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3364" w14:textId="77777777" w:rsidR="004A55C1" w:rsidRPr="00610FD2" w:rsidRDefault="004A55C1"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9705320" w14:textId="77777777" w:rsidR="004A55C1" w:rsidRPr="00610FD2" w:rsidRDefault="004A55C1"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18D6C543"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7086DE0B"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02453322"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1D8853A2"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1DFA1159"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1AE96A22"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0CD8075C"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251E3C45"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3A8C3604"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F629B77"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06F73FB"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05416BC6"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205144C5"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227D7044"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A881CA8"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0EE5B98E"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CFC9BA4"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423A2345"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5D186A56"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7CF780AC"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490BBADF" w14:textId="77777777" w:rsidR="0090355A" w:rsidRPr="00610FD2" w:rsidRDefault="0090355A" w:rsidP="00610FD2">
      <w:pPr>
        <w:tabs>
          <w:tab w:val="left" w:pos="567"/>
        </w:tabs>
        <w:spacing w:after="0" w:line="240" w:lineRule="auto"/>
        <w:jc w:val="center"/>
        <w:outlineLvl w:val="0"/>
        <w:rPr>
          <w:rFonts w:ascii="Times New Roman" w:eastAsia="Times New Roman" w:hAnsi="Times New Roman"/>
          <w:b/>
          <w:kern w:val="28"/>
          <w:lang w:val="lt-LT" w:eastAsia="lt-LT"/>
        </w:rPr>
      </w:pPr>
    </w:p>
    <w:p w14:paraId="4531DD9F" w14:textId="77777777" w:rsidR="004A55C1" w:rsidRPr="00610FD2" w:rsidRDefault="004A55C1" w:rsidP="00610FD2">
      <w:pPr>
        <w:tabs>
          <w:tab w:val="left" w:pos="567"/>
        </w:tabs>
        <w:spacing w:after="0" w:line="240" w:lineRule="auto"/>
        <w:jc w:val="center"/>
        <w:outlineLvl w:val="0"/>
        <w:rPr>
          <w:rFonts w:ascii="Times New Roman" w:hAnsi="Times New Roman"/>
          <w:kern w:val="28"/>
          <w:lang w:val="lt-LT"/>
        </w:rPr>
      </w:pPr>
      <w:r w:rsidRPr="00610FD2">
        <w:rPr>
          <w:rFonts w:ascii="Times New Roman" w:hAnsi="Times New Roman"/>
          <w:b/>
          <w:kern w:val="28"/>
          <w:lang w:val="lt-LT"/>
        </w:rPr>
        <w:t>A. ŽENKLINIMAS</w:t>
      </w:r>
    </w:p>
    <w:p w14:paraId="2510054A" w14:textId="77777777" w:rsidR="004A55C1" w:rsidRPr="00610FD2" w:rsidRDefault="004A55C1" w:rsidP="00610FD2">
      <w:pPr>
        <w:spacing w:after="0" w:line="240" w:lineRule="auto"/>
        <w:rPr>
          <w:rFonts w:ascii="Times New Roman" w:hAnsi="Times New Roman"/>
          <w:b/>
          <w:kern w:val="28"/>
          <w:lang w:val="lt-LT"/>
        </w:rPr>
      </w:pPr>
      <w:r w:rsidRPr="00610FD2">
        <w:rPr>
          <w:rFonts w:ascii="Times New Roman" w:hAnsi="Times New Roman"/>
          <w:b/>
          <w:kern w:val="28"/>
          <w:lang w:val="lt-LT"/>
        </w:rPr>
        <w:br w:type="page"/>
      </w:r>
    </w:p>
    <w:p w14:paraId="72A7AA44" w14:textId="77777777" w:rsidR="004A55C1" w:rsidRPr="00610FD2" w:rsidRDefault="004A55C1" w:rsidP="00610FD2">
      <w:pPr>
        <w:tabs>
          <w:tab w:val="left" w:pos="567"/>
        </w:tabs>
        <w:spacing w:after="0" w:line="240" w:lineRule="auto"/>
        <w:rPr>
          <w:rFonts w:ascii="Times New Roman" w:eastAsia="Times New Roman" w:hAnsi="Times New Roman"/>
          <w:snapToGrid w:val="0"/>
          <w:lang w:val="lt-LT"/>
        </w:rPr>
      </w:pPr>
      <w:bookmarkStart w:id="0" w:name="_Hlk529983497"/>
    </w:p>
    <w:p w14:paraId="253BF05C"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lang w:val="lt-LT" w:eastAsia="et-EE"/>
        </w:rPr>
      </w:pPr>
      <w:r w:rsidRPr="00610FD2">
        <w:rPr>
          <w:rFonts w:ascii="Times New Roman" w:hAnsi="Times New Roman"/>
          <w:b/>
          <w:lang w:val="lt-LT"/>
        </w:rPr>
        <w:t>INFORMACIJA ANT IŠORINĖS PAKUOTĖS</w:t>
      </w:r>
    </w:p>
    <w:p w14:paraId="0780C46E"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val="lt-LT"/>
        </w:rPr>
      </w:pPr>
    </w:p>
    <w:p w14:paraId="71FC5C9E" w14:textId="240DD315" w:rsidR="004A55C1" w:rsidRPr="00610FD2" w:rsidRDefault="0090355A" w:rsidP="00610FD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lang w:val="lt-LT" w:eastAsia="et-EE"/>
        </w:rPr>
      </w:pPr>
      <w:r w:rsidRPr="00610FD2">
        <w:rPr>
          <w:rFonts w:ascii="Times New Roman" w:hAnsi="Times New Roman"/>
          <w:b/>
          <w:lang w:val="lt-LT"/>
        </w:rPr>
        <w:t xml:space="preserve">KARTONO </w:t>
      </w:r>
      <w:r w:rsidR="004A55C1" w:rsidRPr="00610FD2">
        <w:rPr>
          <w:rFonts w:ascii="Times New Roman" w:hAnsi="Times New Roman"/>
          <w:b/>
          <w:lang w:val="lt-LT"/>
        </w:rPr>
        <w:t xml:space="preserve">DĖŽUTĖ </w:t>
      </w:r>
    </w:p>
    <w:p w14:paraId="57F0ABD6" w14:textId="77777777" w:rsidR="004A55C1" w:rsidRPr="00610FD2" w:rsidRDefault="004A55C1" w:rsidP="00610FD2">
      <w:pPr>
        <w:tabs>
          <w:tab w:val="left" w:pos="567"/>
        </w:tabs>
        <w:spacing w:after="0" w:line="240" w:lineRule="auto"/>
        <w:rPr>
          <w:rFonts w:ascii="Times New Roman" w:hAnsi="Times New Roman"/>
          <w:lang w:val="lt-LT"/>
        </w:rPr>
      </w:pPr>
    </w:p>
    <w:p w14:paraId="46FD0A48"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lang w:val="lt-LT" w:eastAsia="et-EE"/>
        </w:rPr>
      </w:pPr>
      <w:r w:rsidRPr="00610FD2">
        <w:rPr>
          <w:rFonts w:ascii="Times New Roman" w:hAnsi="Times New Roman"/>
          <w:b/>
          <w:lang w:val="lt-LT"/>
        </w:rPr>
        <w:t>1.</w:t>
      </w:r>
      <w:r w:rsidRPr="00610FD2">
        <w:rPr>
          <w:rFonts w:ascii="Times New Roman" w:hAnsi="Times New Roman"/>
          <w:b/>
          <w:lang w:val="lt-LT"/>
        </w:rPr>
        <w:tab/>
      </w:r>
      <w:r w:rsidRPr="00610FD2">
        <w:rPr>
          <w:rFonts w:ascii="Times New Roman" w:hAnsi="Times New Roman"/>
          <w:b/>
          <w:caps/>
          <w:lang w:val="lt-LT"/>
        </w:rPr>
        <w:t>VAISTINIO</w:t>
      </w:r>
      <w:r w:rsidRPr="00610FD2">
        <w:rPr>
          <w:rFonts w:ascii="Times New Roman" w:hAnsi="Times New Roman"/>
          <w:b/>
          <w:lang w:val="lt-LT"/>
        </w:rPr>
        <w:t xml:space="preserve"> PREPARATO PAVADINIMAS</w:t>
      </w:r>
    </w:p>
    <w:p w14:paraId="74804851" w14:textId="77777777" w:rsidR="004A55C1" w:rsidRPr="00610FD2" w:rsidRDefault="004A55C1" w:rsidP="00610FD2">
      <w:pPr>
        <w:tabs>
          <w:tab w:val="left" w:pos="567"/>
        </w:tabs>
        <w:spacing w:after="0" w:line="240" w:lineRule="auto"/>
        <w:rPr>
          <w:rFonts w:ascii="Times New Roman" w:hAnsi="Times New Roman"/>
          <w:lang w:val="lt-LT"/>
        </w:rPr>
      </w:pPr>
    </w:p>
    <w:p w14:paraId="5ECB67CF" w14:textId="21D4994D" w:rsidR="004A55C1" w:rsidRPr="00610FD2" w:rsidRDefault="004A55C1" w:rsidP="00610FD2">
      <w:pPr>
        <w:tabs>
          <w:tab w:val="left" w:pos="567"/>
        </w:tabs>
        <w:spacing w:after="0" w:line="240" w:lineRule="auto"/>
        <w:rPr>
          <w:rFonts w:ascii="Times New Roman" w:hAnsi="Times New Roman"/>
          <w:lang w:val="lt-LT"/>
        </w:rPr>
      </w:pPr>
      <w:bookmarkStart w:id="1" w:name="_Hlk47625328"/>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w:t>
      </w:r>
      <w:r w:rsidR="009D3EB0" w:rsidRPr="00610FD2">
        <w:rPr>
          <w:rFonts w:ascii="Times New Roman" w:hAnsi="Times New Roman"/>
          <w:lang w:val="lt-LT"/>
        </w:rPr>
        <w:t>800 mg/160 mg</w:t>
      </w:r>
      <w:r w:rsidRPr="00610FD2">
        <w:rPr>
          <w:rFonts w:ascii="Times New Roman" w:hAnsi="Times New Roman"/>
          <w:lang w:val="lt-LT"/>
        </w:rPr>
        <w:t xml:space="preserve"> tabletės</w:t>
      </w:r>
    </w:p>
    <w:bookmarkEnd w:id="1"/>
    <w:p w14:paraId="73CADA45" w14:textId="663408A5" w:rsidR="004A55C1" w:rsidRPr="00610FD2" w:rsidRDefault="004A73A4" w:rsidP="00610FD2">
      <w:pPr>
        <w:tabs>
          <w:tab w:val="left" w:pos="567"/>
        </w:tabs>
        <w:suppressAutoHyphens/>
        <w:spacing w:after="0" w:line="240" w:lineRule="auto"/>
        <w:ind w:left="540" w:hanging="540"/>
        <w:rPr>
          <w:rFonts w:ascii="Times New Roman" w:hAnsi="Times New Roman"/>
          <w:lang w:val="lt-LT" w:eastAsia="ar-SA"/>
        </w:rPr>
      </w:pPr>
      <w:proofErr w:type="spellStart"/>
      <w:r w:rsidRPr="00610FD2">
        <w:rPr>
          <w:rFonts w:ascii="Times New Roman" w:hAnsi="Times New Roman"/>
          <w:lang w:val="lt-LT" w:eastAsia="ar-SA"/>
        </w:rPr>
        <w:t>sulfametoksazolas</w:t>
      </w:r>
      <w:proofErr w:type="spellEnd"/>
      <w:r w:rsidRPr="00610FD2">
        <w:rPr>
          <w:rFonts w:ascii="Times New Roman" w:hAnsi="Times New Roman"/>
          <w:lang w:val="lt-LT" w:eastAsia="ar-SA"/>
        </w:rPr>
        <w:t>/</w:t>
      </w:r>
      <w:proofErr w:type="spellStart"/>
      <w:r w:rsidR="004A55C1" w:rsidRPr="00610FD2">
        <w:rPr>
          <w:rFonts w:ascii="Times New Roman" w:hAnsi="Times New Roman"/>
          <w:lang w:val="lt-LT" w:eastAsia="ar-SA"/>
        </w:rPr>
        <w:t>trimetoprimas</w:t>
      </w:r>
      <w:proofErr w:type="spellEnd"/>
    </w:p>
    <w:p w14:paraId="48247A82" w14:textId="77777777" w:rsidR="004A55C1" w:rsidRPr="00610FD2" w:rsidRDefault="004A55C1" w:rsidP="00610FD2">
      <w:pPr>
        <w:tabs>
          <w:tab w:val="left" w:pos="567"/>
        </w:tabs>
        <w:spacing w:after="0" w:line="240" w:lineRule="auto"/>
        <w:rPr>
          <w:rFonts w:ascii="Times New Roman" w:hAnsi="Times New Roman"/>
          <w:lang w:val="lt-LT"/>
        </w:rPr>
      </w:pPr>
    </w:p>
    <w:p w14:paraId="3A7CA75E" w14:textId="77777777" w:rsidR="004A55C1" w:rsidRPr="00610FD2" w:rsidRDefault="004A55C1" w:rsidP="00610FD2">
      <w:pPr>
        <w:tabs>
          <w:tab w:val="left" w:pos="567"/>
        </w:tabs>
        <w:spacing w:after="0" w:line="240" w:lineRule="auto"/>
        <w:rPr>
          <w:rFonts w:ascii="Times New Roman" w:hAnsi="Times New Roman"/>
          <w:lang w:val="lt-LT"/>
        </w:rPr>
      </w:pPr>
    </w:p>
    <w:p w14:paraId="5B2D8854"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lang w:val="lt-LT" w:eastAsia="et-EE"/>
        </w:rPr>
      </w:pPr>
      <w:r w:rsidRPr="00610FD2">
        <w:rPr>
          <w:rFonts w:ascii="Times New Roman" w:hAnsi="Times New Roman"/>
          <w:b/>
          <w:lang w:val="lt-LT"/>
        </w:rPr>
        <w:t>2.</w:t>
      </w:r>
      <w:r w:rsidRPr="00610FD2">
        <w:rPr>
          <w:rFonts w:ascii="Times New Roman" w:hAnsi="Times New Roman"/>
          <w:b/>
          <w:lang w:val="lt-LT"/>
        </w:rPr>
        <w:tab/>
        <w:t>VEIKLIOJI (-IOS) MEDŽIAGA (-OS) IR JOS (-Ų) KIEKIS (-IAI)</w:t>
      </w:r>
    </w:p>
    <w:p w14:paraId="7CD3EDC8" w14:textId="77777777" w:rsidR="004A55C1" w:rsidRPr="00610FD2" w:rsidRDefault="004A55C1" w:rsidP="00610FD2">
      <w:pPr>
        <w:tabs>
          <w:tab w:val="left" w:pos="567"/>
        </w:tabs>
        <w:spacing w:after="0" w:line="240" w:lineRule="auto"/>
        <w:rPr>
          <w:rFonts w:ascii="Times New Roman" w:hAnsi="Times New Roman"/>
          <w:lang w:val="lt-LT"/>
        </w:rPr>
      </w:pPr>
    </w:p>
    <w:p w14:paraId="0D9A275F" w14:textId="54616CD4" w:rsidR="004A55C1" w:rsidRPr="00610FD2" w:rsidRDefault="004A55C1" w:rsidP="00610FD2">
      <w:pPr>
        <w:tabs>
          <w:tab w:val="left" w:pos="567"/>
        </w:tabs>
        <w:spacing w:after="0" w:line="240" w:lineRule="auto"/>
        <w:rPr>
          <w:rFonts w:ascii="Times New Roman" w:hAnsi="Times New Roman"/>
          <w:lang w:val="lt-LT"/>
        </w:rPr>
      </w:pPr>
      <w:r w:rsidRPr="00610FD2">
        <w:rPr>
          <w:rFonts w:ascii="Times New Roman" w:hAnsi="Times New Roman"/>
          <w:lang w:val="lt-LT"/>
        </w:rPr>
        <w:t xml:space="preserve">Kiekvienoje tabletėje yra </w:t>
      </w:r>
      <w:r w:rsidR="00220152" w:rsidRPr="00610FD2">
        <w:rPr>
          <w:rFonts w:ascii="Times New Roman" w:hAnsi="Times New Roman"/>
          <w:lang w:val="lt-LT"/>
        </w:rPr>
        <w:t xml:space="preserve">800 mg </w:t>
      </w:r>
      <w:proofErr w:type="spellStart"/>
      <w:r w:rsidR="00220152" w:rsidRPr="00610FD2">
        <w:rPr>
          <w:rFonts w:ascii="Times New Roman" w:hAnsi="Times New Roman"/>
          <w:lang w:val="lt-LT"/>
        </w:rPr>
        <w:t>sulfametoksazolo</w:t>
      </w:r>
      <w:proofErr w:type="spellEnd"/>
      <w:r w:rsidR="00220152" w:rsidRPr="00610FD2">
        <w:rPr>
          <w:rFonts w:ascii="Times New Roman" w:hAnsi="Times New Roman"/>
          <w:lang w:val="lt-LT"/>
        </w:rPr>
        <w:t xml:space="preserve"> ir </w:t>
      </w:r>
      <w:r w:rsidRPr="00610FD2">
        <w:rPr>
          <w:rFonts w:ascii="Times New Roman" w:hAnsi="Times New Roman"/>
          <w:lang w:val="lt-LT"/>
        </w:rPr>
        <w:t xml:space="preserve">160 mg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w:t>
      </w:r>
    </w:p>
    <w:p w14:paraId="6DE52985" w14:textId="77777777" w:rsidR="004A55C1" w:rsidRPr="00610FD2" w:rsidRDefault="004A55C1" w:rsidP="00610FD2">
      <w:pPr>
        <w:tabs>
          <w:tab w:val="left" w:pos="567"/>
        </w:tabs>
        <w:spacing w:after="0" w:line="240" w:lineRule="auto"/>
        <w:rPr>
          <w:rFonts w:ascii="Times New Roman" w:hAnsi="Times New Roman"/>
          <w:lang w:val="lt-LT"/>
        </w:rPr>
      </w:pPr>
    </w:p>
    <w:p w14:paraId="0B76D47F" w14:textId="77777777" w:rsidR="004A55C1" w:rsidRPr="00610FD2" w:rsidRDefault="004A55C1" w:rsidP="00610FD2">
      <w:pPr>
        <w:tabs>
          <w:tab w:val="left" w:pos="567"/>
        </w:tabs>
        <w:spacing w:after="0" w:line="240" w:lineRule="auto"/>
        <w:rPr>
          <w:rFonts w:ascii="Times New Roman" w:hAnsi="Times New Roman"/>
          <w:lang w:val="lt-LT"/>
        </w:rPr>
      </w:pPr>
    </w:p>
    <w:p w14:paraId="68C2C54E"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lang w:val="lt-LT" w:eastAsia="et-EE"/>
        </w:rPr>
      </w:pPr>
      <w:r w:rsidRPr="00610FD2">
        <w:rPr>
          <w:rFonts w:ascii="Times New Roman" w:hAnsi="Times New Roman"/>
          <w:b/>
          <w:lang w:val="lt-LT"/>
        </w:rPr>
        <w:t>3.</w:t>
      </w:r>
      <w:r w:rsidRPr="00610FD2">
        <w:rPr>
          <w:rFonts w:ascii="Times New Roman" w:hAnsi="Times New Roman"/>
          <w:b/>
          <w:lang w:val="lt-LT"/>
        </w:rPr>
        <w:tab/>
        <w:t>PAGALBINIŲ MEDŽIAGŲ SĄRAŠAS</w:t>
      </w:r>
    </w:p>
    <w:p w14:paraId="131831E2" w14:textId="77777777" w:rsidR="004A55C1" w:rsidRPr="00610FD2" w:rsidRDefault="004A55C1" w:rsidP="00610FD2">
      <w:pPr>
        <w:tabs>
          <w:tab w:val="left" w:pos="567"/>
        </w:tabs>
        <w:spacing w:after="0" w:line="240" w:lineRule="auto"/>
        <w:rPr>
          <w:rFonts w:ascii="Times New Roman" w:hAnsi="Times New Roman"/>
          <w:lang w:val="lt-LT"/>
        </w:rPr>
      </w:pPr>
    </w:p>
    <w:p w14:paraId="223E57D6" w14:textId="77777777" w:rsidR="004A55C1" w:rsidRPr="00610FD2" w:rsidRDefault="004A55C1" w:rsidP="00610FD2">
      <w:pPr>
        <w:tabs>
          <w:tab w:val="left" w:pos="567"/>
        </w:tabs>
        <w:spacing w:after="0" w:line="240" w:lineRule="auto"/>
        <w:rPr>
          <w:rFonts w:ascii="Times New Roman" w:hAnsi="Times New Roman"/>
          <w:lang w:val="lt-LT"/>
        </w:rPr>
      </w:pPr>
    </w:p>
    <w:p w14:paraId="4CBC7114"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lang w:val="lt-LT" w:eastAsia="et-EE"/>
        </w:rPr>
      </w:pPr>
      <w:r w:rsidRPr="00610FD2">
        <w:rPr>
          <w:rFonts w:ascii="Times New Roman" w:hAnsi="Times New Roman"/>
          <w:b/>
          <w:lang w:val="lt-LT"/>
        </w:rPr>
        <w:t>4.</w:t>
      </w:r>
      <w:r w:rsidRPr="00610FD2">
        <w:rPr>
          <w:rFonts w:ascii="Times New Roman" w:hAnsi="Times New Roman"/>
          <w:b/>
          <w:lang w:val="lt-LT"/>
        </w:rPr>
        <w:tab/>
        <w:t>FARMACINĖ FORMA IR KIEKIS PAKUOTĖJE</w:t>
      </w:r>
    </w:p>
    <w:p w14:paraId="744AD8EA" w14:textId="77777777" w:rsidR="004A55C1" w:rsidRPr="00610FD2" w:rsidRDefault="004A55C1" w:rsidP="00610FD2">
      <w:pPr>
        <w:tabs>
          <w:tab w:val="left" w:pos="567"/>
        </w:tabs>
        <w:spacing w:after="0" w:line="240" w:lineRule="auto"/>
        <w:rPr>
          <w:rFonts w:ascii="Times New Roman" w:hAnsi="Times New Roman"/>
          <w:lang w:val="lt-LT"/>
        </w:rPr>
      </w:pPr>
    </w:p>
    <w:p w14:paraId="7670823D" w14:textId="55B888CB" w:rsidR="004A55C1" w:rsidRPr="00610FD2" w:rsidRDefault="00CC2DA6" w:rsidP="00610FD2">
      <w:pPr>
        <w:tabs>
          <w:tab w:val="left" w:pos="567"/>
        </w:tabs>
        <w:spacing w:after="0" w:line="240" w:lineRule="auto"/>
        <w:rPr>
          <w:rFonts w:ascii="Times New Roman" w:hAnsi="Times New Roman"/>
          <w:lang w:val="lt-LT"/>
        </w:rPr>
      </w:pPr>
      <w:r w:rsidRPr="00610FD2">
        <w:rPr>
          <w:rFonts w:ascii="Times New Roman" w:hAnsi="Times New Roman"/>
          <w:highlight w:val="lightGray"/>
          <w:lang w:val="lt-LT"/>
        </w:rPr>
        <w:t>T</w:t>
      </w:r>
      <w:r w:rsidR="004A55C1" w:rsidRPr="00610FD2">
        <w:rPr>
          <w:rFonts w:ascii="Times New Roman" w:hAnsi="Times New Roman"/>
          <w:highlight w:val="lightGray"/>
          <w:lang w:val="lt-LT"/>
        </w:rPr>
        <w:t>abletė</w:t>
      </w:r>
    </w:p>
    <w:p w14:paraId="5AEAAA73" w14:textId="4CD94C21" w:rsidR="004A55C1" w:rsidRPr="00610FD2" w:rsidRDefault="004A55C1" w:rsidP="00610FD2">
      <w:pPr>
        <w:pStyle w:val="Pagrindinistekstas"/>
        <w:tabs>
          <w:tab w:val="left" w:pos="567"/>
        </w:tabs>
        <w:ind w:left="540" w:hanging="540"/>
        <w:rPr>
          <w:rFonts w:eastAsia="Calibri"/>
          <w:b w:val="0"/>
          <w:bCs/>
          <w:sz w:val="22"/>
          <w:szCs w:val="22"/>
          <w:lang w:val="lt-LT" w:eastAsia="ar-SA"/>
        </w:rPr>
      </w:pPr>
      <w:r w:rsidRPr="00610FD2">
        <w:rPr>
          <w:b w:val="0"/>
          <w:bCs/>
          <w:sz w:val="22"/>
          <w:szCs w:val="22"/>
          <w:lang w:val="lt-LT"/>
        </w:rPr>
        <w:t>10 tablečių</w:t>
      </w:r>
    </w:p>
    <w:p w14:paraId="7799DAC3" w14:textId="77777777" w:rsidR="004A55C1" w:rsidRPr="00610FD2" w:rsidRDefault="004A55C1" w:rsidP="00610FD2">
      <w:pPr>
        <w:tabs>
          <w:tab w:val="left" w:pos="567"/>
        </w:tabs>
        <w:spacing w:after="0" w:line="240" w:lineRule="auto"/>
        <w:rPr>
          <w:rFonts w:ascii="Times New Roman" w:hAnsi="Times New Roman"/>
          <w:lang w:val="lt-LT"/>
        </w:rPr>
      </w:pPr>
    </w:p>
    <w:p w14:paraId="646A54A3" w14:textId="77777777" w:rsidR="004A55C1" w:rsidRPr="00610FD2" w:rsidRDefault="004A55C1" w:rsidP="00610FD2">
      <w:pPr>
        <w:tabs>
          <w:tab w:val="left" w:pos="567"/>
        </w:tabs>
        <w:spacing w:after="0" w:line="240" w:lineRule="auto"/>
        <w:rPr>
          <w:rFonts w:ascii="Times New Roman" w:hAnsi="Times New Roman"/>
          <w:lang w:val="lt-LT"/>
        </w:rPr>
      </w:pPr>
    </w:p>
    <w:p w14:paraId="5E3DDD56" w14:textId="77777777"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lang w:val="lt-LT" w:eastAsia="et-EE"/>
        </w:rPr>
      </w:pPr>
      <w:r w:rsidRPr="00610FD2">
        <w:rPr>
          <w:rFonts w:ascii="Times New Roman" w:hAnsi="Times New Roman"/>
          <w:b/>
          <w:lang w:val="lt-LT"/>
        </w:rPr>
        <w:t>5.</w:t>
      </w:r>
      <w:r w:rsidRPr="00610FD2">
        <w:rPr>
          <w:rFonts w:ascii="Times New Roman" w:hAnsi="Times New Roman"/>
          <w:b/>
          <w:lang w:val="lt-LT"/>
        </w:rPr>
        <w:tab/>
        <w:t>VARTOJIMO METODAS IR BŪDAS (-AI)</w:t>
      </w:r>
    </w:p>
    <w:p w14:paraId="06610A35" w14:textId="77777777" w:rsidR="004A55C1" w:rsidRPr="00610FD2" w:rsidRDefault="004A55C1" w:rsidP="00610FD2">
      <w:pPr>
        <w:tabs>
          <w:tab w:val="left" w:pos="567"/>
        </w:tabs>
        <w:spacing w:after="0" w:line="240" w:lineRule="auto"/>
        <w:rPr>
          <w:rFonts w:ascii="Times New Roman" w:hAnsi="Times New Roman"/>
          <w:lang w:val="lt-LT"/>
        </w:rPr>
      </w:pPr>
    </w:p>
    <w:p w14:paraId="53D13E30" w14:textId="77777777" w:rsidR="004A55C1" w:rsidRPr="00610FD2" w:rsidRDefault="004A55C1" w:rsidP="00610FD2">
      <w:pPr>
        <w:tabs>
          <w:tab w:val="left" w:pos="567"/>
        </w:tabs>
        <w:spacing w:after="0" w:line="240" w:lineRule="auto"/>
        <w:rPr>
          <w:rFonts w:ascii="Times New Roman" w:eastAsia="Times New Roman" w:hAnsi="Times New Roman"/>
          <w:lang w:val="lt-LT" w:eastAsia="et-EE"/>
        </w:rPr>
      </w:pPr>
      <w:r w:rsidRPr="00610FD2">
        <w:rPr>
          <w:rFonts w:ascii="Times New Roman" w:hAnsi="Times New Roman"/>
          <w:lang w:val="lt-LT"/>
        </w:rPr>
        <w:t>Vartoti per burną.</w:t>
      </w:r>
    </w:p>
    <w:p w14:paraId="1D4B945A" w14:textId="77777777" w:rsidR="004A55C1" w:rsidRPr="00610FD2" w:rsidRDefault="004A55C1" w:rsidP="00610FD2">
      <w:pPr>
        <w:tabs>
          <w:tab w:val="left" w:pos="567"/>
        </w:tabs>
        <w:spacing w:after="0" w:line="240" w:lineRule="auto"/>
        <w:rPr>
          <w:rFonts w:ascii="Times New Roman" w:eastAsia="Times New Roman" w:hAnsi="Times New Roman"/>
          <w:lang w:val="lt-LT" w:eastAsia="et-EE"/>
        </w:rPr>
      </w:pPr>
      <w:r w:rsidRPr="00610FD2">
        <w:rPr>
          <w:rFonts w:ascii="Times New Roman" w:hAnsi="Times New Roman"/>
          <w:lang w:val="lt-LT"/>
        </w:rPr>
        <w:t>Prieš vartojimą perskaitykite pakuotės lapelį.</w:t>
      </w:r>
    </w:p>
    <w:p w14:paraId="7786FD29" w14:textId="77777777" w:rsidR="004A55C1" w:rsidRPr="00610FD2" w:rsidRDefault="004A55C1" w:rsidP="00610FD2">
      <w:pPr>
        <w:tabs>
          <w:tab w:val="left" w:pos="567"/>
        </w:tabs>
        <w:spacing w:after="0" w:line="240" w:lineRule="auto"/>
        <w:rPr>
          <w:rFonts w:ascii="Times New Roman" w:hAnsi="Times New Roman"/>
          <w:lang w:val="lt-LT"/>
        </w:rPr>
      </w:pPr>
    </w:p>
    <w:p w14:paraId="10AAFE24" w14:textId="77777777" w:rsidR="004A55C1" w:rsidRPr="00610FD2" w:rsidRDefault="004A55C1" w:rsidP="00610FD2">
      <w:pPr>
        <w:spacing w:after="0" w:line="240" w:lineRule="auto"/>
        <w:rPr>
          <w:rFonts w:ascii="Times New Roman" w:hAnsi="Times New Roman"/>
          <w:lang w:val="lt-LT"/>
        </w:rPr>
      </w:pPr>
    </w:p>
    <w:p w14:paraId="0AE46274"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6.</w:t>
      </w:r>
      <w:r w:rsidRPr="00610FD2">
        <w:rPr>
          <w:rFonts w:ascii="Times New Roman" w:hAnsi="Times New Roman"/>
          <w:b/>
          <w:lang w:val="lt-LT"/>
        </w:rPr>
        <w:tab/>
        <w:t>SPECIALUS ĮSPĖJIMAS, KAD VAISTINĮ PREPARATĄ</w:t>
      </w:r>
      <w:r w:rsidRPr="00610FD2">
        <w:rPr>
          <w:rFonts w:ascii="Times New Roman" w:hAnsi="Times New Roman"/>
          <w:lang w:val="lt-LT"/>
        </w:rPr>
        <w:t xml:space="preserve"> </w:t>
      </w:r>
      <w:r w:rsidRPr="00610FD2">
        <w:rPr>
          <w:rFonts w:ascii="Times New Roman" w:hAnsi="Times New Roman"/>
          <w:b/>
          <w:lang w:val="lt-LT"/>
        </w:rPr>
        <w:t>BŪTINA LAIKYTI</w:t>
      </w:r>
      <w:r w:rsidRPr="00610FD2">
        <w:rPr>
          <w:rFonts w:ascii="Times New Roman" w:hAnsi="Times New Roman"/>
          <w:lang w:val="lt-LT"/>
        </w:rPr>
        <w:t xml:space="preserve"> </w:t>
      </w:r>
      <w:r w:rsidRPr="00610FD2">
        <w:rPr>
          <w:rFonts w:ascii="Times New Roman" w:hAnsi="Times New Roman"/>
          <w:b/>
          <w:lang w:val="lt-LT"/>
        </w:rPr>
        <w:t>VAIKAMS  NEPASTEBIMOJE IR NEPASIEKIAMOJE VIETOJE</w:t>
      </w:r>
    </w:p>
    <w:p w14:paraId="76A1B888" w14:textId="77777777" w:rsidR="004A55C1" w:rsidRPr="00610FD2" w:rsidRDefault="004A55C1" w:rsidP="00610FD2">
      <w:pPr>
        <w:spacing w:after="0" w:line="240" w:lineRule="auto"/>
        <w:rPr>
          <w:rFonts w:ascii="Times New Roman" w:hAnsi="Times New Roman"/>
          <w:lang w:val="lt-LT"/>
        </w:rPr>
      </w:pPr>
    </w:p>
    <w:p w14:paraId="353122AE" w14:textId="77777777" w:rsidR="004A55C1" w:rsidRPr="00610FD2" w:rsidRDefault="004A55C1" w:rsidP="00610FD2">
      <w:pPr>
        <w:spacing w:after="0" w:line="240" w:lineRule="auto"/>
        <w:rPr>
          <w:rFonts w:ascii="Times New Roman" w:eastAsia="Times New Roman" w:hAnsi="Times New Roman"/>
          <w:lang w:val="lt-LT" w:eastAsia="et-EE"/>
        </w:rPr>
      </w:pPr>
      <w:r w:rsidRPr="00610FD2">
        <w:rPr>
          <w:rFonts w:ascii="Times New Roman" w:hAnsi="Times New Roman"/>
          <w:lang w:val="lt-LT"/>
        </w:rPr>
        <w:t>Laikyti vaikams nepastebimoje ir nepasiekiamoje vietoje.</w:t>
      </w:r>
    </w:p>
    <w:p w14:paraId="390C4EFE" w14:textId="77777777" w:rsidR="004A55C1" w:rsidRPr="00610FD2" w:rsidRDefault="004A55C1" w:rsidP="00610FD2">
      <w:pPr>
        <w:spacing w:after="0" w:line="240" w:lineRule="auto"/>
        <w:rPr>
          <w:rFonts w:ascii="Times New Roman" w:hAnsi="Times New Roman"/>
          <w:lang w:val="lt-LT"/>
        </w:rPr>
      </w:pPr>
    </w:p>
    <w:p w14:paraId="283F41B0" w14:textId="77777777" w:rsidR="004A55C1" w:rsidRPr="00610FD2" w:rsidRDefault="004A55C1" w:rsidP="00610FD2">
      <w:pPr>
        <w:spacing w:after="0" w:line="240" w:lineRule="auto"/>
        <w:rPr>
          <w:rFonts w:ascii="Times New Roman" w:hAnsi="Times New Roman"/>
          <w:lang w:val="lt-LT"/>
        </w:rPr>
      </w:pPr>
    </w:p>
    <w:p w14:paraId="1DC7C77E"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7.</w:t>
      </w:r>
      <w:r w:rsidRPr="00610FD2">
        <w:rPr>
          <w:rFonts w:ascii="Times New Roman" w:hAnsi="Times New Roman"/>
          <w:b/>
          <w:lang w:val="lt-LT"/>
        </w:rPr>
        <w:tab/>
        <w:t>KITAS SPECIALUS ĮSPĖJIMAS (JEI REIKIA)</w:t>
      </w:r>
    </w:p>
    <w:p w14:paraId="143CFC5A" w14:textId="77777777" w:rsidR="004A55C1" w:rsidRPr="00610FD2" w:rsidRDefault="004A55C1" w:rsidP="00610FD2">
      <w:pPr>
        <w:spacing w:after="0" w:line="240" w:lineRule="auto"/>
        <w:rPr>
          <w:rFonts w:ascii="Times New Roman" w:hAnsi="Times New Roman"/>
          <w:lang w:val="lt-LT"/>
        </w:rPr>
      </w:pPr>
    </w:p>
    <w:p w14:paraId="02A9B86E" w14:textId="77777777" w:rsidR="004A55C1" w:rsidRPr="00610FD2" w:rsidRDefault="004A55C1" w:rsidP="00610FD2">
      <w:pPr>
        <w:spacing w:after="0" w:line="240" w:lineRule="auto"/>
        <w:rPr>
          <w:rFonts w:ascii="Times New Roman" w:hAnsi="Times New Roman"/>
          <w:lang w:val="lt-LT"/>
        </w:rPr>
      </w:pPr>
    </w:p>
    <w:p w14:paraId="4414FC1F" w14:textId="77777777" w:rsidR="004A55C1" w:rsidRPr="00610FD2" w:rsidRDefault="004A55C1" w:rsidP="00610FD2">
      <w:pPr>
        <w:pBdr>
          <w:top w:val="single" w:sz="4" w:space="1" w:color="auto"/>
          <w:left w:val="single" w:sz="4" w:space="4" w:color="auto"/>
          <w:bottom w:val="single" w:sz="4" w:space="0"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8.</w:t>
      </w:r>
      <w:r w:rsidRPr="00610FD2">
        <w:rPr>
          <w:rFonts w:ascii="Times New Roman" w:hAnsi="Times New Roman"/>
          <w:b/>
          <w:lang w:val="lt-LT"/>
        </w:rPr>
        <w:tab/>
        <w:t>TINKAMUMO LAIKAS</w:t>
      </w:r>
    </w:p>
    <w:p w14:paraId="741918E3" w14:textId="77777777" w:rsidR="004A55C1" w:rsidRPr="00610FD2" w:rsidRDefault="004A55C1" w:rsidP="00610FD2">
      <w:pPr>
        <w:spacing w:after="0" w:line="240" w:lineRule="auto"/>
        <w:rPr>
          <w:rFonts w:ascii="Times New Roman" w:hAnsi="Times New Roman"/>
          <w:b/>
          <w:lang w:val="lt-LT"/>
        </w:rPr>
      </w:pPr>
    </w:p>
    <w:p w14:paraId="01DCB554" w14:textId="474A5DA3" w:rsidR="004A55C1" w:rsidRPr="00610FD2" w:rsidRDefault="004A55C1" w:rsidP="00610FD2">
      <w:pPr>
        <w:spacing w:after="0" w:line="240" w:lineRule="auto"/>
        <w:rPr>
          <w:rFonts w:ascii="Times New Roman" w:eastAsia="Times New Roman" w:hAnsi="Times New Roman"/>
          <w:lang w:val="lt-LT" w:eastAsia="et-EE"/>
        </w:rPr>
      </w:pPr>
      <w:r w:rsidRPr="00610FD2">
        <w:rPr>
          <w:rFonts w:ascii="Times New Roman" w:hAnsi="Times New Roman"/>
          <w:lang w:val="lt-LT"/>
        </w:rPr>
        <w:t>EXP: MMMM</w:t>
      </w:r>
      <w:r w:rsidR="00220152" w:rsidRPr="00610FD2">
        <w:rPr>
          <w:rFonts w:ascii="Times New Roman" w:hAnsi="Times New Roman"/>
          <w:lang w:val="lt-LT"/>
        </w:rPr>
        <w:t xml:space="preserve"> mm</w:t>
      </w:r>
    </w:p>
    <w:p w14:paraId="0B250A8C" w14:textId="77777777" w:rsidR="004A55C1" w:rsidRPr="00610FD2" w:rsidRDefault="004A55C1" w:rsidP="00610FD2">
      <w:pPr>
        <w:spacing w:after="0" w:line="240" w:lineRule="auto"/>
        <w:rPr>
          <w:rFonts w:ascii="Times New Roman" w:hAnsi="Times New Roman"/>
          <w:lang w:val="lt-LT"/>
        </w:rPr>
      </w:pPr>
    </w:p>
    <w:p w14:paraId="271244BA" w14:textId="77777777" w:rsidR="004A55C1" w:rsidRPr="00610FD2" w:rsidRDefault="004A55C1" w:rsidP="00610FD2">
      <w:pPr>
        <w:spacing w:after="0" w:line="240" w:lineRule="auto"/>
        <w:rPr>
          <w:rFonts w:ascii="Times New Roman" w:hAnsi="Times New Roman"/>
          <w:lang w:val="lt-LT"/>
        </w:rPr>
      </w:pPr>
    </w:p>
    <w:p w14:paraId="02E34FF5"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9.</w:t>
      </w:r>
      <w:r w:rsidRPr="00610FD2">
        <w:rPr>
          <w:rFonts w:ascii="Times New Roman" w:hAnsi="Times New Roman"/>
          <w:b/>
          <w:lang w:val="lt-LT"/>
        </w:rPr>
        <w:tab/>
        <w:t>SPECIALIOS LAIKYMO SĄLYGOS</w:t>
      </w:r>
    </w:p>
    <w:p w14:paraId="2EB7BF07" w14:textId="77777777" w:rsidR="004A55C1" w:rsidRPr="00610FD2" w:rsidRDefault="004A55C1" w:rsidP="00610FD2">
      <w:pPr>
        <w:spacing w:after="0" w:line="240" w:lineRule="auto"/>
        <w:rPr>
          <w:rFonts w:ascii="Times New Roman" w:hAnsi="Times New Roman"/>
          <w:lang w:val="lt-LT"/>
        </w:rPr>
      </w:pPr>
    </w:p>
    <w:p w14:paraId="5A28414A"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10.</w:t>
      </w:r>
      <w:r w:rsidRPr="00610FD2">
        <w:rPr>
          <w:rFonts w:ascii="Times New Roman" w:hAnsi="Times New Roman"/>
          <w:b/>
          <w:lang w:val="lt-LT"/>
        </w:rPr>
        <w:tab/>
        <w:t>SPECIALIOS ATSARGUMO PRIEMONĖS DĖL NESUVARTOTO VAISTINIO PREPARATO AR JO ATLIEKŲ TVARKYMO (JEI REIKIA)</w:t>
      </w:r>
    </w:p>
    <w:p w14:paraId="555D943D" w14:textId="77777777" w:rsidR="004A55C1" w:rsidRPr="00610FD2" w:rsidRDefault="004A55C1" w:rsidP="00610FD2">
      <w:pPr>
        <w:spacing w:after="0" w:line="240" w:lineRule="auto"/>
        <w:rPr>
          <w:rFonts w:ascii="Times New Roman" w:hAnsi="Times New Roman"/>
          <w:b/>
          <w:lang w:val="lt-LT"/>
        </w:rPr>
      </w:pPr>
    </w:p>
    <w:p w14:paraId="020CD8A2" w14:textId="77777777" w:rsidR="004A55C1" w:rsidRPr="00610FD2" w:rsidRDefault="004A55C1" w:rsidP="00610FD2">
      <w:pPr>
        <w:spacing w:after="0" w:line="240" w:lineRule="auto"/>
        <w:rPr>
          <w:rFonts w:ascii="Times New Roman" w:hAnsi="Times New Roman"/>
          <w:lang w:val="lt-LT"/>
        </w:rPr>
      </w:pPr>
    </w:p>
    <w:p w14:paraId="41DF649E" w14:textId="2DA9C4FA" w:rsidR="004A55C1" w:rsidRPr="00610FD2" w:rsidRDefault="004A55C1" w:rsidP="00610FD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lang w:val="lt-LT" w:eastAsia="et-EE"/>
        </w:rPr>
      </w:pPr>
      <w:r w:rsidRPr="00610FD2">
        <w:rPr>
          <w:rFonts w:ascii="Times New Roman" w:hAnsi="Times New Roman"/>
          <w:b/>
          <w:lang w:val="lt-LT"/>
        </w:rPr>
        <w:lastRenderedPageBreak/>
        <w:t>11.</w:t>
      </w:r>
      <w:r w:rsidRPr="00610FD2">
        <w:rPr>
          <w:rFonts w:ascii="Times New Roman" w:hAnsi="Times New Roman"/>
          <w:b/>
          <w:lang w:val="lt-LT"/>
        </w:rPr>
        <w:tab/>
      </w:r>
      <w:r w:rsidR="0090355A" w:rsidRPr="00610FD2">
        <w:rPr>
          <w:rFonts w:ascii="Times New Roman" w:hAnsi="Times New Roman"/>
          <w:b/>
          <w:caps/>
          <w:lang w:val="lt-LT"/>
        </w:rPr>
        <w:t>LYGIAGRETUS IMPORTUOTOJAS</w:t>
      </w:r>
    </w:p>
    <w:p w14:paraId="3223C9DC" w14:textId="77777777" w:rsidR="004A55C1" w:rsidRPr="00610FD2" w:rsidRDefault="004A55C1" w:rsidP="00610FD2">
      <w:pPr>
        <w:spacing w:after="0" w:line="240" w:lineRule="auto"/>
        <w:rPr>
          <w:rFonts w:ascii="Times New Roman" w:hAnsi="Times New Roman"/>
          <w:lang w:val="lt-LT"/>
        </w:rPr>
      </w:pPr>
    </w:p>
    <w:p w14:paraId="59184CB5" w14:textId="77777777" w:rsidR="0090355A" w:rsidRPr="00610FD2" w:rsidRDefault="0090355A" w:rsidP="00610FD2">
      <w:pPr>
        <w:spacing w:after="0" w:line="240" w:lineRule="auto"/>
        <w:rPr>
          <w:rFonts w:ascii="Times New Roman" w:hAnsi="Times New Roman"/>
          <w:b/>
          <w:bCs/>
          <w:lang w:val="lt-LT"/>
        </w:rPr>
      </w:pPr>
      <w:r w:rsidRPr="00610FD2">
        <w:rPr>
          <w:rFonts w:ascii="Times New Roman" w:hAnsi="Times New Roman"/>
          <w:b/>
          <w:bCs/>
          <w:lang w:val="lt-LT"/>
        </w:rPr>
        <w:t>Lygiagretus importuotojas</w:t>
      </w:r>
    </w:p>
    <w:p w14:paraId="1443ADCC" w14:textId="77777777" w:rsidR="0090355A" w:rsidRPr="00610FD2" w:rsidRDefault="0090355A" w:rsidP="00610FD2">
      <w:pPr>
        <w:spacing w:after="0" w:line="240" w:lineRule="auto"/>
        <w:rPr>
          <w:rFonts w:ascii="Times New Roman" w:hAnsi="Times New Roman"/>
          <w:lang w:val="lt-LT"/>
        </w:rPr>
      </w:pPr>
      <w:r w:rsidRPr="00610FD2">
        <w:rPr>
          <w:rFonts w:ascii="Times New Roman" w:hAnsi="Times New Roman"/>
          <w:lang w:val="lt-LT"/>
        </w:rPr>
        <w:t>UAB „</w:t>
      </w:r>
      <w:proofErr w:type="spellStart"/>
      <w:r w:rsidRPr="00610FD2">
        <w:rPr>
          <w:rFonts w:ascii="Times New Roman" w:hAnsi="Times New Roman"/>
          <w:lang w:val="lt-LT"/>
        </w:rPr>
        <w:t>Ideal</w:t>
      </w:r>
      <w:proofErr w:type="spellEnd"/>
      <w:r w:rsidRPr="00610FD2">
        <w:rPr>
          <w:rFonts w:ascii="Times New Roman" w:hAnsi="Times New Roman"/>
          <w:lang w:val="lt-LT"/>
        </w:rPr>
        <w:t xml:space="preserve"> </w:t>
      </w:r>
      <w:proofErr w:type="spellStart"/>
      <w:r w:rsidRPr="00610FD2">
        <w:rPr>
          <w:rFonts w:ascii="Times New Roman" w:hAnsi="Times New Roman"/>
          <w:lang w:val="lt-LT"/>
        </w:rPr>
        <w:t>Trade</w:t>
      </w:r>
      <w:proofErr w:type="spellEnd"/>
      <w:r w:rsidRPr="00610FD2">
        <w:rPr>
          <w:rFonts w:ascii="Times New Roman" w:hAnsi="Times New Roman"/>
          <w:lang w:val="lt-LT"/>
        </w:rPr>
        <w:t xml:space="preserve"> Links“</w:t>
      </w:r>
    </w:p>
    <w:p w14:paraId="036F301F" w14:textId="77777777" w:rsidR="0090355A" w:rsidRPr="00610FD2" w:rsidRDefault="0090355A" w:rsidP="00610FD2">
      <w:pPr>
        <w:spacing w:after="0" w:line="240" w:lineRule="auto"/>
        <w:rPr>
          <w:rFonts w:ascii="Times New Roman" w:hAnsi="Times New Roman"/>
          <w:highlight w:val="lightGray"/>
          <w:lang w:val="lt-LT"/>
        </w:rPr>
      </w:pPr>
      <w:proofErr w:type="spellStart"/>
      <w:r w:rsidRPr="00610FD2">
        <w:rPr>
          <w:rFonts w:ascii="Times New Roman" w:hAnsi="Times New Roman"/>
          <w:highlight w:val="lightGray"/>
          <w:lang w:val="lt-LT"/>
        </w:rPr>
        <w:t>Kerupės</w:t>
      </w:r>
      <w:proofErr w:type="spellEnd"/>
      <w:r w:rsidRPr="00610FD2">
        <w:rPr>
          <w:rFonts w:ascii="Times New Roman" w:hAnsi="Times New Roman"/>
          <w:highlight w:val="lightGray"/>
          <w:lang w:val="lt-LT"/>
        </w:rPr>
        <w:t xml:space="preserve"> g. 17, Zapyškis</w:t>
      </w:r>
    </w:p>
    <w:p w14:paraId="5B95D3E7" w14:textId="77777777" w:rsidR="0090355A" w:rsidRPr="00610FD2" w:rsidRDefault="0090355A" w:rsidP="00610FD2">
      <w:pPr>
        <w:spacing w:after="0" w:line="240" w:lineRule="auto"/>
        <w:rPr>
          <w:rFonts w:ascii="Times New Roman" w:hAnsi="Times New Roman"/>
          <w:highlight w:val="lightGray"/>
          <w:lang w:val="lt-LT"/>
        </w:rPr>
      </w:pPr>
      <w:r w:rsidRPr="00610FD2">
        <w:rPr>
          <w:rFonts w:ascii="Times New Roman" w:hAnsi="Times New Roman"/>
          <w:highlight w:val="lightGray"/>
          <w:lang w:val="lt-LT"/>
        </w:rPr>
        <w:t>LT-53431 Kauno r.</w:t>
      </w:r>
    </w:p>
    <w:p w14:paraId="087D7650" w14:textId="1ADAF25E" w:rsidR="0090355A" w:rsidRPr="00610FD2" w:rsidRDefault="0090355A" w:rsidP="00610FD2">
      <w:pPr>
        <w:tabs>
          <w:tab w:val="left" w:pos="567"/>
        </w:tabs>
        <w:spacing w:after="0" w:line="240" w:lineRule="auto"/>
        <w:rPr>
          <w:rFonts w:ascii="Times New Roman" w:eastAsia="Times New Roman" w:hAnsi="Times New Roman"/>
          <w:lang w:val="lt-LT" w:eastAsia="et-EE"/>
        </w:rPr>
      </w:pPr>
      <w:r w:rsidRPr="00610FD2">
        <w:rPr>
          <w:rFonts w:ascii="Times New Roman" w:hAnsi="Times New Roman"/>
          <w:highlight w:val="lightGray"/>
          <w:lang w:val="lt-LT"/>
        </w:rPr>
        <w:t>Lietuva</w:t>
      </w:r>
    </w:p>
    <w:p w14:paraId="646BD29B" w14:textId="77777777" w:rsidR="0090355A" w:rsidRPr="00610FD2" w:rsidRDefault="0090355A" w:rsidP="00610FD2">
      <w:pPr>
        <w:tabs>
          <w:tab w:val="left" w:pos="567"/>
        </w:tabs>
        <w:spacing w:after="0" w:line="240" w:lineRule="auto"/>
        <w:rPr>
          <w:rFonts w:ascii="Times New Roman" w:eastAsia="Times New Roman" w:hAnsi="Times New Roman"/>
          <w:lang w:val="lt-LT" w:eastAsia="et-EE"/>
        </w:rPr>
      </w:pPr>
    </w:p>
    <w:p w14:paraId="7DFA19A4" w14:textId="77777777" w:rsidR="004A55C1" w:rsidRPr="00610FD2" w:rsidRDefault="004A55C1" w:rsidP="00610FD2">
      <w:pPr>
        <w:spacing w:after="0" w:line="240" w:lineRule="auto"/>
        <w:rPr>
          <w:rFonts w:ascii="Times New Roman" w:hAnsi="Times New Roman"/>
          <w:lang w:val="lt-LT"/>
        </w:rPr>
      </w:pPr>
    </w:p>
    <w:p w14:paraId="7EB6B5AA" w14:textId="7C2C0FB3"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12.</w:t>
      </w:r>
      <w:r w:rsidRPr="00610FD2">
        <w:rPr>
          <w:rFonts w:ascii="Times New Roman" w:hAnsi="Times New Roman"/>
          <w:b/>
          <w:lang w:val="lt-LT"/>
        </w:rPr>
        <w:tab/>
      </w:r>
      <w:r w:rsidR="0090355A" w:rsidRPr="00610FD2">
        <w:rPr>
          <w:rFonts w:ascii="Times New Roman" w:hAnsi="Times New Roman"/>
          <w:b/>
          <w:lang w:val="lt-LT"/>
        </w:rPr>
        <w:t xml:space="preserve">LYGIAGRETAUS IMPORTO LEIDIMO </w:t>
      </w:r>
      <w:r w:rsidRPr="00610FD2">
        <w:rPr>
          <w:rFonts w:ascii="Times New Roman" w:hAnsi="Times New Roman"/>
          <w:b/>
          <w:lang w:val="lt-LT"/>
        </w:rPr>
        <w:t>NUMERIS</w:t>
      </w:r>
      <w:r w:rsidR="0090355A" w:rsidRPr="00610FD2">
        <w:rPr>
          <w:rFonts w:ascii="Times New Roman" w:hAnsi="Times New Roman"/>
          <w:b/>
          <w:lang w:val="lt-LT"/>
        </w:rPr>
        <w:t xml:space="preserve"> (-IAI)</w:t>
      </w:r>
    </w:p>
    <w:p w14:paraId="42643C29" w14:textId="77777777" w:rsidR="004A55C1" w:rsidRPr="00610FD2" w:rsidRDefault="004A55C1" w:rsidP="00610FD2">
      <w:pPr>
        <w:spacing w:after="0" w:line="240" w:lineRule="auto"/>
        <w:rPr>
          <w:rFonts w:ascii="Times New Roman" w:hAnsi="Times New Roman"/>
          <w:lang w:val="lt-LT"/>
        </w:rPr>
      </w:pPr>
    </w:p>
    <w:p w14:paraId="3B04EFB9" w14:textId="06DF4D0D" w:rsidR="004A55C1" w:rsidRPr="00610FD2" w:rsidRDefault="006B6788" w:rsidP="00610FD2">
      <w:pPr>
        <w:spacing w:after="0" w:line="240" w:lineRule="auto"/>
        <w:ind w:left="567" w:hanging="567"/>
        <w:rPr>
          <w:rFonts w:ascii="Times New Roman" w:hAnsi="Times New Roman"/>
          <w:lang w:val="lt-LT"/>
        </w:rPr>
      </w:pPr>
      <w:r w:rsidRPr="00610FD2">
        <w:rPr>
          <w:rFonts w:ascii="Times New Roman" w:hAnsi="Times New Roman"/>
          <w:bCs/>
          <w:highlight w:val="lightGray"/>
          <w:lang w:val="lt-LT"/>
        </w:rPr>
        <w:t>N10 -</w:t>
      </w:r>
      <w:r w:rsidRPr="00610FD2">
        <w:rPr>
          <w:rFonts w:ascii="Times New Roman" w:hAnsi="Times New Roman"/>
          <w:bCs/>
          <w:lang w:val="lt-LT"/>
        </w:rPr>
        <w:t xml:space="preserve"> </w:t>
      </w:r>
      <w:r w:rsidR="00220152" w:rsidRPr="00610FD2">
        <w:rPr>
          <w:rFonts w:ascii="Times New Roman" w:hAnsi="Times New Roman"/>
          <w:bCs/>
          <w:lang w:val="lt-LT"/>
        </w:rPr>
        <w:t>LT/L</w:t>
      </w:r>
      <w:r w:rsidR="007631A1">
        <w:rPr>
          <w:rFonts w:ascii="Times New Roman" w:hAnsi="Times New Roman"/>
          <w:bCs/>
          <w:lang w:val="lt-LT"/>
        </w:rPr>
        <w:t>/</w:t>
      </w:r>
      <w:r w:rsidRPr="00610FD2">
        <w:rPr>
          <w:rFonts w:ascii="Times New Roman" w:hAnsi="Times New Roman"/>
          <w:lang w:val="lt-LT"/>
        </w:rPr>
        <w:t>25/2543/001</w:t>
      </w:r>
    </w:p>
    <w:p w14:paraId="476D5C61" w14:textId="77777777" w:rsidR="004A55C1" w:rsidRPr="00610FD2" w:rsidRDefault="004A55C1" w:rsidP="00610FD2">
      <w:pPr>
        <w:spacing w:after="0" w:line="240" w:lineRule="auto"/>
        <w:ind w:left="567" w:hanging="567"/>
        <w:rPr>
          <w:rFonts w:ascii="Times New Roman" w:hAnsi="Times New Roman"/>
          <w:lang w:val="lt-LT"/>
        </w:rPr>
      </w:pPr>
    </w:p>
    <w:p w14:paraId="497DDCB7" w14:textId="77777777" w:rsidR="004A55C1" w:rsidRPr="00610FD2" w:rsidRDefault="004A55C1" w:rsidP="00610FD2">
      <w:pPr>
        <w:spacing w:after="0" w:line="240" w:lineRule="auto"/>
        <w:rPr>
          <w:rFonts w:ascii="Times New Roman" w:hAnsi="Times New Roman"/>
          <w:lang w:val="lt-LT"/>
        </w:rPr>
      </w:pPr>
    </w:p>
    <w:p w14:paraId="7C892C66"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13.</w:t>
      </w:r>
      <w:r w:rsidRPr="00610FD2">
        <w:rPr>
          <w:rFonts w:ascii="Times New Roman" w:hAnsi="Times New Roman"/>
          <w:b/>
          <w:lang w:val="lt-LT"/>
        </w:rPr>
        <w:tab/>
        <w:t>SERIJOS NUMERIS</w:t>
      </w:r>
    </w:p>
    <w:p w14:paraId="35792FAE" w14:textId="77777777" w:rsidR="004A55C1" w:rsidRPr="00610FD2" w:rsidRDefault="004A55C1" w:rsidP="00610FD2">
      <w:pPr>
        <w:spacing w:after="0" w:line="240" w:lineRule="auto"/>
        <w:rPr>
          <w:rFonts w:ascii="Times New Roman" w:hAnsi="Times New Roman"/>
          <w:b/>
          <w:lang w:val="lt-LT"/>
        </w:rPr>
      </w:pPr>
    </w:p>
    <w:p w14:paraId="0526EBF9" w14:textId="54937456" w:rsidR="004A55C1" w:rsidRPr="00610FD2" w:rsidRDefault="004A55C1" w:rsidP="00610FD2">
      <w:pPr>
        <w:spacing w:after="0" w:line="240" w:lineRule="auto"/>
        <w:rPr>
          <w:rFonts w:ascii="Times New Roman" w:eastAsia="Times New Roman" w:hAnsi="Times New Roman"/>
          <w:lang w:val="lt-LT" w:eastAsia="et-EE"/>
        </w:rPr>
      </w:pPr>
      <w:r w:rsidRPr="00610FD2">
        <w:rPr>
          <w:rFonts w:ascii="Times New Roman" w:hAnsi="Times New Roman"/>
          <w:lang w:val="lt-LT"/>
        </w:rPr>
        <w:t>Lot</w:t>
      </w:r>
      <w:r w:rsidR="00220152" w:rsidRPr="00610FD2">
        <w:rPr>
          <w:rFonts w:ascii="Times New Roman" w:hAnsi="Times New Roman"/>
          <w:lang w:val="lt-LT"/>
        </w:rPr>
        <w:t>:</w:t>
      </w:r>
    </w:p>
    <w:p w14:paraId="4137670E" w14:textId="77777777" w:rsidR="004A55C1" w:rsidRPr="00610FD2" w:rsidRDefault="004A55C1" w:rsidP="00610FD2">
      <w:pPr>
        <w:spacing w:after="0" w:line="240" w:lineRule="auto"/>
        <w:rPr>
          <w:rFonts w:ascii="Times New Roman" w:hAnsi="Times New Roman"/>
          <w:lang w:val="lt-LT"/>
        </w:rPr>
      </w:pPr>
    </w:p>
    <w:p w14:paraId="05795563" w14:textId="77777777" w:rsidR="004A55C1" w:rsidRPr="00610FD2" w:rsidRDefault="004A55C1" w:rsidP="00610FD2">
      <w:pPr>
        <w:spacing w:after="0" w:line="240" w:lineRule="auto"/>
        <w:rPr>
          <w:rFonts w:ascii="Times New Roman" w:hAnsi="Times New Roman"/>
          <w:lang w:val="lt-LT"/>
        </w:rPr>
      </w:pPr>
    </w:p>
    <w:p w14:paraId="1ACD6D84"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14.</w:t>
      </w:r>
      <w:r w:rsidRPr="00610FD2">
        <w:rPr>
          <w:rFonts w:ascii="Times New Roman" w:hAnsi="Times New Roman"/>
          <w:b/>
          <w:lang w:val="lt-LT"/>
        </w:rPr>
        <w:tab/>
        <w:t>PARDAVIMO (IŠDAVIMO) TVARKA</w:t>
      </w:r>
    </w:p>
    <w:p w14:paraId="55EF1D6B" w14:textId="77777777" w:rsidR="004A55C1" w:rsidRPr="00610FD2" w:rsidRDefault="004A55C1" w:rsidP="00610FD2">
      <w:pPr>
        <w:spacing w:after="0" w:line="240" w:lineRule="auto"/>
        <w:rPr>
          <w:rFonts w:ascii="Times New Roman" w:hAnsi="Times New Roman"/>
          <w:b/>
          <w:lang w:val="lt-LT"/>
        </w:rPr>
      </w:pPr>
    </w:p>
    <w:p w14:paraId="5148821D" w14:textId="77777777" w:rsidR="004A55C1" w:rsidRPr="00610FD2" w:rsidRDefault="004A55C1" w:rsidP="00610FD2">
      <w:pPr>
        <w:spacing w:after="0" w:line="240" w:lineRule="auto"/>
        <w:rPr>
          <w:rFonts w:ascii="Times New Roman" w:eastAsia="Times New Roman" w:hAnsi="Times New Roman"/>
          <w:lang w:val="lt-LT" w:eastAsia="et-EE"/>
        </w:rPr>
      </w:pPr>
      <w:r w:rsidRPr="00610FD2">
        <w:rPr>
          <w:rFonts w:ascii="Times New Roman" w:hAnsi="Times New Roman"/>
          <w:lang w:val="lt-LT"/>
        </w:rPr>
        <w:t>Receptinis vaistas.</w:t>
      </w:r>
    </w:p>
    <w:p w14:paraId="65B4701E" w14:textId="77777777" w:rsidR="004A55C1" w:rsidRPr="00610FD2" w:rsidRDefault="004A55C1" w:rsidP="00610FD2">
      <w:pPr>
        <w:spacing w:after="0" w:line="240" w:lineRule="auto"/>
        <w:rPr>
          <w:rFonts w:ascii="Times New Roman" w:hAnsi="Times New Roman"/>
          <w:lang w:val="lt-LT"/>
        </w:rPr>
      </w:pPr>
    </w:p>
    <w:p w14:paraId="563E2A14" w14:textId="77777777" w:rsidR="004A55C1" w:rsidRPr="00610FD2" w:rsidRDefault="004A55C1" w:rsidP="00610FD2">
      <w:pPr>
        <w:spacing w:after="0" w:line="240" w:lineRule="auto"/>
        <w:rPr>
          <w:rFonts w:ascii="Times New Roman" w:hAnsi="Times New Roman"/>
          <w:lang w:val="lt-LT"/>
        </w:rPr>
      </w:pPr>
    </w:p>
    <w:p w14:paraId="29E132C9" w14:textId="77777777" w:rsidR="004A55C1" w:rsidRPr="00610FD2" w:rsidRDefault="004A55C1" w:rsidP="00610FD2">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610FD2">
        <w:rPr>
          <w:rFonts w:ascii="Times New Roman" w:hAnsi="Times New Roman"/>
          <w:b/>
          <w:lang w:val="lt-LT"/>
        </w:rPr>
        <w:t>15.</w:t>
      </w:r>
      <w:r w:rsidRPr="00610FD2">
        <w:rPr>
          <w:rFonts w:ascii="Times New Roman" w:hAnsi="Times New Roman"/>
          <w:b/>
          <w:lang w:val="lt-LT"/>
        </w:rPr>
        <w:tab/>
        <w:t>VARTOJIMO INSTRUKCIJA</w:t>
      </w:r>
    </w:p>
    <w:p w14:paraId="3F66039D" w14:textId="77777777" w:rsidR="004A55C1" w:rsidRPr="00610FD2" w:rsidRDefault="004A55C1" w:rsidP="00610FD2">
      <w:pPr>
        <w:spacing w:after="0" w:line="240" w:lineRule="auto"/>
        <w:rPr>
          <w:rFonts w:ascii="Times New Roman" w:hAnsi="Times New Roman"/>
          <w:lang w:val="lt-LT"/>
        </w:rPr>
      </w:pPr>
    </w:p>
    <w:p w14:paraId="47A57986" w14:textId="77777777" w:rsidR="004A55C1" w:rsidRPr="00610FD2" w:rsidRDefault="004A55C1" w:rsidP="00610FD2">
      <w:pPr>
        <w:spacing w:after="0" w:line="240" w:lineRule="auto"/>
        <w:rPr>
          <w:rFonts w:ascii="Times New Roman" w:hAnsi="Times New Roman"/>
          <w:lang w:val="lt-LT"/>
        </w:rPr>
      </w:pPr>
    </w:p>
    <w:p w14:paraId="3233DB34" w14:textId="77777777" w:rsidR="004A55C1" w:rsidRPr="00610FD2" w:rsidRDefault="004A55C1" w:rsidP="00610FD2">
      <w:pPr>
        <w:pBdr>
          <w:top w:val="single" w:sz="4" w:space="1" w:color="000000"/>
          <w:left w:val="single" w:sz="4" w:space="4" w:color="000000"/>
          <w:bottom w:val="single" w:sz="4" w:space="1" w:color="000000"/>
          <w:right w:val="single" w:sz="4" w:space="4" w:color="000000"/>
        </w:pBdr>
        <w:tabs>
          <w:tab w:val="left" w:pos="567"/>
        </w:tabs>
        <w:suppressAutoHyphens/>
        <w:spacing w:after="0" w:line="240" w:lineRule="auto"/>
        <w:ind w:left="567" w:hanging="567"/>
        <w:rPr>
          <w:rFonts w:ascii="Times New Roman" w:hAnsi="Times New Roman"/>
          <w:b/>
          <w:lang w:val="lt-LT" w:eastAsia="et-EE"/>
        </w:rPr>
      </w:pPr>
      <w:r w:rsidRPr="00610FD2">
        <w:rPr>
          <w:rFonts w:ascii="Times New Roman" w:hAnsi="Times New Roman"/>
          <w:b/>
          <w:lang w:val="lt-LT"/>
        </w:rPr>
        <w:t>16.</w:t>
      </w:r>
      <w:r w:rsidRPr="00610FD2">
        <w:rPr>
          <w:rFonts w:ascii="Times New Roman" w:hAnsi="Times New Roman"/>
          <w:b/>
          <w:lang w:val="lt-LT"/>
        </w:rPr>
        <w:tab/>
        <w:t>INFORMACIJA BRAILIO RAŠTU</w:t>
      </w:r>
    </w:p>
    <w:p w14:paraId="0A6D2559" w14:textId="77777777" w:rsidR="004A55C1" w:rsidRPr="00610FD2" w:rsidRDefault="004A55C1" w:rsidP="00610FD2">
      <w:pPr>
        <w:keepNext/>
        <w:tabs>
          <w:tab w:val="left" w:pos="567"/>
        </w:tabs>
        <w:suppressAutoHyphens/>
        <w:spacing w:after="0" w:line="240" w:lineRule="auto"/>
        <w:outlineLvl w:val="1"/>
        <w:rPr>
          <w:rFonts w:ascii="Times New Roman" w:hAnsi="Times New Roman"/>
          <w:lang w:val="lt-LT" w:eastAsia="ar-SA"/>
        </w:rPr>
      </w:pPr>
    </w:p>
    <w:p w14:paraId="489E2F52" w14:textId="3C3253E7" w:rsidR="004A55C1" w:rsidRPr="00610FD2" w:rsidRDefault="00220152" w:rsidP="00610FD2">
      <w:pPr>
        <w:spacing w:after="0" w:line="240" w:lineRule="auto"/>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w:t>
      </w:r>
    </w:p>
    <w:p w14:paraId="778A4084" w14:textId="77777777" w:rsidR="004A55C1" w:rsidRPr="00610FD2" w:rsidRDefault="004A55C1" w:rsidP="00610FD2">
      <w:pPr>
        <w:tabs>
          <w:tab w:val="left" w:pos="567"/>
        </w:tabs>
        <w:spacing w:after="0" w:line="240" w:lineRule="auto"/>
        <w:rPr>
          <w:rFonts w:ascii="Times New Roman" w:hAnsi="Times New Roman"/>
          <w:shd w:val="clear" w:color="auto" w:fill="CCCCCC"/>
          <w:lang w:val="lt-LT"/>
        </w:rPr>
      </w:pPr>
      <w:bookmarkStart w:id="2" w:name="_Hlk505024830"/>
    </w:p>
    <w:p w14:paraId="0DD9FF18" w14:textId="77777777" w:rsidR="004A55C1" w:rsidRPr="00610FD2" w:rsidRDefault="004A55C1" w:rsidP="00610FD2">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lang w:val="lt-LT" w:eastAsia="et-EE"/>
        </w:rPr>
      </w:pPr>
      <w:r w:rsidRPr="00610FD2">
        <w:rPr>
          <w:rFonts w:ascii="Times New Roman" w:hAnsi="Times New Roman"/>
          <w:b/>
          <w:lang w:val="lt-LT"/>
        </w:rPr>
        <w:t>17.</w:t>
      </w:r>
      <w:r w:rsidRPr="00610FD2">
        <w:rPr>
          <w:rFonts w:ascii="Times New Roman" w:hAnsi="Times New Roman"/>
          <w:b/>
          <w:lang w:val="lt-LT"/>
        </w:rPr>
        <w:tab/>
        <w:t>UNIKALUS IDENTIFIKATORIUS – 2D BRŪKŠNINIS KODAS</w:t>
      </w:r>
    </w:p>
    <w:p w14:paraId="7F1BE7FF" w14:textId="77777777" w:rsidR="004A55C1" w:rsidRPr="00610FD2" w:rsidRDefault="004A55C1" w:rsidP="00610FD2">
      <w:pPr>
        <w:tabs>
          <w:tab w:val="left" w:pos="567"/>
        </w:tabs>
        <w:spacing w:after="0" w:line="240" w:lineRule="auto"/>
        <w:rPr>
          <w:rFonts w:ascii="Times New Roman" w:hAnsi="Times New Roman"/>
          <w:lang w:val="lt-LT"/>
        </w:rPr>
      </w:pPr>
    </w:p>
    <w:p w14:paraId="6CA02F40" w14:textId="77777777" w:rsidR="004A55C1" w:rsidRPr="00610FD2" w:rsidRDefault="004A55C1" w:rsidP="00610FD2">
      <w:pPr>
        <w:tabs>
          <w:tab w:val="left" w:pos="567"/>
        </w:tabs>
        <w:spacing w:after="0" w:line="240" w:lineRule="auto"/>
        <w:rPr>
          <w:rFonts w:ascii="Times New Roman" w:eastAsia="Times New Roman" w:hAnsi="Times New Roman"/>
          <w:shd w:val="clear" w:color="auto" w:fill="CCCCCC"/>
          <w:lang w:val="lt-LT" w:eastAsia="et-EE"/>
        </w:rPr>
      </w:pPr>
      <w:r w:rsidRPr="00610FD2">
        <w:rPr>
          <w:rFonts w:ascii="Times New Roman" w:hAnsi="Times New Roman"/>
          <w:lang w:val="lt-LT"/>
        </w:rPr>
        <w:t>2D brūkšninis kodas su nurodytu unikaliu identifikatoriumi.</w:t>
      </w:r>
    </w:p>
    <w:p w14:paraId="58418FC7" w14:textId="77777777" w:rsidR="004A55C1" w:rsidRPr="00610FD2" w:rsidRDefault="004A55C1" w:rsidP="00610FD2">
      <w:pPr>
        <w:tabs>
          <w:tab w:val="left" w:pos="567"/>
        </w:tabs>
        <w:spacing w:after="0" w:line="240" w:lineRule="auto"/>
        <w:rPr>
          <w:rFonts w:ascii="Times New Roman" w:hAnsi="Times New Roman"/>
          <w:lang w:val="lt-LT"/>
        </w:rPr>
      </w:pPr>
    </w:p>
    <w:p w14:paraId="6635A3ED" w14:textId="77777777" w:rsidR="004A55C1" w:rsidRPr="00610FD2" w:rsidRDefault="004A55C1" w:rsidP="00610FD2">
      <w:pPr>
        <w:tabs>
          <w:tab w:val="left" w:pos="567"/>
        </w:tabs>
        <w:spacing w:after="0" w:line="240" w:lineRule="auto"/>
        <w:rPr>
          <w:rFonts w:ascii="Times New Roman" w:hAnsi="Times New Roman"/>
          <w:lang w:val="lt-LT"/>
        </w:rPr>
      </w:pPr>
    </w:p>
    <w:p w14:paraId="32DEA4BF" w14:textId="77777777" w:rsidR="004A55C1" w:rsidRPr="00610FD2" w:rsidRDefault="004A55C1" w:rsidP="00610FD2">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i/>
          <w:lang w:val="lt-LT" w:eastAsia="et-EE"/>
        </w:rPr>
      </w:pPr>
      <w:r w:rsidRPr="00610FD2">
        <w:rPr>
          <w:rFonts w:ascii="Times New Roman" w:hAnsi="Times New Roman"/>
          <w:b/>
          <w:lang w:val="lt-LT"/>
        </w:rPr>
        <w:t>18.</w:t>
      </w:r>
      <w:r w:rsidRPr="00610FD2">
        <w:rPr>
          <w:rFonts w:ascii="Times New Roman" w:hAnsi="Times New Roman"/>
          <w:b/>
          <w:lang w:val="lt-LT"/>
        </w:rPr>
        <w:tab/>
        <w:t>UNIKALUS IDENTIFIKATORIUS – ŽMONĖMS SUPRANTAMI DUOMENYS</w:t>
      </w:r>
    </w:p>
    <w:p w14:paraId="22631193" w14:textId="77777777" w:rsidR="004A55C1" w:rsidRPr="00610FD2" w:rsidRDefault="004A55C1" w:rsidP="00610FD2">
      <w:pPr>
        <w:tabs>
          <w:tab w:val="left" w:pos="567"/>
        </w:tabs>
        <w:spacing w:after="0" w:line="240" w:lineRule="auto"/>
        <w:rPr>
          <w:rFonts w:ascii="Times New Roman" w:hAnsi="Times New Roman"/>
          <w:lang w:val="lt-LT"/>
        </w:rPr>
      </w:pPr>
    </w:p>
    <w:p w14:paraId="4DA5F43E" w14:textId="77777777" w:rsidR="004A55C1" w:rsidRPr="00610FD2" w:rsidRDefault="004A55C1" w:rsidP="00610FD2">
      <w:pPr>
        <w:tabs>
          <w:tab w:val="left" w:pos="567"/>
        </w:tabs>
        <w:spacing w:after="0" w:line="240" w:lineRule="auto"/>
        <w:rPr>
          <w:rFonts w:ascii="Times New Roman" w:eastAsia="Times New Roman" w:hAnsi="Times New Roman"/>
          <w:lang w:val="lt-LT" w:eastAsia="et-EE"/>
        </w:rPr>
      </w:pPr>
      <w:r w:rsidRPr="00610FD2">
        <w:rPr>
          <w:rFonts w:ascii="Times New Roman" w:hAnsi="Times New Roman"/>
          <w:lang w:val="lt-LT"/>
        </w:rPr>
        <w:t>PC:</w:t>
      </w:r>
    </w:p>
    <w:p w14:paraId="7297BF12" w14:textId="77777777" w:rsidR="004A55C1" w:rsidRPr="00610FD2" w:rsidRDefault="004A55C1" w:rsidP="00610FD2">
      <w:pPr>
        <w:tabs>
          <w:tab w:val="left" w:pos="567"/>
        </w:tabs>
        <w:spacing w:after="0" w:line="240" w:lineRule="auto"/>
        <w:rPr>
          <w:rFonts w:ascii="Times New Roman" w:eastAsia="Times New Roman" w:hAnsi="Times New Roman"/>
          <w:lang w:val="lt-LT" w:eastAsia="et-EE"/>
        </w:rPr>
      </w:pPr>
      <w:r w:rsidRPr="00610FD2">
        <w:rPr>
          <w:rFonts w:ascii="Times New Roman" w:hAnsi="Times New Roman"/>
          <w:lang w:val="lt-LT"/>
        </w:rPr>
        <w:t xml:space="preserve">SN: </w:t>
      </w:r>
    </w:p>
    <w:p w14:paraId="4289F97E" w14:textId="77777777" w:rsidR="004A55C1" w:rsidRPr="00610FD2" w:rsidRDefault="004A55C1" w:rsidP="00610FD2">
      <w:pPr>
        <w:spacing w:after="0" w:line="240" w:lineRule="auto"/>
        <w:rPr>
          <w:rFonts w:ascii="Times New Roman" w:eastAsia="Times New Roman" w:hAnsi="Times New Roman"/>
          <w:lang w:val="lt-LT" w:eastAsia="et-EE"/>
        </w:rPr>
      </w:pPr>
      <w:r w:rsidRPr="00610FD2">
        <w:rPr>
          <w:rFonts w:ascii="Times New Roman" w:hAnsi="Times New Roman"/>
          <w:highlight w:val="lightGray"/>
          <w:lang w:val="lt-LT"/>
        </w:rPr>
        <w:t>NN:</w:t>
      </w:r>
      <w:r w:rsidRPr="00610FD2">
        <w:rPr>
          <w:rFonts w:ascii="Times New Roman" w:hAnsi="Times New Roman"/>
          <w:lang w:val="lt-LT"/>
        </w:rPr>
        <w:t xml:space="preserve"> </w:t>
      </w:r>
    </w:p>
    <w:bookmarkEnd w:id="2"/>
    <w:p w14:paraId="42353C9A" w14:textId="77777777" w:rsidR="004A55C1" w:rsidRPr="00610FD2" w:rsidRDefault="004A55C1" w:rsidP="00610FD2">
      <w:pPr>
        <w:spacing w:after="0" w:line="240" w:lineRule="auto"/>
        <w:rPr>
          <w:rFonts w:ascii="Times New Roman" w:hAnsi="Times New Roman"/>
          <w:lang w:val="lt-LT"/>
        </w:rPr>
      </w:pPr>
    </w:p>
    <w:p w14:paraId="5917EC01" w14:textId="75E0B14A" w:rsidR="006E5B34" w:rsidRPr="00610FD2" w:rsidRDefault="0090355A" w:rsidP="00610FD2">
      <w:pPr>
        <w:tabs>
          <w:tab w:val="left" w:pos="567"/>
        </w:tabs>
        <w:spacing w:after="0" w:line="240" w:lineRule="auto"/>
        <w:rPr>
          <w:rFonts w:ascii="Times New Roman" w:eastAsia="Times New Roman" w:hAnsi="Times New Roman"/>
          <w:lang w:val="lt-LT"/>
        </w:rPr>
      </w:pPr>
      <w:r w:rsidRPr="00610FD2">
        <w:rPr>
          <w:rFonts w:ascii="Times New Roman" w:eastAsia="Times New Roman" w:hAnsi="Times New Roman"/>
          <w:b/>
          <w:bCs/>
          <w:lang w:val="lt-LT"/>
        </w:rPr>
        <w:t>Gamintojas</w:t>
      </w:r>
      <w:r w:rsidRPr="00610FD2">
        <w:rPr>
          <w:rFonts w:ascii="Times New Roman" w:eastAsia="Times New Roman" w:hAnsi="Times New Roman"/>
          <w:lang w:val="lt-LT"/>
        </w:rPr>
        <w:t xml:space="preserve"> </w:t>
      </w:r>
      <w:r w:rsidR="006E5B34" w:rsidRPr="00610FD2">
        <w:rPr>
          <w:rFonts w:ascii="Times New Roman" w:eastAsia="Times New Roman" w:hAnsi="Times New Roman"/>
          <w:lang w:val="lt-LT"/>
        </w:rPr>
        <w:t xml:space="preserve">EUMEDICA </w:t>
      </w:r>
      <w:proofErr w:type="spellStart"/>
      <w:r w:rsidR="006E5B34" w:rsidRPr="00610FD2">
        <w:rPr>
          <w:rFonts w:ascii="Times New Roman" w:eastAsia="Times New Roman" w:hAnsi="Times New Roman"/>
          <w:lang w:val="lt-LT"/>
        </w:rPr>
        <w:t>Pharmaceuticals</w:t>
      </w:r>
      <w:proofErr w:type="spellEnd"/>
      <w:r w:rsidR="006E5B34" w:rsidRPr="00610FD2">
        <w:rPr>
          <w:rFonts w:ascii="Times New Roman" w:eastAsia="Times New Roman" w:hAnsi="Times New Roman"/>
          <w:lang w:val="lt-LT"/>
        </w:rPr>
        <w:t xml:space="preserve"> </w:t>
      </w:r>
      <w:proofErr w:type="spellStart"/>
      <w:r w:rsidR="006E5B34" w:rsidRPr="00610FD2">
        <w:rPr>
          <w:rFonts w:ascii="Times New Roman" w:eastAsia="Times New Roman" w:hAnsi="Times New Roman"/>
          <w:lang w:val="lt-LT"/>
        </w:rPr>
        <w:t>GmbH</w:t>
      </w:r>
      <w:proofErr w:type="spellEnd"/>
      <w:r w:rsidR="006E5B34" w:rsidRPr="00610FD2">
        <w:rPr>
          <w:rFonts w:ascii="Times New Roman" w:eastAsia="Times New Roman" w:hAnsi="Times New Roman"/>
          <w:lang w:val="lt-LT"/>
        </w:rPr>
        <w:t xml:space="preserve">, </w:t>
      </w:r>
      <w:proofErr w:type="spellStart"/>
      <w:r w:rsidR="006E5B34" w:rsidRPr="00610FD2">
        <w:rPr>
          <w:rFonts w:ascii="Times New Roman" w:eastAsia="Times New Roman" w:hAnsi="Times New Roman"/>
          <w:highlight w:val="lightGray"/>
          <w:lang w:val="lt-LT"/>
        </w:rPr>
        <w:t>Basler</w:t>
      </w:r>
      <w:proofErr w:type="spellEnd"/>
      <w:r w:rsidR="006E5B34" w:rsidRPr="00610FD2">
        <w:rPr>
          <w:rFonts w:ascii="Times New Roman" w:eastAsia="Times New Roman" w:hAnsi="Times New Roman"/>
          <w:highlight w:val="lightGray"/>
          <w:lang w:val="lt-LT"/>
        </w:rPr>
        <w:t xml:space="preserve"> </w:t>
      </w:r>
      <w:proofErr w:type="spellStart"/>
      <w:r w:rsidR="006E5B34" w:rsidRPr="00610FD2">
        <w:rPr>
          <w:rFonts w:ascii="Times New Roman" w:eastAsia="Times New Roman" w:hAnsi="Times New Roman"/>
          <w:highlight w:val="lightGray"/>
          <w:lang w:val="lt-LT"/>
        </w:rPr>
        <w:t>Strasse</w:t>
      </w:r>
      <w:proofErr w:type="spellEnd"/>
      <w:r w:rsidR="006E5B34" w:rsidRPr="00610FD2">
        <w:rPr>
          <w:rFonts w:ascii="Times New Roman" w:eastAsia="Times New Roman" w:hAnsi="Times New Roman"/>
          <w:highlight w:val="lightGray"/>
          <w:lang w:val="lt-LT"/>
        </w:rPr>
        <w:t xml:space="preserve"> 126, DE-79540 </w:t>
      </w:r>
      <w:proofErr w:type="spellStart"/>
      <w:r w:rsidR="006E5B34" w:rsidRPr="00610FD2">
        <w:rPr>
          <w:rFonts w:ascii="Times New Roman" w:eastAsia="Times New Roman" w:hAnsi="Times New Roman"/>
          <w:highlight w:val="lightGray"/>
          <w:lang w:val="lt-LT"/>
        </w:rPr>
        <w:t>Lörrach</w:t>
      </w:r>
      <w:proofErr w:type="spellEnd"/>
      <w:r w:rsidR="006E5B34" w:rsidRPr="00610FD2">
        <w:rPr>
          <w:rFonts w:ascii="Times New Roman" w:eastAsia="Times New Roman" w:hAnsi="Times New Roman"/>
          <w:highlight w:val="lightGray"/>
          <w:lang w:val="lt-LT"/>
        </w:rPr>
        <w:t>,</w:t>
      </w:r>
      <w:r w:rsidR="006E5B34" w:rsidRPr="00610FD2">
        <w:rPr>
          <w:rFonts w:ascii="Times New Roman" w:eastAsia="Times New Roman" w:hAnsi="Times New Roman"/>
          <w:lang w:val="lt-LT"/>
        </w:rPr>
        <w:t xml:space="preserve"> Vokietija</w:t>
      </w:r>
    </w:p>
    <w:p w14:paraId="4752042E" w14:textId="77777777" w:rsidR="0090355A" w:rsidRPr="00610FD2" w:rsidRDefault="0090355A" w:rsidP="00610FD2">
      <w:pPr>
        <w:spacing w:after="0" w:line="240" w:lineRule="auto"/>
        <w:rPr>
          <w:rFonts w:ascii="Times New Roman" w:eastAsia="Times New Roman" w:hAnsi="Times New Roman"/>
          <w:lang w:val="lt-LT"/>
        </w:rPr>
      </w:pPr>
    </w:p>
    <w:p w14:paraId="30773D91" w14:textId="401F3F26" w:rsidR="0090355A" w:rsidRPr="00610FD2" w:rsidRDefault="0090355A" w:rsidP="00610FD2">
      <w:pPr>
        <w:autoSpaceDE w:val="0"/>
        <w:autoSpaceDN w:val="0"/>
        <w:adjustRightInd w:val="0"/>
        <w:spacing w:after="0" w:line="240" w:lineRule="auto"/>
        <w:rPr>
          <w:rFonts w:ascii="Times New Roman" w:eastAsia="Times New Roman" w:hAnsi="Times New Roman"/>
          <w:color w:val="010E18"/>
          <w:lang w:val="lt-LT"/>
        </w:rPr>
      </w:pPr>
      <w:bookmarkStart w:id="3" w:name="_Hlk120804307"/>
      <w:r w:rsidRPr="00610FD2">
        <w:rPr>
          <w:rFonts w:ascii="Times New Roman" w:eastAsia="Times New Roman" w:hAnsi="Times New Roman"/>
          <w:b/>
          <w:lang w:val="lt-LT"/>
        </w:rPr>
        <w:t>Perpakavo</w:t>
      </w:r>
      <w:r w:rsidRPr="00610FD2">
        <w:rPr>
          <w:rFonts w:ascii="Times New Roman" w:eastAsia="Times New Roman" w:hAnsi="Times New Roman"/>
          <w:lang w:val="lt-LT"/>
        </w:rPr>
        <w:t xml:space="preserve"> </w:t>
      </w:r>
      <w:proofErr w:type="spellStart"/>
      <w:r w:rsidRPr="00610FD2">
        <w:rPr>
          <w:rFonts w:ascii="Times New Roman" w:eastAsia="Times New Roman" w:hAnsi="Times New Roman"/>
          <w:lang w:val="lt-LT"/>
        </w:rPr>
        <w:t>Medezin</w:t>
      </w:r>
      <w:proofErr w:type="spellEnd"/>
      <w:r w:rsidRPr="00610FD2">
        <w:rPr>
          <w:rFonts w:ascii="Times New Roman" w:eastAsia="Times New Roman" w:hAnsi="Times New Roman"/>
          <w:lang w:val="lt-LT"/>
        </w:rPr>
        <w:t xml:space="preserve"> Sp. z </w:t>
      </w:r>
      <w:proofErr w:type="spellStart"/>
      <w:r w:rsidRPr="00610FD2">
        <w:rPr>
          <w:rFonts w:ascii="Times New Roman" w:eastAsia="Times New Roman" w:hAnsi="Times New Roman"/>
          <w:lang w:val="lt-LT"/>
        </w:rPr>
        <w:t>o.o</w:t>
      </w:r>
      <w:proofErr w:type="spellEnd"/>
      <w:r w:rsidRPr="00610FD2">
        <w:rPr>
          <w:rFonts w:ascii="Times New Roman" w:eastAsia="Times New Roman" w:hAnsi="Times New Roman"/>
          <w:lang w:val="lt-LT"/>
        </w:rPr>
        <w:t>.</w:t>
      </w:r>
    </w:p>
    <w:p w14:paraId="6981A9E2" w14:textId="77777777" w:rsidR="0090355A" w:rsidRPr="00610FD2" w:rsidRDefault="0090355A" w:rsidP="00610FD2">
      <w:pPr>
        <w:spacing w:after="0" w:line="240" w:lineRule="auto"/>
        <w:rPr>
          <w:rFonts w:ascii="Times New Roman" w:eastAsia="Times New Roman" w:hAnsi="Times New Roman"/>
          <w:highlight w:val="lightGray"/>
          <w:lang w:val="lt-LT"/>
        </w:rPr>
      </w:pPr>
      <w:r w:rsidRPr="00610FD2">
        <w:rPr>
          <w:rFonts w:ascii="Times New Roman" w:eastAsia="Times New Roman" w:hAnsi="Times New Roman"/>
          <w:highlight w:val="lightGray"/>
          <w:lang w:val="lt-LT"/>
        </w:rPr>
        <w:t>UAB „Entafarma“</w:t>
      </w:r>
    </w:p>
    <w:bookmarkEnd w:id="3"/>
    <w:p w14:paraId="22100CF9" w14:textId="77777777" w:rsidR="00692896" w:rsidRPr="00610FD2" w:rsidRDefault="00692896" w:rsidP="00610FD2">
      <w:pPr>
        <w:pStyle w:val="BTEMEASMCA"/>
        <w:tabs>
          <w:tab w:val="left" w:pos="567"/>
        </w:tabs>
        <w:rPr>
          <w:noProof w:val="0"/>
          <w:highlight w:val="lightGray"/>
        </w:rPr>
      </w:pPr>
      <w:r w:rsidRPr="00610FD2">
        <w:rPr>
          <w:noProof w:val="0"/>
          <w:highlight w:val="lightGray"/>
        </w:rPr>
        <w:t>UAB „</w:t>
      </w:r>
      <w:proofErr w:type="spellStart"/>
      <w:r w:rsidRPr="00610FD2">
        <w:rPr>
          <w:noProof w:val="0"/>
          <w:highlight w:val="lightGray"/>
        </w:rPr>
        <w:t>Armila</w:t>
      </w:r>
      <w:proofErr w:type="spellEnd"/>
      <w:r w:rsidRPr="00610FD2">
        <w:rPr>
          <w:noProof w:val="0"/>
          <w:highlight w:val="lightGray"/>
        </w:rPr>
        <w:t>“</w:t>
      </w:r>
    </w:p>
    <w:p w14:paraId="5CCE6999" w14:textId="77777777" w:rsidR="00692896" w:rsidRPr="00610FD2" w:rsidRDefault="00692896" w:rsidP="00610FD2">
      <w:pPr>
        <w:pStyle w:val="BTEMEASMCA"/>
        <w:tabs>
          <w:tab w:val="left" w:pos="567"/>
        </w:tabs>
        <w:rPr>
          <w:noProof w:val="0"/>
        </w:rPr>
      </w:pPr>
      <w:r w:rsidRPr="00610FD2">
        <w:rPr>
          <w:noProof w:val="0"/>
          <w:highlight w:val="lightGray"/>
        </w:rPr>
        <w:t>UAB „</w:t>
      </w:r>
      <w:proofErr w:type="spellStart"/>
      <w:r w:rsidRPr="00610FD2">
        <w:rPr>
          <w:noProof w:val="0"/>
          <w:highlight w:val="lightGray"/>
        </w:rPr>
        <w:t>Santamed</w:t>
      </w:r>
      <w:proofErr w:type="spellEnd"/>
      <w:r w:rsidRPr="00610FD2">
        <w:rPr>
          <w:noProof w:val="0"/>
          <w:highlight w:val="lightGray"/>
        </w:rPr>
        <w:t xml:space="preserve"> LT“</w:t>
      </w:r>
    </w:p>
    <w:p w14:paraId="2E5F2482" w14:textId="77777777" w:rsidR="0090355A" w:rsidRPr="00610FD2" w:rsidRDefault="0090355A" w:rsidP="00610FD2">
      <w:pPr>
        <w:spacing w:after="0" w:line="240" w:lineRule="auto"/>
        <w:jc w:val="both"/>
        <w:rPr>
          <w:rFonts w:ascii="Times New Roman" w:eastAsia="Times New Roman" w:hAnsi="Times New Roman"/>
          <w:lang w:val="lt-LT" w:eastAsia="lt-LT"/>
        </w:rPr>
      </w:pPr>
    </w:p>
    <w:p w14:paraId="13086E2A" w14:textId="77777777" w:rsidR="0090355A" w:rsidRPr="00610FD2" w:rsidRDefault="0090355A" w:rsidP="00610FD2">
      <w:pPr>
        <w:spacing w:after="0" w:line="240" w:lineRule="auto"/>
        <w:jc w:val="both"/>
        <w:rPr>
          <w:rFonts w:ascii="Times New Roman" w:eastAsia="Times New Roman" w:hAnsi="Times New Roman"/>
          <w:b/>
          <w:bCs/>
          <w:lang w:val="lt-LT" w:eastAsia="lt-LT"/>
        </w:rPr>
      </w:pPr>
      <w:r w:rsidRPr="00610FD2">
        <w:rPr>
          <w:rFonts w:ascii="Times New Roman" w:eastAsia="Times New Roman" w:hAnsi="Times New Roman"/>
          <w:b/>
          <w:bCs/>
          <w:highlight w:val="lightGray"/>
          <w:lang w:val="lt-LT" w:eastAsia="lt-LT"/>
        </w:rPr>
        <w:t>Perpakavimo serija</w:t>
      </w:r>
    </w:p>
    <w:bookmarkEnd w:id="0"/>
    <w:p w14:paraId="10FBCB62" w14:textId="77777777" w:rsidR="004A55C1" w:rsidRPr="00610FD2" w:rsidRDefault="004A55C1" w:rsidP="00610FD2">
      <w:pPr>
        <w:pStyle w:val="Antrats"/>
        <w:tabs>
          <w:tab w:val="clear" w:pos="4153"/>
          <w:tab w:val="clear" w:pos="8306"/>
          <w:tab w:val="left" w:pos="567"/>
        </w:tabs>
        <w:rPr>
          <w:b/>
          <w:sz w:val="22"/>
          <w:szCs w:val="22"/>
          <w:lang w:val="lt-LT"/>
        </w:rPr>
      </w:pPr>
    </w:p>
    <w:p w14:paraId="48897C1F" w14:textId="1524296D" w:rsidR="00476B22" w:rsidRPr="00610FD2" w:rsidRDefault="00476B22" w:rsidP="00610FD2">
      <w:pPr>
        <w:tabs>
          <w:tab w:val="left" w:pos="567"/>
        </w:tabs>
        <w:spacing w:after="0" w:line="240" w:lineRule="auto"/>
        <w:rPr>
          <w:rFonts w:ascii="Times New Roman" w:hAnsi="Times New Roman"/>
          <w:i/>
          <w:iCs/>
          <w:lang w:val="lt-LT"/>
        </w:rPr>
      </w:pPr>
      <w:r w:rsidRPr="00610FD2">
        <w:rPr>
          <w:rFonts w:ascii="Times New Roman" w:hAnsi="Times New Roman"/>
          <w:i/>
          <w:iCs/>
          <w:lang w:val="lt-LT"/>
        </w:rPr>
        <w:lastRenderedPageBreak/>
        <w:t>Lygiagrečiai importuojamas vaistas nuo referencinio vaisto skiriasi laikymo sąlygomis: lygiagrečiai importuojamam vaistui specialių laikymo sąlygų nereikia, referencinį vaistą laikyti ne aukštesnėje kaip 25</w:t>
      </w:r>
      <w:r w:rsidRPr="00610FD2">
        <w:rPr>
          <w:rFonts w:ascii="Times New Roman" w:hAnsi="Times New Roman"/>
          <w:i/>
          <w:iCs/>
          <w:lang w:val="lt-LT"/>
        </w:rPr>
        <w:sym w:font="Symbol" w:char="F0B0"/>
      </w:r>
      <w:r w:rsidRPr="00610FD2">
        <w:rPr>
          <w:rFonts w:ascii="Times New Roman" w:hAnsi="Times New Roman"/>
          <w:i/>
          <w:iCs/>
          <w:lang w:val="lt-LT"/>
        </w:rPr>
        <w:t xml:space="preserve"> C temperatūroje, gamintojo pakuotėje, kad vaistas būtų apsaugotas nuo šviesos ir drėgmės; pagalbinėmis medžiagomis: lygiagrečiai importuojamo - </w:t>
      </w:r>
      <w:proofErr w:type="spellStart"/>
      <w:r w:rsidRPr="00610FD2">
        <w:rPr>
          <w:rFonts w:ascii="Times New Roman" w:hAnsi="Times New Roman"/>
          <w:i/>
          <w:iCs/>
          <w:lang w:val="lt-LT"/>
        </w:rPr>
        <w:t>polividonas</w:t>
      </w:r>
      <w:proofErr w:type="spellEnd"/>
      <w:r w:rsidRPr="00610FD2">
        <w:rPr>
          <w:rFonts w:ascii="Times New Roman" w:hAnsi="Times New Roman"/>
          <w:i/>
          <w:iCs/>
          <w:lang w:val="lt-LT"/>
        </w:rPr>
        <w:t xml:space="preserve">, </w:t>
      </w:r>
      <w:r w:rsidRPr="00610FD2">
        <w:rPr>
          <w:rFonts w:ascii="Times New Roman" w:eastAsia="Times New Roman" w:hAnsi="Times New Roman"/>
          <w:i/>
          <w:iCs/>
          <w:lang w:val="lt-LT" w:eastAsia="lt-LT"/>
        </w:rPr>
        <w:t xml:space="preserve">natrio </w:t>
      </w:r>
      <w:proofErr w:type="spellStart"/>
      <w:r w:rsidRPr="00610FD2">
        <w:rPr>
          <w:rFonts w:ascii="Times New Roman" w:eastAsia="Times New Roman" w:hAnsi="Times New Roman"/>
          <w:i/>
          <w:iCs/>
          <w:lang w:val="lt-LT" w:eastAsia="lt-LT"/>
        </w:rPr>
        <w:t>amilogliukonatas</w:t>
      </w:r>
      <w:proofErr w:type="spellEnd"/>
      <w:r w:rsidRPr="00610FD2">
        <w:rPr>
          <w:rFonts w:ascii="Times New Roman" w:eastAsia="Times New Roman" w:hAnsi="Times New Roman"/>
          <w:i/>
          <w:iCs/>
          <w:lang w:val="lt-LT" w:eastAsia="lt-LT"/>
        </w:rPr>
        <w:t xml:space="preserve">, </w:t>
      </w:r>
      <w:proofErr w:type="spellStart"/>
      <w:r w:rsidRPr="00610FD2">
        <w:rPr>
          <w:rFonts w:ascii="Times New Roman" w:hAnsi="Times New Roman"/>
          <w:i/>
          <w:iCs/>
          <w:lang w:val="lt-LT"/>
        </w:rPr>
        <w:t>dokuzato</w:t>
      </w:r>
      <w:proofErr w:type="spellEnd"/>
      <w:r w:rsidRPr="00610FD2">
        <w:rPr>
          <w:rFonts w:ascii="Times New Roman" w:hAnsi="Times New Roman"/>
          <w:i/>
          <w:iCs/>
          <w:lang w:val="lt-LT"/>
        </w:rPr>
        <w:t xml:space="preserve"> natrio druska, referencinio - bulvių krakmolas, talkas, polivinilo alkoholis, </w:t>
      </w:r>
      <w:proofErr w:type="spellStart"/>
      <w:r w:rsidRPr="00610FD2">
        <w:rPr>
          <w:rFonts w:ascii="Times New Roman" w:eastAsia="Times New Roman" w:hAnsi="Times New Roman"/>
          <w:i/>
          <w:iCs/>
          <w:lang w:val="lt-LT" w:eastAsia="et-EE"/>
        </w:rPr>
        <w:t>karboksimetilkrakmolo</w:t>
      </w:r>
      <w:proofErr w:type="spellEnd"/>
      <w:r w:rsidRPr="00610FD2">
        <w:rPr>
          <w:rFonts w:ascii="Times New Roman" w:eastAsia="Times New Roman" w:hAnsi="Times New Roman"/>
          <w:i/>
          <w:iCs/>
          <w:lang w:val="lt-LT" w:eastAsia="et-EE"/>
        </w:rPr>
        <w:t xml:space="preserve"> A natrio druska</w:t>
      </w:r>
      <w:r w:rsidRPr="00610FD2">
        <w:rPr>
          <w:rFonts w:ascii="Times New Roman" w:hAnsi="Times New Roman"/>
          <w:i/>
          <w:iCs/>
          <w:lang w:val="lt-LT"/>
        </w:rPr>
        <w:t xml:space="preserve">; tabletės išvaizda: lygiagrečiai importuojamo – </w:t>
      </w:r>
      <w:r w:rsidRPr="00610FD2">
        <w:rPr>
          <w:rFonts w:ascii="Times New Roman" w:hAnsi="Times New Roman"/>
          <w:bCs/>
          <w:i/>
          <w:iCs/>
          <w:lang w:val="lt-LT"/>
        </w:rPr>
        <w:t>baltos, pailgos, abipus išgaubtos, su vagele tabletės, referencinio tabletės yra baltos su gelsvu atspalviu, apvalios, plokščios, vienoje pusėje išgraviruotas ženklas „-”</w:t>
      </w:r>
      <w:r w:rsidR="001075E5" w:rsidRPr="00610FD2">
        <w:rPr>
          <w:rFonts w:ascii="Times New Roman" w:hAnsi="Times New Roman"/>
          <w:bCs/>
          <w:i/>
          <w:iCs/>
          <w:lang w:val="lt-LT"/>
        </w:rPr>
        <w:t xml:space="preserve">, </w:t>
      </w:r>
      <w:r w:rsidR="001075E5" w:rsidRPr="00610FD2">
        <w:rPr>
          <w:rFonts w:ascii="Times New Roman" w:hAnsi="Times New Roman"/>
          <w:bCs/>
          <w:i/>
          <w:iCs/>
          <w:color w:val="000000"/>
          <w:lang w:val="lt-LT"/>
        </w:rPr>
        <w:t>virš jo – raidės „</w:t>
      </w:r>
      <w:proofErr w:type="spellStart"/>
      <w:r w:rsidR="001075E5" w:rsidRPr="00610FD2">
        <w:rPr>
          <w:rFonts w:ascii="Times New Roman" w:hAnsi="Times New Roman"/>
          <w:bCs/>
          <w:i/>
          <w:iCs/>
          <w:color w:val="000000"/>
          <w:lang w:val="lt-LT"/>
        </w:rPr>
        <w:t>Bs</w:t>
      </w:r>
      <w:proofErr w:type="spellEnd"/>
      <w:r w:rsidR="001075E5" w:rsidRPr="00610FD2">
        <w:rPr>
          <w:rFonts w:ascii="Times New Roman" w:hAnsi="Times New Roman"/>
          <w:bCs/>
          <w:i/>
          <w:iCs/>
          <w:color w:val="000000"/>
          <w:lang w:val="lt-LT"/>
        </w:rPr>
        <w:t>“</w:t>
      </w:r>
      <w:r w:rsidRPr="00610FD2">
        <w:rPr>
          <w:rFonts w:ascii="Times New Roman" w:hAnsi="Times New Roman"/>
          <w:bCs/>
          <w:i/>
          <w:iCs/>
          <w:lang w:val="lt-LT"/>
        </w:rPr>
        <w:t>.</w:t>
      </w:r>
    </w:p>
    <w:p w14:paraId="075D782E" w14:textId="77777777" w:rsidR="004A55C1" w:rsidRPr="00610FD2" w:rsidRDefault="004A55C1" w:rsidP="00610FD2">
      <w:pPr>
        <w:tabs>
          <w:tab w:val="left" w:pos="567"/>
        </w:tabs>
        <w:spacing w:after="0" w:line="240" w:lineRule="auto"/>
        <w:outlineLvl w:val="0"/>
        <w:rPr>
          <w:rFonts w:ascii="Times New Roman" w:eastAsia="Times New Roman" w:hAnsi="Times New Roman"/>
          <w:lang w:val="lt-LT" w:eastAsia="et-EE"/>
        </w:rPr>
      </w:pPr>
      <w:r w:rsidRPr="00610FD2">
        <w:rPr>
          <w:rFonts w:ascii="Times New Roman" w:eastAsia="Times New Roman" w:hAnsi="Times New Roman"/>
          <w:snapToGrid w:val="0"/>
          <w:lang w:val="lt-LT"/>
        </w:rPr>
        <w:br w:type="page"/>
      </w:r>
    </w:p>
    <w:p w14:paraId="27D82F11"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2B92550D"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27D59E34"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4922F97F"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5DCA5759"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3685E5D9"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49CF7A9E"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379FCF7F"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08E81BA6"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4B7960FB"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0A8A676F"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7AAED687"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2068E4A4"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73183B1F"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03A10269"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52E62A38"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62EE8966"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7419ECD6"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219FC554" w14:textId="77777777" w:rsidR="004A55C1" w:rsidRPr="00610FD2" w:rsidRDefault="004A55C1" w:rsidP="00610FD2">
      <w:pPr>
        <w:pStyle w:val="Antrats"/>
        <w:tabs>
          <w:tab w:val="clear" w:pos="4153"/>
          <w:tab w:val="clear" w:pos="8306"/>
          <w:tab w:val="left" w:pos="567"/>
        </w:tabs>
        <w:jc w:val="center"/>
        <w:rPr>
          <w:b/>
          <w:sz w:val="22"/>
          <w:szCs w:val="22"/>
          <w:lang w:val="lt-LT"/>
        </w:rPr>
      </w:pPr>
    </w:p>
    <w:p w14:paraId="4D8DA837" w14:textId="77777777" w:rsidR="0090355A" w:rsidRPr="00610FD2" w:rsidRDefault="0090355A" w:rsidP="00610FD2">
      <w:pPr>
        <w:pStyle w:val="Antrats"/>
        <w:tabs>
          <w:tab w:val="clear" w:pos="4153"/>
          <w:tab w:val="clear" w:pos="8306"/>
          <w:tab w:val="left" w:pos="567"/>
        </w:tabs>
        <w:jc w:val="center"/>
        <w:rPr>
          <w:b/>
          <w:sz w:val="22"/>
          <w:szCs w:val="22"/>
          <w:lang w:val="lt-LT"/>
        </w:rPr>
      </w:pPr>
    </w:p>
    <w:p w14:paraId="57DD70C3" w14:textId="77777777" w:rsidR="0090355A" w:rsidRPr="00610FD2" w:rsidRDefault="0090355A" w:rsidP="00610FD2">
      <w:pPr>
        <w:pStyle w:val="Antrats"/>
        <w:tabs>
          <w:tab w:val="clear" w:pos="4153"/>
          <w:tab w:val="clear" w:pos="8306"/>
          <w:tab w:val="left" w:pos="567"/>
        </w:tabs>
        <w:jc w:val="center"/>
        <w:rPr>
          <w:b/>
          <w:sz w:val="22"/>
          <w:szCs w:val="22"/>
          <w:lang w:val="lt-LT"/>
        </w:rPr>
      </w:pPr>
    </w:p>
    <w:p w14:paraId="2E7A7DBB" w14:textId="77777777" w:rsidR="0090355A" w:rsidRPr="00610FD2" w:rsidRDefault="0090355A" w:rsidP="00610FD2">
      <w:pPr>
        <w:pStyle w:val="Antrats"/>
        <w:tabs>
          <w:tab w:val="clear" w:pos="4153"/>
          <w:tab w:val="clear" w:pos="8306"/>
          <w:tab w:val="left" w:pos="567"/>
        </w:tabs>
        <w:jc w:val="center"/>
        <w:rPr>
          <w:b/>
          <w:sz w:val="22"/>
          <w:szCs w:val="22"/>
          <w:lang w:val="lt-LT"/>
        </w:rPr>
      </w:pPr>
    </w:p>
    <w:p w14:paraId="7D48778B" w14:textId="77777777" w:rsidR="0090355A" w:rsidRPr="00610FD2" w:rsidRDefault="0090355A" w:rsidP="00610FD2">
      <w:pPr>
        <w:pStyle w:val="Antrats"/>
        <w:tabs>
          <w:tab w:val="clear" w:pos="4153"/>
          <w:tab w:val="clear" w:pos="8306"/>
          <w:tab w:val="left" w:pos="567"/>
        </w:tabs>
        <w:jc w:val="center"/>
        <w:rPr>
          <w:b/>
          <w:sz w:val="22"/>
          <w:szCs w:val="22"/>
          <w:lang w:val="lt-LT"/>
        </w:rPr>
      </w:pPr>
    </w:p>
    <w:p w14:paraId="0961FD76" w14:textId="77777777" w:rsidR="004A55C1" w:rsidRPr="00610FD2" w:rsidRDefault="004A55C1" w:rsidP="00610FD2">
      <w:pPr>
        <w:pStyle w:val="Antrats"/>
        <w:tabs>
          <w:tab w:val="clear" w:pos="4153"/>
          <w:tab w:val="clear" w:pos="8306"/>
          <w:tab w:val="left" w:pos="567"/>
        </w:tabs>
        <w:jc w:val="center"/>
        <w:rPr>
          <w:sz w:val="22"/>
          <w:szCs w:val="22"/>
          <w:lang w:val="lt-LT"/>
        </w:rPr>
      </w:pPr>
      <w:r w:rsidRPr="00610FD2">
        <w:rPr>
          <w:b/>
          <w:sz w:val="22"/>
          <w:szCs w:val="22"/>
          <w:lang w:val="lt-LT"/>
        </w:rPr>
        <w:t>B. PAKUOTĖS LAPELIS</w:t>
      </w:r>
    </w:p>
    <w:p w14:paraId="0F455875" w14:textId="77777777" w:rsidR="004A55C1" w:rsidRPr="00610FD2" w:rsidRDefault="004A55C1" w:rsidP="00610FD2">
      <w:pPr>
        <w:tabs>
          <w:tab w:val="left" w:pos="567"/>
        </w:tabs>
        <w:spacing w:after="0" w:line="240" w:lineRule="auto"/>
        <w:jc w:val="center"/>
        <w:outlineLvl w:val="0"/>
        <w:rPr>
          <w:rFonts w:ascii="Times New Roman" w:hAnsi="Times New Roman"/>
          <w:b/>
          <w:kern w:val="28"/>
          <w:lang w:val="lt-LT"/>
        </w:rPr>
      </w:pPr>
    </w:p>
    <w:p w14:paraId="725F4A01" w14:textId="77777777" w:rsidR="004A55C1" w:rsidRPr="00610FD2" w:rsidRDefault="004A55C1" w:rsidP="00610FD2">
      <w:pPr>
        <w:pStyle w:val="Pagrindinistekstas"/>
        <w:tabs>
          <w:tab w:val="left" w:pos="567"/>
        </w:tabs>
        <w:rPr>
          <w:sz w:val="22"/>
          <w:szCs w:val="22"/>
          <w:lang w:val="lt-LT" w:eastAsia="lt-LT"/>
        </w:rPr>
      </w:pPr>
    </w:p>
    <w:p w14:paraId="4CA70FD5" w14:textId="77777777" w:rsidR="004A55C1" w:rsidRPr="00610FD2" w:rsidRDefault="004A55C1" w:rsidP="00610FD2">
      <w:pPr>
        <w:tabs>
          <w:tab w:val="left" w:pos="1701"/>
        </w:tabs>
        <w:spacing w:after="0" w:line="240" w:lineRule="auto"/>
        <w:ind w:left="1701" w:right="567" w:hanging="567"/>
        <w:jc w:val="center"/>
        <w:rPr>
          <w:rFonts w:ascii="Times New Roman" w:eastAsia="Times New Roman" w:hAnsi="Times New Roman"/>
          <w:b/>
          <w:snapToGrid w:val="0"/>
          <w:lang w:val="lt-LT"/>
        </w:rPr>
      </w:pPr>
    </w:p>
    <w:p w14:paraId="401747CE" w14:textId="77777777" w:rsidR="004A55C1" w:rsidRPr="00610FD2" w:rsidRDefault="004A55C1" w:rsidP="00610FD2">
      <w:pPr>
        <w:spacing w:after="0" w:line="240" w:lineRule="auto"/>
        <w:jc w:val="center"/>
        <w:rPr>
          <w:rFonts w:ascii="Times New Roman" w:hAnsi="Times New Roman"/>
          <w:color w:val="000000"/>
          <w:lang w:val="lt-LT"/>
        </w:rPr>
      </w:pPr>
      <w:r w:rsidRPr="00610FD2">
        <w:rPr>
          <w:rFonts w:ascii="Times New Roman" w:eastAsia="Times New Roman" w:hAnsi="Times New Roman"/>
          <w:i/>
          <w:lang w:val="lt-LT" w:eastAsia="et-EE"/>
        </w:rPr>
        <w:br w:type="page"/>
      </w:r>
      <w:r w:rsidRPr="00610FD2">
        <w:rPr>
          <w:rFonts w:ascii="Times New Roman" w:hAnsi="Times New Roman"/>
          <w:b/>
          <w:color w:val="000000"/>
          <w:lang w:val="lt-LT"/>
        </w:rPr>
        <w:lastRenderedPageBreak/>
        <w:t xml:space="preserve">Pakuotės lapelis: informacija </w:t>
      </w:r>
      <w:r w:rsidRPr="00610FD2">
        <w:rPr>
          <w:rFonts w:ascii="Times New Roman" w:eastAsia="Times New Roman" w:hAnsi="Times New Roman"/>
          <w:b/>
          <w:bCs/>
          <w:iCs/>
          <w:snapToGrid w:val="0"/>
          <w:lang w:val="lt-LT" w:eastAsia="x-none"/>
        </w:rPr>
        <w:t>vartotojui</w:t>
      </w:r>
    </w:p>
    <w:p w14:paraId="582A731D" w14:textId="77777777" w:rsidR="004A55C1" w:rsidRPr="00610FD2" w:rsidRDefault="004A55C1" w:rsidP="00610FD2">
      <w:pPr>
        <w:spacing w:after="0" w:line="240" w:lineRule="auto"/>
        <w:jc w:val="center"/>
        <w:rPr>
          <w:rFonts w:ascii="Times New Roman" w:eastAsia="Times New Roman" w:hAnsi="Times New Roman"/>
          <w:color w:val="000000"/>
          <w:lang w:val="lt-LT" w:eastAsia="pl-PL"/>
        </w:rPr>
      </w:pPr>
    </w:p>
    <w:p w14:paraId="5EB63EDE" w14:textId="549E056F" w:rsidR="004A55C1" w:rsidRPr="00610FD2" w:rsidRDefault="004A55C1" w:rsidP="00610FD2">
      <w:pPr>
        <w:tabs>
          <w:tab w:val="left" w:pos="567"/>
        </w:tabs>
        <w:spacing w:after="0" w:line="240" w:lineRule="auto"/>
        <w:jc w:val="center"/>
        <w:rPr>
          <w:rFonts w:ascii="Times New Roman" w:eastAsia="Times New Roman" w:hAnsi="Times New Roman"/>
          <w:b/>
          <w:lang w:val="lt-LT"/>
        </w:rPr>
      </w:pPr>
      <w:proofErr w:type="spellStart"/>
      <w:r w:rsidRPr="00610FD2">
        <w:rPr>
          <w:rFonts w:ascii="Times New Roman" w:eastAsia="Times New Roman" w:hAnsi="Times New Roman"/>
          <w:b/>
          <w:lang w:val="lt-LT"/>
        </w:rPr>
        <w:t>Bactrim</w:t>
      </w:r>
      <w:proofErr w:type="spellEnd"/>
      <w:r w:rsidRPr="00610FD2">
        <w:rPr>
          <w:rFonts w:ascii="Times New Roman" w:eastAsia="Times New Roman" w:hAnsi="Times New Roman"/>
          <w:b/>
          <w:lang w:val="lt-LT"/>
        </w:rPr>
        <w:t xml:space="preserve"> Forte </w:t>
      </w:r>
      <w:r w:rsidR="009D3EB0" w:rsidRPr="00610FD2">
        <w:rPr>
          <w:rFonts w:ascii="Times New Roman" w:eastAsia="Times New Roman" w:hAnsi="Times New Roman"/>
          <w:b/>
          <w:lang w:val="lt-LT"/>
        </w:rPr>
        <w:t>800 mg/160 mg</w:t>
      </w:r>
      <w:r w:rsidRPr="00610FD2">
        <w:rPr>
          <w:rFonts w:ascii="Times New Roman" w:eastAsia="Times New Roman" w:hAnsi="Times New Roman"/>
          <w:b/>
          <w:lang w:val="lt-LT"/>
        </w:rPr>
        <w:t xml:space="preserve"> tabletės</w:t>
      </w:r>
    </w:p>
    <w:p w14:paraId="014A7D64" w14:textId="1F9A1EF1" w:rsidR="004A55C1" w:rsidRPr="00610FD2" w:rsidRDefault="00971FA7" w:rsidP="00610FD2">
      <w:pPr>
        <w:tabs>
          <w:tab w:val="left" w:pos="567"/>
        </w:tabs>
        <w:spacing w:after="0" w:line="240" w:lineRule="auto"/>
        <w:jc w:val="center"/>
        <w:rPr>
          <w:rFonts w:ascii="Times New Roman" w:eastAsia="Times New Roman" w:hAnsi="Times New Roman"/>
          <w:lang w:val="lt-LT"/>
        </w:rPr>
      </w:pPr>
      <w:proofErr w:type="spellStart"/>
      <w:r w:rsidRPr="00610FD2">
        <w:rPr>
          <w:rFonts w:ascii="Times New Roman" w:eastAsia="Times New Roman" w:hAnsi="Times New Roman"/>
          <w:lang w:val="lt-LT"/>
        </w:rPr>
        <w:t>sulfametoksazolas</w:t>
      </w:r>
      <w:proofErr w:type="spellEnd"/>
      <w:r w:rsidRPr="00610FD2">
        <w:rPr>
          <w:rFonts w:ascii="Times New Roman" w:eastAsia="Times New Roman" w:hAnsi="Times New Roman"/>
          <w:lang w:val="lt-LT"/>
        </w:rPr>
        <w:t xml:space="preserve">, </w:t>
      </w:r>
      <w:proofErr w:type="spellStart"/>
      <w:r w:rsidR="004A55C1" w:rsidRPr="00610FD2">
        <w:rPr>
          <w:rFonts w:ascii="Times New Roman" w:eastAsia="Times New Roman" w:hAnsi="Times New Roman"/>
          <w:lang w:val="lt-LT"/>
        </w:rPr>
        <w:t>trimetoprimas</w:t>
      </w:r>
      <w:proofErr w:type="spellEnd"/>
    </w:p>
    <w:p w14:paraId="127D1D23" w14:textId="77777777" w:rsidR="00971FA7" w:rsidRPr="00610FD2" w:rsidRDefault="00971FA7" w:rsidP="00610FD2">
      <w:pPr>
        <w:tabs>
          <w:tab w:val="left" w:pos="567"/>
        </w:tabs>
        <w:spacing w:after="0" w:line="240" w:lineRule="auto"/>
        <w:jc w:val="center"/>
        <w:rPr>
          <w:rFonts w:ascii="Times New Roman" w:hAnsi="Times New Roman"/>
          <w:b/>
          <w:color w:val="000000"/>
          <w:lang w:val="lt-LT"/>
        </w:rPr>
      </w:pPr>
    </w:p>
    <w:p w14:paraId="21B925D8" w14:textId="77777777" w:rsidR="004A55C1" w:rsidRPr="00610FD2" w:rsidRDefault="004A55C1" w:rsidP="00610FD2">
      <w:pPr>
        <w:spacing w:after="0" w:line="240" w:lineRule="auto"/>
        <w:rPr>
          <w:rFonts w:ascii="Times New Roman" w:eastAsia="Times New Roman" w:hAnsi="Times New Roman"/>
          <w:b/>
          <w:color w:val="000000"/>
          <w:lang w:val="lt-LT" w:eastAsia="et-EE"/>
        </w:rPr>
      </w:pPr>
      <w:r w:rsidRPr="00610FD2">
        <w:rPr>
          <w:rFonts w:ascii="Times New Roman" w:hAnsi="Times New Roman"/>
          <w:b/>
          <w:color w:val="000000"/>
          <w:lang w:val="lt-LT"/>
        </w:rPr>
        <w:t>Atidžiai perskaitykite visą šį lapelį prieš pradedami vartoti vaistą</w:t>
      </w:r>
      <w:r w:rsidRPr="00610FD2">
        <w:rPr>
          <w:rFonts w:ascii="Times New Roman" w:eastAsia="Times New Roman" w:hAnsi="Times New Roman"/>
          <w:b/>
          <w:bCs/>
          <w:color w:val="000000"/>
          <w:lang w:val="lt-LT" w:eastAsia="pl-PL"/>
        </w:rPr>
        <w:t>,</w:t>
      </w:r>
      <w:r w:rsidRPr="00610FD2">
        <w:rPr>
          <w:rFonts w:ascii="Times New Roman" w:hAnsi="Times New Roman"/>
          <w:b/>
          <w:color w:val="000000"/>
          <w:lang w:val="lt-LT"/>
        </w:rPr>
        <w:t xml:space="preserve"> nes jame pateikiama Jums svarbi informacija.</w:t>
      </w:r>
    </w:p>
    <w:p w14:paraId="56ED9201" w14:textId="239CD6BC"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r w:rsidRPr="00610FD2">
        <w:rPr>
          <w:rFonts w:ascii="Times New Roman" w:hAnsi="Times New Roman"/>
          <w:lang w:val="lt-LT"/>
        </w:rPr>
        <w:t>Neišmeskite šio lapelio, nes vėl gali prireikti jį perskaityti.</w:t>
      </w:r>
    </w:p>
    <w:p w14:paraId="73072117" w14:textId="7AA6C62E"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r w:rsidRPr="00610FD2">
        <w:rPr>
          <w:rFonts w:ascii="Times New Roman" w:hAnsi="Times New Roman"/>
          <w:lang w:val="lt-LT"/>
        </w:rPr>
        <w:t>Jeigu kiltų daugiau klausimų, kreipkitės į gydytoją arba vaistininką.</w:t>
      </w:r>
    </w:p>
    <w:p w14:paraId="738D6717" w14:textId="67EFBA55"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r w:rsidRPr="00610FD2">
        <w:rPr>
          <w:rFonts w:ascii="Times New Roman" w:hAnsi="Times New Roman"/>
          <w:lang w:val="lt-LT"/>
        </w:rPr>
        <w:t>Šis vaistas skirtas tik Jums, todėl kitiems žmonėms jo duoti negalima. Vaistas gali jiems pakenkti (net tiems, kurių ligos požymiai yra tokie patys kaip Jūsų).</w:t>
      </w:r>
    </w:p>
    <w:p w14:paraId="12B8C163" w14:textId="77777777" w:rsidR="004A55C1" w:rsidRPr="00610FD2" w:rsidRDefault="004A55C1" w:rsidP="00610FD2">
      <w:pPr>
        <w:pStyle w:val="Sraopastraipa"/>
        <w:numPr>
          <w:ilvl w:val="0"/>
          <w:numId w:val="7"/>
        </w:numPr>
        <w:spacing w:after="0" w:line="240" w:lineRule="auto"/>
        <w:ind w:left="426" w:hanging="426"/>
        <w:rPr>
          <w:rFonts w:ascii="Times New Roman" w:hAnsi="Times New Roman"/>
          <w:noProof/>
          <w:snapToGrid w:val="0"/>
          <w:lang w:val="lt-LT"/>
        </w:rPr>
      </w:pPr>
      <w:r w:rsidRPr="00610FD2">
        <w:rPr>
          <w:rFonts w:ascii="Times New Roman" w:hAnsi="Times New Roman"/>
          <w:lang w:val="lt-LT"/>
        </w:rPr>
        <w:t xml:space="preserve">Jeigu pasireiškė šalutinis poveikis </w:t>
      </w:r>
      <w:bookmarkStart w:id="4" w:name="_Hlk529994479"/>
      <w:r w:rsidRPr="00610FD2">
        <w:rPr>
          <w:rFonts w:ascii="Times New Roman" w:hAnsi="Times New Roman"/>
          <w:noProof/>
          <w:snapToGrid w:val="0"/>
          <w:lang w:val="lt-LT"/>
        </w:rPr>
        <w:t>(net jeigu jis šiame lapelyje nenurodytas), kreipkitės į gydytoją arba vaistininką. Žr. 4 skyrių.</w:t>
      </w:r>
      <w:bookmarkEnd w:id="4"/>
    </w:p>
    <w:p w14:paraId="54DFB952" w14:textId="77777777" w:rsidR="004A55C1" w:rsidRPr="00610FD2" w:rsidRDefault="004A55C1" w:rsidP="00610FD2">
      <w:pPr>
        <w:spacing w:after="0" w:line="240" w:lineRule="auto"/>
        <w:rPr>
          <w:rFonts w:ascii="Times New Roman" w:hAnsi="Times New Roman"/>
          <w:b/>
          <w:lang w:val="lt-LT"/>
        </w:rPr>
      </w:pPr>
    </w:p>
    <w:p w14:paraId="25D56E22" w14:textId="77777777" w:rsidR="004A55C1" w:rsidRPr="00610FD2" w:rsidRDefault="004A55C1" w:rsidP="00610FD2">
      <w:pPr>
        <w:spacing w:after="0" w:line="240" w:lineRule="auto"/>
        <w:rPr>
          <w:rFonts w:ascii="Times New Roman" w:hAnsi="Times New Roman"/>
          <w:b/>
          <w:bCs/>
          <w:snapToGrid w:val="0"/>
          <w:lang w:val="lt-LT" w:eastAsia="x-none"/>
        </w:rPr>
      </w:pPr>
      <w:r w:rsidRPr="00610FD2">
        <w:rPr>
          <w:rFonts w:ascii="Times New Roman" w:hAnsi="Times New Roman"/>
          <w:b/>
          <w:bCs/>
          <w:snapToGrid w:val="0"/>
          <w:lang w:val="lt-LT" w:eastAsia="x-none"/>
        </w:rPr>
        <w:t>Apie ką rašoma šiame lapelyje?</w:t>
      </w:r>
    </w:p>
    <w:p w14:paraId="72D5B6E7" w14:textId="5951AA9E"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 xml:space="preserve">Kas yra </w:t>
      </w:r>
      <w:proofErr w:type="spellStart"/>
      <w:r w:rsidRPr="00610FD2">
        <w:rPr>
          <w:rFonts w:ascii="Times New Roman" w:eastAsia="Times New Roman" w:hAnsi="Times New Roman"/>
          <w:bCs/>
          <w:lang w:val="lt-LT"/>
        </w:rPr>
        <w:t>Bactrim</w:t>
      </w:r>
      <w:proofErr w:type="spellEnd"/>
      <w:r w:rsidRPr="00610FD2">
        <w:rPr>
          <w:rFonts w:ascii="Times New Roman" w:eastAsia="Times New Roman" w:hAnsi="Times New Roman"/>
          <w:bCs/>
          <w:lang w:val="lt-LT"/>
        </w:rPr>
        <w:t xml:space="preserve"> Forte </w:t>
      </w:r>
      <w:r w:rsidRPr="00610FD2">
        <w:rPr>
          <w:rFonts w:ascii="Times New Roman" w:hAnsi="Times New Roman"/>
          <w:color w:val="000000"/>
          <w:lang w:val="lt-LT"/>
        </w:rPr>
        <w:t>ir kam jis vartojamas</w:t>
      </w:r>
    </w:p>
    <w:p w14:paraId="0BD6A8F1" w14:textId="2D0B5920"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 xml:space="preserve">Kas žinotina prieš vartojant </w:t>
      </w:r>
      <w:proofErr w:type="spellStart"/>
      <w:r w:rsidRPr="00610FD2">
        <w:rPr>
          <w:rFonts w:ascii="Times New Roman" w:eastAsia="Times New Roman" w:hAnsi="Times New Roman"/>
          <w:bCs/>
          <w:lang w:val="lt-LT"/>
        </w:rPr>
        <w:t>Bactrim</w:t>
      </w:r>
      <w:proofErr w:type="spellEnd"/>
      <w:r w:rsidRPr="00610FD2">
        <w:rPr>
          <w:rFonts w:ascii="Times New Roman" w:eastAsia="Times New Roman" w:hAnsi="Times New Roman"/>
          <w:bCs/>
          <w:lang w:val="lt-LT"/>
        </w:rPr>
        <w:t xml:space="preserve"> Forte </w:t>
      </w:r>
    </w:p>
    <w:p w14:paraId="451BE41E" w14:textId="2766DF6B"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 xml:space="preserve">Kaip vartoti </w:t>
      </w:r>
      <w:proofErr w:type="spellStart"/>
      <w:r w:rsidRPr="00610FD2">
        <w:rPr>
          <w:rFonts w:ascii="Times New Roman" w:eastAsia="Times New Roman" w:hAnsi="Times New Roman"/>
          <w:bCs/>
          <w:lang w:val="lt-LT"/>
        </w:rPr>
        <w:t>Bactrim</w:t>
      </w:r>
      <w:proofErr w:type="spellEnd"/>
      <w:r w:rsidRPr="00610FD2">
        <w:rPr>
          <w:rFonts w:ascii="Times New Roman" w:eastAsia="Times New Roman" w:hAnsi="Times New Roman"/>
          <w:bCs/>
          <w:lang w:val="lt-LT"/>
        </w:rPr>
        <w:t xml:space="preserve"> Forte </w:t>
      </w:r>
    </w:p>
    <w:p w14:paraId="5A0B2013" w14:textId="77777777"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Galimas šalutinis poveikis</w:t>
      </w:r>
    </w:p>
    <w:p w14:paraId="77DA562F" w14:textId="3095C797"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 xml:space="preserve">Kaip laikyti </w:t>
      </w:r>
      <w:proofErr w:type="spellStart"/>
      <w:r w:rsidRPr="00610FD2">
        <w:rPr>
          <w:rFonts w:ascii="Times New Roman" w:eastAsia="Times New Roman" w:hAnsi="Times New Roman"/>
          <w:bCs/>
          <w:lang w:val="lt-LT"/>
        </w:rPr>
        <w:t>Bactrim</w:t>
      </w:r>
      <w:proofErr w:type="spellEnd"/>
      <w:r w:rsidRPr="00610FD2">
        <w:rPr>
          <w:rFonts w:ascii="Times New Roman" w:eastAsia="Times New Roman" w:hAnsi="Times New Roman"/>
          <w:bCs/>
          <w:lang w:val="lt-LT"/>
        </w:rPr>
        <w:t xml:space="preserve"> Forte </w:t>
      </w:r>
    </w:p>
    <w:p w14:paraId="0E294EC0" w14:textId="77777777" w:rsidR="004A55C1" w:rsidRPr="00610FD2" w:rsidRDefault="004A55C1" w:rsidP="00610FD2">
      <w:pPr>
        <w:pStyle w:val="Sraopastraipa"/>
        <w:numPr>
          <w:ilvl w:val="0"/>
          <w:numId w:val="9"/>
        </w:numPr>
        <w:tabs>
          <w:tab w:val="left" w:pos="567"/>
        </w:tabs>
        <w:spacing w:after="0" w:line="240" w:lineRule="auto"/>
        <w:ind w:left="0" w:firstLine="0"/>
        <w:rPr>
          <w:rFonts w:ascii="Times New Roman" w:hAnsi="Times New Roman"/>
          <w:color w:val="000000"/>
          <w:lang w:val="lt-LT"/>
        </w:rPr>
      </w:pPr>
      <w:r w:rsidRPr="00610FD2">
        <w:rPr>
          <w:rFonts w:ascii="Times New Roman" w:hAnsi="Times New Roman"/>
          <w:color w:val="000000"/>
          <w:lang w:val="lt-LT"/>
        </w:rPr>
        <w:t>Pakuotės turinys ir kita informacija</w:t>
      </w:r>
    </w:p>
    <w:p w14:paraId="61BED106" w14:textId="77777777" w:rsidR="004A55C1" w:rsidRPr="00610FD2" w:rsidRDefault="004A55C1" w:rsidP="00610FD2">
      <w:pPr>
        <w:spacing w:after="0" w:line="240" w:lineRule="auto"/>
        <w:rPr>
          <w:rFonts w:ascii="Times New Roman" w:hAnsi="Times New Roman"/>
          <w:color w:val="000000"/>
          <w:lang w:val="lt-LT"/>
        </w:rPr>
      </w:pPr>
    </w:p>
    <w:p w14:paraId="7065B2A3" w14:textId="77777777" w:rsidR="004A55C1" w:rsidRPr="00610FD2" w:rsidRDefault="004A55C1" w:rsidP="00610FD2">
      <w:pPr>
        <w:spacing w:after="0" w:line="240" w:lineRule="auto"/>
        <w:rPr>
          <w:rFonts w:ascii="Times New Roman" w:hAnsi="Times New Roman"/>
          <w:color w:val="000000"/>
          <w:lang w:val="lt-LT"/>
        </w:rPr>
      </w:pPr>
    </w:p>
    <w:p w14:paraId="088300CB" w14:textId="7D16BCC6" w:rsidR="004A55C1" w:rsidRPr="00610FD2" w:rsidRDefault="004A55C1" w:rsidP="00610FD2">
      <w:pPr>
        <w:numPr>
          <w:ilvl w:val="0"/>
          <w:numId w:val="1"/>
        </w:numPr>
        <w:tabs>
          <w:tab w:val="clear" w:pos="720"/>
        </w:tabs>
        <w:spacing w:after="0" w:line="240" w:lineRule="auto"/>
        <w:ind w:left="567" w:hanging="567"/>
        <w:contextualSpacing/>
        <w:rPr>
          <w:rFonts w:ascii="Times New Roman" w:hAnsi="Times New Roman"/>
          <w:color w:val="000000"/>
          <w:lang w:val="lt-LT"/>
        </w:rPr>
      </w:pPr>
      <w:r w:rsidRPr="00610FD2">
        <w:rPr>
          <w:rFonts w:ascii="Times New Roman" w:hAnsi="Times New Roman"/>
          <w:b/>
          <w:color w:val="000000"/>
          <w:lang w:val="lt-LT"/>
        </w:rPr>
        <w:t xml:space="preserve">Kas yra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r w:rsidRPr="00610FD2">
        <w:rPr>
          <w:rFonts w:ascii="Times New Roman" w:hAnsi="Times New Roman"/>
          <w:b/>
          <w:color w:val="000000"/>
          <w:lang w:val="lt-LT"/>
        </w:rPr>
        <w:t>ir kam jis vartojamas</w:t>
      </w:r>
    </w:p>
    <w:p w14:paraId="24C21CAD" w14:textId="77777777" w:rsidR="004A55C1" w:rsidRPr="00610FD2" w:rsidRDefault="004A55C1" w:rsidP="00610FD2">
      <w:pPr>
        <w:spacing w:after="0" w:line="240" w:lineRule="auto"/>
        <w:contextualSpacing/>
        <w:rPr>
          <w:rFonts w:ascii="Times New Roman" w:eastAsia="Times New Roman" w:hAnsi="Times New Roman"/>
          <w:color w:val="000000"/>
          <w:lang w:val="lt-LT" w:eastAsia="pl-PL"/>
        </w:rPr>
      </w:pPr>
    </w:p>
    <w:p w14:paraId="45D2E3C7" w14:textId="023B7FE0"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eastAsia="Times New Roman" w:hAnsi="Times New Roman"/>
          <w:color w:val="000000"/>
          <w:lang w:val="lt-LT" w:eastAsia="pl-PL"/>
        </w:rPr>
        <w:t>Bactrim</w:t>
      </w:r>
      <w:proofErr w:type="spellEnd"/>
      <w:r w:rsidRPr="00610FD2">
        <w:rPr>
          <w:rFonts w:ascii="Times New Roman" w:eastAsia="Times New Roman" w:hAnsi="Times New Roman"/>
          <w:color w:val="000000"/>
          <w:lang w:val="lt-LT" w:eastAsia="pl-PL"/>
        </w:rPr>
        <w:t xml:space="preserve"> Forte</w:t>
      </w:r>
      <w:r w:rsidRPr="00610FD2">
        <w:rPr>
          <w:rFonts w:ascii="Times New Roman" w:hAnsi="Times New Roman"/>
          <w:color w:val="000000"/>
          <w:lang w:val="lt-LT"/>
        </w:rPr>
        <w:t xml:space="preserve"> yra antibakterinis </w:t>
      </w:r>
      <w:r w:rsidRPr="00610FD2">
        <w:rPr>
          <w:rFonts w:ascii="Times New Roman" w:hAnsi="Times New Roman"/>
          <w:lang w:val="lt-LT"/>
        </w:rPr>
        <w:t>vaistas, kurio sudėtyje yra dvi veikliosios medžiagos. Viena jų yra vidutin</w:t>
      </w:r>
      <w:r w:rsidR="0090355A" w:rsidRPr="00610FD2">
        <w:rPr>
          <w:rFonts w:ascii="Times New Roman" w:hAnsi="Times New Roman"/>
          <w:lang w:val="lt-LT"/>
        </w:rPr>
        <w:t>io</w:t>
      </w:r>
      <w:r w:rsidRPr="00610FD2">
        <w:rPr>
          <w:rFonts w:ascii="Times New Roman" w:hAnsi="Times New Roman"/>
          <w:lang w:val="lt-LT"/>
        </w:rPr>
        <w:t xml:space="preserve"> poveikio trukmės</w:t>
      </w:r>
      <w:r w:rsidRPr="00610FD2">
        <w:rPr>
          <w:rFonts w:ascii="Times New Roman" w:hAnsi="Times New Roman"/>
          <w:color w:val="000000"/>
          <w:lang w:val="lt-LT"/>
        </w:rPr>
        <w:t xml:space="preserve"> </w:t>
      </w:r>
      <w:proofErr w:type="spellStart"/>
      <w:r w:rsidRPr="00610FD2">
        <w:rPr>
          <w:rFonts w:ascii="Times New Roman" w:hAnsi="Times New Roman"/>
          <w:color w:val="000000"/>
          <w:lang w:val="lt-LT"/>
        </w:rPr>
        <w:t>sulfonamidas</w:t>
      </w:r>
      <w:proofErr w:type="spellEnd"/>
      <w:r w:rsidRPr="00610FD2">
        <w:rPr>
          <w:rFonts w:ascii="Times New Roman" w:hAnsi="Times New Roman"/>
          <w:lang w:val="lt-LT"/>
        </w:rPr>
        <w:t xml:space="preserve"> </w:t>
      </w:r>
      <w:proofErr w:type="spellStart"/>
      <w:r w:rsidRPr="00610FD2">
        <w:rPr>
          <w:rFonts w:ascii="Times New Roman" w:hAnsi="Times New Roman"/>
          <w:lang w:val="lt-LT"/>
        </w:rPr>
        <w:t>sulfametoksazolas</w:t>
      </w:r>
      <w:proofErr w:type="spellEnd"/>
      <w:r w:rsidRPr="00610FD2">
        <w:rPr>
          <w:rFonts w:ascii="Times New Roman" w:hAnsi="Times New Roman"/>
          <w:lang w:val="lt-LT"/>
        </w:rPr>
        <w:t xml:space="preserve">, kita </w:t>
      </w:r>
      <w:r w:rsidR="0090355A" w:rsidRPr="00610FD2">
        <w:rPr>
          <w:rFonts w:ascii="Times New Roman" w:hAnsi="Times New Roman"/>
          <w:lang w:val="lt-LT"/>
        </w:rPr>
        <w:t xml:space="preserve">– </w:t>
      </w:r>
      <w:proofErr w:type="spellStart"/>
      <w:r w:rsidRPr="00610FD2">
        <w:rPr>
          <w:rFonts w:ascii="Times New Roman" w:hAnsi="Times New Roman"/>
          <w:lang w:val="lt-LT"/>
        </w:rPr>
        <w:t>trimetoprimas</w:t>
      </w:r>
      <w:proofErr w:type="spellEnd"/>
      <w:r w:rsidRPr="00610FD2">
        <w:rPr>
          <w:rFonts w:ascii="Times New Roman" w:hAnsi="Times New Roman"/>
          <w:lang w:val="lt-LT"/>
        </w:rPr>
        <w:t xml:space="preserve">. </w:t>
      </w:r>
    </w:p>
    <w:p w14:paraId="46791558" w14:textId="77777777" w:rsidR="004A55C1" w:rsidRPr="00610FD2" w:rsidRDefault="004A55C1" w:rsidP="00610FD2">
      <w:pPr>
        <w:pStyle w:val="Komentarotekstas1"/>
        <w:tabs>
          <w:tab w:val="left" w:pos="567"/>
        </w:tabs>
        <w:contextualSpacing/>
        <w:rPr>
          <w:sz w:val="22"/>
          <w:szCs w:val="22"/>
        </w:rPr>
      </w:pPr>
      <w:r w:rsidRPr="00610FD2">
        <w:rPr>
          <w:sz w:val="22"/>
          <w:szCs w:val="22"/>
        </w:rPr>
        <w:t xml:space="preserve">Vaisto vartojama </w:t>
      </w:r>
      <w:proofErr w:type="spellStart"/>
      <w:r w:rsidRPr="00610FD2">
        <w:rPr>
          <w:sz w:val="22"/>
          <w:szCs w:val="22"/>
        </w:rPr>
        <w:t>sulfametoksazolo</w:t>
      </w:r>
      <w:proofErr w:type="spellEnd"/>
      <w:r w:rsidRPr="00610FD2">
        <w:rPr>
          <w:sz w:val="22"/>
          <w:szCs w:val="22"/>
        </w:rPr>
        <w:t xml:space="preserve"> ir </w:t>
      </w:r>
      <w:proofErr w:type="spellStart"/>
      <w:r w:rsidRPr="00610FD2">
        <w:rPr>
          <w:sz w:val="22"/>
          <w:szCs w:val="22"/>
        </w:rPr>
        <w:t>trimetoprimo</w:t>
      </w:r>
      <w:proofErr w:type="spellEnd"/>
      <w:r w:rsidRPr="00610FD2">
        <w:rPr>
          <w:sz w:val="22"/>
          <w:szCs w:val="22"/>
        </w:rPr>
        <w:t xml:space="preserve"> deriniui jautrių mikroorganizmų sukeltų infekcinių ligų gydymui: </w:t>
      </w:r>
    </w:p>
    <w:p w14:paraId="2E34B8D2" w14:textId="3FA55305"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r w:rsidRPr="00610FD2">
        <w:rPr>
          <w:rFonts w:ascii="Times New Roman" w:hAnsi="Times New Roman"/>
          <w:lang w:val="lt-LT"/>
        </w:rPr>
        <w:t xml:space="preserve">pneumonijos, sukeltos </w:t>
      </w:r>
      <w:proofErr w:type="spellStart"/>
      <w:r w:rsidRPr="00610FD2">
        <w:rPr>
          <w:rFonts w:ascii="Times New Roman" w:hAnsi="Times New Roman"/>
          <w:i/>
          <w:lang w:val="lt-LT"/>
        </w:rPr>
        <w:t>Pneumocystis</w:t>
      </w:r>
      <w:proofErr w:type="spellEnd"/>
      <w:r w:rsidRPr="00610FD2">
        <w:rPr>
          <w:rFonts w:ascii="Times New Roman" w:hAnsi="Times New Roman"/>
          <w:i/>
          <w:lang w:val="lt-LT"/>
        </w:rPr>
        <w:t xml:space="preserve"> </w:t>
      </w:r>
      <w:proofErr w:type="spellStart"/>
      <w:r w:rsidRPr="00610FD2">
        <w:rPr>
          <w:rFonts w:ascii="Times New Roman" w:hAnsi="Times New Roman"/>
          <w:i/>
          <w:lang w:val="lt-LT"/>
        </w:rPr>
        <w:t>jirovecii</w:t>
      </w:r>
      <w:proofErr w:type="spellEnd"/>
      <w:r w:rsidRPr="00610FD2">
        <w:rPr>
          <w:rFonts w:ascii="Times New Roman" w:hAnsi="Times New Roman"/>
          <w:i/>
          <w:lang w:val="lt-LT"/>
        </w:rPr>
        <w:t xml:space="preserve"> (</w:t>
      </w:r>
      <w:proofErr w:type="spellStart"/>
      <w:r w:rsidRPr="00610FD2">
        <w:rPr>
          <w:rFonts w:ascii="Times New Roman" w:hAnsi="Times New Roman"/>
          <w:i/>
          <w:lang w:val="lt-LT"/>
        </w:rPr>
        <w:t>carinii</w:t>
      </w:r>
      <w:proofErr w:type="spellEnd"/>
      <w:r w:rsidRPr="00610FD2">
        <w:rPr>
          <w:rFonts w:ascii="Times New Roman" w:hAnsi="Times New Roman"/>
          <w:i/>
          <w:lang w:val="lt-LT"/>
        </w:rPr>
        <w:t xml:space="preserve">) </w:t>
      </w:r>
      <w:r w:rsidRPr="00610FD2">
        <w:rPr>
          <w:rFonts w:ascii="Times New Roman" w:hAnsi="Times New Roman"/>
          <w:lang w:val="lt-LT"/>
        </w:rPr>
        <w:t>gydymas ir profilaktika;</w:t>
      </w:r>
    </w:p>
    <w:p w14:paraId="37A320B0" w14:textId="446ECBD2"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toksoplazmozės gydymas ir profilaktika;</w:t>
      </w:r>
    </w:p>
    <w:p w14:paraId="0829D5F5" w14:textId="698E226F"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proofErr w:type="spellStart"/>
      <w:r w:rsidRPr="00610FD2">
        <w:rPr>
          <w:rFonts w:ascii="Times New Roman" w:eastAsia="Times New Roman" w:hAnsi="Times New Roman"/>
          <w:color w:val="000000"/>
          <w:lang w:val="lt-LT" w:eastAsia="pl-PL"/>
        </w:rPr>
        <w:t>n</w:t>
      </w:r>
      <w:r w:rsidRPr="00610FD2">
        <w:rPr>
          <w:rFonts w:ascii="Times New Roman" w:hAnsi="Times New Roman"/>
          <w:lang w:val="lt-LT"/>
        </w:rPr>
        <w:t>okardiozės</w:t>
      </w:r>
      <w:proofErr w:type="spellEnd"/>
      <w:r w:rsidRPr="00610FD2">
        <w:rPr>
          <w:rFonts w:ascii="Times New Roman" w:hAnsi="Times New Roman"/>
          <w:lang w:val="lt-LT"/>
        </w:rPr>
        <w:t xml:space="preserve"> gydymas.</w:t>
      </w:r>
    </w:p>
    <w:p w14:paraId="4801DF8F" w14:textId="072DE988" w:rsidR="004A55C1" w:rsidRPr="00610FD2" w:rsidRDefault="004A55C1" w:rsidP="00610FD2">
      <w:pPr>
        <w:pStyle w:val="Komentarotekstas"/>
        <w:tabs>
          <w:tab w:val="left" w:pos="567"/>
        </w:tabs>
        <w:rPr>
          <w:sz w:val="22"/>
          <w:szCs w:val="22"/>
          <w:lang w:val="lt-LT"/>
        </w:rPr>
      </w:pPr>
      <w:r w:rsidRPr="00610FD2">
        <w:rPr>
          <w:sz w:val="22"/>
          <w:szCs w:val="22"/>
          <w:lang w:val="lt-LT"/>
        </w:rPr>
        <w:t xml:space="preserve">Žemiau išvardintos infekcinės ligos gali būti gydomos </w:t>
      </w:r>
      <w:proofErr w:type="spellStart"/>
      <w:r w:rsidRPr="00610FD2">
        <w:rPr>
          <w:sz w:val="22"/>
          <w:szCs w:val="22"/>
          <w:lang w:val="lt-LT"/>
        </w:rPr>
        <w:t>Bactrim</w:t>
      </w:r>
      <w:proofErr w:type="spellEnd"/>
      <w:r w:rsidRPr="00610FD2">
        <w:rPr>
          <w:sz w:val="22"/>
          <w:szCs w:val="22"/>
          <w:lang w:val="lt-LT"/>
        </w:rPr>
        <w:t xml:space="preserve"> Forte, kuomet yra įrodytas mikroorganizmų jautrumas ir yra pakankamai priežasčių skirti kombinuotą antibakterinį gydymą vietoj vieno antibiotiko:</w:t>
      </w:r>
    </w:p>
    <w:p w14:paraId="0AEA5CB3" w14:textId="3DF6E7E1"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ūminės nekomplikuotos inkstų ir šlapimo takų infekcinės ligos;</w:t>
      </w:r>
    </w:p>
    <w:p w14:paraId="5BF2FA25" w14:textId="442A6BF1"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ūminis vidurinės ausies uždegimas;</w:t>
      </w:r>
    </w:p>
    <w:p w14:paraId="47EB6202" w14:textId="5C28CBC2" w:rsidR="004A55C1" w:rsidRPr="00610FD2" w:rsidRDefault="004A55C1" w:rsidP="00610FD2">
      <w:pPr>
        <w:pStyle w:val="Sraopastraipa"/>
        <w:numPr>
          <w:ilvl w:val="0"/>
          <w:numId w:val="7"/>
        </w:numPr>
        <w:spacing w:after="0" w:line="240" w:lineRule="auto"/>
        <w:ind w:left="426" w:hanging="426"/>
        <w:rPr>
          <w:rFonts w:ascii="Times New Roman" w:hAnsi="Times New Roman"/>
          <w:lang w:val="lt-LT"/>
        </w:rPr>
      </w:pPr>
      <w:r w:rsidRPr="00610FD2">
        <w:rPr>
          <w:rFonts w:ascii="Times New Roman" w:eastAsia="Times New Roman" w:hAnsi="Times New Roman"/>
          <w:color w:val="000000"/>
          <w:lang w:val="lt-LT" w:eastAsia="pl-PL"/>
        </w:rPr>
        <w:t>lėtinis</w:t>
      </w:r>
      <w:r w:rsidRPr="00610FD2">
        <w:rPr>
          <w:rFonts w:ascii="Times New Roman" w:hAnsi="Times New Roman"/>
          <w:lang w:val="lt-LT"/>
        </w:rPr>
        <w:t xml:space="preserve"> paūmėjęs bronchitas.</w:t>
      </w:r>
    </w:p>
    <w:p w14:paraId="2C1BB4CE" w14:textId="77777777" w:rsidR="004A55C1" w:rsidRPr="00610FD2" w:rsidRDefault="004A55C1" w:rsidP="00610FD2">
      <w:pPr>
        <w:pStyle w:val="Komentarotekstas"/>
        <w:tabs>
          <w:tab w:val="left" w:pos="567"/>
        </w:tabs>
        <w:rPr>
          <w:sz w:val="22"/>
          <w:szCs w:val="22"/>
          <w:lang w:val="lt-LT"/>
        </w:rPr>
      </w:pPr>
    </w:p>
    <w:p w14:paraId="6D3EABD7" w14:textId="77777777" w:rsidR="00000357" w:rsidRPr="00610FD2" w:rsidRDefault="00000357" w:rsidP="00610FD2">
      <w:pPr>
        <w:pStyle w:val="Komentarotekstas"/>
        <w:tabs>
          <w:tab w:val="left" w:pos="567"/>
        </w:tabs>
        <w:rPr>
          <w:sz w:val="22"/>
          <w:szCs w:val="22"/>
          <w:lang w:val="lt-LT"/>
        </w:rPr>
      </w:pPr>
    </w:p>
    <w:p w14:paraId="3DF400A7" w14:textId="241DB489" w:rsidR="004A55C1" w:rsidRPr="00610FD2" w:rsidRDefault="004A55C1" w:rsidP="00610FD2">
      <w:pPr>
        <w:numPr>
          <w:ilvl w:val="0"/>
          <w:numId w:val="2"/>
        </w:numPr>
        <w:tabs>
          <w:tab w:val="clear" w:pos="720"/>
        </w:tabs>
        <w:spacing w:after="0" w:line="240" w:lineRule="auto"/>
        <w:ind w:left="567" w:hanging="567"/>
        <w:rPr>
          <w:rFonts w:ascii="Times New Roman" w:hAnsi="Times New Roman"/>
          <w:b/>
          <w:color w:val="000000"/>
          <w:lang w:val="lt-LT"/>
        </w:rPr>
      </w:pPr>
      <w:r w:rsidRPr="00610FD2">
        <w:rPr>
          <w:rFonts w:ascii="Times New Roman" w:hAnsi="Times New Roman"/>
          <w:b/>
          <w:color w:val="000000"/>
          <w:lang w:val="lt-LT"/>
        </w:rPr>
        <w:t xml:space="preserve">Kas žinotina prieš vartojant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p>
    <w:p w14:paraId="54C9DAE3" w14:textId="77777777" w:rsidR="004A55C1" w:rsidRPr="00610FD2" w:rsidRDefault="004A55C1" w:rsidP="00610FD2">
      <w:pPr>
        <w:spacing w:after="0" w:line="240" w:lineRule="auto"/>
        <w:rPr>
          <w:rFonts w:ascii="Times New Roman" w:hAnsi="Times New Roman"/>
          <w:b/>
          <w:color w:val="000000"/>
          <w:lang w:val="lt-LT"/>
        </w:rPr>
      </w:pPr>
    </w:p>
    <w:p w14:paraId="5EDF1699" w14:textId="22A3A431" w:rsidR="004A55C1" w:rsidRPr="00610FD2" w:rsidRDefault="004A55C1" w:rsidP="00610FD2">
      <w:pPr>
        <w:spacing w:after="0" w:line="240" w:lineRule="auto"/>
        <w:rPr>
          <w:rFonts w:ascii="Times New Roman" w:hAnsi="Times New Roman"/>
          <w:color w:val="000000"/>
          <w:lang w:val="lt-LT"/>
        </w:rPr>
      </w:pP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r w:rsidRPr="00610FD2">
        <w:rPr>
          <w:rFonts w:ascii="Times New Roman" w:hAnsi="Times New Roman"/>
          <w:b/>
          <w:color w:val="000000"/>
          <w:lang w:val="lt-LT"/>
        </w:rPr>
        <w:t>vartoti draudžiama:</w:t>
      </w:r>
    </w:p>
    <w:p w14:paraId="2F72C725" w14:textId="77777777" w:rsidR="004A55C1" w:rsidRPr="00610FD2" w:rsidRDefault="004A55C1" w:rsidP="00610FD2">
      <w:pPr>
        <w:pStyle w:val="Sraopastraipa"/>
        <w:numPr>
          <w:ilvl w:val="0"/>
          <w:numId w:val="7"/>
        </w:numPr>
        <w:spacing w:after="0" w:line="240" w:lineRule="auto"/>
        <w:ind w:left="426" w:hanging="426"/>
        <w:rPr>
          <w:rFonts w:ascii="Times New Roman" w:hAnsi="Times New Roman"/>
          <w:color w:val="000000"/>
          <w:lang w:val="lt-LT"/>
        </w:rPr>
      </w:pPr>
      <w:r w:rsidRPr="00610FD2">
        <w:rPr>
          <w:rFonts w:ascii="Times New Roman" w:hAnsi="Times New Roman"/>
          <w:color w:val="000000"/>
          <w:lang w:val="lt-LT"/>
        </w:rPr>
        <w:t xml:space="preserve">jeigu yra alergija </w:t>
      </w:r>
      <w:r w:rsidRPr="00610FD2">
        <w:rPr>
          <w:rFonts w:ascii="Times New Roman" w:eastAsia="Times New Roman" w:hAnsi="Times New Roman"/>
          <w:color w:val="000000"/>
          <w:lang w:val="lt-LT" w:eastAsia="pl-PL"/>
        </w:rPr>
        <w:t xml:space="preserve">veikliosioms medžiagoms, kitiems </w:t>
      </w:r>
      <w:proofErr w:type="spellStart"/>
      <w:r w:rsidRPr="00610FD2">
        <w:rPr>
          <w:rFonts w:ascii="Times New Roman" w:eastAsia="Times New Roman" w:hAnsi="Times New Roman"/>
          <w:color w:val="000000"/>
          <w:lang w:val="lt-LT" w:eastAsia="pl-PL"/>
        </w:rPr>
        <w:t>sulfonamidams</w:t>
      </w:r>
      <w:proofErr w:type="spellEnd"/>
      <w:r w:rsidRPr="00610FD2">
        <w:rPr>
          <w:rFonts w:ascii="Times New Roman" w:hAnsi="Times New Roman"/>
          <w:color w:val="000000"/>
          <w:lang w:val="lt-LT"/>
        </w:rPr>
        <w:t xml:space="preserve"> </w:t>
      </w:r>
      <w:bookmarkStart w:id="5" w:name="_Hlk47617587"/>
      <w:r w:rsidRPr="00610FD2">
        <w:rPr>
          <w:rFonts w:ascii="Times New Roman" w:hAnsi="Times New Roman"/>
          <w:color w:val="000000"/>
          <w:lang w:val="lt-LT"/>
        </w:rPr>
        <w:t xml:space="preserve">arba bet kuriai pagalbinei </w:t>
      </w:r>
      <w:r w:rsidRPr="00610FD2">
        <w:rPr>
          <w:rFonts w:ascii="Times New Roman" w:eastAsia="Times New Roman" w:hAnsi="Times New Roman"/>
          <w:color w:val="000000"/>
          <w:lang w:val="lt-LT" w:eastAsia="pl-PL"/>
        </w:rPr>
        <w:t xml:space="preserve">šio vaisto </w:t>
      </w:r>
      <w:r w:rsidRPr="00610FD2">
        <w:rPr>
          <w:rFonts w:ascii="Times New Roman" w:hAnsi="Times New Roman"/>
          <w:color w:val="000000"/>
          <w:lang w:val="lt-LT"/>
        </w:rPr>
        <w:t>medžiagai</w:t>
      </w:r>
      <w:r w:rsidRPr="00610FD2">
        <w:rPr>
          <w:rFonts w:ascii="Times New Roman" w:eastAsia="Times New Roman" w:hAnsi="Times New Roman"/>
          <w:color w:val="000000"/>
          <w:lang w:val="lt-LT" w:eastAsia="pl-PL"/>
        </w:rPr>
        <w:t xml:space="preserve"> (jos išvardytos 6 skyriuje)</w:t>
      </w:r>
      <w:bookmarkEnd w:id="5"/>
      <w:r w:rsidRPr="00610FD2">
        <w:rPr>
          <w:rFonts w:ascii="Times New Roman" w:eastAsia="Times New Roman" w:hAnsi="Times New Roman"/>
          <w:color w:val="000000"/>
          <w:lang w:val="lt-LT" w:eastAsia="pl-PL"/>
        </w:rPr>
        <w:t>,</w:t>
      </w:r>
    </w:p>
    <w:p w14:paraId="614EAEEE" w14:textId="77777777"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jeigu yra kepenų nepakankamumas,</w:t>
      </w:r>
    </w:p>
    <w:p w14:paraId="2299CE28" w14:textId="77777777"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jeigu yra sunkus inkstų nepakankamumas, kai kreatinino klirensas &lt;15 ml/min.,</w:t>
      </w:r>
    </w:p>
    <w:p w14:paraId="0186AB61" w14:textId="77777777" w:rsidR="004A55C1" w:rsidRPr="00610FD2" w:rsidRDefault="004A55C1" w:rsidP="00610FD2">
      <w:pPr>
        <w:pStyle w:val="Sraopastraipa"/>
        <w:numPr>
          <w:ilvl w:val="0"/>
          <w:numId w:val="7"/>
        </w:numPr>
        <w:spacing w:after="0" w:line="240" w:lineRule="auto"/>
        <w:ind w:left="426" w:hanging="426"/>
        <w:rPr>
          <w:rFonts w:ascii="Times New Roman" w:hAnsi="Times New Roman"/>
          <w:color w:val="000000"/>
          <w:lang w:val="lt-LT"/>
        </w:rPr>
      </w:pPr>
      <w:r w:rsidRPr="00610FD2">
        <w:rPr>
          <w:rFonts w:ascii="Times New Roman" w:eastAsia="Times New Roman" w:hAnsi="Times New Roman"/>
          <w:color w:val="000000"/>
          <w:lang w:val="lt-LT" w:eastAsia="pl-PL"/>
        </w:rPr>
        <w:t>jeigu </w:t>
      </w:r>
      <w:r w:rsidRPr="00610FD2">
        <w:rPr>
          <w:rFonts w:ascii="Times New Roman" w:hAnsi="Times New Roman"/>
          <w:color w:val="000000"/>
          <w:lang w:val="lt-LT"/>
        </w:rPr>
        <w:t xml:space="preserve">sergama </w:t>
      </w:r>
      <w:proofErr w:type="spellStart"/>
      <w:r w:rsidRPr="00610FD2">
        <w:rPr>
          <w:rFonts w:ascii="Times New Roman" w:hAnsi="Times New Roman"/>
          <w:color w:val="000000"/>
          <w:lang w:val="lt-LT"/>
        </w:rPr>
        <w:t>folio</w:t>
      </w:r>
      <w:proofErr w:type="spellEnd"/>
      <w:r w:rsidRPr="00610FD2">
        <w:rPr>
          <w:rFonts w:ascii="Times New Roman" w:hAnsi="Times New Roman"/>
          <w:color w:val="000000"/>
          <w:lang w:val="lt-LT"/>
        </w:rPr>
        <w:t xml:space="preserve"> rūgšties trūkumo sukelta </w:t>
      </w:r>
      <w:proofErr w:type="spellStart"/>
      <w:r w:rsidRPr="00610FD2">
        <w:rPr>
          <w:rFonts w:ascii="Times New Roman" w:hAnsi="Times New Roman"/>
          <w:color w:val="000000"/>
          <w:lang w:val="lt-LT"/>
        </w:rPr>
        <w:t>megaloblastinė</w:t>
      </w:r>
      <w:proofErr w:type="spellEnd"/>
      <w:r w:rsidRPr="00610FD2">
        <w:rPr>
          <w:rFonts w:ascii="Times New Roman" w:hAnsi="Times New Roman"/>
          <w:color w:val="000000"/>
          <w:lang w:val="lt-LT"/>
        </w:rPr>
        <w:t xml:space="preserve"> anemija</w:t>
      </w:r>
      <w:r w:rsidRPr="00610FD2">
        <w:rPr>
          <w:rFonts w:ascii="Times New Roman" w:eastAsia="Times New Roman" w:hAnsi="Times New Roman"/>
          <w:color w:val="000000"/>
          <w:lang w:val="lt-LT" w:eastAsia="pl-PL"/>
        </w:rPr>
        <w:t xml:space="preserve"> (raudonųjų</w:t>
      </w:r>
      <w:r w:rsidRPr="00610FD2">
        <w:rPr>
          <w:rFonts w:ascii="Times New Roman" w:hAnsi="Times New Roman"/>
          <w:color w:val="000000"/>
          <w:lang w:val="lt-LT"/>
        </w:rPr>
        <w:t xml:space="preserve"> kraujo </w:t>
      </w:r>
      <w:r w:rsidRPr="00610FD2">
        <w:rPr>
          <w:rFonts w:ascii="Times New Roman" w:eastAsia="Times New Roman" w:hAnsi="Times New Roman"/>
          <w:color w:val="000000"/>
          <w:lang w:val="lt-LT" w:eastAsia="pl-PL"/>
        </w:rPr>
        <w:t>kūnelių skaičiaus sumažėjimas),</w:t>
      </w:r>
    </w:p>
    <w:p w14:paraId="2669495C" w14:textId="77777777"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 xml:space="preserve">jeigu vartojamas </w:t>
      </w:r>
      <w:proofErr w:type="spellStart"/>
      <w:r w:rsidRPr="00610FD2">
        <w:rPr>
          <w:rFonts w:ascii="Times New Roman" w:eastAsia="Times New Roman" w:hAnsi="Times New Roman"/>
          <w:color w:val="000000"/>
          <w:lang w:val="lt-LT" w:eastAsia="pl-PL"/>
        </w:rPr>
        <w:t>dofetilidas</w:t>
      </w:r>
      <w:proofErr w:type="spellEnd"/>
      <w:r w:rsidRPr="00610FD2">
        <w:rPr>
          <w:rFonts w:ascii="Times New Roman" w:eastAsia="Times New Roman" w:hAnsi="Times New Roman"/>
          <w:color w:val="000000"/>
          <w:lang w:val="lt-LT" w:eastAsia="pl-PL"/>
        </w:rPr>
        <w:t>,</w:t>
      </w:r>
    </w:p>
    <w:p w14:paraId="30300CD7" w14:textId="77777777" w:rsidR="004A55C1" w:rsidRPr="00610FD2" w:rsidRDefault="004A55C1" w:rsidP="00610FD2">
      <w:pPr>
        <w:pStyle w:val="Sraopastraipa"/>
        <w:numPr>
          <w:ilvl w:val="0"/>
          <w:numId w:val="7"/>
        </w:numPr>
        <w:spacing w:after="0" w:line="240" w:lineRule="auto"/>
        <w:ind w:left="426" w:hanging="426"/>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jeigu esate nėščia arba žindote.</w:t>
      </w:r>
    </w:p>
    <w:p w14:paraId="3E695ED9" w14:textId="77777777" w:rsidR="004A55C1" w:rsidRDefault="004A55C1" w:rsidP="00610FD2">
      <w:pPr>
        <w:spacing w:after="0" w:line="240" w:lineRule="auto"/>
        <w:rPr>
          <w:rFonts w:ascii="Times New Roman" w:hAnsi="Times New Roman"/>
          <w:b/>
          <w:color w:val="000000"/>
          <w:lang w:val="lt-LT"/>
        </w:rPr>
      </w:pPr>
    </w:p>
    <w:p w14:paraId="786CB8A7" w14:textId="77777777" w:rsidR="00610FD2" w:rsidRPr="00610FD2" w:rsidRDefault="00610FD2" w:rsidP="00610FD2">
      <w:pPr>
        <w:spacing w:after="0" w:line="240" w:lineRule="auto"/>
        <w:rPr>
          <w:rFonts w:ascii="Times New Roman" w:hAnsi="Times New Roman"/>
          <w:b/>
          <w:color w:val="000000"/>
          <w:lang w:val="lt-LT"/>
        </w:rPr>
      </w:pPr>
    </w:p>
    <w:p w14:paraId="6B6878A5" w14:textId="77777777" w:rsidR="004A55C1" w:rsidRPr="00610FD2" w:rsidRDefault="004A55C1" w:rsidP="00610FD2">
      <w:pPr>
        <w:spacing w:after="0" w:line="240" w:lineRule="auto"/>
        <w:rPr>
          <w:rFonts w:ascii="Times New Roman" w:hAnsi="Times New Roman"/>
          <w:b/>
          <w:color w:val="000000"/>
          <w:lang w:val="lt-LT"/>
        </w:rPr>
      </w:pPr>
      <w:r w:rsidRPr="00610FD2">
        <w:rPr>
          <w:rFonts w:ascii="Times New Roman" w:hAnsi="Times New Roman"/>
          <w:b/>
          <w:color w:val="000000"/>
          <w:lang w:val="lt-LT"/>
        </w:rPr>
        <w:lastRenderedPageBreak/>
        <w:t>Įspėjimai ir atsargumo priemonės</w:t>
      </w:r>
    </w:p>
    <w:p w14:paraId="21E930F4" w14:textId="77777777" w:rsidR="004A55C1" w:rsidRPr="00610FD2" w:rsidRDefault="004A55C1" w:rsidP="00610FD2">
      <w:pPr>
        <w:spacing w:after="0" w:line="240" w:lineRule="auto"/>
        <w:rPr>
          <w:rFonts w:ascii="Times New Roman" w:hAnsi="Times New Roman"/>
          <w:color w:val="000000"/>
          <w:lang w:val="lt-LT"/>
        </w:rPr>
      </w:pPr>
      <w:r w:rsidRPr="00610FD2">
        <w:rPr>
          <w:rFonts w:ascii="Times New Roman" w:hAnsi="Times New Roman"/>
          <w:color w:val="000000"/>
          <w:lang w:val="lt-LT"/>
        </w:rPr>
        <w:t>Jeigu Jums netikėtai pasunkėja kosulys ir dusulys, nedelsdami praneškite savo gydytojui.</w:t>
      </w:r>
    </w:p>
    <w:p w14:paraId="0A07C069" w14:textId="61D6105B" w:rsidR="004A55C1" w:rsidRPr="00610FD2" w:rsidRDefault="004A55C1" w:rsidP="00610FD2">
      <w:pPr>
        <w:numPr>
          <w:ilvl w:val="12"/>
          <w:numId w:val="0"/>
        </w:numPr>
        <w:spacing w:after="0" w:line="240" w:lineRule="auto"/>
        <w:ind w:right="-2"/>
        <w:contextualSpacing/>
        <w:rPr>
          <w:rFonts w:ascii="Times New Roman" w:hAnsi="Times New Roman"/>
          <w:snapToGrid w:val="0"/>
          <w:lang w:val="lt-LT"/>
        </w:rPr>
      </w:pPr>
      <w:r w:rsidRPr="00610FD2">
        <w:rPr>
          <w:rFonts w:ascii="Times New Roman" w:hAnsi="Times New Roman"/>
          <w:noProof/>
          <w:snapToGrid w:val="0"/>
          <w:lang w:val="lt-LT"/>
        </w:rPr>
        <w:t>Pasitarkite su gydytoju prieš pradėdami vartoti Bactrim Forte.</w:t>
      </w:r>
    </w:p>
    <w:p w14:paraId="666D1F5C" w14:textId="6C3E500B"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Pastebėta, kad retais atvejais gali atsirasti gyvybei pavojingų, susijusių su </w:t>
      </w:r>
      <w:proofErr w:type="spellStart"/>
      <w:r w:rsidRPr="00610FD2">
        <w:rPr>
          <w:rFonts w:ascii="Times New Roman" w:hAnsi="Times New Roman"/>
          <w:lang w:val="lt-LT"/>
        </w:rPr>
        <w:t>sulfonamidų</w:t>
      </w:r>
      <w:proofErr w:type="spellEnd"/>
      <w:r w:rsidRPr="00610FD2">
        <w:rPr>
          <w:rFonts w:ascii="Times New Roman" w:hAnsi="Times New Roman"/>
          <w:lang w:val="lt-LT"/>
        </w:rPr>
        <w:t xml:space="preserve"> vartojimu komplikacijų, įskaitant </w:t>
      </w:r>
      <w:proofErr w:type="spellStart"/>
      <w:r w:rsidRPr="00610FD2">
        <w:rPr>
          <w:rFonts w:ascii="Times New Roman" w:hAnsi="Times New Roman"/>
          <w:lang w:val="lt-LT"/>
        </w:rPr>
        <w:t>Stivenso</w:t>
      </w:r>
      <w:proofErr w:type="spellEnd"/>
      <w:r w:rsidR="00573915" w:rsidRPr="00610FD2">
        <w:rPr>
          <w:rFonts w:ascii="Times New Roman" w:hAnsi="Times New Roman"/>
          <w:lang w:val="lt-LT"/>
        </w:rPr>
        <w:t>–</w:t>
      </w:r>
      <w:r w:rsidRPr="00610FD2">
        <w:rPr>
          <w:rFonts w:ascii="Times New Roman" w:hAnsi="Times New Roman"/>
          <w:lang w:val="lt-LT"/>
        </w:rPr>
        <w:t xml:space="preserve">Džonsono bei </w:t>
      </w:r>
      <w:proofErr w:type="spellStart"/>
      <w:r w:rsidRPr="00610FD2">
        <w:rPr>
          <w:rFonts w:ascii="Times New Roman" w:hAnsi="Times New Roman"/>
          <w:lang w:val="lt-LT"/>
        </w:rPr>
        <w:t>Lajelio</w:t>
      </w:r>
      <w:proofErr w:type="spellEnd"/>
      <w:r w:rsidRPr="00610FD2">
        <w:rPr>
          <w:rFonts w:ascii="Times New Roman" w:hAnsi="Times New Roman"/>
          <w:lang w:val="lt-LT"/>
        </w:rPr>
        <w:t xml:space="preserve"> sindromą, ūminę kepenų nekrozę, </w:t>
      </w:r>
      <w:proofErr w:type="spellStart"/>
      <w:r w:rsidRPr="00610FD2">
        <w:rPr>
          <w:rFonts w:ascii="Times New Roman" w:hAnsi="Times New Roman"/>
          <w:lang w:val="lt-LT"/>
        </w:rPr>
        <w:t>aplazinę</w:t>
      </w:r>
      <w:proofErr w:type="spellEnd"/>
      <w:r w:rsidRPr="00610FD2">
        <w:rPr>
          <w:rFonts w:ascii="Times New Roman" w:hAnsi="Times New Roman"/>
          <w:lang w:val="lt-LT"/>
        </w:rPr>
        <w:t xml:space="preserve"> anemiją bei kitokį kaulų čiulpų slopinimą ir poveikį kvėpavimo funkcijai. </w:t>
      </w:r>
    </w:p>
    <w:p w14:paraId="0358F480" w14:textId="2D919FCC"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Vaisto vartojimo laikotarpiu atsiradę simptomai ar požymiai, pvz., išbėrimas, gerklės, sąnarių  skausmas, karščiavimas, kosulys, </w:t>
      </w:r>
      <w:proofErr w:type="spellStart"/>
      <w:r w:rsidRPr="00610FD2">
        <w:rPr>
          <w:rFonts w:ascii="Times New Roman" w:hAnsi="Times New Roman"/>
          <w:lang w:val="lt-LT"/>
        </w:rPr>
        <w:t>dispnėja</w:t>
      </w:r>
      <w:proofErr w:type="spellEnd"/>
      <w:r w:rsidRPr="00610FD2">
        <w:rPr>
          <w:rFonts w:ascii="Times New Roman" w:hAnsi="Times New Roman"/>
          <w:lang w:val="lt-LT"/>
        </w:rPr>
        <w:t xml:space="preserve"> (pasunkėjęs kvėpavimas) arba gelta, gali reikšti, kad prasidėjo komplikacija, t.</w:t>
      </w:r>
      <w:r w:rsidR="00000357" w:rsidRPr="00610FD2">
        <w:rPr>
          <w:rFonts w:ascii="Times New Roman" w:hAnsi="Times New Roman"/>
          <w:lang w:val="lt-LT"/>
        </w:rPr>
        <w:t xml:space="preserve"> </w:t>
      </w:r>
      <w:r w:rsidRPr="00610FD2">
        <w:rPr>
          <w:rFonts w:ascii="Times New Roman" w:hAnsi="Times New Roman"/>
          <w:lang w:val="lt-LT"/>
        </w:rPr>
        <w:t xml:space="preserve">y. labai retas, bet pavojingas nepageidaujamas poveikis. Tokiu atveju būtina nedelsiant nutraukti </w:t>
      </w:r>
      <w:r w:rsidR="00000357" w:rsidRPr="00610FD2">
        <w:rPr>
          <w:rFonts w:ascii="Times New Roman" w:hAnsi="Times New Roman"/>
          <w:lang w:val="lt-LT"/>
        </w:rPr>
        <w:t xml:space="preserve">vaisto </w:t>
      </w:r>
      <w:r w:rsidRPr="00610FD2">
        <w:rPr>
          <w:rFonts w:ascii="Times New Roman" w:hAnsi="Times New Roman"/>
          <w:lang w:val="lt-LT"/>
        </w:rPr>
        <w:t>vartojimą.</w:t>
      </w:r>
    </w:p>
    <w:p w14:paraId="06A89172" w14:textId="46AC1ADE"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Streptokokinio</w:t>
      </w:r>
      <w:proofErr w:type="spellEnd"/>
      <w:r w:rsidRPr="00610FD2">
        <w:rPr>
          <w:rFonts w:ascii="Times New Roman" w:hAnsi="Times New Roman"/>
          <w:lang w:val="lt-LT"/>
        </w:rPr>
        <w:t xml:space="preserve"> </w:t>
      </w:r>
      <w:proofErr w:type="spellStart"/>
      <w:r w:rsidRPr="00610FD2">
        <w:rPr>
          <w:rFonts w:ascii="Times New Roman" w:hAnsi="Times New Roman"/>
          <w:lang w:val="lt-LT"/>
        </w:rPr>
        <w:t>faringito</w:t>
      </w:r>
      <w:proofErr w:type="spellEnd"/>
      <w:r w:rsidRPr="00610FD2">
        <w:rPr>
          <w:rFonts w:ascii="Times New Roman" w:hAnsi="Times New Roman"/>
          <w:lang w:val="lt-LT"/>
        </w:rPr>
        <w:t xml:space="preserve"> (ryklės uždegimo) gydymas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yra palyginti dažna gydymo klaida, kadangi juo gydant poveikis yra mažesnis, lyginant su penicilino sukeltu poveikiu.</w:t>
      </w:r>
    </w:p>
    <w:p w14:paraId="0BE065B5"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3AAA996F" w14:textId="538F949C"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atsargiai reikia vartoti pacientams, kurių inkstų ar kepenų funkcija sutrikusi, žmonėms, kurių organizme trūksta </w:t>
      </w:r>
      <w:proofErr w:type="spellStart"/>
      <w:r w:rsidRPr="00610FD2">
        <w:rPr>
          <w:rFonts w:ascii="Times New Roman" w:hAnsi="Times New Roman"/>
          <w:lang w:val="lt-LT"/>
        </w:rPr>
        <w:t>folio</w:t>
      </w:r>
      <w:proofErr w:type="spellEnd"/>
      <w:r w:rsidRPr="00610FD2">
        <w:rPr>
          <w:rFonts w:ascii="Times New Roman" w:hAnsi="Times New Roman"/>
          <w:lang w:val="lt-LT"/>
        </w:rPr>
        <w:t xml:space="preserve"> rūgšties, pvz., pagyvenusiems pacientams, alkoholikams, ligoniams, kurie vartoja vaistų nuo traukulių ar kuriems yra </w:t>
      </w:r>
      <w:proofErr w:type="spellStart"/>
      <w:r w:rsidRPr="00610FD2">
        <w:rPr>
          <w:rFonts w:ascii="Times New Roman" w:hAnsi="Times New Roman"/>
          <w:lang w:val="lt-LT"/>
        </w:rPr>
        <w:t>malabsorbcijos</w:t>
      </w:r>
      <w:proofErr w:type="spellEnd"/>
      <w:r w:rsidRPr="00610FD2">
        <w:rPr>
          <w:rFonts w:ascii="Times New Roman" w:hAnsi="Times New Roman"/>
          <w:lang w:val="lt-LT"/>
        </w:rPr>
        <w:t xml:space="preserve"> (maisto medžiagų įsiurbimo sutrikimo žarnyne) sindromas, bei blogai besimaitinantiems žmonėms, pacientams, sergantiems sunkia alergija arba bronchų astma.</w:t>
      </w:r>
    </w:p>
    <w:p w14:paraId="3DCD1882"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0031FD43"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 organizme trūksta gliukozės-6-fosfatdehidrogenazės, gali pasireikšti </w:t>
      </w:r>
      <w:proofErr w:type="spellStart"/>
      <w:r w:rsidRPr="00610FD2">
        <w:rPr>
          <w:rFonts w:ascii="Times New Roman" w:hAnsi="Times New Roman"/>
          <w:lang w:val="lt-LT"/>
        </w:rPr>
        <w:t>hemolizė</w:t>
      </w:r>
      <w:proofErr w:type="spellEnd"/>
      <w:r w:rsidRPr="00610FD2">
        <w:rPr>
          <w:rFonts w:ascii="Times New Roman" w:hAnsi="Times New Roman"/>
          <w:lang w:val="lt-LT"/>
        </w:rPr>
        <w:t xml:space="preserve"> (eritrocitų irimas).</w:t>
      </w:r>
    </w:p>
    <w:p w14:paraId="18CD9223" w14:textId="4644F5F8"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Pagyvenusiems pacientams, vartojantiems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didėja sunkių šalutinių reakcijų, įskaitant inkstų arba kepenų pažeidimą, atsiradimo rizika.  </w:t>
      </w:r>
    </w:p>
    <w:p w14:paraId="216C154C" w14:textId="77777777" w:rsidR="004A55C1" w:rsidRPr="00610FD2" w:rsidRDefault="004A55C1" w:rsidP="00610FD2">
      <w:pPr>
        <w:pStyle w:val="Pagrindinistekstas"/>
        <w:tabs>
          <w:tab w:val="left" w:pos="567"/>
        </w:tabs>
        <w:contextualSpacing/>
        <w:rPr>
          <w:b w:val="0"/>
          <w:sz w:val="22"/>
          <w:szCs w:val="22"/>
          <w:lang w:val="lt-LT"/>
        </w:rPr>
      </w:pPr>
    </w:p>
    <w:p w14:paraId="4A79B884" w14:textId="77777777" w:rsidR="004A55C1" w:rsidRPr="00610FD2" w:rsidRDefault="004A55C1" w:rsidP="00610FD2">
      <w:pPr>
        <w:pStyle w:val="Pagrindinistekstas"/>
        <w:tabs>
          <w:tab w:val="left" w:pos="567"/>
        </w:tabs>
        <w:contextualSpacing/>
        <w:rPr>
          <w:sz w:val="22"/>
          <w:szCs w:val="22"/>
          <w:lang w:val="lt-LT"/>
        </w:rPr>
      </w:pPr>
      <w:r w:rsidRPr="00610FD2">
        <w:rPr>
          <w:b w:val="0"/>
          <w:sz w:val="22"/>
          <w:szCs w:val="22"/>
          <w:lang w:val="lt-LT"/>
        </w:rPr>
        <w:t xml:space="preserve">Dažniausiai tokiems ligoniams atsiradęs sunkus šalutinis poveikis pasireiškia sunkia odos reakcija, kaulų čiulpų funkcijos slopinimu, </w:t>
      </w:r>
      <w:proofErr w:type="spellStart"/>
      <w:r w:rsidRPr="00610FD2">
        <w:rPr>
          <w:b w:val="0"/>
          <w:sz w:val="22"/>
          <w:szCs w:val="22"/>
          <w:lang w:val="lt-LT"/>
        </w:rPr>
        <w:t>trombocitopenija</w:t>
      </w:r>
      <w:proofErr w:type="spellEnd"/>
      <w:r w:rsidRPr="00610FD2">
        <w:rPr>
          <w:b w:val="0"/>
          <w:sz w:val="22"/>
          <w:szCs w:val="22"/>
          <w:lang w:val="lt-LT"/>
        </w:rPr>
        <w:t xml:space="preserve"> (trombocitų skaičiaus sumažėjimu) kartu su kai kada atsiradusia purpura (taškiniu odos išbėrimu). Jei kartu vartojama diuretikų (šlapimo išsiskyrimą skatinančių vaistų), purpuros atsiradimo rizika didėja.</w:t>
      </w:r>
      <w:r w:rsidRPr="00610FD2">
        <w:rPr>
          <w:sz w:val="22"/>
          <w:szCs w:val="22"/>
          <w:lang w:val="lt-LT"/>
        </w:rPr>
        <w:t xml:space="preserve"> </w:t>
      </w:r>
    </w:p>
    <w:p w14:paraId="7943E7E9" w14:textId="77777777" w:rsidR="00581983" w:rsidRPr="00610FD2" w:rsidRDefault="00581983" w:rsidP="00610FD2">
      <w:pPr>
        <w:pStyle w:val="Pagrindinistekstas"/>
        <w:tabs>
          <w:tab w:val="left" w:pos="567"/>
        </w:tabs>
        <w:contextualSpacing/>
        <w:rPr>
          <w:sz w:val="22"/>
          <w:szCs w:val="22"/>
          <w:lang w:val="lt-LT"/>
        </w:rPr>
      </w:pPr>
    </w:p>
    <w:p w14:paraId="0B745D29" w14:textId="13C14A16"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Būtina visada užtikrinti tinkamą šlapimo išsiskyrimą. Nustatyta, kad </w:t>
      </w:r>
      <w:proofErr w:type="spellStart"/>
      <w:r w:rsidRPr="00610FD2">
        <w:rPr>
          <w:b w:val="0"/>
          <w:i/>
          <w:iCs/>
          <w:sz w:val="22"/>
          <w:szCs w:val="22"/>
          <w:lang w:val="lt-LT"/>
        </w:rPr>
        <w:t>in</w:t>
      </w:r>
      <w:proofErr w:type="spellEnd"/>
      <w:r w:rsidRPr="00610FD2">
        <w:rPr>
          <w:b w:val="0"/>
          <w:i/>
          <w:iCs/>
          <w:sz w:val="22"/>
          <w:szCs w:val="22"/>
          <w:lang w:val="lt-LT"/>
        </w:rPr>
        <w:t xml:space="preserve"> </w:t>
      </w:r>
      <w:proofErr w:type="spellStart"/>
      <w:r w:rsidRPr="00610FD2">
        <w:rPr>
          <w:b w:val="0"/>
          <w:i/>
          <w:iCs/>
          <w:sz w:val="22"/>
          <w:szCs w:val="22"/>
          <w:lang w:val="lt-LT"/>
        </w:rPr>
        <w:t>vivo</w:t>
      </w:r>
      <w:proofErr w:type="spellEnd"/>
      <w:r w:rsidRPr="00610FD2">
        <w:rPr>
          <w:b w:val="0"/>
          <w:sz w:val="22"/>
          <w:szCs w:val="22"/>
          <w:lang w:val="lt-LT"/>
        </w:rPr>
        <w:t xml:space="preserve"> </w:t>
      </w:r>
      <w:proofErr w:type="spellStart"/>
      <w:r w:rsidRPr="00610FD2">
        <w:rPr>
          <w:b w:val="0"/>
          <w:sz w:val="22"/>
          <w:szCs w:val="22"/>
          <w:lang w:val="lt-LT"/>
        </w:rPr>
        <w:t>kristalurija</w:t>
      </w:r>
      <w:proofErr w:type="spellEnd"/>
      <w:r w:rsidRPr="00610FD2">
        <w:rPr>
          <w:b w:val="0"/>
          <w:sz w:val="22"/>
          <w:szCs w:val="22"/>
          <w:lang w:val="lt-LT"/>
        </w:rPr>
        <w:t xml:space="preserve"> (kristalai šlapime) pasireiškia retai, tačiau pastebėta, kad </w:t>
      </w:r>
      <w:r w:rsidR="00000357" w:rsidRPr="00610FD2">
        <w:rPr>
          <w:b w:val="0"/>
          <w:sz w:val="22"/>
          <w:szCs w:val="22"/>
          <w:lang w:val="lt-LT"/>
        </w:rPr>
        <w:t xml:space="preserve">vaisto </w:t>
      </w:r>
      <w:r w:rsidRPr="00610FD2">
        <w:rPr>
          <w:b w:val="0"/>
          <w:sz w:val="22"/>
          <w:szCs w:val="22"/>
          <w:lang w:val="lt-LT"/>
        </w:rPr>
        <w:t xml:space="preserve">vartojusių pacientų atvėsusiame šlapime yra </w:t>
      </w:r>
      <w:proofErr w:type="spellStart"/>
      <w:r w:rsidRPr="00610FD2">
        <w:rPr>
          <w:b w:val="0"/>
          <w:sz w:val="22"/>
          <w:szCs w:val="22"/>
          <w:lang w:val="lt-LT"/>
        </w:rPr>
        <w:t>sulfonamidų</w:t>
      </w:r>
      <w:proofErr w:type="spellEnd"/>
      <w:r w:rsidRPr="00610FD2">
        <w:rPr>
          <w:b w:val="0"/>
          <w:sz w:val="22"/>
          <w:szCs w:val="22"/>
          <w:lang w:val="lt-LT"/>
        </w:rPr>
        <w:t xml:space="preserve"> kristalų. Blogai besimaitinantiems pacientams </w:t>
      </w:r>
      <w:proofErr w:type="spellStart"/>
      <w:r w:rsidRPr="00610FD2">
        <w:rPr>
          <w:b w:val="0"/>
          <w:sz w:val="22"/>
          <w:szCs w:val="22"/>
          <w:lang w:val="lt-LT"/>
        </w:rPr>
        <w:t>kristalurijos</w:t>
      </w:r>
      <w:proofErr w:type="spellEnd"/>
      <w:r w:rsidRPr="00610FD2">
        <w:rPr>
          <w:b w:val="0"/>
          <w:sz w:val="22"/>
          <w:szCs w:val="22"/>
          <w:lang w:val="lt-LT"/>
        </w:rPr>
        <w:t xml:space="preserve"> atsiradimo rizika yra didesnė.</w:t>
      </w:r>
    </w:p>
    <w:p w14:paraId="0A269FCD" w14:textId="77777777" w:rsidR="004A55C1" w:rsidRPr="00610FD2" w:rsidRDefault="004A55C1" w:rsidP="00610FD2">
      <w:pPr>
        <w:pStyle w:val="Pagrindinistekstas"/>
        <w:tabs>
          <w:tab w:val="left" w:pos="567"/>
        </w:tabs>
        <w:contextualSpacing/>
        <w:rPr>
          <w:b w:val="0"/>
          <w:sz w:val="22"/>
          <w:szCs w:val="22"/>
          <w:lang w:val="lt-LT"/>
        </w:rPr>
      </w:pPr>
    </w:p>
    <w:p w14:paraId="06CD2DE7" w14:textId="7A7064DD"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Jei </w:t>
      </w:r>
      <w:proofErr w:type="spellStart"/>
      <w:r w:rsidRPr="00610FD2">
        <w:rPr>
          <w:b w:val="0"/>
          <w:sz w:val="22"/>
          <w:szCs w:val="22"/>
          <w:lang w:val="lt-LT"/>
        </w:rPr>
        <w:t>Bactrim</w:t>
      </w:r>
      <w:proofErr w:type="spellEnd"/>
      <w:r w:rsidRPr="00610FD2">
        <w:rPr>
          <w:b w:val="0"/>
          <w:sz w:val="22"/>
          <w:szCs w:val="22"/>
          <w:lang w:val="lt-LT"/>
        </w:rPr>
        <w:t xml:space="preserve"> Forte vartojama ilgai, patartina reguliariai kas mėnesį tirti kraujo ląstelių kiekį, kadangi dėl </w:t>
      </w:r>
      <w:proofErr w:type="spellStart"/>
      <w:r w:rsidRPr="00610FD2">
        <w:rPr>
          <w:b w:val="0"/>
          <w:sz w:val="22"/>
          <w:szCs w:val="22"/>
          <w:lang w:val="lt-LT"/>
        </w:rPr>
        <w:t>folatų</w:t>
      </w:r>
      <w:proofErr w:type="spellEnd"/>
      <w:r w:rsidRPr="00610FD2">
        <w:rPr>
          <w:b w:val="0"/>
          <w:sz w:val="22"/>
          <w:szCs w:val="22"/>
          <w:lang w:val="lt-LT"/>
        </w:rPr>
        <w:t xml:space="preserve"> netekimo gali atsirasti </w:t>
      </w:r>
      <w:proofErr w:type="spellStart"/>
      <w:r w:rsidRPr="00610FD2">
        <w:rPr>
          <w:b w:val="0"/>
          <w:sz w:val="22"/>
          <w:szCs w:val="22"/>
          <w:lang w:val="lt-LT"/>
        </w:rPr>
        <w:t>besimptomių</w:t>
      </w:r>
      <w:proofErr w:type="spellEnd"/>
      <w:r w:rsidRPr="00610FD2">
        <w:rPr>
          <w:b w:val="0"/>
          <w:sz w:val="22"/>
          <w:szCs w:val="22"/>
          <w:lang w:val="lt-LT"/>
        </w:rPr>
        <w:t xml:space="preserve"> kraujo rodmenų pokyčių. Pavartojus </w:t>
      </w:r>
      <w:proofErr w:type="spellStart"/>
      <w:r w:rsidRPr="00610FD2">
        <w:rPr>
          <w:b w:val="0"/>
          <w:sz w:val="22"/>
          <w:szCs w:val="22"/>
          <w:lang w:val="lt-LT"/>
        </w:rPr>
        <w:t>folio</w:t>
      </w:r>
      <w:proofErr w:type="spellEnd"/>
      <w:r w:rsidRPr="00610FD2">
        <w:rPr>
          <w:b w:val="0"/>
          <w:sz w:val="22"/>
          <w:szCs w:val="22"/>
          <w:lang w:val="lt-LT"/>
        </w:rPr>
        <w:t xml:space="preserve"> rūgšties (5 – 10 mg/per parą)</w:t>
      </w:r>
      <w:r w:rsidR="00F315EF" w:rsidRPr="00610FD2">
        <w:rPr>
          <w:b w:val="0"/>
          <w:sz w:val="22"/>
          <w:szCs w:val="22"/>
          <w:lang w:val="lt-LT"/>
        </w:rPr>
        <w:t>,</w:t>
      </w:r>
      <w:r w:rsidRPr="00610FD2">
        <w:rPr>
          <w:b w:val="0"/>
          <w:sz w:val="22"/>
          <w:szCs w:val="22"/>
          <w:lang w:val="lt-LT"/>
        </w:rPr>
        <w:t xml:space="preserve"> tokie pokyčiai gali praeiti, o antibakterinis vaisto aktyvumas išlikti. </w:t>
      </w:r>
    </w:p>
    <w:p w14:paraId="0866B3C3" w14:textId="77777777" w:rsidR="004A55C1" w:rsidRPr="00610FD2" w:rsidRDefault="004A55C1" w:rsidP="00610FD2">
      <w:pPr>
        <w:pStyle w:val="Pagrindinistekstas"/>
        <w:tabs>
          <w:tab w:val="left" w:pos="567"/>
        </w:tabs>
        <w:contextualSpacing/>
        <w:rPr>
          <w:b w:val="0"/>
          <w:sz w:val="22"/>
          <w:szCs w:val="22"/>
          <w:lang w:val="lt-LT"/>
        </w:rPr>
      </w:pPr>
    </w:p>
    <w:p w14:paraId="670B0632" w14:textId="44DA6F31"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Jei pacientui </w:t>
      </w:r>
      <w:proofErr w:type="spellStart"/>
      <w:r w:rsidRPr="00610FD2">
        <w:rPr>
          <w:b w:val="0"/>
          <w:sz w:val="22"/>
          <w:szCs w:val="22"/>
          <w:lang w:val="lt-LT"/>
        </w:rPr>
        <w:t>Bactrim</w:t>
      </w:r>
      <w:proofErr w:type="spellEnd"/>
      <w:r w:rsidRPr="00610FD2">
        <w:rPr>
          <w:b w:val="0"/>
          <w:sz w:val="22"/>
          <w:szCs w:val="22"/>
          <w:lang w:val="lt-LT"/>
        </w:rPr>
        <w:t xml:space="preserve"> Forte reikia vartoti ilgai ir dideles dozes, būtina apsvarstyti gydymo papildymą </w:t>
      </w:r>
      <w:proofErr w:type="spellStart"/>
      <w:r w:rsidRPr="00610FD2">
        <w:rPr>
          <w:b w:val="0"/>
          <w:sz w:val="22"/>
          <w:szCs w:val="22"/>
          <w:lang w:val="lt-LT"/>
        </w:rPr>
        <w:t>folatų</w:t>
      </w:r>
      <w:proofErr w:type="spellEnd"/>
      <w:r w:rsidRPr="00610FD2">
        <w:rPr>
          <w:b w:val="0"/>
          <w:sz w:val="22"/>
          <w:szCs w:val="22"/>
          <w:lang w:val="lt-LT"/>
        </w:rPr>
        <w:t xml:space="preserve"> vartojimu.</w:t>
      </w:r>
    </w:p>
    <w:p w14:paraId="2CF99B82" w14:textId="77777777" w:rsidR="004A55C1" w:rsidRPr="00610FD2" w:rsidRDefault="004A55C1" w:rsidP="00610FD2">
      <w:pPr>
        <w:pStyle w:val="Pagrindinistekstas"/>
        <w:tabs>
          <w:tab w:val="left" w:pos="567"/>
        </w:tabs>
        <w:contextualSpacing/>
        <w:rPr>
          <w:b w:val="0"/>
          <w:sz w:val="22"/>
          <w:szCs w:val="22"/>
          <w:lang w:val="lt-LT"/>
        </w:rPr>
      </w:pPr>
    </w:p>
    <w:p w14:paraId="7ECFA0EA" w14:textId="0AE87CDA"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Jei pacientas serga ūmine </w:t>
      </w:r>
      <w:proofErr w:type="spellStart"/>
      <w:r w:rsidRPr="00610FD2">
        <w:rPr>
          <w:b w:val="0"/>
          <w:sz w:val="22"/>
          <w:szCs w:val="22"/>
          <w:lang w:val="lt-LT"/>
        </w:rPr>
        <w:t>porfirija</w:t>
      </w:r>
      <w:proofErr w:type="spellEnd"/>
      <w:r w:rsidRPr="00610FD2">
        <w:rPr>
          <w:b w:val="0"/>
          <w:sz w:val="22"/>
          <w:szCs w:val="22"/>
          <w:lang w:val="lt-LT"/>
        </w:rPr>
        <w:t xml:space="preserve"> arba įtariama, kad yra rizika ja susirgti, </w:t>
      </w:r>
      <w:proofErr w:type="spellStart"/>
      <w:r w:rsidRPr="00610FD2">
        <w:rPr>
          <w:b w:val="0"/>
          <w:sz w:val="22"/>
          <w:szCs w:val="22"/>
          <w:lang w:val="lt-LT"/>
        </w:rPr>
        <w:t>Bactrim</w:t>
      </w:r>
      <w:proofErr w:type="spellEnd"/>
      <w:r w:rsidRPr="00610FD2">
        <w:rPr>
          <w:b w:val="0"/>
          <w:sz w:val="22"/>
          <w:szCs w:val="22"/>
          <w:lang w:val="lt-LT"/>
        </w:rPr>
        <w:t xml:space="preserve"> Forte vartojimą reikia nutraukti. Ir </w:t>
      </w:r>
      <w:proofErr w:type="spellStart"/>
      <w:r w:rsidRPr="00610FD2">
        <w:rPr>
          <w:b w:val="0"/>
          <w:sz w:val="22"/>
          <w:szCs w:val="22"/>
          <w:lang w:val="lt-LT"/>
        </w:rPr>
        <w:t>trimetoprimo</w:t>
      </w:r>
      <w:proofErr w:type="spellEnd"/>
      <w:r w:rsidRPr="00610FD2">
        <w:rPr>
          <w:b w:val="0"/>
          <w:sz w:val="22"/>
          <w:szCs w:val="22"/>
          <w:lang w:val="lt-LT"/>
        </w:rPr>
        <w:t xml:space="preserve">, ir </w:t>
      </w:r>
      <w:proofErr w:type="spellStart"/>
      <w:r w:rsidRPr="00610FD2">
        <w:rPr>
          <w:b w:val="0"/>
          <w:sz w:val="22"/>
          <w:szCs w:val="22"/>
          <w:lang w:val="lt-LT"/>
        </w:rPr>
        <w:t>sulfonamidų</w:t>
      </w:r>
      <w:proofErr w:type="spellEnd"/>
      <w:r w:rsidRPr="00610FD2">
        <w:rPr>
          <w:b w:val="0"/>
          <w:sz w:val="22"/>
          <w:szCs w:val="22"/>
          <w:lang w:val="lt-LT"/>
        </w:rPr>
        <w:t xml:space="preserve"> vartojimas (tačiau ne </w:t>
      </w:r>
      <w:proofErr w:type="spellStart"/>
      <w:r w:rsidRPr="00610FD2">
        <w:rPr>
          <w:b w:val="0"/>
          <w:sz w:val="22"/>
          <w:szCs w:val="22"/>
          <w:lang w:val="lt-LT"/>
        </w:rPr>
        <w:t>sulfametoksazolo</w:t>
      </w:r>
      <w:proofErr w:type="spellEnd"/>
      <w:r w:rsidRPr="00610FD2">
        <w:rPr>
          <w:b w:val="0"/>
          <w:sz w:val="22"/>
          <w:szCs w:val="22"/>
          <w:lang w:val="lt-LT"/>
        </w:rPr>
        <w:t xml:space="preserve">) siejamas su </w:t>
      </w:r>
      <w:proofErr w:type="spellStart"/>
      <w:r w:rsidRPr="00610FD2">
        <w:rPr>
          <w:b w:val="0"/>
          <w:sz w:val="22"/>
          <w:szCs w:val="22"/>
          <w:lang w:val="lt-LT"/>
        </w:rPr>
        <w:t>porfirijos</w:t>
      </w:r>
      <w:proofErr w:type="spellEnd"/>
      <w:r w:rsidRPr="00610FD2">
        <w:rPr>
          <w:b w:val="0"/>
          <w:sz w:val="22"/>
          <w:szCs w:val="22"/>
          <w:lang w:val="lt-LT"/>
        </w:rPr>
        <w:t xml:space="preserve"> paūmėjimu. </w:t>
      </w:r>
    </w:p>
    <w:p w14:paraId="7E5D3747" w14:textId="77777777" w:rsidR="004A55C1" w:rsidRPr="00610FD2" w:rsidRDefault="004A55C1" w:rsidP="00610FD2">
      <w:pPr>
        <w:pStyle w:val="Pagrindinistekstas"/>
        <w:tabs>
          <w:tab w:val="left" w:pos="567"/>
        </w:tabs>
        <w:contextualSpacing/>
        <w:rPr>
          <w:b w:val="0"/>
          <w:sz w:val="22"/>
          <w:szCs w:val="22"/>
          <w:lang w:val="lt-LT"/>
        </w:rPr>
      </w:pPr>
    </w:p>
    <w:p w14:paraId="591E8BD0" w14:textId="77777777"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Ligonių, kuriems yra </w:t>
      </w:r>
      <w:proofErr w:type="spellStart"/>
      <w:r w:rsidRPr="00610FD2">
        <w:rPr>
          <w:b w:val="0"/>
          <w:sz w:val="22"/>
          <w:szCs w:val="22"/>
          <w:lang w:val="lt-LT"/>
        </w:rPr>
        <w:t>hiperkalemijos</w:t>
      </w:r>
      <w:proofErr w:type="spellEnd"/>
      <w:r w:rsidRPr="00610FD2">
        <w:rPr>
          <w:b w:val="0"/>
          <w:sz w:val="22"/>
          <w:szCs w:val="22"/>
          <w:lang w:val="lt-LT"/>
        </w:rPr>
        <w:t xml:space="preserve"> pavojus, kraujo serume reikia nuolat sekti kalio koncentraciją.</w:t>
      </w:r>
    </w:p>
    <w:p w14:paraId="03E68F7F" w14:textId="140A66B4" w:rsidR="004A55C1" w:rsidRPr="00610FD2" w:rsidRDefault="004A55C1" w:rsidP="00610FD2">
      <w:pPr>
        <w:pStyle w:val="Pagrindinistekstas"/>
        <w:tabs>
          <w:tab w:val="left" w:pos="567"/>
        </w:tabs>
        <w:contextualSpacing/>
        <w:rPr>
          <w:b w:val="0"/>
          <w:sz w:val="22"/>
          <w:szCs w:val="22"/>
          <w:lang w:val="lt-LT"/>
        </w:rPr>
      </w:pPr>
      <w:r w:rsidRPr="00610FD2">
        <w:rPr>
          <w:b w:val="0"/>
          <w:sz w:val="22"/>
          <w:szCs w:val="22"/>
          <w:lang w:val="lt-LT"/>
        </w:rPr>
        <w:t xml:space="preserve">ŽIV liga sergantiems ligoniams, gydytiems </w:t>
      </w:r>
      <w:proofErr w:type="spellStart"/>
      <w:r w:rsidRPr="00610FD2">
        <w:rPr>
          <w:b w:val="0"/>
          <w:sz w:val="22"/>
          <w:szCs w:val="22"/>
          <w:lang w:val="lt-LT"/>
        </w:rPr>
        <w:t>Bactrim</w:t>
      </w:r>
      <w:proofErr w:type="spellEnd"/>
      <w:r w:rsidRPr="00610FD2">
        <w:rPr>
          <w:b w:val="0"/>
          <w:sz w:val="22"/>
          <w:szCs w:val="22"/>
          <w:lang w:val="lt-LT"/>
        </w:rPr>
        <w:t xml:space="preserve"> Forte nuo </w:t>
      </w:r>
      <w:proofErr w:type="spellStart"/>
      <w:r w:rsidRPr="00610FD2">
        <w:rPr>
          <w:b w:val="0"/>
          <w:i/>
          <w:iCs/>
          <w:sz w:val="22"/>
          <w:szCs w:val="22"/>
          <w:lang w:val="lt-LT"/>
        </w:rPr>
        <w:t>Pneumocystis</w:t>
      </w:r>
      <w:proofErr w:type="spellEnd"/>
      <w:r w:rsidRPr="00610FD2">
        <w:rPr>
          <w:b w:val="0"/>
          <w:i/>
          <w:iCs/>
          <w:sz w:val="22"/>
          <w:szCs w:val="22"/>
          <w:lang w:val="lt-LT"/>
        </w:rPr>
        <w:t xml:space="preserve"> </w:t>
      </w:r>
      <w:proofErr w:type="spellStart"/>
      <w:r w:rsidRPr="00610FD2">
        <w:rPr>
          <w:b w:val="0"/>
          <w:i/>
          <w:iCs/>
          <w:sz w:val="22"/>
          <w:szCs w:val="22"/>
          <w:lang w:val="lt-LT"/>
        </w:rPr>
        <w:t>carinii</w:t>
      </w:r>
      <w:proofErr w:type="spellEnd"/>
      <w:r w:rsidRPr="00610FD2">
        <w:rPr>
          <w:b w:val="0"/>
          <w:sz w:val="22"/>
          <w:szCs w:val="22"/>
          <w:lang w:val="lt-LT"/>
        </w:rPr>
        <w:t xml:space="preserve"> sukeltos infekcinės ligos, nepageidaujamas poveikis, ypač išbėrimas, karščiavimas, </w:t>
      </w:r>
      <w:proofErr w:type="spellStart"/>
      <w:r w:rsidRPr="00610FD2">
        <w:rPr>
          <w:b w:val="0"/>
          <w:sz w:val="22"/>
          <w:szCs w:val="22"/>
          <w:lang w:val="lt-LT"/>
        </w:rPr>
        <w:t>leukopenija</w:t>
      </w:r>
      <w:proofErr w:type="spellEnd"/>
      <w:r w:rsidRPr="00610FD2">
        <w:rPr>
          <w:b w:val="0"/>
          <w:sz w:val="22"/>
          <w:szCs w:val="22"/>
          <w:lang w:val="lt-LT"/>
        </w:rPr>
        <w:t xml:space="preserve"> (leukocitų skaičiaus sumažėjimas), </w:t>
      </w:r>
      <w:proofErr w:type="spellStart"/>
      <w:r w:rsidRPr="00610FD2">
        <w:rPr>
          <w:b w:val="0"/>
          <w:sz w:val="22"/>
          <w:szCs w:val="22"/>
          <w:lang w:val="lt-LT"/>
        </w:rPr>
        <w:t>transaminazių</w:t>
      </w:r>
      <w:proofErr w:type="spellEnd"/>
      <w:r w:rsidRPr="00610FD2">
        <w:rPr>
          <w:b w:val="0"/>
          <w:sz w:val="22"/>
          <w:szCs w:val="22"/>
          <w:lang w:val="lt-LT"/>
        </w:rPr>
        <w:t xml:space="preserve"> kiekio padidėjimas kraujo serume, </w:t>
      </w:r>
      <w:proofErr w:type="spellStart"/>
      <w:r w:rsidRPr="00610FD2">
        <w:rPr>
          <w:b w:val="0"/>
          <w:sz w:val="22"/>
          <w:szCs w:val="22"/>
          <w:lang w:val="lt-LT"/>
        </w:rPr>
        <w:t>hipokaliemija</w:t>
      </w:r>
      <w:proofErr w:type="spellEnd"/>
      <w:r w:rsidRPr="00610FD2">
        <w:rPr>
          <w:b w:val="0"/>
          <w:sz w:val="22"/>
          <w:szCs w:val="22"/>
          <w:lang w:val="lt-LT"/>
        </w:rPr>
        <w:t xml:space="preserve"> (kalio koncentracijos sumažėjimas kraujyje) ir </w:t>
      </w:r>
      <w:proofErr w:type="spellStart"/>
      <w:r w:rsidRPr="00610FD2">
        <w:rPr>
          <w:b w:val="0"/>
          <w:sz w:val="22"/>
          <w:szCs w:val="22"/>
          <w:lang w:val="lt-LT"/>
        </w:rPr>
        <w:t>hiponatremija</w:t>
      </w:r>
      <w:proofErr w:type="spellEnd"/>
      <w:r w:rsidRPr="00610FD2">
        <w:rPr>
          <w:b w:val="0"/>
          <w:sz w:val="22"/>
          <w:szCs w:val="22"/>
          <w:lang w:val="lt-LT"/>
        </w:rPr>
        <w:t xml:space="preserve"> (natrio koncentracijos sumažėjimas kraujyje), atsiranda daug dažniau. </w:t>
      </w:r>
    </w:p>
    <w:p w14:paraId="3F1BA1F3" w14:textId="77777777" w:rsidR="004A55C1" w:rsidRPr="00610FD2" w:rsidRDefault="004A55C1" w:rsidP="00610FD2">
      <w:pPr>
        <w:pStyle w:val="Pagrindinistekstas"/>
        <w:tabs>
          <w:tab w:val="left" w:pos="567"/>
        </w:tabs>
        <w:contextualSpacing/>
        <w:rPr>
          <w:b w:val="0"/>
          <w:sz w:val="22"/>
          <w:szCs w:val="22"/>
          <w:lang w:val="lt-LT"/>
        </w:rPr>
      </w:pPr>
    </w:p>
    <w:p w14:paraId="2220C491" w14:textId="77777777" w:rsidR="004A55C1" w:rsidRPr="00610FD2" w:rsidRDefault="004A55C1" w:rsidP="00610FD2">
      <w:pPr>
        <w:pStyle w:val="Pagrindinistekstas"/>
        <w:tabs>
          <w:tab w:val="left" w:pos="567"/>
        </w:tabs>
        <w:contextualSpacing/>
        <w:rPr>
          <w:b w:val="0"/>
          <w:sz w:val="22"/>
          <w:szCs w:val="22"/>
          <w:lang w:val="lt-LT"/>
        </w:rPr>
      </w:pPr>
      <w:proofErr w:type="spellStart"/>
      <w:r w:rsidRPr="00610FD2">
        <w:rPr>
          <w:b w:val="0"/>
          <w:sz w:val="22"/>
          <w:szCs w:val="22"/>
          <w:lang w:val="lt-LT"/>
        </w:rPr>
        <w:t>Trimetoprimas</w:t>
      </w:r>
      <w:proofErr w:type="spellEnd"/>
      <w:r w:rsidRPr="00610FD2">
        <w:rPr>
          <w:b w:val="0"/>
          <w:sz w:val="22"/>
          <w:szCs w:val="22"/>
          <w:lang w:val="lt-LT"/>
        </w:rPr>
        <w:t xml:space="preserve"> slopina </w:t>
      </w:r>
      <w:proofErr w:type="spellStart"/>
      <w:r w:rsidRPr="00610FD2">
        <w:rPr>
          <w:b w:val="0"/>
          <w:sz w:val="22"/>
          <w:szCs w:val="22"/>
          <w:lang w:val="lt-LT"/>
        </w:rPr>
        <w:t>fenilalanino</w:t>
      </w:r>
      <w:proofErr w:type="spellEnd"/>
      <w:r w:rsidRPr="00610FD2">
        <w:rPr>
          <w:b w:val="0"/>
          <w:sz w:val="22"/>
          <w:szCs w:val="22"/>
          <w:lang w:val="lt-LT"/>
        </w:rPr>
        <w:t xml:space="preserve"> metabolizmą, tačiau pacientams, kuriems yra </w:t>
      </w:r>
      <w:proofErr w:type="spellStart"/>
      <w:r w:rsidRPr="00610FD2">
        <w:rPr>
          <w:b w:val="0"/>
          <w:sz w:val="22"/>
          <w:szCs w:val="22"/>
          <w:lang w:val="lt-LT"/>
        </w:rPr>
        <w:t>fenilketonurija</w:t>
      </w:r>
      <w:proofErr w:type="spellEnd"/>
      <w:r w:rsidRPr="00610FD2">
        <w:rPr>
          <w:b w:val="0"/>
          <w:sz w:val="22"/>
          <w:szCs w:val="22"/>
          <w:lang w:val="lt-LT"/>
        </w:rPr>
        <w:t xml:space="preserve">, bet besilaikantiems tam tikrų dietos apribojimų, tai nėra reikšminga. </w:t>
      </w:r>
    </w:p>
    <w:p w14:paraId="5E21A79F" w14:textId="77777777" w:rsidR="004A55C1" w:rsidRPr="00610FD2" w:rsidRDefault="004A55C1" w:rsidP="00610FD2">
      <w:pPr>
        <w:tabs>
          <w:tab w:val="left" w:pos="567"/>
        </w:tabs>
        <w:suppressAutoHyphens/>
        <w:spacing w:after="0" w:line="240" w:lineRule="auto"/>
        <w:contextualSpacing/>
        <w:rPr>
          <w:rFonts w:ascii="Times New Roman" w:hAnsi="Times New Roman"/>
          <w:b/>
          <w:lang w:val="lt-LT" w:eastAsia="ar-SA"/>
        </w:rPr>
      </w:pPr>
    </w:p>
    <w:p w14:paraId="4C285A66" w14:textId="77777777" w:rsidR="004A55C1" w:rsidRPr="00610FD2" w:rsidRDefault="004A55C1" w:rsidP="00610FD2">
      <w:pPr>
        <w:tabs>
          <w:tab w:val="left" w:pos="567"/>
        </w:tabs>
        <w:suppressAutoHyphens/>
        <w:spacing w:after="0" w:line="240" w:lineRule="auto"/>
        <w:contextualSpacing/>
        <w:rPr>
          <w:rFonts w:ascii="Times New Roman" w:hAnsi="Times New Roman"/>
          <w:b/>
          <w:lang w:val="lt-LT" w:eastAsia="ar-SA"/>
        </w:rPr>
      </w:pPr>
      <w:r w:rsidRPr="00610FD2">
        <w:rPr>
          <w:rFonts w:ascii="Times New Roman" w:hAnsi="Times New Roman"/>
          <w:b/>
          <w:lang w:val="lt-LT" w:eastAsia="ar-SA"/>
        </w:rPr>
        <w:lastRenderedPageBreak/>
        <w:t>Vaikams ir paaugliams</w:t>
      </w:r>
    </w:p>
    <w:p w14:paraId="4320DA83"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Duomenų apie dozavimą jaunesniems nei 12 metų vaikams nėra.</w:t>
      </w:r>
    </w:p>
    <w:p w14:paraId="5E6BBD2A" w14:textId="77777777" w:rsidR="004A55C1" w:rsidRPr="00610FD2" w:rsidRDefault="004A55C1" w:rsidP="00610FD2">
      <w:pPr>
        <w:spacing w:after="0" w:line="240" w:lineRule="auto"/>
        <w:ind w:left="39"/>
        <w:contextualSpacing/>
        <w:rPr>
          <w:rFonts w:ascii="Times New Roman" w:eastAsia="Times New Roman" w:hAnsi="Times New Roman"/>
          <w:color w:val="000000"/>
          <w:lang w:val="lt-LT" w:eastAsia="pl-PL"/>
        </w:rPr>
      </w:pPr>
    </w:p>
    <w:p w14:paraId="6644CB79" w14:textId="19F40291" w:rsidR="004A55C1" w:rsidRPr="00610FD2" w:rsidRDefault="00F315EF"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b/>
          <w:bCs/>
          <w:color w:val="000000"/>
          <w:lang w:val="lt-LT" w:eastAsia="pl-PL"/>
        </w:rPr>
        <w:t xml:space="preserve">Kiti vaistai ir </w:t>
      </w:r>
      <w:proofErr w:type="spellStart"/>
      <w:r w:rsidR="004A55C1" w:rsidRPr="00610FD2">
        <w:rPr>
          <w:rFonts w:ascii="Times New Roman" w:eastAsia="Times New Roman" w:hAnsi="Times New Roman"/>
          <w:b/>
          <w:bCs/>
          <w:color w:val="000000"/>
          <w:lang w:val="lt-LT" w:eastAsia="pl-PL"/>
        </w:rPr>
        <w:t>Bactrim</w:t>
      </w:r>
      <w:proofErr w:type="spellEnd"/>
      <w:r w:rsidR="004A55C1" w:rsidRPr="00610FD2">
        <w:rPr>
          <w:rFonts w:ascii="Times New Roman" w:eastAsia="Times New Roman" w:hAnsi="Times New Roman"/>
          <w:b/>
          <w:bCs/>
          <w:color w:val="000000"/>
          <w:lang w:val="lt-LT" w:eastAsia="pl-PL"/>
        </w:rPr>
        <w:t xml:space="preserve"> Forte </w:t>
      </w:r>
    </w:p>
    <w:p w14:paraId="783ECB47" w14:textId="3C42D925"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Jeigu vartojate ar neseniai vartojote kitų vaistų </w:t>
      </w:r>
      <w:r w:rsidRPr="00610FD2">
        <w:rPr>
          <w:rFonts w:ascii="Times New Roman" w:hAnsi="Times New Roman"/>
          <w:noProof/>
          <w:lang w:val="lt-LT"/>
        </w:rPr>
        <w:t>arba dėl to nesate tikri,</w:t>
      </w:r>
      <w:r w:rsidRPr="00610FD2">
        <w:rPr>
          <w:rFonts w:ascii="Times New Roman" w:hAnsi="Times New Roman"/>
          <w:lang w:val="lt-LT"/>
        </w:rPr>
        <w:t xml:space="preserve"> apie tai pasakykite gydytojui ar</w:t>
      </w:r>
      <w:r w:rsidR="009D28EB" w:rsidRPr="00610FD2">
        <w:rPr>
          <w:rFonts w:ascii="Times New Roman" w:hAnsi="Times New Roman"/>
          <w:lang w:val="lt-LT"/>
        </w:rPr>
        <w:t>ba</w:t>
      </w:r>
      <w:r w:rsidRPr="00610FD2">
        <w:rPr>
          <w:rFonts w:ascii="Times New Roman" w:hAnsi="Times New Roman"/>
          <w:lang w:val="lt-LT"/>
        </w:rPr>
        <w:t xml:space="preserve"> vaistininkui.</w:t>
      </w:r>
    </w:p>
    <w:p w14:paraId="1C095955" w14:textId="77777777" w:rsidR="004A55C1" w:rsidRPr="00610FD2" w:rsidRDefault="004A55C1" w:rsidP="00610FD2">
      <w:pPr>
        <w:tabs>
          <w:tab w:val="left" w:pos="567"/>
        </w:tabs>
        <w:spacing w:after="0" w:line="240" w:lineRule="auto"/>
        <w:contextualSpacing/>
        <w:rPr>
          <w:rFonts w:ascii="Times New Roman" w:hAnsi="Times New Roman"/>
          <w:b/>
          <w:lang w:val="lt-LT"/>
        </w:rPr>
      </w:pPr>
    </w:p>
    <w:p w14:paraId="2DB4D325" w14:textId="41132C33"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Pagyvenusiems žmonėms, vartojantiems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kartu su kai kuriais diuretikais (šlapimą varančiais vaistais), ypač </w:t>
      </w:r>
      <w:proofErr w:type="spellStart"/>
      <w:r w:rsidRPr="00610FD2">
        <w:rPr>
          <w:rFonts w:ascii="Times New Roman" w:hAnsi="Times New Roman"/>
          <w:lang w:val="lt-LT"/>
        </w:rPr>
        <w:t>tiazidais</w:t>
      </w:r>
      <w:proofErr w:type="spellEnd"/>
      <w:r w:rsidRPr="00610FD2">
        <w:rPr>
          <w:rFonts w:ascii="Times New Roman" w:hAnsi="Times New Roman"/>
          <w:lang w:val="lt-LT"/>
        </w:rPr>
        <w:t>, didėja kraujo plokštelių kiekio sumažėjimo (</w:t>
      </w:r>
      <w:proofErr w:type="spellStart"/>
      <w:r w:rsidRPr="00610FD2">
        <w:rPr>
          <w:rFonts w:ascii="Times New Roman" w:hAnsi="Times New Roman"/>
          <w:lang w:val="lt-LT"/>
        </w:rPr>
        <w:t>trombocitopenijos</w:t>
      </w:r>
      <w:proofErr w:type="spellEnd"/>
      <w:r w:rsidRPr="00610FD2">
        <w:rPr>
          <w:rFonts w:ascii="Times New Roman" w:hAnsi="Times New Roman"/>
          <w:lang w:val="lt-LT"/>
        </w:rPr>
        <w:t xml:space="preserve">, kartais kartu su purpura) atsiradimo rizika. </w:t>
      </w:r>
    </w:p>
    <w:p w14:paraId="0D14EDF0" w14:textId="17936ADC"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Vaistas gali stiprinti kraujo krešėjimą mažinančių preparatų (antikoaguliantų, pvz., varfarino) poveikį tiek, kad gali tekti mažinti jo dozę. </w:t>
      </w:r>
    </w:p>
    <w:p w14:paraId="76F8CC34" w14:textId="31296750" w:rsidR="004A55C1" w:rsidRPr="00610FD2" w:rsidRDefault="00F315EF"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Vaistas </w:t>
      </w:r>
      <w:r w:rsidR="004A55C1" w:rsidRPr="00610FD2">
        <w:rPr>
          <w:rFonts w:ascii="Times New Roman" w:hAnsi="Times New Roman"/>
          <w:lang w:val="lt-LT"/>
        </w:rPr>
        <w:t xml:space="preserve">slopina </w:t>
      </w:r>
      <w:proofErr w:type="spellStart"/>
      <w:r w:rsidR="004A55C1" w:rsidRPr="00610FD2">
        <w:rPr>
          <w:rFonts w:ascii="Times New Roman" w:hAnsi="Times New Roman"/>
          <w:lang w:val="lt-LT"/>
        </w:rPr>
        <w:t>fenitoino</w:t>
      </w:r>
      <w:proofErr w:type="spellEnd"/>
      <w:r w:rsidR="004A55C1" w:rsidRPr="00610FD2">
        <w:rPr>
          <w:rFonts w:ascii="Times New Roman" w:hAnsi="Times New Roman"/>
          <w:lang w:val="lt-LT"/>
        </w:rPr>
        <w:t xml:space="preserve"> (</w:t>
      </w:r>
      <w:r w:rsidRPr="00610FD2">
        <w:rPr>
          <w:rFonts w:ascii="Times New Roman" w:hAnsi="Times New Roman"/>
          <w:lang w:val="lt-LT"/>
        </w:rPr>
        <w:t xml:space="preserve">vaisto </w:t>
      </w:r>
      <w:r w:rsidR="004A55C1" w:rsidRPr="00610FD2">
        <w:rPr>
          <w:rFonts w:ascii="Times New Roman" w:hAnsi="Times New Roman"/>
          <w:lang w:val="lt-LT"/>
        </w:rPr>
        <w:t xml:space="preserve">nuo traukulių) apykaitą organizme. Jei vartojama abiejų vaistų kartu, </w:t>
      </w:r>
      <w:proofErr w:type="spellStart"/>
      <w:r w:rsidR="004A55C1" w:rsidRPr="00610FD2">
        <w:rPr>
          <w:rFonts w:ascii="Times New Roman" w:hAnsi="Times New Roman"/>
          <w:lang w:val="lt-LT"/>
        </w:rPr>
        <w:t>fenitoino</w:t>
      </w:r>
      <w:proofErr w:type="spellEnd"/>
      <w:r w:rsidR="004A55C1" w:rsidRPr="00610FD2">
        <w:rPr>
          <w:rFonts w:ascii="Times New Roman" w:hAnsi="Times New Roman"/>
          <w:lang w:val="lt-LT"/>
        </w:rPr>
        <w:t xml:space="preserve"> poveikis pailgėja. </w:t>
      </w:r>
    </w:p>
    <w:p w14:paraId="41BED3B0" w14:textId="1C6D3577"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vartojant kartu su </w:t>
      </w:r>
      <w:proofErr w:type="spellStart"/>
      <w:r w:rsidRPr="00610FD2">
        <w:rPr>
          <w:rFonts w:ascii="Times New Roman" w:hAnsi="Times New Roman"/>
          <w:lang w:val="lt-LT"/>
        </w:rPr>
        <w:t>metotreksatu</w:t>
      </w:r>
      <w:proofErr w:type="spellEnd"/>
      <w:r w:rsidRPr="00610FD2">
        <w:rPr>
          <w:rFonts w:ascii="Times New Roman" w:hAnsi="Times New Roman"/>
          <w:lang w:val="lt-LT"/>
        </w:rPr>
        <w:t xml:space="preserve"> (vaistu, slopinančiu imuninę sistemą), pastarojo poveikis stiprėja. </w:t>
      </w:r>
    </w:p>
    <w:p w14:paraId="50CBD6E3" w14:textId="24A8E20F"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veikliosios medžiagos daro įtaką laboratorinių testų rezultatams.</w:t>
      </w:r>
    </w:p>
    <w:p w14:paraId="36FF9509" w14:textId="77777777"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Trimetoprimas</w:t>
      </w:r>
      <w:proofErr w:type="spellEnd"/>
      <w:r w:rsidRPr="00610FD2">
        <w:rPr>
          <w:rFonts w:ascii="Times New Roman" w:hAnsi="Times New Roman"/>
          <w:lang w:val="lt-LT"/>
        </w:rPr>
        <w:t xml:space="preserve"> gali keisti laboratorinių tyrimų rodmenis, pvz., nustatant </w:t>
      </w:r>
      <w:proofErr w:type="spellStart"/>
      <w:r w:rsidRPr="00610FD2">
        <w:rPr>
          <w:rFonts w:ascii="Times New Roman" w:hAnsi="Times New Roman"/>
          <w:lang w:val="lt-LT"/>
        </w:rPr>
        <w:t>metotreksato</w:t>
      </w:r>
      <w:proofErr w:type="spellEnd"/>
      <w:r w:rsidRPr="00610FD2">
        <w:rPr>
          <w:rFonts w:ascii="Times New Roman" w:hAnsi="Times New Roman"/>
          <w:lang w:val="lt-LT"/>
        </w:rPr>
        <w:t xml:space="preserve"> koncentraciją kraujo serume fermentiniu būdu, tačiau, jei </w:t>
      </w:r>
      <w:proofErr w:type="spellStart"/>
      <w:r w:rsidRPr="00610FD2">
        <w:rPr>
          <w:rFonts w:ascii="Times New Roman" w:hAnsi="Times New Roman"/>
          <w:lang w:val="lt-LT"/>
        </w:rPr>
        <w:t>metotreksato</w:t>
      </w:r>
      <w:proofErr w:type="spellEnd"/>
      <w:r w:rsidRPr="00610FD2">
        <w:rPr>
          <w:rFonts w:ascii="Times New Roman" w:hAnsi="Times New Roman"/>
          <w:lang w:val="lt-LT"/>
        </w:rPr>
        <w:t xml:space="preserve"> koncentracija matuojama </w:t>
      </w:r>
      <w:proofErr w:type="spellStart"/>
      <w:r w:rsidRPr="00610FD2">
        <w:rPr>
          <w:rFonts w:ascii="Times New Roman" w:hAnsi="Times New Roman"/>
          <w:lang w:val="lt-LT"/>
        </w:rPr>
        <w:t>radioimuniniu</w:t>
      </w:r>
      <w:proofErr w:type="spellEnd"/>
      <w:r w:rsidRPr="00610FD2">
        <w:rPr>
          <w:rFonts w:ascii="Times New Roman" w:hAnsi="Times New Roman"/>
          <w:lang w:val="lt-LT"/>
        </w:rPr>
        <w:t xml:space="preserve"> metodu, rodmenys nekinta.</w:t>
      </w:r>
    </w:p>
    <w:p w14:paraId="06055A8E" w14:textId="7DF52C64"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gali maždaug 10 % padidinti kreatinino, kurio kiekiui nustatyti vartojamas šarminis </w:t>
      </w:r>
      <w:proofErr w:type="spellStart"/>
      <w:r w:rsidRPr="00610FD2">
        <w:rPr>
          <w:rFonts w:ascii="Times New Roman" w:hAnsi="Times New Roman"/>
          <w:lang w:val="lt-LT"/>
        </w:rPr>
        <w:t>Jafės</w:t>
      </w:r>
      <w:proofErr w:type="spellEnd"/>
      <w:r w:rsidRPr="00610FD2">
        <w:rPr>
          <w:rFonts w:ascii="Times New Roman" w:hAnsi="Times New Roman"/>
          <w:lang w:val="lt-LT"/>
        </w:rPr>
        <w:t xml:space="preserve"> </w:t>
      </w:r>
      <w:proofErr w:type="spellStart"/>
      <w:r w:rsidRPr="00610FD2">
        <w:rPr>
          <w:rFonts w:ascii="Times New Roman" w:hAnsi="Times New Roman"/>
          <w:lang w:val="lt-LT"/>
        </w:rPr>
        <w:t>pikratas</w:t>
      </w:r>
      <w:proofErr w:type="spellEnd"/>
      <w:r w:rsidRPr="00610FD2">
        <w:rPr>
          <w:rFonts w:ascii="Times New Roman" w:hAnsi="Times New Roman"/>
          <w:lang w:val="lt-LT"/>
        </w:rPr>
        <w:t>, rodmenis.</w:t>
      </w:r>
    </w:p>
    <w:p w14:paraId="166FBCB9"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57A7D574"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Pastebėta, kad retais atvejais, pacientams, vartojantiems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derinio ir kartu didesnėmis nei 25 mg per savaitę </w:t>
      </w:r>
      <w:proofErr w:type="spellStart"/>
      <w:r w:rsidRPr="00610FD2">
        <w:rPr>
          <w:rFonts w:ascii="Times New Roman" w:hAnsi="Times New Roman"/>
          <w:lang w:val="lt-LT"/>
        </w:rPr>
        <w:t>pirimetamino</w:t>
      </w:r>
      <w:proofErr w:type="spellEnd"/>
      <w:r w:rsidRPr="00610FD2">
        <w:rPr>
          <w:rFonts w:ascii="Times New Roman" w:hAnsi="Times New Roman"/>
          <w:lang w:val="lt-LT"/>
        </w:rPr>
        <w:t xml:space="preserve"> dozėmis, gali pasireikšti </w:t>
      </w:r>
      <w:proofErr w:type="spellStart"/>
      <w:r w:rsidRPr="00610FD2">
        <w:rPr>
          <w:rFonts w:ascii="Times New Roman" w:hAnsi="Times New Roman"/>
          <w:lang w:val="lt-LT"/>
        </w:rPr>
        <w:t>megaloblastinė</w:t>
      </w:r>
      <w:proofErr w:type="spellEnd"/>
      <w:r w:rsidRPr="00610FD2">
        <w:rPr>
          <w:rFonts w:ascii="Times New Roman" w:hAnsi="Times New Roman"/>
          <w:lang w:val="lt-LT"/>
        </w:rPr>
        <w:t xml:space="preserve"> anemija (vitamino B</w:t>
      </w:r>
      <w:r w:rsidRPr="00610FD2">
        <w:rPr>
          <w:rFonts w:ascii="Times New Roman" w:hAnsi="Times New Roman"/>
          <w:vertAlign w:val="subscript"/>
          <w:lang w:val="lt-LT"/>
        </w:rPr>
        <w:t>12</w:t>
      </w:r>
      <w:r w:rsidRPr="00610FD2">
        <w:rPr>
          <w:rFonts w:ascii="Times New Roman" w:hAnsi="Times New Roman"/>
          <w:lang w:val="lt-LT"/>
        </w:rPr>
        <w:t xml:space="preserve"> stokos anemija). </w:t>
      </w:r>
    </w:p>
    <w:p w14:paraId="5CB4B195"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 </w:t>
      </w:r>
    </w:p>
    <w:p w14:paraId="1B0D974B"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Tam tikrais atvejais kartu vartojant </w:t>
      </w:r>
      <w:proofErr w:type="spellStart"/>
      <w:r w:rsidRPr="00610FD2">
        <w:rPr>
          <w:rFonts w:ascii="Times New Roman" w:hAnsi="Times New Roman"/>
          <w:lang w:val="lt-LT"/>
        </w:rPr>
        <w:t>zidovudino</w:t>
      </w:r>
      <w:proofErr w:type="spellEnd"/>
      <w:r w:rsidRPr="00610FD2">
        <w:rPr>
          <w:rFonts w:ascii="Times New Roman" w:hAnsi="Times New Roman"/>
          <w:lang w:val="lt-LT"/>
        </w:rPr>
        <w:t xml:space="preserve">, gali didėti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derinio šalutinio poveikio pavojus kraujui. Jei šių vaistų kartu vartoti būtina, reikia pasvarstyti kraujo tyrimo duomenų nuolatinio sekimo galimybę.</w:t>
      </w:r>
    </w:p>
    <w:p w14:paraId="7371DCE1"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72338C43"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Pastebėta, kad pacientams po inkstų transplantacijos vartojusiems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derinį kartu su </w:t>
      </w:r>
      <w:proofErr w:type="spellStart"/>
      <w:r w:rsidRPr="00610FD2">
        <w:rPr>
          <w:rFonts w:ascii="Times New Roman" w:hAnsi="Times New Roman"/>
          <w:lang w:val="lt-LT"/>
        </w:rPr>
        <w:t>ciklosporinu</w:t>
      </w:r>
      <w:proofErr w:type="spellEnd"/>
      <w:r w:rsidRPr="00610FD2">
        <w:rPr>
          <w:rFonts w:ascii="Times New Roman" w:hAnsi="Times New Roman"/>
          <w:lang w:val="lt-LT"/>
        </w:rPr>
        <w:t>, buvo trumpalaikis inkstų funkcijos pablogėjimas.</w:t>
      </w:r>
    </w:p>
    <w:p w14:paraId="3E98CF2A"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07505C99"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Yra duomenų, kad sąveika su </w:t>
      </w:r>
      <w:proofErr w:type="spellStart"/>
      <w:r w:rsidRPr="00610FD2">
        <w:rPr>
          <w:rFonts w:ascii="Times New Roman" w:hAnsi="Times New Roman"/>
          <w:lang w:val="lt-LT"/>
        </w:rPr>
        <w:t>sulfonilšlapalo</w:t>
      </w:r>
      <w:proofErr w:type="spellEnd"/>
      <w:r w:rsidRPr="00610FD2">
        <w:rPr>
          <w:rFonts w:ascii="Times New Roman" w:hAnsi="Times New Roman"/>
          <w:lang w:val="lt-LT"/>
        </w:rPr>
        <w:t xml:space="preserve"> (vaistais nuo diabeto) dariniais yra reta, tačiau buvo jų poveikio sustiprėjimo atvejų.</w:t>
      </w:r>
    </w:p>
    <w:p w14:paraId="30FD00FF" w14:textId="41B4FB74"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Maždaug po 1 savaitės vartojimo </w:t>
      </w:r>
      <w:proofErr w:type="spellStart"/>
      <w:r w:rsidRPr="00610FD2">
        <w:rPr>
          <w:rFonts w:ascii="Times New Roman" w:hAnsi="Times New Roman"/>
          <w:lang w:val="lt-LT"/>
        </w:rPr>
        <w:t>rifampicino</w:t>
      </w:r>
      <w:proofErr w:type="spellEnd"/>
      <w:r w:rsidRPr="00610FD2">
        <w:rPr>
          <w:rFonts w:ascii="Times New Roman" w:hAnsi="Times New Roman"/>
          <w:lang w:val="lt-LT"/>
        </w:rPr>
        <w:t xml:space="preserve"> kartu su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pastarojo vaisto poveikis silpnėja. Tačiau nemanoma, kad toks poveikis yra reikšmingas ligoniui.</w:t>
      </w:r>
    </w:p>
    <w:p w14:paraId="751BFEF1"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4E104841" w14:textId="571F662F"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vartojama kartu su kitais vaistais, sudarančiais </w:t>
      </w:r>
      <w:proofErr w:type="spellStart"/>
      <w:r w:rsidRPr="00610FD2">
        <w:rPr>
          <w:rFonts w:ascii="Times New Roman" w:hAnsi="Times New Roman"/>
          <w:lang w:val="lt-LT"/>
        </w:rPr>
        <w:t>kationus</w:t>
      </w:r>
      <w:proofErr w:type="spellEnd"/>
      <w:r w:rsidRPr="00610FD2">
        <w:rPr>
          <w:rFonts w:ascii="Times New Roman" w:hAnsi="Times New Roman"/>
          <w:lang w:val="lt-LT"/>
        </w:rPr>
        <w:t xml:space="preserve">, esant fiziologiniam pH, ir kurie iš dalies išsiskiria aktyvios sekrecijos per inkstus būdu (pvz., </w:t>
      </w:r>
      <w:proofErr w:type="spellStart"/>
      <w:r w:rsidRPr="00610FD2">
        <w:rPr>
          <w:rFonts w:ascii="Times New Roman" w:hAnsi="Times New Roman"/>
          <w:lang w:val="lt-LT"/>
        </w:rPr>
        <w:t>prokainamidas</w:t>
      </w:r>
      <w:proofErr w:type="spellEnd"/>
      <w:r w:rsidRPr="00610FD2">
        <w:rPr>
          <w:rFonts w:ascii="Times New Roman" w:hAnsi="Times New Roman"/>
          <w:lang w:val="lt-LT"/>
        </w:rPr>
        <w:t xml:space="preserve">, </w:t>
      </w:r>
      <w:proofErr w:type="spellStart"/>
      <w:r w:rsidRPr="00610FD2">
        <w:rPr>
          <w:rFonts w:ascii="Times New Roman" w:hAnsi="Times New Roman"/>
          <w:lang w:val="lt-LT"/>
        </w:rPr>
        <w:t>amantadinas</w:t>
      </w:r>
      <w:proofErr w:type="spellEnd"/>
      <w:r w:rsidRPr="00610FD2">
        <w:rPr>
          <w:rFonts w:ascii="Times New Roman" w:hAnsi="Times New Roman"/>
          <w:lang w:val="lt-LT"/>
        </w:rPr>
        <w:t xml:space="preserve">), galimas konkurencinis šio proceso slopinimas, dėl to vienos arba abiejų medžiagų koncentracija plazmoje padidėja. </w:t>
      </w:r>
    </w:p>
    <w:p w14:paraId="61B0C43F"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55658E89"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Kartu vartojant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w:t>
      </w:r>
      <w:proofErr w:type="spellStart"/>
      <w:r w:rsidRPr="00610FD2">
        <w:rPr>
          <w:rFonts w:ascii="Times New Roman" w:hAnsi="Times New Roman"/>
          <w:lang w:val="lt-LT"/>
        </w:rPr>
        <w:t>digoksino</w:t>
      </w:r>
      <w:proofErr w:type="spellEnd"/>
      <w:r w:rsidRPr="00610FD2">
        <w:rPr>
          <w:rFonts w:ascii="Times New Roman" w:hAnsi="Times New Roman"/>
          <w:lang w:val="lt-LT"/>
        </w:rPr>
        <w:t xml:space="preserve">, senyvų žmonių kraujo plazmoje proporcingai didėja </w:t>
      </w:r>
      <w:proofErr w:type="spellStart"/>
      <w:r w:rsidRPr="00610FD2">
        <w:rPr>
          <w:rFonts w:ascii="Times New Roman" w:hAnsi="Times New Roman"/>
          <w:lang w:val="lt-LT"/>
        </w:rPr>
        <w:t>digoksino</w:t>
      </w:r>
      <w:proofErr w:type="spellEnd"/>
      <w:r w:rsidRPr="00610FD2">
        <w:rPr>
          <w:rFonts w:ascii="Times New Roman" w:hAnsi="Times New Roman"/>
          <w:lang w:val="lt-LT"/>
        </w:rPr>
        <w:t xml:space="preserve"> koncentracija.</w:t>
      </w:r>
    </w:p>
    <w:p w14:paraId="3419FBF5"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63E3A5D7" w14:textId="70F22276"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Reikia atidžiai sekti ligonius, vartojančius bet kokių </w:t>
      </w:r>
      <w:proofErr w:type="spellStart"/>
      <w:r w:rsidRPr="00610FD2">
        <w:rPr>
          <w:rFonts w:ascii="Times New Roman" w:hAnsi="Times New Roman"/>
          <w:lang w:val="lt-LT"/>
        </w:rPr>
        <w:t>hiperkalemiją</w:t>
      </w:r>
      <w:proofErr w:type="spellEnd"/>
      <w:r w:rsidRPr="00610FD2">
        <w:rPr>
          <w:rFonts w:ascii="Times New Roman" w:hAnsi="Times New Roman"/>
          <w:lang w:val="lt-LT"/>
        </w:rPr>
        <w:t xml:space="preserve"> sukeliančių </w:t>
      </w:r>
      <w:r w:rsidR="00F315EF" w:rsidRPr="00610FD2">
        <w:rPr>
          <w:rFonts w:ascii="Times New Roman" w:hAnsi="Times New Roman"/>
          <w:lang w:val="lt-LT"/>
        </w:rPr>
        <w:t>preparatų</w:t>
      </w:r>
      <w:r w:rsidRPr="00610FD2">
        <w:rPr>
          <w:rFonts w:ascii="Times New Roman" w:hAnsi="Times New Roman"/>
          <w:lang w:val="lt-LT"/>
        </w:rPr>
        <w:t>.</w:t>
      </w:r>
    </w:p>
    <w:p w14:paraId="2F5E2005"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48FF1D68" w14:textId="21AFCB01"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 nutariama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kaip tinkamą vaistą, skirti pacientams, vartojantiems kitokių </w:t>
      </w:r>
      <w:proofErr w:type="spellStart"/>
      <w:r w:rsidRPr="00610FD2">
        <w:rPr>
          <w:rFonts w:ascii="Times New Roman" w:hAnsi="Times New Roman"/>
          <w:lang w:val="lt-LT"/>
        </w:rPr>
        <w:t>folatus</w:t>
      </w:r>
      <w:proofErr w:type="spellEnd"/>
      <w:r w:rsidRPr="00610FD2">
        <w:rPr>
          <w:rFonts w:ascii="Times New Roman" w:hAnsi="Times New Roman"/>
          <w:lang w:val="lt-LT"/>
        </w:rPr>
        <w:t xml:space="preserve"> mažinančių </w:t>
      </w:r>
      <w:r w:rsidR="00F67EB4" w:rsidRPr="00610FD2">
        <w:rPr>
          <w:rFonts w:ascii="Times New Roman" w:hAnsi="Times New Roman"/>
          <w:lang w:val="lt-LT"/>
        </w:rPr>
        <w:t>p</w:t>
      </w:r>
      <w:r w:rsidRPr="00610FD2">
        <w:rPr>
          <w:rFonts w:ascii="Times New Roman" w:hAnsi="Times New Roman"/>
          <w:lang w:val="lt-LT"/>
        </w:rPr>
        <w:t xml:space="preserve">reparatų, pvz., </w:t>
      </w:r>
      <w:proofErr w:type="spellStart"/>
      <w:r w:rsidRPr="00610FD2">
        <w:rPr>
          <w:rFonts w:ascii="Times New Roman" w:hAnsi="Times New Roman"/>
          <w:lang w:val="lt-LT"/>
        </w:rPr>
        <w:t>metotreksato</w:t>
      </w:r>
      <w:proofErr w:type="spellEnd"/>
      <w:r w:rsidRPr="00610FD2">
        <w:rPr>
          <w:rFonts w:ascii="Times New Roman" w:hAnsi="Times New Roman"/>
          <w:lang w:val="lt-LT"/>
        </w:rPr>
        <w:t xml:space="preserve">, reikia apsvarstyti papildų, kuriuose yra </w:t>
      </w:r>
      <w:proofErr w:type="spellStart"/>
      <w:r w:rsidRPr="00610FD2">
        <w:rPr>
          <w:rFonts w:ascii="Times New Roman" w:hAnsi="Times New Roman"/>
          <w:lang w:val="lt-LT"/>
        </w:rPr>
        <w:t>folatų</w:t>
      </w:r>
      <w:proofErr w:type="spellEnd"/>
      <w:r w:rsidRPr="00610FD2">
        <w:rPr>
          <w:rFonts w:ascii="Times New Roman" w:hAnsi="Times New Roman"/>
          <w:lang w:val="lt-LT"/>
        </w:rPr>
        <w:t xml:space="preserve">, vartojimą.  </w:t>
      </w:r>
    </w:p>
    <w:p w14:paraId="7E180475"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7A6FE8FF" w14:textId="700B995C"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lastRenderedPageBreak/>
        <w:t xml:space="preserve">Jei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vartojimo laikotarpiu atsiranda simptomų ar požymių, pvz., išbėrimas, gerklės, sąnarių skausmas, karščiavimas, kosulys, sunkėja kvėpavimas, gelta, gali reikšti, kad atsirado labai retas, bet pavojingas nepageidaujamas poveikis. Tokiu atveju būtina nutraukti preparato vartojimą ir nedelsiant kreiptis į gydytoją.</w:t>
      </w:r>
    </w:p>
    <w:p w14:paraId="4D8A80EF" w14:textId="77777777" w:rsidR="00F67EB4" w:rsidRPr="00610FD2" w:rsidRDefault="00F67EB4" w:rsidP="00610FD2">
      <w:pPr>
        <w:tabs>
          <w:tab w:val="left" w:pos="567"/>
        </w:tabs>
        <w:spacing w:after="0" w:line="240" w:lineRule="auto"/>
        <w:contextualSpacing/>
        <w:rPr>
          <w:rFonts w:ascii="Times New Roman" w:hAnsi="Times New Roman"/>
          <w:lang w:val="lt-LT"/>
        </w:rPr>
      </w:pPr>
    </w:p>
    <w:p w14:paraId="324A7F71" w14:textId="080760E0" w:rsidR="004A55C1" w:rsidRPr="00610FD2" w:rsidRDefault="004A55C1" w:rsidP="00610FD2">
      <w:pPr>
        <w:tabs>
          <w:tab w:val="left" w:pos="567"/>
        </w:tabs>
        <w:spacing w:after="0" w:line="240" w:lineRule="auto"/>
        <w:contextualSpacing/>
        <w:rPr>
          <w:rFonts w:ascii="Times New Roman" w:hAnsi="Times New Roman"/>
          <w:lang w:val="lt-LT"/>
        </w:rPr>
      </w:pP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atsargiai reikia vartoti pacientams, kurių inkstų ar kepenų funkcija sutrikusi, žmonėms, kurių organizme trūksta </w:t>
      </w:r>
      <w:proofErr w:type="spellStart"/>
      <w:r w:rsidRPr="00610FD2">
        <w:rPr>
          <w:rFonts w:ascii="Times New Roman" w:hAnsi="Times New Roman"/>
          <w:lang w:val="lt-LT"/>
        </w:rPr>
        <w:t>folio</w:t>
      </w:r>
      <w:proofErr w:type="spellEnd"/>
      <w:r w:rsidRPr="00610FD2">
        <w:rPr>
          <w:rFonts w:ascii="Times New Roman" w:hAnsi="Times New Roman"/>
          <w:lang w:val="lt-LT"/>
        </w:rPr>
        <w:t xml:space="preserve"> rūgšties (pvz., pagyvenusiems pacientams, alkoholikams, ligoniams, kurie vartoja vaistų nuo traukulių ar kuriems yra </w:t>
      </w:r>
      <w:proofErr w:type="spellStart"/>
      <w:r w:rsidRPr="00610FD2">
        <w:rPr>
          <w:rFonts w:ascii="Times New Roman" w:hAnsi="Times New Roman"/>
          <w:lang w:val="lt-LT"/>
        </w:rPr>
        <w:t>malabsorbcijos</w:t>
      </w:r>
      <w:proofErr w:type="spellEnd"/>
      <w:r w:rsidRPr="00610FD2">
        <w:rPr>
          <w:rFonts w:ascii="Times New Roman" w:hAnsi="Times New Roman"/>
          <w:lang w:val="lt-LT"/>
        </w:rPr>
        <w:t xml:space="preserve"> sindromas, bei blogai besimaitinantiems žmonėms), pacientams, sergantiems sunkia alergija arba bronchų astma.</w:t>
      </w:r>
    </w:p>
    <w:p w14:paraId="6F07CED1" w14:textId="1E1C2DFF" w:rsidR="004A55C1" w:rsidRPr="00610FD2" w:rsidRDefault="004A55C1" w:rsidP="00610FD2">
      <w:pPr>
        <w:pStyle w:val="Pagrindinistekstas"/>
        <w:tabs>
          <w:tab w:val="left" w:pos="567"/>
        </w:tabs>
        <w:contextualSpacing/>
        <w:rPr>
          <w:b w:val="0"/>
          <w:iCs/>
          <w:sz w:val="22"/>
          <w:szCs w:val="22"/>
          <w:lang w:val="lt-LT"/>
        </w:rPr>
      </w:pPr>
      <w:r w:rsidRPr="00610FD2">
        <w:rPr>
          <w:b w:val="0"/>
          <w:iCs/>
          <w:sz w:val="22"/>
          <w:szCs w:val="22"/>
          <w:lang w:val="lt-LT"/>
        </w:rPr>
        <w:t xml:space="preserve">ŽIV liga sergantiems ligoniams, gydytiems </w:t>
      </w:r>
      <w:proofErr w:type="spellStart"/>
      <w:r w:rsidRPr="00610FD2">
        <w:rPr>
          <w:b w:val="0"/>
          <w:iCs/>
          <w:sz w:val="22"/>
          <w:szCs w:val="22"/>
          <w:lang w:val="lt-LT"/>
        </w:rPr>
        <w:t>Bactrim</w:t>
      </w:r>
      <w:proofErr w:type="spellEnd"/>
      <w:r w:rsidRPr="00610FD2">
        <w:rPr>
          <w:b w:val="0"/>
          <w:iCs/>
          <w:sz w:val="22"/>
          <w:szCs w:val="22"/>
          <w:lang w:val="lt-LT"/>
        </w:rPr>
        <w:t xml:space="preserve"> Forte nuo </w:t>
      </w:r>
      <w:proofErr w:type="spellStart"/>
      <w:r w:rsidRPr="00610FD2">
        <w:rPr>
          <w:b w:val="0"/>
          <w:i/>
          <w:sz w:val="22"/>
          <w:szCs w:val="22"/>
          <w:lang w:val="lt-LT"/>
        </w:rPr>
        <w:t>Pneumocystis</w:t>
      </w:r>
      <w:proofErr w:type="spellEnd"/>
      <w:r w:rsidRPr="00610FD2">
        <w:rPr>
          <w:b w:val="0"/>
          <w:i/>
          <w:sz w:val="22"/>
          <w:szCs w:val="22"/>
          <w:lang w:val="lt-LT"/>
        </w:rPr>
        <w:t xml:space="preserve"> </w:t>
      </w:r>
      <w:proofErr w:type="spellStart"/>
      <w:r w:rsidRPr="00610FD2">
        <w:rPr>
          <w:b w:val="0"/>
          <w:i/>
          <w:sz w:val="22"/>
          <w:szCs w:val="22"/>
          <w:lang w:val="lt-LT"/>
        </w:rPr>
        <w:t>carinii</w:t>
      </w:r>
      <w:proofErr w:type="spellEnd"/>
      <w:r w:rsidRPr="00610FD2">
        <w:rPr>
          <w:b w:val="0"/>
          <w:iCs/>
          <w:sz w:val="22"/>
          <w:szCs w:val="22"/>
          <w:lang w:val="lt-LT"/>
        </w:rPr>
        <w:t xml:space="preserve"> sukeltos infekcinės ligos, nepageidaujamas poveikis, ypač išbėrimas, karščiavimas, </w:t>
      </w:r>
      <w:proofErr w:type="spellStart"/>
      <w:r w:rsidRPr="00610FD2">
        <w:rPr>
          <w:b w:val="0"/>
          <w:iCs/>
          <w:sz w:val="22"/>
          <w:szCs w:val="22"/>
          <w:lang w:val="lt-LT"/>
        </w:rPr>
        <w:t>leukopenija</w:t>
      </w:r>
      <w:proofErr w:type="spellEnd"/>
      <w:r w:rsidRPr="00610FD2">
        <w:rPr>
          <w:b w:val="0"/>
          <w:iCs/>
          <w:sz w:val="22"/>
          <w:szCs w:val="22"/>
          <w:lang w:val="lt-LT"/>
        </w:rPr>
        <w:t xml:space="preserve">, </w:t>
      </w:r>
      <w:proofErr w:type="spellStart"/>
      <w:r w:rsidRPr="00610FD2">
        <w:rPr>
          <w:b w:val="0"/>
          <w:iCs/>
          <w:sz w:val="22"/>
          <w:szCs w:val="22"/>
          <w:lang w:val="lt-LT"/>
        </w:rPr>
        <w:t>transaminazių</w:t>
      </w:r>
      <w:proofErr w:type="spellEnd"/>
      <w:r w:rsidRPr="00610FD2">
        <w:rPr>
          <w:b w:val="0"/>
          <w:iCs/>
          <w:sz w:val="22"/>
          <w:szCs w:val="22"/>
          <w:lang w:val="lt-LT"/>
        </w:rPr>
        <w:t xml:space="preserve"> kiekio padidėjimas kraujo serume, </w:t>
      </w:r>
      <w:proofErr w:type="spellStart"/>
      <w:r w:rsidRPr="00610FD2">
        <w:rPr>
          <w:b w:val="0"/>
          <w:iCs/>
          <w:sz w:val="22"/>
          <w:szCs w:val="22"/>
          <w:lang w:val="lt-LT"/>
        </w:rPr>
        <w:t>hipokalemija</w:t>
      </w:r>
      <w:proofErr w:type="spellEnd"/>
      <w:r w:rsidRPr="00610FD2">
        <w:rPr>
          <w:b w:val="0"/>
          <w:iCs/>
          <w:sz w:val="22"/>
          <w:szCs w:val="22"/>
          <w:lang w:val="lt-LT"/>
        </w:rPr>
        <w:t xml:space="preserve"> ir </w:t>
      </w:r>
      <w:proofErr w:type="spellStart"/>
      <w:r w:rsidRPr="00610FD2">
        <w:rPr>
          <w:b w:val="0"/>
          <w:iCs/>
          <w:sz w:val="22"/>
          <w:szCs w:val="22"/>
          <w:lang w:val="lt-LT"/>
        </w:rPr>
        <w:t>hiponatremija</w:t>
      </w:r>
      <w:proofErr w:type="spellEnd"/>
      <w:r w:rsidRPr="00610FD2">
        <w:rPr>
          <w:b w:val="0"/>
          <w:iCs/>
          <w:sz w:val="22"/>
          <w:szCs w:val="22"/>
          <w:lang w:val="lt-LT"/>
        </w:rPr>
        <w:t xml:space="preserve">, atsiranda daug dažniau. </w:t>
      </w:r>
    </w:p>
    <w:p w14:paraId="19960DAE" w14:textId="77777777" w:rsidR="004A55C1" w:rsidRPr="00610FD2" w:rsidRDefault="004A55C1" w:rsidP="00610FD2">
      <w:pPr>
        <w:spacing w:after="0" w:line="240" w:lineRule="auto"/>
        <w:contextualSpacing/>
        <w:rPr>
          <w:rFonts w:ascii="Times New Roman" w:eastAsia="Times New Roman" w:hAnsi="Times New Roman"/>
          <w:b/>
          <w:bCs/>
          <w:color w:val="000000"/>
          <w:lang w:val="lt-LT" w:eastAsia="pl-PL"/>
        </w:rPr>
      </w:pPr>
    </w:p>
    <w:p w14:paraId="2C979977" w14:textId="3A1D4117" w:rsidR="004A55C1" w:rsidRPr="00610FD2" w:rsidRDefault="004A55C1" w:rsidP="00610FD2">
      <w:pPr>
        <w:spacing w:after="0" w:line="240" w:lineRule="auto"/>
        <w:contextualSpacing/>
        <w:rPr>
          <w:rFonts w:ascii="Times New Roman" w:eastAsia="Times New Roman" w:hAnsi="Times New Roman"/>
          <w:color w:val="000000"/>
          <w:lang w:val="lt-LT" w:eastAsia="pl-PL"/>
        </w:rPr>
      </w:pP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vartojimas su maistu ir gėrimais</w:t>
      </w:r>
    </w:p>
    <w:p w14:paraId="4EE7281F" w14:textId="77777777" w:rsidR="004A55C1" w:rsidRPr="00610FD2" w:rsidRDefault="004A55C1" w:rsidP="00610FD2">
      <w:pPr>
        <w:spacing w:after="0" w:line="240" w:lineRule="auto"/>
        <w:contextualSpacing/>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Vaistas vartojamas per burną valgio metu arba iškart po valgio. Vartodami šį vaistą, turėtumėte gerti daug skysčių.</w:t>
      </w:r>
    </w:p>
    <w:p w14:paraId="14FB0874" w14:textId="77777777" w:rsidR="004A55C1" w:rsidRPr="00610FD2" w:rsidRDefault="004A55C1" w:rsidP="00610FD2">
      <w:pPr>
        <w:tabs>
          <w:tab w:val="left" w:pos="2205"/>
        </w:tabs>
        <w:spacing w:after="0" w:line="240" w:lineRule="auto"/>
        <w:contextualSpacing/>
        <w:rPr>
          <w:rFonts w:ascii="Times New Roman" w:eastAsia="Times New Roman" w:hAnsi="Times New Roman"/>
          <w:color w:val="000000"/>
          <w:lang w:val="lt-LT" w:eastAsia="pl-PL"/>
        </w:rPr>
      </w:pPr>
    </w:p>
    <w:p w14:paraId="7D7FFFC9"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b/>
          <w:bCs/>
          <w:color w:val="000000"/>
          <w:lang w:val="lt-LT" w:eastAsia="pl-PL"/>
        </w:rPr>
        <w:t>Nėštumas ir žindymo laikotarpis</w:t>
      </w:r>
    </w:p>
    <w:p w14:paraId="3284C452"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Jeigu esate nėščia arba žindote kūdikį, manote, kad galbūt esate nėščia, arba planuojate pastoti, prieš vartodama šį vaistą, pasitarkite su gydytoju arba vaistininku.</w:t>
      </w:r>
    </w:p>
    <w:p w14:paraId="2A6C52D6"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18B29571" w14:textId="6B913D93" w:rsidR="004A55C1" w:rsidRPr="00610FD2" w:rsidRDefault="004A55C1" w:rsidP="00610FD2">
      <w:pPr>
        <w:spacing w:after="0" w:line="240" w:lineRule="auto"/>
        <w:rPr>
          <w:rFonts w:ascii="Times New Roman" w:eastAsia="Times New Roman" w:hAnsi="Times New Roman"/>
          <w:color w:val="000000"/>
          <w:u w:val="single"/>
          <w:lang w:val="lt-LT" w:eastAsia="pl-PL"/>
        </w:rPr>
      </w:pPr>
      <w:r w:rsidRPr="00610FD2">
        <w:rPr>
          <w:rFonts w:ascii="Times New Roman" w:eastAsia="Times New Roman" w:hAnsi="Times New Roman"/>
          <w:color w:val="000000"/>
          <w:u w:val="single"/>
          <w:lang w:val="lt-LT" w:eastAsia="pl-PL"/>
        </w:rPr>
        <w:t xml:space="preserve">Nėštumo ir žindymo laikotarpiu vaisto vartoti </w:t>
      </w:r>
      <w:r w:rsidR="005F711E" w:rsidRPr="00610FD2">
        <w:rPr>
          <w:rFonts w:ascii="Times New Roman" w:eastAsia="Times New Roman" w:hAnsi="Times New Roman"/>
          <w:color w:val="000000"/>
          <w:u w:val="single"/>
          <w:lang w:val="lt-LT" w:eastAsia="pl-PL"/>
        </w:rPr>
        <w:t>negalima</w:t>
      </w:r>
      <w:r w:rsidRPr="00610FD2">
        <w:rPr>
          <w:rFonts w:ascii="Times New Roman" w:eastAsia="Times New Roman" w:hAnsi="Times New Roman"/>
          <w:color w:val="000000"/>
          <w:u w:val="single"/>
          <w:lang w:val="lt-LT" w:eastAsia="pl-PL"/>
        </w:rPr>
        <w:t>.</w:t>
      </w:r>
    </w:p>
    <w:p w14:paraId="161BBE49"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42BCC405" w14:textId="5AB4AABE" w:rsidR="00452E94" w:rsidRPr="00610FD2" w:rsidRDefault="00452E94" w:rsidP="00610FD2">
      <w:pPr>
        <w:spacing w:after="0" w:line="240" w:lineRule="auto"/>
        <w:rPr>
          <w:rFonts w:ascii="Times New Roman" w:eastAsia="Times New Roman" w:hAnsi="Times New Roman"/>
          <w:color w:val="000000"/>
          <w:lang w:val="lt-LT" w:eastAsia="pl-PL"/>
        </w:rPr>
      </w:pPr>
      <w:r w:rsidRPr="00610FD2">
        <w:rPr>
          <w:rFonts w:ascii="Times New Roman" w:hAnsi="Times New Roman"/>
          <w:b/>
          <w:color w:val="000000"/>
          <w:lang w:val="lt-LT"/>
        </w:rPr>
        <w:t xml:space="preserve">Vairavimas ir mechanizmų valdymas </w:t>
      </w:r>
      <w:r w:rsidR="004A55C1" w:rsidRPr="00610FD2">
        <w:rPr>
          <w:rFonts w:ascii="Times New Roman" w:eastAsia="Times New Roman" w:hAnsi="Times New Roman"/>
          <w:color w:val="000000"/>
          <w:lang w:val="lt-LT" w:eastAsia="pl-PL"/>
        </w:rPr>
        <w:t>Šis vaistas gebėjimo vairuoti ir valdyti mechanizmus neveikia. </w:t>
      </w:r>
    </w:p>
    <w:p w14:paraId="0AE0970C" w14:textId="77777777" w:rsidR="004A55C1" w:rsidRPr="00610FD2" w:rsidRDefault="004A55C1" w:rsidP="00610FD2">
      <w:pPr>
        <w:pStyle w:val="Pagrindinistekstas"/>
        <w:tabs>
          <w:tab w:val="left" w:pos="567"/>
        </w:tabs>
        <w:rPr>
          <w:b w:val="0"/>
          <w:iCs/>
          <w:sz w:val="22"/>
          <w:szCs w:val="22"/>
          <w:lang w:val="lt-LT"/>
        </w:rPr>
      </w:pPr>
    </w:p>
    <w:p w14:paraId="650F5D15" w14:textId="267B8200" w:rsidR="004A55C1" w:rsidRPr="00610FD2" w:rsidRDefault="004A55C1" w:rsidP="00610FD2">
      <w:pPr>
        <w:spacing w:after="0" w:line="240" w:lineRule="auto"/>
        <w:rPr>
          <w:rFonts w:ascii="Times New Roman" w:eastAsia="Times New Roman" w:hAnsi="Times New Roman"/>
          <w:b/>
          <w:color w:val="000000"/>
          <w:lang w:val="lt-LT" w:eastAsia="pl-PL"/>
        </w:rPr>
      </w:pPr>
      <w:proofErr w:type="spellStart"/>
      <w:r w:rsidRPr="00610FD2">
        <w:rPr>
          <w:rFonts w:ascii="Times New Roman" w:hAnsi="Times New Roman"/>
          <w:b/>
          <w:iCs/>
          <w:lang w:val="lt-LT"/>
        </w:rPr>
        <w:t>Bactrim</w:t>
      </w:r>
      <w:proofErr w:type="spellEnd"/>
      <w:r w:rsidRPr="00610FD2">
        <w:rPr>
          <w:rFonts w:ascii="Times New Roman" w:hAnsi="Times New Roman"/>
          <w:b/>
          <w:iCs/>
          <w:lang w:val="lt-LT"/>
        </w:rPr>
        <w:t xml:space="preserve"> Forte </w:t>
      </w:r>
      <w:r w:rsidR="009D3EB0" w:rsidRPr="00610FD2">
        <w:rPr>
          <w:rFonts w:ascii="Times New Roman" w:hAnsi="Times New Roman"/>
          <w:b/>
          <w:iCs/>
          <w:lang w:val="lt-LT"/>
        </w:rPr>
        <w:t>800 mg/160 mg</w:t>
      </w:r>
      <w:r w:rsidRPr="00610FD2">
        <w:rPr>
          <w:rFonts w:ascii="Times New Roman" w:eastAsia="Times New Roman" w:hAnsi="Times New Roman"/>
          <w:b/>
          <w:color w:val="000000"/>
          <w:lang w:val="lt-LT" w:eastAsia="pl-PL"/>
        </w:rPr>
        <w:t xml:space="preserve"> sudėtyje yra natrio</w:t>
      </w:r>
    </w:p>
    <w:p w14:paraId="1972D189" w14:textId="77777777" w:rsidR="004A55C1" w:rsidRPr="00610FD2" w:rsidRDefault="004A55C1" w:rsidP="00610FD2">
      <w:pPr>
        <w:spacing w:after="0" w:line="240" w:lineRule="auto"/>
        <w:rPr>
          <w:rFonts w:ascii="Times New Roman" w:eastAsia="Times New Roman" w:hAnsi="Times New Roman"/>
          <w:bCs/>
          <w:color w:val="000000"/>
          <w:lang w:val="lt-LT" w:eastAsia="pl-PL"/>
        </w:rPr>
      </w:pPr>
      <w:r w:rsidRPr="00610FD2">
        <w:rPr>
          <w:rFonts w:ascii="Times New Roman" w:eastAsia="Times New Roman" w:hAnsi="Times New Roman"/>
          <w:bCs/>
          <w:color w:val="000000"/>
          <w:lang w:val="lt-LT" w:eastAsia="pl-PL"/>
        </w:rPr>
        <w:t xml:space="preserve">Šio vaisto vienoje tabletėje yra mažiau nei 1 </w:t>
      </w:r>
      <w:proofErr w:type="spellStart"/>
      <w:r w:rsidRPr="00610FD2">
        <w:rPr>
          <w:rFonts w:ascii="Times New Roman" w:eastAsia="Times New Roman" w:hAnsi="Times New Roman"/>
          <w:bCs/>
          <w:color w:val="000000"/>
          <w:lang w:val="lt-LT" w:eastAsia="pl-PL"/>
        </w:rPr>
        <w:t>mmol</w:t>
      </w:r>
      <w:proofErr w:type="spellEnd"/>
      <w:r w:rsidRPr="00610FD2">
        <w:rPr>
          <w:rFonts w:ascii="Times New Roman" w:eastAsia="Times New Roman" w:hAnsi="Times New Roman"/>
          <w:bCs/>
          <w:color w:val="000000"/>
          <w:lang w:val="lt-LT" w:eastAsia="pl-PL"/>
        </w:rPr>
        <w:t xml:space="preserve"> natrio (23 mg), t. y. šis vaistas iš esmės yra be natrio.</w:t>
      </w:r>
    </w:p>
    <w:p w14:paraId="64DD459E" w14:textId="77777777" w:rsidR="004A55C1" w:rsidRPr="00610FD2" w:rsidRDefault="004A55C1" w:rsidP="00610FD2">
      <w:pPr>
        <w:pStyle w:val="Pagrindinistekstas"/>
        <w:tabs>
          <w:tab w:val="left" w:pos="567"/>
        </w:tabs>
        <w:rPr>
          <w:iCs/>
          <w:sz w:val="22"/>
          <w:szCs w:val="22"/>
          <w:lang w:val="lt-LT"/>
        </w:rPr>
      </w:pPr>
    </w:p>
    <w:p w14:paraId="17C497DE" w14:textId="77777777" w:rsidR="004A55C1" w:rsidRPr="00610FD2" w:rsidRDefault="004A55C1" w:rsidP="00610FD2">
      <w:pPr>
        <w:pStyle w:val="Pagrindinistekstas"/>
        <w:tabs>
          <w:tab w:val="left" w:pos="567"/>
        </w:tabs>
        <w:rPr>
          <w:iCs/>
          <w:sz w:val="22"/>
          <w:szCs w:val="22"/>
          <w:lang w:val="lt-LT"/>
        </w:rPr>
      </w:pPr>
      <w:proofErr w:type="spellStart"/>
      <w:r w:rsidRPr="00610FD2">
        <w:rPr>
          <w:iCs/>
          <w:sz w:val="22"/>
          <w:szCs w:val="22"/>
          <w:lang w:val="lt-LT"/>
        </w:rPr>
        <w:t>Hemofagocitinė</w:t>
      </w:r>
      <w:proofErr w:type="spellEnd"/>
      <w:r w:rsidRPr="00610FD2">
        <w:rPr>
          <w:iCs/>
          <w:sz w:val="22"/>
          <w:szCs w:val="22"/>
          <w:lang w:val="lt-LT"/>
        </w:rPr>
        <w:t xml:space="preserve"> </w:t>
      </w:r>
      <w:proofErr w:type="spellStart"/>
      <w:r w:rsidRPr="00610FD2">
        <w:rPr>
          <w:iCs/>
          <w:sz w:val="22"/>
          <w:szCs w:val="22"/>
          <w:lang w:val="lt-LT"/>
        </w:rPr>
        <w:t>limfohistiocitozė</w:t>
      </w:r>
      <w:proofErr w:type="spellEnd"/>
      <w:r w:rsidRPr="00610FD2">
        <w:rPr>
          <w:iCs/>
          <w:sz w:val="22"/>
          <w:szCs w:val="22"/>
          <w:lang w:val="lt-LT"/>
        </w:rPr>
        <w:t xml:space="preserve"> </w:t>
      </w:r>
    </w:p>
    <w:p w14:paraId="6C02CE7A" w14:textId="77777777" w:rsidR="004A55C1" w:rsidRPr="00610FD2" w:rsidRDefault="004A55C1" w:rsidP="00610FD2">
      <w:pPr>
        <w:pStyle w:val="Pagrindinistekstas"/>
        <w:tabs>
          <w:tab w:val="left" w:pos="567"/>
        </w:tabs>
        <w:rPr>
          <w:b w:val="0"/>
          <w:iCs/>
          <w:sz w:val="22"/>
          <w:szCs w:val="22"/>
          <w:lang w:val="lt-LT"/>
        </w:rPr>
      </w:pPr>
      <w:r w:rsidRPr="00610FD2">
        <w:rPr>
          <w:b w:val="0"/>
          <w:iCs/>
          <w:sz w:val="22"/>
          <w:szCs w:val="22"/>
          <w:lang w:val="lt-LT"/>
        </w:rPr>
        <w:t>Labai retai gauta pranešimų apie stiprias imuninės sistemos reakcijas, pasireiškiančias dėl netinkamai reguliuojamo baltųjų kraujo ląstelių suaktyvėjimo (</w:t>
      </w:r>
      <w:proofErr w:type="spellStart"/>
      <w:r w:rsidRPr="00610FD2">
        <w:rPr>
          <w:b w:val="0"/>
          <w:iCs/>
          <w:sz w:val="22"/>
          <w:szCs w:val="22"/>
          <w:lang w:val="lt-LT"/>
        </w:rPr>
        <w:t>hemofagocitinės</w:t>
      </w:r>
      <w:proofErr w:type="spellEnd"/>
      <w:r w:rsidRPr="00610FD2">
        <w:rPr>
          <w:b w:val="0"/>
          <w:iCs/>
          <w:sz w:val="22"/>
          <w:szCs w:val="22"/>
          <w:lang w:val="lt-LT"/>
        </w:rPr>
        <w:t xml:space="preserve"> </w:t>
      </w:r>
      <w:proofErr w:type="spellStart"/>
      <w:r w:rsidRPr="00610FD2">
        <w:rPr>
          <w:b w:val="0"/>
          <w:iCs/>
          <w:sz w:val="22"/>
          <w:szCs w:val="22"/>
          <w:lang w:val="lt-LT"/>
        </w:rPr>
        <w:t>limfohistiocitozės</w:t>
      </w:r>
      <w:proofErr w:type="spellEnd"/>
      <w:r w:rsidRPr="00610FD2">
        <w:rPr>
          <w:b w:val="0"/>
          <w:iCs/>
          <w:sz w:val="22"/>
          <w:szCs w:val="22"/>
          <w:lang w:val="lt-LT"/>
        </w:rPr>
        <w:t>), kurio nediagnozavus ir negydant ankstyvame etape gali kilti pavojus paciento gyvybei. Jeigu Jums tuo pat metu arba kiek uždelstai pasireikštų keli simptomai, pvz., karščiavimas, liaukų (limfmazgių) patinimas, silpnumas, galvos svaigimas, dusulys, kraujosruvos ar odos išbėrimas, nedelsdami kreipkitės į gydytoją.</w:t>
      </w:r>
    </w:p>
    <w:p w14:paraId="42B80C51" w14:textId="77777777" w:rsidR="004A55C1" w:rsidRPr="00610FD2" w:rsidRDefault="004A55C1" w:rsidP="00610FD2">
      <w:pPr>
        <w:pStyle w:val="Pagrindinistekstas"/>
        <w:tabs>
          <w:tab w:val="left" w:pos="567"/>
        </w:tabs>
        <w:rPr>
          <w:b w:val="0"/>
          <w:iCs/>
          <w:sz w:val="22"/>
          <w:szCs w:val="22"/>
          <w:lang w:val="lt-LT"/>
        </w:rPr>
      </w:pPr>
    </w:p>
    <w:p w14:paraId="3DE30F26" w14:textId="77777777" w:rsidR="00573915" w:rsidRPr="00610FD2" w:rsidRDefault="00573915" w:rsidP="00610FD2">
      <w:pPr>
        <w:pStyle w:val="Pagrindinistekstas"/>
        <w:tabs>
          <w:tab w:val="left" w:pos="567"/>
        </w:tabs>
        <w:rPr>
          <w:b w:val="0"/>
          <w:iCs/>
          <w:sz w:val="22"/>
          <w:szCs w:val="22"/>
          <w:lang w:val="lt-LT"/>
        </w:rPr>
      </w:pPr>
    </w:p>
    <w:p w14:paraId="29BD4BC8" w14:textId="2908BDB2" w:rsidR="004A55C1" w:rsidRPr="00610FD2" w:rsidRDefault="004A55C1" w:rsidP="00610FD2">
      <w:pPr>
        <w:numPr>
          <w:ilvl w:val="0"/>
          <w:numId w:val="3"/>
        </w:numPr>
        <w:tabs>
          <w:tab w:val="clear" w:pos="720"/>
        </w:tabs>
        <w:spacing w:after="0" w:line="240" w:lineRule="auto"/>
        <w:ind w:left="567" w:hanging="567"/>
        <w:rPr>
          <w:rFonts w:ascii="Times New Roman" w:eastAsia="Times New Roman" w:hAnsi="Times New Roman"/>
          <w:b/>
          <w:bCs/>
          <w:color w:val="000000"/>
          <w:lang w:val="lt-LT" w:eastAsia="pl-PL"/>
        </w:rPr>
      </w:pPr>
      <w:r w:rsidRPr="00610FD2">
        <w:rPr>
          <w:rFonts w:ascii="Times New Roman" w:eastAsia="Times New Roman" w:hAnsi="Times New Roman"/>
          <w:b/>
          <w:bCs/>
          <w:color w:val="000000"/>
          <w:lang w:val="lt-LT" w:eastAsia="pl-PL"/>
        </w:rPr>
        <w:t xml:space="preserve">Kaip vartoti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p>
    <w:p w14:paraId="5E10EEA7"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643D1CCB" w14:textId="27E413F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Visada vartokite šį vaistą tiksliai, kaip nurodė gydytojas. Jei</w:t>
      </w:r>
      <w:r w:rsidR="006B6EC8" w:rsidRPr="00610FD2">
        <w:rPr>
          <w:rFonts w:ascii="Times New Roman" w:hAnsi="Times New Roman"/>
          <w:lang w:val="lt-LT"/>
        </w:rPr>
        <w:t>gu</w:t>
      </w:r>
      <w:r w:rsidRPr="00610FD2">
        <w:rPr>
          <w:rFonts w:ascii="Times New Roman" w:hAnsi="Times New Roman"/>
          <w:lang w:val="lt-LT"/>
        </w:rPr>
        <w:t xml:space="preserve"> abejojate, kreipkitės į gydytoją arba vaistininką.</w:t>
      </w:r>
    </w:p>
    <w:p w14:paraId="17867DCD"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p>
    <w:p w14:paraId="1D94E416" w14:textId="600727AB"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Siekiant sumažinti virškinimo trakto dirginim</w:t>
      </w:r>
      <w:r w:rsidR="003B0CD3" w:rsidRPr="00610FD2">
        <w:rPr>
          <w:rFonts w:ascii="Times New Roman" w:hAnsi="Times New Roman"/>
          <w:lang w:val="lt-LT"/>
        </w:rPr>
        <w:t>ą</w:t>
      </w:r>
      <w:r w:rsidRPr="00610FD2">
        <w:rPr>
          <w:rFonts w:ascii="Times New Roman" w:hAnsi="Times New Roman"/>
          <w:lang w:val="lt-LT"/>
        </w:rPr>
        <w:t xml:space="preserve">,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tablečių reikia vartoti valgio metu arba užsigerti skysčiais.</w:t>
      </w:r>
    </w:p>
    <w:p w14:paraId="73FEE5D3"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14C3B495"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r w:rsidRPr="00610FD2">
        <w:rPr>
          <w:rFonts w:ascii="Times New Roman" w:hAnsi="Times New Roman"/>
          <w:u w:val="single"/>
          <w:lang w:val="lt-LT"/>
        </w:rPr>
        <w:t>Šlapimo takų infekcinė liga, lėtinio bronchito paūmėjimas, ūminis vidurinės ausies uždegimas</w:t>
      </w:r>
    </w:p>
    <w:p w14:paraId="7086252B" w14:textId="77777777" w:rsidR="00B55BAB" w:rsidRPr="00610FD2" w:rsidRDefault="00B55BAB" w:rsidP="00610FD2">
      <w:pPr>
        <w:tabs>
          <w:tab w:val="left" w:pos="567"/>
        </w:tabs>
        <w:spacing w:after="0" w:line="240" w:lineRule="auto"/>
        <w:contextualSpacing/>
        <w:rPr>
          <w:rFonts w:ascii="Times New Roman" w:hAnsi="Times New Roman"/>
          <w:i/>
          <w:lang w:val="lt-LT"/>
        </w:rPr>
      </w:pPr>
    </w:p>
    <w:p w14:paraId="32F38562" w14:textId="77777777" w:rsidR="004A55C1" w:rsidRPr="00610FD2" w:rsidRDefault="004A55C1" w:rsidP="00610FD2">
      <w:pPr>
        <w:tabs>
          <w:tab w:val="left" w:pos="567"/>
        </w:tabs>
        <w:spacing w:after="0" w:line="240" w:lineRule="auto"/>
        <w:contextualSpacing/>
        <w:rPr>
          <w:rFonts w:ascii="Times New Roman" w:hAnsi="Times New Roman"/>
          <w:i/>
          <w:lang w:val="lt-LT"/>
        </w:rPr>
      </w:pPr>
      <w:r w:rsidRPr="00610FD2">
        <w:rPr>
          <w:rFonts w:ascii="Times New Roman" w:hAnsi="Times New Roman"/>
          <w:i/>
          <w:lang w:val="lt-LT"/>
        </w:rPr>
        <w:t>Suaugę žmonės ir vyresni kaip 12 metų vaikai</w:t>
      </w:r>
    </w:p>
    <w:p w14:paraId="4350BE7E" w14:textId="17F55423"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Paprastai 2 kartus per parą reikia gerti </w:t>
      </w:r>
      <w:r w:rsidR="00B55BAB" w:rsidRPr="00610FD2">
        <w:rPr>
          <w:rFonts w:ascii="Times New Roman" w:hAnsi="Times New Roman"/>
          <w:lang w:val="lt-LT"/>
        </w:rPr>
        <w:t xml:space="preserve">po </w:t>
      </w:r>
      <w:r w:rsidRPr="00610FD2">
        <w:rPr>
          <w:rFonts w:ascii="Times New Roman" w:hAnsi="Times New Roman"/>
          <w:lang w:val="lt-LT"/>
        </w:rPr>
        <w:t xml:space="preserve">vieną </w:t>
      </w:r>
      <w:proofErr w:type="spellStart"/>
      <w:r w:rsidRPr="00610FD2">
        <w:rPr>
          <w:rFonts w:ascii="Times New Roman" w:hAnsi="Times New Roman"/>
          <w:lang w:val="lt-LT"/>
        </w:rPr>
        <w:t>Bactrim</w:t>
      </w:r>
      <w:proofErr w:type="spellEnd"/>
      <w:r w:rsidRPr="00610FD2">
        <w:rPr>
          <w:rFonts w:ascii="Times New Roman" w:hAnsi="Times New Roman"/>
          <w:lang w:val="lt-LT"/>
        </w:rPr>
        <w:t xml:space="preserve"> Forte </w:t>
      </w:r>
      <w:r w:rsidR="009D3EB0" w:rsidRPr="00610FD2">
        <w:rPr>
          <w:rFonts w:ascii="Times New Roman" w:hAnsi="Times New Roman"/>
          <w:lang w:val="lt-LT"/>
        </w:rPr>
        <w:t>800 mg/160 mg</w:t>
      </w:r>
      <w:r w:rsidRPr="00610FD2">
        <w:rPr>
          <w:rFonts w:ascii="Times New Roman" w:hAnsi="Times New Roman"/>
          <w:lang w:val="lt-LT"/>
        </w:rPr>
        <w:t xml:space="preserve"> tabletę.</w:t>
      </w:r>
    </w:p>
    <w:p w14:paraId="0BA8C2F7"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Apytikriai tai yra 6 mg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30 mg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kūno masės kilogramui per parą.</w:t>
      </w:r>
    </w:p>
    <w:p w14:paraId="11F64E7B" w14:textId="77777777" w:rsidR="00B55BAB" w:rsidRPr="00610FD2" w:rsidRDefault="00B55BAB" w:rsidP="00610FD2">
      <w:pPr>
        <w:tabs>
          <w:tab w:val="left" w:pos="567"/>
        </w:tabs>
        <w:spacing w:after="0" w:line="240" w:lineRule="auto"/>
        <w:contextualSpacing/>
        <w:rPr>
          <w:rFonts w:ascii="Times New Roman" w:hAnsi="Times New Roman"/>
          <w:lang w:val="lt-LT"/>
        </w:rPr>
      </w:pPr>
    </w:p>
    <w:p w14:paraId="644C3361" w14:textId="39A97448"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Sergant ūmine šlapimo takų infekcine liga, </w:t>
      </w:r>
      <w:r w:rsidR="00B55BAB" w:rsidRPr="00610FD2">
        <w:rPr>
          <w:rFonts w:ascii="Times New Roman" w:hAnsi="Times New Roman"/>
          <w:lang w:val="lt-LT"/>
        </w:rPr>
        <w:t xml:space="preserve">vaisto </w:t>
      </w:r>
      <w:r w:rsidRPr="00610FD2">
        <w:rPr>
          <w:rFonts w:ascii="Times New Roman" w:hAnsi="Times New Roman"/>
          <w:lang w:val="lt-LT"/>
        </w:rPr>
        <w:t xml:space="preserve">reikia vartoti dar 2 paras po to, kai išnyksta simptomai. </w:t>
      </w:r>
    </w:p>
    <w:p w14:paraId="5A5BEC2D"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Paprastai vaisto vartojama 5 paras. Jei per 7 paras reikšmingo pagerėjimo nestebima, reikia peržiūrėti gydymo schemą.</w:t>
      </w:r>
    </w:p>
    <w:p w14:paraId="7B1A7042" w14:textId="77777777" w:rsidR="00B55BAB" w:rsidRPr="00610FD2" w:rsidRDefault="00B55BAB" w:rsidP="00610FD2">
      <w:pPr>
        <w:tabs>
          <w:tab w:val="left" w:pos="567"/>
        </w:tabs>
        <w:spacing w:after="0" w:line="240" w:lineRule="auto"/>
        <w:contextualSpacing/>
        <w:rPr>
          <w:rFonts w:ascii="Times New Roman" w:hAnsi="Times New Roman"/>
          <w:lang w:val="lt-LT"/>
        </w:rPr>
      </w:pPr>
    </w:p>
    <w:p w14:paraId="13804F52" w14:textId="34DEC646"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Esant ūminėms nekomplikuotoms šlapimo takų infekcijoms galima skirti trumpalaikį gydymą 1</w:t>
      </w:r>
      <w:r w:rsidR="00B55BAB" w:rsidRPr="00610FD2">
        <w:rPr>
          <w:rFonts w:ascii="Times New Roman" w:hAnsi="Times New Roman"/>
          <w:lang w:val="lt-LT"/>
        </w:rPr>
        <w:t>–</w:t>
      </w:r>
      <w:r w:rsidRPr="00610FD2">
        <w:rPr>
          <w:rFonts w:ascii="Times New Roman" w:hAnsi="Times New Roman"/>
          <w:lang w:val="lt-LT"/>
        </w:rPr>
        <w:t>3 paras.</w:t>
      </w:r>
    </w:p>
    <w:p w14:paraId="3C6FAF84"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 gydomas paūmėjęs lėtinis bronchitas, vaisto geriama 14 parų. </w:t>
      </w:r>
    </w:p>
    <w:p w14:paraId="23AD33AC" w14:textId="77777777" w:rsidR="004A55C1" w:rsidRPr="00610FD2" w:rsidRDefault="004A55C1" w:rsidP="00610FD2">
      <w:pPr>
        <w:tabs>
          <w:tab w:val="left" w:pos="567"/>
        </w:tabs>
        <w:spacing w:after="0" w:line="240" w:lineRule="auto"/>
        <w:contextualSpacing/>
        <w:rPr>
          <w:rFonts w:ascii="Times New Roman" w:hAnsi="Times New Roman"/>
          <w:i/>
          <w:lang w:val="lt-LT"/>
        </w:rPr>
      </w:pPr>
    </w:p>
    <w:p w14:paraId="46A4035C"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r w:rsidRPr="00610FD2">
        <w:rPr>
          <w:rFonts w:ascii="Times New Roman" w:hAnsi="Times New Roman"/>
          <w:u w:val="single"/>
          <w:lang w:val="lt-LT"/>
        </w:rPr>
        <w:t xml:space="preserve">Suaugusių žmonių ir vaikų pneumonija, sukelta </w:t>
      </w:r>
      <w:proofErr w:type="spellStart"/>
      <w:r w:rsidRPr="00610FD2">
        <w:rPr>
          <w:rFonts w:ascii="Times New Roman" w:hAnsi="Times New Roman"/>
          <w:i/>
          <w:u w:val="single"/>
          <w:lang w:val="lt-LT"/>
        </w:rPr>
        <w:t>Pneumocystis</w:t>
      </w:r>
      <w:proofErr w:type="spellEnd"/>
      <w:r w:rsidRPr="00610FD2">
        <w:rPr>
          <w:rFonts w:ascii="Times New Roman" w:hAnsi="Times New Roman"/>
          <w:i/>
          <w:u w:val="single"/>
          <w:lang w:val="lt-LT"/>
        </w:rPr>
        <w:t xml:space="preserve"> </w:t>
      </w:r>
      <w:proofErr w:type="spellStart"/>
      <w:r w:rsidRPr="00610FD2">
        <w:rPr>
          <w:rFonts w:ascii="Times New Roman" w:hAnsi="Times New Roman"/>
          <w:i/>
          <w:u w:val="single"/>
          <w:lang w:val="lt-LT"/>
        </w:rPr>
        <w:t>carinii</w:t>
      </w:r>
      <w:proofErr w:type="spellEnd"/>
      <w:r w:rsidRPr="00610FD2">
        <w:rPr>
          <w:rFonts w:ascii="Times New Roman" w:hAnsi="Times New Roman"/>
          <w:u w:val="single"/>
          <w:lang w:val="lt-LT"/>
        </w:rPr>
        <w:t xml:space="preserve"> </w:t>
      </w:r>
    </w:p>
    <w:p w14:paraId="2511903A" w14:textId="77777777" w:rsidR="00B55BAB" w:rsidRPr="00610FD2" w:rsidRDefault="00B55BAB" w:rsidP="00610FD2">
      <w:pPr>
        <w:tabs>
          <w:tab w:val="left" w:pos="567"/>
        </w:tabs>
        <w:spacing w:after="0" w:line="240" w:lineRule="auto"/>
        <w:contextualSpacing/>
        <w:rPr>
          <w:rFonts w:ascii="Times New Roman" w:hAnsi="Times New Roman"/>
          <w:lang w:val="lt-LT"/>
        </w:rPr>
      </w:pPr>
    </w:p>
    <w:p w14:paraId="1D21AAE7" w14:textId="61693648"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Ligoniams, kuriems yra nustatyta ši infekcinė liga, rekomenduojama vartoti 20</w:t>
      </w:r>
      <w:r w:rsidR="00B55BAB" w:rsidRPr="00610FD2">
        <w:rPr>
          <w:rFonts w:ascii="Times New Roman" w:hAnsi="Times New Roman"/>
          <w:lang w:val="lt-LT"/>
        </w:rPr>
        <w:t> </w:t>
      </w:r>
      <w:r w:rsidRPr="00610FD2">
        <w:rPr>
          <w:rFonts w:ascii="Times New Roman" w:hAnsi="Times New Roman"/>
          <w:lang w:val="lt-LT"/>
        </w:rPr>
        <w:t xml:space="preserve">mg/kg kūno svorio per parą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100 mg/kg kūno svorio per parą </w:t>
      </w:r>
      <w:proofErr w:type="spellStart"/>
      <w:r w:rsidRPr="00610FD2">
        <w:rPr>
          <w:rFonts w:ascii="Times New Roman" w:hAnsi="Times New Roman"/>
          <w:lang w:val="lt-LT"/>
        </w:rPr>
        <w:t>sulfametoksazolo</w:t>
      </w:r>
      <w:proofErr w:type="spellEnd"/>
      <w:r w:rsidRPr="00610FD2">
        <w:rPr>
          <w:rFonts w:ascii="Times New Roman" w:hAnsi="Times New Roman"/>
          <w:lang w:val="lt-LT"/>
        </w:rPr>
        <w:t>.</w:t>
      </w:r>
    </w:p>
    <w:p w14:paraId="2FA62886" w14:textId="6A1826EA"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Šią dozę reikia padalyti į dvi ar daugiau dozių. Gydoma 14–21 parą.</w:t>
      </w:r>
    </w:p>
    <w:p w14:paraId="146D76E5"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 </w:t>
      </w:r>
    </w:p>
    <w:p w14:paraId="4676FD57"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proofErr w:type="spellStart"/>
      <w:r w:rsidRPr="00610FD2">
        <w:rPr>
          <w:rFonts w:ascii="Times New Roman" w:hAnsi="Times New Roman"/>
          <w:i/>
          <w:u w:val="single"/>
          <w:lang w:val="lt-LT"/>
        </w:rPr>
        <w:t>Pneumocystis</w:t>
      </w:r>
      <w:proofErr w:type="spellEnd"/>
      <w:r w:rsidRPr="00610FD2">
        <w:rPr>
          <w:rFonts w:ascii="Times New Roman" w:hAnsi="Times New Roman"/>
          <w:i/>
          <w:u w:val="single"/>
          <w:lang w:val="lt-LT"/>
        </w:rPr>
        <w:t xml:space="preserve"> </w:t>
      </w:r>
      <w:proofErr w:type="spellStart"/>
      <w:r w:rsidRPr="00610FD2">
        <w:rPr>
          <w:rFonts w:ascii="Times New Roman" w:hAnsi="Times New Roman"/>
          <w:i/>
          <w:u w:val="single"/>
          <w:lang w:val="lt-LT"/>
        </w:rPr>
        <w:t>carinii</w:t>
      </w:r>
      <w:proofErr w:type="spellEnd"/>
      <w:r w:rsidRPr="00610FD2">
        <w:rPr>
          <w:rFonts w:ascii="Times New Roman" w:hAnsi="Times New Roman"/>
          <w:u w:val="single"/>
          <w:lang w:val="lt-LT"/>
        </w:rPr>
        <w:t xml:space="preserve"> sukeltos infekcinės ligos profilaktika</w:t>
      </w:r>
    </w:p>
    <w:p w14:paraId="5DE1DDC0"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3D050536" w14:textId="77777777" w:rsidR="004A55C1" w:rsidRPr="00610FD2" w:rsidRDefault="004A55C1" w:rsidP="00610FD2">
      <w:pPr>
        <w:tabs>
          <w:tab w:val="left" w:pos="567"/>
        </w:tabs>
        <w:spacing w:after="0" w:line="240" w:lineRule="auto"/>
        <w:contextualSpacing/>
        <w:rPr>
          <w:rFonts w:ascii="Times New Roman" w:hAnsi="Times New Roman"/>
          <w:i/>
          <w:lang w:val="lt-LT"/>
        </w:rPr>
      </w:pPr>
      <w:r w:rsidRPr="00610FD2">
        <w:rPr>
          <w:rFonts w:ascii="Times New Roman" w:hAnsi="Times New Roman"/>
          <w:i/>
          <w:lang w:val="lt-LT"/>
        </w:rPr>
        <w:t>Suaugę žmonės</w:t>
      </w:r>
    </w:p>
    <w:p w14:paraId="04A5C921" w14:textId="51278AB0" w:rsidR="004A55C1" w:rsidRPr="00610FD2" w:rsidRDefault="004A55C1" w:rsidP="00610FD2">
      <w:pPr>
        <w:pStyle w:val="prastasiniatinklio"/>
        <w:spacing w:before="0" w:beforeAutospacing="0" w:after="0"/>
        <w:contextualSpacing/>
        <w:rPr>
          <w:sz w:val="22"/>
          <w:szCs w:val="22"/>
          <w:lang w:val="lt-LT"/>
        </w:rPr>
      </w:pPr>
      <w:r w:rsidRPr="00610FD2">
        <w:rPr>
          <w:sz w:val="22"/>
          <w:szCs w:val="22"/>
          <w:lang w:val="lt-LT"/>
        </w:rPr>
        <w:t>Vieną kartą per parą</w:t>
      </w:r>
      <w:r w:rsidR="0036380F" w:rsidRPr="00610FD2">
        <w:rPr>
          <w:sz w:val="22"/>
          <w:szCs w:val="22"/>
          <w:lang w:val="lt-LT"/>
        </w:rPr>
        <w:t xml:space="preserve"> 7 paras</w:t>
      </w:r>
      <w:r w:rsidRPr="00610FD2">
        <w:rPr>
          <w:sz w:val="22"/>
          <w:szCs w:val="22"/>
          <w:lang w:val="lt-LT"/>
        </w:rPr>
        <w:t xml:space="preserve"> reikia išgerti vieną </w:t>
      </w:r>
      <w:proofErr w:type="spellStart"/>
      <w:r w:rsidRPr="00610FD2">
        <w:rPr>
          <w:sz w:val="22"/>
          <w:szCs w:val="22"/>
          <w:lang w:val="lt-LT"/>
        </w:rPr>
        <w:t>Bactrim</w:t>
      </w:r>
      <w:proofErr w:type="spellEnd"/>
      <w:r w:rsidRPr="00610FD2">
        <w:rPr>
          <w:sz w:val="22"/>
          <w:szCs w:val="22"/>
          <w:lang w:val="lt-LT"/>
        </w:rPr>
        <w:t xml:space="preserve"> Forte tabletę arba kas antrą parą (3 kartus per savaitę) gerti vieną </w:t>
      </w:r>
      <w:proofErr w:type="spellStart"/>
      <w:r w:rsidRPr="00610FD2">
        <w:rPr>
          <w:sz w:val="22"/>
          <w:szCs w:val="22"/>
          <w:lang w:val="lt-LT"/>
        </w:rPr>
        <w:t>Bactrim</w:t>
      </w:r>
      <w:proofErr w:type="spellEnd"/>
      <w:r w:rsidRPr="00610FD2">
        <w:rPr>
          <w:sz w:val="22"/>
          <w:szCs w:val="22"/>
          <w:lang w:val="lt-LT"/>
        </w:rPr>
        <w:t xml:space="preserve"> Forte tabletę, arba kas antrą parą (3 kartus per savaitę) du kartus per parą gerti po vieną </w:t>
      </w:r>
      <w:proofErr w:type="spellStart"/>
      <w:r w:rsidRPr="00610FD2">
        <w:rPr>
          <w:sz w:val="22"/>
          <w:szCs w:val="22"/>
          <w:lang w:val="lt-LT"/>
        </w:rPr>
        <w:t>Bactrim</w:t>
      </w:r>
      <w:proofErr w:type="spellEnd"/>
      <w:r w:rsidRPr="00610FD2">
        <w:rPr>
          <w:sz w:val="22"/>
          <w:szCs w:val="22"/>
          <w:lang w:val="lt-LT"/>
        </w:rPr>
        <w:t xml:space="preserve"> Forte tabletę).</w:t>
      </w:r>
    </w:p>
    <w:p w14:paraId="6721A8AA"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sidDel="0098583C">
        <w:rPr>
          <w:rFonts w:ascii="Times New Roman" w:hAnsi="Times New Roman"/>
          <w:lang w:val="lt-LT"/>
        </w:rPr>
        <w:t xml:space="preserve"> </w:t>
      </w:r>
    </w:p>
    <w:p w14:paraId="11506C02" w14:textId="77777777" w:rsidR="004A55C1" w:rsidRPr="00610FD2" w:rsidRDefault="004A55C1" w:rsidP="00610FD2">
      <w:pPr>
        <w:tabs>
          <w:tab w:val="left" w:pos="567"/>
        </w:tabs>
        <w:spacing w:after="0" w:line="240" w:lineRule="auto"/>
        <w:contextualSpacing/>
        <w:rPr>
          <w:rFonts w:ascii="Times New Roman" w:hAnsi="Times New Roman"/>
          <w:b/>
          <w:lang w:val="lt-LT"/>
        </w:rPr>
      </w:pPr>
      <w:r w:rsidRPr="00610FD2">
        <w:rPr>
          <w:rFonts w:ascii="Times New Roman" w:hAnsi="Times New Roman"/>
          <w:b/>
          <w:lang w:val="lt-LT"/>
        </w:rPr>
        <w:t>Vartojimas vaikams ir paaugliams</w:t>
      </w:r>
    </w:p>
    <w:p w14:paraId="554C51EE"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Duomenų apie dozavimą jaunesniems nei 12 metų vaikams nėra.</w:t>
      </w:r>
    </w:p>
    <w:p w14:paraId="6BF0030E" w14:textId="0D89B380"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Vaikams rekomenduojamų dozių grafikas, kuriuo galima vadovautis, nurodytas toliau (žr. 4.2 skyriuje pateikto vaistinio preparato standartinio dozavimo rekomendacijas, sergant ūminėms infekcinėms ligomis):</w:t>
      </w:r>
    </w:p>
    <w:p w14:paraId="71B229FE"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w:t>
      </w:r>
      <w:r w:rsidRPr="00610FD2">
        <w:rPr>
          <w:rFonts w:ascii="Times New Roman" w:hAnsi="Times New Roman"/>
          <w:lang w:val="lt-LT"/>
        </w:rPr>
        <w:tab/>
        <w:t>standartinė paros dozė, padalyta į dvi dalis, vartojama 7 paras per savaitę;</w:t>
      </w:r>
    </w:p>
    <w:p w14:paraId="5B01E37E"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w:t>
      </w:r>
      <w:r w:rsidRPr="00610FD2">
        <w:rPr>
          <w:rFonts w:ascii="Times New Roman" w:hAnsi="Times New Roman"/>
          <w:lang w:val="lt-LT"/>
        </w:rPr>
        <w:tab/>
        <w:t>standartinė paros dozė, padalyta į dvi dalis, vartojama kas antrą parą 3 kartus per savaitę;</w:t>
      </w:r>
    </w:p>
    <w:p w14:paraId="72813A1A"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w:t>
      </w:r>
      <w:r w:rsidRPr="00610FD2">
        <w:rPr>
          <w:rFonts w:ascii="Times New Roman" w:hAnsi="Times New Roman"/>
          <w:lang w:val="lt-LT"/>
        </w:rPr>
        <w:tab/>
        <w:t>standartinė paros dozė, padalyta į dvi dalis, vartojama nuosekliai iš eilės 3 kartus per savaitę;</w:t>
      </w:r>
    </w:p>
    <w:p w14:paraId="629EF5C6"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w:t>
      </w:r>
      <w:r w:rsidRPr="00610FD2">
        <w:rPr>
          <w:rFonts w:ascii="Times New Roman" w:hAnsi="Times New Roman"/>
          <w:lang w:val="lt-LT"/>
        </w:rPr>
        <w:tab/>
        <w:t>standartinė paros dozė vartojama iškarto nuosekliai iš eilės 3 kartus per savaitę.</w:t>
      </w:r>
    </w:p>
    <w:p w14:paraId="0747905D"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5F79F4AF"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Paros dozę atitinka maždaug 150 mg </w:t>
      </w:r>
      <w:proofErr w:type="spellStart"/>
      <w:r w:rsidRPr="00610FD2">
        <w:rPr>
          <w:rFonts w:ascii="Times New Roman" w:hAnsi="Times New Roman"/>
          <w:lang w:val="lt-LT"/>
        </w:rPr>
        <w:t>trimetoprimo</w:t>
      </w:r>
      <w:proofErr w:type="spellEnd"/>
      <w:r w:rsidRPr="00610FD2">
        <w:rPr>
          <w:rFonts w:ascii="Times New Roman" w:hAnsi="Times New Roman"/>
          <w:lang w:val="lt-LT"/>
        </w:rPr>
        <w:t>/m</w:t>
      </w:r>
      <w:r w:rsidRPr="00610FD2">
        <w:rPr>
          <w:rFonts w:ascii="Times New Roman" w:hAnsi="Times New Roman"/>
          <w:vertAlign w:val="superscript"/>
          <w:lang w:val="lt-LT"/>
        </w:rPr>
        <w:t>2</w:t>
      </w:r>
      <w:r w:rsidRPr="00610FD2">
        <w:rPr>
          <w:rFonts w:ascii="Times New Roman" w:hAnsi="Times New Roman"/>
          <w:lang w:val="lt-LT"/>
        </w:rPr>
        <w:t xml:space="preserve">/per parą ir 750 mg </w:t>
      </w:r>
      <w:proofErr w:type="spellStart"/>
      <w:r w:rsidRPr="00610FD2">
        <w:rPr>
          <w:rFonts w:ascii="Times New Roman" w:hAnsi="Times New Roman"/>
          <w:lang w:val="lt-LT"/>
        </w:rPr>
        <w:t>sulfametoksazolo</w:t>
      </w:r>
      <w:proofErr w:type="spellEnd"/>
      <w:r w:rsidRPr="00610FD2">
        <w:rPr>
          <w:rFonts w:ascii="Times New Roman" w:hAnsi="Times New Roman"/>
          <w:lang w:val="lt-LT"/>
        </w:rPr>
        <w:t>/m</w:t>
      </w:r>
      <w:r w:rsidRPr="00610FD2">
        <w:rPr>
          <w:rFonts w:ascii="Times New Roman" w:hAnsi="Times New Roman"/>
          <w:vertAlign w:val="superscript"/>
          <w:lang w:val="lt-LT"/>
        </w:rPr>
        <w:t>2</w:t>
      </w:r>
      <w:r w:rsidRPr="00610FD2">
        <w:rPr>
          <w:rFonts w:ascii="Times New Roman" w:hAnsi="Times New Roman"/>
          <w:lang w:val="lt-LT"/>
        </w:rPr>
        <w:t xml:space="preserve">/per parą. Bendra paros dozė turi būti ne didesnė kaip 320 mg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1600 mg </w:t>
      </w:r>
      <w:proofErr w:type="spellStart"/>
      <w:r w:rsidRPr="00610FD2">
        <w:rPr>
          <w:rFonts w:ascii="Times New Roman" w:hAnsi="Times New Roman"/>
          <w:lang w:val="lt-LT"/>
        </w:rPr>
        <w:t>sulfametoksazolo</w:t>
      </w:r>
      <w:proofErr w:type="spellEnd"/>
      <w:r w:rsidRPr="00610FD2">
        <w:rPr>
          <w:rFonts w:ascii="Times New Roman" w:hAnsi="Times New Roman"/>
          <w:lang w:val="lt-LT"/>
        </w:rPr>
        <w:t>.</w:t>
      </w:r>
    </w:p>
    <w:p w14:paraId="64ACC08D" w14:textId="77777777" w:rsidR="004A55C1" w:rsidRPr="00610FD2" w:rsidRDefault="004A55C1" w:rsidP="00610FD2">
      <w:pPr>
        <w:spacing w:after="0" w:line="240" w:lineRule="auto"/>
        <w:contextualSpacing/>
        <w:rPr>
          <w:rFonts w:ascii="Times New Roman" w:hAnsi="Times New Roman"/>
          <w:i/>
          <w:u w:val="single"/>
          <w:lang w:val="lt-LT"/>
        </w:rPr>
      </w:pPr>
    </w:p>
    <w:p w14:paraId="5263DF67" w14:textId="77777777" w:rsidR="004A55C1" w:rsidRPr="00610FD2" w:rsidRDefault="004A55C1" w:rsidP="00610FD2">
      <w:pPr>
        <w:spacing w:after="0" w:line="240" w:lineRule="auto"/>
        <w:contextualSpacing/>
        <w:rPr>
          <w:rFonts w:ascii="Times New Roman" w:hAnsi="Times New Roman"/>
          <w:i/>
          <w:u w:val="single"/>
          <w:lang w:val="lt-LT"/>
        </w:rPr>
      </w:pPr>
      <w:r w:rsidRPr="00610FD2">
        <w:rPr>
          <w:rFonts w:ascii="Times New Roman" w:hAnsi="Times New Roman"/>
          <w:i/>
          <w:u w:val="single"/>
          <w:lang w:val="lt-LT"/>
        </w:rPr>
        <w:t>Toksoplazmozė</w:t>
      </w:r>
    </w:p>
    <w:p w14:paraId="5C7E47C3" w14:textId="0C6FF91A" w:rsidR="004A55C1" w:rsidRPr="00610FD2" w:rsidRDefault="004A55C1" w:rsidP="00610FD2">
      <w:pPr>
        <w:spacing w:after="0" w:line="240" w:lineRule="auto"/>
        <w:contextualSpacing/>
        <w:rPr>
          <w:rFonts w:ascii="Times New Roman" w:hAnsi="Times New Roman"/>
          <w:lang w:val="lt-LT"/>
        </w:rPr>
      </w:pPr>
      <w:r w:rsidRPr="00610FD2">
        <w:rPr>
          <w:rFonts w:ascii="Times New Roman" w:hAnsi="Times New Roman"/>
          <w:lang w:val="lt-LT"/>
        </w:rPr>
        <w:t xml:space="preserve">Vieningos nuomonės apie tinkamą dozavimą, kai šio vaisto vartojama toksoplazmozės gydymui ar profilaktikai, nėra. Dozė parenkama remiantis klinikine patirtimi. Jei vaisto vartojama profilaktikai, gali tikti </w:t>
      </w:r>
      <w:r w:rsidRPr="00610FD2">
        <w:rPr>
          <w:rFonts w:ascii="Times New Roman" w:hAnsi="Times New Roman"/>
          <w:i/>
          <w:iCs/>
          <w:lang w:val="lt-LT"/>
        </w:rPr>
        <w:t xml:space="preserve">P. </w:t>
      </w:r>
      <w:proofErr w:type="spellStart"/>
      <w:r w:rsidRPr="00610FD2">
        <w:rPr>
          <w:rFonts w:ascii="Times New Roman" w:hAnsi="Times New Roman"/>
          <w:i/>
          <w:iCs/>
          <w:lang w:val="lt-LT"/>
        </w:rPr>
        <w:t>carinii</w:t>
      </w:r>
      <w:proofErr w:type="spellEnd"/>
      <w:r w:rsidRPr="00610FD2">
        <w:rPr>
          <w:rFonts w:ascii="Times New Roman" w:hAnsi="Times New Roman"/>
          <w:lang w:val="lt-LT"/>
        </w:rPr>
        <w:t xml:space="preserve"> sukeltos pneumonijos profilaktikai vartojamos dozės.</w:t>
      </w:r>
    </w:p>
    <w:p w14:paraId="7393D968" w14:textId="77777777" w:rsidR="004A55C1" w:rsidRPr="00610FD2" w:rsidRDefault="004A55C1" w:rsidP="00610FD2">
      <w:pPr>
        <w:pStyle w:val="prastasiniatinklio"/>
        <w:spacing w:before="0" w:beforeAutospacing="0" w:after="0"/>
        <w:contextualSpacing/>
        <w:rPr>
          <w:sz w:val="22"/>
          <w:szCs w:val="22"/>
          <w:lang w:val="lt-LT" w:eastAsia="lt-LT"/>
        </w:rPr>
      </w:pPr>
    </w:p>
    <w:p w14:paraId="0A085542" w14:textId="77777777" w:rsidR="004A55C1" w:rsidRPr="00610FD2" w:rsidRDefault="004A55C1" w:rsidP="00610FD2">
      <w:pPr>
        <w:pStyle w:val="prastasiniatinklio"/>
        <w:spacing w:before="0" w:beforeAutospacing="0" w:after="0"/>
        <w:contextualSpacing/>
        <w:rPr>
          <w:i/>
          <w:sz w:val="22"/>
          <w:szCs w:val="22"/>
          <w:u w:val="single"/>
          <w:lang w:val="lt-LT" w:eastAsia="lt-LT"/>
        </w:rPr>
      </w:pPr>
      <w:proofErr w:type="spellStart"/>
      <w:r w:rsidRPr="00610FD2">
        <w:rPr>
          <w:i/>
          <w:sz w:val="22"/>
          <w:szCs w:val="22"/>
          <w:u w:val="single"/>
          <w:lang w:val="lt-LT" w:eastAsia="lt-LT"/>
        </w:rPr>
        <w:t>Nokardiozė</w:t>
      </w:r>
      <w:proofErr w:type="spellEnd"/>
    </w:p>
    <w:p w14:paraId="7CBB7CCB" w14:textId="77777777" w:rsidR="004A55C1" w:rsidRPr="00610FD2" w:rsidRDefault="004A55C1" w:rsidP="00610FD2">
      <w:pPr>
        <w:spacing w:after="0" w:line="240" w:lineRule="auto"/>
        <w:contextualSpacing/>
        <w:rPr>
          <w:rFonts w:ascii="Times New Roman" w:hAnsi="Times New Roman"/>
          <w:lang w:val="lt-LT"/>
        </w:rPr>
      </w:pPr>
      <w:r w:rsidRPr="00610FD2">
        <w:rPr>
          <w:rFonts w:ascii="Times New Roman" w:hAnsi="Times New Roman"/>
          <w:lang w:val="lt-LT"/>
        </w:rPr>
        <w:t xml:space="preserve">Vieningos nuomonės apie tinkamą šio vaisto dozavimą, nėra. Skiriama 80 mg </w:t>
      </w:r>
      <w:proofErr w:type="spellStart"/>
      <w:r w:rsidRPr="00610FD2">
        <w:rPr>
          <w:rFonts w:ascii="Times New Roman" w:hAnsi="Times New Roman"/>
          <w:lang w:val="lt-LT"/>
        </w:rPr>
        <w:t>trimetoprimo</w:t>
      </w:r>
      <w:proofErr w:type="spellEnd"/>
      <w:r w:rsidRPr="00610FD2">
        <w:rPr>
          <w:rFonts w:ascii="Times New Roman" w:hAnsi="Times New Roman"/>
          <w:lang w:val="lt-LT"/>
        </w:rPr>
        <w:t xml:space="preserve"> ir 400 mg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per parą iki 3 mėnesių.</w:t>
      </w:r>
    </w:p>
    <w:p w14:paraId="3FAF8450" w14:textId="77777777" w:rsidR="004A55C1" w:rsidRPr="00610FD2" w:rsidRDefault="004A55C1" w:rsidP="00610FD2">
      <w:pPr>
        <w:tabs>
          <w:tab w:val="left" w:pos="567"/>
        </w:tabs>
        <w:spacing w:after="0" w:line="240" w:lineRule="auto"/>
        <w:contextualSpacing/>
        <w:rPr>
          <w:rFonts w:ascii="Times New Roman" w:hAnsi="Times New Roman"/>
          <w:i/>
          <w:lang w:val="lt-LT"/>
        </w:rPr>
      </w:pPr>
    </w:p>
    <w:p w14:paraId="4B73C19C" w14:textId="77777777" w:rsidR="004A55C1" w:rsidRPr="00610FD2" w:rsidRDefault="004A55C1" w:rsidP="00610FD2">
      <w:pPr>
        <w:tabs>
          <w:tab w:val="left" w:pos="567"/>
        </w:tabs>
        <w:spacing w:after="0" w:line="240" w:lineRule="auto"/>
        <w:contextualSpacing/>
        <w:rPr>
          <w:rFonts w:ascii="Times New Roman" w:hAnsi="Times New Roman"/>
          <w:i/>
          <w:lang w:val="lt-LT"/>
        </w:rPr>
      </w:pPr>
      <w:r w:rsidRPr="00610FD2">
        <w:rPr>
          <w:rFonts w:ascii="Times New Roman" w:hAnsi="Times New Roman"/>
          <w:i/>
          <w:lang w:val="lt-LT"/>
        </w:rPr>
        <w:t>Senyvi žmonės</w:t>
      </w:r>
    </w:p>
    <w:p w14:paraId="32D761A1"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Patartina ypač atsargiai gydyti senyvo amžiaus pacientus, kadangi šios grupės žmonės yra labiau jautrūs nepageidaujamų reakcijų sukeltam poveikiui, kuris būna sunkus, ypač tuo atveju, jei būklė jau yra komplikuota, pvz., yra sutrikusi inkstų ir (arba) kepenų funkcija ir (arba) kartu vartojama dar ir kitų preparatų.</w:t>
      </w:r>
    </w:p>
    <w:p w14:paraId="0BC91CCE"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3D62D0F8" w14:textId="77777777" w:rsidR="004A55C1" w:rsidRPr="00610FD2" w:rsidRDefault="004A55C1" w:rsidP="00610FD2">
      <w:pPr>
        <w:tabs>
          <w:tab w:val="left" w:pos="567"/>
        </w:tabs>
        <w:spacing w:after="0" w:line="240" w:lineRule="auto"/>
        <w:contextualSpacing/>
        <w:rPr>
          <w:rFonts w:ascii="Times New Roman" w:hAnsi="Times New Roman"/>
          <w:i/>
          <w:u w:val="single"/>
          <w:lang w:val="lt-LT"/>
        </w:rPr>
      </w:pPr>
      <w:r w:rsidRPr="00610FD2">
        <w:rPr>
          <w:rFonts w:ascii="Times New Roman" w:hAnsi="Times New Roman"/>
          <w:i/>
          <w:u w:val="single"/>
          <w:lang w:val="lt-LT"/>
        </w:rPr>
        <w:t xml:space="preserve">Inkstų funkcijos sutrikimas </w:t>
      </w:r>
    </w:p>
    <w:p w14:paraId="0E326363" w14:textId="77777777" w:rsidR="00621EF5" w:rsidRPr="00610FD2" w:rsidRDefault="00621EF5" w:rsidP="00610FD2">
      <w:pPr>
        <w:tabs>
          <w:tab w:val="left" w:pos="567"/>
        </w:tabs>
        <w:spacing w:after="0" w:line="240" w:lineRule="auto"/>
        <w:contextualSpacing/>
        <w:rPr>
          <w:rFonts w:ascii="Times New Roman" w:hAnsi="Times New Roman"/>
          <w:i/>
          <w:u w:val="single"/>
          <w:lang w:val="lt-LT"/>
        </w:rPr>
      </w:pPr>
    </w:p>
    <w:p w14:paraId="12F79489"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i/>
          <w:lang w:val="lt-LT"/>
        </w:rPr>
        <w:t xml:space="preserve">Suaugę žmonės ir vyresni, kaip 12 metų vaikai </w:t>
      </w:r>
    </w:p>
    <w:p w14:paraId="3F0A0876"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r w:rsidRPr="00610FD2">
        <w:rPr>
          <w:rFonts w:ascii="Times New Roman" w:hAnsi="Times New Roman"/>
          <w:u w:val="single"/>
          <w:lang w:val="lt-LT"/>
        </w:rPr>
        <w:t>Dozavimo rekomendacijos sergantiems inkstų funkcijos nepakankamumu pacientams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4643"/>
      </w:tblGrid>
      <w:tr w:rsidR="004A55C1" w:rsidRPr="00610FD2" w14:paraId="4B5FF8C5" w14:textId="77777777" w:rsidTr="00132569">
        <w:tc>
          <w:tcPr>
            <w:tcW w:w="4643" w:type="dxa"/>
          </w:tcPr>
          <w:p w14:paraId="7EF375A6" w14:textId="77777777" w:rsidR="004A55C1" w:rsidRPr="00610FD2" w:rsidRDefault="004A55C1" w:rsidP="00610FD2">
            <w:pPr>
              <w:tabs>
                <w:tab w:val="left" w:pos="567"/>
              </w:tabs>
              <w:spacing w:after="0" w:line="240" w:lineRule="auto"/>
              <w:contextualSpacing/>
              <w:rPr>
                <w:rFonts w:ascii="Times New Roman" w:hAnsi="Times New Roman"/>
                <w:b/>
                <w:lang w:val="lt-LT"/>
              </w:rPr>
            </w:pPr>
            <w:r w:rsidRPr="00610FD2">
              <w:rPr>
                <w:rFonts w:ascii="Times New Roman" w:hAnsi="Times New Roman"/>
                <w:b/>
                <w:lang w:val="lt-LT"/>
              </w:rPr>
              <w:t>Kreatinino klirensas</w:t>
            </w:r>
          </w:p>
        </w:tc>
        <w:tc>
          <w:tcPr>
            <w:tcW w:w="4643" w:type="dxa"/>
          </w:tcPr>
          <w:p w14:paraId="5CF558E4" w14:textId="77777777" w:rsidR="004A55C1" w:rsidRPr="00610FD2" w:rsidRDefault="004A55C1" w:rsidP="00610FD2">
            <w:pPr>
              <w:tabs>
                <w:tab w:val="left" w:pos="567"/>
              </w:tabs>
              <w:spacing w:after="0" w:line="240" w:lineRule="auto"/>
              <w:contextualSpacing/>
              <w:rPr>
                <w:rFonts w:ascii="Times New Roman" w:hAnsi="Times New Roman"/>
                <w:b/>
                <w:lang w:val="lt-LT"/>
              </w:rPr>
            </w:pPr>
            <w:r w:rsidRPr="00610FD2">
              <w:rPr>
                <w:rFonts w:ascii="Times New Roman" w:hAnsi="Times New Roman"/>
                <w:b/>
                <w:lang w:val="lt-LT"/>
              </w:rPr>
              <w:t>Dozavimas</w:t>
            </w:r>
          </w:p>
        </w:tc>
      </w:tr>
      <w:tr w:rsidR="004A55C1" w:rsidRPr="00610FD2" w14:paraId="65E37865" w14:textId="77777777" w:rsidTr="00132569">
        <w:tc>
          <w:tcPr>
            <w:tcW w:w="4643" w:type="dxa"/>
          </w:tcPr>
          <w:p w14:paraId="3BD78485"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Daugiau, kaip 30 ml/min</w:t>
            </w:r>
          </w:p>
        </w:tc>
        <w:tc>
          <w:tcPr>
            <w:tcW w:w="4643" w:type="dxa"/>
          </w:tcPr>
          <w:p w14:paraId="5603ABD2"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Įprastinis</w:t>
            </w:r>
          </w:p>
        </w:tc>
      </w:tr>
      <w:tr w:rsidR="004A55C1" w:rsidRPr="00610FD2" w14:paraId="0E1D9CEB" w14:textId="77777777" w:rsidTr="00132569">
        <w:tc>
          <w:tcPr>
            <w:tcW w:w="4643" w:type="dxa"/>
          </w:tcPr>
          <w:p w14:paraId="628EA41D" w14:textId="3D750ACD"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15–30 ml/min</w:t>
            </w:r>
          </w:p>
        </w:tc>
        <w:tc>
          <w:tcPr>
            <w:tcW w:w="4643" w:type="dxa"/>
          </w:tcPr>
          <w:p w14:paraId="153ADC2E"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Pusė įprastinės dozės</w:t>
            </w:r>
          </w:p>
        </w:tc>
      </w:tr>
      <w:tr w:rsidR="004A55C1" w:rsidRPr="00610FD2" w14:paraId="1FF5B374" w14:textId="77777777" w:rsidTr="00132569">
        <w:tc>
          <w:tcPr>
            <w:tcW w:w="4643" w:type="dxa"/>
          </w:tcPr>
          <w:p w14:paraId="21198C6F" w14:textId="4E2C2ADF"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Mažiau, kaip 15 ml/min</w:t>
            </w:r>
          </w:p>
        </w:tc>
        <w:tc>
          <w:tcPr>
            <w:tcW w:w="4643" w:type="dxa"/>
          </w:tcPr>
          <w:p w14:paraId="6C2D467A" w14:textId="77777777"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Vaisto vartoti draudžiama</w:t>
            </w:r>
          </w:p>
        </w:tc>
      </w:tr>
    </w:tbl>
    <w:p w14:paraId="2FF229CE"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783A944E" w14:textId="2A4D3385" w:rsidR="004A55C1" w:rsidRPr="00610FD2" w:rsidRDefault="004A55C1" w:rsidP="00610FD2">
      <w:pPr>
        <w:tabs>
          <w:tab w:val="left" w:pos="567"/>
        </w:tabs>
        <w:spacing w:after="0" w:line="240" w:lineRule="auto"/>
        <w:contextualSpacing/>
        <w:rPr>
          <w:rFonts w:ascii="Times New Roman" w:hAnsi="Times New Roman"/>
          <w:lang w:val="lt-LT"/>
        </w:rPr>
      </w:pPr>
      <w:r w:rsidRPr="00610FD2">
        <w:rPr>
          <w:rFonts w:ascii="Times New Roman" w:hAnsi="Times New Roman"/>
          <w:lang w:val="lt-LT"/>
        </w:rPr>
        <w:t xml:space="preserve">Jei sergama inkstų funkcijos nepakankamumu, kraujo plazmoje reikia matuoti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koncentraciją. Kraujo pavyzdžiai tiriami kas 3</w:t>
      </w:r>
      <w:r w:rsidR="00621EF5" w:rsidRPr="00610FD2">
        <w:rPr>
          <w:rFonts w:ascii="Times New Roman" w:hAnsi="Times New Roman"/>
          <w:lang w:val="lt-LT"/>
        </w:rPr>
        <w:t> </w:t>
      </w:r>
      <w:r w:rsidRPr="00610FD2">
        <w:rPr>
          <w:rFonts w:ascii="Times New Roman" w:hAnsi="Times New Roman"/>
          <w:lang w:val="lt-LT"/>
        </w:rPr>
        <w:t>paras, praėjus 12</w:t>
      </w:r>
      <w:r w:rsidR="00621EF5" w:rsidRPr="00610FD2">
        <w:rPr>
          <w:rFonts w:ascii="Times New Roman" w:hAnsi="Times New Roman"/>
          <w:lang w:val="lt-LT"/>
        </w:rPr>
        <w:t> </w:t>
      </w:r>
      <w:r w:rsidRPr="00610FD2">
        <w:rPr>
          <w:rFonts w:ascii="Times New Roman" w:hAnsi="Times New Roman"/>
          <w:lang w:val="lt-LT"/>
        </w:rPr>
        <w:t xml:space="preserve">valandų po paskutinės dozės pavartojimo. Jei </w:t>
      </w:r>
      <w:proofErr w:type="spellStart"/>
      <w:r w:rsidRPr="00610FD2">
        <w:rPr>
          <w:rFonts w:ascii="Times New Roman" w:hAnsi="Times New Roman"/>
          <w:lang w:val="lt-LT"/>
        </w:rPr>
        <w:t>sulfametoksazolo</w:t>
      </w:r>
      <w:proofErr w:type="spellEnd"/>
      <w:r w:rsidRPr="00610FD2">
        <w:rPr>
          <w:rFonts w:ascii="Times New Roman" w:hAnsi="Times New Roman"/>
          <w:lang w:val="lt-LT"/>
        </w:rPr>
        <w:t xml:space="preserve"> koncentracija yra didesnė kaip 150</w:t>
      </w:r>
      <w:r w:rsidR="00621EF5" w:rsidRPr="00610FD2">
        <w:rPr>
          <w:rFonts w:ascii="Times New Roman" w:hAnsi="Times New Roman"/>
          <w:lang w:val="lt-LT"/>
        </w:rPr>
        <w:t> </w:t>
      </w:r>
      <w:r w:rsidRPr="00610FD2">
        <w:rPr>
          <w:rFonts w:ascii="Times New Roman" w:hAnsi="Times New Roman"/>
          <w:lang w:val="lt-LT"/>
        </w:rPr>
        <w:sym w:font="Symbol" w:char="F06D"/>
      </w:r>
      <w:r w:rsidRPr="00610FD2">
        <w:rPr>
          <w:rFonts w:ascii="Times New Roman" w:hAnsi="Times New Roman"/>
          <w:lang w:val="lt-LT"/>
        </w:rPr>
        <w:t xml:space="preserve">g/ml, gydymą reikia nutraukti, jei </w:t>
      </w:r>
      <w:r w:rsidR="00621EF5" w:rsidRPr="00610FD2">
        <w:rPr>
          <w:rFonts w:ascii="Times New Roman" w:hAnsi="Times New Roman"/>
          <w:lang w:val="lt-LT"/>
        </w:rPr>
        <w:t xml:space="preserve">– </w:t>
      </w:r>
      <w:r w:rsidRPr="00610FD2">
        <w:rPr>
          <w:rFonts w:ascii="Times New Roman" w:hAnsi="Times New Roman"/>
          <w:lang w:val="lt-LT"/>
        </w:rPr>
        <w:t>mažesnė kaip 120 </w:t>
      </w:r>
      <w:r w:rsidRPr="00610FD2">
        <w:rPr>
          <w:rFonts w:ascii="Times New Roman" w:hAnsi="Times New Roman"/>
          <w:lang w:val="lt-LT"/>
        </w:rPr>
        <w:sym w:font="Symbol" w:char="F06D"/>
      </w:r>
      <w:r w:rsidRPr="00610FD2">
        <w:rPr>
          <w:rFonts w:ascii="Times New Roman" w:hAnsi="Times New Roman"/>
          <w:lang w:val="lt-LT"/>
        </w:rPr>
        <w:t xml:space="preserve">g/ml, gydymą galima tęsti. </w:t>
      </w:r>
    </w:p>
    <w:p w14:paraId="42C4E868" w14:textId="77777777" w:rsidR="00621EF5" w:rsidRPr="00610FD2" w:rsidRDefault="00621EF5" w:rsidP="00610FD2">
      <w:pPr>
        <w:spacing w:after="0" w:line="240" w:lineRule="auto"/>
        <w:ind w:left="39" w:hanging="39"/>
        <w:rPr>
          <w:rFonts w:ascii="Times New Roman" w:hAnsi="Times New Roman"/>
          <w:b/>
          <w:color w:val="000000"/>
          <w:lang w:val="lt-LT"/>
        </w:rPr>
      </w:pPr>
    </w:p>
    <w:p w14:paraId="7A5877AF" w14:textId="77777777" w:rsidR="004A55C1" w:rsidRPr="00610FD2" w:rsidRDefault="004A55C1" w:rsidP="00610FD2">
      <w:pPr>
        <w:spacing w:after="0" w:line="240" w:lineRule="auto"/>
        <w:ind w:left="39" w:hanging="39"/>
        <w:rPr>
          <w:rFonts w:ascii="Times New Roman" w:eastAsia="Times New Roman" w:hAnsi="Times New Roman"/>
          <w:color w:val="000000"/>
          <w:lang w:val="lt-LT" w:eastAsia="pl-PL"/>
        </w:rPr>
      </w:pPr>
      <w:r w:rsidRPr="00610FD2">
        <w:rPr>
          <w:rFonts w:ascii="Times New Roman" w:hAnsi="Times New Roman"/>
          <w:b/>
          <w:color w:val="000000"/>
          <w:lang w:val="lt-LT"/>
        </w:rPr>
        <w:t>Vartojimas vaikams</w:t>
      </w:r>
    </w:p>
    <w:p w14:paraId="2EF45E73" w14:textId="77777777" w:rsidR="004A55C1" w:rsidRPr="00610FD2" w:rsidRDefault="004A55C1" w:rsidP="00610FD2">
      <w:pPr>
        <w:spacing w:after="0" w:line="240" w:lineRule="auto"/>
        <w:ind w:left="39" w:hanging="39"/>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Vaistas skirtas vaikams nuo 12 metų.</w:t>
      </w:r>
    </w:p>
    <w:p w14:paraId="6FD82E94"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537FC492" w14:textId="11FE909A"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b/>
          <w:bCs/>
          <w:color w:val="000000"/>
          <w:lang w:val="lt-LT" w:eastAsia="pl-PL"/>
        </w:rPr>
        <w:t xml:space="preserve">Ką daryti pavartojus per didelę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dozę</w:t>
      </w:r>
    </w:p>
    <w:p w14:paraId="67A508F3"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Jei pavartojote didesnę vaisto dozę nei rekomenduojama, nedelsiant kreipkitės į gydytoją arba vaistininką arba iškart vykite į ligoninę.</w:t>
      </w:r>
    </w:p>
    <w:p w14:paraId="41555268"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Pasiimkite vaistų pakuotę su savimi.</w:t>
      </w:r>
    </w:p>
    <w:p w14:paraId="01472A7D"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Pavartojus didesnę nei rekomenduojamą dozę, gali atsirasti pykinimas, vėmimas, galvos svaigimas, sumišimas (sąmonės sutrikimas), sunkaus perdozavimo atveju – kaulų čiulpų slopinimas.</w:t>
      </w:r>
    </w:p>
    <w:p w14:paraId="2235B48F"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015C9FCE" w14:textId="6DFE0BBB"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b/>
          <w:bCs/>
          <w:color w:val="000000"/>
          <w:lang w:val="lt-LT" w:eastAsia="pl-PL"/>
        </w:rPr>
        <w:t xml:space="preserve">Pamiršus pavartoti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p>
    <w:p w14:paraId="596B563F"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 xml:space="preserve">Išgerkite vaisto kai tik prisiminsite. </w:t>
      </w:r>
    </w:p>
    <w:p w14:paraId="05D89E1F"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bCs/>
          <w:color w:val="000000"/>
          <w:lang w:val="lt-LT" w:eastAsia="pl-PL"/>
        </w:rPr>
        <w:t>Negalima vartoti dvigubos dozės norint kompensuoti praleistą dozę.</w:t>
      </w:r>
    </w:p>
    <w:p w14:paraId="6236CFD2"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6BCF8CD8" w14:textId="54DA991B"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iCs/>
          <w:color w:val="000000"/>
          <w:lang w:val="lt-LT" w:eastAsia="pl-PL"/>
        </w:rPr>
        <w:t>Jei</w:t>
      </w:r>
      <w:r w:rsidR="006B1884" w:rsidRPr="00610FD2">
        <w:rPr>
          <w:rFonts w:ascii="Times New Roman" w:eastAsia="Times New Roman" w:hAnsi="Times New Roman"/>
          <w:iCs/>
          <w:color w:val="000000"/>
          <w:lang w:val="lt-LT" w:eastAsia="pl-PL"/>
        </w:rPr>
        <w:t>gu</w:t>
      </w:r>
      <w:r w:rsidRPr="00610FD2">
        <w:rPr>
          <w:rFonts w:ascii="Times New Roman" w:eastAsia="Times New Roman" w:hAnsi="Times New Roman"/>
          <w:iCs/>
          <w:color w:val="000000"/>
          <w:lang w:val="lt-LT" w:eastAsia="pl-PL"/>
        </w:rPr>
        <w:t xml:space="preserve"> kiltų daugiau klausimų dėl šio vaisto vartojimo, kreipkitės į gydytoją.</w:t>
      </w:r>
    </w:p>
    <w:p w14:paraId="145B2758"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08010B9A"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2B26C200" w14:textId="77777777" w:rsidR="004A55C1" w:rsidRPr="00610FD2" w:rsidRDefault="004A55C1" w:rsidP="00610FD2">
      <w:pPr>
        <w:numPr>
          <w:ilvl w:val="0"/>
          <w:numId w:val="4"/>
        </w:numPr>
        <w:tabs>
          <w:tab w:val="clear" w:pos="720"/>
        </w:tabs>
        <w:spacing w:after="0" w:line="240" w:lineRule="auto"/>
        <w:ind w:left="426" w:hanging="426"/>
        <w:rPr>
          <w:rFonts w:ascii="Times New Roman" w:hAnsi="Times New Roman"/>
          <w:b/>
          <w:color w:val="000000"/>
          <w:lang w:val="lt-LT"/>
        </w:rPr>
      </w:pPr>
      <w:r w:rsidRPr="00610FD2">
        <w:rPr>
          <w:rFonts w:ascii="Times New Roman" w:hAnsi="Times New Roman"/>
          <w:b/>
          <w:color w:val="000000"/>
          <w:lang w:val="lt-LT"/>
        </w:rPr>
        <w:t>Galimas šalutinis poveikis</w:t>
      </w:r>
    </w:p>
    <w:p w14:paraId="08ED568A"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141DAC20" w14:textId="77777777" w:rsidR="004A55C1" w:rsidRPr="00610FD2" w:rsidRDefault="004A55C1" w:rsidP="00610FD2">
      <w:pPr>
        <w:spacing w:after="0" w:line="240" w:lineRule="auto"/>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 xml:space="preserve">Šis vaistas, kaip ir visi kiti, gali sukelti šalutinį poveikį, nors jis pasireiškia ne visiems žmonėms. </w:t>
      </w:r>
    </w:p>
    <w:p w14:paraId="227AC6EF" w14:textId="77777777" w:rsidR="00512E4E" w:rsidRPr="00610FD2" w:rsidRDefault="00512E4E" w:rsidP="00610FD2">
      <w:pPr>
        <w:spacing w:after="0" w:line="240" w:lineRule="auto"/>
        <w:rPr>
          <w:rFonts w:ascii="Times New Roman" w:eastAsia="Times New Roman" w:hAnsi="Times New Roman"/>
          <w:color w:val="000000"/>
          <w:lang w:val="lt-LT" w:eastAsia="pl-PL"/>
        </w:rPr>
      </w:pPr>
    </w:p>
    <w:p w14:paraId="1E7FEF05" w14:textId="77777777" w:rsidR="00512E4E" w:rsidRPr="00610FD2" w:rsidRDefault="00512E4E" w:rsidP="00610FD2">
      <w:pPr>
        <w:spacing w:after="0" w:line="240" w:lineRule="auto"/>
        <w:contextualSpacing/>
        <w:rPr>
          <w:rFonts w:ascii="Times New Roman" w:eastAsia="Times New Roman" w:hAnsi="Times New Roman"/>
          <w:b/>
          <w:bCs/>
          <w:color w:val="000000"/>
          <w:lang w:val="lt-LT" w:eastAsia="pl-PL"/>
        </w:rPr>
      </w:pPr>
      <w:r w:rsidRPr="00610FD2">
        <w:rPr>
          <w:rFonts w:ascii="Times New Roman" w:eastAsia="Times New Roman" w:hAnsi="Times New Roman"/>
          <w:b/>
          <w:bCs/>
          <w:color w:val="000000"/>
          <w:lang w:val="lt-LT" w:eastAsia="pl-PL"/>
        </w:rPr>
        <w:t xml:space="preserve">Sunkus šalutinis poveikis </w:t>
      </w:r>
    </w:p>
    <w:p w14:paraId="2D014339" w14:textId="77777777" w:rsidR="00512E4E" w:rsidRPr="00610FD2" w:rsidRDefault="00512E4E" w:rsidP="00610FD2">
      <w:pPr>
        <w:spacing w:after="0" w:line="240" w:lineRule="auto"/>
        <w:contextualSpacing/>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Nedelsdami kreipkitės skubios pagalbos, jei po šio vaisto vartojimo pasireiškia keletas simptomų, pvz., karščiavimas, labai sumažėjęs kraujospūdis arba padažnėjęs širdies plakimas, nes tai gali būti šoko požymis.</w:t>
      </w:r>
    </w:p>
    <w:p w14:paraId="5160FFBF"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0C852D43" w14:textId="77777777" w:rsidR="00692896" w:rsidRPr="00610FD2" w:rsidRDefault="00DD7B54" w:rsidP="00610FD2">
      <w:pPr>
        <w:tabs>
          <w:tab w:val="left" w:pos="567"/>
        </w:tabs>
        <w:spacing w:after="0" w:line="240" w:lineRule="auto"/>
        <w:contextualSpacing/>
        <w:rPr>
          <w:rFonts w:ascii="Times New Roman" w:hAnsi="Times New Roman"/>
          <w:lang w:val="lt-LT" w:eastAsia="lt-LT"/>
        </w:rPr>
      </w:pPr>
      <w:r w:rsidRPr="00610FD2">
        <w:rPr>
          <w:rFonts w:ascii="Times New Roman" w:hAnsi="Times New Roman"/>
          <w:b/>
          <w:bCs/>
          <w:lang w:val="lt-LT" w:eastAsia="lt-LT"/>
        </w:rPr>
        <w:t>Dažni šalutinio poveikio reiškiniai (gali pasireikšti rečiau kaip 1 iš 10 asmenų)</w:t>
      </w:r>
    </w:p>
    <w:p w14:paraId="63CF8B82"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Kandidamikozės (</w:t>
      </w:r>
      <w:proofErr w:type="spellStart"/>
      <w:r w:rsidRPr="00610FD2">
        <w:rPr>
          <w:rFonts w:ascii="Times New Roman" w:hAnsi="Times New Roman"/>
          <w:lang w:val="lt-LT"/>
        </w:rPr>
        <w:t>balkšvagrybio</w:t>
      </w:r>
      <w:proofErr w:type="spellEnd"/>
      <w:r w:rsidRPr="00610FD2">
        <w:rPr>
          <w:rFonts w:ascii="Times New Roman" w:hAnsi="Times New Roman"/>
          <w:lang w:val="lt-LT"/>
        </w:rPr>
        <w:t>) išplitimas.</w:t>
      </w:r>
    </w:p>
    <w:p w14:paraId="2C27DFAE"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Galvos skausmas.</w:t>
      </w:r>
    </w:p>
    <w:p w14:paraId="10BCEDCE"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Pykinimas, viduriavimas.</w:t>
      </w:r>
    </w:p>
    <w:p w14:paraId="3AFBB846"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Odos išbėrimas.</w:t>
      </w:r>
    </w:p>
    <w:p w14:paraId="65D9375C"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23C82622" w14:textId="1E21F56A" w:rsidR="00692896" w:rsidRPr="00610FD2" w:rsidRDefault="007413D8" w:rsidP="00610FD2">
      <w:pPr>
        <w:spacing w:after="0" w:line="240" w:lineRule="auto"/>
        <w:contextualSpacing/>
        <w:rPr>
          <w:rFonts w:ascii="Times New Roman" w:eastAsia="Times New Roman" w:hAnsi="Times New Roman"/>
          <w:b/>
          <w:bCs/>
          <w:color w:val="000000"/>
          <w:lang w:val="lt-LT" w:eastAsia="pl-PL"/>
        </w:rPr>
      </w:pPr>
      <w:r w:rsidRPr="00610FD2">
        <w:rPr>
          <w:rFonts w:ascii="Times New Roman" w:hAnsi="Times New Roman"/>
          <w:b/>
          <w:bCs/>
          <w:lang w:val="lt-LT" w:eastAsia="lt-LT"/>
        </w:rPr>
        <w:t>Nedažni šalutinio poveikio reiškiniai (gali pasireikšti rečiau kaip 1 iš 100 asmenų)</w:t>
      </w:r>
    </w:p>
    <w:p w14:paraId="4870473E"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Vėmimas.</w:t>
      </w:r>
    </w:p>
    <w:p w14:paraId="1669E5D9"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77A384E1" w14:textId="17D09A6F" w:rsidR="004A55C1" w:rsidRPr="00610FD2" w:rsidRDefault="009D14A7" w:rsidP="00610FD2">
      <w:pPr>
        <w:tabs>
          <w:tab w:val="left" w:pos="567"/>
        </w:tabs>
        <w:spacing w:after="0" w:line="240" w:lineRule="auto"/>
        <w:contextualSpacing/>
        <w:rPr>
          <w:rFonts w:ascii="Times New Roman" w:hAnsi="Times New Roman"/>
          <w:b/>
          <w:bCs/>
          <w:iCs/>
          <w:lang w:val="lt-LT"/>
        </w:rPr>
      </w:pPr>
      <w:r w:rsidRPr="00610FD2">
        <w:rPr>
          <w:rFonts w:ascii="Times New Roman" w:hAnsi="Times New Roman"/>
          <w:b/>
          <w:bCs/>
          <w:lang w:val="lt-LT" w:eastAsia="lt-LT"/>
        </w:rPr>
        <w:t>Labai reti šalutinio poveikio reiškiniai (gali pasireikšti rečiau kaip 1 iš 10 000 asmenų)</w:t>
      </w:r>
    </w:p>
    <w:p w14:paraId="572D9DC7"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proofErr w:type="spellStart"/>
      <w:r w:rsidRPr="00610FD2">
        <w:rPr>
          <w:rFonts w:ascii="Times New Roman" w:hAnsi="Times New Roman"/>
          <w:lang w:val="lt-LT"/>
        </w:rPr>
        <w:t>Leukopenija</w:t>
      </w:r>
      <w:proofErr w:type="spellEnd"/>
      <w:r w:rsidRPr="00610FD2">
        <w:rPr>
          <w:rFonts w:ascii="Times New Roman" w:hAnsi="Times New Roman"/>
          <w:lang w:val="lt-LT"/>
        </w:rPr>
        <w:t xml:space="preserve"> (leukocitų skaičiaus sumažėjimas kraujyje), </w:t>
      </w:r>
      <w:proofErr w:type="spellStart"/>
      <w:r w:rsidRPr="00610FD2">
        <w:rPr>
          <w:rFonts w:ascii="Times New Roman" w:hAnsi="Times New Roman"/>
          <w:lang w:val="lt-LT"/>
        </w:rPr>
        <w:t>neutropenija</w:t>
      </w:r>
      <w:proofErr w:type="spellEnd"/>
      <w:r w:rsidRPr="00610FD2">
        <w:rPr>
          <w:rFonts w:ascii="Times New Roman" w:hAnsi="Times New Roman"/>
          <w:lang w:val="lt-LT"/>
        </w:rPr>
        <w:t xml:space="preserve"> (</w:t>
      </w:r>
      <w:proofErr w:type="spellStart"/>
      <w:r w:rsidRPr="00610FD2">
        <w:rPr>
          <w:rFonts w:ascii="Times New Roman" w:hAnsi="Times New Roman"/>
          <w:lang w:val="lt-LT"/>
        </w:rPr>
        <w:t>neutrofilinių</w:t>
      </w:r>
      <w:proofErr w:type="spellEnd"/>
      <w:r w:rsidRPr="00610FD2">
        <w:rPr>
          <w:rFonts w:ascii="Times New Roman" w:hAnsi="Times New Roman"/>
          <w:lang w:val="lt-LT"/>
        </w:rPr>
        <w:t xml:space="preserve"> </w:t>
      </w:r>
      <w:proofErr w:type="spellStart"/>
      <w:r w:rsidRPr="00610FD2">
        <w:rPr>
          <w:rFonts w:ascii="Times New Roman" w:hAnsi="Times New Roman"/>
          <w:lang w:val="lt-LT"/>
        </w:rPr>
        <w:t>granulocitų</w:t>
      </w:r>
      <w:proofErr w:type="spellEnd"/>
      <w:r w:rsidRPr="00610FD2">
        <w:rPr>
          <w:rFonts w:ascii="Times New Roman" w:hAnsi="Times New Roman"/>
          <w:lang w:val="lt-LT"/>
        </w:rPr>
        <w:t xml:space="preserve"> skaičiaus sumažėjimas kraujyje), </w:t>
      </w:r>
      <w:proofErr w:type="spellStart"/>
      <w:r w:rsidRPr="00610FD2">
        <w:rPr>
          <w:rFonts w:ascii="Times New Roman" w:hAnsi="Times New Roman"/>
          <w:lang w:val="lt-LT"/>
        </w:rPr>
        <w:t>trombocitopenija</w:t>
      </w:r>
      <w:proofErr w:type="spellEnd"/>
      <w:r w:rsidRPr="00610FD2">
        <w:rPr>
          <w:rFonts w:ascii="Times New Roman" w:hAnsi="Times New Roman"/>
          <w:lang w:val="lt-LT"/>
        </w:rPr>
        <w:t xml:space="preserve"> (trombocitų skaičiaus sumažėjimas kraujyje), </w:t>
      </w:r>
      <w:proofErr w:type="spellStart"/>
      <w:r w:rsidRPr="00610FD2">
        <w:rPr>
          <w:rFonts w:ascii="Times New Roman" w:hAnsi="Times New Roman"/>
          <w:lang w:val="lt-LT"/>
        </w:rPr>
        <w:t>agranulocitozė</w:t>
      </w:r>
      <w:proofErr w:type="spellEnd"/>
      <w:r w:rsidRPr="00610FD2">
        <w:rPr>
          <w:rFonts w:ascii="Times New Roman" w:hAnsi="Times New Roman"/>
          <w:lang w:val="lt-LT"/>
        </w:rPr>
        <w:t xml:space="preserve"> (grūdėtųjų </w:t>
      </w:r>
      <w:proofErr w:type="spellStart"/>
      <w:r w:rsidRPr="00610FD2">
        <w:rPr>
          <w:rFonts w:ascii="Times New Roman" w:hAnsi="Times New Roman"/>
          <w:lang w:val="lt-LT"/>
        </w:rPr>
        <w:t>granulocitų</w:t>
      </w:r>
      <w:proofErr w:type="spellEnd"/>
      <w:r w:rsidRPr="00610FD2">
        <w:rPr>
          <w:rFonts w:ascii="Times New Roman" w:hAnsi="Times New Roman"/>
          <w:lang w:val="lt-LT"/>
        </w:rPr>
        <w:t xml:space="preserve"> skaičiaus sumažėjimas kraujyje), </w:t>
      </w:r>
      <w:proofErr w:type="spellStart"/>
      <w:r w:rsidRPr="00610FD2">
        <w:rPr>
          <w:rFonts w:ascii="Times New Roman" w:hAnsi="Times New Roman"/>
          <w:lang w:val="lt-LT"/>
        </w:rPr>
        <w:t>megaloblastinė</w:t>
      </w:r>
      <w:proofErr w:type="spellEnd"/>
      <w:r w:rsidRPr="00610FD2">
        <w:rPr>
          <w:rFonts w:ascii="Times New Roman" w:hAnsi="Times New Roman"/>
          <w:lang w:val="lt-LT"/>
        </w:rPr>
        <w:t xml:space="preserve"> anemija (tam tikrų kraujo ląstelių skaičiaus sumažėjimas), </w:t>
      </w:r>
      <w:proofErr w:type="spellStart"/>
      <w:r w:rsidRPr="00610FD2">
        <w:rPr>
          <w:rFonts w:ascii="Times New Roman" w:hAnsi="Times New Roman"/>
          <w:lang w:val="lt-LT"/>
        </w:rPr>
        <w:t>aplazinė</w:t>
      </w:r>
      <w:proofErr w:type="spellEnd"/>
      <w:r w:rsidRPr="00610FD2">
        <w:rPr>
          <w:rFonts w:ascii="Times New Roman" w:hAnsi="Times New Roman"/>
          <w:lang w:val="lt-LT"/>
        </w:rPr>
        <w:t xml:space="preserve"> anemija (atsiranda sunykus kaulų čiulpams), hemolizinė anemija, </w:t>
      </w:r>
      <w:proofErr w:type="spellStart"/>
      <w:r w:rsidRPr="00610FD2">
        <w:rPr>
          <w:rFonts w:ascii="Times New Roman" w:hAnsi="Times New Roman"/>
          <w:lang w:val="lt-LT"/>
        </w:rPr>
        <w:t>eozinofilija</w:t>
      </w:r>
      <w:proofErr w:type="spellEnd"/>
      <w:r w:rsidRPr="00610FD2">
        <w:rPr>
          <w:rFonts w:ascii="Times New Roman" w:hAnsi="Times New Roman"/>
          <w:lang w:val="lt-LT"/>
        </w:rPr>
        <w:t xml:space="preserve"> (</w:t>
      </w:r>
      <w:proofErr w:type="spellStart"/>
      <w:r w:rsidRPr="00610FD2">
        <w:rPr>
          <w:rFonts w:ascii="Times New Roman" w:hAnsi="Times New Roman"/>
          <w:lang w:val="lt-LT"/>
        </w:rPr>
        <w:t>eozinofilų</w:t>
      </w:r>
      <w:proofErr w:type="spellEnd"/>
      <w:r w:rsidRPr="00610FD2">
        <w:rPr>
          <w:rFonts w:ascii="Times New Roman" w:hAnsi="Times New Roman"/>
          <w:lang w:val="lt-LT"/>
        </w:rPr>
        <w:t xml:space="preserve"> pagausėjimas kraujyje), </w:t>
      </w:r>
      <w:proofErr w:type="spellStart"/>
      <w:r w:rsidRPr="00610FD2">
        <w:rPr>
          <w:rFonts w:ascii="Times New Roman" w:hAnsi="Times New Roman"/>
          <w:lang w:val="lt-LT"/>
        </w:rPr>
        <w:t>hipoprotrombinemija</w:t>
      </w:r>
      <w:proofErr w:type="spellEnd"/>
      <w:r w:rsidRPr="00610FD2">
        <w:rPr>
          <w:rFonts w:ascii="Times New Roman" w:hAnsi="Times New Roman"/>
          <w:lang w:val="lt-LT"/>
        </w:rPr>
        <w:t xml:space="preserve"> (</w:t>
      </w:r>
      <w:proofErr w:type="spellStart"/>
      <w:r w:rsidRPr="00610FD2">
        <w:rPr>
          <w:rFonts w:ascii="Times New Roman" w:hAnsi="Times New Roman"/>
          <w:lang w:val="lt-LT"/>
        </w:rPr>
        <w:t>protrombino</w:t>
      </w:r>
      <w:proofErr w:type="spellEnd"/>
      <w:r w:rsidRPr="00610FD2">
        <w:rPr>
          <w:rFonts w:ascii="Times New Roman" w:hAnsi="Times New Roman"/>
          <w:lang w:val="lt-LT"/>
        </w:rPr>
        <w:t xml:space="preserve"> kiekio sumažėjimas kraujyje), </w:t>
      </w:r>
      <w:proofErr w:type="spellStart"/>
      <w:r w:rsidRPr="00610FD2">
        <w:rPr>
          <w:rFonts w:ascii="Times New Roman" w:hAnsi="Times New Roman"/>
          <w:lang w:val="lt-LT"/>
        </w:rPr>
        <w:t>methemoglobinemija</w:t>
      </w:r>
      <w:proofErr w:type="spellEnd"/>
      <w:r w:rsidRPr="00610FD2">
        <w:rPr>
          <w:rFonts w:ascii="Times New Roman" w:hAnsi="Times New Roman"/>
          <w:lang w:val="lt-LT"/>
        </w:rPr>
        <w:t xml:space="preserve"> (methemoglobinas kraujyje), purpura, </w:t>
      </w:r>
      <w:proofErr w:type="spellStart"/>
      <w:r w:rsidRPr="00610FD2">
        <w:rPr>
          <w:rFonts w:ascii="Times New Roman" w:hAnsi="Times New Roman"/>
          <w:lang w:val="lt-LT"/>
        </w:rPr>
        <w:t>hemolizė</w:t>
      </w:r>
      <w:proofErr w:type="spellEnd"/>
      <w:r w:rsidRPr="00610FD2">
        <w:rPr>
          <w:rFonts w:ascii="Times New Roman" w:hAnsi="Times New Roman"/>
          <w:lang w:val="lt-LT"/>
        </w:rPr>
        <w:t xml:space="preserve"> (eritrocitų irimas) tam tikrai grupei pacientų, kurių organizme trūksta G6PD.</w:t>
      </w:r>
    </w:p>
    <w:p w14:paraId="0C0AC6D2" w14:textId="76B7E9F2"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proofErr w:type="spellStart"/>
      <w:r w:rsidRPr="00610FD2">
        <w:rPr>
          <w:rFonts w:ascii="Times New Roman" w:hAnsi="Times New Roman"/>
          <w:lang w:val="lt-LT"/>
        </w:rPr>
        <w:t>Seruminė</w:t>
      </w:r>
      <w:proofErr w:type="spellEnd"/>
      <w:r w:rsidRPr="00610FD2">
        <w:rPr>
          <w:rFonts w:ascii="Times New Roman" w:hAnsi="Times New Roman"/>
          <w:lang w:val="lt-LT"/>
        </w:rPr>
        <w:t xml:space="preserve"> liga, </w:t>
      </w:r>
      <w:proofErr w:type="spellStart"/>
      <w:r w:rsidRPr="00610FD2">
        <w:rPr>
          <w:rFonts w:ascii="Times New Roman" w:hAnsi="Times New Roman"/>
          <w:lang w:val="lt-LT"/>
        </w:rPr>
        <w:t>anafilaksija</w:t>
      </w:r>
      <w:proofErr w:type="spellEnd"/>
      <w:r w:rsidRPr="00610FD2">
        <w:rPr>
          <w:rFonts w:ascii="Times New Roman" w:hAnsi="Times New Roman"/>
          <w:lang w:val="lt-LT"/>
        </w:rPr>
        <w:t xml:space="preserve"> (padidėjusio jautrumo reakcija), alerginis </w:t>
      </w:r>
      <w:proofErr w:type="spellStart"/>
      <w:r w:rsidRPr="00610FD2">
        <w:rPr>
          <w:rFonts w:ascii="Times New Roman" w:hAnsi="Times New Roman"/>
          <w:lang w:val="lt-LT"/>
        </w:rPr>
        <w:t>miokarditas</w:t>
      </w:r>
      <w:proofErr w:type="spellEnd"/>
      <w:r w:rsidRPr="00610FD2">
        <w:rPr>
          <w:rFonts w:ascii="Times New Roman" w:hAnsi="Times New Roman"/>
          <w:lang w:val="lt-LT"/>
        </w:rPr>
        <w:t xml:space="preserve">, </w:t>
      </w:r>
      <w:proofErr w:type="spellStart"/>
      <w:r w:rsidRPr="00610FD2">
        <w:rPr>
          <w:rFonts w:ascii="Times New Roman" w:hAnsi="Times New Roman"/>
          <w:lang w:val="lt-LT"/>
        </w:rPr>
        <w:t>angioneurozinė</w:t>
      </w:r>
      <w:proofErr w:type="spellEnd"/>
      <w:r w:rsidRPr="00610FD2">
        <w:rPr>
          <w:rFonts w:ascii="Times New Roman" w:hAnsi="Times New Roman"/>
          <w:lang w:val="lt-LT"/>
        </w:rPr>
        <w:t xml:space="preserve"> edema (alerginis pabrinkimas), vaistų sukeltas karščiavimas, alerginis </w:t>
      </w:r>
      <w:proofErr w:type="spellStart"/>
      <w:r w:rsidRPr="00610FD2">
        <w:rPr>
          <w:rFonts w:ascii="Times New Roman" w:hAnsi="Times New Roman"/>
          <w:lang w:val="lt-LT"/>
        </w:rPr>
        <w:t>vaskulitas</w:t>
      </w:r>
      <w:proofErr w:type="spellEnd"/>
      <w:r w:rsidRPr="00610FD2">
        <w:rPr>
          <w:rFonts w:ascii="Times New Roman" w:hAnsi="Times New Roman"/>
          <w:lang w:val="lt-LT"/>
        </w:rPr>
        <w:t xml:space="preserve"> (kraujagyslių </w:t>
      </w:r>
      <w:r w:rsidRPr="00610FD2">
        <w:rPr>
          <w:rFonts w:ascii="Times New Roman" w:hAnsi="Times New Roman"/>
          <w:lang w:val="lt-LT"/>
        </w:rPr>
        <w:lastRenderedPageBreak/>
        <w:t xml:space="preserve">uždegimas), panašus į </w:t>
      </w:r>
      <w:proofErr w:type="spellStart"/>
      <w:r w:rsidRPr="00610FD2">
        <w:rPr>
          <w:rFonts w:ascii="Times New Roman" w:hAnsi="Times New Roman"/>
          <w:i/>
          <w:iCs/>
          <w:lang w:val="lt-LT"/>
        </w:rPr>
        <w:t>Hoenoch</w:t>
      </w:r>
      <w:proofErr w:type="spellEnd"/>
      <w:r w:rsidR="00E95909" w:rsidRPr="00610FD2">
        <w:rPr>
          <w:rFonts w:ascii="Times New Roman" w:hAnsi="Times New Roman"/>
          <w:lang w:val="lt-LT"/>
        </w:rPr>
        <w:t xml:space="preserve"> </w:t>
      </w:r>
      <w:proofErr w:type="spellStart"/>
      <w:r w:rsidR="00E95909" w:rsidRPr="00610FD2">
        <w:rPr>
          <w:rFonts w:ascii="Times New Roman" w:hAnsi="Times New Roman"/>
          <w:lang w:val="lt-LT"/>
        </w:rPr>
        <w:t>ir</w:t>
      </w:r>
      <w:r w:rsidR="00447C00" w:rsidRPr="00610FD2">
        <w:rPr>
          <w:rFonts w:ascii="Times New Roman" w:hAnsi="Times New Roman"/>
          <w:i/>
          <w:iCs/>
          <w:lang w:val="lt-LT"/>
        </w:rPr>
        <w:t>Schönlein</w:t>
      </w:r>
      <w:proofErr w:type="spellEnd"/>
      <w:r w:rsidRPr="00610FD2">
        <w:rPr>
          <w:rFonts w:ascii="Times New Roman" w:hAnsi="Times New Roman"/>
          <w:lang w:val="lt-LT"/>
        </w:rPr>
        <w:t xml:space="preserve"> purpurą, mazginis </w:t>
      </w:r>
      <w:proofErr w:type="spellStart"/>
      <w:r w:rsidRPr="00610FD2">
        <w:rPr>
          <w:rFonts w:ascii="Times New Roman" w:hAnsi="Times New Roman"/>
          <w:lang w:val="lt-LT"/>
        </w:rPr>
        <w:t>periarteritas</w:t>
      </w:r>
      <w:proofErr w:type="spellEnd"/>
      <w:r w:rsidRPr="00610FD2">
        <w:rPr>
          <w:rFonts w:ascii="Times New Roman" w:hAnsi="Times New Roman"/>
          <w:lang w:val="lt-LT"/>
        </w:rPr>
        <w:t xml:space="preserve"> (arterijos išorinio dangalo ir aplinkinių audinių uždegimas), sisteminė raudonoji vilkligė.</w:t>
      </w:r>
    </w:p>
    <w:p w14:paraId="147A0C81" w14:textId="3E3B781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Hipoglikemija (cukraus kiekio sumažėjimas kraujyje), </w:t>
      </w:r>
      <w:proofErr w:type="spellStart"/>
      <w:r w:rsidRPr="00610FD2">
        <w:rPr>
          <w:rFonts w:ascii="Times New Roman" w:hAnsi="Times New Roman"/>
          <w:lang w:val="lt-LT"/>
        </w:rPr>
        <w:t>hiponatremija</w:t>
      </w:r>
      <w:proofErr w:type="spellEnd"/>
      <w:r w:rsidRPr="00610FD2">
        <w:rPr>
          <w:rFonts w:ascii="Times New Roman" w:hAnsi="Times New Roman"/>
          <w:lang w:val="lt-LT"/>
        </w:rPr>
        <w:t>, anoreksija (apetito nebuvimas).</w:t>
      </w:r>
    </w:p>
    <w:p w14:paraId="293E7CC4" w14:textId="2463A870" w:rsidR="004A55C1" w:rsidRPr="00610FD2" w:rsidRDefault="00573915"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D</w:t>
      </w:r>
      <w:r w:rsidR="004A55C1" w:rsidRPr="00610FD2">
        <w:rPr>
          <w:rFonts w:ascii="Times New Roman" w:hAnsi="Times New Roman"/>
          <w:lang w:val="lt-LT"/>
        </w:rPr>
        <w:t>epresija, haliucinacijos.</w:t>
      </w:r>
    </w:p>
    <w:p w14:paraId="5D45451E" w14:textId="1E419314"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proofErr w:type="spellStart"/>
      <w:r w:rsidRPr="00610FD2">
        <w:rPr>
          <w:rFonts w:ascii="Times New Roman" w:hAnsi="Times New Roman"/>
          <w:lang w:val="lt-LT"/>
        </w:rPr>
        <w:t>Aseptinis</w:t>
      </w:r>
      <w:proofErr w:type="spellEnd"/>
      <w:r w:rsidRPr="00610FD2">
        <w:rPr>
          <w:rFonts w:ascii="Times New Roman" w:hAnsi="Times New Roman"/>
          <w:lang w:val="lt-LT"/>
        </w:rPr>
        <w:t xml:space="preserve"> meningitas, traukuliai, periferinis neuritas, </w:t>
      </w:r>
      <w:proofErr w:type="spellStart"/>
      <w:r w:rsidRPr="00610FD2">
        <w:rPr>
          <w:rFonts w:ascii="Times New Roman" w:hAnsi="Times New Roman"/>
          <w:lang w:val="lt-LT"/>
        </w:rPr>
        <w:t>ataksija</w:t>
      </w:r>
      <w:proofErr w:type="spellEnd"/>
      <w:r w:rsidRPr="00610FD2">
        <w:rPr>
          <w:rFonts w:ascii="Times New Roman" w:hAnsi="Times New Roman"/>
          <w:lang w:val="lt-LT"/>
        </w:rPr>
        <w:t xml:space="preserve"> (judesių koordinacijos nebuvimas), galvos sukimasis, zvimbimas ausyse, svaigulys.</w:t>
      </w:r>
    </w:p>
    <w:p w14:paraId="4579688A" w14:textId="54B41731"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Kosulys, dusulys, </w:t>
      </w:r>
      <w:proofErr w:type="spellStart"/>
      <w:r w:rsidRPr="00610FD2">
        <w:rPr>
          <w:rFonts w:ascii="Times New Roman" w:hAnsi="Times New Roman"/>
          <w:lang w:val="lt-LT"/>
        </w:rPr>
        <w:t>infiltratai</w:t>
      </w:r>
      <w:proofErr w:type="spellEnd"/>
      <w:r w:rsidRPr="00610FD2">
        <w:rPr>
          <w:rFonts w:ascii="Times New Roman" w:hAnsi="Times New Roman"/>
          <w:lang w:val="lt-LT"/>
        </w:rPr>
        <w:t xml:space="preserve"> plaučiuose. </w:t>
      </w:r>
    </w:p>
    <w:p w14:paraId="5DAC4B66" w14:textId="1BEAA418"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Glositas (liežuvio uždegimas), stomatitas (burnos gleivinės uždegimas), </w:t>
      </w:r>
      <w:proofErr w:type="spellStart"/>
      <w:r w:rsidRPr="00610FD2">
        <w:rPr>
          <w:rFonts w:ascii="Times New Roman" w:hAnsi="Times New Roman"/>
          <w:lang w:val="lt-LT"/>
        </w:rPr>
        <w:t>pseudomembraninis</w:t>
      </w:r>
      <w:proofErr w:type="spellEnd"/>
      <w:r w:rsidRPr="00610FD2">
        <w:rPr>
          <w:rFonts w:ascii="Times New Roman" w:hAnsi="Times New Roman"/>
          <w:lang w:val="lt-LT"/>
        </w:rPr>
        <w:t xml:space="preserve"> kolitas (storosios žarnos gleivinis uždegimas), pankreatitas (kasos uždegimas).</w:t>
      </w:r>
    </w:p>
    <w:p w14:paraId="35D57D05" w14:textId="13A5F8C6"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proofErr w:type="spellStart"/>
      <w:r w:rsidRPr="00610FD2">
        <w:rPr>
          <w:rFonts w:ascii="Times New Roman" w:hAnsi="Times New Roman"/>
          <w:lang w:val="lt-LT"/>
        </w:rPr>
        <w:t>Bilirubino</w:t>
      </w:r>
      <w:proofErr w:type="spellEnd"/>
      <w:r w:rsidRPr="00610FD2">
        <w:rPr>
          <w:rFonts w:ascii="Times New Roman" w:hAnsi="Times New Roman"/>
          <w:lang w:val="lt-LT"/>
        </w:rPr>
        <w:t xml:space="preserve">, </w:t>
      </w:r>
      <w:proofErr w:type="spellStart"/>
      <w:r w:rsidRPr="00610FD2">
        <w:rPr>
          <w:rFonts w:ascii="Times New Roman" w:hAnsi="Times New Roman"/>
          <w:lang w:val="lt-LT"/>
        </w:rPr>
        <w:t>transaminazių</w:t>
      </w:r>
      <w:proofErr w:type="spellEnd"/>
      <w:r w:rsidRPr="00610FD2">
        <w:rPr>
          <w:rFonts w:ascii="Times New Roman" w:hAnsi="Times New Roman"/>
          <w:lang w:val="lt-LT"/>
        </w:rPr>
        <w:t xml:space="preserve"> ir kreatinino koncentracijos padidėjimas kraujo serume.</w:t>
      </w:r>
    </w:p>
    <w:p w14:paraId="5A29F10C" w14:textId="6145856A"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Hepatitas (kepenų uždegimas), kartais pasireiškiantis kartu su gelta arba kepenų nekroze. </w:t>
      </w:r>
    </w:p>
    <w:p w14:paraId="16113719" w14:textId="2A8E6F16"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Jautrumas šviesai, </w:t>
      </w:r>
      <w:proofErr w:type="spellStart"/>
      <w:r w:rsidRPr="00610FD2">
        <w:rPr>
          <w:rFonts w:ascii="Times New Roman" w:hAnsi="Times New Roman"/>
          <w:lang w:val="lt-LT"/>
        </w:rPr>
        <w:t>eksfoliacinis</w:t>
      </w:r>
      <w:proofErr w:type="spellEnd"/>
      <w:r w:rsidRPr="00610FD2">
        <w:rPr>
          <w:rFonts w:ascii="Times New Roman" w:hAnsi="Times New Roman"/>
          <w:lang w:val="lt-LT"/>
        </w:rPr>
        <w:t xml:space="preserve"> dermatitas (odos uždegimas), pastovus vaistų sukeliamas išbėrimas, daugiaformė </w:t>
      </w:r>
      <w:proofErr w:type="spellStart"/>
      <w:r w:rsidRPr="00610FD2">
        <w:rPr>
          <w:rFonts w:ascii="Times New Roman" w:hAnsi="Times New Roman"/>
          <w:lang w:val="lt-LT"/>
        </w:rPr>
        <w:t>eritema</w:t>
      </w:r>
      <w:proofErr w:type="spellEnd"/>
      <w:r w:rsidRPr="00610FD2">
        <w:rPr>
          <w:rFonts w:ascii="Times New Roman" w:hAnsi="Times New Roman"/>
          <w:lang w:val="lt-LT"/>
        </w:rPr>
        <w:t xml:space="preserve">, </w:t>
      </w:r>
      <w:proofErr w:type="spellStart"/>
      <w:r w:rsidRPr="00610FD2">
        <w:rPr>
          <w:rFonts w:ascii="Times New Roman" w:hAnsi="Times New Roman"/>
          <w:lang w:val="lt-LT"/>
        </w:rPr>
        <w:t>Stivenso</w:t>
      </w:r>
      <w:proofErr w:type="spellEnd"/>
      <w:r w:rsidR="00573915" w:rsidRPr="00610FD2">
        <w:rPr>
          <w:rFonts w:ascii="Times New Roman" w:hAnsi="Times New Roman"/>
          <w:lang w:val="lt-LT"/>
        </w:rPr>
        <w:t>–</w:t>
      </w:r>
      <w:r w:rsidRPr="00610FD2">
        <w:rPr>
          <w:rFonts w:ascii="Times New Roman" w:hAnsi="Times New Roman"/>
          <w:lang w:val="lt-LT"/>
        </w:rPr>
        <w:t xml:space="preserve">Džonsono sindromas, </w:t>
      </w:r>
      <w:proofErr w:type="spellStart"/>
      <w:r w:rsidRPr="00610FD2">
        <w:rPr>
          <w:rFonts w:ascii="Times New Roman" w:hAnsi="Times New Roman"/>
          <w:lang w:val="lt-LT"/>
        </w:rPr>
        <w:t>Lajelio</w:t>
      </w:r>
      <w:proofErr w:type="spellEnd"/>
      <w:r w:rsidRPr="00610FD2">
        <w:rPr>
          <w:rFonts w:ascii="Times New Roman" w:hAnsi="Times New Roman"/>
          <w:lang w:val="lt-LT"/>
        </w:rPr>
        <w:t xml:space="preserve"> sindromas (toksinė epidermio </w:t>
      </w:r>
      <w:proofErr w:type="spellStart"/>
      <w:r w:rsidRPr="00610FD2">
        <w:rPr>
          <w:rFonts w:ascii="Times New Roman" w:hAnsi="Times New Roman"/>
          <w:lang w:val="lt-LT"/>
        </w:rPr>
        <w:t>nekrolizė</w:t>
      </w:r>
      <w:proofErr w:type="spellEnd"/>
      <w:r w:rsidRPr="00610FD2">
        <w:rPr>
          <w:rFonts w:ascii="Times New Roman" w:hAnsi="Times New Roman"/>
          <w:lang w:val="lt-LT"/>
        </w:rPr>
        <w:t>).</w:t>
      </w:r>
    </w:p>
    <w:p w14:paraId="2D7B767A" w14:textId="3548668D"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Sąnarių ir raumenų skausmas.</w:t>
      </w:r>
    </w:p>
    <w:p w14:paraId="747CE93A" w14:textId="3592F49B"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Inkstų funkcijos sutrikimas (kartais vertinamas, kaip inkstų funkcijos nepakankamumas), </w:t>
      </w:r>
      <w:proofErr w:type="spellStart"/>
      <w:r w:rsidRPr="00610FD2">
        <w:rPr>
          <w:rFonts w:ascii="Times New Roman" w:hAnsi="Times New Roman"/>
          <w:lang w:val="lt-LT"/>
        </w:rPr>
        <w:t>intersticinis</w:t>
      </w:r>
      <w:proofErr w:type="spellEnd"/>
      <w:r w:rsidRPr="00610FD2">
        <w:rPr>
          <w:rFonts w:ascii="Times New Roman" w:hAnsi="Times New Roman"/>
          <w:lang w:val="lt-LT"/>
        </w:rPr>
        <w:t xml:space="preserve"> nefritas (inkstų uždegimas).</w:t>
      </w:r>
    </w:p>
    <w:p w14:paraId="770C5E23" w14:textId="77777777" w:rsidR="004A55C1" w:rsidRPr="00610FD2" w:rsidRDefault="004A55C1" w:rsidP="00610FD2">
      <w:pPr>
        <w:tabs>
          <w:tab w:val="left" w:pos="284"/>
          <w:tab w:val="left" w:pos="567"/>
        </w:tabs>
        <w:spacing w:after="0" w:line="240" w:lineRule="auto"/>
        <w:ind w:left="280" w:hanging="280"/>
        <w:contextualSpacing/>
        <w:rPr>
          <w:rFonts w:ascii="Times New Roman" w:hAnsi="Times New Roman"/>
          <w:lang w:val="lt-LT"/>
        </w:rPr>
      </w:pPr>
    </w:p>
    <w:p w14:paraId="40EE4C92" w14:textId="1C9F77DA" w:rsidR="00692896" w:rsidRPr="00610FD2" w:rsidRDefault="00E56891" w:rsidP="00610FD2">
      <w:pPr>
        <w:spacing w:after="0" w:line="240" w:lineRule="auto"/>
        <w:jc w:val="both"/>
        <w:rPr>
          <w:rFonts w:ascii="Times New Roman" w:hAnsi="Times New Roman"/>
          <w:lang w:val="lt-LT" w:eastAsia="lt-LT"/>
        </w:rPr>
      </w:pPr>
      <w:r w:rsidRPr="00610FD2">
        <w:rPr>
          <w:rFonts w:ascii="Times New Roman" w:hAnsi="Times New Roman"/>
          <w:b/>
          <w:bCs/>
          <w:lang w:val="lt-LT" w:eastAsia="lt-LT"/>
        </w:rPr>
        <w:t>Šalutinio poveikio reiškiniai, kurių, dažnis nežinomas (negali būti apskaičiuotas pagal turimus duomenis)</w:t>
      </w:r>
    </w:p>
    <w:p w14:paraId="6151666D" w14:textId="49EBA39C" w:rsidR="004A55C1" w:rsidRPr="00610FD2" w:rsidRDefault="00692896"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V</w:t>
      </w:r>
      <w:r w:rsidR="004A55C1" w:rsidRPr="00610FD2">
        <w:rPr>
          <w:rFonts w:ascii="Times New Roman" w:hAnsi="Times New Roman"/>
          <w:lang w:val="lt-LT"/>
        </w:rPr>
        <w:t>ioletinės spalvos, iškilę, skausmingi pažeidimai ant galūnių ir kartais ant veido ir kaklo kartu su karščiavimu (</w:t>
      </w:r>
      <w:proofErr w:type="spellStart"/>
      <w:r w:rsidR="004A55C1" w:rsidRPr="00610FD2">
        <w:rPr>
          <w:rFonts w:ascii="Times New Roman" w:hAnsi="Times New Roman"/>
          <w:lang w:val="lt-LT"/>
        </w:rPr>
        <w:t>Svyto</w:t>
      </w:r>
      <w:proofErr w:type="spellEnd"/>
      <w:r w:rsidR="004A55C1" w:rsidRPr="00610FD2">
        <w:rPr>
          <w:rFonts w:ascii="Times New Roman" w:hAnsi="Times New Roman"/>
          <w:lang w:val="lt-LT"/>
        </w:rPr>
        <w:t xml:space="preserve"> (</w:t>
      </w:r>
      <w:proofErr w:type="spellStart"/>
      <w:r w:rsidR="004A55C1" w:rsidRPr="00610FD2">
        <w:rPr>
          <w:rFonts w:ascii="Times New Roman" w:hAnsi="Times New Roman"/>
          <w:i/>
          <w:iCs/>
          <w:lang w:val="lt-LT"/>
        </w:rPr>
        <w:t>Sweet</w:t>
      </w:r>
      <w:proofErr w:type="spellEnd"/>
      <w:r w:rsidR="004A55C1" w:rsidRPr="00610FD2">
        <w:rPr>
          <w:rFonts w:ascii="Times New Roman" w:hAnsi="Times New Roman"/>
          <w:lang w:val="lt-LT"/>
        </w:rPr>
        <w:t>) sindromas).</w:t>
      </w:r>
    </w:p>
    <w:p w14:paraId="0AD36022" w14:textId="77777777" w:rsidR="004A55C1" w:rsidRPr="00610FD2" w:rsidRDefault="004A55C1" w:rsidP="00610FD2">
      <w:pPr>
        <w:tabs>
          <w:tab w:val="left" w:pos="567"/>
        </w:tabs>
        <w:spacing w:after="0" w:line="240" w:lineRule="auto"/>
        <w:contextualSpacing/>
        <w:rPr>
          <w:rFonts w:ascii="Times New Roman" w:hAnsi="Times New Roman"/>
          <w:lang w:val="lt-LT"/>
        </w:rPr>
      </w:pPr>
    </w:p>
    <w:p w14:paraId="6A1BA77B" w14:textId="77777777" w:rsidR="004A55C1" w:rsidRPr="00610FD2" w:rsidRDefault="004A55C1" w:rsidP="00610FD2">
      <w:pPr>
        <w:tabs>
          <w:tab w:val="left" w:pos="284"/>
        </w:tabs>
        <w:spacing w:after="0" w:line="240" w:lineRule="auto"/>
        <w:contextualSpacing/>
        <w:rPr>
          <w:rFonts w:ascii="Times New Roman" w:eastAsia="Times New Roman" w:hAnsi="Times New Roman"/>
          <w:color w:val="000000"/>
          <w:lang w:val="lt-LT" w:eastAsia="pl-PL"/>
        </w:rPr>
      </w:pPr>
      <w:r w:rsidRPr="00610FD2">
        <w:rPr>
          <w:rFonts w:ascii="Times New Roman" w:eastAsia="Times New Roman" w:hAnsi="Times New Roman"/>
          <w:color w:val="000000"/>
          <w:lang w:val="lt-LT" w:eastAsia="pl-PL"/>
        </w:rPr>
        <w:t>Kitas šalutinis poveikis:</w:t>
      </w:r>
    </w:p>
    <w:p w14:paraId="41F4FD30"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Odos niežulys, </w:t>
      </w:r>
      <w:proofErr w:type="spellStart"/>
      <w:r w:rsidRPr="00610FD2">
        <w:rPr>
          <w:rFonts w:ascii="Times New Roman" w:hAnsi="Times New Roman"/>
          <w:lang w:val="lt-LT"/>
        </w:rPr>
        <w:t>alerišginis</w:t>
      </w:r>
      <w:proofErr w:type="spellEnd"/>
      <w:r w:rsidRPr="00610FD2">
        <w:rPr>
          <w:rFonts w:ascii="Times New Roman" w:hAnsi="Times New Roman"/>
          <w:lang w:val="lt-LT"/>
        </w:rPr>
        <w:t xml:space="preserve"> bėrimas, dilgėlinė, drebulys, jautrumas šviesai, išplitusi odos reakcija, išplitusi alerginė reakcija.</w:t>
      </w:r>
    </w:p>
    <w:p w14:paraId="6EA1FCAA"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Apatija, nervingumas.</w:t>
      </w:r>
    </w:p>
    <w:p w14:paraId="57670AFB"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Pilvo skausmas, apetito nebuvimas.</w:t>
      </w:r>
    </w:p>
    <w:p w14:paraId="271D1787"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proofErr w:type="spellStart"/>
      <w:r w:rsidRPr="00610FD2">
        <w:rPr>
          <w:rFonts w:ascii="Times New Roman" w:hAnsi="Times New Roman"/>
          <w:lang w:val="lt-LT"/>
        </w:rPr>
        <w:t>Kristalurija</w:t>
      </w:r>
      <w:proofErr w:type="spellEnd"/>
      <w:r w:rsidRPr="00610FD2">
        <w:rPr>
          <w:rFonts w:ascii="Times New Roman" w:hAnsi="Times New Roman"/>
          <w:lang w:val="lt-LT"/>
        </w:rPr>
        <w:t xml:space="preserve">, </w:t>
      </w:r>
      <w:proofErr w:type="spellStart"/>
      <w:r w:rsidRPr="00610FD2">
        <w:rPr>
          <w:rFonts w:ascii="Times New Roman" w:hAnsi="Times New Roman"/>
          <w:lang w:val="lt-LT"/>
        </w:rPr>
        <w:t>nefrozinis</w:t>
      </w:r>
      <w:proofErr w:type="spellEnd"/>
      <w:r w:rsidRPr="00610FD2">
        <w:rPr>
          <w:rFonts w:ascii="Times New Roman" w:hAnsi="Times New Roman"/>
          <w:lang w:val="lt-LT"/>
        </w:rPr>
        <w:t xml:space="preserve"> sindromas su </w:t>
      </w:r>
      <w:proofErr w:type="spellStart"/>
      <w:r w:rsidRPr="00610FD2">
        <w:rPr>
          <w:rFonts w:ascii="Times New Roman" w:hAnsi="Times New Roman"/>
          <w:lang w:val="lt-LT"/>
        </w:rPr>
        <w:t>oligurija</w:t>
      </w:r>
      <w:proofErr w:type="spellEnd"/>
      <w:r w:rsidRPr="00610FD2">
        <w:rPr>
          <w:rFonts w:ascii="Times New Roman" w:hAnsi="Times New Roman"/>
          <w:lang w:val="lt-LT"/>
        </w:rPr>
        <w:t xml:space="preserve"> (mažas šlapimo kiekis) arba </w:t>
      </w:r>
      <w:proofErr w:type="spellStart"/>
      <w:r w:rsidRPr="00610FD2">
        <w:rPr>
          <w:rFonts w:ascii="Times New Roman" w:hAnsi="Times New Roman"/>
          <w:lang w:val="lt-LT"/>
        </w:rPr>
        <w:t>anurija</w:t>
      </w:r>
      <w:proofErr w:type="spellEnd"/>
      <w:r w:rsidRPr="00610FD2">
        <w:rPr>
          <w:rFonts w:ascii="Times New Roman" w:hAnsi="Times New Roman"/>
          <w:lang w:val="lt-LT"/>
        </w:rPr>
        <w:t xml:space="preserve"> (šlapimo neišsiskyrimas), serume padidėja liekamojo azoto ir kreatinino koncentracija.</w:t>
      </w:r>
    </w:p>
    <w:p w14:paraId="221C4F71"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p>
    <w:p w14:paraId="33205AC6" w14:textId="77777777" w:rsidR="004A55C1" w:rsidRPr="00610FD2" w:rsidRDefault="004A55C1" w:rsidP="00610FD2">
      <w:pPr>
        <w:tabs>
          <w:tab w:val="left" w:pos="567"/>
        </w:tabs>
        <w:spacing w:after="0" w:line="240" w:lineRule="auto"/>
        <w:contextualSpacing/>
        <w:rPr>
          <w:rFonts w:ascii="Times New Roman" w:hAnsi="Times New Roman"/>
          <w:u w:val="single"/>
          <w:lang w:val="lt-LT"/>
        </w:rPr>
      </w:pPr>
      <w:r w:rsidRPr="00610FD2">
        <w:rPr>
          <w:rFonts w:ascii="Times New Roman" w:hAnsi="Times New Roman"/>
          <w:u w:val="single"/>
          <w:lang w:val="lt-LT"/>
        </w:rPr>
        <w:t xml:space="preserve">Poveikis, susijęs su </w:t>
      </w:r>
      <w:proofErr w:type="spellStart"/>
      <w:r w:rsidRPr="00610FD2">
        <w:rPr>
          <w:rFonts w:ascii="Times New Roman" w:hAnsi="Times New Roman"/>
          <w:i/>
          <w:u w:val="single"/>
          <w:lang w:val="lt-LT"/>
        </w:rPr>
        <w:t>Pneumocystis</w:t>
      </w:r>
      <w:proofErr w:type="spellEnd"/>
      <w:r w:rsidRPr="00610FD2">
        <w:rPr>
          <w:rFonts w:ascii="Times New Roman" w:hAnsi="Times New Roman"/>
          <w:i/>
          <w:u w:val="single"/>
          <w:lang w:val="lt-LT"/>
        </w:rPr>
        <w:t xml:space="preserve"> </w:t>
      </w:r>
      <w:proofErr w:type="spellStart"/>
      <w:r w:rsidRPr="00610FD2">
        <w:rPr>
          <w:rFonts w:ascii="Times New Roman" w:hAnsi="Times New Roman"/>
          <w:i/>
          <w:u w:val="single"/>
          <w:lang w:val="lt-LT"/>
        </w:rPr>
        <w:t>jiroveci</w:t>
      </w:r>
      <w:proofErr w:type="spellEnd"/>
      <w:r w:rsidRPr="00610FD2">
        <w:rPr>
          <w:rFonts w:ascii="Times New Roman" w:hAnsi="Times New Roman"/>
          <w:i/>
          <w:u w:val="single"/>
          <w:lang w:val="lt-LT"/>
        </w:rPr>
        <w:t xml:space="preserve"> (P. </w:t>
      </w:r>
      <w:proofErr w:type="spellStart"/>
      <w:r w:rsidRPr="00610FD2">
        <w:rPr>
          <w:rFonts w:ascii="Times New Roman" w:hAnsi="Times New Roman"/>
          <w:i/>
          <w:u w:val="single"/>
          <w:lang w:val="lt-LT"/>
        </w:rPr>
        <w:t>carinii</w:t>
      </w:r>
      <w:proofErr w:type="spellEnd"/>
      <w:r w:rsidRPr="00610FD2">
        <w:rPr>
          <w:rFonts w:ascii="Times New Roman" w:hAnsi="Times New Roman"/>
          <w:i/>
          <w:lang w:val="lt-LT"/>
        </w:rPr>
        <w:t>)</w:t>
      </w:r>
      <w:r w:rsidRPr="00610FD2">
        <w:rPr>
          <w:rFonts w:ascii="Times New Roman" w:hAnsi="Times New Roman"/>
          <w:lang w:val="lt-LT"/>
        </w:rPr>
        <w:t xml:space="preserve"> </w:t>
      </w:r>
      <w:r w:rsidRPr="00610FD2">
        <w:rPr>
          <w:rFonts w:ascii="Times New Roman" w:hAnsi="Times New Roman"/>
          <w:u w:val="single"/>
          <w:lang w:val="lt-LT"/>
        </w:rPr>
        <w:t xml:space="preserve">sukelto </w:t>
      </w:r>
      <w:proofErr w:type="spellStart"/>
      <w:r w:rsidRPr="00610FD2">
        <w:rPr>
          <w:rFonts w:ascii="Times New Roman" w:hAnsi="Times New Roman"/>
          <w:u w:val="single"/>
          <w:lang w:val="lt-LT"/>
        </w:rPr>
        <w:t>pneumonito</w:t>
      </w:r>
      <w:proofErr w:type="spellEnd"/>
      <w:r w:rsidRPr="00610FD2">
        <w:rPr>
          <w:rFonts w:ascii="Times New Roman" w:hAnsi="Times New Roman"/>
          <w:u w:val="single"/>
          <w:lang w:val="lt-LT"/>
        </w:rPr>
        <w:t xml:space="preserve"> (PCP) gydymu (labai retas):</w:t>
      </w:r>
    </w:p>
    <w:p w14:paraId="7B4724A9" w14:textId="77777777" w:rsidR="004A55C1" w:rsidRPr="00610FD2" w:rsidRDefault="004A55C1" w:rsidP="00610FD2">
      <w:pPr>
        <w:numPr>
          <w:ilvl w:val="0"/>
          <w:numId w:val="12"/>
        </w:numPr>
        <w:tabs>
          <w:tab w:val="left" w:pos="567"/>
        </w:tabs>
        <w:spacing w:after="0" w:line="240" w:lineRule="auto"/>
        <w:ind w:left="567" w:hanging="567"/>
        <w:contextualSpacing/>
        <w:rPr>
          <w:rFonts w:ascii="Times New Roman" w:hAnsi="Times New Roman"/>
          <w:lang w:val="lt-LT"/>
        </w:rPr>
      </w:pPr>
      <w:r w:rsidRPr="00610FD2">
        <w:rPr>
          <w:rFonts w:ascii="Times New Roman" w:hAnsi="Times New Roman"/>
          <w:lang w:val="lt-LT"/>
        </w:rPr>
        <w:t xml:space="preserve">Sunki padidėjusio jautrumo reakcija, išbėrimas, karščiavimas, </w:t>
      </w:r>
      <w:proofErr w:type="spellStart"/>
      <w:r w:rsidRPr="00610FD2">
        <w:rPr>
          <w:rFonts w:ascii="Times New Roman" w:hAnsi="Times New Roman"/>
          <w:lang w:val="lt-LT"/>
        </w:rPr>
        <w:t>neutropenija</w:t>
      </w:r>
      <w:proofErr w:type="spellEnd"/>
      <w:r w:rsidRPr="00610FD2">
        <w:rPr>
          <w:rFonts w:ascii="Times New Roman" w:hAnsi="Times New Roman"/>
          <w:lang w:val="lt-LT"/>
        </w:rPr>
        <w:t xml:space="preserve">, </w:t>
      </w:r>
      <w:proofErr w:type="spellStart"/>
      <w:r w:rsidRPr="00610FD2">
        <w:rPr>
          <w:rFonts w:ascii="Times New Roman" w:hAnsi="Times New Roman"/>
          <w:lang w:val="lt-LT"/>
        </w:rPr>
        <w:t>trombocitopenija</w:t>
      </w:r>
      <w:proofErr w:type="spellEnd"/>
      <w:r w:rsidRPr="00610FD2">
        <w:rPr>
          <w:rFonts w:ascii="Times New Roman" w:hAnsi="Times New Roman"/>
          <w:lang w:val="lt-LT"/>
        </w:rPr>
        <w:t xml:space="preserve">, padidėja kepenų fermentų koncentracija, </w:t>
      </w:r>
      <w:proofErr w:type="spellStart"/>
      <w:r w:rsidRPr="00610FD2">
        <w:rPr>
          <w:rFonts w:ascii="Times New Roman" w:hAnsi="Times New Roman"/>
          <w:lang w:val="lt-LT"/>
        </w:rPr>
        <w:t>hiperkalemija</w:t>
      </w:r>
      <w:proofErr w:type="spellEnd"/>
      <w:r w:rsidRPr="00610FD2">
        <w:rPr>
          <w:rFonts w:ascii="Times New Roman" w:hAnsi="Times New Roman"/>
          <w:lang w:val="lt-LT"/>
        </w:rPr>
        <w:t xml:space="preserve"> (kalio koncentracijos kraujyje padidėjimas), </w:t>
      </w:r>
      <w:proofErr w:type="spellStart"/>
      <w:r w:rsidRPr="00610FD2">
        <w:rPr>
          <w:rFonts w:ascii="Times New Roman" w:hAnsi="Times New Roman"/>
          <w:lang w:val="lt-LT"/>
        </w:rPr>
        <w:t>hiponatremija</w:t>
      </w:r>
      <w:proofErr w:type="spellEnd"/>
      <w:r w:rsidRPr="00610FD2">
        <w:rPr>
          <w:rFonts w:ascii="Times New Roman" w:hAnsi="Times New Roman"/>
          <w:lang w:val="lt-LT"/>
        </w:rPr>
        <w:t xml:space="preserve"> (natrio koncentracijos kraujyje sumažėjimas).</w:t>
      </w:r>
    </w:p>
    <w:p w14:paraId="73565337"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51C34D81" w14:textId="77777777" w:rsidR="004A55C1" w:rsidRPr="00610FD2" w:rsidRDefault="004A55C1" w:rsidP="00610FD2">
      <w:pPr>
        <w:spacing w:after="0" w:line="240" w:lineRule="auto"/>
        <w:rPr>
          <w:rFonts w:ascii="Times New Roman" w:hAnsi="Times New Roman"/>
          <w:b/>
          <w:bCs/>
          <w:color w:val="000000"/>
          <w:lang w:val="lt-LT"/>
        </w:rPr>
      </w:pPr>
      <w:r w:rsidRPr="00610FD2">
        <w:rPr>
          <w:rFonts w:ascii="Times New Roman" w:hAnsi="Times New Roman"/>
          <w:b/>
          <w:bCs/>
          <w:color w:val="000000"/>
          <w:lang w:val="lt-LT"/>
        </w:rPr>
        <w:t>Pranešimas apie šalutinį poveikį</w:t>
      </w:r>
    </w:p>
    <w:p w14:paraId="0B1A7D23" w14:textId="6AA054B6" w:rsidR="00692896" w:rsidRPr="00610FD2" w:rsidRDefault="004A55C1" w:rsidP="00610FD2">
      <w:pPr>
        <w:tabs>
          <w:tab w:val="left" w:pos="567"/>
        </w:tabs>
        <w:spacing w:after="0" w:line="240" w:lineRule="auto"/>
        <w:ind w:right="-1"/>
        <w:rPr>
          <w:rFonts w:ascii="Times New Roman" w:hAnsi="Times New Roman"/>
          <w:lang w:val="lt-LT"/>
        </w:rPr>
      </w:pPr>
      <w:bookmarkStart w:id="6" w:name="_Hlk36101006"/>
      <w:r w:rsidRPr="00610FD2">
        <w:rPr>
          <w:rFonts w:ascii="Times New Roman" w:eastAsia="Times New Roman" w:hAnsi="Times New Roman"/>
          <w:lang w:val="lt-LT" w:eastAsia="lt-LT"/>
        </w:rPr>
        <w:t xml:space="preserve">Jeigu pasireiškė šalutinis poveikis, įskaitant šiame lapelyje nenurodytą, pasakykite gydytojui arba vaistininkui. </w:t>
      </w:r>
      <w:r w:rsidR="007E4442" w:rsidRPr="00610FD2">
        <w:rPr>
          <w:rFonts w:ascii="Times New Roman" w:hAnsi="Times New Roman"/>
          <w:lang w:val="lt-LT" w:eastAsia="lt-LT"/>
        </w:rPr>
        <w:t xml:space="preserve">Pranešimą apie šalutinį poveikį galite užpildyti ir pateikti Valstybinės vaistų kontrolės tarnybos prie Lietuvos Respublikos sveikatos apsaugos ministerijos tinklalapyje </w:t>
      </w:r>
      <w:r w:rsidR="007E4442" w:rsidRPr="00610FD2">
        <w:rPr>
          <w:rFonts w:ascii="Times New Roman" w:hAnsi="Times New Roman"/>
          <w:color w:val="0000EE"/>
          <w:u w:val="single"/>
          <w:lang w:val="lt-LT" w:eastAsia="lt-LT"/>
        </w:rPr>
        <w:t>https://vvkt.lrv.lt/lt/</w:t>
      </w:r>
      <w:r w:rsidR="007E4442" w:rsidRPr="00610FD2">
        <w:rPr>
          <w:rFonts w:ascii="Times New Roman" w:hAnsi="Times New Roman"/>
          <w:lang w:val="lt-LT" w:eastAsia="lt-LT"/>
        </w:rPr>
        <w:t xml:space="preserve"> nurodytais būdais arba paskambinti nemokamu telefonu </w:t>
      </w:r>
      <w:r w:rsidR="007E4442" w:rsidRPr="00610FD2">
        <w:rPr>
          <w:rFonts w:ascii="Times New Roman" w:hAnsi="Times New Roman"/>
          <w:shd w:val="clear" w:color="auto" w:fill="FFFFFF"/>
          <w:lang w:val="lt-LT"/>
        </w:rPr>
        <w:t>+370 800 73</w:t>
      </w:r>
      <w:r w:rsidR="00194ACD" w:rsidRPr="00610FD2">
        <w:rPr>
          <w:rFonts w:ascii="Times New Roman" w:hAnsi="Times New Roman"/>
          <w:shd w:val="clear" w:color="auto" w:fill="FFFFFF"/>
          <w:lang w:val="lt-LT"/>
        </w:rPr>
        <w:t xml:space="preserve"> </w:t>
      </w:r>
      <w:r w:rsidR="007E4442" w:rsidRPr="00610FD2">
        <w:rPr>
          <w:rFonts w:ascii="Times New Roman" w:hAnsi="Times New Roman"/>
          <w:shd w:val="clear" w:color="auto" w:fill="FFFFFF"/>
          <w:lang w:val="lt-LT"/>
        </w:rPr>
        <w:t xml:space="preserve">568. </w:t>
      </w:r>
      <w:r w:rsidR="007E4442" w:rsidRPr="00610FD2">
        <w:rPr>
          <w:rFonts w:ascii="Times New Roman" w:hAnsi="Times New Roman"/>
          <w:lang w:val="lt-LT" w:eastAsia="lt-LT"/>
        </w:rPr>
        <w:t>Pranešdami apie šalutinį poveikį galite mums padėti gauti daugiau informacijos apie šio vaisto saugumą</w:t>
      </w:r>
      <w:r w:rsidR="007E4442" w:rsidRPr="00610FD2">
        <w:rPr>
          <w:rFonts w:ascii="Times New Roman" w:hAnsi="Times New Roman"/>
          <w:lang w:val="lt-LT"/>
        </w:rPr>
        <w:t xml:space="preserve">. </w:t>
      </w:r>
    </w:p>
    <w:bookmarkEnd w:id="6"/>
    <w:p w14:paraId="141BDC33" w14:textId="77777777" w:rsidR="004A55C1" w:rsidRPr="00610FD2" w:rsidRDefault="004A55C1" w:rsidP="00610FD2">
      <w:pPr>
        <w:tabs>
          <w:tab w:val="left" w:pos="567"/>
        </w:tabs>
        <w:spacing w:after="0" w:line="240" w:lineRule="auto"/>
        <w:ind w:right="-449"/>
        <w:rPr>
          <w:rFonts w:ascii="Times New Roman" w:hAnsi="Times New Roman"/>
          <w:color w:val="000000"/>
          <w:lang w:val="lt-LT"/>
        </w:rPr>
      </w:pPr>
    </w:p>
    <w:p w14:paraId="0BDB5757" w14:textId="77777777" w:rsidR="004A55C1" w:rsidRPr="00610FD2" w:rsidRDefault="004A55C1" w:rsidP="00610FD2">
      <w:pPr>
        <w:spacing w:after="0" w:line="240" w:lineRule="auto"/>
        <w:rPr>
          <w:rFonts w:ascii="Times New Roman" w:hAnsi="Times New Roman"/>
          <w:color w:val="000000"/>
          <w:lang w:val="lt-LT"/>
        </w:rPr>
      </w:pPr>
    </w:p>
    <w:p w14:paraId="78B24AAA" w14:textId="01044A68" w:rsidR="004A55C1" w:rsidRPr="00610FD2" w:rsidRDefault="004A55C1" w:rsidP="00610FD2">
      <w:pPr>
        <w:numPr>
          <w:ilvl w:val="0"/>
          <w:numId w:val="5"/>
        </w:numPr>
        <w:tabs>
          <w:tab w:val="clear" w:pos="720"/>
        </w:tabs>
        <w:spacing w:after="0" w:line="240" w:lineRule="auto"/>
        <w:ind w:left="426" w:hanging="426"/>
        <w:rPr>
          <w:rFonts w:ascii="Times New Roman" w:hAnsi="Times New Roman"/>
          <w:b/>
          <w:color w:val="000000"/>
          <w:lang w:val="lt-LT"/>
        </w:rPr>
      </w:pPr>
      <w:r w:rsidRPr="00610FD2">
        <w:rPr>
          <w:rFonts w:ascii="Times New Roman" w:hAnsi="Times New Roman"/>
          <w:b/>
          <w:color w:val="000000"/>
          <w:lang w:val="lt-LT"/>
        </w:rPr>
        <w:t xml:space="preserve">Kaip laikyti </w:t>
      </w: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p>
    <w:p w14:paraId="6AE76673" w14:textId="77777777" w:rsidR="004A55C1" w:rsidRPr="00610FD2" w:rsidRDefault="004A55C1" w:rsidP="00610FD2">
      <w:pPr>
        <w:spacing w:after="0" w:line="240" w:lineRule="auto"/>
        <w:rPr>
          <w:rFonts w:ascii="Times New Roman" w:hAnsi="Times New Roman"/>
          <w:color w:val="000000"/>
          <w:lang w:val="lt-LT"/>
        </w:rPr>
      </w:pPr>
    </w:p>
    <w:p w14:paraId="4A522C02" w14:textId="77777777" w:rsidR="004A55C1" w:rsidRPr="00610FD2" w:rsidRDefault="004A55C1" w:rsidP="00610FD2">
      <w:pPr>
        <w:spacing w:after="0" w:line="240" w:lineRule="auto"/>
        <w:rPr>
          <w:rFonts w:ascii="Times New Roman" w:hAnsi="Times New Roman"/>
          <w:color w:val="000000"/>
          <w:lang w:val="lt-LT"/>
        </w:rPr>
      </w:pPr>
      <w:r w:rsidRPr="00610FD2">
        <w:rPr>
          <w:rFonts w:ascii="Times New Roman" w:hAnsi="Times New Roman"/>
          <w:color w:val="000000"/>
          <w:lang w:val="lt-LT"/>
        </w:rPr>
        <w:t>Šį vaistą laikykite vaikams nepasiekiamoje ir nepastebimoje vietoje.</w:t>
      </w:r>
    </w:p>
    <w:p w14:paraId="63678A19" w14:textId="77777777" w:rsidR="00194ACD" w:rsidRPr="00610FD2" w:rsidRDefault="00194ACD" w:rsidP="00610FD2">
      <w:pPr>
        <w:spacing w:after="0" w:line="240" w:lineRule="auto"/>
        <w:rPr>
          <w:rFonts w:ascii="Times New Roman" w:eastAsia="Times New Roman" w:hAnsi="Times New Roman"/>
          <w:color w:val="000000"/>
          <w:lang w:val="lt-LT" w:eastAsia="et-EE"/>
        </w:rPr>
      </w:pPr>
    </w:p>
    <w:p w14:paraId="4D6F27A9" w14:textId="2EA7168E" w:rsidR="004A55C1" w:rsidRPr="00610FD2" w:rsidRDefault="006E5B34" w:rsidP="00610FD2">
      <w:pPr>
        <w:spacing w:after="0" w:line="240" w:lineRule="auto"/>
        <w:rPr>
          <w:rFonts w:ascii="Times New Roman" w:hAnsi="Times New Roman"/>
          <w:color w:val="000000"/>
          <w:lang w:val="lt-LT"/>
        </w:rPr>
      </w:pPr>
      <w:r w:rsidRPr="00610FD2">
        <w:rPr>
          <w:rFonts w:ascii="Times New Roman" w:hAnsi="Times New Roman"/>
          <w:color w:val="000000"/>
          <w:lang w:val="lt-LT"/>
        </w:rPr>
        <w:t>Šiam v</w:t>
      </w:r>
      <w:r w:rsidR="00C01E74" w:rsidRPr="00610FD2">
        <w:rPr>
          <w:rFonts w:ascii="Times New Roman" w:hAnsi="Times New Roman"/>
          <w:color w:val="000000"/>
          <w:lang w:val="lt-LT"/>
        </w:rPr>
        <w:t>a</w:t>
      </w:r>
      <w:r w:rsidRPr="00610FD2">
        <w:rPr>
          <w:rFonts w:ascii="Times New Roman" w:hAnsi="Times New Roman"/>
          <w:color w:val="000000"/>
          <w:lang w:val="lt-LT"/>
        </w:rPr>
        <w:t>istui specialių laikymo sąlygų nereikia.</w:t>
      </w:r>
    </w:p>
    <w:p w14:paraId="6F5308F4" w14:textId="77777777" w:rsidR="00194ACD" w:rsidRPr="00610FD2" w:rsidRDefault="00194ACD" w:rsidP="00610FD2">
      <w:pPr>
        <w:spacing w:after="0" w:line="240" w:lineRule="auto"/>
        <w:rPr>
          <w:rFonts w:ascii="Times New Roman" w:hAnsi="Times New Roman"/>
          <w:color w:val="000000"/>
          <w:lang w:val="lt-LT"/>
        </w:rPr>
      </w:pPr>
    </w:p>
    <w:p w14:paraId="3C515D8E" w14:textId="30DB68C3" w:rsidR="004A55C1" w:rsidRPr="00610FD2" w:rsidRDefault="004A55C1" w:rsidP="00610FD2">
      <w:pPr>
        <w:spacing w:after="0" w:line="240" w:lineRule="auto"/>
        <w:rPr>
          <w:rFonts w:ascii="Times New Roman" w:eastAsia="Times New Roman" w:hAnsi="Times New Roman"/>
          <w:color w:val="000000"/>
          <w:lang w:val="lt-LT" w:eastAsia="et-EE"/>
        </w:rPr>
      </w:pPr>
      <w:r w:rsidRPr="00610FD2">
        <w:rPr>
          <w:rFonts w:ascii="Times New Roman" w:hAnsi="Times New Roman"/>
          <w:color w:val="000000"/>
          <w:lang w:val="lt-LT"/>
        </w:rPr>
        <w:lastRenderedPageBreak/>
        <w:t xml:space="preserve">Ant </w:t>
      </w:r>
      <w:r w:rsidRPr="00610FD2">
        <w:rPr>
          <w:rFonts w:ascii="Times New Roman" w:eastAsia="Times New Roman" w:hAnsi="Times New Roman"/>
          <w:color w:val="000000"/>
          <w:lang w:val="lt-LT" w:eastAsia="pl-PL"/>
        </w:rPr>
        <w:t>kartoninės</w:t>
      </w:r>
      <w:r w:rsidRPr="00610FD2">
        <w:rPr>
          <w:rFonts w:ascii="Times New Roman" w:hAnsi="Times New Roman"/>
          <w:color w:val="000000"/>
          <w:lang w:val="lt-LT"/>
        </w:rPr>
        <w:t xml:space="preserve"> dėžutės po „</w:t>
      </w:r>
      <w:r w:rsidRPr="00610FD2">
        <w:rPr>
          <w:rFonts w:ascii="Times New Roman" w:eastAsia="Times New Roman" w:hAnsi="Times New Roman"/>
          <w:color w:val="000000"/>
          <w:lang w:val="lt-LT" w:eastAsia="pl-PL"/>
        </w:rPr>
        <w:t>EXP</w:t>
      </w:r>
      <w:r w:rsidRPr="00610FD2">
        <w:rPr>
          <w:rFonts w:ascii="Times New Roman" w:hAnsi="Times New Roman"/>
          <w:color w:val="000000"/>
          <w:lang w:val="lt-LT"/>
        </w:rPr>
        <w:t xml:space="preserve">“ ir lizdinės plokštelės nurodytam tinkamumo laikui pasibaigus, </w:t>
      </w:r>
      <w:r w:rsidR="00C01E74" w:rsidRPr="00610FD2">
        <w:rPr>
          <w:rFonts w:ascii="Times New Roman" w:eastAsia="Times New Roman" w:hAnsi="Times New Roman"/>
          <w:color w:val="000000"/>
          <w:lang w:val="lt-LT" w:eastAsia="pl-PL"/>
        </w:rPr>
        <w:t>šio vaisto</w:t>
      </w:r>
      <w:r w:rsidRPr="00610FD2">
        <w:rPr>
          <w:rFonts w:ascii="Times New Roman" w:eastAsia="Times New Roman" w:hAnsi="Times New Roman"/>
          <w:color w:val="000000"/>
          <w:lang w:val="lt-LT" w:eastAsia="pl-PL"/>
        </w:rPr>
        <w:t xml:space="preserve"> </w:t>
      </w:r>
      <w:r w:rsidRPr="00610FD2">
        <w:rPr>
          <w:rFonts w:ascii="Times New Roman" w:hAnsi="Times New Roman"/>
          <w:color w:val="000000"/>
          <w:lang w:val="lt-LT"/>
        </w:rPr>
        <w:t>vartoti negalima. Vaistas tinkamas vartoti iki paskutinės nurodyto mėnesio dienos.</w:t>
      </w:r>
    </w:p>
    <w:p w14:paraId="187EDE4A" w14:textId="77777777" w:rsidR="004A55C1" w:rsidRPr="00610FD2" w:rsidRDefault="004A55C1" w:rsidP="00610FD2">
      <w:pPr>
        <w:spacing w:after="0" w:line="240" w:lineRule="auto"/>
        <w:rPr>
          <w:rFonts w:ascii="Times New Roman" w:hAnsi="Times New Roman"/>
          <w:color w:val="000000"/>
          <w:lang w:val="lt-LT"/>
        </w:rPr>
      </w:pPr>
    </w:p>
    <w:p w14:paraId="56227E38" w14:textId="77777777" w:rsidR="004A55C1" w:rsidRPr="00610FD2" w:rsidRDefault="004A55C1" w:rsidP="00610FD2">
      <w:pPr>
        <w:spacing w:after="0" w:line="240" w:lineRule="auto"/>
        <w:rPr>
          <w:rFonts w:ascii="Times New Roman" w:eastAsia="Times New Roman" w:hAnsi="Times New Roman"/>
          <w:color w:val="000000"/>
          <w:lang w:val="lt-LT" w:eastAsia="et-EE"/>
        </w:rPr>
      </w:pPr>
      <w:r w:rsidRPr="00610FD2">
        <w:rPr>
          <w:rFonts w:ascii="Times New Roman" w:hAnsi="Times New Roman"/>
          <w:color w:val="000000"/>
          <w:lang w:val="lt-LT"/>
        </w:rPr>
        <w:t xml:space="preserve">Vaistų negalima išmesti į kanalizaciją arba su buitinėmis atliekomis. Kaip </w:t>
      </w:r>
      <w:r w:rsidRPr="00610FD2">
        <w:rPr>
          <w:rFonts w:ascii="Times New Roman" w:eastAsia="Times New Roman" w:hAnsi="Times New Roman"/>
          <w:color w:val="000000"/>
          <w:lang w:val="lt-LT" w:eastAsia="et-EE"/>
        </w:rPr>
        <w:t xml:space="preserve">išmesti </w:t>
      </w:r>
      <w:r w:rsidRPr="00610FD2">
        <w:rPr>
          <w:rFonts w:ascii="Times New Roman" w:hAnsi="Times New Roman"/>
          <w:color w:val="000000"/>
          <w:lang w:val="lt-LT"/>
        </w:rPr>
        <w:t>nereikalingus vaistus, klauskite vaistininko. Šios priemonės padės apsaugoti aplinką.</w:t>
      </w:r>
    </w:p>
    <w:p w14:paraId="0451132C" w14:textId="77777777" w:rsidR="004A55C1" w:rsidRPr="00610FD2" w:rsidRDefault="004A55C1" w:rsidP="00610FD2">
      <w:pPr>
        <w:spacing w:after="0" w:line="240" w:lineRule="auto"/>
        <w:rPr>
          <w:rFonts w:ascii="Times New Roman" w:hAnsi="Times New Roman"/>
          <w:color w:val="000000"/>
          <w:lang w:val="lt-LT"/>
        </w:rPr>
      </w:pPr>
    </w:p>
    <w:p w14:paraId="355936E2" w14:textId="77777777" w:rsidR="004A55C1" w:rsidRPr="00610FD2" w:rsidRDefault="004A55C1" w:rsidP="00610FD2">
      <w:pPr>
        <w:spacing w:after="0" w:line="240" w:lineRule="auto"/>
        <w:rPr>
          <w:rFonts w:ascii="Times New Roman" w:hAnsi="Times New Roman"/>
          <w:color w:val="000000"/>
          <w:lang w:val="lt-LT"/>
        </w:rPr>
      </w:pPr>
    </w:p>
    <w:p w14:paraId="3A9B42E9" w14:textId="77777777" w:rsidR="004A55C1" w:rsidRPr="00610FD2" w:rsidRDefault="004A55C1" w:rsidP="00610FD2">
      <w:pPr>
        <w:numPr>
          <w:ilvl w:val="0"/>
          <w:numId w:val="6"/>
        </w:numPr>
        <w:tabs>
          <w:tab w:val="clear" w:pos="720"/>
        </w:tabs>
        <w:spacing w:after="0" w:line="240" w:lineRule="auto"/>
        <w:ind w:left="426" w:hanging="426"/>
        <w:rPr>
          <w:rFonts w:ascii="Times New Roman" w:hAnsi="Times New Roman"/>
          <w:b/>
          <w:color w:val="000000"/>
          <w:lang w:val="lt-LT"/>
        </w:rPr>
      </w:pPr>
      <w:r w:rsidRPr="00610FD2">
        <w:rPr>
          <w:rFonts w:ascii="Times New Roman" w:hAnsi="Times New Roman"/>
          <w:b/>
          <w:color w:val="000000"/>
          <w:lang w:val="lt-LT"/>
        </w:rPr>
        <w:t xml:space="preserve">Pakuotės </w:t>
      </w:r>
      <w:r w:rsidRPr="00610FD2">
        <w:rPr>
          <w:rFonts w:ascii="Times New Roman" w:eastAsia="Times New Roman" w:hAnsi="Times New Roman"/>
          <w:b/>
          <w:bCs/>
          <w:color w:val="000000"/>
          <w:lang w:val="lt-LT" w:eastAsia="pl-PL"/>
        </w:rPr>
        <w:t>turinys ir</w:t>
      </w:r>
      <w:r w:rsidRPr="00610FD2">
        <w:rPr>
          <w:rFonts w:ascii="Times New Roman" w:hAnsi="Times New Roman"/>
          <w:b/>
          <w:color w:val="000000"/>
          <w:lang w:val="lt-LT"/>
        </w:rPr>
        <w:t xml:space="preserve"> kita informacija</w:t>
      </w:r>
      <w:r w:rsidRPr="00610FD2">
        <w:rPr>
          <w:rFonts w:ascii="Times New Roman" w:eastAsia="Times New Roman" w:hAnsi="Times New Roman"/>
          <w:b/>
          <w:bCs/>
          <w:color w:val="000000"/>
          <w:lang w:val="lt-LT" w:eastAsia="pl-PL"/>
        </w:rPr>
        <w:t xml:space="preserve"> </w:t>
      </w:r>
    </w:p>
    <w:p w14:paraId="7162B112" w14:textId="77777777" w:rsidR="004A55C1" w:rsidRPr="00610FD2" w:rsidRDefault="004A55C1" w:rsidP="00610FD2">
      <w:pPr>
        <w:spacing w:after="0" w:line="240" w:lineRule="auto"/>
        <w:rPr>
          <w:rFonts w:ascii="Times New Roman" w:hAnsi="Times New Roman"/>
          <w:color w:val="000000"/>
          <w:lang w:val="lt-LT"/>
        </w:rPr>
      </w:pPr>
    </w:p>
    <w:p w14:paraId="722FE3DE" w14:textId="37172760" w:rsidR="004A55C1" w:rsidRPr="00610FD2" w:rsidRDefault="004A55C1" w:rsidP="00610FD2">
      <w:pPr>
        <w:spacing w:after="0" w:line="240" w:lineRule="auto"/>
        <w:rPr>
          <w:rFonts w:ascii="Times New Roman" w:hAnsi="Times New Roman"/>
          <w:color w:val="000000"/>
          <w:lang w:val="lt-LT"/>
        </w:rPr>
      </w:pP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r w:rsidRPr="00610FD2">
        <w:rPr>
          <w:rFonts w:ascii="Times New Roman" w:hAnsi="Times New Roman"/>
          <w:b/>
          <w:color w:val="000000"/>
          <w:lang w:val="lt-LT"/>
        </w:rPr>
        <w:t>sudėtis</w:t>
      </w:r>
    </w:p>
    <w:p w14:paraId="65E868A4" w14:textId="2937D6F6" w:rsidR="004A55C1" w:rsidRPr="00610FD2" w:rsidRDefault="004A55C1" w:rsidP="00644CD4">
      <w:pPr>
        <w:pStyle w:val="Sraopastraipa"/>
        <w:numPr>
          <w:ilvl w:val="0"/>
          <w:numId w:val="13"/>
        </w:numPr>
        <w:tabs>
          <w:tab w:val="left" w:pos="567"/>
        </w:tabs>
        <w:spacing w:after="0" w:line="240" w:lineRule="auto"/>
        <w:ind w:left="567" w:hanging="567"/>
        <w:rPr>
          <w:rFonts w:ascii="Times New Roman" w:eastAsia="Times New Roman" w:hAnsi="Times New Roman"/>
          <w:b/>
          <w:i/>
          <w:lang w:val="lt-LT" w:eastAsia="lt-LT"/>
        </w:rPr>
      </w:pPr>
      <w:r w:rsidRPr="00610FD2">
        <w:rPr>
          <w:rFonts w:ascii="Times New Roman" w:hAnsi="Times New Roman"/>
          <w:color w:val="000000"/>
          <w:lang w:val="lt-LT"/>
        </w:rPr>
        <w:t xml:space="preserve">Veikliosios medžiagos yra </w:t>
      </w:r>
      <w:proofErr w:type="spellStart"/>
      <w:r w:rsidRPr="00610FD2">
        <w:rPr>
          <w:rFonts w:ascii="Times New Roman" w:hAnsi="Times New Roman"/>
          <w:color w:val="000000"/>
          <w:lang w:val="lt-LT"/>
        </w:rPr>
        <w:t>trimetoprimas</w:t>
      </w:r>
      <w:proofErr w:type="spellEnd"/>
      <w:r w:rsidRPr="00610FD2">
        <w:rPr>
          <w:rFonts w:ascii="Times New Roman" w:hAnsi="Times New Roman"/>
          <w:color w:val="000000"/>
          <w:lang w:val="lt-LT"/>
        </w:rPr>
        <w:t xml:space="preserve"> ir </w:t>
      </w:r>
      <w:proofErr w:type="spellStart"/>
      <w:r w:rsidRPr="00610FD2">
        <w:rPr>
          <w:rFonts w:ascii="Times New Roman" w:hAnsi="Times New Roman"/>
          <w:color w:val="000000"/>
          <w:lang w:val="lt-LT"/>
        </w:rPr>
        <w:t>sulfametoksazolas</w:t>
      </w:r>
      <w:proofErr w:type="spellEnd"/>
      <w:r w:rsidRPr="00610FD2">
        <w:rPr>
          <w:rFonts w:ascii="Times New Roman" w:eastAsia="Times New Roman" w:hAnsi="Times New Roman"/>
          <w:color w:val="000000"/>
          <w:lang w:val="lt-LT" w:eastAsia="pl-PL"/>
        </w:rPr>
        <w:t>.</w:t>
      </w:r>
      <w:r w:rsidR="006E5B34" w:rsidRPr="00610FD2">
        <w:rPr>
          <w:rFonts w:ascii="Times New Roman" w:eastAsia="Times New Roman" w:hAnsi="Times New Roman"/>
          <w:color w:val="000000"/>
          <w:lang w:val="lt-LT" w:eastAsia="pl-PL"/>
        </w:rPr>
        <w:t xml:space="preserve"> </w:t>
      </w:r>
      <w:r w:rsidRPr="00610FD2">
        <w:rPr>
          <w:rFonts w:ascii="Times New Roman" w:eastAsia="Times New Roman" w:hAnsi="Times New Roman"/>
          <w:lang w:val="lt-LT" w:eastAsia="lt-LT"/>
        </w:rPr>
        <w:t xml:space="preserve">Vienoje </w:t>
      </w:r>
      <w:proofErr w:type="spellStart"/>
      <w:r w:rsidRPr="00610FD2">
        <w:rPr>
          <w:rFonts w:ascii="Times New Roman" w:eastAsia="Times New Roman" w:hAnsi="Times New Roman"/>
          <w:lang w:val="lt-LT" w:eastAsia="lt-LT"/>
        </w:rPr>
        <w:t>Bactrim</w:t>
      </w:r>
      <w:proofErr w:type="spellEnd"/>
      <w:r w:rsidRPr="00610FD2">
        <w:rPr>
          <w:rFonts w:ascii="Times New Roman" w:eastAsia="Times New Roman" w:hAnsi="Times New Roman"/>
          <w:lang w:val="lt-LT" w:eastAsia="lt-LT"/>
        </w:rPr>
        <w:t xml:space="preserve"> Forte </w:t>
      </w:r>
      <w:r w:rsidR="009D3EB0" w:rsidRPr="00610FD2">
        <w:rPr>
          <w:rFonts w:ascii="Times New Roman" w:eastAsia="Times New Roman" w:hAnsi="Times New Roman"/>
          <w:lang w:val="lt-LT" w:eastAsia="lt-LT"/>
        </w:rPr>
        <w:t>800 mg/160 mg</w:t>
      </w:r>
      <w:r w:rsidRPr="00610FD2">
        <w:rPr>
          <w:rFonts w:ascii="Times New Roman" w:eastAsia="Times New Roman" w:hAnsi="Times New Roman"/>
          <w:lang w:val="lt-LT" w:eastAsia="lt-LT"/>
        </w:rPr>
        <w:t xml:space="preserve"> tabletėje yra 160 mg </w:t>
      </w:r>
      <w:proofErr w:type="spellStart"/>
      <w:r w:rsidRPr="00610FD2">
        <w:rPr>
          <w:rFonts w:ascii="Times New Roman" w:eastAsia="Times New Roman" w:hAnsi="Times New Roman"/>
          <w:lang w:val="lt-LT" w:eastAsia="lt-LT"/>
        </w:rPr>
        <w:t>trimetoprimo</w:t>
      </w:r>
      <w:proofErr w:type="spellEnd"/>
      <w:r w:rsidRPr="00610FD2">
        <w:rPr>
          <w:rFonts w:ascii="Times New Roman" w:eastAsia="Times New Roman" w:hAnsi="Times New Roman"/>
          <w:lang w:val="lt-LT" w:eastAsia="lt-LT"/>
        </w:rPr>
        <w:t xml:space="preserve"> ir 800 mg </w:t>
      </w:r>
      <w:proofErr w:type="spellStart"/>
      <w:r w:rsidRPr="00610FD2">
        <w:rPr>
          <w:rFonts w:ascii="Times New Roman" w:eastAsia="Times New Roman" w:hAnsi="Times New Roman"/>
          <w:lang w:val="lt-LT" w:eastAsia="lt-LT"/>
        </w:rPr>
        <w:t>sulfametoksazolo</w:t>
      </w:r>
      <w:proofErr w:type="spellEnd"/>
      <w:r w:rsidRPr="00610FD2">
        <w:rPr>
          <w:rFonts w:ascii="Times New Roman" w:eastAsia="Times New Roman" w:hAnsi="Times New Roman"/>
          <w:lang w:val="lt-LT" w:eastAsia="lt-LT"/>
        </w:rPr>
        <w:t>.</w:t>
      </w:r>
    </w:p>
    <w:p w14:paraId="057F85AA" w14:textId="49C4EB9E" w:rsidR="004A55C1" w:rsidRPr="00610FD2" w:rsidRDefault="004A55C1" w:rsidP="00644CD4">
      <w:pPr>
        <w:pStyle w:val="Sraopastraipa"/>
        <w:numPr>
          <w:ilvl w:val="0"/>
          <w:numId w:val="13"/>
        </w:numPr>
        <w:tabs>
          <w:tab w:val="left" w:pos="567"/>
        </w:tabs>
        <w:spacing w:after="0" w:line="240" w:lineRule="auto"/>
        <w:ind w:left="567" w:hanging="567"/>
        <w:rPr>
          <w:rFonts w:ascii="Times New Roman" w:eastAsia="Times New Roman" w:hAnsi="Times New Roman"/>
          <w:color w:val="000000"/>
          <w:lang w:val="lt-LT" w:eastAsia="pl-PL"/>
        </w:rPr>
      </w:pPr>
      <w:r w:rsidRPr="00610FD2">
        <w:rPr>
          <w:rFonts w:ascii="Times New Roman" w:hAnsi="Times New Roman"/>
          <w:color w:val="000000"/>
          <w:lang w:val="lt-LT"/>
        </w:rPr>
        <w:t>Pagalbinės medžiagos</w:t>
      </w:r>
      <w:r w:rsidRPr="00610FD2">
        <w:rPr>
          <w:rFonts w:ascii="Times New Roman" w:eastAsia="Times New Roman" w:hAnsi="Times New Roman"/>
          <w:color w:val="000000"/>
          <w:lang w:val="lt-LT" w:eastAsia="pl-PL"/>
        </w:rPr>
        <w:t>:</w:t>
      </w:r>
      <w:r w:rsidRPr="00610FD2">
        <w:rPr>
          <w:rFonts w:ascii="Times New Roman" w:eastAsia="Times New Roman" w:hAnsi="Times New Roman"/>
          <w:lang w:val="lt-LT" w:eastAsia="lt-LT"/>
        </w:rPr>
        <w:t xml:space="preserve"> </w:t>
      </w:r>
      <w:proofErr w:type="spellStart"/>
      <w:r w:rsidR="00741221" w:rsidRPr="00610FD2">
        <w:rPr>
          <w:rFonts w:ascii="Times New Roman" w:eastAsia="Times New Roman" w:hAnsi="Times New Roman"/>
          <w:lang w:val="lt-LT" w:eastAsia="lt-LT"/>
        </w:rPr>
        <w:t>p</w:t>
      </w:r>
      <w:r w:rsidR="00851586" w:rsidRPr="00610FD2">
        <w:rPr>
          <w:rFonts w:ascii="Times New Roman" w:eastAsia="Times New Roman" w:hAnsi="Times New Roman"/>
          <w:lang w:val="lt-LT" w:eastAsia="lt-LT"/>
        </w:rPr>
        <w:t>olividonas</w:t>
      </w:r>
      <w:proofErr w:type="spellEnd"/>
      <w:r w:rsidR="00851586" w:rsidRPr="00610FD2">
        <w:rPr>
          <w:rFonts w:ascii="Times New Roman" w:eastAsia="Times New Roman" w:hAnsi="Times New Roman"/>
          <w:lang w:val="lt-LT" w:eastAsia="lt-LT"/>
        </w:rPr>
        <w:t xml:space="preserve">, </w:t>
      </w:r>
      <w:r w:rsidR="002F6DB7" w:rsidRPr="00610FD2">
        <w:rPr>
          <w:rFonts w:ascii="Times New Roman" w:eastAsia="Times New Roman" w:hAnsi="Times New Roman"/>
          <w:lang w:val="lt-LT" w:eastAsia="lt-LT"/>
        </w:rPr>
        <w:t xml:space="preserve">natrio </w:t>
      </w:r>
      <w:proofErr w:type="spellStart"/>
      <w:r w:rsidR="002F6DB7" w:rsidRPr="00610FD2">
        <w:rPr>
          <w:rFonts w:ascii="Times New Roman" w:eastAsia="Times New Roman" w:hAnsi="Times New Roman"/>
          <w:lang w:val="lt-LT" w:eastAsia="lt-LT"/>
        </w:rPr>
        <w:t>amilogliukonatas</w:t>
      </w:r>
      <w:proofErr w:type="spellEnd"/>
      <w:r w:rsidR="002F6DB7" w:rsidRPr="00610FD2">
        <w:rPr>
          <w:rFonts w:ascii="Times New Roman" w:hAnsi="Times New Roman"/>
          <w:color w:val="000000"/>
          <w:lang w:val="lt-LT"/>
        </w:rPr>
        <w:t xml:space="preserve">, magnio </w:t>
      </w:r>
      <w:proofErr w:type="spellStart"/>
      <w:r w:rsidR="002F6DB7" w:rsidRPr="00610FD2">
        <w:rPr>
          <w:rFonts w:ascii="Times New Roman" w:hAnsi="Times New Roman"/>
          <w:color w:val="000000"/>
          <w:lang w:val="lt-LT"/>
        </w:rPr>
        <w:t>stearatas</w:t>
      </w:r>
      <w:proofErr w:type="spellEnd"/>
      <w:r w:rsidR="002F6DB7" w:rsidRPr="00610FD2">
        <w:rPr>
          <w:rFonts w:ascii="Times New Roman" w:hAnsi="Times New Roman"/>
          <w:color w:val="000000"/>
          <w:lang w:val="lt-LT"/>
        </w:rPr>
        <w:t xml:space="preserve">, </w:t>
      </w:r>
      <w:proofErr w:type="spellStart"/>
      <w:r w:rsidR="002F6DB7" w:rsidRPr="00610FD2">
        <w:rPr>
          <w:rFonts w:ascii="Times New Roman" w:hAnsi="Times New Roman"/>
          <w:color w:val="000000"/>
          <w:lang w:val="lt-LT"/>
        </w:rPr>
        <w:t>dokuzato</w:t>
      </w:r>
      <w:proofErr w:type="spellEnd"/>
      <w:r w:rsidR="002F6DB7" w:rsidRPr="00610FD2">
        <w:rPr>
          <w:rFonts w:ascii="Times New Roman" w:hAnsi="Times New Roman"/>
          <w:color w:val="000000"/>
          <w:lang w:val="lt-LT"/>
        </w:rPr>
        <w:t xml:space="preserve"> natrio druska</w:t>
      </w:r>
      <w:r w:rsidRPr="00610FD2">
        <w:rPr>
          <w:rFonts w:ascii="Times New Roman" w:eastAsia="Times New Roman" w:hAnsi="Times New Roman"/>
          <w:color w:val="000000"/>
          <w:lang w:val="lt-LT" w:eastAsia="pl-PL"/>
        </w:rPr>
        <w:t>.</w:t>
      </w:r>
    </w:p>
    <w:p w14:paraId="08376B35" w14:textId="77777777" w:rsidR="004A55C1" w:rsidRPr="00610FD2" w:rsidRDefault="004A55C1" w:rsidP="00610FD2">
      <w:pPr>
        <w:spacing w:after="0" w:line="240" w:lineRule="auto"/>
        <w:jc w:val="both"/>
        <w:rPr>
          <w:rFonts w:ascii="Times New Roman" w:eastAsia="Times New Roman" w:hAnsi="Times New Roman"/>
          <w:b/>
          <w:bCs/>
          <w:color w:val="000000"/>
          <w:lang w:val="lt-LT" w:eastAsia="pl-PL"/>
        </w:rPr>
      </w:pPr>
    </w:p>
    <w:p w14:paraId="51187651" w14:textId="383F7502" w:rsidR="004A55C1" w:rsidRPr="00610FD2" w:rsidRDefault="004A55C1" w:rsidP="00610FD2">
      <w:pPr>
        <w:spacing w:after="0" w:line="240" w:lineRule="auto"/>
        <w:jc w:val="both"/>
        <w:rPr>
          <w:rFonts w:ascii="Times New Roman" w:hAnsi="Times New Roman"/>
          <w:color w:val="000000"/>
          <w:lang w:val="lt-LT"/>
        </w:rPr>
      </w:pPr>
      <w:proofErr w:type="spellStart"/>
      <w:r w:rsidRPr="00610FD2">
        <w:rPr>
          <w:rFonts w:ascii="Times New Roman" w:eastAsia="Times New Roman" w:hAnsi="Times New Roman"/>
          <w:b/>
          <w:bCs/>
          <w:color w:val="000000"/>
          <w:lang w:val="lt-LT" w:eastAsia="pl-PL"/>
        </w:rPr>
        <w:t>Bactrim</w:t>
      </w:r>
      <w:proofErr w:type="spellEnd"/>
      <w:r w:rsidRPr="00610FD2">
        <w:rPr>
          <w:rFonts w:ascii="Times New Roman" w:eastAsia="Times New Roman" w:hAnsi="Times New Roman"/>
          <w:b/>
          <w:bCs/>
          <w:color w:val="000000"/>
          <w:lang w:val="lt-LT" w:eastAsia="pl-PL"/>
        </w:rPr>
        <w:t xml:space="preserve"> Forte </w:t>
      </w:r>
      <w:r w:rsidRPr="00610FD2">
        <w:rPr>
          <w:rFonts w:ascii="Times New Roman" w:hAnsi="Times New Roman"/>
          <w:b/>
          <w:color w:val="000000"/>
          <w:lang w:val="lt-LT"/>
        </w:rPr>
        <w:t xml:space="preserve">išvaizda ir </w:t>
      </w:r>
      <w:r w:rsidRPr="00610FD2">
        <w:rPr>
          <w:rFonts w:ascii="Times New Roman" w:eastAsia="Times New Roman" w:hAnsi="Times New Roman"/>
          <w:b/>
          <w:bCs/>
          <w:color w:val="000000"/>
          <w:lang w:val="lt-LT" w:eastAsia="pl-PL"/>
        </w:rPr>
        <w:t>kiekis pakuotėje</w:t>
      </w:r>
    </w:p>
    <w:p w14:paraId="697017B6" w14:textId="4B61FC0A" w:rsidR="004A55C1" w:rsidRPr="00610FD2" w:rsidRDefault="006E5B34" w:rsidP="00610FD2">
      <w:pPr>
        <w:spacing w:after="0" w:line="240" w:lineRule="auto"/>
        <w:jc w:val="both"/>
        <w:rPr>
          <w:rFonts w:ascii="Times New Roman" w:hAnsi="Times New Roman"/>
          <w:bCs/>
          <w:color w:val="000000"/>
          <w:lang w:val="lt-LT"/>
        </w:rPr>
      </w:pPr>
      <w:r w:rsidRPr="00610FD2">
        <w:rPr>
          <w:rFonts w:ascii="Times New Roman" w:hAnsi="Times New Roman"/>
          <w:bCs/>
          <w:color w:val="000000"/>
          <w:lang w:val="lt-LT"/>
        </w:rPr>
        <w:t>B</w:t>
      </w:r>
      <w:r w:rsidR="004A55C1" w:rsidRPr="00610FD2">
        <w:rPr>
          <w:rFonts w:ascii="Times New Roman" w:hAnsi="Times New Roman"/>
          <w:bCs/>
          <w:color w:val="000000"/>
          <w:lang w:val="lt-LT"/>
        </w:rPr>
        <w:t xml:space="preserve">altos, </w:t>
      </w:r>
      <w:r w:rsidR="009D3EB0" w:rsidRPr="00610FD2">
        <w:rPr>
          <w:rFonts w:ascii="Times New Roman" w:hAnsi="Times New Roman"/>
          <w:bCs/>
          <w:color w:val="000000"/>
          <w:lang w:val="lt-LT"/>
        </w:rPr>
        <w:t xml:space="preserve">pailgos, abipus išgaubtos su vagele </w:t>
      </w:r>
      <w:r w:rsidRPr="00610FD2">
        <w:rPr>
          <w:rFonts w:ascii="Times New Roman" w:hAnsi="Times New Roman"/>
          <w:bCs/>
          <w:color w:val="000000"/>
          <w:lang w:val="lt-LT"/>
        </w:rPr>
        <w:t>tabletės.</w:t>
      </w:r>
    </w:p>
    <w:p w14:paraId="0C030D94" w14:textId="77777777" w:rsidR="006E5B34" w:rsidRPr="00610FD2" w:rsidRDefault="006E5B34" w:rsidP="00610FD2">
      <w:pPr>
        <w:spacing w:after="0" w:line="240" w:lineRule="auto"/>
        <w:jc w:val="both"/>
        <w:rPr>
          <w:rFonts w:ascii="Times New Roman" w:hAnsi="Times New Roman"/>
          <w:bCs/>
          <w:color w:val="000000"/>
          <w:lang w:val="lt-LT"/>
        </w:rPr>
      </w:pPr>
    </w:p>
    <w:p w14:paraId="29CFBCCB" w14:textId="473D7127" w:rsidR="004A55C1" w:rsidRPr="00610FD2" w:rsidRDefault="004A55C1" w:rsidP="00610FD2">
      <w:pPr>
        <w:spacing w:after="0" w:line="240" w:lineRule="auto"/>
        <w:jc w:val="both"/>
        <w:rPr>
          <w:rFonts w:ascii="Times New Roman" w:hAnsi="Times New Roman"/>
          <w:bCs/>
          <w:color w:val="000000"/>
          <w:lang w:val="lt-LT"/>
        </w:rPr>
      </w:pPr>
      <w:r w:rsidRPr="00610FD2">
        <w:rPr>
          <w:rFonts w:ascii="Times New Roman" w:hAnsi="Times New Roman"/>
          <w:bCs/>
          <w:color w:val="000000"/>
          <w:lang w:val="lt-LT"/>
        </w:rPr>
        <w:t>PVC</w:t>
      </w:r>
      <w:r w:rsidR="002F6DB7" w:rsidRPr="00610FD2">
        <w:rPr>
          <w:rFonts w:ascii="Times New Roman" w:hAnsi="Times New Roman"/>
          <w:bCs/>
          <w:color w:val="000000"/>
          <w:lang w:val="lt-LT"/>
        </w:rPr>
        <w:t>/</w:t>
      </w:r>
      <w:r w:rsidRPr="00610FD2">
        <w:rPr>
          <w:rFonts w:ascii="Times New Roman" w:hAnsi="Times New Roman"/>
          <w:bCs/>
          <w:color w:val="000000"/>
          <w:lang w:val="lt-LT"/>
        </w:rPr>
        <w:t xml:space="preserve"> aliuminio folijos lizdinė plokštelė. Kartono dėžutėje yra 10 tablečių.</w:t>
      </w:r>
    </w:p>
    <w:p w14:paraId="3A57AE65" w14:textId="77777777" w:rsidR="004A55C1" w:rsidRPr="00610FD2" w:rsidRDefault="004A55C1" w:rsidP="00610FD2">
      <w:pPr>
        <w:spacing w:after="0" w:line="240" w:lineRule="auto"/>
        <w:rPr>
          <w:rFonts w:ascii="Times New Roman" w:eastAsia="Times New Roman" w:hAnsi="Times New Roman"/>
          <w:color w:val="000000"/>
          <w:lang w:val="lt-LT" w:eastAsia="pl-PL"/>
        </w:rPr>
      </w:pPr>
    </w:p>
    <w:p w14:paraId="5E8C9BDA" w14:textId="77777777" w:rsidR="004865B3" w:rsidRPr="00610FD2" w:rsidRDefault="004A55C1" w:rsidP="00610FD2">
      <w:pPr>
        <w:spacing w:after="0" w:line="240" w:lineRule="auto"/>
        <w:rPr>
          <w:rFonts w:ascii="Times New Roman" w:hAnsi="Times New Roman"/>
          <w:b/>
          <w:bCs/>
          <w:color w:val="000000"/>
          <w:lang w:val="lt-LT" w:eastAsia="pl-PL"/>
        </w:rPr>
      </w:pPr>
      <w:r w:rsidRPr="00610FD2">
        <w:rPr>
          <w:rFonts w:ascii="Times New Roman" w:hAnsi="Times New Roman"/>
          <w:b/>
          <w:color w:val="000000"/>
          <w:lang w:val="lt-LT"/>
        </w:rPr>
        <w:t>Registruotojas</w:t>
      </w:r>
      <w:r w:rsidR="006E5B34" w:rsidRPr="00610FD2">
        <w:rPr>
          <w:rFonts w:ascii="Times New Roman" w:hAnsi="Times New Roman"/>
          <w:b/>
          <w:color w:val="000000"/>
          <w:lang w:val="lt-LT"/>
        </w:rPr>
        <w:t xml:space="preserve"> eksportuojančioje valstybėje ir</w:t>
      </w:r>
      <w:r w:rsidRPr="00610FD2">
        <w:rPr>
          <w:rFonts w:ascii="Times New Roman" w:hAnsi="Times New Roman"/>
          <w:b/>
          <w:color w:val="000000"/>
          <w:lang w:val="lt-LT"/>
        </w:rPr>
        <w:t xml:space="preserve"> gamintojas</w:t>
      </w:r>
    </w:p>
    <w:p w14:paraId="038F69C4" w14:textId="52720DF5" w:rsidR="004A55C1" w:rsidRPr="00610FD2" w:rsidRDefault="004A55C1" w:rsidP="00610FD2">
      <w:pPr>
        <w:tabs>
          <w:tab w:val="left" w:pos="567"/>
        </w:tabs>
        <w:spacing w:after="0" w:line="240" w:lineRule="auto"/>
        <w:rPr>
          <w:rFonts w:ascii="Times New Roman" w:eastAsia="Times New Roman" w:hAnsi="Times New Roman"/>
          <w:lang w:val="lt-LT"/>
        </w:rPr>
      </w:pPr>
      <w:r w:rsidRPr="00610FD2">
        <w:rPr>
          <w:rFonts w:ascii="Times New Roman" w:eastAsia="Times New Roman" w:hAnsi="Times New Roman"/>
          <w:lang w:val="lt-LT"/>
        </w:rPr>
        <w:t xml:space="preserve">EUMEDICA </w:t>
      </w:r>
      <w:proofErr w:type="spellStart"/>
      <w:r w:rsidRPr="00610FD2">
        <w:rPr>
          <w:rFonts w:ascii="Times New Roman" w:eastAsia="Times New Roman" w:hAnsi="Times New Roman"/>
          <w:lang w:val="lt-LT"/>
        </w:rPr>
        <w:t>Pharmaceuticals</w:t>
      </w:r>
      <w:proofErr w:type="spellEnd"/>
      <w:r w:rsidRPr="00610FD2">
        <w:rPr>
          <w:rFonts w:ascii="Times New Roman" w:eastAsia="Times New Roman" w:hAnsi="Times New Roman"/>
          <w:lang w:val="lt-LT"/>
        </w:rPr>
        <w:t xml:space="preserve"> </w:t>
      </w:r>
      <w:proofErr w:type="spellStart"/>
      <w:r w:rsidR="00FF74EF" w:rsidRPr="00610FD2">
        <w:rPr>
          <w:rFonts w:ascii="Times New Roman" w:eastAsia="Times New Roman" w:hAnsi="Times New Roman"/>
          <w:lang w:val="lt-LT"/>
        </w:rPr>
        <w:t>GmbH</w:t>
      </w:r>
      <w:proofErr w:type="spellEnd"/>
    </w:p>
    <w:p w14:paraId="2FD9283F" w14:textId="77777777" w:rsidR="004A55C1" w:rsidRPr="00610FD2" w:rsidRDefault="004A55C1" w:rsidP="00610FD2">
      <w:pPr>
        <w:tabs>
          <w:tab w:val="left" w:pos="567"/>
        </w:tabs>
        <w:spacing w:after="0" w:line="240" w:lineRule="auto"/>
        <w:rPr>
          <w:rFonts w:ascii="Times New Roman" w:eastAsia="Times New Roman" w:hAnsi="Times New Roman"/>
          <w:lang w:val="lt-LT"/>
        </w:rPr>
      </w:pPr>
      <w:proofErr w:type="spellStart"/>
      <w:r w:rsidRPr="00610FD2">
        <w:rPr>
          <w:rFonts w:ascii="Times New Roman" w:eastAsia="Times New Roman" w:hAnsi="Times New Roman"/>
          <w:lang w:val="lt-LT"/>
        </w:rPr>
        <w:t>Basler</w:t>
      </w:r>
      <w:proofErr w:type="spellEnd"/>
      <w:r w:rsidRPr="00610FD2">
        <w:rPr>
          <w:rFonts w:ascii="Times New Roman" w:eastAsia="Times New Roman" w:hAnsi="Times New Roman"/>
          <w:lang w:val="lt-LT"/>
        </w:rPr>
        <w:t xml:space="preserve"> </w:t>
      </w:r>
      <w:proofErr w:type="spellStart"/>
      <w:r w:rsidRPr="00610FD2">
        <w:rPr>
          <w:rFonts w:ascii="Times New Roman" w:eastAsia="Times New Roman" w:hAnsi="Times New Roman"/>
          <w:lang w:val="lt-LT"/>
        </w:rPr>
        <w:t>Strasse</w:t>
      </w:r>
      <w:proofErr w:type="spellEnd"/>
      <w:r w:rsidRPr="00610FD2">
        <w:rPr>
          <w:rFonts w:ascii="Times New Roman" w:eastAsia="Times New Roman" w:hAnsi="Times New Roman"/>
          <w:lang w:val="lt-LT"/>
        </w:rPr>
        <w:t xml:space="preserve"> 126</w:t>
      </w:r>
    </w:p>
    <w:p w14:paraId="38E9BA86" w14:textId="77777777" w:rsidR="004A55C1" w:rsidRPr="00610FD2" w:rsidRDefault="004A55C1" w:rsidP="00610FD2">
      <w:pPr>
        <w:tabs>
          <w:tab w:val="left" w:pos="567"/>
        </w:tabs>
        <w:spacing w:after="0" w:line="240" w:lineRule="auto"/>
        <w:rPr>
          <w:rFonts w:ascii="Times New Roman" w:eastAsia="Times New Roman" w:hAnsi="Times New Roman"/>
          <w:lang w:val="lt-LT"/>
        </w:rPr>
      </w:pPr>
      <w:r w:rsidRPr="00610FD2">
        <w:rPr>
          <w:rFonts w:ascii="Times New Roman" w:eastAsia="Times New Roman" w:hAnsi="Times New Roman"/>
          <w:lang w:val="lt-LT"/>
        </w:rPr>
        <w:t xml:space="preserve">DE-79540 </w:t>
      </w:r>
      <w:proofErr w:type="spellStart"/>
      <w:r w:rsidRPr="00610FD2">
        <w:rPr>
          <w:rFonts w:ascii="Times New Roman" w:eastAsia="Times New Roman" w:hAnsi="Times New Roman"/>
          <w:lang w:val="lt-LT"/>
        </w:rPr>
        <w:t>Lörrach</w:t>
      </w:r>
      <w:proofErr w:type="spellEnd"/>
    </w:p>
    <w:p w14:paraId="13980CBC" w14:textId="023E74E7" w:rsidR="004A55C1" w:rsidRPr="00610FD2" w:rsidRDefault="004A55C1" w:rsidP="00610FD2">
      <w:pPr>
        <w:tabs>
          <w:tab w:val="left" w:pos="567"/>
        </w:tabs>
        <w:spacing w:after="0" w:line="240" w:lineRule="auto"/>
        <w:rPr>
          <w:rFonts w:ascii="Times New Roman" w:eastAsia="Times New Roman" w:hAnsi="Times New Roman"/>
          <w:lang w:val="lt-LT"/>
        </w:rPr>
      </w:pPr>
      <w:r w:rsidRPr="00610FD2">
        <w:rPr>
          <w:rFonts w:ascii="Times New Roman" w:eastAsia="Times New Roman" w:hAnsi="Times New Roman"/>
          <w:lang w:val="lt-LT"/>
        </w:rPr>
        <w:t>Vokietija</w:t>
      </w:r>
    </w:p>
    <w:p w14:paraId="4B2D413E" w14:textId="77777777" w:rsidR="004A55C1" w:rsidRPr="00610FD2" w:rsidRDefault="004A55C1" w:rsidP="00610FD2">
      <w:pPr>
        <w:tabs>
          <w:tab w:val="left" w:pos="567"/>
        </w:tabs>
        <w:spacing w:after="0" w:line="240" w:lineRule="auto"/>
        <w:rPr>
          <w:rFonts w:ascii="Times New Roman" w:eastAsia="Times New Roman" w:hAnsi="Times New Roman"/>
          <w:lang w:val="lt-LT"/>
        </w:rPr>
      </w:pPr>
    </w:p>
    <w:p w14:paraId="0003A5DA" w14:textId="77777777" w:rsidR="00C13C59" w:rsidRPr="00610FD2" w:rsidRDefault="00C13C59" w:rsidP="00610FD2">
      <w:pPr>
        <w:numPr>
          <w:ilvl w:val="12"/>
          <w:numId w:val="0"/>
        </w:numPr>
        <w:spacing w:after="0" w:line="240" w:lineRule="auto"/>
        <w:rPr>
          <w:rFonts w:ascii="Times New Roman" w:eastAsia="Times New Roman" w:hAnsi="Times New Roman"/>
          <w:b/>
          <w:snapToGrid w:val="0"/>
          <w:lang w:val="lt-LT"/>
        </w:rPr>
      </w:pPr>
      <w:r w:rsidRPr="00610FD2">
        <w:rPr>
          <w:rFonts w:ascii="Times New Roman" w:eastAsia="Times New Roman" w:hAnsi="Times New Roman"/>
          <w:b/>
          <w:snapToGrid w:val="0"/>
          <w:lang w:val="lt-LT"/>
        </w:rPr>
        <w:t xml:space="preserve">Lygiagretus importuotojas </w:t>
      </w:r>
    </w:p>
    <w:p w14:paraId="26FE50DF" w14:textId="77777777" w:rsidR="00C13C59" w:rsidRPr="00610FD2" w:rsidRDefault="00C13C59" w:rsidP="00610FD2">
      <w:pPr>
        <w:numPr>
          <w:ilvl w:val="12"/>
          <w:numId w:val="0"/>
        </w:numPr>
        <w:spacing w:after="0" w:line="240" w:lineRule="auto"/>
        <w:rPr>
          <w:rFonts w:ascii="Times New Roman" w:eastAsia="Times New Roman" w:hAnsi="Times New Roman"/>
          <w:snapToGrid w:val="0"/>
          <w:lang w:val="lt-LT"/>
        </w:rPr>
      </w:pPr>
      <w:r w:rsidRPr="00610FD2">
        <w:rPr>
          <w:rFonts w:ascii="Times New Roman" w:eastAsia="Times New Roman" w:hAnsi="Times New Roman"/>
          <w:snapToGrid w:val="0"/>
          <w:lang w:val="lt-LT"/>
        </w:rPr>
        <w:t>UAB „</w:t>
      </w:r>
      <w:proofErr w:type="spellStart"/>
      <w:r w:rsidRPr="00610FD2">
        <w:rPr>
          <w:rFonts w:ascii="Times New Roman" w:eastAsia="Times New Roman" w:hAnsi="Times New Roman"/>
          <w:snapToGrid w:val="0"/>
          <w:lang w:val="lt-LT"/>
        </w:rPr>
        <w:t>Ideal</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Trade</w:t>
      </w:r>
      <w:proofErr w:type="spellEnd"/>
      <w:r w:rsidRPr="00610FD2">
        <w:rPr>
          <w:rFonts w:ascii="Times New Roman" w:eastAsia="Times New Roman" w:hAnsi="Times New Roman"/>
          <w:snapToGrid w:val="0"/>
          <w:lang w:val="lt-LT"/>
        </w:rPr>
        <w:t xml:space="preserve"> Links“</w:t>
      </w:r>
    </w:p>
    <w:p w14:paraId="05714918" w14:textId="77777777" w:rsidR="00C13C59" w:rsidRPr="00610FD2" w:rsidRDefault="00C13C59" w:rsidP="00610FD2">
      <w:pPr>
        <w:numPr>
          <w:ilvl w:val="12"/>
          <w:numId w:val="0"/>
        </w:numPr>
        <w:spacing w:after="0" w:line="240" w:lineRule="auto"/>
        <w:rPr>
          <w:rFonts w:ascii="Times New Roman" w:eastAsia="Times New Roman" w:hAnsi="Times New Roman"/>
          <w:snapToGrid w:val="0"/>
          <w:lang w:val="lt-LT"/>
        </w:rPr>
      </w:pPr>
      <w:proofErr w:type="spellStart"/>
      <w:r w:rsidRPr="00610FD2">
        <w:rPr>
          <w:rFonts w:ascii="Times New Roman" w:eastAsia="Times New Roman" w:hAnsi="Times New Roman"/>
          <w:snapToGrid w:val="0"/>
          <w:lang w:val="lt-LT"/>
        </w:rPr>
        <w:t>Kerupės</w:t>
      </w:r>
      <w:proofErr w:type="spellEnd"/>
      <w:r w:rsidRPr="00610FD2">
        <w:rPr>
          <w:rFonts w:ascii="Times New Roman" w:eastAsia="Times New Roman" w:hAnsi="Times New Roman"/>
          <w:snapToGrid w:val="0"/>
          <w:lang w:val="lt-LT"/>
        </w:rPr>
        <w:t xml:space="preserve"> g. 17, Zapyškis</w:t>
      </w:r>
    </w:p>
    <w:p w14:paraId="660DC2FE" w14:textId="77777777" w:rsidR="00C13C59" w:rsidRPr="00610FD2" w:rsidRDefault="00C13C59" w:rsidP="00610FD2">
      <w:pPr>
        <w:numPr>
          <w:ilvl w:val="12"/>
          <w:numId w:val="0"/>
        </w:numPr>
        <w:spacing w:after="0" w:line="240" w:lineRule="auto"/>
        <w:rPr>
          <w:rFonts w:ascii="Times New Roman" w:eastAsia="Times New Roman" w:hAnsi="Times New Roman"/>
          <w:snapToGrid w:val="0"/>
          <w:lang w:val="lt-LT"/>
        </w:rPr>
      </w:pPr>
      <w:r w:rsidRPr="00610FD2">
        <w:rPr>
          <w:rFonts w:ascii="Times New Roman" w:eastAsia="Times New Roman" w:hAnsi="Times New Roman"/>
          <w:snapToGrid w:val="0"/>
          <w:lang w:val="lt-LT"/>
        </w:rPr>
        <w:t>LT-53431 Kauno r.</w:t>
      </w:r>
    </w:p>
    <w:p w14:paraId="38FE8558" w14:textId="77777777" w:rsidR="00C13C59" w:rsidRPr="00610FD2" w:rsidRDefault="00C13C59" w:rsidP="00610FD2">
      <w:pPr>
        <w:numPr>
          <w:ilvl w:val="12"/>
          <w:numId w:val="0"/>
        </w:numPr>
        <w:spacing w:after="0" w:line="240" w:lineRule="auto"/>
        <w:rPr>
          <w:rFonts w:ascii="Times New Roman" w:eastAsia="Times New Roman" w:hAnsi="Times New Roman"/>
          <w:snapToGrid w:val="0"/>
          <w:lang w:val="lt-LT"/>
        </w:rPr>
      </w:pPr>
      <w:r w:rsidRPr="00610FD2">
        <w:rPr>
          <w:rFonts w:ascii="Times New Roman" w:eastAsia="Times New Roman" w:hAnsi="Times New Roman"/>
          <w:snapToGrid w:val="0"/>
          <w:lang w:val="lt-LT"/>
        </w:rPr>
        <w:t>Lietuva</w:t>
      </w:r>
    </w:p>
    <w:p w14:paraId="174E54E4"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
    <w:p w14:paraId="331B7317" w14:textId="77777777" w:rsidR="00C13C59" w:rsidRPr="00610FD2" w:rsidRDefault="00C13C59" w:rsidP="00610FD2">
      <w:pPr>
        <w:numPr>
          <w:ilvl w:val="12"/>
          <w:numId w:val="0"/>
        </w:numPr>
        <w:spacing w:after="0" w:line="240" w:lineRule="auto"/>
        <w:ind w:right="-2"/>
        <w:rPr>
          <w:rFonts w:ascii="Times New Roman" w:eastAsia="Times New Roman" w:hAnsi="Times New Roman"/>
          <w:b/>
          <w:snapToGrid w:val="0"/>
          <w:lang w:val="lt-LT"/>
        </w:rPr>
      </w:pPr>
      <w:r w:rsidRPr="00610FD2">
        <w:rPr>
          <w:rFonts w:ascii="Times New Roman" w:eastAsia="Times New Roman" w:hAnsi="Times New Roman"/>
          <w:b/>
          <w:snapToGrid w:val="0"/>
          <w:lang w:val="lt-LT"/>
        </w:rPr>
        <w:t xml:space="preserve">Perpakavo </w:t>
      </w:r>
    </w:p>
    <w:p w14:paraId="3F1AFF0A"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r w:rsidRPr="00610FD2">
        <w:rPr>
          <w:rFonts w:ascii="Times New Roman" w:eastAsia="Times New Roman" w:hAnsi="Times New Roman"/>
          <w:snapToGrid w:val="0"/>
          <w:lang w:val="lt-LT"/>
        </w:rPr>
        <w:t>UAB „Entafarma“</w:t>
      </w:r>
    </w:p>
    <w:p w14:paraId="09B6F9A1"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roofErr w:type="spellStart"/>
      <w:r w:rsidRPr="00610FD2">
        <w:rPr>
          <w:rFonts w:ascii="Times New Roman" w:eastAsia="Times New Roman" w:hAnsi="Times New Roman"/>
          <w:snapToGrid w:val="0"/>
          <w:lang w:val="lt-LT"/>
        </w:rPr>
        <w:t>Klonėnų</w:t>
      </w:r>
      <w:proofErr w:type="spellEnd"/>
      <w:r w:rsidRPr="00610FD2">
        <w:rPr>
          <w:rFonts w:ascii="Times New Roman" w:eastAsia="Times New Roman" w:hAnsi="Times New Roman"/>
          <w:snapToGrid w:val="0"/>
          <w:lang w:val="lt-LT"/>
        </w:rPr>
        <w:t xml:space="preserve"> vs. 1</w:t>
      </w:r>
    </w:p>
    <w:p w14:paraId="4B93448B"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r w:rsidRPr="00610FD2">
        <w:rPr>
          <w:rFonts w:ascii="Times New Roman" w:eastAsia="Times New Roman" w:hAnsi="Times New Roman"/>
          <w:snapToGrid w:val="0"/>
          <w:lang w:val="lt-LT"/>
        </w:rPr>
        <w:t>LT-19156 Širvintų r. sav., Jauniūnų sen.</w:t>
      </w:r>
    </w:p>
    <w:p w14:paraId="6BB96508"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r w:rsidRPr="00610FD2">
        <w:rPr>
          <w:rFonts w:ascii="Times New Roman" w:eastAsia="Times New Roman" w:hAnsi="Times New Roman"/>
          <w:snapToGrid w:val="0"/>
          <w:lang w:val="lt-LT"/>
        </w:rPr>
        <w:t>Lietuva</w:t>
      </w:r>
    </w:p>
    <w:p w14:paraId="4265CA42"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
    <w:p w14:paraId="560D249C" w14:textId="77777777" w:rsidR="00C13C59" w:rsidRPr="00610FD2" w:rsidRDefault="00C13C59" w:rsidP="00610FD2">
      <w:pPr>
        <w:numPr>
          <w:ilvl w:val="12"/>
          <w:numId w:val="0"/>
        </w:numPr>
        <w:spacing w:after="0" w:line="240" w:lineRule="auto"/>
        <w:ind w:right="-2"/>
        <w:rPr>
          <w:rFonts w:ascii="Times New Roman" w:eastAsia="Times New Roman" w:hAnsi="Times New Roman"/>
          <w:bCs/>
          <w:iCs/>
          <w:snapToGrid w:val="0"/>
          <w:lang w:val="lt-LT"/>
        </w:rPr>
      </w:pPr>
      <w:r w:rsidRPr="00610FD2">
        <w:rPr>
          <w:rFonts w:ascii="Times New Roman" w:eastAsia="Times New Roman" w:hAnsi="Times New Roman"/>
          <w:bCs/>
          <w:iCs/>
          <w:snapToGrid w:val="0"/>
          <w:lang w:val="lt-LT"/>
        </w:rPr>
        <w:t xml:space="preserve">arba </w:t>
      </w:r>
    </w:p>
    <w:p w14:paraId="51425E52"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
    <w:p w14:paraId="7A294DF8"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bookmarkStart w:id="7" w:name="_Hlk136350898"/>
      <w:proofErr w:type="spellStart"/>
      <w:r w:rsidRPr="00610FD2">
        <w:rPr>
          <w:rFonts w:ascii="Times New Roman" w:eastAsia="Times New Roman" w:hAnsi="Times New Roman"/>
          <w:snapToGrid w:val="0"/>
          <w:lang w:val="lt-LT"/>
        </w:rPr>
        <w:t>Medezin</w:t>
      </w:r>
      <w:proofErr w:type="spellEnd"/>
      <w:r w:rsidRPr="00610FD2">
        <w:rPr>
          <w:rFonts w:ascii="Times New Roman" w:eastAsia="Times New Roman" w:hAnsi="Times New Roman"/>
          <w:snapToGrid w:val="0"/>
          <w:lang w:val="lt-LT"/>
        </w:rPr>
        <w:t xml:space="preserve"> Sp. z </w:t>
      </w:r>
      <w:proofErr w:type="spellStart"/>
      <w:r w:rsidRPr="00610FD2">
        <w:rPr>
          <w:rFonts w:ascii="Times New Roman" w:eastAsia="Times New Roman" w:hAnsi="Times New Roman"/>
          <w:snapToGrid w:val="0"/>
          <w:lang w:val="lt-LT"/>
        </w:rPr>
        <w:t>o.o</w:t>
      </w:r>
      <w:proofErr w:type="spellEnd"/>
      <w:r w:rsidRPr="00610FD2">
        <w:rPr>
          <w:rFonts w:ascii="Times New Roman" w:eastAsia="Times New Roman" w:hAnsi="Times New Roman"/>
          <w:snapToGrid w:val="0"/>
          <w:lang w:val="lt-LT"/>
        </w:rPr>
        <w:t>.</w:t>
      </w:r>
    </w:p>
    <w:p w14:paraId="1DA12FA9"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roofErr w:type="spellStart"/>
      <w:r w:rsidRPr="00610FD2">
        <w:rPr>
          <w:rFonts w:ascii="Times New Roman" w:eastAsia="Times New Roman" w:hAnsi="Times New Roman"/>
          <w:snapToGrid w:val="0"/>
          <w:lang w:val="lt-LT"/>
        </w:rPr>
        <w:t>Ul</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Księdza</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Kazimierza</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Janika</w:t>
      </w:r>
      <w:proofErr w:type="spellEnd"/>
      <w:r w:rsidRPr="00610FD2">
        <w:rPr>
          <w:rFonts w:ascii="Times New Roman" w:eastAsia="Times New Roman" w:hAnsi="Times New Roman"/>
          <w:snapToGrid w:val="0"/>
          <w:lang w:val="lt-LT"/>
        </w:rPr>
        <w:t xml:space="preserve"> 14</w:t>
      </w:r>
    </w:p>
    <w:p w14:paraId="4BAE36F1"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roofErr w:type="spellStart"/>
      <w:r w:rsidRPr="00610FD2">
        <w:rPr>
          <w:rFonts w:ascii="Times New Roman" w:eastAsia="Times New Roman" w:hAnsi="Times New Roman"/>
          <w:snapToGrid w:val="0"/>
          <w:lang w:val="lt-LT"/>
        </w:rPr>
        <w:t>Konstantynów</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Łódzki</w:t>
      </w:r>
      <w:proofErr w:type="spellEnd"/>
      <w:r w:rsidRPr="00610FD2">
        <w:rPr>
          <w:rFonts w:ascii="Times New Roman" w:eastAsia="Times New Roman" w:hAnsi="Times New Roman"/>
          <w:snapToGrid w:val="0"/>
          <w:lang w:val="lt-LT"/>
        </w:rPr>
        <w:t xml:space="preserve">, </w:t>
      </w:r>
      <w:proofErr w:type="spellStart"/>
      <w:r w:rsidRPr="00610FD2">
        <w:rPr>
          <w:rFonts w:ascii="Times New Roman" w:eastAsia="Times New Roman" w:hAnsi="Times New Roman"/>
          <w:snapToGrid w:val="0"/>
          <w:lang w:val="lt-LT"/>
        </w:rPr>
        <w:t>Łódzkie</w:t>
      </w:r>
      <w:proofErr w:type="spellEnd"/>
      <w:r w:rsidRPr="00610FD2">
        <w:rPr>
          <w:rFonts w:ascii="Times New Roman" w:eastAsia="Times New Roman" w:hAnsi="Times New Roman"/>
          <w:snapToGrid w:val="0"/>
          <w:lang w:val="lt-LT"/>
        </w:rPr>
        <w:t xml:space="preserve"> 95-050</w:t>
      </w:r>
    </w:p>
    <w:bookmarkEnd w:id="7"/>
    <w:p w14:paraId="757E9F81"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r w:rsidRPr="00610FD2">
        <w:rPr>
          <w:rFonts w:ascii="Times New Roman" w:eastAsia="Times New Roman" w:hAnsi="Times New Roman"/>
          <w:snapToGrid w:val="0"/>
          <w:lang w:val="lt-LT"/>
        </w:rPr>
        <w:t>Lenkija</w:t>
      </w:r>
    </w:p>
    <w:p w14:paraId="2558764F" w14:textId="77777777" w:rsidR="00C13C59" w:rsidRPr="00610FD2" w:rsidRDefault="00C13C59" w:rsidP="00610FD2">
      <w:pPr>
        <w:numPr>
          <w:ilvl w:val="12"/>
          <w:numId w:val="0"/>
        </w:numPr>
        <w:spacing w:after="0" w:line="240" w:lineRule="auto"/>
        <w:ind w:right="-2"/>
        <w:rPr>
          <w:rFonts w:ascii="Times New Roman" w:eastAsia="Times New Roman" w:hAnsi="Times New Roman"/>
          <w:snapToGrid w:val="0"/>
          <w:lang w:val="lt-LT"/>
        </w:rPr>
      </w:pPr>
    </w:p>
    <w:p w14:paraId="2285CC9B" w14:textId="77777777" w:rsidR="00692896" w:rsidRPr="00700AC4" w:rsidRDefault="00692896" w:rsidP="00610FD2">
      <w:pPr>
        <w:numPr>
          <w:ilvl w:val="12"/>
          <w:numId w:val="0"/>
        </w:numPr>
        <w:tabs>
          <w:tab w:val="left" w:pos="567"/>
        </w:tabs>
        <w:spacing w:after="0" w:line="240" w:lineRule="auto"/>
        <w:ind w:right="-2"/>
        <w:rPr>
          <w:rFonts w:ascii="Times New Roman" w:eastAsia="Times New Roman" w:hAnsi="Times New Roman"/>
          <w:bCs/>
          <w:lang w:val="lt-LT"/>
        </w:rPr>
      </w:pPr>
      <w:r w:rsidRPr="00700AC4">
        <w:rPr>
          <w:rFonts w:ascii="Times New Roman" w:eastAsia="Times New Roman" w:hAnsi="Times New Roman"/>
          <w:bCs/>
          <w:lang w:val="lt-LT"/>
        </w:rPr>
        <w:t xml:space="preserve">arba </w:t>
      </w:r>
    </w:p>
    <w:p w14:paraId="020711F5" w14:textId="77777777" w:rsidR="00692896" w:rsidRPr="00700AC4" w:rsidRDefault="00692896" w:rsidP="00610FD2">
      <w:pPr>
        <w:numPr>
          <w:ilvl w:val="12"/>
          <w:numId w:val="0"/>
        </w:numPr>
        <w:tabs>
          <w:tab w:val="left" w:pos="567"/>
        </w:tabs>
        <w:spacing w:after="0" w:line="240" w:lineRule="auto"/>
        <w:ind w:right="-2"/>
        <w:rPr>
          <w:rFonts w:ascii="Times New Roman" w:eastAsia="Times New Roman" w:hAnsi="Times New Roman"/>
          <w:bCs/>
          <w:lang w:val="lt-LT"/>
        </w:rPr>
      </w:pPr>
    </w:p>
    <w:p w14:paraId="64488798"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UAB „</w:t>
      </w:r>
      <w:proofErr w:type="spellStart"/>
      <w:r w:rsidRPr="00700AC4">
        <w:rPr>
          <w:rFonts w:ascii="Times New Roman" w:eastAsia="Times New Roman" w:hAnsi="Times New Roman"/>
          <w:bCs/>
          <w:lang w:val="lt-LT"/>
        </w:rPr>
        <w:t>Santamed</w:t>
      </w:r>
      <w:proofErr w:type="spellEnd"/>
      <w:r w:rsidRPr="00700AC4">
        <w:rPr>
          <w:rFonts w:ascii="Times New Roman" w:eastAsia="Times New Roman" w:hAnsi="Times New Roman"/>
          <w:bCs/>
          <w:lang w:val="lt-LT"/>
        </w:rPr>
        <w:t xml:space="preserve"> LT“</w:t>
      </w:r>
    </w:p>
    <w:p w14:paraId="4D86B6C6"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Kauno r. sav.</w:t>
      </w:r>
    </w:p>
    <w:p w14:paraId="441EB1A1"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Linksmakalnio sen., Linksmakalnio km.</w:t>
      </w:r>
    </w:p>
    <w:p w14:paraId="68915650"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LT-53290</w:t>
      </w:r>
    </w:p>
    <w:p w14:paraId="2AA91953"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Liepų g. 9</w:t>
      </w:r>
    </w:p>
    <w:p w14:paraId="343D4BF6" w14:textId="77777777" w:rsidR="00692896" w:rsidRPr="00700AC4" w:rsidRDefault="00692896" w:rsidP="00610FD2">
      <w:pPr>
        <w:spacing w:after="0" w:line="240" w:lineRule="auto"/>
        <w:rPr>
          <w:rFonts w:ascii="Times New Roman" w:eastAsia="Times New Roman" w:hAnsi="Times New Roman"/>
          <w:bCs/>
          <w:lang w:val="lt-LT"/>
        </w:rPr>
      </w:pPr>
      <w:r w:rsidRPr="00700AC4">
        <w:rPr>
          <w:rFonts w:ascii="Times New Roman" w:eastAsia="Times New Roman" w:hAnsi="Times New Roman"/>
          <w:bCs/>
          <w:lang w:val="lt-LT"/>
        </w:rPr>
        <w:t>Lietuva</w:t>
      </w:r>
    </w:p>
    <w:p w14:paraId="2E97E8CC" w14:textId="77777777" w:rsidR="00692896" w:rsidRPr="00700AC4" w:rsidRDefault="00692896" w:rsidP="00610FD2">
      <w:pPr>
        <w:spacing w:after="0" w:line="240" w:lineRule="auto"/>
        <w:rPr>
          <w:rFonts w:ascii="Times New Roman" w:eastAsia="Times New Roman" w:hAnsi="Times New Roman"/>
          <w:lang w:val="lt-LT"/>
        </w:rPr>
      </w:pPr>
    </w:p>
    <w:p w14:paraId="14CA9814" w14:textId="77777777" w:rsidR="00692896" w:rsidRPr="00700AC4" w:rsidRDefault="00692896" w:rsidP="00610FD2">
      <w:pPr>
        <w:numPr>
          <w:ilvl w:val="12"/>
          <w:numId w:val="0"/>
        </w:numPr>
        <w:tabs>
          <w:tab w:val="left" w:pos="567"/>
        </w:tabs>
        <w:spacing w:after="0" w:line="240" w:lineRule="auto"/>
        <w:ind w:right="-2"/>
        <w:rPr>
          <w:rFonts w:ascii="Times New Roman" w:eastAsia="Times New Roman" w:hAnsi="Times New Roman"/>
          <w:bCs/>
          <w:lang w:val="lt-LT"/>
        </w:rPr>
      </w:pPr>
      <w:r w:rsidRPr="00700AC4">
        <w:rPr>
          <w:rFonts w:ascii="Times New Roman" w:eastAsia="Times New Roman" w:hAnsi="Times New Roman"/>
          <w:bCs/>
          <w:lang w:val="lt-LT"/>
        </w:rPr>
        <w:t xml:space="preserve">arba </w:t>
      </w:r>
    </w:p>
    <w:p w14:paraId="3B38F30F" w14:textId="77777777" w:rsidR="00692896" w:rsidRPr="00700AC4" w:rsidRDefault="00692896" w:rsidP="00610FD2">
      <w:pPr>
        <w:spacing w:after="0" w:line="240" w:lineRule="auto"/>
        <w:rPr>
          <w:rFonts w:ascii="Times New Roman" w:eastAsia="Times New Roman" w:hAnsi="Times New Roman"/>
          <w:bCs/>
          <w:noProof/>
          <w:lang w:val="lt-LT"/>
        </w:rPr>
      </w:pPr>
    </w:p>
    <w:p w14:paraId="12D15E58" w14:textId="77777777" w:rsidR="00692896" w:rsidRPr="00700AC4" w:rsidRDefault="00692896" w:rsidP="00610FD2">
      <w:pPr>
        <w:spacing w:after="0" w:line="240" w:lineRule="auto"/>
        <w:rPr>
          <w:rFonts w:ascii="Times New Roman" w:eastAsia="Times New Roman" w:hAnsi="Times New Roman"/>
          <w:bCs/>
          <w:noProof/>
          <w:lang w:val="lt-LT"/>
        </w:rPr>
      </w:pPr>
      <w:r w:rsidRPr="00700AC4">
        <w:rPr>
          <w:rFonts w:ascii="Times New Roman" w:eastAsia="Times New Roman" w:hAnsi="Times New Roman"/>
          <w:bCs/>
          <w:noProof/>
          <w:lang w:val="lt-LT"/>
        </w:rPr>
        <w:t>UAB „Armila“</w:t>
      </w:r>
    </w:p>
    <w:p w14:paraId="051D0BEC" w14:textId="77777777" w:rsidR="00692896" w:rsidRPr="00700AC4" w:rsidRDefault="00692896" w:rsidP="00610FD2">
      <w:pPr>
        <w:spacing w:after="0" w:line="240" w:lineRule="auto"/>
        <w:rPr>
          <w:rFonts w:ascii="Times New Roman" w:eastAsia="Times New Roman" w:hAnsi="Times New Roman"/>
          <w:bCs/>
          <w:noProof/>
          <w:lang w:val="lt-LT"/>
        </w:rPr>
      </w:pPr>
      <w:r w:rsidRPr="00700AC4">
        <w:rPr>
          <w:rFonts w:ascii="Times New Roman" w:eastAsia="Times New Roman" w:hAnsi="Times New Roman"/>
          <w:bCs/>
          <w:noProof/>
          <w:lang w:val="lt-LT"/>
        </w:rPr>
        <w:t>Molėtų pl. 75</w:t>
      </w:r>
    </w:p>
    <w:p w14:paraId="465F07D1" w14:textId="77777777" w:rsidR="00692896" w:rsidRPr="00700AC4" w:rsidRDefault="00692896" w:rsidP="00610FD2">
      <w:pPr>
        <w:spacing w:after="0" w:line="240" w:lineRule="auto"/>
        <w:rPr>
          <w:rFonts w:ascii="Times New Roman" w:eastAsia="Times New Roman" w:hAnsi="Times New Roman"/>
          <w:bCs/>
          <w:noProof/>
          <w:lang w:val="lt-LT"/>
        </w:rPr>
      </w:pPr>
      <w:r w:rsidRPr="00700AC4">
        <w:rPr>
          <w:rFonts w:ascii="Times New Roman" w:eastAsia="Times New Roman" w:hAnsi="Times New Roman"/>
          <w:bCs/>
          <w:noProof/>
          <w:lang w:val="lt-LT"/>
        </w:rPr>
        <w:t>LT-14259 Vilnius</w:t>
      </w:r>
    </w:p>
    <w:p w14:paraId="46BBC7C6" w14:textId="77777777" w:rsidR="00692896" w:rsidRPr="00610FD2" w:rsidRDefault="00692896" w:rsidP="00610FD2">
      <w:pPr>
        <w:spacing w:after="0" w:line="240" w:lineRule="auto"/>
        <w:rPr>
          <w:rFonts w:ascii="Times New Roman" w:eastAsia="Times New Roman" w:hAnsi="Times New Roman"/>
          <w:noProof/>
          <w:lang w:val="lt-LT"/>
        </w:rPr>
      </w:pPr>
      <w:r w:rsidRPr="00700AC4">
        <w:rPr>
          <w:rFonts w:ascii="Times New Roman" w:eastAsia="Times New Roman" w:hAnsi="Times New Roman"/>
          <w:bCs/>
          <w:noProof/>
          <w:lang w:val="lt-LT"/>
        </w:rPr>
        <w:t>Lietuva</w:t>
      </w:r>
    </w:p>
    <w:p w14:paraId="00E0A195" w14:textId="77777777" w:rsidR="00692896" w:rsidRPr="00610FD2" w:rsidRDefault="00692896" w:rsidP="00610FD2">
      <w:pPr>
        <w:numPr>
          <w:ilvl w:val="12"/>
          <w:numId w:val="0"/>
        </w:numPr>
        <w:spacing w:after="0" w:line="240" w:lineRule="auto"/>
        <w:ind w:right="-2"/>
        <w:rPr>
          <w:rFonts w:ascii="Times New Roman" w:eastAsia="Times New Roman" w:hAnsi="Times New Roman"/>
          <w:snapToGrid w:val="0"/>
          <w:lang w:val="lt-LT"/>
        </w:rPr>
      </w:pPr>
    </w:p>
    <w:p w14:paraId="32D25F92" w14:textId="70DE5E8E" w:rsidR="004A55C1" w:rsidRPr="00610FD2" w:rsidRDefault="004A55C1" w:rsidP="00610FD2">
      <w:pPr>
        <w:spacing w:after="0" w:line="240" w:lineRule="auto"/>
        <w:rPr>
          <w:rFonts w:ascii="Times New Roman" w:eastAsia="Times New Roman" w:hAnsi="Times New Roman"/>
          <w:b/>
          <w:color w:val="000000"/>
          <w:lang w:val="lt-LT" w:eastAsia="et-EE"/>
        </w:rPr>
      </w:pPr>
      <w:r w:rsidRPr="00610FD2">
        <w:rPr>
          <w:rFonts w:ascii="Times New Roman" w:hAnsi="Times New Roman"/>
          <w:b/>
          <w:lang w:val="lt-LT"/>
        </w:rPr>
        <w:t>Šis pakuotės lapelis paskutinį kartą peržiūrėtas</w:t>
      </w:r>
      <w:r w:rsidR="006B6788" w:rsidRPr="00610FD2">
        <w:rPr>
          <w:rFonts w:ascii="Times New Roman" w:hAnsi="Times New Roman"/>
          <w:b/>
          <w:lang w:val="lt-LT"/>
        </w:rPr>
        <w:t xml:space="preserve"> </w:t>
      </w:r>
      <w:r w:rsidR="00700AC4">
        <w:rPr>
          <w:rFonts w:ascii="Times New Roman" w:hAnsi="Times New Roman"/>
          <w:b/>
          <w:lang w:val="lt-LT"/>
        </w:rPr>
        <w:t>2026-08-04</w:t>
      </w:r>
      <w:r w:rsidR="00CE5E98" w:rsidRPr="00610FD2">
        <w:rPr>
          <w:rFonts w:ascii="Times New Roman" w:hAnsi="Times New Roman"/>
          <w:b/>
          <w:lang w:val="lt-LT"/>
        </w:rPr>
        <w:t>.</w:t>
      </w:r>
    </w:p>
    <w:p w14:paraId="4BA9309E" w14:textId="77777777" w:rsidR="004A55C1" w:rsidRPr="00610FD2" w:rsidRDefault="004A55C1" w:rsidP="00610FD2">
      <w:pPr>
        <w:tabs>
          <w:tab w:val="left" w:pos="567"/>
        </w:tabs>
        <w:spacing w:after="0" w:line="240" w:lineRule="auto"/>
        <w:rPr>
          <w:rFonts w:ascii="Times New Roman" w:eastAsia="Times New Roman" w:hAnsi="Times New Roman"/>
          <w:lang w:val="lt-LT"/>
        </w:rPr>
      </w:pPr>
    </w:p>
    <w:p w14:paraId="34BAE94D" w14:textId="77777777" w:rsidR="004A55C1" w:rsidRPr="00610FD2" w:rsidRDefault="004A55C1" w:rsidP="00610FD2">
      <w:pPr>
        <w:numPr>
          <w:ilvl w:val="12"/>
          <w:numId w:val="0"/>
        </w:numPr>
        <w:tabs>
          <w:tab w:val="left" w:pos="567"/>
        </w:tabs>
        <w:spacing w:after="0" w:line="240" w:lineRule="auto"/>
        <w:ind w:right="-2"/>
        <w:rPr>
          <w:rFonts w:ascii="Times New Roman" w:eastAsia="Times New Roman" w:hAnsi="Times New Roman"/>
          <w:snapToGrid w:val="0"/>
          <w:lang w:val="lt-LT"/>
        </w:rPr>
      </w:pPr>
      <w:r w:rsidRPr="00610FD2">
        <w:rPr>
          <w:rFonts w:ascii="Times New Roman" w:eastAsia="Times New Roman" w:hAnsi="Times New Roman"/>
          <w:snapToGrid w:val="0"/>
          <w:lang w:val="lt-LT"/>
        </w:rPr>
        <w:t>Išsami informacija apie šį vaistą pateikiama Valstybinės vaistų kontrolės tarnybos prie Lietuvos Respublikos sveikatos apsaugos ministerijos tinklalapyje</w:t>
      </w:r>
      <w:hyperlink r:id="rId10" w:history="1">
        <w:r w:rsidRPr="00610FD2">
          <w:rPr>
            <w:rStyle w:val="Hipersaitas"/>
            <w:rFonts w:ascii="Times New Roman" w:eastAsia="Times New Roman" w:hAnsi="Times New Roman"/>
            <w:i/>
            <w:snapToGrid w:val="0"/>
            <w:lang w:val="lt-LT"/>
          </w:rPr>
          <w:t xml:space="preserve"> </w:t>
        </w:r>
        <w:r w:rsidRPr="00610FD2">
          <w:rPr>
            <w:rStyle w:val="Hipersaitas"/>
            <w:rFonts w:ascii="Times New Roman" w:eastAsia="SimSun" w:hAnsi="Times New Roman"/>
            <w:snapToGrid w:val="0"/>
            <w:lang w:val="lt-LT"/>
          </w:rPr>
          <w:t>https://vvkt.lrv.lt/lt/</w:t>
        </w:r>
      </w:hyperlink>
      <w:r w:rsidRPr="00610FD2">
        <w:rPr>
          <w:rFonts w:ascii="Times New Roman" w:eastAsia="Times New Roman" w:hAnsi="Times New Roman"/>
          <w:snapToGrid w:val="0"/>
          <w:lang w:val="lt-LT"/>
        </w:rPr>
        <w:t>.</w:t>
      </w:r>
    </w:p>
    <w:p w14:paraId="019508E4" w14:textId="77777777" w:rsidR="004A55C1" w:rsidRPr="00610FD2" w:rsidRDefault="004A55C1" w:rsidP="00610FD2">
      <w:pPr>
        <w:numPr>
          <w:ilvl w:val="12"/>
          <w:numId w:val="0"/>
        </w:numPr>
        <w:tabs>
          <w:tab w:val="left" w:pos="567"/>
        </w:tabs>
        <w:spacing w:after="0" w:line="240" w:lineRule="auto"/>
        <w:ind w:right="-2"/>
        <w:rPr>
          <w:rFonts w:ascii="Times New Roman" w:hAnsi="Times New Roman"/>
          <w:lang w:val="lt-LT"/>
        </w:rPr>
      </w:pPr>
    </w:p>
    <w:p w14:paraId="00635A5E" w14:textId="7C8E4B6A" w:rsidR="00220152" w:rsidRPr="00610FD2" w:rsidRDefault="00220152" w:rsidP="00610FD2">
      <w:pPr>
        <w:tabs>
          <w:tab w:val="left" w:pos="567"/>
        </w:tabs>
        <w:spacing w:after="0" w:line="240" w:lineRule="auto"/>
        <w:rPr>
          <w:rFonts w:ascii="Times New Roman" w:hAnsi="Times New Roman"/>
          <w:i/>
          <w:iCs/>
          <w:lang w:val="lt-LT"/>
        </w:rPr>
      </w:pPr>
      <w:bookmarkStart w:id="8" w:name="_Hlk178857921"/>
      <w:r w:rsidRPr="00610FD2">
        <w:rPr>
          <w:rFonts w:ascii="Times New Roman" w:hAnsi="Times New Roman"/>
          <w:i/>
          <w:iCs/>
          <w:lang w:val="lt-LT"/>
        </w:rPr>
        <w:t>Lygiagrečiai importuojamas vaistas nuo referencinio vaisto skiriasi laikymo sąlygomis:</w:t>
      </w:r>
      <w:bookmarkStart w:id="9" w:name="_Hlk163685190"/>
      <w:r w:rsidRPr="00610FD2">
        <w:rPr>
          <w:rFonts w:ascii="Times New Roman" w:hAnsi="Times New Roman"/>
          <w:i/>
          <w:iCs/>
          <w:lang w:val="lt-LT"/>
        </w:rPr>
        <w:t xml:space="preserve"> lygiagrečiai importuojam</w:t>
      </w:r>
      <w:bookmarkEnd w:id="9"/>
      <w:r w:rsidRPr="00610FD2">
        <w:rPr>
          <w:rFonts w:ascii="Times New Roman" w:hAnsi="Times New Roman"/>
          <w:i/>
          <w:iCs/>
          <w:lang w:val="lt-LT"/>
        </w:rPr>
        <w:t xml:space="preserve">am vaistui specialių laikymo sąlygų nereikia, referencinį </w:t>
      </w:r>
      <w:r w:rsidR="006E5B34" w:rsidRPr="00610FD2">
        <w:rPr>
          <w:rFonts w:ascii="Times New Roman" w:hAnsi="Times New Roman"/>
          <w:i/>
          <w:iCs/>
          <w:lang w:val="lt-LT"/>
        </w:rPr>
        <w:t xml:space="preserve">vaistą </w:t>
      </w:r>
      <w:r w:rsidRPr="00610FD2">
        <w:rPr>
          <w:rFonts w:ascii="Times New Roman" w:hAnsi="Times New Roman"/>
          <w:i/>
          <w:iCs/>
          <w:lang w:val="lt-LT"/>
        </w:rPr>
        <w:t>laikyti ne aukštesnėje kaip 25</w:t>
      </w:r>
      <w:r w:rsidRPr="00610FD2">
        <w:rPr>
          <w:rFonts w:ascii="Times New Roman" w:hAnsi="Times New Roman"/>
          <w:i/>
          <w:iCs/>
          <w:lang w:val="lt-LT"/>
        </w:rPr>
        <w:sym w:font="Symbol" w:char="F0B0"/>
      </w:r>
      <w:r w:rsidRPr="00610FD2">
        <w:rPr>
          <w:rFonts w:ascii="Times New Roman" w:hAnsi="Times New Roman"/>
          <w:i/>
          <w:iCs/>
          <w:lang w:val="lt-LT"/>
        </w:rPr>
        <w:t xml:space="preserve"> C temperatūroje, gamintojo pakuotėje, kad vaistas būtų apsaugotas nuo šviesos ir drėgmės; pagalbinėmis medžiagomis: </w:t>
      </w:r>
      <w:bookmarkStart w:id="10" w:name="_Hlk147179691"/>
      <w:r w:rsidRPr="00610FD2">
        <w:rPr>
          <w:rFonts w:ascii="Times New Roman" w:hAnsi="Times New Roman"/>
          <w:i/>
          <w:iCs/>
          <w:lang w:val="lt-LT"/>
        </w:rPr>
        <w:t xml:space="preserve">lygiagrečiai importuojamo </w:t>
      </w:r>
      <w:bookmarkEnd w:id="10"/>
      <w:r w:rsidRPr="00610FD2">
        <w:rPr>
          <w:rFonts w:ascii="Times New Roman" w:hAnsi="Times New Roman"/>
          <w:i/>
          <w:iCs/>
          <w:lang w:val="lt-LT"/>
        </w:rPr>
        <w:t xml:space="preserve">- </w:t>
      </w:r>
      <w:proofErr w:type="spellStart"/>
      <w:r w:rsidRPr="00610FD2">
        <w:rPr>
          <w:rFonts w:ascii="Times New Roman" w:hAnsi="Times New Roman"/>
          <w:i/>
          <w:iCs/>
          <w:lang w:val="lt-LT"/>
        </w:rPr>
        <w:t>polividonas</w:t>
      </w:r>
      <w:proofErr w:type="spellEnd"/>
      <w:r w:rsidRPr="00610FD2">
        <w:rPr>
          <w:rFonts w:ascii="Times New Roman" w:hAnsi="Times New Roman"/>
          <w:i/>
          <w:iCs/>
          <w:lang w:val="lt-LT"/>
        </w:rPr>
        <w:t xml:space="preserve">, </w:t>
      </w:r>
      <w:r w:rsidRPr="00610FD2">
        <w:rPr>
          <w:rFonts w:ascii="Times New Roman" w:eastAsia="Times New Roman" w:hAnsi="Times New Roman"/>
          <w:i/>
          <w:iCs/>
          <w:lang w:val="lt-LT" w:eastAsia="lt-LT"/>
        </w:rPr>
        <w:t xml:space="preserve">natrio </w:t>
      </w:r>
      <w:proofErr w:type="spellStart"/>
      <w:r w:rsidRPr="00610FD2">
        <w:rPr>
          <w:rFonts w:ascii="Times New Roman" w:eastAsia="Times New Roman" w:hAnsi="Times New Roman"/>
          <w:i/>
          <w:iCs/>
          <w:lang w:val="lt-LT" w:eastAsia="lt-LT"/>
        </w:rPr>
        <w:t>amilogliukonatas</w:t>
      </w:r>
      <w:proofErr w:type="spellEnd"/>
      <w:r w:rsidRPr="00610FD2">
        <w:rPr>
          <w:rFonts w:ascii="Times New Roman" w:eastAsia="Times New Roman" w:hAnsi="Times New Roman"/>
          <w:i/>
          <w:iCs/>
          <w:lang w:val="lt-LT" w:eastAsia="lt-LT"/>
        </w:rPr>
        <w:t xml:space="preserve">, </w:t>
      </w:r>
      <w:proofErr w:type="spellStart"/>
      <w:r w:rsidRPr="00610FD2">
        <w:rPr>
          <w:rFonts w:ascii="Times New Roman" w:hAnsi="Times New Roman"/>
          <w:i/>
          <w:iCs/>
          <w:lang w:val="lt-LT"/>
        </w:rPr>
        <w:t>dokuzato</w:t>
      </w:r>
      <w:proofErr w:type="spellEnd"/>
      <w:r w:rsidRPr="00610FD2">
        <w:rPr>
          <w:rFonts w:ascii="Times New Roman" w:hAnsi="Times New Roman"/>
          <w:i/>
          <w:iCs/>
          <w:lang w:val="lt-LT"/>
        </w:rPr>
        <w:t xml:space="preserve"> natrio druska, referencinio - bulvių krakmolas, talkas, polivinilo alkoholis</w:t>
      </w:r>
      <w:r w:rsidR="00506108" w:rsidRPr="00610FD2">
        <w:rPr>
          <w:rFonts w:ascii="Times New Roman" w:hAnsi="Times New Roman"/>
          <w:i/>
          <w:iCs/>
          <w:lang w:val="lt-LT"/>
        </w:rPr>
        <w:t xml:space="preserve">, </w:t>
      </w:r>
      <w:proofErr w:type="spellStart"/>
      <w:r w:rsidR="00506108" w:rsidRPr="00610FD2">
        <w:rPr>
          <w:rFonts w:ascii="Times New Roman" w:eastAsia="Times New Roman" w:hAnsi="Times New Roman"/>
          <w:i/>
          <w:iCs/>
          <w:lang w:val="lt-LT" w:eastAsia="et-EE"/>
        </w:rPr>
        <w:t>karboksimetilkrakmolo</w:t>
      </w:r>
      <w:proofErr w:type="spellEnd"/>
      <w:r w:rsidR="00506108" w:rsidRPr="00610FD2">
        <w:rPr>
          <w:rFonts w:ascii="Times New Roman" w:eastAsia="Times New Roman" w:hAnsi="Times New Roman"/>
          <w:i/>
          <w:iCs/>
          <w:lang w:val="lt-LT" w:eastAsia="et-EE"/>
        </w:rPr>
        <w:t xml:space="preserve"> A natrio druska</w:t>
      </w:r>
      <w:r w:rsidRPr="00610FD2">
        <w:rPr>
          <w:rFonts w:ascii="Times New Roman" w:hAnsi="Times New Roman"/>
          <w:i/>
          <w:iCs/>
          <w:lang w:val="lt-LT"/>
        </w:rPr>
        <w:t xml:space="preserve">; tabletės išvaizda: lygiagrečiai importuojamo </w:t>
      </w:r>
      <w:r w:rsidR="00506108" w:rsidRPr="00610FD2">
        <w:rPr>
          <w:rFonts w:ascii="Times New Roman" w:hAnsi="Times New Roman"/>
          <w:i/>
          <w:iCs/>
          <w:lang w:val="lt-LT"/>
        </w:rPr>
        <w:t xml:space="preserve">– </w:t>
      </w:r>
      <w:r w:rsidRPr="00610FD2">
        <w:rPr>
          <w:rFonts w:ascii="Times New Roman" w:hAnsi="Times New Roman"/>
          <w:bCs/>
          <w:i/>
          <w:iCs/>
          <w:lang w:val="lt-LT"/>
        </w:rPr>
        <w:t>baltos, pailgos</w:t>
      </w:r>
      <w:r w:rsidR="00506108" w:rsidRPr="00610FD2">
        <w:rPr>
          <w:rFonts w:ascii="Times New Roman" w:hAnsi="Times New Roman"/>
          <w:bCs/>
          <w:i/>
          <w:iCs/>
          <w:lang w:val="lt-LT"/>
        </w:rPr>
        <w:t>, abipus išgaubtos, su vagele tabletės</w:t>
      </w:r>
      <w:r w:rsidRPr="00610FD2">
        <w:rPr>
          <w:rFonts w:ascii="Times New Roman" w:hAnsi="Times New Roman"/>
          <w:bCs/>
          <w:i/>
          <w:iCs/>
          <w:lang w:val="lt-LT"/>
        </w:rPr>
        <w:t>, referencinio tabletės yra baltos su gelsvu atspalviu, apvalios, plokščios, vienoje pusėje išgraviruotas ženklas „-”</w:t>
      </w:r>
      <w:r w:rsidR="001075E5" w:rsidRPr="00610FD2">
        <w:rPr>
          <w:rFonts w:ascii="Times New Roman" w:hAnsi="Times New Roman"/>
          <w:bCs/>
          <w:i/>
          <w:iCs/>
          <w:lang w:val="lt-LT"/>
        </w:rPr>
        <w:t xml:space="preserve">, </w:t>
      </w:r>
      <w:r w:rsidR="001075E5" w:rsidRPr="00610FD2">
        <w:rPr>
          <w:rFonts w:ascii="Times New Roman" w:hAnsi="Times New Roman"/>
          <w:bCs/>
          <w:i/>
          <w:iCs/>
          <w:color w:val="000000"/>
          <w:lang w:val="lt-LT"/>
        </w:rPr>
        <w:t>virš jo – raidės „</w:t>
      </w:r>
      <w:proofErr w:type="spellStart"/>
      <w:r w:rsidR="001075E5" w:rsidRPr="00610FD2">
        <w:rPr>
          <w:rFonts w:ascii="Times New Roman" w:hAnsi="Times New Roman"/>
          <w:bCs/>
          <w:i/>
          <w:iCs/>
          <w:color w:val="000000"/>
          <w:lang w:val="lt-LT"/>
        </w:rPr>
        <w:t>Bs</w:t>
      </w:r>
      <w:proofErr w:type="spellEnd"/>
      <w:r w:rsidR="001075E5" w:rsidRPr="00610FD2">
        <w:rPr>
          <w:rFonts w:ascii="Times New Roman" w:hAnsi="Times New Roman"/>
          <w:bCs/>
          <w:i/>
          <w:iCs/>
          <w:color w:val="000000"/>
          <w:lang w:val="lt-LT"/>
        </w:rPr>
        <w:t>“</w:t>
      </w:r>
      <w:r w:rsidRPr="00610FD2">
        <w:rPr>
          <w:rFonts w:ascii="Times New Roman" w:hAnsi="Times New Roman"/>
          <w:bCs/>
          <w:i/>
          <w:iCs/>
          <w:lang w:val="lt-LT"/>
        </w:rPr>
        <w:t>.</w:t>
      </w:r>
    </w:p>
    <w:bookmarkEnd w:id="8"/>
    <w:p w14:paraId="73F49376" w14:textId="77777777" w:rsidR="00867275" w:rsidRPr="00610FD2" w:rsidRDefault="00867275" w:rsidP="00610FD2">
      <w:pPr>
        <w:spacing w:after="0" w:line="240" w:lineRule="auto"/>
        <w:rPr>
          <w:rFonts w:ascii="Times New Roman" w:hAnsi="Times New Roman"/>
          <w:lang w:val="lt-LT"/>
        </w:rPr>
      </w:pPr>
    </w:p>
    <w:sectPr w:rsidR="00867275" w:rsidRPr="00610FD2" w:rsidSect="004A55C1">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A4DA" w14:textId="77777777" w:rsidR="00890A67" w:rsidRDefault="00890A67" w:rsidP="00AD33FF">
      <w:pPr>
        <w:spacing w:after="0" w:line="240" w:lineRule="auto"/>
      </w:pPr>
      <w:r>
        <w:separator/>
      </w:r>
    </w:p>
  </w:endnote>
  <w:endnote w:type="continuationSeparator" w:id="0">
    <w:p w14:paraId="599EF141" w14:textId="77777777" w:rsidR="00890A67" w:rsidRDefault="00890A67" w:rsidP="00AD33FF">
      <w:pPr>
        <w:spacing w:after="0" w:line="240" w:lineRule="auto"/>
      </w:pPr>
      <w:r>
        <w:continuationSeparator/>
      </w:r>
    </w:p>
  </w:endnote>
  <w:endnote w:type="continuationNotice" w:id="1">
    <w:p w14:paraId="52A8D9F9" w14:textId="77777777" w:rsidR="00890A67" w:rsidRDefault="00890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48E33" w14:textId="77777777" w:rsidR="00890A67" w:rsidRDefault="00890A67" w:rsidP="00AD33FF">
      <w:pPr>
        <w:spacing w:after="0" w:line="240" w:lineRule="auto"/>
      </w:pPr>
      <w:r>
        <w:separator/>
      </w:r>
    </w:p>
  </w:footnote>
  <w:footnote w:type="continuationSeparator" w:id="0">
    <w:p w14:paraId="715D6D1C" w14:textId="77777777" w:rsidR="00890A67" w:rsidRDefault="00890A67" w:rsidP="00AD33FF">
      <w:pPr>
        <w:spacing w:after="0" w:line="240" w:lineRule="auto"/>
      </w:pPr>
      <w:r>
        <w:continuationSeparator/>
      </w:r>
    </w:p>
  </w:footnote>
  <w:footnote w:type="continuationNotice" w:id="1">
    <w:p w14:paraId="4CF5EF7C" w14:textId="77777777" w:rsidR="00890A67" w:rsidRDefault="00890A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4720E96"/>
    <w:multiLevelType w:val="multilevel"/>
    <w:tmpl w:val="813672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0F1948"/>
    <w:multiLevelType w:val="hybridMultilevel"/>
    <w:tmpl w:val="0D7820DE"/>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0297330"/>
    <w:multiLevelType w:val="multilevel"/>
    <w:tmpl w:val="721892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CC2B36"/>
    <w:multiLevelType w:val="hybridMultilevel"/>
    <w:tmpl w:val="FF2AAABC"/>
    <w:lvl w:ilvl="0" w:tplc="26607456">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455F110E"/>
    <w:multiLevelType w:val="multilevel"/>
    <w:tmpl w:val="C1EE7CF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A347A2"/>
    <w:multiLevelType w:val="multilevel"/>
    <w:tmpl w:val="AEF2EA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88739F"/>
    <w:multiLevelType w:val="hybridMultilevel"/>
    <w:tmpl w:val="E1309706"/>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B55124"/>
    <w:multiLevelType w:val="hybridMultilevel"/>
    <w:tmpl w:val="8DD0FC10"/>
    <w:lvl w:ilvl="0" w:tplc="9814DEFA">
      <w:start w:val="3"/>
      <w:numFmt w:val="bullet"/>
      <w:lvlText w:val="-"/>
      <w:lvlJc w:val="left"/>
      <w:pPr>
        <w:ind w:left="720" w:hanging="360"/>
      </w:pPr>
      <w:rPr>
        <w:rFonts w:ascii="Calibri" w:eastAsia="Calibri" w:hAnsi="Calibri" w:cs="Calibri" w:hint="default"/>
        <w:b w:val="0"/>
        <w:bCs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D1054F3"/>
    <w:multiLevelType w:val="multilevel"/>
    <w:tmpl w:val="7C82FC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046AE6"/>
    <w:multiLevelType w:val="multilevel"/>
    <w:tmpl w:val="69681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D25CA5"/>
    <w:multiLevelType w:val="hybridMultilevel"/>
    <w:tmpl w:val="C4D6E13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8E11958"/>
    <w:multiLevelType w:val="hybridMultilevel"/>
    <w:tmpl w:val="FE6E7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6455107">
    <w:abstractNumId w:val="5"/>
  </w:num>
  <w:num w:numId="2" w16cid:durableId="74933816">
    <w:abstractNumId w:val="6"/>
  </w:num>
  <w:num w:numId="3" w16cid:durableId="1157501223">
    <w:abstractNumId w:val="1"/>
  </w:num>
  <w:num w:numId="4" w16cid:durableId="178859124">
    <w:abstractNumId w:val="9"/>
  </w:num>
  <w:num w:numId="5" w16cid:durableId="625086745">
    <w:abstractNumId w:val="10"/>
  </w:num>
  <w:num w:numId="6" w16cid:durableId="1630088791">
    <w:abstractNumId w:val="3"/>
  </w:num>
  <w:num w:numId="7" w16cid:durableId="254440067">
    <w:abstractNumId w:val="8"/>
  </w:num>
  <w:num w:numId="8" w16cid:durableId="47462314">
    <w:abstractNumId w:val="0"/>
    <w:lvlOverride w:ilvl="0">
      <w:lvl w:ilvl="0">
        <w:start w:val="1"/>
        <w:numFmt w:val="bullet"/>
        <w:lvlText w:val="-"/>
        <w:lvlJc w:val="left"/>
        <w:pPr>
          <w:ind w:left="360" w:hanging="360"/>
        </w:pPr>
      </w:lvl>
    </w:lvlOverride>
  </w:num>
  <w:num w:numId="9" w16cid:durableId="1746144874">
    <w:abstractNumId w:val="12"/>
  </w:num>
  <w:num w:numId="10" w16cid:durableId="1968202279">
    <w:abstractNumId w:val="4"/>
  </w:num>
  <w:num w:numId="11" w16cid:durableId="1574702639">
    <w:abstractNumId w:val="11"/>
  </w:num>
  <w:num w:numId="12" w16cid:durableId="1612082489">
    <w:abstractNumId w:val="7"/>
  </w:num>
  <w:num w:numId="13" w16cid:durableId="1256590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C1"/>
    <w:rsid w:val="00000357"/>
    <w:rsid w:val="00035884"/>
    <w:rsid w:val="00072232"/>
    <w:rsid w:val="000B4F35"/>
    <w:rsid w:val="001075E5"/>
    <w:rsid w:val="00123517"/>
    <w:rsid w:val="0013158C"/>
    <w:rsid w:val="0018311C"/>
    <w:rsid w:val="00194ACD"/>
    <w:rsid w:val="001D12EB"/>
    <w:rsid w:val="001D3112"/>
    <w:rsid w:val="00201770"/>
    <w:rsid w:val="00220152"/>
    <w:rsid w:val="00233D03"/>
    <w:rsid w:val="002725A8"/>
    <w:rsid w:val="00283048"/>
    <w:rsid w:val="002F6DB7"/>
    <w:rsid w:val="00340C70"/>
    <w:rsid w:val="0036380F"/>
    <w:rsid w:val="003647F9"/>
    <w:rsid w:val="00373B4C"/>
    <w:rsid w:val="00383ECB"/>
    <w:rsid w:val="00386EDF"/>
    <w:rsid w:val="003A2B55"/>
    <w:rsid w:val="003A3804"/>
    <w:rsid w:val="003B0CD3"/>
    <w:rsid w:val="003C6915"/>
    <w:rsid w:val="004160D7"/>
    <w:rsid w:val="00447C00"/>
    <w:rsid w:val="00452E94"/>
    <w:rsid w:val="0045714C"/>
    <w:rsid w:val="00476B22"/>
    <w:rsid w:val="004865B3"/>
    <w:rsid w:val="00486E2C"/>
    <w:rsid w:val="004A55C1"/>
    <w:rsid w:val="004A73A4"/>
    <w:rsid w:val="004B1B1A"/>
    <w:rsid w:val="00506108"/>
    <w:rsid w:val="00512E4E"/>
    <w:rsid w:val="00573915"/>
    <w:rsid w:val="00581983"/>
    <w:rsid w:val="005B7EA1"/>
    <w:rsid w:val="005F2B9C"/>
    <w:rsid w:val="005F711E"/>
    <w:rsid w:val="00610FD2"/>
    <w:rsid w:val="00621EF5"/>
    <w:rsid w:val="00644CD4"/>
    <w:rsid w:val="00692896"/>
    <w:rsid w:val="006B1884"/>
    <w:rsid w:val="006B6788"/>
    <w:rsid w:val="006B6EC8"/>
    <w:rsid w:val="006B710F"/>
    <w:rsid w:val="006E4238"/>
    <w:rsid w:val="006E5B34"/>
    <w:rsid w:val="00700AC4"/>
    <w:rsid w:val="00710A46"/>
    <w:rsid w:val="00724EC6"/>
    <w:rsid w:val="00741221"/>
    <w:rsid w:val="007413D8"/>
    <w:rsid w:val="0074193B"/>
    <w:rsid w:val="00746122"/>
    <w:rsid w:val="0075479C"/>
    <w:rsid w:val="007631A1"/>
    <w:rsid w:val="007977B9"/>
    <w:rsid w:val="007E4442"/>
    <w:rsid w:val="00851586"/>
    <w:rsid w:val="00867275"/>
    <w:rsid w:val="00890A67"/>
    <w:rsid w:val="008E0B2D"/>
    <w:rsid w:val="0090355A"/>
    <w:rsid w:val="00971FA7"/>
    <w:rsid w:val="00983A32"/>
    <w:rsid w:val="009A770B"/>
    <w:rsid w:val="009C0A1C"/>
    <w:rsid w:val="009D14A7"/>
    <w:rsid w:val="009D28EB"/>
    <w:rsid w:val="009D3EB0"/>
    <w:rsid w:val="00A456CB"/>
    <w:rsid w:val="00A805B4"/>
    <w:rsid w:val="00A843F0"/>
    <w:rsid w:val="00AD2B33"/>
    <w:rsid w:val="00AD33FF"/>
    <w:rsid w:val="00B102FA"/>
    <w:rsid w:val="00B55BAB"/>
    <w:rsid w:val="00B9035B"/>
    <w:rsid w:val="00BD37F6"/>
    <w:rsid w:val="00BD72CE"/>
    <w:rsid w:val="00BF273E"/>
    <w:rsid w:val="00C01E74"/>
    <w:rsid w:val="00C13C59"/>
    <w:rsid w:val="00C60E15"/>
    <w:rsid w:val="00C94386"/>
    <w:rsid w:val="00CB55E7"/>
    <w:rsid w:val="00CC2DA6"/>
    <w:rsid w:val="00CE5E98"/>
    <w:rsid w:val="00DD7B54"/>
    <w:rsid w:val="00E56891"/>
    <w:rsid w:val="00E95909"/>
    <w:rsid w:val="00E96519"/>
    <w:rsid w:val="00EA41A8"/>
    <w:rsid w:val="00EB663D"/>
    <w:rsid w:val="00EE1C08"/>
    <w:rsid w:val="00EF2E79"/>
    <w:rsid w:val="00F06D6A"/>
    <w:rsid w:val="00F22880"/>
    <w:rsid w:val="00F315EF"/>
    <w:rsid w:val="00F67EB4"/>
    <w:rsid w:val="00FE6262"/>
    <w:rsid w:val="00FF1E2D"/>
    <w:rsid w:val="00FF74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0339"/>
  <w15:chartTrackingRefBased/>
  <w15:docId w15:val="{24BCDB81-7A7F-4847-96E7-B9CD237F8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55C1"/>
    <w:pPr>
      <w:spacing w:after="200" w:line="276" w:lineRule="auto"/>
    </w:pPr>
    <w:rPr>
      <w:rFonts w:ascii="Calibri" w:eastAsia="Calibri" w:hAnsi="Calibri" w:cs="Times New Roman"/>
      <w:kern w:val="0"/>
      <w:lang w:val="en-US"/>
      <w14:ligatures w14:val="none"/>
    </w:rPr>
  </w:style>
  <w:style w:type="paragraph" w:styleId="Antrat1">
    <w:name w:val="heading 1"/>
    <w:basedOn w:val="prastasis"/>
    <w:next w:val="prastasis"/>
    <w:link w:val="Antrat1Diagrama"/>
    <w:uiPriority w:val="9"/>
    <w:qFormat/>
    <w:rsid w:val="004A5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A5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A55C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A55C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A55C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A55C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A55C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A55C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A55C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A55C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A55C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A55C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A55C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A55C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A55C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A55C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A55C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A55C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A5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A55C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A55C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A55C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A55C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A55C1"/>
    <w:rPr>
      <w:i/>
      <w:iCs/>
      <w:color w:val="404040" w:themeColor="text1" w:themeTint="BF"/>
    </w:rPr>
  </w:style>
  <w:style w:type="paragraph" w:styleId="Sraopastraipa">
    <w:name w:val="List Paragraph"/>
    <w:basedOn w:val="prastasis"/>
    <w:uiPriority w:val="34"/>
    <w:qFormat/>
    <w:rsid w:val="004A55C1"/>
    <w:pPr>
      <w:ind w:left="720"/>
      <w:contextualSpacing/>
    </w:pPr>
  </w:style>
  <w:style w:type="character" w:styleId="Rykuspabraukimas">
    <w:name w:val="Intense Emphasis"/>
    <w:basedOn w:val="Numatytasispastraiposriftas"/>
    <w:uiPriority w:val="21"/>
    <w:qFormat/>
    <w:rsid w:val="004A55C1"/>
    <w:rPr>
      <w:i/>
      <w:iCs/>
      <w:color w:val="0F4761" w:themeColor="accent1" w:themeShade="BF"/>
    </w:rPr>
  </w:style>
  <w:style w:type="paragraph" w:styleId="Iskirtacitata">
    <w:name w:val="Intense Quote"/>
    <w:basedOn w:val="prastasis"/>
    <w:next w:val="prastasis"/>
    <w:link w:val="IskirtacitataDiagrama"/>
    <w:uiPriority w:val="30"/>
    <w:qFormat/>
    <w:rsid w:val="004A5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A55C1"/>
    <w:rPr>
      <w:i/>
      <w:iCs/>
      <w:color w:val="0F4761" w:themeColor="accent1" w:themeShade="BF"/>
    </w:rPr>
  </w:style>
  <w:style w:type="character" w:styleId="Rykinuoroda">
    <w:name w:val="Intense Reference"/>
    <w:basedOn w:val="Numatytasispastraiposriftas"/>
    <w:uiPriority w:val="32"/>
    <w:qFormat/>
    <w:rsid w:val="004A55C1"/>
    <w:rPr>
      <w:b/>
      <w:bCs/>
      <w:smallCaps/>
      <w:color w:val="0F4761" w:themeColor="accent1" w:themeShade="BF"/>
      <w:spacing w:val="5"/>
    </w:rPr>
  </w:style>
  <w:style w:type="paragraph" w:styleId="Antrats">
    <w:name w:val="header"/>
    <w:basedOn w:val="prastasis"/>
    <w:link w:val="AntratsDiagrama"/>
    <w:rsid w:val="004A55C1"/>
    <w:pPr>
      <w:tabs>
        <w:tab w:val="center" w:pos="4153"/>
        <w:tab w:val="right" w:pos="8306"/>
      </w:tabs>
      <w:spacing w:after="0" w:line="240" w:lineRule="auto"/>
    </w:pPr>
    <w:rPr>
      <w:rFonts w:ascii="Times New Roman" w:eastAsia="Times New Roman" w:hAnsi="Times New Roman"/>
      <w:sz w:val="24"/>
      <w:szCs w:val="24"/>
      <w:lang w:val="et-EE" w:eastAsia="et-EE"/>
    </w:rPr>
  </w:style>
  <w:style w:type="character" w:customStyle="1" w:styleId="AntratsDiagrama">
    <w:name w:val="Antraštės Diagrama"/>
    <w:basedOn w:val="Numatytasispastraiposriftas"/>
    <w:link w:val="Antrats"/>
    <w:rsid w:val="004A55C1"/>
    <w:rPr>
      <w:rFonts w:ascii="Times New Roman" w:eastAsia="Times New Roman" w:hAnsi="Times New Roman" w:cs="Times New Roman"/>
      <w:kern w:val="0"/>
      <w:sz w:val="24"/>
      <w:szCs w:val="24"/>
      <w:lang w:val="et-EE" w:eastAsia="et-EE"/>
      <w14:ligatures w14:val="none"/>
    </w:rPr>
  </w:style>
  <w:style w:type="paragraph" w:styleId="Pagrindinistekstas">
    <w:name w:val="Body Text"/>
    <w:basedOn w:val="prastasis"/>
    <w:link w:val="PagrindinistekstasDiagrama"/>
    <w:rsid w:val="004A55C1"/>
    <w:pPr>
      <w:spacing w:after="0" w:line="240" w:lineRule="auto"/>
    </w:pPr>
    <w:rPr>
      <w:rFonts w:ascii="Times New Roman" w:eastAsia="Times New Roman" w:hAnsi="Times New Roman"/>
      <w:b/>
      <w:sz w:val="24"/>
      <w:szCs w:val="20"/>
      <w:lang w:val="en-GB" w:eastAsia="pl-PL"/>
    </w:rPr>
  </w:style>
  <w:style w:type="character" w:customStyle="1" w:styleId="PagrindinistekstasDiagrama">
    <w:name w:val="Pagrindinis tekstas Diagrama"/>
    <w:basedOn w:val="Numatytasispastraiposriftas"/>
    <w:link w:val="Pagrindinistekstas"/>
    <w:rsid w:val="004A55C1"/>
    <w:rPr>
      <w:rFonts w:ascii="Times New Roman" w:eastAsia="Times New Roman" w:hAnsi="Times New Roman" w:cs="Times New Roman"/>
      <w:b/>
      <w:kern w:val="0"/>
      <w:sz w:val="24"/>
      <w:szCs w:val="20"/>
      <w:lang w:val="en-GB" w:eastAsia="pl-PL"/>
      <w14:ligatures w14:val="none"/>
    </w:rPr>
  </w:style>
  <w:style w:type="paragraph" w:styleId="Komentarotekstas">
    <w:name w:val="annotation text"/>
    <w:basedOn w:val="prastasis"/>
    <w:link w:val="KomentarotekstasDiagrama"/>
    <w:rsid w:val="004A55C1"/>
    <w:pPr>
      <w:spacing w:after="0" w:line="240" w:lineRule="auto"/>
    </w:pPr>
    <w:rPr>
      <w:rFonts w:ascii="Times New Roman" w:eastAsia="Times New Roman" w:hAnsi="Times New Roman"/>
      <w:sz w:val="20"/>
      <w:szCs w:val="20"/>
      <w:lang w:val="en-GB" w:eastAsia="pl-PL"/>
    </w:rPr>
  </w:style>
  <w:style w:type="character" w:customStyle="1" w:styleId="KomentarotekstasDiagrama">
    <w:name w:val="Komentaro tekstas Diagrama"/>
    <w:basedOn w:val="Numatytasispastraiposriftas"/>
    <w:link w:val="Komentarotekstas"/>
    <w:rsid w:val="004A55C1"/>
    <w:rPr>
      <w:rFonts w:ascii="Times New Roman" w:eastAsia="Times New Roman" w:hAnsi="Times New Roman" w:cs="Times New Roman"/>
      <w:kern w:val="0"/>
      <w:sz w:val="20"/>
      <w:szCs w:val="20"/>
      <w:lang w:val="en-GB" w:eastAsia="pl-PL"/>
      <w14:ligatures w14:val="none"/>
    </w:rPr>
  </w:style>
  <w:style w:type="character" w:styleId="Hipersaitas">
    <w:name w:val="Hyperlink"/>
    <w:rsid w:val="004A55C1"/>
    <w:rPr>
      <w:color w:val="0000FF"/>
      <w:u w:val="single"/>
    </w:rPr>
  </w:style>
  <w:style w:type="paragraph" w:styleId="prastasiniatinklio">
    <w:name w:val="Normal (Web)"/>
    <w:basedOn w:val="prastasis"/>
    <w:rsid w:val="004A55C1"/>
    <w:pPr>
      <w:spacing w:before="100" w:beforeAutospacing="1" w:after="75" w:line="240" w:lineRule="auto"/>
    </w:pPr>
    <w:rPr>
      <w:rFonts w:ascii="Times New Roman" w:eastAsia="Times New Roman" w:hAnsi="Times New Roman"/>
      <w:color w:val="000000"/>
      <w:sz w:val="24"/>
      <w:szCs w:val="24"/>
    </w:rPr>
  </w:style>
  <w:style w:type="paragraph" w:customStyle="1" w:styleId="Komentarotekstas1">
    <w:name w:val="Komentaro tekstas1"/>
    <w:basedOn w:val="prastasis"/>
    <w:rsid w:val="004A55C1"/>
    <w:pPr>
      <w:suppressAutoHyphens/>
      <w:spacing w:after="0" w:line="240" w:lineRule="auto"/>
    </w:pPr>
    <w:rPr>
      <w:rFonts w:ascii="Times New Roman" w:hAnsi="Times New Roman"/>
      <w:sz w:val="20"/>
      <w:szCs w:val="20"/>
      <w:lang w:val="lt-LT" w:eastAsia="ar-SA"/>
    </w:rPr>
  </w:style>
  <w:style w:type="paragraph" w:styleId="Pataisymai">
    <w:name w:val="Revision"/>
    <w:hidden/>
    <w:uiPriority w:val="99"/>
    <w:semiHidden/>
    <w:rsid w:val="004A55C1"/>
    <w:pPr>
      <w:spacing w:after="0" w:line="240" w:lineRule="auto"/>
    </w:pPr>
    <w:rPr>
      <w:rFonts w:ascii="Calibri" w:eastAsia="Calibri" w:hAnsi="Calibri" w:cs="Times New Roman"/>
      <w:kern w:val="0"/>
      <w:lang w:val="en-US"/>
      <w14:ligatures w14:val="none"/>
    </w:rPr>
  </w:style>
  <w:style w:type="paragraph" w:styleId="Porat">
    <w:name w:val="footer"/>
    <w:basedOn w:val="prastasis"/>
    <w:link w:val="PoratDiagrama"/>
    <w:uiPriority w:val="99"/>
    <w:semiHidden/>
    <w:unhideWhenUsed/>
    <w:rsid w:val="00AD33FF"/>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semiHidden/>
    <w:rsid w:val="00AD33FF"/>
    <w:rPr>
      <w:rFonts w:ascii="Calibri" w:eastAsia="Calibri" w:hAnsi="Calibri" w:cs="Times New Roman"/>
      <w:kern w:val="0"/>
      <w:lang w:val="en-US"/>
      <w14:ligatures w14:val="none"/>
    </w:rPr>
  </w:style>
  <w:style w:type="paragraph" w:customStyle="1" w:styleId="BTEMEASMCA">
    <w:name w:val="BT EMEA_SMCA"/>
    <w:basedOn w:val="prastasis"/>
    <w:link w:val="BTEMEASMCAChar"/>
    <w:autoRedefine/>
    <w:rsid w:val="00692896"/>
    <w:pPr>
      <w:spacing w:after="0" w:line="240" w:lineRule="auto"/>
    </w:pPr>
    <w:rPr>
      <w:rFonts w:ascii="Times New Roman" w:eastAsia="Times New Roman" w:hAnsi="Times New Roman"/>
      <w:noProof/>
      <w:lang w:val="lt-LT"/>
    </w:rPr>
  </w:style>
  <w:style w:type="character" w:customStyle="1" w:styleId="BTEMEASMCAChar">
    <w:name w:val="BT EMEA_SMCA Char"/>
    <w:link w:val="BTEMEASMCA"/>
    <w:rsid w:val="00692896"/>
    <w:rPr>
      <w:rFonts w:ascii="Times New Roman" w:eastAsia="Times New Roman" w:hAnsi="Times New Roman" w:cs="Times New Roman"/>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23033">
      <w:bodyDiv w:val="1"/>
      <w:marLeft w:val="0"/>
      <w:marRight w:val="0"/>
      <w:marTop w:val="0"/>
      <w:marBottom w:val="0"/>
      <w:divBdr>
        <w:top w:val="none" w:sz="0" w:space="0" w:color="auto"/>
        <w:left w:val="none" w:sz="0" w:space="0" w:color="auto"/>
        <w:bottom w:val="none" w:sz="0" w:space="0" w:color="auto"/>
        <w:right w:val="none" w:sz="0" w:space="0" w:color="auto"/>
      </w:divBdr>
    </w:div>
    <w:div w:id="7072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A94EB-2AD2-4B9B-A68E-AC63215C9CD4}">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07423F36-4DB7-484A-B19C-60F17ECC9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737D7-39A0-4032-99FE-CC07A3DCF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15971</Words>
  <Characters>9104</Characters>
  <Application>Microsoft Office Word</Application>
  <DocSecurity>0</DocSecurity>
  <Lines>75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Božena Kuntelija</cp:lastModifiedBy>
  <cp:revision>6</cp:revision>
  <dcterms:created xsi:type="dcterms:W3CDTF">2026-08-03T07:33:00Z</dcterms:created>
  <dcterms:modified xsi:type="dcterms:W3CDTF">2026-08-04T08:58:00Z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