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383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B136FF" w14:textId="77777777" w:rsidR="00526B7C" w:rsidRPr="00526B7C" w:rsidRDefault="00526B7C" w:rsidP="00526B7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32979899" w14:textId="77777777" w:rsidR="00526B7C" w:rsidRPr="00526B7C" w:rsidRDefault="00526B7C" w:rsidP="00526B7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CC5F5C0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5171D497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F578DA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622A0E6C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2782D2A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57695543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F8BD3C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80AC19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0612BC9" w14:textId="77777777" w:rsidR="00001E37" w:rsidRDefault="00001E37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D9AC4F" w14:textId="3EA761BE" w:rsidR="00526B7C" w:rsidRPr="00526B7C" w:rsidRDefault="00001E37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01E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Ramipril</w:t>
      </w:r>
      <w:proofErr w:type="spellEnd"/>
      <w:r w:rsidRPr="00001E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 </w:t>
      </w:r>
      <w:proofErr w:type="spellStart"/>
      <w:r w:rsidRPr="00001E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Amlodipina</w:t>
      </w:r>
      <w:proofErr w:type="spellEnd"/>
      <w:r w:rsidRPr="00001E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01E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Krka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509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="00526B7C"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="00526B7C"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mg/</w:t>
      </w:r>
      <w:r w:rsidR="002509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="00526B7C"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="00526B7C"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mg kietosios kapsulės</w:t>
      </w:r>
    </w:p>
    <w:p w14:paraId="49932AFE" w14:textId="00681F94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ramiprilis</w:t>
      </w:r>
      <w:proofErr w:type="spellEnd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ir </w:t>
      </w:r>
      <w:proofErr w:type="spellStart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amlodipinas</w:t>
      </w:r>
      <w:proofErr w:type="spellEnd"/>
    </w:p>
    <w:p w14:paraId="2DE52D03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FCA4A8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6458F55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D715CD" w14:textId="037BB426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kietojoje kapsulėje yra </w:t>
      </w:r>
      <w:r w:rsidR="008217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ramiprilio</w:t>
      </w:r>
      <w:proofErr w:type="spellEnd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ir </w:t>
      </w:r>
      <w:r w:rsidR="008217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amlodipino</w:t>
      </w:r>
      <w:proofErr w:type="spellEnd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atitinkančio </w:t>
      </w:r>
      <w:r w:rsidR="0019193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13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,9</w:t>
      </w: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amlodipino</w:t>
      </w:r>
      <w:proofErr w:type="spellEnd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besilato</w:t>
      </w:r>
      <w:proofErr w:type="spellEnd"/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46C3ABA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15E8EF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B2215CD" w14:textId="15A2A2FB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AB5A59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B5F25A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41F67B9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DAF5F4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Kietoji kapsulė</w:t>
      </w:r>
    </w:p>
    <w:p w14:paraId="16AFC4C6" w14:textId="2203BEA9" w:rsidR="00526B7C" w:rsidRPr="00526B7C" w:rsidRDefault="00526B7C" w:rsidP="008300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 kietųjų kapsulių</w:t>
      </w:r>
    </w:p>
    <w:p w14:paraId="701C97AC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F3A716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55DA560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9E180F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ED2023B" w14:textId="48D0E746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9AC6D85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F26A39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CE1DD8E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DA49EA" w14:textId="29029EA2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C528402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9EE6B7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F05D7D7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363962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443C32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1C60A9B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7C55BA" w14:textId="18C5D232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05F199E4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A960B9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CF06915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FC163B" w14:textId="5A0E092E" w:rsidR="00526B7C" w:rsidRPr="00526B7C" w:rsidRDefault="00526B7C" w:rsidP="00526B7C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ne aukštesnėje kaip </w:t>
      </w:r>
      <w:r w:rsidR="00B7166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6CFF2FDD" w14:textId="1DE054D0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gamintojo pakuotėje, kad vaistas būtų apsaugotas nuo </w:t>
      </w:r>
      <w:r w:rsidR="00F463B9" w:rsidRPr="00F12C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šviesos ir </w:t>
      </w: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drėgmės.</w:t>
      </w:r>
    </w:p>
    <w:p w14:paraId="14DC2B6C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7A84B5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4041EF9E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924E66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112A35" w14:textId="77777777" w:rsidR="00EA0A80" w:rsidRPr="00EA0A80" w:rsidRDefault="00EA0A80" w:rsidP="00EA0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0A8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A0A8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68CF233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3431D1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0A8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>UAB „Niromed“</w:t>
      </w:r>
    </w:p>
    <w:p w14:paraId="35680DF8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0A8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3ECC446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0A8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D32A1D2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0A8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A76E0CF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9B5824" w14:textId="77777777" w:rsidR="00EA0A80" w:rsidRPr="00EA0A80" w:rsidRDefault="00EA0A80" w:rsidP="00EA0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0A8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A0A8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B912922" w14:textId="77777777" w:rsidR="00EA0A80" w:rsidRPr="00EA0A80" w:rsidRDefault="00EA0A80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886CDD2" w14:textId="295C0A49" w:rsidR="00526B7C" w:rsidRPr="00AE238F" w:rsidRDefault="00AE238F" w:rsidP="00EA0A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AE238F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 w:rsidRPr="00AE238F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EA0A80" w:rsidRPr="00AE238F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AE238F">
        <w:rPr>
          <w:rFonts w:asciiTheme="majorBidi" w:hAnsiTheme="majorBidi" w:cstheme="majorBidi"/>
        </w:rPr>
        <w:t>26/3245/001</w:t>
      </w:r>
    </w:p>
    <w:p w14:paraId="6692FA08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8EF1C7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19DE3636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2160D6" w14:textId="4EECB589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228CB182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8291CF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E2073E9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AAB1EF" w14:textId="27197208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EA0A8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878E682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2FC40C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080CA64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E1237D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1B3EFE" w14:textId="77777777" w:rsidR="00526B7C" w:rsidRPr="00526B7C" w:rsidRDefault="00526B7C" w:rsidP="0052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526B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74C3BD0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445BF7" w14:textId="12142A5F" w:rsidR="00526B7C" w:rsidRPr="00526B7C" w:rsidRDefault="008300F0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</w:t>
      </w:r>
      <w:r w:rsidRPr="008300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amipril</w:t>
      </w:r>
      <w:proofErr w:type="spellEnd"/>
      <w:r w:rsidRPr="008300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8300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mlodipina</w:t>
      </w:r>
      <w:proofErr w:type="spellEnd"/>
      <w:r w:rsidRPr="008300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</w:t>
      </w:r>
      <w:r w:rsidRPr="008300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rka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9193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="00526B7C"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="00526B7C"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mg/</w:t>
      </w:r>
      <w:r w:rsidR="0019193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="00526B7C" w:rsidRPr="00526B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="00526B7C" w:rsidRPr="00526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mg</w:t>
      </w:r>
    </w:p>
    <w:p w14:paraId="3B88DEEF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DD4640" w14:textId="77777777" w:rsidR="00526B7C" w:rsidRPr="00526B7C" w:rsidRDefault="00526B7C" w:rsidP="00526B7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786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526B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1FDCCD69" w14:textId="77777777" w:rsidR="00526B7C" w:rsidRPr="00526B7C" w:rsidRDefault="00526B7C" w:rsidP="00526B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4C0E58C" w14:textId="77777777" w:rsidR="00526B7C" w:rsidRPr="00526B7C" w:rsidRDefault="00526B7C" w:rsidP="00526B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273312BD" w14:textId="77777777" w:rsidR="00526B7C" w:rsidRPr="00526B7C" w:rsidRDefault="00526B7C" w:rsidP="00526B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lt-LT" w:bidi="lt-LT"/>
          <w14:ligatures w14:val="none"/>
        </w:rPr>
      </w:pPr>
    </w:p>
    <w:p w14:paraId="6D629F45" w14:textId="77777777" w:rsidR="00526B7C" w:rsidRPr="00526B7C" w:rsidRDefault="00526B7C" w:rsidP="00526B7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850642" w14:textId="77777777" w:rsidR="00526B7C" w:rsidRPr="00526B7C" w:rsidRDefault="00526B7C" w:rsidP="00526B7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526B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UNIKALUS IDENTIFIKATORIUS – ŽMONĖMS SUPRANTAMI DUOMENYS</w:t>
      </w:r>
    </w:p>
    <w:p w14:paraId="394E1D45" w14:textId="77777777" w:rsidR="00526B7C" w:rsidRPr="00526B7C" w:rsidRDefault="00526B7C" w:rsidP="00526B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04C5AD52" w14:textId="77777777" w:rsidR="00526B7C" w:rsidRPr="00526B7C" w:rsidRDefault="00526B7C" w:rsidP="00526B7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PC: {numeris}</w:t>
      </w:r>
    </w:p>
    <w:p w14:paraId="2E96E0AE" w14:textId="77777777" w:rsidR="00526B7C" w:rsidRPr="00526B7C" w:rsidRDefault="00526B7C" w:rsidP="00526B7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SN: {numeris}</w:t>
      </w:r>
    </w:p>
    <w:p w14:paraId="4D80212D" w14:textId="6D364E65" w:rsidR="000E75BE" w:rsidRDefault="00526B7C" w:rsidP="00526B7C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526B7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NN: {numeris}</w:t>
      </w:r>
    </w:p>
    <w:p w14:paraId="617616B5" w14:textId="77777777" w:rsidR="00526B7C" w:rsidRDefault="00526B7C" w:rsidP="00526B7C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C12E7E6" w14:textId="3A7B4EFB" w:rsidR="00A82E3E" w:rsidRPr="00A82E3E" w:rsidRDefault="00A82E3E" w:rsidP="00A82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KRKA, d. d., Novo mesto,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Šmarješka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cesta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6, 8501 Novo mesto, 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TAD Pharma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Heinz-Lohmann-Straße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5, 27472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Cuxhaven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C576E98" w14:textId="77777777" w:rsidR="00A82E3E" w:rsidRPr="00A82E3E" w:rsidRDefault="00A82E3E" w:rsidP="00A82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3AA9CA" w14:textId="77777777" w:rsidR="00A82E3E" w:rsidRPr="00A82E3E" w:rsidRDefault="00A82E3E" w:rsidP="00A82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2908BDE" w14:textId="77777777" w:rsidR="00A82E3E" w:rsidRPr="00A82E3E" w:rsidRDefault="00A82E3E" w:rsidP="00A82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E52832F" w14:textId="77777777" w:rsidR="00A82E3E" w:rsidRPr="00A82E3E" w:rsidRDefault="00A82E3E" w:rsidP="00A82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82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E7FA37A" w14:textId="77777777" w:rsidR="00A82E3E" w:rsidRPr="00A82E3E" w:rsidRDefault="00A82E3E" w:rsidP="00A82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9B9042C" w14:textId="2D2E51DC" w:rsidR="00526B7C" w:rsidRPr="001A3EF6" w:rsidRDefault="00733493" w:rsidP="00733493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2,5 metų, lygiagrečiai importuojamo – 3 metai; išvaizda: referencinio vaisto kapsulės nepažymėtos, savaime užsidarančios,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Coni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Snap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tipo, matiniu kaštoninės spalvos korpusu ir matiniu kaštoninės spalvos dangteliu, lygiagrečiai importuojamo vaisto kapsulės korpusas yra raudonai rudos spalvos su balta žyma 1010, kapsulės dangtelis yra raudonai rudos spalvos; pagalbinėmis medžiagomis: referencinio vaisto sudėtyje yra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glicerolio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dibehenatas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azorubinas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karmosinas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 122),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indigotinas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- FD&amp;C Blue2 (E 132), lygiagrečiai importuojamo vaisto sudėtyje yra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kukurūzų krakmolas, magnio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(E470b) kapsulės apvalkale, raudonasis geležies oksidas (E172), baltas rašalas (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(E904), </w:t>
      </w:r>
      <w:proofErr w:type="spellStart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(E1520), kalio hidroksidas (E525), titano dioksidas (E171)) kapsulės apvalkale; laikymo </w:t>
      </w:r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sąlygomis: referencinį vaistą laikyti ne aukštesnėje kaip 25</w:t>
      </w:r>
      <w:r w:rsidRPr="00BC695F">
        <w:rPr>
          <w:rFonts w:ascii="Aptos" w:eastAsia="Aptos" w:hAnsi="Aptos" w:cs="Times New Roman"/>
          <w:sz w:val="22"/>
          <w:szCs w:val="22"/>
        </w:rPr>
        <w:t xml:space="preserve"> </w:t>
      </w:r>
      <w:r w:rsidRPr="00BC695F">
        <w:rPr>
          <w:rFonts w:ascii="Times New Roman" w:eastAsia="Aptos" w:hAnsi="Times New Roman" w:cs="Times New Roman"/>
          <w:i/>
          <w:iCs/>
          <w:sz w:val="22"/>
          <w:szCs w:val="22"/>
        </w:rPr>
        <w:t>°C temperatūroje; lygiagrečiai importuojamą - ne aukštesnėje kaip 30 °C temperatūroje.</w:t>
      </w:r>
    </w:p>
    <w:sectPr w:rsidR="00526B7C" w:rsidRPr="001A3E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9DF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1080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93"/>
    <w:rsid w:val="00001E37"/>
    <w:rsid w:val="00090DCA"/>
    <w:rsid w:val="000E75BE"/>
    <w:rsid w:val="00191934"/>
    <w:rsid w:val="001A3EF6"/>
    <w:rsid w:val="002509F1"/>
    <w:rsid w:val="00526B7C"/>
    <w:rsid w:val="0054612E"/>
    <w:rsid w:val="00733493"/>
    <w:rsid w:val="008217DA"/>
    <w:rsid w:val="008300F0"/>
    <w:rsid w:val="00846993"/>
    <w:rsid w:val="009470B3"/>
    <w:rsid w:val="00A82E3E"/>
    <w:rsid w:val="00AE238F"/>
    <w:rsid w:val="00B33739"/>
    <w:rsid w:val="00B7166C"/>
    <w:rsid w:val="00EA0A80"/>
    <w:rsid w:val="00F4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BDD5"/>
  <w15:chartTrackingRefBased/>
  <w15:docId w15:val="{B6D34625-F3D3-4EA4-98FB-ACB44E78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6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6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6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6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6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6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6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6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6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69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69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69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69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69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69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6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6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69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69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69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6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69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6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2024-10-05T19:11:00Z</dcterms:created>
  <dcterms:modified xsi:type="dcterms:W3CDTF">2026-03-17T10:50:00Z</dcterms:modified>
</cp:coreProperties>
</file>