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E1D37" w14:textId="77777777" w:rsidR="00A82809" w:rsidRPr="003F4950" w:rsidRDefault="007D54B6" w:rsidP="00D97CC6">
      <w:pPr>
        <w:tabs>
          <w:tab w:val="left" w:pos="567"/>
        </w:tabs>
        <w:spacing w:after="0" w:line="240" w:lineRule="auto"/>
        <w:ind w:left="567" w:hanging="567"/>
        <w:jc w:val="center"/>
        <w:outlineLvl w:val="0"/>
        <w:rPr>
          <w:rFonts w:ascii="Times New Roman" w:eastAsia="Times New Roman" w:hAnsi="Times New Roman" w:cs="Times New Roman"/>
          <w:b/>
          <w:caps/>
          <w:lang w:eastAsia="en-US"/>
        </w:rPr>
      </w:pPr>
      <w:r w:rsidRPr="003F4950">
        <w:rPr>
          <w:rFonts w:ascii="Times New Roman" w:eastAsia="Times New Roman" w:hAnsi="Times New Roman" w:cs="Times New Roman"/>
          <w:b/>
          <w:lang w:eastAsia="en-US"/>
        </w:rPr>
        <w:t>Pakuotės lapelis: informacija vartotojui</w:t>
      </w:r>
    </w:p>
    <w:p w14:paraId="0383A086" w14:textId="77777777" w:rsidR="00A82809" w:rsidRPr="003F4950" w:rsidRDefault="00A82809" w:rsidP="00D97CC6">
      <w:pPr>
        <w:spacing w:after="0" w:line="240" w:lineRule="auto"/>
        <w:rPr>
          <w:rFonts w:ascii="Times New Roman" w:eastAsia="Times New Roman" w:hAnsi="Times New Roman" w:cs="Times New Roman"/>
          <w:b/>
          <w:lang w:eastAsia="en-US"/>
        </w:rPr>
      </w:pPr>
    </w:p>
    <w:p w14:paraId="6BB1EA7A" w14:textId="77777777" w:rsidR="00321E9D" w:rsidRPr="003F4950" w:rsidRDefault="00E051EE" w:rsidP="00D97CC6">
      <w:pPr>
        <w:spacing w:after="0" w:line="240" w:lineRule="auto"/>
        <w:jc w:val="center"/>
        <w:rPr>
          <w:rFonts w:ascii="Times New Roman" w:eastAsia="Times New Roman" w:hAnsi="Times New Roman" w:cs="Times New Roman"/>
          <w:b/>
          <w:lang w:eastAsia="lt-LT"/>
        </w:rPr>
      </w:pPr>
      <w:proofErr w:type="spellStart"/>
      <w:r w:rsidRPr="003F4950">
        <w:rPr>
          <w:rFonts w:ascii="Times New Roman" w:eastAsia="Times New Roman" w:hAnsi="Times New Roman" w:cs="Times New Roman"/>
          <w:b/>
          <w:lang w:eastAsia="lt-LT"/>
        </w:rPr>
        <w:t>Amoxicillin</w:t>
      </w:r>
      <w:proofErr w:type="spellEnd"/>
      <w:r w:rsidRPr="003F4950">
        <w:rPr>
          <w:rFonts w:ascii="Times New Roman" w:eastAsia="Times New Roman" w:hAnsi="Times New Roman" w:cs="Times New Roman"/>
          <w:b/>
          <w:lang w:eastAsia="lt-LT"/>
        </w:rPr>
        <w:t>/</w:t>
      </w:r>
      <w:proofErr w:type="spellStart"/>
      <w:r w:rsidRPr="003F4950">
        <w:rPr>
          <w:rFonts w:ascii="Times New Roman" w:eastAsia="Times New Roman" w:hAnsi="Times New Roman" w:cs="Times New Roman"/>
          <w:b/>
          <w:lang w:eastAsia="lt-LT"/>
        </w:rPr>
        <w:t>clavulanic</w:t>
      </w:r>
      <w:proofErr w:type="spellEnd"/>
      <w:r w:rsidRPr="003F4950">
        <w:rPr>
          <w:rFonts w:ascii="Times New Roman" w:eastAsia="Times New Roman" w:hAnsi="Times New Roman" w:cs="Times New Roman"/>
          <w:b/>
          <w:lang w:eastAsia="lt-LT"/>
        </w:rPr>
        <w:t xml:space="preserve"> </w:t>
      </w:r>
      <w:proofErr w:type="spellStart"/>
      <w:r w:rsidRPr="003F4950">
        <w:rPr>
          <w:rFonts w:ascii="Times New Roman" w:eastAsia="Times New Roman" w:hAnsi="Times New Roman" w:cs="Times New Roman"/>
          <w:b/>
          <w:lang w:eastAsia="lt-LT"/>
        </w:rPr>
        <w:t>acid</w:t>
      </w:r>
      <w:proofErr w:type="spellEnd"/>
      <w:r w:rsidRPr="003F4950">
        <w:rPr>
          <w:rFonts w:ascii="Times New Roman" w:eastAsia="Times New Roman" w:hAnsi="Times New Roman" w:cs="Times New Roman"/>
          <w:b/>
          <w:lang w:eastAsia="lt-LT"/>
        </w:rPr>
        <w:t xml:space="preserve"> </w:t>
      </w:r>
      <w:proofErr w:type="spellStart"/>
      <w:r w:rsidRPr="003F4950">
        <w:rPr>
          <w:rFonts w:ascii="Times New Roman" w:eastAsia="Times New Roman" w:hAnsi="Times New Roman" w:cs="Times New Roman"/>
          <w:b/>
          <w:lang w:eastAsia="lt-LT"/>
        </w:rPr>
        <w:t>PharmSol</w:t>
      </w:r>
      <w:proofErr w:type="spellEnd"/>
      <w:r w:rsidRPr="003F4950">
        <w:rPr>
          <w:rFonts w:ascii="Times New Roman" w:eastAsia="Times New Roman" w:hAnsi="Times New Roman" w:cs="Times New Roman"/>
          <w:b/>
          <w:lang w:eastAsia="lt-LT"/>
        </w:rPr>
        <w:t xml:space="preserve"> </w:t>
      </w:r>
      <w:r w:rsidR="00321E9D" w:rsidRPr="003F4950">
        <w:rPr>
          <w:rFonts w:ascii="Times New Roman" w:eastAsia="Times New Roman" w:hAnsi="Times New Roman" w:cs="Times New Roman"/>
          <w:b/>
          <w:lang w:eastAsia="lt-LT"/>
        </w:rPr>
        <w:t>500 mg/100 mg milteliai injekciniam ar infuziniam tirpalui</w:t>
      </w:r>
    </w:p>
    <w:p w14:paraId="237D3432" w14:textId="77777777" w:rsidR="00321E9D" w:rsidRPr="003F4950" w:rsidRDefault="00E051EE" w:rsidP="00D97CC6">
      <w:pPr>
        <w:spacing w:after="0" w:line="240" w:lineRule="auto"/>
        <w:jc w:val="center"/>
        <w:rPr>
          <w:rFonts w:ascii="Times New Roman" w:eastAsia="Times New Roman" w:hAnsi="Times New Roman" w:cs="Times New Roman"/>
          <w:b/>
          <w:lang w:eastAsia="lt-LT"/>
        </w:rPr>
      </w:pPr>
      <w:proofErr w:type="spellStart"/>
      <w:r w:rsidRPr="003F4950">
        <w:rPr>
          <w:rFonts w:ascii="Times New Roman" w:eastAsia="Times New Roman" w:hAnsi="Times New Roman" w:cs="Times New Roman"/>
          <w:b/>
          <w:highlight w:val="lightGray"/>
          <w:lang w:eastAsia="lt-LT"/>
        </w:rPr>
        <w:t>Amoxicillin</w:t>
      </w:r>
      <w:proofErr w:type="spellEnd"/>
      <w:r w:rsidRPr="003F4950">
        <w:rPr>
          <w:rFonts w:ascii="Times New Roman" w:eastAsia="Times New Roman" w:hAnsi="Times New Roman" w:cs="Times New Roman"/>
          <w:b/>
          <w:highlight w:val="lightGray"/>
          <w:lang w:eastAsia="lt-LT"/>
        </w:rPr>
        <w:t>/</w:t>
      </w:r>
      <w:proofErr w:type="spellStart"/>
      <w:r w:rsidRPr="003F4950">
        <w:rPr>
          <w:rFonts w:ascii="Times New Roman" w:eastAsia="Times New Roman" w:hAnsi="Times New Roman" w:cs="Times New Roman"/>
          <w:b/>
          <w:highlight w:val="lightGray"/>
          <w:lang w:eastAsia="lt-LT"/>
        </w:rPr>
        <w:t>clavulanic</w:t>
      </w:r>
      <w:proofErr w:type="spellEnd"/>
      <w:r w:rsidRPr="003F4950">
        <w:rPr>
          <w:rFonts w:ascii="Times New Roman" w:eastAsia="Times New Roman" w:hAnsi="Times New Roman" w:cs="Times New Roman"/>
          <w:b/>
          <w:highlight w:val="lightGray"/>
          <w:lang w:eastAsia="lt-LT"/>
        </w:rPr>
        <w:t xml:space="preserve"> </w:t>
      </w:r>
      <w:proofErr w:type="spellStart"/>
      <w:r w:rsidRPr="003F4950">
        <w:rPr>
          <w:rFonts w:ascii="Times New Roman" w:eastAsia="Times New Roman" w:hAnsi="Times New Roman" w:cs="Times New Roman"/>
          <w:b/>
          <w:highlight w:val="lightGray"/>
          <w:lang w:eastAsia="lt-LT"/>
        </w:rPr>
        <w:t>acid</w:t>
      </w:r>
      <w:proofErr w:type="spellEnd"/>
      <w:r w:rsidRPr="003F4950">
        <w:rPr>
          <w:rFonts w:ascii="Times New Roman" w:eastAsia="Times New Roman" w:hAnsi="Times New Roman" w:cs="Times New Roman"/>
          <w:b/>
          <w:highlight w:val="lightGray"/>
          <w:lang w:eastAsia="lt-LT"/>
        </w:rPr>
        <w:t xml:space="preserve"> </w:t>
      </w:r>
      <w:proofErr w:type="spellStart"/>
      <w:r w:rsidRPr="003F4950">
        <w:rPr>
          <w:rFonts w:ascii="Times New Roman" w:eastAsia="Times New Roman" w:hAnsi="Times New Roman" w:cs="Times New Roman"/>
          <w:b/>
          <w:highlight w:val="lightGray"/>
          <w:lang w:eastAsia="lt-LT"/>
        </w:rPr>
        <w:t>PharmSol</w:t>
      </w:r>
      <w:proofErr w:type="spellEnd"/>
      <w:r w:rsidRPr="003F4950">
        <w:rPr>
          <w:rFonts w:ascii="Times New Roman" w:eastAsia="Times New Roman" w:hAnsi="Times New Roman" w:cs="Times New Roman"/>
          <w:b/>
          <w:highlight w:val="lightGray"/>
          <w:lang w:eastAsia="lt-LT"/>
        </w:rPr>
        <w:t xml:space="preserve"> </w:t>
      </w:r>
      <w:r w:rsidR="00321E9D" w:rsidRPr="003F4950">
        <w:rPr>
          <w:rFonts w:ascii="Times New Roman" w:eastAsia="Times New Roman" w:hAnsi="Times New Roman" w:cs="Times New Roman"/>
          <w:b/>
          <w:highlight w:val="lightGray"/>
          <w:lang w:eastAsia="lt-LT"/>
        </w:rPr>
        <w:t>1</w:t>
      </w:r>
      <w:r w:rsidR="00702AF8" w:rsidRPr="003F4950">
        <w:rPr>
          <w:rFonts w:ascii="Times New Roman" w:eastAsia="Times New Roman" w:hAnsi="Times New Roman" w:cs="Times New Roman"/>
          <w:b/>
          <w:highlight w:val="lightGray"/>
          <w:lang w:eastAsia="lt-LT"/>
        </w:rPr>
        <w:t> </w:t>
      </w:r>
      <w:r w:rsidR="00321E9D" w:rsidRPr="003F4950">
        <w:rPr>
          <w:rFonts w:ascii="Times New Roman" w:eastAsia="Times New Roman" w:hAnsi="Times New Roman" w:cs="Times New Roman"/>
          <w:b/>
          <w:highlight w:val="lightGray"/>
          <w:lang w:eastAsia="lt-LT"/>
        </w:rPr>
        <w:t>000 mg/200 mg milteliai injekciniam ar infuziniam tirpalui</w:t>
      </w:r>
    </w:p>
    <w:p w14:paraId="15482EF8" w14:textId="77777777" w:rsidR="00321E9D" w:rsidRPr="003F4950" w:rsidRDefault="00321E9D" w:rsidP="00D97CC6">
      <w:pPr>
        <w:spacing w:after="0" w:line="240" w:lineRule="auto"/>
        <w:ind w:left="567" w:hanging="567"/>
        <w:jc w:val="center"/>
        <w:rPr>
          <w:rFonts w:ascii="Times New Roman" w:eastAsia="Times New Roman" w:hAnsi="Times New Roman" w:cs="Times New Roman"/>
          <w:lang w:eastAsia="lt-LT"/>
        </w:rPr>
      </w:pPr>
    </w:p>
    <w:p w14:paraId="0D3E9A8B" w14:textId="77777777" w:rsidR="00A82809" w:rsidRPr="003F4950" w:rsidRDefault="009D01C7" w:rsidP="00D97CC6">
      <w:pPr>
        <w:spacing w:after="0" w:line="240" w:lineRule="auto"/>
        <w:ind w:left="567" w:hanging="567"/>
        <w:jc w:val="center"/>
        <w:rPr>
          <w:rFonts w:ascii="Times New Roman" w:eastAsia="Times New Roman" w:hAnsi="Times New Roman" w:cs="Times New Roman"/>
          <w:lang w:eastAsia="lt-LT"/>
        </w:rPr>
      </w:pPr>
      <w:proofErr w:type="spellStart"/>
      <w:r w:rsidRPr="003F4950">
        <w:rPr>
          <w:rFonts w:ascii="Times New Roman" w:eastAsia="Times New Roman" w:hAnsi="Times New Roman" w:cs="Times New Roman"/>
          <w:lang w:eastAsia="lt-LT"/>
        </w:rPr>
        <w:t>a</w:t>
      </w:r>
      <w:r w:rsidR="007D54B6" w:rsidRPr="003F4950">
        <w:rPr>
          <w:rFonts w:ascii="Times New Roman" w:eastAsia="Times New Roman" w:hAnsi="Times New Roman" w:cs="Times New Roman"/>
          <w:lang w:eastAsia="lt-LT"/>
        </w:rPr>
        <w:t>moksicilinas</w:t>
      </w:r>
      <w:proofErr w:type="spellEnd"/>
      <w:r w:rsidR="007D54B6" w:rsidRPr="003F4950">
        <w:rPr>
          <w:rFonts w:ascii="Times New Roman" w:eastAsia="Times New Roman" w:hAnsi="Times New Roman" w:cs="Times New Roman"/>
          <w:lang w:eastAsia="lt-LT"/>
        </w:rPr>
        <w:t xml:space="preserve"> ir </w:t>
      </w:r>
      <w:proofErr w:type="spellStart"/>
      <w:r w:rsidR="007D54B6" w:rsidRPr="003F4950">
        <w:rPr>
          <w:rFonts w:ascii="Times New Roman" w:eastAsia="Times New Roman" w:hAnsi="Times New Roman" w:cs="Times New Roman"/>
          <w:lang w:eastAsia="lt-LT"/>
        </w:rPr>
        <w:t>klavulano</w:t>
      </w:r>
      <w:proofErr w:type="spellEnd"/>
      <w:r w:rsidR="007D54B6" w:rsidRPr="003F4950">
        <w:rPr>
          <w:rFonts w:ascii="Times New Roman" w:eastAsia="Times New Roman" w:hAnsi="Times New Roman" w:cs="Times New Roman"/>
          <w:lang w:eastAsia="lt-LT"/>
        </w:rPr>
        <w:t xml:space="preserve"> rūgštis</w:t>
      </w:r>
    </w:p>
    <w:p w14:paraId="35BB6DAF" w14:textId="77777777" w:rsidR="00A82809" w:rsidRPr="003F4950" w:rsidRDefault="00A82809" w:rsidP="00D97CC6">
      <w:pPr>
        <w:spacing w:after="0" w:line="240" w:lineRule="auto"/>
        <w:jc w:val="center"/>
        <w:rPr>
          <w:rFonts w:ascii="Times New Roman" w:eastAsia="Times New Roman" w:hAnsi="Times New Roman" w:cs="Times New Roman"/>
          <w:lang w:eastAsia="lt-LT"/>
        </w:rPr>
      </w:pPr>
    </w:p>
    <w:p w14:paraId="726BAC56" w14:textId="77777777" w:rsidR="00A82809" w:rsidRPr="003F4950" w:rsidRDefault="00A82809" w:rsidP="00D97CC6">
      <w:pPr>
        <w:spacing w:after="0" w:line="240" w:lineRule="auto"/>
        <w:rPr>
          <w:rFonts w:ascii="Times New Roman" w:eastAsia="Times New Roman" w:hAnsi="Times New Roman" w:cs="Times New Roman"/>
          <w:b/>
          <w:lang w:eastAsia="en-US"/>
        </w:rPr>
      </w:pPr>
    </w:p>
    <w:p w14:paraId="27BF5050" w14:textId="77777777" w:rsidR="00A82809" w:rsidRPr="003F4950" w:rsidRDefault="007D54B6" w:rsidP="00D97CC6">
      <w:pPr>
        <w:spacing w:after="0" w:line="240" w:lineRule="auto"/>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Atidžiai perskaitykite visą šį lapelį, prieš pradėdami vartoti vaistą, nes jame pateikiama Jums svarbi informacija.</w:t>
      </w:r>
    </w:p>
    <w:p w14:paraId="7178C448" w14:textId="77777777" w:rsidR="00A82809" w:rsidRPr="003F4950" w:rsidRDefault="007D54B6" w:rsidP="00D97CC6">
      <w:pPr>
        <w:spacing w:after="0" w:line="240" w:lineRule="auto"/>
        <w:ind w:left="567" w:hanging="567"/>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w:t>
      </w:r>
      <w:r w:rsidRPr="003F4950">
        <w:rPr>
          <w:rFonts w:ascii="Times New Roman" w:eastAsia="Times New Roman" w:hAnsi="Times New Roman" w:cs="Times New Roman"/>
          <w:lang w:eastAsia="lt-LT"/>
        </w:rPr>
        <w:tab/>
        <w:t>Neišmeskite šio lapelio, nes vėl gali prireikti jį perskaityti.</w:t>
      </w:r>
    </w:p>
    <w:p w14:paraId="410EF957" w14:textId="77777777" w:rsidR="00A82809" w:rsidRPr="003F4950" w:rsidRDefault="007D54B6" w:rsidP="00D97CC6">
      <w:pPr>
        <w:spacing w:after="0" w:line="240" w:lineRule="auto"/>
        <w:ind w:left="567" w:hanging="567"/>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w:t>
      </w:r>
      <w:r w:rsidRPr="003F4950">
        <w:rPr>
          <w:rFonts w:ascii="Times New Roman" w:eastAsia="Times New Roman" w:hAnsi="Times New Roman" w:cs="Times New Roman"/>
          <w:lang w:eastAsia="lt-LT"/>
        </w:rPr>
        <w:tab/>
        <w:t>Jeigu kiltų daugiau klausimų, kreipkitės į gydytoją arba vaistininką.</w:t>
      </w:r>
    </w:p>
    <w:p w14:paraId="768049C1" w14:textId="77777777" w:rsidR="00A82809" w:rsidRPr="003F4950" w:rsidRDefault="007D54B6" w:rsidP="00D97CC6">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Jeigu pasireiškė šalutinis poveikis (net jeigu jis šiame lapelyje nenurodytas), kreipkitės į gydytoją</w:t>
      </w:r>
      <w:r w:rsidR="008910B6" w:rsidRPr="003F4950">
        <w:rPr>
          <w:rFonts w:ascii="Times New Roman" w:eastAsia="Times New Roman" w:hAnsi="Times New Roman" w:cs="Times New Roman"/>
          <w:lang w:eastAsia="lt-LT"/>
        </w:rPr>
        <w:t xml:space="preserve">, </w:t>
      </w:r>
      <w:r w:rsidRPr="003F4950">
        <w:rPr>
          <w:rFonts w:ascii="Times New Roman" w:eastAsia="Times New Roman" w:hAnsi="Times New Roman" w:cs="Times New Roman"/>
          <w:lang w:eastAsia="lt-LT"/>
        </w:rPr>
        <w:t>vaistininką</w:t>
      </w:r>
      <w:r w:rsidR="008910B6" w:rsidRPr="003F4950">
        <w:rPr>
          <w:rFonts w:ascii="Times New Roman" w:eastAsia="Times New Roman" w:hAnsi="Times New Roman" w:cs="Times New Roman"/>
          <w:lang w:eastAsia="lt-LT"/>
        </w:rPr>
        <w:t xml:space="preserve"> arba slaugytoją</w:t>
      </w:r>
      <w:r w:rsidRPr="003F4950">
        <w:rPr>
          <w:rFonts w:ascii="Times New Roman" w:eastAsia="Times New Roman" w:hAnsi="Times New Roman" w:cs="Times New Roman"/>
          <w:lang w:eastAsia="lt-LT"/>
        </w:rPr>
        <w:t>. Žr. 4 skyrių.</w:t>
      </w:r>
    </w:p>
    <w:p w14:paraId="329A786F" w14:textId="77777777" w:rsidR="00A82809" w:rsidRPr="003F4950" w:rsidRDefault="00A82809" w:rsidP="00D97CC6">
      <w:pPr>
        <w:spacing w:after="0" w:line="240" w:lineRule="auto"/>
        <w:rPr>
          <w:rFonts w:ascii="Times New Roman" w:eastAsia="Times New Roman" w:hAnsi="Times New Roman" w:cs="Times New Roman"/>
          <w:lang w:eastAsia="lt-LT"/>
        </w:rPr>
      </w:pPr>
    </w:p>
    <w:p w14:paraId="6B0B15F6" w14:textId="77777777" w:rsidR="00A82809" w:rsidRPr="003F4950" w:rsidRDefault="007D54B6" w:rsidP="00D97CC6">
      <w:pPr>
        <w:spacing w:after="0" w:line="240" w:lineRule="auto"/>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Apie ką rašoma šiame lapelyje?</w:t>
      </w:r>
    </w:p>
    <w:p w14:paraId="23565DD4" w14:textId="77777777" w:rsidR="00A82809" w:rsidRPr="003F4950" w:rsidRDefault="00A82809" w:rsidP="00D97CC6">
      <w:pPr>
        <w:spacing w:after="0" w:line="240" w:lineRule="auto"/>
        <w:rPr>
          <w:rFonts w:ascii="Times New Roman" w:eastAsia="Times New Roman" w:hAnsi="Times New Roman" w:cs="Times New Roman"/>
          <w:b/>
          <w:lang w:eastAsia="lt-LT"/>
        </w:rPr>
      </w:pPr>
    </w:p>
    <w:p w14:paraId="435A5160" w14:textId="77777777" w:rsidR="00A82809" w:rsidRPr="003F4950" w:rsidRDefault="007D54B6" w:rsidP="00D97CC6">
      <w:pPr>
        <w:spacing w:after="0" w:line="240" w:lineRule="auto"/>
        <w:ind w:left="540" w:hanging="540"/>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1.</w:t>
      </w:r>
      <w:r w:rsidRPr="003F4950">
        <w:rPr>
          <w:rFonts w:ascii="Times New Roman" w:eastAsia="Times New Roman" w:hAnsi="Times New Roman" w:cs="Times New Roman"/>
          <w:lang w:eastAsia="lt-LT"/>
        </w:rPr>
        <w:tab/>
        <w:t xml:space="preserve">Kas yra </w:t>
      </w:r>
      <w:proofErr w:type="spellStart"/>
      <w:r w:rsidR="00E051EE" w:rsidRPr="003F4950">
        <w:rPr>
          <w:rFonts w:ascii="Times New Roman" w:eastAsia="Times New Roman" w:hAnsi="Times New Roman" w:cs="Times New Roman"/>
          <w:lang w:eastAsia="lt-LT"/>
        </w:rPr>
        <w:t>Amoxicillin</w:t>
      </w:r>
      <w:proofErr w:type="spellEnd"/>
      <w:r w:rsidR="00E051EE" w:rsidRPr="003F4950">
        <w:rPr>
          <w:rFonts w:ascii="Times New Roman" w:eastAsia="Times New Roman" w:hAnsi="Times New Roman" w:cs="Times New Roman"/>
          <w:lang w:eastAsia="lt-LT"/>
        </w:rPr>
        <w:t>/</w:t>
      </w:r>
      <w:proofErr w:type="spellStart"/>
      <w:r w:rsidR="00E051EE" w:rsidRPr="003F4950">
        <w:rPr>
          <w:rFonts w:ascii="Times New Roman" w:eastAsia="Times New Roman" w:hAnsi="Times New Roman" w:cs="Times New Roman"/>
          <w:lang w:eastAsia="lt-LT"/>
        </w:rPr>
        <w:t>clavulanic</w:t>
      </w:r>
      <w:proofErr w:type="spellEnd"/>
      <w:r w:rsidR="00E051EE" w:rsidRPr="003F4950">
        <w:rPr>
          <w:rFonts w:ascii="Times New Roman" w:eastAsia="Times New Roman" w:hAnsi="Times New Roman" w:cs="Times New Roman"/>
          <w:lang w:eastAsia="lt-LT"/>
        </w:rPr>
        <w:t xml:space="preserve"> </w:t>
      </w:r>
      <w:proofErr w:type="spellStart"/>
      <w:r w:rsidR="00E051EE" w:rsidRPr="003F4950">
        <w:rPr>
          <w:rFonts w:ascii="Times New Roman" w:eastAsia="Times New Roman" w:hAnsi="Times New Roman" w:cs="Times New Roman"/>
          <w:lang w:eastAsia="lt-LT"/>
        </w:rPr>
        <w:t>acid</w:t>
      </w:r>
      <w:proofErr w:type="spellEnd"/>
      <w:r w:rsidR="00E051EE" w:rsidRPr="003F4950">
        <w:rPr>
          <w:rFonts w:ascii="Times New Roman" w:eastAsia="Times New Roman" w:hAnsi="Times New Roman" w:cs="Times New Roman"/>
          <w:lang w:eastAsia="lt-LT"/>
        </w:rPr>
        <w:t xml:space="preserve"> </w:t>
      </w:r>
      <w:proofErr w:type="spellStart"/>
      <w:r w:rsidR="00E051EE" w:rsidRPr="003F4950">
        <w:rPr>
          <w:rFonts w:ascii="Times New Roman" w:eastAsia="Times New Roman" w:hAnsi="Times New Roman" w:cs="Times New Roman"/>
          <w:lang w:eastAsia="lt-LT"/>
        </w:rPr>
        <w:t>PharmSol</w:t>
      </w:r>
      <w:proofErr w:type="spellEnd"/>
      <w:r w:rsidR="00E051EE" w:rsidRPr="003F4950">
        <w:rPr>
          <w:rFonts w:ascii="Times New Roman" w:eastAsia="Times New Roman" w:hAnsi="Times New Roman" w:cs="Times New Roman"/>
          <w:lang w:eastAsia="lt-LT"/>
        </w:rPr>
        <w:t xml:space="preserve"> </w:t>
      </w:r>
      <w:r w:rsidRPr="003F4950">
        <w:rPr>
          <w:rFonts w:ascii="Times New Roman" w:eastAsia="Times New Roman" w:hAnsi="Times New Roman" w:cs="Times New Roman"/>
          <w:lang w:eastAsia="lt-LT"/>
        </w:rPr>
        <w:t>ir kam jis vartojamas</w:t>
      </w:r>
    </w:p>
    <w:p w14:paraId="7AF0B506" w14:textId="77777777" w:rsidR="00A82809" w:rsidRPr="003F4950" w:rsidRDefault="007D54B6" w:rsidP="00D97CC6">
      <w:pPr>
        <w:spacing w:after="0" w:line="240" w:lineRule="auto"/>
        <w:ind w:left="540" w:hanging="540"/>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2.</w:t>
      </w:r>
      <w:r w:rsidRPr="003F4950">
        <w:rPr>
          <w:rFonts w:ascii="Times New Roman" w:eastAsia="Times New Roman" w:hAnsi="Times New Roman" w:cs="Times New Roman"/>
          <w:lang w:eastAsia="lt-LT"/>
        </w:rPr>
        <w:tab/>
        <w:t xml:space="preserve">Kas žinotina prieš vartojant </w:t>
      </w:r>
      <w:proofErr w:type="spellStart"/>
      <w:r w:rsidR="0024583E" w:rsidRPr="003F4950">
        <w:rPr>
          <w:rFonts w:ascii="Times New Roman" w:eastAsia="Times New Roman" w:hAnsi="Times New Roman" w:cs="Times New Roman"/>
          <w:lang w:eastAsia="lt-LT"/>
        </w:rPr>
        <w:t>Amoxicillin</w:t>
      </w:r>
      <w:proofErr w:type="spellEnd"/>
      <w:r w:rsidR="0024583E" w:rsidRPr="003F4950">
        <w:rPr>
          <w:rFonts w:ascii="Times New Roman" w:eastAsia="Times New Roman" w:hAnsi="Times New Roman" w:cs="Times New Roman"/>
          <w:lang w:eastAsia="lt-LT"/>
        </w:rPr>
        <w:t>/</w:t>
      </w:r>
      <w:proofErr w:type="spellStart"/>
      <w:r w:rsidR="0024583E" w:rsidRPr="003F4950">
        <w:rPr>
          <w:rFonts w:ascii="Times New Roman" w:eastAsia="Times New Roman" w:hAnsi="Times New Roman" w:cs="Times New Roman"/>
          <w:lang w:eastAsia="lt-LT"/>
        </w:rPr>
        <w:t>clavulanic</w:t>
      </w:r>
      <w:proofErr w:type="spellEnd"/>
      <w:r w:rsidR="0024583E" w:rsidRPr="003F4950">
        <w:rPr>
          <w:rFonts w:ascii="Times New Roman" w:eastAsia="Times New Roman" w:hAnsi="Times New Roman" w:cs="Times New Roman"/>
          <w:lang w:eastAsia="lt-LT"/>
        </w:rPr>
        <w:t xml:space="preserve"> </w:t>
      </w:r>
      <w:proofErr w:type="spellStart"/>
      <w:r w:rsidR="0024583E" w:rsidRPr="003F4950">
        <w:rPr>
          <w:rFonts w:ascii="Times New Roman" w:eastAsia="Times New Roman" w:hAnsi="Times New Roman" w:cs="Times New Roman"/>
          <w:lang w:eastAsia="lt-LT"/>
        </w:rPr>
        <w:t>acid</w:t>
      </w:r>
      <w:proofErr w:type="spellEnd"/>
      <w:r w:rsidR="0024583E" w:rsidRPr="003F4950">
        <w:rPr>
          <w:rFonts w:ascii="Times New Roman" w:eastAsia="Times New Roman" w:hAnsi="Times New Roman" w:cs="Times New Roman"/>
          <w:lang w:eastAsia="lt-LT"/>
        </w:rPr>
        <w:t xml:space="preserve"> </w:t>
      </w:r>
      <w:proofErr w:type="spellStart"/>
      <w:r w:rsidR="0024583E" w:rsidRPr="003F4950">
        <w:rPr>
          <w:rFonts w:ascii="Times New Roman" w:eastAsia="Times New Roman" w:hAnsi="Times New Roman" w:cs="Times New Roman"/>
          <w:lang w:eastAsia="lt-LT"/>
        </w:rPr>
        <w:t>PharmSol</w:t>
      </w:r>
      <w:proofErr w:type="spellEnd"/>
    </w:p>
    <w:p w14:paraId="7F5DAF9F" w14:textId="77777777" w:rsidR="00A82809" w:rsidRPr="003F4950" w:rsidRDefault="007D54B6" w:rsidP="00D97CC6">
      <w:pPr>
        <w:spacing w:after="0" w:line="240" w:lineRule="auto"/>
        <w:ind w:left="540" w:hanging="540"/>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3.</w:t>
      </w:r>
      <w:r w:rsidRPr="003F4950">
        <w:rPr>
          <w:rFonts w:ascii="Times New Roman" w:eastAsia="Times New Roman" w:hAnsi="Times New Roman" w:cs="Times New Roman"/>
          <w:lang w:eastAsia="lt-LT"/>
        </w:rPr>
        <w:tab/>
        <w:t xml:space="preserve">Kaip vartoti </w:t>
      </w:r>
      <w:proofErr w:type="spellStart"/>
      <w:r w:rsidR="0024583E" w:rsidRPr="003F4950">
        <w:rPr>
          <w:rFonts w:ascii="Times New Roman" w:eastAsia="Times New Roman" w:hAnsi="Times New Roman" w:cs="Times New Roman"/>
          <w:lang w:eastAsia="lt-LT"/>
        </w:rPr>
        <w:t>Amoxicillin</w:t>
      </w:r>
      <w:proofErr w:type="spellEnd"/>
      <w:r w:rsidR="0024583E" w:rsidRPr="003F4950">
        <w:rPr>
          <w:rFonts w:ascii="Times New Roman" w:eastAsia="Times New Roman" w:hAnsi="Times New Roman" w:cs="Times New Roman"/>
          <w:lang w:eastAsia="lt-LT"/>
        </w:rPr>
        <w:t>/</w:t>
      </w:r>
      <w:proofErr w:type="spellStart"/>
      <w:r w:rsidR="0024583E" w:rsidRPr="003F4950">
        <w:rPr>
          <w:rFonts w:ascii="Times New Roman" w:eastAsia="Times New Roman" w:hAnsi="Times New Roman" w:cs="Times New Roman"/>
          <w:lang w:eastAsia="lt-LT"/>
        </w:rPr>
        <w:t>clavulanic</w:t>
      </w:r>
      <w:proofErr w:type="spellEnd"/>
      <w:r w:rsidR="0024583E" w:rsidRPr="003F4950">
        <w:rPr>
          <w:rFonts w:ascii="Times New Roman" w:eastAsia="Times New Roman" w:hAnsi="Times New Roman" w:cs="Times New Roman"/>
          <w:lang w:eastAsia="lt-LT"/>
        </w:rPr>
        <w:t xml:space="preserve"> </w:t>
      </w:r>
      <w:proofErr w:type="spellStart"/>
      <w:r w:rsidR="0024583E" w:rsidRPr="003F4950">
        <w:rPr>
          <w:rFonts w:ascii="Times New Roman" w:eastAsia="Times New Roman" w:hAnsi="Times New Roman" w:cs="Times New Roman"/>
          <w:lang w:eastAsia="lt-LT"/>
        </w:rPr>
        <w:t>acid</w:t>
      </w:r>
      <w:proofErr w:type="spellEnd"/>
      <w:r w:rsidR="0024583E" w:rsidRPr="003F4950">
        <w:rPr>
          <w:rFonts w:ascii="Times New Roman" w:eastAsia="Times New Roman" w:hAnsi="Times New Roman" w:cs="Times New Roman"/>
          <w:lang w:eastAsia="lt-LT"/>
        </w:rPr>
        <w:t xml:space="preserve"> </w:t>
      </w:r>
      <w:proofErr w:type="spellStart"/>
      <w:r w:rsidR="0024583E" w:rsidRPr="003F4950">
        <w:rPr>
          <w:rFonts w:ascii="Times New Roman" w:eastAsia="Times New Roman" w:hAnsi="Times New Roman" w:cs="Times New Roman"/>
          <w:lang w:eastAsia="lt-LT"/>
        </w:rPr>
        <w:t>PharmSol</w:t>
      </w:r>
      <w:proofErr w:type="spellEnd"/>
    </w:p>
    <w:p w14:paraId="48275E1F" w14:textId="77777777" w:rsidR="00A82809" w:rsidRPr="003F4950" w:rsidRDefault="007D54B6" w:rsidP="00D97CC6">
      <w:pPr>
        <w:spacing w:after="0" w:line="240" w:lineRule="auto"/>
        <w:ind w:left="540" w:hanging="540"/>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4.</w:t>
      </w:r>
      <w:r w:rsidRPr="003F4950">
        <w:rPr>
          <w:rFonts w:ascii="Times New Roman" w:eastAsia="Times New Roman" w:hAnsi="Times New Roman" w:cs="Times New Roman"/>
          <w:lang w:eastAsia="lt-LT"/>
        </w:rPr>
        <w:tab/>
        <w:t>Galimas šalutinis poveikis</w:t>
      </w:r>
    </w:p>
    <w:p w14:paraId="2952B2BD" w14:textId="77777777" w:rsidR="00A82809" w:rsidRPr="003F4950" w:rsidRDefault="007D54B6" w:rsidP="00D97CC6">
      <w:pPr>
        <w:spacing w:after="0" w:line="240" w:lineRule="auto"/>
        <w:ind w:left="540" w:hanging="540"/>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5.</w:t>
      </w:r>
      <w:r w:rsidRPr="003F4950">
        <w:rPr>
          <w:rFonts w:ascii="Times New Roman" w:eastAsia="Times New Roman" w:hAnsi="Times New Roman" w:cs="Times New Roman"/>
          <w:lang w:eastAsia="lt-LT"/>
        </w:rPr>
        <w:tab/>
        <w:t xml:space="preserve">Kaip laikyti </w:t>
      </w:r>
      <w:proofErr w:type="spellStart"/>
      <w:r w:rsidR="0024583E" w:rsidRPr="003F4950">
        <w:rPr>
          <w:rFonts w:ascii="Times New Roman" w:eastAsia="Times New Roman" w:hAnsi="Times New Roman" w:cs="Times New Roman"/>
          <w:lang w:eastAsia="lt-LT"/>
        </w:rPr>
        <w:t>Amoxicillin</w:t>
      </w:r>
      <w:proofErr w:type="spellEnd"/>
      <w:r w:rsidR="0024583E" w:rsidRPr="003F4950">
        <w:rPr>
          <w:rFonts w:ascii="Times New Roman" w:eastAsia="Times New Roman" w:hAnsi="Times New Roman" w:cs="Times New Roman"/>
          <w:lang w:eastAsia="lt-LT"/>
        </w:rPr>
        <w:t>/</w:t>
      </w:r>
      <w:proofErr w:type="spellStart"/>
      <w:r w:rsidR="0024583E" w:rsidRPr="003F4950">
        <w:rPr>
          <w:rFonts w:ascii="Times New Roman" w:eastAsia="Times New Roman" w:hAnsi="Times New Roman" w:cs="Times New Roman"/>
          <w:lang w:eastAsia="lt-LT"/>
        </w:rPr>
        <w:t>clavulanic</w:t>
      </w:r>
      <w:proofErr w:type="spellEnd"/>
      <w:r w:rsidR="0024583E" w:rsidRPr="003F4950">
        <w:rPr>
          <w:rFonts w:ascii="Times New Roman" w:eastAsia="Times New Roman" w:hAnsi="Times New Roman" w:cs="Times New Roman"/>
          <w:lang w:eastAsia="lt-LT"/>
        </w:rPr>
        <w:t xml:space="preserve"> </w:t>
      </w:r>
      <w:proofErr w:type="spellStart"/>
      <w:r w:rsidR="0024583E" w:rsidRPr="003F4950">
        <w:rPr>
          <w:rFonts w:ascii="Times New Roman" w:eastAsia="Times New Roman" w:hAnsi="Times New Roman" w:cs="Times New Roman"/>
          <w:lang w:eastAsia="lt-LT"/>
        </w:rPr>
        <w:t>acid</w:t>
      </w:r>
      <w:proofErr w:type="spellEnd"/>
      <w:r w:rsidR="0024583E" w:rsidRPr="003F4950">
        <w:rPr>
          <w:rFonts w:ascii="Times New Roman" w:eastAsia="Times New Roman" w:hAnsi="Times New Roman" w:cs="Times New Roman"/>
          <w:lang w:eastAsia="lt-LT"/>
        </w:rPr>
        <w:t xml:space="preserve"> </w:t>
      </w:r>
      <w:proofErr w:type="spellStart"/>
      <w:r w:rsidR="0024583E" w:rsidRPr="003F4950">
        <w:rPr>
          <w:rFonts w:ascii="Times New Roman" w:eastAsia="Times New Roman" w:hAnsi="Times New Roman" w:cs="Times New Roman"/>
          <w:lang w:eastAsia="lt-LT"/>
        </w:rPr>
        <w:t>PharmSol</w:t>
      </w:r>
      <w:proofErr w:type="spellEnd"/>
    </w:p>
    <w:p w14:paraId="649FD094" w14:textId="77777777" w:rsidR="00A82809" w:rsidRPr="003F4950" w:rsidRDefault="007D54B6" w:rsidP="00D97CC6">
      <w:pPr>
        <w:spacing w:after="0" w:line="240" w:lineRule="auto"/>
        <w:ind w:left="540" w:hanging="540"/>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6.</w:t>
      </w:r>
      <w:r w:rsidRPr="003F4950">
        <w:rPr>
          <w:rFonts w:ascii="Times New Roman" w:eastAsia="Times New Roman" w:hAnsi="Times New Roman" w:cs="Times New Roman"/>
          <w:lang w:eastAsia="lt-LT"/>
        </w:rPr>
        <w:tab/>
        <w:t>Pakuotės turinys ir kita informacija</w:t>
      </w:r>
    </w:p>
    <w:p w14:paraId="6211A863" w14:textId="77777777" w:rsidR="00A82809" w:rsidRPr="003F4950" w:rsidRDefault="00A82809" w:rsidP="00D97CC6">
      <w:pPr>
        <w:spacing w:after="0" w:line="240" w:lineRule="auto"/>
        <w:rPr>
          <w:rFonts w:ascii="Times New Roman" w:eastAsia="Times New Roman" w:hAnsi="Times New Roman" w:cs="Times New Roman"/>
          <w:lang w:eastAsia="lt-LT"/>
        </w:rPr>
      </w:pPr>
    </w:p>
    <w:p w14:paraId="5A75CA03" w14:textId="77777777" w:rsidR="00A82809" w:rsidRPr="003F4950" w:rsidRDefault="00A82809" w:rsidP="00D97CC6">
      <w:pPr>
        <w:spacing w:after="0" w:line="240" w:lineRule="auto"/>
        <w:rPr>
          <w:rFonts w:ascii="Times New Roman" w:eastAsia="Times New Roman" w:hAnsi="Times New Roman" w:cs="Times New Roman"/>
          <w:b/>
          <w:lang w:eastAsia="en-US"/>
        </w:rPr>
      </w:pPr>
    </w:p>
    <w:p w14:paraId="73D3AC14" w14:textId="77777777" w:rsidR="00A82809" w:rsidRPr="003F4950" w:rsidRDefault="007D54B6" w:rsidP="00D97CC6">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0" w:name="_Toc129243139"/>
      <w:bookmarkStart w:id="1" w:name="_Toc129243264"/>
      <w:r w:rsidRPr="003F4950">
        <w:rPr>
          <w:rFonts w:ascii="Times New Roman" w:eastAsia="Times New Roman" w:hAnsi="Times New Roman" w:cs="Times New Roman"/>
          <w:b/>
          <w:lang w:eastAsia="en-US"/>
        </w:rPr>
        <w:t>1.</w:t>
      </w:r>
      <w:r w:rsidRPr="003F4950">
        <w:rPr>
          <w:rFonts w:ascii="Times New Roman" w:eastAsia="Times New Roman" w:hAnsi="Times New Roman" w:cs="Times New Roman"/>
          <w:b/>
          <w:lang w:eastAsia="en-US"/>
        </w:rPr>
        <w:tab/>
        <w:t xml:space="preserve">Kas yra </w:t>
      </w:r>
      <w:proofErr w:type="spellStart"/>
      <w:r w:rsidR="00E051EE" w:rsidRPr="003F4950">
        <w:rPr>
          <w:rFonts w:ascii="Times New Roman" w:eastAsia="Times New Roman" w:hAnsi="Times New Roman" w:cs="Times New Roman"/>
          <w:b/>
          <w:lang w:eastAsia="en-US"/>
        </w:rPr>
        <w:t>Amoxicillin</w:t>
      </w:r>
      <w:proofErr w:type="spellEnd"/>
      <w:r w:rsidR="00E051EE" w:rsidRPr="003F4950">
        <w:rPr>
          <w:rFonts w:ascii="Times New Roman" w:eastAsia="Times New Roman" w:hAnsi="Times New Roman" w:cs="Times New Roman"/>
          <w:b/>
          <w:lang w:eastAsia="en-US"/>
        </w:rPr>
        <w:t>/</w:t>
      </w:r>
      <w:proofErr w:type="spellStart"/>
      <w:r w:rsidR="00E051EE" w:rsidRPr="003F4950">
        <w:rPr>
          <w:rFonts w:ascii="Times New Roman" w:eastAsia="Times New Roman" w:hAnsi="Times New Roman" w:cs="Times New Roman"/>
          <w:b/>
          <w:lang w:eastAsia="en-US"/>
        </w:rPr>
        <w:t>clavulanic</w:t>
      </w:r>
      <w:proofErr w:type="spellEnd"/>
      <w:r w:rsidR="00E051EE" w:rsidRPr="003F4950">
        <w:rPr>
          <w:rFonts w:ascii="Times New Roman" w:eastAsia="Times New Roman" w:hAnsi="Times New Roman" w:cs="Times New Roman"/>
          <w:b/>
          <w:lang w:eastAsia="en-US"/>
        </w:rPr>
        <w:t xml:space="preserve"> </w:t>
      </w:r>
      <w:proofErr w:type="spellStart"/>
      <w:r w:rsidR="00E051EE" w:rsidRPr="003F4950">
        <w:rPr>
          <w:rFonts w:ascii="Times New Roman" w:eastAsia="Times New Roman" w:hAnsi="Times New Roman" w:cs="Times New Roman"/>
          <w:b/>
          <w:lang w:eastAsia="en-US"/>
        </w:rPr>
        <w:t>acid</w:t>
      </w:r>
      <w:proofErr w:type="spellEnd"/>
      <w:r w:rsidR="00E051EE" w:rsidRPr="003F4950">
        <w:rPr>
          <w:rFonts w:ascii="Times New Roman" w:eastAsia="Times New Roman" w:hAnsi="Times New Roman" w:cs="Times New Roman"/>
          <w:b/>
          <w:lang w:eastAsia="en-US"/>
        </w:rPr>
        <w:t xml:space="preserve"> </w:t>
      </w:r>
      <w:proofErr w:type="spellStart"/>
      <w:r w:rsidR="00E051EE" w:rsidRPr="003F4950">
        <w:rPr>
          <w:rFonts w:ascii="Times New Roman" w:eastAsia="Times New Roman" w:hAnsi="Times New Roman" w:cs="Times New Roman"/>
          <w:b/>
          <w:lang w:eastAsia="en-US"/>
        </w:rPr>
        <w:t>PharmSol</w:t>
      </w:r>
      <w:proofErr w:type="spellEnd"/>
      <w:r w:rsidR="00E051EE" w:rsidRPr="003F4950">
        <w:rPr>
          <w:rFonts w:ascii="Times New Roman" w:eastAsia="Times New Roman" w:hAnsi="Times New Roman" w:cs="Times New Roman"/>
          <w:b/>
          <w:lang w:eastAsia="en-US"/>
        </w:rPr>
        <w:t xml:space="preserve"> </w:t>
      </w:r>
      <w:r w:rsidRPr="003F4950">
        <w:rPr>
          <w:rFonts w:ascii="Times New Roman" w:eastAsia="Times New Roman" w:hAnsi="Times New Roman" w:cs="Times New Roman"/>
          <w:b/>
          <w:lang w:eastAsia="en-US"/>
        </w:rPr>
        <w:t>ir kam jis vartojamas</w:t>
      </w:r>
      <w:bookmarkEnd w:id="0"/>
      <w:bookmarkEnd w:id="1"/>
    </w:p>
    <w:p w14:paraId="1A7D770D" w14:textId="77777777" w:rsidR="00A82809" w:rsidRPr="003F4950" w:rsidRDefault="00A82809" w:rsidP="00D97CC6">
      <w:pPr>
        <w:keepNext/>
        <w:tabs>
          <w:tab w:val="left" w:pos="567"/>
        </w:tabs>
        <w:spacing w:after="0" w:line="240" w:lineRule="auto"/>
        <w:ind w:left="567" w:hanging="567"/>
        <w:outlineLvl w:val="1"/>
        <w:rPr>
          <w:rFonts w:ascii="Times New Roman" w:eastAsia="Times New Roman" w:hAnsi="Times New Roman" w:cs="Times New Roman"/>
          <w:b/>
          <w:lang w:eastAsia="en-US"/>
        </w:rPr>
      </w:pPr>
    </w:p>
    <w:p w14:paraId="5A4CE3E5" w14:textId="77777777" w:rsidR="00A82809" w:rsidRPr="003F4950" w:rsidRDefault="00E051EE"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w:t>
      </w:r>
      <w:r w:rsidR="007D54B6" w:rsidRPr="003F4950">
        <w:rPr>
          <w:rFonts w:ascii="Times New Roman" w:eastAsia="Times New Roman" w:hAnsi="Times New Roman" w:cs="Times New Roman"/>
          <w:lang w:eastAsia="en-US"/>
        </w:rPr>
        <w:t xml:space="preserve">yra antibiotikas, kuris naikina bakterijas, sukeliančias infekcines ligas. Vaisto sudėtyje yra du skirtingi vaistai: </w:t>
      </w:r>
      <w:proofErr w:type="spellStart"/>
      <w:r w:rsidR="007D54B6" w:rsidRPr="003F4950">
        <w:rPr>
          <w:rFonts w:ascii="Times New Roman" w:eastAsia="Times New Roman" w:hAnsi="Times New Roman" w:cs="Times New Roman"/>
          <w:lang w:eastAsia="en-US"/>
        </w:rPr>
        <w:t>amoksicilinas</w:t>
      </w:r>
      <w:proofErr w:type="spellEnd"/>
      <w:r w:rsidR="007D54B6" w:rsidRPr="003F4950">
        <w:rPr>
          <w:rFonts w:ascii="Times New Roman" w:eastAsia="Times New Roman" w:hAnsi="Times New Roman" w:cs="Times New Roman"/>
          <w:lang w:eastAsia="en-US"/>
        </w:rPr>
        <w:t xml:space="preserve"> ir </w:t>
      </w:r>
      <w:proofErr w:type="spellStart"/>
      <w:r w:rsidR="007D54B6" w:rsidRPr="003F4950">
        <w:rPr>
          <w:rFonts w:ascii="Times New Roman" w:eastAsia="Times New Roman" w:hAnsi="Times New Roman" w:cs="Times New Roman"/>
          <w:lang w:eastAsia="en-US"/>
        </w:rPr>
        <w:t>klavulano</w:t>
      </w:r>
      <w:proofErr w:type="spellEnd"/>
      <w:r w:rsidR="007D54B6" w:rsidRPr="003F4950">
        <w:rPr>
          <w:rFonts w:ascii="Times New Roman" w:eastAsia="Times New Roman" w:hAnsi="Times New Roman" w:cs="Times New Roman"/>
          <w:lang w:eastAsia="en-US"/>
        </w:rPr>
        <w:t xml:space="preserve"> rūgštis. </w:t>
      </w:r>
      <w:proofErr w:type="spellStart"/>
      <w:r w:rsidR="007D54B6" w:rsidRPr="003F4950">
        <w:rPr>
          <w:rFonts w:ascii="Times New Roman" w:eastAsia="Times New Roman" w:hAnsi="Times New Roman" w:cs="Times New Roman"/>
          <w:lang w:eastAsia="en-US"/>
        </w:rPr>
        <w:t>Amoksicilinas</w:t>
      </w:r>
      <w:proofErr w:type="spellEnd"/>
      <w:r w:rsidR="007D54B6" w:rsidRPr="003F4950">
        <w:rPr>
          <w:rFonts w:ascii="Times New Roman" w:eastAsia="Times New Roman" w:hAnsi="Times New Roman" w:cs="Times New Roman"/>
          <w:lang w:eastAsia="en-US"/>
        </w:rPr>
        <w:t xml:space="preserve"> priklauso vaistų, vadinamų penicilinais, grupei. Kartais šis vaistas gali neveikti (tapti neveiksmingu). Kita veiklioji medžiaga (</w:t>
      </w:r>
      <w:proofErr w:type="spellStart"/>
      <w:r w:rsidR="007D54B6" w:rsidRPr="003F4950">
        <w:rPr>
          <w:rFonts w:ascii="Times New Roman" w:eastAsia="Times New Roman" w:hAnsi="Times New Roman" w:cs="Times New Roman"/>
          <w:lang w:eastAsia="en-US"/>
        </w:rPr>
        <w:t>klavulano</w:t>
      </w:r>
      <w:proofErr w:type="spellEnd"/>
      <w:r w:rsidR="007D54B6" w:rsidRPr="003F4950">
        <w:rPr>
          <w:rFonts w:ascii="Times New Roman" w:eastAsia="Times New Roman" w:hAnsi="Times New Roman" w:cs="Times New Roman"/>
          <w:lang w:eastAsia="en-US"/>
        </w:rPr>
        <w:t xml:space="preserve"> rūgštis) neleidžia taip atsitikti.</w:t>
      </w:r>
    </w:p>
    <w:p w14:paraId="52CFAE8B" w14:textId="77777777" w:rsidR="00A82809" w:rsidRPr="003F4950" w:rsidRDefault="00A82809" w:rsidP="00D97CC6">
      <w:pPr>
        <w:spacing w:after="0" w:line="240" w:lineRule="auto"/>
        <w:rPr>
          <w:rFonts w:ascii="Times New Roman" w:eastAsia="Times New Roman" w:hAnsi="Times New Roman" w:cs="Times New Roman"/>
          <w:lang w:eastAsia="en-US"/>
        </w:rPr>
      </w:pPr>
    </w:p>
    <w:p w14:paraId="0467E8FC" w14:textId="77777777" w:rsidR="00A82809" w:rsidRPr="003F4950" w:rsidRDefault="00E051EE"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w:t>
      </w:r>
      <w:r w:rsidR="007D54B6" w:rsidRPr="003F4950">
        <w:rPr>
          <w:rFonts w:ascii="Times New Roman" w:eastAsia="Times New Roman" w:hAnsi="Times New Roman" w:cs="Times New Roman"/>
          <w:lang w:eastAsia="en-US"/>
        </w:rPr>
        <w:t>gydomos šios suaugusiųjų ir vaikų infekcinės ligos:</w:t>
      </w:r>
    </w:p>
    <w:p w14:paraId="2161C0E6" w14:textId="77777777" w:rsidR="00A82809" w:rsidRPr="003F4950" w:rsidRDefault="007D54B6" w:rsidP="00D97CC6">
      <w:pPr>
        <w:numPr>
          <w:ilvl w:val="0"/>
          <w:numId w:val="31"/>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sunkios ausų, nosies ir gerklės infekcinės ligos;</w:t>
      </w:r>
    </w:p>
    <w:p w14:paraId="3E31F79E" w14:textId="77777777" w:rsidR="00A82809" w:rsidRPr="003F4950" w:rsidRDefault="007D54B6" w:rsidP="00D97CC6">
      <w:pPr>
        <w:numPr>
          <w:ilvl w:val="0"/>
          <w:numId w:val="31"/>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kvėpavimo takų infekcinės ligos;</w:t>
      </w:r>
    </w:p>
    <w:p w14:paraId="1DF54DDB" w14:textId="77777777" w:rsidR="00A82809" w:rsidRPr="003F4950" w:rsidRDefault="007D54B6" w:rsidP="00D97CC6">
      <w:pPr>
        <w:numPr>
          <w:ilvl w:val="0"/>
          <w:numId w:val="31"/>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šlapimo takų infekcinės ligos;</w:t>
      </w:r>
    </w:p>
    <w:p w14:paraId="66B87BC9" w14:textId="77777777" w:rsidR="00A82809" w:rsidRPr="003F4950" w:rsidRDefault="007D54B6" w:rsidP="00D97CC6">
      <w:pPr>
        <w:numPr>
          <w:ilvl w:val="0"/>
          <w:numId w:val="31"/>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odos ir minkštųjų audinių infekcinės ligos</w:t>
      </w:r>
      <w:r w:rsidR="0024583E" w:rsidRPr="003F4950">
        <w:rPr>
          <w:rFonts w:ascii="Times New Roman" w:eastAsia="Times New Roman" w:hAnsi="Times New Roman" w:cs="Times New Roman"/>
          <w:lang w:eastAsia="en-US"/>
        </w:rPr>
        <w:t xml:space="preserve">, įskaitant </w:t>
      </w:r>
      <w:r w:rsidRPr="003F4950">
        <w:rPr>
          <w:rFonts w:ascii="Times New Roman" w:eastAsia="Times New Roman" w:hAnsi="Times New Roman" w:cs="Times New Roman"/>
          <w:lang w:eastAsia="en-US"/>
        </w:rPr>
        <w:t>dantų infekcin</w:t>
      </w:r>
      <w:r w:rsidR="0024583E" w:rsidRPr="003F4950">
        <w:rPr>
          <w:rFonts w:ascii="Times New Roman" w:eastAsia="Times New Roman" w:hAnsi="Times New Roman" w:cs="Times New Roman"/>
          <w:lang w:eastAsia="en-US"/>
        </w:rPr>
        <w:t>e</w:t>
      </w:r>
      <w:r w:rsidRPr="003F4950">
        <w:rPr>
          <w:rFonts w:ascii="Times New Roman" w:eastAsia="Times New Roman" w:hAnsi="Times New Roman" w:cs="Times New Roman"/>
          <w:lang w:eastAsia="en-US"/>
        </w:rPr>
        <w:t>s lig</w:t>
      </w:r>
      <w:r w:rsidR="0024583E" w:rsidRPr="003F4950">
        <w:rPr>
          <w:rFonts w:ascii="Times New Roman" w:eastAsia="Times New Roman" w:hAnsi="Times New Roman" w:cs="Times New Roman"/>
          <w:lang w:eastAsia="en-US"/>
        </w:rPr>
        <w:t>a</w:t>
      </w:r>
      <w:r w:rsidRPr="003F4950">
        <w:rPr>
          <w:rFonts w:ascii="Times New Roman" w:eastAsia="Times New Roman" w:hAnsi="Times New Roman" w:cs="Times New Roman"/>
          <w:lang w:eastAsia="en-US"/>
        </w:rPr>
        <w:t>s;</w:t>
      </w:r>
    </w:p>
    <w:p w14:paraId="4E71B4D2" w14:textId="77777777" w:rsidR="00A82809" w:rsidRPr="003F4950" w:rsidRDefault="007D54B6" w:rsidP="00D97CC6">
      <w:pPr>
        <w:numPr>
          <w:ilvl w:val="0"/>
          <w:numId w:val="31"/>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kaulų ir sąnarių infekcinės ligos;</w:t>
      </w:r>
    </w:p>
    <w:p w14:paraId="7B32BE38" w14:textId="77777777" w:rsidR="00A82809" w:rsidRPr="003F4950" w:rsidRDefault="007D54B6" w:rsidP="00D97CC6">
      <w:pPr>
        <w:numPr>
          <w:ilvl w:val="0"/>
          <w:numId w:val="31"/>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pilvo ertmės infekcinės ligos;</w:t>
      </w:r>
    </w:p>
    <w:p w14:paraId="64B853B1" w14:textId="77777777" w:rsidR="00A82809" w:rsidRPr="003F4950" w:rsidRDefault="007D54B6" w:rsidP="00D97CC6">
      <w:pPr>
        <w:numPr>
          <w:ilvl w:val="0"/>
          <w:numId w:val="31"/>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moters lytinių organų infekcinės ligos.</w:t>
      </w:r>
    </w:p>
    <w:p w14:paraId="0E6F9621" w14:textId="77777777" w:rsidR="00A82809" w:rsidRPr="003F4950" w:rsidRDefault="00A82809" w:rsidP="00D97CC6">
      <w:pPr>
        <w:spacing w:after="0" w:line="240" w:lineRule="auto"/>
        <w:rPr>
          <w:rFonts w:ascii="Times New Roman" w:eastAsia="Times New Roman" w:hAnsi="Times New Roman" w:cs="Times New Roman"/>
          <w:lang w:eastAsia="en-US"/>
        </w:rPr>
      </w:pPr>
    </w:p>
    <w:p w14:paraId="69DF27E2" w14:textId="77777777" w:rsidR="00A82809" w:rsidRPr="003F4950" w:rsidRDefault="00E051EE"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w:t>
      </w:r>
      <w:r w:rsidR="007D54B6" w:rsidRPr="003F4950">
        <w:rPr>
          <w:rFonts w:ascii="Times New Roman" w:eastAsia="Times New Roman" w:hAnsi="Times New Roman" w:cs="Times New Roman"/>
          <w:lang w:eastAsia="en-US"/>
        </w:rPr>
        <w:t xml:space="preserve">taip pat vartojamas siekiant išvengti suaugusiųjų ir vaikų infekcinių ligų, susijusių su </w:t>
      </w:r>
      <w:r w:rsidR="005F42E0" w:rsidRPr="003F4950">
        <w:rPr>
          <w:rFonts w:ascii="Times New Roman" w:eastAsia="Times New Roman" w:hAnsi="Times New Roman" w:cs="Times New Roman"/>
          <w:lang w:eastAsia="en-US"/>
        </w:rPr>
        <w:t xml:space="preserve">didesnėmis </w:t>
      </w:r>
      <w:r w:rsidR="007D54B6" w:rsidRPr="003F4950">
        <w:rPr>
          <w:rFonts w:ascii="Times New Roman" w:eastAsia="Times New Roman" w:hAnsi="Times New Roman" w:cs="Times New Roman"/>
          <w:lang w:eastAsia="en-US"/>
        </w:rPr>
        <w:t>chirurginėmis procedūromis.</w:t>
      </w:r>
    </w:p>
    <w:p w14:paraId="3109F646" w14:textId="77777777" w:rsidR="00A82809" w:rsidRPr="003F4950" w:rsidRDefault="00A82809" w:rsidP="00D97CC6">
      <w:pPr>
        <w:spacing w:after="0" w:line="240" w:lineRule="auto"/>
        <w:rPr>
          <w:rFonts w:ascii="Times New Roman" w:eastAsia="Times New Roman" w:hAnsi="Times New Roman" w:cs="Times New Roman"/>
          <w:b/>
          <w:lang w:eastAsia="en-US"/>
        </w:rPr>
      </w:pPr>
    </w:p>
    <w:p w14:paraId="6639A7DB" w14:textId="77777777" w:rsidR="00A82809" w:rsidRPr="003F4950" w:rsidRDefault="00A82809" w:rsidP="00D97CC6">
      <w:pPr>
        <w:spacing w:after="0" w:line="240" w:lineRule="auto"/>
        <w:rPr>
          <w:rFonts w:ascii="Times New Roman" w:eastAsia="Times New Roman" w:hAnsi="Times New Roman" w:cs="Times New Roman"/>
          <w:b/>
          <w:lang w:eastAsia="en-US"/>
        </w:rPr>
      </w:pPr>
    </w:p>
    <w:p w14:paraId="4CE960E3" w14:textId="77777777" w:rsidR="00A82809" w:rsidRPr="003F4950" w:rsidRDefault="007D54B6" w:rsidP="00D97CC6">
      <w:pPr>
        <w:keepNext/>
        <w:tabs>
          <w:tab w:val="left" w:pos="567"/>
        </w:tabs>
        <w:spacing w:after="0" w:line="240" w:lineRule="auto"/>
        <w:ind w:left="567" w:hanging="567"/>
        <w:outlineLvl w:val="1"/>
        <w:rPr>
          <w:rFonts w:ascii="Times New Roman" w:eastAsia="Times New Roman" w:hAnsi="Times New Roman" w:cs="Times New Roman"/>
          <w:b/>
          <w:lang w:eastAsia="en-US"/>
        </w:rPr>
      </w:pPr>
      <w:r w:rsidRPr="003F4950">
        <w:rPr>
          <w:rFonts w:ascii="Times New Roman" w:eastAsia="Times New Roman" w:hAnsi="Times New Roman" w:cs="Times New Roman"/>
          <w:b/>
          <w:lang w:eastAsia="en-US"/>
        </w:rPr>
        <w:t>2.</w:t>
      </w:r>
      <w:r w:rsidRPr="003F4950">
        <w:rPr>
          <w:rFonts w:ascii="Times New Roman" w:eastAsia="Times New Roman" w:hAnsi="Times New Roman" w:cs="Times New Roman"/>
          <w:b/>
          <w:lang w:eastAsia="en-US"/>
        </w:rPr>
        <w:tab/>
        <w:t xml:space="preserve">Kas žinotina prieš vartojant </w:t>
      </w:r>
      <w:proofErr w:type="spellStart"/>
      <w:r w:rsidR="00E051EE" w:rsidRPr="003F4950">
        <w:rPr>
          <w:rFonts w:ascii="Times New Roman" w:eastAsia="Times New Roman" w:hAnsi="Times New Roman" w:cs="Times New Roman"/>
          <w:b/>
          <w:lang w:eastAsia="en-US"/>
        </w:rPr>
        <w:t>Amoxicillin</w:t>
      </w:r>
      <w:proofErr w:type="spellEnd"/>
      <w:r w:rsidR="00E051EE" w:rsidRPr="003F4950">
        <w:rPr>
          <w:rFonts w:ascii="Times New Roman" w:eastAsia="Times New Roman" w:hAnsi="Times New Roman" w:cs="Times New Roman"/>
          <w:b/>
          <w:lang w:eastAsia="en-US"/>
        </w:rPr>
        <w:t>/</w:t>
      </w:r>
      <w:proofErr w:type="spellStart"/>
      <w:r w:rsidR="00E051EE" w:rsidRPr="003F4950">
        <w:rPr>
          <w:rFonts w:ascii="Times New Roman" w:eastAsia="Times New Roman" w:hAnsi="Times New Roman" w:cs="Times New Roman"/>
          <w:b/>
          <w:lang w:eastAsia="en-US"/>
        </w:rPr>
        <w:t>clavulanic</w:t>
      </w:r>
      <w:proofErr w:type="spellEnd"/>
      <w:r w:rsidR="00E051EE" w:rsidRPr="003F4950">
        <w:rPr>
          <w:rFonts w:ascii="Times New Roman" w:eastAsia="Times New Roman" w:hAnsi="Times New Roman" w:cs="Times New Roman"/>
          <w:b/>
          <w:lang w:eastAsia="en-US"/>
        </w:rPr>
        <w:t xml:space="preserve"> </w:t>
      </w:r>
      <w:proofErr w:type="spellStart"/>
      <w:r w:rsidR="00E051EE" w:rsidRPr="003F4950">
        <w:rPr>
          <w:rFonts w:ascii="Times New Roman" w:eastAsia="Times New Roman" w:hAnsi="Times New Roman" w:cs="Times New Roman"/>
          <w:b/>
          <w:lang w:eastAsia="en-US"/>
        </w:rPr>
        <w:t>acid</w:t>
      </w:r>
      <w:proofErr w:type="spellEnd"/>
      <w:r w:rsidR="00E051EE" w:rsidRPr="003F4950">
        <w:rPr>
          <w:rFonts w:ascii="Times New Roman" w:eastAsia="Times New Roman" w:hAnsi="Times New Roman" w:cs="Times New Roman"/>
          <w:b/>
          <w:lang w:eastAsia="en-US"/>
        </w:rPr>
        <w:t xml:space="preserve"> </w:t>
      </w:r>
      <w:proofErr w:type="spellStart"/>
      <w:r w:rsidR="00E051EE" w:rsidRPr="003F4950">
        <w:rPr>
          <w:rFonts w:ascii="Times New Roman" w:eastAsia="Times New Roman" w:hAnsi="Times New Roman" w:cs="Times New Roman"/>
          <w:b/>
          <w:lang w:eastAsia="en-US"/>
        </w:rPr>
        <w:t>PharmSol</w:t>
      </w:r>
      <w:proofErr w:type="spellEnd"/>
      <w:r w:rsidR="00E051EE" w:rsidRPr="003F4950">
        <w:rPr>
          <w:rFonts w:ascii="Times New Roman" w:eastAsia="Times New Roman" w:hAnsi="Times New Roman" w:cs="Times New Roman"/>
          <w:b/>
          <w:lang w:eastAsia="en-US"/>
        </w:rPr>
        <w:t xml:space="preserve"> </w:t>
      </w:r>
    </w:p>
    <w:p w14:paraId="3036C69F" w14:textId="77777777" w:rsidR="00A82809" w:rsidRPr="003F4950" w:rsidRDefault="00A82809" w:rsidP="00D97CC6">
      <w:pPr>
        <w:spacing w:after="0" w:line="240" w:lineRule="auto"/>
        <w:rPr>
          <w:rFonts w:ascii="Times New Roman" w:eastAsia="Times New Roman" w:hAnsi="Times New Roman" w:cs="Times New Roman"/>
          <w:b/>
          <w:lang w:eastAsia="en-US"/>
        </w:rPr>
      </w:pPr>
    </w:p>
    <w:p w14:paraId="406E99A7" w14:textId="77777777" w:rsidR="00A82809" w:rsidRPr="003F4950" w:rsidRDefault="00E051EE" w:rsidP="00D97CC6">
      <w:pPr>
        <w:tabs>
          <w:tab w:val="left" w:pos="567"/>
        </w:tabs>
        <w:spacing w:after="0" w:line="240" w:lineRule="auto"/>
        <w:rPr>
          <w:rFonts w:ascii="Times New Roman" w:eastAsia="Times New Roman" w:hAnsi="Times New Roman" w:cs="Times New Roman"/>
          <w:b/>
          <w:bCs/>
          <w:lang w:eastAsia="en-US"/>
        </w:rPr>
      </w:pPr>
      <w:proofErr w:type="spellStart"/>
      <w:r w:rsidRPr="003F4950">
        <w:rPr>
          <w:rFonts w:ascii="Times New Roman" w:eastAsia="Times New Roman" w:hAnsi="Times New Roman" w:cs="Times New Roman"/>
          <w:b/>
          <w:bCs/>
          <w:lang w:eastAsia="en-US"/>
        </w:rPr>
        <w:t>Amoxicillin</w:t>
      </w:r>
      <w:proofErr w:type="spellEnd"/>
      <w:r w:rsidRPr="003F4950">
        <w:rPr>
          <w:rFonts w:ascii="Times New Roman" w:eastAsia="Times New Roman" w:hAnsi="Times New Roman" w:cs="Times New Roman"/>
          <w:b/>
          <w:bCs/>
          <w:lang w:eastAsia="en-US"/>
        </w:rPr>
        <w:t>/</w:t>
      </w:r>
      <w:proofErr w:type="spellStart"/>
      <w:r w:rsidRPr="003F4950">
        <w:rPr>
          <w:rFonts w:ascii="Times New Roman" w:eastAsia="Times New Roman" w:hAnsi="Times New Roman" w:cs="Times New Roman"/>
          <w:b/>
          <w:bCs/>
          <w:lang w:eastAsia="en-US"/>
        </w:rPr>
        <w:t>clavulanic</w:t>
      </w:r>
      <w:proofErr w:type="spellEnd"/>
      <w:r w:rsidRPr="003F4950">
        <w:rPr>
          <w:rFonts w:ascii="Times New Roman" w:eastAsia="Times New Roman" w:hAnsi="Times New Roman" w:cs="Times New Roman"/>
          <w:b/>
          <w:bCs/>
          <w:lang w:eastAsia="en-US"/>
        </w:rPr>
        <w:t xml:space="preserve"> </w:t>
      </w:r>
      <w:proofErr w:type="spellStart"/>
      <w:r w:rsidRPr="003F4950">
        <w:rPr>
          <w:rFonts w:ascii="Times New Roman" w:eastAsia="Times New Roman" w:hAnsi="Times New Roman" w:cs="Times New Roman"/>
          <w:b/>
          <w:bCs/>
          <w:lang w:eastAsia="en-US"/>
        </w:rPr>
        <w:t>acid</w:t>
      </w:r>
      <w:proofErr w:type="spellEnd"/>
      <w:r w:rsidRPr="003F4950">
        <w:rPr>
          <w:rFonts w:ascii="Times New Roman" w:eastAsia="Times New Roman" w:hAnsi="Times New Roman" w:cs="Times New Roman"/>
          <w:b/>
          <w:bCs/>
          <w:lang w:eastAsia="en-US"/>
        </w:rPr>
        <w:t xml:space="preserve"> </w:t>
      </w:r>
      <w:proofErr w:type="spellStart"/>
      <w:r w:rsidRPr="003F4950">
        <w:rPr>
          <w:rFonts w:ascii="Times New Roman" w:eastAsia="Times New Roman" w:hAnsi="Times New Roman" w:cs="Times New Roman"/>
          <w:b/>
          <w:bCs/>
          <w:lang w:eastAsia="en-US"/>
        </w:rPr>
        <w:t>PharmSol</w:t>
      </w:r>
      <w:proofErr w:type="spellEnd"/>
      <w:r w:rsidRPr="003F4950">
        <w:rPr>
          <w:rFonts w:ascii="Times New Roman" w:eastAsia="Times New Roman" w:hAnsi="Times New Roman" w:cs="Times New Roman"/>
          <w:b/>
          <w:bCs/>
          <w:lang w:eastAsia="en-US"/>
        </w:rPr>
        <w:t xml:space="preserve"> </w:t>
      </w:r>
      <w:r w:rsidR="007D54B6" w:rsidRPr="003F4950">
        <w:rPr>
          <w:rFonts w:ascii="Times New Roman" w:eastAsia="Times New Roman" w:hAnsi="Times New Roman" w:cs="Times New Roman"/>
          <w:b/>
          <w:bCs/>
          <w:lang w:eastAsia="en-US"/>
        </w:rPr>
        <w:t xml:space="preserve">vartoti </w:t>
      </w:r>
      <w:r w:rsidR="005F42E0" w:rsidRPr="003F4950">
        <w:rPr>
          <w:rFonts w:ascii="Times New Roman" w:eastAsia="Times New Roman" w:hAnsi="Times New Roman" w:cs="Times New Roman"/>
          <w:b/>
          <w:bCs/>
          <w:lang w:eastAsia="en-US"/>
        </w:rPr>
        <w:t>draudžiama</w:t>
      </w:r>
      <w:r w:rsidR="007D54B6" w:rsidRPr="003F4950">
        <w:rPr>
          <w:rFonts w:ascii="Times New Roman" w:eastAsia="Times New Roman" w:hAnsi="Times New Roman" w:cs="Times New Roman"/>
          <w:b/>
          <w:bCs/>
          <w:lang w:eastAsia="en-US"/>
        </w:rPr>
        <w:t>:</w:t>
      </w:r>
    </w:p>
    <w:p w14:paraId="6E0977FA" w14:textId="77777777" w:rsidR="00CA6A14" w:rsidRPr="003F4950" w:rsidRDefault="00CA6A14" w:rsidP="00D97CC6">
      <w:pPr>
        <w:numPr>
          <w:ilvl w:val="0"/>
          <w:numId w:val="34"/>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yra alergija </w:t>
      </w:r>
      <w:proofErr w:type="spellStart"/>
      <w:r w:rsidRPr="003F4950">
        <w:rPr>
          <w:rFonts w:ascii="Times New Roman" w:eastAsia="Times New Roman" w:hAnsi="Times New Roman" w:cs="Times New Roman"/>
          <w:lang w:eastAsia="en-US"/>
        </w:rPr>
        <w:t>amoksicilinui</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rūgščiai, bet kokiam kitam penicilinui arba bet kuriai pagalbinei šio vaisto medžiagai (jos išvardytos 6 skyriuje);</w:t>
      </w:r>
    </w:p>
    <w:p w14:paraId="7C4CA9A1" w14:textId="77777777" w:rsidR="00A82809" w:rsidRPr="003F4950" w:rsidRDefault="007D54B6" w:rsidP="00D97CC6">
      <w:pPr>
        <w:numPr>
          <w:ilvl w:val="0"/>
          <w:numId w:val="32"/>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jeigu anksčiau pasireiškė sunki alerginė reakcija bet kuriam kitam antibiotikui. Tokios reakcijos gali pasireikšti išbėrimu arba veido ar kaklo patinimu;</w:t>
      </w:r>
    </w:p>
    <w:p w14:paraId="2414706A" w14:textId="77777777" w:rsidR="00A82809" w:rsidRPr="003F4950" w:rsidRDefault="007D54B6" w:rsidP="00D97CC6">
      <w:pPr>
        <w:numPr>
          <w:ilvl w:val="0"/>
          <w:numId w:val="32"/>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jeigu anksčiau vartojant antibiotikų pasireiškė kepenų sutrikimas ar gelta (odos pageltimas)</w:t>
      </w:r>
      <w:r w:rsidR="00CA6A14" w:rsidRPr="003F4950">
        <w:rPr>
          <w:rFonts w:ascii="Times New Roman" w:eastAsia="Times New Roman" w:hAnsi="Times New Roman" w:cs="Times New Roman"/>
          <w:lang w:eastAsia="en-US"/>
        </w:rPr>
        <w:t>;</w:t>
      </w:r>
    </w:p>
    <w:p w14:paraId="3F294DC7" w14:textId="77777777" w:rsidR="00A82809" w:rsidRPr="003F4950" w:rsidRDefault="00CA6A14" w:rsidP="00D97CC6">
      <w:pPr>
        <w:numPr>
          <w:ilvl w:val="0"/>
          <w:numId w:val="32"/>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lastRenderedPageBreak/>
        <w:t>j</w:t>
      </w:r>
      <w:r w:rsidR="007D54B6" w:rsidRPr="003F4950">
        <w:rPr>
          <w:rFonts w:ascii="Times New Roman" w:eastAsia="Times New Roman" w:hAnsi="Times New Roman" w:cs="Times New Roman"/>
          <w:lang w:eastAsia="en-US"/>
        </w:rPr>
        <w:t xml:space="preserve">eigu yra anksčiau nurodytų aplinkybių, </w:t>
      </w:r>
      <w:proofErr w:type="spellStart"/>
      <w:r w:rsidR="00E051EE" w:rsidRPr="003F4950">
        <w:rPr>
          <w:rFonts w:ascii="Times New Roman" w:eastAsia="Times New Roman" w:hAnsi="Times New Roman" w:cs="Times New Roman"/>
          <w:lang w:eastAsia="en-US"/>
        </w:rPr>
        <w:t>Amoxicillin</w:t>
      </w:r>
      <w:proofErr w:type="spellEnd"/>
      <w:r w:rsidR="00E051EE" w:rsidRPr="003F4950">
        <w:rPr>
          <w:rFonts w:ascii="Times New Roman" w:eastAsia="Times New Roman" w:hAnsi="Times New Roman" w:cs="Times New Roman"/>
          <w:lang w:eastAsia="en-US"/>
        </w:rPr>
        <w:t>/</w:t>
      </w:r>
      <w:proofErr w:type="spellStart"/>
      <w:r w:rsidR="00E051EE" w:rsidRPr="003F4950">
        <w:rPr>
          <w:rFonts w:ascii="Times New Roman" w:eastAsia="Times New Roman" w:hAnsi="Times New Roman" w:cs="Times New Roman"/>
          <w:lang w:eastAsia="en-US"/>
        </w:rPr>
        <w:t>clavulanic</w:t>
      </w:r>
      <w:proofErr w:type="spellEnd"/>
      <w:r w:rsidR="00E051EE" w:rsidRPr="003F4950">
        <w:rPr>
          <w:rFonts w:ascii="Times New Roman" w:eastAsia="Times New Roman" w:hAnsi="Times New Roman" w:cs="Times New Roman"/>
          <w:lang w:eastAsia="en-US"/>
        </w:rPr>
        <w:t xml:space="preserve"> </w:t>
      </w:r>
      <w:proofErr w:type="spellStart"/>
      <w:r w:rsidR="00E051EE" w:rsidRPr="003F4950">
        <w:rPr>
          <w:rFonts w:ascii="Times New Roman" w:eastAsia="Times New Roman" w:hAnsi="Times New Roman" w:cs="Times New Roman"/>
          <w:lang w:eastAsia="en-US"/>
        </w:rPr>
        <w:t>acid</w:t>
      </w:r>
      <w:proofErr w:type="spellEnd"/>
      <w:r w:rsidR="00E051EE" w:rsidRPr="003F4950">
        <w:rPr>
          <w:rFonts w:ascii="Times New Roman" w:eastAsia="Times New Roman" w:hAnsi="Times New Roman" w:cs="Times New Roman"/>
          <w:lang w:eastAsia="en-US"/>
        </w:rPr>
        <w:t xml:space="preserve"> </w:t>
      </w:r>
      <w:proofErr w:type="spellStart"/>
      <w:r w:rsidR="00E051EE" w:rsidRPr="003F4950">
        <w:rPr>
          <w:rFonts w:ascii="Times New Roman" w:eastAsia="Times New Roman" w:hAnsi="Times New Roman" w:cs="Times New Roman"/>
          <w:lang w:eastAsia="en-US"/>
        </w:rPr>
        <w:t>PharmSol</w:t>
      </w:r>
      <w:proofErr w:type="spellEnd"/>
      <w:r w:rsidR="00E051EE" w:rsidRPr="003F4950">
        <w:rPr>
          <w:rFonts w:ascii="Times New Roman" w:eastAsia="Times New Roman" w:hAnsi="Times New Roman" w:cs="Times New Roman"/>
          <w:lang w:eastAsia="en-US"/>
        </w:rPr>
        <w:t xml:space="preserve"> </w:t>
      </w:r>
      <w:r w:rsidR="007D54B6" w:rsidRPr="003F4950">
        <w:rPr>
          <w:rFonts w:ascii="Times New Roman" w:eastAsia="Times New Roman" w:hAnsi="Times New Roman" w:cs="Times New Roman"/>
          <w:lang w:eastAsia="en-US"/>
        </w:rPr>
        <w:t xml:space="preserve">vartoti </w:t>
      </w:r>
      <w:r w:rsidRPr="003F4950">
        <w:rPr>
          <w:rFonts w:ascii="Times New Roman" w:eastAsia="Times New Roman" w:hAnsi="Times New Roman" w:cs="Times New Roman"/>
          <w:lang w:eastAsia="en-US"/>
        </w:rPr>
        <w:t>draudžiama</w:t>
      </w:r>
      <w:r w:rsidR="007D54B6" w:rsidRPr="003F4950">
        <w:rPr>
          <w:rFonts w:ascii="Times New Roman" w:eastAsia="Times New Roman" w:hAnsi="Times New Roman" w:cs="Times New Roman"/>
          <w:lang w:eastAsia="en-US"/>
        </w:rPr>
        <w:t xml:space="preserve">. Jeigu abejojate, </w:t>
      </w:r>
      <w:r w:rsidRPr="003F4950">
        <w:rPr>
          <w:rFonts w:ascii="Times New Roman" w:eastAsia="Times New Roman" w:hAnsi="Times New Roman" w:cs="Times New Roman"/>
          <w:lang w:eastAsia="en-US"/>
        </w:rPr>
        <w:t xml:space="preserve">prieš pradėdami vartoti </w:t>
      </w: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w:t>
      </w:r>
      <w:r w:rsidR="007D54B6" w:rsidRPr="003F4950">
        <w:rPr>
          <w:rFonts w:ascii="Times New Roman" w:eastAsia="Times New Roman" w:hAnsi="Times New Roman" w:cs="Times New Roman"/>
          <w:lang w:eastAsia="en-US"/>
        </w:rPr>
        <w:t>pasitarkite su gydytoju</w:t>
      </w:r>
      <w:r w:rsidRPr="003F4950">
        <w:rPr>
          <w:rFonts w:ascii="Times New Roman" w:eastAsia="Times New Roman" w:hAnsi="Times New Roman" w:cs="Times New Roman"/>
          <w:lang w:eastAsia="en-US"/>
        </w:rPr>
        <w:t xml:space="preserve">, </w:t>
      </w:r>
      <w:r w:rsidR="007D54B6" w:rsidRPr="003F4950">
        <w:rPr>
          <w:rFonts w:ascii="Times New Roman" w:eastAsia="Times New Roman" w:hAnsi="Times New Roman" w:cs="Times New Roman"/>
          <w:lang w:eastAsia="en-US"/>
        </w:rPr>
        <w:t>vaistininku</w:t>
      </w:r>
      <w:r w:rsidRPr="003F4950">
        <w:rPr>
          <w:rFonts w:ascii="Times New Roman" w:eastAsia="Times New Roman" w:hAnsi="Times New Roman" w:cs="Times New Roman"/>
          <w:lang w:eastAsia="en-US"/>
        </w:rPr>
        <w:t xml:space="preserve"> arba slaugytoju</w:t>
      </w:r>
      <w:r w:rsidR="007D54B6" w:rsidRPr="003F4950">
        <w:rPr>
          <w:rFonts w:ascii="Times New Roman" w:eastAsia="Times New Roman" w:hAnsi="Times New Roman" w:cs="Times New Roman"/>
          <w:lang w:eastAsia="en-US"/>
        </w:rPr>
        <w:t>.</w:t>
      </w:r>
    </w:p>
    <w:p w14:paraId="2E9998C5" w14:textId="77777777" w:rsidR="00A82809" w:rsidRPr="003F4950" w:rsidRDefault="00A82809" w:rsidP="00D97CC6">
      <w:pPr>
        <w:spacing w:after="0" w:line="240" w:lineRule="auto"/>
        <w:rPr>
          <w:rFonts w:ascii="Times New Roman" w:eastAsia="Times New Roman" w:hAnsi="Times New Roman" w:cs="Times New Roman"/>
          <w:b/>
          <w:bCs/>
          <w:lang w:eastAsia="en-US"/>
        </w:rPr>
      </w:pPr>
    </w:p>
    <w:p w14:paraId="5586905C" w14:textId="77777777" w:rsidR="00A82809" w:rsidRPr="003F4950" w:rsidRDefault="007D54B6" w:rsidP="00D97CC6">
      <w:pPr>
        <w:spacing w:after="0" w:line="240" w:lineRule="auto"/>
        <w:rPr>
          <w:rFonts w:ascii="Times New Roman" w:eastAsia="Times New Roman" w:hAnsi="Times New Roman" w:cs="Times New Roman"/>
          <w:b/>
          <w:bCs/>
          <w:lang w:eastAsia="en-US"/>
        </w:rPr>
      </w:pPr>
      <w:r w:rsidRPr="003F4950">
        <w:rPr>
          <w:rFonts w:ascii="Times New Roman" w:eastAsia="Times New Roman" w:hAnsi="Times New Roman" w:cs="Times New Roman"/>
          <w:b/>
          <w:bCs/>
          <w:lang w:eastAsia="en-US"/>
        </w:rPr>
        <w:t>Įspėjimai ir atsargumo priemonės</w:t>
      </w:r>
    </w:p>
    <w:p w14:paraId="265D0E9D"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Pasitarkite su gydytoju</w:t>
      </w:r>
      <w:r w:rsidR="00CA6A14"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 xml:space="preserve">vaistininku </w:t>
      </w:r>
      <w:r w:rsidR="00CA6A14" w:rsidRPr="003F4950">
        <w:rPr>
          <w:rFonts w:ascii="Times New Roman" w:eastAsia="Times New Roman" w:hAnsi="Times New Roman" w:cs="Times New Roman"/>
          <w:lang w:eastAsia="en-US"/>
        </w:rPr>
        <w:t xml:space="preserve">arba slaugytoju </w:t>
      </w:r>
      <w:r w:rsidRPr="003F4950">
        <w:rPr>
          <w:rFonts w:ascii="Times New Roman" w:eastAsia="Times New Roman" w:hAnsi="Times New Roman" w:cs="Times New Roman"/>
          <w:lang w:eastAsia="en-US"/>
        </w:rPr>
        <w:t xml:space="preserve">prieš pradėdami vartoti </w:t>
      </w:r>
      <w:proofErr w:type="spellStart"/>
      <w:r w:rsidR="0024583E" w:rsidRPr="003F4950">
        <w:rPr>
          <w:rFonts w:ascii="Times New Roman" w:eastAsia="Times New Roman" w:hAnsi="Times New Roman" w:cs="Times New Roman"/>
          <w:lang w:eastAsia="en-US"/>
        </w:rPr>
        <w:t>Amoxicillin</w:t>
      </w:r>
      <w:proofErr w:type="spellEnd"/>
      <w:r w:rsidR="0024583E" w:rsidRPr="003F4950">
        <w:rPr>
          <w:rFonts w:ascii="Times New Roman" w:eastAsia="Times New Roman" w:hAnsi="Times New Roman" w:cs="Times New Roman"/>
          <w:lang w:eastAsia="en-US"/>
        </w:rPr>
        <w:t>/</w:t>
      </w:r>
      <w:proofErr w:type="spellStart"/>
      <w:r w:rsidR="0024583E" w:rsidRPr="003F4950">
        <w:rPr>
          <w:rFonts w:ascii="Times New Roman" w:eastAsia="Times New Roman" w:hAnsi="Times New Roman" w:cs="Times New Roman"/>
          <w:lang w:eastAsia="en-US"/>
        </w:rPr>
        <w:t>clavulanic</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acid</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PharmSol</w:t>
      </w:r>
      <w:proofErr w:type="spellEnd"/>
      <w:r w:rsidR="00CA6A14" w:rsidRPr="003F4950">
        <w:rPr>
          <w:rFonts w:ascii="Times New Roman" w:eastAsia="Times New Roman" w:hAnsi="Times New Roman" w:cs="Times New Roman"/>
          <w:lang w:eastAsia="en-US"/>
        </w:rPr>
        <w:t>, jeigu</w:t>
      </w:r>
      <w:r w:rsidRPr="003F4950">
        <w:rPr>
          <w:rFonts w:ascii="Times New Roman" w:eastAsia="Times New Roman" w:hAnsi="Times New Roman" w:cs="Times New Roman"/>
          <w:lang w:eastAsia="en-US"/>
        </w:rPr>
        <w:t>:</w:t>
      </w:r>
    </w:p>
    <w:p w14:paraId="5B0653CE" w14:textId="77777777" w:rsidR="00CA6A14" w:rsidRPr="003F4950" w:rsidRDefault="00265F2C" w:rsidP="00D97CC6">
      <w:pPr>
        <w:numPr>
          <w:ilvl w:val="0"/>
          <w:numId w:val="33"/>
        </w:numPr>
        <w:spacing w:after="0" w:line="240" w:lineRule="auto"/>
        <w:ind w:left="567" w:hanging="567"/>
        <w:rPr>
          <w:rFonts w:ascii="Times New Roman" w:hAnsi="Times New Roman" w:cs="Times New Roman"/>
        </w:rPr>
      </w:pPr>
      <w:r w:rsidRPr="003F4950">
        <w:rPr>
          <w:rFonts w:ascii="Times New Roman" w:hAnsi="Times New Roman" w:cs="Times New Roman"/>
        </w:rPr>
        <w:t>sergate infekcine mononukleoze (jos simptomai yra karščiavimas, gerklės skausmas, patinę limfmazgiai ir labai stiprus nuovargis)</w:t>
      </w:r>
      <w:r w:rsidR="00CA6A14" w:rsidRPr="003F4950">
        <w:rPr>
          <w:rFonts w:ascii="Times New Roman" w:hAnsi="Times New Roman" w:cs="Times New Roman"/>
        </w:rPr>
        <w:t>;</w:t>
      </w:r>
    </w:p>
    <w:p w14:paraId="1CC9FD93" w14:textId="77777777" w:rsidR="00A82809" w:rsidRPr="003F4950" w:rsidRDefault="00CA6A14" w:rsidP="00D97CC6">
      <w:pPr>
        <w:numPr>
          <w:ilvl w:val="0"/>
          <w:numId w:val="33"/>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buvote</w:t>
      </w:r>
      <w:r w:rsidR="00562BB0" w:rsidRPr="003F4950">
        <w:rPr>
          <w:rFonts w:ascii="Times New Roman" w:eastAsia="Times New Roman" w:hAnsi="Times New Roman" w:cs="Times New Roman"/>
          <w:lang w:eastAsia="en-US"/>
        </w:rPr>
        <w:t xml:space="preserve"> gydomas nuo</w:t>
      </w:r>
      <w:r w:rsidR="007D54B6" w:rsidRPr="003F4950">
        <w:rPr>
          <w:rFonts w:ascii="Times New Roman" w:eastAsia="Times New Roman" w:hAnsi="Times New Roman" w:cs="Times New Roman"/>
          <w:lang w:eastAsia="en-US"/>
        </w:rPr>
        <w:t xml:space="preserve"> kepenų ar inkstų sutrikimų;</w:t>
      </w:r>
    </w:p>
    <w:p w14:paraId="0C11ADEC" w14:textId="77777777" w:rsidR="00A82809" w:rsidRPr="003F4950" w:rsidRDefault="007D54B6" w:rsidP="00D97CC6">
      <w:pPr>
        <w:numPr>
          <w:ilvl w:val="0"/>
          <w:numId w:val="33"/>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nereguliariai šlapinatės.</w:t>
      </w:r>
    </w:p>
    <w:p w14:paraId="1D49EF15"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abejojate, ar yra anksčiau nurodytų aplinkybių, </w:t>
      </w:r>
      <w:r w:rsidR="00CA6A14" w:rsidRPr="003F4950">
        <w:rPr>
          <w:rFonts w:ascii="Times New Roman" w:eastAsia="Times New Roman" w:hAnsi="Times New Roman" w:cs="Times New Roman"/>
          <w:lang w:eastAsia="en-US"/>
        </w:rPr>
        <w:t xml:space="preserve">prieš pradėdami vartoti </w:t>
      </w:r>
      <w:proofErr w:type="spellStart"/>
      <w:r w:rsidR="00CA6A14" w:rsidRPr="003F4950">
        <w:rPr>
          <w:rFonts w:ascii="Times New Roman" w:eastAsia="Times New Roman" w:hAnsi="Times New Roman" w:cs="Times New Roman"/>
          <w:lang w:eastAsia="en-US"/>
        </w:rPr>
        <w:t>Amoxicillin</w:t>
      </w:r>
      <w:proofErr w:type="spellEnd"/>
      <w:r w:rsidR="00CA6A14" w:rsidRPr="003F4950">
        <w:rPr>
          <w:rFonts w:ascii="Times New Roman" w:eastAsia="Times New Roman" w:hAnsi="Times New Roman" w:cs="Times New Roman"/>
          <w:lang w:eastAsia="en-US"/>
        </w:rPr>
        <w:t>/</w:t>
      </w:r>
      <w:proofErr w:type="spellStart"/>
      <w:r w:rsidR="00CA6A14" w:rsidRPr="003F4950">
        <w:rPr>
          <w:rFonts w:ascii="Times New Roman" w:eastAsia="Times New Roman" w:hAnsi="Times New Roman" w:cs="Times New Roman"/>
          <w:lang w:eastAsia="en-US"/>
        </w:rPr>
        <w:t>clavulanic</w:t>
      </w:r>
      <w:proofErr w:type="spellEnd"/>
      <w:r w:rsidR="00CA6A14" w:rsidRPr="003F4950">
        <w:rPr>
          <w:rFonts w:ascii="Times New Roman" w:eastAsia="Times New Roman" w:hAnsi="Times New Roman" w:cs="Times New Roman"/>
          <w:lang w:eastAsia="en-US"/>
        </w:rPr>
        <w:t xml:space="preserve"> </w:t>
      </w:r>
      <w:proofErr w:type="spellStart"/>
      <w:r w:rsidR="00CA6A14" w:rsidRPr="003F4950">
        <w:rPr>
          <w:rFonts w:ascii="Times New Roman" w:eastAsia="Times New Roman" w:hAnsi="Times New Roman" w:cs="Times New Roman"/>
          <w:lang w:eastAsia="en-US"/>
        </w:rPr>
        <w:t>acid</w:t>
      </w:r>
      <w:proofErr w:type="spellEnd"/>
      <w:r w:rsidR="00CA6A14" w:rsidRPr="003F4950">
        <w:rPr>
          <w:rFonts w:ascii="Times New Roman" w:eastAsia="Times New Roman" w:hAnsi="Times New Roman" w:cs="Times New Roman"/>
          <w:lang w:eastAsia="en-US"/>
        </w:rPr>
        <w:t xml:space="preserve"> </w:t>
      </w:r>
      <w:proofErr w:type="spellStart"/>
      <w:r w:rsidR="00CA6A14" w:rsidRPr="003F4950">
        <w:rPr>
          <w:rFonts w:ascii="Times New Roman" w:eastAsia="Times New Roman" w:hAnsi="Times New Roman" w:cs="Times New Roman"/>
          <w:lang w:eastAsia="en-US"/>
        </w:rPr>
        <w:t>PharmSol</w:t>
      </w:r>
      <w:proofErr w:type="spellEnd"/>
      <w:r w:rsidR="00CA6A14" w:rsidRPr="003F4950">
        <w:rPr>
          <w:rFonts w:ascii="Times New Roman" w:eastAsia="Times New Roman" w:hAnsi="Times New Roman" w:cs="Times New Roman"/>
          <w:lang w:eastAsia="en-US"/>
        </w:rPr>
        <w:t xml:space="preserve"> pasitarkite su gydytoju, vaistininku arba slaugytoju.</w:t>
      </w:r>
    </w:p>
    <w:p w14:paraId="3865C2E2" w14:textId="77777777" w:rsidR="00A82809" w:rsidRPr="003F4950" w:rsidRDefault="00A82809" w:rsidP="00D97CC6">
      <w:pPr>
        <w:spacing w:after="0" w:line="240" w:lineRule="auto"/>
        <w:rPr>
          <w:rFonts w:ascii="Times New Roman" w:eastAsia="Times New Roman" w:hAnsi="Times New Roman" w:cs="Times New Roman"/>
          <w:lang w:eastAsia="en-US"/>
        </w:rPr>
      </w:pPr>
    </w:p>
    <w:p w14:paraId="32F2322B"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Tam tikrais atvejais gydytojas gali ištirti kokios rūšies bakterijos sukėlė </w:t>
      </w:r>
      <w:r w:rsidR="00562BB0" w:rsidRPr="003F4950">
        <w:rPr>
          <w:rFonts w:ascii="Times New Roman" w:eastAsia="Times New Roman" w:hAnsi="Times New Roman" w:cs="Times New Roman"/>
          <w:lang w:eastAsia="en-US"/>
        </w:rPr>
        <w:t xml:space="preserve">Jūsų </w:t>
      </w:r>
      <w:r w:rsidRPr="003F4950">
        <w:rPr>
          <w:rFonts w:ascii="Times New Roman" w:eastAsia="Times New Roman" w:hAnsi="Times New Roman" w:cs="Times New Roman"/>
          <w:lang w:eastAsia="en-US"/>
        </w:rPr>
        <w:t>infekcinę ligą.</w:t>
      </w:r>
    </w:p>
    <w:p w14:paraId="107B5BD6"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Atsižvelgdamas į tyrimo rezultatus, gydytojas gali skirti kitokio stiprumo </w:t>
      </w:r>
      <w:proofErr w:type="spellStart"/>
      <w:r w:rsidR="00E051EE" w:rsidRPr="003F4950">
        <w:rPr>
          <w:rFonts w:ascii="Times New Roman" w:eastAsia="Times New Roman" w:hAnsi="Times New Roman" w:cs="Times New Roman"/>
          <w:lang w:eastAsia="en-US"/>
        </w:rPr>
        <w:t>Amoxicillin</w:t>
      </w:r>
      <w:proofErr w:type="spellEnd"/>
      <w:r w:rsidR="00E051EE" w:rsidRPr="003F4950">
        <w:rPr>
          <w:rFonts w:ascii="Times New Roman" w:eastAsia="Times New Roman" w:hAnsi="Times New Roman" w:cs="Times New Roman"/>
          <w:lang w:eastAsia="en-US"/>
        </w:rPr>
        <w:t>/</w:t>
      </w:r>
      <w:proofErr w:type="spellStart"/>
      <w:r w:rsidR="00E051EE" w:rsidRPr="003F4950">
        <w:rPr>
          <w:rFonts w:ascii="Times New Roman" w:eastAsia="Times New Roman" w:hAnsi="Times New Roman" w:cs="Times New Roman"/>
          <w:lang w:eastAsia="en-US"/>
        </w:rPr>
        <w:t>clavulanic</w:t>
      </w:r>
      <w:proofErr w:type="spellEnd"/>
      <w:r w:rsidR="00E051EE" w:rsidRPr="003F4950">
        <w:rPr>
          <w:rFonts w:ascii="Times New Roman" w:eastAsia="Times New Roman" w:hAnsi="Times New Roman" w:cs="Times New Roman"/>
          <w:lang w:eastAsia="en-US"/>
        </w:rPr>
        <w:t xml:space="preserve"> </w:t>
      </w:r>
      <w:proofErr w:type="spellStart"/>
      <w:r w:rsidR="00E051EE" w:rsidRPr="003F4950">
        <w:rPr>
          <w:rFonts w:ascii="Times New Roman" w:eastAsia="Times New Roman" w:hAnsi="Times New Roman" w:cs="Times New Roman"/>
          <w:lang w:eastAsia="en-US"/>
        </w:rPr>
        <w:t>acid</w:t>
      </w:r>
      <w:proofErr w:type="spellEnd"/>
      <w:r w:rsidR="00E051EE" w:rsidRPr="003F4950">
        <w:rPr>
          <w:rFonts w:ascii="Times New Roman" w:eastAsia="Times New Roman" w:hAnsi="Times New Roman" w:cs="Times New Roman"/>
          <w:lang w:eastAsia="en-US"/>
        </w:rPr>
        <w:t xml:space="preserve"> </w:t>
      </w:r>
      <w:proofErr w:type="spellStart"/>
      <w:r w:rsidR="00E051EE" w:rsidRPr="003F4950">
        <w:rPr>
          <w:rFonts w:ascii="Times New Roman" w:eastAsia="Times New Roman" w:hAnsi="Times New Roman" w:cs="Times New Roman"/>
          <w:lang w:eastAsia="en-US"/>
        </w:rPr>
        <w:t>PharmSol</w:t>
      </w:r>
      <w:proofErr w:type="spellEnd"/>
      <w:r w:rsidR="00E051EE"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arba kitą vaistą.</w:t>
      </w:r>
    </w:p>
    <w:p w14:paraId="677EEDC4" w14:textId="77777777" w:rsidR="00A82809" w:rsidRPr="003F4950" w:rsidRDefault="00A82809" w:rsidP="00D97CC6">
      <w:pPr>
        <w:spacing w:after="0" w:line="240" w:lineRule="auto"/>
        <w:rPr>
          <w:rFonts w:ascii="Times New Roman" w:eastAsia="Times New Roman" w:hAnsi="Times New Roman" w:cs="Times New Roman"/>
          <w:b/>
          <w:bCs/>
          <w:lang w:eastAsia="en-US"/>
        </w:rPr>
      </w:pPr>
    </w:p>
    <w:p w14:paraId="0B746DEB" w14:textId="77777777" w:rsidR="00A82809" w:rsidRPr="003F4950" w:rsidRDefault="007D54B6" w:rsidP="00D97CC6">
      <w:pPr>
        <w:spacing w:after="0" w:line="240" w:lineRule="auto"/>
        <w:rPr>
          <w:rFonts w:ascii="Times New Roman" w:eastAsia="Times New Roman" w:hAnsi="Times New Roman" w:cs="Times New Roman"/>
          <w:bCs/>
          <w:i/>
          <w:lang w:eastAsia="en-US"/>
        </w:rPr>
      </w:pPr>
      <w:r w:rsidRPr="003F4950">
        <w:rPr>
          <w:rFonts w:ascii="Times New Roman" w:eastAsia="Times New Roman" w:hAnsi="Times New Roman" w:cs="Times New Roman"/>
          <w:bCs/>
          <w:i/>
          <w:lang w:eastAsia="en-US"/>
        </w:rPr>
        <w:t>Būklės, kurių turite saugotis</w:t>
      </w:r>
    </w:p>
    <w:p w14:paraId="0CA99190" w14:textId="77777777" w:rsidR="00A82809" w:rsidRPr="003F4950" w:rsidRDefault="00E051EE"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w:t>
      </w:r>
      <w:r w:rsidR="007D54B6" w:rsidRPr="003F4950">
        <w:rPr>
          <w:rFonts w:ascii="Times New Roman" w:eastAsia="Times New Roman" w:hAnsi="Times New Roman" w:cs="Times New Roman"/>
          <w:lang w:eastAsia="en-US"/>
        </w:rPr>
        <w:t xml:space="preserve">gali pasunkinti kai kurias esamas būkles arba sukelti sunkų šalutinį poveikį. Tokios būklės yra alerginės reakcijos, traukuliai (priepuoliai) ir storosios žarnos uždegimas. Turite stebėti, ar vartojant </w:t>
      </w:r>
      <w:proofErr w:type="spellStart"/>
      <w:r w:rsidR="0024583E" w:rsidRPr="003F4950">
        <w:rPr>
          <w:rFonts w:ascii="Times New Roman" w:eastAsia="Times New Roman" w:hAnsi="Times New Roman" w:cs="Times New Roman"/>
          <w:lang w:eastAsia="en-US"/>
        </w:rPr>
        <w:t>Amoxicillin</w:t>
      </w:r>
      <w:proofErr w:type="spellEnd"/>
      <w:r w:rsidR="0024583E" w:rsidRPr="003F4950">
        <w:rPr>
          <w:rFonts w:ascii="Times New Roman" w:eastAsia="Times New Roman" w:hAnsi="Times New Roman" w:cs="Times New Roman"/>
          <w:lang w:eastAsia="en-US"/>
        </w:rPr>
        <w:t>/</w:t>
      </w:r>
      <w:proofErr w:type="spellStart"/>
      <w:r w:rsidR="0024583E" w:rsidRPr="003F4950">
        <w:rPr>
          <w:rFonts w:ascii="Times New Roman" w:eastAsia="Times New Roman" w:hAnsi="Times New Roman" w:cs="Times New Roman"/>
          <w:lang w:eastAsia="en-US"/>
        </w:rPr>
        <w:t>clavulanic</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acid</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PharmSol</w:t>
      </w:r>
      <w:proofErr w:type="spellEnd"/>
      <w:r w:rsidR="007D54B6" w:rsidRPr="003F4950">
        <w:rPr>
          <w:rFonts w:ascii="Times New Roman" w:eastAsia="Times New Roman" w:hAnsi="Times New Roman" w:cs="Times New Roman"/>
          <w:lang w:eastAsia="en-US"/>
        </w:rPr>
        <w:t xml:space="preserve">, neatsiranda tam tikrų simptomų, kad būtų kuo mažesnė bet kurių komplikacijų rizika. Žr. </w:t>
      </w:r>
      <w:r w:rsidR="007D54B6" w:rsidRPr="003F4950">
        <w:rPr>
          <w:rFonts w:ascii="Times New Roman" w:eastAsia="Times New Roman" w:hAnsi="Times New Roman" w:cs="Times New Roman"/>
          <w:bCs/>
          <w:lang w:eastAsia="en-US"/>
        </w:rPr>
        <w:t>4 skyriaus</w:t>
      </w:r>
      <w:r w:rsidR="007D54B6" w:rsidRPr="003F4950">
        <w:rPr>
          <w:rFonts w:ascii="Times New Roman" w:eastAsia="Times New Roman" w:hAnsi="Times New Roman" w:cs="Times New Roman"/>
          <w:b/>
          <w:bCs/>
          <w:lang w:eastAsia="en-US"/>
        </w:rPr>
        <w:t xml:space="preserve"> </w:t>
      </w:r>
      <w:r w:rsidR="007D54B6" w:rsidRPr="003F4950">
        <w:rPr>
          <w:rFonts w:ascii="Times New Roman" w:eastAsia="Times New Roman" w:hAnsi="Times New Roman" w:cs="Times New Roman"/>
          <w:lang w:eastAsia="en-US"/>
        </w:rPr>
        <w:t xml:space="preserve">poskyrį </w:t>
      </w:r>
      <w:r w:rsidR="008E3607" w:rsidRPr="003F4950">
        <w:rPr>
          <w:rFonts w:ascii="Times New Roman" w:eastAsia="Times New Roman" w:hAnsi="Times New Roman" w:cs="Times New Roman"/>
          <w:lang w:eastAsia="en-US"/>
        </w:rPr>
        <w:t>„</w:t>
      </w:r>
      <w:r w:rsidR="007D54B6" w:rsidRPr="003F4950">
        <w:rPr>
          <w:rFonts w:ascii="Times New Roman" w:eastAsia="Times New Roman" w:hAnsi="Times New Roman" w:cs="Times New Roman"/>
          <w:i/>
          <w:iCs/>
          <w:lang w:eastAsia="en-US"/>
        </w:rPr>
        <w:t>Būklės, kurių turite saugotis</w:t>
      </w:r>
      <w:r w:rsidR="007D54B6" w:rsidRPr="003F4950">
        <w:rPr>
          <w:rFonts w:ascii="Times New Roman" w:eastAsia="Times New Roman" w:hAnsi="Times New Roman" w:cs="Times New Roman"/>
          <w:lang w:eastAsia="en-US"/>
        </w:rPr>
        <w:t>“.</w:t>
      </w:r>
    </w:p>
    <w:p w14:paraId="6041F5D6" w14:textId="77777777" w:rsidR="00A82809" w:rsidRPr="003F4950" w:rsidRDefault="00A82809" w:rsidP="00D97CC6">
      <w:pPr>
        <w:spacing w:after="0" w:line="240" w:lineRule="auto"/>
        <w:rPr>
          <w:rFonts w:ascii="Times New Roman" w:eastAsia="Times New Roman" w:hAnsi="Times New Roman" w:cs="Times New Roman"/>
          <w:b/>
          <w:bCs/>
          <w:lang w:eastAsia="en-US"/>
        </w:rPr>
      </w:pPr>
    </w:p>
    <w:p w14:paraId="5D80F93E" w14:textId="77777777" w:rsidR="00A82809" w:rsidRPr="003F4950" w:rsidRDefault="007D54B6" w:rsidP="00D97CC6">
      <w:pPr>
        <w:spacing w:after="0" w:line="240" w:lineRule="auto"/>
        <w:rPr>
          <w:rFonts w:ascii="Times New Roman" w:eastAsia="Times New Roman" w:hAnsi="Times New Roman" w:cs="Times New Roman"/>
          <w:bCs/>
          <w:i/>
          <w:lang w:eastAsia="en-US"/>
        </w:rPr>
      </w:pPr>
      <w:r w:rsidRPr="003F4950">
        <w:rPr>
          <w:rFonts w:ascii="Times New Roman" w:eastAsia="Times New Roman" w:hAnsi="Times New Roman" w:cs="Times New Roman"/>
          <w:bCs/>
          <w:i/>
          <w:lang w:eastAsia="en-US"/>
        </w:rPr>
        <w:t>Kraujo ir šlapimo tyrimai</w:t>
      </w:r>
    </w:p>
    <w:p w14:paraId="37E6ABF2"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bus atliekami kraujo (pvz., raudonųjų kraujo ląstelių kiekiui nustatyti arba kepenų </w:t>
      </w:r>
      <w:r w:rsidR="00265F2C" w:rsidRPr="003F4950">
        <w:rPr>
          <w:rFonts w:ascii="Times New Roman" w:eastAsia="Times New Roman" w:hAnsi="Times New Roman" w:cs="Times New Roman"/>
          <w:lang w:eastAsia="en-US"/>
        </w:rPr>
        <w:t xml:space="preserve">funkcijai </w:t>
      </w:r>
      <w:r w:rsidRPr="003F4950">
        <w:rPr>
          <w:rFonts w:ascii="Times New Roman" w:eastAsia="Times New Roman" w:hAnsi="Times New Roman" w:cs="Times New Roman"/>
          <w:lang w:eastAsia="en-US"/>
        </w:rPr>
        <w:t xml:space="preserve">ištirti) arba šlapimo tyrimai (gliukozei nustatyti), pasakykite gydytojui arba slaugytojai, kad vartojate </w:t>
      </w:r>
      <w:proofErr w:type="spellStart"/>
      <w:r w:rsidR="0024583E" w:rsidRPr="003F4950">
        <w:rPr>
          <w:rFonts w:ascii="Times New Roman" w:eastAsia="Times New Roman" w:hAnsi="Times New Roman" w:cs="Times New Roman"/>
          <w:lang w:eastAsia="en-US"/>
        </w:rPr>
        <w:t>Amoxicillin</w:t>
      </w:r>
      <w:proofErr w:type="spellEnd"/>
      <w:r w:rsidR="0024583E" w:rsidRPr="003F4950">
        <w:rPr>
          <w:rFonts w:ascii="Times New Roman" w:eastAsia="Times New Roman" w:hAnsi="Times New Roman" w:cs="Times New Roman"/>
          <w:lang w:eastAsia="en-US"/>
        </w:rPr>
        <w:t>/</w:t>
      </w:r>
      <w:proofErr w:type="spellStart"/>
      <w:r w:rsidR="0024583E" w:rsidRPr="003F4950">
        <w:rPr>
          <w:rFonts w:ascii="Times New Roman" w:eastAsia="Times New Roman" w:hAnsi="Times New Roman" w:cs="Times New Roman"/>
          <w:lang w:eastAsia="en-US"/>
        </w:rPr>
        <w:t>clavulanic</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acid</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Tai padaryti reikia dėl to, kad </w:t>
      </w:r>
      <w:proofErr w:type="spellStart"/>
      <w:r w:rsidR="00E051EE" w:rsidRPr="003F4950">
        <w:rPr>
          <w:rFonts w:ascii="Times New Roman" w:eastAsia="Times New Roman" w:hAnsi="Times New Roman" w:cs="Times New Roman"/>
          <w:lang w:eastAsia="en-US"/>
        </w:rPr>
        <w:t>Amoxicillin</w:t>
      </w:r>
      <w:proofErr w:type="spellEnd"/>
      <w:r w:rsidR="00E051EE" w:rsidRPr="003F4950">
        <w:rPr>
          <w:rFonts w:ascii="Times New Roman" w:eastAsia="Times New Roman" w:hAnsi="Times New Roman" w:cs="Times New Roman"/>
          <w:lang w:eastAsia="en-US"/>
        </w:rPr>
        <w:t>/</w:t>
      </w:r>
      <w:proofErr w:type="spellStart"/>
      <w:r w:rsidR="00E051EE" w:rsidRPr="003F4950">
        <w:rPr>
          <w:rFonts w:ascii="Times New Roman" w:eastAsia="Times New Roman" w:hAnsi="Times New Roman" w:cs="Times New Roman"/>
          <w:lang w:eastAsia="en-US"/>
        </w:rPr>
        <w:t>clavulanic</w:t>
      </w:r>
      <w:proofErr w:type="spellEnd"/>
      <w:r w:rsidR="00E051EE" w:rsidRPr="003F4950">
        <w:rPr>
          <w:rFonts w:ascii="Times New Roman" w:eastAsia="Times New Roman" w:hAnsi="Times New Roman" w:cs="Times New Roman"/>
          <w:lang w:eastAsia="en-US"/>
        </w:rPr>
        <w:t xml:space="preserve"> </w:t>
      </w:r>
      <w:proofErr w:type="spellStart"/>
      <w:r w:rsidR="00E051EE" w:rsidRPr="003F4950">
        <w:rPr>
          <w:rFonts w:ascii="Times New Roman" w:eastAsia="Times New Roman" w:hAnsi="Times New Roman" w:cs="Times New Roman"/>
          <w:lang w:eastAsia="en-US"/>
        </w:rPr>
        <w:t>acid</w:t>
      </w:r>
      <w:proofErr w:type="spellEnd"/>
      <w:r w:rsidR="00E051EE" w:rsidRPr="003F4950">
        <w:rPr>
          <w:rFonts w:ascii="Times New Roman" w:eastAsia="Times New Roman" w:hAnsi="Times New Roman" w:cs="Times New Roman"/>
          <w:lang w:eastAsia="en-US"/>
        </w:rPr>
        <w:t xml:space="preserve"> </w:t>
      </w:r>
      <w:proofErr w:type="spellStart"/>
      <w:r w:rsidR="00E051EE" w:rsidRPr="003F4950">
        <w:rPr>
          <w:rFonts w:ascii="Times New Roman" w:eastAsia="Times New Roman" w:hAnsi="Times New Roman" w:cs="Times New Roman"/>
          <w:lang w:eastAsia="en-US"/>
        </w:rPr>
        <w:t>PharmSol</w:t>
      </w:r>
      <w:proofErr w:type="spellEnd"/>
      <w:r w:rsidR="00E051EE"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gali veikti šių tyrimų rodmenis.</w:t>
      </w:r>
    </w:p>
    <w:p w14:paraId="275F3663" w14:textId="77777777" w:rsidR="00A82809" w:rsidRPr="003F4950" w:rsidRDefault="00A82809" w:rsidP="00D97CC6">
      <w:pPr>
        <w:spacing w:after="0" w:line="240" w:lineRule="auto"/>
        <w:rPr>
          <w:rFonts w:ascii="Times New Roman" w:eastAsia="Times New Roman" w:hAnsi="Times New Roman" w:cs="Times New Roman"/>
          <w:b/>
          <w:lang w:eastAsia="en-US"/>
        </w:rPr>
      </w:pPr>
    </w:p>
    <w:p w14:paraId="0AB634C8" w14:textId="77777777" w:rsidR="00A82809" w:rsidRPr="003F4950" w:rsidRDefault="007D54B6" w:rsidP="00D97CC6">
      <w:pPr>
        <w:spacing w:after="0" w:line="240" w:lineRule="auto"/>
        <w:rPr>
          <w:rFonts w:ascii="Times New Roman" w:eastAsia="Times New Roman" w:hAnsi="Times New Roman" w:cs="Times New Roman"/>
          <w:b/>
          <w:lang w:eastAsia="en-US"/>
        </w:rPr>
      </w:pPr>
      <w:r w:rsidRPr="003F4950">
        <w:rPr>
          <w:rFonts w:ascii="Times New Roman" w:eastAsia="Times New Roman" w:hAnsi="Times New Roman" w:cs="Times New Roman"/>
          <w:b/>
          <w:lang w:eastAsia="en-US"/>
        </w:rPr>
        <w:t xml:space="preserve">Kiti vaistai ir </w:t>
      </w:r>
      <w:proofErr w:type="spellStart"/>
      <w:r w:rsidR="0024583E" w:rsidRPr="003F4950">
        <w:rPr>
          <w:rFonts w:ascii="Times New Roman" w:eastAsia="Times New Roman" w:hAnsi="Times New Roman" w:cs="Times New Roman"/>
          <w:b/>
          <w:lang w:eastAsia="en-US"/>
        </w:rPr>
        <w:t>Amoxicillin</w:t>
      </w:r>
      <w:proofErr w:type="spellEnd"/>
      <w:r w:rsidR="0024583E" w:rsidRPr="003F4950">
        <w:rPr>
          <w:rFonts w:ascii="Times New Roman" w:eastAsia="Times New Roman" w:hAnsi="Times New Roman" w:cs="Times New Roman"/>
          <w:b/>
          <w:lang w:eastAsia="en-US"/>
        </w:rPr>
        <w:t>/</w:t>
      </w:r>
      <w:proofErr w:type="spellStart"/>
      <w:r w:rsidR="0024583E" w:rsidRPr="003F4950">
        <w:rPr>
          <w:rFonts w:ascii="Times New Roman" w:eastAsia="Times New Roman" w:hAnsi="Times New Roman" w:cs="Times New Roman"/>
          <w:b/>
          <w:lang w:eastAsia="en-US"/>
        </w:rPr>
        <w:t>clavulanic</w:t>
      </w:r>
      <w:proofErr w:type="spellEnd"/>
      <w:r w:rsidR="0024583E" w:rsidRPr="003F4950">
        <w:rPr>
          <w:rFonts w:ascii="Times New Roman" w:eastAsia="Times New Roman" w:hAnsi="Times New Roman" w:cs="Times New Roman"/>
          <w:b/>
          <w:lang w:eastAsia="en-US"/>
        </w:rPr>
        <w:t xml:space="preserve"> </w:t>
      </w:r>
      <w:proofErr w:type="spellStart"/>
      <w:r w:rsidR="0024583E" w:rsidRPr="003F4950">
        <w:rPr>
          <w:rFonts w:ascii="Times New Roman" w:eastAsia="Times New Roman" w:hAnsi="Times New Roman" w:cs="Times New Roman"/>
          <w:b/>
          <w:lang w:eastAsia="en-US"/>
        </w:rPr>
        <w:t>acid</w:t>
      </w:r>
      <w:proofErr w:type="spellEnd"/>
      <w:r w:rsidR="0024583E" w:rsidRPr="003F4950">
        <w:rPr>
          <w:rFonts w:ascii="Times New Roman" w:eastAsia="Times New Roman" w:hAnsi="Times New Roman" w:cs="Times New Roman"/>
          <w:b/>
          <w:lang w:eastAsia="en-US"/>
        </w:rPr>
        <w:t xml:space="preserve"> </w:t>
      </w:r>
      <w:proofErr w:type="spellStart"/>
      <w:r w:rsidR="0024583E" w:rsidRPr="003F4950">
        <w:rPr>
          <w:rFonts w:ascii="Times New Roman" w:eastAsia="Times New Roman" w:hAnsi="Times New Roman" w:cs="Times New Roman"/>
          <w:b/>
          <w:lang w:eastAsia="en-US"/>
        </w:rPr>
        <w:t>PharmSol</w:t>
      </w:r>
      <w:proofErr w:type="spellEnd"/>
    </w:p>
    <w:p w14:paraId="0B1394B5"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Jeigu vartojate ar neseniai vartojote kitų vaistų arba nesate dėl to tikri, apie tai pasakykite gydytojui arba vaistininkui.</w:t>
      </w:r>
    </w:p>
    <w:p w14:paraId="093C9223" w14:textId="77777777" w:rsidR="00A82809" w:rsidRPr="003F4950" w:rsidRDefault="00A82809" w:rsidP="00D97CC6">
      <w:pPr>
        <w:spacing w:after="0" w:line="240" w:lineRule="auto"/>
        <w:rPr>
          <w:rFonts w:ascii="Times New Roman" w:eastAsia="Times New Roman" w:hAnsi="Times New Roman" w:cs="Times New Roman"/>
          <w:lang w:eastAsia="en-US"/>
        </w:rPr>
      </w:pPr>
    </w:p>
    <w:p w14:paraId="73BF0CE6"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w:t>
      </w:r>
      <w:proofErr w:type="spellStart"/>
      <w:r w:rsidRPr="003F4950">
        <w:rPr>
          <w:rFonts w:ascii="Times New Roman" w:eastAsia="Times New Roman" w:hAnsi="Times New Roman" w:cs="Times New Roman"/>
          <w:lang w:eastAsia="en-US"/>
        </w:rPr>
        <w:t>alopurinolio</w:t>
      </w:r>
      <w:proofErr w:type="spellEnd"/>
      <w:r w:rsidRPr="003F4950">
        <w:rPr>
          <w:rFonts w:ascii="Times New Roman" w:eastAsia="Times New Roman" w:hAnsi="Times New Roman" w:cs="Times New Roman"/>
          <w:lang w:eastAsia="en-US"/>
        </w:rPr>
        <w:t xml:space="preserve"> (vaisto podagrai gydyti) vartojate kartu su </w:t>
      </w: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gali būti labiau tikėtina, kad Jums pasireikš alerginė odos reakcija.</w:t>
      </w:r>
    </w:p>
    <w:p w14:paraId="035EB8A3" w14:textId="77777777" w:rsidR="007A317A" w:rsidRPr="003F4950" w:rsidRDefault="007A317A" w:rsidP="00D97CC6">
      <w:pPr>
        <w:spacing w:after="0" w:line="240" w:lineRule="auto"/>
        <w:rPr>
          <w:rFonts w:ascii="Times New Roman" w:eastAsia="Times New Roman" w:hAnsi="Times New Roman" w:cs="Times New Roman"/>
          <w:lang w:eastAsia="en-US"/>
        </w:rPr>
      </w:pPr>
    </w:p>
    <w:p w14:paraId="63DDFA0A"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vartojate </w:t>
      </w:r>
      <w:proofErr w:type="spellStart"/>
      <w:r w:rsidRPr="003F4950">
        <w:rPr>
          <w:rFonts w:ascii="Times New Roman" w:eastAsia="Times New Roman" w:hAnsi="Times New Roman" w:cs="Times New Roman"/>
          <w:lang w:eastAsia="en-US"/>
        </w:rPr>
        <w:t>probenecido</w:t>
      </w:r>
      <w:proofErr w:type="spellEnd"/>
      <w:r w:rsidRPr="003F4950">
        <w:rPr>
          <w:rFonts w:ascii="Times New Roman" w:eastAsia="Times New Roman" w:hAnsi="Times New Roman" w:cs="Times New Roman"/>
          <w:lang w:eastAsia="en-US"/>
        </w:rPr>
        <w:t xml:space="preserve"> (vaisto podagrai gydyti) Jūsų gydytojas gali nuspręsti priderinti Jūsų </w:t>
      </w: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dozę.</w:t>
      </w:r>
    </w:p>
    <w:p w14:paraId="55CE2DA5" w14:textId="77777777" w:rsidR="007A317A" w:rsidRPr="003F4950" w:rsidRDefault="007A317A" w:rsidP="00D97CC6">
      <w:pPr>
        <w:spacing w:after="0" w:line="240" w:lineRule="auto"/>
        <w:rPr>
          <w:rFonts w:ascii="Times New Roman" w:eastAsia="Times New Roman" w:hAnsi="Times New Roman" w:cs="Times New Roman"/>
          <w:lang w:eastAsia="en-US"/>
        </w:rPr>
      </w:pPr>
    </w:p>
    <w:p w14:paraId="61B9EEE0"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kartu su </w:t>
      </w: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vartojama vaistų, padedančių sustabdyti kraujo krešėjimą (tokių, kaip varfarinas), gali būti reikalingi papildomi kraujo tyrimai.</w:t>
      </w:r>
    </w:p>
    <w:p w14:paraId="350E02B5" w14:textId="77777777" w:rsidR="007A317A" w:rsidRPr="003F4950" w:rsidRDefault="007A317A" w:rsidP="00D97CC6">
      <w:pPr>
        <w:spacing w:after="0" w:line="240" w:lineRule="auto"/>
        <w:rPr>
          <w:rFonts w:ascii="Times New Roman" w:eastAsia="Times New Roman" w:hAnsi="Times New Roman" w:cs="Times New Roman"/>
          <w:lang w:eastAsia="en-US"/>
        </w:rPr>
      </w:pPr>
    </w:p>
    <w:p w14:paraId="758AB2D7" w14:textId="77777777" w:rsidR="007A317A" w:rsidRPr="003F4950" w:rsidRDefault="007A317A"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gali keisti </w:t>
      </w:r>
      <w:proofErr w:type="spellStart"/>
      <w:r w:rsidRPr="003F4950">
        <w:rPr>
          <w:rFonts w:ascii="Times New Roman" w:eastAsia="Times New Roman" w:hAnsi="Times New Roman" w:cs="Times New Roman"/>
          <w:lang w:eastAsia="en-US"/>
        </w:rPr>
        <w:t>metotreksato</w:t>
      </w:r>
      <w:proofErr w:type="spellEnd"/>
      <w:r w:rsidRPr="003F4950">
        <w:rPr>
          <w:rFonts w:ascii="Times New Roman" w:eastAsia="Times New Roman" w:hAnsi="Times New Roman" w:cs="Times New Roman"/>
          <w:lang w:eastAsia="en-US"/>
        </w:rPr>
        <w:t xml:space="preserve"> (vaisto, kuriuo gydomas vėžys arba reumatinės ligos) veikimą.</w:t>
      </w:r>
    </w:p>
    <w:p w14:paraId="64FBE12F" w14:textId="77777777" w:rsidR="007A317A" w:rsidRPr="003F4950" w:rsidRDefault="007A317A" w:rsidP="00D97CC6">
      <w:pPr>
        <w:spacing w:after="0" w:line="240" w:lineRule="auto"/>
        <w:rPr>
          <w:rFonts w:ascii="Times New Roman" w:eastAsia="Times New Roman" w:hAnsi="Times New Roman" w:cs="Times New Roman"/>
          <w:lang w:eastAsia="en-US"/>
        </w:rPr>
      </w:pPr>
    </w:p>
    <w:p w14:paraId="2DFAA450" w14:textId="77777777" w:rsidR="007A317A" w:rsidRPr="003F4950" w:rsidRDefault="007A317A" w:rsidP="00D97CC6">
      <w:pPr>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gali keisti </w:t>
      </w:r>
      <w:proofErr w:type="spellStart"/>
      <w:r w:rsidRPr="003F4950">
        <w:rPr>
          <w:rFonts w:ascii="Times New Roman" w:eastAsia="Times New Roman" w:hAnsi="Times New Roman" w:cs="Times New Roman"/>
          <w:lang w:eastAsia="en-US"/>
        </w:rPr>
        <w:t>mikofenolato</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mofetilio</w:t>
      </w:r>
      <w:proofErr w:type="spellEnd"/>
      <w:r w:rsidRPr="003F4950">
        <w:rPr>
          <w:rFonts w:ascii="Times New Roman" w:eastAsia="Times New Roman" w:hAnsi="Times New Roman" w:cs="Times New Roman"/>
          <w:lang w:eastAsia="en-US"/>
        </w:rPr>
        <w:t xml:space="preserve"> (vaisto, kuris vartojamas, norint apsisaugoti nuo persodinto organo atmetimo) veikimą.</w:t>
      </w:r>
    </w:p>
    <w:p w14:paraId="037E5B8C" w14:textId="77777777" w:rsidR="007A317A" w:rsidRPr="003F4950" w:rsidRDefault="007A317A" w:rsidP="00D97CC6">
      <w:pPr>
        <w:spacing w:after="0" w:line="240" w:lineRule="auto"/>
        <w:rPr>
          <w:rFonts w:ascii="Times New Roman" w:eastAsia="Times New Roman" w:hAnsi="Times New Roman" w:cs="Times New Roman"/>
          <w:lang w:eastAsia="en-US"/>
        </w:rPr>
      </w:pPr>
    </w:p>
    <w:p w14:paraId="218AAC1B" w14:textId="77777777" w:rsidR="00A82809" w:rsidRPr="003F4950" w:rsidRDefault="007D54B6" w:rsidP="00D97CC6">
      <w:pPr>
        <w:spacing w:after="0" w:line="240" w:lineRule="auto"/>
        <w:rPr>
          <w:rFonts w:ascii="Times New Roman" w:eastAsia="Times New Roman" w:hAnsi="Times New Roman" w:cs="Times New Roman"/>
          <w:b/>
          <w:lang w:eastAsia="en-US"/>
        </w:rPr>
      </w:pPr>
      <w:r w:rsidRPr="003F4950">
        <w:rPr>
          <w:rFonts w:ascii="Times New Roman" w:eastAsia="Times New Roman" w:hAnsi="Times New Roman" w:cs="Times New Roman"/>
          <w:b/>
          <w:lang w:eastAsia="en-US"/>
        </w:rPr>
        <w:t>Nėštumas ir žindymo laikotarpis</w:t>
      </w:r>
    </w:p>
    <w:p w14:paraId="5FF93BA8"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w:t>
      </w:r>
      <w:r w:rsidRPr="003F4950">
        <w:rPr>
          <w:rFonts w:ascii="Times New Roman" w:eastAsia="Times New Roman" w:hAnsi="Times New Roman" w:cs="Times New Roman"/>
          <w:lang w:eastAsia="en-US"/>
        </w:rPr>
        <w:t>gydytoju arba vaistininku.</w:t>
      </w:r>
    </w:p>
    <w:p w14:paraId="7772908B" w14:textId="77777777" w:rsidR="00A82809" w:rsidRPr="003F4950" w:rsidRDefault="00A82809" w:rsidP="00D97CC6">
      <w:pPr>
        <w:spacing w:after="0" w:line="240" w:lineRule="auto"/>
        <w:rPr>
          <w:rFonts w:ascii="Times New Roman" w:eastAsia="Times New Roman" w:hAnsi="Times New Roman" w:cs="Times New Roman"/>
          <w:lang w:eastAsia="en-US"/>
        </w:rPr>
      </w:pPr>
    </w:p>
    <w:p w14:paraId="01200FA6" w14:textId="77777777" w:rsidR="00A82809" w:rsidRPr="003F4950" w:rsidRDefault="007D54B6" w:rsidP="00D97CC6">
      <w:pPr>
        <w:keepNext/>
        <w:keepLines/>
        <w:spacing w:after="0" w:line="240" w:lineRule="auto"/>
        <w:rPr>
          <w:rFonts w:ascii="Times New Roman" w:eastAsia="Times New Roman" w:hAnsi="Times New Roman" w:cs="Times New Roman"/>
          <w:b/>
          <w:lang w:eastAsia="en-US"/>
        </w:rPr>
      </w:pPr>
      <w:r w:rsidRPr="003F4950">
        <w:rPr>
          <w:rFonts w:ascii="Times New Roman" w:eastAsia="Times New Roman" w:hAnsi="Times New Roman" w:cs="Times New Roman"/>
          <w:b/>
          <w:lang w:eastAsia="en-US"/>
        </w:rPr>
        <w:lastRenderedPageBreak/>
        <w:t>Vairavimas ir mechanizmų valdymas</w:t>
      </w:r>
    </w:p>
    <w:p w14:paraId="4604FD31" w14:textId="77777777" w:rsidR="007A317A" w:rsidRPr="003F4950" w:rsidRDefault="00E051EE" w:rsidP="00D97CC6">
      <w:pPr>
        <w:keepNext/>
        <w:keepLines/>
        <w:spacing w:after="0" w:line="240" w:lineRule="auto"/>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w:t>
      </w:r>
      <w:r w:rsidR="007D54B6" w:rsidRPr="003F4950">
        <w:rPr>
          <w:rFonts w:ascii="Times New Roman" w:eastAsia="Times New Roman" w:hAnsi="Times New Roman" w:cs="Times New Roman"/>
          <w:lang w:eastAsia="en-US"/>
        </w:rPr>
        <w:t xml:space="preserve">gali sukelti šalutinius poveikius, kurie gali trikdyti gebėjimą vairuoti. </w:t>
      </w:r>
    </w:p>
    <w:p w14:paraId="487208E2" w14:textId="77777777" w:rsidR="00A82809" w:rsidRPr="003F4950" w:rsidRDefault="007D54B6" w:rsidP="00D97CC6">
      <w:pPr>
        <w:keepNext/>
        <w:keepLines/>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jaučiatės blogai, vairuoti ar valdyti </w:t>
      </w:r>
      <w:r w:rsidR="008910B6" w:rsidRPr="003F4950">
        <w:rPr>
          <w:rFonts w:ascii="Times New Roman" w:eastAsia="Times New Roman" w:hAnsi="Times New Roman" w:cs="Times New Roman"/>
          <w:lang w:eastAsia="en-US"/>
        </w:rPr>
        <w:t xml:space="preserve">mechanizmų </w:t>
      </w:r>
      <w:r w:rsidRPr="003F4950">
        <w:rPr>
          <w:rFonts w:ascii="Times New Roman" w:eastAsia="Times New Roman" w:hAnsi="Times New Roman" w:cs="Times New Roman"/>
          <w:lang w:eastAsia="en-US"/>
        </w:rPr>
        <w:t>negalima.</w:t>
      </w:r>
    </w:p>
    <w:p w14:paraId="59CBA15D" w14:textId="77777777" w:rsidR="00A82809" w:rsidRPr="003F4950" w:rsidRDefault="00A82809" w:rsidP="00D97CC6">
      <w:pPr>
        <w:spacing w:after="0" w:line="240" w:lineRule="auto"/>
        <w:rPr>
          <w:rFonts w:ascii="Times New Roman" w:eastAsia="Times New Roman" w:hAnsi="Times New Roman" w:cs="Times New Roman"/>
          <w:lang w:eastAsia="lt-LT"/>
        </w:rPr>
      </w:pPr>
    </w:p>
    <w:p w14:paraId="73FA4FC3" w14:textId="77777777" w:rsidR="00A82809" w:rsidRPr="003F4950" w:rsidRDefault="00E051EE" w:rsidP="00D97CC6">
      <w:pPr>
        <w:spacing w:after="0" w:line="240" w:lineRule="auto"/>
        <w:rPr>
          <w:rFonts w:ascii="Times New Roman" w:eastAsia="Times New Roman" w:hAnsi="Times New Roman" w:cs="Times New Roman"/>
          <w:b/>
          <w:lang w:eastAsia="en-US"/>
        </w:rPr>
      </w:pPr>
      <w:proofErr w:type="spellStart"/>
      <w:r w:rsidRPr="003F4950">
        <w:rPr>
          <w:rFonts w:ascii="Times New Roman" w:eastAsia="Times New Roman" w:hAnsi="Times New Roman" w:cs="Times New Roman"/>
          <w:b/>
          <w:lang w:eastAsia="en-US"/>
        </w:rPr>
        <w:t>Amoxicillin</w:t>
      </w:r>
      <w:proofErr w:type="spellEnd"/>
      <w:r w:rsidRPr="003F4950">
        <w:rPr>
          <w:rFonts w:ascii="Times New Roman" w:eastAsia="Times New Roman" w:hAnsi="Times New Roman" w:cs="Times New Roman"/>
          <w:b/>
          <w:lang w:eastAsia="en-US"/>
        </w:rPr>
        <w:t>/</w:t>
      </w:r>
      <w:proofErr w:type="spellStart"/>
      <w:r w:rsidRPr="003F4950">
        <w:rPr>
          <w:rFonts w:ascii="Times New Roman" w:eastAsia="Times New Roman" w:hAnsi="Times New Roman" w:cs="Times New Roman"/>
          <w:b/>
          <w:lang w:eastAsia="en-US"/>
        </w:rPr>
        <w:t>clavulanic</w:t>
      </w:r>
      <w:proofErr w:type="spellEnd"/>
      <w:r w:rsidRPr="003F4950">
        <w:rPr>
          <w:rFonts w:ascii="Times New Roman" w:eastAsia="Times New Roman" w:hAnsi="Times New Roman" w:cs="Times New Roman"/>
          <w:b/>
          <w:lang w:eastAsia="en-US"/>
        </w:rPr>
        <w:t xml:space="preserve"> </w:t>
      </w:r>
      <w:proofErr w:type="spellStart"/>
      <w:r w:rsidRPr="003F4950">
        <w:rPr>
          <w:rFonts w:ascii="Times New Roman" w:eastAsia="Times New Roman" w:hAnsi="Times New Roman" w:cs="Times New Roman"/>
          <w:b/>
          <w:lang w:eastAsia="en-US"/>
        </w:rPr>
        <w:t>acid</w:t>
      </w:r>
      <w:proofErr w:type="spellEnd"/>
      <w:r w:rsidRPr="003F4950">
        <w:rPr>
          <w:rFonts w:ascii="Times New Roman" w:eastAsia="Times New Roman" w:hAnsi="Times New Roman" w:cs="Times New Roman"/>
          <w:b/>
          <w:lang w:eastAsia="en-US"/>
        </w:rPr>
        <w:t xml:space="preserve"> </w:t>
      </w:r>
      <w:proofErr w:type="spellStart"/>
      <w:r w:rsidRPr="003F4950">
        <w:rPr>
          <w:rFonts w:ascii="Times New Roman" w:eastAsia="Times New Roman" w:hAnsi="Times New Roman" w:cs="Times New Roman"/>
          <w:b/>
          <w:lang w:eastAsia="en-US"/>
        </w:rPr>
        <w:t>PharmSol</w:t>
      </w:r>
      <w:proofErr w:type="spellEnd"/>
      <w:r w:rsidRPr="003F4950">
        <w:rPr>
          <w:rFonts w:ascii="Times New Roman" w:eastAsia="Times New Roman" w:hAnsi="Times New Roman" w:cs="Times New Roman"/>
          <w:b/>
          <w:lang w:eastAsia="en-US"/>
        </w:rPr>
        <w:t xml:space="preserve"> </w:t>
      </w:r>
      <w:r w:rsidR="007D54B6" w:rsidRPr="003F4950">
        <w:rPr>
          <w:rFonts w:ascii="Times New Roman" w:eastAsia="Times New Roman" w:hAnsi="Times New Roman" w:cs="Times New Roman"/>
          <w:b/>
          <w:lang w:eastAsia="en-US"/>
        </w:rPr>
        <w:t>sudėtyje yra natrio ir kalio</w:t>
      </w:r>
    </w:p>
    <w:p w14:paraId="64D2EA04" w14:textId="77777777" w:rsidR="007A317A" w:rsidRPr="003F4950" w:rsidRDefault="007A317A" w:rsidP="00D97CC6">
      <w:pPr>
        <w:spacing w:after="0" w:line="240" w:lineRule="auto"/>
        <w:rPr>
          <w:rFonts w:ascii="Times New Roman" w:eastAsia="Times New Roman" w:hAnsi="Times New Roman" w:cs="Times New Roman"/>
          <w:u w:val="single"/>
          <w:lang w:eastAsia="lt-LT"/>
        </w:rPr>
      </w:pPr>
      <w:proofErr w:type="spellStart"/>
      <w:r w:rsidRPr="003F4950">
        <w:rPr>
          <w:rFonts w:ascii="Times New Roman" w:eastAsia="Times New Roman" w:hAnsi="Times New Roman" w:cs="Times New Roman"/>
          <w:highlight w:val="lightGray"/>
          <w:u w:val="single"/>
          <w:lang w:eastAsia="lt-LT"/>
        </w:rPr>
        <w:t>Amoxicillin</w:t>
      </w:r>
      <w:proofErr w:type="spellEnd"/>
      <w:r w:rsidRPr="003F4950">
        <w:rPr>
          <w:rFonts w:ascii="Times New Roman" w:eastAsia="Times New Roman" w:hAnsi="Times New Roman" w:cs="Times New Roman"/>
          <w:highlight w:val="lightGray"/>
          <w:u w:val="single"/>
          <w:lang w:eastAsia="lt-LT"/>
        </w:rPr>
        <w:t>/</w:t>
      </w:r>
      <w:proofErr w:type="spellStart"/>
      <w:r w:rsidRPr="003F4950">
        <w:rPr>
          <w:rFonts w:ascii="Times New Roman" w:eastAsia="Times New Roman" w:hAnsi="Times New Roman" w:cs="Times New Roman"/>
          <w:highlight w:val="lightGray"/>
          <w:u w:val="single"/>
          <w:lang w:eastAsia="lt-LT"/>
        </w:rPr>
        <w:t>clavulanic</w:t>
      </w:r>
      <w:proofErr w:type="spellEnd"/>
      <w:r w:rsidRPr="003F4950">
        <w:rPr>
          <w:rFonts w:ascii="Times New Roman" w:eastAsia="Times New Roman" w:hAnsi="Times New Roman" w:cs="Times New Roman"/>
          <w:highlight w:val="lightGray"/>
          <w:u w:val="single"/>
          <w:lang w:eastAsia="lt-LT"/>
        </w:rPr>
        <w:t xml:space="preserve"> </w:t>
      </w:r>
      <w:proofErr w:type="spellStart"/>
      <w:r w:rsidRPr="003F4950">
        <w:rPr>
          <w:rFonts w:ascii="Times New Roman" w:eastAsia="Times New Roman" w:hAnsi="Times New Roman" w:cs="Times New Roman"/>
          <w:highlight w:val="lightGray"/>
          <w:u w:val="single"/>
          <w:lang w:eastAsia="lt-LT"/>
        </w:rPr>
        <w:t>acid</w:t>
      </w:r>
      <w:proofErr w:type="spellEnd"/>
      <w:r w:rsidRPr="003F4950">
        <w:rPr>
          <w:rFonts w:ascii="Times New Roman" w:eastAsia="Times New Roman" w:hAnsi="Times New Roman" w:cs="Times New Roman"/>
          <w:highlight w:val="lightGray"/>
          <w:u w:val="single"/>
          <w:lang w:eastAsia="lt-LT"/>
        </w:rPr>
        <w:t xml:space="preserve"> </w:t>
      </w:r>
      <w:proofErr w:type="spellStart"/>
      <w:r w:rsidRPr="003F4950">
        <w:rPr>
          <w:rFonts w:ascii="Times New Roman" w:eastAsia="Times New Roman" w:hAnsi="Times New Roman" w:cs="Times New Roman"/>
          <w:highlight w:val="lightGray"/>
          <w:u w:val="single"/>
          <w:lang w:eastAsia="lt-LT"/>
        </w:rPr>
        <w:t>PharmSol</w:t>
      </w:r>
      <w:proofErr w:type="spellEnd"/>
      <w:r w:rsidRPr="003F4950">
        <w:rPr>
          <w:rFonts w:ascii="Times New Roman" w:eastAsia="Times New Roman" w:hAnsi="Times New Roman" w:cs="Times New Roman"/>
          <w:highlight w:val="lightGray"/>
          <w:u w:val="single"/>
          <w:lang w:eastAsia="lt-LT"/>
        </w:rPr>
        <w:t xml:space="preserve"> 500 mg/100 mg milteliai injekciniam ar infuziniam tirpalui</w:t>
      </w:r>
    </w:p>
    <w:p w14:paraId="0A68972A" w14:textId="77777777" w:rsidR="007A317A" w:rsidRPr="003F4950" w:rsidRDefault="007A317A" w:rsidP="00D97CC6">
      <w:pPr>
        <w:numPr>
          <w:ilvl w:val="0"/>
          <w:numId w:val="36"/>
        </w:numPr>
        <w:spacing w:after="0" w:line="240" w:lineRule="auto"/>
        <w:ind w:left="567" w:hanging="567"/>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Viename šio vaisto flakone yra 31,4 mg (1,4 </w:t>
      </w:r>
      <w:proofErr w:type="spellStart"/>
      <w:r w:rsidRPr="003F4950">
        <w:rPr>
          <w:rFonts w:ascii="Times New Roman" w:eastAsia="Times New Roman" w:hAnsi="Times New Roman" w:cs="Times New Roman"/>
          <w:lang w:eastAsia="lt-LT"/>
        </w:rPr>
        <w:t>mmol</w:t>
      </w:r>
      <w:proofErr w:type="spellEnd"/>
      <w:r w:rsidRPr="003F4950">
        <w:rPr>
          <w:rFonts w:ascii="Times New Roman" w:eastAsia="Times New Roman" w:hAnsi="Times New Roman" w:cs="Times New Roman"/>
          <w:lang w:eastAsia="lt-LT"/>
        </w:rPr>
        <w:t>) natrio, tai atitinka 1,6 % didžiausios PSO rekomenduojamos paros normos suaugusiesiems, kuri yra 2 g natrio. Būtina atsižvelgti, jei kontroliuojamas natrio kiekis maiste.</w:t>
      </w:r>
    </w:p>
    <w:p w14:paraId="697BD576" w14:textId="77777777" w:rsidR="007A317A" w:rsidRPr="003F4950" w:rsidRDefault="007A317A" w:rsidP="00D97CC6">
      <w:pPr>
        <w:numPr>
          <w:ilvl w:val="0"/>
          <w:numId w:val="36"/>
        </w:numPr>
        <w:spacing w:after="0" w:line="240" w:lineRule="auto"/>
        <w:ind w:left="567" w:hanging="567"/>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Viename flakone yra maždaug 19,6 mg (0,5 </w:t>
      </w:r>
      <w:proofErr w:type="spellStart"/>
      <w:r w:rsidRPr="003F4950">
        <w:rPr>
          <w:rFonts w:ascii="Times New Roman" w:eastAsia="Times New Roman" w:hAnsi="Times New Roman" w:cs="Times New Roman"/>
          <w:lang w:eastAsia="lt-LT"/>
        </w:rPr>
        <w:t>mmol</w:t>
      </w:r>
      <w:proofErr w:type="spellEnd"/>
      <w:r w:rsidRPr="003F4950">
        <w:rPr>
          <w:rFonts w:ascii="Times New Roman" w:eastAsia="Times New Roman" w:hAnsi="Times New Roman" w:cs="Times New Roman"/>
          <w:lang w:eastAsia="lt-LT"/>
        </w:rPr>
        <w:t>) kalio, t. y. jis beveik neturi reikšmės.</w:t>
      </w:r>
    </w:p>
    <w:p w14:paraId="4EB8FA57" w14:textId="77777777" w:rsidR="007A317A" w:rsidRPr="003F4950" w:rsidRDefault="007A317A" w:rsidP="00D97CC6">
      <w:pPr>
        <w:spacing w:after="0" w:line="240" w:lineRule="auto"/>
        <w:rPr>
          <w:rFonts w:ascii="Times New Roman" w:eastAsia="Times New Roman" w:hAnsi="Times New Roman" w:cs="Times New Roman"/>
          <w:lang w:eastAsia="lt-LT"/>
        </w:rPr>
      </w:pPr>
    </w:p>
    <w:p w14:paraId="2968B9B8" w14:textId="77777777" w:rsidR="007A317A" w:rsidRPr="003F4950" w:rsidRDefault="007A317A" w:rsidP="00D97CC6">
      <w:pPr>
        <w:spacing w:after="0" w:line="240" w:lineRule="auto"/>
        <w:rPr>
          <w:rFonts w:ascii="Times New Roman" w:eastAsia="Times New Roman" w:hAnsi="Times New Roman" w:cs="Times New Roman"/>
          <w:highlight w:val="lightGray"/>
          <w:u w:val="single"/>
          <w:lang w:eastAsia="lt-LT"/>
        </w:rPr>
      </w:pPr>
      <w:proofErr w:type="spellStart"/>
      <w:r w:rsidRPr="003F4950">
        <w:rPr>
          <w:rFonts w:ascii="Times New Roman" w:eastAsia="Times New Roman" w:hAnsi="Times New Roman" w:cs="Times New Roman"/>
          <w:highlight w:val="lightGray"/>
          <w:u w:val="single"/>
          <w:lang w:eastAsia="lt-LT"/>
        </w:rPr>
        <w:t>Amoxicillin</w:t>
      </w:r>
      <w:proofErr w:type="spellEnd"/>
      <w:r w:rsidRPr="003F4950">
        <w:rPr>
          <w:rFonts w:ascii="Times New Roman" w:eastAsia="Times New Roman" w:hAnsi="Times New Roman" w:cs="Times New Roman"/>
          <w:highlight w:val="lightGray"/>
          <w:u w:val="single"/>
          <w:lang w:eastAsia="lt-LT"/>
        </w:rPr>
        <w:t>/</w:t>
      </w:r>
      <w:proofErr w:type="spellStart"/>
      <w:r w:rsidRPr="003F4950">
        <w:rPr>
          <w:rFonts w:ascii="Times New Roman" w:eastAsia="Times New Roman" w:hAnsi="Times New Roman" w:cs="Times New Roman"/>
          <w:highlight w:val="lightGray"/>
          <w:u w:val="single"/>
          <w:lang w:eastAsia="lt-LT"/>
        </w:rPr>
        <w:t>clavulanic</w:t>
      </w:r>
      <w:proofErr w:type="spellEnd"/>
      <w:r w:rsidRPr="003F4950">
        <w:rPr>
          <w:rFonts w:ascii="Times New Roman" w:eastAsia="Times New Roman" w:hAnsi="Times New Roman" w:cs="Times New Roman"/>
          <w:highlight w:val="lightGray"/>
          <w:u w:val="single"/>
          <w:lang w:eastAsia="lt-LT"/>
        </w:rPr>
        <w:t xml:space="preserve"> </w:t>
      </w:r>
      <w:proofErr w:type="spellStart"/>
      <w:r w:rsidRPr="003F4950">
        <w:rPr>
          <w:rFonts w:ascii="Times New Roman" w:eastAsia="Times New Roman" w:hAnsi="Times New Roman" w:cs="Times New Roman"/>
          <w:highlight w:val="lightGray"/>
          <w:u w:val="single"/>
          <w:lang w:eastAsia="lt-LT"/>
        </w:rPr>
        <w:t>acid</w:t>
      </w:r>
      <w:proofErr w:type="spellEnd"/>
      <w:r w:rsidRPr="003F4950">
        <w:rPr>
          <w:rFonts w:ascii="Times New Roman" w:eastAsia="Times New Roman" w:hAnsi="Times New Roman" w:cs="Times New Roman"/>
          <w:highlight w:val="lightGray"/>
          <w:u w:val="single"/>
          <w:lang w:eastAsia="lt-LT"/>
        </w:rPr>
        <w:t xml:space="preserve"> </w:t>
      </w:r>
      <w:proofErr w:type="spellStart"/>
      <w:r w:rsidRPr="003F4950">
        <w:rPr>
          <w:rFonts w:ascii="Times New Roman" w:eastAsia="Times New Roman" w:hAnsi="Times New Roman" w:cs="Times New Roman"/>
          <w:highlight w:val="lightGray"/>
          <w:u w:val="single"/>
          <w:lang w:eastAsia="lt-LT"/>
        </w:rPr>
        <w:t>PharmSol</w:t>
      </w:r>
      <w:proofErr w:type="spellEnd"/>
      <w:r w:rsidRPr="003F4950">
        <w:rPr>
          <w:rFonts w:ascii="Times New Roman" w:eastAsia="Times New Roman" w:hAnsi="Times New Roman" w:cs="Times New Roman"/>
          <w:highlight w:val="lightGray"/>
          <w:u w:val="single"/>
          <w:lang w:eastAsia="lt-LT"/>
        </w:rPr>
        <w:t xml:space="preserve"> 1</w:t>
      </w:r>
      <w:r w:rsidR="00702AF8" w:rsidRPr="003F4950">
        <w:rPr>
          <w:rFonts w:ascii="Times New Roman" w:eastAsia="Times New Roman" w:hAnsi="Times New Roman" w:cs="Times New Roman"/>
          <w:highlight w:val="lightGray"/>
          <w:u w:val="single"/>
          <w:lang w:eastAsia="lt-LT"/>
        </w:rPr>
        <w:t> </w:t>
      </w:r>
      <w:r w:rsidRPr="003F4950">
        <w:rPr>
          <w:rFonts w:ascii="Times New Roman" w:eastAsia="Times New Roman" w:hAnsi="Times New Roman" w:cs="Times New Roman"/>
          <w:highlight w:val="lightGray"/>
          <w:u w:val="single"/>
          <w:lang w:eastAsia="lt-LT"/>
        </w:rPr>
        <w:t>000 mg/200 mg milteliai injekciniam ar infuziniam tirpalui</w:t>
      </w:r>
    </w:p>
    <w:p w14:paraId="31A980B7" w14:textId="77777777" w:rsidR="007A317A" w:rsidRPr="003F4950" w:rsidRDefault="007A317A" w:rsidP="00D97CC6">
      <w:pPr>
        <w:numPr>
          <w:ilvl w:val="0"/>
          <w:numId w:val="37"/>
        </w:numPr>
        <w:spacing w:after="0" w:line="240" w:lineRule="auto"/>
        <w:ind w:left="567" w:hanging="567"/>
        <w:rPr>
          <w:rFonts w:ascii="Times New Roman" w:eastAsia="Times New Roman" w:hAnsi="Times New Roman" w:cs="Times New Roman"/>
          <w:highlight w:val="lightGray"/>
          <w:lang w:eastAsia="lt-LT"/>
        </w:rPr>
      </w:pPr>
      <w:r w:rsidRPr="003F4950">
        <w:rPr>
          <w:rFonts w:ascii="Times New Roman" w:eastAsia="Times New Roman" w:hAnsi="Times New Roman" w:cs="Times New Roman"/>
          <w:highlight w:val="lightGray"/>
          <w:lang w:eastAsia="lt-LT"/>
        </w:rPr>
        <w:t>Viename šio vaisto flakone yra maždaug 62,9 mg (2,7 </w:t>
      </w:r>
      <w:proofErr w:type="spellStart"/>
      <w:r w:rsidRPr="003F4950">
        <w:rPr>
          <w:rFonts w:ascii="Times New Roman" w:eastAsia="Times New Roman" w:hAnsi="Times New Roman" w:cs="Times New Roman"/>
          <w:highlight w:val="lightGray"/>
          <w:lang w:eastAsia="lt-LT"/>
        </w:rPr>
        <w:t>mmol</w:t>
      </w:r>
      <w:proofErr w:type="spellEnd"/>
      <w:r w:rsidRPr="003F4950">
        <w:rPr>
          <w:rFonts w:ascii="Times New Roman" w:eastAsia="Times New Roman" w:hAnsi="Times New Roman" w:cs="Times New Roman"/>
          <w:highlight w:val="lightGray"/>
          <w:lang w:eastAsia="lt-LT"/>
        </w:rPr>
        <w:t>) natrio (valgomosios druskos sudedamosios dalies), tai atitinka 3,2 % didžiausios PSO rekomenduojamos paros normos suaugusiesiems, kuri yra 2 g natrio. Būtina atsižvelgti, jei kontroliuojamas natrio kiekis maiste.</w:t>
      </w:r>
    </w:p>
    <w:p w14:paraId="4EBBC126" w14:textId="77777777" w:rsidR="007A317A" w:rsidRPr="003F4950" w:rsidRDefault="007A317A" w:rsidP="00D97CC6">
      <w:pPr>
        <w:numPr>
          <w:ilvl w:val="0"/>
          <w:numId w:val="37"/>
        </w:numPr>
        <w:spacing w:after="0" w:line="240" w:lineRule="auto"/>
        <w:ind w:left="567" w:hanging="567"/>
        <w:rPr>
          <w:rFonts w:ascii="Times New Roman" w:eastAsia="Times New Roman" w:hAnsi="Times New Roman" w:cs="Times New Roman"/>
          <w:u w:val="single"/>
          <w:lang w:eastAsia="lt-LT"/>
        </w:rPr>
      </w:pPr>
      <w:r w:rsidRPr="003F4950">
        <w:rPr>
          <w:rFonts w:ascii="Times New Roman" w:eastAsia="Times New Roman" w:hAnsi="Times New Roman" w:cs="Times New Roman"/>
          <w:highlight w:val="lightGray"/>
          <w:lang w:eastAsia="lt-LT"/>
        </w:rPr>
        <w:t>Viename flakone yra maždaug 39,3 mg (1,0 </w:t>
      </w:r>
      <w:proofErr w:type="spellStart"/>
      <w:r w:rsidRPr="003F4950">
        <w:rPr>
          <w:rFonts w:ascii="Times New Roman" w:eastAsia="Times New Roman" w:hAnsi="Times New Roman" w:cs="Times New Roman"/>
          <w:highlight w:val="lightGray"/>
          <w:lang w:eastAsia="lt-LT"/>
        </w:rPr>
        <w:t>mmol</w:t>
      </w:r>
      <w:proofErr w:type="spellEnd"/>
      <w:r w:rsidRPr="003F4950">
        <w:rPr>
          <w:rFonts w:ascii="Times New Roman" w:eastAsia="Times New Roman" w:hAnsi="Times New Roman" w:cs="Times New Roman"/>
          <w:highlight w:val="lightGray"/>
          <w:lang w:eastAsia="lt-LT"/>
        </w:rPr>
        <w:t>) kalio. Būtina atsižvelgti, jei sutrikusi inkstų funkcija arba kontroliuojamas kalio kiekis maiste.</w:t>
      </w:r>
      <w:r w:rsidRPr="003F4950" w:rsidDel="0039216E">
        <w:rPr>
          <w:rFonts w:ascii="Times New Roman" w:eastAsia="Times New Roman" w:hAnsi="Times New Roman" w:cs="Times New Roman"/>
          <w:highlight w:val="lightGray"/>
          <w:lang w:eastAsia="lt-LT"/>
        </w:rPr>
        <w:t xml:space="preserve"> </w:t>
      </w:r>
    </w:p>
    <w:p w14:paraId="13EDB263" w14:textId="77777777" w:rsidR="007A317A" w:rsidRPr="003F4950" w:rsidRDefault="007A317A" w:rsidP="00D97CC6">
      <w:pPr>
        <w:spacing w:after="0" w:line="240" w:lineRule="auto"/>
        <w:rPr>
          <w:rFonts w:ascii="Times New Roman" w:eastAsia="Times New Roman" w:hAnsi="Times New Roman" w:cs="Times New Roman"/>
          <w:b/>
          <w:lang w:eastAsia="en-US"/>
        </w:rPr>
      </w:pPr>
    </w:p>
    <w:p w14:paraId="20E142CE" w14:textId="77777777" w:rsidR="00A82809" w:rsidRPr="003F4950" w:rsidRDefault="00A82809" w:rsidP="00D97CC6">
      <w:pPr>
        <w:spacing w:after="0" w:line="240" w:lineRule="auto"/>
        <w:rPr>
          <w:rFonts w:ascii="Times New Roman" w:eastAsia="Times New Roman" w:hAnsi="Times New Roman" w:cs="Times New Roman"/>
          <w:b/>
          <w:lang w:eastAsia="en-US"/>
        </w:rPr>
      </w:pPr>
      <w:bookmarkStart w:id="2" w:name="move41551137"/>
      <w:bookmarkStart w:id="3" w:name="move415511371"/>
      <w:bookmarkEnd w:id="2"/>
      <w:bookmarkEnd w:id="3"/>
    </w:p>
    <w:p w14:paraId="7CCC8D35" w14:textId="77777777" w:rsidR="00A82809" w:rsidRPr="003F4950" w:rsidRDefault="007D54B6" w:rsidP="00D97CC6">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4" w:name="_Toc129243141"/>
      <w:bookmarkStart w:id="5" w:name="_Toc129243266"/>
      <w:r w:rsidRPr="003F4950">
        <w:rPr>
          <w:rFonts w:ascii="Times New Roman" w:eastAsia="Times New Roman" w:hAnsi="Times New Roman" w:cs="Times New Roman"/>
          <w:b/>
          <w:lang w:eastAsia="en-US"/>
        </w:rPr>
        <w:t>3.</w:t>
      </w:r>
      <w:r w:rsidRPr="003F4950">
        <w:rPr>
          <w:rFonts w:ascii="Times New Roman" w:eastAsia="Times New Roman" w:hAnsi="Times New Roman" w:cs="Times New Roman"/>
          <w:b/>
          <w:lang w:eastAsia="en-US"/>
        </w:rPr>
        <w:tab/>
        <w:t xml:space="preserve">Kaip vartoti </w:t>
      </w:r>
      <w:bookmarkEnd w:id="4"/>
      <w:bookmarkEnd w:id="5"/>
      <w:proofErr w:type="spellStart"/>
      <w:r w:rsidR="00E051EE" w:rsidRPr="003F4950">
        <w:rPr>
          <w:rFonts w:ascii="Times New Roman" w:eastAsia="Times New Roman" w:hAnsi="Times New Roman" w:cs="Times New Roman"/>
          <w:b/>
          <w:lang w:eastAsia="en-US"/>
        </w:rPr>
        <w:t>Amoxicillin</w:t>
      </w:r>
      <w:proofErr w:type="spellEnd"/>
      <w:r w:rsidR="00E051EE" w:rsidRPr="003F4950">
        <w:rPr>
          <w:rFonts w:ascii="Times New Roman" w:eastAsia="Times New Roman" w:hAnsi="Times New Roman" w:cs="Times New Roman"/>
          <w:b/>
          <w:lang w:eastAsia="en-US"/>
        </w:rPr>
        <w:t>/</w:t>
      </w:r>
      <w:proofErr w:type="spellStart"/>
      <w:r w:rsidR="00E051EE" w:rsidRPr="003F4950">
        <w:rPr>
          <w:rFonts w:ascii="Times New Roman" w:eastAsia="Times New Roman" w:hAnsi="Times New Roman" w:cs="Times New Roman"/>
          <w:b/>
          <w:lang w:eastAsia="en-US"/>
        </w:rPr>
        <w:t>clavulanic</w:t>
      </w:r>
      <w:proofErr w:type="spellEnd"/>
      <w:r w:rsidR="00E051EE" w:rsidRPr="003F4950">
        <w:rPr>
          <w:rFonts w:ascii="Times New Roman" w:eastAsia="Times New Roman" w:hAnsi="Times New Roman" w:cs="Times New Roman"/>
          <w:b/>
          <w:lang w:eastAsia="en-US"/>
        </w:rPr>
        <w:t xml:space="preserve"> </w:t>
      </w:r>
      <w:proofErr w:type="spellStart"/>
      <w:r w:rsidR="00E051EE" w:rsidRPr="003F4950">
        <w:rPr>
          <w:rFonts w:ascii="Times New Roman" w:eastAsia="Times New Roman" w:hAnsi="Times New Roman" w:cs="Times New Roman"/>
          <w:b/>
          <w:lang w:eastAsia="en-US"/>
        </w:rPr>
        <w:t>acid</w:t>
      </w:r>
      <w:proofErr w:type="spellEnd"/>
      <w:r w:rsidR="00E051EE" w:rsidRPr="003F4950">
        <w:rPr>
          <w:rFonts w:ascii="Times New Roman" w:eastAsia="Times New Roman" w:hAnsi="Times New Roman" w:cs="Times New Roman"/>
          <w:b/>
          <w:lang w:eastAsia="en-US"/>
        </w:rPr>
        <w:t xml:space="preserve"> </w:t>
      </w:r>
      <w:proofErr w:type="spellStart"/>
      <w:r w:rsidR="00E051EE" w:rsidRPr="003F4950">
        <w:rPr>
          <w:rFonts w:ascii="Times New Roman" w:eastAsia="Times New Roman" w:hAnsi="Times New Roman" w:cs="Times New Roman"/>
          <w:b/>
          <w:lang w:eastAsia="en-US"/>
        </w:rPr>
        <w:t>PharmSol</w:t>
      </w:r>
      <w:proofErr w:type="spellEnd"/>
      <w:r w:rsidR="00E051EE" w:rsidRPr="003F4950">
        <w:rPr>
          <w:rFonts w:ascii="Times New Roman" w:eastAsia="Times New Roman" w:hAnsi="Times New Roman" w:cs="Times New Roman"/>
          <w:b/>
          <w:lang w:eastAsia="en-US"/>
        </w:rPr>
        <w:t xml:space="preserve"> </w:t>
      </w:r>
    </w:p>
    <w:p w14:paraId="4E52292F" w14:textId="77777777" w:rsidR="00A82809" w:rsidRPr="003F4950" w:rsidRDefault="00A82809" w:rsidP="00D97CC6">
      <w:pPr>
        <w:spacing w:after="0" w:line="240" w:lineRule="auto"/>
        <w:rPr>
          <w:rFonts w:ascii="Times New Roman" w:eastAsia="Times New Roman" w:hAnsi="Times New Roman" w:cs="Times New Roman"/>
          <w:lang w:eastAsia="en-US"/>
        </w:rPr>
      </w:pPr>
    </w:p>
    <w:p w14:paraId="4102BE86"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Visada vartokite šį vaistą tiksliai</w:t>
      </w:r>
      <w:r w:rsidR="00EA5063" w:rsidRPr="003F4950">
        <w:rPr>
          <w:rFonts w:ascii="Times New Roman" w:eastAsia="Times New Roman" w:hAnsi="Times New Roman" w:cs="Times New Roman"/>
          <w:lang w:eastAsia="en-US"/>
        </w:rPr>
        <w:t>,</w:t>
      </w:r>
      <w:r w:rsidRPr="003F4950">
        <w:rPr>
          <w:rFonts w:ascii="Times New Roman" w:eastAsia="Times New Roman" w:hAnsi="Times New Roman" w:cs="Times New Roman"/>
          <w:lang w:eastAsia="en-US"/>
        </w:rPr>
        <w:t xml:space="preserve"> kaip nurodė gydytojas arba vaistininkas. Jeigu abejojate, kreipkitės į gydytoją arba vaistininką. </w:t>
      </w:r>
    </w:p>
    <w:p w14:paraId="2153FB57" w14:textId="77777777" w:rsidR="007A317A" w:rsidRPr="003F4950" w:rsidRDefault="007A317A" w:rsidP="00D97CC6">
      <w:pPr>
        <w:spacing w:after="0" w:line="240" w:lineRule="auto"/>
        <w:rPr>
          <w:rFonts w:ascii="Times New Roman" w:eastAsia="Times New Roman" w:hAnsi="Times New Roman" w:cs="Times New Roman"/>
          <w:lang w:eastAsia="en-US"/>
        </w:rPr>
      </w:pPr>
    </w:p>
    <w:p w14:paraId="2DDDF839"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Rekomenduojama dozė</w:t>
      </w:r>
    </w:p>
    <w:p w14:paraId="37885E5A" w14:textId="77777777" w:rsidR="007A317A" w:rsidRPr="003F4950" w:rsidRDefault="007A317A" w:rsidP="00D97CC6">
      <w:pPr>
        <w:spacing w:after="0" w:line="240" w:lineRule="auto"/>
        <w:rPr>
          <w:rFonts w:ascii="Times New Roman" w:eastAsia="Times New Roman" w:hAnsi="Times New Roman" w:cs="Times New Roman"/>
          <w:i/>
          <w:lang w:eastAsia="en-US"/>
        </w:rPr>
      </w:pPr>
    </w:p>
    <w:p w14:paraId="05986CA7" w14:textId="77777777" w:rsidR="00EA5063" w:rsidRPr="003F4950" w:rsidRDefault="00EA5063" w:rsidP="00D97CC6">
      <w:pPr>
        <w:spacing w:after="0" w:line="240" w:lineRule="auto"/>
        <w:rPr>
          <w:rFonts w:ascii="Times New Roman" w:eastAsia="Times New Roman" w:hAnsi="Times New Roman" w:cs="Times New Roman"/>
          <w:b/>
          <w:bCs/>
          <w:iCs/>
          <w:lang w:eastAsia="en-US"/>
        </w:rPr>
      </w:pPr>
      <w:r w:rsidRPr="003F4950">
        <w:rPr>
          <w:rFonts w:ascii="Times New Roman" w:eastAsia="Times New Roman" w:hAnsi="Times New Roman" w:cs="Times New Roman"/>
          <w:b/>
          <w:bCs/>
          <w:iCs/>
          <w:lang w:eastAsia="en-US"/>
        </w:rPr>
        <w:t>Suaugusiesiems ir vaikams, kurie sveria 40 kg ir daugiau</w:t>
      </w:r>
    </w:p>
    <w:p w14:paraId="438D00DC" w14:textId="77777777" w:rsidR="00EA5063" w:rsidRPr="003F4950" w:rsidRDefault="00EA5063" w:rsidP="00D97CC6">
      <w:pPr>
        <w:spacing w:after="0" w:line="240" w:lineRule="auto"/>
        <w:rPr>
          <w:rFonts w:ascii="Times New Roman" w:eastAsia="Times New Roman" w:hAnsi="Times New Roman" w:cs="Times New Roman"/>
          <w:b/>
          <w:bCs/>
          <w:i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34"/>
      </w:tblGrid>
      <w:tr w:rsidR="007A317A" w:rsidRPr="003F4950" w14:paraId="3C5ABF52" w14:textId="77777777" w:rsidTr="00F12013">
        <w:tc>
          <w:tcPr>
            <w:tcW w:w="4643" w:type="dxa"/>
          </w:tcPr>
          <w:p w14:paraId="1366C89F"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Įprast</w:t>
            </w:r>
            <w:r w:rsidR="00EA5063" w:rsidRPr="003F4950">
              <w:rPr>
                <w:rFonts w:ascii="Times New Roman" w:eastAsia="Times New Roman" w:hAnsi="Times New Roman" w:cs="Times New Roman"/>
                <w:lang w:eastAsia="en-US"/>
              </w:rPr>
              <w:t>a</w:t>
            </w:r>
            <w:r w:rsidRPr="003F4950">
              <w:rPr>
                <w:rFonts w:ascii="Times New Roman" w:eastAsia="Times New Roman" w:hAnsi="Times New Roman" w:cs="Times New Roman"/>
                <w:lang w:eastAsia="en-US"/>
              </w:rPr>
              <w:t xml:space="preserve"> dozė</w:t>
            </w:r>
          </w:p>
        </w:tc>
        <w:tc>
          <w:tcPr>
            <w:tcW w:w="4643" w:type="dxa"/>
          </w:tcPr>
          <w:p w14:paraId="692B474A"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1</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000</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mg</w:t>
            </w:r>
            <w:r w:rsidR="00EA5063"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 200</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mg kas 8</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valand</w:t>
            </w:r>
            <w:r w:rsidR="00EA5063" w:rsidRPr="003F4950">
              <w:rPr>
                <w:rFonts w:ascii="Times New Roman" w:eastAsia="Times New Roman" w:hAnsi="Times New Roman" w:cs="Times New Roman"/>
                <w:lang w:eastAsia="en-US"/>
              </w:rPr>
              <w:t>a</w:t>
            </w:r>
            <w:r w:rsidRPr="003F4950">
              <w:rPr>
                <w:rFonts w:ascii="Times New Roman" w:eastAsia="Times New Roman" w:hAnsi="Times New Roman" w:cs="Times New Roman"/>
                <w:lang w:eastAsia="en-US"/>
              </w:rPr>
              <w:t>s</w:t>
            </w:r>
          </w:p>
        </w:tc>
      </w:tr>
      <w:tr w:rsidR="007A317A" w:rsidRPr="003F4950" w14:paraId="6F70A2E0" w14:textId="77777777" w:rsidTr="00F12013">
        <w:tc>
          <w:tcPr>
            <w:tcW w:w="4643" w:type="dxa"/>
          </w:tcPr>
          <w:p w14:paraId="006A73AD" w14:textId="77777777" w:rsidR="007A317A" w:rsidRPr="003F4950" w:rsidRDefault="00EA5063"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Siekiant išvengti infekcijos operacijos metu arba ją gydyti po operacijos</w:t>
            </w:r>
          </w:p>
        </w:tc>
        <w:tc>
          <w:tcPr>
            <w:tcW w:w="4643" w:type="dxa"/>
          </w:tcPr>
          <w:p w14:paraId="0EE460E2"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1</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000</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mg/ 200</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mg prieš operaciją, kai Jums duoda anestetikų.</w:t>
            </w:r>
          </w:p>
          <w:p w14:paraId="6A6577F2" w14:textId="77777777" w:rsidR="007A317A" w:rsidRPr="003F4950" w:rsidRDefault="007A317A" w:rsidP="00D97CC6">
            <w:pPr>
              <w:spacing w:after="0" w:line="240" w:lineRule="auto"/>
              <w:rPr>
                <w:rFonts w:ascii="Times New Roman" w:eastAsia="Times New Roman" w:hAnsi="Times New Roman" w:cs="Times New Roman"/>
                <w:lang w:eastAsia="en-US"/>
              </w:rPr>
            </w:pPr>
          </w:p>
          <w:p w14:paraId="51B76CF2"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Dozė gali skirtis priklausomai nuo operacijos pobūdžio. Jūsų gydytojas gali kartotinai skirti dar vieną dozę, jei operacija trunka ilgiau kaip 1</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valandą.</w:t>
            </w:r>
          </w:p>
          <w:p w14:paraId="04DB62F9" w14:textId="77777777" w:rsidR="007A317A" w:rsidRPr="003F4950" w:rsidRDefault="007A317A" w:rsidP="00D97CC6">
            <w:pPr>
              <w:spacing w:after="0" w:line="240" w:lineRule="auto"/>
              <w:rPr>
                <w:rFonts w:ascii="Times New Roman" w:eastAsia="Times New Roman" w:hAnsi="Times New Roman" w:cs="Times New Roman"/>
                <w:lang w:eastAsia="en-US"/>
              </w:rPr>
            </w:pPr>
          </w:p>
        </w:tc>
      </w:tr>
    </w:tbl>
    <w:p w14:paraId="4F2562F6" w14:textId="77777777" w:rsidR="007A317A" w:rsidRPr="003F4950" w:rsidRDefault="007A317A" w:rsidP="00D97CC6">
      <w:pPr>
        <w:spacing w:after="0" w:line="240" w:lineRule="auto"/>
        <w:ind w:left="567" w:hanging="567"/>
        <w:rPr>
          <w:rFonts w:ascii="Times New Roman" w:eastAsia="Times New Roman" w:hAnsi="Times New Roman" w:cs="Times New Roman"/>
          <w:lang w:eastAsia="en-US"/>
        </w:rPr>
      </w:pPr>
    </w:p>
    <w:p w14:paraId="68524D4F" w14:textId="77777777" w:rsidR="00EA5063" w:rsidRPr="003F4950" w:rsidRDefault="00EA5063" w:rsidP="00D97CC6">
      <w:pPr>
        <w:spacing w:after="0" w:line="240" w:lineRule="auto"/>
        <w:rPr>
          <w:rFonts w:ascii="Times New Roman" w:eastAsia="Times New Roman" w:hAnsi="Times New Roman" w:cs="Times New Roman"/>
          <w:b/>
          <w:bCs/>
          <w:iCs/>
          <w:lang w:eastAsia="en-US"/>
        </w:rPr>
      </w:pPr>
      <w:r w:rsidRPr="003F4950">
        <w:rPr>
          <w:rFonts w:ascii="Times New Roman" w:eastAsia="Times New Roman" w:hAnsi="Times New Roman" w:cs="Times New Roman"/>
          <w:b/>
          <w:bCs/>
          <w:iCs/>
          <w:lang w:eastAsia="en-US"/>
        </w:rPr>
        <w:t>Vaikams, kurie sveria mažiau kaip 40 kg</w:t>
      </w:r>
    </w:p>
    <w:p w14:paraId="386CB6A7" w14:textId="77777777" w:rsidR="00EA5063" w:rsidRPr="003F4950" w:rsidRDefault="00EA5063" w:rsidP="00D97CC6">
      <w:pPr>
        <w:spacing w:after="0" w:line="240" w:lineRule="auto"/>
        <w:rPr>
          <w:rFonts w:ascii="Times New Roman" w:eastAsia="Times New Roman" w:hAnsi="Times New Roman" w:cs="Times New Roman"/>
          <w:i/>
          <w:lang w:eastAsia="en-US"/>
        </w:rPr>
      </w:pPr>
    </w:p>
    <w:p w14:paraId="3DA7EE2C" w14:textId="77777777" w:rsidR="007A317A" w:rsidRPr="003F4950" w:rsidRDefault="007A317A" w:rsidP="00D97CC6">
      <w:pPr>
        <w:numPr>
          <w:ilvl w:val="0"/>
          <w:numId w:val="38"/>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Visos dozės nustatytos atsižvelgiant į vaiko kūno svorį kilogramais.</w:t>
      </w:r>
    </w:p>
    <w:p w14:paraId="6E68EF17" w14:textId="77777777" w:rsidR="007A317A" w:rsidRPr="003F4950" w:rsidRDefault="007A317A" w:rsidP="00D97CC6">
      <w:pPr>
        <w:spacing w:after="0" w:line="240" w:lineRule="auto"/>
        <w:rPr>
          <w:rFonts w:ascii="Times New Roman" w:eastAsia="Times New Roman"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29"/>
      </w:tblGrid>
      <w:tr w:rsidR="007A317A" w:rsidRPr="003F4950" w14:paraId="16577BA5" w14:textId="77777777" w:rsidTr="00F12013">
        <w:tc>
          <w:tcPr>
            <w:tcW w:w="4643" w:type="dxa"/>
          </w:tcPr>
          <w:p w14:paraId="4AA92EC7"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3</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mėnesių ir vyresniems vaikams</w:t>
            </w:r>
          </w:p>
        </w:tc>
        <w:tc>
          <w:tcPr>
            <w:tcW w:w="4643" w:type="dxa"/>
          </w:tcPr>
          <w:p w14:paraId="57747803"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25</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mg</w:t>
            </w:r>
            <w:r w:rsidR="00EA5063"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/5</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mg kiekvienam kūno svorio kg kas 8</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valandos.</w:t>
            </w:r>
          </w:p>
          <w:p w14:paraId="2A2CDE43" w14:textId="77777777" w:rsidR="007A317A" w:rsidRPr="003F4950" w:rsidRDefault="007A317A" w:rsidP="00D97CC6">
            <w:pPr>
              <w:spacing w:after="0" w:line="240" w:lineRule="auto"/>
              <w:rPr>
                <w:rFonts w:ascii="Times New Roman" w:eastAsia="Times New Roman" w:hAnsi="Times New Roman" w:cs="Times New Roman"/>
                <w:lang w:eastAsia="en-US"/>
              </w:rPr>
            </w:pPr>
          </w:p>
        </w:tc>
      </w:tr>
      <w:tr w:rsidR="007A317A" w:rsidRPr="003F4950" w14:paraId="3D416AD1" w14:textId="77777777" w:rsidTr="00F12013">
        <w:tc>
          <w:tcPr>
            <w:tcW w:w="4643" w:type="dxa"/>
          </w:tcPr>
          <w:p w14:paraId="352F3179"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Jaunesniems kaip 3</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mėnesių arba mažiau kaip 4</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kg sveriantiems vaikams</w:t>
            </w:r>
          </w:p>
        </w:tc>
        <w:tc>
          <w:tcPr>
            <w:tcW w:w="4643" w:type="dxa"/>
          </w:tcPr>
          <w:p w14:paraId="6E89C233" w14:textId="77777777" w:rsidR="007A317A" w:rsidRPr="003F4950" w:rsidRDefault="007A317A"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25</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mg/5</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mg kiekvienam kūno svorio kg kas 12</w:t>
            </w:r>
            <w:r w:rsidR="00EA5063"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valandų.</w:t>
            </w:r>
          </w:p>
          <w:p w14:paraId="35EC172A" w14:textId="77777777" w:rsidR="007A317A" w:rsidRPr="003F4950" w:rsidRDefault="007A317A" w:rsidP="00D97CC6">
            <w:pPr>
              <w:spacing w:after="0" w:line="240" w:lineRule="auto"/>
              <w:rPr>
                <w:rFonts w:ascii="Times New Roman" w:eastAsia="Times New Roman" w:hAnsi="Times New Roman" w:cs="Times New Roman"/>
                <w:lang w:eastAsia="en-US"/>
              </w:rPr>
            </w:pPr>
          </w:p>
        </w:tc>
      </w:tr>
    </w:tbl>
    <w:p w14:paraId="11ABB57C" w14:textId="77777777" w:rsidR="007A317A" w:rsidRPr="003F4950" w:rsidRDefault="007A317A" w:rsidP="00D97CC6">
      <w:pPr>
        <w:spacing w:after="0" w:line="240" w:lineRule="auto"/>
        <w:rPr>
          <w:rFonts w:ascii="Times New Roman" w:eastAsia="Times New Roman" w:hAnsi="Times New Roman" w:cs="Times New Roman"/>
          <w:lang w:eastAsia="en-US"/>
        </w:rPr>
      </w:pPr>
    </w:p>
    <w:p w14:paraId="035E1C8F" w14:textId="77777777" w:rsidR="00A82809" w:rsidRPr="003F4950" w:rsidRDefault="007D54B6" w:rsidP="00D97CC6">
      <w:pPr>
        <w:spacing w:after="0" w:line="240" w:lineRule="auto"/>
        <w:rPr>
          <w:rFonts w:ascii="Times New Roman" w:eastAsia="Times New Roman" w:hAnsi="Times New Roman" w:cs="Times New Roman"/>
          <w:b/>
          <w:bCs/>
          <w:iCs/>
          <w:lang w:eastAsia="en-US"/>
        </w:rPr>
      </w:pPr>
      <w:r w:rsidRPr="003F4950">
        <w:rPr>
          <w:rFonts w:ascii="Times New Roman" w:eastAsia="Times New Roman" w:hAnsi="Times New Roman" w:cs="Times New Roman"/>
          <w:b/>
          <w:bCs/>
          <w:iCs/>
          <w:lang w:eastAsia="en-US"/>
        </w:rPr>
        <w:t>Pacientams, kurių inkstų ir kepenų funkcija sutrikusi</w:t>
      </w:r>
    </w:p>
    <w:p w14:paraId="4C7A4A81" w14:textId="77777777" w:rsidR="00A82809" w:rsidRPr="003F4950" w:rsidRDefault="007D54B6" w:rsidP="00D97CC6">
      <w:pPr>
        <w:numPr>
          <w:ilvl w:val="0"/>
          <w:numId w:val="39"/>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inkstų </w:t>
      </w:r>
      <w:r w:rsidR="00265F2C" w:rsidRPr="003F4950">
        <w:rPr>
          <w:rFonts w:ascii="Times New Roman" w:eastAsia="Times New Roman" w:hAnsi="Times New Roman" w:cs="Times New Roman"/>
          <w:lang w:eastAsia="en-US"/>
        </w:rPr>
        <w:t xml:space="preserve">funkcija </w:t>
      </w:r>
      <w:r w:rsidRPr="003F4950">
        <w:rPr>
          <w:rFonts w:ascii="Times New Roman" w:eastAsia="Times New Roman" w:hAnsi="Times New Roman" w:cs="Times New Roman"/>
          <w:lang w:eastAsia="en-US"/>
        </w:rPr>
        <w:t xml:space="preserve">yra sutrikusi, dozę gali tekti </w:t>
      </w:r>
      <w:r w:rsidR="008910B6" w:rsidRPr="003F4950">
        <w:rPr>
          <w:rFonts w:ascii="Times New Roman" w:eastAsia="Times New Roman" w:hAnsi="Times New Roman" w:cs="Times New Roman"/>
          <w:lang w:eastAsia="en-US"/>
        </w:rPr>
        <w:t>koreguoti</w:t>
      </w:r>
      <w:r w:rsidRPr="003F4950">
        <w:rPr>
          <w:rFonts w:ascii="Times New Roman" w:eastAsia="Times New Roman" w:hAnsi="Times New Roman" w:cs="Times New Roman"/>
          <w:lang w:eastAsia="en-US"/>
        </w:rPr>
        <w:t>. Gydytojas gali skirti kitokio stiprumo arba kitokį vaistą.</w:t>
      </w:r>
    </w:p>
    <w:p w14:paraId="0A890551" w14:textId="77777777" w:rsidR="00A82809" w:rsidRPr="003F4950" w:rsidRDefault="007D54B6" w:rsidP="00D97CC6">
      <w:pPr>
        <w:numPr>
          <w:ilvl w:val="0"/>
          <w:numId w:val="39"/>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kepenų </w:t>
      </w:r>
      <w:r w:rsidR="00265F2C" w:rsidRPr="003F4950">
        <w:rPr>
          <w:rFonts w:ascii="Times New Roman" w:eastAsia="Times New Roman" w:hAnsi="Times New Roman" w:cs="Times New Roman"/>
          <w:lang w:eastAsia="en-US"/>
        </w:rPr>
        <w:t xml:space="preserve">funkcija </w:t>
      </w:r>
      <w:r w:rsidRPr="003F4950">
        <w:rPr>
          <w:rFonts w:ascii="Times New Roman" w:eastAsia="Times New Roman" w:hAnsi="Times New Roman" w:cs="Times New Roman"/>
          <w:lang w:eastAsia="en-US"/>
        </w:rPr>
        <w:t xml:space="preserve">yra sutrikusi, </w:t>
      </w:r>
      <w:r w:rsidR="00EA5063" w:rsidRPr="003F4950">
        <w:rPr>
          <w:rFonts w:ascii="Times New Roman" w:eastAsia="Times New Roman" w:hAnsi="Times New Roman" w:cs="Times New Roman"/>
          <w:lang w:eastAsia="en-US"/>
        </w:rPr>
        <w:t xml:space="preserve">gydytojas toliau atidžiai Jus stebės ir </w:t>
      </w:r>
      <w:r w:rsidRPr="003F4950">
        <w:rPr>
          <w:rFonts w:ascii="Times New Roman" w:eastAsia="Times New Roman" w:hAnsi="Times New Roman" w:cs="Times New Roman"/>
          <w:lang w:eastAsia="en-US"/>
        </w:rPr>
        <w:t>gali tekti dažniau tirti kepenų veiklą.</w:t>
      </w:r>
    </w:p>
    <w:p w14:paraId="459DAEB8" w14:textId="77777777" w:rsidR="008910B6" w:rsidRPr="003F4950" w:rsidRDefault="008910B6" w:rsidP="003A7FCE">
      <w:pPr>
        <w:spacing w:after="0" w:line="240" w:lineRule="auto"/>
        <w:contextualSpacing/>
        <w:rPr>
          <w:rFonts w:ascii="Times New Roman" w:eastAsia="Times New Roman" w:hAnsi="Times New Roman" w:cs="Times New Roman"/>
          <w:lang w:eastAsia="en-US"/>
        </w:rPr>
      </w:pPr>
    </w:p>
    <w:p w14:paraId="4D44AED2" w14:textId="77777777" w:rsidR="00EA5063" w:rsidRPr="003F4950" w:rsidRDefault="00EA5063" w:rsidP="00D97CC6">
      <w:pPr>
        <w:spacing w:after="0" w:line="240" w:lineRule="auto"/>
        <w:contextualSpacing/>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lastRenderedPageBreak/>
        <w:t>Vartojimo metodas</w:t>
      </w:r>
    </w:p>
    <w:p w14:paraId="5EF3904B" w14:textId="77777777" w:rsidR="00EA5063" w:rsidRPr="003F4950" w:rsidRDefault="00EA5063" w:rsidP="00D97CC6">
      <w:pPr>
        <w:numPr>
          <w:ilvl w:val="0"/>
          <w:numId w:val="38"/>
        </w:numPr>
        <w:spacing w:after="0" w:line="240" w:lineRule="auto"/>
        <w:ind w:left="567" w:hanging="567"/>
        <w:contextualSpacing/>
        <w:rPr>
          <w:rFonts w:ascii="Times New Roman" w:eastAsia="Times New Roman" w:hAnsi="Times New Roman" w:cs="Times New Roman"/>
          <w:bCs/>
          <w:lang w:eastAsia="lt-LT"/>
        </w:rPr>
      </w:pPr>
      <w:proofErr w:type="spellStart"/>
      <w:r w:rsidRPr="003F4950">
        <w:rPr>
          <w:rFonts w:ascii="Times New Roman" w:eastAsia="Times New Roman" w:hAnsi="Times New Roman" w:cs="Times New Roman"/>
          <w:bCs/>
          <w:lang w:eastAsia="lt-LT"/>
        </w:rPr>
        <w:t>Amoxicillin</w:t>
      </w:r>
      <w:proofErr w:type="spellEnd"/>
      <w:r w:rsidRPr="003F4950">
        <w:rPr>
          <w:rFonts w:ascii="Times New Roman" w:eastAsia="Times New Roman" w:hAnsi="Times New Roman" w:cs="Times New Roman"/>
          <w:bCs/>
          <w:lang w:eastAsia="lt-LT"/>
        </w:rPr>
        <w:t>/</w:t>
      </w:r>
      <w:proofErr w:type="spellStart"/>
      <w:r w:rsidRPr="003F4950">
        <w:rPr>
          <w:rFonts w:ascii="Times New Roman" w:eastAsia="Times New Roman" w:hAnsi="Times New Roman" w:cs="Times New Roman"/>
          <w:bCs/>
          <w:lang w:eastAsia="lt-LT"/>
        </w:rPr>
        <w:t>clavulanic</w:t>
      </w:r>
      <w:proofErr w:type="spellEnd"/>
      <w:r w:rsidRPr="003F4950">
        <w:rPr>
          <w:rFonts w:ascii="Times New Roman" w:eastAsia="Times New Roman" w:hAnsi="Times New Roman" w:cs="Times New Roman"/>
          <w:bCs/>
          <w:lang w:eastAsia="lt-LT"/>
        </w:rPr>
        <w:t xml:space="preserve"> </w:t>
      </w:r>
      <w:proofErr w:type="spellStart"/>
      <w:r w:rsidRPr="003F4950">
        <w:rPr>
          <w:rFonts w:ascii="Times New Roman" w:eastAsia="Times New Roman" w:hAnsi="Times New Roman" w:cs="Times New Roman"/>
          <w:bCs/>
          <w:lang w:eastAsia="lt-LT"/>
        </w:rPr>
        <w:t>acid</w:t>
      </w:r>
      <w:proofErr w:type="spellEnd"/>
      <w:r w:rsidRPr="003F4950">
        <w:rPr>
          <w:rFonts w:ascii="Times New Roman" w:eastAsia="Times New Roman" w:hAnsi="Times New Roman" w:cs="Times New Roman"/>
          <w:bCs/>
          <w:lang w:eastAsia="lt-LT"/>
        </w:rPr>
        <w:t xml:space="preserve"> </w:t>
      </w:r>
      <w:proofErr w:type="spellStart"/>
      <w:r w:rsidRPr="003F4950">
        <w:rPr>
          <w:rFonts w:ascii="Times New Roman" w:eastAsia="Times New Roman" w:hAnsi="Times New Roman" w:cs="Times New Roman"/>
          <w:bCs/>
          <w:lang w:eastAsia="lt-LT"/>
        </w:rPr>
        <w:t>PharmSol</w:t>
      </w:r>
      <w:proofErr w:type="spellEnd"/>
      <w:r w:rsidRPr="003F4950">
        <w:rPr>
          <w:rFonts w:ascii="Times New Roman" w:eastAsia="Times New Roman" w:hAnsi="Times New Roman" w:cs="Times New Roman"/>
          <w:bCs/>
          <w:lang w:eastAsia="lt-LT"/>
        </w:rPr>
        <w:t xml:space="preserve"> bus leidžiamas į veną.</w:t>
      </w:r>
    </w:p>
    <w:p w14:paraId="40F37D90" w14:textId="77777777" w:rsidR="00EA5063" w:rsidRPr="003F4950" w:rsidRDefault="00EA5063" w:rsidP="00D97CC6">
      <w:pPr>
        <w:numPr>
          <w:ilvl w:val="0"/>
          <w:numId w:val="38"/>
        </w:numPr>
        <w:spacing w:after="0" w:line="240" w:lineRule="auto"/>
        <w:ind w:left="567" w:hanging="567"/>
        <w:contextualSpacing/>
        <w:rPr>
          <w:rFonts w:ascii="Times New Roman" w:eastAsia="Times New Roman" w:hAnsi="Times New Roman" w:cs="Times New Roman"/>
          <w:bCs/>
          <w:lang w:eastAsia="lt-LT"/>
        </w:rPr>
      </w:pPr>
      <w:r w:rsidRPr="003F4950">
        <w:rPr>
          <w:rFonts w:ascii="Times New Roman" w:eastAsia="Times New Roman" w:hAnsi="Times New Roman" w:cs="Times New Roman"/>
          <w:bCs/>
          <w:lang w:eastAsia="lt-LT"/>
        </w:rPr>
        <w:t xml:space="preserve">Užtikrinkite, kad </w:t>
      </w:r>
      <w:proofErr w:type="spellStart"/>
      <w:r w:rsidRPr="003F4950">
        <w:rPr>
          <w:rFonts w:ascii="Times New Roman" w:eastAsia="Times New Roman" w:hAnsi="Times New Roman" w:cs="Times New Roman"/>
          <w:bCs/>
          <w:lang w:eastAsia="lt-LT"/>
        </w:rPr>
        <w:t>Amoxicillin</w:t>
      </w:r>
      <w:proofErr w:type="spellEnd"/>
      <w:r w:rsidRPr="003F4950">
        <w:rPr>
          <w:rFonts w:ascii="Times New Roman" w:eastAsia="Times New Roman" w:hAnsi="Times New Roman" w:cs="Times New Roman"/>
          <w:bCs/>
          <w:lang w:eastAsia="lt-LT"/>
        </w:rPr>
        <w:t>/</w:t>
      </w:r>
      <w:proofErr w:type="spellStart"/>
      <w:r w:rsidRPr="003F4950">
        <w:rPr>
          <w:rFonts w:ascii="Times New Roman" w:eastAsia="Times New Roman" w:hAnsi="Times New Roman" w:cs="Times New Roman"/>
          <w:bCs/>
          <w:lang w:eastAsia="lt-LT"/>
        </w:rPr>
        <w:t>clavulanic</w:t>
      </w:r>
      <w:proofErr w:type="spellEnd"/>
      <w:r w:rsidRPr="003F4950">
        <w:rPr>
          <w:rFonts w:ascii="Times New Roman" w:eastAsia="Times New Roman" w:hAnsi="Times New Roman" w:cs="Times New Roman"/>
          <w:bCs/>
          <w:lang w:eastAsia="lt-LT"/>
        </w:rPr>
        <w:t xml:space="preserve"> </w:t>
      </w:r>
      <w:proofErr w:type="spellStart"/>
      <w:r w:rsidRPr="003F4950">
        <w:rPr>
          <w:rFonts w:ascii="Times New Roman" w:eastAsia="Times New Roman" w:hAnsi="Times New Roman" w:cs="Times New Roman"/>
          <w:bCs/>
          <w:lang w:eastAsia="lt-LT"/>
        </w:rPr>
        <w:t>acid</w:t>
      </w:r>
      <w:proofErr w:type="spellEnd"/>
      <w:r w:rsidRPr="003F4950">
        <w:rPr>
          <w:rFonts w:ascii="Times New Roman" w:eastAsia="Times New Roman" w:hAnsi="Times New Roman" w:cs="Times New Roman"/>
          <w:bCs/>
          <w:lang w:eastAsia="lt-LT"/>
        </w:rPr>
        <w:t xml:space="preserve"> </w:t>
      </w:r>
      <w:proofErr w:type="spellStart"/>
      <w:r w:rsidRPr="003F4950">
        <w:rPr>
          <w:rFonts w:ascii="Times New Roman" w:eastAsia="Times New Roman" w:hAnsi="Times New Roman" w:cs="Times New Roman"/>
          <w:bCs/>
          <w:lang w:eastAsia="lt-LT"/>
        </w:rPr>
        <w:t>PharmSol</w:t>
      </w:r>
      <w:proofErr w:type="spellEnd"/>
      <w:r w:rsidRPr="003F4950">
        <w:rPr>
          <w:rFonts w:ascii="Times New Roman" w:eastAsia="Times New Roman" w:hAnsi="Times New Roman" w:cs="Times New Roman"/>
          <w:bCs/>
          <w:lang w:eastAsia="lt-LT"/>
        </w:rPr>
        <w:t xml:space="preserve"> bus vartojimo metu gertumėte pakankamai skysčių.</w:t>
      </w:r>
    </w:p>
    <w:p w14:paraId="5824E1DD" w14:textId="77777777" w:rsidR="00EA5063" w:rsidRPr="003F4950" w:rsidRDefault="003D5684" w:rsidP="00D97CC6">
      <w:pPr>
        <w:numPr>
          <w:ilvl w:val="0"/>
          <w:numId w:val="39"/>
        </w:numPr>
        <w:spacing w:after="0" w:line="240" w:lineRule="auto"/>
        <w:ind w:left="567" w:hanging="567"/>
        <w:rPr>
          <w:rFonts w:ascii="Times New Roman" w:eastAsia="Times New Roman" w:hAnsi="Times New Roman" w:cs="Times New Roman"/>
          <w:b/>
          <w:lang w:eastAsia="lt-LT"/>
        </w:rPr>
      </w:pPr>
      <w:r w:rsidRPr="003F4950">
        <w:rPr>
          <w:rFonts w:ascii="Times New Roman" w:eastAsia="Times New Roman" w:hAnsi="Times New Roman" w:cs="Times New Roman"/>
          <w:bCs/>
          <w:lang w:eastAsia="lt-LT"/>
        </w:rPr>
        <w:t>Įprastai</w:t>
      </w:r>
      <w:r w:rsidR="00EA5063" w:rsidRPr="003F4950">
        <w:rPr>
          <w:rFonts w:ascii="Times New Roman" w:eastAsia="Times New Roman" w:hAnsi="Times New Roman" w:cs="Times New Roman"/>
          <w:bCs/>
          <w:lang w:eastAsia="lt-LT"/>
        </w:rPr>
        <w:t xml:space="preserve"> </w:t>
      </w:r>
      <w:proofErr w:type="spellStart"/>
      <w:r w:rsidR="00EA5063" w:rsidRPr="003F4950">
        <w:rPr>
          <w:rFonts w:ascii="Times New Roman" w:eastAsia="Times New Roman" w:hAnsi="Times New Roman" w:cs="Times New Roman"/>
          <w:bCs/>
          <w:lang w:eastAsia="lt-LT"/>
        </w:rPr>
        <w:t>Amoxicillin</w:t>
      </w:r>
      <w:proofErr w:type="spellEnd"/>
      <w:r w:rsidR="00EA5063" w:rsidRPr="003F4950">
        <w:rPr>
          <w:rFonts w:ascii="Times New Roman" w:eastAsia="Times New Roman" w:hAnsi="Times New Roman" w:cs="Times New Roman"/>
          <w:bCs/>
          <w:lang w:eastAsia="lt-LT"/>
        </w:rPr>
        <w:t>/</w:t>
      </w:r>
      <w:proofErr w:type="spellStart"/>
      <w:r w:rsidR="00EA5063" w:rsidRPr="003F4950">
        <w:rPr>
          <w:rFonts w:ascii="Times New Roman" w:eastAsia="Times New Roman" w:hAnsi="Times New Roman" w:cs="Times New Roman"/>
          <w:bCs/>
          <w:lang w:eastAsia="lt-LT"/>
        </w:rPr>
        <w:t>clavulanic</w:t>
      </w:r>
      <w:proofErr w:type="spellEnd"/>
      <w:r w:rsidR="00EA5063" w:rsidRPr="003F4950">
        <w:rPr>
          <w:rFonts w:ascii="Times New Roman" w:eastAsia="Times New Roman" w:hAnsi="Times New Roman" w:cs="Times New Roman"/>
          <w:bCs/>
          <w:lang w:eastAsia="lt-LT"/>
        </w:rPr>
        <w:t xml:space="preserve"> </w:t>
      </w:r>
      <w:proofErr w:type="spellStart"/>
      <w:r w:rsidR="00EA5063" w:rsidRPr="003F4950">
        <w:rPr>
          <w:rFonts w:ascii="Times New Roman" w:eastAsia="Times New Roman" w:hAnsi="Times New Roman" w:cs="Times New Roman"/>
          <w:bCs/>
          <w:lang w:eastAsia="lt-LT"/>
        </w:rPr>
        <w:t>acid</w:t>
      </w:r>
      <w:proofErr w:type="spellEnd"/>
      <w:r w:rsidR="00EA5063" w:rsidRPr="003F4950">
        <w:rPr>
          <w:rFonts w:ascii="Times New Roman" w:eastAsia="Times New Roman" w:hAnsi="Times New Roman" w:cs="Times New Roman"/>
          <w:bCs/>
          <w:lang w:eastAsia="lt-LT"/>
        </w:rPr>
        <w:t xml:space="preserve"> </w:t>
      </w:r>
      <w:proofErr w:type="spellStart"/>
      <w:r w:rsidR="00EA5063" w:rsidRPr="003F4950">
        <w:rPr>
          <w:rFonts w:ascii="Times New Roman" w:eastAsia="Times New Roman" w:hAnsi="Times New Roman" w:cs="Times New Roman"/>
          <w:bCs/>
          <w:lang w:eastAsia="lt-LT"/>
        </w:rPr>
        <w:t>PharmSol</w:t>
      </w:r>
      <w:proofErr w:type="spellEnd"/>
      <w:r w:rsidR="00EA5063" w:rsidRPr="003F4950">
        <w:rPr>
          <w:rFonts w:ascii="Times New Roman" w:eastAsia="Times New Roman" w:hAnsi="Times New Roman" w:cs="Times New Roman"/>
          <w:bCs/>
          <w:lang w:eastAsia="lt-LT"/>
        </w:rPr>
        <w:t xml:space="preserve"> </w:t>
      </w:r>
      <w:r w:rsidRPr="003F4950">
        <w:rPr>
          <w:rFonts w:ascii="Times New Roman" w:eastAsia="Times New Roman" w:hAnsi="Times New Roman" w:cs="Times New Roman"/>
          <w:bCs/>
          <w:lang w:eastAsia="lt-LT"/>
        </w:rPr>
        <w:t>skiriamas</w:t>
      </w:r>
      <w:r w:rsidR="00EA5063" w:rsidRPr="003F4950">
        <w:rPr>
          <w:rFonts w:ascii="Times New Roman" w:eastAsia="Times New Roman" w:hAnsi="Times New Roman" w:cs="Times New Roman"/>
          <w:bCs/>
          <w:lang w:eastAsia="lt-LT"/>
        </w:rPr>
        <w:t xml:space="preserve"> ne ilgiau kaip 2</w:t>
      </w:r>
      <w:r w:rsidR="008910B6" w:rsidRPr="003F4950">
        <w:rPr>
          <w:rFonts w:ascii="Times New Roman" w:eastAsia="Times New Roman" w:hAnsi="Times New Roman" w:cs="Times New Roman"/>
          <w:bCs/>
          <w:lang w:eastAsia="lt-LT"/>
        </w:rPr>
        <w:t> </w:t>
      </w:r>
      <w:r w:rsidR="00EA5063" w:rsidRPr="003F4950">
        <w:rPr>
          <w:rFonts w:ascii="Times New Roman" w:eastAsia="Times New Roman" w:hAnsi="Times New Roman" w:cs="Times New Roman"/>
          <w:bCs/>
          <w:lang w:eastAsia="lt-LT"/>
        </w:rPr>
        <w:t>savaites, jeigu gydytojas neperžiūrėjo Jūsų gydymo.</w:t>
      </w:r>
      <w:r w:rsidR="00EA5063" w:rsidRPr="003F4950">
        <w:rPr>
          <w:rFonts w:ascii="Times New Roman" w:eastAsia="Times New Roman" w:hAnsi="Times New Roman" w:cs="Times New Roman"/>
          <w:b/>
          <w:lang w:eastAsia="lt-LT"/>
        </w:rPr>
        <w:t xml:space="preserve"> </w:t>
      </w:r>
    </w:p>
    <w:p w14:paraId="19F9D259" w14:textId="77777777" w:rsidR="00A82809" w:rsidRPr="003F4950" w:rsidRDefault="00A82809" w:rsidP="00D97CC6">
      <w:pPr>
        <w:spacing w:after="0" w:line="240" w:lineRule="auto"/>
        <w:rPr>
          <w:rFonts w:ascii="Times New Roman" w:eastAsia="Times New Roman" w:hAnsi="Times New Roman" w:cs="Times New Roman"/>
          <w:b/>
          <w:lang w:eastAsia="en-US"/>
        </w:rPr>
      </w:pPr>
    </w:p>
    <w:p w14:paraId="20076BDD" w14:textId="77777777" w:rsidR="00A82809" w:rsidRPr="003F4950" w:rsidRDefault="007D54B6" w:rsidP="00D97CC6">
      <w:pPr>
        <w:spacing w:after="0" w:line="240" w:lineRule="auto"/>
        <w:rPr>
          <w:rFonts w:ascii="Times New Roman" w:eastAsia="Times New Roman" w:hAnsi="Times New Roman" w:cs="Times New Roman"/>
          <w:b/>
          <w:lang w:eastAsia="en-US"/>
        </w:rPr>
      </w:pPr>
      <w:r w:rsidRPr="003F4950">
        <w:rPr>
          <w:rFonts w:ascii="Times New Roman" w:eastAsia="Times New Roman" w:hAnsi="Times New Roman" w:cs="Times New Roman"/>
          <w:b/>
          <w:lang w:eastAsia="en-US"/>
        </w:rPr>
        <w:t xml:space="preserve">Ką daryti pavartojus per didelę </w:t>
      </w:r>
      <w:proofErr w:type="spellStart"/>
      <w:r w:rsidR="00E051EE" w:rsidRPr="003F4950">
        <w:rPr>
          <w:rFonts w:ascii="Times New Roman" w:eastAsia="Times New Roman" w:hAnsi="Times New Roman" w:cs="Times New Roman"/>
          <w:b/>
          <w:lang w:eastAsia="en-US"/>
        </w:rPr>
        <w:t>Amoxicillin</w:t>
      </w:r>
      <w:proofErr w:type="spellEnd"/>
      <w:r w:rsidR="00E051EE" w:rsidRPr="003F4950">
        <w:rPr>
          <w:rFonts w:ascii="Times New Roman" w:eastAsia="Times New Roman" w:hAnsi="Times New Roman" w:cs="Times New Roman"/>
          <w:b/>
          <w:lang w:eastAsia="en-US"/>
        </w:rPr>
        <w:t>/</w:t>
      </w:r>
      <w:proofErr w:type="spellStart"/>
      <w:r w:rsidR="00E051EE" w:rsidRPr="003F4950">
        <w:rPr>
          <w:rFonts w:ascii="Times New Roman" w:eastAsia="Times New Roman" w:hAnsi="Times New Roman" w:cs="Times New Roman"/>
          <w:b/>
          <w:lang w:eastAsia="en-US"/>
        </w:rPr>
        <w:t>clavulanic</w:t>
      </w:r>
      <w:proofErr w:type="spellEnd"/>
      <w:r w:rsidR="00E051EE" w:rsidRPr="003F4950">
        <w:rPr>
          <w:rFonts w:ascii="Times New Roman" w:eastAsia="Times New Roman" w:hAnsi="Times New Roman" w:cs="Times New Roman"/>
          <w:b/>
          <w:lang w:eastAsia="en-US"/>
        </w:rPr>
        <w:t xml:space="preserve"> </w:t>
      </w:r>
      <w:proofErr w:type="spellStart"/>
      <w:r w:rsidR="00E051EE" w:rsidRPr="003F4950">
        <w:rPr>
          <w:rFonts w:ascii="Times New Roman" w:eastAsia="Times New Roman" w:hAnsi="Times New Roman" w:cs="Times New Roman"/>
          <w:b/>
          <w:lang w:eastAsia="en-US"/>
        </w:rPr>
        <w:t>acid</w:t>
      </w:r>
      <w:proofErr w:type="spellEnd"/>
      <w:r w:rsidR="00E051EE" w:rsidRPr="003F4950">
        <w:rPr>
          <w:rFonts w:ascii="Times New Roman" w:eastAsia="Times New Roman" w:hAnsi="Times New Roman" w:cs="Times New Roman"/>
          <w:b/>
          <w:lang w:eastAsia="en-US"/>
        </w:rPr>
        <w:t xml:space="preserve"> </w:t>
      </w:r>
      <w:proofErr w:type="spellStart"/>
      <w:r w:rsidR="00E051EE" w:rsidRPr="003F4950">
        <w:rPr>
          <w:rFonts w:ascii="Times New Roman" w:eastAsia="Times New Roman" w:hAnsi="Times New Roman" w:cs="Times New Roman"/>
          <w:b/>
          <w:lang w:eastAsia="en-US"/>
        </w:rPr>
        <w:t>PharmSol</w:t>
      </w:r>
      <w:proofErr w:type="spellEnd"/>
      <w:r w:rsidR="00E051EE" w:rsidRPr="003F4950">
        <w:rPr>
          <w:rFonts w:ascii="Times New Roman" w:eastAsia="Times New Roman" w:hAnsi="Times New Roman" w:cs="Times New Roman"/>
          <w:b/>
          <w:lang w:eastAsia="en-US"/>
        </w:rPr>
        <w:t xml:space="preserve"> </w:t>
      </w:r>
      <w:r w:rsidRPr="003F4950">
        <w:rPr>
          <w:rFonts w:ascii="Times New Roman" w:eastAsia="Times New Roman" w:hAnsi="Times New Roman" w:cs="Times New Roman"/>
          <w:b/>
          <w:lang w:eastAsia="en-US"/>
        </w:rPr>
        <w:t>dozę</w:t>
      </w:r>
    </w:p>
    <w:p w14:paraId="57C1B45B"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Tikimybė, kad bus pavartota per daug vaisto, </w:t>
      </w:r>
      <w:r w:rsidR="003D5684" w:rsidRPr="003F4950">
        <w:rPr>
          <w:rFonts w:ascii="Times New Roman" w:eastAsia="Times New Roman" w:hAnsi="Times New Roman" w:cs="Times New Roman"/>
          <w:lang w:eastAsia="en-US"/>
        </w:rPr>
        <w:t>nedidelė</w:t>
      </w:r>
      <w:r w:rsidRPr="003F4950">
        <w:rPr>
          <w:rFonts w:ascii="Times New Roman" w:eastAsia="Times New Roman" w:hAnsi="Times New Roman" w:cs="Times New Roman"/>
          <w:lang w:eastAsia="en-US"/>
        </w:rPr>
        <w:t xml:space="preserve">, bet jeigu galvojate, kad buvo suvartota per daug </w:t>
      </w:r>
      <w:proofErr w:type="spellStart"/>
      <w:r w:rsidR="0024583E" w:rsidRPr="003F4950">
        <w:rPr>
          <w:rFonts w:ascii="Times New Roman" w:eastAsia="Times New Roman" w:hAnsi="Times New Roman" w:cs="Times New Roman"/>
          <w:lang w:eastAsia="en-US"/>
        </w:rPr>
        <w:t>Amoxicillin</w:t>
      </w:r>
      <w:proofErr w:type="spellEnd"/>
      <w:r w:rsidR="0024583E" w:rsidRPr="003F4950">
        <w:rPr>
          <w:rFonts w:ascii="Times New Roman" w:eastAsia="Times New Roman" w:hAnsi="Times New Roman" w:cs="Times New Roman"/>
          <w:lang w:eastAsia="en-US"/>
        </w:rPr>
        <w:t>/</w:t>
      </w:r>
      <w:proofErr w:type="spellStart"/>
      <w:r w:rsidR="0024583E" w:rsidRPr="003F4950">
        <w:rPr>
          <w:rFonts w:ascii="Times New Roman" w:eastAsia="Times New Roman" w:hAnsi="Times New Roman" w:cs="Times New Roman"/>
          <w:lang w:eastAsia="en-US"/>
        </w:rPr>
        <w:t>clavulanic</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acid</w:t>
      </w:r>
      <w:proofErr w:type="spellEnd"/>
      <w:r w:rsidR="0024583E" w:rsidRPr="003F4950">
        <w:rPr>
          <w:rFonts w:ascii="Times New Roman" w:eastAsia="Times New Roman" w:hAnsi="Times New Roman" w:cs="Times New Roman"/>
          <w:lang w:eastAsia="en-US"/>
        </w:rPr>
        <w:t xml:space="preserve"> </w:t>
      </w:r>
      <w:proofErr w:type="spellStart"/>
      <w:r w:rsidR="0024583E"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nedelsdami kreipkitės į gydytoją</w:t>
      </w:r>
      <w:r w:rsidR="003D5684" w:rsidRPr="003F4950">
        <w:rPr>
          <w:rFonts w:ascii="Times New Roman" w:eastAsia="Times New Roman" w:hAnsi="Times New Roman" w:cs="Times New Roman"/>
          <w:lang w:eastAsia="en-US"/>
        </w:rPr>
        <w:t>, vaistininką</w:t>
      </w:r>
      <w:r w:rsidRPr="003F4950">
        <w:rPr>
          <w:rFonts w:ascii="Times New Roman" w:eastAsia="Times New Roman" w:hAnsi="Times New Roman" w:cs="Times New Roman"/>
          <w:lang w:eastAsia="en-US"/>
        </w:rPr>
        <w:t xml:space="preserve"> ar</w:t>
      </w:r>
      <w:r w:rsidR="003D5684" w:rsidRPr="003F4950">
        <w:rPr>
          <w:rFonts w:ascii="Times New Roman" w:eastAsia="Times New Roman" w:hAnsi="Times New Roman" w:cs="Times New Roman"/>
          <w:lang w:eastAsia="en-US"/>
        </w:rPr>
        <w:t>ba</w:t>
      </w:r>
      <w:r w:rsidRPr="003F4950">
        <w:rPr>
          <w:rFonts w:ascii="Times New Roman" w:eastAsia="Times New Roman" w:hAnsi="Times New Roman" w:cs="Times New Roman"/>
          <w:lang w:eastAsia="en-US"/>
        </w:rPr>
        <w:t xml:space="preserve"> slaugytoją.</w:t>
      </w:r>
      <w:r w:rsidR="008910B6" w:rsidRPr="003F4950">
        <w:rPr>
          <w:rFonts w:ascii="Times New Roman" w:eastAsia="Times New Roman" w:hAnsi="Times New Roman" w:cs="Times New Roman"/>
          <w:lang w:eastAsia="en-US"/>
        </w:rPr>
        <w:t xml:space="preserve"> </w:t>
      </w:r>
      <w:r w:rsidR="003D5684" w:rsidRPr="003F4950">
        <w:rPr>
          <w:rFonts w:ascii="Times New Roman" w:eastAsia="Times New Roman" w:hAnsi="Times New Roman" w:cs="Times New Roman"/>
          <w:lang w:eastAsia="en-US"/>
        </w:rPr>
        <w:t>G</w:t>
      </w:r>
      <w:r w:rsidRPr="003F4950">
        <w:rPr>
          <w:rFonts w:ascii="Times New Roman" w:eastAsia="Times New Roman" w:hAnsi="Times New Roman" w:cs="Times New Roman"/>
          <w:lang w:eastAsia="en-US"/>
        </w:rPr>
        <w:t>ali pasireikšti skrandžio negalavimas (pykinimas, vėmimas ar viduriavimas) ar traukuliai.</w:t>
      </w:r>
    </w:p>
    <w:p w14:paraId="3D30F44E" w14:textId="77777777" w:rsidR="00A82809" w:rsidRPr="003F4950" w:rsidRDefault="00A82809" w:rsidP="00D97CC6">
      <w:pPr>
        <w:spacing w:after="0" w:line="240" w:lineRule="auto"/>
        <w:rPr>
          <w:rFonts w:ascii="Times New Roman" w:eastAsia="Times New Roman" w:hAnsi="Times New Roman" w:cs="Times New Roman"/>
          <w:lang w:eastAsia="en-US"/>
        </w:rPr>
      </w:pPr>
    </w:p>
    <w:p w14:paraId="1A1927BC" w14:textId="77777777" w:rsidR="00A82809" w:rsidRPr="003F4950" w:rsidRDefault="007D54B6"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Jeigu kiltų daugiau klausimų dėl šio vaisto vartojimo, kreipkitės į gydytoją</w:t>
      </w:r>
      <w:r w:rsidR="003D5684" w:rsidRPr="003F4950">
        <w:rPr>
          <w:rFonts w:ascii="Times New Roman" w:eastAsia="Times New Roman" w:hAnsi="Times New Roman" w:cs="Times New Roman"/>
          <w:lang w:eastAsia="en-US"/>
        </w:rPr>
        <w:t xml:space="preserve">, </w:t>
      </w:r>
      <w:r w:rsidRPr="003F4950">
        <w:rPr>
          <w:rFonts w:ascii="Times New Roman" w:eastAsia="Times New Roman" w:hAnsi="Times New Roman" w:cs="Times New Roman"/>
          <w:lang w:eastAsia="en-US"/>
        </w:rPr>
        <w:t>vaistininką</w:t>
      </w:r>
      <w:r w:rsidR="003D5684" w:rsidRPr="003F4950">
        <w:rPr>
          <w:rFonts w:ascii="Times New Roman" w:eastAsia="Times New Roman" w:hAnsi="Times New Roman" w:cs="Times New Roman"/>
          <w:lang w:eastAsia="en-US"/>
        </w:rPr>
        <w:t xml:space="preserve"> arba slaugytoją.</w:t>
      </w:r>
    </w:p>
    <w:p w14:paraId="52161124" w14:textId="77777777" w:rsidR="00A82809" w:rsidRPr="003F4950" w:rsidRDefault="00A82809" w:rsidP="00D97CC6">
      <w:pPr>
        <w:spacing w:after="0" w:line="240" w:lineRule="auto"/>
        <w:rPr>
          <w:rFonts w:ascii="Times New Roman" w:eastAsia="Times New Roman" w:hAnsi="Times New Roman" w:cs="Times New Roman"/>
          <w:lang w:eastAsia="lt-LT"/>
        </w:rPr>
      </w:pPr>
    </w:p>
    <w:p w14:paraId="339C749C" w14:textId="77777777" w:rsidR="00A82809" w:rsidRPr="003F4950" w:rsidRDefault="00A82809" w:rsidP="00D97CC6">
      <w:pPr>
        <w:spacing w:after="0" w:line="240" w:lineRule="auto"/>
        <w:rPr>
          <w:rFonts w:ascii="Times New Roman" w:eastAsia="Times New Roman" w:hAnsi="Times New Roman" w:cs="Times New Roman"/>
          <w:lang w:eastAsia="lt-LT"/>
        </w:rPr>
      </w:pPr>
    </w:p>
    <w:p w14:paraId="1432590B" w14:textId="77777777" w:rsidR="00A82809" w:rsidRPr="003F4950" w:rsidRDefault="007D54B6" w:rsidP="00D97CC6">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6" w:name="_Toc129243142"/>
      <w:bookmarkStart w:id="7" w:name="_Toc129243267"/>
      <w:r w:rsidRPr="003F4950">
        <w:rPr>
          <w:rFonts w:ascii="Times New Roman" w:eastAsia="Times New Roman" w:hAnsi="Times New Roman" w:cs="Times New Roman"/>
          <w:b/>
          <w:lang w:eastAsia="en-US"/>
        </w:rPr>
        <w:t>4.</w:t>
      </w:r>
      <w:r w:rsidRPr="003F4950">
        <w:rPr>
          <w:rFonts w:ascii="Times New Roman" w:eastAsia="Times New Roman" w:hAnsi="Times New Roman" w:cs="Times New Roman"/>
          <w:b/>
          <w:lang w:eastAsia="en-US"/>
        </w:rPr>
        <w:tab/>
        <w:t>Galimas šalutinis poveikis</w:t>
      </w:r>
      <w:bookmarkEnd w:id="6"/>
      <w:bookmarkEnd w:id="7"/>
    </w:p>
    <w:p w14:paraId="6A8EC2B3" w14:textId="77777777" w:rsidR="00A82809" w:rsidRPr="003F4950" w:rsidRDefault="00A82809" w:rsidP="00D97CC6">
      <w:pPr>
        <w:spacing w:after="0" w:line="240" w:lineRule="auto"/>
        <w:rPr>
          <w:rFonts w:ascii="Times New Roman" w:eastAsia="Times New Roman" w:hAnsi="Times New Roman" w:cs="Times New Roman"/>
          <w:lang w:eastAsia="lt-LT"/>
        </w:rPr>
      </w:pPr>
    </w:p>
    <w:p w14:paraId="01D046B7" w14:textId="77777777" w:rsidR="00A82809" w:rsidRPr="003F4950" w:rsidRDefault="007D54B6"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Šis vaistas, kaip ir visi kiti, gali sukelti šalutinį poveikį, nors jis pasireiškia ne visiems žmonėms.</w:t>
      </w:r>
    </w:p>
    <w:p w14:paraId="2E358D5C" w14:textId="77777777" w:rsidR="00A82809" w:rsidRPr="003F4950" w:rsidRDefault="003D5684"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Nedelsdami kreipkitės į gydytoją, jeigu pastebėjote bet kurį iš toliau išvardytų simptomų:</w:t>
      </w:r>
    </w:p>
    <w:p w14:paraId="577CC2B6" w14:textId="77777777" w:rsidR="00A82809" w:rsidRPr="003F4950" w:rsidRDefault="00A82809" w:rsidP="00D97CC6">
      <w:pPr>
        <w:spacing w:after="0" w:line="240" w:lineRule="auto"/>
        <w:rPr>
          <w:rFonts w:ascii="Times New Roman" w:eastAsia="Times New Roman" w:hAnsi="Times New Roman" w:cs="Times New Roman"/>
          <w:b/>
          <w:bCs/>
          <w:lang w:eastAsia="en-US"/>
        </w:rPr>
      </w:pPr>
    </w:p>
    <w:p w14:paraId="6846AB1D" w14:textId="77777777" w:rsidR="004506E6" w:rsidRPr="003F4950" w:rsidRDefault="004506E6" w:rsidP="00D97CC6">
      <w:pPr>
        <w:spacing w:after="0" w:line="240" w:lineRule="auto"/>
        <w:rPr>
          <w:rFonts w:ascii="Times New Roman" w:eastAsia="Times New Roman" w:hAnsi="Times New Roman" w:cs="Times New Roman"/>
          <w:b/>
          <w:bCs/>
          <w:lang w:eastAsia="en-US"/>
        </w:rPr>
      </w:pPr>
      <w:r w:rsidRPr="003F4950">
        <w:rPr>
          <w:rFonts w:ascii="Times New Roman" w:eastAsia="Times New Roman" w:hAnsi="Times New Roman" w:cs="Times New Roman"/>
          <w:b/>
          <w:bCs/>
          <w:lang w:eastAsia="en-US"/>
        </w:rPr>
        <w:t>Alerginės</w:t>
      </w:r>
      <w:r w:rsidR="008E7374" w:rsidRPr="003F4950">
        <w:rPr>
          <w:rFonts w:ascii="Times New Roman" w:eastAsia="Times New Roman" w:hAnsi="Times New Roman" w:cs="Times New Roman"/>
          <w:b/>
          <w:bCs/>
          <w:lang w:eastAsia="en-US"/>
        </w:rPr>
        <w:t xml:space="preserve"> reakcijos</w:t>
      </w:r>
      <w:r w:rsidR="003D5684" w:rsidRPr="003F4950">
        <w:rPr>
          <w:rFonts w:ascii="Times New Roman" w:eastAsia="Times New Roman" w:hAnsi="Times New Roman" w:cs="Times New Roman"/>
          <w:b/>
          <w:bCs/>
          <w:lang w:eastAsia="en-US"/>
        </w:rPr>
        <w:t>:</w:t>
      </w:r>
    </w:p>
    <w:p w14:paraId="7A1F600F" w14:textId="77777777" w:rsidR="00A82809" w:rsidRPr="003F4950" w:rsidRDefault="007D54B6" w:rsidP="00D97CC6">
      <w:pPr>
        <w:numPr>
          <w:ilvl w:val="0"/>
          <w:numId w:val="8"/>
        </w:numPr>
        <w:spacing w:after="0" w:line="240" w:lineRule="auto"/>
        <w:ind w:left="567" w:hanging="567"/>
        <w:contextualSpacing/>
        <w:rPr>
          <w:rFonts w:ascii="Times New Roman" w:eastAsia="Times New Roman" w:hAnsi="Times New Roman" w:cs="Times New Roman"/>
          <w:iCs/>
          <w:lang w:eastAsia="en-US"/>
        </w:rPr>
      </w:pPr>
      <w:r w:rsidRPr="003F4950">
        <w:rPr>
          <w:rFonts w:ascii="Times New Roman" w:eastAsia="Times New Roman" w:hAnsi="Times New Roman" w:cs="Times New Roman"/>
          <w:lang w:eastAsia="en-US"/>
        </w:rPr>
        <w:t>odos išbėrimas</w:t>
      </w:r>
      <w:r w:rsidR="003D5684" w:rsidRPr="003F4950">
        <w:rPr>
          <w:rFonts w:ascii="Times New Roman" w:eastAsia="Times New Roman" w:hAnsi="Times New Roman" w:cs="Times New Roman"/>
          <w:lang w:eastAsia="en-US"/>
        </w:rPr>
        <w:t>;</w:t>
      </w:r>
    </w:p>
    <w:p w14:paraId="20B50834" w14:textId="77777777" w:rsidR="00A82809" w:rsidRPr="003F4950" w:rsidRDefault="007D54B6" w:rsidP="00D97CC6">
      <w:pPr>
        <w:numPr>
          <w:ilvl w:val="0"/>
          <w:numId w:val="8"/>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kraujagyslių uždegimas (</w:t>
      </w:r>
      <w:proofErr w:type="spellStart"/>
      <w:r w:rsidRPr="003F4950">
        <w:rPr>
          <w:rFonts w:ascii="Times New Roman" w:eastAsia="Times New Roman" w:hAnsi="Times New Roman" w:cs="Times New Roman"/>
          <w:iCs/>
          <w:lang w:eastAsia="en-US"/>
        </w:rPr>
        <w:t>vaskulitas</w:t>
      </w:r>
      <w:proofErr w:type="spellEnd"/>
      <w:r w:rsidRPr="003F4950">
        <w:rPr>
          <w:rFonts w:ascii="Times New Roman" w:eastAsia="Times New Roman" w:hAnsi="Times New Roman" w:cs="Times New Roman"/>
          <w:lang w:eastAsia="en-US"/>
        </w:rPr>
        <w:t>), kuris gali pasireikšti raudonomis ar purpurinėmis iškiliomis dėmėmis odoje, bet gali paveikti ir kitas organizmo vietas;</w:t>
      </w:r>
    </w:p>
    <w:p w14:paraId="5C0863F8" w14:textId="77777777" w:rsidR="00A82809" w:rsidRPr="003F4950" w:rsidRDefault="007D54B6" w:rsidP="00D97CC6">
      <w:pPr>
        <w:numPr>
          <w:ilvl w:val="0"/>
          <w:numId w:val="8"/>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karščiavimas, sąnarių skausmas, kaklo, pažastų ar kirkšnių limfmazgių padidėjimas;</w:t>
      </w:r>
    </w:p>
    <w:p w14:paraId="48EFF9F5" w14:textId="77777777" w:rsidR="00A82809" w:rsidRPr="003F4950" w:rsidRDefault="007D54B6" w:rsidP="00D97CC6">
      <w:pPr>
        <w:numPr>
          <w:ilvl w:val="0"/>
          <w:numId w:val="8"/>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patinimas, kartais veido ar burnos (</w:t>
      </w:r>
      <w:proofErr w:type="spellStart"/>
      <w:r w:rsidRPr="003F4950">
        <w:rPr>
          <w:rFonts w:ascii="Times New Roman" w:eastAsia="Times New Roman" w:hAnsi="Times New Roman" w:cs="Times New Roman"/>
          <w:iCs/>
          <w:lang w:eastAsia="en-US"/>
        </w:rPr>
        <w:t>angioneurozinė</w:t>
      </w:r>
      <w:proofErr w:type="spellEnd"/>
      <w:r w:rsidRPr="003F4950">
        <w:rPr>
          <w:rFonts w:ascii="Times New Roman" w:eastAsia="Times New Roman" w:hAnsi="Times New Roman" w:cs="Times New Roman"/>
          <w:iCs/>
          <w:lang w:eastAsia="en-US"/>
        </w:rPr>
        <w:t xml:space="preserve"> edema</w:t>
      </w:r>
      <w:r w:rsidRPr="003F4950">
        <w:rPr>
          <w:rFonts w:ascii="Times New Roman" w:eastAsia="Times New Roman" w:hAnsi="Times New Roman" w:cs="Times New Roman"/>
          <w:lang w:eastAsia="en-US"/>
        </w:rPr>
        <w:t>), dėl kurio gali pasunkėti kvėpavimas;</w:t>
      </w:r>
    </w:p>
    <w:p w14:paraId="3955162E" w14:textId="77777777" w:rsidR="00A82809" w:rsidRPr="003F4950" w:rsidRDefault="007D54B6" w:rsidP="00D97CC6">
      <w:pPr>
        <w:numPr>
          <w:ilvl w:val="0"/>
          <w:numId w:val="8"/>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ūminis kraujotakos nepakankamumas (</w:t>
      </w:r>
      <w:proofErr w:type="spellStart"/>
      <w:r w:rsidRPr="003F4950">
        <w:rPr>
          <w:rFonts w:ascii="Times New Roman" w:eastAsia="Times New Roman" w:hAnsi="Times New Roman" w:cs="Times New Roman"/>
          <w:iCs/>
          <w:lang w:eastAsia="en-US"/>
        </w:rPr>
        <w:t>kolapsas</w:t>
      </w:r>
      <w:proofErr w:type="spellEnd"/>
      <w:r w:rsidRPr="003F4950">
        <w:rPr>
          <w:rFonts w:ascii="Times New Roman" w:eastAsia="Times New Roman" w:hAnsi="Times New Roman" w:cs="Times New Roman"/>
          <w:lang w:eastAsia="en-US"/>
        </w:rPr>
        <w:t>);</w:t>
      </w:r>
    </w:p>
    <w:p w14:paraId="1040A4F3" w14:textId="77777777" w:rsidR="005D371C" w:rsidRPr="003F4950" w:rsidRDefault="005D371C" w:rsidP="00D97CC6">
      <w:pPr>
        <w:numPr>
          <w:ilvl w:val="0"/>
          <w:numId w:val="8"/>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krūtinės skausmas pasireiškus alerginėms reakcijoms, kuris gali būti alergijos sukelto širdies smūgio (širdies priepuolio) simptomas (</w:t>
      </w:r>
      <w:proofErr w:type="spellStart"/>
      <w:r w:rsidRPr="003F4950">
        <w:rPr>
          <w:rFonts w:ascii="Times New Roman" w:eastAsia="Times New Roman" w:hAnsi="Times New Roman" w:cs="Times New Roman"/>
          <w:i/>
          <w:iCs/>
          <w:lang w:eastAsia="en-US"/>
        </w:rPr>
        <w:t>Kounis</w:t>
      </w:r>
      <w:proofErr w:type="spellEnd"/>
      <w:r w:rsidRPr="003F4950">
        <w:rPr>
          <w:rFonts w:ascii="Times New Roman" w:eastAsia="Times New Roman" w:hAnsi="Times New Roman" w:cs="Times New Roman"/>
          <w:lang w:eastAsia="en-US"/>
        </w:rPr>
        <w:t xml:space="preserve"> sindromas).</w:t>
      </w:r>
    </w:p>
    <w:p w14:paraId="1B04C7A2" w14:textId="77777777" w:rsidR="005D371C" w:rsidRPr="003F4950" w:rsidRDefault="005D371C" w:rsidP="00D97CC6">
      <w:pPr>
        <w:spacing w:after="0" w:line="240" w:lineRule="auto"/>
        <w:contextualSpacing/>
        <w:rPr>
          <w:rFonts w:ascii="Times New Roman" w:eastAsia="Times New Roman" w:hAnsi="Times New Roman" w:cs="Times New Roman"/>
          <w:lang w:eastAsia="en-US"/>
        </w:rPr>
      </w:pPr>
    </w:p>
    <w:p w14:paraId="216B6506" w14:textId="77777777" w:rsidR="003D5684" w:rsidRPr="003F4950" w:rsidRDefault="003D5684"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Nedelsdami kreipkitės į gydytoją, jeigu pastebėjote bet kurį iš anksčiau išvardytų simptomų. Tokiu atveju nutraukite </w:t>
      </w: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vartojimą.</w:t>
      </w:r>
    </w:p>
    <w:p w14:paraId="300F627C" w14:textId="77777777" w:rsidR="003D5684" w:rsidRPr="003F4950" w:rsidRDefault="003D5684" w:rsidP="00D97CC6">
      <w:pPr>
        <w:spacing w:after="0" w:line="240" w:lineRule="auto"/>
        <w:contextualSpacing/>
        <w:rPr>
          <w:rFonts w:ascii="Times New Roman" w:eastAsia="Times New Roman" w:hAnsi="Times New Roman" w:cs="Times New Roman"/>
          <w:lang w:eastAsia="en-US"/>
        </w:rPr>
      </w:pPr>
    </w:p>
    <w:p w14:paraId="5941F794" w14:textId="77777777" w:rsidR="005D371C" w:rsidRPr="003F4950" w:rsidRDefault="005D371C" w:rsidP="00D97CC6">
      <w:pPr>
        <w:spacing w:after="0" w:line="240" w:lineRule="auto"/>
        <w:contextualSpacing/>
        <w:rPr>
          <w:rFonts w:ascii="Times New Roman" w:eastAsia="Times New Roman" w:hAnsi="Times New Roman" w:cs="Times New Roman"/>
          <w:b/>
          <w:bCs/>
          <w:lang w:eastAsia="en-US"/>
        </w:rPr>
      </w:pPr>
      <w:r w:rsidRPr="003F4950">
        <w:rPr>
          <w:rFonts w:ascii="Times New Roman" w:eastAsia="Times New Roman" w:hAnsi="Times New Roman" w:cs="Times New Roman"/>
          <w:b/>
          <w:bCs/>
          <w:lang w:eastAsia="en-US"/>
        </w:rPr>
        <w:t>Storosios žarnos uždegimas</w:t>
      </w:r>
    </w:p>
    <w:p w14:paraId="52C3BC03" w14:textId="77777777" w:rsidR="00A82809" w:rsidRPr="003F4950" w:rsidRDefault="00DC296E"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Dėl storosios žarnos uždegimo gali pasireikšti </w:t>
      </w:r>
      <w:r w:rsidR="007D54B6" w:rsidRPr="003F4950">
        <w:rPr>
          <w:rFonts w:ascii="Times New Roman" w:eastAsia="Times New Roman" w:hAnsi="Times New Roman" w:cs="Times New Roman"/>
          <w:lang w:eastAsia="en-US"/>
        </w:rPr>
        <w:t>viduriavimas vandeningomis išmatomis su krauju ir gleivėmis, pilvo skausmas ir (arba) karščiavimas.</w:t>
      </w:r>
    </w:p>
    <w:p w14:paraId="3A10915D" w14:textId="77777777" w:rsidR="000819AB" w:rsidRPr="003F4950" w:rsidRDefault="000819AB" w:rsidP="00D97CC6">
      <w:pPr>
        <w:spacing w:after="0" w:line="240" w:lineRule="auto"/>
        <w:rPr>
          <w:rFonts w:ascii="Times New Roman" w:eastAsia="Times New Roman" w:hAnsi="Times New Roman" w:cs="Times New Roman"/>
          <w:lang w:eastAsia="en-US"/>
        </w:rPr>
      </w:pPr>
    </w:p>
    <w:p w14:paraId="28A56132" w14:textId="77777777" w:rsidR="000819AB" w:rsidRPr="003F4950" w:rsidRDefault="000819AB" w:rsidP="000819AB">
      <w:pPr>
        <w:spacing w:after="0" w:line="240" w:lineRule="auto"/>
        <w:rPr>
          <w:rFonts w:ascii="Times New Roman" w:eastAsia="Times New Roman" w:hAnsi="Times New Roman" w:cs="Times New Roman"/>
          <w:b/>
          <w:bCs/>
          <w:lang w:eastAsia="en-US"/>
        </w:rPr>
      </w:pPr>
      <w:r w:rsidRPr="003F4950">
        <w:rPr>
          <w:rFonts w:ascii="Times New Roman" w:eastAsia="Times New Roman" w:hAnsi="Times New Roman" w:cs="Times New Roman"/>
          <w:b/>
          <w:bCs/>
          <w:lang w:eastAsia="en-US"/>
        </w:rPr>
        <w:t>Ūminis kasos uždegimas (ūminis pankreatitas)</w:t>
      </w:r>
    </w:p>
    <w:p w14:paraId="6B8E8EC8" w14:textId="77777777" w:rsidR="000819AB" w:rsidRPr="003F4950" w:rsidRDefault="000819AB" w:rsidP="000819AB">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Jei pajutote stiprų ir nepraeinantį skausmą pilvo srityje, tai gali būti ūminio pankreatito požymis.</w:t>
      </w:r>
    </w:p>
    <w:p w14:paraId="570883C5" w14:textId="77777777" w:rsidR="000819AB" w:rsidRPr="003F4950" w:rsidRDefault="000819AB" w:rsidP="000819AB">
      <w:pPr>
        <w:spacing w:after="0" w:line="240" w:lineRule="auto"/>
        <w:rPr>
          <w:rFonts w:ascii="Times New Roman" w:eastAsia="Times New Roman" w:hAnsi="Times New Roman" w:cs="Times New Roman"/>
          <w:lang w:eastAsia="en-US"/>
        </w:rPr>
      </w:pPr>
    </w:p>
    <w:p w14:paraId="7CB3F2CE" w14:textId="77777777" w:rsidR="000819AB" w:rsidRPr="003F4950" w:rsidRDefault="000819AB" w:rsidP="000819AB">
      <w:pPr>
        <w:spacing w:after="0" w:line="240" w:lineRule="auto"/>
        <w:rPr>
          <w:rFonts w:ascii="Times New Roman" w:eastAsia="Times New Roman" w:hAnsi="Times New Roman" w:cs="Times New Roman"/>
          <w:b/>
          <w:bCs/>
          <w:lang w:eastAsia="en-US"/>
        </w:rPr>
      </w:pPr>
      <w:r w:rsidRPr="003F4950">
        <w:rPr>
          <w:rFonts w:ascii="Times New Roman" w:eastAsia="Times New Roman" w:hAnsi="Times New Roman" w:cs="Times New Roman"/>
          <w:b/>
          <w:bCs/>
          <w:lang w:eastAsia="en-US"/>
        </w:rPr>
        <w:t>Vaistų s</w:t>
      </w:r>
      <w:r w:rsidR="008B04DC" w:rsidRPr="003F4950">
        <w:rPr>
          <w:rFonts w:ascii="Times New Roman" w:eastAsia="Times New Roman" w:hAnsi="Times New Roman" w:cs="Times New Roman"/>
          <w:b/>
          <w:bCs/>
          <w:lang w:eastAsia="en-US"/>
        </w:rPr>
        <w:t>u</w:t>
      </w:r>
      <w:r w:rsidRPr="003F4950">
        <w:rPr>
          <w:rFonts w:ascii="Times New Roman" w:eastAsia="Times New Roman" w:hAnsi="Times New Roman" w:cs="Times New Roman"/>
          <w:b/>
          <w:bCs/>
          <w:lang w:eastAsia="en-US"/>
        </w:rPr>
        <w:t xml:space="preserve">kelto </w:t>
      </w:r>
      <w:proofErr w:type="spellStart"/>
      <w:r w:rsidRPr="003F4950">
        <w:rPr>
          <w:rFonts w:ascii="Times New Roman" w:eastAsia="Times New Roman" w:hAnsi="Times New Roman" w:cs="Times New Roman"/>
          <w:b/>
          <w:bCs/>
          <w:lang w:eastAsia="en-US"/>
        </w:rPr>
        <w:t>enterokolito</w:t>
      </w:r>
      <w:proofErr w:type="spellEnd"/>
      <w:r w:rsidRPr="003F4950">
        <w:rPr>
          <w:rFonts w:ascii="Times New Roman" w:eastAsia="Times New Roman" w:hAnsi="Times New Roman" w:cs="Times New Roman"/>
          <w:b/>
          <w:bCs/>
          <w:lang w:eastAsia="en-US"/>
        </w:rPr>
        <w:t xml:space="preserve"> sindromas (VSES)</w:t>
      </w:r>
    </w:p>
    <w:p w14:paraId="1E76CBAA" w14:textId="77777777" w:rsidR="000819AB" w:rsidRPr="003F4950" w:rsidRDefault="000819AB" w:rsidP="000819AB">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Gauta pranešimų apie VSES, kuris daugiausiai pasireiškė </w:t>
      </w:r>
      <w:proofErr w:type="spellStart"/>
      <w:r w:rsidRPr="003F4950">
        <w:rPr>
          <w:rFonts w:ascii="Times New Roman" w:eastAsia="Times New Roman" w:hAnsi="Times New Roman" w:cs="Times New Roman"/>
          <w:lang w:eastAsia="en-US"/>
        </w:rPr>
        <w:t>amoksiciliną</w:t>
      </w:r>
      <w:proofErr w:type="spellEnd"/>
      <w:r w:rsidRPr="003F4950">
        <w:rPr>
          <w:rFonts w:ascii="Times New Roman" w:eastAsia="Times New Roman" w:hAnsi="Times New Roman" w:cs="Times New Roman"/>
          <w:lang w:eastAsia="en-US"/>
        </w:rPr>
        <w:t xml:space="preserve"> / </w:t>
      </w:r>
      <w:proofErr w:type="spellStart"/>
      <w:r w:rsidRPr="003F4950">
        <w:rPr>
          <w:rFonts w:ascii="Times New Roman" w:eastAsia="Times New Roman" w:hAnsi="Times New Roman" w:cs="Times New Roman"/>
          <w:lang w:eastAsia="en-US"/>
        </w:rPr>
        <w:t>klavulano</w:t>
      </w:r>
      <w:proofErr w:type="spellEnd"/>
      <w:r w:rsidRPr="003F4950">
        <w:rPr>
          <w:rFonts w:ascii="Times New Roman" w:eastAsia="Times New Roman" w:hAnsi="Times New Roman" w:cs="Times New Roman"/>
          <w:lang w:eastAsia="en-US"/>
        </w:rPr>
        <w:t xml:space="preserve"> rūgštį vartojantiems vaikams. Tai yra tam tikro tipo alerginė reakcija, kurios pagrindinis simptomas yra pasikartojantis vėmimas (1-4 valandas po vaisto suleidimo). Kiti simptomai gali būti pilvo skausmas, letargija, viduriavimas ir kraujospūdžio sumažėjimas.</w:t>
      </w:r>
    </w:p>
    <w:p w14:paraId="4E6FF1ED" w14:textId="77777777" w:rsidR="008910B6" w:rsidRPr="003F4950" w:rsidRDefault="008910B6" w:rsidP="00D97CC6">
      <w:pPr>
        <w:spacing w:after="0" w:line="240" w:lineRule="auto"/>
        <w:rPr>
          <w:rFonts w:ascii="Times New Roman" w:eastAsia="Times New Roman" w:hAnsi="Times New Roman" w:cs="Times New Roman"/>
          <w:lang w:eastAsia="en-US"/>
        </w:rPr>
      </w:pPr>
    </w:p>
    <w:p w14:paraId="37A101A4" w14:textId="77777777" w:rsidR="003D0269" w:rsidRPr="003F4950" w:rsidRDefault="003D0269" w:rsidP="00D97CC6">
      <w:pPr>
        <w:spacing w:after="0" w:line="240" w:lineRule="auto"/>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Jeigu atsirado tokių simptomų, </w:t>
      </w:r>
      <w:r w:rsidR="008910B6" w:rsidRPr="003F4950">
        <w:rPr>
          <w:rFonts w:ascii="Times New Roman" w:eastAsia="Times New Roman" w:hAnsi="Times New Roman" w:cs="Times New Roman"/>
          <w:lang w:eastAsia="en-US"/>
        </w:rPr>
        <w:t>nelesdami kreipkitės į gydytoją patarimo.</w:t>
      </w:r>
    </w:p>
    <w:p w14:paraId="36C8C3AD" w14:textId="77777777" w:rsidR="003D0269" w:rsidRPr="003F4950" w:rsidRDefault="003D0269" w:rsidP="00D97CC6">
      <w:pPr>
        <w:spacing w:after="0" w:line="240" w:lineRule="auto"/>
        <w:rPr>
          <w:rFonts w:ascii="Times New Roman" w:eastAsia="Times New Roman" w:hAnsi="Times New Roman" w:cs="Times New Roman"/>
          <w:lang w:eastAsia="lt-LT"/>
        </w:rPr>
      </w:pPr>
    </w:p>
    <w:p w14:paraId="4F07882F" w14:textId="77777777" w:rsidR="00A82809" w:rsidRPr="003F4950" w:rsidRDefault="00AB308C" w:rsidP="00D97CC6">
      <w:pPr>
        <w:spacing w:after="0" w:line="240" w:lineRule="auto"/>
        <w:ind w:left="567" w:hanging="567"/>
        <w:rPr>
          <w:rFonts w:ascii="Times New Roman" w:eastAsia="Times New Roman" w:hAnsi="Times New Roman" w:cs="Times New Roman"/>
          <w:lang w:eastAsia="en-US"/>
        </w:rPr>
      </w:pPr>
      <w:r w:rsidRPr="003F4950">
        <w:rPr>
          <w:rFonts w:ascii="Times New Roman" w:eastAsia="Calibri" w:hAnsi="Times New Roman" w:cs="Times New Roman"/>
          <w:b/>
          <w:lang w:eastAsia="en-US"/>
        </w:rPr>
        <w:t xml:space="preserve">Dažni šalutinio poveikio reiškiniai </w:t>
      </w:r>
      <w:r w:rsidRPr="003F4950">
        <w:rPr>
          <w:rFonts w:ascii="Times New Roman" w:eastAsia="Calibri" w:hAnsi="Times New Roman" w:cs="Times New Roman"/>
          <w:lang w:eastAsia="en-US"/>
        </w:rPr>
        <w:t>(gali pasireikšti rečiau kaip 1 iš 10</w:t>
      </w:r>
      <w:r w:rsidR="003D5684" w:rsidRPr="003F4950">
        <w:rPr>
          <w:rFonts w:ascii="Times New Roman" w:eastAsia="Calibri" w:hAnsi="Times New Roman" w:cs="Times New Roman"/>
          <w:lang w:eastAsia="en-US"/>
        </w:rPr>
        <w:t> </w:t>
      </w:r>
      <w:r w:rsidRPr="003F4950">
        <w:rPr>
          <w:rFonts w:ascii="Times New Roman" w:eastAsia="Calibri" w:hAnsi="Times New Roman" w:cs="Times New Roman"/>
          <w:lang w:eastAsia="en-US"/>
        </w:rPr>
        <w:t>asmenų):</w:t>
      </w:r>
    </w:p>
    <w:p w14:paraId="6F003FB9" w14:textId="77777777" w:rsidR="00D415CE" w:rsidRPr="003F4950" w:rsidRDefault="00D415CE" w:rsidP="00D97CC6">
      <w:pPr>
        <w:numPr>
          <w:ilvl w:val="0"/>
          <w:numId w:val="40"/>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pienligė (</w:t>
      </w:r>
      <w:proofErr w:type="spellStart"/>
      <w:r w:rsidRPr="003F4950">
        <w:rPr>
          <w:rFonts w:ascii="Times New Roman" w:eastAsia="Times New Roman" w:hAnsi="Times New Roman" w:cs="Times New Roman"/>
          <w:lang w:eastAsia="en-US"/>
        </w:rPr>
        <w:t>kandidozė</w:t>
      </w:r>
      <w:proofErr w:type="spellEnd"/>
      <w:r w:rsidRPr="003F4950">
        <w:rPr>
          <w:rFonts w:ascii="Times New Roman" w:eastAsia="Times New Roman" w:hAnsi="Times New Roman" w:cs="Times New Roman"/>
          <w:lang w:eastAsia="en-US"/>
        </w:rPr>
        <w:t xml:space="preserve"> – </w:t>
      </w:r>
      <w:proofErr w:type="spellStart"/>
      <w:r w:rsidRPr="003F4950">
        <w:rPr>
          <w:rFonts w:ascii="Times New Roman" w:eastAsia="Times New Roman" w:hAnsi="Times New Roman" w:cs="Times New Roman"/>
          <w:lang w:eastAsia="en-US"/>
        </w:rPr>
        <w:t>mieliagrybių</w:t>
      </w:r>
      <w:proofErr w:type="spellEnd"/>
      <w:r w:rsidRPr="003F4950">
        <w:rPr>
          <w:rFonts w:ascii="Times New Roman" w:eastAsia="Times New Roman" w:hAnsi="Times New Roman" w:cs="Times New Roman"/>
          <w:lang w:eastAsia="en-US"/>
        </w:rPr>
        <w:t xml:space="preserve"> sukelta makšties, burnos ar odos raukšlių infekcinė liga);</w:t>
      </w:r>
    </w:p>
    <w:p w14:paraId="77999570" w14:textId="77777777" w:rsidR="00A82809" w:rsidRPr="003F4950" w:rsidRDefault="007D54B6" w:rsidP="00D97CC6">
      <w:pPr>
        <w:numPr>
          <w:ilvl w:val="0"/>
          <w:numId w:val="40"/>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viduriavimas.</w:t>
      </w:r>
    </w:p>
    <w:p w14:paraId="5A06E5FE" w14:textId="77777777" w:rsidR="00A82809" w:rsidRPr="003F4950" w:rsidRDefault="00A82809" w:rsidP="00D97CC6">
      <w:pPr>
        <w:spacing w:after="0" w:line="240" w:lineRule="auto"/>
        <w:rPr>
          <w:rFonts w:ascii="Times New Roman" w:eastAsia="Times New Roman" w:hAnsi="Times New Roman" w:cs="Times New Roman"/>
          <w:b/>
          <w:bCs/>
          <w:lang w:eastAsia="en-US"/>
        </w:rPr>
      </w:pPr>
    </w:p>
    <w:p w14:paraId="55B2284D" w14:textId="77777777" w:rsidR="00D415CE" w:rsidRPr="003F4950" w:rsidRDefault="00D415CE" w:rsidP="00D97CC6">
      <w:pPr>
        <w:spacing w:after="0" w:line="240" w:lineRule="auto"/>
        <w:ind w:left="567" w:hanging="567"/>
        <w:rPr>
          <w:rFonts w:ascii="Times New Roman" w:eastAsia="Calibri" w:hAnsi="Times New Roman" w:cs="Times New Roman"/>
          <w:lang w:eastAsia="en-US"/>
        </w:rPr>
      </w:pPr>
      <w:r w:rsidRPr="003F4950">
        <w:rPr>
          <w:rFonts w:ascii="Times New Roman" w:eastAsia="Calibri" w:hAnsi="Times New Roman" w:cs="Times New Roman"/>
          <w:b/>
          <w:lang w:eastAsia="en-US"/>
        </w:rPr>
        <w:t xml:space="preserve">Nedažni šalutinio poveikio reiškiniai </w:t>
      </w:r>
      <w:r w:rsidRPr="003F4950">
        <w:rPr>
          <w:rFonts w:ascii="Times New Roman" w:eastAsia="Calibri" w:hAnsi="Times New Roman" w:cs="Times New Roman"/>
          <w:lang w:eastAsia="en-US"/>
        </w:rPr>
        <w:t>(gali pasireikšti rečiau kaip 1 iš 100</w:t>
      </w:r>
      <w:r w:rsidR="003D5684" w:rsidRPr="003F4950">
        <w:rPr>
          <w:rFonts w:ascii="Times New Roman" w:eastAsia="Calibri" w:hAnsi="Times New Roman" w:cs="Times New Roman"/>
          <w:lang w:eastAsia="en-US"/>
        </w:rPr>
        <w:t> </w:t>
      </w:r>
      <w:r w:rsidRPr="003F4950">
        <w:rPr>
          <w:rFonts w:ascii="Times New Roman" w:eastAsia="Calibri" w:hAnsi="Times New Roman" w:cs="Times New Roman"/>
          <w:lang w:eastAsia="en-US"/>
        </w:rPr>
        <w:t>asmenų):</w:t>
      </w:r>
    </w:p>
    <w:p w14:paraId="2EC0E272" w14:textId="77777777" w:rsidR="00A82809" w:rsidRPr="003F4950" w:rsidRDefault="007D54B6" w:rsidP="00D97CC6">
      <w:pPr>
        <w:pStyle w:val="Sraopastraipa"/>
        <w:numPr>
          <w:ilvl w:val="0"/>
          <w:numId w:val="41"/>
        </w:numPr>
        <w:ind w:left="567" w:hanging="567"/>
        <w:rPr>
          <w:szCs w:val="22"/>
        </w:rPr>
      </w:pPr>
      <w:r w:rsidRPr="003F4950">
        <w:rPr>
          <w:szCs w:val="22"/>
        </w:rPr>
        <w:t>odos išbėrimas, niežulys;</w:t>
      </w:r>
    </w:p>
    <w:p w14:paraId="38BC0C67" w14:textId="77777777" w:rsidR="00A82809" w:rsidRPr="003F4950" w:rsidRDefault="007D54B6" w:rsidP="00D97CC6">
      <w:pPr>
        <w:numPr>
          <w:ilvl w:val="0"/>
          <w:numId w:val="41"/>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lastRenderedPageBreak/>
        <w:t>iškilus niežtintysis išbėrimas (</w:t>
      </w:r>
      <w:r w:rsidRPr="003F4950">
        <w:rPr>
          <w:rFonts w:ascii="Times New Roman" w:eastAsia="Times New Roman" w:hAnsi="Times New Roman" w:cs="Times New Roman"/>
          <w:iCs/>
          <w:lang w:eastAsia="en-US"/>
        </w:rPr>
        <w:t>dilgėlinė</w:t>
      </w:r>
      <w:r w:rsidRPr="003F4950">
        <w:rPr>
          <w:rFonts w:ascii="Times New Roman" w:eastAsia="Times New Roman" w:hAnsi="Times New Roman" w:cs="Times New Roman"/>
          <w:lang w:eastAsia="en-US"/>
        </w:rPr>
        <w:t>);</w:t>
      </w:r>
    </w:p>
    <w:p w14:paraId="21348EDB" w14:textId="77777777" w:rsidR="00A82809" w:rsidRPr="003F4950" w:rsidRDefault="007D54B6" w:rsidP="00D97CC6">
      <w:pPr>
        <w:numPr>
          <w:ilvl w:val="0"/>
          <w:numId w:val="41"/>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pykinimas (pasireiškia, vartojant dideles geriamąsias dozes)</w:t>
      </w:r>
    </w:p>
    <w:p w14:paraId="78592D50" w14:textId="77777777" w:rsidR="00A82809" w:rsidRPr="003F4950" w:rsidRDefault="007D54B6" w:rsidP="00D97CC6">
      <w:pPr>
        <w:numPr>
          <w:ilvl w:val="0"/>
          <w:numId w:val="42"/>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vėmimas;</w:t>
      </w:r>
    </w:p>
    <w:p w14:paraId="102C5A64" w14:textId="77777777" w:rsidR="00A82809" w:rsidRPr="003F4950" w:rsidRDefault="007D54B6" w:rsidP="00D97CC6">
      <w:pPr>
        <w:numPr>
          <w:ilvl w:val="0"/>
          <w:numId w:val="42"/>
        </w:numPr>
        <w:spacing w:after="0" w:line="240" w:lineRule="auto"/>
        <w:ind w:left="567" w:hanging="567"/>
        <w:contextualSpacing/>
        <w:rPr>
          <w:rFonts w:ascii="Times New Roman" w:eastAsia="Times New Roman" w:hAnsi="Times New Roman" w:cs="Times New Roman"/>
          <w:lang w:eastAsia="en-US"/>
        </w:rPr>
      </w:pPr>
      <w:proofErr w:type="spellStart"/>
      <w:r w:rsidRPr="003F4950">
        <w:rPr>
          <w:rFonts w:ascii="Times New Roman" w:eastAsia="Times New Roman" w:hAnsi="Times New Roman" w:cs="Times New Roman"/>
          <w:lang w:eastAsia="en-US"/>
        </w:rPr>
        <w:t>nevirškinimas</w:t>
      </w:r>
      <w:proofErr w:type="spellEnd"/>
      <w:r w:rsidRPr="003F4950">
        <w:rPr>
          <w:rFonts w:ascii="Times New Roman" w:eastAsia="Times New Roman" w:hAnsi="Times New Roman" w:cs="Times New Roman"/>
          <w:lang w:eastAsia="en-US"/>
        </w:rPr>
        <w:t>;</w:t>
      </w:r>
    </w:p>
    <w:p w14:paraId="1094596A" w14:textId="77777777" w:rsidR="00A82809" w:rsidRPr="003F4950" w:rsidRDefault="005E0D24" w:rsidP="00D97CC6">
      <w:pPr>
        <w:numPr>
          <w:ilvl w:val="0"/>
          <w:numId w:val="42"/>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svaigulys</w:t>
      </w:r>
      <w:r w:rsidR="007D54B6" w:rsidRPr="003F4950">
        <w:rPr>
          <w:rFonts w:ascii="Times New Roman" w:eastAsia="Times New Roman" w:hAnsi="Times New Roman" w:cs="Times New Roman"/>
          <w:lang w:eastAsia="en-US"/>
        </w:rPr>
        <w:t>;</w:t>
      </w:r>
    </w:p>
    <w:p w14:paraId="2636FBFF" w14:textId="77777777" w:rsidR="00A82809" w:rsidRPr="003F4950" w:rsidRDefault="007D54B6" w:rsidP="00D97CC6">
      <w:pPr>
        <w:numPr>
          <w:ilvl w:val="0"/>
          <w:numId w:val="42"/>
        </w:numPr>
        <w:spacing w:after="0" w:line="240" w:lineRule="auto"/>
        <w:ind w:left="567" w:hanging="567"/>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galvos skausmas</w:t>
      </w:r>
      <w:r w:rsidR="005E0D24" w:rsidRPr="003F4950">
        <w:rPr>
          <w:rFonts w:ascii="Times New Roman" w:eastAsia="Times New Roman" w:hAnsi="Times New Roman" w:cs="Times New Roman"/>
          <w:lang w:eastAsia="en-US"/>
        </w:rPr>
        <w:t>.</w:t>
      </w:r>
    </w:p>
    <w:p w14:paraId="266E19DD" w14:textId="77777777" w:rsidR="005E0D24" w:rsidRPr="003F4950" w:rsidRDefault="005E0D24" w:rsidP="00D97CC6">
      <w:pPr>
        <w:spacing w:after="0" w:line="240" w:lineRule="auto"/>
        <w:contextualSpacing/>
        <w:rPr>
          <w:rFonts w:ascii="Times New Roman" w:eastAsia="Times New Roman" w:hAnsi="Times New Roman" w:cs="Times New Roman"/>
          <w:lang w:eastAsia="en-US"/>
        </w:rPr>
      </w:pPr>
    </w:p>
    <w:p w14:paraId="68E2FDE9" w14:textId="77777777" w:rsidR="005E0D24" w:rsidRPr="003F4950" w:rsidRDefault="005E0D24" w:rsidP="00D97CC6">
      <w:pPr>
        <w:spacing w:after="0" w:line="240" w:lineRule="auto"/>
        <w:contextualSpacing/>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Nedažnas šalutinis poveikis, kurį galima nustatyti atlikus kraujo tyrimą:</w:t>
      </w:r>
    </w:p>
    <w:p w14:paraId="6733D08C" w14:textId="77777777" w:rsidR="00A82809" w:rsidRPr="003F4950" w:rsidRDefault="007D54B6" w:rsidP="00D97CC6">
      <w:pPr>
        <w:numPr>
          <w:ilvl w:val="0"/>
          <w:numId w:val="43"/>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t</w:t>
      </w:r>
      <w:r w:rsidR="005E0D24" w:rsidRPr="003F4950">
        <w:rPr>
          <w:rFonts w:ascii="Times New Roman" w:eastAsia="Times New Roman" w:hAnsi="Times New Roman" w:cs="Times New Roman"/>
          <w:lang w:eastAsia="en-US"/>
        </w:rPr>
        <w:t xml:space="preserve">am tikrų kepenų gaminamų medžiagų (fermentų) aktyvumo padidėjimas. </w:t>
      </w:r>
    </w:p>
    <w:p w14:paraId="49D48332" w14:textId="77777777" w:rsidR="00A82809" w:rsidRPr="003F4950" w:rsidRDefault="00A82809" w:rsidP="00D97CC6">
      <w:pPr>
        <w:spacing w:after="0" w:line="240" w:lineRule="auto"/>
        <w:rPr>
          <w:rFonts w:ascii="Times New Roman" w:eastAsia="Times New Roman" w:hAnsi="Times New Roman" w:cs="Times New Roman"/>
          <w:b/>
          <w:bCs/>
          <w:lang w:eastAsia="en-US"/>
        </w:rPr>
      </w:pPr>
    </w:p>
    <w:p w14:paraId="78B9E40F" w14:textId="77777777" w:rsidR="005E0D24" w:rsidRPr="003F4950" w:rsidRDefault="005E0D24" w:rsidP="00D97CC6">
      <w:pPr>
        <w:tabs>
          <w:tab w:val="left" w:pos="567"/>
        </w:tabs>
        <w:spacing w:after="0" w:line="240" w:lineRule="auto"/>
        <w:rPr>
          <w:rFonts w:ascii="Times New Roman" w:eastAsia="Times New Roman" w:hAnsi="Times New Roman" w:cs="Times New Roman"/>
          <w:bCs/>
          <w:color w:val="000000"/>
          <w:lang w:eastAsia="en-US"/>
        </w:rPr>
      </w:pPr>
      <w:r w:rsidRPr="003F4950">
        <w:rPr>
          <w:rFonts w:ascii="Times New Roman" w:eastAsia="Times New Roman" w:hAnsi="Times New Roman" w:cs="Times New Roman"/>
          <w:b/>
          <w:bCs/>
          <w:snapToGrid w:val="0"/>
          <w:lang w:eastAsia="en-US"/>
        </w:rPr>
        <w:t xml:space="preserve">Reti šalutinio poveikio reiškiniai </w:t>
      </w:r>
      <w:r w:rsidRPr="003F4950">
        <w:rPr>
          <w:rFonts w:ascii="Times New Roman" w:eastAsia="Times New Roman" w:hAnsi="Times New Roman" w:cs="Times New Roman"/>
          <w:snapToGrid w:val="0"/>
          <w:lang w:eastAsia="en-US"/>
        </w:rPr>
        <w:t>(</w:t>
      </w:r>
      <w:r w:rsidRPr="003F4950">
        <w:rPr>
          <w:rFonts w:ascii="Times New Roman" w:eastAsia="Times New Roman" w:hAnsi="Times New Roman" w:cs="Times New Roman"/>
          <w:lang w:eastAsia="en-US"/>
        </w:rPr>
        <w:t xml:space="preserve">gali </w:t>
      </w:r>
      <w:r w:rsidRPr="003F4950">
        <w:rPr>
          <w:rFonts w:ascii="Times New Roman" w:eastAsia="Times New Roman" w:hAnsi="Times New Roman" w:cs="Times New Roman"/>
          <w:snapToGrid w:val="0"/>
          <w:lang w:eastAsia="en-US"/>
        </w:rPr>
        <w:t>pasireikšti rečiau</w:t>
      </w:r>
      <w:r w:rsidRPr="003F4950">
        <w:rPr>
          <w:rFonts w:ascii="Times New Roman" w:eastAsia="Times New Roman" w:hAnsi="Times New Roman" w:cs="Times New Roman"/>
          <w:lang w:eastAsia="en-US"/>
        </w:rPr>
        <w:t xml:space="preserve"> kaip 1 iš </w:t>
      </w:r>
      <w:r w:rsidRPr="003F4950">
        <w:rPr>
          <w:rFonts w:ascii="Times New Roman" w:eastAsia="Times New Roman" w:hAnsi="Times New Roman" w:cs="Times New Roman"/>
          <w:snapToGrid w:val="0"/>
          <w:lang w:eastAsia="en-US"/>
        </w:rPr>
        <w:t>1 000 asmenų):</w:t>
      </w:r>
    </w:p>
    <w:p w14:paraId="0E6F1DEC" w14:textId="77777777" w:rsidR="005E0D24" w:rsidRPr="003F4950" w:rsidRDefault="00F04079" w:rsidP="00D97CC6">
      <w:pPr>
        <w:numPr>
          <w:ilvl w:val="0"/>
          <w:numId w:val="44"/>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o</w:t>
      </w:r>
      <w:r w:rsidR="005E0D24" w:rsidRPr="003F4950">
        <w:rPr>
          <w:rFonts w:ascii="Times New Roman" w:eastAsia="Times New Roman" w:hAnsi="Times New Roman" w:cs="Times New Roman"/>
          <w:lang w:eastAsia="en-US"/>
        </w:rPr>
        <w:t>dos išbėrimas, kuris gali pasireikšti pūslėmis ar būti panašus į mažus taikinius (viduryje tamsi dėmelė, apsupta blyškesnės srities, kurią supa tamsus žiedas –</w:t>
      </w:r>
      <w:r w:rsidRPr="003F4950">
        <w:rPr>
          <w:rFonts w:ascii="Times New Roman" w:eastAsia="Times New Roman" w:hAnsi="Times New Roman" w:cs="Times New Roman"/>
          <w:lang w:eastAsia="en-US"/>
        </w:rPr>
        <w:t xml:space="preserve"> </w:t>
      </w:r>
      <w:r w:rsidR="005E0D24" w:rsidRPr="003F4950">
        <w:rPr>
          <w:rFonts w:ascii="Times New Roman" w:eastAsia="Times New Roman" w:hAnsi="Times New Roman" w:cs="Times New Roman"/>
          <w:lang w:eastAsia="en-US"/>
        </w:rPr>
        <w:t>daugiaformė raudonė)</w:t>
      </w:r>
      <w:r w:rsidRPr="003F4950">
        <w:rPr>
          <w:rFonts w:ascii="Times New Roman" w:eastAsia="Times New Roman" w:hAnsi="Times New Roman" w:cs="Times New Roman"/>
          <w:lang w:eastAsia="en-US"/>
        </w:rPr>
        <w:t>;</w:t>
      </w:r>
    </w:p>
    <w:p w14:paraId="57DB8D9F" w14:textId="77777777" w:rsidR="00F04079" w:rsidRPr="003F4950" w:rsidRDefault="00F04079" w:rsidP="00D97CC6">
      <w:pPr>
        <w:numPr>
          <w:ilvl w:val="0"/>
          <w:numId w:val="45"/>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Jeigu pastebėjote bet kurį iš šių simptomų, nedelsdami kreipkitės į gydytoją.</w:t>
      </w:r>
    </w:p>
    <w:p w14:paraId="1CD4F105" w14:textId="77777777" w:rsidR="00F04079" w:rsidRPr="003F4950" w:rsidRDefault="00F04079" w:rsidP="00D97CC6">
      <w:pPr>
        <w:numPr>
          <w:ilvl w:val="0"/>
          <w:numId w:val="44"/>
        </w:numPr>
        <w:spacing w:after="0" w:line="240" w:lineRule="auto"/>
        <w:ind w:left="567" w:hanging="567"/>
        <w:rPr>
          <w:rFonts w:ascii="Times New Roman" w:eastAsia="Times New Roman" w:hAnsi="Times New Roman" w:cs="Times New Roman"/>
          <w:bCs/>
          <w:color w:val="000000"/>
          <w:lang w:eastAsia="en-US"/>
        </w:rPr>
      </w:pPr>
      <w:r w:rsidRPr="003F4950">
        <w:rPr>
          <w:rFonts w:ascii="Times New Roman" w:eastAsia="Times New Roman" w:hAnsi="Times New Roman" w:cs="Times New Roman"/>
          <w:bCs/>
          <w:color w:val="000000"/>
          <w:lang w:eastAsia="en-US"/>
        </w:rPr>
        <w:t>patinimas ar paraudimas apie veną, kuri čiuopiant yra labai skausminga.</w:t>
      </w:r>
    </w:p>
    <w:p w14:paraId="302F01A4" w14:textId="77777777" w:rsidR="005E0D24" w:rsidRPr="003F4950" w:rsidRDefault="005E0D24" w:rsidP="00D97CC6">
      <w:pPr>
        <w:tabs>
          <w:tab w:val="left" w:pos="567"/>
        </w:tabs>
        <w:spacing w:after="0" w:line="240" w:lineRule="auto"/>
        <w:rPr>
          <w:rFonts w:ascii="Times New Roman" w:eastAsia="Times New Roman" w:hAnsi="Times New Roman" w:cs="Times New Roman"/>
          <w:bCs/>
          <w:color w:val="000000"/>
          <w:lang w:eastAsia="en-US"/>
        </w:rPr>
      </w:pPr>
    </w:p>
    <w:p w14:paraId="165ECC98" w14:textId="77777777" w:rsidR="005E0D24" w:rsidRPr="003F4950" w:rsidRDefault="005E0D24" w:rsidP="00D97CC6">
      <w:pPr>
        <w:tabs>
          <w:tab w:val="left" w:pos="567"/>
        </w:tabs>
        <w:spacing w:after="0" w:line="240" w:lineRule="auto"/>
        <w:rPr>
          <w:rFonts w:ascii="Times New Roman" w:eastAsia="Times New Roman" w:hAnsi="Times New Roman" w:cs="Times New Roman"/>
          <w:bCs/>
          <w:color w:val="000000"/>
          <w:lang w:eastAsia="en-US"/>
        </w:rPr>
      </w:pPr>
      <w:r w:rsidRPr="003F4950">
        <w:rPr>
          <w:rFonts w:ascii="Times New Roman" w:eastAsia="Times New Roman" w:hAnsi="Times New Roman" w:cs="Times New Roman"/>
          <w:bCs/>
          <w:color w:val="000000"/>
          <w:lang w:eastAsia="en-US"/>
        </w:rPr>
        <w:t>Retas šalutinis poveikis, kurį galima pastebėti Jūsų kraujo tyrimuose:</w:t>
      </w:r>
    </w:p>
    <w:p w14:paraId="4DDB98CB" w14:textId="77777777" w:rsidR="005E0D24" w:rsidRPr="003F4950" w:rsidRDefault="005E0D24" w:rsidP="00D97CC6">
      <w:pPr>
        <w:numPr>
          <w:ilvl w:val="0"/>
          <w:numId w:val="46"/>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mažas ląstelių, dalyvaujančių krešėjime kiekis;</w:t>
      </w:r>
    </w:p>
    <w:p w14:paraId="7C8178B6" w14:textId="77777777" w:rsidR="005E0D24" w:rsidRPr="003F4950" w:rsidRDefault="005E0D24" w:rsidP="00D97CC6">
      <w:pPr>
        <w:numPr>
          <w:ilvl w:val="0"/>
          <w:numId w:val="46"/>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mažas baltųjų kraujo ląstelių kiekis.</w:t>
      </w:r>
    </w:p>
    <w:p w14:paraId="0E00DD93" w14:textId="77777777" w:rsidR="005E0D24" w:rsidRPr="003F4950" w:rsidRDefault="005E0D24" w:rsidP="00D97CC6">
      <w:pPr>
        <w:tabs>
          <w:tab w:val="left" w:pos="567"/>
        </w:tabs>
        <w:spacing w:after="0" w:line="240" w:lineRule="auto"/>
        <w:rPr>
          <w:rFonts w:ascii="Times New Roman" w:eastAsia="Times New Roman" w:hAnsi="Times New Roman" w:cs="Times New Roman"/>
          <w:bCs/>
          <w:color w:val="000000"/>
          <w:lang w:eastAsia="en-US"/>
        </w:rPr>
      </w:pPr>
    </w:p>
    <w:p w14:paraId="524102D4" w14:textId="77777777" w:rsidR="005E0D24" w:rsidRPr="003F4950" w:rsidRDefault="005E0D24" w:rsidP="003A7FCE">
      <w:pPr>
        <w:keepNext/>
        <w:keepLines/>
        <w:tabs>
          <w:tab w:val="left" w:pos="0"/>
        </w:tabs>
        <w:spacing w:after="0" w:line="240" w:lineRule="auto"/>
        <w:rPr>
          <w:rFonts w:ascii="Times New Roman" w:eastAsia="Times New Roman" w:hAnsi="Times New Roman" w:cs="Times New Roman"/>
          <w:bCs/>
          <w:lang w:eastAsia="en-US"/>
        </w:rPr>
      </w:pPr>
      <w:r w:rsidRPr="003F4950">
        <w:rPr>
          <w:rFonts w:ascii="Times New Roman" w:eastAsia="Times New Roman" w:hAnsi="Times New Roman" w:cs="Times New Roman"/>
          <w:b/>
          <w:bCs/>
          <w:snapToGrid w:val="0"/>
          <w:lang w:eastAsia="en-US"/>
        </w:rPr>
        <w:t>Šalutinio poveikio reiškiniai, kurių</w:t>
      </w:r>
      <w:r w:rsidRPr="003F4950">
        <w:rPr>
          <w:rFonts w:ascii="Times New Roman" w:eastAsia="Times New Roman" w:hAnsi="Times New Roman" w:cs="Times New Roman"/>
          <w:b/>
          <w:lang w:eastAsia="en-US"/>
        </w:rPr>
        <w:t xml:space="preserve"> dažnis nežinomas </w:t>
      </w:r>
      <w:r w:rsidRPr="003F4950">
        <w:rPr>
          <w:rFonts w:ascii="Times New Roman" w:eastAsia="Times New Roman" w:hAnsi="Times New Roman" w:cs="Times New Roman"/>
          <w:bCs/>
          <w:lang w:eastAsia="en-US"/>
        </w:rPr>
        <w:t>(negali būti apskaičiuotas pagal turimus duomenis</w:t>
      </w:r>
      <w:r w:rsidRPr="003F4950">
        <w:rPr>
          <w:rFonts w:ascii="Times New Roman" w:eastAsia="Times New Roman" w:hAnsi="Times New Roman" w:cs="Times New Roman"/>
          <w:bCs/>
          <w:snapToGrid w:val="0"/>
          <w:lang w:eastAsia="en-US"/>
        </w:rPr>
        <w:t>):</w:t>
      </w:r>
    </w:p>
    <w:p w14:paraId="23166239" w14:textId="77777777" w:rsidR="005E0D24" w:rsidRPr="003F4950" w:rsidRDefault="00F04079" w:rsidP="003A7FCE">
      <w:pPr>
        <w:keepNext/>
        <w:keepLines/>
        <w:numPr>
          <w:ilvl w:val="0"/>
          <w:numId w:val="47"/>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a</w:t>
      </w:r>
      <w:r w:rsidR="005E0D24" w:rsidRPr="003F4950">
        <w:rPr>
          <w:rFonts w:ascii="Times New Roman" w:eastAsia="Times New Roman" w:hAnsi="Times New Roman" w:cs="Times New Roman"/>
          <w:lang w:eastAsia="en-US"/>
        </w:rPr>
        <w:t xml:space="preserve">lerginės reakcijos (žr. </w:t>
      </w:r>
      <w:r w:rsidR="00797763" w:rsidRPr="003F4950">
        <w:rPr>
          <w:rFonts w:ascii="Times New Roman" w:eastAsia="Times New Roman" w:hAnsi="Times New Roman" w:cs="Times New Roman"/>
          <w:lang w:eastAsia="en-US"/>
        </w:rPr>
        <w:t>anksčiau</w:t>
      </w:r>
      <w:r w:rsidR="005E0D24" w:rsidRPr="003F4950">
        <w:rPr>
          <w:rFonts w:ascii="Times New Roman" w:eastAsia="Times New Roman" w:hAnsi="Times New Roman" w:cs="Times New Roman"/>
          <w:lang w:eastAsia="en-US"/>
        </w:rPr>
        <w:t>)</w:t>
      </w:r>
      <w:r w:rsidRPr="003F4950">
        <w:rPr>
          <w:rFonts w:ascii="Times New Roman" w:eastAsia="Times New Roman" w:hAnsi="Times New Roman" w:cs="Times New Roman"/>
          <w:lang w:eastAsia="en-US"/>
        </w:rPr>
        <w:t>;</w:t>
      </w:r>
    </w:p>
    <w:p w14:paraId="2CC2EB11" w14:textId="77777777" w:rsidR="005E0D24" w:rsidRPr="003F4950" w:rsidRDefault="00F04079" w:rsidP="003A7FCE">
      <w:pPr>
        <w:keepNext/>
        <w:keepLines/>
        <w:numPr>
          <w:ilvl w:val="0"/>
          <w:numId w:val="47"/>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s</w:t>
      </w:r>
      <w:r w:rsidR="005E0D24" w:rsidRPr="003F4950">
        <w:rPr>
          <w:rFonts w:ascii="Times New Roman" w:eastAsia="Times New Roman" w:hAnsi="Times New Roman" w:cs="Times New Roman"/>
          <w:lang w:eastAsia="en-US"/>
        </w:rPr>
        <w:t>tor</w:t>
      </w:r>
      <w:r w:rsidR="0074137C" w:rsidRPr="003F4950">
        <w:rPr>
          <w:rFonts w:ascii="Times New Roman" w:eastAsia="Times New Roman" w:hAnsi="Times New Roman" w:cs="Times New Roman"/>
          <w:lang w:eastAsia="en-US"/>
        </w:rPr>
        <w:t>osios</w:t>
      </w:r>
      <w:r w:rsidR="005E0D24" w:rsidRPr="003F4950">
        <w:rPr>
          <w:rFonts w:ascii="Times New Roman" w:eastAsia="Times New Roman" w:hAnsi="Times New Roman" w:cs="Times New Roman"/>
          <w:lang w:eastAsia="en-US"/>
        </w:rPr>
        <w:t xml:space="preserve"> žarn</w:t>
      </w:r>
      <w:r w:rsidR="0074137C" w:rsidRPr="003F4950">
        <w:rPr>
          <w:rFonts w:ascii="Times New Roman" w:eastAsia="Times New Roman" w:hAnsi="Times New Roman" w:cs="Times New Roman"/>
          <w:lang w:eastAsia="en-US"/>
        </w:rPr>
        <w:t>os</w:t>
      </w:r>
      <w:r w:rsidR="005E0D24" w:rsidRPr="003F4950">
        <w:rPr>
          <w:rFonts w:ascii="Times New Roman" w:eastAsia="Times New Roman" w:hAnsi="Times New Roman" w:cs="Times New Roman"/>
          <w:lang w:eastAsia="en-US"/>
        </w:rPr>
        <w:t xml:space="preserve"> uždegimas (žr. </w:t>
      </w:r>
      <w:r w:rsidR="00797763" w:rsidRPr="003F4950">
        <w:rPr>
          <w:rFonts w:ascii="Times New Roman" w:eastAsia="Times New Roman" w:hAnsi="Times New Roman" w:cs="Times New Roman"/>
          <w:lang w:eastAsia="en-US"/>
        </w:rPr>
        <w:t>anksčiau</w:t>
      </w:r>
      <w:r w:rsidR="005E0D24" w:rsidRPr="003F4950">
        <w:rPr>
          <w:rFonts w:ascii="Times New Roman" w:eastAsia="Times New Roman" w:hAnsi="Times New Roman" w:cs="Times New Roman"/>
          <w:lang w:eastAsia="en-US"/>
        </w:rPr>
        <w:t>)</w:t>
      </w:r>
      <w:r w:rsidRPr="003F4950">
        <w:rPr>
          <w:rFonts w:ascii="Times New Roman" w:eastAsia="Times New Roman" w:hAnsi="Times New Roman" w:cs="Times New Roman"/>
          <w:lang w:eastAsia="en-US"/>
        </w:rPr>
        <w:t>;</w:t>
      </w:r>
    </w:p>
    <w:p w14:paraId="4CC0B428" w14:textId="77777777" w:rsidR="008910B6" w:rsidRPr="003F4950" w:rsidRDefault="000819AB" w:rsidP="003A7FCE">
      <w:pPr>
        <w:keepNext/>
        <w:keepLines/>
        <w:numPr>
          <w:ilvl w:val="0"/>
          <w:numId w:val="47"/>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galvos ir nugaros </w:t>
      </w:r>
      <w:r w:rsidR="00BF32EA" w:rsidRPr="003F4950">
        <w:rPr>
          <w:rFonts w:ascii="Times New Roman" w:eastAsia="Times New Roman" w:hAnsi="Times New Roman" w:cs="Times New Roman"/>
          <w:lang w:eastAsia="en-US"/>
        </w:rPr>
        <w:t>smegenis gaubiančių membranų uždegimas (</w:t>
      </w:r>
      <w:proofErr w:type="spellStart"/>
      <w:r w:rsidR="00BF32EA" w:rsidRPr="003F4950">
        <w:rPr>
          <w:rFonts w:ascii="Times New Roman" w:eastAsia="Times New Roman" w:hAnsi="Times New Roman" w:cs="Times New Roman"/>
          <w:lang w:eastAsia="en-US"/>
        </w:rPr>
        <w:t>aseptinis</w:t>
      </w:r>
      <w:proofErr w:type="spellEnd"/>
      <w:r w:rsidR="00BF32EA" w:rsidRPr="003F4950">
        <w:rPr>
          <w:rFonts w:ascii="Times New Roman" w:eastAsia="Times New Roman" w:hAnsi="Times New Roman" w:cs="Times New Roman"/>
          <w:lang w:eastAsia="en-US"/>
        </w:rPr>
        <w:t xml:space="preserve"> meningitas);</w:t>
      </w:r>
    </w:p>
    <w:p w14:paraId="17CC393A" w14:textId="77777777" w:rsidR="005E0D24" w:rsidRPr="003F4950" w:rsidRDefault="00F04079" w:rsidP="003A7FCE">
      <w:pPr>
        <w:keepNext/>
        <w:keepLines/>
        <w:numPr>
          <w:ilvl w:val="0"/>
          <w:numId w:val="47"/>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s</w:t>
      </w:r>
      <w:r w:rsidR="005E0D24" w:rsidRPr="003F4950">
        <w:rPr>
          <w:rFonts w:ascii="Times New Roman" w:eastAsia="Times New Roman" w:hAnsi="Times New Roman" w:cs="Times New Roman"/>
          <w:lang w:eastAsia="en-US"/>
        </w:rPr>
        <w:t>unkios odos reakcijos:</w:t>
      </w:r>
    </w:p>
    <w:p w14:paraId="10BC1F9E" w14:textId="77777777" w:rsidR="005E0D24" w:rsidRPr="003F4950" w:rsidRDefault="005E0D24" w:rsidP="00D97CC6">
      <w:pPr>
        <w:numPr>
          <w:ilvl w:val="0"/>
          <w:numId w:val="48"/>
        </w:numPr>
        <w:tabs>
          <w:tab w:val="left" w:pos="1134"/>
        </w:tabs>
        <w:spacing w:after="0" w:line="240" w:lineRule="auto"/>
        <w:ind w:left="1134"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plačiai išplitęs odos išbėrimas, kuris gali pasireikšti pūslėmis ar odos lupimusi, ypač apie burną, nosį, akis ir lytinius organus (</w:t>
      </w:r>
      <w:proofErr w:type="spellStart"/>
      <w:r w:rsidRPr="003F4950">
        <w:rPr>
          <w:rFonts w:ascii="Times New Roman" w:eastAsia="Times New Roman" w:hAnsi="Times New Roman" w:cs="Times New Roman"/>
          <w:lang w:eastAsia="en-US"/>
        </w:rPr>
        <w:t>Stivenso</w:t>
      </w:r>
      <w:proofErr w:type="spellEnd"/>
      <w:r w:rsidRPr="003F4950">
        <w:rPr>
          <w:rFonts w:ascii="Times New Roman" w:eastAsia="Times New Roman" w:hAnsi="Times New Roman" w:cs="Times New Roman"/>
          <w:lang w:eastAsia="en-US"/>
        </w:rPr>
        <w:t xml:space="preserve">-Džonsono </w:t>
      </w:r>
      <w:r w:rsidR="005907E4"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i/>
          <w:iCs/>
          <w:lang w:eastAsia="en-US"/>
        </w:rPr>
        <w:t>Stevens-Johnson</w:t>
      </w:r>
      <w:proofErr w:type="spellEnd"/>
      <w:r w:rsidR="005907E4" w:rsidRPr="003F4950">
        <w:rPr>
          <w:rFonts w:ascii="Times New Roman" w:eastAsia="Times New Roman" w:hAnsi="Times New Roman" w:cs="Times New Roman"/>
          <w:lang w:eastAsia="en-US"/>
        </w:rPr>
        <w:t>)</w:t>
      </w:r>
      <w:r w:rsidRPr="003F4950">
        <w:rPr>
          <w:rFonts w:ascii="Times New Roman" w:eastAsia="Times New Roman" w:hAnsi="Times New Roman" w:cs="Times New Roman"/>
          <w:lang w:eastAsia="en-US"/>
        </w:rPr>
        <w:t xml:space="preserve"> sindromas) ir sunkesnėmis formomis, dėl kurių pasireiškia masyvus odos lupimasis (daugiau kaip 30</w:t>
      </w:r>
      <w:r w:rsidR="00F04079" w:rsidRPr="003F4950">
        <w:rPr>
          <w:rFonts w:ascii="Times New Roman" w:eastAsia="Times New Roman" w:hAnsi="Times New Roman" w:cs="Times New Roman"/>
          <w:lang w:eastAsia="en-US"/>
        </w:rPr>
        <w:t> </w:t>
      </w:r>
      <w:r w:rsidRPr="003F4950">
        <w:rPr>
          <w:rFonts w:ascii="Times New Roman" w:eastAsia="Times New Roman" w:hAnsi="Times New Roman" w:cs="Times New Roman"/>
          <w:lang w:eastAsia="en-US"/>
        </w:rPr>
        <w:t xml:space="preserve">% kūno paviršiaus ploto – toksinė epidermio </w:t>
      </w:r>
      <w:proofErr w:type="spellStart"/>
      <w:r w:rsidRPr="003F4950">
        <w:rPr>
          <w:rFonts w:ascii="Times New Roman" w:eastAsia="Times New Roman" w:hAnsi="Times New Roman" w:cs="Times New Roman"/>
          <w:lang w:eastAsia="en-US"/>
        </w:rPr>
        <w:t>nekrolizė</w:t>
      </w:r>
      <w:proofErr w:type="spellEnd"/>
      <w:r w:rsidRPr="003F4950">
        <w:rPr>
          <w:rFonts w:ascii="Times New Roman" w:eastAsia="Times New Roman" w:hAnsi="Times New Roman" w:cs="Times New Roman"/>
          <w:lang w:eastAsia="en-US"/>
        </w:rPr>
        <w:t>);</w:t>
      </w:r>
    </w:p>
    <w:p w14:paraId="1C15B70F" w14:textId="77777777" w:rsidR="005E0D24" w:rsidRPr="003F4950" w:rsidRDefault="005E0D24" w:rsidP="00D97CC6">
      <w:pPr>
        <w:numPr>
          <w:ilvl w:val="0"/>
          <w:numId w:val="48"/>
        </w:numPr>
        <w:tabs>
          <w:tab w:val="left" w:pos="1134"/>
        </w:tabs>
        <w:spacing w:after="0" w:line="240" w:lineRule="auto"/>
        <w:ind w:left="1134"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plačiai išplitęs raudonas odos išbėrimas, pasireiškiantis mažomis pūlingomis pūslėmis (</w:t>
      </w:r>
      <w:proofErr w:type="spellStart"/>
      <w:r w:rsidRPr="003F4950">
        <w:rPr>
          <w:rFonts w:ascii="Times New Roman" w:eastAsia="Times New Roman" w:hAnsi="Times New Roman" w:cs="Times New Roman"/>
          <w:lang w:eastAsia="en-US"/>
        </w:rPr>
        <w:t>buliozinis</w:t>
      </w:r>
      <w:proofErr w:type="spellEnd"/>
      <w:r w:rsidRPr="003F4950">
        <w:rPr>
          <w:rFonts w:ascii="Times New Roman" w:eastAsia="Times New Roman" w:hAnsi="Times New Roman" w:cs="Times New Roman"/>
          <w:lang w:eastAsia="en-US"/>
        </w:rPr>
        <w:t xml:space="preserve"> </w:t>
      </w:r>
      <w:r w:rsidR="005907E4"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pūslinis</w:t>
      </w:r>
      <w:proofErr w:type="spellEnd"/>
      <w:r w:rsidR="005907E4" w:rsidRPr="003F4950">
        <w:rPr>
          <w:rFonts w:ascii="Times New Roman" w:eastAsia="Times New Roman" w:hAnsi="Times New Roman" w:cs="Times New Roman"/>
          <w:lang w:eastAsia="en-US"/>
        </w:rPr>
        <w:t>)</w:t>
      </w:r>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eksfoliacinis</w:t>
      </w:r>
      <w:proofErr w:type="spellEnd"/>
      <w:r w:rsidRPr="003F4950">
        <w:rPr>
          <w:rFonts w:ascii="Times New Roman" w:eastAsia="Times New Roman" w:hAnsi="Times New Roman" w:cs="Times New Roman"/>
          <w:lang w:eastAsia="en-US"/>
        </w:rPr>
        <w:t xml:space="preserve"> dermatitas);</w:t>
      </w:r>
    </w:p>
    <w:p w14:paraId="081C78F1" w14:textId="77777777" w:rsidR="005E0D24" w:rsidRPr="003F4950" w:rsidRDefault="005E0D24" w:rsidP="00D97CC6">
      <w:pPr>
        <w:numPr>
          <w:ilvl w:val="0"/>
          <w:numId w:val="48"/>
        </w:numPr>
        <w:tabs>
          <w:tab w:val="left" w:pos="1134"/>
        </w:tabs>
        <w:spacing w:after="0" w:line="240" w:lineRule="auto"/>
        <w:ind w:left="1134"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raudonas, žvynuotas išbėrimas, pasireiškiantis gumbais po oda ir pūslėmis (</w:t>
      </w:r>
      <w:proofErr w:type="spellStart"/>
      <w:r w:rsidRPr="003F4950">
        <w:rPr>
          <w:rFonts w:ascii="Times New Roman" w:eastAsia="Times New Roman" w:hAnsi="Times New Roman" w:cs="Times New Roman"/>
          <w:lang w:eastAsia="en-US"/>
        </w:rPr>
        <w:t>egzanteminė</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pustuliozė</w:t>
      </w:r>
      <w:proofErr w:type="spellEnd"/>
      <w:r w:rsidRPr="003F4950">
        <w:rPr>
          <w:rFonts w:ascii="Times New Roman" w:eastAsia="Times New Roman" w:hAnsi="Times New Roman" w:cs="Times New Roman"/>
          <w:lang w:eastAsia="en-US"/>
        </w:rPr>
        <w:t>);</w:t>
      </w:r>
    </w:p>
    <w:p w14:paraId="47587BC2" w14:textId="77777777" w:rsidR="005E0D24" w:rsidRPr="003F4950" w:rsidRDefault="005E0D24" w:rsidP="00D97CC6">
      <w:pPr>
        <w:numPr>
          <w:ilvl w:val="0"/>
          <w:numId w:val="48"/>
        </w:numPr>
        <w:tabs>
          <w:tab w:val="left" w:pos="1134"/>
        </w:tabs>
        <w:spacing w:after="0" w:line="240" w:lineRule="auto"/>
        <w:ind w:left="1134" w:hanging="567"/>
        <w:rPr>
          <w:rFonts w:ascii="Times New Roman" w:eastAsia="Times New Roman" w:hAnsi="Times New Roman" w:cs="Times New Roman"/>
          <w:bCs/>
          <w:color w:val="000000"/>
          <w:lang w:eastAsia="en-US"/>
        </w:rPr>
      </w:pPr>
      <w:r w:rsidRPr="003F4950">
        <w:rPr>
          <w:rFonts w:ascii="Times New Roman" w:eastAsia="Times New Roman" w:hAnsi="Times New Roman" w:cs="Times New Roman"/>
          <w:lang w:eastAsia="en-US"/>
        </w:rPr>
        <w:t>į gripą panašūs simptomai, galintys pasireikšti kartu su išbėrimu, karščiavimu, patinusiais limfmazgiais, taip pat nuo normos nukrypę kraujo tyrimų rezultatai (įskaitant baltųjų kraujo ląstelių kiekio padidėjimą (</w:t>
      </w:r>
      <w:proofErr w:type="spellStart"/>
      <w:r w:rsidRPr="003F4950">
        <w:rPr>
          <w:rFonts w:ascii="Times New Roman" w:eastAsia="Times New Roman" w:hAnsi="Times New Roman" w:cs="Times New Roman"/>
          <w:lang w:eastAsia="en-US"/>
        </w:rPr>
        <w:t>eozinofiliją</w:t>
      </w:r>
      <w:proofErr w:type="spellEnd"/>
      <w:r w:rsidRPr="003F4950">
        <w:rPr>
          <w:rFonts w:ascii="Times New Roman" w:eastAsia="Times New Roman" w:hAnsi="Times New Roman" w:cs="Times New Roman"/>
          <w:lang w:eastAsia="en-US"/>
        </w:rPr>
        <w:t xml:space="preserve">) ir kepenų fermentų kiekio padidėjimą) (reakcija į vaistą su </w:t>
      </w:r>
      <w:proofErr w:type="spellStart"/>
      <w:r w:rsidRPr="003F4950">
        <w:rPr>
          <w:rFonts w:ascii="Times New Roman" w:eastAsia="Times New Roman" w:hAnsi="Times New Roman" w:cs="Times New Roman"/>
          <w:lang w:eastAsia="en-US"/>
        </w:rPr>
        <w:t>eozinofilija</w:t>
      </w:r>
      <w:proofErr w:type="spellEnd"/>
      <w:r w:rsidRPr="003F4950">
        <w:rPr>
          <w:rFonts w:ascii="Times New Roman" w:eastAsia="Times New Roman" w:hAnsi="Times New Roman" w:cs="Times New Roman"/>
          <w:lang w:eastAsia="en-US"/>
        </w:rPr>
        <w:t xml:space="preserve"> ir sisteminiais simptomais (</w:t>
      </w:r>
      <w:r w:rsidRPr="003F4950">
        <w:rPr>
          <w:rFonts w:ascii="Times New Roman" w:eastAsia="Times New Roman" w:hAnsi="Times New Roman" w:cs="Times New Roman"/>
          <w:i/>
          <w:iCs/>
          <w:lang w:eastAsia="en-US"/>
        </w:rPr>
        <w:t>DRESS</w:t>
      </w:r>
      <w:r w:rsidRPr="003F4950">
        <w:rPr>
          <w:rFonts w:ascii="Times New Roman" w:eastAsia="Times New Roman" w:hAnsi="Times New Roman" w:cs="Times New Roman"/>
          <w:lang w:eastAsia="en-US"/>
        </w:rPr>
        <w:t>)</w:t>
      </w:r>
      <w:r w:rsidR="00F04079" w:rsidRPr="003F4950">
        <w:rPr>
          <w:rFonts w:ascii="Times New Roman" w:eastAsia="Times New Roman" w:hAnsi="Times New Roman" w:cs="Times New Roman"/>
          <w:bCs/>
          <w:color w:val="000000"/>
          <w:lang w:eastAsia="en-US"/>
        </w:rPr>
        <w:t>;</w:t>
      </w:r>
    </w:p>
    <w:p w14:paraId="2890A2E3" w14:textId="77777777" w:rsidR="00F04079" w:rsidRPr="003F4950" w:rsidRDefault="00F04079" w:rsidP="00D97CC6">
      <w:pPr>
        <w:numPr>
          <w:ilvl w:val="0"/>
          <w:numId w:val="48"/>
        </w:numPr>
        <w:tabs>
          <w:tab w:val="left" w:pos="1134"/>
        </w:tabs>
        <w:spacing w:after="0" w:line="240" w:lineRule="auto"/>
        <w:ind w:left="1134" w:hanging="567"/>
        <w:rPr>
          <w:rFonts w:ascii="Times New Roman" w:eastAsia="Times New Roman" w:hAnsi="Times New Roman" w:cs="Times New Roman"/>
          <w:bCs/>
          <w:color w:val="000000"/>
          <w:lang w:eastAsia="en-US"/>
        </w:rPr>
      </w:pPr>
      <w:r w:rsidRPr="003F4950">
        <w:rPr>
          <w:rFonts w:ascii="Times New Roman" w:eastAsia="Times New Roman" w:hAnsi="Times New Roman" w:cs="Times New Roman"/>
          <w:bCs/>
          <w:color w:val="000000"/>
          <w:lang w:eastAsia="en-US"/>
        </w:rPr>
        <w:t xml:space="preserve">išbėrimas su pūslėmis, kurios išsidėsto ratu arba kaip perlų grandinėlės aplink centrinėje dalyje susiformavusį šašą (linijinė </w:t>
      </w:r>
      <w:proofErr w:type="spellStart"/>
      <w:r w:rsidRPr="003F4950">
        <w:rPr>
          <w:rFonts w:ascii="Times New Roman" w:eastAsia="Times New Roman" w:hAnsi="Times New Roman" w:cs="Times New Roman"/>
          <w:bCs/>
          <w:color w:val="000000"/>
          <w:lang w:eastAsia="en-US"/>
        </w:rPr>
        <w:t>IgA</w:t>
      </w:r>
      <w:proofErr w:type="spellEnd"/>
      <w:r w:rsidRPr="003F4950">
        <w:rPr>
          <w:rFonts w:ascii="Times New Roman" w:eastAsia="Times New Roman" w:hAnsi="Times New Roman" w:cs="Times New Roman"/>
          <w:bCs/>
          <w:color w:val="000000"/>
          <w:lang w:eastAsia="en-US"/>
        </w:rPr>
        <w:t xml:space="preserve"> liga).</w:t>
      </w:r>
    </w:p>
    <w:p w14:paraId="4FC59709" w14:textId="77777777" w:rsidR="00797763" w:rsidRPr="003F4950" w:rsidRDefault="00797763" w:rsidP="007B6A23">
      <w:pPr>
        <w:tabs>
          <w:tab w:val="left" w:pos="1134"/>
        </w:tabs>
        <w:spacing w:after="0" w:line="240" w:lineRule="auto"/>
        <w:ind w:left="1134"/>
        <w:rPr>
          <w:rFonts w:ascii="Times New Roman" w:eastAsia="Times New Roman" w:hAnsi="Times New Roman" w:cs="Times New Roman"/>
          <w:bCs/>
          <w:color w:val="000000"/>
          <w:lang w:eastAsia="en-US"/>
        </w:rPr>
      </w:pPr>
    </w:p>
    <w:p w14:paraId="6A40136D" w14:textId="77777777" w:rsidR="005E0D24" w:rsidRPr="003F4950" w:rsidRDefault="005E0D24" w:rsidP="00D97CC6">
      <w:pPr>
        <w:numPr>
          <w:ilvl w:val="0"/>
          <w:numId w:val="45"/>
        </w:numPr>
        <w:spacing w:after="0" w:line="240" w:lineRule="auto"/>
        <w:ind w:left="567" w:hanging="567"/>
        <w:rPr>
          <w:rFonts w:ascii="Times New Roman" w:eastAsia="Times New Roman" w:hAnsi="Times New Roman" w:cs="Times New Roman"/>
          <w:b/>
          <w:color w:val="000000"/>
          <w:lang w:eastAsia="en-US"/>
        </w:rPr>
      </w:pPr>
      <w:r w:rsidRPr="003F4950">
        <w:rPr>
          <w:rFonts w:ascii="Times New Roman" w:eastAsia="Times New Roman" w:hAnsi="Times New Roman" w:cs="Times New Roman"/>
          <w:b/>
          <w:color w:val="000000"/>
          <w:lang w:eastAsia="en-US"/>
        </w:rPr>
        <w:t>Pasireiškus bet kuriam iš šių simptomų, nedelsiant kreipkitės į gydytoją.</w:t>
      </w:r>
    </w:p>
    <w:p w14:paraId="373630AA" w14:textId="77777777" w:rsidR="005E0D24" w:rsidRPr="003F4950" w:rsidRDefault="00F04079" w:rsidP="00D97CC6">
      <w:pPr>
        <w:numPr>
          <w:ilvl w:val="0"/>
          <w:numId w:val="47"/>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k</w:t>
      </w:r>
      <w:r w:rsidR="005E0D24" w:rsidRPr="003F4950">
        <w:rPr>
          <w:rFonts w:ascii="Times New Roman" w:eastAsia="Times New Roman" w:hAnsi="Times New Roman" w:cs="Times New Roman"/>
          <w:lang w:eastAsia="en-US"/>
        </w:rPr>
        <w:t>epenų uždegimas (hepatitas)</w:t>
      </w:r>
      <w:r w:rsidRPr="003F4950">
        <w:rPr>
          <w:rFonts w:ascii="Times New Roman" w:eastAsia="Times New Roman" w:hAnsi="Times New Roman" w:cs="Times New Roman"/>
          <w:lang w:eastAsia="en-US"/>
        </w:rPr>
        <w:t>;</w:t>
      </w:r>
    </w:p>
    <w:p w14:paraId="34F5AB19" w14:textId="77777777" w:rsidR="005E0D24" w:rsidRPr="003F4950" w:rsidRDefault="00F04079" w:rsidP="00D97CC6">
      <w:pPr>
        <w:numPr>
          <w:ilvl w:val="0"/>
          <w:numId w:val="47"/>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g</w:t>
      </w:r>
      <w:r w:rsidR="005E0D24" w:rsidRPr="003F4950">
        <w:rPr>
          <w:rFonts w:ascii="Times New Roman" w:eastAsia="Times New Roman" w:hAnsi="Times New Roman" w:cs="Times New Roman"/>
          <w:lang w:eastAsia="en-US"/>
        </w:rPr>
        <w:t xml:space="preserve">elta dėl </w:t>
      </w:r>
      <w:proofErr w:type="spellStart"/>
      <w:r w:rsidR="005E0D24" w:rsidRPr="003F4950">
        <w:rPr>
          <w:rFonts w:ascii="Times New Roman" w:eastAsia="Times New Roman" w:hAnsi="Times New Roman" w:cs="Times New Roman"/>
          <w:lang w:eastAsia="en-US"/>
        </w:rPr>
        <w:t>bilirubino</w:t>
      </w:r>
      <w:proofErr w:type="spellEnd"/>
      <w:r w:rsidR="005E0D24" w:rsidRPr="003F4950">
        <w:rPr>
          <w:rFonts w:ascii="Times New Roman" w:eastAsia="Times New Roman" w:hAnsi="Times New Roman" w:cs="Times New Roman"/>
          <w:lang w:eastAsia="en-US"/>
        </w:rPr>
        <w:t xml:space="preserve"> (kepenyse gaminamos medžiagos) padaugėjimo kraujyje, kuri gali pasireikšti Jūsų odos ir akių baltymo pageltimu</w:t>
      </w:r>
      <w:r w:rsidRPr="003F4950">
        <w:rPr>
          <w:rFonts w:ascii="Times New Roman" w:eastAsia="Times New Roman" w:hAnsi="Times New Roman" w:cs="Times New Roman"/>
          <w:lang w:eastAsia="en-US"/>
        </w:rPr>
        <w:t>;</w:t>
      </w:r>
    </w:p>
    <w:p w14:paraId="4FB1A08B" w14:textId="77777777" w:rsidR="005E0D24" w:rsidRPr="003F4950" w:rsidRDefault="00F04079" w:rsidP="00D97CC6">
      <w:pPr>
        <w:numPr>
          <w:ilvl w:val="0"/>
          <w:numId w:val="47"/>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i</w:t>
      </w:r>
      <w:r w:rsidR="005E0D24" w:rsidRPr="003F4950">
        <w:rPr>
          <w:rFonts w:ascii="Times New Roman" w:eastAsia="Times New Roman" w:hAnsi="Times New Roman" w:cs="Times New Roman"/>
          <w:lang w:eastAsia="en-US"/>
        </w:rPr>
        <w:t>nkstų kanalėlių uždegimas</w:t>
      </w:r>
      <w:r w:rsidRPr="003F4950">
        <w:rPr>
          <w:rFonts w:ascii="Times New Roman" w:eastAsia="Times New Roman" w:hAnsi="Times New Roman" w:cs="Times New Roman"/>
          <w:lang w:eastAsia="en-US"/>
        </w:rPr>
        <w:t>;</w:t>
      </w:r>
    </w:p>
    <w:p w14:paraId="6C68D2C1" w14:textId="77777777" w:rsidR="00BF32EA" w:rsidRPr="003F4950" w:rsidRDefault="00BF32EA" w:rsidP="00D97CC6">
      <w:pPr>
        <w:numPr>
          <w:ilvl w:val="0"/>
          <w:numId w:val="47"/>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kraujo krešėjimo pailgėjimas;</w:t>
      </w:r>
    </w:p>
    <w:p w14:paraId="0C6A234A" w14:textId="77777777" w:rsidR="00F04079" w:rsidRPr="003F4950" w:rsidRDefault="00F04079" w:rsidP="00D97CC6">
      <w:pPr>
        <w:numPr>
          <w:ilvl w:val="0"/>
          <w:numId w:val="47"/>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konvulsijos (žmonėms, kurie vartoja dideles </w:t>
      </w: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dozes ar kurių inkstų funkcija</w:t>
      </w:r>
      <w:r w:rsidR="00BF32EA" w:rsidRPr="003F4950">
        <w:rPr>
          <w:rFonts w:ascii="Times New Roman" w:eastAsia="Times New Roman" w:hAnsi="Times New Roman" w:cs="Times New Roman"/>
          <w:lang w:eastAsia="en-US"/>
        </w:rPr>
        <w:t xml:space="preserve"> sutrikusi</w:t>
      </w:r>
      <w:r w:rsidRPr="003F4950">
        <w:rPr>
          <w:rFonts w:ascii="Times New Roman" w:eastAsia="Times New Roman" w:hAnsi="Times New Roman" w:cs="Times New Roman"/>
          <w:lang w:eastAsia="en-US"/>
        </w:rPr>
        <w:t>).</w:t>
      </w:r>
    </w:p>
    <w:p w14:paraId="5ED87405" w14:textId="77777777" w:rsidR="005E0D24" w:rsidRPr="003F4950" w:rsidRDefault="005E0D24" w:rsidP="00D97CC6">
      <w:pPr>
        <w:spacing w:after="0" w:line="240" w:lineRule="auto"/>
        <w:rPr>
          <w:rFonts w:ascii="Times New Roman" w:eastAsia="Times New Roman" w:hAnsi="Times New Roman" w:cs="Times New Roman"/>
          <w:lang w:eastAsia="en-US"/>
        </w:rPr>
      </w:pPr>
    </w:p>
    <w:p w14:paraId="30E7CF1D" w14:textId="77777777" w:rsidR="005E0D24" w:rsidRPr="003F4950" w:rsidRDefault="005E0D24" w:rsidP="00D97CC6">
      <w:p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Šalutinis poveikis, </w:t>
      </w:r>
      <w:r w:rsidRPr="003F4950">
        <w:rPr>
          <w:rFonts w:ascii="Times New Roman" w:eastAsia="Times New Roman" w:hAnsi="Times New Roman" w:cs="Times New Roman"/>
          <w:bCs/>
          <w:color w:val="000000"/>
          <w:lang w:eastAsia="en-US"/>
        </w:rPr>
        <w:t>kurį galima pastebėti Jūsų kraujo tyrimuose:</w:t>
      </w:r>
    </w:p>
    <w:p w14:paraId="48016992" w14:textId="77777777" w:rsidR="005E0D24" w:rsidRPr="003F4950" w:rsidRDefault="00BF32EA" w:rsidP="00D97CC6">
      <w:pPr>
        <w:numPr>
          <w:ilvl w:val="0"/>
          <w:numId w:val="49"/>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 xml:space="preserve">reikšmingas </w:t>
      </w:r>
      <w:r w:rsidR="005E0D24" w:rsidRPr="003F4950">
        <w:rPr>
          <w:rFonts w:ascii="Times New Roman" w:eastAsia="Times New Roman" w:hAnsi="Times New Roman" w:cs="Times New Roman"/>
          <w:lang w:eastAsia="en-US"/>
        </w:rPr>
        <w:t>baltųjų kraujo ląstelių kiekio sumažėjimas.</w:t>
      </w:r>
    </w:p>
    <w:p w14:paraId="793BDE4D" w14:textId="77777777" w:rsidR="005E0D24" w:rsidRPr="003F4950" w:rsidRDefault="005907E4" w:rsidP="00D97CC6">
      <w:pPr>
        <w:numPr>
          <w:ilvl w:val="0"/>
          <w:numId w:val="49"/>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m</w:t>
      </w:r>
      <w:r w:rsidR="005E0D24" w:rsidRPr="003F4950">
        <w:rPr>
          <w:rFonts w:ascii="Times New Roman" w:eastAsia="Times New Roman" w:hAnsi="Times New Roman" w:cs="Times New Roman"/>
          <w:lang w:eastAsia="en-US"/>
        </w:rPr>
        <w:t>ažas raudonųjų kraujo kūnelių kiekis (hemolizinė anemija)</w:t>
      </w:r>
      <w:r w:rsidRPr="003F4950">
        <w:rPr>
          <w:rFonts w:ascii="Times New Roman" w:eastAsia="Times New Roman" w:hAnsi="Times New Roman" w:cs="Times New Roman"/>
          <w:lang w:eastAsia="en-US"/>
        </w:rPr>
        <w:t>;</w:t>
      </w:r>
    </w:p>
    <w:p w14:paraId="08CC2F21" w14:textId="77777777" w:rsidR="005E0D24" w:rsidRPr="003F4950" w:rsidRDefault="005907E4" w:rsidP="00D97CC6">
      <w:pPr>
        <w:numPr>
          <w:ilvl w:val="0"/>
          <w:numId w:val="49"/>
        </w:numPr>
        <w:spacing w:after="0" w:line="240" w:lineRule="auto"/>
        <w:ind w:left="567" w:hanging="567"/>
        <w:rPr>
          <w:rFonts w:ascii="Times New Roman" w:eastAsia="Times New Roman" w:hAnsi="Times New Roman" w:cs="Times New Roman"/>
          <w:lang w:eastAsia="en-US"/>
        </w:rPr>
      </w:pPr>
      <w:r w:rsidRPr="003F4950">
        <w:rPr>
          <w:rFonts w:ascii="Times New Roman" w:eastAsia="Times New Roman" w:hAnsi="Times New Roman" w:cs="Times New Roman"/>
          <w:lang w:eastAsia="en-US"/>
        </w:rPr>
        <w:t>k</w:t>
      </w:r>
      <w:r w:rsidR="005E0D24" w:rsidRPr="003F4950">
        <w:rPr>
          <w:rFonts w:ascii="Times New Roman" w:eastAsia="Times New Roman" w:hAnsi="Times New Roman" w:cs="Times New Roman"/>
          <w:lang w:eastAsia="en-US"/>
        </w:rPr>
        <w:t>ristalai šlapime</w:t>
      </w:r>
      <w:r w:rsidR="000819AB" w:rsidRPr="003F4950">
        <w:rPr>
          <w:rFonts w:ascii="Times New Roman" w:eastAsia="Times New Roman" w:hAnsi="Times New Roman" w:cs="Times New Roman"/>
          <w:lang w:eastAsia="en-US"/>
        </w:rPr>
        <w:t>, kurie gali sukelti ūminę inkstų pažaidą</w:t>
      </w:r>
      <w:r w:rsidR="00BF32EA" w:rsidRPr="003F4950">
        <w:rPr>
          <w:rFonts w:ascii="Times New Roman" w:eastAsia="Times New Roman" w:hAnsi="Times New Roman" w:cs="Times New Roman"/>
          <w:lang w:eastAsia="en-US"/>
        </w:rPr>
        <w:t>.</w:t>
      </w:r>
    </w:p>
    <w:p w14:paraId="1C38C1E8" w14:textId="77777777" w:rsidR="005E0D24" w:rsidRPr="003F4950" w:rsidRDefault="005E0D24" w:rsidP="00D97CC6">
      <w:pPr>
        <w:spacing w:after="0" w:line="240" w:lineRule="auto"/>
        <w:rPr>
          <w:rFonts w:ascii="Times New Roman" w:eastAsia="Times New Roman" w:hAnsi="Times New Roman" w:cs="Times New Roman"/>
          <w:bCs/>
          <w:color w:val="000000"/>
          <w:lang w:eastAsia="en-US"/>
        </w:rPr>
      </w:pPr>
    </w:p>
    <w:p w14:paraId="4873AE9B" w14:textId="77777777" w:rsidR="005E0D24" w:rsidRPr="003F4950" w:rsidRDefault="005E0D24" w:rsidP="00D97CC6">
      <w:pPr>
        <w:tabs>
          <w:tab w:val="left" w:pos="567"/>
        </w:tabs>
        <w:spacing w:after="0" w:line="240" w:lineRule="auto"/>
        <w:rPr>
          <w:rFonts w:ascii="Times New Roman" w:eastAsia="Times New Roman" w:hAnsi="Times New Roman" w:cs="Times New Roman"/>
          <w:b/>
          <w:snapToGrid w:val="0"/>
          <w:lang w:eastAsia="en-US"/>
        </w:rPr>
      </w:pPr>
      <w:r w:rsidRPr="003F4950">
        <w:rPr>
          <w:rFonts w:ascii="Times New Roman" w:eastAsia="Times New Roman" w:hAnsi="Times New Roman" w:cs="Times New Roman"/>
          <w:b/>
          <w:snapToGrid w:val="0"/>
          <w:lang w:eastAsia="en-US"/>
        </w:rPr>
        <w:t>Pranešimas apie šalutinį poveikį</w:t>
      </w:r>
    </w:p>
    <w:p w14:paraId="18FE5B89" w14:textId="0D5A4B8B" w:rsidR="00A82809" w:rsidRPr="003F4950" w:rsidRDefault="00797763"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lastRenderedPageBreak/>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3F4950">
        <w:rPr>
          <w:rFonts w:ascii="Times New Roman" w:eastAsia="Times New Roman" w:hAnsi="Times New Roman" w:cs="Times New Roman"/>
          <w:color w:val="0000EE"/>
          <w:u w:val="single"/>
          <w:lang w:eastAsia="lt-LT"/>
        </w:rPr>
        <w:t>https://vvkt.lrv.lt/lt/</w:t>
      </w:r>
      <w:r w:rsidRPr="003F4950">
        <w:rPr>
          <w:rFonts w:ascii="Times New Roman" w:eastAsia="Times New Roman" w:hAnsi="Times New Roman" w:cs="Times New Roman"/>
          <w:lang w:eastAsia="lt-LT"/>
        </w:rPr>
        <w:t xml:space="preserve"> nurodytais būdais arba paskambinti nemokamu telefonu </w:t>
      </w:r>
      <w:r w:rsidR="00FD7999">
        <w:rPr>
          <w:rFonts w:ascii="Times New Roman" w:eastAsia="Times New Roman" w:hAnsi="Times New Roman" w:cs="Times New Roman"/>
          <w:lang w:eastAsia="lt-LT"/>
        </w:rPr>
        <w:t>+370 </w:t>
      </w:r>
      <w:r w:rsidRPr="003F4950">
        <w:rPr>
          <w:rFonts w:ascii="Times New Roman" w:eastAsia="Times New Roman" w:hAnsi="Times New Roman" w:cs="Times New Roman"/>
          <w:lang w:eastAsia="lt-LT"/>
        </w:rPr>
        <w:t>800</w:t>
      </w:r>
      <w:r w:rsidR="00FD7999">
        <w:rPr>
          <w:rFonts w:ascii="Times New Roman" w:eastAsia="Times New Roman" w:hAnsi="Times New Roman" w:cs="Times New Roman"/>
          <w:lang w:eastAsia="lt-LT"/>
        </w:rPr>
        <w:t> </w:t>
      </w:r>
      <w:r w:rsidRPr="003F4950">
        <w:rPr>
          <w:rFonts w:ascii="Times New Roman" w:eastAsia="Times New Roman" w:hAnsi="Times New Roman" w:cs="Times New Roman"/>
          <w:lang w:eastAsia="lt-LT"/>
        </w:rPr>
        <w:t>73</w:t>
      </w:r>
      <w:r w:rsidR="00EB50B1">
        <w:rPr>
          <w:rFonts w:ascii="Times New Roman" w:eastAsia="Times New Roman" w:hAnsi="Times New Roman" w:cs="Times New Roman"/>
          <w:lang w:eastAsia="lt-LT"/>
        </w:rPr>
        <w:t> </w:t>
      </w:r>
      <w:r w:rsidRPr="003F4950">
        <w:rPr>
          <w:rFonts w:ascii="Times New Roman" w:eastAsia="Times New Roman" w:hAnsi="Times New Roman" w:cs="Times New Roman"/>
          <w:lang w:eastAsia="lt-LT"/>
        </w:rPr>
        <w:t>568. Pranešdami apie šalutinį poveikį galite mums padėti gauti daugiau informacijos apie šio vaisto saugumą.</w:t>
      </w:r>
    </w:p>
    <w:p w14:paraId="710A4778" w14:textId="77777777" w:rsidR="00A82809" w:rsidRPr="003F4950" w:rsidRDefault="00A82809" w:rsidP="00D97CC6">
      <w:pPr>
        <w:spacing w:after="0" w:line="240" w:lineRule="auto"/>
        <w:rPr>
          <w:rFonts w:ascii="Times New Roman" w:eastAsia="Times New Roman" w:hAnsi="Times New Roman" w:cs="Times New Roman"/>
          <w:lang w:eastAsia="lt-LT"/>
        </w:rPr>
      </w:pPr>
    </w:p>
    <w:p w14:paraId="3264C958" w14:textId="77777777" w:rsidR="00797763" w:rsidRPr="003F4950" w:rsidRDefault="00797763" w:rsidP="00D97CC6">
      <w:pPr>
        <w:spacing w:after="0" w:line="240" w:lineRule="auto"/>
        <w:rPr>
          <w:rFonts w:ascii="Times New Roman" w:eastAsia="Times New Roman" w:hAnsi="Times New Roman" w:cs="Times New Roman"/>
          <w:lang w:eastAsia="lt-LT"/>
        </w:rPr>
      </w:pPr>
    </w:p>
    <w:p w14:paraId="5F8D0D75" w14:textId="77777777" w:rsidR="00A82809" w:rsidRPr="003F4950" w:rsidRDefault="007D54B6" w:rsidP="00D97CC6">
      <w:pPr>
        <w:keepNext/>
        <w:tabs>
          <w:tab w:val="left" w:pos="567"/>
        </w:tabs>
        <w:spacing w:after="0" w:line="240" w:lineRule="auto"/>
        <w:ind w:left="567" w:hanging="567"/>
        <w:outlineLvl w:val="1"/>
        <w:rPr>
          <w:rFonts w:ascii="Times New Roman" w:eastAsia="Times New Roman" w:hAnsi="Times New Roman" w:cs="Times New Roman"/>
          <w:bCs/>
          <w:color w:val="000000"/>
          <w:lang w:eastAsia="en-US"/>
        </w:rPr>
      </w:pPr>
      <w:r w:rsidRPr="003F4950">
        <w:rPr>
          <w:rFonts w:ascii="Times New Roman" w:eastAsia="Times New Roman" w:hAnsi="Times New Roman" w:cs="Times New Roman"/>
          <w:b/>
          <w:lang w:eastAsia="en-US"/>
        </w:rPr>
        <w:t>5.</w:t>
      </w:r>
      <w:r w:rsidRPr="003F4950">
        <w:rPr>
          <w:rFonts w:ascii="Times New Roman" w:eastAsia="Times New Roman" w:hAnsi="Times New Roman" w:cs="Times New Roman"/>
          <w:b/>
          <w:lang w:eastAsia="en-US"/>
        </w:rPr>
        <w:tab/>
        <w:t xml:space="preserve">Kaip laikyti </w:t>
      </w:r>
      <w:proofErr w:type="spellStart"/>
      <w:r w:rsidR="0024583E" w:rsidRPr="003F4950">
        <w:rPr>
          <w:rFonts w:ascii="Times New Roman" w:eastAsia="Times New Roman" w:hAnsi="Times New Roman" w:cs="Times New Roman"/>
          <w:b/>
          <w:lang w:eastAsia="en-US"/>
        </w:rPr>
        <w:t>Amoxicillin</w:t>
      </w:r>
      <w:proofErr w:type="spellEnd"/>
      <w:r w:rsidR="0024583E" w:rsidRPr="003F4950">
        <w:rPr>
          <w:rFonts w:ascii="Times New Roman" w:eastAsia="Times New Roman" w:hAnsi="Times New Roman" w:cs="Times New Roman"/>
          <w:b/>
          <w:lang w:eastAsia="en-US"/>
        </w:rPr>
        <w:t>/</w:t>
      </w:r>
      <w:proofErr w:type="spellStart"/>
      <w:r w:rsidR="0024583E" w:rsidRPr="003F4950">
        <w:rPr>
          <w:rFonts w:ascii="Times New Roman" w:eastAsia="Times New Roman" w:hAnsi="Times New Roman" w:cs="Times New Roman"/>
          <w:b/>
          <w:lang w:eastAsia="en-US"/>
        </w:rPr>
        <w:t>clavulanic</w:t>
      </w:r>
      <w:proofErr w:type="spellEnd"/>
      <w:r w:rsidR="0024583E" w:rsidRPr="003F4950">
        <w:rPr>
          <w:rFonts w:ascii="Times New Roman" w:eastAsia="Times New Roman" w:hAnsi="Times New Roman" w:cs="Times New Roman"/>
          <w:b/>
          <w:lang w:eastAsia="en-US"/>
        </w:rPr>
        <w:t xml:space="preserve"> </w:t>
      </w:r>
      <w:proofErr w:type="spellStart"/>
      <w:r w:rsidR="0024583E" w:rsidRPr="003F4950">
        <w:rPr>
          <w:rFonts w:ascii="Times New Roman" w:eastAsia="Times New Roman" w:hAnsi="Times New Roman" w:cs="Times New Roman"/>
          <w:b/>
          <w:lang w:eastAsia="en-US"/>
        </w:rPr>
        <w:t>acid</w:t>
      </w:r>
      <w:proofErr w:type="spellEnd"/>
      <w:r w:rsidR="0024583E" w:rsidRPr="003F4950">
        <w:rPr>
          <w:rFonts w:ascii="Times New Roman" w:eastAsia="Times New Roman" w:hAnsi="Times New Roman" w:cs="Times New Roman"/>
          <w:b/>
          <w:lang w:eastAsia="en-US"/>
        </w:rPr>
        <w:t xml:space="preserve"> </w:t>
      </w:r>
      <w:proofErr w:type="spellStart"/>
      <w:r w:rsidR="0024583E" w:rsidRPr="003F4950">
        <w:rPr>
          <w:rFonts w:ascii="Times New Roman" w:eastAsia="Times New Roman" w:hAnsi="Times New Roman" w:cs="Times New Roman"/>
          <w:b/>
          <w:lang w:eastAsia="en-US"/>
        </w:rPr>
        <w:t>PharmSol</w:t>
      </w:r>
      <w:proofErr w:type="spellEnd"/>
    </w:p>
    <w:p w14:paraId="414A2F33" w14:textId="77777777" w:rsidR="00A82809" w:rsidRPr="003F4950" w:rsidRDefault="00A82809" w:rsidP="00D97CC6">
      <w:pPr>
        <w:spacing w:after="0" w:line="240" w:lineRule="auto"/>
        <w:rPr>
          <w:rFonts w:ascii="Times New Roman" w:eastAsia="Times New Roman" w:hAnsi="Times New Roman" w:cs="Times New Roman"/>
          <w:lang w:eastAsia="lt-LT"/>
        </w:rPr>
      </w:pPr>
    </w:p>
    <w:p w14:paraId="56018E5E" w14:textId="77777777" w:rsidR="005907E4" w:rsidRPr="003F4950" w:rsidRDefault="00C371DE"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L</w:t>
      </w:r>
      <w:r w:rsidR="005907E4" w:rsidRPr="003F4950">
        <w:rPr>
          <w:rFonts w:ascii="Times New Roman" w:eastAsia="Times New Roman" w:hAnsi="Times New Roman" w:cs="Times New Roman"/>
          <w:lang w:eastAsia="lt-LT"/>
        </w:rPr>
        <w:t xml:space="preserve">aikymo nurodymai skirti gydytojui, Jus prižiūrinčiam sveikatos priežiūros specialistui ir vaistininkui. </w:t>
      </w:r>
    </w:p>
    <w:p w14:paraId="14BF99FF" w14:textId="77777777" w:rsidR="00F37DF3" w:rsidRPr="003F4950" w:rsidRDefault="00F37DF3" w:rsidP="00D97CC6">
      <w:pPr>
        <w:spacing w:after="0" w:line="240" w:lineRule="auto"/>
        <w:rPr>
          <w:rFonts w:ascii="Times New Roman" w:eastAsia="Times New Roman" w:hAnsi="Times New Roman" w:cs="Times New Roman"/>
          <w:lang w:eastAsia="lt-LT"/>
        </w:rPr>
      </w:pPr>
    </w:p>
    <w:p w14:paraId="15838A0E" w14:textId="77777777" w:rsidR="00A82809" w:rsidRPr="003F4950" w:rsidRDefault="007D54B6" w:rsidP="00D97CC6">
      <w:pPr>
        <w:spacing w:after="0" w:line="240" w:lineRule="auto"/>
        <w:ind w:right="-2"/>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Šį vaistą laikykite vaikams nepastebimoje ir nepasiekiamoje vietoje.</w:t>
      </w:r>
    </w:p>
    <w:p w14:paraId="7253FA53" w14:textId="77777777" w:rsidR="005907E4" w:rsidRPr="003F4950" w:rsidRDefault="005907E4" w:rsidP="00D97CC6">
      <w:pPr>
        <w:spacing w:after="0" w:line="240" w:lineRule="auto"/>
        <w:rPr>
          <w:rFonts w:ascii="Times New Roman" w:eastAsia="Times New Roman" w:hAnsi="Times New Roman" w:cs="Times New Roman"/>
          <w:lang w:eastAsia="lt-LT"/>
        </w:rPr>
      </w:pPr>
    </w:p>
    <w:p w14:paraId="1AB727AF" w14:textId="77777777" w:rsidR="005907E4" w:rsidRPr="003F4950" w:rsidRDefault="005907E4"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Ant dėžutės</w:t>
      </w:r>
      <w:r w:rsidR="00E47E36" w:rsidRPr="003F4950">
        <w:rPr>
          <w:rFonts w:ascii="Times New Roman" w:eastAsia="Times New Roman" w:hAnsi="Times New Roman" w:cs="Times New Roman"/>
          <w:lang w:eastAsia="lt-LT"/>
        </w:rPr>
        <w:t xml:space="preserve"> ir flakono</w:t>
      </w:r>
      <w:r w:rsidRPr="003F4950">
        <w:rPr>
          <w:rFonts w:ascii="Times New Roman" w:eastAsia="Times New Roman" w:hAnsi="Times New Roman" w:cs="Times New Roman"/>
          <w:lang w:eastAsia="lt-LT"/>
        </w:rPr>
        <w:t xml:space="preserve"> po „EXP“ nurodytam tinkamumo laikui pasibaigus, šio vaisto vartoti negalima. Vaistas tinkamas vartoti iki paskutinės nurodyto mėnesio dienos.</w:t>
      </w:r>
    </w:p>
    <w:p w14:paraId="7F7A1CD8" w14:textId="77777777" w:rsidR="00A82809" w:rsidRPr="003F4950" w:rsidRDefault="00A82809" w:rsidP="00D97CC6">
      <w:pPr>
        <w:spacing w:after="0" w:line="240" w:lineRule="auto"/>
        <w:jc w:val="both"/>
        <w:rPr>
          <w:rFonts w:ascii="Times New Roman" w:eastAsia="Times New Roman" w:hAnsi="Times New Roman" w:cs="Times New Roman"/>
          <w:b/>
          <w:lang w:eastAsia="lt-LT"/>
        </w:rPr>
      </w:pPr>
    </w:p>
    <w:p w14:paraId="782AA892" w14:textId="77777777" w:rsidR="006000DD" w:rsidRPr="003F4950" w:rsidRDefault="0027606E" w:rsidP="00D97CC6">
      <w:pPr>
        <w:spacing w:after="0" w:line="240" w:lineRule="auto"/>
        <w:rPr>
          <w:rFonts w:ascii="Times New Roman" w:hAnsi="Times New Roman" w:cs="Times New Roman"/>
        </w:rPr>
      </w:pPr>
      <w:r w:rsidRPr="00213502">
        <w:rPr>
          <w:rFonts w:ascii="Times New Roman" w:hAnsi="Times New Roman" w:cs="Times New Roman"/>
        </w:rPr>
        <w:t>Šiam vaistui specialių laikymo sąlygų nereikia.</w:t>
      </w:r>
    </w:p>
    <w:p w14:paraId="1791D7B6" w14:textId="77777777" w:rsidR="0027606E" w:rsidRPr="003F4950" w:rsidRDefault="0027606E" w:rsidP="00D97CC6">
      <w:pPr>
        <w:spacing w:after="0" w:line="240" w:lineRule="auto"/>
        <w:rPr>
          <w:rFonts w:ascii="Times New Roman" w:eastAsia="Times New Roman" w:hAnsi="Times New Roman" w:cs="Times New Roman"/>
          <w:lang w:eastAsia="lt-LT"/>
        </w:rPr>
      </w:pPr>
    </w:p>
    <w:p w14:paraId="510D1F88" w14:textId="77777777" w:rsidR="00A82809" w:rsidRPr="003F4950" w:rsidRDefault="007D54B6"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7F7F8A01" w14:textId="77777777" w:rsidR="00A82809" w:rsidRPr="003F4950" w:rsidRDefault="00A82809" w:rsidP="00D97CC6">
      <w:pPr>
        <w:spacing w:after="0" w:line="240" w:lineRule="auto"/>
        <w:rPr>
          <w:rFonts w:ascii="Times New Roman" w:eastAsia="Times New Roman" w:hAnsi="Times New Roman" w:cs="Times New Roman"/>
          <w:lang w:eastAsia="lt-LT"/>
        </w:rPr>
      </w:pPr>
    </w:p>
    <w:p w14:paraId="5ADE5441" w14:textId="77777777" w:rsidR="00A82809" w:rsidRPr="003F4950" w:rsidRDefault="00A82809" w:rsidP="00D97CC6">
      <w:pPr>
        <w:spacing w:after="0" w:line="240" w:lineRule="auto"/>
        <w:rPr>
          <w:rFonts w:ascii="Times New Roman" w:eastAsia="Times New Roman" w:hAnsi="Times New Roman" w:cs="Times New Roman"/>
          <w:lang w:eastAsia="lt-LT"/>
        </w:rPr>
      </w:pPr>
    </w:p>
    <w:p w14:paraId="1E532040" w14:textId="77777777" w:rsidR="00A82809" w:rsidRPr="003F4950" w:rsidRDefault="007D54B6" w:rsidP="00D97CC6">
      <w:pPr>
        <w:keepNext/>
        <w:tabs>
          <w:tab w:val="left" w:pos="567"/>
        </w:tabs>
        <w:spacing w:after="0" w:line="240" w:lineRule="auto"/>
        <w:ind w:left="567" w:hanging="567"/>
        <w:outlineLvl w:val="1"/>
        <w:rPr>
          <w:rFonts w:ascii="Times New Roman" w:eastAsia="Times New Roman" w:hAnsi="Times New Roman" w:cs="Times New Roman"/>
          <w:b/>
          <w:lang w:eastAsia="en-US"/>
        </w:rPr>
      </w:pPr>
      <w:bookmarkStart w:id="8" w:name="_Toc129243144"/>
      <w:bookmarkStart w:id="9" w:name="_Toc129243269"/>
      <w:r w:rsidRPr="003F4950">
        <w:rPr>
          <w:rFonts w:ascii="Times New Roman" w:eastAsia="Times New Roman" w:hAnsi="Times New Roman" w:cs="Times New Roman"/>
          <w:b/>
          <w:lang w:eastAsia="en-US"/>
        </w:rPr>
        <w:t>6.</w:t>
      </w:r>
      <w:r w:rsidRPr="003F4950">
        <w:rPr>
          <w:rFonts w:ascii="Times New Roman" w:eastAsia="Times New Roman" w:hAnsi="Times New Roman" w:cs="Times New Roman"/>
          <w:b/>
          <w:lang w:eastAsia="en-US"/>
        </w:rPr>
        <w:tab/>
        <w:t>Pakuotės turinys ir kita informacija</w:t>
      </w:r>
      <w:bookmarkEnd w:id="8"/>
      <w:bookmarkEnd w:id="9"/>
    </w:p>
    <w:p w14:paraId="7608FA88" w14:textId="77777777" w:rsidR="00A82809" w:rsidRPr="003F4950" w:rsidRDefault="00A82809" w:rsidP="00D97CC6">
      <w:pPr>
        <w:spacing w:after="0" w:line="240" w:lineRule="auto"/>
        <w:rPr>
          <w:rFonts w:ascii="Times New Roman" w:eastAsia="Times New Roman" w:hAnsi="Times New Roman" w:cs="Times New Roman"/>
          <w:b/>
          <w:lang w:eastAsia="en-US"/>
        </w:rPr>
      </w:pPr>
    </w:p>
    <w:p w14:paraId="518037F4" w14:textId="77777777" w:rsidR="00A82809" w:rsidRPr="003F4950" w:rsidRDefault="00E051EE" w:rsidP="00D97CC6">
      <w:pPr>
        <w:tabs>
          <w:tab w:val="left" w:pos="567"/>
        </w:tabs>
        <w:spacing w:after="0" w:line="240" w:lineRule="auto"/>
        <w:rPr>
          <w:rFonts w:ascii="Times New Roman" w:eastAsia="Times New Roman" w:hAnsi="Times New Roman" w:cs="Times New Roman"/>
          <w:b/>
          <w:bCs/>
          <w:lang w:eastAsia="en-US"/>
        </w:rPr>
      </w:pPr>
      <w:proofErr w:type="spellStart"/>
      <w:r w:rsidRPr="003F4950">
        <w:rPr>
          <w:rFonts w:ascii="Times New Roman" w:eastAsia="Times New Roman" w:hAnsi="Times New Roman" w:cs="Times New Roman"/>
          <w:b/>
          <w:bCs/>
          <w:lang w:eastAsia="en-US"/>
        </w:rPr>
        <w:t>Amoxicillin</w:t>
      </w:r>
      <w:proofErr w:type="spellEnd"/>
      <w:r w:rsidRPr="003F4950">
        <w:rPr>
          <w:rFonts w:ascii="Times New Roman" w:eastAsia="Times New Roman" w:hAnsi="Times New Roman" w:cs="Times New Roman"/>
          <w:b/>
          <w:bCs/>
          <w:lang w:eastAsia="en-US"/>
        </w:rPr>
        <w:t>/</w:t>
      </w:r>
      <w:proofErr w:type="spellStart"/>
      <w:r w:rsidRPr="003F4950">
        <w:rPr>
          <w:rFonts w:ascii="Times New Roman" w:eastAsia="Times New Roman" w:hAnsi="Times New Roman" w:cs="Times New Roman"/>
          <w:b/>
          <w:bCs/>
          <w:lang w:eastAsia="en-US"/>
        </w:rPr>
        <w:t>clavulanic</w:t>
      </w:r>
      <w:proofErr w:type="spellEnd"/>
      <w:r w:rsidRPr="003F4950">
        <w:rPr>
          <w:rFonts w:ascii="Times New Roman" w:eastAsia="Times New Roman" w:hAnsi="Times New Roman" w:cs="Times New Roman"/>
          <w:b/>
          <w:bCs/>
          <w:lang w:eastAsia="en-US"/>
        </w:rPr>
        <w:t xml:space="preserve"> </w:t>
      </w:r>
      <w:proofErr w:type="spellStart"/>
      <w:r w:rsidRPr="003F4950">
        <w:rPr>
          <w:rFonts w:ascii="Times New Roman" w:eastAsia="Times New Roman" w:hAnsi="Times New Roman" w:cs="Times New Roman"/>
          <w:b/>
          <w:bCs/>
          <w:lang w:eastAsia="en-US"/>
        </w:rPr>
        <w:t>acid</w:t>
      </w:r>
      <w:proofErr w:type="spellEnd"/>
      <w:r w:rsidRPr="003F4950">
        <w:rPr>
          <w:rFonts w:ascii="Times New Roman" w:eastAsia="Times New Roman" w:hAnsi="Times New Roman" w:cs="Times New Roman"/>
          <w:b/>
          <w:bCs/>
          <w:lang w:eastAsia="en-US"/>
        </w:rPr>
        <w:t xml:space="preserve"> </w:t>
      </w:r>
      <w:proofErr w:type="spellStart"/>
      <w:r w:rsidRPr="003F4950">
        <w:rPr>
          <w:rFonts w:ascii="Times New Roman" w:eastAsia="Times New Roman" w:hAnsi="Times New Roman" w:cs="Times New Roman"/>
          <w:b/>
          <w:bCs/>
          <w:lang w:eastAsia="en-US"/>
        </w:rPr>
        <w:t>PharmSol</w:t>
      </w:r>
      <w:proofErr w:type="spellEnd"/>
      <w:r w:rsidRPr="003F4950">
        <w:rPr>
          <w:rFonts w:ascii="Times New Roman" w:eastAsia="Times New Roman" w:hAnsi="Times New Roman" w:cs="Times New Roman"/>
          <w:b/>
          <w:bCs/>
          <w:lang w:eastAsia="en-US"/>
        </w:rPr>
        <w:t xml:space="preserve"> </w:t>
      </w:r>
      <w:r w:rsidR="007D54B6" w:rsidRPr="003F4950">
        <w:rPr>
          <w:rFonts w:ascii="Times New Roman" w:eastAsia="Times New Roman" w:hAnsi="Times New Roman" w:cs="Times New Roman"/>
          <w:b/>
          <w:bCs/>
          <w:lang w:eastAsia="en-US"/>
        </w:rPr>
        <w:t>sudėtis</w:t>
      </w:r>
    </w:p>
    <w:p w14:paraId="3EEF71EB" w14:textId="77777777" w:rsidR="00F37DF3" w:rsidRPr="003F4950" w:rsidRDefault="00F37DF3" w:rsidP="00D97CC6">
      <w:pPr>
        <w:spacing w:after="0" w:line="240" w:lineRule="auto"/>
        <w:rPr>
          <w:rFonts w:ascii="Times New Roman" w:eastAsia="Times New Roman" w:hAnsi="Times New Roman" w:cs="Times New Roman"/>
          <w:u w:val="single"/>
          <w:lang w:eastAsia="lt-LT"/>
        </w:rPr>
      </w:pPr>
      <w:proofErr w:type="spellStart"/>
      <w:r w:rsidRPr="003F4950">
        <w:rPr>
          <w:rFonts w:ascii="Times New Roman" w:eastAsia="Times New Roman" w:hAnsi="Times New Roman" w:cs="Times New Roman"/>
          <w:u w:val="single"/>
          <w:lang w:eastAsia="lt-LT"/>
        </w:rPr>
        <w:t>Amoxicillin</w:t>
      </w:r>
      <w:proofErr w:type="spellEnd"/>
      <w:r w:rsidRPr="003F4950">
        <w:rPr>
          <w:rFonts w:ascii="Times New Roman" w:eastAsia="Times New Roman" w:hAnsi="Times New Roman" w:cs="Times New Roman"/>
          <w:u w:val="single"/>
          <w:lang w:eastAsia="lt-LT"/>
        </w:rPr>
        <w:t>/</w:t>
      </w:r>
      <w:proofErr w:type="spellStart"/>
      <w:r w:rsidRPr="003F4950">
        <w:rPr>
          <w:rFonts w:ascii="Times New Roman" w:eastAsia="Times New Roman" w:hAnsi="Times New Roman" w:cs="Times New Roman"/>
          <w:u w:val="single"/>
          <w:lang w:eastAsia="lt-LT"/>
        </w:rPr>
        <w:t>clavulanic</w:t>
      </w:r>
      <w:proofErr w:type="spellEnd"/>
      <w:r w:rsidRPr="003F4950">
        <w:rPr>
          <w:rFonts w:ascii="Times New Roman" w:eastAsia="Times New Roman" w:hAnsi="Times New Roman" w:cs="Times New Roman"/>
          <w:u w:val="single"/>
          <w:lang w:eastAsia="lt-LT"/>
        </w:rPr>
        <w:t xml:space="preserve"> </w:t>
      </w:r>
      <w:proofErr w:type="spellStart"/>
      <w:r w:rsidRPr="003F4950">
        <w:rPr>
          <w:rFonts w:ascii="Times New Roman" w:eastAsia="Times New Roman" w:hAnsi="Times New Roman" w:cs="Times New Roman"/>
          <w:u w:val="single"/>
          <w:lang w:eastAsia="lt-LT"/>
        </w:rPr>
        <w:t>acid</w:t>
      </w:r>
      <w:proofErr w:type="spellEnd"/>
      <w:r w:rsidRPr="003F4950">
        <w:rPr>
          <w:rFonts w:ascii="Times New Roman" w:eastAsia="Times New Roman" w:hAnsi="Times New Roman" w:cs="Times New Roman"/>
          <w:u w:val="single"/>
          <w:lang w:eastAsia="lt-LT"/>
        </w:rPr>
        <w:t xml:space="preserve"> </w:t>
      </w:r>
      <w:proofErr w:type="spellStart"/>
      <w:r w:rsidRPr="003F4950">
        <w:rPr>
          <w:rFonts w:ascii="Times New Roman" w:eastAsia="Times New Roman" w:hAnsi="Times New Roman" w:cs="Times New Roman"/>
          <w:u w:val="single"/>
          <w:lang w:eastAsia="lt-LT"/>
        </w:rPr>
        <w:t>PharmSol</w:t>
      </w:r>
      <w:proofErr w:type="spellEnd"/>
      <w:r w:rsidRPr="003F4950">
        <w:rPr>
          <w:rFonts w:ascii="Times New Roman" w:eastAsia="Times New Roman" w:hAnsi="Times New Roman" w:cs="Times New Roman"/>
          <w:u w:val="single"/>
          <w:lang w:eastAsia="lt-LT"/>
        </w:rPr>
        <w:t xml:space="preserve"> 500 mg/100 mg milteliai injekciniam ar infuziniam tirpalui</w:t>
      </w:r>
    </w:p>
    <w:p w14:paraId="02F21BE4" w14:textId="77777777" w:rsidR="00F37DF3" w:rsidRPr="003F4950" w:rsidRDefault="007D54B6" w:rsidP="00D97CC6">
      <w:pPr>
        <w:numPr>
          <w:ilvl w:val="0"/>
          <w:numId w:val="48"/>
        </w:numPr>
        <w:spacing w:after="0" w:line="240" w:lineRule="auto"/>
        <w:ind w:left="567" w:hanging="567"/>
        <w:rPr>
          <w:rFonts w:ascii="Times New Roman" w:hAnsi="Times New Roman" w:cs="Times New Roman"/>
        </w:rPr>
      </w:pPr>
      <w:bookmarkStart w:id="10" w:name="_Hlk168403942"/>
      <w:r w:rsidRPr="003F4950">
        <w:rPr>
          <w:rFonts w:ascii="Times New Roman" w:eastAsia="Times New Roman" w:hAnsi="Times New Roman" w:cs="Times New Roman"/>
          <w:lang w:eastAsia="lt-LT"/>
        </w:rPr>
        <w:t xml:space="preserve">Veikliosios medžiagos yra </w:t>
      </w:r>
      <w:proofErr w:type="spellStart"/>
      <w:r w:rsidRPr="003F4950">
        <w:rPr>
          <w:rFonts w:ascii="Times New Roman" w:eastAsia="Times New Roman" w:hAnsi="Times New Roman" w:cs="Times New Roman"/>
          <w:lang w:eastAsia="lt-LT"/>
        </w:rPr>
        <w:t>amoksicilinas</w:t>
      </w:r>
      <w:proofErr w:type="spellEnd"/>
      <w:r w:rsidRPr="003F4950">
        <w:rPr>
          <w:rFonts w:ascii="Times New Roman" w:eastAsia="Times New Roman" w:hAnsi="Times New Roman" w:cs="Times New Roman"/>
          <w:lang w:eastAsia="lt-LT"/>
        </w:rPr>
        <w:t xml:space="preserve"> ir </w:t>
      </w:r>
      <w:proofErr w:type="spellStart"/>
      <w:r w:rsidRPr="003F4950">
        <w:rPr>
          <w:rFonts w:ascii="Times New Roman" w:eastAsia="Times New Roman" w:hAnsi="Times New Roman" w:cs="Times New Roman"/>
          <w:lang w:eastAsia="lt-LT"/>
        </w:rPr>
        <w:t>klavulano</w:t>
      </w:r>
      <w:proofErr w:type="spellEnd"/>
      <w:r w:rsidRPr="003F4950">
        <w:rPr>
          <w:rFonts w:ascii="Times New Roman" w:eastAsia="Times New Roman" w:hAnsi="Times New Roman" w:cs="Times New Roman"/>
          <w:lang w:eastAsia="lt-LT"/>
        </w:rPr>
        <w:t xml:space="preserve"> rūgštis</w:t>
      </w:r>
      <w:bookmarkEnd w:id="10"/>
      <w:r w:rsidRPr="003F4950">
        <w:rPr>
          <w:rFonts w:ascii="Times New Roman" w:eastAsia="Times New Roman" w:hAnsi="Times New Roman" w:cs="Times New Roman"/>
          <w:lang w:eastAsia="lt-LT"/>
        </w:rPr>
        <w:t>.</w:t>
      </w:r>
      <w:r w:rsidR="00F37DF3" w:rsidRPr="003F4950">
        <w:rPr>
          <w:rFonts w:ascii="Times New Roman" w:eastAsia="Times New Roman" w:hAnsi="Times New Roman" w:cs="Times New Roman"/>
          <w:lang w:eastAsia="lt-LT"/>
        </w:rPr>
        <w:t xml:space="preserve"> Kiekviename flakone yra 500 mg </w:t>
      </w:r>
      <w:proofErr w:type="spellStart"/>
      <w:r w:rsidR="00F37DF3" w:rsidRPr="003F4950">
        <w:rPr>
          <w:rFonts w:ascii="Times New Roman" w:eastAsia="Times New Roman" w:hAnsi="Times New Roman" w:cs="Times New Roman"/>
          <w:lang w:eastAsia="lt-LT"/>
        </w:rPr>
        <w:t>amoksicilino</w:t>
      </w:r>
      <w:proofErr w:type="spellEnd"/>
      <w:r w:rsidR="00F37DF3" w:rsidRPr="003F4950">
        <w:rPr>
          <w:rFonts w:ascii="Times New Roman" w:eastAsia="Times New Roman" w:hAnsi="Times New Roman" w:cs="Times New Roman"/>
          <w:lang w:eastAsia="lt-LT"/>
        </w:rPr>
        <w:t xml:space="preserve"> (</w:t>
      </w:r>
      <w:proofErr w:type="spellStart"/>
      <w:r w:rsidR="00F37DF3" w:rsidRPr="003F4950">
        <w:rPr>
          <w:rFonts w:ascii="Times New Roman" w:eastAsia="Times New Roman" w:hAnsi="Times New Roman" w:cs="Times New Roman"/>
          <w:lang w:eastAsia="lt-LT"/>
        </w:rPr>
        <w:t>amoksicilino</w:t>
      </w:r>
      <w:proofErr w:type="spellEnd"/>
      <w:r w:rsidR="00F37DF3" w:rsidRPr="003F4950">
        <w:rPr>
          <w:rFonts w:ascii="Times New Roman" w:eastAsia="Times New Roman" w:hAnsi="Times New Roman" w:cs="Times New Roman"/>
          <w:lang w:eastAsia="lt-LT"/>
        </w:rPr>
        <w:t xml:space="preserve"> natrio druskos pavidalu) ir 100 mg </w:t>
      </w:r>
      <w:proofErr w:type="spellStart"/>
      <w:r w:rsidR="00F37DF3" w:rsidRPr="003F4950">
        <w:rPr>
          <w:rFonts w:ascii="Times New Roman" w:eastAsia="Times New Roman" w:hAnsi="Times New Roman" w:cs="Times New Roman"/>
          <w:lang w:eastAsia="lt-LT"/>
        </w:rPr>
        <w:t>klavulano</w:t>
      </w:r>
      <w:proofErr w:type="spellEnd"/>
      <w:r w:rsidR="00F37DF3" w:rsidRPr="003F4950">
        <w:rPr>
          <w:rFonts w:ascii="Times New Roman" w:eastAsia="Times New Roman" w:hAnsi="Times New Roman" w:cs="Times New Roman"/>
          <w:lang w:eastAsia="lt-LT"/>
        </w:rPr>
        <w:t xml:space="preserve"> rūgšties (kalio </w:t>
      </w:r>
      <w:proofErr w:type="spellStart"/>
      <w:r w:rsidR="00F37DF3" w:rsidRPr="003F4950">
        <w:rPr>
          <w:rFonts w:ascii="Times New Roman" w:eastAsia="Times New Roman" w:hAnsi="Times New Roman" w:cs="Times New Roman"/>
          <w:lang w:eastAsia="lt-LT"/>
        </w:rPr>
        <w:t>klavulanato</w:t>
      </w:r>
      <w:proofErr w:type="spellEnd"/>
      <w:r w:rsidR="00F37DF3" w:rsidRPr="003F4950">
        <w:rPr>
          <w:rFonts w:ascii="Times New Roman" w:eastAsia="Times New Roman" w:hAnsi="Times New Roman" w:cs="Times New Roman"/>
          <w:lang w:eastAsia="lt-LT"/>
        </w:rPr>
        <w:t xml:space="preserve"> pavidalu).</w:t>
      </w:r>
    </w:p>
    <w:p w14:paraId="1D24B34D" w14:textId="77777777" w:rsidR="00F37DF3" w:rsidRPr="003F4950" w:rsidRDefault="00F37DF3" w:rsidP="00D97CC6">
      <w:pPr>
        <w:spacing w:after="0" w:line="240" w:lineRule="auto"/>
        <w:rPr>
          <w:rFonts w:ascii="Times New Roman" w:eastAsia="Times New Roman" w:hAnsi="Times New Roman" w:cs="Times New Roman"/>
          <w:lang w:eastAsia="lt-LT"/>
        </w:rPr>
      </w:pPr>
    </w:p>
    <w:p w14:paraId="23FF50AB" w14:textId="77777777" w:rsidR="00F37DF3" w:rsidRPr="003F4950" w:rsidRDefault="00F37DF3" w:rsidP="00D97CC6">
      <w:pPr>
        <w:spacing w:after="0" w:line="240" w:lineRule="auto"/>
        <w:rPr>
          <w:rFonts w:ascii="Times New Roman" w:eastAsia="Times New Roman" w:hAnsi="Times New Roman" w:cs="Times New Roman"/>
          <w:u w:val="single"/>
          <w:lang w:eastAsia="lt-LT"/>
        </w:rPr>
      </w:pPr>
      <w:proofErr w:type="spellStart"/>
      <w:r w:rsidRPr="003F4950">
        <w:rPr>
          <w:rFonts w:ascii="Times New Roman" w:eastAsia="Times New Roman" w:hAnsi="Times New Roman" w:cs="Times New Roman"/>
          <w:highlight w:val="lightGray"/>
          <w:u w:val="single"/>
          <w:lang w:eastAsia="lt-LT"/>
        </w:rPr>
        <w:t>Amoxicillin</w:t>
      </w:r>
      <w:proofErr w:type="spellEnd"/>
      <w:r w:rsidRPr="003F4950">
        <w:rPr>
          <w:rFonts w:ascii="Times New Roman" w:eastAsia="Times New Roman" w:hAnsi="Times New Roman" w:cs="Times New Roman"/>
          <w:highlight w:val="lightGray"/>
          <w:u w:val="single"/>
          <w:lang w:eastAsia="lt-LT"/>
        </w:rPr>
        <w:t>/</w:t>
      </w:r>
      <w:proofErr w:type="spellStart"/>
      <w:r w:rsidRPr="003F4950">
        <w:rPr>
          <w:rFonts w:ascii="Times New Roman" w:eastAsia="Times New Roman" w:hAnsi="Times New Roman" w:cs="Times New Roman"/>
          <w:highlight w:val="lightGray"/>
          <w:u w:val="single"/>
          <w:lang w:eastAsia="lt-LT"/>
        </w:rPr>
        <w:t>clavulanic</w:t>
      </w:r>
      <w:proofErr w:type="spellEnd"/>
      <w:r w:rsidRPr="003F4950">
        <w:rPr>
          <w:rFonts w:ascii="Times New Roman" w:eastAsia="Times New Roman" w:hAnsi="Times New Roman" w:cs="Times New Roman"/>
          <w:highlight w:val="lightGray"/>
          <w:u w:val="single"/>
          <w:lang w:eastAsia="lt-LT"/>
        </w:rPr>
        <w:t xml:space="preserve"> </w:t>
      </w:r>
      <w:proofErr w:type="spellStart"/>
      <w:r w:rsidRPr="003F4950">
        <w:rPr>
          <w:rFonts w:ascii="Times New Roman" w:eastAsia="Times New Roman" w:hAnsi="Times New Roman" w:cs="Times New Roman"/>
          <w:highlight w:val="lightGray"/>
          <w:u w:val="single"/>
          <w:lang w:eastAsia="lt-LT"/>
        </w:rPr>
        <w:t>acid</w:t>
      </w:r>
      <w:proofErr w:type="spellEnd"/>
      <w:r w:rsidRPr="003F4950">
        <w:rPr>
          <w:rFonts w:ascii="Times New Roman" w:eastAsia="Times New Roman" w:hAnsi="Times New Roman" w:cs="Times New Roman"/>
          <w:highlight w:val="lightGray"/>
          <w:u w:val="single"/>
          <w:lang w:eastAsia="lt-LT"/>
        </w:rPr>
        <w:t xml:space="preserve"> </w:t>
      </w:r>
      <w:proofErr w:type="spellStart"/>
      <w:r w:rsidRPr="003F4950">
        <w:rPr>
          <w:rFonts w:ascii="Times New Roman" w:eastAsia="Times New Roman" w:hAnsi="Times New Roman" w:cs="Times New Roman"/>
          <w:highlight w:val="lightGray"/>
          <w:u w:val="single"/>
          <w:lang w:eastAsia="lt-LT"/>
        </w:rPr>
        <w:t>PharmSol</w:t>
      </w:r>
      <w:proofErr w:type="spellEnd"/>
      <w:r w:rsidRPr="003F4950">
        <w:rPr>
          <w:rFonts w:ascii="Times New Roman" w:eastAsia="Times New Roman" w:hAnsi="Times New Roman" w:cs="Times New Roman"/>
          <w:highlight w:val="lightGray"/>
          <w:u w:val="single"/>
          <w:lang w:eastAsia="lt-LT"/>
        </w:rPr>
        <w:t xml:space="preserve"> 1 000 mg/200 mg milteliai injekciniam ar infuziniam tirpalui</w:t>
      </w:r>
    </w:p>
    <w:p w14:paraId="14C66360" w14:textId="77777777" w:rsidR="00F37DF3" w:rsidRPr="003F4950" w:rsidRDefault="00BF32EA" w:rsidP="00D97CC6">
      <w:pPr>
        <w:numPr>
          <w:ilvl w:val="0"/>
          <w:numId w:val="48"/>
        </w:numPr>
        <w:spacing w:after="0" w:line="240" w:lineRule="auto"/>
        <w:ind w:left="567" w:hanging="567"/>
        <w:rPr>
          <w:rFonts w:ascii="Times New Roman" w:hAnsi="Times New Roman" w:cs="Times New Roman"/>
          <w:highlight w:val="lightGray"/>
        </w:rPr>
      </w:pPr>
      <w:r w:rsidRPr="003F4950">
        <w:rPr>
          <w:rFonts w:ascii="Times New Roman" w:eastAsia="Times New Roman" w:hAnsi="Times New Roman" w:cs="Times New Roman"/>
          <w:highlight w:val="lightGray"/>
          <w:lang w:eastAsia="lt-LT"/>
        </w:rPr>
        <w:t xml:space="preserve">Veikliosios medžiagos yra </w:t>
      </w:r>
      <w:proofErr w:type="spellStart"/>
      <w:r w:rsidRPr="003F4950">
        <w:rPr>
          <w:rFonts w:ascii="Times New Roman" w:eastAsia="Times New Roman" w:hAnsi="Times New Roman" w:cs="Times New Roman"/>
          <w:highlight w:val="lightGray"/>
          <w:lang w:eastAsia="lt-LT"/>
        </w:rPr>
        <w:t>amoksicilinas</w:t>
      </w:r>
      <w:proofErr w:type="spellEnd"/>
      <w:r w:rsidRPr="003F4950">
        <w:rPr>
          <w:rFonts w:ascii="Times New Roman" w:eastAsia="Times New Roman" w:hAnsi="Times New Roman" w:cs="Times New Roman"/>
          <w:highlight w:val="lightGray"/>
          <w:lang w:eastAsia="lt-LT"/>
        </w:rPr>
        <w:t xml:space="preserve"> ir </w:t>
      </w:r>
      <w:proofErr w:type="spellStart"/>
      <w:r w:rsidRPr="003F4950">
        <w:rPr>
          <w:rFonts w:ascii="Times New Roman" w:eastAsia="Times New Roman" w:hAnsi="Times New Roman" w:cs="Times New Roman"/>
          <w:highlight w:val="lightGray"/>
          <w:lang w:eastAsia="lt-LT"/>
        </w:rPr>
        <w:t>klavulano</w:t>
      </w:r>
      <w:proofErr w:type="spellEnd"/>
      <w:r w:rsidRPr="003F4950">
        <w:rPr>
          <w:rFonts w:ascii="Times New Roman" w:eastAsia="Times New Roman" w:hAnsi="Times New Roman" w:cs="Times New Roman"/>
          <w:highlight w:val="lightGray"/>
          <w:lang w:eastAsia="lt-LT"/>
        </w:rPr>
        <w:t xml:space="preserve"> rūgštis. </w:t>
      </w:r>
      <w:r w:rsidR="00F37DF3" w:rsidRPr="003F4950">
        <w:rPr>
          <w:rFonts w:ascii="Times New Roman" w:eastAsia="Times New Roman" w:hAnsi="Times New Roman" w:cs="Times New Roman"/>
          <w:highlight w:val="lightGray"/>
          <w:lang w:eastAsia="lt-LT"/>
        </w:rPr>
        <w:t xml:space="preserve">Kiekviename flakone yra 1 000 mg </w:t>
      </w:r>
      <w:proofErr w:type="spellStart"/>
      <w:r w:rsidR="00F37DF3" w:rsidRPr="003F4950">
        <w:rPr>
          <w:rFonts w:ascii="Times New Roman" w:eastAsia="Times New Roman" w:hAnsi="Times New Roman" w:cs="Times New Roman"/>
          <w:highlight w:val="lightGray"/>
          <w:lang w:eastAsia="lt-LT"/>
        </w:rPr>
        <w:t>amoksicilino</w:t>
      </w:r>
      <w:proofErr w:type="spellEnd"/>
      <w:r w:rsidR="00F37DF3" w:rsidRPr="003F4950">
        <w:rPr>
          <w:rFonts w:ascii="Times New Roman" w:eastAsia="Times New Roman" w:hAnsi="Times New Roman" w:cs="Times New Roman"/>
          <w:highlight w:val="lightGray"/>
          <w:lang w:eastAsia="lt-LT"/>
        </w:rPr>
        <w:t xml:space="preserve"> (</w:t>
      </w:r>
      <w:proofErr w:type="spellStart"/>
      <w:r w:rsidR="00F37DF3" w:rsidRPr="003F4950">
        <w:rPr>
          <w:rFonts w:ascii="Times New Roman" w:eastAsia="Times New Roman" w:hAnsi="Times New Roman" w:cs="Times New Roman"/>
          <w:highlight w:val="lightGray"/>
          <w:lang w:eastAsia="lt-LT"/>
        </w:rPr>
        <w:t>amoksicilino</w:t>
      </w:r>
      <w:proofErr w:type="spellEnd"/>
      <w:r w:rsidR="00F37DF3" w:rsidRPr="003F4950">
        <w:rPr>
          <w:rFonts w:ascii="Times New Roman" w:eastAsia="Times New Roman" w:hAnsi="Times New Roman" w:cs="Times New Roman"/>
          <w:highlight w:val="lightGray"/>
          <w:lang w:eastAsia="lt-LT"/>
        </w:rPr>
        <w:t xml:space="preserve"> natrio druskos pavidalu) ir 200 mg </w:t>
      </w:r>
      <w:proofErr w:type="spellStart"/>
      <w:r w:rsidR="00F37DF3" w:rsidRPr="003F4950">
        <w:rPr>
          <w:rFonts w:ascii="Times New Roman" w:eastAsia="Times New Roman" w:hAnsi="Times New Roman" w:cs="Times New Roman"/>
          <w:highlight w:val="lightGray"/>
          <w:lang w:eastAsia="lt-LT"/>
        </w:rPr>
        <w:t>klavulano</w:t>
      </w:r>
      <w:proofErr w:type="spellEnd"/>
      <w:r w:rsidR="00F37DF3" w:rsidRPr="003F4950">
        <w:rPr>
          <w:rFonts w:ascii="Times New Roman" w:eastAsia="Times New Roman" w:hAnsi="Times New Roman" w:cs="Times New Roman"/>
          <w:highlight w:val="lightGray"/>
          <w:lang w:eastAsia="lt-LT"/>
        </w:rPr>
        <w:t xml:space="preserve"> rūgšties (kalio </w:t>
      </w:r>
      <w:proofErr w:type="spellStart"/>
      <w:r w:rsidR="00F37DF3" w:rsidRPr="003F4950">
        <w:rPr>
          <w:rFonts w:ascii="Times New Roman" w:eastAsia="Times New Roman" w:hAnsi="Times New Roman" w:cs="Times New Roman"/>
          <w:highlight w:val="lightGray"/>
          <w:lang w:eastAsia="lt-LT"/>
        </w:rPr>
        <w:t>klavulanato</w:t>
      </w:r>
      <w:proofErr w:type="spellEnd"/>
      <w:r w:rsidR="00F37DF3" w:rsidRPr="003F4950">
        <w:rPr>
          <w:rFonts w:ascii="Times New Roman" w:eastAsia="Times New Roman" w:hAnsi="Times New Roman" w:cs="Times New Roman"/>
          <w:highlight w:val="lightGray"/>
          <w:lang w:eastAsia="lt-LT"/>
        </w:rPr>
        <w:t xml:space="preserve"> pavidalu). </w:t>
      </w:r>
    </w:p>
    <w:p w14:paraId="19DF16A5" w14:textId="77777777" w:rsidR="00F37DF3" w:rsidRPr="003F4950" w:rsidRDefault="00F37DF3" w:rsidP="00D97CC6">
      <w:pPr>
        <w:spacing w:after="0" w:line="240" w:lineRule="auto"/>
        <w:rPr>
          <w:rFonts w:ascii="Times New Roman" w:hAnsi="Times New Roman" w:cs="Times New Roman"/>
        </w:rPr>
      </w:pPr>
    </w:p>
    <w:p w14:paraId="1E747755" w14:textId="77777777" w:rsidR="00A82809" w:rsidRPr="003F4950" w:rsidRDefault="007D54B6" w:rsidP="00D97CC6">
      <w:pPr>
        <w:tabs>
          <w:tab w:val="left" w:pos="0"/>
        </w:tabs>
        <w:spacing w:after="0" w:line="240" w:lineRule="auto"/>
        <w:rPr>
          <w:rFonts w:ascii="Times New Roman" w:eastAsia="Times New Roman" w:hAnsi="Times New Roman" w:cs="Times New Roman"/>
          <w:i/>
          <w:lang w:eastAsia="lt-LT"/>
        </w:rPr>
      </w:pPr>
      <w:r w:rsidRPr="003F4950">
        <w:rPr>
          <w:rFonts w:ascii="Times New Roman" w:eastAsia="Times New Roman" w:hAnsi="Times New Roman" w:cs="Times New Roman"/>
          <w:lang w:eastAsia="lt-LT"/>
        </w:rPr>
        <w:t>Pagalbinių medžiagų nėra.</w:t>
      </w:r>
      <w:r w:rsidR="00F37DF3" w:rsidRPr="003F4950">
        <w:rPr>
          <w:rFonts w:ascii="Times New Roman" w:hAnsi="Times New Roman" w:cs="Times New Roman"/>
        </w:rPr>
        <w:t xml:space="preserve"> </w:t>
      </w:r>
      <w:r w:rsidR="00F37DF3" w:rsidRPr="003F4950">
        <w:rPr>
          <w:rFonts w:ascii="Times New Roman" w:eastAsia="Times New Roman" w:hAnsi="Times New Roman" w:cs="Times New Roman"/>
          <w:lang w:eastAsia="lt-LT"/>
        </w:rPr>
        <w:t xml:space="preserve">Tačiau žr. 2 skyrių, kuriame pateikiama daugiau svarbios informacijos apie natrio ir kalio kiekį vaisto </w:t>
      </w:r>
      <w:proofErr w:type="spellStart"/>
      <w:r w:rsidR="00F37DF3" w:rsidRPr="003F4950">
        <w:rPr>
          <w:rFonts w:ascii="Times New Roman" w:eastAsia="Times New Roman" w:hAnsi="Times New Roman" w:cs="Times New Roman"/>
          <w:lang w:eastAsia="lt-LT"/>
        </w:rPr>
        <w:t>Amoxicillin</w:t>
      </w:r>
      <w:proofErr w:type="spellEnd"/>
      <w:r w:rsidR="00F37DF3" w:rsidRPr="003F4950">
        <w:rPr>
          <w:rFonts w:ascii="Times New Roman" w:eastAsia="Times New Roman" w:hAnsi="Times New Roman" w:cs="Times New Roman"/>
          <w:lang w:eastAsia="lt-LT"/>
        </w:rPr>
        <w:t>/</w:t>
      </w:r>
      <w:proofErr w:type="spellStart"/>
      <w:r w:rsidR="00F37DF3" w:rsidRPr="003F4950">
        <w:rPr>
          <w:rFonts w:ascii="Times New Roman" w:eastAsia="Times New Roman" w:hAnsi="Times New Roman" w:cs="Times New Roman"/>
          <w:lang w:eastAsia="lt-LT"/>
        </w:rPr>
        <w:t>clavulanic</w:t>
      </w:r>
      <w:proofErr w:type="spellEnd"/>
      <w:r w:rsidR="00F37DF3" w:rsidRPr="003F4950">
        <w:rPr>
          <w:rFonts w:ascii="Times New Roman" w:eastAsia="Times New Roman" w:hAnsi="Times New Roman" w:cs="Times New Roman"/>
          <w:lang w:eastAsia="lt-LT"/>
        </w:rPr>
        <w:t xml:space="preserve"> </w:t>
      </w:r>
      <w:proofErr w:type="spellStart"/>
      <w:r w:rsidR="00F37DF3" w:rsidRPr="003F4950">
        <w:rPr>
          <w:rFonts w:ascii="Times New Roman" w:eastAsia="Times New Roman" w:hAnsi="Times New Roman" w:cs="Times New Roman"/>
          <w:lang w:eastAsia="lt-LT"/>
        </w:rPr>
        <w:t>acid</w:t>
      </w:r>
      <w:proofErr w:type="spellEnd"/>
      <w:r w:rsidR="00F37DF3" w:rsidRPr="003F4950">
        <w:rPr>
          <w:rFonts w:ascii="Times New Roman" w:eastAsia="Times New Roman" w:hAnsi="Times New Roman" w:cs="Times New Roman"/>
          <w:lang w:eastAsia="lt-LT"/>
        </w:rPr>
        <w:t xml:space="preserve"> </w:t>
      </w:r>
      <w:proofErr w:type="spellStart"/>
      <w:r w:rsidR="00F37DF3" w:rsidRPr="003F4950">
        <w:rPr>
          <w:rFonts w:ascii="Times New Roman" w:eastAsia="Times New Roman" w:hAnsi="Times New Roman" w:cs="Times New Roman"/>
          <w:lang w:eastAsia="lt-LT"/>
        </w:rPr>
        <w:t>PharmSol</w:t>
      </w:r>
      <w:proofErr w:type="spellEnd"/>
      <w:r w:rsidR="00F37DF3" w:rsidRPr="003F4950">
        <w:rPr>
          <w:rFonts w:ascii="Times New Roman" w:eastAsia="Times New Roman" w:hAnsi="Times New Roman" w:cs="Times New Roman"/>
          <w:lang w:eastAsia="lt-LT"/>
        </w:rPr>
        <w:t xml:space="preserve"> sudėtyje.</w:t>
      </w:r>
    </w:p>
    <w:p w14:paraId="7512C4FA" w14:textId="77777777" w:rsidR="00A82809" w:rsidRPr="003F4950" w:rsidRDefault="00A82809" w:rsidP="00D97CC6">
      <w:pPr>
        <w:spacing w:after="0" w:line="240" w:lineRule="auto"/>
        <w:rPr>
          <w:rFonts w:ascii="Times New Roman" w:eastAsia="Times New Roman" w:hAnsi="Times New Roman" w:cs="Times New Roman"/>
          <w:lang w:eastAsia="lt-LT"/>
        </w:rPr>
      </w:pPr>
    </w:p>
    <w:p w14:paraId="6C1BA780" w14:textId="77777777" w:rsidR="00F37DF3" w:rsidRPr="003F4950" w:rsidRDefault="00F37DF3" w:rsidP="00D97CC6">
      <w:pPr>
        <w:spacing w:after="0" w:line="240" w:lineRule="auto"/>
        <w:rPr>
          <w:rFonts w:ascii="Times New Roman" w:eastAsia="Times New Roman" w:hAnsi="Times New Roman" w:cs="Times New Roman"/>
          <w:lang w:eastAsia="lt-LT"/>
        </w:rPr>
      </w:pPr>
    </w:p>
    <w:p w14:paraId="7BF5BCED" w14:textId="77777777" w:rsidR="00A82809" w:rsidRPr="003F4950" w:rsidRDefault="00E051EE" w:rsidP="00D97CC6">
      <w:pPr>
        <w:tabs>
          <w:tab w:val="left" w:pos="567"/>
        </w:tabs>
        <w:spacing w:after="0" w:line="240" w:lineRule="auto"/>
        <w:rPr>
          <w:rFonts w:ascii="Times New Roman" w:eastAsia="Times New Roman" w:hAnsi="Times New Roman" w:cs="Times New Roman"/>
          <w:b/>
          <w:bCs/>
          <w:lang w:eastAsia="en-US"/>
        </w:rPr>
      </w:pPr>
      <w:proofErr w:type="spellStart"/>
      <w:r w:rsidRPr="003F4950">
        <w:rPr>
          <w:rFonts w:ascii="Times New Roman" w:eastAsia="Times New Roman" w:hAnsi="Times New Roman" w:cs="Times New Roman"/>
          <w:b/>
          <w:bCs/>
          <w:lang w:eastAsia="en-US"/>
        </w:rPr>
        <w:t>Amoxicillin</w:t>
      </w:r>
      <w:proofErr w:type="spellEnd"/>
      <w:r w:rsidRPr="003F4950">
        <w:rPr>
          <w:rFonts w:ascii="Times New Roman" w:eastAsia="Times New Roman" w:hAnsi="Times New Roman" w:cs="Times New Roman"/>
          <w:b/>
          <w:bCs/>
          <w:lang w:eastAsia="en-US"/>
        </w:rPr>
        <w:t>/</w:t>
      </w:r>
      <w:proofErr w:type="spellStart"/>
      <w:r w:rsidRPr="003F4950">
        <w:rPr>
          <w:rFonts w:ascii="Times New Roman" w:eastAsia="Times New Roman" w:hAnsi="Times New Roman" w:cs="Times New Roman"/>
          <w:b/>
          <w:bCs/>
          <w:lang w:eastAsia="en-US"/>
        </w:rPr>
        <w:t>clavulanic</w:t>
      </w:r>
      <w:proofErr w:type="spellEnd"/>
      <w:r w:rsidRPr="003F4950">
        <w:rPr>
          <w:rFonts w:ascii="Times New Roman" w:eastAsia="Times New Roman" w:hAnsi="Times New Roman" w:cs="Times New Roman"/>
          <w:b/>
          <w:bCs/>
          <w:lang w:eastAsia="en-US"/>
        </w:rPr>
        <w:t xml:space="preserve"> </w:t>
      </w:r>
      <w:proofErr w:type="spellStart"/>
      <w:r w:rsidRPr="003F4950">
        <w:rPr>
          <w:rFonts w:ascii="Times New Roman" w:eastAsia="Times New Roman" w:hAnsi="Times New Roman" w:cs="Times New Roman"/>
          <w:b/>
          <w:bCs/>
          <w:lang w:eastAsia="en-US"/>
        </w:rPr>
        <w:t>acid</w:t>
      </w:r>
      <w:proofErr w:type="spellEnd"/>
      <w:r w:rsidRPr="003F4950">
        <w:rPr>
          <w:rFonts w:ascii="Times New Roman" w:eastAsia="Times New Roman" w:hAnsi="Times New Roman" w:cs="Times New Roman"/>
          <w:b/>
          <w:bCs/>
          <w:lang w:eastAsia="en-US"/>
        </w:rPr>
        <w:t xml:space="preserve"> </w:t>
      </w:r>
      <w:proofErr w:type="spellStart"/>
      <w:r w:rsidRPr="003F4950">
        <w:rPr>
          <w:rFonts w:ascii="Times New Roman" w:eastAsia="Times New Roman" w:hAnsi="Times New Roman" w:cs="Times New Roman"/>
          <w:b/>
          <w:bCs/>
          <w:lang w:eastAsia="en-US"/>
        </w:rPr>
        <w:t>PharmSol</w:t>
      </w:r>
      <w:proofErr w:type="spellEnd"/>
      <w:r w:rsidRPr="003F4950">
        <w:rPr>
          <w:rFonts w:ascii="Times New Roman" w:eastAsia="Times New Roman" w:hAnsi="Times New Roman" w:cs="Times New Roman"/>
          <w:b/>
          <w:bCs/>
          <w:lang w:eastAsia="en-US"/>
        </w:rPr>
        <w:t xml:space="preserve"> </w:t>
      </w:r>
      <w:r w:rsidR="007D54B6" w:rsidRPr="003F4950">
        <w:rPr>
          <w:rFonts w:ascii="Times New Roman" w:eastAsia="Times New Roman" w:hAnsi="Times New Roman" w:cs="Times New Roman"/>
          <w:b/>
          <w:bCs/>
          <w:lang w:eastAsia="en-US"/>
        </w:rPr>
        <w:t>išvaizda ir kiekis pakuotėje</w:t>
      </w:r>
    </w:p>
    <w:p w14:paraId="1D5DD1CD" w14:textId="77777777" w:rsidR="00983E78" w:rsidRPr="003F4950" w:rsidRDefault="00983E78" w:rsidP="00D97CC6">
      <w:pPr>
        <w:spacing w:after="0" w:line="240" w:lineRule="auto"/>
        <w:rPr>
          <w:rFonts w:ascii="Times New Roman" w:eastAsia="Times New Roman" w:hAnsi="Times New Roman" w:cs="Times New Roman"/>
          <w:u w:val="single"/>
          <w:lang w:eastAsia="lt-LT"/>
        </w:rPr>
      </w:pPr>
      <w:proofErr w:type="spellStart"/>
      <w:r w:rsidRPr="003F4950">
        <w:rPr>
          <w:rFonts w:ascii="Times New Roman" w:eastAsia="Times New Roman" w:hAnsi="Times New Roman" w:cs="Times New Roman"/>
          <w:highlight w:val="lightGray"/>
          <w:u w:val="single"/>
          <w:lang w:eastAsia="lt-LT"/>
        </w:rPr>
        <w:t>Amoxicillin</w:t>
      </w:r>
      <w:proofErr w:type="spellEnd"/>
      <w:r w:rsidRPr="003F4950">
        <w:rPr>
          <w:rFonts w:ascii="Times New Roman" w:eastAsia="Times New Roman" w:hAnsi="Times New Roman" w:cs="Times New Roman"/>
          <w:highlight w:val="lightGray"/>
          <w:u w:val="single"/>
          <w:lang w:eastAsia="lt-LT"/>
        </w:rPr>
        <w:t>/</w:t>
      </w:r>
      <w:proofErr w:type="spellStart"/>
      <w:r w:rsidRPr="003F4950">
        <w:rPr>
          <w:rFonts w:ascii="Times New Roman" w:eastAsia="Times New Roman" w:hAnsi="Times New Roman" w:cs="Times New Roman"/>
          <w:highlight w:val="lightGray"/>
          <w:u w:val="single"/>
          <w:lang w:eastAsia="lt-LT"/>
        </w:rPr>
        <w:t>clavulanic</w:t>
      </w:r>
      <w:proofErr w:type="spellEnd"/>
      <w:r w:rsidRPr="003F4950">
        <w:rPr>
          <w:rFonts w:ascii="Times New Roman" w:eastAsia="Times New Roman" w:hAnsi="Times New Roman" w:cs="Times New Roman"/>
          <w:highlight w:val="lightGray"/>
          <w:u w:val="single"/>
          <w:lang w:eastAsia="lt-LT"/>
        </w:rPr>
        <w:t xml:space="preserve"> </w:t>
      </w:r>
      <w:proofErr w:type="spellStart"/>
      <w:r w:rsidRPr="003F4950">
        <w:rPr>
          <w:rFonts w:ascii="Times New Roman" w:eastAsia="Times New Roman" w:hAnsi="Times New Roman" w:cs="Times New Roman"/>
          <w:highlight w:val="lightGray"/>
          <w:u w:val="single"/>
          <w:lang w:eastAsia="lt-LT"/>
        </w:rPr>
        <w:t>acid</w:t>
      </w:r>
      <w:proofErr w:type="spellEnd"/>
      <w:r w:rsidRPr="003F4950">
        <w:rPr>
          <w:rFonts w:ascii="Times New Roman" w:eastAsia="Times New Roman" w:hAnsi="Times New Roman" w:cs="Times New Roman"/>
          <w:highlight w:val="lightGray"/>
          <w:u w:val="single"/>
          <w:lang w:eastAsia="lt-LT"/>
        </w:rPr>
        <w:t xml:space="preserve"> </w:t>
      </w:r>
      <w:proofErr w:type="spellStart"/>
      <w:r w:rsidRPr="003F4950">
        <w:rPr>
          <w:rFonts w:ascii="Times New Roman" w:eastAsia="Times New Roman" w:hAnsi="Times New Roman" w:cs="Times New Roman"/>
          <w:highlight w:val="lightGray"/>
          <w:u w:val="single"/>
          <w:lang w:eastAsia="lt-LT"/>
        </w:rPr>
        <w:t>PharmSol</w:t>
      </w:r>
      <w:proofErr w:type="spellEnd"/>
      <w:r w:rsidRPr="003F4950">
        <w:rPr>
          <w:rFonts w:ascii="Times New Roman" w:eastAsia="Times New Roman" w:hAnsi="Times New Roman" w:cs="Times New Roman"/>
          <w:highlight w:val="lightGray"/>
          <w:u w:val="single"/>
          <w:lang w:eastAsia="lt-LT"/>
        </w:rPr>
        <w:t xml:space="preserve"> 500 mg/100 mg milteliai injekciniam ar infuziniam tirpalui</w:t>
      </w:r>
    </w:p>
    <w:p w14:paraId="33466922" w14:textId="77777777" w:rsidR="00983E78" w:rsidRPr="003F4950" w:rsidRDefault="00983E78"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Balti arba balkšvi milteliai injekciniam</w:t>
      </w:r>
      <w:r w:rsidR="00BA00CE" w:rsidRPr="003F4950">
        <w:rPr>
          <w:rFonts w:ascii="Times New Roman" w:eastAsia="Times New Roman" w:hAnsi="Times New Roman" w:cs="Times New Roman"/>
          <w:color w:val="222222"/>
          <w:lang w:eastAsia="lt-LT"/>
        </w:rPr>
        <w:t xml:space="preserve"> ar infuziniam</w:t>
      </w:r>
      <w:r w:rsidRPr="003F4950">
        <w:rPr>
          <w:rFonts w:ascii="Times New Roman" w:eastAsia="Times New Roman" w:hAnsi="Times New Roman" w:cs="Times New Roman"/>
          <w:color w:val="222222"/>
          <w:lang w:eastAsia="lt-LT"/>
        </w:rPr>
        <w:t xml:space="preserve"> tirpalui 10 ml I tipo stiklo flakone, uždarytame 20 mm </w:t>
      </w:r>
      <w:proofErr w:type="spellStart"/>
      <w:r w:rsidRPr="003F4950">
        <w:rPr>
          <w:rFonts w:ascii="Times New Roman" w:eastAsia="Times New Roman" w:hAnsi="Times New Roman" w:cs="Times New Roman"/>
          <w:color w:val="222222"/>
          <w:lang w:eastAsia="lt-LT"/>
        </w:rPr>
        <w:t>bromobutilo</w:t>
      </w:r>
      <w:proofErr w:type="spellEnd"/>
      <w:r w:rsidRPr="003F4950">
        <w:rPr>
          <w:rFonts w:ascii="Times New Roman" w:eastAsia="Times New Roman" w:hAnsi="Times New Roman" w:cs="Times New Roman"/>
          <w:color w:val="222222"/>
          <w:lang w:eastAsia="lt-LT"/>
        </w:rPr>
        <w:t xml:space="preserve"> gumos kamščiu su 20 mm geltonos spalvos nuplėšiamu aliumininiu dangteliu.</w:t>
      </w:r>
    </w:p>
    <w:p w14:paraId="2F3C1804" w14:textId="77777777" w:rsidR="00983E78" w:rsidRPr="003F4950" w:rsidRDefault="00983E78" w:rsidP="00D97CC6">
      <w:pPr>
        <w:spacing w:after="0" w:line="240" w:lineRule="auto"/>
        <w:rPr>
          <w:rFonts w:ascii="Times New Roman" w:eastAsia="Times New Roman" w:hAnsi="Times New Roman" w:cs="Times New Roman"/>
          <w:lang w:eastAsia="lt-LT"/>
        </w:rPr>
      </w:pPr>
    </w:p>
    <w:p w14:paraId="2F72230D" w14:textId="77777777" w:rsidR="00983E78" w:rsidRPr="003F4950" w:rsidRDefault="006F0BA8"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Pakuotėje yra 1 f</w:t>
      </w:r>
      <w:r w:rsidR="00983E78" w:rsidRPr="003F4950">
        <w:rPr>
          <w:rFonts w:ascii="Times New Roman" w:eastAsia="Times New Roman" w:hAnsi="Times New Roman" w:cs="Times New Roman"/>
          <w:color w:val="222222"/>
          <w:lang w:eastAsia="lt-LT"/>
        </w:rPr>
        <w:t>lakonas.</w:t>
      </w:r>
    </w:p>
    <w:p w14:paraId="48B77C25" w14:textId="77777777" w:rsidR="00983E78" w:rsidRPr="003F4950" w:rsidRDefault="00983E78" w:rsidP="00D97CC6">
      <w:pPr>
        <w:shd w:val="clear" w:color="auto" w:fill="FFFFFF"/>
        <w:spacing w:after="0" w:line="240" w:lineRule="auto"/>
        <w:rPr>
          <w:rFonts w:ascii="Times New Roman" w:eastAsia="Times New Roman" w:hAnsi="Times New Roman" w:cs="Times New Roman"/>
          <w:color w:val="222222"/>
          <w:lang w:eastAsia="lt-LT"/>
        </w:rPr>
      </w:pPr>
    </w:p>
    <w:p w14:paraId="422269CA" w14:textId="77777777"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u w:val="single"/>
          <w:lang w:eastAsia="lt-LT"/>
        </w:rPr>
      </w:pPr>
      <w:proofErr w:type="spellStart"/>
      <w:r w:rsidRPr="003F4950">
        <w:rPr>
          <w:rFonts w:ascii="Times New Roman" w:eastAsia="Times New Roman" w:hAnsi="Times New Roman" w:cs="Times New Roman"/>
          <w:color w:val="222222"/>
          <w:u w:val="single"/>
          <w:shd w:val="clear" w:color="auto" w:fill="A9A9A9"/>
          <w:lang w:eastAsia="lt-LT"/>
        </w:rPr>
        <w:t>Amoxicillin</w:t>
      </w:r>
      <w:proofErr w:type="spellEnd"/>
      <w:r w:rsidRPr="003F4950">
        <w:rPr>
          <w:rFonts w:ascii="Times New Roman" w:eastAsia="Times New Roman" w:hAnsi="Times New Roman" w:cs="Times New Roman"/>
          <w:color w:val="222222"/>
          <w:u w:val="single"/>
          <w:shd w:val="clear" w:color="auto" w:fill="A9A9A9"/>
          <w:lang w:eastAsia="lt-LT"/>
        </w:rPr>
        <w:t>/</w:t>
      </w:r>
      <w:proofErr w:type="spellStart"/>
      <w:r w:rsidRPr="003F4950">
        <w:rPr>
          <w:rFonts w:ascii="Times New Roman" w:eastAsia="Times New Roman" w:hAnsi="Times New Roman" w:cs="Times New Roman"/>
          <w:color w:val="222222"/>
          <w:u w:val="single"/>
          <w:shd w:val="clear" w:color="auto" w:fill="A9A9A9"/>
          <w:lang w:eastAsia="lt-LT"/>
        </w:rPr>
        <w:t>clavulanic</w:t>
      </w:r>
      <w:proofErr w:type="spellEnd"/>
      <w:r w:rsidRPr="003F4950">
        <w:rPr>
          <w:rFonts w:ascii="Times New Roman" w:eastAsia="Times New Roman" w:hAnsi="Times New Roman" w:cs="Times New Roman"/>
          <w:color w:val="222222"/>
          <w:u w:val="single"/>
          <w:shd w:val="clear" w:color="auto" w:fill="A9A9A9"/>
          <w:lang w:eastAsia="lt-LT"/>
        </w:rPr>
        <w:t xml:space="preserve"> </w:t>
      </w:r>
      <w:proofErr w:type="spellStart"/>
      <w:r w:rsidRPr="003F4950">
        <w:rPr>
          <w:rFonts w:ascii="Times New Roman" w:eastAsia="Times New Roman" w:hAnsi="Times New Roman" w:cs="Times New Roman"/>
          <w:color w:val="222222"/>
          <w:u w:val="single"/>
          <w:shd w:val="clear" w:color="auto" w:fill="A9A9A9"/>
          <w:lang w:eastAsia="lt-LT"/>
        </w:rPr>
        <w:t>acid</w:t>
      </w:r>
      <w:proofErr w:type="spellEnd"/>
      <w:r w:rsidRPr="003F4950">
        <w:rPr>
          <w:rFonts w:ascii="Times New Roman" w:eastAsia="Times New Roman" w:hAnsi="Times New Roman" w:cs="Times New Roman"/>
          <w:color w:val="222222"/>
          <w:u w:val="single"/>
          <w:shd w:val="clear" w:color="auto" w:fill="A9A9A9"/>
          <w:lang w:eastAsia="lt-LT"/>
        </w:rPr>
        <w:t xml:space="preserve"> </w:t>
      </w:r>
      <w:proofErr w:type="spellStart"/>
      <w:r w:rsidRPr="003F4950">
        <w:rPr>
          <w:rFonts w:ascii="Times New Roman" w:eastAsia="Times New Roman" w:hAnsi="Times New Roman" w:cs="Times New Roman"/>
          <w:color w:val="222222"/>
          <w:u w:val="single"/>
          <w:shd w:val="clear" w:color="auto" w:fill="A9A9A9"/>
          <w:lang w:eastAsia="lt-LT"/>
        </w:rPr>
        <w:t>PharmSol</w:t>
      </w:r>
      <w:proofErr w:type="spellEnd"/>
      <w:r w:rsidRPr="003F4950">
        <w:rPr>
          <w:rFonts w:ascii="Times New Roman" w:eastAsia="Times New Roman" w:hAnsi="Times New Roman" w:cs="Times New Roman"/>
          <w:color w:val="222222"/>
          <w:u w:val="single"/>
          <w:shd w:val="clear" w:color="auto" w:fill="A9A9A9"/>
          <w:lang w:eastAsia="lt-LT"/>
        </w:rPr>
        <w:t xml:space="preserve"> 1 000 mg/200 mg milteliai injekciniam ar infuziniam tirpalui</w:t>
      </w:r>
    </w:p>
    <w:p w14:paraId="3D4135C3" w14:textId="77777777" w:rsidR="00983E78" w:rsidRPr="003F4950" w:rsidRDefault="00983E78" w:rsidP="00D97CC6">
      <w:pPr>
        <w:shd w:val="clear" w:color="auto" w:fill="FFFFFF"/>
        <w:spacing w:after="0" w:line="240" w:lineRule="auto"/>
        <w:rPr>
          <w:rFonts w:ascii="Times New Roman" w:eastAsia="Times New Roman" w:hAnsi="Times New Roman" w:cs="Times New Roman"/>
          <w:color w:val="222222"/>
          <w:shd w:val="clear" w:color="auto" w:fill="A9A9A9"/>
          <w:lang w:eastAsia="lt-LT"/>
        </w:rPr>
      </w:pPr>
      <w:r w:rsidRPr="003F4950">
        <w:rPr>
          <w:rFonts w:ascii="Times New Roman" w:eastAsia="Times New Roman" w:hAnsi="Times New Roman" w:cs="Times New Roman"/>
          <w:color w:val="222222"/>
          <w:shd w:val="clear" w:color="auto" w:fill="A9A9A9"/>
          <w:lang w:eastAsia="lt-LT"/>
        </w:rPr>
        <w:t xml:space="preserve">Balti arba balkšvi milteliai injekciniam </w:t>
      </w:r>
      <w:r w:rsidR="00984823" w:rsidRPr="003F4950">
        <w:rPr>
          <w:rFonts w:ascii="Times New Roman" w:eastAsia="Times New Roman" w:hAnsi="Times New Roman" w:cs="Times New Roman"/>
          <w:color w:val="222222"/>
          <w:shd w:val="clear" w:color="auto" w:fill="A9A9A9"/>
          <w:lang w:eastAsia="lt-LT"/>
        </w:rPr>
        <w:t xml:space="preserve">ar infuziniam </w:t>
      </w:r>
      <w:r w:rsidRPr="003F4950">
        <w:rPr>
          <w:rFonts w:ascii="Times New Roman" w:eastAsia="Times New Roman" w:hAnsi="Times New Roman" w:cs="Times New Roman"/>
          <w:color w:val="222222"/>
          <w:shd w:val="clear" w:color="auto" w:fill="A9A9A9"/>
          <w:lang w:eastAsia="lt-LT"/>
        </w:rPr>
        <w:t xml:space="preserve">tirpalui 20 ml I tipo stiklo flakone, uždarytame 20 mm </w:t>
      </w:r>
      <w:proofErr w:type="spellStart"/>
      <w:r w:rsidRPr="003F4950">
        <w:rPr>
          <w:rFonts w:ascii="Times New Roman" w:eastAsia="Times New Roman" w:hAnsi="Times New Roman" w:cs="Times New Roman"/>
          <w:color w:val="222222"/>
          <w:shd w:val="clear" w:color="auto" w:fill="A9A9A9"/>
          <w:lang w:eastAsia="lt-LT"/>
        </w:rPr>
        <w:t>bromobutilo</w:t>
      </w:r>
      <w:proofErr w:type="spellEnd"/>
      <w:r w:rsidRPr="003F4950">
        <w:rPr>
          <w:rFonts w:ascii="Times New Roman" w:eastAsia="Times New Roman" w:hAnsi="Times New Roman" w:cs="Times New Roman"/>
          <w:color w:val="222222"/>
          <w:shd w:val="clear" w:color="auto" w:fill="A9A9A9"/>
          <w:lang w:eastAsia="lt-LT"/>
        </w:rPr>
        <w:t xml:space="preserve"> gumos kamščiu su 20 mm raudonos spalvos nuplėšiamu aliumininiu dangteliu.</w:t>
      </w:r>
    </w:p>
    <w:p w14:paraId="09B84958" w14:textId="77777777" w:rsidR="00983E78" w:rsidRPr="003F4950" w:rsidRDefault="00983E78" w:rsidP="00D97CC6">
      <w:pPr>
        <w:shd w:val="clear" w:color="auto" w:fill="FFFFFF"/>
        <w:spacing w:after="0" w:line="240" w:lineRule="auto"/>
        <w:rPr>
          <w:rFonts w:ascii="Times New Roman" w:eastAsia="Times New Roman" w:hAnsi="Times New Roman" w:cs="Times New Roman"/>
          <w:color w:val="222222"/>
          <w:lang w:eastAsia="lt-LT"/>
        </w:rPr>
      </w:pPr>
    </w:p>
    <w:p w14:paraId="7DE25DBA" w14:textId="77777777" w:rsidR="00983E78" w:rsidRPr="003F4950" w:rsidRDefault="00530248"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shd w:val="clear" w:color="auto" w:fill="A9A9A9"/>
          <w:lang w:eastAsia="lt-LT"/>
        </w:rPr>
        <w:t>Pakuotėje yra 1 f</w:t>
      </w:r>
      <w:r w:rsidR="00983E78" w:rsidRPr="003F4950">
        <w:rPr>
          <w:rFonts w:ascii="Times New Roman" w:eastAsia="Times New Roman" w:hAnsi="Times New Roman" w:cs="Times New Roman"/>
          <w:color w:val="222222"/>
          <w:shd w:val="clear" w:color="auto" w:fill="A9A9A9"/>
          <w:lang w:eastAsia="lt-LT"/>
        </w:rPr>
        <w:t>lakonas.</w:t>
      </w:r>
    </w:p>
    <w:p w14:paraId="7032A194" w14:textId="77777777" w:rsidR="00A561D5" w:rsidRPr="003F4950" w:rsidRDefault="00A561D5" w:rsidP="00D97CC6">
      <w:pPr>
        <w:spacing w:after="0" w:line="240" w:lineRule="auto"/>
        <w:rPr>
          <w:rFonts w:ascii="Times New Roman" w:eastAsia="Times New Roman" w:hAnsi="Times New Roman" w:cs="Times New Roman"/>
          <w:lang w:eastAsia="lt-LT"/>
        </w:rPr>
      </w:pPr>
    </w:p>
    <w:p w14:paraId="616D9217" w14:textId="77777777" w:rsidR="00A82809" w:rsidRPr="003F4950" w:rsidRDefault="007D54B6" w:rsidP="003A7FCE">
      <w:pPr>
        <w:keepNext/>
        <w:keepLines/>
        <w:tabs>
          <w:tab w:val="left" w:pos="567"/>
        </w:tabs>
        <w:spacing w:after="0" w:line="240" w:lineRule="auto"/>
        <w:rPr>
          <w:rFonts w:ascii="Times New Roman" w:eastAsia="Times New Roman" w:hAnsi="Times New Roman" w:cs="Times New Roman"/>
          <w:b/>
          <w:bCs/>
          <w:lang w:eastAsia="en-US"/>
        </w:rPr>
      </w:pPr>
      <w:r w:rsidRPr="003F4950">
        <w:rPr>
          <w:rFonts w:ascii="Times New Roman" w:eastAsia="Times New Roman" w:hAnsi="Times New Roman" w:cs="Times New Roman"/>
          <w:b/>
          <w:bCs/>
          <w:lang w:eastAsia="en-US"/>
        </w:rPr>
        <w:t xml:space="preserve">Registruotojas </w:t>
      </w:r>
    </w:p>
    <w:p w14:paraId="438A68C7" w14:textId="77777777" w:rsidR="00983E78" w:rsidRPr="003F4950" w:rsidRDefault="00983E78" w:rsidP="003A7FCE">
      <w:pPr>
        <w:keepNext/>
        <w:keepLines/>
        <w:suppressAutoHyphens/>
        <w:spacing w:after="0" w:line="240" w:lineRule="auto"/>
        <w:jc w:val="both"/>
        <w:rPr>
          <w:rFonts w:ascii="Times New Roman" w:eastAsia="Times New Roman" w:hAnsi="Times New Roman" w:cs="Times New Roman"/>
          <w:kern w:val="2"/>
          <w:lang w:eastAsia="zh-CN"/>
        </w:rPr>
      </w:pPr>
      <w:proofErr w:type="spellStart"/>
      <w:r w:rsidRPr="003F4950">
        <w:rPr>
          <w:rFonts w:ascii="Times New Roman" w:eastAsia="Times New Roman" w:hAnsi="Times New Roman" w:cs="Times New Roman"/>
          <w:kern w:val="2"/>
          <w:lang w:eastAsia="zh-CN"/>
        </w:rPr>
        <w:t>PharmSol</w:t>
      </w:r>
      <w:proofErr w:type="spellEnd"/>
      <w:r w:rsidRPr="003F4950">
        <w:rPr>
          <w:rFonts w:ascii="Times New Roman" w:eastAsia="Times New Roman" w:hAnsi="Times New Roman" w:cs="Times New Roman"/>
          <w:kern w:val="2"/>
          <w:lang w:eastAsia="zh-CN"/>
        </w:rPr>
        <w:t xml:space="preserve"> </w:t>
      </w:r>
      <w:proofErr w:type="spellStart"/>
      <w:r w:rsidRPr="003F4950">
        <w:rPr>
          <w:rFonts w:ascii="Times New Roman" w:eastAsia="Times New Roman" w:hAnsi="Times New Roman" w:cs="Times New Roman"/>
          <w:kern w:val="2"/>
          <w:lang w:eastAsia="zh-CN"/>
        </w:rPr>
        <w:t>Europe</w:t>
      </w:r>
      <w:proofErr w:type="spellEnd"/>
      <w:r w:rsidRPr="003F4950">
        <w:rPr>
          <w:rFonts w:ascii="Times New Roman" w:eastAsia="Times New Roman" w:hAnsi="Times New Roman" w:cs="Times New Roman"/>
          <w:kern w:val="2"/>
          <w:lang w:eastAsia="zh-CN"/>
        </w:rPr>
        <w:t xml:space="preserve"> </w:t>
      </w:r>
      <w:proofErr w:type="spellStart"/>
      <w:r w:rsidRPr="003F4950">
        <w:rPr>
          <w:rFonts w:ascii="Times New Roman" w:eastAsia="Times New Roman" w:hAnsi="Times New Roman" w:cs="Times New Roman"/>
          <w:kern w:val="2"/>
          <w:lang w:eastAsia="zh-CN"/>
        </w:rPr>
        <w:t>Limited</w:t>
      </w:r>
      <w:proofErr w:type="spellEnd"/>
      <w:r w:rsidRPr="003F4950">
        <w:rPr>
          <w:rFonts w:ascii="Times New Roman" w:eastAsia="Times New Roman" w:hAnsi="Times New Roman" w:cs="Times New Roman"/>
          <w:kern w:val="2"/>
          <w:lang w:eastAsia="zh-CN"/>
        </w:rPr>
        <w:t>,</w:t>
      </w:r>
    </w:p>
    <w:p w14:paraId="2FE26DC4" w14:textId="77777777" w:rsidR="00983E78" w:rsidRPr="003F4950" w:rsidRDefault="00983E78" w:rsidP="003A7FCE">
      <w:pPr>
        <w:keepNext/>
        <w:keepLines/>
        <w:suppressAutoHyphens/>
        <w:spacing w:after="0" w:line="240" w:lineRule="auto"/>
        <w:jc w:val="both"/>
        <w:rPr>
          <w:rFonts w:ascii="Times New Roman" w:eastAsia="Times New Roman" w:hAnsi="Times New Roman" w:cs="Times New Roman"/>
          <w:kern w:val="2"/>
          <w:lang w:eastAsia="zh-CN"/>
        </w:rPr>
      </w:pPr>
      <w:proofErr w:type="spellStart"/>
      <w:r w:rsidRPr="003F4950">
        <w:rPr>
          <w:rFonts w:ascii="Times New Roman" w:eastAsia="Times New Roman" w:hAnsi="Times New Roman" w:cs="Times New Roman"/>
          <w:kern w:val="2"/>
          <w:lang w:eastAsia="zh-CN"/>
        </w:rPr>
        <w:t>The</w:t>
      </w:r>
      <w:proofErr w:type="spellEnd"/>
      <w:r w:rsidRPr="003F4950">
        <w:rPr>
          <w:rFonts w:ascii="Times New Roman" w:eastAsia="Times New Roman" w:hAnsi="Times New Roman" w:cs="Times New Roman"/>
          <w:kern w:val="2"/>
          <w:lang w:eastAsia="zh-CN"/>
        </w:rPr>
        <w:t xml:space="preserve"> </w:t>
      </w:r>
      <w:proofErr w:type="spellStart"/>
      <w:r w:rsidRPr="003F4950">
        <w:rPr>
          <w:rFonts w:ascii="Times New Roman" w:eastAsia="Times New Roman" w:hAnsi="Times New Roman" w:cs="Times New Roman"/>
          <w:kern w:val="2"/>
          <w:lang w:eastAsia="zh-CN"/>
        </w:rPr>
        <w:t>Victoria</w:t>
      </w:r>
      <w:proofErr w:type="spellEnd"/>
      <w:r w:rsidRPr="003F4950">
        <w:rPr>
          <w:rFonts w:ascii="Times New Roman" w:eastAsia="Times New Roman" w:hAnsi="Times New Roman" w:cs="Times New Roman"/>
          <w:kern w:val="2"/>
          <w:lang w:eastAsia="zh-CN"/>
        </w:rPr>
        <w:t xml:space="preserve"> Centre </w:t>
      </w:r>
      <w:proofErr w:type="spellStart"/>
      <w:r w:rsidRPr="003F4950">
        <w:rPr>
          <w:rFonts w:ascii="Times New Roman" w:eastAsia="Times New Roman" w:hAnsi="Times New Roman" w:cs="Times New Roman"/>
          <w:kern w:val="2"/>
          <w:lang w:eastAsia="zh-CN"/>
        </w:rPr>
        <w:t>Unit</w:t>
      </w:r>
      <w:proofErr w:type="spellEnd"/>
      <w:r w:rsidRPr="003F4950">
        <w:rPr>
          <w:rFonts w:ascii="Times New Roman" w:eastAsia="Times New Roman" w:hAnsi="Times New Roman" w:cs="Times New Roman"/>
          <w:kern w:val="2"/>
          <w:lang w:eastAsia="zh-CN"/>
        </w:rPr>
        <w:t xml:space="preserve"> 2,</w:t>
      </w:r>
    </w:p>
    <w:p w14:paraId="1C99B905" w14:textId="77777777" w:rsidR="00983E78" w:rsidRPr="003F4950" w:rsidRDefault="00983E78" w:rsidP="003A7FCE">
      <w:pPr>
        <w:keepNext/>
        <w:keepLines/>
        <w:suppressAutoHyphens/>
        <w:spacing w:after="0" w:line="240" w:lineRule="auto"/>
        <w:jc w:val="both"/>
        <w:rPr>
          <w:rFonts w:ascii="Times New Roman" w:eastAsia="Times New Roman" w:hAnsi="Times New Roman" w:cs="Times New Roman"/>
          <w:kern w:val="2"/>
          <w:lang w:eastAsia="zh-CN"/>
        </w:rPr>
      </w:pPr>
      <w:proofErr w:type="spellStart"/>
      <w:r w:rsidRPr="003F4950">
        <w:rPr>
          <w:rFonts w:ascii="Times New Roman" w:eastAsia="Times New Roman" w:hAnsi="Times New Roman" w:cs="Times New Roman"/>
          <w:kern w:val="2"/>
          <w:lang w:eastAsia="zh-CN"/>
        </w:rPr>
        <w:t>Lower</w:t>
      </w:r>
      <w:proofErr w:type="spellEnd"/>
      <w:r w:rsidRPr="003F4950">
        <w:rPr>
          <w:rFonts w:ascii="Times New Roman" w:eastAsia="Times New Roman" w:hAnsi="Times New Roman" w:cs="Times New Roman"/>
          <w:kern w:val="2"/>
          <w:lang w:eastAsia="zh-CN"/>
        </w:rPr>
        <w:t xml:space="preserve"> </w:t>
      </w:r>
      <w:proofErr w:type="spellStart"/>
      <w:r w:rsidRPr="003F4950">
        <w:rPr>
          <w:rFonts w:ascii="Times New Roman" w:eastAsia="Times New Roman" w:hAnsi="Times New Roman" w:cs="Times New Roman"/>
          <w:kern w:val="2"/>
          <w:lang w:eastAsia="zh-CN"/>
        </w:rPr>
        <w:t>Ground</w:t>
      </w:r>
      <w:proofErr w:type="spellEnd"/>
      <w:r w:rsidRPr="003F4950">
        <w:rPr>
          <w:rFonts w:ascii="Times New Roman" w:eastAsia="Times New Roman" w:hAnsi="Times New Roman" w:cs="Times New Roman"/>
          <w:kern w:val="2"/>
          <w:lang w:eastAsia="zh-CN"/>
        </w:rPr>
        <w:t xml:space="preserve"> </w:t>
      </w:r>
      <w:proofErr w:type="spellStart"/>
      <w:r w:rsidRPr="003F4950">
        <w:rPr>
          <w:rFonts w:ascii="Times New Roman" w:eastAsia="Times New Roman" w:hAnsi="Times New Roman" w:cs="Times New Roman"/>
          <w:kern w:val="2"/>
          <w:lang w:eastAsia="zh-CN"/>
        </w:rPr>
        <w:t>Floor</w:t>
      </w:r>
      <w:proofErr w:type="spellEnd"/>
      <w:r w:rsidRPr="003F4950">
        <w:rPr>
          <w:rFonts w:ascii="Times New Roman" w:eastAsia="Times New Roman" w:hAnsi="Times New Roman" w:cs="Times New Roman"/>
          <w:kern w:val="2"/>
          <w:lang w:eastAsia="zh-CN"/>
        </w:rPr>
        <w:t xml:space="preserve">, </w:t>
      </w:r>
      <w:proofErr w:type="spellStart"/>
      <w:r w:rsidRPr="003F4950">
        <w:rPr>
          <w:rFonts w:ascii="Times New Roman" w:eastAsia="Times New Roman" w:hAnsi="Times New Roman" w:cs="Times New Roman"/>
          <w:kern w:val="2"/>
          <w:lang w:eastAsia="zh-CN"/>
        </w:rPr>
        <w:t>Valletta</w:t>
      </w:r>
      <w:proofErr w:type="spellEnd"/>
      <w:r w:rsidRPr="003F4950">
        <w:rPr>
          <w:rFonts w:ascii="Times New Roman" w:eastAsia="Times New Roman" w:hAnsi="Times New Roman" w:cs="Times New Roman"/>
          <w:kern w:val="2"/>
          <w:lang w:eastAsia="zh-CN"/>
        </w:rPr>
        <w:t xml:space="preserve"> </w:t>
      </w:r>
      <w:proofErr w:type="spellStart"/>
      <w:r w:rsidRPr="003F4950">
        <w:rPr>
          <w:rFonts w:ascii="Times New Roman" w:eastAsia="Times New Roman" w:hAnsi="Times New Roman" w:cs="Times New Roman"/>
          <w:kern w:val="2"/>
          <w:lang w:eastAsia="zh-CN"/>
        </w:rPr>
        <w:t>Road</w:t>
      </w:r>
      <w:proofErr w:type="spellEnd"/>
      <w:r w:rsidRPr="003F4950">
        <w:rPr>
          <w:rFonts w:ascii="Times New Roman" w:eastAsia="Times New Roman" w:hAnsi="Times New Roman" w:cs="Times New Roman"/>
          <w:kern w:val="2"/>
          <w:lang w:eastAsia="zh-CN"/>
        </w:rPr>
        <w:t xml:space="preserve">, </w:t>
      </w:r>
    </w:p>
    <w:p w14:paraId="505BACDD" w14:textId="77777777" w:rsidR="00983E78" w:rsidRPr="003F4950" w:rsidRDefault="00983E78" w:rsidP="00D97CC6">
      <w:pPr>
        <w:suppressAutoHyphens/>
        <w:spacing w:after="0" w:line="240" w:lineRule="auto"/>
        <w:jc w:val="both"/>
        <w:rPr>
          <w:rFonts w:ascii="Times New Roman" w:eastAsia="Times New Roman" w:hAnsi="Times New Roman" w:cs="Times New Roman"/>
          <w:kern w:val="2"/>
          <w:lang w:eastAsia="zh-CN"/>
        </w:rPr>
      </w:pPr>
      <w:proofErr w:type="spellStart"/>
      <w:r w:rsidRPr="003F4950">
        <w:rPr>
          <w:rFonts w:ascii="Times New Roman" w:eastAsia="Times New Roman" w:hAnsi="Times New Roman" w:cs="Times New Roman"/>
          <w:kern w:val="2"/>
          <w:lang w:eastAsia="zh-CN"/>
        </w:rPr>
        <w:t>Mosta</w:t>
      </w:r>
      <w:proofErr w:type="spellEnd"/>
      <w:r w:rsidRPr="003F4950">
        <w:rPr>
          <w:rFonts w:ascii="Times New Roman" w:eastAsia="Times New Roman" w:hAnsi="Times New Roman" w:cs="Times New Roman"/>
          <w:kern w:val="2"/>
          <w:lang w:eastAsia="zh-CN"/>
        </w:rPr>
        <w:t xml:space="preserve"> MST 9012, </w:t>
      </w:r>
    </w:p>
    <w:p w14:paraId="68036F07" w14:textId="77777777" w:rsidR="00983E78" w:rsidRPr="003F4950" w:rsidRDefault="00983E78" w:rsidP="00D97CC6">
      <w:pPr>
        <w:suppressAutoHyphens/>
        <w:spacing w:after="0" w:line="240" w:lineRule="auto"/>
        <w:jc w:val="both"/>
        <w:rPr>
          <w:rFonts w:ascii="Times New Roman" w:eastAsia="Times New Roman" w:hAnsi="Times New Roman" w:cs="Times New Roman"/>
          <w:kern w:val="2"/>
          <w:lang w:eastAsia="zh-CN"/>
        </w:rPr>
      </w:pPr>
      <w:r w:rsidRPr="003F4950">
        <w:rPr>
          <w:rFonts w:ascii="Times New Roman" w:eastAsia="Times New Roman" w:hAnsi="Times New Roman" w:cs="Times New Roman"/>
          <w:kern w:val="2"/>
          <w:lang w:eastAsia="zh-CN"/>
        </w:rPr>
        <w:lastRenderedPageBreak/>
        <w:t>Malta</w:t>
      </w:r>
    </w:p>
    <w:p w14:paraId="66C74A17" w14:textId="77777777" w:rsidR="00A82809" w:rsidRPr="003F4950" w:rsidRDefault="00A82809" w:rsidP="00D97CC6">
      <w:pPr>
        <w:spacing w:after="0" w:line="240" w:lineRule="auto"/>
        <w:rPr>
          <w:rFonts w:ascii="Times New Roman" w:eastAsia="Times New Roman" w:hAnsi="Times New Roman" w:cs="Times New Roman"/>
          <w:b/>
          <w:lang w:eastAsia="en-US"/>
        </w:rPr>
      </w:pPr>
    </w:p>
    <w:p w14:paraId="06723970" w14:textId="77777777" w:rsidR="00A82809" w:rsidRPr="003F4950" w:rsidRDefault="007D54B6" w:rsidP="00D97CC6">
      <w:pPr>
        <w:keepNext/>
        <w:keepLines/>
        <w:spacing w:after="0" w:line="240" w:lineRule="auto"/>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Gamintojas</w:t>
      </w:r>
    </w:p>
    <w:p w14:paraId="6712326F" w14:textId="77777777" w:rsidR="003A502E" w:rsidRPr="003F4950" w:rsidRDefault="003A502E" w:rsidP="003A502E">
      <w:pPr>
        <w:pStyle w:val="Default"/>
        <w:rPr>
          <w:sz w:val="22"/>
          <w:szCs w:val="20"/>
          <w:lang w:val="lt-LT"/>
        </w:rPr>
      </w:pPr>
      <w:proofErr w:type="spellStart"/>
      <w:r w:rsidRPr="003F4950">
        <w:rPr>
          <w:sz w:val="22"/>
          <w:szCs w:val="20"/>
          <w:lang w:val="lt-LT"/>
        </w:rPr>
        <w:t>Pharmadox</w:t>
      </w:r>
      <w:proofErr w:type="spellEnd"/>
      <w:r w:rsidRPr="003F4950">
        <w:rPr>
          <w:sz w:val="22"/>
          <w:szCs w:val="20"/>
          <w:lang w:val="lt-LT"/>
        </w:rPr>
        <w:t xml:space="preserve"> </w:t>
      </w:r>
      <w:proofErr w:type="spellStart"/>
      <w:r w:rsidRPr="003F4950">
        <w:rPr>
          <w:sz w:val="22"/>
          <w:szCs w:val="20"/>
          <w:lang w:val="lt-LT"/>
        </w:rPr>
        <w:t>Healthcare</w:t>
      </w:r>
      <w:proofErr w:type="spellEnd"/>
      <w:r w:rsidRPr="003F4950">
        <w:rPr>
          <w:sz w:val="22"/>
          <w:szCs w:val="20"/>
          <w:lang w:val="lt-LT"/>
        </w:rPr>
        <w:t xml:space="preserve"> </w:t>
      </w:r>
      <w:proofErr w:type="spellStart"/>
      <w:r w:rsidRPr="003F4950">
        <w:rPr>
          <w:sz w:val="22"/>
          <w:szCs w:val="20"/>
          <w:lang w:val="lt-LT"/>
        </w:rPr>
        <w:t>Limited</w:t>
      </w:r>
      <w:proofErr w:type="spellEnd"/>
    </w:p>
    <w:p w14:paraId="4025C7BB" w14:textId="77777777" w:rsidR="003A502E" w:rsidRPr="003F4950" w:rsidRDefault="003A502E" w:rsidP="003A502E">
      <w:pPr>
        <w:pStyle w:val="Default"/>
        <w:rPr>
          <w:sz w:val="22"/>
          <w:szCs w:val="20"/>
          <w:lang w:val="lt-LT"/>
        </w:rPr>
      </w:pPr>
      <w:r w:rsidRPr="003F4950">
        <w:rPr>
          <w:sz w:val="22"/>
          <w:szCs w:val="20"/>
          <w:lang w:val="lt-LT"/>
        </w:rPr>
        <w:t xml:space="preserve">KW20A </w:t>
      </w:r>
      <w:proofErr w:type="spellStart"/>
      <w:r w:rsidRPr="003F4950">
        <w:rPr>
          <w:sz w:val="22"/>
          <w:szCs w:val="20"/>
          <w:lang w:val="lt-LT"/>
        </w:rPr>
        <w:t>Kordin</w:t>
      </w:r>
      <w:proofErr w:type="spellEnd"/>
      <w:r w:rsidRPr="003F4950">
        <w:rPr>
          <w:sz w:val="22"/>
          <w:szCs w:val="20"/>
          <w:lang w:val="lt-LT"/>
        </w:rPr>
        <w:t xml:space="preserve"> </w:t>
      </w:r>
      <w:proofErr w:type="spellStart"/>
      <w:r w:rsidRPr="003F4950">
        <w:rPr>
          <w:sz w:val="22"/>
          <w:szCs w:val="20"/>
          <w:lang w:val="lt-LT"/>
        </w:rPr>
        <w:t>Industrial</w:t>
      </w:r>
      <w:proofErr w:type="spellEnd"/>
      <w:r w:rsidRPr="003F4950">
        <w:rPr>
          <w:sz w:val="22"/>
          <w:szCs w:val="20"/>
          <w:lang w:val="lt-LT"/>
        </w:rPr>
        <w:t xml:space="preserve"> </w:t>
      </w:r>
      <w:proofErr w:type="spellStart"/>
      <w:r w:rsidRPr="003F4950">
        <w:rPr>
          <w:sz w:val="22"/>
          <w:szCs w:val="20"/>
          <w:lang w:val="lt-LT"/>
        </w:rPr>
        <w:t>Park</w:t>
      </w:r>
      <w:proofErr w:type="spellEnd"/>
      <w:r w:rsidRPr="003F4950">
        <w:rPr>
          <w:sz w:val="22"/>
          <w:szCs w:val="20"/>
          <w:lang w:val="lt-LT"/>
        </w:rPr>
        <w:t>,</w:t>
      </w:r>
    </w:p>
    <w:p w14:paraId="046C30FF" w14:textId="77777777" w:rsidR="003A502E" w:rsidRPr="003F4950" w:rsidRDefault="003A502E" w:rsidP="003A502E">
      <w:pPr>
        <w:pStyle w:val="Default"/>
        <w:rPr>
          <w:sz w:val="22"/>
          <w:szCs w:val="20"/>
          <w:lang w:val="lt-LT"/>
        </w:rPr>
      </w:pPr>
      <w:proofErr w:type="spellStart"/>
      <w:r w:rsidRPr="003F4950">
        <w:rPr>
          <w:sz w:val="22"/>
          <w:szCs w:val="20"/>
          <w:lang w:val="lt-LT"/>
        </w:rPr>
        <w:t>Paola</w:t>
      </w:r>
      <w:proofErr w:type="spellEnd"/>
      <w:r w:rsidRPr="003F4950">
        <w:rPr>
          <w:sz w:val="22"/>
          <w:szCs w:val="20"/>
          <w:lang w:val="lt-LT"/>
        </w:rPr>
        <w:t>, PLA 3000,</w:t>
      </w:r>
    </w:p>
    <w:p w14:paraId="45A054DE" w14:textId="77777777" w:rsidR="003A502E" w:rsidRPr="003F4950" w:rsidRDefault="003A502E" w:rsidP="003A502E">
      <w:pPr>
        <w:pStyle w:val="Default"/>
        <w:rPr>
          <w:sz w:val="22"/>
          <w:szCs w:val="20"/>
          <w:lang w:val="lt-LT"/>
        </w:rPr>
      </w:pPr>
      <w:r w:rsidRPr="003F4950">
        <w:rPr>
          <w:sz w:val="22"/>
          <w:szCs w:val="20"/>
          <w:lang w:val="lt-LT"/>
        </w:rPr>
        <w:t>Malta,</w:t>
      </w:r>
    </w:p>
    <w:p w14:paraId="32E4A543" w14:textId="77777777" w:rsidR="003A502E" w:rsidRPr="003F4950" w:rsidRDefault="003A502E" w:rsidP="003A502E">
      <w:pPr>
        <w:pStyle w:val="Default"/>
        <w:rPr>
          <w:sz w:val="22"/>
          <w:szCs w:val="20"/>
          <w:lang w:val="lt-LT"/>
        </w:rPr>
      </w:pPr>
    </w:p>
    <w:p w14:paraId="08A4C24D" w14:textId="77777777" w:rsidR="003A502E" w:rsidRPr="003F4950" w:rsidRDefault="00DF6032" w:rsidP="003A502E">
      <w:pPr>
        <w:pStyle w:val="Default"/>
        <w:rPr>
          <w:sz w:val="22"/>
          <w:szCs w:val="20"/>
          <w:lang w:val="lt-LT"/>
        </w:rPr>
      </w:pPr>
      <w:r w:rsidRPr="003F4950">
        <w:rPr>
          <w:sz w:val="22"/>
          <w:szCs w:val="20"/>
          <w:lang w:val="lt-LT"/>
        </w:rPr>
        <w:t>ir</w:t>
      </w:r>
    </w:p>
    <w:p w14:paraId="33BEB7F9" w14:textId="77777777" w:rsidR="003A502E" w:rsidRPr="003F4950" w:rsidRDefault="003A502E" w:rsidP="003A502E">
      <w:pPr>
        <w:pStyle w:val="Default"/>
        <w:rPr>
          <w:sz w:val="22"/>
          <w:szCs w:val="20"/>
          <w:lang w:val="lt-LT"/>
        </w:rPr>
      </w:pPr>
    </w:p>
    <w:p w14:paraId="36A4A78B" w14:textId="77777777" w:rsidR="003A502E" w:rsidRPr="003F4950" w:rsidRDefault="003A502E" w:rsidP="003A502E">
      <w:pPr>
        <w:pStyle w:val="Default"/>
        <w:rPr>
          <w:sz w:val="22"/>
          <w:szCs w:val="20"/>
          <w:lang w:val="lt-LT"/>
        </w:rPr>
      </w:pPr>
      <w:proofErr w:type="spellStart"/>
      <w:r w:rsidRPr="003F4950">
        <w:rPr>
          <w:sz w:val="22"/>
          <w:szCs w:val="20"/>
          <w:lang w:val="lt-LT"/>
        </w:rPr>
        <w:t>Pharmsol</w:t>
      </w:r>
      <w:proofErr w:type="spellEnd"/>
      <w:r w:rsidRPr="003F4950">
        <w:rPr>
          <w:sz w:val="22"/>
          <w:szCs w:val="20"/>
          <w:lang w:val="lt-LT"/>
        </w:rPr>
        <w:t xml:space="preserve"> </w:t>
      </w:r>
      <w:proofErr w:type="spellStart"/>
      <w:r w:rsidRPr="003F4950">
        <w:rPr>
          <w:sz w:val="22"/>
          <w:szCs w:val="20"/>
          <w:lang w:val="lt-LT"/>
        </w:rPr>
        <w:t>Europe</w:t>
      </w:r>
      <w:proofErr w:type="spellEnd"/>
      <w:r w:rsidRPr="003F4950">
        <w:rPr>
          <w:sz w:val="22"/>
          <w:szCs w:val="20"/>
          <w:lang w:val="lt-LT"/>
        </w:rPr>
        <w:t xml:space="preserve"> </w:t>
      </w:r>
      <w:proofErr w:type="spellStart"/>
      <w:r w:rsidRPr="003F4950">
        <w:rPr>
          <w:sz w:val="22"/>
          <w:szCs w:val="20"/>
          <w:lang w:val="lt-LT"/>
        </w:rPr>
        <w:t>Limited</w:t>
      </w:r>
      <w:proofErr w:type="spellEnd"/>
    </w:p>
    <w:p w14:paraId="65BC6266" w14:textId="77777777" w:rsidR="003A502E" w:rsidRPr="003F4950" w:rsidRDefault="003A502E" w:rsidP="003A502E">
      <w:pPr>
        <w:pStyle w:val="Default"/>
        <w:rPr>
          <w:sz w:val="22"/>
          <w:szCs w:val="20"/>
          <w:lang w:val="lt-LT"/>
        </w:rPr>
      </w:pPr>
      <w:r w:rsidRPr="003F4950">
        <w:rPr>
          <w:sz w:val="22"/>
          <w:szCs w:val="20"/>
          <w:lang w:val="lt-LT"/>
        </w:rPr>
        <w:t xml:space="preserve">Kw20a </w:t>
      </w:r>
      <w:proofErr w:type="spellStart"/>
      <w:r w:rsidRPr="003F4950">
        <w:rPr>
          <w:sz w:val="22"/>
          <w:szCs w:val="20"/>
          <w:lang w:val="lt-LT"/>
        </w:rPr>
        <w:t>Korradino</w:t>
      </w:r>
      <w:proofErr w:type="spellEnd"/>
      <w:r w:rsidRPr="003F4950">
        <w:rPr>
          <w:sz w:val="22"/>
          <w:szCs w:val="20"/>
          <w:lang w:val="lt-LT"/>
        </w:rPr>
        <w:t xml:space="preserve"> </w:t>
      </w:r>
      <w:proofErr w:type="spellStart"/>
      <w:r w:rsidRPr="003F4950">
        <w:rPr>
          <w:sz w:val="22"/>
          <w:szCs w:val="20"/>
          <w:lang w:val="lt-LT"/>
        </w:rPr>
        <w:t>Industrial</w:t>
      </w:r>
      <w:proofErr w:type="spellEnd"/>
      <w:r w:rsidRPr="003F4950">
        <w:rPr>
          <w:sz w:val="22"/>
          <w:szCs w:val="20"/>
          <w:lang w:val="lt-LT"/>
        </w:rPr>
        <w:t xml:space="preserve"> </w:t>
      </w:r>
      <w:proofErr w:type="spellStart"/>
      <w:r w:rsidRPr="003F4950">
        <w:rPr>
          <w:sz w:val="22"/>
          <w:szCs w:val="20"/>
          <w:lang w:val="lt-LT"/>
        </w:rPr>
        <w:t>Park</w:t>
      </w:r>
      <w:proofErr w:type="spellEnd"/>
      <w:r w:rsidRPr="003F4950">
        <w:rPr>
          <w:sz w:val="22"/>
          <w:szCs w:val="20"/>
          <w:lang w:val="lt-LT"/>
        </w:rPr>
        <w:t>,</w:t>
      </w:r>
    </w:p>
    <w:p w14:paraId="0717DA45" w14:textId="77777777" w:rsidR="003A502E" w:rsidRPr="003F4950" w:rsidRDefault="003A502E" w:rsidP="003A502E">
      <w:pPr>
        <w:pStyle w:val="Default"/>
        <w:rPr>
          <w:sz w:val="22"/>
          <w:szCs w:val="20"/>
          <w:lang w:val="lt-LT"/>
        </w:rPr>
      </w:pPr>
      <w:proofErr w:type="spellStart"/>
      <w:r w:rsidRPr="003F4950">
        <w:rPr>
          <w:sz w:val="22"/>
          <w:szCs w:val="20"/>
          <w:lang w:val="lt-LT"/>
        </w:rPr>
        <w:t>Paola</w:t>
      </w:r>
      <w:proofErr w:type="spellEnd"/>
      <w:r w:rsidRPr="003F4950">
        <w:rPr>
          <w:sz w:val="22"/>
          <w:szCs w:val="20"/>
          <w:lang w:val="lt-LT"/>
        </w:rPr>
        <w:t>, PLA 3000,</w:t>
      </w:r>
    </w:p>
    <w:p w14:paraId="391D3C2B" w14:textId="77777777" w:rsidR="00983E78" w:rsidRPr="003F4950" w:rsidRDefault="003A502E" w:rsidP="00D97CC6">
      <w:pPr>
        <w:suppressAutoHyphens/>
        <w:spacing w:after="0" w:line="240" w:lineRule="auto"/>
        <w:jc w:val="both"/>
        <w:rPr>
          <w:rFonts w:ascii="Times New Roman" w:eastAsia="Times New Roman" w:hAnsi="Times New Roman" w:cs="Times New Roman"/>
          <w:b/>
          <w:bCs/>
          <w:kern w:val="2"/>
          <w:highlight w:val="yellow"/>
          <w:lang w:eastAsia="zh-CN"/>
        </w:rPr>
      </w:pPr>
      <w:r w:rsidRPr="003F4950">
        <w:rPr>
          <w:rFonts w:ascii="Times New Roman" w:hAnsi="Times New Roman" w:cs="Times New Roman"/>
          <w:szCs w:val="20"/>
        </w:rPr>
        <w:t>Malta.</w:t>
      </w:r>
    </w:p>
    <w:p w14:paraId="319A12D1" w14:textId="77777777" w:rsidR="003A502E" w:rsidRPr="003F4950" w:rsidRDefault="003A502E" w:rsidP="00D97CC6">
      <w:pPr>
        <w:suppressAutoHyphens/>
        <w:spacing w:after="0" w:line="240" w:lineRule="auto"/>
        <w:jc w:val="both"/>
        <w:rPr>
          <w:rFonts w:ascii="Times New Roman" w:eastAsia="Times New Roman" w:hAnsi="Times New Roman" w:cs="Times New Roman"/>
          <w:b/>
          <w:bCs/>
          <w:kern w:val="2"/>
          <w:highlight w:val="yellow"/>
          <w:lang w:eastAsia="zh-CN"/>
        </w:rPr>
      </w:pPr>
    </w:p>
    <w:p w14:paraId="7ED0A38E" w14:textId="75E4593A" w:rsidR="006157F6" w:rsidRPr="003F4950" w:rsidRDefault="007D54B6" w:rsidP="00D97CC6">
      <w:pPr>
        <w:spacing w:after="0" w:line="240" w:lineRule="auto"/>
        <w:rPr>
          <w:rFonts w:ascii="Times New Roman" w:eastAsia="Calibri" w:hAnsi="Times New Roman" w:cs="Times New Roman"/>
          <w:b/>
          <w:lang w:eastAsia="en-US"/>
        </w:rPr>
      </w:pPr>
      <w:r w:rsidRPr="003F4950">
        <w:rPr>
          <w:rFonts w:ascii="Times New Roman" w:eastAsia="Times New Roman" w:hAnsi="Times New Roman" w:cs="Times New Roman"/>
          <w:b/>
          <w:bCs/>
          <w:lang w:eastAsia="en-US"/>
        </w:rPr>
        <w:t>Šis pakuotės lapelis</w:t>
      </w:r>
      <w:r w:rsidR="001156D2" w:rsidRPr="003F4950">
        <w:rPr>
          <w:rFonts w:ascii="Times New Roman" w:eastAsia="Times New Roman" w:hAnsi="Times New Roman" w:cs="Times New Roman"/>
          <w:b/>
          <w:lang w:eastAsia="en-US"/>
        </w:rPr>
        <w:t xml:space="preserve"> paskutinį kartą peržiūrėtas </w:t>
      </w:r>
      <w:r w:rsidR="00CD6BBE">
        <w:rPr>
          <w:rFonts w:ascii="Times New Roman" w:eastAsia="Times New Roman" w:hAnsi="Times New Roman" w:cs="Times New Roman"/>
          <w:b/>
          <w:lang w:eastAsia="en-US"/>
        </w:rPr>
        <w:t>2026-02-11</w:t>
      </w:r>
      <w:r w:rsidR="008E3607" w:rsidRPr="003F4950">
        <w:rPr>
          <w:rFonts w:ascii="Times New Roman" w:eastAsia="Times New Roman" w:hAnsi="Times New Roman" w:cs="Times New Roman"/>
          <w:b/>
          <w:lang w:eastAsia="en-US"/>
        </w:rPr>
        <w:t>.</w:t>
      </w:r>
    </w:p>
    <w:p w14:paraId="251F714E" w14:textId="77777777" w:rsidR="00A82809" w:rsidRPr="003F4950" w:rsidRDefault="00A82809" w:rsidP="00D97CC6">
      <w:pPr>
        <w:spacing w:after="0" w:line="240" w:lineRule="auto"/>
        <w:rPr>
          <w:rFonts w:ascii="Times New Roman" w:eastAsia="Times New Roman" w:hAnsi="Times New Roman" w:cs="Times New Roman"/>
          <w:b/>
          <w:lang w:eastAsia="lt-LT"/>
        </w:rPr>
      </w:pPr>
    </w:p>
    <w:p w14:paraId="3D60A707" w14:textId="72063A7B" w:rsidR="00A82809" w:rsidRPr="003F4950" w:rsidRDefault="007D54B6"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lang w:eastAsia="en-US"/>
        </w:rPr>
        <w:t xml:space="preserve">Išsami informacija apie šį vaistą pateikiama Valstybinės vaistų kontrolės tarnybos prie Lietuvos Respublikos sveikatos apsaugos ministerijos tinklalapyje </w:t>
      </w:r>
      <w:r w:rsidR="00706439" w:rsidRPr="003F4950">
        <w:rPr>
          <w:rFonts w:ascii="Times New Roman" w:eastAsia="Times New Roman" w:hAnsi="Times New Roman" w:cs="Times New Roman"/>
          <w:color w:val="0000EE"/>
          <w:u w:val="single"/>
          <w:lang w:eastAsia="lt-LT"/>
        </w:rPr>
        <w:t>https://vvkt.lrv.lt/lt/</w:t>
      </w:r>
      <w:r w:rsidR="00706439">
        <w:rPr>
          <w:rFonts w:ascii="Times New Roman" w:eastAsia="Times New Roman" w:hAnsi="Times New Roman" w:cs="Times New Roman"/>
          <w:lang w:eastAsia="lt-LT"/>
        </w:rPr>
        <w:t>.</w:t>
      </w:r>
    </w:p>
    <w:p w14:paraId="3FF48AF0" w14:textId="77777777" w:rsidR="00A82809" w:rsidRPr="003F4950" w:rsidRDefault="007D54B6" w:rsidP="00D97CC6">
      <w:pPr>
        <w:spacing w:after="0" w:line="240" w:lineRule="auto"/>
        <w:rPr>
          <w:rFonts w:ascii="Times New Roman" w:eastAsia="Times New Roman" w:hAnsi="Times New Roman" w:cs="Times New Roman"/>
          <w:b/>
          <w:lang w:eastAsia="lt-LT"/>
        </w:rPr>
      </w:pPr>
      <w:r w:rsidRPr="003F4950">
        <w:rPr>
          <w:rFonts w:ascii="Times New Roman" w:eastAsia="Times New Roman" w:hAnsi="Times New Roman" w:cs="Times New Roman"/>
          <w:b/>
          <w:lang w:eastAsia="lt-LT"/>
        </w:rPr>
        <w:t>-------------------------------------------------------------------------------------------------------</w:t>
      </w:r>
    </w:p>
    <w:p w14:paraId="2382F966" w14:textId="77777777" w:rsidR="00A82809" w:rsidRPr="003F4950" w:rsidRDefault="00A82809" w:rsidP="00D97CC6">
      <w:pPr>
        <w:spacing w:after="0" w:line="240" w:lineRule="auto"/>
        <w:rPr>
          <w:rFonts w:ascii="Times New Roman" w:eastAsia="Times New Roman" w:hAnsi="Times New Roman" w:cs="Times New Roman"/>
          <w:b/>
          <w:lang w:eastAsia="lt-LT"/>
        </w:rPr>
      </w:pPr>
    </w:p>
    <w:p w14:paraId="72A67A38" w14:textId="77777777" w:rsidR="00A82809" w:rsidRPr="003F4950" w:rsidRDefault="007D54B6" w:rsidP="00D97CC6">
      <w:pPr>
        <w:spacing w:after="0" w:line="240" w:lineRule="auto"/>
        <w:rPr>
          <w:rFonts w:ascii="Times New Roman" w:eastAsia="Times New Roman" w:hAnsi="Times New Roman" w:cs="Times New Roman"/>
          <w:u w:val="single"/>
          <w:lang w:eastAsia="en-US"/>
        </w:rPr>
      </w:pPr>
      <w:r w:rsidRPr="003F4950">
        <w:rPr>
          <w:rFonts w:ascii="Times New Roman" w:eastAsia="Times New Roman" w:hAnsi="Times New Roman" w:cs="Times New Roman"/>
          <w:u w:val="single"/>
          <w:lang w:eastAsia="en-US"/>
        </w:rPr>
        <w:t>Toliau pateikta informacija skirta tik sveikatos priežiūros specialistams:</w:t>
      </w:r>
    </w:p>
    <w:p w14:paraId="77ABB113" w14:textId="77777777" w:rsidR="00A82809" w:rsidRPr="003F4950" w:rsidRDefault="00A82809" w:rsidP="00D97CC6">
      <w:pPr>
        <w:spacing w:after="0" w:line="240" w:lineRule="auto"/>
        <w:rPr>
          <w:rFonts w:ascii="Times New Roman" w:eastAsia="Times New Roman" w:hAnsi="Times New Roman" w:cs="Times New Roman"/>
          <w:b/>
          <w:bCs/>
          <w:lang w:eastAsia="en-US"/>
        </w:rPr>
      </w:pPr>
    </w:p>
    <w:p w14:paraId="10B51420" w14:textId="77777777" w:rsidR="00A82809" w:rsidRPr="003F4950" w:rsidRDefault="007D54B6" w:rsidP="00D97CC6">
      <w:pPr>
        <w:spacing w:after="0" w:line="240" w:lineRule="auto"/>
        <w:rPr>
          <w:rFonts w:ascii="Times New Roman" w:eastAsia="Times New Roman" w:hAnsi="Times New Roman" w:cs="Times New Roman"/>
          <w:b/>
          <w:bCs/>
          <w:lang w:eastAsia="en-US"/>
        </w:rPr>
      </w:pPr>
      <w:r w:rsidRPr="003F4950">
        <w:rPr>
          <w:rFonts w:ascii="Times New Roman" w:eastAsia="Times New Roman" w:hAnsi="Times New Roman" w:cs="Times New Roman"/>
          <w:b/>
          <w:bCs/>
          <w:lang w:eastAsia="en-US"/>
        </w:rPr>
        <w:t xml:space="preserve">Išsamią informaciją žr. </w:t>
      </w:r>
      <w:r w:rsidR="00983E78" w:rsidRPr="003F4950">
        <w:rPr>
          <w:rFonts w:ascii="Times New Roman" w:eastAsia="Times New Roman" w:hAnsi="Times New Roman" w:cs="Times New Roman"/>
          <w:b/>
          <w:bCs/>
          <w:lang w:eastAsia="en-US"/>
        </w:rPr>
        <w:t xml:space="preserve">naudojimo instrukcijoje </w:t>
      </w:r>
    </w:p>
    <w:p w14:paraId="0DD1CA99" w14:textId="77777777" w:rsidR="00A82809" w:rsidRPr="003F4950" w:rsidRDefault="00A82809" w:rsidP="00D97CC6">
      <w:pPr>
        <w:spacing w:after="0" w:line="240" w:lineRule="auto"/>
        <w:rPr>
          <w:rFonts w:ascii="Times New Roman" w:eastAsia="Times New Roman" w:hAnsi="Times New Roman" w:cs="Times New Roman"/>
          <w:b/>
          <w:bCs/>
          <w:lang w:eastAsia="en-US"/>
        </w:rPr>
      </w:pPr>
    </w:p>
    <w:p w14:paraId="4456012F" w14:textId="77777777" w:rsidR="00A82809" w:rsidRPr="003F4950" w:rsidRDefault="007D54B6" w:rsidP="00D97CC6">
      <w:pPr>
        <w:spacing w:after="0" w:line="240" w:lineRule="auto"/>
        <w:rPr>
          <w:rFonts w:ascii="Times New Roman" w:eastAsia="Times New Roman" w:hAnsi="Times New Roman" w:cs="Times New Roman"/>
          <w:b/>
          <w:bCs/>
          <w:lang w:eastAsia="en-US"/>
        </w:rPr>
      </w:pPr>
      <w:r w:rsidRPr="003F4950">
        <w:rPr>
          <w:rFonts w:ascii="Times New Roman" w:eastAsia="Times New Roman" w:hAnsi="Times New Roman" w:cs="Times New Roman"/>
          <w:b/>
          <w:bCs/>
          <w:lang w:eastAsia="en-US"/>
        </w:rPr>
        <w:t>Vartojimas</w:t>
      </w:r>
    </w:p>
    <w:p w14:paraId="32784B5B" w14:textId="77777777" w:rsidR="00983E78" w:rsidRPr="003F4950" w:rsidRDefault="00983E78" w:rsidP="00D97CC6">
      <w:pPr>
        <w:spacing w:after="0" w:line="240" w:lineRule="auto"/>
        <w:rPr>
          <w:rFonts w:ascii="Times New Roman" w:eastAsia="Times New Roman" w:hAnsi="Times New Roman" w:cs="Times New Roman"/>
          <w:i/>
          <w:iCs/>
          <w:lang w:eastAsia="en-US"/>
        </w:rPr>
      </w:pPr>
      <w:r w:rsidRPr="003F4950">
        <w:rPr>
          <w:rFonts w:ascii="Times New Roman" w:eastAsia="Times New Roman" w:hAnsi="Times New Roman" w:cs="Times New Roman"/>
          <w:lang w:eastAsia="en-US"/>
        </w:rPr>
        <w:t xml:space="preserve">Į veną galima skirti arba lėtą </w:t>
      </w: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injekciją per 3–4 min. tiesiai į veną ar per infuzijų vamzdelį, arba infuziją per 30–40 min. </w:t>
      </w:r>
      <w:proofErr w:type="spellStart"/>
      <w:r w:rsidRPr="003F4950">
        <w:rPr>
          <w:rFonts w:ascii="Times New Roman" w:eastAsia="Times New Roman" w:hAnsi="Times New Roman" w:cs="Times New Roman"/>
          <w:lang w:eastAsia="en-US"/>
        </w:rPr>
        <w:t>Amoxicillin</w:t>
      </w:r>
      <w:proofErr w:type="spellEnd"/>
      <w:r w:rsidRPr="003F4950">
        <w:rPr>
          <w:rFonts w:ascii="Times New Roman" w:eastAsia="Times New Roman" w:hAnsi="Times New Roman" w:cs="Times New Roman"/>
          <w:lang w:eastAsia="en-US"/>
        </w:rPr>
        <w:t>/</w:t>
      </w:r>
      <w:proofErr w:type="spellStart"/>
      <w:r w:rsidRPr="003F4950">
        <w:rPr>
          <w:rFonts w:ascii="Times New Roman" w:eastAsia="Times New Roman" w:hAnsi="Times New Roman" w:cs="Times New Roman"/>
          <w:lang w:eastAsia="en-US"/>
        </w:rPr>
        <w:t>clavulanic</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acid</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PharmSol</w:t>
      </w:r>
      <w:proofErr w:type="spellEnd"/>
      <w:r w:rsidRPr="003F4950">
        <w:rPr>
          <w:rFonts w:ascii="Times New Roman" w:eastAsia="Times New Roman" w:hAnsi="Times New Roman" w:cs="Times New Roman"/>
          <w:lang w:eastAsia="en-US"/>
        </w:rPr>
        <w:t xml:space="preserve"> negalima leisti į raumenis</w:t>
      </w:r>
      <w:r w:rsidRPr="003F4950">
        <w:rPr>
          <w:rFonts w:ascii="Times New Roman" w:eastAsia="Times New Roman" w:hAnsi="Times New Roman" w:cs="Times New Roman"/>
          <w:i/>
          <w:iCs/>
          <w:lang w:eastAsia="en-US"/>
        </w:rPr>
        <w:t>.</w:t>
      </w:r>
    </w:p>
    <w:p w14:paraId="4BEFAF62" w14:textId="77777777" w:rsidR="00A82809" w:rsidRPr="003F4950" w:rsidRDefault="00A82809" w:rsidP="00D97CC6">
      <w:pPr>
        <w:spacing w:after="0" w:line="240" w:lineRule="auto"/>
        <w:rPr>
          <w:rFonts w:ascii="Times New Roman" w:eastAsia="Times New Roman" w:hAnsi="Times New Roman" w:cs="Times New Roman"/>
          <w:b/>
          <w:bCs/>
          <w:lang w:eastAsia="en-US"/>
        </w:rPr>
      </w:pPr>
    </w:p>
    <w:p w14:paraId="45282DD3" w14:textId="77777777" w:rsidR="00A82809" w:rsidRPr="003F4950" w:rsidRDefault="007D54B6" w:rsidP="00D97CC6">
      <w:pPr>
        <w:spacing w:after="0" w:line="240" w:lineRule="auto"/>
        <w:rPr>
          <w:rFonts w:ascii="Times New Roman" w:eastAsia="Times New Roman" w:hAnsi="Times New Roman" w:cs="Times New Roman"/>
          <w:b/>
          <w:bCs/>
          <w:lang w:eastAsia="en-US"/>
        </w:rPr>
      </w:pPr>
      <w:r w:rsidRPr="003F4950">
        <w:rPr>
          <w:rFonts w:ascii="Times New Roman" w:eastAsia="Times New Roman" w:hAnsi="Times New Roman" w:cs="Times New Roman"/>
          <w:b/>
          <w:bCs/>
          <w:lang w:eastAsia="en-US"/>
        </w:rPr>
        <w:t>Paruošimas</w:t>
      </w:r>
    </w:p>
    <w:p w14:paraId="3172CEB8" w14:textId="77777777" w:rsidR="00983E78" w:rsidRPr="003F4950" w:rsidRDefault="00983E78" w:rsidP="00D97CC6">
      <w:pPr>
        <w:spacing w:after="0" w:line="240" w:lineRule="auto"/>
        <w:rPr>
          <w:rFonts w:ascii="Times New Roman" w:eastAsia="Times New Roman" w:hAnsi="Times New Roman" w:cs="Times New Roman"/>
          <w:b/>
          <w:bCs/>
          <w:lang w:eastAsia="en-US"/>
        </w:rPr>
      </w:pPr>
      <w:r w:rsidRPr="003F4950">
        <w:rPr>
          <w:rFonts w:ascii="Times New Roman" w:eastAsia="Times New Roman" w:hAnsi="Times New Roman" w:cs="Times New Roman"/>
          <w:lang w:eastAsia="en-US"/>
        </w:rPr>
        <w:t>Tik vienkartiniam vartojimui. Likęs tirpalas turi būti sunaikintas.</w:t>
      </w:r>
    </w:p>
    <w:p w14:paraId="1C71453C" w14:textId="77777777" w:rsidR="00983E78" w:rsidRPr="003F4950" w:rsidRDefault="00983E78" w:rsidP="00D97CC6">
      <w:pPr>
        <w:spacing w:after="0" w:line="240" w:lineRule="auto"/>
        <w:rPr>
          <w:rFonts w:ascii="Times New Roman" w:eastAsia="Times New Roman" w:hAnsi="Times New Roman" w:cs="Times New Roman"/>
          <w:bCs/>
          <w:iCs/>
          <w:lang w:eastAsia="lt-LT"/>
        </w:rPr>
      </w:pPr>
    </w:p>
    <w:p w14:paraId="4079C0D9" w14:textId="04D45F87" w:rsidR="00983E78" w:rsidRPr="003F4950" w:rsidRDefault="00983E78" w:rsidP="00D97CC6">
      <w:pPr>
        <w:spacing w:after="0" w:line="240" w:lineRule="auto"/>
        <w:rPr>
          <w:rFonts w:ascii="Times New Roman" w:eastAsia="Times New Roman" w:hAnsi="Times New Roman" w:cs="Times New Roman"/>
          <w:bCs/>
          <w:iCs/>
          <w:lang w:eastAsia="lt-LT"/>
        </w:rPr>
      </w:pPr>
      <w:r w:rsidRPr="003F4950">
        <w:rPr>
          <w:rFonts w:ascii="Times New Roman" w:eastAsia="Times New Roman" w:hAnsi="Times New Roman" w:cs="Times New Roman"/>
          <w:bCs/>
          <w:iCs/>
          <w:lang w:eastAsia="lt-LT"/>
        </w:rPr>
        <w:t xml:space="preserve">Paruošimą / skiedimą reikia atlikti </w:t>
      </w:r>
      <w:proofErr w:type="spellStart"/>
      <w:r w:rsidRPr="003F4950">
        <w:rPr>
          <w:rFonts w:ascii="Times New Roman" w:eastAsia="Times New Roman" w:hAnsi="Times New Roman" w:cs="Times New Roman"/>
          <w:bCs/>
          <w:iCs/>
          <w:lang w:eastAsia="lt-LT"/>
        </w:rPr>
        <w:t>aseptinėmis</w:t>
      </w:r>
      <w:proofErr w:type="spellEnd"/>
      <w:r w:rsidRPr="003F4950">
        <w:rPr>
          <w:rFonts w:ascii="Times New Roman" w:eastAsia="Times New Roman" w:hAnsi="Times New Roman" w:cs="Times New Roman"/>
          <w:bCs/>
          <w:iCs/>
          <w:lang w:eastAsia="lt-LT"/>
        </w:rPr>
        <w:t xml:space="preserve"> sąlygomis. Prieš vartojimą tirpalą reikia apžiūrėti, ar jame nėra kietųjų dalelių ir ar nepak</w:t>
      </w:r>
      <w:r w:rsidR="00C046F8">
        <w:rPr>
          <w:rFonts w:ascii="Times New Roman" w:eastAsia="Times New Roman" w:hAnsi="Times New Roman" w:cs="Times New Roman"/>
          <w:bCs/>
          <w:iCs/>
          <w:lang w:eastAsia="lt-LT"/>
        </w:rPr>
        <w:t>itusi</w:t>
      </w:r>
      <w:r w:rsidRPr="003F4950">
        <w:rPr>
          <w:rFonts w:ascii="Times New Roman" w:eastAsia="Times New Roman" w:hAnsi="Times New Roman" w:cs="Times New Roman"/>
          <w:bCs/>
          <w:iCs/>
          <w:lang w:eastAsia="lt-LT"/>
        </w:rPr>
        <w:t xml:space="preserve"> spalva. Tirpalą galima vartoti tik tada, kai jis yra skaidrus ir jame nėra dalelių.</w:t>
      </w:r>
    </w:p>
    <w:p w14:paraId="19E82B90" w14:textId="77777777" w:rsidR="00983E78" w:rsidRPr="003F4950" w:rsidRDefault="00983E78" w:rsidP="00D97CC6">
      <w:pPr>
        <w:spacing w:after="0" w:line="240" w:lineRule="auto"/>
        <w:rPr>
          <w:rFonts w:ascii="Times New Roman" w:eastAsia="Times New Roman" w:hAnsi="Times New Roman" w:cs="Times New Roman"/>
          <w:bCs/>
          <w:iCs/>
          <w:lang w:eastAsia="lt-LT"/>
        </w:rPr>
      </w:pPr>
    </w:p>
    <w:p w14:paraId="7ADBE7E9" w14:textId="62616DEC"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3F4950">
        <w:rPr>
          <w:rFonts w:ascii="Times New Roman" w:eastAsia="Times New Roman" w:hAnsi="Times New Roman" w:cs="Times New Roman"/>
          <w:color w:val="222222"/>
          <w:lang w:eastAsia="lt-LT"/>
        </w:rPr>
        <w:t>Amoxicillin</w:t>
      </w:r>
      <w:proofErr w:type="spellEnd"/>
      <w:r w:rsidRPr="003F4950">
        <w:rPr>
          <w:rFonts w:ascii="Times New Roman" w:eastAsia="Times New Roman" w:hAnsi="Times New Roman" w:cs="Times New Roman"/>
          <w:color w:val="222222"/>
          <w:lang w:eastAsia="lt-LT"/>
        </w:rPr>
        <w:t>/</w:t>
      </w:r>
      <w:proofErr w:type="spellStart"/>
      <w:r w:rsidRPr="003F4950">
        <w:rPr>
          <w:rFonts w:ascii="Times New Roman" w:eastAsia="Times New Roman" w:hAnsi="Times New Roman" w:cs="Times New Roman"/>
          <w:color w:val="222222"/>
          <w:lang w:eastAsia="lt-LT"/>
        </w:rPr>
        <w:t>clavulanic</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acid</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PharmSol</w:t>
      </w:r>
      <w:proofErr w:type="spellEnd"/>
      <w:r w:rsidRPr="003F4950">
        <w:rPr>
          <w:rFonts w:ascii="Times New Roman" w:eastAsia="Times New Roman" w:hAnsi="Times New Roman" w:cs="Times New Roman"/>
          <w:color w:val="222222"/>
          <w:lang w:eastAsia="lt-LT"/>
        </w:rPr>
        <w:t xml:space="preserve"> flakon</w:t>
      </w:r>
      <w:r w:rsidR="00C046F8">
        <w:rPr>
          <w:rFonts w:ascii="Times New Roman" w:eastAsia="Times New Roman" w:hAnsi="Times New Roman" w:cs="Times New Roman"/>
          <w:color w:val="222222"/>
          <w:lang w:eastAsia="lt-LT"/>
        </w:rPr>
        <w:t>ų</w:t>
      </w:r>
      <w:r w:rsidRPr="003F4950">
        <w:rPr>
          <w:rFonts w:ascii="Times New Roman" w:eastAsia="Times New Roman" w:hAnsi="Times New Roman" w:cs="Times New Roman"/>
          <w:color w:val="222222"/>
          <w:lang w:eastAsia="lt-LT"/>
        </w:rPr>
        <w:t xml:space="preserve"> </w:t>
      </w:r>
      <w:r w:rsidR="00C046F8" w:rsidRPr="00C046F8">
        <w:rPr>
          <w:rFonts w:ascii="Times New Roman" w:eastAsia="Times New Roman" w:hAnsi="Times New Roman" w:cs="Times New Roman"/>
          <w:color w:val="222222"/>
          <w:lang w:eastAsia="lt-LT"/>
        </w:rPr>
        <w:t xml:space="preserve">turinio negalima </w:t>
      </w:r>
      <w:r w:rsidRPr="003F4950">
        <w:rPr>
          <w:rFonts w:ascii="Times New Roman" w:eastAsia="Times New Roman" w:hAnsi="Times New Roman" w:cs="Times New Roman"/>
          <w:color w:val="222222"/>
          <w:lang w:eastAsia="lt-LT"/>
        </w:rPr>
        <w:t>ruošti kelioms dozėms.</w:t>
      </w:r>
    </w:p>
    <w:p w14:paraId="615CC31D" w14:textId="77777777" w:rsidR="00983E78" w:rsidRPr="003F4950" w:rsidRDefault="00983E78" w:rsidP="00D97CC6">
      <w:pPr>
        <w:spacing w:after="0" w:line="240" w:lineRule="auto"/>
        <w:rPr>
          <w:rFonts w:ascii="Times New Roman" w:eastAsia="Times New Roman" w:hAnsi="Times New Roman" w:cs="Times New Roman"/>
          <w:bCs/>
          <w:iCs/>
          <w:lang w:eastAsia="lt-LT"/>
        </w:rPr>
      </w:pPr>
    </w:p>
    <w:p w14:paraId="3EB617E9" w14:textId="77777777" w:rsidR="00983E78" w:rsidRPr="003F4950" w:rsidRDefault="00983E78" w:rsidP="00D97CC6">
      <w:pPr>
        <w:spacing w:after="0" w:line="240" w:lineRule="auto"/>
        <w:rPr>
          <w:rFonts w:ascii="Times New Roman" w:eastAsia="Times New Roman" w:hAnsi="Times New Roman" w:cs="Times New Roman"/>
          <w:bCs/>
          <w:iCs/>
          <w:lang w:eastAsia="lt-LT"/>
        </w:rPr>
      </w:pPr>
      <w:r w:rsidRPr="003F4950">
        <w:rPr>
          <w:rFonts w:ascii="Times New Roman" w:eastAsia="Times New Roman" w:hAnsi="Times New Roman" w:cs="Times New Roman"/>
          <w:bCs/>
          <w:iCs/>
          <w:lang w:eastAsia="lt-LT"/>
        </w:rPr>
        <w:t xml:space="preserve">Nesuvartotą </w:t>
      </w:r>
      <w:r w:rsidR="00BD2D89" w:rsidRPr="003F4950">
        <w:rPr>
          <w:rFonts w:ascii="Times New Roman" w:eastAsia="Times New Roman" w:hAnsi="Times New Roman" w:cs="Times New Roman"/>
          <w:bCs/>
          <w:iCs/>
          <w:lang w:eastAsia="lt-LT"/>
        </w:rPr>
        <w:t>vaistą</w:t>
      </w:r>
      <w:r w:rsidRPr="003F4950">
        <w:rPr>
          <w:rFonts w:ascii="Times New Roman" w:eastAsia="Times New Roman" w:hAnsi="Times New Roman" w:cs="Times New Roman"/>
          <w:bCs/>
          <w:iCs/>
          <w:lang w:eastAsia="lt-LT"/>
        </w:rPr>
        <w:t xml:space="preserve"> ar atliekas reikia tvarkyti laikantis vietinių reikalavimų.</w:t>
      </w:r>
    </w:p>
    <w:p w14:paraId="6AC02075" w14:textId="77777777" w:rsidR="00983E78" w:rsidRPr="003F4950" w:rsidRDefault="00983E78" w:rsidP="00D97CC6">
      <w:pPr>
        <w:shd w:val="clear" w:color="auto" w:fill="FFFFFF"/>
        <w:spacing w:after="0" w:line="240" w:lineRule="auto"/>
        <w:jc w:val="both"/>
        <w:outlineLvl w:val="4"/>
        <w:rPr>
          <w:rFonts w:ascii="Times New Roman" w:eastAsia="Times New Roman" w:hAnsi="Times New Roman" w:cs="Times New Roman"/>
          <w:color w:val="222222"/>
          <w:u w:val="single"/>
          <w:lang w:eastAsia="lt-LT"/>
        </w:rPr>
      </w:pPr>
    </w:p>
    <w:p w14:paraId="67AA0809" w14:textId="77777777" w:rsidR="00983E78" w:rsidRPr="003F4950" w:rsidRDefault="00983E78" w:rsidP="00D97CC6">
      <w:pPr>
        <w:shd w:val="clear" w:color="auto" w:fill="FFFFFF"/>
        <w:spacing w:after="0" w:line="240" w:lineRule="auto"/>
        <w:jc w:val="both"/>
        <w:outlineLvl w:val="4"/>
        <w:rPr>
          <w:rFonts w:ascii="Times New Roman" w:eastAsia="Times New Roman" w:hAnsi="Times New Roman" w:cs="Times New Roman"/>
          <w:b/>
          <w:bCs/>
          <w:i/>
          <w:iCs/>
          <w:color w:val="222222"/>
          <w:lang w:eastAsia="lt-LT"/>
        </w:rPr>
      </w:pPr>
      <w:r w:rsidRPr="003F4950">
        <w:rPr>
          <w:rFonts w:ascii="Times New Roman" w:eastAsia="Times New Roman" w:hAnsi="Times New Roman" w:cs="Times New Roman"/>
          <w:color w:val="222222"/>
          <w:u w:val="single"/>
          <w:lang w:eastAsia="lt-LT"/>
        </w:rPr>
        <w:t>Tirpalo paruošimas injekcijai į veną</w:t>
      </w:r>
    </w:p>
    <w:p w14:paraId="010331D1" w14:textId="77777777" w:rsidR="00983E78" w:rsidRPr="003F4950" w:rsidRDefault="00983E78" w:rsidP="00D97CC6">
      <w:pPr>
        <w:shd w:val="clear" w:color="auto" w:fill="FFFFFF"/>
        <w:spacing w:after="0" w:line="240" w:lineRule="auto"/>
        <w:rPr>
          <w:rFonts w:ascii="Times New Roman" w:eastAsia="Times New Roman" w:hAnsi="Times New Roman" w:cs="Times New Roman"/>
          <w:color w:val="222222"/>
          <w:lang w:eastAsia="lt-LT"/>
        </w:rPr>
      </w:pPr>
    </w:p>
    <w:p w14:paraId="729ACBA8" w14:textId="77777777"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3F4950">
        <w:rPr>
          <w:rFonts w:ascii="Times New Roman" w:eastAsia="Times New Roman" w:hAnsi="Times New Roman" w:cs="Times New Roman"/>
          <w:color w:val="222222"/>
          <w:u w:val="single"/>
          <w:lang w:eastAsia="lt-LT"/>
        </w:rPr>
        <w:t>Amoxicillin</w:t>
      </w:r>
      <w:proofErr w:type="spellEnd"/>
      <w:r w:rsidRPr="003F4950">
        <w:rPr>
          <w:rFonts w:ascii="Times New Roman" w:eastAsia="Times New Roman" w:hAnsi="Times New Roman" w:cs="Times New Roman"/>
          <w:color w:val="222222"/>
          <w:u w:val="single"/>
          <w:lang w:eastAsia="lt-LT"/>
        </w:rPr>
        <w:t>/</w:t>
      </w:r>
      <w:proofErr w:type="spellStart"/>
      <w:r w:rsidRPr="003F4950">
        <w:rPr>
          <w:rFonts w:ascii="Times New Roman" w:eastAsia="Times New Roman" w:hAnsi="Times New Roman" w:cs="Times New Roman"/>
          <w:color w:val="222222"/>
          <w:u w:val="single"/>
          <w:lang w:eastAsia="lt-LT"/>
        </w:rPr>
        <w:t>clavulanic</w:t>
      </w:r>
      <w:proofErr w:type="spellEnd"/>
      <w:r w:rsidRPr="003F4950">
        <w:rPr>
          <w:rFonts w:ascii="Times New Roman" w:eastAsia="Times New Roman" w:hAnsi="Times New Roman" w:cs="Times New Roman"/>
          <w:color w:val="222222"/>
          <w:u w:val="single"/>
          <w:lang w:eastAsia="lt-LT"/>
        </w:rPr>
        <w:t xml:space="preserve"> </w:t>
      </w:r>
      <w:proofErr w:type="spellStart"/>
      <w:r w:rsidRPr="003F4950">
        <w:rPr>
          <w:rFonts w:ascii="Times New Roman" w:eastAsia="Times New Roman" w:hAnsi="Times New Roman" w:cs="Times New Roman"/>
          <w:color w:val="222222"/>
          <w:u w:val="single"/>
          <w:lang w:eastAsia="lt-LT"/>
        </w:rPr>
        <w:t>acid</w:t>
      </w:r>
      <w:proofErr w:type="spellEnd"/>
      <w:r w:rsidRPr="003F4950">
        <w:rPr>
          <w:rFonts w:ascii="Times New Roman" w:eastAsia="Times New Roman" w:hAnsi="Times New Roman" w:cs="Times New Roman"/>
          <w:color w:val="222222"/>
          <w:u w:val="single"/>
          <w:lang w:eastAsia="lt-LT"/>
        </w:rPr>
        <w:t xml:space="preserve"> </w:t>
      </w:r>
      <w:proofErr w:type="spellStart"/>
      <w:r w:rsidRPr="003F4950">
        <w:rPr>
          <w:rFonts w:ascii="Times New Roman" w:eastAsia="Times New Roman" w:hAnsi="Times New Roman" w:cs="Times New Roman"/>
          <w:color w:val="222222"/>
          <w:u w:val="single"/>
          <w:lang w:eastAsia="lt-LT"/>
        </w:rPr>
        <w:t>PharmSol</w:t>
      </w:r>
      <w:proofErr w:type="spellEnd"/>
      <w:r w:rsidRPr="003F4950">
        <w:rPr>
          <w:rFonts w:ascii="Times New Roman" w:eastAsia="Times New Roman" w:hAnsi="Times New Roman" w:cs="Times New Roman"/>
          <w:color w:val="222222"/>
          <w:u w:val="single"/>
          <w:lang w:eastAsia="lt-LT"/>
        </w:rPr>
        <w:t xml:space="preserve"> 500 mg/100 mg milteliai injekciniam ar infuziniam tirpalui</w:t>
      </w:r>
    </w:p>
    <w:p w14:paraId="3783D6BB" w14:textId="4EC2D332"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 xml:space="preserve">Įprastinis tirpiklis yra injekcinis vanduo </w:t>
      </w:r>
      <w:proofErr w:type="spellStart"/>
      <w:r w:rsidRPr="003F4950">
        <w:rPr>
          <w:rFonts w:ascii="Times New Roman" w:eastAsia="Times New Roman" w:hAnsi="Times New Roman" w:cs="Times New Roman"/>
          <w:color w:val="222222"/>
          <w:lang w:eastAsia="lt-LT"/>
        </w:rPr>
        <w:t>Amoxicillin</w:t>
      </w:r>
      <w:proofErr w:type="spellEnd"/>
      <w:r w:rsidRPr="003F4950">
        <w:rPr>
          <w:rFonts w:ascii="Times New Roman" w:eastAsia="Times New Roman" w:hAnsi="Times New Roman" w:cs="Times New Roman"/>
          <w:color w:val="222222"/>
          <w:lang w:eastAsia="lt-LT"/>
        </w:rPr>
        <w:t>/</w:t>
      </w:r>
      <w:proofErr w:type="spellStart"/>
      <w:r w:rsidRPr="003F4950">
        <w:rPr>
          <w:rFonts w:ascii="Times New Roman" w:eastAsia="Times New Roman" w:hAnsi="Times New Roman" w:cs="Times New Roman"/>
          <w:color w:val="222222"/>
          <w:lang w:eastAsia="lt-LT"/>
        </w:rPr>
        <w:t>clavulanic</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acid</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PharmSol</w:t>
      </w:r>
      <w:proofErr w:type="spellEnd"/>
      <w:r w:rsidRPr="003F4950">
        <w:rPr>
          <w:rFonts w:ascii="Times New Roman" w:eastAsia="Times New Roman" w:hAnsi="Times New Roman" w:cs="Times New Roman"/>
          <w:color w:val="222222"/>
          <w:lang w:eastAsia="lt-LT"/>
        </w:rPr>
        <w:t xml:space="preserve"> reikia ištirpinti 10 ml tirpiklio. Taip gaunama maždaug 10,5 ml tirpalo vienkartinei dozei</w:t>
      </w:r>
      <w:r w:rsidR="008F10FD">
        <w:rPr>
          <w:rFonts w:ascii="Times New Roman" w:eastAsia="Times New Roman" w:hAnsi="Times New Roman" w:cs="Times New Roman"/>
          <w:color w:val="222222"/>
          <w:lang w:eastAsia="lt-LT"/>
        </w:rPr>
        <w:t xml:space="preserve"> vartoti</w:t>
      </w:r>
      <w:r w:rsidR="008F10FD" w:rsidRPr="003F4950">
        <w:rPr>
          <w:rFonts w:ascii="Times New Roman" w:eastAsia="Times New Roman" w:hAnsi="Times New Roman" w:cs="Times New Roman"/>
          <w:color w:val="222222"/>
          <w:lang w:eastAsia="lt-LT"/>
        </w:rPr>
        <w:t>.</w:t>
      </w:r>
      <w:r w:rsidR="001C61B1">
        <w:rPr>
          <w:rFonts w:ascii="Times New Roman" w:eastAsia="Times New Roman" w:hAnsi="Times New Roman" w:cs="Times New Roman"/>
          <w:color w:val="222222"/>
          <w:lang w:eastAsia="lt-LT"/>
        </w:rPr>
        <w:t xml:space="preserve"> </w:t>
      </w:r>
      <w:r w:rsidRPr="003F4950">
        <w:rPr>
          <w:rFonts w:ascii="Times New Roman" w:eastAsia="Times New Roman" w:hAnsi="Times New Roman" w:cs="Times New Roman"/>
          <w:color w:val="222222"/>
          <w:lang w:eastAsia="lt-LT"/>
        </w:rPr>
        <w:t>.</w:t>
      </w:r>
    </w:p>
    <w:p w14:paraId="57D19C20" w14:textId="77777777"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Ruošimo metu tirpalas laikinai gali tapti rausvos spalvos, bet nebūtinai. Paruoštas tirpalas paprastai yra bespalvis arba geltonas.</w:t>
      </w:r>
    </w:p>
    <w:p w14:paraId="1F5F4973" w14:textId="77777777" w:rsidR="00983E78" w:rsidRPr="003F4950" w:rsidRDefault="00983E78" w:rsidP="00D97CC6">
      <w:pPr>
        <w:shd w:val="clear" w:color="auto" w:fill="FFFFFF"/>
        <w:spacing w:after="0" w:line="240" w:lineRule="auto"/>
        <w:rPr>
          <w:rFonts w:ascii="Times New Roman" w:eastAsia="Times New Roman" w:hAnsi="Times New Roman" w:cs="Times New Roman"/>
          <w:color w:val="222222"/>
          <w:lang w:eastAsia="lt-LT"/>
        </w:rPr>
      </w:pPr>
    </w:p>
    <w:p w14:paraId="5A2B1C01" w14:textId="11145178" w:rsidR="00983E78" w:rsidRPr="003F4950" w:rsidRDefault="008966F3" w:rsidP="00D97CC6">
      <w:pPr>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8966F3">
        <w:rPr>
          <w:rFonts w:ascii="Times New Roman" w:eastAsia="Times New Roman" w:hAnsi="Times New Roman" w:cs="Times New Roman"/>
          <w:color w:val="222222"/>
          <w:lang w:eastAsia="lt-LT"/>
        </w:rPr>
        <w:t>Amoxicillin</w:t>
      </w:r>
      <w:proofErr w:type="spellEnd"/>
      <w:r w:rsidRPr="008966F3">
        <w:rPr>
          <w:rFonts w:ascii="Times New Roman" w:eastAsia="Times New Roman" w:hAnsi="Times New Roman" w:cs="Times New Roman"/>
          <w:color w:val="222222"/>
          <w:lang w:eastAsia="lt-LT"/>
        </w:rPr>
        <w:t>/</w:t>
      </w:r>
      <w:proofErr w:type="spellStart"/>
      <w:r w:rsidRPr="008966F3">
        <w:rPr>
          <w:rFonts w:ascii="Times New Roman" w:eastAsia="Times New Roman" w:hAnsi="Times New Roman" w:cs="Times New Roman"/>
          <w:color w:val="222222"/>
          <w:lang w:eastAsia="lt-LT"/>
        </w:rPr>
        <w:t>clavulanic</w:t>
      </w:r>
      <w:proofErr w:type="spellEnd"/>
      <w:r w:rsidRPr="008966F3">
        <w:rPr>
          <w:rFonts w:ascii="Times New Roman" w:eastAsia="Times New Roman" w:hAnsi="Times New Roman" w:cs="Times New Roman"/>
          <w:color w:val="222222"/>
          <w:lang w:eastAsia="lt-LT"/>
        </w:rPr>
        <w:t xml:space="preserve"> </w:t>
      </w:r>
      <w:proofErr w:type="spellStart"/>
      <w:r w:rsidRPr="008966F3">
        <w:rPr>
          <w:rFonts w:ascii="Times New Roman" w:eastAsia="Times New Roman" w:hAnsi="Times New Roman" w:cs="Times New Roman"/>
          <w:color w:val="222222"/>
          <w:lang w:eastAsia="lt-LT"/>
        </w:rPr>
        <w:t>acid</w:t>
      </w:r>
      <w:proofErr w:type="spellEnd"/>
      <w:r w:rsidRPr="008966F3">
        <w:rPr>
          <w:rFonts w:ascii="Times New Roman" w:eastAsia="Times New Roman" w:hAnsi="Times New Roman" w:cs="Times New Roman"/>
          <w:color w:val="222222"/>
          <w:lang w:eastAsia="lt-LT"/>
        </w:rPr>
        <w:t xml:space="preserve"> </w:t>
      </w:r>
      <w:proofErr w:type="spellStart"/>
      <w:r w:rsidRPr="008966F3">
        <w:rPr>
          <w:rFonts w:ascii="Times New Roman" w:eastAsia="Times New Roman" w:hAnsi="Times New Roman" w:cs="Times New Roman"/>
          <w:color w:val="222222"/>
          <w:lang w:eastAsia="lt-LT"/>
        </w:rPr>
        <w:t>PharmSol</w:t>
      </w:r>
      <w:proofErr w:type="spellEnd"/>
      <w:r w:rsidRPr="008966F3">
        <w:rPr>
          <w:rFonts w:ascii="Times New Roman" w:eastAsia="Times New Roman" w:hAnsi="Times New Roman" w:cs="Times New Roman"/>
          <w:color w:val="222222"/>
          <w:lang w:eastAsia="lt-LT"/>
        </w:rPr>
        <w:t xml:space="preserve"> reikia suvartoti per 20 minučių po paruošimo.</w:t>
      </w:r>
      <w:r>
        <w:rPr>
          <w:rFonts w:ascii="Times New Roman" w:eastAsia="Times New Roman" w:hAnsi="Times New Roman" w:cs="Times New Roman"/>
          <w:color w:val="222222"/>
          <w:lang w:eastAsia="lt-LT"/>
        </w:rPr>
        <w:t xml:space="preserve"> </w:t>
      </w:r>
    </w:p>
    <w:p w14:paraId="42DE453A" w14:textId="77777777"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highlight w:val="lightGray"/>
          <w:u w:val="single"/>
          <w:lang w:eastAsia="lt-LT"/>
        </w:rPr>
      </w:pPr>
      <w:proofErr w:type="spellStart"/>
      <w:r w:rsidRPr="003F4950">
        <w:rPr>
          <w:rFonts w:ascii="Times New Roman" w:eastAsia="Times New Roman" w:hAnsi="Times New Roman" w:cs="Times New Roman"/>
          <w:color w:val="222222"/>
          <w:highlight w:val="lightGray"/>
          <w:u w:val="single"/>
          <w:shd w:val="clear" w:color="auto" w:fill="A9A9A9"/>
          <w:lang w:eastAsia="lt-LT"/>
        </w:rPr>
        <w:t>Amoxicillin</w:t>
      </w:r>
      <w:proofErr w:type="spellEnd"/>
      <w:r w:rsidRPr="003F4950">
        <w:rPr>
          <w:rFonts w:ascii="Times New Roman" w:eastAsia="Times New Roman" w:hAnsi="Times New Roman" w:cs="Times New Roman"/>
          <w:color w:val="222222"/>
          <w:highlight w:val="lightGray"/>
          <w:u w:val="single"/>
          <w:shd w:val="clear" w:color="auto" w:fill="A9A9A9"/>
          <w:lang w:eastAsia="lt-LT"/>
        </w:rPr>
        <w:t>/</w:t>
      </w:r>
      <w:proofErr w:type="spellStart"/>
      <w:r w:rsidRPr="003F4950">
        <w:rPr>
          <w:rFonts w:ascii="Times New Roman" w:eastAsia="Times New Roman" w:hAnsi="Times New Roman" w:cs="Times New Roman"/>
          <w:color w:val="222222"/>
          <w:highlight w:val="lightGray"/>
          <w:u w:val="single"/>
          <w:shd w:val="clear" w:color="auto" w:fill="A9A9A9"/>
          <w:lang w:eastAsia="lt-LT"/>
        </w:rPr>
        <w:t>clavulanic</w:t>
      </w:r>
      <w:proofErr w:type="spellEnd"/>
      <w:r w:rsidRPr="003F4950">
        <w:rPr>
          <w:rFonts w:ascii="Times New Roman" w:eastAsia="Times New Roman" w:hAnsi="Times New Roman" w:cs="Times New Roman"/>
          <w:color w:val="222222"/>
          <w:highlight w:val="lightGray"/>
          <w:u w:val="single"/>
          <w:shd w:val="clear" w:color="auto" w:fill="A9A9A9"/>
          <w:lang w:eastAsia="lt-LT"/>
        </w:rPr>
        <w:t xml:space="preserve"> </w:t>
      </w:r>
      <w:proofErr w:type="spellStart"/>
      <w:r w:rsidRPr="003F4950">
        <w:rPr>
          <w:rFonts w:ascii="Times New Roman" w:eastAsia="Times New Roman" w:hAnsi="Times New Roman" w:cs="Times New Roman"/>
          <w:color w:val="222222"/>
          <w:highlight w:val="lightGray"/>
          <w:u w:val="single"/>
          <w:shd w:val="clear" w:color="auto" w:fill="A9A9A9"/>
          <w:lang w:eastAsia="lt-LT"/>
        </w:rPr>
        <w:t>acid</w:t>
      </w:r>
      <w:proofErr w:type="spellEnd"/>
      <w:r w:rsidRPr="003F4950">
        <w:rPr>
          <w:rFonts w:ascii="Times New Roman" w:eastAsia="Times New Roman" w:hAnsi="Times New Roman" w:cs="Times New Roman"/>
          <w:color w:val="222222"/>
          <w:highlight w:val="lightGray"/>
          <w:u w:val="single"/>
          <w:shd w:val="clear" w:color="auto" w:fill="A9A9A9"/>
          <w:lang w:eastAsia="lt-LT"/>
        </w:rPr>
        <w:t xml:space="preserve"> </w:t>
      </w:r>
      <w:proofErr w:type="spellStart"/>
      <w:r w:rsidRPr="003F4950">
        <w:rPr>
          <w:rFonts w:ascii="Times New Roman" w:eastAsia="Times New Roman" w:hAnsi="Times New Roman" w:cs="Times New Roman"/>
          <w:color w:val="222222"/>
          <w:highlight w:val="lightGray"/>
          <w:u w:val="single"/>
          <w:shd w:val="clear" w:color="auto" w:fill="A9A9A9"/>
          <w:lang w:eastAsia="lt-LT"/>
        </w:rPr>
        <w:t>PharmSol</w:t>
      </w:r>
      <w:proofErr w:type="spellEnd"/>
      <w:r w:rsidRPr="003F4950">
        <w:rPr>
          <w:rFonts w:ascii="Times New Roman" w:eastAsia="Times New Roman" w:hAnsi="Times New Roman" w:cs="Times New Roman"/>
          <w:color w:val="222222"/>
          <w:highlight w:val="lightGray"/>
          <w:u w:val="single"/>
          <w:shd w:val="clear" w:color="auto" w:fill="A9A9A9"/>
          <w:lang w:eastAsia="lt-LT"/>
        </w:rPr>
        <w:t xml:space="preserve"> 1</w:t>
      </w:r>
      <w:r w:rsidR="00702AF8" w:rsidRPr="003F4950">
        <w:rPr>
          <w:rFonts w:ascii="Times New Roman" w:eastAsia="Times New Roman" w:hAnsi="Times New Roman" w:cs="Times New Roman"/>
          <w:color w:val="222222"/>
          <w:highlight w:val="lightGray"/>
          <w:u w:val="single"/>
          <w:shd w:val="clear" w:color="auto" w:fill="A9A9A9"/>
          <w:lang w:eastAsia="lt-LT"/>
        </w:rPr>
        <w:t> </w:t>
      </w:r>
      <w:r w:rsidRPr="003F4950">
        <w:rPr>
          <w:rFonts w:ascii="Times New Roman" w:eastAsia="Times New Roman" w:hAnsi="Times New Roman" w:cs="Times New Roman"/>
          <w:color w:val="222222"/>
          <w:highlight w:val="lightGray"/>
          <w:u w:val="single"/>
          <w:shd w:val="clear" w:color="auto" w:fill="A9A9A9"/>
          <w:lang w:eastAsia="lt-LT"/>
        </w:rPr>
        <w:t>000 mg/200 mg milteliai injekciniam ar infuziniam tirpalui</w:t>
      </w:r>
    </w:p>
    <w:p w14:paraId="6412AD5E" w14:textId="53861D91"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highlight w:val="lightGray"/>
          <w:lang w:eastAsia="lt-LT"/>
        </w:rPr>
      </w:pPr>
      <w:r w:rsidRPr="003F4950">
        <w:rPr>
          <w:rFonts w:ascii="Times New Roman" w:eastAsia="Times New Roman" w:hAnsi="Times New Roman" w:cs="Times New Roman"/>
          <w:color w:val="222222"/>
          <w:highlight w:val="lightGray"/>
          <w:shd w:val="clear" w:color="auto" w:fill="A9A9A9"/>
          <w:lang w:eastAsia="lt-LT"/>
        </w:rPr>
        <w:t xml:space="preserve">Įprastinis tirpiklis yra injekcinis vanduo . </w:t>
      </w:r>
      <w:proofErr w:type="spellStart"/>
      <w:r w:rsidRPr="003F4950">
        <w:rPr>
          <w:rFonts w:ascii="Times New Roman" w:eastAsia="Times New Roman" w:hAnsi="Times New Roman" w:cs="Times New Roman"/>
          <w:color w:val="222222"/>
          <w:highlight w:val="lightGray"/>
          <w:shd w:val="clear" w:color="auto" w:fill="A9A9A9"/>
          <w:lang w:eastAsia="lt-LT"/>
        </w:rPr>
        <w:t>Amoxicillin</w:t>
      </w:r>
      <w:proofErr w:type="spellEnd"/>
      <w:r w:rsidRPr="003F4950">
        <w:rPr>
          <w:rFonts w:ascii="Times New Roman" w:eastAsia="Times New Roman" w:hAnsi="Times New Roman" w:cs="Times New Roman"/>
          <w:color w:val="222222"/>
          <w:highlight w:val="lightGray"/>
          <w:shd w:val="clear" w:color="auto" w:fill="A9A9A9"/>
          <w:lang w:eastAsia="lt-LT"/>
        </w:rPr>
        <w:t>/</w:t>
      </w:r>
      <w:proofErr w:type="spellStart"/>
      <w:r w:rsidRPr="003F4950">
        <w:rPr>
          <w:rFonts w:ascii="Times New Roman" w:eastAsia="Times New Roman" w:hAnsi="Times New Roman" w:cs="Times New Roman"/>
          <w:color w:val="222222"/>
          <w:highlight w:val="lightGray"/>
          <w:shd w:val="clear" w:color="auto" w:fill="A9A9A9"/>
          <w:lang w:eastAsia="lt-LT"/>
        </w:rPr>
        <w:t>clavulanic</w:t>
      </w:r>
      <w:proofErr w:type="spellEnd"/>
      <w:r w:rsidRPr="003F4950">
        <w:rPr>
          <w:rFonts w:ascii="Times New Roman" w:eastAsia="Times New Roman" w:hAnsi="Times New Roman" w:cs="Times New Roman"/>
          <w:color w:val="222222"/>
          <w:highlight w:val="lightGray"/>
          <w:shd w:val="clear" w:color="auto" w:fill="A9A9A9"/>
          <w:lang w:eastAsia="lt-LT"/>
        </w:rPr>
        <w:t xml:space="preserve"> </w:t>
      </w:r>
      <w:proofErr w:type="spellStart"/>
      <w:r w:rsidRPr="003F4950">
        <w:rPr>
          <w:rFonts w:ascii="Times New Roman" w:eastAsia="Times New Roman" w:hAnsi="Times New Roman" w:cs="Times New Roman"/>
          <w:color w:val="222222"/>
          <w:highlight w:val="lightGray"/>
          <w:shd w:val="clear" w:color="auto" w:fill="A9A9A9"/>
          <w:lang w:eastAsia="lt-LT"/>
        </w:rPr>
        <w:t>acid</w:t>
      </w:r>
      <w:proofErr w:type="spellEnd"/>
      <w:r w:rsidRPr="003F4950">
        <w:rPr>
          <w:rFonts w:ascii="Times New Roman" w:eastAsia="Times New Roman" w:hAnsi="Times New Roman" w:cs="Times New Roman"/>
          <w:color w:val="222222"/>
          <w:highlight w:val="lightGray"/>
          <w:shd w:val="clear" w:color="auto" w:fill="A9A9A9"/>
          <w:lang w:eastAsia="lt-LT"/>
        </w:rPr>
        <w:t xml:space="preserve"> </w:t>
      </w:r>
      <w:proofErr w:type="spellStart"/>
      <w:r w:rsidRPr="003F4950">
        <w:rPr>
          <w:rFonts w:ascii="Times New Roman" w:eastAsia="Times New Roman" w:hAnsi="Times New Roman" w:cs="Times New Roman"/>
          <w:color w:val="222222"/>
          <w:highlight w:val="lightGray"/>
          <w:shd w:val="clear" w:color="auto" w:fill="A9A9A9"/>
          <w:lang w:eastAsia="lt-LT"/>
        </w:rPr>
        <w:t>PharmSol</w:t>
      </w:r>
      <w:proofErr w:type="spellEnd"/>
      <w:r w:rsidRPr="003F4950">
        <w:rPr>
          <w:rFonts w:ascii="Times New Roman" w:eastAsia="Times New Roman" w:hAnsi="Times New Roman" w:cs="Times New Roman"/>
          <w:color w:val="222222"/>
          <w:highlight w:val="lightGray"/>
          <w:shd w:val="clear" w:color="auto" w:fill="A9A9A9"/>
          <w:lang w:eastAsia="lt-LT"/>
        </w:rPr>
        <w:t xml:space="preserve"> reikia ištirpinti 20 ml tirpiklio. Taip gaunama maždaug 20,9 ml tirpalo vienkartinei dozei</w:t>
      </w:r>
      <w:r w:rsidR="005C6A03">
        <w:rPr>
          <w:rFonts w:ascii="Times New Roman" w:eastAsia="Times New Roman" w:hAnsi="Times New Roman" w:cs="Times New Roman"/>
          <w:color w:val="222222"/>
          <w:highlight w:val="lightGray"/>
          <w:shd w:val="clear" w:color="auto" w:fill="A9A9A9"/>
          <w:lang w:eastAsia="lt-LT"/>
        </w:rPr>
        <w:t xml:space="preserve"> vartoti</w:t>
      </w:r>
      <w:r w:rsidR="005C6A03" w:rsidRPr="003F4950">
        <w:rPr>
          <w:rFonts w:ascii="Times New Roman" w:eastAsia="Times New Roman" w:hAnsi="Times New Roman" w:cs="Times New Roman"/>
          <w:color w:val="222222"/>
          <w:highlight w:val="lightGray"/>
          <w:shd w:val="clear" w:color="auto" w:fill="A9A9A9"/>
          <w:lang w:eastAsia="lt-LT"/>
        </w:rPr>
        <w:t>.</w:t>
      </w:r>
      <w:r w:rsidRPr="003F4950">
        <w:rPr>
          <w:rFonts w:ascii="Times New Roman" w:eastAsia="Times New Roman" w:hAnsi="Times New Roman" w:cs="Times New Roman"/>
          <w:color w:val="222222"/>
          <w:highlight w:val="lightGray"/>
          <w:shd w:val="clear" w:color="auto" w:fill="A9A9A9"/>
          <w:lang w:eastAsia="lt-LT"/>
        </w:rPr>
        <w:t>.</w:t>
      </w:r>
    </w:p>
    <w:p w14:paraId="3B91CD2F" w14:textId="77777777"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highlight w:val="lightGray"/>
          <w:lang w:eastAsia="lt-LT"/>
        </w:rPr>
      </w:pPr>
      <w:r w:rsidRPr="003F4950">
        <w:rPr>
          <w:rFonts w:ascii="Times New Roman" w:eastAsia="Times New Roman" w:hAnsi="Times New Roman" w:cs="Times New Roman"/>
          <w:color w:val="222222"/>
          <w:highlight w:val="lightGray"/>
          <w:lang w:eastAsia="lt-LT"/>
        </w:rPr>
        <w:t>Ruošimo metu tirpalas laikinai gali tapti rausvos spalvos, bet nebūtinai. Paruoštas tirpalas paprastai yra bespalvis arba geltonas.</w:t>
      </w:r>
    </w:p>
    <w:p w14:paraId="63795C57" w14:textId="77777777" w:rsidR="00983E78" w:rsidRPr="003F4950" w:rsidRDefault="00983E78" w:rsidP="00D97CC6">
      <w:pPr>
        <w:shd w:val="clear" w:color="auto" w:fill="FFFFFF"/>
        <w:spacing w:after="0" w:line="240" w:lineRule="auto"/>
        <w:rPr>
          <w:rFonts w:ascii="Times New Roman" w:eastAsia="Times New Roman" w:hAnsi="Times New Roman" w:cs="Times New Roman"/>
          <w:color w:val="222222"/>
          <w:highlight w:val="lightGray"/>
          <w:lang w:eastAsia="lt-LT"/>
        </w:rPr>
      </w:pPr>
    </w:p>
    <w:p w14:paraId="4D46D2B3" w14:textId="77777777" w:rsidR="004A2604" w:rsidRPr="004A2604" w:rsidRDefault="004A2604" w:rsidP="004A2604">
      <w:pPr>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4A2604">
        <w:rPr>
          <w:rFonts w:ascii="Times New Roman" w:eastAsia="Times New Roman" w:hAnsi="Times New Roman" w:cs="Times New Roman"/>
          <w:color w:val="222222"/>
          <w:lang w:eastAsia="lt-LT"/>
        </w:rPr>
        <w:t>Amoxicillin</w:t>
      </w:r>
      <w:proofErr w:type="spellEnd"/>
      <w:r w:rsidRPr="004A2604">
        <w:rPr>
          <w:rFonts w:ascii="Times New Roman" w:eastAsia="Times New Roman" w:hAnsi="Times New Roman" w:cs="Times New Roman"/>
          <w:color w:val="222222"/>
          <w:lang w:eastAsia="lt-LT"/>
        </w:rPr>
        <w:t>/</w:t>
      </w:r>
      <w:proofErr w:type="spellStart"/>
      <w:r w:rsidRPr="004A2604">
        <w:rPr>
          <w:rFonts w:ascii="Times New Roman" w:eastAsia="Times New Roman" w:hAnsi="Times New Roman" w:cs="Times New Roman"/>
          <w:color w:val="222222"/>
          <w:lang w:eastAsia="lt-LT"/>
        </w:rPr>
        <w:t>clavulanic</w:t>
      </w:r>
      <w:proofErr w:type="spellEnd"/>
      <w:r w:rsidRPr="004A2604">
        <w:rPr>
          <w:rFonts w:ascii="Times New Roman" w:eastAsia="Times New Roman" w:hAnsi="Times New Roman" w:cs="Times New Roman"/>
          <w:color w:val="222222"/>
          <w:lang w:eastAsia="lt-LT"/>
        </w:rPr>
        <w:t xml:space="preserve"> </w:t>
      </w:r>
      <w:proofErr w:type="spellStart"/>
      <w:r w:rsidRPr="004A2604">
        <w:rPr>
          <w:rFonts w:ascii="Times New Roman" w:eastAsia="Times New Roman" w:hAnsi="Times New Roman" w:cs="Times New Roman"/>
          <w:color w:val="222222"/>
          <w:lang w:eastAsia="lt-LT"/>
        </w:rPr>
        <w:t>acid</w:t>
      </w:r>
      <w:proofErr w:type="spellEnd"/>
      <w:r w:rsidRPr="004A2604">
        <w:rPr>
          <w:rFonts w:ascii="Times New Roman" w:eastAsia="Times New Roman" w:hAnsi="Times New Roman" w:cs="Times New Roman"/>
          <w:color w:val="222222"/>
          <w:lang w:eastAsia="lt-LT"/>
        </w:rPr>
        <w:t xml:space="preserve"> </w:t>
      </w:r>
      <w:proofErr w:type="spellStart"/>
      <w:r w:rsidRPr="004A2604">
        <w:rPr>
          <w:rFonts w:ascii="Times New Roman" w:eastAsia="Times New Roman" w:hAnsi="Times New Roman" w:cs="Times New Roman"/>
          <w:color w:val="222222"/>
          <w:lang w:eastAsia="lt-LT"/>
        </w:rPr>
        <w:t>PharmSol</w:t>
      </w:r>
      <w:proofErr w:type="spellEnd"/>
      <w:r w:rsidRPr="004A2604">
        <w:rPr>
          <w:rFonts w:ascii="Times New Roman" w:eastAsia="Times New Roman" w:hAnsi="Times New Roman" w:cs="Times New Roman"/>
          <w:color w:val="222222"/>
          <w:lang w:eastAsia="lt-LT"/>
        </w:rPr>
        <w:t xml:space="preserve"> reikia suvartoti per 20 minučių po paruošimo.</w:t>
      </w:r>
    </w:p>
    <w:p w14:paraId="22445BE6" w14:textId="77777777"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lang w:eastAsia="lt-LT"/>
        </w:rPr>
      </w:pPr>
    </w:p>
    <w:p w14:paraId="33864CEA" w14:textId="77777777" w:rsidR="00983E78" w:rsidRPr="003F4950" w:rsidRDefault="00983E78" w:rsidP="00D97CC6">
      <w:pPr>
        <w:keepNext/>
        <w:keepLines/>
        <w:shd w:val="clear" w:color="auto" w:fill="FFFFFF"/>
        <w:spacing w:after="0" w:line="240" w:lineRule="auto"/>
        <w:jc w:val="both"/>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u w:val="single"/>
          <w:lang w:eastAsia="lt-LT"/>
        </w:rPr>
        <w:t>Tirpalo paruošimas infuzijai į veną</w:t>
      </w:r>
    </w:p>
    <w:p w14:paraId="424175FD" w14:textId="77777777" w:rsidR="00983E78" w:rsidRPr="003F4950" w:rsidRDefault="00983E78" w:rsidP="00D97CC6">
      <w:pPr>
        <w:keepNext/>
        <w:keepLines/>
        <w:shd w:val="clear" w:color="auto" w:fill="FFFFFF"/>
        <w:spacing w:after="0" w:line="240" w:lineRule="auto"/>
        <w:jc w:val="both"/>
        <w:rPr>
          <w:rFonts w:ascii="Times New Roman" w:eastAsia="Times New Roman" w:hAnsi="Times New Roman" w:cs="Times New Roman"/>
          <w:color w:val="222222"/>
          <w:lang w:eastAsia="lt-LT"/>
        </w:rPr>
      </w:pPr>
    </w:p>
    <w:p w14:paraId="6458419A" w14:textId="77777777" w:rsidR="00983E78" w:rsidRPr="003F4950" w:rsidRDefault="00983E78" w:rsidP="00D97CC6">
      <w:pPr>
        <w:keepNext/>
        <w:keepLines/>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3F4950">
        <w:rPr>
          <w:rFonts w:ascii="Times New Roman" w:eastAsia="Times New Roman" w:hAnsi="Times New Roman" w:cs="Times New Roman"/>
          <w:color w:val="222222"/>
          <w:u w:val="single"/>
          <w:lang w:eastAsia="lt-LT"/>
        </w:rPr>
        <w:t>Amoxicillin</w:t>
      </w:r>
      <w:proofErr w:type="spellEnd"/>
      <w:r w:rsidRPr="003F4950">
        <w:rPr>
          <w:rFonts w:ascii="Times New Roman" w:eastAsia="Times New Roman" w:hAnsi="Times New Roman" w:cs="Times New Roman"/>
          <w:color w:val="222222"/>
          <w:u w:val="single"/>
          <w:lang w:eastAsia="lt-LT"/>
        </w:rPr>
        <w:t>/</w:t>
      </w:r>
      <w:proofErr w:type="spellStart"/>
      <w:r w:rsidRPr="003F4950">
        <w:rPr>
          <w:rFonts w:ascii="Times New Roman" w:eastAsia="Times New Roman" w:hAnsi="Times New Roman" w:cs="Times New Roman"/>
          <w:color w:val="222222"/>
          <w:u w:val="single"/>
          <w:lang w:eastAsia="lt-LT"/>
        </w:rPr>
        <w:t>clavulanic</w:t>
      </w:r>
      <w:proofErr w:type="spellEnd"/>
      <w:r w:rsidRPr="003F4950">
        <w:rPr>
          <w:rFonts w:ascii="Times New Roman" w:eastAsia="Times New Roman" w:hAnsi="Times New Roman" w:cs="Times New Roman"/>
          <w:color w:val="222222"/>
          <w:u w:val="single"/>
          <w:lang w:eastAsia="lt-LT"/>
        </w:rPr>
        <w:t xml:space="preserve"> </w:t>
      </w:r>
      <w:proofErr w:type="spellStart"/>
      <w:r w:rsidRPr="003F4950">
        <w:rPr>
          <w:rFonts w:ascii="Times New Roman" w:eastAsia="Times New Roman" w:hAnsi="Times New Roman" w:cs="Times New Roman"/>
          <w:color w:val="222222"/>
          <w:u w:val="single"/>
          <w:lang w:eastAsia="lt-LT"/>
        </w:rPr>
        <w:t>acid</w:t>
      </w:r>
      <w:proofErr w:type="spellEnd"/>
      <w:r w:rsidRPr="003F4950">
        <w:rPr>
          <w:rFonts w:ascii="Times New Roman" w:eastAsia="Times New Roman" w:hAnsi="Times New Roman" w:cs="Times New Roman"/>
          <w:color w:val="222222"/>
          <w:u w:val="single"/>
          <w:lang w:eastAsia="lt-LT"/>
        </w:rPr>
        <w:t xml:space="preserve"> </w:t>
      </w:r>
      <w:proofErr w:type="spellStart"/>
      <w:r w:rsidRPr="003F4950">
        <w:rPr>
          <w:rFonts w:ascii="Times New Roman" w:eastAsia="Times New Roman" w:hAnsi="Times New Roman" w:cs="Times New Roman"/>
          <w:color w:val="222222"/>
          <w:u w:val="single"/>
          <w:lang w:eastAsia="lt-LT"/>
        </w:rPr>
        <w:t>PharmSol</w:t>
      </w:r>
      <w:proofErr w:type="spellEnd"/>
      <w:r w:rsidRPr="003F4950">
        <w:rPr>
          <w:rFonts w:ascii="Times New Roman" w:eastAsia="Times New Roman" w:hAnsi="Times New Roman" w:cs="Times New Roman"/>
          <w:color w:val="222222"/>
          <w:u w:val="single"/>
          <w:lang w:eastAsia="lt-LT"/>
        </w:rPr>
        <w:t xml:space="preserve"> 500 mg/100 mg</w:t>
      </w:r>
    </w:p>
    <w:p w14:paraId="3D96E837" w14:textId="7A861C01" w:rsidR="00983E78" w:rsidRPr="003F4950" w:rsidRDefault="00BD52EB" w:rsidP="00D97CC6">
      <w:pPr>
        <w:keepNext/>
        <w:keepLines/>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BD52EB">
        <w:rPr>
          <w:rFonts w:ascii="Times New Roman" w:eastAsia="Times New Roman" w:hAnsi="Times New Roman" w:cs="Times New Roman"/>
          <w:color w:val="222222"/>
          <w:lang w:eastAsia="lt-LT"/>
        </w:rPr>
        <w:t>Amoxicillin</w:t>
      </w:r>
      <w:proofErr w:type="spellEnd"/>
      <w:r w:rsidRPr="00BD52EB">
        <w:rPr>
          <w:rFonts w:ascii="Times New Roman" w:eastAsia="Times New Roman" w:hAnsi="Times New Roman" w:cs="Times New Roman"/>
          <w:color w:val="222222"/>
          <w:lang w:eastAsia="lt-LT"/>
        </w:rPr>
        <w:t>/</w:t>
      </w:r>
      <w:proofErr w:type="spellStart"/>
      <w:r w:rsidRPr="00BD52EB">
        <w:rPr>
          <w:rFonts w:ascii="Times New Roman" w:eastAsia="Times New Roman" w:hAnsi="Times New Roman" w:cs="Times New Roman"/>
          <w:color w:val="222222"/>
          <w:lang w:eastAsia="lt-LT"/>
        </w:rPr>
        <w:t>clavulanic</w:t>
      </w:r>
      <w:proofErr w:type="spellEnd"/>
      <w:r w:rsidRPr="00BD52EB">
        <w:rPr>
          <w:rFonts w:ascii="Times New Roman" w:eastAsia="Times New Roman" w:hAnsi="Times New Roman" w:cs="Times New Roman"/>
          <w:color w:val="222222"/>
          <w:lang w:eastAsia="lt-LT"/>
        </w:rPr>
        <w:t xml:space="preserve"> </w:t>
      </w:r>
      <w:proofErr w:type="spellStart"/>
      <w:r w:rsidRPr="00BD52EB">
        <w:rPr>
          <w:rFonts w:ascii="Times New Roman" w:eastAsia="Times New Roman" w:hAnsi="Times New Roman" w:cs="Times New Roman"/>
          <w:color w:val="222222"/>
          <w:lang w:eastAsia="lt-LT"/>
        </w:rPr>
        <w:t>acid</w:t>
      </w:r>
      <w:proofErr w:type="spellEnd"/>
      <w:r w:rsidRPr="00BD52EB">
        <w:rPr>
          <w:rFonts w:ascii="Times New Roman" w:eastAsia="Times New Roman" w:hAnsi="Times New Roman" w:cs="Times New Roman"/>
          <w:color w:val="222222"/>
          <w:lang w:eastAsia="lt-LT"/>
        </w:rPr>
        <w:t xml:space="preserve"> </w:t>
      </w:r>
      <w:proofErr w:type="spellStart"/>
      <w:r w:rsidRPr="00BD52EB">
        <w:rPr>
          <w:rFonts w:ascii="Times New Roman" w:eastAsia="Times New Roman" w:hAnsi="Times New Roman" w:cs="Times New Roman"/>
          <w:color w:val="222222"/>
          <w:lang w:eastAsia="lt-LT"/>
        </w:rPr>
        <w:t>PharmSol</w:t>
      </w:r>
      <w:proofErr w:type="spellEnd"/>
      <w:r w:rsidRPr="00BD52EB">
        <w:rPr>
          <w:rFonts w:ascii="Times New Roman" w:eastAsia="Times New Roman" w:hAnsi="Times New Roman" w:cs="Times New Roman"/>
          <w:color w:val="222222"/>
          <w:lang w:eastAsia="lt-LT"/>
        </w:rPr>
        <w:t xml:space="preserve"> reikia ištirpinti taip, kaip nurodyta injekcinio tirpalo ruošimo atveju. Paruoštą tirpalą reikia nedelsiant suleisti į mažą infuzijų maišelį arba infuzijų sistemos </w:t>
      </w:r>
      <w:proofErr w:type="spellStart"/>
      <w:r w:rsidRPr="00BD52EB">
        <w:rPr>
          <w:rFonts w:ascii="Times New Roman" w:eastAsia="Times New Roman" w:hAnsi="Times New Roman" w:cs="Times New Roman"/>
          <w:color w:val="222222"/>
          <w:lang w:eastAsia="lt-LT"/>
        </w:rPr>
        <w:t>biuretę</w:t>
      </w:r>
      <w:proofErr w:type="spellEnd"/>
      <w:r w:rsidRPr="00BD52EB">
        <w:rPr>
          <w:rFonts w:ascii="Times New Roman" w:eastAsia="Times New Roman" w:hAnsi="Times New Roman" w:cs="Times New Roman"/>
          <w:color w:val="222222"/>
          <w:lang w:eastAsia="lt-LT"/>
        </w:rPr>
        <w:t xml:space="preserve"> su 50 ml infuzinio tirpalo </w:t>
      </w:r>
    </w:p>
    <w:p w14:paraId="61576AD5" w14:textId="77777777" w:rsidR="00983E78" w:rsidRPr="003F4950" w:rsidRDefault="00983E78" w:rsidP="00D97CC6">
      <w:pPr>
        <w:keepNext/>
        <w:keepLines/>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3F4950">
        <w:rPr>
          <w:rFonts w:ascii="Times New Roman" w:eastAsia="Times New Roman" w:hAnsi="Times New Roman" w:cs="Times New Roman"/>
          <w:color w:val="222222"/>
          <w:u w:val="single"/>
          <w:shd w:val="clear" w:color="auto" w:fill="A9A9A9"/>
          <w:lang w:eastAsia="lt-LT"/>
        </w:rPr>
        <w:t>Amoxicillin</w:t>
      </w:r>
      <w:proofErr w:type="spellEnd"/>
      <w:r w:rsidRPr="003F4950">
        <w:rPr>
          <w:rFonts w:ascii="Times New Roman" w:eastAsia="Times New Roman" w:hAnsi="Times New Roman" w:cs="Times New Roman"/>
          <w:color w:val="222222"/>
          <w:u w:val="single"/>
          <w:shd w:val="clear" w:color="auto" w:fill="A9A9A9"/>
          <w:lang w:eastAsia="lt-LT"/>
        </w:rPr>
        <w:t>/</w:t>
      </w:r>
      <w:proofErr w:type="spellStart"/>
      <w:r w:rsidRPr="003F4950">
        <w:rPr>
          <w:rFonts w:ascii="Times New Roman" w:eastAsia="Times New Roman" w:hAnsi="Times New Roman" w:cs="Times New Roman"/>
          <w:color w:val="222222"/>
          <w:u w:val="single"/>
          <w:shd w:val="clear" w:color="auto" w:fill="A9A9A9"/>
          <w:lang w:eastAsia="lt-LT"/>
        </w:rPr>
        <w:t>clavulanic</w:t>
      </w:r>
      <w:proofErr w:type="spellEnd"/>
      <w:r w:rsidRPr="003F4950">
        <w:rPr>
          <w:rFonts w:ascii="Times New Roman" w:eastAsia="Times New Roman" w:hAnsi="Times New Roman" w:cs="Times New Roman"/>
          <w:color w:val="222222"/>
          <w:u w:val="single"/>
          <w:shd w:val="clear" w:color="auto" w:fill="A9A9A9"/>
          <w:lang w:eastAsia="lt-LT"/>
        </w:rPr>
        <w:t xml:space="preserve"> </w:t>
      </w:r>
      <w:proofErr w:type="spellStart"/>
      <w:r w:rsidRPr="003F4950">
        <w:rPr>
          <w:rFonts w:ascii="Times New Roman" w:eastAsia="Times New Roman" w:hAnsi="Times New Roman" w:cs="Times New Roman"/>
          <w:color w:val="222222"/>
          <w:u w:val="single"/>
          <w:shd w:val="clear" w:color="auto" w:fill="A9A9A9"/>
          <w:lang w:eastAsia="lt-LT"/>
        </w:rPr>
        <w:t>acid</w:t>
      </w:r>
      <w:proofErr w:type="spellEnd"/>
      <w:r w:rsidRPr="003F4950">
        <w:rPr>
          <w:rFonts w:ascii="Times New Roman" w:eastAsia="Times New Roman" w:hAnsi="Times New Roman" w:cs="Times New Roman"/>
          <w:color w:val="222222"/>
          <w:u w:val="single"/>
          <w:shd w:val="clear" w:color="auto" w:fill="A9A9A9"/>
          <w:lang w:eastAsia="lt-LT"/>
        </w:rPr>
        <w:t xml:space="preserve"> </w:t>
      </w:r>
      <w:proofErr w:type="spellStart"/>
      <w:r w:rsidRPr="003F4950">
        <w:rPr>
          <w:rFonts w:ascii="Times New Roman" w:eastAsia="Times New Roman" w:hAnsi="Times New Roman" w:cs="Times New Roman"/>
          <w:color w:val="222222"/>
          <w:u w:val="single"/>
          <w:shd w:val="clear" w:color="auto" w:fill="A9A9A9"/>
          <w:lang w:eastAsia="lt-LT"/>
        </w:rPr>
        <w:t>PharmSol</w:t>
      </w:r>
      <w:proofErr w:type="spellEnd"/>
      <w:r w:rsidRPr="003F4950">
        <w:rPr>
          <w:rFonts w:ascii="Times New Roman" w:eastAsia="Times New Roman" w:hAnsi="Times New Roman" w:cs="Times New Roman"/>
          <w:color w:val="222222"/>
          <w:u w:val="single"/>
          <w:shd w:val="clear" w:color="auto" w:fill="A9A9A9"/>
          <w:lang w:eastAsia="lt-LT"/>
        </w:rPr>
        <w:t xml:space="preserve"> 1 000 mg/200 mg</w:t>
      </w:r>
    </w:p>
    <w:p w14:paraId="5090F1F4" w14:textId="77777777" w:rsidR="004A2604" w:rsidRDefault="004A2604" w:rsidP="004A2604">
      <w:pPr>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BC6ABF">
        <w:rPr>
          <w:rFonts w:ascii="Times New Roman" w:eastAsia="Times New Roman" w:hAnsi="Times New Roman" w:cs="Times New Roman"/>
          <w:color w:val="222222"/>
          <w:highlight w:val="darkGray"/>
          <w:shd w:val="clear" w:color="auto" w:fill="A9A9A9"/>
          <w:lang w:eastAsia="lt-LT"/>
        </w:rPr>
        <w:t>Amoxicillin</w:t>
      </w:r>
      <w:proofErr w:type="spellEnd"/>
      <w:r w:rsidRPr="00BC6ABF">
        <w:rPr>
          <w:rFonts w:ascii="Times New Roman" w:eastAsia="Times New Roman" w:hAnsi="Times New Roman" w:cs="Times New Roman"/>
          <w:color w:val="222222"/>
          <w:highlight w:val="darkGray"/>
          <w:shd w:val="clear" w:color="auto" w:fill="A9A9A9"/>
          <w:lang w:eastAsia="lt-LT"/>
        </w:rPr>
        <w:t>/</w:t>
      </w:r>
      <w:proofErr w:type="spellStart"/>
      <w:r w:rsidRPr="00BC6ABF">
        <w:rPr>
          <w:rFonts w:ascii="Times New Roman" w:eastAsia="Times New Roman" w:hAnsi="Times New Roman" w:cs="Times New Roman"/>
          <w:color w:val="222222"/>
          <w:highlight w:val="darkGray"/>
          <w:shd w:val="clear" w:color="auto" w:fill="A9A9A9"/>
          <w:lang w:eastAsia="lt-LT"/>
        </w:rPr>
        <w:t>clavulanic</w:t>
      </w:r>
      <w:proofErr w:type="spellEnd"/>
      <w:r w:rsidRPr="00BC6ABF">
        <w:rPr>
          <w:rFonts w:ascii="Times New Roman" w:eastAsia="Times New Roman" w:hAnsi="Times New Roman" w:cs="Times New Roman"/>
          <w:color w:val="222222"/>
          <w:highlight w:val="darkGray"/>
          <w:shd w:val="clear" w:color="auto" w:fill="A9A9A9"/>
          <w:lang w:eastAsia="lt-LT"/>
        </w:rPr>
        <w:t xml:space="preserve"> </w:t>
      </w:r>
      <w:proofErr w:type="spellStart"/>
      <w:r w:rsidRPr="00BC6ABF">
        <w:rPr>
          <w:rFonts w:ascii="Times New Roman" w:eastAsia="Times New Roman" w:hAnsi="Times New Roman" w:cs="Times New Roman"/>
          <w:color w:val="222222"/>
          <w:highlight w:val="darkGray"/>
          <w:shd w:val="clear" w:color="auto" w:fill="A9A9A9"/>
          <w:lang w:eastAsia="lt-LT"/>
        </w:rPr>
        <w:t>acid</w:t>
      </w:r>
      <w:proofErr w:type="spellEnd"/>
      <w:r w:rsidRPr="00BC6ABF">
        <w:rPr>
          <w:rFonts w:ascii="Times New Roman" w:eastAsia="Times New Roman" w:hAnsi="Times New Roman" w:cs="Times New Roman"/>
          <w:color w:val="222222"/>
          <w:highlight w:val="darkGray"/>
          <w:shd w:val="clear" w:color="auto" w:fill="A9A9A9"/>
          <w:lang w:eastAsia="lt-LT"/>
        </w:rPr>
        <w:t xml:space="preserve"> </w:t>
      </w:r>
      <w:proofErr w:type="spellStart"/>
      <w:r w:rsidRPr="00BC6ABF">
        <w:rPr>
          <w:rFonts w:ascii="Times New Roman" w:eastAsia="Times New Roman" w:hAnsi="Times New Roman" w:cs="Times New Roman"/>
          <w:color w:val="222222"/>
          <w:highlight w:val="darkGray"/>
          <w:shd w:val="clear" w:color="auto" w:fill="A9A9A9"/>
          <w:lang w:eastAsia="lt-LT"/>
        </w:rPr>
        <w:t>PharmSol</w:t>
      </w:r>
      <w:proofErr w:type="spellEnd"/>
      <w:r w:rsidRPr="00BC6ABF">
        <w:rPr>
          <w:rFonts w:ascii="Times New Roman" w:eastAsia="Times New Roman" w:hAnsi="Times New Roman" w:cs="Times New Roman"/>
          <w:color w:val="222222"/>
          <w:highlight w:val="darkGray"/>
          <w:shd w:val="clear" w:color="auto" w:fill="A9A9A9"/>
          <w:lang w:eastAsia="lt-LT"/>
        </w:rPr>
        <w:t xml:space="preserve"> reikia ištirpinti taip, kaip nurodyta injekcinio tirpalo ruošimo atveju. Paruoštą tirpalą reikia nedelsiant suleisti į mažą infuzijų maišelį arba </w:t>
      </w:r>
      <w:r w:rsidRPr="00BC6ABF">
        <w:rPr>
          <w:rFonts w:ascii="Times New Roman" w:eastAsia="Times New Roman" w:hAnsi="Times New Roman" w:cs="Times New Roman"/>
          <w:highlight w:val="darkGray"/>
          <w:lang w:eastAsia="en-US"/>
        </w:rPr>
        <w:t xml:space="preserve">infuzijų sistemos </w:t>
      </w:r>
      <w:proofErr w:type="spellStart"/>
      <w:r w:rsidRPr="00BC6ABF">
        <w:rPr>
          <w:rFonts w:ascii="Times New Roman" w:eastAsia="Times New Roman" w:hAnsi="Times New Roman" w:cs="Times New Roman"/>
          <w:highlight w:val="darkGray"/>
          <w:lang w:eastAsia="en-US"/>
        </w:rPr>
        <w:t>biuretę</w:t>
      </w:r>
      <w:proofErr w:type="spellEnd"/>
      <w:r w:rsidRPr="00BC6ABF">
        <w:rPr>
          <w:rFonts w:ascii="Times New Roman" w:eastAsia="Times New Roman" w:hAnsi="Times New Roman" w:cs="Times New Roman"/>
          <w:highlight w:val="darkGray"/>
          <w:lang w:eastAsia="en-US"/>
        </w:rPr>
        <w:t xml:space="preserve"> </w:t>
      </w:r>
      <w:r w:rsidRPr="00BC6ABF">
        <w:rPr>
          <w:rFonts w:ascii="Times New Roman" w:eastAsia="Times New Roman" w:hAnsi="Times New Roman" w:cs="Times New Roman"/>
          <w:color w:val="222222"/>
          <w:highlight w:val="darkGray"/>
          <w:lang w:eastAsia="lt-LT"/>
        </w:rPr>
        <w:t>su 100 ml infuzinio tirpalo.</w:t>
      </w:r>
    </w:p>
    <w:p w14:paraId="2F49A0AF" w14:textId="77777777"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lang w:eastAsia="lt-LT"/>
        </w:rPr>
      </w:pPr>
    </w:p>
    <w:p w14:paraId="36A63882" w14:textId="77777777" w:rsidR="008E3607" w:rsidRPr="003F4950" w:rsidRDefault="008E3607" w:rsidP="00D97CC6">
      <w:pPr>
        <w:spacing w:after="0" w:line="240" w:lineRule="auto"/>
        <w:rPr>
          <w:rFonts w:ascii="Times New Roman" w:eastAsia="Times New Roman" w:hAnsi="Times New Roman" w:cs="Times New Roman"/>
          <w:lang w:eastAsia="lt-LT"/>
        </w:rPr>
      </w:pPr>
      <w:r w:rsidRPr="003F4950">
        <w:rPr>
          <w:rFonts w:ascii="Times New Roman" w:eastAsia="Times New Roman" w:hAnsi="Times New Roman" w:cs="Times New Roman"/>
          <w:b/>
          <w:bCs/>
          <w:lang w:eastAsia="lt-LT"/>
        </w:rPr>
        <w:t>Paruoštų tirpalų stabilumas</w:t>
      </w:r>
    </w:p>
    <w:p w14:paraId="21D2B263" w14:textId="77777777" w:rsidR="00983E78" w:rsidRPr="003F4950" w:rsidRDefault="00983E78" w:rsidP="00D97CC6">
      <w:pPr>
        <w:spacing w:after="0" w:line="240" w:lineRule="auto"/>
        <w:rPr>
          <w:rFonts w:ascii="Times New Roman" w:eastAsia="Times New Roman" w:hAnsi="Times New Roman" w:cs="Times New Roman"/>
          <w:lang w:eastAsia="lt-LT"/>
        </w:rPr>
      </w:pPr>
    </w:p>
    <w:p w14:paraId="2B124DAB" w14:textId="2EFAF926" w:rsidR="00983E78" w:rsidRPr="003F4950" w:rsidRDefault="00910E79" w:rsidP="00D97CC6">
      <w:pPr>
        <w:shd w:val="clear" w:color="auto" w:fill="FFFFFF"/>
        <w:spacing w:after="0" w:line="240" w:lineRule="auto"/>
        <w:rPr>
          <w:rFonts w:ascii="Times New Roman" w:eastAsia="Times New Roman" w:hAnsi="Times New Roman" w:cs="Times New Roman"/>
          <w:i/>
          <w:iCs/>
          <w:color w:val="222222"/>
          <w:lang w:eastAsia="lt-LT"/>
        </w:rPr>
      </w:pPr>
      <w:r w:rsidRPr="003F4950">
        <w:rPr>
          <w:rFonts w:ascii="Times New Roman" w:eastAsia="Times New Roman" w:hAnsi="Times New Roman" w:cs="Times New Roman"/>
          <w:i/>
          <w:iCs/>
          <w:color w:val="222222"/>
          <w:lang w:eastAsia="lt-LT"/>
        </w:rPr>
        <w:t>Paruoštas t</w:t>
      </w:r>
      <w:r w:rsidR="00983E78" w:rsidRPr="003F4950">
        <w:rPr>
          <w:rFonts w:ascii="Times New Roman" w:eastAsia="Times New Roman" w:hAnsi="Times New Roman" w:cs="Times New Roman"/>
          <w:i/>
          <w:iCs/>
          <w:color w:val="222222"/>
          <w:lang w:eastAsia="lt-LT"/>
        </w:rPr>
        <w:t>irpalas flakon</w:t>
      </w:r>
      <w:r w:rsidRPr="003F4950">
        <w:rPr>
          <w:rFonts w:ascii="Times New Roman" w:eastAsia="Times New Roman" w:hAnsi="Times New Roman" w:cs="Times New Roman"/>
          <w:i/>
          <w:iCs/>
          <w:color w:val="222222"/>
          <w:lang w:eastAsia="lt-LT"/>
        </w:rPr>
        <w:t>e</w:t>
      </w:r>
      <w:r w:rsidR="00983E78" w:rsidRPr="003F4950">
        <w:rPr>
          <w:rFonts w:ascii="Times New Roman" w:eastAsia="Times New Roman" w:hAnsi="Times New Roman" w:cs="Times New Roman"/>
          <w:i/>
          <w:iCs/>
          <w:color w:val="222222"/>
          <w:lang w:eastAsia="lt-LT"/>
        </w:rPr>
        <w:t xml:space="preserve"> (injekcijai į veną arba prieš skiedimą infuzijai)</w:t>
      </w:r>
    </w:p>
    <w:p w14:paraId="783A5A75" w14:textId="77777777" w:rsidR="00983E78" w:rsidRPr="003F4950" w:rsidRDefault="00983E78" w:rsidP="00D97CC6">
      <w:pPr>
        <w:shd w:val="clear" w:color="auto" w:fill="FFFFFF"/>
        <w:spacing w:after="0" w:line="240" w:lineRule="auto"/>
        <w:rPr>
          <w:rFonts w:ascii="Times New Roman" w:eastAsia="Times New Roman" w:hAnsi="Times New Roman" w:cs="Times New Roman"/>
          <w:color w:val="222222"/>
          <w:lang w:eastAsia="lt-LT"/>
        </w:rPr>
      </w:pPr>
    </w:p>
    <w:p w14:paraId="71AD2353" w14:textId="77777777"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lang w:eastAsia="lt-LT"/>
        </w:rPr>
      </w:pPr>
      <w:proofErr w:type="spellStart"/>
      <w:r w:rsidRPr="003F4950">
        <w:rPr>
          <w:rFonts w:ascii="Times New Roman" w:eastAsia="Times New Roman" w:hAnsi="Times New Roman" w:cs="Times New Roman"/>
          <w:color w:val="222222"/>
          <w:u w:val="single"/>
          <w:lang w:eastAsia="lt-LT"/>
        </w:rPr>
        <w:t>Amoxicillin</w:t>
      </w:r>
      <w:proofErr w:type="spellEnd"/>
      <w:r w:rsidRPr="003F4950">
        <w:rPr>
          <w:rFonts w:ascii="Times New Roman" w:eastAsia="Times New Roman" w:hAnsi="Times New Roman" w:cs="Times New Roman"/>
          <w:color w:val="222222"/>
          <w:u w:val="single"/>
          <w:lang w:eastAsia="lt-LT"/>
        </w:rPr>
        <w:t>/</w:t>
      </w:r>
      <w:proofErr w:type="spellStart"/>
      <w:r w:rsidRPr="003F4950">
        <w:rPr>
          <w:rFonts w:ascii="Times New Roman" w:eastAsia="Times New Roman" w:hAnsi="Times New Roman" w:cs="Times New Roman"/>
          <w:color w:val="222222"/>
          <w:u w:val="single"/>
          <w:lang w:eastAsia="lt-LT"/>
        </w:rPr>
        <w:t>clavulanic</w:t>
      </w:r>
      <w:proofErr w:type="spellEnd"/>
      <w:r w:rsidRPr="003F4950">
        <w:rPr>
          <w:rFonts w:ascii="Times New Roman" w:eastAsia="Times New Roman" w:hAnsi="Times New Roman" w:cs="Times New Roman"/>
          <w:color w:val="222222"/>
          <w:u w:val="single"/>
          <w:lang w:eastAsia="lt-LT"/>
        </w:rPr>
        <w:t xml:space="preserve"> </w:t>
      </w:r>
      <w:proofErr w:type="spellStart"/>
      <w:r w:rsidRPr="003F4950">
        <w:rPr>
          <w:rFonts w:ascii="Times New Roman" w:eastAsia="Times New Roman" w:hAnsi="Times New Roman" w:cs="Times New Roman"/>
          <w:color w:val="222222"/>
          <w:u w:val="single"/>
          <w:lang w:eastAsia="lt-LT"/>
        </w:rPr>
        <w:t>acid</w:t>
      </w:r>
      <w:proofErr w:type="spellEnd"/>
      <w:r w:rsidRPr="003F4950">
        <w:rPr>
          <w:rFonts w:ascii="Times New Roman" w:eastAsia="Times New Roman" w:hAnsi="Times New Roman" w:cs="Times New Roman"/>
          <w:color w:val="222222"/>
          <w:u w:val="single"/>
          <w:lang w:eastAsia="lt-LT"/>
        </w:rPr>
        <w:t xml:space="preserve"> </w:t>
      </w:r>
      <w:proofErr w:type="spellStart"/>
      <w:r w:rsidRPr="003F4950">
        <w:rPr>
          <w:rFonts w:ascii="Times New Roman" w:eastAsia="Times New Roman" w:hAnsi="Times New Roman" w:cs="Times New Roman"/>
          <w:color w:val="222222"/>
          <w:u w:val="single"/>
          <w:lang w:eastAsia="lt-LT"/>
        </w:rPr>
        <w:t>PharmSol</w:t>
      </w:r>
      <w:proofErr w:type="spellEnd"/>
      <w:r w:rsidRPr="003F4950">
        <w:rPr>
          <w:rFonts w:ascii="Times New Roman" w:eastAsia="Times New Roman" w:hAnsi="Times New Roman" w:cs="Times New Roman"/>
          <w:color w:val="222222"/>
          <w:u w:val="single"/>
          <w:lang w:eastAsia="lt-LT"/>
        </w:rPr>
        <w:t xml:space="preserve"> 500 mg/100 mg milteliai injekciniam ar infuziniam tirpalui</w:t>
      </w:r>
    </w:p>
    <w:p w14:paraId="1A312BDA" w14:textId="44C0048D" w:rsidR="00983E78" w:rsidRPr="003F4950" w:rsidRDefault="00983E78"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Paruoštas tirpalas turi būti vartojamas ar skiedžiamas nedelsiant (per 20 minučių).</w:t>
      </w:r>
    </w:p>
    <w:p w14:paraId="6B6C180B" w14:textId="77777777"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lang w:eastAsia="lt-LT"/>
        </w:rPr>
      </w:pPr>
    </w:p>
    <w:p w14:paraId="2CE353A3" w14:textId="77777777" w:rsidR="00983E78" w:rsidRPr="003F4950" w:rsidRDefault="00983E78" w:rsidP="00D97CC6">
      <w:pPr>
        <w:shd w:val="clear" w:color="auto" w:fill="FFFFFF"/>
        <w:spacing w:after="0" w:line="240" w:lineRule="auto"/>
        <w:jc w:val="both"/>
        <w:rPr>
          <w:rFonts w:ascii="Times New Roman" w:eastAsia="Times New Roman" w:hAnsi="Times New Roman" w:cs="Times New Roman"/>
          <w:color w:val="222222"/>
          <w:highlight w:val="lightGray"/>
          <w:lang w:eastAsia="lt-LT"/>
        </w:rPr>
      </w:pPr>
      <w:proofErr w:type="spellStart"/>
      <w:r w:rsidRPr="003F4950">
        <w:rPr>
          <w:rFonts w:ascii="Times New Roman" w:eastAsia="Times New Roman" w:hAnsi="Times New Roman" w:cs="Times New Roman"/>
          <w:color w:val="222222"/>
          <w:highlight w:val="lightGray"/>
          <w:u w:val="single"/>
          <w:lang w:eastAsia="lt-LT"/>
        </w:rPr>
        <w:t>Amoxicillin</w:t>
      </w:r>
      <w:proofErr w:type="spellEnd"/>
      <w:r w:rsidRPr="003F4950">
        <w:rPr>
          <w:rFonts w:ascii="Times New Roman" w:eastAsia="Times New Roman" w:hAnsi="Times New Roman" w:cs="Times New Roman"/>
          <w:color w:val="222222"/>
          <w:highlight w:val="lightGray"/>
          <w:u w:val="single"/>
          <w:lang w:eastAsia="lt-LT"/>
        </w:rPr>
        <w:t>/</w:t>
      </w:r>
      <w:proofErr w:type="spellStart"/>
      <w:r w:rsidRPr="003F4950">
        <w:rPr>
          <w:rFonts w:ascii="Times New Roman" w:eastAsia="Times New Roman" w:hAnsi="Times New Roman" w:cs="Times New Roman"/>
          <w:color w:val="222222"/>
          <w:highlight w:val="lightGray"/>
          <w:u w:val="single"/>
          <w:lang w:eastAsia="lt-LT"/>
        </w:rPr>
        <w:t>clavulanic</w:t>
      </w:r>
      <w:proofErr w:type="spellEnd"/>
      <w:r w:rsidRPr="003F4950">
        <w:rPr>
          <w:rFonts w:ascii="Times New Roman" w:eastAsia="Times New Roman" w:hAnsi="Times New Roman" w:cs="Times New Roman"/>
          <w:color w:val="222222"/>
          <w:highlight w:val="lightGray"/>
          <w:u w:val="single"/>
          <w:lang w:eastAsia="lt-LT"/>
        </w:rPr>
        <w:t xml:space="preserve"> </w:t>
      </w:r>
      <w:proofErr w:type="spellStart"/>
      <w:r w:rsidRPr="003F4950">
        <w:rPr>
          <w:rFonts w:ascii="Times New Roman" w:eastAsia="Times New Roman" w:hAnsi="Times New Roman" w:cs="Times New Roman"/>
          <w:color w:val="222222"/>
          <w:highlight w:val="lightGray"/>
          <w:u w:val="single"/>
          <w:lang w:eastAsia="lt-LT"/>
        </w:rPr>
        <w:t>acid</w:t>
      </w:r>
      <w:proofErr w:type="spellEnd"/>
      <w:r w:rsidRPr="003F4950">
        <w:rPr>
          <w:rFonts w:ascii="Times New Roman" w:eastAsia="Times New Roman" w:hAnsi="Times New Roman" w:cs="Times New Roman"/>
          <w:color w:val="222222"/>
          <w:highlight w:val="lightGray"/>
          <w:u w:val="single"/>
          <w:lang w:eastAsia="lt-LT"/>
        </w:rPr>
        <w:t xml:space="preserve"> </w:t>
      </w:r>
      <w:proofErr w:type="spellStart"/>
      <w:r w:rsidRPr="003F4950">
        <w:rPr>
          <w:rFonts w:ascii="Times New Roman" w:eastAsia="Times New Roman" w:hAnsi="Times New Roman" w:cs="Times New Roman"/>
          <w:color w:val="222222"/>
          <w:highlight w:val="lightGray"/>
          <w:u w:val="single"/>
          <w:lang w:eastAsia="lt-LT"/>
        </w:rPr>
        <w:t>PharmSol</w:t>
      </w:r>
      <w:proofErr w:type="spellEnd"/>
      <w:r w:rsidRPr="003F4950">
        <w:rPr>
          <w:rFonts w:ascii="Times New Roman" w:eastAsia="Times New Roman" w:hAnsi="Times New Roman" w:cs="Times New Roman"/>
          <w:color w:val="222222"/>
          <w:highlight w:val="lightGray"/>
          <w:u w:val="single"/>
          <w:lang w:eastAsia="lt-LT"/>
        </w:rPr>
        <w:t xml:space="preserve"> 1 000 mg/200 mg milteliai injekciniam ar infuziniam tirpalui</w:t>
      </w:r>
    </w:p>
    <w:p w14:paraId="280C4E96" w14:textId="1A85BA1A" w:rsidR="00983E78" w:rsidRPr="003F4950" w:rsidRDefault="00983E78"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highlight w:val="lightGray"/>
          <w:lang w:eastAsia="lt-LT"/>
        </w:rPr>
        <w:t>Paruoštas tirpalas turi būti vartojamas ar skiedžiamas nedelsiant (per 20 minučių).</w:t>
      </w:r>
    </w:p>
    <w:p w14:paraId="7B2F9712" w14:textId="77777777" w:rsidR="00910E79" w:rsidRPr="003F4950" w:rsidRDefault="00910E79" w:rsidP="00D97CC6">
      <w:pPr>
        <w:shd w:val="clear" w:color="auto" w:fill="FFFFFF"/>
        <w:spacing w:after="0" w:line="240" w:lineRule="auto"/>
        <w:rPr>
          <w:rFonts w:ascii="Times New Roman" w:eastAsia="Times New Roman" w:hAnsi="Times New Roman" w:cs="Times New Roman"/>
          <w:color w:val="222222"/>
          <w:lang w:eastAsia="lt-LT"/>
        </w:rPr>
      </w:pPr>
    </w:p>
    <w:p w14:paraId="6BC391C9" w14:textId="38E3C1BE" w:rsidR="00910E79" w:rsidRPr="003F4950" w:rsidRDefault="00910E79"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Mikrobiologiniu požiūriu, jei atidarymo ir (arba) paruošimo metodas neatmeta mikrobinio užteršimo pavojaus, paruoštas tirpalas turėtų būti vartojamas nedelsiant. Jei jis nevartojamas iš karto, už laikymo laiką ir sąlygas prieš vartojimą atsako vartotojas</w:t>
      </w:r>
      <w:r w:rsidR="001524C1">
        <w:rPr>
          <w:rFonts w:ascii="Times New Roman" w:eastAsia="Times New Roman" w:hAnsi="Times New Roman" w:cs="Times New Roman"/>
          <w:color w:val="222222"/>
          <w:lang w:eastAsia="lt-LT"/>
        </w:rPr>
        <w:t>.</w:t>
      </w:r>
    </w:p>
    <w:p w14:paraId="48BCBCC9" w14:textId="77777777" w:rsidR="00983E78" w:rsidRPr="003F4950" w:rsidRDefault="00983E78" w:rsidP="00D97CC6">
      <w:pPr>
        <w:shd w:val="clear" w:color="auto" w:fill="FFFFFF"/>
        <w:spacing w:after="0" w:line="240" w:lineRule="auto"/>
        <w:rPr>
          <w:rFonts w:ascii="Times New Roman" w:eastAsia="Times New Roman" w:hAnsi="Times New Roman" w:cs="Times New Roman"/>
          <w:color w:val="222222"/>
          <w:lang w:eastAsia="lt-LT"/>
        </w:rPr>
      </w:pPr>
    </w:p>
    <w:p w14:paraId="5EFFBC70" w14:textId="7B5A63DF" w:rsidR="00983E78" w:rsidRPr="003F4950" w:rsidRDefault="00983E78" w:rsidP="00D97CC6">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i/>
          <w:iCs/>
          <w:color w:val="222222"/>
          <w:lang w:eastAsia="lt-LT"/>
        </w:rPr>
        <w:t>Praskiestas tirpalas infuzijai į veną</w:t>
      </w:r>
    </w:p>
    <w:p w14:paraId="43103B9B" w14:textId="55B648F6" w:rsidR="00AD7994" w:rsidRPr="003F4950" w:rsidRDefault="00AD7994" w:rsidP="00AD7994">
      <w:pPr>
        <w:shd w:val="clear" w:color="auto" w:fill="FFFFFF"/>
        <w:spacing w:after="0" w:line="240" w:lineRule="auto"/>
        <w:rPr>
          <w:rFonts w:ascii="Times New Roman" w:eastAsia="Times New Roman" w:hAnsi="Times New Roman" w:cs="Times New Roman"/>
          <w:color w:val="222222"/>
          <w:lang w:eastAsia="lt-LT"/>
        </w:rPr>
      </w:pPr>
      <w:r w:rsidRPr="003F4950">
        <w:rPr>
          <w:rFonts w:ascii="Times New Roman" w:eastAsia="Times New Roman" w:hAnsi="Times New Roman" w:cs="Times New Roman"/>
          <w:color w:val="222222"/>
          <w:lang w:eastAsia="lt-LT"/>
        </w:rPr>
        <w:t xml:space="preserve">Nustatyta, kad cheminiu ir fiziniu požiūriu </w:t>
      </w:r>
      <w:proofErr w:type="spellStart"/>
      <w:r w:rsidRPr="003F4950">
        <w:rPr>
          <w:rFonts w:ascii="Times New Roman" w:eastAsia="Times New Roman" w:hAnsi="Times New Roman" w:cs="Times New Roman"/>
          <w:color w:val="222222"/>
          <w:lang w:eastAsia="lt-LT"/>
        </w:rPr>
        <w:t>Amoxicillin</w:t>
      </w:r>
      <w:proofErr w:type="spellEnd"/>
      <w:r w:rsidRPr="003F4950">
        <w:rPr>
          <w:rFonts w:ascii="Times New Roman" w:eastAsia="Times New Roman" w:hAnsi="Times New Roman" w:cs="Times New Roman"/>
          <w:color w:val="222222"/>
          <w:lang w:eastAsia="lt-LT"/>
        </w:rPr>
        <w:t>/</w:t>
      </w:r>
      <w:proofErr w:type="spellStart"/>
      <w:r w:rsidRPr="003F4950">
        <w:rPr>
          <w:rFonts w:ascii="Times New Roman" w:eastAsia="Times New Roman" w:hAnsi="Times New Roman" w:cs="Times New Roman"/>
          <w:color w:val="222222"/>
          <w:lang w:eastAsia="lt-LT"/>
        </w:rPr>
        <w:t>clavulanic</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acid</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PharmSol</w:t>
      </w:r>
      <w:proofErr w:type="spellEnd"/>
      <w:r w:rsidRPr="003F4950">
        <w:rPr>
          <w:rFonts w:ascii="Times New Roman" w:eastAsia="Times New Roman" w:hAnsi="Times New Roman" w:cs="Times New Roman"/>
          <w:color w:val="222222"/>
          <w:lang w:eastAsia="lt-LT"/>
        </w:rPr>
        <w:t xml:space="preserve"> paruošto tirpalo , praskiesto </w:t>
      </w:r>
      <w:r w:rsidRPr="003F4950">
        <w:rPr>
          <w:rFonts w:ascii="Times New Roman" w:hAnsi="Times New Roman" w:cs="Times New Roman"/>
          <w:lang w:eastAsia="lt-LT"/>
        </w:rPr>
        <w:t>9 mg/ml natrio chlorido injekciniu tirpalu arba steriliu injekciniu vandeniu</w:t>
      </w:r>
      <w:r w:rsidR="002B7D2E">
        <w:rPr>
          <w:rFonts w:ascii="Times New Roman" w:hAnsi="Times New Roman" w:cs="Times New Roman"/>
          <w:lang w:eastAsia="lt-LT"/>
        </w:rPr>
        <w:t>,</w:t>
      </w:r>
      <w:r w:rsidRPr="003F4950">
        <w:rPr>
          <w:rFonts w:ascii="Times New Roman" w:eastAsia="Times New Roman" w:hAnsi="Times New Roman" w:cs="Times New Roman"/>
          <w:color w:val="222222"/>
          <w:lang w:eastAsia="lt-LT"/>
        </w:rPr>
        <w:t xml:space="preserve"> stabilumas išlieka iki 6 valandų, laikant 25 ºC temperatūroje arba iki 10 valandų, laikant šaldytuve 2-8 ºC temperatūroje. </w:t>
      </w:r>
    </w:p>
    <w:p w14:paraId="60CB7BE1" w14:textId="77777777" w:rsidR="00AD7994" w:rsidRPr="003F4950" w:rsidRDefault="00AD7994" w:rsidP="00AD7994">
      <w:pPr>
        <w:shd w:val="clear" w:color="auto" w:fill="FFFFFF"/>
        <w:spacing w:after="0" w:line="240" w:lineRule="auto"/>
        <w:rPr>
          <w:rFonts w:ascii="Times New Roman" w:eastAsia="Times New Roman" w:hAnsi="Times New Roman" w:cs="Times New Roman"/>
          <w:color w:val="222222"/>
          <w:lang w:eastAsia="lt-LT"/>
        </w:rPr>
      </w:pPr>
    </w:p>
    <w:p w14:paraId="795C4705" w14:textId="77777777" w:rsidR="00AD7994" w:rsidRPr="003F4950" w:rsidRDefault="00AD7994" w:rsidP="00AD7994">
      <w:pPr>
        <w:shd w:val="clear" w:color="auto" w:fill="FFFFFF"/>
        <w:spacing w:after="0" w:line="240" w:lineRule="auto"/>
        <w:rPr>
          <w:rFonts w:ascii="Times New Roman" w:eastAsia="Times New Roman" w:hAnsi="Times New Roman" w:cs="Times New Roman"/>
          <w:color w:val="222222"/>
          <w:lang w:eastAsia="lt-LT"/>
        </w:rPr>
      </w:pPr>
      <w:proofErr w:type="spellStart"/>
      <w:r w:rsidRPr="003F4950">
        <w:rPr>
          <w:rFonts w:ascii="Times New Roman" w:eastAsia="Times New Roman" w:hAnsi="Times New Roman" w:cs="Times New Roman"/>
          <w:color w:val="222222"/>
          <w:lang w:eastAsia="lt-LT"/>
        </w:rPr>
        <w:t>Amoxicillin</w:t>
      </w:r>
      <w:proofErr w:type="spellEnd"/>
      <w:r w:rsidRPr="003F4950">
        <w:rPr>
          <w:rFonts w:ascii="Times New Roman" w:eastAsia="Times New Roman" w:hAnsi="Times New Roman" w:cs="Times New Roman"/>
          <w:color w:val="222222"/>
          <w:lang w:eastAsia="lt-LT"/>
        </w:rPr>
        <w:t>/</w:t>
      </w:r>
      <w:proofErr w:type="spellStart"/>
      <w:r w:rsidRPr="003F4950">
        <w:rPr>
          <w:rFonts w:ascii="Times New Roman" w:eastAsia="Times New Roman" w:hAnsi="Times New Roman" w:cs="Times New Roman"/>
          <w:color w:val="222222"/>
          <w:lang w:eastAsia="lt-LT"/>
        </w:rPr>
        <w:t>clavulanic</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acid</w:t>
      </w:r>
      <w:proofErr w:type="spellEnd"/>
      <w:r w:rsidRPr="003F4950">
        <w:rPr>
          <w:rFonts w:ascii="Times New Roman" w:eastAsia="Times New Roman" w:hAnsi="Times New Roman" w:cs="Times New Roman"/>
          <w:color w:val="222222"/>
          <w:lang w:eastAsia="lt-LT"/>
        </w:rPr>
        <w:t xml:space="preserve"> </w:t>
      </w:r>
      <w:proofErr w:type="spellStart"/>
      <w:r w:rsidRPr="003F4950">
        <w:rPr>
          <w:rFonts w:ascii="Times New Roman" w:eastAsia="Times New Roman" w:hAnsi="Times New Roman" w:cs="Times New Roman"/>
          <w:color w:val="222222"/>
          <w:lang w:eastAsia="lt-LT"/>
        </w:rPr>
        <w:t>PharmSol</w:t>
      </w:r>
      <w:proofErr w:type="spellEnd"/>
      <w:r w:rsidRPr="003F4950">
        <w:rPr>
          <w:rFonts w:ascii="Times New Roman" w:eastAsia="Times New Roman" w:hAnsi="Times New Roman" w:cs="Times New Roman"/>
          <w:color w:val="222222"/>
          <w:lang w:eastAsia="lt-LT"/>
        </w:rPr>
        <w:t xml:space="preserve"> paruošto tirpalo ir praskiesto </w:t>
      </w:r>
      <w:proofErr w:type="spellStart"/>
      <w:r w:rsidRPr="003F4950">
        <w:rPr>
          <w:rFonts w:ascii="Times New Roman" w:eastAsia="Times New Roman" w:hAnsi="Times New Roman" w:cs="Times New Roman"/>
          <w:color w:val="222222"/>
          <w:lang w:eastAsia="lt-LT"/>
        </w:rPr>
        <w:t>Ringerio</w:t>
      </w:r>
      <w:proofErr w:type="spellEnd"/>
      <w:r w:rsidRPr="003F4950">
        <w:rPr>
          <w:rFonts w:ascii="Times New Roman" w:eastAsia="Times New Roman" w:hAnsi="Times New Roman" w:cs="Times New Roman"/>
          <w:color w:val="222222"/>
          <w:lang w:eastAsia="lt-LT"/>
        </w:rPr>
        <w:t xml:space="preserve"> laktato tirpalu (</w:t>
      </w:r>
      <w:proofErr w:type="spellStart"/>
      <w:r w:rsidRPr="003F4950">
        <w:rPr>
          <w:rFonts w:ascii="Times New Roman" w:eastAsia="Times New Roman" w:hAnsi="Times New Roman" w:cs="Times New Roman"/>
          <w:i/>
          <w:color w:val="222222"/>
          <w:lang w:eastAsia="lt-LT"/>
        </w:rPr>
        <w:t>Hartmann</w:t>
      </w:r>
      <w:proofErr w:type="spellEnd"/>
      <w:r w:rsidRPr="003F4950">
        <w:rPr>
          <w:rFonts w:ascii="Times New Roman" w:eastAsia="Times New Roman" w:hAnsi="Times New Roman" w:cs="Times New Roman"/>
          <w:color w:val="222222"/>
          <w:lang w:eastAsia="lt-LT"/>
        </w:rPr>
        <w:t xml:space="preserve"> tirpalu) arba 3 mg/ml kalio chlorido ir 9 mg/ml natrio chlorido tirpalu, stabilumas išlieka iki 6 valandų, laikant 25 ºC temperatūroje arba iki 10 valandų, laikant šaldytuve 2-8 ºC temperatūroje. </w:t>
      </w:r>
    </w:p>
    <w:p w14:paraId="641D7450" w14:textId="77777777" w:rsidR="00AD7994" w:rsidRPr="003F4950" w:rsidRDefault="00AD7994" w:rsidP="00AD7994">
      <w:pPr>
        <w:shd w:val="clear" w:color="auto" w:fill="FFFFFF"/>
        <w:spacing w:after="0" w:line="240" w:lineRule="auto"/>
        <w:rPr>
          <w:rFonts w:ascii="Times New Roman" w:eastAsia="Times New Roman" w:hAnsi="Times New Roman" w:cs="Times New Roman"/>
          <w:color w:val="222222"/>
          <w:lang w:eastAsia="lt-LT"/>
        </w:rPr>
      </w:pPr>
    </w:p>
    <w:p w14:paraId="239B7721" w14:textId="4D19F562" w:rsidR="00A82809" w:rsidRPr="00D97CC6" w:rsidRDefault="00AD7994" w:rsidP="003F4950">
      <w:pPr>
        <w:shd w:val="clear" w:color="auto" w:fill="FFFFFF"/>
        <w:spacing w:after="0" w:line="240" w:lineRule="auto"/>
        <w:rPr>
          <w:rFonts w:ascii="Times New Roman" w:hAnsi="Times New Roman" w:cs="Times New Roman"/>
        </w:rPr>
      </w:pPr>
      <w:r w:rsidRPr="003F4950">
        <w:rPr>
          <w:rFonts w:ascii="Times New Roman" w:eastAsia="Times New Roman" w:hAnsi="Times New Roman" w:cs="Times New Roman"/>
          <w:color w:val="222222"/>
          <w:lang w:eastAsia="lt-LT"/>
        </w:rPr>
        <w:t xml:space="preserve">Mikrobiologiniu požiūriu, jei skiedimo metodas neatmeta mikrobinio užteršimo pavojaus, paruoštą ir praskiestą tirpalą) būtina vartoti nedelsiant. </w:t>
      </w:r>
      <w:r w:rsidRPr="003F4950">
        <w:rPr>
          <w:rFonts w:ascii="Times New Roman" w:hAnsi="Times New Roman" w:cs="Times New Roman"/>
          <w:lang w:eastAsia="lt-LT"/>
        </w:rPr>
        <w:t>Jei jis nevartojamas iš karto, už laikymo laiką ir sąlygas prieš vartojimą atsako vartotojas.</w:t>
      </w:r>
    </w:p>
    <w:sectPr w:rsidR="00A82809" w:rsidRPr="00D97CC6" w:rsidSect="00F20EEE">
      <w:footerReference w:type="default" r:id="rId11"/>
      <w:pgSz w:w="11906" w:h="16838"/>
      <w:pgMar w:top="1134" w:right="1418" w:bottom="1134" w:left="1418" w:header="0" w:footer="0" w:gutter="0"/>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48E49" w14:textId="77777777" w:rsidR="009E24B6" w:rsidRPr="003F4950" w:rsidRDefault="009E24B6" w:rsidP="009D01C7">
      <w:pPr>
        <w:spacing w:after="0" w:line="240" w:lineRule="auto"/>
      </w:pPr>
      <w:r w:rsidRPr="003F4950">
        <w:separator/>
      </w:r>
    </w:p>
  </w:endnote>
  <w:endnote w:type="continuationSeparator" w:id="0">
    <w:p w14:paraId="4278A67E" w14:textId="77777777" w:rsidR="009E24B6" w:rsidRPr="003F4950" w:rsidRDefault="009E24B6" w:rsidP="009D01C7">
      <w:pPr>
        <w:spacing w:after="0" w:line="240" w:lineRule="auto"/>
      </w:pPr>
      <w:r w:rsidRPr="003F49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E21F" w14:textId="1856D251" w:rsidR="00D50AC9" w:rsidRPr="003F4950" w:rsidRDefault="00D50AC9">
    <w:pPr>
      <w:pStyle w:val="Porat"/>
      <w:jc w:val="center"/>
    </w:pPr>
    <w:r w:rsidRPr="003F4950">
      <w:fldChar w:fldCharType="begin"/>
    </w:r>
    <w:r w:rsidRPr="003F4950">
      <w:instrText>PAGE   \* MERGEFORMAT</w:instrText>
    </w:r>
    <w:r w:rsidRPr="003F4950">
      <w:fldChar w:fldCharType="separate"/>
    </w:r>
    <w:r w:rsidR="002B7D2E">
      <w:rPr>
        <w:noProof/>
      </w:rPr>
      <w:t>34</w:t>
    </w:r>
    <w:r w:rsidRPr="003F4950">
      <w:fldChar w:fldCharType="end"/>
    </w:r>
  </w:p>
  <w:p w14:paraId="7599ABD4" w14:textId="77777777" w:rsidR="00D50AC9" w:rsidRPr="003F4950" w:rsidRDefault="00D50A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0D9A" w14:textId="77777777" w:rsidR="009E24B6" w:rsidRPr="003F4950" w:rsidRDefault="009E24B6" w:rsidP="009D01C7">
      <w:pPr>
        <w:spacing w:after="0" w:line="240" w:lineRule="auto"/>
      </w:pPr>
      <w:r w:rsidRPr="003F4950">
        <w:separator/>
      </w:r>
    </w:p>
  </w:footnote>
  <w:footnote w:type="continuationSeparator" w:id="0">
    <w:p w14:paraId="4516F4F4" w14:textId="77777777" w:rsidR="009E24B6" w:rsidRPr="003F4950" w:rsidRDefault="009E24B6" w:rsidP="009D01C7">
      <w:pPr>
        <w:spacing w:after="0" w:line="240" w:lineRule="auto"/>
      </w:pPr>
      <w:r w:rsidRPr="003F495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106"/>
    <w:multiLevelType w:val="multilevel"/>
    <w:tmpl w:val="29808F1C"/>
    <w:lvl w:ilvl="0">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EA4C27"/>
    <w:multiLevelType w:val="multilevel"/>
    <w:tmpl w:val="2D383D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7155EC2"/>
    <w:multiLevelType w:val="hybridMultilevel"/>
    <w:tmpl w:val="277E8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185969"/>
    <w:multiLevelType w:val="hybridMultilevel"/>
    <w:tmpl w:val="9ED026D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25530E"/>
    <w:multiLevelType w:val="multilevel"/>
    <w:tmpl w:val="23C227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77132E8"/>
    <w:multiLevelType w:val="multilevel"/>
    <w:tmpl w:val="5BB45C78"/>
    <w:lvl w:ilvl="0">
      <w:start w:val="1"/>
      <w:numFmt w:val="bullet"/>
      <w:lvlText w:val="•"/>
      <w:lvlJc w:val="left"/>
      <w:pPr>
        <w:ind w:left="927" w:hanging="360"/>
      </w:pPr>
      <w:rPr>
        <w:rFonts w:ascii="Calibri" w:hAnsi="Calibri" w:hint="default"/>
        <w:caps w:val="0"/>
        <w:strike w:val="0"/>
        <w:dstrike w:val="0"/>
        <w:vanish w:val="0"/>
        <w:color w:val="auto"/>
        <w:sz w:val="24"/>
        <w:vertAlign w:val="baseline"/>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6" w15:restartNumberingAfterBreak="0">
    <w:nsid w:val="08FD01EC"/>
    <w:multiLevelType w:val="multilevel"/>
    <w:tmpl w:val="C3204D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0A74258E"/>
    <w:multiLevelType w:val="hybridMultilevel"/>
    <w:tmpl w:val="D21029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AC25EC1"/>
    <w:multiLevelType w:val="hybridMultilevel"/>
    <w:tmpl w:val="B2D63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C0F45C1"/>
    <w:multiLevelType w:val="multilevel"/>
    <w:tmpl w:val="95460AA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0C3B647F"/>
    <w:multiLevelType w:val="hybridMultilevel"/>
    <w:tmpl w:val="52B8F2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EAD4380"/>
    <w:multiLevelType w:val="multilevel"/>
    <w:tmpl w:val="B59C92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11936137"/>
    <w:multiLevelType w:val="hybridMultilevel"/>
    <w:tmpl w:val="93D872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E95E09"/>
    <w:multiLevelType w:val="multilevel"/>
    <w:tmpl w:val="2E0858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1F650C0C"/>
    <w:multiLevelType w:val="multilevel"/>
    <w:tmpl w:val="D77C2AA4"/>
    <w:lvl w:ilvl="0">
      <w:start w:val="1"/>
      <w:numFmt w:val="bullet"/>
      <w:lvlText w:val=""/>
      <w:lvlJc w:val="left"/>
      <w:pPr>
        <w:ind w:left="360" w:hanging="360"/>
      </w:pPr>
      <w:rPr>
        <w:rFonts w:ascii="Symbol" w:hAnsi="Symbol" w:cs="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1FE66774"/>
    <w:multiLevelType w:val="hybridMultilevel"/>
    <w:tmpl w:val="53844C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B4749F"/>
    <w:multiLevelType w:val="multilevel"/>
    <w:tmpl w:val="908E085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24F926BE"/>
    <w:multiLevelType w:val="multilevel"/>
    <w:tmpl w:val="E986594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288F3817"/>
    <w:multiLevelType w:val="multilevel"/>
    <w:tmpl w:val="FAAE84D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2F8716B7"/>
    <w:multiLevelType w:val="multilevel"/>
    <w:tmpl w:val="888869DA"/>
    <w:lvl w:ilvl="0">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34931FB"/>
    <w:multiLevelType w:val="multilevel"/>
    <w:tmpl w:val="6040135E"/>
    <w:lvl w:ilvl="0">
      <w:start w:val="1"/>
      <w:numFmt w:val="bullet"/>
      <w:lvlText w:val=""/>
      <w:lvlJc w:val="left"/>
      <w:pPr>
        <w:ind w:left="36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356E6DD6"/>
    <w:multiLevelType w:val="hybridMultilevel"/>
    <w:tmpl w:val="DC367F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57E60DC"/>
    <w:multiLevelType w:val="hybridMultilevel"/>
    <w:tmpl w:val="23A84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96B754A"/>
    <w:multiLevelType w:val="hybridMultilevel"/>
    <w:tmpl w:val="C49405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DE42DD"/>
    <w:multiLevelType w:val="multilevel"/>
    <w:tmpl w:val="A7F0481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3F794CFC"/>
    <w:multiLevelType w:val="multilevel"/>
    <w:tmpl w:val="9336F35C"/>
    <w:lvl w:ilvl="0">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1BC0923"/>
    <w:multiLevelType w:val="multilevel"/>
    <w:tmpl w:val="67DE3B0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7" w15:restartNumberingAfterBreak="0">
    <w:nsid w:val="449E34AC"/>
    <w:multiLevelType w:val="multilevel"/>
    <w:tmpl w:val="0AFA7B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8" w15:restartNumberingAfterBreak="0">
    <w:nsid w:val="462238FD"/>
    <w:multiLevelType w:val="hybridMultilevel"/>
    <w:tmpl w:val="AC4C59DE"/>
    <w:lvl w:ilvl="0" w:tplc="E9585574">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173641"/>
    <w:multiLevelType w:val="multilevel"/>
    <w:tmpl w:val="105C1B8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0" w15:restartNumberingAfterBreak="0">
    <w:nsid w:val="4A01428F"/>
    <w:multiLevelType w:val="multilevel"/>
    <w:tmpl w:val="F3EE99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 w15:restartNumberingAfterBreak="0">
    <w:nsid w:val="4A5278F6"/>
    <w:multiLevelType w:val="hybridMultilevel"/>
    <w:tmpl w:val="B22859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CFB1004"/>
    <w:multiLevelType w:val="multilevel"/>
    <w:tmpl w:val="4E581F7A"/>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EAA02ED"/>
    <w:multiLevelType w:val="multilevel"/>
    <w:tmpl w:val="81D6700C"/>
    <w:lvl w:ilvl="0">
      <w:start w:val="1"/>
      <w:numFmt w:val="bullet"/>
      <w:lvlText w:val="•"/>
      <w:lvlJc w:val="left"/>
      <w:pPr>
        <w:ind w:left="927" w:hanging="360"/>
      </w:pPr>
      <w:rPr>
        <w:rFonts w:ascii="Calibri" w:hAnsi="Calibri" w:hint="default"/>
        <w:caps w:val="0"/>
        <w:strike w:val="0"/>
        <w:dstrike w:val="0"/>
        <w:vanish w:val="0"/>
        <w:color w:val="auto"/>
        <w:sz w:val="24"/>
        <w:vertAlign w:val="baseline"/>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34" w15:restartNumberingAfterBreak="0">
    <w:nsid w:val="54EC1752"/>
    <w:multiLevelType w:val="multilevel"/>
    <w:tmpl w:val="986CCC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5" w15:restartNumberingAfterBreak="0">
    <w:nsid w:val="56513990"/>
    <w:multiLevelType w:val="hybridMultilevel"/>
    <w:tmpl w:val="28D86FD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8033943"/>
    <w:multiLevelType w:val="hybridMultilevel"/>
    <w:tmpl w:val="FE2219B6"/>
    <w:lvl w:ilvl="0" w:tplc="53E6EF1A">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9D04579"/>
    <w:multiLevelType w:val="multilevel"/>
    <w:tmpl w:val="0A76BF8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8" w15:restartNumberingAfterBreak="0">
    <w:nsid w:val="5B051C3C"/>
    <w:multiLevelType w:val="multilevel"/>
    <w:tmpl w:val="C776857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9" w15:restartNumberingAfterBreak="0">
    <w:nsid w:val="65913E8F"/>
    <w:multiLevelType w:val="hybridMultilevel"/>
    <w:tmpl w:val="8EF859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7296000"/>
    <w:multiLevelType w:val="multilevel"/>
    <w:tmpl w:val="5E3E00E6"/>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67666E85"/>
    <w:multiLevelType w:val="hybridMultilevel"/>
    <w:tmpl w:val="5390348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8402C6A"/>
    <w:multiLevelType w:val="multilevel"/>
    <w:tmpl w:val="205010B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3" w15:restartNumberingAfterBreak="0">
    <w:nsid w:val="6C7B67C9"/>
    <w:multiLevelType w:val="multilevel"/>
    <w:tmpl w:val="A180336C"/>
    <w:lvl w:ilvl="0">
      <w:start w:val="1"/>
      <w:numFmt w:val="bullet"/>
      <w:lvlText w:val="-"/>
      <w:lvlJc w:val="left"/>
      <w:pPr>
        <w:ind w:left="927" w:hanging="360"/>
      </w:pPr>
      <w:rPr>
        <w:rFonts w:ascii="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44" w15:restartNumberingAfterBreak="0">
    <w:nsid w:val="6DD3796C"/>
    <w:multiLevelType w:val="hybridMultilevel"/>
    <w:tmpl w:val="0F6AB4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F514575"/>
    <w:multiLevelType w:val="hybridMultilevel"/>
    <w:tmpl w:val="97E6F454"/>
    <w:lvl w:ilvl="0" w:tplc="E9585574">
      <w:start w:val="2"/>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FDB7425"/>
    <w:multiLevelType w:val="multilevel"/>
    <w:tmpl w:val="1988F6F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7" w15:restartNumberingAfterBreak="0">
    <w:nsid w:val="706C25B7"/>
    <w:multiLevelType w:val="hybridMultilevel"/>
    <w:tmpl w:val="AE0228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0A66BA1"/>
    <w:multiLevelType w:val="multilevel"/>
    <w:tmpl w:val="B492CEF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9" w15:restartNumberingAfterBreak="0">
    <w:nsid w:val="70AB11F3"/>
    <w:multiLevelType w:val="multilevel"/>
    <w:tmpl w:val="9FB6887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0" w15:restartNumberingAfterBreak="0">
    <w:nsid w:val="747757E7"/>
    <w:multiLevelType w:val="hybridMultilevel"/>
    <w:tmpl w:val="7B6083F0"/>
    <w:lvl w:ilvl="0" w:tplc="04270003">
      <w:start w:val="1"/>
      <w:numFmt w:val="bullet"/>
      <w:lvlText w:val=""/>
      <w:lvlJc w:val="left"/>
      <w:pPr>
        <w:ind w:left="360" w:hanging="360"/>
      </w:pPr>
      <w:rPr>
        <w:rFonts w:ascii="Wingdings" w:hAnsi="Wingdings" w:hint="default"/>
        <w:b w:val="0"/>
        <w:i w:val="0"/>
        <w:color w:val="000000"/>
        <w:sz w:val="22"/>
        <w:szCs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1" w15:restartNumberingAfterBreak="0">
    <w:nsid w:val="75202474"/>
    <w:multiLevelType w:val="multilevel"/>
    <w:tmpl w:val="79761E7C"/>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C396B92"/>
    <w:multiLevelType w:val="multilevel"/>
    <w:tmpl w:val="334C391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1553273216">
    <w:abstractNumId w:val="51"/>
  </w:num>
  <w:num w:numId="2" w16cid:durableId="285546740">
    <w:abstractNumId w:val="48"/>
  </w:num>
  <w:num w:numId="3" w16cid:durableId="437333008">
    <w:abstractNumId w:val="46"/>
  </w:num>
  <w:num w:numId="4" w16cid:durableId="2085256419">
    <w:abstractNumId w:val="16"/>
  </w:num>
  <w:num w:numId="5" w16cid:durableId="1652635468">
    <w:abstractNumId w:val="52"/>
  </w:num>
  <w:num w:numId="6" w16cid:durableId="1626153453">
    <w:abstractNumId w:val="42"/>
  </w:num>
  <w:num w:numId="7" w16cid:durableId="353118757">
    <w:abstractNumId w:val="17"/>
  </w:num>
  <w:num w:numId="8" w16cid:durableId="1909655545">
    <w:abstractNumId w:val="9"/>
  </w:num>
  <w:num w:numId="9" w16cid:durableId="653798615">
    <w:abstractNumId w:val="26"/>
  </w:num>
  <w:num w:numId="10" w16cid:durableId="1000474348">
    <w:abstractNumId w:val="37"/>
  </w:num>
  <w:num w:numId="11" w16cid:durableId="521280466">
    <w:abstractNumId w:val="38"/>
  </w:num>
  <w:num w:numId="12" w16cid:durableId="638072197">
    <w:abstractNumId w:val="20"/>
  </w:num>
  <w:num w:numId="13" w16cid:durableId="1505785499">
    <w:abstractNumId w:val="18"/>
  </w:num>
  <w:num w:numId="14" w16cid:durableId="2122449729">
    <w:abstractNumId w:val="24"/>
  </w:num>
  <w:num w:numId="15" w16cid:durableId="1220825795">
    <w:abstractNumId w:val="49"/>
  </w:num>
  <w:num w:numId="16" w16cid:durableId="1219900731">
    <w:abstractNumId w:val="32"/>
  </w:num>
  <w:num w:numId="17" w16cid:durableId="1104879719">
    <w:abstractNumId w:val="40"/>
  </w:num>
  <w:num w:numId="18" w16cid:durableId="436213701">
    <w:abstractNumId w:val="43"/>
  </w:num>
  <w:num w:numId="19" w16cid:durableId="1791170976">
    <w:abstractNumId w:val="4"/>
  </w:num>
  <w:num w:numId="20" w16cid:durableId="821119028">
    <w:abstractNumId w:val="35"/>
  </w:num>
  <w:num w:numId="21" w16cid:durableId="622661165">
    <w:abstractNumId w:val="41"/>
  </w:num>
  <w:num w:numId="22" w16cid:durableId="1211461448">
    <w:abstractNumId w:val="3"/>
  </w:num>
  <w:num w:numId="23" w16cid:durableId="136535423">
    <w:abstractNumId w:val="36"/>
  </w:num>
  <w:num w:numId="24" w16cid:durableId="589461141">
    <w:abstractNumId w:val="14"/>
  </w:num>
  <w:num w:numId="25" w16cid:durableId="2124373990">
    <w:abstractNumId w:val="29"/>
  </w:num>
  <w:num w:numId="26" w16cid:durableId="83261503">
    <w:abstractNumId w:val="33"/>
  </w:num>
  <w:num w:numId="27" w16cid:durableId="837690841">
    <w:abstractNumId w:val="5"/>
  </w:num>
  <w:num w:numId="28" w16cid:durableId="334772638">
    <w:abstractNumId w:val="19"/>
  </w:num>
  <w:num w:numId="29" w16cid:durableId="2104455398">
    <w:abstractNumId w:val="25"/>
  </w:num>
  <w:num w:numId="30" w16cid:durableId="1349680074">
    <w:abstractNumId w:val="0"/>
  </w:num>
  <w:num w:numId="31" w16cid:durableId="746614179">
    <w:abstractNumId w:val="30"/>
  </w:num>
  <w:num w:numId="32" w16cid:durableId="1181551538">
    <w:abstractNumId w:val="27"/>
  </w:num>
  <w:num w:numId="33" w16cid:durableId="1191065360">
    <w:abstractNumId w:val="1"/>
  </w:num>
  <w:num w:numId="34" w16cid:durableId="383989239">
    <w:abstractNumId w:val="31"/>
  </w:num>
  <w:num w:numId="35" w16cid:durableId="110826359">
    <w:abstractNumId w:val="28"/>
  </w:num>
  <w:num w:numId="36" w16cid:durableId="1934318556">
    <w:abstractNumId w:val="7"/>
  </w:num>
  <w:num w:numId="37" w16cid:durableId="1963925835">
    <w:abstractNumId w:val="10"/>
  </w:num>
  <w:num w:numId="38" w16cid:durableId="365375420">
    <w:abstractNumId w:val="15"/>
  </w:num>
  <w:num w:numId="39" w16cid:durableId="1567178377">
    <w:abstractNumId w:val="34"/>
  </w:num>
  <w:num w:numId="40" w16cid:durableId="668168809">
    <w:abstractNumId w:val="6"/>
  </w:num>
  <w:num w:numId="41" w16cid:durableId="557478558">
    <w:abstractNumId w:val="23"/>
  </w:num>
  <w:num w:numId="42" w16cid:durableId="1494299685">
    <w:abstractNumId w:val="11"/>
  </w:num>
  <w:num w:numId="43" w16cid:durableId="1596283661">
    <w:abstractNumId w:val="13"/>
  </w:num>
  <w:num w:numId="44" w16cid:durableId="1149442414">
    <w:abstractNumId w:val="47"/>
  </w:num>
  <w:num w:numId="45" w16cid:durableId="45760610">
    <w:abstractNumId w:val="50"/>
  </w:num>
  <w:num w:numId="46" w16cid:durableId="960185224">
    <w:abstractNumId w:val="8"/>
  </w:num>
  <w:num w:numId="47" w16cid:durableId="441267197">
    <w:abstractNumId w:val="22"/>
  </w:num>
  <w:num w:numId="48" w16cid:durableId="1864826976">
    <w:abstractNumId w:val="45"/>
  </w:num>
  <w:num w:numId="49" w16cid:durableId="549078919">
    <w:abstractNumId w:val="12"/>
  </w:num>
  <w:num w:numId="50" w16cid:durableId="1330521537">
    <w:abstractNumId w:val="44"/>
  </w:num>
  <w:num w:numId="51" w16cid:durableId="1548486828">
    <w:abstractNumId w:val="21"/>
  </w:num>
  <w:num w:numId="52" w16cid:durableId="167908708">
    <w:abstractNumId w:val="2"/>
  </w:num>
  <w:num w:numId="53" w16cid:durableId="1337659957">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09"/>
    <w:rsid w:val="00003D7B"/>
    <w:rsid w:val="00007BD1"/>
    <w:rsid w:val="00011EE5"/>
    <w:rsid w:val="00014D2C"/>
    <w:rsid w:val="000164D1"/>
    <w:rsid w:val="000168C1"/>
    <w:rsid w:val="000322CC"/>
    <w:rsid w:val="00034CD6"/>
    <w:rsid w:val="0003522D"/>
    <w:rsid w:val="00037530"/>
    <w:rsid w:val="00044B77"/>
    <w:rsid w:val="00053ADF"/>
    <w:rsid w:val="00056198"/>
    <w:rsid w:val="00067895"/>
    <w:rsid w:val="00073817"/>
    <w:rsid w:val="0007510A"/>
    <w:rsid w:val="000819AB"/>
    <w:rsid w:val="00084B8F"/>
    <w:rsid w:val="000851DC"/>
    <w:rsid w:val="00095B73"/>
    <w:rsid w:val="000A43EF"/>
    <w:rsid w:val="000C3BB8"/>
    <w:rsid w:val="000C641D"/>
    <w:rsid w:val="000C66EB"/>
    <w:rsid w:val="000C7956"/>
    <w:rsid w:val="000D5A41"/>
    <w:rsid w:val="000F1B39"/>
    <w:rsid w:val="0011014C"/>
    <w:rsid w:val="00110CA2"/>
    <w:rsid w:val="0011128D"/>
    <w:rsid w:val="001156D2"/>
    <w:rsid w:val="001177E9"/>
    <w:rsid w:val="00122FC7"/>
    <w:rsid w:val="00131D5E"/>
    <w:rsid w:val="00135A82"/>
    <w:rsid w:val="0015190E"/>
    <w:rsid w:val="00152028"/>
    <w:rsid w:val="001524C1"/>
    <w:rsid w:val="00153F08"/>
    <w:rsid w:val="0016197B"/>
    <w:rsid w:val="001666A9"/>
    <w:rsid w:val="00197424"/>
    <w:rsid w:val="001A2564"/>
    <w:rsid w:val="001C07E3"/>
    <w:rsid w:val="001C0FA4"/>
    <w:rsid w:val="001C1DFC"/>
    <w:rsid w:val="001C61B1"/>
    <w:rsid w:val="001E6515"/>
    <w:rsid w:val="001F35BF"/>
    <w:rsid w:val="001F7830"/>
    <w:rsid w:val="00207046"/>
    <w:rsid w:val="002075B2"/>
    <w:rsid w:val="00212ABE"/>
    <w:rsid w:val="00213502"/>
    <w:rsid w:val="0021411F"/>
    <w:rsid w:val="00221648"/>
    <w:rsid w:val="00227F75"/>
    <w:rsid w:val="002373CD"/>
    <w:rsid w:val="00240D17"/>
    <w:rsid w:val="0024583E"/>
    <w:rsid w:val="00260885"/>
    <w:rsid w:val="00265F2C"/>
    <w:rsid w:val="002716AF"/>
    <w:rsid w:val="00273104"/>
    <w:rsid w:val="00275091"/>
    <w:rsid w:val="0027606E"/>
    <w:rsid w:val="00285796"/>
    <w:rsid w:val="00286033"/>
    <w:rsid w:val="002873F7"/>
    <w:rsid w:val="002A5F18"/>
    <w:rsid w:val="002B7D2E"/>
    <w:rsid w:val="002C4B53"/>
    <w:rsid w:val="002F1769"/>
    <w:rsid w:val="002F5302"/>
    <w:rsid w:val="00302045"/>
    <w:rsid w:val="0031278E"/>
    <w:rsid w:val="00312833"/>
    <w:rsid w:val="00321E9D"/>
    <w:rsid w:val="0032338B"/>
    <w:rsid w:val="003327FB"/>
    <w:rsid w:val="0033316B"/>
    <w:rsid w:val="003346EF"/>
    <w:rsid w:val="00336139"/>
    <w:rsid w:val="00340BE1"/>
    <w:rsid w:val="0034323D"/>
    <w:rsid w:val="00355BBE"/>
    <w:rsid w:val="00356894"/>
    <w:rsid w:val="00365C63"/>
    <w:rsid w:val="0037175A"/>
    <w:rsid w:val="00374F47"/>
    <w:rsid w:val="0038276B"/>
    <w:rsid w:val="00383FC1"/>
    <w:rsid w:val="00386A33"/>
    <w:rsid w:val="00387347"/>
    <w:rsid w:val="0039216E"/>
    <w:rsid w:val="00397C7A"/>
    <w:rsid w:val="003A2E17"/>
    <w:rsid w:val="003A4357"/>
    <w:rsid w:val="003A502E"/>
    <w:rsid w:val="003A7FCE"/>
    <w:rsid w:val="003D0269"/>
    <w:rsid w:val="003D42ED"/>
    <w:rsid w:val="003D5684"/>
    <w:rsid w:val="003D5997"/>
    <w:rsid w:val="003E3F53"/>
    <w:rsid w:val="003E6C0D"/>
    <w:rsid w:val="003F3A60"/>
    <w:rsid w:val="003F4950"/>
    <w:rsid w:val="0040081D"/>
    <w:rsid w:val="00402A51"/>
    <w:rsid w:val="004075C8"/>
    <w:rsid w:val="00412B39"/>
    <w:rsid w:val="00414B85"/>
    <w:rsid w:val="004248D0"/>
    <w:rsid w:val="004257BA"/>
    <w:rsid w:val="004313E5"/>
    <w:rsid w:val="00444010"/>
    <w:rsid w:val="004506E6"/>
    <w:rsid w:val="00456F5A"/>
    <w:rsid w:val="0046299B"/>
    <w:rsid w:val="00466045"/>
    <w:rsid w:val="00493952"/>
    <w:rsid w:val="004A23DB"/>
    <w:rsid w:val="004A2604"/>
    <w:rsid w:val="004A2DF4"/>
    <w:rsid w:val="004A49A9"/>
    <w:rsid w:val="004A55FA"/>
    <w:rsid w:val="004A58C6"/>
    <w:rsid w:val="004B1881"/>
    <w:rsid w:val="004C4B17"/>
    <w:rsid w:val="004D7D8A"/>
    <w:rsid w:val="004E137D"/>
    <w:rsid w:val="004F5BB5"/>
    <w:rsid w:val="004F6092"/>
    <w:rsid w:val="00502080"/>
    <w:rsid w:val="005120A2"/>
    <w:rsid w:val="0052672A"/>
    <w:rsid w:val="00530248"/>
    <w:rsid w:val="00562BB0"/>
    <w:rsid w:val="00563D12"/>
    <w:rsid w:val="00567BF2"/>
    <w:rsid w:val="005842D2"/>
    <w:rsid w:val="005907E4"/>
    <w:rsid w:val="00597707"/>
    <w:rsid w:val="00597AA3"/>
    <w:rsid w:val="005A0214"/>
    <w:rsid w:val="005A61E1"/>
    <w:rsid w:val="005B209B"/>
    <w:rsid w:val="005B5807"/>
    <w:rsid w:val="005B76FB"/>
    <w:rsid w:val="005C6A03"/>
    <w:rsid w:val="005D2A0E"/>
    <w:rsid w:val="005D371C"/>
    <w:rsid w:val="005E0D24"/>
    <w:rsid w:val="005E7C12"/>
    <w:rsid w:val="005F0C97"/>
    <w:rsid w:val="005F42E0"/>
    <w:rsid w:val="005F7D00"/>
    <w:rsid w:val="006000DD"/>
    <w:rsid w:val="00600A68"/>
    <w:rsid w:val="00601195"/>
    <w:rsid w:val="00603D1F"/>
    <w:rsid w:val="006052C9"/>
    <w:rsid w:val="006062A3"/>
    <w:rsid w:val="00606F55"/>
    <w:rsid w:val="00607C2C"/>
    <w:rsid w:val="006122FF"/>
    <w:rsid w:val="00615673"/>
    <w:rsid w:val="006157F6"/>
    <w:rsid w:val="006159A3"/>
    <w:rsid w:val="00635D3F"/>
    <w:rsid w:val="006370CC"/>
    <w:rsid w:val="00652FFD"/>
    <w:rsid w:val="00660DD1"/>
    <w:rsid w:val="0066378D"/>
    <w:rsid w:val="00663D73"/>
    <w:rsid w:val="00667CDE"/>
    <w:rsid w:val="00672B88"/>
    <w:rsid w:val="00676BD9"/>
    <w:rsid w:val="00684810"/>
    <w:rsid w:val="006849A2"/>
    <w:rsid w:val="006950EB"/>
    <w:rsid w:val="0069581F"/>
    <w:rsid w:val="006D2F19"/>
    <w:rsid w:val="006E0D81"/>
    <w:rsid w:val="006E306A"/>
    <w:rsid w:val="006E7197"/>
    <w:rsid w:val="006F0BA8"/>
    <w:rsid w:val="006F3A80"/>
    <w:rsid w:val="006F74B8"/>
    <w:rsid w:val="00700020"/>
    <w:rsid w:val="00702AF8"/>
    <w:rsid w:val="00705C5D"/>
    <w:rsid w:val="00706439"/>
    <w:rsid w:val="007066CA"/>
    <w:rsid w:val="00720E75"/>
    <w:rsid w:val="00736837"/>
    <w:rsid w:val="0074137C"/>
    <w:rsid w:val="00744FF1"/>
    <w:rsid w:val="00747CFD"/>
    <w:rsid w:val="007552FD"/>
    <w:rsid w:val="0077782B"/>
    <w:rsid w:val="00784B74"/>
    <w:rsid w:val="00790094"/>
    <w:rsid w:val="007947C9"/>
    <w:rsid w:val="0079492C"/>
    <w:rsid w:val="00797763"/>
    <w:rsid w:val="007A317A"/>
    <w:rsid w:val="007B1DDC"/>
    <w:rsid w:val="007B2CA4"/>
    <w:rsid w:val="007B41FA"/>
    <w:rsid w:val="007B6A23"/>
    <w:rsid w:val="007C1E42"/>
    <w:rsid w:val="007D54B6"/>
    <w:rsid w:val="007D583B"/>
    <w:rsid w:val="007E088A"/>
    <w:rsid w:val="007E373E"/>
    <w:rsid w:val="007F0403"/>
    <w:rsid w:val="007F4048"/>
    <w:rsid w:val="00826AEA"/>
    <w:rsid w:val="008318E2"/>
    <w:rsid w:val="008342B6"/>
    <w:rsid w:val="00835D09"/>
    <w:rsid w:val="0083678D"/>
    <w:rsid w:val="00842EFD"/>
    <w:rsid w:val="00845BE3"/>
    <w:rsid w:val="00847CA8"/>
    <w:rsid w:val="00851160"/>
    <w:rsid w:val="00861765"/>
    <w:rsid w:val="00881DCC"/>
    <w:rsid w:val="008855EA"/>
    <w:rsid w:val="008910B6"/>
    <w:rsid w:val="008966F3"/>
    <w:rsid w:val="008A0922"/>
    <w:rsid w:val="008A0AF4"/>
    <w:rsid w:val="008A1252"/>
    <w:rsid w:val="008A35EF"/>
    <w:rsid w:val="008A5092"/>
    <w:rsid w:val="008A5F23"/>
    <w:rsid w:val="008A667F"/>
    <w:rsid w:val="008A7400"/>
    <w:rsid w:val="008B04DC"/>
    <w:rsid w:val="008B07C3"/>
    <w:rsid w:val="008B5EA9"/>
    <w:rsid w:val="008B7651"/>
    <w:rsid w:val="008C23CF"/>
    <w:rsid w:val="008D0177"/>
    <w:rsid w:val="008D17AA"/>
    <w:rsid w:val="008D22E2"/>
    <w:rsid w:val="008D74B0"/>
    <w:rsid w:val="008D74BD"/>
    <w:rsid w:val="008E32E0"/>
    <w:rsid w:val="008E3607"/>
    <w:rsid w:val="008E3A05"/>
    <w:rsid w:val="008E7374"/>
    <w:rsid w:val="008F10FD"/>
    <w:rsid w:val="008F2455"/>
    <w:rsid w:val="00900F55"/>
    <w:rsid w:val="00901960"/>
    <w:rsid w:val="00902E78"/>
    <w:rsid w:val="00903D2B"/>
    <w:rsid w:val="00910E79"/>
    <w:rsid w:val="00914A15"/>
    <w:rsid w:val="009176B9"/>
    <w:rsid w:val="00936DF0"/>
    <w:rsid w:val="00937138"/>
    <w:rsid w:val="0094784D"/>
    <w:rsid w:val="00951388"/>
    <w:rsid w:val="00956DBB"/>
    <w:rsid w:val="00960762"/>
    <w:rsid w:val="00962E22"/>
    <w:rsid w:val="0097208C"/>
    <w:rsid w:val="00972F92"/>
    <w:rsid w:val="00974573"/>
    <w:rsid w:val="00976539"/>
    <w:rsid w:val="00980D11"/>
    <w:rsid w:val="00983E78"/>
    <w:rsid w:val="00984823"/>
    <w:rsid w:val="00992341"/>
    <w:rsid w:val="009A1696"/>
    <w:rsid w:val="009B2F6C"/>
    <w:rsid w:val="009B7E42"/>
    <w:rsid w:val="009C0679"/>
    <w:rsid w:val="009D01C7"/>
    <w:rsid w:val="009D7ADC"/>
    <w:rsid w:val="009E24B6"/>
    <w:rsid w:val="009E35EE"/>
    <w:rsid w:val="009F0B6A"/>
    <w:rsid w:val="009F5CBE"/>
    <w:rsid w:val="00A0278E"/>
    <w:rsid w:val="00A0430E"/>
    <w:rsid w:val="00A114D2"/>
    <w:rsid w:val="00A13EB6"/>
    <w:rsid w:val="00A1667B"/>
    <w:rsid w:val="00A16EAF"/>
    <w:rsid w:val="00A232B5"/>
    <w:rsid w:val="00A234F1"/>
    <w:rsid w:val="00A3248E"/>
    <w:rsid w:val="00A37294"/>
    <w:rsid w:val="00A561D5"/>
    <w:rsid w:val="00A644AD"/>
    <w:rsid w:val="00A6681F"/>
    <w:rsid w:val="00A67341"/>
    <w:rsid w:val="00A767DF"/>
    <w:rsid w:val="00A7784D"/>
    <w:rsid w:val="00A82809"/>
    <w:rsid w:val="00A8476A"/>
    <w:rsid w:val="00AA311D"/>
    <w:rsid w:val="00AA7667"/>
    <w:rsid w:val="00AB2D0F"/>
    <w:rsid w:val="00AB308C"/>
    <w:rsid w:val="00AB5A00"/>
    <w:rsid w:val="00AC4401"/>
    <w:rsid w:val="00AC7FEF"/>
    <w:rsid w:val="00AD5851"/>
    <w:rsid w:val="00AD7994"/>
    <w:rsid w:val="00AF1BD9"/>
    <w:rsid w:val="00AF2C5E"/>
    <w:rsid w:val="00AF4576"/>
    <w:rsid w:val="00AF5E65"/>
    <w:rsid w:val="00AF66F7"/>
    <w:rsid w:val="00AF7623"/>
    <w:rsid w:val="00B05620"/>
    <w:rsid w:val="00B0619C"/>
    <w:rsid w:val="00B10970"/>
    <w:rsid w:val="00B12A46"/>
    <w:rsid w:val="00B13A8A"/>
    <w:rsid w:val="00B16C48"/>
    <w:rsid w:val="00B26262"/>
    <w:rsid w:val="00B4547B"/>
    <w:rsid w:val="00B50A11"/>
    <w:rsid w:val="00B65BF8"/>
    <w:rsid w:val="00B66F57"/>
    <w:rsid w:val="00B71D6B"/>
    <w:rsid w:val="00B71FEF"/>
    <w:rsid w:val="00B83581"/>
    <w:rsid w:val="00B8510A"/>
    <w:rsid w:val="00B95D5F"/>
    <w:rsid w:val="00B961A6"/>
    <w:rsid w:val="00BA00CE"/>
    <w:rsid w:val="00BA438A"/>
    <w:rsid w:val="00BB1BF4"/>
    <w:rsid w:val="00BB2B3B"/>
    <w:rsid w:val="00BC782E"/>
    <w:rsid w:val="00BD2D89"/>
    <w:rsid w:val="00BD52EB"/>
    <w:rsid w:val="00BE63C0"/>
    <w:rsid w:val="00BF32EA"/>
    <w:rsid w:val="00C00FDE"/>
    <w:rsid w:val="00C046F8"/>
    <w:rsid w:val="00C05042"/>
    <w:rsid w:val="00C11105"/>
    <w:rsid w:val="00C24545"/>
    <w:rsid w:val="00C371DE"/>
    <w:rsid w:val="00C42346"/>
    <w:rsid w:val="00C45101"/>
    <w:rsid w:val="00C54417"/>
    <w:rsid w:val="00C607B4"/>
    <w:rsid w:val="00C646D5"/>
    <w:rsid w:val="00C64AEF"/>
    <w:rsid w:val="00C65061"/>
    <w:rsid w:val="00C80301"/>
    <w:rsid w:val="00C82CF1"/>
    <w:rsid w:val="00C9359F"/>
    <w:rsid w:val="00C94B23"/>
    <w:rsid w:val="00CA1C87"/>
    <w:rsid w:val="00CA6A14"/>
    <w:rsid w:val="00CB65B4"/>
    <w:rsid w:val="00CD6BBE"/>
    <w:rsid w:val="00CE112C"/>
    <w:rsid w:val="00CE17BA"/>
    <w:rsid w:val="00CE6F9C"/>
    <w:rsid w:val="00CF0151"/>
    <w:rsid w:val="00CF1D5C"/>
    <w:rsid w:val="00D0009C"/>
    <w:rsid w:val="00D1690D"/>
    <w:rsid w:val="00D22ACC"/>
    <w:rsid w:val="00D3503B"/>
    <w:rsid w:val="00D415CE"/>
    <w:rsid w:val="00D47B99"/>
    <w:rsid w:val="00D50AC9"/>
    <w:rsid w:val="00D5441C"/>
    <w:rsid w:val="00D61DF5"/>
    <w:rsid w:val="00D662B1"/>
    <w:rsid w:val="00D67F5C"/>
    <w:rsid w:val="00D71435"/>
    <w:rsid w:val="00D97CC6"/>
    <w:rsid w:val="00DA1F56"/>
    <w:rsid w:val="00DA5E8C"/>
    <w:rsid w:val="00DB1792"/>
    <w:rsid w:val="00DC296E"/>
    <w:rsid w:val="00DD1BA0"/>
    <w:rsid w:val="00DD2D33"/>
    <w:rsid w:val="00DF55A2"/>
    <w:rsid w:val="00DF6032"/>
    <w:rsid w:val="00E01A6F"/>
    <w:rsid w:val="00E051EE"/>
    <w:rsid w:val="00E13BCD"/>
    <w:rsid w:val="00E15986"/>
    <w:rsid w:val="00E23266"/>
    <w:rsid w:val="00E260CC"/>
    <w:rsid w:val="00E27087"/>
    <w:rsid w:val="00E43695"/>
    <w:rsid w:val="00E458A2"/>
    <w:rsid w:val="00E47E36"/>
    <w:rsid w:val="00E529D0"/>
    <w:rsid w:val="00E76374"/>
    <w:rsid w:val="00E86147"/>
    <w:rsid w:val="00EA5063"/>
    <w:rsid w:val="00EB50B1"/>
    <w:rsid w:val="00EC0E10"/>
    <w:rsid w:val="00EC5A5D"/>
    <w:rsid w:val="00ED4DBF"/>
    <w:rsid w:val="00EE11C5"/>
    <w:rsid w:val="00EE2F1D"/>
    <w:rsid w:val="00EF191E"/>
    <w:rsid w:val="00EF7997"/>
    <w:rsid w:val="00F022EB"/>
    <w:rsid w:val="00F04079"/>
    <w:rsid w:val="00F12013"/>
    <w:rsid w:val="00F12E8D"/>
    <w:rsid w:val="00F13999"/>
    <w:rsid w:val="00F20EEE"/>
    <w:rsid w:val="00F307DA"/>
    <w:rsid w:val="00F33C92"/>
    <w:rsid w:val="00F37C94"/>
    <w:rsid w:val="00F37DF3"/>
    <w:rsid w:val="00F8484C"/>
    <w:rsid w:val="00F94966"/>
    <w:rsid w:val="00FA6743"/>
    <w:rsid w:val="00FA75BE"/>
    <w:rsid w:val="00FB38BF"/>
    <w:rsid w:val="00FB5657"/>
    <w:rsid w:val="00FC1252"/>
    <w:rsid w:val="00FC7D68"/>
    <w:rsid w:val="00FD7999"/>
    <w:rsid w:val="00FE796C"/>
    <w:rsid w:val="00FF15B2"/>
    <w:rsid w:val="00FF1C5D"/>
    <w:rsid w:val="00FF1F20"/>
    <w:rsid w:val="00FF2F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86431"/>
  <w15:docId w15:val="{3D34E6D1-7CAB-4F7A-A534-AF8561F4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1E9D"/>
    <w:pPr>
      <w:spacing w:after="200" w:line="276" w:lineRule="auto"/>
    </w:pPr>
    <w:rPr>
      <w:sz w:val="22"/>
      <w:szCs w:val="22"/>
      <w:lang w:eastAsia="zh-TW"/>
    </w:rPr>
  </w:style>
  <w:style w:type="paragraph" w:styleId="Antrat1">
    <w:name w:val="heading 1"/>
    <w:basedOn w:val="prastasis"/>
    <w:next w:val="prastasis"/>
    <w:link w:val="Antrat1Diagrama"/>
    <w:qFormat/>
    <w:rsid w:val="00E80363"/>
    <w:pPr>
      <w:keepNext/>
      <w:keepLines/>
      <w:spacing w:before="480" w:after="0" w:line="240" w:lineRule="auto"/>
      <w:outlineLvl w:val="0"/>
    </w:pPr>
    <w:rPr>
      <w:rFonts w:ascii="Cambria" w:hAnsi="Cambria" w:cs="Times New Roman"/>
      <w:b/>
      <w:bCs/>
      <w:color w:val="365F91"/>
      <w:sz w:val="28"/>
      <w:szCs w:val="28"/>
      <w:lang w:eastAsia="lt-LT"/>
    </w:rPr>
  </w:style>
  <w:style w:type="paragraph" w:styleId="Antrat2">
    <w:name w:val="heading 2"/>
    <w:basedOn w:val="prastasis"/>
    <w:next w:val="prastasis"/>
    <w:link w:val="Antrat2Diagrama"/>
    <w:unhideWhenUsed/>
    <w:qFormat/>
    <w:rsid w:val="00E80363"/>
    <w:pPr>
      <w:keepNext/>
      <w:keepLines/>
      <w:spacing w:before="200" w:after="0" w:line="240" w:lineRule="auto"/>
      <w:outlineLvl w:val="1"/>
    </w:pPr>
    <w:rPr>
      <w:rFonts w:ascii="Cambria" w:hAnsi="Cambria" w:cs="Times New Roman"/>
      <w:b/>
      <w:bCs/>
      <w:color w:val="4F81BD"/>
      <w:sz w:val="26"/>
      <w:szCs w:val="26"/>
      <w:lang w:eastAsia="lt-LT"/>
    </w:rPr>
  </w:style>
  <w:style w:type="paragraph" w:styleId="Antrat3">
    <w:name w:val="heading 3"/>
    <w:basedOn w:val="prastasis"/>
    <w:next w:val="prastasis"/>
    <w:link w:val="Antrat3Diagrama"/>
    <w:unhideWhenUsed/>
    <w:qFormat/>
    <w:rsid w:val="00E80363"/>
    <w:pPr>
      <w:keepNext/>
      <w:keepLines/>
      <w:spacing w:before="200" w:after="0" w:line="240" w:lineRule="auto"/>
      <w:outlineLvl w:val="2"/>
    </w:pPr>
    <w:rPr>
      <w:rFonts w:ascii="Cambria" w:hAnsi="Cambria" w:cs="Times New Roman"/>
      <w:b/>
      <w:bCs/>
      <w:color w:val="4F81BD"/>
      <w:szCs w:val="20"/>
      <w:lang w:eastAsia="lt-LT"/>
    </w:rPr>
  </w:style>
  <w:style w:type="paragraph" w:styleId="Antrat6">
    <w:name w:val="heading 6"/>
    <w:basedOn w:val="prastasis"/>
    <w:next w:val="prastasis"/>
    <w:link w:val="Antrat6Diagrama"/>
    <w:qFormat/>
    <w:rsid w:val="00E80363"/>
    <w:pPr>
      <w:spacing w:before="240" w:after="60" w:line="240" w:lineRule="auto"/>
      <w:outlineLvl w:val="5"/>
    </w:pPr>
    <w:rPr>
      <w:rFonts w:ascii="Times New Roman" w:eastAsia="Times New Roman" w:hAnsi="Times New Roman" w:cs="Times New Roman"/>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qFormat/>
    <w:rsid w:val="00E80363"/>
    <w:rPr>
      <w:rFonts w:ascii="Cambria" w:eastAsia="PMingLiU" w:hAnsi="Cambria" w:cs="Times New Roman"/>
      <w:b/>
      <w:bCs/>
      <w:color w:val="365F91"/>
      <w:sz w:val="28"/>
      <w:szCs w:val="28"/>
      <w:lang w:val="lt-LT" w:eastAsia="lt-LT"/>
    </w:rPr>
  </w:style>
  <w:style w:type="character" w:customStyle="1" w:styleId="Antrat2Diagrama">
    <w:name w:val="Antraštė 2 Diagrama"/>
    <w:link w:val="Antrat2"/>
    <w:qFormat/>
    <w:rsid w:val="00E80363"/>
    <w:rPr>
      <w:rFonts w:ascii="Cambria" w:eastAsia="PMingLiU" w:hAnsi="Cambria" w:cs="Times New Roman"/>
      <w:b/>
      <w:bCs/>
      <w:color w:val="4F81BD"/>
      <w:sz w:val="26"/>
      <w:szCs w:val="26"/>
      <w:lang w:val="lt-LT" w:eastAsia="lt-LT"/>
    </w:rPr>
  </w:style>
  <w:style w:type="character" w:customStyle="1" w:styleId="Antrat3Diagrama">
    <w:name w:val="Antraštė 3 Diagrama"/>
    <w:link w:val="Antrat3"/>
    <w:qFormat/>
    <w:rsid w:val="00E80363"/>
    <w:rPr>
      <w:rFonts w:ascii="Cambria" w:eastAsia="PMingLiU" w:hAnsi="Cambria" w:cs="Times New Roman"/>
      <w:b/>
      <w:bCs/>
      <w:color w:val="4F81BD"/>
      <w:szCs w:val="20"/>
      <w:lang w:val="lt-LT" w:eastAsia="lt-LT"/>
    </w:rPr>
  </w:style>
  <w:style w:type="character" w:customStyle="1" w:styleId="Antrat6Diagrama">
    <w:name w:val="Antraštė 6 Diagrama"/>
    <w:link w:val="Antrat6"/>
    <w:qFormat/>
    <w:rsid w:val="00E80363"/>
    <w:rPr>
      <w:rFonts w:ascii="Times New Roman" w:eastAsia="Times New Roman" w:hAnsi="Times New Roman" w:cs="Times New Roman"/>
      <w:b/>
      <w:bCs/>
      <w:lang w:val="lt-LT" w:eastAsia="lt-LT"/>
    </w:rPr>
  </w:style>
  <w:style w:type="character" w:customStyle="1" w:styleId="PagrindinistekstasDiagrama">
    <w:name w:val="Pagrindinis tekstas Diagrama"/>
    <w:link w:val="Pagrindinistekstas"/>
    <w:qFormat/>
    <w:rsid w:val="00E80363"/>
    <w:rPr>
      <w:rFonts w:ascii="Times New Roman" w:eastAsia="Times New Roman" w:hAnsi="Times New Roman" w:cs="Times New Roman"/>
      <w:szCs w:val="20"/>
      <w:lang w:val="lt-LT" w:eastAsia="lt-LT"/>
    </w:rPr>
  </w:style>
  <w:style w:type="character" w:customStyle="1" w:styleId="Internetosaitas">
    <w:name w:val="Interneto saitas"/>
    <w:uiPriority w:val="99"/>
    <w:rsid w:val="00E80363"/>
    <w:rPr>
      <w:color w:val="0000FF"/>
      <w:u w:val="single"/>
    </w:rPr>
  </w:style>
  <w:style w:type="character" w:customStyle="1" w:styleId="BTEMEASMCAChar">
    <w:name w:val="BT EMEA_SMCA Char"/>
    <w:link w:val="BTEMEASMCA"/>
    <w:qFormat/>
    <w:rsid w:val="00E80363"/>
    <w:rPr>
      <w:rFonts w:ascii="Times New Roman" w:eastAsia="Times New Roman" w:hAnsi="Times New Roman" w:cs="Times New Roman"/>
      <w:b/>
      <w:lang w:val="lt-LT" w:eastAsia="en-US"/>
    </w:rPr>
  </w:style>
  <w:style w:type="character" w:customStyle="1" w:styleId="TTEMEASMCAChar">
    <w:name w:val="TT EMEA_SMCA Char"/>
    <w:link w:val="TTEMEASMCA"/>
    <w:qFormat/>
    <w:rsid w:val="00E80363"/>
    <w:rPr>
      <w:rFonts w:ascii="Times New Roman" w:eastAsia="Times New Roman" w:hAnsi="Times New Roman" w:cs="Times New Roman"/>
      <w:b/>
      <w:caps/>
      <w:lang w:eastAsia="en-US"/>
    </w:rPr>
  </w:style>
  <w:style w:type="character" w:customStyle="1" w:styleId="PI-3EMEASMCAChar">
    <w:name w:val="PI-3 EMEA_SMCA Char"/>
    <w:qFormat/>
    <w:rsid w:val="00E80363"/>
    <w:rPr>
      <w:rFonts w:ascii="Times New Roman" w:eastAsia="Times New Roman" w:hAnsi="Times New Roman" w:cs="Times New Roman"/>
      <w:b/>
      <w:bCs/>
      <w:lang w:val="lt-LT" w:eastAsia="en-US"/>
    </w:rPr>
  </w:style>
  <w:style w:type="character" w:customStyle="1" w:styleId="DebesliotekstasDiagrama">
    <w:name w:val="Debesėlio tekstas Diagrama"/>
    <w:link w:val="Debesliotekstas"/>
    <w:semiHidden/>
    <w:qFormat/>
    <w:rsid w:val="00E80363"/>
    <w:rPr>
      <w:rFonts w:ascii="Tahoma" w:eastAsia="Times New Roman" w:hAnsi="Tahoma" w:cs="Tahoma"/>
      <w:sz w:val="16"/>
      <w:szCs w:val="16"/>
      <w:lang w:val="lt-LT" w:eastAsia="lt-LT"/>
    </w:rPr>
  </w:style>
  <w:style w:type="character" w:customStyle="1" w:styleId="PoratDiagrama">
    <w:name w:val="Poraštė Diagrama"/>
    <w:link w:val="Porat"/>
    <w:uiPriority w:val="99"/>
    <w:qFormat/>
    <w:rsid w:val="00E80363"/>
    <w:rPr>
      <w:rFonts w:ascii="Times New Roman" w:eastAsia="Times New Roman" w:hAnsi="Times New Roman" w:cs="Times New Roman"/>
      <w:szCs w:val="20"/>
      <w:lang w:val="lt-LT" w:eastAsia="lt-LT"/>
    </w:rPr>
  </w:style>
  <w:style w:type="character" w:styleId="Puslapionumeris">
    <w:name w:val="page number"/>
    <w:basedOn w:val="Numatytasispastraiposriftas"/>
    <w:qFormat/>
    <w:rsid w:val="00E80363"/>
  </w:style>
  <w:style w:type="character" w:customStyle="1" w:styleId="AntratDiagrama">
    <w:name w:val="Antraštė Diagrama"/>
    <w:link w:val="Antrat"/>
    <w:qFormat/>
    <w:rsid w:val="00E80363"/>
    <w:rPr>
      <w:rFonts w:ascii="Times New Roman" w:eastAsia="Times New Roman" w:hAnsi="Times New Roman" w:cs="Times New Roman"/>
      <w:b/>
      <w:kern w:val="2"/>
      <w:szCs w:val="20"/>
      <w:lang w:val="lt-LT" w:eastAsia="lt-LT"/>
    </w:rPr>
  </w:style>
  <w:style w:type="character" w:customStyle="1" w:styleId="AntratsDiagrama">
    <w:name w:val="Antraštės Diagrama"/>
    <w:link w:val="Antrats"/>
    <w:qFormat/>
    <w:rsid w:val="00E80363"/>
    <w:rPr>
      <w:rFonts w:ascii="Times New Roman" w:eastAsia="Times New Roman" w:hAnsi="Times New Roman" w:cs="Times New Roman"/>
      <w:szCs w:val="20"/>
      <w:lang w:val="lt-LT" w:eastAsia="en-US"/>
    </w:rPr>
  </w:style>
  <w:style w:type="character" w:customStyle="1" w:styleId="Pagrindinistekstas2Diagrama">
    <w:name w:val="Pagrindinis tekstas 2 Diagrama"/>
    <w:link w:val="Pagrindinistekstas2"/>
    <w:qFormat/>
    <w:rsid w:val="00E80363"/>
    <w:rPr>
      <w:rFonts w:ascii="Times New Roman" w:eastAsia="Times New Roman" w:hAnsi="Times New Roman" w:cs="Times New Roman"/>
      <w:szCs w:val="20"/>
      <w:lang w:val="lt-LT" w:eastAsia="lt-LT"/>
    </w:rPr>
  </w:style>
  <w:style w:type="character" w:customStyle="1" w:styleId="PagrindiniotekstotraukaDiagrama">
    <w:name w:val="Pagrindinio teksto įtrauka Diagrama"/>
    <w:link w:val="Pagrindiniotekstotrauka"/>
    <w:qFormat/>
    <w:rsid w:val="00E80363"/>
    <w:rPr>
      <w:rFonts w:ascii="Times New Roman" w:eastAsia="Times New Roman" w:hAnsi="Times New Roman" w:cs="Times New Roman"/>
      <w:szCs w:val="20"/>
      <w:lang w:val="lt-LT" w:eastAsia="lt-LT"/>
    </w:rPr>
  </w:style>
  <w:style w:type="character" w:customStyle="1" w:styleId="PI-1labEMEASMCAChar">
    <w:name w:val="PI-1_lab EMEA_SMCA Char"/>
    <w:qFormat/>
    <w:rsid w:val="00E80363"/>
    <w:rPr>
      <w:rFonts w:ascii="Times New Roman" w:eastAsia="Times New Roman" w:hAnsi="Times New Roman" w:cs="Times New Roman"/>
      <w:b/>
      <w:lang w:val="lt-LT" w:eastAsia="en-US"/>
    </w:rPr>
  </w:style>
  <w:style w:type="character" w:customStyle="1" w:styleId="BTgEMEASMCAChar">
    <w:name w:val="BT(g) EMEA_SMCA Char"/>
    <w:link w:val="BTgEMEASMCA"/>
    <w:qFormat/>
    <w:rsid w:val="00E80363"/>
    <w:rPr>
      <w:rFonts w:ascii="Times New Roman" w:eastAsia="Times New Roman" w:hAnsi="Times New Roman" w:cs="Times New Roman"/>
      <w:i/>
      <w:color w:val="008000"/>
      <w:lang w:val="lt-LT" w:eastAsia="en-US"/>
    </w:rPr>
  </w:style>
  <w:style w:type="character" w:customStyle="1" w:styleId="KomentarotekstasDiagrama">
    <w:name w:val="Komentaro tekstas Diagrama"/>
    <w:link w:val="Komentarotekstas"/>
    <w:qFormat/>
    <w:rsid w:val="00E80363"/>
    <w:rPr>
      <w:rFonts w:ascii="Times New Roman" w:eastAsia="Times New Roman" w:hAnsi="Times New Roman" w:cs="Times New Roman"/>
      <w:sz w:val="20"/>
      <w:szCs w:val="20"/>
      <w:lang w:val="lt-LT" w:eastAsia="lt-LT"/>
    </w:rPr>
  </w:style>
  <w:style w:type="character" w:customStyle="1" w:styleId="KomentarotemaDiagrama">
    <w:name w:val="Komentaro tema Diagrama"/>
    <w:link w:val="Komentarotema"/>
    <w:semiHidden/>
    <w:qFormat/>
    <w:rsid w:val="00E80363"/>
    <w:rPr>
      <w:rFonts w:ascii="Times New Roman" w:eastAsia="Times New Roman" w:hAnsi="Times New Roman" w:cs="Times New Roman"/>
      <w:b/>
      <w:bCs/>
      <w:sz w:val="20"/>
      <w:szCs w:val="20"/>
      <w:lang w:eastAsia="lt-LT"/>
    </w:rPr>
  </w:style>
  <w:style w:type="character" w:customStyle="1" w:styleId="CommentSubjectChar1">
    <w:name w:val="Comment Subject Char1"/>
    <w:uiPriority w:val="99"/>
    <w:semiHidden/>
    <w:qFormat/>
    <w:rsid w:val="00E80363"/>
    <w:rPr>
      <w:rFonts w:ascii="Times New Roman" w:eastAsia="Times New Roman" w:hAnsi="Times New Roman" w:cs="Times New Roman"/>
      <w:b/>
      <w:bCs/>
      <w:sz w:val="20"/>
      <w:szCs w:val="20"/>
      <w:lang w:val="lt-LT" w:eastAsia="lt-LT"/>
    </w:rPr>
  </w:style>
  <w:style w:type="character" w:styleId="Komentaronuoroda">
    <w:name w:val="annotation reference"/>
    <w:uiPriority w:val="99"/>
    <w:unhideWhenUsed/>
    <w:qFormat/>
    <w:rsid w:val="00E80363"/>
    <w:rPr>
      <w:sz w:val="16"/>
      <w:szCs w:val="16"/>
    </w:rPr>
  </w:style>
  <w:style w:type="paragraph" w:styleId="Antrat">
    <w:name w:val="caption"/>
    <w:basedOn w:val="prastasis"/>
    <w:next w:val="Pagrindinistekstas"/>
    <w:link w:val="AntratDiagrama"/>
    <w:qFormat/>
    <w:pPr>
      <w:suppressLineNumbers/>
      <w:spacing w:before="120" w:after="120"/>
    </w:pPr>
    <w:rPr>
      <w:rFonts w:cs="Arial"/>
      <w:i/>
      <w:iCs/>
      <w:sz w:val="24"/>
      <w:szCs w:val="24"/>
    </w:rPr>
  </w:style>
  <w:style w:type="paragraph" w:styleId="Pagrindinistekstas">
    <w:name w:val="Body Text"/>
    <w:basedOn w:val="prastasis"/>
    <w:link w:val="PagrindinistekstasDiagrama"/>
    <w:rsid w:val="00E80363"/>
    <w:pPr>
      <w:spacing w:after="120" w:line="240" w:lineRule="auto"/>
    </w:pPr>
    <w:rPr>
      <w:rFonts w:ascii="Times New Roman" w:eastAsia="Times New Roman" w:hAnsi="Times New Roman" w:cs="Times New Roman"/>
      <w:szCs w:val="20"/>
      <w:lang w:eastAsia="lt-LT"/>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BTEMEASMCA">
    <w:name w:val="BT EMEA_SMCA"/>
    <w:basedOn w:val="prastasis"/>
    <w:link w:val="BTEMEASMCAChar"/>
    <w:autoRedefine/>
    <w:qFormat/>
    <w:rsid w:val="00E80363"/>
    <w:pPr>
      <w:spacing w:after="0" w:line="240" w:lineRule="auto"/>
    </w:pPr>
    <w:rPr>
      <w:rFonts w:ascii="Times New Roman" w:eastAsia="Times New Roman" w:hAnsi="Times New Roman" w:cs="Times New Roman"/>
      <w:b/>
      <w:lang w:eastAsia="en-US"/>
    </w:rPr>
  </w:style>
  <w:style w:type="paragraph" w:customStyle="1" w:styleId="PI-1EMEASMCA">
    <w:name w:val="PI-1 EMEA_SMCA"/>
    <w:basedOn w:val="Antrat2"/>
    <w:autoRedefine/>
    <w:qFormat/>
    <w:rsid w:val="00E80363"/>
    <w:pPr>
      <w:keepLines w:val="0"/>
      <w:tabs>
        <w:tab w:val="left" w:pos="567"/>
      </w:tabs>
      <w:spacing w:before="0"/>
      <w:ind w:left="567" w:hanging="567"/>
    </w:pPr>
    <w:rPr>
      <w:rFonts w:ascii="Times New Roman" w:eastAsia="Times New Roman" w:hAnsi="Times New Roman"/>
      <w:bCs w:val="0"/>
      <w:color w:val="auto"/>
      <w:sz w:val="22"/>
      <w:szCs w:val="22"/>
      <w:lang w:eastAsia="en-US"/>
    </w:rPr>
  </w:style>
  <w:style w:type="paragraph" w:customStyle="1" w:styleId="TTEMEASMCA">
    <w:name w:val="TT EMEA_SMCA"/>
    <w:basedOn w:val="Antrat1"/>
    <w:link w:val="TTEMEASMCAChar"/>
    <w:autoRedefine/>
    <w:qFormat/>
    <w:rsid w:val="00E80363"/>
    <w:pPr>
      <w:keepNext w:val="0"/>
      <w:keepLines w:val="0"/>
      <w:tabs>
        <w:tab w:val="left" w:pos="567"/>
      </w:tabs>
      <w:spacing w:before="0"/>
      <w:ind w:left="567" w:hanging="567"/>
      <w:jc w:val="center"/>
    </w:pPr>
    <w:rPr>
      <w:rFonts w:ascii="Times New Roman" w:eastAsia="Times New Roman" w:hAnsi="Times New Roman"/>
      <w:bCs w:val="0"/>
      <w:caps/>
      <w:color w:val="auto"/>
      <w:sz w:val="22"/>
      <w:szCs w:val="22"/>
      <w:lang w:val="en-US" w:eastAsia="en-US"/>
    </w:rPr>
  </w:style>
  <w:style w:type="paragraph" w:customStyle="1" w:styleId="PI-3EMEASMCA">
    <w:name w:val="PI-3 EMEA_SMCA"/>
    <w:basedOn w:val="prastasis"/>
    <w:autoRedefine/>
    <w:qFormat/>
    <w:rsid w:val="00E80363"/>
    <w:pPr>
      <w:spacing w:after="0" w:line="220" w:lineRule="exact"/>
    </w:pPr>
    <w:rPr>
      <w:rFonts w:ascii="Times New Roman" w:eastAsia="Times New Roman" w:hAnsi="Times New Roman" w:cs="Times New Roman"/>
      <w:b/>
      <w:bCs/>
      <w:lang w:eastAsia="en-US"/>
    </w:rPr>
  </w:style>
  <w:style w:type="paragraph" w:styleId="Debesliotekstas">
    <w:name w:val="Balloon Text"/>
    <w:basedOn w:val="prastasis"/>
    <w:link w:val="DebesliotekstasDiagrama"/>
    <w:semiHidden/>
    <w:unhideWhenUsed/>
    <w:qFormat/>
    <w:rsid w:val="00E80363"/>
    <w:pPr>
      <w:spacing w:after="0" w:line="240" w:lineRule="auto"/>
    </w:pPr>
    <w:rPr>
      <w:rFonts w:ascii="Tahoma" w:eastAsia="Times New Roman" w:hAnsi="Tahoma" w:cs="Tahoma"/>
      <w:sz w:val="16"/>
      <w:szCs w:val="16"/>
      <w:lang w:eastAsia="lt-LT"/>
    </w:rPr>
  </w:style>
  <w:style w:type="paragraph" w:styleId="Sraopastraipa">
    <w:name w:val="List Paragraph"/>
    <w:basedOn w:val="prastasis"/>
    <w:uiPriority w:val="34"/>
    <w:qFormat/>
    <w:rsid w:val="00E80363"/>
    <w:pPr>
      <w:spacing w:after="0" w:line="240" w:lineRule="auto"/>
      <w:ind w:left="720"/>
      <w:contextualSpacing/>
    </w:pPr>
    <w:rPr>
      <w:rFonts w:ascii="Times New Roman" w:eastAsia="Times New Roman" w:hAnsi="Times New Roman" w:cs="Times New Roman"/>
      <w:szCs w:val="20"/>
      <w:lang w:eastAsia="lt-LT"/>
    </w:rPr>
  </w:style>
  <w:style w:type="paragraph" w:customStyle="1" w:styleId="Puslapinantratirporat">
    <w:name w:val="Puslapinė antraštė ir poraštė"/>
    <w:basedOn w:val="prastasis"/>
    <w:qFormat/>
  </w:style>
  <w:style w:type="paragraph" w:styleId="Porat">
    <w:name w:val="footer"/>
    <w:basedOn w:val="prastasis"/>
    <w:link w:val="PoratDiagrama"/>
    <w:uiPriority w:val="99"/>
    <w:rsid w:val="00E80363"/>
    <w:pPr>
      <w:tabs>
        <w:tab w:val="center" w:pos="4153"/>
        <w:tab w:val="right" w:pos="8306"/>
      </w:tabs>
      <w:spacing w:after="0" w:line="240" w:lineRule="auto"/>
    </w:pPr>
    <w:rPr>
      <w:rFonts w:ascii="Times New Roman" w:eastAsia="Times New Roman" w:hAnsi="Times New Roman" w:cs="Times New Roman"/>
      <w:szCs w:val="20"/>
      <w:lang w:eastAsia="lt-LT"/>
    </w:rPr>
  </w:style>
  <w:style w:type="paragraph" w:styleId="Pavadinimas">
    <w:name w:val="Title"/>
    <w:basedOn w:val="prastasis"/>
    <w:autoRedefine/>
    <w:qFormat/>
    <w:rsid w:val="00E80363"/>
    <w:pPr>
      <w:spacing w:after="0" w:line="240" w:lineRule="auto"/>
      <w:jc w:val="center"/>
      <w:outlineLvl w:val="0"/>
    </w:pPr>
    <w:rPr>
      <w:rFonts w:ascii="Times New Roman" w:eastAsia="Times New Roman" w:hAnsi="Times New Roman" w:cs="Times New Roman"/>
      <w:b/>
      <w:kern w:val="2"/>
      <w:szCs w:val="20"/>
      <w:lang w:eastAsia="lt-LT"/>
    </w:rPr>
  </w:style>
  <w:style w:type="paragraph" w:styleId="Antrats">
    <w:name w:val="header"/>
    <w:basedOn w:val="prastasis"/>
    <w:link w:val="AntratsDiagrama"/>
    <w:rsid w:val="00E80363"/>
    <w:pPr>
      <w:widowControl w:val="0"/>
      <w:tabs>
        <w:tab w:val="center" w:pos="4153"/>
        <w:tab w:val="right" w:pos="8306"/>
      </w:tabs>
      <w:spacing w:before="20" w:after="0" w:line="240" w:lineRule="auto"/>
      <w:ind w:left="280" w:hanging="280"/>
    </w:pPr>
    <w:rPr>
      <w:rFonts w:ascii="Times New Roman" w:eastAsia="Times New Roman" w:hAnsi="Times New Roman" w:cs="Times New Roman"/>
      <w:szCs w:val="20"/>
      <w:lang w:eastAsia="en-US"/>
    </w:rPr>
  </w:style>
  <w:style w:type="paragraph" w:styleId="Pagrindinistekstas2">
    <w:name w:val="Body Text 2"/>
    <w:basedOn w:val="prastasis"/>
    <w:link w:val="Pagrindinistekstas2Diagrama"/>
    <w:qFormat/>
    <w:rsid w:val="00E80363"/>
    <w:pPr>
      <w:spacing w:after="120" w:line="480" w:lineRule="auto"/>
    </w:pPr>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rsid w:val="00E80363"/>
    <w:pPr>
      <w:spacing w:after="120" w:line="240" w:lineRule="auto"/>
      <w:ind w:left="283"/>
    </w:pPr>
    <w:rPr>
      <w:rFonts w:ascii="Times New Roman" w:eastAsia="Times New Roman" w:hAnsi="Times New Roman" w:cs="Times New Roman"/>
      <w:szCs w:val="20"/>
      <w:lang w:eastAsia="lt-LT"/>
    </w:rPr>
  </w:style>
  <w:style w:type="paragraph" w:customStyle="1" w:styleId="PI-2EMEASMCA">
    <w:name w:val="PI-2 EMEA_SMCA"/>
    <w:basedOn w:val="Antrat3"/>
    <w:autoRedefine/>
    <w:qFormat/>
    <w:rsid w:val="00E80363"/>
    <w:pPr>
      <w:pBdr>
        <w:top w:val="single" w:sz="4" w:space="1" w:color="000000"/>
        <w:left w:val="single" w:sz="4" w:space="4" w:color="000000"/>
        <w:bottom w:val="single" w:sz="4" w:space="1" w:color="000000"/>
        <w:right w:val="single" w:sz="4" w:space="4" w:color="000000"/>
      </w:pBdr>
      <w:tabs>
        <w:tab w:val="left" w:pos="567"/>
      </w:tabs>
      <w:spacing w:before="0"/>
      <w:ind w:left="567" w:hanging="567"/>
    </w:pPr>
    <w:rPr>
      <w:rFonts w:ascii="Times New Roman" w:eastAsia="Times New Roman" w:hAnsi="Times New Roman"/>
      <w:bCs w:val="0"/>
      <w:color w:val="auto"/>
      <w:kern w:val="2"/>
      <w:szCs w:val="22"/>
      <w:lang w:eastAsia="en-US"/>
    </w:rPr>
  </w:style>
  <w:style w:type="paragraph" w:customStyle="1" w:styleId="BTAnIIEMEASMCA">
    <w:name w:val="BT(AnII) EMEA_SMCA"/>
    <w:basedOn w:val="Debesliotekstas"/>
    <w:autoRedefine/>
    <w:qFormat/>
    <w:rsid w:val="00E80363"/>
    <w:pPr>
      <w:tabs>
        <w:tab w:val="left" w:pos="1701"/>
      </w:tabs>
      <w:ind w:left="1701" w:hanging="567"/>
    </w:pPr>
    <w:rPr>
      <w:rFonts w:ascii="Times New Roman" w:hAnsi="Times New Roman"/>
      <w:b/>
      <w:sz w:val="22"/>
      <w:szCs w:val="22"/>
      <w:lang w:val="en-GB" w:eastAsia="en-US"/>
    </w:rPr>
  </w:style>
  <w:style w:type="paragraph" w:customStyle="1" w:styleId="BTeEMEASMCA">
    <w:name w:val="BT(e) EMEA_SMCA"/>
    <w:basedOn w:val="BTEMEASMCA"/>
    <w:autoRedefine/>
    <w:qFormat/>
    <w:rsid w:val="00E80363"/>
    <w:pPr>
      <w:jc w:val="center"/>
    </w:pPr>
    <w:rPr>
      <w:b w:val="0"/>
    </w:rPr>
  </w:style>
  <w:style w:type="paragraph" w:customStyle="1" w:styleId="BTuEMEASMCA">
    <w:name w:val="BT(u) EMEA_SMCA"/>
    <w:basedOn w:val="BTEMEASMCA"/>
    <w:autoRedefine/>
    <w:qFormat/>
    <w:rsid w:val="00E80363"/>
    <w:rPr>
      <w:b w:val="0"/>
      <w:u w:val="single"/>
    </w:rPr>
  </w:style>
  <w:style w:type="paragraph" w:customStyle="1" w:styleId="Default">
    <w:name w:val="Default"/>
    <w:qFormat/>
    <w:rsid w:val="00E80363"/>
    <w:rPr>
      <w:rFonts w:ascii="Times New Roman" w:eastAsia="Times New Roman" w:hAnsi="Times New Roman" w:cs="Times New Roman"/>
      <w:color w:val="000000"/>
      <w:sz w:val="24"/>
      <w:szCs w:val="24"/>
      <w:lang w:val="en-US" w:eastAsia="en-US"/>
    </w:rPr>
  </w:style>
  <w:style w:type="paragraph" w:customStyle="1" w:styleId="listdashnospace">
    <w:name w:val="list:dashnospace"/>
    <w:basedOn w:val="prastasis"/>
    <w:qFormat/>
    <w:rsid w:val="00E80363"/>
    <w:pPr>
      <w:spacing w:after="0" w:line="240" w:lineRule="auto"/>
    </w:pPr>
    <w:rPr>
      <w:rFonts w:ascii="Times New Roman" w:eastAsia="Times New Roman" w:hAnsi="Times New Roman" w:cs="Times New Roman"/>
      <w:sz w:val="24"/>
      <w:szCs w:val="20"/>
      <w:lang w:val="en-GB" w:eastAsia="en-US"/>
    </w:rPr>
  </w:style>
  <w:style w:type="paragraph" w:customStyle="1" w:styleId="PI-1labEMEASMCA">
    <w:name w:val="PI-1_lab EMEA_SMCA"/>
    <w:basedOn w:val="prastasis"/>
    <w:autoRedefine/>
    <w:qFormat/>
    <w:rsid w:val="00E80363"/>
    <w:pPr>
      <w:pBdr>
        <w:top w:val="single" w:sz="4" w:space="1" w:color="000000"/>
        <w:left w:val="single" w:sz="4" w:space="4" w:color="000000"/>
        <w:bottom w:val="single" w:sz="4" w:space="1" w:color="000000"/>
        <w:right w:val="single" w:sz="4" w:space="4" w:color="000000"/>
      </w:pBdr>
      <w:tabs>
        <w:tab w:val="left" w:pos="540"/>
      </w:tabs>
      <w:spacing w:after="0" w:line="240" w:lineRule="auto"/>
    </w:pPr>
    <w:rPr>
      <w:rFonts w:ascii="Times New Roman" w:eastAsia="Times New Roman" w:hAnsi="Times New Roman" w:cs="Times New Roman"/>
      <w:b/>
      <w:lang w:eastAsia="en-US"/>
    </w:rPr>
  </w:style>
  <w:style w:type="paragraph" w:customStyle="1" w:styleId="BT-EMEASMCA">
    <w:name w:val="BT- EMEA_SMCA"/>
    <w:basedOn w:val="BTEMEASMCA"/>
    <w:autoRedefine/>
    <w:qFormat/>
    <w:rsid w:val="00E80363"/>
    <w:pPr>
      <w:tabs>
        <w:tab w:val="left" w:pos="360"/>
      </w:tabs>
    </w:pPr>
  </w:style>
  <w:style w:type="paragraph" w:customStyle="1" w:styleId="BTgEMEASMCA">
    <w:name w:val="BT(g) EMEA_SMCA"/>
    <w:basedOn w:val="BTEMEASMCA"/>
    <w:link w:val="BTgEMEASMCAChar"/>
    <w:autoRedefine/>
    <w:qFormat/>
    <w:rsid w:val="00E80363"/>
    <w:rPr>
      <w:b w:val="0"/>
      <w:i/>
      <w:color w:val="008000"/>
    </w:rPr>
  </w:style>
  <w:style w:type="paragraph" w:styleId="Komentarotekstas">
    <w:name w:val="annotation text"/>
    <w:basedOn w:val="prastasis"/>
    <w:link w:val="KomentarotekstasDiagrama"/>
    <w:qFormat/>
    <w:rsid w:val="00E80363"/>
    <w:pPr>
      <w:spacing w:after="0" w:line="240" w:lineRule="auto"/>
    </w:pPr>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qFormat/>
    <w:rsid w:val="00E80363"/>
    <w:rPr>
      <w:b/>
      <w:bCs/>
      <w:lang w:val="en-US"/>
    </w:rPr>
  </w:style>
  <w:style w:type="numbering" w:customStyle="1" w:styleId="NoList1">
    <w:name w:val="No List1"/>
    <w:uiPriority w:val="99"/>
    <w:semiHidden/>
    <w:unhideWhenUsed/>
    <w:qFormat/>
    <w:rsid w:val="00E80363"/>
  </w:style>
  <w:style w:type="table" w:styleId="Lentelstinklelis">
    <w:name w:val="Table Grid"/>
    <w:basedOn w:val="prastojilentel"/>
    <w:rsid w:val="00E80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15CE"/>
    <w:rPr>
      <w:color w:val="0000FF"/>
      <w:u w:val="single"/>
    </w:rPr>
  </w:style>
  <w:style w:type="paragraph" w:styleId="Pataisymai">
    <w:name w:val="Revision"/>
    <w:hidden/>
    <w:uiPriority w:val="99"/>
    <w:semiHidden/>
    <w:rsid w:val="002373CD"/>
    <w:rPr>
      <w:sz w:val="22"/>
      <w:szCs w:val="22"/>
      <w:lang w:val="en-US" w:eastAsia="zh-TW"/>
    </w:rPr>
  </w:style>
  <w:style w:type="character" w:customStyle="1" w:styleId="Neapdorotaspaminjimas1">
    <w:name w:val="Neapdorotas paminėjimas1"/>
    <w:uiPriority w:val="99"/>
    <w:semiHidden/>
    <w:unhideWhenUsed/>
    <w:rsid w:val="00F13999"/>
    <w:rPr>
      <w:color w:val="605E5C"/>
      <w:shd w:val="clear" w:color="auto" w:fill="E1DFDD"/>
    </w:rPr>
  </w:style>
  <w:style w:type="table" w:styleId="1paprastojilentel">
    <w:name w:val="Plain Table 1"/>
    <w:basedOn w:val="prastojilentel"/>
    <w:uiPriority w:val="41"/>
    <w:rsid w:val="000164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8535DC-37D6-4B43-BBBE-EB1AB0FD76B6}">
  <ds:schemaRefs>
    <ds:schemaRef ds:uri="http://schemas.microsoft.com/sharepoint/v3/contenttype/forms"/>
  </ds:schemaRefs>
</ds:datastoreItem>
</file>

<file path=customXml/itemProps2.xml><?xml version="1.0" encoding="utf-8"?>
<ds:datastoreItem xmlns:ds="http://schemas.openxmlformats.org/officeDocument/2006/customXml" ds:itemID="{F375FF8B-AEE6-4352-85EB-C3BCD1333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91177-941D-42EA-88A9-528D6F6E20A7}">
  <ds:schemaRefs>
    <ds:schemaRef ds:uri="http://schemas.openxmlformats.org/officeDocument/2006/bibliography"/>
  </ds:schemaRefs>
</ds:datastoreItem>
</file>

<file path=customXml/itemProps4.xml><?xml version="1.0" encoding="utf-8"?>
<ds:datastoreItem xmlns:ds="http://schemas.openxmlformats.org/officeDocument/2006/customXml" ds:itemID="{26C5674C-7E1F-4FE8-955B-C84D17939421}">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13475</Words>
  <Characters>7681</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21114</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Malaskeviciute, Asta (Ext)</dc:creator>
  <cp:keywords/>
  <dc:description/>
  <cp:lastModifiedBy>Birutė Valkauskaitė</cp:lastModifiedBy>
  <cp:revision>2</cp:revision>
  <cp:lastPrinted>2025-12-05T12:30:00Z</cp:lastPrinted>
  <dcterms:created xsi:type="dcterms:W3CDTF">2026-02-11T12:04:00Z</dcterms:created>
  <dcterms:modified xsi:type="dcterms:W3CDTF">2026-02-11T12:04:00Z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Novartis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4929bff8-5b33-42aa-95d2-28f72e792cb0_Enabled">
    <vt:lpwstr>true</vt:lpwstr>
  </property>
  <property fmtid="{D5CDD505-2E9C-101B-9397-08002B2CF9AE}" pid="10" name="MSIP_Label_4929bff8-5b33-42aa-95d2-28f72e792cb0_SetDate">
    <vt:lpwstr>2021-01-04T09:22:07Z</vt:lpwstr>
  </property>
  <property fmtid="{D5CDD505-2E9C-101B-9397-08002B2CF9AE}" pid="11" name="MSIP_Label_4929bff8-5b33-42aa-95d2-28f72e792cb0_Method">
    <vt:lpwstr>Standard</vt:lpwstr>
  </property>
  <property fmtid="{D5CDD505-2E9C-101B-9397-08002B2CF9AE}" pid="12" name="MSIP_Label_4929bff8-5b33-42aa-95d2-28f72e792cb0_Name">
    <vt:lpwstr>Internal</vt:lpwstr>
  </property>
  <property fmtid="{D5CDD505-2E9C-101B-9397-08002B2CF9AE}" pid="13" name="MSIP_Label_4929bff8-5b33-42aa-95d2-28f72e792cb0_SiteId">
    <vt:lpwstr>f35a6974-607f-47d4-82d7-ff31d7dc53a5</vt:lpwstr>
  </property>
  <property fmtid="{D5CDD505-2E9C-101B-9397-08002B2CF9AE}" pid="14" name="MSIP_Label_4929bff8-5b33-42aa-95d2-28f72e792cb0_ActionId">
    <vt:lpwstr>4ce1cd80-c97a-4656-bb8b-0c6b4e81defe</vt:lpwstr>
  </property>
  <property fmtid="{D5CDD505-2E9C-101B-9397-08002B2CF9AE}" pid="15" name="MSIP_Label_4929bff8-5b33-42aa-95d2-28f72e792cb0_ContentBits">
    <vt:lpwstr>0</vt:lpwstr>
  </property>
</Properties>
</file>