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FA8" w14:textId="07B58126" w:rsidR="00797756" w:rsidRPr="00133A7C" w:rsidRDefault="00797756" w:rsidP="00797756">
      <w:pPr>
        <w:spacing w:after="0" w:line="240" w:lineRule="auto"/>
        <w:jc w:val="center"/>
        <w:rPr>
          <w:rFonts w:ascii="Times New Roman" w:eastAsia="Calibri" w:hAnsi="Times New Roman" w:cs="Times New Roman"/>
        </w:rPr>
      </w:pPr>
    </w:p>
    <w:p w14:paraId="6F94AFA9" w14:textId="77777777" w:rsidR="00797756" w:rsidRPr="00133A7C" w:rsidRDefault="00797756" w:rsidP="00797756">
      <w:pPr>
        <w:spacing w:after="0" w:line="240" w:lineRule="auto"/>
        <w:jc w:val="center"/>
        <w:rPr>
          <w:rFonts w:ascii="Times New Roman" w:eastAsia="Calibri" w:hAnsi="Times New Roman" w:cs="Times New Roman"/>
        </w:rPr>
      </w:pPr>
    </w:p>
    <w:p w14:paraId="6F94AFAA" w14:textId="77777777" w:rsidR="00797756" w:rsidRPr="00133A7C" w:rsidRDefault="00797756" w:rsidP="00797756">
      <w:pPr>
        <w:spacing w:after="0" w:line="240" w:lineRule="auto"/>
        <w:jc w:val="center"/>
        <w:rPr>
          <w:rFonts w:ascii="Times New Roman" w:eastAsia="Calibri" w:hAnsi="Times New Roman" w:cs="Times New Roman"/>
        </w:rPr>
      </w:pPr>
    </w:p>
    <w:p w14:paraId="6F94AFAB" w14:textId="77777777" w:rsidR="00797756" w:rsidRPr="00133A7C" w:rsidRDefault="00797756" w:rsidP="00797756">
      <w:pPr>
        <w:spacing w:after="0" w:line="240" w:lineRule="auto"/>
        <w:jc w:val="center"/>
        <w:rPr>
          <w:rFonts w:ascii="Times New Roman" w:eastAsia="Calibri" w:hAnsi="Times New Roman" w:cs="Times New Roman"/>
        </w:rPr>
      </w:pPr>
    </w:p>
    <w:p w14:paraId="6F94AFAC" w14:textId="77777777" w:rsidR="00797756" w:rsidRPr="00133A7C" w:rsidRDefault="00797756" w:rsidP="00797756">
      <w:pPr>
        <w:spacing w:after="0" w:line="240" w:lineRule="auto"/>
        <w:jc w:val="center"/>
        <w:rPr>
          <w:rFonts w:ascii="Times New Roman" w:eastAsia="Calibri" w:hAnsi="Times New Roman" w:cs="Times New Roman"/>
        </w:rPr>
      </w:pPr>
    </w:p>
    <w:p w14:paraId="6F94AFAD" w14:textId="77777777" w:rsidR="00797756" w:rsidRPr="00133A7C" w:rsidRDefault="00797756" w:rsidP="00797756">
      <w:pPr>
        <w:spacing w:after="0" w:line="240" w:lineRule="auto"/>
        <w:jc w:val="center"/>
        <w:rPr>
          <w:rFonts w:ascii="Times New Roman" w:eastAsia="Calibri" w:hAnsi="Times New Roman" w:cs="Times New Roman"/>
        </w:rPr>
      </w:pPr>
    </w:p>
    <w:p w14:paraId="6F94AFAE" w14:textId="77777777" w:rsidR="00797756" w:rsidRPr="00133A7C" w:rsidRDefault="00797756" w:rsidP="00797756">
      <w:pPr>
        <w:spacing w:after="0" w:line="240" w:lineRule="auto"/>
        <w:jc w:val="center"/>
        <w:rPr>
          <w:rFonts w:ascii="Times New Roman" w:eastAsia="Calibri" w:hAnsi="Times New Roman" w:cs="Times New Roman"/>
        </w:rPr>
      </w:pPr>
    </w:p>
    <w:p w14:paraId="6F94AFAF" w14:textId="77777777" w:rsidR="00797756" w:rsidRPr="00133A7C" w:rsidRDefault="00797756" w:rsidP="00797756">
      <w:pPr>
        <w:spacing w:after="0" w:line="240" w:lineRule="auto"/>
        <w:jc w:val="center"/>
        <w:rPr>
          <w:rFonts w:ascii="Times New Roman" w:eastAsia="Calibri" w:hAnsi="Times New Roman" w:cs="Times New Roman"/>
        </w:rPr>
      </w:pPr>
    </w:p>
    <w:p w14:paraId="6F94AFB0" w14:textId="77777777" w:rsidR="00797756" w:rsidRPr="00133A7C" w:rsidRDefault="00797756" w:rsidP="00797756">
      <w:pPr>
        <w:spacing w:after="0" w:line="240" w:lineRule="auto"/>
        <w:jc w:val="center"/>
        <w:rPr>
          <w:rFonts w:ascii="Times New Roman" w:eastAsia="Calibri" w:hAnsi="Times New Roman" w:cs="Times New Roman"/>
        </w:rPr>
      </w:pPr>
    </w:p>
    <w:p w14:paraId="6F94AFB1" w14:textId="77777777" w:rsidR="00797756" w:rsidRPr="00133A7C" w:rsidRDefault="00797756" w:rsidP="00797756">
      <w:pPr>
        <w:spacing w:after="0" w:line="240" w:lineRule="auto"/>
        <w:jc w:val="center"/>
        <w:rPr>
          <w:rFonts w:ascii="Times New Roman" w:eastAsia="Calibri" w:hAnsi="Times New Roman" w:cs="Times New Roman"/>
        </w:rPr>
      </w:pPr>
    </w:p>
    <w:p w14:paraId="6F94AFB2" w14:textId="77777777" w:rsidR="00797756" w:rsidRPr="00133A7C" w:rsidRDefault="00797756" w:rsidP="00797756">
      <w:pPr>
        <w:spacing w:after="0" w:line="240" w:lineRule="auto"/>
        <w:jc w:val="center"/>
        <w:rPr>
          <w:rFonts w:ascii="Times New Roman" w:eastAsia="Calibri" w:hAnsi="Times New Roman" w:cs="Times New Roman"/>
        </w:rPr>
      </w:pPr>
    </w:p>
    <w:p w14:paraId="6F94AFB3" w14:textId="77777777" w:rsidR="00797756" w:rsidRPr="00133A7C" w:rsidRDefault="00797756" w:rsidP="00797756">
      <w:pPr>
        <w:spacing w:after="0" w:line="240" w:lineRule="auto"/>
        <w:jc w:val="center"/>
        <w:rPr>
          <w:rFonts w:ascii="Times New Roman" w:eastAsia="Calibri" w:hAnsi="Times New Roman" w:cs="Times New Roman"/>
        </w:rPr>
      </w:pPr>
    </w:p>
    <w:p w14:paraId="6F94AFB4" w14:textId="77777777" w:rsidR="00797756" w:rsidRPr="00133A7C" w:rsidRDefault="00797756" w:rsidP="00797756">
      <w:pPr>
        <w:spacing w:after="0" w:line="240" w:lineRule="auto"/>
        <w:jc w:val="center"/>
        <w:rPr>
          <w:rFonts w:ascii="Times New Roman" w:eastAsia="Calibri" w:hAnsi="Times New Roman" w:cs="Times New Roman"/>
        </w:rPr>
      </w:pPr>
    </w:p>
    <w:p w14:paraId="6F94AFB5" w14:textId="77777777" w:rsidR="00797756" w:rsidRPr="00133A7C" w:rsidRDefault="00797756" w:rsidP="00797756">
      <w:pPr>
        <w:spacing w:after="0" w:line="240" w:lineRule="auto"/>
        <w:jc w:val="center"/>
        <w:rPr>
          <w:rFonts w:ascii="Times New Roman" w:eastAsia="Calibri" w:hAnsi="Times New Roman" w:cs="Times New Roman"/>
        </w:rPr>
      </w:pPr>
    </w:p>
    <w:p w14:paraId="6F94AFB6" w14:textId="77777777" w:rsidR="00797756" w:rsidRPr="00133A7C" w:rsidRDefault="00797756" w:rsidP="00797756">
      <w:pPr>
        <w:spacing w:after="0" w:line="240" w:lineRule="auto"/>
        <w:jc w:val="center"/>
        <w:rPr>
          <w:rFonts w:ascii="Times New Roman" w:eastAsia="Calibri" w:hAnsi="Times New Roman" w:cs="Times New Roman"/>
        </w:rPr>
      </w:pPr>
    </w:p>
    <w:p w14:paraId="6F94AFB7" w14:textId="77777777" w:rsidR="00797756" w:rsidRPr="00133A7C" w:rsidRDefault="00797756" w:rsidP="00797756">
      <w:pPr>
        <w:spacing w:after="0" w:line="240" w:lineRule="auto"/>
        <w:jc w:val="center"/>
        <w:rPr>
          <w:rFonts w:ascii="Times New Roman" w:eastAsia="Calibri" w:hAnsi="Times New Roman" w:cs="Times New Roman"/>
        </w:rPr>
      </w:pPr>
    </w:p>
    <w:p w14:paraId="6F94AFB8" w14:textId="77777777" w:rsidR="00797756" w:rsidRPr="00133A7C" w:rsidRDefault="00797756" w:rsidP="00797756">
      <w:pPr>
        <w:spacing w:after="0" w:line="240" w:lineRule="auto"/>
        <w:jc w:val="center"/>
        <w:rPr>
          <w:rFonts w:ascii="Times New Roman" w:eastAsia="Calibri" w:hAnsi="Times New Roman" w:cs="Times New Roman"/>
        </w:rPr>
      </w:pPr>
    </w:p>
    <w:p w14:paraId="6F94AFB9" w14:textId="77777777" w:rsidR="00797756" w:rsidRPr="00133A7C" w:rsidRDefault="00797756" w:rsidP="00797756">
      <w:pPr>
        <w:spacing w:after="0" w:line="240" w:lineRule="auto"/>
        <w:jc w:val="center"/>
        <w:rPr>
          <w:rFonts w:ascii="Times New Roman" w:eastAsia="Calibri" w:hAnsi="Times New Roman" w:cs="Times New Roman"/>
        </w:rPr>
      </w:pPr>
    </w:p>
    <w:p w14:paraId="6F94AFBA" w14:textId="77777777" w:rsidR="00797756" w:rsidRPr="00133A7C" w:rsidRDefault="00797756" w:rsidP="00797756">
      <w:pPr>
        <w:spacing w:after="0" w:line="240" w:lineRule="auto"/>
        <w:jc w:val="center"/>
        <w:rPr>
          <w:rFonts w:ascii="Times New Roman" w:eastAsia="Calibri" w:hAnsi="Times New Roman" w:cs="Times New Roman"/>
        </w:rPr>
      </w:pPr>
    </w:p>
    <w:p w14:paraId="6F94AFBB" w14:textId="77777777" w:rsidR="00797756" w:rsidRPr="00133A7C" w:rsidRDefault="00797756" w:rsidP="00797756">
      <w:pPr>
        <w:spacing w:after="0" w:line="240" w:lineRule="auto"/>
        <w:jc w:val="center"/>
        <w:rPr>
          <w:rFonts w:ascii="Times New Roman" w:eastAsia="Calibri" w:hAnsi="Times New Roman" w:cs="Times New Roman"/>
        </w:rPr>
      </w:pPr>
    </w:p>
    <w:p w14:paraId="6F94AFBC" w14:textId="77777777" w:rsidR="00797756" w:rsidRPr="00133A7C" w:rsidRDefault="00797756" w:rsidP="00797756">
      <w:pPr>
        <w:spacing w:after="0" w:line="240" w:lineRule="auto"/>
        <w:jc w:val="center"/>
        <w:rPr>
          <w:rFonts w:ascii="Times New Roman" w:eastAsia="Calibri" w:hAnsi="Times New Roman" w:cs="Times New Roman"/>
        </w:rPr>
      </w:pPr>
    </w:p>
    <w:p w14:paraId="6F94AFBD" w14:textId="77777777" w:rsidR="00797756" w:rsidRPr="00133A7C" w:rsidRDefault="00797756" w:rsidP="00797756">
      <w:pPr>
        <w:spacing w:after="0" w:line="240" w:lineRule="auto"/>
        <w:jc w:val="center"/>
        <w:rPr>
          <w:rFonts w:ascii="Times New Roman" w:eastAsia="Calibri" w:hAnsi="Times New Roman" w:cs="Times New Roman"/>
        </w:rPr>
      </w:pPr>
    </w:p>
    <w:p w14:paraId="6F94AFBE" w14:textId="77777777" w:rsidR="00797756" w:rsidRPr="00133A7C" w:rsidRDefault="00797756" w:rsidP="00797756">
      <w:pPr>
        <w:spacing w:after="0" w:line="240" w:lineRule="auto"/>
        <w:jc w:val="center"/>
        <w:rPr>
          <w:rFonts w:ascii="Times New Roman" w:eastAsia="Calibri" w:hAnsi="Times New Roman" w:cs="Times New Roman"/>
        </w:rPr>
      </w:pPr>
    </w:p>
    <w:p w14:paraId="6F94AFBF" w14:textId="77777777" w:rsidR="00797756" w:rsidRPr="00133A7C" w:rsidRDefault="00797756" w:rsidP="00797756">
      <w:pPr>
        <w:spacing w:after="0" w:line="240" w:lineRule="auto"/>
        <w:ind w:left="567" w:hanging="567"/>
        <w:jc w:val="center"/>
        <w:rPr>
          <w:rFonts w:ascii="Times New Roman" w:eastAsia="Calibri" w:hAnsi="Times New Roman" w:cs="Times New Roman"/>
        </w:rPr>
      </w:pPr>
      <w:r w:rsidRPr="00133A7C">
        <w:rPr>
          <w:rFonts w:ascii="Times New Roman" w:eastAsia="Calibri" w:hAnsi="Times New Roman" w:cs="Times New Roman"/>
          <w:b/>
        </w:rPr>
        <w:t>I PRIEDAS</w:t>
      </w:r>
    </w:p>
    <w:p w14:paraId="6F94AFC0" w14:textId="77777777" w:rsidR="00797756" w:rsidRPr="00133A7C" w:rsidRDefault="00797756" w:rsidP="00797756">
      <w:pPr>
        <w:spacing w:after="0" w:line="240" w:lineRule="auto"/>
        <w:ind w:left="567" w:hanging="567"/>
        <w:jc w:val="center"/>
        <w:rPr>
          <w:rFonts w:ascii="Times New Roman" w:eastAsia="Calibri" w:hAnsi="Times New Roman" w:cs="Times New Roman"/>
          <w:b/>
        </w:rPr>
      </w:pPr>
    </w:p>
    <w:p w14:paraId="6F94AFC1" w14:textId="77777777" w:rsidR="00797756" w:rsidRPr="00133A7C" w:rsidRDefault="00797756" w:rsidP="00797756">
      <w:pPr>
        <w:spacing w:after="0" w:line="240" w:lineRule="auto"/>
        <w:ind w:left="567" w:hanging="567"/>
        <w:jc w:val="center"/>
        <w:rPr>
          <w:rFonts w:ascii="Times New Roman" w:eastAsia="Calibri" w:hAnsi="Times New Roman" w:cs="Times New Roman"/>
          <w:b/>
        </w:rPr>
      </w:pPr>
      <w:r w:rsidRPr="00133A7C">
        <w:rPr>
          <w:rFonts w:ascii="Times New Roman" w:eastAsia="Calibri" w:hAnsi="Times New Roman" w:cs="Times New Roman"/>
          <w:b/>
        </w:rPr>
        <w:t>PREPARATO CHARAKTERISTIKŲ SANTRAUKA</w:t>
      </w:r>
    </w:p>
    <w:p w14:paraId="6F94AFC2" w14:textId="77777777" w:rsidR="00797756" w:rsidRPr="00133A7C" w:rsidRDefault="00797756" w:rsidP="006B0A0F">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rPr>
        <w:br w:type="page"/>
      </w:r>
      <w:bookmarkStart w:id="0" w:name="_Toc129243098"/>
      <w:bookmarkStart w:id="1" w:name="_Toc129243223"/>
      <w:r w:rsidRPr="00133A7C">
        <w:rPr>
          <w:rFonts w:ascii="Times New Roman" w:eastAsia="Calibri" w:hAnsi="Times New Roman" w:cs="Times New Roman"/>
          <w:b/>
        </w:rPr>
        <w:lastRenderedPageBreak/>
        <w:t>1.</w:t>
      </w:r>
      <w:r w:rsidRPr="00133A7C">
        <w:rPr>
          <w:rFonts w:ascii="Times New Roman" w:eastAsia="Calibri" w:hAnsi="Times New Roman" w:cs="Times New Roman"/>
          <w:b/>
        </w:rPr>
        <w:tab/>
        <w:t>VAISTINIO PREPARATO PAVADINIMAS</w:t>
      </w:r>
      <w:bookmarkEnd w:id="0"/>
      <w:bookmarkEnd w:id="1"/>
    </w:p>
    <w:p w14:paraId="6F94AFC3" w14:textId="77777777" w:rsidR="00797756" w:rsidRPr="00133A7C" w:rsidRDefault="00797756" w:rsidP="006B0A0F">
      <w:pPr>
        <w:spacing w:after="0" w:line="240" w:lineRule="auto"/>
        <w:ind w:left="567" w:hanging="567"/>
        <w:jc w:val="both"/>
        <w:rPr>
          <w:rFonts w:ascii="Times New Roman" w:eastAsia="Calibri" w:hAnsi="Times New Roman" w:cs="Times New Roman"/>
        </w:rPr>
      </w:pPr>
    </w:p>
    <w:p w14:paraId="6F94AFC4" w14:textId="2295299F" w:rsidR="00797756" w:rsidRPr="00133A7C" w:rsidRDefault="005F7939" w:rsidP="00C3715C">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Naitovan</w:t>
      </w:r>
      <w:r w:rsidR="00DB158B">
        <w:rPr>
          <w:rFonts w:ascii="Times New Roman" w:eastAsia="Calibri" w:hAnsi="Times New Roman" w:cs="Times New Roman"/>
        </w:rPr>
        <w:t> </w:t>
      </w:r>
      <w:r w:rsidR="00DB158B" w:rsidRPr="00133A7C">
        <w:rPr>
          <w:rFonts w:ascii="Times New Roman" w:eastAsia="Calibri" w:hAnsi="Times New Roman" w:cs="Times New Roman"/>
        </w:rPr>
        <w:t>500</w:t>
      </w:r>
      <w:r w:rsidR="00DB158B">
        <w:rPr>
          <w:rFonts w:ascii="Times New Roman" w:eastAsia="Calibri" w:hAnsi="Times New Roman" w:cs="Times New Roman"/>
        </w:rPr>
        <w:t> </w:t>
      </w:r>
      <w:r w:rsidR="00797756" w:rsidRPr="00133A7C">
        <w:rPr>
          <w:rFonts w:ascii="Times New Roman" w:eastAsia="Calibri" w:hAnsi="Times New Roman" w:cs="Times New Roman"/>
        </w:rPr>
        <w:t>mg/</w:t>
      </w:r>
      <w:r w:rsidR="00DB158B" w:rsidRPr="00133A7C">
        <w:rPr>
          <w:rFonts w:ascii="Times New Roman" w:eastAsia="Calibri" w:hAnsi="Times New Roman" w:cs="Times New Roman"/>
        </w:rPr>
        <w:t>20</w:t>
      </w:r>
      <w:r w:rsidR="00DB158B">
        <w:rPr>
          <w:rFonts w:ascii="Times New Roman" w:eastAsia="Calibri" w:hAnsi="Times New Roman" w:cs="Times New Roman"/>
        </w:rPr>
        <w:t> </w:t>
      </w:r>
      <w:r w:rsidR="00797756" w:rsidRPr="00133A7C">
        <w:rPr>
          <w:rFonts w:ascii="Times New Roman" w:eastAsia="Calibri" w:hAnsi="Times New Roman" w:cs="Times New Roman"/>
        </w:rPr>
        <w:t>mg modifikuoto atpalaidavimo tabletės</w:t>
      </w:r>
    </w:p>
    <w:p w14:paraId="6F94AFC5" w14:textId="77777777" w:rsidR="00797756" w:rsidRPr="00133A7C" w:rsidRDefault="00797756" w:rsidP="00C3715C">
      <w:pPr>
        <w:spacing w:after="0" w:line="240" w:lineRule="auto"/>
        <w:jc w:val="both"/>
        <w:rPr>
          <w:rFonts w:ascii="Times New Roman" w:eastAsia="Calibri" w:hAnsi="Times New Roman" w:cs="Times New Roman"/>
        </w:rPr>
      </w:pPr>
    </w:p>
    <w:p w14:paraId="6F94AFC6" w14:textId="77777777" w:rsidR="00797756" w:rsidRPr="00133A7C" w:rsidRDefault="00797756" w:rsidP="00C3715C">
      <w:pPr>
        <w:spacing w:after="0" w:line="240" w:lineRule="auto"/>
        <w:jc w:val="both"/>
        <w:rPr>
          <w:rFonts w:ascii="Times New Roman" w:eastAsia="Calibri" w:hAnsi="Times New Roman" w:cs="Times New Roman"/>
        </w:rPr>
      </w:pPr>
    </w:p>
    <w:p w14:paraId="6F94AFC7" w14:textId="77777777" w:rsidR="00797756" w:rsidRPr="00133A7C" w:rsidRDefault="00797756" w:rsidP="006B0A0F">
      <w:pPr>
        <w:spacing w:after="0" w:line="240" w:lineRule="auto"/>
        <w:ind w:left="567" w:hanging="567"/>
        <w:rPr>
          <w:rFonts w:ascii="Times New Roman" w:eastAsia="Calibri" w:hAnsi="Times New Roman" w:cs="Times New Roman"/>
          <w:b/>
        </w:rPr>
      </w:pPr>
      <w:bookmarkStart w:id="2" w:name="_Toc129243099"/>
      <w:bookmarkStart w:id="3" w:name="_Toc129243224"/>
      <w:r w:rsidRPr="00133A7C">
        <w:rPr>
          <w:rFonts w:ascii="Times New Roman" w:eastAsia="Calibri" w:hAnsi="Times New Roman" w:cs="Times New Roman"/>
          <w:b/>
        </w:rPr>
        <w:t>2.</w:t>
      </w:r>
      <w:r w:rsidRPr="00133A7C">
        <w:rPr>
          <w:rFonts w:ascii="Times New Roman" w:eastAsia="Calibri" w:hAnsi="Times New Roman" w:cs="Times New Roman"/>
          <w:b/>
        </w:rPr>
        <w:tab/>
        <w:t>KOKYBINĖ IR KIEKYBINĖ SUDĖTIS</w:t>
      </w:r>
      <w:bookmarkEnd w:id="2"/>
      <w:bookmarkEnd w:id="3"/>
    </w:p>
    <w:p w14:paraId="6F94AFC8" w14:textId="77777777" w:rsidR="00797756" w:rsidRPr="00133A7C" w:rsidRDefault="00797756" w:rsidP="00851DAD">
      <w:pPr>
        <w:spacing w:after="0" w:line="240" w:lineRule="auto"/>
        <w:jc w:val="both"/>
        <w:rPr>
          <w:rFonts w:ascii="Times New Roman" w:eastAsia="Calibri" w:hAnsi="Times New Roman" w:cs="Times New Roman"/>
        </w:rPr>
      </w:pPr>
    </w:p>
    <w:p w14:paraId="6F94AFC9" w14:textId="6B096C69"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Kiekvienoje modifikuoto atpalaidavimo tabletėje yra </w:t>
      </w:r>
      <w:r w:rsidR="00DB158B" w:rsidRPr="00133A7C">
        <w:rPr>
          <w:rFonts w:ascii="Times New Roman" w:eastAsia="Calibri" w:hAnsi="Times New Roman" w:cs="Times New Roman"/>
        </w:rPr>
        <w:t>500</w:t>
      </w:r>
      <w:r w:rsidR="00DB158B">
        <w:t> </w:t>
      </w:r>
      <w:r w:rsidRPr="00133A7C">
        <w:rPr>
          <w:rFonts w:ascii="Times New Roman" w:eastAsia="Calibri" w:hAnsi="Times New Roman" w:cs="Times New Roman"/>
        </w:rPr>
        <w:t xml:space="preserve">mg naprokseno ir </w:t>
      </w:r>
      <w:r w:rsidR="00DB158B" w:rsidRPr="00133A7C">
        <w:rPr>
          <w:rFonts w:ascii="Times New Roman" w:eastAsia="Calibri" w:hAnsi="Times New Roman" w:cs="Times New Roman"/>
        </w:rPr>
        <w:t>20</w:t>
      </w:r>
      <w:r w:rsidR="00DB158B">
        <w:rPr>
          <w:rFonts w:ascii="Times New Roman" w:eastAsia="Calibri" w:hAnsi="Times New Roman" w:cs="Times New Roman"/>
        </w:rPr>
        <w:t> </w:t>
      </w:r>
      <w:r w:rsidRPr="00133A7C">
        <w:rPr>
          <w:rFonts w:ascii="Times New Roman" w:eastAsia="Calibri" w:hAnsi="Times New Roman" w:cs="Times New Roman"/>
        </w:rPr>
        <w:t>mg ezomeprazolo (magnio druskos trihidrato pavidalu).</w:t>
      </w:r>
    </w:p>
    <w:p w14:paraId="6F94AFCA" w14:textId="77777777" w:rsidR="00797756" w:rsidRPr="00133A7C" w:rsidRDefault="00797756" w:rsidP="00231744">
      <w:pPr>
        <w:spacing w:after="0" w:line="240" w:lineRule="auto"/>
        <w:rPr>
          <w:rFonts w:ascii="Times New Roman" w:eastAsia="Calibri" w:hAnsi="Times New Roman" w:cs="Times New Roman"/>
        </w:rPr>
      </w:pPr>
    </w:p>
    <w:p w14:paraId="6F94AFCB" w14:textId="1F51F620" w:rsidR="00797756" w:rsidRPr="00133A7C" w:rsidRDefault="00797756" w:rsidP="00231744">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Pagalbinė medžiaga, kurios poveikis žinomas</w:t>
      </w:r>
      <w:r w:rsidR="0002791A">
        <w:rPr>
          <w:rFonts w:ascii="Times New Roman" w:eastAsia="Calibri" w:hAnsi="Times New Roman" w:cs="Times New Roman"/>
          <w:u w:val="single"/>
        </w:rPr>
        <w:t>:</w:t>
      </w:r>
    </w:p>
    <w:p w14:paraId="2CE55FAA" w14:textId="7537397B" w:rsidR="00780236" w:rsidRPr="00133A7C" w:rsidRDefault="0078023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Kiekvienoje tabletėje yra 24,</w:t>
      </w:r>
      <w:r w:rsidR="00DB158B" w:rsidRPr="00133A7C">
        <w:rPr>
          <w:rFonts w:ascii="Times New Roman" w:eastAsia="Calibri" w:hAnsi="Times New Roman" w:cs="Times New Roman"/>
        </w:rPr>
        <w:t>055</w:t>
      </w:r>
      <w:r w:rsidR="00DB158B">
        <w:rPr>
          <w:rFonts w:ascii="Times New Roman" w:eastAsia="Calibri" w:hAnsi="Times New Roman" w:cs="Times New Roman"/>
        </w:rPr>
        <w:t> </w:t>
      </w:r>
      <w:r w:rsidRPr="00133A7C">
        <w:rPr>
          <w:rFonts w:ascii="Times New Roman" w:eastAsia="Calibri" w:hAnsi="Times New Roman" w:cs="Times New Roman"/>
        </w:rPr>
        <w:t>mg laktozės (monohidrato pavidalu).</w:t>
      </w:r>
    </w:p>
    <w:p w14:paraId="6F94AFCD" w14:textId="77777777" w:rsidR="00797756" w:rsidRPr="00133A7C" w:rsidRDefault="00797756" w:rsidP="00231744">
      <w:pPr>
        <w:spacing w:after="0" w:line="240" w:lineRule="auto"/>
        <w:rPr>
          <w:rFonts w:ascii="Times New Roman" w:eastAsia="Calibri" w:hAnsi="Times New Roman" w:cs="Times New Roman"/>
        </w:rPr>
      </w:pPr>
    </w:p>
    <w:p w14:paraId="6F94AFCE" w14:textId="1BC47FD3"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Visos pagalbinės medžiagos išvardytos 6.</w:t>
      </w:r>
      <w:r w:rsidR="00DB158B" w:rsidRPr="00133A7C">
        <w:rPr>
          <w:rFonts w:ascii="Times New Roman" w:eastAsia="Calibri" w:hAnsi="Times New Roman" w:cs="Times New Roman"/>
        </w:rPr>
        <w:t>1</w:t>
      </w:r>
      <w:r w:rsidR="00DB158B">
        <w:rPr>
          <w:rFonts w:ascii="Times New Roman" w:eastAsia="Calibri" w:hAnsi="Times New Roman" w:cs="Times New Roman"/>
        </w:rPr>
        <w:t> </w:t>
      </w:r>
      <w:r w:rsidRPr="00133A7C">
        <w:rPr>
          <w:rFonts w:ascii="Times New Roman" w:eastAsia="Calibri" w:hAnsi="Times New Roman" w:cs="Times New Roman"/>
        </w:rPr>
        <w:t>skyriuje.</w:t>
      </w:r>
    </w:p>
    <w:p w14:paraId="6F94AFCF" w14:textId="77777777" w:rsidR="00797756" w:rsidRPr="00133A7C" w:rsidRDefault="00797756" w:rsidP="00851DAD">
      <w:pPr>
        <w:spacing w:after="0" w:line="240" w:lineRule="auto"/>
        <w:jc w:val="both"/>
        <w:rPr>
          <w:rFonts w:ascii="Times New Roman" w:eastAsia="Calibri" w:hAnsi="Times New Roman" w:cs="Times New Roman"/>
        </w:rPr>
      </w:pPr>
    </w:p>
    <w:p w14:paraId="6F94AFD0" w14:textId="77777777" w:rsidR="00797756" w:rsidRPr="00133A7C" w:rsidRDefault="00797756" w:rsidP="00851DAD">
      <w:pPr>
        <w:spacing w:after="0" w:line="240" w:lineRule="auto"/>
        <w:jc w:val="both"/>
        <w:rPr>
          <w:rFonts w:ascii="Times New Roman" w:eastAsia="Calibri" w:hAnsi="Times New Roman" w:cs="Times New Roman"/>
        </w:rPr>
      </w:pPr>
    </w:p>
    <w:p w14:paraId="6F94AFD1" w14:textId="77777777" w:rsidR="00797756" w:rsidRPr="00133A7C" w:rsidRDefault="00797756" w:rsidP="006B0A0F">
      <w:pPr>
        <w:spacing w:after="0" w:line="240" w:lineRule="auto"/>
        <w:ind w:left="567" w:hanging="567"/>
        <w:rPr>
          <w:rFonts w:ascii="Times New Roman" w:eastAsia="Calibri" w:hAnsi="Times New Roman" w:cs="Times New Roman"/>
          <w:b/>
        </w:rPr>
      </w:pPr>
      <w:bookmarkStart w:id="4" w:name="_Toc129243100"/>
      <w:bookmarkStart w:id="5" w:name="_Toc129243225"/>
      <w:r w:rsidRPr="00133A7C">
        <w:rPr>
          <w:rFonts w:ascii="Times New Roman" w:eastAsia="Calibri" w:hAnsi="Times New Roman" w:cs="Times New Roman"/>
          <w:b/>
        </w:rPr>
        <w:t>3.</w:t>
      </w:r>
      <w:r w:rsidRPr="00133A7C">
        <w:rPr>
          <w:rFonts w:ascii="Times New Roman" w:eastAsia="Calibri" w:hAnsi="Times New Roman" w:cs="Times New Roman"/>
          <w:b/>
        </w:rPr>
        <w:tab/>
        <w:t>FARMACINĖ FORMA</w:t>
      </w:r>
      <w:bookmarkEnd w:id="4"/>
      <w:bookmarkEnd w:id="5"/>
    </w:p>
    <w:p w14:paraId="6F94AFD2" w14:textId="77777777" w:rsidR="00797756" w:rsidRPr="00133A7C" w:rsidRDefault="00797756" w:rsidP="00231744">
      <w:pPr>
        <w:spacing w:after="0" w:line="240" w:lineRule="auto"/>
        <w:rPr>
          <w:rFonts w:ascii="Times New Roman" w:eastAsia="Calibri" w:hAnsi="Times New Roman" w:cs="Times New Roman"/>
        </w:rPr>
      </w:pPr>
    </w:p>
    <w:p w14:paraId="412F45C5" w14:textId="77777777" w:rsidR="00D61F4E"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Modifikuoto atpalaidavimo tabletė</w:t>
      </w:r>
      <w:r w:rsidR="003C5196" w:rsidRPr="00133A7C">
        <w:rPr>
          <w:rFonts w:ascii="Times New Roman" w:eastAsia="Calibri" w:hAnsi="Times New Roman" w:cs="Times New Roman"/>
        </w:rPr>
        <w:t xml:space="preserve"> (tabletė).</w:t>
      </w:r>
    </w:p>
    <w:p w14:paraId="124B7168" w14:textId="77777777" w:rsidR="00B85D62" w:rsidRPr="00133A7C" w:rsidRDefault="00B85D62" w:rsidP="00231744">
      <w:pPr>
        <w:spacing w:after="0" w:line="240" w:lineRule="auto"/>
        <w:rPr>
          <w:rFonts w:ascii="Times New Roman" w:eastAsia="Calibri" w:hAnsi="Times New Roman" w:cs="Times New Roman"/>
        </w:rPr>
      </w:pPr>
    </w:p>
    <w:p w14:paraId="1BE23DBC" w14:textId="62A520BD" w:rsidR="00B85D62" w:rsidRPr="00133A7C" w:rsidRDefault="00B85D62"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Modifikuoto atpalaidavimo tabletė, kurioje yra žarn</w:t>
      </w:r>
      <w:r w:rsidR="00B244DD">
        <w:rPr>
          <w:rFonts w:ascii="Times New Roman" w:eastAsia="Calibri" w:hAnsi="Times New Roman" w:cs="Times New Roman"/>
        </w:rPr>
        <w:t>yn</w:t>
      </w:r>
      <w:r w:rsidRPr="00133A7C">
        <w:rPr>
          <w:rFonts w:ascii="Times New Roman" w:eastAsia="Calibri" w:hAnsi="Times New Roman" w:cs="Times New Roman"/>
        </w:rPr>
        <w:t>e tirp</w:t>
      </w:r>
      <w:r w:rsidR="004B3D9A" w:rsidRPr="00133A7C">
        <w:rPr>
          <w:rFonts w:ascii="Times New Roman" w:eastAsia="Calibri" w:hAnsi="Times New Roman" w:cs="Times New Roman"/>
        </w:rPr>
        <w:t>us</w:t>
      </w:r>
      <w:r w:rsidRPr="00133A7C">
        <w:rPr>
          <w:rFonts w:ascii="Times New Roman" w:eastAsia="Calibri" w:hAnsi="Times New Roman" w:cs="Times New Roman"/>
        </w:rPr>
        <w:t xml:space="preserve"> (skrandyje neir</w:t>
      </w:r>
      <w:r w:rsidR="007539A4" w:rsidRPr="00133A7C">
        <w:rPr>
          <w:rFonts w:ascii="Times New Roman" w:eastAsia="Calibri" w:hAnsi="Times New Roman" w:cs="Times New Roman"/>
        </w:rPr>
        <w:t>us</w:t>
      </w:r>
      <w:r w:rsidRPr="00133A7C">
        <w:rPr>
          <w:rFonts w:ascii="Times New Roman" w:eastAsia="Calibri" w:hAnsi="Times New Roman" w:cs="Times New Roman"/>
        </w:rPr>
        <w:t xml:space="preserve">) dengto naprokseno </w:t>
      </w:r>
      <w:r w:rsidR="00511D78" w:rsidRPr="00133A7C">
        <w:rPr>
          <w:rFonts w:ascii="Times New Roman" w:eastAsia="Calibri" w:hAnsi="Times New Roman" w:cs="Times New Roman"/>
        </w:rPr>
        <w:t>sluoksn</w:t>
      </w:r>
      <w:r w:rsidR="004B3D9A" w:rsidRPr="00133A7C">
        <w:rPr>
          <w:rFonts w:ascii="Times New Roman" w:eastAsia="Calibri" w:hAnsi="Times New Roman" w:cs="Times New Roman"/>
        </w:rPr>
        <w:t xml:space="preserve">is </w:t>
      </w:r>
      <w:r w:rsidR="0012200E" w:rsidRPr="00133A7C">
        <w:rPr>
          <w:rFonts w:ascii="Times New Roman" w:eastAsia="Calibri" w:hAnsi="Times New Roman" w:cs="Times New Roman"/>
        </w:rPr>
        <w:t>su greito atpalaidavimo</w:t>
      </w:r>
      <w:r w:rsidRPr="00133A7C">
        <w:rPr>
          <w:rFonts w:ascii="Times New Roman" w:eastAsia="Calibri" w:hAnsi="Times New Roman" w:cs="Times New Roman"/>
        </w:rPr>
        <w:t xml:space="preserve"> ezomeprazolo</w:t>
      </w:r>
      <w:r w:rsidR="004B3D9A" w:rsidRPr="00133A7C">
        <w:rPr>
          <w:rFonts w:ascii="Times New Roman" w:eastAsia="Calibri" w:hAnsi="Times New Roman" w:cs="Times New Roman"/>
        </w:rPr>
        <w:t xml:space="preserve"> sluoksniu</w:t>
      </w:r>
      <w:r w:rsidRPr="00133A7C">
        <w:rPr>
          <w:rFonts w:ascii="Times New Roman" w:eastAsia="Calibri" w:hAnsi="Times New Roman" w:cs="Times New Roman"/>
        </w:rPr>
        <w:t>.</w:t>
      </w:r>
    </w:p>
    <w:p w14:paraId="6F94AFD4" w14:textId="77777777" w:rsidR="00797756" w:rsidRPr="00133A7C" w:rsidRDefault="00797756" w:rsidP="00231744">
      <w:pPr>
        <w:spacing w:after="0" w:line="240" w:lineRule="auto"/>
        <w:rPr>
          <w:rFonts w:ascii="Times New Roman" w:eastAsia="Calibri" w:hAnsi="Times New Roman" w:cs="Times New Roman"/>
        </w:rPr>
      </w:pPr>
    </w:p>
    <w:p w14:paraId="6F94AFD5" w14:textId="37031372" w:rsidR="00797756" w:rsidRPr="00133A7C" w:rsidRDefault="0002791A" w:rsidP="00231744">
      <w:pPr>
        <w:spacing w:after="0" w:line="240" w:lineRule="auto"/>
        <w:rPr>
          <w:rFonts w:ascii="Times New Roman" w:eastAsia="Calibri" w:hAnsi="Times New Roman" w:cs="Times New Roman"/>
        </w:rPr>
      </w:pPr>
      <w:r>
        <w:rPr>
          <w:rFonts w:ascii="Times New Roman" w:eastAsia="Calibri" w:hAnsi="Times New Roman" w:cs="Times New Roman"/>
        </w:rPr>
        <w:t>G</w:t>
      </w:r>
      <w:r w:rsidR="00660BA0" w:rsidRPr="00133A7C">
        <w:rPr>
          <w:rFonts w:ascii="Times New Roman" w:eastAsia="Calibri" w:hAnsi="Times New Roman" w:cs="Times New Roman"/>
        </w:rPr>
        <w:t>eltonos, pailgos</w:t>
      </w:r>
      <w:r w:rsidR="003C78C4" w:rsidRPr="00133A7C">
        <w:rPr>
          <w:rFonts w:ascii="Times New Roman" w:eastAsia="Calibri" w:hAnsi="Times New Roman" w:cs="Times New Roman"/>
        </w:rPr>
        <w:t xml:space="preserve">, abipus išgaubtos, plėvele dengtos ir lygios abiejose pusėse tabletės. </w:t>
      </w:r>
      <w:r w:rsidRPr="00133A7C">
        <w:rPr>
          <w:rFonts w:ascii="Times New Roman" w:eastAsia="Calibri" w:hAnsi="Times New Roman" w:cs="Times New Roman"/>
        </w:rPr>
        <w:t>Maždaug 19,4</w:t>
      </w:r>
      <w:r w:rsidR="001D115A">
        <w:rPr>
          <w:rFonts w:ascii="Times New Roman" w:eastAsia="Calibri" w:hAnsi="Times New Roman" w:cs="Times New Roman"/>
        </w:rPr>
        <w:t> mm</w:t>
      </w:r>
      <w:r w:rsidRPr="00133A7C">
        <w:rPr>
          <w:rFonts w:ascii="Times New Roman" w:eastAsia="Calibri" w:hAnsi="Times New Roman" w:cs="Times New Roman"/>
        </w:rPr>
        <w:t xml:space="preserve"> x 8,9</w:t>
      </w:r>
      <w:r>
        <w:rPr>
          <w:rFonts w:ascii="Times New Roman" w:eastAsia="Calibri" w:hAnsi="Times New Roman" w:cs="Times New Roman"/>
        </w:rPr>
        <w:t> </w:t>
      </w:r>
      <w:r w:rsidRPr="00133A7C">
        <w:rPr>
          <w:rFonts w:ascii="Times New Roman" w:eastAsia="Calibri" w:hAnsi="Times New Roman" w:cs="Times New Roman"/>
        </w:rPr>
        <w:t>mm</w:t>
      </w:r>
      <w:r>
        <w:rPr>
          <w:rFonts w:ascii="Times New Roman" w:eastAsia="Calibri" w:hAnsi="Times New Roman" w:cs="Times New Roman"/>
        </w:rPr>
        <w:t xml:space="preserve"> dydžio.</w:t>
      </w:r>
    </w:p>
    <w:p w14:paraId="6F94AFD6" w14:textId="77777777" w:rsidR="00797756" w:rsidRPr="00133A7C" w:rsidRDefault="00797756" w:rsidP="00231744">
      <w:pPr>
        <w:spacing w:after="0" w:line="240" w:lineRule="auto"/>
        <w:rPr>
          <w:rFonts w:ascii="Times New Roman" w:eastAsia="Calibri" w:hAnsi="Times New Roman" w:cs="Times New Roman"/>
        </w:rPr>
      </w:pPr>
    </w:p>
    <w:p w14:paraId="6F94AFD7" w14:textId="77777777" w:rsidR="00797756" w:rsidRPr="00133A7C" w:rsidRDefault="00797756" w:rsidP="00851DAD">
      <w:pPr>
        <w:spacing w:after="0" w:line="240" w:lineRule="auto"/>
        <w:jc w:val="both"/>
        <w:rPr>
          <w:rFonts w:ascii="Times New Roman" w:eastAsia="Calibri" w:hAnsi="Times New Roman" w:cs="Times New Roman"/>
        </w:rPr>
      </w:pPr>
    </w:p>
    <w:p w14:paraId="6F94AFD8" w14:textId="77777777" w:rsidR="00797756" w:rsidRPr="00133A7C" w:rsidRDefault="00797756" w:rsidP="006B0A0F">
      <w:pPr>
        <w:spacing w:after="0" w:line="240" w:lineRule="auto"/>
        <w:ind w:left="567" w:hanging="567"/>
        <w:rPr>
          <w:rFonts w:ascii="Times New Roman" w:eastAsia="Calibri" w:hAnsi="Times New Roman" w:cs="Times New Roman"/>
          <w:b/>
        </w:rPr>
      </w:pPr>
      <w:bookmarkStart w:id="6" w:name="_Toc129243101"/>
      <w:bookmarkStart w:id="7" w:name="_Toc129243226"/>
      <w:r w:rsidRPr="00133A7C">
        <w:rPr>
          <w:rFonts w:ascii="Times New Roman" w:eastAsia="Calibri" w:hAnsi="Times New Roman" w:cs="Times New Roman"/>
          <w:b/>
        </w:rPr>
        <w:t>4.</w:t>
      </w:r>
      <w:r w:rsidRPr="00133A7C">
        <w:rPr>
          <w:rFonts w:ascii="Times New Roman" w:eastAsia="Calibri" w:hAnsi="Times New Roman" w:cs="Times New Roman"/>
          <w:b/>
        </w:rPr>
        <w:tab/>
        <w:t>KLINIKINĖ INFORMACIJA</w:t>
      </w:r>
      <w:bookmarkEnd w:id="6"/>
      <w:bookmarkEnd w:id="7"/>
    </w:p>
    <w:p w14:paraId="6F94AFD9" w14:textId="77777777" w:rsidR="00797756" w:rsidRPr="00133A7C" w:rsidRDefault="00797756" w:rsidP="00797756">
      <w:pPr>
        <w:spacing w:after="0" w:line="240" w:lineRule="auto"/>
        <w:rPr>
          <w:rFonts w:ascii="Times New Roman" w:eastAsia="Calibri" w:hAnsi="Times New Roman" w:cs="Times New Roman"/>
        </w:rPr>
      </w:pPr>
    </w:p>
    <w:p w14:paraId="6F94AFDA" w14:textId="77777777" w:rsidR="00797756" w:rsidRPr="00133A7C" w:rsidRDefault="00797756" w:rsidP="006B0A0F">
      <w:pPr>
        <w:spacing w:after="0" w:line="240" w:lineRule="auto"/>
        <w:ind w:left="567" w:hanging="567"/>
        <w:rPr>
          <w:rFonts w:ascii="Times New Roman" w:eastAsia="Calibri" w:hAnsi="Times New Roman" w:cs="Times New Roman"/>
          <w:b/>
        </w:rPr>
      </w:pPr>
      <w:bookmarkStart w:id="8" w:name="_Toc129243102"/>
      <w:bookmarkStart w:id="9" w:name="_Toc129243227"/>
      <w:r w:rsidRPr="00133A7C">
        <w:rPr>
          <w:rFonts w:ascii="Times New Roman" w:eastAsia="Calibri" w:hAnsi="Times New Roman" w:cs="Times New Roman"/>
          <w:b/>
        </w:rPr>
        <w:t>4.1</w:t>
      </w:r>
      <w:r w:rsidRPr="00133A7C">
        <w:rPr>
          <w:rFonts w:ascii="Times New Roman" w:eastAsia="Calibri" w:hAnsi="Times New Roman" w:cs="Times New Roman"/>
          <w:b/>
        </w:rPr>
        <w:tab/>
        <w:t>Terapinės indikacijos</w:t>
      </w:r>
      <w:bookmarkEnd w:id="8"/>
      <w:bookmarkEnd w:id="9"/>
    </w:p>
    <w:p w14:paraId="6F94AFDB" w14:textId="77777777" w:rsidR="00797756" w:rsidRPr="00133A7C" w:rsidRDefault="00797756" w:rsidP="00231744">
      <w:pPr>
        <w:spacing w:after="0" w:line="240" w:lineRule="auto"/>
        <w:rPr>
          <w:rFonts w:ascii="Times New Roman" w:eastAsia="Calibri" w:hAnsi="Times New Roman" w:cs="Times New Roman"/>
        </w:rPr>
      </w:pPr>
    </w:p>
    <w:p w14:paraId="6F94AFDC" w14:textId="10EAD79A" w:rsidR="00797756" w:rsidRPr="00133A7C" w:rsidRDefault="005F7939"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A01BC6" w:rsidRPr="00133A7C">
        <w:rPr>
          <w:rFonts w:ascii="Times New Roman" w:eastAsia="Calibri" w:hAnsi="Times New Roman" w:cs="Times New Roman"/>
        </w:rPr>
        <w:t xml:space="preserve"> yra skirtas </w:t>
      </w:r>
      <w:r w:rsidR="00C6488F">
        <w:rPr>
          <w:rFonts w:ascii="Times New Roman" w:eastAsia="Calibri" w:hAnsi="Times New Roman" w:cs="Times New Roman"/>
        </w:rPr>
        <w:t xml:space="preserve">simptominiam suaugusiųjų </w:t>
      </w:r>
      <w:r w:rsidR="00A01BC6" w:rsidRPr="00133A7C">
        <w:rPr>
          <w:rFonts w:ascii="Times New Roman" w:eastAsia="Calibri" w:hAnsi="Times New Roman" w:cs="Times New Roman"/>
        </w:rPr>
        <w:t>o</w:t>
      </w:r>
      <w:r w:rsidR="00797756" w:rsidRPr="00133A7C">
        <w:rPr>
          <w:rFonts w:ascii="Times New Roman" w:eastAsia="Calibri" w:hAnsi="Times New Roman" w:cs="Times New Roman"/>
        </w:rPr>
        <w:t>steoartrito, reumatoidinio artrito ir ankilozinio spondilito gydym</w:t>
      </w:r>
      <w:r w:rsidR="00A01BC6" w:rsidRPr="00133A7C">
        <w:rPr>
          <w:rFonts w:ascii="Times New Roman" w:eastAsia="Calibri" w:hAnsi="Times New Roman" w:cs="Times New Roman"/>
        </w:rPr>
        <w:t>ui</w:t>
      </w:r>
      <w:r w:rsidR="00797756" w:rsidRPr="00133A7C">
        <w:rPr>
          <w:rFonts w:ascii="Times New Roman" w:eastAsia="Calibri" w:hAnsi="Times New Roman" w:cs="Times New Roman"/>
        </w:rPr>
        <w:t xml:space="preserve">, </w:t>
      </w:r>
      <w:r w:rsidR="009E09CA">
        <w:rPr>
          <w:rFonts w:ascii="Times New Roman" w:eastAsia="Calibri" w:hAnsi="Times New Roman" w:cs="Times New Roman"/>
        </w:rPr>
        <w:t>jei</w:t>
      </w:r>
      <w:r w:rsidR="00797756" w:rsidRPr="00133A7C">
        <w:rPr>
          <w:rFonts w:ascii="Times New Roman" w:eastAsia="Calibri" w:hAnsi="Times New Roman" w:cs="Times New Roman"/>
        </w:rPr>
        <w:t xml:space="preserve"> yra su nesteroidinių vaist</w:t>
      </w:r>
      <w:r w:rsidR="0002791A">
        <w:rPr>
          <w:rFonts w:ascii="Times New Roman" w:eastAsia="Calibri" w:hAnsi="Times New Roman" w:cs="Times New Roman"/>
        </w:rPr>
        <w:t>ini</w:t>
      </w:r>
      <w:r w:rsidR="00797756" w:rsidRPr="00133A7C">
        <w:rPr>
          <w:rFonts w:ascii="Times New Roman" w:eastAsia="Calibri" w:hAnsi="Times New Roman" w:cs="Times New Roman"/>
        </w:rPr>
        <w:t xml:space="preserve">ų </w:t>
      </w:r>
      <w:r w:rsidR="0002791A">
        <w:rPr>
          <w:rFonts w:ascii="Times New Roman" w:eastAsia="Calibri" w:hAnsi="Times New Roman" w:cs="Times New Roman"/>
        </w:rPr>
        <w:t xml:space="preserve">preparatų </w:t>
      </w:r>
      <w:r w:rsidR="00797756" w:rsidRPr="00133A7C">
        <w:rPr>
          <w:rFonts w:ascii="Times New Roman" w:eastAsia="Calibri" w:hAnsi="Times New Roman" w:cs="Times New Roman"/>
        </w:rPr>
        <w:t>nuo uždegimo (NV</w:t>
      </w:r>
      <w:r w:rsidR="0002791A">
        <w:rPr>
          <w:rFonts w:ascii="Times New Roman" w:eastAsia="Calibri" w:hAnsi="Times New Roman" w:cs="Times New Roman"/>
        </w:rPr>
        <w:t>P</w:t>
      </w:r>
      <w:r w:rsidR="00797756" w:rsidRPr="00133A7C">
        <w:rPr>
          <w:rFonts w:ascii="Times New Roman" w:eastAsia="Calibri" w:hAnsi="Times New Roman" w:cs="Times New Roman"/>
        </w:rPr>
        <w:t>NU) vartojimu susijusių skrandžio ir (ar</w:t>
      </w:r>
      <w:r w:rsidR="0002791A">
        <w:rPr>
          <w:rFonts w:ascii="Times New Roman" w:eastAsia="Calibri" w:hAnsi="Times New Roman" w:cs="Times New Roman"/>
        </w:rPr>
        <w:t>ba</w:t>
      </w:r>
      <w:r w:rsidR="00797756" w:rsidRPr="00133A7C">
        <w:rPr>
          <w:rFonts w:ascii="Times New Roman" w:eastAsia="Calibri" w:hAnsi="Times New Roman" w:cs="Times New Roman"/>
        </w:rPr>
        <w:t xml:space="preserve">) dvylikapirštės žarnos opų </w:t>
      </w:r>
      <w:r w:rsidR="0002791A">
        <w:rPr>
          <w:rFonts w:ascii="Times New Roman" w:eastAsia="Calibri" w:hAnsi="Times New Roman" w:cs="Times New Roman"/>
        </w:rPr>
        <w:t xml:space="preserve">atsiradimo </w:t>
      </w:r>
      <w:r w:rsidR="00797756" w:rsidRPr="00133A7C">
        <w:rPr>
          <w:rFonts w:ascii="Times New Roman" w:eastAsia="Calibri" w:hAnsi="Times New Roman" w:cs="Times New Roman"/>
        </w:rPr>
        <w:t xml:space="preserve">rizika, kai manoma, kad </w:t>
      </w:r>
      <w:r w:rsidR="00A01BC6" w:rsidRPr="00133A7C">
        <w:rPr>
          <w:rFonts w:ascii="Times New Roman" w:eastAsia="Calibri" w:hAnsi="Times New Roman" w:cs="Times New Roman"/>
        </w:rPr>
        <w:t>gydym</w:t>
      </w:r>
      <w:r w:rsidR="00386C66">
        <w:rPr>
          <w:rFonts w:ascii="Times New Roman" w:eastAsia="Calibri" w:hAnsi="Times New Roman" w:cs="Times New Roman"/>
        </w:rPr>
        <w:t>o</w:t>
      </w:r>
      <w:r w:rsidR="00A01BC6" w:rsidRPr="00133A7C">
        <w:rPr>
          <w:rFonts w:ascii="Times New Roman" w:eastAsia="Calibri" w:hAnsi="Times New Roman" w:cs="Times New Roman"/>
        </w:rPr>
        <w:t xml:space="preserve"> </w:t>
      </w:r>
      <w:r w:rsidR="00797756" w:rsidRPr="00133A7C">
        <w:rPr>
          <w:rFonts w:ascii="Times New Roman" w:eastAsia="Calibri" w:hAnsi="Times New Roman" w:cs="Times New Roman"/>
        </w:rPr>
        <w:t>mažesnė</w:t>
      </w:r>
      <w:r w:rsidR="00A01BC6"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naprokseno ar kitų NV</w:t>
      </w:r>
      <w:r w:rsidR="0002791A">
        <w:rPr>
          <w:rFonts w:ascii="Times New Roman" w:eastAsia="Calibri" w:hAnsi="Times New Roman" w:cs="Times New Roman"/>
        </w:rPr>
        <w:t>P</w:t>
      </w:r>
      <w:r w:rsidR="00797756" w:rsidRPr="00133A7C">
        <w:rPr>
          <w:rFonts w:ascii="Times New Roman" w:eastAsia="Calibri" w:hAnsi="Times New Roman" w:cs="Times New Roman"/>
        </w:rPr>
        <w:t>NU dozė</w:t>
      </w:r>
      <w:r w:rsidR="00A01BC6" w:rsidRPr="00133A7C">
        <w:rPr>
          <w:rFonts w:ascii="Times New Roman" w:eastAsia="Calibri" w:hAnsi="Times New Roman" w:cs="Times New Roman"/>
        </w:rPr>
        <w:t xml:space="preserve">mis </w:t>
      </w:r>
      <w:r w:rsidR="00797756" w:rsidRPr="00133A7C">
        <w:rPr>
          <w:rFonts w:ascii="Times New Roman" w:eastAsia="Calibri" w:hAnsi="Times New Roman" w:cs="Times New Roman"/>
        </w:rPr>
        <w:t>nepakanka.</w:t>
      </w:r>
    </w:p>
    <w:p w14:paraId="6F94AFDD" w14:textId="77777777" w:rsidR="00797756" w:rsidRPr="00133A7C" w:rsidRDefault="00797756" w:rsidP="00851DAD">
      <w:pPr>
        <w:spacing w:after="0" w:line="240" w:lineRule="auto"/>
        <w:jc w:val="both"/>
        <w:rPr>
          <w:rFonts w:ascii="Times New Roman" w:eastAsia="Calibri" w:hAnsi="Times New Roman" w:cs="Times New Roman"/>
        </w:rPr>
      </w:pPr>
    </w:p>
    <w:p w14:paraId="6F94AFDE" w14:textId="77777777" w:rsidR="00797756" w:rsidRPr="00133A7C" w:rsidRDefault="00797756" w:rsidP="006B0A0F">
      <w:pPr>
        <w:spacing w:after="0" w:line="240" w:lineRule="auto"/>
        <w:ind w:left="567" w:hanging="567"/>
        <w:rPr>
          <w:rFonts w:ascii="Times New Roman" w:eastAsia="Calibri" w:hAnsi="Times New Roman" w:cs="Times New Roman"/>
          <w:b/>
        </w:rPr>
      </w:pPr>
      <w:bookmarkStart w:id="10" w:name="_Toc129243103"/>
      <w:bookmarkStart w:id="11" w:name="_Toc129243228"/>
      <w:r w:rsidRPr="00133A7C">
        <w:rPr>
          <w:rFonts w:ascii="Times New Roman" w:eastAsia="Calibri" w:hAnsi="Times New Roman" w:cs="Times New Roman"/>
          <w:b/>
        </w:rPr>
        <w:t>4.2</w:t>
      </w:r>
      <w:r w:rsidRPr="00133A7C">
        <w:rPr>
          <w:rFonts w:ascii="Times New Roman" w:eastAsia="Calibri" w:hAnsi="Times New Roman" w:cs="Times New Roman"/>
          <w:b/>
        </w:rPr>
        <w:tab/>
        <w:t>Dozavimas ir vartojimo metodas</w:t>
      </w:r>
      <w:bookmarkEnd w:id="10"/>
      <w:bookmarkEnd w:id="11"/>
    </w:p>
    <w:p w14:paraId="6F94AFDF" w14:textId="77777777" w:rsidR="00797756" w:rsidRPr="00133A7C" w:rsidRDefault="00797756" w:rsidP="00851DAD">
      <w:pPr>
        <w:spacing w:after="0" w:line="240" w:lineRule="auto"/>
        <w:jc w:val="both"/>
        <w:rPr>
          <w:rFonts w:ascii="Times New Roman" w:eastAsia="Calibri" w:hAnsi="Times New Roman" w:cs="Times New Roman"/>
        </w:rPr>
      </w:pPr>
    </w:p>
    <w:p w14:paraId="6F94AFE0" w14:textId="77777777" w:rsidR="00797756" w:rsidRPr="00133A7C" w:rsidRDefault="00797756" w:rsidP="00231744">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Dozavimas</w:t>
      </w:r>
    </w:p>
    <w:p w14:paraId="6F94AFE1" w14:textId="1A43DDA5" w:rsidR="00797756" w:rsidRPr="00133A7C" w:rsidRDefault="00A01BC6" w:rsidP="00231744">
      <w:pPr>
        <w:spacing w:after="0" w:line="240" w:lineRule="auto"/>
        <w:rPr>
          <w:rFonts w:ascii="Times New Roman" w:eastAsia="Calibri" w:hAnsi="Times New Roman" w:cs="Times New Roman"/>
          <w:u w:val="single"/>
        </w:rPr>
      </w:pPr>
      <w:r w:rsidRPr="00133A7C">
        <w:rPr>
          <w:rFonts w:ascii="Times New Roman" w:eastAsia="Calibri" w:hAnsi="Times New Roman" w:cs="Times New Roman"/>
        </w:rPr>
        <w:t>Rekomenduo</w:t>
      </w:r>
      <w:r w:rsidR="00820C8F" w:rsidRPr="00133A7C">
        <w:rPr>
          <w:rFonts w:ascii="Times New Roman" w:eastAsia="Calibri" w:hAnsi="Times New Roman" w:cs="Times New Roman"/>
        </w:rPr>
        <w:t>j</w:t>
      </w:r>
      <w:r w:rsidRPr="00133A7C">
        <w:rPr>
          <w:rFonts w:ascii="Times New Roman" w:eastAsia="Calibri" w:hAnsi="Times New Roman" w:cs="Times New Roman"/>
        </w:rPr>
        <w:t>ama</w:t>
      </w:r>
      <w:r w:rsidR="00797756" w:rsidRPr="00133A7C">
        <w:rPr>
          <w:rFonts w:ascii="Times New Roman" w:eastAsia="Calibri" w:hAnsi="Times New Roman" w:cs="Times New Roman"/>
        </w:rPr>
        <w:t xml:space="preserve"> dozė yra </w:t>
      </w:r>
      <w:r w:rsidR="00C90B5D" w:rsidRPr="00133A7C">
        <w:rPr>
          <w:rFonts w:ascii="Times New Roman" w:eastAsia="Calibri" w:hAnsi="Times New Roman" w:cs="Times New Roman"/>
        </w:rPr>
        <w:t>1 </w:t>
      </w:r>
      <w:r w:rsidR="00797756" w:rsidRPr="00133A7C">
        <w:rPr>
          <w:rFonts w:ascii="Times New Roman" w:eastAsia="Calibri" w:hAnsi="Times New Roman" w:cs="Times New Roman"/>
        </w:rPr>
        <w:t>tabletė (</w:t>
      </w:r>
      <w:r w:rsidR="00C90B5D" w:rsidRPr="00133A7C">
        <w:rPr>
          <w:rFonts w:ascii="Times New Roman" w:eastAsia="Calibri" w:hAnsi="Times New Roman" w:cs="Times New Roman"/>
        </w:rPr>
        <w:t>500 </w:t>
      </w:r>
      <w:r w:rsidR="00797756" w:rsidRPr="00133A7C">
        <w:rPr>
          <w:rFonts w:ascii="Times New Roman" w:eastAsia="Calibri" w:hAnsi="Times New Roman" w:cs="Times New Roman"/>
        </w:rPr>
        <w:t>mg/</w:t>
      </w:r>
      <w:r w:rsidR="00C90B5D" w:rsidRPr="00133A7C">
        <w:rPr>
          <w:rFonts w:ascii="Times New Roman" w:eastAsia="Calibri" w:hAnsi="Times New Roman" w:cs="Times New Roman"/>
        </w:rPr>
        <w:t>20 </w:t>
      </w:r>
      <w:r w:rsidR="00797756" w:rsidRPr="00133A7C">
        <w:rPr>
          <w:rFonts w:ascii="Times New Roman" w:eastAsia="Calibri" w:hAnsi="Times New Roman" w:cs="Times New Roman"/>
        </w:rPr>
        <w:t>mg)</w:t>
      </w:r>
      <w:r w:rsidR="00C90B5D" w:rsidRPr="00133A7C">
        <w:rPr>
          <w:rFonts w:ascii="Times New Roman" w:eastAsia="Calibri" w:hAnsi="Times New Roman" w:cs="Times New Roman"/>
        </w:rPr>
        <w:t xml:space="preserve"> du </w:t>
      </w:r>
      <w:r w:rsidR="00797756" w:rsidRPr="00133A7C">
        <w:rPr>
          <w:rFonts w:ascii="Times New Roman" w:eastAsia="Calibri" w:hAnsi="Times New Roman" w:cs="Times New Roman"/>
        </w:rPr>
        <w:t>kartus per parą.</w:t>
      </w:r>
    </w:p>
    <w:p w14:paraId="6F94AFE2" w14:textId="77777777" w:rsidR="00797756" w:rsidRPr="00133A7C" w:rsidRDefault="00797756" w:rsidP="00231744">
      <w:pPr>
        <w:spacing w:after="0" w:line="240" w:lineRule="auto"/>
        <w:rPr>
          <w:rFonts w:ascii="Times New Roman" w:eastAsia="Calibri" w:hAnsi="Times New Roman" w:cs="Times New Roman"/>
        </w:rPr>
      </w:pPr>
    </w:p>
    <w:p w14:paraId="6F94AFE3" w14:textId="1C5DFC59"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Naprokseno nepageidaujamas poveikis gali būti silpnesnis vartojant mažiausią veiksmingą dozę trumpiausią įmanomą laikotarpį (žr.</w:t>
      </w:r>
      <w:r w:rsidR="004D0840">
        <w:rPr>
          <w:rFonts w:ascii="Times New Roman" w:eastAsia="Calibri" w:hAnsi="Times New Roman" w:cs="Times New Roman"/>
        </w:rPr>
        <w:t> </w:t>
      </w:r>
      <w:r w:rsidRPr="00133A7C">
        <w:rPr>
          <w:rFonts w:ascii="Times New Roman" w:eastAsia="Calibri" w:hAnsi="Times New Roman" w:cs="Times New Roman"/>
        </w:rPr>
        <w:t>4.</w:t>
      </w:r>
      <w:r w:rsidR="00E9517F" w:rsidRPr="00133A7C">
        <w:rPr>
          <w:rFonts w:ascii="Times New Roman" w:eastAsia="Calibri" w:hAnsi="Times New Roman" w:cs="Times New Roman"/>
        </w:rPr>
        <w:t>4</w:t>
      </w:r>
      <w:r w:rsidR="00E9517F">
        <w:rPr>
          <w:rFonts w:ascii="Times New Roman" w:eastAsia="Calibri" w:hAnsi="Times New Roman" w:cs="Times New Roman"/>
        </w:rPr>
        <w:t> </w:t>
      </w:r>
      <w:r w:rsidRPr="00133A7C">
        <w:rPr>
          <w:rFonts w:ascii="Times New Roman" w:eastAsia="Calibri" w:hAnsi="Times New Roman" w:cs="Times New Roman"/>
        </w:rPr>
        <w:t>skyrių). Jeigu pacientas anksčiau nevartojo NV</w:t>
      </w:r>
      <w:r w:rsidR="0002791A">
        <w:rPr>
          <w:rFonts w:ascii="Times New Roman" w:eastAsia="Calibri" w:hAnsi="Times New Roman" w:cs="Times New Roman"/>
        </w:rPr>
        <w:t>P</w:t>
      </w:r>
      <w:r w:rsidRPr="00133A7C">
        <w:rPr>
          <w:rFonts w:ascii="Times New Roman" w:eastAsia="Calibri" w:hAnsi="Times New Roman" w:cs="Times New Roman"/>
        </w:rPr>
        <w:t>NU, reikia apsvarstyti galimybę skirti mažesnę naprokseno ar kito NV</w:t>
      </w:r>
      <w:r w:rsidR="0002791A">
        <w:rPr>
          <w:rFonts w:ascii="Times New Roman" w:eastAsia="Calibri" w:hAnsi="Times New Roman" w:cs="Times New Roman"/>
        </w:rPr>
        <w:t>P</w:t>
      </w:r>
      <w:r w:rsidRPr="00133A7C">
        <w:rPr>
          <w:rFonts w:ascii="Times New Roman" w:eastAsia="Calibri" w:hAnsi="Times New Roman" w:cs="Times New Roman"/>
        </w:rPr>
        <w:t xml:space="preserve">NU paros dozę. </w:t>
      </w:r>
      <w:r w:rsidR="00157DE0" w:rsidRPr="00133A7C">
        <w:rPr>
          <w:rFonts w:ascii="Times New Roman" w:hAnsi="Times New Roman" w:cs="Times New Roman"/>
        </w:rPr>
        <w:t xml:space="preserve">Šiam tikslui į rinką tiekiami atskiri kartu vartojami vaistiniai preparatai. </w:t>
      </w:r>
      <w:r w:rsidRPr="00133A7C">
        <w:rPr>
          <w:rFonts w:ascii="Times New Roman" w:eastAsia="Calibri" w:hAnsi="Times New Roman" w:cs="Times New Roman"/>
        </w:rPr>
        <w:t xml:space="preserve">Jei </w:t>
      </w:r>
      <w:r w:rsidR="0002791A">
        <w:rPr>
          <w:rFonts w:ascii="Times New Roman" w:eastAsia="Calibri" w:hAnsi="Times New Roman" w:cs="Times New Roman"/>
        </w:rPr>
        <w:t xml:space="preserve">bendra </w:t>
      </w:r>
      <w:r w:rsidRPr="00133A7C">
        <w:rPr>
          <w:rFonts w:ascii="Times New Roman" w:eastAsia="Calibri" w:hAnsi="Times New Roman" w:cs="Times New Roman"/>
        </w:rPr>
        <w:t xml:space="preserve">naprokseno </w:t>
      </w:r>
      <w:r w:rsidR="004A2AD0" w:rsidRPr="00133A7C">
        <w:rPr>
          <w:rFonts w:ascii="Times New Roman" w:eastAsia="Calibri" w:hAnsi="Times New Roman" w:cs="Times New Roman"/>
        </w:rPr>
        <w:t>1</w:t>
      </w:r>
      <w:r w:rsidR="007D6698">
        <w:rPr>
          <w:rFonts w:ascii="Times New Roman" w:eastAsia="Calibri" w:hAnsi="Times New Roman" w:cs="Times New Roman"/>
        </w:rPr>
        <w:t> </w:t>
      </w:r>
      <w:r w:rsidR="004A2AD0" w:rsidRPr="00133A7C">
        <w:rPr>
          <w:rFonts w:ascii="Times New Roman" w:eastAsia="Calibri" w:hAnsi="Times New Roman" w:cs="Times New Roman"/>
        </w:rPr>
        <w:t>000 </w:t>
      </w:r>
      <w:r w:rsidRPr="00133A7C">
        <w:rPr>
          <w:rFonts w:ascii="Times New Roman" w:eastAsia="Calibri" w:hAnsi="Times New Roman" w:cs="Times New Roman"/>
        </w:rPr>
        <w:t xml:space="preserve">mg paros dozė </w:t>
      </w:r>
      <w:r w:rsidR="00A01BC6" w:rsidRPr="00133A7C">
        <w:rPr>
          <w:rFonts w:ascii="Times New Roman" w:eastAsia="Calibri" w:hAnsi="Times New Roman" w:cs="Times New Roman"/>
        </w:rPr>
        <w:t>(</w:t>
      </w:r>
      <w:r w:rsidR="004A2AD0" w:rsidRPr="00133A7C">
        <w:rPr>
          <w:rFonts w:ascii="Times New Roman" w:eastAsia="Calibri" w:hAnsi="Times New Roman" w:cs="Times New Roman"/>
        </w:rPr>
        <w:t>500 </w:t>
      </w:r>
      <w:r w:rsidR="00A01BC6" w:rsidRPr="00133A7C">
        <w:rPr>
          <w:rFonts w:ascii="Times New Roman" w:eastAsia="Calibri" w:hAnsi="Times New Roman" w:cs="Times New Roman"/>
        </w:rPr>
        <w:t xml:space="preserve">mg du kartus per parą) </w:t>
      </w:r>
      <w:r w:rsidRPr="00133A7C">
        <w:rPr>
          <w:rFonts w:ascii="Times New Roman" w:eastAsia="Calibri" w:hAnsi="Times New Roman" w:cs="Times New Roman"/>
        </w:rPr>
        <w:t xml:space="preserve">laikoma netinkama, </w:t>
      </w:r>
      <w:r w:rsidR="00A01BC6" w:rsidRPr="00133A7C">
        <w:rPr>
          <w:rFonts w:ascii="Times New Roman" w:eastAsia="Calibri" w:hAnsi="Times New Roman" w:cs="Times New Roman"/>
        </w:rPr>
        <w:t>turi būti taikomas alternatyvus gydymas atskirai vartojamais mažesnio stiprumo naproksenu arba kitais NV</w:t>
      </w:r>
      <w:r w:rsidR="0002791A">
        <w:rPr>
          <w:rFonts w:ascii="Times New Roman" w:eastAsia="Calibri" w:hAnsi="Times New Roman" w:cs="Times New Roman"/>
        </w:rPr>
        <w:t>P</w:t>
      </w:r>
      <w:r w:rsidR="00A01BC6" w:rsidRPr="00133A7C">
        <w:rPr>
          <w:rFonts w:ascii="Times New Roman" w:eastAsia="Calibri" w:hAnsi="Times New Roman" w:cs="Times New Roman"/>
        </w:rPr>
        <w:t>NU</w:t>
      </w:r>
      <w:r w:rsidR="0002791A">
        <w:rPr>
          <w:rFonts w:ascii="Times New Roman" w:eastAsia="Calibri" w:hAnsi="Times New Roman" w:cs="Times New Roman"/>
        </w:rPr>
        <w:t>.</w:t>
      </w:r>
    </w:p>
    <w:p w14:paraId="6F94AFE4" w14:textId="77777777" w:rsidR="00797756" w:rsidRPr="00133A7C" w:rsidRDefault="00797756" w:rsidP="00231744">
      <w:pPr>
        <w:spacing w:after="0" w:line="240" w:lineRule="auto"/>
        <w:rPr>
          <w:rFonts w:ascii="Times New Roman" w:eastAsia="Calibri" w:hAnsi="Times New Roman" w:cs="Times New Roman"/>
        </w:rPr>
      </w:pPr>
    </w:p>
    <w:p w14:paraId="6F94AFE5" w14:textId="7AF1584B"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Gydymą reikia tęsti </w:t>
      </w:r>
      <w:r w:rsidR="0002791A">
        <w:rPr>
          <w:rFonts w:ascii="Times New Roman" w:eastAsia="Calibri" w:hAnsi="Times New Roman" w:cs="Times New Roman"/>
        </w:rPr>
        <w:t>tol, kol bus pasiekti</w:t>
      </w:r>
      <w:r w:rsidRPr="00133A7C">
        <w:rPr>
          <w:rFonts w:ascii="Times New Roman" w:eastAsia="Calibri" w:hAnsi="Times New Roman" w:cs="Times New Roman"/>
        </w:rPr>
        <w:t xml:space="preserve"> individual</w:t>
      </w:r>
      <w:r w:rsidR="0002791A">
        <w:rPr>
          <w:rFonts w:ascii="Times New Roman" w:eastAsia="Calibri" w:hAnsi="Times New Roman" w:cs="Times New Roman"/>
        </w:rPr>
        <w:t>ūs tikslai</w:t>
      </w:r>
      <w:r w:rsidR="00CF4610" w:rsidRPr="00133A7C">
        <w:rPr>
          <w:rFonts w:ascii="Times New Roman" w:eastAsia="Calibri" w:hAnsi="Times New Roman" w:cs="Times New Roman"/>
        </w:rPr>
        <w:t xml:space="preserve">, </w:t>
      </w:r>
      <w:r w:rsidRPr="00133A7C">
        <w:rPr>
          <w:rFonts w:ascii="Times New Roman" w:eastAsia="Calibri" w:hAnsi="Times New Roman" w:cs="Times New Roman"/>
        </w:rPr>
        <w:t>reguliariai vertinti gydomąjį poveikį ir, jei naudos nėra</w:t>
      </w:r>
      <w:r w:rsidR="00A01BC6" w:rsidRPr="00133A7C">
        <w:rPr>
          <w:rFonts w:ascii="Times New Roman" w:eastAsia="Calibri" w:hAnsi="Times New Roman" w:cs="Times New Roman"/>
        </w:rPr>
        <w:t xml:space="preserve"> arba būklė blogėja</w:t>
      </w:r>
      <w:r w:rsidRPr="00133A7C">
        <w:rPr>
          <w:rFonts w:ascii="Times New Roman" w:eastAsia="Calibri" w:hAnsi="Times New Roman" w:cs="Times New Roman"/>
        </w:rPr>
        <w:t xml:space="preserve">, </w:t>
      </w:r>
      <w:r w:rsidR="00133B6A">
        <w:rPr>
          <w:rFonts w:ascii="Times New Roman" w:eastAsia="Calibri" w:hAnsi="Times New Roman" w:cs="Times New Roman"/>
        </w:rPr>
        <w:t>gydymą</w:t>
      </w:r>
      <w:r w:rsidRPr="00133A7C">
        <w:rPr>
          <w:rFonts w:ascii="Times New Roman" w:eastAsia="Calibri" w:hAnsi="Times New Roman" w:cs="Times New Roman"/>
        </w:rPr>
        <w:t xml:space="preserve"> nutraukti.</w:t>
      </w:r>
    </w:p>
    <w:p w14:paraId="6F94AFE6" w14:textId="77777777" w:rsidR="00797756" w:rsidRPr="00133A7C" w:rsidRDefault="00797756" w:rsidP="00231744">
      <w:pPr>
        <w:spacing w:after="0" w:line="240" w:lineRule="auto"/>
        <w:rPr>
          <w:rFonts w:ascii="Times New Roman" w:eastAsia="Calibri" w:hAnsi="Times New Roman" w:cs="Times New Roman"/>
        </w:rPr>
      </w:pPr>
    </w:p>
    <w:p w14:paraId="6F94AFE7" w14:textId="453080AA" w:rsidR="00797756" w:rsidRPr="00133A7C" w:rsidRDefault="00797756" w:rsidP="00231744">
      <w:p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Dėl </w:t>
      </w:r>
      <w:r w:rsidR="00A01BC6" w:rsidRPr="00133A7C">
        <w:rPr>
          <w:rFonts w:ascii="Times New Roman" w:eastAsia="Calibri" w:hAnsi="Times New Roman" w:cs="Times New Roman"/>
        </w:rPr>
        <w:t>uždelsto</w:t>
      </w:r>
      <w:r w:rsidRPr="00133A7C">
        <w:rPr>
          <w:rFonts w:ascii="Times New Roman" w:eastAsia="Calibri" w:hAnsi="Times New Roman" w:cs="Times New Roman"/>
        </w:rPr>
        <w:t xml:space="preserve"> naprokseno atpalaidavimo iš skrandyje </w:t>
      </w:r>
      <w:r w:rsidR="00B61761" w:rsidRPr="00133A7C">
        <w:rPr>
          <w:rFonts w:ascii="Times New Roman" w:eastAsia="Calibri" w:hAnsi="Times New Roman" w:cs="Times New Roman"/>
        </w:rPr>
        <w:t xml:space="preserve">neirios </w:t>
      </w:r>
      <w:r w:rsidR="00B61761" w:rsidRPr="00133A7C">
        <w:rPr>
          <w:rFonts w:ascii="Times New Roman" w:hAnsi="Times New Roman" w:cs="Times New Roman"/>
        </w:rPr>
        <w:t xml:space="preserve">farmacinės formos </w:t>
      </w:r>
      <w:r w:rsidR="00A01BC6" w:rsidRPr="00133A7C">
        <w:rPr>
          <w:rFonts w:ascii="Times New Roman" w:eastAsia="Calibri" w:hAnsi="Times New Roman" w:cs="Times New Roman"/>
        </w:rPr>
        <w:t>(</w:t>
      </w:r>
      <w:r w:rsidR="00133B6A" w:rsidRPr="00645B51">
        <w:rPr>
          <w:rFonts w:ascii="Times New Roman" w:hAnsi="Times New Roman"/>
          <w:lang w:val="lt-LT"/>
        </w:rPr>
        <w:t>3</w:t>
      </w:r>
      <w:r w:rsidR="00133B6A">
        <w:rPr>
          <w:rFonts w:ascii="Times New Roman" w:hAnsi="Times New Roman" w:cs="Times New Roman"/>
          <w:lang w:val="lt-LT"/>
        </w:rPr>
        <w:t>–</w:t>
      </w:r>
      <w:r w:rsidR="00133B6A" w:rsidRPr="00645B51">
        <w:rPr>
          <w:rFonts w:ascii="Times New Roman" w:hAnsi="Times New Roman"/>
          <w:lang w:val="lt-LT"/>
        </w:rPr>
        <w:t>5 valandų</w:t>
      </w:r>
      <w:r w:rsidR="00A01BC6"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00A01BC6" w:rsidRPr="00133A7C">
        <w:rPr>
          <w:rFonts w:ascii="Times New Roman" w:eastAsia="Calibri" w:hAnsi="Times New Roman" w:cs="Times New Roman"/>
        </w:rPr>
        <w:t xml:space="preserve"> </w:t>
      </w:r>
      <w:r w:rsidRPr="00133A7C">
        <w:rPr>
          <w:rFonts w:ascii="Times New Roman" w:eastAsia="Calibri" w:hAnsi="Times New Roman" w:cs="Times New Roman"/>
        </w:rPr>
        <w:t xml:space="preserve">nėra skirtas </w:t>
      </w:r>
      <w:r w:rsidR="00D20A2E" w:rsidRPr="00133A7C">
        <w:rPr>
          <w:rFonts w:ascii="Times New Roman" w:eastAsia="Calibri" w:hAnsi="Times New Roman" w:cs="Times New Roman"/>
        </w:rPr>
        <w:t>greitam ūminių skausm</w:t>
      </w:r>
      <w:r w:rsidR="00D125A2" w:rsidRPr="00133A7C">
        <w:rPr>
          <w:rFonts w:ascii="Times New Roman" w:eastAsia="Calibri" w:hAnsi="Times New Roman" w:cs="Times New Roman"/>
        </w:rPr>
        <w:t>o</w:t>
      </w:r>
      <w:r w:rsidR="00D20A2E" w:rsidRPr="00133A7C">
        <w:rPr>
          <w:rFonts w:ascii="Times New Roman" w:eastAsia="Calibri" w:hAnsi="Times New Roman" w:cs="Times New Roman"/>
        </w:rPr>
        <w:t xml:space="preserve"> būklių </w:t>
      </w:r>
      <w:r w:rsidR="00133B6A" w:rsidRPr="00133A7C">
        <w:rPr>
          <w:rFonts w:ascii="Times New Roman" w:eastAsia="Calibri" w:hAnsi="Times New Roman" w:cs="Times New Roman"/>
        </w:rPr>
        <w:t>(pvz., dantų skausmui)</w:t>
      </w:r>
      <w:r w:rsidR="00133B6A">
        <w:rPr>
          <w:rFonts w:ascii="Times New Roman" w:eastAsia="Calibri" w:hAnsi="Times New Roman" w:cs="Times New Roman"/>
        </w:rPr>
        <w:t xml:space="preserve"> </w:t>
      </w:r>
      <w:r w:rsidR="00D125A2" w:rsidRPr="00133A7C">
        <w:rPr>
          <w:rFonts w:ascii="Times New Roman" w:eastAsia="Calibri" w:hAnsi="Times New Roman" w:cs="Times New Roman"/>
        </w:rPr>
        <w:t>malšinimui,</w:t>
      </w:r>
      <w:r w:rsidR="009E15DD" w:rsidRPr="00133A7C">
        <w:rPr>
          <w:rFonts w:ascii="Times New Roman" w:eastAsia="Calibri" w:hAnsi="Times New Roman" w:cs="Times New Roman"/>
        </w:rPr>
        <w:t xml:space="preserve"> </w:t>
      </w:r>
      <w:r w:rsidRPr="00133A7C">
        <w:rPr>
          <w:rFonts w:ascii="Times New Roman" w:eastAsia="Calibri" w:hAnsi="Times New Roman" w:cs="Times New Roman"/>
        </w:rPr>
        <w:t>tačiau j</w:t>
      </w:r>
      <w:r w:rsidR="00A01BC6" w:rsidRPr="00133A7C">
        <w:rPr>
          <w:rFonts w:ascii="Times New Roman" w:eastAsia="Calibri" w:hAnsi="Times New Roman" w:cs="Times New Roman"/>
        </w:rPr>
        <w:t>o</w:t>
      </w:r>
      <w:r w:rsidRPr="00133A7C">
        <w:rPr>
          <w:rFonts w:ascii="Times New Roman" w:eastAsia="Calibri" w:hAnsi="Times New Roman" w:cs="Times New Roman"/>
        </w:rPr>
        <w:t xml:space="preserve"> galima vartoti paūmėjusi</w:t>
      </w:r>
      <w:r w:rsidR="00133B6A">
        <w:rPr>
          <w:rFonts w:ascii="Times New Roman" w:eastAsia="Calibri" w:hAnsi="Times New Roman" w:cs="Times New Roman"/>
        </w:rPr>
        <w:t>o</w:t>
      </w:r>
      <w:r w:rsidRPr="00133A7C">
        <w:rPr>
          <w:rFonts w:ascii="Times New Roman" w:eastAsia="Calibri" w:hAnsi="Times New Roman" w:cs="Times New Roman"/>
        </w:rPr>
        <w:t xml:space="preserve"> osteoartrit</w:t>
      </w:r>
      <w:r w:rsidR="00133B6A">
        <w:rPr>
          <w:rFonts w:ascii="Times New Roman" w:eastAsia="Calibri" w:hAnsi="Times New Roman" w:cs="Times New Roman"/>
        </w:rPr>
        <w:t>o</w:t>
      </w:r>
      <w:r w:rsidRPr="00133A7C">
        <w:rPr>
          <w:rFonts w:ascii="Times New Roman" w:eastAsia="Calibri" w:hAnsi="Times New Roman" w:cs="Times New Roman"/>
        </w:rPr>
        <w:t>, reumatoidini</w:t>
      </w:r>
      <w:r w:rsidR="00133B6A">
        <w:rPr>
          <w:rFonts w:ascii="Times New Roman" w:eastAsia="Calibri" w:hAnsi="Times New Roman" w:cs="Times New Roman"/>
        </w:rPr>
        <w:t>o</w:t>
      </w:r>
      <w:r w:rsidRPr="00133A7C">
        <w:rPr>
          <w:rFonts w:ascii="Times New Roman" w:eastAsia="Calibri" w:hAnsi="Times New Roman" w:cs="Times New Roman"/>
        </w:rPr>
        <w:t xml:space="preserve"> artrit</w:t>
      </w:r>
      <w:r w:rsidR="00133B6A">
        <w:rPr>
          <w:rFonts w:ascii="Times New Roman" w:eastAsia="Calibri" w:hAnsi="Times New Roman" w:cs="Times New Roman"/>
        </w:rPr>
        <w:t>o</w:t>
      </w:r>
      <w:r w:rsidRPr="00133A7C">
        <w:rPr>
          <w:rFonts w:ascii="Times New Roman" w:eastAsia="Calibri" w:hAnsi="Times New Roman" w:cs="Times New Roman"/>
        </w:rPr>
        <w:t xml:space="preserve"> ir ankilozini</w:t>
      </w:r>
      <w:r w:rsidR="00133B6A">
        <w:rPr>
          <w:rFonts w:ascii="Times New Roman" w:eastAsia="Calibri" w:hAnsi="Times New Roman" w:cs="Times New Roman"/>
        </w:rPr>
        <w:t>o</w:t>
      </w:r>
      <w:r w:rsidRPr="00133A7C">
        <w:rPr>
          <w:rFonts w:ascii="Times New Roman" w:eastAsia="Calibri" w:hAnsi="Times New Roman" w:cs="Times New Roman"/>
        </w:rPr>
        <w:t xml:space="preserve"> spondilit</w:t>
      </w:r>
      <w:r w:rsidR="00133B6A">
        <w:rPr>
          <w:rFonts w:ascii="Times New Roman" w:eastAsia="Calibri" w:hAnsi="Times New Roman" w:cs="Times New Roman"/>
        </w:rPr>
        <w:t>o,</w:t>
      </w:r>
      <w:r w:rsidRPr="00133A7C">
        <w:rPr>
          <w:rFonts w:ascii="Times New Roman" w:eastAsia="Calibri" w:hAnsi="Times New Roman" w:cs="Times New Roman"/>
        </w:rPr>
        <w:t xml:space="preserve"> gydy</w:t>
      </w:r>
      <w:r w:rsidR="00133B6A">
        <w:rPr>
          <w:rFonts w:ascii="Times New Roman" w:eastAsia="Calibri" w:hAnsi="Times New Roman" w:cs="Times New Roman"/>
        </w:rPr>
        <w:t>mui</w:t>
      </w:r>
      <w:r w:rsidRPr="00133A7C">
        <w:rPr>
          <w:rFonts w:ascii="Times New Roman" w:eastAsia="Calibri" w:hAnsi="Times New Roman" w:cs="Times New Roman"/>
        </w:rPr>
        <w:t>.</w:t>
      </w:r>
    </w:p>
    <w:p w14:paraId="6F94AFE8" w14:textId="77777777" w:rsidR="00797756" w:rsidRPr="00133A7C" w:rsidRDefault="00797756" w:rsidP="00231744">
      <w:pPr>
        <w:spacing w:after="0" w:line="240" w:lineRule="auto"/>
        <w:rPr>
          <w:rFonts w:ascii="Times New Roman" w:eastAsia="Calibri" w:hAnsi="Times New Roman" w:cs="Times New Roman"/>
        </w:rPr>
      </w:pPr>
    </w:p>
    <w:p w14:paraId="6F94AFE9" w14:textId="77777777" w:rsidR="00797756" w:rsidRPr="00133A7C" w:rsidRDefault="00797756" w:rsidP="00231744">
      <w:pPr>
        <w:spacing w:after="0" w:line="240" w:lineRule="auto"/>
        <w:rPr>
          <w:rFonts w:ascii="Times New Roman" w:eastAsia="Calibri" w:hAnsi="Times New Roman" w:cs="Times New Roman"/>
          <w:iCs/>
          <w:u w:val="single"/>
        </w:rPr>
      </w:pPr>
      <w:r w:rsidRPr="00133A7C">
        <w:rPr>
          <w:rFonts w:ascii="Times New Roman" w:eastAsia="Calibri" w:hAnsi="Times New Roman" w:cs="Times New Roman"/>
          <w:iCs/>
          <w:u w:val="single"/>
        </w:rPr>
        <w:t>Ypatingos populiacijos</w:t>
      </w:r>
    </w:p>
    <w:p w14:paraId="59D8713E" w14:textId="0032AB4C" w:rsidR="00A01BC6" w:rsidRPr="00133A7C" w:rsidRDefault="00A01BC6" w:rsidP="00231744">
      <w:pPr>
        <w:spacing w:after="0" w:line="240" w:lineRule="auto"/>
        <w:rPr>
          <w:rFonts w:ascii="Times New Roman" w:eastAsia="Calibri" w:hAnsi="Times New Roman" w:cs="Times New Roman"/>
        </w:rPr>
      </w:pPr>
      <w:r w:rsidRPr="00133A7C">
        <w:rPr>
          <w:rFonts w:ascii="Times New Roman" w:eastAsia="Times New Roman" w:hAnsi="Times New Roman" w:cs="Times New Roman"/>
          <w:i/>
          <w:iCs/>
          <w:color w:val="000000"/>
        </w:rPr>
        <w:t>Pacientams, kurių inkstų funkcija sutrikusi</w:t>
      </w:r>
    </w:p>
    <w:p w14:paraId="6F94AFEC" w14:textId="5CA6AE28"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lastRenderedPageBreak/>
        <w:t xml:space="preserve">Pacientams, kuriems yra lengvas ar vidutinio </w:t>
      </w:r>
      <w:r w:rsidR="00133B6A">
        <w:rPr>
          <w:rFonts w:ascii="Times New Roman" w:eastAsia="Calibri" w:hAnsi="Times New Roman" w:cs="Times New Roman"/>
        </w:rPr>
        <w:t>sunkumo</w:t>
      </w:r>
      <w:r w:rsidRPr="00133A7C">
        <w:rPr>
          <w:rFonts w:ascii="Times New Roman" w:eastAsia="Calibri" w:hAnsi="Times New Roman" w:cs="Times New Roman"/>
        </w:rPr>
        <w:t xml:space="preserve"> inkstų funkcijos sutrikimas,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reikia skirti atsargiai, atidžiai stebint inkstų funkciją. Reikia apsvarstyti</w:t>
      </w:r>
      <w:r w:rsidR="002E4DE9">
        <w:rPr>
          <w:rFonts w:ascii="Times New Roman" w:eastAsia="Calibri" w:hAnsi="Times New Roman" w:cs="Times New Roman"/>
        </w:rPr>
        <w:t xml:space="preserve"> bendros </w:t>
      </w:r>
      <w:r w:rsidRPr="00133A7C">
        <w:rPr>
          <w:rFonts w:ascii="Times New Roman" w:eastAsia="Calibri" w:hAnsi="Times New Roman" w:cs="Times New Roman"/>
        </w:rPr>
        <w:t xml:space="preserve">naprokseno paros dozės </w:t>
      </w:r>
      <w:r w:rsidR="002E4DE9">
        <w:rPr>
          <w:rFonts w:ascii="Times New Roman" w:eastAsia="Calibri" w:hAnsi="Times New Roman" w:cs="Times New Roman"/>
        </w:rPr>
        <w:t xml:space="preserve">sumažinimo galimybę </w:t>
      </w:r>
      <w:r w:rsidRPr="00133A7C">
        <w:rPr>
          <w:rFonts w:ascii="Times New Roman" w:eastAsia="Calibri" w:hAnsi="Times New Roman" w:cs="Times New Roman"/>
        </w:rPr>
        <w:t>(žr.</w:t>
      </w:r>
      <w:r w:rsidR="005A4FD2">
        <w:rPr>
          <w:rFonts w:ascii="Times New Roman" w:eastAsia="Calibri" w:hAnsi="Times New Roman" w:cs="Times New Roman"/>
        </w:rPr>
        <w:t> </w:t>
      </w:r>
      <w:r w:rsidRPr="00133A7C">
        <w:rPr>
          <w:rFonts w:ascii="Times New Roman" w:eastAsia="Calibri" w:hAnsi="Times New Roman" w:cs="Times New Roman"/>
        </w:rPr>
        <w:t>4.4 ir 4.</w:t>
      </w:r>
      <w:r w:rsidR="00953CDD" w:rsidRPr="00133A7C">
        <w:rPr>
          <w:rFonts w:ascii="Times New Roman" w:eastAsia="Calibri" w:hAnsi="Times New Roman" w:cs="Times New Roman"/>
        </w:rPr>
        <w:t>5 </w:t>
      </w:r>
      <w:r w:rsidRPr="00133A7C">
        <w:rPr>
          <w:rFonts w:ascii="Times New Roman" w:eastAsia="Calibri" w:hAnsi="Times New Roman" w:cs="Times New Roman"/>
        </w:rPr>
        <w:t>skyrius</w:t>
      </w:r>
      <w:r w:rsidR="00A01BC6" w:rsidRPr="00133A7C">
        <w:rPr>
          <w:rFonts w:ascii="Times New Roman" w:eastAsia="Calibri" w:hAnsi="Times New Roman" w:cs="Times New Roman"/>
        </w:rPr>
        <w:t>). Jei</w:t>
      </w:r>
      <w:r w:rsidR="00133B6A">
        <w:rPr>
          <w:rFonts w:ascii="Times New Roman" w:eastAsia="Calibri" w:hAnsi="Times New Roman" w:cs="Times New Roman"/>
        </w:rPr>
        <w:t>gu bendra</w:t>
      </w:r>
      <w:r w:rsidR="00A01BC6" w:rsidRPr="00133A7C">
        <w:rPr>
          <w:rFonts w:ascii="Times New Roman" w:eastAsia="Calibri" w:hAnsi="Times New Roman" w:cs="Times New Roman"/>
        </w:rPr>
        <w:t xml:space="preserve"> naprokseno </w:t>
      </w:r>
      <w:r w:rsidR="00953CDD" w:rsidRPr="00133A7C">
        <w:rPr>
          <w:rFonts w:ascii="Times New Roman" w:eastAsia="Calibri" w:hAnsi="Times New Roman" w:cs="Times New Roman"/>
        </w:rPr>
        <w:t>1</w:t>
      </w:r>
      <w:r w:rsidR="007D6698">
        <w:rPr>
          <w:rFonts w:ascii="Times New Roman" w:eastAsia="Calibri" w:hAnsi="Times New Roman" w:cs="Times New Roman"/>
        </w:rPr>
        <w:t> </w:t>
      </w:r>
      <w:r w:rsidR="00953CDD" w:rsidRPr="00133A7C">
        <w:rPr>
          <w:rFonts w:ascii="Times New Roman" w:eastAsia="Calibri" w:hAnsi="Times New Roman" w:cs="Times New Roman"/>
        </w:rPr>
        <w:t>000 </w:t>
      </w:r>
      <w:r w:rsidR="00A01BC6" w:rsidRPr="00133A7C">
        <w:rPr>
          <w:rFonts w:ascii="Times New Roman" w:eastAsia="Calibri" w:hAnsi="Times New Roman" w:cs="Times New Roman"/>
        </w:rPr>
        <w:t>mg paros dozė (</w:t>
      </w:r>
      <w:r w:rsidR="00953CDD" w:rsidRPr="00133A7C">
        <w:rPr>
          <w:rFonts w:ascii="Times New Roman" w:eastAsia="Calibri" w:hAnsi="Times New Roman" w:cs="Times New Roman"/>
        </w:rPr>
        <w:t>500 </w:t>
      </w:r>
      <w:r w:rsidR="00A01BC6" w:rsidRPr="00133A7C">
        <w:rPr>
          <w:rFonts w:ascii="Times New Roman" w:eastAsia="Calibri" w:hAnsi="Times New Roman" w:cs="Times New Roman"/>
        </w:rPr>
        <w:t>mg du kartus per parą) laikoma netinkama, turi būti taikomas alternatyvus gydymas atskirai vartojamais mažesnio stiprumo naproksenu arba kitais NV</w:t>
      </w:r>
      <w:r w:rsidR="002E4DE9">
        <w:rPr>
          <w:rFonts w:ascii="Times New Roman" w:eastAsia="Calibri" w:hAnsi="Times New Roman" w:cs="Times New Roman"/>
        </w:rPr>
        <w:t>P</w:t>
      </w:r>
      <w:r w:rsidR="00A01BC6" w:rsidRPr="00133A7C">
        <w:rPr>
          <w:rFonts w:ascii="Times New Roman" w:eastAsia="Calibri" w:hAnsi="Times New Roman" w:cs="Times New Roman"/>
        </w:rPr>
        <w:t>NU</w:t>
      </w:r>
      <w:r w:rsidR="002E4DE9">
        <w:rPr>
          <w:rFonts w:ascii="Times New Roman" w:eastAsia="Calibri" w:hAnsi="Times New Roman" w:cs="Times New Roman"/>
        </w:rPr>
        <w:t xml:space="preserve">, </w:t>
      </w:r>
      <w:r w:rsidR="00A01BC6" w:rsidRPr="00133A7C">
        <w:rPr>
          <w:rFonts w:ascii="Times New Roman" w:eastAsia="Calibri" w:hAnsi="Times New Roman" w:cs="Times New Roman"/>
        </w:rPr>
        <w:t xml:space="preserve">be to, turi būti iš naujo įvertintas poreikis tęsti </w:t>
      </w:r>
      <w:r w:rsidR="002736B2" w:rsidRPr="00133A7C">
        <w:rPr>
          <w:rFonts w:ascii="Times New Roman" w:eastAsia="Calibri" w:hAnsi="Times New Roman" w:cs="Times New Roman"/>
        </w:rPr>
        <w:t>skrandį apsaugantį</w:t>
      </w:r>
      <w:r w:rsidR="00A01BC6" w:rsidRPr="00133A7C">
        <w:rPr>
          <w:rFonts w:ascii="Times New Roman" w:eastAsia="Calibri" w:hAnsi="Times New Roman" w:cs="Times New Roman"/>
        </w:rPr>
        <w:t xml:space="preserve"> gydymą.</w:t>
      </w:r>
    </w:p>
    <w:p w14:paraId="6F94AFED" w14:textId="77777777" w:rsidR="00797756" w:rsidRPr="00133A7C" w:rsidRDefault="00797756" w:rsidP="00231744">
      <w:pPr>
        <w:spacing w:after="0" w:line="240" w:lineRule="auto"/>
        <w:rPr>
          <w:rFonts w:ascii="Times New Roman" w:eastAsia="Calibri" w:hAnsi="Times New Roman" w:cs="Times New Roman"/>
        </w:rPr>
      </w:pPr>
    </w:p>
    <w:p w14:paraId="6F94AFEE" w14:textId="610F6DDD"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Pacientams, kuriems yra sunkus inkstų funkcijos sutrikimas (kreatinino klirensas &lt;</w:t>
      </w:r>
      <w:r w:rsidR="000018A0" w:rsidRPr="00133A7C">
        <w:rPr>
          <w:rFonts w:ascii="Times New Roman" w:eastAsia="Calibri" w:hAnsi="Times New Roman" w:cs="Times New Roman"/>
        </w:rPr>
        <w:t> </w:t>
      </w:r>
      <w:r w:rsidRPr="00133A7C">
        <w:rPr>
          <w:rFonts w:ascii="Times New Roman" w:eastAsia="Calibri" w:hAnsi="Times New Roman" w:cs="Times New Roman"/>
        </w:rPr>
        <w:t>30</w:t>
      </w:r>
      <w:r w:rsidR="000018A0" w:rsidRPr="00133A7C">
        <w:rPr>
          <w:rFonts w:ascii="Times New Roman" w:eastAsia="Calibri" w:hAnsi="Times New Roman" w:cs="Times New Roman"/>
        </w:rPr>
        <w:t> </w:t>
      </w:r>
      <w:r w:rsidRPr="00133A7C">
        <w:rPr>
          <w:rFonts w:ascii="Times New Roman" w:eastAsia="Calibri" w:hAnsi="Times New Roman" w:cs="Times New Roman"/>
        </w:rPr>
        <w:t xml:space="preserve">ml/min.),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vartoti </w:t>
      </w:r>
      <w:r w:rsidR="002E4DE9">
        <w:rPr>
          <w:rFonts w:ascii="Times New Roman" w:eastAsia="Calibri" w:hAnsi="Times New Roman" w:cs="Times New Roman"/>
        </w:rPr>
        <w:t>draudžiama</w:t>
      </w:r>
      <w:r w:rsidRPr="00133A7C">
        <w:rPr>
          <w:rFonts w:ascii="Times New Roman" w:eastAsia="Calibri" w:hAnsi="Times New Roman" w:cs="Times New Roman"/>
        </w:rPr>
        <w:t xml:space="preserve">, kadangi </w:t>
      </w:r>
      <w:r w:rsidR="002E4DE9">
        <w:rPr>
          <w:rFonts w:ascii="Times New Roman" w:eastAsia="Calibri" w:hAnsi="Times New Roman" w:cs="Times New Roman"/>
        </w:rPr>
        <w:t>nustatyta</w:t>
      </w:r>
      <w:r w:rsidRPr="00133A7C">
        <w:rPr>
          <w:rFonts w:ascii="Times New Roman" w:eastAsia="Calibri" w:hAnsi="Times New Roman" w:cs="Times New Roman"/>
        </w:rPr>
        <w:t xml:space="preserve"> naprokseno metabolitų </w:t>
      </w:r>
      <w:r w:rsidR="00187859" w:rsidRPr="00133A7C">
        <w:rPr>
          <w:rFonts w:ascii="Times New Roman" w:eastAsia="Calibri" w:hAnsi="Times New Roman" w:cs="Times New Roman"/>
        </w:rPr>
        <w:t>a</w:t>
      </w:r>
      <w:r w:rsidRPr="00133A7C">
        <w:rPr>
          <w:rFonts w:ascii="Times New Roman" w:eastAsia="Calibri" w:hAnsi="Times New Roman" w:cs="Times New Roman"/>
        </w:rPr>
        <w:t xml:space="preserve">kumuliacija </w:t>
      </w:r>
      <w:r w:rsidR="002E4DE9">
        <w:rPr>
          <w:rFonts w:ascii="Times New Roman" w:eastAsia="Calibri" w:hAnsi="Times New Roman" w:cs="Times New Roman"/>
        </w:rPr>
        <w:t>sunkiu inkstų nepakankamumu sergančių pacientų</w:t>
      </w:r>
      <w:r w:rsidRPr="00133A7C">
        <w:rPr>
          <w:rFonts w:ascii="Times New Roman" w:eastAsia="Calibri" w:hAnsi="Times New Roman" w:cs="Times New Roman"/>
        </w:rPr>
        <w:t xml:space="preserve"> ir dializuojamų pacientų organizme (žr.</w:t>
      </w:r>
      <w:r w:rsidR="00982A89">
        <w:rPr>
          <w:rFonts w:ascii="Times New Roman" w:eastAsia="Calibri" w:hAnsi="Times New Roman" w:cs="Times New Roman"/>
        </w:rPr>
        <w:t> </w:t>
      </w:r>
      <w:r w:rsidRPr="00133A7C">
        <w:rPr>
          <w:rFonts w:ascii="Times New Roman" w:eastAsia="Calibri" w:hAnsi="Times New Roman" w:cs="Times New Roman"/>
        </w:rPr>
        <w:t>4.3 ir 4.4</w:t>
      </w:r>
      <w:r w:rsidR="00982A89">
        <w:rPr>
          <w:rFonts w:ascii="Times New Roman" w:eastAsia="Calibri" w:hAnsi="Times New Roman" w:cs="Times New Roman"/>
        </w:rPr>
        <w:t> </w:t>
      </w:r>
      <w:r w:rsidRPr="00133A7C">
        <w:rPr>
          <w:rFonts w:ascii="Times New Roman" w:eastAsia="Calibri" w:hAnsi="Times New Roman" w:cs="Times New Roman"/>
        </w:rPr>
        <w:t>skyrius).</w:t>
      </w:r>
    </w:p>
    <w:p w14:paraId="6F94AFEF" w14:textId="77777777" w:rsidR="00797756" w:rsidRPr="00133A7C" w:rsidRDefault="00797756" w:rsidP="00231744">
      <w:pPr>
        <w:spacing w:after="0" w:line="240" w:lineRule="auto"/>
        <w:rPr>
          <w:rFonts w:ascii="Times New Roman" w:eastAsia="Calibri" w:hAnsi="Times New Roman" w:cs="Times New Roman"/>
        </w:rPr>
      </w:pPr>
    </w:p>
    <w:p w14:paraId="4533B5AA" w14:textId="277800A9" w:rsidR="00A01BC6" w:rsidRPr="00133A7C" w:rsidRDefault="00A01BC6" w:rsidP="00231744">
      <w:pPr>
        <w:spacing w:after="0" w:line="240" w:lineRule="auto"/>
        <w:rPr>
          <w:rFonts w:ascii="Times New Roman" w:eastAsia="Calibri" w:hAnsi="Times New Roman" w:cs="Times New Roman"/>
        </w:rPr>
      </w:pPr>
      <w:r w:rsidRPr="00133A7C">
        <w:rPr>
          <w:rFonts w:ascii="Times New Roman" w:eastAsia="Times New Roman" w:hAnsi="Times New Roman" w:cs="Times New Roman"/>
          <w:i/>
          <w:iCs/>
          <w:color w:val="000000"/>
        </w:rPr>
        <w:t>Pacientams, kurių kepenų funkcija sutrikusi</w:t>
      </w:r>
      <w:r w:rsidRPr="00133A7C">
        <w:rPr>
          <w:rFonts w:ascii="Times New Roman" w:eastAsia="Calibri" w:hAnsi="Times New Roman" w:cs="Times New Roman"/>
        </w:rPr>
        <w:t xml:space="preserve"> </w:t>
      </w:r>
    </w:p>
    <w:p w14:paraId="6F94AFF1" w14:textId="3E2C5C15"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Pacientams, kuriems yra lengv</w:t>
      </w:r>
      <w:r w:rsidR="002E4DE9">
        <w:rPr>
          <w:rFonts w:ascii="Times New Roman" w:eastAsia="Calibri" w:hAnsi="Times New Roman" w:cs="Times New Roman"/>
        </w:rPr>
        <w:t>as</w:t>
      </w:r>
      <w:r w:rsidRPr="00133A7C">
        <w:rPr>
          <w:rFonts w:ascii="Times New Roman" w:eastAsia="Calibri" w:hAnsi="Times New Roman" w:cs="Times New Roman"/>
        </w:rPr>
        <w:t xml:space="preserve"> ar vidutinio </w:t>
      </w:r>
      <w:r w:rsidR="002E4DE9">
        <w:rPr>
          <w:rFonts w:ascii="Times New Roman" w:eastAsia="Calibri" w:hAnsi="Times New Roman" w:cs="Times New Roman"/>
        </w:rPr>
        <w:t>sunkumo</w:t>
      </w:r>
      <w:r w:rsidRPr="00133A7C">
        <w:rPr>
          <w:rFonts w:ascii="Times New Roman" w:eastAsia="Calibri" w:hAnsi="Times New Roman" w:cs="Times New Roman"/>
        </w:rPr>
        <w:t xml:space="preserve"> kepenų funkcijos sutrikimas, </w:t>
      </w:r>
      <w:r w:rsidR="005F7939" w:rsidRPr="00133A7C">
        <w:rPr>
          <w:rFonts w:ascii="Times New Roman" w:eastAsia="Calibri" w:hAnsi="Times New Roman" w:cs="Times New Roman"/>
        </w:rPr>
        <w:t>Naitovan</w:t>
      </w:r>
      <w:r w:rsidR="00A01BC6" w:rsidRPr="00133A7C">
        <w:rPr>
          <w:rFonts w:ascii="Times New Roman" w:eastAsia="Calibri" w:hAnsi="Times New Roman" w:cs="Times New Roman"/>
        </w:rPr>
        <w:t xml:space="preserve"> turi būti</w:t>
      </w:r>
      <w:r w:rsidRPr="00133A7C">
        <w:rPr>
          <w:rFonts w:ascii="Times New Roman" w:eastAsia="Calibri" w:hAnsi="Times New Roman" w:cs="Times New Roman"/>
        </w:rPr>
        <w:t xml:space="preserve"> skiriama atsargiai, atidžiai stebint kepenų funkciją. </w:t>
      </w:r>
      <w:r w:rsidR="002E4DE9" w:rsidRPr="00133A7C">
        <w:rPr>
          <w:rFonts w:ascii="Times New Roman" w:eastAsia="Calibri" w:hAnsi="Times New Roman" w:cs="Times New Roman"/>
        </w:rPr>
        <w:t>Reikia apsvarstyti</w:t>
      </w:r>
      <w:r w:rsidR="002E4DE9">
        <w:rPr>
          <w:rFonts w:ascii="Times New Roman" w:eastAsia="Calibri" w:hAnsi="Times New Roman" w:cs="Times New Roman"/>
        </w:rPr>
        <w:t xml:space="preserve"> bendros </w:t>
      </w:r>
      <w:r w:rsidR="002E4DE9" w:rsidRPr="00133A7C">
        <w:rPr>
          <w:rFonts w:ascii="Times New Roman" w:eastAsia="Calibri" w:hAnsi="Times New Roman" w:cs="Times New Roman"/>
        </w:rPr>
        <w:t xml:space="preserve">naprokseno paros dozės </w:t>
      </w:r>
      <w:r w:rsidR="002E4DE9">
        <w:rPr>
          <w:rFonts w:ascii="Times New Roman" w:eastAsia="Calibri" w:hAnsi="Times New Roman" w:cs="Times New Roman"/>
        </w:rPr>
        <w:t xml:space="preserve">sumažinimo galimybę </w:t>
      </w:r>
      <w:r w:rsidR="002E4DE9" w:rsidRPr="00133A7C">
        <w:rPr>
          <w:rFonts w:ascii="Times New Roman" w:eastAsia="Calibri" w:hAnsi="Times New Roman" w:cs="Times New Roman"/>
        </w:rPr>
        <w:t>(žr.</w:t>
      </w:r>
      <w:r w:rsidR="006D054C">
        <w:rPr>
          <w:rFonts w:ascii="Times New Roman" w:eastAsia="Calibri" w:hAnsi="Times New Roman" w:cs="Times New Roman"/>
        </w:rPr>
        <w:t> </w:t>
      </w:r>
      <w:r w:rsidR="002E4DE9" w:rsidRPr="00133A7C">
        <w:rPr>
          <w:rFonts w:ascii="Times New Roman" w:eastAsia="Calibri" w:hAnsi="Times New Roman" w:cs="Times New Roman"/>
        </w:rPr>
        <w:t>4.4 ir 4.5 skyrius). Jei</w:t>
      </w:r>
      <w:r w:rsidR="002E4DE9">
        <w:rPr>
          <w:rFonts w:ascii="Times New Roman" w:eastAsia="Calibri" w:hAnsi="Times New Roman" w:cs="Times New Roman"/>
        </w:rPr>
        <w:t>gu bendra</w:t>
      </w:r>
      <w:r w:rsidR="002E4DE9" w:rsidRPr="00133A7C">
        <w:rPr>
          <w:rFonts w:ascii="Times New Roman" w:eastAsia="Calibri" w:hAnsi="Times New Roman" w:cs="Times New Roman"/>
        </w:rPr>
        <w:t xml:space="preserve"> naprokseno 1</w:t>
      </w:r>
      <w:r w:rsidR="007D6698">
        <w:rPr>
          <w:rFonts w:ascii="Times New Roman" w:eastAsia="Calibri" w:hAnsi="Times New Roman" w:cs="Times New Roman"/>
        </w:rPr>
        <w:t> </w:t>
      </w:r>
      <w:r w:rsidR="002E4DE9" w:rsidRPr="00133A7C">
        <w:rPr>
          <w:rFonts w:ascii="Times New Roman" w:eastAsia="Calibri" w:hAnsi="Times New Roman" w:cs="Times New Roman"/>
        </w:rPr>
        <w:t>000 mg paros dozė (500 mg du kartus per parą) laikoma netinkama, turi būti taikomas alternatyvus gydymas atskirai vartojamais mažesnio stiprumo naproksenu arba kitais NV</w:t>
      </w:r>
      <w:r w:rsidR="002E4DE9">
        <w:rPr>
          <w:rFonts w:ascii="Times New Roman" w:eastAsia="Calibri" w:hAnsi="Times New Roman" w:cs="Times New Roman"/>
        </w:rPr>
        <w:t>P</w:t>
      </w:r>
      <w:r w:rsidR="002E4DE9" w:rsidRPr="00133A7C">
        <w:rPr>
          <w:rFonts w:ascii="Times New Roman" w:eastAsia="Calibri" w:hAnsi="Times New Roman" w:cs="Times New Roman"/>
        </w:rPr>
        <w:t>NU</w:t>
      </w:r>
      <w:r w:rsidR="002E4DE9">
        <w:rPr>
          <w:rFonts w:ascii="Times New Roman" w:eastAsia="Calibri" w:hAnsi="Times New Roman" w:cs="Times New Roman"/>
        </w:rPr>
        <w:t xml:space="preserve">, </w:t>
      </w:r>
      <w:r w:rsidR="002E4DE9" w:rsidRPr="00133A7C">
        <w:rPr>
          <w:rFonts w:ascii="Times New Roman" w:eastAsia="Calibri" w:hAnsi="Times New Roman" w:cs="Times New Roman"/>
        </w:rPr>
        <w:t>be to, turi būti iš naujo įvertintas poreikis tęsti skrandį apsaugantį gydymą.</w:t>
      </w:r>
    </w:p>
    <w:p w14:paraId="6F94AFF2" w14:textId="77777777" w:rsidR="00797756" w:rsidRPr="00133A7C" w:rsidRDefault="00797756" w:rsidP="00231744">
      <w:pPr>
        <w:spacing w:after="0" w:line="240" w:lineRule="auto"/>
        <w:rPr>
          <w:rFonts w:ascii="Times New Roman" w:eastAsia="Calibri" w:hAnsi="Times New Roman" w:cs="Times New Roman"/>
        </w:rPr>
      </w:pPr>
    </w:p>
    <w:p w14:paraId="6F94AFF3" w14:textId="46D56673"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Pacientams, kuri</w:t>
      </w:r>
      <w:r w:rsidR="00A01BC6" w:rsidRPr="00133A7C">
        <w:rPr>
          <w:rFonts w:ascii="Times New Roman" w:eastAsia="Calibri" w:hAnsi="Times New Roman" w:cs="Times New Roman"/>
        </w:rPr>
        <w:t>ems yra sunkus</w:t>
      </w:r>
      <w:r w:rsidRPr="00133A7C">
        <w:rPr>
          <w:rFonts w:ascii="Times New Roman" w:eastAsia="Calibri" w:hAnsi="Times New Roman" w:cs="Times New Roman"/>
        </w:rPr>
        <w:t xml:space="preserve"> kepenų funkcij</w:t>
      </w:r>
      <w:r w:rsidR="00A01BC6" w:rsidRPr="00133A7C">
        <w:rPr>
          <w:rFonts w:ascii="Times New Roman" w:eastAsia="Calibri" w:hAnsi="Times New Roman" w:cs="Times New Roman"/>
        </w:rPr>
        <w:t>os sutrikimas</w:t>
      </w:r>
      <w:r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00A01BC6" w:rsidRPr="00133A7C">
        <w:rPr>
          <w:rFonts w:ascii="Times New Roman" w:eastAsia="Calibri" w:hAnsi="Times New Roman" w:cs="Times New Roman"/>
        </w:rPr>
        <w:t xml:space="preserve"> </w:t>
      </w:r>
      <w:r w:rsidRPr="00133A7C">
        <w:rPr>
          <w:rFonts w:ascii="Times New Roman" w:eastAsia="Calibri" w:hAnsi="Times New Roman" w:cs="Times New Roman"/>
        </w:rPr>
        <w:t xml:space="preserve">vartoti </w:t>
      </w:r>
      <w:r w:rsidR="00A01BC6" w:rsidRPr="00133A7C">
        <w:rPr>
          <w:rFonts w:ascii="Times New Roman" w:eastAsia="Calibri" w:hAnsi="Times New Roman" w:cs="Times New Roman"/>
        </w:rPr>
        <w:t>draudžiama</w:t>
      </w:r>
      <w:r w:rsidRPr="00133A7C">
        <w:rPr>
          <w:rFonts w:ascii="Times New Roman" w:eastAsia="Calibri" w:hAnsi="Times New Roman" w:cs="Times New Roman"/>
        </w:rPr>
        <w:t xml:space="preserve"> (žr.</w:t>
      </w:r>
      <w:r w:rsidR="00AB1C09">
        <w:rPr>
          <w:rFonts w:ascii="Times New Roman" w:eastAsia="Calibri" w:hAnsi="Times New Roman" w:cs="Times New Roman"/>
        </w:rPr>
        <w:t> </w:t>
      </w:r>
      <w:r w:rsidRPr="00133A7C">
        <w:rPr>
          <w:rFonts w:ascii="Times New Roman" w:eastAsia="Calibri" w:hAnsi="Times New Roman" w:cs="Times New Roman"/>
        </w:rPr>
        <w:t>4.3 ir 5.</w:t>
      </w:r>
      <w:r w:rsidR="007349C2" w:rsidRPr="00133A7C">
        <w:rPr>
          <w:rFonts w:ascii="Times New Roman" w:eastAsia="Calibri" w:hAnsi="Times New Roman" w:cs="Times New Roman"/>
        </w:rPr>
        <w:t>2 </w:t>
      </w:r>
      <w:r w:rsidRPr="00133A7C">
        <w:rPr>
          <w:rFonts w:ascii="Times New Roman" w:eastAsia="Calibri" w:hAnsi="Times New Roman" w:cs="Times New Roman"/>
        </w:rPr>
        <w:t>skyrius).</w:t>
      </w:r>
    </w:p>
    <w:p w14:paraId="6F94AFF4" w14:textId="77777777" w:rsidR="00797756" w:rsidRPr="00133A7C" w:rsidRDefault="00797756" w:rsidP="00231744">
      <w:pPr>
        <w:spacing w:after="0" w:line="240" w:lineRule="auto"/>
        <w:rPr>
          <w:rFonts w:ascii="Times New Roman" w:eastAsia="Calibri" w:hAnsi="Times New Roman" w:cs="Times New Roman"/>
        </w:rPr>
      </w:pPr>
    </w:p>
    <w:p w14:paraId="6F94AFF5" w14:textId="03C814EF" w:rsidR="00797756" w:rsidRPr="00645B51" w:rsidRDefault="00797756" w:rsidP="00231744">
      <w:pPr>
        <w:spacing w:after="0" w:line="240" w:lineRule="auto"/>
        <w:rPr>
          <w:rFonts w:asciiTheme="majorBidi" w:eastAsia="Calibri" w:hAnsiTheme="majorBidi" w:cstheme="majorBidi"/>
          <w:i/>
        </w:rPr>
      </w:pPr>
      <w:r w:rsidRPr="00645B51">
        <w:rPr>
          <w:rFonts w:asciiTheme="majorBidi" w:eastAsia="Calibri" w:hAnsiTheme="majorBidi" w:cstheme="majorBidi"/>
          <w:i/>
        </w:rPr>
        <w:t>Senyviems (</w:t>
      </w:r>
      <w:r w:rsidR="002E4DE9" w:rsidRPr="00645B51">
        <w:rPr>
          <w:rFonts w:asciiTheme="majorBidi" w:eastAsia="Calibri" w:hAnsiTheme="majorBidi" w:cstheme="majorBidi"/>
          <w:i/>
        </w:rPr>
        <w:t>&gt;</w:t>
      </w:r>
      <w:r w:rsidRPr="00645B51">
        <w:rPr>
          <w:rFonts w:asciiTheme="majorBidi" w:eastAsia="Calibri" w:hAnsiTheme="majorBidi" w:cstheme="majorBidi"/>
          <w:i/>
        </w:rPr>
        <w:t>65</w:t>
      </w:r>
      <w:r w:rsidR="000018A0" w:rsidRPr="00645B51">
        <w:rPr>
          <w:rFonts w:asciiTheme="majorBidi" w:eastAsia="Calibri" w:hAnsiTheme="majorBidi" w:cstheme="majorBidi"/>
          <w:i/>
        </w:rPr>
        <w:t> </w:t>
      </w:r>
      <w:r w:rsidRPr="00645B51">
        <w:rPr>
          <w:rFonts w:asciiTheme="majorBidi" w:eastAsia="Calibri" w:hAnsiTheme="majorBidi" w:cstheme="majorBidi"/>
          <w:i/>
        </w:rPr>
        <w:t xml:space="preserve">metų) pacientams </w:t>
      </w:r>
    </w:p>
    <w:p w14:paraId="22B96509" w14:textId="2DD7CF6B" w:rsidR="00A01BC6" w:rsidRPr="00645B51" w:rsidRDefault="00797756" w:rsidP="00231744">
      <w:pPr>
        <w:spacing w:after="0" w:line="240" w:lineRule="auto"/>
        <w:rPr>
          <w:rFonts w:asciiTheme="majorBidi" w:eastAsia="Calibri" w:hAnsiTheme="majorBidi" w:cstheme="majorBidi"/>
        </w:rPr>
      </w:pPr>
      <w:r w:rsidRPr="00645B51">
        <w:rPr>
          <w:rFonts w:asciiTheme="majorBidi" w:eastAsia="Calibri" w:hAnsiTheme="majorBidi" w:cstheme="majorBidi"/>
        </w:rPr>
        <w:t xml:space="preserve">Senyviems </w:t>
      </w:r>
      <w:r w:rsidR="008815F9" w:rsidRPr="00645B51">
        <w:rPr>
          <w:rFonts w:asciiTheme="majorBidi" w:eastAsia="Calibri" w:hAnsiTheme="majorBidi" w:cstheme="majorBidi"/>
        </w:rPr>
        <w:t xml:space="preserve">pacientams </w:t>
      </w:r>
      <w:r w:rsidR="00A01BC6" w:rsidRPr="00645B51">
        <w:rPr>
          <w:rFonts w:asciiTheme="majorBidi" w:eastAsia="Calibri" w:hAnsiTheme="majorBidi" w:cstheme="majorBidi"/>
        </w:rPr>
        <w:t>yra</w:t>
      </w:r>
      <w:r w:rsidRPr="00645B51">
        <w:rPr>
          <w:rFonts w:asciiTheme="majorBidi" w:eastAsia="Calibri" w:hAnsiTheme="majorBidi" w:cstheme="majorBidi"/>
        </w:rPr>
        <w:t xml:space="preserve"> didesn</w:t>
      </w:r>
      <w:r w:rsidR="00A01BC6" w:rsidRPr="00645B51">
        <w:rPr>
          <w:rFonts w:asciiTheme="majorBidi" w:eastAsia="Calibri" w:hAnsiTheme="majorBidi" w:cstheme="majorBidi"/>
        </w:rPr>
        <w:t>ė</w:t>
      </w:r>
      <w:r w:rsidRPr="00645B51">
        <w:rPr>
          <w:rFonts w:asciiTheme="majorBidi" w:eastAsia="Calibri" w:hAnsiTheme="majorBidi" w:cstheme="majorBidi"/>
        </w:rPr>
        <w:t xml:space="preserve"> sunkių nepageidaujamų reakcijų </w:t>
      </w:r>
      <w:r w:rsidR="00A01BC6" w:rsidRPr="00645B51">
        <w:rPr>
          <w:rFonts w:asciiTheme="majorBidi" w:eastAsia="Calibri" w:hAnsiTheme="majorBidi" w:cstheme="majorBidi"/>
        </w:rPr>
        <w:t>rizika</w:t>
      </w:r>
      <w:r w:rsidRPr="00645B51">
        <w:rPr>
          <w:rFonts w:asciiTheme="majorBidi" w:eastAsia="Calibri" w:hAnsiTheme="majorBidi" w:cstheme="majorBidi"/>
        </w:rPr>
        <w:t xml:space="preserve"> (žr.</w:t>
      </w:r>
      <w:r w:rsidR="00FD0F35">
        <w:rPr>
          <w:rFonts w:asciiTheme="majorBidi" w:eastAsia="Calibri" w:hAnsiTheme="majorBidi" w:cstheme="majorBidi"/>
        </w:rPr>
        <w:t> </w:t>
      </w:r>
      <w:r w:rsidRPr="00645B51">
        <w:rPr>
          <w:rFonts w:asciiTheme="majorBidi" w:eastAsia="Calibri" w:hAnsiTheme="majorBidi" w:cstheme="majorBidi"/>
        </w:rPr>
        <w:t>4.4 ir 5.</w:t>
      </w:r>
      <w:r w:rsidR="007349C2" w:rsidRPr="00645B51">
        <w:rPr>
          <w:rFonts w:asciiTheme="majorBidi" w:eastAsia="Calibri" w:hAnsiTheme="majorBidi" w:cstheme="majorBidi"/>
        </w:rPr>
        <w:t>2 </w:t>
      </w:r>
      <w:r w:rsidRPr="00645B51">
        <w:rPr>
          <w:rFonts w:asciiTheme="majorBidi" w:eastAsia="Calibri" w:hAnsiTheme="majorBidi" w:cstheme="majorBidi"/>
        </w:rPr>
        <w:t>skyrius).</w:t>
      </w:r>
      <w:r w:rsidRPr="00645B51">
        <w:rPr>
          <w:rFonts w:asciiTheme="majorBidi" w:eastAsia="Calibri" w:hAnsiTheme="majorBidi" w:cstheme="majorBidi"/>
          <w:bCs/>
        </w:rPr>
        <w:t xml:space="preserve"> </w:t>
      </w:r>
      <w:r w:rsidR="00A01BC6" w:rsidRPr="00645B51">
        <w:rPr>
          <w:rFonts w:asciiTheme="majorBidi" w:eastAsia="Calibri" w:hAnsiTheme="majorBidi" w:cstheme="majorBidi"/>
        </w:rPr>
        <w:t xml:space="preserve">Jei </w:t>
      </w:r>
      <w:r w:rsidR="002E4DE9" w:rsidRPr="00645B51">
        <w:rPr>
          <w:rFonts w:asciiTheme="majorBidi" w:eastAsia="Calibri" w:hAnsiTheme="majorBidi" w:cstheme="majorBidi"/>
        </w:rPr>
        <w:t xml:space="preserve">bendra </w:t>
      </w:r>
      <w:r w:rsidR="00A01BC6" w:rsidRPr="00645B51">
        <w:rPr>
          <w:rFonts w:asciiTheme="majorBidi" w:eastAsia="Calibri" w:hAnsiTheme="majorBidi" w:cstheme="majorBidi"/>
        </w:rPr>
        <w:t xml:space="preserve">naprokseno </w:t>
      </w:r>
      <w:r w:rsidR="007349C2" w:rsidRPr="00645B51">
        <w:rPr>
          <w:rFonts w:asciiTheme="majorBidi" w:eastAsia="Calibri" w:hAnsiTheme="majorBidi" w:cstheme="majorBidi"/>
        </w:rPr>
        <w:t>1</w:t>
      </w:r>
      <w:r w:rsidR="007D6698">
        <w:rPr>
          <w:rFonts w:asciiTheme="majorBidi" w:eastAsia="Calibri" w:hAnsiTheme="majorBidi" w:cstheme="majorBidi"/>
        </w:rPr>
        <w:t> </w:t>
      </w:r>
      <w:r w:rsidR="007349C2" w:rsidRPr="00645B51">
        <w:rPr>
          <w:rFonts w:asciiTheme="majorBidi" w:eastAsia="Calibri" w:hAnsiTheme="majorBidi" w:cstheme="majorBidi"/>
        </w:rPr>
        <w:t>000 </w:t>
      </w:r>
      <w:r w:rsidR="00A01BC6" w:rsidRPr="00645B51">
        <w:rPr>
          <w:rFonts w:asciiTheme="majorBidi" w:eastAsia="Calibri" w:hAnsiTheme="majorBidi" w:cstheme="majorBidi"/>
        </w:rPr>
        <w:t>mg paros dozė (</w:t>
      </w:r>
      <w:r w:rsidR="00593227" w:rsidRPr="00645B51">
        <w:rPr>
          <w:rFonts w:asciiTheme="majorBidi" w:eastAsia="Calibri" w:hAnsiTheme="majorBidi" w:cstheme="majorBidi"/>
        </w:rPr>
        <w:t>500 </w:t>
      </w:r>
      <w:r w:rsidR="00A01BC6" w:rsidRPr="00645B51">
        <w:rPr>
          <w:rFonts w:asciiTheme="majorBidi" w:eastAsia="Calibri" w:hAnsiTheme="majorBidi" w:cstheme="majorBidi"/>
        </w:rPr>
        <w:t>mg du kartus per parą) laikoma netinkama (pvz.,</w:t>
      </w:r>
      <w:r w:rsidR="00A01BC6" w:rsidRPr="00645B51">
        <w:rPr>
          <w:rFonts w:asciiTheme="majorBidi" w:hAnsiTheme="majorBidi" w:cstheme="majorBidi"/>
        </w:rPr>
        <w:t xml:space="preserve"> </w:t>
      </w:r>
      <w:r w:rsidR="002E4DE9" w:rsidRPr="00645B51">
        <w:rPr>
          <w:rFonts w:asciiTheme="majorBidi" w:hAnsiTheme="majorBidi" w:cstheme="majorBidi"/>
        </w:rPr>
        <w:t>senyviems</w:t>
      </w:r>
      <w:r w:rsidR="00A01BC6" w:rsidRPr="00645B51">
        <w:rPr>
          <w:rFonts w:asciiTheme="majorBidi" w:eastAsia="Calibri" w:hAnsiTheme="majorBidi" w:cstheme="majorBidi"/>
        </w:rPr>
        <w:t xml:space="preserve"> </w:t>
      </w:r>
      <w:r w:rsidR="008815F9" w:rsidRPr="00645B51">
        <w:rPr>
          <w:rFonts w:asciiTheme="majorBidi" w:eastAsia="Calibri" w:hAnsiTheme="majorBidi" w:cstheme="majorBidi"/>
        </w:rPr>
        <w:t>pacientams</w:t>
      </w:r>
      <w:r w:rsidR="00A01BC6" w:rsidRPr="00645B51">
        <w:rPr>
          <w:rFonts w:asciiTheme="majorBidi" w:eastAsia="Calibri" w:hAnsiTheme="majorBidi" w:cstheme="majorBidi"/>
        </w:rPr>
        <w:t>, kurių inkstų funkcija sutrikusi arba kurių kūno svoris mažas), turi būti taikomas alternatyvus gydymas atskirai vartojamais mažesnio stiprumo naproksenu arba kitais NV</w:t>
      </w:r>
      <w:r w:rsidR="002E4DE9">
        <w:rPr>
          <w:rFonts w:asciiTheme="majorBidi" w:eastAsia="Calibri" w:hAnsiTheme="majorBidi" w:cstheme="majorBidi"/>
        </w:rPr>
        <w:t>P</w:t>
      </w:r>
      <w:r w:rsidR="00A01BC6" w:rsidRPr="00645B51">
        <w:rPr>
          <w:rFonts w:asciiTheme="majorBidi" w:eastAsia="Calibri" w:hAnsiTheme="majorBidi" w:cstheme="majorBidi"/>
        </w:rPr>
        <w:t xml:space="preserve">NU, be to, turi būti iš naujo įvertintas poreikis tęsti </w:t>
      </w:r>
      <w:r w:rsidR="002736B2" w:rsidRPr="00645B51">
        <w:rPr>
          <w:rFonts w:asciiTheme="majorBidi" w:eastAsia="Calibri" w:hAnsiTheme="majorBidi" w:cstheme="majorBidi"/>
        </w:rPr>
        <w:t>skrandį apsaugantį</w:t>
      </w:r>
      <w:r w:rsidR="00A01BC6" w:rsidRPr="00645B51">
        <w:rPr>
          <w:rFonts w:asciiTheme="majorBidi" w:eastAsia="Calibri" w:hAnsiTheme="majorBidi" w:cstheme="majorBidi"/>
        </w:rPr>
        <w:t xml:space="preserve"> gydymą.</w:t>
      </w:r>
    </w:p>
    <w:p w14:paraId="6F94AFF7" w14:textId="77777777" w:rsidR="00797756" w:rsidRPr="00133A7C" w:rsidRDefault="00797756" w:rsidP="00231744">
      <w:pPr>
        <w:spacing w:after="0" w:line="240" w:lineRule="auto"/>
        <w:rPr>
          <w:rFonts w:ascii="Times New Roman" w:eastAsia="Calibri" w:hAnsi="Times New Roman" w:cs="Times New Roman"/>
        </w:rPr>
      </w:pPr>
    </w:p>
    <w:p w14:paraId="6F94AFF8" w14:textId="77777777" w:rsidR="00797756" w:rsidRPr="00133A7C" w:rsidRDefault="00797756" w:rsidP="00231744">
      <w:pPr>
        <w:spacing w:after="0" w:line="240" w:lineRule="auto"/>
        <w:rPr>
          <w:rFonts w:ascii="Times New Roman" w:eastAsia="Calibri" w:hAnsi="Times New Roman" w:cs="Times New Roman"/>
          <w:i/>
        </w:rPr>
      </w:pPr>
      <w:r w:rsidRPr="00133A7C">
        <w:rPr>
          <w:rFonts w:ascii="Times New Roman" w:eastAsia="Calibri" w:hAnsi="Times New Roman" w:cs="Times New Roman"/>
          <w:i/>
        </w:rPr>
        <w:t>Vaikų populiacija</w:t>
      </w:r>
    </w:p>
    <w:p w14:paraId="6F94AFF9" w14:textId="56BF10E5" w:rsidR="00797756" w:rsidRPr="00133A7C" w:rsidRDefault="00580ECF"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saugumas ir veiksmingumas </w:t>
      </w:r>
      <w:r w:rsidR="00385FFA">
        <w:rPr>
          <w:rFonts w:ascii="Times New Roman" w:eastAsia="Calibri" w:hAnsi="Times New Roman" w:cs="Times New Roman"/>
        </w:rPr>
        <w:t xml:space="preserve">vaikams nuo 0 iki </w:t>
      </w:r>
      <w:r w:rsidR="00941752" w:rsidRPr="00133A7C">
        <w:rPr>
          <w:rFonts w:ascii="Times New Roman" w:eastAsia="Calibri" w:hAnsi="Times New Roman" w:cs="Times New Roman"/>
        </w:rPr>
        <w:t>18</w:t>
      </w:r>
      <w:r w:rsidR="00941752" w:rsidRPr="001B7028">
        <w:t> </w:t>
      </w:r>
      <w:r w:rsidR="00797756" w:rsidRPr="00133A7C">
        <w:rPr>
          <w:rFonts w:ascii="Times New Roman" w:eastAsia="Calibri" w:hAnsi="Times New Roman" w:cs="Times New Roman"/>
        </w:rPr>
        <w:t>metų</w:t>
      </w:r>
      <w:r w:rsidR="003856AA" w:rsidRPr="00133A7C">
        <w:rPr>
          <w:rFonts w:ascii="Times New Roman" w:eastAsia="Calibri" w:hAnsi="Times New Roman" w:cs="Times New Roman"/>
        </w:rPr>
        <w:t xml:space="preserve"> </w:t>
      </w:r>
      <w:r w:rsidR="00797756" w:rsidRPr="00133A7C">
        <w:rPr>
          <w:rFonts w:ascii="Times New Roman" w:eastAsia="Calibri" w:hAnsi="Times New Roman" w:cs="Times New Roman"/>
        </w:rPr>
        <w:t>neištirti. Duomenų nėra.</w:t>
      </w:r>
    </w:p>
    <w:p w14:paraId="6F94AFFA" w14:textId="77777777" w:rsidR="00797756" w:rsidRPr="00133A7C" w:rsidRDefault="00797756" w:rsidP="00231744">
      <w:pPr>
        <w:spacing w:after="0" w:line="240" w:lineRule="auto"/>
        <w:rPr>
          <w:rFonts w:ascii="Times New Roman" w:eastAsia="Calibri" w:hAnsi="Times New Roman" w:cs="Times New Roman"/>
        </w:rPr>
      </w:pPr>
    </w:p>
    <w:p w14:paraId="6F94AFFB" w14:textId="77777777" w:rsidR="00797756" w:rsidRPr="00133A7C" w:rsidRDefault="00797756" w:rsidP="00231744">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Vartojimo metodas</w:t>
      </w:r>
    </w:p>
    <w:p w14:paraId="6F94AFFC" w14:textId="01B5F5F3" w:rsidR="00797756" w:rsidRPr="00133A7C" w:rsidRDefault="005F7939"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A01BC6" w:rsidRPr="00133A7C">
        <w:rPr>
          <w:rFonts w:ascii="Times New Roman" w:eastAsia="Calibri" w:hAnsi="Times New Roman" w:cs="Times New Roman"/>
        </w:rPr>
        <w:t xml:space="preserve"> tabletę</w:t>
      </w:r>
      <w:r w:rsidR="00797756" w:rsidRPr="00133A7C">
        <w:rPr>
          <w:rFonts w:ascii="Times New Roman" w:eastAsia="Calibri" w:hAnsi="Times New Roman" w:cs="Times New Roman"/>
        </w:rPr>
        <w:t xml:space="preserve"> reikia nuryti nepažeistą, užgeriant vandeniu</w:t>
      </w:r>
      <w:r w:rsidR="001B373B">
        <w:rPr>
          <w:rFonts w:ascii="Times New Roman" w:eastAsia="Calibri" w:hAnsi="Times New Roman" w:cs="Times New Roman"/>
        </w:rPr>
        <w:t>.</w:t>
      </w:r>
      <w:r w:rsidR="00797756" w:rsidRPr="00133A7C">
        <w:rPr>
          <w:rFonts w:ascii="Times New Roman" w:eastAsia="Calibri" w:hAnsi="Times New Roman" w:cs="Times New Roman"/>
        </w:rPr>
        <w:t xml:space="preserve"> </w:t>
      </w:r>
      <w:r w:rsidR="001B373B">
        <w:rPr>
          <w:rFonts w:ascii="Times New Roman" w:eastAsia="Calibri" w:hAnsi="Times New Roman" w:cs="Times New Roman"/>
        </w:rPr>
        <w:t>J</w:t>
      </w:r>
      <w:r w:rsidR="00385FFA">
        <w:rPr>
          <w:rFonts w:ascii="Times New Roman" w:eastAsia="Calibri" w:hAnsi="Times New Roman" w:cs="Times New Roman"/>
        </w:rPr>
        <w:t xml:space="preserve">os </w:t>
      </w:r>
      <w:r w:rsidR="00797756" w:rsidRPr="00133A7C">
        <w:rPr>
          <w:rFonts w:ascii="Times New Roman" w:eastAsia="Calibri" w:hAnsi="Times New Roman" w:cs="Times New Roman"/>
        </w:rPr>
        <w:t xml:space="preserve">negalima </w:t>
      </w:r>
      <w:r w:rsidR="00385FFA">
        <w:rPr>
          <w:rFonts w:ascii="Times New Roman" w:eastAsia="Calibri" w:hAnsi="Times New Roman" w:cs="Times New Roman"/>
        </w:rPr>
        <w:t>pa</w:t>
      </w:r>
      <w:r w:rsidR="00A01BC6" w:rsidRPr="00133A7C">
        <w:rPr>
          <w:rFonts w:ascii="Times New Roman" w:eastAsia="Calibri" w:hAnsi="Times New Roman" w:cs="Times New Roman"/>
        </w:rPr>
        <w:t>dalyti</w:t>
      </w:r>
      <w:r w:rsidR="00797756" w:rsidRPr="00133A7C">
        <w:rPr>
          <w:rFonts w:ascii="Times New Roman" w:eastAsia="Calibri" w:hAnsi="Times New Roman" w:cs="Times New Roman"/>
        </w:rPr>
        <w:t xml:space="preserve">, kramtyti ar </w:t>
      </w:r>
      <w:r w:rsidR="00A01BC6" w:rsidRPr="00133A7C">
        <w:rPr>
          <w:rFonts w:ascii="Times New Roman" w:eastAsia="Calibri" w:hAnsi="Times New Roman" w:cs="Times New Roman"/>
        </w:rPr>
        <w:t>smulkinti</w:t>
      </w:r>
      <w:r w:rsidR="00797756" w:rsidRPr="00133A7C">
        <w:rPr>
          <w:rFonts w:ascii="Times New Roman" w:eastAsia="Calibri" w:hAnsi="Times New Roman" w:cs="Times New Roman"/>
        </w:rPr>
        <w:t>.</w:t>
      </w:r>
    </w:p>
    <w:p w14:paraId="6F94AFFD" w14:textId="77777777" w:rsidR="00797756" w:rsidRPr="00133A7C" w:rsidRDefault="00797756" w:rsidP="00231744">
      <w:pPr>
        <w:spacing w:after="0" w:line="240" w:lineRule="auto"/>
        <w:rPr>
          <w:rFonts w:ascii="Times New Roman" w:eastAsia="Calibri" w:hAnsi="Times New Roman" w:cs="Times New Roman"/>
        </w:rPr>
      </w:pPr>
    </w:p>
    <w:p w14:paraId="6F94AFFE" w14:textId="3CA9105E" w:rsidR="00797756" w:rsidRPr="00133A7C" w:rsidRDefault="005F7939"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rekomenduojama </w:t>
      </w:r>
      <w:r w:rsidR="00385FFA">
        <w:rPr>
          <w:rFonts w:ascii="Times New Roman" w:eastAsia="Calibri" w:hAnsi="Times New Roman" w:cs="Times New Roman"/>
        </w:rPr>
        <w:t>vartoti</w:t>
      </w:r>
      <w:r w:rsidR="00A01BC6" w:rsidRPr="00133A7C">
        <w:rPr>
          <w:rFonts w:ascii="Times New Roman" w:eastAsia="Calibri" w:hAnsi="Times New Roman" w:cs="Times New Roman"/>
        </w:rPr>
        <w:t xml:space="preserve"> likus</w:t>
      </w:r>
      <w:r w:rsidR="00797756" w:rsidRPr="00133A7C">
        <w:rPr>
          <w:rFonts w:ascii="Times New Roman" w:eastAsia="Calibri" w:hAnsi="Times New Roman" w:cs="Times New Roman"/>
        </w:rPr>
        <w:t xml:space="preserve"> ne mažiau kaip </w:t>
      </w:r>
      <w:r w:rsidR="00941752" w:rsidRPr="00133A7C">
        <w:rPr>
          <w:rFonts w:ascii="Times New Roman" w:eastAsia="Calibri" w:hAnsi="Times New Roman" w:cs="Times New Roman"/>
        </w:rPr>
        <w:t>30 </w:t>
      </w:r>
      <w:r w:rsidR="00797756" w:rsidRPr="00133A7C">
        <w:rPr>
          <w:rFonts w:ascii="Times New Roman" w:eastAsia="Calibri" w:hAnsi="Times New Roman" w:cs="Times New Roman"/>
        </w:rPr>
        <w:t xml:space="preserve">min. </w:t>
      </w:r>
      <w:r w:rsidR="00A01BC6" w:rsidRPr="00133A7C">
        <w:rPr>
          <w:rFonts w:ascii="Times New Roman" w:eastAsia="Calibri" w:hAnsi="Times New Roman" w:cs="Times New Roman"/>
        </w:rPr>
        <w:t xml:space="preserve">iki </w:t>
      </w:r>
      <w:r w:rsidR="00385FFA">
        <w:rPr>
          <w:rFonts w:ascii="Times New Roman" w:eastAsia="Calibri" w:hAnsi="Times New Roman" w:cs="Times New Roman"/>
        </w:rPr>
        <w:t>valgio</w:t>
      </w:r>
      <w:r w:rsidR="00797756" w:rsidRPr="00133A7C">
        <w:rPr>
          <w:rFonts w:ascii="Times New Roman" w:eastAsia="Calibri" w:hAnsi="Times New Roman" w:cs="Times New Roman"/>
        </w:rPr>
        <w:t xml:space="preserve"> (žr.</w:t>
      </w:r>
      <w:r w:rsidR="00967C93">
        <w:rPr>
          <w:rFonts w:ascii="Times New Roman" w:eastAsia="Calibri" w:hAnsi="Times New Roman" w:cs="Times New Roman"/>
        </w:rPr>
        <w:t> </w:t>
      </w:r>
      <w:r w:rsidR="00797756" w:rsidRPr="00133A7C">
        <w:rPr>
          <w:rFonts w:ascii="Times New Roman" w:eastAsia="Calibri" w:hAnsi="Times New Roman" w:cs="Times New Roman"/>
        </w:rPr>
        <w:t>5.</w:t>
      </w:r>
      <w:r w:rsidR="00941752" w:rsidRPr="00133A7C">
        <w:rPr>
          <w:rFonts w:ascii="Times New Roman" w:eastAsia="Calibri" w:hAnsi="Times New Roman" w:cs="Times New Roman"/>
        </w:rPr>
        <w:t>2 </w:t>
      </w:r>
      <w:r w:rsidR="00797756" w:rsidRPr="00133A7C">
        <w:rPr>
          <w:rFonts w:ascii="Times New Roman" w:eastAsia="Calibri" w:hAnsi="Times New Roman" w:cs="Times New Roman"/>
        </w:rPr>
        <w:t>skyrių).</w:t>
      </w:r>
    </w:p>
    <w:p w14:paraId="6F94AFFF" w14:textId="77777777" w:rsidR="00797756" w:rsidRPr="00133A7C" w:rsidRDefault="00797756" w:rsidP="00231744">
      <w:pPr>
        <w:spacing w:after="0" w:line="240" w:lineRule="auto"/>
        <w:rPr>
          <w:rFonts w:ascii="Times New Roman" w:eastAsia="Calibri" w:hAnsi="Times New Roman" w:cs="Times New Roman"/>
        </w:rPr>
      </w:pPr>
    </w:p>
    <w:p w14:paraId="6F94B000" w14:textId="77777777" w:rsidR="00797756" w:rsidRPr="00133A7C" w:rsidRDefault="00797756" w:rsidP="00231744">
      <w:pPr>
        <w:spacing w:after="0" w:line="240" w:lineRule="auto"/>
        <w:ind w:left="567" w:hanging="567"/>
        <w:rPr>
          <w:rFonts w:ascii="Times New Roman" w:eastAsia="Calibri" w:hAnsi="Times New Roman" w:cs="Times New Roman"/>
          <w:b/>
        </w:rPr>
      </w:pPr>
      <w:bookmarkStart w:id="12" w:name="_Toc129243104"/>
      <w:bookmarkStart w:id="13" w:name="_Toc129243229"/>
      <w:r w:rsidRPr="00133A7C">
        <w:rPr>
          <w:rFonts w:ascii="Times New Roman" w:eastAsia="Calibri" w:hAnsi="Times New Roman" w:cs="Times New Roman"/>
          <w:b/>
        </w:rPr>
        <w:t>4.3</w:t>
      </w:r>
      <w:r w:rsidRPr="00133A7C">
        <w:rPr>
          <w:rFonts w:ascii="Times New Roman" w:eastAsia="Calibri" w:hAnsi="Times New Roman" w:cs="Times New Roman"/>
          <w:b/>
        </w:rPr>
        <w:tab/>
        <w:t>Kontraindikacijos</w:t>
      </w:r>
      <w:bookmarkEnd w:id="12"/>
      <w:bookmarkEnd w:id="13"/>
    </w:p>
    <w:p w14:paraId="6F94B001" w14:textId="77777777" w:rsidR="00797756" w:rsidRPr="00133A7C" w:rsidRDefault="00797756" w:rsidP="00231744">
      <w:pPr>
        <w:spacing w:after="0" w:line="240" w:lineRule="auto"/>
        <w:rPr>
          <w:rFonts w:ascii="Times New Roman" w:eastAsia="Calibri" w:hAnsi="Times New Roman" w:cs="Times New Roman"/>
        </w:rPr>
      </w:pPr>
    </w:p>
    <w:p w14:paraId="6F94B002" w14:textId="7F9B26AD"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Padidėjęs jautrumas </w:t>
      </w:r>
      <w:r w:rsidR="00F03BBF">
        <w:rPr>
          <w:rFonts w:ascii="Times New Roman" w:eastAsia="Calibri" w:hAnsi="Times New Roman" w:cs="Times New Roman"/>
        </w:rPr>
        <w:t>veikliosioms medžiagoms</w:t>
      </w:r>
      <w:r w:rsidRPr="00133A7C">
        <w:rPr>
          <w:rFonts w:ascii="Times New Roman" w:eastAsia="Calibri" w:hAnsi="Times New Roman" w:cs="Times New Roman"/>
        </w:rPr>
        <w:t xml:space="preserve"> arba bet kuriai 6.</w:t>
      </w:r>
      <w:r w:rsidR="00483684" w:rsidRPr="00133A7C">
        <w:rPr>
          <w:rFonts w:ascii="Times New Roman" w:eastAsia="Calibri" w:hAnsi="Times New Roman" w:cs="Times New Roman"/>
        </w:rPr>
        <w:t>1 </w:t>
      </w:r>
      <w:r w:rsidRPr="00133A7C">
        <w:rPr>
          <w:rFonts w:ascii="Times New Roman" w:eastAsia="Calibri" w:hAnsi="Times New Roman" w:cs="Times New Roman"/>
        </w:rPr>
        <w:t>skyriuje nurodytai pagalbinei medžiagai arba modifikuotiems benzimidazolams.</w:t>
      </w:r>
    </w:p>
    <w:p w14:paraId="6F94B003" w14:textId="3CE5BC9E"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Anksčiau buvusi astma, dilgėlinė arba alerginė reakcija, sukelta acetilsalicilo rūgšties ar kito NV</w:t>
      </w:r>
      <w:r w:rsidR="00F03BBF">
        <w:rPr>
          <w:rFonts w:ascii="Times New Roman" w:eastAsia="Calibri" w:hAnsi="Times New Roman" w:cs="Times New Roman"/>
        </w:rPr>
        <w:t>P</w:t>
      </w:r>
      <w:r w:rsidRPr="00133A7C">
        <w:rPr>
          <w:rFonts w:ascii="Times New Roman" w:eastAsia="Calibri" w:hAnsi="Times New Roman" w:cs="Times New Roman"/>
        </w:rPr>
        <w:t>NU (žr.</w:t>
      </w:r>
      <w:r w:rsidR="00172B26">
        <w:rPr>
          <w:rFonts w:ascii="Times New Roman" w:eastAsia="Calibri" w:hAnsi="Times New Roman" w:cs="Times New Roman"/>
        </w:rPr>
        <w:t> </w:t>
      </w:r>
      <w:r w:rsidRPr="00133A7C">
        <w:rPr>
          <w:rFonts w:ascii="Times New Roman" w:eastAsia="Calibri" w:hAnsi="Times New Roman" w:cs="Times New Roman"/>
        </w:rPr>
        <w:t>4.</w:t>
      </w:r>
      <w:r w:rsidR="00483684"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04" w14:textId="5481DB67"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Trečia</w:t>
      </w:r>
      <w:r w:rsidR="00A01BC6" w:rsidRPr="00133A7C">
        <w:rPr>
          <w:rFonts w:ascii="Times New Roman" w:eastAsia="Calibri" w:hAnsi="Times New Roman" w:cs="Times New Roman"/>
        </w:rPr>
        <w:t>sis</w:t>
      </w:r>
      <w:r w:rsidRPr="00133A7C">
        <w:rPr>
          <w:rFonts w:ascii="Times New Roman" w:eastAsia="Calibri" w:hAnsi="Times New Roman" w:cs="Times New Roman"/>
        </w:rPr>
        <w:t xml:space="preserve"> nėštumo trimestras (žr.</w:t>
      </w:r>
      <w:r w:rsidR="00DA30F6">
        <w:rPr>
          <w:rFonts w:ascii="Times New Roman" w:eastAsia="Calibri" w:hAnsi="Times New Roman" w:cs="Times New Roman"/>
        </w:rPr>
        <w:t> </w:t>
      </w:r>
      <w:r w:rsidRPr="00133A7C">
        <w:rPr>
          <w:rFonts w:ascii="Times New Roman" w:eastAsia="Calibri" w:hAnsi="Times New Roman" w:cs="Times New Roman"/>
        </w:rPr>
        <w:t>4.</w:t>
      </w:r>
      <w:r w:rsidR="00B61E74" w:rsidRPr="00133A7C">
        <w:rPr>
          <w:rFonts w:ascii="Times New Roman" w:eastAsia="Calibri" w:hAnsi="Times New Roman" w:cs="Times New Roman"/>
        </w:rPr>
        <w:t>6 </w:t>
      </w:r>
      <w:r w:rsidRPr="00133A7C">
        <w:rPr>
          <w:rFonts w:ascii="Times New Roman" w:eastAsia="Calibri" w:hAnsi="Times New Roman" w:cs="Times New Roman"/>
        </w:rPr>
        <w:t>skyrių).</w:t>
      </w:r>
    </w:p>
    <w:p w14:paraId="6F94B005" w14:textId="12100548"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Sunkus </w:t>
      </w:r>
      <w:r w:rsidR="00A01BC6" w:rsidRPr="00133A7C">
        <w:rPr>
          <w:rFonts w:ascii="Times New Roman" w:eastAsia="Calibri" w:hAnsi="Times New Roman" w:cs="Times New Roman"/>
        </w:rPr>
        <w:t xml:space="preserve">kepenų funkcijos sutrikimas </w:t>
      </w:r>
      <w:r w:rsidRPr="00133A7C">
        <w:rPr>
          <w:rFonts w:ascii="Times New Roman" w:eastAsia="Calibri" w:hAnsi="Times New Roman" w:cs="Times New Roman"/>
        </w:rPr>
        <w:t xml:space="preserve">(pvz., </w:t>
      </w:r>
      <w:r w:rsidR="00A01BC6" w:rsidRPr="00133A7C">
        <w:rPr>
          <w:rFonts w:ascii="Times New Roman" w:eastAsia="Calibri" w:hAnsi="Times New Roman" w:cs="Times New Roman"/>
        </w:rPr>
        <w:t>C klasės pagal</w:t>
      </w:r>
      <w:r w:rsidR="00A01BC6" w:rsidRPr="00133A7C">
        <w:rPr>
          <w:rFonts w:ascii="Times New Roman" w:eastAsia="Calibri" w:hAnsi="Times New Roman" w:cs="Times New Roman"/>
          <w:i/>
        </w:rPr>
        <w:t xml:space="preserve"> </w:t>
      </w:r>
      <w:r w:rsidRPr="00133A7C">
        <w:rPr>
          <w:rFonts w:ascii="Times New Roman" w:eastAsia="Calibri" w:hAnsi="Times New Roman" w:cs="Times New Roman"/>
          <w:i/>
        </w:rPr>
        <w:t>Child-Pugh</w:t>
      </w:r>
      <w:r w:rsidRPr="00133A7C">
        <w:rPr>
          <w:rFonts w:ascii="Times New Roman" w:eastAsia="Calibri" w:hAnsi="Times New Roman" w:cs="Times New Roman"/>
        </w:rPr>
        <w:t>).</w:t>
      </w:r>
    </w:p>
    <w:p w14:paraId="6F94B006" w14:textId="77777777"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Sunkus širdies nepakankamumas.</w:t>
      </w:r>
    </w:p>
    <w:p w14:paraId="6F94B007" w14:textId="77777777"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Sunkus inkstų funkcijos sutrikimas.</w:t>
      </w:r>
    </w:p>
    <w:p w14:paraId="6F94B008" w14:textId="483586DA"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Aktyvi pep</w:t>
      </w:r>
      <w:r w:rsidR="00F03BBF">
        <w:rPr>
          <w:rFonts w:ascii="Times New Roman" w:eastAsia="Calibri" w:hAnsi="Times New Roman" w:cs="Times New Roman"/>
        </w:rPr>
        <w:t>t</w:t>
      </w:r>
      <w:r w:rsidRPr="00133A7C">
        <w:rPr>
          <w:rFonts w:ascii="Times New Roman" w:eastAsia="Calibri" w:hAnsi="Times New Roman" w:cs="Times New Roman"/>
        </w:rPr>
        <w:t>inė opa (žr.</w:t>
      </w:r>
      <w:r w:rsidR="00DA30F6">
        <w:rPr>
          <w:rFonts w:ascii="Times New Roman" w:eastAsia="Calibri" w:hAnsi="Times New Roman" w:cs="Times New Roman"/>
        </w:rPr>
        <w:t> </w:t>
      </w:r>
      <w:r w:rsidRPr="00133A7C">
        <w:rPr>
          <w:rFonts w:ascii="Times New Roman" w:eastAsia="Calibri" w:hAnsi="Times New Roman" w:cs="Times New Roman"/>
        </w:rPr>
        <w:t>4.4</w:t>
      </w:r>
      <w:r w:rsidR="00DA30F6">
        <w:rPr>
          <w:rFonts w:ascii="Times New Roman" w:eastAsia="Calibri" w:hAnsi="Times New Roman" w:cs="Times New Roman"/>
        </w:rPr>
        <w:t> </w:t>
      </w:r>
      <w:r w:rsidRPr="00133A7C">
        <w:rPr>
          <w:rFonts w:ascii="Times New Roman" w:eastAsia="Calibri" w:hAnsi="Times New Roman" w:cs="Times New Roman"/>
        </w:rPr>
        <w:t xml:space="preserve">skyrių „Poveikis virškinimo traktui. </w:t>
      </w:r>
      <w:r w:rsidRPr="004D085E">
        <w:rPr>
          <w:rFonts w:ascii="Times New Roman" w:eastAsia="Calibri" w:hAnsi="Times New Roman" w:cs="Times New Roman"/>
          <w:i/>
          <w:iCs/>
        </w:rPr>
        <w:t>Naproksenas</w:t>
      </w:r>
      <w:r w:rsidRPr="00133A7C">
        <w:rPr>
          <w:rFonts w:ascii="Times New Roman" w:eastAsia="Calibri" w:hAnsi="Times New Roman" w:cs="Times New Roman"/>
        </w:rPr>
        <w:t>“).</w:t>
      </w:r>
    </w:p>
    <w:p w14:paraId="6F94B009" w14:textId="6AEB01B8" w:rsidR="00797756" w:rsidRPr="00133A7C" w:rsidRDefault="00797756"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Kraujavimas </w:t>
      </w:r>
      <w:r w:rsidR="00A01BC6" w:rsidRPr="00133A7C">
        <w:rPr>
          <w:rFonts w:ascii="Times New Roman" w:eastAsia="Calibri" w:hAnsi="Times New Roman" w:cs="Times New Roman"/>
        </w:rPr>
        <w:t xml:space="preserve">iš </w:t>
      </w:r>
      <w:r w:rsidRPr="00133A7C">
        <w:rPr>
          <w:rFonts w:ascii="Times New Roman" w:eastAsia="Calibri" w:hAnsi="Times New Roman" w:cs="Times New Roman"/>
        </w:rPr>
        <w:t>virškinimo trakt</w:t>
      </w:r>
      <w:r w:rsidR="00A01BC6" w:rsidRPr="00133A7C">
        <w:rPr>
          <w:rFonts w:ascii="Times New Roman" w:eastAsia="Calibri" w:hAnsi="Times New Roman" w:cs="Times New Roman"/>
        </w:rPr>
        <w:t>o</w:t>
      </w:r>
      <w:r w:rsidRPr="00133A7C">
        <w:rPr>
          <w:rFonts w:ascii="Times New Roman" w:eastAsia="Calibri" w:hAnsi="Times New Roman" w:cs="Times New Roman"/>
        </w:rPr>
        <w:t>, kraujavimas iš smegenų kraujagyslių ir kiti kraujavimu pasireiškiantys sutrikimai (žr.</w:t>
      </w:r>
      <w:r w:rsidR="004C2905">
        <w:rPr>
          <w:rFonts w:ascii="Times New Roman" w:eastAsia="Calibri" w:hAnsi="Times New Roman" w:cs="Times New Roman"/>
        </w:rPr>
        <w:t> </w:t>
      </w:r>
      <w:r w:rsidRPr="00133A7C">
        <w:rPr>
          <w:rFonts w:ascii="Times New Roman" w:eastAsia="Calibri" w:hAnsi="Times New Roman" w:cs="Times New Roman"/>
        </w:rPr>
        <w:t>4.4</w:t>
      </w:r>
      <w:r w:rsidR="004C2905">
        <w:rPr>
          <w:rFonts w:ascii="Times New Roman" w:eastAsia="Calibri" w:hAnsi="Times New Roman" w:cs="Times New Roman"/>
        </w:rPr>
        <w:t> </w:t>
      </w:r>
      <w:r w:rsidRPr="00133A7C">
        <w:rPr>
          <w:rFonts w:ascii="Times New Roman" w:eastAsia="Calibri" w:hAnsi="Times New Roman" w:cs="Times New Roman"/>
        </w:rPr>
        <w:t>skyrių: „Hematologinis poveikis“).</w:t>
      </w:r>
    </w:p>
    <w:p w14:paraId="6F94B00A" w14:textId="2AA90A1D" w:rsidR="00797756" w:rsidRPr="00133A7C" w:rsidRDefault="005F7939" w:rsidP="00231744">
      <w:pPr>
        <w:numPr>
          <w:ilvl w:val="0"/>
          <w:numId w:val="25"/>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Naitovan</w:t>
      </w:r>
      <w:r w:rsidR="00A01BC6" w:rsidRPr="00133A7C">
        <w:rPr>
          <w:rFonts w:ascii="Times New Roman" w:eastAsia="Calibri" w:hAnsi="Times New Roman" w:cs="Times New Roman"/>
        </w:rPr>
        <w:t xml:space="preserve"> draudžiama</w:t>
      </w:r>
      <w:r w:rsidR="00797756" w:rsidRPr="00133A7C">
        <w:rPr>
          <w:rFonts w:ascii="Times New Roman" w:eastAsia="Calibri" w:hAnsi="Times New Roman" w:cs="Times New Roman"/>
        </w:rPr>
        <w:t xml:space="preserve"> vartoti kartu su atazanaviru ir nelfinaviru (žr.</w:t>
      </w:r>
      <w:r w:rsidR="006329C4">
        <w:rPr>
          <w:rFonts w:ascii="Times New Roman" w:eastAsia="Calibri" w:hAnsi="Times New Roman" w:cs="Times New Roman"/>
        </w:rPr>
        <w:t> </w:t>
      </w:r>
      <w:r w:rsidR="00797756" w:rsidRPr="00133A7C">
        <w:rPr>
          <w:rFonts w:ascii="Times New Roman" w:eastAsia="Calibri" w:hAnsi="Times New Roman" w:cs="Times New Roman"/>
        </w:rPr>
        <w:t>4.4 ir 4.5</w:t>
      </w:r>
      <w:r w:rsidR="006329C4">
        <w:rPr>
          <w:rFonts w:ascii="Times New Roman" w:eastAsia="Calibri" w:hAnsi="Times New Roman" w:cs="Times New Roman"/>
        </w:rPr>
        <w:t> </w:t>
      </w:r>
      <w:r w:rsidR="00797756" w:rsidRPr="00133A7C">
        <w:rPr>
          <w:rFonts w:ascii="Times New Roman" w:eastAsia="Calibri" w:hAnsi="Times New Roman" w:cs="Times New Roman"/>
        </w:rPr>
        <w:t>skyrius).</w:t>
      </w:r>
    </w:p>
    <w:p w14:paraId="6F94B00B" w14:textId="77777777" w:rsidR="00797756" w:rsidRPr="00133A7C" w:rsidRDefault="00797756" w:rsidP="00231744">
      <w:pPr>
        <w:spacing w:after="0" w:line="240" w:lineRule="auto"/>
        <w:rPr>
          <w:rFonts w:ascii="Times New Roman" w:eastAsia="Calibri" w:hAnsi="Times New Roman" w:cs="Times New Roman"/>
        </w:rPr>
      </w:pPr>
    </w:p>
    <w:p w14:paraId="6F94B00C" w14:textId="77777777" w:rsidR="00797756" w:rsidRPr="00133A7C" w:rsidRDefault="00797756" w:rsidP="00231744">
      <w:pPr>
        <w:spacing w:after="0" w:line="240" w:lineRule="auto"/>
        <w:ind w:left="567" w:hanging="567"/>
        <w:rPr>
          <w:rFonts w:ascii="Times New Roman" w:eastAsia="Calibri" w:hAnsi="Times New Roman" w:cs="Times New Roman"/>
          <w:b/>
        </w:rPr>
      </w:pPr>
      <w:bookmarkStart w:id="14" w:name="_Toc129243105"/>
      <w:bookmarkStart w:id="15" w:name="_Toc129243230"/>
      <w:r w:rsidRPr="00133A7C">
        <w:rPr>
          <w:rFonts w:ascii="Times New Roman" w:eastAsia="Calibri" w:hAnsi="Times New Roman" w:cs="Times New Roman"/>
          <w:b/>
        </w:rPr>
        <w:t>4.4</w:t>
      </w:r>
      <w:r w:rsidRPr="00133A7C">
        <w:rPr>
          <w:rFonts w:ascii="Times New Roman" w:eastAsia="Calibri" w:hAnsi="Times New Roman" w:cs="Times New Roman"/>
          <w:b/>
        </w:rPr>
        <w:tab/>
        <w:t>Specialūs įspėjimai ir atsargumo priemonės</w:t>
      </w:r>
      <w:bookmarkEnd w:id="14"/>
      <w:bookmarkEnd w:id="15"/>
    </w:p>
    <w:p w14:paraId="6F94B00D" w14:textId="77777777" w:rsidR="00797756" w:rsidRPr="00133A7C" w:rsidRDefault="00797756" w:rsidP="00231744">
      <w:pPr>
        <w:spacing w:after="0" w:line="240" w:lineRule="auto"/>
        <w:rPr>
          <w:rFonts w:ascii="Times New Roman" w:eastAsia="Calibri" w:hAnsi="Times New Roman" w:cs="Times New Roman"/>
        </w:rPr>
      </w:pPr>
    </w:p>
    <w:p w14:paraId="6F94B00E" w14:textId="56FD3F7F" w:rsidR="00797756" w:rsidRPr="00133A7C" w:rsidRDefault="00797756" w:rsidP="00231744">
      <w:pPr>
        <w:autoSpaceDE w:val="0"/>
        <w:autoSpaceDN w:val="0"/>
        <w:adjustRightInd w:val="0"/>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Bendr</w:t>
      </w:r>
      <w:r w:rsidR="00F03BBF">
        <w:rPr>
          <w:rFonts w:ascii="Times New Roman" w:eastAsia="Calibri" w:hAnsi="Times New Roman" w:cs="Times New Roman"/>
          <w:u w:val="single"/>
        </w:rPr>
        <w:t>oji informacija</w:t>
      </w:r>
    </w:p>
    <w:p w14:paraId="6F94B00F" w14:textId="3EF557A4" w:rsidR="00797756" w:rsidRPr="00133A7C" w:rsidRDefault="00E27E50" w:rsidP="00231744">
      <w:pPr>
        <w:autoSpaceDE w:val="0"/>
        <w:autoSpaceDN w:val="0"/>
        <w:adjustRightInd w:val="0"/>
        <w:spacing w:after="0" w:line="240" w:lineRule="auto"/>
        <w:rPr>
          <w:rFonts w:ascii="Times New Roman" w:eastAsia="Calibri" w:hAnsi="Times New Roman" w:cs="Times New Roman"/>
        </w:rPr>
      </w:pPr>
      <w:r w:rsidRPr="00133A7C">
        <w:rPr>
          <w:rFonts w:ascii="Times New Roman" w:hAnsi="Times New Roman" w:cs="Times New Roman"/>
        </w:rPr>
        <w:lastRenderedPageBreak/>
        <w:t>Dėl su NV</w:t>
      </w:r>
      <w:r w:rsidR="00F03BBF">
        <w:rPr>
          <w:rFonts w:ascii="Times New Roman" w:hAnsi="Times New Roman" w:cs="Times New Roman"/>
        </w:rPr>
        <w:t>P</w:t>
      </w:r>
      <w:r w:rsidRPr="00133A7C">
        <w:rPr>
          <w:rFonts w:ascii="Times New Roman" w:hAnsi="Times New Roman" w:cs="Times New Roman"/>
        </w:rPr>
        <w:t>NU susijusių sunkių nepageidaujamų reiškinių kumuliacinės rizikos Naitovan negalima vartoti kartu su NV</w:t>
      </w:r>
      <w:r w:rsidR="00F03BBF">
        <w:rPr>
          <w:rFonts w:ascii="Times New Roman" w:hAnsi="Times New Roman" w:cs="Times New Roman"/>
        </w:rPr>
        <w:t>P</w:t>
      </w:r>
      <w:r w:rsidRPr="00133A7C">
        <w:rPr>
          <w:rFonts w:ascii="Times New Roman" w:hAnsi="Times New Roman" w:cs="Times New Roman"/>
        </w:rPr>
        <w:t>NU, įskaitant selektyvius ciklooksigenazės-2</w:t>
      </w:r>
      <w:r w:rsidR="00D32507">
        <w:rPr>
          <w:rFonts w:ascii="Times New Roman" w:hAnsi="Times New Roman" w:cs="Times New Roman"/>
        </w:rPr>
        <w:t> </w:t>
      </w:r>
      <w:r w:rsidRPr="00133A7C">
        <w:rPr>
          <w:rFonts w:ascii="Times New Roman" w:hAnsi="Times New Roman" w:cs="Times New Roman"/>
        </w:rPr>
        <w:t>inhibitorius.</w:t>
      </w:r>
      <w:r w:rsidR="00797756"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galima vartoti kartu su maža acetilsalicilo rūgšties doze (taip pat žr.</w:t>
      </w:r>
      <w:r w:rsidR="00412D3F">
        <w:rPr>
          <w:rFonts w:ascii="Times New Roman" w:eastAsia="Calibri" w:hAnsi="Times New Roman" w:cs="Times New Roman"/>
        </w:rPr>
        <w:t> </w:t>
      </w:r>
      <w:r w:rsidR="00797756" w:rsidRPr="00133A7C">
        <w:rPr>
          <w:rFonts w:ascii="Times New Roman" w:eastAsia="Calibri" w:hAnsi="Times New Roman" w:cs="Times New Roman"/>
        </w:rPr>
        <w:t>4.</w:t>
      </w:r>
      <w:r w:rsidR="00746A56" w:rsidRPr="00133A7C">
        <w:rPr>
          <w:rFonts w:ascii="Times New Roman" w:eastAsia="Calibri" w:hAnsi="Times New Roman" w:cs="Times New Roman"/>
        </w:rPr>
        <w:t>5</w:t>
      </w:r>
      <w:r w:rsidR="00746A56" w:rsidRPr="001B7028">
        <w:t> </w:t>
      </w:r>
      <w:r w:rsidR="00797756" w:rsidRPr="00133A7C">
        <w:rPr>
          <w:rFonts w:ascii="Times New Roman" w:eastAsia="Calibri" w:hAnsi="Times New Roman" w:cs="Times New Roman"/>
        </w:rPr>
        <w:t>skyrių).</w:t>
      </w:r>
    </w:p>
    <w:p w14:paraId="6F94B010" w14:textId="77777777" w:rsidR="00797756" w:rsidRPr="00133A7C" w:rsidRDefault="00797756" w:rsidP="00231744">
      <w:pPr>
        <w:autoSpaceDE w:val="0"/>
        <w:autoSpaceDN w:val="0"/>
        <w:adjustRightInd w:val="0"/>
        <w:spacing w:after="0" w:line="240" w:lineRule="auto"/>
        <w:rPr>
          <w:rFonts w:ascii="Times New Roman" w:eastAsia="Calibri" w:hAnsi="Times New Roman" w:cs="Times New Roman"/>
        </w:rPr>
      </w:pPr>
    </w:p>
    <w:p w14:paraId="6F94B011" w14:textId="001B92E6"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Nepageidaujam</w:t>
      </w:r>
      <w:r w:rsidR="004E5C90">
        <w:rPr>
          <w:rFonts w:ascii="Times New Roman" w:eastAsia="Calibri" w:hAnsi="Times New Roman" w:cs="Times New Roman"/>
        </w:rPr>
        <w:t>ą</w:t>
      </w:r>
      <w:r w:rsidRPr="00133A7C">
        <w:rPr>
          <w:rFonts w:ascii="Times New Roman" w:eastAsia="Calibri" w:hAnsi="Times New Roman" w:cs="Times New Roman"/>
        </w:rPr>
        <w:t xml:space="preserve"> poveik</w:t>
      </w:r>
      <w:r w:rsidR="004E5C90">
        <w:rPr>
          <w:rFonts w:ascii="Times New Roman" w:eastAsia="Calibri" w:hAnsi="Times New Roman" w:cs="Times New Roman"/>
        </w:rPr>
        <w:t>į</w:t>
      </w:r>
      <w:r w:rsidRPr="00133A7C">
        <w:rPr>
          <w:rFonts w:ascii="Times New Roman" w:eastAsia="Calibri" w:hAnsi="Times New Roman" w:cs="Times New Roman"/>
        </w:rPr>
        <w:t xml:space="preserve"> gali</w:t>
      </w:r>
      <w:r w:rsidR="004E5C90">
        <w:rPr>
          <w:rFonts w:ascii="Times New Roman" w:eastAsia="Calibri" w:hAnsi="Times New Roman" w:cs="Times New Roman"/>
        </w:rPr>
        <w:t>ma sumažinti</w:t>
      </w:r>
      <w:r w:rsidRPr="00133A7C">
        <w:rPr>
          <w:rFonts w:ascii="Times New Roman" w:eastAsia="Calibri" w:hAnsi="Times New Roman" w:cs="Times New Roman"/>
        </w:rPr>
        <w:t xml:space="preserve"> vartojant mažiausią veiksmingą dozę trumpiausią simptomams </w:t>
      </w:r>
      <w:r w:rsidR="00F8380A" w:rsidRPr="00133A7C">
        <w:rPr>
          <w:rFonts w:ascii="Times New Roman" w:eastAsia="Calibri" w:hAnsi="Times New Roman" w:cs="Times New Roman"/>
        </w:rPr>
        <w:t xml:space="preserve">kontroliuoti </w:t>
      </w:r>
      <w:r w:rsidRPr="00133A7C">
        <w:rPr>
          <w:rFonts w:ascii="Times New Roman" w:eastAsia="Calibri" w:hAnsi="Times New Roman" w:cs="Times New Roman"/>
        </w:rPr>
        <w:t>būtiną laikotarpį (žr.</w:t>
      </w:r>
      <w:r w:rsidR="00053E51">
        <w:rPr>
          <w:rFonts w:ascii="Times New Roman" w:eastAsia="Calibri" w:hAnsi="Times New Roman" w:cs="Times New Roman"/>
        </w:rPr>
        <w:t> </w:t>
      </w:r>
      <w:r w:rsidRPr="00133A7C">
        <w:rPr>
          <w:rFonts w:ascii="Times New Roman" w:eastAsia="Calibri" w:hAnsi="Times New Roman" w:cs="Times New Roman"/>
        </w:rPr>
        <w:t>4.2</w:t>
      </w:r>
      <w:r w:rsidR="00053E51">
        <w:rPr>
          <w:rFonts w:ascii="Times New Roman" w:eastAsia="Calibri" w:hAnsi="Times New Roman" w:cs="Times New Roman"/>
        </w:rPr>
        <w:t> </w:t>
      </w:r>
      <w:r w:rsidRPr="00133A7C">
        <w:rPr>
          <w:rFonts w:ascii="Times New Roman" w:eastAsia="Calibri" w:hAnsi="Times New Roman" w:cs="Times New Roman"/>
        </w:rPr>
        <w:t xml:space="preserve">skyrių ir </w:t>
      </w:r>
      <w:r w:rsidR="004E5C90">
        <w:rPr>
          <w:rFonts w:ascii="Times New Roman" w:eastAsia="Calibri" w:hAnsi="Times New Roman" w:cs="Times New Roman"/>
        </w:rPr>
        <w:t>toliau</w:t>
      </w:r>
      <w:r w:rsidRPr="00133A7C">
        <w:rPr>
          <w:rFonts w:ascii="Times New Roman" w:eastAsia="Calibri" w:hAnsi="Times New Roman" w:cs="Times New Roman"/>
        </w:rPr>
        <w:t xml:space="preserve"> „Poveikis virškinimo traktui“ bei „Poveikis širdies ir kraujagyslių sistemai“).</w:t>
      </w:r>
    </w:p>
    <w:p w14:paraId="6F94B012" w14:textId="77777777" w:rsidR="00797756" w:rsidRPr="00133A7C" w:rsidRDefault="00797756" w:rsidP="00231744">
      <w:pPr>
        <w:spacing w:after="0" w:line="240" w:lineRule="auto"/>
        <w:rPr>
          <w:rFonts w:ascii="Times New Roman" w:eastAsia="Calibri" w:hAnsi="Times New Roman" w:cs="Times New Roman"/>
        </w:rPr>
      </w:pPr>
    </w:p>
    <w:p w14:paraId="6F94B013" w14:textId="32E232DD"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Kad būtų išvengta </w:t>
      </w:r>
      <w:r w:rsidR="002736B2" w:rsidRPr="00133A7C">
        <w:rPr>
          <w:rFonts w:ascii="Times New Roman" w:eastAsia="Calibri" w:hAnsi="Times New Roman" w:cs="Times New Roman"/>
        </w:rPr>
        <w:t>perteklinio</w:t>
      </w:r>
      <w:r w:rsidRPr="00133A7C">
        <w:rPr>
          <w:rFonts w:ascii="Times New Roman" w:eastAsia="Calibri" w:hAnsi="Times New Roman" w:cs="Times New Roman"/>
        </w:rPr>
        <w:t xml:space="preserve"> gydymo, gydytojas turi įvertinti kliniškai reikšming</w:t>
      </w:r>
      <w:r w:rsidR="004E5C90">
        <w:rPr>
          <w:rFonts w:ascii="Times New Roman" w:eastAsia="Calibri" w:hAnsi="Times New Roman" w:cs="Times New Roman"/>
        </w:rPr>
        <w:t>ais</w:t>
      </w:r>
      <w:r w:rsidRPr="00133A7C">
        <w:rPr>
          <w:rFonts w:ascii="Times New Roman" w:eastAsia="Calibri" w:hAnsi="Times New Roman" w:cs="Times New Roman"/>
        </w:rPr>
        <w:t xml:space="preserve"> interval</w:t>
      </w:r>
      <w:r w:rsidR="004E5C90">
        <w:rPr>
          <w:rFonts w:ascii="Times New Roman" w:eastAsia="Calibri" w:hAnsi="Times New Roman" w:cs="Times New Roman"/>
        </w:rPr>
        <w:t>ais</w:t>
      </w:r>
      <w:r w:rsidRPr="00133A7C">
        <w:rPr>
          <w:rFonts w:ascii="Times New Roman" w:eastAsia="Calibri" w:hAnsi="Times New Roman" w:cs="Times New Roman"/>
        </w:rPr>
        <w:t xml:space="preserve">, atsižvelgdamas į individualią riziką bei gydomos ligos pobūdį ir sunkumą, ar galima užtikrinti pakankamą skausmo </w:t>
      </w:r>
      <w:r w:rsidR="002736B2" w:rsidRPr="00133A7C">
        <w:rPr>
          <w:rFonts w:ascii="Times New Roman" w:eastAsia="Calibri" w:hAnsi="Times New Roman" w:cs="Times New Roman"/>
        </w:rPr>
        <w:t>kontrol</w:t>
      </w:r>
      <w:r w:rsidR="004E5C90">
        <w:rPr>
          <w:rFonts w:ascii="Times New Roman" w:eastAsia="Calibri" w:hAnsi="Times New Roman" w:cs="Times New Roman"/>
        </w:rPr>
        <w:t>ę</w:t>
      </w:r>
      <w:r w:rsidRPr="00133A7C">
        <w:rPr>
          <w:rFonts w:ascii="Times New Roman" w:eastAsia="Calibri" w:hAnsi="Times New Roman" w:cs="Times New Roman"/>
        </w:rPr>
        <w:t xml:space="preserve"> mažesnėmis NV</w:t>
      </w:r>
      <w:r w:rsidR="004E5C90">
        <w:rPr>
          <w:rFonts w:ascii="Times New Roman" w:eastAsia="Calibri" w:hAnsi="Times New Roman" w:cs="Times New Roman"/>
        </w:rPr>
        <w:t>P</w:t>
      </w:r>
      <w:r w:rsidRPr="00133A7C">
        <w:rPr>
          <w:rFonts w:ascii="Times New Roman" w:eastAsia="Calibri" w:hAnsi="Times New Roman" w:cs="Times New Roman"/>
        </w:rPr>
        <w:t>NU dozėmis (nevartojant fiksuotų dozių derinio).</w:t>
      </w:r>
    </w:p>
    <w:p w14:paraId="6F94B014" w14:textId="77777777" w:rsidR="00797756" w:rsidRPr="00133A7C" w:rsidRDefault="00797756" w:rsidP="00231744">
      <w:pPr>
        <w:spacing w:after="0" w:line="240" w:lineRule="auto"/>
        <w:rPr>
          <w:rFonts w:ascii="Times New Roman" w:eastAsia="Calibri" w:hAnsi="Times New Roman" w:cs="Times New Roman"/>
        </w:rPr>
      </w:pPr>
    </w:p>
    <w:p w14:paraId="6F94B015" w14:textId="194F0E53"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Jeigu </w:t>
      </w:r>
      <w:r w:rsidR="004E5C90">
        <w:rPr>
          <w:rFonts w:ascii="Times New Roman" w:eastAsia="Calibri" w:hAnsi="Times New Roman" w:cs="Times New Roman"/>
        </w:rPr>
        <w:t xml:space="preserve">bendra </w:t>
      </w:r>
      <w:r w:rsidRPr="00133A7C">
        <w:rPr>
          <w:rFonts w:ascii="Times New Roman" w:eastAsia="Calibri" w:hAnsi="Times New Roman" w:cs="Times New Roman"/>
        </w:rPr>
        <w:t xml:space="preserve">naprokseno </w:t>
      </w:r>
      <w:r w:rsidR="00991334" w:rsidRPr="00133A7C">
        <w:rPr>
          <w:rFonts w:ascii="Times New Roman" w:eastAsia="Calibri" w:hAnsi="Times New Roman" w:cs="Times New Roman"/>
        </w:rPr>
        <w:t>1</w:t>
      </w:r>
      <w:r w:rsidR="0087548B">
        <w:rPr>
          <w:rFonts w:ascii="Times New Roman" w:eastAsia="Calibri" w:hAnsi="Times New Roman" w:cs="Times New Roman"/>
        </w:rPr>
        <w:t> </w:t>
      </w:r>
      <w:r w:rsidR="00991334" w:rsidRPr="00133A7C">
        <w:rPr>
          <w:rFonts w:ascii="Times New Roman" w:eastAsia="Calibri" w:hAnsi="Times New Roman" w:cs="Times New Roman"/>
        </w:rPr>
        <w:t>000 </w:t>
      </w:r>
      <w:r w:rsidRPr="00133A7C">
        <w:rPr>
          <w:rFonts w:ascii="Times New Roman" w:eastAsia="Calibri" w:hAnsi="Times New Roman" w:cs="Times New Roman"/>
        </w:rPr>
        <w:t>mg paros dozė (</w:t>
      </w:r>
      <w:r w:rsidR="006D082F" w:rsidRPr="00133A7C">
        <w:rPr>
          <w:rFonts w:ascii="Times New Roman" w:eastAsia="Calibri" w:hAnsi="Times New Roman" w:cs="Times New Roman"/>
        </w:rPr>
        <w:t>500 </w:t>
      </w:r>
      <w:r w:rsidRPr="00133A7C">
        <w:rPr>
          <w:rFonts w:ascii="Times New Roman" w:eastAsia="Calibri" w:hAnsi="Times New Roman" w:cs="Times New Roman"/>
        </w:rPr>
        <w:t>mg</w:t>
      </w:r>
      <w:r w:rsidR="002736B2" w:rsidRPr="00133A7C">
        <w:rPr>
          <w:rFonts w:ascii="Times New Roman" w:eastAsia="Calibri" w:hAnsi="Times New Roman" w:cs="Times New Roman"/>
        </w:rPr>
        <w:t xml:space="preserve"> </w:t>
      </w:r>
      <w:r w:rsidR="00991334" w:rsidRPr="00133A7C">
        <w:rPr>
          <w:rFonts w:ascii="Times New Roman" w:eastAsia="Calibri" w:hAnsi="Times New Roman" w:cs="Times New Roman"/>
        </w:rPr>
        <w:t xml:space="preserve">du </w:t>
      </w:r>
      <w:r w:rsidR="002736B2" w:rsidRPr="00133A7C">
        <w:rPr>
          <w:rFonts w:ascii="Times New Roman" w:eastAsia="Calibri" w:hAnsi="Times New Roman" w:cs="Times New Roman"/>
        </w:rPr>
        <w:t>kartus per parą</w:t>
      </w:r>
      <w:r w:rsidRPr="00133A7C">
        <w:rPr>
          <w:rFonts w:ascii="Times New Roman" w:eastAsia="Calibri" w:hAnsi="Times New Roman" w:cs="Times New Roman"/>
        </w:rPr>
        <w:t xml:space="preserve">) laikoma netinkama, </w:t>
      </w:r>
      <w:r w:rsidR="002736B2" w:rsidRPr="00133A7C">
        <w:rPr>
          <w:rFonts w:ascii="Times New Roman" w:eastAsia="Calibri" w:hAnsi="Times New Roman" w:cs="Times New Roman"/>
        </w:rPr>
        <w:t>turi būti taikomas alternatyvus gydymas atskirai vartojamais mažesnio stiprumo naproksenu arba kitais NV</w:t>
      </w:r>
      <w:r w:rsidR="004E5C90">
        <w:rPr>
          <w:rFonts w:ascii="Times New Roman" w:eastAsia="Calibri" w:hAnsi="Times New Roman" w:cs="Times New Roman"/>
        </w:rPr>
        <w:t>P</w:t>
      </w:r>
      <w:r w:rsidR="002736B2" w:rsidRPr="00133A7C">
        <w:rPr>
          <w:rFonts w:ascii="Times New Roman" w:eastAsia="Calibri" w:hAnsi="Times New Roman" w:cs="Times New Roman"/>
        </w:rPr>
        <w:t>NU, be to, turi būti iš naujo įvertintas poreikis tęsti skrandį apsaugantį gydymą</w:t>
      </w:r>
      <w:r w:rsidRPr="00133A7C">
        <w:rPr>
          <w:rFonts w:ascii="Times New Roman" w:eastAsia="Calibri" w:hAnsi="Times New Roman" w:cs="Times New Roman"/>
        </w:rPr>
        <w:t>.</w:t>
      </w:r>
    </w:p>
    <w:p w14:paraId="6F94B017" w14:textId="77777777" w:rsidR="00797756" w:rsidRPr="00133A7C" w:rsidRDefault="00797756" w:rsidP="00231744">
      <w:pPr>
        <w:spacing w:after="0" w:line="240" w:lineRule="auto"/>
        <w:rPr>
          <w:rFonts w:ascii="Times New Roman" w:eastAsia="Calibri" w:hAnsi="Times New Roman" w:cs="Times New Roman"/>
        </w:rPr>
      </w:pPr>
    </w:p>
    <w:p w14:paraId="6F94B018" w14:textId="692E953A"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Su NV</w:t>
      </w:r>
      <w:r w:rsidR="004E5C90">
        <w:rPr>
          <w:rFonts w:ascii="Times New Roman" w:eastAsia="Calibri" w:hAnsi="Times New Roman" w:cs="Times New Roman"/>
        </w:rPr>
        <w:t>P</w:t>
      </w:r>
      <w:r w:rsidRPr="00133A7C">
        <w:rPr>
          <w:rFonts w:ascii="Times New Roman" w:eastAsia="Calibri" w:hAnsi="Times New Roman" w:cs="Times New Roman"/>
        </w:rPr>
        <w:t xml:space="preserve">NU susijusių virškinimo trakto komplikacijų </w:t>
      </w:r>
      <w:r w:rsidR="004E5C90">
        <w:rPr>
          <w:rFonts w:ascii="Times New Roman" w:eastAsia="Calibri" w:hAnsi="Times New Roman" w:cs="Times New Roman"/>
        </w:rPr>
        <w:t xml:space="preserve">pasireiškimo </w:t>
      </w:r>
      <w:r w:rsidRPr="00133A7C">
        <w:rPr>
          <w:rFonts w:ascii="Times New Roman" w:eastAsia="Calibri" w:hAnsi="Times New Roman" w:cs="Times New Roman"/>
        </w:rPr>
        <w:t>rizikos veiksniai yra senyvas amžius, kartu vartojami antikoaguliantai, kortikosteroidai ir kiti NV</w:t>
      </w:r>
      <w:r w:rsidR="004E5C90">
        <w:rPr>
          <w:rFonts w:ascii="Times New Roman" w:eastAsia="Calibri" w:hAnsi="Times New Roman" w:cs="Times New Roman"/>
        </w:rPr>
        <w:t>P</w:t>
      </w:r>
      <w:r w:rsidRPr="00133A7C">
        <w:rPr>
          <w:rFonts w:ascii="Times New Roman" w:eastAsia="Calibri" w:hAnsi="Times New Roman" w:cs="Times New Roman"/>
        </w:rPr>
        <w:t xml:space="preserve">NU (įskaitant mažą acetilsalicilo rūgšties dozę), </w:t>
      </w:r>
      <w:r w:rsidR="004E5C90">
        <w:rPr>
          <w:rFonts w:ascii="Times New Roman" w:eastAsia="Calibri" w:hAnsi="Times New Roman" w:cs="Times New Roman"/>
        </w:rPr>
        <w:t>sunki</w:t>
      </w:r>
      <w:r w:rsidRPr="00133A7C">
        <w:rPr>
          <w:rFonts w:ascii="Times New Roman" w:eastAsia="Calibri" w:hAnsi="Times New Roman" w:cs="Times New Roman"/>
        </w:rPr>
        <w:t xml:space="preserve"> širdies ir kraujagyslių </w:t>
      </w:r>
      <w:r w:rsidR="003A69A3">
        <w:rPr>
          <w:rFonts w:ascii="Times New Roman" w:eastAsia="Calibri" w:hAnsi="Times New Roman" w:cs="Times New Roman"/>
        </w:rPr>
        <w:t xml:space="preserve">sistemos </w:t>
      </w:r>
      <w:r w:rsidRPr="00133A7C">
        <w:rPr>
          <w:rFonts w:ascii="Times New Roman" w:eastAsia="Calibri" w:hAnsi="Times New Roman" w:cs="Times New Roman"/>
        </w:rPr>
        <w:t>lig</w:t>
      </w:r>
      <w:r w:rsidR="004E5C90">
        <w:rPr>
          <w:rFonts w:ascii="Times New Roman" w:eastAsia="Calibri" w:hAnsi="Times New Roman" w:cs="Times New Roman"/>
        </w:rPr>
        <w:t>a</w:t>
      </w:r>
      <w:r w:rsidRPr="00133A7C">
        <w:rPr>
          <w:rFonts w:ascii="Times New Roman" w:eastAsia="Calibri" w:hAnsi="Times New Roman" w:cs="Times New Roman"/>
        </w:rPr>
        <w:t xml:space="preserve">, </w:t>
      </w:r>
      <w:r w:rsidRPr="00133A7C">
        <w:rPr>
          <w:rFonts w:ascii="Times New Roman" w:eastAsia="Calibri" w:hAnsi="Times New Roman" w:cs="Times New Roman"/>
          <w:i/>
        </w:rPr>
        <w:t xml:space="preserve">Helycobacter pylori </w:t>
      </w:r>
      <w:r w:rsidRPr="00133A7C">
        <w:rPr>
          <w:rFonts w:ascii="Times New Roman" w:eastAsia="Calibri" w:hAnsi="Times New Roman" w:cs="Times New Roman"/>
        </w:rPr>
        <w:t xml:space="preserve">infekcija bei anksčiau buvusios skrandžio </w:t>
      </w:r>
      <w:r w:rsidR="00126B28" w:rsidRPr="00133A7C">
        <w:rPr>
          <w:rFonts w:ascii="Times New Roman" w:eastAsia="Calibri" w:hAnsi="Times New Roman" w:cs="Times New Roman"/>
        </w:rPr>
        <w:t>ir (</w:t>
      </w:r>
      <w:r w:rsidRPr="00133A7C">
        <w:rPr>
          <w:rFonts w:ascii="Times New Roman" w:eastAsia="Calibri" w:hAnsi="Times New Roman" w:cs="Times New Roman"/>
        </w:rPr>
        <w:t>ar</w:t>
      </w:r>
      <w:r w:rsidR="00126B28" w:rsidRPr="00133A7C">
        <w:rPr>
          <w:rFonts w:ascii="Times New Roman" w:eastAsia="Calibri" w:hAnsi="Times New Roman" w:cs="Times New Roman"/>
        </w:rPr>
        <w:t>ba)</w:t>
      </w:r>
      <w:r w:rsidRPr="00133A7C">
        <w:rPr>
          <w:rFonts w:ascii="Times New Roman" w:eastAsia="Calibri" w:hAnsi="Times New Roman" w:cs="Times New Roman"/>
        </w:rPr>
        <w:t xml:space="preserve"> dvylikapirštės žarnos opos ir </w:t>
      </w:r>
      <w:r w:rsidR="002736B2" w:rsidRPr="00133A7C">
        <w:rPr>
          <w:rFonts w:ascii="Times New Roman" w:eastAsia="Calibri" w:hAnsi="Times New Roman" w:cs="Times New Roman"/>
        </w:rPr>
        <w:t xml:space="preserve">kraujavimas iš </w:t>
      </w:r>
      <w:r w:rsidRPr="00133A7C">
        <w:rPr>
          <w:rFonts w:ascii="Times New Roman" w:eastAsia="Calibri" w:hAnsi="Times New Roman" w:cs="Times New Roman"/>
        </w:rPr>
        <w:t>viršutinės virškinimo trakto dalies.</w:t>
      </w:r>
    </w:p>
    <w:p w14:paraId="6F94B019" w14:textId="77777777" w:rsidR="00797756" w:rsidRPr="00133A7C" w:rsidRDefault="00797756" w:rsidP="00231744">
      <w:pPr>
        <w:spacing w:after="0" w:line="240" w:lineRule="auto"/>
        <w:rPr>
          <w:rFonts w:ascii="Times New Roman" w:eastAsia="Calibri" w:hAnsi="Times New Roman" w:cs="Times New Roman"/>
        </w:rPr>
      </w:pPr>
    </w:p>
    <w:p w14:paraId="6F94B01A" w14:textId="3CDF34A8" w:rsidR="00797756" w:rsidRPr="00133A7C" w:rsidRDefault="00797756" w:rsidP="00231744">
      <w:pPr>
        <w:tabs>
          <w:tab w:val="left" w:pos="220"/>
          <w:tab w:val="left" w:pos="330"/>
        </w:tabs>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Tik atidžiai įvertinus naudos ir rizikos santykį naprokseno </w:t>
      </w:r>
      <w:r w:rsidR="00290A32">
        <w:rPr>
          <w:rFonts w:ascii="Times New Roman" w:eastAsia="Calibri" w:hAnsi="Times New Roman" w:cs="Times New Roman"/>
        </w:rPr>
        <w:t xml:space="preserve">galima </w:t>
      </w:r>
      <w:r w:rsidRPr="00133A7C">
        <w:rPr>
          <w:rFonts w:ascii="Times New Roman" w:eastAsia="Calibri" w:hAnsi="Times New Roman" w:cs="Times New Roman"/>
        </w:rPr>
        <w:t>skir</w:t>
      </w:r>
      <w:r w:rsidR="00290A32">
        <w:rPr>
          <w:rFonts w:ascii="Times New Roman" w:eastAsia="Calibri" w:hAnsi="Times New Roman" w:cs="Times New Roman"/>
        </w:rPr>
        <w:t>ti</w:t>
      </w:r>
      <w:r w:rsidRPr="00133A7C">
        <w:rPr>
          <w:rFonts w:ascii="Times New Roman" w:eastAsia="Calibri" w:hAnsi="Times New Roman" w:cs="Times New Roman"/>
        </w:rPr>
        <w:t xml:space="preserve"> pacientams, </w:t>
      </w:r>
      <w:r w:rsidR="004E5C90">
        <w:rPr>
          <w:rFonts w:ascii="Times New Roman" w:eastAsia="Calibri" w:hAnsi="Times New Roman" w:cs="Times New Roman"/>
        </w:rPr>
        <w:t>esant</w:t>
      </w:r>
      <w:r w:rsidR="002D3C2F">
        <w:rPr>
          <w:rFonts w:ascii="Times New Roman" w:eastAsia="Calibri" w:hAnsi="Times New Roman" w:cs="Times New Roman"/>
        </w:rPr>
        <w:t xml:space="preserve"> šioms būklėms</w:t>
      </w:r>
      <w:r w:rsidRPr="00133A7C">
        <w:rPr>
          <w:rFonts w:ascii="Times New Roman" w:eastAsia="Calibri" w:hAnsi="Times New Roman" w:cs="Times New Roman"/>
        </w:rPr>
        <w:t>:</w:t>
      </w:r>
    </w:p>
    <w:p w14:paraId="6F94B01B" w14:textId="23A6E79B" w:rsidR="00797756" w:rsidRPr="00133A7C" w:rsidRDefault="00797756" w:rsidP="00231744">
      <w:pPr>
        <w:numPr>
          <w:ilvl w:val="0"/>
          <w:numId w:val="28"/>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indukuojamo</w:t>
      </w:r>
      <w:r w:rsidR="002D3C2F">
        <w:rPr>
          <w:rFonts w:ascii="Times New Roman" w:eastAsia="Calibri" w:hAnsi="Times New Roman" w:cs="Times New Roman"/>
        </w:rPr>
        <w:t>sios</w:t>
      </w:r>
      <w:r w:rsidRPr="00133A7C">
        <w:rPr>
          <w:rFonts w:ascii="Times New Roman" w:eastAsia="Calibri" w:hAnsi="Times New Roman" w:cs="Times New Roman"/>
        </w:rPr>
        <w:t xml:space="preserve"> porfirijo</w:t>
      </w:r>
      <w:r w:rsidR="002D3C2F">
        <w:rPr>
          <w:rFonts w:ascii="Times New Roman" w:eastAsia="Calibri" w:hAnsi="Times New Roman" w:cs="Times New Roman"/>
        </w:rPr>
        <w:t>s</w:t>
      </w:r>
      <w:r w:rsidRPr="00133A7C">
        <w:rPr>
          <w:rFonts w:ascii="Times New Roman" w:eastAsia="Calibri" w:hAnsi="Times New Roman" w:cs="Times New Roman"/>
        </w:rPr>
        <w:t>;</w:t>
      </w:r>
    </w:p>
    <w:p w14:paraId="6F94B01C" w14:textId="5F153FB7" w:rsidR="00797756" w:rsidRPr="00133A7C" w:rsidRDefault="00797756" w:rsidP="00231744">
      <w:pPr>
        <w:numPr>
          <w:ilvl w:val="0"/>
          <w:numId w:val="28"/>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sistemin</w:t>
      </w:r>
      <w:r w:rsidR="002D3C2F">
        <w:rPr>
          <w:rFonts w:ascii="Times New Roman" w:eastAsia="Calibri" w:hAnsi="Times New Roman" w:cs="Times New Roman"/>
        </w:rPr>
        <w:t>ė</w:t>
      </w:r>
      <w:r w:rsidRPr="00133A7C">
        <w:rPr>
          <w:rFonts w:ascii="Times New Roman" w:eastAsia="Calibri" w:hAnsi="Times New Roman" w:cs="Times New Roman"/>
        </w:rPr>
        <w:t xml:space="preserve"> raudon</w:t>
      </w:r>
      <w:r w:rsidR="002D3C2F">
        <w:rPr>
          <w:rFonts w:ascii="Times New Roman" w:eastAsia="Calibri" w:hAnsi="Times New Roman" w:cs="Times New Roman"/>
        </w:rPr>
        <w:t>oji</w:t>
      </w:r>
      <w:r w:rsidRPr="00133A7C">
        <w:rPr>
          <w:rFonts w:ascii="Times New Roman" w:eastAsia="Calibri" w:hAnsi="Times New Roman" w:cs="Times New Roman"/>
        </w:rPr>
        <w:t xml:space="preserve"> vilklig</w:t>
      </w:r>
      <w:r w:rsidR="002D3C2F">
        <w:rPr>
          <w:rFonts w:ascii="Times New Roman" w:eastAsia="Calibri" w:hAnsi="Times New Roman" w:cs="Times New Roman"/>
        </w:rPr>
        <w:t>ė</w:t>
      </w:r>
      <w:r w:rsidRPr="00133A7C">
        <w:rPr>
          <w:rFonts w:ascii="Times New Roman" w:eastAsia="Calibri" w:hAnsi="Times New Roman" w:cs="Times New Roman"/>
        </w:rPr>
        <w:t xml:space="preserve"> </w:t>
      </w:r>
      <w:r w:rsidR="002D3C2F">
        <w:rPr>
          <w:rFonts w:ascii="Times New Roman" w:eastAsia="Calibri" w:hAnsi="Times New Roman" w:cs="Times New Roman"/>
        </w:rPr>
        <w:t>ir</w:t>
      </w:r>
      <w:r w:rsidRPr="00133A7C">
        <w:rPr>
          <w:rFonts w:ascii="Times New Roman" w:eastAsia="Calibri" w:hAnsi="Times New Roman" w:cs="Times New Roman"/>
        </w:rPr>
        <w:t xml:space="preserve"> mišri jungiamojo audinio liga</w:t>
      </w:r>
      <w:r w:rsidR="002736B2" w:rsidRPr="00133A7C">
        <w:rPr>
          <w:rFonts w:ascii="Times New Roman" w:eastAsia="Calibri" w:hAnsi="Times New Roman" w:cs="Times New Roman"/>
        </w:rPr>
        <w:t>, kadangi</w:t>
      </w:r>
      <w:r w:rsidRPr="00133A7C">
        <w:rPr>
          <w:rFonts w:ascii="Times New Roman" w:eastAsia="Calibri" w:hAnsi="Times New Roman" w:cs="Times New Roman"/>
        </w:rPr>
        <w:t xml:space="preserve"> </w:t>
      </w:r>
      <w:r w:rsidR="00197725" w:rsidRPr="00133A7C">
        <w:rPr>
          <w:rFonts w:ascii="Times New Roman" w:eastAsia="Calibri" w:hAnsi="Times New Roman" w:cs="Times New Roman"/>
        </w:rPr>
        <w:t>šiems pacientams buvo aprašyti reti aseptinio meningito atvejai.</w:t>
      </w:r>
    </w:p>
    <w:p w14:paraId="6F94B01D" w14:textId="77777777" w:rsidR="00797756" w:rsidRPr="00133A7C" w:rsidRDefault="00797756" w:rsidP="00231744">
      <w:pPr>
        <w:spacing w:after="0" w:line="240" w:lineRule="auto"/>
        <w:rPr>
          <w:rFonts w:ascii="Times New Roman" w:eastAsia="Calibri" w:hAnsi="Times New Roman" w:cs="Times New Roman"/>
        </w:rPr>
      </w:pPr>
    </w:p>
    <w:p w14:paraId="6F94B01E" w14:textId="77777777" w:rsidR="00797756" w:rsidRPr="00133A7C" w:rsidRDefault="00797756" w:rsidP="00231744">
      <w:p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Ilgai (ypač ilgiau negu vienerius metus) gydomų pacientų būklę reikia reguliariai tikrinti.</w:t>
      </w:r>
    </w:p>
    <w:p w14:paraId="6F94B021" w14:textId="77777777" w:rsidR="00797756" w:rsidRPr="00133A7C" w:rsidRDefault="00797756" w:rsidP="00231744">
      <w:pPr>
        <w:spacing w:after="0" w:line="240" w:lineRule="auto"/>
        <w:rPr>
          <w:rFonts w:ascii="Times New Roman" w:eastAsia="Calibri" w:hAnsi="Times New Roman" w:cs="Times New Roman"/>
        </w:rPr>
      </w:pPr>
    </w:p>
    <w:p w14:paraId="6F94B022" w14:textId="59F3E63A" w:rsidR="00797756" w:rsidRPr="00133A7C" w:rsidRDefault="00797756" w:rsidP="00231744">
      <w:pPr>
        <w:spacing w:after="0" w:line="240" w:lineRule="auto"/>
        <w:rPr>
          <w:rFonts w:ascii="Times New Roman" w:eastAsia="Calibri" w:hAnsi="Times New Roman" w:cs="Times New Roman"/>
          <w:iCs/>
          <w:u w:val="single"/>
        </w:rPr>
      </w:pPr>
      <w:r w:rsidRPr="00133A7C">
        <w:rPr>
          <w:rFonts w:ascii="Times New Roman" w:eastAsia="Calibri" w:hAnsi="Times New Roman" w:cs="Times New Roman"/>
          <w:iCs/>
          <w:u w:val="single"/>
        </w:rPr>
        <w:t>Senyvi</w:t>
      </w:r>
      <w:r w:rsidR="00051C1B">
        <w:rPr>
          <w:rFonts w:ascii="Times New Roman" w:eastAsia="Calibri" w:hAnsi="Times New Roman" w:cs="Times New Roman"/>
          <w:iCs/>
          <w:u w:val="single"/>
        </w:rPr>
        <w:t>ems</w:t>
      </w:r>
      <w:r w:rsidRPr="00133A7C">
        <w:rPr>
          <w:rFonts w:ascii="Times New Roman" w:eastAsia="Calibri" w:hAnsi="Times New Roman" w:cs="Times New Roman"/>
          <w:iCs/>
          <w:u w:val="single"/>
        </w:rPr>
        <w:t xml:space="preserve"> </w:t>
      </w:r>
      <w:r w:rsidR="00530094" w:rsidRPr="00133A7C">
        <w:rPr>
          <w:rFonts w:ascii="Times New Roman" w:eastAsia="Calibri" w:hAnsi="Times New Roman" w:cs="Times New Roman"/>
          <w:iCs/>
          <w:u w:val="single"/>
        </w:rPr>
        <w:t>pacienta</w:t>
      </w:r>
      <w:r w:rsidR="00051C1B">
        <w:rPr>
          <w:rFonts w:ascii="Times New Roman" w:eastAsia="Calibri" w:hAnsi="Times New Roman" w:cs="Times New Roman"/>
          <w:iCs/>
          <w:u w:val="single"/>
        </w:rPr>
        <w:t>ms</w:t>
      </w:r>
    </w:p>
    <w:p w14:paraId="6F94B023" w14:textId="7CD41516"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i/>
        </w:rPr>
        <w:t>Naproksenas.</w:t>
      </w:r>
      <w:r w:rsidRPr="00133A7C">
        <w:rPr>
          <w:rFonts w:ascii="Times New Roman" w:eastAsia="Calibri" w:hAnsi="Times New Roman" w:cs="Times New Roman"/>
        </w:rPr>
        <w:t xml:space="preserve"> Senyviems </w:t>
      </w:r>
      <w:r w:rsidR="002D3C2F">
        <w:rPr>
          <w:rFonts w:ascii="Times New Roman" w:eastAsia="Calibri" w:hAnsi="Times New Roman" w:cs="Times New Roman"/>
        </w:rPr>
        <w:t>pacientams</w:t>
      </w:r>
      <w:r w:rsidRPr="00133A7C">
        <w:rPr>
          <w:rFonts w:ascii="Times New Roman" w:eastAsia="Calibri" w:hAnsi="Times New Roman" w:cs="Times New Roman"/>
        </w:rPr>
        <w:t xml:space="preserve"> nepageidaujamų reakcijų (ypač </w:t>
      </w:r>
      <w:r w:rsidR="004C3419" w:rsidRPr="00133A7C">
        <w:rPr>
          <w:rFonts w:ascii="Times New Roman" w:eastAsia="Calibri" w:hAnsi="Times New Roman" w:cs="Times New Roman"/>
        </w:rPr>
        <w:t xml:space="preserve">kraujavimas </w:t>
      </w:r>
      <w:r w:rsidR="00197725" w:rsidRPr="00133A7C">
        <w:rPr>
          <w:rFonts w:ascii="Times New Roman" w:eastAsia="Calibri" w:hAnsi="Times New Roman" w:cs="Times New Roman"/>
        </w:rPr>
        <w:t>iš</w:t>
      </w:r>
      <w:r w:rsidRPr="00133A7C">
        <w:rPr>
          <w:rFonts w:ascii="Times New Roman" w:eastAsia="Calibri" w:hAnsi="Times New Roman" w:cs="Times New Roman"/>
        </w:rPr>
        <w:t xml:space="preserve"> virškinimo trakt</w:t>
      </w:r>
      <w:r w:rsidR="00197725" w:rsidRPr="00133A7C">
        <w:rPr>
          <w:rFonts w:ascii="Times New Roman" w:eastAsia="Calibri" w:hAnsi="Times New Roman" w:cs="Times New Roman"/>
        </w:rPr>
        <w:t>o</w:t>
      </w:r>
      <w:r w:rsidRPr="00133A7C">
        <w:rPr>
          <w:rFonts w:ascii="Times New Roman" w:eastAsia="Calibri" w:hAnsi="Times New Roman" w:cs="Times New Roman"/>
        </w:rPr>
        <w:t xml:space="preserve"> ir </w:t>
      </w:r>
      <w:r w:rsidR="00197725" w:rsidRPr="00133A7C">
        <w:rPr>
          <w:rFonts w:ascii="Times New Roman" w:eastAsia="Calibri" w:hAnsi="Times New Roman" w:cs="Times New Roman"/>
        </w:rPr>
        <w:t xml:space="preserve">jo </w:t>
      </w:r>
      <w:r w:rsidR="00287707" w:rsidRPr="00133A7C">
        <w:rPr>
          <w:rFonts w:ascii="Times New Roman" w:eastAsia="Calibri" w:hAnsi="Times New Roman" w:cs="Times New Roman"/>
        </w:rPr>
        <w:t>perforacij</w:t>
      </w:r>
      <w:r w:rsidR="00063E5D" w:rsidRPr="00133A7C">
        <w:rPr>
          <w:rFonts w:ascii="Times New Roman" w:eastAsia="Calibri" w:hAnsi="Times New Roman" w:cs="Times New Roman"/>
        </w:rPr>
        <w:t>a</w:t>
      </w:r>
      <w:r w:rsidRPr="00133A7C">
        <w:rPr>
          <w:rFonts w:ascii="Times New Roman" w:eastAsia="Calibri" w:hAnsi="Times New Roman" w:cs="Times New Roman"/>
        </w:rPr>
        <w:t xml:space="preserve">, </w:t>
      </w:r>
      <w:r w:rsidR="00063E5D" w:rsidRPr="00133A7C">
        <w:rPr>
          <w:rFonts w:ascii="Times New Roman" w:eastAsia="Calibri" w:hAnsi="Times New Roman" w:cs="Times New Roman"/>
        </w:rPr>
        <w:t>kurie gali</w:t>
      </w:r>
      <w:r w:rsidR="00197725" w:rsidRPr="00133A7C">
        <w:rPr>
          <w:rFonts w:ascii="Times New Roman" w:eastAsia="Calibri" w:hAnsi="Times New Roman" w:cs="Times New Roman"/>
        </w:rPr>
        <w:t xml:space="preserve"> </w:t>
      </w:r>
      <w:r w:rsidR="002D3C2F">
        <w:rPr>
          <w:rFonts w:ascii="Times New Roman" w:eastAsia="Calibri" w:hAnsi="Times New Roman" w:cs="Times New Roman"/>
        </w:rPr>
        <w:t>būti mirtini</w:t>
      </w:r>
      <w:r w:rsidRPr="00133A7C">
        <w:rPr>
          <w:rFonts w:ascii="Times New Roman" w:eastAsia="Calibri" w:hAnsi="Times New Roman" w:cs="Times New Roman"/>
        </w:rPr>
        <w:t>) pasireiškia dažniau (žr.</w:t>
      </w:r>
      <w:r w:rsidR="00C45D1B">
        <w:rPr>
          <w:rFonts w:ascii="Times New Roman" w:eastAsia="Calibri" w:hAnsi="Times New Roman" w:cs="Times New Roman"/>
        </w:rPr>
        <w:t> </w:t>
      </w:r>
      <w:r w:rsidRPr="00133A7C">
        <w:rPr>
          <w:rFonts w:ascii="Times New Roman" w:eastAsia="Calibri" w:hAnsi="Times New Roman" w:cs="Times New Roman"/>
        </w:rPr>
        <w:t>4.2 ir 5.</w:t>
      </w:r>
      <w:r w:rsidR="00746D91" w:rsidRPr="00133A7C">
        <w:rPr>
          <w:rFonts w:ascii="Times New Roman" w:eastAsia="Calibri" w:hAnsi="Times New Roman" w:cs="Times New Roman"/>
        </w:rPr>
        <w:t>2 </w:t>
      </w:r>
      <w:r w:rsidRPr="00133A7C">
        <w:rPr>
          <w:rFonts w:ascii="Times New Roman" w:eastAsia="Calibri" w:hAnsi="Times New Roman" w:cs="Times New Roman"/>
        </w:rPr>
        <w:t>skyrius).</w:t>
      </w:r>
      <w:r w:rsidR="00112A27" w:rsidRPr="00133A7C">
        <w:rPr>
          <w:rFonts w:ascii="Times New Roman" w:eastAsia="Calibri" w:hAnsi="Times New Roman" w:cs="Times New Roman"/>
        </w:rPr>
        <w:t xml:space="preserve"> </w:t>
      </w:r>
      <w:r w:rsidR="00CB7092" w:rsidRPr="00133A7C">
        <w:rPr>
          <w:rFonts w:ascii="Times New Roman" w:eastAsia="Calibri" w:hAnsi="Times New Roman" w:cs="Times New Roman"/>
        </w:rPr>
        <w:t>Naitovan</w:t>
      </w:r>
      <w:r w:rsidRPr="00133A7C">
        <w:rPr>
          <w:rFonts w:ascii="Times New Roman" w:eastAsia="Calibri" w:hAnsi="Times New Roman" w:cs="Times New Roman"/>
        </w:rPr>
        <w:t xml:space="preserve"> sudėtyje esantis ezomeprazolas mažina op</w:t>
      </w:r>
      <w:r w:rsidR="00197725" w:rsidRPr="00133A7C">
        <w:rPr>
          <w:rFonts w:ascii="Times New Roman" w:eastAsia="Calibri" w:hAnsi="Times New Roman" w:cs="Times New Roman"/>
        </w:rPr>
        <w:t xml:space="preserve">ų </w:t>
      </w:r>
      <w:r w:rsidR="002D3C2F">
        <w:rPr>
          <w:rFonts w:ascii="Times New Roman" w:eastAsia="Calibri" w:hAnsi="Times New Roman" w:cs="Times New Roman"/>
        </w:rPr>
        <w:t xml:space="preserve">atsiradimo </w:t>
      </w:r>
      <w:r w:rsidR="00197725" w:rsidRPr="00133A7C">
        <w:rPr>
          <w:rFonts w:ascii="Times New Roman" w:eastAsia="Calibri" w:hAnsi="Times New Roman" w:cs="Times New Roman"/>
        </w:rPr>
        <w:t>dažnį</w:t>
      </w:r>
      <w:r w:rsidRPr="00133A7C">
        <w:rPr>
          <w:rFonts w:ascii="Times New Roman" w:eastAsia="Calibri" w:hAnsi="Times New Roman" w:cs="Times New Roman"/>
        </w:rPr>
        <w:t xml:space="preserve"> senyviems </w:t>
      </w:r>
      <w:r w:rsidR="002D3C2F">
        <w:rPr>
          <w:rFonts w:ascii="Times New Roman" w:eastAsia="Calibri" w:hAnsi="Times New Roman" w:cs="Times New Roman"/>
        </w:rPr>
        <w:t>pacientams</w:t>
      </w:r>
      <w:r w:rsidRPr="00133A7C">
        <w:rPr>
          <w:rFonts w:ascii="Times New Roman" w:eastAsia="Calibri" w:hAnsi="Times New Roman" w:cs="Times New Roman"/>
        </w:rPr>
        <w:t>.</w:t>
      </w:r>
    </w:p>
    <w:p w14:paraId="6F94B024" w14:textId="77777777" w:rsidR="00797756" w:rsidRPr="00133A7C" w:rsidRDefault="00797756" w:rsidP="00231744">
      <w:pPr>
        <w:spacing w:after="0" w:line="240" w:lineRule="auto"/>
        <w:rPr>
          <w:rFonts w:ascii="Times New Roman" w:eastAsia="Calibri" w:hAnsi="Times New Roman" w:cs="Times New Roman"/>
        </w:rPr>
      </w:pPr>
    </w:p>
    <w:p w14:paraId="6F94B025" w14:textId="77777777" w:rsidR="00797756" w:rsidRPr="00133A7C" w:rsidRDefault="00797756" w:rsidP="00231744">
      <w:pPr>
        <w:spacing w:after="0" w:line="240" w:lineRule="auto"/>
        <w:rPr>
          <w:rFonts w:ascii="Times New Roman" w:eastAsia="Calibri" w:hAnsi="Times New Roman" w:cs="Times New Roman"/>
          <w:iCs/>
          <w:u w:val="single"/>
        </w:rPr>
      </w:pPr>
      <w:r w:rsidRPr="00133A7C">
        <w:rPr>
          <w:rFonts w:ascii="Times New Roman" w:eastAsia="Calibri" w:hAnsi="Times New Roman" w:cs="Times New Roman"/>
          <w:iCs/>
          <w:u w:val="single"/>
        </w:rPr>
        <w:t>Poveikis virškinimo traktui</w:t>
      </w:r>
    </w:p>
    <w:p w14:paraId="6F94B026" w14:textId="4C938694"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i/>
          <w:iCs/>
        </w:rPr>
        <w:t xml:space="preserve">Naproksenas. </w:t>
      </w:r>
      <w:r w:rsidR="00DF2C93" w:rsidRPr="00133A7C">
        <w:rPr>
          <w:rFonts w:ascii="Times New Roman" w:eastAsia="Calibri" w:hAnsi="Times New Roman" w:cs="Times New Roman"/>
        </w:rPr>
        <w:t xml:space="preserve">Vartojant </w:t>
      </w:r>
      <w:r w:rsidR="0068769D">
        <w:rPr>
          <w:rFonts w:ascii="Times New Roman" w:eastAsia="Calibri" w:hAnsi="Times New Roman" w:cs="Times New Roman"/>
        </w:rPr>
        <w:t>visų</w:t>
      </w:r>
      <w:r w:rsidR="00DF2C93" w:rsidRPr="00133A7C">
        <w:rPr>
          <w:rFonts w:ascii="Times New Roman" w:eastAsia="Calibri" w:hAnsi="Times New Roman" w:cs="Times New Roman"/>
        </w:rPr>
        <w:t xml:space="preserve"> NV</w:t>
      </w:r>
      <w:r w:rsidR="0068769D">
        <w:rPr>
          <w:rFonts w:ascii="Times New Roman" w:eastAsia="Calibri" w:hAnsi="Times New Roman" w:cs="Times New Roman"/>
        </w:rPr>
        <w:t>P</w:t>
      </w:r>
      <w:r w:rsidR="00DF2C93" w:rsidRPr="00133A7C">
        <w:rPr>
          <w:rFonts w:ascii="Times New Roman" w:eastAsia="Calibri" w:hAnsi="Times New Roman" w:cs="Times New Roman"/>
        </w:rPr>
        <w:t>NU g</w:t>
      </w:r>
      <w:r w:rsidRPr="00133A7C">
        <w:rPr>
          <w:rFonts w:ascii="Times New Roman" w:eastAsia="Calibri" w:hAnsi="Times New Roman" w:cs="Times New Roman"/>
          <w:iCs/>
        </w:rPr>
        <w:t xml:space="preserve">auta pranešimų apie </w:t>
      </w:r>
      <w:r w:rsidRPr="00133A7C">
        <w:rPr>
          <w:rFonts w:ascii="Times New Roman" w:eastAsia="Calibri" w:hAnsi="Times New Roman" w:cs="Times New Roman"/>
        </w:rPr>
        <w:t xml:space="preserve">kraujavimą </w:t>
      </w:r>
      <w:r w:rsidR="00197725" w:rsidRPr="00133A7C">
        <w:rPr>
          <w:rFonts w:ascii="Times New Roman" w:eastAsia="Calibri" w:hAnsi="Times New Roman" w:cs="Times New Roman"/>
        </w:rPr>
        <w:t xml:space="preserve">iš </w:t>
      </w:r>
      <w:r w:rsidRPr="00133A7C">
        <w:rPr>
          <w:rFonts w:ascii="Times New Roman" w:eastAsia="Calibri" w:hAnsi="Times New Roman" w:cs="Times New Roman"/>
        </w:rPr>
        <w:t>virškinimo trakt</w:t>
      </w:r>
      <w:r w:rsidR="00197725" w:rsidRPr="00133A7C">
        <w:rPr>
          <w:rFonts w:ascii="Times New Roman" w:eastAsia="Calibri" w:hAnsi="Times New Roman" w:cs="Times New Roman"/>
        </w:rPr>
        <w:t>o</w:t>
      </w:r>
      <w:r w:rsidRPr="00133A7C">
        <w:rPr>
          <w:rFonts w:ascii="Times New Roman" w:eastAsia="Calibri" w:hAnsi="Times New Roman" w:cs="Times New Roman"/>
        </w:rPr>
        <w:t>, opų susi</w:t>
      </w:r>
      <w:r w:rsidR="00197725" w:rsidRPr="00133A7C">
        <w:rPr>
          <w:rFonts w:ascii="Times New Roman" w:eastAsia="Calibri" w:hAnsi="Times New Roman" w:cs="Times New Roman"/>
        </w:rPr>
        <w:t>formavimą</w:t>
      </w:r>
      <w:r w:rsidRPr="00133A7C">
        <w:rPr>
          <w:rFonts w:ascii="Times New Roman" w:eastAsia="Calibri" w:hAnsi="Times New Roman" w:cs="Times New Roman"/>
        </w:rPr>
        <w:t xml:space="preserve"> </w:t>
      </w:r>
      <w:r w:rsidR="00197725" w:rsidRPr="00133A7C">
        <w:rPr>
          <w:rFonts w:ascii="Times New Roman" w:eastAsia="Calibri" w:hAnsi="Times New Roman" w:cs="Times New Roman"/>
        </w:rPr>
        <w:t>ar</w:t>
      </w:r>
      <w:r w:rsidRPr="00133A7C">
        <w:rPr>
          <w:rFonts w:ascii="Times New Roman" w:eastAsia="Calibri" w:hAnsi="Times New Roman" w:cs="Times New Roman"/>
        </w:rPr>
        <w:t xml:space="preserve"> </w:t>
      </w:r>
      <w:r w:rsidR="0004032C" w:rsidRPr="00133A7C">
        <w:rPr>
          <w:rFonts w:ascii="Times New Roman" w:eastAsia="Calibri" w:hAnsi="Times New Roman" w:cs="Times New Roman"/>
        </w:rPr>
        <w:t>j</w:t>
      </w:r>
      <w:r w:rsidR="00676624" w:rsidRPr="00133A7C">
        <w:rPr>
          <w:rFonts w:ascii="Times New Roman" w:eastAsia="Calibri" w:hAnsi="Times New Roman" w:cs="Times New Roman"/>
        </w:rPr>
        <w:t>ų</w:t>
      </w:r>
      <w:r w:rsidR="0004032C" w:rsidRPr="00133A7C">
        <w:rPr>
          <w:rFonts w:ascii="Times New Roman" w:eastAsia="Calibri" w:hAnsi="Times New Roman" w:cs="Times New Roman"/>
        </w:rPr>
        <w:t xml:space="preserve"> </w:t>
      </w:r>
      <w:r w:rsidR="003211B9" w:rsidRPr="00133A7C">
        <w:rPr>
          <w:rFonts w:ascii="Times New Roman" w:eastAsia="Calibri" w:hAnsi="Times New Roman" w:cs="Times New Roman"/>
        </w:rPr>
        <w:t>perforaciją</w:t>
      </w:r>
      <w:r w:rsidR="00197725" w:rsidRPr="00133A7C">
        <w:rPr>
          <w:rFonts w:ascii="Times New Roman" w:eastAsia="Calibri" w:hAnsi="Times New Roman" w:cs="Times New Roman"/>
        </w:rPr>
        <w:t xml:space="preserve"> </w:t>
      </w:r>
      <w:r w:rsidR="006602D4">
        <w:rPr>
          <w:rFonts w:ascii="Times New Roman" w:eastAsia="Calibri" w:hAnsi="Times New Roman" w:cs="Times New Roman"/>
        </w:rPr>
        <w:t>(šios reakcijos</w:t>
      </w:r>
      <w:r w:rsidR="006602D4" w:rsidRPr="00133A7C">
        <w:rPr>
          <w:rFonts w:ascii="Times New Roman" w:eastAsia="Calibri" w:hAnsi="Times New Roman" w:cs="Times New Roman"/>
        </w:rPr>
        <w:t xml:space="preserve"> </w:t>
      </w:r>
      <w:r w:rsidR="00197725" w:rsidRPr="00133A7C">
        <w:rPr>
          <w:rFonts w:ascii="Times New Roman" w:eastAsia="Calibri" w:hAnsi="Times New Roman" w:cs="Times New Roman"/>
        </w:rPr>
        <w:t>gali būti mirtin</w:t>
      </w:r>
      <w:r w:rsidR="004C3C24">
        <w:rPr>
          <w:rFonts w:ascii="Times New Roman" w:eastAsia="Calibri" w:hAnsi="Times New Roman" w:cs="Times New Roman"/>
        </w:rPr>
        <w:t>os)</w:t>
      </w:r>
      <w:r w:rsidR="009E7738" w:rsidRPr="00133A7C">
        <w:rPr>
          <w:rFonts w:ascii="Times New Roman" w:eastAsia="Calibri" w:hAnsi="Times New Roman" w:cs="Times New Roman"/>
        </w:rPr>
        <w:t>,</w:t>
      </w:r>
      <w:r w:rsidRPr="00133A7C">
        <w:rPr>
          <w:rFonts w:ascii="Times New Roman" w:eastAsia="Calibri" w:hAnsi="Times New Roman" w:cs="Times New Roman"/>
        </w:rPr>
        <w:t xml:space="preserve"> </w:t>
      </w:r>
      <w:r w:rsidR="00DF2C93" w:rsidRPr="00133A7C">
        <w:rPr>
          <w:rFonts w:ascii="Times New Roman" w:eastAsia="Calibri" w:hAnsi="Times New Roman" w:cs="Times New Roman"/>
        </w:rPr>
        <w:t>galinčių</w:t>
      </w:r>
      <w:r w:rsidRPr="00133A7C">
        <w:rPr>
          <w:rFonts w:ascii="Times New Roman" w:eastAsia="Calibri" w:hAnsi="Times New Roman" w:cs="Times New Roman"/>
        </w:rPr>
        <w:t xml:space="preserve"> pasireikšti bet kuriuo laiku </w:t>
      </w:r>
      <w:r w:rsidR="00DF2C93" w:rsidRPr="00133A7C">
        <w:rPr>
          <w:rFonts w:ascii="Times New Roman" w:eastAsia="Calibri" w:hAnsi="Times New Roman" w:cs="Times New Roman"/>
        </w:rPr>
        <w:t>gydymo metu</w:t>
      </w:r>
      <w:r w:rsidRPr="00133A7C">
        <w:rPr>
          <w:rFonts w:ascii="Times New Roman" w:eastAsia="Calibri" w:hAnsi="Times New Roman" w:cs="Times New Roman"/>
        </w:rPr>
        <w:t xml:space="preserve">, </w:t>
      </w:r>
      <w:r w:rsidR="00382EA2" w:rsidRPr="00133A7C">
        <w:rPr>
          <w:rFonts w:ascii="Times New Roman" w:eastAsia="Calibri" w:hAnsi="Times New Roman" w:cs="Times New Roman"/>
        </w:rPr>
        <w:t>su</w:t>
      </w:r>
      <w:r w:rsidRPr="00133A7C">
        <w:rPr>
          <w:rFonts w:ascii="Times New Roman" w:eastAsia="Calibri" w:hAnsi="Times New Roman" w:cs="Times New Roman"/>
        </w:rPr>
        <w:t xml:space="preserve"> įspėja</w:t>
      </w:r>
      <w:r w:rsidR="00382EA2" w:rsidRPr="00133A7C">
        <w:rPr>
          <w:rFonts w:ascii="Times New Roman" w:eastAsia="Calibri" w:hAnsi="Times New Roman" w:cs="Times New Roman"/>
        </w:rPr>
        <w:t>m</w:t>
      </w:r>
      <w:r w:rsidR="0068769D">
        <w:rPr>
          <w:rFonts w:ascii="Times New Roman" w:eastAsia="Calibri" w:hAnsi="Times New Roman" w:cs="Times New Roman"/>
        </w:rPr>
        <w:t>aisiais</w:t>
      </w:r>
      <w:r w:rsidR="00382EA2" w:rsidRPr="00133A7C">
        <w:rPr>
          <w:rFonts w:ascii="Times New Roman" w:eastAsia="Calibri" w:hAnsi="Times New Roman" w:cs="Times New Roman"/>
        </w:rPr>
        <w:t xml:space="preserve"> simptom</w:t>
      </w:r>
      <w:r w:rsidR="0068769D">
        <w:rPr>
          <w:rFonts w:ascii="Times New Roman" w:eastAsia="Calibri" w:hAnsi="Times New Roman" w:cs="Times New Roman"/>
        </w:rPr>
        <w:t>ais</w:t>
      </w:r>
      <w:r w:rsidR="00382EA2" w:rsidRPr="00133A7C">
        <w:rPr>
          <w:rFonts w:ascii="Times New Roman" w:eastAsia="Calibri" w:hAnsi="Times New Roman" w:cs="Times New Roman"/>
        </w:rPr>
        <w:t xml:space="preserve"> arba anksčiau buvusi</w:t>
      </w:r>
      <w:r w:rsidR="0068769D">
        <w:rPr>
          <w:rFonts w:ascii="Times New Roman" w:eastAsia="Calibri" w:hAnsi="Times New Roman" w:cs="Times New Roman"/>
        </w:rPr>
        <w:t>ais</w:t>
      </w:r>
      <w:r w:rsidR="00382EA2" w:rsidRPr="00133A7C">
        <w:rPr>
          <w:rFonts w:ascii="Times New Roman" w:eastAsia="Calibri" w:hAnsi="Times New Roman" w:cs="Times New Roman"/>
        </w:rPr>
        <w:t xml:space="preserve"> sunki</w:t>
      </w:r>
      <w:r w:rsidR="0068769D">
        <w:rPr>
          <w:rFonts w:ascii="Times New Roman" w:eastAsia="Calibri" w:hAnsi="Times New Roman" w:cs="Times New Roman"/>
        </w:rPr>
        <w:t>ais</w:t>
      </w:r>
      <w:r w:rsidR="00382EA2" w:rsidRPr="00133A7C">
        <w:rPr>
          <w:rFonts w:ascii="Times New Roman" w:eastAsia="Calibri" w:hAnsi="Times New Roman" w:cs="Times New Roman"/>
        </w:rPr>
        <w:t xml:space="preserve"> virškinimo trakto reiškini</w:t>
      </w:r>
      <w:r w:rsidR="0068769D">
        <w:rPr>
          <w:rFonts w:ascii="Times New Roman" w:eastAsia="Calibri" w:hAnsi="Times New Roman" w:cs="Times New Roman"/>
        </w:rPr>
        <w:t>ais arba be j</w:t>
      </w:r>
      <w:r w:rsidR="00382EA2" w:rsidRPr="00133A7C">
        <w:rPr>
          <w:rFonts w:ascii="Times New Roman" w:eastAsia="Calibri" w:hAnsi="Times New Roman" w:cs="Times New Roman"/>
        </w:rPr>
        <w:t>ų</w:t>
      </w:r>
      <w:r w:rsidRPr="00133A7C">
        <w:rPr>
          <w:rFonts w:ascii="Times New Roman" w:eastAsia="Calibri" w:hAnsi="Times New Roman" w:cs="Times New Roman"/>
        </w:rPr>
        <w:t>.</w:t>
      </w:r>
    </w:p>
    <w:p w14:paraId="6F94B027" w14:textId="77777777" w:rsidR="00797756" w:rsidRPr="00133A7C" w:rsidRDefault="00797756" w:rsidP="00231744">
      <w:pPr>
        <w:spacing w:after="0" w:line="240" w:lineRule="auto"/>
        <w:rPr>
          <w:rFonts w:ascii="Times New Roman" w:eastAsia="Calibri" w:hAnsi="Times New Roman" w:cs="Times New Roman"/>
        </w:rPr>
      </w:pPr>
    </w:p>
    <w:p w14:paraId="6F94B028" w14:textId="50D084CF"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Kraujavimo </w:t>
      </w:r>
      <w:r w:rsidR="00382EA2" w:rsidRPr="00133A7C">
        <w:rPr>
          <w:rFonts w:ascii="Times New Roman" w:eastAsia="Calibri" w:hAnsi="Times New Roman" w:cs="Times New Roman"/>
        </w:rPr>
        <w:t xml:space="preserve">iš </w:t>
      </w:r>
      <w:r w:rsidRPr="00133A7C">
        <w:rPr>
          <w:rFonts w:ascii="Times New Roman" w:eastAsia="Calibri" w:hAnsi="Times New Roman" w:cs="Times New Roman"/>
        </w:rPr>
        <w:t>virškinimo trakt</w:t>
      </w:r>
      <w:r w:rsidR="00382EA2" w:rsidRPr="00133A7C">
        <w:rPr>
          <w:rFonts w:ascii="Times New Roman" w:eastAsia="Calibri" w:hAnsi="Times New Roman" w:cs="Times New Roman"/>
        </w:rPr>
        <w:t>o</w:t>
      </w:r>
      <w:r w:rsidRPr="00133A7C">
        <w:rPr>
          <w:rFonts w:ascii="Times New Roman" w:eastAsia="Calibri" w:hAnsi="Times New Roman" w:cs="Times New Roman"/>
        </w:rPr>
        <w:t>, opų susi</w:t>
      </w:r>
      <w:r w:rsidR="006D7607" w:rsidRPr="00133A7C">
        <w:rPr>
          <w:rFonts w:ascii="Times New Roman" w:eastAsia="Calibri" w:hAnsi="Times New Roman" w:cs="Times New Roman"/>
        </w:rPr>
        <w:t>formavimo</w:t>
      </w:r>
      <w:r w:rsidRPr="00133A7C">
        <w:rPr>
          <w:rFonts w:ascii="Times New Roman" w:eastAsia="Calibri" w:hAnsi="Times New Roman" w:cs="Times New Roman"/>
        </w:rPr>
        <w:t xml:space="preserve"> ir jų </w:t>
      </w:r>
      <w:r w:rsidR="00F273AE" w:rsidRPr="00133A7C">
        <w:rPr>
          <w:rFonts w:ascii="Times New Roman" w:eastAsia="Calibri" w:hAnsi="Times New Roman" w:cs="Times New Roman"/>
        </w:rPr>
        <w:t xml:space="preserve">perforacijos </w:t>
      </w:r>
      <w:r w:rsidRPr="00133A7C">
        <w:rPr>
          <w:rFonts w:ascii="Times New Roman" w:eastAsia="Calibri" w:hAnsi="Times New Roman" w:cs="Times New Roman"/>
        </w:rPr>
        <w:t>rizika būna didesnė vartojant NV</w:t>
      </w:r>
      <w:r w:rsidR="0068769D">
        <w:rPr>
          <w:rFonts w:ascii="Times New Roman" w:eastAsia="Calibri" w:hAnsi="Times New Roman" w:cs="Times New Roman"/>
        </w:rPr>
        <w:t>P</w:t>
      </w:r>
      <w:r w:rsidRPr="00133A7C">
        <w:rPr>
          <w:rFonts w:ascii="Times New Roman" w:eastAsia="Calibri" w:hAnsi="Times New Roman" w:cs="Times New Roman"/>
        </w:rPr>
        <w:t xml:space="preserve">NU didesnėmis dozėmis, opai buvus anksčiau (ypač jeigu ji tada komplikavosi kraujavimu ar </w:t>
      </w:r>
      <w:r w:rsidR="006D7607" w:rsidRPr="00133A7C">
        <w:rPr>
          <w:rFonts w:ascii="Times New Roman" w:eastAsia="Calibri" w:hAnsi="Times New Roman" w:cs="Times New Roman"/>
        </w:rPr>
        <w:t>p</w:t>
      </w:r>
      <w:r w:rsidR="0068769D">
        <w:rPr>
          <w:rFonts w:ascii="Times New Roman" w:eastAsia="Calibri" w:hAnsi="Times New Roman" w:cs="Times New Roman"/>
        </w:rPr>
        <w:t>erforacija</w:t>
      </w:r>
      <w:r w:rsidRPr="00133A7C">
        <w:rPr>
          <w:rFonts w:ascii="Times New Roman" w:eastAsia="Calibri" w:hAnsi="Times New Roman" w:cs="Times New Roman"/>
        </w:rPr>
        <w:t xml:space="preserve">) </w:t>
      </w:r>
      <w:r w:rsidR="006D7607" w:rsidRPr="00133A7C">
        <w:rPr>
          <w:rFonts w:ascii="Times New Roman" w:eastAsia="Calibri" w:hAnsi="Times New Roman" w:cs="Times New Roman"/>
        </w:rPr>
        <w:t>(žr.</w:t>
      </w:r>
      <w:r w:rsidR="00C6667C">
        <w:rPr>
          <w:rFonts w:ascii="Times New Roman" w:eastAsia="Calibri" w:hAnsi="Times New Roman" w:cs="Times New Roman"/>
        </w:rPr>
        <w:t> </w:t>
      </w:r>
      <w:r w:rsidR="006D7607" w:rsidRPr="00133A7C">
        <w:rPr>
          <w:rFonts w:ascii="Times New Roman" w:eastAsia="Calibri" w:hAnsi="Times New Roman" w:cs="Times New Roman"/>
        </w:rPr>
        <w:t>4.</w:t>
      </w:r>
      <w:r w:rsidR="00A5502E" w:rsidRPr="00133A7C">
        <w:rPr>
          <w:rFonts w:ascii="Times New Roman" w:eastAsia="Calibri" w:hAnsi="Times New Roman" w:cs="Times New Roman"/>
        </w:rPr>
        <w:t>3 </w:t>
      </w:r>
      <w:r w:rsidR="006D7607" w:rsidRPr="00133A7C">
        <w:rPr>
          <w:rFonts w:ascii="Times New Roman" w:eastAsia="Calibri" w:hAnsi="Times New Roman" w:cs="Times New Roman"/>
        </w:rPr>
        <w:t xml:space="preserve">skyrių) </w:t>
      </w:r>
      <w:r w:rsidRPr="00133A7C">
        <w:rPr>
          <w:rFonts w:ascii="Times New Roman" w:eastAsia="Calibri" w:hAnsi="Times New Roman" w:cs="Times New Roman"/>
        </w:rPr>
        <w:t xml:space="preserve">ir senyviems </w:t>
      </w:r>
      <w:r w:rsidR="0068769D">
        <w:rPr>
          <w:rFonts w:ascii="Times New Roman" w:eastAsia="Calibri" w:hAnsi="Times New Roman" w:cs="Times New Roman"/>
        </w:rPr>
        <w:t>pacientams</w:t>
      </w:r>
      <w:r w:rsidRPr="00133A7C">
        <w:rPr>
          <w:rFonts w:ascii="Times New Roman" w:eastAsia="Calibri" w:hAnsi="Times New Roman" w:cs="Times New Roman"/>
        </w:rPr>
        <w:t xml:space="preserve">. Tokių pacientų gydymas </w:t>
      </w:r>
      <w:r w:rsidR="006D7607" w:rsidRPr="00133A7C">
        <w:rPr>
          <w:rFonts w:ascii="Times New Roman" w:eastAsia="Calibri" w:hAnsi="Times New Roman" w:cs="Times New Roman"/>
        </w:rPr>
        <w:t xml:space="preserve">turi būti </w:t>
      </w:r>
      <w:r w:rsidRPr="00133A7C">
        <w:rPr>
          <w:rFonts w:ascii="Times New Roman" w:eastAsia="Calibri" w:hAnsi="Times New Roman" w:cs="Times New Roman"/>
        </w:rPr>
        <w:t xml:space="preserve">pradedamas nuo </w:t>
      </w:r>
      <w:r w:rsidR="006D7607" w:rsidRPr="00133A7C">
        <w:rPr>
          <w:rFonts w:ascii="Times New Roman" w:eastAsia="Calibri" w:hAnsi="Times New Roman" w:cs="Times New Roman"/>
        </w:rPr>
        <w:t xml:space="preserve">mažiausios </w:t>
      </w:r>
      <w:r w:rsidR="00664A7C">
        <w:rPr>
          <w:rFonts w:ascii="Times New Roman" w:eastAsia="Calibri" w:hAnsi="Times New Roman" w:cs="Times New Roman"/>
        </w:rPr>
        <w:t>galimos</w:t>
      </w:r>
      <w:r w:rsidR="00664A7C" w:rsidRPr="00133A7C">
        <w:rPr>
          <w:rFonts w:ascii="Times New Roman" w:eastAsia="Calibri" w:hAnsi="Times New Roman" w:cs="Times New Roman"/>
        </w:rPr>
        <w:t xml:space="preserve"> </w:t>
      </w:r>
      <w:r w:rsidRPr="00133A7C">
        <w:rPr>
          <w:rFonts w:ascii="Times New Roman" w:eastAsia="Calibri" w:hAnsi="Times New Roman" w:cs="Times New Roman"/>
        </w:rPr>
        <w:t>dozės. Reikia apsvarstyti galimybę kartu skirti apsaugini</w:t>
      </w:r>
      <w:r w:rsidR="006D7607" w:rsidRPr="00133A7C">
        <w:rPr>
          <w:rFonts w:ascii="Times New Roman" w:eastAsia="Calibri" w:hAnsi="Times New Roman" w:cs="Times New Roman"/>
        </w:rPr>
        <w:t>ų</w:t>
      </w:r>
      <w:r w:rsidRPr="00133A7C">
        <w:rPr>
          <w:rFonts w:ascii="Times New Roman" w:eastAsia="Calibri" w:hAnsi="Times New Roman" w:cs="Times New Roman"/>
        </w:rPr>
        <w:t xml:space="preserve"> vaistini</w:t>
      </w:r>
      <w:r w:rsidR="006D7607" w:rsidRPr="00133A7C">
        <w:rPr>
          <w:rFonts w:ascii="Times New Roman" w:eastAsia="Calibri" w:hAnsi="Times New Roman" w:cs="Times New Roman"/>
        </w:rPr>
        <w:t>ų</w:t>
      </w:r>
      <w:r w:rsidRPr="00133A7C">
        <w:rPr>
          <w:rFonts w:ascii="Times New Roman" w:eastAsia="Calibri" w:hAnsi="Times New Roman" w:cs="Times New Roman"/>
        </w:rPr>
        <w:t xml:space="preserve"> preparat</w:t>
      </w:r>
      <w:r w:rsidR="006D7607" w:rsidRPr="00133A7C">
        <w:rPr>
          <w:rFonts w:ascii="Times New Roman" w:eastAsia="Calibri" w:hAnsi="Times New Roman" w:cs="Times New Roman"/>
        </w:rPr>
        <w:t>ų</w:t>
      </w:r>
      <w:r w:rsidRPr="00133A7C">
        <w:rPr>
          <w:rFonts w:ascii="Times New Roman" w:eastAsia="Calibri" w:hAnsi="Times New Roman" w:cs="Times New Roman"/>
        </w:rPr>
        <w:t xml:space="preserve"> (pvz., </w:t>
      </w:r>
      <w:r w:rsidRPr="00133A7C">
        <w:rPr>
          <w:rFonts w:ascii="Times New Roman" w:eastAsia="Calibri" w:hAnsi="Times New Roman" w:cs="Times New Roman"/>
          <w:bCs/>
        </w:rPr>
        <w:t>mizoprostol</w:t>
      </w:r>
      <w:r w:rsidR="006D7607" w:rsidRPr="00133A7C">
        <w:rPr>
          <w:rFonts w:ascii="Times New Roman" w:eastAsia="Calibri" w:hAnsi="Times New Roman" w:cs="Times New Roman"/>
          <w:bCs/>
        </w:rPr>
        <w:t>io</w:t>
      </w:r>
      <w:r w:rsidRPr="00133A7C">
        <w:rPr>
          <w:rFonts w:ascii="Times New Roman" w:eastAsia="Calibri" w:hAnsi="Times New Roman" w:cs="Times New Roman"/>
          <w:bCs/>
        </w:rPr>
        <w:t xml:space="preserve"> ar protonų siurblio inhibitori</w:t>
      </w:r>
      <w:r w:rsidR="0068769D">
        <w:rPr>
          <w:rFonts w:ascii="Times New Roman" w:eastAsia="Calibri" w:hAnsi="Times New Roman" w:cs="Times New Roman"/>
          <w:bCs/>
        </w:rPr>
        <w:t>ų</w:t>
      </w:r>
      <w:r w:rsidRPr="00133A7C">
        <w:rPr>
          <w:rFonts w:ascii="Times New Roman" w:eastAsia="Calibri" w:hAnsi="Times New Roman" w:cs="Times New Roman"/>
        </w:rPr>
        <w:t xml:space="preserve">) </w:t>
      </w:r>
      <w:r w:rsidR="006D7607" w:rsidRPr="00133A7C">
        <w:rPr>
          <w:rFonts w:ascii="Times New Roman" w:eastAsia="Calibri" w:hAnsi="Times New Roman" w:cs="Times New Roman"/>
        </w:rPr>
        <w:t>minėtiems</w:t>
      </w:r>
      <w:r w:rsidRPr="00133A7C">
        <w:rPr>
          <w:rFonts w:ascii="Times New Roman" w:eastAsia="Calibri" w:hAnsi="Times New Roman" w:cs="Times New Roman"/>
        </w:rPr>
        <w:t xml:space="preserve"> pacientams ir </w:t>
      </w:r>
      <w:r w:rsidR="00912B41">
        <w:rPr>
          <w:rFonts w:ascii="Times New Roman" w:eastAsia="Calibri" w:hAnsi="Times New Roman" w:cs="Times New Roman"/>
        </w:rPr>
        <w:t>pacientams</w:t>
      </w:r>
      <w:r w:rsidRPr="00133A7C">
        <w:rPr>
          <w:rFonts w:ascii="Times New Roman" w:eastAsia="Calibri" w:hAnsi="Times New Roman" w:cs="Times New Roman"/>
        </w:rPr>
        <w:t xml:space="preserve">, kuriems kartu reikia vartoti mažą acetilsalicilo rūgšties dozę arba kitų nepageidaujamo poveikio virškinimo traktui riziką galinčių didinti vaistinių preparatų (žr. </w:t>
      </w:r>
      <w:r w:rsidR="0068769D">
        <w:rPr>
          <w:rFonts w:ascii="Times New Roman" w:eastAsia="Calibri" w:hAnsi="Times New Roman" w:cs="Times New Roman"/>
        </w:rPr>
        <w:t>toliau</w:t>
      </w:r>
      <w:r w:rsidRPr="00133A7C">
        <w:rPr>
          <w:rFonts w:ascii="Times New Roman" w:eastAsia="Calibri" w:hAnsi="Times New Roman" w:cs="Times New Roman"/>
        </w:rPr>
        <w:t xml:space="preserve"> ir</w:t>
      </w:r>
      <w:r w:rsidR="0082337B">
        <w:rPr>
          <w:rFonts w:ascii="Times New Roman" w:eastAsia="Calibri" w:hAnsi="Times New Roman" w:cs="Times New Roman"/>
        </w:rPr>
        <w:t> </w:t>
      </w:r>
      <w:r w:rsidRPr="00133A7C">
        <w:rPr>
          <w:rFonts w:ascii="Times New Roman" w:eastAsia="Calibri" w:hAnsi="Times New Roman" w:cs="Times New Roman"/>
        </w:rPr>
        <w:t>4.</w:t>
      </w:r>
      <w:r w:rsidR="00A5502E" w:rsidRPr="00133A7C">
        <w:rPr>
          <w:rFonts w:ascii="Times New Roman" w:eastAsia="Calibri" w:hAnsi="Times New Roman" w:cs="Times New Roman"/>
        </w:rPr>
        <w:t>5 </w:t>
      </w:r>
      <w:r w:rsidRPr="00133A7C">
        <w:rPr>
          <w:rFonts w:ascii="Times New Roman" w:eastAsia="Calibri" w:hAnsi="Times New Roman" w:cs="Times New Roman"/>
        </w:rPr>
        <w:t>skyrių).</w:t>
      </w:r>
      <w:r w:rsidRPr="00133A7C">
        <w:rPr>
          <w:rFonts w:ascii="Times New Roman" w:eastAsia="Calibri" w:hAnsi="Times New Roman" w:cs="Times New Roman"/>
          <w:bCs/>
        </w:rPr>
        <w:t xml:space="preserve"> </w:t>
      </w:r>
      <w:r w:rsidR="005F7939" w:rsidRPr="00133A7C">
        <w:rPr>
          <w:rFonts w:ascii="Times New Roman" w:eastAsia="Calibri" w:hAnsi="Times New Roman" w:cs="Times New Roman"/>
          <w:bCs/>
        </w:rPr>
        <w:t>Naitovan</w:t>
      </w:r>
      <w:r w:rsidRPr="00133A7C">
        <w:rPr>
          <w:rFonts w:ascii="Times New Roman" w:eastAsia="Calibri" w:hAnsi="Times New Roman" w:cs="Times New Roman"/>
          <w:bCs/>
        </w:rPr>
        <w:t xml:space="preserve"> sudėtyje esantis ezomeprazolas yra protonų siurblio inhibitorius</w:t>
      </w:r>
      <w:r w:rsidRPr="00133A7C">
        <w:rPr>
          <w:rFonts w:ascii="Times New Roman" w:eastAsia="Calibri" w:hAnsi="Times New Roman" w:cs="Times New Roman"/>
        </w:rPr>
        <w:t>.</w:t>
      </w:r>
    </w:p>
    <w:p w14:paraId="6F94B029" w14:textId="77777777" w:rsidR="00797756" w:rsidRPr="00133A7C" w:rsidRDefault="00797756" w:rsidP="00231744">
      <w:pPr>
        <w:spacing w:after="0" w:line="240" w:lineRule="auto"/>
        <w:rPr>
          <w:rFonts w:ascii="Times New Roman" w:eastAsia="Calibri" w:hAnsi="Times New Roman" w:cs="Times New Roman"/>
        </w:rPr>
      </w:pPr>
    </w:p>
    <w:p w14:paraId="6F94B02A" w14:textId="0BC70F8B" w:rsidR="00797756" w:rsidRPr="00133A7C" w:rsidRDefault="00797756"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Pacientai, anksčiau patyrę toksinį poveikį virškinimo traktui, ypač senyvi</w:t>
      </w:r>
      <w:r w:rsidR="0068769D">
        <w:rPr>
          <w:rFonts w:ascii="Times New Roman" w:eastAsia="Calibri" w:hAnsi="Times New Roman" w:cs="Times New Roman"/>
        </w:rPr>
        <w:t xml:space="preserve"> pacientai</w:t>
      </w:r>
      <w:r w:rsidRPr="00133A7C">
        <w:rPr>
          <w:rFonts w:ascii="Times New Roman" w:eastAsia="Calibri" w:hAnsi="Times New Roman" w:cs="Times New Roman"/>
        </w:rPr>
        <w:t>, turi pranešti,</w:t>
      </w:r>
      <w:r w:rsidR="006D7607" w:rsidRPr="00133A7C">
        <w:rPr>
          <w:rFonts w:ascii="Times New Roman" w:eastAsia="Calibri" w:hAnsi="Times New Roman" w:cs="Times New Roman"/>
        </w:rPr>
        <w:t xml:space="preserve"> ypač </w:t>
      </w:r>
      <w:r w:rsidR="006A0D93">
        <w:rPr>
          <w:rFonts w:ascii="Times New Roman" w:eastAsia="Calibri" w:hAnsi="Times New Roman" w:cs="Times New Roman"/>
        </w:rPr>
        <w:t>gydymo pradžioje</w:t>
      </w:r>
      <w:r w:rsidR="006D7607" w:rsidRPr="00133A7C">
        <w:rPr>
          <w:rFonts w:ascii="Times New Roman" w:eastAsia="Calibri" w:hAnsi="Times New Roman" w:cs="Times New Roman"/>
        </w:rPr>
        <w:t>,</w:t>
      </w:r>
      <w:r w:rsidRPr="00133A7C">
        <w:rPr>
          <w:rFonts w:ascii="Times New Roman" w:eastAsia="Calibri" w:hAnsi="Times New Roman" w:cs="Times New Roman"/>
        </w:rPr>
        <w:t xml:space="preserve"> jeigu pasireikštų </w:t>
      </w:r>
      <w:r w:rsidR="006A0D93">
        <w:rPr>
          <w:rFonts w:ascii="Times New Roman" w:eastAsia="Calibri" w:hAnsi="Times New Roman" w:cs="Times New Roman"/>
        </w:rPr>
        <w:t>bet kokių</w:t>
      </w:r>
      <w:r w:rsidRPr="00133A7C">
        <w:rPr>
          <w:rFonts w:ascii="Times New Roman" w:eastAsia="Calibri" w:hAnsi="Times New Roman" w:cs="Times New Roman"/>
        </w:rPr>
        <w:t xml:space="preserve"> neįprastų pilvo simptomų (ypač kraujavim</w:t>
      </w:r>
      <w:r w:rsidR="006A0D93">
        <w:rPr>
          <w:rFonts w:ascii="Times New Roman" w:eastAsia="Calibri" w:hAnsi="Times New Roman" w:cs="Times New Roman"/>
        </w:rPr>
        <w:t>ą</w:t>
      </w:r>
      <w:r w:rsidRPr="00133A7C">
        <w:rPr>
          <w:rFonts w:ascii="Times New Roman" w:eastAsia="Calibri" w:hAnsi="Times New Roman" w:cs="Times New Roman"/>
        </w:rPr>
        <w:t xml:space="preserve"> </w:t>
      </w:r>
      <w:r w:rsidR="006D7607" w:rsidRPr="00133A7C">
        <w:rPr>
          <w:rFonts w:ascii="Times New Roman" w:eastAsia="Calibri" w:hAnsi="Times New Roman" w:cs="Times New Roman"/>
        </w:rPr>
        <w:t xml:space="preserve">iš </w:t>
      </w:r>
      <w:r w:rsidRPr="00133A7C">
        <w:rPr>
          <w:rFonts w:ascii="Times New Roman" w:eastAsia="Calibri" w:hAnsi="Times New Roman" w:cs="Times New Roman"/>
        </w:rPr>
        <w:t>virškinimo trakt</w:t>
      </w:r>
      <w:r w:rsidR="006D7607" w:rsidRPr="00133A7C">
        <w:rPr>
          <w:rFonts w:ascii="Times New Roman" w:eastAsia="Calibri" w:hAnsi="Times New Roman" w:cs="Times New Roman"/>
        </w:rPr>
        <w:t>o</w:t>
      </w:r>
      <w:r w:rsidRPr="00133A7C">
        <w:rPr>
          <w:rFonts w:ascii="Times New Roman" w:eastAsia="Calibri" w:hAnsi="Times New Roman" w:cs="Times New Roman"/>
        </w:rPr>
        <w:t>).</w:t>
      </w:r>
    </w:p>
    <w:p w14:paraId="6F94B02B" w14:textId="77777777" w:rsidR="00797756" w:rsidRPr="00133A7C" w:rsidRDefault="00797756" w:rsidP="00231744">
      <w:pPr>
        <w:spacing w:after="0" w:line="240" w:lineRule="auto"/>
        <w:rPr>
          <w:rFonts w:ascii="Times New Roman" w:eastAsia="Calibri" w:hAnsi="Times New Roman" w:cs="Times New Roman"/>
        </w:rPr>
      </w:pPr>
    </w:p>
    <w:p w14:paraId="6F94B02C" w14:textId="614655A5" w:rsidR="00797756" w:rsidRPr="00133A7C" w:rsidRDefault="006D7607" w:rsidP="00231744">
      <w:pPr>
        <w:spacing w:after="0" w:line="240" w:lineRule="auto"/>
        <w:rPr>
          <w:rFonts w:ascii="Times New Roman" w:eastAsia="Calibri" w:hAnsi="Times New Roman" w:cs="Times New Roman"/>
        </w:rPr>
      </w:pPr>
      <w:r w:rsidRPr="00133A7C">
        <w:rPr>
          <w:rFonts w:ascii="Times New Roman" w:eastAsia="Calibri" w:hAnsi="Times New Roman" w:cs="Times New Roman"/>
        </w:rPr>
        <w:t>Pacie</w:t>
      </w:r>
      <w:r w:rsidR="0011663A" w:rsidRPr="00133A7C">
        <w:rPr>
          <w:rFonts w:ascii="Times New Roman" w:eastAsia="Calibri" w:hAnsi="Times New Roman" w:cs="Times New Roman"/>
        </w:rPr>
        <w:t>ntams, kurie</w:t>
      </w:r>
      <w:r w:rsidR="00797756" w:rsidRPr="00133A7C">
        <w:rPr>
          <w:rFonts w:ascii="Times New Roman" w:eastAsia="Calibri" w:hAnsi="Times New Roman" w:cs="Times New Roman"/>
        </w:rPr>
        <w:t xml:space="preserve"> kartu su NV</w:t>
      </w:r>
      <w:r w:rsidR="006A0D93">
        <w:rPr>
          <w:rFonts w:ascii="Times New Roman" w:eastAsia="Calibri" w:hAnsi="Times New Roman" w:cs="Times New Roman"/>
        </w:rPr>
        <w:t>P</w:t>
      </w:r>
      <w:r w:rsidR="00797756" w:rsidRPr="00133A7C">
        <w:rPr>
          <w:rFonts w:ascii="Times New Roman" w:eastAsia="Calibri" w:hAnsi="Times New Roman" w:cs="Times New Roman"/>
        </w:rPr>
        <w:t xml:space="preserve">NU vartoja opos </w:t>
      </w:r>
      <w:r w:rsidR="006A0D93">
        <w:rPr>
          <w:rFonts w:ascii="Times New Roman" w:eastAsia="Calibri" w:hAnsi="Times New Roman" w:cs="Times New Roman"/>
        </w:rPr>
        <w:t>susiformavimo</w:t>
      </w:r>
      <w:r w:rsidR="00797756" w:rsidRPr="00133A7C">
        <w:rPr>
          <w:rFonts w:ascii="Times New Roman" w:eastAsia="Calibri" w:hAnsi="Times New Roman" w:cs="Times New Roman"/>
        </w:rPr>
        <w:t xml:space="preserve"> ar kraujavimo riziką galinčių didinti vaistinių preparatų (</w:t>
      </w:r>
      <w:r w:rsidRPr="00133A7C">
        <w:rPr>
          <w:rFonts w:ascii="Times New Roman" w:eastAsia="Calibri" w:hAnsi="Times New Roman" w:cs="Times New Roman"/>
        </w:rPr>
        <w:t xml:space="preserve">geriamųjų </w:t>
      </w:r>
      <w:r w:rsidR="00797756" w:rsidRPr="00133A7C">
        <w:rPr>
          <w:rFonts w:ascii="Times New Roman" w:eastAsia="Calibri" w:hAnsi="Times New Roman" w:cs="Times New Roman"/>
        </w:rPr>
        <w:t>kortikosteroidų, antikoaguliantų, pvz., varfarino, selektyvių serotonino reabsorbcijos inhibitorių arba trombocitų funkciją</w:t>
      </w:r>
      <w:r w:rsidRPr="00133A7C">
        <w:rPr>
          <w:rFonts w:ascii="Times New Roman" w:eastAsia="Calibri" w:hAnsi="Times New Roman" w:cs="Times New Roman"/>
        </w:rPr>
        <w:t xml:space="preserve"> </w:t>
      </w:r>
      <w:r w:rsidR="006D4690" w:rsidRPr="00133A7C">
        <w:rPr>
          <w:rFonts w:ascii="Times New Roman" w:eastAsia="Calibri" w:hAnsi="Times New Roman" w:cs="Times New Roman"/>
        </w:rPr>
        <w:t xml:space="preserve">slopinančių </w:t>
      </w:r>
      <w:r w:rsidR="006A0D93">
        <w:rPr>
          <w:rFonts w:ascii="Times New Roman" w:eastAsia="Calibri" w:hAnsi="Times New Roman" w:cs="Times New Roman"/>
        </w:rPr>
        <w:t>vaistinių preparatų</w:t>
      </w:r>
      <w:r w:rsidR="00797756" w:rsidRPr="00133A7C">
        <w:rPr>
          <w:rFonts w:ascii="Times New Roman" w:eastAsia="Calibri" w:hAnsi="Times New Roman" w:cs="Times New Roman"/>
        </w:rPr>
        <w:t xml:space="preserve">, pvz., acetilsalicilo </w:t>
      </w:r>
      <w:r w:rsidR="00797756" w:rsidRPr="00133A7C">
        <w:rPr>
          <w:rFonts w:ascii="Times New Roman" w:eastAsia="Calibri" w:hAnsi="Times New Roman" w:cs="Times New Roman"/>
        </w:rPr>
        <w:lastRenderedPageBreak/>
        <w:t xml:space="preserve">rūgšties), </w:t>
      </w:r>
      <w:r w:rsidR="0011663A" w:rsidRPr="00133A7C">
        <w:rPr>
          <w:rFonts w:ascii="Times New Roman" w:eastAsia="Calibri" w:hAnsi="Times New Roman" w:cs="Times New Roman"/>
        </w:rPr>
        <w:t>būti</w:t>
      </w:r>
      <w:r w:rsidR="006A0D93">
        <w:rPr>
          <w:rFonts w:ascii="Times New Roman" w:eastAsia="Calibri" w:hAnsi="Times New Roman" w:cs="Times New Roman"/>
        </w:rPr>
        <w:t>na imtis</w:t>
      </w:r>
      <w:r w:rsidR="0011663A" w:rsidRPr="00133A7C">
        <w:rPr>
          <w:rFonts w:ascii="Times New Roman" w:eastAsia="Calibri" w:hAnsi="Times New Roman" w:cs="Times New Roman"/>
        </w:rPr>
        <w:t xml:space="preserve"> atsargumo</w:t>
      </w:r>
      <w:r w:rsidR="00797756" w:rsidRPr="00133A7C">
        <w:rPr>
          <w:rFonts w:ascii="Times New Roman" w:eastAsia="Calibri" w:hAnsi="Times New Roman" w:cs="Times New Roman"/>
        </w:rPr>
        <w:t xml:space="preserve"> </w:t>
      </w:r>
      <w:r w:rsidR="001B692A" w:rsidRPr="00133A7C">
        <w:rPr>
          <w:rFonts w:ascii="Times New Roman" w:eastAsia="Calibri" w:hAnsi="Times New Roman" w:cs="Times New Roman"/>
        </w:rPr>
        <w:t xml:space="preserve">priemonių </w:t>
      </w:r>
      <w:r w:rsidR="00797756" w:rsidRPr="00133A7C">
        <w:rPr>
          <w:rFonts w:ascii="Times New Roman" w:eastAsia="Calibri" w:hAnsi="Times New Roman" w:cs="Times New Roman"/>
        </w:rPr>
        <w:t xml:space="preserve">(informaciją apie </w:t>
      </w:r>
      <w:r w:rsidR="005F7939"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vartojimą kartu su mažomis acetilsalicilo rūgšties dozėmis žr.</w:t>
      </w:r>
      <w:r w:rsidR="00FA3935">
        <w:rPr>
          <w:rFonts w:ascii="Times New Roman" w:eastAsia="Calibri" w:hAnsi="Times New Roman" w:cs="Times New Roman"/>
        </w:rPr>
        <w:t> </w:t>
      </w:r>
      <w:r w:rsidR="00797756" w:rsidRPr="00133A7C">
        <w:rPr>
          <w:rFonts w:ascii="Times New Roman" w:eastAsia="Calibri" w:hAnsi="Times New Roman" w:cs="Times New Roman"/>
        </w:rPr>
        <w:t>4.5</w:t>
      </w:r>
      <w:r w:rsidR="00FA3935">
        <w:rPr>
          <w:rFonts w:ascii="Times New Roman" w:eastAsia="Calibri" w:hAnsi="Times New Roman" w:cs="Times New Roman"/>
        </w:rPr>
        <w:t> </w:t>
      </w:r>
      <w:r w:rsidR="00797756" w:rsidRPr="00133A7C">
        <w:rPr>
          <w:rFonts w:ascii="Times New Roman" w:eastAsia="Calibri" w:hAnsi="Times New Roman" w:cs="Times New Roman"/>
        </w:rPr>
        <w:t>skyriuje).</w:t>
      </w:r>
    </w:p>
    <w:p w14:paraId="6F94B02D" w14:textId="77777777" w:rsidR="00797756" w:rsidRPr="00133A7C" w:rsidRDefault="00797756" w:rsidP="00851DAD">
      <w:pPr>
        <w:spacing w:after="0" w:line="240" w:lineRule="auto"/>
        <w:jc w:val="both"/>
        <w:rPr>
          <w:rFonts w:ascii="Times New Roman" w:eastAsia="Calibri" w:hAnsi="Times New Roman" w:cs="Times New Roman"/>
        </w:rPr>
      </w:pPr>
    </w:p>
    <w:p w14:paraId="6F94B02F" w14:textId="2AC6213A"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Opos komplikacijos (</w:t>
      </w:r>
      <w:r w:rsidR="004C6A81" w:rsidRPr="00133A7C">
        <w:rPr>
          <w:rFonts w:ascii="Times New Roman" w:eastAsia="Calibri" w:hAnsi="Times New Roman" w:cs="Times New Roman"/>
        </w:rPr>
        <w:t>pvz.,</w:t>
      </w:r>
      <w:r w:rsidR="0009754D" w:rsidRPr="00133A7C">
        <w:rPr>
          <w:rFonts w:ascii="Times New Roman" w:eastAsia="Calibri" w:hAnsi="Times New Roman" w:cs="Times New Roman"/>
        </w:rPr>
        <w:t xml:space="preserve"> </w:t>
      </w:r>
      <w:r w:rsidRPr="00133A7C">
        <w:rPr>
          <w:rFonts w:ascii="Times New Roman" w:eastAsia="Calibri" w:hAnsi="Times New Roman" w:cs="Times New Roman"/>
        </w:rPr>
        <w:t xml:space="preserve">kraujavimas, </w:t>
      </w:r>
      <w:r w:rsidR="0009754D" w:rsidRPr="00133A7C">
        <w:rPr>
          <w:rFonts w:ascii="Times New Roman" w:eastAsia="Calibri" w:hAnsi="Times New Roman" w:cs="Times New Roman"/>
        </w:rPr>
        <w:t xml:space="preserve">perforacija </w:t>
      </w:r>
      <w:r w:rsidRPr="00133A7C">
        <w:rPr>
          <w:rFonts w:ascii="Times New Roman" w:eastAsia="Calibri" w:hAnsi="Times New Roman" w:cs="Times New Roman"/>
        </w:rPr>
        <w:t xml:space="preserve">ir obstrukcija) </w:t>
      </w:r>
      <w:r w:rsidR="000D15E9" w:rsidRPr="00133A7C">
        <w:rPr>
          <w:rFonts w:ascii="Times New Roman" w:eastAsia="Calibri" w:hAnsi="Times New Roman" w:cs="Times New Roman"/>
        </w:rPr>
        <w:t>Naitovan</w:t>
      </w:r>
      <w:r w:rsidRPr="00133A7C">
        <w:rPr>
          <w:rFonts w:ascii="Times New Roman" w:eastAsia="Calibri" w:hAnsi="Times New Roman" w:cs="Times New Roman"/>
        </w:rPr>
        <w:t xml:space="preserve"> tyrimų metu netirtos.</w:t>
      </w:r>
    </w:p>
    <w:p w14:paraId="246D4DAD" w14:textId="77777777" w:rsidR="007856A4" w:rsidRPr="00133A7C" w:rsidRDefault="007856A4" w:rsidP="009B7DF7">
      <w:pPr>
        <w:spacing w:after="0" w:line="240" w:lineRule="auto"/>
        <w:rPr>
          <w:rFonts w:ascii="Times New Roman" w:eastAsia="Calibri" w:hAnsi="Times New Roman" w:cs="Times New Roman"/>
        </w:rPr>
      </w:pPr>
    </w:p>
    <w:p w14:paraId="6F94B030" w14:textId="62507C6C" w:rsidR="00797756" w:rsidRPr="00133A7C" w:rsidRDefault="0011663A"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Jeigu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vartojantiems pacientams pasireiškia</w:t>
      </w:r>
      <w:r w:rsidR="00797756" w:rsidRPr="00133A7C">
        <w:rPr>
          <w:rFonts w:ascii="Times New Roman" w:eastAsia="Calibri" w:hAnsi="Times New Roman" w:cs="Times New Roman"/>
        </w:rPr>
        <w:t xml:space="preserve"> kraujavim</w:t>
      </w:r>
      <w:r w:rsidRPr="00133A7C">
        <w:rPr>
          <w:rFonts w:ascii="Times New Roman" w:eastAsia="Calibri" w:hAnsi="Times New Roman" w:cs="Times New Roman"/>
        </w:rPr>
        <w:t>as</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 xml:space="preserve">iš </w:t>
      </w:r>
      <w:r w:rsidR="00797756" w:rsidRPr="00133A7C">
        <w:rPr>
          <w:rFonts w:ascii="Times New Roman" w:eastAsia="Calibri" w:hAnsi="Times New Roman" w:cs="Times New Roman"/>
        </w:rPr>
        <w:t>virškinimo trakt</w:t>
      </w:r>
      <w:r w:rsidRPr="00133A7C">
        <w:rPr>
          <w:rFonts w:ascii="Times New Roman" w:eastAsia="Calibri" w:hAnsi="Times New Roman" w:cs="Times New Roman"/>
        </w:rPr>
        <w:t>o</w:t>
      </w:r>
      <w:r w:rsidR="00797756" w:rsidRPr="00133A7C">
        <w:rPr>
          <w:rFonts w:ascii="Times New Roman" w:eastAsia="Calibri" w:hAnsi="Times New Roman" w:cs="Times New Roman"/>
        </w:rPr>
        <w:t xml:space="preserve"> ar susi</w:t>
      </w:r>
      <w:r w:rsidRPr="00133A7C">
        <w:rPr>
          <w:rFonts w:ascii="Times New Roman" w:eastAsia="Calibri" w:hAnsi="Times New Roman" w:cs="Times New Roman"/>
        </w:rPr>
        <w:t>formuoja opa, gydym</w:t>
      </w:r>
      <w:r w:rsidR="006A0D93">
        <w:rPr>
          <w:rFonts w:ascii="Times New Roman" w:eastAsia="Calibri" w:hAnsi="Times New Roman" w:cs="Times New Roman"/>
        </w:rPr>
        <w:t>ą vaistiniu preparatu reikia</w:t>
      </w:r>
      <w:r w:rsidRPr="00133A7C">
        <w:rPr>
          <w:rFonts w:ascii="Times New Roman" w:eastAsia="Calibri" w:hAnsi="Times New Roman" w:cs="Times New Roman"/>
        </w:rPr>
        <w:t xml:space="preserve"> nutraukt</w:t>
      </w:r>
      <w:r w:rsidR="006A0D93">
        <w:rPr>
          <w:rFonts w:ascii="Times New Roman" w:eastAsia="Calibri" w:hAnsi="Times New Roman" w:cs="Times New Roman"/>
        </w:rPr>
        <w:t>i</w:t>
      </w:r>
      <w:r w:rsidRPr="00133A7C">
        <w:rPr>
          <w:rFonts w:ascii="Times New Roman" w:eastAsia="Calibri" w:hAnsi="Times New Roman" w:cs="Times New Roman"/>
        </w:rPr>
        <w:t xml:space="preserve"> </w:t>
      </w:r>
      <w:r w:rsidR="00797756" w:rsidRPr="00133A7C">
        <w:rPr>
          <w:rFonts w:ascii="Times New Roman" w:eastAsia="Calibri" w:hAnsi="Times New Roman" w:cs="Times New Roman"/>
        </w:rPr>
        <w:t>(žr.</w:t>
      </w:r>
      <w:r w:rsidR="00A825C2">
        <w:rPr>
          <w:rFonts w:ascii="Times New Roman" w:eastAsia="Calibri" w:hAnsi="Times New Roman" w:cs="Times New Roman"/>
        </w:rPr>
        <w:t> </w:t>
      </w:r>
      <w:r w:rsidR="00797756" w:rsidRPr="00133A7C">
        <w:rPr>
          <w:rFonts w:ascii="Times New Roman" w:eastAsia="Calibri" w:hAnsi="Times New Roman" w:cs="Times New Roman"/>
        </w:rPr>
        <w:t>4.</w:t>
      </w:r>
      <w:r w:rsidR="00A426D8" w:rsidRPr="00133A7C">
        <w:rPr>
          <w:rFonts w:ascii="Times New Roman" w:eastAsia="Calibri" w:hAnsi="Times New Roman" w:cs="Times New Roman"/>
        </w:rPr>
        <w:t>3 </w:t>
      </w:r>
      <w:r w:rsidR="00797756" w:rsidRPr="00133A7C">
        <w:rPr>
          <w:rFonts w:ascii="Times New Roman" w:eastAsia="Calibri" w:hAnsi="Times New Roman" w:cs="Times New Roman"/>
        </w:rPr>
        <w:t>skyrių).</w:t>
      </w:r>
    </w:p>
    <w:p w14:paraId="6F94B031" w14:textId="77777777" w:rsidR="00797756" w:rsidRPr="00133A7C" w:rsidRDefault="00797756" w:rsidP="009B7DF7">
      <w:pPr>
        <w:spacing w:after="0" w:line="240" w:lineRule="auto"/>
        <w:rPr>
          <w:rFonts w:ascii="Times New Roman" w:eastAsia="Calibri" w:hAnsi="Times New Roman" w:cs="Times New Roman"/>
        </w:rPr>
      </w:pPr>
    </w:p>
    <w:p w14:paraId="6F94B032" w14:textId="46DF9D70"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NV</w:t>
      </w:r>
      <w:r w:rsidR="006A0D93">
        <w:rPr>
          <w:rFonts w:ascii="Times New Roman" w:eastAsia="Calibri" w:hAnsi="Times New Roman" w:cs="Times New Roman"/>
        </w:rPr>
        <w:t>P</w:t>
      </w:r>
      <w:r w:rsidRPr="00133A7C">
        <w:rPr>
          <w:rFonts w:ascii="Times New Roman" w:eastAsia="Calibri" w:hAnsi="Times New Roman" w:cs="Times New Roman"/>
        </w:rPr>
        <w:t xml:space="preserve">NU </w:t>
      </w:r>
      <w:r w:rsidR="0011663A" w:rsidRPr="00133A7C">
        <w:rPr>
          <w:rFonts w:ascii="Times New Roman" w:eastAsia="Calibri" w:hAnsi="Times New Roman" w:cs="Times New Roman"/>
        </w:rPr>
        <w:t>turi būti atsargiai</w:t>
      </w:r>
      <w:r w:rsidRPr="00133A7C">
        <w:rPr>
          <w:rFonts w:ascii="Times New Roman" w:eastAsia="Calibri" w:hAnsi="Times New Roman" w:cs="Times New Roman"/>
        </w:rPr>
        <w:t xml:space="preserve"> skiriama pacientams, sirgusiems virškinimo trakto ligomis (opiniu kolitu, Krono (</w:t>
      </w:r>
      <w:r w:rsidRPr="00133A7C">
        <w:rPr>
          <w:rFonts w:ascii="Times New Roman" w:eastAsia="Calibri" w:hAnsi="Times New Roman" w:cs="Times New Roman"/>
          <w:i/>
        </w:rPr>
        <w:t>Crohn</w:t>
      </w:r>
      <w:r w:rsidRPr="00133A7C">
        <w:rPr>
          <w:rFonts w:ascii="Times New Roman" w:eastAsia="Calibri" w:hAnsi="Times New Roman" w:cs="Times New Roman"/>
        </w:rPr>
        <w:t>)</w:t>
      </w:r>
      <w:r w:rsidRPr="00133A7C">
        <w:rPr>
          <w:rFonts w:ascii="Times New Roman" w:eastAsia="Calibri" w:hAnsi="Times New Roman" w:cs="Times New Roman"/>
          <w:i/>
        </w:rPr>
        <w:t xml:space="preserve"> </w:t>
      </w:r>
      <w:r w:rsidRPr="00133A7C">
        <w:rPr>
          <w:rFonts w:ascii="Times New Roman" w:eastAsia="Calibri" w:hAnsi="Times New Roman" w:cs="Times New Roman"/>
        </w:rPr>
        <w:t xml:space="preserve">liga), kadangi </w:t>
      </w:r>
      <w:r w:rsidR="0011663A" w:rsidRPr="00133A7C">
        <w:rPr>
          <w:rFonts w:ascii="Times New Roman" w:eastAsia="Calibri" w:hAnsi="Times New Roman" w:cs="Times New Roman"/>
        </w:rPr>
        <w:t>šios būklės</w:t>
      </w:r>
      <w:r w:rsidRPr="00133A7C">
        <w:rPr>
          <w:rFonts w:ascii="Times New Roman" w:eastAsia="Calibri" w:hAnsi="Times New Roman" w:cs="Times New Roman"/>
        </w:rPr>
        <w:t xml:space="preserve"> gali paūmėti (žr. 4.</w:t>
      </w:r>
      <w:r w:rsidR="00A426D8" w:rsidRPr="00133A7C">
        <w:rPr>
          <w:rFonts w:ascii="Times New Roman" w:eastAsia="Calibri" w:hAnsi="Times New Roman" w:cs="Times New Roman"/>
        </w:rPr>
        <w:t>8 </w:t>
      </w:r>
      <w:r w:rsidRPr="00133A7C">
        <w:rPr>
          <w:rFonts w:ascii="Times New Roman" w:eastAsia="Calibri" w:hAnsi="Times New Roman" w:cs="Times New Roman"/>
        </w:rPr>
        <w:t>skyrių</w:t>
      </w:r>
      <w:r w:rsidR="000A4D87" w:rsidRPr="00133A7C">
        <w:rPr>
          <w:rFonts w:ascii="Times New Roman" w:eastAsia="Calibri" w:hAnsi="Times New Roman" w:cs="Times New Roman"/>
        </w:rPr>
        <w:t xml:space="preserve"> </w:t>
      </w:r>
      <w:r w:rsidR="007F2251" w:rsidRPr="00133A7C">
        <w:rPr>
          <w:rFonts w:ascii="Times New Roman" w:eastAsia="Calibri" w:hAnsi="Times New Roman" w:cs="Times New Roman"/>
        </w:rPr>
        <w:t>„</w:t>
      </w:r>
      <w:r w:rsidR="00B63344" w:rsidRPr="00133A7C">
        <w:rPr>
          <w:rFonts w:ascii="Times New Roman" w:eastAsia="Calibri" w:hAnsi="Times New Roman" w:cs="Times New Roman"/>
          <w:bCs/>
        </w:rPr>
        <w:t>Nepageidaujamas poveikis</w:t>
      </w:r>
      <w:r w:rsidR="007F2251" w:rsidRPr="00133A7C">
        <w:rPr>
          <w:rFonts w:ascii="Times New Roman" w:eastAsia="Calibri" w:hAnsi="Times New Roman" w:cs="Times New Roman"/>
          <w:bCs/>
        </w:rPr>
        <w:t>“</w:t>
      </w:r>
      <w:r w:rsidRPr="00133A7C">
        <w:rPr>
          <w:rFonts w:ascii="Times New Roman" w:eastAsia="Calibri" w:hAnsi="Times New Roman" w:cs="Times New Roman"/>
        </w:rPr>
        <w:t>).</w:t>
      </w:r>
    </w:p>
    <w:p w14:paraId="6F94B033" w14:textId="77777777" w:rsidR="00797756" w:rsidRPr="00133A7C" w:rsidRDefault="00797756" w:rsidP="009B7DF7">
      <w:pPr>
        <w:spacing w:after="0" w:line="240" w:lineRule="auto"/>
        <w:rPr>
          <w:rFonts w:ascii="Times New Roman" w:eastAsia="Calibri" w:hAnsi="Times New Roman" w:cs="Times New Roman"/>
        </w:rPr>
      </w:pPr>
    </w:p>
    <w:p w14:paraId="6F94B034" w14:textId="31E92D7F"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i/>
        </w:rPr>
        <w:t>Ezomeprazolas.</w:t>
      </w:r>
      <w:r w:rsidRPr="00133A7C">
        <w:rPr>
          <w:rFonts w:ascii="Times New Roman" w:eastAsia="Calibri" w:hAnsi="Times New Roman" w:cs="Times New Roman"/>
        </w:rPr>
        <w:t xml:space="preserve"> Jei yra </w:t>
      </w:r>
      <w:r w:rsidR="0011663A" w:rsidRPr="00133A7C">
        <w:rPr>
          <w:rFonts w:ascii="Times New Roman" w:eastAsia="Calibri" w:hAnsi="Times New Roman" w:cs="Times New Roman"/>
        </w:rPr>
        <w:t xml:space="preserve">bet kokių </w:t>
      </w:r>
      <w:r w:rsidR="006A0D93">
        <w:rPr>
          <w:rFonts w:ascii="Times New Roman" w:eastAsia="Calibri" w:hAnsi="Times New Roman" w:cs="Times New Roman"/>
        </w:rPr>
        <w:t>įspėjamųjų</w:t>
      </w:r>
      <w:r w:rsidRPr="00133A7C">
        <w:rPr>
          <w:rFonts w:ascii="Times New Roman" w:eastAsia="Calibri" w:hAnsi="Times New Roman" w:cs="Times New Roman"/>
        </w:rPr>
        <w:t xml:space="preserve"> simptomų (pvz., </w:t>
      </w:r>
      <w:r w:rsidR="006A0D93">
        <w:rPr>
          <w:rFonts w:ascii="Times New Roman" w:eastAsia="Calibri" w:hAnsi="Times New Roman" w:cs="Times New Roman"/>
        </w:rPr>
        <w:t>to nesiekiant reikšmingai sumažėja kūno svoris, kartojasi vėmimas, disfagija, hematemezė</w:t>
      </w:r>
      <w:r w:rsidRPr="00133A7C">
        <w:rPr>
          <w:rFonts w:ascii="Times New Roman" w:eastAsia="Calibri" w:hAnsi="Times New Roman" w:cs="Times New Roman"/>
        </w:rPr>
        <w:t xml:space="preserve"> ar melena) arba įtarus skrandžio opą</w:t>
      </w:r>
      <w:r w:rsidR="0011663A" w:rsidRPr="00133A7C">
        <w:rPr>
          <w:rFonts w:ascii="Times New Roman" w:eastAsia="Calibri" w:hAnsi="Times New Roman" w:cs="Times New Roman"/>
        </w:rPr>
        <w:t xml:space="preserve"> ar jai esant</w:t>
      </w:r>
      <w:r w:rsidRPr="00133A7C">
        <w:rPr>
          <w:rFonts w:ascii="Times New Roman" w:eastAsia="Calibri" w:hAnsi="Times New Roman" w:cs="Times New Roman"/>
        </w:rPr>
        <w:t>, būtina ištirti, ar pacientas neserga piktybine liga</w:t>
      </w:r>
      <w:r w:rsidR="0098352A" w:rsidRPr="00133A7C">
        <w:rPr>
          <w:rFonts w:ascii="Times New Roman" w:eastAsia="Calibri" w:hAnsi="Times New Roman" w:cs="Times New Roman"/>
        </w:rPr>
        <w:t xml:space="preserve">, kadangi gydymas </w:t>
      </w:r>
      <w:r w:rsidRPr="00133A7C">
        <w:rPr>
          <w:rFonts w:ascii="Times New Roman" w:eastAsia="Calibri" w:hAnsi="Times New Roman" w:cs="Times New Roman"/>
        </w:rPr>
        <w:t xml:space="preserve">ezomeprazolo magnio druska gali palengvinti simptomus ir </w:t>
      </w:r>
      <w:r w:rsidR="000B2869">
        <w:rPr>
          <w:rFonts w:ascii="Times New Roman" w:eastAsia="Calibri" w:hAnsi="Times New Roman" w:cs="Times New Roman"/>
        </w:rPr>
        <w:t>pavėlinti</w:t>
      </w:r>
      <w:r w:rsidR="0011663A" w:rsidRPr="00133A7C">
        <w:rPr>
          <w:rFonts w:ascii="Times New Roman" w:eastAsia="Calibri" w:hAnsi="Times New Roman" w:cs="Times New Roman"/>
        </w:rPr>
        <w:t xml:space="preserve"> </w:t>
      </w:r>
      <w:r w:rsidRPr="00133A7C">
        <w:rPr>
          <w:rFonts w:ascii="Times New Roman" w:eastAsia="Calibri" w:hAnsi="Times New Roman" w:cs="Times New Roman"/>
        </w:rPr>
        <w:t>diagnozės nustatymą.</w:t>
      </w:r>
    </w:p>
    <w:p w14:paraId="6F94B035" w14:textId="77777777" w:rsidR="00797756" w:rsidRPr="00133A7C" w:rsidRDefault="00797756" w:rsidP="009B7DF7">
      <w:pPr>
        <w:spacing w:after="0" w:line="240" w:lineRule="auto"/>
        <w:rPr>
          <w:rFonts w:ascii="Times New Roman" w:eastAsia="Calibri" w:hAnsi="Times New Roman" w:cs="Times New Roman"/>
        </w:rPr>
      </w:pPr>
    </w:p>
    <w:p w14:paraId="6F94B036" w14:textId="44C22123"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Nors sudėtinėje tabletėje yra ezomeprazolo, tačiau dispepsija </w:t>
      </w:r>
      <w:r w:rsidR="000B2869">
        <w:rPr>
          <w:rFonts w:ascii="Times New Roman" w:eastAsia="Calibri" w:hAnsi="Times New Roman" w:cs="Times New Roman"/>
        </w:rPr>
        <w:t xml:space="preserve">gali </w:t>
      </w:r>
      <w:r w:rsidRPr="00133A7C">
        <w:rPr>
          <w:rFonts w:ascii="Times New Roman" w:eastAsia="Calibri" w:hAnsi="Times New Roman" w:cs="Times New Roman"/>
        </w:rPr>
        <w:t>pasireikšti (žr.</w:t>
      </w:r>
      <w:r w:rsidR="00BE210E">
        <w:rPr>
          <w:rFonts w:ascii="Times New Roman" w:eastAsia="Calibri" w:hAnsi="Times New Roman" w:cs="Times New Roman"/>
        </w:rPr>
        <w:t> </w:t>
      </w:r>
      <w:r w:rsidRPr="00133A7C">
        <w:rPr>
          <w:rFonts w:ascii="Times New Roman" w:eastAsia="Calibri" w:hAnsi="Times New Roman" w:cs="Times New Roman"/>
        </w:rPr>
        <w:t>5.</w:t>
      </w:r>
      <w:r w:rsidR="00E378CC" w:rsidRPr="00133A7C">
        <w:rPr>
          <w:rFonts w:ascii="Times New Roman" w:eastAsia="Calibri" w:hAnsi="Times New Roman" w:cs="Times New Roman"/>
        </w:rPr>
        <w:t>1 </w:t>
      </w:r>
      <w:r w:rsidRPr="00133A7C">
        <w:rPr>
          <w:rFonts w:ascii="Times New Roman" w:eastAsia="Calibri" w:hAnsi="Times New Roman" w:cs="Times New Roman"/>
        </w:rPr>
        <w:t>skyrių).</w:t>
      </w:r>
    </w:p>
    <w:p w14:paraId="6F94B037" w14:textId="77777777" w:rsidR="00797756" w:rsidRPr="00133A7C" w:rsidRDefault="00797756" w:rsidP="009B7DF7">
      <w:pPr>
        <w:spacing w:after="0" w:line="240" w:lineRule="auto"/>
        <w:ind w:right="29"/>
        <w:rPr>
          <w:rFonts w:ascii="Times New Roman" w:eastAsia="Calibri" w:hAnsi="Times New Roman" w:cs="Times New Roman"/>
        </w:rPr>
      </w:pPr>
    </w:p>
    <w:p w14:paraId="6F94B038" w14:textId="667E16C0"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Protonų siurblio inhibitoriai gali šiek tiek didinti virškinimo trakto infekcijų, sukeliamų, pvz., </w:t>
      </w:r>
      <w:r w:rsidRPr="00133A7C">
        <w:rPr>
          <w:rFonts w:ascii="Times New Roman" w:eastAsia="Calibri" w:hAnsi="Times New Roman" w:cs="Times New Roman"/>
          <w:i/>
        </w:rPr>
        <w:t xml:space="preserve">Salmonella </w:t>
      </w:r>
      <w:r w:rsidRPr="00133A7C">
        <w:rPr>
          <w:rFonts w:ascii="Times New Roman" w:eastAsia="Calibri" w:hAnsi="Times New Roman" w:cs="Times New Roman"/>
        </w:rPr>
        <w:t xml:space="preserve">ir </w:t>
      </w:r>
      <w:r w:rsidRPr="00133A7C">
        <w:rPr>
          <w:rFonts w:ascii="Times New Roman" w:eastAsia="Calibri" w:hAnsi="Times New Roman" w:cs="Times New Roman"/>
          <w:i/>
        </w:rPr>
        <w:t>Campylobacter</w:t>
      </w:r>
      <w:r w:rsidRPr="00133A7C">
        <w:rPr>
          <w:rFonts w:ascii="Times New Roman" w:eastAsia="Calibri" w:hAnsi="Times New Roman" w:cs="Times New Roman"/>
        </w:rPr>
        <w:t>,</w:t>
      </w:r>
      <w:r w:rsidRPr="00133A7C">
        <w:rPr>
          <w:rFonts w:ascii="Times New Roman" w:eastAsia="Calibri" w:hAnsi="Times New Roman" w:cs="Times New Roman"/>
          <w:i/>
        </w:rPr>
        <w:t xml:space="preserve"> </w:t>
      </w:r>
      <w:r w:rsidRPr="00133A7C">
        <w:rPr>
          <w:rFonts w:ascii="Times New Roman" w:eastAsia="Calibri" w:hAnsi="Times New Roman" w:cs="Times New Roman"/>
        </w:rPr>
        <w:t>riziką (žr.</w:t>
      </w:r>
      <w:r w:rsidR="00BE210E">
        <w:rPr>
          <w:rFonts w:ascii="Times New Roman" w:eastAsia="Calibri" w:hAnsi="Times New Roman" w:cs="Times New Roman"/>
        </w:rPr>
        <w:t> </w:t>
      </w:r>
      <w:r w:rsidRPr="00133A7C">
        <w:rPr>
          <w:rFonts w:ascii="Times New Roman" w:eastAsia="Calibri" w:hAnsi="Times New Roman" w:cs="Times New Roman"/>
        </w:rPr>
        <w:t>5.</w:t>
      </w:r>
      <w:r w:rsidR="00A26747" w:rsidRPr="00133A7C">
        <w:rPr>
          <w:rFonts w:ascii="Times New Roman" w:eastAsia="Calibri" w:hAnsi="Times New Roman" w:cs="Times New Roman"/>
        </w:rPr>
        <w:t>1</w:t>
      </w:r>
      <w:r w:rsidR="00A26747" w:rsidRPr="001B7028">
        <w:t> </w:t>
      </w:r>
      <w:r w:rsidRPr="00133A7C">
        <w:rPr>
          <w:rFonts w:ascii="Times New Roman" w:eastAsia="Calibri" w:hAnsi="Times New Roman" w:cs="Times New Roman"/>
        </w:rPr>
        <w:t>skyrių).</w:t>
      </w:r>
    </w:p>
    <w:p w14:paraId="6F94B039" w14:textId="77777777" w:rsidR="00797756" w:rsidRPr="00133A7C" w:rsidRDefault="00797756" w:rsidP="009B7DF7">
      <w:pPr>
        <w:spacing w:after="0" w:line="240" w:lineRule="auto"/>
        <w:ind w:right="29"/>
        <w:rPr>
          <w:rFonts w:ascii="Times New Roman" w:eastAsia="Calibri" w:hAnsi="Times New Roman" w:cs="Times New Roman"/>
        </w:rPr>
      </w:pPr>
    </w:p>
    <w:p w14:paraId="6F94B03A" w14:textId="0E9848A9"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Ezomeprazolas, kaip ir visi kiti rūgštingumą mažinantys vaistiniai preparatai, gali mažinti vitamino B</w:t>
      </w:r>
      <w:r w:rsidRPr="00133A7C">
        <w:rPr>
          <w:rFonts w:ascii="Times New Roman" w:eastAsia="Calibri" w:hAnsi="Times New Roman" w:cs="Times New Roman"/>
          <w:vertAlign w:val="subscript"/>
        </w:rPr>
        <w:t>12</w:t>
      </w:r>
      <w:r w:rsidRPr="00133A7C">
        <w:rPr>
          <w:rFonts w:ascii="Times New Roman" w:eastAsia="Calibri" w:hAnsi="Times New Roman" w:cs="Times New Roman"/>
        </w:rPr>
        <w:t xml:space="preserve"> (cianokobalamino) </w:t>
      </w:r>
      <w:r w:rsidR="0098352A" w:rsidRPr="00133A7C">
        <w:rPr>
          <w:rFonts w:ascii="Times New Roman" w:eastAsia="Calibri" w:hAnsi="Times New Roman" w:cs="Times New Roman"/>
        </w:rPr>
        <w:t>absorbciją</w:t>
      </w:r>
      <w:r w:rsidRPr="00133A7C">
        <w:rPr>
          <w:rFonts w:ascii="Times New Roman" w:eastAsia="Calibri" w:hAnsi="Times New Roman" w:cs="Times New Roman"/>
        </w:rPr>
        <w:t xml:space="preserve"> dėl hipochlorhidrijos ar achlorhidrijos. Į tai reikia atsižvelgti, kai šio vaistinio preparato ilgai vartoja pacient</w:t>
      </w:r>
      <w:r w:rsidR="0098352A" w:rsidRPr="00133A7C">
        <w:rPr>
          <w:rFonts w:ascii="Times New Roman" w:eastAsia="Calibri" w:hAnsi="Times New Roman" w:cs="Times New Roman"/>
        </w:rPr>
        <w:t>ai</w:t>
      </w:r>
      <w:r w:rsidRPr="00133A7C">
        <w:rPr>
          <w:rFonts w:ascii="Times New Roman" w:eastAsia="Calibri" w:hAnsi="Times New Roman" w:cs="Times New Roman"/>
        </w:rPr>
        <w:t>, kuri</w:t>
      </w:r>
      <w:r w:rsidR="0098352A" w:rsidRPr="00133A7C">
        <w:rPr>
          <w:rFonts w:ascii="Times New Roman" w:eastAsia="Calibri" w:hAnsi="Times New Roman" w:cs="Times New Roman"/>
        </w:rPr>
        <w:t>ų</w:t>
      </w:r>
      <w:r w:rsidRPr="00133A7C">
        <w:rPr>
          <w:rFonts w:ascii="Times New Roman" w:eastAsia="Calibri" w:hAnsi="Times New Roman" w:cs="Times New Roman"/>
        </w:rPr>
        <w:t xml:space="preserve"> organizme sumažėjusios vitamino B</w:t>
      </w:r>
      <w:r w:rsidRPr="00133A7C">
        <w:rPr>
          <w:rFonts w:ascii="Times New Roman" w:eastAsia="Calibri" w:hAnsi="Times New Roman" w:cs="Times New Roman"/>
          <w:vertAlign w:val="subscript"/>
        </w:rPr>
        <w:t>12</w:t>
      </w:r>
      <w:r w:rsidRPr="00133A7C">
        <w:rPr>
          <w:rFonts w:ascii="Times New Roman" w:eastAsia="Calibri" w:hAnsi="Times New Roman" w:cs="Times New Roman"/>
        </w:rPr>
        <w:t xml:space="preserve"> atsargos arba yra sumažėjusios jo absorbcijos rizikos veiksnių.</w:t>
      </w:r>
    </w:p>
    <w:p w14:paraId="6F94B03B" w14:textId="77777777" w:rsidR="00797756" w:rsidRPr="00133A7C" w:rsidRDefault="00797756" w:rsidP="009B7DF7">
      <w:pPr>
        <w:spacing w:after="0" w:line="240" w:lineRule="auto"/>
        <w:rPr>
          <w:rFonts w:ascii="Times New Roman" w:eastAsia="Calibri" w:hAnsi="Times New Roman" w:cs="Times New Roman"/>
        </w:rPr>
      </w:pPr>
    </w:p>
    <w:p w14:paraId="6F94B03C" w14:textId="77777777" w:rsidR="00797756" w:rsidRPr="00133A7C" w:rsidRDefault="00797756"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Poveikis širdies ir kraujagyslių sistemai bei smegenų kraujagyslėms</w:t>
      </w:r>
    </w:p>
    <w:p w14:paraId="6F94B03D" w14:textId="292D5176"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i/>
        </w:rPr>
        <w:t xml:space="preserve">Naproksenas. </w:t>
      </w:r>
      <w:r w:rsidRPr="00133A7C">
        <w:rPr>
          <w:rFonts w:ascii="Times New Roman" w:eastAsia="Calibri" w:hAnsi="Times New Roman" w:cs="Times New Roman"/>
        </w:rPr>
        <w:t xml:space="preserve">Būtina atitinkamai stebėti ir konsultuoti pacientus, </w:t>
      </w:r>
      <w:r w:rsidR="0098352A" w:rsidRPr="00133A7C">
        <w:rPr>
          <w:rFonts w:ascii="Times New Roman" w:eastAsia="Calibri" w:hAnsi="Times New Roman" w:cs="Times New Roman"/>
        </w:rPr>
        <w:t>kuriems yra</w:t>
      </w:r>
      <w:r w:rsidRPr="00133A7C">
        <w:rPr>
          <w:rFonts w:ascii="Times New Roman" w:eastAsia="Calibri" w:hAnsi="Times New Roman" w:cs="Times New Roman"/>
        </w:rPr>
        <w:t xml:space="preserve"> hipertenzija ir (arba)</w:t>
      </w:r>
      <w:r w:rsidR="00E5324B" w:rsidRPr="00133A7C">
        <w:rPr>
          <w:rFonts w:ascii="Times New Roman" w:eastAsia="Calibri" w:hAnsi="Times New Roman" w:cs="Times New Roman"/>
        </w:rPr>
        <w:t xml:space="preserve"> </w:t>
      </w:r>
      <w:r w:rsidRPr="00133A7C">
        <w:rPr>
          <w:rFonts w:ascii="Times New Roman" w:eastAsia="Calibri" w:hAnsi="Times New Roman" w:cs="Times New Roman"/>
        </w:rPr>
        <w:t>lengv</w:t>
      </w:r>
      <w:r w:rsidR="0098352A" w:rsidRPr="00133A7C">
        <w:rPr>
          <w:rFonts w:ascii="Times New Roman" w:eastAsia="Calibri" w:hAnsi="Times New Roman" w:cs="Times New Roman"/>
        </w:rPr>
        <w:t>as</w:t>
      </w:r>
      <w:r w:rsidRPr="00133A7C">
        <w:rPr>
          <w:rFonts w:ascii="Times New Roman" w:eastAsia="Calibri" w:hAnsi="Times New Roman" w:cs="Times New Roman"/>
        </w:rPr>
        <w:t xml:space="preserve"> ar vidutini</w:t>
      </w:r>
      <w:r w:rsidR="0098352A" w:rsidRPr="00133A7C">
        <w:rPr>
          <w:rFonts w:ascii="Times New Roman" w:eastAsia="Calibri" w:hAnsi="Times New Roman" w:cs="Times New Roman"/>
        </w:rPr>
        <w:t>o sunkumo</w:t>
      </w:r>
      <w:r w:rsidRPr="00133A7C">
        <w:rPr>
          <w:rFonts w:ascii="Times New Roman" w:eastAsia="Calibri" w:hAnsi="Times New Roman" w:cs="Times New Roman"/>
        </w:rPr>
        <w:t xml:space="preserve"> stazini</w:t>
      </w:r>
      <w:r w:rsidR="0098352A" w:rsidRPr="00133A7C">
        <w:rPr>
          <w:rFonts w:ascii="Times New Roman" w:eastAsia="Calibri" w:hAnsi="Times New Roman" w:cs="Times New Roman"/>
        </w:rPr>
        <w:t>s</w:t>
      </w:r>
      <w:r w:rsidRPr="00133A7C">
        <w:rPr>
          <w:rFonts w:ascii="Times New Roman" w:eastAsia="Calibri" w:hAnsi="Times New Roman" w:cs="Times New Roman"/>
        </w:rPr>
        <w:t xml:space="preserve"> širdies nepakankamum</w:t>
      </w:r>
      <w:r w:rsidR="0098352A" w:rsidRPr="00133A7C">
        <w:rPr>
          <w:rFonts w:ascii="Times New Roman" w:eastAsia="Calibri" w:hAnsi="Times New Roman" w:cs="Times New Roman"/>
        </w:rPr>
        <w:t>as</w:t>
      </w:r>
      <w:r w:rsidRPr="00133A7C">
        <w:rPr>
          <w:rFonts w:ascii="Times New Roman" w:eastAsia="Calibri" w:hAnsi="Times New Roman" w:cs="Times New Roman"/>
        </w:rPr>
        <w:t xml:space="preserve">, kadangi gauta pranešimų apie </w:t>
      </w:r>
      <w:r w:rsidR="0098352A" w:rsidRPr="00133A7C">
        <w:rPr>
          <w:rFonts w:ascii="Times New Roman" w:eastAsia="Calibri" w:hAnsi="Times New Roman" w:cs="Times New Roman"/>
        </w:rPr>
        <w:t>skysčio susilaikymą ir edemą, susijusius su gydymu</w:t>
      </w:r>
      <w:r w:rsidRPr="00133A7C">
        <w:rPr>
          <w:rFonts w:ascii="Times New Roman" w:eastAsia="Calibri" w:hAnsi="Times New Roman" w:cs="Times New Roman"/>
        </w:rPr>
        <w:t xml:space="preserve"> NV</w:t>
      </w:r>
      <w:r w:rsidR="000B2869">
        <w:rPr>
          <w:rFonts w:ascii="Times New Roman" w:eastAsia="Calibri" w:hAnsi="Times New Roman" w:cs="Times New Roman"/>
        </w:rPr>
        <w:t>P</w:t>
      </w:r>
      <w:r w:rsidRPr="00133A7C">
        <w:rPr>
          <w:rFonts w:ascii="Times New Roman" w:eastAsia="Calibri" w:hAnsi="Times New Roman" w:cs="Times New Roman"/>
        </w:rPr>
        <w:t>NU.</w:t>
      </w:r>
    </w:p>
    <w:p w14:paraId="6F94B03E" w14:textId="77777777" w:rsidR="00797756" w:rsidRPr="00133A7C" w:rsidRDefault="00797756" w:rsidP="009B7DF7">
      <w:pPr>
        <w:spacing w:after="0" w:line="240" w:lineRule="auto"/>
        <w:ind w:right="29"/>
        <w:rPr>
          <w:rFonts w:ascii="Times New Roman" w:eastAsia="Calibri" w:hAnsi="Times New Roman" w:cs="Times New Roman"/>
        </w:rPr>
      </w:pPr>
    </w:p>
    <w:p w14:paraId="6F94B03F" w14:textId="6609AA10"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Klinikinių tyrimų ir epidemiologiniai duomen</w:t>
      </w:r>
      <w:r w:rsidR="000B2869">
        <w:rPr>
          <w:rFonts w:ascii="Times New Roman" w:eastAsia="Calibri" w:hAnsi="Times New Roman" w:cs="Times New Roman"/>
        </w:rPr>
        <w:t>ys rodo</w:t>
      </w:r>
      <w:r w:rsidRPr="00133A7C">
        <w:rPr>
          <w:rFonts w:ascii="Times New Roman" w:eastAsia="Calibri" w:hAnsi="Times New Roman" w:cs="Times New Roman"/>
        </w:rPr>
        <w:t xml:space="preserve">, </w:t>
      </w:r>
      <w:r w:rsidR="000B2869">
        <w:rPr>
          <w:rFonts w:ascii="Times New Roman" w:eastAsia="Calibri" w:hAnsi="Times New Roman" w:cs="Times New Roman"/>
        </w:rPr>
        <w:t xml:space="preserve">kad </w:t>
      </w:r>
      <w:r w:rsidRPr="00133A7C">
        <w:rPr>
          <w:rFonts w:ascii="Times New Roman" w:eastAsia="Calibri" w:hAnsi="Times New Roman" w:cs="Times New Roman"/>
        </w:rPr>
        <w:t>kok</w:t>
      </w:r>
      <w:r w:rsidR="0098352A" w:rsidRPr="00133A7C">
        <w:rPr>
          <w:rFonts w:ascii="Times New Roman" w:eastAsia="Calibri" w:hAnsi="Times New Roman" w:cs="Times New Roman"/>
        </w:rPr>
        <w:t>s</w:t>
      </w:r>
      <w:r w:rsidRPr="00133A7C">
        <w:rPr>
          <w:rFonts w:ascii="Times New Roman" w:eastAsia="Calibri" w:hAnsi="Times New Roman" w:cs="Times New Roman"/>
        </w:rPr>
        <w:t>ibų ir kai kurių NV</w:t>
      </w:r>
      <w:r w:rsidR="000B2869">
        <w:rPr>
          <w:rFonts w:ascii="Times New Roman" w:eastAsia="Calibri" w:hAnsi="Times New Roman" w:cs="Times New Roman"/>
        </w:rPr>
        <w:t>P</w:t>
      </w:r>
      <w:r w:rsidRPr="00133A7C">
        <w:rPr>
          <w:rFonts w:ascii="Times New Roman" w:eastAsia="Calibri" w:hAnsi="Times New Roman" w:cs="Times New Roman"/>
        </w:rPr>
        <w:t>NU vartojimas (ypač didel</w:t>
      </w:r>
      <w:r w:rsidR="0098352A" w:rsidRPr="00133A7C">
        <w:rPr>
          <w:rFonts w:ascii="Times New Roman" w:eastAsia="Calibri" w:hAnsi="Times New Roman" w:cs="Times New Roman"/>
        </w:rPr>
        <w:t>ėmis dozėmis</w:t>
      </w:r>
      <w:r w:rsidRPr="00133A7C">
        <w:rPr>
          <w:rFonts w:ascii="Times New Roman" w:eastAsia="Calibri" w:hAnsi="Times New Roman" w:cs="Times New Roman"/>
        </w:rPr>
        <w:t xml:space="preserve"> arba ilgalaikis) gali </w:t>
      </w:r>
      <w:r w:rsidR="0098352A" w:rsidRPr="00133A7C">
        <w:rPr>
          <w:rFonts w:ascii="Times New Roman" w:eastAsia="Calibri" w:hAnsi="Times New Roman" w:cs="Times New Roman"/>
        </w:rPr>
        <w:t>būti susijęs su šiek tiek</w:t>
      </w:r>
      <w:r w:rsidRPr="00133A7C">
        <w:rPr>
          <w:rFonts w:ascii="Times New Roman" w:eastAsia="Calibri" w:hAnsi="Times New Roman" w:cs="Times New Roman"/>
        </w:rPr>
        <w:t xml:space="preserve"> did</w:t>
      </w:r>
      <w:r w:rsidR="0098352A" w:rsidRPr="00133A7C">
        <w:rPr>
          <w:rFonts w:ascii="Times New Roman" w:eastAsia="Calibri" w:hAnsi="Times New Roman" w:cs="Times New Roman"/>
        </w:rPr>
        <w:t>esne</w:t>
      </w:r>
      <w:r w:rsidRPr="00133A7C">
        <w:rPr>
          <w:rFonts w:ascii="Times New Roman" w:eastAsia="Calibri" w:hAnsi="Times New Roman" w:cs="Times New Roman"/>
        </w:rPr>
        <w:t xml:space="preserve"> arterijų trombozės reiškinių (pvz., miokardo infarkto ar insulto) rizik</w:t>
      </w:r>
      <w:r w:rsidR="0098352A" w:rsidRPr="00133A7C">
        <w:rPr>
          <w:rFonts w:ascii="Times New Roman" w:eastAsia="Calibri" w:hAnsi="Times New Roman" w:cs="Times New Roman"/>
        </w:rPr>
        <w:t>a</w:t>
      </w:r>
      <w:r w:rsidRPr="00133A7C">
        <w:rPr>
          <w:rFonts w:ascii="Times New Roman" w:eastAsia="Calibri" w:hAnsi="Times New Roman" w:cs="Times New Roman"/>
        </w:rPr>
        <w:t xml:space="preserve">. </w:t>
      </w:r>
      <w:r w:rsidR="001A78FA" w:rsidRPr="00133A7C">
        <w:rPr>
          <w:rFonts w:ascii="Times New Roman" w:eastAsia="Calibri" w:hAnsi="Times New Roman" w:cs="Times New Roman"/>
        </w:rPr>
        <w:t>Nors duomen</w:t>
      </w:r>
      <w:r w:rsidR="000B2869">
        <w:rPr>
          <w:rFonts w:ascii="Times New Roman" w:eastAsia="Calibri" w:hAnsi="Times New Roman" w:cs="Times New Roman"/>
        </w:rPr>
        <w:t>ys rodo</w:t>
      </w:r>
      <w:r w:rsidR="001A78FA" w:rsidRPr="00133A7C">
        <w:rPr>
          <w:rFonts w:ascii="Times New Roman" w:eastAsia="Calibri" w:hAnsi="Times New Roman" w:cs="Times New Roman"/>
        </w:rPr>
        <w:t xml:space="preserve">, kad </w:t>
      </w:r>
      <w:r w:rsidRPr="00133A7C">
        <w:rPr>
          <w:rFonts w:ascii="Times New Roman" w:eastAsia="Calibri" w:hAnsi="Times New Roman" w:cs="Times New Roman"/>
        </w:rPr>
        <w:t>naprokseno (</w:t>
      </w:r>
      <w:r w:rsidR="0064517D" w:rsidRPr="00133A7C">
        <w:rPr>
          <w:rFonts w:ascii="Times New Roman" w:eastAsia="Calibri" w:hAnsi="Times New Roman" w:cs="Times New Roman"/>
        </w:rPr>
        <w:t>1</w:t>
      </w:r>
      <w:r w:rsidR="0062164D">
        <w:rPr>
          <w:rFonts w:ascii="Times New Roman" w:eastAsia="Calibri" w:hAnsi="Times New Roman" w:cs="Times New Roman"/>
        </w:rPr>
        <w:t> </w:t>
      </w:r>
      <w:r w:rsidR="0064517D" w:rsidRPr="00133A7C">
        <w:rPr>
          <w:rFonts w:ascii="Times New Roman" w:eastAsia="Calibri" w:hAnsi="Times New Roman" w:cs="Times New Roman"/>
        </w:rPr>
        <w:t>000 </w:t>
      </w:r>
      <w:r w:rsidRPr="00133A7C">
        <w:rPr>
          <w:rFonts w:ascii="Times New Roman" w:eastAsia="Calibri" w:hAnsi="Times New Roman" w:cs="Times New Roman"/>
        </w:rPr>
        <w:t xml:space="preserve">mg per parą) vartojimas gali </w:t>
      </w:r>
      <w:r w:rsidR="001A78FA" w:rsidRPr="00133A7C">
        <w:rPr>
          <w:rFonts w:ascii="Times New Roman" w:eastAsia="Calibri" w:hAnsi="Times New Roman" w:cs="Times New Roman"/>
        </w:rPr>
        <w:t>būti susijęs su</w:t>
      </w:r>
      <w:r w:rsidRPr="00133A7C">
        <w:rPr>
          <w:rFonts w:ascii="Times New Roman" w:eastAsia="Calibri" w:hAnsi="Times New Roman" w:cs="Times New Roman"/>
        </w:rPr>
        <w:t xml:space="preserve"> mažesn</w:t>
      </w:r>
      <w:r w:rsidR="008060CC" w:rsidRPr="00133A7C">
        <w:rPr>
          <w:rFonts w:ascii="Times New Roman" w:eastAsia="Calibri" w:hAnsi="Times New Roman" w:cs="Times New Roman"/>
        </w:rPr>
        <w:t>e</w:t>
      </w:r>
      <w:r w:rsidRPr="00133A7C">
        <w:rPr>
          <w:rFonts w:ascii="Times New Roman" w:eastAsia="Calibri" w:hAnsi="Times New Roman" w:cs="Times New Roman"/>
        </w:rPr>
        <w:t xml:space="preserve"> rizik</w:t>
      </w:r>
      <w:r w:rsidR="008060CC" w:rsidRPr="00133A7C">
        <w:rPr>
          <w:rFonts w:ascii="Times New Roman" w:eastAsia="Calibri" w:hAnsi="Times New Roman" w:cs="Times New Roman"/>
        </w:rPr>
        <w:t>a</w:t>
      </w:r>
      <w:r w:rsidRPr="00133A7C">
        <w:rPr>
          <w:rFonts w:ascii="Times New Roman" w:eastAsia="Calibri" w:hAnsi="Times New Roman" w:cs="Times New Roman"/>
        </w:rPr>
        <w:t xml:space="preserve">, tačiau tam tikros rizikos </w:t>
      </w:r>
      <w:r w:rsidR="008060CC" w:rsidRPr="00133A7C">
        <w:rPr>
          <w:rFonts w:ascii="Times New Roman" w:eastAsia="Calibri" w:hAnsi="Times New Roman" w:cs="Times New Roman"/>
        </w:rPr>
        <w:t>paneigti</w:t>
      </w:r>
      <w:r w:rsidRPr="00133A7C">
        <w:rPr>
          <w:rFonts w:ascii="Times New Roman" w:eastAsia="Calibri" w:hAnsi="Times New Roman" w:cs="Times New Roman"/>
        </w:rPr>
        <w:t xml:space="preserve"> negalima.</w:t>
      </w:r>
    </w:p>
    <w:p w14:paraId="6F94B040" w14:textId="77777777" w:rsidR="00797756" w:rsidRPr="00133A7C" w:rsidRDefault="00797756" w:rsidP="009B7DF7">
      <w:pPr>
        <w:spacing w:after="0" w:line="240" w:lineRule="auto"/>
        <w:ind w:right="29"/>
        <w:rPr>
          <w:rFonts w:ascii="Times New Roman" w:eastAsia="Calibri" w:hAnsi="Times New Roman" w:cs="Times New Roman"/>
        </w:rPr>
      </w:pPr>
    </w:p>
    <w:p w14:paraId="6F94B041" w14:textId="56411B0F" w:rsidR="00797756" w:rsidRPr="00133A7C" w:rsidRDefault="008060CC"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Pacientams, kuriems yra n</w:t>
      </w:r>
      <w:r w:rsidR="00797756" w:rsidRPr="00133A7C">
        <w:rPr>
          <w:rFonts w:ascii="Times New Roman" w:eastAsia="Calibri" w:hAnsi="Times New Roman" w:cs="Times New Roman"/>
        </w:rPr>
        <w:t>ekontroliuojama hipertenzija, stazini</w:t>
      </w:r>
      <w:r w:rsidRPr="00133A7C">
        <w:rPr>
          <w:rFonts w:ascii="Times New Roman" w:eastAsia="Calibri" w:hAnsi="Times New Roman" w:cs="Times New Roman"/>
        </w:rPr>
        <w:t>s</w:t>
      </w:r>
      <w:r w:rsidR="00797756" w:rsidRPr="00133A7C">
        <w:rPr>
          <w:rFonts w:ascii="Times New Roman" w:eastAsia="Calibri" w:hAnsi="Times New Roman" w:cs="Times New Roman"/>
        </w:rPr>
        <w:t xml:space="preserve"> širdies nepakankamum</w:t>
      </w:r>
      <w:r w:rsidRPr="00133A7C">
        <w:rPr>
          <w:rFonts w:ascii="Times New Roman" w:eastAsia="Calibri" w:hAnsi="Times New Roman" w:cs="Times New Roman"/>
        </w:rPr>
        <w:t>as</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nustatyta</w:t>
      </w:r>
      <w:r w:rsidR="00797756" w:rsidRPr="00133A7C">
        <w:rPr>
          <w:rFonts w:ascii="Times New Roman" w:eastAsia="Calibri" w:hAnsi="Times New Roman" w:cs="Times New Roman"/>
        </w:rPr>
        <w:t xml:space="preserve"> išemin</w:t>
      </w:r>
      <w:r w:rsidRPr="00133A7C">
        <w:rPr>
          <w:rFonts w:ascii="Times New Roman" w:eastAsia="Calibri" w:hAnsi="Times New Roman" w:cs="Times New Roman"/>
        </w:rPr>
        <w:t>ė</w:t>
      </w:r>
      <w:r w:rsidR="00797756" w:rsidRPr="00133A7C">
        <w:rPr>
          <w:rFonts w:ascii="Times New Roman" w:eastAsia="Calibri" w:hAnsi="Times New Roman" w:cs="Times New Roman"/>
        </w:rPr>
        <w:t xml:space="preserve"> širdies liga, periferinių arterijų liga ir (arba) galvos smegenų kraujagyslių liga</w:t>
      </w:r>
      <w:r w:rsidRPr="00133A7C">
        <w:rPr>
          <w:rFonts w:ascii="Times New Roman" w:eastAsia="Calibri" w:hAnsi="Times New Roman" w:cs="Times New Roman"/>
        </w:rPr>
        <w:t>,</w:t>
      </w:r>
      <w:r w:rsidR="00797756" w:rsidRPr="00133A7C">
        <w:rPr>
          <w:rFonts w:ascii="Times New Roman" w:eastAsia="Calibri" w:hAnsi="Times New Roman" w:cs="Times New Roman"/>
        </w:rPr>
        <w:t xml:space="preserve"> </w:t>
      </w:r>
      <w:r w:rsidR="000B2869">
        <w:rPr>
          <w:rFonts w:ascii="Times New Roman" w:eastAsia="Calibri" w:hAnsi="Times New Roman" w:cs="Times New Roman"/>
        </w:rPr>
        <w:t xml:space="preserve"> </w:t>
      </w:r>
      <w:r w:rsidR="00797756" w:rsidRPr="00133A7C">
        <w:rPr>
          <w:rFonts w:ascii="Times New Roman" w:eastAsia="Calibri" w:hAnsi="Times New Roman" w:cs="Times New Roman"/>
        </w:rPr>
        <w:t xml:space="preserve">naprokseno skiriama tik atidžiai apsvarsčius. Panašaus apsvarstymo reikia ir prieš pradedant </w:t>
      </w:r>
      <w:r w:rsidRPr="00133A7C">
        <w:rPr>
          <w:rFonts w:ascii="Times New Roman" w:eastAsia="Calibri" w:hAnsi="Times New Roman" w:cs="Times New Roman"/>
        </w:rPr>
        <w:t xml:space="preserve">pacientų, kuriems yra </w:t>
      </w:r>
      <w:r w:rsidR="00797756" w:rsidRPr="00133A7C">
        <w:rPr>
          <w:rFonts w:ascii="Times New Roman" w:eastAsia="Calibri" w:hAnsi="Times New Roman" w:cs="Times New Roman"/>
        </w:rPr>
        <w:t xml:space="preserve">širdies bei kraujagyslių ligų rizikos </w:t>
      </w:r>
      <w:r w:rsidR="000B2869">
        <w:rPr>
          <w:rFonts w:ascii="Times New Roman" w:eastAsia="Calibri" w:hAnsi="Times New Roman" w:cs="Times New Roman"/>
        </w:rPr>
        <w:t>veiksnių</w:t>
      </w:r>
      <w:r w:rsidR="00797756" w:rsidRPr="00133A7C">
        <w:rPr>
          <w:rFonts w:ascii="Times New Roman" w:eastAsia="Calibri" w:hAnsi="Times New Roman" w:cs="Times New Roman"/>
        </w:rPr>
        <w:t xml:space="preserve"> (pvz., hipertenzija, hiperlipidemija, cukrini</w:t>
      </w:r>
      <w:r w:rsidRPr="00133A7C">
        <w:rPr>
          <w:rFonts w:ascii="Times New Roman" w:eastAsia="Calibri" w:hAnsi="Times New Roman" w:cs="Times New Roman"/>
        </w:rPr>
        <w:t>s</w:t>
      </w:r>
      <w:r w:rsidR="00797756" w:rsidRPr="00133A7C">
        <w:rPr>
          <w:rFonts w:ascii="Times New Roman" w:eastAsia="Calibri" w:hAnsi="Times New Roman" w:cs="Times New Roman"/>
        </w:rPr>
        <w:t xml:space="preserve"> diabet</w:t>
      </w:r>
      <w:r w:rsidRPr="00133A7C">
        <w:rPr>
          <w:rFonts w:ascii="Times New Roman" w:eastAsia="Calibri" w:hAnsi="Times New Roman" w:cs="Times New Roman"/>
        </w:rPr>
        <w:t>as</w:t>
      </w:r>
      <w:r w:rsidR="00797756" w:rsidRPr="00133A7C">
        <w:rPr>
          <w:rFonts w:ascii="Times New Roman" w:eastAsia="Calibri" w:hAnsi="Times New Roman" w:cs="Times New Roman"/>
        </w:rPr>
        <w:t>, rūk</w:t>
      </w:r>
      <w:r w:rsidRPr="00133A7C">
        <w:rPr>
          <w:rFonts w:ascii="Times New Roman" w:eastAsia="Calibri" w:hAnsi="Times New Roman" w:cs="Times New Roman"/>
        </w:rPr>
        <w:t>ymas</w:t>
      </w:r>
      <w:r w:rsidR="00797756" w:rsidRPr="00133A7C">
        <w:rPr>
          <w:rFonts w:ascii="Times New Roman" w:eastAsia="Calibri" w:hAnsi="Times New Roman" w:cs="Times New Roman"/>
        </w:rPr>
        <w:t>) ilgalaikį gydymą.</w:t>
      </w:r>
    </w:p>
    <w:p w14:paraId="6F94B042" w14:textId="77777777" w:rsidR="00797756" w:rsidRPr="00133A7C" w:rsidRDefault="00797756" w:rsidP="009B7DF7">
      <w:pPr>
        <w:spacing w:after="0" w:line="240" w:lineRule="auto"/>
        <w:ind w:right="29"/>
        <w:rPr>
          <w:rFonts w:ascii="Times New Roman" w:eastAsia="Calibri" w:hAnsi="Times New Roman" w:cs="Times New Roman"/>
        </w:rPr>
      </w:pPr>
    </w:p>
    <w:p w14:paraId="6F94B043" w14:textId="77777777" w:rsidR="00797756" w:rsidRPr="00133A7C" w:rsidRDefault="00797756"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Poveikis inkstams</w:t>
      </w:r>
    </w:p>
    <w:p w14:paraId="6F94B044" w14:textId="78499A9D"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i/>
        </w:rPr>
        <w:t xml:space="preserve">Naproksenas. </w:t>
      </w:r>
      <w:r w:rsidR="008060CC" w:rsidRPr="00133A7C">
        <w:rPr>
          <w:rFonts w:ascii="Times New Roman" w:eastAsia="Calibri" w:hAnsi="Times New Roman" w:cs="Times New Roman"/>
        </w:rPr>
        <w:t>Ilgalaikis</w:t>
      </w:r>
      <w:r w:rsidRPr="00133A7C">
        <w:rPr>
          <w:rFonts w:ascii="Times New Roman" w:eastAsia="Calibri" w:hAnsi="Times New Roman" w:cs="Times New Roman"/>
        </w:rPr>
        <w:t xml:space="preserve"> NV</w:t>
      </w:r>
      <w:r w:rsidR="000B2869">
        <w:rPr>
          <w:rFonts w:ascii="Times New Roman" w:eastAsia="Calibri" w:hAnsi="Times New Roman" w:cs="Times New Roman"/>
        </w:rPr>
        <w:t>P</w:t>
      </w:r>
      <w:r w:rsidRPr="00133A7C">
        <w:rPr>
          <w:rFonts w:ascii="Times New Roman" w:eastAsia="Calibri" w:hAnsi="Times New Roman" w:cs="Times New Roman"/>
        </w:rPr>
        <w:t xml:space="preserve">NU </w:t>
      </w:r>
      <w:r w:rsidR="008060CC" w:rsidRPr="00133A7C">
        <w:rPr>
          <w:rFonts w:ascii="Times New Roman" w:eastAsia="Calibri" w:hAnsi="Times New Roman" w:cs="Times New Roman"/>
        </w:rPr>
        <w:t>vartojimas</w:t>
      </w:r>
      <w:r w:rsidR="003C68B8" w:rsidRPr="00133A7C">
        <w:rPr>
          <w:rFonts w:ascii="Times New Roman" w:eastAsia="Calibri" w:hAnsi="Times New Roman" w:cs="Times New Roman"/>
        </w:rPr>
        <w:t xml:space="preserve"> </w:t>
      </w:r>
      <w:r w:rsidRPr="00133A7C">
        <w:rPr>
          <w:rFonts w:ascii="Times New Roman" w:eastAsia="Calibri" w:hAnsi="Times New Roman" w:cs="Times New Roman"/>
        </w:rPr>
        <w:t xml:space="preserve">sukėlė inkstų </w:t>
      </w:r>
      <w:r w:rsidR="001E7484">
        <w:rPr>
          <w:rFonts w:ascii="Times New Roman" w:eastAsia="Calibri" w:hAnsi="Times New Roman" w:cs="Times New Roman"/>
        </w:rPr>
        <w:t xml:space="preserve">meduliarinę </w:t>
      </w:r>
      <w:r w:rsidR="00886C82" w:rsidRPr="00D5063E">
        <w:rPr>
          <w:rFonts w:ascii="Times New Roman" w:hAnsi="Times New Roman" w:cs="Times New Roman"/>
          <w:lang w:val="lt-LT"/>
        </w:rPr>
        <w:t>[</w:t>
      </w:r>
      <w:r w:rsidR="000B2869">
        <w:rPr>
          <w:rFonts w:ascii="Times New Roman" w:eastAsia="Calibri" w:hAnsi="Times New Roman" w:cs="Times New Roman"/>
        </w:rPr>
        <w:t>papiliarinę</w:t>
      </w:r>
      <w:r w:rsidR="0001321F" w:rsidRPr="00D5063E">
        <w:rPr>
          <w:rFonts w:ascii="Times New Roman" w:hAnsi="Times New Roman" w:cs="Times New Roman"/>
          <w:lang w:val="lt-LT"/>
        </w:rPr>
        <w:t>]</w:t>
      </w:r>
      <w:r w:rsidRPr="00133A7C">
        <w:rPr>
          <w:rFonts w:ascii="Times New Roman" w:eastAsia="Calibri" w:hAnsi="Times New Roman" w:cs="Times New Roman"/>
        </w:rPr>
        <w:t xml:space="preserve"> nekrozę ir kitokių inkstų pažeidimų. Taip pat pastebėtas toksinis poveikis</w:t>
      </w:r>
      <w:r w:rsidR="008060CC" w:rsidRPr="00133A7C">
        <w:rPr>
          <w:rFonts w:ascii="Times New Roman" w:eastAsia="Calibri" w:hAnsi="Times New Roman" w:cs="Times New Roman"/>
        </w:rPr>
        <w:t xml:space="preserve"> </w:t>
      </w:r>
      <w:r w:rsidRPr="00133A7C">
        <w:rPr>
          <w:rFonts w:ascii="Times New Roman" w:eastAsia="Calibri" w:hAnsi="Times New Roman" w:cs="Times New Roman"/>
        </w:rPr>
        <w:t>inkstams</w:t>
      </w:r>
      <w:r w:rsidR="000B2869">
        <w:rPr>
          <w:rFonts w:ascii="Times New Roman" w:eastAsia="Calibri" w:hAnsi="Times New Roman" w:cs="Times New Roman"/>
        </w:rPr>
        <w:t xml:space="preserve"> pacientų</w:t>
      </w:r>
      <w:r w:rsidRPr="00133A7C">
        <w:rPr>
          <w:rFonts w:ascii="Times New Roman" w:eastAsia="Calibri" w:hAnsi="Times New Roman" w:cs="Times New Roman"/>
        </w:rPr>
        <w:t xml:space="preserve">, kurių </w:t>
      </w:r>
      <w:r w:rsidR="000B2869">
        <w:rPr>
          <w:rFonts w:ascii="Times New Roman" w:eastAsia="Calibri" w:hAnsi="Times New Roman" w:cs="Times New Roman"/>
        </w:rPr>
        <w:t xml:space="preserve">inkstuose </w:t>
      </w:r>
      <w:r w:rsidRPr="00133A7C">
        <w:rPr>
          <w:rFonts w:ascii="Times New Roman" w:eastAsia="Calibri" w:hAnsi="Times New Roman" w:cs="Times New Roman"/>
        </w:rPr>
        <w:t xml:space="preserve">prostaglandinai </w:t>
      </w:r>
      <w:r w:rsidR="003C68B8" w:rsidRPr="00133A7C">
        <w:rPr>
          <w:rFonts w:ascii="Times New Roman" w:eastAsia="Calibri" w:hAnsi="Times New Roman" w:cs="Times New Roman"/>
        </w:rPr>
        <w:t>at</w:t>
      </w:r>
      <w:r w:rsidR="008060CC" w:rsidRPr="00133A7C">
        <w:rPr>
          <w:rFonts w:ascii="Times New Roman" w:eastAsia="Calibri" w:hAnsi="Times New Roman" w:cs="Times New Roman"/>
        </w:rPr>
        <w:t>lieka</w:t>
      </w:r>
      <w:r w:rsidRPr="00133A7C">
        <w:rPr>
          <w:rFonts w:ascii="Times New Roman" w:eastAsia="Calibri" w:hAnsi="Times New Roman" w:cs="Times New Roman"/>
        </w:rPr>
        <w:t xml:space="preserve"> kompensacin</w:t>
      </w:r>
      <w:r w:rsidR="000B2869">
        <w:rPr>
          <w:rFonts w:ascii="Times New Roman" w:eastAsia="Calibri" w:hAnsi="Times New Roman" w:cs="Times New Roman"/>
        </w:rPr>
        <w:t>ę funkciją</w:t>
      </w:r>
      <w:r w:rsidRPr="00133A7C">
        <w:rPr>
          <w:rFonts w:ascii="Times New Roman" w:eastAsia="Calibri" w:hAnsi="Times New Roman" w:cs="Times New Roman"/>
        </w:rPr>
        <w:t xml:space="preserve"> </w:t>
      </w:r>
      <w:r w:rsidR="003C68B8" w:rsidRPr="00133A7C">
        <w:rPr>
          <w:rFonts w:ascii="Times New Roman" w:eastAsia="Calibri" w:hAnsi="Times New Roman" w:cs="Times New Roman"/>
        </w:rPr>
        <w:t xml:space="preserve">palaikant jų </w:t>
      </w:r>
      <w:r w:rsidR="000B2869">
        <w:rPr>
          <w:rFonts w:ascii="Times New Roman" w:eastAsia="Calibri" w:hAnsi="Times New Roman" w:cs="Times New Roman"/>
        </w:rPr>
        <w:t>perfuziją</w:t>
      </w:r>
      <w:r w:rsidRPr="00133A7C">
        <w:rPr>
          <w:rFonts w:ascii="Times New Roman" w:eastAsia="Calibri" w:hAnsi="Times New Roman" w:cs="Times New Roman"/>
        </w:rPr>
        <w:t xml:space="preserve">. </w:t>
      </w:r>
      <w:r w:rsidR="000B2869">
        <w:rPr>
          <w:rFonts w:ascii="Times New Roman" w:eastAsia="Calibri" w:hAnsi="Times New Roman" w:cs="Times New Roman"/>
        </w:rPr>
        <w:t>Tokiems</w:t>
      </w:r>
      <w:r w:rsidRPr="00133A7C">
        <w:rPr>
          <w:rFonts w:ascii="Times New Roman" w:eastAsia="Calibri" w:hAnsi="Times New Roman" w:cs="Times New Roman"/>
        </w:rPr>
        <w:t xml:space="preserve"> pacientams NV</w:t>
      </w:r>
      <w:r w:rsidR="000B2869">
        <w:rPr>
          <w:rFonts w:ascii="Times New Roman" w:eastAsia="Calibri" w:hAnsi="Times New Roman" w:cs="Times New Roman"/>
        </w:rPr>
        <w:t>P</w:t>
      </w:r>
      <w:r w:rsidRPr="00133A7C">
        <w:rPr>
          <w:rFonts w:ascii="Times New Roman" w:eastAsia="Calibri" w:hAnsi="Times New Roman" w:cs="Times New Roman"/>
        </w:rPr>
        <w:t xml:space="preserve">NU gali sukelti nuo dozės priklausomą prostaglandinų sintezės sumažėjimą ir dėl to – inkstų kraujotakos susilpnėjimą, dėl kurio gali </w:t>
      </w:r>
      <w:r w:rsidR="003C68B8" w:rsidRPr="00133A7C">
        <w:rPr>
          <w:rFonts w:ascii="Times New Roman" w:eastAsia="Calibri" w:hAnsi="Times New Roman" w:cs="Times New Roman"/>
        </w:rPr>
        <w:t>pasire</w:t>
      </w:r>
      <w:r w:rsidRPr="00133A7C">
        <w:rPr>
          <w:rFonts w:ascii="Times New Roman" w:eastAsia="Calibri" w:hAnsi="Times New Roman" w:cs="Times New Roman"/>
        </w:rPr>
        <w:t>i</w:t>
      </w:r>
      <w:r w:rsidR="003C68B8" w:rsidRPr="00133A7C">
        <w:rPr>
          <w:rFonts w:ascii="Times New Roman" w:eastAsia="Calibri" w:hAnsi="Times New Roman" w:cs="Times New Roman"/>
        </w:rPr>
        <w:t xml:space="preserve">kšti </w:t>
      </w:r>
      <w:r w:rsidR="00820C8F" w:rsidRPr="00133A7C">
        <w:rPr>
          <w:rFonts w:ascii="Times New Roman" w:eastAsia="Calibri" w:hAnsi="Times New Roman" w:cs="Times New Roman"/>
        </w:rPr>
        <w:t>i</w:t>
      </w:r>
      <w:r w:rsidRPr="00133A7C">
        <w:rPr>
          <w:rFonts w:ascii="Times New Roman" w:eastAsia="Calibri" w:hAnsi="Times New Roman" w:cs="Times New Roman"/>
        </w:rPr>
        <w:t xml:space="preserve">nkstų funkcijos dekompensacija. Didžiausia tokios reakcijos </w:t>
      </w:r>
      <w:r w:rsidR="003C68B8" w:rsidRPr="00133A7C">
        <w:rPr>
          <w:rFonts w:ascii="Times New Roman" w:eastAsia="Calibri" w:hAnsi="Times New Roman" w:cs="Times New Roman"/>
        </w:rPr>
        <w:t>rizika yra</w:t>
      </w:r>
      <w:r w:rsidRPr="00133A7C">
        <w:rPr>
          <w:rFonts w:ascii="Times New Roman" w:eastAsia="Calibri" w:hAnsi="Times New Roman" w:cs="Times New Roman"/>
        </w:rPr>
        <w:t xml:space="preserve"> pacientams, kurių inkstų funkcija sutrikusi, </w:t>
      </w:r>
      <w:r w:rsidR="000B2869">
        <w:rPr>
          <w:rFonts w:ascii="Times New Roman" w:eastAsia="Calibri" w:hAnsi="Times New Roman" w:cs="Times New Roman"/>
        </w:rPr>
        <w:t>kuriems yra</w:t>
      </w:r>
      <w:r w:rsidRPr="00133A7C">
        <w:rPr>
          <w:rFonts w:ascii="Times New Roman" w:eastAsia="Calibri" w:hAnsi="Times New Roman" w:cs="Times New Roman"/>
        </w:rPr>
        <w:t xml:space="preserve"> hipovolemija, širdies nepakankamumas, sutrikusi kepenų funkcija, sumažėjęs druskos kiekis organizme, </w:t>
      </w:r>
      <w:r w:rsidR="00DF7902">
        <w:rPr>
          <w:rFonts w:ascii="Times New Roman" w:eastAsia="Calibri" w:hAnsi="Times New Roman" w:cs="Times New Roman"/>
        </w:rPr>
        <w:t xml:space="preserve">kurie </w:t>
      </w:r>
      <w:r w:rsidRPr="00133A7C">
        <w:rPr>
          <w:rFonts w:ascii="Times New Roman" w:eastAsia="Calibri" w:hAnsi="Times New Roman" w:cs="Times New Roman"/>
        </w:rPr>
        <w:t>vartoja diuretikų, angiotenziną konvertuojančio fermento (AKF) inhibitorių, angiotenzino II</w:t>
      </w:r>
      <w:r w:rsidR="00DA00B8">
        <w:rPr>
          <w:rFonts w:ascii="Times New Roman" w:eastAsia="Calibri" w:hAnsi="Times New Roman" w:cs="Times New Roman"/>
        </w:rPr>
        <w:t> </w:t>
      </w:r>
      <w:r w:rsidRPr="00133A7C">
        <w:rPr>
          <w:rFonts w:ascii="Times New Roman" w:eastAsia="Calibri" w:hAnsi="Times New Roman" w:cs="Times New Roman"/>
        </w:rPr>
        <w:t xml:space="preserve">receptorių antagonistų bei senyviems </w:t>
      </w:r>
      <w:r w:rsidR="0001159F" w:rsidRPr="00133A7C">
        <w:rPr>
          <w:rFonts w:ascii="Times New Roman" w:eastAsia="Calibri" w:hAnsi="Times New Roman" w:cs="Times New Roman"/>
        </w:rPr>
        <w:t>pacientams.</w:t>
      </w:r>
      <w:r w:rsidRPr="00133A7C">
        <w:rPr>
          <w:rFonts w:ascii="Times New Roman" w:eastAsia="Calibri" w:hAnsi="Times New Roman" w:cs="Times New Roman"/>
        </w:rPr>
        <w:t xml:space="preserve"> Nutraukus </w:t>
      </w:r>
      <w:r w:rsidR="003B5DCF" w:rsidRPr="00133A7C">
        <w:rPr>
          <w:rFonts w:ascii="Times New Roman" w:eastAsia="Calibri" w:hAnsi="Times New Roman" w:cs="Times New Roman"/>
        </w:rPr>
        <w:t xml:space="preserve">gydymą </w:t>
      </w:r>
      <w:r w:rsidRPr="00133A7C">
        <w:rPr>
          <w:rFonts w:ascii="Times New Roman" w:eastAsia="Calibri" w:hAnsi="Times New Roman" w:cs="Times New Roman"/>
        </w:rPr>
        <w:t>NV</w:t>
      </w:r>
      <w:r w:rsidR="00DF7902">
        <w:rPr>
          <w:rFonts w:ascii="Times New Roman" w:eastAsia="Calibri" w:hAnsi="Times New Roman" w:cs="Times New Roman"/>
        </w:rPr>
        <w:t>P</w:t>
      </w:r>
      <w:r w:rsidRPr="00133A7C">
        <w:rPr>
          <w:rFonts w:ascii="Times New Roman" w:eastAsia="Calibri" w:hAnsi="Times New Roman" w:cs="Times New Roman"/>
        </w:rPr>
        <w:t xml:space="preserve">NU inkstų funkcija paprastai </w:t>
      </w:r>
      <w:r w:rsidR="003C68B8" w:rsidRPr="00133A7C">
        <w:rPr>
          <w:rFonts w:ascii="Times New Roman" w:eastAsia="Calibri" w:hAnsi="Times New Roman" w:cs="Times New Roman"/>
        </w:rPr>
        <w:t>tampa</w:t>
      </w:r>
      <w:r w:rsidRPr="00133A7C">
        <w:rPr>
          <w:rFonts w:ascii="Times New Roman" w:eastAsia="Calibri" w:hAnsi="Times New Roman" w:cs="Times New Roman"/>
        </w:rPr>
        <w:t xml:space="preserve"> tokia</w:t>
      </w:r>
      <w:r w:rsidR="00DF7902">
        <w:rPr>
          <w:rFonts w:ascii="Times New Roman" w:eastAsia="Calibri" w:hAnsi="Times New Roman" w:cs="Times New Roman"/>
        </w:rPr>
        <w:t>, kokia</w:t>
      </w:r>
      <w:r w:rsidRPr="00133A7C">
        <w:rPr>
          <w:rFonts w:ascii="Times New Roman" w:eastAsia="Calibri" w:hAnsi="Times New Roman" w:cs="Times New Roman"/>
        </w:rPr>
        <w:t xml:space="preserve"> buvo iki gydymo (taip pat žr. </w:t>
      </w:r>
      <w:r w:rsidR="00DF7902">
        <w:rPr>
          <w:rFonts w:ascii="Times New Roman" w:eastAsia="Calibri" w:hAnsi="Times New Roman" w:cs="Times New Roman"/>
        </w:rPr>
        <w:t>toliau ir</w:t>
      </w:r>
      <w:r w:rsidRPr="00133A7C">
        <w:rPr>
          <w:rFonts w:ascii="Times New Roman" w:eastAsia="Calibri" w:hAnsi="Times New Roman" w:cs="Times New Roman"/>
        </w:rPr>
        <w:t xml:space="preserve"> 4.2 </w:t>
      </w:r>
      <w:r w:rsidR="00DF7902">
        <w:rPr>
          <w:rFonts w:ascii="Times New Roman" w:eastAsia="Calibri" w:hAnsi="Times New Roman" w:cs="Times New Roman"/>
        </w:rPr>
        <w:t>bei</w:t>
      </w:r>
      <w:r w:rsidRPr="00133A7C">
        <w:rPr>
          <w:rFonts w:ascii="Times New Roman" w:eastAsia="Calibri" w:hAnsi="Times New Roman" w:cs="Times New Roman"/>
        </w:rPr>
        <w:t xml:space="preserve"> 4.5</w:t>
      </w:r>
      <w:r w:rsidR="00DA00B8">
        <w:rPr>
          <w:rFonts w:ascii="Times New Roman" w:eastAsia="Calibri" w:hAnsi="Times New Roman" w:cs="Times New Roman"/>
        </w:rPr>
        <w:t> </w:t>
      </w:r>
      <w:r w:rsidRPr="00133A7C">
        <w:rPr>
          <w:rFonts w:ascii="Times New Roman" w:eastAsia="Calibri" w:hAnsi="Times New Roman" w:cs="Times New Roman"/>
        </w:rPr>
        <w:t>skyrius)</w:t>
      </w:r>
      <w:r w:rsidR="00DF7902">
        <w:rPr>
          <w:rFonts w:ascii="Times New Roman" w:eastAsia="Calibri" w:hAnsi="Times New Roman" w:cs="Times New Roman"/>
        </w:rPr>
        <w:t>.</w:t>
      </w:r>
    </w:p>
    <w:p w14:paraId="6F94B045" w14:textId="77777777" w:rsidR="00797756" w:rsidRPr="00133A7C" w:rsidRDefault="00797756" w:rsidP="009B7DF7">
      <w:pPr>
        <w:spacing w:after="0" w:line="240" w:lineRule="auto"/>
        <w:ind w:right="29"/>
        <w:rPr>
          <w:rFonts w:ascii="Times New Roman" w:eastAsia="Calibri" w:hAnsi="Times New Roman" w:cs="Times New Roman"/>
        </w:rPr>
      </w:pPr>
    </w:p>
    <w:p w14:paraId="0B56CD2E" w14:textId="3ABD7F88" w:rsidR="003B5DCF" w:rsidRPr="00133A7C" w:rsidRDefault="007A3DE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Vaistinius preparatus, kurių sudėtyje yra ezomeprazolo ir naprokseno, vartojantiems pacientams buvo pastebėtas ūminis kanalėlių ir intersticinio audinio nefritas </w:t>
      </w:r>
      <w:r w:rsidR="003B5DCF" w:rsidRPr="00133A7C">
        <w:rPr>
          <w:rFonts w:ascii="Times New Roman" w:eastAsia="Calibri" w:hAnsi="Times New Roman" w:cs="Times New Roman"/>
        </w:rPr>
        <w:t>(TIN)</w:t>
      </w:r>
      <w:r w:rsidRPr="00133A7C">
        <w:rPr>
          <w:rFonts w:ascii="Times New Roman" w:eastAsia="Calibri" w:hAnsi="Times New Roman" w:cs="Times New Roman"/>
        </w:rPr>
        <w:t xml:space="preserve">, </w:t>
      </w:r>
      <w:r w:rsidR="00DF7902">
        <w:rPr>
          <w:rFonts w:ascii="Times New Roman" w:eastAsia="Calibri" w:hAnsi="Times New Roman" w:cs="Times New Roman"/>
        </w:rPr>
        <w:t xml:space="preserve">toks poveikis </w:t>
      </w:r>
      <w:r w:rsidR="003B5DCF" w:rsidRPr="00133A7C">
        <w:rPr>
          <w:rFonts w:ascii="Times New Roman" w:eastAsia="Calibri" w:hAnsi="Times New Roman" w:cs="Times New Roman"/>
        </w:rPr>
        <w:t xml:space="preserve">gydant </w:t>
      </w:r>
      <w:r w:rsidR="005F7939" w:rsidRPr="00133A7C">
        <w:rPr>
          <w:rFonts w:ascii="Times New Roman" w:eastAsia="Calibri" w:hAnsi="Times New Roman" w:cs="Times New Roman"/>
        </w:rPr>
        <w:t>Naitovan</w:t>
      </w:r>
      <w:r w:rsidR="003B5DCF" w:rsidRPr="00133A7C">
        <w:rPr>
          <w:rFonts w:ascii="Times New Roman" w:eastAsia="Calibri" w:hAnsi="Times New Roman" w:cs="Times New Roman"/>
        </w:rPr>
        <w:t xml:space="preserve"> </w:t>
      </w:r>
      <w:r w:rsidRPr="00133A7C">
        <w:rPr>
          <w:rFonts w:ascii="Times New Roman" w:eastAsia="Calibri" w:hAnsi="Times New Roman" w:cs="Times New Roman"/>
        </w:rPr>
        <w:t>gali pasireikšti bet kuri</w:t>
      </w:r>
      <w:r w:rsidR="003B5DCF" w:rsidRPr="00133A7C">
        <w:rPr>
          <w:rFonts w:ascii="Times New Roman" w:eastAsia="Calibri" w:hAnsi="Times New Roman" w:cs="Times New Roman"/>
        </w:rPr>
        <w:t>uo</w:t>
      </w:r>
      <w:r w:rsidRPr="00133A7C">
        <w:rPr>
          <w:rFonts w:ascii="Times New Roman" w:eastAsia="Calibri" w:hAnsi="Times New Roman" w:cs="Times New Roman"/>
        </w:rPr>
        <w:t xml:space="preserve"> </w:t>
      </w:r>
      <w:r w:rsidR="003B5DCF" w:rsidRPr="00133A7C">
        <w:rPr>
          <w:rFonts w:ascii="Times New Roman" w:eastAsia="Calibri" w:hAnsi="Times New Roman" w:cs="Times New Roman"/>
        </w:rPr>
        <w:t>metu</w:t>
      </w:r>
      <w:r w:rsidRPr="00133A7C">
        <w:rPr>
          <w:rFonts w:ascii="Times New Roman" w:eastAsia="Calibri" w:hAnsi="Times New Roman" w:cs="Times New Roman"/>
        </w:rPr>
        <w:t xml:space="preserve"> (žr.</w:t>
      </w:r>
      <w:r w:rsidR="002843F2">
        <w:rPr>
          <w:rFonts w:ascii="Times New Roman" w:eastAsia="Calibri" w:hAnsi="Times New Roman" w:cs="Times New Roman"/>
        </w:rPr>
        <w:t> </w:t>
      </w:r>
      <w:r w:rsidRPr="00133A7C">
        <w:rPr>
          <w:rFonts w:ascii="Times New Roman" w:eastAsia="Calibri" w:hAnsi="Times New Roman" w:cs="Times New Roman"/>
        </w:rPr>
        <w:t>4.8</w:t>
      </w:r>
      <w:r w:rsidR="00A9238A">
        <w:rPr>
          <w:rFonts w:ascii="Times New Roman" w:eastAsia="Calibri" w:hAnsi="Times New Roman" w:cs="Times New Roman"/>
        </w:rPr>
        <w:t> </w:t>
      </w:r>
      <w:r w:rsidRPr="00133A7C">
        <w:rPr>
          <w:rFonts w:ascii="Times New Roman" w:eastAsia="Calibri" w:hAnsi="Times New Roman" w:cs="Times New Roman"/>
        </w:rPr>
        <w:t>skyrių).</w:t>
      </w:r>
    </w:p>
    <w:p w14:paraId="37387A0B" w14:textId="77777777" w:rsidR="000248D8" w:rsidRPr="00133A7C" w:rsidRDefault="000248D8" w:rsidP="009B7DF7">
      <w:pPr>
        <w:spacing w:after="0" w:line="240" w:lineRule="auto"/>
        <w:ind w:right="29"/>
        <w:rPr>
          <w:rFonts w:ascii="Times New Roman" w:eastAsia="Calibri" w:hAnsi="Times New Roman" w:cs="Times New Roman"/>
        </w:rPr>
      </w:pPr>
    </w:p>
    <w:p w14:paraId="751D749D" w14:textId="4D00EAB2" w:rsidR="007A3DE6" w:rsidRPr="00133A7C" w:rsidRDefault="007A3DE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Ūminis kanalėlių ir intersticinio audinio nefritas gali progresuoti iki inkstų nepakankamumo.</w:t>
      </w:r>
    </w:p>
    <w:p w14:paraId="2E62174D" w14:textId="77777777" w:rsidR="000248D8" w:rsidRPr="00133A7C" w:rsidRDefault="000248D8" w:rsidP="00851DAD">
      <w:pPr>
        <w:spacing w:after="0" w:line="240" w:lineRule="auto"/>
        <w:ind w:right="29"/>
        <w:jc w:val="both"/>
        <w:rPr>
          <w:rFonts w:ascii="Times New Roman" w:eastAsia="Calibri" w:hAnsi="Times New Roman" w:cs="Times New Roman"/>
        </w:rPr>
      </w:pPr>
    </w:p>
    <w:p w14:paraId="2023AC30" w14:textId="1144DADE" w:rsidR="007A3DE6" w:rsidRPr="00133A7C" w:rsidRDefault="007A3DE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Įtarus TIN, gydymą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reikia nutraukti ir nedelsiant pradėti </w:t>
      </w:r>
      <w:r w:rsidR="00DF7902">
        <w:rPr>
          <w:rFonts w:ascii="Times New Roman" w:eastAsia="Calibri" w:hAnsi="Times New Roman" w:cs="Times New Roman"/>
        </w:rPr>
        <w:t>tinkamą</w:t>
      </w:r>
      <w:r w:rsidRPr="00133A7C">
        <w:rPr>
          <w:rFonts w:ascii="Times New Roman" w:eastAsia="Calibri" w:hAnsi="Times New Roman" w:cs="Times New Roman"/>
        </w:rPr>
        <w:t xml:space="preserve"> gydymą.</w:t>
      </w:r>
    </w:p>
    <w:p w14:paraId="0AE08AE0" w14:textId="77777777" w:rsidR="007A3DE6" w:rsidRPr="00133A7C" w:rsidRDefault="007A3DE6" w:rsidP="009B7DF7">
      <w:pPr>
        <w:spacing w:after="0" w:line="240" w:lineRule="auto"/>
        <w:ind w:right="29"/>
        <w:rPr>
          <w:rFonts w:ascii="Times New Roman" w:eastAsia="Calibri" w:hAnsi="Times New Roman" w:cs="Times New Roman"/>
        </w:rPr>
      </w:pPr>
    </w:p>
    <w:p w14:paraId="6F94B046" w14:textId="5D8D3EA3" w:rsidR="00797756" w:rsidRPr="00133A7C" w:rsidRDefault="003B5DCF"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Vartojimas p</w:t>
      </w:r>
      <w:r w:rsidR="00797756" w:rsidRPr="00133A7C">
        <w:rPr>
          <w:rFonts w:ascii="Times New Roman" w:eastAsia="Calibri" w:hAnsi="Times New Roman" w:cs="Times New Roman"/>
          <w:u w:val="single"/>
        </w:rPr>
        <w:t>acientams, kurių inkstų funkcija sutrikusi</w:t>
      </w:r>
    </w:p>
    <w:p w14:paraId="6F94B047" w14:textId="2BBB6575"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Didžioji naprokseno ir jo metabolitų dalis (95</w:t>
      </w:r>
      <w:r w:rsidR="000C3282">
        <w:rPr>
          <w:rFonts w:ascii="Times New Roman" w:eastAsia="Calibri" w:hAnsi="Times New Roman" w:cs="Times New Roman"/>
        </w:rPr>
        <w:t> </w:t>
      </w:r>
      <w:r w:rsidRPr="00133A7C">
        <w:rPr>
          <w:rFonts w:ascii="Times New Roman" w:eastAsia="Calibri" w:hAnsi="Times New Roman" w:cs="Times New Roman"/>
        </w:rPr>
        <w:t>%) išskiria</w:t>
      </w:r>
      <w:r w:rsidR="003B5DCF" w:rsidRPr="00133A7C">
        <w:rPr>
          <w:rFonts w:ascii="Times New Roman" w:eastAsia="Calibri" w:hAnsi="Times New Roman" w:cs="Times New Roman"/>
        </w:rPr>
        <w:t>ma</w:t>
      </w:r>
      <w:r w:rsidRPr="00133A7C">
        <w:rPr>
          <w:rFonts w:ascii="Times New Roman" w:eastAsia="Calibri" w:hAnsi="Times New Roman" w:cs="Times New Roman"/>
        </w:rPr>
        <w:t xml:space="preserve"> į šlapimą glomerulų filtracijos būdu, todėl </w:t>
      </w:r>
      <w:r w:rsidR="003B5DCF" w:rsidRPr="00133A7C">
        <w:rPr>
          <w:rFonts w:ascii="Times New Roman" w:eastAsia="Calibri" w:hAnsi="Times New Roman" w:cs="Times New Roman"/>
        </w:rPr>
        <w:t xml:space="preserve">pacientams, kurių inkstų funkcija sutrikusi, </w:t>
      </w:r>
      <w:r w:rsidRPr="00133A7C">
        <w:rPr>
          <w:rFonts w:ascii="Times New Roman" w:eastAsia="Calibri" w:hAnsi="Times New Roman" w:cs="Times New Roman"/>
        </w:rPr>
        <w:t xml:space="preserve">šio vaistinio preparato </w:t>
      </w:r>
      <w:r w:rsidR="00CD5D4B">
        <w:rPr>
          <w:rFonts w:ascii="Times New Roman" w:eastAsia="Calibri" w:hAnsi="Times New Roman" w:cs="Times New Roman"/>
        </w:rPr>
        <w:t>būtina skirti</w:t>
      </w:r>
      <w:r w:rsidRPr="00133A7C">
        <w:rPr>
          <w:rFonts w:ascii="Times New Roman" w:eastAsia="Calibri" w:hAnsi="Times New Roman" w:cs="Times New Roman"/>
        </w:rPr>
        <w:t xml:space="preserve"> labai atsargiai</w:t>
      </w:r>
      <w:r w:rsidR="003B5DCF" w:rsidRPr="00133A7C">
        <w:rPr>
          <w:rFonts w:ascii="Times New Roman" w:eastAsia="Calibri" w:hAnsi="Times New Roman" w:cs="Times New Roman"/>
        </w:rPr>
        <w:t xml:space="preserve"> ir </w:t>
      </w:r>
      <w:r w:rsidR="00D92466">
        <w:rPr>
          <w:rFonts w:ascii="Times New Roman" w:eastAsia="Calibri" w:hAnsi="Times New Roman" w:cs="Times New Roman"/>
        </w:rPr>
        <w:t>rekomenduojama</w:t>
      </w:r>
      <w:r w:rsidR="003B5DCF" w:rsidRPr="00133A7C">
        <w:rPr>
          <w:rFonts w:ascii="Times New Roman" w:eastAsia="Calibri" w:hAnsi="Times New Roman" w:cs="Times New Roman"/>
        </w:rPr>
        <w:t xml:space="preserve"> stebėti </w:t>
      </w:r>
      <w:r w:rsidR="00D92466">
        <w:rPr>
          <w:rFonts w:ascii="Times New Roman" w:eastAsia="Calibri" w:hAnsi="Times New Roman" w:cs="Times New Roman"/>
        </w:rPr>
        <w:t>tokių</w:t>
      </w:r>
      <w:r w:rsidR="003B5DCF" w:rsidRPr="00133A7C">
        <w:rPr>
          <w:rFonts w:ascii="Times New Roman" w:eastAsia="Calibri" w:hAnsi="Times New Roman" w:cs="Times New Roman"/>
        </w:rPr>
        <w:t xml:space="preserve"> pacientų</w:t>
      </w:r>
      <w:r w:rsidRPr="00133A7C">
        <w:rPr>
          <w:rFonts w:ascii="Times New Roman" w:eastAsia="Calibri" w:hAnsi="Times New Roman" w:cs="Times New Roman"/>
        </w:rPr>
        <w:t xml:space="preserve"> kreatinino koncentraciją serume ir (arba) kreatinino klirensą. </w:t>
      </w:r>
      <w:r w:rsidR="005F7939" w:rsidRPr="00133A7C">
        <w:rPr>
          <w:rFonts w:ascii="Times New Roman" w:eastAsia="Calibri" w:hAnsi="Times New Roman" w:cs="Times New Roman"/>
        </w:rPr>
        <w:t>Naitovan</w:t>
      </w:r>
      <w:r w:rsidR="003B5DCF" w:rsidRPr="00133A7C">
        <w:rPr>
          <w:rFonts w:ascii="Times New Roman" w:eastAsia="Calibri" w:hAnsi="Times New Roman" w:cs="Times New Roman"/>
        </w:rPr>
        <w:t xml:space="preserve"> draudžiama </w:t>
      </w:r>
      <w:r w:rsidR="00D92466">
        <w:rPr>
          <w:rFonts w:ascii="Times New Roman" w:eastAsia="Calibri" w:hAnsi="Times New Roman" w:cs="Times New Roman"/>
        </w:rPr>
        <w:t xml:space="preserve">vartoti </w:t>
      </w:r>
      <w:r w:rsidR="003B5DCF" w:rsidRPr="00133A7C">
        <w:rPr>
          <w:rFonts w:ascii="Times New Roman" w:eastAsia="Calibri" w:hAnsi="Times New Roman" w:cs="Times New Roman"/>
        </w:rPr>
        <w:t>pacientams, kurių</w:t>
      </w:r>
      <w:r w:rsidRPr="00133A7C">
        <w:rPr>
          <w:rFonts w:ascii="Times New Roman" w:eastAsia="Calibri" w:hAnsi="Times New Roman" w:cs="Times New Roman"/>
        </w:rPr>
        <w:t xml:space="preserve"> </w:t>
      </w:r>
      <w:r w:rsidR="00D92466">
        <w:rPr>
          <w:rFonts w:ascii="Times New Roman" w:eastAsia="Calibri" w:hAnsi="Times New Roman" w:cs="Times New Roman"/>
        </w:rPr>
        <w:t xml:space="preserve">pradinis </w:t>
      </w:r>
      <w:r w:rsidRPr="00133A7C">
        <w:rPr>
          <w:rFonts w:ascii="Times New Roman" w:eastAsia="Calibri" w:hAnsi="Times New Roman" w:cs="Times New Roman"/>
        </w:rPr>
        <w:t>kreatinino klirensas yra mažesnis kaip 30 ml/min. (žr.</w:t>
      </w:r>
      <w:r w:rsidR="009E14B4">
        <w:rPr>
          <w:rFonts w:ascii="Times New Roman" w:eastAsia="Calibri" w:hAnsi="Times New Roman" w:cs="Times New Roman"/>
        </w:rPr>
        <w:t> </w:t>
      </w:r>
      <w:r w:rsidRPr="00133A7C">
        <w:rPr>
          <w:rFonts w:ascii="Times New Roman" w:eastAsia="Calibri" w:hAnsi="Times New Roman" w:cs="Times New Roman"/>
        </w:rPr>
        <w:t>4.3</w:t>
      </w:r>
      <w:r w:rsidR="00A9238A">
        <w:rPr>
          <w:rFonts w:ascii="Times New Roman" w:eastAsia="Calibri" w:hAnsi="Times New Roman" w:cs="Times New Roman"/>
        </w:rPr>
        <w:t> </w:t>
      </w:r>
      <w:r w:rsidRPr="00133A7C">
        <w:rPr>
          <w:rFonts w:ascii="Times New Roman" w:eastAsia="Calibri" w:hAnsi="Times New Roman" w:cs="Times New Roman"/>
        </w:rPr>
        <w:t>skyrių).</w:t>
      </w:r>
    </w:p>
    <w:p w14:paraId="6F94B048" w14:textId="77777777" w:rsidR="00797756" w:rsidRPr="00133A7C" w:rsidRDefault="00797756" w:rsidP="009B7DF7">
      <w:pPr>
        <w:spacing w:after="0" w:line="240" w:lineRule="auto"/>
        <w:ind w:right="29"/>
        <w:rPr>
          <w:rFonts w:ascii="Times New Roman" w:eastAsia="Calibri" w:hAnsi="Times New Roman" w:cs="Times New Roman"/>
        </w:rPr>
      </w:pPr>
    </w:p>
    <w:p w14:paraId="6F94B049" w14:textId="277F1E57"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Hemodializė naprokseno koncentracijos plazmoje nemažina, kadangi didelė jo dalis būna prisijungusi prie baltymų.</w:t>
      </w:r>
    </w:p>
    <w:p w14:paraId="6F94B04A" w14:textId="77777777" w:rsidR="00797756" w:rsidRPr="00133A7C" w:rsidRDefault="00797756" w:rsidP="009B7DF7">
      <w:pPr>
        <w:spacing w:after="0" w:line="240" w:lineRule="auto"/>
        <w:ind w:right="29"/>
        <w:rPr>
          <w:rFonts w:ascii="Times New Roman" w:eastAsia="Calibri" w:hAnsi="Times New Roman" w:cs="Times New Roman"/>
        </w:rPr>
      </w:pPr>
    </w:p>
    <w:p w14:paraId="6F94B04B" w14:textId="7EFECFB2" w:rsidR="00797756" w:rsidRPr="00133A7C" w:rsidRDefault="00054230"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Kai kuriems pacientams, ypač tiems, kuriems</w:t>
      </w:r>
      <w:r w:rsidR="00797756" w:rsidRPr="00133A7C">
        <w:rPr>
          <w:rFonts w:ascii="Times New Roman" w:eastAsia="Calibri" w:hAnsi="Times New Roman" w:cs="Times New Roman"/>
        </w:rPr>
        <w:t xml:space="preserve"> dėl </w:t>
      </w:r>
      <w:r w:rsidR="00A76037">
        <w:rPr>
          <w:rFonts w:ascii="Times New Roman" w:eastAsia="Calibri" w:hAnsi="Times New Roman" w:cs="Times New Roman"/>
        </w:rPr>
        <w:t>ekstra</w:t>
      </w:r>
      <w:r w:rsidR="00797756" w:rsidRPr="00133A7C">
        <w:rPr>
          <w:rFonts w:ascii="Times New Roman" w:eastAsia="Calibri" w:hAnsi="Times New Roman" w:cs="Times New Roman"/>
        </w:rPr>
        <w:t>ląstelinio skysčio tūrio sumažėjimo sutrikusi inkstų kraujotaka,</w:t>
      </w:r>
      <w:r w:rsidRPr="00133A7C">
        <w:rPr>
          <w:rFonts w:ascii="Times New Roman" w:eastAsia="Calibri" w:hAnsi="Times New Roman" w:cs="Times New Roman"/>
        </w:rPr>
        <w:t xml:space="preserve"> yra </w:t>
      </w:r>
      <w:r w:rsidR="00797756" w:rsidRPr="00133A7C">
        <w:rPr>
          <w:rFonts w:ascii="Times New Roman" w:eastAsia="Calibri" w:hAnsi="Times New Roman" w:cs="Times New Roman"/>
        </w:rPr>
        <w:t>kepenų ciroz</w:t>
      </w:r>
      <w:r w:rsidRPr="00133A7C">
        <w:rPr>
          <w:rFonts w:ascii="Times New Roman" w:eastAsia="Calibri" w:hAnsi="Times New Roman" w:cs="Times New Roman"/>
        </w:rPr>
        <w:t>ė,</w:t>
      </w:r>
      <w:r w:rsidR="00797756" w:rsidRPr="00133A7C">
        <w:rPr>
          <w:rFonts w:ascii="Times New Roman" w:eastAsia="Calibri" w:hAnsi="Times New Roman" w:cs="Times New Roman"/>
        </w:rPr>
        <w:t xml:space="preserve"> ribojamas natrio vartojimas, </w:t>
      </w:r>
      <w:r w:rsidRPr="00133A7C">
        <w:rPr>
          <w:rFonts w:ascii="Times New Roman" w:eastAsia="Calibri" w:hAnsi="Times New Roman" w:cs="Times New Roman"/>
        </w:rPr>
        <w:t xml:space="preserve">yra </w:t>
      </w:r>
      <w:r w:rsidR="00797756" w:rsidRPr="00133A7C">
        <w:rPr>
          <w:rFonts w:ascii="Times New Roman" w:eastAsia="Calibri" w:hAnsi="Times New Roman" w:cs="Times New Roman"/>
        </w:rPr>
        <w:t>stazini</w:t>
      </w:r>
      <w:r w:rsidRPr="00133A7C">
        <w:rPr>
          <w:rFonts w:ascii="Times New Roman" w:eastAsia="Calibri" w:hAnsi="Times New Roman" w:cs="Times New Roman"/>
        </w:rPr>
        <w:t>s</w:t>
      </w:r>
      <w:r w:rsidR="00797756" w:rsidRPr="00133A7C">
        <w:rPr>
          <w:rFonts w:ascii="Times New Roman" w:eastAsia="Calibri" w:hAnsi="Times New Roman" w:cs="Times New Roman"/>
        </w:rPr>
        <w:t xml:space="preserve"> širdies nepakankamum</w:t>
      </w:r>
      <w:r w:rsidRPr="00133A7C">
        <w:rPr>
          <w:rFonts w:ascii="Times New Roman" w:eastAsia="Calibri" w:hAnsi="Times New Roman" w:cs="Times New Roman"/>
        </w:rPr>
        <w:t>as</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 xml:space="preserve">anksčiau </w:t>
      </w:r>
      <w:r w:rsidR="00113E8F">
        <w:rPr>
          <w:rFonts w:ascii="Times New Roman" w:eastAsia="Calibri" w:hAnsi="Times New Roman" w:cs="Times New Roman"/>
        </w:rPr>
        <w:t>diagnozuota</w:t>
      </w:r>
      <w:r w:rsidRPr="00133A7C">
        <w:rPr>
          <w:rFonts w:ascii="Times New Roman" w:eastAsia="Calibri" w:hAnsi="Times New Roman" w:cs="Times New Roman"/>
        </w:rPr>
        <w:t xml:space="preserve"> inkstų liga,</w:t>
      </w:r>
      <w:r w:rsidR="00797756" w:rsidRPr="00133A7C">
        <w:rPr>
          <w:rFonts w:ascii="Times New Roman" w:eastAsia="Calibri" w:hAnsi="Times New Roman" w:cs="Times New Roman"/>
        </w:rPr>
        <w:t xml:space="preserve"> prieš </w:t>
      </w:r>
      <w:r w:rsidRPr="00133A7C">
        <w:rPr>
          <w:rFonts w:ascii="Times New Roman" w:eastAsia="Calibri" w:hAnsi="Times New Roman" w:cs="Times New Roman"/>
        </w:rPr>
        <w:t>pradedant gydymą</w:t>
      </w:r>
      <w:r w:rsidR="00797756"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ir </w:t>
      </w:r>
      <w:r w:rsidRPr="00133A7C">
        <w:rPr>
          <w:rFonts w:ascii="Times New Roman" w:eastAsia="Calibri" w:hAnsi="Times New Roman" w:cs="Times New Roman"/>
        </w:rPr>
        <w:t>jo metu turi būti įvertinta inkstų funkcija</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Į šią kategoriją</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taip pat patenka kai</w:t>
      </w:r>
      <w:r w:rsidR="00C77D09" w:rsidRPr="00133A7C">
        <w:rPr>
          <w:rFonts w:ascii="Times New Roman" w:eastAsia="Calibri" w:hAnsi="Times New Roman" w:cs="Times New Roman"/>
        </w:rPr>
        <w:t xml:space="preserve"> </w:t>
      </w:r>
      <w:r w:rsidR="00797756" w:rsidRPr="00133A7C">
        <w:rPr>
          <w:rFonts w:ascii="Times New Roman" w:eastAsia="Calibri" w:hAnsi="Times New Roman" w:cs="Times New Roman"/>
        </w:rPr>
        <w:t>kurie senyvi pacienta</w:t>
      </w:r>
      <w:r w:rsidR="00C77D09" w:rsidRPr="00133A7C">
        <w:rPr>
          <w:rFonts w:ascii="Times New Roman" w:eastAsia="Calibri" w:hAnsi="Times New Roman" w:cs="Times New Roman"/>
        </w:rPr>
        <w:t>i</w:t>
      </w:r>
      <w:r w:rsidR="00797756" w:rsidRPr="00133A7C">
        <w:rPr>
          <w:rFonts w:ascii="Times New Roman" w:eastAsia="Calibri" w:hAnsi="Times New Roman" w:cs="Times New Roman"/>
        </w:rPr>
        <w:t>, kuriems tikėtin</w:t>
      </w:r>
      <w:r w:rsidR="00C77D09" w:rsidRPr="00133A7C">
        <w:rPr>
          <w:rFonts w:ascii="Times New Roman" w:eastAsia="Calibri" w:hAnsi="Times New Roman" w:cs="Times New Roman"/>
        </w:rPr>
        <w:t>as</w:t>
      </w:r>
      <w:r w:rsidR="00797756" w:rsidRPr="00133A7C">
        <w:rPr>
          <w:rFonts w:ascii="Times New Roman" w:eastAsia="Calibri" w:hAnsi="Times New Roman" w:cs="Times New Roman"/>
        </w:rPr>
        <w:t xml:space="preserve"> inkstų funkcijos sutrikim</w:t>
      </w:r>
      <w:r w:rsidR="00C77D09" w:rsidRPr="00133A7C">
        <w:rPr>
          <w:rFonts w:ascii="Times New Roman" w:eastAsia="Calibri" w:hAnsi="Times New Roman" w:cs="Times New Roman"/>
        </w:rPr>
        <w:t>as</w:t>
      </w:r>
      <w:r w:rsidR="00797756" w:rsidRPr="00133A7C">
        <w:rPr>
          <w:rFonts w:ascii="Times New Roman" w:eastAsia="Calibri" w:hAnsi="Times New Roman" w:cs="Times New Roman"/>
        </w:rPr>
        <w:t>, taip pat vartojant</w:t>
      </w:r>
      <w:r w:rsidR="00C77D09" w:rsidRPr="00133A7C">
        <w:rPr>
          <w:rFonts w:ascii="Times New Roman" w:eastAsia="Calibri" w:hAnsi="Times New Roman" w:cs="Times New Roman"/>
        </w:rPr>
        <w:t>ys</w:t>
      </w:r>
      <w:r w:rsidR="00797756" w:rsidRPr="00133A7C">
        <w:rPr>
          <w:rFonts w:ascii="Times New Roman" w:eastAsia="Calibri" w:hAnsi="Times New Roman" w:cs="Times New Roman"/>
        </w:rPr>
        <w:t xml:space="preserve"> diuretikų, AKF inhibitorių ar angiotenzino II</w:t>
      </w:r>
      <w:r w:rsidR="00E80488">
        <w:rPr>
          <w:rFonts w:ascii="Times New Roman" w:eastAsia="Calibri" w:hAnsi="Times New Roman" w:cs="Times New Roman"/>
        </w:rPr>
        <w:t> </w:t>
      </w:r>
      <w:r w:rsidR="00797756" w:rsidRPr="00133A7C">
        <w:rPr>
          <w:rFonts w:ascii="Times New Roman" w:eastAsia="Calibri" w:hAnsi="Times New Roman" w:cs="Times New Roman"/>
        </w:rPr>
        <w:t xml:space="preserve">receptorių antagonistų. Reikia apsvarstyti, ar </w:t>
      </w:r>
      <w:r w:rsidR="00113E8F">
        <w:rPr>
          <w:rFonts w:ascii="Times New Roman" w:eastAsia="Calibri" w:hAnsi="Times New Roman" w:cs="Times New Roman"/>
        </w:rPr>
        <w:t>tokiems</w:t>
      </w:r>
      <w:r w:rsidR="00797756" w:rsidRPr="00133A7C">
        <w:rPr>
          <w:rFonts w:ascii="Times New Roman" w:eastAsia="Calibri" w:hAnsi="Times New Roman" w:cs="Times New Roman"/>
        </w:rPr>
        <w:t xml:space="preserve"> pacientams nereikėtų sumažinti paros dozės, kad jų organizme nesusikauptų per daug naprokseno metabolitų.</w:t>
      </w:r>
    </w:p>
    <w:p w14:paraId="6F94B04C" w14:textId="77777777" w:rsidR="00797756" w:rsidRPr="00133A7C" w:rsidRDefault="00797756" w:rsidP="009B7DF7">
      <w:pPr>
        <w:spacing w:after="0" w:line="240" w:lineRule="auto"/>
        <w:rPr>
          <w:rFonts w:ascii="Times New Roman" w:eastAsia="Calibri" w:hAnsi="Times New Roman" w:cs="Times New Roman"/>
        </w:rPr>
      </w:pPr>
    </w:p>
    <w:p w14:paraId="6F94B04D" w14:textId="77777777" w:rsidR="00797756" w:rsidRPr="00133A7C" w:rsidRDefault="00797756"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Poveikis kepenims</w:t>
      </w:r>
    </w:p>
    <w:p w14:paraId="6F94B04E" w14:textId="33AD7865"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Vartojant NV</w:t>
      </w:r>
      <w:r w:rsidR="00113E8F">
        <w:rPr>
          <w:rFonts w:ascii="Times New Roman" w:eastAsia="Calibri" w:hAnsi="Times New Roman" w:cs="Times New Roman"/>
        </w:rPr>
        <w:t>P</w:t>
      </w:r>
      <w:r w:rsidRPr="00133A7C">
        <w:rPr>
          <w:rFonts w:ascii="Times New Roman" w:eastAsia="Calibri" w:hAnsi="Times New Roman" w:cs="Times New Roman"/>
        </w:rPr>
        <w:t xml:space="preserve">NU gali pasireikšti ribinis vieno ar kelių kepenų funkcijos rodiklių padidėjimas. Kepenų </w:t>
      </w:r>
      <w:r w:rsidR="00113E8F">
        <w:rPr>
          <w:rFonts w:ascii="Times New Roman" w:eastAsia="Calibri" w:hAnsi="Times New Roman" w:cs="Times New Roman"/>
        </w:rPr>
        <w:t>funkcijos</w:t>
      </w:r>
      <w:r w:rsidRPr="00133A7C">
        <w:rPr>
          <w:rFonts w:ascii="Times New Roman" w:eastAsia="Calibri" w:hAnsi="Times New Roman" w:cs="Times New Roman"/>
        </w:rPr>
        <w:t xml:space="preserve"> sutrikimų priežastis gali būti padidėjęs jautrumas, o ne tiesioginis toksinis poveikis. Gauta pranešimų apie retus atvejus, kai pasireiškė sunkių kepenų reakcijų, įskaitant geltą ir mirtiną žaibinį hepatitą, taip pat kepenų nekrozė ir </w:t>
      </w:r>
      <w:r w:rsidR="00113E8F">
        <w:rPr>
          <w:rFonts w:ascii="Times New Roman" w:eastAsia="Calibri" w:hAnsi="Times New Roman" w:cs="Times New Roman"/>
        </w:rPr>
        <w:t xml:space="preserve">kepenų </w:t>
      </w:r>
      <w:r w:rsidRPr="00133A7C">
        <w:rPr>
          <w:rFonts w:ascii="Times New Roman" w:eastAsia="Calibri" w:hAnsi="Times New Roman" w:cs="Times New Roman"/>
        </w:rPr>
        <w:t xml:space="preserve">nepakankamumas, kai kuriais atvejais </w:t>
      </w:r>
      <w:r w:rsidR="00C77D09" w:rsidRPr="00133A7C">
        <w:rPr>
          <w:rFonts w:ascii="Times New Roman" w:eastAsia="Calibri" w:hAnsi="Times New Roman" w:cs="Times New Roman"/>
        </w:rPr>
        <w:t>pasibaigę mirtimi</w:t>
      </w:r>
      <w:r w:rsidRPr="00133A7C">
        <w:rPr>
          <w:rFonts w:ascii="Times New Roman" w:eastAsia="Calibri" w:hAnsi="Times New Roman" w:cs="Times New Roman"/>
        </w:rPr>
        <w:t>.</w:t>
      </w:r>
    </w:p>
    <w:p w14:paraId="6F94B04F" w14:textId="77777777" w:rsidR="00797756" w:rsidRPr="00133A7C" w:rsidRDefault="00797756" w:rsidP="009B7DF7">
      <w:pPr>
        <w:spacing w:after="0" w:line="240" w:lineRule="auto"/>
        <w:ind w:right="29"/>
        <w:rPr>
          <w:rFonts w:ascii="Times New Roman" w:eastAsia="Calibri" w:hAnsi="Times New Roman" w:cs="Times New Roman"/>
        </w:rPr>
      </w:pPr>
    </w:p>
    <w:p w14:paraId="6F94B050" w14:textId="20F08DA4" w:rsidR="00797756" w:rsidRPr="00133A7C" w:rsidRDefault="00113E8F" w:rsidP="009B7DF7">
      <w:pPr>
        <w:spacing w:after="0" w:line="240" w:lineRule="auto"/>
        <w:ind w:right="29"/>
        <w:rPr>
          <w:rFonts w:ascii="Times New Roman" w:eastAsia="Calibri" w:hAnsi="Times New Roman" w:cs="Times New Roman"/>
          <w:u w:val="single"/>
        </w:rPr>
      </w:pPr>
      <w:r>
        <w:rPr>
          <w:rFonts w:ascii="Times New Roman" w:eastAsia="Calibri" w:hAnsi="Times New Roman" w:cs="Times New Roman"/>
          <w:u w:val="single"/>
        </w:rPr>
        <w:t>Hepatorenalinis</w:t>
      </w:r>
      <w:r w:rsidR="00797756" w:rsidRPr="00133A7C">
        <w:rPr>
          <w:rFonts w:ascii="Times New Roman" w:eastAsia="Calibri" w:hAnsi="Times New Roman" w:cs="Times New Roman"/>
          <w:u w:val="single"/>
        </w:rPr>
        <w:t xml:space="preserve"> sindromas</w:t>
      </w:r>
    </w:p>
    <w:p w14:paraId="6F94B051" w14:textId="46F67942" w:rsidR="00797756" w:rsidRPr="00133A7C" w:rsidRDefault="00C77D09"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Pacientams, kuriems yra sunki kepenų cirozė, NV</w:t>
      </w:r>
      <w:r w:rsidR="00113E8F">
        <w:rPr>
          <w:rFonts w:ascii="Times New Roman" w:eastAsia="Calibri" w:hAnsi="Times New Roman" w:cs="Times New Roman"/>
        </w:rPr>
        <w:t>P</w:t>
      </w:r>
      <w:r w:rsidRPr="00133A7C">
        <w:rPr>
          <w:rFonts w:ascii="Times New Roman" w:eastAsia="Calibri" w:hAnsi="Times New Roman" w:cs="Times New Roman"/>
        </w:rPr>
        <w:t>NU vartojimas gali būti susijęs su ūminiu inkstų nepakankamumu.</w:t>
      </w:r>
      <w:r w:rsidR="00797756" w:rsidRPr="00133A7C">
        <w:rPr>
          <w:rFonts w:ascii="Times New Roman" w:eastAsia="Calibri" w:hAnsi="Times New Roman" w:cs="Times New Roman"/>
        </w:rPr>
        <w:t xml:space="preserve"> Dėl nepakankamos krešėjimo faktorių sintezės </w:t>
      </w:r>
      <w:r w:rsidR="000C3282">
        <w:rPr>
          <w:rFonts w:ascii="Times New Roman" w:eastAsia="Calibri" w:hAnsi="Times New Roman" w:cs="Times New Roman"/>
        </w:rPr>
        <w:t>tokiems pacientams dažnai pasireiškia koagul</w:t>
      </w:r>
      <w:r w:rsidR="00AD1553">
        <w:rPr>
          <w:rFonts w:ascii="Times New Roman" w:eastAsia="Calibri" w:hAnsi="Times New Roman" w:cs="Times New Roman"/>
        </w:rPr>
        <w:t>i</w:t>
      </w:r>
      <w:r w:rsidR="000C3282">
        <w:rPr>
          <w:rFonts w:ascii="Times New Roman" w:eastAsia="Calibri" w:hAnsi="Times New Roman" w:cs="Times New Roman"/>
        </w:rPr>
        <w:t>opatija</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Su na</w:t>
      </w:r>
      <w:r w:rsidR="00797756" w:rsidRPr="00133A7C">
        <w:rPr>
          <w:rFonts w:ascii="Times New Roman" w:eastAsia="Calibri" w:hAnsi="Times New Roman" w:cs="Times New Roman"/>
        </w:rPr>
        <w:t>proksenu</w:t>
      </w:r>
      <w:r w:rsidRPr="00133A7C">
        <w:rPr>
          <w:rFonts w:ascii="Times New Roman" w:eastAsia="Calibri" w:hAnsi="Times New Roman" w:cs="Times New Roman"/>
        </w:rPr>
        <w:t xml:space="preserve"> susijęs trombocitų funkcijos slopinimas šiems pacientams gali dar labiau padidinti</w:t>
      </w:r>
      <w:r w:rsidR="00797756" w:rsidRPr="00133A7C">
        <w:rPr>
          <w:rFonts w:ascii="Times New Roman" w:eastAsia="Calibri" w:hAnsi="Times New Roman" w:cs="Times New Roman"/>
        </w:rPr>
        <w:t xml:space="preserve"> sunkaus kraujavimo rizik</w:t>
      </w:r>
      <w:r w:rsidRPr="00133A7C">
        <w:rPr>
          <w:rFonts w:ascii="Times New Roman" w:eastAsia="Calibri" w:hAnsi="Times New Roman" w:cs="Times New Roman"/>
        </w:rPr>
        <w:t>ą</w:t>
      </w:r>
      <w:r w:rsidR="00797756" w:rsidRPr="00133A7C">
        <w:rPr>
          <w:rFonts w:ascii="Times New Roman" w:eastAsia="Calibri" w:hAnsi="Times New Roman" w:cs="Times New Roman"/>
        </w:rPr>
        <w:t>.</w:t>
      </w:r>
    </w:p>
    <w:p w14:paraId="6F94B052" w14:textId="77777777" w:rsidR="00797756" w:rsidRPr="00133A7C" w:rsidRDefault="00797756" w:rsidP="009B7DF7">
      <w:pPr>
        <w:spacing w:after="0" w:line="240" w:lineRule="auto"/>
        <w:ind w:right="29"/>
        <w:rPr>
          <w:rFonts w:ascii="Times New Roman" w:eastAsia="Calibri" w:hAnsi="Times New Roman" w:cs="Times New Roman"/>
        </w:rPr>
      </w:pPr>
    </w:p>
    <w:p w14:paraId="6F94B053" w14:textId="77777777" w:rsidR="00797756" w:rsidRPr="00133A7C" w:rsidRDefault="00797756"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Hematologinis poveikis</w:t>
      </w:r>
    </w:p>
    <w:p w14:paraId="3B0310E5" w14:textId="0B958F9B" w:rsidR="00AA6B47" w:rsidRPr="00645B51" w:rsidRDefault="00AA6B47" w:rsidP="009B7DF7">
      <w:pPr>
        <w:spacing w:after="0" w:line="240" w:lineRule="auto"/>
        <w:ind w:right="29"/>
        <w:rPr>
          <w:rFonts w:ascii="Times New Roman" w:hAnsi="Times New Roman"/>
          <w:lang w:val="lt-LT"/>
        </w:rPr>
      </w:pPr>
      <w:proofErr w:type="spellStart"/>
      <w:r w:rsidRPr="00645B51">
        <w:rPr>
          <w:rFonts w:ascii="Times New Roman" w:hAnsi="Times New Roman"/>
          <w:i/>
          <w:lang w:val="lt-LT"/>
        </w:rPr>
        <w:t>Naproksenas</w:t>
      </w:r>
      <w:proofErr w:type="spellEnd"/>
      <w:r w:rsidRPr="00645B51">
        <w:rPr>
          <w:rFonts w:ascii="Times New Roman" w:hAnsi="Times New Roman"/>
          <w:i/>
          <w:lang w:val="lt-LT"/>
        </w:rPr>
        <w:t xml:space="preserve">. </w:t>
      </w:r>
      <w:r>
        <w:rPr>
          <w:rFonts w:ascii="Times New Roman" w:hAnsi="Times New Roman" w:cs="Times New Roman"/>
          <w:lang w:val="lt-LT"/>
        </w:rPr>
        <w:t>Pacientus, kuriems</w:t>
      </w:r>
      <w:r w:rsidRPr="004F01FE">
        <w:rPr>
          <w:rFonts w:ascii="Times New Roman" w:hAnsi="Times New Roman" w:cs="Times New Roman"/>
          <w:lang w:val="lt-LT"/>
        </w:rPr>
        <w:t xml:space="preserve"> </w:t>
      </w:r>
      <w:r>
        <w:rPr>
          <w:rFonts w:ascii="Times New Roman" w:hAnsi="Times New Roman" w:cs="Times New Roman"/>
          <w:lang w:val="lt-LT"/>
        </w:rPr>
        <w:t>yra kraujo krešėjimo sutrikimas</w:t>
      </w:r>
      <w:r w:rsidRPr="00645B51">
        <w:rPr>
          <w:rFonts w:ascii="Times New Roman" w:hAnsi="Times New Roman"/>
          <w:lang w:val="lt-LT"/>
        </w:rPr>
        <w:t xml:space="preserve"> arba </w:t>
      </w:r>
      <w:r>
        <w:rPr>
          <w:rFonts w:ascii="Times New Roman" w:hAnsi="Times New Roman" w:cs="Times New Roman"/>
          <w:lang w:val="lt-LT"/>
        </w:rPr>
        <w:t>kurie</w:t>
      </w:r>
      <w:r w:rsidRPr="00645B51">
        <w:rPr>
          <w:rFonts w:ascii="Times New Roman" w:hAnsi="Times New Roman"/>
          <w:lang w:val="lt-LT"/>
        </w:rPr>
        <w:t xml:space="preserve"> vartoja hemostazę trikdančių vaistinių preparatų, </w:t>
      </w:r>
      <w:r>
        <w:rPr>
          <w:rFonts w:ascii="Times New Roman" w:hAnsi="Times New Roman" w:cs="Times New Roman"/>
          <w:lang w:val="lt-LT"/>
        </w:rPr>
        <w:t>būtina</w:t>
      </w:r>
      <w:r w:rsidRPr="00645B51">
        <w:rPr>
          <w:rFonts w:ascii="Times New Roman" w:hAnsi="Times New Roman"/>
          <w:lang w:val="lt-LT"/>
        </w:rPr>
        <w:t xml:space="preserve"> atidžiai stebėti</w:t>
      </w:r>
      <w:r>
        <w:rPr>
          <w:rFonts w:ascii="Times New Roman" w:hAnsi="Times New Roman" w:cs="Times New Roman"/>
          <w:lang w:val="lt-LT"/>
        </w:rPr>
        <w:t xml:space="preserve">, jei jiems skiriama vaistinių preparatų, kurių sudėtyje yra </w:t>
      </w:r>
      <w:proofErr w:type="spellStart"/>
      <w:r>
        <w:rPr>
          <w:rFonts w:ascii="Times New Roman" w:hAnsi="Times New Roman" w:cs="Times New Roman"/>
          <w:lang w:val="lt-LT"/>
        </w:rPr>
        <w:t>naprokseno</w:t>
      </w:r>
      <w:proofErr w:type="spellEnd"/>
      <w:r w:rsidRPr="00645B51">
        <w:rPr>
          <w:rFonts w:ascii="Times New Roman" w:hAnsi="Times New Roman"/>
          <w:lang w:val="lt-LT"/>
        </w:rPr>
        <w:t>.</w:t>
      </w:r>
    </w:p>
    <w:p w14:paraId="6F94B056" w14:textId="1072C9FE" w:rsidR="00797756" w:rsidRPr="00133A7C" w:rsidRDefault="003E28E5"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Pacientams, kuriems yra didelė kraujavimo rizika ir kuriems </w:t>
      </w:r>
      <w:r w:rsidR="00AA6B47">
        <w:rPr>
          <w:rFonts w:ascii="Times New Roman" w:eastAsia="Calibri" w:hAnsi="Times New Roman" w:cs="Times New Roman"/>
        </w:rPr>
        <w:t xml:space="preserve">yra </w:t>
      </w:r>
      <w:r w:rsidRPr="00133A7C">
        <w:rPr>
          <w:rFonts w:ascii="Times New Roman" w:eastAsia="Calibri" w:hAnsi="Times New Roman" w:cs="Times New Roman"/>
        </w:rPr>
        <w:t xml:space="preserve">taikomas visiškas antikoaguliacinis gydymas (pvz., dikumarolio dariniais), gali būti didesnė kraujavimo rizika, jeigu kartu vartojama vaistinių preparatų, kurių sudėtyje yra naprokseno </w:t>
      </w:r>
      <w:r w:rsidR="00797756" w:rsidRPr="00133A7C">
        <w:rPr>
          <w:rFonts w:ascii="Times New Roman" w:eastAsia="Calibri" w:hAnsi="Times New Roman" w:cs="Times New Roman"/>
        </w:rPr>
        <w:t>(žr.</w:t>
      </w:r>
      <w:r w:rsidR="00F12006">
        <w:rPr>
          <w:rFonts w:ascii="Times New Roman" w:eastAsia="Calibri" w:hAnsi="Times New Roman" w:cs="Times New Roman"/>
        </w:rPr>
        <w:t> </w:t>
      </w:r>
      <w:r w:rsidR="00797756" w:rsidRPr="00133A7C">
        <w:rPr>
          <w:rFonts w:ascii="Times New Roman" w:eastAsia="Calibri" w:hAnsi="Times New Roman" w:cs="Times New Roman"/>
        </w:rPr>
        <w:t>4.5</w:t>
      </w:r>
      <w:r w:rsidR="00AA6B47">
        <w:rPr>
          <w:rFonts w:ascii="Times New Roman" w:eastAsia="Calibri" w:hAnsi="Times New Roman" w:cs="Times New Roman"/>
        </w:rPr>
        <w:t> </w:t>
      </w:r>
      <w:r w:rsidR="00797756" w:rsidRPr="00133A7C">
        <w:rPr>
          <w:rFonts w:ascii="Times New Roman" w:eastAsia="Calibri" w:hAnsi="Times New Roman" w:cs="Times New Roman"/>
        </w:rPr>
        <w:t>skyrių).</w:t>
      </w:r>
    </w:p>
    <w:p w14:paraId="6F94B057" w14:textId="77777777" w:rsidR="00797756" w:rsidRPr="00133A7C" w:rsidRDefault="00797756" w:rsidP="009B7DF7">
      <w:pPr>
        <w:spacing w:after="0" w:line="240" w:lineRule="auto"/>
        <w:ind w:right="29"/>
        <w:rPr>
          <w:rFonts w:ascii="Times New Roman" w:eastAsia="Calibri" w:hAnsi="Times New Roman" w:cs="Times New Roman"/>
        </w:rPr>
      </w:pPr>
    </w:p>
    <w:p w14:paraId="6F94B058" w14:textId="7E0CEE27"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Naproksenas slopina trombocitų agregaciją ir ilgina kraujavimo laiką</w:t>
      </w:r>
      <w:r w:rsidR="00AA6B47">
        <w:rPr>
          <w:rFonts w:ascii="Times New Roman" w:eastAsia="Calibri" w:hAnsi="Times New Roman" w:cs="Times New Roman"/>
        </w:rPr>
        <w:t>. Į tokį poveikį</w:t>
      </w:r>
      <w:r w:rsidR="008B794E">
        <w:rPr>
          <w:rFonts w:ascii="Times New Roman" w:eastAsia="Calibri" w:hAnsi="Times New Roman" w:cs="Times New Roman"/>
        </w:rPr>
        <w:t xml:space="preserve"> </w:t>
      </w:r>
      <w:r w:rsidRPr="00133A7C">
        <w:rPr>
          <w:rFonts w:ascii="Times New Roman" w:eastAsia="Calibri" w:hAnsi="Times New Roman" w:cs="Times New Roman"/>
        </w:rPr>
        <w:t>reikia atsižvelgti tiriant kraujavimo laiką.</w:t>
      </w:r>
    </w:p>
    <w:p w14:paraId="6F94B059" w14:textId="77777777" w:rsidR="00797756" w:rsidRPr="00133A7C" w:rsidRDefault="00797756" w:rsidP="009B7DF7">
      <w:pPr>
        <w:spacing w:after="0" w:line="240" w:lineRule="auto"/>
        <w:ind w:right="29"/>
        <w:rPr>
          <w:rFonts w:ascii="Times New Roman" w:eastAsia="Calibri" w:hAnsi="Times New Roman" w:cs="Times New Roman"/>
        </w:rPr>
      </w:pPr>
    </w:p>
    <w:p w14:paraId="6F94B05A" w14:textId="6D95912B"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Prasidėjus aktyviam ir kliniškai reikšmingam kraujavimui bet kurioje vietoje, </w:t>
      </w:r>
      <w:r w:rsidR="003E28E5" w:rsidRPr="00133A7C">
        <w:rPr>
          <w:rFonts w:ascii="Times New Roman" w:eastAsia="Calibri" w:hAnsi="Times New Roman" w:cs="Times New Roman"/>
        </w:rPr>
        <w:t xml:space="preserve">gydymas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w:t>
      </w:r>
      <w:r w:rsidR="003E28E5" w:rsidRPr="00133A7C">
        <w:rPr>
          <w:rFonts w:ascii="Times New Roman" w:eastAsia="Calibri" w:hAnsi="Times New Roman" w:cs="Times New Roman"/>
        </w:rPr>
        <w:t>turi būti nutrauktas</w:t>
      </w:r>
      <w:r w:rsidRPr="00133A7C">
        <w:rPr>
          <w:rFonts w:ascii="Times New Roman" w:eastAsia="Calibri" w:hAnsi="Times New Roman" w:cs="Times New Roman"/>
        </w:rPr>
        <w:t>.</w:t>
      </w:r>
    </w:p>
    <w:p w14:paraId="6F94B05B" w14:textId="77777777" w:rsidR="00797756" w:rsidRPr="00133A7C" w:rsidRDefault="00797756" w:rsidP="009B7DF7">
      <w:pPr>
        <w:spacing w:after="0" w:line="240" w:lineRule="auto"/>
        <w:rPr>
          <w:rFonts w:ascii="Times New Roman" w:eastAsia="Calibri" w:hAnsi="Times New Roman" w:cs="Times New Roman"/>
        </w:rPr>
      </w:pPr>
    </w:p>
    <w:p w14:paraId="6F94B05C"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Poveikis akims</w:t>
      </w:r>
    </w:p>
    <w:p w14:paraId="6F94B05D" w14:textId="3F8B9DBB"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i/>
        </w:rPr>
        <w:t xml:space="preserve">Naproksenas. </w:t>
      </w:r>
      <w:r w:rsidRPr="00133A7C">
        <w:rPr>
          <w:rFonts w:ascii="Times New Roman" w:eastAsia="Calibri" w:hAnsi="Times New Roman" w:cs="Times New Roman"/>
        </w:rPr>
        <w:t>NV</w:t>
      </w:r>
      <w:r w:rsidR="00AA6B47">
        <w:rPr>
          <w:rFonts w:ascii="Times New Roman" w:eastAsia="Calibri" w:hAnsi="Times New Roman" w:cs="Times New Roman"/>
        </w:rPr>
        <w:t>P</w:t>
      </w:r>
      <w:r w:rsidRPr="00133A7C">
        <w:rPr>
          <w:rFonts w:ascii="Times New Roman" w:eastAsia="Calibri" w:hAnsi="Times New Roman" w:cs="Times New Roman"/>
        </w:rPr>
        <w:t xml:space="preserve">NU tyrimų su gyvūnais metu buvo nustatyta nepageidaujamų poveikių akims, todėl pakitus ar sutrikus regėjimui rekomenduojama atlikti oftalmologinį </w:t>
      </w:r>
      <w:r w:rsidR="00E104A7">
        <w:rPr>
          <w:rFonts w:ascii="Times New Roman" w:eastAsia="Calibri" w:hAnsi="Times New Roman" w:cs="Times New Roman"/>
        </w:rPr>
        <w:t>iš</w:t>
      </w:r>
      <w:r w:rsidRPr="00133A7C">
        <w:rPr>
          <w:rFonts w:ascii="Times New Roman" w:eastAsia="Calibri" w:hAnsi="Times New Roman" w:cs="Times New Roman"/>
        </w:rPr>
        <w:t>tyrimą.</w:t>
      </w:r>
    </w:p>
    <w:p w14:paraId="6F94B05E" w14:textId="77777777" w:rsidR="00797756" w:rsidRPr="00133A7C" w:rsidRDefault="00797756" w:rsidP="009B7DF7">
      <w:pPr>
        <w:spacing w:after="0" w:line="240" w:lineRule="auto"/>
        <w:rPr>
          <w:rFonts w:ascii="Times New Roman" w:eastAsia="Calibri" w:hAnsi="Times New Roman" w:cs="Times New Roman"/>
        </w:rPr>
      </w:pPr>
    </w:p>
    <w:p w14:paraId="6F94B05F"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Poveikis odai</w:t>
      </w:r>
    </w:p>
    <w:p w14:paraId="50BFF913" w14:textId="23A14FFA" w:rsidR="00145EFF" w:rsidRPr="00133A7C" w:rsidRDefault="00145EFF" w:rsidP="009B7DF7">
      <w:pPr>
        <w:spacing w:after="0" w:line="240" w:lineRule="auto"/>
        <w:rPr>
          <w:rFonts w:ascii="Times New Roman" w:eastAsia="Calibri" w:hAnsi="Times New Roman" w:cs="Times New Roman"/>
        </w:rPr>
      </w:pPr>
      <w:r w:rsidRPr="00133A7C">
        <w:rPr>
          <w:rFonts w:ascii="Times New Roman" w:eastAsia="Calibri" w:hAnsi="Times New Roman" w:cs="Times New Roman"/>
          <w:i/>
        </w:rPr>
        <w:t xml:space="preserve">Naproksenas. </w:t>
      </w:r>
      <w:r w:rsidRPr="00133A7C">
        <w:rPr>
          <w:rFonts w:ascii="Times New Roman" w:eastAsia="Calibri" w:hAnsi="Times New Roman" w:cs="Times New Roman"/>
        </w:rPr>
        <w:t>Labai retai pranešta apie su NV</w:t>
      </w:r>
      <w:r w:rsidR="00AA6B47">
        <w:rPr>
          <w:rFonts w:ascii="Times New Roman" w:eastAsia="Calibri" w:hAnsi="Times New Roman" w:cs="Times New Roman"/>
        </w:rPr>
        <w:t>P</w:t>
      </w:r>
      <w:r w:rsidRPr="00133A7C">
        <w:rPr>
          <w:rFonts w:ascii="Times New Roman" w:eastAsia="Calibri" w:hAnsi="Times New Roman" w:cs="Times New Roman"/>
        </w:rPr>
        <w:t>NU vartojimu susijusias, sunkias odos reakcijas (eksfoliacinį dermatitą, Stivenso-Džonsono (</w:t>
      </w:r>
      <w:r w:rsidRPr="00133A7C">
        <w:rPr>
          <w:rFonts w:ascii="Times New Roman" w:eastAsia="Calibri" w:hAnsi="Times New Roman" w:cs="Times New Roman"/>
          <w:i/>
        </w:rPr>
        <w:t>Stevens-Johnson</w:t>
      </w:r>
      <w:r w:rsidRPr="00133A7C">
        <w:rPr>
          <w:rFonts w:ascii="Times New Roman" w:eastAsia="Calibri" w:hAnsi="Times New Roman" w:cs="Times New Roman"/>
        </w:rPr>
        <w:t xml:space="preserve">) sindromą ir toksinę epidermio </w:t>
      </w:r>
      <w:r w:rsidRPr="00133A7C">
        <w:rPr>
          <w:rFonts w:ascii="Times New Roman" w:eastAsia="Calibri" w:hAnsi="Times New Roman" w:cs="Times New Roman"/>
        </w:rPr>
        <w:lastRenderedPageBreak/>
        <w:t>nekrolizę), kai kuriais atvejais pasibaigusias mirtimi (žr.</w:t>
      </w:r>
      <w:r w:rsidR="00F2033F">
        <w:rPr>
          <w:rFonts w:ascii="Times New Roman" w:eastAsia="Calibri" w:hAnsi="Times New Roman" w:cs="Times New Roman"/>
        </w:rPr>
        <w:t> </w:t>
      </w:r>
      <w:r w:rsidRPr="00133A7C">
        <w:rPr>
          <w:rFonts w:ascii="Times New Roman" w:eastAsia="Calibri" w:hAnsi="Times New Roman" w:cs="Times New Roman"/>
        </w:rPr>
        <w:t>4.8</w:t>
      </w:r>
      <w:r w:rsidR="00AA6B47">
        <w:rPr>
          <w:rFonts w:ascii="Times New Roman" w:eastAsia="Calibri" w:hAnsi="Times New Roman" w:cs="Times New Roman"/>
        </w:rPr>
        <w:t> </w:t>
      </w:r>
      <w:r w:rsidRPr="00133A7C">
        <w:rPr>
          <w:rFonts w:ascii="Times New Roman" w:eastAsia="Calibri" w:hAnsi="Times New Roman" w:cs="Times New Roman"/>
        </w:rPr>
        <w:t>skyrių). Didžiausia šių reakcijų rizika būna pradedant gydymą (dauguma jų prasidėjo per pirmąjį gydymo mėnesį). Gauta pranešimų apie reakciją į vaist</w:t>
      </w:r>
      <w:r w:rsidR="00AA6B47">
        <w:rPr>
          <w:rFonts w:ascii="Times New Roman" w:eastAsia="Calibri" w:hAnsi="Times New Roman" w:cs="Times New Roman"/>
        </w:rPr>
        <w:t>inį preparat</w:t>
      </w:r>
      <w:r w:rsidRPr="00133A7C">
        <w:rPr>
          <w:rFonts w:ascii="Times New Roman" w:eastAsia="Calibri" w:hAnsi="Times New Roman" w:cs="Times New Roman"/>
        </w:rPr>
        <w:t xml:space="preserve">ą su eozinofilija ir sisteminiais simptomais (angl. </w:t>
      </w:r>
      <w:r w:rsidRPr="00133A7C">
        <w:rPr>
          <w:rFonts w:ascii="Times New Roman" w:eastAsia="Calibri" w:hAnsi="Times New Roman" w:cs="Times New Roman"/>
          <w:i/>
          <w:iCs/>
        </w:rPr>
        <w:t>drug reaction with eosinophilia and systemic symptoms</w:t>
      </w:r>
      <w:r w:rsidRPr="00133A7C">
        <w:rPr>
          <w:rFonts w:ascii="Times New Roman" w:eastAsia="Calibri" w:hAnsi="Times New Roman" w:cs="Times New Roman"/>
        </w:rPr>
        <w:t>, DRESS) vartojant NV</w:t>
      </w:r>
      <w:r w:rsidR="00AA6B47">
        <w:rPr>
          <w:rFonts w:ascii="Times New Roman" w:eastAsia="Calibri" w:hAnsi="Times New Roman" w:cs="Times New Roman"/>
        </w:rPr>
        <w:t>P</w:t>
      </w:r>
      <w:r w:rsidRPr="00133A7C">
        <w:rPr>
          <w:rFonts w:ascii="Times New Roman" w:eastAsia="Calibri" w:hAnsi="Times New Roman" w:cs="Times New Roman"/>
        </w:rPr>
        <w:t xml:space="preserve">NU. </w:t>
      </w:r>
      <w:r w:rsidR="00AA6B47">
        <w:rPr>
          <w:rFonts w:ascii="Times New Roman" w:eastAsia="Calibri" w:hAnsi="Times New Roman" w:cs="Times New Roman"/>
        </w:rPr>
        <w:t>Pasireiškus odos bėrimui</w:t>
      </w:r>
      <w:r w:rsidRPr="00133A7C">
        <w:rPr>
          <w:rFonts w:ascii="Times New Roman" w:eastAsia="Calibri" w:hAnsi="Times New Roman" w:cs="Times New Roman"/>
        </w:rPr>
        <w:t xml:space="preserve">, gleivinės pažeidimui ar bet kuriam kitam padidėjusio jautrumo požymiui, </w:t>
      </w:r>
      <w:r w:rsidR="00EA2006" w:rsidRPr="00133A7C">
        <w:rPr>
          <w:rFonts w:ascii="Times New Roman" w:eastAsia="Calibri" w:hAnsi="Times New Roman" w:cs="Times New Roman"/>
        </w:rPr>
        <w:t>Naitovan</w:t>
      </w:r>
      <w:r w:rsidRPr="00133A7C">
        <w:rPr>
          <w:rFonts w:ascii="Times New Roman" w:eastAsia="Calibri" w:hAnsi="Times New Roman" w:cs="Times New Roman"/>
        </w:rPr>
        <w:t xml:space="preserve"> vartojimą būtina nutraukti.</w:t>
      </w:r>
    </w:p>
    <w:p w14:paraId="05B16DD1" w14:textId="77777777" w:rsidR="00145EFF" w:rsidRPr="00133A7C" w:rsidRDefault="00145EFF" w:rsidP="009B7DF7">
      <w:pPr>
        <w:spacing w:after="0" w:line="240" w:lineRule="auto"/>
        <w:rPr>
          <w:rFonts w:ascii="Times New Roman" w:eastAsia="Calibri" w:hAnsi="Times New Roman" w:cs="Times New Roman"/>
        </w:rPr>
      </w:pPr>
    </w:p>
    <w:p w14:paraId="6BD8CCD5" w14:textId="728CBEE2" w:rsidR="00A02017" w:rsidRPr="00133A7C" w:rsidRDefault="00A02017"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Sunkios nepageidaujamos odos reakcijos (SNOR)</w:t>
      </w:r>
    </w:p>
    <w:p w14:paraId="27098FBD" w14:textId="77777777" w:rsidR="00F909C1" w:rsidRPr="00B34059" w:rsidRDefault="00F909C1" w:rsidP="009B7DF7">
      <w:pPr>
        <w:spacing w:after="0" w:line="240" w:lineRule="auto"/>
        <w:rPr>
          <w:rFonts w:ascii="Times New Roman" w:hAnsi="Times New Roman" w:cs="Times New Roman"/>
          <w:lang w:val="lt-LT"/>
        </w:rPr>
      </w:pPr>
      <w:proofErr w:type="spellStart"/>
      <w:r w:rsidRPr="00645B51">
        <w:rPr>
          <w:rFonts w:ascii="Times New Roman" w:hAnsi="Times New Roman"/>
          <w:i/>
          <w:lang w:val="lt-LT"/>
        </w:rPr>
        <w:t>Ezomeprazolas</w:t>
      </w:r>
      <w:proofErr w:type="spellEnd"/>
      <w:r w:rsidRPr="00645B51">
        <w:rPr>
          <w:rFonts w:ascii="Times New Roman" w:hAnsi="Times New Roman"/>
          <w:lang w:val="lt-LT"/>
        </w:rPr>
        <w:t xml:space="preserve">. </w:t>
      </w:r>
      <w:r w:rsidRPr="00B34059">
        <w:rPr>
          <w:rFonts w:ascii="Times New Roman" w:hAnsi="Times New Roman" w:cs="Times New Roman"/>
          <w:lang w:val="lt-LT"/>
        </w:rPr>
        <w:t xml:space="preserve">Labai retai buvo </w:t>
      </w:r>
      <w:r>
        <w:rPr>
          <w:rFonts w:ascii="Times New Roman" w:hAnsi="Times New Roman" w:cs="Times New Roman"/>
          <w:lang w:val="lt-LT"/>
        </w:rPr>
        <w:t>gauta pranešimų apie</w:t>
      </w:r>
      <w:r w:rsidRPr="000751D4">
        <w:rPr>
          <w:rFonts w:ascii="Times New Roman" w:hAnsi="Times New Roman" w:cs="Times New Roman"/>
          <w:lang w:val="lt-LT"/>
        </w:rPr>
        <w:t xml:space="preserve"> </w:t>
      </w:r>
      <w:r>
        <w:rPr>
          <w:rFonts w:ascii="Times New Roman" w:hAnsi="Times New Roman" w:cs="Times New Roman"/>
          <w:lang w:val="lt-LT"/>
        </w:rPr>
        <w:t xml:space="preserve">su </w:t>
      </w:r>
      <w:proofErr w:type="spellStart"/>
      <w:r w:rsidRPr="00B34059">
        <w:rPr>
          <w:rFonts w:ascii="Times New Roman" w:hAnsi="Times New Roman" w:cs="Times New Roman"/>
          <w:lang w:val="lt-LT"/>
        </w:rPr>
        <w:t>ezomeprazol</w:t>
      </w:r>
      <w:r>
        <w:rPr>
          <w:rFonts w:ascii="Times New Roman" w:hAnsi="Times New Roman" w:cs="Times New Roman"/>
          <w:lang w:val="lt-LT"/>
        </w:rPr>
        <w:t>o</w:t>
      </w:r>
      <w:proofErr w:type="spellEnd"/>
      <w:r>
        <w:rPr>
          <w:rFonts w:ascii="Times New Roman" w:hAnsi="Times New Roman" w:cs="Times New Roman"/>
          <w:lang w:val="lt-LT"/>
        </w:rPr>
        <w:t xml:space="preserve"> vartojimu susijusių </w:t>
      </w:r>
      <w:r w:rsidRPr="00B34059">
        <w:rPr>
          <w:rFonts w:ascii="Times New Roman" w:hAnsi="Times New Roman" w:cs="Times New Roman"/>
          <w:lang w:val="lt-LT"/>
        </w:rPr>
        <w:t>sunki</w:t>
      </w:r>
      <w:r>
        <w:rPr>
          <w:rFonts w:ascii="Times New Roman" w:hAnsi="Times New Roman" w:cs="Times New Roman"/>
          <w:lang w:val="lt-LT"/>
        </w:rPr>
        <w:t>ų</w:t>
      </w:r>
      <w:r w:rsidRPr="00B34059">
        <w:rPr>
          <w:rFonts w:ascii="Times New Roman" w:hAnsi="Times New Roman" w:cs="Times New Roman"/>
          <w:lang w:val="lt-LT"/>
        </w:rPr>
        <w:t xml:space="preserve"> nepageidaujam</w:t>
      </w:r>
      <w:r>
        <w:rPr>
          <w:rFonts w:ascii="Times New Roman" w:hAnsi="Times New Roman" w:cs="Times New Roman"/>
          <w:lang w:val="lt-LT"/>
        </w:rPr>
        <w:t>ų</w:t>
      </w:r>
      <w:r w:rsidRPr="00B34059">
        <w:rPr>
          <w:rFonts w:ascii="Times New Roman" w:hAnsi="Times New Roman" w:cs="Times New Roman"/>
          <w:lang w:val="lt-LT"/>
        </w:rPr>
        <w:t xml:space="preserve"> odos reakcij</w:t>
      </w:r>
      <w:r>
        <w:rPr>
          <w:rFonts w:ascii="Times New Roman" w:hAnsi="Times New Roman" w:cs="Times New Roman"/>
          <w:lang w:val="lt-LT"/>
        </w:rPr>
        <w:t>ų</w:t>
      </w:r>
      <w:r w:rsidRPr="00B34059">
        <w:rPr>
          <w:rFonts w:ascii="Times New Roman" w:hAnsi="Times New Roman" w:cs="Times New Roman"/>
          <w:lang w:val="lt-LT"/>
        </w:rPr>
        <w:t xml:space="preserve"> (SNOR), toki</w:t>
      </w:r>
      <w:r>
        <w:rPr>
          <w:rFonts w:ascii="Times New Roman" w:hAnsi="Times New Roman" w:cs="Times New Roman"/>
          <w:lang w:val="lt-LT"/>
        </w:rPr>
        <w:t>ų</w:t>
      </w:r>
      <w:r w:rsidRPr="00B34059">
        <w:rPr>
          <w:rFonts w:ascii="Times New Roman" w:hAnsi="Times New Roman" w:cs="Times New Roman"/>
          <w:lang w:val="lt-LT"/>
        </w:rPr>
        <w:t xml:space="preserve"> kaip daugiaformė </w:t>
      </w:r>
      <w:proofErr w:type="spellStart"/>
      <w:r w:rsidRPr="00B34059">
        <w:rPr>
          <w:rFonts w:ascii="Times New Roman" w:hAnsi="Times New Roman" w:cs="Times New Roman"/>
          <w:lang w:val="lt-LT"/>
        </w:rPr>
        <w:t>eritema</w:t>
      </w:r>
      <w:proofErr w:type="spellEnd"/>
      <w:r w:rsidRPr="00B34059">
        <w:rPr>
          <w:rFonts w:ascii="Times New Roman" w:hAnsi="Times New Roman" w:cs="Times New Roman"/>
          <w:lang w:val="lt-LT"/>
        </w:rPr>
        <w:t xml:space="preserve"> (</w:t>
      </w:r>
      <w:r>
        <w:rPr>
          <w:rFonts w:ascii="Times New Roman" w:hAnsi="Times New Roman" w:cs="Times New Roman"/>
          <w:lang w:val="lt-LT"/>
        </w:rPr>
        <w:t>DE</w:t>
      </w:r>
      <w:r w:rsidRPr="00B34059">
        <w:rPr>
          <w:rFonts w:ascii="Times New Roman" w:hAnsi="Times New Roman" w:cs="Times New Roman"/>
          <w:lang w:val="lt-LT"/>
        </w:rPr>
        <w:t xml:space="preserve">), </w:t>
      </w:r>
      <w:proofErr w:type="spellStart"/>
      <w:r w:rsidRPr="00B34059">
        <w:rPr>
          <w:rFonts w:ascii="Times New Roman" w:hAnsi="Times New Roman" w:cs="Times New Roman"/>
          <w:lang w:val="lt-LT"/>
        </w:rPr>
        <w:t>Stivenso</w:t>
      </w:r>
      <w:proofErr w:type="spellEnd"/>
      <w:r w:rsidRPr="00B34059">
        <w:rPr>
          <w:rFonts w:ascii="Times New Roman" w:hAnsi="Times New Roman" w:cs="Times New Roman"/>
          <w:lang w:val="lt-LT"/>
        </w:rPr>
        <w:t xml:space="preserve">-Džonsono </w:t>
      </w:r>
      <w:r>
        <w:rPr>
          <w:rFonts w:ascii="Times New Roman" w:hAnsi="Times New Roman" w:cs="Times New Roman"/>
          <w:lang w:val="lt-LT"/>
        </w:rPr>
        <w:t>(</w:t>
      </w:r>
      <w:proofErr w:type="spellStart"/>
      <w:r w:rsidRPr="00276BAE">
        <w:rPr>
          <w:rFonts w:ascii="Times New Roman" w:hAnsi="Times New Roman" w:cs="Times New Roman"/>
          <w:i/>
          <w:iCs/>
          <w:lang w:val="lt-LT"/>
        </w:rPr>
        <w:t>Stevens-Johnson</w:t>
      </w:r>
      <w:proofErr w:type="spellEnd"/>
      <w:r>
        <w:rPr>
          <w:rFonts w:ascii="Times New Roman" w:hAnsi="Times New Roman" w:cs="Times New Roman"/>
          <w:lang w:val="lt-LT"/>
        </w:rPr>
        <w:t xml:space="preserve">) </w:t>
      </w:r>
      <w:r w:rsidRPr="00B34059">
        <w:rPr>
          <w:rFonts w:ascii="Times New Roman" w:hAnsi="Times New Roman" w:cs="Times New Roman"/>
          <w:lang w:val="lt-LT"/>
        </w:rPr>
        <w:t>sindromas (S</w:t>
      </w:r>
      <w:r>
        <w:rPr>
          <w:rFonts w:ascii="Times New Roman" w:hAnsi="Times New Roman" w:cs="Times New Roman"/>
          <w:lang w:val="lt-LT"/>
        </w:rPr>
        <w:t>D</w:t>
      </w:r>
      <w:r w:rsidRPr="00B34059">
        <w:rPr>
          <w:rFonts w:ascii="Times New Roman" w:hAnsi="Times New Roman" w:cs="Times New Roman"/>
          <w:lang w:val="lt-LT"/>
        </w:rPr>
        <w:t xml:space="preserve">S), toksinė epidermio </w:t>
      </w:r>
      <w:proofErr w:type="spellStart"/>
      <w:r w:rsidRPr="00B34059">
        <w:rPr>
          <w:rFonts w:ascii="Times New Roman" w:hAnsi="Times New Roman" w:cs="Times New Roman"/>
          <w:lang w:val="lt-LT"/>
        </w:rPr>
        <w:t>nekrolizė</w:t>
      </w:r>
      <w:proofErr w:type="spellEnd"/>
      <w:r w:rsidRPr="00B34059">
        <w:rPr>
          <w:rFonts w:ascii="Times New Roman" w:hAnsi="Times New Roman" w:cs="Times New Roman"/>
          <w:lang w:val="lt-LT"/>
        </w:rPr>
        <w:t xml:space="preserve"> (TEN)</w:t>
      </w:r>
      <w:r>
        <w:rPr>
          <w:rFonts w:ascii="Times New Roman" w:hAnsi="Times New Roman" w:cs="Times New Roman"/>
          <w:lang w:val="lt-LT"/>
        </w:rPr>
        <w:t xml:space="preserve"> ir reakcija į vaistinį preparatą su </w:t>
      </w:r>
      <w:proofErr w:type="spellStart"/>
      <w:r w:rsidRPr="00B34059">
        <w:rPr>
          <w:rFonts w:ascii="Times New Roman" w:hAnsi="Times New Roman" w:cs="Times New Roman"/>
          <w:lang w:val="lt-LT"/>
        </w:rPr>
        <w:t>eozinofilija</w:t>
      </w:r>
      <w:proofErr w:type="spellEnd"/>
      <w:r w:rsidRPr="00B34059">
        <w:rPr>
          <w:rFonts w:ascii="Times New Roman" w:hAnsi="Times New Roman" w:cs="Times New Roman"/>
          <w:lang w:val="lt-LT"/>
        </w:rPr>
        <w:t xml:space="preserve"> ir sisteminiais simptomais (DRESS)</w:t>
      </w:r>
      <w:r>
        <w:rPr>
          <w:rFonts w:ascii="Times New Roman" w:hAnsi="Times New Roman" w:cs="Times New Roman"/>
          <w:lang w:val="lt-LT"/>
        </w:rPr>
        <w:t>, atvejus</w:t>
      </w:r>
      <w:r w:rsidRPr="00B34059">
        <w:rPr>
          <w:rFonts w:ascii="Times New Roman" w:hAnsi="Times New Roman" w:cs="Times New Roman"/>
          <w:lang w:val="lt-LT"/>
        </w:rPr>
        <w:t>, kuri</w:t>
      </w:r>
      <w:r>
        <w:rPr>
          <w:rFonts w:ascii="Times New Roman" w:hAnsi="Times New Roman" w:cs="Times New Roman"/>
          <w:lang w:val="lt-LT"/>
        </w:rPr>
        <w:t>e gali kelti pavojų gyvybei ar būti mirtini</w:t>
      </w:r>
      <w:r w:rsidRPr="00B34059">
        <w:rPr>
          <w:rFonts w:ascii="Times New Roman" w:hAnsi="Times New Roman" w:cs="Times New Roman"/>
          <w:lang w:val="lt-LT"/>
        </w:rPr>
        <w:t>.</w:t>
      </w:r>
    </w:p>
    <w:p w14:paraId="34DC0C9E" w14:textId="77777777" w:rsidR="00F909C1" w:rsidRPr="00B34059" w:rsidRDefault="00F909C1" w:rsidP="009B7DF7">
      <w:pPr>
        <w:spacing w:after="0" w:line="240" w:lineRule="auto"/>
        <w:rPr>
          <w:rFonts w:ascii="Times New Roman" w:hAnsi="Times New Roman" w:cs="Times New Roman"/>
          <w:lang w:val="lt-LT"/>
        </w:rPr>
      </w:pPr>
    </w:p>
    <w:p w14:paraId="2C94D3E2" w14:textId="7E85F99E" w:rsidR="00F909C1" w:rsidRDefault="00F909C1" w:rsidP="009B7DF7">
      <w:pPr>
        <w:spacing w:after="0" w:line="240" w:lineRule="auto"/>
        <w:rPr>
          <w:rFonts w:ascii="Times New Roman" w:hAnsi="Times New Roman" w:cs="Times New Roman"/>
          <w:lang w:val="lt-LT"/>
        </w:rPr>
      </w:pPr>
      <w:r w:rsidRPr="00B34059">
        <w:rPr>
          <w:rFonts w:ascii="Times New Roman" w:hAnsi="Times New Roman" w:cs="Times New Roman"/>
          <w:lang w:val="lt-LT"/>
        </w:rPr>
        <w:t>Pacientus reikia informuoti apie sunki</w:t>
      </w:r>
      <w:r>
        <w:rPr>
          <w:rFonts w:ascii="Times New Roman" w:hAnsi="Times New Roman" w:cs="Times New Roman"/>
          <w:lang w:val="lt-LT"/>
        </w:rPr>
        <w:t>ų</w:t>
      </w:r>
      <w:r w:rsidRPr="00B34059">
        <w:rPr>
          <w:rFonts w:ascii="Times New Roman" w:hAnsi="Times New Roman" w:cs="Times New Roman"/>
          <w:lang w:val="lt-LT"/>
        </w:rPr>
        <w:t xml:space="preserve"> </w:t>
      </w:r>
      <w:r>
        <w:rPr>
          <w:rFonts w:ascii="Times New Roman" w:hAnsi="Times New Roman" w:cs="Times New Roman"/>
          <w:lang w:val="lt-LT"/>
        </w:rPr>
        <w:t xml:space="preserve">nepageidaujamų </w:t>
      </w:r>
      <w:r w:rsidRPr="00B34059">
        <w:rPr>
          <w:rFonts w:ascii="Times New Roman" w:hAnsi="Times New Roman" w:cs="Times New Roman"/>
          <w:lang w:val="lt-LT"/>
        </w:rPr>
        <w:t>odos reakcij</w:t>
      </w:r>
      <w:r>
        <w:rPr>
          <w:rFonts w:ascii="Times New Roman" w:hAnsi="Times New Roman" w:cs="Times New Roman"/>
          <w:lang w:val="lt-LT"/>
        </w:rPr>
        <w:t>ų</w:t>
      </w:r>
      <w:r w:rsidRPr="00B34059">
        <w:rPr>
          <w:rFonts w:ascii="Times New Roman" w:hAnsi="Times New Roman" w:cs="Times New Roman"/>
          <w:lang w:val="lt-LT"/>
        </w:rPr>
        <w:t xml:space="preserve"> </w:t>
      </w:r>
      <w:r>
        <w:rPr>
          <w:rFonts w:ascii="Times New Roman" w:hAnsi="Times New Roman" w:cs="Times New Roman"/>
          <w:lang w:val="lt-LT"/>
        </w:rPr>
        <w:t xml:space="preserve">(DE, SDS, TEN ir DRESS) </w:t>
      </w:r>
      <w:r w:rsidRPr="00B34059">
        <w:rPr>
          <w:rFonts w:ascii="Times New Roman" w:hAnsi="Times New Roman" w:cs="Times New Roman"/>
          <w:lang w:val="lt-LT"/>
        </w:rPr>
        <w:t xml:space="preserve">požymius ir simptomus </w:t>
      </w:r>
      <w:r>
        <w:rPr>
          <w:rFonts w:ascii="Times New Roman" w:hAnsi="Times New Roman" w:cs="Times New Roman"/>
          <w:lang w:val="lt-LT"/>
        </w:rPr>
        <w:t>bei</w:t>
      </w:r>
      <w:r w:rsidRPr="00AD726D">
        <w:rPr>
          <w:rFonts w:ascii="Times New Roman" w:hAnsi="Times New Roman" w:cs="Times New Roman"/>
          <w:lang w:val="lt-LT"/>
        </w:rPr>
        <w:t xml:space="preserve"> </w:t>
      </w:r>
      <w:r>
        <w:rPr>
          <w:rFonts w:ascii="Times New Roman" w:hAnsi="Times New Roman" w:cs="Times New Roman"/>
          <w:lang w:val="lt-LT"/>
        </w:rPr>
        <w:t>patarti</w:t>
      </w:r>
      <w:r w:rsidRPr="00B34059">
        <w:rPr>
          <w:rFonts w:ascii="Times New Roman" w:hAnsi="Times New Roman" w:cs="Times New Roman"/>
          <w:lang w:val="lt-LT"/>
        </w:rPr>
        <w:t xml:space="preserve"> pastebėj</w:t>
      </w:r>
      <w:r>
        <w:rPr>
          <w:rFonts w:ascii="Times New Roman" w:hAnsi="Times New Roman" w:cs="Times New Roman"/>
          <w:lang w:val="lt-LT"/>
        </w:rPr>
        <w:t>us</w:t>
      </w:r>
      <w:r w:rsidRPr="00B34059">
        <w:rPr>
          <w:rFonts w:ascii="Times New Roman" w:hAnsi="Times New Roman" w:cs="Times New Roman"/>
          <w:lang w:val="lt-LT"/>
        </w:rPr>
        <w:t xml:space="preserve"> bet koki</w:t>
      </w:r>
      <w:r>
        <w:rPr>
          <w:rFonts w:ascii="Times New Roman" w:hAnsi="Times New Roman" w:cs="Times New Roman"/>
          <w:lang w:val="lt-LT"/>
        </w:rPr>
        <w:t>ų</w:t>
      </w:r>
      <w:r w:rsidRPr="00B34059">
        <w:rPr>
          <w:rFonts w:ascii="Times New Roman" w:hAnsi="Times New Roman" w:cs="Times New Roman"/>
          <w:lang w:val="lt-LT"/>
        </w:rPr>
        <w:t xml:space="preserve"> būding</w:t>
      </w:r>
      <w:r>
        <w:rPr>
          <w:rFonts w:ascii="Times New Roman" w:hAnsi="Times New Roman" w:cs="Times New Roman"/>
          <w:lang w:val="lt-LT"/>
        </w:rPr>
        <w:t>ų</w:t>
      </w:r>
      <w:r w:rsidRPr="00B34059">
        <w:rPr>
          <w:rFonts w:ascii="Times New Roman" w:hAnsi="Times New Roman" w:cs="Times New Roman"/>
          <w:lang w:val="lt-LT"/>
        </w:rPr>
        <w:t xml:space="preserve"> požymi</w:t>
      </w:r>
      <w:r>
        <w:rPr>
          <w:rFonts w:ascii="Times New Roman" w:hAnsi="Times New Roman" w:cs="Times New Roman"/>
          <w:lang w:val="lt-LT"/>
        </w:rPr>
        <w:t>ų</w:t>
      </w:r>
      <w:r w:rsidRPr="00B34059">
        <w:rPr>
          <w:rFonts w:ascii="Times New Roman" w:hAnsi="Times New Roman" w:cs="Times New Roman"/>
          <w:lang w:val="lt-LT"/>
        </w:rPr>
        <w:t xml:space="preserve"> ar simptom</w:t>
      </w:r>
      <w:r>
        <w:rPr>
          <w:rFonts w:ascii="Times New Roman" w:hAnsi="Times New Roman" w:cs="Times New Roman"/>
          <w:lang w:val="lt-LT"/>
        </w:rPr>
        <w:t>ų</w:t>
      </w:r>
      <w:r w:rsidRPr="00B34059">
        <w:rPr>
          <w:rFonts w:ascii="Times New Roman" w:hAnsi="Times New Roman" w:cs="Times New Roman"/>
          <w:lang w:val="lt-LT"/>
        </w:rPr>
        <w:t xml:space="preserve"> nedels</w:t>
      </w:r>
      <w:r>
        <w:rPr>
          <w:rFonts w:ascii="Times New Roman" w:hAnsi="Times New Roman" w:cs="Times New Roman"/>
          <w:lang w:val="lt-LT"/>
        </w:rPr>
        <w:t>iant</w:t>
      </w:r>
      <w:r w:rsidRPr="00B34059">
        <w:rPr>
          <w:rFonts w:ascii="Times New Roman" w:hAnsi="Times New Roman" w:cs="Times New Roman"/>
          <w:lang w:val="lt-LT"/>
        </w:rPr>
        <w:t xml:space="preserve"> kreiptis į gydytoją. </w:t>
      </w:r>
      <w:r>
        <w:rPr>
          <w:rFonts w:ascii="Times New Roman" w:hAnsi="Times New Roman" w:cs="Times New Roman"/>
          <w:lang w:val="lt-LT"/>
        </w:rPr>
        <w:t xml:space="preserve">Jeigu pasireiškia </w:t>
      </w:r>
      <w:r w:rsidRPr="00B34059">
        <w:rPr>
          <w:rFonts w:ascii="Times New Roman" w:hAnsi="Times New Roman" w:cs="Times New Roman"/>
          <w:lang w:val="lt-LT"/>
        </w:rPr>
        <w:t xml:space="preserve">sunkių </w:t>
      </w:r>
      <w:r>
        <w:rPr>
          <w:rFonts w:ascii="Times New Roman" w:hAnsi="Times New Roman" w:cs="Times New Roman"/>
          <w:lang w:val="lt-LT"/>
        </w:rPr>
        <w:t xml:space="preserve">nepageidaujamų </w:t>
      </w:r>
      <w:r w:rsidRPr="00B34059">
        <w:rPr>
          <w:rFonts w:ascii="Times New Roman" w:hAnsi="Times New Roman" w:cs="Times New Roman"/>
          <w:lang w:val="lt-LT"/>
        </w:rPr>
        <w:t>odos reakcijų požymi</w:t>
      </w:r>
      <w:r>
        <w:rPr>
          <w:rFonts w:ascii="Times New Roman" w:hAnsi="Times New Roman" w:cs="Times New Roman"/>
          <w:lang w:val="lt-LT"/>
        </w:rPr>
        <w:t>ų</w:t>
      </w:r>
      <w:r w:rsidRPr="00B34059">
        <w:rPr>
          <w:rFonts w:ascii="Times New Roman" w:hAnsi="Times New Roman" w:cs="Times New Roman"/>
          <w:lang w:val="lt-LT"/>
        </w:rPr>
        <w:t xml:space="preserve"> ir simptom</w:t>
      </w:r>
      <w:r>
        <w:rPr>
          <w:rFonts w:ascii="Times New Roman" w:hAnsi="Times New Roman" w:cs="Times New Roman"/>
          <w:lang w:val="lt-LT"/>
        </w:rPr>
        <w:t>ų,</w:t>
      </w:r>
      <w:r w:rsidRPr="00B34059">
        <w:rPr>
          <w:rFonts w:ascii="Times New Roman" w:hAnsi="Times New Roman" w:cs="Times New Roman"/>
          <w:lang w:val="lt-LT"/>
        </w:rPr>
        <w:t xml:space="preserve"> </w:t>
      </w:r>
      <w:r>
        <w:rPr>
          <w:rFonts w:ascii="Times New Roman" w:hAnsi="Times New Roman" w:cs="Times New Roman"/>
          <w:lang w:val="lt-LT"/>
        </w:rPr>
        <w:t>būtina</w:t>
      </w:r>
      <w:r w:rsidRPr="00B34059">
        <w:rPr>
          <w:rFonts w:ascii="Times New Roman" w:hAnsi="Times New Roman" w:cs="Times New Roman"/>
          <w:lang w:val="lt-LT"/>
        </w:rPr>
        <w:t xml:space="preserve"> nedelsiant nutraukti </w:t>
      </w:r>
      <w:proofErr w:type="spellStart"/>
      <w:r w:rsidR="00B4782A">
        <w:rPr>
          <w:rFonts w:ascii="Times New Roman" w:hAnsi="Times New Roman" w:cs="Times New Roman"/>
          <w:lang w:val="lt-LT"/>
        </w:rPr>
        <w:t>Naitovan</w:t>
      </w:r>
      <w:proofErr w:type="spellEnd"/>
      <w:r w:rsidR="00B4782A" w:rsidRPr="00B34059">
        <w:rPr>
          <w:rFonts w:ascii="Times New Roman" w:hAnsi="Times New Roman" w:cs="Times New Roman"/>
          <w:lang w:val="lt-LT"/>
        </w:rPr>
        <w:t xml:space="preserve"> </w:t>
      </w:r>
      <w:r w:rsidRPr="00B34059">
        <w:rPr>
          <w:rFonts w:ascii="Times New Roman" w:hAnsi="Times New Roman" w:cs="Times New Roman"/>
          <w:lang w:val="lt-LT"/>
        </w:rPr>
        <w:t>vartojimą ir</w:t>
      </w:r>
      <w:r>
        <w:rPr>
          <w:rFonts w:ascii="Times New Roman" w:hAnsi="Times New Roman" w:cs="Times New Roman"/>
          <w:lang w:val="lt-LT"/>
        </w:rPr>
        <w:t>, jeigu reikia,</w:t>
      </w:r>
      <w:r w:rsidRPr="00B34059">
        <w:rPr>
          <w:rFonts w:ascii="Times New Roman" w:hAnsi="Times New Roman" w:cs="Times New Roman"/>
          <w:lang w:val="lt-LT"/>
        </w:rPr>
        <w:t xml:space="preserve"> suteikti papildomą medicininę priežiūrą </w:t>
      </w:r>
      <w:r>
        <w:rPr>
          <w:rFonts w:ascii="Times New Roman" w:hAnsi="Times New Roman" w:cs="Times New Roman"/>
          <w:lang w:val="lt-LT"/>
        </w:rPr>
        <w:t>arba</w:t>
      </w:r>
      <w:r w:rsidRPr="00B34059">
        <w:rPr>
          <w:rFonts w:ascii="Times New Roman" w:hAnsi="Times New Roman" w:cs="Times New Roman"/>
          <w:lang w:val="lt-LT"/>
        </w:rPr>
        <w:t xml:space="preserve"> atidžiai stebėti pacient</w:t>
      </w:r>
      <w:r>
        <w:rPr>
          <w:rFonts w:ascii="Times New Roman" w:hAnsi="Times New Roman" w:cs="Times New Roman"/>
          <w:lang w:val="lt-LT"/>
        </w:rPr>
        <w:t>o būklę</w:t>
      </w:r>
      <w:r w:rsidRPr="00B34059">
        <w:rPr>
          <w:rFonts w:ascii="Times New Roman" w:hAnsi="Times New Roman" w:cs="Times New Roman"/>
          <w:lang w:val="lt-LT"/>
        </w:rPr>
        <w:t xml:space="preserve">. </w:t>
      </w:r>
      <w:r>
        <w:rPr>
          <w:rFonts w:ascii="Times New Roman" w:hAnsi="Times New Roman" w:cs="Times New Roman"/>
          <w:lang w:val="lt-LT"/>
        </w:rPr>
        <w:t>Jeigu pacientui pasireiškė</w:t>
      </w:r>
      <w:r w:rsidRPr="00B34059">
        <w:rPr>
          <w:rFonts w:ascii="Times New Roman" w:hAnsi="Times New Roman" w:cs="Times New Roman"/>
          <w:lang w:val="lt-LT"/>
        </w:rPr>
        <w:t xml:space="preserve"> </w:t>
      </w:r>
      <w:r>
        <w:rPr>
          <w:rFonts w:ascii="Times New Roman" w:hAnsi="Times New Roman" w:cs="Times New Roman"/>
          <w:lang w:val="lt-LT"/>
        </w:rPr>
        <w:t xml:space="preserve">DE, SDS, TEN arba </w:t>
      </w:r>
      <w:r w:rsidRPr="00B34059">
        <w:rPr>
          <w:rFonts w:ascii="Times New Roman" w:hAnsi="Times New Roman" w:cs="Times New Roman"/>
          <w:lang w:val="lt-LT"/>
        </w:rPr>
        <w:t xml:space="preserve">DRESS, </w:t>
      </w:r>
      <w:r>
        <w:rPr>
          <w:rFonts w:ascii="Times New Roman" w:hAnsi="Times New Roman" w:cs="Times New Roman"/>
          <w:lang w:val="lt-LT"/>
        </w:rPr>
        <w:t xml:space="preserve">atnaujinti gydymo šiuo vaistiniu preparatu </w:t>
      </w:r>
      <w:r w:rsidRPr="00B34059">
        <w:rPr>
          <w:rFonts w:ascii="Times New Roman" w:hAnsi="Times New Roman" w:cs="Times New Roman"/>
          <w:lang w:val="lt-LT"/>
        </w:rPr>
        <w:t>negalima.</w:t>
      </w:r>
    </w:p>
    <w:p w14:paraId="51D01922" w14:textId="77777777" w:rsidR="002A0899" w:rsidRPr="00133A7C" w:rsidRDefault="002A0899" w:rsidP="009B7DF7">
      <w:pPr>
        <w:spacing w:after="0" w:line="240" w:lineRule="auto"/>
        <w:rPr>
          <w:rFonts w:ascii="Times New Roman" w:eastAsia="Calibri" w:hAnsi="Times New Roman" w:cs="Times New Roman"/>
        </w:rPr>
      </w:pPr>
    </w:p>
    <w:p w14:paraId="6F94B061" w14:textId="08E1EE87" w:rsidR="00797756" w:rsidRPr="00133A7C" w:rsidRDefault="00797756" w:rsidP="009B7DF7">
      <w:pPr>
        <w:spacing w:after="0" w:line="240" w:lineRule="auto"/>
        <w:rPr>
          <w:rFonts w:ascii="Times New Roman" w:eastAsia="Calibri" w:hAnsi="Times New Roman" w:cs="Times New Roman"/>
          <w:lang w:bidi="lo-LA"/>
        </w:rPr>
      </w:pPr>
      <w:r w:rsidRPr="00133A7C">
        <w:rPr>
          <w:rFonts w:ascii="Times New Roman" w:eastAsia="Calibri" w:hAnsi="Times New Roman" w:cs="Times New Roman"/>
          <w:i/>
        </w:rPr>
        <w:t xml:space="preserve">Ezomeprazolas. </w:t>
      </w:r>
      <w:r w:rsidRPr="00133A7C">
        <w:rPr>
          <w:rFonts w:ascii="Times New Roman" w:eastAsia="Calibri" w:hAnsi="Times New Roman" w:cs="Times New Roman"/>
        </w:rPr>
        <w:t xml:space="preserve">Protonų siurblio inhibitoriai siejami su labai retais poūmės odos raudonosios vilkligės (PORV) atvejais. Atsiradus pažeidimams, ypač saulės apšviestose odos vietose, ir kartu pasireiškus artralgijai, pacientas turi nedelsdamas kreiptis medicininės pagalbos, o sveikatos priežiūros specialistai turi apsvarstyti galimybę nutraukti gydymą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w:t>
      </w:r>
      <w:r w:rsidR="00732789" w:rsidRPr="00133A7C">
        <w:rPr>
          <w:rFonts w:ascii="Times New Roman" w:eastAsia="Calibri" w:hAnsi="Times New Roman" w:cs="Times New Roman"/>
        </w:rPr>
        <w:t>P</w:t>
      </w:r>
      <w:r w:rsidRPr="00133A7C">
        <w:rPr>
          <w:rFonts w:ascii="Times New Roman" w:eastAsia="Calibri" w:hAnsi="Times New Roman" w:cs="Times New Roman"/>
        </w:rPr>
        <w:t xml:space="preserve">o ankstesnio gydymo protonų siurblio inhibitoriumi </w:t>
      </w:r>
      <w:r w:rsidR="00732789" w:rsidRPr="00133A7C">
        <w:rPr>
          <w:rFonts w:ascii="Times New Roman" w:eastAsia="Calibri" w:hAnsi="Times New Roman" w:cs="Times New Roman"/>
        </w:rPr>
        <w:t>pasireiškusi PORV gali didinti POR</w:t>
      </w:r>
      <w:r w:rsidR="00091E27" w:rsidRPr="00133A7C">
        <w:rPr>
          <w:rFonts w:ascii="Times New Roman" w:eastAsia="Calibri" w:hAnsi="Times New Roman" w:cs="Times New Roman"/>
        </w:rPr>
        <w:t>V</w:t>
      </w:r>
      <w:r w:rsidR="00732789" w:rsidRPr="00133A7C">
        <w:rPr>
          <w:rFonts w:ascii="Times New Roman" w:eastAsia="Calibri" w:hAnsi="Times New Roman" w:cs="Times New Roman"/>
        </w:rPr>
        <w:t xml:space="preserve"> riziką</w:t>
      </w:r>
      <w:r w:rsidRPr="00133A7C">
        <w:rPr>
          <w:rFonts w:ascii="Times New Roman" w:eastAsia="Calibri" w:hAnsi="Times New Roman" w:cs="Times New Roman"/>
        </w:rPr>
        <w:t xml:space="preserve"> vartojant kit</w:t>
      </w:r>
      <w:r w:rsidR="00732789" w:rsidRPr="00133A7C">
        <w:rPr>
          <w:rFonts w:ascii="Times New Roman" w:eastAsia="Calibri" w:hAnsi="Times New Roman" w:cs="Times New Roman"/>
        </w:rPr>
        <w:t>ų</w:t>
      </w:r>
      <w:r w:rsidRPr="00133A7C">
        <w:rPr>
          <w:rFonts w:ascii="Times New Roman" w:eastAsia="Calibri" w:hAnsi="Times New Roman" w:cs="Times New Roman"/>
        </w:rPr>
        <w:t xml:space="preserve"> protonų siurblio inhibitori</w:t>
      </w:r>
      <w:r w:rsidR="00732789" w:rsidRPr="00133A7C">
        <w:rPr>
          <w:rFonts w:ascii="Times New Roman" w:eastAsia="Calibri" w:hAnsi="Times New Roman" w:cs="Times New Roman"/>
        </w:rPr>
        <w:t>ų</w:t>
      </w:r>
      <w:r w:rsidRPr="00133A7C">
        <w:rPr>
          <w:rFonts w:ascii="Times New Roman" w:eastAsia="Calibri" w:hAnsi="Times New Roman" w:cs="Times New Roman"/>
        </w:rPr>
        <w:t>.</w:t>
      </w:r>
    </w:p>
    <w:p w14:paraId="6F94B062" w14:textId="77777777" w:rsidR="00797756" w:rsidRPr="00133A7C" w:rsidRDefault="00797756" w:rsidP="009B7DF7">
      <w:pPr>
        <w:spacing w:after="0" w:line="240" w:lineRule="auto"/>
        <w:rPr>
          <w:rFonts w:ascii="Times New Roman" w:eastAsia="Calibri" w:hAnsi="Times New Roman" w:cs="Times New Roman"/>
        </w:rPr>
      </w:pPr>
    </w:p>
    <w:p w14:paraId="6F94B063"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Anafilaksinės (anafilaktoidinės) reakcijos</w:t>
      </w:r>
    </w:p>
    <w:p w14:paraId="6F94B064" w14:textId="00A86F2D"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i/>
        </w:rPr>
        <w:t xml:space="preserve">Naproksenas. </w:t>
      </w:r>
      <w:r w:rsidRPr="00133A7C">
        <w:rPr>
          <w:rFonts w:ascii="Times New Roman" w:eastAsia="Calibri" w:hAnsi="Times New Roman" w:cs="Times New Roman"/>
        </w:rPr>
        <w:t xml:space="preserve">Jautriems </w:t>
      </w:r>
      <w:r w:rsidR="009F2F58" w:rsidRPr="00133A7C">
        <w:rPr>
          <w:rFonts w:ascii="Times New Roman" w:eastAsia="Calibri" w:hAnsi="Times New Roman" w:cs="Times New Roman"/>
        </w:rPr>
        <w:t xml:space="preserve">pacientams </w:t>
      </w:r>
      <w:r w:rsidRPr="00133A7C">
        <w:rPr>
          <w:rFonts w:ascii="Times New Roman" w:eastAsia="Calibri" w:hAnsi="Times New Roman" w:cs="Times New Roman"/>
        </w:rPr>
        <w:t xml:space="preserve">gali pasireikšti padidėjusio jautrumo reakcijų. Anafilaksinių (anafilaktoidinių) reakcijų gali pasireikšti tiek anksčiau buvus padidėjusio jautrumo </w:t>
      </w:r>
      <w:r w:rsidR="00306AA1" w:rsidRPr="00133A7C">
        <w:rPr>
          <w:rFonts w:ascii="Times New Roman" w:eastAsia="Calibri" w:hAnsi="Times New Roman" w:cs="Times New Roman"/>
        </w:rPr>
        <w:t>reakcijų</w:t>
      </w:r>
      <w:r w:rsidR="001476F9">
        <w:rPr>
          <w:rFonts w:ascii="Times New Roman" w:eastAsia="Calibri" w:hAnsi="Times New Roman" w:cs="Times New Roman"/>
        </w:rPr>
        <w:t xml:space="preserve"> į</w:t>
      </w:r>
      <w:r w:rsidRPr="00133A7C">
        <w:rPr>
          <w:rFonts w:ascii="Times New Roman" w:eastAsia="Calibri" w:hAnsi="Times New Roman" w:cs="Times New Roman"/>
        </w:rPr>
        <w:t>acetilsalicilo rūgš</w:t>
      </w:r>
      <w:r w:rsidR="004B533B">
        <w:rPr>
          <w:rFonts w:ascii="Times New Roman" w:eastAsia="Calibri" w:hAnsi="Times New Roman" w:cs="Times New Roman"/>
        </w:rPr>
        <w:t>tį</w:t>
      </w:r>
      <w:r w:rsidRPr="00133A7C">
        <w:rPr>
          <w:rFonts w:ascii="Times New Roman" w:eastAsia="Calibri" w:hAnsi="Times New Roman" w:cs="Times New Roman"/>
        </w:rPr>
        <w:t>, kit</w:t>
      </w:r>
      <w:r w:rsidR="004B533B">
        <w:rPr>
          <w:rFonts w:ascii="Times New Roman" w:eastAsia="Calibri" w:hAnsi="Times New Roman" w:cs="Times New Roman"/>
        </w:rPr>
        <w:t>us</w:t>
      </w:r>
      <w:r w:rsidRPr="00133A7C">
        <w:rPr>
          <w:rFonts w:ascii="Times New Roman" w:eastAsia="Calibri" w:hAnsi="Times New Roman" w:cs="Times New Roman"/>
        </w:rPr>
        <w:t xml:space="preserve"> NV</w:t>
      </w:r>
      <w:r w:rsidR="00F909C1">
        <w:rPr>
          <w:rFonts w:ascii="Times New Roman" w:eastAsia="Calibri" w:hAnsi="Times New Roman" w:cs="Times New Roman"/>
        </w:rPr>
        <w:t>P</w:t>
      </w:r>
      <w:r w:rsidRPr="00133A7C">
        <w:rPr>
          <w:rFonts w:ascii="Times New Roman" w:eastAsia="Calibri" w:hAnsi="Times New Roman" w:cs="Times New Roman"/>
        </w:rPr>
        <w:t>NU ar naproksen</w:t>
      </w:r>
      <w:r w:rsidR="004B533B">
        <w:rPr>
          <w:rFonts w:ascii="Times New Roman" w:eastAsia="Calibri" w:hAnsi="Times New Roman" w:cs="Times New Roman"/>
        </w:rPr>
        <w:t>ą</w:t>
      </w:r>
      <w:r w:rsidRPr="00133A7C">
        <w:rPr>
          <w:rFonts w:ascii="Times New Roman" w:eastAsia="Calibri" w:hAnsi="Times New Roman" w:cs="Times New Roman"/>
        </w:rPr>
        <w:t xml:space="preserve">, tiek jų nebuvus. Padidėjusio jautrumo reakcijų taip pat gali pasireikšti </w:t>
      </w:r>
      <w:r w:rsidR="009F2F58" w:rsidRPr="00133A7C">
        <w:rPr>
          <w:rFonts w:ascii="Times New Roman" w:eastAsia="Calibri" w:hAnsi="Times New Roman" w:cs="Times New Roman"/>
        </w:rPr>
        <w:t>pacientams</w:t>
      </w:r>
      <w:r w:rsidRPr="00133A7C">
        <w:rPr>
          <w:rFonts w:ascii="Times New Roman" w:eastAsia="Calibri" w:hAnsi="Times New Roman" w:cs="Times New Roman"/>
        </w:rPr>
        <w:t xml:space="preserve">, </w:t>
      </w:r>
      <w:r w:rsidR="00306AA1" w:rsidRPr="00133A7C">
        <w:rPr>
          <w:rFonts w:ascii="Times New Roman" w:eastAsia="Calibri" w:hAnsi="Times New Roman" w:cs="Times New Roman"/>
        </w:rPr>
        <w:t xml:space="preserve">kuriems anksčiau yra buvę angioneurozinė edema, </w:t>
      </w:r>
      <w:r w:rsidRPr="00133A7C">
        <w:rPr>
          <w:rFonts w:ascii="Times New Roman" w:eastAsia="Calibri" w:hAnsi="Times New Roman" w:cs="Times New Roman"/>
        </w:rPr>
        <w:t>spazmini</w:t>
      </w:r>
      <w:r w:rsidR="00306AA1" w:rsidRPr="00133A7C">
        <w:rPr>
          <w:rFonts w:ascii="Times New Roman" w:eastAsia="Calibri" w:hAnsi="Times New Roman" w:cs="Times New Roman"/>
        </w:rPr>
        <w:t>s</w:t>
      </w:r>
      <w:r w:rsidRPr="00133A7C">
        <w:rPr>
          <w:rFonts w:ascii="Times New Roman" w:eastAsia="Calibri" w:hAnsi="Times New Roman" w:cs="Times New Roman"/>
        </w:rPr>
        <w:t xml:space="preserve"> bronchų reaktyvum</w:t>
      </w:r>
      <w:r w:rsidR="00306AA1" w:rsidRPr="00133A7C">
        <w:rPr>
          <w:rFonts w:ascii="Times New Roman" w:eastAsia="Calibri" w:hAnsi="Times New Roman" w:cs="Times New Roman"/>
        </w:rPr>
        <w:t>as</w:t>
      </w:r>
      <w:r w:rsidRPr="00133A7C">
        <w:rPr>
          <w:rFonts w:ascii="Times New Roman" w:eastAsia="Calibri" w:hAnsi="Times New Roman" w:cs="Times New Roman"/>
        </w:rPr>
        <w:t xml:space="preserve"> (pvz., astma), </w:t>
      </w:r>
      <w:r w:rsidR="00F909C1">
        <w:rPr>
          <w:rFonts w:ascii="Times New Roman" w:eastAsia="Calibri" w:hAnsi="Times New Roman" w:cs="Times New Roman"/>
        </w:rPr>
        <w:t>rinitas</w:t>
      </w:r>
      <w:r w:rsidRPr="00133A7C">
        <w:rPr>
          <w:rFonts w:ascii="Times New Roman" w:eastAsia="Calibri" w:hAnsi="Times New Roman" w:cs="Times New Roman"/>
        </w:rPr>
        <w:t xml:space="preserve"> ar nosies polipai.</w:t>
      </w:r>
    </w:p>
    <w:p w14:paraId="6F94B065" w14:textId="77777777" w:rsidR="00797756" w:rsidRPr="00133A7C" w:rsidRDefault="00797756" w:rsidP="009B7DF7">
      <w:pPr>
        <w:spacing w:after="0" w:line="240" w:lineRule="auto"/>
        <w:rPr>
          <w:rFonts w:ascii="Times New Roman" w:eastAsia="Calibri" w:hAnsi="Times New Roman" w:cs="Times New Roman"/>
        </w:rPr>
      </w:pPr>
    </w:p>
    <w:p w14:paraId="6F94B066" w14:textId="76E307E8" w:rsidR="00797756" w:rsidRPr="00133A7C" w:rsidRDefault="00553AAA"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A</w:t>
      </w:r>
      <w:r w:rsidR="00306AA1" w:rsidRPr="00133A7C">
        <w:rPr>
          <w:rFonts w:ascii="Times New Roman" w:eastAsia="Calibri" w:hAnsi="Times New Roman" w:cs="Times New Roman"/>
          <w:u w:val="single"/>
        </w:rPr>
        <w:t xml:space="preserve">nksčiau </w:t>
      </w:r>
      <w:r w:rsidRPr="00133A7C">
        <w:rPr>
          <w:rFonts w:ascii="Times New Roman" w:eastAsia="Calibri" w:hAnsi="Times New Roman" w:cs="Times New Roman"/>
          <w:u w:val="single"/>
        </w:rPr>
        <w:t xml:space="preserve">diagnozuota </w:t>
      </w:r>
      <w:r w:rsidR="00797756" w:rsidRPr="00133A7C">
        <w:rPr>
          <w:rFonts w:ascii="Times New Roman" w:eastAsia="Calibri" w:hAnsi="Times New Roman" w:cs="Times New Roman"/>
          <w:u w:val="single"/>
        </w:rPr>
        <w:t>astma</w:t>
      </w:r>
    </w:p>
    <w:p w14:paraId="560AA91D" w14:textId="58BDB8C2" w:rsidR="008870BC" w:rsidRPr="00133A7C" w:rsidRDefault="00797756" w:rsidP="009B7DF7">
      <w:pPr>
        <w:spacing w:after="0" w:line="240" w:lineRule="auto"/>
        <w:ind w:right="29"/>
        <w:rPr>
          <w:rFonts w:ascii="Times New Roman" w:hAnsi="Times New Roman" w:cs="Times New Roman"/>
        </w:rPr>
      </w:pPr>
      <w:r w:rsidRPr="00133A7C">
        <w:rPr>
          <w:rFonts w:ascii="Times New Roman" w:eastAsia="Calibri" w:hAnsi="Times New Roman" w:cs="Times New Roman"/>
          <w:i/>
        </w:rPr>
        <w:t>Naproksenas.</w:t>
      </w:r>
      <w:r w:rsidR="00143AC0" w:rsidRPr="00133A7C">
        <w:rPr>
          <w:rFonts w:ascii="Times New Roman" w:eastAsia="Calibri" w:hAnsi="Times New Roman" w:cs="Times New Roman"/>
          <w:i/>
        </w:rPr>
        <w:t xml:space="preserve"> </w:t>
      </w:r>
      <w:r w:rsidR="008870BC" w:rsidRPr="00133A7C">
        <w:rPr>
          <w:rFonts w:ascii="Times New Roman" w:hAnsi="Times New Roman" w:cs="Times New Roman"/>
        </w:rPr>
        <w:t>Acetilsalicilo rūgšties vartojimas pacientams, sergantiems acetilsalicilo rūgščiai jautria astma, buvo susijęs su sunkiu bronchų spazmu, kuris gali būti mirtinas. Taip pat gauta pranešimų apie acetilsalicilo rūgščiai jautriems pacientams pasireiškusias kryžminio reaktyvumo acetilsalicilo rūgščiai ir kitiems NV</w:t>
      </w:r>
      <w:r w:rsidR="00F909C1">
        <w:rPr>
          <w:rFonts w:ascii="Times New Roman" w:hAnsi="Times New Roman" w:cs="Times New Roman"/>
        </w:rPr>
        <w:t>P</w:t>
      </w:r>
      <w:r w:rsidR="008870BC" w:rsidRPr="00133A7C">
        <w:rPr>
          <w:rFonts w:ascii="Times New Roman" w:hAnsi="Times New Roman" w:cs="Times New Roman"/>
        </w:rPr>
        <w:t xml:space="preserve">NU reakcijas, įskaitant bronchų spazmą. Esant tokiai jautrumo acetilsalicilo rūgščiai formai, </w:t>
      </w:r>
      <w:r w:rsidR="00AA15B5" w:rsidRPr="00133A7C">
        <w:rPr>
          <w:rFonts w:ascii="Times New Roman" w:hAnsi="Times New Roman" w:cs="Times New Roman"/>
        </w:rPr>
        <w:t xml:space="preserve">Naitovan </w:t>
      </w:r>
      <w:r w:rsidR="008870BC" w:rsidRPr="00133A7C">
        <w:rPr>
          <w:rFonts w:ascii="Times New Roman" w:hAnsi="Times New Roman" w:cs="Times New Roman"/>
        </w:rPr>
        <w:t>vartoti negalima (žr.</w:t>
      </w:r>
      <w:r w:rsidR="00B145A8">
        <w:rPr>
          <w:rFonts w:ascii="Times New Roman" w:hAnsi="Times New Roman" w:cs="Times New Roman"/>
        </w:rPr>
        <w:t> </w:t>
      </w:r>
      <w:r w:rsidR="008870BC" w:rsidRPr="00133A7C">
        <w:rPr>
          <w:rFonts w:ascii="Times New Roman" w:hAnsi="Times New Roman" w:cs="Times New Roman"/>
        </w:rPr>
        <w:t>4.3 skyrių), ir jo turi būti vartojama atsargiai pacientams, kuriems jau yra astma.</w:t>
      </w:r>
    </w:p>
    <w:p w14:paraId="6F94B068" w14:textId="77777777" w:rsidR="00797756" w:rsidRPr="00133A7C" w:rsidRDefault="00797756" w:rsidP="009B7DF7">
      <w:pPr>
        <w:spacing w:after="0" w:line="240" w:lineRule="auto"/>
        <w:rPr>
          <w:rFonts w:ascii="Times New Roman" w:eastAsia="Calibri" w:hAnsi="Times New Roman" w:cs="Times New Roman"/>
        </w:rPr>
      </w:pPr>
    </w:p>
    <w:p w14:paraId="6F94B069" w14:textId="77777777" w:rsidR="00797756" w:rsidRPr="00133A7C" w:rsidRDefault="00797756"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Uždegimas</w:t>
      </w:r>
    </w:p>
    <w:p w14:paraId="6F94B06A" w14:textId="7EA0E74F"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i/>
        </w:rPr>
        <w:t xml:space="preserve">Naproksenas. </w:t>
      </w:r>
      <w:r w:rsidRPr="00133A7C">
        <w:rPr>
          <w:rFonts w:ascii="Times New Roman" w:eastAsia="Calibri" w:hAnsi="Times New Roman" w:cs="Times New Roman"/>
        </w:rPr>
        <w:t xml:space="preserve">Dėl karščiavimą mažinančio ir uždegimą slopinančio poveikio </w:t>
      </w:r>
      <w:r w:rsidR="00EF09BF" w:rsidRPr="00133A7C">
        <w:rPr>
          <w:rFonts w:ascii="Times New Roman" w:eastAsia="Calibri" w:hAnsi="Times New Roman" w:cs="Times New Roman"/>
        </w:rPr>
        <w:t xml:space="preserve">naproksenas </w:t>
      </w:r>
      <w:r w:rsidRPr="00133A7C">
        <w:rPr>
          <w:rFonts w:ascii="Times New Roman" w:eastAsia="Calibri" w:hAnsi="Times New Roman" w:cs="Times New Roman"/>
        </w:rPr>
        <w:t xml:space="preserve">gali </w:t>
      </w:r>
      <w:r w:rsidR="00EF09BF" w:rsidRPr="00133A7C">
        <w:rPr>
          <w:rFonts w:ascii="Times New Roman" w:eastAsia="Calibri" w:hAnsi="Times New Roman" w:cs="Times New Roman"/>
        </w:rPr>
        <w:t>mažinti</w:t>
      </w:r>
      <w:r w:rsidRPr="00133A7C">
        <w:rPr>
          <w:rFonts w:ascii="Times New Roman" w:eastAsia="Calibri" w:hAnsi="Times New Roman" w:cs="Times New Roman"/>
        </w:rPr>
        <w:t xml:space="preserve"> karščiavim</w:t>
      </w:r>
      <w:r w:rsidR="00EF09BF" w:rsidRPr="00133A7C">
        <w:rPr>
          <w:rFonts w:ascii="Times New Roman" w:eastAsia="Calibri" w:hAnsi="Times New Roman" w:cs="Times New Roman"/>
        </w:rPr>
        <w:t>ą</w:t>
      </w:r>
      <w:r w:rsidRPr="00133A7C">
        <w:rPr>
          <w:rFonts w:ascii="Times New Roman" w:eastAsia="Calibri" w:hAnsi="Times New Roman" w:cs="Times New Roman"/>
        </w:rPr>
        <w:t xml:space="preserve"> ir </w:t>
      </w:r>
      <w:r w:rsidR="00EF09BF" w:rsidRPr="00133A7C">
        <w:rPr>
          <w:rFonts w:ascii="Times New Roman" w:eastAsia="Calibri" w:hAnsi="Times New Roman" w:cs="Times New Roman"/>
        </w:rPr>
        <w:t>kitus</w:t>
      </w:r>
      <w:r w:rsidRPr="00133A7C">
        <w:rPr>
          <w:rFonts w:ascii="Times New Roman" w:eastAsia="Calibri" w:hAnsi="Times New Roman" w:cs="Times New Roman"/>
        </w:rPr>
        <w:t xml:space="preserve"> uždegimo požymi</w:t>
      </w:r>
      <w:r w:rsidR="00EF09BF" w:rsidRPr="00133A7C">
        <w:rPr>
          <w:rFonts w:ascii="Times New Roman" w:eastAsia="Calibri" w:hAnsi="Times New Roman" w:cs="Times New Roman"/>
        </w:rPr>
        <w:t>us</w:t>
      </w:r>
      <w:r w:rsidRPr="00133A7C">
        <w:rPr>
          <w:rFonts w:ascii="Times New Roman" w:eastAsia="Calibri" w:hAnsi="Times New Roman" w:cs="Times New Roman"/>
        </w:rPr>
        <w:t xml:space="preserve">, </w:t>
      </w:r>
      <w:r w:rsidR="00EF09BF" w:rsidRPr="00133A7C">
        <w:rPr>
          <w:rFonts w:ascii="Times New Roman" w:eastAsia="Calibri" w:hAnsi="Times New Roman" w:cs="Times New Roman"/>
        </w:rPr>
        <w:t>tokiu būdu sumažindami jų, kaip diagnostinių požymių, naudingumą.</w:t>
      </w:r>
    </w:p>
    <w:p w14:paraId="6F94B06B" w14:textId="77777777" w:rsidR="00797756" w:rsidRPr="00133A7C" w:rsidRDefault="00797756" w:rsidP="009B7DF7">
      <w:pPr>
        <w:spacing w:after="0" w:line="240" w:lineRule="auto"/>
        <w:ind w:right="29"/>
        <w:rPr>
          <w:rFonts w:ascii="Times New Roman" w:eastAsia="Calibri" w:hAnsi="Times New Roman" w:cs="Times New Roman"/>
          <w:u w:val="single"/>
        </w:rPr>
      </w:pPr>
    </w:p>
    <w:p w14:paraId="6F94B06C" w14:textId="77777777" w:rsidR="00797756" w:rsidRPr="00133A7C" w:rsidRDefault="00797756" w:rsidP="009B7DF7">
      <w:pPr>
        <w:autoSpaceDE w:val="0"/>
        <w:autoSpaceDN w:val="0"/>
        <w:adjustRightInd w:val="0"/>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Moterų vaisingumas</w:t>
      </w:r>
    </w:p>
    <w:p w14:paraId="6F94B06D" w14:textId="3B48509C" w:rsidR="00797756" w:rsidRPr="00133A7C" w:rsidRDefault="005F7939" w:rsidP="009B7DF7">
      <w:p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kaip ir visi kiti ciklooksigenazę / prostaglandinų sintezę slopinantys vaistiniai preparatai, gali trikdyti moterų vaisingumą, todėl jo nerekomenduojama vartoti </w:t>
      </w:r>
      <w:r w:rsidR="004D74FF">
        <w:rPr>
          <w:rFonts w:ascii="Times New Roman" w:eastAsia="Calibri" w:hAnsi="Times New Roman" w:cs="Times New Roman"/>
        </w:rPr>
        <w:t xml:space="preserve">pastoti </w:t>
      </w:r>
      <w:r w:rsidR="00797756" w:rsidRPr="00133A7C">
        <w:rPr>
          <w:rFonts w:ascii="Times New Roman" w:eastAsia="Calibri" w:hAnsi="Times New Roman" w:cs="Times New Roman"/>
        </w:rPr>
        <w:t xml:space="preserve">mėginančioms moterims. Jeigu moteriai sunku pastoti arba </w:t>
      </w:r>
      <w:r w:rsidR="004D74FF">
        <w:rPr>
          <w:rFonts w:ascii="Times New Roman" w:eastAsia="Calibri" w:hAnsi="Times New Roman" w:cs="Times New Roman"/>
        </w:rPr>
        <w:t xml:space="preserve">yra </w:t>
      </w:r>
      <w:r w:rsidR="00797756" w:rsidRPr="00133A7C">
        <w:rPr>
          <w:rFonts w:ascii="Times New Roman" w:eastAsia="Calibri" w:hAnsi="Times New Roman" w:cs="Times New Roman"/>
        </w:rPr>
        <w:t xml:space="preserve">tiriama </w:t>
      </w:r>
      <w:r w:rsidR="004D74FF">
        <w:rPr>
          <w:rFonts w:ascii="Times New Roman" w:eastAsia="Calibri" w:hAnsi="Times New Roman" w:cs="Times New Roman"/>
        </w:rPr>
        <w:t xml:space="preserve">dėl </w:t>
      </w:r>
      <w:r w:rsidR="00797756" w:rsidRPr="00133A7C">
        <w:rPr>
          <w:rFonts w:ascii="Times New Roman" w:eastAsia="Calibri" w:hAnsi="Times New Roman" w:cs="Times New Roman"/>
        </w:rPr>
        <w:t xml:space="preserve">nevaisingumo, </w:t>
      </w:r>
      <w:r w:rsidR="00EF09BF" w:rsidRPr="00133A7C">
        <w:rPr>
          <w:rFonts w:ascii="Times New Roman" w:eastAsia="Calibri" w:hAnsi="Times New Roman" w:cs="Times New Roman"/>
        </w:rPr>
        <w:t>turi būti</w:t>
      </w:r>
      <w:r w:rsidR="00797756" w:rsidRPr="00133A7C">
        <w:rPr>
          <w:rFonts w:ascii="Times New Roman" w:eastAsia="Calibri" w:hAnsi="Times New Roman" w:cs="Times New Roman"/>
        </w:rPr>
        <w:t xml:space="preserve"> apsvarstyt</w:t>
      </w:r>
      <w:r w:rsidR="00EF09BF" w:rsidRPr="00133A7C">
        <w:rPr>
          <w:rFonts w:ascii="Times New Roman" w:eastAsia="Calibri" w:hAnsi="Times New Roman" w:cs="Times New Roman"/>
        </w:rPr>
        <w:t>as</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vartojimo nutraukim</w:t>
      </w:r>
      <w:r w:rsidR="00EF09BF" w:rsidRPr="00133A7C">
        <w:rPr>
          <w:rFonts w:ascii="Times New Roman" w:eastAsia="Calibri" w:hAnsi="Times New Roman" w:cs="Times New Roman"/>
        </w:rPr>
        <w:t>as</w:t>
      </w:r>
      <w:r w:rsidR="00797756" w:rsidRPr="00133A7C">
        <w:rPr>
          <w:rFonts w:ascii="Times New Roman" w:eastAsia="Calibri" w:hAnsi="Times New Roman" w:cs="Times New Roman"/>
        </w:rPr>
        <w:t xml:space="preserve"> (žr.</w:t>
      </w:r>
      <w:r w:rsidR="00804E95">
        <w:rPr>
          <w:rFonts w:ascii="Times New Roman" w:eastAsia="Calibri" w:hAnsi="Times New Roman" w:cs="Times New Roman"/>
        </w:rPr>
        <w:t> </w:t>
      </w:r>
      <w:r w:rsidR="00797756" w:rsidRPr="00133A7C">
        <w:rPr>
          <w:rFonts w:ascii="Times New Roman" w:eastAsia="Calibri" w:hAnsi="Times New Roman" w:cs="Times New Roman"/>
        </w:rPr>
        <w:t>4.6</w:t>
      </w:r>
      <w:r w:rsidR="00804E95">
        <w:rPr>
          <w:rFonts w:ascii="Times New Roman" w:eastAsia="Calibri" w:hAnsi="Times New Roman" w:cs="Times New Roman"/>
        </w:rPr>
        <w:t> </w:t>
      </w:r>
      <w:r w:rsidR="00797756" w:rsidRPr="00133A7C">
        <w:rPr>
          <w:rFonts w:ascii="Times New Roman" w:eastAsia="Calibri" w:hAnsi="Times New Roman" w:cs="Times New Roman"/>
        </w:rPr>
        <w:t>skyrių).</w:t>
      </w:r>
    </w:p>
    <w:p w14:paraId="6F94B06E" w14:textId="77777777" w:rsidR="00797756" w:rsidRPr="00133A7C" w:rsidRDefault="00797756" w:rsidP="009B7DF7">
      <w:pPr>
        <w:spacing w:after="0" w:line="240" w:lineRule="auto"/>
        <w:rPr>
          <w:rFonts w:ascii="Times New Roman" w:eastAsia="Calibri" w:hAnsi="Times New Roman" w:cs="Times New Roman"/>
        </w:rPr>
      </w:pPr>
    </w:p>
    <w:p w14:paraId="6F94B06F" w14:textId="7640C649" w:rsidR="00797756" w:rsidRPr="00133A7C" w:rsidRDefault="00BB4B42" w:rsidP="009B7DF7">
      <w:pPr>
        <w:spacing w:after="0" w:line="240" w:lineRule="auto"/>
        <w:ind w:right="29"/>
        <w:rPr>
          <w:rFonts w:ascii="Times New Roman" w:eastAsia="Calibri" w:hAnsi="Times New Roman" w:cs="Times New Roman"/>
          <w:u w:val="single"/>
        </w:rPr>
      </w:pPr>
      <w:r>
        <w:rPr>
          <w:rFonts w:ascii="Times New Roman" w:eastAsia="Calibri" w:hAnsi="Times New Roman" w:cs="Times New Roman"/>
          <w:u w:val="single"/>
        </w:rPr>
        <w:t>Vartojimas kartu</w:t>
      </w:r>
      <w:r w:rsidR="00797756" w:rsidRPr="00133A7C">
        <w:rPr>
          <w:rFonts w:ascii="Times New Roman" w:eastAsia="Calibri" w:hAnsi="Times New Roman" w:cs="Times New Roman"/>
          <w:u w:val="single"/>
        </w:rPr>
        <w:t xml:space="preserve"> su kitais vaistiniais preparatais</w:t>
      </w:r>
    </w:p>
    <w:p w14:paraId="6F94B070" w14:textId="620ED8C9"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Kartu su protonų siurblio inhibitoriais nerekomenduojama vartoti atazanaviro (žr.</w:t>
      </w:r>
      <w:r w:rsidR="00934F88">
        <w:rPr>
          <w:rFonts w:ascii="Times New Roman" w:eastAsia="Calibri" w:hAnsi="Times New Roman" w:cs="Times New Roman"/>
        </w:rPr>
        <w:t> </w:t>
      </w:r>
      <w:r w:rsidRPr="00133A7C">
        <w:rPr>
          <w:rFonts w:ascii="Times New Roman" w:eastAsia="Calibri" w:hAnsi="Times New Roman" w:cs="Times New Roman"/>
        </w:rPr>
        <w:t>4.5</w:t>
      </w:r>
      <w:r w:rsidR="00934F88">
        <w:rPr>
          <w:rFonts w:ascii="Times New Roman" w:eastAsia="Calibri" w:hAnsi="Times New Roman" w:cs="Times New Roman"/>
        </w:rPr>
        <w:t> </w:t>
      </w:r>
      <w:r w:rsidRPr="00133A7C">
        <w:rPr>
          <w:rFonts w:ascii="Times New Roman" w:eastAsia="Calibri" w:hAnsi="Times New Roman" w:cs="Times New Roman"/>
        </w:rPr>
        <w:t>skyrių). Jeigu šių vaistinių preparatų derinio vartojimas laikomas neišvengiamu,</w:t>
      </w:r>
      <w:r w:rsidR="004D74FF">
        <w:rPr>
          <w:rFonts w:ascii="Times New Roman" w:eastAsia="Calibri" w:hAnsi="Times New Roman" w:cs="Times New Roman"/>
        </w:rPr>
        <w:t xml:space="preserve"> </w:t>
      </w:r>
      <w:r w:rsidRPr="00133A7C">
        <w:rPr>
          <w:rFonts w:ascii="Times New Roman" w:eastAsia="Calibri" w:hAnsi="Times New Roman" w:cs="Times New Roman"/>
        </w:rPr>
        <w:t xml:space="preserve">tai rekomenduojama padidinti atazanaviro, vartojamo kartu su 100 mg ritonaviro, dozę iki 400 mg ir atidžiai stebėti </w:t>
      </w:r>
      <w:r w:rsidR="004D74FF">
        <w:rPr>
          <w:rFonts w:ascii="Times New Roman" w:eastAsia="Calibri" w:hAnsi="Times New Roman" w:cs="Times New Roman"/>
        </w:rPr>
        <w:t xml:space="preserve">klinikinę </w:t>
      </w:r>
      <w:r w:rsidR="004D74FF">
        <w:rPr>
          <w:rFonts w:ascii="Times New Roman" w:eastAsia="Calibri" w:hAnsi="Times New Roman" w:cs="Times New Roman"/>
        </w:rPr>
        <w:lastRenderedPageBreak/>
        <w:t>paciento būklę</w:t>
      </w:r>
      <w:r w:rsidRPr="00133A7C">
        <w:rPr>
          <w:rFonts w:ascii="Times New Roman" w:eastAsia="Calibri" w:hAnsi="Times New Roman" w:cs="Times New Roman"/>
        </w:rPr>
        <w:t xml:space="preserve"> (pvz., </w:t>
      </w:r>
      <w:r w:rsidR="008263E9" w:rsidRPr="00133A7C">
        <w:rPr>
          <w:rFonts w:ascii="Times New Roman" w:eastAsia="Calibri" w:hAnsi="Times New Roman" w:cs="Times New Roman"/>
        </w:rPr>
        <w:t>virusų kiekį kraujyje</w:t>
      </w:r>
      <w:r w:rsidRPr="00133A7C">
        <w:rPr>
          <w:rFonts w:ascii="Times New Roman" w:eastAsia="Calibri" w:hAnsi="Times New Roman" w:cs="Times New Roman"/>
        </w:rPr>
        <w:t>)</w:t>
      </w:r>
      <w:r w:rsidR="004D74FF">
        <w:rPr>
          <w:rFonts w:ascii="Times New Roman" w:eastAsia="Calibri" w:hAnsi="Times New Roman" w:cs="Times New Roman"/>
        </w:rPr>
        <w:t xml:space="preserve">; </w:t>
      </w:r>
      <w:r w:rsidRPr="00133A7C">
        <w:rPr>
          <w:rFonts w:ascii="Times New Roman" w:eastAsia="Calibri" w:hAnsi="Times New Roman" w:cs="Times New Roman"/>
        </w:rPr>
        <w:t>negalima viršyti 20 mg ezomeprazolo dozės, todėl kartu su atazanaviru</w:t>
      </w:r>
      <w:r w:rsidR="00953E17" w:rsidRPr="00133A7C">
        <w:rPr>
          <w:rFonts w:ascii="Times New Roman" w:eastAsia="Calibri" w:hAnsi="Times New Roman" w:cs="Times New Roman"/>
        </w:rPr>
        <w:t>,</w:t>
      </w:r>
      <w:r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vartoti </w:t>
      </w:r>
      <w:r w:rsidR="00466939" w:rsidRPr="00133A7C">
        <w:rPr>
          <w:rFonts w:ascii="Times New Roman" w:eastAsia="Calibri" w:hAnsi="Times New Roman" w:cs="Times New Roman"/>
        </w:rPr>
        <w:t>draudžiama</w:t>
      </w:r>
      <w:r w:rsidRPr="00133A7C">
        <w:rPr>
          <w:rFonts w:ascii="Times New Roman" w:eastAsia="Calibri" w:hAnsi="Times New Roman" w:cs="Times New Roman"/>
        </w:rPr>
        <w:t xml:space="preserve"> (žr. 4.3</w:t>
      </w:r>
      <w:r w:rsidR="004D74FF">
        <w:rPr>
          <w:rFonts w:ascii="Times New Roman" w:eastAsia="Calibri" w:hAnsi="Times New Roman" w:cs="Times New Roman"/>
        </w:rPr>
        <w:t> </w:t>
      </w:r>
      <w:r w:rsidRPr="00133A7C">
        <w:rPr>
          <w:rFonts w:ascii="Times New Roman" w:eastAsia="Calibri" w:hAnsi="Times New Roman" w:cs="Times New Roman"/>
        </w:rPr>
        <w:t>skyrių).</w:t>
      </w:r>
    </w:p>
    <w:p w14:paraId="6F94B071" w14:textId="77777777" w:rsidR="00797756" w:rsidRPr="00133A7C" w:rsidRDefault="00797756" w:rsidP="009B7DF7">
      <w:pPr>
        <w:spacing w:after="0" w:line="240" w:lineRule="auto"/>
        <w:ind w:right="29"/>
        <w:rPr>
          <w:rFonts w:ascii="Times New Roman" w:eastAsia="Calibri" w:hAnsi="Times New Roman" w:cs="Times New Roman"/>
        </w:rPr>
      </w:pPr>
    </w:p>
    <w:p w14:paraId="6F94B072" w14:textId="5582C55C"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Ezomeprazolas slopina CYP2C19. Pradedant ar baigiant gydymą ezomeprazolu, reikia įvertinti galimą sąveiką su CYP2C19 metabolizuojamais vaistiniais preparatais. Pastebėta sąveika tarp klopidogrelio ir ezomeprazolo (žr.</w:t>
      </w:r>
      <w:r w:rsidR="00A46FC9">
        <w:rPr>
          <w:rFonts w:ascii="Times New Roman" w:eastAsia="Calibri" w:hAnsi="Times New Roman" w:cs="Times New Roman"/>
        </w:rPr>
        <w:t> </w:t>
      </w:r>
      <w:r w:rsidRPr="00133A7C">
        <w:rPr>
          <w:rFonts w:ascii="Times New Roman" w:eastAsia="Calibri" w:hAnsi="Times New Roman" w:cs="Times New Roman"/>
        </w:rPr>
        <w:t>4.</w:t>
      </w:r>
      <w:r w:rsidR="006704AD" w:rsidRPr="00133A7C">
        <w:rPr>
          <w:rFonts w:ascii="Times New Roman" w:eastAsia="Calibri" w:hAnsi="Times New Roman" w:cs="Times New Roman"/>
        </w:rPr>
        <w:t>5 </w:t>
      </w:r>
      <w:r w:rsidRPr="00133A7C">
        <w:rPr>
          <w:rFonts w:ascii="Times New Roman" w:eastAsia="Calibri" w:hAnsi="Times New Roman" w:cs="Times New Roman"/>
        </w:rPr>
        <w:t xml:space="preserve">skyrių), </w:t>
      </w:r>
      <w:r w:rsidR="00DE100C">
        <w:rPr>
          <w:rFonts w:ascii="Times New Roman" w:eastAsia="Calibri" w:hAnsi="Times New Roman" w:cs="Times New Roman"/>
        </w:rPr>
        <w:t>jos</w:t>
      </w:r>
      <w:r w:rsidR="00DE100C" w:rsidRPr="00133A7C">
        <w:rPr>
          <w:rFonts w:ascii="Times New Roman" w:eastAsia="Calibri" w:hAnsi="Times New Roman" w:cs="Times New Roman"/>
        </w:rPr>
        <w:t xml:space="preserve"> </w:t>
      </w:r>
      <w:r w:rsidRPr="00133A7C">
        <w:rPr>
          <w:rFonts w:ascii="Times New Roman" w:eastAsia="Calibri" w:hAnsi="Times New Roman" w:cs="Times New Roman"/>
        </w:rPr>
        <w:t xml:space="preserve">klinikinė reikšmė nežinoma. </w:t>
      </w:r>
      <w:r w:rsidR="00466939" w:rsidRPr="00133A7C">
        <w:rPr>
          <w:rFonts w:ascii="Times New Roman" w:eastAsia="Calibri" w:hAnsi="Times New Roman" w:cs="Times New Roman"/>
        </w:rPr>
        <w:t>Dėl a</w:t>
      </w:r>
      <w:r w:rsidRPr="00133A7C">
        <w:rPr>
          <w:rFonts w:ascii="Times New Roman" w:eastAsia="Calibri" w:hAnsi="Times New Roman" w:cs="Times New Roman"/>
        </w:rPr>
        <w:t>tsargumo ezomeprazolo varto</w:t>
      </w:r>
      <w:r w:rsidR="00DE100C">
        <w:rPr>
          <w:rFonts w:ascii="Times New Roman" w:eastAsia="Calibri" w:hAnsi="Times New Roman" w:cs="Times New Roman"/>
        </w:rPr>
        <w:t>jimo</w:t>
      </w:r>
      <w:r w:rsidRPr="00133A7C">
        <w:rPr>
          <w:rFonts w:ascii="Times New Roman" w:eastAsia="Calibri" w:hAnsi="Times New Roman" w:cs="Times New Roman"/>
        </w:rPr>
        <w:t xml:space="preserve"> kartu su klopidogreliu</w:t>
      </w:r>
      <w:r w:rsidR="00466939" w:rsidRPr="00133A7C">
        <w:rPr>
          <w:rFonts w:ascii="Times New Roman" w:eastAsia="Calibri" w:hAnsi="Times New Roman" w:cs="Times New Roman"/>
        </w:rPr>
        <w:t xml:space="preserve"> </w:t>
      </w:r>
      <w:r w:rsidR="004D74FF">
        <w:rPr>
          <w:rFonts w:ascii="Times New Roman" w:eastAsia="Calibri" w:hAnsi="Times New Roman" w:cs="Times New Roman"/>
        </w:rPr>
        <w:t>reikia vengti</w:t>
      </w:r>
      <w:r w:rsidRPr="00133A7C">
        <w:rPr>
          <w:rFonts w:ascii="Times New Roman" w:eastAsia="Calibri" w:hAnsi="Times New Roman" w:cs="Times New Roman"/>
        </w:rPr>
        <w:t xml:space="preserve">. </w:t>
      </w:r>
    </w:p>
    <w:p w14:paraId="6F94B073" w14:textId="77777777" w:rsidR="00797756" w:rsidRPr="00133A7C" w:rsidRDefault="00797756" w:rsidP="009B7DF7">
      <w:pPr>
        <w:spacing w:after="0" w:line="240" w:lineRule="auto"/>
        <w:ind w:right="29"/>
        <w:rPr>
          <w:rFonts w:ascii="Times New Roman" w:eastAsia="Calibri" w:hAnsi="Times New Roman" w:cs="Times New Roman"/>
        </w:rPr>
      </w:pPr>
    </w:p>
    <w:p w14:paraId="6F94B074"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Hipomagnezemija</w:t>
      </w:r>
    </w:p>
    <w:p w14:paraId="6F94B075" w14:textId="14DA3A68"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Gauta pranešimų apie sunkią hipomagnezemiją, pasireiškusią bent </w:t>
      </w:r>
      <w:r w:rsidR="004D74FF">
        <w:rPr>
          <w:rFonts w:ascii="Times New Roman" w:eastAsia="Calibri" w:hAnsi="Times New Roman" w:cs="Times New Roman"/>
        </w:rPr>
        <w:t>tris mėnesius</w:t>
      </w:r>
      <w:r w:rsidRPr="00133A7C">
        <w:rPr>
          <w:rFonts w:ascii="Times New Roman" w:eastAsia="Calibri" w:hAnsi="Times New Roman" w:cs="Times New Roman"/>
        </w:rPr>
        <w:t xml:space="preserve"> (dauguma atvejų </w:t>
      </w:r>
      <w:r w:rsidR="006704AD" w:rsidRPr="00133A7C">
        <w:rPr>
          <w:rFonts w:ascii="Times New Roman" w:eastAsia="Calibri" w:hAnsi="Times New Roman" w:cs="Times New Roman"/>
        </w:rPr>
        <w:t>–</w:t>
      </w:r>
      <w:r w:rsidRPr="00133A7C">
        <w:rPr>
          <w:rFonts w:ascii="Times New Roman" w:eastAsia="Calibri" w:hAnsi="Times New Roman" w:cs="Times New Roman"/>
        </w:rPr>
        <w:t xml:space="preserve"> </w:t>
      </w:r>
      <w:r w:rsidR="002123E9">
        <w:rPr>
          <w:rFonts w:ascii="Times New Roman" w:eastAsia="Calibri" w:hAnsi="Times New Roman" w:cs="Times New Roman"/>
        </w:rPr>
        <w:t>vienerius</w:t>
      </w:r>
      <w:r w:rsidR="00062756">
        <w:rPr>
          <w:rFonts w:ascii="Times New Roman" w:eastAsia="Calibri" w:hAnsi="Times New Roman" w:cs="Times New Roman"/>
        </w:rPr>
        <w:t xml:space="preserve"> </w:t>
      </w:r>
      <w:r w:rsidRPr="00133A7C">
        <w:rPr>
          <w:rFonts w:ascii="Times New Roman" w:eastAsia="Calibri" w:hAnsi="Times New Roman" w:cs="Times New Roman"/>
        </w:rPr>
        <w:t>metus) vartojus protonų siurblio inhibitorių</w:t>
      </w:r>
      <w:r w:rsidR="0005352B">
        <w:rPr>
          <w:rFonts w:ascii="Times New Roman" w:eastAsia="Calibri" w:hAnsi="Times New Roman" w:cs="Times New Roman"/>
        </w:rPr>
        <w:t xml:space="preserve"> (PSI)</w:t>
      </w:r>
      <w:r w:rsidRPr="00133A7C">
        <w:rPr>
          <w:rFonts w:ascii="Times New Roman" w:eastAsia="Calibri" w:hAnsi="Times New Roman" w:cs="Times New Roman"/>
        </w:rPr>
        <w:t>, pvz., ezomeprazolo. Dėl hipomagnezemijos gali pasireikšti sunkių sutrikimų</w:t>
      </w:r>
      <w:r w:rsidR="00466939" w:rsidRPr="00133A7C">
        <w:rPr>
          <w:rFonts w:ascii="Times New Roman" w:eastAsia="Calibri" w:hAnsi="Times New Roman" w:cs="Times New Roman"/>
        </w:rPr>
        <w:t>, tokių kaip</w:t>
      </w:r>
      <w:r w:rsidRPr="00133A7C">
        <w:rPr>
          <w:rFonts w:ascii="Times New Roman" w:eastAsia="Calibri" w:hAnsi="Times New Roman" w:cs="Times New Roman"/>
        </w:rPr>
        <w:t xml:space="preserve"> nuovargis, tetanija, delyras, traukuliai, svaigulys ir skilvelinė aritmija, bet ji gali prasidėti pamažu ir ilgai likti nepastebėta. Hipomagnezemija dažniausiai palengvėdavo </w:t>
      </w:r>
      <w:r w:rsidR="00506505" w:rsidRPr="00133A7C">
        <w:rPr>
          <w:rFonts w:ascii="Times New Roman" w:eastAsia="Calibri" w:hAnsi="Times New Roman" w:cs="Times New Roman"/>
        </w:rPr>
        <w:t>pavartojus</w:t>
      </w:r>
      <w:r w:rsidRPr="00133A7C">
        <w:rPr>
          <w:rFonts w:ascii="Times New Roman" w:eastAsia="Calibri" w:hAnsi="Times New Roman" w:cs="Times New Roman"/>
        </w:rPr>
        <w:t xml:space="preserve"> magnio </w:t>
      </w:r>
      <w:r w:rsidR="00506505" w:rsidRPr="00133A7C">
        <w:rPr>
          <w:rFonts w:ascii="Times New Roman" w:eastAsia="Calibri" w:hAnsi="Times New Roman" w:cs="Times New Roman"/>
        </w:rPr>
        <w:t>papildų</w:t>
      </w:r>
      <w:r w:rsidRPr="00133A7C">
        <w:rPr>
          <w:rFonts w:ascii="Times New Roman" w:eastAsia="Calibri" w:hAnsi="Times New Roman" w:cs="Times New Roman"/>
        </w:rPr>
        <w:t xml:space="preserve"> ir nutraukus protonų siurblio inhibitori</w:t>
      </w:r>
      <w:r w:rsidR="00506505" w:rsidRPr="00133A7C">
        <w:rPr>
          <w:rFonts w:ascii="Times New Roman" w:eastAsia="Calibri" w:hAnsi="Times New Roman" w:cs="Times New Roman"/>
        </w:rPr>
        <w:t>aus</w:t>
      </w:r>
      <w:r w:rsidRPr="00133A7C">
        <w:rPr>
          <w:rFonts w:ascii="Times New Roman" w:eastAsia="Calibri" w:hAnsi="Times New Roman" w:cs="Times New Roman"/>
        </w:rPr>
        <w:t xml:space="preserve"> vartojimą.</w:t>
      </w:r>
    </w:p>
    <w:p w14:paraId="6F94B076" w14:textId="47B07784"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Jeigu numatomas ilgalaikis gydymas protonų siurblio inhibitoriais arba pacientas kartu su jais vartoja digoksino ar hipomagnezemiją galinčių sukelti vaistinių preparatų (pvz., diuretikų), sveikatos priežiūros specialistai turi apsvarstyti magnio koncentracijos </w:t>
      </w:r>
      <w:r w:rsidR="004D74FF">
        <w:rPr>
          <w:rFonts w:ascii="Times New Roman" w:eastAsia="Calibri" w:hAnsi="Times New Roman" w:cs="Times New Roman"/>
        </w:rPr>
        <w:t xml:space="preserve">nustatymo reikalingumą </w:t>
      </w:r>
      <w:r w:rsidRPr="00133A7C">
        <w:rPr>
          <w:rFonts w:ascii="Times New Roman" w:eastAsia="Calibri" w:hAnsi="Times New Roman" w:cs="Times New Roman"/>
        </w:rPr>
        <w:t xml:space="preserve">prieš pradedant </w:t>
      </w:r>
      <w:r w:rsidR="00506505" w:rsidRPr="00133A7C">
        <w:rPr>
          <w:rFonts w:ascii="Times New Roman" w:eastAsia="Calibri" w:hAnsi="Times New Roman" w:cs="Times New Roman"/>
        </w:rPr>
        <w:t>gydyti</w:t>
      </w:r>
      <w:r w:rsidRPr="00133A7C">
        <w:rPr>
          <w:rFonts w:ascii="Times New Roman" w:eastAsia="Calibri" w:hAnsi="Times New Roman" w:cs="Times New Roman"/>
        </w:rPr>
        <w:t xml:space="preserve"> protonų siurblio inhibitori</w:t>
      </w:r>
      <w:r w:rsidR="00506505" w:rsidRPr="00133A7C">
        <w:rPr>
          <w:rFonts w:ascii="Times New Roman" w:eastAsia="Calibri" w:hAnsi="Times New Roman" w:cs="Times New Roman"/>
        </w:rPr>
        <w:t>umi</w:t>
      </w:r>
      <w:r w:rsidRPr="00133A7C">
        <w:rPr>
          <w:rFonts w:ascii="Times New Roman" w:eastAsia="Calibri" w:hAnsi="Times New Roman" w:cs="Times New Roman"/>
        </w:rPr>
        <w:t xml:space="preserve"> ir periodiškai gydymo metu.</w:t>
      </w:r>
    </w:p>
    <w:p w14:paraId="6F94B077" w14:textId="77777777" w:rsidR="00797756" w:rsidRPr="00133A7C" w:rsidRDefault="00797756" w:rsidP="009B7DF7">
      <w:pPr>
        <w:spacing w:after="0" w:line="240" w:lineRule="auto"/>
        <w:ind w:right="29"/>
        <w:rPr>
          <w:rFonts w:ascii="Times New Roman" w:eastAsia="Calibri" w:hAnsi="Times New Roman" w:cs="Times New Roman"/>
        </w:rPr>
      </w:pPr>
    </w:p>
    <w:p w14:paraId="6F94B078" w14:textId="77777777" w:rsidR="00797756" w:rsidRPr="00133A7C" w:rsidRDefault="00797756"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Kaulų lūžiai</w:t>
      </w:r>
    </w:p>
    <w:p w14:paraId="6F94B079" w14:textId="6D47F783"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Protonų siurblio inhibitoriai, ypač vartojami didelėmis dozėmis ir ilgai (</w:t>
      </w:r>
      <w:r w:rsidR="002123E9">
        <w:rPr>
          <w:rFonts w:ascii="Times New Roman" w:eastAsia="Calibri" w:hAnsi="Times New Roman" w:cs="Times New Roman"/>
        </w:rPr>
        <w:t>&gt;</w:t>
      </w:r>
      <w:r w:rsidR="006976C1">
        <w:rPr>
          <w:rFonts w:ascii="Times New Roman" w:eastAsia="Calibri" w:hAnsi="Times New Roman" w:cs="Times New Roman"/>
        </w:rPr>
        <w:t> </w:t>
      </w:r>
      <w:r w:rsidRPr="00133A7C">
        <w:rPr>
          <w:rFonts w:ascii="Times New Roman" w:eastAsia="Calibri" w:hAnsi="Times New Roman" w:cs="Times New Roman"/>
        </w:rPr>
        <w:t>1</w:t>
      </w:r>
      <w:r w:rsidR="002123E9">
        <w:rPr>
          <w:rFonts w:ascii="Times New Roman" w:eastAsia="Calibri" w:hAnsi="Times New Roman" w:cs="Times New Roman"/>
        </w:rPr>
        <w:t> </w:t>
      </w:r>
      <w:r w:rsidRPr="00133A7C">
        <w:rPr>
          <w:rFonts w:ascii="Times New Roman" w:eastAsia="Calibri" w:hAnsi="Times New Roman" w:cs="Times New Roman"/>
        </w:rPr>
        <w:t xml:space="preserve">metus), gali šiek tiek didinti šlaunikaulio, riešo ir stuburo lūžių riziką, ypač senyviems </w:t>
      </w:r>
      <w:r w:rsidR="002123E9">
        <w:rPr>
          <w:rFonts w:ascii="Times New Roman" w:eastAsia="Calibri" w:hAnsi="Times New Roman" w:cs="Times New Roman"/>
        </w:rPr>
        <w:t>pacientams</w:t>
      </w:r>
      <w:r w:rsidRPr="00133A7C">
        <w:rPr>
          <w:rFonts w:ascii="Times New Roman" w:eastAsia="Calibri" w:hAnsi="Times New Roman" w:cs="Times New Roman"/>
        </w:rPr>
        <w:t xml:space="preserve"> arba esant kitų pripažintų rizikos veiksnių. Stebėjimo tyrimų duomenimis, protonų siurblio inhibitoriai gali didinti bendrą lūžių riziką 10</w:t>
      </w:r>
      <w:r w:rsidR="004C30F0">
        <w:rPr>
          <w:rFonts w:ascii="Times New Roman" w:eastAsia="Calibri" w:hAnsi="Times New Roman" w:cs="Times New Roman"/>
        </w:rPr>
        <w:t> </w:t>
      </w:r>
      <w:r w:rsidR="002123E9">
        <w:rPr>
          <w:rFonts w:ascii="Times New Roman" w:eastAsia="Calibri" w:hAnsi="Times New Roman" w:cs="Times New Roman"/>
        </w:rPr>
        <w:t>-</w:t>
      </w:r>
      <w:r w:rsidR="00331AA5">
        <w:rPr>
          <w:rFonts w:ascii="Times New Roman" w:eastAsia="Calibri" w:hAnsi="Times New Roman" w:cs="Times New Roman"/>
        </w:rPr>
        <w:t> </w:t>
      </w:r>
      <w:r w:rsidRPr="00133A7C">
        <w:rPr>
          <w:rFonts w:ascii="Times New Roman" w:eastAsia="Calibri" w:hAnsi="Times New Roman" w:cs="Times New Roman"/>
        </w:rPr>
        <w:t>40</w:t>
      </w:r>
      <w:r w:rsidR="00506505" w:rsidRPr="00133A7C">
        <w:rPr>
          <w:rFonts w:ascii="Times New Roman" w:eastAsia="Calibri" w:hAnsi="Times New Roman" w:cs="Times New Roman"/>
        </w:rPr>
        <w:t> </w:t>
      </w:r>
      <w:r w:rsidRPr="00133A7C">
        <w:rPr>
          <w:rFonts w:ascii="Times New Roman" w:eastAsia="Calibri" w:hAnsi="Times New Roman" w:cs="Times New Roman"/>
        </w:rPr>
        <w:t xml:space="preserve">%. Dalį šio padidėjimo gali </w:t>
      </w:r>
      <w:r w:rsidR="002123E9">
        <w:rPr>
          <w:rFonts w:ascii="Times New Roman" w:eastAsia="Calibri" w:hAnsi="Times New Roman" w:cs="Times New Roman"/>
        </w:rPr>
        <w:t xml:space="preserve">lemti kiti </w:t>
      </w:r>
      <w:r w:rsidRPr="00133A7C">
        <w:rPr>
          <w:rFonts w:ascii="Times New Roman" w:eastAsia="Calibri" w:hAnsi="Times New Roman" w:cs="Times New Roman"/>
        </w:rPr>
        <w:t>rizikos veiksni</w:t>
      </w:r>
      <w:r w:rsidR="002123E9">
        <w:rPr>
          <w:rFonts w:ascii="Times New Roman" w:eastAsia="Calibri" w:hAnsi="Times New Roman" w:cs="Times New Roman"/>
        </w:rPr>
        <w:t>ai</w:t>
      </w:r>
      <w:r w:rsidRPr="00133A7C">
        <w:rPr>
          <w:rFonts w:ascii="Times New Roman" w:eastAsia="Calibri" w:hAnsi="Times New Roman" w:cs="Times New Roman"/>
        </w:rPr>
        <w:t>. Pacientams, kuriems yra osteoporozės rizika, būtina galiojančias klinikines rekomendacijas atitinkanti priežiūra bei pakankamas vitamino</w:t>
      </w:r>
      <w:r w:rsidR="002123E9">
        <w:rPr>
          <w:rFonts w:ascii="Times New Roman" w:eastAsia="Calibri" w:hAnsi="Times New Roman" w:cs="Times New Roman"/>
        </w:rPr>
        <w:t> </w:t>
      </w:r>
      <w:r w:rsidRPr="00133A7C">
        <w:rPr>
          <w:rFonts w:ascii="Times New Roman" w:eastAsia="Calibri" w:hAnsi="Times New Roman" w:cs="Times New Roman"/>
        </w:rPr>
        <w:t>D ir kalcio kiekio vartojimas.</w:t>
      </w:r>
    </w:p>
    <w:p w14:paraId="6F94B07A" w14:textId="77777777" w:rsidR="00797756" w:rsidRPr="00133A7C" w:rsidRDefault="00797756" w:rsidP="009B7DF7">
      <w:pPr>
        <w:spacing w:after="0" w:line="240" w:lineRule="auto"/>
        <w:ind w:right="29"/>
        <w:rPr>
          <w:rFonts w:ascii="Times New Roman" w:eastAsia="Calibri" w:hAnsi="Times New Roman" w:cs="Times New Roman"/>
        </w:rPr>
      </w:pPr>
    </w:p>
    <w:p w14:paraId="6F94B07B" w14:textId="7CEF4988" w:rsidR="00797756" w:rsidRPr="00133A7C" w:rsidRDefault="000F6CA9" w:rsidP="009B7DF7">
      <w:pPr>
        <w:spacing w:after="0" w:line="240" w:lineRule="auto"/>
        <w:ind w:right="29"/>
        <w:rPr>
          <w:rFonts w:ascii="Times New Roman" w:eastAsia="Calibri" w:hAnsi="Times New Roman" w:cs="Times New Roman"/>
          <w:u w:val="single"/>
        </w:rPr>
      </w:pPr>
      <w:r w:rsidRPr="00133A7C">
        <w:rPr>
          <w:rFonts w:ascii="Times New Roman" w:eastAsia="Calibri" w:hAnsi="Times New Roman" w:cs="Times New Roman"/>
          <w:u w:val="single"/>
        </w:rPr>
        <w:t xml:space="preserve">Poveikis laboratorinių tyrimų </w:t>
      </w:r>
      <w:r w:rsidR="007D67FE">
        <w:rPr>
          <w:rFonts w:ascii="Times New Roman" w:eastAsia="Calibri" w:hAnsi="Times New Roman" w:cs="Times New Roman"/>
          <w:u w:val="single"/>
        </w:rPr>
        <w:t>duomenims</w:t>
      </w:r>
    </w:p>
    <w:p w14:paraId="6F94B07C" w14:textId="02E4EACF"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Dėl padidėjusios chromogranino</w:t>
      </w:r>
      <w:r w:rsidR="004C30F0">
        <w:rPr>
          <w:rFonts w:ascii="Times New Roman" w:eastAsia="Calibri" w:hAnsi="Times New Roman" w:cs="Times New Roman"/>
        </w:rPr>
        <w:t> </w:t>
      </w:r>
      <w:r w:rsidRPr="00133A7C">
        <w:rPr>
          <w:rFonts w:ascii="Times New Roman" w:eastAsia="Calibri" w:hAnsi="Times New Roman" w:cs="Times New Roman"/>
        </w:rPr>
        <w:t xml:space="preserve">A (CgA) koncentracijos gali būti sunkiau atlikti neuroendokrininių navikų tyrimus. Siekiant išvengti tokio </w:t>
      </w:r>
      <w:r w:rsidR="00B12DEF" w:rsidRPr="00133A7C">
        <w:rPr>
          <w:rFonts w:ascii="Times New Roman" w:eastAsia="Calibri" w:hAnsi="Times New Roman" w:cs="Times New Roman"/>
        </w:rPr>
        <w:t>trukdymo</w:t>
      </w:r>
      <w:r w:rsidRPr="00133A7C">
        <w:rPr>
          <w:rFonts w:ascii="Times New Roman" w:eastAsia="Calibri" w:hAnsi="Times New Roman" w:cs="Times New Roman"/>
        </w:rPr>
        <w:t xml:space="preserve">, gydymą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reikia nutraukti likus ne mažiau kaip </w:t>
      </w:r>
      <w:r w:rsidR="00D403A0" w:rsidRPr="00133A7C">
        <w:rPr>
          <w:rFonts w:ascii="Times New Roman" w:eastAsia="Calibri" w:hAnsi="Times New Roman" w:cs="Times New Roman"/>
        </w:rPr>
        <w:t>5 </w:t>
      </w:r>
      <w:r w:rsidR="002123E9">
        <w:rPr>
          <w:rFonts w:ascii="Times New Roman" w:eastAsia="Calibri" w:hAnsi="Times New Roman" w:cs="Times New Roman"/>
        </w:rPr>
        <w:t>dienoms</w:t>
      </w:r>
      <w:r w:rsidRPr="00133A7C">
        <w:rPr>
          <w:rFonts w:ascii="Times New Roman" w:eastAsia="Calibri" w:hAnsi="Times New Roman" w:cs="Times New Roman"/>
        </w:rPr>
        <w:t xml:space="preserve"> iki CgA tyrimų (žr.</w:t>
      </w:r>
      <w:r w:rsidR="007D67FE">
        <w:rPr>
          <w:rFonts w:ascii="Times New Roman" w:eastAsia="Calibri" w:hAnsi="Times New Roman" w:cs="Times New Roman"/>
        </w:rPr>
        <w:t> </w:t>
      </w:r>
      <w:r w:rsidRPr="00133A7C">
        <w:rPr>
          <w:rFonts w:ascii="Times New Roman" w:eastAsia="Calibri" w:hAnsi="Times New Roman" w:cs="Times New Roman"/>
        </w:rPr>
        <w:t>5.1</w:t>
      </w:r>
      <w:r w:rsidR="002123E9">
        <w:rPr>
          <w:rFonts w:ascii="Times New Roman" w:eastAsia="Calibri" w:hAnsi="Times New Roman" w:cs="Times New Roman"/>
        </w:rPr>
        <w:t> </w:t>
      </w:r>
      <w:r w:rsidRPr="00133A7C">
        <w:rPr>
          <w:rFonts w:ascii="Times New Roman" w:eastAsia="Calibri" w:hAnsi="Times New Roman" w:cs="Times New Roman"/>
        </w:rPr>
        <w:t>skyrių). Jeigu po pirm</w:t>
      </w:r>
      <w:r w:rsidR="00B12DEF" w:rsidRPr="00133A7C">
        <w:rPr>
          <w:rFonts w:ascii="Times New Roman" w:eastAsia="Calibri" w:hAnsi="Times New Roman" w:cs="Times New Roman"/>
        </w:rPr>
        <w:t>ojo</w:t>
      </w:r>
      <w:r w:rsidRPr="00133A7C">
        <w:rPr>
          <w:rFonts w:ascii="Times New Roman" w:eastAsia="Calibri" w:hAnsi="Times New Roman" w:cs="Times New Roman"/>
        </w:rPr>
        <w:t xml:space="preserve"> tyrimo CgA ir gastrino koncentracija nesumažėjo iki </w:t>
      </w:r>
      <w:r w:rsidR="002123E9">
        <w:rPr>
          <w:rFonts w:ascii="Times New Roman" w:eastAsia="Calibri" w:hAnsi="Times New Roman" w:cs="Times New Roman"/>
        </w:rPr>
        <w:t>referentinių ribų</w:t>
      </w:r>
      <w:r w:rsidRPr="00133A7C">
        <w:rPr>
          <w:rFonts w:ascii="Times New Roman" w:eastAsia="Calibri" w:hAnsi="Times New Roman" w:cs="Times New Roman"/>
        </w:rPr>
        <w:t xml:space="preserve">, tyrimus reikia pakartoti praėjus </w:t>
      </w:r>
      <w:r w:rsidR="006704AD" w:rsidRPr="00133A7C">
        <w:rPr>
          <w:rFonts w:ascii="Times New Roman" w:eastAsia="Calibri" w:hAnsi="Times New Roman" w:cs="Times New Roman"/>
        </w:rPr>
        <w:t>14 </w:t>
      </w:r>
      <w:r w:rsidR="002123E9">
        <w:rPr>
          <w:rFonts w:ascii="Times New Roman" w:eastAsia="Calibri" w:hAnsi="Times New Roman" w:cs="Times New Roman"/>
        </w:rPr>
        <w:t>dienų</w:t>
      </w:r>
      <w:r w:rsidRPr="00133A7C">
        <w:rPr>
          <w:rFonts w:ascii="Times New Roman" w:eastAsia="Calibri" w:hAnsi="Times New Roman" w:cs="Times New Roman"/>
        </w:rPr>
        <w:t xml:space="preserve"> po gydymo protonų siurblio inhibitori</w:t>
      </w:r>
      <w:r w:rsidR="00B12DEF" w:rsidRPr="00133A7C">
        <w:rPr>
          <w:rFonts w:ascii="Times New Roman" w:eastAsia="Calibri" w:hAnsi="Times New Roman" w:cs="Times New Roman"/>
        </w:rPr>
        <w:t>umi</w:t>
      </w:r>
      <w:r w:rsidRPr="00133A7C">
        <w:rPr>
          <w:rFonts w:ascii="Times New Roman" w:eastAsia="Calibri" w:hAnsi="Times New Roman" w:cs="Times New Roman"/>
        </w:rPr>
        <w:t xml:space="preserve"> nutraukimo.</w:t>
      </w:r>
    </w:p>
    <w:p w14:paraId="6F94B07D" w14:textId="77777777" w:rsidR="00291510" w:rsidRPr="00133A7C" w:rsidRDefault="00291510" w:rsidP="009B7DF7">
      <w:pPr>
        <w:spacing w:after="0" w:line="240" w:lineRule="auto"/>
        <w:ind w:right="29"/>
        <w:rPr>
          <w:rFonts w:ascii="Times New Roman" w:eastAsia="Calibri" w:hAnsi="Times New Roman" w:cs="Times New Roman"/>
        </w:rPr>
      </w:pPr>
    </w:p>
    <w:p w14:paraId="1B92172B" w14:textId="431DA84A" w:rsidR="001D31F7" w:rsidRPr="00133A7C" w:rsidRDefault="001D31F7"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Naitovan </w:t>
      </w:r>
      <w:r w:rsidR="002C146F">
        <w:rPr>
          <w:rFonts w:ascii="Times New Roman" w:eastAsia="Calibri" w:hAnsi="Times New Roman" w:cs="Times New Roman"/>
        </w:rPr>
        <w:t xml:space="preserve">kiekvienoje </w:t>
      </w:r>
      <w:r w:rsidRPr="00133A7C">
        <w:rPr>
          <w:rFonts w:ascii="Times New Roman" w:eastAsia="Calibri" w:hAnsi="Times New Roman" w:cs="Times New Roman"/>
        </w:rPr>
        <w:t>tabletėje yra mažiau kaip 1 mmol (23 mg) natrio, t. y. jis beveik neturi reikšmės.</w:t>
      </w:r>
    </w:p>
    <w:p w14:paraId="78E12F9F" w14:textId="77777777" w:rsidR="001D31F7" w:rsidRPr="00133A7C" w:rsidRDefault="001D31F7" w:rsidP="009B7DF7">
      <w:pPr>
        <w:spacing w:after="0" w:line="240" w:lineRule="auto"/>
        <w:ind w:right="29"/>
        <w:rPr>
          <w:rFonts w:ascii="Times New Roman" w:eastAsia="Calibri" w:hAnsi="Times New Roman" w:cs="Times New Roman"/>
        </w:rPr>
      </w:pPr>
    </w:p>
    <w:p w14:paraId="39779486" w14:textId="539CD31C" w:rsidR="00B12DEF" w:rsidRPr="00133A7C" w:rsidRDefault="005F7939" w:rsidP="009B7DF7">
      <w:pPr>
        <w:spacing w:after="0" w:line="240" w:lineRule="auto"/>
        <w:ind w:right="29"/>
        <w:rPr>
          <w:rFonts w:ascii="Times New Roman" w:eastAsia="Calibri" w:hAnsi="Times New Roman" w:cs="Times New Roman"/>
        </w:rPr>
      </w:pPr>
      <w:r w:rsidRPr="00133A7C">
        <w:rPr>
          <w:rFonts w:ascii="Times New Roman" w:eastAsia="Times New Roman" w:hAnsi="Times New Roman" w:cs="Times New Roman"/>
          <w:iCs/>
        </w:rPr>
        <w:t>Naitovan</w:t>
      </w:r>
      <w:r w:rsidR="00B12DEF" w:rsidRPr="00133A7C">
        <w:rPr>
          <w:rFonts w:ascii="Times New Roman" w:eastAsia="Times New Roman" w:hAnsi="Times New Roman" w:cs="Times New Roman"/>
          <w:iCs/>
        </w:rPr>
        <w:t xml:space="preserve"> sudėtyje yra laktozės. </w:t>
      </w:r>
      <w:r w:rsidR="00B12DEF" w:rsidRPr="00133A7C">
        <w:rPr>
          <w:rFonts w:ascii="Times New Roman" w:eastAsia="Times New Roman" w:hAnsi="Times New Roman" w:cs="Times New Roman"/>
        </w:rPr>
        <w:t>Šio vaistinio preparato negalima vartoti pacientams, kuriems nustatytas retas paveldimas sutrikimas – galaktozės netoleravimas, visiška laktazės st</w:t>
      </w:r>
      <w:r w:rsidR="00E15DDF">
        <w:rPr>
          <w:rFonts w:ascii="Times New Roman" w:eastAsia="Times New Roman" w:hAnsi="Times New Roman" w:cs="Times New Roman"/>
        </w:rPr>
        <w:t>oka</w:t>
      </w:r>
      <w:r w:rsidR="00B12DEF" w:rsidRPr="00133A7C">
        <w:rPr>
          <w:rFonts w:ascii="Times New Roman" w:eastAsia="Times New Roman" w:hAnsi="Times New Roman" w:cs="Times New Roman"/>
        </w:rPr>
        <w:t xml:space="preserve"> arba gliukozės ir galaktozės malabsorbcija</w:t>
      </w:r>
      <w:r w:rsidR="00BC4EB1">
        <w:rPr>
          <w:rFonts w:ascii="Times New Roman" w:eastAsia="Times New Roman" w:hAnsi="Times New Roman" w:cs="Times New Roman"/>
        </w:rPr>
        <w:t>.</w:t>
      </w:r>
    </w:p>
    <w:p w14:paraId="6F94B07F" w14:textId="77777777" w:rsidR="00797756" w:rsidRPr="00133A7C" w:rsidRDefault="00797756" w:rsidP="009B7DF7">
      <w:pPr>
        <w:spacing w:after="0" w:line="240" w:lineRule="auto"/>
        <w:rPr>
          <w:rFonts w:ascii="Times New Roman" w:eastAsia="Calibri" w:hAnsi="Times New Roman" w:cs="Times New Roman"/>
        </w:rPr>
      </w:pPr>
    </w:p>
    <w:p w14:paraId="6F94B080" w14:textId="77777777" w:rsidR="00797756" w:rsidRPr="00133A7C" w:rsidRDefault="00797756" w:rsidP="009B7DF7">
      <w:pPr>
        <w:spacing w:after="0" w:line="240" w:lineRule="auto"/>
        <w:ind w:left="567" w:hanging="567"/>
        <w:rPr>
          <w:rFonts w:ascii="Times New Roman" w:eastAsia="Calibri" w:hAnsi="Times New Roman" w:cs="Times New Roman"/>
          <w:b/>
        </w:rPr>
      </w:pPr>
      <w:bookmarkStart w:id="16" w:name="_Toc129243106"/>
      <w:bookmarkStart w:id="17" w:name="_Toc129243231"/>
      <w:r w:rsidRPr="00133A7C">
        <w:rPr>
          <w:rFonts w:ascii="Times New Roman" w:eastAsia="Calibri" w:hAnsi="Times New Roman" w:cs="Times New Roman"/>
          <w:b/>
        </w:rPr>
        <w:t>4.5</w:t>
      </w:r>
      <w:r w:rsidRPr="00133A7C">
        <w:rPr>
          <w:rFonts w:ascii="Times New Roman" w:eastAsia="Calibri" w:hAnsi="Times New Roman" w:cs="Times New Roman"/>
          <w:b/>
        </w:rPr>
        <w:tab/>
        <w:t>Sąveika su kitais vaistiniais preparatais ir kitokia sąveika</w:t>
      </w:r>
      <w:bookmarkEnd w:id="16"/>
      <w:bookmarkEnd w:id="17"/>
    </w:p>
    <w:p w14:paraId="6F94B081" w14:textId="77777777" w:rsidR="00797756" w:rsidRPr="00133A7C" w:rsidRDefault="00797756" w:rsidP="009B7DF7">
      <w:pPr>
        <w:spacing w:after="0" w:line="240" w:lineRule="auto"/>
        <w:rPr>
          <w:rFonts w:ascii="Times New Roman" w:eastAsia="Calibri" w:hAnsi="Times New Roman" w:cs="Times New Roman"/>
        </w:rPr>
      </w:pPr>
    </w:p>
    <w:p w14:paraId="6F94B082" w14:textId="516B3D38"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 xml:space="preserve">Kartu vartoti </w:t>
      </w:r>
      <w:r w:rsidR="00480F7F" w:rsidRPr="00133A7C">
        <w:rPr>
          <w:rFonts w:ascii="Times New Roman" w:eastAsia="Calibri" w:hAnsi="Times New Roman" w:cs="Times New Roman"/>
          <w:u w:val="single"/>
        </w:rPr>
        <w:t>draudžiama</w:t>
      </w:r>
      <w:r w:rsidRPr="00133A7C">
        <w:rPr>
          <w:rFonts w:ascii="Times New Roman" w:eastAsia="Calibri" w:hAnsi="Times New Roman" w:cs="Times New Roman"/>
          <w:u w:val="single"/>
        </w:rPr>
        <w:t xml:space="preserve"> (žr.</w:t>
      </w:r>
      <w:r w:rsidR="005F5C65">
        <w:rPr>
          <w:rFonts w:ascii="Times New Roman" w:eastAsia="Calibri" w:hAnsi="Times New Roman" w:cs="Times New Roman"/>
          <w:u w:val="single"/>
        </w:rPr>
        <w:t> </w:t>
      </w:r>
      <w:r w:rsidRPr="00133A7C">
        <w:rPr>
          <w:rFonts w:ascii="Times New Roman" w:eastAsia="Calibri" w:hAnsi="Times New Roman" w:cs="Times New Roman"/>
          <w:u w:val="single"/>
        </w:rPr>
        <w:t>4.3</w:t>
      </w:r>
      <w:r w:rsidR="005F5C65">
        <w:rPr>
          <w:rFonts w:ascii="Times New Roman" w:eastAsia="Calibri" w:hAnsi="Times New Roman" w:cs="Times New Roman"/>
          <w:u w:val="single"/>
        </w:rPr>
        <w:t> </w:t>
      </w:r>
      <w:r w:rsidRPr="00133A7C">
        <w:rPr>
          <w:rFonts w:ascii="Times New Roman" w:eastAsia="Calibri" w:hAnsi="Times New Roman" w:cs="Times New Roman"/>
          <w:u w:val="single"/>
        </w:rPr>
        <w:t>skyrių)</w:t>
      </w:r>
    </w:p>
    <w:p w14:paraId="3DB5B369" w14:textId="77777777" w:rsidR="00BC4EB1" w:rsidRDefault="00BC4EB1" w:rsidP="009B7DF7">
      <w:pPr>
        <w:spacing w:after="0" w:line="240" w:lineRule="auto"/>
        <w:ind w:right="29"/>
        <w:rPr>
          <w:rFonts w:ascii="Times New Roman" w:eastAsia="Calibri" w:hAnsi="Times New Roman" w:cs="Times New Roman"/>
          <w:i/>
        </w:rPr>
      </w:pPr>
    </w:p>
    <w:p w14:paraId="6F94B083" w14:textId="0E6116D5"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Antiretrovirusiniai vaistiniai preparatai</w:t>
      </w:r>
    </w:p>
    <w:p w14:paraId="6F94B084" w14:textId="380CC749"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Gauta pranešimų apie D omeprazolo ir S omeprazolo (ezomeprazolo) racemato sąveiką su kai kuriais antiretrovirusiniais vaistiniais preparatais. Šių sąveikų klinikinė reikšmė ir mechanizmai žinomi ne visais atvejais. </w:t>
      </w:r>
      <w:r w:rsidR="00605DC1">
        <w:rPr>
          <w:rFonts w:ascii="Times New Roman" w:eastAsia="Calibri" w:hAnsi="Times New Roman" w:cs="Times New Roman"/>
        </w:rPr>
        <w:t>Gydymo omeprazolu metu</w:t>
      </w:r>
      <w:r w:rsidRPr="00133A7C">
        <w:rPr>
          <w:rFonts w:ascii="Times New Roman" w:eastAsia="Calibri" w:hAnsi="Times New Roman" w:cs="Times New Roman"/>
        </w:rPr>
        <w:t xml:space="preserve"> padidėj</w:t>
      </w:r>
      <w:r w:rsidR="00605DC1">
        <w:rPr>
          <w:rFonts w:ascii="Times New Roman" w:eastAsia="Calibri" w:hAnsi="Times New Roman" w:cs="Times New Roman"/>
        </w:rPr>
        <w:t>ęs</w:t>
      </w:r>
      <w:r w:rsidRPr="00133A7C">
        <w:rPr>
          <w:rFonts w:ascii="Times New Roman" w:eastAsia="Calibri" w:hAnsi="Times New Roman" w:cs="Times New Roman"/>
        </w:rPr>
        <w:t xml:space="preserve"> skrandžio pH gali pak</w:t>
      </w:r>
      <w:r w:rsidR="00605DC1">
        <w:rPr>
          <w:rFonts w:ascii="Times New Roman" w:eastAsia="Calibri" w:hAnsi="Times New Roman" w:cs="Times New Roman"/>
        </w:rPr>
        <w:t>e</w:t>
      </w:r>
      <w:r w:rsidRPr="00133A7C">
        <w:rPr>
          <w:rFonts w:ascii="Times New Roman" w:eastAsia="Calibri" w:hAnsi="Times New Roman" w:cs="Times New Roman"/>
        </w:rPr>
        <w:t>isti antiretrovirusinių vaistinių preparatų absorbcij</w:t>
      </w:r>
      <w:r w:rsidR="00605DC1">
        <w:rPr>
          <w:rFonts w:ascii="Times New Roman" w:eastAsia="Calibri" w:hAnsi="Times New Roman" w:cs="Times New Roman"/>
        </w:rPr>
        <w:t>ą</w:t>
      </w:r>
      <w:r w:rsidRPr="00133A7C">
        <w:rPr>
          <w:rFonts w:ascii="Times New Roman" w:eastAsia="Calibri" w:hAnsi="Times New Roman" w:cs="Times New Roman"/>
        </w:rPr>
        <w:t>. Kiti galimi sąveikos mechanizmai yra susiję su CYP2C19. Gauta pranešimų apie sumažėjusią kai kurių antiretrovirusinių vaist</w:t>
      </w:r>
      <w:r w:rsidR="00605DC1">
        <w:rPr>
          <w:rFonts w:ascii="Times New Roman" w:eastAsia="Calibri" w:hAnsi="Times New Roman" w:cs="Times New Roman"/>
        </w:rPr>
        <w:t>inių preparatų</w:t>
      </w:r>
      <w:r w:rsidRPr="00133A7C">
        <w:rPr>
          <w:rFonts w:ascii="Times New Roman" w:eastAsia="Calibri" w:hAnsi="Times New Roman" w:cs="Times New Roman"/>
        </w:rPr>
        <w:t xml:space="preserve"> (atazanaviro ir nelfinaviro) koncentraciją serume kartu vartojant omeprazol</w:t>
      </w:r>
      <w:r w:rsidR="004B03C3" w:rsidRPr="00133A7C">
        <w:rPr>
          <w:rFonts w:ascii="Times New Roman" w:eastAsia="Calibri" w:hAnsi="Times New Roman" w:cs="Times New Roman"/>
        </w:rPr>
        <w:t>o</w:t>
      </w:r>
      <w:r w:rsidRPr="00133A7C">
        <w:rPr>
          <w:rFonts w:ascii="Times New Roman" w:eastAsia="Calibri" w:hAnsi="Times New Roman" w:cs="Times New Roman"/>
        </w:rPr>
        <w:t xml:space="preserve">. Sveikiems savanoriams kartu su </w:t>
      </w:r>
      <w:r w:rsidR="0066266C" w:rsidRPr="00133A7C">
        <w:rPr>
          <w:rFonts w:ascii="Times New Roman" w:eastAsia="Calibri" w:hAnsi="Times New Roman" w:cs="Times New Roman"/>
        </w:rPr>
        <w:t>300 </w:t>
      </w:r>
      <w:r w:rsidRPr="00133A7C">
        <w:rPr>
          <w:rFonts w:ascii="Times New Roman" w:eastAsia="Calibri" w:hAnsi="Times New Roman" w:cs="Times New Roman"/>
        </w:rPr>
        <w:t>mg atazanaviro ir 100 </w:t>
      </w:r>
      <w:r w:rsidR="0066266C" w:rsidRPr="00133A7C">
        <w:rPr>
          <w:rFonts w:ascii="Times New Roman" w:eastAsia="Calibri" w:hAnsi="Times New Roman" w:cs="Times New Roman"/>
        </w:rPr>
        <w:t>mg</w:t>
      </w:r>
      <w:r w:rsidR="002B5DA1">
        <w:rPr>
          <w:rFonts w:ascii="Times New Roman" w:eastAsia="Calibri" w:hAnsi="Times New Roman" w:cs="Times New Roman"/>
        </w:rPr>
        <w:t xml:space="preserve"> </w:t>
      </w:r>
      <w:r w:rsidRPr="00133A7C">
        <w:rPr>
          <w:rFonts w:ascii="Times New Roman" w:eastAsia="Calibri" w:hAnsi="Times New Roman" w:cs="Times New Roman"/>
        </w:rPr>
        <w:t xml:space="preserve">ritonaviro deriniu </w:t>
      </w:r>
      <w:r w:rsidR="009F2F58" w:rsidRPr="00133A7C">
        <w:rPr>
          <w:rFonts w:ascii="Times New Roman" w:eastAsia="Calibri" w:hAnsi="Times New Roman" w:cs="Times New Roman"/>
        </w:rPr>
        <w:t>vieną</w:t>
      </w:r>
      <w:r w:rsidR="00417152">
        <w:rPr>
          <w:rFonts w:ascii="Times New Roman" w:eastAsia="Calibri" w:hAnsi="Times New Roman" w:cs="Times New Roman"/>
        </w:rPr>
        <w:t xml:space="preserve"> </w:t>
      </w:r>
      <w:r w:rsidRPr="00133A7C">
        <w:rPr>
          <w:rFonts w:ascii="Times New Roman" w:eastAsia="Calibri" w:hAnsi="Times New Roman" w:cs="Times New Roman"/>
        </w:rPr>
        <w:t xml:space="preserve">kartą per parą vartojant </w:t>
      </w:r>
      <w:r w:rsidR="0066266C" w:rsidRPr="00133A7C">
        <w:rPr>
          <w:rFonts w:ascii="Times New Roman" w:eastAsia="Calibri" w:hAnsi="Times New Roman" w:cs="Times New Roman"/>
        </w:rPr>
        <w:t>40 </w:t>
      </w:r>
      <w:r w:rsidRPr="00133A7C">
        <w:rPr>
          <w:rFonts w:ascii="Times New Roman" w:eastAsia="Calibri" w:hAnsi="Times New Roman" w:cs="Times New Roman"/>
        </w:rPr>
        <w:t xml:space="preserve">mg omeprazolo, </w:t>
      </w:r>
      <w:r w:rsidR="00605DC1">
        <w:rPr>
          <w:rFonts w:ascii="Times New Roman" w:eastAsia="Calibri" w:hAnsi="Times New Roman" w:cs="Times New Roman"/>
        </w:rPr>
        <w:t>reikšmingai</w:t>
      </w:r>
      <w:r w:rsidRPr="00133A7C">
        <w:rPr>
          <w:rFonts w:ascii="Times New Roman" w:eastAsia="Calibri" w:hAnsi="Times New Roman" w:cs="Times New Roman"/>
        </w:rPr>
        <w:t xml:space="preserve"> sumažėjo atazanaviro ekspozicija (AUC, C</w:t>
      </w:r>
      <w:r w:rsidRPr="00133A7C">
        <w:rPr>
          <w:rFonts w:ascii="Times New Roman" w:eastAsia="Calibri" w:hAnsi="Times New Roman" w:cs="Times New Roman"/>
          <w:vertAlign w:val="subscript"/>
        </w:rPr>
        <w:t>max</w:t>
      </w:r>
      <w:r w:rsidRPr="00133A7C">
        <w:rPr>
          <w:rFonts w:ascii="Times New Roman" w:eastAsia="Calibri" w:hAnsi="Times New Roman" w:cs="Times New Roman"/>
        </w:rPr>
        <w:t xml:space="preserve"> ir C</w:t>
      </w:r>
      <w:r w:rsidRPr="00133A7C">
        <w:rPr>
          <w:rFonts w:ascii="Times New Roman" w:eastAsia="Calibri" w:hAnsi="Times New Roman" w:cs="Times New Roman"/>
          <w:vertAlign w:val="subscript"/>
        </w:rPr>
        <w:t>min</w:t>
      </w:r>
      <w:r w:rsidRPr="00133A7C">
        <w:rPr>
          <w:rFonts w:ascii="Times New Roman" w:eastAsia="Calibri" w:hAnsi="Times New Roman" w:cs="Times New Roman"/>
        </w:rPr>
        <w:t xml:space="preserve"> – maždaug po </w:t>
      </w:r>
      <w:r w:rsidR="00AC74E1" w:rsidRPr="00133A7C">
        <w:rPr>
          <w:rFonts w:ascii="Times New Roman" w:eastAsia="Calibri" w:hAnsi="Times New Roman" w:cs="Times New Roman"/>
        </w:rPr>
        <w:t>75 </w:t>
      </w:r>
      <w:r w:rsidRPr="00133A7C">
        <w:rPr>
          <w:rFonts w:ascii="Times New Roman" w:eastAsia="Calibri" w:hAnsi="Times New Roman" w:cs="Times New Roman"/>
        </w:rPr>
        <w:t xml:space="preserve">%). Atazanaviro dozės padidinimas iki </w:t>
      </w:r>
      <w:r w:rsidR="00AC74E1" w:rsidRPr="00133A7C">
        <w:rPr>
          <w:rFonts w:ascii="Times New Roman" w:eastAsia="Calibri" w:hAnsi="Times New Roman" w:cs="Times New Roman"/>
        </w:rPr>
        <w:t>400 </w:t>
      </w:r>
      <w:r w:rsidRPr="00133A7C">
        <w:rPr>
          <w:rFonts w:ascii="Times New Roman" w:eastAsia="Calibri" w:hAnsi="Times New Roman" w:cs="Times New Roman"/>
        </w:rPr>
        <w:t xml:space="preserve">mg omeprazolo įtakos </w:t>
      </w:r>
      <w:r w:rsidR="00605DC1">
        <w:rPr>
          <w:rFonts w:ascii="Times New Roman" w:eastAsia="Calibri" w:hAnsi="Times New Roman" w:cs="Times New Roman"/>
        </w:rPr>
        <w:t>atazanaviro</w:t>
      </w:r>
      <w:r w:rsidRPr="00133A7C">
        <w:rPr>
          <w:rFonts w:ascii="Times New Roman" w:eastAsia="Calibri" w:hAnsi="Times New Roman" w:cs="Times New Roman"/>
        </w:rPr>
        <w:t xml:space="preserve"> ekspozicijai nekompensavo. Kartu vartojant </w:t>
      </w:r>
      <w:r w:rsidR="0041078C" w:rsidRPr="00133A7C">
        <w:rPr>
          <w:rFonts w:ascii="Times New Roman" w:eastAsia="Calibri" w:hAnsi="Times New Roman" w:cs="Times New Roman"/>
        </w:rPr>
        <w:t>40 </w:t>
      </w:r>
      <w:r w:rsidRPr="00133A7C">
        <w:rPr>
          <w:rFonts w:ascii="Times New Roman" w:eastAsia="Calibri" w:hAnsi="Times New Roman" w:cs="Times New Roman"/>
        </w:rPr>
        <w:t>mg omeprazolo per parą, vidutiniai nelfinaviro AUC, C</w:t>
      </w:r>
      <w:r w:rsidRPr="00133A7C">
        <w:rPr>
          <w:rFonts w:ascii="Times New Roman" w:eastAsia="Calibri" w:hAnsi="Times New Roman" w:cs="Times New Roman"/>
          <w:vertAlign w:val="subscript"/>
        </w:rPr>
        <w:t>max</w:t>
      </w:r>
      <w:r w:rsidRPr="00133A7C">
        <w:rPr>
          <w:rFonts w:ascii="Times New Roman" w:eastAsia="Calibri" w:hAnsi="Times New Roman" w:cs="Times New Roman"/>
        </w:rPr>
        <w:t xml:space="preserve"> ir C</w:t>
      </w:r>
      <w:r w:rsidRPr="00133A7C">
        <w:rPr>
          <w:rFonts w:ascii="Times New Roman" w:eastAsia="Calibri" w:hAnsi="Times New Roman" w:cs="Times New Roman"/>
          <w:vertAlign w:val="subscript"/>
        </w:rPr>
        <w:t>min</w:t>
      </w:r>
      <w:r w:rsidRPr="00133A7C">
        <w:rPr>
          <w:rFonts w:ascii="Times New Roman" w:eastAsia="Calibri" w:hAnsi="Times New Roman" w:cs="Times New Roman"/>
        </w:rPr>
        <w:t xml:space="preserve"> sumažėjo 36</w:t>
      </w:r>
      <w:r w:rsidR="00605DC1">
        <w:rPr>
          <w:rFonts w:ascii="Times New Roman" w:hAnsi="Times New Roman" w:cs="Times New Roman"/>
          <w:lang w:val="lt-LT"/>
        </w:rPr>
        <w:t>–</w:t>
      </w:r>
      <w:r w:rsidR="0041078C" w:rsidRPr="00133A7C">
        <w:rPr>
          <w:rFonts w:ascii="Times New Roman" w:eastAsia="Calibri" w:hAnsi="Times New Roman" w:cs="Times New Roman"/>
        </w:rPr>
        <w:t>39 </w:t>
      </w:r>
      <w:r w:rsidRPr="00133A7C">
        <w:rPr>
          <w:rFonts w:ascii="Times New Roman" w:eastAsia="Calibri" w:hAnsi="Times New Roman" w:cs="Times New Roman"/>
        </w:rPr>
        <w:t>%, o jo farmakologiškai aktyvaus metabolito M8 vidutiniai AUC, C</w:t>
      </w:r>
      <w:r w:rsidRPr="00133A7C">
        <w:rPr>
          <w:rFonts w:ascii="Times New Roman" w:eastAsia="Calibri" w:hAnsi="Times New Roman" w:cs="Times New Roman"/>
          <w:vertAlign w:val="subscript"/>
        </w:rPr>
        <w:t>max</w:t>
      </w:r>
      <w:r w:rsidRPr="00133A7C">
        <w:rPr>
          <w:rFonts w:ascii="Times New Roman" w:eastAsia="Calibri" w:hAnsi="Times New Roman" w:cs="Times New Roman"/>
        </w:rPr>
        <w:t xml:space="preserve"> ir C</w:t>
      </w:r>
      <w:r w:rsidRPr="00133A7C">
        <w:rPr>
          <w:rFonts w:ascii="Times New Roman" w:eastAsia="Calibri" w:hAnsi="Times New Roman" w:cs="Times New Roman"/>
          <w:vertAlign w:val="subscript"/>
        </w:rPr>
        <w:t>min</w:t>
      </w:r>
      <w:r w:rsidRPr="00133A7C">
        <w:rPr>
          <w:rFonts w:ascii="Times New Roman" w:eastAsia="Calibri" w:hAnsi="Times New Roman" w:cs="Times New Roman"/>
        </w:rPr>
        <w:t xml:space="preserve"> – 75</w:t>
      </w:r>
      <w:r w:rsidR="00605DC1">
        <w:rPr>
          <w:rFonts w:ascii="Times New Roman" w:hAnsi="Times New Roman" w:cs="Times New Roman"/>
          <w:lang w:val="lt-LT"/>
        </w:rPr>
        <w:t>–</w:t>
      </w:r>
      <w:r w:rsidR="00DA2B9F" w:rsidRPr="00133A7C">
        <w:rPr>
          <w:rFonts w:ascii="Times New Roman" w:eastAsia="Calibri" w:hAnsi="Times New Roman" w:cs="Times New Roman"/>
        </w:rPr>
        <w:t>92 </w:t>
      </w:r>
      <w:r w:rsidRPr="00133A7C">
        <w:rPr>
          <w:rFonts w:ascii="Times New Roman" w:eastAsia="Calibri" w:hAnsi="Times New Roman" w:cs="Times New Roman"/>
        </w:rPr>
        <w:t>%.</w:t>
      </w:r>
    </w:p>
    <w:p w14:paraId="6F94B085" w14:textId="77777777" w:rsidR="00797756" w:rsidRPr="00133A7C" w:rsidRDefault="00797756" w:rsidP="00851DAD">
      <w:pPr>
        <w:spacing w:after="0" w:line="240" w:lineRule="auto"/>
        <w:ind w:right="29"/>
        <w:jc w:val="both"/>
        <w:rPr>
          <w:rFonts w:ascii="Times New Roman" w:eastAsia="Calibri" w:hAnsi="Times New Roman" w:cs="Times New Roman"/>
        </w:rPr>
      </w:pPr>
    </w:p>
    <w:p w14:paraId="6F94B086" w14:textId="0B23BED2" w:rsidR="00797756" w:rsidRPr="00133A7C" w:rsidRDefault="00797756" w:rsidP="00645B51">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Be to, gauta pranešimų apie padidėjusią kito antiretrovirusinio vaistinio preparato (sakvinaviro) koncentraciją serume. Taip pat </w:t>
      </w:r>
      <w:r w:rsidR="00605DC1">
        <w:rPr>
          <w:rFonts w:ascii="Times New Roman" w:eastAsia="Calibri" w:hAnsi="Times New Roman" w:cs="Times New Roman"/>
        </w:rPr>
        <w:t>pranešta</w:t>
      </w:r>
      <w:r w:rsidRPr="00133A7C">
        <w:rPr>
          <w:rFonts w:ascii="Times New Roman" w:eastAsia="Calibri" w:hAnsi="Times New Roman" w:cs="Times New Roman"/>
        </w:rPr>
        <w:t>, kad kartu vartojant omeprazol</w:t>
      </w:r>
      <w:r w:rsidR="005E2D71" w:rsidRPr="00133A7C">
        <w:rPr>
          <w:rFonts w:ascii="Times New Roman" w:eastAsia="Calibri" w:hAnsi="Times New Roman" w:cs="Times New Roman"/>
        </w:rPr>
        <w:t>o</w:t>
      </w:r>
      <w:r w:rsidRPr="00133A7C">
        <w:rPr>
          <w:rFonts w:ascii="Times New Roman" w:eastAsia="Calibri" w:hAnsi="Times New Roman" w:cs="Times New Roman"/>
        </w:rPr>
        <w:t xml:space="preserve"> kai kurių antiretrovirusinių vaist</w:t>
      </w:r>
      <w:r w:rsidR="005E2D71" w:rsidRPr="00133A7C">
        <w:rPr>
          <w:rFonts w:ascii="Times New Roman" w:eastAsia="Calibri" w:hAnsi="Times New Roman" w:cs="Times New Roman"/>
        </w:rPr>
        <w:t>inių preparatų</w:t>
      </w:r>
      <w:r w:rsidRPr="00133A7C">
        <w:rPr>
          <w:rFonts w:ascii="Times New Roman" w:eastAsia="Calibri" w:hAnsi="Times New Roman" w:cs="Times New Roman"/>
        </w:rPr>
        <w:t xml:space="preserve"> koncentracija serume nepakinta.</w:t>
      </w:r>
    </w:p>
    <w:p w14:paraId="6F94B087" w14:textId="77777777" w:rsidR="00797756" w:rsidRPr="00133A7C" w:rsidRDefault="00797756" w:rsidP="00645B51">
      <w:pPr>
        <w:spacing w:after="0" w:line="240" w:lineRule="auto"/>
        <w:ind w:right="29"/>
        <w:rPr>
          <w:rFonts w:ascii="Times New Roman" w:eastAsia="Calibri" w:hAnsi="Times New Roman" w:cs="Times New Roman"/>
        </w:rPr>
      </w:pPr>
    </w:p>
    <w:p w14:paraId="6F94B088" w14:textId="64D39A69"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Sąveika tarp </w:t>
      </w:r>
      <w:r w:rsidR="003435ED" w:rsidRPr="00133A7C">
        <w:rPr>
          <w:rFonts w:ascii="Times New Roman" w:eastAsia="Calibri" w:hAnsi="Times New Roman" w:cs="Times New Roman"/>
        </w:rPr>
        <w:t>Na</w:t>
      </w:r>
      <w:r w:rsidR="00FD5B25" w:rsidRPr="00133A7C">
        <w:rPr>
          <w:rFonts w:ascii="Times New Roman" w:eastAsia="Calibri" w:hAnsi="Times New Roman" w:cs="Times New Roman"/>
        </w:rPr>
        <w:t>itovan</w:t>
      </w:r>
      <w:r w:rsidRPr="00133A7C">
        <w:rPr>
          <w:rFonts w:ascii="Times New Roman" w:eastAsia="Calibri" w:hAnsi="Times New Roman" w:cs="Times New Roman"/>
        </w:rPr>
        <w:t xml:space="preserve"> </w:t>
      </w:r>
      <w:r w:rsidR="00BB64A2" w:rsidRPr="00133A7C">
        <w:rPr>
          <w:rFonts w:ascii="Times New Roman" w:eastAsia="Calibri" w:hAnsi="Times New Roman" w:cs="Times New Roman"/>
        </w:rPr>
        <w:t>bei</w:t>
      </w:r>
      <w:r w:rsidRPr="00133A7C">
        <w:rPr>
          <w:rFonts w:ascii="Times New Roman" w:eastAsia="Calibri" w:hAnsi="Times New Roman" w:cs="Times New Roman"/>
        </w:rPr>
        <w:t xml:space="preserve"> atazanaviro netirta. Vis dėlto</w:t>
      </w:r>
      <w:r w:rsidR="005E2D71" w:rsidRPr="00133A7C">
        <w:rPr>
          <w:rFonts w:ascii="Times New Roman" w:eastAsia="Calibri" w:hAnsi="Times New Roman" w:cs="Times New Roman"/>
        </w:rPr>
        <w:t>,</w:t>
      </w:r>
      <w:r w:rsidRPr="00133A7C">
        <w:rPr>
          <w:rFonts w:ascii="Times New Roman" w:eastAsia="Calibri" w:hAnsi="Times New Roman" w:cs="Times New Roman"/>
        </w:rPr>
        <w:t xml:space="preserve"> dėl panašių farmakodinaminių ir farmakokinetinių omeprazolo ir ezomeprazolo savybių atazanaviro ir nelfinaviro nerekomenduojama vartoti kartu su ezomeprazolu ir </w:t>
      </w:r>
      <w:r w:rsidR="005E2D71" w:rsidRPr="00133A7C">
        <w:rPr>
          <w:rFonts w:ascii="Times New Roman" w:eastAsia="Calibri" w:hAnsi="Times New Roman" w:cs="Times New Roman"/>
        </w:rPr>
        <w:t>draudžiama</w:t>
      </w:r>
      <w:r w:rsidRPr="00133A7C">
        <w:rPr>
          <w:rFonts w:ascii="Times New Roman" w:eastAsia="Calibri" w:hAnsi="Times New Roman" w:cs="Times New Roman"/>
        </w:rPr>
        <w:t xml:space="preserve"> vartoti kartu su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(žr.</w:t>
      </w:r>
      <w:r w:rsidR="00A926F0">
        <w:rPr>
          <w:rFonts w:ascii="Times New Roman" w:eastAsia="Calibri" w:hAnsi="Times New Roman" w:cs="Times New Roman"/>
        </w:rPr>
        <w:t> </w:t>
      </w:r>
      <w:r w:rsidRPr="00133A7C">
        <w:rPr>
          <w:rFonts w:ascii="Times New Roman" w:eastAsia="Calibri" w:hAnsi="Times New Roman" w:cs="Times New Roman"/>
        </w:rPr>
        <w:t>4.3</w:t>
      </w:r>
      <w:r w:rsidR="00A926F0">
        <w:rPr>
          <w:rFonts w:ascii="Times New Roman" w:eastAsia="Calibri" w:hAnsi="Times New Roman" w:cs="Times New Roman"/>
        </w:rPr>
        <w:t> </w:t>
      </w:r>
      <w:r w:rsidRPr="00133A7C">
        <w:rPr>
          <w:rFonts w:ascii="Times New Roman" w:eastAsia="Calibri" w:hAnsi="Times New Roman" w:cs="Times New Roman"/>
        </w:rPr>
        <w:t>skyrių).</w:t>
      </w:r>
    </w:p>
    <w:p w14:paraId="6F94B089" w14:textId="77777777" w:rsidR="00797756" w:rsidRPr="00133A7C" w:rsidRDefault="00797756" w:rsidP="009B7DF7">
      <w:pPr>
        <w:spacing w:after="0" w:line="240" w:lineRule="auto"/>
        <w:rPr>
          <w:rFonts w:ascii="Times New Roman" w:eastAsia="Calibri" w:hAnsi="Times New Roman" w:cs="Times New Roman"/>
        </w:rPr>
      </w:pPr>
    </w:p>
    <w:p w14:paraId="6F94B08A" w14:textId="2589891E"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 xml:space="preserve">Kartu vartoti </w:t>
      </w:r>
      <w:r w:rsidR="005E2D71" w:rsidRPr="00133A7C">
        <w:rPr>
          <w:rFonts w:ascii="Times New Roman" w:eastAsia="Calibri" w:hAnsi="Times New Roman" w:cs="Times New Roman"/>
          <w:u w:val="single"/>
        </w:rPr>
        <w:t xml:space="preserve">reikia </w:t>
      </w:r>
      <w:r w:rsidRPr="00133A7C">
        <w:rPr>
          <w:rFonts w:ascii="Times New Roman" w:eastAsia="Calibri" w:hAnsi="Times New Roman" w:cs="Times New Roman"/>
          <w:u w:val="single"/>
        </w:rPr>
        <w:t>atsargiai</w:t>
      </w:r>
    </w:p>
    <w:p w14:paraId="6F94B08B"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Kiti analgetikai, įskaitant selektyvius COX-2 inhibitorius</w:t>
      </w:r>
    </w:p>
    <w:p w14:paraId="6F94B08C" w14:textId="7EEF9908"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Reikia vengti kartu vartoti du ar daugiau NV</w:t>
      </w:r>
      <w:r w:rsidR="00605DC1">
        <w:rPr>
          <w:rFonts w:ascii="Times New Roman" w:eastAsia="Calibri" w:hAnsi="Times New Roman" w:cs="Times New Roman"/>
        </w:rPr>
        <w:t>P</w:t>
      </w:r>
      <w:r w:rsidRPr="00133A7C">
        <w:rPr>
          <w:rFonts w:ascii="Times New Roman" w:eastAsia="Calibri" w:hAnsi="Times New Roman" w:cs="Times New Roman"/>
        </w:rPr>
        <w:t xml:space="preserve">NU, kadangi gali padidėti nepageidaujamo poveikio, ypač kraujavimo </w:t>
      </w:r>
      <w:r w:rsidR="00B833C6">
        <w:rPr>
          <w:rFonts w:ascii="Times New Roman" w:eastAsia="Calibri" w:hAnsi="Times New Roman" w:cs="Times New Roman"/>
        </w:rPr>
        <w:t>iš virkinimo trakto ir jo išopėjimo</w:t>
      </w:r>
      <w:r w:rsidRPr="00133A7C">
        <w:rPr>
          <w:rFonts w:ascii="Times New Roman" w:eastAsia="Calibri" w:hAnsi="Times New Roman" w:cs="Times New Roman"/>
        </w:rPr>
        <w:t xml:space="preserve">, rizika.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nerekomenduojama vartoti kartu su kitais NV</w:t>
      </w:r>
      <w:r w:rsidR="00B833C6">
        <w:rPr>
          <w:rFonts w:ascii="Times New Roman" w:eastAsia="Calibri" w:hAnsi="Times New Roman" w:cs="Times New Roman"/>
        </w:rPr>
        <w:t>P</w:t>
      </w:r>
      <w:r w:rsidRPr="00133A7C">
        <w:rPr>
          <w:rFonts w:ascii="Times New Roman" w:eastAsia="Calibri" w:hAnsi="Times New Roman" w:cs="Times New Roman"/>
        </w:rPr>
        <w:t>NU, išskyrus</w:t>
      </w:r>
      <w:r w:rsidR="00B833C6">
        <w:rPr>
          <w:rFonts w:ascii="Times New Roman" w:eastAsia="Calibri" w:hAnsi="Times New Roman" w:cs="Times New Roman"/>
        </w:rPr>
        <w:t xml:space="preserve"> acetilsalicilo rūgštį mažomis</w:t>
      </w:r>
      <w:r w:rsidRPr="00133A7C">
        <w:rPr>
          <w:rFonts w:ascii="Times New Roman" w:eastAsia="Calibri" w:hAnsi="Times New Roman" w:cs="Times New Roman"/>
        </w:rPr>
        <w:t xml:space="preserve"> (</w:t>
      </w:r>
      <w:r w:rsidR="00B833C6" w:rsidRPr="00200E76">
        <w:rPr>
          <w:rFonts w:ascii="Times New Roman" w:eastAsia="TimesNewRoman" w:hAnsi="Times New Roman" w:cs="Times New Roman"/>
          <w:color w:val="000000"/>
          <w:lang w:val="lt-LT"/>
        </w:rPr>
        <w:t>≤</w:t>
      </w:r>
      <w:r w:rsidR="00477B5E">
        <w:rPr>
          <w:rFonts w:ascii="Times New Roman" w:eastAsia="Calibri" w:hAnsi="Times New Roman" w:cs="Times New Roman"/>
        </w:rPr>
        <w:t> </w:t>
      </w:r>
      <w:r w:rsidR="002F26C4" w:rsidRPr="00133A7C">
        <w:rPr>
          <w:rFonts w:ascii="Times New Roman" w:eastAsia="Calibri" w:hAnsi="Times New Roman" w:cs="Times New Roman"/>
        </w:rPr>
        <w:t>325 </w:t>
      </w:r>
      <w:r w:rsidRPr="00133A7C">
        <w:rPr>
          <w:rFonts w:ascii="Times New Roman" w:eastAsia="Calibri" w:hAnsi="Times New Roman" w:cs="Times New Roman"/>
        </w:rPr>
        <w:t xml:space="preserve">mg per parą) </w:t>
      </w:r>
      <w:r w:rsidR="00B833C6">
        <w:rPr>
          <w:rFonts w:ascii="Times New Roman" w:eastAsia="Calibri" w:hAnsi="Times New Roman" w:cs="Times New Roman"/>
        </w:rPr>
        <w:t>dozėmis</w:t>
      </w:r>
      <w:r w:rsidRPr="00133A7C">
        <w:rPr>
          <w:rFonts w:ascii="Times New Roman" w:eastAsia="Calibri" w:hAnsi="Times New Roman" w:cs="Times New Roman"/>
        </w:rPr>
        <w:t xml:space="preserve"> (žr.</w:t>
      </w:r>
      <w:r w:rsidR="00B73234">
        <w:rPr>
          <w:rFonts w:ascii="Times New Roman" w:eastAsia="Calibri" w:hAnsi="Times New Roman" w:cs="Times New Roman"/>
        </w:rPr>
        <w:t> </w:t>
      </w:r>
      <w:r w:rsidRPr="00133A7C">
        <w:rPr>
          <w:rFonts w:ascii="Times New Roman" w:eastAsia="Calibri" w:hAnsi="Times New Roman" w:cs="Times New Roman"/>
        </w:rPr>
        <w:t>4.</w:t>
      </w:r>
      <w:r w:rsidR="002F26C4"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8D" w14:textId="77777777" w:rsidR="00797756" w:rsidRPr="00133A7C" w:rsidRDefault="00797756" w:rsidP="009B7DF7">
      <w:pPr>
        <w:spacing w:after="0" w:line="240" w:lineRule="auto"/>
        <w:rPr>
          <w:rFonts w:ascii="Times New Roman" w:eastAsia="Calibri" w:hAnsi="Times New Roman" w:cs="Times New Roman"/>
          <w:u w:val="single"/>
        </w:rPr>
      </w:pPr>
    </w:p>
    <w:p w14:paraId="6F94B08E"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Acetilsalicilo rūgštis</w:t>
      </w:r>
    </w:p>
    <w:p w14:paraId="6F94B08F" w14:textId="61DFA03C" w:rsidR="00797756" w:rsidRPr="00133A7C" w:rsidRDefault="005F7939"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galima vartoti kartu su maža acetilsalicilo rūgšties doze (</w:t>
      </w:r>
      <w:r w:rsidR="005E2D71" w:rsidRPr="00133A7C">
        <w:rPr>
          <w:rFonts w:ascii="Times New Roman" w:eastAsia="Calibri" w:hAnsi="Times New Roman" w:cs="Times New Roman"/>
        </w:rPr>
        <w:t>≤ </w:t>
      </w:r>
      <w:r w:rsidR="009825CB" w:rsidRPr="00133A7C">
        <w:rPr>
          <w:rFonts w:ascii="Times New Roman" w:eastAsia="Calibri" w:hAnsi="Times New Roman" w:cs="Times New Roman"/>
        </w:rPr>
        <w:t>325 </w:t>
      </w:r>
      <w:r w:rsidR="00797756" w:rsidRPr="00133A7C">
        <w:rPr>
          <w:rFonts w:ascii="Times New Roman" w:eastAsia="Calibri" w:hAnsi="Times New Roman" w:cs="Times New Roman"/>
        </w:rPr>
        <w:t xml:space="preserve">mg per parą). Klinikinių tyrimų metu </w:t>
      </w:r>
      <w:r w:rsidR="009825CB" w:rsidRPr="00133A7C">
        <w:rPr>
          <w:rFonts w:ascii="Times New Roman" w:eastAsia="Calibri" w:hAnsi="Times New Roman" w:cs="Times New Roman"/>
        </w:rPr>
        <w:t>Naitovan</w:t>
      </w:r>
      <w:r w:rsidR="00BB64A2" w:rsidRPr="00133A7C">
        <w:rPr>
          <w:rFonts w:ascii="Times New Roman" w:eastAsia="Calibri" w:hAnsi="Times New Roman" w:cs="Times New Roman"/>
        </w:rPr>
        <w:t xml:space="preserve"> </w:t>
      </w:r>
      <w:r w:rsidR="00797756" w:rsidRPr="00133A7C">
        <w:rPr>
          <w:rFonts w:ascii="Times New Roman" w:eastAsia="Calibri" w:hAnsi="Times New Roman" w:cs="Times New Roman"/>
        </w:rPr>
        <w:t xml:space="preserve">kartu su maža acetilsalicilo rūgšties doze vartojusiems pacientams skrandžio opų </w:t>
      </w:r>
      <w:r w:rsidR="005E2D71" w:rsidRPr="00133A7C">
        <w:rPr>
          <w:rFonts w:ascii="Times New Roman" w:eastAsia="Calibri" w:hAnsi="Times New Roman" w:cs="Times New Roman"/>
        </w:rPr>
        <w:t xml:space="preserve">atsirado ne dažniau, </w:t>
      </w:r>
      <w:r w:rsidR="00797756" w:rsidRPr="00133A7C">
        <w:rPr>
          <w:rFonts w:ascii="Times New Roman" w:eastAsia="Calibri" w:hAnsi="Times New Roman" w:cs="Times New Roman"/>
        </w:rPr>
        <w:t xml:space="preserve">negu </w:t>
      </w:r>
      <w:r w:rsidR="00552833">
        <w:rPr>
          <w:rFonts w:ascii="Times New Roman" w:eastAsia="Calibri" w:hAnsi="Times New Roman" w:cs="Times New Roman"/>
        </w:rPr>
        <w:t xml:space="preserve">pacientams, </w:t>
      </w:r>
      <w:r w:rsidR="00797756" w:rsidRPr="00133A7C">
        <w:rPr>
          <w:rFonts w:ascii="Times New Roman" w:eastAsia="Calibri" w:hAnsi="Times New Roman" w:cs="Times New Roman"/>
        </w:rPr>
        <w:t>vartojusiems</w:t>
      </w:r>
      <w:r w:rsidR="004031B4" w:rsidRPr="00133A7C">
        <w:rPr>
          <w:rFonts w:ascii="Times New Roman" w:eastAsia="Calibri" w:hAnsi="Times New Roman" w:cs="Times New Roman"/>
        </w:rPr>
        <w:t xml:space="preserve"> </w:t>
      </w:r>
      <w:r w:rsidR="00552833">
        <w:rPr>
          <w:rFonts w:ascii="Times New Roman" w:eastAsia="Calibri" w:hAnsi="Times New Roman" w:cs="Times New Roman"/>
        </w:rPr>
        <w:t xml:space="preserve">tik </w:t>
      </w:r>
      <w:r w:rsidR="003B2417"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(žr.</w:t>
      </w:r>
      <w:r w:rsidR="00B73234">
        <w:rPr>
          <w:rFonts w:ascii="Times New Roman" w:eastAsia="Calibri" w:hAnsi="Times New Roman" w:cs="Times New Roman"/>
        </w:rPr>
        <w:t> </w:t>
      </w:r>
      <w:r w:rsidR="00797756" w:rsidRPr="00133A7C">
        <w:rPr>
          <w:rFonts w:ascii="Times New Roman" w:eastAsia="Calibri" w:hAnsi="Times New Roman" w:cs="Times New Roman"/>
        </w:rPr>
        <w:t>5.</w:t>
      </w:r>
      <w:r w:rsidR="00726AD3" w:rsidRPr="00133A7C">
        <w:rPr>
          <w:rFonts w:ascii="Times New Roman" w:eastAsia="Calibri" w:hAnsi="Times New Roman" w:cs="Times New Roman"/>
        </w:rPr>
        <w:t>1</w:t>
      </w:r>
      <w:r w:rsidR="00B73234">
        <w:rPr>
          <w:rFonts w:ascii="Times New Roman" w:eastAsia="Calibri" w:hAnsi="Times New Roman" w:cs="Times New Roman"/>
        </w:rPr>
        <w:t> </w:t>
      </w:r>
      <w:r w:rsidR="00797756" w:rsidRPr="00133A7C">
        <w:rPr>
          <w:rFonts w:ascii="Times New Roman" w:eastAsia="Calibri" w:hAnsi="Times New Roman" w:cs="Times New Roman"/>
        </w:rPr>
        <w:t>skyrių). Vis dėlto</w:t>
      </w:r>
      <w:r w:rsidR="005E2D71" w:rsidRPr="00133A7C">
        <w:rPr>
          <w:rFonts w:ascii="Times New Roman" w:eastAsia="Calibri" w:hAnsi="Times New Roman" w:cs="Times New Roman"/>
        </w:rPr>
        <w:t>,</w:t>
      </w:r>
      <w:r w:rsidR="00797756" w:rsidRPr="00133A7C">
        <w:rPr>
          <w:rFonts w:ascii="Times New Roman" w:eastAsia="Calibri" w:hAnsi="Times New Roman" w:cs="Times New Roman"/>
        </w:rPr>
        <w:t xml:space="preserve"> acetilsalicilo rūgšt</w:t>
      </w:r>
      <w:r w:rsidR="005E2D71" w:rsidRPr="00133A7C">
        <w:rPr>
          <w:rFonts w:ascii="Times New Roman" w:eastAsia="Calibri" w:hAnsi="Times New Roman" w:cs="Times New Roman"/>
        </w:rPr>
        <w:t>ies</w:t>
      </w:r>
      <w:r w:rsidR="00797756" w:rsidRPr="00133A7C">
        <w:rPr>
          <w:rFonts w:ascii="Times New Roman" w:eastAsia="Calibri" w:hAnsi="Times New Roman" w:cs="Times New Roman"/>
        </w:rPr>
        <w:t xml:space="preserve"> vartojant kartu su </w:t>
      </w:r>
      <w:r w:rsidRPr="00133A7C">
        <w:rPr>
          <w:rFonts w:ascii="Times New Roman" w:eastAsia="Calibri" w:hAnsi="Times New Roman" w:cs="Times New Roman"/>
        </w:rPr>
        <w:t>Naitovan</w:t>
      </w:r>
      <w:r w:rsidR="005E2D71" w:rsidRPr="00133A7C">
        <w:rPr>
          <w:rFonts w:ascii="Times New Roman" w:eastAsia="Calibri" w:hAnsi="Times New Roman" w:cs="Times New Roman"/>
        </w:rPr>
        <w:t xml:space="preserve"> </w:t>
      </w:r>
      <w:r w:rsidR="00797756" w:rsidRPr="00133A7C">
        <w:rPr>
          <w:rFonts w:ascii="Times New Roman" w:eastAsia="Calibri" w:hAnsi="Times New Roman" w:cs="Times New Roman"/>
        </w:rPr>
        <w:t xml:space="preserve">sunkių nepageidaujamų reiškinių rizika </w:t>
      </w:r>
      <w:r w:rsidR="005E2D71" w:rsidRPr="00133A7C">
        <w:rPr>
          <w:rFonts w:ascii="Times New Roman" w:eastAsia="Calibri" w:hAnsi="Times New Roman" w:cs="Times New Roman"/>
        </w:rPr>
        <w:t xml:space="preserve">vis tiek gali padidėti </w:t>
      </w:r>
      <w:r w:rsidR="00797756" w:rsidRPr="00133A7C">
        <w:rPr>
          <w:rFonts w:ascii="Times New Roman" w:eastAsia="Calibri" w:hAnsi="Times New Roman" w:cs="Times New Roman"/>
        </w:rPr>
        <w:t>(žr.</w:t>
      </w:r>
      <w:r w:rsidR="00B73234">
        <w:rPr>
          <w:rFonts w:ascii="Times New Roman" w:eastAsia="Calibri" w:hAnsi="Times New Roman" w:cs="Times New Roman"/>
        </w:rPr>
        <w:t> </w:t>
      </w:r>
      <w:r w:rsidR="00797756" w:rsidRPr="00133A7C">
        <w:rPr>
          <w:rFonts w:ascii="Times New Roman" w:eastAsia="Calibri" w:hAnsi="Times New Roman" w:cs="Times New Roman"/>
        </w:rPr>
        <w:t>4.4 ir 4.</w:t>
      </w:r>
      <w:r w:rsidR="00726AD3" w:rsidRPr="00133A7C">
        <w:rPr>
          <w:rFonts w:ascii="Times New Roman" w:eastAsia="Calibri" w:hAnsi="Times New Roman" w:cs="Times New Roman"/>
        </w:rPr>
        <w:t>8 </w:t>
      </w:r>
      <w:r w:rsidR="00797756" w:rsidRPr="00133A7C">
        <w:rPr>
          <w:rFonts w:ascii="Times New Roman" w:eastAsia="Calibri" w:hAnsi="Times New Roman" w:cs="Times New Roman"/>
        </w:rPr>
        <w:t>skyrius).</w:t>
      </w:r>
    </w:p>
    <w:p w14:paraId="6F94B090" w14:textId="77777777" w:rsidR="00797756" w:rsidRPr="00133A7C" w:rsidRDefault="00797756" w:rsidP="009B7DF7">
      <w:pPr>
        <w:spacing w:after="0" w:line="240" w:lineRule="auto"/>
        <w:ind w:right="29"/>
        <w:rPr>
          <w:rFonts w:ascii="Times New Roman" w:eastAsia="Calibri" w:hAnsi="Times New Roman" w:cs="Times New Roman"/>
        </w:rPr>
      </w:pPr>
    </w:p>
    <w:p w14:paraId="6F94B091" w14:textId="5B1319F4" w:rsidR="00291510" w:rsidRPr="00133A7C" w:rsidRDefault="00291510"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Klinikinės farmakodinamikos duomenimis, ilgiau kaip </w:t>
      </w:r>
      <w:r w:rsidR="00552833">
        <w:rPr>
          <w:rFonts w:ascii="Times New Roman" w:eastAsia="Calibri" w:hAnsi="Times New Roman" w:cs="Times New Roman"/>
        </w:rPr>
        <w:t>vieną</w:t>
      </w:r>
      <w:r w:rsidR="00B0242E">
        <w:rPr>
          <w:rFonts w:ascii="Times New Roman" w:eastAsia="Calibri" w:hAnsi="Times New Roman" w:cs="Times New Roman"/>
        </w:rPr>
        <w:t xml:space="preserve"> </w:t>
      </w:r>
      <w:r w:rsidR="005E2D71" w:rsidRPr="00133A7C">
        <w:rPr>
          <w:rFonts w:ascii="Times New Roman" w:eastAsia="Calibri" w:hAnsi="Times New Roman" w:cs="Times New Roman"/>
        </w:rPr>
        <w:t>parą</w:t>
      </w:r>
      <w:r w:rsidRPr="00133A7C">
        <w:rPr>
          <w:rFonts w:ascii="Times New Roman" w:eastAsia="Calibri" w:hAnsi="Times New Roman" w:cs="Times New Roman"/>
        </w:rPr>
        <w:t xml:space="preserve"> iš eilės kartu vartojamas naproksenas gali </w:t>
      </w:r>
      <w:r w:rsidR="00552833">
        <w:rPr>
          <w:rFonts w:ascii="Times New Roman" w:eastAsia="Calibri" w:hAnsi="Times New Roman" w:cs="Times New Roman"/>
        </w:rPr>
        <w:t>slopinti</w:t>
      </w:r>
      <w:r w:rsidRPr="00133A7C">
        <w:rPr>
          <w:rFonts w:ascii="Times New Roman" w:eastAsia="Calibri" w:hAnsi="Times New Roman" w:cs="Times New Roman"/>
        </w:rPr>
        <w:t xml:space="preserve"> mažos acetilsalicilo rūgšties dozės poveikį trombocitų aktyvumui; baigus vartoti naproksen</w:t>
      </w:r>
      <w:r w:rsidR="00024F03" w:rsidRPr="00133A7C">
        <w:rPr>
          <w:rFonts w:ascii="Times New Roman" w:eastAsia="Calibri" w:hAnsi="Times New Roman" w:cs="Times New Roman"/>
        </w:rPr>
        <w:t>o</w:t>
      </w:r>
      <w:r w:rsidRPr="00133A7C">
        <w:rPr>
          <w:rFonts w:ascii="Times New Roman" w:eastAsia="Calibri" w:hAnsi="Times New Roman" w:cs="Times New Roman"/>
        </w:rPr>
        <w:t xml:space="preserve"> šis </w:t>
      </w:r>
      <w:r w:rsidR="00552833">
        <w:rPr>
          <w:rFonts w:ascii="Times New Roman" w:eastAsia="Calibri" w:hAnsi="Times New Roman" w:cs="Times New Roman"/>
        </w:rPr>
        <w:t>slopinimas</w:t>
      </w:r>
      <w:r w:rsidRPr="00133A7C">
        <w:rPr>
          <w:rFonts w:ascii="Times New Roman" w:eastAsia="Calibri" w:hAnsi="Times New Roman" w:cs="Times New Roman"/>
        </w:rPr>
        <w:t xml:space="preserve"> gali išlikti dar kelias </w:t>
      </w:r>
      <w:r w:rsidR="00552833">
        <w:rPr>
          <w:rFonts w:ascii="Times New Roman" w:eastAsia="Calibri" w:hAnsi="Times New Roman" w:cs="Times New Roman"/>
        </w:rPr>
        <w:t>dienas</w:t>
      </w:r>
      <w:r w:rsidRPr="00133A7C">
        <w:rPr>
          <w:rFonts w:ascii="Times New Roman" w:eastAsia="Calibri" w:hAnsi="Times New Roman" w:cs="Times New Roman"/>
        </w:rPr>
        <w:t>. Šios sąveikos klinikinė reikšmė nežinoma.</w:t>
      </w:r>
    </w:p>
    <w:p w14:paraId="6F94B092" w14:textId="77777777" w:rsidR="00291510" w:rsidRPr="00133A7C" w:rsidRDefault="00291510" w:rsidP="009B7DF7">
      <w:pPr>
        <w:spacing w:after="0" w:line="240" w:lineRule="auto"/>
        <w:ind w:right="29"/>
        <w:rPr>
          <w:rFonts w:ascii="Times New Roman" w:eastAsia="Calibri" w:hAnsi="Times New Roman" w:cs="Times New Roman"/>
        </w:rPr>
      </w:pPr>
    </w:p>
    <w:p w14:paraId="6F94B093"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Takrolimuzas</w:t>
      </w:r>
    </w:p>
    <w:p w14:paraId="6F94B094" w14:textId="11737D02"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Naproksen</w:t>
      </w:r>
      <w:r w:rsidR="00024F03" w:rsidRPr="00133A7C">
        <w:rPr>
          <w:rFonts w:ascii="Times New Roman" w:eastAsia="Calibri" w:hAnsi="Times New Roman" w:cs="Times New Roman"/>
        </w:rPr>
        <w:t>o</w:t>
      </w:r>
      <w:r w:rsidRPr="00133A7C">
        <w:rPr>
          <w:rFonts w:ascii="Times New Roman" w:eastAsia="Calibri" w:hAnsi="Times New Roman" w:cs="Times New Roman"/>
        </w:rPr>
        <w:t xml:space="preserve"> (kaip ir vis</w:t>
      </w:r>
      <w:r w:rsidR="00024F03" w:rsidRPr="00133A7C">
        <w:rPr>
          <w:rFonts w:ascii="Times New Roman" w:eastAsia="Calibri" w:hAnsi="Times New Roman" w:cs="Times New Roman"/>
        </w:rPr>
        <w:t>ų</w:t>
      </w:r>
      <w:r w:rsidRPr="00133A7C">
        <w:rPr>
          <w:rFonts w:ascii="Times New Roman" w:eastAsia="Calibri" w:hAnsi="Times New Roman" w:cs="Times New Roman"/>
        </w:rPr>
        <w:t xml:space="preserve"> kit</w:t>
      </w:r>
      <w:r w:rsidR="00024F03" w:rsidRPr="00133A7C">
        <w:rPr>
          <w:rFonts w:ascii="Times New Roman" w:eastAsia="Calibri" w:hAnsi="Times New Roman" w:cs="Times New Roman"/>
        </w:rPr>
        <w:t>ų</w:t>
      </w:r>
      <w:r w:rsidRPr="00133A7C">
        <w:rPr>
          <w:rFonts w:ascii="Times New Roman" w:eastAsia="Calibri" w:hAnsi="Times New Roman" w:cs="Times New Roman"/>
        </w:rPr>
        <w:t xml:space="preserve"> NV</w:t>
      </w:r>
      <w:r w:rsidR="00BC40C4">
        <w:rPr>
          <w:rFonts w:ascii="Times New Roman" w:eastAsia="Calibri" w:hAnsi="Times New Roman" w:cs="Times New Roman"/>
        </w:rPr>
        <w:t>P</w:t>
      </w:r>
      <w:r w:rsidRPr="00133A7C">
        <w:rPr>
          <w:rFonts w:ascii="Times New Roman" w:eastAsia="Calibri" w:hAnsi="Times New Roman" w:cs="Times New Roman"/>
        </w:rPr>
        <w:t>NU) vartojant kartu su takrolimuzu gali</w:t>
      </w:r>
      <w:r w:rsidR="00024F03" w:rsidRPr="00133A7C">
        <w:rPr>
          <w:rFonts w:ascii="Times New Roman" w:eastAsia="Calibri" w:hAnsi="Times New Roman" w:cs="Times New Roman"/>
        </w:rPr>
        <w:t>ma</w:t>
      </w:r>
      <w:r w:rsidRPr="00133A7C">
        <w:rPr>
          <w:rFonts w:ascii="Times New Roman" w:eastAsia="Calibri" w:hAnsi="Times New Roman" w:cs="Times New Roman"/>
        </w:rPr>
        <w:t xml:space="preserve"> nefrotoksinio poveikio rizika. Gauta pranešimų apie padidėjusią takrolimuzo koncentraciją serume kartu vartojant ezomeprazolo. Vartojant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reikia </w:t>
      </w:r>
      <w:r w:rsidR="00BC40C4">
        <w:rPr>
          <w:rFonts w:ascii="Times New Roman" w:eastAsia="Calibri" w:hAnsi="Times New Roman" w:cs="Times New Roman"/>
        </w:rPr>
        <w:t>dažniau</w:t>
      </w:r>
      <w:r w:rsidR="00024F03" w:rsidRPr="00133A7C">
        <w:rPr>
          <w:rFonts w:ascii="Times New Roman" w:eastAsia="Calibri" w:hAnsi="Times New Roman" w:cs="Times New Roman"/>
        </w:rPr>
        <w:t xml:space="preserve"> stebėti</w:t>
      </w:r>
      <w:r w:rsidRPr="00133A7C">
        <w:rPr>
          <w:rFonts w:ascii="Times New Roman" w:eastAsia="Calibri" w:hAnsi="Times New Roman" w:cs="Times New Roman"/>
        </w:rPr>
        <w:t xml:space="preserve"> takrolimuzo koncentracij</w:t>
      </w:r>
      <w:r w:rsidR="00BC40C4">
        <w:rPr>
          <w:rFonts w:ascii="Times New Roman" w:eastAsia="Calibri" w:hAnsi="Times New Roman" w:cs="Times New Roman"/>
        </w:rPr>
        <w:t>ą</w:t>
      </w:r>
      <w:r w:rsidRPr="00133A7C">
        <w:rPr>
          <w:rFonts w:ascii="Times New Roman" w:eastAsia="Calibri" w:hAnsi="Times New Roman" w:cs="Times New Roman"/>
        </w:rPr>
        <w:t xml:space="preserve"> ir inkstų funkciją (kreatinino klirensą) bei prireikus koreguoti takrolimuzo dozę.</w:t>
      </w:r>
    </w:p>
    <w:p w14:paraId="6F94B095" w14:textId="77777777" w:rsidR="00797756" w:rsidRPr="00133A7C" w:rsidRDefault="00797756" w:rsidP="009B7DF7">
      <w:pPr>
        <w:spacing w:after="0" w:line="240" w:lineRule="auto"/>
        <w:ind w:right="29"/>
        <w:rPr>
          <w:rFonts w:ascii="Times New Roman" w:eastAsia="Calibri" w:hAnsi="Times New Roman" w:cs="Times New Roman"/>
          <w:i/>
        </w:rPr>
      </w:pPr>
    </w:p>
    <w:p w14:paraId="6F94B096"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Ciklosporinas</w:t>
      </w:r>
    </w:p>
    <w:p w14:paraId="6F94B098" w14:textId="79643E3A" w:rsidR="00797756" w:rsidRPr="00133A7C" w:rsidRDefault="00024F03"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Kai kartu vartojama ciklosporino, kaip ir vartojant visų NV</w:t>
      </w:r>
      <w:r w:rsidR="00EF30A9">
        <w:rPr>
          <w:rFonts w:ascii="Times New Roman" w:eastAsia="Calibri" w:hAnsi="Times New Roman" w:cs="Times New Roman"/>
        </w:rPr>
        <w:t>P</w:t>
      </w:r>
      <w:r w:rsidRPr="00133A7C">
        <w:rPr>
          <w:rFonts w:ascii="Times New Roman" w:eastAsia="Calibri" w:hAnsi="Times New Roman" w:cs="Times New Roman"/>
        </w:rPr>
        <w:t>NU, dėl padidėjusios nefrotoksinio poveikio rizikos patariama laikytis atsargumo.</w:t>
      </w:r>
    </w:p>
    <w:p w14:paraId="0C5848EA" w14:textId="77777777" w:rsidR="00024F03" w:rsidRPr="00133A7C" w:rsidRDefault="00024F03" w:rsidP="009B7DF7">
      <w:pPr>
        <w:spacing w:after="0" w:line="240" w:lineRule="auto"/>
        <w:ind w:right="29"/>
        <w:rPr>
          <w:rFonts w:ascii="Times New Roman" w:eastAsia="Calibri" w:hAnsi="Times New Roman" w:cs="Times New Roman"/>
          <w:i/>
        </w:rPr>
      </w:pPr>
    </w:p>
    <w:p w14:paraId="6F94B099" w14:textId="79AA10ED"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Diuretikai</w:t>
      </w:r>
    </w:p>
    <w:p w14:paraId="6F94B09A" w14:textId="06D77EA9"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Klinikinių tyrimų ir stebėjimo </w:t>
      </w:r>
      <w:r w:rsidR="00EF30A9">
        <w:rPr>
          <w:rFonts w:ascii="Times New Roman" w:eastAsia="Calibri" w:hAnsi="Times New Roman" w:cs="Times New Roman"/>
        </w:rPr>
        <w:t>po pateikimo</w:t>
      </w:r>
      <w:r w:rsidRPr="00133A7C">
        <w:rPr>
          <w:rFonts w:ascii="Times New Roman" w:eastAsia="Calibri" w:hAnsi="Times New Roman" w:cs="Times New Roman"/>
        </w:rPr>
        <w:t xml:space="preserve"> į rinką duomenimis, NV</w:t>
      </w:r>
      <w:r w:rsidR="00EF30A9">
        <w:rPr>
          <w:rFonts w:ascii="Times New Roman" w:eastAsia="Calibri" w:hAnsi="Times New Roman" w:cs="Times New Roman"/>
        </w:rPr>
        <w:t>P</w:t>
      </w:r>
      <w:r w:rsidRPr="00133A7C">
        <w:rPr>
          <w:rFonts w:ascii="Times New Roman" w:eastAsia="Calibri" w:hAnsi="Times New Roman" w:cs="Times New Roman"/>
        </w:rPr>
        <w:t>NU kai kuriems pacientams susilpnina natrio išskyrimą skatinantį furo</w:t>
      </w:r>
      <w:r w:rsidR="00820C8F" w:rsidRPr="00133A7C">
        <w:rPr>
          <w:rFonts w:ascii="Times New Roman" w:eastAsia="Calibri" w:hAnsi="Times New Roman" w:cs="Times New Roman"/>
        </w:rPr>
        <w:t>z</w:t>
      </w:r>
      <w:r w:rsidRPr="00133A7C">
        <w:rPr>
          <w:rFonts w:ascii="Times New Roman" w:eastAsia="Calibri" w:hAnsi="Times New Roman" w:cs="Times New Roman"/>
        </w:rPr>
        <w:t xml:space="preserve">emido ir tiazidų poveikį. </w:t>
      </w:r>
      <w:r w:rsidR="00024F03" w:rsidRPr="00133A7C">
        <w:rPr>
          <w:rFonts w:ascii="Times New Roman" w:eastAsia="Calibri" w:hAnsi="Times New Roman" w:cs="Times New Roman"/>
        </w:rPr>
        <w:t>Ši reakcija siejama su inkstų prostaglandinų sintezės slopini</w:t>
      </w:r>
      <w:r w:rsidR="0021533B" w:rsidRPr="00133A7C">
        <w:rPr>
          <w:rFonts w:ascii="Times New Roman" w:eastAsia="Calibri" w:hAnsi="Times New Roman" w:cs="Times New Roman"/>
        </w:rPr>
        <w:t>mu</w:t>
      </w:r>
      <w:r w:rsidRPr="00133A7C">
        <w:rPr>
          <w:rFonts w:ascii="Times New Roman" w:eastAsia="Calibri" w:hAnsi="Times New Roman" w:cs="Times New Roman"/>
        </w:rPr>
        <w:t>. Jei pacientas kartu vartoja NV</w:t>
      </w:r>
      <w:r w:rsidR="00EF30A9">
        <w:rPr>
          <w:rFonts w:ascii="Times New Roman" w:eastAsia="Calibri" w:hAnsi="Times New Roman" w:cs="Times New Roman"/>
        </w:rPr>
        <w:t>P</w:t>
      </w:r>
      <w:r w:rsidRPr="00133A7C">
        <w:rPr>
          <w:rFonts w:ascii="Times New Roman" w:eastAsia="Calibri" w:hAnsi="Times New Roman" w:cs="Times New Roman"/>
        </w:rPr>
        <w:t xml:space="preserve">NU, reikia atidžiai stebėti, ar </w:t>
      </w:r>
      <w:r w:rsidR="00EF30A9">
        <w:rPr>
          <w:rFonts w:ascii="Times New Roman" w:eastAsia="Calibri" w:hAnsi="Times New Roman" w:cs="Times New Roman"/>
        </w:rPr>
        <w:t>neatsiranda</w:t>
      </w:r>
      <w:r w:rsidRPr="00133A7C">
        <w:rPr>
          <w:rFonts w:ascii="Times New Roman" w:eastAsia="Calibri" w:hAnsi="Times New Roman" w:cs="Times New Roman"/>
        </w:rPr>
        <w:t xml:space="preserve"> inkstų nepakankamumo požymių</w:t>
      </w:r>
      <w:r w:rsidR="00D45F92" w:rsidRPr="00133A7C">
        <w:rPr>
          <w:rFonts w:ascii="Times New Roman" w:eastAsia="Calibri" w:hAnsi="Times New Roman" w:cs="Times New Roman"/>
        </w:rPr>
        <w:t>,</w:t>
      </w:r>
      <w:r w:rsidRPr="00133A7C">
        <w:rPr>
          <w:rFonts w:ascii="Times New Roman" w:eastAsia="Calibri" w:hAnsi="Times New Roman" w:cs="Times New Roman"/>
        </w:rPr>
        <w:t xml:space="preserve"> </w:t>
      </w:r>
      <w:r w:rsidR="00D45F92" w:rsidRPr="00133A7C">
        <w:rPr>
          <w:rFonts w:ascii="Times New Roman" w:eastAsia="Calibri" w:hAnsi="Times New Roman" w:cs="Times New Roman"/>
        </w:rPr>
        <w:t>taip pat užtikrinti diuretikų veiksmingumą</w:t>
      </w:r>
      <w:r w:rsidRPr="00133A7C">
        <w:rPr>
          <w:rFonts w:ascii="Times New Roman" w:eastAsia="Calibri" w:hAnsi="Times New Roman" w:cs="Times New Roman"/>
        </w:rPr>
        <w:t xml:space="preserve"> (žr.</w:t>
      </w:r>
      <w:r w:rsidR="007E6046">
        <w:rPr>
          <w:rFonts w:ascii="Times New Roman" w:eastAsia="Calibri" w:hAnsi="Times New Roman" w:cs="Times New Roman"/>
        </w:rPr>
        <w:t> </w:t>
      </w:r>
      <w:r w:rsidRPr="00133A7C">
        <w:rPr>
          <w:rFonts w:ascii="Times New Roman" w:eastAsia="Calibri" w:hAnsi="Times New Roman" w:cs="Times New Roman"/>
        </w:rPr>
        <w:t>4.</w:t>
      </w:r>
      <w:r w:rsidR="00091855"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9B" w14:textId="77777777" w:rsidR="00797756" w:rsidRPr="00133A7C" w:rsidRDefault="00797756" w:rsidP="009B7DF7">
      <w:pPr>
        <w:spacing w:after="0" w:line="240" w:lineRule="auto"/>
        <w:rPr>
          <w:rFonts w:ascii="Times New Roman" w:eastAsia="Calibri" w:hAnsi="Times New Roman" w:cs="Times New Roman"/>
        </w:rPr>
      </w:pPr>
    </w:p>
    <w:p w14:paraId="6F94B09C"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Selektyvūs serotonino reabsorbcijos inhibitoriai (SSRI)</w:t>
      </w:r>
    </w:p>
    <w:p w14:paraId="6F94B09D" w14:textId="1422C4C8"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NV</w:t>
      </w:r>
      <w:r w:rsidR="00EF30A9">
        <w:rPr>
          <w:rFonts w:ascii="Times New Roman" w:eastAsia="Calibri" w:hAnsi="Times New Roman" w:cs="Times New Roman"/>
        </w:rPr>
        <w:t>P</w:t>
      </w:r>
      <w:r w:rsidRPr="00133A7C">
        <w:rPr>
          <w:rFonts w:ascii="Times New Roman" w:eastAsia="Calibri" w:hAnsi="Times New Roman" w:cs="Times New Roman"/>
        </w:rPr>
        <w:t>NU, įskaitant selektyvius COX</w:t>
      </w:r>
      <w:r w:rsidRPr="00133A7C">
        <w:rPr>
          <w:rFonts w:ascii="Times New Roman" w:eastAsia="Calibri" w:hAnsi="Times New Roman" w:cs="Times New Roman"/>
        </w:rPr>
        <w:noBreakHyphen/>
        <w:t>2 inhibitorius</w:t>
      </w:r>
      <w:r w:rsidR="00AB285A">
        <w:rPr>
          <w:rFonts w:ascii="Times New Roman" w:eastAsia="Calibri" w:hAnsi="Times New Roman" w:cs="Times New Roman"/>
        </w:rPr>
        <w:t>,</w:t>
      </w:r>
      <w:r w:rsidR="00D45F92" w:rsidRPr="00133A7C">
        <w:rPr>
          <w:rFonts w:ascii="Times New Roman" w:eastAsia="Calibri" w:hAnsi="Times New Roman" w:cs="Times New Roman"/>
        </w:rPr>
        <w:t xml:space="preserve"> vartojimas kartu su</w:t>
      </w:r>
      <w:r w:rsidRPr="00133A7C">
        <w:rPr>
          <w:rFonts w:ascii="Times New Roman" w:eastAsia="Calibri" w:hAnsi="Times New Roman" w:cs="Times New Roman"/>
        </w:rPr>
        <w:t xml:space="preserve"> SSRI </w:t>
      </w:r>
      <w:r w:rsidR="00D45F92" w:rsidRPr="00133A7C">
        <w:rPr>
          <w:rFonts w:ascii="Times New Roman" w:eastAsia="Calibri" w:hAnsi="Times New Roman" w:cs="Times New Roman"/>
        </w:rPr>
        <w:t>didina</w:t>
      </w:r>
      <w:r w:rsidRPr="00133A7C">
        <w:rPr>
          <w:rFonts w:ascii="Times New Roman" w:eastAsia="Calibri" w:hAnsi="Times New Roman" w:cs="Times New Roman"/>
        </w:rPr>
        <w:t xml:space="preserve"> kraujavimo </w:t>
      </w:r>
      <w:r w:rsidR="00D45F92" w:rsidRPr="00133A7C">
        <w:rPr>
          <w:rFonts w:ascii="Times New Roman" w:eastAsia="Calibri" w:hAnsi="Times New Roman" w:cs="Times New Roman"/>
        </w:rPr>
        <w:t xml:space="preserve">iš </w:t>
      </w:r>
      <w:r w:rsidRPr="00133A7C">
        <w:rPr>
          <w:rFonts w:ascii="Times New Roman" w:eastAsia="Calibri" w:hAnsi="Times New Roman" w:cs="Times New Roman"/>
        </w:rPr>
        <w:t>virškinimo trakt</w:t>
      </w:r>
      <w:r w:rsidR="00D45F92" w:rsidRPr="00133A7C">
        <w:rPr>
          <w:rFonts w:ascii="Times New Roman" w:eastAsia="Calibri" w:hAnsi="Times New Roman" w:cs="Times New Roman"/>
        </w:rPr>
        <w:t>o</w:t>
      </w:r>
      <w:r w:rsidRPr="00133A7C">
        <w:rPr>
          <w:rFonts w:ascii="Times New Roman" w:eastAsia="Calibri" w:hAnsi="Times New Roman" w:cs="Times New Roman"/>
        </w:rPr>
        <w:t xml:space="preserve"> rizik</w:t>
      </w:r>
      <w:r w:rsidR="00D45F92" w:rsidRPr="00133A7C">
        <w:rPr>
          <w:rFonts w:ascii="Times New Roman" w:eastAsia="Calibri" w:hAnsi="Times New Roman" w:cs="Times New Roman"/>
        </w:rPr>
        <w:t>ą</w:t>
      </w:r>
      <w:r w:rsidRPr="00133A7C">
        <w:rPr>
          <w:rFonts w:ascii="Times New Roman" w:eastAsia="Calibri" w:hAnsi="Times New Roman" w:cs="Times New Roman"/>
        </w:rPr>
        <w:t xml:space="preserve"> (žr.</w:t>
      </w:r>
      <w:r w:rsidR="00AB285A">
        <w:rPr>
          <w:rFonts w:ascii="Times New Roman" w:eastAsia="Calibri" w:hAnsi="Times New Roman" w:cs="Times New Roman"/>
        </w:rPr>
        <w:t> </w:t>
      </w:r>
      <w:r w:rsidRPr="00133A7C">
        <w:rPr>
          <w:rFonts w:ascii="Times New Roman" w:eastAsia="Calibri" w:hAnsi="Times New Roman" w:cs="Times New Roman"/>
        </w:rPr>
        <w:t>4.</w:t>
      </w:r>
      <w:r w:rsidR="00091855"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9E" w14:textId="77777777" w:rsidR="00797756" w:rsidRPr="00133A7C" w:rsidRDefault="00797756" w:rsidP="009B7DF7">
      <w:pPr>
        <w:spacing w:after="0" w:line="240" w:lineRule="auto"/>
        <w:ind w:right="29"/>
        <w:rPr>
          <w:rFonts w:ascii="Times New Roman" w:eastAsia="Calibri" w:hAnsi="Times New Roman" w:cs="Times New Roman"/>
        </w:rPr>
      </w:pPr>
    </w:p>
    <w:p w14:paraId="6F94B09F"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Kortikosteroidai</w:t>
      </w:r>
    </w:p>
    <w:p w14:paraId="6F94B0A0" w14:textId="14E3E6A7" w:rsidR="00797756" w:rsidRPr="00133A7C" w:rsidRDefault="00D45F92"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V</w:t>
      </w:r>
      <w:r w:rsidR="00797756" w:rsidRPr="00133A7C">
        <w:rPr>
          <w:rFonts w:ascii="Times New Roman" w:eastAsia="Calibri" w:hAnsi="Times New Roman" w:cs="Times New Roman"/>
        </w:rPr>
        <w:t xml:space="preserve">artojant kortikosteroidų </w:t>
      </w:r>
      <w:r w:rsidRPr="00133A7C">
        <w:rPr>
          <w:rFonts w:ascii="Times New Roman" w:eastAsia="Calibri" w:hAnsi="Times New Roman" w:cs="Times New Roman"/>
        </w:rPr>
        <w:t>kartu su</w:t>
      </w:r>
      <w:r w:rsidR="00797756" w:rsidRPr="00133A7C">
        <w:rPr>
          <w:rFonts w:ascii="Times New Roman" w:eastAsia="Calibri" w:hAnsi="Times New Roman" w:cs="Times New Roman"/>
        </w:rPr>
        <w:t xml:space="preserve"> NV</w:t>
      </w:r>
      <w:r w:rsidR="00EF30A9">
        <w:rPr>
          <w:rFonts w:ascii="Times New Roman" w:eastAsia="Calibri" w:hAnsi="Times New Roman" w:cs="Times New Roman"/>
        </w:rPr>
        <w:t>P</w:t>
      </w:r>
      <w:r w:rsidR="00797756" w:rsidRPr="00133A7C">
        <w:rPr>
          <w:rFonts w:ascii="Times New Roman" w:eastAsia="Calibri" w:hAnsi="Times New Roman" w:cs="Times New Roman"/>
        </w:rPr>
        <w:t xml:space="preserve">NU, įskaitant selektyvius COX-2 inhibitorius, padidėja kraujavimo </w:t>
      </w:r>
      <w:r w:rsidRPr="00133A7C">
        <w:rPr>
          <w:rFonts w:ascii="Times New Roman" w:eastAsia="Calibri" w:hAnsi="Times New Roman" w:cs="Times New Roman"/>
        </w:rPr>
        <w:t xml:space="preserve">iš </w:t>
      </w:r>
      <w:r w:rsidR="00797756" w:rsidRPr="00133A7C">
        <w:rPr>
          <w:rFonts w:ascii="Times New Roman" w:eastAsia="Calibri" w:hAnsi="Times New Roman" w:cs="Times New Roman"/>
        </w:rPr>
        <w:t>virškinimo trakt</w:t>
      </w:r>
      <w:r w:rsidRPr="00133A7C">
        <w:rPr>
          <w:rFonts w:ascii="Times New Roman" w:eastAsia="Calibri" w:hAnsi="Times New Roman" w:cs="Times New Roman"/>
        </w:rPr>
        <w:t>o</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rizika. Reikalinga laikytis atsargumo,</w:t>
      </w:r>
      <w:r w:rsidR="00797756" w:rsidRPr="00133A7C">
        <w:rPr>
          <w:rFonts w:ascii="Times New Roman" w:eastAsia="Calibri" w:hAnsi="Times New Roman" w:cs="Times New Roman"/>
        </w:rPr>
        <w:t xml:space="preserve"> </w:t>
      </w:r>
      <w:r w:rsidRPr="00133A7C">
        <w:rPr>
          <w:rFonts w:ascii="Times New Roman" w:eastAsia="Calibri" w:hAnsi="Times New Roman" w:cs="Times New Roman"/>
        </w:rPr>
        <w:t>jeigu NV</w:t>
      </w:r>
      <w:r w:rsidR="00EF30A9">
        <w:rPr>
          <w:rFonts w:ascii="Times New Roman" w:eastAsia="Calibri" w:hAnsi="Times New Roman" w:cs="Times New Roman"/>
        </w:rPr>
        <w:t>P</w:t>
      </w:r>
      <w:r w:rsidRPr="00133A7C">
        <w:rPr>
          <w:rFonts w:ascii="Times New Roman" w:eastAsia="Calibri" w:hAnsi="Times New Roman" w:cs="Times New Roman"/>
        </w:rPr>
        <w:t>NU vartojama kartu su kortikosteroidais</w:t>
      </w:r>
      <w:r w:rsidR="00325921" w:rsidRPr="00133A7C">
        <w:rPr>
          <w:rFonts w:ascii="Times New Roman" w:eastAsia="Calibri" w:hAnsi="Times New Roman" w:cs="Times New Roman"/>
        </w:rPr>
        <w:t xml:space="preserve"> (žr.</w:t>
      </w:r>
      <w:r w:rsidR="00DA7950">
        <w:rPr>
          <w:rFonts w:ascii="Times New Roman" w:eastAsia="Calibri" w:hAnsi="Times New Roman" w:cs="Times New Roman"/>
        </w:rPr>
        <w:t> </w:t>
      </w:r>
      <w:r w:rsidR="00325921" w:rsidRPr="00133A7C">
        <w:rPr>
          <w:rFonts w:ascii="Times New Roman" w:eastAsia="Calibri" w:hAnsi="Times New Roman" w:cs="Times New Roman"/>
        </w:rPr>
        <w:t>4.4 skyrių)</w:t>
      </w:r>
      <w:r w:rsidR="00797756" w:rsidRPr="00133A7C">
        <w:rPr>
          <w:rFonts w:ascii="Times New Roman" w:eastAsia="Calibri" w:hAnsi="Times New Roman" w:cs="Times New Roman"/>
        </w:rPr>
        <w:t>.</w:t>
      </w:r>
    </w:p>
    <w:p w14:paraId="6F94B0A1" w14:textId="77777777" w:rsidR="00797756" w:rsidRPr="00133A7C" w:rsidRDefault="00797756" w:rsidP="009B7DF7">
      <w:pPr>
        <w:spacing w:after="0" w:line="240" w:lineRule="auto"/>
        <w:ind w:right="29"/>
        <w:rPr>
          <w:rFonts w:ascii="Times New Roman" w:eastAsia="Calibri" w:hAnsi="Times New Roman" w:cs="Times New Roman"/>
        </w:rPr>
      </w:pPr>
    </w:p>
    <w:p w14:paraId="6F94B0A2"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AKF inhibitoriai ir angiotenzino II receptorių antagonistai</w:t>
      </w:r>
    </w:p>
    <w:p w14:paraId="6F94B0A3" w14:textId="56849E0E"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Pranešimų duomenimis, NV</w:t>
      </w:r>
      <w:r w:rsidR="00EF30A9">
        <w:rPr>
          <w:rFonts w:ascii="Times New Roman" w:eastAsia="Calibri" w:hAnsi="Times New Roman" w:cs="Times New Roman"/>
        </w:rPr>
        <w:t>P</w:t>
      </w:r>
      <w:r w:rsidRPr="00133A7C">
        <w:rPr>
          <w:rFonts w:ascii="Times New Roman" w:eastAsia="Calibri" w:hAnsi="Times New Roman" w:cs="Times New Roman"/>
        </w:rPr>
        <w:t>NU gali silpninti AKF inhibitorių ir angiotenzino II receptorių antagonistų antihipertenzinį poveikį bei didinti su AKF inhibitoriais ar angiotenzino II receptorių antagonistais susijusio inkstų funkcijos sutrikimo riziką. NV</w:t>
      </w:r>
      <w:r w:rsidR="00EF30A9">
        <w:rPr>
          <w:rFonts w:ascii="Times New Roman" w:eastAsia="Calibri" w:hAnsi="Times New Roman" w:cs="Times New Roman"/>
        </w:rPr>
        <w:t>P</w:t>
      </w:r>
      <w:r w:rsidRPr="00133A7C">
        <w:rPr>
          <w:rFonts w:ascii="Times New Roman" w:eastAsia="Calibri" w:hAnsi="Times New Roman" w:cs="Times New Roman"/>
        </w:rPr>
        <w:t xml:space="preserve">NU kartu su AKF inhibitoriais ar </w:t>
      </w:r>
      <w:r w:rsidRPr="00133A7C">
        <w:rPr>
          <w:rFonts w:ascii="Times New Roman" w:eastAsia="Calibri" w:hAnsi="Times New Roman" w:cs="Times New Roman"/>
        </w:rPr>
        <w:lastRenderedPageBreak/>
        <w:t xml:space="preserve">angiotenzino II receptorių antagonistais </w:t>
      </w:r>
      <w:r w:rsidR="004E30BE">
        <w:rPr>
          <w:rFonts w:ascii="Times New Roman" w:eastAsia="Calibri" w:hAnsi="Times New Roman" w:cs="Times New Roman"/>
        </w:rPr>
        <w:t>būtina</w:t>
      </w:r>
      <w:r w:rsidR="00A01345">
        <w:rPr>
          <w:rFonts w:ascii="Times New Roman" w:eastAsia="Calibri" w:hAnsi="Times New Roman" w:cs="Times New Roman"/>
        </w:rPr>
        <w:t xml:space="preserve"> skirti</w:t>
      </w:r>
      <w:r w:rsidR="004E30BE" w:rsidRPr="00133A7C">
        <w:rPr>
          <w:rFonts w:ascii="Times New Roman" w:eastAsia="Calibri" w:hAnsi="Times New Roman" w:cs="Times New Roman"/>
        </w:rPr>
        <w:t xml:space="preserve"> </w:t>
      </w:r>
      <w:r w:rsidRPr="00133A7C">
        <w:rPr>
          <w:rFonts w:ascii="Times New Roman" w:eastAsia="Calibri" w:hAnsi="Times New Roman" w:cs="Times New Roman"/>
        </w:rPr>
        <w:t xml:space="preserve">atsargiai, jeigu pacientas senyvas, </w:t>
      </w:r>
      <w:r w:rsidR="00EF30A9">
        <w:rPr>
          <w:rFonts w:ascii="Times New Roman" w:eastAsia="Calibri" w:hAnsi="Times New Roman" w:cs="Times New Roman"/>
        </w:rPr>
        <w:t xml:space="preserve">yra </w:t>
      </w:r>
      <w:r w:rsidRPr="00133A7C">
        <w:rPr>
          <w:rFonts w:ascii="Times New Roman" w:eastAsia="Calibri" w:hAnsi="Times New Roman" w:cs="Times New Roman"/>
        </w:rPr>
        <w:t>sumažėjęs skysči</w:t>
      </w:r>
      <w:r w:rsidR="00721A89" w:rsidRPr="00133A7C">
        <w:rPr>
          <w:rFonts w:ascii="Times New Roman" w:eastAsia="Calibri" w:hAnsi="Times New Roman" w:cs="Times New Roman"/>
        </w:rPr>
        <w:t>o</w:t>
      </w:r>
      <w:r w:rsidRPr="00133A7C">
        <w:rPr>
          <w:rFonts w:ascii="Times New Roman" w:eastAsia="Calibri" w:hAnsi="Times New Roman" w:cs="Times New Roman"/>
        </w:rPr>
        <w:t xml:space="preserve"> kiekis organizme arba sutrikusi inkstų funkcija (žr.</w:t>
      </w:r>
      <w:r w:rsidR="00A01345">
        <w:rPr>
          <w:rFonts w:ascii="Times New Roman" w:eastAsia="Calibri" w:hAnsi="Times New Roman" w:cs="Times New Roman"/>
        </w:rPr>
        <w:t> </w:t>
      </w:r>
      <w:r w:rsidRPr="00133A7C">
        <w:rPr>
          <w:rFonts w:ascii="Times New Roman" w:eastAsia="Calibri" w:hAnsi="Times New Roman" w:cs="Times New Roman"/>
        </w:rPr>
        <w:t>4.</w:t>
      </w:r>
      <w:r w:rsidR="00BA5F22"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A4" w14:textId="77777777" w:rsidR="00797756" w:rsidRPr="00133A7C" w:rsidRDefault="00797756" w:rsidP="00851DAD">
      <w:pPr>
        <w:spacing w:after="0" w:line="240" w:lineRule="auto"/>
        <w:ind w:right="29"/>
        <w:jc w:val="both"/>
        <w:rPr>
          <w:rFonts w:ascii="Times New Roman" w:eastAsia="Calibri" w:hAnsi="Times New Roman" w:cs="Times New Roman"/>
        </w:rPr>
      </w:pPr>
    </w:p>
    <w:p w14:paraId="6F94B0A5" w14:textId="77777777" w:rsidR="00797756" w:rsidRPr="00133A7C" w:rsidRDefault="00797756" w:rsidP="009B7DF7">
      <w:pPr>
        <w:spacing w:after="0" w:line="240" w:lineRule="auto"/>
        <w:jc w:val="both"/>
        <w:rPr>
          <w:rFonts w:ascii="Times New Roman" w:eastAsia="Calibri" w:hAnsi="Times New Roman" w:cs="Times New Roman"/>
          <w:i/>
        </w:rPr>
      </w:pPr>
      <w:r w:rsidRPr="00133A7C">
        <w:rPr>
          <w:rFonts w:ascii="Times New Roman" w:eastAsia="Calibri" w:hAnsi="Times New Roman" w:cs="Times New Roman"/>
          <w:i/>
        </w:rPr>
        <w:t>Digoksinas</w:t>
      </w:r>
    </w:p>
    <w:p w14:paraId="6F94B0A6" w14:textId="64F27775"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Kartu vartojami NV</w:t>
      </w:r>
      <w:r w:rsidR="00EF30A9">
        <w:rPr>
          <w:rFonts w:ascii="Times New Roman" w:eastAsia="Calibri" w:hAnsi="Times New Roman" w:cs="Times New Roman"/>
        </w:rPr>
        <w:t>P</w:t>
      </w:r>
      <w:r w:rsidRPr="00133A7C">
        <w:rPr>
          <w:rFonts w:ascii="Times New Roman" w:eastAsia="Calibri" w:hAnsi="Times New Roman" w:cs="Times New Roman"/>
        </w:rPr>
        <w:t>NU gali didinti širdį veikiančių glikozidų (pvz., digoksino) koncentraciją</w:t>
      </w:r>
      <w:r w:rsidR="00721A89" w:rsidRPr="00133A7C">
        <w:rPr>
          <w:rFonts w:ascii="Times New Roman" w:eastAsia="Calibri" w:hAnsi="Times New Roman" w:cs="Times New Roman"/>
        </w:rPr>
        <w:t xml:space="preserve"> </w:t>
      </w:r>
      <w:r w:rsidRPr="00133A7C">
        <w:rPr>
          <w:rFonts w:ascii="Times New Roman" w:eastAsia="Calibri" w:hAnsi="Times New Roman" w:cs="Times New Roman"/>
        </w:rPr>
        <w:t>plazmoje.</w:t>
      </w:r>
    </w:p>
    <w:p w14:paraId="6F94B0A7" w14:textId="77777777" w:rsidR="00797756" w:rsidRPr="00133A7C" w:rsidRDefault="00797756" w:rsidP="009B7DF7">
      <w:pPr>
        <w:spacing w:after="0" w:line="240" w:lineRule="auto"/>
        <w:rPr>
          <w:rFonts w:ascii="Times New Roman" w:eastAsia="Calibri" w:hAnsi="Times New Roman" w:cs="Times New Roman"/>
        </w:rPr>
      </w:pPr>
    </w:p>
    <w:p w14:paraId="6F94B0A8"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Litis</w:t>
      </w:r>
    </w:p>
    <w:p w14:paraId="6F94B0A9" w14:textId="0890409D"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NV</w:t>
      </w:r>
      <w:r w:rsidR="00EF30A9">
        <w:rPr>
          <w:rFonts w:ascii="Times New Roman" w:eastAsia="Calibri" w:hAnsi="Times New Roman" w:cs="Times New Roman"/>
        </w:rPr>
        <w:t>P</w:t>
      </w:r>
      <w:r w:rsidRPr="00133A7C">
        <w:rPr>
          <w:rFonts w:ascii="Times New Roman" w:eastAsia="Calibri" w:hAnsi="Times New Roman" w:cs="Times New Roman"/>
        </w:rPr>
        <w:t xml:space="preserve">NU </w:t>
      </w:r>
      <w:r w:rsidR="00EF30A9">
        <w:rPr>
          <w:rFonts w:ascii="Times New Roman" w:eastAsia="Calibri" w:hAnsi="Times New Roman" w:cs="Times New Roman"/>
        </w:rPr>
        <w:t xml:space="preserve">padidino ličio koncentraciją plazmoje ir </w:t>
      </w:r>
      <w:r w:rsidRPr="00133A7C">
        <w:rPr>
          <w:rFonts w:ascii="Times New Roman" w:eastAsia="Calibri" w:hAnsi="Times New Roman" w:cs="Times New Roman"/>
        </w:rPr>
        <w:t xml:space="preserve">sumažino </w:t>
      </w:r>
      <w:r w:rsidR="00EF30A9">
        <w:rPr>
          <w:rFonts w:ascii="Times New Roman" w:eastAsia="Calibri" w:hAnsi="Times New Roman" w:cs="Times New Roman"/>
        </w:rPr>
        <w:t>jo</w:t>
      </w:r>
      <w:r w:rsidRPr="00133A7C">
        <w:rPr>
          <w:rFonts w:ascii="Times New Roman" w:eastAsia="Calibri" w:hAnsi="Times New Roman" w:cs="Times New Roman"/>
        </w:rPr>
        <w:t xml:space="preserve"> inkstų klirensą</w:t>
      </w:r>
      <w:r w:rsidR="00EF30A9">
        <w:rPr>
          <w:rFonts w:ascii="Times New Roman" w:eastAsia="Calibri" w:hAnsi="Times New Roman" w:cs="Times New Roman"/>
        </w:rPr>
        <w:t>.</w:t>
      </w:r>
      <w:r w:rsidRPr="00133A7C">
        <w:rPr>
          <w:rFonts w:ascii="Times New Roman" w:eastAsia="Calibri" w:hAnsi="Times New Roman" w:cs="Times New Roman"/>
        </w:rPr>
        <w:t xml:space="preserve"> Šie pokyčiai laikomi susijusiais su NV</w:t>
      </w:r>
      <w:r w:rsidR="00EF30A9">
        <w:rPr>
          <w:rFonts w:ascii="Times New Roman" w:eastAsia="Calibri" w:hAnsi="Times New Roman" w:cs="Times New Roman"/>
        </w:rPr>
        <w:t>P</w:t>
      </w:r>
      <w:r w:rsidRPr="00133A7C">
        <w:rPr>
          <w:rFonts w:ascii="Times New Roman" w:eastAsia="Calibri" w:hAnsi="Times New Roman" w:cs="Times New Roman"/>
        </w:rPr>
        <w:t>NU sukeliamu inkstų prostaglandinų sintezės slopinimu, todėl pacientus, kurie kartu vartoja NV</w:t>
      </w:r>
      <w:r w:rsidR="00EF30A9">
        <w:rPr>
          <w:rFonts w:ascii="Times New Roman" w:eastAsia="Calibri" w:hAnsi="Times New Roman" w:cs="Times New Roman"/>
        </w:rPr>
        <w:t>P</w:t>
      </w:r>
      <w:r w:rsidRPr="00133A7C">
        <w:rPr>
          <w:rFonts w:ascii="Times New Roman" w:eastAsia="Calibri" w:hAnsi="Times New Roman" w:cs="Times New Roman"/>
        </w:rPr>
        <w:t xml:space="preserve">NU ir ličio </w:t>
      </w:r>
      <w:r w:rsidR="00721A89" w:rsidRPr="00133A7C">
        <w:rPr>
          <w:rFonts w:ascii="Times New Roman" w:eastAsia="Calibri" w:hAnsi="Times New Roman" w:cs="Times New Roman"/>
        </w:rPr>
        <w:t xml:space="preserve">vaistinių </w:t>
      </w:r>
      <w:r w:rsidRPr="00133A7C">
        <w:rPr>
          <w:rFonts w:ascii="Times New Roman" w:eastAsia="Calibri" w:hAnsi="Times New Roman" w:cs="Times New Roman"/>
        </w:rPr>
        <w:t>preparatų, reikia atidžiai stebėti dėl galimo ličio toksinio poveikio požymių.</w:t>
      </w:r>
    </w:p>
    <w:p w14:paraId="6F94B0AA" w14:textId="77777777" w:rsidR="00797756" w:rsidRPr="00133A7C" w:rsidRDefault="00797756" w:rsidP="009B7DF7">
      <w:pPr>
        <w:spacing w:after="0" w:line="240" w:lineRule="auto"/>
        <w:ind w:right="29"/>
        <w:rPr>
          <w:rFonts w:ascii="Times New Roman" w:eastAsia="Calibri" w:hAnsi="Times New Roman" w:cs="Times New Roman"/>
        </w:rPr>
      </w:pPr>
    </w:p>
    <w:p w14:paraId="6F94B0AB" w14:textId="77777777" w:rsidR="00797756" w:rsidRPr="00133A7C" w:rsidRDefault="00797756" w:rsidP="009B7DF7">
      <w:pPr>
        <w:spacing w:after="0" w:line="240" w:lineRule="auto"/>
        <w:ind w:right="29"/>
        <w:rPr>
          <w:rFonts w:ascii="Times New Roman" w:eastAsia="Calibri" w:hAnsi="Times New Roman" w:cs="Times New Roman"/>
          <w:i/>
        </w:rPr>
      </w:pPr>
      <w:r w:rsidRPr="00157BFB">
        <w:rPr>
          <w:rFonts w:ascii="Times New Roman" w:eastAsia="Calibri" w:hAnsi="Times New Roman" w:cs="Times New Roman"/>
          <w:i/>
        </w:rPr>
        <w:t>Metotreksatas</w:t>
      </w:r>
    </w:p>
    <w:p w14:paraId="6F94B0AC" w14:textId="367F0163"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Gauta pranešimų apie padidėjusią metotreksato koncentraciją kai kuri</w:t>
      </w:r>
      <w:r w:rsidR="00912323">
        <w:rPr>
          <w:rFonts w:ascii="Times New Roman" w:eastAsia="Calibri" w:hAnsi="Times New Roman" w:cs="Times New Roman"/>
        </w:rPr>
        <w:t>ems pacientams</w:t>
      </w:r>
      <w:r w:rsidRPr="00133A7C">
        <w:rPr>
          <w:rFonts w:ascii="Times New Roman" w:eastAsia="Calibri" w:hAnsi="Times New Roman" w:cs="Times New Roman"/>
        </w:rPr>
        <w:t>, kartu vartojusi</w:t>
      </w:r>
      <w:r w:rsidR="00912323">
        <w:rPr>
          <w:rFonts w:ascii="Times New Roman" w:eastAsia="Calibri" w:hAnsi="Times New Roman" w:cs="Times New Roman"/>
        </w:rPr>
        <w:t>ems</w:t>
      </w:r>
      <w:r w:rsidRPr="00133A7C">
        <w:rPr>
          <w:rFonts w:ascii="Times New Roman" w:eastAsia="Calibri" w:hAnsi="Times New Roman" w:cs="Times New Roman"/>
        </w:rPr>
        <w:t xml:space="preserve"> protonų siurblio inhibitorių</w:t>
      </w:r>
      <w:r w:rsidR="00912323">
        <w:rPr>
          <w:rFonts w:ascii="Times New Roman" w:eastAsia="Calibri" w:hAnsi="Times New Roman" w:cs="Times New Roman"/>
        </w:rPr>
        <w:t>.</w:t>
      </w:r>
      <w:r w:rsidRPr="00133A7C">
        <w:rPr>
          <w:rFonts w:ascii="Times New Roman" w:eastAsia="Calibri" w:hAnsi="Times New Roman" w:cs="Times New Roman"/>
        </w:rPr>
        <w:t xml:space="preserve"> Tiriant gyvūnų modelius nustatyta, kad NV</w:t>
      </w:r>
      <w:r w:rsidR="00912323">
        <w:rPr>
          <w:rFonts w:ascii="Times New Roman" w:eastAsia="Calibri" w:hAnsi="Times New Roman" w:cs="Times New Roman"/>
        </w:rPr>
        <w:t>P</w:t>
      </w:r>
      <w:r w:rsidRPr="00133A7C">
        <w:rPr>
          <w:rFonts w:ascii="Times New Roman" w:eastAsia="Calibri" w:hAnsi="Times New Roman" w:cs="Times New Roman"/>
        </w:rPr>
        <w:t>NU mažina metotreksato sekreciją inkstų kanalėliuose. Tai gali rodyti</w:t>
      </w:r>
      <w:r w:rsidR="00A92A12">
        <w:rPr>
          <w:rFonts w:ascii="Times New Roman" w:eastAsia="Calibri" w:hAnsi="Times New Roman" w:cs="Times New Roman"/>
        </w:rPr>
        <w:t>, kad</w:t>
      </w:r>
      <w:r w:rsidRPr="00133A7C">
        <w:rPr>
          <w:rFonts w:ascii="Times New Roman" w:eastAsia="Calibri" w:hAnsi="Times New Roman" w:cs="Times New Roman"/>
        </w:rPr>
        <w:t xml:space="preserve"> ezomeprazol</w:t>
      </w:r>
      <w:r w:rsidR="00A92A12">
        <w:rPr>
          <w:rFonts w:ascii="Times New Roman" w:eastAsia="Calibri" w:hAnsi="Times New Roman" w:cs="Times New Roman"/>
        </w:rPr>
        <w:t>as</w:t>
      </w:r>
      <w:r w:rsidRPr="00133A7C">
        <w:rPr>
          <w:rFonts w:ascii="Times New Roman" w:eastAsia="Calibri" w:hAnsi="Times New Roman" w:cs="Times New Roman"/>
        </w:rPr>
        <w:t xml:space="preserve"> ir naproksen</w:t>
      </w:r>
      <w:r w:rsidR="00A92A12">
        <w:rPr>
          <w:rFonts w:ascii="Times New Roman" w:eastAsia="Calibri" w:hAnsi="Times New Roman" w:cs="Times New Roman"/>
        </w:rPr>
        <w:t xml:space="preserve">as gali stiprinti toksinį </w:t>
      </w:r>
      <w:r w:rsidRPr="00133A7C">
        <w:rPr>
          <w:rFonts w:ascii="Times New Roman" w:eastAsia="Calibri" w:hAnsi="Times New Roman" w:cs="Times New Roman"/>
        </w:rPr>
        <w:t xml:space="preserve">metotreksato </w:t>
      </w:r>
      <w:r w:rsidR="00A92A12">
        <w:rPr>
          <w:rFonts w:ascii="Times New Roman" w:eastAsia="Calibri" w:hAnsi="Times New Roman" w:cs="Times New Roman"/>
        </w:rPr>
        <w:t>poveikį</w:t>
      </w:r>
      <w:r w:rsidRPr="00133A7C">
        <w:rPr>
          <w:rFonts w:ascii="Times New Roman" w:eastAsia="Calibri" w:hAnsi="Times New Roman" w:cs="Times New Roman"/>
        </w:rPr>
        <w:t xml:space="preserve">. Tikėtina didesnė šios sąveikos klinikinė reikšmė </w:t>
      </w:r>
      <w:r w:rsidR="00157BFB">
        <w:rPr>
          <w:rFonts w:ascii="Times New Roman" w:eastAsia="Calibri" w:hAnsi="Times New Roman" w:cs="Times New Roman"/>
        </w:rPr>
        <w:t>pacientams, kurie vartojo didesnę</w:t>
      </w:r>
      <w:r w:rsidRPr="00133A7C">
        <w:rPr>
          <w:rFonts w:ascii="Times New Roman" w:eastAsia="Calibri" w:hAnsi="Times New Roman" w:cs="Times New Roman"/>
        </w:rPr>
        <w:t xml:space="preserve"> metotreksato doz</w:t>
      </w:r>
      <w:r w:rsidR="00157BFB">
        <w:rPr>
          <w:rFonts w:ascii="Times New Roman" w:eastAsia="Calibri" w:hAnsi="Times New Roman" w:cs="Times New Roman"/>
        </w:rPr>
        <w:t>ę</w:t>
      </w:r>
      <w:r w:rsidRPr="00133A7C">
        <w:rPr>
          <w:rFonts w:ascii="Times New Roman" w:eastAsia="Calibri" w:hAnsi="Times New Roman" w:cs="Times New Roman"/>
        </w:rPr>
        <w:t xml:space="preserve"> arba </w:t>
      </w:r>
      <w:r w:rsidR="00157BFB">
        <w:rPr>
          <w:rFonts w:ascii="Times New Roman" w:eastAsia="Calibri" w:hAnsi="Times New Roman" w:cs="Times New Roman"/>
        </w:rPr>
        <w:t xml:space="preserve">kurių </w:t>
      </w:r>
      <w:r w:rsidRPr="00133A7C">
        <w:rPr>
          <w:rFonts w:ascii="Times New Roman" w:eastAsia="Calibri" w:hAnsi="Times New Roman" w:cs="Times New Roman"/>
        </w:rPr>
        <w:t>inkstų funkcija</w:t>
      </w:r>
      <w:r w:rsidR="00157BFB">
        <w:rPr>
          <w:rFonts w:ascii="Times New Roman" w:eastAsia="Calibri" w:hAnsi="Times New Roman" w:cs="Times New Roman"/>
        </w:rPr>
        <w:t xml:space="preserve"> sutrikusi</w:t>
      </w:r>
      <w:r w:rsidRPr="00133A7C">
        <w:rPr>
          <w:rFonts w:ascii="Times New Roman" w:eastAsia="Calibri" w:hAnsi="Times New Roman" w:cs="Times New Roman"/>
        </w:rPr>
        <w:t xml:space="preserve">. Kartu su metotreksatu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w:t>
      </w:r>
      <w:r w:rsidR="00721A89" w:rsidRPr="00133A7C">
        <w:rPr>
          <w:rFonts w:ascii="Times New Roman" w:eastAsia="Calibri" w:hAnsi="Times New Roman" w:cs="Times New Roman"/>
        </w:rPr>
        <w:t xml:space="preserve">turi būti </w:t>
      </w:r>
      <w:r w:rsidRPr="00133A7C">
        <w:rPr>
          <w:rFonts w:ascii="Times New Roman" w:eastAsia="Calibri" w:hAnsi="Times New Roman" w:cs="Times New Roman"/>
        </w:rPr>
        <w:t xml:space="preserve">skiriama atsargiai. </w:t>
      </w:r>
      <w:r w:rsidR="00721A89" w:rsidRPr="00133A7C">
        <w:rPr>
          <w:rFonts w:ascii="Times New Roman" w:eastAsia="Calibri" w:hAnsi="Times New Roman" w:cs="Times New Roman"/>
        </w:rPr>
        <w:t>Didelių</w:t>
      </w:r>
      <w:r w:rsidRPr="00133A7C">
        <w:rPr>
          <w:rFonts w:ascii="Times New Roman" w:eastAsia="Calibri" w:hAnsi="Times New Roman" w:cs="Times New Roman"/>
        </w:rPr>
        <w:t xml:space="preserve"> metotreksato doz</w:t>
      </w:r>
      <w:r w:rsidR="00721A89" w:rsidRPr="00133A7C">
        <w:rPr>
          <w:rFonts w:ascii="Times New Roman" w:eastAsia="Calibri" w:hAnsi="Times New Roman" w:cs="Times New Roman"/>
        </w:rPr>
        <w:t>ių vartojimo</w:t>
      </w:r>
      <w:r w:rsidRPr="00133A7C">
        <w:rPr>
          <w:rFonts w:ascii="Times New Roman" w:eastAsia="Calibri" w:hAnsi="Times New Roman" w:cs="Times New Roman"/>
        </w:rPr>
        <w:t xml:space="preserve"> laikotarpiu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vartojimą rekomenduojama </w:t>
      </w:r>
      <w:r w:rsidR="00157BFB">
        <w:rPr>
          <w:rFonts w:ascii="Times New Roman" w:eastAsia="Calibri" w:hAnsi="Times New Roman" w:cs="Times New Roman"/>
        </w:rPr>
        <w:t xml:space="preserve">laikinai </w:t>
      </w:r>
      <w:r w:rsidRPr="00133A7C">
        <w:rPr>
          <w:rFonts w:ascii="Times New Roman" w:eastAsia="Calibri" w:hAnsi="Times New Roman" w:cs="Times New Roman"/>
        </w:rPr>
        <w:t>nutraukti.</w:t>
      </w:r>
    </w:p>
    <w:p w14:paraId="6F94B0AD" w14:textId="77777777" w:rsidR="00797756" w:rsidRPr="00133A7C" w:rsidRDefault="00797756" w:rsidP="009B7DF7">
      <w:pPr>
        <w:spacing w:after="0" w:line="240" w:lineRule="auto"/>
        <w:ind w:right="29"/>
        <w:rPr>
          <w:rFonts w:ascii="Times New Roman" w:eastAsia="Calibri" w:hAnsi="Times New Roman" w:cs="Times New Roman"/>
        </w:rPr>
      </w:pPr>
    </w:p>
    <w:p w14:paraId="6F94B0AE" w14:textId="77777777" w:rsidR="00797756" w:rsidRPr="00133A7C" w:rsidRDefault="00797756" w:rsidP="009B7DF7">
      <w:pPr>
        <w:spacing w:after="0" w:line="240" w:lineRule="auto"/>
        <w:ind w:right="29"/>
        <w:rPr>
          <w:rFonts w:ascii="Times New Roman" w:eastAsia="Calibri" w:hAnsi="Times New Roman" w:cs="Times New Roman"/>
          <w:i/>
        </w:rPr>
      </w:pPr>
      <w:r w:rsidRPr="00133A7C">
        <w:rPr>
          <w:rFonts w:ascii="Times New Roman" w:eastAsia="Calibri" w:hAnsi="Times New Roman" w:cs="Times New Roman"/>
          <w:i/>
        </w:rPr>
        <w:t>Sulfonilkarbamidai, hidantoinai</w:t>
      </w:r>
    </w:p>
    <w:p w14:paraId="6F94B0AF" w14:textId="6A5C8E8B"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Didelė naprokseno dalis būna prisijungusi prie plazmos baltymų, todėl yra teorinė sąveikos su kitais prie albumino besijungiančiais vaistiniais preparatais (</w:t>
      </w:r>
      <w:r w:rsidR="00157BFB">
        <w:rPr>
          <w:rFonts w:ascii="Times New Roman" w:eastAsia="Calibri" w:hAnsi="Times New Roman" w:cs="Times New Roman"/>
        </w:rPr>
        <w:t xml:space="preserve">pvz., </w:t>
      </w:r>
      <w:r w:rsidRPr="00133A7C">
        <w:rPr>
          <w:rFonts w:ascii="Times New Roman" w:eastAsia="Calibri" w:hAnsi="Times New Roman" w:cs="Times New Roman"/>
        </w:rPr>
        <w:t>sulfonilkarbamidais ir hidantoinais) galimybė. Jei pacientas kartu su naproksenu vartoja hidantoin</w:t>
      </w:r>
      <w:r w:rsidR="00721A89" w:rsidRPr="00133A7C">
        <w:rPr>
          <w:rFonts w:ascii="Times New Roman" w:eastAsia="Calibri" w:hAnsi="Times New Roman" w:cs="Times New Roman"/>
        </w:rPr>
        <w:t>ų</w:t>
      </w:r>
      <w:r w:rsidRPr="00133A7C">
        <w:rPr>
          <w:rFonts w:ascii="Times New Roman" w:eastAsia="Calibri" w:hAnsi="Times New Roman" w:cs="Times New Roman"/>
        </w:rPr>
        <w:t>, sulfonamid</w:t>
      </w:r>
      <w:r w:rsidR="00721A89" w:rsidRPr="00133A7C">
        <w:rPr>
          <w:rFonts w:ascii="Times New Roman" w:eastAsia="Calibri" w:hAnsi="Times New Roman" w:cs="Times New Roman"/>
        </w:rPr>
        <w:t>ų</w:t>
      </w:r>
      <w:r w:rsidRPr="00133A7C">
        <w:rPr>
          <w:rFonts w:ascii="Times New Roman" w:eastAsia="Calibri" w:hAnsi="Times New Roman" w:cs="Times New Roman"/>
        </w:rPr>
        <w:t xml:space="preserve"> ar sulfonilkarbamid</w:t>
      </w:r>
      <w:r w:rsidR="00721A89" w:rsidRPr="00133A7C">
        <w:rPr>
          <w:rFonts w:ascii="Times New Roman" w:eastAsia="Calibri" w:hAnsi="Times New Roman" w:cs="Times New Roman"/>
        </w:rPr>
        <w:t>ų</w:t>
      </w:r>
      <w:r w:rsidRPr="00133A7C">
        <w:rPr>
          <w:rFonts w:ascii="Times New Roman" w:eastAsia="Calibri" w:hAnsi="Times New Roman" w:cs="Times New Roman"/>
        </w:rPr>
        <w:t>, būtina stebėti</w:t>
      </w:r>
      <w:r w:rsidR="00721A89" w:rsidRPr="00133A7C">
        <w:rPr>
          <w:rFonts w:ascii="Times New Roman" w:eastAsia="Calibri" w:hAnsi="Times New Roman" w:cs="Times New Roman"/>
        </w:rPr>
        <w:t xml:space="preserve"> </w:t>
      </w:r>
      <w:r w:rsidR="00157BFB">
        <w:rPr>
          <w:rFonts w:ascii="Times New Roman" w:eastAsia="Calibri" w:hAnsi="Times New Roman" w:cs="Times New Roman"/>
        </w:rPr>
        <w:t xml:space="preserve">jo būklę </w:t>
      </w:r>
      <w:r w:rsidR="00721A89" w:rsidRPr="00133A7C">
        <w:rPr>
          <w:rFonts w:ascii="Times New Roman" w:eastAsia="Calibri" w:hAnsi="Times New Roman" w:cs="Times New Roman"/>
        </w:rPr>
        <w:t xml:space="preserve">ir prireikus </w:t>
      </w:r>
      <w:r w:rsidRPr="00133A7C">
        <w:rPr>
          <w:rFonts w:ascii="Times New Roman" w:eastAsia="Calibri" w:hAnsi="Times New Roman" w:cs="Times New Roman"/>
        </w:rPr>
        <w:t>koreguoti doz</w:t>
      </w:r>
      <w:r w:rsidR="00721A89" w:rsidRPr="00133A7C">
        <w:rPr>
          <w:rFonts w:ascii="Times New Roman" w:eastAsia="Calibri" w:hAnsi="Times New Roman" w:cs="Times New Roman"/>
        </w:rPr>
        <w:t>ę</w:t>
      </w:r>
      <w:r w:rsidRPr="00133A7C">
        <w:rPr>
          <w:rFonts w:ascii="Times New Roman" w:eastAsia="Calibri" w:hAnsi="Times New Roman" w:cs="Times New Roman"/>
        </w:rPr>
        <w:t>.</w:t>
      </w:r>
    </w:p>
    <w:p w14:paraId="6F94B0B0" w14:textId="77777777" w:rsidR="00797756" w:rsidRPr="00133A7C" w:rsidRDefault="00797756" w:rsidP="009B7DF7">
      <w:pPr>
        <w:spacing w:after="0" w:line="240" w:lineRule="auto"/>
        <w:ind w:right="29"/>
        <w:rPr>
          <w:rFonts w:ascii="Times New Roman" w:eastAsia="Calibri" w:hAnsi="Times New Roman" w:cs="Times New Roman"/>
        </w:rPr>
      </w:pPr>
    </w:p>
    <w:p w14:paraId="6F94B0B1"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Klopidogrelis</w:t>
      </w:r>
    </w:p>
    <w:p w14:paraId="6F94B0B2" w14:textId="39570BF5" w:rsidR="00797756" w:rsidRPr="00133A7C" w:rsidRDefault="00157BFB" w:rsidP="009B7DF7">
      <w:pPr>
        <w:spacing w:after="0" w:line="240" w:lineRule="auto"/>
        <w:rPr>
          <w:rFonts w:ascii="Times New Roman" w:eastAsia="Calibri" w:hAnsi="Times New Roman" w:cs="Times New Roman"/>
        </w:rPr>
      </w:pPr>
      <w:r>
        <w:rPr>
          <w:rFonts w:ascii="Times New Roman" w:eastAsia="Calibri" w:hAnsi="Times New Roman" w:cs="Times New Roman"/>
        </w:rPr>
        <w:t xml:space="preserve">Tyrimai su sveikais asmenimis </w:t>
      </w:r>
      <w:r w:rsidR="00797756" w:rsidRPr="00133A7C">
        <w:rPr>
          <w:rFonts w:ascii="Times New Roman" w:eastAsia="Calibri" w:hAnsi="Times New Roman" w:cs="Times New Roman"/>
        </w:rPr>
        <w:t xml:space="preserve">parodė farmakokinetinę ar farmakodinaminę klopidogrelio (vartota </w:t>
      </w:r>
      <w:r w:rsidR="000A7288" w:rsidRPr="00133A7C">
        <w:rPr>
          <w:rFonts w:ascii="Times New Roman" w:eastAsia="Calibri" w:hAnsi="Times New Roman" w:cs="Times New Roman"/>
        </w:rPr>
        <w:t>300 </w:t>
      </w:r>
      <w:r w:rsidR="00797756" w:rsidRPr="00133A7C">
        <w:rPr>
          <w:rFonts w:ascii="Times New Roman" w:eastAsia="Calibri" w:hAnsi="Times New Roman" w:cs="Times New Roman"/>
        </w:rPr>
        <w:t xml:space="preserve">mg įsotinimo dozė ir </w:t>
      </w:r>
      <w:r w:rsidR="000A7288" w:rsidRPr="00133A7C">
        <w:rPr>
          <w:rFonts w:ascii="Times New Roman" w:eastAsia="Calibri" w:hAnsi="Times New Roman" w:cs="Times New Roman"/>
        </w:rPr>
        <w:t>75 </w:t>
      </w:r>
      <w:r w:rsidR="00797756" w:rsidRPr="00133A7C">
        <w:rPr>
          <w:rFonts w:ascii="Times New Roman" w:eastAsia="Calibri" w:hAnsi="Times New Roman" w:cs="Times New Roman"/>
        </w:rPr>
        <w:t>mg palaikomoji</w:t>
      </w:r>
      <w:r>
        <w:rPr>
          <w:rFonts w:ascii="Times New Roman" w:eastAsia="Calibri" w:hAnsi="Times New Roman" w:cs="Times New Roman"/>
        </w:rPr>
        <w:t xml:space="preserve"> paros dozė</w:t>
      </w:r>
      <w:r w:rsidR="00797756" w:rsidRPr="00133A7C">
        <w:rPr>
          <w:rFonts w:ascii="Times New Roman" w:eastAsia="Calibri" w:hAnsi="Times New Roman" w:cs="Times New Roman"/>
        </w:rPr>
        <w:t>) ir ezomeprazolo (</w:t>
      </w:r>
      <w:r w:rsidR="000A7288" w:rsidRPr="00133A7C">
        <w:rPr>
          <w:rFonts w:ascii="Times New Roman" w:eastAsia="Calibri" w:hAnsi="Times New Roman" w:cs="Times New Roman"/>
        </w:rPr>
        <w:t>40 </w:t>
      </w:r>
      <w:r w:rsidR="00797756" w:rsidRPr="00133A7C">
        <w:rPr>
          <w:rFonts w:ascii="Times New Roman" w:eastAsia="Calibri" w:hAnsi="Times New Roman" w:cs="Times New Roman"/>
        </w:rPr>
        <w:t xml:space="preserve">mg per parą per burną) </w:t>
      </w:r>
      <w:r w:rsidR="00721A89" w:rsidRPr="00133A7C">
        <w:rPr>
          <w:rFonts w:ascii="Times New Roman" w:eastAsia="Calibri" w:hAnsi="Times New Roman" w:cs="Times New Roman"/>
        </w:rPr>
        <w:t xml:space="preserve">sąveiką, </w:t>
      </w:r>
      <w:r w:rsidR="00797756" w:rsidRPr="00133A7C">
        <w:rPr>
          <w:rFonts w:ascii="Times New Roman" w:eastAsia="Calibri" w:hAnsi="Times New Roman" w:cs="Times New Roman"/>
        </w:rPr>
        <w:t xml:space="preserve">dėl kurios vidutiniškai </w:t>
      </w:r>
      <w:r w:rsidR="004C1B88" w:rsidRPr="00133A7C">
        <w:rPr>
          <w:rFonts w:ascii="Times New Roman" w:eastAsia="Calibri" w:hAnsi="Times New Roman" w:cs="Times New Roman"/>
        </w:rPr>
        <w:t>40 </w:t>
      </w:r>
      <w:r w:rsidR="00797756" w:rsidRPr="00133A7C">
        <w:rPr>
          <w:rFonts w:ascii="Times New Roman" w:eastAsia="Calibri" w:hAnsi="Times New Roman" w:cs="Times New Roman"/>
        </w:rPr>
        <w:t xml:space="preserve">% sumažėjo klopidogrelio aktyvaus metabolito ekspozicija ir vidutiniškai </w:t>
      </w:r>
      <w:r w:rsidR="004C1B88" w:rsidRPr="00133A7C">
        <w:rPr>
          <w:rFonts w:ascii="Times New Roman" w:eastAsia="Calibri" w:hAnsi="Times New Roman" w:cs="Times New Roman"/>
        </w:rPr>
        <w:t>14 </w:t>
      </w:r>
      <w:r w:rsidR="00797756" w:rsidRPr="00133A7C">
        <w:rPr>
          <w:rFonts w:ascii="Times New Roman" w:eastAsia="Calibri" w:hAnsi="Times New Roman" w:cs="Times New Roman"/>
        </w:rPr>
        <w:t>% susilpnėjo maksimalus ADF sukeliamos trombocitų agregacijos slopinimas.</w:t>
      </w:r>
    </w:p>
    <w:p w14:paraId="6F94B0B3" w14:textId="77777777" w:rsidR="00797756" w:rsidRPr="00133A7C" w:rsidRDefault="00797756" w:rsidP="009B7DF7">
      <w:pPr>
        <w:spacing w:after="0" w:line="240" w:lineRule="auto"/>
        <w:rPr>
          <w:rFonts w:ascii="Times New Roman" w:eastAsia="Calibri" w:hAnsi="Times New Roman" w:cs="Times New Roman"/>
        </w:rPr>
      </w:pPr>
    </w:p>
    <w:p w14:paraId="6F94B0B4" w14:textId="00AAF7DE"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Tyrimo metu sveikiems </w:t>
      </w:r>
      <w:r w:rsidR="00157BFB">
        <w:rPr>
          <w:rFonts w:ascii="Times New Roman" w:eastAsia="Calibri" w:hAnsi="Times New Roman" w:cs="Times New Roman"/>
        </w:rPr>
        <w:t>asmenims</w:t>
      </w:r>
      <w:r w:rsidR="009F2F58" w:rsidRPr="00133A7C">
        <w:rPr>
          <w:rFonts w:ascii="Times New Roman" w:eastAsia="Calibri" w:hAnsi="Times New Roman" w:cs="Times New Roman"/>
        </w:rPr>
        <w:t xml:space="preserve"> </w:t>
      </w:r>
      <w:r w:rsidRPr="00133A7C">
        <w:rPr>
          <w:rFonts w:ascii="Times New Roman" w:eastAsia="Calibri" w:hAnsi="Times New Roman" w:cs="Times New Roman"/>
        </w:rPr>
        <w:t xml:space="preserve">kartu vartojant </w:t>
      </w:r>
      <w:r w:rsidR="00C619AC" w:rsidRPr="00133A7C">
        <w:rPr>
          <w:rFonts w:ascii="Times New Roman" w:eastAsia="Calibri" w:hAnsi="Times New Roman" w:cs="Times New Roman"/>
        </w:rPr>
        <w:t>20 </w:t>
      </w:r>
      <w:r w:rsidRPr="00133A7C">
        <w:rPr>
          <w:rFonts w:ascii="Times New Roman" w:eastAsia="Calibri" w:hAnsi="Times New Roman" w:cs="Times New Roman"/>
        </w:rPr>
        <w:t xml:space="preserve">mg ezomeprazolo ir </w:t>
      </w:r>
      <w:r w:rsidR="00C619AC" w:rsidRPr="00133A7C">
        <w:rPr>
          <w:rFonts w:ascii="Times New Roman" w:eastAsia="Calibri" w:hAnsi="Times New Roman" w:cs="Times New Roman"/>
        </w:rPr>
        <w:t>81 </w:t>
      </w:r>
      <w:r w:rsidRPr="00133A7C">
        <w:rPr>
          <w:rFonts w:ascii="Times New Roman" w:eastAsia="Calibri" w:hAnsi="Times New Roman" w:cs="Times New Roman"/>
        </w:rPr>
        <w:t xml:space="preserve">mg acetilsalicilo rūgšties fiksuotų dozių derinį, klopidogrelio aktyvaus metabolito ekspozicija buvo beveik </w:t>
      </w:r>
      <w:r w:rsidR="00C619AC" w:rsidRPr="00133A7C">
        <w:rPr>
          <w:rFonts w:ascii="Times New Roman" w:eastAsia="Calibri" w:hAnsi="Times New Roman" w:cs="Times New Roman"/>
        </w:rPr>
        <w:t>40 </w:t>
      </w:r>
      <w:r w:rsidRPr="00133A7C">
        <w:rPr>
          <w:rFonts w:ascii="Times New Roman" w:eastAsia="Calibri" w:hAnsi="Times New Roman" w:cs="Times New Roman"/>
        </w:rPr>
        <w:t>% mažesnė negu vartojant vien klopidogrel</w:t>
      </w:r>
      <w:r w:rsidR="00721A89" w:rsidRPr="00133A7C">
        <w:rPr>
          <w:rFonts w:ascii="Times New Roman" w:eastAsia="Calibri" w:hAnsi="Times New Roman" w:cs="Times New Roman"/>
        </w:rPr>
        <w:t>io</w:t>
      </w:r>
      <w:r w:rsidRPr="00133A7C">
        <w:rPr>
          <w:rFonts w:ascii="Times New Roman" w:eastAsia="Calibri" w:hAnsi="Times New Roman" w:cs="Times New Roman"/>
        </w:rPr>
        <w:t>. Vis dėlto</w:t>
      </w:r>
      <w:r w:rsidR="00075218" w:rsidRPr="00133A7C">
        <w:rPr>
          <w:rFonts w:ascii="Times New Roman" w:eastAsia="Calibri" w:hAnsi="Times New Roman" w:cs="Times New Roman"/>
        </w:rPr>
        <w:t>,</w:t>
      </w:r>
      <w:r w:rsidRPr="00133A7C">
        <w:rPr>
          <w:rFonts w:ascii="Times New Roman" w:eastAsia="Calibri" w:hAnsi="Times New Roman" w:cs="Times New Roman"/>
        </w:rPr>
        <w:t xml:space="preserve"> maksimalus ADF sukeliamos trombocitų agregacijos slopinimas abejų grupių </w:t>
      </w:r>
      <w:r w:rsidR="00157BFB">
        <w:rPr>
          <w:rFonts w:ascii="Times New Roman" w:eastAsia="Calibri" w:hAnsi="Times New Roman" w:cs="Times New Roman"/>
        </w:rPr>
        <w:t>asmenims</w:t>
      </w:r>
      <w:r w:rsidR="009F2F58" w:rsidRPr="00133A7C">
        <w:rPr>
          <w:rFonts w:ascii="Times New Roman" w:eastAsia="Calibri" w:hAnsi="Times New Roman" w:cs="Times New Roman"/>
        </w:rPr>
        <w:t xml:space="preserve"> </w:t>
      </w:r>
      <w:r w:rsidRPr="00133A7C">
        <w:rPr>
          <w:rFonts w:ascii="Times New Roman" w:eastAsia="Calibri" w:hAnsi="Times New Roman" w:cs="Times New Roman"/>
        </w:rPr>
        <w:t>buvo vienodas.</w:t>
      </w:r>
    </w:p>
    <w:p w14:paraId="6F94B0B5" w14:textId="77777777" w:rsidR="00797756" w:rsidRPr="00133A7C" w:rsidRDefault="00797756" w:rsidP="009B7DF7">
      <w:pPr>
        <w:spacing w:after="0" w:line="240" w:lineRule="auto"/>
        <w:rPr>
          <w:rFonts w:ascii="Times New Roman" w:eastAsia="Calibri" w:hAnsi="Times New Roman" w:cs="Times New Roman"/>
        </w:rPr>
      </w:pPr>
    </w:p>
    <w:p w14:paraId="6F94B0B6" w14:textId="2BB5F74E"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Klopidogrelio sąveikos su naprokseno ir ezomeprazolo fiksuotų dozių deriniu klinikinių tyrimų neatlikta.</w:t>
      </w:r>
    </w:p>
    <w:p w14:paraId="6F94B0B7" w14:textId="77777777" w:rsidR="00797756" w:rsidRPr="00133A7C" w:rsidRDefault="00797756" w:rsidP="009B7DF7">
      <w:pPr>
        <w:spacing w:after="0" w:line="240" w:lineRule="auto"/>
        <w:rPr>
          <w:rFonts w:ascii="Times New Roman" w:eastAsia="Calibri" w:hAnsi="Times New Roman" w:cs="Times New Roman"/>
        </w:rPr>
      </w:pPr>
    </w:p>
    <w:p w14:paraId="6F94B0B8" w14:textId="6375298E"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Stebėjimo ir klinikinių tyrimų duomenys apie šios farmakokinetinės ar farmakodinaminės ezomeprazolo sąveikos klinikinę reikšmę (įtaką </w:t>
      </w:r>
      <w:r w:rsidR="00075218" w:rsidRPr="00133A7C">
        <w:rPr>
          <w:rFonts w:ascii="Times New Roman" w:eastAsia="Calibri" w:hAnsi="Times New Roman" w:cs="Times New Roman"/>
        </w:rPr>
        <w:t>pagrindinių</w:t>
      </w:r>
      <w:r w:rsidRPr="00133A7C">
        <w:rPr>
          <w:rFonts w:ascii="Times New Roman" w:eastAsia="Calibri" w:hAnsi="Times New Roman" w:cs="Times New Roman"/>
        </w:rPr>
        <w:t xml:space="preserve"> širdies ir kraujagyslių </w:t>
      </w:r>
      <w:r w:rsidR="00075218" w:rsidRPr="00133A7C">
        <w:rPr>
          <w:rFonts w:ascii="Times New Roman" w:eastAsia="Calibri" w:hAnsi="Times New Roman" w:cs="Times New Roman"/>
        </w:rPr>
        <w:t>reiškinių</w:t>
      </w:r>
      <w:r w:rsidRPr="00133A7C">
        <w:rPr>
          <w:rFonts w:ascii="Times New Roman" w:eastAsia="Calibri" w:hAnsi="Times New Roman" w:cs="Times New Roman"/>
        </w:rPr>
        <w:t xml:space="preserve"> pasireiškimui) yra prieštaringi. </w:t>
      </w:r>
      <w:r w:rsidR="00075218" w:rsidRPr="00133A7C">
        <w:rPr>
          <w:rFonts w:ascii="Times New Roman" w:eastAsia="Calibri" w:hAnsi="Times New Roman" w:cs="Times New Roman"/>
        </w:rPr>
        <w:t>Dėl a</w:t>
      </w:r>
      <w:r w:rsidRPr="00133A7C">
        <w:rPr>
          <w:rFonts w:ascii="Times New Roman" w:eastAsia="Calibri" w:hAnsi="Times New Roman" w:cs="Times New Roman"/>
        </w:rPr>
        <w:t xml:space="preserve">tsargumo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w:t>
      </w:r>
      <w:r w:rsidR="00075218" w:rsidRPr="00133A7C">
        <w:rPr>
          <w:rFonts w:ascii="Times New Roman" w:eastAsia="Calibri" w:hAnsi="Times New Roman" w:cs="Times New Roman"/>
        </w:rPr>
        <w:t>vartoti kartu su klopidogreliu reikia vengti</w:t>
      </w:r>
      <w:r w:rsidRPr="00133A7C">
        <w:rPr>
          <w:rFonts w:ascii="Times New Roman" w:eastAsia="Calibri" w:hAnsi="Times New Roman" w:cs="Times New Roman"/>
        </w:rPr>
        <w:t xml:space="preserve"> (žr.</w:t>
      </w:r>
      <w:r w:rsidR="00FF59BE">
        <w:rPr>
          <w:rFonts w:ascii="Times New Roman" w:eastAsia="Calibri" w:hAnsi="Times New Roman" w:cs="Times New Roman"/>
        </w:rPr>
        <w:t> </w:t>
      </w:r>
      <w:r w:rsidRPr="00133A7C">
        <w:rPr>
          <w:rFonts w:ascii="Times New Roman" w:eastAsia="Calibri" w:hAnsi="Times New Roman" w:cs="Times New Roman"/>
        </w:rPr>
        <w:t>4.4</w:t>
      </w:r>
      <w:r w:rsidR="00FF59BE">
        <w:rPr>
          <w:rFonts w:ascii="Times New Roman" w:eastAsia="Calibri" w:hAnsi="Times New Roman" w:cs="Times New Roman"/>
        </w:rPr>
        <w:t> </w:t>
      </w:r>
      <w:r w:rsidRPr="00133A7C">
        <w:rPr>
          <w:rFonts w:ascii="Times New Roman" w:eastAsia="Calibri" w:hAnsi="Times New Roman" w:cs="Times New Roman"/>
        </w:rPr>
        <w:t>skyrių).</w:t>
      </w:r>
    </w:p>
    <w:p w14:paraId="6F94B0B9" w14:textId="77777777" w:rsidR="00797756" w:rsidRPr="00133A7C" w:rsidRDefault="00797756" w:rsidP="009B7DF7">
      <w:pPr>
        <w:spacing w:after="0" w:line="240" w:lineRule="auto"/>
        <w:rPr>
          <w:rFonts w:ascii="Times New Roman" w:eastAsia="Calibri" w:hAnsi="Times New Roman" w:cs="Times New Roman"/>
        </w:rPr>
      </w:pPr>
    </w:p>
    <w:p w14:paraId="6F94B0BA"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Antikoaguliantai ir trombocitų agregacijos inhibitoriai</w:t>
      </w:r>
    </w:p>
    <w:p w14:paraId="6F94B0BB" w14:textId="20C82958" w:rsidR="00797756" w:rsidRPr="00133A7C" w:rsidRDefault="00797756" w:rsidP="009B7DF7">
      <w:p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NV</w:t>
      </w:r>
      <w:r w:rsidR="001A28EF">
        <w:rPr>
          <w:rFonts w:ascii="Times New Roman" w:eastAsia="Calibri" w:hAnsi="Times New Roman" w:cs="Times New Roman"/>
        </w:rPr>
        <w:t>P</w:t>
      </w:r>
      <w:r w:rsidRPr="00133A7C">
        <w:rPr>
          <w:rFonts w:ascii="Times New Roman" w:eastAsia="Calibri" w:hAnsi="Times New Roman" w:cs="Times New Roman"/>
        </w:rPr>
        <w:t>NU gali stiprinti geriamųjų antikoaguliantų (pvz., varfarino ir dikumarolio), heparino bei trombocitų agregacijos inhibitorių poveikį (žr.</w:t>
      </w:r>
      <w:r w:rsidR="00580A60">
        <w:rPr>
          <w:rFonts w:ascii="Times New Roman" w:eastAsia="Calibri" w:hAnsi="Times New Roman" w:cs="Times New Roman"/>
        </w:rPr>
        <w:t> </w:t>
      </w:r>
      <w:r w:rsidRPr="00133A7C">
        <w:rPr>
          <w:rFonts w:ascii="Times New Roman" w:eastAsia="Calibri" w:hAnsi="Times New Roman" w:cs="Times New Roman"/>
        </w:rPr>
        <w:t>4.</w:t>
      </w:r>
      <w:r w:rsidR="00D8003C"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BC" w14:textId="77777777" w:rsidR="00797756" w:rsidRPr="00133A7C" w:rsidRDefault="00797756" w:rsidP="009B7DF7">
      <w:pPr>
        <w:autoSpaceDE w:val="0"/>
        <w:autoSpaceDN w:val="0"/>
        <w:adjustRightInd w:val="0"/>
        <w:spacing w:after="0" w:line="240" w:lineRule="auto"/>
        <w:rPr>
          <w:rFonts w:ascii="Times New Roman" w:eastAsia="Calibri" w:hAnsi="Times New Roman" w:cs="Times New Roman"/>
        </w:rPr>
      </w:pPr>
    </w:p>
    <w:p w14:paraId="6F94B0BD" w14:textId="707DBE50" w:rsidR="00797756" w:rsidRPr="00133A7C" w:rsidRDefault="0026352A" w:rsidP="009B7DF7">
      <w:pPr>
        <w:spacing w:after="0" w:line="240" w:lineRule="auto"/>
        <w:rPr>
          <w:rFonts w:ascii="Times New Roman" w:eastAsia="Calibri" w:hAnsi="Times New Roman" w:cs="Times New Roman"/>
        </w:rPr>
      </w:pPr>
      <w:r>
        <w:rPr>
          <w:rFonts w:ascii="Times New Roman" w:eastAsia="Calibri" w:hAnsi="Times New Roman" w:cs="Times New Roman"/>
        </w:rPr>
        <w:t>V</w:t>
      </w:r>
      <w:r w:rsidR="00797756" w:rsidRPr="00133A7C">
        <w:rPr>
          <w:rFonts w:ascii="Times New Roman" w:eastAsia="Calibri" w:hAnsi="Times New Roman" w:cs="Times New Roman"/>
        </w:rPr>
        <w:t>arfarin</w:t>
      </w:r>
      <w:r w:rsidR="00A84F88">
        <w:rPr>
          <w:rFonts w:ascii="Times New Roman" w:eastAsia="Calibri" w:hAnsi="Times New Roman" w:cs="Times New Roman"/>
        </w:rPr>
        <w:t>u gydomiems pacientams pavartojus</w:t>
      </w:r>
      <w:r w:rsidR="00797756" w:rsidRPr="00133A7C">
        <w:rPr>
          <w:rFonts w:ascii="Times New Roman" w:eastAsia="Calibri" w:hAnsi="Times New Roman" w:cs="Times New Roman"/>
        </w:rPr>
        <w:t xml:space="preserve"> </w:t>
      </w:r>
      <w:r w:rsidR="00D8003C" w:rsidRPr="00133A7C">
        <w:rPr>
          <w:rFonts w:ascii="Times New Roman" w:eastAsia="Calibri" w:hAnsi="Times New Roman" w:cs="Times New Roman"/>
        </w:rPr>
        <w:t>40 </w:t>
      </w:r>
      <w:r w:rsidR="00797756" w:rsidRPr="00133A7C">
        <w:rPr>
          <w:rFonts w:ascii="Times New Roman" w:eastAsia="Calibri" w:hAnsi="Times New Roman" w:cs="Times New Roman"/>
        </w:rPr>
        <w:t xml:space="preserve">mg ezomeprazolo, šiek tiek padidėjo </w:t>
      </w:r>
      <w:r w:rsidR="00075218" w:rsidRPr="00133A7C">
        <w:rPr>
          <w:rFonts w:ascii="Times New Roman" w:eastAsia="Calibri" w:hAnsi="Times New Roman" w:cs="Times New Roman"/>
        </w:rPr>
        <w:t>mažiausia</w:t>
      </w:r>
      <w:r w:rsidR="00797756" w:rsidRPr="00133A7C">
        <w:rPr>
          <w:rFonts w:ascii="Times New Roman" w:eastAsia="Calibri" w:hAnsi="Times New Roman" w:cs="Times New Roman"/>
        </w:rPr>
        <w:t xml:space="preserve"> silpniau veikiančio varfarino R izomero koncentracija plazmoje, tačiau krešėjimo laikas išliko priimtinose ribose. Vis dėlto</w:t>
      </w:r>
      <w:r w:rsidR="00075218" w:rsidRPr="00133A7C">
        <w:rPr>
          <w:rFonts w:ascii="Times New Roman" w:eastAsia="Calibri" w:hAnsi="Times New Roman" w:cs="Times New Roman"/>
        </w:rPr>
        <w:t>,</w:t>
      </w:r>
      <w:r w:rsidR="00797756" w:rsidRPr="00133A7C">
        <w:rPr>
          <w:rFonts w:ascii="Times New Roman" w:eastAsia="Calibri" w:hAnsi="Times New Roman" w:cs="Times New Roman"/>
        </w:rPr>
        <w:t xml:space="preserve"> </w:t>
      </w:r>
      <w:r w:rsidR="001A28EF">
        <w:rPr>
          <w:rFonts w:ascii="Times New Roman" w:eastAsia="Calibri" w:hAnsi="Times New Roman" w:cs="Times New Roman"/>
        </w:rPr>
        <w:t>po pateikimo į rinką</w:t>
      </w:r>
      <w:r w:rsidR="00797756" w:rsidRPr="00133A7C">
        <w:rPr>
          <w:rFonts w:ascii="Times New Roman" w:eastAsia="Calibri" w:hAnsi="Times New Roman" w:cs="Times New Roman"/>
        </w:rPr>
        <w:t xml:space="preserve"> gauta pranešimų apie </w:t>
      </w:r>
      <w:r w:rsidR="00E7333A">
        <w:rPr>
          <w:rFonts w:ascii="Times New Roman" w:eastAsia="Calibri" w:hAnsi="Times New Roman" w:cs="Times New Roman"/>
        </w:rPr>
        <w:t xml:space="preserve">kliniškai </w:t>
      </w:r>
      <w:r w:rsidR="00797756" w:rsidRPr="00133A7C">
        <w:rPr>
          <w:rFonts w:ascii="Times New Roman" w:eastAsia="Calibri" w:hAnsi="Times New Roman" w:cs="Times New Roman"/>
        </w:rPr>
        <w:t>reikšmingą tarptautinio normalizuoto santykio (</w:t>
      </w:r>
      <w:r w:rsidR="00F67976">
        <w:rPr>
          <w:rFonts w:ascii="Times New Roman" w:eastAsia="Calibri" w:hAnsi="Times New Roman" w:cs="Times New Roman"/>
        </w:rPr>
        <w:t>TNS</w:t>
      </w:r>
      <w:r w:rsidR="00797756" w:rsidRPr="00133A7C">
        <w:rPr>
          <w:rFonts w:ascii="Times New Roman" w:eastAsia="Calibri" w:hAnsi="Times New Roman" w:cs="Times New Roman"/>
        </w:rPr>
        <w:t xml:space="preserve">) padidėjimą </w:t>
      </w:r>
      <w:r w:rsidR="004C7760">
        <w:rPr>
          <w:rFonts w:ascii="Times New Roman" w:eastAsia="Calibri" w:hAnsi="Times New Roman" w:cs="Times New Roman"/>
        </w:rPr>
        <w:t>kartu</w:t>
      </w:r>
      <w:r w:rsidR="00797756" w:rsidRPr="00133A7C">
        <w:rPr>
          <w:rFonts w:ascii="Times New Roman" w:eastAsia="Calibri" w:hAnsi="Times New Roman" w:cs="Times New Roman"/>
        </w:rPr>
        <w:t xml:space="preserve"> vartojant </w:t>
      </w:r>
      <w:r w:rsidR="006143F6">
        <w:rPr>
          <w:rFonts w:ascii="Times New Roman" w:eastAsia="Calibri" w:hAnsi="Times New Roman" w:cs="Times New Roman"/>
        </w:rPr>
        <w:t>varfarino</w:t>
      </w:r>
      <w:r w:rsidR="00797756" w:rsidRPr="00133A7C">
        <w:rPr>
          <w:rFonts w:ascii="Times New Roman" w:eastAsia="Calibri" w:hAnsi="Times New Roman" w:cs="Times New Roman"/>
        </w:rPr>
        <w:t xml:space="preserve">. </w:t>
      </w:r>
      <w:r w:rsidR="00075218" w:rsidRPr="00133A7C">
        <w:rPr>
          <w:rFonts w:ascii="Times New Roman" w:eastAsia="Calibri" w:hAnsi="Times New Roman" w:cs="Times New Roman"/>
        </w:rPr>
        <w:t>P</w:t>
      </w:r>
      <w:r w:rsidR="00797756" w:rsidRPr="00133A7C">
        <w:rPr>
          <w:rFonts w:ascii="Times New Roman" w:eastAsia="Calibri" w:hAnsi="Times New Roman" w:cs="Times New Roman"/>
        </w:rPr>
        <w:t>radeda</w:t>
      </w:r>
      <w:r w:rsidR="00075218" w:rsidRPr="00133A7C">
        <w:rPr>
          <w:rFonts w:ascii="Times New Roman" w:eastAsia="Calibri" w:hAnsi="Times New Roman" w:cs="Times New Roman"/>
        </w:rPr>
        <w:t>nt</w:t>
      </w:r>
      <w:r w:rsidR="00797756" w:rsidRPr="00133A7C">
        <w:rPr>
          <w:rFonts w:ascii="Times New Roman" w:eastAsia="Calibri" w:hAnsi="Times New Roman" w:cs="Times New Roman"/>
        </w:rPr>
        <w:t xml:space="preserve"> arba baigia</w:t>
      </w:r>
      <w:r w:rsidR="00075218" w:rsidRPr="00133A7C">
        <w:rPr>
          <w:rFonts w:ascii="Times New Roman" w:eastAsia="Calibri" w:hAnsi="Times New Roman" w:cs="Times New Roman"/>
        </w:rPr>
        <w:t>nt</w:t>
      </w:r>
      <w:r w:rsidR="00797756" w:rsidRPr="00133A7C">
        <w:rPr>
          <w:rFonts w:ascii="Times New Roman" w:eastAsia="Calibri" w:hAnsi="Times New Roman" w:cs="Times New Roman"/>
        </w:rPr>
        <w:t xml:space="preserve"> gydy</w:t>
      </w:r>
      <w:r w:rsidR="00075218" w:rsidRPr="00133A7C">
        <w:rPr>
          <w:rFonts w:ascii="Times New Roman" w:eastAsia="Calibri" w:hAnsi="Times New Roman" w:cs="Times New Roman"/>
        </w:rPr>
        <w:t>mą</w:t>
      </w:r>
      <w:r w:rsidR="00797756" w:rsidRPr="00133A7C">
        <w:rPr>
          <w:rFonts w:ascii="Times New Roman" w:eastAsia="Calibri" w:hAnsi="Times New Roman" w:cs="Times New Roman"/>
        </w:rPr>
        <w:t xml:space="preserve"> varfarinu ar kitu kumarino dariniu</w:t>
      </w:r>
      <w:r w:rsidR="00075218" w:rsidRPr="00133A7C">
        <w:rPr>
          <w:rFonts w:ascii="Times New Roman" w:eastAsia="Calibri" w:hAnsi="Times New Roman" w:cs="Times New Roman"/>
        </w:rPr>
        <w:t xml:space="preserve"> pacientus rekomenduojama</w:t>
      </w:r>
      <w:r w:rsidR="00797756" w:rsidRPr="00133A7C">
        <w:rPr>
          <w:rFonts w:ascii="Times New Roman" w:eastAsia="Calibri" w:hAnsi="Times New Roman" w:cs="Times New Roman"/>
        </w:rPr>
        <w:t xml:space="preserve"> atidžiai stebėti.</w:t>
      </w:r>
    </w:p>
    <w:p w14:paraId="6F94B0BE" w14:textId="77777777" w:rsidR="00797756" w:rsidRPr="00133A7C" w:rsidRDefault="00797756" w:rsidP="009B7DF7">
      <w:pPr>
        <w:spacing w:after="0" w:line="240" w:lineRule="auto"/>
        <w:rPr>
          <w:rFonts w:ascii="Times New Roman" w:eastAsia="Calibri" w:hAnsi="Times New Roman" w:cs="Times New Roman"/>
        </w:rPr>
      </w:pPr>
    </w:p>
    <w:p w14:paraId="6F94B0BF" w14:textId="6265B3DA"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lastRenderedPageBreak/>
        <w:t>Beta adreno</w:t>
      </w:r>
      <w:r w:rsidR="00075218" w:rsidRPr="00133A7C">
        <w:rPr>
          <w:rFonts w:ascii="Times New Roman" w:eastAsia="Calibri" w:hAnsi="Times New Roman" w:cs="Times New Roman"/>
          <w:i/>
        </w:rPr>
        <w:t xml:space="preserve">receptorių </w:t>
      </w:r>
      <w:r w:rsidRPr="00133A7C">
        <w:rPr>
          <w:rFonts w:ascii="Times New Roman" w:eastAsia="Calibri" w:hAnsi="Times New Roman" w:cs="Times New Roman"/>
          <w:i/>
        </w:rPr>
        <w:t>blokatoriai</w:t>
      </w:r>
    </w:p>
    <w:p w14:paraId="6F94B0C0" w14:textId="68062929"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Naproksenas ir kiti NV</w:t>
      </w:r>
      <w:r w:rsidR="00E7333A">
        <w:rPr>
          <w:rFonts w:ascii="Times New Roman" w:eastAsia="Calibri" w:hAnsi="Times New Roman" w:cs="Times New Roman"/>
        </w:rPr>
        <w:t>P</w:t>
      </w:r>
      <w:r w:rsidRPr="00133A7C">
        <w:rPr>
          <w:rFonts w:ascii="Times New Roman" w:eastAsia="Calibri" w:hAnsi="Times New Roman" w:cs="Times New Roman"/>
        </w:rPr>
        <w:t>NU gali silpninti propranolol</w:t>
      </w:r>
      <w:r w:rsidR="0021533B" w:rsidRPr="00133A7C">
        <w:rPr>
          <w:rFonts w:ascii="Times New Roman" w:eastAsia="Calibri" w:hAnsi="Times New Roman" w:cs="Times New Roman"/>
        </w:rPr>
        <w:t>i</w:t>
      </w:r>
      <w:r w:rsidRPr="00133A7C">
        <w:rPr>
          <w:rFonts w:ascii="Times New Roman" w:eastAsia="Calibri" w:hAnsi="Times New Roman" w:cs="Times New Roman"/>
        </w:rPr>
        <w:t>o ir kitų beta adreno</w:t>
      </w:r>
      <w:r w:rsidR="00B3798B" w:rsidRPr="00133A7C">
        <w:rPr>
          <w:rFonts w:ascii="Times New Roman" w:eastAsia="Calibri" w:hAnsi="Times New Roman" w:cs="Times New Roman"/>
        </w:rPr>
        <w:t xml:space="preserve">receptorių </w:t>
      </w:r>
      <w:r w:rsidRPr="00133A7C">
        <w:rPr>
          <w:rFonts w:ascii="Times New Roman" w:eastAsia="Calibri" w:hAnsi="Times New Roman" w:cs="Times New Roman"/>
        </w:rPr>
        <w:t>blokatorių antihipertenzinį poveikį.</w:t>
      </w:r>
    </w:p>
    <w:p w14:paraId="6F94B0C1" w14:textId="77777777" w:rsidR="00797756" w:rsidRPr="00133A7C" w:rsidRDefault="00797756" w:rsidP="009B7DF7">
      <w:pPr>
        <w:spacing w:after="0" w:line="240" w:lineRule="auto"/>
        <w:rPr>
          <w:rFonts w:ascii="Times New Roman" w:eastAsia="Calibri" w:hAnsi="Times New Roman" w:cs="Times New Roman"/>
        </w:rPr>
      </w:pPr>
    </w:p>
    <w:p w14:paraId="6F94B0C2"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Probenecidas</w:t>
      </w:r>
    </w:p>
    <w:p w14:paraId="6F94B0C3" w14:textId="082F7C71"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Kartu vartojamas probenecidas reikšmingai </w:t>
      </w:r>
      <w:r w:rsidR="00B3798B" w:rsidRPr="00133A7C">
        <w:rPr>
          <w:rFonts w:ascii="Times New Roman" w:eastAsia="Calibri" w:hAnsi="Times New Roman" w:cs="Times New Roman"/>
        </w:rPr>
        <w:t xml:space="preserve">padidina </w:t>
      </w:r>
      <w:r w:rsidRPr="00133A7C">
        <w:rPr>
          <w:rFonts w:ascii="Times New Roman" w:eastAsia="Calibri" w:hAnsi="Times New Roman" w:cs="Times New Roman"/>
        </w:rPr>
        <w:t xml:space="preserve">naprokseno anijonų </w:t>
      </w:r>
      <w:r w:rsidR="00B3798B" w:rsidRPr="00133A7C">
        <w:rPr>
          <w:rFonts w:ascii="Times New Roman" w:eastAsia="Calibri" w:hAnsi="Times New Roman" w:cs="Times New Roman"/>
        </w:rPr>
        <w:t xml:space="preserve">koncentraciją ir pailgina </w:t>
      </w:r>
      <w:r w:rsidRPr="00133A7C">
        <w:rPr>
          <w:rFonts w:ascii="Times New Roman" w:eastAsia="Calibri" w:hAnsi="Times New Roman" w:cs="Times New Roman"/>
        </w:rPr>
        <w:t>pusin</w:t>
      </w:r>
      <w:r w:rsidR="00E7333A">
        <w:rPr>
          <w:rFonts w:ascii="Times New Roman" w:eastAsia="Calibri" w:hAnsi="Times New Roman" w:cs="Times New Roman"/>
        </w:rPr>
        <w:t xml:space="preserve">ės eliminacijos iš </w:t>
      </w:r>
      <w:r w:rsidR="00B3798B" w:rsidRPr="00133A7C">
        <w:rPr>
          <w:rFonts w:ascii="Times New Roman" w:eastAsia="Calibri" w:hAnsi="Times New Roman" w:cs="Times New Roman"/>
        </w:rPr>
        <w:t>kraujo plazmo</w:t>
      </w:r>
      <w:r w:rsidR="00E7333A">
        <w:rPr>
          <w:rFonts w:ascii="Times New Roman" w:eastAsia="Calibri" w:hAnsi="Times New Roman" w:cs="Times New Roman"/>
        </w:rPr>
        <w:t>s laiką</w:t>
      </w:r>
      <w:r w:rsidRPr="00133A7C">
        <w:rPr>
          <w:rFonts w:ascii="Times New Roman" w:eastAsia="Calibri" w:hAnsi="Times New Roman" w:cs="Times New Roman"/>
        </w:rPr>
        <w:t>.</w:t>
      </w:r>
    </w:p>
    <w:p w14:paraId="6F94B0C4" w14:textId="77777777" w:rsidR="00797756" w:rsidRPr="00133A7C" w:rsidRDefault="00797756" w:rsidP="009B7DF7">
      <w:pPr>
        <w:spacing w:after="0" w:line="240" w:lineRule="auto"/>
        <w:rPr>
          <w:rFonts w:ascii="Times New Roman" w:eastAsia="Calibri" w:hAnsi="Times New Roman" w:cs="Times New Roman"/>
        </w:rPr>
      </w:pPr>
    </w:p>
    <w:p w14:paraId="6F94B0C5"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Vaistiniai preparatai, kurių absorbcija priklauso nuo skrandžio pH</w:t>
      </w:r>
    </w:p>
    <w:p w14:paraId="6F94B0C6" w14:textId="7EA4DEA5" w:rsidR="00797756" w:rsidRPr="00133A7C" w:rsidRDefault="00B3798B"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rPr>
        <w:t>Gydymo</w:t>
      </w:r>
      <w:r w:rsidR="00797756" w:rsidRPr="00133A7C">
        <w:rPr>
          <w:rFonts w:ascii="Times New Roman" w:eastAsia="Calibri" w:hAnsi="Times New Roman" w:cs="Times New Roman"/>
        </w:rPr>
        <w:t xml:space="preserve"> ezomeprazol</w:t>
      </w:r>
      <w:r w:rsidRPr="00133A7C">
        <w:rPr>
          <w:rFonts w:ascii="Times New Roman" w:eastAsia="Calibri" w:hAnsi="Times New Roman" w:cs="Times New Roman"/>
        </w:rPr>
        <w:t>u</w:t>
      </w:r>
      <w:r w:rsidR="00797756" w:rsidRPr="00133A7C">
        <w:rPr>
          <w:rFonts w:ascii="Times New Roman" w:eastAsia="Calibri" w:hAnsi="Times New Roman" w:cs="Times New Roman"/>
        </w:rPr>
        <w:t xml:space="preserve"> ar kit</w:t>
      </w:r>
      <w:r w:rsidRPr="00133A7C">
        <w:rPr>
          <w:rFonts w:ascii="Times New Roman" w:eastAsia="Calibri" w:hAnsi="Times New Roman" w:cs="Times New Roman"/>
        </w:rPr>
        <w:t>ais</w:t>
      </w:r>
      <w:r w:rsidR="00797756" w:rsidRPr="00133A7C">
        <w:rPr>
          <w:rFonts w:ascii="Times New Roman" w:eastAsia="Calibri" w:hAnsi="Times New Roman" w:cs="Times New Roman"/>
        </w:rPr>
        <w:t xml:space="preserve"> protonų siurblio inhibitori</w:t>
      </w:r>
      <w:r w:rsidRPr="00133A7C">
        <w:rPr>
          <w:rFonts w:ascii="Times New Roman" w:eastAsia="Calibri" w:hAnsi="Times New Roman" w:cs="Times New Roman"/>
        </w:rPr>
        <w:t>ais metu</w:t>
      </w:r>
      <w:r w:rsidR="00797756" w:rsidRPr="00133A7C">
        <w:rPr>
          <w:rFonts w:ascii="Times New Roman" w:eastAsia="Calibri" w:hAnsi="Times New Roman" w:cs="Times New Roman"/>
        </w:rPr>
        <w:t xml:space="preserve"> sumažėjus skrandžio sulčių rūgštingumui, gali padidėti arba sumažėti kitų vaistinių preparatų </w:t>
      </w:r>
      <w:r w:rsidRPr="00133A7C">
        <w:rPr>
          <w:rFonts w:ascii="Times New Roman" w:eastAsia="Calibri" w:hAnsi="Times New Roman" w:cs="Times New Roman"/>
        </w:rPr>
        <w:t xml:space="preserve">nuo skrandžio pH </w:t>
      </w:r>
      <w:r w:rsidR="00E7333A">
        <w:rPr>
          <w:rFonts w:ascii="Times New Roman" w:eastAsia="Calibri" w:hAnsi="Times New Roman" w:cs="Times New Roman"/>
        </w:rPr>
        <w:t xml:space="preserve">priklausoma </w:t>
      </w:r>
      <w:r w:rsidR="00797756" w:rsidRPr="00133A7C">
        <w:rPr>
          <w:rFonts w:ascii="Times New Roman" w:eastAsia="Calibri" w:hAnsi="Times New Roman" w:cs="Times New Roman"/>
        </w:rPr>
        <w:t>absorbcija. Vartojant ezomeprazol</w:t>
      </w:r>
      <w:r w:rsidRPr="00133A7C">
        <w:rPr>
          <w:rFonts w:ascii="Times New Roman" w:eastAsia="Calibri" w:hAnsi="Times New Roman" w:cs="Times New Roman"/>
        </w:rPr>
        <w:t>o</w:t>
      </w:r>
      <w:r w:rsidR="00797756" w:rsidRPr="00133A7C">
        <w:rPr>
          <w:rFonts w:ascii="Times New Roman" w:eastAsia="Calibri" w:hAnsi="Times New Roman" w:cs="Times New Roman"/>
        </w:rPr>
        <w:t xml:space="preserve"> (kaip ir kitų skrandžio rūgštingumą mažinančių vaistinių preparatų), gali sumažėti ketokonazolo, itrakonazolo, pozakonazolo ir erlotinibo, </w:t>
      </w:r>
      <w:r w:rsidR="00E7333A">
        <w:rPr>
          <w:rFonts w:ascii="Times New Roman" w:eastAsia="Calibri" w:hAnsi="Times New Roman" w:cs="Times New Roman"/>
        </w:rPr>
        <w:t xml:space="preserve">absorbcija, </w:t>
      </w:r>
      <w:r w:rsidR="00797756" w:rsidRPr="00133A7C">
        <w:rPr>
          <w:rFonts w:ascii="Times New Roman" w:eastAsia="Calibri" w:hAnsi="Times New Roman" w:cs="Times New Roman"/>
        </w:rPr>
        <w:t xml:space="preserve">tačiau </w:t>
      </w:r>
      <w:r w:rsidR="00E7333A">
        <w:rPr>
          <w:rFonts w:ascii="Times New Roman" w:eastAsia="Calibri" w:hAnsi="Times New Roman" w:cs="Times New Roman"/>
        </w:rPr>
        <w:t>kitų vaistinių preparatų</w:t>
      </w:r>
      <w:r w:rsidR="00797756" w:rsidRPr="00133A7C">
        <w:rPr>
          <w:rFonts w:ascii="Times New Roman" w:eastAsia="Calibri" w:hAnsi="Times New Roman" w:cs="Times New Roman"/>
        </w:rPr>
        <w:t>, pvz., digoksino</w:t>
      </w:r>
      <w:r w:rsidRPr="00133A7C">
        <w:rPr>
          <w:rFonts w:ascii="Times New Roman" w:eastAsia="Calibri" w:hAnsi="Times New Roman" w:cs="Times New Roman"/>
        </w:rPr>
        <w:t>,</w:t>
      </w:r>
      <w:r w:rsidR="00797756" w:rsidRPr="00133A7C">
        <w:rPr>
          <w:rFonts w:ascii="Times New Roman" w:eastAsia="Calibri" w:hAnsi="Times New Roman" w:cs="Times New Roman"/>
        </w:rPr>
        <w:t xml:space="preserve"> absorbcija</w:t>
      </w:r>
      <w:r w:rsidR="00E7333A">
        <w:rPr>
          <w:rFonts w:ascii="Times New Roman" w:eastAsia="Calibri" w:hAnsi="Times New Roman" w:cs="Times New Roman"/>
        </w:rPr>
        <w:t xml:space="preserve"> gali padidėti</w:t>
      </w:r>
      <w:r w:rsidR="00797756" w:rsidRPr="00133A7C">
        <w:rPr>
          <w:rFonts w:ascii="Times New Roman" w:eastAsia="Calibri" w:hAnsi="Times New Roman" w:cs="Times New Roman"/>
        </w:rPr>
        <w:t xml:space="preserve">. Ezomeprazolo </w:t>
      </w:r>
      <w:r w:rsidRPr="00133A7C">
        <w:rPr>
          <w:rFonts w:ascii="Times New Roman" w:eastAsia="Calibri" w:hAnsi="Times New Roman" w:cs="Times New Roman"/>
        </w:rPr>
        <w:t>turi būti vengiama vartoti</w:t>
      </w:r>
      <w:r w:rsidR="00797756" w:rsidRPr="00133A7C">
        <w:rPr>
          <w:rFonts w:ascii="Times New Roman" w:eastAsia="Calibri" w:hAnsi="Times New Roman" w:cs="Times New Roman"/>
        </w:rPr>
        <w:t xml:space="preserve"> kartu su pozakonazolu ir erlotinibu. Sveikiems </w:t>
      </w:r>
      <w:r w:rsidR="00E7333A">
        <w:rPr>
          <w:rFonts w:ascii="Times New Roman" w:eastAsia="Calibri" w:hAnsi="Times New Roman" w:cs="Times New Roman"/>
        </w:rPr>
        <w:t>asmenims</w:t>
      </w:r>
      <w:r w:rsidR="009F2F58" w:rsidRPr="00133A7C">
        <w:rPr>
          <w:rFonts w:ascii="Times New Roman" w:eastAsia="Calibri" w:hAnsi="Times New Roman" w:cs="Times New Roman"/>
        </w:rPr>
        <w:t xml:space="preserve"> </w:t>
      </w:r>
      <w:r w:rsidR="00797756" w:rsidRPr="00133A7C">
        <w:rPr>
          <w:rFonts w:ascii="Times New Roman" w:eastAsia="Calibri" w:hAnsi="Times New Roman" w:cs="Times New Roman"/>
        </w:rPr>
        <w:t xml:space="preserve">kartu vartojant </w:t>
      </w:r>
      <w:r w:rsidR="00A56E78" w:rsidRPr="00133A7C">
        <w:rPr>
          <w:rFonts w:ascii="Times New Roman" w:eastAsia="Calibri" w:hAnsi="Times New Roman" w:cs="Times New Roman"/>
        </w:rPr>
        <w:t>20 </w:t>
      </w:r>
      <w:r w:rsidR="00797756" w:rsidRPr="00133A7C">
        <w:rPr>
          <w:rFonts w:ascii="Times New Roman" w:eastAsia="Calibri" w:hAnsi="Times New Roman" w:cs="Times New Roman"/>
        </w:rPr>
        <w:t xml:space="preserve">mg omeprazolo per parą, digoksino </w:t>
      </w:r>
      <w:r w:rsidR="00E7333A">
        <w:rPr>
          <w:rFonts w:ascii="Times New Roman" w:eastAsia="Calibri" w:hAnsi="Times New Roman" w:cs="Times New Roman"/>
        </w:rPr>
        <w:t>biologinis prieinamumas</w:t>
      </w:r>
      <w:r w:rsidR="00797756" w:rsidRPr="00133A7C">
        <w:rPr>
          <w:rFonts w:ascii="Times New Roman" w:eastAsia="Calibri" w:hAnsi="Times New Roman" w:cs="Times New Roman"/>
        </w:rPr>
        <w:t xml:space="preserve"> padidėjo iki </w:t>
      </w:r>
      <w:r w:rsidR="00A56E78" w:rsidRPr="00133A7C">
        <w:rPr>
          <w:rFonts w:ascii="Times New Roman" w:eastAsia="Calibri" w:hAnsi="Times New Roman" w:cs="Times New Roman"/>
        </w:rPr>
        <w:t>10 </w:t>
      </w:r>
      <w:r w:rsidR="00797756" w:rsidRPr="00133A7C">
        <w:rPr>
          <w:rFonts w:ascii="Times New Roman" w:eastAsia="Calibri" w:hAnsi="Times New Roman" w:cs="Times New Roman"/>
        </w:rPr>
        <w:t xml:space="preserve">% (2 iš </w:t>
      </w:r>
      <w:r w:rsidR="00A56E78" w:rsidRPr="00133A7C">
        <w:rPr>
          <w:rFonts w:ascii="Times New Roman" w:eastAsia="Calibri" w:hAnsi="Times New Roman" w:cs="Times New Roman"/>
        </w:rPr>
        <w:t>10 </w:t>
      </w:r>
      <w:r w:rsidR="00E7333A">
        <w:rPr>
          <w:rFonts w:ascii="Times New Roman" w:eastAsia="Calibri" w:hAnsi="Times New Roman" w:cs="Times New Roman"/>
        </w:rPr>
        <w:t>asmenų</w:t>
      </w:r>
      <w:r w:rsidR="009F2F58" w:rsidRPr="00133A7C">
        <w:rPr>
          <w:rFonts w:ascii="Times New Roman" w:eastAsia="Calibri" w:hAnsi="Times New Roman" w:cs="Times New Roman"/>
        </w:rPr>
        <w:t xml:space="preserve"> </w:t>
      </w:r>
      <w:r w:rsidR="00797756" w:rsidRPr="00133A7C">
        <w:rPr>
          <w:rFonts w:ascii="Times New Roman" w:eastAsia="Calibri" w:hAnsi="Times New Roman" w:cs="Times New Roman"/>
        </w:rPr>
        <w:t xml:space="preserve">– iki </w:t>
      </w:r>
      <w:r w:rsidR="00A56E78" w:rsidRPr="00133A7C">
        <w:rPr>
          <w:rFonts w:ascii="Times New Roman" w:eastAsia="Calibri" w:hAnsi="Times New Roman" w:cs="Times New Roman"/>
        </w:rPr>
        <w:t>30 </w:t>
      </w:r>
      <w:r w:rsidR="00797756" w:rsidRPr="00133A7C">
        <w:rPr>
          <w:rFonts w:ascii="Times New Roman" w:eastAsia="Calibri" w:hAnsi="Times New Roman" w:cs="Times New Roman"/>
        </w:rPr>
        <w:t>%).</w:t>
      </w:r>
    </w:p>
    <w:p w14:paraId="6F94B0C7" w14:textId="77777777" w:rsidR="00797756" w:rsidRPr="00133A7C" w:rsidRDefault="00797756" w:rsidP="009B7DF7">
      <w:pPr>
        <w:spacing w:after="0" w:line="240" w:lineRule="auto"/>
        <w:rPr>
          <w:rFonts w:ascii="Times New Roman" w:eastAsia="Calibri" w:hAnsi="Times New Roman" w:cs="Times New Roman"/>
        </w:rPr>
      </w:pPr>
    </w:p>
    <w:p w14:paraId="6F94B0C8"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Kita informacija apie vaistinių preparatų sąveiką</w:t>
      </w:r>
    </w:p>
    <w:p w14:paraId="6F94B0C9" w14:textId="22FB00DF"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Tiriant kartu vartojamų ezomeprazolo ir naprokseno (neselektyvaus NV</w:t>
      </w:r>
      <w:r w:rsidR="00E7333A">
        <w:rPr>
          <w:rFonts w:ascii="Times New Roman" w:eastAsia="Calibri" w:hAnsi="Times New Roman" w:cs="Times New Roman"/>
        </w:rPr>
        <w:t>P</w:t>
      </w:r>
      <w:r w:rsidRPr="00133A7C">
        <w:rPr>
          <w:rFonts w:ascii="Times New Roman" w:eastAsia="Calibri" w:hAnsi="Times New Roman" w:cs="Times New Roman"/>
        </w:rPr>
        <w:t>NU) ar rofekoksibo (ciklooksigenazei-2</w:t>
      </w:r>
      <w:r w:rsidR="005C4802">
        <w:rPr>
          <w:rFonts w:ascii="Times New Roman" w:eastAsia="Calibri" w:hAnsi="Times New Roman" w:cs="Times New Roman"/>
        </w:rPr>
        <w:t> </w:t>
      </w:r>
      <w:r w:rsidRPr="00133A7C">
        <w:rPr>
          <w:rFonts w:ascii="Times New Roman" w:eastAsia="Calibri" w:hAnsi="Times New Roman" w:cs="Times New Roman"/>
        </w:rPr>
        <w:t>selektyvaus NV</w:t>
      </w:r>
      <w:r w:rsidR="00E7333A">
        <w:rPr>
          <w:rFonts w:ascii="Times New Roman" w:eastAsia="Calibri" w:hAnsi="Times New Roman" w:cs="Times New Roman"/>
        </w:rPr>
        <w:t>P</w:t>
      </w:r>
      <w:r w:rsidRPr="00133A7C">
        <w:rPr>
          <w:rFonts w:ascii="Times New Roman" w:eastAsia="Calibri" w:hAnsi="Times New Roman" w:cs="Times New Roman"/>
        </w:rPr>
        <w:t>NU) poveikį, klini</w:t>
      </w:r>
      <w:r w:rsidR="00E7333A">
        <w:rPr>
          <w:rFonts w:ascii="Times New Roman" w:eastAsia="Calibri" w:hAnsi="Times New Roman" w:cs="Times New Roman"/>
        </w:rPr>
        <w:t>škai</w:t>
      </w:r>
      <w:r w:rsidRPr="00133A7C">
        <w:rPr>
          <w:rFonts w:ascii="Times New Roman" w:eastAsia="Calibri" w:hAnsi="Times New Roman" w:cs="Times New Roman"/>
        </w:rPr>
        <w:t xml:space="preserve"> reikšmingos sąveikos nenustatyta.</w:t>
      </w:r>
    </w:p>
    <w:p w14:paraId="6F94B0CA" w14:textId="77777777" w:rsidR="00797756" w:rsidRPr="00133A7C" w:rsidRDefault="00797756" w:rsidP="009B7DF7">
      <w:pPr>
        <w:spacing w:after="0" w:line="240" w:lineRule="auto"/>
        <w:rPr>
          <w:rFonts w:ascii="Times New Roman" w:eastAsia="Calibri" w:hAnsi="Times New Roman" w:cs="Times New Roman"/>
        </w:rPr>
      </w:pPr>
    </w:p>
    <w:p w14:paraId="6F94B0CB" w14:textId="2029F4CE"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Kartu vartojamas kolestiraminas gali lėtinti naprokseno</w:t>
      </w:r>
      <w:r w:rsidR="004613CC" w:rsidRPr="00133A7C">
        <w:rPr>
          <w:rFonts w:ascii="Times New Roman" w:eastAsia="Calibri" w:hAnsi="Times New Roman" w:cs="Times New Roman"/>
        </w:rPr>
        <w:t xml:space="preserve">, </w:t>
      </w:r>
      <w:r w:rsidRPr="00133A7C">
        <w:rPr>
          <w:rFonts w:ascii="Times New Roman" w:eastAsia="Calibri" w:hAnsi="Times New Roman" w:cs="Times New Roman"/>
        </w:rPr>
        <w:t>kaip ir kitų NV</w:t>
      </w:r>
      <w:r w:rsidR="00E7333A">
        <w:rPr>
          <w:rFonts w:ascii="Times New Roman" w:eastAsia="Calibri" w:hAnsi="Times New Roman" w:cs="Times New Roman"/>
        </w:rPr>
        <w:t>P</w:t>
      </w:r>
      <w:r w:rsidRPr="00133A7C">
        <w:rPr>
          <w:rFonts w:ascii="Times New Roman" w:eastAsia="Calibri" w:hAnsi="Times New Roman" w:cs="Times New Roman"/>
        </w:rPr>
        <w:t>NU absorbciją.</w:t>
      </w:r>
    </w:p>
    <w:p w14:paraId="6F94B0CD" w14:textId="125D1D97"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Sveikiems savanoriams kartu vartojant </w:t>
      </w:r>
      <w:r w:rsidR="00F85BEE" w:rsidRPr="00133A7C">
        <w:rPr>
          <w:rFonts w:ascii="Times New Roman" w:eastAsia="Calibri" w:hAnsi="Times New Roman" w:cs="Times New Roman"/>
        </w:rPr>
        <w:t>40 </w:t>
      </w:r>
      <w:r w:rsidRPr="00133A7C">
        <w:rPr>
          <w:rFonts w:ascii="Times New Roman" w:eastAsia="Calibri" w:hAnsi="Times New Roman" w:cs="Times New Roman"/>
        </w:rPr>
        <w:t xml:space="preserve">mg ezomeprazolo, </w:t>
      </w:r>
      <w:r w:rsidR="00F85BEE" w:rsidRPr="00133A7C">
        <w:rPr>
          <w:rFonts w:ascii="Times New Roman" w:eastAsia="Calibri" w:hAnsi="Times New Roman" w:cs="Times New Roman"/>
        </w:rPr>
        <w:t>32 </w:t>
      </w:r>
      <w:r w:rsidRPr="00133A7C">
        <w:rPr>
          <w:rFonts w:ascii="Times New Roman" w:eastAsia="Calibri" w:hAnsi="Times New Roman" w:cs="Times New Roman"/>
        </w:rPr>
        <w:t>% padidėjo cisaprido</w:t>
      </w:r>
      <w:r w:rsidR="00E7333A">
        <w:rPr>
          <w:rFonts w:ascii="Times New Roman" w:eastAsia="Calibri" w:hAnsi="Times New Roman" w:cs="Times New Roman"/>
        </w:rPr>
        <w:t xml:space="preserve"> plotas po koncentracijos kreive laiko atžvilgiu (</w:t>
      </w:r>
      <w:r w:rsidRPr="00133A7C">
        <w:rPr>
          <w:rFonts w:ascii="Times New Roman" w:eastAsia="Calibri" w:hAnsi="Times New Roman" w:cs="Times New Roman"/>
        </w:rPr>
        <w:t>AUC</w:t>
      </w:r>
      <w:r w:rsidR="00E7333A">
        <w:rPr>
          <w:rFonts w:ascii="Times New Roman" w:eastAsia="Calibri" w:hAnsi="Times New Roman" w:cs="Times New Roman"/>
        </w:rPr>
        <w:t>)</w:t>
      </w:r>
      <w:r w:rsidRPr="00133A7C">
        <w:rPr>
          <w:rFonts w:ascii="Times New Roman" w:eastAsia="Calibri" w:hAnsi="Times New Roman" w:cs="Times New Roman"/>
        </w:rPr>
        <w:t xml:space="preserve"> ir </w:t>
      </w:r>
      <w:r w:rsidR="00D61BDF" w:rsidRPr="00133A7C">
        <w:rPr>
          <w:rFonts w:ascii="Times New Roman" w:eastAsia="Calibri" w:hAnsi="Times New Roman" w:cs="Times New Roman"/>
        </w:rPr>
        <w:t>31</w:t>
      </w:r>
      <w:r w:rsidR="00E7333A">
        <w:rPr>
          <w:rFonts w:ascii="Times New Roman" w:eastAsia="Calibri" w:hAnsi="Times New Roman" w:cs="Times New Roman"/>
        </w:rPr>
        <w:t> </w:t>
      </w:r>
      <w:r w:rsidRPr="00133A7C">
        <w:rPr>
          <w:rFonts w:ascii="Times New Roman" w:eastAsia="Calibri" w:hAnsi="Times New Roman" w:cs="Times New Roman"/>
        </w:rPr>
        <w:t>% pailgėjo jo pusin</w:t>
      </w:r>
      <w:r w:rsidR="00536A8B">
        <w:rPr>
          <w:rFonts w:ascii="Times New Roman" w:eastAsia="Calibri" w:hAnsi="Times New Roman" w:cs="Times New Roman"/>
        </w:rPr>
        <w:t>ės</w:t>
      </w:r>
      <w:r w:rsidRPr="00133A7C">
        <w:rPr>
          <w:rFonts w:ascii="Times New Roman" w:eastAsia="Calibri" w:hAnsi="Times New Roman" w:cs="Times New Roman"/>
        </w:rPr>
        <w:t xml:space="preserve"> eliminacijos laikas (t</w:t>
      </w:r>
      <w:r w:rsidRPr="00133A7C">
        <w:rPr>
          <w:rFonts w:ascii="Times New Roman" w:eastAsia="Calibri" w:hAnsi="Times New Roman" w:cs="Times New Roman"/>
          <w:vertAlign w:val="subscript"/>
        </w:rPr>
        <w:t>1/2</w:t>
      </w:r>
      <w:r w:rsidRPr="00133A7C">
        <w:rPr>
          <w:rFonts w:ascii="Times New Roman" w:eastAsia="Calibri" w:hAnsi="Times New Roman" w:cs="Times New Roman"/>
        </w:rPr>
        <w:t>), tačiau didžiausia cisaprido koncentracija plazmoje reikšmingai nepakito. Atskirai vartojant cisaprid</w:t>
      </w:r>
      <w:r w:rsidR="004613CC" w:rsidRPr="00133A7C">
        <w:rPr>
          <w:rFonts w:ascii="Times New Roman" w:eastAsia="Calibri" w:hAnsi="Times New Roman" w:cs="Times New Roman"/>
        </w:rPr>
        <w:t>o</w:t>
      </w:r>
      <w:r w:rsidRPr="00133A7C">
        <w:rPr>
          <w:rFonts w:ascii="Times New Roman" w:eastAsia="Calibri" w:hAnsi="Times New Roman" w:cs="Times New Roman"/>
        </w:rPr>
        <w:t xml:space="preserve"> šiek tiek pailgėjęs QTc intervalas, kartu vartojant ezomeprazol</w:t>
      </w:r>
      <w:r w:rsidR="004613CC" w:rsidRPr="00133A7C">
        <w:rPr>
          <w:rFonts w:ascii="Times New Roman" w:eastAsia="Calibri" w:hAnsi="Times New Roman" w:cs="Times New Roman"/>
        </w:rPr>
        <w:t>o</w:t>
      </w:r>
      <w:r w:rsidR="00FC28F6">
        <w:rPr>
          <w:rFonts w:ascii="Times New Roman" w:eastAsia="Calibri" w:hAnsi="Times New Roman" w:cs="Times New Roman"/>
        </w:rPr>
        <w:t>,</w:t>
      </w:r>
      <w:r w:rsidRPr="00133A7C">
        <w:rPr>
          <w:rFonts w:ascii="Times New Roman" w:eastAsia="Calibri" w:hAnsi="Times New Roman" w:cs="Times New Roman"/>
        </w:rPr>
        <w:t xml:space="preserve"> labiau nepailgėjo (žr.</w:t>
      </w:r>
      <w:r w:rsidR="009A4592">
        <w:rPr>
          <w:rFonts w:ascii="Times New Roman" w:eastAsia="Calibri" w:hAnsi="Times New Roman" w:cs="Times New Roman"/>
        </w:rPr>
        <w:t> </w:t>
      </w:r>
      <w:r w:rsidRPr="00133A7C">
        <w:rPr>
          <w:rFonts w:ascii="Times New Roman" w:eastAsia="Calibri" w:hAnsi="Times New Roman" w:cs="Times New Roman"/>
        </w:rPr>
        <w:t>4.</w:t>
      </w:r>
      <w:r w:rsidR="0023661C" w:rsidRPr="00133A7C">
        <w:rPr>
          <w:rFonts w:ascii="Times New Roman" w:eastAsia="Calibri" w:hAnsi="Times New Roman" w:cs="Times New Roman"/>
        </w:rPr>
        <w:t>4 </w:t>
      </w:r>
      <w:r w:rsidRPr="00133A7C">
        <w:rPr>
          <w:rFonts w:ascii="Times New Roman" w:eastAsia="Calibri" w:hAnsi="Times New Roman" w:cs="Times New Roman"/>
        </w:rPr>
        <w:t>skyrių).</w:t>
      </w:r>
    </w:p>
    <w:p w14:paraId="6F94B0CF" w14:textId="0C660221"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Nustatyta, kad ezomeprazolas </w:t>
      </w:r>
      <w:r w:rsidR="004613CC" w:rsidRPr="00133A7C">
        <w:rPr>
          <w:rFonts w:ascii="Times New Roman" w:eastAsia="Calibri" w:hAnsi="Times New Roman" w:cs="Times New Roman"/>
        </w:rPr>
        <w:t>nedaro</w:t>
      </w:r>
      <w:r w:rsidRPr="00133A7C">
        <w:rPr>
          <w:rFonts w:ascii="Times New Roman" w:eastAsia="Calibri" w:hAnsi="Times New Roman" w:cs="Times New Roman"/>
        </w:rPr>
        <w:t xml:space="preserve"> klini</w:t>
      </w:r>
      <w:r w:rsidR="00536A8B">
        <w:rPr>
          <w:rFonts w:ascii="Times New Roman" w:eastAsia="Calibri" w:hAnsi="Times New Roman" w:cs="Times New Roman"/>
        </w:rPr>
        <w:t>škai</w:t>
      </w:r>
      <w:r w:rsidRPr="00133A7C">
        <w:rPr>
          <w:rFonts w:ascii="Times New Roman" w:eastAsia="Calibri" w:hAnsi="Times New Roman" w:cs="Times New Roman"/>
        </w:rPr>
        <w:t xml:space="preserve"> reikšmingos įtakos amoksicilino ir chinidino farmakokinetikai.</w:t>
      </w:r>
    </w:p>
    <w:p w14:paraId="6F94B0D0" w14:textId="77777777" w:rsidR="00797756" w:rsidRPr="00133A7C" w:rsidRDefault="00797756" w:rsidP="009B7DF7">
      <w:pPr>
        <w:spacing w:after="0" w:line="240" w:lineRule="auto"/>
        <w:rPr>
          <w:rFonts w:ascii="Times New Roman" w:eastAsia="Calibri" w:hAnsi="Times New Roman" w:cs="Times New Roman"/>
        </w:rPr>
      </w:pPr>
    </w:p>
    <w:p w14:paraId="6F94B0D1" w14:textId="19468204"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Ezomeprazolas slopina CYP2C19 – pagrindinį jį metabolizuojantį fermentą. Be to, ezomeprazolą metabolizuoja CYP3A4. Nustatyti tokie su šiais fermentais susiję duomenys:</w:t>
      </w:r>
    </w:p>
    <w:p w14:paraId="6F94B0D2" w14:textId="720BAB76" w:rsidR="00797756" w:rsidRPr="00133A7C" w:rsidRDefault="00797756" w:rsidP="009B7DF7">
      <w:pPr>
        <w:numPr>
          <w:ilvl w:val="0"/>
          <w:numId w:val="3"/>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kartu vartojant ezomeprazol</w:t>
      </w:r>
      <w:r w:rsidR="00324CCA" w:rsidRPr="00133A7C">
        <w:rPr>
          <w:rFonts w:ascii="Times New Roman" w:eastAsia="Calibri" w:hAnsi="Times New Roman" w:cs="Times New Roman"/>
        </w:rPr>
        <w:t>o</w:t>
      </w:r>
      <w:r w:rsidRPr="00133A7C">
        <w:rPr>
          <w:rFonts w:ascii="Times New Roman" w:eastAsia="Calibri" w:hAnsi="Times New Roman" w:cs="Times New Roman"/>
        </w:rPr>
        <w:t xml:space="preserve"> </w:t>
      </w:r>
      <w:r w:rsidR="008827E9" w:rsidRPr="00133A7C">
        <w:rPr>
          <w:rFonts w:ascii="Times New Roman" w:eastAsia="Calibri" w:hAnsi="Times New Roman" w:cs="Times New Roman"/>
        </w:rPr>
        <w:t>30 </w:t>
      </w:r>
      <w:r w:rsidRPr="00133A7C">
        <w:rPr>
          <w:rFonts w:ascii="Times New Roman" w:eastAsia="Calibri" w:hAnsi="Times New Roman" w:cs="Times New Roman"/>
        </w:rPr>
        <w:t xml:space="preserve">mg dozėmis, </w:t>
      </w:r>
      <w:r w:rsidR="008827E9" w:rsidRPr="00133A7C">
        <w:rPr>
          <w:rFonts w:ascii="Times New Roman" w:eastAsia="Calibri" w:hAnsi="Times New Roman" w:cs="Times New Roman"/>
        </w:rPr>
        <w:t>45</w:t>
      </w:r>
      <w:r w:rsidR="00536A8B">
        <w:rPr>
          <w:rFonts w:ascii="Times New Roman" w:eastAsia="Calibri" w:hAnsi="Times New Roman" w:cs="Times New Roman"/>
        </w:rPr>
        <w:t> </w:t>
      </w:r>
      <w:r w:rsidRPr="00133A7C">
        <w:rPr>
          <w:rFonts w:ascii="Times New Roman" w:eastAsia="Calibri" w:hAnsi="Times New Roman" w:cs="Times New Roman"/>
        </w:rPr>
        <w:t>% sumažėjo CYP2C19 substrato diazepamo klirensas</w:t>
      </w:r>
      <w:r w:rsidR="00536A8B">
        <w:rPr>
          <w:rFonts w:ascii="Times New Roman" w:eastAsia="Calibri" w:hAnsi="Times New Roman" w:cs="Times New Roman"/>
        </w:rPr>
        <w:t>. Tikėtina, kad š</w:t>
      </w:r>
      <w:r w:rsidRPr="00133A7C">
        <w:rPr>
          <w:rFonts w:ascii="Times New Roman" w:eastAsia="Calibri" w:hAnsi="Times New Roman" w:cs="Times New Roman"/>
        </w:rPr>
        <w:t xml:space="preserve">i sąveika </w:t>
      </w:r>
      <w:r w:rsidR="00536A8B">
        <w:rPr>
          <w:rFonts w:ascii="Times New Roman" w:eastAsia="Calibri" w:hAnsi="Times New Roman" w:cs="Times New Roman"/>
        </w:rPr>
        <w:t>nebus</w:t>
      </w:r>
      <w:r w:rsidRPr="00133A7C">
        <w:rPr>
          <w:rFonts w:ascii="Times New Roman" w:eastAsia="Calibri" w:hAnsi="Times New Roman" w:cs="Times New Roman"/>
        </w:rPr>
        <w:t xml:space="preserve"> kliniškai reikšminga);</w:t>
      </w:r>
    </w:p>
    <w:p w14:paraId="6F94B0D3" w14:textId="44BDD44A" w:rsidR="00797756" w:rsidRPr="00133A7C" w:rsidRDefault="00797756" w:rsidP="009B7DF7">
      <w:pPr>
        <w:numPr>
          <w:ilvl w:val="0"/>
          <w:numId w:val="3"/>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kartu vartojant ezomeprazol</w:t>
      </w:r>
      <w:r w:rsidR="00324CCA" w:rsidRPr="00133A7C">
        <w:rPr>
          <w:rFonts w:ascii="Times New Roman" w:eastAsia="Calibri" w:hAnsi="Times New Roman" w:cs="Times New Roman"/>
        </w:rPr>
        <w:t>o</w:t>
      </w:r>
      <w:r w:rsidRPr="00133A7C">
        <w:rPr>
          <w:rFonts w:ascii="Times New Roman" w:eastAsia="Calibri" w:hAnsi="Times New Roman" w:cs="Times New Roman"/>
        </w:rPr>
        <w:t xml:space="preserve"> </w:t>
      </w:r>
      <w:r w:rsidR="008827E9" w:rsidRPr="00133A7C">
        <w:rPr>
          <w:rFonts w:ascii="Times New Roman" w:eastAsia="Calibri" w:hAnsi="Times New Roman" w:cs="Times New Roman"/>
        </w:rPr>
        <w:t>40 </w:t>
      </w:r>
      <w:r w:rsidRPr="00133A7C">
        <w:rPr>
          <w:rFonts w:ascii="Times New Roman" w:eastAsia="Calibri" w:hAnsi="Times New Roman" w:cs="Times New Roman"/>
        </w:rPr>
        <w:t xml:space="preserve">mg dozėmis, </w:t>
      </w:r>
      <w:r w:rsidR="00DD2745" w:rsidRPr="00133A7C">
        <w:rPr>
          <w:rFonts w:ascii="Times New Roman" w:eastAsia="Calibri" w:hAnsi="Times New Roman" w:cs="Times New Roman"/>
        </w:rPr>
        <w:t>13</w:t>
      </w:r>
      <w:r w:rsidR="00536A8B">
        <w:rPr>
          <w:rFonts w:ascii="Times New Roman" w:eastAsia="Calibri" w:hAnsi="Times New Roman" w:cs="Times New Roman"/>
        </w:rPr>
        <w:t> </w:t>
      </w:r>
      <w:r w:rsidRPr="00133A7C">
        <w:rPr>
          <w:rFonts w:ascii="Times New Roman" w:eastAsia="Calibri" w:hAnsi="Times New Roman" w:cs="Times New Roman"/>
        </w:rPr>
        <w:t>% padidėjo mažiausia pusiausvyrinė fenitoino koncentracija epilepsija sergančių pacientų plazmoje;</w:t>
      </w:r>
    </w:p>
    <w:p w14:paraId="6F94B0D4" w14:textId="531B82E2" w:rsidR="00797756" w:rsidRPr="00133A7C" w:rsidRDefault="00797756" w:rsidP="009B7DF7">
      <w:pPr>
        <w:numPr>
          <w:ilvl w:val="0"/>
          <w:numId w:val="3"/>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kartu vartojant </w:t>
      </w:r>
      <w:r w:rsidR="00324CCA" w:rsidRPr="00133A7C">
        <w:rPr>
          <w:rFonts w:ascii="Times New Roman" w:eastAsia="Calibri" w:hAnsi="Times New Roman" w:cs="Times New Roman"/>
        </w:rPr>
        <w:t xml:space="preserve">ezomeprazolo ir </w:t>
      </w:r>
      <w:r w:rsidRPr="00133A7C">
        <w:rPr>
          <w:rFonts w:ascii="Times New Roman" w:eastAsia="Calibri" w:hAnsi="Times New Roman" w:cs="Times New Roman"/>
        </w:rPr>
        <w:t>vaistini</w:t>
      </w:r>
      <w:r w:rsidR="00324CCA" w:rsidRPr="00133A7C">
        <w:rPr>
          <w:rFonts w:ascii="Times New Roman" w:eastAsia="Calibri" w:hAnsi="Times New Roman" w:cs="Times New Roman"/>
        </w:rPr>
        <w:t>ų</w:t>
      </w:r>
      <w:r w:rsidRPr="00133A7C">
        <w:rPr>
          <w:rFonts w:ascii="Times New Roman" w:eastAsia="Calibri" w:hAnsi="Times New Roman" w:cs="Times New Roman"/>
        </w:rPr>
        <w:t xml:space="preserve"> preparat</w:t>
      </w:r>
      <w:r w:rsidR="00324CCA" w:rsidRPr="00133A7C">
        <w:rPr>
          <w:rFonts w:ascii="Times New Roman" w:eastAsia="Calibri" w:hAnsi="Times New Roman" w:cs="Times New Roman"/>
        </w:rPr>
        <w:t>ų</w:t>
      </w:r>
      <w:r w:rsidRPr="00133A7C">
        <w:rPr>
          <w:rFonts w:ascii="Times New Roman" w:eastAsia="Calibri" w:hAnsi="Times New Roman" w:cs="Times New Roman"/>
        </w:rPr>
        <w:t>, kurie vienu metu slopina CYP2C19 ir CYP3A4 (pvz., vorikonazol</w:t>
      </w:r>
      <w:r w:rsidR="00324CCA" w:rsidRPr="00133A7C">
        <w:rPr>
          <w:rFonts w:ascii="Times New Roman" w:eastAsia="Calibri" w:hAnsi="Times New Roman" w:cs="Times New Roman"/>
        </w:rPr>
        <w:t>o</w:t>
      </w:r>
      <w:r w:rsidRPr="00133A7C">
        <w:rPr>
          <w:rFonts w:ascii="Times New Roman" w:eastAsia="Calibri" w:hAnsi="Times New Roman" w:cs="Times New Roman"/>
        </w:rPr>
        <w:t>), ezomeprazolo ekspozicija gali padidėti daugiau kaip dvigubai;</w:t>
      </w:r>
    </w:p>
    <w:p w14:paraId="6F94B0D5" w14:textId="1944F4A3" w:rsidR="00797756" w:rsidRPr="00133A7C" w:rsidRDefault="00797756" w:rsidP="009B7DF7">
      <w:pPr>
        <w:numPr>
          <w:ilvl w:val="0"/>
          <w:numId w:val="3"/>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kartu vartojant </w:t>
      </w:r>
      <w:r w:rsidR="00324CCA" w:rsidRPr="00133A7C">
        <w:rPr>
          <w:rFonts w:ascii="Times New Roman" w:eastAsia="Calibri" w:hAnsi="Times New Roman" w:cs="Times New Roman"/>
        </w:rPr>
        <w:t>ezomeprazolo ir CYP3A4 inhibitoriaus klaritromicino (</w:t>
      </w:r>
      <w:r w:rsidR="00536A8B">
        <w:rPr>
          <w:rFonts w:ascii="Times New Roman" w:eastAsia="Calibri" w:hAnsi="Times New Roman" w:cs="Times New Roman"/>
        </w:rPr>
        <w:t>du</w:t>
      </w:r>
      <w:r w:rsidR="009F3DB9">
        <w:rPr>
          <w:rFonts w:ascii="Times New Roman" w:eastAsia="Calibri" w:hAnsi="Times New Roman" w:cs="Times New Roman"/>
        </w:rPr>
        <w:t xml:space="preserve"> </w:t>
      </w:r>
      <w:r w:rsidRPr="00133A7C">
        <w:rPr>
          <w:rFonts w:ascii="Times New Roman" w:eastAsia="Calibri" w:hAnsi="Times New Roman" w:cs="Times New Roman"/>
        </w:rPr>
        <w:t xml:space="preserve">kartus per parą po </w:t>
      </w:r>
      <w:r w:rsidR="00EC58EC" w:rsidRPr="00133A7C">
        <w:rPr>
          <w:rFonts w:ascii="Times New Roman" w:eastAsia="Calibri" w:hAnsi="Times New Roman" w:cs="Times New Roman"/>
        </w:rPr>
        <w:t>500 </w:t>
      </w:r>
      <w:r w:rsidRPr="00133A7C">
        <w:rPr>
          <w:rFonts w:ascii="Times New Roman" w:eastAsia="Calibri" w:hAnsi="Times New Roman" w:cs="Times New Roman"/>
        </w:rPr>
        <w:t>mg</w:t>
      </w:r>
      <w:r w:rsidR="00324CCA" w:rsidRPr="00133A7C">
        <w:rPr>
          <w:rFonts w:ascii="Times New Roman" w:eastAsia="Calibri" w:hAnsi="Times New Roman" w:cs="Times New Roman"/>
        </w:rPr>
        <w:t>)</w:t>
      </w:r>
      <w:r w:rsidRPr="00133A7C">
        <w:rPr>
          <w:rFonts w:ascii="Times New Roman" w:eastAsia="Calibri" w:hAnsi="Times New Roman" w:cs="Times New Roman"/>
        </w:rPr>
        <w:t xml:space="preserve">, </w:t>
      </w:r>
      <w:bookmarkStart w:id="18" w:name="_Hlk175755493"/>
      <w:r w:rsidRPr="00133A7C">
        <w:rPr>
          <w:rFonts w:ascii="Times New Roman" w:eastAsia="Calibri" w:hAnsi="Times New Roman" w:cs="Times New Roman"/>
        </w:rPr>
        <w:t>ezomeprazolo</w:t>
      </w:r>
      <w:bookmarkEnd w:id="18"/>
      <w:r w:rsidRPr="00133A7C">
        <w:rPr>
          <w:rFonts w:ascii="Times New Roman" w:eastAsia="Calibri" w:hAnsi="Times New Roman" w:cs="Times New Roman"/>
        </w:rPr>
        <w:t xml:space="preserve"> ekspozicija (AUC) padidėjo dvigubai.</w:t>
      </w:r>
    </w:p>
    <w:p w14:paraId="6F94B0D6" w14:textId="77777777" w:rsidR="00797756" w:rsidRPr="00133A7C" w:rsidRDefault="00797756" w:rsidP="009B7DF7">
      <w:pPr>
        <w:spacing w:after="0" w:line="240" w:lineRule="auto"/>
        <w:rPr>
          <w:rFonts w:ascii="Times New Roman" w:eastAsia="Calibri" w:hAnsi="Times New Roman" w:cs="Times New Roman"/>
        </w:rPr>
      </w:pPr>
    </w:p>
    <w:p w14:paraId="6F94B0D7" w14:textId="77777777"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Nė vienu iš šių atvejų ezomeprazolo dozės koreguoti nereikia.</w:t>
      </w:r>
    </w:p>
    <w:p w14:paraId="6F94B0D8" w14:textId="77777777" w:rsidR="00797756" w:rsidRPr="00133A7C" w:rsidRDefault="00797756" w:rsidP="009B7DF7">
      <w:pPr>
        <w:spacing w:after="0" w:line="240" w:lineRule="auto"/>
        <w:rPr>
          <w:rFonts w:ascii="Times New Roman" w:eastAsia="Calibri" w:hAnsi="Times New Roman" w:cs="Times New Roman"/>
        </w:rPr>
      </w:pPr>
    </w:p>
    <w:p w14:paraId="6F94B0D9" w14:textId="79AB9AA2"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CYP2C19 ar</w:t>
      </w:r>
      <w:r w:rsidR="00536A8B">
        <w:rPr>
          <w:rFonts w:ascii="Times New Roman" w:eastAsia="Calibri" w:hAnsi="Times New Roman" w:cs="Times New Roman"/>
        </w:rPr>
        <w:t>ba</w:t>
      </w:r>
      <w:r w:rsidRPr="00133A7C">
        <w:rPr>
          <w:rFonts w:ascii="Times New Roman" w:eastAsia="Calibri" w:hAnsi="Times New Roman" w:cs="Times New Roman"/>
        </w:rPr>
        <w:t xml:space="preserve"> (ir) CYP3A4 indukuojantys vaistiniai preparatai (pvz., rifampicinas ir jonažolė</w:t>
      </w:r>
      <w:r w:rsidR="00536A8B">
        <w:rPr>
          <w:rFonts w:ascii="Times New Roman" w:eastAsia="Calibri" w:hAnsi="Times New Roman" w:cs="Times New Roman"/>
        </w:rPr>
        <w:t>s vaistiniai preparatai</w:t>
      </w:r>
      <w:r w:rsidRPr="00133A7C">
        <w:rPr>
          <w:rFonts w:ascii="Times New Roman" w:eastAsia="Calibri" w:hAnsi="Times New Roman" w:cs="Times New Roman"/>
        </w:rPr>
        <w:t xml:space="preserve">) gali </w:t>
      </w:r>
      <w:r w:rsidR="00324CCA" w:rsidRPr="00133A7C">
        <w:rPr>
          <w:rFonts w:ascii="Times New Roman" w:eastAsia="Calibri" w:hAnsi="Times New Roman" w:cs="Times New Roman"/>
        </w:rPr>
        <w:t xml:space="preserve">sumažinti </w:t>
      </w:r>
      <w:r w:rsidR="00170789" w:rsidRPr="00133A7C">
        <w:rPr>
          <w:rFonts w:ascii="Times New Roman" w:eastAsia="Calibri" w:hAnsi="Times New Roman" w:cs="Times New Roman"/>
        </w:rPr>
        <w:t xml:space="preserve">ezomeprazolo </w:t>
      </w:r>
      <w:r w:rsidR="00324CCA" w:rsidRPr="00133A7C">
        <w:rPr>
          <w:rFonts w:ascii="Times New Roman" w:eastAsia="Calibri" w:hAnsi="Times New Roman" w:cs="Times New Roman"/>
        </w:rPr>
        <w:t xml:space="preserve">koncentraciją serume, kadangi </w:t>
      </w:r>
      <w:r w:rsidR="00536A8B" w:rsidRPr="004F01FE">
        <w:rPr>
          <w:rFonts w:ascii="Times New Roman" w:hAnsi="Times New Roman" w:cs="Times New Roman"/>
          <w:lang w:val="lt-LT"/>
        </w:rPr>
        <w:t>pagreit</w:t>
      </w:r>
      <w:r w:rsidR="00536A8B">
        <w:rPr>
          <w:rFonts w:ascii="Times New Roman" w:hAnsi="Times New Roman" w:cs="Times New Roman"/>
          <w:lang w:val="lt-LT"/>
        </w:rPr>
        <w:t>ėj</w:t>
      </w:r>
      <w:r w:rsidR="00536A8B" w:rsidRPr="004F01FE">
        <w:rPr>
          <w:rFonts w:ascii="Times New Roman" w:hAnsi="Times New Roman" w:cs="Times New Roman"/>
          <w:lang w:val="lt-LT"/>
        </w:rPr>
        <w:t xml:space="preserve">a </w:t>
      </w:r>
      <w:proofErr w:type="spellStart"/>
      <w:r w:rsidR="00536A8B" w:rsidRPr="004F01FE">
        <w:rPr>
          <w:rFonts w:ascii="Times New Roman" w:hAnsi="Times New Roman" w:cs="Times New Roman"/>
          <w:lang w:val="lt-LT"/>
        </w:rPr>
        <w:t>ezomeprazolo</w:t>
      </w:r>
      <w:proofErr w:type="spellEnd"/>
      <w:r w:rsidR="00536A8B" w:rsidRPr="004F01FE">
        <w:rPr>
          <w:rFonts w:ascii="Times New Roman" w:hAnsi="Times New Roman" w:cs="Times New Roman"/>
          <w:lang w:val="lt-LT"/>
        </w:rPr>
        <w:t xml:space="preserve"> metabolizm</w:t>
      </w:r>
      <w:r w:rsidR="00536A8B">
        <w:rPr>
          <w:rFonts w:ascii="Times New Roman" w:hAnsi="Times New Roman" w:cs="Times New Roman"/>
          <w:lang w:val="lt-LT"/>
        </w:rPr>
        <w:t>as</w:t>
      </w:r>
      <w:r w:rsidRPr="00133A7C">
        <w:rPr>
          <w:rFonts w:ascii="Times New Roman" w:eastAsia="Calibri" w:hAnsi="Times New Roman" w:cs="Times New Roman"/>
        </w:rPr>
        <w:t>.</w:t>
      </w:r>
    </w:p>
    <w:p w14:paraId="6F94B0DA" w14:textId="77777777" w:rsidR="00797756" w:rsidRPr="00133A7C" w:rsidRDefault="00797756" w:rsidP="009B7DF7">
      <w:pPr>
        <w:spacing w:after="0" w:line="240" w:lineRule="auto"/>
        <w:rPr>
          <w:rFonts w:ascii="Times New Roman" w:eastAsia="Calibri" w:hAnsi="Times New Roman" w:cs="Times New Roman"/>
        </w:rPr>
      </w:pPr>
    </w:p>
    <w:p w14:paraId="6F94B0DB" w14:textId="0569CF56"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Omeprazolas ir ezomeprazolas slopina CYP2C19. Kryžminio tyrimo metu omeprazolas, vartotas </w:t>
      </w:r>
      <w:r w:rsidR="008B195D" w:rsidRPr="00133A7C">
        <w:rPr>
          <w:rFonts w:ascii="Times New Roman" w:eastAsia="Calibri" w:hAnsi="Times New Roman" w:cs="Times New Roman"/>
        </w:rPr>
        <w:t>40 </w:t>
      </w:r>
      <w:r w:rsidRPr="00133A7C">
        <w:rPr>
          <w:rFonts w:ascii="Times New Roman" w:eastAsia="Calibri" w:hAnsi="Times New Roman" w:cs="Times New Roman"/>
        </w:rPr>
        <w:t xml:space="preserve">mg dozėmis, sveikiems </w:t>
      </w:r>
      <w:r w:rsidR="00536A8B">
        <w:rPr>
          <w:rFonts w:ascii="Times New Roman" w:eastAsia="Calibri" w:hAnsi="Times New Roman" w:cs="Times New Roman"/>
        </w:rPr>
        <w:t>asmenims</w:t>
      </w:r>
      <w:r w:rsidR="009F2F58" w:rsidRPr="00133A7C">
        <w:rPr>
          <w:rFonts w:ascii="Times New Roman" w:eastAsia="Calibri" w:hAnsi="Times New Roman" w:cs="Times New Roman"/>
        </w:rPr>
        <w:t xml:space="preserve"> </w:t>
      </w:r>
      <w:r w:rsidRPr="00133A7C">
        <w:rPr>
          <w:rFonts w:ascii="Times New Roman" w:eastAsia="Calibri" w:hAnsi="Times New Roman" w:cs="Times New Roman"/>
        </w:rPr>
        <w:t>padidino cilostazolo C</w:t>
      </w:r>
      <w:r w:rsidRPr="00133A7C">
        <w:rPr>
          <w:rFonts w:ascii="Times New Roman" w:eastAsia="Calibri" w:hAnsi="Times New Roman" w:cs="Times New Roman"/>
          <w:vertAlign w:val="subscript"/>
        </w:rPr>
        <w:t>max</w:t>
      </w:r>
      <w:r w:rsidRPr="00133A7C">
        <w:rPr>
          <w:rFonts w:ascii="Times New Roman" w:eastAsia="Calibri" w:hAnsi="Times New Roman" w:cs="Times New Roman"/>
        </w:rPr>
        <w:t xml:space="preserve"> ir AUC atitinkamai </w:t>
      </w:r>
      <w:r w:rsidR="008B195D" w:rsidRPr="00133A7C">
        <w:rPr>
          <w:rFonts w:ascii="Times New Roman" w:eastAsia="Calibri" w:hAnsi="Times New Roman" w:cs="Times New Roman"/>
        </w:rPr>
        <w:t>18 </w:t>
      </w:r>
      <w:r w:rsidRPr="00133A7C">
        <w:rPr>
          <w:rFonts w:ascii="Times New Roman" w:eastAsia="Calibri" w:hAnsi="Times New Roman" w:cs="Times New Roman"/>
        </w:rPr>
        <w:t xml:space="preserve">% ir </w:t>
      </w:r>
      <w:r w:rsidR="008B195D" w:rsidRPr="00133A7C">
        <w:rPr>
          <w:rFonts w:ascii="Times New Roman" w:eastAsia="Calibri" w:hAnsi="Times New Roman" w:cs="Times New Roman"/>
        </w:rPr>
        <w:t>26 </w:t>
      </w:r>
      <w:r w:rsidRPr="00133A7C">
        <w:rPr>
          <w:rFonts w:ascii="Times New Roman" w:eastAsia="Calibri" w:hAnsi="Times New Roman" w:cs="Times New Roman"/>
        </w:rPr>
        <w:t>%, o</w:t>
      </w:r>
      <w:r w:rsidR="00674EF4">
        <w:rPr>
          <w:rFonts w:ascii="Times New Roman" w:eastAsia="Calibri" w:hAnsi="Times New Roman" w:cs="Times New Roman"/>
        </w:rPr>
        <w:t xml:space="preserve"> </w:t>
      </w:r>
      <w:r w:rsidRPr="00133A7C">
        <w:rPr>
          <w:rFonts w:ascii="Times New Roman" w:eastAsia="Calibri" w:hAnsi="Times New Roman" w:cs="Times New Roman"/>
        </w:rPr>
        <w:t xml:space="preserve">vieno iš jo aktyvių metabolitų – atitinkamai </w:t>
      </w:r>
      <w:r w:rsidR="008B195D" w:rsidRPr="00133A7C">
        <w:rPr>
          <w:rFonts w:ascii="Times New Roman" w:eastAsia="Calibri" w:hAnsi="Times New Roman" w:cs="Times New Roman"/>
        </w:rPr>
        <w:t>29 </w:t>
      </w:r>
      <w:r w:rsidRPr="00133A7C">
        <w:rPr>
          <w:rFonts w:ascii="Times New Roman" w:eastAsia="Calibri" w:hAnsi="Times New Roman" w:cs="Times New Roman"/>
        </w:rPr>
        <w:t xml:space="preserve">% ir </w:t>
      </w:r>
      <w:r w:rsidR="008B195D" w:rsidRPr="00133A7C">
        <w:rPr>
          <w:rFonts w:ascii="Times New Roman" w:eastAsia="Calibri" w:hAnsi="Times New Roman" w:cs="Times New Roman"/>
        </w:rPr>
        <w:t>69 </w:t>
      </w:r>
      <w:r w:rsidRPr="00133A7C">
        <w:rPr>
          <w:rFonts w:ascii="Times New Roman" w:eastAsia="Calibri" w:hAnsi="Times New Roman" w:cs="Times New Roman"/>
        </w:rPr>
        <w:t>%.</w:t>
      </w:r>
    </w:p>
    <w:p w14:paraId="6F94B0DC" w14:textId="77777777" w:rsidR="00797756" w:rsidRPr="00133A7C" w:rsidRDefault="00797756" w:rsidP="009B7DF7">
      <w:pPr>
        <w:spacing w:after="0" w:line="240" w:lineRule="auto"/>
        <w:rPr>
          <w:rFonts w:ascii="Times New Roman" w:eastAsia="Calibri" w:hAnsi="Times New Roman" w:cs="Times New Roman"/>
        </w:rPr>
      </w:pPr>
    </w:p>
    <w:p w14:paraId="6F94B0DD" w14:textId="380BA247"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Tyrimų su gyvūnais duomenys rodo, kad NV</w:t>
      </w:r>
      <w:r w:rsidR="00536A8B">
        <w:rPr>
          <w:rFonts w:ascii="Times New Roman" w:eastAsia="Calibri" w:hAnsi="Times New Roman" w:cs="Times New Roman"/>
        </w:rPr>
        <w:t>P</w:t>
      </w:r>
      <w:r w:rsidRPr="00133A7C">
        <w:rPr>
          <w:rFonts w:ascii="Times New Roman" w:eastAsia="Calibri" w:hAnsi="Times New Roman" w:cs="Times New Roman"/>
        </w:rPr>
        <w:t>NU gali didinti traukulių, susijusių su chinolonų grupės antibiotikais, pasireiškimo riziką. Chinolon</w:t>
      </w:r>
      <w:r w:rsidR="00324CCA" w:rsidRPr="00133A7C">
        <w:rPr>
          <w:rFonts w:ascii="Times New Roman" w:eastAsia="Calibri" w:hAnsi="Times New Roman" w:cs="Times New Roman"/>
        </w:rPr>
        <w:t>ų</w:t>
      </w:r>
      <w:r w:rsidRPr="00133A7C">
        <w:rPr>
          <w:rFonts w:ascii="Times New Roman" w:eastAsia="Calibri" w:hAnsi="Times New Roman" w:cs="Times New Roman"/>
        </w:rPr>
        <w:t xml:space="preserve"> vartojantiems pacientams traukulių pasireiškimo rizika gali būti didesnė.</w:t>
      </w:r>
    </w:p>
    <w:p w14:paraId="6F94B0DE" w14:textId="77777777" w:rsidR="00797756" w:rsidRPr="00133A7C" w:rsidRDefault="00797756" w:rsidP="009B7DF7">
      <w:pPr>
        <w:spacing w:after="0" w:line="240" w:lineRule="auto"/>
        <w:rPr>
          <w:rFonts w:ascii="Times New Roman" w:eastAsia="Calibri" w:hAnsi="Times New Roman" w:cs="Times New Roman"/>
        </w:rPr>
      </w:pPr>
    </w:p>
    <w:p w14:paraId="6F94B0DF"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Vaistinio preparato poveikis laboratorinių tyrimų duomenims</w:t>
      </w:r>
    </w:p>
    <w:p w14:paraId="6F94B0E0" w14:textId="3A124FA5"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Naproksenas gali </w:t>
      </w:r>
      <w:r w:rsidR="00D97B64" w:rsidRPr="00133A7C">
        <w:rPr>
          <w:rFonts w:ascii="Times New Roman" w:eastAsia="Calibri" w:hAnsi="Times New Roman" w:cs="Times New Roman"/>
        </w:rPr>
        <w:t>mažinti</w:t>
      </w:r>
      <w:r w:rsidRPr="00133A7C">
        <w:rPr>
          <w:rFonts w:ascii="Times New Roman" w:eastAsia="Calibri" w:hAnsi="Times New Roman" w:cs="Times New Roman"/>
        </w:rPr>
        <w:t xml:space="preserve"> trombocitų agregaciją ir pailginti kraujavimo </w:t>
      </w:r>
      <w:r w:rsidR="00324CCA" w:rsidRPr="00133A7C">
        <w:rPr>
          <w:rFonts w:ascii="Times New Roman" w:eastAsia="Calibri" w:hAnsi="Times New Roman" w:cs="Times New Roman"/>
        </w:rPr>
        <w:t>laiką</w:t>
      </w:r>
      <w:r w:rsidRPr="00133A7C">
        <w:rPr>
          <w:rFonts w:ascii="Times New Roman" w:eastAsia="Calibri" w:hAnsi="Times New Roman" w:cs="Times New Roman"/>
        </w:rPr>
        <w:t xml:space="preserve">. </w:t>
      </w:r>
      <w:r w:rsidR="00F21858" w:rsidRPr="00133A7C">
        <w:rPr>
          <w:rFonts w:ascii="Times New Roman" w:eastAsia="Calibri" w:hAnsi="Times New Roman" w:cs="Times New Roman"/>
        </w:rPr>
        <w:t>Į šį poveikį reikia atsižvelgti nustatant kraujavimo laiką</w:t>
      </w:r>
      <w:r w:rsidRPr="00133A7C">
        <w:rPr>
          <w:rFonts w:ascii="Times New Roman" w:eastAsia="Calibri" w:hAnsi="Times New Roman" w:cs="Times New Roman"/>
        </w:rPr>
        <w:t>.</w:t>
      </w:r>
    </w:p>
    <w:p w14:paraId="6F94B0E1" w14:textId="77777777" w:rsidR="00797756" w:rsidRPr="00133A7C" w:rsidRDefault="00797756" w:rsidP="00851DAD">
      <w:pPr>
        <w:spacing w:after="0" w:line="240" w:lineRule="auto"/>
        <w:jc w:val="both"/>
        <w:rPr>
          <w:rFonts w:ascii="Times New Roman" w:eastAsia="Calibri" w:hAnsi="Times New Roman" w:cs="Times New Roman"/>
        </w:rPr>
      </w:pPr>
    </w:p>
    <w:p w14:paraId="6F94B0E2" w14:textId="0A60F181"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Naproksenas gali sukelti 17-keto steroidų kiekio šlapime padidėjimą dėl jo ir (arba) jo metabolitų sąveikos su šiam tyrimui naudojamu m-di-nitrobenzenu. </w:t>
      </w:r>
      <w:r w:rsidR="00D97B64" w:rsidRPr="00133A7C">
        <w:rPr>
          <w:rFonts w:ascii="Times New Roman" w:eastAsia="Calibri" w:hAnsi="Times New Roman" w:cs="Times New Roman"/>
        </w:rPr>
        <w:t xml:space="preserve">Nors </w:t>
      </w:r>
      <w:r w:rsidR="00536A8B">
        <w:rPr>
          <w:rFonts w:ascii="Times New Roman" w:eastAsia="Calibri" w:hAnsi="Times New Roman" w:cs="Times New Roman"/>
        </w:rPr>
        <w:t>negauta duomenų</w:t>
      </w:r>
      <w:r w:rsidR="00D97B64" w:rsidRPr="00133A7C">
        <w:rPr>
          <w:rFonts w:ascii="Times New Roman" w:eastAsia="Calibri" w:hAnsi="Times New Roman" w:cs="Times New Roman"/>
        </w:rPr>
        <w:t>, kad 17-hidroksikortikosteroidų matavim</w:t>
      </w:r>
      <w:r w:rsidR="00F21858" w:rsidRPr="00133A7C">
        <w:rPr>
          <w:rFonts w:ascii="Times New Roman" w:eastAsia="Calibri" w:hAnsi="Times New Roman" w:cs="Times New Roman"/>
        </w:rPr>
        <w:t>ų</w:t>
      </w:r>
      <w:r w:rsidR="00D97B64" w:rsidRPr="00133A7C">
        <w:rPr>
          <w:rFonts w:ascii="Times New Roman" w:eastAsia="Calibri" w:hAnsi="Times New Roman" w:cs="Times New Roman"/>
        </w:rPr>
        <w:t xml:space="preserve"> (</w:t>
      </w:r>
      <w:r w:rsidR="00D97B64" w:rsidRPr="00133A7C">
        <w:rPr>
          <w:rFonts w:ascii="Times New Roman" w:eastAsia="Calibri" w:hAnsi="Times New Roman" w:cs="Times New Roman"/>
          <w:i/>
        </w:rPr>
        <w:t>Porter-Silber</w:t>
      </w:r>
      <w:r w:rsidR="00D97B64" w:rsidRPr="00133A7C">
        <w:rPr>
          <w:rFonts w:ascii="Times New Roman" w:eastAsia="Calibri" w:hAnsi="Times New Roman" w:cs="Times New Roman"/>
        </w:rPr>
        <w:t xml:space="preserve"> testas) </w:t>
      </w:r>
      <w:r w:rsidR="00F21858" w:rsidRPr="00133A7C">
        <w:rPr>
          <w:rFonts w:ascii="Times New Roman" w:eastAsia="Calibri" w:hAnsi="Times New Roman" w:cs="Times New Roman"/>
        </w:rPr>
        <w:t xml:space="preserve">duomenys </w:t>
      </w:r>
      <w:r w:rsidR="00536A8B">
        <w:rPr>
          <w:rFonts w:ascii="Times New Roman" w:eastAsia="Calibri" w:hAnsi="Times New Roman" w:cs="Times New Roman"/>
        </w:rPr>
        <w:t>klaidingai</w:t>
      </w:r>
      <w:r w:rsidR="00D97B64" w:rsidRPr="00133A7C">
        <w:rPr>
          <w:rFonts w:ascii="Times New Roman" w:eastAsia="Calibri" w:hAnsi="Times New Roman" w:cs="Times New Roman"/>
        </w:rPr>
        <w:t xml:space="preserve"> paki</w:t>
      </w:r>
      <w:r w:rsidR="00536A8B">
        <w:rPr>
          <w:rFonts w:ascii="Times New Roman" w:eastAsia="Calibri" w:hAnsi="Times New Roman" w:cs="Times New Roman"/>
        </w:rPr>
        <w:t>stų</w:t>
      </w:r>
      <w:r w:rsidRPr="00133A7C">
        <w:rPr>
          <w:rFonts w:ascii="Times New Roman" w:eastAsia="Calibri" w:hAnsi="Times New Roman" w:cs="Times New Roman"/>
        </w:rPr>
        <w:t>, 72</w:t>
      </w:r>
      <w:r w:rsidR="000018A0" w:rsidRPr="00133A7C">
        <w:rPr>
          <w:rFonts w:ascii="Times New Roman" w:eastAsia="Calibri" w:hAnsi="Times New Roman" w:cs="Times New Roman"/>
        </w:rPr>
        <w:t> </w:t>
      </w:r>
      <w:r w:rsidRPr="00133A7C">
        <w:rPr>
          <w:rFonts w:ascii="Times New Roman" w:eastAsia="Calibri" w:hAnsi="Times New Roman" w:cs="Times New Roman"/>
        </w:rPr>
        <w:t xml:space="preserve">val. prieš atliekant antinksčių funkcijos </w:t>
      </w:r>
      <w:r w:rsidR="00D97B64" w:rsidRPr="00133A7C">
        <w:rPr>
          <w:rFonts w:ascii="Times New Roman" w:eastAsia="Calibri" w:hAnsi="Times New Roman" w:cs="Times New Roman"/>
          <w:i/>
        </w:rPr>
        <w:t>Porter-Silber</w:t>
      </w:r>
      <w:r w:rsidR="00D97B64" w:rsidRPr="00133A7C">
        <w:rPr>
          <w:rFonts w:ascii="Times New Roman" w:eastAsia="Calibri" w:hAnsi="Times New Roman" w:cs="Times New Roman"/>
        </w:rPr>
        <w:t xml:space="preserve"> testą </w:t>
      </w:r>
      <w:r w:rsidRPr="00133A7C">
        <w:rPr>
          <w:rFonts w:ascii="Times New Roman" w:eastAsia="Calibri" w:hAnsi="Times New Roman" w:cs="Times New Roman"/>
        </w:rPr>
        <w:t xml:space="preserve">naprokseno vartojimą rekomenduojama laikinai nutraukti. </w:t>
      </w:r>
    </w:p>
    <w:p w14:paraId="6F94B0E3" w14:textId="77777777" w:rsidR="00797756" w:rsidRPr="00133A7C" w:rsidRDefault="00797756" w:rsidP="009B7DF7">
      <w:pPr>
        <w:spacing w:after="0" w:line="240" w:lineRule="auto"/>
        <w:rPr>
          <w:rFonts w:ascii="Times New Roman" w:eastAsia="Calibri" w:hAnsi="Times New Roman" w:cs="Times New Roman"/>
        </w:rPr>
      </w:pPr>
    </w:p>
    <w:p w14:paraId="6F94B0E5" w14:textId="441D9AE2"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Naproksenas gali </w:t>
      </w:r>
      <w:r w:rsidR="00536A8B">
        <w:rPr>
          <w:rFonts w:ascii="Times New Roman" w:eastAsia="Calibri" w:hAnsi="Times New Roman" w:cs="Times New Roman"/>
        </w:rPr>
        <w:t>paveikti</w:t>
      </w:r>
      <w:r w:rsidRPr="00133A7C">
        <w:rPr>
          <w:rFonts w:ascii="Times New Roman" w:eastAsia="Calibri" w:hAnsi="Times New Roman" w:cs="Times New Roman"/>
        </w:rPr>
        <w:t xml:space="preserve"> kai kurių 5-hidroksiindolacto rūgšties (5HIAA) tyrimų šlapime duomenis.</w:t>
      </w:r>
    </w:p>
    <w:p w14:paraId="02F08B0E" w14:textId="77777777" w:rsidR="007817BF" w:rsidRPr="00133A7C" w:rsidRDefault="007817BF" w:rsidP="009B7DF7">
      <w:pPr>
        <w:spacing w:after="0" w:line="240" w:lineRule="auto"/>
        <w:rPr>
          <w:rFonts w:ascii="Times New Roman" w:eastAsia="Calibri" w:hAnsi="Times New Roman" w:cs="Times New Roman"/>
        </w:rPr>
      </w:pPr>
    </w:p>
    <w:p w14:paraId="6F94B0E6" w14:textId="77777777" w:rsidR="00797756" w:rsidRPr="00133A7C" w:rsidRDefault="00797756" w:rsidP="009B7DF7">
      <w:pPr>
        <w:spacing w:after="0" w:line="240" w:lineRule="auto"/>
        <w:ind w:left="567" w:hanging="567"/>
        <w:rPr>
          <w:rFonts w:ascii="Times New Roman" w:eastAsia="Calibri" w:hAnsi="Times New Roman" w:cs="Times New Roman"/>
          <w:b/>
        </w:rPr>
      </w:pPr>
      <w:bookmarkStart w:id="19" w:name="_Toc129243107"/>
      <w:bookmarkStart w:id="20" w:name="_Toc129243232"/>
      <w:r w:rsidRPr="00133A7C">
        <w:rPr>
          <w:rFonts w:ascii="Times New Roman" w:eastAsia="Calibri" w:hAnsi="Times New Roman" w:cs="Times New Roman"/>
          <w:b/>
        </w:rPr>
        <w:t>4.6</w:t>
      </w:r>
      <w:r w:rsidRPr="00133A7C">
        <w:rPr>
          <w:rFonts w:ascii="Times New Roman" w:eastAsia="Calibri" w:hAnsi="Times New Roman" w:cs="Times New Roman"/>
          <w:b/>
        </w:rPr>
        <w:tab/>
      </w:r>
      <w:bookmarkEnd w:id="19"/>
      <w:bookmarkEnd w:id="20"/>
      <w:r w:rsidRPr="00133A7C">
        <w:rPr>
          <w:rFonts w:ascii="Times New Roman" w:eastAsia="Calibri" w:hAnsi="Times New Roman" w:cs="Times New Roman"/>
          <w:b/>
        </w:rPr>
        <w:t>Vaisingumas, nėštumo ir žindymo laikotarpis</w:t>
      </w:r>
    </w:p>
    <w:p w14:paraId="6F94B0E7" w14:textId="77777777" w:rsidR="00797756" w:rsidRPr="00133A7C" w:rsidRDefault="00797756" w:rsidP="009B7DF7">
      <w:pPr>
        <w:spacing w:after="0" w:line="240" w:lineRule="auto"/>
        <w:rPr>
          <w:rFonts w:ascii="Times New Roman" w:eastAsia="Calibri" w:hAnsi="Times New Roman" w:cs="Times New Roman"/>
        </w:rPr>
      </w:pPr>
    </w:p>
    <w:p w14:paraId="6F94B0E8"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Nėštumas</w:t>
      </w:r>
    </w:p>
    <w:p w14:paraId="124870E6" w14:textId="77777777" w:rsidR="00A86C39" w:rsidRPr="00222C19" w:rsidRDefault="00A86C39" w:rsidP="009B7DF7">
      <w:pPr>
        <w:spacing w:after="0" w:line="240" w:lineRule="auto"/>
        <w:rPr>
          <w:rFonts w:ascii="Times New Roman" w:hAnsi="Times New Roman"/>
          <w:i/>
          <w:lang w:val="lt-LT"/>
        </w:rPr>
      </w:pPr>
      <w:proofErr w:type="spellStart"/>
      <w:r w:rsidRPr="00222C19">
        <w:rPr>
          <w:rFonts w:ascii="Times New Roman" w:hAnsi="Times New Roman"/>
          <w:i/>
          <w:lang w:val="lt-LT"/>
        </w:rPr>
        <w:t>Naproksenas</w:t>
      </w:r>
      <w:proofErr w:type="spellEnd"/>
    </w:p>
    <w:p w14:paraId="001FD7E3" w14:textId="511FD7D9" w:rsidR="00A86C39" w:rsidRPr="00222C19" w:rsidRDefault="00A86C39" w:rsidP="009B7DF7">
      <w:pPr>
        <w:spacing w:after="0" w:line="240" w:lineRule="auto"/>
        <w:rPr>
          <w:rFonts w:ascii="Times New Roman" w:hAnsi="Times New Roman"/>
          <w:lang w:val="lt-LT"/>
        </w:rPr>
      </w:pPr>
      <w:r w:rsidRPr="00222C19">
        <w:rPr>
          <w:rFonts w:ascii="Times New Roman" w:hAnsi="Times New Roman"/>
          <w:lang w:val="lt-LT"/>
        </w:rPr>
        <w:t xml:space="preserve">Prostaglandinų sintezės slopinimas gali pakenkti nėštumo eigai ir (arba) embriono ar vaisiaus vystymuisi. Epidemiologinių tyrimų duomenimis, nėštumo pradžioje vartojami prostaglandinų sintezės inhibitoriai didina persileidimo, širdies </w:t>
      </w:r>
      <w:r w:rsidR="00C718D9">
        <w:rPr>
          <w:rFonts w:ascii="Times New Roman" w:hAnsi="Times New Roman"/>
          <w:lang w:val="lt-LT"/>
        </w:rPr>
        <w:t>formavimosi ydų</w:t>
      </w:r>
      <w:r w:rsidR="00C718D9" w:rsidRPr="00222C19">
        <w:rPr>
          <w:rFonts w:ascii="Times New Roman" w:hAnsi="Times New Roman"/>
          <w:lang w:val="lt-LT"/>
        </w:rPr>
        <w:t xml:space="preserve"> </w:t>
      </w:r>
      <w:r w:rsidRPr="00222C19">
        <w:rPr>
          <w:rFonts w:ascii="Times New Roman" w:hAnsi="Times New Roman"/>
          <w:lang w:val="lt-LT"/>
        </w:rPr>
        <w:t xml:space="preserve">ir </w:t>
      </w:r>
      <w:proofErr w:type="spellStart"/>
      <w:r w:rsidRPr="00222C19">
        <w:rPr>
          <w:rFonts w:ascii="Times New Roman" w:hAnsi="Times New Roman"/>
          <w:lang w:val="lt-LT"/>
        </w:rPr>
        <w:t>gastrošizės</w:t>
      </w:r>
      <w:proofErr w:type="spellEnd"/>
      <w:r w:rsidRPr="00222C19">
        <w:rPr>
          <w:rFonts w:ascii="Times New Roman" w:hAnsi="Times New Roman"/>
          <w:lang w:val="lt-LT"/>
        </w:rPr>
        <w:t xml:space="preserve"> riziką. Absoliuti širdies ir kraujagyslių sistemos </w:t>
      </w:r>
      <w:r w:rsidR="00804632">
        <w:rPr>
          <w:rFonts w:ascii="Times New Roman" w:hAnsi="Times New Roman"/>
          <w:lang w:val="lt-LT"/>
        </w:rPr>
        <w:t>formavimosi ydų</w:t>
      </w:r>
      <w:r w:rsidR="00804632" w:rsidRPr="00222C19">
        <w:rPr>
          <w:rFonts w:ascii="Times New Roman" w:hAnsi="Times New Roman"/>
          <w:lang w:val="lt-LT"/>
        </w:rPr>
        <w:t xml:space="preserve"> </w:t>
      </w:r>
      <w:r w:rsidRPr="00222C19">
        <w:rPr>
          <w:rFonts w:ascii="Times New Roman" w:hAnsi="Times New Roman"/>
          <w:lang w:val="lt-LT"/>
        </w:rPr>
        <w:t xml:space="preserve">rizika padidėja nuo mažesnės kaip 1 % iki maždaug 1,5 %. Manoma, kad ši rizika didėja didinant dozę ir ilginant vartojimo trukmę. Nustatyta, kad prostaglandinų sintezės inhibitoriai padidina iki implantacijos ir po jos žūvančių gyvūnų embrionų skaičių, taip pat daugiau gyvūnų embrionų ir vaisių žūva vėlesniais vystymosi laikotarpiais. </w:t>
      </w:r>
      <w:r>
        <w:rPr>
          <w:rFonts w:ascii="Times New Roman" w:hAnsi="Times New Roman" w:cs="Times New Roman"/>
          <w:lang w:val="lt-LT"/>
        </w:rPr>
        <w:t>Be to, g</w:t>
      </w:r>
      <w:r w:rsidRPr="00964115">
        <w:rPr>
          <w:rFonts w:ascii="Times New Roman" w:hAnsi="Times New Roman" w:cs="Times New Roman"/>
          <w:lang w:val="lt-LT"/>
        </w:rPr>
        <w:t>yvūnams</w:t>
      </w:r>
      <w:r w:rsidRPr="00222C19">
        <w:rPr>
          <w:rFonts w:ascii="Times New Roman" w:hAnsi="Times New Roman"/>
          <w:lang w:val="lt-LT"/>
        </w:rPr>
        <w:t xml:space="preserve"> duodant prostaglandinų sintezės inhibitorių </w:t>
      </w:r>
      <w:proofErr w:type="spellStart"/>
      <w:r w:rsidRPr="00222C19">
        <w:rPr>
          <w:rFonts w:ascii="Times New Roman" w:hAnsi="Times New Roman"/>
          <w:lang w:val="lt-LT"/>
        </w:rPr>
        <w:t>organogenezės</w:t>
      </w:r>
      <w:proofErr w:type="spellEnd"/>
      <w:r w:rsidRPr="00222C19">
        <w:rPr>
          <w:rFonts w:ascii="Times New Roman" w:hAnsi="Times New Roman"/>
          <w:lang w:val="lt-LT"/>
        </w:rPr>
        <w:t xml:space="preserve"> laikotarpiu, padaugėja įvairių </w:t>
      </w:r>
      <w:r>
        <w:rPr>
          <w:rFonts w:ascii="Times New Roman" w:hAnsi="Times New Roman" w:cs="Times New Roman"/>
          <w:lang w:val="lt-LT"/>
        </w:rPr>
        <w:t>formavimosi ydų</w:t>
      </w:r>
      <w:r w:rsidRPr="00222C19">
        <w:rPr>
          <w:rFonts w:ascii="Times New Roman" w:hAnsi="Times New Roman"/>
          <w:lang w:val="lt-LT"/>
        </w:rPr>
        <w:t xml:space="preserve">, įskaitant širdies ir kraujagyslių sistemos </w:t>
      </w:r>
      <w:r>
        <w:rPr>
          <w:rFonts w:ascii="Times New Roman" w:hAnsi="Times New Roman" w:cs="Times New Roman"/>
          <w:lang w:val="lt-LT"/>
        </w:rPr>
        <w:t>formavimosi ydas</w:t>
      </w:r>
      <w:r w:rsidRPr="00222C19">
        <w:rPr>
          <w:rFonts w:ascii="Times New Roman" w:hAnsi="Times New Roman"/>
          <w:lang w:val="lt-LT"/>
        </w:rPr>
        <w:t xml:space="preserve"> (žr.</w:t>
      </w:r>
      <w:r w:rsidR="008E294F">
        <w:rPr>
          <w:rFonts w:ascii="Times New Roman" w:hAnsi="Times New Roman"/>
          <w:lang w:val="lt-LT"/>
        </w:rPr>
        <w:t> </w:t>
      </w:r>
      <w:r w:rsidRPr="00222C19">
        <w:rPr>
          <w:rFonts w:ascii="Times New Roman" w:hAnsi="Times New Roman"/>
          <w:lang w:val="lt-LT"/>
        </w:rPr>
        <w:t>5.3</w:t>
      </w:r>
      <w:r>
        <w:rPr>
          <w:rFonts w:ascii="Times New Roman" w:hAnsi="Times New Roman" w:cs="Times New Roman"/>
          <w:lang w:val="lt-LT"/>
        </w:rPr>
        <w:t> </w:t>
      </w:r>
      <w:r w:rsidRPr="00222C19">
        <w:rPr>
          <w:rFonts w:ascii="Times New Roman" w:hAnsi="Times New Roman"/>
          <w:lang w:val="lt-LT"/>
        </w:rPr>
        <w:t>skyrių).</w:t>
      </w:r>
    </w:p>
    <w:p w14:paraId="6F94B0EB" w14:textId="77777777" w:rsidR="00797756" w:rsidRPr="00133A7C" w:rsidRDefault="00797756" w:rsidP="009B7DF7">
      <w:pPr>
        <w:spacing w:after="0" w:line="240" w:lineRule="auto"/>
        <w:rPr>
          <w:rFonts w:ascii="Times New Roman" w:eastAsia="Calibri" w:hAnsi="Times New Roman" w:cs="Times New Roman"/>
        </w:rPr>
      </w:pPr>
    </w:p>
    <w:p w14:paraId="5FC7E7E6" w14:textId="4DA89099" w:rsidR="00FD7E33" w:rsidRDefault="00A86C39" w:rsidP="009B7DF7">
      <w:pPr>
        <w:spacing w:after="0" w:line="240" w:lineRule="auto"/>
        <w:rPr>
          <w:rFonts w:ascii="Times New Roman" w:hAnsi="Times New Roman" w:cs="Times New Roman"/>
          <w:lang w:val="lt-LT"/>
        </w:rPr>
      </w:pPr>
      <w:r w:rsidRPr="00222C19">
        <w:rPr>
          <w:rFonts w:ascii="Times New Roman" w:hAnsi="Times New Roman"/>
          <w:lang w:val="lt-LT"/>
        </w:rPr>
        <w:t xml:space="preserve">Mėginančioms pastoti moterims bei pirmą ir antrą nėštumo </w:t>
      </w:r>
      <w:r w:rsidRPr="00964115">
        <w:rPr>
          <w:rFonts w:ascii="Times New Roman" w:hAnsi="Times New Roman" w:cs="Times New Roman"/>
          <w:lang w:val="lt-LT"/>
        </w:rPr>
        <w:t>trimestr</w:t>
      </w:r>
      <w:r>
        <w:rPr>
          <w:rFonts w:ascii="Times New Roman" w:hAnsi="Times New Roman" w:cs="Times New Roman"/>
          <w:lang w:val="lt-LT"/>
        </w:rPr>
        <w:t>ai</w:t>
      </w:r>
      <w:r w:rsidRPr="00964115">
        <w:rPr>
          <w:rFonts w:ascii="Times New Roman" w:hAnsi="Times New Roman" w:cs="Times New Roman"/>
          <w:lang w:val="lt-LT"/>
        </w:rPr>
        <w:t xml:space="preserve">s </w:t>
      </w:r>
      <w:proofErr w:type="spellStart"/>
      <w:r>
        <w:rPr>
          <w:rFonts w:ascii="Times New Roman" w:hAnsi="Times New Roman" w:cs="Times New Roman"/>
          <w:lang w:val="lt-LT"/>
        </w:rPr>
        <w:t>Naitovan</w:t>
      </w:r>
      <w:proofErr w:type="spellEnd"/>
      <w:r w:rsidRPr="00964115">
        <w:rPr>
          <w:rFonts w:ascii="Times New Roman" w:hAnsi="Times New Roman" w:cs="Times New Roman"/>
          <w:lang w:val="lt-LT"/>
        </w:rPr>
        <w:t xml:space="preserve"> </w:t>
      </w:r>
      <w:r w:rsidRPr="0084589C">
        <w:rPr>
          <w:rFonts w:ascii="Times New Roman" w:hAnsi="Times New Roman" w:cs="Times New Roman"/>
          <w:lang w:val="lt-LT"/>
        </w:rPr>
        <w:t>neturi būti vartojamas, nebent moters klinikinė būklė yra tokia, kad ją būtina gydyti</w:t>
      </w:r>
      <w:r>
        <w:rPr>
          <w:rFonts w:ascii="Times New Roman" w:hAnsi="Times New Roman" w:cs="Times New Roman"/>
          <w:lang w:val="lt-LT"/>
        </w:rPr>
        <w:t>.</w:t>
      </w:r>
      <w:r w:rsidRPr="00222C19">
        <w:rPr>
          <w:rFonts w:ascii="Times New Roman" w:hAnsi="Times New Roman"/>
          <w:lang w:val="lt-LT"/>
        </w:rPr>
        <w:t xml:space="preserve"> Nuo 20-os nėštumo savaitės vartojamas </w:t>
      </w:r>
      <w:proofErr w:type="spellStart"/>
      <w:r w:rsidRPr="00AC1A38">
        <w:rPr>
          <w:rFonts w:ascii="Times New Roman" w:eastAsia="Calibri" w:hAnsi="Times New Roman" w:cs="Times New Roman"/>
          <w:lang w:val="lt-LT"/>
        </w:rPr>
        <w:t>Naitovan</w:t>
      </w:r>
      <w:proofErr w:type="spellEnd"/>
      <w:r w:rsidRPr="00222C19">
        <w:rPr>
          <w:rFonts w:ascii="Times New Roman" w:hAnsi="Times New Roman"/>
          <w:lang w:val="lt-LT"/>
        </w:rPr>
        <w:t xml:space="preserve"> gali sukelti </w:t>
      </w:r>
      <w:proofErr w:type="spellStart"/>
      <w:r w:rsidRPr="00222C19">
        <w:rPr>
          <w:rFonts w:ascii="Times New Roman" w:hAnsi="Times New Roman"/>
          <w:lang w:val="lt-LT"/>
        </w:rPr>
        <w:t>oligohidramnioną</w:t>
      </w:r>
      <w:proofErr w:type="spellEnd"/>
      <w:r w:rsidRPr="00222C19">
        <w:rPr>
          <w:rFonts w:ascii="Times New Roman" w:hAnsi="Times New Roman"/>
          <w:lang w:val="lt-LT"/>
        </w:rPr>
        <w:t xml:space="preserve"> dėl vaisiaus inkstų veiklos sutrikimo. Tai gali pasireikšti vos pradėjus gydymą ir nutraukus gydymą paprastai išnyksta. Taip pat buvo gauta pranešimų apie arterinio latako susiaurėjimą po gydymo antrojo trimestro metu, kuris </w:t>
      </w:r>
      <w:r>
        <w:rPr>
          <w:rFonts w:ascii="Times New Roman" w:hAnsi="Times New Roman" w:cs="Times New Roman"/>
          <w:lang w:val="lt-LT"/>
        </w:rPr>
        <w:t>dažniausiai</w:t>
      </w:r>
      <w:r w:rsidRPr="00222C19">
        <w:rPr>
          <w:rFonts w:ascii="Times New Roman" w:hAnsi="Times New Roman"/>
          <w:lang w:val="lt-LT"/>
        </w:rPr>
        <w:t xml:space="preserve"> išnyko nutraukus gydymą. Todėl mėginančioms pastoti moterims bei pirmojo ar antrojo nėštumo trimestrais </w:t>
      </w:r>
      <w:proofErr w:type="spellStart"/>
      <w:r w:rsidRPr="00222C19">
        <w:rPr>
          <w:rFonts w:ascii="Times New Roman" w:hAnsi="Times New Roman"/>
          <w:lang w:val="lt-LT"/>
        </w:rPr>
        <w:t>naprokseno</w:t>
      </w:r>
      <w:proofErr w:type="spellEnd"/>
      <w:r w:rsidRPr="00222C19">
        <w:rPr>
          <w:rFonts w:ascii="Times New Roman" w:hAnsi="Times New Roman"/>
          <w:lang w:val="lt-LT"/>
        </w:rPr>
        <w:t xml:space="preserve"> dozė turi būti kuo mažesnė, o vartojimo trukmė – kiek įmanoma trumpesnė</w:t>
      </w:r>
      <w:r w:rsidRPr="00964115">
        <w:rPr>
          <w:rFonts w:ascii="Times New Roman" w:hAnsi="Times New Roman" w:cs="Times New Roman"/>
          <w:lang w:val="lt-LT"/>
        </w:rPr>
        <w:t>.</w:t>
      </w:r>
      <w:r>
        <w:rPr>
          <w:rFonts w:ascii="Times New Roman" w:hAnsi="Times New Roman" w:cs="Times New Roman"/>
          <w:lang w:val="lt-LT"/>
        </w:rPr>
        <w:t xml:space="preserve"> </w:t>
      </w:r>
    </w:p>
    <w:p w14:paraId="60A8C502" w14:textId="63BCDF1B" w:rsidR="00A86C39" w:rsidRPr="00222C19" w:rsidRDefault="00A86C39" w:rsidP="009B7DF7">
      <w:pPr>
        <w:spacing w:after="0" w:line="240" w:lineRule="auto"/>
        <w:rPr>
          <w:rFonts w:ascii="Times New Roman" w:hAnsi="Times New Roman"/>
          <w:lang w:val="lt-LT"/>
        </w:rPr>
      </w:pPr>
      <w:r w:rsidRPr="000D1610">
        <w:rPr>
          <w:rFonts w:ascii="Times New Roman" w:hAnsi="Times New Roman" w:cs="Times New Roman"/>
          <w:lang w:val="lt-LT"/>
        </w:rPr>
        <w:t xml:space="preserve">Jei po 20-os </w:t>
      </w:r>
      <w:proofErr w:type="spellStart"/>
      <w:r w:rsidRPr="000D1610">
        <w:rPr>
          <w:rFonts w:ascii="Times New Roman" w:hAnsi="Times New Roman" w:cs="Times New Roman"/>
          <w:lang w:val="lt-LT"/>
        </w:rPr>
        <w:t>gestacinės</w:t>
      </w:r>
      <w:proofErr w:type="spellEnd"/>
      <w:r w:rsidRPr="000D1610">
        <w:rPr>
          <w:rFonts w:ascii="Times New Roman" w:hAnsi="Times New Roman" w:cs="Times New Roman"/>
          <w:lang w:val="lt-LT"/>
        </w:rPr>
        <w:t xml:space="preserve"> savaitės kelias dienas vartojama </w:t>
      </w:r>
      <w:proofErr w:type="spellStart"/>
      <w:r>
        <w:rPr>
          <w:rFonts w:ascii="Times New Roman" w:hAnsi="Times New Roman" w:cs="Times New Roman"/>
          <w:lang w:val="lt-LT"/>
        </w:rPr>
        <w:t>Naitovan</w:t>
      </w:r>
      <w:proofErr w:type="spellEnd"/>
      <w:r>
        <w:rPr>
          <w:rFonts w:ascii="Times New Roman" w:hAnsi="Times New Roman" w:cs="Times New Roman"/>
          <w:lang w:val="lt-LT"/>
        </w:rPr>
        <w:t>, reikia</w:t>
      </w:r>
      <w:r w:rsidRPr="000D1610">
        <w:rPr>
          <w:rFonts w:ascii="Times New Roman" w:hAnsi="Times New Roman" w:cs="Times New Roman"/>
          <w:lang w:val="lt-LT"/>
        </w:rPr>
        <w:t xml:space="preserve"> </w:t>
      </w:r>
      <w:r>
        <w:rPr>
          <w:rFonts w:ascii="Times New Roman" w:hAnsi="Times New Roman" w:cs="Times New Roman"/>
          <w:lang w:val="lt-LT"/>
        </w:rPr>
        <w:t>apsvarstyti</w:t>
      </w:r>
      <w:r w:rsidRPr="007E20FC">
        <w:rPr>
          <w:rFonts w:ascii="Times New Roman" w:hAnsi="Times New Roman" w:cs="Times New Roman"/>
          <w:lang w:val="lt-LT"/>
        </w:rPr>
        <w:t xml:space="preserve"> </w:t>
      </w:r>
      <w:proofErr w:type="spellStart"/>
      <w:r w:rsidRPr="000D1610">
        <w:rPr>
          <w:rFonts w:ascii="Times New Roman" w:hAnsi="Times New Roman" w:cs="Times New Roman"/>
          <w:lang w:val="lt-LT"/>
        </w:rPr>
        <w:t>antenatalinės</w:t>
      </w:r>
      <w:proofErr w:type="spellEnd"/>
      <w:r>
        <w:rPr>
          <w:rFonts w:ascii="Times New Roman" w:hAnsi="Times New Roman" w:cs="Times New Roman"/>
          <w:lang w:val="lt-LT"/>
        </w:rPr>
        <w:t xml:space="preserve"> </w:t>
      </w:r>
      <w:r w:rsidRPr="000D1610">
        <w:rPr>
          <w:rFonts w:ascii="Times New Roman" w:hAnsi="Times New Roman" w:cs="Times New Roman"/>
          <w:lang w:val="lt-LT"/>
        </w:rPr>
        <w:t xml:space="preserve">stebėsenos </w:t>
      </w:r>
      <w:r>
        <w:rPr>
          <w:rFonts w:ascii="Times New Roman" w:hAnsi="Times New Roman" w:cs="Times New Roman"/>
          <w:lang w:val="lt-LT"/>
        </w:rPr>
        <w:t xml:space="preserve">dėl </w:t>
      </w:r>
      <w:proofErr w:type="spellStart"/>
      <w:r w:rsidRPr="000D1610">
        <w:rPr>
          <w:rFonts w:ascii="Times New Roman" w:hAnsi="Times New Roman" w:cs="Times New Roman"/>
          <w:lang w:val="lt-LT"/>
        </w:rPr>
        <w:t>oligohidramniono</w:t>
      </w:r>
      <w:proofErr w:type="spellEnd"/>
      <w:r>
        <w:rPr>
          <w:rFonts w:ascii="Times New Roman" w:hAnsi="Times New Roman" w:cs="Times New Roman"/>
          <w:lang w:val="lt-LT"/>
        </w:rPr>
        <w:t xml:space="preserve"> ar arterinio latako susiaurėjimo reikalingumą</w:t>
      </w:r>
      <w:r w:rsidRPr="000D1610">
        <w:rPr>
          <w:rFonts w:ascii="Times New Roman" w:hAnsi="Times New Roman" w:cs="Times New Roman"/>
          <w:lang w:val="lt-LT"/>
        </w:rPr>
        <w:t xml:space="preserve">. Nustačius </w:t>
      </w:r>
      <w:proofErr w:type="spellStart"/>
      <w:r w:rsidRPr="000D1610">
        <w:rPr>
          <w:rFonts w:ascii="Times New Roman" w:hAnsi="Times New Roman" w:cs="Times New Roman"/>
          <w:lang w:val="lt-LT"/>
        </w:rPr>
        <w:t>oligohidramnioną</w:t>
      </w:r>
      <w:proofErr w:type="spellEnd"/>
      <w:r>
        <w:rPr>
          <w:rFonts w:ascii="Times New Roman" w:hAnsi="Times New Roman" w:cs="Times New Roman"/>
          <w:lang w:val="lt-LT"/>
        </w:rPr>
        <w:t xml:space="preserve"> ar arterinio latako susiaurėjimą</w:t>
      </w:r>
      <w:r w:rsidRPr="000D1610">
        <w:rPr>
          <w:rFonts w:ascii="Times New Roman" w:hAnsi="Times New Roman" w:cs="Times New Roman"/>
          <w:lang w:val="lt-LT"/>
        </w:rPr>
        <w:t xml:space="preserve">, gydymą </w:t>
      </w:r>
      <w:proofErr w:type="spellStart"/>
      <w:r>
        <w:rPr>
          <w:rFonts w:ascii="Times New Roman" w:hAnsi="Times New Roman" w:cs="Times New Roman"/>
          <w:lang w:val="lt-LT"/>
        </w:rPr>
        <w:t>Naitovan</w:t>
      </w:r>
      <w:proofErr w:type="spellEnd"/>
      <w:r w:rsidRPr="000D1610">
        <w:rPr>
          <w:rFonts w:ascii="Times New Roman" w:hAnsi="Times New Roman" w:cs="Times New Roman"/>
          <w:lang w:val="lt-LT"/>
        </w:rPr>
        <w:t xml:space="preserve"> reikia nutraukti</w:t>
      </w:r>
      <w:r w:rsidRPr="00222C19">
        <w:rPr>
          <w:rFonts w:ascii="Times New Roman" w:hAnsi="Times New Roman"/>
          <w:lang w:val="lt-LT"/>
        </w:rPr>
        <w:t>.</w:t>
      </w:r>
    </w:p>
    <w:p w14:paraId="353AE8C2" w14:textId="77777777" w:rsidR="004C30F0" w:rsidRDefault="004C30F0" w:rsidP="009B7DF7">
      <w:pPr>
        <w:spacing w:after="0" w:line="240" w:lineRule="auto"/>
        <w:rPr>
          <w:rFonts w:ascii="Times New Roman" w:hAnsi="Times New Roman"/>
          <w:lang w:val="lt-LT"/>
        </w:rPr>
      </w:pPr>
    </w:p>
    <w:p w14:paraId="459ACBA5" w14:textId="0DC76358" w:rsidR="00A86C39" w:rsidRPr="00222C19" w:rsidRDefault="00A86C39" w:rsidP="009B7DF7">
      <w:pPr>
        <w:spacing w:after="0" w:line="240" w:lineRule="auto"/>
        <w:rPr>
          <w:rFonts w:ascii="Times New Roman" w:hAnsi="Times New Roman"/>
          <w:lang w:val="lt-LT"/>
        </w:rPr>
      </w:pPr>
      <w:r w:rsidRPr="00222C19">
        <w:rPr>
          <w:rFonts w:ascii="Times New Roman" w:hAnsi="Times New Roman"/>
          <w:lang w:val="lt-LT"/>
        </w:rPr>
        <w:t xml:space="preserve">Visi trečią nėštumo trimestrą vartojami prostaglandinų sintezės inhibitoriai </w:t>
      </w:r>
      <w:r w:rsidRPr="00964115">
        <w:rPr>
          <w:rFonts w:ascii="Times New Roman" w:hAnsi="Times New Roman" w:cs="Times New Roman"/>
          <w:lang w:val="lt-LT"/>
        </w:rPr>
        <w:t xml:space="preserve">vaisiui </w:t>
      </w:r>
      <w:r w:rsidRPr="00222C19">
        <w:rPr>
          <w:rFonts w:ascii="Times New Roman" w:hAnsi="Times New Roman"/>
          <w:lang w:val="lt-LT"/>
        </w:rPr>
        <w:t>gali sukelti:</w:t>
      </w:r>
    </w:p>
    <w:p w14:paraId="5E8364B0" w14:textId="77777777" w:rsidR="00A86C39" w:rsidRPr="00222C19" w:rsidRDefault="00A86C39" w:rsidP="009B7DF7">
      <w:pPr>
        <w:numPr>
          <w:ilvl w:val="0"/>
          <w:numId w:val="26"/>
        </w:numPr>
        <w:spacing w:after="0" w:line="240" w:lineRule="auto"/>
        <w:ind w:left="567" w:hanging="567"/>
        <w:rPr>
          <w:rFonts w:ascii="Times New Roman" w:hAnsi="Times New Roman"/>
          <w:lang w:val="lt-LT"/>
        </w:rPr>
      </w:pPr>
      <w:r w:rsidRPr="00222C19">
        <w:rPr>
          <w:rFonts w:ascii="Times New Roman" w:hAnsi="Times New Roman"/>
          <w:lang w:val="lt-LT"/>
        </w:rPr>
        <w:t>toksinį poveikį širdžiai ir plaučiams (priešlaikinis arterinio latako susiaurėjimas / užsidarymas ir plaučių hipertenzija);</w:t>
      </w:r>
    </w:p>
    <w:p w14:paraId="71BA956B" w14:textId="77777777" w:rsidR="00A86C39" w:rsidRPr="00222C19" w:rsidRDefault="00A86C39" w:rsidP="009B7DF7">
      <w:pPr>
        <w:numPr>
          <w:ilvl w:val="0"/>
          <w:numId w:val="26"/>
        </w:numPr>
        <w:spacing w:after="0" w:line="240" w:lineRule="auto"/>
        <w:ind w:left="567" w:hanging="567"/>
        <w:rPr>
          <w:rFonts w:ascii="Times New Roman" w:hAnsi="Times New Roman"/>
          <w:lang w:val="lt-LT"/>
        </w:rPr>
      </w:pPr>
      <w:r w:rsidRPr="00222C19">
        <w:rPr>
          <w:rFonts w:ascii="Times New Roman" w:hAnsi="Times New Roman"/>
          <w:lang w:val="lt-LT"/>
        </w:rPr>
        <w:t xml:space="preserve">inkstų funkcijos </w:t>
      </w:r>
      <w:r w:rsidRPr="00AF6639">
        <w:rPr>
          <w:rFonts w:ascii="Times New Roman" w:hAnsi="Times New Roman" w:cs="Times New Roman"/>
          <w:lang w:val="lt-LT"/>
        </w:rPr>
        <w:t>sutrikim</w:t>
      </w:r>
      <w:r>
        <w:rPr>
          <w:rFonts w:ascii="Times New Roman" w:hAnsi="Times New Roman" w:cs="Times New Roman"/>
          <w:lang w:val="lt-LT"/>
        </w:rPr>
        <w:t>ą</w:t>
      </w:r>
      <w:r w:rsidRPr="00222C19">
        <w:rPr>
          <w:rFonts w:ascii="Times New Roman" w:hAnsi="Times New Roman"/>
          <w:lang w:val="lt-LT"/>
        </w:rPr>
        <w:t xml:space="preserve"> (žr. pirmiau).</w:t>
      </w:r>
    </w:p>
    <w:p w14:paraId="35EBD0D5" w14:textId="77777777" w:rsidR="001A0D23" w:rsidRDefault="001A0D23" w:rsidP="009B7DF7">
      <w:pPr>
        <w:spacing w:after="0" w:line="240" w:lineRule="auto"/>
        <w:rPr>
          <w:rFonts w:ascii="Times New Roman" w:hAnsi="Times New Roman"/>
          <w:lang w:val="lt-LT"/>
        </w:rPr>
      </w:pPr>
    </w:p>
    <w:p w14:paraId="1E030FC7" w14:textId="1F0C4CD2" w:rsidR="00A86C39" w:rsidRPr="00222C19" w:rsidRDefault="00A86C39" w:rsidP="009B7DF7">
      <w:pPr>
        <w:spacing w:after="0" w:line="240" w:lineRule="auto"/>
        <w:rPr>
          <w:rFonts w:ascii="Times New Roman" w:hAnsi="Times New Roman"/>
          <w:lang w:val="lt-LT"/>
        </w:rPr>
      </w:pPr>
      <w:r w:rsidRPr="00222C19">
        <w:rPr>
          <w:rFonts w:ascii="Times New Roman" w:hAnsi="Times New Roman"/>
          <w:lang w:val="lt-LT"/>
        </w:rPr>
        <w:t>Vartojami nėštumo pabaigoje moteriai ir vaisiui jie gali sukelti:</w:t>
      </w:r>
    </w:p>
    <w:p w14:paraId="7680F9F7" w14:textId="77777777" w:rsidR="00A86C39" w:rsidRPr="00222C19" w:rsidRDefault="00A86C39" w:rsidP="009B7DF7">
      <w:pPr>
        <w:numPr>
          <w:ilvl w:val="0"/>
          <w:numId w:val="29"/>
        </w:numPr>
        <w:spacing w:after="0" w:line="240" w:lineRule="auto"/>
        <w:ind w:left="567" w:hanging="567"/>
        <w:rPr>
          <w:rFonts w:ascii="Times New Roman" w:hAnsi="Times New Roman"/>
          <w:lang w:val="lt-LT"/>
        </w:rPr>
      </w:pPr>
      <w:r w:rsidRPr="00222C19">
        <w:rPr>
          <w:rFonts w:ascii="Times New Roman" w:hAnsi="Times New Roman"/>
          <w:lang w:val="lt-LT"/>
        </w:rPr>
        <w:t xml:space="preserve">kraujavimo laiko pailgėjimą (dėl </w:t>
      </w:r>
      <w:proofErr w:type="spellStart"/>
      <w:r w:rsidRPr="00222C19">
        <w:rPr>
          <w:rFonts w:ascii="Times New Roman" w:hAnsi="Times New Roman"/>
          <w:lang w:val="lt-LT"/>
        </w:rPr>
        <w:t>antiagregacinio</w:t>
      </w:r>
      <w:proofErr w:type="spellEnd"/>
      <w:r w:rsidRPr="00222C19">
        <w:rPr>
          <w:rFonts w:ascii="Times New Roman" w:hAnsi="Times New Roman"/>
          <w:lang w:val="lt-LT"/>
        </w:rPr>
        <w:t xml:space="preserve"> poveikio, kuris gali pasireikšti net nuo labai mažų dozių);</w:t>
      </w:r>
    </w:p>
    <w:p w14:paraId="4D026D2B" w14:textId="77777777" w:rsidR="00A86C39" w:rsidRPr="00222C19" w:rsidRDefault="00A86C39" w:rsidP="009B7DF7">
      <w:pPr>
        <w:numPr>
          <w:ilvl w:val="0"/>
          <w:numId w:val="29"/>
        </w:numPr>
        <w:spacing w:after="0" w:line="240" w:lineRule="auto"/>
        <w:ind w:left="567" w:hanging="567"/>
        <w:rPr>
          <w:rFonts w:ascii="Times New Roman" w:hAnsi="Times New Roman"/>
          <w:lang w:val="lt-LT"/>
        </w:rPr>
      </w:pPr>
      <w:r w:rsidRPr="00222C19">
        <w:rPr>
          <w:rFonts w:ascii="Times New Roman" w:hAnsi="Times New Roman"/>
          <w:lang w:val="lt-LT"/>
        </w:rPr>
        <w:t>gimdos susitraukimų susilpnėjimą ir dėl to gimdymo uždelsimą ar jo trukmės pailgėjimą.</w:t>
      </w:r>
    </w:p>
    <w:p w14:paraId="6F94B0F5" w14:textId="77777777" w:rsidR="00797756" w:rsidRPr="00133A7C" w:rsidRDefault="00797756" w:rsidP="009B7DF7">
      <w:pPr>
        <w:spacing w:after="0" w:line="240" w:lineRule="auto"/>
        <w:rPr>
          <w:rFonts w:ascii="Times New Roman" w:eastAsia="Calibri" w:hAnsi="Times New Roman" w:cs="Times New Roman"/>
        </w:rPr>
      </w:pPr>
    </w:p>
    <w:p w14:paraId="6F94B0F6" w14:textId="56C02595"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Dėl to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w:t>
      </w:r>
      <w:r w:rsidR="00A86C39">
        <w:rPr>
          <w:rFonts w:ascii="Times New Roman" w:eastAsia="Calibri" w:hAnsi="Times New Roman" w:cs="Times New Roman"/>
        </w:rPr>
        <w:t xml:space="preserve">trečiąjį nėštumo trimestrą </w:t>
      </w:r>
      <w:r w:rsidRPr="00133A7C">
        <w:rPr>
          <w:rFonts w:ascii="Times New Roman" w:eastAsia="Calibri" w:hAnsi="Times New Roman" w:cs="Times New Roman"/>
        </w:rPr>
        <w:t xml:space="preserve">vartoti </w:t>
      </w:r>
      <w:r w:rsidR="00B67AD1" w:rsidRPr="00133A7C">
        <w:rPr>
          <w:rFonts w:ascii="Times New Roman" w:eastAsia="Calibri" w:hAnsi="Times New Roman" w:cs="Times New Roman"/>
        </w:rPr>
        <w:t>draudžiama</w:t>
      </w:r>
      <w:r w:rsidRPr="00133A7C">
        <w:rPr>
          <w:rFonts w:ascii="Times New Roman" w:eastAsia="Calibri" w:hAnsi="Times New Roman" w:cs="Times New Roman"/>
        </w:rPr>
        <w:t xml:space="preserve"> (žr.</w:t>
      </w:r>
      <w:r w:rsidR="00E571F1">
        <w:rPr>
          <w:rFonts w:ascii="Times New Roman" w:eastAsia="Calibri" w:hAnsi="Times New Roman" w:cs="Times New Roman"/>
        </w:rPr>
        <w:t> </w:t>
      </w:r>
      <w:r w:rsidRPr="00133A7C">
        <w:rPr>
          <w:rFonts w:ascii="Times New Roman" w:eastAsia="Calibri" w:hAnsi="Times New Roman" w:cs="Times New Roman"/>
        </w:rPr>
        <w:t>4.</w:t>
      </w:r>
      <w:r w:rsidR="00150363" w:rsidRPr="00133A7C">
        <w:rPr>
          <w:rFonts w:ascii="Times New Roman" w:eastAsia="Calibri" w:hAnsi="Times New Roman" w:cs="Times New Roman"/>
        </w:rPr>
        <w:t>3 </w:t>
      </w:r>
      <w:r w:rsidRPr="00133A7C">
        <w:rPr>
          <w:rFonts w:ascii="Times New Roman" w:eastAsia="Calibri" w:hAnsi="Times New Roman" w:cs="Times New Roman"/>
        </w:rPr>
        <w:t>skyrių).</w:t>
      </w:r>
    </w:p>
    <w:p w14:paraId="6F94B0F7" w14:textId="77777777" w:rsidR="00797756" w:rsidRPr="00133A7C" w:rsidRDefault="00797756" w:rsidP="009B7DF7">
      <w:pPr>
        <w:spacing w:after="0" w:line="240" w:lineRule="auto"/>
        <w:rPr>
          <w:rFonts w:ascii="Times New Roman" w:eastAsia="Calibri" w:hAnsi="Times New Roman" w:cs="Times New Roman"/>
        </w:rPr>
      </w:pPr>
    </w:p>
    <w:p w14:paraId="6F94B0F8"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Ezomeprazolas</w:t>
      </w:r>
    </w:p>
    <w:p w14:paraId="052F9EE7" w14:textId="77777777" w:rsidR="00A86C39" w:rsidRPr="00222C19" w:rsidRDefault="00A86C39" w:rsidP="009B7DF7">
      <w:pPr>
        <w:spacing w:after="0" w:line="240" w:lineRule="auto"/>
        <w:rPr>
          <w:rFonts w:ascii="Times New Roman" w:hAnsi="Times New Roman"/>
          <w:lang w:val="lt-LT"/>
        </w:rPr>
      </w:pPr>
      <w:r>
        <w:rPr>
          <w:rFonts w:ascii="Times New Roman" w:hAnsi="Times New Roman" w:cs="Times New Roman"/>
          <w:lang w:val="lt-LT"/>
        </w:rPr>
        <w:t xml:space="preserve">Duomenų apie </w:t>
      </w:r>
      <w:proofErr w:type="spellStart"/>
      <w:r>
        <w:rPr>
          <w:rFonts w:ascii="Times New Roman" w:hAnsi="Times New Roman" w:cs="Times New Roman"/>
          <w:lang w:val="lt-LT"/>
        </w:rPr>
        <w:t>e</w:t>
      </w:r>
      <w:r w:rsidRPr="00964115">
        <w:rPr>
          <w:rFonts w:ascii="Times New Roman" w:hAnsi="Times New Roman" w:cs="Times New Roman"/>
          <w:lang w:val="lt-LT"/>
        </w:rPr>
        <w:t>zomeprazolo</w:t>
      </w:r>
      <w:proofErr w:type="spellEnd"/>
      <w:r w:rsidRPr="00964115">
        <w:rPr>
          <w:rFonts w:ascii="Times New Roman" w:hAnsi="Times New Roman" w:cs="Times New Roman"/>
          <w:lang w:val="lt-LT"/>
        </w:rPr>
        <w:t xml:space="preserve"> vartojim</w:t>
      </w:r>
      <w:r>
        <w:rPr>
          <w:rFonts w:ascii="Times New Roman" w:hAnsi="Times New Roman" w:cs="Times New Roman"/>
          <w:lang w:val="lt-LT"/>
        </w:rPr>
        <w:t>ą</w:t>
      </w:r>
      <w:r w:rsidRPr="00222C19">
        <w:rPr>
          <w:rFonts w:ascii="Times New Roman" w:hAnsi="Times New Roman"/>
          <w:lang w:val="lt-LT"/>
        </w:rPr>
        <w:t xml:space="preserve"> nėštumo metu yra nedaug. </w:t>
      </w:r>
      <w:r w:rsidRPr="00BE2DE6">
        <w:rPr>
          <w:rFonts w:ascii="Times New Roman" w:hAnsi="Times New Roman" w:cs="Times New Roman"/>
          <w:lang w:val="lt-LT"/>
        </w:rPr>
        <w:t xml:space="preserve">Daug nėščių moterų </w:t>
      </w:r>
      <w:proofErr w:type="spellStart"/>
      <w:r>
        <w:rPr>
          <w:rFonts w:ascii="Times New Roman" w:hAnsi="Times New Roman" w:cs="Times New Roman"/>
          <w:lang w:val="lt-LT"/>
        </w:rPr>
        <w:t>e</w:t>
      </w:r>
      <w:r w:rsidRPr="00964115">
        <w:rPr>
          <w:rFonts w:ascii="Times New Roman" w:hAnsi="Times New Roman" w:cs="Times New Roman"/>
          <w:lang w:val="lt-LT"/>
        </w:rPr>
        <w:t>pidemiologin</w:t>
      </w:r>
      <w:r>
        <w:rPr>
          <w:rFonts w:ascii="Times New Roman" w:hAnsi="Times New Roman" w:cs="Times New Roman"/>
          <w:lang w:val="lt-LT"/>
        </w:rPr>
        <w:t>ų</w:t>
      </w:r>
      <w:proofErr w:type="spellEnd"/>
      <w:r w:rsidRPr="00BE2DE6">
        <w:rPr>
          <w:rFonts w:ascii="Times New Roman" w:hAnsi="Times New Roman" w:cs="Times New Roman"/>
          <w:lang w:val="lt-LT"/>
        </w:rPr>
        <w:t xml:space="preserve"> tyrimų duomenų </w:t>
      </w:r>
      <w:r w:rsidRPr="00964115">
        <w:rPr>
          <w:rFonts w:ascii="Times New Roman" w:hAnsi="Times New Roman" w:cs="Times New Roman"/>
          <w:lang w:val="lt-LT"/>
        </w:rPr>
        <w:t>ne</w:t>
      </w:r>
      <w:r>
        <w:rPr>
          <w:rFonts w:ascii="Times New Roman" w:hAnsi="Times New Roman" w:cs="Times New Roman"/>
          <w:lang w:val="lt-LT"/>
        </w:rPr>
        <w:t>rodo</w:t>
      </w:r>
      <w:r w:rsidRPr="00964115">
        <w:rPr>
          <w:rFonts w:ascii="Times New Roman" w:hAnsi="Times New Roman" w:cs="Times New Roman"/>
          <w:lang w:val="lt-LT"/>
        </w:rPr>
        <w:t xml:space="preserve"> </w:t>
      </w:r>
      <w:proofErr w:type="spellStart"/>
      <w:r w:rsidRPr="00222C19">
        <w:rPr>
          <w:rFonts w:ascii="Times New Roman" w:hAnsi="Times New Roman"/>
          <w:lang w:val="lt-LT"/>
        </w:rPr>
        <w:t>raceminio</w:t>
      </w:r>
      <w:proofErr w:type="spellEnd"/>
      <w:r w:rsidRPr="00222C19">
        <w:rPr>
          <w:rFonts w:ascii="Times New Roman" w:hAnsi="Times New Roman"/>
          <w:lang w:val="lt-LT"/>
        </w:rPr>
        <w:t xml:space="preserve"> mišinio </w:t>
      </w:r>
      <w:proofErr w:type="spellStart"/>
      <w:r w:rsidRPr="00964115">
        <w:rPr>
          <w:rFonts w:ascii="Times New Roman" w:hAnsi="Times New Roman" w:cs="Times New Roman"/>
          <w:lang w:val="lt-LT"/>
        </w:rPr>
        <w:t>omeprazolo</w:t>
      </w:r>
      <w:proofErr w:type="spellEnd"/>
      <w:r w:rsidRPr="00964115" w:rsidDel="00BE2DE6">
        <w:rPr>
          <w:rFonts w:ascii="Times New Roman" w:hAnsi="Times New Roman" w:cs="Times New Roman"/>
          <w:lang w:val="lt-LT"/>
        </w:rPr>
        <w:t xml:space="preserve"> </w:t>
      </w:r>
      <w:r w:rsidRPr="00BE2DE6">
        <w:rPr>
          <w:rFonts w:ascii="Times New Roman" w:hAnsi="Times New Roman" w:cs="Times New Roman"/>
          <w:lang w:val="lt-LT"/>
        </w:rPr>
        <w:t>poveikio įgimtoms formavimosi ydoms ar toksinio poveikio vaisiui (ar) naujagimiui</w:t>
      </w:r>
      <w:r w:rsidRPr="00964115">
        <w:rPr>
          <w:rFonts w:ascii="Times New Roman" w:hAnsi="Times New Roman" w:cs="Times New Roman"/>
          <w:lang w:val="lt-LT"/>
        </w:rPr>
        <w:t>. Tyrimai</w:t>
      </w:r>
      <w:r>
        <w:rPr>
          <w:rFonts w:ascii="Times New Roman" w:hAnsi="Times New Roman" w:cs="Times New Roman"/>
          <w:lang w:val="lt-LT"/>
        </w:rPr>
        <w:t xml:space="preserve"> su g</w:t>
      </w:r>
      <w:r w:rsidRPr="00964115">
        <w:rPr>
          <w:rFonts w:ascii="Times New Roman" w:hAnsi="Times New Roman" w:cs="Times New Roman"/>
          <w:lang w:val="lt-LT"/>
        </w:rPr>
        <w:t>yvūn</w:t>
      </w:r>
      <w:r>
        <w:rPr>
          <w:rFonts w:ascii="Times New Roman" w:hAnsi="Times New Roman" w:cs="Times New Roman"/>
          <w:lang w:val="lt-LT"/>
        </w:rPr>
        <w:t>ais</w:t>
      </w:r>
      <w:r w:rsidRPr="00222C19">
        <w:rPr>
          <w:rFonts w:ascii="Times New Roman" w:hAnsi="Times New Roman"/>
          <w:lang w:val="lt-LT"/>
        </w:rPr>
        <w:t xml:space="preserve"> tiesioginio ar netiesioginio kenksmingo</w:t>
      </w:r>
      <w:r w:rsidRPr="00964115">
        <w:rPr>
          <w:rFonts w:ascii="Times New Roman" w:hAnsi="Times New Roman" w:cs="Times New Roman"/>
          <w:lang w:val="lt-LT"/>
        </w:rPr>
        <w:t xml:space="preserve"> </w:t>
      </w:r>
      <w:r>
        <w:rPr>
          <w:rFonts w:ascii="Times New Roman" w:hAnsi="Times New Roman" w:cs="Times New Roman"/>
          <w:lang w:val="lt-LT"/>
        </w:rPr>
        <w:t>toksinio</w:t>
      </w:r>
      <w:r w:rsidRPr="00222C19">
        <w:rPr>
          <w:rFonts w:ascii="Times New Roman" w:hAnsi="Times New Roman"/>
          <w:lang w:val="lt-LT"/>
        </w:rPr>
        <w:t xml:space="preserve"> </w:t>
      </w:r>
      <w:proofErr w:type="spellStart"/>
      <w:r w:rsidRPr="00222C19">
        <w:rPr>
          <w:rFonts w:ascii="Times New Roman" w:hAnsi="Times New Roman"/>
          <w:lang w:val="lt-LT"/>
        </w:rPr>
        <w:t>ezomeprazolo</w:t>
      </w:r>
      <w:proofErr w:type="spellEnd"/>
      <w:r w:rsidRPr="00222C19">
        <w:rPr>
          <w:rFonts w:ascii="Times New Roman" w:hAnsi="Times New Roman"/>
          <w:lang w:val="lt-LT"/>
        </w:rPr>
        <w:t xml:space="preserve"> poveikio embriono ar vaisiaus vystymuisi neparodė. </w:t>
      </w:r>
      <w:proofErr w:type="spellStart"/>
      <w:r w:rsidRPr="00222C19">
        <w:rPr>
          <w:rFonts w:ascii="Times New Roman" w:hAnsi="Times New Roman"/>
          <w:lang w:val="lt-LT"/>
        </w:rPr>
        <w:t>Raceminio</w:t>
      </w:r>
      <w:proofErr w:type="spellEnd"/>
      <w:r w:rsidRPr="00222C19">
        <w:rPr>
          <w:rFonts w:ascii="Times New Roman" w:hAnsi="Times New Roman"/>
          <w:lang w:val="lt-LT"/>
        </w:rPr>
        <w:t xml:space="preserve"> mišinio poveikio gyvūnams tyrimai tiesioginio ar netiesioginio kenksmingo poveikio vaikingumo eigai, atsivedimui ir </w:t>
      </w:r>
      <w:proofErr w:type="spellStart"/>
      <w:r w:rsidRPr="00222C19">
        <w:rPr>
          <w:rFonts w:ascii="Times New Roman" w:hAnsi="Times New Roman"/>
          <w:lang w:val="lt-LT"/>
        </w:rPr>
        <w:t>postnataliniam</w:t>
      </w:r>
      <w:proofErr w:type="spellEnd"/>
      <w:r w:rsidRPr="00222C19">
        <w:rPr>
          <w:rFonts w:ascii="Times New Roman" w:hAnsi="Times New Roman"/>
          <w:lang w:val="lt-LT"/>
        </w:rPr>
        <w:t xml:space="preserve"> vystymuisi neparodė.</w:t>
      </w:r>
    </w:p>
    <w:p w14:paraId="6F94B0FA" w14:textId="77777777" w:rsidR="00797756" w:rsidRPr="00133A7C" w:rsidRDefault="00797756" w:rsidP="009B7DF7">
      <w:pPr>
        <w:spacing w:after="0" w:line="240" w:lineRule="auto"/>
        <w:rPr>
          <w:rFonts w:ascii="Times New Roman" w:eastAsia="Calibri" w:hAnsi="Times New Roman" w:cs="Times New Roman"/>
        </w:rPr>
      </w:pPr>
    </w:p>
    <w:p w14:paraId="6F94B0FB"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Žindymas</w:t>
      </w:r>
    </w:p>
    <w:p w14:paraId="058AF63E" w14:textId="246EA377" w:rsidR="00A86C39" w:rsidRPr="00222C19" w:rsidRDefault="00A86C39" w:rsidP="009B7DF7">
      <w:pPr>
        <w:spacing w:after="0" w:line="240" w:lineRule="auto"/>
        <w:rPr>
          <w:rFonts w:ascii="Times New Roman" w:hAnsi="Times New Roman"/>
          <w:lang w:val="lt-LT"/>
        </w:rPr>
      </w:pPr>
      <w:r w:rsidRPr="00222C19">
        <w:rPr>
          <w:rFonts w:ascii="Times New Roman" w:hAnsi="Times New Roman"/>
          <w:lang w:val="lt-LT"/>
        </w:rPr>
        <w:t xml:space="preserve">Mažas </w:t>
      </w:r>
      <w:proofErr w:type="spellStart"/>
      <w:r w:rsidRPr="00222C19">
        <w:rPr>
          <w:rFonts w:ascii="Times New Roman" w:hAnsi="Times New Roman"/>
          <w:lang w:val="lt-LT"/>
        </w:rPr>
        <w:t>naprokseno</w:t>
      </w:r>
      <w:proofErr w:type="spellEnd"/>
      <w:r w:rsidRPr="00222C19">
        <w:rPr>
          <w:rFonts w:ascii="Times New Roman" w:hAnsi="Times New Roman"/>
          <w:lang w:val="lt-LT"/>
        </w:rPr>
        <w:t xml:space="preserve"> kiekis </w:t>
      </w:r>
      <w:r w:rsidRPr="00964115">
        <w:rPr>
          <w:rFonts w:ascii="Times New Roman" w:hAnsi="Times New Roman" w:cs="Times New Roman"/>
          <w:lang w:val="lt-LT"/>
        </w:rPr>
        <w:t>iš</w:t>
      </w:r>
      <w:r>
        <w:rPr>
          <w:rFonts w:ascii="Times New Roman" w:hAnsi="Times New Roman" w:cs="Times New Roman"/>
          <w:lang w:val="lt-LT"/>
        </w:rPr>
        <w:t>sis</w:t>
      </w:r>
      <w:r w:rsidRPr="00964115">
        <w:rPr>
          <w:rFonts w:ascii="Times New Roman" w:hAnsi="Times New Roman" w:cs="Times New Roman"/>
          <w:lang w:val="lt-LT"/>
        </w:rPr>
        <w:t>kiria</w:t>
      </w:r>
      <w:r w:rsidRPr="00222C19">
        <w:rPr>
          <w:rFonts w:ascii="Times New Roman" w:hAnsi="Times New Roman"/>
          <w:lang w:val="lt-LT"/>
        </w:rPr>
        <w:t xml:space="preserve"> į </w:t>
      </w:r>
      <w:r w:rsidRPr="007464CB">
        <w:rPr>
          <w:rFonts w:ascii="Times New Roman" w:hAnsi="Times New Roman" w:cs="Times New Roman"/>
          <w:lang w:val="lt-LT"/>
        </w:rPr>
        <w:t>gydytų moterų</w:t>
      </w:r>
      <w:r w:rsidRPr="00222C19">
        <w:rPr>
          <w:rFonts w:ascii="Times New Roman" w:hAnsi="Times New Roman"/>
          <w:lang w:val="lt-LT"/>
        </w:rPr>
        <w:t xml:space="preserve"> pieną. </w:t>
      </w:r>
      <w:r w:rsidRPr="007464CB">
        <w:rPr>
          <w:rFonts w:ascii="Times New Roman" w:hAnsi="Times New Roman" w:cs="Times New Roman"/>
          <w:lang w:val="lt-LT"/>
        </w:rPr>
        <w:t>Nežinoma, ar</w:t>
      </w:r>
      <w:r w:rsidRPr="00222C19">
        <w:rPr>
          <w:rFonts w:ascii="Times New Roman" w:hAnsi="Times New Roman"/>
          <w:lang w:val="lt-LT"/>
        </w:rPr>
        <w:t xml:space="preserve"> </w:t>
      </w:r>
      <w:proofErr w:type="spellStart"/>
      <w:r w:rsidRPr="00222C19">
        <w:rPr>
          <w:rFonts w:ascii="Times New Roman" w:hAnsi="Times New Roman"/>
          <w:lang w:val="lt-LT"/>
        </w:rPr>
        <w:t>ezomeprazolo</w:t>
      </w:r>
      <w:proofErr w:type="spellEnd"/>
      <w:r w:rsidRPr="007464CB">
        <w:rPr>
          <w:rFonts w:ascii="Times New Roman" w:hAnsi="Times New Roman" w:cs="Times New Roman"/>
          <w:lang w:val="lt-LT"/>
        </w:rPr>
        <w:t xml:space="preserve"> išsiskiria į gydytų moterų pieną.</w:t>
      </w:r>
      <w:r w:rsidRPr="00964115">
        <w:rPr>
          <w:rFonts w:ascii="Times New Roman" w:hAnsi="Times New Roman" w:cs="Times New Roman"/>
          <w:lang w:val="lt-LT"/>
        </w:rPr>
        <w:t xml:space="preserve"> </w:t>
      </w:r>
      <w:r>
        <w:rPr>
          <w:rFonts w:ascii="Times New Roman" w:hAnsi="Times New Roman" w:cs="Times New Roman"/>
          <w:lang w:val="lt-LT"/>
        </w:rPr>
        <w:t>Paskelbtas</w:t>
      </w:r>
      <w:r w:rsidRPr="00222C19">
        <w:rPr>
          <w:rFonts w:ascii="Times New Roman" w:hAnsi="Times New Roman"/>
          <w:lang w:val="lt-LT"/>
        </w:rPr>
        <w:t xml:space="preserve"> atvejis rodo, kad į </w:t>
      </w:r>
      <w:r>
        <w:rPr>
          <w:rFonts w:ascii="Times New Roman" w:hAnsi="Times New Roman" w:cs="Times New Roman"/>
          <w:lang w:val="lt-LT"/>
        </w:rPr>
        <w:t>gydytų moterų</w:t>
      </w:r>
      <w:r w:rsidRPr="00222C19">
        <w:rPr>
          <w:rFonts w:ascii="Times New Roman" w:hAnsi="Times New Roman"/>
          <w:lang w:val="lt-LT"/>
        </w:rPr>
        <w:t xml:space="preserve"> pieną </w:t>
      </w:r>
      <w:r w:rsidRPr="00964115">
        <w:rPr>
          <w:rFonts w:ascii="Times New Roman" w:hAnsi="Times New Roman" w:cs="Times New Roman"/>
          <w:lang w:val="lt-LT"/>
        </w:rPr>
        <w:t>išs</w:t>
      </w:r>
      <w:r>
        <w:rPr>
          <w:rFonts w:ascii="Times New Roman" w:hAnsi="Times New Roman" w:cs="Times New Roman"/>
          <w:lang w:val="lt-LT"/>
        </w:rPr>
        <w:t>is</w:t>
      </w:r>
      <w:r w:rsidRPr="00964115">
        <w:rPr>
          <w:rFonts w:ascii="Times New Roman" w:hAnsi="Times New Roman" w:cs="Times New Roman"/>
          <w:lang w:val="lt-LT"/>
        </w:rPr>
        <w:t>kiria</w:t>
      </w:r>
      <w:r w:rsidRPr="00222C19">
        <w:rPr>
          <w:rFonts w:ascii="Times New Roman" w:hAnsi="Times New Roman"/>
          <w:lang w:val="lt-LT"/>
        </w:rPr>
        <w:t xml:space="preserve"> nedaug </w:t>
      </w:r>
      <w:proofErr w:type="spellStart"/>
      <w:r w:rsidRPr="00222C19">
        <w:rPr>
          <w:rFonts w:ascii="Times New Roman" w:hAnsi="Times New Roman"/>
          <w:lang w:val="lt-LT"/>
        </w:rPr>
        <w:t>raceminio</w:t>
      </w:r>
      <w:proofErr w:type="spellEnd"/>
      <w:r w:rsidRPr="00222C19">
        <w:rPr>
          <w:rFonts w:ascii="Times New Roman" w:hAnsi="Times New Roman"/>
          <w:lang w:val="lt-LT"/>
        </w:rPr>
        <w:t xml:space="preserve"> </w:t>
      </w:r>
      <w:r w:rsidRPr="00222C19">
        <w:rPr>
          <w:rFonts w:ascii="Times New Roman" w:hAnsi="Times New Roman"/>
          <w:lang w:val="lt-LT"/>
        </w:rPr>
        <w:lastRenderedPageBreak/>
        <w:t xml:space="preserve">mišinio </w:t>
      </w:r>
      <w:proofErr w:type="spellStart"/>
      <w:r w:rsidRPr="00964115">
        <w:rPr>
          <w:rFonts w:ascii="Times New Roman" w:hAnsi="Times New Roman" w:cs="Times New Roman"/>
          <w:lang w:val="lt-LT"/>
        </w:rPr>
        <w:t>omeprazolo</w:t>
      </w:r>
      <w:proofErr w:type="spellEnd"/>
      <w:r w:rsidRPr="00964115">
        <w:rPr>
          <w:rFonts w:ascii="Times New Roman" w:hAnsi="Times New Roman" w:cs="Times New Roman"/>
          <w:lang w:val="lt-LT"/>
        </w:rPr>
        <w:t xml:space="preserve"> </w:t>
      </w:r>
      <w:r w:rsidRPr="00222C19">
        <w:rPr>
          <w:rFonts w:ascii="Times New Roman" w:hAnsi="Times New Roman"/>
          <w:lang w:val="lt-LT"/>
        </w:rPr>
        <w:t xml:space="preserve">(pagal svorį koreguota dozė buvo &lt; 7 %). </w:t>
      </w:r>
      <w:r w:rsidRPr="00133A7C">
        <w:rPr>
          <w:rFonts w:ascii="Times New Roman" w:eastAsia="Calibri" w:hAnsi="Times New Roman" w:cs="Times New Roman"/>
        </w:rPr>
        <w:t xml:space="preserve">Naitovan </w:t>
      </w:r>
      <w:r w:rsidR="00787FE9">
        <w:rPr>
          <w:rFonts w:ascii="Times New Roman" w:eastAsia="Calibri" w:hAnsi="Times New Roman" w:cs="Times New Roman"/>
        </w:rPr>
        <w:t>ne</w:t>
      </w:r>
      <w:r w:rsidRPr="00133A7C">
        <w:rPr>
          <w:rFonts w:ascii="Times New Roman" w:eastAsia="Calibri" w:hAnsi="Times New Roman" w:cs="Times New Roman"/>
        </w:rPr>
        <w:t>turi būti vartojamas žindymo laikotarpiu.</w:t>
      </w:r>
    </w:p>
    <w:p w14:paraId="6F94B0FD" w14:textId="77777777" w:rsidR="00797756" w:rsidRPr="00133A7C" w:rsidRDefault="00797756" w:rsidP="009B7DF7">
      <w:pPr>
        <w:spacing w:after="0" w:line="240" w:lineRule="auto"/>
        <w:rPr>
          <w:rFonts w:ascii="Times New Roman" w:eastAsia="Calibri" w:hAnsi="Times New Roman" w:cs="Times New Roman"/>
        </w:rPr>
      </w:pPr>
    </w:p>
    <w:p w14:paraId="6F94B0FE" w14:textId="315ED590" w:rsidR="00797756" w:rsidRPr="00133A7C" w:rsidRDefault="00797756" w:rsidP="009B7DF7">
      <w:pPr>
        <w:autoSpaceDE w:val="0"/>
        <w:autoSpaceDN w:val="0"/>
        <w:adjustRightInd w:val="0"/>
        <w:spacing w:after="0" w:line="240" w:lineRule="auto"/>
        <w:rPr>
          <w:rFonts w:ascii="Times New Roman" w:eastAsia="Calibri" w:hAnsi="Times New Roman" w:cs="Times New Roman"/>
          <w:i/>
          <w:u w:val="single"/>
        </w:rPr>
      </w:pPr>
      <w:r w:rsidRPr="00133A7C">
        <w:rPr>
          <w:rFonts w:ascii="Times New Roman" w:eastAsia="Calibri" w:hAnsi="Times New Roman" w:cs="Times New Roman"/>
          <w:u w:val="single"/>
        </w:rPr>
        <w:t>Vaisingumas</w:t>
      </w:r>
    </w:p>
    <w:p w14:paraId="6F94B0FF" w14:textId="67954708"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NV</w:t>
      </w:r>
      <w:r w:rsidR="00A86C39">
        <w:rPr>
          <w:rFonts w:ascii="Times New Roman" w:eastAsia="Calibri" w:hAnsi="Times New Roman" w:cs="Times New Roman"/>
        </w:rPr>
        <w:t>P</w:t>
      </w:r>
      <w:r w:rsidRPr="00133A7C">
        <w:rPr>
          <w:rFonts w:ascii="Times New Roman" w:eastAsia="Calibri" w:hAnsi="Times New Roman" w:cs="Times New Roman"/>
        </w:rPr>
        <w:t>NU, įskaitant naprokseną</w:t>
      </w:r>
      <w:r w:rsidR="00B67AD1" w:rsidRPr="00133A7C">
        <w:rPr>
          <w:rFonts w:ascii="Times New Roman" w:eastAsia="Calibri" w:hAnsi="Times New Roman" w:cs="Times New Roman"/>
        </w:rPr>
        <w:t>,</w:t>
      </w:r>
      <w:r w:rsidRPr="00133A7C">
        <w:rPr>
          <w:rFonts w:ascii="Times New Roman" w:eastAsia="Calibri" w:hAnsi="Times New Roman" w:cs="Times New Roman"/>
        </w:rPr>
        <w:t xml:space="preserve"> vartojimas gali trikdyti moterų vaisingumą. Pastoti mėginančioms moterims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vartoti nerekomenduojama (žr.</w:t>
      </w:r>
      <w:r w:rsidR="00492154">
        <w:rPr>
          <w:rFonts w:ascii="Times New Roman" w:eastAsia="Calibri" w:hAnsi="Times New Roman" w:cs="Times New Roman"/>
        </w:rPr>
        <w:t> </w:t>
      </w:r>
      <w:r w:rsidRPr="00133A7C">
        <w:rPr>
          <w:rFonts w:ascii="Times New Roman" w:eastAsia="Calibri" w:hAnsi="Times New Roman" w:cs="Times New Roman"/>
        </w:rPr>
        <w:t>4.4</w:t>
      </w:r>
      <w:r w:rsidR="00492154">
        <w:rPr>
          <w:rFonts w:ascii="Times New Roman" w:eastAsia="Calibri" w:hAnsi="Times New Roman" w:cs="Times New Roman"/>
        </w:rPr>
        <w:t> </w:t>
      </w:r>
      <w:r w:rsidRPr="00133A7C">
        <w:rPr>
          <w:rFonts w:ascii="Times New Roman" w:eastAsia="Calibri" w:hAnsi="Times New Roman" w:cs="Times New Roman"/>
        </w:rPr>
        <w:t>skyrių).</w:t>
      </w:r>
    </w:p>
    <w:p w14:paraId="6F94B100" w14:textId="77777777" w:rsidR="00797756" w:rsidRPr="00133A7C" w:rsidRDefault="00797756" w:rsidP="009B7DF7">
      <w:pPr>
        <w:spacing w:after="0" w:line="240" w:lineRule="auto"/>
        <w:rPr>
          <w:rFonts w:ascii="Times New Roman" w:eastAsia="Calibri" w:hAnsi="Times New Roman" w:cs="Times New Roman"/>
        </w:rPr>
      </w:pPr>
    </w:p>
    <w:p w14:paraId="6F94B101" w14:textId="77777777" w:rsidR="00797756" w:rsidRPr="00133A7C" w:rsidRDefault="00797756" w:rsidP="009B7DF7">
      <w:pPr>
        <w:spacing w:after="0" w:line="240" w:lineRule="auto"/>
        <w:ind w:left="567" w:hanging="567"/>
        <w:rPr>
          <w:rFonts w:ascii="Times New Roman" w:eastAsia="Calibri" w:hAnsi="Times New Roman" w:cs="Times New Roman"/>
          <w:b/>
        </w:rPr>
      </w:pPr>
      <w:bookmarkStart w:id="21" w:name="_Toc129243108"/>
      <w:bookmarkStart w:id="22" w:name="_Toc129243233"/>
      <w:r w:rsidRPr="00133A7C">
        <w:rPr>
          <w:rFonts w:ascii="Times New Roman" w:eastAsia="Calibri" w:hAnsi="Times New Roman" w:cs="Times New Roman"/>
          <w:b/>
        </w:rPr>
        <w:t>4.7</w:t>
      </w:r>
      <w:r w:rsidRPr="00133A7C">
        <w:rPr>
          <w:rFonts w:ascii="Times New Roman" w:eastAsia="Calibri" w:hAnsi="Times New Roman" w:cs="Times New Roman"/>
          <w:b/>
        </w:rPr>
        <w:tab/>
        <w:t>Poveikis gebėjimui vairuoti ir valdyti mechanizmus</w:t>
      </w:r>
      <w:bookmarkEnd w:id="21"/>
      <w:bookmarkEnd w:id="22"/>
    </w:p>
    <w:p w14:paraId="6F94B102" w14:textId="77777777" w:rsidR="00797756" w:rsidRPr="00133A7C" w:rsidRDefault="00797756" w:rsidP="009B7DF7">
      <w:pPr>
        <w:spacing w:after="0" w:line="240" w:lineRule="auto"/>
        <w:rPr>
          <w:rFonts w:ascii="Times New Roman" w:eastAsia="Calibri" w:hAnsi="Times New Roman" w:cs="Times New Roman"/>
        </w:rPr>
      </w:pPr>
    </w:p>
    <w:p w14:paraId="6F94B103" w14:textId="30657F11" w:rsidR="00797756" w:rsidRPr="00133A7C" w:rsidRDefault="005F7939"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gebėjimą vairuoti ir valdyti mechanizmus veikia silpnai</w:t>
      </w:r>
      <w:r w:rsidR="00431013">
        <w:rPr>
          <w:rFonts w:ascii="Times New Roman" w:eastAsia="Calibri" w:hAnsi="Times New Roman" w:cs="Times New Roman"/>
        </w:rPr>
        <w:t>.</w:t>
      </w:r>
      <w:r w:rsidR="00C26DBC" w:rsidRPr="00133A7C">
        <w:rPr>
          <w:rFonts w:ascii="Times New Roman" w:eastAsia="Calibri" w:hAnsi="Times New Roman" w:cs="Times New Roman"/>
        </w:rPr>
        <w:t xml:space="preserve"> </w:t>
      </w:r>
      <w:r w:rsidR="00550294">
        <w:rPr>
          <w:rFonts w:ascii="Times New Roman" w:eastAsia="Calibri" w:hAnsi="Times New Roman" w:cs="Times New Roman"/>
        </w:rPr>
        <w:t>Dėl</w:t>
      </w:r>
      <w:r w:rsidR="00C26DBC" w:rsidRPr="00133A7C">
        <w:rPr>
          <w:rFonts w:ascii="Times New Roman" w:eastAsia="Calibri" w:hAnsi="Times New Roman" w:cs="Times New Roman"/>
        </w:rPr>
        <w:t xml:space="preserve"> </w:t>
      </w:r>
      <w:r w:rsidR="00550294">
        <w:rPr>
          <w:rFonts w:ascii="Times New Roman" w:eastAsia="Calibri" w:hAnsi="Times New Roman" w:cs="Times New Roman"/>
        </w:rPr>
        <w:t>tam tikro</w:t>
      </w:r>
      <w:r w:rsidR="00D8728D">
        <w:rPr>
          <w:rFonts w:ascii="Times New Roman" w:eastAsia="Calibri" w:hAnsi="Times New Roman" w:cs="Times New Roman"/>
        </w:rPr>
        <w:t xml:space="preserve"> </w:t>
      </w:r>
      <w:r w:rsidR="00EF2470">
        <w:rPr>
          <w:rFonts w:ascii="Times New Roman" w:eastAsia="Calibri" w:hAnsi="Times New Roman" w:cs="Times New Roman"/>
        </w:rPr>
        <w:t xml:space="preserve">pranešto </w:t>
      </w:r>
      <w:r w:rsidR="00C26DBC" w:rsidRPr="00133A7C">
        <w:rPr>
          <w:rFonts w:ascii="Times New Roman" w:eastAsia="Calibri" w:hAnsi="Times New Roman" w:cs="Times New Roman"/>
        </w:rPr>
        <w:t>nepageidaujam</w:t>
      </w:r>
      <w:r w:rsidR="00550294">
        <w:rPr>
          <w:rFonts w:ascii="Times New Roman" w:eastAsia="Calibri" w:hAnsi="Times New Roman" w:cs="Times New Roman"/>
        </w:rPr>
        <w:t>o</w:t>
      </w:r>
      <w:r w:rsidR="00C26DBC" w:rsidRPr="00133A7C">
        <w:rPr>
          <w:rFonts w:ascii="Times New Roman" w:eastAsia="Calibri" w:hAnsi="Times New Roman" w:cs="Times New Roman"/>
        </w:rPr>
        <w:t xml:space="preserve"> </w:t>
      </w:r>
      <w:r w:rsidR="00C17A85" w:rsidRPr="00133A7C">
        <w:rPr>
          <w:rFonts w:ascii="Times New Roman" w:eastAsia="Calibri" w:hAnsi="Times New Roman" w:cs="Times New Roman"/>
        </w:rPr>
        <w:t>poveiki</w:t>
      </w:r>
      <w:r w:rsidR="00550294">
        <w:rPr>
          <w:rFonts w:ascii="Times New Roman" w:eastAsia="Calibri" w:hAnsi="Times New Roman" w:cs="Times New Roman"/>
        </w:rPr>
        <w:t>o</w:t>
      </w:r>
      <w:r w:rsidR="00C17A85" w:rsidRPr="00133A7C">
        <w:rPr>
          <w:rFonts w:ascii="Times New Roman" w:eastAsia="Calibri" w:hAnsi="Times New Roman" w:cs="Times New Roman"/>
        </w:rPr>
        <w:t xml:space="preserve"> </w:t>
      </w:r>
      <w:r w:rsidR="00C26DBC" w:rsidRPr="00133A7C">
        <w:rPr>
          <w:rFonts w:ascii="Times New Roman" w:eastAsia="Calibri" w:hAnsi="Times New Roman" w:cs="Times New Roman"/>
        </w:rPr>
        <w:t>(pvz., svaigul</w:t>
      </w:r>
      <w:r w:rsidR="007D3B06">
        <w:rPr>
          <w:rFonts w:ascii="Times New Roman" w:eastAsia="Calibri" w:hAnsi="Times New Roman" w:cs="Times New Roman"/>
        </w:rPr>
        <w:t>io</w:t>
      </w:r>
      <w:r w:rsidR="00C26DBC" w:rsidRPr="00133A7C">
        <w:rPr>
          <w:rFonts w:ascii="Times New Roman" w:eastAsia="Calibri" w:hAnsi="Times New Roman" w:cs="Times New Roman"/>
        </w:rPr>
        <w:t>)</w:t>
      </w:r>
      <w:r w:rsidR="00F52E4B">
        <w:rPr>
          <w:rFonts w:ascii="Times New Roman" w:eastAsia="Calibri" w:hAnsi="Times New Roman" w:cs="Times New Roman"/>
        </w:rPr>
        <w:t>, pavartojus Naitovan,</w:t>
      </w:r>
      <w:r w:rsidR="009F7B0D">
        <w:rPr>
          <w:rFonts w:ascii="Times New Roman" w:eastAsia="Calibri" w:hAnsi="Times New Roman" w:cs="Times New Roman"/>
        </w:rPr>
        <w:t xml:space="preserve"> gali pablogėti reakcija.</w:t>
      </w:r>
    </w:p>
    <w:p w14:paraId="6F94B104" w14:textId="77777777" w:rsidR="00797756" w:rsidRPr="00133A7C" w:rsidRDefault="00797756" w:rsidP="009B7DF7">
      <w:pPr>
        <w:spacing w:after="0" w:line="240" w:lineRule="auto"/>
        <w:rPr>
          <w:rFonts w:ascii="Times New Roman" w:eastAsia="Calibri" w:hAnsi="Times New Roman" w:cs="Times New Roman"/>
        </w:rPr>
      </w:pPr>
    </w:p>
    <w:p w14:paraId="6F94B105" w14:textId="77777777" w:rsidR="00797756" w:rsidRPr="00133A7C" w:rsidRDefault="00797756" w:rsidP="009B7DF7">
      <w:pPr>
        <w:spacing w:after="0" w:line="240" w:lineRule="auto"/>
        <w:ind w:left="567" w:hanging="567"/>
        <w:rPr>
          <w:rFonts w:ascii="Times New Roman" w:eastAsia="Calibri" w:hAnsi="Times New Roman" w:cs="Times New Roman"/>
          <w:b/>
        </w:rPr>
      </w:pPr>
      <w:bookmarkStart w:id="23" w:name="_Toc129243109"/>
      <w:bookmarkStart w:id="24" w:name="_Toc129243234"/>
      <w:r w:rsidRPr="00133A7C">
        <w:rPr>
          <w:rFonts w:ascii="Times New Roman" w:eastAsia="Calibri" w:hAnsi="Times New Roman" w:cs="Times New Roman"/>
          <w:b/>
        </w:rPr>
        <w:t>4.8</w:t>
      </w:r>
      <w:r w:rsidRPr="00133A7C">
        <w:rPr>
          <w:rFonts w:ascii="Times New Roman" w:eastAsia="Calibri" w:hAnsi="Times New Roman" w:cs="Times New Roman"/>
          <w:b/>
        </w:rPr>
        <w:tab/>
        <w:t>Nepageidaujamas poveikis</w:t>
      </w:r>
      <w:bookmarkEnd w:id="23"/>
      <w:bookmarkEnd w:id="24"/>
    </w:p>
    <w:p w14:paraId="6F94B106" w14:textId="77777777" w:rsidR="00797756" w:rsidRPr="00133A7C" w:rsidRDefault="00797756" w:rsidP="009B7DF7">
      <w:pPr>
        <w:spacing w:after="0" w:line="240" w:lineRule="auto"/>
        <w:rPr>
          <w:rFonts w:ascii="Times New Roman" w:eastAsia="Calibri" w:hAnsi="Times New Roman" w:cs="Times New Roman"/>
        </w:rPr>
      </w:pPr>
    </w:p>
    <w:p w14:paraId="6F94B107"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Saugumo duomenų santrauka</w:t>
      </w:r>
    </w:p>
    <w:p w14:paraId="11CE3603" w14:textId="40C88DF6" w:rsidR="009D20CB" w:rsidRPr="00080EDE" w:rsidRDefault="009D20CB" w:rsidP="009B7DF7">
      <w:pPr>
        <w:spacing w:after="0" w:line="240" w:lineRule="auto"/>
        <w:ind w:right="29"/>
        <w:rPr>
          <w:rFonts w:ascii="Times New Roman" w:hAnsi="Times New Roman"/>
          <w:lang w:val="lt-LT"/>
        </w:rPr>
      </w:pPr>
      <w:r w:rsidRPr="00080EDE">
        <w:rPr>
          <w:rFonts w:ascii="Times New Roman" w:hAnsi="Times New Roman"/>
          <w:lang w:val="lt-LT"/>
        </w:rPr>
        <w:t xml:space="preserve">Greito atpalaidavimo </w:t>
      </w:r>
      <w:proofErr w:type="spellStart"/>
      <w:r w:rsidRPr="00080EDE">
        <w:rPr>
          <w:rFonts w:ascii="Times New Roman" w:hAnsi="Times New Roman"/>
          <w:lang w:val="lt-LT"/>
        </w:rPr>
        <w:t>ezomeprazolas</w:t>
      </w:r>
      <w:proofErr w:type="spellEnd"/>
      <w:r w:rsidRPr="00080EDE">
        <w:rPr>
          <w:rFonts w:ascii="Times New Roman" w:hAnsi="Times New Roman"/>
          <w:lang w:val="lt-LT"/>
        </w:rPr>
        <w:t xml:space="preserve"> buvo įtrauktas į šių tablečių sudėtį, kad </w:t>
      </w:r>
      <w:r>
        <w:rPr>
          <w:rFonts w:ascii="Times New Roman" w:hAnsi="Times New Roman" w:cs="Times New Roman"/>
          <w:lang w:val="lt-LT"/>
        </w:rPr>
        <w:t>būtų sumažintas</w:t>
      </w:r>
      <w:r w:rsidRPr="00080EDE">
        <w:rPr>
          <w:rFonts w:ascii="Times New Roman" w:hAnsi="Times New Roman"/>
          <w:lang w:val="lt-LT"/>
        </w:rPr>
        <w:t xml:space="preserve"> </w:t>
      </w:r>
      <w:proofErr w:type="spellStart"/>
      <w:r w:rsidRPr="00080EDE">
        <w:rPr>
          <w:rFonts w:ascii="Times New Roman" w:hAnsi="Times New Roman"/>
          <w:lang w:val="lt-LT"/>
        </w:rPr>
        <w:t>naprokseno</w:t>
      </w:r>
      <w:proofErr w:type="spellEnd"/>
      <w:r w:rsidRPr="00080EDE">
        <w:rPr>
          <w:rFonts w:ascii="Times New Roman" w:hAnsi="Times New Roman"/>
          <w:lang w:val="lt-LT"/>
        </w:rPr>
        <w:t xml:space="preserve"> </w:t>
      </w:r>
      <w:r w:rsidRPr="00964115">
        <w:rPr>
          <w:rFonts w:ascii="Times New Roman" w:hAnsi="Times New Roman" w:cs="Times New Roman"/>
          <w:lang w:val="lt-LT"/>
        </w:rPr>
        <w:t>nepageidaujam</w:t>
      </w:r>
      <w:r>
        <w:rPr>
          <w:rFonts w:ascii="Times New Roman" w:hAnsi="Times New Roman" w:cs="Times New Roman"/>
          <w:lang w:val="lt-LT"/>
        </w:rPr>
        <w:t>o</w:t>
      </w:r>
      <w:r w:rsidRPr="00964115">
        <w:rPr>
          <w:rFonts w:ascii="Times New Roman" w:hAnsi="Times New Roman" w:cs="Times New Roman"/>
          <w:lang w:val="lt-LT"/>
        </w:rPr>
        <w:t xml:space="preserve"> poveiki</w:t>
      </w:r>
      <w:r>
        <w:rPr>
          <w:rFonts w:ascii="Times New Roman" w:hAnsi="Times New Roman" w:cs="Times New Roman"/>
          <w:lang w:val="lt-LT"/>
        </w:rPr>
        <w:t>o</w:t>
      </w:r>
      <w:r w:rsidRPr="00080EDE">
        <w:rPr>
          <w:rFonts w:ascii="Times New Roman" w:hAnsi="Times New Roman"/>
          <w:lang w:val="lt-LT"/>
        </w:rPr>
        <w:t xml:space="preserve"> virškinimo traktui</w:t>
      </w:r>
      <w:r>
        <w:rPr>
          <w:rFonts w:ascii="Times New Roman" w:hAnsi="Times New Roman" w:cs="Times New Roman"/>
          <w:lang w:val="lt-LT"/>
        </w:rPr>
        <w:t xml:space="preserve"> dažnis</w:t>
      </w:r>
      <w:r w:rsidRPr="00080EDE">
        <w:rPr>
          <w:rFonts w:ascii="Times New Roman" w:hAnsi="Times New Roman"/>
          <w:lang w:val="lt-LT"/>
        </w:rPr>
        <w:t xml:space="preserve">. Nustatyta, kad vartojant </w:t>
      </w:r>
      <w:proofErr w:type="spellStart"/>
      <w:r w:rsidRPr="00AC1A38">
        <w:rPr>
          <w:rFonts w:ascii="Times New Roman" w:hAnsi="Times New Roman" w:cs="Times New Roman"/>
          <w:lang w:val="lt-LT"/>
        </w:rPr>
        <w:t>Naitovan</w:t>
      </w:r>
      <w:proofErr w:type="spellEnd"/>
      <w:r w:rsidRPr="00080EDE">
        <w:rPr>
          <w:rFonts w:ascii="Times New Roman" w:hAnsi="Times New Roman"/>
          <w:lang w:val="lt-LT"/>
        </w:rPr>
        <w:t xml:space="preserve"> skrandžio opų ir su </w:t>
      </w:r>
      <w:r w:rsidRPr="00964115">
        <w:rPr>
          <w:rFonts w:ascii="Times New Roman" w:hAnsi="Times New Roman" w:cs="Times New Roman"/>
          <w:lang w:val="lt-LT"/>
        </w:rPr>
        <w:t>NV</w:t>
      </w:r>
      <w:r>
        <w:rPr>
          <w:rFonts w:ascii="Times New Roman" w:hAnsi="Times New Roman" w:cs="Times New Roman"/>
          <w:lang w:val="lt-LT"/>
        </w:rPr>
        <w:t>P</w:t>
      </w:r>
      <w:r w:rsidRPr="00964115">
        <w:rPr>
          <w:rFonts w:ascii="Times New Roman" w:hAnsi="Times New Roman" w:cs="Times New Roman"/>
          <w:lang w:val="lt-LT"/>
        </w:rPr>
        <w:t>NU</w:t>
      </w:r>
      <w:r w:rsidRPr="00080EDE">
        <w:rPr>
          <w:rFonts w:ascii="Times New Roman" w:hAnsi="Times New Roman"/>
          <w:lang w:val="lt-LT"/>
        </w:rPr>
        <w:t xml:space="preserve"> susijusių viršutinės virškinimo trakto dalies nepageidaujamų reiškinių </w:t>
      </w:r>
      <w:r>
        <w:rPr>
          <w:rFonts w:ascii="Times New Roman" w:hAnsi="Times New Roman" w:cs="Times New Roman"/>
          <w:lang w:val="lt-LT"/>
        </w:rPr>
        <w:t>atsiranda reikšmingai</w:t>
      </w:r>
      <w:r w:rsidRPr="00080EDE">
        <w:rPr>
          <w:rFonts w:ascii="Times New Roman" w:hAnsi="Times New Roman"/>
          <w:lang w:val="lt-LT"/>
        </w:rPr>
        <w:t xml:space="preserve"> rečiau negu vartojant </w:t>
      </w:r>
      <w:r>
        <w:rPr>
          <w:rFonts w:ascii="Times New Roman" w:hAnsi="Times New Roman" w:cs="Times New Roman"/>
          <w:lang w:val="lt-LT"/>
        </w:rPr>
        <w:t>vien</w:t>
      </w:r>
      <w:r w:rsidRPr="00080EDE">
        <w:rPr>
          <w:rFonts w:ascii="Times New Roman" w:hAnsi="Times New Roman"/>
          <w:lang w:val="lt-LT"/>
        </w:rPr>
        <w:t xml:space="preserve"> </w:t>
      </w:r>
      <w:proofErr w:type="spellStart"/>
      <w:r w:rsidRPr="00080EDE">
        <w:rPr>
          <w:rFonts w:ascii="Times New Roman" w:hAnsi="Times New Roman"/>
          <w:lang w:val="lt-LT"/>
        </w:rPr>
        <w:t>naprokseno</w:t>
      </w:r>
      <w:proofErr w:type="spellEnd"/>
      <w:r w:rsidRPr="00080EDE">
        <w:rPr>
          <w:rFonts w:ascii="Times New Roman" w:hAnsi="Times New Roman"/>
          <w:lang w:val="lt-LT"/>
        </w:rPr>
        <w:t xml:space="preserve"> (žr.</w:t>
      </w:r>
      <w:r w:rsidR="00792CF2">
        <w:rPr>
          <w:rFonts w:ascii="Times New Roman" w:hAnsi="Times New Roman"/>
          <w:lang w:val="lt-LT"/>
        </w:rPr>
        <w:t> </w:t>
      </w:r>
      <w:r w:rsidRPr="00080EDE">
        <w:rPr>
          <w:rFonts w:ascii="Times New Roman" w:hAnsi="Times New Roman"/>
          <w:lang w:val="lt-LT"/>
        </w:rPr>
        <w:t>5.1</w:t>
      </w:r>
      <w:r>
        <w:rPr>
          <w:rFonts w:ascii="Times New Roman" w:hAnsi="Times New Roman" w:cs="Times New Roman"/>
          <w:lang w:val="lt-LT"/>
        </w:rPr>
        <w:t> </w:t>
      </w:r>
      <w:r w:rsidRPr="00080EDE">
        <w:rPr>
          <w:rFonts w:ascii="Times New Roman" w:hAnsi="Times New Roman"/>
          <w:lang w:val="lt-LT"/>
        </w:rPr>
        <w:t>skyrių).</w:t>
      </w:r>
    </w:p>
    <w:p w14:paraId="50CCBB69" w14:textId="77777777" w:rsidR="009D20CB" w:rsidRDefault="009D20CB" w:rsidP="009B7DF7">
      <w:pPr>
        <w:spacing w:after="0" w:line="240" w:lineRule="auto"/>
        <w:ind w:right="29"/>
        <w:rPr>
          <w:rFonts w:ascii="Times New Roman" w:hAnsi="Times New Roman"/>
          <w:lang w:val="lt-LT"/>
        </w:rPr>
      </w:pPr>
    </w:p>
    <w:p w14:paraId="391A44B5" w14:textId="27348052" w:rsidR="009D20CB" w:rsidRPr="00080EDE" w:rsidRDefault="009D20CB" w:rsidP="009B7DF7">
      <w:pPr>
        <w:spacing w:after="0" w:line="240" w:lineRule="auto"/>
        <w:ind w:right="29"/>
        <w:rPr>
          <w:rFonts w:ascii="Times New Roman" w:hAnsi="Times New Roman"/>
          <w:lang w:val="lt-LT"/>
        </w:rPr>
      </w:pPr>
      <w:r w:rsidRPr="00080EDE">
        <w:rPr>
          <w:rFonts w:ascii="Times New Roman" w:hAnsi="Times New Roman"/>
          <w:lang w:val="lt-LT"/>
        </w:rPr>
        <w:t xml:space="preserve">Naujų </w:t>
      </w:r>
      <w:r w:rsidRPr="00964115">
        <w:rPr>
          <w:rFonts w:ascii="Times New Roman" w:hAnsi="Times New Roman" w:cs="Times New Roman"/>
          <w:lang w:val="lt-LT"/>
        </w:rPr>
        <w:t xml:space="preserve">saugumo duomenų </w:t>
      </w:r>
      <w:r w:rsidRPr="00080EDE">
        <w:rPr>
          <w:rFonts w:ascii="Times New Roman" w:hAnsi="Times New Roman"/>
          <w:lang w:val="lt-LT"/>
        </w:rPr>
        <w:t xml:space="preserve">(palyginus su jau </w:t>
      </w:r>
      <w:r w:rsidRPr="00964115">
        <w:rPr>
          <w:rFonts w:ascii="Times New Roman" w:hAnsi="Times New Roman" w:cs="Times New Roman"/>
          <w:lang w:val="lt-LT"/>
        </w:rPr>
        <w:t>nustatyt</w:t>
      </w:r>
      <w:r>
        <w:rPr>
          <w:rFonts w:ascii="Times New Roman" w:hAnsi="Times New Roman" w:cs="Times New Roman"/>
          <w:lang w:val="lt-LT"/>
        </w:rPr>
        <w:t>omis</w:t>
      </w:r>
      <w:r w:rsidRPr="00964115">
        <w:rPr>
          <w:rFonts w:ascii="Times New Roman" w:hAnsi="Times New Roman" w:cs="Times New Roman"/>
          <w:lang w:val="lt-LT"/>
        </w:rPr>
        <w:t xml:space="preserve"> atskir</w:t>
      </w:r>
      <w:r>
        <w:rPr>
          <w:rFonts w:ascii="Times New Roman" w:hAnsi="Times New Roman" w:cs="Times New Roman"/>
          <w:lang w:val="lt-LT"/>
        </w:rPr>
        <w:t>ų</w:t>
      </w:r>
      <w:r w:rsidRPr="00964115">
        <w:rPr>
          <w:rFonts w:ascii="Times New Roman" w:hAnsi="Times New Roman" w:cs="Times New Roman"/>
          <w:lang w:val="lt-LT"/>
        </w:rPr>
        <w:t xml:space="preserve"> veikli</w:t>
      </w:r>
      <w:r>
        <w:rPr>
          <w:rFonts w:ascii="Times New Roman" w:hAnsi="Times New Roman" w:cs="Times New Roman"/>
          <w:lang w:val="lt-LT"/>
        </w:rPr>
        <w:t>ųjų</w:t>
      </w:r>
      <w:r w:rsidRPr="00964115">
        <w:rPr>
          <w:rFonts w:ascii="Times New Roman" w:hAnsi="Times New Roman" w:cs="Times New Roman"/>
          <w:lang w:val="lt-LT"/>
        </w:rPr>
        <w:t xml:space="preserve"> medžiag</w:t>
      </w:r>
      <w:r>
        <w:rPr>
          <w:rFonts w:ascii="Times New Roman" w:hAnsi="Times New Roman" w:cs="Times New Roman"/>
          <w:lang w:val="lt-LT"/>
        </w:rPr>
        <w:t>ų</w:t>
      </w:r>
      <w:r w:rsidRPr="00964115">
        <w:rPr>
          <w:rFonts w:ascii="Times New Roman" w:hAnsi="Times New Roman" w:cs="Times New Roman"/>
          <w:lang w:val="lt-LT"/>
        </w:rPr>
        <w:t xml:space="preserve"> </w:t>
      </w:r>
      <w:proofErr w:type="spellStart"/>
      <w:r w:rsidRPr="00964115">
        <w:rPr>
          <w:rFonts w:ascii="Times New Roman" w:hAnsi="Times New Roman" w:cs="Times New Roman"/>
          <w:lang w:val="lt-LT"/>
        </w:rPr>
        <w:t>naproksen</w:t>
      </w:r>
      <w:r>
        <w:rPr>
          <w:rFonts w:ascii="Times New Roman" w:hAnsi="Times New Roman" w:cs="Times New Roman"/>
          <w:lang w:val="lt-LT"/>
        </w:rPr>
        <w:t>o</w:t>
      </w:r>
      <w:proofErr w:type="spellEnd"/>
      <w:r w:rsidRPr="00080EDE">
        <w:rPr>
          <w:rFonts w:ascii="Times New Roman" w:hAnsi="Times New Roman"/>
          <w:lang w:val="lt-LT"/>
        </w:rPr>
        <w:t xml:space="preserve"> ir </w:t>
      </w:r>
      <w:proofErr w:type="spellStart"/>
      <w:r w:rsidRPr="00964115">
        <w:rPr>
          <w:rFonts w:ascii="Times New Roman" w:hAnsi="Times New Roman" w:cs="Times New Roman"/>
          <w:lang w:val="lt-LT"/>
        </w:rPr>
        <w:t>ezomeprazol</w:t>
      </w:r>
      <w:r>
        <w:rPr>
          <w:rFonts w:ascii="Times New Roman" w:hAnsi="Times New Roman" w:cs="Times New Roman"/>
          <w:lang w:val="lt-LT"/>
        </w:rPr>
        <w:t>o</w:t>
      </w:r>
      <w:proofErr w:type="spellEnd"/>
      <w:r w:rsidRPr="00080EDE">
        <w:rPr>
          <w:rFonts w:ascii="Times New Roman" w:hAnsi="Times New Roman"/>
          <w:lang w:val="lt-LT"/>
        </w:rPr>
        <w:t xml:space="preserve"> saugumo </w:t>
      </w:r>
      <w:r>
        <w:rPr>
          <w:rFonts w:ascii="Times New Roman" w:hAnsi="Times New Roman" w:cs="Times New Roman"/>
          <w:lang w:val="lt-LT"/>
        </w:rPr>
        <w:t>savybėmis</w:t>
      </w:r>
      <w:r w:rsidRPr="00964115">
        <w:rPr>
          <w:rFonts w:ascii="Times New Roman" w:hAnsi="Times New Roman" w:cs="Times New Roman"/>
          <w:lang w:val="lt-LT"/>
        </w:rPr>
        <w:t>)</w:t>
      </w:r>
      <w:r w:rsidRPr="00080EDE">
        <w:rPr>
          <w:rFonts w:ascii="Times New Roman" w:hAnsi="Times New Roman"/>
          <w:lang w:val="lt-LT"/>
        </w:rPr>
        <w:t xml:space="preserve"> stebint visą </w:t>
      </w:r>
      <w:proofErr w:type="spellStart"/>
      <w:r w:rsidRPr="00080EDE">
        <w:rPr>
          <w:rFonts w:ascii="Times New Roman" w:hAnsi="Times New Roman"/>
          <w:lang w:val="lt-LT"/>
        </w:rPr>
        <w:t>naprokseno</w:t>
      </w:r>
      <w:proofErr w:type="spellEnd"/>
      <w:r w:rsidRPr="00080EDE">
        <w:rPr>
          <w:rFonts w:ascii="Times New Roman" w:hAnsi="Times New Roman"/>
          <w:lang w:val="lt-LT"/>
        </w:rPr>
        <w:t xml:space="preserve"> </w:t>
      </w:r>
      <w:r>
        <w:rPr>
          <w:rFonts w:ascii="Times New Roman" w:hAnsi="Times New Roman" w:cs="Times New Roman"/>
          <w:lang w:val="lt-LT"/>
        </w:rPr>
        <w:t>/</w:t>
      </w:r>
      <w:r w:rsidRPr="00080EDE">
        <w:rPr>
          <w:rFonts w:ascii="Times New Roman" w:hAnsi="Times New Roman"/>
          <w:lang w:val="lt-LT"/>
        </w:rPr>
        <w:t xml:space="preserve"> </w:t>
      </w:r>
      <w:proofErr w:type="spellStart"/>
      <w:r w:rsidRPr="00080EDE">
        <w:rPr>
          <w:rFonts w:ascii="Times New Roman" w:hAnsi="Times New Roman"/>
          <w:lang w:val="lt-LT"/>
        </w:rPr>
        <w:t>ezomeprazolo</w:t>
      </w:r>
      <w:proofErr w:type="spellEnd"/>
      <w:r w:rsidRPr="00080EDE">
        <w:rPr>
          <w:rFonts w:ascii="Times New Roman" w:hAnsi="Times New Roman"/>
          <w:lang w:val="lt-LT"/>
        </w:rPr>
        <w:t xml:space="preserve"> tyrimuose dalyvavusią populiaciją (n = 1</w:t>
      </w:r>
      <w:r w:rsidR="00880074">
        <w:rPr>
          <w:rFonts w:ascii="Times New Roman" w:hAnsi="Times New Roman"/>
          <w:lang w:val="lt-LT"/>
        </w:rPr>
        <w:t> </w:t>
      </w:r>
      <w:r w:rsidRPr="00080EDE">
        <w:rPr>
          <w:rFonts w:ascii="Times New Roman" w:hAnsi="Times New Roman"/>
          <w:lang w:val="lt-LT"/>
        </w:rPr>
        <w:t>157) negauta.</w:t>
      </w:r>
    </w:p>
    <w:p w14:paraId="6F94B10B" w14:textId="77777777" w:rsidR="00797756" w:rsidRPr="00133A7C" w:rsidRDefault="00797756" w:rsidP="00851DAD">
      <w:pPr>
        <w:spacing w:after="0" w:line="240" w:lineRule="auto"/>
        <w:ind w:left="60" w:right="29"/>
        <w:jc w:val="both"/>
        <w:rPr>
          <w:rFonts w:ascii="Times New Roman" w:eastAsia="Calibri" w:hAnsi="Times New Roman" w:cs="Times New Roman"/>
        </w:rPr>
      </w:pPr>
    </w:p>
    <w:p w14:paraId="6F94B10C" w14:textId="77777777" w:rsidR="00797756" w:rsidRPr="00133A7C" w:rsidRDefault="00797756"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 xml:space="preserve">Nepageidaujamų reakcijų santrauka lentelėse </w:t>
      </w:r>
    </w:p>
    <w:p w14:paraId="6F94B10D" w14:textId="4AF743F4" w:rsidR="00797756" w:rsidRPr="00133A7C" w:rsidRDefault="004A6352" w:rsidP="009B7DF7">
      <w:pPr>
        <w:spacing w:after="0" w:line="240" w:lineRule="auto"/>
        <w:rPr>
          <w:rFonts w:ascii="Times New Roman" w:eastAsia="Calibri" w:hAnsi="Times New Roman" w:cs="Times New Roman"/>
        </w:rPr>
      </w:pPr>
      <w:r w:rsidRPr="007B6180">
        <w:rPr>
          <w:rFonts w:ascii="Times New Roman" w:hAnsi="Times New Roman" w:cs="Times New Roman"/>
          <w:lang w:val="lt-LT"/>
        </w:rPr>
        <w:t>Nepageidaujamos reakcijos klasifikuojamos pagal dažnį ir organų sistemų klasę.</w:t>
      </w:r>
      <w:r>
        <w:rPr>
          <w:rFonts w:ascii="Times New Roman" w:hAnsi="Times New Roman" w:cs="Times New Roman"/>
          <w:lang w:val="lt-LT"/>
        </w:rPr>
        <w:t xml:space="preserve"> </w:t>
      </w:r>
      <w:r w:rsidR="00797756" w:rsidRPr="00133A7C">
        <w:rPr>
          <w:rFonts w:ascii="Times New Roman" w:eastAsia="Calibri" w:hAnsi="Times New Roman" w:cs="Times New Roman"/>
        </w:rPr>
        <w:t>Nepageidaujamo poveikio dažnis apibūdinamas taip: labai dažnas (≥</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1/10), dažnas (nuo ≥</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1/100 iki &lt;</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1/10), nedažnas (nuo ≥</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w:t>
      </w:r>
      <w:r w:rsidR="00C26DBC" w:rsidRPr="00133A7C">
        <w:rPr>
          <w:rFonts w:ascii="Times New Roman" w:eastAsia="Calibri" w:hAnsi="Times New Roman" w:cs="Times New Roman"/>
        </w:rPr>
        <w:t> </w:t>
      </w:r>
      <w:r w:rsidR="00797756" w:rsidRPr="00133A7C">
        <w:rPr>
          <w:rFonts w:ascii="Times New Roman" w:eastAsia="Calibri" w:hAnsi="Times New Roman" w:cs="Times New Roman"/>
        </w:rPr>
        <w:t>000 iki &lt;</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1/100), retas (nuo ≥</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1/10</w:t>
      </w:r>
      <w:r w:rsidR="00C26DBC" w:rsidRPr="00133A7C">
        <w:rPr>
          <w:rFonts w:ascii="Times New Roman" w:eastAsia="Calibri" w:hAnsi="Times New Roman" w:cs="Times New Roman"/>
        </w:rPr>
        <w:t> </w:t>
      </w:r>
      <w:r w:rsidR="00797756" w:rsidRPr="00133A7C">
        <w:rPr>
          <w:rFonts w:ascii="Times New Roman" w:eastAsia="Calibri" w:hAnsi="Times New Roman" w:cs="Times New Roman"/>
        </w:rPr>
        <w:t>000 iki &lt;</w:t>
      </w:r>
      <w:r w:rsidR="000018A0" w:rsidRPr="00133A7C">
        <w:rPr>
          <w:rFonts w:ascii="Times New Roman" w:eastAsia="Calibri" w:hAnsi="Times New Roman" w:cs="Times New Roman"/>
        </w:rPr>
        <w:t> </w:t>
      </w:r>
      <w:r w:rsidR="00797756" w:rsidRPr="00133A7C">
        <w:rPr>
          <w:rFonts w:ascii="Times New Roman" w:eastAsia="Calibri" w:hAnsi="Times New Roman" w:cs="Times New Roman"/>
        </w:rPr>
        <w:t>1/1</w:t>
      </w:r>
      <w:r w:rsidR="00C26DBC" w:rsidRPr="00133A7C">
        <w:rPr>
          <w:rFonts w:ascii="Times New Roman" w:eastAsia="Calibri" w:hAnsi="Times New Roman" w:cs="Times New Roman"/>
        </w:rPr>
        <w:t> </w:t>
      </w:r>
      <w:r w:rsidR="00797756" w:rsidRPr="00133A7C">
        <w:rPr>
          <w:rFonts w:ascii="Times New Roman" w:eastAsia="Calibri" w:hAnsi="Times New Roman" w:cs="Times New Roman"/>
        </w:rPr>
        <w:t>000), labai retas (&lt;</w:t>
      </w:r>
      <w:r w:rsidR="00C26DBC" w:rsidRPr="00133A7C">
        <w:rPr>
          <w:rFonts w:ascii="Times New Roman" w:eastAsia="Calibri" w:hAnsi="Times New Roman" w:cs="Times New Roman"/>
        </w:rPr>
        <w:t> </w:t>
      </w:r>
      <w:r w:rsidR="00797756" w:rsidRPr="00133A7C">
        <w:rPr>
          <w:rFonts w:ascii="Times New Roman" w:eastAsia="Calibri" w:hAnsi="Times New Roman" w:cs="Times New Roman"/>
        </w:rPr>
        <w:t>1/10</w:t>
      </w:r>
      <w:r w:rsidR="00C26DBC" w:rsidRPr="00133A7C">
        <w:rPr>
          <w:rFonts w:ascii="Times New Roman" w:eastAsia="Calibri" w:hAnsi="Times New Roman" w:cs="Times New Roman"/>
        </w:rPr>
        <w:t> </w:t>
      </w:r>
      <w:r w:rsidR="00797756" w:rsidRPr="00133A7C">
        <w:rPr>
          <w:rFonts w:ascii="Times New Roman" w:eastAsia="Calibri" w:hAnsi="Times New Roman" w:cs="Times New Roman"/>
        </w:rPr>
        <w:t>000) ir nežinomas (negali būti apskaičiuotas pagal turimus duomenis).</w:t>
      </w:r>
    </w:p>
    <w:p w14:paraId="6F94B10E" w14:textId="77777777" w:rsidR="00797756" w:rsidRPr="00133A7C" w:rsidRDefault="00797756" w:rsidP="009B7DF7">
      <w:pPr>
        <w:spacing w:after="0" w:line="240" w:lineRule="auto"/>
        <w:rPr>
          <w:rFonts w:ascii="Times New Roman" w:eastAsia="Calibri" w:hAnsi="Times New Roman" w:cs="Times New Roman"/>
        </w:rPr>
      </w:pPr>
    </w:p>
    <w:p w14:paraId="6F94B10F" w14:textId="49B2F958" w:rsidR="00797756" w:rsidRPr="00133A7C" w:rsidRDefault="005F7939" w:rsidP="009B7DF7">
      <w:pPr>
        <w:tabs>
          <w:tab w:val="left" w:pos="360"/>
        </w:tabs>
        <w:spacing w:after="0" w:line="240" w:lineRule="auto"/>
        <w:ind w:left="360" w:hanging="360"/>
        <w:rPr>
          <w:rFonts w:ascii="Times New Roman" w:eastAsia="Calibri" w:hAnsi="Times New Roman" w:cs="Times New Roman"/>
          <w:b/>
          <w:bCs/>
          <w:i/>
        </w:rPr>
      </w:pPr>
      <w:r w:rsidRPr="00133A7C">
        <w:rPr>
          <w:rFonts w:ascii="Times New Roman" w:eastAsia="Calibri" w:hAnsi="Times New Roman" w:cs="Times New Roman"/>
          <w:b/>
          <w:bCs/>
          <w:i/>
        </w:rPr>
        <w:t>Naitovan</w:t>
      </w:r>
    </w:p>
    <w:p w14:paraId="6F94B110" w14:textId="72146ED8" w:rsidR="00797756" w:rsidRPr="00133A7C" w:rsidRDefault="00797756" w:rsidP="009B7DF7">
      <w:pPr>
        <w:spacing w:after="0" w:line="240" w:lineRule="auto"/>
        <w:rPr>
          <w:rFonts w:ascii="Times New Roman" w:eastAsia="Calibri" w:hAnsi="Times New Roman" w:cs="Times New Roman"/>
          <w:b/>
          <w:u w:val="single"/>
        </w:rPr>
      </w:pPr>
      <w:r w:rsidRPr="00133A7C">
        <w:rPr>
          <w:rFonts w:ascii="Times New Roman" w:eastAsia="Calibri" w:hAnsi="Times New Roman" w:cs="Times New Roman"/>
        </w:rPr>
        <w:t xml:space="preserve">Pranešimų apie </w:t>
      </w:r>
      <w:r w:rsidR="00E8181D" w:rsidRPr="00133A7C">
        <w:rPr>
          <w:rFonts w:ascii="Times New Roman" w:eastAsia="Calibri" w:hAnsi="Times New Roman" w:cs="Times New Roman"/>
        </w:rPr>
        <w:t>toliau</w:t>
      </w:r>
      <w:r w:rsidRPr="00133A7C">
        <w:rPr>
          <w:rFonts w:ascii="Times New Roman" w:eastAsia="Calibri" w:hAnsi="Times New Roman" w:cs="Times New Roman"/>
        </w:rPr>
        <w:t xml:space="preserve"> išvardytus nepageidaujamus reiškinius gauta pacientams vartojant </w:t>
      </w:r>
      <w:r w:rsidR="00F87CA1" w:rsidRPr="00133A7C">
        <w:rPr>
          <w:rFonts w:ascii="Times New Roman" w:eastAsia="Calibri" w:hAnsi="Times New Roman" w:cs="Times New Roman"/>
        </w:rPr>
        <w:t>Naitovan</w:t>
      </w:r>
      <w:r w:rsidR="00655C7F" w:rsidRPr="00133A7C">
        <w:rPr>
          <w:rFonts w:ascii="Times New Roman" w:eastAsia="Calibri" w:hAnsi="Times New Roman" w:cs="Times New Roman"/>
        </w:rPr>
        <w:t xml:space="preserve"> </w:t>
      </w:r>
      <w:r w:rsidRPr="00133A7C">
        <w:rPr>
          <w:rFonts w:ascii="Times New Roman" w:eastAsia="Calibri" w:hAnsi="Times New Roman" w:cs="Times New Roman"/>
        </w:rPr>
        <w:t>klinikinių tyrimų metu.</w:t>
      </w:r>
    </w:p>
    <w:p w14:paraId="6F94B111" w14:textId="77777777" w:rsidR="00797756" w:rsidRPr="00133A7C" w:rsidRDefault="00797756" w:rsidP="00851DAD">
      <w:pPr>
        <w:spacing w:after="0" w:line="240" w:lineRule="auto"/>
        <w:jc w:val="both"/>
        <w:rPr>
          <w:rFonts w:ascii="Times New Roman" w:eastAsia="Calibri" w:hAnsi="Times New Roman" w:cs="Times New Roman"/>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594"/>
        <w:gridCol w:w="1957"/>
        <w:gridCol w:w="1957"/>
        <w:gridCol w:w="1962"/>
      </w:tblGrid>
      <w:tr w:rsidR="00797756" w:rsidRPr="001B7028" w14:paraId="6F94B117" w14:textId="77777777" w:rsidTr="00133A7C">
        <w:trPr>
          <w:cantSplit/>
          <w:tblHeader/>
        </w:trPr>
        <w:tc>
          <w:tcPr>
            <w:tcW w:w="987" w:type="pct"/>
            <w:tcBorders>
              <w:top w:val="single" w:sz="4" w:space="0" w:color="auto"/>
              <w:left w:val="single" w:sz="4" w:space="0" w:color="auto"/>
              <w:bottom w:val="single" w:sz="4" w:space="0" w:color="auto"/>
              <w:right w:val="single" w:sz="4" w:space="0" w:color="auto"/>
            </w:tcBorders>
          </w:tcPr>
          <w:p w14:paraId="6F94B112" w14:textId="77777777" w:rsidR="00797756" w:rsidRPr="00133A7C" w:rsidRDefault="00797756" w:rsidP="00797756">
            <w:pPr>
              <w:spacing w:after="0" w:line="240" w:lineRule="auto"/>
              <w:ind w:right="29"/>
              <w:rPr>
                <w:rFonts w:ascii="Times New Roman" w:eastAsia="Calibri" w:hAnsi="Times New Roman" w:cs="Times New Roman"/>
                <w:b/>
              </w:rPr>
            </w:pPr>
          </w:p>
        </w:tc>
        <w:tc>
          <w:tcPr>
            <w:tcW w:w="856" w:type="pct"/>
            <w:tcBorders>
              <w:top w:val="single" w:sz="4" w:space="0" w:color="auto"/>
              <w:left w:val="single" w:sz="4" w:space="0" w:color="auto"/>
              <w:bottom w:val="single" w:sz="4" w:space="0" w:color="auto"/>
              <w:right w:val="single" w:sz="4" w:space="0" w:color="auto"/>
            </w:tcBorders>
          </w:tcPr>
          <w:p w14:paraId="6F94B113" w14:textId="77777777" w:rsidR="00797756" w:rsidRPr="00553687" w:rsidRDefault="00797756" w:rsidP="00133A7C">
            <w:pPr>
              <w:spacing w:after="0" w:line="240" w:lineRule="auto"/>
              <w:ind w:right="29"/>
              <w:jc w:val="center"/>
              <w:rPr>
                <w:rFonts w:ascii="Times New Roman" w:eastAsia="Calibri" w:hAnsi="Times New Roman" w:cs="Times New Roman"/>
                <w:b/>
                <w:sz w:val="20"/>
                <w:szCs w:val="20"/>
              </w:rPr>
            </w:pPr>
            <w:r w:rsidRPr="00553687">
              <w:rPr>
                <w:rFonts w:ascii="Times New Roman" w:eastAsia="Calibri" w:hAnsi="Times New Roman" w:cs="Times New Roman"/>
                <w:b/>
                <w:sz w:val="20"/>
                <w:szCs w:val="20"/>
              </w:rPr>
              <w:t>Labai dažnas</w:t>
            </w:r>
          </w:p>
        </w:tc>
        <w:tc>
          <w:tcPr>
            <w:tcW w:w="1051" w:type="pct"/>
            <w:tcBorders>
              <w:top w:val="single" w:sz="4" w:space="0" w:color="auto"/>
              <w:left w:val="single" w:sz="4" w:space="0" w:color="auto"/>
              <w:bottom w:val="single" w:sz="4" w:space="0" w:color="auto"/>
              <w:right w:val="single" w:sz="4" w:space="0" w:color="auto"/>
            </w:tcBorders>
          </w:tcPr>
          <w:p w14:paraId="6F94B114" w14:textId="77777777" w:rsidR="00797756" w:rsidRPr="00553687" w:rsidRDefault="00797756" w:rsidP="00133A7C">
            <w:pPr>
              <w:spacing w:after="0" w:line="240" w:lineRule="auto"/>
              <w:ind w:right="29"/>
              <w:jc w:val="center"/>
              <w:rPr>
                <w:rFonts w:ascii="Times New Roman" w:eastAsia="Calibri" w:hAnsi="Times New Roman" w:cs="Times New Roman"/>
                <w:b/>
                <w:sz w:val="20"/>
                <w:szCs w:val="20"/>
              </w:rPr>
            </w:pPr>
            <w:r w:rsidRPr="00553687">
              <w:rPr>
                <w:rFonts w:ascii="Times New Roman" w:eastAsia="Calibri" w:hAnsi="Times New Roman" w:cs="Times New Roman"/>
                <w:b/>
                <w:sz w:val="20"/>
                <w:szCs w:val="20"/>
              </w:rPr>
              <w:t>Dažnas</w:t>
            </w:r>
          </w:p>
        </w:tc>
        <w:tc>
          <w:tcPr>
            <w:tcW w:w="1051" w:type="pct"/>
            <w:tcBorders>
              <w:top w:val="single" w:sz="4" w:space="0" w:color="auto"/>
              <w:left w:val="single" w:sz="4" w:space="0" w:color="auto"/>
              <w:bottom w:val="single" w:sz="4" w:space="0" w:color="auto"/>
              <w:right w:val="single" w:sz="4" w:space="0" w:color="auto"/>
            </w:tcBorders>
          </w:tcPr>
          <w:p w14:paraId="6F94B115" w14:textId="77777777" w:rsidR="00797756" w:rsidRPr="00553687" w:rsidRDefault="00797756" w:rsidP="00133A7C">
            <w:pPr>
              <w:spacing w:after="0" w:line="240" w:lineRule="auto"/>
              <w:ind w:right="29"/>
              <w:jc w:val="center"/>
              <w:rPr>
                <w:rFonts w:ascii="Times New Roman" w:eastAsia="Calibri" w:hAnsi="Times New Roman" w:cs="Times New Roman"/>
                <w:b/>
                <w:sz w:val="20"/>
                <w:szCs w:val="20"/>
              </w:rPr>
            </w:pPr>
            <w:r w:rsidRPr="00553687">
              <w:rPr>
                <w:rFonts w:ascii="Times New Roman" w:eastAsia="Calibri" w:hAnsi="Times New Roman" w:cs="Times New Roman"/>
                <w:b/>
                <w:sz w:val="20"/>
                <w:szCs w:val="20"/>
              </w:rPr>
              <w:t>Nedažnas</w:t>
            </w:r>
          </w:p>
        </w:tc>
        <w:tc>
          <w:tcPr>
            <w:tcW w:w="1054" w:type="pct"/>
            <w:tcBorders>
              <w:top w:val="single" w:sz="4" w:space="0" w:color="auto"/>
              <w:left w:val="single" w:sz="4" w:space="0" w:color="auto"/>
              <w:bottom w:val="single" w:sz="4" w:space="0" w:color="auto"/>
              <w:right w:val="single" w:sz="4" w:space="0" w:color="auto"/>
            </w:tcBorders>
          </w:tcPr>
          <w:p w14:paraId="6F94B116" w14:textId="77777777" w:rsidR="00797756" w:rsidRPr="00553687" w:rsidRDefault="00797756" w:rsidP="00133A7C">
            <w:pPr>
              <w:spacing w:after="0" w:line="240" w:lineRule="auto"/>
              <w:ind w:right="29"/>
              <w:jc w:val="center"/>
              <w:rPr>
                <w:rFonts w:ascii="Times New Roman" w:eastAsia="Calibri" w:hAnsi="Times New Roman" w:cs="Times New Roman"/>
                <w:b/>
                <w:sz w:val="20"/>
                <w:szCs w:val="20"/>
              </w:rPr>
            </w:pPr>
            <w:r w:rsidRPr="00553687">
              <w:rPr>
                <w:rFonts w:ascii="Times New Roman" w:eastAsia="Calibri" w:hAnsi="Times New Roman" w:cs="Times New Roman"/>
                <w:b/>
                <w:sz w:val="20"/>
                <w:szCs w:val="20"/>
              </w:rPr>
              <w:t>Retas</w:t>
            </w:r>
          </w:p>
        </w:tc>
      </w:tr>
      <w:tr w:rsidR="00797756" w:rsidRPr="001B7028" w14:paraId="6F94B11D"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18"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Infekcijos ir infestacijos</w:t>
            </w:r>
          </w:p>
        </w:tc>
        <w:tc>
          <w:tcPr>
            <w:tcW w:w="856" w:type="pct"/>
            <w:tcBorders>
              <w:top w:val="single" w:sz="4" w:space="0" w:color="auto"/>
              <w:left w:val="single" w:sz="4" w:space="0" w:color="auto"/>
              <w:bottom w:val="single" w:sz="4" w:space="0" w:color="auto"/>
              <w:right w:val="single" w:sz="4" w:space="0" w:color="auto"/>
            </w:tcBorders>
          </w:tcPr>
          <w:p w14:paraId="6F94B119"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1A"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1B"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infekcija</w:t>
            </w:r>
          </w:p>
        </w:tc>
        <w:tc>
          <w:tcPr>
            <w:tcW w:w="1054" w:type="pct"/>
            <w:tcBorders>
              <w:top w:val="single" w:sz="4" w:space="0" w:color="auto"/>
              <w:left w:val="single" w:sz="4" w:space="0" w:color="auto"/>
              <w:bottom w:val="single" w:sz="4" w:space="0" w:color="auto"/>
              <w:right w:val="single" w:sz="4" w:space="0" w:color="auto"/>
            </w:tcBorders>
          </w:tcPr>
          <w:p w14:paraId="6F94B11C"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divertikulitas</w:t>
            </w:r>
          </w:p>
        </w:tc>
      </w:tr>
      <w:tr w:rsidR="00797756" w:rsidRPr="001B7028" w14:paraId="6F94B123"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1E"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Kraujo ir limfinės sistemos sutrikimai</w:t>
            </w:r>
          </w:p>
        </w:tc>
        <w:tc>
          <w:tcPr>
            <w:tcW w:w="856" w:type="pct"/>
            <w:tcBorders>
              <w:top w:val="single" w:sz="4" w:space="0" w:color="auto"/>
              <w:left w:val="single" w:sz="4" w:space="0" w:color="auto"/>
              <w:bottom w:val="single" w:sz="4" w:space="0" w:color="auto"/>
              <w:right w:val="single" w:sz="4" w:space="0" w:color="auto"/>
            </w:tcBorders>
          </w:tcPr>
          <w:p w14:paraId="6F94B11F"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20"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21"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4" w:type="pct"/>
            <w:tcBorders>
              <w:top w:val="single" w:sz="4" w:space="0" w:color="auto"/>
              <w:left w:val="single" w:sz="4" w:space="0" w:color="auto"/>
              <w:bottom w:val="single" w:sz="4" w:space="0" w:color="auto"/>
              <w:right w:val="single" w:sz="4" w:space="0" w:color="auto"/>
            </w:tcBorders>
          </w:tcPr>
          <w:p w14:paraId="6F94B122"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eozinofilija, leukopenija</w:t>
            </w:r>
          </w:p>
        </w:tc>
      </w:tr>
      <w:tr w:rsidR="00797756" w:rsidRPr="001B7028" w14:paraId="6F94B129"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24"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Imuninės sistemos sutrikimai</w:t>
            </w:r>
          </w:p>
        </w:tc>
        <w:tc>
          <w:tcPr>
            <w:tcW w:w="856" w:type="pct"/>
            <w:tcBorders>
              <w:top w:val="single" w:sz="4" w:space="0" w:color="auto"/>
              <w:left w:val="single" w:sz="4" w:space="0" w:color="auto"/>
              <w:bottom w:val="single" w:sz="4" w:space="0" w:color="auto"/>
              <w:right w:val="single" w:sz="4" w:space="0" w:color="auto"/>
            </w:tcBorders>
          </w:tcPr>
          <w:p w14:paraId="6F94B125"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26"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27"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4" w:type="pct"/>
            <w:tcBorders>
              <w:top w:val="single" w:sz="4" w:space="0" w:color="auto"/>
              <w:left w:val="single" w:sz="4" w:space="0" w:color="auto"/>
              <w:bottom w:val="single" w:sz="4" w:space="0" w:color="auto"/>
              <w:right w:val="single" w:sz="4" w:space="0" w:color="auto"/>
            </w:tcBorders>
          </w:tcPr>
          <w:p w14:paraId="6F94B128"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padidėjusio jautrumo reakcijos</w:t>
            </w:r>
          </w:p>
        </w:tc>
      </w:tr>
      <w:tr w:rsidR="00797756" w:rsidRPr="001B7028" w14:paraId="6F94B12F"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2A"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Metabolizmo ir mitybos sutrikimai</w:t>
            </w:r>
          </w:p>
        </w:tc>
        <w:tc>
          <w:tcPr>
            <w:tcW w:w="856" w:type="pct"/>
            <w:tcBorders>
              <w:top w:val="single" w:sz="4" w:space="0" w:color="auto"/>
              <w:left w:val="single" w:sz="4" w:space="0" w:color="auto"/>
              <w:bottom w:val="single" w:sz="4" w:space="0" w:color="auto"/>
              <w:right w:val="single" w:sz="4" w:space="0" w:color="auto"/>
            </w:tcBorders>
          </w:tcPr>
          <w:p w14:paraId="6F94B12B"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2C"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2D" w14:textId="12910D76" w:rsidR="00797756" w:rsidRPr="00553687" w:rsidRDefault="00B05297"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apetito sutrikimas</w:t>
            </w:r>
          </w:p>
        </w:tc>
        <w:tc>
          <w:tcPr>
            <w:tcW w:w="1054" w:type="pct"/>
            <w:tcBorders>
              <w:top w:val="single" w:sz="4" w:space="0" w:color="auto"/>
              <w:left w:val="single" w:sz="4" w:space="0" w:color="auto"/>
              <w:bottom w:val="single" w:sz="4" w:space="0" w:color="auto"/>
              <w:right w:val="single" w:sz="4" w:space="0" w:color="auto"/>
            </w:tcBorders>
          </w:tcPr>
          <w:p w14:paraId="6F94B12E" w14:textId="3ECBB2B5"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skysči</w:t>
            </w:r>
            <w:r w:rsidR="004A6352" w:rsidRPr="00553687">
              <w:rPr>
                <w:rFonts w:ascii="Times New Roman" w:eastAsia="Calibri" w:hAnsi="Times New Roman" w:cs="Times New Roman"/>
                <w:sz w:val="20"/>
                <w:szCs w:val="20"/>
              </w:rPr>
              <w:t>ų</w:t>
            </w:r>
            <w:r w:rsidRPr="00553687">
              <w:rPr>
                <w:rFonts w:ascii="Times New Roman" w:eastAsia="Calibri" w:hAnsi="Times New Roman" w:cs="Times New Roman"/>
                <w:sz w:val="20"/>
                <w:szCs w:val="20"/>
              </w:rPr>
              <w:t xml:space="preserve"> susilaikymas, hiperkalemija, hiperurikemija</w:t>
            </w:r>
          </w:p>
        </w:tc>
      </w:tr>
      <w:tr w:rsidR="00797756" w:rsidRPr="001B7028" w14:paraId="6F94B135"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30"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Psichikos sutrikimai</w:t>
            </w:r>
          </w:p>
        </w:tc>
        <w:tc>
          <w:tcPr>
            <w:tcW w:w="856" w:type="pct"/>
            <w:tcBorders>
              <w:top w:val="single" w:sz="4" w:space="0" w:color="auto"/>
              <w:left w:val="single" w:sz="4" w:space="0" w:color="auto"/>
              <w:bottom w:val="single" w:sz="4" w:space="0" w:color="auto"/>
              <w:right w:val="single" w:sz="4" w:space="0" w:color="auto"/>
            </w:tcBorders>
          </w:tcPr>
          <w:p w14:paraId="6F94B131"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32"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12F16822" w14:textId="77777777"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nerimas, </w:t>
            </w:r>
          </w:p>
          <w:p w14:paraId="1582991B" w14:textId="77777777"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depresija, </w:t>
            </w:r>
          </w:p>
          <w:p w14:paraId="6F94B133" w14:textId="21A6C28E"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nemiga</w:t>
            </w:r>
          </w:p>
        </w:tc>
        <w:tc>
          <w:tcPr>
            <w:tcW w:w="1054" w:type="pct"/>
            <w:tcBorders>
              <w:top w:val="single" w:sz="4" w:space="0" w:color="auto"/>
              <w:left w:val="single" w:sz="4" w:space="0" w:color="auto"/>
              <w:bottom w:val="single" w:sz="4" w:space="0" w:color="auto"/>
              <w:right w:val="single" w:sz="4" w:space="0" w:color="auto"/>
            </w:tcBorders>
          </w:tcPr>
          <w:p w14:paraId="6F94B134" w14:textId="2793A518" w:rsidR="00797756" w:rsidRPr="00553687" w:rsidRDefault="004A6352"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sumišimas</w:t>
            </w:r>
            <w:r w:rsidR="00797756" w:rsidRPr="00553687">
              <w:rPr>
                <w:rFonts w:ascii="Times New Roman" w:eastAsia="Calibri" w:hAnsi="Times New Roman" w:cs="Times New Roman"/>
                <w:sz w:val="20"/>
                <w:szCs w:val="20"/>
              </w:rPr>
              <w:t>, nenormalūs sapnai</w:t>
            </w:r>
          </w:p>
        </w:tc>
      </w:tr>
      <w:tr w:rsidR="00797756" w:rsidRPr="001B7028" w14:paraId="6F94B13B"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36"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Nervų sistemos sutrikimai</w:t>
            </w:r>
          </w:p>
        </w:tc>
        <w:tc>
          <w:tcPr>
            <w:tcW w:w="856" w:type="pct"/>
            <w:tcBorders>
              <w:top w:val="single" w:sz="4" w:space="0" w:color="auto"/>
              <w:left w:val="single" w:sz="4" w:space="0" w:color="auto"/>
              <w:bottom w:val="single" w:sz="4" w:space="0" w:color="auto"/>
              <w:right w:val="single" w:sz="4" w:space="0" w:color="auto"/>
            </w:tcBorders>
          </w:tcPr>
          <w:p w14:paraId="6F94B137"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38" w14:textId="7C9361CB" w:rsidR="00797756" w:rsidRPr="00553687" w:rsidRDefault="0021533B"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s</w:t>
            </w:r>
            <w:r w:rsidR="00797756" w:rsidRPr="00553687">
              <w:rPr>
                <w:rFonts w:ascii="Times New Roman" w:eastAsia="Calibri" w:hAnsi="Times New Roman" w:cs="Times New Roman"/>
                <w:sz w:val="20"/>
                <w:szCs w:val="20"/>
              </w:rPr>
              <w:t>vaigulys, galvos skausmas, skoni</w:t>
            </w:r>
            <w:r w:rsidR="00640274">
              <w:rPr>
                <w:rFonts w:ascii="Times New Roman" w:eastAsia="Calibri" w:hAnsi="Times New Roman" w:cs="Times New Roman"/>
                <w:sz w:val="20"/>
                <w:szCs w:val="20"/>
              </w:rPr>
              <w:t>o sutrikimas</w:t>
            </w:r>
          </w:p>
        </w:tc>
        <w:tc>
          <w:tcPr>
            <w:tcW w:w="1051" w:type="pct"/>
            <w:tcBorders>
              <w:top w:val="single" w:sz="4" w:space="0" w:color="auto"/>
              <w:left w:val="single" w:sz="4" w:space="0" w:color="auto"/>
              <w:bottom w:val="single" w:sz="4" w:space="0" w:color="auto"/>
              <w:right w:val="single" w:sz="4" w:space="0" w:color="auto"/>
            </w:tcBorders>
          </w:tcPr>
          <w:p w14:paraId="12CF58D0" w14:textId="77777777"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parestezija, </w:t>
            </w:r>
          </w:p>
          <w:p w14:paraId="6F94B139" w14:textId="7513C73D"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sinkopė</w:t>
            </w:r>
          </w:p>
        </w:tc>
        <w:tc>
          <w:tcPr>
            <w:tcW w:w="1054" w:type="pct"/>
            <w:tcBorders>
              <w:top w:val="single" w:sz="4" w:space="0" w:color="auto"/>
              <w:left w:val="single" w:sz="4" w:space="0" w:color="auto"/>
              <w:bottom w:val="single" w:sz="4" w:space="0" w:color="auto"/>
              <w:right w:val="single" w:sz="4" w:space="0" w:color="auto"/>
            </w:tcBorders>
          </w:tcPr>
          <w:p w14:paraId="6F94B13A" w14:textId="66314D4D"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mieguistumas, </w:t>
            </w:r>
            <w:r w:rsidR="004A6352" w:rsidRPr="00553687">
              <w:rPr>
                <w:rFonts w:ascii="Times New Roman" w:eastAsia="Calibri" w:hAnsi="Times New Roman" w:cs="Times New Roman"/>
                <w:sz w:val="20"/>
                <w:szCs w:val="20"/>
              </w:rPr>
              <w:t>tremoras</w:t>
            </w:r>
          </w:p>
        </w:tc>
      </w:tr>
      <w:tr w:rsidR="00797756" w:rsidRPr="001B7028" w14:paraId="6F94B141"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3C"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Ausų ir labirintų sutrikimai</w:t>
            </w:r>
          </w:p>
        </w:tc>
        <w:tc>
          <w:tcPr>
            <w:tcW w:w="856" w:type="pct"/>
            <w:tcBorders>
              <w:top w:val="single" w:sz="4" w:space="0" w:color="auto"/>
              <w:left w:val="single" w:sz="4" w:space="0" w:color="auto"/>
              <w:bottom w:val="single" w:sz="4" w:space="0" w:color="auto"/>
              <w:right w:val="single" w:sz="4" w:space="0" w:color="auto"/>
            </w:tcBorders>
          </w:tcPr>
          <w:p w14:paraId="6F94B13D"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3E"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3F" w14:textId="55AC2CF6" w:rsidR="00797756" w:rsidRPr="00553687" w:rsidRDefault="001558F3"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ūžesys</w:t>
            </w:r>
            <w:r w:rsidR="004A6352" w:rsidRPr="00553687">
              <w:rPr>
                <w:rFonts w:ascii="Times New Roman" w:eastAsia="Calibri" w:hAnsi="Times New Roman" w:cs="Times New Roman"/>
                <w:sz w:val="20"/>
                <w:szCs w:val="20"/>
              </w:rPr>
              <w:t xml:space="preserve"> (</w:t>
            </w:r>
            <w:r w:rsidR="004A6352" w:rsidRPr="00553687">
              <w:rPr>
                <w:rFonts w:ascii="Times New Roman" w:eastAsia="Calibri" w:hAnsi="Times New Roman" w:cs="Times New Roman"/>
                <w:i/>
                <w:iCs/>
                <w:sz w:val="20"/>
                <w:szCs w:val="20"/>
              </w:rPr>
              <w:t>tinnitus</w:t>
            </w:r>
            <w:r w:rsidR="004A6352" w:rsidRPr="00553687">
              <w:rPr>
                <w:rFonts w:ascii="Times New Roman" w:eastAsia="Calibri" w:hAnsi="Times New Roman" w:cs="Times New Roman"/>
                <w:sz w:val="20"/>
                <w:szCs w:val="20"/>
              </w:rPr>
              <w:t>)</w:t>
            </w:r>
            <w:r w:rsidR="00797756" w:rsidRPr="00553687">
              <w:rPr>
                <w:rFonts w:ascii="Times New Roman" w:eastAsia="Calibri" w:hAnsi="Times New Roman" w:cs="Times New Roman"/>
                <w:sz w:val="20"/>
                <w:szCs w:val="20"/>
              </w:rPr>
              <w:t xml:space="preserve">, </w:t>
            </w:r>
            <w:r w:rsidR="005457B4">
              <w:rPr>
                <w:rFonts w:ascii="Times New Roman" w:eastAsia="Calibri" w:hAnsi="Times New Roman" w:cs="Times New Roman"/>
                <w:sz w:val="20"/>
                <w:szCs w:val="20"/>
              </w:rPr>
              <w:t xml:space="preserve">galvos </w:t>
            </w:r>
            <w:r w:rsidRPr="00553687">
              <w:rPr>
                <w:rFonts w:ascii="Times New Roman" w:eastAsia="Calibri" w:hAnsi="Times New Roman" w:cs="Times New Roman"/>
                <w:sz w:val="20"/>
                <w:szCs w:val="20"/>
              </w:rPr>
              <w:t>svaigimas</w:t>
            </w:r>
            <w:r w:rsidR="00797756" w:rsidRPr="00553687">
              <w:rPr>
                <w:rFonts w:ascii="Times New Roman" w:eastAsia="Calibri" w:hAnsi="Times New Roman" w:cs="Times New Roman"/>
                <w:sz w:val="20"/>
                <w:szCs w:val="20"/>
              </w:rPr>
              <w:t xml:space="preserve"> (</w:t>
            </w:r>
            <w:r w:rsidR="00797756" w:rsidRPr="00553687">
              <w:rPr>
                <w:rFonts w:ascii="Times New Roman" w:eastAsia="Calibri" w:hAnsi="Times New Roman" w:cs="Times New Roman"/>
                <w:i/>
                <w:sz w:val="20"/>
                <w:szCs w:val="20"/>
              </w:rPr>
              <w:t>vertigo</w:t>
            </w:r>
            <w:r w:rsidR="00797756" w:rsidRPr="00553687">
              <w:rPr>
                <w:rFonts w:ascii="Times New Roman" w:eastAsia="Calibri" w:hAnsi="Times New Roman" w:cs="Times New Roman"/>
                <w:sz w:val="20"/>
                <w:szCs w:val="20"/>
              </w:rPr>
              <w:t>)</w:t>
            </w:r>
          </w:p>
        </w:tc>
        <w:tc>
          <w:tcPr>
            <w:tcW w:w="1054" w:type="pct"/>
            <w:tcBorders>
              <w:top w:val="single" w:sz="4" w:space="0" w:color="auto"/>
              <w:left w:val="single" w:sz="4" w:space="0" w:color="auto"/>
              <w:bottom w:val="single" w:sz="4" w:space="0" w:color="auto"/>
              <w:right w:val="single" w:sz="4" w:space="0" w:color="auto"/>
            </w:tcBorders>
          </w:tcPr>
          <w:p w14:paraId="6F94B140"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r>
      <w:tr w:rsidR="00797756" w:rsidRPr="001B7028" w14:paraId="6F94B147"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42"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Širdies sutrikimai</w:t>
            </w:r>
          </w:p>
        </w:tc>
        <w:tc>
          <w:tcPr>
            <w:tcW w:w="856" w:type="pct"/>
            <w:tcBorders>
              <w:top w:val="single" w:sz="4" w:space="0" w:color="auto"/>
              <w:left w:val="single" w:sz="4" w:space="0" w:color="auto"/>
              <w:bottom w:val="single" w:sz="4" w:space="0" w:color="auto"/>
              <w:right w:val="single" w:sz="4" w:space="0" w:color="auto"/>
            </w:tcBorders>
          </w:tcPr>
          <w:p w14:paraId="6F94B143"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44"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304FFF20" w14:textId="77777777"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aritmija, </w:t>
            </w:r>
          </w:p>
          <w:p w14:paraId="6F94B145" w14:textId="08281EA0"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palpitacij</w:t>
            </w:r>
            <w:r w:rsidR="00B05297" w:rsidRPr="00553687">
              <w:rPr>
                <w:rFonts w:ascii="Times New Roman" w:eastAsia="Calibri" w:hAnsi="Times New Roman" w:cs="Times New Roman"/>
                <w:sz w:val="20"/>
                <w:szCs w:val="20"/>
              </w:rPr>
              <w:t>os</w:t>
            </w:r>
            <w:r w:rsidR="00551A2B">
              <w:rPr>
                <w:rFonts w:ascii="Times New Roman" w:eastAsia="Calibri" w:hAnsi="Times New Roman" w:cs="Times New Roman"/>
                <w:sz w:val="20"/>
                <w:szCs w:val="20"/>
              </w:rPr>
              <w:t xml:space="preserve"> (širdies plakimo jutimas)</w:t>
            </w:r>
            <w:r w:rsidRPr="00553687">
              <w:rPr>
                <w:rFonts w:ascii="Times New Roman" w:eastAsia="Calibri" w:hAnsi="Times New Roman" w:cs="Times New Roman"/>
                <w:sz w:val="20"/>
                <w:szCs w:val="20"/>
              </w:rPr>
              <w:t xml:space="preserve"> </w:t>
            </w:r>
          </w:p>
        </w:tc>
        <w:tc>
          <w:tcPr>
            <w:tcW w:w="1054" w:type="pct"/>
            <w:tcBorders>
              <w:top w:val="single" w:sz="4" w:space="0" w:color="auto"/>
              <w:left w:val="single" w:sz="4" w:space="0" w:color="auto"/>
              <w:bottom w:val="single" w:sz="4" w:space="0" w:color="auto"/>
              <w:right w:val="single" w:sz="4" w:space="0" w:color="auto"/>
            </w:tcBorders>
          </w:tcPr>
          <w:p w14:paraId="6F94B146"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miokardo infarktas, tachikardija</w:t>
            </w:r>
          </w:p>
        </w:tc>
      </w:tr>
      <w:tr w:rsidR="00797756" w:rsidRPr="001B7028" w14:paraId="6F94B14D"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48"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lastRenderedPageBreak/>
              <w:t>Kraujagyslių sutrikimai</w:t>
            </w:r>
          </w:p>
        </w:tc>
        <w:tc>
          <w:tcPr>
            <w:tcW w:w="856" w:type="pct"/>
            <w:tcBorders>
              <w:top w:val="single" w:sz="4" w:space="0" w:color="auto"/>
              <w:left w:val="single" w:sz="4" w:space="0" w:color="auto"/>
              <w:bottom w:val="single" w:sz="4" w:space="0" w:color="auto"/>
              <w:right w:val="single" w:sz="4" w:space="0" w:color="auto"/>
            </w:tcBorders>
          </w:tcPr>
          <w:p w14:paraId="6F94B149"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4A"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hipertenzija</w:t>
            </w:r>
          </w:p>
        </w:tc>
        <w:tc>
          <w:tcPr>
            <w:tcW w:w="1051" w:type="pct"/>
            <w:tcBorders>
              <w:top w:val="single" w:sz="4" w:space="0" w:color="auto"/>
              <w:left w:val="single" w:sz="4" w:space="0" w:color="auto"/>
              <w:bottom w:val="single" w:sz="4" w:space="0" w:color="auto"/>
              <w:right w:val="single" w:sz="4" w:space="0" w:color="auto"/>
            </w:tcBorders>
          </w:tcPr>
          <w:p w14:paraId="6F94B14B"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4" w:type="pct"/>
            <w:tcBorders>
              <w:top w:val="single" w:sz="4" w:space="0" w:color="auto"/>
              <w:left w:val="single" w:sz="4" w:space="0" w:color="auto"/>
              <w:bottom w:val="single" w:sz="4" w:space="0" w:color="auto"/>
              <w:right w:val="single" w:sz="4" w:space="0" w:color="auto"/>
            </w:tcBorders>
          </w:tcPr>
          <w:p w14:paraId="6F94B14C"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r>
      <w:tr w:rsidR="00797756" w:rsidRPr="001B7028" w14:paraId="6F94B153"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4E"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Kvėpavimo sistemos, krūtinės ląstos ir tarpuplaučio sutrikimai</w:t>
            </w:r>
          </w:p>
        </w:tc>
        <w:tc>
          <w:tcPr>
            <w:tcW w:w="856" w:type="pct"/>
            <w:tcBorders>
              <w:top w:val="single" w:sz="4" w:space="0" w:color="auto"/>
              <w:left w:val="single" w:sz="4" w:space="0" w:color="auto"/>
              <w:bottom w:val="single" w:sz="4" w:space="0" w:color="auto"/>
              <w:right w:val="single" w:sz="4" w:space="0" w:color="auto"/>
            </w:tcBorders>
          </w:tcPr>
          <w:p w14:paraId="6F94B14F"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50"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3B133DC8" w14:textId="2ED79FF2"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astma,</w:t>
            </w:r>
          </w:p>
          <w:p w14:paraId="6F94B151" w14:textId="392E2A22"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bronchų spazmas, dusulys</w:t>
            </w:r>
          </w:p>
        </w:tc>
        <w:tc>
          <w:tcPr>
            <w:tcW w:w="1054" w:type="pct"/>
            <w:tcBorders>
              <w:top w:val="single" w:sz="4" w:space="0" w:color="auto"/>
              <w:left w:val="single" w:sz="4" w:space="0" w:color="auto"/>
              <w:bottom w:val="single" w:sz="4" w:space="0" w:color="auto"/>
              <w:right w:val="single" w:sz="4" w:space="0" w:color="auto"/>
            </w:tcBorders>
          </w:tcPr>
          <w:p w14:paraId="6F94B152"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r>
      <w:tr w:rsidR="00797756" w:rsidRPr="001B7028" w14:paraId="6F94B159"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54"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Virškinimo trakto sutrikimai</w:t>
            </w:r>
          </w:p>
        </w:tc>
        <w:tc>
          <w:tcPr>
            <w:tcW w:w="856" w:type="pct"/>
            <w:tcBorders>
              <w:top w:val="single" w:sz="4" w:space="0" w:color="auto"/>
              <w:left w:val="single" w:sz="4" w:space="0" w:color="auto"/>
              <w:bottom w:val="single" w:sz="4" w:space="0" w:color="auto"/>
              <w:right w:val="single" w:sz="4" w:space="0" w:color="auto"/>
            </w:tcBorders>
          </w:tcPr>
          <w:p w14:paraId="6F94B155"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dispepsija</w:t>
            </w:r>
          </w:p>
        </w:tc>
        <w:tc>
          <w:tcPr>
            <w:tcW w:w="1051" w:type="pct"/>
            <w:tcBorders>
              <w:top w:val="single" w:sz="4" w:space="0" w:color="auto"/>
              <w:left w:val="single" w:sz="4" w:space="0" w:color="auto"/>
              <w:bottom w:val="single" w:sz="4" w:space="0" w:color="auto"/>
              <w:right w:val="single" w:sz="4" w:space="0" w:color="auto"/>
            </w:tcBorders>
          </w:tcPr>
          <w:p w14:paraId="6F94B156" w14:textId="39C0852E"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pilvo skausmas, vidurių užkietėjimas, viduriavimas, ezofagitas, </w:t>
            </w:r>
            <w:r w:rsidR="008F44ED" w:rsidRPr="00553687">
              <w:rPr>
                <w:rFonts w:ascii="Times New Roman" w:eastAsia="Calibri" w:hAnsi="Times New Roman" w:cs="Times New Roman"/>
                <w:sz w:val="20"/>
                <w:szCs w:val="20"/>
              </w:rPr>
              <w:t>dujų kaupimasis žarnyne</w:t>
            </w:r>
            <w:r w:rsidRPr="00553687">
              <w:rPr>
                <w:rFonts w:ascii="Times New Roman" w:eastAsia="Calibri" w:hAnsi="Times New Roman" w:cs="Times New Roman"/>
                <w:sz w:val="20"/>
                <w:szCs w:val="20"/>
              </w:rPr>
              <w:t xml:space="preserve">, skrandžio / dvylikapirštės žarnos opos *, gastritas, pykinimas, vėmimas </w:t>
            </w:r>
          </w:p>
        </w:tc>
        <w:tc>
          <w:tcPr>
            <w:tcW w:w="1051" w:type="pct"/>
            <w:tcBorders>
              <w:top w:val="single" w:sz="4" w:space="0" w:color="auto"/>
              <w:left w:val="single" w:sz="4" w:space="0" w:color="auto"/>
              <w:bottom w:val="single" w:sz="4" w:space="0" w:color="auto"/>
              <w:right w:val="single" w:sz="4" w:space="0" w:color="auto"/>
            </w:tcBorders>
          </w:tcPr>
          <w:p w14:paraId="6F94B157" w14:textId="3D1BB610"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sausa burna, </w:t>
            </w:r>
            <w:r w:rsidR="007663E7">
              <w:rPr>
                <w:rFonts w:ascii="Times New Roman" w:eastAsia="Calibri" w:hAnsi="Times New Roman" w:cs="Times New Roman"/>
                <w:sz w:val="20"/>
                <w:szCs w:val="20"/>
              </w:rPr>
              <w:t>atsirūgimas</w:t>
            </w:r>
            <w:r w:rsidRPr="00553687">
              <w:rPr>
                <w:rFonts w:ascii="Times New Roman" w:eastAsia="Calibri" w:hAnsi="Times New Roman" w:cs="Times New Roman"/>
                <w:sz w:val="20"/>
                <w:szCs w:val="20"/>
              </w:rPr>
              <w:t xml:space="preserve">, kraujavimas </w:t>
            </w:r>
            <w:r w:rsidR="00BF5CD0" w:rsidRPr="00553687">
              <w:rPr>
                <w:rFonts w:ascii="Times New Roman" w:eastAsia="Calibri" w:hAnsi="Times New Roman" w:cs="Times New Roman"/>
                <w:sz w:val="20"/>
                <w:szCs w:val="20"/>
              </w:rPr>
              <w:t xml:space="preserve">iš </w:t>
            </w:r>
            <w:r w:rsidRPr="00553687">
              <w:rPr>
                <w:rFonts w:ascii="Times New Roman" w:eastAsia="Calibri" w:hAnsi="Times New Roman" w:cs="Times New Roman"/>
                <w:sz w:val="20"/>
                <w:szCs w:val="20"/>
              </w:rPr>
              <w:t>virškinimo trakt</w:t>
            </w:r>
            <w:r w:rsidR="00BF5CD0" w:rsidRPr="00553687">
              <w:rPr>
                <w:rFonts w:ascii="Times New Roman" w:eastAsia="Calibri" w:hAnsi="Times New Roman" w:cs="Times New Roman"/>
                <w:sz w:val="20"/>
                <w:szCs w:val="20"/>
              </w:rPr>
              <w:t>o</w:t>
            </w:r>
            <w:r w:rsidRPr="00553687">
              <w:rPr>
                <w:rFonts w:ascii="Times New Roman" w:eastAsia="Calibri" w:hAnsi="Times New Roman" w:cs="Times New Roman"/>
                <w:sz w:val="20"/>
                <w:szCs w:val="20"/>
              </w:rPr>
              <w:t>, stomatitas</w:t>
            </w:r>
          </w:p>
        </w:tc>
        <w:tc>
          <w:tcPr>
            <w:tcW w:w="1054" w:type="pct"/>
            <w:tcBorders>
              <w:top w:val="single" w:sz="4" w:space="0" w:color="auto"/>
              <w:left w:val="single" w:sz="4" w:space="0" w:color="auto"/>
              <w:bottom w:val="single" w:sz="4" w:space="0" w:color="auto"/>
              <w:right w:val="single" w:sz="4" w:space="0" w:color="auto"/>
            </w:tcBorders>
          </w:tcPr>
          <w:p w14:paraId="6F94B158"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glositas, hematemezė, kraujavimas iš tiesiosios žarnos</w:t>
            </w:r>
          </w:p>
        </w:tc>
      </w:tr>
      <w:tr w:rsidR="00797756" w:rsidRPr="001B7028" w14:paraId="6F94B15F"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5A"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Odos ir poodinio audinio sutrikimai</w:t>
            </w:r>
          </w:p>
        </w:tc>
        <w:tc>
          <w:tcPr>
            <w:tcW w:w="856" w:type="pct"/>
            <w:tcBorders>
              <w:top w:val="single" w:sz="4" w:space="0" w:color="auto"/>
              <w:left w:val="single" w:sz="4" w:space="0" w:color="auto"/>
              <w:bottom w:val="single" w:sz="4" w:space="0" w:color="auto"/>
              <w:right w:val="single" w:sz="4" w:space="0" w:color="auto"/>
            </w:tcBorders>
          </w:tcPr>
          <w:p w14:paraId="6F94B15B"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5C" w14:textId="6ABCBD46"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odos bėrima</w:t>
            </w:r>
            <w:r w:rsidR="00821585">
              <w:rPr>
                <w:rFonts w:ascii="Times New Roman" w:eastAsia="Calibri" w:hAnsi="Times New Roman" w:cs="Times New Roman"/>
                <w:sz w:val="20"/>
                <w:szCs w:val="20"/>
              </w:rPr>
              <w:t>i</w:t>
            </w:r>
          </w:p>
        </w:tc>
        <w:tc>
          <w:tcPr>
            <w:tcW w:w="1051" w:type="pct"/>
            <w:tcBorders>
              <w:top w:val="single" w:sz="4" w:space="0" w:color="auto"/>
              <w:left w:val="single" w:sz="4" w:space="0" w:color="auto"/>
              <w:bottom w:val="single" w:sz="4" w:space="0" w:color="auto"/>
              <w:right w:val="single" w:sz="4" w:space="0" w:color="auto"/>
            </w:tcBorders>
          </w:tcPr>
          <w:p w14:paraId="55967E19" w14:textId="65B607C2"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dermatitas, hiperhidrozė, niež</w:t>
            </w:r>
            <w:r w:rsidR="00743505">
              <w:rPr>
                <w:rFonts w:ascii="Times New Roman" w:eastAsia="Calibri" w:hAnsi="Times New Roman" w:cs="Times New Roman"/>
                <w:sz w:val="20"/>
                <w:szCs w:val="20"/>
              </w:rPr>
              <w:t>ėjimas</w:t>
            </w:r>
            <w:r w:rsidRPr="00553687">
              <w:rPr>
                <w:rFonts w:ascii="Times New Roman" w:eastAsia="Calibri" w:hAnsi="Times New Roman" w:cs="Times New Roman"/>
                <w:sz w:val="20"/>
                <w:szCs w:val="20"/>
              </w:rPr>
              <w:t>,</w:t>
            </w:r>
          </w:p>
          <w:p w14:paraId="6F94B15D" w14:textId="32C54936"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dilgėlinė</w:t>
            </w:r>
          </w:p>
        </w:tc>
        <w:tc>
          <w:tcPr>
            <w:tcW w:w="1054" w:type="pct"/>
            <w:tcBorders>
              <w:top w:val="single" w:sz="4" w:space="0" w:color="auto"/>
              <w:left w:val="single" w:sz="4" w:space="0" w:color="auto"/>
              <w:bottom w:val="single" w:sz="4" w:space="0" w:color="auto"/>
              <w:right w:val="single" w:sz="4" w:space="0" w:color="auto"/>
            </w:tcBorders>
          </w:tcPr>
          <w:p w14:paraId="6F94B15E" w14:textId="13549BCF" w:rsidR="00797756" w:rsidRPr="00553687" w:rsidRDefault="000057CA" w:rsidP="00797756">
            <w:pPr>
              <w:spacing w:after="0" w:line="240" w:lineRule="auto"/>
              <w:ind w:right="28"/>
              <w:rPr>
                <w:rFonts w:ascii="Times New Roman" w:eastAsia="Calibri" w:hAnsi="Times New Roman" w:cs="Times New Roman"/>
                <w:sz w:val="20"/>
                <w:szCs w:val="20"/>
              </w:rPr>
            </w:pPr>
            <w:r>
              <w:rPr>
                <w:rFonts w:ascii="Times New Roman" w:eastAsia="Calibri" w:hAnsi="Times New Roman" w:cs="Times New Roman"/>
                <w:sz w:val="20"/>
                <w:szCs w:val="20"/>
              </w:rPr>
              <w:t>alopecija</w:t>
            </w:r>
            <w:r w:rsidR="00797756" w:rsidRPr="00553687">
              <w:rPr>
                <w:rFonts w:ascii="Times New Roman" w:eastAsia="Calibri" w:hAnsi="Times New Roman" w:cs="Times New Roman"/>
                <w:sz w:val="20"/>
                <w:szCs w:val="20"/>
              </w:rPr>
              <w:t>, ekchimozės</w:t>
            </w:r>
            <w:r w:rsidR="00AA16FE">
              <w:rPr>
                <w:rFonts w:ascii="Times New Roman" w:eastAsia="Calibri" w:hAnsi="Times New Roman" w:cs="Times New Roman"/>
                <w:sz w:val="20"/>
                <w:szCs w:val="20"/>
              </w:rPr>
              <w:t xml:space="preserve"> (dėminės kraujosruvos)</w:t>
            </w:r>
          </w:p>
        </w:tc>
      </w:tr>
      <w:tr w:rsidR="00797756" w:rsidRPr="001B7028" w14:paraId="6F94B165"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60"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Skeleto, raumenų ir jungiamojo audinio sutrikimai</w:t>
            </w:r>
          </w:p>
        </w:tc>
        <w:tc>
          <w:tcPr>
            <w:tcW w:w="856" w:type="pct"/>
            <w:tcBorders>
              <w:top w:val="single" w:sz="4" w:space="0" w:color="auto"/>
              <w:left w:val="single" w:sz="4" w:space="0" w:color="auto"/>
              <w:bottom w:val="single" w:sz="4" w:space="0" w:color="auto"/>
              <w:right w:val="single" w:sz="4" w:space="0" w:color="auto"/>
            </w:tcBorders>
          </w:tcPr>
          <w:p w14:paraId="6F94B161"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62"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artralgija</w:t>
            </w:r>
          </w:p>
        </w:tc>
        <w:tc>
          <w:tcPr>
            <w:tcW w:w="1051" w:type="pct"/>
            <w:tcBorders>
              <w:top w:val="single" w:sz="4" w:space="0" w:color="auto"/>
              <w:left w:val="single" w:sz="4" w:space="0" w:color="auto"/>
              <w:bottom w:val="single" w:sz="4" w:space="0" w:color="auto"/>
              <w:right w:val="single" w:sz="4" w:space="0" w:color="auto"/>
            </w:tcBorders>
          </w:tcPr>
          <w:p w14:paraId="6F94B163"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mialgija</w:t>
            </w:r>
          </w:p>
        </w:tc>
        <w:tc>
          <w:tcPr>
            <w:tcW w:w="1054" w:type="pct"/>
            <w:tcBorders>
              <w:top w:val="single" w:sz="4" w:space="0" w:color="auto"/>
              <w:left w:val="single" w:sz="4" w:space="0" w:color="auto"/>
              <w:bottom w:val="single" w:sz="4" w:space="0" w:color="auto"/>
              <w:right w:val="single" w:sz="4" w:space="0" w:color="auto"/>
            </w:tcBorders>
          </w:tcPr>
          <w:p w14:paraId="6F94B164"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r>
      <w:tr w:rsidR="00797756" w:rsidRPr="001B7028" w14:paraId="6F94B16B"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66" w14:textId="77777777" w:rsidR="00797756" w:rsidRPr="003E7392" w:rsidRDefault="00797756" w:rsidP="00797756">
            <w:pPr>
              <w:spacing w:after="0" w:line="240" w:lineRule="auto"/>
              <w:ind w:right="28"/>
              <w:rPr>
                <w:rFonts w:ascii="Times New Roman" w:eastAsia="Calibri" w:hAnsi="Times New Roman" w:cs="Times New Roman"/>
                <w:b/>
                <w:sz w:val="20"/>
                <w:szCs w:val="20"/>
              </w:rPr>
            </w:pPr>
            <w:r w:rsidRPr="003E7392">
              <w:rPr>
                <w:rFonts w:ascii="Times New Roman" w:eastAsia="Calibri" w:hAnsi="Times New Roman" w:cs="Times New Roman"/>
                <w:b/>
                <w:sz w:val="20"/>
                <w:szCs w:val="20"/>
              </w:rPr>
              <w:t>Inkstų ir šlapimo takų sutrikimai</w:t>
            </w:r>
          </w:p>
        </w:tc>
        <w:tc>
          <w:tcPr>
            <w:tcW w:w="856" w:type="pct"/>
            <w:tcBorders>
              <w:top w:val="single" w:sz="4" w:space="0" w:color="auto"/>
              <w:left w:val="single" w:sz="4" w:space="0" w:color="auto"/>
              <w:bottom w:val="single" w:sz="4" w:space="0" w:color="auto"/>
              <w:right w:val="single" w:sz="4" w:space="0" w:color="auto"/>
            </w:tcBorders>
          </w:tcPr>
          <w:p w14:paraId="6F94B167" w14:textId="77777777" w:rsidR="00797756" w:rsidRPr="003E7392"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68" w14:textId="77777777" w:rsidR="00797756" w:rsidRPr="003E7392"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69" w14:textId="77777777" w:rsidR="00797756" w:rsidRPr="003E7392" w:rsidRDefault="00797756" w:rsidP="00797756">
            <w:pPr>
              <w:spacing w:after="0" w:line="240" w:lineRule="auto"/>
              <w:ind w:right="28"/>
              <w:rPr>
                <w:rFonts w:ascii="Times New Roman" w:eastAsia="Calibri" w:hAnsi="Times New Roman" w:cs="Times New Roman"/>
                <w:sz w:val="20"/>
                <w:szCs w:val="20"/>
              </w:rPr>
            </w:pPr>
          </w:p>
        </w:tc>
        <w:tc>
          <w:tcPr>
            <w:tcW w:w="1054" w:type="pct"/>
            <w:tcBorders>
              <w:top w:val="single" w:sz="4" w:space="0" w:color="auto"/>
              <w:left w:val="single" w:sz="4" w:space="0" w:color="auto"/>
              <w:bottom w:val="single" w:sz="4" w:space="0" w:color="auto"/>
              <w:right w:val="single" w:sz="4" w:space="0" w:color="auto"/>
            </w:tcBorders>
          </w:tcPr>
          <w:p w14:paraId="2F8775CC" w14:textId="5DC4CBE1" w:rsidR="003E7392" w:rsidRDefault="00797756" w:rsidP="00797756">
            <w:pPr>
              <w:spacing w:after="0" w:line="240" w:lineRule="auto"/>
              <w:ind w:right="28"/>
              <w:rPr>
                <w:rFonts w:ascii="Times New Roman" w:eastAsia="Calibri" w:hAnsi="Times New Roman" w:cs="Times New Roman"/>
                <w:sz w:val="20"/>
                <w:szCs w:val="20"/>
              </w:rPr>
            </w:pPr>
            <w:r w:rsidRPr="003E7392">
              <w:rPr>
                <w:rFonts w:ascii="Times New Roman" w:eastAsia="Calibri" w:hAnsi="Times New Roman" w:cs="Times New Roman"/>
                <w:sz w:val="20"/>
                <w:szCs w:val="20"/>
              </w:rPr>
              <w:t>proteinurija,</w:t>
            </w:r>
          </w:p>
          <w:p w14:paraId="6F94B16A" w14:textId="720BB3AC" w:rsidR="00797756" w:rsidRPr="003E7392" w:rsidRDefault="00797756" w:rsidP="00797756">
            <w:pPr>
              <w:spacing w:after="0" w:line="240" w:lineRule="auto"/>
              <w:ind w:right="28"/>
              <w:rPr>
                <w:rFonts w:ascii="Times New Roman" w:eastAsia="Calibri" w:hAnsi="Times New Roman" w:cs="Times New Roman"/>
                <w:sz w:val="20"/>
                <w:szCs w:val="20"/>
              </w:rPr>
            </w:pPr>
            <w:r w:rsidRPr="003E7392">
              <w:rPr>
                <w:rFonts w:ascii="Times New Roman" w:eastAsia="Calibri" w:hAnsi="Times New Roman" w:cs="Times New Roman"/>
                <w:sz w:val="20"/>
                <w:szCs w:val="20"/>
              </w:rPr>
              <w:t>inkstų</w:t>
            </w:r>
            <w:r w:rsidR="000A09F3">
              <w:rPr>
                <w:rFonts w:ascii="Times New Roman" w:eastAsia="Calibri" w:hAnsi="Times New Roman" w:cs="Times New Roman"/>
                <w:sz w:val="20"/>
                <w:szCs w:val="20"/>
              </w:rPr>
              <w:t xml:space="preserve"> </w:t>
            </w:r>
            <w:r w:rsidRPr="003E7392">
              <w:rPr>
                <w:rFonts w:ascii="Times New Roman" w:eastAsia="Calibri" w:hAnsi="Times New Roman" w:cs="Times New Roman"/>
                <w:sz w:val="20"/>
                <w:szCs w:val="20"/>
              </w:rPr>
              <w:t>nepakankamumas</w:t>
            </w:r>
          </w:p>
        </w:tc>
      </w:tr>
      <w:tr w:rsidR="00797756" w:rsidRPr="001B7028" w14:paraId="6F94B171"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6C"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Lytinės sistemos ir krūties sutrikimai</w:t>
            </w:r>
          </w:p>
        </w:tc>
        <w:tc>
          <w:tcPr>
            <w:tcW w:w="856" w:type="pct"/>
            <w:tcBorders>
              <w:top w:val="single" w:sz="4" w:space="0" w:color="auto"/>
              <w:left w:val="single" w:sz="4" w:space="0" w:color="auto"/>
              <w:bottom w:val="single" w:sz="4" w:space="0" w:color="auto"/>
              <w:right w:val="single" w:sz="4" w:space="0" w:color="auto"/>
            </w:tcBorders>
          </w:tcPr>
          <w:p w14:paraId="6F94B16D"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6E"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6F"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4" w:type="pct"/>
            <w:tcBorders>
              <w:top w:val="single" w:sz="4" w:space="0" w:color="auto"/>
              <w:left w:val="single" w:sz="4" w:space="0" w:color="auto"/>
              <w:bottom w:val="single" w:sz="4" w:space="0" w:color="auto"/>
              <w:right w:val="single" w:sz="4" w:space="0" w:color="auto"/>
            </w:tcBorders>
          </w:tcPr>
          <w:p w14:paraId="6F94B170" w14:textId="1306DAFA" w:rsidR="00797756" w:rsidRPr="00553687" w:rsidRDefault="008F44ED"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menstruacijų</w:t>
            </w:r>
            <w:r w:rsidR="00BF5CD0" w:rsidRPr="00553687">
              <w:rPr>
                <w:rFonts w:ascii="Times New Roman" w:eastAsia="Calibri" w:hAnsi="Times New Roman" w:cs="Times New Roman"/>
                <w:sz w:val="20"/>
                <w:szCs w:val="20"/>
              </w:rPr>
              <w:t xml:space="preserve"> </w:t>
            </w:r>
            <w:r w:rsidR="00797756" w:rsidRPr="00553687">
              <w:rPr>
                <w:rFonts w:ascii="Times New Roman" w:eastAsia="Calibri" w:hAnsi="Times New Roman" w:cs="Times New Roman"/>
                <w:sz w:val="20"/>
                <w:szCs w:val="20"/>
              </w:rPr>
              <w:t>sutrikimai</w:t>
            </w:r>
          </w:p>
        </w:tc>
      </w:tr>
      <w:tr w:rsidR="00797756" w:rsidRPr="001B7028" w14:paraId="6F94B177"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72"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Bendrieji sutrikimai ir vartojimo vietos pažeidimai</w:t>
            </w:r>
          </w:p>
        </w:tc>
        <w:tc>
          <w:tcPr>
            <w:tcW w:w="856" w:type="pct"/>
            <w:tcBorders>
              <w:top w:val="single" w:sz="4" w:space="0" w:color="auto"/>
              <w:left w:val="single" w:sz="4" w:space="0" w:color="auto"/>
              <w:bottom w:val="single" w:sz="4" w:space="0" w:color="auto"/>
              <w:right w:val="single" w:sz="4" w:space="0" w:color="auto"/>
            </w:tcBorders>
          </w:tcPr>
          <w:p w14:paraId="6F94B173"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74" w14:textId="77777777"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edema</w:t>
            </w:r>
          </w:p>
        </w:tc>
        <w:tc>
          <w:tcPr>
            <w:tcW w:w="1051" w:type="pct"/>
            <w:tcBorders>
              <w:top w:val="single" w:sz="4" w:space="0" w:color="auto"/>
              <w:left w:val="single" w:sz="4" w:space="0" w:color="auto"/>
              <w:bottom w:val="single" w:sz="4" w:space="0" w:color="auto"/>
              <w:right w:val="single" w:sz="4" w:space="0" w:color="auto"/>
            </w:tcBorders>
          </w:tcPr>
          <w:p w14:paraId="2CD41D45" w14:textId="61CE6B53" w:rsidR="003E7392"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astenija,</w:t>
            </w:r>
          </w:p>
          <w:p w14:paraId="6F94B175" w14:textId="6B90CB4C" w:rsidR="00797756" w:rsidRPr="00553687" w:rsidRDefault="00797756"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nuovargis, karščiavimas</w:t>
            </w:r>
          </w:p>
        </w:tc>
        <w:tc>
          <w:tcPr>
            <w:tcW w:w="1054" w:type="pct"/>
            <w:tcBorders>
              <w:top w:val="single" w:sz="4" w:space="0" w:color="auto"/>
              <w:left w:val="single" w:sz="4" w:space="0" w:color="auto"/>
              <w:bottom w:val="single" w:sz="4" w:space="0" w:color="auto"/>
              <w:right w:val="single" w:sz="4" w:space="0" w:color="auto"/>
            </w:tcBorders>
          </w:tcPr>
          <w:p w14:paraId="6F94B176"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r>
      <w:tr w:rsidR="00797756" w:rsidRPr="001B7028" w14:paraId="6F94B17D" w14:textId="77777777" w:rsidTr="00133A7C">
        <w:trPr>
          <w:cantSplit/>
        </w:trPr>
        <w:tc>
          <w:tcPr>
            <w:tcW w:w="987" w:type="pct"/>
            <w:tcBorders>
              <w:top w:val="single" w:sz="4" w:space="0" w:color="auto"/>
              <w:left w:val="single" w:sz="4" w:space="0" w:color="auto"/>
              <w:bottom w:val="single" w:sz="4" w:space="0" w:color="auto"/>
              <w:right w:val="single" w:sz="4" w:space="0" w:color="auto"/>
            </w:tcBorders>
          </w:tcPr>
          <w:p w14:paraId="6F94B178" w14:textId="77777777" w:rsidR="00797756" w:rsidRPr="00553687" w:rsidRDefault="00797756" w:rsidP="00797756">
            <w:pPr>
              <w:spacing w:after="0" w:line="240" w:lineRule="auto"/>
              <w:ind w:right="28"/>
              <w:rPr>
                <w:rFonts w:ascii="Times New Roman" w:eastAsia="Calibri" w:hAnsi="Times New Roman" w:cs="Times New Roman"/>
                <w:b/>
                <w:sz w:val="20"/>
                <w:szCs w:val="20"/>
              </w:rPr>
            </w:pPr>
            <w:r w:rsidRPr="00553687">
              <w:rPr>
                <w:rFonts w:ascii="Times New Roman" w:eastAsia="Calibri" w:hAnsi="Times New Roman" w:cs="Times New Roman"/>
                <w:b/>
                <w:sz w:val="20"/>
                <w:szCs w:val="20"/>
              </w:rPr>
              <w:t>Tyrimai</w:t>
            </w:r>
          </w:p>
        </w:tc>
        <w:tc>
          <w:tcPr>
            <w:tcW w:w="856" w:type="pct"/>
            <w:tcBorders>
              <w:top w:val="single" w:sz="4" w:space="0" w:color="auto"/>
              <w:left w:val="single" w:sz="4" w:space="0" w:color="auto"/>
              <w:bottom w:val="single" w:sz="4" w:space="0" w:color="auto"/>
              <w:right w:val="single" w:sz="4" w:space="0" w:color="auto"/>
            </w:tcBorders>
          </w:tcPr>
          <w:p w14:paraId="6F94B179"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7A"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c>
          <w:tcPr>
            <w:tcW w:w="1051" w:type="pct"/>
            <w:tcBorders>
              <w:top w:val="single" w:sz="4" w:space="0" w:color="auto"/>
              <w:left w:val="single" w:sz="4" w:space="0" w:color="auto"/>
              <w:bottom w:val="single" w:sz="4" w:space="0" w:color="auto"/>
              <w:right w:val="single" w:sz="4" w:space="0" w:color="auto"/>
            </w:tcBorders>
          </w:tcPr>
          <w:p w14:paraId="6F94B17B" w14:textId="03BB9AAB" w:rsidR="00797756" w:rsidRPr="00553687" w:rsidRDefault="008F44ED" w:rsidP="00797756">
            <w:pPr>
              <w:spacing w:after="0" w:line="240" w:lineRule="auto"/>
              <w:ind w:right="28"/>
              <w:rPr>
                <w:rFonts w:ascii="Times New Roman" w:eastAsia="Calibri" w:hAnsi="Times New Roman" w:cs="Times New Roman"/>
                <w:sz w:val="20"/>
                <w:szCs w:val="20"/>
              </w:rPr>
            </w:pPr>
            <w:r w:rsidRPr="00553687">
              <w:rPr>
                <w:rFonts w:ascii="Times New Roman" w:eastAsia="Calibri" w:hAnsi="Times New Roman" w:cs="Times New Roman"/>
                <w:sz w:val="20"/>
                <w:szCs w:val="20"/>
              </w:rPr>
              <w:t>nenormalūs</w:t>
            </w:r>
            <w:r w:rsidR="00797756" w:rsidRPr="00553687">
              <w:rPr>
                <w:rFonts w:ascii="Times New Roman" w:eastAsia="Calibri" w:hAnsi="Times New Roman" w:cs="Times New Roman"/>
                <w:sz w:val="20"/>
                <w:szCs w:val="20"/>
              </w:rPr>
              <w:t xml:space="preserve"> kepenų funkcijos </w:t>
            </w:r>
            <w:r w:rsidRPr="00553687">
              <w:rPr>
                <w:rFonts w:ascii="Times New Roman" w:eastAsia="Calibri" w:hAnsi="Times New Roman" w:cs="Times New Roman"/>
                <w:sz w:val="20"/>
                <w:szCs w:val="20"/>
              </w:rPr>
              <w:t>tyrimo duomenys</w:t>
            </w:r>
            <w:r w:rsidR="00797756" w:rsidRPr="00553687">
              <w:rPr>
                <w:rFonts w:ascii="Times New Roman" w:eastAsia="Calibri" w:hAnsi="Times New Roman" w:cs="Times New Roman"/>
                <w:sz w:val="20"/>
                <w:szCs w:val="20"/>
              </w:rPr>
              <w:t>, padidėjusi kreatinino koncentracija serume</w:t>
            </w:r>
          </w:p>
        </w:tc>
        <w:tc>
          <w:tcPr>
            <w:tcW w:w="1054" w:type="pct"/>
            <w:tcBorders>
              <w:top w:val="single" w:sz="4" w:space="0" w:color="auto"/>
              <w:left w:val="single" w:sz="4" w:space="0" w:color="auto"/>
              <w:bottom w:val="single" w:sz="4" w:space="0" w:color="auto"/>
              <w:right w:val="single" w:sz="4" w:space="0" w:color="auto"/>
            </w:tcBorders>
          </w:tcPr>
          <w:p w14:paraId="6F94B17C" w14:textId="77777777" w:rsidR="00797756" w:rsidRPr="00553687" w:rsidRDefault="00797756" w:rsidP="00797756">
            <w:pPr>
              <w:spacing w:after="0" w:line="240" w:lineRule="auto"/>
              <w:ind w:right="28"/>
              <w:rPr>
                <w:rFonts w:ascii="Times New Roman" w:eastAsia="Calibri" w:hAnsi="Times New Roman" w:cs="Times New Roman"/>
                <w:sz w:val="20"/>
                <w:szCs w:val="20"/>
              </w:rPr>
            </w:pPr>
          </w:p>
        </w:tc>
      </w:tr>
    </w:tbl>
    <w:p w14:paraId="6F94B17E" w14:textId="7E73C3D6" w:rsidR="00797756" w:rsidRPr="00133A7C" w:rsidRDefault="00797756" w:rsidP="00851DAD">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 Nustatyta </w:t>
      </w:r>
      <w:r w:rsidR="008F44ED">
        <w:rPr>
          <w:rFonts w:ascii="Times New Roman" w:eastAsia="Calibri" w:hAnsi="Times New Roman" w:cs="Times New Roman"/>
        </w:rPr>
        <w:t xml:space="preserve">suplanuotos </w:t>
      </w:r>
      <w:r w:rsidRPr="00133A7C">
        <w:rPr>
          <w:rFonts w:ascii="Times New Roman" w:eastAsia="Calibri" w:hAnsi="Times New Roman" w:cs="Times New Roman"/>
        </w:rPr>
        <w:t xml:space="preserve">atliekamos </w:t>
      </w:r>
      <w:r w:rsidR="008F44ED">
        <w:rPr>
          <w:rFonts w:ascii="Times New Roman" w:eastAsia="Calibri" w:hAnsi="Times New Roman" w:cs="Times New Roman"/>
        </w:rPr>
        <w:t>rutininės</w:t>
      </w:r>
      <w:r w:rsidRPr="00133A7C">
        <w:rPr>
          <w:rFonts w:ascii="Times New Roman" w:eastAsia="Calibri" w:hAnsi="Times New Roman" w:cs="Times New Roman"/>
        </w:rPr>
        <w:t xml:space="preserve"> endoskopijos metu</w:t>
      </w:r>
    </w:p>
    <w:p w14:paraId="6F94B17F" w14:textId="77777777" w:rsidR="00797756" w:rsidRPr="00133A7C" w:rsidRDefault="00797756" w:rsidP="00851DAD">
      <w:pPr>
        <w:spacing w:after="0" w:line="240" w:lineRule="auto"/>
        <w:jc w:val="both"/>
        <w:rPr>
          <w:rFonts w:ascii="Times New Roman" w:eastAsia="Calibri" w:hAnsi="Times New Roman" w:cs="Times New Roman"/>
        </w:rPr>
      </w:pPr>
    </w:p>
    <w:p w14:paraId="6F94B180" w14:textId="7065D5C3" w:rsidR="00797756" w:rsidRPr="00133A7C" w:rsidRDefault="00797756" w:rsidP="00851DAD">
      <w:pPr>
        <w:spacing w:after="0" w:line="240" w:lineRule="auto"/>
        <w:ind w:left="360" w:hanging="360"/>
        <w:jc w:val="both"/>
        <w:rPr>
          <w:rFonts w:ascii="Times New Roman" w:eastAsia="Calibri" w:hAnsi="Times New Roman" w:cs="Times New Roman"/>
          <w:b/>
          <w:bCs/>
          <w:i/>
        </w:rPr>
      </w:pPr>
      <w:r w:rsidRPr="00133A7C">
        <w:rPr>
          <w:rFonts w:ascii="Times New Roman" w:eastAsia="Calibri" w:hAnsi="Times New Roman" w:cs="Times New Roman"/>
          <w:b/>
          <w:bCs/>
          <w:i/>
        </w:rPr>
        <w:t>Naproksenas</w:t>
      </w:r>
    </w:p>
    <w:p w14:paraId="6F94B181" w14:textId="3A2CDC82" w:rsidR="00797756" w:rsidRPr="00133A7C" w:rsidRDefault="00797756" w:rsidP="00851DAD">
      <w:pPr>
        <w:spacing w:after="0" w:line="240" w:lineRule="auto"/>
        <w:ind w:right="29"/>
        <w:jc w:val="both"/>
        <w:rPr>
          <w:rFonts w:ascii="Times New Roman" w:eastAsia="Calibri" w:hAnsi="Times New Roman" w:cs="Times New Roman"/>
        </w:rPr>
      </w:pPr>
      <w:r w:rsidRPr="00133A7C">
        <w:rPr>
          <w:rFonts w:ascii="Times New Roman" w:eastAsia="Calibri" w:hAnsi="Times New Roman" w:cs="Times New Roman"/>
        </w:rPr>
        <w:t xml:space="preserve">Klinikinių tyrimų metu ir </w:t>
      </w:r>
      <w:r w:rsidR="008F44ED">
        <w:rPr>
          <w:rFonts w:ascii="Times New Roman" w:eastAsia="Calibri" w:hAnsi="Times New Roman" w:cs="Times New Roman"/>
        </w:rPr>
        <w:t xml:space="preserve">po naprokseno pateikimo </w:t>
      </w:r>
      <w:r w:rsidRPr="00133A7C">
        <w:rPr>
          <w:rFonts w:ascii="Times New Roman" w:eastAsia="Calibri" w:hAnsi="Times New Roman" w:cs="Times New Roman"/>
        </w:rPr>
        <w:t xml:space="preserve">į rinką, gauta pranešimų apie </w:t>
      </w:r>
      <w:r w:rsidR="00E8181D" w:rsidRPr="00133A7C">
        <w:rPr>
          <w:rFonts w:ascii="Times New Roman" w:eastAsia="Calibri" w:hAnsi="Times New Roman" w:cs="Times New Roman"/>
        </w:rPr>
        <w:t>toliau</w:t>
      </w:r>
      <w:r w:rsidRPr="00133A7C">
        <w:rPr>
          <w:rFonts w:ascii="Times New Roman" w:eastAsia="Calibri" w:hAnsi="Times New Roman" w:cs="Times New Roman"/>
        </w:rPr>
        <w:t xml:space="preserve"> išvardytus nepageidaujamus reiškinius. </w:t>
      </w:r>
    </w:p>
    <w:p w14:paraId="6F94B182" w14:textId="77777777" w:rsidR="00797756" w:rsidRPr="00133A7C" w:rsidRDefault="00797756" w:rsidP="00851DAD">
      <w:pPr>
        <w:spacing w:after="0" w:line="240" w:lineRule="auto"/>
        <w:ind w:right="29"/>
        <w:jc w:val="both"/>
        <w:rPr>
          <w:rFonts w:ascii="Times New Roman" w:eastAsia="Calibri" w:hAnsi="Times New Roman" w:cs="Times New Roman"/>
        </w:rPr>
      </w:pP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2304"/>
        <w:gridCol w:w="5220"/>
      </w:tblGrid>
      <w:tr w:rsidR="000E5AA8" w:rsidRPr="001B7028" w14:paraId="6F94B186" w14:textId="441E9D0C" w:rsidTr="000E5AA8">
        <w:trPr>
          <w:cantSplit/>
          <w:tblHeader/>
        </w:trPr>
        <w:tc>
          <w:tcPr>
            <w:tcW w:w="977" w:type="pct"/>
            <w:tcBorders>
              <w:top w:val="single" w:sz="4" w:space="0" w:color="auto"/>
              <w:left w:val="single" w:sz="4" w:space="0" w:color="auto"/>
              <w:bottom w:val="single" w:sz="4" w:space="0" w:color="auto"/>
              <w:right w:val="single" w:sz="4" w:space="0" w:color="auto"/>
            </w:tcBorders>
          </w:tcPr>
          <w:p w14:paraId="6F94B183" w14:textId="77777777" w:rsidR="000E5AA8" w:rsidRPr="00133A7C" w:rsidRDefault="000E5AA8" w:rsidP="00797756">
            <w:pPr>
              <w:spacing w:after="0" w:line="240" w:lineRule="auto"/>
              <w:ind w:right="29"/>
              <w:rPr>
                <w:rFonts w:ascii="Times New Roman" w:eastAsia="Calibri" w:hAnsi="Times New Roman" w:cs="Times New Roman"/>
                <w:b/>
              </w:rPr>
            </w:pPr>
          </w:p>
        </w:tc>
        <w:tc>
          <w:tcPr>
            <w:tcW w:w="1232" w:type="pct"/>
            <w:tcBorders>
              <w:top w:val="single" w:sz="4" w:space="0" w:color="auto"/>
              <w:left w:val="single" w:sz="4" w:space="0" w:color="auto"/>
              <w:bottom w:val="single" w:sz="4" w:space="0" w:color="auto"/>
              <w:right w:val="single" w:sz="4" w:space="0" w:color="auto"/>
            </w:tcBorders>
          </w:tcPr>
          <w:p w14:paraId="6F94B184" w14:textId="77777777" w:rsidR="000E5AA8" w:rsidRPr="00553687" w:rsidRDefault="000E5AA8"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Dažnas</w:t>
            </w:r>
          </w:p>
        </w:tc>
        <w:tc>
          <w:tcPr>
            <w:tcW w:w="2790" w:type="pct"/>
            <w:tcBorders>
              <w:top w:val="single" w:sz="4" w:space="0" w:color="auto"/>
              <w:left w:val="single" w:sz="4" w:space="0" w:color="auto"/>
              <w:bottom w:val="single" w:sz="4" w:space="0" w:color="auto"/>
              <w:right w:val="single" w:sz="4" w:space="0" w:color="auto"/>
            </w:tcBorders>
          </w:tcPr>
          <w:p w14:paraId="657BBFC1" w14:textId="1DDEB072" w:rsidR="000E5AA8" w:rsidRPr="00553687" w:rsidRDefault="000E5AA8"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Nedažnas ar</w:t>
            </w:r>
            <w:r w:rsidR="003E7392" w:rsidRPr="00553687">
              <w:rPr>
                <w:rFonts w:ascii="Times New Roman" w:eastAsia="Calibri" w:hAnsi="Times New Roman" w:cs="Times New Roman"/>
                <w:b/>
                <w:sz w:val="20"/>
                <w:szCs w:val="20"/>
              </w:rPr>
              <w:t>ba</w:t>
            </w:r>
            <w:r w:rsidRPr="00553687">
              <w:rPr>
                <w:rFonts w:ascii="Times New Roman" w:eastAsia="Calibri" w:hAnsi="Times New Roman" w:cs="Times New Roman"/>
                <w:b/>
                <w:sz w:val="20"/>
                <w:szCs w:val="20"/>
              </w:rPr>
              <w:t xml:space="preserve"> retas</w:t>
            </w:r>
          </w:p>
        </w:tc>
      </w:tr>
      <w:tr w:rsidR="000E5AA8" w:rsidRPr="001B7028" w14:paraId="6F94B18A" w14:textId="57784C9E" w:rsidTr="000E5AA8">
        <w:trPr>
          <w:cantSplit/>
        </w:trPr>
        <w:tc>
          <w:tcPr>
            <w:tcW w:w="977" w:type="pct"/>
            <w:tcBorders>
              <w:top w:val="single" w:sz="4" w:space="0" w:color="auto"/>
              <w:left w:val="single" w:sz="4" w:space="0" w:color="auto"/>
              <w:bottom w:val="single" w:sz="4" w:space="0" w:color="auto"/>
              <w:right w:val="single" w:sz="4" w:space="0" w:color="auto"/>
            </w:tcBorders>
          </w:tcPr>
          <w:p w14:paraId="6F94B187" w14:textId="77777777" w:rsidR="000E5AA8" w:rsidRPr="00553687" w:rsidRDefault="000E5AA8"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Infekcijos ir infestacijos</w:t>
            </w:r>
          </w:p>
        </w:tc>
        <w:tc>
          <w:tcPr>
            <w:tcW w:w="1232" w:type="pct"/>
            <w:tcBorders>
              <w:top w:val="single" w:sz="4" w:space="0" w:color="auto"/>
              <w:left w:val="single" w:sz="4" w:space="0" w:color="auto"/>
              <w:bottom w:val="single" w:sz="4" w:space="0" w:color="auto"/>
              <w:right w:val="single" w:sz="4" w:space="0" w:color="auto"/>
            </w:tcBorders>
          </w:tcPr>
          <w:p w14:paraId="6F94B188" w14:textId="77777777" w:rsidR="000E5AA8" w:rsidRPr="00553687"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divertikulitas</w:t>
            </w:r>
          </w:p>
        </w:tc>
        <w:tc>
          <w:tcPr>
            <w:tcW w:w="2790" w:type="pct"/>
            <w:tcBorders>
              <w:top w:val="single" w:sz="4" w:space="0" w:color="auto"/>
              <w:left w:val="single" w:sz="4" w:space="0" w:color="auto"/>
              <w:bottom w:val="single" w:sz="4" w:space="0" w:color="auto"/>
              <w:right w:val="single" w:sz="4" w:space="0" w:color="auto"/>
            </w:tcBorders>
          </w:tcPr>
          <w:p w14:paraId="728C0D3A" w14:textId="46F84145"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aseptinis meningitas,</w:t>
            </w:r>
          </w:p>
          <w:p w14:paraId="67BEEB2B" w14:textId="3CECC00B"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infekcija,</w:t>
            </w:r>
          </w:p>
          <w:p w14:paraId="3D202CC1" w14:textId="73D905C2" w:rsidR="000E5AA8" w:rsidRPr="00553687"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sepsis</w:t>
            </w:r>
          </w:p>
        </w:tc>
      </w:tr>
      <w:tr w:rsidR="000E5AA8" w:rsidRPr="001B7028" w14:paraId="6F94B18E" w14:textId="1661BC69" w:rsidTr="000E5AA8">
        <w:trPr>
          <w:cantSplit/>
        </w:trPr>
        <w:tc>
          <w:tcPr>
            <w:tcW w:w="977" w:type="pct"/>
            <w:tcBorders>
              <w:top w:val="single" w:sz="4" w:space="0" w:color="auto"/>
              <w:left w:val="single" w:sz="4" w:space="0" w:color="auto"/>
              <w:bottom w:val="single" w:sz="4" w:space="0" w:color="auto"/>
              <w:right w:val="single" w:sz="4" w:space="0" w:color="auto"/>
            </w:tcBorders>
          </w:tcPr>
          <w:p w14:paraId="6F94B18B" w14:textId="77777777" w:rsidR="000E5AA8" w:rsidRPr="00553687" w:rsidRDefault="000E5AA8"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Kraujo ir limfinės sistemos sutrikimai</w:t>
            </w:r>
          </w:p>
        </w:tc>
        <w:tc>
          <w:tcPr>
            <w:tcW w:w="1232" w:type="pct"/>
            <w:tcBorders>
              <w:top w:val="single" w:sz="4" w:space="0" w:color="auto"/>
              <w:left w:val="single" w:sz="4" w:space="0" w:color="auto"/>
              <w:bottom w:val="single" w:sz="4" w:space="0" w:color="auto"/>
              <w:right w:val="single" w:sz="4" w:space="0" w:color="auto"/>
            </w:tcBorders>
          </w:tcPr>
          <w:p w14:paraId="6F94B18C" w14:textId="77777777" w:rsidR="000E5AA8" w:rsidRPr="00553687" w:rsidRDefault="000E5AA8"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463F2D2E" w14:textId="619046E0"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agranulocitozė,</w:t>
            </w:r>
          </w:p>
          <w:p w14:paraId="4F057B74" w14:textId="76FBFA41"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aplazinė anemija,</w:t>
            </w:r>
          </w:p>
          <w:p w14:paraId="1145ACF7" w14:textId="3BBC8B9F"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eozinofilija,</w:t>
            </w:r>
          </w:p>
          <w:p w14:paraId="671CACAE" w14:textId="4B451DEA"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granulocitopenija,</w:t>
            </w:r>
          </w:p>
          <w:p w14:paraId="336392F2" w14:textId="35997AF7"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hemolizinė anemija,</w:t>
            </w:r>
          </w:p>
          <w:p w14:paraId="3B301752" w14:textId="77777777"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leukopenija,</w:t>
            </w:r>
          </w:p>
          <w:p w14:paraId="6F6DD09C" w14:textId="5C0F3137"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limfadenopatija,</w:t>
            </w:r>
          </w:p>
          <w:p w14:paraId="37F05687" w14:textId="4DE002DD"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pancitopenija,</w:t>
            </w:r>
          </w:p>
          <w:p w14:paraId="3E85C8E2" w14:textId="7B2790F1" w:rsidR="000E5AA8" w:rsidRPr="00553687"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trombocitopenija</w:t>
            </w:r>
          </w:p>
        </w:tc>
      </w:tr>
      <w:tr w:rsidR="000E5AA8" w:rsidRPr="001B7028" w14:paraId="6F94B192" w14:textId="2D785D8B" w:rsidTr="000E5AA8">
        <w:trPr>
          <w:cantSplit/>
        </w:trPr>
        <w:tc>
          <w:tcPr>
            <w:tcW w:w="977" w:type="pct"/>
            <w:tcBorders>
              <w:top w:val="single" w:sz="4" w:space="0" w:color="auto"/>
              <w:left w:val="single" w:sz="4" w:space="0" w:color="auto"/>
              <w:bottom w:val="single" w:sz="4" w:space="0" w:color="auto"/>
              <w:right w:val="single" w:sz="4" w:space="0" w:color="auto"/>
            </w:tcBorders>
          </w:tcPr>
          <w:p w14:paraId="6F94B18F" w14:textId="77777777" w:rsidR="000E5AA8" w:rsidRPr="00553687" w:rsidRDefault="000E5AA8"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Imuninės sistemos sutrikimai</w:t>
            </w:r>
          </w:p>
        </w:tc>
        <w:tc>
          <w:tcPr>
            <w:tcW w:w="1232" w:type="pct"/>
            <w:tcBorders>
              <w:top w:val="single" w:sz="4" w:space="0" w:color="auto"/>
              <w:left w:val="single" w:sz="4" w:space="0" w:color="auto"/>
              <w:bottom w:val="single" w:sz="4" w:space="0" w:color="auto"/>
              <w:right w:val="single" w:sz="4" w:space="0" w:color="auto"/>
            </w:tcBorders>
          </w:tcPr>
          <w:p w14:paraId="6F94B190" w14:textId="77777777" w:rsidR="000E5AA8" w:rsidRPr="00553687" w:rsidRDefault="000E5AA8"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6EE12AB1" w14:textId="55881DE9"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anafilaksinės reakcijos,</w:t>
            </w:r>
          </w:p>
          <w:p w14:paraId="5E1CBA56" w14:textId="25DACA1A"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anafilaktoidinės reakcijos,</w:t>
            </w:r>
          </w:p>
          <w:p w14:paraId="7DA9765C" w14:textId="5A53DB9B" w:rsidR="000E5AA8" w:rsidRPr="00553687"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padidėjusio jautrumo reakcijos</w:t>
            </w:r>
          </w:p>
        </w:tc>
      </w:tr>
      <w:tr w:rsidR="000E5AA8" w:rsidRPr="001B7028" w14:paraId="6F94B196" w14:textId="692E9198" w:rsidTr="000E5AA8">
        <w:trPr>
          <w:cantSplit/>
        </w:trPr>
        <w:tc>
          <w:tcPr>
            <w:tcW w:w="977" w:type="pct"/>
            <w:tcBorders>
              <w:top w:val="single" w:sz="4" w:space="0" w:color="auto"/>
              <w:left w:val="single" w:sz="4" w:space="0" w:color="auto"/>
              <w:bottom w:val="single" w:sz="4" w:space="0" w:color="auto"/>
              <w:right w:val="single" w:sz="4" w:space="0" w:color="auto"/>
            </w:tcBorders>
          </w:tcPr>
          <w:p w14:paraId="6F94B193" w14:textId="77777777" w:rsidR="000E5AA8" w:rsidRPr="00553687" w:rsidRDefault="000E5AA8"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lastRenderedPageBreak/>
              <w:t>Metabolizmo ir mitybos sutrikimai</w:t>
            </w:r>
          </w:p>
        </w:tc>
        <w:tc>
          <w:tcPr>
            <w:tcW w:w="1232" w:type="pct"/>
            <w:tcBorders>
              <w:top w:val="single" w:sz="4" w:space="0" w:color="auto"/>
              <w:left w:val="single" w:sz="4" w:space="0" w:color="auto"/>
              <w:bottom w:val="single" w:sz="4" w:space="0" w:color="auto"/>
              <w:right w:val="single" w:sz="4" w:space="0" w:color="auto"/>
            </w:tcBorders>
          </w:tcPr>
          <w:p w14:paraId="6F94B194" w14:textId="77777777" w:rsidR="000E5AA8" w:rsidRPr="00553687" w:rsidRDefault="000E5AA8"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53D947F4" w14:textId="61F06502"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apetito sutrikimas,</w:t>
            </w:r>
          </w:p>
          <w:p w14:paraId="15C634EF" w14:textId="5E5FF71C"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skysči</w:t>
            </w:r>
            <w:r w:rsidR="008F44ED" w:rsidRPr="00553687">
              <w:rPr>
                <w:rFonts w:ascii="Times New Roman" w:eastAsia="Calibri" w:hAnsi="Times New Roman" w:cs="Times New Roman"/>
                <w:sz w:val="20"/>
                <w:szCs w:val="20"/>
              </w:rPr>
              <w:t>ų</w:t>
            </w:r>
            <w:r w:rsidRPr="00553687">
              <w:rPr>
                <w:rFonts w:ascii="Times New Roman" w:eastAsia="Calibri" w:hAnsi="Times New Roman" w:cs="Times New Roman"/>
                <w:sz w:val="20"/>
                <w:szCs w:val="20"/>
              </w:rPr>
              <w:t xml:space="preserve"> susilaikymas,</w:t>
            </w:r>
          </w:p>
          <w:p w14:paraId="5D071011" w14:textId="77777777"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hiperglikemija,</w:t>
            </w:r>
          </w:p>
          <w:p w14:paraId="276534E6" w14:textId="41357EF2"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hiperkalemija,</w:t>
            </w:r>
          </w:p>
          <w:p w14:paraId="640ADA36" w14:textId="2297D0E7"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hiperurikemija,</w:t>
            </w:r>
          </w:p>
          <w:p w14:paraId="7B28A044" w14:textId="3535FEB1" w:rsidR="003E7392"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hipoglikemija,</w:t>
            </w:r>
          </w:p>
          <w:p w14:paraId="3A945CE5" w14:textId="277629A6" w:rsidR="000E5AA8" w:rsidRPr="00553687" w:rsidRDefault="000E5AA8"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pakitęs </w:t>
            </w:r>
            <w:r w:rsidR="008F44ED" w:rsidRPr="00553687">
              <w:rPr>
                <w:rFonts w:ascii="Times New Roman" w:eastAsia="Calibri" w:hAnsi="Times New Roman" w:cs="Times New Roman"/>
                <w:sz w:val="20"/>
                <w:szCs w:val="20"/>
              </w:rPr>
              <w:t xml:space="preserve">kūno </w:t>
            </w:r>
            <w:r w:rsidRPr="00553687">
              <w:rPr>
                <w:rFonts w:ascii="Times New Roman" w:eastAsia="Calibri" w:hAnsi="Times New Roman" w:cs="Times New Roman"/>
                <w:sz w:val="20"/>
                <w:szCs w:val="20"/>
              </w:rPr>
              <w:t>svoris</w:t>
            </w:r>
          </w:p>
        </w:tc>
      </w:tr>
      <w:tr w:rsidR="00A87779" w:rsidRPr="001B7028" w14:paraId="6F94B19A" w14:textId="68BC8D83" w:rsidTr="00A87779">
        <w:trPr>
          <w:cantSplit/>
        </w:trPr>
        <w:tc>
          <w:tcPr>
            <w:tcW w:w="977" w:type="pct"/>
            <w:tcBorders>
              <w:top w:val="single" w:sz="4" w:space="0" w:color="auto"/>
              <w:left w:val="single" w:sz="4" w:space="0" w:color="auto"/>
              <w:bottom w:val="single" w:sz="4" w:space="0" w:color="auto"/>
              <w:right w:val="single" w:sz="4" w:space="0" w:color="auto"/>
            </w:tcBorders>
          </w:tcPr>
          <w:p w14:paraId="6F94B197" w14:textId="77777777" w:rsidR="00A87779" w:rsidRPr="00553687" w:rsidRDefault="00A87779"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Psichikos sutrikimai</w:t>
            </w:r>
          </w:p>
        </w:tc>
        <w:tc>
          <w:tcPr>
            <w:tcW w:w="1232" w:type="pct"/>
            <w:tcBorders>
              <w:top w:val="single" w:sz="4" w:space="0" w:color="auto"/>
              <w:left w:val="single" w:sz="4" w:space="0" w:color="auto"/>
              <w:bottom w:val="single" w:sz="4" w:space="0" w:color="auto"/>
              <w:right w:val="single" w:sz="4" w:space="0" w:color="auto"/>
            </w:tcBorders>
          </w:tcPr>
          <w:p w14:paraId="636E0924" w14:textId="5A9CE90F"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depresija,</w:t>
            </w:r>
          </w:p>
          <w:p w14:paraId="6F94B198" w14:textId="05B09C6F" w:rsidR="00A87779" w:rsidRPr="00553687"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nemiga</w:t>
            </w:r>
          </w:p>
        </w:tc>
        <w:tc>
          <w:tcPr>
            <w:tcW w:w="2790" w:type="pct"/>
            <w:tcBorders>
              <w:top w:val="single" w:sz="4" w:space="0" w:color="auto"/>
              <w:left w:val="single" w:sz="4" w:space="0" w:color="auto"/>
              <w:bottom w:val="single" w:sz="4" w:space="0" w:color="auto"/>
              <w:right w:val="single" w:sz="4" w:space="0" w:color="auto"/>
            </w:tcBorders>
          </w:tcPr>
          <w:p w14:paraId="1D77B5B7" w14:textId="73789ECB"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susijaudinimas,</w:t>
            </w:r>
          </w:p>
          <w:p w14:paraId="27308EB6" w14:textId="7570D16C"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nerimas,</w:t>
            </w:r>
          </w:p>
          <w:p w14:paraId="1792DB21" w14:textId="041F09DC" w:rsidR="003E7392"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sumišimas</w:t>
            </w:r>
            <w:r w:rsidR="00A87779" w:rsidRPr="00553687">
              <w:rPr>
                <w:rFonts w:ascii="Times New Roman" w:eastAsia="Calibri" w:hAnsi="Times New Roman" w:cs="Times New Roman"/>
                <w:sz w:val="20"/>
                <w:szCs w:val="20"/>
              </w:rPr>
              <w:t>,</w:t>
            </w:r>
          </w:p>
          <w:p w14:paraId="3C0CE3A2" w14:textId="35C9E682"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nenormalūs sapnai,</w:t>
            </w:r>
          </w:p>
          <w:p w14:paraId="0F39FEA4" w14:textId="1D9CDBCD"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haliucinacijos,</w:t>
            </w:r>
          </w:p>
          <w:p w14:paraId="248DD001" w14:textId="2E4B0636" w:rsidR="00A87779" w:rsidRPr="00553687"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nervingumas</w:t>
            </w:r>
          </w:p>
        </w:tc>
      </w:tr>
      <w:tr w:rsidR="00A87779" w:rsidRPr="001B7028" w14:paraId="6F94B19E" w14:textId="6F71820A" w:rsidTr="00A87779">
        <w:trPr>
          <w:cantSplit/>
        </w:trPr>
        <w:tc>
          <w:tcPr>
            <w:tcW w:w="977" w:type="pct"/>
            <w:tcBorders>
              <w:top w:val="single" w:sz="4" w:space="0" w:color="auto"/>
              <w:left w:val="single" w:sz="4" w:space="0" w:color="auto"/>
              <w:bottom w:val="single" w:sz="4" w:space="0" w:color="auto"/>
              <w:right w:val="single" w:sz="4" w:space="0" w:color="auto"/>
            </w:tcBorders>
          </w:tcPr>
          <w:p w14:paraId="6F94B19B" w14:textId="77777777" w:rsidR="00A87779" w:rsidRPr="00553687" w:rsidRDefault="00A87779"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Nervų sistemos sutrikimai</w:t>
            </w:r>
          </w:p>
        </w:tc>
        <w:tc>
          <w:tcPr>
            <w:tcW w:w="1232" w:type="pct"/>
            <w:tcBorders>
              <w:top w:val="single" w:sz="4" w:space="0" w:color="auto"/>
              <w:left w:val="single" w:sz="4" w:space="0" w:color="auto"/>
              <w:bottom w:val="single" w:sz="4" w:space="0" w:color="auto"/>
              <w:right w:val="single" w:sz="4" w:space="0" w:color="auto"/>
            </w:tcBorders>
          </w:tcPr>
          <w:p w14:paraId="5606A3AB" w14:textId="50A5D18C"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svaigulys,</w:t>
            </w:r>
          </w:p>
          <w:p w14:paraId="33772CD3" w14:textId="0464BBB5"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mieguistumas,</w:t>
            </w:r>
          </w:p>
          <w:p w14:paraId="11F6E199" w14:textId="2FEA111E"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galvos skausmas, </w:t>
            </w:r>
            <w:r w:rsidR="00B90073">
              <w:rPr>
                <w:rFonts w:ascii="Times New Roman" w:eastAsia="Calibri" w:hAnsi="Times New Roman" w:cs="Times New Roman"/>
                <w:sz w:val="20"/>
                <w:szCs w:val="20"/>
              </w:rPr>
              <w:t>galvos sukimasis</w:t>
            </w:r>
            <w:r w:rsidRPr="00553687">
              <w:rPr>
                <w:rFonts w:ascii="Times New Roman" w:eastAsia="Calibri" w:hAnsi="Times New Roman" w:cs="Times New Roman"/>
                <w:sz w:val="20"/>
                <w:szCs w:val="20"/>
              </w:rPr>
              <w:t>,</w:t>
            </w:r>
          </w:p>
          <w:p w14:paraId="6F94B19C" w14:textId="1B61CCB4" w:rsidR="00A87779" w:rsidRPr="00553687"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galvos svaigimas (</w:t>
            </w:r>
            <w:r w:rsidRPr="00553687">
              <w:rPr>
                <w:rFonts w:ascii="Times New Roman" w:eastAsia="Calibri" w:hAnsi="Times New Roman" w:cs="Times New Roman"/>
                <w:i/>
                <w:sz w:val="20"/>
                <w:szCs w:val="20"/>
              </w:rPr>
              <w:t>vertigo</w:t>
            </w:r>
            <w:r w:rsidRPr="00553687">
              <w:rPr>
                <w:rFonts w:ascii="Times New Roman" w:eastAsia="Calibri" w:hAnsi="Times New Roman" w:cs="Times New Roman"/>
                <w:sz w:val="20"/>
                <w:szCs w:val="20"/>
              </w:rPr>
              <w:t>)</w:t>
            </w:r>
          </w:p>
        </w:tc>
        <w:tc>
          <w:tcPr>
            <w:tcW w:w="2790" w:type="pct"/>
            <w:tcBorders>
              <w:top w:val="single" w:sz="4" w:space="0" w:color="auto"/>
              <w:left w:val="single" w:sz="4" w:space="0" w:color="auto"/>
              <w:bottom w:val="single" w:sz="4" w:space="0" w:color="auto"/>
              <w:right w:val="single" w:sz="4" w:space="0" w:color="auto"/>
            </w:tcBorders>
          </w:tcPr>
          <w:p w14:paraId="6FDD5227" w14:textId="1DFA6AEF" w:rsidR="003E7392"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kognityvin</w:t>
            </w:r>
            <w:r w:rsidR="006E04FC">
              <w:rPr>
                <w:rFonts w:ascii="Times New Roman" w:eastAsia="Calibri" w:hAnsi="Times New Roman" w:cs="Times New Roman"/>
                <w:sz w:val="20"/>
                <w:szCs w:val="20"/>
              </w:rPr>
              <w:t>ių</w:t>
            </w:r>
            <w:r w:rsidRPr="00553687">
              <w:rPr>
                <w:rFonts w:ascii="Times New Roman" w:eastAsia="Calibri" w:hAnsi="Times New Roman" w:cs="Times New Roman"/>
                <w:sz w:val="20"/>
                <w:szCs w:val="20"/>
              </w:rPr>
              <w:t xml:space="preserve"> funkcij</w:t>
            </w:r>
            <w:r w:rsidR="006E04FC">
              <w:rPr>
                <w:rFonts w:ascii="Times New Roman" w:eastAsia="Calibri" w:hAnsi="Times New Roman" w:cs="Times New Roman"/>
                <w:sz w:val="20"/>
                <w:szCs w:val="20"/>
              </w:rPr>
              <w:t>ų</w:t>
            </w:r>
            <w:r w:rsidRPr="00553687">
              <w:rPr>
                <w:rFonts w:ascii="Times New Roman" w:eastAsia="Calibri" w:hAnsi="Times New Roman" w:cs="Times New Roman"/>
                <w:sz w:val="20"/>
                <w:szCs w:val="20"/>
              </w:rPr>
              <w:t xml:space="preserve"> sutrikimas</w:t>
            </w:r>
            <w:r w:rsidR="00A87779" w:rsidRPr="00553687">
              <w:rPr>
                <w:rFonts w:ascii="Times New Roman" w:eastAsia="Calibri" w:hAnsi="Times New Roman" w:cs="Times New Roman"/>
                <w:sz w:val="20"/>
                <w:szCs w:val="20"/>
              </w:rPr>
              <w:t>,</w:t>
            </w:r>
          </w:p>
          <w:p w14:paraId="48FF3C4F" w14:textId="5FA742D3"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koma,</w:t>
            </w:r>
          </w:p>
          <w:p w14:paraId="3D5BA3A9" w14:textId="2EBB8F44"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traukuliai,</w:t>
            </w:r>
          </w:p>
          <w:p w14:paraId="35DBEC58" w14:textId="77777777"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sutrikęs gebėjimas sutelkti dėmesį,</w:t>
            </w:r>
          </w:p>
          <w:p w14:paraId="59CC2BDE" w14:textId="2AE50387" w:rsidR="003E7392"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regos</w:t>
            </w:r>
            <w:r w:rsidR="00A87779" w:rsidRPr="00553687">
              <w:rPr>
                <w:rFonts w:ascii="Times New Roman" w:eastAsia="Calibri" w:hAnsi="Times New Roman" w:cs="Times New Roman"/>
                <w:sz w:val="20"/>
                <w:szCs w:val="20"/>
              </w:rPr>
              <w:t xml:space="preserve"> nervo </w:t>
            </w:r>
            <w:r w:rsidR="00782632">
              <w:rPr>
                <w:rFonts w:ascii="Times New Roman" w:eastAsia="Calibri" w:hAnsi="Times New Roman" w:cs="Times New Roman"/>
                <w:sz w:val="20"/>
                <w:szCs w:val="20"/>
              </w:rPr>
              <w:t>neuritas</w:t>
            </w:r>
            <w:r w:rsidR="00A87779" w:rsidRPr="00553687">
              <w:rPr>
                <w:rFonts w:ascii="Times New Roman" w:eastAsia="Calibri" w:hAnsi="Times New Roman" w:cs="Times New Roman"/>
                <w:sz w:val="20"/>
                <w:szCs w:val="20"/>
              </w:rPr>
              <w:t>,</w:t>
            </w:r>
          </w:p>
          <w:p w14:paraId="7F166881" w14:textId="36294DD2"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parestezija,</w:t>
            </w:r>
          </w:p>
          <w:p w14:paraId="774CDC42" w14:textId="699B35FF"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sinkopė,</w:t>
            </w:r>
          </w:p>
          <w:p w14:paraId="7096A501" w14:textId="5A7C8D7D" w:rsidR="00A87779" w:rsidRPr="00553687"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tremoras</w:t>
            </w:r>
            <w:r w:rsidR="00A87779" w:rsidRPr="00553687">
              <w:rPr>
                <w:rFonts w:ascii="Times New Roman" w:eastAsia="Calibri" w:hAnsi="Times New Roman" w:cs="Times New Roman"/>
                <w:sz w:val="20"/>
                <w:szCs w:val="20"/>
              </w:rPr>
              <w:t xml:space="preserve"> </w:t>
            </w:r>
          </w:p>
        </w:tc>
      </w:tr>
      <w:tr w:rsidR="00A87779" w:rsidRPr="001B7028" w14:paraId="6F94B1A2" w14:textId="5E44FC71" w:rsidTr="00A87779">
        <w:trPr>
          <w:cantSplit/>
        </w:trPr>
        <w:tc>
          <w:tcPr>
            <w:tcW w:w="977" w:type="pct"/>
            <w:tcBorders>
              <w:top w:val="single" w:sz="4" w:space="0" w:color="auto"/>
              <w:left w:val="single" w:sz="4" w:space="0" w:color="auto"/>
              <w:bottom w:val="single" w:sz="4" w:space="0" w:color="auto"/>
              <w:right w:val="single" w:sz="4" w:space="0" w:color="auto"/>
            </w:tcBorders>
          </w:tcPr>
          <w:p w14:paraId="6F94B19F" w14:textId="77777777" w:rsidR="00A87779" w:rsidRPr="00553687" w:rsidRDefault="00A87779"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Akių sutrikimai</w:t>
            </w:r>
          </w:p>
        </w:tc>
        <w:tc>
          <w:tcPr>
            <w:tcW w:w="1232" w:type="pct"/>
            <w:tcBorders>
              <w:top w:val="single" w:sz="4" w:space="0" w:color="auto"/>
              <w:left w:val="single" w:sz="4" w:space="0" w:color="auto"/>
              <w:bottom w:val="single" w:sz="4" w:space="0" w:color="auto"/>
              <w:right w:val="single" w:sz="4" w:space="0" w:color="auto"/>
            </w:tcBorders>
          </w:tcPr>
          <w:p w14:paraId="6F94B1A0" w14:textId="2EC52E6E" w:rsidR="00A87779" w:rsidRPr="00553687"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regėjimo sutrikima</w:t>
            </w:r>
            <w:r w:rsidR="00744D3D">
              <w:rPr>
                <w:rFonts w:ascii="Times New Roman" w:eastAsia="Calibri" w:hAnsi="Times New Roman" w:cs="Times New Roman"/>
                <w:sz w:val="20"/>
                <w:szCs w:val="20"/>
              </w:rPr>
              <w:t>i</w:t>
            </w:r>
          </w:p>
        </w:tc>
        <w:tc>
          <w:tcPr>
            <w:tcW w:w="2790" w:type="pct"/>
            <w:tcBorders>
              <w:top w:val="single" w:sz="4" w:space="0" w:color="auto"/>
              <w:left w:val="single" w:sz="4" w:space="0" w:color="auto"/>
              <w:bottom w:val="single" w:sz="4" w:space="0" w:color="auto"/>
              <w:right w:val="single" w:sz="4" w:space="0" w:color="auto"/>
            </w:tcBorders>
          </w:tcPr>
          <w:p w14:paraId="51B99ECE" w14:textId="02736722"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w:t>
            </w:r>
            <w:r w:rsidR="008F44ED" w:rsidRPr="00553687">
              <w:rPr>
                <w:rFonts w:ascii="Times New Roman" w:eastAsia="Calibri" w:hAnsi="Times New Roman" w:cs="Times New Roman"/>
                <w:sz w:val="20"/>
                <w:szCs w:val="20"/>
              </w:rPr>
              <w:t>ryškus</w:t>
            </w:r>
            <w:r w:rsidRPr="00553687">
              <w:rPr>
                <w:rFonts w:ascii="Times New Roman" w:eastAsia="Calibri" w:hAnsi="Times New Roman" w:cs="Times New Roman"/>
                <w:sz w:val="20"/>
                <w:szCs w:val="20"/>
              </w:rPr>
              <w:t xml:space="preserve"> matymas,</w:t>
            </w:r>
          </w:p>
          <w:p w14:paraId="3826D75C" w14:textId="2048419F"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konjunktyvitas,</w:t>
            </w:r>
          </w:p>
          <w:p w14:paraId="2B9AE840" w14:textId="0F0A2212" w:rsidR="003E7392" w:rsidRDefault="00A87779"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ragenos drumst</w:t>
            </w:r>
            <w:r w:rsidR="008F44ED" w:rsidRPr="00553687">
              <w:rPr>
                <w:rFonts w:ascii="Times New Roman" w:eastAsia="Calibri" w:hAnsi="Times New Roman" w:cs="Times New Roman"/>
                <w:sz w:val="20"/>
                <w:szCs w:val="20"/>
              </w:rPr>
              <w:t>umas</w:t>
            </w:r>
            <w:r w:rsidRPr="00553687">
              <w:rPr>
                <w:rFonts w:ascii="Times New Roman" w:eastAsia="Calibri" w:hAnsi="Times New Roman" w:cs="Times New Roman"/>
                <w:sz w:val="20"/>
                <w:szCs w:val="20"/>
              </w:rPr>
              <w:t>,</w:t>
            </w:r>
          </w:p>
          <w:p w14:paraId="2A4C0946" w14:textId="12C9C497" w:rsidR="003E7392" w:rsidRDefault="008F44ED" w:rsidP="00797756">
            <w:pPr>
              <w:spacing w:after="0" w:line="240" w:lineRule="auto"/>
              <w:ind w:right="29"/>
              <w:rPr>
                <w:rFonts w:ascii="Times New Roman" w:hAnsi="Times New Roman" w:cs="Times New Roman"/>
                <w:sz w:val="20"/>
                <w:szCs w:val="20"/>
                <w:lang w:val="lt-LT"/>
              </w:rPr>
            </w:pPr>
            <w:r w:rsidRPr="00553687">
              <w:rPr>
                <w:rFonts w:ascii="Times New Roman" w:hAnsi="Times New Roman" w:cs="Times New Roman"/>
                <w:sz w:val="20"/>
                <w:szCs w:val="20"/>
                <w:lang w:val="lt-LT"/>
              </w:rPr>
              <w:t>regos nervo disko edema,</w:t>
            </w:r>
          </w:p>
          <w:p w14:paraId="1795563E" w14:textId="5128EE55" w:rsidR="00A87779" w:rsidRPr="00553687"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hAnsi="Times New Roman" w:cs="Times New Roman"/>
                <w:sz w:val="20"/>
                <w:szCs w:val="20"/>
                <w:lang w:val="lt-LT"/>
              </w:rPr>
              <w:t>regos nervo</w:t>
            </w:r>
            <w:r w:rsidRPr="00553687">
              <w:rPr>
                <w:rFonts w:ascii="Times New Roman" w:hAnsi="Times New Roman"/>
                <w:sz w:val="20"/>
                <w:szCs w:val="20"/>
                <w:lang w:val="lt-LT"/>
              </w:rPr>
              <w:t xml:space="preserve"> </w:t>
            </w:r>
            <w:proofErr w:type="spellStart"/>
            <w:r w:rsidRPr="00553687">
              <w:rPr>
                <w:rFonts w:ascii="Times New Roman" w:hAnsi="Times New Roman"/>
                <w:sz w:val="20"/>
                <w:szCs w:val="20"/>
                <w:lang w:val="lt-LT"/>
              </w:rPr>
              <w:t>papilitas</w:t>
            </w:r>
            <w:proofErr w:type="spellEnd"/>
          </w:p>
        </w:tc>
      </w:tr>
      <w:tr w:rsidR="00AF2CC6" w:rsidRPr="001B7028" w14:paraId="6F94B1A6" w14:textId="571A3E2C" w:rsidTr="00AF2CC6">
        <w:trPr>
          <w:cantSplit/>
        </w:trPr>
        <w:tc>
          <w:tcPr>
            <w:tcW w:w="977" w:type="pct"/>
            <w:tcBorders>
              <w:top w:val="single" w:sz="4" w:space="0" w:color="auto"/>
              <w:left w:val="single" w:sz="4" w:space="0" w:color="auto"/>
              <w:bottom w:val="single" w:sz="4" w:space="0" w:color="auto"/>
              <w:right w:val="single" w:sz="4" w:space="0" w:color="auto"/>
            </w:tcBorders>
          </w:tcPr>
          <w:p w14:paraId="6F94B1A3" w14:textId="77777777" w:rsidR="00AF2CC6" w:rsidRPr="00553687" w:rsidRDefault="00AF2CC6"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Ausų ir labirintų sutrikimai</w:t>
            </w:r>
          </w:p>
        </w:tc>
        <w:tc>
          <w:tcPr>
            <w:tcW w:w="1232" w:type="pct"/>
            <w:tcBorders>
              <w:top w:val="single" w:sz="4" w:space="0" w:color="auto"/>
              <w:left w:val="single" w:sz="4" w:space="0" w:color="auto"/>
              <w:bottom w:val="single" w:sz="4" w:space="0" w:color="auto"/>
              <w:right w:val="single" w:sz="4" w:space="0" w:color="auto"/>
            </w:tcBorders>
          </w:tcPr>
          <w:p w14:paraId="7CB94E4C" w14:textId="00305E43" w:rsidR="003E7392" w:rsidRDefault="008F44ED" w:rsidP="00797756">
            <w:pPr>
              <w:spacing w:after="0" w:line="240" w:lineRule="auto"/>
              <w:ind w:right="29"/>
              <w:rPr>
                <w:rFonts w:ascii="Times New Roman" w:hAnsi="Times New Roman" w:cs="Times New Roman"/>
                <w:sz w:val="20"/>
                <w:szCs w:val="20"/>
                <w:lang w:val="lt-LT"/>
              </w:rPr>
            </w:pPr>
            <w:r w:rsidRPr="00553687">
              <w:rPr>
                <w:rFonts w:ascii="Times New Roman" w:hAnsi="Times New Roman" w:cs="Times New Roman"/>
                <w:sz w:val="20"/>
                <w:szCs w:val="20"/>
                <w:lang w:val="lt-LT"/>
              </w:rPr>
              <w:t>ūžesys (</w:t>
            </w:r>
            <w:proofErr w:type="spellStart"/>
            <w:r w:rsidRPr="00553687">
              <w:rPr>
                <w:rFonts w:ascii="Times New Roman" w:hAnsi="Times New Roman" w:cs="Times New Roman"/>
                <w:i/>
                <w:iCs/>
                <w:sz w:val="20"/>
                <w:szCs w:val="20"/>
                <w:lang w:val="lt-LT"/>
              </w:rPr>
              <w:t>tinnitus</w:t>
            </w:r>
            <w:proofErr w:type="spellEnd"/>
            <w:r w:rsidRPr="00553687">
              <w:rPr>
                <w:rFonts w:ascii="Times New Roman" w:hAnsi="Times New Roman" w:cs="Times New Roman"/>
                <w:sz w:val="20"/>
                <w:szCs w:val="20"/>
                <w:lang w:val="lt-LT"/>
              </w:rPr>
              <w:t>),</w:t>
            </w:r>
          </w:p>
          <w:p w14:paraId="6F94B1A4" w14:textId="5D930A60" w:rsidR="00AF2CC6" w:rsidRPr="00553687"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hAnsi="Times New Roman" w:cs="Times New Roman"/>
                <w:sz w:val="20"/>
                <w:szCs w:val="20"/>
                <w:lang w:val="lt-LT"/>
              </w:rPr>
              <w:t>klausos sutrikima</w:t>
            </w:r>
            <w:r w:rsidR="00FF4A26">
              <w:rPr>
                <w:rFonts w:ascii="Times New Roman" w:hAnsi="Times New Roman" w:cs="Times New Roman"/>
                <w:sz w:val="20"/>
                <w:szCs w:val="20"/>
                <w:lang w:val="lt-LT"/>
              </w:rPr>
              <w:t>i</w:t>
            </w:r>
          </w:p>
        </w:tc>
        <w:tc>
          <w:tcPr>
            <w:tcW w:w="2790" w:type="pct"/>
            <w:tcBorders>
              <w:top w:val="single" w:sz="4" w:space="0" w:color="auto"/>
              <w:left w:val="single" w:sz="4" w:space="0" w:color="auto"/>
              <w:bottom w:val="single" w:sz="4" w:space="0" w:color="auto"/>
              <w:right w:val="single" w:sz="4" w:space="0" w:color="auto"/>
            </w:tcBorders>
          </w:tcPr>
          <w:p w14:paraId="24CFF9EC" w14:textId="427E72AB"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klaus</w:t>
            </w:r>
            <w:r w:rsidR="008F44ED" w:rsidRPr="00553687">
              <w:rPr>
                <w:rFonts w:ascii="Times New Roman" w:eastAsia="Calibri" w:hAnsi="Times New Roman" w:cs="Times New Roman"/>
                <w:sz w:val="20"/>
                <w:szCs w:val="20"/>
              </w:rPr>
              <w:t>os pablogėjimas</w:t>
            </w:r>
          </w:p>
        </w:tc>
      </w:tr>
      <w:tr w:rsidR="00AF2CC6" w:rsidRPr="001B7028" w14:paraId="6F94B1AA" w14:textId="59B3A7B4" w:rsidTr="00AF2CC6">
        <w:trPr>
          <w:cantSplit/>
        </w:trPr>
        <w:tc>
          <w:tcPr>
            <w:tcW w:w="977" w:type="pct"/>
            <w:tcBorders>
              <w:top w:val="single" w:sz="4" w:space="0" w:color="auto"/>
              <w:left w:val="single" w:sz="4" w:space="0" w:color="auto"/>
              <w:bottom w:val="single" w:sz="4" w:space="0" w:color="auto"/>
              <w:right w:val="single" w:sz="4" w:space="0" w:color="auto"/>
            </w:tcBorders>
          </w:tcPr>
          <w:p w14:paraId="6F94B1A7" w14:textId="77777777" w:rsidR="00AF2CC6" w:rsidRPr="00553687" w:rsidRDefault="00AF2CC6"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Širdies sutrikimai</w:t>
            </w:r>
          </w:p>
        </w:tc>
        <w:tc>
          <w:tcPr>
            <w:tcW w:w="1232" w:type="pct"/>
            <w:tcBorders>
              <w:top w:val="single" w:sz="4" w:space="0" w:color="auto"/>
              <w:left w:val="single" w:sz="4" w:space="0" w:color="auto"/>
              <w:bottom w:val="single" w:sz="4" w:space="0" w:color="auto"/>
              <w:right w:val="single" w:sz="4" w:space="0" w:color="auto"/>
            </w:tcBorders>
          </w:tcPr>
          <w:p w14:paraId="6F94B1A8" w14:textId="0C22FE01" w:rsidR="00AF2CC6" w:rsidRPr="00553687" w:rsidRDefault="00702B4F"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w:t>
            </w:r>
            <w:r w:rsidR="00AF2CC6" w:rsidRPr="00553687">
              <w:rPr>
                <w:rFonts w:ascii="Times New Roman" w:eastAsia="Calibri" w:hAnsi="Times New Roman" w:cs="Times New Roman"/>
                <w:sz w:val="20"/>
                <w:szCs w:val="20"/>
              </w:rPr>
              <w:t>alpitacijos</w:t>
            </w:r>
            <w:r>
              <w:rPr>
                <w:rFonts w:ascii="Times New Roman" w:eastAsia="Calibri" w:hAnsi="Times New Roman" w:cs="Times New Roman"/>
                <w:sz w:val="20"/>
                <w:szCs w:val="20"/>
              </w:rPr>
              <w:t xml:space="preserve"> (širdies plakimo jutimas)</w:t>
            </w:r>
          </w:p>
        </w:tc>
        <w:tc>
          <w:tcPr>
            <w:tcW w:w="2790" w:type="pct"/>
            <w:tcBorders>
              <w:top w:val="single" w:sz="4" w:space="0" w:color="auto"/>
              <w:left w:val="single" w:sz="4" w:space="0" w:color="auto"/>
              <w:bottom w:val="single" w:sz="4" w:space="0" w:color="auto"/>
              <w:right w:val="single" w:sz="4" w:space="0" w:color="auto"/>
            </w:tcBorders>
          </w:tcPr>
          <w:p w14:paraId="7A8466C6" w14:textId="6187833C"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aritmija,</w:t>
            </w:r>
          </w:p>
          <w:p w14:paraId="50D2E26C" w14:textId="26C27F59"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stazinis širdies nepakankamumas,</w:t>
            </w:r>
          </w:p>
          <w:p w14:paraId="0F80F3EE" w14:textId="0E9C380D"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miokardo infarktas,</w:t>
            </w:r>
          </w:p>
          <w:p w14:paraId="5C357D7B" w14:textId="5A29C53F"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tachikardija</w:t>
            </w:r>
          </w:p>
        </w:tc>
      </w:tr>
      <w:tr w:rsidR="00AF2CC6" w:rsidRPr="001B7028" w14:paraId="6F94B1AE" w14:textId="0B1BB067" w:rsidTr="00AF2CC6">
        <w:trPr>
          <w:cantSplit/>
        </w:trPr>
        <w:tc>
          <w:tcPr>
            <w:tcW w:w="977" w:type="pct"/>
            <w:tcBorders>
              <w:top w:val="single" w:sz="4" w:space="0" w:color="auto"/>
              <w:left w:val="single" w:sz="4" w:space="0" w:color="auto"/>
              <w:bottom w:val="single" w:sz="4" w:space="0" w:color="auto"/>
              <w:right w:val="single" w:sz="4" w:space="0" w:color="auto"/>
            </w:tcBorders>
          </w:tcPr>
          <w:p w14:paraId="6F94B1AB" w14:textId="77777777" w:rsidR="00AF2CC6" w:rsidRPr="00553687" w:rsidRDefault="00AF2CC6"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Kraujagyslių sutrikimai</w:t>
            </w:r>
          </w:p>
        </w:tc>
        <w:tc>
          <w:tcPr>
            <w:tcW w:w="1232" w:type="pct"/>
            <w:tcBorders>
              <w:top w:val="single" w:sz="4" w:space="0" w:color="auto"/>
              <w:left w:val="single" w:sz="4" w:space="0" w:color="auto"/>
              <w:bottom w:val="single" w:sz="4" w:space="0" w:color="auto"/>
              <w:right w:val="single" w:sz="4" w:space="0" w:color="auto"/>
            </w:tcBorders>
          </w:tcPr>
          <w:p w14:paraId="6F94B1AC" w14:textId="77777777" w:rsidR="00AF2CC6" w:rsidRPr="00553687" w:rsidRDefault="00AF2CC6"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58AAAFFC" w14:textId="1A1EFF7A"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hipertenzija,</w:t>
            </w:r>
          </w:p>
          <w:p w14:paraId="264F55B4" w14:textId="323B9A00"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hipotenzija,</w:t>
            </w:r>
          </w:p>
          <w:p w14:paraId="404B154B" w14:textId="7D7255B7"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vaskulitas</w:t>
            </w:r>
          </w:p>
        </w:tc>
      </w:tr>
      <w:tr w:rsidR="00AF2CC6" w:rsidRPr="001B7028" w14:paraId="6F94B1B2" w14:textId="1B7CA8BA" w:rsidTr="00AF2CC6">
        <w:trPr>
          <w:cantSplit/>
        </w:trPr>
        <w:tc>
          <w:tcPr>
            <w:tcW w:w="977" w:type="pct"/>
            <w:tcBorders>
              <w:top w:val="single" w:sz="4" w:space="0" w:color="auto"/>
              <w:left w:val="single" w:sz="4" w:space="0" w:color="auto"/>
              <w:bottom w:val="single" w:sz="4" w:space="0" w:color="auto"/>
              <w:right w:val="single" w:sz="4" w:space="0" w:color="auto"/>
            </w:tcBorders>
          </w:tcPr>
          <w:p w14:paraId="6F94B1AF" w14:textId="77777777" w:rsidR="00AF2CC6" w:rsidRPr="00553687" w:rsidRDefault="00AF2CC6"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Kvėpavimo sistemos, krūtinės ląstos ir tarpuplaučio sutrikimai</w:t>
            </w:r>
          </w:p>
        </w:tc>
        <w:tc>
          <w:tcPr>
            <w:tcW w:w="1232" w:type="pct"/>
            <w:tcBorders>
              <w:top w:val="single" w:sz="4" w:space="0" w:color="auto"/>
              <w:left w:val="single" w:sz="4" w:space="0" w:color="auto"/>
              <w:bottom w:val="single" w:sz="4" w:space="0" w:color="auto"/>
              <w:right w:val="single" w:sz="4" w:space="0" w:color="auto"/>
            </w:tcBorders>
          </w:tcPr>
          <w:p w14:paraId="6F94B1B0" w14:textId="77777777"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dusulys</w:t>
            </w:r>
          </w:p>
        </w:tc>
        <w:tc>
          <w:tcPr>
            <w:tcW w:w="2790" w:type="pct"/>
            <w:tcBorders>
              <w:top w:val="single" w:sz="4" w:space="0" w:color="auto"/>
              <w:left w:val="single" w:sz="4" w:space="0" w:color="auto"/>
              <w:bottom w:val="single" w:sz="4" w:space="0" w:color="auto"/>
              <w:right w:val="single" w:sz="4" w:space="0" w:color="auto"/>
            </w:tcBorders>
          </w:tcPr>
          <w:p w14:paraId="237536BD" w14:textId="338FD20F"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astma,</w:t>
            </w:r>
          </w:p>
          <w:p w14:paraId="274202F1" w14:textId="2F7A5E0B"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bronchų spazmas,</w:t>
            </w:r>
          </w:p>
          <w:p w14:paraId="424BF284" w14:textId="0476A89D"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eozinofilinis pneumonitas,</w:t>
            </w:r>
          </w:p>
          <w:p w14:paraId="7C7446D0" w14:textId="572F2FA1"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pneumonija,</w:t>
            </w:r>
          </w:p>
          <w:p w14:paraId="4451A5BF" w14:textId="77777777"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plaučių edema,</w:t>
            </w:r>
          </w:p>
          <w:p w14:paraId="1861B02E" w14:textId="0802C4DD"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kvėpavimo slopinimas</w:t>
            </w:r>
          </w:p>
        </w:tc>
      </w:tr>
      <w:tr w:rsidR="00AF2CC6" w:rsidRPr="001B7028" w14:paraId="6F94B1B7" w14:textId="76B0888F" w:rsidTr="00AF2CC6">
        <w:trPr>
          <w:cantSplit/>
        </w:trPr>
        <w:tc>
          <w:tcPr>
            <w:tcW w:w="977" w:type="pct"/>
            <w:tcBorders>
              <w:top w:val="single" w:sz="4" w:space="0" w:color="auto"/>
              <w:left w:val="single" w:sz="4" w:space="0" w:color="auto"/>
              <w:bottom w:val="single" w:sz="4" w:space="0" w:color="auto"/>
              <w:right w:val="single" w:sz="4" w:space="0" w:color="auto"/>
            </w:tcBorders>
          </w:tcPr>
          <w:p w14:paraId="6F94B1B3" w14:textId="77777777" w:rsidR="00AF2CC6" w:rsidRPr="00553687" w:rsidRDefault="00AF2CC6"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Virškinimo trakto sutrikimai</w:t>
            </w:r>
          </w:p>
        </w:tc>
        <w:tc>
          <w:tcPr>
            <w:tcW w:w="1232" w:type="pct"/>
            <w:tcBorders>
              <w:top w:val="single" w:sz="4" w:space="0" w:color="auto"/>
              <w:left w:val="single" w:sz="4" w:space="0" w:color="auto"/>
              <w:bottom w:val="single" w:sz="4" w:space="0" w:color="auto"/>
              <w:right w:val="single" w:sz="4" w:space="0" w:color="auto"/>
            </w:tcBorders>
          </w:tcPr>
          <w:p w14:paraId="32B6F528" w14:textId="77777777" w:rsidR="004C30F0"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dispepsija,</w:t>
            </w:r>
          </w:p>
          <w:p w14:paraId="35C1BAFB" w14:textId="77777777" w:rsidR="004C30F0"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pilvo skausmas, pykinimas,</w:t>
            </w:r>
          </w:p>
          <w:p w14:paraId="4937F131" w14:textId="77777777" w:rsidR="004C30F0"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vėmimas,</w:t>
            </w:r>
          </w:p>
          <w:p w14:paraId="60DC5DA3" w14:textId="77777777" w:rsidR="004C30F0"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viduriavimas,</w:t>
            </w:r>
          </w:p>
          <w:p w14:paraId="21165BA5" w14:textId="71C68A0D" w:rsidR="004C30F0"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vidurių užkietėjimas, rėmuo,</w:t>
            </w:r>
          </w:p>
          <w:p w14:paraId="27ED34BF" w14:textId="77777777" w:rsidR="004C30F0"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pep</w:t>
            </w:r>
            <w:r w:rsidR="008F44ED" w:rsidRPr="00553687">
              <w:rPr>
                <w:rFonts w:ascii="Times New Roman" w:eastAsia="Calibri" w:hAnsi="Times New Roman" w:cs="Times New Roman"/>
                <w:sz w:val="20"/>
                <w:szCs w:val="20"/>
              </w:rPr>
              <w:t>t</w:t>
            </w:r>
            <w:r w:rsidRPr="00553687">
              <w:rPr>
                <w:rFonts w:ascii="Times New Roman" w:eastAsia="Calibri" w:hAnsi="Times New Roman" w:cs="Times New Roman"/>
                <w:sz w:val="20"/>
                <w:szCs w:val="20"/>
              </w:rPr>
              <w:t>inės opos,</w:t>
            </w:r>
          </w:p>
          <w:p w14:paraId="6F94B1B4" w14:textId="0724C02D"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stomatitas</w:t>
            </w:r>
          </w:p>
          <w:p w14:paraId="6F94B1B5" w14:textId="77777777" w:rsidR="00AF2CC6" w:rsidRPr="00553687" w:rsidRDefault="00AF2CC6"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5986A658" w14:textId="23FDCBA2"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sausa burna,</w:t>
            </w:r>
          </w:p>
          <w:p w14:paraId="67602C01" w14:textId="5A79B8BA"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ezofagitas,</w:t>
            </w:r>
          </w:p>
          <w:p w14:paraId="70A21D1B" w14:textId="0AB09E3A"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skrandžio opos,</w:t>
            </w:r>
          </w:p>
          <w:p w14:paraId="3E683DDA" w14:textId="34B2C4B4"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gastritas,</w:t>
            </w:r>
          </w:p>
          <w:p w14:paraId="1EAA4A7D" w14:textId="4930F89E"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glositas,</w:t>
            </w:r>
          </w:p>
          <w:p w14:paraId="09E05167" w14:textId="7DB84DE8" w:rsidR="003E7392" w:rsidRDefault="00E33E2E" w:rsidP="00797756">
            <w:pPr>
              <w:spacing w:after="0" w:line="240" w:lineRule="auto"/>
              <w:ind w:right="29"/>
              <w:rPr>
                <w:rFonts w:ascii="Times New Roman" w:eastAsia="Calibri" w:hAnsi="Times New Roman" w:cs="Times New Roman"/>
                <w:sz w:val="20"/>
                <w:szCs w:val="20"/>
              </w:rPr>
            </w:pPr>
            <w:r>
              <w:rPr>
                <w:rFonts w:ascii="Times New Roman" w:eastAsia="Calibri" w:hAnsi="Times New Roman" w:cs="Times New Roman"/>
                <w:sz w:val="20"/>
                <w:szCs w:val="20"/>
              </w:rPr>
              <w:t>atsirūgimas</w:t>
            </w:r>
            <w:r w:rsidR="00AF2CC6" w:rsidRPr="00553687">
              <w:rPr>
                <w:rFonts w:ascii="Times New Roman" w:eastAsia="Calibri" w:hAnsi="Times New Roman" w:cs="Times New Roman"/>
                <w:sz w:val="20"/>
                <w:szCs w:val="20"/>
              </w:rPr>
              <w:t>,</w:t>
            </w:r>
          </w:p>
          <w:p w14:paraId="3C0CEC7E" w14:textId="77777777" w:rsidR="003E7392" w:rsidRDefault="008F44ED" w:rsidP="00797756">
            <w:pPr>
              <w:spacing w:after="0" w:line="240" w:lineRule="auto"/>
              <w:ind w:right="29"/>
              <w:rPr>
                <w:rFonts w:ascii="Times New Roman" w:eastAsia="Calibri" w:hAnsi="Times New Roman" w:cs="Times New Roman"/>
                <w:sz w:val="20"/>
                <w:szCs w:val="20"/>
              </w:rPr>
            </w:pPr>
            <w:r w:rsidRPr="00553687">
              <w:rPr>
                <w:rFonts w:ascii="Times New Roman" w:hAnsi="Times New Roman" w:cs="Times New Roman"/>
                <w:sz w:val="20"/>
                <w:szCs w:val="20"/>
                <w:lang w:val="lt-LT"/>
              </w:rPr>
              <w:t>dujų kaupimasis žarnyne</w:t>
            </w:r>
            <w:r w:rsidR="00AF2CC6" w:rsidRPr="00553687">
              <w:rPr>
                <w:rFonts w:ascii="Times New Roman" w:eastAsia="Calibri" w:hAnsi="Times New Roman" w:cs="Times New Roman"/>
                <w:sz w:val="20"/>
                <w:szCs w:val="20"/>
              </w:rPr>
              <w:t>,</w:t>
            </w:r>
          </w:p>
          <w:p w14:paraId="43A94781" w14:textId="0C0C2086"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skrandžio ar dvylikapirštės žarnos opos,</w:t>
            </w:r>
          </w:p>
          <w:p w14:paraId="77AE3816" w14:textId="4848605D"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kraujavimas iš virškinimo trakto ir (ar</w:t>
            </w:r>
            <w:r w:rsidR="008F44ED" w:rsidRPr="00553687">
              <w:rPr>
                <w:rFonts w:ascii="Times New Roman" w:eastAsia="Calibri" w:hAnsi="Times New Roman" w:cs="Times New Roman"/>
                <w:sz w:val="20"/>
                <w:szCs w:val="20"/>
              </w:rPr>
              <w:t>ba</w:t>
            </w:r>
            <w:r w:rsidRPr="00553687">
              <w:rPr>
                <w:rFonts w:ascii="Times New Roman" w:eastAsia="Calibri" w:hAnsi="Times New Roman" w:cs="Times New Roman"/>
                <w:sz w:val="20"/>
                <w:szCs w:val="20"/>
              </w:rPr>
              <w:t>) perforacija,</w:t>
            </w:r>
          </w:p>
          <w:p w14:paraId="26097618" w14:textId="1BA5A5A8"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melena,</w:t>
            </w:r>
          </w:p>
          <w:p w14:paraId="09BF0956" w14:textId="3CD0D7A7"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hematemezė,</w:t>
            </w:r>
          </w:p>
          <w:p w14:paraId="3AA364E5" w14:textId="32EDEF4B"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pankreatitas,</w:t>
            </w:r>
          </w:p>
          <w:p w14:paraId="74894BCE" w14:textId="6D01F0FA"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kolitas,</w:t>
            </w:r>
          </w:p>
          <w:p w14:paraId="0D26FAF9" w14:textId="7E8693C3"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paūmėjusi uždegiminė žarnų liga (opinis kolitas, Krono (</w:t>
            </w:r>
            <w:r w:rsidRPr="00553687">
              <w:rPr>
                <w:rFonts w:ascii="Times New Roman" w:eastAsia="Calibri" w:hAnsi="Times New Roman" w:cs="Times New Roman"/>
                <w:i/>
                <w:sz w:val="20"/>
                <w:szCs w:val="20"/>
              </w:rPr>
              <w:t>Crohn</w:t>
            </w:r>
            <w:r w:rsidRPr="00553687">
              <w:rPr>
                <w:rFonts w:ascii="Times New Roman" w:eastAsia="Calibri" w:hAnsi="Times New Roman" w:cs="Times New Roman"/>
                <w:sz w:val="20"/>
                <w:szCs w:val="20"/>
              </w:rPr>
              <w:t>) liga),</w:t>
            </w:r>
          </w:p>
          <w:p w14:paraId="36CF8382" w14:textId="0BDFA43E"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nepeptinė virškinimo trakto op</w:t>
            </w:r>
            <w:r w:rsidR="008F44ED" w:rsidRPr="00553687">
              <w:rPr>
                <w:rFonts w:ascii="Times New Roman" w:eastAsia="Calibri" w:hAnsi="Times New Roman" w:cs="Times New Roman"/>
                <w:sz w:val="20"/>
                <w:szCs w:val="20"/>
              </w:rPr>
              <w:t>a</w:t>
            </w:r>
            <w:r w:rsidRPr="00553687">
              <w:rPr>
                <w:rFonts w:ascii="Times New Roman" w:eastAsia="Calibri" w:hAnsi="Times New Roman" w:cs="Times New Roman"/>
                <w:sz w:val="20"/>
                <w:szCs w:val="20"/>
              </w:rPr>
              <w:t>,</w:t>
            </w:r>
          </w:p>
          <w:p w14:paraId="56D69D7D" w14:textId="1DAC9081"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kraujavimas iš tiesiosios žarnos,</w:t>
            </w:r>
          </w:p>
          <w:p w14:paraId="6D73CA76" w14:textId="7F9A2050"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opinis stomatitas</w:t>
            </w:r>
          </w:p>
        </w:tc>
      </w:tr>
      <w:tr w:rsidR="00AF2CC6" w:rsidRPr="001B7028" w14:paraId="6F94B1BB" w14:textId="0E2AFC18" w:rsidTr="00AF2CC6">
        <w:trPr>
          <w:cantSplit/>
        </w:trPr>
        <w:tc>
          <w:tcPr>
            <w:tcW w:w="977" w:type="pct"/>
            <w:tcBorders>
              <w:top w:val="single" w:sz="4" w:space="0" w:color="auto"/>
              <w:left w:val="single" w:sz="4" w:space="0" w:color="auto"/>
              <w:bottom w:val="single" w:sz="4" w:space="0" w:color="auto"/>
              <w:right w:val="single" w:sz="4" w:space="0" w:color="auto"/>
            </w:tcBorders>
          </w:tcPr>
          <w:p w14:paraId="6F94B1B8" w14:textId="49562FDE" w:rsidR="00AF2CC6" w:rsidRPr="00553687" w:rsidRDefault="00AF2CC6"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lastRenderedPageBreak/>
              <w:t>Kepenų</w:t>
            </w:r>
            <w:r w:rsidR="00E97661">
              <w:rPr>
                <w:rFonts w:ascii="Times New Roman" w:eastAsia="Calibri" w:hAnsi="Times New Roman" w:cs="Times New Roman"/>
                <w:b/>
                <w:sz w:val="20"/>
                <w:szCs w:val="20"/>
              </w:rPr>
              <w:t>,</w:t>
            </w:r>
            <w:r w:rsidRPr="00553687">
              <w:rPr>
                <w:rFonts w:ascii="Times New Roman" w:eastAsia="Calibri" w:hAnsi="Times New Roman" w:cs="Times New Roman"/>
                <w:b/>
                <w:sz w:val="20"/>
                <w:szCs w:val="20"/>
              </w:rPr>
              <w:t xml:space="preserve"> tulžies </w:t>
            </w:r>
            <w:r w:rsidR="00E97661">
              <w:rPr>
                <w:rFonts w:ascii="Times New Roman" w:eastAsia="Calibri" w:hAnsi="Times New Roman" w:cs="Times New Roman"/>
                <w:b/>
                <w:sz w:val="20"/>
                <w:szCs w:val="20"/>
              </w:rPr>
              <w:t>pūslės</w:t>
            </w:r>
            <w:r w:rsidR="009D5E4B">
              <w:rPr>
                <w:rFonts w:ascii="Times New Roman" w:eastAsia="Calibri" w:hAnsi="Times New Roman" w:cs="Times New Roman"/>
                <w:b/>
                <w:sz w:val="20"/>
                <w:szCs w:val="20"/>
              </w:rPr>
              <w:t xml:space="preserve"> ir latakų </w:t>
            </w:r>
            <w:r w:rsidRPr="00553687">
              <w:rPr>
                <w:rFonts w:ascii="Times New Roman" w:eastAsia="Calibri" w:hAnsi="Times New Roman" w:cs="Times New Roman"/>
                <w:b/>
                <w:sz w:val="20"/>
                <w:szCs w:val="20"/>
              </w:rPr>
              <w:t>sutrikimai</w:t>
            </w:r>
          </w:p>
        </w:tc>
        <w:tc>
          <w:tcPr>
            <w:tcW w:w="1232" w:type="pct"/>
            <w:tcBorders>
              <w:top w:val="single" w:sz="4" w:space="0" w:color="auto"/>
              <w:left w:val="single" w:sz="4" w:space="0" w:color="auto"/>
              <w:bottom w:val="single" w:sz="4" w:space="0" w:color="auto"/>
              <w:right w:val="single" w:sz="4" w:space="0" w:color="auto"/>
            </w:tcBorders>
          </w:tcPr>
          <w:p w14:paraId="6F94B1B9" w14:textId="77777777" w:rsidR="00AF2CC6" w:rsidRPr="00553687" w:rsidRDefault="00AF2CC6"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369A749F" w14:textId="189B86A1" w:rsidR="003E7392" w:rsidRDefault="0039792B" w:rsidP="00797756">
            <w:pPr>
              <w:spacing w:after="0" w:line="240" w:lineRule="auto"/>
              <w:ind w:right="29"/>
              <w:rPr>
                <w:rFonts w:ascii="Times New Roman" w:eastAsia="Calibri" w:hAnsi="Times New Roman" w:cs="Times New Roman"/>
                <w:sz w:val="20"/>
                <w:szCs w:val="20"/>
              </w:rPr>
            </w:pPr>
            <w:r>
              <w:rPr>
                <w:rFonts w:ascii="Times New Roman" w:eastAsia="Calibri" w:hAnsi="Times New Roman" w:cs="Times New Roman"/>
                <w:sz w:val="20"/>
                <w:szCs w:val="20"/>
              </w:rPr>
              <w:t>chole</w:t>
            </w:r>
            <w:r w:rsidR="00AF2CC6" w:rsidRPr="00553687">
              <w:rPr>
                <w:rFonts w:ascii="Times New Roman" w:eastAsia="Calibri" w:hAnsi="Times New Roman" w:cs="Times New Roman"/>
                <w:sz w:val="20"/>
                <w:szCs w:val="20"/>
              </w:rPr>
              <w:t>stazė,</w:t>
            </w:r>
          </w:p>
          <w:p w14:paraId="00A8C243" w14:textId="38BFDABB"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hepatitas,</w:t>
            </w:r>
          </w:p>
          <w:p w14:paraId="7BECBAEE" w14:textId="3336F9EE" w:rsidR="003E7392"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gelta,</w:t>
            </w:r>
          </w:p>
          <w:p w14:paraId="2215D580" w14:textId="57AF5214" w:rsidR="00AF2CC6" w:rsidRPr="00553687" w:rsidRDefault="00AF2CC6"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kepenų nepakankamumas</w:t>
            </w:r>
          </w:p>
        </w:tc>
      </w:tr>
      <w:tr w:rsidR="00D64971" w:rsidRPr="001B7028" w14:paraId="6F94B1BF" w14:textId="3AAC4C7E" w:rsidTr="00D64971">
        <w:trPr>
          <w:cantSplit/>
        </w:trPr>
        <w:tc>
          <w:tcPr>
            <w:tcW w:w="977" w:type="pct"/>
            <w:tcBorders>
              <w:top w:val="single" w:sz="4" w:space="0" w:color="auto"/>
              <w:left w:val="single" w:sz="4" w:space="0" w:color="auto"/>
              <w:bottom w:val="single" w:sz="4" w:space="0" w:color="auto"/>
              <w:right w:val="single" w:sz="4" w:space="0" w:color="auto"/>
            </w:tcBorders>
          </w:tcPr>
          <w:p w14:paraId="6F94B1BC" w14:textId="77777777" w:rsidR="00D64971" w:rsidRPr="00553687" w:rsidRDefault="00D64971"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Odos ir poodinio audinio sutrikimai</w:t>
            </w:r>
          </w:p>
        </w:tc>
        <w:tc>
          <w:tcPr>
            <w:tcW w:w="1232" w:type="pct"/>
            <w:tcBorders>
              <w:top w:val="single" w:sz="4" w:space="0" w:color="auto"/>
              <w:left w:val="single" w:sz="4" w:space="0" w:color="auto"/>
              <w:bottom w:val="single" w:sz="4" w:space="0" w:color="auto"/>
              <w:right w:val="single" w:sz="4" w:space="0" w:color="auto"/>
            </w:tcBorders>
          </w:tcPr>
          <w:p w14:paraId="2334C8FE" w14:textId="218891A0"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niež</w:t>
            </w:r>
            <w:r w:rsidR="009B275F">
              <w:rPr>
                <w:rFonts w:ascii="Times New Roman" w:eastAsia="Calibri" w:hAnsi="Times New Roman" w:cs="Times New Roman"/>
                <w:sz w:val="20"/>
                <w:szCs w:val="20"/>
              </w:rPr>
              <w:t>ėjimas</w:t>
            </w:r>
            <w:r w:rsidRPr="00553687">
              <w:rPr>
                <w:rFonts w:ascii="Times New Roman" w:eastAsia="Calibri" w:hAnsi="Times New Roman" w:cs="Times New Roman"/>
                <w:sz w:val="20"/>
                <w:szCs w:val="20"/>
              </w:rPr>
              <w:t>,</w:t>
            </w:r>
          </w:p>
          <w:p w14:paraId="69878082" w14:textId="0E036D83"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ekchimozės</w:t>
            </w:r>
            <w:r w:rsidR="00EE7F32">
              <w:rPr>
                <w:rFonts w:ascii="Times New Roman" w:eastAsia="Calibri" w:hAnsi="Times New Roman" w:cs="Times New Roman"/>
                <w:sz w:val="20"/>
                <w:szCs w:val="20"/>
              </w:rPr>
              <w:t xml:space="preserve"> (dėminės kraujosruvos)</w:t>
            </w:r>
            <w:r w:rsidRPr="00553687">
              <w:rPr>
                <w:rFonts w:ascii="Times New Roman" w:eastAsia="Calibri" w:hAnsi="Times New Roman" w:cs="Times New Roman"/>
                <w:sz w:val="20"/>
                <w:szCs w:val="20"/>
              </w:rPr>
              <w:t>,</w:t>
            </w:r>
          </w:p>
          <w:p w14:paraId="13A2DC35" w14:textId="2C482A69"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purpura,</w:t>
            </w:r>
          </w:p>
          <w:p w14:paraId="6F94B1BD" w14:textId="43BB65F5" w:rsidR="00D64971" w:rsidRPr="00553687"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odos bėrima</w:t>
            </w:r>
            <w:r w:rsidR="006C308F">
              <w:rPr>
                <w:rFonts w:ascii="Times New Roman" w:eastAsia="Calibri" w:hAnsi="Times New Roman" w:cs="Times New Roman"/>
                <w:sz w:val="20"/>
                <w:szCs w:val="20"/>
              </w:rPr>
              <w:t>i</w:t>
            </w:r>
          </w:p>
        </w:tc>
        <w:tc>
          <w:tcPr>
            <w:tcW w:w="2790" w:type="pct"/>
            <w:tcBorders>
              <w:top w:val="single" w:sz="4" w:space="0" w:color="auto"/>
              <w:left w:val="single" w:sz="4" w:space="0" w:color="auto"/>
              <w:bottom w:val="single" w:sz="4" w:space="0" w:color="auto"/>
              <w:right w:val="single" w:sz="4" w:space="0" w:color="auto"/>
            </w:tcBorders>
          </w:tcPr>
          <w:p w14:paraId="138507EA" w14:textId="074337CE" w:rsidR="003E7392" w:rsidRDefault="00507CE0" w:rsidP="00797756">
            <w:pPr>
              <w:spacing w:after="0" w:line="240" w:lineRule="auto"/>
              <w:ind w:right="29"/>
              <w:rPr>
                <w:rFonts w:ascii="Times New Roman" w:eastAsia="Calibri" w:hAnsi="Times New Roman" w:cs="Times New Roman"/>
                <w:sz w:val="20"/>
                <w:szCs w:val="20"/>
              </w:rPr>
            </w:pPr>
            <w:r>
              <w:rPr>
                <w:rFonts w:ascii="Times New Roman" w:eastAsia="Calibri" w:hAnsi="Times New Roman" w:cs="Times New Roman"/>
                <w:sz w:val="20"/>
                <w:szCs w:val="20"/>
              </w:rPr>
              <w:t>alopecija</w:t>
            </w:r>
            <w:r w:rsidR="00D64971" w:rsidRPr="00553687">
              <w:rPr>
                <w:rFonts w:ascii="Times New Roman" w:eastAsia="Calibri" w:hAnsi="Times New Roman" w:cs="Times New Roman"/>
                <w:sz w:val="20"/>
                <w:szCs w:val="20"/>
              </w:rPr>
              <w:t>,</w:t>
            </w:r>
          </w:p>
          <w:p w14:paraId="31ED52B3" w14:textId="13805A2E"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egzantema,</w:t>
            </w:r>
          </w:p>
          <w:p w14:paraId="2AEA91FE" w14:textId="3E105427"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dilgėlinė,</w:t>
            </w:r>
          </w:p>
          <w:p w14:paraId="3A4BF50B" w14:textId="137933E9"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pūslinės reakcijos</w:t>
            </w:r>
            <w:r w:rsidR="00507191" w:rsidRPr="00553687">
              <w:rPr>
                <w:rFonts w:ascii="Times New Roman" w:eastAsia="Calibri" w:hAnsi="Times New Roman" w:cs="Times New Roman"/>
                <w:sz w:val="20"/>
                <w:szCs w:val="20"/>
              </w:rPr>
              <w:t xml:space="preserve">, įskaitant </w:t>
            </w:r>
            <w:r w:rsidRPr="00553687">
              <w:rPr>
                <w:rFonts w:ascii="Times New Roman" w:eastAsia="Calibri" w:hAnsi="Times New Roman" w:cs="Times New Roman"/>
                <w:sz w:val="20"/>
                <w:szCs w:val="20"/>
              </w:rPr>
              <w:t xml:space="preserve">Stivenso-Džonsono </w:t>
            </w:r>
            <w:r w:rsidRPr="00553687">
              <w:rPr>
                <w:rFonts w:ascii="Times New Roman" w:eastAsia="Calibri" w:hAnsi="Times New Roman" w:cs="Times New Roman"/>
                <w:i/>
                <w:sz w:val="20"/>
                <w:szCs w:val="20"/>
              </w:rPr>
              <w:t>(</w:t>
            </w:r>
            <w:r w:rsidRPr="00553687">
              <w:rPr>
                <w:rFonts w:ascii="Times New Roman" w:eastAsia="Calibri" w:hAnsi="Times New Roman" w:cs="Times New Roman"/>
                <w:i/>
                <w:iCs/>
                <w:sz w:val="20"/>
                <w:szCs w:val="20"/>
              </w:rPr>
              <w:t>Stevens-Johnson</w:t>
            </w:r>
            <w:r w:rsidRPr="00553687">
              <w:rPr>
                <w:rFonts w:ascii="Times New Roman" w:eastAsia="Calibri" w:hAnsi="Times New Roman" w:cs="Times New Roman"/>
                <w:i/>
                <w:sz w:val="20"/>
                <w:szCs w:val="20"/>
              </w:rPr>
              <w:t>)</w:t>
            </w:r>
            <w:r w:rsidRPr="00553687">
              <w:rPr>
                <w:rFonts w:ascii="Times New Roman" w:eastAsia="Calibri" w:hAnsi="Times New Roman" w:cs="Times New Roman"/>
                <w:sz w:val="20"/>
                <w:szCs w:val="20"/>
              </w:rPr>
              <w:t xml:space="preserve"> sindrom</w:t>
            </w:r>
            <w:r w:rsidR="00507191" w:rsidRPr="00553687">
              <w:rPr>
                <w:rFonts w:ascii="Times New Roman" w:eastAsia="Calibri" w:hAnsi="Times New Roman" w:cs="Times New Roman"/>
                <w:sz w:val="20"/>
                <w:szCs w:val="20"/>
              </w:rPr>
              <w:t>ą ir</w:t>
            </w:r>
            <w:r w:rsidRPr="00553687">
              <w:rPr>
                <w:rFonts w:ascii="Times New Roman" w:eastAsia="Calibri" w:hAnsi="Times New Roman" w:cs="Times New Roman"/>
                <w:sz w:val="20"/>
                <w:szCs w:val="20"/>
              </w:rPr>
              <w:t xml:space="preserve"> toksin</w:t>
            </w:r>
            <w:r w:rsidR="00507191" w:rsidRPr="00553687">
              <w:rPr>
                <w:rFonts w:ascii="Times New Roman" w:eastAsia="Calibri" w:hAnsi="Times New Roman" w:cs="Times New Roman"/>
                <w:sz w:val="20"/>
                <w:szCs w:val="20"/>
              </w:rPr>
              <w:t>ę</w:t>
            </w:r>
            <w:r w:rsidRPr="00553687">
              <w:rPr>
                <w:rFonts w:ascii="Times New Roman" w:eastAsia="Calibri" w:hAnsi="Times New Roman" w:cs="Times New Roman"/>
                <w:sz w:val="20"/>
                <w:szCs w:val="20"/>
              </w:rPr>
              <w:t xml:space="preserve"> epidermio nekroliz</w:t>
            </w:r>
            <w:r w:rsidR="00507191" w:rsidRPr="00553687">
              <w:rPr>
                <w:rFonts w:ascii="Times New Roman" w:eastAsia="Calibri" w:hAnsi="Times New Roman" w:cs="Times New Roman"/>
                <w:sz w:val="20"/>
                <w:szCs w:val="20"/>
              </w:rPr>
              <w:t>ę (TEN)</w:t>
            </w:r>
            <w:r w:rsidRPr="00553687">
              <w:rPr>
                <w:rFonts w:ascii="Times New Roman" w:eastAsia="Calibri" w:hAnsi="Times New Roman" w:cs="Times New Roman"/>
                <w:sz w:val="20"/>
                <w:szCs w:val="20"/>
              </w:rPr>
              <w:t>, daugiaformė raudonė</w:t>
            </w:r>
            <w:r w:rsidR="00507191" w:rsidRPr="00553687">
              <w:rPr>
                <w:rFonts w:ascii="Times New Roman" w:eastAsia="Calibri" w:hAnsi="Times New Roman" w:cs="Times New Roman"/>
                <w:sz w:val="20"/>
                <w:szCs w:val="20"/>
              </w:rPr>
              <w:t xml:space="preserve"> </w:t>
            </w:r>
            <w:r w:rsidR="00507191" w:rsidRPr="00553687">
              <w:rPr>
                <w:rFonts w:ascii="Times New Roman" w:hAnsi="Times New Roman" w:cs="Times New Roman"/>
                <w:sz w:val="20"/>
                <w:szCs w:val="20"/>
                <w:lang w:val="lt-LT"/>
              </w:rPr>
              <w:t>(</w:t>
            </w:r>
            <w:proofErr w:type="spellStart"/>
            <w:r w:rsidR="00507191" w:rsidRPr="00553687">
              <w:rPr>
                <w:rFonts w:ascii="Times New Roman" w:hAnsi="Times New Roman" w:cs="Times New Roman"/>
                <w:i/>
                <w:sz w:val="20"/>
                <w:szCs w:val="20"/>
                <w:lang w:val="lt-LT"/>
              </w:rPr>
              <w:t>erythema</w:t>
            </w:r>
            <w:proofErr w:type="spellEnd"/>
            <w:r w:rsidR="00507191" w:rsidRPr="00553687">
              <w:rPr>
                <w:rFonts w:ascii="Times New Roman" w:hAnsi="Times New Roman" w:cs="Times New Roman"/>
                <w:i/>
                <w:sz w:val="20"/>
                <w:szCs w:val="20"/>
                <w:lang w:val="lt-LT"/>
              </w:rPr>
              <w:t xml:space="preserve"> </w:t>
            </w:r>
            <w:proofErr w:type="spellStart"/>
            <w:r w:rsidR="00507191" w:rsidRPr="00553687">
              <w:rPr>
                <w:rFonts w:ascii="Times New Roman" w:hAnsi="Times New Roman" w:cs="Times New Roman"/>
                <w:i/>
                <w:sz w:val="20"/>
                <w:szCs w:val="20"/>
                <w:lang w:val="lt-LT"/>
              </w:rPr>
              <w:t>multiforme</w:t>
            </w:r>
            <w:proofErr w:type="spellEnd"/>
            <w:r w:rsidR="00507191" w:rsidRPr="00553687">
              <w:rPr>
                <w:rFonts w:ascii="Times New Roman" w:hAnsi="Times New Roman" w:cs="Times New Roman"/>
                <w:sz w:val="20"/>
                <w:szCs w:val="20"/>
                <w:lang w:val="lt-LT"/>
              </w:rPr>
              <w:t>)</w:t>
            </w:r>
            <w:r w:rsidRPr="00553687">
              <w:rPr>
                <w:rFonts w:ascii="Times New Roman" w:eastAsia="Calibri" w:hAnsi="Times New Roman" w:cs="Times New Roman"/>
                <w:sz w:val="20"/>
                <w:szCs w:val="20"/>
              </w:rPr>
              <w:t>,</w:t>
            </w:r>
          </w:p>
          <w:p w14:paraId="1C36E89F" w14:textId="2BC94005" w:rsidR="003E7392" w:rsidRDefault="00507191" w:rsidP="00797756">
            <w:pPr>
              <w:spacing w:after="0" w:line="240" w:lineRule="auto"/>
              <w:ind w:right="29"/>
              <w:rPr>
                <w:rFonts w:ascii="Times New Roman" w:hAnsi="Times New Roman" w:cs="Times New Roman"/>
                <w:sz w:val="20"/>
                <w:szCs w:val="20"/>
                <w:lang w:val="lt-LT"/>
              </w:rPr>
            </w:pPr>
            <w:r w:rsidRPr="00553687">
              <w:rPr>
                <w:rFonts w:ascii="Times New Roman" w:hAnsi="Times New Roman"/>
                <w:sz w:val="20"/>
                <w:szCs w:val="20"/>
                <w:lang w:val="lt-LT"/>
              </w:rPr>
              <w:t>mazginė raudonė</w:t>
            </w:r>
            <w:r w:rsidRPr="00553687">
              <w:rPr>
                <w:rFonts w:ascii="Times New Roman" w:hAnsi="Times New Roman" w:cs="Times New Roman"/>
                <w:sz w:val="20"/>
                <w:szCs w:val="20"/>
                <w:lang w:val="lt-LT"/>
              </w:rPr>
              <w:t xml:space="preserve"> (</w:t>
            </w:r>
            <w:proofErr w:type="spellStart"/>
            <w:r w:rsidRPr="00553687">
              <w:rPr>
                <w:rFonts w:ascii="Times New Roman" w:hAnsi="Times New Roman" w:cs="Times New Roman"/>
                <w:i/>
                <w:sz w:val="20"/>
                <w:szCs w:val="20"/>
                <w:lang w:val="lt-LT"/>
              </w:rPr>
              <w:t>erythema</w:t>
            </w:r>
            <w:proofErr w:type="spellEnd"/>
            <w:r w:rsidRPr="00553687">
              <w:rPr>
                <w:rFonts w:ascii="Times New Roman" w:hAnsi="Times New Roman" w:cs="Times New Roman"/>
                <w:i/>
                <w:sz w:val="20"/>
                <w:szCs w:val="20"/>
                <w:lang w:val="lt-LT"/>
              </w:rPr>
              <w:t xml:space="preserve"> </w:t>
            </w:r>
            <w:proofErr w:type="spellStart"/>
            <w:r w:rsidRPr="00553687">
              <w:rPr>
                <w:rFonts w:ascii="Times New Roman" w:hAnsi="Times New Roman" w:cs="Times New Roman"/>
                <w:i/>
                <w:sz w:val="20"/>
                <w:szCs w:val="20"/>
                <w:lang w:val="lt-LT"/>
              </w:rPr>
              <w:t>nodosum</w:t>
            </w:r>
            <w:proofErr w:type="spellEnd"/>
            <w:r w:rsidRPr="00553687">
              <w:rPr>
                <w:rFonts w:ascii="Times New Roman" w:hAnsi="Times New Roman" w:cs="Times New Roman"/>
                <w:sz w:val="20"/>
                <w:szCs w:val="20"/>
                <w:lang w:val="lt-LT"/>
              </w:rPr>
              <w:t>),</w:t>
            </w:r>
          </w:p>
          <w:p w14:paraId="1EF98DDE" w14:textId="0C8A3C9A" w:rsidR="003E7392" w:rsidRDefault="00507191" w:rsidP="00797756">
            <w:pPr>
              <w:spacing w:after="0" w:line="240" w:lineRule="auto"/>
              <w:ind w:right="29"/>
              <w:rPr>
                <w:rFonts w:ascii="Times New Roman" w:hAnsi="Times New Roman"/>
                <w:sz w:val="20"/>
                <w:szCs w:val="20"/>
                <w:lang w:val="lt-LT"/>
              </w:rPr>
            </w:pPr>
            <w:r w:rsidRPr="00553687">
              <w:rPr>
                <w:rFonts w:ascii="Times New Roman" w:hAnsi="Times New Roman" w:cs="Times New Roman"/>
                <w:sz w:val="20"/>
                <w:szCs w:val="20"/>
                <w:lang w:val="lt-LT"/>
              </w:rPr>
              <w:t>fiksuotasis vaistini</w:t>
            </w:r>
            <w:r w:rsidR="000036EE">
              <w:rPr>
                <w:rFonts w:ascii="Times New Roman" w:hAnsi="Times New Roman" w:cs="Times New Roman"/>
                <w:sz w:val="20"/>
                <w:szCs w:val="20"/>
                <w:lang w:val="lt-LT"/>
              </w:rPr>
              <w:t>ų</w:t>
            </w:r>
            <w:r w:rsidRPr="00553687">
              <w:rPr>
                <w:rFonts w:ascii="Times New Roman" w:hAnsi="Times New Roman" w:cs="Times New Roman"/>
                <w:sz w:val="20"/>
                <w:szCs w:val="20"/>
                <w:lang w:val="lt-LT"/>
              </w:rPr>
              <w:t xml:space="preserve"> preparat</w:t>
            </w:r>
            <w:r w:rsidR="000036EE">
              <w:rPr>
                <w:rFonts w:ascii="Times New Roman" w:hAnsi="Times New Roman" w:cs="Times New Roman"/>
                <w:sz w:val="20"/>
                <w:szCs w:val="20"/>
                <w:lang w:val="lt-LT"/>
              </w:rPr>
              <w:t>ų</w:t>
            </w:r>
            <w:r w:rsidRPr="00553687">
              <w:rPr>
                <w:rFonts w:ascii="Times New Roman" w:hAnsi="Times New Roman" w:cs="Times New Roman"/>
                <w:sz w:val="20"/>
                <w:szCs w:val="20"/>
                <w:lang w:val="lt-LT"/>
              </w:rPr>
              <w:t xml:space="preserve"> sukeltas</w:t>
            </w:r>
            <w:r w:rsidRPr="00553687">
              <w:rPr>
                <w:rFonts w:ascii="Times New Roman" w:hAnsi="Times New Roman"/>
                <w:sz w:val="20"/>
                <w:szCs w:val="20"/>
                <w:lang w:val="lt-LT"/>
              </w:rPr>
              <w:t xml:space="preserve"> bėrimas,</w:t>
            </w:r>
          </w:p>
          <w:p w14:paraId="341944D6" w14:textId="290A13F7" w:rsidR="003E7392" w:rsidRDefault="00507191" w:rsidP="00797756">
            <w:pPr>
              <w:spacing w:after="0" w:line="240" w:lineRule="auto"/>
              <w:ind w:right="29"/>
              <w:rPr>
                <w:rFonts w:ascii="Times New Roman" w:hAnsi="Times New Roman"/>
                <w:sz w:val="20"/>
                <w:szCs w:val="20"/>
                <w:lang w:val="lt-LT"/>
              </w:rPr>
            </w:pPr>
            <w:r w:rsidRPr="00553687">
              <w:rPr>
                <w:rFonts w:ascii="Times New Roman" w:hAnsi="Times New Roman"/>
                <w:sz w:val="20"/>
                <w:szCs w:val="20"/>
                <w:lang w:val="lt-LT"/>
              </w:rPr>
              <w:t xml:space="preserve">plokščioji </w:t>
            </w:r>
            <w:proofErr w:type="spellStart"/>
            <w:r w:rsidRPr="00553687">
              <w:rPr>
                <w:rFonts w:ascii="Times New Roman" w:hAnsi="Times New Roman"/>
                <w:sz w:val="20"/>
                <w:szCs w:val="20"/>
                <w:lang w:val="lt-LT"/>
              </w:rPr>
              <w:t>kerpligė</w:t>
            </w:r>
            <w:proofErr w:type="spellEnd"/>
            <w:r w:rsidRPr="00553687">
              <w:rPr>
                <w:rFonts w:ascii="Times New Roman" w:hAnsi="Times New Roman" w:cs="Times New Roman"/>
                <w:sz w:val="20"/>
                <w:szCs w:val="20"/>
                <w:lang w:val="lt-LT"/>
              </w:rPr>
              <w:t xml:space="preserve"> (</w:t>
            </w:r>
            <w:proofErr w:type="spellStart"/>
            <w:r w:rsidRPr="00553687">
              <w:rPr>
                <w:rFonts w:ascii="Times New Roman" w:hAnsi="Times New Roman" w:cs="Times New Roman"/>
                <w:i/>
                <w:sz w:val="20"/>
                <w:szCs w:val="20"/>
                <w:lang w:val="lt-LT"/>
              </w:rPr>
              <w:t>lichen</w:t>
            </w:r>
            <w:proofErr w:type="spellEnd"/>
            <w:r w:rsidRPr="00553687">
              <w:rPr>
                <w:rFonts w:ascii="Times New Roman" w:hAnsi="Times New Roman" w:cs="Times New Roman"/>
                <w:i/>
                <w:sz w:val="20"/>
                <w:szCs w:val="20"/>
                <w:lang w:val="lt-LT"/>
              </w:rPr>
              <w:t xml:space="preserve"> planus</w:t>
            </w:r>
            <w:r w:rsidRPr="00553687">
              <w:rPr>
                <w:rFonts w:ascii="Times New Roman" w:hAnsi="Times New Roman" w:cs="Times New Roman"/>
                <w:sz w:val="20"/>
                <w:szCs w:val="20"/>
                <w:lang w:val="lt-LT"/>
              </w:rPr>
              <w:t>),</w:t>
            </w:r>
          </w:p>
          <w:p w14:paraId="7F3E0547" w14:textId="02ACA601" w:rsidR="003E7392" w:rsidRDefault="00507191" w:rsidP="00797756">
            <w:pPr>
              <w:spacing w:after="0" w:line="240" w:lineRule="auto"/>
              <w:ind w:right="29"/>
              <w:rPr>
                <w:rFonts w:ascii="Times New Roman" w:hAnsi="Times New Roman"/>
                <w:sz w:val="20"/>
                <w:szCs w:val="20"/>
                <w:lang w:val="lt-LT"/>
              </w:rPr>
            </w:pPr>
            <w:r w:rsidRPr="00553687">
              <w:rPr>
                <w:rFonts w:ascii="Times New Roman" w:hAnsi="Times New Roman"/>
                <w:sz w:val="20"/>
                <w:szCs w:val="20"/>
                <w:lang w:val="lt-LT"/>
              </w:rPr>
              <w:t>sisteminė raudonoji vilkligė,</w:t>
            </w:r>
          </w:p>
          <w:p w14:paraId="28DCE66F" w14:textId="34691B7A" w:rsidR="003E7392" w:rsidRDefault="00507191" w:rsidP="00797756">
            <w:pPr>
              <w:spacing w:after="0" w:line="240" w:lineRule="auto"/>
              <w:ind w:right="29"/>
              <w:rPr>
                <w:rFonts w:ascii="Times New Roman" w:hAnsi="Times New Roman"/>
                <w:sz w:val="20"/>
                <w:szCs w:val="20"/>
                <w:lang w:val="lt-LT"/>
              </w:rPr>
            </w:pPr>
            <w:r w:rsidRPr="00553687">
              <w:rPr>
                <w:rFonts w:ascii="Times New Roman" w:hAnsi="Times New Roman"/>
                <w:sz w:val="20"/>
                <w:szCs w:val="20"/>
                <w:lang w:val="lt-LT"/>
              </w:rPr>
              <w:t>padidėjusio jautrumo šviesai dermatitas,</w:t>
            </w:r>
          </w:p>
          <w:p w14:paraId="655C817E" w14:textId="77D566B9" w:rsidR="003E7392" w:rsidRDefault="00507191" w:rsidP="00797756">
            <w:pPr>
              <w:spacing w:after="0" w:line="240" w:lineRule="auto"/>
              <w:ind w:right="29"/>
              <w:rPr>
                <w:rFonts w:ascii="Times New Roman" w:hAnsi="Times New Roman"/>
                <w:sz w:val="20"/>
                <w:szCs w:val="20"/>
                <w:lang w:val="lt-LT"/>
              </w:rPr>
            </w:pPr>
            <w:r w:rsidRPr="00553687">
              <w:rPr>
                <w:rFonts w:ascii="Times New Roman" w:hAnsi="Times New Roman"/>
                <w:sz w:val="20"/>
                <w:szCs w:val="20"/>
                <w:lang w:val="lt-LT"/>
              </w:rPr>
              <w:t xml:space="preserve">padidėjusio jautrumo šviesai reakcijos, įskaitant retus į vėlyvąją odos </w:t>
            </w:r>
            <w:proofErr w:type="spellStart"/>
            <w:r w:rsidRPr="00553687">
              <w:rPr>
                <w:rFonts w:ascii="Times New Roman" w:hAnsi="Times New Roman"/>
                <w:sz w:val="20"/>
                <w:szCs w:val="20"/>
                <w:lang w:val="lt-LT"/>
              </w:rPr>
              <w:t>porfiriją</w:t>
            </w:r>
            <w:proofErr w:type="spellEnd"/>
            <w:r w:rsidRPr="00553687">
              <w:rPr>
                <w:rFonts w:ascii="Times New Roman" w:hAnsi="Times New Roman"/>
                <w:sz w:val="20"/>
                <w:szCs w:val="20"/>
                <w:lang w:val="lt-LT"/>
              </w:rPr>
              <w:t xml:space="preserve"> panašius atvejus (</w:t>
            </w:r>
            <w:proofErr w:type="spellStart"/>
            <w:r w:rsidRPr="00553687">
              <w:rPr>
                <w:rFonts w:ascii="Times New Roman" w:hAnsi="Times New Roman"/>
                <w:sz w:val="20"/>
                <w:szCs w:val="20"/>
                <w:lang w:val="lt-LT"/>
              </w:rPr>
              <w:t>pseudoporfirija</w:t>
            </w:r>
            <w:proofErr w:type="spellEnd"/>
            <w:r w:rsidRPr="00553687">
              <w:rPr>
                <w:rFonts w:ascii="Times New Roman" w:hAnsi="Times New Roman"/>
                <w:sz w:val="20"/>
                <w:szCs w:val="20"/>
                <w:lang w:val="lt-LT"/>
              </w:rPr>
              <w:t xml:space="preserve">), </w:t>
            </w:r>
            <w:proofErr w:type="spellStart"/>
            <w:r w:rsidRPr="00553687">
              <w:rPr>
                <w:rFonts w:ascii="Times New Roman" w:hAnsi="Times New Roman"/>
                <w:sz w:val="20"/>
                <w:szCs w:val="20"/>
                <w:lang w:val="lt-LT"/>
              </w:rPr>
              <w:t>eksfoliacinis</w:t>
            </w:r>
            <w:proofErr w:type="spellEnd"/>
            <w:r w:rsidRPr="00553687">
              <w:rPr>
                <w:rFonts w:ascii="Times New Roman" w:hAnsi="Times New Roman"/>
                <w:sz w:val="20"/>
                <w:szCs w:val="20"/>
                <w:lang w:val="lt-LT"/>
              </w:rPr>
              <w:t xml:space="preserve"> dermatitas,</w:t>
            </w:r>
          </w:p>
          <w:p w14:paraId="407C49E3" w14:textId="3F4FEA1E" w:rsidR="003E7392" w:rsidRDefault="00507191" w:rsidP="00797756">
            <w:pPr>
              <w:spacing w:after="0" w:line="240" w:lineRule="auto"/>
              <w:ind w:right="29"/>
              <w:rPr>
                <w:rFonts w:ascii="Times New Roman" w:hAnsi="Times New Roman"/>
                <w:sz w:val="20"/>
                <w:szCs w:val="20"/>
                <w:lang w:val="lt-LT"/>
              </w:rPr>
            </w:pPr>
            <w:proofErr w:type="spellStart"/>
            <w:r w:rsidRPr="00553687">
              <w:rPr>
                <w:rFonts w:ascii="Times New Roman" w:hAnsi="Times New Roman"/>
                <w:sz w:val="20"/>
                <w:szCs w:val="20"/>
                <w:lang w:val="lt-LT"/>
              </w:rPr>
              <w:t>angioneurozinė</w:t>
            </w:r>
            <w:proofErr w:type="spellEnd"/>
            <w:r w:rsidRPr="00553687">
              <w:rPr>
                <w:rFonts w:ascii="Times New Roman" w:hAnsi="Times New Roman"/>
                <w:sz w:val="20"/>
                <w:szCs w:val="20"/>
                <w:lang w:val="lt-LT"/>
              </w:rPr>
              <w:t xml:space="preserve"> edema,</w:t>
            </w:r>
          </w:p>
          <w:p w14:paraId="5E878E00" w14:textId="5A59C235" w:rsidR="00D64971" w:rsidRPr="00553687" w:rsidRDefault="00507191" w:rsidP="00797756">
            <w:pPr>
              <w:spacing w:after="0" w:line="240" w:lineRule="auto"/>
              <w:ind w:right="29"/>
              <w:rPr>
                <w:rFonts w:ascii="Times New Roman" w:eastAsia="Calibri" w:hAnsi="Times New Roman" w:cs="Times New Roman"/>
                <w:sz w:val="20"/>
                <w:szCs w:val="20"/>
              </w:rPr>
            </w:pPr>
            <w:proofErr w:type="spellStart"/>
            <w:r w:rsidRPr="00553687">
              <w:rPr>
                <w:rFonts w:ascii="Times New Roman" w:hAnsi="Times New Roman" w:cs="Times New Roman"/>
                <w:sz w:val="20"/>
                <w:szCs w:val="20"/>
                <w:lang w:val="lt-LT"/>
              </w:rPr>
              <w:t>pustulinė</w:t>
            </w:r>
            <w:proofErr w:type="spellEnd"/>
            <w:r w:rsidRPr="00553687">
              <w:rPr>
                <w:rFonts w:ascii="Times New Roman" w:hAnsi="Times New Roman"/>
                <w:sz w:val="20"/>
                <w:szCs w:val="20"/>
                <w:lang w:val="lt-LT"/>
              </w:rPr>
              <w:t xml:space="preserve"> reakcija</w:t>
            </w:r>
          </w:p>
          <w:p w14:paraId="7EFF5210" w14:textId="27BEB37D" w:rsidR="00D64971" w:rsidRPr="00553687" w:rsidRDefault="00D64971" w:rsidP="00797756">
            <w:pPr>
              <w:spacing w:after="0" w:line="240" w:lineRule="auto"/>
              <w:ind w:right="29"/>
              <w:rPr>
                <w:rFonts w:ascii="Times New Roman" w:eastAsia="Calibri" w:hAnsi="Times New Roman" w:cs="Times New Roman"/>
                <w:sz w:val="20"/>
                <w:szCs w:val="20"/>
              </w:rPr>
            </w:pPr>
          </w:p>
        </w:tc>
      </w:tr>
      <w:tr w:rsidR="00D64971" w:rsidRPr="001B7028" w14:paraId="6F94B1C3" w14:textId="23FC3D47" w:rsidTr="00D64971">
        <w:trPr>
          <w:cantSplit/>
        </w:trPr>
        <w:tc>
          <w:tcPr>
            <w:tcW w:w="977" w:type="pct"/>
            <w:tcBorders>
              <w:top w:val="single" w:sz="4" w:space="0" w:color="auto"/>
              <w:left w:val="single" w:sz="4" w:space="0" w:color="auto"/>
              <w:bottom w:val="single" w:sz="4" w:space="0" w:color="auto"/>
              <w:right w:val="single" w:sz="4" w:space="0" w:color="auto"/>
            </w:tcBorders>
          </w:tcPr>
          <w:p w14:paraId="6F94B1C0" w14:textId="77777777" w:rsidR="00D64971" w:rsidRPr="00553687" w:rsidRDefault="00D64971"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Skeleto, raumenų ir jungiamojo audinio sutrikimai</w:t>
            </w:r>
          </w:p>
        </w:tc>
        <w:tc>
          <w:tcPr>
            <w:tcW w:w="1232" w:type="pct"/>
            <w:tcBorders>
              <w:top w:val="single" w:sz="4" w:space="0" w:color="auto"/>
              <w:left w:val="single" w:sz="4" w:space="0" w:color="auto"/>
              <w:bottom w:val="single" w:sz="4" w:space="0" w:color="auto"/>
              <w:right w:val="single" w:sz="4" w:space="0" w:color="auto"/>
            </w:tcBorders>
          </w:tcPr>
          <w:p w14:paraId="6F94B1C1" w14:textId="77777777" w:rsidR="00D64971" w:rsidRPr="00553687" w:rsidRDefault="00D64971"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7429503B" w14:textId="50D2C1A4"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raumenų silpnumas,</w:t>
            </w:r>
          </w:p>
          <w:p w14:paraId="1EC7A43D" w14:textId="0C495407" w:rsidR="00D64971" w:rsidRPr="00553687"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mialgija</w:t>
            </w:r>
          </w:p>
        </w:tc>
      </w:tr>
      <w:tr w:rsidR="00D64971" w:rsidRPr="001B7028" w14:paraId="6F94B1C7" w14:textId="6BF46AA9" w:rsidTr="00D64971">
        <w:trPr>
          <w:cantSplit/>
        </w:trPr>
        <w:tc>
          <w:tcPr>
            <w:tcW w:w="977" w:type="pct"/>
            <w:tcBorders>
              <w:top w:val="single" w:sz="4" w:space="0" w:color="auto"/>
              <w:left w:val="single" w:sz="4" w:space="0" w:color="auto"/>
              <w:bottom w:val="single" w:sz="4" w:space="0" w:color="auto"/>
              <w:right w:val="single" w:sz="4" w:space="0" w:color="auto"/>
            </w:tcBorders>
          </w:tcPr>
          <w:p w14:paraId="6F94B1C4" w14:textId="77777777" w:rsidR="00D64971" w:rsidRPr="00553687" w:rsidRDefault="00D64971"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Inkstų ir šlapimo takų sutrikimai</w:t>
            </w:r>
          </w:p>
        </w:tc>
        <w:tc>
          <w:tcPr>
            <w:tcW w:w="1232" w:type="pct"/>
            <w:tcBorders>
              <w:top w:val="single" w:sz="4" w:space="0" w:color="auto"/>
              <w:left w:val="single" w:sz="4" w:space="0" w:color="auto"/>
              <w:bottom w:val="single" w:sz="4" w:space="0" w:color="auto"/>
              <w:right w:val="single" w:sz="4" w:space="0" w:color="auto"/>
            </w:tcBorders>
          </w:tcPr>
          <w:p w14:paraId="6F94B1C5" w14:textId="77777777" w:rsidR="00D64971" w:rsidRPr="00553687" w:rsidRDefault="00D64971"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668D0810" w14:textId="405B82ED"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glomerulonefritas,</w:t>
            </w:r>
          </w:p>
          <w:p w14:paraId="76530BD7" w14:textId="11BA897B"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hematurija,</w:t>
            </w:r>
          </w:p>
          <w:p w14:paraId="7EC64886" w14:textId="3C38DCD2"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kanalėlių ir intersticinio audinio nefritas (su galimu progresavimu iki inkstų nepakankamumo),</w:t>
            </w:r>
          </w:p>
          <w:p w14:paraId="5A54DBD4" w14:textId="6C7C3369"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nefrozinis sindromas,</w:t>
            </w:r>
          </w:p>
          <w:p w14:paraId="108F6DA4" w14:textId="73CD3C27"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oligurija ar poliurija,</w:t>
            </w:r>
          </w:p>
          <w:p w14:paraId="34D346F4" w14:textId="23898B7F"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proteinurija,</w:t>
            </w:r>
          </w:p>
          <w:p w14:paraId="58A845A8" w14:textId="6EB94D31"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inkstų nepakankamumas,</w:t>
            </w:r>
          </w:p>
          <w:p w14:paraId="3FF164CE" w14:textId="55D34AA2"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inkstų </w:t>
            </w:r>
            <w:proofErr w:type="spellStart"/>
            <w:r w:rsidR="006D45CB" w:rsidRPr="00553687">
              <w:rPr>
                <w:rFonts w:ascii="Times New Roman" w:hAnsi="Times New Roman" w:cs="Times New Roman"/>
                <w:sz w:val="20"/>
                <w:szCs w:val="20"/>
                <w:lang w:val="lt-LT"/>
              </w:rPr>
              <w:t>meduliarinė</w:t>
            </w:r>
            <w:proofErr w:type="spellEnd"/>
            <w:r w:rsidR="006D45CB" w:rsidRPr="00553687">
              <w:rPr>
                <w:rFonts w:ascii="Times New Roman" w:hAnsi="Times New Roman" w:cs="Times New Roman"/>
                <w:sz w:val="20"/>
                <w:szCs w:val="20"/>
                <w:lang w:val="lt-LT"/>
              </w:rPr>
              <w:t xml:space="preserve"> [</w:t>
            </w:r>
            <w:proofErr w:type="spellStart"/>
            <w:r w:rsidR="006D45CB" w:rsidRPr="00553687">
              <w:rPr>
                <w:rFonts w:ascii="Times New Roman" w:hAnsi="Times New Roman" w:cs="Times New Roman"/>
                <w:sz w:val="20"/>
                <w:szCs w:val="20"/>
                <w:lang w:val="lt-LT"/>
              </w:rPr>
              <w:t>papiliarinė</w:t>
            </w:r>
            <w:proofErr w:type="spellEnd"/>
            <w:r w:rsidR="006D45CB" w:rsidRPr="00553687">
              <w:rPr>
                <w:rFonts w:ascii="Times New Roman" w:hAnsi="Times New Roman" w:cs="Times New Roman"/>
                <w:sz w:val="20"/>
                <w:szCs w:val="20"/>
                <w:lang w:val="lt-LT"/>
              </w:rPr>
              <w:t>]</w:t>
            </w:r>
            <w:r w:rsidRPr="00553687">
              <w:rPr>
                <w:rFonts w:ascii="Times New Roman" w:eastAsia="Calibri" w:hAnsi="Times New Roman" w:cs="Times New Roman"/>
                <w:sz w:val="20"/>
                <w:szCs w:val="20"/>
              </w:rPr>
              <w:t xml:space="preserve"> nekrozė,</w:t>
            </w:r>
          </w:p>
          <w:p w14:paraId="1AACBF92" w14:textId="433AC055" w:rsidR="00D64971" w:rsidRPr="00553687" w:rsidRDefault="006D45CB"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kanalėlių</w:t>
            </w:r>
            <w:r w:rsidR="00D64971" w:rsidRPr="00553687">
              <w:rPr>
                <w:rFonts w:ascii="Times New Roman" w:eastAsia="Calibri" w:hAnsi="Times New Roman" w:cs="Times New Roman"/>
                <w:sz w:val="20"/>
                <w:szCs w:val="20"/>
              </w:rPr>
              <w:t xml:space="preserve"> nekrozė</w:t>
            </w:r>
          </w:p>
        </w:tc>
      </w:tr>
      <w:tr w:rsidR="00D64971" w:rsidRPr="001B7028" w14:paraId="6F94B1CB" w14:textId="703E0659" w:rsidTr="00D64971">
        <w:trPr>
          <w:cantSplit/>
        </w:trPr>
        <w:tc>
          <w:tcPr>
            <w:tcW w:w="977" w:type="pct"/>
            <w:tcBorders>
              <w:top w:val="single" w:sz="4" w:space="0" w:color="auto"/>
              <w:left w:val="single" w:sz="4" w:space="0" w:color="auto"/>
              <w:bottom w:val="single" w:sz="4" w:space="0" w:color="auto"/>
              <w:right w:val="single" w:sz="4" w:space="0" w:color="auto"/>
            </w:tcBorders>
          </w:tcPr>
          <w:p w14:paraId="6F94B1C8" w14:textId="77777777" w:rsidR="00D64971" w:rsidRPr="00553687" w:rsidRDefault="00D64971"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Lytinės sistemos ir krūties sutrikimai</w:t>
            </w:r>
          </w:p>
        </w:tc>
        <w:tc>
          <w:tcPr>
            <w:tcW w:w="1232" w:type="pct"/>
            <w:tcBorders>
              <w:top w:val="single" w:sz="4" w:space="0" w:color="auto"/>
              <w:left w:val="single" w:sz="4" w:space="0" w:color="auto"/>
              <w:bottom w:val="single" w:sz="4" w:space="0" w:color="auto"/>
              <w:right w:val="single" w:sz="4" w:space="0" w:color="auto"/>
            </w:tcBorders>
          </w:tcPr>
          <w:p w14:paraId="6F94B1C9" w14:textId="77777777" w:rsidR="00D64971" w:rsidRPr="00553687" w:rsidRDefault="00D64971"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2B8CBB81" w14:textId="25E3102E"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nevaisingumas,</w:t>
            </w:r>
          </w:p>
          <w:p w14:paraId="16867B05" w14:textId="2E438483" w:rsidR="00D64971" w:rsidRPr="00553687" w:rsidRDefault="006D45CB"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menstruaci</w:t>
            </w:r>
            <w:r w:rsidR="00B34F1E">
              <w:rPr>
                <w:rFonts w:ascii="Times New Roman" w:eastAsia="Calibri" w:hAnsi="Times New Roman" w:cs="Times New Roman"/>
                <w:sz w:val="20"/>
                <w:szCs w:val="20"/>
              </w:rPr>
              <w:t>jų</w:t>
            </w:r>
            <w:r w:rsidR="00D64971" w:rsidRPr="00553687">
              <w:rPr>
                <w:rFonts w:ascii="Times New Roman" w:eastAsia="Calibri" w:hAnsi="Times New Roman" w:cs="Times New Roman"/>
                <w:sz w:val="20"/>
                <w:szCs w:val="20"/>
              </w:rPr>
              <w:t xml:space="preserve"> sutrikimai</w:t>
            </w:r>
          </w:p>
        </w:tc>
      </w:tr>
      <w:tr w:rsidR="00D64971" w:rsidRPr="001B7028" w14:paraId="6F94B1CF" w14:textId="402A3DDE" w:rsidTr="00D64971">
        <w:trPr>
          <w:cantSplit/>
        </w:trPr>
        <w:tc>
          <w:tcPr>
            <w:tcW w:w="977" w:type="pct"/>
            <w:tcBorders>
              <w:top w:val="single" w:sz="4" w:space="0" w:color="auto"/>
              <w:left w:val="single" w:sz="4" w:space="0" w:color="auto"/>
              <w:bottom w:val="single" w:sz="4" w:space="0" w:color="auto"/>
              <w:right w:val="single" w:sz="4" w:space="0" w:color="auto"/>
            </w:tcBorders>
          </w:tcPr>
          <w:p w14:paraId="6F94B1CC" w14:textId="77777777" w:rsidR="00D64971" w:rsidRPr="00553687" w:rsidRDefault="00D64971"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Bendrieji sutrikimai ir vartojimo vietos pažeidimai</w:t>
            </w:r>
          </w:p>
        </w:tc>
        <w:tc>
          <w:tcPr>
            <w:tcW w:w="1232" w:type="pct"/>
            <w:tcBorders>
              <w:top w:val="single" w:sz="4" w:space="0" w:color="auto"/>
              <w:left w:val="single" w:sz="4" w:space="0" w:color="auto"/>
              <w:bottom w:val="single" w:sz="4" w:space="0" w:color="auto"/>
              <w:right w:val="single" w:sz="4" w:space="0" w:color="auto"/>
            </w:tcBorders>
          </w:tcPr>
          <w:p w14:paraId="082E4508" w14:textId="2E9FCB2B"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nuovargis,</w:t>
            </w:r>
          </w:p>
          <w:p w14:paraId="5953746B" w14:textId="4341F58E"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edema,</w:t>
            </w:r>
          </w:p>
          <w:p w14:paraId="03FABCE7" w14:textId="5476269F"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prakaitavimas,</w:t>
            </w:r>
          </w:p>
          <w:p w14:paraId="6F94B1CD" w14:textId="3A1CF549" w:rsidR="00D64971" w:rsidRPr="00553687"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troškulys</w:t>
            </w:r>
          </w:p>
        </w:tc>
        <w:tc>
          <w:tcPr>
            <w:tcW w:w="2790" w:type="pct"/>
            <w:tcBorders>
              <w:top w:val="single" w:sz="4" w:space="0" w:color="auto"/>
              <w:left w:val="single" w:sz="4" w:space="0" w:color="auto"/>
              <w:bottom w:val="single" w:sz="4" w:space="0" w:color="auto"/>
              <w:right w:val="single" w:sz="4" w:space="0" w:color="auto"/>
            </w:tcBorders>
          </w:tcPr>
          <w:p w14:paraId="48DEE164" w14:textId="12F07AB2"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astenija,</w:t>
            </w:r>
          </w:p>
          <w:p w14:paraId="5E01D794" w14:textId="53B47A07" w:rsidR="003E7392"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bendras negalavimas,</w:t>
            </w:r>
          </w:p>
          <w:p w14:paraId="2F943954" w14:textId="7EE2CDE5" w:rsidR="00D64971" w:rsidRPr="00553687" w:rsidRDefault="00D64971"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karščiavimas</w:t>
            </w:r>
          </w:p>
        </w:tc>
      </w:tr>
      <w:tr w:rsidR="00D64971" w:rsidRPr="001B7028" w14:paraId="6F94B1D3" w14:textId="64681086" w:rsidTr="00D64971">
        <w:trPr>
          <w:cantSplit/>
        </w:trPr>
        <w:tc>
          <w:tcPr>
            <w:tcW w:w="977" w:type="pct"/>
            <w:tcBorders>
              <w:top w:val="single" w:sz="4" w:space="0" w:color="auto"/>
              <w:left w:val="single" w:sz="4" w:space="0" w:color="auto"/>
              <w:bottom w:val="single" w:sz="4" w:space="0" w:color="auto"/>
              <w:right w:val="single" w:sz="4" w:space="0" w:color="auto"/>
            </w:tcBorders>
          </w:tcPr>
          <w:p w14:paraId="6F94B1D0" w14:textId="77777777" w:rsidR="00D64971" w:rsidRPr="00553687" w:rsidRDefault="00D64971" w:rsidP="00797756">
            <w:pPr>
              <w:spacing w:after="0" w:line="240" w:lineRule="auto"/>
              <w:ind w:right="29"/>
              <w:rPr>
                <w:rFonts w:ascii="Times New Roman" w:eastAsia="Calibri" w:hAnsi="Times New Roman" w:cs="Times New Roman"/>
                <w:b/>
                <w:sz w:val="20"/>
                <w:szCs w:val="20"/>
              </w:rPr>
            </w:pPr>
            <w:r w:rsidRPr="00553687">
              <w:rPr>
                <w:rFonts w:ascii="Times New Roman" w:eastAsia="Calibri" w:hAnsi="Times New Roman" w:cs="Times New Roman"/>
                <w:b/>
                <w:sz w:val="20"/>
                <w:szCs w:val="20"/>
              </w:rPr>
              <w:t>Tyrimai</w:t>
            </w:r>
          </w:p>
        </w:tc>
        <w:tc>
          <w:tcPr>
            <w:tcW w:w="1232" w:type="pct"/>
            <w:tcBorders>
              <w:top w:val="single" w:sz="4" w:space="0" w:color="auto"/>
              <w:left w:val="single" w:sz="4" w:space="0" w:color="auto"/>
              <w:bottom w:val="single" w:sz="4" w:space="0" w:color="auto"/>
              <w:right w:val="single" w:sz="4" w:space="0" w:color="auto"/>
            </w:tcBorders>
          </w:tcPr>
          <w:p w14:paraId="6F94B1D1" w14:textId="77777777" w:rsidR="00D64971" w:rsidRPr="00553687" w:rsidRDefault="00D64971" w:rsidP="00797756">
            <w:pPr>
              <w:spacing w:after="0" w:line="240" w:lineRule="auto"/>
              <w:ind w:right="29"/>
              <w:rPr>
                <w:rFonts w:ascii="Times New Roman" w:eastAsia="Calibri" w:hAnsi="Times New Roman" w:cs="Times New Roman"/>
                <w:sz w:val="20"/>
                <w:szCs w:val="20"/>
              </w:rPr>
            </w:pPr>
          </w:p>
        </w:tc>
        <w:tc>
          <w:tcPr>
            <w:tcW w:w="2790" w:type="pct"/>
            <w:tcBorders>
              <w:top w:val="single" w:sz="4" w:space="0" w:color="auto"/>
              <w:left w:val="single" w:sz="4" w:space="0" w:color="auto"/>
              <w:bottom w:val="single" w:sz="4" w:space="0" w:color="auto"/>
              <w:right w:val="single" w:sz="4" w:space="0" w:color="auto"/>
            </w:tcBorders>
          </w:tcPr>
          <w:p w14:paraId="23504A29" w14:textId="4DBA3755" w:rsidR="003E7392" w:rsidRDefault="00D64971" w:rsidP="00797756">
            <w:pPr>
              <w:spacing w:after="0" w:line="240" w:lineRule="auto"/>
              <w:rPr>
                <w:rFonts w:ascii="Times New Roman" w:eastAsia="Calibri" w:hAnsi="Times New Roman" w:cs="Times New Roman"/>
                <w:sz w:val="20"/>
                <w:szCs w:val="20"/>
              </w:rPr>
            </w:pPr>
            <w:r w:rsidRPr="00553687">
              <w:rPr>
                <w:rFonts w:ascii="Times New Roman" w:eastAsia="Calibri" w:hAnsi="Times New Roman" w:cs="Times New Roman"/>
                <w:sz w:val="20"/>
                <w:szCs w:val="20"/>
              </w:rPr>
              <w:t xml:space="preserve">nenormalūs kepenų funkcijos </w:t>
            </w:r>
            <w:r w:rsidR="006D45CB" w:rsidRPr="00553687">
              <w:rPr>
                <w:rFonts w:ascii="Times New Roman" w:eastAsia="Calibri" w:hAnsi="Times New Roman" w:cs="Times New Roman"/>
                <w:sz w:val="20"/>
                <w:szCs w:val="20"/>
              </w:rPr>
              <w:t>tyrimo duomenys</w:t>
            </w:r>
            <w:r w:rsidRPr="00553687">
              <w:rPr>
                <w:rFonts w:ascii="Times New Roman" w:eastAsia="Calibri" w:hAnsi="Times New Roman" w:cs="Times New Roman"/>
                <w:sz w:val="20"/>
                <w:szCs w:val="20"/>
              </w:rPr>
              <w:t>,</w:t>
            </w:r>
          </w:p>
          <w:p w14:paraId="737D7961" w14:textId="7BE99B15" w:rsidR="003E7392" w:rsidRDefault="00D64971" w:rsidP="00797756">
            <w:pPr>
              <w:spacing w:after="0" w:line="240" w:lineRule="auto"/>
              <w:rPr>
                <w:rFonts w:ascii="Times New Roman" w:eastAsia="Calibri" w:hAnsi="Times New Roman" w:cs="Times New Roman"/>
                <w:sz w:val="20"/>
                <w:szCs w:val="20"/>
              </w:rPr>
            </w:pPr>
            <w:r w:rsidRPr="00553687">
              <w:rPr>
                <w:rFonts w:ascii="Times New Roman" w:eastAsia="Calibri" w:hAnsi="Times New Roman" w:cs="Times New Roman"/>
                <w:sz w:val="20"/>
                <w:szCs w:val="20"/>
              </w:rPr>
              <w:t>pailgėjęs kraujavimo laikas,</w:t>
            </w:r>
          </w:p>
          <w:p w14:paraId="074EC9B0" w14:textId="23404400" w:rsidR="00D64971" w:rsidRPr="00553687" w:rsidRDefault="00D64971" w:rsidP="00797756">
            <w:pPr>
              <w:spacing w:after="0" w:line="240" w:lineRule="auto"/>
              <w:rPr>
                <w:rFonts w:ascii="Times New Roman" w:eastAsia="Calibri" w:hAnsi="Times New Roman" w:cs="Times New Roman"/>
                <w:sz w:val="20"/>
                <w:szCs w:val="20"/>
              </w:rPr>
            </w:pPr>
            <w:r w:rsidRPr="00553687">
              <w:rPr>
                <w:rFonts w:ascii="Times New Roman" w:eastAsia="Calibri" w:hAnsi="Times New Roman" w:cs="Times New Roman"/>
                <w:sz w:val="20"/>
                <w:szCs w:val="20"/>
              </w:rPr>
              <w:t>padidėjusi kreatinino koncentracija kraujo serume</w:t>
            </w:r>
          </w:p>
        </w:tc>
      </w:tr>
    </w:tbl>
    <w:p w14:paraId="6F94B1D4" w14:textId="77777777" w:rsidR="00797756" w:rsidRPr="00133A7C" w:rsidRDefault="00797756" w:rsidP="00851DAD">
      <w:pPr>
        <w:spacing w:after="0" w:line="240" w:lineRule="auto"/>
        <w:jc w:val="both"/>
        <w:rPr>
          <w:rFonts w:ascii="Times New Roman" w:eastAsia="Calibri" w:hAnsi="Times New Roman" w:cs="Times New Roman"/>
        </w:rPr>
      </w:pPr>
    </w:p>
    <w:p w14:paraId="6F94B1D5" w14:textId="59F88219" w:rsidR="00797756" w:rsidRPr="00133A7C" w:rsidRDefault="00797756" w:rsidP="00851DAD">
      <w:pPr>
        <w:spacing w:after="0" w:line="240" w:lineRule="auto"/>
        <w:ind w:left="360" w:hanging="360"/>
        <w:jc w:val="both"/>
        <w:rPr>
          <w:rFonts w:ascii="Times New Roman" w:eastAsia="Calibri" w:hAnsi="Times New Roman" w:cs="Times New Roman"/>
          <w:b/>
          <w:bCs/>
          <w:i/>
        </w:rPr>
      </w:pPr>
      <w:r w:rsidRPr="00133A7C">
        <w:rPr>
          <w:rFonts w:ascii="Times New Roman" w:eastAsia="Calibri" w:hAnsi="Times New Roman" w:cs="Times New Roman"/>
          <w:b/>
          <w:bCs/>
          <w:i/>
        </w:rPr>
        <w:t>Ezomeprazolas</w:t>
      </w:r>
    </w:p>
    <w:p w14:paraId="6F94B1D6" w14:textId="6FB91760" w:rsidR="00797756" w:rsidRPr="00133A7C" w:rsidRDefault="00E8181D" w:rsidP="00851DAD">
      <w:pPr>
        <w:spacing w:after="0" w:line="240" w:lineRule="auto"/>
        <w:ind w:right="29"/>
        <w:jc w:val="both"/>
        <w:rPr>
          <w:rFonts w:ascii="Times New Roman" w:eastAsia="Calibri" w:hAnsi="Times New Roman" w:cs="Times New Roman"/>
        </w:rPr>
      </w:pPr>
      <w:r w:rsidRPr="00133A7C">
        <w:rPr>
          <w:rFonts w:ascii="Times New Roman" w:eastAsia="Calibri" w:hAnsi="Times New Roman" w:cs="Times New Roman"/>
        </w:rPr>
        <w:t>Toliau</w:t>
      </w:r>
      <w:r w:rsidR="00797756" w:rsidRPr="00133A7C">
        <w:rPr>
          <w:rFonts w:ascii="Times New Roman" w:eastAsia="Calibri" w:hAnsi="Times New Roman" w:cs="Times New Roman"/>
        </w:rPr>
        <w:t xml:space="preserve"> išvardytos nepageidaujamos reakcijos į vaist</w:t>
      </w:r>
      <w:r w:rsidRPr="00133A7C">
        <w:rPr>
          <w:rFonts w:ascii="Times New Roman" w:eastAsia="Calibri" w:hAnsi="Times New Roman" w:cs="Times New Roman"/>
        </w:rPr>
        <w:t>inį preparatą nustatytos</w:t>
      </w:r>
      <w:r w:rsidR="00797756" w:rsidRPr="00133A7C">
        <w:rPr>
          <w:rFonts w:ascii="Times New Roman" w:eastAsia="Calibri" w:hAnsi="Times New Roman" w:cs="Times New Roman"/>
        </w:rPr>
        <w:t xml:space="preserve"> arba įtartos atliekant</w:t>
      </w:r>
      <w:r w:rsidR="00FA3BA9" w:rsidRPr="00133A7C">
        <w:rPr>
          <w:rFonts w:ascii="Times New Roman" w:eastAsia="Calibri" w:hAnsi="Times New Roman" w:cs="Times New Roman"/>
        </w:rPr>
        <w:t xml:space="preserve"> </w:t>
      </w:r>
      <w:r w:rsidR="0094217C">
        <w:rPr>
          <w:rFonts w:ascii="Times New Roman" w:eastAsia="Calibri" w:hAnsi="Times New Roman" w:cs="Times New Roman"/>
        </w:rPr>
        <w:t xml:space="preserve">skarndyje neiria danga dengto </w:t>
      </w:r>
      <w:r w:rsidR="00797756" w:rsidRPr="00133A7C">
        <w:rPr>
          <w:rFonts w:ascii="Times New Roman" w:eastAsia="Calibri" w:hAnsi="Times New Roman" w:cs="Times New Roman"/>
        </w:rPr>
        <w:t>ezomeprazolo klinikinių tyrimų programą ir (ar</w:t>
      </w:r>
      <w:r w:rsidR="0094217C">
        <w:rPr>
          <w:rFonts w:ascii="Times New Roman" w:eastAsia="Calibri" w:hAnsi="Times New Roman" w:cs="Times New Roman"/>
        </w:rPr>
        <w:t>ba</w:t>
      </w:r>
      <w:r w:rsidR="00797756" w:rsidRPr="00133A7C">
        <w:rPr>
          <w:rFonts w:ascii="Times New Roman" w:eastAsia="Calibri" w:hAnsi="Times New Roman" w:cs="Times New Roman"/>
        </w:rPr>
        <w:t xml:space="preserve">) </w:t>
      </w:r>
      <w:r w:rsidR="0094217C">
        <w:rPr>
          <w:rFonts w:ascii="Times New Roman" w:eastAsia="Calibri" w:hAnsi="Times New Roman" w:cs="Times New Roman"/>
        </w:rPr>
        <w:t xml:space="preserve">po vaistinio preparato pateikimo </w:t>
      </w:r>
      <w:r w:rsidR="00797756" w:rsidRPr="00133A7C">
        <w:rPr>
          <w:rFonts w:ascii="Times New Roman" w:eastAsia="Calibri" w:hAnsi="Times New Roman" w:cs="Times New Roman"/>
        </w:rPr>
        <w:t>rinką. Nė vien</w:t>
      </w:r>
      <w:r w:rsidRPr="00133A7C">
        <w:rPr>
          <w:rFonts w:ascii="Times New Roman" w:eastAsia="Calibri" w:hAnsi="Times New Roman" w:cs="Times New Roman"/>
        </w:rPr>
        <w:t>os</w:t>
      </w:r>
      <w:r w:rsidR="00797756" w:rsidRPr="00133A7C">
        <w:rPr>
          <w:rFonts w:ascii="Times New Roman" w:eastAsia="Calibri" w:hAnsi="Times New Roman" w:cs="Times New Roman"/>
        </w:rPr>
        <w:t xml:space="preserve"> </w:t>
      </w:r>
      <w:r w:rsidR="0094217C">
        <w:rPr>
          <w:rFonts w:ascii="Times New Roman" w:eastAsia="Calibri" w:hAnsi="Times New Roman" w:cs="Times New Roman"/>
        </w:rPr>
        <w:t>reakcijos ryšio</w:t>
      </w:r>
      <w:r w:rsidR="00797756" w:rsidRPr="00133A7C">
        <w:rPr>
          <w:rFonts w:ascii="Times New Roman" w:eastAsia="Calibri" w:hAnsi="Times New Roman" w:cs="Times New Roman"/>
        </w:rPr>
        <w:t xml:space="preserve"> su doze nenustatyta.</w:t>
      </w:r>
    </w:p>
    <w:p w14:paraId="6F94B1D7" w14:textId="77777777" w:rsidR="00797756" w:rsidRPr="00133A7C" w:rsidRDefault="00797756" w:rsidP="00851DAD">
      <w:pPr>
        <w:spacing w:after="0" w:line="240" w:lineRule="auto"/>
        <w:ind w:right="29"/>
        <w:jc w:val="both"/>
        <w:rPr>
          <w:rFonts w:ascii="Times New Roman" w:eastAsia="Calibri"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440"/>
        <w:gridCol w:w="1440"/>
        <w:gridCol w:w="1800"/>
        <w:gridCol w:w="1587"/>
        <w:gridCol w:w="1559"/>
      </w:tblGrid>
      <w:tr w:rsidR="00797756" w:rsidRPr="001B7028" w14:paraId="6F94B1DE" w14:textId="77777777" w:rsidTr="001A002E">
        <w:trPr>
          <w:cantSplit/>
          <w:tblHeader/>
        </w:trPr>
        <w:tc>
          <w:tcPr>
            <w:tcW w:w="1525" w:type="dxa"/>
            <w:tcBorders>
              <w:top w:val="single" w:sz="4" w:space="0" w:color="auto"/>
              <w:left w:val="single" w:sz="4" w:space="0" w:color="auto"/>
              <w:bottom w:val="single" w:sz="4" w:space="0" w:color="auto"/>
              <w:right w:val="single" w:sz="4" w:space="0" w:color="auto"/>
            </w:tcBorders>
          </w:tcPr>
          <w:p w14:paraId="6F94B1D8" w14:textId="77777777" w:rsidR="00797756" w:rsidRPr="00553687" w:rsidRDefault="003D145E"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sz w:val="20"/>
                <w:szCs w:val="20"/>
              </w:rPr>
              <w:fldChar w:fldCharType="begin"/>
            </w:r>
            <w:r w:rsidR="00797756" w:rsidRPr="00553687">
              <w:rPr>
                <w:rFonts w:asciiTheme="majorBidi" w:eastAsia="Calibri" w:hAnsiTheme="majorBidi" w:cstheme="majorBidi"/>
                <w:sz w:val="20"/>
                <w:szCs w:val="20"/>
              </w:rPr>
              <w:instrText xml:space="preserve">  </w:instrText>
            </w:r>
            <w:r w:rsidRPr="00553687">
              <w:rPr>
                <w:rFonts w:asciiTheme="majorBidi" w:eastAsia="Calibri" w:hAnsiTheme="majorBidi" w:cstheme="majorBidi"/>
                <w:sz w:val="20"/>
                <w:szCs w:val="20"/>
              </w:rPr>
              <w:fldChar w:fldCharType="end"/>
            </w:r>
          </w:p>
        </w:tc>
        <w:tc>
          <w:tcPr>
            <w:tcW w:w="1440" w:type="dxa"/>
            <w:tcBorders>
              <w:top w:val="single" w:sz="4" w:space="0" w:color="auto"/>
              <w:left w:val="single" w:sz="4" w:space="0" w:color="auto"/>
              <w:bottom w:val="single" w:sz="4" w:space="0" w:color="auto"/>
              <w:right w:val="single" w:sz="4" w:space="0" w:color="auto"/>
            </w:tcBorders>
          </w:tcPr>
          <w:p w14:paraId="6F94B1D9" w14:textId="77777777" w:rsidR="00797756" w:rsidRPr="00553687" w:rsidRDefault="00797756" w:rsidP="00797756">
            <w:pPr>
              <w:spacing w:after="0" w:line="240" w:lineRule="auto"/>
              <w:ind w:right="29"/>
              <w:jc w:val="both"/>
              <w:rPr>
                <w:rFonts w:asciiTheme="majorBidi" w:eastAsia="Calibri" w:hAnsiTheme="majorBidi" w:cstheme="majorBidi"/>
                <w:b/>
                <w:sz w:val="20"/>
                <w:szCs w:val="20"/>
              </w:rPr>
            </w:pPr>
            <w:r w:rsidRPr="00553687">
              <w:rPr>
                <w:rFonts w:asciiTheme="majorBidi" w:eastAsia="Calibri" w:hAnsiTheme="majorBidi" w:cstheme="majorBidi"/>
                <w:b/>
                <w:sz w:val="20"/>
                <w:szCs w:val="20"/>
              </w:rPr>
              <w:t>Dažnas</w:t>
            </w:r>
          </w:p>
        </w:tc>
        <w:tc>
          <w:tcPr>
            <w:tcW w:w="1440" w:type="dxa"/>
            <w:tcBorders>
              <w:top w:val="single" w:sz="4" w:space="0" w:color="auto"/>
              <w:left w:val="single" w:sz="4" w:space="0" w:color="auto"/>
              <w:bottom w:val="single" w:sz="4" w:space="0" w:color="auto"/>
              <w:right w:val="single" w:sz="4" w:space="0" w:color="auto"/>
            </w:tcBorders>
          </w:tcPr>
          <w:p w14:paraId="6F94B1DA" w14:textId="77777777" w:rsidR="00797756" w:rsidRPr="00553687" w:rsidRDefault="00797756" w:rsidP="00797756">
            <w:pPr>
              <w:spacing w:after="0" w:line="240" w:lineRule="auto"/>
              <w:ind w:right="29"/>
              <w:jc w:val="both"/>
              <w:rPr>
                <w:rFonts w:asciiTheme="majorBidi" w:eastAsia="Calibri" w:hAnsiTheme="majorBidi" w:cstheme="majorBidi"/>
                <w:b/>
                <w:sz w:val="20"/>
                <w:szCs w:val="20"/>
              </w:rPr>
            </w:pPr>
            <w:r w:rsidRPr="00553687">
              <w:rPr>
                <w:rFonts w:asciiTheme="majorBidi" w:eastAsia="Calibri" w:hAnsiTheme="majorBidi" w:cstheme="majorBidi"/>
                <w:b/>
                <w:sz w:val="20"/>
                <w:szCs w:val="20"/>
              </w:rPr>
              <w:t>Nedažnas</w:t>
            </w:r>
          </w:p>
        </w:tc>
        <w:tc>
          <w:tcPr>
            <w:tcW w:w="1800" w:type="dxa"/>
            <w:tcBorders>
              <w:top w:val="single" w:sz="4" w:space="0" w:color="auto"/>
              <w:left w:val="single" w:sz="4" w:space="0" w:color="auto"/>
              <w:bottom w:val="single" w:sz="4" w:space="0" w:color="auto"/>
              <w:right w:val="single" w:sz="4" w:space="0" w:color="auto"/>
            </w:tcBorders>
          </w:tcPr>
          <w:p w14:paraId="6F94B1DB" w14:textId="77777777" w:rsidR="00797756" w:rsidRPr="00553687" w:rsidRDefault="00797756" w:rsidP="00797756">
            <w:pPr>
              <w:spacing w:after="0" w:line="240" w:lineRule="auto"/>
              <w:ind w:right="29"/>
              <w:jc w:val="both"/>
              <w:rPr>
                <w:rFonts w:asciiTheme="majorBidi" w:eastAsia="Calibri" w:hAnsiTheme="majorBidi" w:cstheme="majorBidi"/>
                <w:b/>
                <w:sz w:val="20"/>
                <w:szCs w:val="20"/>
              </w:rPr>
            </w:pPr>
            <w:r w:rsidRPr="00553687">
              <w:rPr>
                <w:rFonts w:asciiTheme="majorBidi" w:eastAsia="Calibri" w:hAnsiTheme="majorBidi" w:cstheme="majorBidi"/>
                <w:b/>
                <w:sz w:val="20"/>
                <w:szCs w:val="20"/>
              </w:rPr>
              <w:t>Retas</w:t>
            </w:r>
          </w:p>
        </w:tc>
        <w:tc>
          <w:tcPr>
            <w:tcW w:w="1587" w:type="dxa"/>
            <w:tcBorders>
              <w:top w:val="single" w:sz="4" w:space="0" w:color="auto"/>
              <w:left w:val="single" w:sz="4" w:space="0" w:color="auto"/>
              <w:bottom w:val="single" w:sz="4" w:space="0" w:color="auto"/>
              <w:right w:val="single" w:sz="4" w:space="0" w:color="auto"/>
            </w:tcBorders>
          </w:tcPr>
          <w:p w14:paraId="6F94B1DC" w14:textId="77777777" w:rsidR="00797756" w:rsidRPr="00553687" w:rsidRDefault="00797756" w:rsidP="00797756">
            <w:pPr>
              <w:spacing w:after="0" w:line="240" w:lineRule="auto"/>
              <w:ind w:right="29"/>
              <w:jc w:val="both"/>
              <w:rPr>
                <w:rFonts w:asciiTheme="majorBidi" w:eastAsia="Calibri" w:hAnsiTheme="majorBidi" w:cstheme="majorBidi"/>
                <w:b/>
                <w:sz w:val="20"/>
                <w:szCs w:val="20"/>
              </w:rPr>
            </w:pPr>
            <w:r w:rsidRPr="00553687">
              <w:rPr>
                <w:rFonts w:asciiTheme="majorBidi" w:eastAsia="Calibri" w:hAnsiTheme="majorBidi" w:cstheme="majorBidi"/>
                <w:b/>
                <w:sz w:val="20"/>
                <w:szCs w:val="20"/>
              </w:rPr>
              <w:t>Labai retas</w:t>
            </w:r>
          </w:p>
        </w:tc>
        <w:tc>
          <w:tcPr>
            <w:tcW w:w="1559" w:type="dxa"/>
            <w:tcBorders>
              <w:top w:val="single" w:sz="4" w:space="0" w:color="auto"/>
              <w:left w:val="single" w:sz="4" w:space="0" w:color="auto"/>
              <w:bottom w:val="single" w:sz="4" w:space="0" w:color="auto"/>
              <w:right w:val="single" w:sz="4" w:space="0" w:color="auto"/>
            </w:tcBorders>
          </w:tcPr>
          <w:p w14:paraId="6F94B1DD" w14:textId="6F3F61A4" w:rsidR="00797756" w:rsidRPr="00553687" w:rsidRDefault="007B3F25" w:rsidP="00797756">
            <w:pPr>
              <w:spacing w:after="0" w:line="240" w:lineRule="auto"/>
              <w:ind w:right="29"/>
              <w:jc w:val="both"/>
              <w:rPr>
                <w:rFonts w:ascii="Times New Roman" w:eastAsia="Calibri" w:hAnsi="Times New Roman" w:cs="Times New Roman"/>
                <w:b/>
                <w:sz w:val="20"/>
                <w:szCs w:val="20"/>
              </w:rPr>
            </w:pPr>
            <w:r>
              <w:rPr>
                <w:rFonts w:ascii="Times New Roman" w:eastAsia="Calibri" w:hAnsi="Times New Roman" w:cs="Times New Roman"/>
                <w:b/>
                <w:sz w:val="20"/>
                <w:szCs w:val="20"/>
              </w:rPr>
              <w:t>N</w:t>
            </w:r>
            <w:r w:rsidR="00797756" w:rsidRPr="00553687">
              <w:rPr>
                <w:rFonts w:ascii="Times New Roman" w:eastAsia="Calibri" w:hAnsi="Times New Roman" w:cs="Times New Roman"/>
                <w:b/>
                <w:sz w:val="20"/>
                <w:szCs w:val="20"/>
              </w:rPr>
              <w:t>ežinomas</w:t>
            </w:r>
          </w:p>
        </w:tc>
      </w:tr>
      <w:tr w:rsidR="00797756" w:rsidRPr="001B7028" w14:paraId="6F94B1E5"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1DF"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Kraujo ir limfinės sistemos sutrikimai</w:t>
            </w:r>
          </w:p>
        </w:tc>
        <w:tc>
          <w:tcPr>
            <w:tcW w:w="1440" w:type="dxa"/>
            <w:tcBorders>
              <w:top w:val="single" w:sz="4" w:space="0" w:color="auto"/>
              <w:left w:val="single" w:sz="4" w:space="0" w:color="auto"/>
              <w:bottom w:val="single" w:sz="4" w:space="0" w:color="auto"/>
              <w:right w:val="single" w:sz="4" w:space="0" w:color="auto"/>
            </w:tcBorders>
          </w:tcPr>
          <w:p w14:paraId="6F94B1E0"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1E1"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1E2"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leukopenija, trombocitopenija</w:t>
            </w:r>
          </w:p>
        </w:tc>
        <w:tc>
          <w:tcPr>
            <w:tcW w:w="1587" w:type="dxa"/>
            <w:tcBorders>
              <w:top w:val="single" w:sz="4" w:space="0" w:color="auto"/>
              <w:left w:val="single" w:sz="4" w:space="0" w:color="auto"/>
              <w:bottom w:val="single" w:sz="4" w:space="0" w:color="auto"/>
              <w:right w:val="single" w:sz="4" w:space="0" w:color="auto"/>
            </w:tcBorders>
          </w:tcPr>
          <w:p w14:paraId="6F94B1E3"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agranulocitozė, pancitopenija</w:t>
            </w:r>
          </w:p>
        </w:tc>
        <w:tc>
          <w:tcPr>
            <w:tcW w:w="1559" w:type="dxa"/>
            <w:tcBorders>
              <w:top w:val="single" w:sz="4" w:space="0" w:color="auto"/>
              <w:left w:val="single" w:sz="4" w:space="0" w:color="auto"/>
              <w:bottom w:val="single" w:sz="4" w:space="0" w:color="auto"/>
              <w:right w:val="single" w:sz="4" w:space="0" w:color="auto"/>
            </w:tcBorders>
          </w:tcPr>
          <w:p w14:paraId="6F94B1E4"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1EC"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1E6"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lastRenderedPageBreak/>
              <w:t>Imuninės sistemos sutrikimai</w:t>
            </w:r>
          </w:p>
        </w:tc>
        <w:tc>
          <w:tcPr>
            <w:tcW w:w="1440" w:type="dxa"/>
            <w:tcBorders>
              <w:top w:val="single" w:sz="4" w:space="0" w:color="auto"/>
              <w:left w:val="single" w:sz="4" w:space="0" w:color="auto"/>
              <w:bottom w:val="single" w:sz="4" w:space="0" w:color="auto"/>
              <w:right w:val="single" w:sz="4" w:space="0" w:color="auto"/>
            </w:tcBorders>
          </w:tcPr>
          <w:p w14:paraId="6F94B1E7"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1E8"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1E9" w14:textId="77777777"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padidėjusio jautrumo reakcijos, pvz., karščiavimas, angioneurozinė edema ir anafilaksinė reakcija / šokas</w:t>
            </w:r>
          </w:p>
        </w:tc>
        <w:tc>
          <w:tcPr>
            <w:tcW w:w="1587" w:type="dxa"/>
            <w:tcBorders>
              <w:top w:val="single" w:sz="4" w:space="0" w:color="auto"/>
              <w:left w:val="single" w:sz="4" w:space="0" w:color="auto"/>
              <w:bottom w:val="single" w:sz="4" w:space="0" w:color="auto"/>
              <w:right w:val="single" w:sz="4" w:space="0" w:color="auto"/>
            </w:tcBorders>
          </w:tcPr>
          <w:p w14:paraId="6F94B1EA"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1EB"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1F3"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1ED"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Metabolizmo ir mitybos sutrikimai</w:t>
            </w:r>
          </w:p>
        </w:tc>
        <w:tc>
          <w:tcPr>
            <w:tcW w:w="1440" w:type="dxa"/>
            <w:tcBorders>
              <w:top w:val="single" w:sz="4" w:space="0" w:color="auto"/>
              <w:left w:val="single" w:sz="4" w:space="0" w:color="auto"/>
              <w:bottom w:val="single" w:sz="4" w:space="0" w:color="auto"/>
              <w:right w:val="single" w:sz="4" w:space="0" w:color="auto"/>
            </w:tcBorders>
          </w:tcPr>
          <w:p w14:paraId="6F94B1EE"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1EF"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 xml:space="preserve">periferinė edema </w:t>
            </w:r>
          </w:p>
        </w:tc>
        <w:tc>
          <w:tcPr>
            <w:tcW w:w="1800" w:type="dxa"/>
            <w:tcBorders>
              <w:top w:val="single" w:sz="4" w:space="0" w:color="auto"/>
              <w:left w:val="single" w:sz="4" w:space="0" w:color="auto"/>
              <w:bottom w:val="single" w:sz="4" w:space="0" w:color="auto"/>
              <w:right w:val="single" w:sz="4" w:space="0" w:color="auto"/>
            </w:tcBorders>
          </w:tcPr>
          <w:p w14:paraId="6F94B1F0"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hiponatremija</w:t>
            </w:r>
          </w:p>
        </w:tc>
        <w:tc>
          <w:tcPr>
            <w:tcW w:w="1587" w:type="dxa"/>
            <w:tcBorders>
              <w:top w:val="single" w:sz="4" w:space="0" w:color="auto"/>
              <w:left w:val="single" w:sz="4" w:space="0" w:color="auto"/>
              <w:bottom w:val="single" w:sz="4" w:space="0" w:color="auto"/>
              <w:right w:val="single" w:sz="4" w:space="0" w:color="auto"/>
            </w:tcBorders>
          </w:tcPr>
          <w:p w14:paraId="6F94B1F1"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1F2" w14:textId="09E1090D" w:rsidR="00797756" w:rsidRPr="00553687" w:rsidRDefault="007C41A2" w:rsidP="00797756">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h</w:t>
            </w:r>
            <w:r w:rsidR="00797756" w:rsidRPr="00553687">
              <w:rPr>
                <w:rFonts w:ascii="Times New Roman" w:eastAsia="Calibri" w:hAnsi="Times New Roman" w:cs="Times New Roman"/>
                <w:sz w:val="20"/>
                <w:szCs w:val="20"/>
              </w:rPr>
              <w:t>ipomag</w:t>
            </w:r>
            <w:r w:rsidR="0094217C" w:rsidRPr="00553687">
              <w:rPr>
                <w:rFonts w:ascii="Times New Roman" w:eastAsia="Calibri" w:hAnsi="Times New Roman" w:cs="Times New Roman"/>
                <w:sz w:val="20"/>
                <w:szCs w:val="20"/>
              </w:rPr>
              <w:t>nezemija</w:t>
            </w:r>
            <w:r w:rsidR="00797756" w:rsidRPr="00553687">
              <w:rPr>
                <w:rFonts w:ascii="Times New Roman" w:eastAsia="Calibri" w:hAnsi="Times New Roman" w:cs="Times New Roman"/>
                <w:sz w:val="20"/>
                <w:szCs w:val="20"/>
              </w:rPr>
              <w:t xml:space="preserve"> (dėl sunkios hipomag</w:t>
            </w:r>
            <w:r w:rsidR="0094217C" w:rsidRPr="00553687">
              <w:rPr>
                <w:rFonts w:ascii="Times New Roman" w:eastAsia="Calibri" w:hAnsi="Times New Roman" w:cs="Times New Roman"/>
                <w:sz w:val="20"/>
                <w:szCs w:val="20"/>
              </w:rPr>
              <w:t>nezemijos</w:t>
            </w:r>
            <w:r w:rsidR="00797756" w:rsidRPr="00553687">
              <w:rPr>
                <w:rFonts w:ascii="Times New Roman" w:eastAsia="Calibri" w:hAnsi="Times New Roman" w:cs="Times New Roman"/>
                <w:sz w:val="20"/>
                <w:szCs w:val="20"/>
              </w:rPr>
              <w:t xml:space="preserve"> gali pasireikšti ir hipokal</w:t>
            </w:r>
            <w:r w:rsidR="0094217C" w:rsidRPr="00553687">
              <w:rPr>
                <w:rFonts w:ascii="Times New Roman" w:eastAsia="Calibri" w:hAnsi="Times New Roman" w:cs="Times New Roman"/>
                <w:sz w:val="20"/>
                <w:szCs w:val="20"/>
              </w:rPr>
              <w:t>cemija</w:t>
            </w:r>
            <w:r w:rsidR="00797756" w:rsidRPr="00553687">
              <w:rPr>
                <w:rFonts w:ascii="Times New Roman" w:eastAsia="Calibri" w:hAnsi="Times New Roman" w:cs="Times New Roman"/>
                <w:sz w:val="20"/>
                <w:szCs w:val="20"/>
              </w:rPr>
              <w:t>), hipomag</w:t>
            </w:r>
            <w:r w:rsidR="0094217C" w:rsidRPr="00553687">
              <w:rPr>
                <w:rFonts w:ascii="Times New Roman" w:eastAsia="Calibri" w:hAnsi="Times New Roman" w:cs="Times New Roman"/>
                <w:sz w:val="20"/>
                <w:szCs w:val="20"/>
              </w:rPr>
              <w:t>nezemija</w:t>
            </w:r>
            <w:r w:rsidR="00797756" w:rsidRPr="00553687">
              <w:rPr>
                <w:rFonts w:ascii="Times New Roman" w:eastAsia="Calibri" w:hAnsi="Times New Roman" w:cs="Times New Roman"/>
                <w:sz w:val="20"/>
                <w:szCs w:val="20"/>
              </w:rPr>
              <w:t xml:space="preserve"> taip pat gali būti susijusi su hipokale</w:t>
            </w:r>
            <w:r w:rsidR="0094217C" w:rsidRPr="00553687">
              <w:rPr>
                <w:rFonts w:ascii="Times New Roman" w:eastAsia="Calibri" w:hAnsi="Times New Roman" w:cs="Times New Roman"/>
                <w:sz w:val="20"/>
                <w:szCs w:val="20"/>
              </w:rPr>
              <w:t>mija</w:t>
            </w:r>
          </w:p>
        </w:tc>
      </w:tr>
      <w:tr w:rsidR="00797756" w:rsidRPr="001B7028" w14:paraId="6F94B1FA"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1F4"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Psichikos sutrikimai</w:t>
            </w:r>
          </w:p>
        </w:tc>
        <w:tc>
          <w:tcPr>
            <w:tcW w:w="1440" w:type="dxa"/>
            <w:tcBorders>
              <w:top w:val="single" w:sz="4" w:space="0" w:color="auto"/>
              <w:left w:val="single" w:sz="4" w:space="0" w:color="auto"/>
              <w:bottom w:val="single" w:sz="4" w:space="0" w:color="auto"/>
              <w:right w:val="single" w:sz="4" w:space="0" w:color="auto"/>
            </w:tcBorders>
          </w:tcPr>
          <w:p w14:paraId="6F94B1F5"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1F6"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nemiga</w:t>
            </w:r>
          </w:p>
        </w:tc>
        <w:tc>
          <w:tcPr>
            <w:tcW w:w="1800" w:type="dxa"/>
            <w:tcBorders>
              <w:top w:val="single" w:sz="4" w:space="0" w:color="auto"/>
              <w:left w:val="single" w:sz="4" w:space="0" w:color="auto"/>
              <w:bottom w:val="single" w:sz="4" w:space="0" w:color="auto"/>
              <w:right w:val="single" w:sz="4" w:space="0" w:color="auto"/>
            </w:tcBorders>
          </w:tcPr>
          <w:p w14:paraId="6F94B1F7" w14:textId="38B62850" w:rsidR="00797756" w:rsidRPr="00553687" w:rsidRDefault="00797756" w:rsidP="00C521C0">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su</w:t>
            </w:r>
            <w:r w:rsidR="005D1972" w:rsidRPr="00553687">
              <w:rPr>
                <w:rFonts w:asciiTheme="majorBidi" w:eastAsia="Calibri" w:hAnsiTheme="majorBidi" w:cstheme="majorBidi"/>
                <w:sz w:val="20"/>
                <w:szCs w:val="20"/>
              </w:rPr>
              <w:t>si</w:t>
            </w:r>
            <w:r w:rsidRPr="00553687">
              <w:rPr>
                <w:rFonts w:asciiTheme="majorBidi" w:eastAsia="Calibri" w:hAnsiTheme="majorBidi" w:cstheme="majorBidi"/>
                <w:sz w:val="20"/>
                <w:szCs w:val="20"/>
              </w:rPr>
              <w:t xml:space="preserve">jaudinimas, </w:t>
            </w:r>
            <w:r w:rsidR="0094217C" w:rsidRPr="00553687">
              <w:rPr>
                <w:rFonts w:asciiTheme="majorBidi" w:eastAsia="Calibri" w:hAnsiTheme="majorBidi" w:cstheme="majorBidi"/>
                <w:sz w:val="20"/>
                <w:szCs w:val="20"/>
              </w:rPr>
              <w:t>sumišimas</w:t>
            </w:r>
            <w:r w:rsidRPr="00553687">
              <w:rPr>
                <w:rFonts w:asciiTheme="majorBidi" w:eastAsia="Calibri" w:hAnsiTheme="majorBidi" w:cstheme="majorBidi"/>
                <w:sz w:val="20"/>
                <w:szCs w:val="20"/>
              </w:rPr>
              <w:t>, depresija</w:t>
            </w:r>
          </w:p>
        </w:tc>
        <w:tc>
          <w:tcPr>
            <w:tcW w:w="1587" w:type="dxa"/>
            <w:tcBorders>
              <w:top w:val="single" w:sz="4" w:space="0" w:color="auto"/>
              <w:left w:val="single" w:sz="4" w:space="0" w:color="auto"/>
              <w:bottom w:val="single" w:sz="4" w:space="0" w:color="auto"/>
              <w:right w:val="single" w:sz="4" w:space="0" w:color="auto"/>
            </w:tcBorders>
          </w:tcPr>
          <w:p w14:paraId="6F94B1F8" w14:textId="6D91B86D"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agres</w:t>
            </w:r>
            <w:r w:rsidR="00F93C81">
              <w:rPr>
                <w:rFonts w:asciiTheme="majorBidi" w:eastAsia="Calibri" w:hAnsiTheme="majorBidi" w:cstheme="majorBidi"/>
                <w:sz w:val="20"/>
                <w:szCs w:val="20"/>
              </w:rPr>
              <w:t>ija</w:t>
            </w:r>
            <w:r w:rsidRPr="00553687">
              <w:rPr>
                <w:rFonts w:asciiTheme="majorBidi" w:eastAsia="Calibri" w:hAnsiTheme="majorBidi" w:cstheme="majorBidi"/>
                <w:sz w:val="20"/>
                <w:szCs w:val="20"/>
              </w:rPr>
              <w:t>, haliucinacijos</w:t>
            </w:r>
          </w:p>
        </w:tc>
        <w:tc>
          <w:tcPr>
            <w:tcW w:w="1559" w:type="dxa"/>
            <w:tcBorders>
              <w:top w:val="single" w:sz="4" w:space="0" w:color="auto"/>
              <w:left w:val="single" w:sz="4" w:space="0" w:color="auto"/>
              <w:bottom w:val="single" w:sz="4" w:space="0" w:color="auto"/>
              <w:right w:val="single" w:sz="4" w:space="0" w:color="auto"/>
            </w:tcBorders>
          </w:tcPr>
          <w:p w14:paraId="6F94B1F9"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01"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1FB"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Nervų sistemos sutrikimai</w:t>
            </w:r>
          </w:p>
        </w:tc>
        <w:tc>
          <w:tcPr>
            <w:tcW w:w="1440" w:type="dxa"/>
            <w:tcBorders>
              <w:top w:val="single" w:sz="4" w:space="0" w:color="auto"/>
              <w:left w:val="single" w:sz="4" w:space="0" w:color="auto"/>
              <w:bottom w:val="single" w:sz="4" w:space="0" w:color="auto"/>
              <w:right w:val="single" w:sz="4" w:space="0" w:color="auto"/>
            </w:tcBorders>
          </w:tcPr>
          <w:p w14:paraId="6F94B1FC"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galvos skausmas</w:t>
            </w:r>
          </w:p>
        </w:tc>
        <w:tc>
          <w:tcPr>
            <w:tcW w:w="1440" w:type="dxa"/>
            <w:tcBorders>
              <w:top w:val="single" w:sz="4" w:space="0" w:color="auto"/>
              <w:left w:val="single" w:sz="4" w:space="0" w:color="auto"/>
              <w:bottom w:val="single" w:sz="4" w:space="0" w:color="auto"/>
              <w:right w:val="single" w:sz="4" w:space="0" w:color="auto"/>
            </w:tcBorders>
          </w:tcPr>
          <w:p w14:paraId="6F94B1FD" w14:textId="3F3563F6"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 xml:space="preserve">svaigulys, parestezija, </w:t>
            </w:r>
            <w:r w:rsidR="0094217C" w:rsidRPr="00553687">
              <w:rPr>
                <w:rFonts w:asciiTheme="majorBidi" w:eastAsia="Calibri" w:hAnsiTheme="majorBidi" w:cstheme="majorBidi"/>
                <w:sz w:val="20"/>
                <w:szCs w:val="20"/>
              </w:rPr>
              <w:t>mieguistumas</w:t>
            </w:r>
          </w:p>
        </w:tc>
        <w:tc>
          <w:tcPr>
            <w:tcW w:w="1800" w:type="dxa"/>
            <w:tcBorders>
              <w:top w:val="single" w:sz="4" w:space="0" w:color="auto"/>
              <w:left w:val="single" w:sz="4" w:space="0" w:color="auto"/>
              <w:bottom w:val="single" w:sz="4" w:space="0" w:color="auto"/>
              <w:right w:val="single" w:sz="4" w:space="0" w:color="auto"/>
            </w:tcBorders>
          </w:tcPr>
          <w:p w14:paraId="6F94B1FE" w14:textId="324E7342"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skoni</w:t>
            </w:r>
            <w:r w:rsidR="00F52FF7">
              <w:rPr>
                <w:rFonts w:asciiTheme="majorBidi" w:eastAsia="Calibri" w:hAnsiTheme="majorBidi" w:cstheme="majorBidi"/>
                <w:sz w:val="20"/>
                <w:szCs w:val="20"/>
              </w:rPr>
              <w:t>o sutrikimas</w:t>
            </w:r>
          </w:p>
        </w:tc>
        <w:tc>
          <w:tcPr>
            <w:tcW w:w="1587" w:type="dxa"/>
            <w:tcBorders>
              <w:top w:val="single" w:sz="4" w:space="0" w:color="auto"/>
              <w:left w:val="single" w:sz="4" w:space="0" w:color="auto"/>
              <w:bottom w:val="single" w:sz="4" w:space="0" w:color="auto"/>
              <w:right w:val="single" w:sz="4" w:space="0" w:color="auto"/>
            </w:tcBorders>
          </w:tcPr>
          <w:p w14:paraId="6F94B1FF"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200"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08"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02"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Akių sutrikimai</w:t>
            </w:r>
          </w:p>
        </w:tc>
        <w:tc>
          <w:tcPr>
            <w:tcW w:w="1440" w:type="dxa"/>
            <w:tcBorders>
              <w:top w:val="single" w:sz="4" w:space="0" w:color="auto"/>
              <w:left w:val="single" w:sz="4" w:space="0" w:color="auto"/>
              <w:bottom w:val="single" w:sz="4" w:space="0" w:color="auto"/>
              <w:right w:val="single" w:sz="4" w:space="0" w:color="auto"/>
            </w:tcBorders>
          </w:tcPr>
          <w:p w14:paraId="6F94B203"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04"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205" w14:textId="42B7F6CD" w:rsidR="00797756" w:rsidRPr="00553687" w:rsidRDefault="0094217C"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n</w:t>
            </w:r>
            <w:r w:rsidR="00797756" w:rsidRPr="00553687">
              <w:rPr>
                <w:rFonts w:asciiTheme="majorBidi" w:eastAsia="Calibri" w:hAnsiTheme="majorBidi" w:cstheme="majorBidi"/>
                <w:sz w:val="20"/>
                <w:szCs w:val="20"/>
              </w:rPr>
              <w:t>e</w:t>
            </w:r>
            <w:r w:rsidRPr="00553687">
              <w:rPr>
                <w:rFonts w:asciiTheme="majorBidi" w:eastAsia="Calibri" w:hAnsiTheme="majorBidi" w:cstheme="majorBidi"/>
                <w:sz w:val="20"/>
                <w:szCs w:val="20"/>
              </w:rPr>
              <w:t>ryškus matymas</w:t>
            </w:r>
          </w:p>
        </w:tc>
        <w:tc>
          <w:tcPr>
            <w:tcW w:w="1587" w:type="dxa"/>
            <w:tcBorders>
              <w:top w:val="single" w:sz="4" w:space="0" w:color="auto"/>
              <w:left w:val="single" w:sz="4" w:space="0" w:color="auto"/>
              <w:bottom w:val="single" w:sz="4" w:space="0" w:color="auto"/>
              <w:right w:val="single" w:sz="4" w:space="0" w:color="auto"/>
            </w:tcBorders>
          </w:tcPr>
          <w:p w14:paraId="6F94B206"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207"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0F"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09"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Ausų ir labirintų sutrikimai</w:t>
            </w:r>
          </w:p>
        </w:tc>
        <w:tc>
          <w:tcPr>
            <w:tcW w:w="1440" w:type="dxa"/>
            <w:tcBorders>
              <w:top w:val="single" w:sz="4" w:space="0" w:color="auto"/>
              <w:left w:val="single" w:sz="4" w:space="0" w:color="auto"/>
              <w:bottom w:val="single" w:sz="4" w:space="0" w:color="auto"/>
              <w:right w:val="single" w:sz="4" w:space="0" w:color="auto"/>
            </w:tcBorders>
          </w:tcPr>
          <w:p w14:paraId="6F94B20A"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0B" w14:textId="2683E8D2"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 xml:space="preserve">galvos </w:t>
            </w:r>
            <w:r w:rsidR="005D1972" w:rsidRPr="00553687">
              <w:rPr>
                <w:rFonts w:asciiTheme="majorBidi" w:eastAsia="Calibri" w:hAnsiTheme="majorBidi" w:cstheme="majorBidi"/>
                <w:sz w:val="20"/>
                <w:szCs w:val="20"/>
              </w:rPr>
              <w:t>s</w:t>
            </w:r>
            <w:r w:rsidR="0094217C" w:rsidRPr="00553687">
              <w:rPr>
                <w:rFonts w:asciiTheme="majorBidi" w:eastAsia="Calibri" w:hAnsiTheme="majorBidi" w:cstheme="majorBidi"/>
                <w:sz w:val="20"/>
                <w:szCs w:val="20"/>
              </w:rPr>
              <w:t>vaigimas</w:t>
            </w:r>
            <w:r w:rsidRPr="00553687">
              <w:rPr>
                <w:rFonts w:asciiTheme="majorBidi" w:eastAsia="Calibri" w:hAnsiTheme="majorBidi" w:cstheme="majorBidi"/>
                <w:sz w:val="20"/>
                <w:szCs w:val="20"/>
              </w:rPr>
              <w:t xml:space="preserve"> (</w:t>
            </w:r>
            <w:r w:rsidRPr="00553687">
              <w:rPr>
                <w:rFonts w:asciiTheme="majorBidi" w:eastAsia="Calibri" w:hAnsiTheme="majorBidi" w:cstheme="majorBidi"/>
                <w:i/>
                <w:sz w:val="20"/>
                <w:szCs w:val="20"/>
              </w:rPr>
              <w:t>vertigo</w:t>
            </w:r>
            <w:r w:rsidRPr="00553687">
              <w:rPr>
                <w:rFonts w:asciiTheme="majorBidi" w:eastAsia="Calibri" w:hAnsiTheme="majorBidi" w:cstheme="majorBidi"/>
                <w:sz w:val="20"/>
                <w:szCs w:val="20"/>
              </w:rPr>
              <w:t>)</w:t>
            </w:r>
          </w:p>
        </w:tc>
        <w:tc>
          <w:tcPr>
            <w:tcW w:w="1800" w:type="dxa"/>
            <w:tcBorders>
              <w:top w:val="single" w:sz="4" w:space="0" w:color="auto"/>
              <w:left w:val="single" w:sz="4" w:space="0" w:color="auto"/>
              <w:bottom w:val="single" w:sz="4" w:space="0" w:color="auto"/>
              <w:right w:val="single" w:sz="4" w:space="0" w:color="auto"/>
            </w:tcBorders>
          </w:tcPr>
          <w:p w14:paraId="6F94B20C"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87" w:type="dxa"/>
            <w:tcBorders>
              <w:top w:val="single" w:sz="4" w:space="0" w:color="auto"/>
              <w:left w:val="single" w:sz="4" w:space="0" w:color="auto"/>
              <w:bottom w:val="single" w:sz="4" w:space="0" w:color="auto"/>
              <w:right w:val="single" w:sz="4" w:space="0" w:color="auto"/>
            </w:tcBorders>
          </w:tcPr>
          <w:p w14:paraId="6F94B20D"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20E"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16"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10"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Kvėpavimo sistemos, krūtinės ląstos ir tarpuplaučio sutrikimai</w:t>
            </w:r>
          </w:p>
        </w:tc>
        <w:tc>
          <w:tcPr>
            <w:tcW w:w="1440" w:type="dxa"/>
            <w:tcBorders>
              <w:top w:val="single" w:sz="4" w:space="0" w:color="auto"/>
              <w:left w:val="single" w:sz="4" w:space="0" w:color="auto"/>
              <w:bottom w:val="single" w:sz="4" w:space="0" w:color="auto"/>
              <w:right w:val="single" w:sz="4" w:space="0" w:color="auto"/>
            </w:tcBorders>
          </w:tcPr>
          <w:p w14:paraId="6F94B211" w14:textId="77777777" w:rsidR="00797756" w:rsidRPr="00553687" w:rsidRDefault="00797756" w:rsidP="00797756">
            <w:pPr>
              <w:spacing w:after="0" w:line="240" w:lineRule="auto"/>
              <w:ind w:right="-84"/>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12"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213"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bronchų spazmas</w:t>
            </w:r>
          </w:p>
        </w:tc>
        <w:tc>
          <w:tcPr>
            <w:tcW w:w="1587" w:type="dxa"/>
            <w:tcBorders>
              <w:top w:val="single" w:sz="4" w:space="0" w:color="auto"/>
              <w:left w:val="single" w:sz="4" w:space="0" w:color="auto"/>
              <w:bottom w:val="single" w:sz="4" w:space="0" w:color="auto"/>
              <w:right w:val="single" w:sz="4" w:space="0" w:color="auto"/>
            </w:tcBorders>
          </w:tcPr>
          <w:p w14:paraId="6F94B214"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215"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1D"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17"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Virškinimo trakto sutrikimai</w:t>
            </w:r>
          </w:p>
        </w:tc>
        <w:tc>
          <w:tcPr>
            <w:tcW w:w="1440" w:type="dxa"/>
            <w:tcBorders>
              <w:top w:val="single" w:sz="4" w:space="0" w:color="auto"/>
              <w:left w:val="single" w:sz="4" w:space="0" w:color="auto"/>
              <w:bottom w:val="single" w:sz="4" w:space="0" w:color="auto"/>
              <w:right w:val="single" w:sz="4" w:space="0" w:color="auto"/>
            </w:tcBorders>
          </w:tcPr>
          <w:p w14:paraId="6F94B218" w14:textId="2D878BAB"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 xml:space="preserve">pilvo skausmas, viduriavimas, </w:t>
            </w:r>
            <w:r w:rsidR="0094217C" w:rsidRPr="00553687">
              <w:rPr>
                <w:rFonts w:asciiTheme="majorBidi" w:eastAsia="Calibri" w:hAnsiTheme="majorBidi" w:cstheme="majorBidi"/>
                <w:sz w:val="20"/>
                <w:szCs w:val="20"/>
              </w:rPr>
              <w:t>dujų kaupimasis žarnyne</w:t>
            </w:r>
            <w:r w:rsidRPr="00553687">
              <w:rPr>
                <w:rFonts w:asciiTheme="majorBidi" w:eastAsia="Calibri" w:hAnsiTheme="majorBidi" w:cstheme="majorBidi"/>
                <w:sz w:val="20"/>
                <w:szCs w:val="20"/>
              </w:rPr>
              <w:t>, pykinimas / vėmimas, vidurių užkietėjimas</w:t>
            </w:r>
            <w:r w:rsidR="007C41A2" w:rsidRPr="00553687">
              <w:rPr>
                <w:rFonts w:asciiTheme="majorBidi" w:eastAsia="Calibri" w:hAnsiTheme="majorBidi" w:cstheme="majorBidi"/>
                <w:sz w:val="20"/>
                <w:szCs w:val="20"/>
              </w:rPr>
              <w:t>, skrandžio dugno liaukų polipai (gerybiniai)</w:t>
            </w:r>
          </w:p>
        </w:tc>
        <w:tc>
          <w:tcPr>
            <w:tcW w:w="1440" w:type="dxa"/>
            <w:tcBorders>
              <w:top w:val="single" w:sz="4" w:space="0" w:color="auto"/>
              <w:left w:val="single" w:sz="4" w:space="0" w:color="auto"/>
              <w:bottom w:val="single" w:sz="4" w:space="0" w:color="auto"/>
              <w:right w:val="single" w:sz="4" w:space="0" w:color="auto"/>
            </w:tcBorders>
          </w:tcPr>
          <w:p w14:paraId="6F94B219"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sausa burna</w:t>
            </w:r>
          </w:p>
        </w:tc>
        <w:tc>
          <w:tcPr>
            <w:tcW w:w="1800" w:type="dxa"/>
            <w:tcBorders>
              <w:top w:val="single" w:sz="4" w:space="0" w:color="auto"/>
              <w:left w:val="single" w:sz="4" w:space="0" w:color="auto"/>
              <w:bottom w:val="single" w:sz="4" w:space="0" w:color="auto"/>
              <w:right w:val="single" w:sz="4" w:space="0" w:color="auto"/>
            </w:tcBorders>
          </w:tcPr>
          <w:p w14:paraId="6F94B21A" w14:textId="6A2CC335"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stomatitas, virškinimo trakto kandidozė</w:t>
            </w:r>
          </w:p>
        </w:tc>
        <w:tc>
          <w:tcPr>
            <w:tcW w:w="1587" w:type="dxa"/>
            <w:tcBorders>
              <w:top w:val="single" w:sz="4" w:space="0" w:color="auto"/>
              <w:left w:val="single" w:sz="4" w:space="0" w:color="auto"/>
              <w:bottom w:val="single" w:sz="4" w:space="0" w:color="auto"/>
              <w:right w:val="single" w:sz="4" w:space="0" w:color="auto"/>
            </w:tcBorders>
          </w:tcPr>
          <w:p w14:paraId="6F94B21B"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mikroskopinis kolitas</w:t>
            </w:r>
          </w:p>
        </w:tc>
        <w:tc>
          <w:tcPr>
            <w:tcW w:w="1559" w:type="dxa"/>
            <w:tcBorders>
              <w:top w:val="single" w:sz="4" w:space="0" w:color="auto"/>
              <w:left w:val="single" w:sz="4" w:space="0" w:color="auto"/>
              <w:bottom w:val="single" w:sz="4" w:space="0" w:color="auto"/>
              <w:right w:val="single" w:sz="4" w:space="0" w:color="auto"/>
            </w:tcBorders>
          </w:tcPr>
          <w:p w14:paraId="6F94B21C"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24"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1E"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Kepenų, tulžies pūslės ir latakų sutrikimai</w:t>
            </w:r>
          </w:p>
        </w:tc>
        <w:tc>
          <w:tcPr>
            <w:tcW w:w="1440" w:type="dxa"/>
            <w:tcBorders>
              <w:top w:val="single" w:sz="4" w:space="0" w:color="auto"/>
              <w:left w:val="single" w:sz="4" w:space="0" w:color="auto"/>
              <w:bottom w:val="single" w:sz="4" w:space="0" w:color="auto"/>
              <w:right w:val="single" w:sz="4" w:space="0" w:color="auto"/>
            </w:tcBorders>
          </w:tcPr>
          <w:p w14:paraId="6F94B21F"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20" w14:textId="77777777"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padidėjęs kepenų fermentų aktyvumas</w:t>
            </w:r>
          </w:p>
        </w:tc>
        <w:tc>
          <w:tcPr>
            <w:tcW w:w="1800" w:type="dxa"/>
            <w:tcBorders>
              <w:top w:val="single" w:sz="4" w:space="0" w:color="auto"/>
              <w:left w:val="single" w:sz="4" w:space="0" w:color="auto"/>
              <w:bottom w:val="single" w:sz="4" w:space="0" w:color="auto"/>
              <w:right w:val="single" w:sz="4" w:space="0" w:color="auto"/>
            </w:tcBorders>
          </w:tcPr>
          <w:p w14:paraId="6F94B221" w14:textId="77777777"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hepatitas su gelta ar be jos</w:t>
            </w:r>
          </w:p>
        </w:tc>
        <w:tc>
          <w:tcPr>
            <w:tcW w:w="1587" w:type="dxa"/>
            <w:tcBorders>
              <w:top w:val="single" w:sz="4" w:space="0" w:color="auto"/>
              <w:left w:val="single" w:sz="4" w:space="0" w:color="auto"/>
              <w:bottom w:val="single" w:sz="4" w:space="0" w:color="auto"/>
              <w:right w:val="single" w:sz="4" w:space="0" w:color="auto"/>
            </w:tcBorders>
          </w:tcPr>
          <w:p w14:paraId="6F94B222" w14:textId="42E78F1C"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kepenų nepakankamu</w:t>
            </w:r>
            <w:r w:rsidR="0094217C" w:rsidRPr="00553687">
              <w:rPr>
                <w:rFonts w:asciiTheme="majorBidi" w:eastAsia="Calibri" w:hAnsiTheme="majorBidi" w:cstheme="majorBidi"/>
                <w:sz w:val="20"/>
                <w:szCs w:val="20"/>
              </w:rPr>
              <w:t>mas</w:t>
            </w:r>
            <w:r w:rsidRPr="00553687">
              <w:rPr>
                <w:rFonts w:asciiTheme="majorBidi" w:eastAsia="Calibri" w:hAnsiTheme="majorBidi" w:cstheme="majorBidi"/>
                <w:sz w:val="20"/>
                <w:szCs w:val="20"/>
              </w:rPr>
              <w:t xml:space="preserve">, </w:t>
            </w:r>
            <w:r w:rsidR="0094217C" w:rsidRPr="00553687">
              <w:rPr>
                <w:rFonts w:asciiTheme="majorBidi" w:eastAsia="Calibri" w:hAnsiTheme="majorBidi" w:cstheme="majorBidi"/>
                <w:sz w:val="20"/>
                <w:szCs w:val="20"/>
              </w:rPr>
              <w:t>hepatinė</w:t>
            </w:r>
            <w:r w:rsidRPr="00553687">
              <w:rPr>
                <w:rFonts w:asciiTheme="majorBidi" w:eastAsia="Calibri" w:hAnsiTheme="majorBidi" w:cstheme="majorBidi"/>
                <w:sz w:val="20"/>
                <w:szCs w:val="20"/>
              </w:rPr>
              <w:t xml:space="preserve"> encefalopatija (kepenų ligomis </w:t>
            </w:r>
            <w:r w:rsidR="0094217C" w:rsidRPr="00553687">
              <w:rPr>
                <w:rFonts w:asciiTheme="majorBidi" w:eastAsia="Calibri" w:hAnsiTheme="majorBidi" w:cstheme="majorBidi"/>
                <w:sz w:val="20"/>
                <w:szCs w:val="20"/>
              </w:rPr>
              <w:t xml:space="preserve">jau </w:t>
            </w:r>
            <w:r w:rsidRPr="00553687">
              <w:rPr>
                <w:rFonts w:asciiTheme="majorBidi" w:eastAsia="Calibri" w:hAnsiTheme="majorBidi" w:cstheme="majorBidi"/>
                <w:sz w:val="20"/>
                <w:szCs w:val="20"/>
              </w:rPr>
              <w:t>sergantiems pacientams)</w:t>
            </w:r>
          </w:p>
        </w:tc>
        <w:tc>
          <w:tcPr>
            <w:tcW w:w="1559" w:type="dxa"/>
            <w:tcBorders>
              <w:top w:val="single" w:sz="4" w:space="0" w:color="auto"/>
              <w:left w:val="single" w:sz="4" w:space="0" w:color="auto"/>
              <w:bottom w:val="single" w:sz="4" w:space="0" w:color="auto"/>
              <w:right w:val="single" w:sz="4" w:space="0" w:color="auto"/>
            </w:tcBorders>
          </w:tcPr>
          <w:p w14:paraId="6F94B223" w14:textId="77777777" w:rsidR="00797756" w:rsidRPr="00133A7C" w:rsidRDefault="00797756" w:rsidP="00797756">
            <w:pPr>
              <w:spacing w:after="0" w:line="240" w:lineRule="auto"/>
              <w:ind w:right="29"/>
              <w:rPr>
                <w:rFonts w:ascii="Times New Roman" w:eastAsia="Calibri" w:hAnsi="Times New Roman" w:cs="Times New Roman"/>
              </w:rPr>
            </w:pPr>
          </w:p>
        </w:tc>
      </w:tr>
      <w:tr w:rsidR="00797756" w:rsidRPr="001B7028" w14:paraId="6F94B22B"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25"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lastRenderedPageBreak/>
              <w:t>Odos ir poodinio audinio sutrikimai</w:t>
            </w:r>
          </w:p>
        </w:tc>
        <w:tc>
          <w:tcPr>
            <w:tcW w:w="1440" w:type="dxa"/>
            <w:tcBorders>
              <w:top w:val="single" w:sz="4" w:space="0" w:color="auto"/>
              <w:left w:val="single" w:sz="4" w:space="0" w:color="auto"/>
              <w:bottom w:val="single" w:sz="4" w:space="0" w:color="auto"/>
              <w:right w:val="single" w:sz="4" w:space="0" w:color="auto"/>
            </w:tcBorders>
          </w:tcPr>
          <w:p w14:paraId="6F94B226"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27" w14:textId="070DD95B"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dermatitas, niež</w:t>
            </w:r>
            <w:r w:rsidR="00841899">
              <w:rPr>
                <w:rFonts w:asciiTheme="majorBidi" w:eastAsia="Calibri" w:hAnsiTheme="majorBidi" w:cstheme="majorBidi"/>
                <w:sz w:val="20"/>
                <w:szCs w:val="20"/>
              </w:rPr>
              <w:t>ėjimas</w:t>
            </w:r>
            <w:r w:rsidRPr="00553687">
              <w:rPr>
                <w:rFonts w:asciiTheme="majorBidi" w:eastAsia="Calibri" w:hAnsiTheme="majorBidi" w:cstheme="majorBidi"/>
                <w:sz w:val="20"/>
                <w:szCs w:val="20"/>
              </w:rPr>
              <w:t>, dilgėlinė, bėrimas</w:t>
            </w:r>
          </w:p>
        </w:tc>
        <w:tc>
          <w:tcPr>
            <w:tcW w:w="1800" w:type="dxa"/>
            <w:tcBorders>
              <w:top w:val="single" w:sz="4" w:space="0" w:color="auto"/>
              <w:left w:val="single" w:sz="4" w:space="0" w:color="auto"/>
              <w:bottom w:val="single" w:sz="4" w:space="0" w:color="auto"/>
              <w:right w:val="single" w:sz="4" w:space="0" w:color="auto"/>
            </w:tcBorders>
          </w:tcPr>
          <w:p w14:paraId="6F94B228" w14:textId="39582C82" w:rsidR="00797756" w:rsidRPr="00553687" w:rsidRDefault="00841899" w:rsidP="00797756">
            <w:pPr>
              <w:spacing w:after="0" w:line="240" w:lineRule="auto"/>
              <w:ind w:right="29"/>
              <w:rPr>
                <w:rFonts w:asciiTheme="majorBidi" w:eastAsia="Calibri" w:hAnsiTheme="majorBidi" w:cstheme="majorBidi"/>
                <w:sz w:val="20"/>
                <w:szCs w:val="20"/>
              </w:rPr>
            </w:pPr>
            <w:r>
              <w:rPr>
                <w:rFonts w:asciiTheme="majorBidi" w:eastAsia="Calibri" w:hAnsiTheme="majorBidi" w:cstheme="majorBidi"/>
                <w:sz w:val="20"/>
                <w:szCs w:val="20"/>
              </w:rPr>
              <w:t>alopecija</w:t>
            </w:r>
            <w:r w:rsidR="00797756" w:rsidRPr="00553687">
              <w:rPr>
                <w:rFonts w:asciiTheme="majorBidi" w:eastAsia="Calibri" w:hAnsiTheme="majorBidi" w:cstheme="majorBidi"/>
                <w:sz w:val="20"/>
                <w:szCs w:val="20"/>
              </w:rPr>
              <w:t>, padidėjęs jautrumas šviesai</w:t>
            </w:r>
          </w:p>
        </w:tc>
        <w:tc>
          <w:tcPr>
            <w:tcW w:w="1587" w:type="dxa"/>
            <w:tcBorders>
              <w:top w:val="single" w:sz="4" w:space="0" w:color="auto"/>
              <w:left w:val="single" w:sz="4" w:space="0" w:color="auto"/>
              <w:bottom w:val="single" w:sz="4" w:space="0" w:color="auto"/>
              <w:right w:val="single" w:sz="4" w:space="0" w:color="auto"/>
            </w:tcBorders>
          </w:tcPr>
          <w:p w14:paraId="6F94B229" w14:textId="06B056C4" w:rsidR="00797756" w:rsidRPr="00553687" w:rsidRDefault="007C41A2" w:rsidP="001F23A0">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d</w:t>
            </w:r>
            <w:r w:rsidR="00797756" w:rsidRPr="00553687">
              <w:rPr>
                <w:rFonts w:asciiTheme="majorBidi" w:eastAsia="Calibri" w:hAnsiTheme="majorBidi" w:cstheme="majorBidi"/>
                <w:sz w:val="20"/>
                <w:szCs w:val="20"/>
              </w:rPr>
              <w:t>augiaformė raudonė</w:t>
            </w:r>
            <w:r w:rsidR="0094217C" w:rsidRPr="00553687">
              <w:rPr>
                <w:rFonts w:asciiTheme="majorBidi" w:eastAsia="Calibri" w:hAnsiTheme="majorBidi" w:cstheme="majorBidi"/>
                <w:sz w:val="20"/>
                <w:szCs w:val="20"/>
              </w:rPr>
              <w:t xml:space="preserve"> </w:t>
            </w:r>
            <w:r w:rsidR="0094217C" w:rsidRPr="00553687">
              <w:rPr>
                <w:rFonts w:asciiTheme="majorBidi" w:hAnsiTheme="majorBidi" w:cstheme="majorBidi"/>
                <w:sz w:val="20"/>
                <w:szCs w:val="20"/>
                <w:lang w:val="lt-LT"/>
              </w:rPr>
              <w:t>(</w:t>
            </w:r>
            <w:proofErr w:type="spellStart"/>
            <w:r w:rsidR="0094217C" w:rsidRPr="00553687">
              <w:rPr>
                <w:rFonts w:asciiTheme="majorBidi" w:hAnsiTheme="majorBidi" w:cstheme="majorBidi"/>
                <w:i/>
                <w:sz w:val="20"/>
                <w:szCs w:val="20"/>
                <w:lang w:val="lt-LT"/>
              </w:rPr>
              <w:t>erythema</w:t>
            </w:r>
            <w:proofErr w:type="spellEnd"/>
            <w:r w:rsidR="0094217C" w:rsidRPr="00553687">
              <w:rPr>
                <w:rFonts w:asciiTheme="majorBidi" w:hAnsiTheme="majorBidi" w:cstheme="majorBidi"/>
                <w:i/>
                <w:sz w:val="20"/>
                <w:szCs w:val="20"/>
                <w:lang w:val="lt-LT"/>
              </w:rPr>
              <w:t xml:space="preserve"> </w:t>
            </w:r>
            <w:proofErr w:type="spellStart"/>
            <w:r w:rsidR="0094217C" w:rsidRPr="00553687">
              <w:rPr>
                <w:rFonts w:asciiTheme="majorBidi" w:hAnsiTheme="majorBidi" w:cstheme="majorBidi"/>
                <w:i/>
                <w:sz w:val="20"/>
                <w:szCs w:val="20"/>
                <w:lang w:val="lt-LT"/>
              </w:rPr>
              <w:t>multiforme</w:t>
            </w:r>
            <w:proofErr w:type="spellEnd"/>
            <w:r w:rsidR="0094217C" w:rsidRPr="00553687">
              <w:rPr>
                <w:rFonts w:asciiTheme="majorBidi" w:hAnsiTheme="majorBidi" w:cstheme="majorBidi"/>
                <w:sz w:val="20"/>
                <w:szCs w:val="20"/>
                <w:lang w:val="lt-LT"/>
              </w:rPr>
              <w:t>)</w:t>
            </w:r>
            <w:r w:rsidR="00797756" w:rsidRPr="00553687">
              <w:rPr>
                <w:rFonts w:asciiTheme="majorBidi" w:eastAsia="Calibri" w:hAnsiTheme="majorBidi" w:cstheme="majorBidi"/>
                <w:sz w:val="20"/>
                <w:szCs w:val="20"/>
              </w:rPr>
              <w:t xml:space="preserve">, Stivenso-Džonsono </w:t>
            </w:r>
            <w:r w:rsidR="00797756" w:rsidRPr="00553687">
              <w:rPr>
                <w:rFonts w:asciiTheme="majorBidi" w:eastAsia="Calibri" w:hAnsiTheme="majorBidi" w:cstheme="majorBidi"/>
                <w:i/>
                <w:sz w:val="20"/>
                <w:szCs w:val="20"/>
              </w:rPr>
              <w:t>(Stevens-Johnson</w:t>
            </w:r>
            <w:r w:rsidR="00797756" w:rsidRPr="00553687">
              <w:rPr>
                <w:rFonts w:asciiTheme="majorBidi" w:eastAsia="Calibri" w:hAnsiTheme="majorBidi" w:cstheme="majorBidi"/>
                <w:sz w:val="20"/>
                <w:szCs w:val="20"/>
              </w:rPr>
              <w:t>) sindromas, toksinė epidermio nekrolizė (TEN)</w:t>
            </w:r>
            <w:r w:rsidR="00564A00" w:rsidRPr="00553687">
              <w:rPr>
                <w:rFonts w:asciiTheme="majorBidi" w:eastAsia="Calibri" w:hAnsiTheme="majorBidi" w:cstheme="majorBidi"/>
                <w:sz w:val="20"/>
                <w:szCs w:val="20"/>
              </w:rPr>
              <w:t xml:space="preserve">, </w:t>
            </w:r>
            <w:r w:rsidR="004B33AE" w:rsidRPr="00553687">
              <w:rPr>
                <w:rFonts w:asciiTheme="majorBidi" w:eastAsia="Calibri" w:hAnsiTheme="majorBidi" w:cstheme="majorBidi"/>
                <w:sz w:val="20"/>
                <w:szCs w:val="20"/>
              </w:rPr>
              <w:t>reakcija į vaist</w:t>
            </w:r>
            <w:r w:rsidR="003D52C1" w:rsidRPr="00553687">
              <w:rPr>
                <w:rFonts w:asciiTheme="majorBidi" w:eastAsia="Calibri" w:hAnsiTheme="majorBidi" w:cstheme="majorBidi"/>
                <w:sz w:val="20"/>
                <w:szCs w:val="20"/>
              </w:rPr>
              <w:t>inį preparatą</w:t>
            </w:r>
            <w:r w:rsidR="00C7187F" w:rsidRPr="00553687">
              <w:rPr>
                <w:rFonts w:asciiTheme="majorBidi" w:eastAsia="Calibri" w:hAnsiTheme="majorBidi" w:cstheme="majorBidi"/>
                <w:sz w:val="20"/>
                <w:szCs w:val="20"/>
              </w:rPr>
              <w:t xml:space="preserve"> su </w:t>
            </w:r>
            <w:r w:rsidR="00C27FF4" w:rsidRPr="00553687">
              <w:rPr>
                <w:rFonts w:asciiTheme="majorBidi" w:eastAsia="Calibri" w:hAnsiTheme="majorBidi" w:cstheme="majorBidi"/>
                <w:sz w:val="20"/>
                <w:szCs w:val="20"/>
              </w:rPr>
              <w:t>eozinofilija ir sisteminiai</w:t>
            </w:r>
            <w:r w:rsidR="00C7187F" w:rsidRPr="00553687">
              <w:rPr>
                <w:rFonts w:asciiTheme="majorBidi" w:eastAsia="Calibri" w:hAnsiTheme="majorBidi" w:cstheme="majorBidi"/>
                <w:sz w:val="20"/>
                <w:szCs w:val="20"/>
              </w:rPr>
              <w:t>s</w:t>
            </w:r>
            <w:r w:rsidR="00C27FF4" w:rsidRPr="00553687">
              <w:rPr>
                <w:rFonts w:asciiTheme="majorBidi" w:eastAsia="Calibri" w:hAnsiTheme="majorBidi" w:cstheme="majorBidi"/>
                <w:sz w:val="20"/>
                <w:szCs w:val="20"/>
              </w:rPr>
              <w:t xml:space="preserve"> simptomai</w:t>
            </w:r>
            <w:r w:rsidR="005E3CE0" w:rsidRPr="00553687">
              <w:rPr>
                <w:rFonts w:asciiTheme="majorBidi" w:eastAsia="Calibri" w:hAnsiTheme="majorBidi" w:cstheme="majorBidi"/>
                <w:sz w:val="20"/>
                <w:szCs w:val="20"/>
              </w:rPr>
              <w:t>s</w:t>
            </w:r>
            <w:r w:rsidR="00C27FF4" w:rsidRPr="00553687">
              <w:rPr>
                <w:rFonts w:asciiTheme="majorBidi" w:eastAsia="Calibri" w:hAnsiTheme="majorBidi" w:cstheme="majorBidi"/>
                <w:sz w:val="20"/>
                <w:szCs w:val="20"/>
              </w:rPr>
              <w:t xml:space="preserve"> (</w:t>
            </w:r>
            <w:r w:rsidR="00621164">
              <w:rPr>
                <w:rFonts w:asciiTheme="majorBidi" w:eastAsia="Calibri" w:hAnsiTheme="majorBidi" w:cstheme="majorBidi"/>
                <w:sz w:val="20"/>
                <w:szCs w:val="20"/>
              </w:rPr>
              <w:t>D</w:t>
            </w:r>
            <w:r w:rsidR="00C27FF4" w:rsidRPr="00553687">
              <w:rPr>
                <w:rFonts w:asciiTheme="majorBidi" w:eastAsia="Calibri" w:hAnsiTheme="majorBidi" w:cstheme="majorBidi"/>
                <w:sz w:val="20"/>
                <w:szCs w:val="20"/>
              </w:rPr>
              <w:t>RESS)</w:t>
            </w:r>
          </w:p>
        </w:tc>
        <w:tc>
          <w:tcPr>
            <w:tcW w:w="1559" w:type="dxa"/>
            <w:tcBorders>
              <w:top w:val="single" w:sz="4" w:space="0" w:color="auto"/>
              <w:left w:val="single" w:sz="4" w:space="0" w:color="auto"/>
              <w:bottom w:val="single" w:sz="4" w:space="0" w:color="auto"/>
              <w:right w:val="single" w:sz="4" w:space="0" w:color="auto"/>
            </w:tcBorders>
          </w:tcPr>
          <w:p w14:paraId="6F94B22A" w14:textId="35FD4105" w:rsidR="00797756" w:rsidRPr="00553687" w:rsidRDefault="007C41A2" w:rsidP="003D52C1">
            <w:pPr>
              <w:spacing w:after="0" w:line="240" w:lineRule="auto"/>
              <w:ind w:right="29"/>
              <w:rPr>
                <w:rFonts w:ascii="Times New Roman" w:eastAsia="Calibri" w:hAnsi="Times New Roman" w:cs="Times New Roman"/>
                <w:sz w:val="20"/>
                <w:szCs w:val="20"/>
              </w:rPr>
            </w:pPr>
            <w:r w:rsidRPr="00553687">
              <w:rPr>
                <w:rFonts w:ascii="Times New Roman" w:eastAsia="Calibri" w:hAnsi="Times New Roman" w:cs="Times New Roman"/>
                <w:sz w:val="20"/>
                <w:szCs w:val="20"/>
              </w:rPr>
              <w:t>p</w:t>
            </w:r>
            <w:r w:rsidR="00797756" w:rsidRPr="00553687">
              <w:rPr>
                <w:rFonts w:ascii="Times New Roman" w:eastAsia="Calibri" w:hAnsi="Times New Roman" w:cs="Times New Roman"/>
                <w:sz w:val="20"/>
                <w:szCs w:val="20"/>
              </w:rPr>
              <w:t>oūmė odos raudonoji vilkligė (žr.</w:t>
            </w:r>
            <w:r w:rsidR="000D2A16">
              <w:rPr>
                <w:rFonts w:ascii="Times New Roman" w:eastAsia="Calibri" w:hAnsi="Times New Roman" w:cs="Times New Roman"/>
                <w:sz w:val="20"/>
                <w:szCs w:val="20"/>
              </w:rPr>
              <w:t> </w:t>
            </w:r>
            <w:r w:rsidR="00797756" w:rsidRPr="00553687">
              <w:rPr>
                <w:rFonts w:ascii="Times New Roman" w:eastAsia="Calibri" w:hAnsi="Times New Roman" w:cs="Times New Roman"/>
                <w:sz w:val="20"/>
                <w:szCs w:val="20"/>
              </w:rPr>
              <w:t>4.</w:t>
            </w:r>
            <w:r w:rsidR="00A95B13" w:rsidRPr="00553687">
              <w:rPr>
                <w:rFonts w:ascii="Times New Roman" w:eastAsia="Calibri" w:hAnsi="Times New Roman" w:cs="Times New Roman"/>
                <w:sz w:val="20"/>
                <w:szCs w:val="20"/>
              </w:rPr>
              <w:t>4 </w:t>
            </w:r>
            <w:r w:rsidR="00797756" w:rsidRPr="00553687">
              <w:rPr>
                <w:rFonts w:ascii="Times New Roman" w:eastAsia="Calibri" w:hAnsi="Times New Roman" w:cs="Times New Roman"/>
                <w:sz w:val="20"/>
                <w:szCs w:val="20"/>
              </w:rPr>
              <w:t>skyrių)</w:t>
            </w:r>
          </w:p>
        </w:tc>
      </w:tr>
      <w:tr w:rsidR="00797756" w:rsidRPr="001B7028" w14:paraId="6F94B232"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2C"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Skeleto, raumenų, ir jungiamojo audinio sutrikimai</w:t>
            </w:r>
          </w:p>
        </w:tc>
        <w:tc>
          <w:tcPr>
            <w:tcW w:w="1440" w:type="dxa"/>
            <w:tcBorders>
              <w:top w:val="single" w:sz="4" w:space="0" w:color="auto"/>
              <w:left w:val="single" w:sz="4" w:space="0" w:color="auto"/>
              <w:bottom w:val="single" w:sz="4" w:space="0" w:color="auto"/>
              <w:right w:val="single" w:sz="4" w:space="0" w:color="auto"/>
            </w:tcBorders>
          </w:tcPr>
          <w:p w14:paraId="6F94B22D"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2E" w14:textId="4FB42FE9"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šlaunikaulio, riešo ir stuburo lūžiai (žr.</w:t>
            </w:r>
            <w:r w:rsidR="00516E04">
              <w:rPr>
                <w:rFonts w:asciiTheme="majorBidi" w:eastAsia="Calibri" w:hAnsiTheme="majorBidi" w:cstheme="majorBidi"/>
                <w:sz w:val="20"/>
                <w:szCs w:val="20"/>
              </w:rPr>
              <w:t> </w:t>
            </w:r>
            <w:r w:rsidRPr="00553687">
              <w:rPr>
                <w:rFonts w:asciiTheme="majorBidi" w:eastAsia="Calibri" w:hAnsiTheme="majorBidi" w:cstheme="majorBidi"/>
                <w:sz w:val="20"/>
                <w:szCs w:val="20"/>
              </w:rPr>
              <w:t>4.</w:t>
            </w:r>
            <w:r w:rsidR="00A0767F" w:rsidRPr="00553687">
              <w:rPr>
                <w:rFonts w:asciiTheme="majorBidi" w:eastAsia="Calibri" w:hAnsiTheme="majorBidi" w:cstheme="majorBidi"/>
                <w:sz w:val="20"/>
                <w:szCs w:val="20"/>
              </w:rPr>
              <w:t>4 </w:t>
            </w:r>
            <w:r w:rsidRPr="00553687">
              <w:rPr>
                <w:rFonts w:asciiTheme="majorBidi" w:eastAsia="Calibri" w:hAnsiTheme="majorBidi" w:cstheme="majorBidi"/>
                <w:sz w:val="20"/>
                <w:szCs w:val="20"/>
              </w:rPr>
              <w:t>skyrių)</w:t>
            </w:r>
          </w:p>
        </w:tc>
        <w:tc>
          <w:tcPr>
            <w:tcW w:w="1800" w:type="dxa"/>
            <w:tcBorders>
              <w:top w:val="single" w:sz="4" w:space="0" w:color="auto"/>
              <w:left w:val="single" w:sz="4" w:space="0" w:color="auto"/>
              <w:bottom w:val="single" w:sz="4" w:space="0" w:color="auto"/>
              <w:right w:val="single" w:sz="4" w:space="0" w:color="auto"/>
            </w:tcBorders>
          </w:tcPr>
          <w:p w14:paraId="77BD3715" w14:textId="77777777" w:rsidR="001A002E"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artralgija,</w:t>
            </w:r>
          </w:p>
          <w:p w14:paraId="6F94B22F" w14:textId="76C80C43"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mialgija</w:t>
            </w:r>
          </w:p>
        </w:tc>
        <w:tc>
          <w:tcPr>
            <w:tcW w:w="1587" w:type="dxa"/>
            <w:tcBorders>
              <w:top w:val="single" w:sz="4" w:space="0" w:color="auto"/>
              <w:left w:val="single" w:sz="4" w:space="0" w:color="auto"/>
              <w:bottom w:val="single" w:sz="4" w:space="0" w:color="auto"/>
              <w:right w:val="single" w:sz="4" w:space="0" w:color="auto"/>
            </w:tcBorders>
          </w:tcPr>
          <w:p w14:paraId="6F94B230"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raumenų silpnumas</w:t>
            </w:r>
          </w:p>
        </w:tc>
        <w:tc>
          <w:tcPr>
            <w:tcW w:w="1559" w:type="dxa"/>
            <w:tcBorders>
              <w:top w:val="single" w:sz="4" w:space="0" w:color="auto"/>
              <w:left w:val="single" w:sz="4" w:space="0" w:color="auto"/>
              <w:bottom w:val="single" w:sz="4" w:space="0" w:color="auto"/>
              <w:right w:val="single" w:sz="4" w:space="0" w:color="auto"/>
            </w:tcBorders>
          </w:tcPr>
          <w:p w14:paraId="6F94B231"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39"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33"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Inkstų ir šlapimo takų sutrikimai</w:t>
            </w:r>
          </w:p>
        </w:tc>
        <w:tc>
          <w:tcPr>
            <w:tcW w:w="1440" w:type="dxa"/>
            <w:tcBorders>
              <w:top w:val="single" w:sz="4" w:space="0" w:color="auto"/>
              <w:left w:val="single" w:sz="4" w:space="0" w:color="auto"/>
              <w:bottom w:val="single" w:sz="4" w:space="0" w:color="auto"/>
              <w:right w:val="single" w:sz="4" w:space="0" w:color="auto"/>
            </w:tcBorders>
          </w:tcPr>
          <w:p w14:paraId="6F94B234"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35"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236"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87" w:type="dxa"/>
            <w:tcBorders>
              <w:top w:val="single" w:sz="4" w:space="0" w:color="auto"/>
              <w:left w:val="single" w:sz="4" w:space="0" w:color="auto"/>
              <w:bottom w:val="single" w:sz="4" w:space="0" w:color="auto"/>
              <w:right w:val="single" w:sz="4" w:space="0" w:color="auto"/>
            </w:tcBorders>
          </w:tcPr>
          <w:p w14:paraId="6F94B237" w14:textId="2E180F40" w:rsidR="00797756" w:rsidRPr="00553687" w:rsidRDefault="007C41A2" w:rsidP="00CB7213">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k</w:t>
            </w:r>
            <w:r w:rsidR="007A3DE6" w:rsidRPr="00553687">
              <w:rPr>
                <w:rFonts w:asciiTheme="majorBidi" w:eastAsia="Calibri" w:hAnsiTheme="majorBidi" w:cstheme="majorBidi"/>
                <w:sz w:val="20"/>
                <w:szCs w:val="20"/>
              </w:rPr>
              <w:t>analėlių ir intersticinio audinio nefritas (su galimu progresavimu iki inkstų nepakankamumo)</w:t>
            </w:r>
          </w:p>
        </w:tc>
        <w:tc>
          <w:tcPr>
            <w:tcW w:w="1559" w:type="dxa"/>
            <w:tcBorders>
              <w:top w:val="single" w:sz="4" w:space="0" w:color="auto"/>
              <w:left w:val="single" w:sz="4" w:space="0" w:color="auto"/>
              <w:bottom w:val="single" w:sz="4" w:space="0" w:color="auto"/>
              <w:right w:val="single" w:sz="4" w:space="0" w:color="auto"/>
            </w:tcBorders>
          </w:tcPr>
          <w:p w14:paraId="6F94B238"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40"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3A"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Lytinės sistemos ir krūties sutrikimai</w:t>
            </w:r>
          </w:p>
        </w:tc>
        <w:tc>
          <w:tcPr>
            <w:tcW w:w="1440" w:type="dxa"/>
            <w:tcBorders>
              <w:top w:val="single" w:sz="4" w:space="0" w:color="auto"/>
              <w:left w:val="single" w:sz="4" w:space="0" w:color="auto"/>
              <w:bottom w:val="single" w:sz="4" w:space="0" w:color="auto"/>
              <w:right w:val="single" w:sz="4" w:space="0" w:color="auto"/>
            </w:tcBorders>
          </w:tcPr>
          <w:p w14:paraId="6F94B23B"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3C"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23D"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87" w:type="dxa"/>
            <w:tcBorders>
              <w:top w:val="single" w:sz="4" w:space="0" w:color="auto"/>
              <w:left w:val="single" w:sz="4" w:space="0" w:color="auto"/>
              <w:bottom w:val="single" w:sz="4" w:space="0" w:color="auto"/>
              <w:right w:val="single" w:sz="4" w:space="0" w:color="auto"/>
            </w:tcBorders>
          </w:tcPr>
          <w:p w14:paraId="6F94B23E"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r w:rsidRPr="00553687">
              <w:rPr>
                <w:rFonts w:asciiTheme="majorBidi" w:eastAsia="Calibri" w:hAnsiTheme="majorBidi" w:cstheme="majorBidi"/>
                <w:sz w:val="20"/>
                <w:szCs w:val="20"/>
              </w:rPr>
              <w:t>ginekomastija</w:t>
            </w:r>
          </w:p>
        </w:tc>
        <w:tc>
          <w:tcPr>
            <w:tcW w:w="1559" w:type="dxa"/>
            <w:tcBorders>
              <w:top w:val="single" w:sz="4" w:space="0" w:color="auto"/>
              <w:left w:val="single" w:sz="4" w:space="0" w:color="auto"/>
              <w:bottom w:val="single" w:sz="4" w:space="0" w:color="auto"/>
              <w:right w:val="single" w:sz="4" w:space="0" w:color="auto"/>
            </w:tcBorders>
          </w:tcPr>
          <w:p w14:paraId="6F94B23F" w14:textId="77777777" w:rsidR="00797756" w:rsidRPr="00133A7C" w:rsidRDefault="00797756" w:rsidP="00797756">
            <w:pPr>
              <w:spacing w:after="0" w:line="240" w:lineRule="auto"/>
              <w:ind w:right="29"/>
              <w:jc w:val="both"/>
              <w:rPr>
                <w:rFonts w:ascii="Times New Roman" w:eastAsia="Calibri" w:hAnsi="Times New Roman" w:cs="Times New Roman"/>
              </w:rPr>
            </w:pPr>
          </w:p>
        </w:tc>
      </w:tr>
      <w:tr w:rsidR="00797756" w:rsidRPr="001B7028" w14:paraId="6F94B247" w14:textId="77777777" w:rsidTr="001A002E">
        <w:trPr>
          <w:cantSplit/>
        </w:trPr>
        <w:tc>
          <w:tcPr>
            <w:tcW w:w="1525" w:type="dxa"/>
            <w:tcBorders>
              <w:top w:val="single" w:sz="4" w:space="0" w:color="auto"/>
              <w:left w:val="single" w:sz="4" w:space="0" w:color="auto"/>
              <w:bottom w:val="single" w:sz="4" w:space="0" w:color="auto"/>
              <w:right w:val="single" w:sz="4" w:space="0" w:color="auto"/>
            </w:tcBorders>
          </w:tcPr>
          <w:p w14:paraId="6F94B241" w14:textId="77777777" w:rsidR="00797756" w:rsidRPr="00553687" w:rsidRDefault="00797756" w:rsidP="00797756">
            <w:pPr>
              <w:spacing w:after="0" w:line="240" w:lineRule="auto"/>
              <w:ind w:right="29"/>
              <w:rPr>
                <w:rFonts w:asciiTheme="majorBidi" w:eastAsia="Calibri" w:hAnsiTheme="majorBidi" w:cstheme="majorBidi"/>
                <w:b/>
                <w:sz w:val="20"/>
                <w:szCs w:val="20"/>
              </w:rPr>
            </w:pPr>
            <w:r w:rsidRPr="00553687">
              <w:rPr>
                <w:rFonts w:asciiTheme="majorBidi" w:eastAsia="Calibri" w:hAnsiTheme="majorBidi" w:cstheme="majorBidi"/>
                <w:b/>
                <w:sz w:val="20"/>
                <w:szCs w:val="20"/>
              </w:rPr>
              <w:t>Bendrieji sutrikimai ir vartojimo vietos pažeidimai</w:t>
            </w:r>
          </w:p>
        </w:tc>
        <w:tc>
          <w:tcPr>
            <w:tcW w:w="1440" w:type="dxa"/>
            <w:tcBorders>
              <w:top w:val="single" w:sz="4" w:space="0" w:color="auto"/>
              <w:left w:val="single" w:sz="4" w:space="0" w:color="auto"/>
              <w:bottom w:val="single" w:sz="4" w:space="0" w:color="auto"/>
              <w:right w:val="single" w:sz="4" w:space="0" w:color="auto"/>
            </w:tcBorders>
          </w:tcPr>
          <w:p w14:paraId="6F94B242"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4B243"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F94B244" w14:textId="135D2102" w:rsidR="00797756" w:rsidRPr="00553687" w:rsidRDefault="00797756" w:rsidP="00797756">
            <w:pPr>
              <w:spacing w:after="0" w:line="240" w:lineRule="auto"/>
              <w:ind w:right="29"/>
              <w:rPr>
                <w:rFonts w:asciiTheme="majorBidi" w:eastAsia="Calibri" w:hAnsiTheme="majorBidi" w:cstheme="majorBidi"/>
                <w:sz w:val="20"/>
                <w:szCs w:val="20"/>
              </w:rPr>
            </w:pPr>
            <w:r w:rsidRPr="00553687">
              <w:rPr>
                <w:rFonts w:asciiTheme="majorBidi" w:eastAsia="Calibri" w:hAnsiTheme="majorBidi" w:cstheme="majorBidi"/>
                <w:sz w:val="20"/>
                <w:szCs w:val="20"/>
              </w:rPr>
              <w:t>bendras negalavimas,</w:t>
            </w:r>
            <w:r w:rsidR="001A002E" w:rsidRPr="00553687">
              <w:rPr>
                <w:rFonts w:asciiTheme="majorBidi" w:eastAsia="Calibri" w:hAnsiTheme="majorBidi" w:cstheme="majorBidi"/>
                <w:sz w:val="20"/>
                <w:szCs w:val="20"/>
              </w:rPr>
              <w:t xml:space="preserve"> </w:t>
            </w:r>
            <w:r w:rsidRPr="00553687">
              <w:rPr>
                <w:rFonts w:asciiTheme="majorBidi" w:eastAsia="Calibri" w:hAnsiTheme="majorBidi" w:cstheme="majorBidi"/>
                <w:sz w:val="20"/>
                <w:szCs w:val="20"/>
              </w:rPr>
              <w:t>padidėjęs prakaitavimas</w:t>
            </w:r>
          </w:p>
        </w:tc>
        <w:tc>
          <w:tcPr>
            <w:tcW w:w="1587" w:type="dxa"/>
            <w:tcBorders>
              <w:top w:val="single" w:sz="4" w:space="0" w:color="auto"/>
              <w:left w:val="single" w:sz="4" w:space="0" w:color="auto"/>
              <w:bottom w:val="single" w:sz="4" w:space="0" w:color="auto"/>
              <w:right w:val="single" w:sz="4" w:space="0" w:color="auto"/>
            </w:tcBorders>
          </w:tcPr>
          <w:p w14:paraId="6F94B245" w14:textId="77777777" w:rsidR="00797756" w:rsidRPr="00553687" w:rsidRDefault="00797756" w:rsidP="00797756">
            <w:pPr>
              <w:spacing w:after="0" w:line="240" w:lineRule="auto"/>
              <w:ind w:right="29"/>
              <w:jc w:val="both"/>
              <w:rPr>
                <w:rFonts w:asciiTheme="majorBidi" w:eastAsia="Calibri" w:hAnsiTheme="majorBidi" w:cstheme="majorBid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94B246" w14:textId="77777777" w:rsidR="00797756" w:rsidRPr="00133A7C" w:rsidRDefault="00797756" w:rsidP="00797756">
            <w:pPr>
              <w:spacing w:after="0" w:line="240" w:lineRule="auto"/>
              <w:ind w:right="29"/>
              <w:jc w:val="both"/>
              <w:rPr>
                <w:rFonts w:ascii="Times New Roman" w:eastAsia="Calibri" w:hAnsi="Times New Roman" w:cs="Times New Roman"/>
              </w:rPr>
            </w:pPr>
          </w:p>
        </w:tc>
      </w:tr>
    </w:tbl>
    <w:p w14:paraId="6F94B248" w14:textId="77777777" w:rsidR="00797756" w:rsidRPr="00133A7C" w:rsidRDefault="00797756" w:rsidP="00797756">
      <w:pPr>
        <w:spacing w:after="0" w:line="240" w:lineRule="auto"/>
        <w:rPr>
          <w:rFonts w:ascii="Times New Roman" w:eastAsia="Calibri" w:hAnsi="Times New Roman" w:cs="Times New Roman"/>
        </w:rPr>
      </w:pPr>
    </w:p>
    <w:p w14:paraId="6F94B249" w14:textId="1867615D" w:rsidR="00797756" w:rsidRPr="00133A7C" w:rsidRDefault="003D52C1" w:rsidP="009B7DF7">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At</w:t>
      </w:r>
      <w:r w:rsidR="00797756" w:rsidRPr="00133A7C">
        <w:rPr>
          <w:rFonts w:ascii="Times New Roman" w:eastAsia="Calibri" w:hAnsi="Times New Roman" w:cs="Times New Roman"/>
          <w:u w:val="single"/>
        </w:rPr>
        <w:t>rinktų nepageidaujamų reakcijų apibūdinimas</w:t>
      </w:r>
    </w:p>
    <w:p w14:paraId="6F94B24A" w14:textId="77777777" w:rsidR="00797756" w:rsidRPr="00133A7C" w:rsidRDefault="00797756" w:rsidP="009B7DF7">
      <w:pPr>
        <w:spacing w:after="0" w:line="240" w:lineRule="auto"/>
        <w:rPr>
          <w:rFonts w:ascii="Times New Roman" w:eastAsia="Calibri" w:hAnsi="Times New Roman" w:cs="Times New Roman"/>
        </w:rPr>
      </w:pPr>
    </w:p>
    <w:p w14:paraId="6F94B24B" w14:textId="77777777" w:rsidR="00797756" w:rsidRPr="00133A7C" w:rsidRDefault="00797756" w:rsidP="009B7DF7">
      <w:pPr>
        <w:keepNext/>
        <w:spacing w:after="0" w:line="240" w:lineRule="auto"/>
        <w:ind w:right="28"/>
        <w:rPr>
          <w:rFonts w:ascii="Times New Roman" w:eastAsia="Calibri" w:hAnsi="Times New Roman" w:cs="Times New Roman"/>
          <w:i/>
          <w:u w:val="single"/>
        </w:rPr>
      </w:pPr>
      <w:r w:rsidRPr="00133A7C">
        <w:rPr>
          <w:rFonts w:ascii="Times New Roman" w:eastAsia="Calibri" w:hAnsi="Times New Roman" w:cs="Times New Roman"/>
          <w:i/>
          <w:u w:val="single"/>
        </w:rPr>
        <w:t>Naproksenas</w:t>
      </w:r>
    </w:p>
    <w:p w14:paraId="6F94B24C" w14:textId="4E9EE858"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Klinikinių tyrimų ir epidemiologiniais duomenimis, kok</w:t>
      </w:r>
      <w:r w:rsidR="003D52C1" w:rsidRPr="00133A7C">
        <w:rPr>
          <w:rFonts w:ascii="Times New Roman" w:eastAsia="Calibri" w:hAnsi="Times New Roman" w:cs="Times New Roman"/>
        </w:rPr>
        <w:t>s</w:t>
      </w:r>
      <w:r w:rsidRPr="00133A7C">
        <w:rPr>
          <w:rFonts w:ascii="Times New Roman" w:eastAsia="Calibri" w:hAnsi="Times New Roman" w:cs="Times New Roman"/>
        </w:rPr>
        <w:t>ibų ir kai kurių kitų NV</w:t>
      </w:r>
      <w:r w:rsidR="0094217C">
        <w:rPr>
          <w:rFonts w:ascii="Times New Roman" w:eastAsia="Calibri" w:hAnsi="Times New Roman" w:cs="Times New Roman"/>
        </w:rPr>
        <w:t>P</w:t>
      </w:r>
      <w:r w:rsidRPr="00133A7C">
        <w:rPr>
          <w:rFonts w:ascii="Times New Roman" w:eastAsia="Calibri" w:hAnsi="Times New Roman" w:cs="Times New Roman"/>
        </w:rPr>
        <w:t xml:space="preserve">NU vartojimas (ypač didelių dozių ir ilgalaikis) gali </w:t>
      </w:r>
      <w:r w:rsidR="003D52C1" w:rsidRPr="00133A7C">
        <w:rPr>
          <w:rFonts w:ascii="Times New Roman" w:eastAsia="Calibri" w:hAnsi="Times New Roman" w:cs="Times New Roman"/>
        </w:rPr>
        <w:t>šiek tiek</w:t>
      </w:r>
      <w:r w:rsidRPr="00133A7C">
        <w:rPr>
          <w:rFonts w:ascii="Times New Roman" w:eastAsia="Calibri" w:hAnsi="Times New Roman" w:cs="Times New Roman"/>
        </w:rPr>
        <w:t xml:space="preserve"> padidinti arterijų trombozės reiškinių (pvz., miokardo infarkto ar insulto) riziką. Nors turimais duomenis naprokseno (</w:t>
      </w:r>
      <w:r w:rsidR="007C1043" w:rsidRPr="00133A7C">
        <w:rPr>
          <w:rFonts w:ascii="Times New Roman" w:eastAsia="Calibri" w:hAnsi="Times New Roman" w:cs="Times New Roman"/>
        </w:rPr>
        <w:t>1</w:t>
      </w:r>
      <w:r w:rsidR="001B7F5C">
        <w:rPr>
          <w:rFonts w:ascii="Times New Roman" w:eastAsia="Calibri" w:hAnsi="Times New Roman" w:cs="Times New Roman"/>
        </w:rPr>
        <w:t> </w:t>
      </w:r>
      <w:r w:rsidR="007C1043" w:rsidRPr="00133A7C">
        <w:rPr>
          <w:rFonts w:ascii="Times New Roman" w:eastAsia="Calibri" w:hAnsi="Times New Roman" w:cs="Times New Roman"/>
        </w:rPr>
        <w:t>000</w:t>
      </w:r>
      <w:r w:rsidR="001F7BBB" w:rsidRPr="00133A7C">
        <w:rPr>
          <w:rFonts w:ascii="Times New Roman" w:eastAsia="Calibri" w:hAnsi="Times New Roman" w:cs="Times New Roman"/>
        </w:rPr>
        <w:t> </w:t>
      </w:r>
      <w:r w:rsidRPr="00133A7C">
        <w:rPr>
          <w:rFonts w:ascii="Times New Roman" w:eastAsia="Calibri" w:hAnsi="Times New Roman" w:cs="Times New Roman"/>
        </w:rPr>
        <w:t xml:space="preserve">mg per parą) vartojimas </w:t>
      </w:r>
      <w:r w:rsidR="003D52C1" w:rsidRPr="00133A7C">
        <w:rPr>
          <w:rFonts w:ascii="Times New Roman" w:eastAsia="Calibri" w:hAnsi="Times New Roman" w:cs="Times New Roman"/>
        </w:rPr>
        <w:t>gali būti siejamas su mažesne</w:t>
      </w:r>
      <w:r w:rsidRPr="00133A7C">
        <w:rPr>
          <w:rFonts w:ascii="Times New Roman" w:eastAsia="Calibri" w:hAnsi="Times New Roman" w:cs="Times New Roman"/>
        </w:rPr>
        <w:t xml:space="preserve"> rizik</w:t>
      </w:r>
      <w:r w:rsidR="003D52C1" w:rsidRPr="00133A7C">
        <w:rPr>
          <w:rFonts w:ascii="Times New Roman" w:eastAsia="Calibri" w:hAnsi="Times New Roman" w:cs="Times New Roman"/>
        </w:rPr>
        <w:t>a</w:t>
      </w:r>
      <w:r w:rsidRPr="00133A7C">
        <w:rPr>
          <w:rFonts w:ascii="Times New Roman" w:eastAsia="Calibri" w:hAnsi="Times New Roman" w:cs="Times New Roman"/>
        </w:rPr>
        <w:t xml:space="preserve">, tačiau tam tikros rizikos </w:t>
      </w:r>
      <w:r w:rsidR="003D52C1" w:rsidRPr="00133A7C">
        <w:rPr>
          <w:rFonts w:ascii="Times New Roman" w:eastAsia="Calibri" w:hAnsi="Times New Roman" w:cs="Times New Roman"/>
        </w:rPr>
        <w:t>paneigti</w:t>
      </w:r>
      <w:r w:rsidRPr="00133A7C">
        <w:rPr>
          <w:rFonts w:ascii="Times New Roman" w:eastAsia="Calibri" w:hAnsi="Times New Roman" w:cs="Times New Roman"/>
        </w:rPr>
        <w:t xml:space="preserve"> negalima (žr.</w:t>
      </w:r>
      <w:r w:rsidR="001B7F5C">
        <w:rPr>
          <w:rFonts w:ascii="Times New Roman" w:eastAsia="Calibri" w:hAnsi="Times New Roman" w:cs="Times New Roman"/>
        </w:rPr>
        <w:t> </w:t>
      </w:r>
      <w:r w:rsidRPr="00133A7C">
        <w:rPr>
          <w:rFonts w:ascii="Times New Roman" w:eastAsia="Calibri" w:hAnsi="Times New Roman" w:cs="Times New Roman"/>
        </w:rPr>
        <w:t>4.</w:t>
      </w:r>
      <w:r w:rsidR="007C1043" w:rsidRPr="00133A7C">
        <w:rPr>
          <w:rFonts w:ascii="Times New Roman" w:eastAsia="Calibri" w:hAnsi="Times New Roman" w:cs="Times New Roman"/>
        </w:rPr>
        <w:t>4</w:t>
      </w:r>
      <w:r w:rsidR="001F7BBB" w:rsidRPr="00133A7C">
        <w:rPr>
          <w:rFonts w:ascii="Times New Roman" w:eastAsia="Calibri" w:hAnsi="Times New Roman" w:cs="Times New Roman"/>
        </w:rPr>
        <w:t> </w:t>
      </w:r>
      <w:r w:rsidRPr="00133A7C">
        <w:rPr>
          <w:rFonts w:ascii="Times New Roman" w:eastAsia="Calibri" w:hAnsi="Times New Roman" w:cs="Times New Roman"/>
        </w:rPr>
        <w:t>skyrių).</w:t>
      </w:r>
    </w:p>
    <w:p w14:paraId="6F94B24D" w14:textId="77777777" w:rsidR="00797756" w:rsidRPr="00133A7C" w:rsidRDefault="00797756" w:rsidP="009B7DF7">
      <w:pPr>
        <w:spacing w:after="0" w:line="240" w:lineRule="auto"/>
        <w:ind w:right="29"/>
        <w:rPr>
          <w:rFonts w:ascii="Times New Roman" w:eastAsia="Calibri" w:hAnsi="Times New Roman" w:cs="Times New Roman"/>
        </w:rPr>
      </w:pPr>
    </w:p>
    <w:p w14:paraId="6F94B24E" w14:textId="4F8208B7"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Gauta pranešimų apie </w:t>
      </w:r>
      <w:r w:rsidR="003D52C1" w:rsidRPr="00133A7C">
        <w:rPr>
          <w:rFonts w:ascii="Times New Roman" w:eastAsia="Calibri" w:hAnsi="Times New Roman" w:cs="Times New Roman"/>
        </w:rPr>
        <w:t>gydant</w:t>
      </w:r>
      <w:r w:rsidRPr="00133A7C">
        <w:rPr>
          <w:rFonts w:ascii="Times New Roman" w:eastAsia="Calibri" w:hAnsi="Times New Roman" w:cs="Times New Roman"/>
        </w:rPr>
        <w:t xml:space="preserve"> NV</w:t>
      </w:r>
      <w:r w:rsidR="0094217C">
        <w:rPr>
          <w:rFonts w:ascii="Times New Roman" w:eastAsia="Calibri" w:hAnsi="Times New Roman" w:cs="Times New Roman"/>
        </w:rPr>
        <w:t>P</w:t>
      </w:r>
      <w:r w:rsidRPr="00133A7C">
        <w:rPr>
          <w:rFonts w:ascii="Times New Roman" w:eastAsia="Calibri" w:hAnsi="Times New Roman" w:cs="Times New Roman"/>
        </w:rPr>
        <w:t>NU pasireiškusią edemą, hipertenziją ir širdies nepakankamumą.</w:t>
      </w:r>
    </w:p>
    <w:p w14:paraId="6F94B24F" w14:textId="77777777" w:rsidR="00797756" w:rsidRPr="00133A7C" w:rsidRDefault="00797756" w:rsidP="009B7DF7">
      <w:pPr>
        <w:spacing w:after="0" w:line="240" w:lineRule="auto"/>
        <w:ind w:right="29"/>
        <w:rPr>
          <w:rFonts w:ascii="Times New Roman" w:eastAsia="Calibri" w:hAnsi="Times New Roman" w:cs="Times New Roman"/>
        </w:rPr>
      </w:pPr>
    </w:p>
    <w:p w14:paraId="6F94B250" w14:textId="48E6CEA5" w:rsidR="00797756" w:rsidRPr="00133A7C" w:rsidRDefault="00797756" w:rsidP="009B7DF7">
      <w:p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Dažniausi</w:t>
      </w:r>
      <w:r w:rsidR="000E746F">
        <w:rPr>
          <w:rFonts w:ascii="Times New Roman" w:eastAsia="Calibri" w:hAnsi="Times New Roman" w:cs="Times New Roman"/>
        </w:rPr>
        <w:t>ai stebimi</w:t>
      </w:r>
      <w:r w:rsidRPr="00133A7C">
        <w:rPr>
          <w:rFonts w:ascii="Times New Roman" w:eastAsia="Calibri" w:hAnsi="Times New Roman" w:cs="Times New Roman"/>
        </w:rPr>
        <w:t xml:space="preserve"> nepageidaujami reiškiniai</w:t>
      </w:r>
      <w:r w:rsidR="000E746F">
        <w:rPr>
          <w:rFonts w:ascii="Times New Roman" w:eastAsia="Calibri" w:hAnsi="Times New Roman" w:cs="Times New Roman"/>
        </w:rPr>
        <w:t xml:space="preserve"> yra susiję</w:t>
      </w:r>
      <w:r w:rsidR="00E128FC">
        <w:rPr>
          <w:rFonts w:ascii="Times New Roman" w:eastAsia="Calibri" w:hAnsi="Times New Roman" w:cs="Times New Roman"/>
        </w:rPr>
        <w:t xml:space="preserve"> su virškinimo traktu</w:t>
      </w:r>
      <w:r w:rsidRPr="00133A7C">
        <w:rPr>
          <w:rFonts w:ascii="Times New Roman" w:eastAsia="Calibri" w:hAnsi="Times New Roman" w:cs="Times New Roman"/>
        </w:rPr>
        <w:t xml:space="preserve">. Gali pasireikšti peptinių opų, perforacija ar kraujavimas </w:t>
      </w:r>
      <w:r w:rsidR="00C85E87" w:rsidRPr="00133A7C">
        <w:rPr>
          <w:rFonts w:ascii="Times New Roman" w:eastAsia="Calibri" w:hAnsi="Times New Roman" w:cs="Times New Roman"/>
        </w:rPr>
        <w:t xml:space="preserve">iš </w:t>
      </w:r>
      <w:r w:rsidRPr="00133A7C">
        <w:rPr>
          <w:rFonts w:ascii="Times New Roman" w:eastAsia="Calibri" w:hAnsi="Times New Roman" w:cs="Times New Roman"/>
        </w:rPr>
        <w:t>virškinimo trakt</w:t>
      </w:r>
      <w:r w:rsidR="00C85E87" w:rsidRPr="00133A7C">
        <w:rPr>
          <w:rFonts w:ascii="Times New Roman" w:eastAsia="Calibri" w:hAnsi="Times New Roman" w:cs="Times New Roman"/>
        </w:rPr>
        <w:t>o</w:t>
      </w:r>
      <w:r w:rsidRPr="00133A7C">
        <w:rPr>
          <w:rFonts w:ascii="Times New Roman" w:eastAsia="Calibri" w:hAnsi="Times New Roman" w:cs="Times New Roman"/>
        </w:rPr>
        <w:t xml:space="preserve">, kurie kartais gali būti mirtini, ypač senyviems </w:t>
      </w:r>
      <w:r w:rsidR="00E128FC">
        <w:rPr>
          <w:rFonts w:ascii="Times New Roman" w:eastAsia="Calibri" w:hAnsi="Times New Roman" w:cs="Times New Roman"/>
        </w:rPr>
        <w:t>pacientams</w:t>
      </w:r>
      <w:r w:rsidRPr="00133A7C">
        <w:rPr>
          <w:rFonts w:ascii="Times New Roman" w:eastAsia="Calibri" w:hAnsi="Times New Roman" w:cs="Times New Roman"/>
        </w:rPr>
        <w:t xml:space="preserve"> (žr.</w:t>
      </w:r>
      <w:r w:rsidR="002771C1">
        <w:rPr>
          <w:rFonts w:ascii="Times New Roman" w:eastAsia="Calibri" w:hAnsi="Times New Roman" w:cs="Times New Roman"/>
        </w:rPr>
        <w:t> </w:t>
      </w:r>
      <w:r w:rsidRPr="00133A7C">
        <w:rPr>
          <w:rFonts w:ascii="Times New Roman" w:eastAsia="Calibri" w:hAnsi="Times New Roman" w:cs="Times New Roman"/>
        </w:rPr>
        <w:t>4.</w:t>
      </w:r>
      <w:r w:rsidR="00932F63" w:rsidRPr="00133A7C">
        <w:rPr>
          <w:rFonts w:ascii="Times New Roman" w:eastAsia="Calibri" w:hAnsi="Times New Roman" w:cs="Times New Roman"/>
        </w:rPr>
        <w:t>4 </w:t>
      </w:r>
      <w:r w:rsidRPr="00133A7C">
        <w:rPr>
          <w:rFonts w:ascii="Times New Roman" w:eastAsia="Calibri" w:hAnsi="Times New Roman" w:cs="Times New Roman"/>
        </w:rPr>
        <w:t>skyrių). Gauta pranešimų apie vartojant naproksen</w:t>
      </w:r>
      <w:r w:rsidR="002771C1">
        <w:rPr>
          <w:rFonts w:ascii="Times New Roman" w:eastAsia="Calibri" w:hAnsi="Times New Roman" w:cs="Times New Roman"/>
        </w:rPr>
        <w:t>o</w:t>
      </w:r>
      <w:r w:rsidRPr="00133A7C">
        <w:rPr>
          <w:rFonts w:ascii="Times New Roman" w:eastAsia="Calibri" w:hAnsi="Times New Roman" w:cs="Times New Roman"/>
        </w:rPr>
        <w:t xml:space="preserve"> pasireiškusius pykinimą, vėmimą, viduriavimą, </w:t>
      </w:r>
      <w:r w:rsidR="00E128FC">
        <w:rPr>
          <w:rFonts w:ascii="Times New Roman" w:eastAsia="Calibri" w:hAnsi="Times New Roman" w:cs="Times New Roman"/>
        </w:rPr>
        <w:t>dujų kaupimąsi žarnyne</w:t>
      </w:r>
      <w:r w:rsidRPr="00133A7C">
        <w:rPr>
          <w:rFonts w:ascii="Times New Roman" w:eastAsia="Calibri" w:hAnsi="Times New Roman" w:cs="Times New Roman"/>
        </w:rPr>
        <w:t>, vidurių užkietėjimą, dispepsiją, pilvo skausmą, meleną, hematemezę, opinį stomatitą, kolito ar Krono (</w:t>
      </w:r>
      <w:r w:rsidRPr="00133A7C">
        <w:rPr>
          <w:rFonts w:ascii="Times New Roman" w:eastAsia="Calibri" w:hAnsi="Times New Roman" w:cs="Times New Roman"/>
          <w:i/>
        </w:rPr>
        <w:t>Crohn</w:t>
      </w:r>
      <w:r w:rsidRPr="00133A7C">
        <w:rPr>
          <w:rFonts w:ascii="Times New Roman" w:eastAsia="Calibri" w:hAnsi="Times New Roman" w:cs="Times New Roman"/>
        </w:rPr>
        <w:t>) ligos paūmėjimą (žr.</w:t>
      </w:r>
      <w:r w:rsidR="00A355B8">
        <w:rPr>
          <w:rFonts w:ascii="Times New Roman" w:eastAsia="Calibri" w:hAnsi="Times New Roman" w:cs="Times New Roman"/>
        </w:rPr>
        <w:t> </w:t>
      </w:r>
      <w:r w:rsidRPr="00133A7C">
        <w:rPr>
          <w:rFonts w:ascii="Times New Roman" w:eastAsia="Calibri" w:hAnsi="Times New Roman" w:cs="Times New Roman"/>
        </w:rPr>
        <w:t>4.</w:t>
      </w:r>
      <w:r w:rsidR="00932F63" w:rsidRPr="00133A7C">
        <w:rPr>
          <w:rFonts w:ascii="Times New Roman" w:eastAsia="Calibri" w:hAnsi="Times New Roman" w:cs="Times New Roman"/>
        </w:rPr>
        <w:t>4 </w:t>
      </w:r>
      <w:r w:rsidRPr="00133A7C">
        <w:rPr>
          <w:rFonts w:ascii="Times New Roman" w:eastAsia="Calibri" w:hAnsi="Times New Roman" w:cs="Times New Roman"/>
        </w:rPr>
        <w:t>skyrių</w:t>
      </w:r>
      <w:r w:rsidR="00D133A2" w:rsidRPr="00133A7C">
        <w:rPr>
          <w:rFonts w:ascii="Times New Roman" w:eastAsia="Calibri" w:hAnsi="Times New Roman" w:cs="Times New Roman"/>
        </w:rPr>
        <w:t xml:space="preserve"> - </w:t>
      </w:r>
      <w:r w:rsidR="00D133A2" w:rsidRPr="00133A7C">
        <w:rPr>
          <w:rFonts w:ascii="Times New Roman" w:eastAsia="Calibri" w:hAnsi="Times New Roman" w:cs="Times New Roman"/>
          <w:bCs/>
        </w:rPr>
        <w:t>Specialūs įspėjimai ir atsargumo priemonės</w:t>
      </w:r>
      <w:r w:rsidRPr="00133A7C">
        <w:rPr>
          <w:rFonts w:ascii="Times New Roman" w:eastAsia="Calibri" w:hAnsi="Times New Roman" w:cs="Times New Roman"/>
        </w:rPr>
        <w:t>). Rečiau pasireiškė gastritas.</w:t>
      </w:r>
    </w:p>
    <w:p w14:paraId="6F94B251" w14:textId="77777777" w:rsidR="00797756" w:rsidRPr="00133A7C" w:rsidRDefault="00797756" w:rsidP="009B7DF7">
      <w:pPr>
        <w:spacing w:after="0" w:line="240" w:lineRule="auto"/>
        <w:ind w:right="29"/>
        <w:rPr>
          <w:rFonts w:ascii="Times New Roman" w:eastAsia="Calibri" w:hAnsi="Times New Roman" w:cs="Times New Roman"/>
        </w:rPr>
      </w:pPr>
    </w:p>
    <w:p w14:paraId="116C5100" w14:textId="2EE8343A" w:rsidR="004B4E64" w:rsidRPr="00133A7C" w:rsidRDefault="004B4E64" w:rsidP="009B7DF7">
      <w:pPr>
        <w:spacing w:after="0" w:line="240" w:lineRule="auto"/>
        <w:ind w:right="29"/>
        <w:rPr>
          <w:rFonts w:ascii="Times New Roman" w:hAnsi="Times New Roman" w:cs="Times New Roman"/>
        </w:rPr>
      </w:pPr>
      <w:r w:rsidRPr="00133A7C">
        <w:rPr>
          <w:rFonts w:ascii="Times New Roman" w:hAnsi="Times New Roman" w:cs="Times New Roman"/>
        </w:rPr>
        <w:lastRenderedPageBreak/>
        <w:t>Naitovan sudėtyje esantis ezomeprazolas padeda sumažinti naprokseno nepageidaujamo poveikio virškinimo traktui dažnį, ir nustatyta, kad, palyginti su vienu naproksenu, jis reikšmingai sumažina skrandžio ir (arba) dvylikapirštės žarnos opų bei su NV</w:t>
      </w:r>
      <w:r w:rsidR="00E128FC">
        <w:rPr>
          <w:rFonts w:ascii="Times New Roman" w:hAnsi="Times New Roman" w:cs="Times New Roman"/>
        </w:rPr>
        <w:t>P</w:t>
      </w:r>
      <w:r w:rsidRPr="00133A7C">
        <w:rPr>
          <w:rFonts w:ascii="Times New Roman" w:hAnsi="Times New Roman" w:cs="Times New Roman"/>
        </w:rPr>
        <w:t>NU susijusių viršutinės virškinimo trakto dalies nepageidaujamų reiškinių dažnį.</w:t>
      </w:r>
    </w:p>
    <w:p w14:paraId="6F94B253" w14:textId="77777777" w:rsidR="00797756" w:rsidRPr="00133A7C" w:rsidRDefault="00797756" w:rsidP="009B7DF7">
      <w:pPr>
        <w:spacing w:after="0" w:line="240" w:lineRule="auto"/>
        <w:rPr>
          <w:rFonts w:ascii="Times New Roman" w:eastAsia="Calibri" w:hAnsi="Times New Roman" w:cs="Times New Roman"/>
        </w:rPr>
      </w:pPr>
    </w:p>
    <w:p w14:paraId="6F94B254" w14:textId="77777777" w:rsidR="00797756" w:rsidRPr="00133A7C" w:rsidRDefault="00797756" w:rsidP="009B7DF7">
      <w:pPr>
        <w:autoSpaceDE w:val="0"/>
        <w:autoSpaceDN w:val="0"/>
        <w:adjustRightInd w:val="0"/>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t>Pranešimas apie įtariamas nepageidaujamas reakcijas</w:t>
      </w:r>
    </w:p>
    <w:p w14:paraId="41BF853F" w14:textId="4D70BB30" w:rsidR="00C85E87" w:rsidRPr="00133A7C" w:rsidRDefault="00C85E87" w:rsidP="009B7DF7">
      <w:pPr>
        <w:tabs>
          <w:tab w:val="left" w:pos="567"/>
        </w:tabs>
        <w:spacing w:after="0" w:line="260" w:lineRule="exact"/>
        <w:rPr>
          <w:rFonts w:ascii="Times New Roman" w:eastAsia="Times New Roman" w:hAnsi="Times New Roman" w:cs="Times New Roman"/>
          <w:szCs w:val="24"/>
        </w:rPr>
      </w:pPr>
      <w:r w:rsidRPr="00133A7C">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E128FC">
        <w:fldChar w:fldCharType="begin"/>
      </w:r>
      <w:r w:rsidR="00E128FC">
        <w:instrText>HYPERLINK "https://vvkt.lrv.lt/lt/"</w:instrText>
      </w:r>
      <w:r w:rsidR="00E128FC">
        <w:fldChar w:fldCharType="separate"/>
      </w:r>
      <w:r w:rsidR="00E128FC" w:rsidRPr="00AF0096">
        <w:rPr>
          <w:rStyle w:val="Hipersaitas"/>
          <w:rFonts w:ascii="Times New Roman" w:eastAsia="Times New Roman" w:hAnsi="Times New Roman" w:cs="Times New Roman"/>
        </w:rPr>
        <w:t>https://vvkt.lrv.lt/lt/</w:t>
      </w:r>
      <w:r w:rsidR="00E128FC">
        <w:fldChar w:fldCharType="end"/>
      </w:r>
      <w:r w:rsidR="00E128FC">
        <w:rPr>
          <w:rFonts w:ascii="Times New Roman" w:eastAsia="Times New Roman" w:hAnsi="Times New Roman" w:cs="Times New Roman"/>
          <w:u w:val="single"/>
        </w:rPr>
        <w:t xml:space="preserve"> </w:t>
      </w:r>
      <w:r w:rsidRPr="00133A7C">
        <w:rPr>
          <w:rFonts w:ascii="Times New Roman" w:eastAsia="Times New Roman" w:hAnsi="Times New Roman" w:cs="Times New Roman"/>
        </w:rPr>
        <w:t>nurodytais būdais.</w:t>
      </w:r>
    </w:p>
    <w:p w14:paraId="6F94B256" w14:textId="77777777" w:rsidR="00797756" w:rsidRPr="00133A7C" w:rsidRDefault="00797756" w:rsidP="009B7DF7">
      <w:pPr>
        <w:spacing w:after="0" w:line="240" w:lineRule="auto"/>
        <w:rPr>
          <w:rFonts w:ascii="Times New Roman" w:eastAsia="Calibri" w:hAnsi="Times New Roman" w:cs="Times New Roman"/>
        </w:rPr>
      </w:pPr>
    </w:p>
    <w:p w14:paraId="6F94B257" w14:textId="77777777" w:rsidR="00797756" w:rsidRPr="00133A7C" w:rsidRDefault="00797756" w:rsidP="009B7DF7">
      <w:pPr>
        <w:spacing w:after="0" w:line="240" w:lineRule="auto"/>
        <w:ind w:left="567" w:hanging="567"/>
        <w:rPr>
          <w:rFonts w:ascii="Times New Roman" w:eastAsia="Calibri" w:hAnsi="Times New Roman" w:cs="Times New Roman"/>
          <w:b/>
        </w:rPr>
      </w:pPr>
      <w:bookmarkStart w:id="25" w:name="_Toc129243110"/>
      <w:bookmarkStart w:id="26" w:name="_Toc129243235"/>
      <w:r w:rsidRPr="00133A7C">
        <w:rPr>
          <w:rFonts w:ascii="Times New Roman" w:eastAsia="Calibri" w:hAnsi="Times New Roman" w:cs="Times New Roman"/>
          <w:b/>
        </w:rPr>
        <w:t>4.9</w:t>
      </w:r>
      <w:r w:rsidRPr="00133A7C">
        <w:rPr>
          <w:rFonts w:ascii="Times New Roman" w:eastAsia="Calibri" w:hAnsi="Times New Roman" w:cs="Times New Roman"/>
          <w:b/>
        </w:rPr>
        <w:tab/>
        <w:t>Perdozavimas</w:t>
      </w:r>
      <w:bookmarkEnd w:id="25"/>
      <w:bookmarkEnd w:id="26"/>
    </w:p>
    <w:p w14:paraId="6F94B258" w14:textId="77777777" w:rsidR="00797756" w:rsidRPr="00133A7C" w:rsidRDefault="00797756" w:rsidP="009B7DF7">
      <w:pPr>
        <w:spacing w:after="0" w:line="240" w:lineRule="auto"/>
        <w:rPr>
          <w:rFonts w:ascii="Times New Roman" w:eastAsia="Calibri" w:hAnsi="Times New Roman" w:cs="Times New Roman"/>
        </w:rPr>
      </w:pPr>
    </w:p>
    <w:p w14:paraId="6F94B259" w14:textId="78C9EEE2"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Klinikinių </w:t>
      </w:r>
      <w:r w:rsidR="00327AA1">
        <w:rPr>
          <w:rFonts w:ascii="Times New Roman" w:eastAsia="Calibri" w:hAnsi="Times New Roman" w:cs="Times New Roman"/>
        </w:rPr>
        <w:t xml:space="preserve">duomenų apie </w:t>
      </w:r>
      <w:r w:rsidR="00CD3EFA" w:rsidRPr="00133A7C">
        <w:rPr>
          <w:rFonts w:ascii="Times New Roman" w:eastAsia="Calibri" w:hAnsi="Times New Roman" w:cs="Times New Roman"/>
        </w:rPr>
        <w:t>Naitovan</w:t>
      </w:r>
      <w:r w:rsidRPr="00133A7C">
        <w:rPr>
          <w:rFonts w:ascii="Times New Roman" w:eastAsia="Calibri" w:hAnsi="Times New Roman" w:cs="Times New Roman"/>
        </w:rPr>
        <w:t xml:space="preserve"> perdozavim</w:t>
      </w:r>
      <w:r w:rsidR="00327AA1">
        <w:rPr>
          <w:rFonts w:ascii="Times New Roman" w:eastAsia="Calibri" w:hAnsi="Times New Roman" w:cs="Times New Roman"/>
        </w:rPr>
        <w:t>ą</w:t>
      </w:r>
      <w:r w:rsidRPr="00133A7C">
        <w:rPr>
          <w:rFonts w:ascii="Times New Roman" w:eastAsia="Calibri" w:hAnsi="Times New Roman" w:cs="Times New Roman"/>
        </w:rPr>
        <w:t xml:space="preserve"> nėra.</w:t>
      </w:r>
    </w:p>
    <w:p w14:paraId="6F94B25A" w14:textId="77777777" w:rsidR="00797756" w:rsidRPr="00133A7C" w:rsidRDefault="00797756" w:rsidP="009B7DF7">
      <w:pPr>
        <w:spacing w:after="0" w:line="240" w:lineRule="auto"/>
        <w:rPr>
          <w:rFonts w:ascii="Times New Roman" w:eastAsia="Calibri" w:hAnsi="Times New Roman" w:cs="Times New Roman"/>
        </w:rPr>
      </w:pPr>
    </w:p>
    <w:p w14:paraId="6F94B25B" w14:textId="184B7A8A" w:rsidR="00797756" w:rsidRPr="00133A7C" w:rsidRDefault="00C85E87"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Tikėtina, kad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perdozavimo </w:t>
      </w:r>
      <w:r w:rsidR="003029C9" w:rsidRPr="00133A7C">
        <w:rPr>
          <w:rFonts w:ascii="Times New Roman" w:eastAsia="Calibri" w:hAnsi="Times New Roman" w:cs="Times New Roman"/>
        </w:rPr>
        <w:t>poveikis</w:t>
      </w:r>
      <w:r w:rsidRPr="00133A7C">
        <w:rPr>
          <w:rFonts w:ascii="Times New Roman" w:eastAsia="Calibri" w:hAnsi="Times New Roman" w:cs="Times New Roman"/>
        </w:rPr>
        <w:t xml:space="preserve"> </w:t>
      </w:r>
      <w:r w:rsidR="00327AA1">
        <w:rPr>
          <w:rFonts w:ascii="Times New Roman" w:eastAsia="Calibri" w:hAnsi="Times New Roman" w:cs="Times New Roman"/>
        </w:rPr>
        <w:t>labiausiai atitiks</w:t>
      </w:r>
      <w:r w:rsidRPr="00133A7C">
        <w:rPr>
          <w:rFonts w:ascii="Times New Roman" w:eastAsia="Calibri" w:hAnsi="Times New Roman" w:cs="Times New Roman"/>
        </w:rPr>
        <w:t xml:space="preserve"> naprokseno perdozavimo </w:t>
      </w:r>
      <w:r w:rsidR="00327AA1">
        <w:rPr>
          <w:rFonts w:ascii="Times New Roman" w:eastAsia="Calibri" w:hAnsi="Times New Roman" w:cs="Times New Roman"/>
        </w:rPr>
        <w:t xml:space="preserve">sukeliamą </w:t>
      </w:r>
      <w:r w:rsidR="003029C9" w:rsidRPr="00133A7C">
        <w:rPr>
          <w:rFonts w:ascii="Times New Roman" w:eastAsia="Calibri" w:hAnsi="Times New Roman" w:cs="Times New Roman"/>
        </w:rPr>
        <w:t>poveik</w:t>
      </w:r>
      <w:r w:rsidR="00327AA1">
        <w:rPr>
          <w:rFonts w:ascii="Times New Roman" w:eastAsia="Calibri" w:hAnsi="Times New Roman" w:cs="Times New Roman"/>
        </w:rPr>
        <w:t>į.</w:t>
      </w:r>
      <w:r w:rsidR="00797756" w:rsidRPr="00133A7C">
        <w:rPr>
          <w:rFonts w:ascii="Times New Roman" w:eastAsia="Calibri" w:hAnsi="Times New Roman" w:cs="Times New Roman"/>
        </w:rPr>
        <w:t xml:space="preserve"> </w:t>
      </w:r>
    </w:p>
    <w:p w14:paraId="6F94B25C" w14:textId="77777777" w:rsidR="00797756" w:rsidRPr="00133A7C" w:rsidRDefault="00797756" w:rsidP="009B7DF7">
      <w:pPr>
        <w:spacing w:after="0" w:line="240" w:lineRule="auto"/>
        <w:rPr>
          <w:rFonts w:ascii="Times New Roman" w:eastAsia="Calibri" w:hAnsi="Times New Roman" w:cs="Times New Roman"/>
        </w:rPr>
      </w:pPr>
    </w:p>
    <w:p w14:paraId="6F94B25D" w14:textId="77777777" w:rsidR="00797756" w:rsidRPr="00133A7C" w:rsidRDefault="00797756" w:rsidP="009B7DF7">
      <w:pPr>
        <w:spacing w:after="0" w:line="240" w:lineRule="auto"/>
        <w:rPr>
          <w:rFonts w:ascii="Times New Roman" w:eastAsia="Calibri" w:hAnsi="Times New Roman" w:cs="Times New Roman"/>
          <w:i/>
          <w:u w:val="single"/>
        </w:rPr>
      </w:pPr>
      <w:r w:rsidRPr="00133A7C">
        <w:rPr>
          <w:rFonts w:ascii="Times New Roman" w:eastAsia="Calibri" w:hAnsi="Times New Roman" w:cs="Times New Roman"/>
          <w:i/>
          <w:u w:val="single"/>
        </w:rPr>
        <w:t>Simptomai</w:t>
      </w:r>
    </w:p>
    <w:p w14:paraId="6F94B25E"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Susiję su naprokseno perdozavimu</w:t>
      </w:r>
    </w:p>
    <w:p w14:paraId="086568E5" w14:textId="475A2000" w:rsidR="003029C9"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Reikšmingai perdozavus naprokseno gali pasireikšti letargija, svaigulys, mieguistumas, </w:t>
      </w:r>
      <w:r w:rsidR="00182E7F">
        <w:rPr>
          <w:rFonts w:ascii="Times New Roman" w:eastAsia="Calibri" w:hAnsi="Times New Roman" w:cs="Times New Roman"/>
        </w:rPr>
        <w:t xml:space="preserve">epigastrinis </w:t>
      </w:r>
      <w:r w:rsidRPr="00133A7C">
        <w:rPr>
          <w:rFonts w:ascii="Times New Roman" w:eastAsia="Calibri" w:hAnsi="Times New Roman" w:cs="Times New Roman"/>
        </w:rPr>
        <w:t>skausmas, diskomfortas</w:t>
      </w:r>
      <w:r w:rsidR="009E379E">
        <w:rPr>
          <w:rFonts w:ascii="Times New Roman" w:eastAsia="Calibri" w:hAnsi="Times New Roman" w:cs="Times New Roman"/>
        </w:rPr>
        <w:t xml:space="preserve"> pilve</w:t>
      </w:r>
      <w:r w:rsidRPr="00133A7C">
        <w:rPr>
          <w:rFonts w:ascii="Times New Roman" w:eastAsia="Calibri" w:hAnsi="Times New Roman" w:cs="Times New Roman"/>
        </w:rPr>
        <w:t xml:space="preserve">, rėmuo, nevirškinimas, pykinimas, </w:t>
      </w:r>
      <w:r w:rsidR="00327AA1">
        <w:rPr>
          <w:rFonts w:ascii="Times New Roman" w:eastAsia="Calibri" w:hAnsi="Times New Roman" w:cs="Times New Roman"/>
        </w:rPr>
        <w:t xml:space="preserve">laikini </w:t>
      </w:r>
      <w:r w:rsidRPr="00133A7C">
        <w:rPr>
          <w:rFonts w:ascii="Times New Roman" w:eastAsia="Calibri" w:hAnsi="Times New Roman" w:cs="Times New Roman"/>
        </w:rPr>
        <w:t xml:space="preserve">kepenų funkcijos </w:t>
      </w:r>
      <w:r w:rsidR="00327AA1">
        <w:rPr>
          <w:rFonts w:ascii="Times New Roman" w:eastAsia="Calibri" w:hAnsi="Times New Roman" w:cs="Times New Roman"/>
        </w:rPr>
        <w:t>sutrikimai</w:t>
      </w:r>
      <w:r w:rsidRPr="00133A7C">
        <w:rPr>
          <w:rFonts w:ascii="Times New Roman" w:eastAsia="Calibri" w:hAnsi="Times New Roman" w:cs="Times New Roman"/>
        </w:rPr>
        <w:t>, hipoprotrombinemija, inkstų funkcij</w:t>
      </w:r>
      <w:r w:rsidR="003029C9" w:rsidRPr="00133A7C">
        <w:rPr>
          <w:rFonts w:ascii="Times New Roman" w:eastAsia="Calibri" w:hAnsi="Times New Roman" w:cs="Times New Roman"/>
        </w:rPr>
        <w:t>os sutrikimas</w:t>
      </w:r>
      <w:r w:rsidRPr="00133A7C">
        <w:rPr>
          <w:rFonts w:ascii="Times New Roman" w:eastAsia="Calibri" w:hAnsi="Times New Roman" w:cs="Times New Roman"/>
        </w:rPr>
        <w:t xml:space="preserve">, metabolinė acidozė, apnėja, </w:t>
      </w:r>
      <w:r w:rsidR="00F66580">
        <w:rPr>
          <w:rFonts w:ascii="Times New Roman" w:eastAsia="Calibri" w:hAnsi="Times New Roman" w:cs="Times New Roman"/>
        </w:rPr>
        <w:t>dez</w:t>
      </w:r>
      <w:r w:rsidRPr="00133A7C">
        <w:rPr>
          <w:rFonts w:ascii="Times New Roman" w:eastAsia="Calibri" w:hAnsi="Times New Roman" w:cs="Times New Roman"/>
        </w:rPr>
        <w:t>orientacija</w:t>
      </w:r>
      <w:r w:rsidR="00327AA1">
        <w:rPr>
          <w:rFonts w:ascii="Times New Roman" w:eastAsia="Calibri" w:hAnsi="Times New Roman" w:cs="Times New Roman"/>
        </w:rPr>
        <w:t xml:space="preserve"> ar</w:t>
      </w:r>
      <w:r w:rsidRPr="00133A7C">
        <w:rPr>
          <w:rFonts w:ascii="Times New Roman" w:eastAsia="Calibri" w:hAnsi="Times New Roman" w:cs="Times New Roman"/>
        </w:rPr>
        <w:t xml:space="preserve"> vėmimas. </w:t>
      </w:r>
    </w:p>
    <w:p w14:paraId="01FA7C27" w14:textId="77777777" w:rsidR="003029C9" w:rsidRPr="00133A7C" w:rsidRDefault="003029C9" w:rsidP="009B7DF7">
      <w:pPr>
        <w:spacing w:after="0" w:line="240" w:lineRule="auto"/>
        <w:rPr>
          <w:rFonts w:ascii="Times New Roman" w:eastAsia="Calibri" w:hAnsi="Times New Roman" w:cs="Times New Roman"/>
        </w:rPr>
      </w:pPr>
    </w:p>
    <w:p w14:paraId="6F94B25F" w14:textId="738B4B91"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Gali </w:t>
      </w:r>
      <w:r w:rsidR="003029C9" w:rsidRPr="00133A7C">
        <w:rPr>
          <w:rFonts w:ascii="Times New Roman" w:eastAsia="Calibri" w:hAnsi="Times New Roman" w:cs="Times New Roman"/>
        </w:rPr>
        <w:t>pasireikšti kraujavimas iš</w:t>
      </w:r>
      <w:r w:rsidRPr="00133A7C">
        <w:rPr>
          <w:rFonts w:ascii="Times New Roman" w:eastAsia="Calibri" w:hAnsi="Times New Roman" w:cs="Times New Roman"/>
        </w:rPr>
        <w:t xml:space="preserve"> virškinimo trakt</w:t>
      </w:r>
      <w:r w:rsidR="003029C9" w:rsidRPr="00133A7C">
        <w:rPr>
          <w:rFonts w:ascii="Times New Roman" w:eastAsia="Calibri" w:hAnsi="Times New Roman" w:cs="Times New Roman"/>
        </w:rPr>
        <w:t>o</w:t>
      </w:r>
      <w:r w:rsidRPr="00133A7C">
        <w:rPr>
          <w:rFonts w:ascii="Times New Roman" w:eastAsia="Calibri" w:hAnsi="Times New Roman" w:cs="Times New Roman"/>
        </w:rPr>
        <w:t xml:space="preserve">. Retais atvejais gali pasireikšti hipertenzija, ištikti ūminis inkstų nepakankamumas, kvėpavimo slopinimas ir koma. Gauta pranešimų apie vartojant </w:t>
      </w:r>
      <w:r w:rsidR="00327AA1">
        <w:rPr>
          <w:rFonts w:ascii="Times New Roman" w:eastAsia="Calibri" w:hAnsi="Times New Roman" w:cs="Times New Roman"/>
        </w:rPr>
        <w:t xml:space="preserve">terapines </w:t>
      </w:r>
      <w:r w:rsidR="003029C9" w:rsidRPr="00133A7C">
        <w:rPr>
          <w:rFonts w:ascii="Times New Roman" w:eastAsia="Calibri" w:hAnsi="Times New Roman" w:cs="Times New Roman"/>
        </w:rPr>
        <w:t>NV</w:t>
      </w:r>
      <w:r w:rsidR="00327AA1">
        <w:rPr>
          <w:rFonts w:ascii="Times New Roman" w:eastAsia="Calibri" w:hAnsi="Times New Roman" w:cs="Times New Roman"/>
        </w:rPr>
        <w:t>P</w:t>
      </w:r>
      <w:r w:rsidR="003029C9" w:rsidRPr="00133A7C">
        <w:rPr>
          <w:rFonts w:ascii="Times New Roman" w:eastAsia="Calibri" w:hAnsi="Times New Roman" w:cs="Times New Roman"/>
        </w:rPr>
        <w:t xml:space="preserve">NU </w:t>
      </w:r>
      <w:r w:rsidR="00327AA1">
        <w:rPr>
          <w:rFonts w:ascii="Times New Roman" w:eastAsia="Calibri" w:hAnsi="Times New Roman" w:cs="Times New Roman"/>
        </w:rPr>
        <w:t>dozes</w:t>
      </w:r>
      <w:r w:rsidRPr="00133A7C">
        <w:rPr>
          <w:rFonts w:ascii="Times New Roman" w:eastAsia="Calibri" w:hAnsi="Times New Roman" w:cs="Times New Roman"/>
        </w:rPr>
        <w:t xml:space="preserve"> pasireiškusias anafilaktoidines reakcijas, kurių gali pasireikšti ir perdozavus. Keliems pacientams prasidėjo traukuliai, tačiau nėra aišku, ar jie buvo susiję su vaist</w:t>
      </w:r>
      <w:r w:rsidR="003029C9" w:rsidRPr="00133A7C">
        <w:rPr>
          <w:rFonts w:ascii="Times New Roman" w:eastAsia="Calibri" w:hAnsi="Times New Roman" w:cs="Times New Roman"/>
        </w:rPr>
        <w:t>ini</w:t>
      </w:r>
      <w:r w:rsidR="00327AA1">
        <w:rPr>
          <w:rFonts w:ascii="Times New Roman" w:eastAsia="Calibri" w:hAnsi="Times New Roman" w:cs="Times New Roman"/>
        </w:rPr>
        <w:t>o</w:t>
      </w:r>
      <w:r w:rsidR="003029C9" w:rsidRPr="00133A7C">
        <w:rPr>
          <w:rFonts w:ascii="Times New Roman" w:eastAsia="Calibri" w:hAnsi="Times New Roman" w:cs="Times New Roman"/>
        </w:rPr>
        <w:t xml:space="preserve"> preparat</w:t>
      </w:r>
      <w:r w:rsidR="00327AA1">
        <w:rPr>
          <w:rFonts w:ascii="Times New Roman" w:eastAsia="Calibri" w:hAnsi="Times New Roman" w:cs="Times New Roman"/>
        </w:rPr>
        <w:t>o vartojim</w:t>
      </w:r>
      <w:r w:rsidR="003029C9" w:rsidRPr="00133A7C">
        <w:rPr>
          <w:rFonts w:ascii="Times New Roman" w:eastAsia="Calibri" w:hAnsi="Times New Roman" w:cs="Times New Roman"/>
        </w:rPr>
        <w:t>u</w:t>
      </w:r>
      <w:r w:rsidRPr="00133A7C">
        <w:rPr>
          <w:rFonts w:ascii="Times New Roman" w:eastAsia="Calibri" w:hAnsi="Times New Roman" w:cs="Times New Roman"/>
        </w:rPr>
        <w:t>. Kokia dozė yra pavojinga gyvybei, nežinoma.</w:t>
      </w:r>
    </w:p>
    <w:p w14:paraId="6F94B260" w14:textId="77777777" w:rsidR="00797756" w:rsidRPr="00133A7C" w:rsidRDefault="00797756" w:rsidP="009B7DF7">
      <w:pPr>
        <w:spacing w:after="0" w:line="240" w:lineRule="auto"/>
        <w:rPr>
          <w:rFonts w:ascii="Times New Roman" w:eastAsia="Calibri" w:hAnsi="Times New Roman" w:cs="Times New Roman"/>
        </w:rPr>
      </w:pPr>
    </w:p>
    <w:p w14:paraId="6F94B261"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Susiję su ezomeprazolo perdozavimu</w:t>
      </w:r>
    </w:p>
    <w:p w14:paraId="6F94B262" w14:textId="41DEE2CD"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Tyčia perdozavus ezomeprazolo pasireiškę simptomai buvo </w:t>
      </w:r>
      <w:r w:rsidR="00327AA1">
        <w:rPr>
          <w:rFonts w:ascii="Times New Roman" w:eastAsia="Calibri" w:hAnsi="Times New Roman" w:cs="Times New Roman"/>
        </w:rPr>
        <w:t>laikini</w:t>
      </w:r>
      <w:r w:rsidRPr="00133A7C">
        <w:rPr>
          <w:rFonts w:ascii="Times New Roman" w:eastAsia="Calibri" w:hAnsi="Times New Roman" w:cs="Times New Roman"/>
        </w:rPr>
        <w:t xml:space="preserve"> (turima nedaug patirties suvartojus daugiau kaip </w:t>
      </w:r>
      <w:r w:rsidR="008D45F3" w:rsidRPr="00133A7C">
        <w:rPr>
          <w:rFonts w:ascii="Times New Roman" w:eastAsia="Calibri" w:hAnsi="Times New Roman" w:cs="Times New Roman"/>
        </w:rPr>
        <w:t>240 </w:t>
      </w:r>
      <w:r w:rsidRPr="00133A7C">
        <w:rPr>
          <w:rFonts w:ascii="Times New Roman" w:eastAsia="Calibri" w:hAnsi="Times New Roman" w:cs="Times New Roman"/>
        </w:rPr>
        <w:t xml:space="preserve">mg per parą). Vienkartinės </w:t>
      </w:r>
      <w:r w:rsidR="008D45F3" w:rsidRPr="00133A7C">
        <w:rPr>
          <w:rFonts w:ascii="Times New Roman" w:eastAsia="Calibri" w:hAnsi="Times New Roman" w:cs="Times New Roman"/>
        </w:rPr>
        <w:t>80 </w:t>
      </w:r>
      <w:r w:rsidRPr="00133A7C">
        <w:rPr>
          <w:rFonts w:ascii="Times New Roman" w:eastAsia="Calibri" w:hAnsi="Times New Roman" w:cs="Times New Roman"/>
        </w:rPr>
        <w:t>mg ezomeprazolo dozės jokių reiškinių nesukėlė.</w:t>
      </w:r>
    </w:p>
    <w:p w14:paraId="6F94B263" w14:textId="77777777" w:rsidR="00797756" w:rsidRPr="00133A7C" w:rsidRDefault="00797756" w:rsidP="009B7DF7">
      <w:pPr>
        <w:spacing w:after="0" w:line="240" w:lineRule="auto"/>
        <w:rPr>
          <w:rFonts w:ascii="Times New Roman" w:eastAsia="Calibri" w:hAnsi="Times New Roman" w:cs="Times New Roman"/>
        </w:rPr>
      </w:pPr>
    </w:p>
    <w:p w14:paraId="6F94B264" w14:textId="77777777" w:rsidR="00797756" w:rsidRPr="00133A7C" w:rsidRDefault="00797756" w:rsidP="009B7DF7">
      <w:pPr>
        <w:spacing w:after="0" w:line="240" w:lineRule="auto"/>
        <w:rPr>
          <w:rFonts w:ascii="Times New Roman" w:eastAsia="Calibri" w:hAnsi="Times New Roman" w:cs="Times New Roman"/>
          <w:i/>
          <w:u w:val="single"/>
        </w:rPr>
      </w:pPr>
      <w:r w:rsidRPr="00133A7C">
        <w:rPr>
          <w:rFonts w:ascii="Times New Roman" w:eastAsia="Calibri" w:hAnsi="Times New Roman" w:cs="Times New Roman"/>
          <w:i/>
          <w:u w:val="single"/>
        </w:rPr>
        <w:t>Gydymas</w:t>
      </w:r>
    </w:p>
    <w:p w14:paraId="6F94B265"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Susijęs su naproksenu</w:t>
      </w:r>
    </w:p>
    <w:p w14:paraId="30A2A9F5" w14:textId="1EAFA652" w:rsidR="00E3281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NV</w:t>
      </w:r>
      <w:r w:rsidR="00327AA1">
        <w:rPr>
          <w:rFonts w:ascii="Times New Roman" w:eastAsia="Calibri" w:hAnsi="Times New Roman" w:cs="Times New Roman"/>
        </w:rPr>
        <w:t>P</w:t>
      </w:r>
      <w:r w:rsidRPr="00133A7C">
        <w:rPr>
          <w:rFonts w:ascii="Times New Roman" w:eastAsia="Calibri" w:hAnsi="Times New Roman" w:cs="Times New Roman"/>
        </w:rPr>
        <w:t>NU perdozavusiam pacientui taikomas simptominis ir palaikomasis gydymas, ypač dėl poveikio virškinimo traktui ir inkstų pažeidimo. Specifinių priešnuodžių nėra.</w:t>
      </w:r>
    </w:p>
    <w:p w14:paraId="31C2D6E8" w14:textId="77777777" w:rsidR="00E32816" w:rsidRPr="00133A7C" w:rsidRDefault="00E32816" w:rsidP="009B7DF7">
      <w:pPr>
        <w:spacing w:after="0" w:line="240" w:lineRule="auto"/>
        <w:rPr>
          <w:rFonts w:ascii="Times New Roman" w:eastAsia="Calibri" w:hAnsi="Times New Roman" w:cs="Times New Roman"/>
        </w:rPr>
      </w:pPr>
    </w:p>
    <w:p w14:paraId="5E60C811" w14:textId="7A754A25" w:rsidR="00327AA1" w:rsidRPr="005345C9" w:rsidRDefault="00797756" w:rsidP="009B7DF7">
      <w:pPr>
        <w:spacing w:after="0" w:line="240" w:lineRule="auto"/>
        <w:rPr>
          <w:rFonts w:ascii="Times New Roman" w:hAnsi="Times New Roman"/>
          <w:lang w:val="lt-LT"/>
        </w:rPr>
      </w:pPr>
      <w:r w:rsidRPr="00133A7C">
        <w:rPr>
          <w:rFonts w:ascii="Times New Roman" w:eastAsia="Calibri" w:hAnsi="Times New Roman" w:cs="Times New Roman"/>
        </w:rPr>
        <w:t xml:space="preserve">Hemodializė naprokseno koncentracijos </w:t>
      </w:r>
      <w:r w:rsidR="00327AA1">
        <w:rPr>
          <w:rFonts w:ascii="Times New Roman" w:eastAsia="Calibri" w:hAnsi="Times New Roman" w:cs="Times New Roman"/>
        </w:rPr>
        <w:t xml:space="preserve">kraujo </w:t>
      </w:r>
      <w:r w:rsidRPr="00133A7C">
        <w:rPr>
          <w:rFonts w:ascii="Times New Roman" w:eastAsia="Calibri" w:hAnsi="Times New Roman" w:cs="Times New Roman"/>
        </w:rPr>
        <w:t xml:space="preserve">plazmoje nemažina, kadangi didelė jo dalis būna prisijungusi prie </w:t>
      </w:r>
      <w:r w:rsidR="00327AA1">
        <w:rPr>
          <w:rFonts w:ascii="Times New Roman" w:eastAsia="Calibri" w:hAnsi="Times New Roman" w:cs="Times New Roman"/>
        </w:rPr>
        <w:t xml:space="preserve">karujo </w:t>
      </w:r>
      <w:r w:rsidRPr="00133A7C">
        <w:rPr>
          <w:rFonts w:ascii="Times New Roman" w:eastAsia="Calibri" w:hAnsi="Times New Roman" w:cs="Times New Roman"/>
        </w:rPr>
        <w:t xml:space="preserve">plazmos baltymų. Jei yra perdozavimo simptomų arba buvo perdozuota </w:t>
      </w:r>
      <w:r w:rsidR="00327AA1">
        <w:rPr>
          <w:rFonts w:ascii="Times New Roman" w:eastAsia="Calibri" w:hAnsi="Times New Roman" w:cs="Times New Roman"/>
        </w:rPr>
        <w:t>suvartojus didelę dozę</w:t>
      </w:r>
      <w:r w:rsidRPr="00133A7C">
        <w:rPr>
          <w:rFonts w:ascii="Times New Roman" w:eastAsia="Calibri" w:hAnsi="Times New Roman" w:cs="Times New Roman"/>
        </w:rPr>
        <w:t xml:space="preserve">, o po </w:t>
      </w:r>
      <w:r w:rsidR="00327AA1">
        <w:rPr>
          <w:rFonts w:ascii="Times New Roman" w:eastAsia="Calibri" w:hAnsi="Times New Roman" w:cs="Times New Roman"/>
        </w:rPr>
        <w:t>nurijimo</w:t>
      </w:r>
      <w:r w:rsidR="00905AA7">
        <w:rPr>
          <w:rFonts w:ascii="Times New Roman" w:eastAsia="Calibri" w:hAnsi="Times New Roman" w:cs="Times New Roman"/>
        </w:rPr>
        <w:t xml:space="preserve"> </w:t>
      </w:r>
      <w:r w:rsidRPr="00133A7C">
        <w:rPr>
          <w:rFonts w:ascii="Times New Roman" w:eastAsia="Calibri" w:hAnsi="Times New Roman" w:cs="Times New Roman"/>
        </w:rPr>
        <w:t xml:space="preserve">praėjo ne daugiau kaip </w:t>
      </w:r>
      <w:r w:rsidR="009356EB" w:rsidRPr="00133A7C">
        <w:rPr>
          <w:rFonts w:ascii="Times New Roman" w:eastAsia="Calibri" w:hAnsi="Times New Roman" w:cs="Times New Roman"/>
        </w:rPr>
        <w:t>4 </w:t>
      </w:r>
      <w:r w:rsidRPr="00133A7C">
        <w:rPr>
          <w:rFonts w:ascii="Times New Roman" w:eastAsia="Calibri" w:hAnsi="Times New Roman" w:cs="Times New Roman"/>
        </w:rPr>
        <w:t>val., gali būti tikslinga pacientui sukelti vėmimą ir (arba) duoti aktyvintosios anglies (suaugusie</w:t>
      </w:r>
      <w:r w:rsidR="00327AA1">
        <w:rPr>
          <w:rFonts w:ascii="Times New Roman" w:eastAsia="Calibri" w:hAnsi="Times New Roman" w:cs="Times New Roman"/>
        </w:rPr>
        <w:t>siems</w:t>
      </w:r>
      <w:r w:rsidRPr="00133A7C">
        <w:rPr>
          <w:rFonts w:ascii="Times New Roman" w:eastAsia="Calibri" w:hAnsi="Times New Roman" w:cs="Times New Roman"/>
        </w:rPr>
        <w:t xml:space="preserve"> – </w:t>
      </w:r>
      <w:r w:rsidR="00327AA1" w:rsidRPr="005345C9">
        <w:rPr>
          <w:rFonts w:ascii="Times New Roman" w:hAnsi="Times New Roman"/>
          <w:lang w:val="lt-LT"/>
        </w:rPr>
        <w:t>60</w:t>
      </w:r>
      <w:r w:rsidR="00327AA1">
        <w:rPr>
          <w:rFonts w:ascii="Times New Roman" w:hAnsi="Times New Roman" w:cs="Times New Roman"/>
          <w:lang w:val="lt-LT"/>
        </w:rPr>
        <w:t>–</w:t>
      </w:r>
      <w:r w:rsidR="00327AA1" w:rsidRPr="005345C9">
        <w:rPr>
          <w:rFonts w:ascii="Times New Roman" w:hAnsi="Times New Roman"/>
          <w:lang w:val="lt-LT"/>
        </w:rPr>
        <w:t>100 g, vaikams – 1</w:t>
      </w:r>
      <w:r w:rsidR="00327AA1">
        <w:rPr>
          <w:rFonts w:ascii="Times New Roman" w:hAnsi="Times New Roman" w:cs="Times New Roman"/>
          <w:lang w:val="lt-LT"/>
        </w:rPr>
        <w:t>–</w:t>
      </w:r>
      <w:r w:rsidR="00327AA1" w:rsidRPr="005345C9">
        <w:rPr>
          <w:rFonts w:ascii="Times New Roman" w:hAnsi="Times New Roman"/>
          <w:lang w:val="lt-LT"/>
        </w:rPr>
        <w:t>2 g/kg</w:t>
      </w:r>
      <w:r w:rsidR="008E59AB">
        <w:rPr>
          <w:rFonts w:ascii="Times New Roman" w:hAnsi="Times New Roman"/>
          <w:lang w:val="lt-LT"/>
        </w:rPr>
        <w:t xml:space="preserve"> kūno svorio</w:t>
      </w:r>
      <w:r w:rsidR="00327AA1" w:rsidRPr="005345C9">
        <w:rPr>
          <w:rFonts w:ascii="Times New Roman" w:hAnsi="Times New Roman"/>
          <w:lang w:val="lt-LT"/>
        </w:rPr>
        <w:t xml:space="preserve">) ir (arba) osmosinio veikimo vidurius paleidžiančių vaistinių preparatų. </w:t>
      </w:r>
      <w:r w:rsidR="00327AA1">
        <w:rPr>
          <w:rFonts w:ascii="Times New Roman" w:hAnsi="Times New Roman" w:cs="Times New Roman"/>
          <w:lang w:val="lt-LT"/>
        </w:rPr>
        <w:t>D</w:t>
      </w:r>
      <w:r w:rsidR="00327AA1" w:rsidRPr="00964115">
        <w:rPr>
          <w:rFonts w:ascii="Times New Roman" w:hAnsi="Times New Roman" w:cs="Times New Roman"/>
          <w:lang w:val="lt-LT"/>
        </w:rPr>
        <w:t>iurezė</w:t>
      </w:r>
      <w:r w:rsidR="00327AA1">
        <w:rPr>
          <w:rFonts w:ascii="Times New Roman" w:hAnsi="Times New Roman" w:cs="Times New Roman"/>
          <w:lang w:val="lt-LT"/>
        </w:rPr>
        <w:t>s skatinimas</w:t>
      </w:r>
      <w:r w:rsidR="00327AA1" w:rsidRPr="005345C9">
        <w:rPr>
          <w:rFonts w:ascii="Times New Roman" w:hAnsi="Times New Roman"/>
          <w:lang w:val="lt-LT"/>
        </w:rPr>
        <w:t xml:space="preserve">, šlapimo šarminimas ir </w:t>
      </w:r>
      <w:proofErr w:type="spellStart"/>
      <w:r w:rsidR="00327AA1" w:rsidRPr="00964115">
        <w:rPr>
          <w:rFonts w:ascii="Times New Roman" w:hAnsi="Times New Roman" w:cs="Times New Roman"/>
          <w:lang w:val="lt-LT"/>
        </w:rPr>
        <w:t>hemoperfuzija</w:t>
      </w:r>
      <w:proofErr w:type="spellEnd"/>
      <w:r w:rsidR="00327AA1" w:rsidRPr="005345C9">
        <w:rPr>
          <w:rFonts w:ascii="Times New Roman" w:hAnsi="Times New Roman"/>
          <w:lang w:val="lt-LT"/>
        </w:rPr>
        <w:t xml:space="preserve"> gali būti neveiksmingi</w:t>
      </w:r>
      <w:r w:rsidR="00327AA1">
        <w:rPr>
          <w:rFonts w:ascii="Times New Roman" w:hAnsi="Times New Roman" w:cs="Times New Roman"/>
          <w:lang w:val="lt-LT"/>
        </w:rPr>
        <w:t xml:space="preserve"> dėl didelės dozės dalies </w:t>
      </w:r>
      <w:r w:rsidR="00327AA1" w:rsidRPr="00964115">
        <w:rPr>
          <w:rFonts w:ascii="Times New Roman" w:hAnsi="Times New Roman" w:cs="Times New Roman"/>
          <w:lang w:val="lt-LT"/>
        </w:rPr>
        <w:t>prisijung</w:t>
      </w:r>
      <w:r w:rsidR="00327AA1">
        <w:rPr>
          <w:rFonts w:ascii="Times New Roman" w:hAnsi="Times New Roman" w:cs="Times New Roman"/>
          <w:lang w:val="lt-LT"/>
        </w:rPr>
        <w:t>imo</w:t>
      </w:r>
      <w:r w:rsidR="00327AA1" w:rsidRPr="005345C9">
        <w:rPr>
          <w:rFonts w:ascii="Times New Roman" w:hAnsi="Times New Roman"/>
          <w:lang w:val="lt-LT"/>
        </w:rPr>
        <w:t xml:space="preserve"> prie </w:t>
      </w:r>
      <w:r w:rsidR="00327AA1">
        <w:rPr>
          <w:rFonts w:ascii="Times New Roman" w:hAnsi="Times New Roman" w:cs="Times New Roman"/>
          <w:lang w:val="lt-LT"/>
        </w:rPr>
        <w:t xml:space="preserve">kraujo </w:t>
      </w:r>
      <w:r w:rsidR="00327AA1" w:rsidRPr="005345C9">
        <w:rPr>
          <w:rFonts w:ascii="Times New Roman" w:hAnsi="Times New Roman"/>
          <w:lang w:val="lt-LT"/>
        </w:rPr>
        <w:t>plazmos baltymų.</w:t>
      </w:r>
    </w:p>
    <w:p w14:paraId="6F94B267" w14:textId="77777777" w:rsidR="00797756" w:rsidRPr="00133A7C" w:rsidRDefault="00797756" w:rsidP="009B7DF7">
      <w:pPr>
        <w:spacing w:after="0" w:line="240" w:lineRule="auto"/>
        <w:rPr>
          <w:rFonts w:ascii="Times New Roman" w:eastAsia="Calibri" w:hAnsi="Times New Roman" w:cs="Times New Roman"/>
          <w:i/>
        </w:rPr>
      </w:pPr>
    </w:p>
    <w:p w14:paraId="6F94B268" w14:textId="77777777" w:rsidR="00797756" w:rsidRPr="00133A7C" w:rsidRDefault="00797756" w:rsidP="009B7DF7">
      <w:pPr>
        <w:spacing w:after="0" w:line="240" w:lineRule="auto"/>
        <w:rPr>
          <w:rFonts w:ascii="Times New Roman" w:eastAsia="Calibri" w:hAnsi="Times New Roman" w:cs="Times New Roman"/>
          <w:i/>
        </w:rPr>
      </w:pPr>
      <w:r w:rsidRPr="00133A7C">
        <w:rPr>
          <w:rFonts w:ascii="Times New Roman" w:eastAsia="Calibri" w:hAnsi="Times New Roman" w:cs="Times New Roman"/>
          <w:i/>
        </w:rPr>
        <w:t>Susijęs su ezomeprazolu</w:t>
      </w:r>
    </w:p>
    <w:p w14:paraId="6F94B269" w14:textId="679A50F7"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Specifinio priešnuodžio nežinoma. Didelė ezomeprazolo dalis būna prisijungusi prie plazmos baltymų, todėl dializės būdu jis </w:t>
      </w:r>
      <w:r w:rsidR="00F276B5">
        <w:rPr>
          <w:rFonts w:ascii="Times New Roman" w:eastAsia="Calibri" w:hAnsi="Times New Roman" w:cs="Times New Roman"/>
        </w:rPr>
        <w:t>greitai</w:t>
      </w:r>
      <w:r w:rsidRPr="00133A7C">
        <w:rPr>
          <w:rFonts w:ascii="Times New Roman" w:eastAsia="Calibri" w:hAnsi="Times New Roman" w:cs="Times New Roman"/>
        </w:rPr>
        <w:t xml:space="preserve"> nepašalinamas. Kaip ir kitais </w:t>
      </w:r>
      <w:r w:rsidR="00F276B5">
        <w:rPr>
          <w:rFonts w:ascii="Times New Roman" w:eastAsia="Calibri" w:hAnsi="Times New Roman" w:cs="Times New Roman"/>
        </w:rPr>
        <w:t xml:space="preserve">perdozavimo </w:t>
      </w:r>
      <w:r w:rsidRPr="00133A7C">
        <w:rPr>
          <w:rFonts w:ascii="Times New Roman" w:eastAsia="Calibri" w:hAnsi="Times New Roman" w:cs="Times New Roman"/>
        </w:rPr>
        <w:t>atvejais, reikia taikyti simptominį gydymą ir imtis bendrųjų palaikomųjų priemonių.</w:t>
      </w:r>
    </w:p>
    <w:p w14:paraId="6F94B26A" w14:textId="77777777" w:rsidR="00797756" w:rsidRPr="00133A7C" w:rsidRDefault="00797756" w:rsidP="009B7DF7">
      <w:pPr>
        <w:spacing w:after="0" w:line="240" w:lineRule="auto"/>
        <w:rPr>
          <w:rFonts w:ascii="Times New Roman" w:eastAsia="Calibri" w:hAnsi="Times New Roman" w:cs="Times New Roman"/>
        </w:rPr>
      </w:pPr>
    </w:p>
    <w:p w14:paraId="6F94B26B" w14:textId="77777777" w:rsidR="00797756" w:rsidRPr="00133A7C" w:rsidRDefault="00797756" w:rsidP="00B616BB">
      <w:pPr>
        <w:widowControl w:val="0"/>
        <w:spacing w:after="0" w:line="240" w:lineRule="auto"/>
        <w:jc w:val="both"/>
        <w:rPr>
          <w:rFonts w:ascii="Times New Roman" w:eastAsia="Calibri" w:hAnsi="Times New Roman" w:cs="Times New Roman"/>
        </w:rPr>
      </w:pPr>
    </w:p>
    <w:p w14:paraId="6F94B26C" w14:textId="77777777" w:rsidR="00797756" w:rsidRPr="00133A7C" w:rsidRDefault="00797756" w:rsidP="00B616BB">
      <w:pPr>
        <w:widowControl w:val="0"/>
        <w:spacing w:after="0" w:line="240" w:lineRule="auto"/>
        <w:ind w:left="567" w:hanging="567"/>
        <w:jc w:val="both"/>
        <w:rPr>
          <w:rFonts w:ascii="Times New Roman" w:eastAsia="Calibri" w:hAnsi="Times New Roman" w:cs="Times New Roman"/>
          <w:b/>
        </w:rPr>
      </w:pPr>
      <w:bookmarkStart w:id="27" w:name="_Toc129243111"/>
      <w:bookmarkStart w:id="28" w:name="_Toc129243236"/>
      <w:r w:rsidRPr="00133A7C">
        <w:rPr>
          <w:rFonts w:ascii="Times New Roman" w:eastAsia="Calibri" w:hAnsi="Times New Roman" w:cs="Times New Roman"/>
          <w:b/>
        </w:rPr>
        <w:t>5.</w:t>
      </w:r>
      <w:r w:rsidRPr="00133A7C">
        <w:rPr>
          <w:rFonts w:ascii="Times New Roman" w:eastAsia="Calibri" w:hAnsi="Times New Roman" w:cs="Times New Roman"/>
          <w:b/>
        </w:rPr>
        <w:tab/>
        <w:t>FARMAKOLOGINĖS SAVYBĖS</w:t>
      </w:r>
      <w:bookmarkEnd w:id="27"/>
      <w:bookmarkEnd w:id="28"/>
    </w:p>
    <w:p w14:paraId="6F94B26D" w14:textId="77777777" w:rsidR="00797756" w:rsidRPr="00133A7C" w:rsidRDefault="00797756" w:rsidP="00B616BB">
      <w:pPr>
        <w:widowControl w:val="0"/>
        <w:spacing w:after="0" w:line="240" w:lineRule="auto"/>
        <w:ind w:left="567" w:hanging="567"/>
        <w:jc w:val="both"/>
        <w:rPr>
          <w:rFonts w:ascii="Times New Roman" w:eastAsia="Calibri" w:hAnsi="Times New Roman" w:cs="Times New Roman"/>
        </w:rPr>
      </w:pPr>
    </w:p>
    <w:p w14:paraId="6F94B26E" w14:textId="77777777" w:rsidR="00797756" w:rsidRPr="00133A7C" w:rsidRDefault="00797756" w:rsidP="00B616BB">
      <w:pPr>
        <w:widowControl w:val="0"/>
        <w:spacing w:after="0" w:line="240" w:lineRule="auto"/>
        <w:ind w:left="567" w:hanging="567"/>
        <w:jc w:val="both"/>
        <w:rPr>
          <w:rFonts w:ascii="Times New Roman" w:eastAsia="Calibri" w:hAnsi="Times New Roman" w:cs="Times New Roman"/>
          <w:b/>
        </w:rPr>
      </w:pPr>
      <w:bookmarkStart w:id="29" w:name="_Toc129243112"/>
      <w:bookmarkStart w:id="30" w:name="_Toc129243237"/>
      <w:r w:rsidRPr="00133A7C">
        <w:rPr>
          <w:rFonts w:ascii="Times New Roman" w:eastAsia="Calibri" w:hAnsi="Times New Roman" w:cs="Times New Roman"/>
          <w:b/>
        </w:rPr>
        <w:lastRenderedPageBreak/>
        <w:t>5.1</w:t>
      </w:r>
      <w:r w:rsidRPr="00133A7C">
        <w:rPr>
          <w:rFonts w:ascii="Times New Roman" w:eastAsia="Calibri" w:hAnsi="Times New Roman" w:cs="Times New Roman"/>
          <w:b/>
        </w:rPr>
        <w:tab/>
        <w:t>Farmakodinaminės savybės</w:t>
      </w:r>
      <w:bookmarkEnd w:id="29"/>
      <w:bookmarkEnd w:id="30"/>
    </w:p>
    <w:p w14:paraId="6F94B26F" w14:textId="77777777" w:rsidR="00797756" w:rsidRPr="00133A7C" w:rsidRDefault="00797756" w:rsidP="00B616BB">
      <w:pPr>
        <w:widowControl w:val="0"/>
        <w:spacing w:after="0" w:line="240" w:lineRule="auto"/>
        <w:jc w:val="both"/>
        <w:rPr>
          <w:rFonts w:ascii="Times New Roman" w:eastAsia="Calibri" w:hAnsi="Times New Roman" w:cs="Times New Roman"/>
        </w:rPr>
      </w:pPr>
    </w:p>
    <w:p w14:paraId="6F94B270" w14:textId="77777777" w:rsidR="00797756" w:rsidRPr="00133A7C" w:rsidRDefault="00797756" w:rsidP="00B616BB">
      <w:pPr>
        <w:widowControl w:val="0"/>
        <w:spacing w:after="0" w:line="240" w:lineRule="auto"/>
        <w:rPr>
          <w:rFonts w:ascii="Times New Roman" w:eastAsia="Calibri" w:hAnsi="Times New Roman" w:cs="Times New Roman"/>
        </w:rPr>
      </w:pPr>
      <w:r w:rsidRPr="00133A7C">
        <w:rPr>
          <w:rFonts w:ascii="Times New Roman" w:eastAsia="Calibri" w:hAnsi="Times New Roman" w:cs="Times New Roman"/>
        </w:rPr>
        <w:t>Farmakoterapinė grupė – naproksenas ir ezomeprazolas, ATC kodas – M01AE52</w:t>
      </w:r>
    </w:p>
    <w:p w14:paraId="6F94B271" w14:textId="77777777" w:rsidR="00797756" w:rsidRPr="00133A7C" w:rsidRDefault="00797756" w:rsidP="009B7DF7">
      <w:pPr>
        <w:spacing w:after="0" w:line="240" w:lineRule="auto"/>
        <w:rPr>
          <w:rFonts w:ascii="Times New Roman" w:eastAsia="Calibri" w:hAnsi="Times New Roman" w:cs="Times New Roman"/>
        </w:rPr>
      </w:pPr>
    </w:p>
    <w:p w14:paraId="6F94B272" w14:textId="77777777" w:rsidR="00797756" w:rsidRPr="00720486" w:rsidRDefault="00797756" w:rsidP="009B7DF7">
      <w:pPr>
        <w:spacing w:after="0" w:line="240" w:lineRule="auto"/>
        <w:rPr>
          <w:rFonts w:ascii="Times New Roman" w:eastAsia="Calibri" w:hAnsi="Times New Roman" w:cs="Times New Roman"/>
          <w:u w:val="single"/>
        </w:rPr>
      </w:pPr>
      <w:r w:rsidRPr="00720486">
        <w:rPr>
          <w:rFonts w:ascii="Times New Roman" w:eastAsia="Calibri" w:hAnsi="Times New Roman" w:cs="Times New Roman"/>
          <w:u w:val="single"/>
        </w:rPr>
        <w:t>Veikimo mechanizmas</w:t>
      </w:r>
    </w:p>
    <w:p w14:paraId="3065950C" w14:textId="69161BE2" w:rsidR="0002350F" w:rsidRPr="00133A7C" w:rsidRDefault="002653D9" w:rsidP="009B7DF7">
      <w:pPr>
        <w:spacing w:after="0" w:line="240" w:lineRule="auto"/>
        <w:rPr>
          <w:rFonts w:ascii="Times New Roman" w:hAnsi="Times New Roman" w:cs="Times New Roman"/>
        </w:rPr>
      </w:pPr>
      <w:r w:rsidRPr="00720486">
        <w:rPr>
          <w:rFonts w:ascii="Times New Roman" w:eastAsia="Calibri" w:hAnsi="Times New Roman" w:cs="Times New Roman"/>
        </w:rPr>
        <w:t>Naitovan</w:t>
      </w:r>
      <w:r w:rsidR="0002350F" w:rsidRPr="00720486">
        <w:rPr>
          <w:rFonts w:ascii="Times New Roman" w:hAnsi="Times New Roman" w:cs="Times New Roman"/>
        </w:rPr>
        <w:t xml:space="preserve"> buvo sukurtas kaip nuoseklaus atpalaidavimo tabletė, sudaryta iš greito atpalaidavimo ezomeprazolo magnio druskos sluoksnio ir pailginto atpalaidavimo naprokseno </w:t>
      </w:r>
      <w:r w:rsidR="00FB0264" w:rsidRPr="00720486">
        <w:rPr>
          <w:rFonts w:ascii="Times New Roman" w:hAnsi="Times New Roman" w:cs="Times New Roman"/>
        </w:rPr>
        <w:t>s</w:t>
      </w:r>
      <w:r w:rsidR="00456E41" w:rsidRPr="00720486">
        <w:rPr>
          <w:rFonts w:ascii="Times New Roman" w:hAnsi="Times New Roman" w:cs="Times New Roman"/>
        </w:rPr>
        <w:t>luoksnio</w:t>
      </w:r>
      <w:r w:rsidR="0002350F" w:rsidRPr="00720486">
        <w:rPr>
          <w:rFonts w:ascii="Times New Roman" w:hAnsi="Times New Roman" w:cs="Times New Roman"/>
        </w:rPr>
        <w:t>, dengtos skrandyje neiriu dangalu. Dėl to pirmiausiai skrandyje atpalaiduojamas ezomeprazolas, o vėliau plonojoje žarnoje ištirpsta naproksenas. Skrandyje neirus dangalas neleidžia naproksenui atsipalaiduoti, kai pH mažesnis kaip 5, ir apsaugo skrandį nuo galimo lokalaus toksinio naprokseno poveikio.</w:t>
      </w:r>
    </w:p>
    <w:p w14:paraId="6F94B274" w14:textId="77777777" w:rsidR="00797756" w:rsidRPr="00133A7C" w:rsidRDefault="00797756" w:rsidP="009B7DF7">
      <w:pPr>
        <w:spacing w:after="0" w:line="240" w:lineRule="auto"/>
        <w:rPr>
          <w:rFonts w:ascii="Times New Roman" w:eastAsia="Calibri" w:hAnsi="Times New Roman" w:cs="Times New Roman"/>
        </w:rPr>
      </w:pPr>
    </w:p>
    <w:p w14:paraId="6F94B275" w14:textId="165065FD"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Dėl </w:t>
      </w:r>
      <w:r w:rsidR="0047440C" w:rsidRPr="00133A7C">
        <w:rPr>
          <w:rFonts w:ascii="Times New Roman" w:eastAsia="Calibri" w:hAnsi="Times New Roman" w:cs="Times New Roman"/>
        </w:rPr>
        <w:t>uždelsto</w:t>
      </w:r>
      <w:r w:rsidRPr="00133A7C">
        <w:rPr>
          <w:rFonts w:ascii="Times New Roman" w:eastAsia="Calibri" w:hAnsi="Times New Roman" w:cs="Times New Roman"/>
        </w:rPr>
        <w:t xml:space="preserve"> naprokseno atpalaidavimo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w:t>
      </w:r>
      <w:r w:rsidR="00BB789E">
        <w:rPr>
          <w:rFonts w:ascii="Times New Roman" w:eastAsia="Calibri" w:hAnsi="Times New Roman" w:cs="Times New Roman"/>
        </w:rPr>
        <w:t>nėra skirtas vartoti ū</w:t>
      </w:r>
      <w:r w:rsidRPr="00133A7C">
        <w:rPr>
          <w:rFonts w:ascii="Times New Roman" w:eastAsia="Calibri" w:hAnsi="Times New Roman" w:cs="Times New Roman"/>
        </w:rPr>
        <w:t>mini</w:t>
      </w:r>
      <w:r w:rsidR="00BB789E">
        <w:rPr>
          <w:rFonts w:ascii="Times New Roman" w:eastAsia="Calibri" w:hAnsi="Times New Roman" w:cs="Times New Roman"/>
        </w:rPr>
        <w:t>am</w:t>
      </w:r>
      <w:r w:rsidRPr="00133A7C">
        <w:rPr>
          <w:rFonts w:ascii="Times New Roman" w:eastAsia="Calibri" w:hAnsi="Times New Roman" w:cs="Times New Roman"/>
        </w:rPr>
        <w:t xml:space="preserve"> skausm</w:t>
      </w:r>
      <w:r w:rsidR="00BB789E">
        <w:rPr>
          <w:rFonts w:ascii="Times New Roman" w:eastAsia="Calibri" w:hAnsi="Times New Roman" w:cs="Times New Roman"/>
        </w:rPr>
        <w:t>ui</w:t>
      </w:r>
      <w:r w:rsidRPr="00133A7C">
        <w:rPr>
          <w:rFonts w:ascii="Times New Roman" w:eastAsia="Calibri" w:hAnsi="Times New Roman" w:cs="Times New Roman"/>
        </w:rPr>
        <w:t>, jo poveikis vartojant šiai indikacijai netirtas.</w:t>
      </w:r>
    </w:p>
    <w:p w14:paraId="6F94B276" w14:textId="77777777" w:rsidR="00797756" w:rsidRPr="00133A7C" w:rsidRDefault="00797756" w:rsidP="009B7DF7">
      <w:pPr>
        <w:spacing w:after="0" w:line="240" w:lineRule="auto"/>
        <w:rPr>
          <w:rFonts w:ascii="Times New Roman" w:eastAsia="Calibri" w:hAnsi="Times New Roman" w:cs="Times New Roman"/>
        </w:rPr>
      </w:pPr>
    </w:p>
    <w:p w14:paraId="6F94B277" w14:textId="24CE99EE"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Naproksenas yra NV</w:t>
      </w:r>
      <w:r w:rsidR="00BB789E">
        <w:rPr>
          <w:rFonts w:ascii="Times New Roman" w:eastAsia="Calibri" w:hAnsi="Times New Roman" w:cs="Times New Roman"/>
        </w:rPr>
        <w:t>P</w:t>
      </w:r>
      <w:r w:rsidRPr="00133A7C">
        <w:rPr>
          <w:rFonts w:ascii="Times New Roman" w:eastAsia="Calibri" w:hAnsi="Times New Roman" w:cs="Times New Roman"/>
        </w:rPr>
        <w:t xml:space="preserve">NU, </w:t>
      </w:r>
      <w:r w:rsidR="0047440C" w:rsidRPr="00133A7C">
        <w:rPr>
          <w:rFonts w:ascii="Times New Roman" w:eastAsia="Calibri" w:hAnsi="Times New Roman" w:cs="Times New Roman"/>
        </w:rPr>
        <w:t>kuriam būdingos</w:t>
      </w:r>
      <w:r w:rsidRPr="00133A7C">
        <w:rPr>
          <w:rFonts w:ascii="Times New Roman" w:eastAsia="Calibri" w:hAnsi="Times New Roman" w:cs="Times New Roman"/>
        </w:rPr>
        <w:t xml:space="preserve"> skausmą ir karščiavimą mažinanči</w:t>
      </w:r>
      <w:r w:rsidR="0047440C" w:rsidRPr="00133A7C">
        <w:rPr>
          <w:rFonts w:ascii="Times New Roman" w:eastAsia="Calibri" w:hAnsi="Times New Roman" w:cs="Times New Roman"/>
        </w:rPr>
        <w:t>os</w:t>
      </w:r>
      <w:r w:rsidRPr="00133A7C">
        <w:rPr>
          <w:rFonts w:ascii="Times New Roman" w:eastAsia="Calibri" w:hAnsi="Times New Roman" w:cs="Times New Roman"/>
        </w:rPr>
        <w:t xml:space="preserve"> savyb</w:t>
      </w:r>
      <w:r w:rsidR="0047440C" w:rsidRPr="00133A7C">
        <w:rPr>
          <w:rFonts w:ascii="Times New Roman" w:eastAsia="Calibri" w:hAnsi="Times New Roman" w:cs="Times New Roman"/>
        </w:rPr>
        <w:t>ės</w:t>
      </w:r>
      <w:r w:rsidRPr="00133A7C">
        <w:rPr>
          <w:rFonts w:ascii="Times New Roman" w:eastAsia="Calibri" w:hAnsi="Times New Roman" w:cs="Times New Roman"/>
        </w:rPr>
        <w:t>. Naprokseno anijono, kaip ir kitų NV</w:t>
      </w:r>
      <w:r w:rsidR="00BB789E">
        <w:rPr>
          <w:rFonts w:ascii="Times New Roman" w:eastAsia="Calibri" w:hAnsi="Times New Roman" w:cs="Times New Roman"/>
        </w:rPr>
        <w:t>P</w:t>
      </w:r>
      <w:r w:rsidRPr="00133A7C">
        <w:rPr>
          <w:rFonts w:ascii="Times New Roman" w:eastAsia="Calibri" w:hAnsi="Times New Roman" w:cs="Times New Roman"/>
        </w:rPr>
        <w:t xml:space="preserve">NU, veikimo mechanizmas </w:t>
      </w:r>
      <w:r w:rsidR="00A239E1" w:rsidRPr="00133A7C">
        <w:rPr>
          <w:rFonts w:ascii="Times New Roman" w:eastAsia="Calibri" w:hAnsi="Times New Roman" w:cs="Times New Roman"/>
        </w:rPr>
        <w:t xml:space="preserve">nėra </w:t>
      </w:r>
      <w:r w:rsidR="00B15FEB" w:rsidRPr="00133A7C">
        <w:rPr>
          <w:rFonts w:ascii="Times New Roman" w:eastAsia="Calibri" w:hAnsi="Times New Roman" w:cs="Times New Roman"/>
        </w:rPr>
        <w:t xml:space="preserve">visiškai </w:t>
      </w:r>
      <w:r w:rsidR="00A239E1" w:rsidRPr="00133A7C">
        <w:rPr>
          <w:rFonts w:ascii="Times New Roman" w:eastAsia="Calibri" w:hAnsi="Times New Roman" w:cs="Times New Roman"/>
        </w:rPr>
        <w:t>žinomas</w:t>
      </w:r>
      <w:r w:rsidRPr="00133A7C">
        <w:rPr>
          <w:rFonts w:ascii="Times New Roman" w:eastAsia="Calibri" w:hAnsi="Times New Roman" w:cs="Times New Roman"/>
        </w:rPr>
        <w:t>, tačiau gali būti susijęs su prostaglandinų sintetazės slopinimu.</w:t>
      </w:r>
    </w:p>
    <w:p w14:paraId="6F94B278" w14:textId="77777777" w:rsidR="00797756" w:rsidRPr="00133A7C" w:rsidRDefault="00797756" w:rsidP="009B7DF7">
      <w:pPr>
        <w:spacing w:after="0" w:line="240" w:lineRule="auto"/>
        <w:rPr>
          <w:rFonts w:ascii="Times New Roman" w:eastAsia="Calibri" w:hAnsi="Times New Roman" w:cs="Times New Roman"/>
        </w:rPr>
      </w:pPr>
    </w:p>
    <w:p w14:paraId="6F94B279" w14:textId="2565568E"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Ezomeprazolas yra omeprazolo S </w:t>
      </w:r>
      <w:r w:rsidR="0047440C" w:rsidRPr="00133A7C">
        <w:rPr>
          <w:rFonts w:ascii="Times New Roman" w:eastAsia="Calibri" w:hAnsi="Times New Roman" w:cs="Times New Roman"/>
        </w:rPr>
        <w:t>enantiomeras</w:t>
      </w:r>
      <w:r w:rsidRPr="00133A7C">
        <w:rPr>
          <w:rFonts w:ascii="Times New Roman" w:eastAsia="Calibri" w:hAnsi="Times New Roman" w:cs="Times New Roman"/>
        </w:rPr>
        <w:t xml:space="preserve">. Jis mažina skrandžio rūgšties sekreciją, veikdamas specifiškai nutaikytu mechanizmu. Ezomeprazolas yra silpna bazė. Jis koncentruojamas labai rūgščioje </w:t>
      </w:r>
      <w:r w:rsidR="00BB789E">
        <w:rPr>
          <w:rFonts w:ascii="Times New Roman" w:eastAsia="Calibri" w:hAnsi="Times New Roman" w:cs="Times New Roman"/>
        </w:rPr>
        <w:t>dengiamųjų</w:t>
      </w:r>
      <w:r w:rsidRPr="00133A7C">
        <w:rPr>
          <w:rFonts w:ascii="Times New Roman" w:eastAsia="Calibri" w:hAnsi="Times New Roman" w:cs="Times New Roman"/>
        </w:rPr>
        <w:t xml:space="preserve"> ląstelių sekrecinių kanalėlių terpėje, ten paverčiamas aktyvia forma ir slopina fermentą – vandenilio ir kalio adenozintrifosfatazę (rūgšties siurblį), todėl sumažėja tiek bazinė, tiek stimuliuojamoji rūgšties sekrecija.</w:t>
      </w:r>
    </w:p>
    <w:p w14:paraId="6F94B27A" w14:textId="77777777" w:rsidR="00797756" w:rsidRPr="00133A7C" w:rsidRDefault="00797756" w:rsidP="009B7DF7">
      <w:pPr>
        <w:spacing w:after="0" w:line="240" w:lineRule="auto"/>
        <w:rPr>
          <w:rFonts w:ascii="Times New Roman" w:eastAsia="Calibri" w:hAnsi="Times New Roman" w:cs="Times New Roman"/>
        </w:rPr>
      </w:pPr>
    </w:p>
    <w:p w14:paraId="6F94B27B" w14:textId="77777777" w:rsidR="00797756" w:rsidRPr="00720486" w:rsidRDefault="00797756" w:rsidP="009B7DF7">
      <w:pPr>
        <w:spacing w:after="0" w:line="240" w:lineRule="auto"/>
        <w:rPr>
          <w:rFonts w:ascii="Times New Roman" w:eastAsia="Calibri" w:hAnsi="Times New Roman" w:cs="Times New Roman"/>
          <w:u w:val="single"/>
        </w:rPr>
      </w:pPr>
      <w:r w:rsidRPr="00720486">
        <w:rPr>
          <w:rFonts w:ascii="Times New Roman" w:eastAsia="Calibri" w:hAnsi="Times New Roman" w:cs="Times New Roman"/>
          <w:u w:val="single"/>
        </w:rPr>
        <w:t>Farmakodinaminis poveikis</w:t>
      </w:r>
    </w:p>
    <w:p w14:paraId="539BE23E" w14:textId="77777777" w:rsidR="00BB789E" w:rsidRPr="00720486" w:rsidRDefault="00BB789E" w:rsidP="009B7DF7">
      <w:pPr>
        <w:spacing w:after="0" w:line="240" w:lineRule="auto"/>
        <w:rPr>
          <w:rFonts w:ascii="Times New Roman" w:hAnsi="Times New Roman"/>
          <w:i/>
          <w:lang w:val="lt-LT"/>
        </w:rPr>
      </w:pPr>
      <w:r w:rsidRPr="00720486">
        <w:rPr>
          <w:rFonts w:ascii="Times New Roman" w:hAnsi="Times New Roman"/>
          <w:i/>
          <w:lang w:val="lt-LT"/>
        </w:rPr>
        <w:t>Poveikis skrandžio rūgšties sekrecijai</w:t>
      </w:r>
    </w:p>
    <w:p w14:paraId="1E433E7A" w14:textId="36D9D87C" w:rsidR="00BB789E" w:rsidRPr="00C85700" w:rsidRDefault="00BB789E" w:rsidP="009B7DF7">
      <w:pPr>
        <w:spacing w:after="0" w:line="240" w:lineRule="auto"/>
        <w:rPr>
          <w:rFonts w:ascii="Times New Roman" w:hAnsi="Times New Roman"/>
          <w:lang w:val="lt-LT"/>
        </w:rPr>
      </w:pPr>
      <w:r w:rsidRPr="00720486">
        <w:rPr>
          <w:rFonts w:ascii="Times New Roman" w:hAnsi="Times New Roman"/>
          <w:lang w:val="lt-LT"/>
        </w:rPr>
        <w:t>Optimalus poveikis (</w:t>
      </w:r>
      <w:r w:rsidRPr="00720486">
        <w:rPr>
          <w:rFonts w:ascii="Times New Roman" w:hAnsi="Times New Roman" w:cs="Times New Roman"/>
          <w:lang w:val="lt-LT"/>
        </w:rPr>
        <w:t>didelio</w:t>
      </w:r>
      <w:r w:rsidRPr="00720486">
        <w:rPr>
          <w:rFonts w:ascii="Times New Roman" w:hAnsi="Times New Roman"/>
          <w:lang w:val="lt-LT"/>
        </w:rPr>
        <w:t xml:space="preserve"> pH palaikymas</w:t>
      </w:r>
      <w:r w:rsidRPr="00720486">
        <w:rPr>
          <w:rFonts w:ascii="Times New Roman" w:hAnsi="Times New Roman" w:cs="Times New Roman"/>
          <w:lang w:val="lt-LT"/>
        </w:rPr>
        <w:t xml:space="preserve"> skrandyje</w:t>
      </w:r>
      <w:r w:rsidRPr="00720486">
        <w:rPr>
          <w:rFonts w:ascii="Times New Roman" w:hAnsi="Times New Roman"/>
          <w:lang w:val="lt-LT"/>
        </w:rPr>
        <w:t xml:space="preserve">) buvo gautas vartojant tokios sudėties </w:t>
      </w:r>
      <w:proofErr w:type="spellStart"/>
      <w:r w:rsidRPr="00720486">
        <w:rPr>
          <w:rFonts w:ascii="Times New Roman" w:hAnsi="Times New Roman" w:cs="Times New Roman"/>
          <w:lang w:val="lt-LT"/>
        </w:rPr>
        <w:t>naprokseno</w:t>
      </w:r>
      <w:proofErr w:type="spellEnd"/>
      <w:r w:rsidRPr="00720486">
        <w:rPr>
          <w:rFonts w:ascii="Times New Roman" w:hAnsi="Times New Roman" w:cs="Times New Roman"/>
          <w:lang w:val="lt-LT"/>
        </w:rPr>
        <w:t>/</w:t>
      </w:r>
      <w:proofErr w:type="spellStart"/>
      <w:r w:rsidRPr="00720486">
        <w:rPr>
          <w:rFonts w:ascii="Times New Roman" w:hAnsi="Times New Roman" w:cs="Times New Roman"/>
          <w:lang w:val="lt-LT"/>
        </w:rPr>
        <w:t>ezomeprazolo</w:t>
      </w:r>
      <w:proofErr w:type="spellEnd"/>
      <w:r w:rsidRPr="00720486">
        <w:rPr>
          <w:rFonts w:ascii="Times New Roman" w:hAnsi="Times New Roman" w:cs="Times New Roman"/>
          <w:lang w:val="lt-LT"/>
        </w:rPr>
        <w:t>, kurio sudėtyje</w:t>
      </w:r>
      <w:r w:rsidRPr="00720486">
        <w:rPr>
          <w:rFonts w:ascii="Times New Roman" w:hAnsi="Times New Roman"/>
          <w:lang w:val="lt-LT"/>
        </w:rPr>
        <w:t xml:space="preserve"> yra 20 mg </w:t>
      </w:r>
      <w:proofErr w:type="spellStart"/>
      <w:r w:rsidRPr="00720486">
        <w:rPr>
          <w:rFonts w:ascii="Times New Roman" w:hAnsi="Times New Roman"/>
          <w:lang w:val="lt-LT"/>
        </w:rPr>
        <w:t>ezomeprazolo</w:t>
      </w:r>
      <w:proofErr w:type="spellEnd"/>
      <w:r w:rsidRPr="00720486">
        <w:rPr>
          <w:rFonts w:ascii="Times New Roman" w:hAnsi="Times New Roman"/>
          <w:lang w:val="lt-LT"/>
        </w:rPr>
        <w:t>. Sveikų savanorių, 9</w:t>
      </w:r>
      <w:r w:rsidRPr="00720486">
        <w:rPr>
          <w:rFonts w:ascii="Times New Roman" w:hAnsi="Times New Roman" w:cs="Times New Roman"/>
          <w:lang w:val="lt-LT"/>
        </w:rPr>
        <w:t> </w:t>
      </w:r>
      <w:r w:rsidRPr="00720486">
        <w:rPr>
          <w:rFonts w:ascii="Times New Roman" w:hAnsi="Times New Roman"/>
          <w:lang w:val="lt-LT"/>
        </w:rPr>
        <w:t xml:space="preserve">dienas vartojusių </w:t>
      </w:r>
      <w:proofErr w:type="spellStart"/>
      <w:r w:rsidRPr="00720486">
        <w:rPr>
          <w:rFonts w:ascii="Times New Roman" w:hAnsi="Times New Roman" w:cs="Times New Roman"/>
          <w:lang w:val="lt-LT"/>
        </w:rPr>
        <w:t>naprokseno</w:t>
      </w:r>
      <w:proofErr w:type="spellEnd"/>
      <w:r w:rsidRPr="00720486">
        <w:rPr>
          <w:rFonts w:ascii="Times New Roman" w:hAnsi="Times New Roman" w:cs="Times New Roman"/>
          <w:lang w:val="lt-LT"/>
        </w:rPr>
        <w:t>/</w:t>
      </w:r>
      <w:proofErr w:type="spellStart"/>
      <w:r w:rsidRPr="00720486">
        <w:rPr>
          <w:rFonts w:ascii="Times New Roman" w:hAnsi="Times New Roman" w:cs="Times New Roman"/>
          <w:lang w:val="lt-LT"/>
        </w:rPr>
        <w:t>ezomeprazolo</w:t>
      </w:r>
      <w:proofErr w:type="spellEnd"/>
      <w:r w:rsidRPr="00720486">
        <w:rPr>
          <w:rFonts w:ascii="Times New Roman" w:hAnsi="Times New Roman" w:cs="Times New Roman"/>
          <w:lang w:val="lt-LT"/>
        </w:rPr>
        <w:t xml:space="preserve"> du</w:t>
      </w:r>
      <w:r w:rsidRPr="00720486">
        <w:rPr>
          <w:rFonts w:ascii="Times New Roman" w:hAnsi="Times New Roman"/>
          <w:lang w:val="lt-LT"/>
        </w:rPr>
        <w:t xml:space="preserve"> kartus per parą, </w:t>
      </w:r>
      <w:r w:rsidRPr="00720486">
        <w:rPr>
          <w:rFonts w:ascii="Times New Roman" w:hAnsi="Times New Roman" w:cs="Times New Roman"/>
          <w:lang w:val="lt-LT"/>
        </w:rPr>
        <w:t>vidinis</w:t>
      </w:r>
      <w:r w:rsidRPr="00720486">
        <w:rPr>
          <w:rFonts w:ascii="Times New Roman" w:hAnsi="Times New Roman"/>
          <w:lang w:val="lt-LT"/>
        </w:rPr>
        <w:t xml:space="preserve"> skrandžio pH &gt; 4 buvo vidutiniškai 17,1 val. (</w:t>
      </w:r>
      <w:r w:rsidRPr="00720486">
        <w:rPr>
          <w:rFonts w:ascii="Times New Roman" w:hAnsi="Times New Roman" w:cs="Times New Roman"/>
          <w:lang w:val="lt-LT"/>
        </w:rPr>
        <w:t>SN</w:t>
      </w:r>
      <w:r w:rsidRPr="00720486">
        <w:rPr>
          <w:rFonts w:ascii="Times New Roman" w:hAnsi="Times New Roman"/>
          <w:lang w:val="lt-LT"/>
        </w:rPr>
        <w:t xml:space="preserve"> 3,1)</w:t>
      </w:r>
      <w:r w:rsidR="0035374A" w:rsidRPr="00720486">
        <w:rPr>
          <w:rFonts w:ascii="Times New Roman" w:hAnsi="Times New Roman"/>
          <w:lang w:val="lt-LT"/>
        </w:rPr>
        <w:t xml:space="preserve">. </w:t>
      </w:r>
      <w:r w:rsidR="00CE75B8" w:rsidRPr="00720486">
        <w:rPr>
          <w:rFonts w:ascii="Times New Roman" w:hAnsi="Times New Roman"/>
          <w:lang w:val="lt-LT"/>
        </w:rPr>
        <w:t>V</w:t>
      </w:r>
      <w:r w:rsidRPr="00720486">
        <w:rPr>
          <w:rFonts w:ascii="Times New Roman" w:hAnsi="Times New Roman"/>
          <w:lang w:val="lt-LT"/>
        </w:rPr>
        <w:t>artojant 20 mg</w:t>
      </w:r>
      <w:r w:rsidR="009B6048" w:rsidRPr="00720486">
        <w:rPr>
          <w:rFonts w:ascii="Times New Roman" w:hAnsi="Times New Roman"/>
          <w:lang w:val="lt-LT"/>
        </w:rPr>
        <w:t xml:space="preserve"> NEXIUM</w:t>
      </w:r>
      <w:r w:rsidR="00C50445" w:rsidRPr="00720486">
        <w:rPr>
          <w:rFonts w:ascii="Times New Roman" w:hAnsi="Times New Roman" w:cs="Times New Roman"/>
          <w:lang w:val="lt-LT"/>
        </w:rPr>
        <w:t xml:space="preserve"> atitinkamai</w:t>
      </w:r>
      <w:r w:rsidRPr="00720486">
        <w:rPr>
          <w:rFonts w:ascii="Times New Roman" w:hAnsi="Times New Roman"/>
          <w:lang w:val="lt-LT"/>
        </w:rPr>
        <w:t xml:space="preserve"> – 13,6</w:t>
      </w:r>
      <w:r w:rsidRPr="00720486">
        <w:rPr>
          <w:rFonts w:ascii="Times New Roman" w:hAnsi="Times New Roman" w:cs="Times New Roman"/>
          <w:lang w:val="lt-LT"/>
        </w:rPr>
        <w:t> </w:t>
      </w:r>
      <w:r w:rsidRPr="00720486">
        <w:rPr>
          <w:rFonts w:ascii="Times New Roman" w:hAnsi="Times New Roman"/>
          <w:lang w:val="lt-LT"/>
        </w:rPr>
        <w:t>val.</w:t>
      </w:r>
      <w:r w:rsidR="00622762" w:rsidRPr="00720486">
        <w:rPr>
          <w:rFonts w:ascii="Times New Roman" w:hAnsi="Times New Roman"/>
          <w:lang w:val="lt-LT"/>
        </w:rPr>
        <w:t xml:space="preserve"> (</w:t>
      </w:r>
      <w:r w:rsidRPr="00720486">
        <w:rPr>
          <w:rFonts w:ascii="Times New Roman" w:hAnsi="Times New Roman" w:cs="Times New Roman"/>
          <w:lang w:val="lt-LT"/>
        </w:rPr>
        <w:t>SN</w:t>
      </w:r>
      <w:r w:rsidRPr="00720486">
        <w:rPr>
          <w:rFonts w:ascii="Times New Roman" w:hAnsi="Times New Roman"/>
          <w:lang w:val="lt-LT"/>
        </w:rPr>
        <w:t xml:space="preserve"> 2,4).</w:t>
      </w:r>
    </w:p>
    <w:p w14:paraId="14C0974E" w14:textId="77777777" w:rsidR="00BB789E" w:rsidRPr="00C85700" w:rsidRDefault="00BB789E" w:rsidP="009B7DF7">
      <w:pPr>
        <w:spacing w:after="0" w:line="240" w:lineRule="auto"/>
        <w:rPr>
          <w:rFonts w:ascii="Times New Roman" w:hAnsi="Times New Roman"/>
          <w:lang w:val="lt-LT"/>
        </w:rPr>
      </w:pPr>
    </w:p>
    <w:p w14:paraId="3B793BAA" w14:textId="77777777" w:rsidR="00BB789E" w:rsidRPr="00C85700" w:rsidRDefault="00BB789E" w:rsidP="009B7DF7">
      <w:pPr>
        <w:spacing w:after="0" w:line="240" w:lineRule="auto"/>
        <w:rPr>
          <w:rFonts w:ascii="Times New Roman" w:hAnsi="Times New Roman"/>
          <w:i/>
          <w:lang w:val="lt-LT"/>
        </w:rPr>
      </w:pPr>
      <w:r w:rsidRPr="00964115">
        <w:rPr>
          <w:rFonts w:ascii="Times New Roman" w:hAnsi="Times New Roman" w:cs="Times New Roman"/>
          <w:i/>
          <w:lang w:val="lt-LT"/>
        </w:rPr>
        <w:t>Kit</w:t>
      </w:r>
      <w:r>
        <w:rPr>
          <w:rFonts w:ascii="Times New Roman" w:hAnsi="Times New Roman" w:cs="Times New Roman"/>
          <w:i/>
          <w:lang w:val="lt-LT"/>
        </w:rPr>
        <w:t>ok</w:t>
      </w:r>
      <w:r w:rsidRPr="00964115">
        <w:rPr>
          <w:rFonts w:ascii="Times New Roman" w:hAnsi="Times New Roman" w:cs="Times New Roman"/>
          <w:i/>
          <w:lang w:val="lt-LT"/>
        </w:rPr>
        <w:t>s</w:t>
      </w:r>
      <w:r w:rsidRPr="00C85700">
        <w:rPr>
          <w:rFonts w:ascii="Times New Roman" w:hAnsi="Times New Roman"/>
          <w:i/>
          <w:lang w:val="lt-LT"/>
        </w:rPr>
        <w:t xml:space="preserve"> poveikis, susijęs su rūgšties sekrecijos slopinimu</w:t>
      </w:r>
    </w:p>
    <w:p w14:paraId="34F2C8AB" w14:textId="77777777" w:rsidR="00BB789E" w:rsidRPr="00C85700" w:rsidRDefault="00BB789E" w:rsidP="009B7DF7">
      <w:pPr>
        <w:spacing w:after="0" w:line="240" w:lineRule="auto"/>
        <w:rPr>
          <w:rFonts w:ascii="Times New Roman" w:hAnsi="Times New Roman"/>
          <w:lang w:val="lt-LT"/>
        </w:rPr>
      </w:pPr>
      <w:r w:rsidRPr="00964115">
        <w:rPr>
          <w:rFonts w:ascii="Times New Roman" w:hAnsi="Times New Roman" w:cs="Times New Roman"/>
          <w:iCs/>
          <w:lang w:val="lt-LT"/>
        </w:rPr>
        <w:t>Vartojant</w:t>
      </w:r>
      <w:r w:rsidRPr="00C85700">
        <w:rPr>
          <w:rFonts w:ascii="Times New Roman" w:hAnsi="Times New Roman"/>
          <w:lang w:val="lt-LT"/>
        </w:rPr>
        <w:t xml:space="preserve"> sekreciją </w:t>
      </w:r>
      <w:r w:rsidRPr="00964115">
        <w:rPr>
          <w:rFonts w:ascii="Times New Roman" w:hAnsi="Times New Roman" w:cs="Times New Roman"/>
          <w:iCs/>
          <w:lang w:val="lt-LT"/>
        </w:rPr>
        <w:t>slopinančius vaistinius preparatus, reaguojant</w:t>
      </w:r>
      <w:r w:rsidRPr="00C85700">
        <w:rPr>
          <w:rFonts w:ascii="Times New Roman" w:hAnsi="Times New Roman"/>
          <w:lang w:val="lt-LT"/>
        </w:rPr>
        <w:t xml:space="preserve"> į sumažėjusį išskiriančios skrandžio rūgšties kiekį, </w:t>
      </w:r>
      <w:proofErr w:type="spellStart"/>
      <w:r w:rsidRPr="00964115">
        <w:rPr>
          <w:rFonts w:ascii="Times New Roman" w:hAnsi="Times New Roman" w:cs="Times New Roman"/>
          <w:iCs/>
          <w:lang w:val="lt-LT"/>
        </w:rPr>
        <w:t>gastrino</w:t>
      </w:r>
      <w:proofErr w:type="spellEnd"/>
      <w:r w:rsidRPr="00964115">
        <w:rPr>
          <w:rFonts w:ascii="Times New Roman" w:hAnsi="Times New Roman" w:cs="Times New Roman"/>
          <w:iCs/>
          <w:lang w:val="lt-LT"/>
        </w:rPr>
        <w:t xml:space="preserve"> kiekis </w:t>
      </w:r>
      <w:r w:rsidRPr="00C85700">
        <w:rPr>
          <w:rFonts w:ascii="Times New Roman" w:hAnsi="Times New Roman"/>
          <w:lang w:val="lt-LT"/>
        </w:rPr>
        <w:t xml:space="preserve">kraujo serume </w:t>
      </w:r>
      <w:r w:rsidRPr="00964115">
        <w:rPr>
          <w:rFonts w:ascii="Times New Roman" w:hAnsi="Times New Roman" w:cs="Times New Roman"/>
          <w:iCs/>
          <w:lang w:val="lt-LT"/>
        </w:rPr>
        <w:t xml:space="preserve">padidėja. </w:t>
      </w:r>
      <w:r>
        <w:rPr>
          <w:rFonts w:ascii="Times New Roman" w:hAnsi="Times New Roman" w:cs="Times New Roman"/>
          <w:iCs/>
          <w:lang w:val="lt-LT"/>
        </w:rPr>
        <w:t>Be to,</w:t>
      </w:r>
      <w:r w:rsidRPr="00C85700">
        <w:rPr>
          <w:rFonts w:ascii="Times New Roman" w:hAnsi="Times New Roman"/>
          <w:lang w:val="lt-LT"/>
        </w:rPr>
        <w:t xml:space="preserve"> </w:t>
      </w:r>
      <w:proofErr w:type="spellStart"/>
      <w:r w:rsidRPr="00C85700">
        <w:rPr>
          <w:rFonts w:ascii="Times New Roman" w:hAnsi="Times New Roman"/>
          <w:lang w:val="lt-LT"/>
        </w:rPr>
        <w:t>chromogranino</w:t>
      </w:r>
      <w:proofErr w:type="spellEnd"/>
      <w:r w:rsidRPr="00C85700">
        <w:rPr>
          <w:rFonts w:ascii="Times New Roman" w:hAnsi="Times New Roman"/>
          <w:lang w:val="lt-LT"/>
        </w:rPr>
        <w:t xml:space="preserve"> A (</w:t>
      </w:r>
      <w:proofErr w:type="spellStart"/>
      <w:r w:rsidRPr="00C85700">
        <w:rPr>
          <w:rFonts w:ascii="Times New Roman" w:hAnsi="Times New Roman"/>
          <w:lang w:val="lt-LT"/>
        </w:rPr>
        <w:t>CgA</w:t>
      </w:r>
      <w:proofErr w:type="spellEnd"/>
      <w:r w:rsidRPr="00C85700">
        <w:rPr>
          <w:rFonts w:ascii="Times New Roman" w:hAnsi="Times New Roman"/>
          <w:lang w:val="lt-LT"/>
        </w:rPr>
        <w:t>) koncentracija taip pat padidėja</w:t>
      </w:r>
      <w:r w:rsidRPr="00596951">
        <w:rPr>
          <w:rFonts w:ascii="Times New Roman" w:hAnsi="Times New Roman" w:cs="Times New Roman"/>
          <w:iCs/>
          <w:lang w:val="lt-LT"/>
        </w:rPr>
        <w:t xml:space="preserve"> </w:t>
      </w:r>
      <w:r>
        <w:rPr>
          <w:rFonts w:ascii="Times New Roman" w:hAnsi="Times New Roman" w:cs="Times New Roman"/>
          <w:iCs/>
          <w:lang w:val="lt-LT"/>
        </w:rPr>
        <w:t>d</w:t>
      </w:r>
      <w:r w:rsidRPr="00964115">
        <w:rPr>
          <w:rFonts w:ascii="Times New Roman" w:hAnsi="Times New Roman" w:cs="Times New Roman"/>
          <w:iCs/>
          <w:lang w:val="lt-LT"/>
        </w:rPr>
        <w:t xml:space="preserve">ėl sumažėjusio skrandžio rūgštingumo. </w:t>
      </w:r>
      <w:r>
        <w:rPr>
          <w:rFonts w:ascii="Times New Roman" w:hAnsi="Times New Roman" w:cs="Times New Roman"/>
          <w:iCs/>
          <w:lang w:val="lt-LT"/>
        </w:rPr>
        <w:t>P</w:t>
      </w:r>
      <w:r w:rsidRPr="00964115">
        <w:rPr>
          <w:rFonts w:ascii="Times New Roman" w:hAnsi="Times New Roman" w:cs="Times New Roman"/>
          <w:iCs/>
          <w:lang w:val="lt-LT"/>
        </w:rPr>
        <w:t xml:space="preserve">adidėjusios </w:t>
      </w:r>
      <w:proofErr w:type="spellStart"/>
      <w:r w:rsidRPr="00964115">
        <w:rPr>
          <w:rFonts w:ascii="Times New Roman" w:hAnsi="Times New Roman" w:cs="Times New Roman"/>
          <w:iCs/>
          <w:lang w:val="lt-LT"/>
        </w:rPr>
        <w:t>CgA</w:t>
      </w:r>
      <w:proofErr w:type="spellEnd"/>
      <w:r w:rsidRPr="00964115">
        <w:rPr>
          <w:rFonts w:ascii="Times New Roman" w:hAnsi="Times New Roman" w:cs="Times New Roman"/>
          <w:iCs/>
          <w:lang w:val="lt-LT"/>
        </w:rPr>
        <w:t xml:space="preserve"> koncentracij</w:t>
      </w:r>
      <w:r>
        <w:rPr>
          <w:rFonts w:ascii="Times New Roman" w:hAnsi="Times New Roman" w:cs="Times New Roman"/>
          <w:iCs/>
          <w:lang w:val="lt-LT"/>
        </w:rPr>
        <w:t>a</w:t>
      </w:r>
      <w:r w:rsidRPr="00964115">
        <w:rPr>
          <w:rFonts w:ascii="Times New Roman" w:hAnsi="Times New Roman" w:cs="Times New Roman"/>
          <w:iCs/>
          <w:lang w:val="lt-LT"/>
        </w:rPr>
        <w:t xml:space="preserve"> </w:t>
      </w:r>
      <w:r w:rsidRPr="00C85700">
        <w:rPr>
          <w:rFonts w:ascii="Times New Roman" w:hAnsi="Times New Roman"/>
          <w:lang w:val="lt-LT"/>
        </w:rPr>
        <w:t xml:space="preserve">gali trukdyti </w:t>
      </w:r>
      <w:r>
        <w:rPr>
          <w:rFonts w:ascii="Times New Roman" w:hAnsi="Times New Roman" w:cs="Times New Roman"/>
          <w:iCs/>
          <w:lang w:val="lt-LT"/>
        </w:rPr>
        <w:t xml:space="preserve">tirti </w:t>
      </w:r>
      <w:proofErr w:type="spellStart"/>
      <w:r w:rsidRPr="00964115">
        <w:rPr>
          <w:rFonts w:ascii="Times New Roman" w:hAnsi="Times New Roman" w:cs="Times New Roman"/>
          <w:iCs/>
          <w:lang w:val="lt-LT"/>
        </w:rPr>
        <w:t>neuroendokrinini</w:t>
      </w:r>
      <w:r>
        <w:rPr>
          <w:rFonts w:ascii="Times New Roman" w:hAnsi="Times New Roman" w:cs="Times New Roman"/>
          <w:iCs/>
          <w:lang w:val="lt-LT"/>
        </w:rPr>
        <w:t>us</w:t>
      </w:r>
      <w:proofErr w:type="spellEnd"/>
      <w:r w:rsidRPr="00964115">
        <w:rPr>
          <w:rFonts w:ascii="Times New Roman" w:hAnsi="Times New Roman" w:cs="Times New Roman"/>
          <w:iCs/>
          <w:lang w:val="lt-LT"/>
        </w:rPr>
        <w:t xml:space="preserve"> navik</w:t>
      </w:r>
      <w:r>
        <w:rPr>
          <w:rFonts w:ascii="Times New Roman" w:hAnsi="Times New Roman" w:cs="Times New Roman"/>
          <w:iCs/>
          <w:lang w:val="lt-LT"/>
        </w:rPr>
        <w:t>us</w:t>
      </w:r>
      <w:r w:rsidRPr="00964115">
        <w:rPr>
          <w:rFonts w:ascii="Times New Roman" w:hAnsi="Times New Roman" w:cs="Times New Roman"/>
          <w:iCs/>
          <w:lang w:val="lt-LT"/>
        </w:rPr>
        <w:t xml:space="preserve">. Remiantis turimais </w:t>
      </w:r>
      <w:r>
        <w:rPr>
          <w:rFonts w:ascii="Times New Roman" w:hAnsi="Times New Roman" w:cs="Times New Roman"/>
          <w:iCs/>
          <w:lang w:val="lt-LT"/>
        </w:rPr>
        <w:t xml:space="preserve">mokslinėje </w:t>
      </w:r>
      <w:r w:rsidRPr="00964115">
        <w:rPr>
          <w:rFonts w:ascii="Times New Roman" w:hAnsi="Times New Roman" w:cs="Times New Roman"/>
          <w:iCs/>
          <w:lang w:val="lt-LT"/>
        </w:rPr>
        <w:t>literatūroje paskelbtais duomenimis,</w:t>
      </w:r>
      <w:r w:rsidRPr="00C85700">
        <w:rPr>
          <w:rFonts w:ascii="Times New Roman" w:hAnsi="Times New Roman"/>
          <w:lang w:val="lt-LT"/>
        </w:rPr>
        <w:t xml:space="preserve"> protonų siurblio inhibitorius reikia nustoti vartoti likus nuo 5 dienų iki 2 savaičių iki </w:t>
      </w:r>
      <w:proofErr w:type="spellStart"/>
      <w:r w:rsidRPr="00C85700">
        <w:rPr>
          <w:rFonts w:ascii="Times New Roman" w:hAnsi="Times New Roman"/>
          <w:lang w:val="lt-LT"/>
        </w:rPr>
        <w:t>CgA</w:t>
      </w:r>
      <w:proofErr w:type="spellEnd"/>
      <w:r w:rsidRPr="00C85700">
        <w:rPr>
          <w:rFonts w:ascii="Times New Roman" w:hAnsi="Times New Roman"/>
          <w:lang w:val="lt-LT"/>
        </w:rPr>
        <w:t xml:space="preserve"> </w:t>
      </w:r>
      <w:r w:rsidRPr="00964115">
        <w:rPr>
          <w:rFonts w:ascii="Times New Roman" w:hAnsi="Times New Roman" w:cs="Times New Roman"/>
          <w:iCs/>
          <w:lang w:val="lt-LT"/>
        </w:rPr>
        <w:t>tyrimų</w:t>
      </w:r>
      <w:r w:rsidRPr="00C85700">
        <w:rPr>
          <w:rFonts w:ascii="Times New Roman" w:hAnsi="Times New Roman"/>
          <w:lang w:val="lt-LT"/>
        </w:rPr>
        <w:t xml:space="preserve">. Šis laikotarpis reikalingas tam, kad </w:t>
      </w:r>
      <w:proofErr w:type="spellStart"/>
      <w:r w:rsidRPr="00C85700">
        <w:rPr>
          <w:rFonts w:ascii="Times New Roman" w:hAnsi="Times New Roman"/>
          <w:lang w:val="lt-LT"/>
        </w:rPr>
        <w:t>CgA</w:t>
      </w:r>
      <w:proofErr w:type="spellEnd"/>
      <w:r w:rsidRPr="00C85700">
        <w:rPr>
          <w:rFonts w:ascii="Times New Roman" w:hAnsi="Times New Roman"/>
          <w:lang w:val="lt-LT"/>
        </w:rPr>
        <w:t xml:space="preserve"> koncentracija, kuri po gydymo </w:t>
      </w:r>
      <w:r>
        <w:rPr>
          <w:rFonts w:ascii="Times New Roman" w:hAnsi="Times New Roman" w:cs="Times New Roman"/>
          <w:iCs/>
          <w:lang w:val="lt-LT"/>
        </w:rPr>
        <w:t>protonų siurblio inhibitoriais</w:t>
      </w:r>
      <w:r w:rsidRPr="00C85700">
        <w:rPr>
          <w:rFonts w:ascii="Times New Roman" w:hAnsi="Times New Roman"/>
          <w:lang w:val="lt-LT"/>
        </w:rPr>
        <w:t xml:space="preserve"> gali būti </w:t>
      </w:r>
      <w:r>
        <w:rPr>
          <w:rFonts w:ascii="Times New Roman" w:hAnsi="Times New Roman" w:cs="Times New Roman"/>
          <w:iCs/>
          <w:lang w:val="lt-LT"/>
        </w:rPr>
        <w:t>tariamai</w:t>
      </w:r>
      <w:r w:rsidRPr="00C85700">
        <w:rPr>
          <w:rFonts w:ascii="Times New Roman" w:hAnsi="Times New Roman"/>
          <w:lang w:val="lt-LT"/>
        </w:rPr>
        <w:t xml:space="preserve"> padidėjusi, vėl sumažėtų iki </w:t>
      </w:r>
      <w:r>
        <w:rPr>
          <w:rFonts w:ascii="Times New Roman" w:hAnsi="Times New Roman" w:cs="Times New Roman"/>
          <w:iCs/>
          <w:lang w:val="lt-LT"/>
        </w:rPr>
        <w:t>referentinių ribų</w:t>
      </w:r>
      <w:r w:rsidRPr="00C85700">
        <w:rPr>
          <w:rFonts w:ascii="Times New Roman" w:hAnsi="Times New Roman"/>
          <w:lang w:val="lt-LT"/>
        </w:rPr>
        <w:t>.</w:t>
      </w:r>
    </w:p>
    <w:p w14:paraId="61090EC7" w14:textId="77777777" w:rsidR="00BB789E" w:rsidRPr="00C85700" w:rsidRDefault="00BB789E" w:rsidP="009B7DF7">
      <w:pPr>
        <w:spacing w:after="0" w:line="240" w:lineRule="auto"/>
        <w:rPr>
          <w:rFonts w:ascii="Times New Roman" w:hAnsi="Times New Roman"/>
          <w:lang w:val="lt-LT"/>
        </w:rPr>
      </w:pPr>
    </w:p>
    <w:p w14:paraId="3388CD26" w14:textId="77777777" w:rsidR="00BB789E" w:rsidRPr="00C85700" w:rsidRDefault="00BB789E" w:rsidP="009B7DF7">
      <w:pPr>
        <w:spacing w:after="0" w:line="240" w:lineRule="auto"/>
        <w:rPr>
          <w:rFonts w:ascii="Times New Roman" w:hAnsi="Times New Roman"/>
          <w:lang w:val="lt-LT"/>
        </w:rPr>
      </w:pPr>
      <w:r w:rsidRPr="00C85700">
        <w:rPr>
          <w:rFonts w:ascii="Times New Roman" w:hAnsi="Times New Roman"/>
          <w:lang w:val="lt-LT"/>
        </w:rPr>
        <w:t xml:space="preserve">Kai kuriems pacientams, ilgai vartojusiems </w:t>
      </w:r>
      <w:proofErr w:type="spellStart"/>
      <w:r w:rsidRPr="00964115">
        <w:rPr>
          <w:rFonts w:ascii="Times New Roman" w:hAnsi="Times New Roman" w:cs="Times New Roman"/>
          <w:lang w:val="lt-LT"/>
        </w:rPr>
        <w:t>ezomeprazolą</w:t>
      </w:r>
      <w:proofErr w:type="spellEnd"/>
      <w:r w:rsidRPr="00C85700">
        <w:rPr>
          <w:rFonts w:ascii="Times New Roman" w:hAnsi="Times New Roman"/>
          <w:lang w:val="lt-LT"/>
        </w:rPr>
        <w:t xml:space="preserve">, nustatytas padidėjęs </w:t>
      </w:r>
      <w:proofErr w:type="spellStart"/>
      <w:r w:rsidRPr="00C85700">
        <w:rPr>
          <w:rFonts w:ascii="Times New Roman" w:hAnsi="Times New Roman"/>
          <w:lang w:val="lt-LT"/>
        </w:rPr>
        <w:t>enterochromatofininių</w:t>
      </w:r>
      <w:proofErr w:type="spellEnd"/>
      <w:r w:rsidRPr="00C85700">
        <w:rPr>
          <w:rFonts w:ascii="Times New Roman" w:hAnsi="Times New Roman"/>
          <w:lang w:val="lt-LT"/>
        </w:rPr>
        <w:t xml:space="preserve"> ląstelių skaičius (gali būti susijęs su </w:t>
      </w:r>
      <w:proofErr w:type="spellStart"/>
      <w:r w:rsidRPr="00C85700">
        <w:rPr>
          <w:rFonts w:ascii="Times New Roman" w:hAnsi="Times New Roman"/>
          <w:lang w:val="lt-LT"/>
        </w:rPr>
        <w:t>gastrino</w:t>
      </w:r>
      <w:proofErr w:type="spellEnd"/>
      <w:r w:rsidRPr="00C85700">
        <w:rPr>
          <w:rFonts w:ascii="Times New Roman" w:hAnsi="Times New Roman"/>
          <w:lang w:val="lt-LT"/>
        </w:rPr>
        <w:t xml:space="preserve"> koncentracijos </w:t>
      </w:r>
      <w:r>
        <w:rPr>
          <w:rFonts w:ascii="Times New Roman" w:hAnsi="Times New Roman" w:cs="Times New Roman"/>
          <w:lang w:val="lt-LT"/>
        </w:rPr>
        <w:t xml:space="preserve">kraujo </w:t>
      </w:r>
      <w:r w:rsidRPr="00C85700">
        <w:rPr>
          <w:rFonts w:ascii="Times New Roman" w:hAnsi="Times New Roman"/>
          <w:lang w:val="lt-LT"/>
        </w:rPr>
        <w:t xml:space="preserve">serume padidėjimu). </w:t>
      </w:r>
      <w:r>
        <w:rPr>
          <w:rFonts w:ascii="Times New Roman" w:hAnsi="Times New Roman" w:cs="Times New Roman"/>
          <w:lang w:val="lt-LT"/>
        </w:rPr>
        <w:t>Manoma</w:t>
      </w:r>
      <w:r w:rsidRPr="00C85700">
        <w:rPr>
          <w:rFonts w:ascii="Times New Roman" w:hAnsi="Times New Roman"/>
          <w:lang w:val="lt-LT"/>
        </w:rPr>
        <w:t xml:space="preserve">, kad šie duomenys </w:t>
      </w:r>
      <w:r w:rsidRPr="00964115">
        <w:rPr>
          <w:rFonts w:ascii="Times New Roman" w:hAnsi="Times New Roman" w:cs="Times New Roman"/>
          <w:lang w:val="lt-LT"/>
        </w:rPr>
        <w:t>klinikinės reikšmės neturi</w:t>
      </w:r>
      <w:r w:rsidRPr="00C85700">
        <w:rPr>
          <w:rFonts w:ascii="Times New Roman" w:hAnsi="Times New Roman"/>
          <w:lang w:val="lt-LT"/>
        </w:rPr>
        <w:t>.</w:t>
      </w:r>
    </w:p>
    <w:p w14:paraId="2232F104" w14:textId="77777777" w:rsidR="00BB789E" w:rsidRPr="00C85700" w:rsidRDefault="00BB789E" w:rsidP="009B7DF7">
      <w:pPr>
        <w:spacing w:after="0" w:line="240" w:lineRule="auto"/>
        <w:rPr>
          <w:rFonts w:ascii="Times New Roman" w:hAnsi="Times New Roman"/>
          <w:lang w:val="lt-LT"/>
        </w:rPr>
      </w:pPr>
    </w:p>
    <w:p w14:paraId="1754E180" w14:textId="77777777" w:rsidR="00BB789E" w:rsidRPr="00C85700" w:rsidRDefault="00BB789E" w:rsidP="009B7DF7">
      <w:pPr>
        <w:spacing w:after="0" w:line="240" w:lineRule="auto"/>
        <w:rPr>
          <w:rFonts w:ascii="Times New Roman" w:hAnsi="Times New Roman"/>
          <w:lang w:val="lt-LT"/>
        </w:rPr>
      </w:pPr>
      <w:r w:rsidRPr="00C85700">
        <w:rPr>
          <w:rFonts w:ascii="Times New Roman" w:hAnsi="Times New Roman"/>
          <w:lang w:val="lt-LT"/>
        </w:rPr>
        <w:t xml:space="preserve">Pastebėta, kad ilgai vartojant sekreciją </w:t>
      </w:r>
      <w:r w:rsidRPr="00964115">
        <w:rPr>
          <w:rFonts w:ascii="Times New Roman" w:hAnsi="Times New Roman" w:cs="Times New Roman"/>
          <w:lang w:val="lt-LT"/>
        </w:rPr>
        <w:t>slopinančius vaist</w:t>
      </w:r>
      <w:r>
        <w:rPr>
          <w:rFonts w:ascii="Times New Roman" w:hAnsi="Times New Roman" w:cs="Times New Roman"/>
          <w:lang w:val="lt-LT"/>
        </w:rPr>
        <w:t>inius preparat</w:t>
      </w:r>
      <w:r w:rsidRPr="00964115">
        <w:rPr>
          <w:rFonts w:ascii="Times New Roman" w:hAnsi="Times New Roman" w:cs="Times New Roman"/>
          <w:lang w:val="lt-LT"/>
        </w:rPr>
        <w:t>us</w:t>
      </w:r>
      <w:r w:rsidRPr="00C85700">
        <w:rPr>
          <w:rFonts w:ascii="Times New Roman" w:hAnsi="Times New Roman"/>
          <w:lang w:val="lt-LT"/>
        </w:rPr>
        <w:t xml:space="preserve"> šiek tiek dažniau atsiranda skrandžio liaukinių cistų. Šie pokyčiai yra stipraus skrandžio rūgšties sekrecijos slopinimo fiziologinė pasekmė</w:t>
      </w:r>
      <w:r w:rsidRPr="00964115">
        <w:rPr>
          <w:rFonts w:ascii="Times New Roman" w:hAnsi="Times New Roman" w:cs="Times New Roman"/>
          <w:lang w:val="lt-LT"/>
        </w:rPr>
        <w:t>. Jie būna</w:t>
      </w:r>
      <w:r w:rsidRPr="00C85700">
        <w:rPr>
          <w:rFonts w:ascii="Times New Roman" w:hAnsi="Times New Roman"/>
          <w:lang w:val="lt-LT"/>
        </w:rPr>
        <w:t xml:space="preserve"> gerybiniai ir laikini.</w:t>
      </w:r>
    </w:p>
    <w:p w14:paraId="2E5BA413" w14:textId="77777777" w:rsidR="00BB789E" w:rsidRPr="00C85700" w:rsidRDefault="00BB789E" w:rsidP="009B7DF7">
      <w:pPr>
        <w:spacing w:after="0" w:line="240" w:lineRule="auto"/>
        <w:rPr>
          <w:rFonts w:ascii="Times New Roman" w:hAnsi="Times New Roman"/>
          <w:lang w:val="lt-LT"/>
        </w:rPr>
      </w:pPr>
    </w:p>
    <w:p w14:paraId="0CB225B4" w14:textId="2621046D" w:rsidR="00BB789E" w:rsidRPr="00C85700" w:rsidRDefault="00BB789E" w:rsidP="009B7DF7">
      <w:pPr>
        <w:spacing w:after="0" w:line="240" w:lineRule="auto"/>
        <w:rPr>
          <w:rFonts w:ascii="Times New Roman" w:hAnsi="Times New Roman"/>
          <w:lang w:val="lt-LT"/>
        </w:rPr>
      </w:pPr>
      <w:r w:rsidRPr="00C85700">
        <w:rPr>
          <w:rFonts w:ascii="Times New Roman" w:hAnsi="Times New Roman"/>
          <w:lang w:val="lt-LT"/>
        </w:rPr>
        <w:t xml:space="preserve">Dėl bet kurios priežasties, įskaitant protonų siurblio inhibitorių vartojimą, sumažėjus skrandžio rūgštingumui, jame padaugėja bakterijų, kurių virškinimo trakte būna ir normaliomis sąlygomis. Protonų siurblio inhibitoriai gali šiek tiek </w:t>
      </w:r>
      <w:r w:rsidRPr="00964115">
        <w:rPr>
          <w:rFonts w:ascii="Times New Roman" w:hAnsi="Times New Roman" w:cs="Times New Roman"/>
          <w:lang w:val="lt-LT"/>
        </w:rPr>
        <w:t>padidinti</w:t>
      </w:r>
      <w:r w:rsidRPr="00C85700">
        <w:rPr>
          <w:rFonts w:ascii="Times New Roman" w:hAnsi="Times New Roman"/>
          <w:lang w:val="lt-LT"/>
        </w:rPr>
        <w:t xml:space="preserve"> virškinimo trakto infekcijų, </w:t>
      </w:r>
      <w:r w:rsidRPr="00964115">
        <w:rPr>
          <w:rFonts w:ascii="Times New Roman" w:hAnsi="Times New Roman" w:cs="Times New Roman"/>
          <w:lang w:val="lt-LT"/>
        </w:rPr>
        <w:t>sukeliamų, pvz.,</w:t>
      </w:r>
      <w:r w:rsidRPr="00C85700">
        <w:rPr>
          <w:rFonts w:ascii="Times New Roman" w:hAnsi="Times New Roman"/>
          <w:lang w:val="lt-LT"/>
        </w:rPr>
        <w:t xml:space="preserve"> </w:t>
      </w:r>
      <w:proofErr w:type="spellStart"/>
      <w:r w:rsidRPr="00C85700">
        <w:rPr>
          <w:rFonts w:ascii="Times New Roman" w:hAnsi="Times New Roman"/>
          <w:i/>
          <w:lang w:val="lt-LT"/>
        </w:rPr>
        <w:t>Salmonella</w:t>
      </w:r>
      <w:proofErr w:type="spellEnd"/>
      <w:r w:rsidRPr="00C85700">
        <w:rPr>
          <w:rFonts w:ascii="Times New Roman" w:hAnsi="Times New Roman"/>
          <w:lang w:val="lt-LT"/>
        </w:rPr>
        <w:t xml:space="preserve">, </w:t>
      </w:r>
      <w:proofErr w:type="spellStart"/>
      <w:r w:rsidRPr="00C85700">
        <w:rPr>
          <w:rFonts w:ascii="Times New Roman" w:hAnsi="Times New Roman"/>
          <w:i/>
          <w:lang w:val="lt-LT"/>
        </w:rPr>
        <w:t>Campylobacter</w:t>
      </w:r>
      <w:proofErr w:type="spellEnd"/>
      <w:r w:rsidRPr="00C85700">
        <w:rPr>
          <w:rFonts w:ascii="Times New Roman" w:hAnsi="Times New Roman"/>
          <w:lang w:val="lt-LT"/>
        </w:rPr>
        <w:t xml:space="preserve"> ir</w:t>
      </w:r>
      <w:r w:rsidRPr="00964115">
        <w:rPr>
          <w:rFonts w:ascii="Times New Roman" w:hAnsi="Times New Roman" w:cs="Times New Roman"/>
          <w:lang w:val="lt-LT"/>
        </w:rPr>
        <w:t xml:space="preserve"> (hospitalizuotiems</w:t>
      </w:r>
      <w:r w:rsidRPr="00C85700">
        <w:rPr>
          <w:rFonts w:ascii="Times New Roman" w:hAnsi="Times New Roman"/>
          <w:lang w:val="lt-LT"/>
        </w:rPr>
        <w:t xml:space="preserve"> pacientams</w:t>
      </w:r>
      <w:r w:rsidRPr="00964115">
        <w:rPr>
          <w:rFonts w:ascii="Times New Roman" w:hAnsi="Times New Roman" w:cs="Times New Roman"/>
          <w:lang w:val="lt-LT"/>
        </w:rPr>
        <w:t>)</w:t>
      </w:r>
      <w:r w:rsidRPr="00C85700">
        <w:rPr>
          <w:rFonts w:ascii="Times New Roman" w:hAnsi="Times New Roman"/>
          <w:lang w:val="lt-LT"/>
        </w:rPr>
        <w:t xml:space="preserve"> galbūt </w:t>
      </w:r>
      <w:proofErr w:type="spellStart"/>
      <w:r w:rsidRPr="00C85700">
        <w:rPr>
          <w:rFonts w:ascii="Times New Roman" w:hAnsi="Times New Roman"/>
          <w:i/>
          <w:lang w:val="lt-LT"/>
        </w:rPr>
        <w:t>Clostridium</w:t>
      </w:r>
      <w:proofErr w:type="spellEnd"/>
      <w:r w:rsidRPr="00C85700">
        <w:rPr>
          <w:rFonts w:ascii="Times New Roman" w:hAnsi="Times New Roman"/>
          <w:i/>
          <w:lang w:val="lt-LT"/>
        </w:rPr>
        <w:t xml:space="preserve"> </w:t>
      </w:r>
      <w:proofErr w:type="spellStart"/>
      <w:r w:rsidRPr="00C85700">
        <w:rPr>
          <w:rFonts w:ascii="Times New Roman" w:hAnsi="Times New Roman"/>
          <w:i/>
          <w:lang w:val="lt-LT"/>
        </w:rPr>
        <w:t>difficile</w:t>
      </w:r>
      <w:proofErr w:type="spellEnd"/>
      <w:r w:rsidRPr="00C85700">
        <w:rPr>
          <w:rFonts w:ascii="Times New Roman" w:hAnsi="Times New Roman"/>
          <w:i/>
          <w:lang w:val="lt-LT"/>
        </w:rPr>
        <w:t xml:space="preserve"> </w:t>
      </w:r>
      <w:r w:rsidRPr="00C85700">
        <w:rPr>
          <w:rFonts w:ascii="Times New Roman" w:hAnsi="Times New Roman"/>
          <w:lang w:val="lt-LT"/>
        </w:rPr>
        <w:t>riziką.</w:t>
      </w:r>
    </w:p>
    <w:p w14:paraId="6F94B288" w14:textId="77777777" w:rsidR="00797756" w:rsidRPr="00133A7C" w:rsidRDefault="00797756" w:rsidP="00851DAD">
      <w:pPr>
        <w:spacing w:after="0" w:line="240" w:lineRule="auto"/>
        <w:jc w:val="both"/>
        <w:rPr>
          <w:rFonts w:ascii="Times New Roman" w:eastAsia="Calibri" w:hAnsi="Times New Roman" w:cs="Times New Roman"/>
        </w:rPr>
      </w:pPr>
    </w:p>
    <w:p w14:paraId="6F94B289" w14:textId="77777777" w:rsidR="00797756" w:rsidRPr="00133A7C" w:rsidRDefault="00797756" w:rsidP="00105A25">
      <w:pPr>
        <w:keepNext/>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lastRenderedPageBreak/>
        <w:t>Klinikinis veiksmingumas ir saugumas</w:t>
      </w:r>
    </w:p>
    <w:p w14:paraId="7C3CB4D6" w14:textId="77777777" w:rsidR="00BB789E" w:rsidRDefault="00BB789E" w:rsidP="00105A25">
      <w:pPr>
        <w:keepNext/>
        <w:spacing w:after="0" w:line="240" w:lineRule="auto"/>
        <w:rPr>
          <w:rFonts w:ascii="Times New Roman" w:hAnsi="Times New Roman" w:cs="Times New Roman"/>
          <w:lang w:val="lt-LT"/>
        </w:rPr>
      </w:pPr>
      <w:r w:rsidRPr="00C85700">
        <w:rPr>
          <w:rFonts w:ascii="Times New Roman" w:hAnsi="Times New Roman"/>
          <w:lang w:val="lt-LT"/>
        </w:rPr>
        <w:t>Visų klinikinių tyrimų metu</w:t>
      </w:r>
      <w:r w:rsidRPr="00964115">
        <w:rPr>
          <w:rFonts w:ascii="Times New Roman" w:hAnsi="Times New Roman" w:cs="Times New Roman"/>
          <w:lang w:val="lt-LT"/>
        </w:rPr>
        <w:t xml:space="preserve"> </w:t>
      </w:r>
      <w:r w:rsidRPr="00C85700">
        <w:rPr>
          <w:rFonts w:ascii="Times New Roman" w:hAnsi="Times New Roman"/>
          <w:lang w:val="lt-LT"/>
        </w:rPr>
        <w:t xml:space="preserve">491 pacientas vartojo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6</w:t>
      </w:r>
      <w:r>
        <w:rPr>
          <w:rFonts w:ascii="Times New Roman" w:hAnsi="Times New Roman" w:cs="Times New Roman"/>
          <w:lang w:val="lt-LT"/>
        </w:rPr>
        <w:t> </w:t>
      </w:r>
      <w:r w:rsidRPr="00964115">
        <w:rPr>
          <w:rFonts w:ascii="Times New Roman" w:hAnsi="Times New Roman" w:cs="Times New Roman"/>
          <w:lang w:val="lt-LT"/>
        </w:rPr>
        <w:t>mėn</w:t>
      </w:r>
      <w:r>
        <w:rPr>
          <w:rFonts w:ascii="Times New Roman" w:hAnsi="Times New Roman" w:cs="Times New Roman"/>
          <w:lang w:val="lt-LT"/>
        </w:rPr>
        <w:t>esius</w:t>
      </w:r>
      <w:r w:rsidRPr="00C85700">
        <w:rPr>
          <w:rFonts w:ascii="Times New Roman" w:hAnsi="Times New Roman"/>
          <w:lang w:val="lt-LT"/>
        </w:rPr>
        <w:t xml:space="preserve"> ir 135</w:t>
      </w:r>
      <w:r>
        <w:rPr>
          <w:rFonts w:ascii="Times New Roman" w:hAnsi="Times New Roman" w:cs="Times New Roman"/>
          <w:lang w:val="lt-LT"/>
        </w:rPr>
        <w:t> </w:t>
      </w:r>
      <w:r w:rsidRPr="00C85700">
        <w:rPr>
          <w:rFonts w:ascii="Times New Roman" w:hAnsi="Times New Roman"/>
          <w:lang w:val="lt-LT"/>
        </w:rPr>
        <w:t>pacientai – 12 </w:t>
      </w:r>
      <w:r w:rsidRPr="00964115">
        <w:rPr>
          <w:rFonts w:ascii="Times New Roman" w:hAnsi="Times New Roman" w:cs="Times New Roman"/>
          <w:lang w:val="lt-LT"/>
        </w:rPr>
        <w:t>mėn</w:t>
      </w:r>
      <w:r>
        <w:rPr>
          <w:rFonts w:ascii="Times New Roman" w:hAnsi="Times New Roman" w:cs="Times New Roman"/>
          <w:lang w:val="lt-LT"/>
        </w:rPr>
        <w:t>esių</w:t>
      </w:r>
      <w:r w:rsidRPr="00964115">
        <w:rPr>
          <w:rFonts w:ascii="Times New Roman" w:hAnsi="Times New Roman" w:cs="Times New Roman"/>
          <w:lang w:val="lt-LT"/>
        </w:rPr>
        <w:t>.</w:t>
      </w:r>
    </w:p>
    <w:p w14:paraId="3FF265FC" w14:textId="535422D0" w:rsidR="00BB789E" w:rsidRPr="00C85700" w:rsidRDefault="00BB789E" w:rsidP="00BB789E">
      <w:pPr>
        <w:spacing w:after="0" w:line="240" w:lineRule="auto"/>
        <w:rPr>
          <w:rFonts w:ascii="Times New Roman" w:hAnsi="Times New Roman"/>
          <w:lang w:val="lt-LT"/>
        </w:rPr>
      </w:pPr>
      <w:r w:rsidRPr="00C85700">
        <w:rPr>
          <w:rFonts w:ascii="Times New Roman" w:hAnsi="Times New Roman"/>
          <w:lang w:val="lt-LT"/>
        </w:rPr>
        <w:t xml:space="preserve">Dviejų </w:t>
      </w:r>
      <w:r w:rsidRPr="00964115">
        <w:rPr>
          <w:rFonts w:ascii="Times New Roman" w:hAnsi="Times New Roman" w:cs="Times New Roman"/>
          <w:lang w:val="lt-LT"/>
        </w:rPr>
        <w:t>atsitiktin</w:t>
      </w:r>
      <w:r>
        <w:rPr>
          <w:rFonts w:ascii="Times New Roman" w:hAnsi="Times New Roman" w:cs="Times New Roman"/>
          <w:lang w:val="lt-LT"/>
        </w:rPr>
        <w:t>ių</w:t>
      </w:r>
      <w:r w:rsidRPr="00964115">
        <w:rPr>
          <w:rFonts w:ascii="Times New Roman" w:hAnsi="Times New Roman" w:cs="Times New Roman"/>
          <w:lang w:val="lt-LT"/>
        </w:rPr>
        <w:t xml:space="preserve"> </w:t>
      </w:r>
      <w:r>
        <w:rPr>
          <w:rFonts w:ascii="Times New Roman" w:hAnsi="Times New Roman" w:cs="Times New Roman"/>
          <w:lang w:val="lt-LT"/>
        </w:rPr>
        <w:t>imčių</w:t>
      </w:r>
      <w:r w:rsidRPr="00C85700">
        <w:rPr>
          <w:rFonts w:ascii="Times New Roman" w:hAnsi="Times New Roman"/>
          <w:lang w:val="lt-LT"/>
        </w:rPr>
        <w:t xml:space="preserve"> dvigubai </w:t>
      </w:r>
      <w:r>
        <w:rPr>
          <w:rFonts w:ascii="Times New Roman" w:hAnsi="Times New Roman" w:cs="Times New Roman"/>
          <w:lang w:val="lt-LT"/>
        </w:rPr>
        <w:t>koduotų</w:t>
      </w:r>
      <w:r w:rsidRPr="00C85700">
        <w:rPr>
          <w:rFonts w:ascii="Times New Roman" w:hAnsi="Times New Roman"/>
          <w:lang w:val="lt-LT"/>
        </w:rPr>
        <w:t xml:space="preserve"> aktyvios kontrolės tyrimų metu lygintas </w:t>
      </w:r>
      <w:proofErr w:type="spellStart"/>
      <w:r w:rsidRPr="00C85700">
        <w:rPr>
          <w:rFonts w:ascii="Times New Roman" w:hAnsi="Times New Roman"/>
          <w:lang w:val="lt-LT"/>
        </w:rPr>
        <w:t>naprokseno</w:t>
      </w:r>
      <w:proofErr w:type="spellEnd"/>
      <w:r w:rsidRPr="00970261">
        <w:rPr>
          <w:rFonts w:ascii="Times New Roman" w:hAnsi="Times New Roman" w:cs="Times New Roman"/>
          <w:lang w:val="lt-LT"/>
        </w:rPr>
        <w:t>/</w:t>
      </w:r>
      <w:proofErr w:type="spellStart"/>
      <w:r w:rsidRPr="00970261">
        <w:rPr>
          <w:rFonts w:ascii="Times New Roman" w:hAnsi="Times New Roman" w:cs="Times New Roman"/>
          <w:lang w:val="lt-LT"/>
        </w:rPr>
        <w:t>ezomeprazolo</w:t>
      </w:r>
      <w:proofErr w:type="spellEnd"/>
      <w:r w:rsidRPr="00964115">
        <w:rPr>
          <w:rFonts w:ascii="Times New Roman" w:hAnsi="Times New Roman" w:cs="Times New Roman"/>
          <w:lang w:val="lt-LT"/>
        </w:rPr>
        <w:t xml:space="preserve"> ir </w:t>
      </w:r>
      <w:r w:rsidRPr="00C85700">
        <w:rPr>
          <w:rFonts w:ascii="Times New Roman" w:hAnsi="Times New Roman"/>
          <w:lang w:val="lt-LT"/>
        </w:rPr>
        <w:t xml:space="preserve">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sidRPr="00964115">
        <w:rPr>
          <w:rFonts w:ascii="Times New Roman" w:hAnsi="Times New Roman" w:cs="Times New Roman"/>
          <w:lang w:val="lt-LT"/>
        </w:rPr>
        <w:t xml:space="preserve">500 mg </w:t>
      </w:r>
      <w:r>
        <w:rPr>
          <w:rFonts w:ascii="Times New Roman" w:hAnsi="Times New Roman" w:cs="Times New Roman"/>
          <w:lang w:val="lt-LT"/>
        </w:rPr>
        <w:t xml:space="preserve">du </w:t>
      </w:r>
      <w:r w:rsidRPr="00964115">
        <w:rPr>
          <w:rFonts w:ascii="Times New Roman" w:hAnsi="Times New Roman" w:cs="Times New Roman"/>
          <w:lang w:val="lt-LT"/>
        </w:rPr>
        <w:t xml:space="preserve">kartus per parą </w:t>
      </w:r>
      <w:r w:rsidRPr="00C85700">
        <w:rPr>
          <w:rFonts w:ascii="Times New Roman" w:hAnsi="Times New Roman"/>
          <w:lang w:val="lt-LT"/>
        </w:rPr>
        <w:t xml:space="preserve">be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ar kito protonų siurblio inhibitoriaus) poveikis. Po 6 </w:t>
      </w:r>
      <w:r w:rsidRPr="00964115">
        <w:rPr>
          <w:rFonts w:ascii="Times New Roman" w:hAnsi="Times New Roman" w:cs="Times New Roman"/>
          <w:lang w:val="lt-LT"/>
        </w:rPr>
        <w:t>mėn</w:t>
      </w:r>
      <w:r>
        <w:rPr>
          <w:rFonts w:ascii="Times New Roman" w:hAnsi="Times New Roman" w:cs="Times New Roman"/>
          <w:lang w:val="lt-LT"/>
        </w:rPr>
        <w:t>esių</w:t>
      </w:r>
      <w:r w:rsidRPr="00C85700">
        <w:rPr>
          <w:rFonts w:ascii="Times New Roman" w:hAnsi="Times New Roman"/>
          <w:lang w:val="lt-LT"/>
        </w:rPr>
        <w:t xml:space="preserve"> trukmės gydymo nustatyta, kad vartojant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skrandžio ir dvylikapirštės žarnos </w:t>
      </w:r>
      <w:r w:rsidRPr="00964115">
        <w:rPr>
          <w:rFonts w:ascii="Times New Roman" w:hAnsi="Times New Roman" w:cs="Times New Roman"/>
          <w:lang w:val="lt-LT"/>
        </w:rPr>
        <w:t>op</w:t>
      </w:r>
      <w:r>
        <w:rPr>
          <w:rFonts w:ascii="Times New Roman" w:hAnsi="Times New Roman" w:cs="Times New Roman"/>
          <w:lang w:val="lt-LT"/>
        </w:rPr>
        <w:t>ų</w:t>
      </w:r>
      <w:r w:rsidRPr="00964115">
        <w:rPr>
          <w:rFonts w:ascii="Times New Roman" w:hAnsi="Times New Roman" w:cs="Times New Roman"/>
          <w:lang w:val="lt-LT"/>
        </w:rPr>
        <w:t xml:space="preserve"> </w:t>
      </w:r>
      <w:r>
        <w:rPr>
          <w:rFonts w:ascii="Times New Roman" w:hAnsi="Times New Roman" w:cs="Times New Roman"/>
          <w:lang w:val="lt-LT"/>
        </w:rPr>
        <w:t>atsirado</w:t>
      </w:r>
      <w:r w:rsidRPr="00C85700">
        <w:rPr>
          <w:rFonts w:ascii="Times New Roman" w:hAnsi="Times New Roman"/>
          <w:lang w:val="lt-LT"/>
        </w:rPr>
        <w:t xml:space="preserve"> reikšmingai rečiau. </w:t>
      </w:r>
      <w:r w:rsidRPr="00964115">
        <w:rPr>
          <w:rFonts w:ascii="Times New Roman" w:hAnsi="Times New Roman" w:cs="Times New Roman"/>
          <w:lang w:val="lt-LT"/>
        </w:rPr>
        <w:t>Į šiuos tyrimus buvo įtraukiami</w:t>
      </w:r>
      <w:r w:rsidRPr="00C85700">
        <w:rPr>
          <w:rFonts w:ascii="Times New Roman" w:hAnsi="Times New Roman"/>
          <w:lang w:val="lt-LT"/>
        </w:rPr>
        <w:t xml:space="preserve"> pacientai, kuriems su </w:t>
      </w:r>
      <w:r w:rsidRPr="00964115">
        <w:rPr>
          <w:rFonts w:ascii="Times New Roman" w:hAnsi="Times New Roman" w:cs="Times New Roman"/>
          <w:lang w:val="lt-LT"/>
        </w:rPr>
        <w:t>NV</w:t>
      </w:r>
      <w:r>
        <w:rPr>
          <w:rFonts w:ascii="Times New Roman" w:hAnsi="Times New Roman" w:cs="Times New Roman"/>
          <w:lang w:val="lt-LT"/>
        </w:rPr>
        <w:t>P</w:t>
      </w:r>
      <w:r w:rsidRPr="00964115">
        <w:rPr>
          <w:rFonts w:ascii="Times New Roman" w:hAnsi="Times New Roman" w:cs="Times New Roman"/>
          <w:lang w:val="lt-LT"/>
        </w:rPr>
        <w:t>NU</w:t>
      </w:r>
      <w:r w:rsidRPr="00C85700">
        <w:rPr>
          <w:rFonts w:ascii="Times New Roman" w:hAnsi="Times New Roman"/>
          <w:lang w:val="lt-LT"/>
        </w:rPr>
        <w:t xml:space="preserve"> </w:t>
      </w:r>
      <w:r w:rsidR="003110BB">
        <w:rPr>
          <w:rFonts w:ascii="Times New Roman" w:hAnsi="Times New Roman"/>
          <w:lang w:val="lt-LT"/>
        </w:rPr>
        <w:t xml:space="preserve">vartojimu </w:t>
      </w:r>
      <w:r w:rsidRPr="00C85700">
        <w:rPr>
          <w:rFonts w:ascii="Times New Roman" w:hAnsi="Times New Roman"/>
          <w:lang w:val="lt-LT"/>
        </w:rPr>
        <w:t xml:space="preserve">susijusių opų </w:t>
      </w:r>
      <w:r>
        <w:rPr>
          <w:rFonts w:ascii="Times New Roman" w:hAnsi="Times New Roman" w:cs="Times New Roman"/>
          <w:lang w:val="lt-LT"/>
        </w:rPr>
        <w:t xml:space="preserve">atsiradimo </w:t>
      </w:r>
      <w:r w:rsidRPr="00C85700">
        <w:rPr>
          <w:rFonts w:ascii="Times New Roman" w:hAnsi="Times New Roman"/>
          <w:lang w:val="lt-LT"/>
        </w:rPr>
        <w:t>rizika buvo dėl senyvo amžiaus arba anksčiau</w:t>
      </w:r>
      <w:r w:rsidRPr="00964115">
        <w:rPr>
          <w:rFonts w:ascii="Times New Roman" w:hAnsi="Times New Roman" w:cs="Times New Roman"/>
          <w:lang w:val="lt-LT"/>
        </w:rPr>
        <w:t xml:space="preserve"> </w:t>
      </w:r>
      <w:r>
        <w:rPr>
          <w:rFonts w:ascii="Times New Roman" w:hAnsi="Times New Roman" w:cs="Times New Roman"/>
          <w:lang w:val="lt-LT"/>
        </w:rPr>
        <w:t>jau</w:t>
      </w:r>
      <w:r w:rsidRPr="00C85700">
        <w:rPr>
          <w:rFonts w:ascii="Times New Roman" w:hAnsi="Times New Roman"/>
          <w:lang w:val="lt-LT"/>
        </w:rPr>
        <w:t xml:space="preserve"> buvusios skrandžio arba dvylikapirštės žarnos opos. Pacientai, kuriems </w:t>
      </w:r>
      <w:r w:rsidRPr="00C85700">
        <w:rPr>
          <w:rFonts w:ascii="Times New Roman" w:hAnsi="Times New Roman"/>
          <w:i/>
          <w:lang w:val="lt-LT"/>
        </w:rPr>
        <w:t xml:space="preserve">H. </w:t>
      </w:r>
      <w:proofErr w:type="spellStart"/>
      <w:r w:rsidRPr="00C85700">
        <w:rPr>
          <w:rFonts w:ascii="Times New Roman" w:hAnsi="Times New Roman"/>
          <w:i/>
          <w:lang w:val="lt-LT"/>
        </w:rPr>
        <w:t>pylori</w:t>
      </w:r>
      <w:proofErr w:type="spellEnd"/>
      <w:r w:rsidRPr="00C85700">
        <w:rPr>
          <w:rFonts w:ascii="Times New Roman" w:hAnsi="Times New Roman"/>
          <w:lang w:val="lt-LT"/>
        </w:rPr>
        <w:t xml:space="preserve"> testas buvo teigiamas, į šiuos tyrimus nebuvo </w:t>
      </w:r>
      <w:r w:rsidRPr="00964115">
        <w:rPr>
          <w:rFonts w:ascii="Times New Roman" w:hAnsi="Times New Roman" w:cs="Times New Roman"/>
          <w:lang w:val="lt-LT"/>
        </w:rPr>
        <w:t>įtraukiami</w:t>
      </w:r>
      <w:r w:rsidRPr="00C85700">
        <w:rPr>
          <w:rFonts w:ascii="Times New Roman" w:hAnsi="Times New Roman"/>
          <w:lang w:val="lt-LT"/>
        </w:rPr>
        <w:t>.</w:t>
      </w:r>
    </w:p>
    <w:p w14:paraId="513F5248" w14:textId="77777777" w:rsidR="00BB789E" w:rsidRPr="00C85700" w:rsidRDefault="00BB789E" w:rsidP="00BB789E">
      <w:pPr>
        <w:spacing w:after="0" w:line="240" w:lineRule="auto"/>
        <w:rPr>
          <w:rFonts w:ascii="Times New Roman" w:hAnsi="Times New Roman"/>
          <w:lang w:val="lt-LT"/>
        </w:rPr>
      </w:pPr>
    </w:p>
    <w:p w14:paraId="054476EA" w14:textId="598F48AD" w:rsidR="00BB789E" w:rsidRPr="00C85700" w:rsidRDefault="00BB789E" w:rsidP="00BB789E">
      <w:pPr>
        <w:spacing w:after="0" w:line="240" w:lineRule="auto"/>
        <w:rPr>
          <w:rFonts w:ascii="Times New Roman" w:hAnsi="Times New Roman"/>
          <w:lang w:val="lt-LT"/>
        </w:rPr>
      </w:pPr>
      <w:r w:rsidRPr="00C85700">
        <w:rPr>
          <w:rFonts w:ascii="Times New Roman" w:hAnsi="Times New Roman"/>
          <w:lang w:val="lt-LT"/>
        </w:rPr>
        <w:t xml:space="preserve">Skrandžio </w:t>
      </w:r>
      <w:r w:rsidRPr="00964115">
        <w:rPr>
          <w:rFonts w:ascii="Times New Roman" w:hAnsi="Times New Roman" w:cs="Times New Roman"/>
          <w:lang w:val="lt-LT"/>
        </w:rPr>
        <w:t>op</w:t>
      </w:r>
      <w:r>
        <w:rPr>
          <w:rFonts w:ascii="Times New Roman" w:hAnsi="Times New Roman" w:cs="Times New Roman"/>
          <w:lang w:val="lt-LT"/>
        </w:rPr>
        <w:t>ų</w:t>
      </w:r>
      <w:r w:rsidRPr="00964115">
        <w:rPr>
          <w:rFonts w:ascii="Times New Roman" w:hAnsi="Times New Roman" w:cs="Times New Roman"/>
          <w:lang w:val="lt-LT"/>
        </w:rPr>
        <w:t xml:space="preserve"> </w:t>
      </w:r>
      <w:r>
        <w:rPr>
          <w:rFonts w:ascii="Times New Roman" w:hAnsi="Times New Roman" w:cs="Times New Roman"/>
          <w:lang w:val="lt-LT"/>
        </w:rPr>
        <w:t>atsirado</w:t>
      </w:r>
      <w:r w:rsidRPr="00C85700">
        <w:rPr>
          <w:rFonts w:ascii="Times New Roman" w:hAnsi="Times New Roman"/>
          <w:lang w:val="lt-LT"/>
        </w:rPr>
        <w:t xml:space="preserve"> 5,6 </w:t>
      </w:r>
      <w:r w:rsidRPr="00964115">
        <w:rPr>
          <w:rFonts w:ascii="Times New Roman" w:hAnsi="Times New Roman" w:cs="Times New Roman"/>
          <w:lang w:val="lt-LT"/>
        </w:rPr>
        <w:t>%,</w:t>
      </w:r>
      <w:r w:rsidRPr="00C85700">
        <w:rPr>
          <w:rFonts w:ascii="Times New Roman" w:hAnsi="Times New Roman"/>
          <w:lang w:val="lt-LT"/>
        </w:rPr>
        <w:t xml:space="preserve">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ir 23,7 %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vartojusių pacientų (6 mėnesių duomenys iš 2</w:t>
      </w:r>
      <w:r w:rsidR="00886027">
        <w:rPr>
          <w:rFonts w:ascii="Times New Roman" w:hAnsi="Times New Roman" w:cs="Times New Roman"/>
          <w:lang w:val="lt-LT"/>
        </w:rPr>
        <w:t> </w:t>
      </w:r>
      <w:r w:rsidRPr="00C85700">
        <w:rPr>
          <w:rFonts w:ascii="Times New Roman" w:hAnsi="Times New Roman"/>
          <w:lang w:val="lt-LT"/>
        </w:rPr>
        <w:t xml:space="preserve">endoskopinių tyrimų). Be to, </w:t>
      </w:r>
      <w:r w:rsidRPr="00964115">
        <w:rPr>
          <w:rFonts w:ascii="Times New Roman" w:hAnsi="Times New Roman" w:cs="Times New Roman"/>
          <w:lang w:val="lt-LT"/>
        </w:rPr>
        <w:t xml:space="preserve">vartojant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reikšmingai </w:t>
      </w:r>
      <w:r w:rsidRPr="00964115">
        <w:rPr>
          <w:rFonts w:ascii="Times New Roman" w:hAnsi="Times New Roman" w:cs="Times New Roman"/>
          <w:lang w:val="lt-LT"/>
        </w:rPr>
        <w:t>rečiau negu vartojant</w:t>
      </w:r>
      <w:r w:rsidRPr="00C85700">
        <w:rPr>
          <w:rFonts w:ascii="Times New Roman" w:hAnsi="Times New Roman"/>
          <w:lang w:val="lt-LT"/>
        </w:rPr>
        <w:t xml:space="preserve">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Pr>
          <w:rFonts w:ascii="Times New Roman" w:hAnsi="Times New Roman" w:cs="Times New Roman"/>
          <w:lang w:val="lt-LT"/>
        </w:rPr>
        <w:t>atsirado</w:t>
      </w:r>
      <w:r w:rsidRPr="00C85700">
        <w:rPr>
          <w:rFonts w:ascii="Times New Roman" w:hAnsi="Times New Roman"/>
          <w:lang w:val="lt-LT"/>
        </w:rPr>
        <w:t xml:space="preserve"> dvylikapirštės žarnos opų (atitinkamai 0,7 % ir 5,4 %) (6 mėnesių duomenys iš 2</w:t>
      </w:r>
      <w:r w:rsidR="00105A25">
        <w:rPr>
          <w:rFonts w:ascii="Times New Roman" w:hAnsi="Times New Roman" w:cs="Times New Roman"/>
          <w:lang w:val="lt-LT"/>
        </w:rPr>
        <w:t> </w:t>
      </w:r>
      <w:r w:rsidRPr="00C85700">
        <w:rPr>
          <w:rFonts w:ascii="Times New Roman" w:hAnsi="Times New Roman"/>
          <w:lang w:val="lt-LT"/>
        </w:rPr>
        <w:t>endoskopinių tyrimų).</w:t>
      </w:r>
    </w:p>
    <w:p w14:paraId="2E92B1EC" w14:textId="77777777" w:rsidR="00BB789E" w:rsidRPr="00C85700" w:rsidRDefault="00BB789E" w:rsidP="00BB789E">
      <w:pPr>
        <w:spacing w:after="0" w:line="240" w:lineRule="auto"/>
        <w:rPr>
          <w:rFonts w:ascii="Times New Roman" w:hAnsi="Times New Roman"/>
          <w:lang w:val="lt-LT"/>
        </w:rPr>
      </w:pPr>
    </w:p>
    <w:p w14:paraId="4CC06614" w14:textId="55DB76AB" w:rsidR="00BB789E" w:rsidRPr="00C85700" w:rsidRDefault="00BB789E" w:rsidP="00BB789E">
      <w:pPr>
        <w:spacing w:after="0" w:line="240" w:lineRule="auto"/>
        <w:rPr>
          <w:rFonts w:ascii="Times New Roman" w:hAnsi="Times New Roman"/>
          <w:lang w:val="lt-LT"/>
        </w:rPr>
      </w:pPr>
      <w:r w:rsidRPr="00C85700">
        <w:rPr>
          <w:rFonts w:ascii="Times New Roman" w:hAnsi="Times New Roman"/>
          <w:lang w:val="lt-LT"/>
        </w:rPr>
        <w:t xml:space="preserve">Be to, apibendrintais duomenimis, iš anksto numatytų su </w:t>
      </w:r>
      <w:r w:rsidRPr="00964115">
        <w:rPr>
          <w:rFonts w:ascii="Times New Roman" w:hAnsi="Times New Roman" w:cs="Times New Roman"/>
          <w:lang w:val="lt-LT"/>
        </w:rPr>
        <w:t>NV</w:t>
      </w:r>
      <w:r>
        <w:rPr>
          <w:rFonts w:ascii="Times New Roman" w:hAnsi="Times New Roman" w:cs="Times New Roman"/>
          <w:lang w:val="lt-LT"/>
        </w:rPr>
        <w:t>P</w:t>
      </w:r>
      <w:r w:rsidRPr="00964115">
        <w:rPr>
          <w:rFonts w:ascii="Times New Roman" w:hAnsi="Times New Roman" w:cs="Times New Roman"/>
          <w:lang w:val="lt-LT"/>
        </w:rPr>
        <w:t>NU</w:t>
      </w:r>
      <w:r w:rsidRPr="00C85700">
        <w:rPr>
          <w:rFonts w:ascii="Times New Roman" w:hAnsi="Times New Roman"/>
          <w:lang w:val="lt-LT"/>
        </w:rPr>
        <w:t xml:space="preserve"> </w:t>
      </w:r>
      <w:r w:rsidR="00F911AA">
        <w:rPr>
          <w:rFonts w:ascii="Times New Roman" w:hAnsi="Times New Roman"/>
          <w:lang w:val="lt-LT"/>
        </w:rPr>
        <w:t xml:space="preserve">vartojimu </w:t>
      </w:r>
      <w:r w:rsidRPr="00C85700">
        <w:rPr>
          <w:rFonts w:ascii="Times New Roman" w:hAnsi="Times New Roman"/>
          <w:lang w:val="lt-LT"/>
        </w:rPr>
        <w:t xml:space="preserve">susijusių viršutinės virškinimo trakto dalies nepageidaujamų reiškinių šių tyrimų metu vartojant </w:t>
      </w:r>
      <w:proofErr w:type="spellStart"/>
      <w:r w:rsidRPr="00C85700">
        <w:rPr>
          <w:rFonts w:ascii="Times New Roman" w:hAnsi="Times New Roman"/>
          <w:lang w:val="lt-LT"/>
        </w:rPr>
        <w:t>naprokseno</w:t>
      </w:r>
      <w:proofErr w:type="spellEnd"/>
      <w:r w:rsidRPr="00C85700">
        <w:rPr>
          <w:rFonts w:ascii="Times New Roman" w:hAnsi="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pasireiškė reikšmingai rečiau negu vartojant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(53,3 % ir 70,4 </w:t>
      </w:r>
      <w:r w:rsidRPr="00964115">
        <w:rPr>
          <w:rFonts w:ascii="Times New Roman" w:hAnsi="Times New Roman" w:cs="Times New Roman"/>
          <w:lang w:val="lt-LT"/>
        </w:rPr>
        <w:t>%).</w:t>
      </w:r>
    </w:p>
    <w:p w14:paraId="0C18E1B7" w14:textId="77777777" w:rsidR="00BB789E" w:rsidRPr="00C85700" w:rsidRDefault="00BB789E" w:rsidP="00BB789E">
      <w:pPr>
        <w:spacing w:after="0" w:line="240" w:lineRule="auto"/>
        <w:rPr>
          <w:rFonts w:ascii="Times New Roman" w:hAnsi="Times New Roman"/>
          <w:lang w:val="lt-LT"/>
        </w:rPr>
      </w:pPr>
    </w:p>
    <w:p w14:paraId="3197D1CB" w14:textId="2810DC92" w:rsidR="00BB789E" w:rsidRPr="00C85700" w:rsidRDefault="00BB789E" w:rsidP="00BB789E">
      <w:pPr>
        <w:spacing w:after="0" w:line="240" w:lineRule="auto"/>
        <w:rPr>
          <w:rFonts w:ascii="Times New Roman" w:hAnsi="Times New Roman"/>
          <w:lang w:val="lt-LT"/>
        </w:rPr>
      </w:pPr>
      <w:r w:rsidRPr="00964115">
        <w:rPr>
          <w:rFonts w:ascii="Times New Roman" w:hAnsi="Times New Roman" w:cs="Times New Roman"/>
          <w:lang w:val="lt-LT"/>
        </w:rPr>
        <w:t xml:space="preserve">Į </w:t>
      </w:r>
      <w:proofErr w:type="spellStart"/>
      <w:r>
        <w:rPr>
          <w:rFonts w:ascii="Times New Roman" w:hAnsi="Times New Roman" w:cs="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w:t>
      </w:r>
      <w:r w:rsidRPr="00964115">
        <w:rPr>
          <w:rFonts w:ascii="Times New Roman" w:hAnsi="Times New Roman" w:cs="Times New Roman"/>
          <w:lang w:val="lt-LT"/>
        </w:rPr>
        <w:t>tyrimus buvo įtraukiami</w:t>
      </w:r>
      <w:r w:rsidRPr="00C85700">
        <w:rPr>
          <w:rFonts w:ascii="Times New Roman" w:hAnsi="Times New Roman"/>
          <w:lang w:val="lt-LT"/>
        </w:rPr>
        <w:t xml:space="preserve"> tik tokie pacientai, kuriems su </w:t>
      </w:r>
      <w:r w:rsidRPr="00964115">
        <w:rPr>
          <w:rFonts w:ascii="Times New Roman" w:hAnsi="Times New Roman" w:cs="Times New Roman"/>
          <w:lang w:val="lt-LT"/>
        </w:rPr>
        <w:t>NV</w:t>
      </w:r>
      <w:r>
        <w:rPr>
          <w:rFonts w:ascii="Times New Roman" w:hAnsi="Times New Roman" w:cs="Times New Roman"/>
          <w:lang w:val="lt-LT"/>
        </w:rPr>
        <w:t>P</w:t>
      </w:r>
      <w:r w:rsidRPr="00964115">
        <w:rPr>
          <w:rFonts w:ascii="Times New Roman" w:hAnsi="Times New Roman" w:cs="Times New Roman"/>
          <w:lang w:val="lt-LT"/>
        </w:rPr>
        <w:t>NU</w:t>
      </w:r>
      <w:r w:rsidRPr="00C85700">
        <w:rPr>
          <w:rFonts w:ascii="Times New Roman" w:hAnsi="Times New Roman"/>
          <w:lang w:val="lt-LT"/>
        </w:rPr>
        <w:t xml:space="preserve"> </w:t>
      </w:r>
      <w:r w:rsidR="006626BD">
        <w:rPr>
          <w:rFonts w:ascii="Times New Roman" w:hAnsi="Times New Roman"/>
          <w:lang w:val="lt-LT"/>
        </w:rPr>
        <w:t xml:space="preserve">vartojimu </w:t>
      </w:r>
      <w:r w:rsidRPr="00C85700">
        <w:rPr>
          <w:rFonts w:ascii="Times New Roman" w:hAnsi="Times New Roman"/>
          <w:lang w:val="lt-LT"/>
        </w:rPr>
        <w:t>susijusių skrandžio ir dvylikapirštės žarnos opų rizika buvo padidėjusi, t.</w:t>
      </w:r>
      <w:r>
        <w:rPr>
          <w:rFonts w:ascii="Times New Roman" w:hAnsi="Times New Roman" w:cs="Times New Roman"/>
          <w:lang w:val="lt-LT"/>
        </w:rPr>
        <w:t xml:space="preserve"> </w:t>
      </w:r>
      <w:r w:rsidRPr="00C85700">
        <w:rPr>
          <w:rFonts w:ascii="Times New Roman" w:hAnsi="Times New Roman"/>
          <w:lang w:val="lt-LT"/>
        </w:rPr>
        <w:t xml:space="preserve">y. </w:t>
      </w:r>
      <w:r>
        <w:rPr>
          <w:rFonts w:ascii="Times New Roman" w:hAnsi="Times New Roman" w:cs="Times New Roman"/>
          <w:lang w:val="lt-LT"/>
        </w:rPr>
        <w:t>kurie buvo</w:t>
      </w:r>
      <w:r w:rsidRPr="00964115">
        <w:rPr>
          <w:rFonts w:ascii="Times New Roman" w:hAnsi="Times New Roman" w:cs="Times New Roman"/>
          <w:lang w:val="lt-LT"/>
        </w:rPr>
        <w:t xml:space="preserve"> </w:t>
      </w:r>
      <w:r w:rsidRPr="00C85700">
        <w:rPr>
          <w:rFonts w:ascii="Times New Roman" w:hAnsi="Times New Roman"/>
          <w:lang w:val="lt-LT"/>
        </w:rPr>
        <w:t xml:space="preserve">vyresni </w:t>
      </w:r>
      <w:r>
        <w:rPr>
          <w:rFonts w:ascii="Times New Roman" w:hAnsi="Times New Roman" w:cs="Times New Roman"/>
          <w:lang w:val="lt-LT"/>
        </w:rPr>
        <w:t>nei</w:t>
      </w:r>
      <w:r w:rsidRPr="00C85700">
        <w:rPr>
          <w:rFonts w:ascii="Times New Roman" w:hAnsi="Times New Roman"/>
          <w:lang w:val="lt-LT"/>
        </w:rPr>
        <w:t xml:space="preserve"> 50 metų arba </w:t>
      </w:r>
      <w:r>
        <w:rPr>
          <w:rFonts w:ascii="Times New Roman" w:hAnsi="Times New Roman" w:cs="Times New Roman"/>
          <w:lang w:val="lt-LT"/>
        </w:rPr>
        <w:t xml:space="preserve">kuriems </w:t>
      </w:r>
      <w:r w:rsidRPr="00C85700">
        <w:rPr>
          <w:rFonts w:ascii="Times New Roman" w:hAnsi="Times New Roman"/>
          <w:lang w:val="lt-LT"/>
        </w:rPr>
        <w:t xml:space="preserve">anksčiau </w:t>
      </w:r>
      <w:r>
        <w:rPr>
          <w:rFonts w:ascii="Times New Roman" w:hAnsi="Times New Roman" w:cs="Times New Roman"/>
          <w:lang w:val="lt-LT"/>
        </w:rPr>
        <w:t>buvo pasireiškusi</w:t>
      </w:r>
      <w:r w:rsidRPr="00C85700">
        <w:rPr>
          <w:rFonts w:ascii="Times New Roman" w:hAnsi="Times New Roman"/>
          <w:lang w:val="lt-LT"/>
        </w:rPr>
        <w:t xml:space="preserve"> nekomplikuota opa; kartu buvo leidžiama vartoti mažą </w:t>
      </w:r>
      <w:proofErr w:type="spellStart"/>
      <w:r w:rsidRPr="00C85700">
        <w:rPr>
          <w:rFonts w:ascii="Times New Roman" w:hAnsi="Times New Roman"/>
          <w:lang w:val="lt-LT"/>
        </w:rPr>
        <w:t>acetilsalicilo</w:t>
      </w:r>
      <w:proofErr w:type="spellEnd"/>
      <w:r w:rsidRPr="00C85700">
        <w:rPr>
          <w:rFonts w:ascii="Times New Roman" w:hAnsi="Times New Roman"/>
          <w:lang w:val="lt-LT"/>
        </w:rPr>
        <w:t xml:space="preserve"> rūgšties dozę. Pogrupių analizės patvirtino tokias pačias </w:t>
      </w:r>
      <w:proofErr w:type="spellStart"/>
      <w:r>
        <w:rPr>
          <w:rFonts w:ascii="Times New Roman" w:hAnsi="Times New Roman" w:cs="Times New Roman"/>
          <w:lang w:val="lt-LT"/>
        </w:rPr>
        <w:t>naprokseno</w:t>
      </w:r>
      <w:proofErr w:type="spellEnd"/>
      <w:r>
        <w:rPr>
          <w:rFonts w:ascii="Times New Roman" w:hAnsi="Times New Roman" w:cs="Times New Roman"/>
          <w:lang w:val="lt-LT"/>
        </w:rPr>
        <w:t>/</w:t>
      </w:r>
      <w:proofErr w:type="spellStart"/>
      <w:r>
        <w:rPr>
          <w:rFonts w:ascii="Times New Roman" w:hAnsi="Times New Roman" w:cs="Times New Roman"/>
          <w:lang w:val="lt-LT"/>
        </w:rPr>
        <w:t>ezomeprazolo</w:t>
      </w:r>
      <w:proofErr w:type="spellEnd"/>
      <w:r w:rsidRPr="00C85700">
        <w:rPr>
          <w:rFonts w:ascii="Times New Roman" w:hAnsi="Times New Roman"/>
          <w:lang w:val="lt-LT"/>
        </w:rPr>
        <w:t xml:space="preserve"> veiksmingumo </w:t>
      </w:r>
      <w:r>
        <w:rPr>
          <w:rFonts w:ascii="Times New Roman" w:hAnsi="Times New Roman" w:cs="Times New Roman"/>
          <w:lang w:val="lt-LT"/>
        </w:rPr>
        <w:t>siekiant</w:t>
      </w:r>
      <w:r w:rsidRPr="00C85700">
        <w:rPr>
          <w:rFonts w:ascii="Times New Roman" w:hAnsi="Times New Roman"/>
          <w:lang w:val="lt-LT"/>
        </w:rPr>
        <w:t xml:space="preserve"> išvengti virškinimo trakto </w:t>
      </w:r>
      <w:r w:rsidRPr="00964115">
        <w:rPr>
          <w:rFonts w:ascii="Times New Roman" w:hAnsi="Times New Roman" w:cs="Times New Roman"/>
          <w:lang w:val="lt-LT"/>
        </w:rPr>
        <w:t>op</w:t>
      </w:r>
      <w:r>
        <w:rPr>
          <w:rFonts w:ascii="Times New Roman" w:hAnsi="Times New Roman" w:cs="Times New Roman"/>
          <w:lang w:val="lt-LT"/>
        </w:rPr>
        <w:t>ų</w:t>
      </w:r>
      <w:r w:rsidRPr="00C85700">
        <w:rPr>
          <w:rFonts w:ascii="Times New Roman" w:hAnsi="Times New Roman"/>
          <w:lang w:val="lt-LT"/>
        </w:rPr>
        <w:t xml:space="preserve"> tendencijas, kokios buvo nustatytos bendroje populiacijoje. Tiriant mažą </w:t>
      </w:r>
      <w:proofErr w:type="spellStart"/>
      <w:r w:rsidRPr="00C85700">
        <w:rPr>
          <w:rFonts w:ascii="Times New Roman" w:hAnsi="Times New Roman"/>
          <w:lang w:val="lt-LT"/>
        </w:rPr>
        <w:t>acetilsalicilo</w:t>
      </w:r>
      <w:proofErr w:type="spellEnd"/>
      <w:r w:rsidRPr="00C85700">
        <w:rPr>
          <w:rFonts w:ascii="Times New Roman" w:hAnsi="Times New Roman"/>
          <w:lang w:val="lt-LT"/>
        </w:rPr>
        <w:t xml:space="preserve"> rūgšties dozę vartojusius pacientus nustatyta, kad skrandžio ar dvylikapirštės žarnos </w:t>
      </w:r>
      <w:r w:rsidRPr="00964115">
        <w:rPr>
          <w:rFonts w:ascii="Times New Roman" w:hAnsi="Times New Roman" w:cs="Times New Roman"/>
          <w:lang w:val="lt-LT"/>
        </w:rPr>
        <w:t>op</w:t>
      </w:r>
      <w:r>
        <w:rPr>
          <w:rFonts w:ascii="Times New Roman" w:hAnsi="Times New Roman" w:cs="Times New Roman"/>
          <w:lang w:val="lt-LT"/>
        </w:rPr>
        <w:t>ų atsirado</w:t>
      </w:r>
      <w:r w:rsidRPr="00C85700">
        <w:rPr>
          <w:rFonts w:ascii="Times New Roman" w:hAnsi="Times New Roman"/>
          <w:lang w:val="lt-LT"/>
        </w:rPr>
        <w:t xml:space="preserve"> 4 % (95 % PI 1,1</w:t>
      </w:r>
      <w:r>
        <w:rPr>
          <w:rFonts w:ascii="Times New Roman" w:hAnsi="Times New Roman" w:cs="Times New Roman"/>
          <w:lang w:val="lt-LT"/>
        </w:rPr>
        <w:t>–</w:t>
      </w:r>
      <w:r w:rsidRPr="00C85700">
        <w:rPr>
          <w:rFonts w:ascii="Times New Roman" w:hAnsi="Times New Roman"/>
          <w:lang w:val="lt-LT"/>
        </w:rPr>
        <w:t xml:space="preserve">10 %)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grupės pacientų (n = 99) ir 32,4 % (95 % PI 23,4</w:t>
      </w:r>
      <w:r>
        <w:rPr>
          <w:rFonts w:ascii="Times New Roman" w:hAnsi="Times New Roman" w:cs="Times New Roman"/>
          <w:lang w:val="lt-LT"/>
        </w:rPr>
        <w:t>–</w:t>
      </w:r>
      <w:r w:rsidRPr="00C85700">
        <w:rPr>
          <w:rFonts w:ascii="Times New Roman" w:hAnsi="Times New Roman"/>
          <w:lang w:val="lt-LT"/>
        </w:rPr>
        <w:t xml:space="preserve">42,3 %) vien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vartojusių pacientų (n = 102). Tiriant senyvus (60 metų ir vyresnius) </w:t>
      </w:r>
      <w:r>
        <w:rPr>
          <w:rFonts w:ascii="Times New Roman" w:hAnsi="Times New Roman" w:cs="Times New Roman"/>
          <w:lang w:val="lt-LT"/>
        </w:rPr>
        <w:t>pacientus</w:t>
      </w:r>
      <w:r w:rsidRPr="00C85700">
        <w:rPr>
          <w:rFonts w:ascii="Times New Roman" w:hAnsi="Times New Roman"/>
          <w:lang w:val="lt-LT"/>
        </w:rPr>
        <w:t xml:space="preserve"> nustatyta, kad skrandžio ar dvylikapirštės žarnos </w:t>
      </w:r>
      <w:r w:rsidRPr="00964115">
        <w:rPr>
          <w:rFonts w:ascii="Times New Roman" w:hAnsi="Times New Roman" w:cs="Times New Roman"/>
          <w:lang w:val="lt-LT"/>
        </w:rPr>
        <w:t>op</w:t>
      </w:r>
      <w:r>
        <w:rPr>
          <w:rFonts w:ascii="Times New Roman" w:hAnsi="Times New Roman" w:cs="Times New Roman"/>
          <w:lang w:val="lt-LT"/>
        </w:rPr>
        <w:t>ų atsirado</w:t>
      </w:r>
      <w:r w:rsidRPr="00C85700">
        <w:rPr>
          <w:rFonts w:ascii="Times New Roman" w:hAnsi="Times New Roman"/>
          <w:lang w:val="lt-LT"/>
        </w:rPr>
        <w:t xml:space="preserve"> 3,3 % (95 % PI 1,3</w:t>
      </w:r>
      <w:r>
        <w:rPr>
          <w:rFonts w:ascii="Times New Roman" w:hAnsi="Times New Roman" w:cs="Times New Roman"/>
          <w:lang w:val="lt-LT"/>
        </w:rPr>
        <w:t>–</w:t>
      </w:r>
      <w:r w:rsidRPr="00C85700">
        <w:rPr>
          <w:rFonts w:ascii="Times New Roman" w:hAnsi="Times New Roman"/>
          <w:lang w:val="lt-LT"/>
        </w:rPr>
        <w:t xml:space="preserve">6,7 %)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grupės pacientų (n = 212) ir </w:t>
      </w:r>
      <w:r>
        <w:rPr>
          <w:rFonts w:ascii="Times New Roman" w:hAnsi="Times New Roman" w:cs="Times New Roman"/>
          <w:lang w:val="lt-LT"/>
        </w:rPr>
        <w:t xml:space="preserve">atitinkamai </w:t>
      </w:r>
      <w:r w:rsidRPr="00C85700">
        <w:rPr>
          <w:rFonts w:ascii="Times New Roman" w:hAnsi="Times New Roman"/>
          <w:lang w:val="lt-LT"/>
        </w:rPr>
        <w:t>30,1 % (95 % PI 24,0</w:t>
      </w:r>
      <w:r>
        <w:rPr>
          <w:rFonts w:ascii="Times New Roman" w:hAnsi="Times New Roman" w:cs="Times New Roman"/>
          <w:lang w:val="lt-LT"/>
        </w:rPr>
        <w:t>–</w:t>
      </w:r>
      <w:r w:rsidRPr="00C85700">
        <w:rPr>
          <w:rFonts w:ascii="Times New Roman" w:hAnsi="Times New Roman"/>
          <w:lang w:val="lt-LT"/>
        </w:rPr>
        <w:t xml:space="preserve">36,9 %) vien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vartojusių pacientų (n = 209).</w:t>
      </w:r>
    </w:p>
    <w:p w14:paraId="285827F2" w14:textId="77777777" w:rsidR="00BB789E" w:rsidRPr="00C85700" w:rsidRDefault="00BB789E" w:rsidP="00BB789E">
      <w:pPr>
        <w:spacing w:after="0" w:line="240" w:lineRule="auto"/>
        <w:rPr>
          <w:rFonts w:ascii="Times New Roman" w:hAnsi="Times New Roman"/>
          <w:lang w:val="lt-LT"/>
        </w:rPr>
      </w:pPr>
    </w:p>
    <w:p w14:paraId="59014887" w14:textId="77777777" w:rsidR="00BB789E" w:rsidRPr="00C85700" w:rsidRDefault="00BB789E" w:rsidP="009B7DF7">
      <w:pPr>
        <w:spacing w:after="0" w:line="240" w:lineRule="auto"/>
        <w:rPr>
          <w:rFonts w:ascii="Times New Roman" w:hAnsi="Times New Roman"/>
          <w:lang w:val="lt-LT"/>
        </w:rPr>
      </w:pPr>
      <w:r w:rsidRPr="00C85700">
        <w:rPr>
          <w:rFonts w:ascii="Times New Roman" w:hAnsi="Times New Roman"/>
          <w:lang w:val="lt-LT"/>
        </w:rPr>
        <w:t>Dviejų klinikinių tyrimų metu per 6</w:t>
      </w:r>
      <w:r>
        <w:rPr>
          <w:rFonts w:ascii="Times New Roman" w:hAnsi="Times New Roman" w:cs="Times New Roman"/>
          <w:lang w:val="lt-LT"/>
        </w:rPr>
        <w:t> </w:t>
      </w:r>
      <w:r w:rsidRPr="00964115">
        <w:rPr>
          <w:rFonts w:ascii="Times New Roman" w:hAnsi="Times New Roman" w:cs="Times New Roman"/>
          <w:lang w:val="lt-LT"/>
        </w:rPr>
        <w:t>mėn</w:t>
      </w:r>
      <w:r>
        <w:rPr>
          <w:rFonts w:ascii="Times New Roman" w:hAnsi="Times New Roman" w:cs="Times New Roman"/>
          <w:lang w:val="lt-LT"/>
        </w:rPr>
        <w:t>esių laikotarpį</w:t>
      </w:r>
      <w:r w:rsidRPr="00964115">
        <w:rPr>
          <w:rFonts w:ascii="Times New Roman" w:hAnsi="Times New Roman" w:cs="Times New Roman"/>
          <w:lang w:val="lt-LT"/>
        </w:rPr>
        <w:t xml:space="preserve"> </w:t>
      </w:r>
      <w:proofErr w:type="spellStart"/>
      <w:r>
        <w:rPr>
          <w:rFonts w:ascii="Times New Roman" w:hAnsi="Times New Roman" w:cs="Times New Roman"/>
          <w:lang w:val="lt-LT"/>
        </w:rPr>
        <w:t>naproksenas</w:t>
      </w:r>
      <w:proofErr w:type="spellEnd"/>
      <w:r>
        <w:rPr>
          <w:rFonts w:ascii="Times New Roman" w:hAnsi="Times New Roman" w:cs="Times New Roman"/>
          <w:lang w:val="lt-LT"/>
        </w:rPr>
        <w:t>/</w:t>
      </w:r>
      <w:proofErr w:type="spellStart"/>
      <w:r>
        <w:rPr>
          <w:rFonts w:ascii="Times New Roman" w:hAnsi="Times New Roman" w:cs="Times New Roman"/>
          <w:lang w:val="lt-LT"/>
        </w:rPr>
        <w:t>ezomeprazolas</w:t>
      </w:r>
      <w:proofErr w:type="spellEnd"/>
      <w:r w:rsidRPr="00C85700">
        <w:rPr>
          <w:rFonts w:ascii="Times New Roman" w:hAnsi="Times New Roman"/>
          <w:lang w:val="lt-LT"/>
        </w:rPr>
        <w:t xml:space="preserve"> sukėlė mažiau viršutinės pilvo dalies diskomforto reiškinių (vertinant pagal dispepsijos simptomus</w:t>
      </w:r>
      <w:r w:rsidRPr="00964115">
        <w:rPr>
          <w:rFonts w:ascii="Times New Roman" w:hAnsi="Times New Roman" w:cs="Times New Roman"/>
          <w:lang w:val="lt-LT"/>
        </w:rPr>
        <w:t>)</w:t>
      </w:r>
      <w:r w:rsidRPr="00C85700">
        <w:rPr>
          <w:rFonts w:ascii="Times New Roman" w:hAnsi="Times New Roman"/>
          <w:lang w:val="lt-LT"/>
        </w:rPr>
        <w:t xml:space="preserve"> negu skrandyje neiriu dangalu dengtas </w:t>
      </w:r>
      <w:proofErr w:type="spellStart"/>
      <w:r w:rsidRPr="00C85700">
        <w:rPr>
          <w:rFonts w:ascii="Times New Roman" w:hAnsi="Times New Roman"/>
          <w:lang w:val="lt-LT"/>
        </w:rPr>
        <w:t>naproksenas</w:t>
      </w:r>
      <w:proofErr w:type="spellEnd"/>
      <w:r w:rsidRPr="00C85700">
        <w:rPr>
          <w:rFonts w:ascii="Times New Roman" w:hAnsi="Times New Roman"/>
          <w:lang w:val="lt-LT"/>
        </w:rPr>
        <w:t xml:space="preserve">. Šių tyrimų metu dėl nepageidaujamų reiškinių </w:t>
      </w:r>
      <w:proofErr w:type="spellStart"/>
      <w:r w:rsidRPr="00C85700">
        <w:rPr>
          <w:rFonts w:ascii="Times New Roman" w:hAnsi="Times New Roman"/>
          <w:lang w:val="lt-LT"/>
        </w:rPr>
        <w:t>naprokseno</w:t>
      </w:r>
      <w:proofErr w:type="spellEnd"/>
      <w:r>
        <w:rPr>
          <w:rFonts w:ascii="Times New Roman" w:hAnsi="Times New Roman" w:cs="Times New Roman"/>
          <w:lang w:val="lt-LT"/>
        </w:rPr>
        <w:t>/</w:t>
      </w:r>
      <w:r w:rsidRPr="00C85700">
        <w:rPr>
          <w:rFonts w:ascii="Times New Roman" w:hAnsi="Times New Roman"/>
          <w:lang w:val="lt-LT"/>
        </w:rPr>
        <w:t xml:space="preserve">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vartojimą </w:t>
      </w:r>
      <w:r w:rsidRPr="00964115">
        <w:rPr>
          <w:rFonts w:ascii="Times New Roman" w:hAnsi="Times New Roman" w:cs="Times New Roman"/>
          <w:lang w:val="lt-LT"/>
        </w:rPr>
        <w:t>anks</w:t>
      </w:r>
      <w:r>
        <w:rPr>
          <w:rFonts w:ascii="Times New Roman" w:hAnsi="Times New Roman" w:cs="Times New Roman"/>
          <w:lang w:val="lt-LT"/>
        </w:rPr>
        <w:t>čiau nei numatyta</w:t>
      </w:r>
      <w:r w:rsidRPr="00C85700">
        <w:rPr>
          <w:rFonts w:ascii="Times New Roman" w:hAnsi="Times New Roman"/>
          <w:lang w:val="lt-LT"/>
        </w:rPr>
        <w:t xml:space="preserve"> nutraukė reikšmingai mažiau pacientų (7,9</w:t>
      </w:r>
      <w:r w:rsidRPr="00964115">
        <w:rPr>
          <w:rFonts w:ascii="Times New Roman" w:hAnsi="Times New Roman" w:cs="Times New Roman"/>
          <w:lang w:val="lt-LT"/>
        </w:rPr>
        <w:t> %)</w:t>
      </w:r>
      <w:r>
        <w:rPr>
          <w:rFonts w:ascii="Times New Roman" w:hAnsi="Times New Roman" w:cs="Times New Roman"/>
          <w:lang w:val="lt-LT"/>
        </w:rPr>
        <w:t>, palyginti su</w:t>
      </w:r>
      <w:r w:rsidRPr="00C85700">
        <w:rPr>
          <w:rFonts w:ascii="Times New Roman" w:hAnsi="Times New Roman"/>
          <w:lang w:val="lt-LT"/>
        </w:rPr>
        <w:t xml:space="preserve"> vien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sidRPr="00964115">
        <w:rPr>
          <w:rFonts w:ascii="Times New Roman" w:hAnsi="Times New Roman" w:cs="Times New Roman"/>
          <w:lang w:val="lt-LT"/>
        </w:rPr>
        <w:t>vartoj</w:t>
      </w:r>
      <w:r>
        <w:rPr>
          <w:rFonts w:ascii="Times New Roman" w:hAnsi="Times New Roman" w:cs="Times New Roman"/>
          <w:lang w:val="lt-LT"/>
        </w:rPr>
        <w:t>usiais pacientais</w:t>
      </w:r>
      <w:r w:rsidRPr="00C85700">
        <w:rPr>
          <w:rFonts w:ascii="Times New Roman" w:hAnsi="Times New Roman"/>
          <w:lang w:val="lt-LT"/>
        </w:rPr>
        <w:t xml:space="preserve"> (12,5 %); atitinkamai 4 % ir 12 % pacientų </w:t>
      </w:r>
      <w:r w:rsidRPr="00964115">
        <w:rPr>
          <w:rFonts w:ascii="Times New Roman" w:hAnsi="Times New Roman" w:cs="Times New Roman"/>
          <w:lang w:val="lt-LT"/>
        </w:rPr>
        <w:t>vaistinių preparatų</w:t>
      </w:r>
      <w:r w:rsidRPr="00C85700">
        <w:rPr>
          <w:rFonts w:ascii="Times New Roman" w:hAnsi="Times New Roman"/>
          <w:lang w:val="lt-LT"/>
        </w:rPr>
        <w:t xml:space="preserve"> vartojimą nutraukė dėl viršutinės virškinimo trakto dalies nepageidaujamų reiškinių, įskaitant dvylikapirštės žarnos opą.</w:t>
      </w:r>
    </w:p>
    <w:p w14:paraId="2148462D" w14:textId="77777777" w:rsidR="00BB789E" w:rsidRPr="00C85700" w:rsidRDefault="00BB789E" w:rsidP="009B7DF7">
      <w:pPr>
        <w:spacing w:after="0" w:line="240" w:lineRule="auto"/>
        <w:rPr>
          <w:rFonts w:ascii="Times New Roman" w:hAnsi="Times New Roman"/>
          <w:lang w:val="lt-LT"/>
        </w:rPr>
      </w:pPr>
    </w:p>
    <w:p w14:paraId="17E48886" w14:textId="68E3E9F7" w:rsidR="00BB789E" w:rsidRDefault="00BB789E" w:rsidP="009B7DF7">
      <w:pPr>
        <w:spacing w:after="0" w:line="240" w:lineRule="auto"/>
        <w:rPr>
          <w:rFonts w:ascii="Times New Roman" w:hAnsi="Times New Roman"/>
          <w:lang w:val="lt-LT"/>
        </w:rPr>
      </w:pPr>
      <w:r w:rsidRPr="00C85700">
        <w:rPr>
          <w:rFonts w:ascii="Times New Roman" w:hAnsi="Times New Roman"/>
          <w:lang w:val="lt-LT"/>
        </w:rPr>
        <w:t xml:space="preserve">Dviejų 12 savaičių trukmės </w:t>
      </w:r>
      <w:r w:rsidRPr="00964115">
        <w:rPr>
          <w:rFonts w:ascii="Times New Roman" w:hAnsi="Times New Roman" w:cs="Times New Roman"/>
          <w:lang w:val="lt-LT"/>
        </w:rPr>
        <w:t>tyrim</w:t>
      </w:r>
      <w:r>
        <w:rPr>
          <w:rFonts w:ascii="Times New Roman" w:hAnsi="Times New Roman" w:cs="Times New Roman"/>
          <w:lang w:val="lt-LT"/>
        </w:rPr>
        <w:t>uose</w:t>
      </w:r>
      <w:r w:rsidRPr="00C85700">
        <w:rPr>
          <w:rFonts w:ascii="Times New Roman" w:hAnsi="Times New Roman"/>
          <w:lang w:val="lt-LT"/>
        </w:rPr>
        <w:t xml:space="preserve">, kuriuose dalyvavo kelio </w:t>
      </w:r>
      <w:r>
        <w:rPr>
          <w:rFonts w:ascii="Times New Roman" w:hAnsi="Times New Roman" w:cs="Times New Roman"/>
          <w:lang w:val="lt-LT"/>
        </w:rPr>
        <w:t xml:space="preserve">sąnario </w:t>
      </w:r>
      <w:proofErr w:type="spellStart"/>
      <w:r w:rsidRPr="00C85700">
        <w:rPr>
          <w:rFonts w:ascii="Times New Roman" w:hAnsi="Times New Roman"/>
          <w:lang w:val="lt-LT"/>
        </w:rPr>
        <w:t>osteoartritu</w:t>
      </w:r>
      <w:proofErr w:type="spellEnd"/>
      <w:r w:rsidRPr="00C85700">
        <w:rPr>
          <w:rFonts w:ascii="Times New Roman" w:hAnsi="Times New Roman"/>
          <w:lang w:val="lt-LT"/>
        </w:rPr>
        <w:t xml:space="preserve"> </w:t>
      </w:r>
      <w:r w:rsidRPr="00964115">
        <w:rPr>
          <w:rFonts w:ascii="Times New Roman" w:hAnsi="Times New Roman" w:cs="Times New Roman"/>
          <w:lang w:val="lt-LT"/>
        </w:rPr>
        <w:t>sirgę</w:t>
      </w:r>
      <w:r w:rsidRPr="00C85700">
        <w:rPr>
          <w:rFonts w:ascii="Times New Roman" w:hAnsi="Times New Roman"/>
          <w:lang w:val="lt-LT"/>
        </w:rPr>
        <w:t xml:space="preserve"> pacientai, </w:t>
      </w:r>
      <w:proofErr w:type="spellStart"/>
      <w:r w:rsidRPr="00C85700">
        <w:rPr>
          <w:rFonts w:ascii="Times New Roman" w:hAnsi="Times New Roman"/>
          <w:lang w:val="lt-LT"/>
        </w:rPr>
        <w:t>naprokseno</w:t>
      </w:r>
      <w:proofErr w:type="spellEnd"/>
      <w:r w:rsidRPr="00970261">
        <w:rPr>
          <w:rFonts w:ascii="Times New Roman" w:hAnsi="Times New Roman" w:cs="Times New Roman"/>
          <w:lang w:val="lt-LT"/>
        </w:rPr>
        <w:t>/</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w:t>
      </w:r>
      <w:r w:rsidRPr="00964115">
        <w:rPr>
          <w:rFonts w:ascii="Times New Roman" w:hAnsi="Times New Roman" w:cs="Times New Roman"/>
          <w:lang w:val="lt-LT"/>
        </w:rPr>
        <w:t>(</w:t>
      </w:r>
      <w:r w:rsidRPr="00C85700">
        <w:rPr>
          <w:rFonts w:ascii="Times New Roman" w:hAnsi="Times New Roman"/>
          <w:lang w:val="lt-LT"/>
        </w:rPr>
        <w:t xml:space="preserve">500 mg/20 mg </w:t>
      </w:r>
      <w:r>
        <w:rPr>
          <w:rFonts w:ascii="Times New Roman" w:hAnsi="Times New Roman" w:cs="Times New Roman"/>
          <w:lang w:val="lt-LT"/>
        </w:rPr>
        <w:t xml:space="preserve">du </w:t>
      </w:r>
      <w:r w:rsidRPr="00C85700">
        <w:rPr>
          <w:rFonts w:ascii="Times New Roman" w:hAnsi="Times New Roman"/>
          <w:lang w:val="lt-LT"/>
        </w:rPr>
        <w:t xml:space="preserve">kartus per parą) </w:t>
      </w:r>
      <w:r>
        <w:rPr>
          <w:rFonts w:ascii="Times New Roman" w:hAnsi="Times New Roman" w:cs="Times New Roman"/>
          <w:lang w:val="lt-LT"/>
        </w:rPr>
        <w:t>derinys, palyginti su 200</w:t>
      </w:r>
      <w:r w:rsidR="00D13F9E">
        <w:rPr>
          <w:rFonts w:ascii="Times New Roman" w:hAnsi="Times New Roman" w:cs="Times New Roman"/>
          <w:lang w:val="lt-LT"/>
        </w:rPr>
        <w:t> </w:t>
      </w:r>
      <w:r>
        <w:rPr>
          <w:rFonts w:ascii="Times New Roman" w:hAnsi="Times New Roman" w:cs="Times New Roman"/>
          <w:lang w:val="lt-LT"/>
        </w:rPr>
        <w:t xml:space="preserve">mg </w:t>
      </w:r>
      <w:proofErr w:type="spellStart"/>
      <w:r>
        <w:rPr>
          <w:rFonts w:ascii="Times New Roman" w:hAnsi="Times New Roman" w:cs="Times New Roman"/>
          <w:lang w:val="lt-LT"/>
        </w:rPr>
        <w:t>celekoksibo</w:t>
      </w:r>
      <w:proofErr w:type="spellEnd"/>
      <w:r>
        <w:rPr>
          <w:rFonts w:ascii="Times New Roman" w:hAnsi="Times New Roman" w:cs="Times New Roman"/>
          <w:lang w:val="lt-LT"/>
        </w:rPr>
        <w:t xml:space="preserve"> vieną kartą per parą, </w:t>
      </w:r>
      <w:r w:rsidRPr="00964115">
        <w:rPr>
          <w:rFonts w:ascii="Times New Roman" w:hAnsi="Times New Roman" w:cs="Times New Roman"/>
          <w:lang w:val="lt-LT"/>
        </w:rPr>
        <w:t>sukėlė panašų</w:t>
      </w:r>
      <w:r w:rsidRPr="00C85700">
        <w:rPr>
          <w:rFonts w:ascii="Times New Roman" w:hAnsi="Times New Roman"/>
          <w:lang w:val="lt-LT"/>
        </w:rPr>
        <w:t xml:space="preserve"> skausmo </w:t>
      </w:r>
      <w:r>
        <w:rPr>
          <w:rFonts w:ascii="Times New Roman" w:hAnsi="Times New Roman" w:cs="Times New Roman"/>
          <w:lang w:val="lt-LT"/>
        </w:rPr>
        <w:t>sumažėjimą</w:t>
      </w:r>
      <w:r w:rsidRPr="00C85700">
        <w:rPr>
          <w:rFonts w:ascii="Times New Roman" w:hAnsi="Times New Roman"/>
          <w:lang w:val="lt-LT"/>
        </w:rPr>
        <w:t xml:space="preserve"> ir funkcijos </w:t>
      </w:r>
      <w:r w:rsidRPr="00964115">
        <w:rPr>
          <w:rFonts w:ascii="Times New Roman" w:hAnsi="Times New Roman" w:cs="Times New Roman"/>
          <w:lang w:val="lt-LT"/>
        </w:rPr>
        <w:t>pagerėjimą. Taip pat buvo panašūs laikotarpio</w:t>
      </w:r>
      <w:r w:rsidRPr="00C85700">
        <w:rPr>
          <w:rFonts w:ascii="Times New Roman" w:hAnsi="Times New Roman"/>
          <w:lang w:val="lt-LT"/>
        </w:rPr>
        <w:t xml:space="preserve"> iki skausmo </w:t>
      </w:r>
      <w:r w:rsidRPr="00964115">
        <w:rPr>
          <w:rFonts w:ascii="Times New Roman" w:hAnsi="Times New Roman" w:cs="Times New Roman"/>
          <w:lang w:val="lt-LT"/>
        </w:rPr>
        <w:t>palengvėjimo trukmė ir vartojimo</w:t>
      </w:r>
      <w:r w:rsidRPr="00C85700">
        <w:rPr>
          <w:rFonts w:ascii="Times New Roman" w:hAnsi="Times New Roman"/>
          <w:lang w:val="lt-LT"/>
        </w:rPr>
        <w:t xml:space="preserve"> nutraukimo dėl nepageidaujamų reiškinių dažnis</w:t>
      </w:r>
      <w:r>
        <w:rPr>
          <w:rFonts w:ascii="Times New Roman" w:hAnsi="Times New Roman"/>
          <w:lang w:val="lt-LT"/>
        </w:rPr>
        <w:t>.</w:t>
      </w:r>
    </w:p>
    <w:p w14:paraId="6F94B295" w14:textId="77777777" w:rsidR="00797756" w:rsidRPr="00133A7C" w:rsidRDefault="00797756" w:rsidP="009B7DF7">
      <w:pPr>
        <w:spacing w:after="0" w:line="240" w:lineRule="auto"/>
        <w:rPr>
          <w:rFonts w:ascii="Times New Roman" w:eastAsia="Calibri" w:hAnsi="Times New Roman" w:cs="Times New Roman"/>
        </w:rPr>
      </w:pPr>
    </w:p>
    <w:p w14:paraId="6F94B296" w14:textId="77777777" w:rsidR="00797756" w:rsidRPr="00133A7C" w:rsidRDefault="00797756" w:rsidP="009B7DF7">
      <w:pPr>
        <w:spacing w:after="0" w:line="240" w:lineRule="auto"/>
        <w:rPr>
          <w:rFonts w:ascii="Times New Roman" w:eastAsia="Calibri" w:hAnsi="Times New Roman" w:cs="Times New Roman"/>
          <w:iCs/>
          <w:u w:val="single"/>
        </w:rPr>
      </w:pPr>
      <w:r w:rsidRPr="00133A7C">
        <w:rPr>
          <w:rFonts w:ascii="Times New Roman" w:eastAsia="Calibri" w:hAnsi="Times New Roman" w:cs="Times New Roman"/>
          <w:iCs/>
          <w:u w:val="single"/>
        </w:rPr>
        <w:t>Vaikų populiacija</w:t>
      </w:r>
    </w:p>
    <w:p w14:paraId="6F94B297" w14:textId="659327A7"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Europos vaistų agentūra atleido nuo įpareigojimo pateikti </w:t>
      </w:r>
      <w:r w:rsidR="005F757E" w:rsidRPr="00133A7C">
        <w:rPr>
          <w:rFonts w:ascii="Times New Roman" w:eastAsia="Calibri" w:hAnsi="Times New Roman" w:cs="Times New Roman"/>
        </w:rPr>
        <w:t>naprokseno ir ezomeprazolo derinio</w:t>
      </w:r>
      <w:r w:rsidRPr="00133A7C">
        <w:rPr>
          <w:rFonts w:ascii="Times New Roman" w:eastAsia="Calibri" w:hAnsi="Times New Roman" w:cs="Times New Roman"/>
        </w:rPr>
        <w:t xml:space="preserve"> tyrimų </w:t>
      </w:r>
      <w:r w:rsidR="005D725B" w:rsidRPr="00133A7C">
        <w:rPr>
          <w:rFonts w:ascii="Times New Roman" w:hAnsi="Times New Roman" w:cs="Times New Roman"/>
        </w:rPr>
        <w:t>su visais vaikų populiacijos pogrupiais</w:t>
      </w:r>
      <w:r w:rsidR="005D725B" w:rsidRPr="001B7028">
        <w:t xml:space="preserve"> </w:t>
      </w:r>
      <w:r w:rsidRPr="00133A7C">
        <w:rPr>
          <w:rFonts w:ascii="Times New Roman" w:eastAsia="Calibri" w:hAnsi="Times New Roman" w:cs="Times New Roman"/>
        </w:rPr>
        <w:t>duomenis.</w:t>
      </w:r>
    </w:p>
    <w:p w14:paraId="6F94B298" w14:textId="77777777" w:rsidR="00797756" w:rsidRPr="00133A7C" w:rsidRDefault="00797756" w:rsidP="00851DAD">
      <w:pPr>
        <w:spacing w:after="0" w:line="240" w:lineRule="auto"/>
        <w:jc w:val="both"/>
        <w:rPr>
          <w:rFonts w:ascii="Times New Roman" w:eastAsia="Calibri" w:hAnsi="Times New Roman" w:cs="Times New Roman"/>
        </w:rPr>
      </w:pPr>
    </w:p>
    <w:p w14:paraId="6F94B299"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31" w:name="_Toc129243113"/>
      <w:bookmarkStart w:id="32" w:name="_Toc129243238"/>
      <w:r w:rsidRPr="00133A7C">
        <w:rPr>
          <w:rFonts w:ascii="Times New Roman" w:eastAsia="Calibri" w:hAnsi="Times New Roman" w:cs="Times New Roman"/>
          <w:b/>
        </w:rPr>
        <w:t>5.2</w:t>
      </w:r>
      <w:r w:rsidRPr="00133A7C">
        <w:rPr>
          <w:rFonts w:ascii="Times New Roman" w:eastAsia="Calibri" w:hAnsi="Times New Roman" w:cs="Times New Roman"/>
          <w:b/>
        </w:rPr>
        <w:tab/>
        <w:t>Farmakokinetinės savybės</w:t>
      </w:r>
      <w:bookmarkEnd w:id="31"/>
      <w:bookmarkEnd w:id="32"/>
    </w:p>
    <w:p w14:paraId="6F94B29A" w14:textId="77777777" w:rsidR="00797756" w:rsidRPr="00133A7C" w:rsidRDefault="00797756" w:rsidP="00851DAD">
      <w:pPr>
        <w:spacing w:after="0" w:line="240" w:lineRule="auto"/>
        <w:jc w:val="both"/>
        <w:rPr>
          <w:rFonts w:ascii="Times New Roman" w:eastAsia="Calibri" w:hAnsi="Times New Roman" w:cs="Times New Roman"/>
        </w:rPr>
      </w:pPr>
    </w:p>
    <w:p w14:paraId="6F94B29B" w14:textId="77777777" w:rsidR="00797756" w:rsidRPr="00133A7C" w:rsidRDefault="00797756" w:rsidP="00851DAD">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Absorbcija</w:t>
      </w:r>
    </w:p>
    <w:p w14:paraId="78FD6ECB" w14:textId="77777777" w:rsidR="00BB789E" w:rsidRPr="00C85700" w:rsidRDefault="00BB789E" w:rsidP="00BB789E">
      <w:pPr>
        <w:spacing w:after="0" w:line="240" w:lineRule="auto"/>
        <w:rPr>
          <w:rFonts w:ascii="Times New Roman" w:hAnsi="Times New Roman"/>
          <w:i/>
          <w:lang w:val="lt-LT"/>
        </w:rPr>
      </w:pPr>
      <w:proofErr w:type="spellStart"/>
      <w:r w:rsidRPr="00C85700">
        <w:rPr>
          <w:rFonts w:ascii="Times New Roman" w:hAnsi="Times New Roman"/>
          <w:i/>
          <w:lang w:val="lt-LT"/>
        </w:rPr>
        <w:lastRenderedPageBreak/>
        <w:t>Naproksenas</w:t>
      </w:r>
      <w:proofErr w:type="spellEnd"/>
    </w:p>
    <w:p w14:paraId="2D906D90" w14:textId="2062A844" w:rsidR="00BB789E" w:rsidRPr="00C85700" w:rsidRDefault="00BB789E" w:rsidP="00BB789E">
      <w:pPr>
        <w:widowControl w:val="0"/>
        <w:tabs>
          <w:tab w:val="left" w:pos="567"/>
        </w:tabs>
        <w:spacing w:after="0" w:line="240" w:lineRule="auto"/>
        <w:rPr>
          <w:rFonts w:ascii="Times New Roman" w:hAnsi="Times New Roman"/>
          <w:lang w:val="lt-LT"/>
        </w:rPr>
      </w:pPr>
      <w:r w:rsidRPr="00C85700">
        <w:rPr>
          <w:rFonts w:ascii="Times New Roman" w:hAnsi="Times New Roman"/>
          <w:lang w:val="lt-LT"/>
        </w:rPr>
        <w:t>Pavartojus vienkartinę dozę, didžiausia koncentracija plazmoje atsiranda per 3</w:t>
      </w:r>
      <w:r>
        <w:rPr>
          <w:rFonts w:ascii="Times New Roman" w:eastAsia="Times New Roman" w:hAnsi="Times New Roman" w:cs="Times New Roman"/>
          <w:lang w:val="lt-LT" w:eastAsia="sl-SI"/>
        </w:rPr>
        <w:t>–</w:t>
      </w:r>
      <w:r w:rsidRPr="00C85700">
        <w:rPr>
          <w:rFonts w:ascii="Times New Roman" w:hAnsi="Times New Roman"/>
          <w:lang w:val="lt-LT"/>
        </w:rPr>
        <w:t>5 valandas, tačiau maisto vartojimas sukelia papildomą uždelsimą iki 8</w:t>
      </w:r>
      <w:r w:rsidR="00940814">
        <w:rPr>
          <w:rFonts w:ascii="Times New Roman" w:hAnsi="Times New Roman"/>
          <w:lang w:val="lt-LT"/>
        </w:rPr>
        <w:t> </w:t>
      </w:r>
      <w:r w:rsidRPr="00C85700">
        <w:rPr>
          <w:rFonts w:ascii="Times New Roman" w:hAnsi="Times New Roman"/>
          <w:lang w:val="lt-LT"/>
        </w:rPr>
        <w:t xml:space="preserve">ar daugiau valandų. Vartojant </w:t>
      </w:r>
      <w:proofErr w:type="spellStart"/>
      <w:r>
        <w:rPr>
          <w:rFonts w:ascii="Times New Roman" w:hAnsi="Times New Roman" w:cs="Times New Roman"/>
          <w:lang w:val="lt-LT"/>
        </w:rPr>
        <w:t>naprokseno</w:t>
      </w:r>
      <w:proofErr w:type="spellEnd"/>
      <w:r>
        <w:rPr>
          <w:rFonts w:ascii="Times New Roman" w:hAnsi="Times New Roman" w:cs="Times New Roman"/>
          <w:lang w:val="lt-LT"/>
        </w:rPr>
        <w:t>/</w:t>
      </w:r>
      <w:proofErr w:type="spellStart"/>
      <w:r>
        <w:rPr>
          <w:rFonts w:ascii="Times New Roman" w:hAnsi="Times New Roman" w:cs="Times New Roman"/>
          <w:lang w:val="lt-LT"/>
        </w:rPr>
        <w:t>ezomeprazolo</w:t>
      </w:r>
      <w:proofErr w:type="spellEnd"/>
      <w:r>
        <w:rPr>
          <w:rFonts w:ascii="Times New Roman" w:hAnsi="Times New Roman" w:cs="Times New Roman"/>
          <w:lang w:val="lt-LT"/>
        </w:rPr>
        <w:t xml:space="preserve"> derinio</w:t>
      </w:r>
      <w:r w:rsidRPr="004F01FE">
        <w:rPr>
          <w:rFonts w:ascii="Times New Roman" w:hAnsi="Times New Roman" w:cs="Times New Roman"/>
          <w:lang w:val="lt-LT"/>
        </w:rPr>
        <w:t xml:space="preserve"> </w:t>
      </w:r>
      <w:r>
        <w:rPr>
          <w:rFonts w:ascii="Times New Roman" w:hAnsi="Times New Roman" w:cs="Times New Roman"/>
          <w:lang w:val="lt-LT"/>
        </w:rPr>
        <w:t xml:space="preserve">du </w:t>
      </w:r>
      <w:r w:rsidRPr="00C85700">
        <w:rPr>
          <w:rFonts w:ascii="Times New Roman" w:hAnsi="Times New Roman"/>
          <w:lang w:val="lt-LT"/>
        </w:rPr>
        <w:t xml:space="preserve">kartus per parą </w:t>
      </w:r>
      <w:r w:rsidR="00B8602C">
        <w:rPr>
          <w:rFonts w:ascii="Times New Roman" w:hAnsi="Times New Roman"/>
          <w:lang w:val="lt-LT"/>
        </w:rPr>
        <w:t>susidarius</w:t>
      </w:r>
      <w:r w:rsidR="00B8602C" w:rsidRPr="00C85700">
        <w:rPr>
          <w:rFonts w:ascii="Times New Roman" w:hAnsi="Times New Roman"/>
          <w:lang w:val="lt-LT"/>
        </w:rPr>
        <w:t xml:space="preserve"> </w:t>
      </w:r>
      <w:proofErr w:type="spellStart"/>
      <w:r w:rsidRPr="00C85700">
        <w:rPr>
          <w:rFonts w:ascii="Times New Roman" w:hAnsi="Times New Roman"/>
          <w:lang w:val="lt-LT"/>
        </w:rPr>
        <w:t>pusiausvyrinei</w:t>
      </w:r>
      <w:proofErr w:type="spellEnd"/>
      <w:r w:rsidRPr="00C85700">
        <w:rPr>
          <w:rFonts w:ascii="Times New Roman" w:hAnsi="Times New Roman"/>
          <w:lang w:val="lt-LT"/>
        </w:rPr>
        <w:t xml:space="preserve"> </w:t>
      </w:r>
      <w:r w:rsidR="00B8602C">
        <w:rPr>
          <w:rFonts w:ascii="Times New Roman" w:hAnsi="Times New Roman"/>
          <w:lang w:val="lt-LT"/>
        </w:rPr>
        <w:t>koncentracijai</w:t>
      </w:r>
      <w:r w:rsidRPr="00C85700">
        <w:rPr>
          <w:rFonts w:ascii="Times New Roman" w:hAnsi="Times New Roman"/>
          <w:lang w:val="lt-LT"/>
        </w:rPr>
        <w:t xml:space="preserve">, </w:t>
      </w:r>
      <w:r w:rsidRPr="004F01FE">
        <w:rPr>
          <w:rFonts w:ascii="Times New Roman" w:hAnsi="Times New Roman" w:cs="Times New Roman"/>
          <w:lang w:val="lt-LT"/>
        </w:rPr>
        <w:t xml:space="preserve">laiko </w:t>
      </w:r>
      <w:r>
        <w:rPr>
          <w:rFonts w:ascii="Times New Roman" w:hAnsi="Times New Roman" w:cs="Times New Roman"/>
          <w:lang w:val="lt-LT"/>
        </w:rPr>
        <w:t xml:space="preserve">iki </w:t>
      </w:r>
      <w:r w:rsidRPr="00C85700">
        <w:rPr>
          <w:rFonts w:ascii="Times New Roman" w:hAnsi="Times New Roman"/>
          <w:lang w:val="lt-LT"/>
        </w:rPr>
        <w:t xml:space="preserve">didžiausios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koncentracijos plazmoje atsiradimo mediana išgėrus rytinę ar vakarinę dozę yra 3 </w:t>
      </w:r>
      <w:r w:rsidRPr="004F01FE">
        <w:rPr>
          <w:rFonts w:ascii="Times New Roman" w:hAnsi="Times New Roman" w:cs="Times New Roman"/>
          <w:lang w:val="lt-LT"/>
        </w:rPr>
        <w:t>val</w:t>
      </w:r>
      <w:r>
        <w:rPr>
          <w:rFonts w:ascii="Times New Roman" w:hAnsi="Times New Roman" w:cs="Times New Roman"/>
          <w:lang w:val="lt-LT"/>
        </w:rPr>
        <w:t>andos</w:t>
      </w:r>
      <w:r w:rsidRPr="004F01FE">
        <w:rPr>
          <w:rFonts w:ascii="Times New Roman" w:hAnsi="Times New Roman" w:cs="Times New Roman"/>
          <w:lang w:val="lt-LT"/>
        </w:rPr>
        <w:t>.</w:t>
      </w:r>
    </w:p>
    <w:p w14:paraId="18C8050E" w14:textId="77777777" w:rsidR="00BB789E" w:rsidRPr="00964115" w:rsidRDefault="00BB789E" w:rsidP="00BB789E">
      <w:pPr>
        <w:spacing w:after="0" w:line="240" w:lineRule="auto"/>
        <w:rPr>
          <w:rFonts w:ascii="Times New Roman" w:hAnsi="Times New Roman" w:cs="Times New Roman"/>
          <w:lang w:val="lt-LT"/>
        </w:rPr>
      </w:pPr>
    </w:p>
    <w:p w14:paraId="4C76B876" w14:textId="106C22F0" w:rsidR="00BB789E" w:rsidRPr="00C85700" w:rsidRDefault="00BB789E" w:rsidP="00BB789E">
      <w:pPr>
        <w:spacing w:after="0" w:line="240" w:lineRule="auto"/>
        <w:rPr>
          <w:rFonts w:ascii="Times New Roman" w:hAnsi="Times New Roman"/>
          <w:lang w:val="lt-LT"/>
        </w:rPr>
      </w:pPr>
      <w:r w:rsidRPr="00C85700">
        <w:rPr>
          <w:rFonts w:ascii="Times New Roman" w:hAnsi="Times New Roman"/>
          <w:lang w:val="lt-LT"/>
        </w:rPr>
        <w:t xml:space="preserve">Įrodytas </w:t>
      </w:r>
      <w:proofErr w:type="spellStart"/>
      <w:r>
        <w:rPr>
          <w:rFonts w:ascii="Times New Roman" w:hAnsi="Times New Roman" w:cs="Times New Roman"/>
          <w:lang w:val="lt-LT"/>
        </w:rPr>
        <w:t>naprokseno</w:t>
      </w:r>
      <w:proofErr w:type="spellEnd"/>
      <w:r>
        <w:rPr>
          <w:rFonts w:ascii="Times New Roman" w:hAnsi="Times New Roman" w:cs="Times New Roman"/>
          <w:lang w:val="lt-LT"/>
        </w:rPr>
        <w:t>/</w:t>
      </w:r>
      <w:proofErr w:type="spellStart"/>
      <w:r>
        <w:rPr>
          <w:rFonts w:ascii="Times New Roman" w:hAnsi="Times New Roman" w:cs="Times New Roman"/>
          <w:lang w:val="lt-LT"/>
        </w:rPr>
        <w:t>ezomeprazolo</w:t>
      </w:r>
      <w:proofErr w:type="spellEnd"/>
      <w:r>
        <w:rPr>
          <w:rFonts w:ascii="Times New Roman" w:hAnsi="Times New Roman" w:cs="Times New Roman"/>
          <w:lang w:val="lt-LT"/>
        </w:rPr>
        <w:t xml:space="preserve"> </w:t>
      </w:r>
      <w:r w:rsidRPr="00964115">
        <w:rPr>
          <w:rFonts w:ascii="Times New Roman" w:hAnsi="Times New Roman" w:cs="Times New Roman"/>
          <w:lang w:val="lt-LT"/>
        </w:rPr>
        <w:t>ir</w:t>
      </w:r>
      <w:r w:rsidRPr="00C85700">
        <w:rPr>
          <w:rFonts w:ascii="Times New Roman" w:hAnsi="Times New Roman"/>
          <w:lang w:val="lt-LT"/>
        </w:rPr>
        <w:t xml:space="preserve"> skrandyje neiriu dangalu dengto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proofErr w:type="spellStart"/>
      <w:r w:rsidRPr="00C85700">
        <w:rPr>
          <w:rFonts w:ascii="Times New Roman" w:hAnsi="Times New Roman"/>
          <w:lang w:val="lt-LT"/>
        </w:rPr>
        <w:t>bioekvivalentiškumas</w:t>
      </w:r>
      <w:proofErr w:type="spellEnd"/>
      <w:r w:rsidRPr="00C85700">
        <w:rPr>
          <w:rFonts w:ascii="Times New Roman" w:hAnsi="Times New Roman"/>
          <w:lang w:val="lt-LT"/>
        </w:rPr>
        <w:t xml:space="preserve"> </w:t>
      </w:r>
      <w:r>
        <w:rPr>
          <w:rFonts w:ascii="Times New Roman" w:hAnsi="Times New Roman" w:cs="Times New Roman"/>
          <w:lang w:val="lt-LT"/>
        </w:rPr>
        <w:t>remiantis</w:t>
      </w:r>
      <w:r w:rsidRPr="00964115">
        <w:rPr>
          <w:rFonts w:ascii="Times New Roman" w:hAnsi="Times New Roman" w:cs="Times New Roman"/>
          <w:lang w:val="lt-LT"/>
        </w:rPr>
        <w:t xml:space="preserve"> plot</w:t>
      </w:r>
      <w:r>
        <w:rPr>
          <w:rFonts w:ascii="Times New Roman" w:hAnsi="Times New Roman" w:cs="Times New Roman"/>
          <w:lang w:val="lt-LT"/>
        </w:rPr>
        <w:t>u</w:t>
      </w:r>
      <w:r w:rsidRPr="00C85700">
        <w:rPr>
          <w:rFonts w:ascii="Times New Roman" w:hAnsi="Times New Roman"/>
          <w:lang w:val="lt-LT"/>
        </w:rPr>
        <w:t xml:space="preserve"> po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koncentracijos plazmoje kreive </w:t>
      </w:r>
      <w:r w:rsidRPr="00964115">
        <w:rPr>
          <w:rFonts w:ascii="Times New Roman" w:hAnsi="Times New Roman" w:cs="Times New Roman"/>
          <w:lang w:val="lt-LT"/>
        </w:rPr>
        <w:t xml:space="preserve">laiko </w:t>
      </w:r>
      <w:r>
        <w:rPr>
          <w:rFonts w:ascii="Times New Roman" w:hAnsi="Times New Roman" w:cs="Times New Roman"/>
          <w:lang w:val="lt-LT"/>
        </w:rPr>
        <w:t>atžvilgiu</w:t>
      </w:r>
      <w:r w:rsidRPr="00964115">
        <w:rPr>
          <w:rFonts w:ascii="Times New Roman" w:hAnsi="Times New Roman" w:cs="Times New Roman"/>
          <w:lang w:val="lt-LT"/>
        </w:rPr>
        <w:t xml:space="preserve"> </w:t>
      </w:r>
      <w:r w:rsidRPr="00C85700">
        <w:rPr>
          <w:rFonts w:ascii="Times New Roman" w:hAnsi="Times New Roman"/>
          <w:lang w:val="lt-LT"/>
        </w:rPr>
        <w:t xml:space="preserve">(AUC) ir </w:t>
      </w:r>
      <w:r w:rsidRPr="00964115">
        <w:rPr>
          <w:rFonts w:ascii="Times New Roman" w:hAnsi="Times New Roman" w:cs="Times New Roman"/>
          <w:lang w:val="lt-LT"/>
        </w:rPr>
        <w:t>didžiausi</w:t>
      </w:r>
      <w:r>
        <w:rPr>
          <w:rFonts w:ascii="Times New Roman" w:hAnsi="Times New Roman" w:cs="Times New Roman"/>
          <w:lang w:val="lt-LT"/>
        </w:rPr>
        <w:t>a</w:t>
      </w:r>
      <w:r w:rsidRPr="00C85700">
        <w:rPr>
          <w:rFonts w:ascii="Times New Roman" w:hAnsi="Times New Roman"/>
          <w:lang w:val="lt-LT"/>
        </w:rPr>
        <w:t xml:space="preserve">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sidRPr="00964115">
        <w:rPr>
          <w:rFonts w:ascii="Times New Roman" w:hAnsi="Times New Roman" w:cs="Times New Roman"/>
          <w:lang w:val="lt-LT"/>
        </w:rPr>
        <w:t>koncentracij</w:t>
      </w:r>
      <w:r>
        <w:rPr>
          <w:rFonts w:ascii="Times New Roman" w:hAnsi="Times New Roman" w:cs="Times New Roman"/>
          <w:lang w:val="lt-LT"/>
        </w:rPr>
        <w:t>a</w:t>
      </w:r>
      <w:r w:rsidRPr="00C85700">
        <w:rPr>
          <w:rFonts w:ascii="Times New Roman" w:hAnsi="Times New Roman"/>
          <w:lang w:val="lt-LT"/>
        </w:rPr>
        <w:t xml:space="preserve"> plazmoje (</w:t>
      </w:r>
      <w:proofErr w:type="spellStart"/>
      <w:r w:rsidRPr="00C85700">
        <w:rPr>
          <w:rFonts w:ascii="Times New Roman" w:hAnsi="Times New Roman"/>
          <w:lang w:val="lt-LT"/>
        </w:rPr>
        <w:t>C</w:t>
      </w:r>
      <w:r w:rsidRPr="00C85700">
        <w:rPr>
          <w:rFonts w:ascii="Times New Roman" w:hAnsi="Times New Roman"/>
          <w:vertAlign w:val="subscript"/>
          <w:lang w:val="lt-LT"/>
        </w:rPr>
        <w:t>max</w:t>
      </w:r>
      <w:proofErr w:type="spellEnd"/>
      <w:r w:rsidRPr="00C85700">
        <w:rPr>
          <w:rFonts w:ascii="Times New Roman" w:hAnsi="Times New Roman"/>
          <w:lang w:val="lt-LT"/>
        </w:rPr>
        <w:t>).</w:t>
      </w:r>
    </w:p>
    <w:p w14:paraId="018F608F" w14:textId="77777777" w:rsidR="00BB789E" w:rsidRPr="00C85700" w:rsidRDefault="00BB789E" w:rsidP="00BB789E">
      <w:pPr>
        <w:spacing w:after="0" w:line="240" w:lineRule="auto"/>
        <w:rPr>
          <w:rFonts w:ascii="Times New Roman" w:hAnsi="Times New Roman"/>
          <w:lang w:val="lt-LT"/>
        </w:rPr>
      </w:pPr>
    </w:p>
    <w:p w14:paraId="747811AE" w14:textId="6B5E6462" w:rsidR="00BB789E" w:rsidRPr="00C85700" w:rsidRDefault="00BB789E" w:rsidP="00BB789E">
      <w:pPr>
        <w:spacing w:after="0" w:line="240" w:lineRule="auto"/>
        <w:rPr>
          <w:rFonts w:ascii="Times New Roman" w:hAnsi="Times New Roman"/>
          <w:lang w:val="lt-LT"/>
        </w:rPr>
      </w:pPr>
      <w:proofErr w:type="spellStart"/>
      <w:r w:rsidRPr="00C85700">
        <w:rPr>
          <w:rFonts w:ascii="Times New Roman" w:hAnsi="Times New Roman"/>
          <w:lang w:val="lt-LT"/>
        </w:rPr>
        <w:t>Naproksenas</w:t>
      </w:r>
      <w:proofErr w:type="spellEnd"/>
      <w:r w:rsidRPr="00C85700">
        <w:rPr>
          <w:rFonts w:ascii="Times New Roman" w:hAnsi="Times New Roman"/>
          <w:lang w:val="lt-LT"/>
        </w:rPr>
        <w:t xml:space="preserve"> greitai ir visiškai absorbuojamas virškinimo </w:t>
      </w:r>
      <w:r w:rsidRPr="00964115">
        <w:rPr>
          <w:rFonts w:ascii="Times New Roman" w:hAnsi="Times New Roman" w:cs="Times New Roman"/>
          <w:lang w:val="lt-LT"/>
        </w:rPr>
        <w:t>trakte</w:t>
      </w:r>
      <w:r w:rsidRPr="00C85700">
        <w:rPr>
          <w:rFonts w:ascii="Times New Roman" w:hAnsi="Times New Roman"/>
          <w:lang w:val="lt-LT"/>
        </w:rPr>
        <w:t xml:space="preserve">, jo biologinis prieinamumas </w:t>
      </w:r>
      <w:proofErr w:type="spellStart"/>
      <w:r w:rsidRPr="00C85700">
        <w:rPr>
          <w:rFonts w:ascii="Times New Roman" w:hAnsi="Times New Roman"/>
          <w:i/>
          <w:lang w:val="lt-LT"/>
        </w:rPr>
        <w:t>in</w:t>
      </w:r>
      <w:proofErr w:type="spellEnd"/>
      <w:r w:rsidRPr="00C85700">
        <w:rPr>
          <w:rFonts w:ascii="Times New Roman" w:hAnsi="Times New Roman"/>
          <w:i/>
          <w:lang w:val="lt-LT"/>
        </w:rPr>
        <w:t> </w:t>
      </w:r>
      <w:proofErr w:type="spellStart"/>
      <w:r w:rsidRPr="00C85700">
        <w:rPr>
          <w:rFonts w:ascii="Times New Roman" w:hAnsi="Times New Roman"/>
          <w:i/>
          <w:lang w:val="lt-LT"/>
        </w:rPr>
        <w:t>vivo</w:t>
      </w:r>
      <w:proofErr w:type="spellEnd"/>
      <w:r w:rsidRPr="00C85700">
        <w:rPr>
          <w:rFonts w:ascii="Times New Roman" w:hAnsi="Times New Roman"/>
          <w:i/>
          <w:lang w:val="lt-LT"/>
        </w:rPr>
        <w:t xml:space="preserve"> </w:t>
      </w:r>
      <w:r w:rsidRPr="00C85700">
        <w:rPr>
          <w:rFonts w:ascii="Times New Roman" w:hAnsi="Times New Roman"/>
          <w:lang w:val="lt-LT"/>
        </w:rPr>
        <w:t>yra 95 %.</w:t>
      </w:r>
    </w:p>
    <w:p w14:paraId="3D4B4835" w14:textId="77777777" w:rsidR="00BB789E" w:rsidRPr="00C85700" w:rsidRDefault="00BB789E" w:rsidP="00BB789E">
      <w:pPr>
        <w:spacing w:after="0" w:line="240" w:lineRule="auto"/>
        <w:rPr>
          <w:rFonts w:ascii="Times New Roman" w:hAnsi="Times New Roman"/>
          <w:lang w:val="lt-LT"/>
        </w:rPr>
      </w:pPr>
    </w:p>
    <w:p w14:paraId="0C1DF259" w14:textId="77777777" w:rsidR="00BB789E" w:rsidRPr="00C85700" w:rsidRDefault="00BB789E" w:rsidP="00BB789E">
      <w:pPr>
        <w:spacing w:after="0" w:line="240" w:lineRule="auto"/>
        <w:rPr>
          <w:rFonts w:ascii="Times New Roman" w:hAnsi="Times New Roman"/>
          <w:lang w:val="lt-LT"/>
        </w:rPr>
      </w:pP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proofErr w:type="spellStart"/>
      <w:r w:rsidRPr="00C85700">
        <w:rPr>
          <w:rFonts w:ascii="Times New Roman" w:hAnsi="Times New Roman"/>
          <w:lang w:val="lt-LT"/>
        </w:rPr>
        <w:t>pusiausvyrinė</w:t>
      </w:r>
      <w:proofErr w:type="spellEnd"/>
      <w:r w:rsidRPr="00C85700">
        <w:rPr>
          <w:rFonts w:ascii="Times New Roman" w:hAnsi="Times New Roman"/>
          <w:lang w:val="lt-LT"/>
        </w:rPr>
        <w:t xml:space="preserve"> </w:t>
      </w:r>
      <w:r>
        <w:rPr>
          <w:rFonts w:ascii="Times New Roman" w:hAnsi="Times New Roman" w:cs="Times New Roman"/>
          <w:lang w:val="lt-LT"/>
        </w:rPr>
        <w:t>koncentracija</w:t>
      </w:r>
      <w:r w:rsidRPr="00C85700">
        <w:rPr>
          <w:rFonts w:ascii="Times New Roman" w:hAnsi="Times New Roman"/>
          <w:lang w:val="lt-LT"/>
        </w:rPr>
        <w:t xml:space="preserve"> nusistovi per 4</w:t>
      </w:r>
      <w:r>
        <w:rPr>
          <w:rFonts w:ascii="Times New Roman" w:hAnsi="Times New Roman" w:cs="Times New Roman"/>
          <w:lang w:val="lt-LT"/>
        </w:rPr>
        <w:t>–</w:t>
      </w:r>
      <w:r w:rsidRPr="00C85700">
        <w:rPr>
          <w:rFonts w:ascii="Times New Roman" w:hAnsi="Times New Roman"/>
          <w:lang w:val="lt-LT"/>
        </w:rPr>
        <w:t>5 </w:t>
      </w:r>
      <w:r w:rsidRPr="00964115">
        <w:rPr>
          <w:rFonts w:ascii="Times New Roman" w:hAnsi="Times New Roman" w:cs="Times New Roman"/>
          <w:lang w:val="lt-LT"/>
        </w:rPr>
        <w:t>dienas</w:t>
      </w:r>
      <w:r w:rsidRPr="00C85700">
        <w:rPr>
          <w:rFonts w:ascii="Times New Roman" w:hAnsi="Times New Roman"/>
          <w:lang w:val="lt-LT"/>
        </w:rPr>
        <w:t>.</w:t>
      </w:r>
    </w:p>
    <w:p w14:paraId="73E6F2AE" w14:textId="77777777" w:rsidR="00BB789E" w:rsidRPr="00105A25" w:rsidRDefault="00BB789E" w:rsidP="00BB789E">
      <w:pPr>
        <w:spacing w:after="0" w:line="240" w:lineRule="auto"/>
        <w:rPr>
          <w:rFonts w:ascii="Times New Roman" w:hAnsi="Times New Roman"/>
          <w:bCs/>
          <w:lang w:val="lt-LT"/>
        </w:rPr>
      </w:pPr>
    </w:p>
    <w:p w14:paraId="7DF8FFCF" w14:textId="77777777" w:rsidR="00BB789E" w:rsidRPr="00C85700" w:rsidRDefault="00BB789E" w:rsidP="00BB789E">
      <w:pPr>
        <w:spacing w:after="0" w:line="240" w:lineRule="auto"/>
        <w:rPr>
          <w:rFonts w:ascii="Times New Roman" w:hAnsi="Times New Roman"/>
          <w:i/>
          <w:lang w:val="lt-LT"/>
        </w:rPr>
      </w:pPr>
      <w:proofErr w:type="spellStart"/>
      <w:r w:rsidRPr="00C85700">
        <w:rPr>
          <w:rFonts w:ascii="Times New Roman" w:hAnsi="Times New Roman"/>
          <w:i/>
          <w:lang w:val="lt-LT"/>
        </w:rPr>
        <w:t>Ezomeprazolas</w:t>
      </w:r>
      <w:proofErr w:type="spellEnd"/>
    </w:p>
    <w:p w14:paraId="547A991E" w14:textId="0D385907" w:rsidR="00BB789E" w:rsidRPr="00C85700" w:rsidRDefault="00BB789E" w:rsidP="00BB789E">
      <w:pPr>
        <w:spacing w:after="0" w:line="240" w:lineRule="auto"/>
        <w:rPr>
          <w:rFonts w:ascii="Times New Roman" w:hAnsi="Times New Roman"/>
          <w:lang w:val="lt-LT"/>
        </w:rPr>
      </w:pPr>
      <w:r w:rsidRPr="00C85700">
        <w:rPr>
          <w:rFonts w:ascii="Times New Roman" w:hAnsi="Times New Roman"/>
          <w:lang w:val="lt-LT"/>
        </w:rPr>
        <w:t xml:space="preserve">Vartojant </w:t>
      </w:r>
      <w:proofErr w:type="spellStart"/>
      <w:r>
        <w:rPr>
          <w:rFonts w:ascii="Times New Roman" w:hAnsi="Times New Roman" w:cs="Times New Roman"/>
          <w:lang w:val="lt-LT"/>
        </w:rPr>
        <w:t>naprokseno</w:t>
      </w:r>
      <w:proofErr w:type="spellEnd"/>
      <w:r>
        <w:rPr>
          <w:rFonts w:ascii="Times New Roman" w:hAnsi="Times New Roman" w:cs="Times New Roman"/>
          <w:lang w:val="lt-LT"/>
        </w:rPr>
        <w:t>/</w:t>
      </w:r>
      <w:proofErr w:type="spellStart"/>
      <w:r>
        <w:rPr>
          <w:rFonts w:ascii="Times New Roman" w:hAnsi="Times New Roman" w:cs="Times New Roman"/>
          <w:lang w:val="lt-LT"/>
        </w:rPr>
        <w:t>ezomeprazolo</w:t>
      </w:r>
      <w:proofErr w:type="spellEnd"/>
      <w:r>
        <w:rPr>
          <w:rFonts w:ascii="Times New Roman" w:hAnsi="Times New Roman" w:cs="Times New Roman"/>
          <w:lang w:val="lt-LT"/>
        </w:rPr>
        <w:t xml:space="preserve"> derinio du </w:t>
      </w:r>
      <w:r w:rsidRPr="00C85700">
        <w:rPr>
          <w:rFonts w:ascii="Times New Roman" w:hAnsi="Times New Roman"/>
          <w:lang w:val="lt-LT"/>
        </w:rPr>
        <w:t xml:space="preserve">kartus per parą, </w:t>
      </w:r>
      <w:proofErr w:type="spellStart"/>
      <w:r w:rsidRPr="00C85700">
        <w:rPr>
          <w:rFonts w:ascii="Times New Roman" w:hAnsi="Times New Roman"/>
          <w:lang w:val="lt-LT"/>
        </w:rPr>
        <w:t>ezomeprazolas</w:t>
      </w:r>
      <w:proofErr w:type="spellEnd"/>
      <w:r w:rsidRPr="00C85700">
        <w:rPr>
          <w:rFonts w:ascii="Times New Roman" w:hAnsi="Times New Roman"/>
          <w:lang w:val="lt-LT"/>
        </w:rPr>
        <w:t xml:space="preserve"> greitai absorbuojamas. </w:t>
      </w:r>
      <w:r>
        <w:rPr>
          <w:rFonts w:ascii="Times New Roman" w:hAnsi="Times New Roman" w:cs="Times New Roman"/>
          <w:lang w:val="lt-LT"/>
        </w:rPr>
        <w:t>Laiko iki d</w:t>
      </w:r>
      <w:r w:rsidRPr="00964115">
        <w:rPr>
          <w:rFonts w:ascii="Times New Roman" w:hAnsi="Times New Roman" w:cs="Times New Roman"/>
          <w:lang w:val="lt-LT"/>
        </w:rPr>
        <w:t>idžiausios</w:t>
      </w:r>
      <w:r w:rsidRPr="00C85700">
        <w:rPr>
          <w:rFonts w:ascii="Times New Roman" w:hAnsi="Times New Roman"/>
          <w:lang w:val="lt-LT"/>
        </w:rPr>
        <w:t xml:space="preserve"> koncentracijos plazmoje atsiradimo mediana pirmąją vartojimo dieną ar esant </w:t>
      </w:r>
      <w:proofErr w:type="spellStart"/>
      <w:r w:rsidRPr="00C85700">
        <w:rPr>
          <w:rFonts w:ascii="Times New Roman" w:hAnsi="Times New Roman"/>
          <w:lang w:val="lt-LT"/>
        </w:rPr>
        <w:t>pusiausvyrinei</w:t>
      </w:r>
      <w:proofErr w:type="spellEnd"/>
      <w:r w:rsidRPr="00C85700">
        <w:rPr>
          <w:rFonts w:ascii="Times New Roman" w:hAnsi="Times New Roman"/>
          <w:lang w:val="lt-LT"/>
        </w:rPr>
        <w:t xml:space="preserve"> apykaitai išgėrus rytinę ar vakarinę dozę </w:t>
      </w:r>
      <w:r w:rsidRPr="00964115">
        <w:rPr>
          <w:rFonts w:ascii="Times New Roman" w:hAnsi="Times New Roman" w:cs="Times New Roman"/>
          <w:lang w:val="lt-LT"/>
        </w:rPr>
        <w:t>būna 30</w:t>
      </w:r>
      <w:r>
        <w:rPr>
          <w:rFonts w:ascii="Times New Roman" w:hAnsi="Times New Roman" w:cs="Times New Roman"/>
          <w:lang w:val="lt-LT"/>
        </w:rPr>
        <w:t>–</w:t>
      </w:r>
      <w:r w:rsidRPr="00964115">
        <w:rPr>
          <w:rFonts w:ascii="Times New Roman" w:hAnsi="Times New Roman" w:cs="Times New Roman"/>
          <w:lang w:val="lt-LT"/>
        </w:rPr>
        <w:t>45 min</w:t>
      </w:r>
      <w:r>
        <w:rPr>
          <w:rFonts w:ascii="Times New Roman" w:hAnsi="Times New Roman" w:cs="Times New Roman"/>
          <w:lang w:val="lt-LT"/>
        </w:rPr>
        <w:t>učių</w:t>
      </w:r>
      <w:r w:rsidRPr="00964115">
        <w:rPr>
          <w:rFonts w:ascii="Times New Roman" w:hAnsi="Times New Roman" w:cs="Times New Roman"/>
          <w:lang w:val="lt-LT"/>
        </w:rPr>
        <w:t>.</w:t>
      </w:r>
      <w:r w:rsidRPr="00C85700">
        <w:rPr>
          <w:rFonts w:ascii="Times New Roman" w:hAnsi="Times New Roman"/>
          <w:lang w:val="lt-LT"/>
        </w:rPr>
        <w:t xml:space="preserve"> Kartotinai vartojant </w:t>
      </w:r>
      <w:proofErr w:type="spellStart"/>
      <w:r w:rsidRPr="001D2BAE">
        <w:rPr>
          <w:rFonts w:ascii="Times New Roman" w:hAnsi="Times New Roman" w:cs="Times New Roman"/>
          <w:lang w:val="lt-LT"/>
        </w:rPr>
        <w:t>naprokseno</w:t>
      </w:r>
      <w:proofErr w:type="spellEnd"/>
      <w:r w:rsidRPr="001D2BAE">
        <w:rPr>
          <w:rFonts w:ascii="Times New Roman" w:hAnsi="Times New Roman" w:cs="Times New Roman"/>
          <w:lang w:val="lt-LT"/>
        </w:rPr>
        <w:t xml:space="preserve"> / </w:t>
      </w:r>
      <w:proofErr w:type="spellStart"/>
      <w:r w:rsidRPr="001D2BAE">
        <w:rPr>
          <w:rFonts w:ascii="Times New Roman" w:hAnsi="Times New Roman" w:cs="Times New Roman"/>
          <w:lang w:val="lt-LT"/>
        </w:rPr>
        <w:t>ezomeprazolo</w:t>
      </w:r>
      <w:proofErr w:type="spellEnd"/>
      <w:r>
        <w:rPr>
          <w:rFonts w:ascii="Times New Roman" w:hAnsi="Times New Roman" w:cs="Times New Roman"/>
          <w:lang w:val="lt-LT"/>
        </w:rPr>
        <w:t xml:space="preserve"> du </w:t>
      </w:r>
      <w:r w:rsidRPr="00C85700">
        <w:rPr>
          <w:rFonts w:ascii="Times New Roman" w:hAnsi="Times New Roman"/>
          <w:lang w:val="lt-LT"/>
        </w:rPr>
        <w:t xml:space="preserve">kartus per parą, </w:t>
      </w:r>
      <w:proofErr w:type="spellStart"/>
      <w:r w:rsidRPr="00C85700">
        <w:rPr>
          <w:rFonts w:ascii="Times New Roman" w:hAnsi="Times New Roman"/>
          <w:lang w:val="lt-LT"/>
        </w:rPr>
        <w:t>C</w:t>
      </w:r>
      <w:r w:rsidRPr="00C85700">
        <w:rPr>
          <w:rFonts w:ascii="Times New Roman" w:hAnsi="Times New Roman"/>
          <w:vertAlign w:val="subscript"/>
          <w:lang w:val="lt-LT"/>
        </w:rPr>
        <w:t>max</w:t>
      </w:r>
      <w:proofErr w:type="spellEnd"/>
      <w:r w:rsidRPr="00C85700">
        <w:rPr>
          <w:rFonts w:ascii="Times New Roman" w:hAnsi="Times New Roman"/>
          <w:lang w:val="lt-LT"/>
        </w:rPr>
        <w:t xml:space="preserve"> būna 2</w:t>
      </w:r>
      <w:r>
        <w:rPr>
          <w:rFonts w:ascii="Times New Roman" w:hAnsi="Times New Roman" w:cs="Times New Roman"/>
          <w:lang w:val="lt-LT"/>
        </w:rPr>
        <w:t>–</w:t>
      </w:r>
      <w:r w:rsidRPr="00C85700">
        <w:rPr>
          <w:rFonts w:ascii="Times New Roman" w:hAnsi="Times New Roman"/>
          <w:lang w:val="lt-LT"/>
        </w:rPr>
        <w:t>3 kartus didesnė, o AUC – 4</w:t>
      </w:r>
      <w:r>
        <w:rPr>
          <w:rFonts w:ascii="Times New Roman" w:hAnsi="Times New Roman" w:cs="Times New Roman"/>
          <w:lang w:val="lt-LT"/>
        </w:rPr>
        <w:t>–</w:t>
      </w:r>
      <w:r w:rsidRPr="00C85700">
        <w:rPr>
          <w:rFonts w:ascii="Times New Roman" w:hAnsi="Times New Roman"/>
          <w:lang w:val="lt-LT"/>
        </w:rPr>
        <w:t>5 kartus didesnis negu pirmą vartojimo dieną. Tikriausiai tai iš dalies priklauso nuo greitesnės absorbcijos</w:t>
      </w:r>
      <w:r w:rsidRPr="00964115">
        <w:rPr>
          <w:rFonts w:ascii="Times New Roman" w:hAnsi="Times New Roman" w:cs="Times New Roman"/>
          <w:lang w:val="lt-LT"/>
        </w:rPr>
        <w:t>, kurią nulemia</w:t>
      </w:r>
      <w:r w:rsidRPr="00C85700">
        <w:rPr>
          <w:rFonts w:ascii="Times New Roman" w:hAnsi="Times New Roman"/>
          <w:lang w:val="lt-LT"/>
        </w:rPr>
        <w:t xml:space="preserve"> </w:t>
      </w:r>
      <w:proofErr w:type="spellStart"/>
      <w:r w:rsidRPr="00C85700">
        <w:rPr>
          <w:rFonts w:ascii="Times New Roman" w:hAnsi="Times New Roman"/>
          <w:lang w:val="lt-LT"/>
        </w:rPr>
        <w:t>farmakodinaminio</w:t>
      </w:r>
      <w:proofErr w:type="spellEnd"/>
      <w:r w:rsidRPr="00C85700">
        <w:rPr>
          <w:rFonts w:ascii="Times New Roman" w:hAnsi="Times New Roman"/>
          <w:lang w:val="lt-LT"/>
        </w:rPr>
        <w:t xml:space="preserve">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poveikio </w:t>
      </w:r>
      <w:r w:rsidRPr="00964115">
        <w:rPr>
          <w:rFonts w:ascii="Times New Roman" w:hAnsi="Times New Roman" w:cs="Times New Roman"/>
          <w:lang w:val="lt-LT"/>
        </w:rPr>
        <w:t>sukeltas</w:t>
      </w:r>
      <w:r w:rsidRPr="00C85700">
        <w:rPr>
          <w:rFonts w:ascii="Times New Roman" w:hAnsi="Times New Roman"/>
          <w:lang w:val="lt-LT"/>
        </w:rPr>
        <w:t xml:space="preserve"> skrandžio pH </w:t>
      </w:r>
      <w:r w:rsidRPr="00964115">
        <w:rPr>
          <w:rFonts w:ascii="Times New Roman" w:hAnsi="Times New Roman" w:cs="Times New Roman"/>
          <w:lang w:val="lt-LT"/>
        </w:rPr>
        <w:t>padidėjimas (tuomet veikiant rūgščiai</w:t>
      </w:r>
      <w:r w:rsidRPr="00C85700">
        <w:rPr>
          <w:rFonts w:ascii="Times New Roman" w:hAnsi="Times New Roman"/>
          <w:lang w:val="lt-LT"/>
        </w:rPr>
        <w:t xml:space="preserve"> skrandyje suyra mažiau </w:t>
      </w:r>
      <w:proofErr w:type="spellStart"/>
      <w:r w:rsidRPr="00C85700">
        <w:rPr>
          <w:rFonts w:ascii="Times New Roman" w:hAnsi="Times New Roman"/>
          <w:lang w:val="lt-LT"/>
        </w:rPr>
        <w:t>ezomeprazolo</w:t>
      </w:r>
      <w:proofErr w:type="spellEnd"/>
      <w:r w:rsidRPr="00964115">
        <w:rPr>
          <w:rFonts w:ascii="Times New Roman" w:hAnsi="Times New Roman" w:cs="Times New Roman"/>
          <w:lang w:val="lt-LT"/>
        </w:rPr>
        <w:t>).</w:t>
      </w:r>
      <w:r w:rsidRPr="00C85700">
        <w:rPr>
          <w:rFonts w:ascii="Times New Roman" w:hAnsi="Times New Roman"/>
          <w:lang w:val="lt-LT"/>
        </w:rPr>
        <w:t xml:space="preserve"> Be to, </w:t>
      </w:r>
      <w:r w:rsidRPr="00964115">
        <w:rPr>
          <w:rFonts w:ascii="Times New Roman" w:hAnsi="Times New Roman" w:cs="Times New Roman"/>
          <w:lang w:val="lt-LT"/>
        </w:rPr>
        <w:t xml:space="preserve">įtakos </w:t>
      </w:r>
      <w:r w:rsidRPr="00C85700">
        <w:rPr>
          <w:rFonts w:ascii="Times New Roman" w:hAnsi="Times New Roman"/>
          <w:lang w:val="lt-LT"/>
        </w:rPr>
        <w:t xml:space="preserve">didesnei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koncentracijai esant </w:t>
      </w:r>
      <w:proofErr w:type="spellStart"/>
      <w:r w:rsidRPr="00C85700">
        <w:rPr>
          <w:rFonts w:ascii="Times New Roman" w:hAnsi="Times New Roman"/>
          <w:lang w:val="lt-LT"/>
        </w:rPr>
        <w:t>pusiausvyrinei</w:t>
      </w:r>
      <w:proofErr w:type="spellEnd"/>
      <w:r w:rsidRPr="00C85700">
        <w:rPr>
          <w:rFonts w:ascii="Times New Roman" w:hAnsi="Times New Roman"/>
          <w:lang w:val="lt-LT"/>
        </w:rPr>
        <w:t xml:space="preserve"> apykaitai </w:t>
      </w:r>
      <w:r w:rsidRPr="00964115">
        <w:rPr>
          <w:rFonts w:ascii="Times New Roman" w:hAnsi="Times New Roman" w:cs="Times New Roman"/>
          <w:lang w:val="lt-LT"/>
        </w:rPr>
        <w:t xml:space="preserve">turi </w:t>
      </w:r>
      <w:r w:rsidRPr="00C85700">
        <w:rPr>
          <w:rFonts w:ascii="Times New Roman" w:hAnsi="Times New Roman"/>
          <w:lang w:val="lt-LT"/>
        </w:rPr>
        <w:t xml:space="preserve">vartojant kartotinai </w:t>
      </w:r>
      <w:r w:rsidRPr="00964115">
        <w:rPr>
          <w:rFonts w:ascii="Times New Roman" w:hAnsi="Times New Roman" w:cs="Times New Roman"/>
          <w:lang w:val="lt-LT"/>
        </w:rPr>
        <w:t>sumažėjantys</w:t>
      </w:r>
      <w:r w:rsidRPr="00C85700">
        <w:rPr>
          <w:rFonts w:ascii="Times New Roman" w:hAnsi="Times New Roman"/>
          <w:lang w:val="lt-LT"/>
        </w:rPr>
        <w:t xml:space="preserve"> jo metabolizmas pirmojo prasiskverbimo per kepenis metu ir sisteminis klirensas (žr. „Tiesinis / netiesinis pobūdis“).</w:t>
      </w:r>
    </w:p>
    <w:p w14:paraId="7E50E38B" w14:textId="77777777" w:rsidR="00BB789E" w:rsidRPr="00C85700" w:rsidRDefault="00BB789E" w:rsidP="00BB789E">
      <w:pPr>
        <w:spacing w:after="0" w:line="240" w:lineRule="auto"/>
        <w:rPr>
          <w:rFonts w:ascii="Times New Roman" w:hAnsi="Times New Roman"/>
          <w:lang w:val="lt-LT"/>
        </w:rPr>
      </w:pPr>
    </w:p>
    <w:p w14:paraId="00364EED" w14:textId="5A6F83D6" w:rsidR="00BB789E" w:rsidRPr="00C85700" w:rsidRDefault="00BB789E" w:rsidP="00BB789E">
      <w:pPr>
        <w:spacing w:after="0" w:line="240" w:lineRule="auto"/>
        <w:rPr>
          <w:rFonts w:ascii="Times New Roman" w:hAnsi="Times New Roman"/>
          <w:lang w:val="lt-LT"/>
        </w:rPr>
      </w:pPr>
      <w:r w:rsidRPr="00C85700">
        <w:rPr>
          <w:rFonts w:ascii="Times New Roman" w:hAnsi="Times New Roman"/>
          <w:lang w:val="lt-LT"/>
        </w:rPr>
        <w:t xml:space="preserve">Nustatyta, kad </w:t>
      </w:r>
      <w:r>
        <w:rPr>
          <w:rFonts w:ascii="Times New Roman" w:hAnsi="Times New Roman" w:cs="Times New Roman"/>
          <w:lang w:val="lt-LT"/>
        </w:rPr>
        <w:t xml:space="preserve">nors </w:t>
      </w:r>
      <w:r w:rsidRPr="00C85700">
        <w:rPr>
          <w:rFonts w:ascii="Times New Roman" w:hAnsi="Times New Roman"/>
          <w:lang w:val="lt-LT"/>
        </w:rPr>
        <w:t xml:space="preserve">vartojant 20 mg </w:t>
      </w:r>
      <w:r w:rsidR="003C58B5">
        <w:rPr>
          <w:rFonts w:ascii="Times New Roman" w:hAnsi="Times New Roman" w:cs="Times New Roman"/>
          <w:lang w:val="lt-LT"/>
        </w:rPr>
        <w:t>NEXIUM</w:t>
      </w:r>
      <w:r w:rsidR="003C58B5" w:rsidRPr="00C85700">
        <w:rPr>
          <w:rFonts w:ascii="Times New Roman" w:hAnsi="Times New Roman"/>
          <w:lang w:val="lt-LT"/>
        </w:rPr>
        <w:t xml:space="preserve"> </w:t>
      </w:r>
      <w:r w:rsidR="003C58B5">
        <w:rPr>
          <w:rFonts w:ascii="Times New Roman" w:hAnsi="Times New Roman"/>
          <w:lang w:val="lt-LT"/>
        </w:rPr>
        <w:t>(</w:t>
      </w:r>
      <w:proofErr w:type="spellStart"/>
      <w:r>
        <w:rPr>
          <w:rFonts w:ascii="Times New Roman" w:hAnsi="Times New Roman" w:cs="Times New Roman"/>
          <w:lang w:val="lt-LT"/>
        </w:rPr>
        <w:t>ezomeprazolo</w:t>
      </w:r>
      <w:proofErr w:type="spellEnd"/>
      <w:r w:rsidR="003C58B5">
        <w:rPr>
          <w:rFonts w:ascii="Times New Roman" w:hAnsi="Times New Roman" w:cs="Times New Roman"/>
          <w:lang w:val="lt-LT"/>
        </w:rPr>
        <w:t>)</w:t>
      </w:r>
      <w:r w:rsidRPr="00C85700">
        <w:rPr>
          <w:rFonts w:ascii="Times New Roman" w:hAnsi="Times New Roman"/>
          <w:lang w:val="lt-LT"/>
        </w:rPr>
        <w:t>vieną</w:t>
      </w:r>
      <w:r>
        <w:rPr>
          <w:rFonts w:ascii="Times New Roman" w:hAnsi="Times New Roman" w:cs="Times New Roman"/>
          <w:lang w:val="lt-LT"/>
        </w:rPr>
        <w:t xml:space="preserve"> </w:t>
      </w:r>
      <w:r w:rsidRPr="00C85700">
        <w:rPr>
          <w:rFonts w:ascii="Times New Roman" w:hAnsi="Times New Roman"/>
          <w:lang w:val="lt-LT"/>
        </w:rPr>
        <w:t xml:space="preserve">kartą per parą </w:t>
      </w:r>
      <w:r w:rsidRPr="00964115">
        <w:rPr>
          <w:rFonts w:ascii="Times New Roman" w:hAnsi="Times New Roman" w:cs="Times New Roman"/>
          <w:lang w:val="lt-LT"/>
        </w:rPr>
        <w:t>ir</w:t>
      </w:r>
      <w:r w:rsidRPr="00C85700">
        <w:rPr>
          <w:rFonts w:ascii="Times New Roman" w:hAnsi="Times New Roman"/>
          <w:lang w:val="lt-LT"/>
        </w:rPr>
        <w:t xml:space="preserve">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Pr>
          <w:rFonts w:ascii="Times New Roman" w:hAnsi="Times New Roman" w:cs="Times New Roman"/>
          <w:lang w:val="lt-LT"/>
        </w:rPr>
        <w:t>/</w:t>
      </w:r>
      <w:r w:rsidRPr="00C85700">
        <w:rPr>
          <w:rFonts w:ascii="Times New Roman" w:hAnsi="Times New Roman"/>
          <w:lang w:val="lt-LT"/>
        </w:rPr>
        <w:t xml:space="preserve">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w:t>
      </w:r>
      <w:r>
        <w:rPr>
          <w:rFonts w:ascii="Times New Roman" w:hAnsi="Times New Roman" w:cs="Times New Roman"/>
          <w:lang w:val="lt-LT"/>
        </w:rPr>
        <w:t xml:space="preserve">du </w:t>
      </w:r>
      <w:r w:rsidRPr="00C85700">
        <w:rPr>
          <w:rFonts w:ascii="Times New Roman" w:hAnsi="Times New Roman"/>
          <w:lang w:val="lt-LT"/>
        </w:rPr>
        <w:t xml:space="preserve">kartus per parą AUC diapazonas esant </w:t>
      </w:r>
      <w:proofErr w:type="spellStart"/>
      <w:r w:rsidRPr="00C85700">
        <w:rPr>
          <w:rFonts w:ascii="Times New Roman" w:hAnsi="Times New Roman"/>
          <w:lang w:val="lt-LT"/>
        </w:rPr>
        <w:t>pusiausvyrinei</w:t>
      </w:r>
      <w:proofErr w:type="spellEnd"/>
      <w:r w:rsidRPr="00C85700">
        <w:rPr>
          <w:rFonts w:ascii="Times New Roman" w:hAnsi="Times New Roman"/>
          <w:lang w:val="lt-LT"/>
        </w:rPr>
        <w:t xml:space="preserve"> </w:t>
      </w:r>
      <w:r>
        <w:rPr>
          <w:rFonts w:ascii="Times New Roman" w:hAnsi="Times New Roman" w:cs="Times New Roman"/>
          <w:lang w:val="lt-LT"/>
        </w:rPr>
        <w:t>apykaitai</w:t>
      </w:r>
      <w:r w:rsidRPr="00C85700">
        <w:rPr>
          <w:rFonts w:ascii="Times New Roman" w:hAnsi="Times New Roman"/>
          <w:lang w:val="lt-LT"/>
        </w:rPr>
        <w:t xml:space="preserve"> būna panašus (atitinkamai 292</w:t>
      </w:r>
      <w:r>
        <w:rPr>
          <w:rFonts w:ascii="Times New Roman" w:hAnsi="Times New Roman" w:cs="Times New Roman"/>
          <w:lang w:val="lt-LT"/>
        </w:rPr>
        <w:t>–</w:t>
      </w:r>
      <w:r w:rsidRPr="00C85700">
        <w:rPr>
          <w:rFonts w:ascii="Times New Roman" w:hAnsi="Times New Roman"/>
          <w:lang w:val="lt-LT"/>
        </w:rPr>
        <w:t>2</w:t>
      </w:r>
      <w:r w:rsidR="002306E1">
        <w:rPr>
          <w:rFonts w:ascii="Times New Roman" w:hAnsi="Times New Roman"/>
          <w:lang w:val="lt-LT"/>
        </w:rPr>
        <w:t> </w:t>
      </w:r>
      <w:r w:rsidRPr="00C85700">
        <w:rPr>
          <w:rFonts w:ascii="Times New Roman" w:hAnsi="Times New Roman"/>
          <w:lang w:val="lt-LT"/>
        </w:rPr>
        <w:t>279 </w:t>
      </w:r>
      <w:proofErr w:type="spellStart"/>
      <w:r w:rsidRPr="00C85700">
        <w:rPr>
          <w:rFonts w:ascii="Times New Roman" w:hAnsi="Times New Roman"/>
          <w:lang w:val="lt-LT"/>
        </w:rPr>
        <w:t>ng</w:t>
      </w:r>
      <w:proofErr w:type="spellEnd"/>
      <w:r w:rsidRPr="00C85700">
        <w:rPr>
          <w:rFonts w:ascii="Times New Roman" w:hAnsi="Times New Roman"/>
          <w:lang w:val="lt-LT"/>
        </w:rPr>
        <w:t>/ml ir 189</w:t>
      </w:r>
      <w:r>
        <w:rPr>
          <w:rFonts w:ascii="Times New Roman" w:hAnsi="Times New Roman" w:cs="Times New Roman"/>
          <w:lang w:val="lt-LT"/>
        </w:rPr>
        <w:t>–</w:t>
      </w:r>
      <w:r w:rsidRPr="00C85700">
        <w:rPr>
          <w:rFonts w:ascii="Times New Roman" w:hAnsi="Times New Roman"/>
          <w:lang w:val="lt-LT"/>
        </w:rPr>
        <w:t>2</w:t>
      </w:r>
      <w:r w:rsidR="002306E1">
        <w:rPr>
          <w:rFonts w:ascii="Times New Roman" w:hAnsi="Times New Roman"/>
          <w:lang w:val="lt-LT"/>
        </w:rPr>
        <w:t> </w:t>
      </w:r>
      <w:r w:rsidRPr="00C85700">
        <w:rPr>
          <w:rFonts w:ascii="Times New Roman" w:hAnsi="Times New Roman"/>
          <w:lang w:val="lt-LT"/>
        </w:rPr>
        <w:t>931 </w:t>
      </w:r>
      <w:proofErr w:type="spellStart"/>
      <w:r w:rsidRPr="00C85700">
        <w:rPr>
          <w:rFonts w:ascii="Times New Roman" w:hAnsi="Times New Roman"/>
          <w:lang w:val="lt-LT"/>
        </w:rPr>
        <w:t>ng</w:t>
      </w:r>
      <w:proofErr w:type="spellEnd"/>
      <w:r w:rsidRPr="00C85700">
        <w:rPr>
          <w:rFonts w:ascii="Times New Roman" w:hAnsi="Times New Roman"/>
          <w:lang w:val="lt-LT"/>
        </w:rPr>
        <w:t xml:space="preserve">/ml), tačiau vidutinė ekspozicija vartojant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Pr>
          <w:rFonts w:ascii="Times New Roman" w:hAnsi="Times New Roman" w:cs="Times New Roman"/>
          <w:lang w:val="lt-LT"/>
        </w:rPr>
        <w:t>/</w:t>
      </w:r>
      <w:r w:rsidRPr="00C85700">
        <w:rPr>
          <w:rFonts w:ascii="Times New Roman" w:hAnsi="Times New Roman"/>
          <w:lang w:val="lt-LT"/>
        </w:rPr>
        <w:t xml:space="preserve">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būna 60 % didesnė (PI 1,28</w:t>
      </w:r>
      <w:r>
        <w:rPr>
          <w:rFonts w:ascii="Times New Roman" w:hAnsi="Times New Roman" w:cs="Times New Roman"/>
          <w:lang w:val="lt-LT"/>
        </w:rPr>
        <w:t>–</w:t>
      </w:r>
      <w:r w:rsidRPr="00C85700">
        <w:rPr>
          <w:rFonts w:ascii="Times New Roman" w:hAnsi="Times New Roman"/>
          <w:lang w:val="lt-LT"/>
        </w:rPr>
        <w:t>1,93</w:t>
      </w:r>
      <w:r w:rsidRPr="00964115">
        <w:rPr>
          <w:rFonts w:ascii="Times New Roman" w:hAnsi="Times New Roman" w:cs="Times New Roman"/>
          <w:lang w:val="lt-LT"/>
        </w:rPr>
        <w:t>)</w:t>
      </w:r>
      <w:r>
        <w:rPr>
          <w:rFonts w:ascii="Times New Roman" w:hAnsi="Times New Roman" w:cs="Times New Roman"/>
          <w:lang w:val="lt-LT"/>
        </w:rPr>
        <w:t>. Tai yra tikėtina</w:t>
      </w:r>
      <w:r w:rsidRPr="00C85700">
        <w:rPr>
          <w:rFonts w:ascii="Times New Roman" w:hAnsi="Times New Roman"/>
          <w:lang w:val="lt-LT"/>
        </w:rPr>
        <w:t xml:space="preserve">, kadangi suminė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dozė vartojant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Pr>
          <w:rFonts w:ascii="Times New Roman" w:hAnsi="Times New Roman" w:cs="Times New Roman"/>
          <w:lang w:val="lt-LT"/>
        </w:rPr>
        <w:t xml:space="preserve">/ </w:t>
      </w:r>
      <w:proofErr w:type="spellStart"/>
      <w:r>
        <w:rPr>
          <w:rFonts w:ascii="Times New Roman" w:hAnsi="Times New Roman" w:cs="Times New Roman"/>
          <w:lang w:val="lt-LT"/>
        </w:rPr>
        <w:t>ezomeprazolo</w:t>
      </w:r>
      <w:proofErr w:type="spellEnd"/>
      <w:r>
        <w:rPr>
          <w:rFonts w:ascii="Times New Roman" w:hAnsi="Times New Roman" w:cs="Times New Roman"/>
          <w:lang w:val="lt-LT"/>
        </w:rPr>
        <w:t xml:space="preserve"> </w:t>
      </w:r>
      <w:r w:rsidRPr="00C85700">
        <w:rPr>
          <w:rFonts w:ascii="Times New Roman" w:hAnsi="Times New Roman"/>
          <w:lang w:val="lt-LT"/>
        </w:rPr>
        <w:t xml:space="preserve">ir </w:t>
      </w:r>
      <w:r w:rsidR="009419D9">
        <w:rPr>
          <w:rFonts w:ascii="Times New Roman" w:hAnsi="Times New Roman"/>
          <w:lang w:val="lt-LT"/>
        </w:rPr>
        <w:t xml:space="preserve">vien </w:t>
      </w:r>
      <w:r w:rsidR="00B65AF4">
        <w:rPr>
          <w:rFonts w:ascii="Times New Roman" w:hAnsi="Times New Roman"/>
          <w:lang w:val="lt-LT"/>
        </w:rPr>
        <w:t>NEXIUM</w:t>
      </w:r>
      <w:r w:rsidR="00B65AF4" w:rsidRPr="00C85700">
        <w:rPr>
          <w:rFonts w:ascii="Times New Roman" w:hAnsi="Times New Roman"/>
          <w:lang w:val="lt-LT"/>
        </w:rPr>
        <w:t xml:space="preserve"> </w:t>
      </w:r>
      <w:r w:rsidRPr="00C85700">
        <w:rPr>
          <w:rFonts w:ascii="Times New Roman" w:hAnsi="Times New Roman"/>
          <w:lang w:val="lt-LT"/>
        </w:rPr>
        <w:t>būna skirtinga</w:t>
      </w:r>
      <w:r>
        <w:rPr>
          <w:rFonts w:ascii="Times New Roman" w:hAnsi="Times New Roman" w:cs="Times New Roman"/>
          <w:lang w:val="lt-LT"/>
        </w:rPr>
        <w:t xml:space="preserve"> (</w:t>
      </w:r>
      <w:r w:rsidRPr="00C85700">
        <w:rPr>
          <w:rFonts w:ascii="Times New Roman" w:hAnsi="Times New Roman"/>
          <w:lang w:val="lt-LT"/>
        </w:rPr>
        <w:t xml:space="preserve">40 mg ir 20 mg). Vartojant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Pr>
          <w:rFonts w:ascii="Times New Roman" w:hAnsi="Times New Roman" w:cs="Times New Roman"/>
          <w:lang w:val="lt-LT"/>
        </w:rPr>
        <w:t>/</w:t>
      </w:r>
      <w:r w:rsidRPr="00C85700">
        <w:rPr>
          <w:rFonts w:ascii="Times New Roman" w:hAnsi="Times New Roman"/>
          <w:lang w:val="lt-LT"/>
        </w:rPr>
        <w:t xml:space="preserve">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w:t>
      </w:r>
      <w:proofErr w:type="spellStart"/>
      <w:r w:rsidRPr="00C85700">
        <w:rPr>
          <w:rFonts w:ascii="Times New Roman" w:hAnsi="Times New Roman"/>
          <w:lang w:val="lt-LT"/>
        </w:rPr>
        <w:t>C</w:t>
      </w:r>
      <w:r w:rsidRPr="00C85700">
        <w:rPr>
          <w:rFonts w:ascii="Times New Roman" w:hAnsi="Times New Roman"/>
          <w:vertAlign w:val="subscript"/>
          <w:lang w:val="lt-LT"/>
        </w:rPr>
        <w:t>max</w:t>
      </w:r>
      <w:proofErr w:type="spellEnd"/>
      <w:r w:rsidRPr="00C85700">
        <w:rPr>
          <w:rFonts w:ascii="Times New Roman" w:hAnsi="Times New Roman"/>
          <w:lang w:val="lt-LT"/>
        </w:rPr>
        <w:t xml:space="preserve"> buvo 60 % didesnė (PI 1,27</w:t>
      </w:r>
      <w:r>
        <w:rPr>
          <w:rFonts w:ascii="Times New Roman" w:hAnsi="Times New Roman" w:cs="Times New Roman"/>
          <w:lang w:val="lt-LT"/>
        </w:rPr>
        <w:t>–</w:t>
      </w:r>
      <w:r w:rsidRPr="00C85700">
        <w:rPr>
          <w:rFonts w:ascii="Times New Roman" w:hAnsi="Times New Roman"/>
          <w:lang w:val="lt-LT"/>
        </w:rPr>
        <w:t>2,02) (</w:t>
      </w:r>
      <w:r>
        <w:rPr>
          <w:rFonts w:ascii="Times New Roman" w:hAnsi="Times New Roman" w:cs="Times New Roman"/>
          <w:lang w:val="lt-LT"/>
        </w:rPr>
        <w:t>tai yra tikėtina</w:t>
      </w:r>
      <w:r w:rsidRPr="00C85700">
        <w:rPr>
          <w:rFonts w:ascii="Times New Roman" w:hAnsi="Times New Roman"/>
          <w:lang w:val="lt-LT"/>
        </w:rPr>
        <w:t xml:space="preserve"> vartojant </w:t>
      </w:r>
      <w:r>
        <w:rPr>
          <w:rFonts w:ascii="Times New Roman" w:hAnsi="Times New Roman" w:cs="Times New Roman"/>
          <w:lang w:val="lt-LT"/>
        </w:rPr>
        <w:t>neuždelsto</w:t>
      </w:r>
      <w:r w:rsidRPr="00C85700">
        <w:rPr>
          <w:rFonts w:ascii="Times New Roman" w:hAnsi="Times New Roman"/>
          <w:lang w:val="lt-LT"/>
        </w:rPr>
        <w:t xml:space="preserve"> atpalaidavimo formą).</w:t>
      </w:r>
    </w:p>
    <w:p w14:paraId="3E7E7E4A" w14:textId="77777777" w:rsidR="00BB789E" w:rsidRPr="00C85700" w:rsidRDefault="00BB789E" w:rsidP="00BB789E">
      <w:pPr>
        <w:spacing w:after="0" w:line="240" w:lineRule="auto"/>
        <w:rPr>
          <w:rFonts w:ascii="Times New Roman" w:hAnsi="Times New Roman"/>
          <w:lang w:val="lt-LT"/>
        </w:rPr>
      </w:pPr>
    </w:p>
    <w:p w14:paraId="15BFAC76" w14:textId="3A27E272" w:rsidR="00BB789E" w:rsidRPr="00C85700" w:rsidRDefault="00386587" w:rsidP="00BB789E">
      <w:pPr>
        <w:spacing w:after="0" w:line="240" w:lineRule="auto"/>
        <w:rPr>
          <w:rFonts w:ascii="Times New Roman" w:hAnsi="Times New Roman"/>
          <w:i/>
          <w:lang w:val="lt-LT"/>
        </w:rPr>
      </w:pPr>
      <w:r>
        <w:rPr>
          <w:rFonts w:ascii="Times New Roman" w:hAnsi="Times New Roman"/>
          <w:i/>
          <w:lang w:val="lt-LT"/>
        </w:rPr>
        <w:t>M</w:t>
      </w:r>
      <w:r w:rsidR="00BB789E" w:rsidRPr="00C85700">
        <w:rPr>
          <w:rFonts w:ascii="Times New Roman" w:hAnsi="Times New Roman"/>
          <w:i/>
          <w:lang w:val="lt-LT"/>
        </w:rPr>
        <w:t>aist</w:t>
      </w:r>
      <w:r>
        <w:rPr>
          <w:rFonts w:ascii="Times New Roman" w:hAnsi="Times New Roman"/>
          <w:i/>
          <w:lang w:val="lt-LT"/>
        </w:rPr>
        <w:t>o įtaka</w:t>
      </w:r>
    </w:p>
    <w:p w14:paraId="7547E8FB" w14:textId="1AFADACF" w:rsidR="00BB789E" w:rsidRPr="00C85700" w:rsidRDefault="00BB789E" w:rsidP="00BB789E">
      <w:pPr>
        <w:spacing w:after="0" w:line="240" w:lineRule="auto"/>
        <w:rPr>
          <w:rFonts w:ascii="Times New Roman" w:hAnsi="Times New Roman"/>
          <w:lang w:val="lt-LT"/>
        </w:rPr>
      </w:pPr>
      <w:proofErr w:type="spellStart"/>
      <w:r>
        <w:rPr>
          <w:rFonts w:ascii="Times New Roman" w:hAnsi="Times New Roman" w:cs="Times New Roman"/>
          <w:lang w:val="lt-LT"/>
        </w:rPr>
        <w:t>N</w:t>
      </w:r>
      <w:r>
        <w:rPr>
          <w:lang w:val="lt-LT"/>
        </w:rPr>
        <w:t>a</w:t>
      </w:r>
      <w:r w:rsidRPr="007E1847">
        <w:rPr>
          <w:rFonts w:ascii="Times New Roman" w:hAnsi="Times New Roman" w:cs="Times New Roman"/>
          <w:lang w:val="lt-LT"/>
        </w:rPr>
        <w:t>prokseno</w:t>
      </w:r>
      <w:proofErr w:type="spellEnd"/>
      <w:r w:rsidRPr="007E1847">
        <w:rPr>
          <w:rFonts w:ascii="Times New Roman" w:hAnsi="Times New Roman" w:cs="Times New Roman"/>
          <w:lang w:val="lt-LT"/>
        </w:rPr>
        <w:t>/</w:t>
      </w:r>
      <w:proofErr w:type="spellStart"/>
      <w:r w:rsidRPr="007E1847">
        <w:rPr>
          <w:rFonts w:ascii="Times New Roman" w:hAnsi="Times New Roman" w:cs="Times New Roman"/>
          <w:lang w:val="lt-LT"/>
        </w:rPr>
        <w:t>ezomeprazolo</w:t>
      </w:r>
      <w:proofErr w:type="spellEnd"/>
      <w:r w:rsidRPr="00C85700">
        <w:rPr>
          <w:rFonts w:ascii="Times New Roman" w:hAnsi="Times New Roman"/>
          <w:lang w:val="lt-LT"/>
        </w:rPr>
        <w:t xml:space="preserve"> vartojant valgio metu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w:t>
      </w:r>
      <w:r w:rsidRPr="00964115">
        <w:rPr>
          <w:rFonts w:ascii="Times New Roman" w:hAnsi="Times New Roman" w:cs="Times New Roman"/>
          <w:lang w:val="lt-LT"/>
        </w:rPr>
        <w:t>absorbuojama tiek pat, bet</w:t>
      </w:r>
      <w:r w:rsidRPr="00C85700">
        <w:rPr>
          <w:rFonts w:ascii="Times New Roman" w:hAnsi="Times New Roman"/>
          <w:lang w:val="lt-LT"/>
        </w:rPr>
        <w:t xml:space="preserve"> reikšmingai </w:t>
      </w:r>
      <w:r w:rsidRPr="00964115">
        <w:rPr>
          <w:rFonts w:ascii="Times New Roman" w:hAnsi="Times New Roman" w:cs="Times New Roman"/>
          <w:lang w:val="lt-LT"/>
        </w:rPr>
        <w:t>(</w:t>
      </w:r>
      <w:r w:rsidRPr="00C85700">
        <w:rPr>
          <w:rFonts w:ascii="Times New Roman" w:hAnsi="Times New Roman"/>
          <w:lang w:val="lt-LT"/>
        </w:rPr>
        <w:t>maždaug 8 </w:t>
      </w:r>
      <w:r w:rsidRPr="00964115">
        <w:rPr>
          <w:rFonts w:ascii="Times New Roman" w:hAnsi="Times New Roman" w:cs="Times New Roman"/>
          <w:lang w:val="lt-LT"/>
        </w:rPr>
        <w:t>val</w:t>
      </w:r>
      <w:r>
        <w:rPr>
          <w:rFonts w:ascii="Times New Roman" w:hAnsi="Times New Roman" w:cs="Times New Roman"/>
          <w:lang w:val="lt-LT"/>
        </w:rPr>
        <w:t>andos</w:t>
      </w:r>
      <w:r w:rsidRPr="00964115">
        <w:rPr>
          <w:rFonts w:ascii="Times New Roman" w:hAnsi="Times New Roman" w:cs="Times New Roman"/>
          <w:lang w:val="lt-LT"/>
        </w:rPr>
        <w:t>) lėčiau</w:t>
      </w:r>
      <w:r>
        <w:rPr>
          <w:rFonts w:ascii="Times New Roman" w:hAnsi="Times New Roman" w:cs="Times New Roman"/>
          <w:lang w:val="lt-LT"/>
        </w:rPr>
        <w:t>, d</w:t>
      </w:r>
      <w:r w:rsidRPr="00964115">
        <w:rPr>
          <w:rFonts w:ascii="Times New Roman" w:hAnsi="Times New Roman" w:cs="Times New Roman"/>
          <w:lang w:val="lt-LT"/>
        </w:rPr>
        <w:t>idžiausia koncentracija</w:t>
      </w:r>
      <w:r w:rsidRPr="00C85700">
        <w:rPr>
          <w:rFonts w:ascii="Times New Roman" w:hAnsi="Times New Roman"/>
          <w:lang w:val="lt-LT"/>
        </w:rPr>
        <w:t xml:space="preserve"> plazmoje </w:t>
      </w:r>
      <w:r w:rsidRPr="00964115">
        <w:rPr>
          <w:rFonts w:ascii="Times New Roman" w:hAnsi="Times New Roman" w:cs="Times New Roman"/>
          <w:lang w:val="lt-LT"/>
        </w:rPr>
        <w:t xml:space="preserve">būna </w:t>
      </w:r>
      <w:r w:rsidRPr="00C85700">
        <w:rPr>
          <w:rFonts w:ascii="Times New Roman" w:hAnsi="Times New Roman"/>
          <w:lang w:val="lt-LT"/>
        </w:rPr>
        <w:t>maždaug 12 </w:t>
      </w:r>
      <w:r w:rsidRPr="00964115">
        <w:rPr>
          <w:rFonts w:ascii="Times New Roman" w:hAnsi="Times New Roman" w:cs="Times New Roman"/>
          <w:lang w:val="lt-LT"/>
        </w:rPr>
        <w:t>% mažesnė.</w:t>
      </w:r>
    </w:p>
    <w:p w14:paraId="62C1D546" w14:textId="77777777" w:rsidR="00BB789E" w:rsidRPr="00C85700" w:rsidRDefault="00BB789E" w:rsidP="00BB789E">
      <w:pPr>
        <w:spacing w:after="0" w:line="240" w:lineRule="auto"/>
        <w:rPr>
          <w:rFonts w:ascii="Times New Roman" w:hAnsi="Times New Roman"/>
          <w:lang w:val="lt-LT"/>
        </w:rPr>
      </w:pPr>
    </w:p>
    <w:p w14:paraId="411FD471" w14:textId="313D9D3E" w:rsidR="00BB789E" w:rsidRPr="00C85700" w:rsidRDefault="00BB789E" w:rsidP="00BB789E">
      <w:pPr>
        <w:spacing w:after="0" w:line="240" w:lineRule="auto"/>
        <w:rPr>
          <w:rFonts w:ascii="Times New Roman" w:hAnsi="Times New Roman"/>
          <w:lang w:val="lt-LT"/>
        </w:rPr>
      </w:pPr>
      <w:proofErr w:type="spellStart"/>
      <w:r w:rsidRPr="007E1847">
        <w:rPr>
          <w:rFonts w:ascii="Times New Roman" w:hAnsi="Times New Roman" w:cs="Times New Roman"/>
          <w:lang w:val="lt-LT"/>
        </w:rPr>
        <w:t>Naprokseno</w:t>
      </w:r>
      <w:proofErr w:type="spellEnd"/>
      <w:r w:rsidRPr="007E1847">
        <w:rPr>
          <w:rFonts w:ascii="Times New Roman" w:hAnsi="Times New Roman" w:cs="Times New Roman"/>
          <w:lang w:val="lt-LT"/>
        </w:rPr>
        <w:t>/</w:t>
      </w:r>
      <w:proofErr w:type="spellStart"/>
      <w:r w:rsidRPr="007E1847">
        <w:rPr>
          <w:rFonts w:ascii="Times New Roman" w:hAnsi="Times New Roman" w:cs="Times New Roman"/>
          <w:lang w:val="lt-LT"/>
        </w:rPr>
        <w:t>ezomeprazolo</w:t>
      </w:r>
      <w:proofErr w:type="spellEnd"/>
      <w:r w:rsidRPr="00C85700">
        <w:rPr>
          <w:rFonts w:ascii="Times New Roman" w:hAnsi="Times New Roman"/>
          <w:lang w:val="lt-LT"/>
        </w:rPr>
        <w:t xml:space="preserve"> vartojant valgio metu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absorbcija nesulėtėja, tačiau jo absorbuojama reikšmingai mažiau, todėl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AUC būna mažesnis 52 %, o </w:t>
      </w:r>
      <w:proofErr w:type="spellStart"/>
      <w:r w:rsidRPr="00C85700">
        <w:rPr>
          <w:rFonts w:ascii="Times New Roman" w:hAnsi="Times New Roman"/>
          <w:lang w:val="lt-LT"/>
        </w:rPr>
        <w:t>C</w:t>
      </w:r>
      <w:r w:rsidRPr="00C85700">
        <w:rPr>
          <w:rFonts w:ascii="Times New Roman" w:hAnsi="Times New Roman"/>
          <w:vertAlign w:val="subscript"/>
          <w:lang w:val="lt-LT"/>
        </w:rPr>
        <w:t>max</w:t>
      </w:r>
      <w:proofErr w:type="spellEnd"/>
      <w:r w:rsidRPr="00C85700">
        <w:rPr>
          <w:rFonts w:ascii="Times New Roman" w:hAnsi="Times New Roman"/>
          <w:lang w:val="lt-LT"/>
        </w:rPr>
        <w:t xml:space="preserve"> – 75 %.</w:t>
      </w:r>
    </w:p>
    <w:p w14:paraId="7D25D01C" w14:textId="77777777" w:rsidR="00BB789E" w:rsidRPr="00C85700" w:rsidRDefault="00BB789E" w:rsidP="00BB789E">
      <w:pPr>
        <w:spacing w:after="0" w:line="240" w:lineRule="auto"/>
        <w:rPr>
          <w:rFonts w:ascii="Times New Roman" w:hAnsi="Times New Roman"/>
          <w:lang w:val="lt-LT"/>
        </w:rPr>
      </w:pPr>
    </w:p>
    <w:p w14:paraId="2EADB2F1" w14:textId="2726FA0C" w:rsidR="00BB789E" w:rsidRPr="00C85700" w:rsidRDefault="00BB789E" w:rsidP="00BB789E">
      <w:pPr>
        <w:spacing w:after="0" w:line="240" w:lineRule="auto"/>
        <w:rPr>
          <w:rFonts w:ascii="Times New Roman" w:hAnsi="Times New Roman"/>
          <w:lang w:val="lt-LT"/>
        </w:rPr>
      </w:pPr>
      <w:proofErr w:type="spellStart"/>
      <w:r w:rsidRPr="007E1847">
        <w:rPr>
          <w:rFonts w:ascii="Times New Roman" w:hAnsi="Times New Roman" w:cs="Times New Roman"/>
          <w:lang w:val="lt-LT"/>
        </w:rPr>
        <w:t>Naprokseno</w:t>
      </w:r>
      <w:proofErr w:type="spellEnd"/>
      <w:r w:rsidRPr="007E1847">
        <w:rPr>
          <w:rFonts w:ascii="Times New Roman" w:hAnsi="Times New Roman" w:cs="Times New Roman"/>
          <w:lang w:val="lt-LT"/>
        </w:rPr>
        <w:t>/</w:t>
      </w:r>
      <w:proofErr w:type="spellStart"/>
      <w:r w:rsidRPr="007E1847">
        <w:rPr>
          <w:rFonts w:ascii="Times New Roman" w:hAnsi="Times New Roman" w:cs="Times New Roman"/>
          <w:lang w:val="lt-LT"/>
        </w:rPr>
        <w:t>ezomeprazolo</w:t>
      </w:r>
      <w:proofErr w:type="spellEnd"/>
      <w:r w:rsidRPr="00C85700">
        <w:rPr>
          <w:rFonts w:ascii="Times New Roman" w:hAnsi="Times New Roman"/>
          <w:lang w:val="lt-LT"/>
        </w:rPr>
        <w:t xml:space="preserve"> pavartojus 30 </w:t>
      </w:r>
      <w:r w:rsidRPr="00964115">
        <w:rPr>
          <w:rFonts w:ascii="Times New Roman" w:hAnsi="Times New Roman" w:cs="Times New Roman"/>
          <w:lang w:val="lt-LT"/>
        </w:rPr>
        <w:t>min</w:t>
      </w:r>
      <w:r>
        <w:rPr>
          <w:rFonts w:ascii="Times New Roman" w:hAnsi="Times New Roman" w:cs="Times New Roman"/>
          <w:lang w:val="lt-LT"/>
        </w:rPr>
        <w:t>učių</w:t>
      </w:r>
      <w:r w:rsidRPr="00C85700">
        <w:rPr>
          <w:rFonts w:ascii="Times New Roman" w:hAnsi="Times New Roman"/>
          <w:lang w:val="lt-LT"/>
        </w:rPr>
        <w:t xml:space="preserve"> prieš valgį, </w:t>
      </w:r>
      <w:proofErr w:type="spellStart"/>
      <w:r w:rsidRPr="00C85700">
        <w:rPr>
          <w:rFonts w:ascii="Times New Roman" w:hAnsi="Times New Roman"/>
          <w:lang w:val="lt-LT"/>
        </w:rPr>
        <w:t>naprokseno</w:t>
      </w:r>
      <w:proofErr w:type="spellEnd"/>
      <w:r w:rsidRPr="00C85700">
        <w:rPr>
          <w:rFonts w:ascii="Times New Roman" w:hAnsi="Times New Roman"/>
          <w:lang w:val="lt-LT"/>
        </w:rPr>
        <w:t xml:space="preserve"> absorbcijos greitį ir absorbuojamą jo kiekį maistas veikia </w:t>
      </w:r>
      <w:r>
        <w:rPr>
          <w:rFonts w:ascii="Times New Roman" w:hAnsi="Times New Roman" w:cs="Times New Roman"/>
          <w:lang w:val="lt-LT"/>
        </w:rPr>
        <w:t>nereikšmingai</w:t>
      </w:r>
      <w:r w:rsidRPr="00C85700">
        <w:rPr>
          <w:rFonts w:ascii="Times New Roman" w:hAnsi="Times New Roman"/>
          <w:lang w:val="lt-LT"/>
        </w:rPr>
        <w:t xml:space="preserve"> arba visai neveikia; taip pat reikšmingai neveikia absorbuojamo </w:t>
      </w:r>
      <w:proofErr w:type="spellStart"/>
      <w:r w:rsidRPr="00C85700">
        <w:rPr>
          <w:rFonts w:ascii="Times New Roman" w:hAnsi="Times New Roman"/>
          <w:lang w:val="lt-LT"/>
        </w:rPr>
        <w:t>ezomeprazolo</w:t>
      </w:r>
      <w:proofErr w:type="spellEnd"/>
      <w:r w:rsidRPr="00C85700">
        <w:rPr>
          <w:rFonts w:ascii="Times New Roman" w:hAnsi="Times New Roman"/>
          <w:lang w:val="lt-LT"/>
        </w:rPr>
        <w:t xml:space="preserve"> kiekio ir jo absorbcijos greičio (palyginus su vartojimu nevalgius) (žr.</w:t>
      </w:r>
      <w:r w:rsidR="00CA2112">
        <w:rPr>
          <w:rFonts w:ascii="Times New Roman" w:hAnsi="Times New Roman"/>
          <w:lang w:val="lt-LT"/>
        </w:rPr>
        <w:t> </w:t>
      </w:r>
      <w:r w:rsidRPr="00C85700">
        <w:rPr>
          <w:rFonts w:ascii="Times New Roman" w:hAnsi="Times New Roman"/>
          <w:lang w:val="lt-LT"/>
        </w:rPr>
        <w:t>4.2 skyrių).</w:t>
      </w:r>
    </w:p>
    <w:p w14:paraId="6F94B2B0" w14:textId="77777777" w:rsidR="00797756" w:rsidRPr="00133A7C" w:rsidRDefault="00797756" w:rsidP="00851DAD">
      <w:pPr>
        <w:spacing w:after="0" w:line="240" w:lineRule="auto"/>
        <w:jc w:val="both"/>
        <w:rPr>
          <w:rFonts w:ascii="Times New Roman" w:eastAsia="Calibri" w:hAnsi="Times New Roman" w:cs="Times New Roman"/>
        </w:rPr>
      </w:pPr>
    </w:p>
    <w:p w14:paraId="6F94B2B1" w14:textId="77777777" w:rsidR="00797756" w:rsidRPr="00133A7C" w:rsidRDefault="00797756" w:rsidP="00851DAD">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Pasiskirstymas</w:t>
      </w:r>
    </w:p>
    <w:p w14:paraId="6F94B2B2" w14:textId="77777777" w:rsidR="00797756" w:rsidRPr="00133A7C" w:rsidRDefault="00797756" w:rsidP="00B616BB">
      <w:pPr>
        <w:spacing w:after="0" w:line="240" w:lineRule="auto"/>
        <w:rPr>
          <w:rFonts w:ascii="Times New Roman" w:eastAsia="Calibri" w:hAnsi="Times New Roman" w:cs="Times New Roman"/>
          <w:i/>
        </w:rPr>
      </w:pPr>
      <w:r w:rsidRPr="00133A7C">
        <w:rPr>
          <w:rFonts w:ascii="Times New Roman" w:eastAsia="Calibri" w:hAnsi="Times New Roman" w:cs="Times New Roman"/>
          <w:i/>
        </w:rPr>
        <w:t>Naproksenas</w:t>
      </w:r>
    </w:p>
    <w:p w14:paraId="6F94B2B3" w14:textId="236B4E67" w:rsidR="00797756" w:rsidRPr="00133A7C" w:rsidRDefault="00797756" w:rsidP="00B616BB">
      <w:pPr>
        <w:spacing w:after="0" w:line="240" w:lineRule="auto"/>
        <w:rPr>
          <w:rFonts w:ascii="Times New Roman" w:eastAsia="Calibri" w:hAnsi="Times New Roman" w:cs="Times New Roman"/>
        </w:rPr>
      </w:pPr>
      <w:r w:rsidRPr="00133A7C">
        <w:rPr>
          <w:rFonts w:ascii="Times New Roman" w:eastAsia="Calibri" w:hAnsi="Times New Roman" w:cs="Times New Roman"/>
        </w:rPr>
        <w:t>Naprokseno pasiskirstymo tūris yra 0,</w:t>
      </w:r>
      <w:r w:rsidR="00986D1B" w:rsidRPr="00133A7C">
        <w:rPr>
          <w:rFonts w:ascii="Times New Roman" w:eastAsia="Calibri" w:hAnsi="Times New Roman" w:cs="Times New Roman"/>
        </w:rPr>
        <w:t>16 </w:t>
      </w:r>
      <w:r w:rsidRPr="00133A7C">
        <w:rPr>
          <w:rFonts w:ascii="Times New Roman" w:eastAsia="Calibri" w:hAnsi="Times New Roman" w:cs="Times New Roman"/>
        </w:rPr>
        <w:t xml:space="preserve">l/kg. Esant terapinėms koncentracijoms daugiau kaip </w:t>
      </w:r>
      <w:r w:rsidR="00986D1B" w:rsidRPr="00133A7C">
        <w:rPr>
          <w:rFonts w:ascii="Times New Roman" w:eastAsia="Calibri" w:hAnsi="Times New Roman" w:cs="Times New Roman"/>
        </w:rPr>
        <w:t>99 </w:t>
      </w:r>
      <w:r w:rsidRPr="00133A7C">
        <w:rPr>
          <w:rFonts w:ascii="Times New Roman" w:eastAsia="Calibri" w:hAnsi="Times New Roman" w:cs="Times New Roman"/>
        </w:rPr>
        <w:t xml:space="preserve">% naprokseno būna prisijungusio prie albumino. Naprokseno anijono </w:t>
      </w:r>
      <w:r w:rsidR="00100C0B" w:rsidRPr="00133A7C">
        <w:rPr>
          <w:rFonts w:ascii="Times New Roman" w:hAnsi="Times New Roman" w:cs="Times New Roman"/>
        </w:rPr>
        <w:t>rasta žindančių moterų</w:t>
      </w:r>
      <w:r w:rsidRPr="00133A7C">
        <w:rPr>
          <w:rFonts w:ascii="Times New Roman" w:eastAsia="Calibri" w:hAnsi="Times New Roman" w:cs="Times New Roman"/>
        </w:rPr>
        <w:t xml:space="preserve"> piene</w:t>
      </w:r>
      <w:r w:rsidR="009D4109" w:rsidRPr="00133A7C">
        <w:rPr>
          <w:rFonts w:ascii="Times New Roman" w:eastAsia="Calibri" w:hAnsi="Times New Roman" w:cs="Times New Roman"/>
        </w:rPr>
        <w:t xml:space="preserve"> </w:t>
      </w:r>
      <w:r w:rsidR="00100C0B" w:rsidRPr="00133A7C">
        <w:rPr>
          <w:rFonts w:ascii="Times New Roman" w:eastAsia="Calibri" w:hAnsi="Times New Roman" w:cs="Times New Roman"/>
        </w:rPr>
        <w:t>(</w:t>
      </w:r>
      <w:r w:rsidRPr="00133A7C">
        <w:rPr>
          <w:rFonts w:ascii="Times New Roman" w:eastAsia="Calibri" w:hAnsi="Times New Roman" w:cs="Times New Roman"/>
        </w:rPr>
        <w:t xml:space="preserve">koncentracija </w:t>
      </w:r>
      <w:r w:rsidR="00100C0B" w:rsidRPr="00133A7C">
        <w:rPr>
          <w:rFonts w:ascii="Times New Roman" w:hAnsi="Times New Roman" w:cs="Times New Roman"/>
        </w:rPr>
        <w:t xml:space="preserve">sudarė maždaug 1 % didžiausios jo koncentracijos plazmoje) </w:t>
      </w:r>
      <w:r w:rsidRPr="00133A7C">
        <w:rPr>
          <w:rFonts w:ascii="Times New Roman" w:eastAsia="Calibri" w:hAnsi="Times New Roman" w:cs="Times New Roman"/>
        </w:rPr>
        <w:t>(žr.</w:t>
      </w:r>
      <w:r w:rsidR="006733EE">
        <w:rPr>
          <w:rFonts w:ascii="Times New Roman" w:eastAsia="Calibri" w:hAnsi="Times New Roman" w:cs="Times New Roman"/>
        </w:rPr>
        <w:t> </w:t>
      </w:r>
      <w:r w:rsidRPr="00133A7C">
        <w:rPr>
          <w:rFonts w:ascii="Times New Roman" w:eastAsia="Calibri" w:hAnsi="Times New Roman" w:cs="Times New Roman"/>
        </w:rPr>
        <w:t>4.6skyrių).</w:t>
      </w:r>
    </w:p>
    <w:p w14:paraId="6F94B2B4" w14:textId="77777777" w:rsidR="00797756" w:rsidRPr="00133A7C" w:rsidRDefault="00797756" w:rsidP="00B616BB">
      <w:pPr>
        <w:spacing w:after="0" w:line="240" w:lineRule="auto"/>
        <w:rPr>
          <w:rFonts w:ascii="Times New Roman" w:eastAsia="Calibri" w:hAnsi="Times New Roman" w:cs="Times New Roman"/>
        </w:rPr>
      </w:pPr>
    </w:p>
    <w:p w14:paraId="6F94B2B5" w14:textId="77777777" w:rsidR="00797756" w:rsidRPr="00133A7C" w:rsidRDefault="00797756" w:rsidP="00B616BB">
      <w:pPr>
        <w:spacing w:after="0" w:line="240" w:lineRule="auto"/>
        <w:rPr>
          <w:rFonts w:ascii="Times New Roman" w:eastAsia="Calibri" w:hAnsi="Times New Roman" w:cs="Times New Roman"/>
          <w:i/>
        </w:rPr>
      </w:pPr>
      <w:r w:rsidRPr="00133A7C">
        <w:rPr>
          <w:rFonts w:ascii="Times New Roman" w:eastAsia="Calibri" w:hAnsi="Times New Roman" w:cs="Times New Roman"/>
          <w:i/>
        </w:rPr>
        <w:t>Ezomeprazolas</w:t>
      </w:r>
    </w:p>
    <w:p w14:paraId="6F94B2B6" w14:textId="5C1645AF" w:rsidR="00797756" w:rsidRPr="00133A7C" w:rsidRDefault="00797756" w:rsidP="00B616BB">
      <w:pPr>
        <w:spacing w:after="0" w:line="240" w:lineRule="auto"/>
        <w:rPr>
          <w:rFonts w:ascii="Times New Roman" w:eastAsia="Calibri" w:hAnsi="Times New Roman" w:cs="Times New Roman"/>
        </w:rPr>
      </w:pPr>
      <w:r w:rsidRPr="00133A7C">
        <w:rPr>
          <w:rFonts w:ascii="Times New Roman" w:eastAsia="Calibri" w:hAnsi="Times New Roman" w:cs="Times New Roman"/>
        </w:rPr>
        <w:t>Tariamasis pasiskirstymo tūris sveikų</w:t>
      </w:r>
      <w:r w:rsidR="00165265">
        <w:rPr>
          <w:rFonts w:ascii="Times New Roman" w:eastAsia="Calibri" w:hAnsi="Times New Roman" w:cs="Times New Roman"/>
        </w:rPr>
        <w:t xml:space="preserve"> asmenų</w:t>
      </w:r>
      <w:r w:rsidR="009F2F58" w:rsidRPr="00133A7C">
        <w:rPr>
          <w:rFonts w:ascii="Times New Roman" w:eastAsia="Calibri" w:hAnsi="Times New Roman" w:cs="Times New Roman"/>
        </w:rPr>
        <w:t xml:space="preserve"> </w:t>
      </w:r>
      <w:r w:rsidRPr="00133A7C">
        <w:rPr>
          <w:rFonts w:ascii="Times New Roman" w:eastAsia="Calibri" w:hAnsi="Times New Roman" w:cs="Times New Roman"/>
        </w:rPr>
        <w:t xml:space="preserve">organizme esant pusiausvyrinei </w:t>
      </w:r>
      <w:r w:rsidR="009D4109" w:rsidRPr="00133A7C">
        <w:rPr>
          <w:rFonts w:ascii="Times New Roman" w:eastAsia="Calibri" w:hAnsi="Times New Roman" w:cs="Times New Roman"/>
        </w:rPr>
        <w:t>apykaitai</w:t>
      </w:r>
      <w:r w:rsidRPr="00133A7C">
        <w:rPr>
          <w:rFonts w:ascii="Times New Roman" w:eastAsia="Calibri" w:hAnsi="Times New Roman" w:cs="Times New Roman"/>
        </w:rPr>
        <w:t xml:space="preserve"> būna maždaug 0,</w:t>
      </w:r>
      <w:r w:rsidR="00100C0B" w:rsidRPr="00133A7C">
        <w:rPr>
          <w:rFonts w:ascii="Times New Roman" w:eastAsia="Calibri" w:hAnsi="Times New Roman" w:cs="Times New Roman"/>
        </w:rPr>
        <w:t>22 </w:t>
      </w:r>
      <w:r w:rsidRPr="00133A7C">
        <w:rPr>
          <w:rFonts w:ascii="Times New Roman" w:eastAsia="Calibri" w:hAnsi="Times New Roman" w:cs="Times New Roman"/>
        </w:rPr>
        <w:t xml:space="preserve">l/kg kūno svorio. </w:t>
      </w:r>
      <w:r w:rsidR="00100C0B" w:rsidRPr="00133A7C">
        <w:rPr>
          <w:rFonts w:ascii="Times New Roman" w:eastAsia="Calibri" w:hAnsi="Times New Roman" w:cs="Times New Roman"/>
        </w:rPr>
        <w:t>97 </w:t>
      </w:r>
      <w:r w:rsidRPr="00133A7C">
        <w:rPr>
          <w:rFonts w:ascii="Times New Roman" w:eastAsia="Calibri" w:hAnsi="Times New Roman" w:cs="Times New Roman"/>
        </w:rPr>
        <w:t>% ezomeprazolo būna prisijungusio prie plazmos baltymų.</w:t>
      </w:r>
    </w:p>
    <w:p w14:paraId="6F94B2B7" w14:textId="77777777" w:rsidR="00797756" w:rsidRPr="00133A7C" w:rsidRDefault="00797756" w:rsidP="00B616BB">
      <w:pPr>
        <w:spacing w:after="0" w:line="240" w:lineRule="auto"/>
        <w:rPr>
          <w:rFonts w:ascii="Times New Roman" w:eastAsia="Calibri" w:hAnsi="Times New Roman" w:cs="Times New Roman"/>
        </w:rPr>
      </w:pPr>
    </w:p>
    <w:p w14:paraId="6F94B2B8" w14:textId="788B10B4" w:rsidR="00797756" w:rsidRPr="00133A7C" w:rsidRDefault="00797756" w:rsidP="00B616BB">
      <w:pPr>
        <w:spacing w:after="0" w:line="240" w:lineRule="auto"/>
        <w:rPr>
          <w:rFonts w:ascii="Times New Roman" w:eastAsia="Calibri" w:hAnsi="Times New Roman" w:cs="Times New Roman"/>
          <w:u w:val="single"/>
        </w:rPr>
      </w:pPr>
      <w:r w:rsidRPr="00133A7C">
        <w:rPr>
          <w:rFonts w:ascii="Times New Roman" w:eastAsia="Calibri" w:hAnsi="Times New Roman" w:cs="Times New Roman"/>
          <w:u w:val="single"/>
        </w:rPr>
        <w:lastRenderedPageBreak/>
        <w:t>Biotransformac</w:t>
      </w:r>
      <w:r w:rsidR="00374D8E" w:rsidRPr="00133A7C">
        <w:rPr>
          <w:rFonts w:ascii="Times New Roman" w:eastAsia="Calibri" w:hAnsi="Times New Roman" w:cs="Times New Roman"/>
          <w:u w:val="single"/>
        </w:rPr>
        <w:t>i</w:t>
      </w:r>
      <w:r w:rsidRPr="00133A7C">
        <w:rPr>
          <w:rFonts w:ascii="Times New Roman" w:eastAsia="Calibri" w:hAnsi="Times New Roman" w:cs="Times New Roman"/>
          <w:u w:val="single"/>
        </w:rPr>
        <w:t>ja</w:t>
      </w:r>
    </w:p>
    <w:p w14:paraId="6F94B2B9" w14:textId="77777777" w:rsidR="00797756" w:rsidRPr="00133A7C" w:rsidRDefault="00797756" w:rsidP="00B616BB">
      <w:pPr>
        <w:spacing w:after="0" w:line="240" w:lineRule="auto"/>
        <w:rPr>
          <w:rFonts w:ascii="Times New Roman" w:eastAsia="Calibri" w:hAnsi="Times New Roman" w:cs="Times New Roman"/>
          <w:i/>
        </w:rPr>
      </w:pPr>
      <w:r w:rsidRPr="00133A7C">
        <w:rPr>
          <w:rFonts w:ascii="Times New Roman" w:eastAsia="Calibri" w:hAnsi="Times New Roman" w:cs="Times New Roman"/>
          <w:i/>
        </w:rPr>
        <w:t>Naproksenas</w:t>
      </w:r>
    </w:p>
    <w:p w14:paraId="6F94B2BA" w14:textId="5D7C41A2" w:rsidR="00797756" w:rsidRPr="00133A7C" w:rsidRDefault="00797756" w:rsidP="00B616BB">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Kepenyse citochromo P450 (CYP) sistemos fermentai (daugiausia CYP2C9) metabolizuoja </w:t>
      </w:r>
      <w:r w:rsidR="00E92FF1" w:rsidRPr="00133A7C">
        <w:rPr>
          <w:rFonts w:ascii="Times New Roman" w:eastAsia="Calibri" w:hAnsi="Times New Roman" w:cs="Times New Roman"/>
        </w:rPr>
        <w:t>30</w:t>
      </w:r>
      <w:r w:rsidR="00E92FF1" w:rsidRPr="001B7028">
        <w:t> </w:t>
      </w:r>
      <w:r w:rsidRPr="00133A7C">
        <w:rPr>
          <w:rFonts w:ascii="Times New Roman" w:eastAsia="Calibri" w:hAnsi="Times New Roman" w:cs="Times New Roman"/>
        </w:rPr>
        <w:t>% naprokseno į 6-0-de</w:t>
      </w:r>
      <w:r w:rsidR="00165265">
        <w:rPr>
          <w:rFonts w:ascii="Times New Roman" w:eastAsia="Calibri" w:hAnsi="Times New Roman" w:cs="Times New Roman"/>
        </w:rPr>
        <w:t>s</w:t>
      </w:r>
      <w:r w:rsidRPr="00133A7C">
        <w:rPr>
          <w:rFonts w:ascii="Times New Roman" w:eastAsia="Calibri" w:hAnsi="Times New Roman" w:cs="Times New Roman"/>
        </w:rPr>
        <w:t>metilnaprokseną. Nei nepakitęs naproksenas, nei jo metabolitai metabolizuojančių fermentų neindukuoja. Naproksenas ir 6-0-de</w:t>
      </w:r>
      <w:r w:rsidR="00165265">
        <w:rPr>
          <w:rFonts w:ascii="Times New Roman" w:eastAsia="Calibri" w:hAnsi="Times New Roman" w:cs="Times New Roman"/>
        </w:rPr>
        <w:t>s</w:t>
      </w:r>
      <w:r w:rsidRPr="00133A7C">
        <w:rPr>
          <w:rFonts w:ascii="Times New Roman" w:eastAsia="Calibri" w:hAnsi="Times New Roman" w:cs="Times New Roman"/>
        </w:rPr>
        <w:t>metilnaproksenas toliau metabolizuojami į atitinkamus su acilgl</w:t>
      </w:r>
      <w:r w:rsidR="00165265">
        <w:rPr>
          <w:rFonts w:ascii="Times New Roman" w:eastAsia="Calibri" w:hAnsi="Times New Roman" w:cs="Times New Roman"/>
        </w:rPr>
        <w:t>i</w:t>
      </w:r>
      <w:r w:rsidRPr="00133A7C">
        <w:rPr>
          <w:rFonts w:ascii="Times New Roman" w:eastAsia="Calibri" w:hAnsi="Times New Roman" w:cs="Times New Roman"/>
        </w:rPr>
        <w:t xml:space="preserve">ukuronidu </w:t>
      </w:r>
      <w:r w:rsidR="00165265">
        <w:rPr>
          <w:rFonts w:ascii="Times New Roman" w:eastAsia="Calibri" w:hAnsi="Times New Roman" w:cs="Times New Roman"/>
        </w:rPr>
        <w:t>konjuguotus</w:t>
      </w:r>
      <w:r w:rsidRPr="00133A7C">
        <w:rPr>
          <w:rFonts w:ascii="Times New Roman" w:eastAsia="Calibri" w:hAnsi="Times New Roman" w:cs="Times New Roman"/>
        </w:rPr>
        <w:t xml:space="preserve"> metabolitus.</w:t>
      </w:r>
    </w:p>
    <w:p w14:paraId="6F94B2BB" w14:textId="77777777" w:rsidR="00797756" w:rsidRPr="00133A7C" w:rsidRDefault="00797756" w:rsidP="00B616BB">
      <w:pPr>
        <w:spacing w:after="0" w:line="240" w:lineRule="auto"/>
        <w:rPr>
          <w:rFonts w:ascii="Times New Roman" w:eastAsia="Calibri" w:hAnsi="Times New Roman" w:cs="Times New Roman"/>
        </w:rPr>
      </w:pPr>
    </w:p>
    <w:p w14:paraId="6F94B2BC" w14:textId="77777777" w:rsidR="00797756" w:rsidRPr="00133A7C" w:rsidRDefault="00797756" w:rsidP="00B616BB">
      <w:pPr>
        <w:spacing w:after="0" w:line="240" w:lineRule="auto"/>
        <w:rPr>
          <w:rFonts w:ascii="Times New Roman" w:eastAsia="Calibri" w:hAnsi="Times New Roman" w:cs="Times New Roman"/>
          <w:i/>
        </w:rPr>
      </w:pPr>
      <w:r w:rsidRPr="00133A7C">
        <w:rPr>
          <w:rFonts w:ascii="Times New Roman" w:eastAsia="Calibri" w:hAnsi="Times New Roman" w:cs="Times New Roman"/>
          <w:i/>
        </w:rPr>
        <w:t>Ezomeprazolas</w:t>
      </w:r>
    </w:p>
    <w:p w14:paraId="6F94B2BD" w14:textId="1F8AB776" w:rsidR="00797756" w:rsidRPr="00133A7C" w:rsidRDefault="00797756" w:rsidP="00B616BB">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Ezomeprazolą </w:t>
      </w:r>
      <w:r w:rsidR="009D4109" w:rsidRPr="00133A7C">
        <w:rPr>
          <w:rFonts w:ascii="Times New Roman" w:eastAsia="Calibri" w:hAnsi="Times New Roman" w:cs="Times New Roman"/>
        </w:rPr>
        <w:t>visiškai</w:t>
      </w:r>
      <w:r w:rsidRPr="00133A7C">
        <w:rPr>
          <w:rFonts w:ascii="Times New Roman" w:eastAsia="Calibri" w:hAnsi="Times New Roman" w:cs="Times New Roman"/>
        </w:rPr>
        <w:t xml:space="preserve"> metabolizuoja CYP fermentų sistema. Pagrindinė ezomeprazolo metabolizmo dalis priklauso nuo polimorfinio CYP2C19, katalizuojančio ezomeprazolo hidroksi- ir de</w:t>
      </w:r>
      <w:r w:rsidR="00165265">
        <w:rPr>
          <w:rFonts w:ascii="Times New Roman" w:eastAsia="Calibri" w:hAnsi="Times New Roman" w:cs="Times New Roman"/>
        </w:rPr>
        <w:t>s</w:t>
      </w:r>
      <w:r w:rsidRPr="00133A7C">
        <w:rPr>
          <w:rFonts w:ascii="Times New Roman" w:eastAsia="Calibri" w:hAnsi="Times New Roman" w:cs="Times New Roman"/>
        </w:rPr>
        <w:t xml:space="preserve">metil- metabolitų </w:t>
      </w:r>
      <w:r w:rsidR="00165265">
        <w:rPr>
          <w:rFonts w:ascii="Times New Roman" w:eastAsia="Calibri" w:hAnsi="Times New Roman" w:cs="Times New Roman"/>
        </w:rPr>
        <w:t>susidarymą</w:t>
      </w:r>
      <w:r w:rsidRPr="00133A7C">
        <w:rPr>
          <w:rFonts w:ascii="Times New Roman" w:eastAsia="Calibri" w:hAnsi="Times New Roman" w:cs="Times New Roman"/>
        </w:rPr>
        <w:t xml:space="preserve">. Likusią ezomeprazolo dalį metabolizuoja kita specifinė izoforma (CYP3A4), katalizuojanti ezomeprazolo sulfono (pagrindinio plazmoje randamo metabolito), </w:t>
      </w:r>
      <w:r w:rsidR="00165265">
        <w:rPr>
          <w:rFonts w:ascii="Times New Roman" w:eastAsia="Calibri" w:hAnsi="Times New Roman" w:cs="Times New Roman"/>
        </w:rPr>
        <w:t>susidarymą</w:t>
      </w:r>
      <w:r w:rsidRPr="00133A7C">
        <w:rPr>
          <w:rFonts w:ascii="Times New Roman" w:eastAsia="Calibri" w:hAnsi="Times New Roman" w:cs="Times New Roman"/>
        </w:rPr>
        <w:t xml:space="preserve">. Ezomeprazolo pagrindiniai metabolitai skrandžio </w:t>
      </w:r>
      <w:r w:rsidR="00165265">
        <w:rPr>
          <w:rFonts w:ascii="Times New Roman" w:eastAsia="Calibri" w:hAnsi="Times New Roman" w:cs="Times New Roman"/>
        </w:rPr>
        <w:t xml:space="preserve">rūgšties </w:t>
      </w:r>
      <w:r w:rsidRPr="00133A7C">
        <w:rPr>
          <w:rFonts w:ascii="Times New Roman" w:eastAsia="Calibri" w:hAnsi="Times New Roman" w:cs="Times New Roman"/>
        </w:rPr>
        <w:t>sekrecijos neveikia.</w:t>
      </w:r>
    </w:p>
    <w:p w14:paraId="6F94B2BE" w14:textId="77777777" w:rsidR="00797756" w:rsidRPr="00133A7C" w:rsidRDefault="00797756" w:rsidP="00851DAD">
      <w:pPr>
        <w:spacing w:after="0" w:line="240" w:lineRule="auto"/>
        <w:jc w:val="both"/>
        <w:rPr>
          <w:rFonts w:ascii="Times New Roman" w:eastAsia="Calibri" w:hAnsi="Times New Roman" w:cs="Times New Roman"/>
        </w:rPr>
      </w:pPr>
    </w:p>
    <w:p w14:paraId="6F94B2BF" w14:textId="77777777" w:rsidR="00797756" w:rsidRPr="00133A7C" w:rsidRDefault="00797756" w:rsidP="00851DAD">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Eliminacija</w:t>
      </w:r>
    </w:p>
    <w:p w14:paraId="6F94B2C0" w14:textId="77777777" w:rsidR="00797756" w:rsidRPr="00133A7C" w:rsidRDefault="00797756" w:rsidP="00851DAD">
      <w:pPr>
        <w:spacing w:after="0" w:line="240" w:lineRule="auto"/>
        <w:jc w:val="both"/>
        <w:rPr>
          <w:rFonts w:ascii="Times New Roman" w:eastAsia="Calibri" w:hAnsi="Times New Roman" w:cs="Times New Roman"/>
          <w:i/>
        </w:rPr>
      </w:pPr>
      <w:r w:rsidRPr="00133A7C">
        <w:rPr>
          <w:rFonts w:ascii="Times New Roman" w:eastAsia="Calibri" w:hAnsi="Times New Roman" w:cs="Times New Roman"/>
          <w:i/>
        </w:rPr>
        <w:t>Naproksenas</w:t>
      </w:r>
    </w:p>
    <w:p w14:paraId="7352DD38" w14:textId="77777777"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Vartojant </w:t>
      </w:r>
      <w:proofErr w:type="spellStart"/>
      <w:r w:rsidRPr="00AC1455">
        <w:rPr>
          <w:rFonts w:ascii="Times New Roman" w:hAnsi="Times New Roman"/>
          <w:lang w:val="lt-LT"/>
        </w:rPr>
        <w:t>naprokseno</w:t>
      </w:r>
      <w:proofErr w:type="spellEnd"/>
      <w:r w:rsidRPr="007E1847">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w:t>
      </w:r>
      <w:r>
        <w:rPr>
          <w:rFonts w:ascii="Times New Roman" w:hAnsi="Times New Roman" w:cs="Times New Roman"/>
          <w:lang w:val="lt-LT"/>
        </w:rPr>
        <w:t>du</w:t>
      </w:r>
      <w:r w:rsidRPr="00AC1455">
        <w:rPr>
          <w:rFonts w:ascii="Times New Roman" w:hAnsi="Times New Roman"/>
          <w:lang w:val="lt-LT"/>
        </w:rPr>
        <w:t xml:space="preserve"> kartus per parą, vidutinis </w:t>
      </w:r>
      <w:r w:rsidRPr="00964115">
        <w:rPr>
          <w:rFonts w:ascii="Times New Roman" w:hAnsi="Times New Roman" w:cs="Times New Roman"/>
          <w:lang w:val="lt-LT"/>
        </w:rPr>
        <w:t>pusin</w:t>
      </w:r>
      <w:r>
        <w:rPr>
          <w:rFonts w:ascii="Times New Roman" w:hAnsi="Times New Roman" w:cs="Times New Roman"/>
          <w:lang w:val="lt-LT"/>
        </w:rPr>
        <w:t>ė</w:t>
      </w:r>
      <w:r w:rsidRPr="00964115">
        <w:rPr>
          <w:rFonts w:ascii="Times New Roman" w:hAnsi="Times New Roman" w:cs="Times New Roman"/>
          <w:lang w:val="lt-LT"/>
        </w:rPr>
        <w:t>s</w:t>
      </w:r>
      <w:r w:rsidRPr="00AC1455">
        <w:rPr>
          <w:rFonts w:ascii="Times New Roman" w:hAnsi="Times New Roman"/>
          <w:lang w:val="lt-LT"/>
        </w:rPr>
        <w:t xml:space="preserve">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eliminacijos laikas </w:t>
      </w:r>
      <w:r>
        <w:rPr>
          <w:rFonts w:ascii="Times New Roman" w:hAnsi="Times New Roman" w:cs="Times New Roman"/>
          <w:lang w:val="lt-LT"/>
        </w:rPr>
        <w:t>pavartojus</w:t>
      </w:r>
      <w:r w:rsidRPr="00AC1455">
        <w:rPr>
          <w:rFonts w:ascii="Times New Roman" w:hAnsi="Times New Roman"/>
          <w:lang w:val="lt-LT"/>
        </w:rPr>
        <w:t xml:space="preserve"> rytinę dozę būna </w:t>
      </w:r>
      <w:r>
        <w:rPr>
          <w:rFonts w:ascii="Times New Roman" w:hAnsi="Times New Roman" w:cs="Times New Roman"/>
          <w:lang w:val="lt-LT"/>
        </w:rPr>
        <w:t>maždaug</w:t>
      </w:r>
      <w:r w:rsidRPr="00AC1455">
        <w:rPr>
          <w:rFonts w:ascii="Times New Roman" w:hAnsi="Times New Roman"/>
          <w:lang w:val="lt-LT"/>
        </w:rPr>
        <w:t xml:space="preserve"> 9 </w:t>
      </w:r>
      <w:r w:rsidRPr="00964115">
        <w:rPr>
          <w:rFonts w:ascii="Times New Roman" w:hAnsi="Times New Roman" w:cs="Times New Roman"/>
          <w:lang w:val="lt-LT"/>
        </w:rPr>
        <w:t>val</w:t>
      </w:r>
      <w:r>
        <w:rPr>
          <w:rFonts w:ascii="Times New Roman" w:hAnsi="Times New Roman" w:cs="Times New Roman"/>
          <w:lang w:val="lt-LT"/>
        </w:rPr>
        <w:t>andos</w:t>
      </w:r>
      <w:r w:rsidRPr="00964115">
        <w:rPr>
          <w:rFonts w:ascii="Times New Roman" w:hAnsi="Times New Roman" w:cs="Times New Roman"/>
          <w:lang w:val="lt-LT"/>
        </w:rPr>
        <w:t>,</w:t>
      </w:r>
      <w:r w:rsidRPr="00AC1455">
        <w:rPr>
          <w:rFonts w:ascii="Times New Roman" w:hAnsi="Times New Roman"/>
          <w:lang w:val="lt-LT"/>
        </w:rPr>
        <w:t xml:space="preserve"> o </w:t>
      </w:r>
      <w:r>
        <w:rPr>
          <w:rFonts w:ascii="Times New Roman" w:hAnsi="Times New Roman" w:cs="Times New Roman"/>
          <w:lang w:val="lt-LT"/>
        </w:rPr>
        <w:t>pavartojus</w:t>
      </w:r>
      <w:r w:rsidRPr="00AC1455">
        <w:rPr>
          <w:rFonts w:ascii="Times New Roman" w:hAnsi="Times New Roman"/>
          <w:lang w:val="lt-LT"/>
        </w:rPr>
        <w:t xml:space="preserve"> vakarinę </w:t>
      </w:r>
      <w:r>
        <w:rPr>
          <w:rFonts w:ascii="Times New Roman" w:hAnsi="Times New Roman" w:cs="Times New Roman"/>
          <w:lang w:val="lt-LT"/>
        </w:rPr>
        <w:t xml:space="preserve">dozę </w:t>
      </w:r>
      <w:r w:rsidRPr="00964115">
        <w:rPr>
          <w:rFonts w:ascii="Times New Roman" w:hAnsi="Times New Roman" w:cs="Times New Roman"/>
          <w:lang w:val="lt-LT"/>
        </w:rPr>
        <w:t xml:space="preserve">– </w:t>
      </w:r>
      <w:r>
        <w:rPr>
          <w:rFonts w:ascii="Times New Roman" w:hAnsi="Times New Roman" w:cs="Times New Roman"/>
          <w:lang w:val="lt-LT"/>
        </w:rPr>
        <w:t>maždaug</w:t>
      </w:r>
      <w:r w:rsidRPr="00AC1455">
        <w:rPr>
          <w:rFonts w:ascii="Times New Roman" w:hAnsi="Times New Roman"/>
          <w:lang w:val="lt-LT"/>
        </w:rPr>
        <w:t xml:space="preserve"> 15 </w:t>
      </w:r>
      <w:r w:rsidRPr="00964115">
        <w:rPr>
          <w:rFonts w:ascii="Times New Roman" w:hAnsi="Times New Roman" w:cs="Times New Roman"/>
          <w:lang w:val="lt-LT"/>
        </w:rPr>
        <w:t>val</w:t>
      </w:r>
      <w:r>
        <w:rPr>
          <w:rFonts w:ascii="Times New Roman" w:hAnsi="Times New Roman" w:cs="Times New Roman"/>
          <w:lang w:val="lt-LT"/>
        </w:rPr>
        <w:t>andų</w:t>
      </w:r>
      <w:r w:rsidRPr="00964115">
        <w:rPr>
          <w:rFonts w:ascii="Times New Roman" w:hAnsi="Times New Roman" w:cs="Times New Roman"/>
          <w:lang w:val="lt-LT"/>
        </w:rPr>
        <w:t xml:space="preserve">. </w:t>
      </w:r>
      <w:r>
        <w:rPr>
          <w:rFonts w:ascii="Times New Roman" w:hAnsi="Times New Roman" w:cs="Times New Roman"/>
          <w:lang w:val="lt-LT"/>
        </w:rPr>
        <w:t>Va</w:t>
      </w:r>
      <w:r w:rsidRPr="00964115">
        <w:rPr>
          <w:rFonts w:ascii="Times New Roman" w:hAnsi="Times New Roman" w:cs="Times New Roman"/>
          <w:lang w:val="lt-LT"/>
        </w:rPr>
        <w:t>rtojant</w:t>
      </w:r>
      <w:r w:rsidRPr="00AC1455">
        <w:rPr>
          <w:rFonts w:ascii="Times New Roman" w:hAnsi="Times New Roman"/>
          <w:lang w:val="lt-LT"/>
        </w:rPr>
        <w:t xml:space="preserve"> kartotinai</w:t>
      </w:r>
      <w:r>
        <w:rPr>
          <w:rFonts w:ascii="Times New Roman" w:hAnsi="Times New Roman" w:cs="Times New Roman"/>
          <w:lang w:val="lt-LT"/>
        </w:rPr>
        <w:t>,</w:t>
      </w:r>
      <w:r w:rsidRPr="00AC1455">
        <w:rPr>
          <w:rFonts w:ascii="Times New Roman" w:hAnsi="Times New Roman"/>
          <w:lang w:val="lt-LT"/>
        </w:rPr>
        <w:t xml:space="preserve"> šie </w:t>
      </w:r>
      <w:r>
        <w:rPr>
          <w:rFonts w:ascii="Times New Roman" w:hAnsi="Times New Roman" w:cs="Times New Roman"/>
          <w:lang w:val="lt-LT"/>
        </w:rPr>
        <w:t>rodikliai</w:t>
      </w:r>
      <w:r w:rsidRPr="00AC1455">
        <w:rPr>
          <w:rFonts w:ascii="Times New Roman" w:hAnsi="Times New Roman"/>
          <w:lang w:val="lt-LT"/>
        </w:rPr>
        <w:t xml:space="preserve"> nepakinta.</w:t>
      </w:r>
    </w:p>
    <w:p w14:paraId="4CFDAAD9" w14:textId="77777777" w:rsidR="00165265" w:rsidRPr="00AC1455" w:rsidRDefault="00165265" w:rsidP="00165265">
      <w:pPr>
        <w:spacing w:after="0" w:line="240" w:lineRule="auto"/>
        <w:rPr>
          <w:rFonts w:ascii="Times New Roman" w:hAnsi="Times New Roman"/>
          <w:lang w:val="lt-LT"/>
        </w:rPr>
      </w:pPr>
    </w:p>
    <w:p w14:paraId="3A902A43" w14:textId="66AB9524"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klirensas yra 0,13 ml/min</w:t>
      </w:r>
      <w:r>
        <w:rPr>
          <w:rFonts w:ascii="Times New Roman" w:hAnsi="Times New Roman" w:cs="Times New Roman"/>
          <w:lang w:val="lt-LT"/>
        </w:rPr>
        <w:t>.</w:t>
      </w:r>
      <w:r w:rsidRPr="00964115">
        <w:rPr>
          <w:rFonts w:ascii="Times New Roman" w:hAnsi="Times New Roman" w:cs="Times New Roman"/>
          <w:lang w:val="lt-LT"/>
        </w:rPr>
        <w:t>/</w:t>
      </w:r>
      <w:r w:rsidRPr="00AC1455">
        <w:rPr>
          <w:rFonts w:ascii="Times New Roman" w:hAnsi="Times New Roman"/>
          <w:lang w:val="lt-LT"/>
        </w:rPr>
        <w:t xml:space="preserve">kg. Maždaug 95 % bet kurios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dozės </w:t>
      </w:r>
      <w:r w:rsidRPr="00964115">
        <w:rPr>
          <w:rFonts w:ascii="Times New Roman" w:hAnsi="Times New Roman" w:cs="Times New Roman"/>
          <w:lang w:val="lt-LT"/>
        </w:rPr>
        <w:t>išskiriama</w:t>
      </w:r>
      <w:r w:rsidRPr="00AC1455">
        <w:rPr>
          <w:rFonts w:ascii="Times New Roman" w:hAnsi="Times New Roman"/>
          <w:lang w:val="lt-LT"/>
        </w:rPr>
        <w:t xml:space="preserve"> su šlapimu </w:t>
      </w:r>
      <w:r>
        <w:rPr>
          <w:rFonts w:ascii="Times New Roman" w:hAnsi="Times New Roman" w:cs="Times New Roman"/>
          <w:lang w:val="lt-LT"/>
        </w:rPr>
        <w:t>daugiausia</w:t>
      </w:r>
      <w:r w:rsidRPr="00964115">
        <w:rPr>
          <w:rFonts w:ascii="Times New Roman" w:hAnsi="Times New Roman" w:cs="Times New Roman"/>
          <w:lang w:val="lt-LT"/>
        </w:rPr>
        <w:t xml:space="preserve">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(&lt; 1 %), 6-0-</w:t>
      </w:r>
      <w:r w:rsidRPr="00964115">
        <w:rPr>
          <w:rFonts w:ascii="Times New Roman" w:hAnsi="Times New Roman" w:cs="Times New Roman"/>
          <w:lang w:val="lt-LT"/>
        </w:rPr>
        <w:t>desmetilnaprokseno</w:t>
      </w:r>
      <w:r w:rsidRPr="00AC1455">
        <w:rPr>
          <w:rFonts w:ascii="Times New Roman" w:hAnsi="Times New Roman"/>
          <w:lang w:val="lt-LT"/>
        </w:rPr>
        <w:t xml:space="preserve"> (&lt; 1 %) ir jų </w:t>
      </w:r>
      <w:proofErr w:type="spellStart"/>
      <w:r w:rsidRPr="00AC1455">
        <w:rPr>
          <w:rFonts w:ascii="Times New Roman" w:hAnsi="Times New Roman"/>
          <w:lang w:val="lt-LT"/>
        </w:rPr>
        <w:t>konjugatų</w:t>
      </w:r>
      <w:proofErr w:type="spellEnd"/>
      <w:r w:rsidRPr="00AC1455">
        <w:rPr>
          <w:rFonts w:ascii="Times New Roman" w:hAnsi="Times New Roman"/>
          <w:lang w:val="lt-LT"/>
        </w:rPr>
        <w:t xml:space="preserve"> (66</w:t>
      </w:r>
      <w:r>
        <w:rPr>
          <w:rFonts w:ascii="Times New Roman" w:hAnsi="Times New Roman" w:cs="Times New Roman"/>
          <w:lang w:val="lt-LT"/>
        </w:rPr>
        <w:t>–</w:t>
      </w:r>
      <w:r w:rsidRPr="00AC1455">
        <w:rPr>
          <w:rFonts w:ascii="Times New Roman" w:hAnsi="Times New Roman"/>
          <w:lang w:val="lt-LT"/>
        </w:rPr>
        <w:t xml:space="preserve">92 %) pavidalu. Nedidelis kiekis </w:t>
      </w:r>
      <w:r w:rsidRPr="00964115">
        <w:rPr>
          <w:rFonts w:ascii="Times New Roman" w:hAnsi="Times New Roman" w:cs="Times New Roman"/>
          <w:lang w:val="lt-LT"/>
        </w:rPr>
        <w:t>(≤ </w:t>
      </w:r>
      <w:r w:rsidRPr="00AC1455">
        <w:rPr>
          <w:rFonts w:ascii="Times New Roman" w:hAnsi="Times New Roman"/>
          <w:lang w:val="lt-LT"/>
        </w:rPr>
        <w:t>3 % pavartotos dozės) šalinama su išmatomis. Inkstų nepakankamumu sergančių pacientų organizme metabolitai gali kauptis (žr.</w:t>
      </w:r>
      <w:r w:rsidR="00E67076">
        <w:rPr>
          <w:rFonts w:ascii="Times New Roman" w:hAnsi="Times New Roman"/>
          <w:lang w:val="lt-LT"/>
        </w:rPr>
        <w:t> </w:t>
      </w:r>
      <w:r w:rsidRPr="00AC1455">
        <w:rPr>
          <w:rFonts w:ascii="Times New Roman" w:hAnsi="Times New Roman"/>
          <w:lang w:val="lt-LT"/>
        </w:rPr>
        <w:t>4.4 skyrių).</w:t>
      </w:r>
    </w:p>
    <w:p w14:paraId="6F94B2C4" w14:textId="77777777" w:rsidR="00797756" w:rsidRPr="00133A7C" w:rsidRDefault="00797756" w:rsidP="003F14BF">
      <w:pPr>
        <w:spacing w:after="0" w:line="240" w:lineRule="auto"/>
        <w:jc w:val="both"/>
        <w:rPr>
          <w:rFonts w:ascii="Times New Roman" w:eastAsia="Calibri" w:hAnsi="Times New Roman" w:cs="Times New Roman"/>
        </w:rPr>
      </w:pPr>
    </w:p>
    <w:p w14:paraId="6F94B2C5" w14:textId="77777777" w:rsidR="00797756" w:rsidRPr="00133A7C" w:rsidRDefault="00797756" w:rsidP="003F14BF">
      <w:pPr>
        <w:spacing w:after="0" w:line="240" w:lineRule="auto"/>
        <w:jc w:val="both"/>
        <w:rPr>
          <w:rFonts w:ascii="Times New Roman" w:eastAsia="Calibri" w:hAnsi="Times New Roman" w:cs="Times New Roman"/>
          <w:i/>
        </w:rPr>
      </w:pPr>
      <w:r w:rsidRPr="00133A7C">
        <w:rPr>
          <w:rFonts w:ascii="Times New Roman" w:eastAsia="Calibri" w:hAnsi="Times New Roman" w:cs="Times New Roman"/>
          <w:i/>
        </w:rPr>
        <w:t>Ezomeprazolas</w:t>
      </w:r>
    </w:p>
    <w:p w14:paraId="4FADF9DB" w14:textId="77777777"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Vartojant </w:t>
      </w:r>
      <w:proofErr w:type="spellStart"/>
      <w:r w:rsidRPr="00AC1455">
        <w:rPr>
          <w:rFonts w:ascii="Times New Roman" w:hAnsi="Times New Roman"/>
          <w:lang w:val="lt-LT"/>
        </w:rPr>
        <w:t>naprokseno</w:t>
      </w:r>
      <w:proofErr w:type="spellEnd"/>
      <w:r w:rsidRPr="007E1847">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w:t>
      </w:r>
      <w:r>
        <w:rPr>
          <w:rFonts w:ascii="Times New Roman" w:hAnsi="Times New Roman" w:cs="Times New Roman"/>
          <w:lang w:val="lt-LT"/>
        </w:rPr>
        <w:t xml:space="preserve">du </w:t>
      </w:r>
      <w:r w:rsidRPr="00AC1455">
        <w:rPr>
          <w:rFonts w:ascii="Times New Roman" w:hAnsi="Times New Roman"/>
          <w:lang w:val="lt-LT"/>
        </w:rPr>
        <w:t xml:space="preserve">kartus per parą, pirmąją dieną vidutinis </w:t>
      </w:r>
      <w:r w:rsidRPr="00964115">
        <w:rPr>
          <w:rFonts w:ascii="Times New Roman" w:hAnsi="Times New Roman" w:cs="Times New Roman"/>
          <w:lang w:val="lt-LT"/>
        </w:rPr>
        <w:t>pusin</w:t>
      </w:r>
      <w:r>
        <w:rPr>
          <w:rFonts w:ascii="Times New Roman" w:hAnsi="Times New Roman" w:cs="Times New Roman"/>
          <w:lang w:val="lt-LT"/>
        </w:rPr>
        <w:t>ė</w:t>
      </w:r>
      <w:r w:rsidRPr="00964115">
        <w:rPr>
          <w:rFonts w:ascii="Times New Roman" w:hAnsi="Times New Roman" w:cs="Times New Roman"/>
          <w:lang w:val="lt-LT"/>
        </w:rPr>
        <w:t>s</w:t>
      </w:r>
      <w:r w:rsidRPr="00AC1455">
        <w:rPr>
          <w:rFonts w:ascii="Times New Roman" w:hAnsi="Times New Roman"/>
          <w:lang w:val="lt-LT"/>
        </w:rPr>
        <w:t xml:space="preserve">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eliminacijos laikas </w:t>
      </w:r>
      <w:r>
        <w:rPr>
          <w:rFonts w:ascii="Times New Roman" w:hAnsi="Times New Roman" w:cs="Times New Roman"/>
          <w:lang w:val="lt-LT"/>
        </w:rPr>
        <w:t>pavartojus</w:t>
      </w:r>
      <w:r w:rsidRPr="00AC1455">
        <w:rPr>
          <w:rFonts w:ascii="Times New Roman" w:hAnsi="Times New Roman"/>
          <w:lang w:val="lt-LT"/>
        </w:rPr>
        <w:t xml:space="preserve"> rytinę ar vakarinę dozę būna </w:t>
      </w:r>
      <w:r>
        <w:rPr>
          <w:rFonts w:ascii="Times New Roman" w:hAnsi="Times New Roman" w:cs="Times New Roman"/>
          <w:lang w:val="lt-LT"/>
        </w:rPr>
        <w:t>maždaug</w:t>
      </w:r>
      <w:r w:rsidRPr="00AC1455">
        <w:rPr>
          <w:rFonts w:ascii="Times New Roman" w:hAnsi="Times New Roman"/>
          <w:lang w:val="lt-LT"/>
        </w:rPr>
        <w:t xml:space="preserve"> 1 </w:t>
      </w:r>
      <w:r w:rsidRPr="00964115">
        <w:rPr>
          <w:rFonts w:ascii="Times New Roman" w:hAnsi="Times New Roman" w:cs="Times New Roman"/>
          <w:lang w:val="lt-LT"/>
        </w:rPr>
        <w:t>val</w:t>
      </w:r>
      <w:r>
        <w:rPr>
          <w:rFonts w:ascii="Times New Roman" w:hAnsi="Times New Roman" w:cs="Times New Roman"/>
          <w:lang w:val="lt-LT"/>
        </w:rPr>
        <w:t>anda</w:t>
      </w:r>
      <w:r w:rsidRPr="00964115">
        <w:rPr>
          <w:rFonts w:ascii="Times New Roman" w:hAnsi="Times New Roman" w:cs="Times New Roman"/>
          <w:lang w:val="lt-LT"/>
        </w:rPr>
        <w:t>. Esant</w:t>
      </w:r>
      <w:r w:rsidRPr="00AC1455">
        <w:rPr>
          <w:rFonts w:ascii="Times New Roman" w:hAnsi="Times New Roman"/>
          <w:lang w:val="lt-LT"/>
        </w:rPr>
        <w:t xml:space="preserve"> </w:t>
      </w:r>
      <w:proofErr w:type="spellStart"/>
      <w:r w:rsidRPr="00AC1455">
        <w:rPr>
          <w:rFonts w:ascii="Times New Roman" w:hAnsi="Times New Roman"/>
          <w:lang w:val="lt-LT"/>
        </w:rPr>
        <w:t>pusiausvyrinei</w:t>
      </w:r>
      <w:proofErr w:type="spellEnd"/>
      <w:r w:rsidRPr="00AC1455">
        <w:rPr>
          <w:rFonts w:ascii="Times New Roman" w:hAnsi="Times New Roman"/>
          <w:lang w:val="lt-LT"/>
        </w:rPr>
        <w:t xml:space="preserve"> apykaitai</w:t>
      </w:r>
      <w:r w:rsidRPr="00964115">
        <w:rPr>
          <w:rFonts w:ascii="Times New Roman" w:hAnsi="Times New Roman" w:cs="Times New Roman"/>
          <w:lang w:val="lt-LT"/>
        </w:rPr>
        <w:t>, pusin</w:t>
      </w:r>
      <w:r>
        <w:rPr>
          <w:rFonts w:ascii="Times New Roman" w:hAnsi="Times New Roman" w:cs="Times New Roman"/>
          <w:lang w:val="lt-LT"/>
        </w:rPr>
        <w:t>ė</w:t>
      </w:r>
      <w:r w:rsidRPr="00964115">
        <w:rPr>
          <w:rFonts w:ascii="Times New Roman" w:hAnsi="Times New Roman" w:cs="Times New Roman"/>
          <w:lang w:val="lt-LT"/>
        </w:rPr>
        <w:t>s</w:t>
      </w:r>
      <w:r w:rsidRPr="00AC1455">
        <w:rPr>
          <w:rFonts w:ascii="Times New Roman" w:hAnsi="Times New Roman"/>
          <w:lang w:val="lt-LT"/>
        </w:rPr>
        <w:t xml:space="preserve"> eliminacijos laikas būna šiek tiek ilgesnis (1,2</w:t>
      </w:r>
      <w:r>
        <w:rPr>
          <w:rFonts w:ascii="Times New Roman" w:hAnsi="Times New Roman" w:cs="Times New Roman"/>
          <w:lang w:val="lt-LT"/>
        </w:rPr>
        <w:t>–</w:t>
      </w:r>
      <w:r w:rsidRPr="00AC1455">
        <w:rPr>
          <w:rFonts w:ascii="Times New Roman" w:hAnsi="Times New Roman"/>
          <w:lang w:val="lt-LT"/>
        </w:rPr>
        <w:t>1,5 </w:t>
      </w:r>
      <w:r w:rsidRPr="00964115">
        <w:rPr>
          <w:rFonts w:ascii="Times New Roman" w:hAnsi="Times New Roman" w:cs="Times New Roman"/>
          <w:lang w:val="lt-LT"/>
        </w:rPr>
        <w:t>val</w:t>
      </w:r>
      <w:r>
        <w:rPr>
          <w:rFonts w:ascii="Times New Roman" w:hAnsi="Times New Roman" w:cs="Times New Roman"/>
          <w:lang w:val="lt-LT"/>
        </w:rPr>
        <w:t>andos</w:t>
      </w:r>
      <w:r w:rsidRPr="00964115">
        <w:rPr>
          <w:rFonts w:ascii="Times New Roman" w:hAnsi="Times New Roman" w:cs="Times New Roman"/>
          <w:lang w:val="lt-LT"/>
        </w:rPr>
        <w:t>).</w:t>
      </w:r>
    </w:p>
    <w:p w14:paraId="6057239E" w14:textId="77777777" w:rsidR="00165265" w:rsidRPr="00AC1455" w:rsidRDefault="00165265" w:rsidP="00165265">
      <w:pPr>
        <w:spacing w:after="0" w:line="240" w:lineRule="auto"/>
        <w:rPr>
          <w:rFonts w:ascii="Times New Roman" w:hAnsi="Times New Roman"/>
          <w:lang w:val="lt-LT"/>
        </w:rPr>
      </w:pPr>
    </w:p>
    <w:p w14:paraId="09FE552B" w14:textId="77777777"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bendras plazmos klirensas </w:t>
      </w:r>
      <w:r>
        <w:rPr>
          <w:rFonts w:ascii="Times New Roman" w:hAnsi="Times New Roman" w:cs="Times New Roman"/>
          <w:lang w:val="lt-LT"/>
        </w:rPr>
        <w:t>pavartojus</w:t>
      </w:r>
      <w:r w:rsidRPr="00AC1455">
        <w:rPr>
          <w:rFonts w:ascii="Times New Roman" w:hAnsi="Times New Roman"/>
          <w:lang w:val="lt-LT"/>
        </w:rPr>
        <w:t xml:space="preserve"> vieną dozę </w:t>
      </w:r>
      <w:r w:rsidRPr="00964115">
        <w:rPr>
          <w:rFonts w:ascii="Times New Roman" w:hAnsi="Times New Roman" w:cs="Times New Roman"/>
          <w:lang w:val="lt-LT"/>
        </w:rPr>
        <w:t>būna</w:t>
      </w:r>
      <w:r w:rsidRPr="00AC1455">
        <w:rPr>
          <w:rFonts w:ascii="Times New Roman" w:hAnsi="Times New Roman"/>
          <w:lang w:val="lt-LT"/>
        </w:rPr>
        <w:t xml:space="preserve"> maždaug 17</w:t>
      </w:r>
      <w:r w:rsidRPr="00964115">
        <w:rPr>
          <w:rFonts w:ascii="Times New Roman" w:hAnsi="Times New Roman" w:cs="Times New Roman"/>
          <w:lang w:val="lt-LT"/>
        </w:rPr>
        <w:t> </w:t>
      </w:r>
      <w:r w:rsidRPr="00AC1455">
        <w:rPr>
          <w:rFonts w:ascii="Times New Roman" w:hAnsi="Times New Roman"/>
          <w:lang w:val="lt-LT"/>
        </w:rPr>
        <w:t>l/</w:t>
      </w:r>
      <w:r w:rsidRPr="00964115">
        <w:rPr>
          <w:rFonts w:ascii="Times New Roman" w:hAnsi="Times New Roman" w:cs="Times New Roman"/>
          <w:lang w:val="lt-LT"/>
        </w:rPr>
        <w:t>val</w:t>
      </w:r>
      <w:r>
        <w:rPr>
          <w:rFonts w:ascii="Times New Roman" w:hAnsi="Times New Roman" w:cs="Times New Roman"/>
          <w:lang w:val="lt-LT"/>
        </w:rPr>
        <w:t>andą</w:t>
      </w:r>
      <w:r w:rsidRPr="00964115">
        <w:rPr>
          <w:rFonts w:ascii="Times New Roman" w:hAnsi="Times New Roman" w:cs="Times New Roman"/>
          <w:lang w:val="lt-LT"/>
        </w:rPr>
        <w:t>,</w:t>
      </w:r>
      <w:r w:rsidRPr="00AC1455">
        <w:rPr>
          <w:rFonts w:ascii="Times New Roman" w:hAnsi="Times New Roman"/>
          <w:lang w:val="lt-LT"/>
        </w:rPr>
        <w:t xml:space="preserve"> vartojant kartotinai – maždaug 9 l/</w:t>
      </w:r>
      <w:r w:rsidRPr="00964115">
        <w:rPr>
          <w:rFonts w:ascii="Times New Roman" w:hAnsi="Times New Roman" w:cs="Times New Roman"/>
          <w:lang w:val="lt-LT"/>
        </w:rPr>
        <w:t>val</w:t>
      </w:r>
      <w:r>
        <w:rPr>
          <w:rFonts w:ascii="Times New Roman" w:hAnsi="Times New Roman" w:cs="Times New Roman"/>
          <w:lang w:val="lt-LT"/>
        </w:rPr>
        <w:t>andą</w:t>
      </w:r>
      <w:r w:rsidRPr="00AC1455">
        <w:rPr>
          <w:rFonts w:ascii="Times New Roman" w:hAnsi="Times New Roman"/>
          <w:lang w:val="lt-LT"/>
        </w:rPr>
        <w:t>.</w:t>
      </w:r>
    </w:p>
    <w:p w14:paraId="7D161441" w14:textId="77777777" w:rsidR="00165265" w:rsidRPr="00AC1455" w:rsidRDefault="00165265" w:rsidP="00165265">
      <w:pPr>
        <w:spacing w:after="0" w:line="240" w:lineRule="auto"/>
        <w:rPr>
          <w:rFonts w:ascii="Times New Roman" w:hAnsi="Times New Roman"/>
          <w:lang w:val="lt-LT"/>
        </w:rPr>
      </w:pPr>
    </w:p>
    <w:p w14:paraId="5314064F" w14:textId="77777777"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Beveik 80 % išgertos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dozės </w:t>
      </w:r>
      <w:r w:rsidRPr="00964115">
        <w:rPr>
          <w:rFonts w:ascii="Times New Roman" w:hAnsi="Times New Roman" w:cs="Times New Roman"/>
          <w:lang w:val="lt-LT"/>
        </w:rPr>
        <w:t>pašalinama</w:t>
      </w:r>
      <w:r w:rsidRPr="00AC1455">
        <w:rPr>
          <w:rFonts w:ascii="Times New Roman" w:hAnsi="Times New Roman"/>
          <w:lang w:val="lt-LT"/>
        </w:rPr>
        <w:t xml:space="preserve"> su šlapimu metabolitų pavidalu, likusioji dalis šalinama su išmatomis. </w:t>
      </w:r>
      <w:r w:rsidRPr="00964115">
        <w:rPr>
          <w:rFonts w:ascii="Times New Roman" w:hAnsi="Times New Roman" w:cs="Times New Roman"/>
          <w:lang w:val="lt-LT"/>
        </w:rPr>
        <w:t>Mažiau</w:t>
      </w:r>
      <w:r w:rsidRPr="00AC1455">
        <w:rPr>
          <w:rFonts w:ascii="Times New Roman" w:hAnsi="Times New Roman"/>
          <w:lang w:val="lt-LT"/>
        </w:rPr>
        <w:t xml:space="preserve"> kaip 1</w:t>
      </w:r>
      <w:r w:rsidRPr="00964115">
        <w:rPr>
          <w:rFonts w:ascii="Times New Roman" w:hAnsi="Times New Roman" w:cs="Times New Roman"/>
          <w:lang w:val="lt-LT"/>
        </w:rPr>
        <w:t> % nepakitusio</w:t>
      </w:r>
      <w:r w:rsidRPr="00AC1455">
        <w:rPr>
          <w:rFonts w:ascii="Times New Roman" w:hAnsi="Times New Roman"/>
          <w:lang w:val="lt-LT"/>
        </w:rPr>
        <w:t xml:space="preserve"> </w:t>
      </w:r>
      <w:proofErr w:type="spellStart"/>
      <w:r w:rsidRPr="00AC1455">
        <w:rPr>
          <w:rFonts w:ascii="Times New Roman" w:hAnsi="Times New Roman"/>
          <w:lang w:val="lt-LT"/>
        </w:rPr>
        <w:t>ezomeprazolo</w:t>
      </w:r>
      <w:proofErr w:type="spellEnd"/>
      <w:r w:rsidRPr="00964115">
        <w:rPr>
          <w:rFonts w:ascii="Times New Roman" w:hAnsi="Times New Roman" w:cs="Times New Roman"/>
          <w:lang w:val="lt-LT"/>
        </w:rPr>
        <w:t xml:space="preserve"> randama šlapime</w:t>
      </w:r>
      <w:r w:rsidRPr="00AC1455">
        <w:rPr>
          <w:rFonts w:ascii="Times New Roman" w:hAnsi="Times New Roman"/>
          <w:lang w:val="lt-LT"/>
        </w:rPr>
        <w:t>.</w:t>
      </w:r>
    </w:p>
    <w:p w14:paraId="6F94B2CB" w14:textId="77777777" w:rsidR="00797756" w:rsidRPr="00133A7C" w:rsidRDefault="00797756" w:rsidP="003F14BF">
      <w:pPr>
        <w:spacing w:after="0" w:line="240" w:lineRule="auto"/>
        <w:jc w:val="both"/>
        <w:rPr>
          <w:rFonts w:ascii="Times New Roman" w:eastAsia="Calibri" w:hAnsi="Times New Roman" w:cs="Times New Roman"/>
          <w:u w:val="single"/>
        </w:rPr>
      </w:pPr>
    </w:p>
    <w:p w14:paraId="6F94B2CC" w14:textId="77777777" w:rsidR="00797756" w:rsidRPr="00133A7C" w:rsidRDefault="00797756" w:rsidP="003F14BF">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Tiesinis / netiesinis pobūdis</w:t>
      </w:r>
    </w:p>
    <w:p w14:paraId="6F94B2CD" w14:textId="77777777" w:rsidR="00797756" w:rsidRPr="00133A7C" w:rsidRDefault="00797756" w:rsidP="003F14BF">
      <w:pPr>
        <w:spacing w:after="0" w:line="240" w:lineRule="auto"/>
        <w:jc w:val="both"/>
        <w:rPr>
          <w:rFonts w:ascii="Times New Roman" w:eastAsia="Calibri" w:hAnsi="Times New Roman" w:cs="Times New Roman"/>
          <w:i/>
        </w:rPr>
      </w:pPr>
      <w:r w:rsidRPr="00133A7C">
        <w:rPr>
          <w:rFonts w:ascii="Times New Roman" w:eastAsia="Calibri" w:hAnsi="Times New Roman" w:cs="Times New Roman"/>
          <w:i/>
        </w:rPr>
        <w:t>Naproksenas</w:t>
      </w:r>
    </w:p>
    <w:p w14:paraId="3633800F" w14:textId="6A306467"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Didinant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paros dozę, </w:t>
      </w:r>
      <w:r>
        <w:rPr>
          <w:rFonts w:ascii="Times New Roman" w:hAnsi="Times New Roman" w:cs="Times New Roman"/>
          <w:lang w:val="lt-LT"/>
        </w:rPr>
        <w:t xml:space="preserve">kai ji tampa </w:t>
      </w:r>
      <w:r w:rsidRPr="00964115">
        <w:rPr>
          <w:rFonts w:ascii="Times New Roman" w:hAnsi="Times New Roman" w:cs="Times New Roman"/>
          <w:lang w:val="lt-LT"/>
        </w:rPr>
        <w:t>didesn</w:t>
      </w:r>
      <w:r>
        <w:rPr>
          <w:rFonts w:ascii="Times New Roman" w:hAnsi="Times New Roman" w:cs="Times New Roman"/>
          <w:lang w:val="lt-LT"/>
        </w:rPr>
        <w:t>ė</w:t>
      </w:r>
      <w:r w:rsidRPr="00AC1455">
        <w:rPr>
          <w:rFonts w:ascii="Times New Roman" w:hAnsi="Times New Roman"/>
          <w:lang w:val="lt-LT"/>
        </w:rPr>
        <w:t xml:space="preserve"> kaip 500 mg, koncentracija plazmoje didėja mažiau negu proporcingai (dėl padidėjusio klirenso). Klirenso padidėjimą </w:t>
      </w:r>
      <w:r w:rsidRPr="00964115">
        <w:rPr>
          <w:rFonts w:ascii="Times New Roman" w:hAnsi="Times New Roman" w:cs="Times New Roman"/>
          <w:lang w:val="lt-LT"/>
        </w:rPr>
        <w:t>lemia</w:t>
      </w:r>
      <w:r w:rsidRPr="00AC1455">
        <w:rPr>
          <w:rFonts w:ascii="Times New Roman" w:hAnsi="Times New Roman"/>
          <w:lang w:val="lt-LT"/>
        </w:rPr>
        <w:t xml:space="preserve"> tai, kad kai dozė didesnė</w:t>
      </w:r>
      <w:r>
        <w:rPr>
          <w:rFonts w:ascii="Times New Roman" w:hAnsi="Times New Roman" w:cs="Times New Roman"/>
          <w:lang w:val="lt-LT"/>
        </w:rPr>
        <w:t>, įsotinamas</w:t>
      </w:r>
      <w:r w:rsidRPr="00964115">
        <w:rPr>
          <w:rFonts w:ascii="Times New Roman" w:hAnsi="Times New Roman" w:cs="Times New Roman"/>
          <w:lang w:val="lt-LT"/>
        </w:rPr>
        <w:t xml:space="preserve"> </w:t>
      </w:r>
      <w:proofErr w:type="spellStart"/>
      <w:r w:rsidRPr="00964115">
        <w:rPr>
          <w:rFonts w:ascii="Times New Roman" w:hAnsi="Times New Roman" w:cs="Times New Roman"/>
          <w:lang w:val="lt-LT"/>
        </w:rPr>
        <w:t>naproksen</w:t>
      </w:r>
      <w:r>
        <w:rPr>
          <w:rFonts w:ascii="Times New Roman" w:hAnsi="Times New Roman" w:cs="Times New Roman"/>
          <w:lang w:val="lt-LT"/>
        </w:rPr>
        <w:t>o</w:t>
      </w:r>
      <w:proofErr w:type="spellEnd"/>
      <w:r w:rsidRPr="00964115">
        <w:rPr>
          <w:rFonts w:ascii="Times New Roman" w:hAnsi="Times New Roman" w:cs="Times New Roman"/>
          <w:lang w:val="lt-LT"/>
        </w:rPr>
        <w:t xml:space="preserve"> </w:t>
      </w:r>
      <w:r>
        <w:rPr>
          <w:rFonts w:ascii="Times New Roman" w:hAnsi="Times New Roman" w:cs="Times New Roman"/>
          <w:lang w:val="lt-LT"/>
        </w:rPr>
        <w:t>jungimasis</w:t>
      </w:r>
      <w:r w:rsidRPr="00AC1455">
        <w:rPr>
          <w:rFonts w:ascii="Times New Roman" w:hAnsi="Times New Roman"/>
          <w:lang w:val="lt-LT"/>
        </w:rPr>
        <w:t xml:space="preserve"> prie plazmos baltymų (vidutinė </w:t>
      </w:r>
      <w:r>
        <w:rPr>
          <w:rFonts w:ascii="Times New Roman" w:hAnsi="Times New Roman" w:cs="Times New Roman"/>
          <w:lang w:val="lt-LT"/>
        </w:rPr>
        <w:t>mažiausia</w:t>
      </w:r>
      <w:r w:rsidRPr="00AC1455">
        <w:rPr>
          <w:rFonts w:ascii="Times New Roman" w:hAnsi="Times New Roman"/>
          <w:lang w:val="lt-LT"/>
        </w:rPr>
        <w:t xml:space="preserve">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w:t>
      </w:r>
      <w:proofErr w:type="spellStart"/>
      <w:r>
        <w:rPr>
          <w:rFonts w:ascii="Times New Roman" w:hAnsi="Times New Roman" w:cs="Times New Roman"/>
          <w:lang w:val="lt-LT"/>
        </w:rPr>
        <w:t>pusiausvyrinė</w:t>
      </w:r>
      <w:proofErr w:type="spellEnd"/>
      <w:r>
        <w:rPr>
          <w:rFonts w:ascii="Times New Roman" w:hAnsi="Times New Roman" w:cs="Times New Roman"/>
          <w:lang w:val="lt-LT"/>
        </w:rPr>
        <w:t xml:space="preserve"> </w:t>
      </w:r>
      <w:r w:rsidRPr="00AC1455">
        <w:rPr>
          <w:rFonts w:ascii="Times New Roman" w:hAnsi="Times New Roman"/>
          <w:lang w:val="lt-LT"/>
        </w:rPr>
        <w:t>koncentracija vartojant 500 mg</w:t>
      </w:r>
      <w:r w:rsidRPr="00964115">
        <w:rPr>
          <w:rFonts w:ascii="Times New Roman" w:hAnsi="Times New Roman" w:cs="Times New Roman"/>
          <w:lang w:val="lt-LT"/>
        </w:rPr>
        <w:t xml:space="preserve"> per parą būna 36,5</w:t>
      </w:r>
      <w:r>
        <w:rPr>
          <w:rFonts w:ascii="Times New Roman" w:hAnsi="Times New Roman" w:cs="Times New Roman"/>
          <w:lang w:val="lt-LT"/>
        </w:rPr>
        <w:t> </w:t>
      </w:r>
      <w:r w:rsidRPr="00964115">
        <w:rPr>
          <w:rFonts w:ascii="Times New Roman" w:hAnsi="Times New Roman" w:cs="Times New Roman"/>
          <w:lang w:val="lt-LT"/>
        </w:rPr>
        <w:t>mg/l, vartojant</w:t>
      </w:r>
      <w:r w:rsidRPr="00AC1455">
        <w:rPr>
          <w:rFonts w:ascii="Times New Roman" w:hAnsi="Times New Roman"/>
          <w:lang w:val="lt-LT"/>
        </w:rPr>
        <w:t xml:space="preserve"> 1</w:t>
      </w:r>
      <w:r w:rsidR="00F83C72">
        <w:rPr>
          <w:rFonts w:ascii="Times New Roman" w:hAnsi="Times New Roman"/>
          <w:lang w:val="lt-LT"/>
        </w:rPr>
        <w:t> </w:t>
      </w:r>
      <w:r w:rsidRPr="00AC1455">
        <w:rPr>
          <w:rFonts w:ascii="Times New Roman" w:hAnsi="Times New Roman"/>
          <w:lang w:val="lt-LT"/>
        </w:rPr>
        <w:t xml:space="preserve">000 mg </w:t>
      </w:r>
      <w:r w:rsidRPr="00964115">
        <w:rPr>
          <w:rFonts w:ascii="Times New Roman" w:hAnsi="Times New Roman" w:cs="Times New Roman"/>
          <w:lang w:val="lt-LT"/>
        </w:rPr>
        <w:t>– 49,2</w:t>
      </w:r>
      <w:r>
        <w:rPr>
          <w:rFonts w:ascii="Times New Roman" w:hAnsi="Times New Roman" w:cs="Times New Roman"/>
          <w:lang w:val="lt-LT"/>
        </w:rPr>
        <w:t> </w:t>
      </w:r>
      <w:r w:rsidRPr="00964115">
        <w:rPr>
          <w:rFonts w:ascii="Times New Roman" w:hAnsi="Times New Roman" w:cs="Times New Roman"/>
          <w:lang w:val="lt-LT"/>
        </w:rPr>
        <w:t>mg/l, o vartojant</w:t>
      </w:r>
      <w:r w:rsidRPr="00AC1455">
        <w:rPr>
          <w:rFonts w:ascii="Times New Roman" w:hAnsi="Times New Roman"/>
          <w:lang w:val="lt-LT"/>
        </w:rPr>
        <w:t xml:space="preserve"> 1</w:t>
      </w:r>
      <w:r w:rsidR="00B16546">
        <w:rPr>
          <w:rFonts w:ascii="Times New Roman" w:hAnsi="Times New Roman"/>
          <w:lang w:val="lt-LT"/>
        </w:rPr>
        <w:t> </w:t>
      </w:r>
      <w:r w:rsidRPr="00AC1455">
        <w:rPr>
          <w:rFonts w:ascii="Times New Roman" w:hAnsi="Times New Roman"/>
          <w:lang w:val="lt-LT"/>
        </w:rPr>
        <w:t xml:space="preserve">500 mg </w:t>
      </w:r>
      <w:r w:rsidRPr="00964115">
        <w:rPr>
          <w:rFonts w:ascii="Times New Roman" w:hAnsi="Times New Roman" w:cs="Times New Roman"/>
          <w:lang w:val="lt-LT"/>
        </w:rPr>
        <w:t>– 56,4</w:t>
      </w:r>
      <w:r>
        <w:rPr>
          <w:rFonts w:ascii="Times New Roman" w:hAnsi="Times New Roman" w:cs="Times New Roman"/>
          <w:lang w:val="lt-LT"/>
        </w:rPr>
        <w:t> </w:t>
      </w:r>
      <w:r w:rsidRPr="00964115">
        <w:rPr>
          <w:rFonts w:ascii="Times New Roman" w:hAnsi="Times New Roman" w:cs="Times New Roman"/>
          <w:lang w:val="lt-LT"/>
        </w:rPr>
        <w:t>mg/l</w:t>
      </w:r>
      <w:r w:rsidRPr="00AC1455">
        <w:rPr>
          <w:rFonts w:ascii="Times New Roman" w:hAnsi="Times New Roman"/>
          <w:lang w:val="lt-LT"/>
        </w:rPr>
        <w:t>).</w:t>
      </w:r>
    </w:p>
    <w:p w14:paraId="70C48A87" w14:textId="77777777" w:rsidR="00165265" w:rsidRPr="00AC1455" w:rsidRDefault="00165265" w:rsidP="00165265">
      <w:pPr>
        <w:spacing w:after="0" w:line="240" w:lineRule="auto"/>
        <w:rPr>
          <w:rFonts w:ascii="Times New Roman" w:hAnsi="Times New Roman"/>
          <w:u w:val="single"/>
          <w:lang w:val="lt-LT"/>
        </w:rPr>
      </w:pPr>
    </w:p>
    <w:p w14:paraId="3F034E09" w14:textId="77777777" w:rsidR="00165265" w:rsidRPr="00AC1455" w:rsidRDefault="00165265" w:rsidP="00165265">
      <w:pPr>
        <w:spacing w:after="0" w:line="240" w:lineRule="auto"/>
        <w:rPr>
          <w:rFonts w:ascii="Times New Roman" w:hAnsi="Times New Roman"/>
          <w:i/>
          <w:lang w:val="lt-LT"/>
        </w:rPr>
      </w:pPr>
      <w:proofErr w:type="spellStart"/>
      <w:r w:rsidRPr="00AC1455">
        <w:rPr>
          <w:rFonts w:ascii="Times New Roman" w:hAnsi="Times New Roman"/>
          <w:i/>
          <w:lang w:val="lt-LT"/>
        </w:rPr>
        <w:t>Ezomeprazolas</w:t>
      </w:r>
      <w:proofErr w:type="spellEnd"/>
    </w:p>
    <w:p w14:paraId="7CD585CF" w14:textId="77777777" w:rsidR="00165265" w:rsidRPr="00AC1455" w:rsidRDefault="00165265" w:rsidP="00165265">
      <w:pPr>
        <w:spacing w:after="0" w:line="240" w:lineRule="auto"/>
        <w:rPr>
          <w:rFonts w:ascii="Times New Roman" w:hAnsi="Times New Roman"/>
          <w:lang w:val="lt-LT"/>
        </w:rPr>
      </w:pPr>
      <w:proofErr w:type="spellStart"/>
      <w:r>
        <w:rPr>
          <w:rFonts w:ascii="Times New Roman" w:hAnsi="Times New Roman" w:cs="Times New Roman"/>
          <w:lang w:val="lt-LT"/>
        </w:rPr>
        <w:t>N</w:t>
      </w:r>
      <w:r w:rsidRPr="007E1847">
        <w:rPr>
          <w:rFonts w:ascii="Times New Roman" w:hAnsi="Times New Roman" w:cs="Times New Roman"/>
          <w:lang w:val="lt-LT"/>
        </w:rPr>
        <w:t>aprokseno</w:t>
      </w:r>
      <w:proofErr w:type="spellEnd"/>
      <w:r w:rsidRPr="007E1847">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w:t>
      </w:r>
      <w:r w:rsidRPr="00964115">
        <w:rPr>
          <w:rFonts w:ascii="Times New Roman" w:hAnsi="Times New Roman" w:cs="Times New Roman"/>
          <w:lang w:val="lt-LT"/>
        </w:rPr>
        <w:t>vartojant</w:t>
      </w:r>
      <w:r w:rsidRPr="00AC1455">
        <w:rPr>
          <w:rFonts w:ascii="Times New Roman" w:hAnsi="Times New Roman"/>
          <w:lang w:val="lt-LT"/>
        </w:rPr>
        <w:t xml:space="preserve"> kartotinai,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AUC didėja. Šis didėjimas priklauso nuo dozės</w:t>
      </w:r>
      <w:r>
        <w:rPr>
          <w:rFonts w:ascii="Times New Roman" w:hAnsi="Times New Roman" w:cs="Times New Roman"/>
          <w:lang w:val="lt-LT"/>
        </w:rPr>
        <w:t>, t</w:t>
      </w:r>
      <w:r w:rsidRPr="00964115">
        <w:rPr>
          <w:rFonts w:ascii="Times New Roman" w:hAnsi="Times New Roman" w:cs="Times New Roman"/>
          <w:lang w:val="lt-LT"/>
        </w:rPr>
        <w:t>ai lemia netiesinį ryšį</w:t>
      </w:r>
      <w:r w:rsidRPr="00AC1455">
        <w:rPr>
          <w:rFonts w:ascii="Times New Roman" w:hAnsi="Times New Roman"/>
          <w:lang w:val="lt-LT"/>
        </w:rPr>
        <w:t xml:space="preserve"> tarp dozės ir AUC vartojant kartotinai. </w:t>
      </w:r>
      <w:r w:rsidRPr="00964115">
        <w:rPr>
          <w:rFonts w:ascii="Times New Roman" w:hAnsi="Times New Roman" w:cs="Times New Roman"/>
          <w:lang w:val="lt-LT"/>
        </w:rPr>
        <w:t>Priklausomybę</w:t>
      </w:r>
      <w:r w:rsidRPr="00AC1455">
        <w:rPr>
          <w:rFonts w:ascii="Times New Roman" w:hAnsi="Times New Roman"/>
          <w:lang w:val="lt-LT"/>
        </w:rPr>
        <w:t xml:space="preserve"> nuo laiko ir dozės iš dalies </w:t>
      </w:r>
      <w:r w:rsidRPr="00964115">
        <w:rPr>
          <w:rFonts w:ascii="Times New Roman" w:hAnsi="Times New Roman" w:cs="Times New Roman"/>
          <w:lang w:val="lt-LT"/>
        </w:rPr>
        <w:t>lemia</w:t>
      </w:r>
      <w:r w:rsidRPr="00AC1455">
        <w:rPr>
          <w:rFonts w:ascii="Times New Roman" w:hAnsi="Times New Roman"/>
          <w:lang w:val="lt-LT"/>
        </w:rPr>
        <w:t xml:space="preserve"> metabolizmo pirmojo prasiskverbimo per kepenis metu ir sisteminio klirenso sumažėjimas, </w:t>
      </w:r>
      <w:r w:rsidRPr="00964115">
        <w:rPr>
          <w:rFonts w:ascii="Times New Roman" w:hAnsi="Times New Roman" w:cs="Times New Roman"/>
          <w:lang w:val="lt-LT"/>
        </w:rPr>
        <w:t>kuriuos</w:t>
      </w:r>
      <w:r w:rsidRPr="00AC1455">
        <w:rPr>
          <w:rFonts w:ascii="Times New Roman" w:hAnsi="Times New Roman"/>
          <w:lang w:val="lt-LT"/>
        </w:rPr>
        <w:t xml:space="preserve"> tikriausiai </w:t>
      </w:r>
      <w:r w:rsidRPr="00964115">
        <w:rPr>
          <w:rFonts w:ascii="Times New Roman" w:hAnsi="Times New Roman" w:cs="Times New Roman"/>
          <w:lang w:val="lt-LT"/>
        </w:rPr>
        <w:t>sąlygoja</w:t>
      </w:r>
      <w:r w:rsidRPr="00AC1455">
        <w:rPr>
          <w:rFonts w:ascii="Times New Roman" w:hAnsi="Times New Roman"/>
          <w:lang w:val="lt-LT"/>
        </w:rPr>
        <w:t xml:space="preserve">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ir (arba) jo </w:t>
      </w:r>
      <w:proofErr w:type="spellStart"/>
      <w:r w:rsidRPr="00964115">
        <w:rPr>
          <w:rFonts w:ascii="Times New Roman" w:hAnsi="Times New Roman" w:cs="Times New Roman"/>
          <w:lang w:val="lt-LT"/>
        </w:rPr>
        <w:t>sulfono</w:t>
      </w:r>
      <w:proofErr w:type="spellEnd"/>
      <w:r w:rsidRPr="00AC1455">
        <w:rPr>
          <w:rFonts w:ascii="Times New Roman" w:hAnsi="Times New Roman"/>
          <w:lang w:val="lt-LT"/>
        </w:rPr>
        <w:t xml:space="preserve"> metabolito </w:t>
      </w:r>
      <w:r w:rsidRPr="00964115">
        <w:rPr>
          <w:rFonts w:ascii="Times New Roman" w:hAnsi="Times New Roman" w:cs="Times New Roman"/>
          <w:lang w:val="lt-LT"/>
        </w:rPr>
        <w:t>sukeliamas</w:t>
      </w:r>
      <w:r w:rsidRPr="00AC1455">
        <w:rPr>
          <w:rFonts w:ascii="Times New Roman" w:hAnsi="Times New Roman"/>
          <w:lang w:val="lt-LT"/>
        </w:rPr>
        <w:t xml:space="preserve"> CYP2C19 fermento </w:t>
      </w:r>
      <w:r w:rsidRPr="00964115">
        <w:rPr>
          <w:rFonts w:ascii="Times New Roman" w:hAnsi="Times New Roman" w:cs="Times New Roman"/>
          <w:lang w:val="lt-LT"/>
        </w:rPr>
        <w:t>slopinimas</w:t>
      </w:r>
      <w:r w:rsidRPr="00AC1455">
        <w:rPr>
          <w:rFonts w:ascii="Times New Roman" w:hAnsi="Times New Roman"/>
          <w:lang w:val="lt-LT"/>
        </w:rPr>
        <w:t xml:space="preserve">. Be to, </w:t>
      </w:r>
      <w:r w:rsidRPr="00964115">
        <w:rPr>
          <w:rFonts w:ascii="Times New Roman" w:hAnsi="Times New Roman" w:cs="Times New Roman"/>
          <w:lang w:val="lt-LT"/>
        </w:rPr>
        <w:t xml:space="preserve">įtakos </w:t>
      </w:r>
      <w:r w:rsidRPr="00AC1455">
        <w:rPr>
          <w:rFonts w:ascii="Times New Roman" w:hAnsi="Times New Roman"/>
          <w:lang w:val="lt-LT"/>
        </w:rPr>
        <w:t xml:space="preserve">kinetikos priklausomybei nuo laiko ir dozės tikriausiai </w:t>
      </w:r>
      <w:r w:rsidRPr="00964115">
        <w:rPr>
          <w:rFonts w:ascii="Times New Roman" w:hAnsi="Times New Roman" w:cs="Times New Roman"/>
          <w:lang w:val="lt-LT"/>
        </w:rPr>
        <w:t>turi</w:t>
      </w:r>
      <w:r w:rsidRPr="00AC1455">
        <w:rPr>
          <w:rFonts w:ascii="Times New Roman" w:hAnsi="Times New Roman"/>
          <w:lang w:val="lt-LT"/>
        </w:rPr>
        <w:t xml:space="preserve"> padidėjusi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absorbcija </w:t>
      </w:r>
      <w:r w:rsidRPr="00964115">
        <w:rPr>
          <w:rFonts w:ascii="Times New Roman" w:hAnsi="Times New Roman" w:cs="Times New Roman"/>
          <w:lang w:val="lt-LT"/>
        </w:rPr>
        <w:t xml:space="preserve">kartotinai vartojant </w:t>
      </w:r>
      <w:proofErr w:type="spellStart"/>
      <w:r w:rsidRPr="00AC1455">
        <w:rPr>
          <w:rFonts w:ascii="Times New Roman" w:hAnsi="Times New Roman"/>
          <w:lang w:val="lt-LT"/>
        </w:rPr>
        <w:t>naprokseno</w:t>
      </w:r>
      <w:proofErr w:type="spellEnd"/>
      <w:r w:rsidRPr="007E1847">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(žr. „Absorbcija“).</w:t>
      </w:r>
    </w:p>
    <w:p w14:paraId="6F94B2D2" w14:textId="77777777" w:rsidR="00797756" w:rsidRPr="00133A7C" w:rsidRDefault="00797756" w:rsidP="003F14BF">
      <w:pPr>
        <w:spacing w:after="0" w:line="240" w:lineRule="auto"/>
        <w:jc w:val="both"/>
        <w:rPr>
          <w:rFonts w:ascii="Times New Roman" w:eastAsia="Calibri" w:hAnsi="Times New Roman" w:cs="Times New Roman"/>
          <w:u w:val="single"/>
        </w:rPr>
      </w:pPr>
    </w:p>
    <w:p w14:paraId="6F94B2D3" w14:textId="77777777" w:rsidR="00797756" w:rsidRPr="00133A7C" w:rsidRDefault="00797756" w:rsidP="003F14BF">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Ypatingos populiacijos</w:t>
      </w:r>
    </w:p>
    <w:p w14:paraId="6F94B2D4" w14:textId="77777777" w:rsidR="00797756" w:rsidRPr="00133A7C" w:rsidRDefault="00797756" w:rsidP="003F14BF">
      <w:pPr>
        <w:spacing w:after="0" w:line="240" w:lineRule="auto"/>
        <w:jc w:val="both"/>
        <w:rPr>
          <w:rFonts w:ascii="Times New Roman" w:eastAsia="Calibri" w:hAnsi="Times New Roman" w:cs="Times New Roman"/>
          <w:i/>
          <w:u w:val="single"/>
        </w:rPr>
      </w:pPr>
    </w:p>
    <w:p w14:paraId="6F94B2D5" w14:textId="018C4D90" w:rsidR="00797756" w:rsidRPr="00133A7C" w:rsidRDefault="00D108F0" w:rsidP="003F14BF">
      <w:pPr>
        <w:spacing w:after="0" w:line="240" w:lineRule="auto"/>
        <w:jc w:val="both"/>
        <w:rPr>
          <w:rFonts w:ascii="Times New Roman" w:eastAsia="Calibri" w:hAnsi="Times New Roman" w:cs="Times New Roman"/>
          <w:iCs/>
          <w:u w:val="single"/>
        </w:rPr>
      </w:pPr>
      <w:r w:rsidRPr="00133A7C">
        <w:rPr>
          <w:rFonts w:ascii="Times New Roman" w:eastAsia="Calibri" w:hAnsi="Times New Roman" w:cs="Times New Roman"/>
          <w:iCs/>
          <w:u w:val="single"/>
        </w:rPr>
        <w:t>Sutrikusi inkstų funkcija</w:t>
      </w:r>
    </w:p>
    <w:p w14:paraId="6E39755A" w14:textId="77777777"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lang w:val="lt-LT"/>
        </w:rPr>
        <w:lastRenderedPageBreak/>
        <w:t>Naprokseno</w:t>
      </w:r>
      <w:proofErr w:type="spellEnd"/>
      <w:r w:rsidRPr="007E1847">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farmakokinetika </w:t>
      </w:r>
      <w:r w:rsidRPr="00964115">
        <w:rPr>
          <w:rFonts w:ascii="Times New Roman" w:hAnsi="Times New Roman" w:cs="Times New Roman"/>
          <w:lang w:val="lt-LT"/>
        </w:rPr>
        <w:t>pacientų</w:t>
      </w:r>
      <w:r>
        <w:rPr>
          <w:rFonts w:ascii="Times New Roman" w:hAnsi="Times New Roman" w:cs="Times New Roman"/>
          <w:lang w:val="lt-LT"/>
        </w:rPr>
        <w:t>, kurių</w:t>
      </w:r>
      <w:r w:rsidRPr="00AC1455">
        <w:rPr>
          <w:rFonts w:ascii="Times New Roman" w:hAnsi="Times New Roman"/>
          <w:lang w:val="lt-LT"/>
        </w:rPr>
        <w:t xml:space="preserve"> inkstų </w:t>
      </w:r>
      <w:r>
        <w:rPr>
          <w:rFonts w:ascii="Times New Roman" w:hAnsi="Times New Roman" w:cs="Times New Roman"/>
          <w:lang w:val="lt-LT"/>
        </w:rPr>
        <w:t>funkcija sutrikusi,</w:t>
      </w:r>
      <w:r w:rsidRPr="00964115">
        <w:rPr>
          <w:rFonts w:ascii="Times New Roman" w:hAnsi="Times New Roman" w:cs="Times New Roman"/>
          <w:lang w:val="lt-LT"/>
        </w:rPr>
        <w:t xml:space="preserve"> organizme netirta</w:t>
      </w:r>
      <w:r w:rsidRPr="00AC1455">
        <w:rPr>
          <w:rFonts w:ascii="Times New Roman" w:hAnsi="Times New Roman"/>
          <w:lang w:val="lt-LT"/>
        </w:rPr>
        <w:t>.</w:t>
      </w:r>
    </w:p>
    <w:p w14:paraId="6F94B2D7" w14:textId="77777777" w:rsidR="00797756" w:rsidRPr="00133A7C" w:rsidRDefault="00797756" w:rsidP="003F14BF">
      <w:pPr>
        <w:spacing w:after="0" w:line="240" w:lineRule="auto"/>
        <w:jc w:val="both"/>
        <w:rPr>
          <w:rFonts w:ascii="Times New Roman" w:eastAsia="Calibri" w:hAnsi="Times New Roman" w:cs="Times New Roman"/>
        </w:rPr>
      </w:pPr>
    </w:p>
    <w:p w14:paraId="07DB60BB" w14:textId="07197687" w:rsidR="00165265" w:rsidRPr="00AC1455" w:rsidRDefault="00797756" w:rsidP="00165265">
      <w:pPr>
        <w:spacing w:after="0" w:line="240" w:lineRule="auto"/>
        <w:rPr>
          <w:rFonts w:ascii="Times New Roman" w:hAnsi="Times New Roman"/>
          <w:lang w:val="lt-LT"/>
        </w:rPr>
      </w:pPr>
      <w:r w:rsidRPr="00133A7C">
        <w:rPr>
          <w:rFonts w:ascii="Times New Roman" w:eastAsia="Calibri" w:hAnsi="Times New Roman" w:cs="Times New Roman"/>
          <w:i/>
        </w:rPr>
        <w:t>Naproksenas</w:t>
      </w:r>
      <w:r w:rsidR="00AC360E">
        <w:rPr>
          <w:rFonts w:ascii="Times New Roman" w:eastAsia="Calibri" w:hAnsi="Times New Roman" w:cs="Times New Roman"/>
        </w:rPr>
        <w:t>: n</w:t>
      </w:r>
      <w:proofErr w:type="spellStart"/>
      <w:r w:rsidR="00165265" w:rsidRPr="00AC1455">
        <w:rPr>
          <w:rFonts w:ascii="Times New Roman" w:hAnsi="Times New Roman"/>
          <w:lang w:val="lt-LT"/>
        </w:rPr>
        <w:t>aprokseno</w:t>
      </w:r>
      <w:proofErr w:type="spellEnd"/>
      <w:r w:rsidR="00165265" w:rsidRPr="00AC1455">
        <w:rPr>
          <w:rFonts w:ascii="Times New Roman" w:hAnsi="Times New Roman"/>
          <w:lang w:val="lt-LT"/>
        </w:rPr>
        <w:t xml:space="preserve"> farmakokinetika </w:t>
      </w:r>
      <w:r w:rsidR="00165265" w:rsidRPr="00964115">
        <w:rPr>
          <w:rFonts w:ascii="Times New Roman" w:hAnsi="Times New Roman" w:cs="Times New Roman"/>
          <w:lang w:val="lt-LT"/>
        </w:rPr>
        <w:t>asmenų</w:t>
      </w:r>
      <w:r w:rsidR="00165265">
        <w:rPr>
          <w:rFonts w:ascii="Times New Roman" w:hAnsi="Times New Roman" w:cs="Times New Roman"/>
          <w:lang w:val="lt-LT"/>
        </w:rPr>
        <w:t>, kurių</w:t>
      </w:r>
      <w:r w:rsidR="00165265" w:rsidRPr="00AC1455">
        <w:rPr>
          <w:rFonts w:ascii="Times New Roman" w:hAnsi="Times New Roman"/>
          <w:lang w:val="lt-LT"/>
        </w:rPr>
        <w:t xml:space="preserve"> inkstų </w:t>
      </w:r>
      <w:r w:rsidR="00165265">
        <w:rPr>
          <w:rFonts w:ascii="Times New Roman" w:hAnsi="Times New Roman" w:cs="Times New Roman"/>
          <w:lang w:val="lt-LT"/>
        </w:rPr>
        <w:t>funkcija sutrikusi,</w:t>
      </w:r>
      <w:r w:rsidR="00165265" w:rsidRPr="00964115">
        <w:rPr>
          <w:rFonts w:ascii="Times New Roman" w:hAnsi="Times New Roman" w:cs="Times New Roman"/>
          <w:lang w:val="lt-LT"/>
        </w:rPr>
        <w:t xml:space="preserve"> organizme netirta</w:t>
      </w:r>
      <w:r w:rsidR="00165265" w:rsidRPr="00AC1455">
        <w:rPr>
          <w:rFonts w:ascii="Times New Roman" w:hAnsi="Times New Roman"/>
          <w:lang w:val="lt-LT"/>
        </w:rPr>
        <w:t>.</w:t>
      </w:r>
    </w:p>
    <w:p w14:paraId="061A9405" w14:textId="77777777" w:rsidR="00165265" w:rsidRPr="00AC1455" w:rsidRDefault="00165265" w:rsidP="00165265">
      <w:pPr>
        <w:spacing w:after="0" w:line="240" w:lineRule="auto"/>
        <w:rPr>
          <w:rFonts w:ascii="Times New Roman" w:hAnsi="Times New Roman"/>
          <w:lang w:val="lt-LT"/>
        </w:rPr>
      </w:pPr>
    </w:p>
    <w:p w14:paraId="44AD2C21" w14:textId="5F856A1B"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Daugiausia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jo metabolitų ir </w:t>
      </w:r>
      <w:proofErr w:type="spellStart"/>
      <w:r w:rsidRPr="00AC1455">
        <w:rPr>
          <w:rFonts w:ascii="Times New Roman" w:hAnsi="Times New Roman"/>
          <w:lang w:val="lt-LT"/>
        </w:rPr>
        <w:t>konjugatų</w:t>
      </w:r>
      <w:proofErr w:type="spellEnd"/>
      <w:r w:rsidRPr="00AC1455">
        <w:rPr>
          <w:rFonts w:ascii="Times New Roman" w:hAnsi="Times New Roman"/>
          <w:lang w:val="lt-LT"/>
        </w:rPr>
        <w:t xml:space="preserve"> </w:t>
      </w:r>
      <w:r w:rsidRPr="00964115">
        <w:rPr>
          <w:rFonts w:ascii="Times New Roman" w:hAnsi="Times New Roman" w:cs="Times New Roman"/>
          <w:lang w:val="lt-LT"/>
        </w:rPr>
        <w:t>išskiriama</w:t>
      </w:r>
      <w:r w:rsidRPr="00AC1455">
        <w:rPr>
          <w:rFonts w:ascii="Times New Roman" w:hAnsi="Times New Roman"/>
          <w:lang w:val="lt-LT"/>
        </w:rPr>
        <w:t xml:space="preserve"> per inkstus, todėl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metabolitai gali kauptis </w:t>
      </w:r>
      <w:r w:rsidRPr="00964115">
        <w:rPr>
          <w:rFonts w:ascii="Times New Roman" w:hAnsi="Times New Roman" w:cs="Times New Roman"/>
          <w:lang w:val="lt-LT"/>
        </w:rPr>
        <w:t xml:space="preserve">inkstų nepakankamumu sergančių pacientų </w:t>
      </w:r>
      <w:r w:rsidRPr="00AC1455">
        <w:rPr>
          <w:rFonts w:ascii="Times New Roman" w:hAnsi="Times New Roman"/>
          <w:lang w:val="lt-LT"/>
        </w:rPr>
        <w:t xml:space="preserve">organizme. Esant sunkiam inkstų funkcijos sutrikimui,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eliminacija būna lėtesnė. </w:t>
      </w:r>
      <w:r w:rsidRPr="00964115">
        <w:rPr>
          <w:rFonts w:ascii="Times New Roman" w:hAnsi="Times New Roman" w:cs="Times New Roman"/>
          <w:lang w:val="lt-LT"/>
        </w:rPr>
        <w:t>Esant sunkiam</w:t>
      </w:r>
      <w:r w:rsidRPr="00AC1455">
        <w:rPr>
          <w:rFonts w:ascii="Times New Roman" w:hAnsi="Times New Roman"/>
          <w:lang w:val="lt-LT"/>
        </w:rPr>
        <w:t xml:space="preserve"> inkstų funkcijos </w:t>
      </w:r>
      <w:r w:rsidRPr="00964115">
        <w:rPr>
          <w:rFonts w:ascii="Times New Roman" w:hAnsi="Times New Roman" w:cs="Times New Roman"/>
          <w:lang w:val="lt-LT"/>
        </w:rPr>
        <w:t>sutrikimui</w:t>
      </w:r>
      <w:r w:rsidRPr="00AC1455">
        <w:rPr>
          <w:rFonts w:ascii="Times New Roman" w:hAnsi="Times New Roman"/>
          <w:lang w:val="lt-LT"/>
        </w:rPr>
        <w:t xml:space="preserve"> (kreatinino klirensas &lt; 30</w:t>
      </w:r>
      <w:r w:rsidRPr="00964115">
        <w:rPr>
          <w:rFonts w:ascii="Times New Roman" w:hAnsi="Times New Roman" w:cs="Times New Roman"/>
          <w:lang w:val="lt-LT"/>
        </w:rPr>
        <w:t> </w:t>
      </w:r>
      <w:r w:rsidRPr="00AC1455">
        <w:rPr>
          <w:rFonts w:ascii="Times New Roman" w:hAnsi="Times New Roman"/>
          <w:lang w:val="lt-LT"/>
        </w:rPr>
        <w:t>ml/min</w:t>
      </w:r>
      <w:r w:rsidRPr="00964115">
        <w:rPr>
          <w:rFonts w:ascii="Times New Roman" w:hAnsi="Times New Roman" w:cs="Times New Roman"/>
          <w:lang w:val="lt-LT"/>
        </w:rPr>
        <w:t>.)</w:t>
      </w:r>
      <w:r>
        <w:rPr>
          <w:rFonts w:ascii="Times New Roman" w:hAnsi="Times New Roman" w:cs="Times New Roman"/>
          <w:lang w:val="lt-LT"/>
        </w:rPr>
        <w:t>,</w:t>
      </w:r>
      <w:r w:rsidRPr="00964115">
        <w:rPr>
          <w:rFonts w:ascii="Times New Roman" w:hAnsi="Times New Roman" w:cs="Times New Roman"/>
          <w:lang w:val="lt-LT"/>
        </w:rPr>
        <w:t xml:space="preserve"> </w:t>
      </w:r>
      <w:proofErr w:type="spellStart"/>
      <w:r>
        <w:rPr>
          <w:rFonts w:ascii="Times New Roman" w:hAnsi="Times New Roman" w:cs="Times New Roman"/>
          <w:lang w:val="lt-LT"/>
        </w:rPr>
        <w:t>Naitovan</w:t>
      </w:r>
      <w:proofErr w:type="spellEnd"/>
      <w:r w:rsidRPr="00AC1455">
        <w:rPr>
          <w:rFonts w:ascii="Times New Roman" w:hAnsi="Times New Roman"/>
          <w:lang w:val="lt-LT"/>
        </w:rPr>
        <w:t xml:space="preserve"> vartoti draudžiama (žr.</w:t>
      </w:r>
      <w:r w:rsidR="00E06FDA">
        <w:rPr>
          <w:rFonts w:ascii="Times New Roman" w:hAnsi="Times New Roman"/>
          <w:lang w:val="lt-LT"/>
        </w:rPr>
        <w:t> </w:t>
      </w:r>
      <w:r w:rsidRPr="00AC1455">
        <w:rPr>
          <w:rFonts w:ascii="Times New Roman" w:hAnsi="Times New Roman"/>
          <w:lang w:val="lt-LT"/>
        </w:rPr>
        <w:t>4.3 skyrių).</w:t>
      </w:r>
    </w:p>
    <w:p w14:paraId="4282BD30" w14:textId="77777777" w:rsidR="00165265" w:rsidRPr="00AC1455" w:rsidRDefault="00165265" w:rsidP="00165265">
      <w:pPr>
        <w:spacing w:after="0" w:line="240" w:lineRule="auto"/>
        <w:rPr>
          <w:rFonts w:ascii="Times New Roman" w:hAnsi="Times New Roman"/>
          <w:lang w:val="lt-LT"/>
        </w:rPr>
      </w:pPr>
    </w:p>
    <w:p w14:paraId="2CA0B40E" w14:textId="6E4D44FB"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i/>
          <w:lang w:val="lt-LT"/>
        </w:rPr>
        <w:t>Ezomeprazolas</w:t>
      </w:r>
      <w:proofErr w:type="spellEnd"/>
      <w:r w:rsidR="00AC360E">
        <w:rPr>
          <w:rFonts w:ascii="Times New Roman" w:hAnsi="Times New Roman"/>
          <w:lang w:val="lt-LT"/>
        </w:rPr>
        <w:t xml:space="preserve">: </w:t>
      </w:r>
      <w:proofErr w:type="spellStart"/>
      <w:r w:rsidR="00AC360E">
        <w:rPr>
          <w:rFonts w:ascii="Times New Roman" w:hAnsi="Times New Roman"/>
          <w:lang w:val="lt-LT"/>
        </w:rPr>
        <w:t>e</w:t>
      </w:r>
      <w:r w:rsidRPr="00AC1455">
        <w:rPr>
          <w:rFonts w:ascii="Times New Roman" w:hAnsi="Times New Roman"/>
          <w:lang w:val="lt-LT"/>
        </w:rPr>
        <w:t>zomeprazolo</w:t>
      </w:r>
      <w:proofErr w:type="spellEnd"/>
      <w:r w:rsidRPr="00AC1455">
        <w:rPr>
          <w:rFonts w:ascii="Times New Roman" w:hAnsi="Times New Roman"/>
          <w:lang w:val="lt-LT"/>
        </w:rPr>
        <w:t xml:space="preserve"> tyrimų su pacientais, kurių inkstų funkcija sutrikusi, neatlikta. Per inkstus išskiriami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metabolitai, bet ne nepakitęs </w:t>
      </w:r>
      <w:proofErr w:type="spellStart"/>
      <w:r w:rsidRPr="00AC1455">
        <w:rPr>
          <w:rFonts w:ascii="Times New Roman" w:hAnsi="Times New Roman"/>
          <w:lang w:val="lt-LT"/>
        </w:rPr>
        <w:t>ezomeprazolas</w:t>
      </w:r>
      <w:proofErr w:type="spellEnd"/>
      <w:r w:rsidRPr="00AC1455">
        <w:rPr>
          <w:rFonts w:ascii="Times New Roman" w:hAnsi="Times New Roman"/>
          <w:lang w:val="lt-LT"/>
        </w:rPr>
        <w:t xml:space="preserve">, todėl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eliminacijos pokyčiai dėl inkstų funkcijos sutrikimo nėra tikėtini.</w:t>
      </w:r>
    </w:p>
    <w:p w14:paraId="2C2839DB" w14:textId="77777777" w:rsidR="00165265" w:rsidRPr="00AC1455" w:rsidRDefault="00165265" w:rsidP="00165265">
      <w:pPr>
        <w:spacing w:after="0" w:line="240" w:lineRule="auto"/>
        <w:rPr>
          <w:rFonts w:ascii="Times New Roman" w:hAnsi="Times New Roman"/>
          <w:lang w:val="lt-LT"/>
        </w:rPr>
      </w:pPr>
    </w:p>
    <w:p w14:paraId="1E4045F3" w14:textId="77777777" w:rsidR="00165265" w:rsidRPr="00AC1455" w:rsidRDefault="00165265" w:rsidP="00165265">
      <w:pPr>
        <w:spacing w:after="0" w:line="240" w:lineRule="auto"/>
        <w:rPr>
          <w:rFonts w:ascii="Times New Roman" w:hAnsi="Times New Roman"/>
          <w:i/>
          <w:u w:val="single"/>
          <w:lang w:val="lt-LT"/>
        </w:rPr>
      </w:pPr>
      <w:r w:rsidRPr="00AC1455">
        <w:rPr>
          <w:rFonts w:ascii="Times New Roman" w:hAnsi="Times New Roman"/>
          <w:i/>
          <w:u w:val="single"/>
          <w:lang w:val="lt-LT"/>
        </w:rPr>
        <w:t>Sutrikusi kepenų funkcija</w:t>
      </w:r>
    </w:p>
    <w:p w14:paraId="22C84861" w14:textId="77777777"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lang w:val="lt-LT"/>
        </w:rPr>
        <w:t>Naprokseno</w:t>
      </w:r>
      <w:proofErr w:type="spellEnd"/>
      <w:r w:rsidRPr="007E1847">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farmakokinetika </w:t>
      </w:r>
      <w:r w:rsidRPr="00964115">
        <w:rPr>
          <w:rFonts w:ascii="Times New Roman" w:hAnsi="Times New Roman" w:cs="Times New Roman"/>
          <w:lang w:val="lt-LT"/>
        </w:rPr>
        <w:t>pacientų</w:t>
      </w:r>
      <w:r w:rsidRPr="00AC1455">
        <w:rPr>
          <w:rFonts w:ascii="Times New Roman" w:hAnsi="Times New Roman"/>
          <w:lang w:val="lt-LT"/>
        </w:rPr>
        <w:t xml:space="preserve">, kurių kepenų funkcija sutrikusi, </w:t>
      </w:r>
      <w:r w:rsidRPr="00964115">
        <w:rPr>
          <w:rFonts w:ascii="Times New Roman" w:hAnsi="Times New Roman" w:cs="Times New Roman"/>
          <w:lang w:val="lt-LT"/>
        </w:rPr>
        <w:t>organizme netirta</w:t>
      </w:r>
      <w:r w:rsidRPr="00AC1455">
        <w:rPr>
          <w:rFonts w:ascii="Times New Roman" w:hAnsi="Times New Roman"/>
          <w:lang w:val="lt-LT"/>
        </w:rPr>
        <w:t>.</w:t>
      </w:r>
    </w:p>
    <w:p w14:paraId="788D878D" w14:textId="77777777" w:rsidR="00165265" w:rsidRPr="00AC1455" w:rsidRDefault="00165265" w:rsidP="00165265">
      <w:pPr>
        <w:spacing w:after="0" w:line="240" w:lineRule="auto"/>
        <w:rPr>
          <w:rFonts w:ascii="Times New Roman" w:hAnsi="Times New Roman"/>
          <w:lang w:val="lt-LT"/>
        </w:rPr>
      </w:pPr>
    </w:p>
    <w:p w14:paraId="68963603" w14:textId="7E01E77B"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i/>
          <w:lang w:val="lt-LT"/>
        </w:rPr>
        <w:t>Naproksenas</w:t>
      </w:r>
      <w:proofErr w:type="spellEnd"/>
      <w:r w:rsidR="00AC360E">
        <w:rPr>
          <w:rFonts w:ascii="Times New Roman" w:hAnsi="Times New Roman"/>
          <w:lang w:val="lt-LT"/>
        </w:rPr>
        <w:t xml:space="preserve">: </w:t>
      </w:r>
      <w:proofErr w:type="spellStart"/>
      <w:r w:rsidR="00AC360E">
        <w:rPr>
          <w:rFonts w:ascii="Times New Roman" w:hAnsi="Times New Roman"/>
          <w:lang w:val="lt-LT"/>
        </w:rPr>
        <w:t>n</w:t>
      </w:r>
      <w:r w:rsidRPr="00AC1455">
        <w:rPr>
          <w:rFonts w:ascii="Times New Roman" w:hAnsi="Times New Roman"/>
          <w:lang w:val="lt-LT"/>
        </w:rPr>
        <w:t>aprokseno</w:t>
      </w:r>
      <w:proofErr w:type="spellEnd"/>
      <w:r w:rsidRPr="00AC1455">
        <w:rPr>
          <w:rFonts w:ascii="Times New Roman" w:hAnsi="Times New Roman"/>
          <w:lang w:val="lt-LT"/>
        </w:rPr>
        <w:t xml:space="preserve"> farmakokinetika </w:t>
      </w:r>
      <w:r w:rsidRPr="00964115">
        <w:rPr>
          <w:rFonts w:ascii="Times New Roman" w:hAnsi="Times New Roman" w:cs="Times New Roman"/>
          <w:lang w:val="lt-LT"/>
        </w:rPr>
        <w:t>asmenų</w:t>
      </w:r>
      <w:r w:rsidRPr="00AC1455">
        <w:rPr>
          <w:rFonts w:ascii="Times New Roman" w:hAnsi="Times New Roman"/>
          <w:lang w:val="lt-LT"/>
        </w:rPr>
        <w:t xml:space="preserve">, kurių kepenų funkcija sutrikusi, </w:t>
      </w:r>
      <w:r w:rsidRPr="00964115">
        <w:rPr>
          <w:rFonts w:ascii="Times New Roman" w:hAnsi="Times New Roman" w:cs="Times New Roman"/>
          <w:lang w:val="lt-LT"/>
        </w:rPr>
        <w:t>organizme netirta</w:t>
      </w:r>
      <w:r w:rsidRPr="00AC1455">
        <w:rPr>
          <w:rFonts w:ascii="Times New Roman" w:hAnsi="Times New Roman"/>
          <w:lang w:val="lt-LT"/>
        </w:rPr>
        <w:t>.</w:t>
      </w:r>
    </w:p>
    <w:p w14:paraId="65A312CA" w14:textId="77777777" w:rsidR="00165265" w:rsidRPr="00AC1455" w:rsidRDefault="00165265" w:rsidP="00165265">
      <w:pPr>
        <w:spacing w:after="0" w:line="240" w:lineRule="auto"/>
        <w:rPr>
          <w:rFonts w:ascii="Times New Roman" w:hAnsi="Times New Roman"/>
          <w:lang w:val="lt-LT"/>
        </w:rPr>
      </w:pPr>
    </w:p>
    <w:p w14:paraId="3C14B955" w14:textId="49EF4F8F"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Dėl lėtinės alkoholinės kepenų ligos ir tikriausiai kitų cirozės formų sumažėja bendra, tačiau padidėja prie baltymų neprisijungusio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koncentracija plazmoje. Šių duomenų reikšmė </w:t>
      </w:r>
      <w:proofErr w:type="spellStart"/>
      <w:r>
        <w:rPr>
          <w:rFonts w:ascii="Times New Roman" w:hAnsi="Times New Roman" w:cs="Times New Roman"/>
          <w:lang w:val="lt-LT"/>
        </w:rPr>
        <w:t>Naitovan</w:t>
      </w:r>
      <w:proofErr w:type="spellEnd"/>
      <w:r>
        <w:rPr>
          <w:rFonts w:ascii="Times New Roman" w:hAnsi="Times New Roman" w:cs="Times New Roman"/>
          <w:lang w:val="lt-LT"/>
        </w:rPr>
        <w:t xml:space="preserve"> </w:t>
      </w:r>
      <w:r w:rsidRPr="00AC1455">
        <w:rPr>
          <w:rFonts w:ascii="Times New Roman" w:hAnsi="Times New Roman"/>
          <w:lang w:val="lt-LT"/>
        </w:rPr>
        <w:t>dozavimui nežinoma, tačiau tokiems pacientams racionalu skirti mažiausią veiksmingą dozę.</w:t>
      </w:r>
    </w:p>
    <w:p w14:paraId="0216C594" w14:textId="77777777" w:rsidR="00165265" w:rsidRPr="00AC1455" w:rsidRDefault="00165265" w:rsidP="00165265">
      <w:pPr>
        <w:spacing w:after="0" w:line="240" w:lineRule="auto"/>
        <w:rPr>
          <w:rFonts w:ascii="Times New Roman" w:hAnsi="Times New Roman"/>
          <w:lang w:val="lt-LT"/>
        </w:rPr>
      </w:pPr>
    </w:p>
    <w:p w14:paraId="3EA66E1F" w14:textId="09D45D65"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i/>
          <w:lang w:val="lt-LT"/>
        </w:rPr>
        <w:t>Ezomeprazolas</w:t>
      </w:r>
      <w:proofErr w:type="spellEnd"/>
      <w:r w:rsidR="00AC360E">
        <w:rPr>
          <w:rFonts w:ascii="Times New Roman" w:hAnsi="Times New Roman"/>
          <w:lang w:val="lt-LT"/>
        </w:rPr>
        <w:t xml:space="preserve">: </w:t>
      </w:r>
      <w:proofErr w:type="spellStart"/>
      <w:r w:rsidR="00AC360E">
        <w:rPr>
          <w:rFonts w:ascii="Times New Roman" w:hAnsi="Times New Roman"/>
          <w:lang w:val="lt-LT"/>
        </w:rPr>
        <w:t>e</w:t>
      </w:r>
      <w:r w:rsidRPr="00AC1455">
        <w:rPr>
          <w:rFonts w:ascii="Times New Roman" w:hAnsi="Times New Roman"/>
          <w:lang w:val="lt-LT"/>
        </w:rPr>
        <w:t>zomeprazolo</w:t>
      </w:r>
      <w:proofErr w:type="spellEnd"/>
      <w:r w:rsidRPr="00AC1455">
        <w:rPr>
          <w:rFonts w:ascii="Times New Roman" w:hAnsi="Times New Roman"/>
          <w:lang w:val="lt-LT"/>
        </w:rPr>
        <w:t xml:space="preserve"> metabolizmas </w:t>
      </w:r>
      <w:r w:rsidRPr="00964115">
        <w:rPr>
          <w:rFonts w:ascii="Times New Roman" w:hAnsi="Times New Roman" w:cs="Times New Roman"/>
          <w:lang w:val="lt-LT"/>
        </w:rPr>
        <w:t>pacientų</w:t>
      </w:r>
      <w:r w:rsidRPr="00AC1455">
        <w:rPr>
          <w:rFonts w:ascii="Times New Roman" w:hAnsi="Times New Roman"/>
          <w:lang w:val="lt-LT"/>
        </w:rPr>
        <w:t xml:space="preserve">, kuriems yra lengvas ar vidutinio sunkumo kepenų funkcijos sutrikimas, </w:t>
      </w:r>
      <w:r w:rsidRPr="00964115">
        <w:rPr>
          <w:rFonts w:ascii="Times New Roman" w:hAnsi="Times New Roman" w:cs="Times New Roman"/>
          <w:lang w:val="lt-LT"/>
        </w:rPr>
        <w:t xml:space="preserve">organizme </w:t>
      </w:r>
      <w:r w:rsidRPr="00AC1455">
        <w:rPr>
          <w:rFonts w:ascii="Times New Roman" w:hAnsi="Times New Roman"/>
          <w:lang w:val="lt-LT"/>
        </w:rPr>
        <w:t xml:space="preserve">gali būti sutrikęs. </w:t>
      </w:r>
      <w:r>
        <w:rPr>
          <w:rFonts w:ascii="Times New Roman" w:hAnsi="Times New Roman" w:cs="Times New Roman"/>
          <w:lang w:val="lt-LT"/>
        </w:rPr>
        <w:t>P</w:t>
      </w:r>
      <w:r w:rsidRPr="00964115">
        <w:rPr>
          <w:rFonts w:ascii="Times New Roman" w:hAnsi="Times New Roman" w:cs="Times New Roman"/>
          <w:lang w:val="lt-LT"/>
        </w:rPr>
        <w:t>acientų</w:t>
      </w:r>
      <w:r w:rsidRPr="00AC1455">
        <w:rPr>
          <w:rFonts w:ascii="Times New Roman" w:hAnsi="Times New Roman"/>
          <w:lang w:val="lt-LT"/>
        </w:rPr>
        <w:t xml:space="preserve">, kuriems yra </w:t>
      </w:r>
      <w:r>
        <w:rPr>
          <w:rFonts w:ascii="Times New Roman" w:hAnsi="Times New Roman" w:cs="Times New Roman"/>
          <w:lang w:val="lt-LT"/>
        </w:rPr>
        <w:t>sunkus</w:t>
      </w:r>
      <w:r w:rsidRPr="00AC1455">
        <w:rPr>
          <w:rFonts w:ascii="Times New Roman" w:hAnsi="Times New Roman"/>
          <w:lang w:val="lt-LT"/>
        </w:rPr>
        <w:t xml:space="preserve"> kepenų funkcijos sutrikimas, </w:t>
      </w:r>
      <w:r w:rsidRPr="00964115">
        <w:rPr>
          <w:rFonts w:ascii="Times New Roman" w:hAnsi="Times New Roman" w:cs="Times New Roman"/>
          <w:lang w:val="lt-LT"/>
        </w:rPr>
        <w:t>organizme</w:t>
      </w:r>
      <w:r w:rsidRPr="00AC1455">
        <w:rPr>
          <w:rFonts w:ascii="Times New Roman" w:hAnsi="Times New Roman"/>
          <w:lang w:val="lt-LT"/>
        </w:rPr>
        <w:t xml:space="preserve"> metabolizmas būna </w:t>
      </w:r>
      <w:r w:rsidRPr="00964115">
        <w:rPr>
          <w:rFonts w:ascii="Times New Roman" w:hAnsi="Times New Roman" w:cs="Times New Roman"/>
          <w:lang w:val="lt-LT"/>
        </w:rPr>
        <w:t>lėtesnis, todėl</w:t>
      </w:r>
      <w:r w:rsidRPr="00AC1455">
        <w:rPr>
          <w:rFonts w:ascii="Times New Roman" w:hAnsi="Times New Roman"/>
          <w:lang w:val="lt-LT"/>
        </w:rPr>
        <w:t xml:space="preserve">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AUC</w:t>
      </w:r>
      <w:r>
        <w:rPr>
          <w:rFonts w:ascii="Times New Roman" w:hAnsi="Times New Roman" w:cs="Times New Roman"/>
          <w:lang w:val="lt-LT"/>
        </w:rPr>
        <w:t xml:space="preserve"> padidėja</w:t>
      </w:r>
      <w:r w:rsidRPr="00964115">
        <w:rPr>
          <w:rFonts w:ascii="Times New Roman" w:hAnsi="Times New Roman" w:cs="Times New Roman"/>
          <w:lang w:val="lt-LT"/>
        </w:rPr>
        <w:t xml:space="preserve"> 2</w:t>
      </w:r>
      <w:r>
        <w:rPr>
          <w:rFonts w:ascii="Times New Roman" w:hAnsi="Times New Roman" w:cs="Times New Roman"/>
          <w:lang w:val="lt-LT"/>
        </w:rPr>
        <w:t> </w:t>
      </w:r>
      <w:r w:rsidRPr="00964115">
        <w:rPr>
          <w:rFonts w:ascii="Times New Roman" w:hAnsi="Times New Roman" w:cs="Times New Roman"/>
          <w:lang w:val="lt-LT"/>
        </w:rPr>
        <w:t>kartus</w:t>
      </w:r>
      <w:r w:rsidRPr="00AC1455">
        <w:rPr>
          <w:rFonts w:ascii="Times New Roman" w:hAnsi="Times New Roman"/>
          <w:lang w:val="lt-LT"/>
        </w:rPr>
        <w:t>.</w:t>
      </w:r>
    </w:p>
    <w:p w14:paraId="11DB6D50" w14:textId="1C447A75"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Pacientams, </w:t>
      </w:r>
      <w:r w:rsidRPr="00964115">
        <w:rPr>
          <w:rFonts w:ascii="Times New Roman" w:hAnsi="Times New Roman" w:cs="Times New Roman"/>
          <w:lang w:val="lt-LT"/>
        </w:rPr>
        <w:t>sergantiems sunkiu</w:t>
      </w:r>
      <w:r w:rsidRPr="00AC1455">
        <w:rPr>
          <w:rFonts w:ascii="Times New Roman" w:hAnsi="Times New Roman"/>
          <w:lang w:val="lt-LT"/>
        </w:rPr>
        <w:t xml:space="preserve"> kepenų </w:t>
      </w:r>
      <w:r w:rsidRPr="00964115">
        <w:rPr>
          <w:rFonts w:ascii="Times New Roman" w:hAnsi="Times New Roman" w:cs="Times New Roman"/>
          <w:lang w:val="lt-LT"/>
        </w:rPr>
        <w:t xml:space="preserve">nepakankamumu, </w:t>
      </w:r>
      <w:proofErr w:type="spellStart"/>
      <w:r>
        <w:rPr>
          <w:rFonts w:ascii="Times New Roman" w:hAnsi="Times New Roman" w:cs="Times New Roman"/>
          <w:lang w:val="lt-LT"/>
        </w:rPr>
        <w:t>Naitovan</w:t>
      </w:r>
      <w:proofErr w:type="spellEnd"/>
      <w:r w:rsidRPr="00AC1455">
        <w:rPr>
          <w:rFonts w:ascii="Times New Roman" w:hAnsi="Times New Roman"/>
          <w:lang w:val="lt-LT"/>
        </w:rPr>
        <w:t xml:space="preserve"> vartoti draudžiama (žr.</w:t>
      </w:r>
      <w:r w:rsidR="009E478D">
        <w:rPr>
          <w:rFonts w:ascii="Times New Roman" w:hAnsi="Times New Roman"/>
          <w:lang w:val="lt-LT"/>
        </w:rPr>
        <w:t> </w:t>
      </w:r>
      <w:r w:rsidRPr="00AC1455">
        <w:rPr>
          <w:rFonts w:ascii="Times New Roman" w:hAnsi="Times New Roman"/>
          <w:lang w:val="lt-LT"/>
        </w:rPr>
        <w:t>4.3 skyrių).</w:t>
      </w:r>
    </w:p>
    <w:p w14:paraId="29FD5C92" w14:textId="77777777" w:rsidR="00165265" w:rsidRPr="00AC1455" w:rsidRDefault="00165265" w:rsidP="00165265">
      <w:pPr>
        <w:spacing w:after="0" w:line="240" w:lineRule="auto"/>
        <w:rPr>
          <w:rFonts w:ascii="Times New Roman" w:hAnsi="Times New Roman"/>
          <w:lang w:val="lt-LT"/>
        </w:rPr>
      </w:pPr>
    </w:p>
    <w:p w14:paraId="77D523F4" w14:textId="77777777" w:rsidR="00165265" w:rsidRPr="00AC1455" w:rsidRDefault="00165265" w:rsidP="00165265">
      <w:pPr>
        <w:spacing w:after="0" w:line="240" w:lineRule="auto"/>
        <w:rPr>
          <w:rFonts w:ascii="Times New Roman" w:hAnsi="Times New Roman"/>
          <w:i/>
          <w:u w:val="single"/>
          <w:lang w:val="lt-LT"/>
        </w:rPr>
      </w:pPr>
      <w:r w:rsidRPr="00AC1455">
        <w:rPr>
          <w:rFonts w:ascii="Times New Roman" w:hAnsi="Times New Roman"/>
          <w:i/>
          <w:u w:val="single"/>
          <w:lang w:val="lt-LT"/>
        </w:rPr>
        <w:t>Senyviems pacientams</w:t>
      </w:r>
    </w:p>
    <w:p w14:paraId="46D13C74" w14:textId="77777777" w:rsidR="00165265" w:rsidRPr="00AC1455" w:rsidRDefault="00165265" w:rsidP="00165265">
      <w:pPr>
        <w:spacing w:after="0" w:line="240" w:lineRule="auto"/>
        <w:rPr>
          <w:rFonts w:ascii="Times New Roman" w:hAnsi="Times New Roman"/>
          <w:lang w:val="lt-LT"/>
        </w:rPr>
      </w:pPr>
      <w:r w:rsidRPr="00964115">
        <w:rPr>
          <w:rFonts w:ascii="Times New Roman" w:hAnsi="Times New Roman" w:cs="Times New Roman"/>
          <w:lang w:val="lt-LT"/>
        </w:rPr>
        <w:t>Specifinių</w:t>
      </w:r>
      <w:r w:rsidRPr="00AC1455">
        <w:rPr>
          <w:rFonts w:ascii="Times New Roman" w:hAnsi="Times New Roman"/>
          <w:lang w:val="lt-LT"/>
        </w:rPr>
        <w:t xml:space="preserve"> </w:t>
      </w:r>
      <w:proofErr w:type="spellStart"/>
      <w:r w:rsidRPr="00AC1455">
        <w:rPr>
          <w:rFonts w:ascii="Times New Roman" w:hAnsi="Times New Roman"/>
          <w:lang w:val="lt-LT"/>
        </w:rPr>
        <w:t>naprokseno</w:t>
      </w:r>
      <w:proofErr w:type="spellEnd"/>
      <w:r w:rsidRPr="007421BE">
        <w:rPr>
          <w:rFonts w:ascii="Times New Roman" w:hAnsi="Times New Roman" w:cs="Times New Roman"/>
          <w:lang w:val="lt-LT"/>
        </w:rPr>
        <w:t>/</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w:t>
      </w:r>
      <w:r w:rsidRPr="00964115">
        <w:rPr>
          <w:rFonts w:ascii="Times New Roman" w:hAnsi="Times New Roman" w:cs="Times New Roman"/>
          <w:lang w:val="lt-LT"/>
        </w:rPr>
        <w:t>farmakokinetikos vyresnių</w:t>
      </w:r>
      <w:r w:rsidRPr="00AC1455">
        <w:rPr>
          <w:rFonts w:ascii="Times New Roman" w:hAnsi="Times New Roman"/>
          <w:lang w:val="lt-LT"/>
        </w:rPr>
        <w:t xml:space="preserve"> kaip 65 metų </w:t>
      </w:r>
      <w:r w:rsidRPr="00964115">
        <w:rPr>
          <w:rFonts w:ascii="Times New Roman" w:hAnsi="Times New Roman" w:cs="Times New Roman"/>
          <w:lang w:val="lt-LT"/>
        </w:rPr>
        <w:t xml:space="preserve">pacientų organizme duomenų </w:t>
      </w:r>
      <w:r w:rsidRPr="00AC1455">
        <w:rPr>
          <w:rFonts w:ascii="Times New Roman" w:hAnsi="Times New Roman"/>
          <w:lang w:val="lt-LT"/>
        </w:rPr>
        <w:t>nėra.</w:t>
      </w:r>
    </w:p>
    <w:p w14:paraId="64090EDF" w14:textId="77777777" w:rsidR="00165265" w:rsidRPr="00AC1455" w:rsidRDefault="00165265" w:rsidP="00165265">
      <w:pPr>
        <w:spacing w:after="0" w:line="240" w:lineRule="auto"/>
        <w:rPr>
          <w:rFonts w:ascii="Times New Roman" w:hAnsi="Times New Roman"/>
          <w:lang w:val="lt-LT"/>
        </w:rPr>
      </w:pPr>
    </w:p>
    <w:p w14:paraId="4A8C6DF5" w14:textId="359037C6"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i/>
          <w:lang w:val="lt-LT"/>
        </w:rPr>
        <w:t>Naproksenas</w:t>
      </w:r>
      <w:proofErr w:type="spellEnd"/>
      <w:r w:rsidR="00AC360E">
        <w:rPr>
          <w:rFonts w:ascii="Times New Roman" w:hAnsi="Times New Roman"/>
          <w:lang w:val="lt-LT"/>
        </w:rPr>
        <w:t>: t</w:t>
      </w:r>
      <w:r w:rsidRPr="00AC1455">
        <w:rPr>
          <w:rFonts w:ascii="Times New Roman" w:hAnsi="Times New Roman"/>
          <w:lang w:val="lt-LT"/>
        </w:rPr>
        <w:t xml:space="preserve">yrimų duomenys rodo, kad bendra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koncentracija plazmoje </w:t>
      </w:r>
      <w:r w:rsidRPr="00964115">
        <w:rPr>
          <w:rFonts w:ascii="Times New Roman" w:hAnsi="Times New Roman" w:cs="Times New Roman"/>
          <w:lang w:val="lt-LT"/>
        </w:rPr>
        <w:t>senyv</w:t>
      </w:r>
      <w:r>
        <w:rPr>
          <w:rFonts w:ascii="Times New Roman" w:hAnsi="Times New Roman" w:cs="Times New Roman"/>
          <w:lang w:val="lt-LT"/>
        </w:rPr>
        <w:t>iems</w:t>
      </w:r>
      <w:r w:rsidRPr="00964115">
        <w:rPr>
          <w:rFonts w:ascii="Times New Roman" w:hAnsi="Times New Roman" w:cs="Times New Roman"/>
          <w:lang w:val="lt-LT"/>
        </w:rPr>
        <w:t xml:space="preserve"> </w:t>
      </w:r>
      <w:r>
        <w:rPr>
          <w:rFonts w:ascii="Times New Roman" w:hAnsi="Times New Roman" w:cs="Times New Roman"/>
          <w:lang w:val="lt-LT"/>
        </w:rPr>
        <w:t>pacientams</w:t>
      </w:r>
      <w:r w:rsidRPr="00964115">
        <w:rPr>
          <w:rFonts w:ascii="Times New Roman" w:hAnsi="Times New Roman" w:cs="Times New Roman"/>
          <w:lang w:val="lt-LT"/>
        </w:rPr>
        <w:t xml:space="preserve"> </w:t>
      </w:r>
      <w:r w:rsidRPr="00AC1455">
        <w:rPr>
          <w:rFonts w:ascii="Times New Roman" w:hAnsi="Times New Roman"/>
          <w:lang w:val="lt-LT"/>
        </w:rPr>
        <w:t xml:space="preserve">būna tokia pati, tačiau jo </w:t>
      </w:r>
      <w:r w:rsidRPr="00964115">
        <w:rPr>
          <w:rFonts w:ascii="Times New Roman" w:hAnsi="Times New Roman" w:cs="Times New Roman"/>
          <w:lang w:val="lt-LT"/>
        </w:rPr>
        <w:t>neprisijungusi</w:t>
      </w:r>
      <w:r w:rsidRPr="00AC1455">
        <w:rPr>
          <w:rFonts w:ascii="Times New Roman" w:hAnsi="Times New Roman"/>
          <w:lang w:val="lt-LT"/>
        </w:rPr>
        <w:t xml:space="preserve"> frakcija – didesnė</w:t>
      </w:r>
      <w:r>
        <w:rPr>
          <w:rFonts w:ascii="Times New Roman" w:hAnsi="Times New Roman" w:cs="Times New Roman"/>
          <w:lang w:val="lt-LT"/>
        </w:rPr>
        <w:t>; v</w:t>
      </w:r>
      <w:r w:rsidRPr="00964115">
        <w:rPr>
          <w:rFonts w:ascii="Times New Roman" w:hAnsi="Times New Roman" w:cs="Times New Roman"/>
          <w:lang w:val="lt-LT"/>
        </w:rPr>
        <w:t>is</w:t>
      </w:r>
      <w:r w:rsidRPr="00AC1455">
        <w:rPr>
          <w:rFonts w:ascii="Times New Roman" w:hAnsi="Times New Roman"/>
          <w:lang w:val="lt-LT"/>
        </w:rPr>
        <w:t xml:space="preserve"> dėlto </w:t>
      </w:r>
      <w:r w:rsidRPr="00964115">
        <w:rPr>
          <w:rFonts w:ascii="Times New Roman" w:hAnsi="Times New Roman" w:cs="Times New Roman"/>
          <w:lang w:val="lt-LT"/>
        </w:rPr>
        <w:t>neprisijungusi</w:t>
      </w:r>
      <w:r w:rsidRPr="00AC1455">
        <w:rPr>
          <w:rFonts w:ascii="Times New Roman" w:hAnsi="Times New Roman"/>
          <w:lang w:val="lt-LT"/>
        </w:rPr>
        <w:t xml:space="preserve"> frakcija </w:t>
      </w:r>
      <w:r w:rsidRPr="00964115">
        <w:rPr>
          <w:rFonts w:ascii="Times New Roman" w:hAnsi="Times New Roman" w:cs="Times New Roman"/>
          <w:lang w:val="lt-LT"/>
        </w:rPr>
        <w:t>sudaro &lt;</w:t>
      </w:r>
      <w:r>
        <w:rPr>
          <w:rFonts w:ascii="Times New Roman" w:hAnsi="Times New Roman" w:cs="Times New Roman"/>
          <w:lang w:val="lt-LT"/>
        </w:rPr>
        <w:t> </w:t>
      </w:r>
      <w:r w:rsidRPr="00AC1455">
        <w:rPr>
          <w:rFonts w:ascii="Times New Roman" w:hAnsi="Times New Roman"/>
          <w:lang w:val="lt-LT"/>
        </w:rPr>
        <w:t>1</w:t>
      </w:r>
      <w:r w:rsidRPr="00964115">
        <w:rPr>
          <w:rFonts w:ascii="Times New Roman" w:hAnsi="Times New Roman" w:cs="Times New Roman"/>
          <w:lang w:val="lt-LT"/>
        </w:rPr>
        <w:t> % visos</w:t>
      </w:r>
      <w:r w:rsidRPr="00AC1455">
        <w:rPr>
          <w:rFonts w:ascii="Times New Roman" w:hAnsi="Times New Roman"/>
          <w:lang w:val="lt-LT"/>
        </w:rPr>
        <w:t xml:space="preserve">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koncentracijos. Šio skirtumo klinikinė reikšmė neaiški, tačiau didesnė laisvojo </w:t>
      </w:r>
      <w:proofErr w:type="spellStart"/>
      <w:r w:rsidRPr="00AC1455">
        <w:rPr>
          <w:rFonts w:ascii="Times New Roman" w:hAnsi="Times New Roman"/>
          <w:lang w:val="lt-LT"/>
        </w:rPr>
        <w:t>naprokseno</w:t>
      </w:r>
      <w:proofErr w:type="spellEnd"/>
      <w:r w:rsidRPr="00AC1455">
        <w:rPr>
          <w:rFonts w:ascii="Times New Roman" w:hAnsi="Times New Roman"/>
          <w:lang w:val="lt-LT"/>
        </w:rPr>
        <w:t xml:space="preserve"> koncentracija gali būti susijusi su dažnesniais nepageidaujamais reiškiniais kai kuriems senyviems </w:t>
      </w:r>
      <w:r>
        <w:rPr>
          <w:rFonts w:ascii="Times New Roman" w:hAnsi="Times New Roman" w:cs="Times New Roman"/>
          <w:lang w:val="lt-LT"/>
        </w:rPr>
        <w:t>pacientams</w:t>
      </w:r>
      <w:r w:rsidRPr="00AC1455">
        <w:rPr>
          <w:rFonts w:ascii="Times New Roman" w:hAnsi="Times New Roman"/>
          <w:lang w:val="lt-LT"/>
        </w:rPr>
        <w:t xml:space="preserve"> vartojant konkrečią dozę.</w:t>
      </w:r>
    </w:p>
    <w:p w14:paraId="08632DE5" w14:textId="77777777" w:rsidR="00165265" w:rsidRPr="00AC1455" w:rsidRDefault="00165265" w:rsidP="00165265">
      <w:pPr>
        <w:spacing w:after="0" w:line="240" w:lineRule="auto"/>
        <w:rPr>
          <w:rFonts w:ascii="Times New Roman" w:hAnsi="Times New Roman"/>
          <w:lang w:val="lt-LT"/>
        </w:rPr>
      </w:pPr>
    </w:p>
    <w:p w14:paraId="5FE44E28" w14:textId="30E7CDFC" w:rsidR="00165265" w:rsidRPr="00AC1455" w:rsidRDefault="00165265" w:rsidP="00165265">
      <w:pPr>
        <w:spacing w:after="0" w:line="240" w:lineRule="auto"/>
        <w:rPr>
          <w:rFonts w:ascii="Times New Roman" w:hAnsi="Times New Roman"/>
          <w:lang w:val="lt-LT"/>
        </w:rPr>
      </w:pPr>
      <w:proofErr w:type="spellStart"/>
      <w:r w:rsidRPr="00AC360E">
        <w:rPr>
          <w:rFonts w:ascii="Times New Roman" w:hAnsi="Times New Roman"/>
          <w:i/>
          <w:lang w:val="lt-LT"/>
        </w:rPr>
        <w:t>Ezomeprazolas</w:t>
      </w:r>
      <w:proofErr w:type="spellEnd"/>
      <w:r w:rsidR="00AC360E" w:rsidRPr="00645B51">
        <w:rPr>
          <w:rFonts w:ascii="Times New Roman" w:hAnsi="Times New Roman"/>
          <w:iCs/>
          <w:lang w:val="lt-LT"/>
        </w:rPr>
        <w:t>:</w:t>
      </w:r>
      <w:r w:rsidR="00AC360E">
        <w:rPr>
          <w:rFonts w:ascii="Times New Roman" w:hAnsi="Times New Roman"/>
          <w:iCs/>
          <w:lang w:val="lt-LT"/>
        </w:rPr>
        <w:t xml:space="preserve"> </w:t>
      </w:r>
      <w:proofErr w:type="spellStart"/>
      <w:r w:rsidR="00AC360E">
        <w:rPr>
          <w:rFonts w:ascii="Times New Roman" w:hAnsi="Times New Roman"/>
          <w:iCs/>
          <w:lang w:val="lt-LT"/>
        </w:rPr>
        <w:t>e</w:t>
      </w:r>
      <w:r w:rsidRPr="00AC1455">
        <w:rPr>
          <w:rFonts w:ascii="Times New Roman" w:hAnsi="Times New Roman"/>
          <w:lang w:val="lt-LT"/>
        </w:rPr>
        <w:t>zomeprazolo</w:t>
      </w:r>
      <w:proofErr w:type="spellEnd"/>
      <w:r w:rsidRPr="00AC1455">
        <w:rPr>
          <w:rFonts w:ascii="Times New Roman" w:hAnsi="Times New Roman"/>
          <w:lang w:val="lt-LT"/>
        </w:rPr>
        <w:t xml:space="preserve"> metabolizmas senyvų (71</w:t>
      </w:r>
      <w:r>
        <w:rPr>
          <w:rFonts w:ascii="Times New Roman" w:hAnsi="Times New Roman" w:cs="Times New Roman"/>
          <w:lang w:val="lt-LT"/>
        </w:rPr>
        <w:t>–</w:t>
      </w:r>
      <w:r w:rsidRPr="00AC1455">
        <w:rPr>
          <w:rFonts w:ascii="Times New Roman" w:hAnsi="Times New Roman"/>
          <w:lang w:val="lt-LT"/>
        </w:rPr>
        <w:t>80</w:t>
      </w:r>
      <w:r>
        <w:rPr>
          <w:rFonts w:ascii="Times New Roman" w:hAnsi="Times New Roman" w:cs="Times New Roman"/>
          <w:lang w:val="lt-LT"/>
        </w:rPr>
        <w:t> </w:t>
      </w:r>
      <w:r w:rsidRPr="00AC1455">
        <w:rPr>
          <w:rFonts w:ascii="Times New Roman" w:hAnsi="Times New Roman"/>
          <w:lang w:val="lt-LT"/>
        </w:rPr>
        <w:t>metų) pacientų organizme reikšmingai nesiskiria.</w:t>
      </w:r>
    </w:p>
    <w:p w14:paraId="54973590" w14:textId="77777777" w:rsidR="00165265" w:rsidRPr="00AC1455" w:rsidRDefault="00165265" w:rsidP="00165265">
      <w:pPr>
        <w:spacing w:after="0" w:line="240" w:lineRule="auto"/>
        <w:rPr>
          <w:rFonts w:ascii="Times New Roman" w:hAnsi="Times New Roman"/>
          <w:lang w:val="lt-LT"/>
        </w:rPr>
      </w:pPr>
    </w:p>
    <w:p w14:paraId="47EEB7C5" w14:textId="77777777" w:rsidR="00165265" w:rsidRPr="00AC1455" w:rsidRDefault="00165265" w:rsidP="00165265">
      <w:pPr>
        <w:spacing w:after="0" w:line="240" w:lineRule="auto"/>
        <w:rPr>
          <w:rFonts w:ascii="Times New Roman" w:hAnsi="Times New Roman"/>
          <w:i/>
          <w:u w:val="single"/>
          <w:lang w:val="lt-LT"/>
        </w:rPr>
      </w:pPr>
      <w:r w:rsidRPr="00AC1455">
        <w:rPr>
          <w:rFonts w:ascii="Times New Roman" w:hAnsi="Times New Roman"/>
          <w:i/>
          <w:u w:val="single"/>
          <w:lang w:val="lt-LT"/>
        </w:rPr>
        <w:t xml:space="preserve">Lėti CYP2C19 </w:t>
      </w:r>
      <w:proofErr w:type="spellStart"/>
      <w:r w:rsidRPr="00AC1455">
        <w:rPr>
          <w:rFonts w:ascii="Times New Roman" w:hAnsi="Times New Roman"/>
          <w:i/>
          <w:u w:val="single"/>
          <w:lang w:val="lt-LT"/>
        </w:rPr>
        <w:t>metabolizuotojai</w:t>
      </w:r>
      <w:proofErr w:type="spellEnd"/>
    </w:p>
    <w:p w14:paraId="2C0CCDF8" w14:textId="76B48244" w:rsidR="00165265" w:rsidRPr="00AC1455" w:rsidRDefault="00165265" w:rsidP="00165265">
      <w:pPr>
        <w:spacing w:after="0" w:line="240" w:lineRule="auto"/>
        <w:rPr>
          <w:rFonts w:ascii="Times New Roman" w:hAnsi="Times New Roman"/>
          <w:lang w:val="lt-LT"/>
        </w:rPr>
      </w:pPr>
      <w:proofErr w:type="spellStart"/>
      <w:r w:rsidRPr="00AC1455">
        <w:rPr>
          <w:rFonts w:ascii="Times New Roman" w:hAnsi="Times New Roman"/>
          <w:i/>
          <w:lang w:val="lt-LT"/>
        </w:rPr>
        <w:t>Ezomeprazolas</w:t>
      </w:r>
      <w:proofErr w:type="spellEnd"/>
      <w:r w:rsidR="00AC360E">
        <w:rPr>
          <w:rFonts w:ascii="Times New Roman" w:hAnsi="Times New Roman"/>
          <w:lang w:val="lt-LT"/>
        </w:rPr>
        <w:t>: m</w:t>
      </w:r>
      <w:r w:rsidRPr="00AC1455">
        <w:rPr>
          <w:rFonts w:ascii="Times New Roman" w:hAnsi="Times New Roman"/>
          <w:lang w:val="lt-LT"/>
        </w:rPr>
        <w:t xml:space="preserve">aždaug 3 % </w:t>
      </w:r>
      <w:r w:rsidRPr="00964115">
        <w:rPr>
          <w:rFonts w:ascii="Times New Roman" w:hAnsi="Times New Roman" w:cs="Times New Roman"/>
          <w:lang w:val="lt-LT"/>
        </w:rPr>
        <w:t>žmonių neturi</w:t>
      </w:r>
      <w:r w:rsidRPr="00AC1455">
        <w:rPr>
          <w:rFonts w:ascii="Times New Roman" w:hAnsi="Times New Roman"/>
          <w:lang w:val="lt-LT"/>
        </w:rPr>
        <w:t xml:space="preserve"> funkcionuojančio CYP2C19 fermento ir</w:t>
      </w:r>
      <w:r w:rsidRPr="00964115">
        <w:rPr>
          <w:rFonts w:ascii="Times New Roman" w:hAnsi="Times New Roman" w:cs="Times New Roman"/>
          <w:lang w:val="lt-LT"/>
        </w:rPr>
        <w:t xml:space="preserve"> </w:t>
      </w:r>
      <w:r>
        <w:rPr>
          <w:rFonts w:ascii="Times New Roman" w:hAnsi="Times New Roman" w:cs="Times New Roman"/>
          <w:lang w:val="lt-LT"/>
        </w:rPr>
        <w:t>yra</w:t>
      </w:r>
      <w:r w:rsidRPr="00AC1455">
        <w:rPr>
          <w:rFonts w:ascii="Times New Roman" w:hAnsi="Times New Roman"/>
          <w:lang w:val="lt-LT"/>
        </w:rPr>
        <w:t xml:space="preserve"> vadinami lėtaisiais </w:t>
      </w:r>
      <w:proofErr w:type="spellStart"/>
      <w:r w:rsidRPr="00AC1455">
        <w:rPr>
          <w:rFonts w:ascii="Times New Roman" w:hAnsi="Times New Roman"/>
          <w:lang w:val="lt-LT"/>
        </w:rPr>
        <w:t>metabolizuotojais</w:t>
      </w:r>
      <w:proofErr w:type="spellEnd"/>
      <w:r w:rsidRPr="00AC1455">
        <w:rPr>
          <w:rFonts w:ascii="Times New Roman" w:hAnsi="Times New Roman"/>
          <w:lang w:val="lt-LT"/>
        </w:rPr>
        <w:t xml:space="preserve">. Pagrindinis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metabolizmo katalizatorius jų organizme tikriausiai yra CYP3A4. Kartotinai vartojant 40 mg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vieną</w:t>
      </w:r>
      <w:r>
        <w:rPr>
          <w:rFonts w:ascii="Times New Roman" w:hAnsi="Times New Roman" w:cs="Times New Roman"/>
          <w:lang w:val="lt-LT"/>
        </w:rPr>
        <w:t xml:space="preserve"> </w:t>
      </w:r>
      <w:r w:rsidRPr="00AC1455">
        <w:rPr>
          <w:rFonts w:ascii="Times New Roman" w:hAnsi="Times New Roman"/>
          <w:lang w:val="lt-LT"/>
        </w:rPr>
        <w:t xml:space="preserve">kartą per parą, vidutinis AUC lėtų </w:t>
      </w:r>
      <w:proofErr w:type="spellStart"/>
      <w:r w:rsidRPr="00AC1455">
        <w:rPr>
          <w:rFonts w:ascii="Times New Roman" w:hAnsi="Times New Roman"/>
          <w:lang w:val="lt-LT"/>
        </w:rPr>
        <w:t>metabolizuotojų</w:t>
      </w:r>
      <w:proofErr w:type="spellEnd"/>
      <w:r w:rsidRPr="00AC1455">
        <w:rPr>
          <w:rFonts w:ascii="Times New Roman" w:hAnsi="Times New Roman"/>
          <w:lang w:val="lt-LT"/>
        </w:rPr>
        <w:t xml:space="preserve"> plazmoje būna maždaug 100 % didesnis negu turinčių funkcionuojantį CYP2C19 fermentą</w:t>
      </w:r>
      <w:r w:rsidRPr="00964115">
        <w:rPr>
          <w:rFonts w:ascii="Times New Roman" w:hAnsi="Times New Roman" w:cs="Times New Roman"/>
          <w:lang w:val="lt-LT"/>
        </w:rPr>
        <w:t xml:space="preserve"> </w:t>
      </w:r>
      <w:r>
        <w:rPr>
          <w:rFonts w:ascii="Times New Roman" w:hAnsi="Times New Roman" w:cs="Times New Roman"/>
          <w:lang w:val="lt-LT"/>
        </w:rPr>
        <w:t>asmenų</w:t>
      </w:r>
      <w:r w:rsidRPr="00AC1455">
        <w:rPr>
          <w:rFonts w:ascii="Times New Roman" w:hAnsi="Times New Roman"/>
          <w:lang w:val="lt-LT"/>
        </w:rPr>
        <w:t xml:space="preserve"> (ekstensyvių </w:t>
      </w:r>
      <w:proofErr w:type="spellStart"/>
      <w:r w:rsidRPr="00AC1455">
        <w:rPr>
          <w:rFonts w:ascii="Times New Roman" w:hAnsi="Times New Roman"/>
          <w:lang w:val="lt-LT"/>
        </w:rPr>
        <w:t>metabolizuotojų</w:t>
      </w:r>
      <w:proofErr w:type="spellEnd"/>
      <w:r w:rsidRPr="00AC1455">
        <w:rPr>
          <w:rFonts w:ascii="Times New Roman" w:hAnsi="Times New Roman"/>
          <w:lang w:val="lt-LT"/>
        </w:rPr>
        <w:t xml:space="preserve">). Vidutinė didžiausia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koncentracija jų plazmoje būna maždaug 60 % didesnė.</w:t>
      </w:r>
    </w:p>
    <w:p w14:paraId="02466EED" w14:textId="77777777" w:rsidR="00165265" w:rsidRPr="00AC1455" w:rsidRDefault="00165265" w:rsidP="00165265">
      <w:pPr>
        <w:spacing w:after="0" w:line="240" w:lineRule="auto"/>
        <w:rPr>
          <w:rFonts w:ascii="Times New Roman" w:hAnsi="Times New Roman"/>
          <w:lang w:val="lt-LT"/>
        </w:rPr>
      </w:pPr>
    </w:p>
    <w:p w14:paraId="631A26AE" w14:textId="5936F822" w:rsidR="00165265" w:rsidRPr="00AC1455" w:rsidRDefault="00165265" w:rsidP="00165265">
      <w:pPr>
        <w:spacing w:after="0" w:line="240" w:lineRule="auto"/>
        <w:rPr>
          <w:rFonts w:ascii="Times New Roman" w:hAnsi="Times New Roman"/>
          <w:lang w:val="lt-LT"/>
        </w:rPr>
      </w:pPr>
      <w:r w:rsidRPr="00AC1455">
        <w:rPr>
          <w:rFonts w:ascii="Times New Roman" w:hAnsi="Times New Roman"/>
          <w:lang w:val="lt-LT"/>
        </w:rPr>
        <w:t xml:space="preserve">Šie duomenys įtakos </w:t>
      </w:r>
      <w:proofErr w:type="spellStart"/>
      <w:r>
        <w:rPr>
          <w:rFonts w:ascii="Times New Roman" w:hAnsi="Times New Roman" w:cs="Times New Roman"/>
          <w:lang w:val="lt-LT"/>
        </w:rPr>
        <w:t>Naitovan</w:t>
      </w:r>
      <w:proofErr w:type="spellEnd"/>
      <w:r w:rsidRPr="00AC1455">
        <w:rPr>
          <w:rFonts w:ascii="Times New Roman" w:hAnsi="Times New Roman"/>
          <w:lang w:val="lt-LT"/>
        </w:rPr>
        <w:t xml:space="preserve"> dozavimui</w:t>
      </w:r>
      <w:r w:rsidRPr="00964115">
        <w:rPr>
          <w:rFonts w:ascii="Times New Roman" w:hAnsi="Times New Roman" w:cs="Times New Roman"/>
          <w:lang w:val="lt-LT"/>
        </w:rPr>
        <w:t xml:space="preserve"> neturi</w:t>
      </w:r>
      <w:r w:rsidRPr="00AC1455">
        <w:rPr>
          <w:rFonts w:ascii="Times New Roman" w:hAnsi="Times New Roman"/>
          <w:lang w:val="lt-LT"/>
        </w:rPr>
        <w:t>.</w:t>
      </w:r>
    </w:p>
    <w:p w14:paraId="7D4ABDF9" w14:textId="77777777" w:rsidR="00165265" w:rsidRPr="00AC1455" w:rsidRDefault="00165265" w:rsidP="00165265">
      <w:pPr>
        <w:spacing w:after="0" w:line="240" w:lineRule="auto"/>
        <w:rPr>
          <w:rFonts w:ascii="Times New Roman" w:hAnsi="Times New Roman"/>
          <w:lang w:val="lt-LT"/>
        </w:rPr>
      </w:pPr>
    </w:p>
    <w:p w14:paraId="3766E55B" w14:textId="77777777" w:rsidR="00165265" w:rsidRPr="00AC1455" w:rsidRDefault="00165265" w:rsidP="00165265">
      <w:pPr>
        <w:spacing w:after="0" w:line="240" w:lineRule="auto"/>
        <w:rPr>
          <w:rFonts w:ascii="Times New Roman" w:hAnsi="Times New Roman"/>
          <w:i/>
          <w:u w:val="single"/>
          <w:lang w:val="lt-LT"/>
        </w:rPr>
      </w:pPr>
      <w:r w:rsidRPr="00AC1455">
        <w:rPr>
          <w:rFonts w:ascii="Times New Roman" w:hAnsi="Times New Roman"/>
          <w:i/>
          <w:u w:val="single"/>
          <w:lang w:val="lt-LT"/>
        </w:rPr>
        <w:t>Lytis</w:t>
      </w:r>
    </w:p>
    <w:p w14:paraId="2FC13480" w14:textId="6F5FC304" w:rsidR="00AC360E" w:rsidRDefault="00165265" w:rsidP="00165265">
      <w:pPr>
        <w:spacing w:after="0" w:line="240" w:lineRule="auto"/>
        <w:rPr>
          <w:rFonts w:ascii="Times New Roman" w:hAnsi="Times New Roman"/>
          <w:lang w:val="lt-LT"/>
        </w:rPr>
      </w:pPr>
      <w:proofErr w:type="spellStart"/>
      <w:r w:rsidRPr="00AC1455">
        <w:rPr>
          <w:rFonts w:ascii="Times New Roman" w:hAnsi="Times New Roman"/>
          <w:i/>
          <w:lang w:val="lt-LT"/>
        </w:rPr>
        <w:lastRenderedPageBreak/>
        <w:t>Ezomeprazolas</w:t>
      </w:r>
      <w:proofErr w:type="spellEnd"/>
      <w:r w:rsidR="00AC360E">
        <w:rPr>
          <w:rFonts w:ascii="Times New Roman" w:hAnsi="Times New Roman"/>
          <w:lang w:val="lt-LT"/>
        </w:rPr>
        <w:t>: i</w:t>
      </w:r>
      <w:r w:rsidRPr="00AC1455">
        <w:rPr>
          <w:rFonts w:ascii="Times New Roman" w:hAnsi="Times New Roman"/>
          <w:lang w:val="lt-LT"/>
        </w:rPr>
        <w:t xml:space="preserve">šgėrus vieną 40 mg </w:t>
      </w:r>
      <w:proofErr w:type="spellStart"/>
      <w:r w:rsidRPr="00AC1455">
        <w:rPr>
          <w:rFonts w:ascii="Times New Roman" w:hAnsi="Times New Roman"/>
          <w:lang w:val="lt-LT"/>
        </w:rPr>
        <w:t>ezomeprazolo</w:t>
      </w:r>
      <w:proofErr w:type="spellEnd"/>
      <w:r w:rsidRPr="00AC1455">
        <w:rPr>
          <w:rFonts w:ascii="Times New Roman" w:hAnsi="Times New Roman"/>
          <w:lang w:val="lt-LT"/>
        </w:rPr>
        <w:t xml:space="preserve"> dozę, vidutinis AUC moterų plazmoje būna maždaug 30 % didesnis negu vyrų. Kartotinai vartojant šio vaistinio preparato vieną</w:t>
      </w:r>
      <w:r>
        <w:rPr>
          <w:rFonts w:ascii="Times New Roman" w:hAnsi="Times New Roman" w:cs="Times New Roman"/>
          <w:lang w:val="lt-LT"/>
        </w:rPr>
        <w:t xml:space="preserve"> </w:t>
      </w:r>
      <w:r w:rsidRPr="00AC1455">
        <w:rPr>
          <w:rFonts w:ascii="Times New Roman" w:hAnsi="Times New Roman"/>
          <w:lang w:val="lt-LT"/>
        </w:rPr>
        <w:t xml:space="preserve">kartą per parą, su lytimi susijusių skirtumų nenustatyta. </w:t>
      </w:r>
    </w:p>
    <w:p w14:paraId="5AF2F342" w14:textId="77777777" w:rsidR="00AC360E" w:rsidRDefault="00AC360E" w:rsidP="00165265">
      <w:pPr>
        <w:spacing w:after="0" w:line="240" w:lineRule="auto"/>
        <w:rPr>
          <w:rFonts w:ascii="Times New Roman" w:hAnsi="Times New Roman"/>
          <w:lang w:val="lt-LT"/>
        </w:rPr>
      </w:pPr>
    </w:p>
    <w:p w14:paraId="01799D1E" w14:textId="7A279102" w:rsidR="00165265" w:rsidRPr="00AC1455" w:rsidRDefault="00165265" w:rsidP="00165265">
      <w:pPr>
        <w:spacing w:after="0" w:line="240" w:lineRule="auto"/>
        <w:rPr>
          <w:rFonts w:ascii="Times New Roman" w:hAnsi="Times New Roman"/>
          <w:lang w:val="lt-LT"/>
        </w:rPr>
      </w:pPr>
      <w:r w:rsidRPr="00964115">
        <w:rPr>
          <w:rFonts w:ascii="Times New Roman" w:hAnsi="Times New Roman" w:cs="Times New Roman"/>
          <w:lang w:val="lt-LT"/>
        </w:rPr>
        <w:t xml:space="preserve">Šie duomenys įtakos </w:t>
      </w:r>
      <w:proofErr w:type="spellStart"/>
      <w:r>
        <w:rPr>
          <w:rFonts w:ascii="Times New Roman" w:hAnsi="Times New Roman" w:cs="Times New Roman"/>
          <w:lang w:val="lt-LT"/>
        </w:rPr>
        <w:t>Naitovan</w:t>
      </w:r>
      <w:proofErr w:type="spellEnd"/>
      <w:r w:rsidRPr="00964115">
        <w:rPr>
          <w:rFonts w:ascii="Times New Roman" w:hAnsi="Times New Roman" w:cs="Times New Roman"/>
          <w:lang w:val="lt-LT"/>
        </w:rPr>
        <w:t xml:space="preserve"> dozavimui neturi.</w:t>
      </w:r>
    </w:p>
    <w:p w14:paraId="6F94B2F7" w14:textId="77777777" w:rsidR="00797756" w:rsidRPr="00133A7C" w:rsidRDefault="00797756" w:rsidP="003F14BF">
      <w:pPr>
        <w:spacing w:after="0" w:line="240" w:lineRule="auto"/>
        <w:jc w:val="both"/>
        <w:rPr>
          <w:rFonts w:ascii="Times New Roman" w:eastAsia="Calibri" w:hAnsi="Times New Roman" w:cs="Times New Roman"/>
        </w:rPr>
      </w:pPr>
    </w:p>
    <w:p w14:paraId="6F94B2F8" w14:textId="77777777" w:rsidR="00797756" w:rsidRPr="00133A7C" w:rsidRDefault="00797756" w:rsidP="009B7DF7">
      <w:pPr>
        <w:spacing w:after="0" w:line="240" w:lineRule="auto"/>
        <w:ind w:left="567" w:hanging="567"/>
        <w:rPr>
          <w:rFonts w:ascii="Times New Roman" w:eastAsia="Calibri" w:hAnsi="Times New Roman" w:cs="Times New Roman"/>
          <w:b/>
        </w:rPr>
      </w:pPr>
      <w:bookmarkStart w:id="33" w:name="_Toc129243114"/>
      <w:bookmarkStart w:id="34" w:name="_Toc129243239"/>
      <w:r w:rsidRPr="00133A7C">
        <w:rPr>
          <w:rFonts w:ascii="Times New Roman" w:eastAsia="Calibri" w:hAnsi="Times New Roman" w:cs="Times New Roman"/>
          <w:b/>
        </w:rPr>
        <w:t>5.3</w:t>
      </w:r>
      <w:r w:rsidRPr="00133A7C">
        <w:rPr>
          <w:rFonts w:ascii="Times New Roman" w:eastAsia="Calibri" w:hAnsi="Times New Roman" w:cs="Times New Roman"/>
          <w:b/>
        </w:rPr>
        <w:tab/>
        <w:t>Ikiklinikinių saugumo tyrimų duomenys</w:t>
      </w:r>
      <w:bookmarkEnd w:id="33"/>
      <w:bookmarkEnd w:id="34"/>
    </w:p>
    <w:p w14:paraId="6F94B2F9" w14:textId="77777777" w:rsidR="00797756" w:rsidRPr="00133A7C" w:rsidRDefault="00797756" w:rsidP="009B7DF7">
      <w:pPr>
        <w:spacing w:after="0" w:line="240" w:lineRule="auto"/>
        <w:ind w:left="567" w:hanging="567"/>
        <w:rPr>
          <w:rFonts w:ascii="Times New Roman" w:eastAsia="Calibri" w:hAnsi="Times New Roman" w:cs="Times New Roman"/>
        </w:rPr>
      </w:pPr>
    </w:p>
    <w:p w14:paraId="2BDB64B0" w14:textId="422AE020" w:rsidR="00030C4A"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Šių veikliųjų medžiagų derinio ikiklinikinių tyrimų duomenų nėra. Taip pat nėra sąveikos tarp naprokseno ir ezomeprazolo duomenų, kurie rodytų </w:t>
      </w:r>
      <w:r w:rsidR="00030C4A" w:rsidRPr="00133A7C">
        <w:rPr>
          <w:rFonts w:ascii="Times New Roman" w:eastAsia="Calibri" w:hAnsi="Times New Roman" w:cs="Times New Roman"/>
        </w:rPr>
        <w:t>su deriniu susijusias kokias nors naujas ar sinergines nepageidaujamas farmakologines, farmakotoksikokinetines savybes, toksi</w:t>
      </w:r>
      <w:r w:rsidR="0033732F">
        <w:rPr>
          <w:rFonts w:ascii="Times New Roman" w:eastAsia="Calibri" w:hAnsi="Times New Roman" w:cs="Times New Roman"/>
        </w:rPr>
        <w:t>nį poveikį</w:t>
      </w:r>
      <w:r w:rsidR="00030C4A" w:rsidRPr="00133A7C">
        <w:rPr>
          <w:rFonts w:ascii="Times New Roman" w:eastAsia="Calibri" w:hAnsi="Times New Roman" w:cs="Times New Roman"/>
        </w:rPr>
        <w:t>, fizikocheminę sąveiką ar</w:t>
      </w:r>
      <w:r w:rsidR="0033732F">
        <w:rPr>
          <w:rFonts w:ascii="Times New Roman" w:eastAsia="Calibri" w:hAnsi="Times New Roman" w:cs="Times New Roman"/>
        </w:rPr>
        <w:t>ba su</w:t>
      </w:r>
      <w:r w:rsidR="00030C4A" w:rsidRPr="00133A7C">
        <w:rPr>
          <w:rFonts w:ascii="Times New Roman" w:eastAsia="Calibri" w:hAnsi="Times New Roman" w:cs="Times New Roman"/>
        </w:rPr>
        <w:t xml:space="preserve"> toleravim</w:t>
      </w:r>
      <w:r w:rsidR="0033732F">
        <w:rPr>
          <w:rFonts w:ascii="Times New Roman" w:eastAsia="Calibri" w:hAnsi="Times New Roman" w:cs="Times New Roman"/>
        </w:rPr>
        <w:t>u susijusias</w:t>
      </w:r>
      <w:r w:rsidR="00030C4A" w:rsidRPr="00133A7C">
        <w:rPr>
          <w:rFonts w:ascii="Times New Roman" w:eastAsia="Calibri" w:hAnsi="Times New Roman" w:cs="Times New Roman"/>
        </w:rPr>
        <w:t xml:space="preserve"> problemas.</w:t>
      </w:r>
    </w:p>
    <w:p w14:paraId="6F94B2FB" w14:textId="77777777" w:rsidR="00797756" w:rsidRPr="00133A7C" w:rsidRDefault="00797756" w:rsidP="009B7DF7">
      <w:pPr>
        <w:spacing w:after="0" w:line="240" w:lineRule="auto"/>
        <w:rPr>
          <w:rFonts w:ascii="Times New Roman" w:eastAsia="Calibri" w:hAnsi="Times New Roman" w:cs="Times New Roman"/>
        </w:rPr>
      </w:pPr>
    </w:p>
    <w:p w14:paraId="6F94B2FC" w14:textId="77777777" w:rsidR="00797756" w:rsidRPr="00133A7C" w:rsidRDefault="00797756" w:rsidP="009B7DF7">
      <w:pPr>
        <w:spacing w:after="0" w:line="240" w:lineRule="auto"/>
        <w:rPr>
          <w:rFonts w:ascii="Times New Roman" w:eastAsia="Calibri" w:hAnsi="Times New Roman" w:cs="Times New Roman"/>
          <w:i/>
          <w:u w:val="single"/>
        </w:rPr>
      </w:pPr>
      <w:r w:rsidRPr="00133A7C">
        <w:rPr>
          <w:rFonts w:ascii="Times New Roman" w:eastAsia="Calibri" w:hAnsi="Times New Roman" w:cs="Times New Roman"/>
          <w:i/>
          <w:u w:val="single"/>
        </w:rPr>
        <w:t>Naproksenas</w:t>
      </w:r>
    </w:p>
    <w:p w14:paraId="6F94B2FD" w14:textId="095A2028"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Įprastų genotoksiškumo, galimo kancerogeniškumo, toksinio poveikio embrionui ir vaisiui bei vaisingumui ikiklinikinių tyrimų duomenys specifinio pavojaus žmogui nerodo. Pagrindiniai duomenys, gauti tiriant kartotinai per burną duodamų didelių dozių toksinį poveikį gyvūnams, buvo virškinimo trakto </w:t>
      </w:r>
      <w:r w:rsidR="0033732F">
        <w:rPr>
          <w:rFonts w:ascii="Times New Roman" w:eastAsia="Calibri" w:hAnsi="Times New Roman" w:cs="Times New Roman"/>
        </w:rPr>
        <w:t>su</w:t>
      </w:r>
      <w:r w:rsidRPr="00133A7C">
        <w:rPr>
          <w:rFonts w:ascii="Times New Roman" w:eastAsia="Calibri" w:hAnsi="Times New Roman" w:cs="Times New Roman"/>
        </w:rPr>
        <w:t>dirginimas ir inkstų pažeidimas (jie abu laikomi susijusiais su prostaglandinų sintezės slopinimu). Perinatalinių ir postnatalinių tyrimų metu žiurkėms trečiąjį vaikingumo laikotarpio trimestrą per burną duotas naproksenas apsunkino atsivedimą. Tai yra žinomas šios grupės junginių poveikis.</w:t>
      </w:r>
    </w:p>
    <w:p w14:paraId="6F94B2FE" w14:textId="77777777" w:rsidR="00797756" w:rsidRPr="00133A7C" w:rsidRDefault="00797756" w:rsidP="009B7DF7">
      <w:pPr>
        <w:spacing w:after="0" w:line="240" w:lineRule="auto"/>
        <w:rPr>
          <w:rFonts w:ascii="Times New Roman" w:eastAsia="Calibri" w:hAnsi="Times New Roman" w:cs="Times New Roman"/>
        </w:rPr>
      </w:pPr>
    </w:p>
    <w:p w14:paraId="6F94B2FF" w14:textId="77777777" w:rsidR="00797756" w:rsidRPr="00133A7C" w:rsidRDefault="00797756" w:rsidP="009B7DF7">
      <w:pPr>
        <w:spacing w:after="0" w:line="240" w:lineRule="auto"/>
        <w:rPr>
          <w:rFonts w:ascii="Times New Roman" w:eastAsia="Calibri" w:hAnsi="Times New Roman" w:cs="Times New Roman"/>
          <w:i/>
          <w:u w:val="single"/>
        </w:rPr>
      </w:pPr>
      <w:r w:rsidRPr="00133A7C">
        <w:rPr>
          <w:rFonts w:ascii="Times New Roman" w:eastAsia="Calibri" w:hAnsi="Times New Roman" w:cs="Times New Roman"/>
          <w:i/>
          <w:u w:val="single"/>
        </w:rPr>
        <w:t>Ezomeprazolas</w:t>
      </w:r>
    </w:p>
    <w:p w14:paraId="6F94B300" w14:textId="36955289" w:rsidR="00797756" w:rsidRPr="00133A7C" w:rsidRDefault="00797756" w:rsidP="009B7DF7">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Įprastų kartotinių dozių toksiškumo, genotoksiškumo ir toksinio poveikio reprodukcijai ikiklinikinių tyrimų duomenys specifinio pavojaus žmogui nerodo. Su žiurkėmis atlikti raceminio mišinio kancerogeninio poveikio tyrimai parodė skrandžio enterochromatofininių ląstelių hiperplaziją ir karcinoidų. </w:t>
      </w:r>
      <w:r w:rsidR="0033732F">
        <w:rPr>
          <w:rFonts w:ascii="Times New Roman" w:eastAsia="Calibri" w:hAnsi="Times New Roman" w:cs="Times New Roman"/>
        </w:rPr>
        <w:t>Tokio</w:t>
      </w:r>
      <w:r w:rsidRPr="00133A7C">
        <w:rPr>
          <w:rFonts w:ascii="Times New Roman" w:eastAsia="Calibri" w:hAnsi="Times New Roman" w:cs="Times New Roman"/>
        </w:rPr>
        <w:t xml:space="preserve"> poveiki</w:t>
      </w:r>
      <w:r w:rsidR="00030C4A" w:rsidRPr="00133A7C">
        <w:rPr>
          <w:rFonts w:ascii="Times New Roman" w:eastAsia="Calibri" w:hAnsi="Times New Roman" w:cs="Times New Roman"/>
        </w:rPr>
        <w:t>o</w:t>
      </w:r>
      <w:r w:rsidRPr="00133A7C">
        <w:rPr>
          <w:rFonts w:ascii="Times New Roman" w:eastAsia="Calibri" w:hAnsi="Times New Roman" w:cs="Times New Roman"/>
        </w:rPr>
        <w:t xml:space="preserve"> žiurkių skrandžiui priežastis </w:t>
      </w:r>
      <w:r w:rsidR="0033732F">
        <w:rPr>
          <w:rFonts w:ascii="Times New Roman" w:eastAsia="Calibri" w:hAnsi="Times New Roman" w:cs="Times New Roman"/>
        </w:rPr>
        <w:t>yra</w:t>
      </w:r>
      <w:r w:rsidRPr="00133A7C">
        <w:rPr>
          <w:rFonts w:ascii="Times New Roman" w:eastAsia="Calibri" w:hAnsi="Times New Roman" w:cs="Times New Roman"/>
        </w:rPr>
        <w:t xml:space="preserve"> sk</w:t>
      </w:r>
      <w:r w:rsidR="0033732F">
        <w:rPr>
          <w:rFonts w:ascii="Times New Roman" w:eastAsia="Calibri" w:hAnsi="Times New Roman" w:cs="Times New Roman"/>
        </w:rPr>
        <w:t>r</w:t>
      </w:r>
      <w:r w:rsidRPr="00133A7C">
        <w:rPr>
          <w:rFonts w:ascii="Times New Roman" w:eastAsia="Calibri" w:hAnsi="Times New Roman" w:cs="Times New Roman"/>
        </w:rPr>
        <w:t xml:space="preserve">andžio rūgšties gamybos sumažėjimo sukelta ilgalaikė stipriai išreikšta hipergastrinemija. </w:t>
      </w:r>
      <w:r w:rsidR="0033732F">
        <w:rPr>
          <w:rFonts w:ascii="Times New Roman" w:eastAsia="Calibri" w:hAnsi="Times New Roman" w:cs="Times New Roman"/>
        </w:rPr>
        <w:t>Toks poveikis</w:t>
      </w:r>
      <w:r w:rsidRPr="00133A7C">
        <w:rPr>
          <w:rFonts w:ascii="Times New Roman" w:eastAsia="Calibri" w:hAnsi="Times New Roman" w:cs="Times New Roman"/>
        </w:rPr>
        <w:t xml:space="preserve"> pasireiškia žiurkėms ilgai duodant skrandžio rūgšties sekrecijos inhibitorių.</w:t>
      </w:r>
    </w:p>
    <w:p w14:paraId="6F94B301" w14:textId="77777777" w:rsidR="00797756" w:rsidRPr="00133A7C" w:rsidRDefault="00797756" w:rsidP="00105A25">
      <w:pPr>
        <w:spacing w:after="0" w:line="240" w:lineRule="auto"/>
        <w:jc w:val="both"/>
        <w:rPr>
          <w:rFonts w:ascii="Times New Roman" w:eastAsia="Calibri" w:hAnsi="Times New Roman" w:cs="Times New Roman"/>
        </w:rPr>
      </w:pPr>
    </w:p>
    <w:p w14:paraId="6F94B302" w14:textId="77777777" w:rsidR="00797756" w:rsidRPr="00133A7C" w:rsidRDefault="00797756" w:rsidP="00105A25">
      <w:pPr>
        <w:spacing w:after="0" w:line="240" w:lineRule="auto"/>
        <w:jc w:val="both"/>
        <w:rPr>
          <w:rFonts w:ascii="Times New Roman" w:eastAsia="Calibri" w:hAnsi="Times New Roman" w:cs="Times New Roman"/>
        </w:rPr>
      </w:pPr>
    </w:p>
    <w:p w14:paraId="6F94B303"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35" w:name="_Toc129243115"/>
      <w:bookmarkStart w:id="36" w:name="_Toc129243240"/>
      <w:r w:rsidRPr="00133A7C">
        <w:rPr>
          <w:rFonts w:ascii="Times New Roman" w:eastAsia="Calibri" w:hAnsi="Times New Roman" w:cs="Times New Roman"/>
          <w:b/>
        </w:rPr>
        <w:t>6.</w:t>
      </w:r>
      <w:r w:rsidRPr="00133A7C">
        <w:rPr>
          <w:rFonts w:ascii="Times New Roman" w:eastAsia="Calibri" w:hAnsi="Times New Roman" w:cs="Times New Roman"/>
          <w:b/>
        </w:rPr>
        <w:tab/>
        <w:t>FARMACINĖ INFORMACIJA</w:t>
      </w:r>
      <w:bookmarkEnd w:id="35"/>
      <w:bookmarkEnd w:id="36"/>
    </w:p>
    <w:p w14:paraId="6F94B304" w14:textId="77777777" w:rsidR="00797756" w:rsidRPr="00133A7C" w:rsidRDefault="00797756" w:rsidP="006B0A0F">
      <w:pPr>
        <w:spacing w:after="0" w:line="240" w:lineRule="auto"/>
        <w:ind w:left="567" w:hanging="567"/>
        <w:jc w:val="both"/>
        <w:rPr>
          <w:rFonts w:ascii="Times New Roman" w:eastAsia="Calibri" w:hAnsi="Times New Roman" w:cs="Times New Roman"/>
        </w:rPr>
      </w:pPr>
    </w:p>
    <w:p w14:paraId="6F94B305"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37" w:name="_Toc129243116"/>
      <w:bookmarkStart w:id="38" w:name="_Toc129243241"/>
      <w:r w:rsidRPr="00133A7C">
        <w:rPr>
          <w:rFonts w:ascii="Times New Roman" w:eastAsia="Calibri" w:hAnsi="Times New Roman" w:cs="Times New Roman"/>
          <w:b/>
        </w:rPr>
        <w:t>6.1</w:t>
      </w:r>
      <w:r w:rsidRPr="00133A7C">
        <w:rPr>
          <w:rFonts w:ascii="Times New Roman" w:eastAsia="Calibri" w:hAnsi="Times New Roman" w:cs="Times New Roman"/>
          <w:b/>
        </w:rPr>
        <w:tab/>
        <w:t>Pagalbinių medžiagų sąrašas</w:t>
      </w:r>
      <w:bookmarkEnd w:id="37"/>
      <w:bookmarkEnd w:id="38"/>
    </w:p>
    <w:p w14:paraId="6F94B306" w14:textId="77777777" w:rsidR="00797756" w:rsidRPr="00133A7C" w:rsidRDefault="00797756" w:rsidP="006B0A0F">
      <w:pPr>
        <w:spacing w:after="0" w:line="240" w:lineRule="auto"/>
        <w:ind w:left="567" w:hanging="567"/>
        <w:jc w:val="both"/>
        <w:rPr>
          <w:rFonts w:ascii="Times New Roman" w:eastAsia="Calibri" w:hAnsi="Times New Roman" w:cs="Times New Roman"/>
        </w:rPr>
      </w:pPr>
    </w:p>
    <w:p w14:paraId="6F94B307" w14:textId="3573CEF9" w:rsidR="00797756" w:rsidRPr="00133A7C" w:rsidRDefault="00797756" w:rsidP="003F14BF">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 xml:space="preserve">Tabletės </w:t>
      </w:r>
      <w:r w:rsidR="00F93169" w:rsidRPr="00133A7C">
        <w:rPr>
          <w:rFonts w:ascii="Times New Roman" w:eastAsia="Calibri" w:hAnsi="Times New Roman" w:cs="Times New Roman"/>
          <w:u w:val="single"/>
        </w:rPr>
        <w:t>šerdis</w:t>
      </w:r>
    </w:p>
    <w:p w14:paraId="1685D914" w14:textId="3145D74B" w:rsidR="006C6FB6" w:rsidRPr="00133A7C" w:rsidRDefault="00F93169"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Bevandenis k</w:t>
      </w:r>
      <w:r w:rsidR="006C6FB6" w:rsidRPr="00133A7C">
        <w:rPr>
          <w:rFonts w:ascii="Times New Roman" w:eastAsia="Calibri" w:hAnsi="Times New Roman" w:cs="Times New Roman"/>
        </w:rPr>
        <w:t>oloidinis silicio dioksidas</w:t>
      </w:r>
    </w:p>
    <w:p w14:paraId="14FDDFB8" w14:textId="222F6298"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Metakrilo rūgšties ir etilakrilato 1:1 kopolimero </w:t>
      </w:r>
      <w:r w:rsidR="00924BA2" w:rsidRPr="00133A7C">
        <w:rPr>
          <w:rFonts w:ascii="Times New Roman" w:eastAsia="Calibri" w:hAnsi="Times New Roman" w:cs="Times New Roman"/>
        </w:rPr>
        <w:t>30 </w:t>
      </w:r>
      <w:r w:rsidRPr="00133A7C">
        <w:rPr>
          <w:rFonts w:ascii="Times New Roman" w:eastAsia="Calibri" w:hAnsi="Times New Roman" w:cs="Times New Roman"/>
        </w:rPr>
        <w:t>% dispersija</w:t>
      </w:r>
    </w:p>
    <w:p w14:paraId="509F11E1" w14:textId="77777777"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Polisorbatas 80</w:t>
      </w:r>
    </w:p>
    <w:p w14:paraId="4B7DD266" w14:textId="77777777"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Glicerolio monostearatas 40-55</w:t>
      </w:r>
    </w:p>
    <w:p w14:paraId="25B99148" w14:textId="416DA750"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Trietilo citratas </w:t>
      </w:r>
    </w:p>
    <w:p w14:paraId="600F3448" w14:textId="77777777"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Laktozė monohidratas</w:t>
      </w:r>
    </w:p>
    <w:p w14:paraId="6F94B308" w14:textId="2F07FA04"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Kroskarmeliozės natrio druska</w:t>
      </w:r>
    </w:p>
    <w:p w14:paraId="5B19BE98" w14:textId="77777777"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Natrio stearilfumaratas</w:t>
      </w:r>
    </w:p>
    <w:p w14:paraId="66181F3D" w14:textId="77777777" w:rsidR="006C6FB6" w:rsidRPr="00133A7C" w:rsidRDefault="006C6FB6" w:rsidP="003F14BF">
      <w:pPr>
        <w:spacing w:after="0" w:line="240" w:lineRule="auto"/>
        <w:jc w:val="both"/>
        <w:rPr>
          <w:rFonts w:ascii="Times New Roman" w:hAnsi="Times New Roman" w:cs="Times New Roman"/>
        </w:rPr>
      </w:pPr>
      <w:r w:rsidRPr="00133A7C">
        <w:rPr>
          <w:rFonts w:ascii="Times New Roman" w:hAnsi="Times New Roman" w:cs="Times New Roman"/>
        </w:rPr>
        <w:t>Mikrokristalinė celiuliozė (112 tipo)</w:t>
      </w:r>
    </w:p>
    <w:p w14:paraId="258B2794" w14:textId="0EC12AC7" w:rsidR="006C6FB6" w:rsidRPr="00133A7C" w:rsidRDefault="006C6FB6" w:rsidP="003F14BF">
      <w:pPr>
        <w:spacing w:after="0" w:line="240" w:lineRule="auto"/>
        <w:jc w:val="both"/>
        <w:rPr>
          <w:rFonts w:ascii="Times New Roman" w:hAnsi="Times New Roman"/>
        </w:rPr>
      </w:pPr>
      <w:r w:rsidRPr="00133A7C">
        <w:rPr>
          <w:rFonts w:ascii="Times New Roman" w:hAnsi="Times New Roman"/>
        </w:rPr>
        <w:t>Mikrokristalinė celiuliozė (302 tipo)</w:t>
      </w:r>
    </w:p>
    <w:p w14:paraId="0056030E" w14:textId="2DCE530C" w:rsidR="006C6FB6" w:rsidRPr="00133A7C" w:rsidRDefault="00F93169" w:rsidP="003F14BF">
      <w:pPr>
        <w:spacing w:after="0" w:line="240" w:lineRule="auto"/>
        <w:jc w:val="both"/>
        <w:rPr>
          <w:rFonts w:ascii="Times New Roman" w:hAnsi="Times New Roman"/>
        </w:rPr>
      </w:pPr>
      <w:r w:rsidRPr="00133A7C">
        <w:rPr>
          <w:rFonts w:ascii="Times New Roman" w:eastAsia="Calibri" w:hAnsi="Times New Roman" w:cs="Times New Roman"/>
        </w:rPr>
        <w:t>Lengvasis m</w:t>
      </w:r>
      <w:r w:rsidR="006C6FB6" w:rsidRPr="00133A7C">
        <w:rPr>
          <w:rFonts w:ascii="Times New Roman" w:eastAsia="Calibri" w:hAnsi="Times New Roman" w:cs="Times New Roman"/>
        </w:rPr>
        <w:t>agnio oksidas</w:t>
      </w:r>
    </w:p>
    <w:p w14:paraId="79CBB5B1" w14:textId="0EE632D2" w:rsidR="006C6FB6" w:rsidRPr="00133A7C" w:rsidRDefault="006C6FB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Povidonas K30</w:t>
      </w:r>
    </w:p>
    <w:p w14:paraId="6F94B309" w14:textId="13CCD1DA" w:rsidR="00797756" w:rsidRPr="00133A7C" w:rsidRDefault="006C6FB6" w:rsidP="003F14BF">
      <w:pPr>
        <w:spacing w:after="0" w:line="240" w:lineRule="auto"/>
        <w:jc w:val="both"/>
        <w:rPr>
          <w:rFonts w:ascii="Times New Roman" w:eastAsia="Calibri" w:hAnsi="Times New Roman" w:cs="Times New Roman"/>
        </w:rPr>
      </w:pPr>
      <w:r w:rsidRPr="00133A7C">
        <w:rPr>
          <w:rFonts w:ascii="Times New Roman" w:hAnsi="Times New Roman"/>
        </w:rPr>
        <w:t xml:space="preserve">Kalcio stearatas </w:t>
      </w:r>
    </w:p>
    <w:p w14:paraId="6F94B30C" w14:textId="77777777" w:rsidR="00797756" w:rsidRPr="00133A7C" w:rsidRDefault="00797756" w:rsidP="003F14BF">
      <w:pPr>
        <w:spacing w:after="0" w:line="240" w:lineRule="auto"/>
        <w:jc w:val="both"/>
        <w:rPr>
          <w:rFonts w:ascii="Times New Roman" w:eastAsia="Calibri" w:hAnsi="Times New Roman" w:cs="Times New Roman"/>
        </w:rPr>
      </w:pPr>
    </w:p>
    <w:p w14:paraId="6F94B30D" w14:textId="75C8D8FF" w:rsidR="00797756" w:rsidRPr="00133A7C" w:rsidRDefault="00797756" w:rsidP="003F14BF">
      <w:pPr>
        <w:spacing w:after="0" w:line="240" w:lineRule="auto"/>
        <w:jc w:val="both"/>
        <w:rPr>
          <w:rFonts w:ascii="Times New Roman" w:eastAsia="Calibri" w:hAnsi="Times New Roman" w:cs="Times New Roman"/>
          <w:u w:val="single"/>
        </w:rPr>
      </w:pPr>
      <w:r w:rsidRPr="00133A7C">
        <w:rPr>
          <w:rFonts w:ascii="Times New Roman" w:eastAsia="Calibri" w:hAnsi="Times New Roman" w:cs="Times New Roman"/>
          <w:u w:val="single"/>
        </w:rPr>
        <w:t>Tabletės</w:t>
      </w:r>
      <w:r w:rsidR="00F93169" w:rsidRPr="00133A7C">
        <w:rPr>
          <w:rFonts w:ascii="Times New Roman" w:eastAsia="Calibri" w:hAnsi="Times New Roman" w:cs="Times New Roman"/>
          <w:u w:val="single"/>
        </w:rPr>
        <w:t xml:space="preserve"> plėvelė</w:t>
      </w:r>
    </w:p>
    <w:p w14:paraId="6F94B30E" w14:textId="501AD430" w:rsidR="00797756" w:rsidRPr="00133A7C" w:rsidRDefault="002A6F9E"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Hipromeliozė (E464) </w:t>
      </w:r>
    </w:p>
    <w:p w14:paraId="4143C3DB" w14:textId="30384E59" w:rsidR="002A6F9E" w:rsidRPr="00133A7C" w:rsidRDefault="002A6F9E"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Makrogolis (E1521)</w:t>
      </w:r>
    </w:p>
    <w:p w14:paraId="2EFCDC63" w14:textId="48EC7B9B" w:rsidR="002A6F9E" w:rsidRPr="00133A7C" w:rsidRDefault="002A6F9E"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Titano dioksidas (E171)</w:t>
      </w:r>
    </w:p>
    <w:p w14:paraId="3CA3F83A" w14:textId="334EBECE" w:rsidR="002A6F9E" w:rsidRPr="00133A7C" w:rsidRDefault="002A6F9E"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Geltonasis geležies oksidas (E172)</w:t>
      </w:r>
    </w:p>
    <w:p w14:paraId="6F94B320" w14:textId="77777777" w:rsidR="00797756" w:rsidRPr="00133A7C" w:rsidRDefault="00797756" w:rsidP="003F14BF">
      <w:pPr>
        <w:spacing w:after="0" w:line="240" w:lineRule="auto"/>
        <w:jc w:val="both"/>
        <w:rPr>
          <w:rFonts w:ascii="Times New Roman" w:eastAsia="Calibri" w:hAnsi="Times New Roman" w:cs="Times New Roman"/>
        </w:rPr>
      </w:pPr>
    </w:p>
    <w:p w14:paraId="6F94B323"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39" w:name="_Toc129243117"/>
      <w:bookmarkStart w:id="40" w:name="_Toc129243242"/>
      <w:r w:rsidRPr="00133A7C">
        <w:rPr>
          <w:rFonts w:ascii="Times New Roman" w:eastAsia="Calibri" w:hAnsi="Times New Roman" w:cs="Times New Roman"/>
          <w:b/>
        </w:rPr>
        <w:t>6.2</w:t>
      </w:r>
      <w:r w:rsidRPr="00133A7C">
        <w:rPr>
          <w:rFonts w:ascii="Times New Roman" w:eastAsia="Calibri" w:hAnsi="Times New Roman" w:cs="Times New Roman"/>
          <w:b/>
        </w:rPr>
        <w:tab/>
        <w:t>Nesuderinamumas</w:t>
      </w:r>
      <w:bookmarkEnd w:id="39"/>
      <w:bookmarkEnd w:id="40"/>
    </w:p>
    <w:p w14:paraId="6F94B324" w14:textId="77777777" w:rsidR="00797756" w:rsidRPr="00133A7C" w:rsidRDefault="00797756" w:rsidP="003F14BF">
      <w:pPr>
        <w:spacing w:after="0" w:line="240" w:lineRule="auto"/>
        <w:jc w:val="both"/>
        <w:rPr>
          <w:rFonts w:ascii="Times New Roman" w:eastAsia="Calibri" w:hAnsi="Times New Roman" w:cs="Times New Roman"/>
          <w:sz w:val="16"/>
          <w:szCs w:val="16"/>
        </w:rPr>
      </w:pPr>
    </w:p>
    <w:p w14:paraId="6F94B325" w14:textId="7777777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Duomenys nebūtini.</w:t>
      </w:r>
    </w:p>
    <w:p w14:paraId="6F94B326" w14:textId="77777777" w:rsidR="00797756" w:rsidRPr="00133A7C" w:rsidRDefault="00797756" w:rsidP="003F14BF">
      <w:pPr>
        <w:spacing w:after="0" w:line="240" w:lineRule="auto"/>
        <w:jc w:val="both"/>
        <w:rPr>
          <w:rFonts w:ascii="Times New Roman" w:eastAsia="Calibri" w:hAnsi="Times New Roman" w:cs="Times New Roman"/>
        </w:rPr>
      </w:pPr>
    </w:p>
    <w:p w14:paraId="6F94B327"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41" w:name="_Toc129243118"/>
      <w:bookmarkStart w:id="42" w:name="_Toc129243243"/>
      <w:r w:rsidRPr="00133A7C">
        <w:rPr>
          <w:rFonts w:ascii="Times New Roman" w:eastAsia="Calibri" w:hAnsi="Times New Roman" w:cs="Times New Roman"/>
          <w:b/>
        </w:rPr>
        <w:t>6.3</w:t>
      </w:r>
      <w:r w:rsidRPr="00133A7C">
        <w:rPr>
          <w:rFonts w:ascii="Times New Roman" w:eastAsia="Calibri" w:hAnsi="Times New Roman" w:cs="Times New Roman"/>
          <w:b/>
        </w:rPr>
        <w:tab/>
        <w:t>Tinkamumo laikas</w:t>
      </w:r>
      <w:bookmarkEnd w:id="41"/>
      <w:bookmarkEnd w:id="42"/>
    </w:p>
    <w:p w14:paraId="6F94B328" w14:textId="77777777" w:rsidR="00797756" w:rsidRPr="00133A7C" w:rsidRDefault="00797756" w:rsidP="003F14BF">
      <w:pPr>
        <w:spacing w:after="0" w:line="240" w:lineRule="auto"/>
        <w:jc w:val="both"/>
        <w:rPr>
          <w:rFonts w:ascii="Times New Roman" w:eastAsia="Calibri" w:hAnsi="Times New Roman" w:cs="Times New Roman"/>
          <w:sz w:val="16"/>
          <w:szCs w:val="16"/>
        </w:rPr>
      </w:pPr>
    </w:p>
    <w:p w14:paraId="211BEEF0" w14:textId="41AF6364" w:rsidR="0096761E" w:rsidRPr="00133A7C" w:rsidRDefault="00924BA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2</w:t>
      </w:r>
      <w:r w:rsidRPr="001B7028">
        <w:t> </w:t>
      </w:r>
      <w:r w:rsidR="002A6F9E" w:rsidRPr="00133A7C">
        <w:rPr>
          <w:rFonts w:ascii="Times New Roman" w:eastAsia="Calibri" w:hAnsi="Times New Roman" w:cs="Times New Roman"/>
        </w:rPr>
        <w:t>metai</w:t>
      </w:r>
    </w:p>
    <w:p w14:paraId="6F94B32A" w14:textId="77777777" w:rsidR="00797756" w:rsidRPr="00133A7C" w:rsidRDefault="00797756" w:rsidP="003F14BF">
      <w:pPr>
        <w:spacing w:after="0" w:line="240" w:lineRule="auto"/>
        <w:jc w:val="both"/>
        <w:rPr>
          <w:rFonts w:ascii="Times New Roman" w:eastAsia="Calibri" w:hAnsi="Times New Roman" w:cs="Times New Roman"/>
        </w:rPr>
      </w:pPr>
    </w:p>
    <w:p w14:paraId="6F94B32B"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43" w:name="_Toc129243119"/>
      <w:bookmarkStart w:id="44" w:name="_Toc129243244"/>
      <w:r w:rsidRPr="00133A7C">
        <w:rPr>
          <w:rFonts w:ascii="Times New Roman" w:eastAsia="Calibri" w:hAnsi="Times New Roman" w:cs="Times New Roman"/>
          <w:b/>
        </w:rPr>
        <w:t>6.4</w:t>
      </w:r>
      <w:r w:rsidRPr="00133A7C">
        <w:rPr>
          <w:rFonts w:ascii="Times New Roman" w:eastAsia="Calibri" w:hAnsi="Times New Roman" w:cs="Times New Roman"/>
          <w:b/>
        </w:rPr>
        <w:tab/>
        <w:t>Specialios laikymo sąlygos</w:t>
      </w:r>
      <w:bookmarkEnd w:id="43"/>
      <w:bookmarkEnd w:id="44"/>
    </w:p>
    <w:p w14:paraId="6F94B32C" w14:textId="77777777" w:rsidR="00797756" w:rsidRPr="00B616BB" w:rsidRDefault="00797756" w:rsidP="003F14BF">
      <w:pPr>
        <w:spacing w:after="0" w:line="240" w:lineRule="auto"/>
        <w:jc w:val="both"/>
        <w:rPr>
          <w:rFonts w:ascii="Times New Roman" w:hAnsi="Times New Roman"/>
        </w:rPr>
      </w:pPr>
    </w:p>
    <w:p w14:paraId="6F94B32D" w14:textId="198C3354"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Laikyti </w:t>
      </w:r>
      <w:r w:rsidR="00C129D2">
        <w:rPr>
          <w:rFonts w:ascii="Times New Roman" w:eastAsia="Calibri" w:hAnsi="Times New Roman" w:cs="Times New Roman"/>
        </w:rPr>
        <w:t>ne aukštesnėje</w:t>
      </w:r>
      <w:r w:rsidRPr="00133A7C">
        <w:rPr>
          <w:rFonts w:ascii="Times New Roman" w:eastAsia="Calibri" w:hAnsi="Times New Roman" w:cs="Times New Roman"/>
        </w:rPr>
        <w:t xml:space="preserve"> kaip </w:t>
      </w:r>
      <w:r w:rsidR="00A9494C" w:rsidRPr="00133A7C">
        <w:rPr>
          <w:rFonts w:ascii="Times New Roman" w:eastAsia="Calibri" w:hAnsi="Times New Roman" w:cs="Times New Roman"/>
        </w:rPr>
        <w:t>25</w:t>
      </w:r>
      <w:r w:rsidR="00924BA2" w:rsidRPr="00133A7C">
        <w:t> </w:t>
      </w:r>
      <w:r w:rsidRPr="00133A7C">
        <w:rPr>
          <w:rFonts w:ascii="Times New Roman" w:eastAsia="Calibri" w:hAnsi="Times New Roman" w:cs="Times New Roman"/>
        </w:rPr>
        <w:t>°C temperatūroje.</w:t>
      </w:r>
    </w:p>
    <w:p w14:paraId="12C37C1A" w14:textId="00F5042C" w:rsidR="002A6F9E" w:rsidRPr="00133A7C" w:rsidRDefault="002A6F9E" w:rsidP="003F14BF">
      <w:pPr>
        <w:spacing w:after="0" w:line="240" w:lineRule="auto"/>
        <w:jc w:val="both"/>
        <w:rPr>
          <w:rFonts w:ascii="Times New Roman" w:eastAsia="Calibri" w:hAnsi="Times New Roman" w:cs="Times New Roman"/>
        </w:rPr>
      </w:pPr>
    </w:p>
    <w:p w14:paraId="6F94B32F" w14:textId="1153E0D8" w:rsidR="00797756" w:rsidRPr="00133A7C" w:rsidRDefault="00FD1B83" w:rsidP="00B616BB">
      <w:pPr>
        <w:spacing w:after="0" w:line="240" w:lineRule="auto"/>
        <w:rPr>
          <w:rFonts w:ascii="Times New Roman" w:eastAsia="Calibri" w:hAnsi="Times New Roman" w:cs="Times New Roman"/>
        </w:rPr>
      </w:pPr>
      <w:r>
        <w:rPr>
          <w:rFonts w:ascii="Times New Roman" w:eastAsia="Calibri" w:hAnsi="Times New Roman" w:cs="Times New Roman"/>
        </w:rPr>
        <w:t xml:space="preserve">Laikyti </w:t>
      </w:r>
      <w:r w:rsidR="007159C9" w:rsidRPr="00133A7C">
        <w:rPr>
          <w:rFonts w:ascii="Times New Roman" w:eastAsia="Calibri" w:hAnsi="Times New Roman" w:cs="Times New Roman"/>
        </w:rPr>
        <w:t>gamintojo pakuotėje</w:t>
      </w:r>
      <w:r>
        <w:rPr>
          <w:rFonts w:ascii="Times New Roman" w:eastAsia="Calibri" w:hAnsi="Times New Roman" w:cs="Times New Roman"/>
        </w:rPr>
        <w:t>.</w:t>
      </w:r>
      <w:r w:rsidRPr="00FD1B83">
        <w:rPr>
          <w:rFonts w:ascii="Times New Roman" w:eastAsia="Calibri" w:hAnsi="Times New Roman" w:cs="Times New Roman"/>
        </w:rPr>
        <w:t xml:space="preserve"> </w:t>
      </w:r>
      <w:r w:rsidRPr="00133A7C">
        <w:rPr>
          <w:rFonts w:ascii="Times New Roman" w:eastAsia="Calibri" w:hAnsi="Times New Roman" w:cs="Times New Roman"/>
        </w:rPr>
        <w:t>Buteliuką laikyti sandar</w:t>
      </w:r>
      <w:r>
        <w:rPr>
          <w:rFonts w:ascii="Times New Roman" w:eastAsia="Calibri" w:hAnsi="Times New Roman" w:cs="Times New Roman"/>
        </w:rPr>
        <w:t>ų</w:t>
      </w:r>
      <w:r w:rsidR="00797756" w:rsidRPr="00133A7C">
        <w:rPr>
          <w:rFonts w:ascii="Times New Roman" w:eastAsia="Calibri" w:hAnsi="Times New Roman" w:cs="Times New Roman"/>
        </w:rPr>
        <w:t xml:space="preserve">, kad </w:t>
      </w:r>
      <w:r w:rsidR="002A6F9E" w:rsidRPr="00133A7C">
        <w:rPr>
          <w:rFonts w:ascii="Times New Roman" w:eastAsia="Calibri" w:hAnsi="Times New Roman" w:cs="Times New Roman"/>
        </w:rPr>
        <w:t xml:space="preserve">vaistinis </w:t>
      </w:r>
      <w:r w:rsidR="00797756" w:rsidRPr="00133A7C">
        <w:rPr>
          <w:rFonts w:ascii="Times New Roman" w:eastAsia="Calibri" w:hAnsi="Times New Roman" w:cs="Times New Roman"/>
        </w:rPr>
        <w:t>preparatas būtų apsaugotas nuo drėgmės.</w:t>
      </w:r>
    </w:p>
    <w:p w14:paraId="6F94B332" w14:textId="77777777" w:rsidR="00797756" w:rsidRPr="00133A7C" w:rsidRDefault="00797756" w:rsidP="003F14BF">
      <w:pPr>
        <w:spacing w:after="0" w:line="240" w:lineRule="auto"/>
        <w:jc w:val="both"/>
        <w:rPr>
          <w:rFonts w:ascii="Times New Roman" w:eastAsia="Calibri" w:hAnsi="Times New Roman" w:cs="Times New Roman"/>
        </w:rPr>
      </w:pPr>
    </w:p>
    <w:p w14:paraId="6F94B333" w14:textId="77777777" w:rsidR="00797756" w:rsidRPr="0079222F" w:rsidRDefault="00797756" w:rsidP="006B0A0F">
      <w:pPr>
        <w:spacing w:after="0" w:line="240" w:lineRule="auto"/>
        <w:ind w:left="567" w:hanging="567"/>
        <w:jc w:val="both"/>
        <w:rPr>
          <w:rFonts w:ascii="Times New Roman" w:eastAsia="Calibri" w:hAnsi="Times New Roman" w:cs="Times New Roman"/>
          <w:b/>
        </w:rPr>
      </w:pPr>
      <w:bookmarkStart w:id="45" w:name="_Toc129243120"/>
      <w:bookmarkStart w:id="46" w:name="_Toc129243245"/>
      <w:r w:rsidRPr="0079222F">
        <w:rPr>
          <w:rFonts w:ascii="Times New Roman" w:eastAsia="Calibri" w:hAnsi="Times New Roman" w:cs="Times New Roman"/>
          <w:b/>
        </w:rPr>
        <w:t>6.5</w:t>
      </w:r>
      <w:r w:rsidRPr="0079222F">
        <w:rPr>
          <w:rFonts w:ascii="Times New Roman" w:eastAsia="Calibri" w:hAnsi="Times New Roman" w:cs="Times New Roman"/>
          <w:b/>
        </w:rPr>
        <w:tab/>
        <w:t>Talpyklės pobūdis ir jos turinys</w:t>
      </w:r>
      <w:bookmarkEnd w:id="45"/>
      <w:bookmarkEnd w:id="46"/>
    </w:p>
    <w:p w14:paraId="6F94B334" w14:textId="77777777" w:rsidR="00797756" w:rsidRPr="00B616BB" w:rsidRDefault="00797756" w:rsidP="00B616BB">
      <w:pPr>
        <w:spacing w:after="0" w:line="240" w:lineRule="auto"/>
        <w:rPr>
          <w:rFonts w:ascii="Times New Roman" w:hAnsi="Times New Roman"/>
        </w:rPr>
      </w:pPr>
    </w:p>
    <w:p w14:paraId="6F94B336" w14:textId="48E773B9" w:rsidR="00797756" w:rsidRPr="00BC783F" w:rsidRDefault="00797756" w:rsidP="00B616BB">
      <w:pPr>
        <w:spacing w:after="0" w:line="240" w:lineRule="auto"/>
        <w:rPr>
          <w:rFonts w:ascii="Times New Roman" w:hAnsi="Times New Roman" w:cs="Times New Roman"/>
        </w:rPr>
      </w:pPr>
      <w:r w:rsidRPr="00133A7C">
        <w:rPr>
          <w:rFonts w:ascii="Times New Roman" w:eastAsia="Calibri" w:hAnsi="Times New Roman" w:cs="Times New Roman"/>
        </w:rPr>
        <w:t>Didelio tankio polietileno</w:t>
      </w:r>
      <w:r w:rsidR="00F93169" w:rsidRPr="00133A7C">
        <w:rPr>
          <w:rFonts w:ascii="Times New Roman" w:eastAsia="Calibri" w:hAnsi="Times New Roman" w:cs="Times New Roman"/>
        </w:rPr>
        <w:t xml:space="preserve"> (DTPE)</w:t>
      </w:r>
      <w:r w:rsidRPr="00133A7C">
        <w:rPr>
          <w:rFonts w:ascii="Times New Roman" w:eastAsia="Calibri" w:hAnsi="Times New Roman" w:cs="Times New Roman"/>
        </w:rPr>
        <w:t xml:space="preserve"> buteliuka</w:t>
      </w:r>
      <w:r w:rsidR="008A4E3D">
        <w:rPr>
          <w:rFonts w:ascii="Times New Roman" w:eastAsia="Calibri" w:hAnsi="Times New Roman" w:cs="Times New Roman"/>
        </w:rPr>
        <w:t xml:space="preserve">i </w:t>
      </w:r>
      <w:r w:rsidR="00F93169" w:rsidRPr="00133A7C">
        <w:rPr>
          <w:rFonts w:ascii="Times New Roman" w:eastAsia="Calibri" w:hAnsi="Times New Roman" w:cs="Times New Roman"/>
        </w:rPr>
        <w:t>su</w:t>
      </w:r>
      <w:r w:rsidRPr="00133A7C">
        <w:rPr>
          <w:rFonts w:ascii="Times New Roman" w:eastAsia="Calibri" w:hAnsi="Times New Roman" w:cs="Times New Roman"/>
        </w:rPr>
        <w:t xml:space="preserve"> silikagelio </w:t>
      </w:r>
      <w:r w:rsidR="00D16B34" w:rsidRPr="00133A7C">
        <w:rPr>
          <w:rFonts w:ascii="Times New Roman" w:eastAsia="Calibri" w:hAnsi="Times New Roman" w:cs="Times New Roman"/>
        </w:rPr>
        <w:t>sausikli</w:t>
      </w:r>
      <w:r w:rsidR="00F93169" w:rsidRPr="00133A7C">
        <w:rPr>
          <w:rFonts w:ascii="Times New Roman" w:eastAsia="Calibri" w:hAnsi="Times New Roman" w:cs="Times New Roman"/>
        </w:rPr>
        <w:t>u</w:t>
      </w:r>
      <w:r w:rsidRPr="00133A7C">
        <w:rPr>
          <w:rFonts w:ascii="Times New Roman" w:eastAsia="Calibri" w:hAnsi="Times New Roman" w:cs="Times New Roman"/>
        </w:rPr>
        <w:t xml:space="preserve">, </w:t>
      </w:r>
      <w:r w:rsidR="00D16B34" w:rsidRPr="00133A7C">
        <w:rPr>
          <w:rFonts w:ascii="Times New Roman" w:eastAsia="Calibri" w:hAnsi="Times New Roman" w:cs="Times New Roman"/>
        </w:rPr>
        <w:t>uždaryt</w:t>
      </w:r>
      <w:r w:rsidR="00F93169" w:rsidRPr="00133A7C">
        <w:rPr>
          <w:rFonts w:ascii="Times New Roman" w:eastAsia="Calibri" w:hAnsi="Times New Roman" w:cs="Times New Roman"/>
        </w:rPr>
        <w:t>i</w:t>
      </w:r>
      <w:r w:rsidR="00D16B34" w:rsidRPr="00133A7C">
        <w:rPr>
          <w:rFonts w:ascii="Times New Roman" w:eastAsia="Calibri" w:hAnsi="Times New Roman" w:cs="Times New Roman"/>
        </w:rPr>
        <w:t xml:space="preserve"> </w:t>
      </w:r>
      <w:r w:rsidR="008A4E3D" w:rsidRPr="009170C0">
        <w:rPr>
          <w:rFonts w:ascii="Times New Roman" w:hAnsi="Times New Roman" w:cs="Times New Roman"/>
          <w:lang w:val="lt-LT"/>
        </w:rPr>
        <w:t>vaik</w:t>
      </w:r>
      <w:r w:rsidR="008A4E3D">
        <w:rPr>
          <w:rFonts w:ascii="Times New Roman" w:hAnsi="Times New Roman" w:cs="Times New Roman"/>
          <w:lang w:val="lt-LT"/>
        </w:rPr>
        <w:t xml:space="preserve">ų sunkiai </w:t>
      </w:r>
      <w:r w:rsidR="008A4E3D" w:rsidRPr="009170C0">
        <w:rPr>
          <w:rFonts w:ascii="Times New Roman" w:hAnsi="Times New Roman" w:cs="Times New Roman"/>
          <w:lang w:val="lt-LT"/>
        </w:rPr>
        <w:t xml:space="preserve">atidaromu </w:t>
      </w:r>
      <w:r w:rsidR="008A4E3D">
        <w:rPr>
          <w:rFonts w:ascii="Times New Roman" w:hAnsi="Times New Roman" w:cs="Times New Roman"/>
          <w:lang w:val="lt-LT"/>
        </w:rPr>
        <w:t xml:space="preserve">dangteliu ir </w:t>
      </w:r>
      <w:r w:rsidR="00D16B34" w:rsidRPr="00133A7C">
        <w:rPr>
          <w:rFonts w:ascii="Times New Roman" w:eastAsia="Calibri" w:hAnsi="Times New Roman" w:cs="Times New Roman"/>
        </w:rPr>
        <w:t>aliuminio indukciniu sandarikliu</w:t>
      </w:r>
      <w:r w:rsidR="00645B51">
        <w:rPr>
          <w:rFonts w:ascii="Times New Roman" w:eastAsia="Calibri" w:hAnsi="Times New Roman" w:cs="Times New Roman"/>
        </w:rPr>
        <w:t>.</w:t>
      </w:r>
      <w:r w:rsidR="00D16B34" w:rsidRPr="00133A7C">
        <w:rPr>
          <w:rFonts w:ascii="Times New Roman" w:eastAsia="Calibri" w:hAnsi="Times New Roman" w:cs="Times New Roman"/>
        </w:rPr>
        <w:t xml:space="preserve"> </w:t>
      </w:r>
      <w:r w:rsidR="00645B51">
        <w:rPr>
          <w:rFonts w:ascii="Times New Roman" w:eastAsia="Calibri" w:hAnsi="Times New Roman" w:cs="Times New Roman"/>
        </w:rPr>
        <w:t>Buteliuke</w:t>
      </w:r>
      <w:r w:rsidR="0037733F" w:rsidRPr="00133A7C">
        <w:rPr>
          <w:rFonts w:ascii="Times New Roman" w:eastAsia="Calibri" w:hAnsi="Times New Roman" w:cs="Times New Roman"/>
        </w:rPr>
        <w:t xml:space="preserve"> </w:t>
      </w:r>
      <w:r w:rsidR="00CB3D59" w:rsidRPr="00133A7C">
        <w:rPr>
          <w:rFonts w:ascii="Times New Roman" w:eastAsia="Calibri" w:hAnsi="Times New Roman" w:cs="Times New Roman"/>
        </w:rPr>
        <w:t xml:space="preserve">esanti </w:t>
      </w:r>
      <w:r w:rsidR="00924BA2" w:rsidRPr="00133A7C">
        <w:rPr>
          <w:rFonts w:ascii="Times New Roman" w:eastAsia="Calibri" w:hAnsi="Times New Roman" w:cs="Times New Roman"/>
        </w:rPr>
        <w:t>s</w:t>
      </w:r>
      <w:r w:rsidR="0037733F" w:rsidRPr="00133A7C">
        <w:rPr>
          <w:rFonts w:ascii="Times New Roman" w:eastAsia="Calibri" w:hAnsi="Times New Roman" w:cs="Times New Roman"/>
        </w:rPr>
        <w:t>a</w:t>
      </w:r>
      <w:r w:rsidR="00924BA2" w:rsidRPr="00133A7C">
        <w:rPr>
          <w:rFonts w:ascii="Times New Roman" w:eastAsia="Calibri" w:hAnsi="Times New Roman" w:cs="Times New Roman"/>
        </w:rPr>
        <w:t>usik</w:t>
      </w:r>
      <w:r w:rsidR="0037733F" w:rsidRPr="00133A7C">
        <w:rPr>
          <w:rFonts w:ascii="Times New Roman" w:eastAsia="Calibri" w:hAnsi="Times New Roman" w:cs="Times New Roman"/>
        </w:rPr>
        <w:t>li</w:t>
      </w:r>
      <w:r w:rsidR="00B463AF">
        <w:rPr>
          <w:rFonts w:ascii="Times New Roman" w:eastAsia="Calibri" w:hAnsi="Times New Roman" w:cs="Times New Roman"/>
        </w:rPr>
        <w:t>o</w:t>
      </w:r>
      <w:r w:rsidR="00D16B34" w:rsidRPr="00133A7C">
        <w:rPr>
          <w:rFonts w:ascii="Times New Roman" w:eastAsia="Calibri" w:hAnsi="Times New Roman" w:cs="Times New Roman"/>
        </w:rPr>
        <w:t xml:space="preserve"> </w:t>
      </w:r>
      <w:r w:rsidR="00B463AF">
        <w:rPr>
          <w:rFonts w:ascii="Times New Roman" w:eastAsia="Calibri" w:hAnsi="Times New Roman" w:cs="Times New Roman"/>
        </w:rPr>
        <w:t xml:space="preserve">talpyklė </w:t>
      </w:r>
      <w:r w:rsidR="00D16B34" w:rsidRPr="00133A7C">
        <w:rPr>
          <w:rFonts w:ascii="Times New Roman" w:eastAsia="Calibri" w:hAnsi="Times New Roman" w:cs="Times New Roman"/>
        </w:rPr>
        <w:t xml:space="preserve">nėra skirta </w:t>
      </w:r>
      <w:r w:rsidR="0037733F" w:rsidRPr="00133A7C">
        <w:rPr>
          <w:rFonts w:ascii="Times New Roman" w:eastAsia="Calibri" w:hAnsi="Times New Roman" w:cs="Times New Roman"/>
        </w:rPr>
        <w:t>vartojimui</w:t>
      </w:r>
      <w:r w:rsidRPr="00133A7C">
        <w:rPr>
          <w:rFonts w:ascii="Times New Roman" w:eastAsia="Calibri" w:hAnsi="Times New Roman" w:cs="Times New Roman"/>
        </w:rPr>
        <w:t>.</w:t>
      </w:r>
    </w:p>
    <w:p w14:paraId="2C1B72EC" w14:textId="77777777" w:rsidR="00645B51" w:rsidRPr="00645B51" w:rsidRDefault="00645B51" w:rsidP="00B616BB">
      <w:pPr>
        <w:spacing w:after="0" w:line="240" w:lineRule="auto"/>
        <w:rPr>
          <w:rFonts w:ascii="Times New Roman" w:eastAsia="Calibri" w:hAnsi="Times New Roman" w:cs="Times New Roman"/>
          <w:lang w:val="lt-LT"/>
        </w:rPr>
      </w:pPr>
    </w:p>
    <w:p w14:paraId="6F94B337" w14:textId="6B6D2FCA" w:rsidR="00797756" w:rsidRPr="00133A7C" w:rsidRDefault="00797756" w:rsidP="00B616BB">
      <w:pPr>
        <w:spacing w:after="0" w:line="240" w:lineRule="auto"/>
        <w:rPr>
          <w:rFonts w:ascii="Times New Roman" w:eastAsia="Calibri" w:hAnsi="Times New Roman" w:cs="Times New Roman"/>
        </w:rPr>
      </w:pPr>
      <w:r w:rsidRPr="00133A7C">
        <w:rPr>
          <w:rFonts w:ascii="Times New Roman" w:eastAsia="Calibri" w:hAnsi="Times New Roman" w:cs="Times New Roman"/>
        </w:rPr>
        <w:t>Pakuotės dydžiai: 30</w:t>
      </w:r>
      <w:r w:rsidR="00CB3D59" w:rsidRPr="00133A7C">
        <w:rPr>
          <w:rFonts w:ascii="Times New Roman" w:eastAsia="Calibri" w:hAnsi="Times New Roman" w:cs="Times New Roman"/>
        </w:rPr>
        <w:t xml:space="preserve"> </w:t>
      </w:r>
      <w:r w:rsidR="00C129D2">
        <w:rPr>
          <w:rFonts w:ascii="Times New Roman" w:eastAsia="Calibri" w:hAnsi="Times New Roman" w:cs="Times New Roman"/>
        </w:rPr>
        <w:t>arba</w:t>
      </w:r>
      <w:r w:rsidRPr="00133A7C">
        <w:rPr>
          <w:rFonts w:ascii="Times New Roman" w:eastAsia="Calibri" w:hAnsi="Times New Roman" w:cs="Times New Roman"/>
        </w:rPr>
        <w:t xml:space="preserve"> </w:t>
      </w:r>
      <w:r w:rsidR="00924BA2" w:rsidRPr="00133A7C">
        <w:rPr>
          <w:rFonts w:ascii="Times New Roman" w:eastAsia="Calibri" w:hAnsi="Times New Roman" w:cs="Times New Roman"/>
        </w:rPr>
        <w:t>60 </w:t>
      </w:r>
      <w:r w:rsidRPr="00133A7C">
        <w:rPr>
          <w:rFonts w:ascii="Times New Roman" w:eastAsia="Calibri" w:hAnsi="Times New Roman" w:cs="Times New Roman"/>
        </w:rPr>
        <w:t>modifikuoto atpalaidavimo tablečių.</w:t>
      </w:r>
    </w:p>
    <w:p w14:paraId="6F94B33B" w14:textId="77777777" w:rsidR="00797756" w:rsidRPr="00133A7C" w:rsidRDefault="00797756" w:rsidP="00B616BB">
      <w:pPr>
        <w:spacing w:after="0" w:line="240" w:lineRule="auto"/>
        <w:rPr>
          <w:rFonts w:ascii="Times New Roman" w:eastAsia="Calibri" w:hAnsi="Times New Roman" w:cs="Times New Roman"/>
        </w:rPr>
      </w:pPr>
    </w:p>
    <w:p w14:paraId="6F94B33C" w14:textId="77777777" w:rsidR="00797756" w:rsidRPr="00133A7C" w:rsidRDefault="00797756" w:rsidP="00B616BB">
      <w:pPr>
        <w:spacing w:after="0" w:line="240" w:lineRule="auto"/>
        <w:rPr>
          <w:rFonts w:ascii="Times New Roman" w:eastAsia="Calibri" w:hAnsi="Times New Roman" w:cs="Times New Roman"/>
        </w:rPr>
      </w:pPr>
      <w:r w:rsidRPr="00133A7C">
        <w:rPr>
          <w:rFonts w:ascii="Times New Roman" w:eastAsia="Calibri" w:hAnsi="Times New Roman" w:cs="Times New Roman"/>
        </w:rPr>
        <w:t>Gali būti tiekiamos ne visų dydžių pakuotės.</w:t>
      </w:r>
    </w:p>
    <w:p w14:paraId="6F94B33D" w14:textId="77777777" w:rsidR="00797756" w:rsidRPr="00133A7C" w:rsidRDefault="00797756" w:rsidP="003F14BF">
      <w:pPr>
        <w:spacing w:after="0" w:line="240" w:lineRule="auto"/>
        <w:jc w:val="both"/>
        <w:rPr>
          <w:rFonts w:ascii="Times New Roman" w:eastAsia="Calibri" w:hAnsi="Times New Roman" w:cs="Times New Roman"/>
        </w:rPr>
      </w:pPr>
    </w:p>
    <w:p w14:paraId="6F94B33E" w14:textId="77777777" w:rsidR="00797756" w:rsidRPr="00133A7C" w:rsidRDefault="00797756" w:rsidP="006B0A0F">
      <w:pPr>
        <w:spacing w:after="0" w:line="240" w:lineRule="auto"/>
        <w:ind w:left="567" w:hanging="567"/>
        <w:jc w:val="both"/>
        <w:rPr>
          <w:rFonts w:ascii="Times New Roman" w:eastAsia="Calibri" w:hAnsi="Times New Roman" w:cs="Times New Roman"/>
          <w:b/>
        </w:rPr>
      </w:pPr>
      <w:bookmarkStart w:id="47" w:name="_Toc129243121"/>
      <w:bookmarkStart w:id="48" w:name="_Toc129243246"/>
      <w:r w:rsidRPr="00133A7C">
        <w:rPr>
          <w:rFonts w:ascii="Times New Roman" w:eastAsia="Calibri" w:hAnsi="Times New Roman" w:cs="Times New Roman"/>
          <w:b/>
        </w:rPr>
        <w:t>6.6</w:t>
      </w:r>
      <w:r w:rsidRPr="00133A7C">
        <w:rPr>
          <w:rFonts w:ascii="Times New Roman" w:eastAsia="Calibri" w:hAnsi="Times New Roman" w:cs="Times New Roman"/>
          <w:b/>
        </w:rPr>
        <w:tab/>
        <w:t>Specialūs reikalavimai atliekoms tvarkyti</w:t>
      </w:r>
      <w:bookmarkEnd w:id="47"/>
      <w:bookmarkEnd w:id="48"/>
    </w:p>
    <w:p w14:paraId="6F94B33F" w14:textId="77777777" w:rsidR="00797756" w:rsidRPr="00133A7C" w:rsidRDefault="00797756" w:rsidP="003F14BF">
      <w:pPr>
        <w:spacing w:after="0" w:line="240" w:lineRule="auto"/>
        <w:jc w:val="both"/>
        <w:rPr>
          <w:rFonts w:ascii="Times New Roman" w:eastAsia="Calibri" w:hAnsi="Times New Roman" w:cs="Times New Roman"/>
        </w:rPr>
      </w:pPr>
    </w:p>
    <w:p w14:paraId="6F94B340" w14:textId="7777777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Specialių reikalavimų nėra.</w:t>
      </w:r>
    </w:p>
    <w:p w14:paraId="6F94B341" w14:textId="77777777" w:rsidR="00797756" w:rsidRPr="00133A7C" w:rsidRDefault="00797756" w:rsidP="003F14BF">
      <w:pPr>
        <w:spacing w:after="0" w:line="240" w:lineRule="auto"/>
        <w:jc w:val="both"/>
        <w:rPr>
          <w:rFonts w:ascii="Times New Roman" w:eastAsia="Calibri" w:hAnsi="Times New Roman" w:cs="Times New Roman"/>
        </w:rPr>
      </w:pPr>
    </w:p>
    <w:p w14:paraId="6F94B342" w14:textId="77777777" w:rsidR="00797756" w:rsidRPr="00133A7C" w:rsidRDefault="00797756" w:rsidP="003F14BF">
      <w:pPr>
        <w:spacing w:after="0" w:line="240" w:lineRule="auto"/>
        <w:jc w:val="both"/>
        <w:rPr>
          <w:rFonts w:ascii="Times New Roman" w:eastAsia="Calibri" w:hAnsi="Times New Roman" w:cs="Times New Roman"/>
        </w:rPr>
      </w:pPr>
    </w:p>
    <w:p w14:paraId="6F94B343" w14:textId="77777777" w:rsidR="00797756" w:rsidRPr="00133A7C" w:rsidRDefault="00797756" w:rsidP="006B0A0F">
      <w:pPr>
        <w:spacing w:after="0" w:line="240" w:lineRule="auto"/>
        <w:ind w:left="567" w:hanging="567"/>
        <w:jc w:val="both"/>
        <w:rPr>
          <w:rFonts w:ascii="Times New Roman" w:eastAsia="Calibri" w:hAnsi="Times New Roman" w:cs="Times New Roman"/>
          <w:b/>
        </w:rPr>
      </w:pPr>
      <w:r w:rsidRPr="00133A7C">
        <w:rPr>
          <w:rFonts w:ascii="Times New Roman" w:eastAsia="Calibri" w:hAnsi="Times New Roman" w:cs="Times New Roman"/>
          <w:b/>
        </w:rPr>
        <w:t>7.</w:t>
      </w:r>
      <w:r w:rsidRPr="00133A7C">
        <w:rPr>
          <w:rFonts w:ascii="Times New Roman" w:eastAsia="Calibri" w:hAnsi="Times New Roman" w:cs="Times New Roman"/>
          <w:b/>
        </w:rPr>
        <w:tab/>
        <w:t>REGISTRUOTOJAS</w:t>
      </w:r>
    </w:p>
    <w:p w14:paraId="29B9442D" w14:textId="77777777" w:rsidR="00636842" w:rsidRPr="00133A7C" w:rsidRDefault="00636842" w:rsidP="003F14BF">
      <w:pPr>
        <w:spacing w:after="0"/>
        <w:jc w:val="both"/>
        <w:rPr>
          <w:rFonts w:ascii="Times New Roman" w:hAnsi="Times New Roman" w:cs="Times New Roman"/>
        </w:rPr>
      </w:pPr>
    </w:p>
    <w:p w14:paraId="7F5D2EA2" w14:textId="773AE6E8" w:rsidR="00636842" w:rsidRPr="00133A7C" w:rsidRDefault="00636842" w:rsidP="003F14BF">
      <w:pPr>
        <w:spacing w:after="0"/>
        <w:jc w:val="both"/>
        <w:rPr>
          <w:rFonts w:ascii="Times New Roman" w:hAnsi="Times New Roman" w:cs="Times New Roman"/>
        </w:rPr>
      </w:pPr>
      <w:r w:rsidRPr="00133A7C">
        <w:rPr>
          <w:rFonts w:ascii="Times New Roman" w:hAnsi="Times New Roman" w:cs="Times New Roman"/>
        </w:rPr>
        <w:t>Zakłady Farmaceutyczne POLPHARMA S.A.</w:t>
      </w:r>
    </w:p>
    <w:p w14:paraId="34D30BE4" w14:textId="77777777" w:rsidR="00636842" w:rsidRPr="00133A7C" w:rsidRDefault="00636842" w:rsidP="003F14BF">
      <w:pPr>
        <w:spacing w:after="0"/>
        <w:jc w:val="both"/>
        <w:rPr>
          <w:rFonts w:ascii="Times New Roman" w:hAnsi="Times New Roman" w:cs="Times New Roman"/>
          <w14:ligatures w14:val="standardContextual"/>
        </w:rPr>
      </w:pPr>
      <w:r w:rsidRPr="00133A7C">
        <w:rPr>
          <w:rFonts w:ascii="Times New Roman" w:hAnsi="Times New Roman" w:cs="Times New Roman"/>
        </w:rPr>
        <w:t>ul. Pelplińska 19</w:t>
      </w:r>
    </w:p>
    <w:p w14:paraId="1F7BFA3A" w14:textId="77777777" w:rsidR="00636842" w:rsidRPr="00133A7C" w:rsidRDefault="00636842" w:rsidP="003F14BF">
      <w:pPr>
        <w:spacing w:after="0"/>
        <w:jc w:val="both"/>
        <w:rPr>
          <w:rFonts w:ascii="Times New Roman" w:hAnsi="Times New Roman" w:cs="Times New Roman"/>
        </w:rPr>
      </w:pPr>
      <w:r w:rsidRPr="00133A7C">
        <w:rPr>
          <w:rFonts w:ascii="Times New Roman" w:hAnsi="Times New Roman" w:cs="Times New Roman"/>
        </w:rPr>
        <w:t>83-200 Starogard Gdański</w:t>
      </w:r>
    </w:p>
    <w:p w14:paraId="6F94B34A" w14:textId="4B738AB7" w:rsidR="00797756" w:rsidRPr="00133A7C" w:rsidRDefault="00636842" w:rsidP="003F14BF">
      <w:pPr>
        <w:spacing w:after="0" w:line="240" w:lineRule="auto"/>
        <w:ind w:left="567" w:hanging="567"/>
        <w:jc w:val="both"/>
        <w:rPr>
          <w:rFonts w:ascii="Times New Roman" w:eastAsia="Calibri" w:hAnsi="Times New Roman" w:cs="Times New Roman"/>
        </w:rPr>
      </w:pPr>
      <w:r w:rsidRPr="00133A7C">
        <w:rPr>
          <w:rFonts w:ascii="Times New Roman" w:hAnsi="Times New Roman" w:cs="Times New Roman"/>
          <w:snapToGrid w:val="0"/>
        </w:rPr>
        <w:t>Lenkija</w:t>
      </w:r>
    </w:p>
    <w:p w14:paraId="7AF12DF8" w14:textId="77777777" w:rsidR="00CB3D59" w:rsidRDefault="00CB3D59" w:rsidP="003F14BF">
      <w:pPr>
        <w:spacing w:after="0" w:line="240" w:lineRule="auto"/>
        <w:jc w:val="both"/>
        <w:rPr>
          <w:rFonts w:ascii="Times New Roman" w:eastAsia="Times New Roman" w:hAnsi="Times New Roman" w:cs="Times New Roman"/>
          <w:snapToGrid w:val="0"/>
          <w:szCs w:val="24"/>
        </w:rPr>
      </w:pPr>
    </w:p>
    <w:p w14:paraId="3AE53F91" w14:textId="77777777" w:rsidR="0081083D" w:rsidRPr="00133A7C" w:rsidRDefault="0081083D" w:rsidP="003F14BF">
      <w:pPr>
        <w:spacing w:after="0" w:line="240" w:lineRule="auto"/>
        <w:jc w:val="both"/>
        <w:rPr>
          <w:rFonts w:ascii="Times New Roman" w:eastAsia="Times New Roman" w:hAnsi="Times New Roman" w:cs="Times New Roman"/>
          <w:snapToGrid w:val="0"/>
          <w:szCs w:val="24"/>
        </w:rPr>
      </w:pPr>
    </w:p>
    <w:p w14:paraId="117D75D0" w14:textId="77777777" w:rsidR="00CB3D59" w:rsidRPr="00133A7C" w:rsidRDefault="00CB3D59" w:rsidP="006B0A0F">
      <w:pPr>
        <w:keepNext/>
        <w:keepLines/>
        <w:tabs>
          <w:tab w:val="left" w:pos="567"/>
        </w:tabs>
        <w:spacing w:after="0" w:line="240" w:lineRule="auto"/>
        <w:ind w:left="567" w:hanging="567"/>
        <w:jc w:val="both"/>
        <w:outlineLvl w:val="2"/>
        <w:rPr>
          <w:rFonts w:ascii="Times New Roman" w:eastAsia="Times New Roman" w:hAnsi="Times New Roman" w:cs="Times New Roman"/>
          <w:b/>
          <w:bCs/>
          <w:snapToGrid w:val="0"/>
          <w:szCs w:val="26"/>
          <w:lang w:eastAsia="x-none"/>
        </w:rPr>
      </w:pPr>
      <w:r w:rsidRPr="00133A7C">
        <w:rPr>
          <w:rFonts w:ascii="Times New Roman" w:eastAsia="Times New Roman" w:hAnsi="Times New Roman" w:cs="Times New Roman"/>
          <w:b/>
          <w:bCs/>
          <w:snapToGrid w:val="0"/>
          <w:szCs w:val="26"/>
          <w:lang w:eastAsia="x-none"/>
        </w:rPr>
        <w:t>8.</w:t>
      </w:r>
      <w:r w:rsidRPr="00133A7C">
        <w:rPr>
          <w:rFonts w:ascii="Times New Roman" w:eastAsia="Times New Roman" w:hAnsi="Times New Roman" w:cs="Times New Roman"/>
          <w:b/>
          <w:bCs/>
          <w:snapToGrid w:val="0"/>
          <w:szCs w:val="26"/>
          <w:lang w:eastAsia="x-none"/>
        </w:rPr>
        <w:tab/>
        <w:t xml:space="preserve">REGISTRACIJOS </w:t>
      </w:r>
      <w:r w:rsidRPr="00133A7C">
        <w:rPr>
          <w:rFonts w:ascii="Times New Roman" w:eastAsia="Times New Roman" w:hAnsi="Times New Roman" w:cs="Times New Roman"/>
          <w:b/>
          <w:bCs/>
          <w:snapToGrid w:val="0"/>
          <w:lang w:eastAsia="x-none"/>
        </w:rPr>
        <w:t>PAŽYMĖJIMO</w:t>
      </w:r>
      <w:r w:rsidRPr="00133A7C">
        <w:rPr>
          <w:rFonts w:ascii="Times New Roman" w:eastAsia="Times New Roman" w:hAnsi="Times New Roman" w:cs="Times New Roman"/>
          <w:b/>
          <w:bCs/>
          <w:snapToGrid w:val="0"/>
          <w:szCs w:val="26"/>
          <w:lang w:eastAsia="x-none"/>
        </w:rPr>
        <w:t xml:space="preserve"> NUMERIS (-IAI) </w:t>
      </w:r>
    </w:p>
    <w:p w14:paraId="56B39641" w14:textId="77777777" w:rsidR="00F322F9" w:rsidRPr="00133A7C" w:rsidRDefault="00F322F9" w:rsidP="006B0A0F">
      <w:pPr>
        <w:spacing w:after="0" w:line="240" w:lineRule="auto"/>
        <w:ind w:left="567" w:hanging="567"/>
        <w:jc w:val="both"/>
        <w:rPr>
          <w:rFonts w:ascii="Times New Roman" w:eastAsia="Times New Roman" w:hAnsi="Times New Roman" w:cs="Times New Roman"/>
          <w:snapToGrid w:val="0"/>
          <w:szCs w:val="24"/>
        </w:rPr>
      </w:pPr>
    </w:p>
    <w:p w14:paraId="751CDA5F" w14:textId="77777777" w:rsidR="000A6018" w:rsidRPr="000A6018" w:rsidRDefault="000A6018" w:rsidP="000A6018">
      <w:pPr>
        <w:spacing w:after="0" w:line="240" w:lineRule="auto"/>
        <w:ind w:left="567" w:hanging="567"/>
        <w:jc w:val="both"/>
        <w:rPr>
          <w:rFonts w:ascii="Times New Roman" w:eastAsia="Times New Roman" w:hAnsi="Times New Roman" w:cs="Times New Roman"/>
          <w:snapToGrid w:val="0"/>
          <w:szCs w:val="24"/>
        </w:rPr>
      </w:pPr>
      <w:r w:rsidRPr="000A6018">
        <w:rPr>
          <w:rFonts w:ascii="Times New Roman" w:eastAsia="Times New Roman" w:hAnsi="Times New Roman" w:cs="Times New Roman"/>
          <w:snapToGrid w:val="0"/>
          <w:szCs w:val="24"/>
        </w:rPr>
        <w:t>LT/1/26/6168/001 – N30</w:t>
      </w:r>
    </w:p>
    <w:p w14:paraId="7154F587" w14:textId="6EF25875" w:rsidR="00CB3D59" w:rsidRDefault="000A6018" w:rsidP="000A6018">
      <w:pPr>
        <w:spacing w:after="0" w:line="240" w:lineRule="auto"/>
        <w:ind w:left="567" w:hanging="567"/>
        <w:jc w:val="both"/>
        <w:rPr>
          <w:rFonts w:ascii="Times New Roman" w:eastAsia="Times New Roman" w:hAnsi="Times New Roman" w:cs="Times New Roman"/>
          <w:snapToGrid w:val="0"/>
          <w:szCs w:val="24"/>
        </w:rPr>
      </w:pPr>
      <w:r w:rsidRPr="000A6018">
        <w:rPr>
          <w:rFonts w:ascii="Times New Roman" w:eastAsia="Times New Roman" w:hAnsi="Times New Roman" w:cs="Times New Roman"/>
          <w:snapToGrid w:val="0"/>
          <w:szCs w:val="24"/>
        </w:rPr>
        <w:t>LT/1/26/6168/002 – N60</w:t>
      </w:r>
    </w:p>
    <w:p w14:paraId="2BC87BD9" w14:textId="77777777" w:rsidR="000A6018" w:rsidRDefault="000A6018" w:rsidP="000A6018">
      <w:pPr>
        <w:spacing w:after="0" w:line="240" w:lineRule="auto"/>
        <w:ind w:left="567" w:hanging="567"/>
        <w:jc w:val="both"/>
        <w:rPr>
          <w:rFonts w:ascii="Times New Roman" w:eastAsia="Times New Roman" w:hAnsi="Times New Roman" w:cs="Times New Roman"/>
          <w:snapToGrid w:val="0"/>
          <w:szCs w:val="24"/>
        </w:rPr>
      </w:pPr>
    </w:p>
    <w:p w14:paraId="5D7180CE" w14:textId="77777777" w:rsidR="000A6018" w:rsidRPr="00133A7C" w:rsidRDefault="000A6018" w:rsidP="000A6018">
      <w:pPr>
        <w:spacing w:after="0" w:line="240" w:lineRule="auto"/>
        <w:ind w:left="567" w:hanging="567"/>
        <w:jc w:val="both"/>
        <w:rPr>
          <w:rFonts w:ascii="Times New Roman" w:eastAsia="Times New Roman" w:hAnsi="Times New Roman" w:cs="Times New Roman"/>
          <w:snapToGrid w:val="0"/>
          <w:szCs w:val="24"/>
        </w:rPr>
      </w:pPr>
    </w:p>
    <w:p w14:paraId="635C1E92" w14:textId="77777777" w:rsidR="00CB3D59" w:rsidRPr="00133A7C" w:rsidRDefault="00CB3D59" w:rsidP="006B0A0F">
      <w:pPr>
        <w:keepNext/>
        <w:keepLines/>
        <w:tabs>
          <w:tab w:val="left" w:pos="567"/>
        </w:tabs>
        <w:spacing w:after="0" w:line="240" w:lineRule="auto"/>
        <w:ind w:left="567" w:hanging="567"/>
        <w:jc w:val="both"/>
        <w:outlineLvl w:val="2"/>
        <w:rPr>
          <w:rFonts w:ascii="Times New Roman" w:eastAsia="Times New Roman" w:hAnsi="Times New Roman" w:cs="Times New Roman"/>
          <w:b/>
          <w:bCs/>
          <w:snapToGrid w:val="0"/>
          <w:szCs w:val="26"/>
          <w:lang w:eastAsia="x-none"/>
        </w:rPr>
      </w:pPr>
      <w:r w:rsidRPr="00133A7C">
        <w:rPr>
          <w:rFonts w:ascii="Times New Roman" w:eastAsia="Times New Roman" w:hAnsi="Times New Roman" w:cs="Times New Roman"/>
          <w:b/>
          <w:bCs/>
          <w:snapToGrid w:val="0"/>
          <w:szCs w:val="26"/>
          <w:lang w:eastAsia="x-none"/>
        </w:rPr>
        <w:t>9.</w:t>
      </w:r>
      <w:r w:rsidRPr="00133A7C">
        <w:rPr>
          <w:rFonts w:ascii="Times New Roman" w:eastAsia="Times New Roman" w:hAnsi="Times New Roman" w:cs="Times New Roman"/>
          <w:b/>
          <w:bCs/>
          <w:snapToGrid w:val="0"/>
          <w:szCs w:val="26"/>
          <w:lang w:eastAsia="x-none"/>
        </w:rPr>
        <w:tab/>
        <w:t>REGISTRAVIMO / PERREGISTRAVIMO DATA</w:t>
      </w:r>
    </w:p>
    <w:p w14:paraId="600DC1D8" w14:textId="77777777" w:rsidR="00CB3D59" w:rsidRPr="00133A7C" w:rsidRDefault="00CB3D59" w:rsidP="003F14BF">
      <w:pPr>
        <w:spacing w:after="0" w:line="240" w:lineRule="auto"/>
        <w:jc w:val="both"/>
        <w:rPr>
          <w:rFonts w:ascii="Times New Roman" w:eastAsia="Times New Roman" w:hAnsi="Times New Roman" w:cs="Times New Roman"/>
          <w:snapToGrid w:val="0"/>
          <w:szCs w:val="24"/>
        </w:rPr>
      </w:pPr>
    </w:p>
    <w:p w14:paraId="09F53461" w14:textId="10AB1047" w:rsidR="00645B51" w:rsidRPr="00645B51" w:rsidRDefault="00645B51" w:rsidP="00645B51">
      <w:pPr>
        <w:spacing w:after="0" w:line="240" w:lineRule="auto"/>
        <w:rPr>
          <w:rFonts w:asciiTheme="majorBidi" w:hAnsiTheme="majorBidi" w:cstheme="majorBidi"/>
          <w:szCs w:val="24"/>
        </w:rPr>
      </w:pPr>
      <w:r w:rsidRPr="00645B51">
        <w:rPr>
          <w:rFonts w:asciiTheme="majorBidi" w:hAnsiTheme="majorBidi" w:cstheme="majorBidi"/>
          <w:szCs w:val="24"/>
        </w:rPr>
        <w:t xml:space="preserve">Registravimo data </w:t>
      </w:r>
      <w:r w:rsidR="000A6018">
        <w:rPr>
          <w:rFonts w:asciiTheme="majorBidi" w:hAnsiTheme="majorBidi" w:cstheme="majorBidi"/>
          <w:szCs w:val="24"/>
        </w:rPr>
        <w:t>2026 m. spalio 15 d.</w:t>
      </w:r>
    </w:p>
    <w:p w14:paraId="4632FA6D" w14:textId="77777777" w:rsidR="00CB3D59" w:rsidRPr="00645B51" w:rsidRDefault="00CB3D59" w:rsidP="00645B51">
      <w:pPr>
        <w:tabs>
          <w:tab w:val="left" w:pos="567"/>
        </w:tabs>
        <w:spacing w:after="0" w:line="240" w:lineRule="auto"/>
        <w:jc w:val="both"/>
        <w:rPr>
          <w:rFonts w:asciiTheme="majorBidi" w:eastAsia="Times New Roman" w:hAnsiTheme="majorBidi" w:cstheme="majorBidi"/>
          <w:snapToGrid w:val="0"/>
          <w:szCs w:val="20"/>
        </w:rPr>
      </w:pPr>
    </w:p>
    <w:p w14:paraId="2CBE0137" w14:textId="77777777" w:rsidR="00CB3D59" w:rsidRPr="00133A7C" w:rsidRDefault="00CB3D59" w:rsidP="003F14BF">
      <w:pPr>
        <w:tabs>
          <w:tab w:val="left" w:pos="567"/>
        </w:tabs>
        <w:spacing w:after="0" w:line="240" w:lineRule="auto"/>
        <w:jc w:val="both"/>
        <w:rPr>
          <w:rFonts w:ascii="Times New Roman" w:eastAsia="Times New Roman" w:hAnsi="Times New Roman" w:cs="Times New Roman"/>
          <w:snapToGrid w:val="0"/>
          <w:szCs w:val="20"/>
        </w:rPr>
      </w:pPr>
    </w:p>
    <w:p w14:paraId="104157C0" w14:textId="77777777" w:rsidR="00CB3D59" w:rsidRPr="00133A7C" w:rsidRDefault="00CB3D59" w:rsidP="003F14BF">
      <w:pPr>
        <w:keepNext/>
        <w:keepLines/>
        <w:tabs>
          <w:tab w:val="left" w:pos="567"/>
        </w:tabs>
        <w:spacing w:after="0" w:line="240" w:lineRule="auto"/>
        <w:jc w:val="both"/>
        <w:outlineLvl w:val="2"/>
        <w:rPr>
          <w:rFonts w:ascii="Times New Roman" w:eastAsia="Times New Roman" w:hAnsi="Times New Roman" w:cs="Times New Roman"/>
          <w:b/>
          <w:bCs/>
          <w:snapToGrid w:val="0"/>
          <w:szCs w:val="26"/>
          <w:lang w:eastAsia="x-none"/>
        </w:rPr>
      </w:pPr>
      <w:r w:rsidRPr="00133A7C">
        <w:rPr>
          <w:rFonts w:ascii="Times New Roman" w:eastAsia="Times New Roman" w:hAnsi="Times New Roman" w:cs="Times New Roman"/>
          <w:b/>
          <w:bCs/>
          <w:snapToGrid w:val="0"/>
          <w:szCs w:val="26"/>
          <w:lang w:eastAsia="x-none"/>
        </w:rPr>
        <w:t>10.</w:t>
      </w:r>
      <w:r w:rsidRPr="00133A7C">
        <w:rPr>
          <w:rFonts w:ascii="Times New Roman" w:eastAsia="Times New Roman" w:hAnsi="Times New Roman" w:cs="Times New Roman"/>
          <w:b/>
          <w:bCs/>
          <w:snapToGrid w:val="0"/>
          <w:szCs w:val="26"/>
          <w:lang w:eastAsia="x-none"/>
        </w:rPr>
        <w:tab/>
        <w:t>TEKSTO PERŽIŪROS DATA</w:t>
      </w:r>
    </w:p>
    <w:p w14:paraId="35D02024" w14:textId="77777777" w:rsidR="00CB3D59" w:rsidRPr="00133A7C" w:rsidRDefault="00CB3D59" w:rsidP="003F14BF">
      <w:pPr>
        <w:spacing w:after="0" w:line="240" w:lineRule="auto"/>
        <w:jc w:val="both"/>
        <w:rPr>
          <w:rFonts w:ascii="Times New Roman" w:eastAsia="Times New Roman" w:hAnsi="Times New Roman" w:cs="Times New Roman"/>
          <w:snapToGrid w:val="0"/>
          <w:szCs w:val="24"/>
        </w:rPr>
      </w:pPr>
    </w:p>
    <w:p w14:paraId="6C250507" w14:textId="60BA6DCB" w:rsidR="00CB3D59" w:rsidRDefault="000A6018" w:rsidP="003F14BF">
      <w:pPr>
        <w:spacing w:after="0" w:line="240" w:lineRule="auto"/>
        <w:jc w:val="both"/>
        <w:rPr>
          <w:rFonts w:asciiTheme="majorBidi" w:eastAsia="Times New Roman" w:hAnsiTheme="majorBidi" w:cstheme="majorBidi"/>
          <w:snapToGrid w:val="0"/>
          <w:szCs w:val="24"/>
        </w:rPr>
      </w:pPr>
      <w:r>
        <w:rPr>
          <w:rFonts w:asciiTheme="majorBidi" w:hAnsiTheme="majorBidi" w:cstheme="majorBidi"/>
          <w:szCs w:val="24"/>
        </w:rPr>
        <w:t>2026 m. spalio 15 d.</w:t>
      </w:r>
    </w:p>
    <w:p w14:paraId="72235862" w14:textId="77777777" w:rsidR="00645B51" w:rsidRDefault="00645B51" w:rsidP="003F14BF">
      <w:pPr>
        <w:spacing w:after="0" w:line="240" w:lineRule="auto"/>
        <w:jc w:val="both"/>
        <w:rPr>
          <w:rFonts w:ascii="Times New Roman" w:eastAsia="Times New Roman" w:hAnsi="Times New Roman" w:cs="Times New Roman"/>
          <w:snapToGrid w:val="0"/>
          <w:szCs w:val="24"/>
        </w:rPr>
      </w:pPr>
    </w:p>
    <w:p w14:paraId="24423342" w14:textId="77777777" w:rsidR="00645B51" w:rsidRPr="00133A7C" w:rsidRDefault="00645B51" w:rsidP="003F14BF">
      <w:pPr>
        <w:spacing w:after="0" w:line="240" w:lineRule="auto"/>
        <w:jc w:val="both"/>
        <w:rPr>
          <w:rFonts w:ascii="Times New Roman" w:eastAsia="Times New Roman" w:hAnsi="Times New Roman" w:cs="Times New Roman"/>
          <w:snapToGrid w:val="0"/>
          <w:szCs w:val="24"/>
        </w:rPr>
      </w:pPr>
    </w:p>
    <w:p w14:paraId="633EC0F9" w14:textId="71C5CD6F" w:rsidR="00CB3D59" w:rsidRPr="00133A7C" w:rsidRDefault="00CB3D59" w:rsidP="003F14BF">
      <w:pPr>
        <w:tabs>
          <w:tab w:val="left" w:pos="5954"/>
          <w:tab w:val="left" w:pos="6237"/>
          <w:tab w:val="left" w:pos="6663"/>
          <w:tab w:val="left" w:pos="6946"/>
        </w:tabs>
        <w:spacing w:after="0" w:line="240" w:lineRule="auto"/>
        <w:jc w:val="both"/>
        <w:rPr>
          <w:rFonts w:ascii="Times New Roman" w:eastAsia="SimSun" w:hAnsi="Times New Roman" w:cs="Times New Roman"/>
        </w:rPr>
      </w:pPr>
      <w:r w:rsidRPr="00133A7C">
        <w:rPr>
          <w:rFonts w:ascii="Times New Roman" w:eastAsia="SimSun" w:hAnsi="Times New Roman" w:cs="Times New Roman"/>
        </w:rPr>
        <w:t>Išsami informacija apie šį vaistinį preparatą pateikiama Valstybinės vaistų kontrolės tarnybos prie Lietuvos Respublikos sveikatos apsaugos ministerijos tinklalapyje</w:t>
      </w:r>
      <w:r w:rsidRPr="00133A7C">
        <w:rPr>
          <w:rFonts w:ascii="Times New Roman" w:eastAsia="SimSun" w:hAnsi="Times New Roman" w:cs="Times New Roman"/>
          <w:i/>
        </w:rPr>
        <w:t xml:space="preserve"> </w:t>
      </w:r>
      <w:hyperlink r:id="rId12" w:history="1">
        <w:r w:rsidR="00F93169" w:rsidRPr="00133A7C">
          <w:rPr>
            <w:rStyle w:val="Hipersaitas"/>
            <w:rFonts w:ascii="Times New Roman" w:eastAsia="SimSun" w:hAnsi="Times New Roman" w:cs="Times New Roman"/>
          </w:rPr>
          <w:t>https://vvkt.lrv.lt/lt</w:t>
        </w:r>
      </w:hyperlink>
      <w:r w:rsidR="00307969">
        <w:t>/</w:t>
      </w:r>
      <w:r w:rsidR="0016085D" w:rsidRPr="001B7028">
        <w:t>.</w:t>
      </w:r>
    </w:p>
    <w:p w14:paraId="797DEBCB" w14:textId="77777777" w:rsidR="00CB3D59" w:rsidRPr="00133A7C" w:rsidRDefault="00CB3D59" w:rsidP="003F14BF">
      <w:pPr>
        <w:tabs>
          <w:tab w:val="left" w:pos="5954"/>
          <w:tab w:val="left" w:pos="6237"/>
          <w:tab w:val="left" w:pos="6663"/>
          <w:tab w:val="left" w:pos="6946"/>
        </w:tabs>
        <w:spacing w:after="0" w:line="240" w:lineRule="auto"/>
        <w:jc w:val="both"/>
        <w:rPr>
          <w:rFonts w:ascii="Times New Roman" w:eastAsia="SimSun" w:hAnsi="Times New Roman" w:cs="Times New Roman"/>
          <w:sz w:val="20"/>
          <w:szCs w:val="20"/>
        </w:rPr>
      </w:pPr>
    </w:p>
    <w:p w14:paraId="6F94B369" w14:textId="77777777" w:rsidR="00797756" w:rsidRPr="00133A7C" w:rsidRDefault="00797756" w:rsidP="003F14BF">
      <w:pPr>
        <w:spacing w:after="0" w:line="240" w:lineRule="auto"/>
        <w:jc w:val="both"/>
        <w:outlineLvl w:val="0"/>
        <w:rPr>
          <w:rFonts w:ascii="Times New Roman" w:eastAsia="Calibri" w:hAnsi="Times New Roman" w:cs="Times New Roman"/>
          <w:b/>
        </w:rPr>
      </w:pPr>
      <w:r w:rsidRPr="00133A7C">
        <w:rPr>
          <w:rFonts w:ascii="Times New Roman" w:eastAsia="Calibri" w:hAnsi="Times New Roman" w:cs="Times New Roman"/>
          <w:b/>
        </w:rPr>
        <w:br w:type="page"/>
      </w:r>
    </w:p>
    <w:p w14:paraId="6F94B36A"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6F94B36B"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6F94B36C" w14:textId="77777777" w:rsidR="00797756" w:rsidRPr="00133A7C" w:rsidRDefault="00797756" w:rsidP="00797756">
      <w:pPr>
        <w:spacing w:after="0" w:line="240" w:lineRule="auto"/>
        <w:jc w:val="center"/>
        <w:rPr>
          <w:rFonts w:ascii="Times New Roman" w:eastAsia="Calibri" w:hAnsi="Times New Roman" w:cs="Times New Roman"/>
        </w:rPr>
      </w:pPr>
    </w:p>
    <w:p w14:paraId="6F94B36D" w14:textId="77777777" w:rsidR="00797756" w:rsidRPr="00133A7C" w:rsidRDefault="00797756" w:rsidP="00797756">
      <w:pPr>
        <w:spacing w:after="0" w:line="240" w:lineRule="auto"/>
        <w:jc w:val="center"/>
        <w:rPr>
          <w:rFonts w:ascii="Times New Roman" w:eastAsia="Calibri" w:hAnsi="Times New Roman" w:cs="Times New Roman"/>
        </w:rPr>
      </w:pPr>
    </w:p>
    <w:p w14:paraId="6F94B36E" w14:textId="77777777" w:rsidR="00797756" w:rsidRPr="00133A7C" w:rsidRDefault="00797756" w:rsidP="00797756">
      <w:pPr>
        <w:spacing w:after="0" w:line="240" w:lineRule="auto"/>
        <w:jc w:val="center"/>
        <w:rPr>
          <w:rFonts w:ascii="Times New Roman" w:eastAsia="Calibri" w:hAnsi="Times New Roman" w:cs="Times New Roman"/>
        </w:rPr>
      </w:pPr>
    </w:p>
    <w:p w14:paraId="6F94B36F" w14:textId="77777777" w:rsidR="00797756" w:rsidRPr="00133A7C" w:rsidRDefault="00797756" w:rsidP="00797756">
      <w:pPr>
        <w:spacing w:after="0" w:line="240" w:lineRule="auto"/>
        <w:jc w:val="center"/>
        <w:rPr>
          <w:rFonts w:ascii="Times New Roman" w:eastAsia="Calibri" w:hAnsi="Times New Roman" w:cs="Times New Roman"/>
        </w:rPr>
      </w:pPr>
    </w:p>
    <w:p w14:paraId="6F94B370" w14:textId="77777777" w:rsidR="00797756" w:rsidRPr="00133A7C" w:rsidRDefault="00797756" w:rsidP="00797756">
      <w:pPr>
        <w:spacing w:after="0" w:line="240" w:lineRule="auto"/>
        <w:jc w:val="center"/>
        <w:rPr>
          <w:rFonts w:ascii="Times New Roman" w:eastAsia="Calibri" w:hAnsi="Times New Roman" w:cs="Times New Roman"/>
        </w:rPr>
      </w:pPr>
    </w:p>
    <w:p w14:paraId="6F94B371" w14:textId="77777777" w:rsidR="00797756" w:rsidRPr="00133A7C" w:rsidRDefault="00797756" w:rsidP="00797756">
      <w:pPr>
        <w:spacing w:after="0" w:line="240" w:lineRule="auto"/>
        <w:jc w:val="center"/>
        <w:rPr>
          <w:rFonts w:ascii="Times New Roman" w:eastAsia="Calibri" w:hAnsi="Times New Roman" w:cs="Times New Roman"/>
        </w:rPr>
      </w:pPr>
    </w:p>
    <w:p w14:paraId="6F94B372" w14:textId="77777777" w:rsidR="00797756" w:rsidRPr="00133A7C" w:rsidRDefault="00797756" w:rsidP="00797756">
      <w:pPr>
        <w:spacing w:after="0" w:line="240" w:lineRule="auto"/>
        <w:jc w:val="center"/>
        <w:rPr>
          <w:rFonts w:ascii="Times New Roman" w:eastAsia="Calibri" w:hAnsi="Times New Roman" w:cs="Times New Roman"/>
        </w:rPr>
      </w:pPr>
    </w:p>
    <w:p w14:paraId="6F94B373" w14:textId="77777777" w:rsidR="00797756" w:rsidRPr="00133A7C" w:rsidRDefault="00797756" w:rsidP="00797756">
      <w:pPr>
        <w:spacing w:after="0" w:line="240" w:lineRule="auto"/>
        <w:jc w:val="center"/>
        <w:rPr>
          <w:rFonts w:ascii="Times New Roman" w:eastAsia="Calibri" w:hAnsi="Times New Roman" w:cs="Times New Roman"/>
        </w:rPr>
      </w:pPr>
    </w:p>
    <w:p w14:paraId="6F94B374" w14:textId="77777777" w:rsidR="00797756" w:rsidRPr="00133A7C" w:rsidRDefault="00797756" w:rsidP="00797756">
      <w:pPr>
        <w:spacing w:after="0" w:line="240" w:lineRule="auto"/>
        <w:jc w:val="center"/>
        <w:rPr>
          <w:rFonts w:ascii="Times New Roman" w:eastAsia="Calibri" w:hAnsi="Times New Roman" w:cs="Times New Roman"/>
        </w:rPr>
      </w:pPr>
    </w:p>
    <w:p w14:paraId="6F94B375" w14:textId="77777777" w:rsidR="00797756" w:rsidRPr="00133A7C" w:rsidRDefault="00797756" w:rsidP="00797756">
      <w:pPr>
        <w:spacing w:after="0" w:line="240" w:lineRule="auto"/>
        <w:jc w:val="center"/>
        <w:rPr>
          <w:rFonts w:ascii="Times New Roman" w:eastAsia="Calibri" w:hAnsi="Times New Roman" w:cs="Times New Roman"/>
        </w:rPr>
      </w:pPr>
    </w:p>
    <w:p w14:paraId="6F94B376" w14:textId="77777777" w:rsidR="00797756" w:rsidRPr="00133A7C" w:rsidRDefault="00797756" w:rsidP="00797756">
      <w:pPr>
        <w:spacing w:after="0" w:line="240" w:lineRule="auto"/>
        <w:jc w:val="center"/>
        <w:rPr>
          <w:rFonts w:ascii="Times New Roman" w:eastAsia="Calibri" w:hAnsi="Times New Roman" w:cs="Times New Roman"/>
        </w:rPr>
      </w:pPr>
    </w:p>
    <w:p w14:paraId="6F94B377" w14:textId="77777777" w:rsidR="00797756" w:rsidRPr="00133A7C" w:rsidRDefault="00797756" w:rsidP="00797756">
      <w:pPr>
        <w:spacing w:after="0" w:line="240" w:lineRule="auto"/>
        <w:jc w:val="center"/>
        <w:rPr>
          <w:rFonts w:ascii="Times New Roman" w:eastAsia="Calibri" w:hAnsi="Times New Roman" w:cs="Times New Roman"/>
        </w:rPr>
      </w:pPr>
    </w:p>
    <w:p w14:paraId="6F94B378" w14:textId="77777777" w:rsidR="00797756" w:rsidRPr="00133A7C" w:rsidRDefault="00797756" w:rsidP="00797756">
      <w:pPr>
        <w:spacing w:after="0" w:line="240" w:lineRule="auto"/>
        <w:jc w:val="center"/>
        <w:rPr>
          <w:rFonts w:ascii="Times New Roman" w:eastAsia="Calibri" w:hAnsi="Times New Roman" w:cs="Times New Roman"/>
        </w:rPr>
      </w:pPr>
    </w:p>
    <w:p w14:paraId="6F94B379" w14:textId="77777777" w:rsidR="00797756" w:rsidRPr="00133A7C" w:rsidRDefault="00797756" w:rsidP="00797756">
      <w:pPr>
        <w:spacing w:after="0" w:line="240" w:lineRule="auto"/>
        <w:jc w:val="center"/>
        <w:rPr>
          <w:rFonts w:ascii="Times New Roman" w:eastAsia="Calibri" w:hAnsi="Times New Roman" w:cs="Times New Roman"/>
        </w:rPr>
      </w:pPr>
    </w:p>
    <w:p w14:paraId="6F94B37A" w14:textId="77777777" w:rsidR="00797756" w:rsidRPr="00133A7C" w:rsidRDefault="00797756" w:rsidP="00797756">
      <w:pPr>
        <w:spacing w:after="0" w:line="240" w:lineRule="auto"/>
        <w:jc w:val="center"/>
        <w:rPr>
          <w:rFonts w:ascii="Times New Roman" w:eastAsia="Calibri" w:hAnsi="Times New Roman" w:cs="Times New Roman"/>
        </w:rPr>
      </w:pPr>
    </w:p>
    <w:p w14:paraId="6F94B37B" w14:textId="77777777" w:rsidR="00797756" w:rsidRPr="00133A7C" w:rsidRDefault="00797756" w:rsidP="00797756">
      <w:pPr>
        <w:spacing w:after="0" w:line="240" w:lineRule="auto"/>
        <w:jc w:val="center"/>
        <w:rPr>
          <w:rFonts w:ascii="Times New Roman" w:eastAsia="Calibri" w:hAnsi="Times New Roman" w:cs="Times New Roman"/>
        </w:rPr>
      </w:pPr>
    </w:p>
    <w:p w14:paraId="6F94B37C" w14:textId="77777777" w:rsidR="00797756" w:rsidRPr="00133A7C" w:rsidRDefault="00797756" w:rsidP="00797756">
      <w:pPr>
        <w:spacing w:after="0" w:line="240" w:lineRule="auto"/>
        <w:jc w:val="center"/>
        <w:rPr>
          <w:rFonts w:ascii="Times New Roman" w:eastAsia="Calibri" w:hAnsi="Times New Roman" w:cs="Times New Roman"/>
        </w:rPr>
      </w:pPr>
    </w:p>
    <w:p w14:paraId="6F94B37D" w14:textId="77777777" w:rsidR="00797756" w:rsidRPr="00133A7C" w:rsidRDefault="00797756" w:rsidP="00797756">
      <w:pPr>
        <w:spacing w:after="0" w:line="240" w:lineRule="auto"/>
        <w:jc w:val="center"/>
        <w:rPr>
          <w:rFonts w:ascii="Times New Roman" w:eastAsia="Calibri" w:hAnsi="Times New Roman" w:cs="Times New Roman"/>
        </w:rPr>
      </w:pPr>
    </w:p>
    <w:p w14:paraId="6F94B37E" w14:textId="77777777" w:rsidR="00797756" w:rsidRPr="00133A7C" w:rsidRDefault="00797756" w:rsidP="00797756">
      <w:pPr>
        <w:spacing w:after="0" w:line="240" w:lineRule="auto"/>
        <w:jc w:val="center"/>
        <w:rPr>
          <w:rFonts w:ascii="Times New Roman" w:eastAsia="Calibri" w:hAnsi="Times New Roman" w:cs="Times New Roman"/>
        </w:rPr>
      </w:pPr>
    </w:p>
    <w:p w14:paraId="6F94B37F" w14:textId="77777777" w:rsidR="00797756" w:rsidRPr="00133A7C" w:rsidRDefault="00797756" w:rsidP="00797756">
      <w:pPr>
        <w:spacing w:after="0" w:line="240" w:lineRule="auto"/>
        <w:jc w:val="center"/>
        <w:rPr>
          <w:rFonts w:ascii="Times New Roman" w:eastAsia="Calibri" w:hAnsi="Times New Roman" w:cs="Times New Roman"/>
        </w:rPr>
      </w:pPr>
    </w:p>
    <w:p w14:paraId="6F94B380" w14:textId="77777777" w:rsidR="00797756" w:rsidRPr="00133A7C" w:rsidRDefault="00797756" w:rsidP="00797756">
      <w:pPr>
        <w:spacing w:after="0" w:line="240" w:lineRule="auto"/>
        <w:jc w:val="center"/>
        <w:rPr>
          <w:rFonts w:ascii="Times New Roman" w:eastAsia="Calibri" w:hAnsi="Times New Roman" w:cs="Times New Roman"/>
        </w:rPr>
      </w:pPr>
    </w:p>
    <w:p w14:paraId="6F94B381" w14:textId="77777777" w:rsidR="00797756" w:rsidRPr="00133A7C" w:rsidRDefault="00797756" w:rsidP="00797756">
      <w:pPr>
        <w:spacing w:after="0" w:line="240" w:lineRule="auto"/>
        <w:jc w:val="center"/>
        <w:rPr>
          <w:rFonts w:ascii="Times New Roman" w:eastAsia="Calibri" w:hAnsi="Times New Roman" w:cs="Times New Roman"/>
          <w:b/>
        </w:rPr>
      </w:pPr>
      <w:bookmarkStart w:id="49" w:name="_Toc129243128"/>
      <w:bookmarkStart w:id="50" w:name="_Toc129243253"/>
      <w:r w:rsidRPr="00133A7C">
        <w:rPr>
          <w:rFonts w:ascii="Times New Roman" w:eastAsia="Calibri" w:hAnsi="Times New Roman" w:cs="Times New Roman"/>
          <w:b/>
        </w:rPr>
        <w:t>II PRIEDAS</w:t>
      </w:r>
      <w:bookmarkEnd w:id="49"/>
      <w:bookmarkEnd w:id="50"/>
    </w:p>
    <w:p w14:paraId="6F94B382" w14:textId="77777777" w:rsidR="00797756" w:rsidRPr="00133A7C" w:rsidRDefault="00797756" w:rsidP="00797756">
      <w:pPr>
        <w:spacing w:after="0" w:line="240" w:lineRule="auto"/>
        <w:rPr>
          <w:rFonts w:ascii="Times New Roman" w:eastAsia="Calibri" w:hAnsi="Times New Roman" w:cs="Times New Roman"/>
        </w:rPr>
      </w:pPr>
    </w:p>
    <w:p w14:paraId="6F94B383" w14:textId="77777777" w:rsidR="00797756" w:rsidRPr="00133A7C" w:rsidRDefault="00797756" w:rsidP="00797756">
      <w:pPr>
        <w:spacing w:after="0" w:line="240" w:lineRule="auto"/>
        <w:jc w:val="center"/>
        <w:rPr>
          <w:rFonts w:ascii="Times New Roman" w:eastAsia="Calibri" w:hAnsi="Times New Roman" w:cs="Times New Roman"/>
          <w:b/>
          <w:caps/>
        </w:rPr>
      </w:pPr>
      <w:r w:rsidRPr="00133A7C">
        <w:rPr>
          <w:rFonts w:ascii="Times New Roman" w:eastAsia="Calibri" w:hAnsi="Times New Roman" w:cs="Times New Roman"/>
          <w:b/>
          <w:caps/>
        </w:rPr>
        <w:t>Registracijos SĄLYGOS</w:t>
      </w:r>
    </w:p>
    <w:p w14:paraId="6F94B384" w14:textId="77777777" w:rsidR="00797756" w:rsidRPr="00133A7C" w:rsidRDefault="00797756" w:rsidP="00797756">
      <w:pPr>
        <w:spacing w:after="0" w:line="240" w:lineRule="auto"/>
        <w:jc w:val="center"/>
        <w:rPr>
          <w:rFonts w:ascii="Times New Roman" w:eastAsia="Calibri" w:hAnsi="Times New Roman" w:cs="Times New Roman"/>
        </w:rPr>
      </w:pPr>
    </w:p>
    <w:p w14:paraId="6F94B385" w14:textId="77777777" w:rsidR="00797756" w:rsidRDefault="00797756" w:rsidP="004D085E">
      <w:pPr>
        <w:spacing w:after="0" w:line="240" w:lineRule="auto"/>
        <w:ind w:left="1701" w:right="-2" w:hanging="709"/>
        <w:rPr>
          <w:rFonts w:ascii="Times New Roman" w:eastAsia="Calibri" w:hAnsi="Times New Roman" w:cs="Times New Roman"/>
          <w:b/>
        </w:rPr>
      </w:pPr>
      <w:r w:rsidRPr="00133A7C">
        <w:rPr>
          <w:rFonts w:ascii="Times New Roman" w:eastAsia="Calibri" w:hAnsi="Times New Roman" w:cs="Times New Roman"/>
          <w:b/>
        </w:rPr>
        <w:t>A.</w:t>
      </w:r>
      <w:r w:rsidRPr="00133A7C">
        <w:rPr>
          <w:rFonts w:ascii="Times New Roman" w:eastAsia="Calibri" w:hAnsi="Times New Roman" w:cs="Times New Roman"/>
          <w:b/>
        </w:rPr>
        <w:tab/>
        <w:t>GAMINTOJAS (-AI), ATSAKINGAS (-I) UŽ SERIJŲ IŠLEIDIMĄ</w:t>
      </w:r>
    </w:p>
    <w:p w14:paraId="73D5DBFC" w14:textId="77777777" w:rsidR="002977AA" w:rsidRPr="00133A7C" w:rsidRDefault="002977AA" w:rsidP="00797756">
      <w:pPr>
        <w:spacing w:after="0" w:line="240" w:lineRule="auto"/>
        <w:ind w:left="1701" w:right="1418" w:hanging="709"/>
        <w:rPr>
          <w:rFonts w:ascii="Times New Roman" w:eastAsia="Calibri" w:hAnsi="Times New Roman" w:cs="Times New Roman"/>
          <w:b/>
          <w:highlight w:val="yellow"/>
        </w:rPr>
      </w:pPr>
    </w:p>
    <w:p w14:paraId="6F94B386" w14:textId="77777777" w:rsidR="00797756" w:rsidRPr="00133A7C" w:rsidRDefault="00797756" w:rsidP="00797756">
      <w:pPr>
        <w:spacing w:after="0" w:line="240" w:lineRule="auto"/>
        <w:ind w:left="1701" w:right="1418" w:hanging="709"/>
        <w:rPr>
          <w:rFonts w:ascii="Times New Roman" w:eastAsia="Calibri" w:hAnsi="Times New Roman" w:cs="Times New Roman"/>
          <w:b/>
        </w:rPr>
      </w:pPr>
      <w:r w:rsidRPr="00133A7C">
        <w:rPr>
          <w:rFonts w:ascii="Times New Roman" w:eastAsia="Calibri" w:hAnsi="Times New Roman" w:cs="Times New Roman"/>
          <w:b/>
        </w:rPr>
        <w:t>B.</w:t>
      </w:r>
      <w:r w:rsidRPr="00133A7C">
        <w:rPr>
          <w:rFonts w:ascii="Times New Roman" w:eastAsia="Calibri" w:hAnsi="Times New Roman" w:cs="Times New Roman"/>
          <w:b/>
        </w:rPr>
        <w:tab/>
        <w:t>TIEKIMO IR VARTOJIMO SĄLYGOS AR APRIBOJIMAI</w:t>
      </w:r>
    </w:p>
    <w:p w14:paraId="6F94B387" w14:textId="77777777" w:rsidR="00797756" w:rsidRPr="00133A7C" w:rsidRDefault="00797756" w:rsidP="00797756">
      <w:pPr>
        <w:spacing w:after="0" w:line="240" w:lineRule="auto"/>
        <w:rPr>
          <w:rFonts w:ascii="Times New Roman" w:eastAsia="Calibri" w:hAnsi="Times New Roman" w:cs="Times New Roman"/>
        </w:rPr>
      </w:pPr>
    </w:p>
    <w:p w14:paraId="6F94B388" w14:textId="77777777" w:rsidR="00797756" w:rsidRPr="00133A7C" w:rsidRDefault="00797756" w:rsidP="00797756">
      <w:p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br w:type="page"/>
      </w:r>
      <w:r w:rsidRPr="00133A7C">
        <w:rPr>
          <w:rFonts w:ascii="Times New Roman" w:eastAsia="Calibri" w:hAnsi="Times New Roman" w:cs="Times New Roman"/>
          <w:b/>
        </w:rPr>
        <w:lastRenderedPageBreak/>
        <w:t>A.</w:t>
      </w:r>
      <w:r w:rsidRPr="00133A7C">
        <w:rPr>
          <w:rFonts w:ascii="Times New Roman" w:eastAsia="Calibri" w:hAnsi="Times New Roman" w:cs="Times New Roman"/>
          <w:b/>
        </w:rPr>
        <w:tab/>
        <w:t xml:space="preserve">GAMINTOJAS (-AI), ATSAKINGAS (-I) UŽ SERIJŲ IŠLEIDIMĄ </w:t>
      </w:r>
    </w:p>
    <w:p w14:paraId="6F94B389" w14:textId="77777777" w:rsidR="00797756" w:rsidRPr="00133A7C" w:rsidRDefault="00797756" w:rsidP="00797756">
      <w:pPr>
        <w:spacing w:after="0" w:line="240" w:lineRule="auto"/>
        <w:rPr>
          <w:rFonts w:ascii="Times New Roman" w:eastAsia="Calibri" w:hAnsi="Times New Roman" w:cs="Times New Roman"/>
          <w:highlight w:val="yellow"/>
        </w:rPr>
      </w:pPr>
    </w:p>
    <w:p w14:paraId="6F94B38A" w14:textId="77777777" w:rsidR="00797756" w:rsidRPr="00133A7C" w:rsidRDefault="00797756" w:rsidP="003F14BF">
      <w:pPr>
        <w:tabs>
          <w:tab w:val="left" w:pos="567"/>
        </w:tabs>
        <w:spacing w:after="0" w:line="240" w:lineRule="auto"/>
        <w:jc w:val="both"/>
        <w:rPr>
          <w:rFonts w:ascii="Times New Roman" w:eastAsia="Calibri" w:hAnsi="Times New Roman" w:cs="Times New Roman"/>
        </w:rPr>
      </w:pPr>
      <w:r w:rsidRPr="00133A7C">
        <w:rPr>
          <w:rFonts w:ascii="Times New Roman" w:eastAsia="Calibri" w:hAnsi="Times New Roman" w:cs="Times New Roman"/>
          <w:u w:val="single"/>
        </w:rPr>
        <w:t>Gamintojo (-ų), atsakingo (-ų) už serijų išleidimą, pavadinimas (-ai) ir adresas (-ai)</w:t>
      </w:r>
    </w:p>
    <w:p w14:paraId="6ABF11AC" w14:textId="77777777" w:rsidR="00636842" w:rsidRPr="00BC783F" w:rsidRDefault="00636842" w:rsidP="003F14BF">
      <w:pPr>
        <w:numPr>
          <w:ilvl w:val="12"/>
          <w:numId w:val="0"/>
        </w:numPr>
        <w:spacing w:after="0" w:line="240" w:lineRule="auto"/>
        <w:jc w:val="both"/>
        <w:rPr>
          <w:rFonts w:ascii="Times New Roman" w:hAnsi="Times New Roman" w:cs="Times New Roman"/>
        </w:rPr>
      </w:pPr>
    </w:p>
    <w:p w14:paraId="620FCCD9" w14:textId="52005344" w:rsidR="00636842" w:rsidRPr="00133A7C" w:rsidRDefault="00636842" w:rsidP="00133A7C">
      <w:pPr>
        <w:numPr>
          <w:ilvl w:val="12"/>
          <w:numId w:val="0"/>
        </w:numPr>
        <w:spacing w:after="0" w:line="240" w:lineRule="auto"/>
        <w:jc w:val="both"/>
        <w:rPr>
          <w:rFonts w:ascii="Times New Roman" w:hAnsi="Times New Roman" w:cs="Times New Roman"/>
        </w:rPr>
      </w:pPr>
      <w:r w:rsidRPr="00133A7C">
        <w:rPr>
          <w:rFonts w:ascii="Times New Roman" w:hAnsi="Times New Roman" w:cs="Times New Roman"/>
        </w:rPr>
        <w:t>Interpharma Services Ltd.</w:t>
      </w:r>
    </w:p>
    <w:p w14:paraId="19F25606" w14:textId="77777777" w:rsidR="00636842" w:rsidRPr="00133A7C" w:rsidRDefault="00636842" w:rsidP="00133A7C">
      <w:pPr>
        <w:spacing w:after="0"/>
        <w:jc w:val="both"/>
        <w:rPr>
          <w:rFonts w:ascii="Times New Roman" w:hAnsi="Times New Roman" w:cs="Times New Roman"/>
        </w:rPr>
      </w:pPr>
      <w:r w:rsidRPr="00133A7C">
        <w:rPr>
          <w:rFonts w:ascii="Times New Roman" w:hAnsi="Times New Roman" w:cs="Times New Roman"/>
        </w:rPr>
        <w:t>43A Cherni Vrach Blvd.</w:t>
      </w:r>
    </w:p>
    <w:p w14:paraId="00DAE572" w14:textId="77777777" w:rsidR="00636842" w:rsidRPr="00133A7C" w:rsidRDefault="00636842" w:rsidP="00133A7C">
      <w:pPr>
        <w:spacing w:after="0"/>
        <w:jc w:val="both"/>
        <w:rPr>
          <w:rFonts w:ascii="Times New Roman" w:hAnsi="Times New Roman" w:cs="Times New Roman"/>
        </w:rPr>
      </w:pPr>
      <w:r w:rsidRPr="00133A7C">
        <w:rPr>
          <w:rFonts w:ascii="Times New Roman" w:hAnsi="Times New Roman" w:cs="Times New Roman"/>
        </w:rPr>
        <w:t>Sofia 1407</w:t>
      </w:r>
    </w:p>
    <w:p w14:paraId="4210344B" w14:textId="2C13ACAF"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hAnsi="Times New Roman" w:cs="Times New Roman"/>
        </w:rPr>
        <w:t>Bulgarija</w:t>
      </w:r>
    </w:p>
    <w:p w14:paraId="6F94B399" w14:textId="77777777" w:rsidR="00797756" w:rsidRDefault="00797756" w:rsidP="003F14BF">
      <w:pPr>
        <w:spacing w:after="0" w:line="240" w:lineRule="auto"/>
        <w:jc w:val="both"/>
        <w:rPr>
          <w:rFonts w:ascii="Times New Roman" w:eastAsia="Calibri" w:hAnsi="Times New Roman" w:cs="Times New Roman"/>
          <w:highlight w:val="yellow"/>
        </w:rPr>
      </w:pPr>
    </w:p>
    <w:p w14:paraId="71D261B1" w14:textId="77777777" w:rsidR="00F16637" w:rsidRPr="00133A7C" w:rsidRDefault="00F16637" w:rsidP="003F14BF">
      <w:pPr>
        <w:spacing w:after="0" w:line="240" w:lineRule="auto"/>
        <w:jc w:val="both"/>
        <w:rPr>
          <w:rFonts w:ascii="Times New Roman" w:eastAsia="Calibri" w:hAnsi="Times New Roman" w:cs="Times New Roman"/>
          <w:highlight w:val="yellow"/>
        </w:rPr>
      </w:pPr>
    </w:p>
    <w:p w14:paraId="6F94B39A" w14:textId="77777777" w:rsidR="00797756" w:rsidRPr="00133A7C" w:rsidRDefault="00797756"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B.</w:t>
      </w:r>
      <w:r w:rsidRPr="00133A7C">
        <w:rPr>
          <w:rFonts w:ascii="Times New Roman" w:eastAsia="Calibri" w:hAnsi="Times New Roman" w:cs="Times New Roman"/>
          <w:b/>
        </w:rPr>
        <w:tab/>
      </w:r>
      <w:bookmarkStart w:id="51" w:name="_Toc129243130"/>
      <w:bookmarkStart w:id="52" w:name="_Toc129243255"/>
      <w:r w:rsidRPr="00133A7C">
        <w:rPr>
          <w:rFonts w:ascii="Times New Roman" w:eastAsia="Calibri" w:hAnsi="Times New Roman" w:cs="Times New Roman"/>
          <w:b/>
        </w:rPr>
        <w:t>TIEKIMO IR VARTOJIMO SĄLYGOS AR APRIBOJIMAI</w:t>
      </w:r>
      <w:bookmarkEnd w:id="51"/>
      <w:bookmarkEnd w:id="52"/>
    </w:p>
    <w:p w14:paraId="6F94B39B" w14:textId="77777777" w:rsidR="00797756" w:rsidRPr="00133A7C" w:rsidRDefault="00797756" w:rsidP="003F14BF">
      <w:pPr>
        <w:spacing w:after="0" w:line="240" w:lineRule="auto"/>
        <w:jc w:val="both"/>
        <w:rPr>
          <w:rFonts w:ascii="Times New Roman" w:eastAsia="Calibri" w:hAnsi="Times New Roman" w:cs="Times New Roman"/>
        </w:rPr>
      </w:pPr>
    </w:p>
    <w:p w14:paraId="6F94B39C" w14:textId="77777777" w:rsidR="00797756" w:rsidRPr="00133A7C" w:rsidRDefault="00797756" w:rsidP="003F14BF">
      <w:pPr>
        <w:numPr>
          <w:ilvl w:val="12"/>
          <w:numId w:val="0"/>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Receptinis vaistinis preparatas.</w:t>
      </w:r>
    </w:p>
    <w:p w14:paraId="6F94B39D" w14:textId="77777777" w:rsidR="00797756" w:rsidRPr="00133A7C" w:rsidRDefault="00797756" w:rsidP="003F14BF">
      <w:pPr>
        <w:numPr>
          <w:ilvl w:val="12"/>
          <w:numId w:val="0"/>
        </w:numPr>
        <w:spacing w:after="0" w:line="240" w:lineRule="auto"/>
        <w:jc w:val="both"/>
        <w:rPr>
          <w:rFonts w:ascii="Times New Roman" w:eastAsia="Calibri" w:hAnsi="Times New Roman" w:cs="Times New Roman"/>
          <w:highlight w:val="yellow"/>
        </w:rPr>
      </w:pPr>
    </w:p>
    <w:p w14:paraId="6F94B39E" w14:textId="77777777" w:rsidR="00797756" w:rsidRPr="00133A7C" w:rsidRDefault="00797756" w:rsidP="00797756">
      <w:pPr>
        <w:spacing w:after="0" w:line="240" w:lineRule="auto"/>
        <w:jc w:val="center"/>
        <w:rPr>
          <w:rFonts w:ascii="Times New Roman" w:eastAsia="Calibri" w:hAnsi="Times New Roman" w:cs="Times New Roman"/>
        </w:rPr>
      </w:pPr>
      <w:r w:rsidRPr="00133A7C">
        <w:rPr>
          <w:rFonts w:ascii="Times New Roman" w:eastAsia="Calibri" w:hAnsi="Times New Roman" w:cs="Times New Roman"/>
        </w:rPr>
        <w:br w:type="page"/>
      </w:r>
    </w:p>
    <w:p w14:paraId="6F94B39F" w14:textId="77777777" w:rsidR="00797756" w:rsidRPr="00133A7C" w:rsidRDefault="00797756" w:rsidP="00797756">
      <w:pPr>
        <w:spacing w:after="0" w:line="240" w:lineRule="auto"/>
        <w:jc w:val="center"/>
        <w:rPr>
          <w:rFonts w:ascii="Times New Roman" w:eastAsia="Calibri" w:hAnsi="Times New Roman" w:cs="Times New Roman"/>
        </w:rPr>
      </w:pPr>
    </w:p>
    <w:p w14:paraId="6F94B3A0" w14:textId="77777777" w:rsidR="00797756" w:rsidRPr="00133A7C" w:rsidRDefault="00797756" w:rsidP="00797756">
      <w:pPr>
        <w:spacing w:after="0" w:line="240" w:lineRule="auto"/>
        <w:jc w:val="center"/>
        <w:rPr>
          <w:rFonts w:ascii="Times New Roman" w:eastAsia="Calibri" w:hAnsi="Times New Roman" w:cs="Times New Roman"/>
        </w:rPr>
      </w:pPr>
    </w:p>
    <w:p w14:paraId="6F94B3A1" w14:textId="77777777" w:rsidR="00797756" w:rsidRPr="00133A7C" w:rsidRDefault="00797756" w:rsidP="00797756">
      <w:pPr>
        <w:spacing w:after="0" w:line="240" w:lineRule="auto"/>
        <w:jc w:val="center"/>
        <w:rPr>
          <w:rFonts w:ascii="Times New Roman" w:eastAsia="Calibri" w:hAnsi="Times New Roman" w:cs="Times New Roman"/>
        </w:rPr>
      </w:pPr>
    </w:p>
    <w:p w14:paraId="6F94B3A2" w14:textId="77777777" w:rsidR="00797756" w:rsidRPr="00133A7C" w:rsidRDefault="00797756" w:rsidP="00797756">
      <w:pPr>
        <w:spacing w:after="0" w:line="240" w:lineRule="auto"/>
        <w:jc w:val="center"/>
        <w:rPr>
          <w:rFonts w:ascii="Times New Roman" w:eastAsia="Calibri" w:hAnsi="Times New Roman" w:cs="Times New Roman"/>
        </w:rPr>
      </w:pPr>
    </w:p>
    <w:p w14:paraId="6F94B3A3" w14:textId="77777777" w:rsidR="00797756" w:rsidRPr="00133A7C" w:rsidRDefault="00797756" w:rsidP="00797756">
      <w:pPr>
        <w:spacing w:after="0" w:line="240" w:lineRule="auto"/>
        <w:jc w:val="center"/>
        <w:rPr>
          <w:rFonts w:ascii="Times New Roman" w:eastAsia="Calibri" w:hAnsi="Times New Roman" w:cs="Times New Roman"/>
        </w:rPr>
      </w:pPr>
    </w:p>
    <w:p w14:paraId="6F94B3A4" w14:textId="77777777" w:rsidR="00797756" w:rsidRPr="00133A7C" w:rsidRDefault="00797756" w:rsidP="00797756">
      <w:pPr>
        <w:spacing w:after="0" w:line="240" w:lineRule="auto"/>
        <w:jc w:val="center"/>
        <w:rPr>
          <w:rFonts w:ascii="Times New Roman" w:eastAsia="Calibri" w:hAnsi="Times New Roman" w:cs="Times New Roman"/>
        </w:rPr>
      </w:pPr>
    </w:p>
    <w:p w14:paraId="6F94B3A5" w14:textId="77777777" w:rsidR="00797756" w:rsidRPr="00133A7C" w:rsidRDefault="00797756" w:rsidP="00797756">
      <w:pPr>
        <w:spacing w:after="0" w:line="240" w:lineRule="auto"/>
        <w:jc w:val="center"/>
        <w:rPr>
          <w:rFonts w:ascii="Times New Roman" w:eastAsia="Calibri" w:hAnsi="Times New Roman" w:cs="Times New Roman"/>
        </w:rPr>
      </w:pPr>
    </w:p>
    <w:p w14:paraId="6F94B3A6" w14:textId="77777777" w:rsidR="00797756" w:rsidRPr="00133A7C" w:rsidRDefault="00797756" w:rsidP="00797756">
      <w:pPr>
        <w:spacing w:after="0" w:line="240" w:lineRule="auto"/>
        <w:jc w:val="center"/>
        <w:rPr>
          <w:rFonts w:ascii="Times New Roman" w:eastAsia="Calibri" w:hAnsi="Times New Roman" w:cs="Times New Roman"/>
        </w:rPr>
      </w:pPr>
    </w:p>
    <w:p w14:paraId="6F94B3A7" w14:textId="77777777" w:rsidR="00797756" w:rsidRPr="00133A7C" w:rsidRDefault="00797756" w:rsidP="00797756">
      <w:pPr>
        <w:spacing w:after="0" w:line="240" w:lineRule="auto"/>
        <w:jc w:val="center"/>
        <w:rPr>
          <w:rFonts w:ascii="Times New Roman" w:eastAsia="Calibri" w:hAnsi="Times New Roman" w:cs="Times New Roman"/>
        </w:rPr>
      </w:pPr>
    </w:p>
    <w:p w14:paraId="6F94B3A8" w14:textId="77777777" w:rsidR="00797756" w:rsidRPr="00133A7C" w:rsidRDefault="00797756" w:rsidP="00797756">
      <w:pPr>
        <w:spacing w:after="0" w:line="240" w:lineRule="auto"/>
        <w:jc w:val="center"/>
        <w:rPr>
          <w:rFonts w:ascii="Times New Roman" w:eastAsia="Calibri" w:hAnsi="Times New Roman" w:cs="Times New Roman"/>
        </w:rPr>
      </w:pPr>
    </w:p>
    <w:p w14:paraId="6F94B3A9" w14:textId="77777777" w:rsidR="00797756" w:rsidRPr="00133A7C" w:rsidRDefault="00797756" w:rsidP="00797756">
      <w:pPr>
        <w:spacing w:after="0" w:line="240" w:lineRule="auto"/>
        <w:jc w:val="center"/>
        <w:rPr>
          <w:rFonts w:ascii="Times New Roman" w:eastAsia="Calibri" w:hAnsi="Times New Roman" w:cs="Times New Roman"/>
        </w:rPr>
      </w:pPr>
    </w:p>
    <w:p w14:paraId="6F94B3AA" w14:textId="77777777" w:rsidR="00797756" w:rsidRPr="00133A7C" w:rsidRDefault="00797756" w:rsidP="00797756">
      <w:pPr>
        <w:spacing w:after="0" w:line="240" w:lineRule="auto"/>
        <w:jc w:val="center"/>
        <w:rPr>
          <w:rFonts w:ascii="Times New Roman" w:eastAsia="Calibri" w:hAnsi="Times New Roman" w:cs="Times New Roman"/>
        </w:rPr>
      </w:pPr>
    </w:p>
    <w:p w14:paraId="6F94B3AB" w14:textId="77777777" w:rsidR="00797756" w:rsidRPr="00133A7C" w:rsidRDefault="00797756" w:rsidP="00797756">
      <w:pPr>
        <w:spacing w:after="0" w:line="240" w:lineRule="auto"/>
        <w:jc w:val="center"/>
        <w:rPr>
          <w:rFonts w:ascii="Times New Roman" w:eastAsia="Calibri" w:hAnsi="Times New Roman" w:cs="Times New Roman"/>
        </w:rPr>
      </w:pPr>
    </w:p>
    <w:p w14:paraId="6F94B3AC" w14:textId="77777777" w:rsidR="00797756" w:rsidRPr="00133A7C" w:rsidRDefault="00797756" w:rsidP="00797756">
      <w:pPr>
        <w:spacing w:after="0" w:line="240" w:lineRule="auto"/>
        <w:jc w:val="center"/>
        <w:rPr>
          <w:rFonts w:ascii="Times New Roman" w:eastAsia="Calibri" w:hAnsi="Times New Roman" w:cs="Times New Roman"/>
        </w:rPr>
      </w:pPr>
    </w:p>
    <w:p w14:paraId="6F94B3AD" w14:textId="77777777" w:rsidR="00797756" w:rsidRPr="00133A7C" w:rsidRDefault="00797756" w:rsidP="00797756">
      <w:pPr>
        <w:spacing w:after="0" w:line="240" w:lineRule="auto"/>
        <w:jc w:val="center"/>
        <w:rPr>
          <w:rFonts w:ascii="Times New Roman" w:eastAsia="Calibri" w:hAnsi="Times New Roman" w:cs="Times New Roman"/>
        </w:rPr>
      </w:pPr>
    </w:p>
    <w:p w14:paraId="6F94B3AE" w14:textId="77777777" w:rsidR="00797756" w:rsidRPr="00133A7C" w:rsidRDefault="00797756" w:rsidP="00797756">
      <w:pPr>
        <w:spacing w:after="0" w:line="240" w:lineRule="auto"/>
        <w:jc w:val="center"/>
        <w:rPr>
          <w:rFonts w:ascii="Times New Roman" w:eastAsia="Calibri" w:hAnsi="Times New Roman" w:cs="Times New Roman"/>
        </w:rPr>
      </w:pPr>
    </w:p>
    <w:p w14:paraId="6F94B3AF" w14:textId="77777777" w:rsidR="00797756" w:rsidRPr="00133A7C" w:rsidRDefault="00797756" w:rsidP="00797756">
      <w:pPr>
        <w:spacing w:after="0" w:line="240" w:lineRule="auto"/>
        <w:jc w:val="center"/>
        <w:rPr>
          <w:rFonts w:ascii="Times New Roman" w:eastAsia="Calibri" w:hAnsi="Times New Roman" w:cs="Times New Roman"/>
        </w:rPr>
      </w:pPr>
    </w:p>
    <w:p w14:paraId="6F94B3B0" w14:textId="77777777" w:rsidR="00797756" w:rsidRPr="00133A7C" w:rsidRDefault="00797756" w:rsidP="00797756">
      <w:pPr>
        <w:spacing w:after="0" w:line="240" w:lineRule="auto"/>
        <w:jc w:val="center"/>
        <w:rPr>
          <w:rFonts w:ascii="Times New Roman" w:eastAsia="Calibri" w:hAnsi="Times New Roman" w:cs="Times New Roman"/>
        </w:rPr>
      </w:pPr>
    </w:p>
    <w:p w14:paraId="6F94B3B1" w14:textId="77777777" w:rsidR="00797756" w:rsidRPr="00133A7C" w:rsidRDefault="00797756" w:rsidP="00797756">
      <w:pPr>
        <w:spacing w:after="0" w:line="240" w:lineRule="auto"/>
        <w:jc w:val="center"/>
        <w:rPr>
          <w:rFonts w:ascii="Times New Roman" w:eastAsia="Calibri" w:hAnsi="Times New Roman" w:cs="Times New Roman"/>
        </w:rPr>
      </w:pPr>
    </w:p>
    <w:p w14:paraId="6F94B3B2" w14:textId="77777777" w:rsidR="00797756" w:rsidRPr="00133A7C" w:rsidRDefault="00797756" w:rsidP="00797756">
      <w:pPr>
        <w:spacing w:after="0" w:line="240" w:lineRule="auto"/>
        <w:jc w:val="center"/>
        <w:rPr>
          <w:rFonts w:ascii="Times New Roman" w:eastAsia="Calibri" w:hAnsi="Times New Roman" w:cs="Times New Roman"/>
        </w:rPr>
      </w:pPr>
    </w:p>
    <w:p w14:paraId="6F94B3B3" w14:textId="77777777" w:rsidR="00797756" w:rsidRPr="00133A7C" w:rsidRDefault="00797756" w:rsidP="00797756">
      <w:pPr>
        <w:spacing w:after="0" w:line="240" w:lineRule="auto"/>
        <w:jc w:val="center"/>
        <w:rPr>
          <w:rFonts w:ascii="Times New Roman" w:eastAsia="Calibri" w:hAnsi="Times New Roman" w:cs="Times New Roman"/>
        </w:rPr>
      </w:pPr>
    </w:p>
    <w:p w14:paraId="6F94B3B4"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6F94B3B5"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6F94B3B6" w14:textId="77777777" w:rsidR="00797756" w:rsidRPr="00133A7C" w:rsidRDefault="00797756" w:rsidP="00797756">
      <w:pPr>
        <w:spacing w:after="0" w:line="240" w:lineRule="auto"/>
        <w:jc w:val="center"/>
        <w:outlineLvl w:val="0"/>
        <w:rPr>
          <w:rFonts w:ascii="Times New Roman" w:eastAsia="Calibri" w:hAnsi="Times New Roman" w:cs="Times New Roman"/>
          <w:b/>
        </w:rPr>
      </w:pPr>
      <w:r w:rsidRPr="00133A7C">
        <w:rPr>
          <w:rFonts w:ascii="Times New Roman" w:eastAsia="Calibri" w:hAnsi="Times New Roman" w:cs="Times New Roman"/>
          <w:b/>
        </w:rPr>
        <w:t>III PRIEDAS</w:t>
      </w:r>
    </w:p>
    <w:p w14:paraId="6F94B3B7" w14:textId="77777777" w:rsidR="00797756" w:rsidRPr="00133A7C" w:rsidRDefault="00797756" w:rsidP="00797756">
      <w:pPr>
        <w:spacing w:after="0" w:line="240" w:lineRule="auto"/>
        <w:jc w:val="center"/>
        <w:rPr>
          <w:rFonts w:ascii="Times New Roman" w:eastAsia="Calibri" w:hAnsi="Times New Roman" w:cs="Times New Roman"/>
          <w:b/>
        </w:rPr>
      </w:pPr>
    </w:p>
    <w:p w14:paraId="6F94B3B8" w14:textId="77777777" w:rsidR="00797756" w:rsidRPr="00133A7C" w:rsidRDefault="00797756" w:rsidP="00797756">
      <w:pPr>
        <w:spacing w:after="0" w:line="240" w:lineRule="auto"/>
        <w:jc w:val="center"/>
        <w:outlineLvl w:val="0"/>
        <w:rPr>
          <w:rFonts w:ascii="Times New Roman" w:eastAsia="Calibri" w:hAnsi="Times New Roman" w:cs="Times New Roman"/>
          <w:b/>
        </w:rPr>
      </w:pPr>
      <w:r w:rsidRPr="00133A7C">
        <w:rPr>
          <w:rFonts w:ascii="Times New Roman" w:eastAsia="Calibri" w:hAnsi="Times New Roman" w:cs="Times New Roman"/>
          <w:b/>
        </w:rPr>
        <w:t>ŽENKLINIMAS IR PAKUOTĖS LAPELIS</w:t>
      </w:r>
    </w:p>
    <w:p w14:paraId="6F94B3B9" w14:textId="77777777" w:rsidR="00797756" w:rsidRPr="00133A7C" w:rsidRDefault="00797756" w:rsidP="00797756">
      <w:pPr>
        <w:spacing w:after="0" w:line="240" w:lineRule="auto"/>
        <w:rPr>
          <w:rFonts w:ascii="Times New Roman" w:eastAsia="Calibri" w:hAnsi="Times New Roman" w:cs="Times New Roman"/>
        </w:rPr>
      </w:pPr>
      <w:r w:rsidRPr="00133A7C">
        <w:rPr>
          <w:rFonts w:ascii="Times New Roman" w:eastAsia="Calibri" w:hAnsi="Times New Roman" w:cs="Times New Roman"/>
        </w:rPr>
        <w:br w:type="page"/>
      </w:r>
    </w:p>
    <w:p w14:paraId="6F94B3BA" w14:textId="77777777" w:rsidR="00797756" w:rsidRPr="00133A7C" w:rsidRDefault="00797756" w:rsidP="00797756">
      <w:pPr>
        <w:spacing w:after="0" w:line="240" w:lineRule="auto"/>
        <w:rPr>
          <w:rFonts w:ascii="Times New Roman" w:eastAsia="Calibri" w:hAnsi="Times New Roman" w:cs="Times New Roman"/>
        </w:rPr>
      </w:pPr>
    </w:p>
    <w:p w14:paraId="6F94B3BB" w14:textId="77777777" w:rsidR="00797756" w:rsidRPr="00133A7C" w:rsidRDefault="00797756" w:rsidP="00797756">
      <w:pPr>
        <w:spacing w:after="0" w:line="240" w:lineRule="auto"/>
        <w:rPr>
          <w:rFonts w:ascii="Times New Roman" w:eastAsia="Calibri" w:hAnsi="Times New Roman" w:cs="Times New Roman"/>
        </w:rPr>
      </w:pPr>
    </w:p>
    <w:p w14:paraId="6F94B3BC" w14:textId="77777777" w:rsidR="00797756" w:rsidRPr="00133A7C" w:rsidRDefault="00797756" w:rsidP="00797756">
      <w:pPr>
        <w:spacing w:after="0" w:line="240" w:lineRule="auto"/>
        <w:rPr>
          <w:rFonts w:ascii="Times New Roman" w:eastAsia="Calibri" w:hAnsi="Times New Roman" w:cs="Times New Roman"/>
        </w:rPr>
      </w:pPr>
    </w:p>
    <w:p w14:paraId="6F94B3BD" w14:textId="77777777" w:rsidR="00797756" w:rsidRPr="00133A7C" w:rsidRDefault="00797756" w:rsidP="00797756">
      <w:pPr>
        <w:spacing w:after="0" w:line="240" w:lineRule="auto"/>
        <w:rPr>
          <w:rFonts w:ascii="Times New Roman" w:eastAsia="Calibri" w:hAnsi="Times New Roman" w:cs="Times New Roman"/>
        </w:rPr>
      </w:pPr>
    </w:p>
    <w:p w14:paraId="6F94B3BE" w14:textId="77777777" w:rsidR="00797756" w:rsidRPr="00133A7C" w:rsidRDefault="00797756" w:rsidP="00797756">
      <w:pPr>
        <w:spacing w:after="0" w:line="240" w:lineRule="auto"/>
        <w:rPr>
          <w:rFonts w:ascii="Times New Roman" w:eastAsia="Calibri" w:hAnsi="Times New Roman" w:cs="Times New Roman"/>
        </w:rPr>
      </w:pPr>
    </w:p>
    <w:p w14:paraId="6F94B3BF" w14:textId="77777777" w:rsidR="00797756" w:rsidRPr="00133A7C" w:rsidRDefault="00797756" w:rsidP="00797756">
      <w:pPr>
        <w:spacing w:after="0" w:line="240" w:lineRule="auto"/>
        <w:rPr>
          <w:rFonts w:ascii="Times New Roman" w:eastAsia="Calibri" w:hAnsi="Times New Roman" w:cs="Times New Roman"/>
        </w:rPr>
      </w:pPr>
    </w:p>
    <w:p w14:paraId="6F94B3C0" w14:textId="77777777" w:rsidR="00797756" w:rsidRPr="00133A7C" w:rsidRDefault="00797756" w:rsidP="00797756">
      <w:pPr>
        <w:spacing w:after="0" w:line="240" w:lineRule="auto"/>
        <w:rPr>
          <w:rFonts w:ascii="Times New Roman" w:eastAsia="Calibri" w:hAnsi="Times New Roman" w:cs="Times New Roman"/>
        </w:rPr>
      </w:pPr>
    </w:p>
    <w:p w14:paraId="6F94B3C1" w14:textId="77777777" w:rsidR="00797756" w:rsidRPr="00133A7C" w:rsidRDefault="00797756" w:rsidP="00797756">
      <w:pPr>
        <w:spacing w:after="0" w:line="240" w:lineRule="auto"/>
        <w:rPr>
          <w:rFonts w:ascii="Times New Roman" w:eastAsia="Calibri" w:hAnsi="Times New Roman" w:cs="Times New Roman"/>
        </w:rPr>
      </w:pPr>
    </w:p>
    <w:p w14:paraId="6F94B3C2" w14:textId="77777777" w:rsidR="00797756" w:rsidRPr="00133A7C" w:rsidRDefault="00797756" w:rsidP="00797756">
      <w:pPr>
        <w:spacing w:after="0" w:line="240" w:lineRule="auto"/>
        <w:rPr>
          <w:rFonts w:ascii="Times New Roman" w:eastAsia="Calibri" w:hAnsi="Times New Roman" w:cs="Times New Roman"/>
        </w:rPr>
      </w:pPr>
    </w:p>
    <w:p w14:paraId="6F94B3C3" w14:textId="77777777" w:rsidR="00797756" w:rsidRPr="00133A7C" w:rsidRDefault="00797756" w:rsidP="00797756">
      <w:pPr>
        <w:spacing w:after="0" w:line="240" w:lineRule="auto"/>
        <w:rPr>
          <w:rFonts w:ascii="Times New Roman" w:eastAsia="Calibri" w:hAnsi="Times New Roman" w:cs="Times New Roman"/>
        </w:rPr>
      </w:pPr>
    </w:p>
    <w:p w14:paraId="6F94B3C4" w14:textId="77777777" w:rsidR="00797756" w:rsidRPr="00133A7C" w:rsidRDefault="00797756" w:rsidP="00797756">
      <w:pPr>
        <w:spacing w:after="0" w:line="240" w:lineRule="auto"/>
        <w:rPr>
          <w:rFonts w:ascii="Times New Roman" w:eastAsia="Calibri" w:hAnsi="Times New Roman" w:cs="Times New Roman"/>
        </w:rPr>
      </w:pPr>
    </w:p>
    <w:p w14:paraId="6F94B3C5" w14:textId="77777777" w:rsidR="00797756" w:rsidRPr="00133A7C" w:rsidRDefault="00797756" w:rsidP="00797756">
      <w:pPr>
        <w:spacing w:after="0" w:line="240" w:lineRule="auto"/>
        <w:rPr>
          <w:rFonts w:ascii="Times New Roman" w:eastAsia="Calibri" w:hAnsi="Times New Roman" w:cs="Times New Roman"/>
        </w:rPr>
      </w:pPr>
    </w:p>
    <w:p w14:paraId="6F94B3C6" w14:textId="77777777" w:rsidR="00797756" w:rsidRPr="00133A7C" w:rsidRDefault="00797756" w:rsidP="00797756">
      <w:pPr>
        <w:spacing w:after="0" w:line="240" w:lineRule="auto"/>
        <w:rPr>
          <w:rFonts w:ascii="Times New Roman" w:eastAsia="Calibri" w:hAnsi="Times New Roman" w:cs="Times New Roman"/>
        </w:rPr>
      </w:pPr>
    </w:p>
    <w:p w14:paraId="6F94B3C7" w14:textId="77777777" w:rsidR="00797756" w:rsidRPr="00133A7C" w:rsidRDefault="00797756" w:rsidP="00797756">
      <w:pPr>
        <w:spacing w:after="0" w:line="240" w:lineRule="auto"/>
        <w:rPr>
          <w:rFonts w:ascii="Times New Roman" w:eastAsia="Calibri" w:hAnsi="Times New Roman" w:cs="Times New Roman"/>
        </w:rPr>
      </w:pPr>
    </w:p>
    <w:p w14:paraId="6F94B3C8" w14:textId="77777777" w:rsidR="00797756" w:rsidRPr="00133A7C" w:rsidRDefault="00797756" w:rsidP="00797756">
      <w:pPr>
        <w:spacing w:after="0" w:line="240" w:lineRule="auto"/>
        <w:rPr>
          <w:rFonts w:ascii="Times New Roman" w:eastAsia="Calibri" w:hAnsi="Times New Roman" w:cs="Times New Roman"/>
        </w:rPr>
      </w:pPr>
    </w:p>
    <w:p w14:paraId="6F94B3C9" w14:textId="77777777" w:rsidR="00797756" w:rsidRPr="00133A7C" w:rsidRDefault="00797756" w:rsidP="00797756">
      <w:pPr>
        <w:spacing w:after="0" w:line="240" w:lineRule="auto"/>
        <w:rPr>
          <w:rFonts w:ascii="Times New Roman" w:eastAsia="Calibri" w:hAnsi="Times New Roman" w:cs="Times New Roman"/>
        </w:rPr>
      </w:pPr>
    </w:p>
    <w:p w14:paraId="6F94B3CA" w14:textId="77777777" w:rsidR="00797756" w:rsidRPr="00133A7C" w:rsidRDefault="00797756" w:rsidP="00797756">
      <w:pPr>
        <w:spacing w:after="0" w:line="240" w:lineRule="auto"/>
        <w:rPr>
          <w:rFonts w:ascii="Times New Roman" w:eastAsia="Calibri" w:hAnsi="Times New Roman" w:cs="Times New Roman"/>
        </w:rPr>
      </w:pPr>
    </w:p>
    <w:p w14:paraId="6F94B3CB" w14:textId="77777777" w:rsidR="00797756" w:rsidRPr="00133A7C" w:rsidRDefault="00797756" w:rsidP="00797756">
      <w:pPr>
        <w:spacing w:after="0" w:line="240" w:lineRule="auto"/>
        <w:rPr>
          <w:rFonts w:ascii="Times New Roman" w:eastAsia="Calibri" w:hAnsi="Times New Roman" w:cs="Times New Roman"/>
        </w:rPr>
      </w:pPr>
    </w:p>
    <w:p w14:paraId="6F94B3CC" w14:textId="77777777" w:rsidR="00797756" w:rsidRPr="00133A7C" w:rsidRDefault="00797756" w:rsidP="00797756">
      <w:pPr>
        <w:spacing w:after="0" w:line="240" w:lineRule="auto"/>
        <w:rPr>
          <w:rFonts w:ascii="Times New Roman" w:eastAsia="Calibri" w:hAnsi="Times New Roman" w:cs="Times New Roman"/>
        </w:rPr>
      </w:pPr>
    </w:p>
    <w:p w14:paraId="6F94B3CD" w14:textId="77777777" w:rsidR="00797756" w:rsidRPr="00133A7C" w:rsidRDefault="00797756" w:rsidP="00797756">
      <w:pPr>
        <w:spacing w:after="0" w:line="240" w:lineRule="auto"/>
        <w:rPr>
          <w:rFonts w:ascii="Times New Roman" w:eastAsia="Calibri" w:hAnsi="Times New Roman" w:cs="Times New Roman"/>
        </w:rPr>
      </w:pPr>
    </w:p>
    <w:p w14:paraId="6F94B3CE" w14:textId="77777777" w:rsidR="00797756" w:rsidRPr="00133A7C" w:rsidRDefault="00797756" w:rsidP="00797756">
      <w:pPr>
        <w:spacing w:after="0" w:line="240" w:lineRule="auto"/>
        <w:rPr>
          <w:rFonts w:ascii="Times New Roman" w:eastAsia="Calibri" w:hAnsi="Times New Roman" w:cs="Times New Roman"/>
        </w:rPr>
      </w:pPr>
    </w:p>
    <w:p w14:paraId="6F94B3CF"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51E43F10" w14:textId="77777777" w:rsidR="002977AA" w:rsidRDefault="002977AA" w:rsidP="00797756">
      <w:pPr>
        <w:spacing w:after="0" w:line="240" w:lineRule="auto"/>
        <w:jc w:val="center"/>
        <w:outlineLvl w:val="0"/>
        <w:rPr>
          <w:rFonts w:ascii="Times New Roman" w:eastAsia="Calibri" w:hAnsi="Times New Roman" w:cs="Times New Roman"/>
          <w:b/>
        </w:rPr>
      </w:pPr>
    </w:p>
    <w:p w14:paraId="6F94B3D0" w14:textId="0BD3A817" w:rsidR="00797756" w:rsidRPr="00133A7C" w:rsidRDefault="00797756" w:rsidP="00797756">
      <w:pPr>
        <w:spacing w:after="0" w:line="240" w:lineRule="auto"/>
        <w:jc w:val="center"/>
        <w:outlineLvl w:val="0"/>
        <w:rPr>
          <w:rFonts w:ascii="Times New Roman" w:eastAsia="Calibri" w:hAnsi="Times New Roman" w:cs="Times New Roman"/>
        </w:rPr>
      </w:pPr>
      <w:r w:rsidRPr="00133A7C">
        <w:rPr>
          <w:rFonts w:ascii="Times New Roman" w:eastAsia="Calibri" w:hAnsi="Times New Roman" w:cs="Times New Roman"/>
          <w:b/>
        </w:rPr>
        <w:t>A. ŽENKLINIMAS</w:t>
      </w:r>
    </w:p>
    <w:p w14:paraId="6F94B3D1" w14:textId="77777777" w:rsidR="00797756" w:rsidRPr="00133A7C" w:rsidRDefault="00797756" w:rsidP="00797756">
      <w:pPr>
        <w:spacing w:after="0" w:line="240" w:lineRule="auto"/>
        <w:rPr>
          <w:rFonts w:ascii="Times New Roman" w:eastAsia="Calibri" w:hAnsi="Times New Roman" w:cs="Times New Roman"/>
        </w:rPr>
      </w:pPr>
      <w:r w:rsidRPr="00133A7C">
        <w:rPr>
          <w:rFonts w:ascii="Times New Roman" w:eastAsia="Calibri" w:hAnsi="Times New Roman" w:cs="Times New Roman"/>
        </w:rPr>
        <w:br w:type="page"/>
      </w:r>
    </w:p>
    <w:p w14:paraId="6F94B3D2" w14:textId="101BC7D1"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lastRenderedPageBreak/>
        <w:t>INFORMACIJA ANT IŠORINĖS PAKUOTĖS</w:t>
      </w:r>
    </w:p>
    <w:p w14:paraId="290B596A" w14:textId="77777777" w:rsidR="00BE6A07" w:rsidRPr="00133A7C" w:rsidRDefault="00BE6A07" w:rsidP="00DF5CD7">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p>
    <w:p w14:paraId="6F94B3D5" w14:textId="2DE27692" w:rsidR="00797756" w:rsidRPr="00133A7C" w:rsidRDefault="00DF5CD7" w:rsidP="00DF5CD7">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133A7C">
        <w:rPr>
          <w:rFonts w:ascii="Times New Roman" w:eastAsia="Calibri" w:hAnsi="Times New Roman" w:cs="Times New Roman"/>
          <w:b/>
        </w:rPr>
        <w:t>KARTONO DĖŽUTĖ</w:t>
      </w:r>
    </w:p>
    <w:p w14:paraId="6F94B3D6" w14:textId="77777777" w:rsidR="00797756" w:rsidRPr="00133A7C" w:rsidRDefault="00797756" w:rsidP="00797756">
      <w:pPr>
        <w:spacing w:after="0" w:line="240" w:lineRule="auto"/>
        <w:rPr>
          <w:rFonts w:ascii="Times New Roman" w:eastAsia="Calibri" w:hAnsi="Times New Roman" w:cs="Times New Roman"/>
        </w:rPr>
      </w:pPr>
    </w:p>
    <w:p w14:paraId="6F94B3D7" w14:textId="77777777" w:rsidR="00797756" w:rsidRPr="00133A7C" w:rsidRDefault="00797756" w:rsidP="00797756">
      <w:pPr>
        <w:spacing w:after="0" w:line="240" w:lineRule="auto"/>
        <w:rPr>
          <w:rFonts w:ascii="Times New Roman" w:eastAsia="Calibri" w:hAnsi="Times New Roman" w:cs="Times New Roman"/>
        </w:rPr>
      </w:pPr>
    </w:p>
    <w:p w14:paraId="6F94B3D8"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w:t>
      </w:r>
      <w:r w:rsidRPr="00133A7C">
        <w:rPr>
          <w:rFonts w:ascii="Times New Roman" w:eastAsia="Times New Roman" w:hAnsi="Times New Roman" w:cs="Times New Roman"/>
          <w:b/>
          <w:lang w:eastAsia="lt-LT"/>
        </w:rPr>
        <w:tab/>
        <w:t>VAISTINIO PREPARATO PAVADINIMAS</w:t>
      </w:r>
    </w:p>
    <w:p w14:paraId="6F94B3D9" w14:textId="77777777" w:rsidR="00797756" w:rsidRPr="00133A7C" w:rsidRDefault="00797756" w:rsidP="00797756">
      <w:pPr>
        <w:spacing w:after="0" w:line="240" w:lineRule="auto"/>
        <w:rPr>
          <w:rFonts w:ascii="Times New Roman" w:eastAsia="Calibri" w:hAnsi="Times New Roman" w:cs="Times New Roman"/>
        </w:rPr>
      </w:pPr>
    </w:p>
    <w:p w14:paraId="6F94B3DA" w14:textId="63EB8937" w:rsidR="00797756" w:rsidRPr="00133A7C" w:rsidRDefault="005F7939"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500 mg/20 mg modifikuoto atpalaidavimo tabletės</w:t>
      </w:r>
    </w:p>
    <w:p w14:paraId="6F94B3DB" w14:textId="77777777" w:rsidR="00797756" w:rsidRPr="00133A7C" w:rsidRDefault="00797756" w:rsidP="003F14BF">
      <w:pPr>
        <w:spacing w:after="0" w:line="240" w:lineRule="auto"/>
        <w:jc w:val="both"/>
        <w:rPr>
          <w:rFonts w:ascii="Times New Roman" w:eastAsia="Calibri" w:hAnsi="Times New Roman" w:cs="Times New Roman"/>
        </w:rPr>
      </w:pPr>
    </w:p>
    <w:p w14:paraId="6F94B3DC" w14:textId="2480E65C" w:rsidR="00797756" w:rsidRPr="000B03B0" w:rsidRDefault="00924BA2" w:rsidP="003F14BF">
      <w:pPr>
        <w:spacing w:after="0" w:line="240" w:lineRule="auto"/>
        <w:jc w:val="both"/>
        <w:rPr>
          <w:rFonts w:ascii="Times New Roman" w:eastAsia="Calibri" w:hAnsi="Times New Roman" w:cs="Times New Roman"/>
          <w:i/>
          <w:iCs/>
        </w:rPr>
      </w:pPr>
      <w:r w:rsidRPr="000B03B0">
        <w:rPr>
          <w:rFonts w:ascii="Times New Roman" w:eastAsia="Calibri" w:hAnsi="Times New Roman" w:cs="Times New Roman"/>
          <w:i/>
          <w:iCs/>
        </w:rPr>
        <w:t>napro</w:t>
      </w:r>
      <w:r w:rsidR="00553687" w:rsidRPr="000B03B0">
        <w:rPr>
          <w:rFonts w:ascii="Times New Roman" w:eastAsia="Calibri" w:hAnsi="Times New Roman" w:cs="Times New Roman"/>
          <w:i/>
          <w:iCs/>
        </w:rPr>
        <w:t>xenum</w:t>
      </w:r>
      <w:r w:rsidRPr="000B03B0">
        <w:rPr>
          <w:rFonts w:ascii="Times New Roman" w:eastAsia="Calibri" w:hAnsi="Times New Roman" w:cs="Times New Roman"/>
          <w:i/>
          <w:iCs/>
        </w:rPr>
        <w:t>/e</w:t>
      </w:r>
      <w:r w:rsidR="00553687" w:rsidRPr="000B03B0">
        <w:rPr>
          <w:rFonts w:ascii="Times New Roman" w:eastAsia="Calibri" w:hAnsi="Times New Roman" w:cs="Times New Roman"/>
          <w:i/>
          <w:iCs/>
        </w:rPr>
        <w:t>someprazolum</w:t>
      </w:r>
    </w:p>
    <w:p w14:paraId="6F94B3DD" w14:textId="77777777" w:rsidR="00797756" w:rsidRPr="00133A7C" w:rsidRDefault="00797756" w:rsidP="00797756">
      <w:pPr>
        <w:spacing w:after="0" w:line="240" w:lineRule="auto"/>
        <w:rPr>
          <w:rFonts w:ascii="Times New Roman" w:eastAsia="Calibri" w:hAnsi="Times New Roman" w:cs="Times New Roman"/>
        </w:rPr>
      </w:pPr>
    </w:p>
    <w:p w14:paraId="6F94B3DE" w14:textId="77777777" w:rsidR="00797756" w:rsidRPr="00133A7C" w:rsidRDefault="00797756" w:rsidP="00797756">
      <w:pPr>
        <w:spacing w:after="0" w:line="240" w:lineRule="auto"/>
        <w:rPr>
          <w:rFonts w:ascii="Times New Roman" w:eastAsia="Calibri" w:hAnsi="Times New Roman" w:cs="Times New Roman"/>
        </w:rPr>
      </w:pPr>
    </w:p>
    <w:p w14:paraId="6F94B3DF"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2.</w:t>
      </w:r>
      <w:r w:rsidRPr="00133A7C">
        <w:rPr>
          <w:rFonts w:ascii="Times New Roman" w:eastAsia="Times New Roman" w:hAnsi="Times New Roman" w:cs="Times New Roman"/>
          <w:b/>
          <w:lang w:eastAsia="lt-LT"/>
        </w:rPr>
        <w:tab/>
      </w:r>
      <w:r w:rsidRPr="00133A7C">
        <w:rPr>
          <w:rFonts w:ascii="Times New Roman" w:eastAsia="Times New Roman" w:hAnsi="Times New Roman" w:cs="Times New Roman"/>
          <w:b/>
          <w:snapToGrid w:val="0"/>
          <w:szCs w:val="24"/>
        </w:rPr>
        <w:t>VEIKLIOJI (-IOS) MEDŽIAGA (-OS) IR JOS (-Ų) KIEKIS (-IAI)</w:t>
      </w:r>
    </w:p>
    <w:p w14:paraId="6F94B3E0" w14:textId="77777777" w:rsidR="00797756" w:rsidRPr="00133A7C" w:rsidRDefault="00797756" w:rsidP="000B03B0">
      <w:pPr>
        <w:spacing w:after="0" w:line="240" w:lineRule="auto"/>
        <w:rPr>
          <w:rFonts w:ascii="Times New Roman" w:eastAsia="Calibri" w:hAnsi="Times New Roman" w:cs="Times New Roman"/>
        </w:rPr>
      </w:pPr>
    </w:p>
    <w:p w14:paraId="6F94B3E1" w14:textId="67E6A353" w:rsidR="00797756" w:rsidRPr="00133A7C" w:rsidRDefault="00797756" w:rsidP="000B03B0">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Kiekvienoje </w:t>
      </w:r>
      <w:r w:rsidR="00924BA2" w:rsidRPr="00133A7C">
        <w:rPr>
          <w:rFonts w:ascii="Times New Roman" w:eastAsia="Calibri" w:hAnsi="Times New Roman" w:cs="Times New Roman"/>
        </w:rPr>
        <w:t xml:space="preserve">modifikuoto atpalaidavimo </w:t>
      </w:r>
      <w:r w:rsidRPr="00133A7C">
        <w:rPr>
          <w:rFonts w:ascii="Times New Roman" w:eastAsia="Calibri" w:hAnsi="Times New Roman" w:cs="Times New Roman"/>
        </w:rPr>
        <w:t xml:space="preserve">tabletėje yra </w:t>
      </w:r>
      <w:r w:rsidR="00924BA2" w:rsidRPr="00133A7C">
        <w:rPr>
          <w:rFonts w:ascii="Times New Roman" w:eastAsia="Calibri" w:hAnsi="Times New Roman" w:cs="Times New Roman"/>
        </w:rPr>
        <w:t>500</w:t>
      </w:r>
      <w:r w:rsidR="00924BA2" w:rsidRPr="001B7028">
        <w:t> </w:t>
      </w:r>
      <w:r w:rsidRPr="00133A7C">
        <w:rPr>
          <w:rFonts w:ascii="Times New Roman" w:eastAsia="Calibri" w:hAnsi="Times New Roman" w:cs="Times New Roman"/>
        </w:rPr>
        <w:t xml:space="preserve">mg naprokseno ir </w:t>
      </w:r>
      <w:r w:rsidR="00924BA2" w:rsidRPr="00133A7C">
        <w:rPr>
          <w:rFonts w:ascii="Times New Roman" w:eastAsia="Calibri" w:hAnsi="Times New Roman" w:cs="Times New Roman"/>
        </w:rPr>
        <w:t>20 </w:t>
      </w:r>
      <w:r w:rsidRPr="00133A7C">
        <w:rPr>
          <w:rFonts w:ascii="Times New Roman" w:eastAsia="Calibri" w:hAnsi="Times New Roman" w:cs="Times New Roman"/>
        </w:rPr>
        <w:t>mg ezomeprazolo (magnio druskos trihidrato pavidalu).</w:t>
      </w:r>
    </w:p>
    <w:p w14:paraId="6F94B3E2" w14:textId="77777777" w:rsidR="00797756" w:rsidRPr="00133A7C" w:rsidRDefault="00797756" w:rsidP="000B03B0">
      <w:pPr>
        <w:spacing w:after="0" w:line="240" w:lineRule="auto"/>
        <w:rPr>
          <w:rFonts w:ascii="Times New Roman" w:eastAsia="Calibri" w:hAnsi="Times New Roman" w:cs="Times New Roman"/>
        </w:rPr>
      </w:pPr>
    </w:p>
    <w:p w14:paraId="6F94B3E3" w14:textId="77777777" w:rsidR="00797756" w:rsidRPr="00133A7C" w:rsidRDefault="00797756" w:rsidP="00797756">
      <w:pPr>
        <w:spacing w:after="0" w:line="240" w:lineRule="auto"/>
        <w:rPr>
          <w:rFonts w:ascii="Times New Roman" w:eastAsia="Calibri" w:hAnsi="Times New Roman" w:cs="Times New Roman"/>
        </w:rPr>
      </w:pPr>
    </w:p>
    <w:p w14:paraId="6F94B3E4"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3.</w:t>
      </w:r>
      <w:r w:rsidRPr="00133A7C">
        <w:rPr>
          <w:rFonts w:ascii="Times New Roman" w:eastAsia="Times New Roman" w:hAnsi="Times New Roman" w:cs="Times New Roman"/>
          <w:b/>
          <w:lang w:eastAsia="lt-LT"/>
        </w:rPr>
        <w:tab/>
        <w:t>PAGALBINIŲ MEDŽIAGŲ SĄRAŠAS</w:t>
      </w:r>
    </w:p>
    <w:p w14:paraId="6F94B3E5" w14:textId="77777777" w:rsidR="00797756" w:rsidRPr="00133A7C" w:rsidRDefault="00797756" w:rsidP="003F14BF">
      <w:pPr>
        <w:spacing w:after="0" w:line="240" w:lineRule="auto"/>
        <w:jc w:val="both"/>
        <w:rPr>
          <w:rFonts w:ascii="Times New Roman" w:eastAsia="Calibri" w:hAnsi="Times New Roman" w:cs="Times New Roman"/>
        </w:rPr>
      </w:pPr>
    </w:p>
    <w:p w14:paraId="6F94B3E7" w14:textId="11177C0B"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Sudėtyje yra </w:t>
      </w:r>
      <w:r w:rsidR="00DF5CD7" w:rsidRPr="00133A7C">
        <w:rPr>
          <w:rFonts w:ascii="Times New Roman" w:eastAsia="Calibri" w:hAnsi="Times New Roman" w:cs="Times New Roman"/>
        </w:rPr>
        <w:t>laktozės.</w:t>
      </w:r>
      <w:r w:rsidR="00D474B1">
        <w:rPr>
          <w:rFonts w:ascii="Times New Roman" w:eastAsia="Calibri" w:hAnsi="Times New Roman" w:cs="Times New Roman"/>
        </w:rPr>
        <w:t xml:space="preserve"> </w:t>
      </w:r>
      <w:r w:rsidR="00D474B1" w:rsidRPr="004D085E">
        <w:rPr>
          <w:rFonts w:ascii="Times New Roman" w:eastAsia="Calibri" w:hAnsi="Times New Roman" w:cs="Times New Roman"/>
          <w:highlight w:val="lightGray"/>
        </w:rPr>
        <w:t>Daugiau informacijos žr. pakuotės lapelyje.</w:t>
      </w:r>
    </w:p>
    <w:p w14:paraId="6F94B3E8" w14:textId="77777777" w:rsidR="00797756" w:rsidRPr="00133A7C" w:rsidRDefault="00797756" w:rsidP="003F14BF">
      <w:pPr>
        <w:spacing w:after="0" w:line="240" w:lineRule="auto"/>
        <w:jc w:val="both"/>
        <w:rPr>
          <w:rFonts w:ascii="Times New Roman" w:eastAsia="Calibri" w:hAnsi="Times New Roman" w:cs="Times New Roman"/>
        </w:rPr>
      </w:pPr>
    </w:p>
    <w:p w14:paraId="6F94B3E9" w14:textId="77777777" w:rsidR="00797756" w:rsidRPr="00133A7C" w:rsidRDefault="00797756" w:rsidP="003F14BF">
      <w:pPr>
        <w:spacing w:after="0" w:line="240" w:lineRule="auto"/>
        <w:jc w:val="both"/>
        <w:rPr>
          <w:rFonts w:ascii="Times New Roman" w:eastAsia="Calibri" w:hAnsi="Times New Roman" w:cs="Times New Roman"/>
        </w:rPr>
      </w:pPr>
    </w:p>
    <w:p w14:paraId="6F94B3EA"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4.</w:t>
      </w:r>
      <w:r w:rsidRPr="00133A7C">
        <w:rPr>
          <w:rFonts w:ascii="Times New Roman" w:eastAsia="Times New Roman" w:hAnsi="Times New Roman" w:cs="Times New Roman"/>
          <w:b/>
          <w:lang w:eastAsia="lt-LT"/>
        </w:rPr>
        <w:tab/>
        <w:t>FARMACINĖ FORMA IR KIEKIS PAKUOTĖJE</w:t>
      </w:r>
    </w:p>
    <w:p w14:paraId="6F94B3EB" w14:textId="77777777" w:rsidR="00797756" w:rsidRPr="00133A7C" w:rsidRDefault="00797756" w:rsidP="003F14BF">
      <w:pPr>
        <w:spacing w:after="0" w:line="240" w:lineRule="auto"/>
        <w:jc w:val="both"/>
        <w:rPr>
          <w:rFonts w:ascii="Times New Roman" w:eastAsia="Calibri" w:hAnsi="Times New Roman" w:cs="Times New Roman"/>
        </w:rPr>
      </w:pPr>
    </w:p>
    <w:p w14:paraId="6F94B3EC" w14:textId="00120DAD" w:rsidR="00797756" w:rsidRPr="00133A7C" w:rsidRDefault="00797756" w:rsidP="003F14BF">
      <w:pPr>
        <w:spacing w:after="0" w:line="240" w:lineRule="auto"/>
        <w:jc w:val="both"/>
        <w:rPr>
          <w:rFonts w:ascii="Times New Roman" w:eastAsia="Calibri" w:hAnsi="Times New Roman" w:cs="Times New Roman"/>
        </w:rPr>
      </w:pPr>
      <w:r w:rsidRPr="00987BF3">
        <w:rPr>
          <w:rFonts w:ascii="Times New Roman" w:eastAsia="Calibri" w:hAnsi="Times New Roman" w:cs="Times New Roman"/>
          <w:highlight w:val="lightGray"/>
        </w:rPr>
        <w:t>Modifikuoto atpalaidavimo tabletė</w:t>
      </w:r>
    </w:p>
    <w:p w14:paraId="6F94B3ED" w14:textId="77777777" w:rsidR="00797756" w:rsidRPr="00133A7C" w:rsidRDefault="00797756" w:rsidP="003F14BF">
      <w:pPr>
        <w:spacing w:after="0" w:line="240" w:lineRule="auto"/>
        <w:jc w:val="both"/>
        <w:rPr>
          <w:rFonts w:ascii="Times New Roman" w:eastAsia="Calibri" w:hAnsi="Times New Roman" w:cs="Times New Roman"/>
        </w:rPr>
      </w:pPr>
    </w:p>
    <w:p w14:paraId="6F94B3F2" w14:textId="316DBF58" w:rsidR="00797756" w:rsidRPr="00133A7C" w:rsidRDefault="0072278C"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30 </w:t>
      </w:r>
      <w:r w:rsidR="005343E6" w:rsidRPr="00133A7C">
        <w:rPr>
          <w:rFonts w:ascii="Times New Roman" w:eastAsia="Calibri" w:hAnsi="Times New Roman" w:cs="Times New Roman"/>
        </w:rPr>
        <w:t xml:space="preserve">modifikuoto atpalaidavimo </w:t>
      </w:r>
      <w:r w:rsidR="00797756" w:rsidRPr="00133A7C">
        <w:rPr>
          <w:rFonts w:ascii="Times New Roman" w:eastAsia="Calibri" w:hAnsi="Times New Roman" w:cs="Times New Roman"/>
        </w:rPr>
        <w:t>tablečių</w:t>
      </w:r>
    </w:p>
    <w:p w14:paraId="498E5642" w14:textId="5A525FFE" w:rsidR="005343E6" w:rsidRPr="00133A7C" w:rsidRDefault="0072278C" w:rsidP="003F14BF">
      <w:pPr>
        <w:spacing w:after="0" w:line="240" w:lineRule="auto"/>
        <w:jc w:val="both"/>
        <w:rPr>
          <w:rFonts w:ascii="Times New Roman" w:eastAsia="Calibri" w:hAnsi="Times New Roman" w:cs="Times New Roman"/>
        </w:rPr>
      </w:pPr>
      <w:r w:rsidRPr="00B616BB">
        <w:rPr>
          <w:rFonts w:ascii="Times New Roman" w:hAnsi="Times New Roman"/>
          <w:highlight w:val="darkGray"/>
        </w:rPr>
        <w:t>60 </w:t>
      </w:r>
      <w:r w:rsidR="005343E6" w:rsidRPr="00B616BB">
        <w:rPr>
          <w:rFonts w:ascii="Times New Roman" w:hAnsi="Times New Roman"/>
          <w:highlight w:val="darkGray"/>
        </w:rPr>
        <w:t>modifikuoto atpalaidavimo tablečių</w:t>
      </w:r>
    </w:p>
    <w:p w14:paraId="4601AE73" w14:textId="77777777" w:rsidR="005343E6" w:rsidRPr="00133A7C" w:rsidRDefault="005343E6" w:rsidP="003F14BF">
      <w:pPr>
        <w:spacing w:after="0" w:line="240" w:lineRule="auto"/>
        <w:jc w:val="both"/>
        <w:rPr>
          <w:rFonts w:ascii="Times New Roman" w:eastAsia="Calibri" w:hAnsi="Times New Roman" w:cs="Times New Roman"/>
        </w:rPr>
      </w:pPr>
    </w:p>
    <w:p w14:paraId="6F94B3FF" w14:textId="77777777" w:rsidR="00797756" w:rsidRPr="00133A7C" w:rsidRDefault="00797756" w:rsidP="003F14BF">
      <w:pPr>
        <w:spacing w:after="0" w:line="240" w:lineRule="auto"/>
        <w:jc w:val="both"/>
        <w:rPr>
          <w:rFonts w:ascii="Times New Roman" w:eastAsia="Calibri" w:hAnsi="Times New Roman" w:cs="Times New Roman"/>
        </w:rPr>
      </w:pPr>
    </w:p>
    <w:p w14:paraId="6F94B400"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5.</w:t>
      </w:r>
      <w:r w:rsidRPr="00133A7C">
        <w:rPr>
          <w:rFonts w:ascii="Times New Roman" w:eastAsia="Times New Roman" w:hAnsi="Times New Roman" w:cs="Times New Roman"/>
          <w:b/>
          <w:lang w:eastAsia="lt-LT"/>
        </w:rPr>
        <w:tab/>
        <w:t>VARTOJIMO METODAS IR BŪDAS (-AI)</w:t>
      </w:r>
    </w:p>
    <w:p w14:paraId="6F94B401" w14:textId="77777777" w:rsidR="00797756" w:rsidRPr="00133A7C" w:rsidRDefault="00797756" w:rsidP="003F14BF">
      <w:pPr>
        <w:spacing w:after="0" w:line="240" w:lineRule="auto"/>
        <w:jc w:val="both"/>
        <w:rPr>
          <w:rFonts w:ascii="Times New Roman" w:eastAsia="Calibri" w:hAnsi="Times New Roman" w:cs="Times New Roman"/>
        </w:rPr>
      </w:pPr>
    </w:p>
    <w:p w14:paraId="6F94B405" w14:textId="12F740FE" w:rsidR="00797756" w:rsidRPr="00133A7C" w:rsidRDefault="005343E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Prieš vartojimą perskaitykite pakuotės lapelį</w:t>
      </w:r>
      <w:r w:rsidR="00D3102B">
        <w:rPr>
          <w:rFonts w:ascii="Times New Roman" w:eastAsia="Calibri" w:hAnsi="Times New Roman" w:cs="Times New Roman"/>
        </w:rPr>
        <w:t>.</w:t>
      </w:r>
    </w:p>
    <w:p w14:paraId="79AC7109" w14:textId="0F649CF7" w:rsidR="005343E6" w:rsidRPr="00133A7C" w:rsidRDefault="0072278C"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Vartoti per burną.</w:t>
      </w:r>
    </w:p>
    <w:p w14:paraId="46C190C7" w14:textId="593BE792" w:rsidR="0072278C" w:rsidRPr="00133A7C" w:rsidRDefault="0020571C" w:rsidP="003F14BF">
      <w:pPr>
        <w:spacing w:after="0" w:line="240" w:lineRule="auto"/>
        <w:jc w:val="both"/>
        <w:rPr>
          <w:rFonts w:ascii="Times New Roman" w:eastAsia="Calibri" w:hAnsi="Times New Roman" w:cs="Times New Roman"/>
        </w:rPr>
      </w:pPr>
      <w:r>
        <w:rPr>
          <w:rFonts w:ascii="Times New Roman" w:eastAsia="Calibri" w:hAnsi="Times New Roman" w:cs="Times New Roman"/>
        </w:rPr>
        <w:t>Nurykite visą tabletę</w:t>
      </w:r>
      <w:r w:rsidR="0072278C" w:rsidRPr="00133A7C">
        <w:rPr>
          <w:rFonts w:ascii="Times New Roman" w:eastAsia="Calibri" w:hAnsi="Times New Roman" w:cs="Times New Roman"/>
        </w:rPr>
        <w:t xml:space="preserve">, užgeriant vandeniu. </w:t>
      </w:r>
      <w:r>
        <w:rPr>
          <w:rFonts w:ascii="Times New Roman" w:eastAsia="Calibri" w:hAnsi="Times New Roman" w:cs="Times New Roman"/>
        </w:rPr>
        <w:t>Tabletės</w:t>
      </w:r>
      <w:r w:rsidR="0072278C" w:rsidRPr="00133A7C">
        <w:rPr>
          <w:rFonts w:ascii="Times New Roman" w:eastAsia="Calibri" w:hAnsi="Times New Roman" w:cs="Times New Roman"/>
        </w:rPr>
        <w:t xml:space="preserve"> negalima </w:t>
      </w:r>
      <w:r>
        <w:rPr>
          <w:rFonts w:ascii="Times New Roman" w:eastAsia="Calibri" w:hAnsi="Times New Roman" w:cs="Times New Roman"/>
        </w:rPr>
        <w:t>pa</w:t>
      </w:r>
      <w:r w:rsidR="0072278C" w:rsidRPr="00133A7C">
        <w:rPr>
          <w:rFonts w:ascii="Times New Roman" w:eastAsia="Calibri" w:hAnsi="Times New Roman" w:cs="Times New Roman"/>
        </w:rPr>
        <w:t>dalyti, kramtyti ar smulkinti.</w:t>
      </w:r>
    </w:p>
    <w:p w14:paraId="038D65EE" w14:textId="77777777" w:rsidR="00F322F9" w:rsidRPr="00133A7C" w:rsidRDefault="00F322F9" w:rsidP="003F14BF">
      <w:pPr>
        <w:spacing w:after="0" w:line="240" w:lineRule="auto"/>
        <w:jc w:val="both"/>
        <w:rPr>
          <w:rFonts w:ascii="Times New Roman" w:eastAsia="Calibri" w:hAnsi="Times New Roman" w:cs="Times New Roman"/>
        </w:rPr>
      </w:pPr>
    </w:p>
    <w:p w14:paraId="6F94B406" w14:textId="77777777" w:rsidR="00797756" w:rsidRPr="00133A7C" w:rsidRDefault="00797756" w:rsidP="003F14BF">
      <w:pPr>
        <w:spacing w:after="0" w:line="240" w:lineRule="auto"/>
        <w:jc w:val="both"/>
        <w:rPr>
          <w:rFonts w:ascii="Times New Roman" w:eastAsia="Calibri" w:hAnsi="Times New Roman" w:cs="Times New Roman"/>
        </w:rPr>
      </w:pPr>
    </w:p>
    <w:p w14:paraId="6F94B407" w14:textId="77777777" w:rsidR="00797756" w:rsidRPr="00133A7C"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rPr>
      </w:pPr>
      <w:r w:rsidRPr="00133A7C">
        <w:rPr>
          <w:rFonts w:ascii="Times New Roman" w:eastAsia="Times New Roman" w:hAnsi="Times New Roman" w:cs="Times New Roman"/>
          <w:b/>
          <w:lang w:eastAsia="lt-LT"/>
        </w:rPr>
        <w:t>6.</w:t>
      </w:r>
      <w:r w:rsidRPr="00133A7C">
        <w:rPr>
          <w:rFonts w:ascii="Times New Roman" w:eastAsia="Times New Roman" w:hAnsi="Times New Roman" w:cs="Times New Roman"/>
          <w:b/>
          <w:lang w:eastAsia="lt-LT"/>
        </w:rPr>
        <w:tab/>
        <w:t>SPECIALUS ĮSPĖJIMAS, KAD VAISTINĮ PREPARATĄ BŪTINA LAIKYTI VAIKAMS NEPASTEBIMOJE IR NEPASIEKIAMOJE VIETOJE</w:t>
      </w:r>
    </w:p>
    <w:p w14:paraId="31C6696D" w14:textId="77777777" w:rsidR="003F14BF" w:rsidRPr="00133A7C" w:rsidRDefault="003F14BF" w:rsidP="003F14BF">
      <w:pPr>
        <w:spacing w:after="0" w:line="240" w:lineRule="auto"/>
        <w:jc w:val="both"/>
        <w:rPr>
          <w:rFonts w:ascii="Times New Roman" w:eastAsia="Calibri" w:hAnsi="Times New Roman" w:cs="Times New Roman"/>
        </w:rPr>
      </w:pPr>
    </w:p>
    <w:p w14:paraId="6F94B409" w14:textId="7777777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Laikyti vaikams nepastebimoje ir nepasiekiamoje vietoje.</w:t>
      </w:r>
    </w:p>
    <w:p w14:paraId="6F94B40A" w14:textId="77777777" w:rsidR="00797756" w:rsidRPr="00133A7C" w:rsidRDefault="00797756" w:rsidP="003F14BF">
      <w:pPr>
        <w:spacing w:after="0" w:line="240" w:lineRule="auto"/>
        <w:jc w:val="both"/>
        <w:rPr>
          <w:rFonts w:ascii="Times New Roman" w:eastAsia="Calibri" w:hAnsi="Times New Roman" w:cs="Times New Roman"/>
        </w:rPr>
      </w:pPr>
    </w:p>
    <w:p w14:paraId="6F94B40B" w14:textId="77777777" w:rsidR="00797756" w:rsidRPr="00133A7C" w:rsidRDefault="00797756" w:rsidP="003F14BF">
      <w:pPr>
        <w:spacing w:after="0" w:line="240" w:lineRule="auto"/>
        <w:jc w:val="both"/>
        <w:rPr>
          <w:rFonts w:ascii="Times New Roman" w:eastAsia="Calibri" w:hAnsi="Times New Roman" w:cs="Times New Roman"/>
        </w:rPr>
      </w:pPr>
    </w:p>
    <w:p w14:paraId="6F94B40C"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7.</w:t>
      </w:r>
      <w:r w:rsidRPr="00133A7C">
        <w:rPr>
          <w:rFonts w:ascii="Times New Roman" w:eastAsia="Times New Roman" w:hAnsi="Times New Roman" w:cs="Times New Roman"/>
          <w:b/>
          <w:lang w:eastAsia="lt-LT"/>
        </w:rPr>
        <w:tab/>
        <w:t>KITAS (-I) SPECIALUS (-ŪS) ĮSPĖJIMAS (-AI) (JEI REIKIA)</w:t>
      </w:r>
    </w:p>
    <w:p w14:paraId="6F94B40D" w14:textId="77777777" w:rsidR="00797756" w:rsidRPr="00133A7C" w:rsidRDefault="00797756" w:rsidP="003F14BF">
      <w:pPr>
        <w:spacing w:after="0" w:line="240" w:lineRule="auto"/>
        <w:jc w:val="both"/>
        <w:rPr>
          <w:rFonts w:ascii="Times New Roman" w:eastAsia="Calibri" w:hAnsi="Times New Roman" w:cs="Times New Roman"/>
        </w:rPr>
      </w:pPr>
    </w:p>
    <w:p w14:paraId="73FA4600" w14:textId="204501E7" w:rsidR="0072278C" w:rsidRPr="00133A7C" w:rsidRDefault="0072278C"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Nenurykite buteliuke esančios sausiklio talpyklės.</w:t>
      </w:r>
    </w:p>
    <w:p w14:paraId="2E38E768" w14:textId="77777777" w:rsidR="0072278C" w:rsidRPr="00133A7C" w:rsidRDefault="0072278C" w:rsidP="003F14BF">
      <w:pPr>
        <w:spacing w:after="0" w:line="240" w:lineRule="auto"/>
        <w:jc w:val="both"/>
        <w:rPr>
          <w:rFonts w:ascii="Times New Roman" w:eastAsia="Calibri" w:hAnsi="Times New Roman" w:cs="Times New Roman"/>
        </w:rPr>
      </w:pPr>
    </w:p>
    <w:p w14:paraId="6F94B410" w14:textId="77777777" w:rsidR="00797756" w:rsidRPr="00133A7C" w:rsidRDefault="00797756" w:rsidP="003F14BF">
      <w:pPr>
        <w:spacing w:after="0" w:line="240" w:lineRule="auto"/>
        <w:jc w:val="both"/>
        <w:rPr>
          <w:rFonts w:ascii="Times New Roman" w:eastAsia="Calibri" w:hAnsi="Times New Roman" w:cs="Times New Roman"/>
        </w:rPr>
      </w:pPr>
    </w:p>
    <w:p w14:paraId="6F94B411"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8.</w:t>
      </w:r>
      <w:r w:rsidRPr="00133A7C">
        <w:rPr>
          <w:rFonts w:ascii="Times New Roman" w:eastAsia="Times New Roman" w:hAnsi="Times New Roman" w:cs="Times New Roman"/>
          <w:b/>
          <w:lang w:eastAsia="lt-LT"/>
        </w:rPr>
        <w:tab/>
        <w:t>TINKAMUMO LAIKAS</w:t>
      </w:r>
    </w:p>
    <w:p w14:paraId="6F94B412" w14:textId="77777777" w:rsidR="00797756" w:rsidRPr="00133A7C" w:rsidRDefault="00797756" w:rsidP="003F14BF">
      <w:pPr>
        <w:spacing w:after="0" w:line="240" w:lineRule="auto"/>
        <w:jc w:val="both"/>
        <w:rPr>
          <w:rFonts w:ascii="Times New Roman" w:eastAsia="Calibri" w:hAnsi="Times New Roman" w:cs="Times New Roman"/>
        </w:rPr>
      </w:pPr>
    </w:p>
    <w:p w14:paraId="60750967" w14:textId="52935988" w:rsidR="00C2491E" w:rsidRPr="00133A7C" w:rsidRDefault="00C758E9" w:rsidP="003F14BF">
      <w:pPr>
        <w:spacing w:after="0" w:line="240" w:lineRule="auto"/>
        <w:jc w:val="both"/>
        <w:rPr>
          <w:rFonts w:ascii="Times New Roman" w:eastAsia="Calibri" w:hAnsi="Times New Roman" w:cs="Times New Roman"/>
        </w:rPr>
      </w:pPr>
      <w:r w:rsidRPr="00CF4651">
        <w:rPr>
          <w:rFonts w:ascii="Times New Roman" w:eastAsia="Calibri" w:hAnsi="Times New Roman" w:cs="Times New Roman"/>
        </w:rPr>
        <w:t>EXP</w:t>
      </w:r>
      <w:r w:rsidR="00CF4651">
        <w:rPr>
          <w:rFonts w:ascii="Times New Roman" w:eastAsia="Calibri" w:hAnsi="Times New Roman" w:cs="Times New Roman"/>
        </w:rPr>
        <w:t>:</w:t>
      </w:r>
      <w:r w:rsidR="0020571C" w:rsidRPr="00CF4651">
        <w:rPr>
          <w:rFonts w:ascii="Times New Roman" w:eastAsia="Calibri" w:hAnsi="Times New Roman" w:cs="Times New Roman"/>
        </w:rPr>
        <w:t xml:space="preserve"> {mm</w:t>
      </w:r>
      <w:r w:rsidR="00CF4651">
        <w:rPr>
          <w:rFonts w:ascii="Times New Roman" w:eastAsia="Calibri" w:hAnsi="Times New Roman" w:cs="Times New Roman"/>
        </w:rPr>
        <w:t>.</w:t>
      </w:r>
      <w:r w:rsidR="0020571C" w:rsidRPr="00CF4651">
        <w:rPr>
          <w:rFonts w:ascii="Times New Roman" w:eastAsia="Calibri" w:hAnsi="Times New Roman" w:cs="Times New Roman"/>
        </w:rPr>
        <w:t>MMMM}</w:t>
      </w:r>
    </w:p>
    <w:p w14:paraId="5144E351" w14:textId="42FD8062" w:rsidR="00F93169" w:rsidRPr="00133A7C" w:rsidRDefault="00F93169" w:rsidP="003F14BF">
      <w:pPr>
        <w:spacing w:after="0" w:line="240" w:lineRule="auto"/>
        <w:jc w:val="both"/>
        <w:rPr>
          <w:rFonts w:ascii="Times New Roman" w:eastAsia="Calibri" w:hAnsi="Times New Roman" w:cs="Times New Roman"/>
        </w:rPr>
      </w:pPr>
    </w:p>
    <w:p w14:paraId="6F94B415" w14:textId="77777777" w:rsidR="00797756" w:rsidRPr="00133A7C" w:rsidRDefault="00797756" w:rsidP="003F14BF">
      <w:pPr>
        <w:spacing w:after="0" w:line="240" w:lineRule="auto"/>
        <w:jc w:val="both"/>
        <w:rPr>
          <w:rFonts w:ascii="Times New Roman" w:eastAsia="Calibri" w:hAnsi="Times New Roman" w:cs="Times New Roman"/>
        </w:rPr>
      </w:pPr>
    </w:p>
    <w:p w14:paraId="6F94B416"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9.</w:t>
      </w:r>
      <w:r w:rsidRPr="00133A7C">
        <w:rPr>
          <w:rFonts w:ascii="Times New Roman" w:eastAsia="Times New Roman" w:hAnsi="Times New Roman" w:cs="Times New Roman"/>
          <w:b/>
          <w:lang w:eastAsia="lt-LT"/>
        </w:rPr>
        <w:tab/>
        <w:t>SPECIALIOS LAIKYMO SĄLYGOS</w:t>
      </w:r>
    </w:p>
    <w:p w14:paraId="6F94B417" w14:textId="77777777" w:rsidR="00797756" w:rsidRPr="00133A7C" w:rsidRDefault="00797756" w:rsidP="003F14BF">
      <w:pPr>
        <w:spacing w:after="0" w:line="240" w:lineRule="auto"/>
        <w:jc w:val="both"/>
        <w:rPr>
          <w:rFonts w:ascii="Times New Roman" w:eastAsia="Calibri" w:hAnsi="Times New Roman" w:cs="Times New Roman"/>
        </w:rPr>
      </w:pPr>
    </w:p>
    <w:p w14:paraId="6F94B418" w14:textId="6832FC0E"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Laikyti </w:t>
      </w:r>
      <w:r w:rsidR="00624947">
        <w:rPr>
          <w:rFonts w:ascii="Times New Roman" w:eastAsia="Calibri" w:hAnsi="Times New Roman" w:cs="Times New Roman"/>
        </w:rPr>
        <w:t>ne aukštesnėje</w:t>
      </w:r>
      <w:r w:rsidR="00624947" w:rsidRPr="00133A7C">
        <w:rPr>
          <w:rFonts w:ascii="Times New Roman" w:eastAsia="Calibri" w:hAnsi="Times New Roman" w:cs="Times New Roman"/>
        </w:rPr>
        <w:t xml:space="preserve"> </w:t>
      </w:r>
      <w:r w:rsidRPr="00133A7C">
        <w:rPr>
          <w:rFonts w:ascii="Times New Roman" w:eastAsia="Calibri" w:hAnsi="Times New Roman" w:cs="Times New Roman"/>
        </w:rPr>
        <w:t xml:space="preserve">kaip </w:t>
      </w:r>
      <w:r w:rsidR="000E1CA4" w:rsidRPr="00133A7C">
        <w:rPr>
          <w:rFonts w:ascii="Times New Roman" w:eastAsia="Calibri" w:hAnsi="Times New Roman" w:cs="Times New Roman"/>
        </w:rPr>
        <w:t>25</w:t>
      </w:r>
      <w:r w:rsidR="0020571C">
        <w:rPr>
          <w:rFonts w:ascii="Times New Roman" w:eastAsia="Calibri" w:hAnsi="Times New Roman" w:cs="Times New Roman"/>
        </w:rPr>
        <w:t> </w:t>
      </w:r>
      <w:r w:rsidRPr="00133A7C">
        <w:rPr>
          <w:rFonts w:ascii="Times New Roman" w:eastAsia="Calibri" w:hAnsi="Times New Roman" w:cs="Times New Roman"/>
        </w:rPr>
        <w:t>°C temperatūroje.</w:t>
      </w:r>
    </w:p>
    <w:p w14:paraId="6F94B41A" w14:textId="6D412404" w:rsidR="00797756" w:rsidRPr="00133A7C" w:rsidRDefault="00AC2C63" w:rsidP="003F14BF">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Laikyti </w:t>
      </w:r>
      <w:r w:rsidR="0072278C" w:rsidRPr="00133A7C">
        <w:rPr>
          <w:rFonts w:ascii="Times New Roman" w:eastAsia="Calibri" w:hAnsi="Times New Roman" w:cs="Times New Roman"/>
        </w:rPr>
        <w:t>gamintojo pakuotėje</w:t>
      </w:r>
      <w:r w:rsidR="0069515D">
        <w:rPr>
          <w:rFonts w:ascii="Times New Roman" w:eastAsia="Calibri" w:hAnsi="Times New Roman" w:cs="Times New Roman"/>
        </w:rPr>
        <w:t>. Buteliuką laikyti sandarų</w:t>
      </w:r>
      <w:r w:rsidR="00797756" w:rsidRPr="00133A7C">
        <w:rPr>
          <w:rFonts w:ascii="Times New Roman" w:eastAsia="Calibri" w:hAnsi="Times New Roman" w:cs="Times New Roman"/>
        </w:rPr>
        <w:t xml:space="preserve">, kad </w:t>
      </w:r>
      <w:r w:rsidR="000E1CA4" w:rsidRPr="00133A7C">
        <w:rPr>
          <w:rFonts w:ascii="Times New Roman" w:eastAsia="Calibri" w:hAnsi="Times New Roman" w:cs="Times New Roman"/>
        </w:rPr>
        <w:t>vaistas</w:t>
      </w:r>
      <w:r w:rsidR="00797756" w:rsidRPr="00133A7C">
        <w:rPr>
          <w:rFonts w:ascii="Times New Roman" w:eastAsia="Calibri" w:hAnsi="Times New Roman" w:cs="Times New Roman"/>
        </w:rPr>
        <w:t xml:space="preserve"> būtų apsaugotas nuo drėgmės.</w:t>
      </w:r>
    </w:p>
    <w:p w14:paraId="303D0DAE" w14:textId="58AEDB8F" w:rsidR="00527A07" w:rsidRPr="00987BF3" w:rsidRDefault="00527A07" w:rsidP="003F14BF">
      <w:pPr>
        <w:spacing w:after="0" w:line="240" w:lineRule="auto"/>
        <w:jc w:val="both"/>
        <w:rPr>
          <w:rFonts w:ascii="Times New Roman" w:eastAsia="Calibri" w:hAnsi="Times New Roman" w:cs="Times New Roman"/>
        </w:rPr>
      </w:pPr>
    </w:p>
    <w:p w14:paraId="6F94B41D" w14:textId="77777777" w:rsidR="00797756" w:rsidRPr="00133A7C" w:rsidRDefault="00797756" w:rsidP="00797756">
      <w:pPr>
        <w:spacing w:after="0" w:line="240" w:lineRule="auto"/>
        <w:rPr>
          <w:rFonts w:ascii="Times New Roman" w:eastAsia="Calibri" w:hAnsi="Times New Roman" w:cs="Times New Roman"/>
        </w:rPr>
      </w:pPr>
    </w:p>
    <w:p w14:paraId="6F94B41E" w14:textId="77777777" w:rsidR="00797756" w:rsidRPr="00133A7C"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rPr>
      </w:pPr>
      <w:r w:rsidRPr="00133A7C">
        <w:rPr>
          <w:rFonts w:ascii="Times New Roman" w:eastAsia="Times New Roman" w:hAnsi="Times New Roman" w:cs="Times New Roman"/>
          <w:b/>
          <w:lang w:eastAsia="lt-LT"/>
        </w:rPr>
        <w:t>10.</w:t>
      </w:r>
      <w:r w:rsidRPr="00133A7C">
        <w:rPr>
          <w:rFonts w:ascii="Times New Roman" w:eastAsia="Times New Roman" w:hAnsi="Times New Roman" w:cs="Times New Roman"/>
          <w:b/>
          <w:lang w:eastAsia="lt-LT"/>
        </w:rPr>
        <w:tab/>
        <w:t xml:space="preserve">SPECIALIOS ATSARGUMO PRIEMONĖS DĖL NESUVARTOTO </w:t>
      </w:r>
      <w:r w:rsidRPr="00133A7C">
        <w:rPr>
          <w:rFonts w:ascii="Times New Roman" w:eastAsia="Times New Roman" w:hAnsi="Times New Roman" w:cs="Times New Roman"/>
          <w:b/>
          <w:bCs/>
          <w:lang w:eastAsia="lt-LT"/>
        </w:rPr>
        <w:t xml:space="preserve">VAISTINIO PREPARATO AR JO ATLIEKŲ </w:t>
      </w:r>
      <w:r w:rsidRPr="00133A7C">
        <w:rPr>
          <w:rFonts w:ascii="Times New Roman" w:eastAsia="Times New Roman" w:hAnsi="Times New Roman" w:cs="Times New Roman"/>
          <w:b/>
          <w:lang w:eastAsia="lt-LT"/>
        </w:rPr>
        <w:t>TVARKYMO (JEI REIKIA)</w:t>
      </w:r>
    </w:p>
    <w:p w14:paraId="32085608" w14:textId="77777777" w:rsidR="003F14BF" w:rsidRPr="00133A7C" w:rsidRDefault="003F14BF" w:rsidP="003F14BF">
      <w:pPr>
        <w:spacing w:after="0" w:line="240" w:lineRule="auto"/>
        <w:jc w:val="both"/>
        <w:rPr>
          <w:rFonts w:ascii="Times New Roman" w:eastAsia="Calibri" w:hAnsi="Times New Roman" w:cs="Times New Roman"/>
        </w:rPr>
      </w:pPr>
    </w:p>
    <w:p w14:paraId="6F94B420" w14:textId="77777777" w:rsidR="00797756" w:rsidRPr="00133A7C" w:rsidRDefault="00797756" w:rsidP="003F14BF">
      <w:pPr>
        <w:spacing w:after="0" w:line="240" w:lineRule="auto"/>
        <w:jc w:val="both"/>
        <w:rPr>
          <w:rFonts w:ascii="Times New Roman" w:eastAsia="Calibri" w:hAnsi="Times New Roman" w:cs="Times New Roman"/>
        </w:rPr>
      </w:pPr>
    </w:p>
    <w:p w14:paraId="6F94B421"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11.</w:t>
      </w:r>
      <w:r w:rsidRPr="00133A7C">
        <w:rPr>
          <w:rFonts w:ascii="Times New Roman" w:eastAsia="Times New Roman" w:hAnsi="Times New Roman" w:cs="Times New Roman"/>
          <w:b/>
          <w:lang w:eastAsia="lt-LT"/>
        </w:rPr>
        <w:tab/>
        <w:t>REGISTRUOTOJO PAVADINIMAS IR ADRESAS</w:t>
      </w:r>
    </w:p>
    <w:p w14:paraId="554A958F" w14:textId="66042B12" w:rsidR="00767450" w:rsidRPr="00133A7C" w:rsidRDefault="00767450" w:rsidP="003F14BF">
      <w:pPr>
        <w:spacing w:after="0" w:line="240" w:lineRule="auto"/>
        <w:jc w:val="both"/>
        <w:rPr>
          <w:rFonts w:ascii="Times New Roman" w:eastAsia="Calibri" w:hAnsi="Times New Roman" w:cs="Times New Roman"/>
        </w:rPr>
      </w:pPr>
    </w:p>
    <w:p w14:paraId="55220E7E" w14:textId="48EE05D7" w:rsidR="000B03B0" w:rsidRDefault="000B03B0" w:rsidP="00133A7C">
      <w:pPr>
        <w:spacing w:after="0"/>
        <w:jc w:val="both"/>
        <w:rPr>
          <w:rFonts w:ascii="Times New Roman" w:hAnsi="Times New Roman" w:cs="Times New Roman"/>
        </w:rPr>
      </w:pPr>
      <w:r>
        <w:rPr>
          <w:rFonts w:ascii="Times New Roman" w:hAnsi="Times New Roman" w:cs="Times New Roman"/>
        </w:rPr>
        <w:t>{logo POLPHARMA}</w:t>
      </w:r>
    </w:p>
    <w:p w14:paraId="64E255FA" w14:textId="77777777" w:rsidR="000B03B0" w:rsidRDefault="000B03B0" w:rsidP="00133A7C">
      <w:pPr>
        <w:spacing w:after="0"/>
        <w:jc w:val="both"/>
        <w:rPr>
          <w:rFonts w:ascii="Times New Roman" w:hAnsi="Times New Roman" w:cs="Times New Roman"/>
        </w:rPr>
      </w:pPr>
    </w:p>
    <w:p w14:paraId="325CB4B8" w14:textId="43DECB17" w:rsidR="00C2491E" w:rsidRPr="00133A7C" w:rsidRDefault="00C2491E" w:rsidP="00133A7C">
      <w:pPr>
        <w:spacing w:after="0"/>
        <w:jc w:val="both"/>
        <w:rPr>
          <w:rFonts w:ascii="Times New Roman" w:hAnsi="Times New Roman" w:cs="Times New Roman"/>
        </w:rPr>
      </w:pPr>
      <w:r w:rsidRPr="00133A7C">
        <w:rPr>
          <w:rFonts w:ascii="Times New Roman" w:hAnsi="Times New Roman" w:cs="Times New Roman"/>
        </w:rPr>
        <w:t>Zakłady Farmaceutyczne POLPHARMA S.A.</w:t>
      </w:r>
    </w:p>
    <w:p w14:paraId="298DB350" w14:textId="77777777" w:rsidR="00C2491E" w:rsidRPr="00133A7C" w:rsidRDefault="00C2491E" w:rsidP="00133A7C">
      <w:pPr>
        <w:spacing w:after="0"/>
        <w:jc w:val="both"/>
        <w:rPr>
          <w:rFonts w:ascii="Times New Roman" w:hAnsi="Times New Roman" w:cs="Times New Roman"/>
          <w14:ligatures w14:val="standardContextual"/>
        </w:rPr>
      </w:pPr>
      <w:r w:rsidRPr="00133A7C">
        <w:rPr>
          <w:rFonts w:ascii="Times New Roman" w:hAnsi="Times New Roman" w:cs="Times New Roman"/>
        </w:rPr>
        <w:t>ul. Pelplińska 19</w:t>
      </w:r>
    </w:p>
    <w:p w14:paraId="3C24CDF1" w14:textId="77777777" w:rsidR="00C2491E" w:rsidRPr="00133A7C" w:rsidRDefault="00C2491E" w:rsidP="00133A7C">
      <w:pPr>
        <w:spacing w:after="0"/>
        <w:jc w:val="both"/>
        <w:rPr>
          <w:rFonts w:ascii="Times New Roman" w:hAnsi="Times New Roman" w:cs="Times New Roman"/>
        </w:rPr>
      </w:pPr>
      <w:r w:rsidRPr="00133A7C">
        <w:rPr>
          <w:rFonts w:ascii="Times New Roman" w:hAnsi="Times New Roman" w:cs="Times New Roman"/>
        </w:rPr>
        <w:t>83-200 Starogard Gdański</w:t>
      </w:r>
    </w:p>
    <w:p w14:paraId="7263D392" w14:textId="32F7721E" w:rsidR="00AD0237" w:rsidRPr="00133A7C" w:rsidRDefault="00C2491E" w:rsidP="003F14BF">
      <w:pPr>
        <w:tabs>
          <w:tab w:val="left" w:pos="720"/>
        </w:tabs>
        <w:spacing w:after="0" w:line="240" w:lineRule="auto"/>
        <w:jc w:val="both"/>
        <w:rPr>
          <w:rFonts w:ascii="Times New Roman" w:eastAsia="Times New Roman" w:hAnsi="Times New Roman" w:cs="Times New Roman"/>
          <w:snapToGrid w:val="0"/>
        </w:rPr>
      </w:pPr>
      <w:r w:rsidRPr="00133A7C">
        <w:rPr>
          <w:rFonts w:ascii="Times New Roman" w:hAnsi="Times New Roman" w:cs="Times New Roman"/>
          <w:snapToGrid w:val="0"/>
        </w:rPr>
        <w:t>Lenkija</w:t>
      </w:r>
    </w:p>
    <w:p w14:paraId="32793B1C" w14:textId="77777777" w:rsidR="00F322F9" w:rsidRPr="00133A7C" w:rsidRDefault="00F322F9" w:rsidP="003F14BF">
      <w:pPr>
        <w:numPr>
          <w:ilvl w:val="12"/>
          <w:numId w:val="0"/>
        </w:numPr>
        <w:spacing w:after="0" w:line="240" w:lineRule="auto"/>
        <w:ind w:right="-2"/>
        <w:jc w:val="both"/>
        <w:rPr>
          <w:rFonts w:ascii="Times New Roman" w:eastAsia="Calibri" w:hAnsi="Times New Roman" w:cs="Times New Roman"/>
        </w:rPr>
      </w:pPr>
    </w:p>
    <w:p w14:paraId="6F94B428" w14:textId="77777777" w:rsidR="00797756" w:rsidRPr="00133A7C" w:rsidRDefault="00797756" w:rsidP="003F14BF">
      <w:pPr>
        <w:spacing w:after="0" w:line="240" w:lineRule="auto"/>
        <w:jc w:val="both"/>
        <w:rPr>
          <w:rFonts w:ascii="Times New Roman" w:eastAsia="Calibri" w:hAnsi="Times New Roman" w:cs="Times New Roman"/>
        </w:rPr>
      </w:pPr>
    </w:p>
    <w:p w14:paraId="6F94B429"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12.</w:t>
      </w:r>
      <w:r w:rsidRPr="00133A7C">
        <w:rPr>
          <w:rFonts w:ascii="Times New Roman" w:eastAsia="Times New Roman" w:hAnsi="Times New Roman" w:cs="Times New Roman"/>
          <w:b/>
          <w:lang w:eastAsia="lt-LT"/>
        </w:rPr>
        <w:tab/>
        <w:t>REGISTRACIJOS PAŽYMĖJIMO NUMERIS (-IAI)</w:t>
      </w:r>
    </w:p>
    <w:p w14:paraId="0162E0D0" w14:textId="77777777" w:rsidR="00F322F9" w:rsidRPr="00133A7C" w:rsidRDefault="00F322F9" w:rsidP="003F14BF">
      <w:pPr>
        <w:widowControl w:val="0"/>
        <w:spacing w:after="0" w:line="240" w:lineRule="auto"/>
        <w:jc w:val="both"/>
        <w:rPr>
          <w:rFonts w:ascii="Times New Roman" w:eastAsia="Times New Roman" w:hAnsi="Times New Roman" w:cs="Times New Roman"/>
        </w:rPr>
      </w:pPr>
    </w:p>
    <w:p w14:paraId="1E6A4225" w14:textId="77777777" w:rsidR="000A6018" w:rsidRPr="000A6018" w:rsidRDefault="000A6018" w:rsidP="000A6018">
      <w:pPr>
        <w:spacing w:after="0" w:line="240" w:lineRule="auto"/>
        <w:jc w:val="both"/>
        <w:rPr>
          <w:rFonts w:ascii="Times New Roman" w:eastAsia="Calibri" w:hAnsi="Times New Roman" w:cs="Times New Roman"/>
          <w:highlight w:val="lightGray"/>
        </w:rPr>
      </w:pPr>
      <w:r w:rsidRPr="000A6018">
        <w:rPr>
          <w:rFonts w:ascii="Times New Roman" w:eastAsia="Calibri" w:hAnsi="Times New Roman" w:cs="Times New Roman"/>
        </w:rPr>
        <w:t xml:space="preserve">LT/1/26/6168/001 </w:t>
      </w:r>
      <w:r w:rsidRPr="000A6018">
        <w:rPr>
          <w:rFonts w:ascii="Times New Roman" w:eastAsia="Calibri" w:hAnsi="Times New Roman" w:cs="Times New Roman"/>
          <w:highlight w:val="lightGray"/>
        </w:rPr>
        <w:t>– N30</w:t>
      </w:r>
    </w:p>
    <w:p w14:paraId="6F94B43B" w14:textId="6D784235" w:rsidR="00797756" w:rsidRDefault="000A6018" w:rsidP="000A6018">
      <w:pPr>
        <w:spacing w:after="0" w:line="240" w:lineRule="auto"/>
        <w:jc w:val="both"/>
        <w:rPr>
          <w:rFonts w:ascii="Times New Roman" w:eastAsia="Calibri" w:hAnsi="Times New Roman" w:cs="Times New Roman"/>
        </w:rPr>
      </w:pPr>
      <w:r w:rsidRPr="000A6018">
        <w:rPr>
          <w:rFonts w:ascii="Times New Roman" w:eastAsia="Calibri" w:hAnsi="Times New Roman" w:cs="Times New Roman"/>
          <w:highlight w:val="lightGray"/>
        </w:rPr>
        <w:t>LT/1/26/6168/002 – N60</w:t>
      </w:r>
    </w:p>
    <w:p w14:paraId="03AF06FB" w14:textId="77777777" w:rsidR="000A6018" w:rsidRDefault="000A6018" w:rsidP="000A6018">
      <w:pPr>
        <w:spacing w:after="0" w:line="240" w:lineRule="auto"/>
        <w:jc w:val="both"/>
        <w:rPr>
          <w:rFonts w:ascii="Times New Roman" w:eastAsia="Calibri" w:hAnsi="Times New Roman" w:cs="Times New Roman"/>
        </w:rPr>
      </w:pPr>
    </w:p>
    <w:p w14:paraId="5921FDD0" w14:textId="77777777" w:rsidR="00BC783F" w:rsidRPr="00133A7C" w:rsidRDefault="00BC783F" w:rsidP="003F14BF">
      <w:pPr>
        <w:spacing w:after="0" w:line="240" w:lineRule="auto"/>
        <w:jc w:val="both"/>
        <w:rPr>
          <w:rFonts w:ascii="Times New Roman" w:eastAsia="Calibri" w:hAnsi="Times New Roman" w:cs="Times New Roman"/>
        </w:rPr>
      </w:pPr>
    </w:p>
    <w:p w14:paraId="6F94B43D"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13.</w:t>
      </w:r>
      <w:r w:rsidRPr="00133A7C">
        <w:rPr>
          <w:rFonts w:ascii="Times New Roman" w:eastAsia="Times New Roman" w:hAnsi="Times New Roman" w:cs="Times New Roman"/>
          <w:b/>
          <w:lang w:eastAsia="lt-LT"/>
        </w:rPr>
        <w:tab/>
        <w:t>SERIJOS NUMERIS</w:t>
      </w:r>
    </w:p>
    <w:p w14:paraId="6F94B43E" w14:textId="77777777" w:rsidR="00797756" w:rsidRPr="00133A7C" w:rsidRDefault="00797756" w:rsidP="003F14BF">
      <w:pPr>
        <w:spacing w:after="0" w:line="240" w:lineRule="auto"/>
        <w:jc w:val="both"/>
        <w:rPr>
          <w:rFonts w:ascii="Times New Roman" w:eastAsia="Calibri" w:hAnsi="Times New Roman" w:cs="Times New Roman"/>
        </w:rPr>
      </w:pPr>
    </w:p>
    <w:p w14:paraId="6F94B43F" w14:textId="79DE88D3" w:rsidR="00797756" w:rsidRPr="00133A7C" w:rsidRDefault="00C758E9"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Lot</w:t>
      </w:r>
      <w:r w:rsidR="00CF4651">
        <w:rPr>
          <w:rFonts w:ascii="Times New Roman" w:eastAsia="Calibri" w:hAnsi="Times New Roman" w:cs="Times New Roman"/>
        </w:rPr>
        <w:t>:</w:t>
      </w:r>
      <w:r w:rsidR="0020571C">
        <w:rPr>
          <w:rFonts w:ascii="Times New Roman" w:eastAsia="Calibri" w:hAnsi="Times New Roman" w:cs="Times New Roman"/>
        </w:rPr>
        <w:t xml:space="preserve"> {</w:t>
      </w:r>
      <w:r w:rsidR="00144C5F">
        <w:rPr>
          <w:rFonts w:ascii="Times New Roman" w:eastAsia="Calibri" w:hAnsi="Times New Roman" w:cs="Times New Roman"/>
        </w:rPr>
        <w:t>numeris</w:t>
      </w:r>
      <w:r w:rsidR="0020571C">
        <w:rPr>
          <w:rFonts w:ascii="Times New Roman" w:eastAsia="Calibri" w:hAnsi="Times New Roman" w:cs="Times New Roman"/>
        </w:rPr>
        <w:t>}</w:t>
      </w:r>
    </w:p>
    <w:p w14:paraId="6F94B440" w14:textId="77777777" w:rsidR="00797756" w:rsidRPr="00133A7C" w:rsidRDefault="00797756" w:rsidP="003F14BF">
      <w:pPr>
        <w:spacing w:after="0" w:line="240" w:lineRule="auto"/>
        <w:jc w:val="both"/>
        <w:rPr>
          <w:rFonts w:ascii="Times New Roman" w:eastAsia="Calibri" w:hAnsi="Times New Roman" w:cs="Times New Roman"/>
        </w:rPr>
      </w:pPr>
    </w:p>
    <w:p w14:paraId="6F94B441" w14:textId="77777777" w:rsidR="00797756" w:rsidRPr="00133A7C" w:rsidRDefault="00797756" w:rsidP="003F14BF">
      <w:pPr>
        <w:spacing w:after="0" w:line="240" w:lineRule="auto"/>
        <w:jc w:val="both"/>
        <w:rPr>
          <w:rFonts w:ascii="Times New Roman" w:eastAsia="Calibri" w:hAnsi="Times New Roman" w:cs="Times New Roman"/>
        </w:rPr>
      </w:pPr>
    </w:p>
    <w:p w14:paraId="6F94B442"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14.</w:t>
      </w:r>
      <w:r w:rsidRPr="00133A7C">
        <w:rPr>
          <w:rFonts w:ascii="Times New Roman" w:eastAsia="Times New Roman" w:hAnsi="Times New Roman" w:cs="Times New Roman"/>
          <w:b/>
          <w:lang w:eastAsia="lt-LT"/>
        </w:rPr>
        <w:tab/>
        <w:t>PARDAVIMO (IŠDAVIMO) TVARKA</w:t>
      </w:r>
    </w:p>
    <w:p w14:paraId="6F94B443" w14:textId="77777777" w:rsidR="00797756" w:rsidRPr="00133A7C" w:rsidRDefault="00797756" w:rsidP="00797756">
      <w:pPr>
        <w:spacing w:after="0" w:line="240" w:lineRule="auto"/>
        <w:rPr>
          <w:rFonts w:ascii="Times New Roman" w:eastAsia="Calibri" w:hAnsi="Times New Roman" w:cs="Times New Roman"/>
        </w:rPr>
      </w:pPr>
    </w:p>
    <w:p w14:paraId="6F94B444" w14:textId="5A094D3B"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Receptinis vaist</w:t>
      </w:r>
      <w:r w:rsidR="001E0B7E" w:rsidRPr="00133A7C">
        <w:rPr>
          <w:rFonts w:ascii="Times New Roman" w:eastAsia="Calibri" w:hAnsi="Times New Roman" w:cs="Times New Roman"/>
        </w:rPr>
        <w:t>as</w:t>
      </w:r>
      <w:r w:rsidR="000B03B0">
        <w:rPr>
          <w:rFonts w:ascii="Times New Roman" w:eastAsia="Calibri" w:hAnsi="Times New Roman" w:cs="Times New Roman"/>
        </w:rPr>
        <w:t>.</w:t>
      </w:r>
    </w:p>
    <w:p w14:paraId="6F94B445" w14:textId="77777777" w:rsidR="00797756" w:rsidRPr="00133A7C" w:rsidRDefault="00797756" w:rsidP="003F14BF">
      <w:pPr>
        <w:spacing w:after="0" w:line="240" w:lineRule="auto"/>
        <w:jc w:val="both"/>
        <w:rPr>
          <w:rFonts w:ascii="Times New Roman" w:eastAsia="Calibri" w:hAnsi="Times New Roman" w:cs="Times New Roman"/>
        </w:rPr>
      </w:pPr>
    </w:p>
    <w:p w14:paraId="6F94B446" w14:textId="77777777" w:rsidR="00797756" w:rsidRPr="00133A7C" w:rsidRDefault="00797756" w:rsidP="00797756">
      <w:pPr>
        <w:spacing w:after="0" w:line="240" w:lineRule="auto"/>
        <w:rPr>
          <w:rFonts w:ascii="Times New Roman" w:eastAsia="Calibri" w:hAnsi="Times New Roman" w:cs="Times New Roman"/>
        </w:rPr>
      </w:pPr>
    </w:p>
    <w:p w14:paraId="6F94B447"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15.</w:t>
      </w:r>
      <w:r w:rsidRPr="00133A7C">
        <w:rPr>
          <w:rFonts w:ascii="Times New Roman" w:eastAsia="Times New Roman" w:hAnsi="Times New Roman" w:cs="Times New Roman"/>
          <w:b/>
          <w:lang w:eastAsia="lt-LT"/>
        </w:rPr>
        <w:tab/>
        <w:t>VARTOJIMO INSTRUKCIJA</w:t>
      </w:r>
    </w:p>
    <w:p w14:paraId="6F94B448" w14:textId="77777777" w:rsidR="00797756" w:rsidRPr="00133A7C" w:rsidRDefault="00797756" w:rsidP="003F14BF">
      <w:pPr>
        <w:spacing w:after="0" w:line="240" w:lineRule="auto"/>
        <w:jc w:val="both"/>
        <w:rPr>
          <w:rFonts w:ascii="Times New Roman" w:eastAsia="Calibri" w:hAnsi="Times New Roman" w:cs="Times New Roman"/>
        </w:rPr>
      </w:pPr>
    </w:p>
    <w:p w14:paraId="6F94B449" w14:textId="77777777" w:rsidR="00797756" w:rsidRPr="00133A7C" w:rsidRDefault="00797756" w:rsidP="003F14BF">
      <w:pPr>
        <w:spacing w:after="0" w:line="240" w:lineRule="auto"/>
        <w:jc w:val="both"/>
        <w:rPr>
          <w:rFonts w:ascii="Times New Roman" w:eastAsia="Calibri" w:hAnsi="Times New Roman" w:cs="Times New Roman"/>
        </w:rPr>
      </w:pPr>
    </w:p>
    <w:p w14:paraId="6F94B44A"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16.</w:t>
      </w:r>
      <w:r w:rsidRPr="00133A7C">
        <w:rPr>
          <w:rFonts w:ascii="Times New Roman" w:eastAsia="Times New Roman" w:hAnsi="Times New Roman" w:cs="Times New Roman"/>
          <w:b/>
          <w:lang w:eastAsia="lt-LT"/>
        </w:rPr>
        <w:tab/>
        <w:t xml:space="preserve">INFORMACIJA BRAILIO RAŠTU </w:t>
      </w:r>
    </w:p>
    <w:p w14:paraId="6F94B44D" w14:textId="77777777" w:rsidR="00797756" w:rsidRPr="00133A7C" w:rsidRDefault="00797756" w:rsidP="003F14BF">
      <w:pPr>
        <w:spacing w:after="0" w:line="240" w:lineRule="auto"/>
        <w:jc w:val="both"/>
        <w:rPr>
          <w:rFonts w:ascii="Times New Roman" w:eastAsia="Calibri" w:hAnsi="Times New Roman" w:cs="Times New Roman"/>
        </w:rPr>
      </w:pPr>
    </w:p>
    <w:p w14:paraId="6F94B44E" w14:textId="7393A3AF" w:rsidR="00797756" w:rsidRDefault="000B03B0" w:rsidP="003F14BF">
      <w:pPr>
        <w:spacing w:after="0" w:line="240" w:lineRule="auto"/>
        <w:jc w:val="both"/>
        <w:rPr>
          <w:rFonts w:ascii="Times New Roman" w:eastAsia="Calibri" w:hAnsi="Times New Roman" w:cs="Times New Roman"/>
        </w:rPr>
      </w:pPr>
      <w:r>
        <w:rPr>
          <w:rFonts w:ascii="Times New Roman" w:eastAsia="Calibri" w:hAnsi="Times New Roman" w:cs="Times New Roman"/>
        </w:rPr>
        <w:t>n</w:t>
      </w:r>
      <w:r w:rsidR="0020571C" w:rsidRPr="00133A7C">
        <w:rPr>
          <w:rFonts w:ascii="Times New Roman" w:eastAsia="Calibri" w:hAnsi="Times New Roman" w:cs="Times New Roman"/>
        </w:rPr>
        <w:t>aitovan</w:t>
      </w:r>
    </w:p>
    <w:p w14:paraId="618B2AD8" w14:textId="77777777" w:rsidR="0020571C" w:rsidRDefault="0020571C" w:rsidP="003F14BF">
      <w:pPr>
        <w:spacing w:after="0" w:line="240" w:lineRule="auto"/>
        <w:jc w:val="both"/>
        <w:rPr>
          <w:rFonts w:ascii="Times New Roman" w:eastAsia="Calibri" w:hAnsi="Times New Roman" w:cs="Times New Roman"/>
        </w:rPr>
      </w:pPr>
    </w:p>
    <w:p w14:paraId="077569BE" w14:textId="77777777" w:rsidR="0020571C" w:rsidRPr="00133A7C" w:rsidRDefault="0020571C" w:rsidP="003F14BF">
      <w:pPr>
        <w:spacing w:after="0" w:line="240" w:lineRule="auto"/>
        <w:jc w:val="both"/>
        <w:rPr>
          <w:rFonts w:ascii="Times New Roman" w:eastAsia="Calibri" w:hAnsi="Times New Roman" w:cs="Times New Roman"/>
          <w:shd w:val="clear" w:color="auto" w:fill="CCCCCC"/>
        </w:rPr>
      </w:pPr>
    </w:p>
    <w:p w14:paraId="6F94B44F"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17.</w:t>
      </w:r>
      <w:r w:rsidRPr="00133A7C">
        <w:rPr>
          <w:rFonts w:ascii="Times New Roman" w:eastAsia="Times New Roman" w:hAnsi="Times New Roman" w:cs="Times New Roman"/>
          <w:b/>
          <w:lang w:eastAsia="lt-LT"/>
        </w:rPr>
        <w:tab/>
        <w:t>UNIKALUS IDENTIFIKATORIUS – 2D BRŪKŠNINIS KODAS</w:t>
      </w:r>
    </w:p>
    <w:p w14:paraId="77E04469" w14:textId="77777777" w:rsidR="000E1CA4" w:rsidRPr="00133A7C" w:rsidRDefault="000E1CA4" w:rsidP="003F14BF">
      <w:pPr>
        <w:spacing w:after="0" w:line="240" w:lineRule="auto"/>
        <w:jc w:val="both"/>
        <w:rPr>
          <w:rFonts w:ascii="Times New Roman" w:eastAsia="Calibri" w:hAnsi="Times New Roman" w:cs="Times New Roman"/>
        </w:rPr>
      </w:pPr>
    </w:p>
    <w:p w14:paraId="6F94B451" w14:textId="7777777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highlight w:val="lightGray"/>
        </w:rPr>
        <w:t>2D brūkšninis kodas su nurodytu unikaliu identifikatoriumi</w:t>
      </w:r>
      <w:r w:rsidRPr="00B616BB">
        <w:rPr>
          <w:rFonts w:ascii="Times New Roman" w:hAnsi="Times New Roman"/>
          <w:highlight w:val="lightGray"/>
        </w:rPr>
        <w:t>.</w:t>
      </w:r>
    </w:p>
    <w:p w14:paraId="6F94B452" w14:textId="77777777" w:rsidR="00797756" w:rsidRPr="00133A7C" w:rsidRDefault="00797756" w:rsidP="003F14BF">
      <w:pPr>
        <w:spacing w:after="0" w:line="240" w:lineRule="auto"/>
        <w:jc w:val="both"/>
        <w:rPr>
          <w:rFonts w:ascii="Times New Roman" w:eastAsia="Calibri" w:hAnsi="Times New Roman" w:cs="Times New Roman"/>
        </w:rPr>
      </w:pPr>
    </w:p>
    <w:p w14:paraId="6F94B453" w14:textId="77777777" w:rsidR="00797756" w:rsidRPr="00133A7C" w:rsidRDefault="00797756" w:rsidP="003F14BF">
      <w:pPr>
        <w:spacing w:after="0" w:line="240" w:lineRule="auto"/>
        <w:jc w:val="both"/>
        <w:rPr>
          <w:rFonts w:ascii="Times New Roman" w:eastAsia="Calibri" w:hAnsi="Times New Roman" w:cs="Times New Roman"/>
        </w:rPr>
      </w:pPr>
    </w:p>
    <w:p w14:paraId="6F94B454" w14:textId="77777777" w:rsidR="00797756" w:rsidRPr="00133A7C"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18.</w:t>
      </w:r>
      <w:r w:rsidRPr="00133A7C">
        <w:rPr>
          <w:rFonts w:ascii="Times New Roman" w:eastAsia="Times New Roman" w:hAnsi="Times New Roman" w:cs="Times New Roman"/>
          <w:b/>
          <w:lang w:eastAsia="lt-LT"/>
        </w:rPr>
        <w:tab/>
        <w:t>UNIKALUS IDENTIFIKATORIUS – ŽMONĖMS SUPRANTAMI DUOMENYS</w:t>
      </w:r>
    </w:p>
    <w:p w14:paraId="6F94B455" w14:textId="77777777" w:rsidR="00797756" w:rsidRPr="00133A7C" w:rsidRDefault="00797756" w:rsidP="003F14BF">
      <w:pPr>
        <w:spacing w:after="0" w:line="240" w:lineRule="auto"/>
        <w:jc w:val="both"/>
        <w:rPr>
          <w:rFonts w:ascii="Times New Roman" w:eastAsia="Calibri" w:hAnsi="Times New Roman" w:cs="Times New Roman"/>
        </w:rPr>
      </w:pPr>
    </w:p>
    <w:p w14:paraId="6F94B456" w14:textId="486D60D1" w:rsidR="00797756" w:rsidRPr="00CF4651" w:rsidRDefault="00797756" w:rsidP="003F14BF">
      <w:pPr>
        <w:spacing w:after="0" w:line="240" w:lineRule="auto"/>
        <w:jc w:val="both"/>
        <w:rPr>
          <w:rFonts w:ascii="Times New Roman" w:eastAsia="Calibri" w:hAnsi="Times New Roman" w:cs="Times New Roman"/>
        </w:rPr>
      </w:pPr>
      <w:r w:rsidRPr="00CF4651">
        <w:rPr>
          <w:rFonts w:ascii="Times New Roman" w:eastAsia="Calibri" w:hAnsi="Times New Roman" w:cs="Times New Roman"/>
        </w:rPr>
        <w:t>PC:</w:t>
      </w:r>
      <w:r w:rsidR="00425ED3" w:rsidRPr="00CF4651">
        <w:rPr>
          <w:rFonts w:ascii="Times New Roman" w:eastAsia="Calibri" w:hAnsi="Times New Roman" w:cs="Times New Roman"/>
        </w:rPr>
        <w:t xml:space="preserve"> {numeris}</w:t>
      </w:r>
    </w:p>
    <w:p w14:paraId="45191E3B" w14:textId="579BCFEC" w:rsidR="00425ED3" w:rsidRPr="00CF4651" w:rsidRDefault="00797756" w:rsidP="003F14BF">
      <w:pPr>
        <w:spacing w:after="0" w:line="240" w:lineRule="auto"/>
        <w:jc w:val="both"/>
        <w:rPr>
          <w:rFonts w:ascii="Times New Roman" w:eastAsia="Calibri" w:hAnsi="Times New Roman" w:cs="Times New Roman"/>
        </w:rPr>
      </w:pPr>
      <w:r w:rsidRPr="00CF4651">
        <w:rPr>
          <w:rFonts w:ascii="Times New Roman" w:eastAsia="Calibri" w:hAnsi="Times New Roman" w:cs="Times New Roman"/>
        </w:rPr>
        <w:t>SN:</w:t>
      </w:r>
      <w:r w:rsidR="00425ED3" w:rsidRPr="00CF4651">
        <w:rPr>
          <w:rFonts w:ascii="Times New Roman" w:eastAsia="Calibri" w:hAnsi="Times New Roman" w:cs="Times New Roman"/>
        </w:rPr>
        <w:t xml:space="preserve"> {numeris}</w:t>
      </w:r>
    </w:p>
    <w:p w14:paraId="0319F51D" w14:textId="77777777" w:rsidR="00351706" w:rsidRDefault="00797756" w:rsidP="003F14BF">
      <w:pPr>
        <w:spacing w:after="0" w:line="240" w:lineRule="auto"/>
        <w:jc w:val="both"/>
        <w:rPr>
          <w:rFonts w:ascii="Times New Roman" w:eastAsia="Calibri" w:hAnsi="Times New Roman" w:cs="Times New Roman"/>
        </w:rPr>
      </w:pPr>
      <w:r w:rsidRPr="004D085E">
        <w:rPr>
          <w:rFonts w:ascii="Times New Roman" w:eastAsia="Calibri" w:hAnsi="Times New Roman" w:cs="Times New Roman"/>
          <w:highlight w:val="lightGray"/>
        </w:rPr>
        <w:t>NN:</w:t>
      </w:r>
      <w:r w:rsidR="00425ED3" w:rsidRPr="004D085E">
        <w:rPr>
          <w:rFonts w:ascii="Times New Roman" w:eastAsia="Calibri" w:hAnsi="Times New Roman" w:cs="Times New Roman"/>
          <w:highlight w:val="lightGray"/>
        </w:rPr>
        <w:t xml:space="preserve"> {numeris}</w:t>
      </w:r>
    </w:p>
    <w:p w14:paraId="24C287A2" w14:textId="77777777" w:rsidR="00086D24" w:rsidRDefault="00086D24" w:rsidP="003F14BF">
      <w:pPr>
        <w:spacing w:after="0" w:line="240" w:lineRule="auto"/>
        <w:jc w:val="both"/>
        <w:rPr>
          <w:rFonts w:ascii="Times New Roman" w:eastAsia="Calibri" w:hAnsi="Times New Roman" w:cs="Times New Roman"/>
        </w:rPr>
      </w:pPr>
    </w:p>
    <w:p w14:paraId="71C86D44" w14:textId="69F1EE30" w:rsidR="00EA50F7" w:rsidRDefault="00EA50F7" w:rsidP="003F14BF">
      <w:pPr>
        <w:spacing w:after="0" w:line="240" w:lineRule="auto"/>
        <w:jc w:val="both"/>
        <w:rPr>
          <w:rFonts w:ascii="Times New Roman" w:eastAsia="Calibri" w:hAnsi="Times New Roman" w:cs="Times New Roman"/>
        </w:rPr>
      </w:pPr>
      <w:r>
        <w:rPr>
          <w:rFonts w:ascii="Times New Roman" w:eastAsia="Calibri" w:hAnsi="Times New Roman" w:cs="Times New Roman"/>
        </w:rPr>
        <w:br w:type="page"/>
      </w:r>
    </w:p>
    <w:p w14:paraId="50D37957" w14:textId="52B9120E"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lastRenderedPageBreak/>
        <w:t>INFORMACIJA ANT VIDINĖS PAKUOTĖS</w:t>
      </w:r>
    </w:p>
    <w:p w14:paraId="5BE2DA2B" w14:textId="77777777" w:rsidR="00636842" w:rsidRPr="00133A7C" w:rsidRDefault="00636842" w:rsidP="0063684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p>
    <w:p w14:paraId="28D87C1D" w14:textId="2B8481C5" w:rsidR="00636842" w:rsidRPr="00133A7C" w:rsidRDefault="00351706" w:rsidP="00636842">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133A7C">
        <w:rPr>
          <w:rFonts w:ascii="Times New Roman" w:eastAsia="Calibri" w:hAnsi="Times New Roman" w:cs="Times New Roman"/>
          <w:b/>
        </w:rPr>
        <w:t>BUTELIUKO ETIKETĖ</w:t>
      </w:r>
    </w:p>
    <w:p w14:paraId="141E2BDF" w14:textId="77777777" w:rsidR="00636842" w:rsidRPr="00133A7C" w:rsidRDefault="00636842" w:rsidP="00636842">
      <w:pPr>
        <w:spacing w:after="0" w:line="240" w:lineRule="auto"/>
        <w:rPr>
          <w:rFonts w:ascii="Times New Roman" w:eastAsia="Calibri" w:hAnsi="Times New Roman" w:cs="Times New Roman"/>
        </w:rPr>
      </w:pPr>
    </w:p>
    <w:p w14:paraId="6485BA7D" w14:textId="77777777" w:rsidR="00636842" w:rsidRPr="00133A7C" w:rsidRDefault="00636842" w:rsidP="00636842">
      <w:pPr>
        <w:spacing w:after="0" w:line="240" w:lineRule="auto"/>
        <w:rPr>
          <w:rFonts w:ascii="Times New Roman" w:eastAsia="Calibri" w:hAnsi="Times New Roman" w:cs="Times New Roman"/>
        </w:rPr>
      </w:pPr>
    </w:p>
    <w:p w14:paraId="79503B40"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w:t>
      </w:r>
      <w:r w:rsidRPr="00133A7C">
        <w:rPr>
          <w:rFonts w:ascii="Times New Roman" w:eastAsia="Times New Roman" w:hAnsi="Times New Roman" w:cs="Times New Roman"/>
          <w:b/>
          <w:lang w:eastAsia="lt-LT"/>
        </w:rPr>
        <w:tab/>
        <w:t>VAISTINIO PREPARATO PAVADINIMAS</w:t>
      </w:r>
    </w:p>
    <w:p w14:paraId="15FE1165" w14:textId="77777777" w:rsidR="00636842" w:rsidRPr="00133A7C" w:rsidRDefault="00636842" w:rsidP="003F14BF">
      <w:pPr>
        <w:spacing w:after="0" w:line="240" w:lineRule="auto"/>
        <w:jc w:val="both"/>
        <w:rPr>
          <w:rFonts w:ascii="Times New Roman" w:eastAsia="Calibri" w:hAnsi="Times New Roman" w:cs="Times New Roman"/>
        </w:rPr>
      </w:pPr>
    </w:p>
    <w:p w14:paraId="4EEE0F01" w14:textId="097AEC1A"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Naitovan 500</w:t>
      </w:r>
      <w:r w:rsidR="00351706" w:rsidRPr="001B7028">
        <w:t> </w:t>
      </w:r>
      <w:r w:rsidRPr="00133A7C">
        <w:rPr>
          <w:rFonts w:ascii="Times New Roman" w:eastAsia="Calibri" w:hAnsi="Times New Roman" w:cs="Times New Roman"/>
        </w:rPr>
        <w:t>mg/20</w:t>
      </w:r>
      <w:r w:rsidR="00351706" w:rsidRPr="00133A7C">
        <w:rPr>
          <w:rFonts w:ascii="Times New Roman" w:eastAsia="Calibri" w:hAnsi="Times New Roman" w:cs="Times New Roman"/>
        </w:rPr>
        <w:t> </w:t>
      </w:r>
      <w:r w:rsidRPr="00133A7C">
        <w:rPr>
          <w:rFonts w:ascii="Times New Roman" w:eastAsia="Calibri" w:hAnsi="Times New Roman" w:cs="Times New Roman"/>
        </w:rPr>
        <w:t>mg modifikuoto atpalaidavimo tabletės</w:t>
      </w:r>
    </w:p>
    <w:p w14:paraId="1DC285DD" w14:textId="77777777" w:rsidR="00636842" w:rsidRPr="00133A7C" w:rsidRDefault="00636842" w:rsidP="003F14BF">
      <w:pPr>
        <w:spacing w:after="0" w:line="240" w:lineRule="auto"/>
        <w:jc w:val="both"/>
        <w:rPr>
          <w:rFonts w:ascii="Times New Roman" w:eastAsia="Calibri" w:hAnsi="Times New Roman" w:cs="Times New Roman"/>
        </w:rPr>
      </w:pPr>
    </w:p>
    <w:p w14:paraId="4A96235C" w14:textId="6E82E267" w:rsidR="00636842" w:rsidRPr="000B03B0" w:rsidRDefault="0020571C" w:rsidP="003F14BF">
      <w:pPr>
        <w:spacing w:after="0" w:line="240" w:lineRule="auto"/>
        <w:jc w:val="both"/>
        <w:rPr>
          <w:rFonts w:ascii="Times New Roman" w:eastAsia="Calibri" w:hAnsi="Times New Roman" w:cs="Times New Roman"/>
          <w:i/>
          <w:iCs/>
        </w:rPr>
      </w:pPr>
      <w:r w:rsidRPr="000B03B0">
        <w:rPr>
          <w:rFonts w:ascii="Times New Roman" w:eastAsia="Calibri" w:hAnsi="Times New Roman" w:cs="Times New Roman"/>
          <w:i/>
          <w:iCs/>
        </w:rPr>
        <w:t>n</w:t>
      </w:r>
      <w:r w:rsidR="00636842" w:rsidRPr="000B03B0">
        <w:rPr>
          <w:rFonts w:ascii="Times New Roman" w:eastAsia="Calibri" w:hAnsi="Times New Roman" w:cs="Times New Roman"/>
          <w:i/>
          <w:iCs/>
        </w:rPr>
        <w:t>apro</w:t>
      </w:r>
      <w:r w:rsidRPr="000B03B0">
        <w:rPr>
          <w:rFonts w:ascii="Times New Roman" w:eastAsia="Calibri" w:hAnsi="Times New Roman" w:cs="Times New Roman"/>
          <w:i/>
          <w:iCs/>
        </w:rPr>
        <w:t>xenum/esomeprazolum</w:t>
      </w:r>
    </w:p>
    <w:p w14:paraId="7CD76379" w14:textId="77777777" w:rsidR="00636842" w:rsidRPr="00133A7C" w:rsidRDefault="00636842" w:rsidP="003F14BF">
      <w:pPr>
        <w:spacing w:after="0" w:line="240" w:lineRule="auto"/>
        <w:jc w:val="both"/>
        <w:rPr>
          <w:rFonts w:ascii="Times New Roman" w:eastAsia="Calibri" w:hAnsi="Times New Roman" w:cs="Times New Roman"/>
        </w:rPr>
      </w:pPr>
    </w:p>
    <w:p w14:paraId="6E101E1A" w14:textId="77777777" w:rsidR="00636842" w:rsidRPr="00133A7C" w:rsidRDefault="00636842" w:rsidP="00636842">
      <w:pPr>
        <w:spacing w:after="0" w:line="240" w:lineRule="auto"/>
        <w:rPr>
          <w:rFonts w:ascii="Times New Roman" w:eastAsia="Calibri" w:hAnsi="Times New Roman" w:cs="Times New Roman"/>
        </w:rPr>
      </w:pPr>
    </w:p>
    <w:p w14:paraId="7B5FC31A"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2.</w:t>
      </w:r>
      <w:r w:rsidRPr="00133A7C">
        <w:rPr>
          <w:rFonts w:ascii="Times New Roman" w:eastAsia="Times New Roman" w:hAnsi="Times New Roman" w:cs="Times New Roman"/>
          <w:b/>
          <w:lang w:eastAsia="lt-LT"/>
        </w:rPr>
        <w:tab/>
      </w:r>
      <w:r w:rsidRPr="00133A7C">
        <w:rPr>
          <w:rFonts w:ascii="Times New Roman" w:eastAsia="Times New Roman" w:hAnsi="Times New Roman" w:cs="Times New Roman"/>
          <w:b/>
          <w:snapToGrid w:val="0"/>
          <w:szCs w:val="24"/>
        </w:rPr>
        <w:t>VEIKLIOJI (-IOS) MEDŽIAGA (-OS) IR JOS (-Ų) KIEKIS (-IAI)</w:t>
      </w:r>
    </w:p>
    <w:p w14:paraId="23CCBFCC" w14:textId="77777777" w:rsidR="00636842" w:rsidRPr="00133A7C" w:rsidRDefault="00636842" w:rsidP="000B03B0">
      <w:pPr>
        <w:spacing w:after="0" w:line="240" w:lineRule="auto"/>
        <w:rPr>
          <w:rFonts w:ascii="Times New Roman" w:eastAsia="Calibri" w:hAnsi="Times New Roman" w:cs="Times New Roman"/>
        </w:rPr>
      </w:pPr>
    </w:p>
    <w:p w14:paraId="00E6B8A0" w14:textId="1208687B" w:rsidR="00636842" w:rsidRPr="00133A7C" w:rsidRDefault="00636842" w:rsidP="000B03B0">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Kiekvienoje </w:t>
      </w:r>
      <w:r w:rsidR="00F6716C" w:rsidRPr="004D085E">
        <w:rPr>
          <w:rFonts w:ascii="Times New Roman" w:eastAsia="Calibri" w:hAnsi="Times New Roman" w:cs="Times New Roman"/>
          <w:highlight w:val="lightGray"/>
        </w:rPr>
        <w:t>modifikuoto atpalaidavimo</w:t>
      </w:r>
      <w:r w:rsidR="00F6716C">
        <w:rPr>
          <w:rFonts w:ascii="Times New Roman" w:eastAsia="Calibri" w:hAnsi="Times New Roman" w:cs="Times New Roman"/>
        </w:rPr>
        <w:t xml:space="preserve"> </w:t>
      </w:r>
      <w:r w:rsidRPr="00133A7C">
        <w:rPr>
          <w:rFonts w:ascii="Times New Roman" w:eastAsia="Calibri" w:hAnsi="Times New Roman" w:cs="Times New Roman"/>
        </w:rPr>
        <w:t>tabletėje yra 500</w:t>
      </w:r>
      <w:r w:rsidR="00351706" w:rsidRPr="00133A7C">
        <w:t> </w:t>
      </w:r>
      <w:r w:rsidRPr="00133A7C">
        <w:rPr>
          <w:rFonts w:ascii="Times New Roman" w:eastAsia="Calibri" w:hAnsi="Times New Roman" w:cs="Times New Roman"/>
        </w:rPr>
        <w:t>mg naprokseno ir 20</w:t>
      </w:r>
      <w:r w:rsidR="00351706" w:rsidRPr="00133A7C">
        <w:rPr>
          <w:rFonts w:ascii="Times New Roman" w:eastAsia="Calibri" w:hAnsi="Times New Roman" w:cs="Times New Roman"/>
        </w:rPr>
        <w:t> </w:t>
      </w:r>
      <w:r w:rsidRPr="00133A7C">
        <w:rPr>
          <w:rFonts w:ascii="Times New Roman" w:eastAsia="Calibri" w:hAnsi="Times New Roman" w:cs="Times New Roman"/>
        </w:rPr>
        <w:t>mg ezomeprazolo (magnio druskos trihidrato pavidalu).</w:t>
      </w:r>
    </w:p>
    <w:p w14:paraId="2E45787D" w14:textId="77777777" w:rsidR="00636842" w:rsidRPr="00133A7C" w:rsidRDefault="00636842" w:rsidP="003F14BF">
      <w:pPr>
        <w:spacing w:after="0" w:line="240" w:lineRule="auto"/>
        <w:jc w:val="both"/>
        <w:rPr>
          <w:rFonts w:ascii="Times New Roman" w:eastAsia="Calibri" w:hAnsi="Times New Roman" w:cs="Times New Roman"/>
        </w:rPr>
      </w:pPr>
    </w:p>
    <w:p w14:paraId="3A2C2D40" w14:textId="77777777" w:rsidR="00636842" w:rsidRPr="00133A7C" w:rsidRDefault="00636842" w:rsidP="003F14BF">
      <w:pPr>
        <w:spacing w:after="0" w:line="240" w:lineRule="auto"/>
        <w:jc w:val="both"/>
        <w:rPr>
          <w:rFonts w:ascii="Times New Roman" w:eastAsia="Calibri" w:hAnsi="Times New Roman" w:cs="Times New Roman"/>
        </w:rPr>
      </w:pPr>
    </w:p>
    <w:p w14:paraId="4BD0CD6C"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3.</w:t>
      </w:r>
      <w:r w:rsidRPr="00133A7C">
        <w:rPr>
          <w:rFonts w:ascii="Times New Roman" w:eastAsia="Times New Roman" w:hAnsi="Times New Roman" w:cs="Times New Roman"/>
          <w:b/>
          <w:lang w:eastAsia="lt-LT"/>
        </w:rPr>
        <w:tab/>
        <w:t>PAGALBINIŲ MEDŽIAGŲ SĄRAŠAS</w:t>
      </w:r>
    </w:p>
    <w:p w14:paraId="2465903D" w14:textId="77777777" w:rsidR="00636842" w:rsidRPr="00133A7C" w:rsidRDefault="00636842" w:rsidP="003F14BF">
      <w:pPr>
        <w:spacing w:after="0" w:line="240" w:lineRule="auto"/>
        <w:jc w:val="both"/>
        <w:rPr>
          <w:rFonts w:ascii="Times New Roman" w:eastAsia="Calibri" w:hAnsi="Times New Roman" w:cs="Times New Roman"/>
        </w:rPr>
      </w:pPr>
    </w:p>
    <w:p w14:paraId="675B2C21" w14:textId="6BFB9736"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Sudėtyje yra laktozės.</w:t>
      </w:r>
      <w:r w:rsidR="00F6716C">
        <w:rPr>
          <w:rFonts w:ascii="Times New Roman" w:eastAsia="Calibri" w:hAnsi="Times New Roman" w:cs="Times New Roman"/>
        </w:rPr>
        <w:t xml:space="preserve"> </w:t>
      </w:r>
      <w:r w:rsidR="00F6716C" w:rsidRPr="004D085E">
        <w:rPr>
          <w:rFonts w:ascii="Times New Roman" w:eastAsia="Calibri" w:hAnsi="Times New Roman" w:cs="Times New Roman"/>
          <w:highlight w:val="lightGray"/>
        </w:rPr>
        <w:t>Daugiau informacijos žr. pakuotės lapelyje.</w:t>
      </w:r>
    </w:p>
    <w:p w14:paraId="2FB8E221" w14:textId="77777777" w:rsidR="00636842" w:rsidRPr="00133A7C" w:rsidRDefault="00636842" w:rsidP="003F14BF">
      <w:pPr>
        <w:spacing w:after="0" w:line="240" w:lineRule="auto"/>
        <w:jc w:val="both"/>
        <w:rPr>
          <w:rFonts w:ascii="Times New Roman" w:eastAsia="Calibri" w:hAnsi="Times New Roman" w:cs="Times New Roman"/>
        </w:rPr>
      </w:pPr>
    </w:p>
    <w:p w14:paraId="62C7D44B" w14:textId="77777777" w:rsidR="00636842" w:rsidRPr="00133A7C" w:rsidRDefault="00636842" w:rsidP="003F14BF">
      <w:pPr>
        <w:spacing w:after="0" w:line="240" w:lineRule="auto"/>
        <w:jc w:val="both"/>
        <w:rPr>
          <w:rFonts w:ascii="Times New Roman" w:eastAsia="Calibri" w:hAnsi="Times New Roman" w:cs="Times New Roman"/>
        </w:rPr>
      </w:pPr>
    </w:p>
    <w:p w14:paraId="272825F4"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4.</w:t>
      </w:r>
      <w:r w:rsidRPr="00133A7C">
        <w:rPr>
          <w:rFonts w:ascii="Times New Roman" w:eastAsia="Times New Roman" w:hAnsi="Times New Roman" w:cs="Times New Roman"/>
          <w:b/>
          <w:lang w:eastAsia="lt-LT"/>
        </w:rPr>
        <w:tab/>
        <w:t>FARMACINĖ FORMA IR KIEKIS PAKUOTĖJE</w:t>
      </w:r>
    </w:p>
    <w:p w14:paraId="4A44B9E9" w14:textId="77777777" w:rsidR="00636842" w:rsidRPr="00133A7C" w:rsidRDefault="00636842" w:rsidP="003F14BF">
      <w:pPr>
        <w:spacing w:after="0" w:line="240" w:lineRule="auto"/>
        <w:jc w:val="both"/>
        <w:rPr>
          <w:rFonts w:ascii="Times New Roman" w:eastAsia="Calibri" w:hAnsi="Times New Roman" w:cs="Times New Roman"/>
        </w:rPr>
      </w:pPr>
    </w:p>
    <w:p w14:paraId="499D094B" w14:textId="2E34788A" w:rsidR="00636842" w:rsidRPr="00133A7C" w:rsidRDefault="00636842" w:rsidP="003F14BF">
      <w:pPr>
        <w:spacing w:after="0" w:line="240" w:lineRule="auto"/>
        <w:jc w:val="both"/>
        <w:rPr>
          <w:rFonts w:ascii="Times New Roman" w:eastAsia="Calibri" w:hAnsi="Times New Roman" w:cs="Times New Roman"/>
        </w:rPr>
      </w:pPr>
      <w:r w:rsidRPr="004D085E">
        <w:rPr>
          <w:rFonts w:ascii="Times New Roman" w:eastAsia="Calibri" w:hAnsi="Times New Roman" w:cs="Times New Roman"/>
          <w:highlight w:val="lightGray"/>
        </w:rPr>
        <w:t>Modifikuoto atpalaidavimo tabletė</w:t>
      </w:r>
    </w:p>
    <w:p w14:paraId="287A606F" w14:textId="77777777" w:rsidR="00636842" w:rsidRPr="00133A7C" w:rsidRDefault="00636842" w:rsidP="003F14BF">
      <w:pPr>
        <w:spacing w:after="0" w:line="240" w:lineRule="auto"/>
        <w:jc w:val="both"/>
        <w:rPr>
          <w:rFonts w:ascii="Times New Roman" w:eastAsia="Calibri" w:hAnsi="Times New Roman" w:cs="Times New Roman"/>
        </w:rPr>
      </w:pPr>
    </w:p>
    <w:p w14:paraId="79D24229" w14:textId="02336D78"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30 </w:t>
      </w:r>
      <w:r w:rsidR="00F6716C" w:rsidRPr="004D085E">
        <w:rPr>
          <w:rFonts w:ascii="Times New Roman" w:eastAsia="Calibri" w:hAnsi="Times New Roman" w:cs="Times New Roman"/>
          <w:highlight w:val="lightGray"/>
        </w:rPr>
        <w:t>modifikuoto atpalaidavimo</w:t>
      </w:r>
      <w:r w:rsidR="00F6716C">
        <w:rPr>
          <w:rFonts w:ascii="Times New Roman" w:eastAsia="Calibri" w:hAnsi="Times New Roman" w:cs="Times New Roman"/>
        </w:rPr>
        <w:t xml:space="preserve"> </w:t>
      </w:r>
      <w:r w:rsidRPr="00133A7C">
        <w:rPr>
          <w:rFonts w:ascii="Times New Roman" w:eastAsia="Calibri" w:hAnsi="Times New Roman" w:cs="Times New Roman"/>
        </w:rPr>
        <w:t>tablečių</w:t>
      </w:r>
    </w:p>
    <w:p w14:paraId="124115CF" w14:textId="4DD3163F" w:rsidR="00636842" w:rsidRPr="00133A7C" w:rsidRDefault="00636842" w:rsidP="003F14BF">
      <w:pPr>
        <w:spacing w:after="0" w:line="240" w:lineRule="auto"/>
        <w:jc w:val="both"/>
        <w:rPr>
          <w:rFonts w:ascii="Times New Roman" w:eastAsia="Calibri" w:hAnsi="Times New Roman" w:cs="Times New Roman"/>
        </w:rPr>
      </w:pPr>
      <w:r w:rsidRPr="00B616BB">
        <w:rPr>
          <w:rFonts w:ascii="Times New Roman" w:hAnsi="Times New Roman"/>
          <w:highlight w:val="darkGray"/>
        </w:rPr>
        <w:t>60 </w:t>
      </w:r>
      <w:r w:rsidR="00F6716C">
        <w:rPr>
          <w:rFonts w:ascii="Times New Roman" w:eastAsia="Calibri" w:hAnsi="Times New Roman" w:cs="Times New Roman"/>
          <w:highlight w:val="lightGray"/>
        </w:rPr>
        <w:t xml:space="preserve">modifikuoto atpalaidavimo </w:t>
      </w:r>
      <w:r w:rsidRPr="00B616BB">
        <w:rPr>
          <w:rFonts w:ascii="Times New Roman" w:hAnsi="Times New Roman"/>
          <w:highlight w:val="darkGray"/>
        </w:rPr>
        <w:t>tablečių</w:t>
      </w:r>
    </w:p>
    <w:p w14:paraId="65EE63DD" w14:textId="77777777" w:rsidR="00636842" w:rsidRPr="00133A7C" w:rsidRDefault="00636842" w:rsidP="003F14BF">
      <w:pPr>
        <w:spacing w:after="0" w:line="240" w:lineRule="auto"/>
        <w:jc w:val="both"/>
        <w:rPr>
          <w:rFonts w:ascii="Times New Roman" w:eastAsia="Calibri" w:hAnsi="Times New Roman" w:cs="Times New Roman"/>
        </w:rPr>
      </w:pPr>
    </w:p>
    <w:p w14:paraId="057A01EF" w14:textId="77777777" w:rsidR="00636842" w:rsidRPr="00133A7C" w:rsidRDefault="00636842" w:rsidP="003F14BF">
      <w:pPr>
        <w:spacing w:after="0" w:line="240" w:lineRule="auto"/>
        <w:jc w:val="both"/>
        <w:rPr>
          <w:rFonts w:ascii="Times New Roman" w:eastAsia="Calibri" w:hAnsi="Times New Roman" w:cs="Times New Roman"/>
        </w:rPr>
      </w:pPr>
    </w:p>
    <w:p w14:paraId="34A8EFD6"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5.</w:t>
      </w:r>
      <w:r w:rsidRPr="00133A7C">
        <w:rPr>
          <w:rFonts w:ascii="Times New Roman" w:eastAsia="Times New Roman" w:hAnsi="Times New Roman" w:cs="Times New Roman"/>
          <w:b/>
          <w:lang w:eastAsia="lt-LT"/>
        </w:rPr>
        <w:tab/>
        <w:t>VARTOJIMO METODAS IR BŪDAS (-AI)</w:t>
      </w:r>
    </w:p>
    <w:p w14:paraId="5005BF8E" w14:textId="77777777" w:rsidR="00636842" w:rsidRPr="00133A7C" w:rsidRDefault="00636842" w:rsidP="003F14BF">
      <w:pPr>
        <w:spacing w:after="0" w:line="240" w:lineRule="auto"/>
        <w:jc w:val="both"/>
        <w:rPr>
          <w:rFonts w:ascii="Times New Roman" w:eastAsia="Calibri" w:hAnsi="Times New Roman" w:cs="Times New Roman"/>
        </w:rPr>
      </w:pPr>
    </w:p>
    <w:p w14:paraId="07928A20" w14:textId="24724DBB" w:rsidR="00636842"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Prieš vartojimą perskaitykite pakuotės lapelį</w:t>
      </w:r>
      <w:r w:rsidR="0020571C">
        <w:rPr>
          <w:rFonts w:ascii="Times New Roman" w:eastAsia="Calibri" w:hAnsi="Times New Roman" w:cs="Times New Roman"/>
        </w:rPr>
        <w:t>.</w:t>
      </w:r>
    </w:p>
    <w:p w14:paraId="2FFDC924" w14:textId="683AB1B6" w:rsidR="00636842" w:rsidRPr="004D085E" w:rsidRDefault="00632035" w:rsidP="003F14BF">
      <w:pPr>
        <w:spacing w:after="0" w:line="240" w:lineRule="auto"/>
        <w:jc w:val="both"/>
        <w:rPr>
          <w:rFonts w:ascii="Times New Roman" w:eastAsia="Calibri" w:hAnsi="Times New Roman" w:cs="Times New Roman"/>
          <w:highlight w:val="lightGray"/>
        </w:rPr>
      </w:pPr>
      <w:r w:rsidRPr="004D085E">
        <w:rPr>
          <w:rFonts w:ascii="Times New Roman" w:eastAsia="Calibri" w:hAnsi="Times New Roman" w:cs="Times New Roman"/>
          <w:highlight w:val="lightGray"/>
        </w:rPr>
        <w:t>Vartoti per burną.</w:t>
      </w:r>
    </w:p>
    <w:p w14:paraId="05608031" w14:textId="60F7BF5A" w:rsidR="00632035" w:rsidRDefault="00632035" w:rsidP="003F14BF">
      <w:pPr>
        <w:spacing w:after="0" w:line="240" w:lineRule="auto"/>
        <w:jc w:val="both"/>
        <w:rPr>
          <w:rFonts w:ascii="Times New Roman" w:eastAsia="Calibri" w:hAnsi="Times New Roman" w:cs="Times New Roman"/>
        </w:rPr>
      </w:pPr>
      <w:r w:rsidRPr="004D085E">
        <w:rPr>
          <w:rFonts w:ascii="Times New Roman" w:eastAsia="Calibri" w:hAnsi="Times New Roman" w:cs="Times New Roman"/>
          <w:highlight w:val="lightGray"/>
        </w:rPr>
        <w:t>Nurykite visą tabletę, užgeriant vandeniu. Tabletės negalima padalyti, kramtyti ar smulkinti.</w:t>
      </w:r>
    </w:p>
    <w:p w14:paraId="6EFA6B5D" w14:textId="77777777" w:rsidR="00632035" w:rsidRPr="00133A7C" w:rsidRDefault="00632035" w:rsidP="003F14BF">
      <w:pPr>
        <w:spacing w:after="0" w:line="240" w:lineRule="auto"/>
        <w:jc w:val="both"/>
        <w:rPr>
          <w:rFonts w:ascii="Times New Roman" w:eastAsia="Calibri" w:hAnsi="Times New Roman" w:cs="Times New Roman"/>
        </w:rPr>
      </w:pPr>
    </w:p>
    <w:p w14:paraId="361A36BB" w14:textId="77777777" w:rsidR="00636842" w:rsidRPr="00133A7C" w:rsidRDefault="00636842" w:rsidP="003F14BF">
      <w:pPr>
        <w:spacing w:after="0" w:line="240" w:lineRule="auto"/>
        <w:jc w:val="both"/>
        <w:rPr>
          <w:rFonts w:ascii="Times New Roman" w:eastAsia="Calibri" w:hAnsi="Times New Roman" w:cs="Times New Roman"/>
        </w:rPr>
      </w:pPr>
    </w:p>
    <w:p w14:paraId="26B276CE"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rPr>
      </w:pPr>
      <w:r w:rsidRPr="00133A7C">
        <w:rPr>
          <w:rFonts w:ascii="Times New Roman" w:eastAsia="Times New Roman" w:hAnsi="Times New Roman" w:cs="Times New Roman"/>
          <w:b/>
          <w:lang w:eastAsia="lt-LT"/>
        </w:rPr>
        <w:t>6.</w:t>
      </w:r>
      <w:r w:rsidRPr="00133A7C">
        <w:rPr>
          <w:rFonts w:ascii="Times New Roman" w:eastAsia="Times New Roman" w:hAnsi="Times New Roman" w:cs="Times New Roman"/>
          <w:b/>
          <w:lang w:eastAsia="lt-LT"/>
        </w:rPr>
        <w:tab/>
        <w:t>SPECIALUS ĮSPĖJIMAS, KAD VAISTINĮ PREPARATĄ BŪTINA LAIKYTI VAIKAMS NEPASTEBIMOJE IR NEPASIEKIAMOJE VIETOJE</w:t>
      </w:r>
    </w:p>
    <w:p w14:paraId="278492A1" w14:textId="77777777" w:rsidR="00636842" w:rsidRPr="00133A7C" w:rsidRDefault="00636842" w:rsidP="003F14BF">
      <w:pPr>
        <w:spacing w:after="0" w:line="240" w:lineRule="auto"/>
        <w:jc w:val="both"/>
        <w:rPr>
          <w:rFonts w:ascii="Times New Roman" w:eastAsia="Calibri" w:hAnsi="Times New Roman" w:cs="Times New Roman"/>
        </w:rPr>
      </w:pPr>
    </w:p>
    <w:p w14:paraId="23FA0381" w14:textId="77777777"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Laikyti vaikams nepastebimoje ir nepasiekiamoje vietoje.</w:t>
      </w:r>
    </w:p>
    <w:p w14:paraId="49653D9C" w14:textId="77777777" w:rsidR="00636842" w:rsidRPr="00133A7C" w:rsidRDefault="00636842" w:rsidP="003F14BF">
      <w:pPr>
        <w:spacing w:after="0" w:line="240" w:lineRule="auto"/>
        <w:jc w:val="both"/>
        <w:rPr>
          <w:rFonts w:ascii="Times New Roman" w:eastAsia="Calibri" w:hAnsi="Times New Roman" w:cs="Times New Roman"/>
        </w:rPr>
      </w:pPr>
    </w:p>
    <w:p w14:paraId="4BF96A07" w14:textId="77777777" w:rsidR="00636842" w:rsidRPr="00133A7C" w:rsidRDefault="00636842" w:rsidP="003F14BF">
      <w:pPr>
        <w:spacing w:after="0" w:line="240" w:lineRule="auto"/>
        <w:jc w:val="both"/>
        <w:rPr>
          <w:rFonts w:ascii="Times New Roman" w:eastAsia="Calibri" w:hAnsi="Times New Roman" w:cs="Times New Roman"/>
        </w:rPr>
      </w:pPr>
    </w:p>
    <w:p w14:paraId="3A657F03"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7.</w:t>
      </w:r>
      <w:r w:rsidRPr="00133A7C">
        <w:rPr>
          <w:rFonts w:ascii="Times New Roman" w:eastAsia="Times New Roman" w:hAnsi="Times New Roman" w:cs="Times New Roman"/>
          <w:b/>
          <w:lang w:eastAsia="lt-LT"/>
        </w:rPr>
        <w:tab/>
        <w:t>KITAS (-I) SPECIALUS (-ŪS) ĮSPĖJIMAS (-AI) (JEI REIKIA)</w:t>
      </w:r>
    </w:p>
    <w:p w14:paraId="388172C0" w14:textId="77777777" w:rsidR="00636842" w:rsidRPr="00133A7C" w:rsidRDefault="00636842" w:rsidP="003F14BF">
      <w:pPr>
        <w:spacing w:after="0" w:line="240" w:lineRule="auto"/>
        <w:jc w:val="both"/>
        <w:rPr>
          <w:rFonts w:ascii="Times New Roman" w:eastAsia="Calibri" w:hAnsi="Times New Roman" w:cs="Times New Roman"/>
        </w:rPr>
      </w:pPr>
    </w:p>
    <w:p w14:paraId="591C064A" w14:textId="6B153EAE" w:rsidR="00636842" w:rsidRDefault="00632035" w:rsidP="003F14BF">
      <w:pPr>
        <w:spacing w:after="0" w:line="240" w:lineRule="auto"/>
        <w:jc w:val="both"/>
        <w:rPr>
          <w:rFonts w:ascii="Times New Roman" w:eastAsia="Calibri" w:hAnsi="Times New Roman" w:cs="Times New Roman"/>
        </w:rPr>
      </w:pPr>
      <w:r w:rsidRPr="004D085E">
        <w:rPr>
          <w:rFonts w:ascii="Times New Roman" w:eastAsia="Calibri" w:hAnsi="Times New Roman" w:cs="Times New Roman"/>
          <w:highlight w:val="lightGray"/>
        </w:rPr>
        <w:t>Nenurykite buteliuke esančios sausiklio talpyklės.</w:t>
      </w:r>
    </w:p>
    <w:p w14:paraId="127B142E" w14:textId="77777777" w:rsidR="00632035" w:rsidRDefault="00632035" w:rsidP="003F14BF">
      <w:pPr>
        <w:spacing w:after="0" w:line="240" w:lineRule="auto"/>
        <w:jc w:val="both"/>
        <w:rPr>
          <w:rFonts w:ascii="Times New Roman" w:eastAsia="Calibri" w:hAnsi="Times New Roman" w:cs="Times New Roman"/>
        </w:rPr>
      </w:pPr>
    </w:p>
    <w:p w14:paraId="79863B38" w14:textId="77777777" w:rsidR="00632035" w:rsidRPr="00133A7C" w:rsidRDefault="00632035" w:rsidP="003F14BF">
      <w:pPr>
        <w:spacing w:after="0" w:line="240" w:lineRule="auto"/>
        <w:jc w:val="both"/>
        <w:rPr>
          <w:rFonts w:ascii="Times New Roman" w:eastAsia="Calibri" w:hAnsi="Times New Roman" w:cs="Times New Roman"/>
        </w:rPr>
      </w:pPr>
    </w:p>
    <w:p w14:paraId="232A3D38"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rPr>
      </w:pPr>
      <w:r w:rsidRPr="00133A7C">
        <w:rPr>
          <w:rFonts w:ascii="Times New Roman" w:eastAsia="Times New Roman" w:hAnsi="Times New Roman" w:cs="Times New Roman"/>
          <w:b/>
          <w:lang w:eastAsia="lt-LT"/>
        </w:rPr>
        <w:t>8.</w:t>
      </w:r>
      <w:r w:rsidRPr="00133A7C">
        <w:rPr>
          <w:rFonts w:ascii="Times New Roman" w:eastAsia="Times New Roman" w:hAnsi="Times New Roman" w:cs="Times New Roman"/>
          <w:b/>
          <w:lang w:eastAsia="lt-LT"/>
        </w:rPr>
        <w:tab/>
        <w:t>TINKAMUMO LAIKAS</w:t>
      </w:r>
    </w:p>
    <w:p w14:paraId="267B5C3F" w14:textId="77777777" w:rsidR="00636842" w:rsidRPr="00133A7C" w:rsidRDefault="00636842" w:rsidP="003F14BF">
      <w:pPr>
        <w:spacing w:after="0" w:line="240" w:lineRule="auto"/>
        <w:jc w:val="both"/>
        <w:rPr>
          <w:rFonts w:ascii="Times New Roman" w:eastAsia="Calibri" w:hAnsi="Times New Roman" w:cs="Times New Roman"/>
        </w:rPr>
      </w:pPr>
    </w:p>
    <w:p w14:paraId="658E9AA0" w14:textId="4308BD8E"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EXP</w:t>
      </w:r>
      <w:r w:rsidR="00CF4651">
        <w:rPr>
          <w:rFonts w:ascii="Times New Roman" w:eastAsia="Calibri" w:hAnsi="Times New Roman" w:cs="Times New Roman"/>
        </w:rPr>
        <w:t>:</w:t>
      </w:r>
      <w:r w:rsidR="0020571C">
        <w:rPr>
          <w:rFonts w:ascii="Times New Roman" w:eastAsia="Calibri" w:hAnsi="Times New Roman" w:cs="Times New Roman"/>
        </w:rPr>
        <w:t xml:space="preserve"> {mm</w:t>
      </w:r>
      <w:r w:rsidR="00CF4651">
        <w:rPr>
          <w:rFonts w:ascii="Times New Roman" w:eastAsia="Calibri" w:hAnsi="Times New Roman" w:cs="Times New Roman"/>
        </w:rPr>
        <w:t>.</w:t>
      </w:r>
      <w:r w:rsidR="0020571C">
        <w:rPr>
          <w:rFonts w:ascii="Times New Roman" w:eastAsia="Calibri" w:hAnsi="Times New Roman" w:cs="Times New Roman"/>
        </w:rPr>
        <w:t>MMMM}</w:t>
      </w:r>
    </w:p>
    <w:p w14:paraId="2ACEDFBE" w14:textId="77777777" w:rsidR="00636842" w:rsidRPr="00133A7C" w:rsidRDefault="00636842" w:rsidP="003F14BF">
      <w:pPr>
        <w:spacing w:after="0" w:line="240" w:lineRule="auto"/>
        <w:jc w:val="both"/>
        <w:rPr>
          <w:rFonts w:ascii="Times New Roman" w:eastAsia="Calibri" w:hAnsi="Times New Roman" w:cs="Times New Roman"/>
        </w:rPr>
      </w:pPr>
    </w:p>
    <w:p w14:paraId="5D6A39EA" w14:textId="77777777" w:rsidR="00636842" w:rsidRPr="00133A7C" w:rsidRDefault="00636842" w:rsidP="003F14BF">
      <w:pPr>
        <w:spacing w:after="0" w:line="240" w:lineRule="auto"/>
        <w:jc w:val="both"/>
        <w:rPr>
          <w:rFonts w:ascii="Times New Roman" w:eastAsia="Calibri" w:hAnsi="Times New Roman" w:cs="Times New Roman"/>
        </w:rPr>
      </w:pPr>
    </w:p>
    <w:p w14:paraId="4F3CA132" w14:textId="77777777" w:rsidR="00636842" w:rsidRPr="00133A7C" w:rsidRDefault="00636842" w:rsidP="004D085E">
      <w:pPr>
        <w:keepNext/>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lastRenderedPageBreak/>
        <w:t>9.</w:t>
      </w:r>
      <w:r w:rsidRPr="00133A7C">
        <w:rPr>
          <w:rFonts w:ascii="Times New Roman" w:eastAsia="Times New Roman" w:hAnsi="Times New Roman" w:cs="Times New Roman"/>
          <w:b/>
          <w:lang w:eastAsia="lt-LT"/>
        </w:rPr>
        <w:tab/>
        <w:t>SPECIALIOS LAIKYMO SĄLYGOS</w:t>
      </w:r>
    </w:p>
    <w:p w14:paraId="6400D72D" w14:textId="77777777" w:rsidR="00636842" w:rsidRPr="00133A7C" w:rsidRDefault="00636842" w:rsidP="004D085E">
      <w:pPr>
        <w:keepNext/>
        <w:spacing w:after="0" w:line="240" w:lineRule="auto"/>
        <w:jc w:val="both"/>
        <w:rPr>
          <w:rFonts w:ascii="Times New Roman" w:eastAsia="Calibri" w:hAnsi="Times New Roman" w:cs="Times New Roman"/>
        </w:rPr>
      </w:pPr>
    </w:p>
    <w:p w14:paraId="0F4BB54A" w14:textId="770F9C6B" w:rsidR="00636842" w:rsidRPr="00133A7C" w:rsidRDefault="00636842" w:rsidP="004D085E">
      <w:pPr>
        <w:keepNext/>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Laikyti </w:t>
      </w:r>
      <w:r w:rsidR="000E0350">
        <w:rPr>
          <w:rFonts w:ascii="Times New Roman" w:eastAsia="Calibri" w:hAnsi="Times New Roman" w:cs="Times New Roman"/>
        </w:rPr>
        <w:t>ne aukštesnėje</w:t>
      </w:r>
      <w:r w:rsidR="000E0350" w:rsidRPr="00133A7C">
        <w:rPr>
          <w:rFonts w:ascii="Times New Roman" w:eastAsia="Calibri" w:hAnsi="Times New Roman" w:cs="Times New Roman"/>
        </w:rPr>
        <w:t xml:space="preserve"> </w:t>
      </w:r>
      <w:r w:rsidRPr="00133A7C">
        <w:rPr>
          <w:rFonts w:ascii="Times New Roman" w:eastAsia="Calibri" w:hAnsi="Times New Roman" w:cs="Times New Roman"/>
        </w:rPr>
        <w:t>kaip 25 °C temperatūroje.</w:t>
      </w:r>
    </w:p>
    <w:p w14:paraId="6676867C" w14:textId="2970AAE0" w:rsidR="00636842" w:rsidRPr="00133A7C" w:rsidRDefault="00882B42" w:rsidP="003F14BF">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Laikyti </w:t>
      </w:r>
      <w:r w:rsidR="00636842" w:rsidRPr="00133A7C">
        <w:rPr>
          <w:rFonts w:ascii="Times New Roman" w:eastAsia="Calibri" w:hAnsi="Times New Roman" w:cs="Times New Roman"/>
        </w:rPr>
        <w:t>gamintojo pakuotėje</w:t>
      </w:r>
      <w:r w:rsidR="000B03B0">
        <w:rPr>
          <w:rFonts w:ascii="Times New Roman" w:eastAsia="Calibri" w:hAnsi="Times New Roman" w:cs="Times New Roman"/>
        </w:rPr>
        <w:t>.</w:t>
      </w:r>
      <w:r w:rsidRPr="00882B42">
        <w:rPr>
          <w:rFonts w:ascii="Times New Roman" w:eastAsia="Calibri" w:hAnsi="Times New Roman" w:cs="Times New Roman"/>
        </w:rPr>
        <w:t xml:space="preserve"> </w:t>
      </w:r>
      <w:r w:rsidRPr="00133A7C">
        <w:rPr>
          <w:rFonts w:ascii="Times New Roman" w:eastAsia="Calibri" w:hAnsi="Times New Roman" w:cs="Times New Roman"/>
        </w:rPr>
        <w:t>Buteliuką laikyti sandar</w:t>
      </w:r>
      <w:r>
        <w:rPr>
          <w:rFonts w:ascii="Times New Roman" w:eastAsia="Calibri" w:hAnsi="Times New Roman" w:cs="Times New Roman"/>
        </w:rPr>
        <w:t>ų</w:t>
      </w:r>
      <w:r w:rsidR="00D52DD2" w:rsidRPr="004D085E">
        <w:rPr>
          <w:rFonts w:ascii="Times New Roman" w:eastAsia="Calibri" w:hAnsi="Times New Roman" w:cs="Times New Roman"/>
          <w:highlight w:val="lightGray"/>
        </w:rPr>
        <w:t>, kad vaistas būtų apsaugotas nuo drėgmės</w:t>
      </w:r>
      <w:r>
        <w:rPr>
          <w:rFonts w:ascii="Times New Roman" w:eastAsia="Calibri" w:hAnsi="Times New Roman" w:cs="Times New Roman"/>
        </w:rPr>
        <w:t>.</w:t>
      </w:r>
    </w:p>
    <w:p w14:paraId="6C12427F" w14:textId="77777777" w:rsidR="00636842" w:rsidRPr="00133A7C" w:rsidRDefault="00636842" w:rsidP="003F14BF">
      <w:pPr>
        <w:spacing w:after="0" w:line="240" w:lineRule="auto"/>
        <w:jc w:val="both"/>
        <w:rPr>
          <w:rFonts w:ascii="Times New Roman" w:eastAsia="Calibri" w:hAnsi="Times New Roman" w:cs="Times New Roman"/>
        </w:rPr>
      </w:pPr>
    </w:p>
    <w:p w14:paraId="138E0138" w14:textId="77777777" w:rsidR="00636842" w:rsidRPr="00133A7C" w:rsidRDefault="00636842" w:rsidP="003F14BF">
      <w:pPr>
        <w:spacing w:after="0" w:line="240" w:lineRule="auto"/>
        <w:jc w:val="both"/>
        <w:rPr>
          <w:rFonts w:ascii="Times New Roman" w:eastAsia="Calibri" w:hAnsi="Times New Roman" w:cs="Times New Roman"/>
        </w:rPr>
      </w:pPr>
    </w:p>
    <w:p w14:paraId="49D17738"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rPr>
      </w:pPr>
      <w:r w:rsidRPr="00133A7C">
        <w:rPr>
          <w:rFonts w:ascii="Times New Roman" w:eastAsia="Times New Roman" w:hAnsi="Times New Roman" w:cs="Times New Roman"/>
          <w:b/>
          <w:lang w:eastAsia="lt-LT"/>
        </w:rPr>
        <w:t>10.</w:t>
      </w:r>
      <w:r w:rsidRPr="00133A7C">
        <w:rPr>
          <w:rFonts w:ascii="Times New Roman" w:eastAsia="Times New Roman" w:hAnsi="Times New Roman" w:cs="Times New Roman"/>
          <w:b/>
          <w:lang w:eastAsia="lt-LT"/>
        </w:rPr>
        <w:tab/>
        <w:t xml:space="preserve">SPECIALIOS ATSARGUMO PRIEMONĖS DĖL NESUVARTOTO </w:t>
      </w:r>
      <w:r w:rsidRPr="00133A7C">
        <w:rPr>
          <w:rFonts w:ascii="Times New Roman" w:eastAsia="Times New Roman" w:hAnsi="Times New Roman" w:cs="Times New Roman"/>
          <w:b/>
          <w:bCs/>
          <w:lang w:eastAsia="lt-LT"/>
        </w:rPr>
        <w:t xml:space="preserve">VAISTINIO PREPARATO AR JO ATLIEKŲ </w:t>
      </w:r>
      <w:r w:rsidRPr="00133A7C">
        <w:rPr>
          <w:rFonts w:ascii="Times New Roman" w:eastAsia="Times New Roman" w:hAnsi="Times New Roman" w:cs="Times New Roman"/>
          <w:b/>
          <w:lang w:eastAsia="lt-LT"/>
        </w:rPr>
        <w:t>TVARKYMO (JEI REIKIA)</w:t>
      </w:r>
    </w:p>
    <w:p w14:paraId="03D769D4" w14:textId="77777777" w:rsidR="00636842" w:rsidRPr="00133A7C" w:rsidRDefault="00636842" w:rsidP="003F14BF">
      <w:pPr>
        <w:spacing w:after="0" w:line="240" w:lineRule="auto"/>
        <w:jc w:val="both"/>
        <w:rPr>
          <w:rFonts w:ascii="Times New Roman" w:eastAsia="Calibri" w:hAnsi="Times New Roman" w:cs="Times New Roman"/>
        </w:rPr>
      </w:pPr>
    </w:p>
    <w:p w14:paraId="7A038C41" w14:textId="77777777" w:rsidR="00636842" w:rsidRPr="00133A7C" w:rsidRDefault="00636842" w:rsidP="003F14BF">
      <w:pPr>
        <w:spacing w:after="0" w:line="240" w:lineRule="auto"/>
        <w:jc w:val="both"/>
        <w:rPr>
          <w:rFonts w:ascii="Times New Roman" w:eastAsia="Calibri" w:hAnsi="Times New Roman" w:cs="Times New Roman"/>
        </w:rPr>
      </w:pPr>
    </w:p>
    <w:p w14:paraId="75289A30"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11.</w:t>
      </w:r>
      <w:r w:rsidRPr="00133A7C">
        <w:rPr>
          <w:rFonts w:ascii="Times New Roman" w:eastAsia="Times New Roman" w:hAnsi="Times New Roman" w:cs="Times New Roman"/>
          <w:b/>
          <w:lang w:eastAsia="lt-LT"/>
        </w:rPr>
        <w:tab/>
        <w:t>REGISTRUOTOJO PAVADINIMAS IR ADRESAS</w:t>
      </w:r>
    </w:p>
    <w:p w14:paraId="31B017F4" w14:textId="77777777" w:rsidR="00636842" w:rsidRPr="00133A7C" w:rsidRDefault="00636842" w:rsidP="003F14BF">
      <w:pPr>
        <w:spacing w:after="0" w:line="240" w:lineRule="auto"/>
        <w:jc w:val="both"/>
        <w:rPr>
          <w:rFonts w:ascii="Times New Roman" w:eastAsia="Calibri" w:hAnsi="Times New Roman" w:cs="Times New Roman"/>
        </w:rPr>
      </w:pPr>
    </w:p>
    <w:p w14:paraId="4B93B080" w14:textId="67806C80" w:rsidR="00636842" w:rsidRPr="00133A7C" w:rsidRDefault="000B03B0" w:rsidP="003F14BF">
      <w:pPr>
        <w:spacing w:after="0"/>
        <w:jc w:val="both"/>
        <w:rPr>
          <w:rFonts w:ascii="Times New Roman" w:hAnsi="Times New Roman" w:cs="Times New Roman"/>
        </w:rPr>
      </w:pPr>
      <w:r>
        <w:rPr>
          <w:rFonts w:ascii="Times New Roman" w:hAnsi="Times New Roman" w:cs="Times New Roman"/>
        </w:rPr>
        <w:t>{logo</w:t>
      </w:r>
      <w:r w:rsidR="00636842" w:rsidRPr="00133A7C">
        <w:rPr>
          <w:rFonts w:ascii="Times New Roman" w:hAnsi="Times New Roman" w:cs="Times New Roman"/>
        </w:rPr>
        <w:t xml:space="preserve"> POLPHARMA</w:t>
      </w:r>
      <w:r>
        <w:rPr>
          <w:rFonts w:ascii="Times New Roman" w:hAnsi="Times New Roman" w:cs="Times New Roman"/>
        </w:rPr>
        <w:t>}</w:t>
      </w:r>
    </w:p>
    <w:p w14:paraId="7D6455AA" w14:textId="77777777" w:rsidR="00636842" w:rsidRPr="00133A7C" w:rsidRDefault="00636842" w:rsidP="003F14BF">
      <w:pPr>
        <w:numPr>
          <w:ilvl w:val="12"/>
          <w:numId w:val="0"/>
        </w:numPr>
        <w:spacing w:after="0" w:line="240" w:lineRule="auto"/>
        <w:ind w:right="-2"/>
        <w:jc w:val="both"/>
        <w:rPr>
          <w:rFonts w:ascii="Times New Roman" w:eastAsia="Calibri" w:hAnsi="Times New Roman" w:cs="Times New Roman"/>
        </w:rPr>
      </w:pPr>
    </w:p>
    <w:p w14:paraId="0D3757F7" w14:textId="77777777" w:rsidR="00636842" w:rsidRPr="00133A7C" w:rsidRDefault="00636842" w:rsidP="00636842">
      <w:pPr>
        <w:spacing w:after="0" w:line="240" w:lineRule="auto"/>
        <w:rPr>
          <w:rFonts w:ascii="Times New Roman" w:eastAsia="Calibri" w:hAnsi="Times New Roman" w:cs="Times New Roman"/>
        </w:rPr>
      </w:pPr>
    </w:p>
    <w:p w14:paraId="1F36664A"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12.</w:t>
      </w:r>
      <w:r w:rsidRPr="00133A7C">
        <w:rPr>
          <w:rFonts w:ascii="Times New Roman" w:eastAsia="Times New Roman" w:hAnsi="Times New Roman" w:cs="Times New Roman"/>
          <w:b/>
          <w:lang w:eastAsia="lt-LT"/>
        </w:rPr>
        <w:tab/>
        <w:t>REGISTRACIJOS PAŽYMĖJIMO NUMERIS (-IAI)</w:t>
      </w:r>
    </w:p>
    <w:p w14:paraId="04FEEA45" w14:textId="77777777" w:rsidR="00636842" w:rsidRPr="00133A7C" w:rsidRDefault="00636842" w:rsidP="003F14BF">
      <w:pPr>
        <w:widowControl w:val="0"/>
        <w:spacing w:after="0" w:line="240" w:lineRule="auto"/>
        <w:jc w:val="both"/>
        <w:rPr>
          <w:rFonts w:ascii="Times New Roman" w:eastAsia="Times New Roman" w:hAnsi="Times New Roman" w:cs="Times New Roman"/>
        </w:rPr>
      </w:pPr>
    </w:p>
    <w:p w14:paraId="426E142F" w14:textId="77777777" w:rsidR="00636842" w:rsidRPr="00133A7C" w:rsidRDefault="00636842" w:rsidP="003F14BF">
      <w:pPr>
        <w:spacing w:after="0" w:line="240" w:lineRule="auto"/>
        <w:jc w:val="both"/>
        <w:rPr>
          <w:rFonts w:ascii="Times New Roman" w:eastAsia="Calibri" w:hAnsi="Times New Roman" w:cs="Times New Roman"/>
        </w:rPr>
      </w:pPr>
    </w:p>
    <w:p w14:paraId="140934FB"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13.</w:t>
      </w:r>
      <w:r w:rsidRPr="00133A7C">
        <w:rPr>
          <w:rFonts w:ascii="Times New Roman" w:eastAsia="Times New Roman" w:hAnsi="Times New Roman" w:cs="Times New Roman"/>
          <w:b/>
          <w:lang w:eastAsia="lt-LT"/>
        </w:rPr>
        <w:tab/>
        <w:t>SERIJOS NUMERIS</w:t>
      </w:r>
    </w:p>
    <w:p w14:paraId="404235DC" w14:textId="77777777" w:rsidR="00636842" w:rsidRPr="00133A7C" w:rsidRDefault="00636842" w:rsidP="003F14BF">
      <w:pPr>
        <w:spacing w:after="0" w:line="240" w:lineRule="auto"/>
        <w:jc w:val="both"/>
        <w:rPr>
          <w:rFonts w:ascii="Times New Roman" w:eastAsia="Calibri" w:hAnsi="Times New Roman" w:cs="Times New Roman"/>
        </w:rPr>
      </w:pPr>
    </w:p>
    <w:p w14:paraId="471906FF" w14:textId="415CD48A" w:rsidR="00636842" w:rsidRPr="00133A7C" w:rsidRDefault="00636842"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Lot</w:t>
      </w:r>
      <w:r w:rsidR="00CF4651">
        <w:rPr>
          <w:rFonts w:ascii="Times New Roman" w:eastAsia="Calibri" w:hAnsi="Times New Roman" w:cs="Times New Roman"/>
        </w:rPr>
        <w:t>:</w:t>
      </w:r>
      <w:r w:rsidR="00D3102B">
        <w:rPr>
          <w:rFonts w:ascii="Times New Roman" w:eastAsia="Calibri" w:hAnsi="Times New Roman" w:cs="Times New Roman"/>
        </w:rPr>
        <w:t xml:space="preserve"> {numeris}</w:t>
      </w:r>
    </w:p>
    <w:p w14:paraId="262E48D1" w14:textId="77777777" w:rsidR="00636842" w:rsidRPr="00133A7C" w:rsidRDefault="00636842" w:rsidP="003F14BF">
      <w:pPr>
        <w:spacing w:after="0" w:line="240" w:lineRule="auto"/>
        <w:jc w:val="both"/>
        <w:rPr>
          <w:rFonts w:ascii="Times New Roman" w:eastAsia="Calibri" w:hAnsi="Times New Roman" w:cs="Times New Roman"/>
        </w:rPr>
      </w:pPr>
    </w:p>
    <w:p w14:paraId="58AC4E25" w14:textId="77777777" w:rsidR="00636842" w:rsidRPr="00133A7C" w:rsidRDefault="00636842" w:rsidP="003F14BF">
      <w:pPr>
        <w:spacing w:after="0" w:line="240" w:lineRule="auto"/>
        <w:jc w:val="both"/>
        <w:rPr>
          <w:rFonts w:ascii="Times New Roman" w:eastAsia="Calibri" w:hAnsi="Times New Roman" w:cs="Times New Roman"/>
        </w:rPr>
      </w:pPr>
    </w:p>
    <w:p w14:paraId="653EC193"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14.</w:t>
      </w:r>
      <w:r w:rsidRPr="00133A7C">
        <w:rPr>
          <w:rFonts w:ascii="Times New Roman" w:eastAsia="Times New Roman" w:hAnsi="Times New Roman" w:cs="Times New Roman"/>
          <w:b/>
          <w:lang w:eastAsia="lt-LT"/>
        </w:rPr>
        <w:tab/>
        <w:t>PARDAVIMO (IŠDAVIMO) TVARKA</w:t>
      </w:r>
    </w:p>
    <w:p w14:paraId="2419750A" w14:textId="77777777" w:rsidR="00636842" w:rsidRPr="00133A7C" w:rsidRDefault="00636842" w:rsidP="003F14BF">
      <w:pPr>
        <w:spacing w:after="0" w:line="240" w:lineRule="auto"/>
        <w:jc w:val="both"/>
        <w:rPr>
          <w:rFonts w:ascii="Times New Roman" w:eastAsia="Calibri" w:hAnsi="Times New Roman" w:cs="Times New Roman"/>
        </w:rPr>
      </w:pPr>
    </w:p>
    <w:p w14:paraId="7FABD779" w14:textId="77777777" w:rsidR="00636842" w:rsidRPr="00133A7C" w:rsidRDefault="00636842" w:rsidP="003F14BF">
      <w:pPr>
        <w:spacing w:after="0" w:line="240" w:lineRule="auto"/>
        <w:jc w:val="both"/>
        <w:rPr>
          <w:rFonts w:ascii="Times New Roman" w:eastAsia="Calibri" w:hAnsi="Times New Roman" w:cs="Times New Roman"/>
        </w:rPr>
      </w:pPr>
    </w:p>
    <w:p w14:paraId="7E762ACC"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15.</w:t>
      </w:r>
      <w:r w:rsidRPr="00133A7C">
        <w:rPr>
          <w:rFonts w:ascii="Times New Roman" w:eastAsia="Times New Roman" w:hAnsi="Times New Roman" w:cs="Times New Roman"/>
          <w:b/>
          <w:lang w:eastAsia="lt-LT"/>
        </w:rPr>
        <w:tab/>
        <w:t>VARTOJIMO INSTRUKCIJA</w:t>
      </w:r>
    </w:p>
    <w:p w14:paraId="1654DF67" w14:textId="77777777" w:rsidR="00636842" w:rsidRPr="00133A7C" w:rsidRDefault="00636842" w:rsidP="003F14BF">
      <w:pPr>
        <w:spacing w:after="0" w:line="240" w:lineRule="auto"/>
        <w:jc w:val="both"/>
        <w:rPr>
          <w:rFonts w:ascii="Times New Roman" w:eastAsia="Calibri" w:hAnsi="Times New Roman" w:cs="Times New Roman"/>
        </w:rPr>
      </w:pPr>
    </w:p>
    <w:p w14:paraId="510B3FAB" w14:textId="77777777" w:rsidR="00636842" w:rsidRPr="00133A7C" w:rsidRDefault="00636842" w:rsidP="003F14BF">
      <w:pPr>
        <w:spacing w:after="0" w:line="240" w:lineRule="auto"/>
        <w:jc w:val="both"/>
        <w:rPr>
          <w:rFonts w:ascii="Times New Roman" w:eastAsia="Calibri" w:hAnsi="Times New Roman" w:cs="Times New Roman"/>
        </w:rPr>
      </w:pPr>
    </w:p>
    <w:p w14:paraId="37966760"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16.</w:t>
      </w:r>
      <w:r w:rsidRPr="00133A7C">
        <w:rPr>
          <w:rFonts w:ascii="Times New Roman" w:eastAsia="Times New Roman" w:hAnsi="Times New Roman" w:cs="Times New Roman"/>
          <w:b/>
          <w:lang w:eastAsia="lt-LT"/>
        </w:rPr>
        <w:tab/>
        <w:t xml:space="preserve">INFORMACIJA BRAILIO RAŠTU </w:t>
      </w:r>
    </w:p>
    <w:p w14:paraId="2008A911" w14:textId="77777777" w:rsidR="00636842" w:rsidRPr="00133A7C" w:rsidRDefault="00636842" w:rsidP="003F14BF">
      <w:pPr>
        <w:spacing w:after="0" w:line="240" w:lineRule="auto"/>
        <w:jc w:val="both"/>
        <w:rPr>
          <w:rFonts w:ascii="Times New Roman" w:eastAsia="Calibri" w:hAnsi="Times New Roman" w:cs="Times New Roman"/>
        </w:rPr>
      </w:pPr>
    </w:p>
    <w:p w14:paraId="074AA6D4" w14:textId="77777777" w:rsidR="00636842" w:rsidRPr="00133A7C" w:rsidRDefault="00636842" w:rsidP="003F14BF">
      <w:pPr>
        <w:spacing w:after="0" w:line="240" w:lineRule="auto"/>
        <w:jc w:val="both"/>
        <w:rPr>
          <w:rFonts w:ascii="Times New Roman" w:eastAsia="Calibri" w:hAnsi="Times New Roman" w:cs="Times New Roman"/>
          <w:shd w:val="clear" w:color="auto" w:fill="CCCCCC"/>
        </w:rPr>
      </w:pPr>
    </w:p>
    <w:p w14:paraId="55EEC897"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17.</w:t>
      </w:r>
      <w:r w:rsidRPr="00133A7C">
        <w:rPr>
          <w:rFonts w:ascii="Times New Roman" w:eastAsia="Times New Roman" w:hAnsi="Times New Roman" w:cs="Times New Roman"/>
          <w:b/>
          <w:lang w:eastAsia="lt-LT"/>
        </w:rPr>
        <w:tab/>
        <w:t>UNIKALUS IDENTIFIKATORIUS – 2D BRŪKŠNINIS KODAS</w:t>
      </w:r>
    </w:p>
    <w:p w14:paraId="6D1C51BC" w14:textId="77777777" w:rsidR="00636842" w:rsidRPr="00133A7C" w:rsidRDefault="00636842" w:rsidP="003F14BF">
      <w:pPr>
        <w:spacing w:after="0" w:line="240" w:lineRule="auto"/>
        <w:jc w:val="both"/>
        <w:rPr>
          <w:rFonts w:ascii="Times New Roman" w:eastAsia="Calibri" w:hAnsi="Times New Roman" w:cs="Times New Roman"/>
        </w:rPr>
      </w:pPr>
    </w:p>
    <w:p w14:paraId="72789BE5" w14:textId="77777777" w:rsidR="00636842" w:rsidRPr="00133A7C" w:rsidRDefault="00636842" w:rsidP="003F14BF">
      <w:pPr>
        <w:spacing w:after="0" w:line="240" w:lineRule="auto"/>
        <w:jc w:val="both"/>
        <w:rPr>
          <w:rFonts w:ascii="Times New Roman" w:eastAsia="Calibri" w:hAnsi="Times New Roman" w:cs="Times New Roman"/>
        </w:rPr>
      </w:pPr>
    </w:p>
    <w:p w14:paraId="1801911C" w14:textId="77777777" w:rsidR="00636842" w:rsidRPr="00133A7C" w:rsidRDefault="00636842" w:rsidP="00636842">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rPr>
      </w:pPr>
      <w:r w:rsidRPr="00133A7C">
        <w:rPr>
          <w:rFonts w:ascii="Times New Roman" w:eastAsia="Times New Roman" w:hAnsi="Times New Roman" w:cs="Times New Roman"/>
          <w:b/>
          <w:lang w:eastAsia="lt-LT"/>
        </w:rPr>
        <w:t>18.</w:t>
      </w:r>
      <w:r w:rsidRPr="00133A7C">
        <w:rPr>
          <w:rFonts w:ascii="Times New Roman" w:eastAsia="Times New Roman" w:hAnsi="Times New Roman" w:cs="Times New Roman"/>
          <w:b/>
          <w:lang w:eastAsia="lt-LT"/>
        </w:rPr>
        <w:tab/>
        <w:t>UNIKALUS IDENTIFIKATORIUS – ŽMONĖMS SUPRANTAMI DUOMENYS</w:t>
      </w:r>
    </w:p>
    <w:p w14:paraId="6F94B4E9" w14:textId="77777777" w:rsidR="00797756" w:rsidRPr="000B03B0" w:rsidRDefault="00797756" w:rsidP="003F14BF">
      <w:pPr>
        <w:spacing w:after="0" w:line="240" w:lineRule="auto"/>
        <w:jc w:val="both"/>
        <w:outlineLvl w:val="0"/>
        <w:rPr>
          <w:rFonts w:ascii="Times New Roman" w:eastAsia="Calibri" w:hAnsi="Times New Roman" w:cs="Times New Roman"/>
          <w:bCs/>
        </w:rPr>
      </w:pPr>
    </w:p>
    <w:p w14:paraId="6F94B4EA" w14:textId="77777777" w:rsidR="00797756" w:rsidRPr="000B03B0" w:rsidRDefault="00797756" w:rsidP="003F14BF">
      <w:pPr>
        <w:spacing w:after="0" w:line="240" w:lineRule="auto"/>
        <w:jc w:val="both"/>
        <w:outlineLvl w:val="0"/>
        <w:rPr>
          <w:rFonts w:ascii="Times New Roman" w:eastAsia="Calibri" w:hAnsi="Times New Roman" w:cs="Times New Roman"/>
          <w:bCs/>
        </w:rPr>
      </w:pPr>
    </w:p>
    <w:p w14:paraId="6F94B4EB" w14:textId="0489C009" w:rsidR="00364587" w:rsidRDefault="00364587" w:rsidP="003F14BF">
      <w:pPr>
        <w:spacing w:after="0" w:line="240" w:lineRule="auto"/>
        <w:jc w:val="both"/>
        <w:outlineLvl w:val="0"/>
        <w:rPr>
          <w:rFonts w:ascii="Times New Roman" w:eastAsia="Calibri" w:hAnsi="Times New Roman" w:cs="Times New Roman"/>
          <w:bCs/>
        </w:rPr>
      </w:pPr>
      <w:r>
        <w:rPr>
          <w:rFonts w:ascii="Times New Roman" w:eastAsia="Calibri" w:hAnsi="Times New Roman" w:cs="Times New Roman"/>
          <w:bCs/>
        </w:rPr>
        <w:br w:type="page"/>
      </w:r>
    </w:p>
    <w:p w14:paraId="6F94B4F6"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7"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8"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9"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A"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B"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C" w14:textId="77777777" w:rsidR="00797756" w:rsidRPr="000B03B0" w:rsidRDefault="00797756" w:rsidP="00797756">
      <w:pPr>
        <w:spacing w:after="0" w:line="240" w:lineRule="auto"/>
        <w:jc w:val="center"/>
        <w:outlineLvl w:val="0"/>
        <w:rPr>
          <w:rFonts w:ascii="Times New Roman" w:eastAsia="Calibri" w:hAnsi="Times New Roman" w:cs="Times New Roman"/>
          <w:bCs/>
        </w:rPr>
      </w:pPr>
    </w:p>
    <w:p w14:paraId="6F94B4FD"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6F94B4FE" w14:textId="77777777" w:rsidR="00797756" w:rsidRPr="00133A7C" w:rsidRDefault="00797756" w:rsidP="00797756">
      <w:pPr>
        <w:spacing w:after="0" w:line="240" w:lineRule="auto"/>
        <w:jc w:val="center"/>
        <w:outlineLvl w:val="0"/>
        <w:rPr>
          <w:rFonts w:ascii="Times New Roman" w:eastAsia="Calibri" w:hAnsi="Times New Roman" w:cs="Times New Roman"/>
          <w:b/>
        </w:rPr>
      </w:pPr>
    </w:p>
    <w:p w14:paraId="4DBA0380"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0AB8B169"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4B4A6178"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4EDF870D"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2C758083"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620192C5"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5DD5A528"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0C1B1856"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2395D797"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31DE01E2"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269126D4"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4F27DD3D"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4DCF5C2F"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417C706E" w14:textId="77777777" w:rsidR="00B17FB0" w:rsidRPr="00133A7C" w:rsidRDefault="00B17FB0" w:rsidP="00797756">
      <w:pPr>
        <w:spacing w:after="0" w:line="240" w:lineRule="auto"/>
        <w:jc w:val="center"/>
        <w:outlineLvl w:val="0"/>
        <w:rPr>
          <w:rFonts w:ascii="Times New Roman" w:eastAsia="Calibri" w:hAnsi="Times New Roman" w:cs="Times New Roman"/>
          <w:b/>
        </w:rPr>
      </w:pPr>
    </w:p>
    <w:p w14:paraId="6F94B4FF" w14:textId="77777777" w:rsidR="00797756" w:rsidRPr="00133A7C" w:rsidRDefault="00797756" w:rsidP="00797756">
      <w:pPr>
        <w:spacing w:after="0" w:line="240" w:lineRule="auto"/>
        <w:jc w:val="center"/>
        <w:outlineLvl w:val="0"/>
        <w:rPr>
          <w:rFonts w:ascii="Times New Roman" w:eastAsia="Calibri" w:hAnsi="Times New Roman" w:cs="Times New Roman"/>
        </w:rPr>
      </w:pPr>
      <w:r w:rsidRPr="00133A7C">
        <w:rPr>
          <w:rFonts w:ascii="Times New Roman" w:eastAsia="Calibri" w:hAnsi="Times New Roman" w:cs="Times New Roman"/>
          <w:b/>
        </w:rPr>
        <w:t>B. PAKUOTĖS LAPELIS</w:t>
      </w:r>
    </w:p>
    <w:p w14:paraId="6F94B500" w14:textId="77777777" w:rsidR="00797756" w:rsidRPr="00133A7C" w:rsidRDefault="00797756" w:rsidP="00797756">
      <w:pPr>
        <w:spacing w:after="0" w:line="240" w:lineRule="auto"/>
        <w:rPr>
          <w:rFonts w:ascii="Times New Roman" w:eastAsia="Calibri" w:hAnsi="Times New Roman" w:cs="Times New Roman"/>
        </w:rPr>
      </w:pPr>
      <w:r w:rsidRPr="00133A7C">
        <w:rPr>
          <w:rFonts w:ascii="Times New Roman" w:eastAsia="Calibri" w:hAnsi="Times New Roman" w:cs="Times New Roman"/>
        </w:rPr>
        <w:br w:type="page"/>
      </w:r>
    </w:p>
    <w:p w14:paraId="6F94B501" w14:textId="77777777" w:rsidR="00797756" w:rsidRPr="00133A7C" w:rsidRDefault="00797756" w:rsidP="00797756">
      <w:pPr>
        <w:spacing w:after="0" w:line="240" w:lineRule="auto"/>
        <w:jc w:val="center"/>
        <w:rPr>
          <w:rFonts w:ascii="Times New Roman" w:eastAsia="Calibri" w:hAnsi="Times New Roman" w:cs="Times New Roman"/>
        </w:rPr>
      </w:pPr>
      <w:r w:rsidRPr="00133A7C">
        <w:rPr>
          <w:rFonts w:ascii="Times New Roman" w:eastAsia="Calibri" w:hAnsi="Times New Roman" w:cs="Times New Roman"/>
          <w:b/>
        </w:rPr>
        <w:lastRenderedPageBreak/>
        <w:t>Pakuotės lapelis: informacija vartotojui</w:t>
      </w:r>
    </w:p>
    <w:p w14:paraId="6F94B502" w14:textId="77777777" w:rsidR="00797756" w:rsidRPr="00133A7C" w:rsidRDefault="00797756" w:rsidP="00797756">
      <w:pPr>
        <w:spacing w:after="0" w:line="240" w:lineRule="auto"/>
        <w:rPr>
          <w:rFonts w:ascii="Times New Roman" w:eastAsia="Calibri" w:hAnsi="Times New Roman" w:cs="Times New Roman"/>
        </w:rPr>
      </w:pPr>
    </w:p>
    <w:p w14:paraId="6F94B503" w14:textId="76BE4970" w:rsidR="00797756" w:rsidRPr="00133A7C" w:rsidRDefault="005F7939" w:rsidP="00797756">
      <w:pPr>
        <w:spacing w:after="0" w:line="240" w:lineRule="auto"/>
        <w:jc w:val="center"/>
        <w:rPr>
          <w:rFonts w:ascii="Times New Roman" w:eastAsia="Calibri" w:hAnsi="Times New Roman" w:cs="Times New Roman"/>
          <w:b/>
        </w:rPr>
      </w:pPr>
      <w:r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500 mg/20 mg modifikuoto atpalaidavimo tabletės</w:t>
      </w:r>
    </w:p>
    <w:p w14:paraId="6F94B504" w14:textId="48A424A0" w:rsidR="00797756" w:rsidRPr="00133A7C" w:rsidRDefault="00981D24" w:rsidP="00797756">
      <w:pPr>
        <w:spacing w:after="0" w:line="240" w:lineRule="auto"/>
        <w:jc w:val="center"/>
        <w:rPr>
          <w:rFonts w:ascii="Times New Roman" w:eastAsia="Calibri" w:hAnsi="Times New Roman" w:cs="Times New Roman"/>
        </w:rPr>
      </w:pPr>
      <w:r>
        <w:rPr>
          <w:rFonts w:ascii="Times New Roman" w:hAnsi="Times New Roman"/>
        </w:rPr>
        <w:t>n</w:t>
      </w:r>
      <w:r w:rsidR="00507F26" w:rsidRPr="00133A7C">
        <w:rPr>
          <w:rFonts w:ascii="Times New Roman" w:hAnsi="Times New Roman"/>
        </w:rPr>
        <w:t>aproksenas</w:t>
      </w:r>
      <w:r>
        <w:rPr>
          <w:rFonts w:ascii="Times New Roman" w:hAnsi="Times New Roman"/>
        </w:rPr>
        <w:t>/</w:t>
      </w:r>
      <w:r w:rsidR="00797756" w:rsidRPr="00133A7C">
        <w:rPr>
          <w:rFonts w:ascii="Times New Roman" w:eastAsia="Calibri" w:hAnsi="Times New Roman" w:cs="Times New Roman"/>
        </w:rPr>
        <w:t>ezomeprazolas</w:t>
      </w:r>
    </w:p>
    <w:p w14:paraId="6F94B505" w14:textId="77777777" w:rsidR="00797756" w:rsidRPr="00133A7C" w:rsidRDefault="00797756" w:rsidP="00797756">
      <w:pPr>
        <w:spacing w:after="0" w:line="240" w:lineRule="auto"/>
        <w:rPr>
          <w:rFonts w:ascii="Times New Roman" w:eastAsia="Calibri" w:hAnsi="Times New Roman" w:cs="Times New Roman"/>
        </w:rPr>
      </w:pPr>
    </w:p>
    <w:p w14:paraId="6F94B506" w14:textId="77777777" w:rsidR="00797756" w:rsidRPr="00133A7C" w:rsidRDefault="00797756"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Atidžiai perskaitykite visą šį lapelį, prieš pradėdami vartoti vaistą, nes jame pateikiama Jums svarbi informacija.</w:t>
      </w:r>
    </w:p>
    <w:p w14:paraId="6F94B507" w14:textId="77777777"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Neišmeskite šio lapelio, nes vėl gali prireikti jį perskaityti.</w:t>
      </w:r>
    </w:p>
    <w:p w14:paraId="6F94B508" w14:textId="77777777"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Jeigu kiltų daugiau klausimų, kreipkitės į gydytoją arba vaistininką.</w:t>
      </w:r>
    </w:p>
    <w:p w14:paraId="6F94B509" w14:textId="77777777"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Šis vaistas skirtas tik Jums, todėl kitiems žmonėms jo duoti negalima. Vaistas gali jiems pakenkti (net tiems, kurių ligos požymiai yra tokie patys kaip Jūsų).</w:t>
      </w:r>
    </w:p>
    <w:p w14:paraId="6F94B50A" w14:textId="0435EAF0"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Jeigu pasireiškė šalutinis poveikis (net jeigu jis šiame lapelyje nenurodytas), kreipkitės į gydytoją arba vaistininką. Žr.</w:t>
      </w:r>
      <w:r w:rsidR="00371307">
        <w:rPr>
          <w:rFonts w:ascii="Times New Roman" w:eastAsia="Calibri" w:hAnsi="Times New Roman" w:cs="Times New Roman"/>
        </w:rPr>
        <w:t> </w:t>
      </w:r>
      <w:r w:rsidRPr="00133A7C">
        <w:rPr>
          <w:rFonts w:ascii="Times New Roman" w:eastAsia="Calibri" w:hAnsi="Times New Roman" w:cs="Times New Roman"/>
        </w:rPr>
        <w:t>4</w:t>
      </w:r>
      <w:r w:rsidR="00371307">
        <w:rPr>
          <w:rFonts w:ascii="Times New Roman" w:eastAsia="Calibri" w:hAnsi="Times New Roman" w:cs="Times New Roman"/>
        </w:rPr>
        <w:t> </w:t>
      </w:r>
      <w:r w:rsidRPr="00133A7C">
        <w:rPr>
          <w:rFonts w:ascii="Times New Roman" w:eastAsia="Calibri" w:hAnsi="Times New Roman" w:cs="Times New Roman"/>
        </w:rPr>
        <w:t>skyrių.</w:t>
      </w:r>
    </w:p>
    <w:p w14:paraId="6F94B50B" w14:textId="77777777" w:rsidR="00797756" w:rsidRPr="00133A7C" w:rsidRDefault="00797756" w:rsidP="00797756">
      <w:pPr>
        <w:spacing w:after="0" w:line="240" w:lineRule="auto"/>
        <w:rPr>
          <w:rFonts w:ascii="Times New Roman" w:eastAsia="Calibri" w:hAnsi="Times New Roman" w:cs="Times New Roman"/>
        </w:rPr>
      </w:pPr>
    </w:p>
    <w:p w14:paraId="6F94B50C" w14:textId="77777777" w:rsidR="00797756" w:rsidRPr="00133A7C" w:rsidRDefault="00797756"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Apie ką rašoma šiame lapelyje?</w:t>
      </w:r>
    </w:p>
    <w:p w14:paraId="6F94B50D" w14:textId="77777777" w:rsidR="00797756" w:rsidRPr="00133A7C" w:rsidRDefault="00797756" w:rsidP="003F14BF">
      <w:pPr>
        <w:spacing w:after="0" w:line="240" w:lineRule="auto"/>
        <w:jc w:val="both"/>
        <w:rPr>
          <w:rFonts w:ascii="Times New Roman" w:eastAsia="Calibri" w:hAnsi="Times New Roman" w:cs="Times New Roman"/>
        </w:rPr>
      </w:pPr>
    </w:p>
    <w:p w14:paraId="6F94B50E" w14:textId="7D145814"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1.</w:t>
      </w:r>
      <w:r w:rsidRPr="00133A7C">
        <w:rPr>
          <w:rFonts w:ascii="Times New Roman" w:eastAsia="Calibri" w:hAnsi="Times New Roman" w:cs="Times New Roman"/>
        </w:rPr>
        <w:tab/>
        <w:t xml:space="preserve">Kas yra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ir kam jis vartojamas</w:t>
      </w:r>
    </w:p>
    <w:p w14:paraId="6F94B50F" w14:textId="1083E3FD"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2.</w:t>
      </w:r>
      <w:r w:rsidRPr="00133A7C">
        <w:rPr>
          <w:rFonts w:ascii="Times New Roman" w:eastAsia="Calibri" w:hAnsi="Times New Roman" w:cs="Times New Roman"/>
        </w:rPr>
        <w:tab/>
        <w:t xml:space="preserve">Kas žinotina prieš vartojant </w:t>
      </w:r>
      <w:r w:rsidR="005F7939" w:rsidRPr="00133A7C">
        <w:rPr>
          <w:rFonts w:ascii="Times New Roman" w:eastAsia="Calibri" w:hAnsi="Times New Roman" w:cs="Times New Roman"/>
        </w:rPr>
        <w:t>Naitovan</w:t>
      </w:r>
    </w:p>
    <w:p w14:paraId="6F94B510" w14:textId="2ECE29F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3.</w:t>
      </w:r>
      <w:r w:rsidRPr="00133A7C">
        <w:rPr>
          <w:rFonts w:ascii="Times New Roman" w:eastAsia="Calibri" w:hAnsi="Times New Roman" w:cs="Times New Roman"/>
        </w:rPr>
        <w:tab/>
        <w:t xml:space="preserve">Kaip vartoti </w:t>
      </w:r>
      <w:r w:rsidR="005F7939" w:rsidRPr="00133A7C">
        <w:rPr>
          <w:rFonts w:ascii="Times New Roman" w:eastAsia="Calibri" w:hAnsi="Times New Roman" w:cs="Times New Roman"/>
        </w:rPr>
        <w:t>Naitovan</w:t>
      </w:r>
    </w:p>
    <w:p w14:paraId="6F94B511" w14:textId="7777777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4.</w:t>
      </w:r>
      <w:r w:rsidRPr="00133A7C">
        <w:rPr>
          <w:rFonts w:ascii="Times New Roman" w:eastAsia="Calibri" w:hAnsi="Times New Roman" w:cs="Times New Roman"/>
        </w:rPr>
        <w:tab/>
        <w:t>Galimas šalutinis poveikis</w:t>
      </w:r>
    </w:p>
    <w:p w14:paraId="6F94B512" w14:textId="362CC664"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5.</w:t>
      </w:r>
      <w:r w:rsidRPr="00133A7C">
        <w:rPr>
          <w:rFonts w:ascii="Times New Roman" w:eastAsia="Calibri" w:hAnsi="Times New Roman" w:cs="Times New Roman"/>
        </w:rPr>
        <w:tab/>
        <w:t xml:space="preserve">Kaip laikyti </w:t>
      </w:r>
      <w:r w:rsidR="005F7939" w:rsidRPr="00133A7C">
        <w:rPr>
          <w:rFonts w:ascii="Times New Roman" w:eastAsia="Calibri" w:hAnsi="Times New Roman" w:cs="Times New Roman"/>
        </w:rPr>
        <w:t>Naitovan</w:t>
      </w:r>
    </w:p>
    <w:p w14:paraId="6F94B513" w14:textId="77777777" w:rsidR="00797756"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6.</w:t>
      </w:r>
      <w:r w:rsidRPr="00133A7C">
        <w:rPr>
          <w:rFonts w:ascii="Times New Roman" w:eastAsia="Calibri" w:hAnsi="Times New Roman" w:cs="Times New Roman"/>
        </w:rPr>
        <w:tab/>
        <w:t>Pakuotės turinys ir kita informacija</w:t>
      </w:r>
    </w:p>
    <w:p w14:paraId="36F773FD" w14:textId="77777777" w:rsidR="002B0E0E" w:rsidRDefault="002B0E0E" w:rsidP="003F14BF">
      <w:pPr>
        <w:spacing w:after="0" w:line="240" w:lineRule="auto"/>
        <w:jc w:val="both"/>
        <w:rPr>
          <w:rFonts w:ascii="Times New Roman" w:eastAsia="Calibri" w:hAnsi="Times New Roman" w:cs="Times New Roman"/>
        </w:rPr>
      </w:pPr>
    </w:p>
    <w:p w14:paraId="22526732" w14:textId="6486E12A" w:rsidR="002B0E0E" w:rsidRPr="00133A7C" w:rsidRDefault="002B0E0E" w:rsidP="009D06FC">
      <w:pPr>
        <w:spacing w:after="0" w:line="240" w:lineRule="auto"/>
        <w:ind w:left="567" w:hanging="567"/>
        <w:jc w:val="both"/>
        <w:rPr>
          <w:rFonts w:ascii="Times New Roman" w:eastAsia="Calibri" w:hAnsi="Times New Roman" w:cs="Times New Roman"/>
          <w:b/>
        </w:rPr>
      </w:pPr>
      <w:r w:rsidRPr="00133A7C">
        <w:rPr>
          <w:rFonts w:ascii="Times New Roman" w:eastAsia="Calibri" w:hAnsi="Times New Roman" w:cs="Times New Roman"/>
          <w:b/>
        </w:rPr>
        <w:t>1.</w:t>
      </w:r>
      <w:r w:rsidRPr="00133A7C">
        <w:rPr>
          <w:rFonts w:ascii="Times New Roman" w:eastAsia="Calibri" w:hAnsi="Times New Roman" w:cs="Times New Roman"/>
          <w:b/>
        </w:rPr>
        <w:tab/>
        <w:t>Kas yra Naitovan ir kam jis vartojamas</w:t>
      </w:r>
    </w:p>
    <w:p w14:paraId="4E4DA21C" w14:textId="77777777" w:rsidR="002B0E0E" w:rsidRPr="00133A7C" w:rsidRDefault="002B0E0E" w:rsidP="00E46282">
      <w:pPr>
        <w:spacing w:after="0" w:line="240" w:lineRule="auto"/>
        <w:rPr>
          <w:rFonts w:ascii="Times New Roman" w:eastAsia="Calibri" w:hAnsi="Times New Roman" w:cs="Times New Roman"/>
        </w:rPr>
      </w:pPr>
    </w:p>
    <w:p w14:paraId="1350E7D0" w14:textId="77777777" w:rsidR="002B0E0E" w:rsidRPr="00133A7C" w:rsidRDefault="002B0E0E" w:rsidP="00E46282">
      <w:pPr>
        <w:spacing w:after="0" w:line="240" w:lineRule="auto"/>
        <w:rPr>
          <w:rFonts w:ascii="Times New Roman" w:eastAsia="Calibri" w:hAnsi="Times New Roman" w:cs="Times New Roman"/>
          <w:b/>
          <w:bCs/>
        </w:rPr>
      </w:pPr>
      <w:r w:rsidRPr="00133A7C">
        <w:rPr>
          <w:rFonts w:ascii="Times New Roman" w:eastAsia="Calibri" w:hAnsi="Times New Roman" w:cs="Times New Roman"/>
          <w:b/>
          <w:bCs/>
        </w:rPr>
        <w:t>Kas yra Naitovan</w:t>
      </w:r>
    </w:p>
    <w:p w14:paraId="21D9CFA9" w14:textId="2382B2A9"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Naitovan sudėtyje yra </w:t>
      </w:r>
      <w:r w:rsidR="00D3102B">
        <w:rPr>
          <w:rFonts w:ascii="Times New Roman" w:eastAsia="Calibri" w:hAnsi="Times New Roman" w:cs="Times New Roman"/>
        </w:rPr>
        <w:t>du</w:t>
      </w:r>
      <w:r w:rsidR="000C370C">
        <w:rPr>
          <w:rFonts w:ascii="Times New Roman" w:eastAsia="Calibri" w:hAnsi="Times New Roman" w:cs="Times New Roman"/>
        </w:rPr>
        <w:t xml:space="preserve"> </w:t>
      </w:r>
      <w:r w:rsidRPr="00133A7C">
        <w:rPr>
          <w:rFonts w:ascii="Times New Roman" w:eastAsia="Calibri" w:hAnsi="Times New Roman" w:cs="Times New Roman"/>
        </w:rPr>
        <w:t>skirtingi vaistai, vadinami naproksenu ir ezomeprazolu. Abu jie veikia skirtingai</w:t>
      </w:r>
      <w:r w:rsidR="00D3102B">
        <w:rPr>
          <w:rFonts w:ascii="Times New Roman" w:eastAsia="Calibri" w:hAnsi="Times New Roman" w:cs="Times New Roman"/>
        </w:rPr>
        <w:t>.</w:t>
      </w:r>
      <w:r w:rsidRPr="00133A7C">
        <w:rPr>
          <w:rFonts w:ascii="Times New Roman" w:eastAsia="Calibri" w:hAnsi="Times New Roman" w:cs="Times New Roman"/>
        </w:rPr>
        <w:t xml:space="preserve"> </w:t>
      </w:r>
    </w:p>
    <w:p w14:paraId="3C00499B" w14:textId="2A92325B" w:rsidR="002B0E0E" w:rsidRPr="00133A7C" w:rsidRDefault="00D3102B" w:rsidP="00E46282">
      <w:pPr>
        <w:numPr>
          <w:ilvl w:val="0"/>
          <w:numId w:val="4"/>
        </w:numPr>
        <w:spacing w:after="0" w:line="240" w:lineRule="auto"/>
        <w:rPr>
          <w:rFonts w:ascii="Times New Roman" w:eastAsia="Calibri" w:hAnsi="Times New Roman" w:cs="Times New Roman"/>
        </w:rPr>
      </w:pPr>
      <w:r>
        <w:rPr>
          <w:rFonts w:ascii="Times New Roman" w:eastAsia="Calibri" w:hAnsi="Times New Roman" w:cs="Times New Roman"/>
        </w:rPr>
        <w:t>N</w:t>
      </w:r>
      <w:r w:rsidR="002B0E0E" w:rsidRPr="00133A7C">
        <w:rPr>
          <w:rFonts w:ascii="Times New Roman" w:eastAsia="Calibri" w:hAnsi="Times New Roman" w:cs="Times New Roman"/>
        </w:rPr>
        <w:t>aproksenas priklauso nesteroidinių vaistų nuo uždegimo (NVNU) grupei. Jis malšina skausmą ir slopina uždegimą</w:t>
      </w:r>
      <w:r>
        <w:rPr>
          <w:rFonts w:ascii="Times New Roman" w:eastAsia="Calibri" w:hAnsi="Times New Roman" w:cs="Times New Roman"/>
        </w:rPr>
        <w:t>.</w:t>
      </w:r>
    </w:p>
    <w:p w14:paraId="72149686" w14:textId="45A29657" w:rsidR="002B0E0E" w:rsidRPr="00133A7C" w:rsidRDefault="00D3102B" w:rsidP="00E46282">
      <w:pPr>
        <w:numPr>
          <w:ilvl w:val="0"/>
          <w:numId w:val="4"/>
        </w:numPr>
        <w:spacing w:after="0" w:line="240" w:lineRule="auto"/>
        <w:rPr>
          <w:rFonts w:ascii="Times New Roman" w:eastAsia="Calibri" w:hAnsi="Times New Roman" w:cs="Times New Roman"/>
        </w:rPr>
      </w:pPr>
      <w:r>
        <w:rPr>
          <w:rFonts w:ascii="Times New Roman" w:eastAsia="Calibri" w:hAnsi="Times New Roman" w:cs="Times New Roman"/>
        </w:rPr>
        <w:t>E</w:t>
      </w:r>
      <w:r w:rsidR="002B0E0E" w:rsidRPr="00133A7C">
        <w:rPr>
          <w:rFonts w:ascii="Times New Roman" w:eastAsia="Calibri" w:hAnsi="Times New Roman" w:cs="Times New Roman"/>
        </w:rPr>
        <w:t>zomeprazolas priklauso protonų siurblio inhibitoriais vadinamų vaistų grupei. Jis mažina rūgšties kiekį skrandyje.</w:t>
      </w:r>
    </w:p>
    <w:p w14:paraId="1ADF7D01" w14:textId="77777777"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Ezomeprazolas padeda sumažinti opų ir skrandžio sutrikimų išsivystymo riziką pacientams, kuriems reikia vartoti NVNU.</w:t>
      </w:r>
    </w:p>
    <w:p w14:paraId="0ACB5F9D" w14:textId="77777777" w:rsidR="002B0E0E" w:rsidRPr="00133A7C" w:rsidRDefault="002B0E0E" w:rsidP="00E46282">
      <w:pPr>
        <w:spacing w:after="0" w:line="240" w:lineRule="auto"/>
        <w:rPr>
          <w:rFonts w:ascii="Times New Roman" w:eastAsia="Calibri" w:hAnsi="Times New Roman" w:cs="Times New Roman"/>
        </w:rPr>
      </w:pPr>
    </w:p>
    <w:p w14:paraId="371FD21E" w14:textId="7A72CDB5"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Kam vartojamas Naitovan</w:t>
      </w:r>
    </w:p>
    <w:p w14:paraId="5ACC98B2" w14:textId="680CBD15"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Naitovan vartojamas </w:t>
      </w:r>
      <w:r w:rsidR="00B01B84">
        <w:rPr>
          <w:rFonts w:ascii="Times New Roman" w:eastAsia="Calibri" w:hAnsi="Times New Roman" w:cs="Times New Roman"/>
        </w:rPr>
        <w:t xml:space="preserve">šių ligų </w:t>
      </w:r>
      <w:r w:rsidR="00647C5C">
        <w:rPr>
          <w:rFonts w:ascii="Times New Roman" w:eastAsia="Calibri" w:hAnsi="Times New Roman" w:cs="Times New Roman"/>
        </w:rPr>
        <w:t xml:space="preserve">simptomams palengvinti </w:t>
      </w:r>
      <w:r w:rsidRPr="00133A7C">
        <w:rPr>
          <w:rFonts w:ascii="Times New Roman" w:eastAsia="Calibri" w:hAnsi="Times New Roman" w:cs="Times New Roman"/>
        </w:rPr>
        <w:t>suaugusiesiems:</w:t>
      </w:r>
    </w:p>
    <w:p w14:paraId="760ACFA9" w14:textId="4BBEB79A" w:rsidR="002B0E0E" w:rsidRPr="00133A7C" w:rsidRDefault="002B0E0E" w:rsidP="00E46282">
      <w:pPr>
        <w:numPr>
          <w:ilvl w:val="0"/>
          <w:numId w:val="5"/>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osteoartrit</w:t>
      </w:r>
      <w:r w:rsidR="00590E9D">
        <w:rPr>
          <w:rFonts w:ascii="Times New Roman" w:eastAsia="Calibri" w:hAnsi="Times New Roman" w:cs="Times New Roman"/>
        </w:rPr>
        <w:t>o</w:t>
      </w:r>
      <w:r w:rsidRPr="00133A7C">
        <w:rPr>
          <w:rFonts w:ascii="Times New Roman" w:eastAsia="Calibri" w:hAnsi="Times New Roman" w:cs="Times New Roman"/>
        </w:rPr>
        <w:t>;</w:t>
      </w:r>
    </w:p>
    <w:p w14:paraId="17CD6EEC" w14:textId="1DFEF902" w:rsidR="002B0E0E" w:rsidRPr="00133A7C" w:rsidRDefault="002B0E0E" w:rsidP="00E46282">
      <w:pPr>
        <w:numPr>
          <w:ilvl w:val="0"/>
          <w:numId w:val="5"/>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reumatoidini</w:t>
      </w:r>
      <w:r w:rsidR="00590E9D">
        <w:rPr>
          <w:rFonts w:ascii="Times New Roman" w:eastAsia="Calibri" w:hAnsi="Times New Roman" w:cs="Times New Roman"/>
        </w:rPr>
        <w:t>o</w:t>
      </w:r>
      <w:r w:rsidRPr="00133A7C">
        <w:rPr>
          <w:rFonts w:ascii="Times New Roman" w:eastAsia="Calibri" w:hAnsi="Times New Roman" w:cs="Times New Roman"/>
        </w:rPr>
        <w:t xml:space="preserve"> artrit</w:t>
      </w:r>
      <w:r w:rsidR="00590E9D">
        <w:rPr>
          <w:rFonts w:ascii="Times New Roman" w:eastAsia="Calibri" w:hAnsi="Times New Roman" w:cs="Times New Roman"/>
        </w:rPr>
        <w:t>o</w:t>
      </w:r>
      <w:r w:rsidRPr="00133A7C">
        <w:rPr>
          <w:rFonts w:ascii="Times New Roman" w:eastAsia="Calibri" w:hAnsi="Times New Roman" w:cs="Times New Roman"/>
        </w:rPr>
        <w:t>;</w:t>
      </w:r>
    </w:p>
    <w:p w14:paraId="3F251632" w14:textId="72B0F112" w:rsidR="002B0E0E" w:rsidRPr="00133A7C" w:rsidRDefault="002B0E0E" w:rsidP="00E46282">
      <w:pPr>
        <w:numPr>
          <w:ilvl w:val="0"/>
          <w:numId w:val="5"/>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ankilozini</w:t>
      </w:r>
      <w:r w:rsidR="00590E9D">
        <w:rPr>
          <w:rFonts w:ascii="Times New Roman" w:eastAsia="Calibri" w:hAnsi="Times New Roman" w:cs="Times New Roman"/>
        </w:rPr>
        <w:t>o</w:t>
      </w:r>
      <w:r w:rsidRPr="00133A7C">
        <w:rPr>
          <w:rFonts w:ascii="Times New Roman" w:eastAsia="Calibri" w:hAnsi="Times New Roman" w:cs="Times New Roman"/>
        </w:rPr>
        <w:t xml:space="preserve"> spondilit</w:t>
      </w:r>
      <w:r w:rsidR="00590E9D">
        <w:rPr>
          <w:rFonts w:ascii="Times New Roman" w:eastAsia="Calibri" w:hAnsi="Times New Roman" w:cs="Times New Roman"/>
        </w:rPr>
        <w:t>o</w:t>
      </w:r>
      <w:r w:rsidRPr="00133A7C">
        <w:rPr>
          <w:rFonts w:ascii="Times New Roman" w:eastAsia="Calibri" w:hAnsi="Times New Roman" w:cs="Times New Roman"/>
        </w:rPr>
        <w:t>.</w:t>
      </w:r>
    </w:p>
    <w:p w14:paraId="0CD15A6D" w14:textId="77777777" w:rsidR="002B0E0E" w:rsidRPr="00133A7C" w:rsidRDefault="002B0E0E" w:rsidP="00E46282">
      <w:pPr>
        <w:spacing w:after="0" w:line="240" w:lineRule="auto"/>
        <w:ind w:right="-2"/>
        <w:rPr>
          <w:rFonts w:ascii="Times New Roman" w:eastAsia="Calibri" w:hAnsi="Times New Roman" w:cs="Times New Roman"/>
        </w:rPr>
      </w:pPr>
    </w:p>
    <w:p w14:paraId="5686CE67" w14:textId="02EB59F6"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Naitovan padeda malšinti skausmą, </w:t>
      </w:r>
      <w:r w:rsidR="00D3102B">
        <w:rPr>
          <w:rFonts w:ascii="Times New Roman" w:eastAsia="Calibri" w:hAnsi="Times New Roman" w:cs="Times New Roman"/>
        </w:rPr>
        <w:t>su</w:t>
      </w:r>
      <w:r w:rsidRPr="00133A7C">
        <w:rPr>
          <w:rFonts w:ascii="Times New Roman" w:eastAsia="Calibri" w:hAnsi="Times New Roman" w:cs="Times New Roman"/>
        </w:rPr>
        <w:t>mažinti patinimą, paraudimą ir karštį (uždegimą).</w:t>
      </w:r>
    </w:p>
    <w:p w14:paraId="0CA93836"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52DE2D95" w14:textId="436EF148" w:rsidR="002B0E0E" w:rsidRPr="00133A7C" w:rsidRDefault="00D3102B" w:rsidP="00E46282">
      <w:pPr>
        <w:numPr>
          <w:ilvl w:val="12"/>
          <w:numId w:val="0"/>
        </w:numPr>
        <w:spacing w:after="0" w:line="240" w:lineRule="auto"/>
        <w:rPr>
          <w:rFonts w:ascii="Times New Roman" w:eastAsia="Calibri" w:hAnsi="Times New Roman" w:cs="Times New Roman"/>
        </w:rPr>
      </w:pPr>
      <w:r>
        <w:rPr>
          <w:rFonts w:ascii="Times New Roman" w:eastAsia="Calibri" w:hAnsi="Times New Roman" w:cs="Times New Roman"/>
        </w:rPr>
        <w:t xml:space="preserve">Šio vaisto </w:t>
      </w:r>
      <w:r w:rsidR="002B0E0E" w:rsidRPr="00133A7C">
        <w:rPr>
          <w:rFonts w:ascii="Times New Roman" w:eastAsia="Calibri" w:hAnsi="Times New Roman" w:cs="Times New Roman"/>
        </w:rPr>
        <w:t>skiriama tais atvejais, kai manoma, kad mažesnė NVNU dozė neturėtų numalšinti skausmo ir yra skrandžio ar pradinės plonosios žarnos dalies (dvylikapirštės žarnos) opos rizika vartojant NVNU.</w:t>
      </w:r>
    </w:p>
    <w:p w14:paraId="30878F49" w14:textId="77777777" w:rsidR="002B0E0E" w:rsidRPr="00133A7C" w:rsidRDefault="002B0E0E" w:rsidP="00E46282">
      <w:pPr>
        <w:spacing w:after="0" w:line="240" w:lineRule="auto"/>
        <w:rPr>
          <w:rFonts w:ascii="Times New Roman" w:eastAsia="Calibri" w:hAnsi="Times New Roman" w:cs="Times New Roman"/>
        </w:rPr>
      </w:pPr>
    </w:p>
    <w:p w14:paraId="5B90BB69" w14:textId="77777777" w:rsidR="002B0E0E" w:rsidRPr="00133A7C" w:rsidRDefault="002B0E0E" w:rsidP="002B0E0E">
      <w:pPr>
        <w:spacing w:after="0" w:line="240" w:lineRule="auto"/>
        <w:jc w:val="both"/>
        <w:rPr>
          <w:rFonts w:ascii="Times New Roman" w:eastAsia="Calibri" w:hAnsi="Times New Roman" w:cs="Times New Roman"/>
        </w:rPr>
      </w:pPr>
    </w:p>
    <w:p w14:paraId="5A728774" w14:textId="295C126A" w:rsidR="002B0E0E" w:rsidRPr="00133A7C" w:rsidRDefault="002B0E0E" w:rsidP="009D06FC">
      <w:pPr>
        <w:spacing w:after="0" w:line="240" w:lineRule="auto"/>
        <w:ind w:left="567" w:hanging="567"/>
        <w:jc w:val="both"/>
        <w:rPr>
          <w:rFonts w:ascii="Times New Roman" w:eastAsia="Calibri" w:hAnsi="Times New Roman" w:cs="Times New Roman"/>
          <w:b/>
        </w:rPr>
      </w:pPr>
      <w:r w:rsidRPr="00133A7C">
        <w:rPr>
          <w:rFonts w:ascii="Times New Roman" w:eastAsia="Calibri" w:hAnsi="Times New Roman" w:cs="Times New Roman"/>
          <w:b/>
        </w:rPr>
        <w:t>2.</w:t>
      </w:r>
      <w:r w:rsidRPr="00133A7C">
        <w:rPr>
          <w:rFonts w:ascii="Times New Roman" w:eastAsia="Calibri" w:hAnsi="Times New Roman" w:cs="Times New Roman"/>
          <w:b/>
        </w:rPr>
        <w:tab/>
        <w:t>Kas žinotina prieš vartojant Naitovan</w:t>
      </w:r>
    </w:p>
    <w:p w14:paraId="76C364F3" w14:textId="77777777" w:rsidR="002B0E0E" w:rsidRPr="00133A7C" w:rsidRDefault="002B0E0E" w:rsidP="002B0E0E">
      <w:pPr>
        <w:spacing w:after="0" w:line="240" w:lineRule="auto"/>
        <w:jc w:val="both"/>
        <w:rPr>
          <w:rFonts w:ascii="Times New Roman" w:eastAsia="Calibri" w:hAnsi="Times New Roman" w:cs="Times New Roman"/>
        </w:rPr>
      </w:pPr>
    </w:p>
    <w:p w14:paraId="4104A920" w14:textId="4C3B416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vartoti draudžiama:</w:t>
      </w:r>
    </w:p>
    <w:p w14:paraId="6AD90B5C" w14:textId="77777777"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yra alergija (padidėjęs jautrumas) naproksenui;</w:t>
      </w:r>
    </w:p>
    <w:p w14:paraId="2395C75A" w14:textId="77777777"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yra alergija ezomeprazolui arba kitiems protonų siurblio inhibitoriams;</w:t>
      </w:r>
    </w:p>
    <w:p w14:paraId="440D9625" w14:textId="091D4118"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yra alergija bet kuriai pagalbinei šio vaisto medžiagai (jos išvardytos 6</w:t>
      </w:r>
      <w:r w:rsidR="0008645C">
        <w:rPr>
          <w:rFonts w:ascii="Times New Roman" w:eastAsia="Calibri" w:hAnsi="Times New Roman" w:cs="Times New Roman"/>
        </w:rPr>
        <w:t> </w:t>
      </w:r>
      <w:r w:rsidRPr="00133A7C">
        <w:rPr>
          <w:rFonts w:ascii="Times New Roman" w:eastAsia="Calibri" w:hAnsi="Times New Roman" w:cs="Times New Roman"/>
        </w:rPr>
        <w:t>skyriuje);</w:t>
      </w:r>
    </w:p>
    <w:p w14:paraId="5845EA19" w14:textId="4DEB69C1"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vartojate vaist</w:t>
      </w:r>
      <w:r w:rsidR="00D3102B">
        <w:rPr>
          <w:rFonts w:ascii="Times New Roman" w:eastAsia="Calibri" w:hAnsi="Times New Roman" w:cs="Times New Roman"/>
        </w:rPr>
        <w:t>o</w:t>
      </w:r>
      <w:r w:rsidRPr="00133A7C">
        <w:rPr>
          <w:rFonts w:ascii="Times New Roman" w:eastAsia="Calibri" w:hAnsi="Times New Roman" w:cs="Times New Roman"/>
        </w:rPr>
        <w:t>, vadinam</w:t>
      </w:r>
      <w:r w:rsidR="00D3102B">
        <w:rPr>
          <w:rFonts w:ascii="Times New Roman" w:eastAsia="Calibri" w:hAnsi="Times New Roman" w:cs="Times New Roman"/>
        </w:rPr>
        <w:t>o</w:t>
      </w:r>
      <w:r w:rsidRPr="00133A7C">
        <w:rPr>
          <w:rFonts w:ascii="Times New Roman" w:eastAsia="Calibri" w:hAnsi="Times New Roman" w:cs="Times New Roman"/>
        </w:rPr>
        <w:t xml:space="preserve"> atazanaviru arba nelfinaviru (jų skiriama ŽIV infekcij</w:t>
      </w:r>
      <w:r w:rsidR="00D3102B">
        <w:rPr>
          <w:rFonts w:ascii="Times New Roman" w:eastAsia="Calibri" w:hAnsi="Times New Roman" w:cs="Times New Roman"/>
        </w:rPr>
        <w:t>ai gydyti</w:t>
      </w:r>
      <w:r w:rsidRPr="00133A7C">
        <w:rPr>
          <w:rFonts w:ascii="Times New Roman" w:eastAsia="Calibri" w:hAnsi="Times New Roman" w:cs="Times New Roman"/>
        </w:rPr>
        <w:t>);</w:t>
      </w:r>
    </w:p>
    <w:p w14:paraId="0D32A710" w14:textId="1B9330F5"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lastRenderedPageBreak/>
        <w:t xml:space="preserve">jeigu acetilsalicilo rūgštis (aspirinas), naproksenas arba kitas NVNU (pvz., ibuprofenas, diklofenakas) arba </w:t>
      </w:r>
      <w:r w:rsidRPr="00133A7C">
        <w:rPr>
          <w:rFonts w:ascii="Times New Roman" w:eastAsia="Calibri" w:hAnsi="Times New Roman" w:cs="Times New Roman"/>
          <w:color w:val="000000"/>
        </w:rPr>
        <w:t xml:space="preserve">ciklooksigenazės-2 </w:t>
      </w:r>
      <w:r w:rsidR="00D3102B">
        <w:rPr>
          <w:rFonts w:ascii="Times New Roman" w:eastAsia="Calibri" w:hAnsi="Times New Roman" w:cs="Times New Roman"/>
          <w:color w:val="000000"/>
        </w:rPr>
        <w:t xml:space="preserve">(COX-2) </w:t>
      </w:r>
      <w:r w:rsidRPr="00133A7C">
        <w:rPr>
          <w:rFonts w:ascii="Times New Roman" w:eastAsia="Calibri" w:hAnsi="Times New Roman" w:cs="Times New Roman"/>
          <w:color w:val="000000"/>
        </w:rPr>
        <w:t xml:space="preserve">inhibitorius (pvz., celekoksibas, etorikoksibas) </w:t>
      </w:r>
      <w:r w:rsidRPr="00133A7C">
        <w:rPr>
          <w:rFonts w:ascii="Times New Roman" w:eastAsia="Calibri" w:hAnsi="Times New Roman" w:cs="Times New Roman"/>
        </w:rPr>
        <w:t>buvo sukėlęs astmos (</w:t>
      </w:r>
      <w:r w:rsidR="00043A05">
        <w:rPr>
          <w:rFonts w:ascii="Times New Roman" w:eastAsia="Calibri" w:hAnsi="Times New Roman" w:cs="Times New Roman"/>
        </w:rPr>
        <w:t>švokštimo</w:t>
      </w:r>
      <w:r w:rsidRPr="00133A7C">
        <w:rPr>
          <w:rFonts w:ascii="Times New Roman" w:eastAsia="Calibri" w:hAnsi="Times New Roman" w:cs="Times New Roman"/>
        </w:rPr>
        <w:t>) priepuolį arba alerginę reakciją, pvz., niežulį arba odos bėrimą (dilgėlinę);</w:t>
      </w:r>
    </w:p>
    <w:p w14:paraId="6B3FCC74" w14:textId="78C9F7D9"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paskutinius 3</w:t>
      </w:r>
      <w:r w:rsidR="001A1E2F">
        <w:rPr>
          <w:rFonts w:ascii="Times New Roman" w:eastAsia="Calibri" w:hAnsi="Times New Roman" w:cs="Times New Roman"/>
        </w:rPr>
        <w:t> </w:t>
      </w:r>
      <w:r w:rsidRPr="00133A7C">
        <w:rPr>
          <w:rFonts w:ascii="Times New Roman" w:eastAsia="Calibri" w:hAnsi="Times New Roman" w:cs="Times New Roman"/>
        </w:rPr>
        <w:t>nėštumo mėnesius;</w:t>
      </w:r>
    </w:p>
    <w:p w14:paraId="09936E76" w14:textId="370631A6"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Jums yra</w:t>
      </w:r>
      <w:r w:rsidRPr="00133A7C">
        <w:rPr>
          <w:rFonts w:ascii="Times New Roman" w:eastAsia="Calibri" w:hAnsi="Times New Roman" w:cs="Times New Roman"/>
          <w:b/>
        </w:rPr>
        <w:t xml:space="preserve"> </w:t>
      </w:r>
      <w:r w:rsidRPr="004D085E">
        <w:rPr>
          <w:rFonts w:ascii="Times New Roman" w:eastAsia="Calibri" w:hAnsi="Times New Roman" w:cs="Times New Roman"/>
          <w:b/>
        </w:rPr>
        <w:t>sunkių</w:t>
      </w:r>
      <w:r w:rsidRPr="00133A7C">
        <w:rPr>
          <w:rFonts w:ascii="Times New Roman" w:eastAsia="Calibri" w:hAnsi="Times New Roman" w:cs="Times New Roman"/>
        </w:rPr>
        <w:t xml:space="preserve"> kepenų, inkstų arba širdies sutrikimų;</w:t>
      </w:r>
    </w:p>
    <w:p w14:paraId="78016321" w14:textId="7A5DA61F"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Jūs turite skrandžio arba žarnų opą;</w:t>
      </w:r>
    </w:p>
    <w:p w14:paraId="6844E704" w14:textId="75BAF0D7"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Jums yra bet koks kraujavimo sutrikimas arba Jums pasireiškė stiprus ir netikėtas kraujavimas;</w:t>
      </w:r>
    </w:p>
    <w:p w14:paraId="365F7260" w14:textId="77363FA8" w:rsidR="002B0E0E" w:rsidRPr="00133A7C" w:rsidRDefault="002B0E0E" w:rsidP="00E46282">
      <w:pPr>
        <w:numPr>
          <w:ilvl w:val="1"/>
          <w:numId w:val="6"/>
        </w:numPr>
        <w:spacing w:after="0" w:line="240" w:lineRule="auto"/>
        <w:rPr>
          <w:rFonts w:ascii="Times New Roman" w:hAnsi="Times New Roman" w:cs="Times New Roman"/>
        </w:rPr>
      </w:pPr>
      <w:r w:rsidRPr="00133A7C">
        <w:rPr>
          <w:rFonts w:ascii="Times New Roman" w:hAnsi="Times New Roman" w:cs="Times New Roman"/>
        </w:rPr>
        <w:t>jeigu Jums kada nors po Naitovan ar kitų susijusių vaistų vartojimo yra pasireiškęs sunkus odos bėrimas ar lupimasis, pūslėtumas ir (arba) burnos opos.</w:t>
      </w:r>
    </w:p>
    <w:p w14:paraId="06B39243" w14:textId="77777777" w:rsidR="002B0E0E" w:rsidRPr="00133A7C" w:rsidRDefault="002B0E0E" w:rsidP="00E46282">
      <w:pPr>
        <w:numPr>
          <w:ilvl w:val="12"/>
          <w:numId w:val="0"/>
        </w:numPr>
        <w:spacing w:after="0" w:line="240" w:lineRule="auto"/>
        <w:ind w:right="-2"/>
        <w:rPr>
          <w:rFonts w:ascii="Times New Roman" w:eastAsia="Calibri" w:hAnsi="Times New Roman" w:cs="Times New Roman"/>
        </w:rPr>
      </w:pPr>
    </w:p>
    <w:p w14:paraId="31FECF76" w14:textId="2A754005"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Nevartokite Naitovan, jeigu </w:t>
      </w:r>
      <w:r w:rsidR="00D3102B">
        <w:rPr>
          <w:rFonts w:ascii="Times New Roman" w:eastAsia="Calibri" w:hAnsi="Times New Roman" w:cs="Times New Roman"/>
        </w:rPr>
        <w:t>Jums tinka</w:t>
      </w:r>
      <w:r w:rsidRPr="00133A7C">
        <w:rPr>
          <w:rFonts w:ascii="Times New Roman" w:eastAsia="Calibri" w:hAnsi="Times New Roman" w:cs="Times New Roman"/>
        </w:rPr>
        <w:t xml:space="preserve"> kuris nors iš pirmiau išvardytų sutrikimų. Jeigu dėl to abejojate, prieš prad</w:t>
      </w:r>
      <w:r w:rsidR="00D3102B">
        <w:rPr>
          <w:rFonts w:ascii="Times New Roman" w:eastAsia="Calibri" w:hAnsi="Times New Roman" w:cs="Times New Roman"/>
        </w:rPr>
        <w:t>ėdami</w:t>
      </w:r>
      <w:r w:rsidRPr="00133A7C">
        <w:rPr>
          <w:rFonts w:ascii="Times New Roman" w:eastAsia="Calibri" w:hAnsi="Times New Roman" w:cs="Times New Roman"/>
        </w:rPr>
        <w:t xml:space="preserve"> vartoti Naitovan pasitarkite su gydytoju arba vaistininku.</w:t>
      </w:r>
    </w:p>
    <w:p w14:paraId="1769A169"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4A61EDD2" w14:textId="7777777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Įspėjimai ir atsargumo priemonės</w:t>
      </w:r>
    </w:p>
    <w:p w14:paraId="29ED5F5E" w14:textId="6D16EFB2" w:rsidR="002B0E0E" w:rsidRPr="00133A7C" w:rsidRDefault="002B0E0E" w:rsidP="00E46282">
      <w:pPr>
        <w:numPr>
          <w:ilvl w:val="12"/>
          <w:numId w:val="0"/>
        </w:numPr>
        <w:spacing w:after="0" w:line="240" w:lineRule="auto"/>
        <w:rPr>
          <w:rFonts w:ascii="Times New Roman" w:eastAsia="Calibri" w:hAnsi="Times New Roman" w:cs="Times New Roman"/>
        </w:rPr>
      </w:pPr>
      <w:r>
        <w:rPr>
          <w:rFonts w:ascii="Times New Roman" w:eastAsia="Calibri" w:hAnsi="Times New Roman" w:cs="Times New Roman"/>
        </w:rPr>
        <w:t>P</w:t>
      </w:r>
      <w:r w:rsidRPr="00133A7C">
        <w:rPr>
          <w:rFonts w:ascii="Times New Roman" w:eastAsia="Calibri" w:hAnsi="Times New Roman" w:cs="Times New Roman"/>
        </w:rPr>
        <w:t>asitarkite su gydytoju arba vaistininku</w:t>
      </w:r>
      <w:r>
        <w:rPr>
          <w:rFonts w:ascii="Times New Roman" w:eastAsia="Calibri" w:hAnsi="Times New Roman" w:cs="Times New Roman"/>
        </w:rPr>
        <w:t xml:space="preserve"> prieš pradėdami vartoti Naitovan</w:t>
      </w:r>
      <w:r w:rsidRPr="00133A7C">
        <w:rPr>
          <w:rFonts w:ascii="Times New Roman" w:eastAsia="Calibri" w:hAnsi="Times New Roman" w:cs="Times New Roman"/>
        </w:rPr>
        <w:t>.</w:t>
      </w:r>
    </w:p>
    <w:p w14:paraId="127056F8"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7AC515F2" w14:textId="1550C9A5"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Naitovan gali maskuoti kitų ligų simptomus, todėl negalima vartoti šio vaisto ir būtina nedelsiant pasi</w:t>
      </w:r>
      <w:r w:rsidR="00D3102B">
        <w:rPr>
          <w:rFonts w:ascii="Times New Roman" w:eastAsia="Calibri" w:hAnsi="Times New Roman" w:cs="Times New Roman"/>
        </w:rPr>
        <w:t>tarti</w:t>
      </w:r>
      <w:r w:rsidRPr="00133A7C">
        <w:rPr>
          <w:rFonts w:ascii="Times New Roman" w:eastAsia="Calibri" w:hAnsi="Times New Roman" w:cs="Times New Roman"/>
        </w:rPr>
        <w:t xml:space="preserve"> su gydytoju, jeigu prieš pradedant jo vartoti arba vartojimo metu pasireiškia kuris nors iš toliau išvardytų sutrikimų:</w:t>
      </w:r>
    </w:p>
    <w:p w14:paraId="75E7EB68" w14:textId="575478EF"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be priežasties mažėja </w:t>
      </w:r>
      <w:r w:rsidR="00D3102B">
        <w:rPr>
          <w:rFonts w:ascii="Times New Roman" w:eastAsia="Calibri" w:hAnsi="Times New Roman" w:cs="Times New Roman"/>
        </w:rPr>
        <w:t xml:space="preserve">kūno </w:t>
      </w:r>
      <w:r w:rsidRPr="00133A7C">
        <w:rPr>
          <w:rFonts w:ascii="Times New Roman" w:eastAsia="Calibri" w:hAnsi="Times New Roman" w:cs="Times New Roman"/>
        </w:rPr>
        <w:t>svoris arba sutrinka rijimas;</w:t>
      </w:r>
    </w:p>
    <w:p w14:paraId="5D3EF6C8"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pradedate vemti maistu arba krauju;</w:t>
      </w:r>
    </w:p>
    <w:p w14:paraId="538E3630"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tuštinatės juodomis arba su kraujo dėmėmis išmatomis.</w:t>
      </w:r>
    </w:p>
    <w:p w14:paraId="11C1BFFC" w14:textId="2578E851"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Jums yra kuri</w:t>
      </w:r>
      <w:r w:rsidR="004B2EAD">
        <w:rPr>
          <w:rFonts w:ascii="Times New Roman" w:eastAsia="Calibri" w:hAnsi="Times New Roman" w:cs="Times New Roman"/>
        </w:rPr>
        <w:t>s</w:t>
      </w:r>
      <w:r w:rsidRPr="00133A7C">
        <w:rPr>
          <w:rFonts w:ascii="Times New Roman" w:eastAsia="Calibri" w:hAnsi="Times New Roman" w:cs="Times New Roman"/>
        </w:rPr>
        <w:t xml:space="preserve"> nors iš </w:t>
      </w:r>
      <w:r w:rsidR="004B2EAD">
        <w:rPr>
          <w:rFonts w:ascii="Times New Roman" w:eastAsia="Calibri" w:hAnsi="Times New Roman" w:cs="Times New Roman"/>
        </w:rPr>
        <w:t>išvardytų sutrikimų</w:t>
      </w:r>
      <w:r w:rsidRPr="00133A7C">
        <w:rPr>
          <w:rFonts w:ascii="Times New Roman" w:eastAsia="Calibri" w:hAnsi="Times New Roman" w:cs="Times New Roman"/>
        </w:rPr>
        <w:t xml:space="preserve"> arba dėl to abejojate, tai, prieš prad</w:t>
      </w:r>
      <w:r w:rsidR="004B2EAD">
        <w:rPr>
          <w:rFonts w:ascii="Times New Roman" w:eastAsia="Calibri" w:hAnsi="Times New Roman" w:cs="Times New Roman"/>
        </w:rPr>
        <w:t>ėdami</w:t>
      </w:r>
      <w:r w:rsidRPr="00133A7C">
        <w:rPr>
          <w:rFonts w:ascii="Times New Roman" w:eastAsia="Calibri" w:hAnsi="Times New Roman" w:cs="Times New Roman"/>
        </w:rPr>
        <w:t xml:space="preserve"> vartoti šio vaisto, pasitarkite su gydytoju arba vaistininku.</w:t>
      </w:r>
    </w:p>
    <w:p w14:paraId="50EED347" w14:textId="77777777" w:rsidR="002B0E0E" w:rsidRPr="00133A7C" w:rsidRDefault="002B0E0E" w:rsidP="00E46282">
      <w:pPr>
        <w:spacing w:after="0" w:line="240" w:lineRule="auto"/>
        <w:rPr>
          <w:rFonts w:ascii="Times New Roman" w:eastAsia="Calibri" w:hAnsi="Times New Roman" w:cs="Times New Roman"/>
        </w:rPr>
      </w:pPr>
    </w:p>
    <w:p w14:paraId="752C357D" w14:textId="450B3313"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Prieš prad</w:t>
      </w:r>
      <w:r w:rsidR="004B2EAD">
        <w:rPr>
          <w:rFonts w:ascii="Times New Roman" w:eastAsia="Calibri" w:hAnsi="Times New Roman" w:cs="Times New Roman"/>
        </w:rPr>
        <w:t xml:space="preserve">ėdami vartoti šio vaisto </w:t>
      </w:r>
      <w:r w:rsidRPr="00133A7C">
        <w:rPr>
          <w:rFonts w:ascii="Times New Roman" w:eastAsia="Calibri" w:hAnsi="Times New Roman" w:cs="Times New Roman"/>
        </w:rPr>
        <w:t>pasitarkite su savo gydytoju ar vaistininku</w:t>
      </w:r>
      <w:r w:rsidR="004B2EAD">
        <w:rPr>
          <w:rFonts w:ascii="Times New Roman" w:eastAsia="Calibri" w:hAnsi="Times New Roman" w:cs="Times New Roman"/>
        </w:rPr>
        <w:t>, jeigu</w:t>
      </w:r>
      <w:r w:rsidRPr="00133A7C">
        <w:rPr>
          <w:rFonts w:ascii="Times New Roman" w:eastAsia="Calibri" w:hAnsi="Times New Roman" w:cs="Times New Roman"/>
        </w:rPr>
        <w:t>:</w:t>
      </w:r>
    </w:p>
    <w:p w14:paraId="3C0CEF6D" w14:textId="59B331DF" w:rsidR="002B0E0E" w:rsidRPr="00133A7C" w:rsidRDefault="002B0E0E" w:rsidP="00E46282">
      <w:pPr>
        <w:numPr>
          <w:ilvl w:val="0"/>
          <w:numId w:val="32"/>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Jūs sergate žarnų uždegimu (Krono </w:t>
      </w:r>
      <w:r w:rsidRPr="00133A7C">
        <w:rPr>
          <w:rFonts w:ascii="Times New Roman" w:eastAsia="Calibri" w:hAnsi="Times New Roman" w:cs="Times New Roman"/>
          <w:i/>
        </w:rPr>
        <w:t>(Crohn)</w:t>
      </w:r>
      <w:r w:rsidRPr="00133A7C">
        <w:rPr>
          <w:rFonts w:ascii="Times New Roman" w:eastAsia="Calibri" w:hAnsi="Times New Roman" w:cs="Times New Roman"/>
        </w:rPr>
        <w:t xml:space="preserve"> liga arba opiniu kolitu);</w:t>
      </w:r>
    </w:p>
    <w:p w14:paraId="5749FB8B" w14:textId="304DCABB"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hAnsi="Times New Roman" w:cs="Times New Roman"/>
        </w:rPr>
        <w:t>Jums yra kokių nors kepenų ar inkstų sutrikimų arba esate senyvo amžiaus</w:t>
      </w:r>
      <w:r w:rsidRPr="00133A7C">
        <w:rPr>
          <w:rFonts w:ascii="Times New Roman" w:eastAsia="Calibri" w:hAnsi="Times New Roman" w:cs="Times New Roman"/>
        </w:rPr>
        <w:t>;</w:t>
      </w:r>
    </w:p>
    <w:p w14:paraId="4C43E042" w14:textId="250EBA89"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eastAsia="Calibri" w:hAnsi="Times New Roman" w:cs="Times New Roman"/>
        </w:rPr>
        <w:t>vartojate kitų vaistų</w:t>
      </w:r>
      <w:r w:rsidR="004B2EAD">
        <w:rPr>
          <w:rFonts w:ascii="Times New Roman" w:eastAsia="Calibri" w:hAnsi="Times New Roman" w:cs="Times New Roman"/>
        </w:rPr>
        <w:t>, pvz.,</w:t>
      </w:r>
      <w:r w:rsidRPr="00133A7C">
        <w:rPr>
          <w:rFonts w:ascii="Times New Roman" w:eastAsia="Calibri" w:hAnsi="Times New Roman" w:cs="Times New Roman"/>
        </w:rPr>
        <w:t xml:space="preserve"> geriamųjų kortikosteroidų, varfarino, klopidogrelio, selektyvių serotonino reabsorbcijos inhibitorių (SSRI), acetilsalicilo rūgšties (aspirino) arba NVNU, įskaitant ciklooksigenazės</w:t>
      </w:r>
      <w:r w:rsidRPr="00133A7C">
        <w:rPr>
          <w:rFonts w:ascii="Times New Roman" w:eastAsia="Calibri" w:hAnsi="Times New Roman" w:cs="Times New Roman"/>
        </w:rPr>
        <w:noBreakHyphen/>
        <w:t>2 inhibitorius (žr. skyrių „Kiti vaistai ir Naitovan“);</w:t>
      </w:r>
    </w:p>
    <w:p w14:paraId="62FF18DE" w14:textId="4116E705"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eastAsia="Calibri" w:hAnsi="Times New Roman" w:cs="Times New Roman"/>
        </w:rPr>
        <w:t>Jums kada nors pasireiškė odos reakcija po gydymo vaistu, panašiu į ezomeprazolą (jis yra Naitovan sudėtinė dalis), kuriuo mažinamas skrandžio rūgštingumas;</w:t>
      </w:r>
    </w:p>
    <w:p w14:paraId="6F69F521" w14:textId="26A98F13"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eastAsia="Calibri" w:hAnsi="Times New Roman" w:cs="Times New Roman"/>
        </w:rPr>
        <w:t>Jums bus atliekamas specialus kraujo tyrimas (dėl chromogranino A).</w:t>
      </w:r>
    </w:p>
    <w:p w14:paraId="4EEDF630" w14:textId="77777777" w:rsidR="002B0E0E" w:rsidRPr="00133A7C" w:rsidRDefault="002B0E0E" w:rsidP="00E46282">
      <w:pPr>
        <w:spacing w:after="0" w:line="240" w:lineRule="auto"/>
        <w:rPr>
          <w:rFonts w:ascii="Times New Roman" w:eastAsia="Calibri" w:hAnsi="Times New Roman" w:cs="Times New Roman"/>
        </w:rPr>
      </w:pPr>
    </w:p>
    <w:p w14:paraId="1A0A6B61" w14:textId="276E2439"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Jeigu Jums tinka kuris nors iš </w:t>
      </w:r>
      <w:r w:rsidR="004B2EAD">
        <w:rPr>
          <w:rFonts w:ascii="Times New Roman" w:eastAsia="Calibri" w:hAnsi="Times New Roman" w:cs="Times New Roman"/>
        </w:rPr>
        <w:t>an</w:t>
      </w:r>
      <w:r w:rsidRPr="00133A7C">
        <w:rPr>
          <w:rFonts w:ascii="Times New Roman" w:eastAsia="Calibri" w:hAnsi="Times New Roman" w:cs="Times New Roman"/>
        </w:rPr>
        <w:t xml:space="preserve">kščiau išvardytų </w:t>
      </w:r>
      <w:r w:rsidR="004B2EAD">
        <w:rPr>
          <w:rFonts w:ascii="Times New Roman" w:eastAsia="Calibri" w:hAnsi="Times New Roman" w:cs="Times New Roman"/>
        </w:rPr>
        <w:t>būklių</w:t>
      </w:r>
      <w:r w:rsidRPr="00133A7C">
        <w:rPr>
          <w:rFonts w:ascii="Times New Roman" w:eastAsia="Calibri" w:hAnsi="Times New Roman" w:cs="Times New Roman"/>
        </w:rPr>
        <w:t xml:space="preserve"> arba dėl to abejojate, prieš prad</w:t>
      </w:r>
      <w:r w:rsidR="004B2EAD">
        <w:rPr>
          <w:rFonts w:ascii="Times New Roman" w:eastAsia="Calibri" w:hAnsi="Times New Roman" w:cs="Times New Roman"/>
        </w:rPr>
        <w:t>ėdami</w:t>
      </w:r>
      <w:r w:rsidRPr="00133A7C">
        <w:rPr>
          <w:rFonts w:ascii="Times New Roman" w:eastAsia="Calibri" w:hAnsi="Times New Roman" w:cs="Times New Roman"/>
        </w:rPr>
        <w:t xml:space="preserve"> vartoti šio vaisto pasitarkite su </w:t>
      </w:r>
      <w:r w:rsidR="004B2EAD">
        <w:rPr>
          <w:rFonts w:ascii="Times New Roman" w:eastAsia="Calibri" w:hAnsi="Times New Roman" w:cs="Times New Roman"/>
        </w:rPr>
        <w:t>g</w:t>
      </w:r>
      <w:r w:rsidRPr="00133A7C">
        <w:rPr>
          <w:rFonts w:ascii="Times New Roman" w:eastAsia="Calibri" w:hAnsi="Times New Roman" w:cs="Times New Roman"/>
        </w:rPr>
        <w:t>ydytoju arba vaistininku.</w:t>
      </w:r>
    </w:p>
    <w:p w14:paraId="1CC616D9" w14:textId="66DA5646" w:rsidR="002B0E0E" w:rsidRPr="00133A7C" w:rsidRDefault="002B0E0E" w:rsidP="00E46282">
      <w:pPr>
        <w:spacing w:after="0" w:line="240" w:lineRule="auto"/>
        <w:rPr>
          <w:rFonts w:ascii="Times New Roman" w:eastAsia="Calibri" w:hAnsi="Times New Roman" w:cs="Times New Roman"/>
        </w:rPr>
      </w:pPr>
    </w:p>
    <w:p w14:paraId="7667358E" w14:textId="77777777"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anksčiau sirgote skrandžio opa arba buvo kraujavimas, apie tai pasakykite gydytojui. Jūsų gydytojas paprašys pranešti jam apie Jums pasireiškusį bet kokį neįprastą simptomą, susijusį su skrandžiu (pvz., skausmą).</w:t>
      </w:r>
    </w:p>
    <w:p w14:paraId="707E87A9" w14:textId="77777777" w:rsidR="002B0E0E" w:rsidRPr="00133A7C" w:rsidRDefault="002B0E0E" w:rsidP="00E46282">
      <w:pPr>
        <w:spacing w:after="0" w:line="240" w:lineRule="auto"/>
        <w:rPr>
          <w:rFonts w:ascii="Times New Roman" w:eastAsia="Calibri" w:hAnsi="Times New Roman" w:cs="Times New Roman"/>
        </w:rPr>
      </w:pPr>
    </w:p>
    <w:p w14:paraId="412760FF" w14:textId="03710E5A"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Tokie vaistai kaip Naitovan gali būti susiję su nežymiu širdies priepuolio (miokardo infarkto) ar insulto rizikos padidėjimu. Bet kokia rizika labiau tikėtina vartojant dideles dozes ir ilgalaikio gydymo metu. Neviršykite rekomenduojamos dozės ir gydymo trukmės.</w:t>
      </w:r>
    </w:p>
    <w:p w14:paraId="1EC0E131" w14:textId="77777777" w:rsidR="002B0E0E" w:rsidRPr="00133A7C" w:rsidRDefault="002B0E0E" w:rsidP="00E46282">
      <w:pPr>
        <w:spacing w:after="0" w:line="240" w:lineRule="auto"/>
        <w:rPr>
          <w:rFonts w:ascii="Times New Roman" w:eastAsia="Calibri" w:hAnsi="Times New Roman" w:cs="Times New Roman"/>
        </w:rPr>
      </w:pPr>
    </w:p>
    <w:p w14:paraId="688BE45F" w14:textId="47705867" w:rsidR="002B0E0E" w:rsidRPr="00133A7C" w:rsidRDefault="002B0E0E" w:rsidP="00E46282">
      <w:pPr>
        <w:widowControl w:val="0"/>
        <w:tabs>
          <w:tab w:val="left" w:pos="567"/>
        </w:tabs>
        <w:spacing w:after="0" w:line="240" w:lineRule="auto"/>
        <w:rPr>
          <w:rFonts w:ascii="Times New Roman" w:eastAsia="Times New Roman" w:hAnsi="Times New Roman" w:cs="Times New Roman"/>
          <w:lang w:eastAsia="sl-SI"/>
        </w:rPr>
      </w:pPr>
      <w:r w:rsidRPr="00133A7C">
        <w:rPr>
          <w:rFonts w:ascii="Times New Roman" w:eastAsia="Calibri" w:hAnsi="Times New Roman" w:cs="Times New Roman"/>
        </w:rPr>
        <w:t>Naitovan</w:t>
      </w:r>
      <w:r w:rsidRPr="00133A7C">
        <w:rPr>
          <w:rFonts w:ascii="Times New Roman" w:eastAsia="Times New Roman" w:hAnsi="Times New Roman" w:cs="Times New Roman"/>
          <w:lang w:eastAsia="sl-SI"/>
        </w:rPr>
        <w:t xml:space="preserve"> sudėtyje yra NVNU naprokseno. Kad sumažinti šalutinio poveikio riziką naprokseno, kaip ir visų NVNU, turi būti vartojama mažiausia veiksminga dozė trumpiausią laiką. Todėl Jūsų gydytojas reguliariai įvertins, ar Naitovan Jums vis dar tinka.</w:t>
      </w:r>
    </w:p>
    <w:p w14:paraId="59C50CF7" w14:textId="77777777" w:rsidR="002B0E0E" w:rsidRPr="00133A7C" w:rsidRDefault="002B0E0E" w:rsidP="00E46282">
      <w:pPr>
        <w:spacing w:after="0" w:line="240" w:lineRule="auto"/>
        <w:rPr>
          <w:rFonts w:ascii="Times New Roman" w:eastAsia="Calibri" w:hAnsi="Times New Roman" w:cs="Times New Roman"/>
        </w:rPr>
      </w:pPr>
    </w:p>
    <w:p w14:paraId="778F549E" w14:textId="18346186"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Naitovan netinka greitam ūmaus skausmo malšinimui, nes turi praeiti keletas valandų, kol skausmą malšinanti medžiaga naproksenas patenka į Jūsų kraują.</w:t>
      </w:r>
    </w:p>
    <w:p w14:paraId="50AE1906" w14:textId="77777777" w:rsidR="002B0E0E" w:rsidRPr="00133A7C" w:rsidRDefault="002B0E0E" w:rsidP="00E46282">
      <w:pPr>
        <w:spacing w:after="0" w:line="240" w:lineRule="auto"/>
        <w:rPr>
          <w:rFonts w:ascii="Times New Roman" w:eastAsia="Calibri" w:hAnsi="Times New Roman" w:cs="Times New Roman"/>
        </w:rPr>
      </w:pPr>
    </w:p>
    <w:p w14:paraId="4202DD1C" w14:textId="56971BB3"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lastRenderedPageBreak/>
        <w:t>Be to, prieš prad</w:t>
      </w:r>
      <w:r w:rsidR="004B2EAD">
        <w:rPr>
          <w:rFonts w:ascii="Times New Roman" w:eastAsia="Calibri" w:hAnsi="Times New Roman" w:cs="Times New Roman"/>
        </w:rPr>
        <w:t>ėdami</w:t>
      </w:r>
      <w:r w:rsidRPr="00133A7C">
        <w:rPr>
          <w:rFonts w:ascii="Times New Roman" w:eastAsia="Calibri" w:hAnsi="Times New Roman" w:cs="Times New Roman"/>
        </w:rPr>
        <w:t xml:space="preserve"> vartoti šio vaisto</w:t>
      </w:r>
      <w:r w:rsidR="002740EF">
        <w:rPr>
          <w:rFonts w:ascii="Times New Roman" w:eastAsia="Calibri" w:hAnsi="Times New Roman" w:cs="Times New Roman"/>
        </w:rPr>
        <w:t>,</w:t>
      </w:r>
      <w:r w:rsidRPr="00133A7C">
        <w:rPr>
          <w:rFonts w:ascii="Times New Roman" w:eastAsia="Calibri" w:hAnsi="Times New Roman" w:cs="Times New Roman"/>
        </w:rPr>
        <w:t xml:space="preserve"> pasitarkite su </w:t>
      </w:r>
      <w:r w:rsidR="002740EF">
        <w:rPr>
          <w:rFonts w:ascii="Times New Roman" w:eastAsia="Calibri" w:hAnsi="Times New Roman" w:cs="Times New Roman"/>
        </w:rPr>
        <w:t>g</w:t>
      </w:r>
      <w:r w:rsidRPr="00133A7C">
        <w:rPr>
          <w:rFonts w:ascii="Times New Roman" w:eastAsia="Calibri" w:hAnsi="Times New Roman" w:cs="Times New Roman"/>
        </w:rPr>
        <w:t>ydytoju, jeigu yra bet kokių širdies sutrikimų, buvo ištikęs insultas arba manote, kad Jums gali būti padidėjusi šių sutrikimų rizika. Šių sutrikimų rizika gali būti didesnė</w:t>
      </w:r>
      <w:r w:rsidR="002740EF">
        <w:rPr>
          <w:rFonts w:ascii="Times New Roman" w:eastAsia="Calibri" w:hAnsi="Times New Roman" w:cs="Times New Roman"/>
        </w:rPr>
        <w:t>,</w:t>
      </w:r>
      <w:r w:rsidRPr="00133A7C">
        <w:rPr>
          <w:rFonts w:ascii="Times New Roman" w:eastAsia="Calibri" w:hAnsi="Times New Roman" w:cs="Times New Roman"/>
        </w:rPr>
        <w:t xml:space="preserve"> jeigu:</w:t>
      </w:r>
    </w:p>
    <w:p w14:paraId="02E96486"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yra padidėjęs kraujospūdis;</w:t>
      </w:r>
    </w:p>
    <w:p w14:paraId="4EC22AFE"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yra kraujotakos arba kraujo krešėjimo sutrikimų;</w:t>
      </w:r>
    </w:p>
    <w:p w14:paraId="09F8229A"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sergate cukriniu diabetu;</w:t>
      </w:r>
    </w:p>
    <w:p w14:paraId="0F542DA3"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padidėjusi cholesterolio koncentracija Jūsų kraujyje;</w:t>
      </w:r>
    </w:p>
    <w:p w14:paraId="2B6788D4"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rūkote.</w:t>
      </w:r>
    </w:p>
    <w:p w14:paraId="3DF8F2D9" w14:textId="77777777" w:rsidR="002B0E0E" w:rsidRPr="00133A7C" w:rsidRDefault="002B0E0E" w:rsidP="00E46282">
      <w:pPr>
        <w:spacing w:after="0" w:line="240" w:lineRule="auto"/>
        <w:rPr>
          <w:rFonts w:ascii="Times New Roman" w:eastAsia="Calibri" w:hAnsi="Times New Roman" w:cs="Times New Roman"/>
        </w:rPr>
      </w:pPr>
    </w:p>
    <w:p w14:paraId="128953C3" w14:textId="62FD97F2"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Vartojant protonų siurblio inhibitoriaus (jo yra Naitovan sudėtyje), ypač ilgiau kaip vienerius metus, gali nežymiai padidėti šlaunikaulio, riešo ir stuburo lūžių rizika. Jeigu Jums yra osteoporozė arba vartojate kortikosteroidų, kurie taip pat gali padidinti osteoporozės riziką, apie tai pasakykite savo gydytojui.</w:t>
      </w:r>
    </w:p>
    <w:p w14:paraId="395F2D04" w14:textId="77777777" w:rsidR="002B0E0E" w:rsidRPr="00133A7C" w:rsidRDefault="002B0E0E" w:rsidP="00E46282">
      <w:pPr>
        <w:spacing w:after="0" w:line="240" w:lineRule="auto"/>
        <w:rPr>
          <w:rFonts w:ascii="Times New Roman" w:eastAsia="Calibri" w:hAnsi="Times New Roman" w:cs="Times New Roman"/>
        </w:rPr>
      </w:pPr>
    </w:p>
    <w:p w14:paraId="134ECFBE" w14:textId="0BC0A67E"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Šis vaistas gali turėti įtakos tam, kaip</w:t>
      </w:r>
      <w:r w:rsidR="00203175">
        <w:rPr>
          <w:rFonts w:ascii="Times New Roman" w:eastAsia="Calibri" w:hAnsi="Times New Roman" w:cs="Times New Roman"/>
        </w:rPr>
        <w:t xml:space="preserve"> </w:t>
      </w:r>
      <w:r w:rsidRPr="00133A7C">
        <w:rPr>
          <w:rFonts w:ascii="Times New Roman" w:eastAsia="Calibri" w:hAnsi="Times New Roman" w:cs="Times New Roman"/>
        </w:rPr>
        <w:t>Jūsų organizmas įsisavina vitaminą B</w:t>
      </w:r>
      <w:r w:rsidRPr="00DD6EFC">
        <w:rPr>
          <w:rFonts w:ascii="Times New Roman" w:eastAsia="Calibri" w:hAnsi="Times New Roman" w:cs="Times New Roman"/>
          <w:vertAlign w:val="subscript"/>
        </w:rPr>
        <w:t>12</w:t>
      </w:r>
      <w:r w:rsidRPr="00133A7C">
        <w:rPr>
          <w:rFonts w:ascii="Times New Roman" w:eastAsia="Calibri" w:hAnsi="Times New Roman" w:cs="Times New Roman"/>
        </w:rPr>
        <w:t>, ypač jei</w:t>
      </w:r>
      <w:r w:rsidR="004417EB">
        <w:rPr>
          <w:rFonts w:ascii="Times New Roman" w:eastAsia="Calibri" w:hAnsi="Times New Roman" w:cs="Times New Roman"/>
        </w:rPr>
        <w:t xml:space="preserve"> </w:t>
      </w:r>
      <w:r w:rsidRPr="00133A7C">
        <w:rPr>
          <w:rFonts w:ascii="Times New Roman" w:eastAsia="Calibri" w:hAnsi="Times New Roman" w:cs="Times New Roman"/>
        </w:rPr>
        <w:t>Jums reikia jį vartoti ilgą laiką.</w:t>
      </w:r>
      <w:r w:rsidR="004417EB">
        <w:rPr>
          <w:rFonts w:ascii="Times New Roman" w:eastAsia="Calibri" w:hAnsi="Times New Roman" w:cs="Times New Roman"/>
        </w:rPr>
        <w:t xml:space="preserve"> </w:t>
      </w:r>
      <w:r w:rsidRPr="00133A7C">
        <w:rPr>
          <w:rFonts w:ascii="Times New Roman" w:eastAsia="Calibri" w:hAnsi="Times New Roman" w:cs="Times New Roman"/>
        </w:rPr>
        <w:t>Kreipkitės į gydytoją, jei pastebėjote bet kurį iš šių simptomų, kurie gali rodyti mažą vitamino B</w:t>
      </w:r>
      <w:r w:rsidRPr="00DD6EFC">
        <w:rPr>
          <w:rFonts w:ascii="Times New Roman" w:eastAsia="Calibri" w:hAnsi="Times New Roman" w:cs="Times New Roman"/>
          <w:vertAlign w:val="subscript"/>
        </w:rPr>
        <w:t>12</w:t>
      </w:r>
      <w:r w:rsidRPr="00133A7C">
        <w:rPr>
          <w:rFonts w:ascii="Times New Roman" w:eastAsia="Calibri" w:hAnsi="Times New Roman" w:cs="Times New Roman"/>
        </w:rPr>
        <w:t xml:space="preserve"> kiekį: </w:t>
      </w:r>
    </w:p>
    <w:p w14:paraId="518464F8" w14:textId="78BFEA5D" w:rsidR="002B0E0E" w:rsidRPr="00133A7C" w:rsidRDefault="002B0E0E" w:rsidP="00E46282">
      <w:pPr>
        <w:numPr>
          <w:ilvl w:val="0"/>
          <w:numId w:val="37"/>
        </w:numPr>
        <w:spacing w:after="0" w:line="240" w:lineRule="auto"/>
        <w:rPr>
          <w:rFonts w:ascii="Times New Roman" w:eastAsia="Calibri" w:hAnsi="Times New Roman" w:cs="Times New Roman"/>
        </w:rPr>
      </w:pPr>
      <w:r w:rsidRPr="00133A7C">
        <w:rPr>
          <w:rFonts w:ascii="Times New Roman" w:eastAsia="Calibri" w:hAnsi="Times New Roman" w:cs="Times New Roman"/>
        </w:rPr>
        <w:t>didelis nuovargis ar energijos</w:t>
      </w:r>
      <w:r w:rsidR="00203175">
        <w:rPr>
          <w:rFonts w:ascii="Times New Roman" w:eastAsia="Calibri" w:hAnsi="Times New Roman" w:cs="Times New Roman"/>
        </w:rPr>
        <w:t xml:space="preserve"> </w:t>
      </w:r>
      <w:r w:rsidRPr="00133A7C">
        <w:rPr>
          <w:rFonts w:ascii="Times New Roman" w:eastAsia="Calibri" w:hAnsi="Times New Roman" w:cs="Times New Roman"/>
        </w:rPr>
        <w:t>stoka; </w:t>
      </w:r>
    </w:p>
    <w:p w14:paraId="5F2259BB" w14:textId="758EF3A2" w:rsidR="002B0E0E" w:rsidRPr="00133A7C" w:rsidRDefault="002B0E0E" w:rsidP="00E46282">
      <w:pPr>
        <w:numPr>
          <w:ilvl w:val="0"/>
          <w:numId w:val="38"/>
        </w:numPr>
        <w:spacing w:after="0" w:line="240" w:lineRule="auto"/>
        <w:rPr>
          <w:rFonts w:ascii="Times New Roman" w:eastAsia="Calibri" w:hAnsi="Times New Roman" w:cs="Times New Roman"/>
        </w:rPr>
      </w:pPr>
      <w:r w:rsidRPr="00133A7C">
        <w:rPr>
          <w:rFonts w:ascii="Times New Roman" w:eastAsia="Calibri" w:hAnsi="Times New Roman" w:cs="Times New Roman"/>
        </w:rPr>
        <w:t>badymo adatomis ir smeigtukais pojūtis;</w:t>
      </w:r>
    </w:p>
    <w:p w14:paraId="43D93A64" w14:textId="5564CBC3" w:rsidR="002B0E0E" w:rsidRPr="00133A7C" w:rsidRDefault="002B0E0E" w:rsidP="00E46282">
      <w:pPr>
        <w:numPr>
          <w:ilvl w:val="0"/>
          <w:numId w:val="39"/>
        </w:numPr>
        <w:spacing w:after="0" w:line="240" w:lineRule="auto"/>
        <w:rPr>
          <w:rFonts w:ascii="Times New Roman" w:eastAsia="Calibri" w:hAnsi="Times New Roman" w:cs="Times New Roman"/>
        </w:rPr>
      </w:pPr>
      <w:r w:rsidRPr="00133A7C">
        <w:rPr>
          <w:rFonts w:ascii="Times New Roman" w:eastAsia="Calibri" w:hAnsi="Times New Roman" w:cs="Times New Roman"/>
        </w:rPr>
        <w:t>skau</w:t>
      </w:r>
      <w:r w:rsidR="00203175">
        <w:rPr>
          <w:rFonts w:ascii="Times New Roman" w:eastAsia="Calibri" w:hAnsi="Times New Roman" w:cs="Times New Roman"/>
        </w:rPr>
        <w:t>smingas</w:t>
      </w:r>
      <w:r w:rsidRPr="00133A7C">
        <w:rPr>
          <w:rFonts w:ascii="Times New Roman" w:eastAsia="Calibri" w:hAnsi="Times New Roman" w:cs="Times New Roman"/>
        </w:rPr>
        <w:t xml:space="preserve"> ar paraudęs</w:t>
      </w:r>
      <w:r w:rsidR="00203175">
        <w:rPr>
          <w:rFonts w:ascii="Times New Roman" w:eastAsia="Calibri" w:hAnsi="Times New Roman" w:cs="Times New Roman"/>
        </w:rPr>
        <w:t xml:space="preserve"> </w:t>
      </w:r>
      <w:r w:rsidRPr="00133A7C">
        <w:rPr>
          <w:rFonts w:ascii="Times New Roman" w:eastAsia="Calibri" w:hAnsi="Times New Roman" w:cs="Times New Roman"/>
        </w:rPr>
        <w:t>liežuvis, burnos opos;</w:t>
      </w:r>
    </w:p>
    <w:p w14:paraId="7FA1F7E6" w14:textId="77777777" w:rsidR="002B0E0E" w:rsidRPr="00133A7C" w:rsidRDefault="002B0E0E" w:rsidP="00E46282">
      <w:pPr>
        <w:numPr>
          <w:ilvl w:val="0"/>
          <w:numId w:val="40"/>
        </w:numPr>
        <w:spacing w:after="0" w:line="240" w:lineRule="auto"/>
        <w:rPr>
          <w:rFonts w:ascii="Times New Roman" w:eastAsia="Calibri" w:hAnsi="Times New Roman" w:cs="Times New Roman"/>
        </w:rPr>
      </w:pPr>
      <w:r w:rsidRPr="00133A7C">
        <w:rPr>
          <w:rFonts w:ascii="Times New Roman" w:eastAsia="Calibri" w:hAnsi="Times New Roman" w:cs="Times New Roman"/>
        </w:rPr>
        <w:t>raumenų silpnumas; </w:t>
      </w:r>
    </w:p>
    <w:p w14:paraId="03B03023" w14:textId="77777777" w:rsidR="002B0E0E" w:rsidRPr="00133A7C" w:rsidRDefault="002B0E0E" w:rsidP="00E46282">
      <w:pPr>
        <w:numPr>
          <w:ilvl w:val="0"/>
          <w:numId w:val="41"/>
        </w:numPr>
        <w:spacing w:after="0" w:line="240" w:lineRule="auto"/>
        <w:rPr>
          <w:rFonts w:ascii="Times New Roman" w:eastAsia="Calibri" w:hAnsi="Times New Roman" w:cs="Times New Roman"/>
        </w:rPr>
      </w:pPr>
      <w:r w:rsidRPr="00133A7C">
        <w:rPr>
          <w:rFonts w:ascii="Times New Roman" w:eastAsia="Calibri" w:hAnsi="Times New Roman" w:cs="Times New Roman"/>
        </w:rPr>
        <w:t>sutrikęs regėjimas; </w:t>
      </w:r>
    </w:p>
    <w:p w14:paraId="193372AD" w14:textId="16E9E576" w:rsidR="002B0E0E" w:rsidRPr="00133A7C" w:rsidRDefault="002B0E0E" w:rsidP="00E46282">
      <w:pPr>
        <w:numPr>
          <w:ilvl w:val="0"/>
          <w:numId w:val="42"/>
        </w:numPr>
        <w:spacing w:after="0" w:line="240" w:lineRule="auto"/>
        <w:rPr>
          <w:rFonts w:ascii="Times New Roman" w:eastAsia="Calibri" w:hAnsi="Times New Roman" w:cs="Times New Roman"/>
        </w:rPr>
      </w:pPr>
      <w:r w:rsidRPr="00133A7C">
        <w:rPr>
          <w:rFonts w:ascii="Times New Roman" w:eastAsia="Calibri" w:hAnsi="Times New Roman" w:cs="Times New Roman"/>
        </w:rPr>
        <w:t>atminties</w:t>
      </w:r>
      <w:r w:rsidR="00203175">
        <w:rPr>
          <w:rFonts w:ascii="Times New Roman" w:eastAsia="Calibri" w:hAnsi="Times New Roman" w:cs="Times New Roman"/>
        </w:rPr>
        <w:t xml:space="preserve"> </w:t>
      </w:r>
      <w:r w:rsidRPr="00133A7C">
        <w:rPr>
          <w:rFonts w:ascii="Times New Roman" w:eastAsia="Calibri" w:hAnsi="Times New Roman" w:cs="Times New Roman"/>
        </w:rPr>
        <w:t>sutrikimai, sumišimas, depresija. </w:t>
      </w:r>
    </w:p>
    <w:p w14:paraId="65C32705" w14:textId="77777777" w:rsidR="002B0E0E" w:rsidRPr="00133A7C" w:rsidRDefault="002B0E0E" w:rsidP="00E46282">
      <w:pPr>
        <w:spacing w:after="0" w:line="240" w:lineRule="auto"/>
        <w:rPr>
          <w:rFonts w:ascii="Times New Roman" w:eastAsia="Calibri" w:hAnsi="Times New Roman" w:cs="Times New Roman"/>
        </w:rPr>
      </w:pPr>
    </w:p>
    <w:p w14:paraId="0ABCD24C" w14:textId="7E0E8F58"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Jums išbertų odą, ypač saulės apšviestose vietose, kuo skubiau pasakykite apie tai savo gydytojui, kadangi Jums gali tekti nutraukti gydymą Naitovan. Taip pat nepamirškite pasakyti, jeigu Jums pasireiškia bet koks kitas nepa</w:t>
      </w:r>
      <w:r w:rsidR="002740EF">
        <w:rPr>
          <w:rFonts w:ascii="Times New Roman" w:eastAsia="Calibri" w:hAnsi="Times New Roman" w:cs="Times New Roman"/>
        </w:rPr>
        <w:t>geidaujamas</w:t>
      </w:r>
      <w:r w:rsidRPr="00133A7C">
        <w:rPr>
          <w:rFonts w:ascii="Times New Roman" w:eastAsia="Calibri" w:hAnsi="Times New Roman" w:cs="Times New Roman"/>
        </w:rPr>
        <w:t xml:space="preserve"> poveikis, toks, kaip sąnarių skausmas.</w:t>
      </w:r>
    </w:p>
    <w:p w14:paraId="36E99103" w14:textId="77777777" w:rsidR="002B0E0E" w:rsidRPr="00133A7C" w:rsidRDefault="002B0E0E" w:rsidP="00E46282">
      <w:pPr>
        <w:spacing w:after="0" w:line="240" w:lineRule="auto"/>
        <w:rPr>
          <w:rFonts w:ascii="Times New Roman" w:eastAsia="Calibri" w:hAnsi="Times New Roman" w:cs="Times New Roman"/>
        </w:rPr>
      </w:pPr>
    </w:p>
    <w:p w14:paraId="396CF582" w14:textId="2614AFBE"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Gauta pranešimų apie su Naitovan vartojimu susijusias sunkias odos reakcijas, įskaitant Stivenso-Džonsono </w:t>
      </w:r>
      <w:r w:rsidRPr="00133A7C">
        <w:rPr>
          <w:rFonts w:ascii="Times New Roman" w:eastAsia="Calibri" w:hAnsi="Times New Roman" w:cs="Times New Roman"/>
          <w:i/>
        </w:rPr>
        <w:t>(</w:t>
      </w:r>
      <w:r w:rsidRPr="00133A7C">
        <w:rPr>
          <w:rFonts w:ascii="Times New Roman" w:eastAsia="Calibri" w:hAnsi="Times New Roman" w:cs="Times New Roman"/>
          <w:i/>
          <w:iCs/>
        </w:rPr>
        <w:t>Stevens-Johnson</w:t>
      </w:r>
      <w:r w:rsidRPr="00133A7C">
        <w:rPr>
          <w:rFonts w:ascii="Times New Roman" w:eastAsia="Calibri" w:hAnsi="Times New Roman" w:cs="Times New Roman"/>
          <w:i/>
        </w:rPr>
        <w:t>)</w:t>
      </w:r>
      <w:r w:rsidRPr="00133A7C">
        <w:rPr>
          <w:rFonts w:ascii="Times New Roman" w:eastAsia="Calibri" w:hAnsi="Times New Roman" w:cs="Times New Roman"/>
        </w:rPr>
        <w:t xml:space="preserve"> sindromą (SDS), toksinę epidermio nekrolizę (TEN), reakciją į vaistą su eozinofilija ir sisteminiais simptomais (</w:t>
      </w:r>
      <w:r w:rsidR="00107B94">
        <w:rPr>
          <w:rFonts w:ascii="Times New Roman" w:eastAsia="Calibri" w:hAnsi="Times New Roman" w:cs="Times New Roman"/>
        </w:rPr>
        <w:t>D</w:t>
      </w:r>
      <w:r w:rsidRPr="00133A7C">
        <w:rPr>
          <w:rFonts w:ascii="Times New Roman" w:eastAsia="Calibri" w:hAnsi="Times New Roman" w:cs="Times New Roman"/>
        </w:rPr>
        <w:t>RESS). Nedelsiant nutraukite Naitovan vartojimą ir kreipkitės medicininės pagalbos pastebėjus bet kokių simptomų, susijusių su 4</w:t>
      </w:r>
      <w:r>
        <w:t> </w:t>
      </w:r>
      <w:r w:rsidRPr="00133A7C">
        <w:rPr>
          <w:rFonts w:ascii="Times New Roman" w:eastAsia="Calibri" w:hAnsi="Times New Roman" w:cs="Times New Roman"/>
        </w:rPr>
        <w:t>skyriuje aprašytomis šiomis sunkiomis odos reakcijomis.</w:t>
      </w:r>
    </w:p>
    <w:p w14:paraId="241358C4" w14:textId="77777777" w:rsidR="002B0E0E" w:rsidRPr="00133A7C" w:rsidRDefault="002B0E0E" w:rsidP="00E46282">
      <w:pPr>
        <w:spacing w:after="0" w:line="240" w:lineRule="auto"/>
        <w:rPr>
          <w:rFonts w:ascii="Times New Roman" w:eastAsia="Calibri" w:hAnsi="Times New Roman" w:cs="Times New Roman"/>
        </w:rPr>
      </w:pPr>
    </w:p>
    <w:p w14:paraId="15411732" w14:textId="02A6D7A1"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Vartojant Naitovan gali pasireikšti inkstų uždegimas. </w:t>
      </w:r>
      <w:r w:rsidR="002740EF">
        <w:rPr>
          <w:rFonts w:ascii="Times New Roman" w:eastAsia="Calibri" w:hAnsi="Times New Roman" w:cs="Times New Roman"/>
        </w:rPr>
        <w:t>P</w:t>
      </w:r>
      <w:r w:rsidRPr="00133A7C">
        <w:rPr>
          <w:rFonts w:ascii="Times New Roman" w:eastAsia="Calibri" w:hAnsi="Times New Roman" w:cs="Times New Roman"/>
        </w:rPr>
        <w:t xml:space="preserve">ožymiai ir simptomai gali būti sumažėjęs šlapimo kiekis arba kraujas šlapime ir (arba) padidėjusio jautrumo reakcijos tokios kaip karščiavimas, bėrimas ir sąnarių sustingimas. Apie tokius požymius turite pranešti </w:t>
      </w:r>
      <w:r w:rsidR="002740EF">
        <w:rPr>
          <w:rFonts w:ascii="Times New Roman" w:eastAsia="Calibri" w:hAnsi="Times New Roman" w:cs="Times New Roman"/>
        </w:rPr>
        <w:t>gydančiam</w:t>
      </w:r>
      <w:r w:rsidRPr="00133A7C">
        <w:rPr>
          <w:rFonts w:ascii="Times New Roman" w:eastAsia="Calibri" w:hAnsi="Times New Roman" w:cs="Times New Roman"/>
        </w:rPr>
        <w:t xml:space="preserve"> gydytojui.</w:t>
      </w:r>
    </w:p>
    <w:p w14:paraId="7D239148" w14:textId="77777777" w:rsidR="002B0E0E" w:rsidRPr="00133A7C" w:rsidRDefault="002B0E0E" w:rsidP="00E46282">
      <w:pPr>
        <w:spacing w:after="0" w:line="240" w:lineRule="auto"/>
        <w:rPr>
          <w:rFonts w:ascii="Times New Roman" w:eastAsia="Calibri" w:hAnsi="Times New Roman" w:cs="Times New Roman"/>
        </w:rPr>
      </w:pPr>
    </w:p>
    <w:p w14:paraId="5889793B" w14:textId="7777777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Vaikams ir paaugliams</w:t>
      </w:r>
    </w:p>
    <w:p w14:paraId="2CFCB2DD" w14:textId="63360D7B"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Vaikams ir 18 metų arba jaunesniems paaugliams Naitovan vartoti nerekomenduojama.</w:t>
      </w:r>
    </w:p>
    <w:p w14:paraId="7566875F" w14:textId="77777777" w:rsidR="002B0E0E" w:rsidRPr="00133A7C" w:rsidRDefault="002B0E0E" w:rsidP="00E46282">
      <w:pPr>
        <w:spacing w:after="0" w:line="240" w:lineRule="auto"/>
        <w:rPr>
          <w:rFonts w:ascii="Times New Roman" w:eastAsia="Calibri" w:hAnsi="Times New Roman" w:cs="Times New Roman"/>
        </w:rPr>
      </w:pPr>
    </w:p>
    <w:p w14:paraId="79644577" w14:textId="2BB008B8"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Kiti vaistai ir Naitovan</w:t>
      </w:r>
    </w:p>
    <w:p w14:paraId="16C9CD1C" w14:textId="30A550A9"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vartojate ar neseniai vartojote kitų vaistų, įskaitant įsigytus be recepto ir augalinius</w:t>
      </w:r>
      <w:r w:rsidR="002740EF">
        <w:rPr>
          <w:rFonts w:ascii="Times New Roman" w:eastAsia="Calibri" w:hAnsi="Times New Roman" w:cs="Times New Roman"/>
        </w:rPr>
        <w:t xml:space="preserve"> vaistus</w:t>
      </w:r>
      <w:r w:rsidRPr="00133A7C">
        <w:rPr>
          <w:rFonts w:ascii="Times New Roman" w:eastAsia="Calibri" w:hAnsi="Times New Roman" w:cs="Times New Roman"/>
        </w:rPr>
        <w:t>, arba dėl to nesate tikri, apie tai pasakykite gydytojui arba vaistininkui. Tai svarbu dėl to, kad Naitovan gali paveikti kai kurių kitų vaistų veiksmingumą, o kai kurie kiti vaistai – Naitovan veiksmingumą.</w:t>
      </w:r>
    </w:p>
    <w:p w14:paraId="56CE6DC8" w14:textId="77777777" w:rsidR="002B0E0E" w:rsidRPr="00133A7C" w:rsidRDefault="002B0E0E" w:rsidP="00E46282">
      <w:pPr>
        <w:numPr>
          <w:ilvl w:val="12"/>
          <w:numId w:val="0"/>
        </w:numPr>
        <w:spacing w:after="0" w:line="240" w:lineRule="auto"/>
        <w:ind w:right="-2"/>
        <w:rPr>
          <w:rFonts w:ascii="Times New Roman" w:eastAsia="Calibri" w:hAnsi="Times New Roman" w:cs="Times New Roman"/>
        </w:rPr>
      </w:pPr>
    </w:p>
    <w:p w14:paraId="48567DDA" w14:textId="51143DAF"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Nevartokite šio vaisto ir pasakykite gydytojui arba vaistininkui, jeigu vartojate:</w:t>
      </w:r>
    </w:p>
    <w:p w14:paraId="3926F920" w14:textId="108F37B2"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atazanaviro arba nelfinaviro (</w:t>
      </w:r>
      <w:r w:rsidR="002740EF">
        <w:rPr>
          <w:rFonts w:ascii="Times New Roman" w:eastAsia="Calibri" w:hAnsi="Times New Roman" w:cs="Times New Roman"/>
        </w:rPr>
        <w:t xml:space="preserve">šių vaistų skiriama </w:t>
      </w:r>
      <w:r w:rsidRPr="00133A7C">
        <w:rPr>
          <w:rFonts w:ascii="Times New Roman" w:eastAsia="Calibri" w:hAnsi="Times New Roman" w:cs="Times New Roman"/>
        </w:rPr>
        <w:t>ŽIV</w:t>
      </w:r>
      <w:r w:rsidR="002740EF">
        <w:rPr>
          <w:rFonts w:ascii="Times New Roman" w:eastAsia="Calibri" w:hAnsi="Times New Roman" w:cs="Times New Roman"/>
        </w:rPr>
        <w:t xml:space="preserve"> infekcijai gydyti</w:t>
      </w:r>
      <w:r w:rsidRPr="00133A7C">
        <w:rPr>
          <w:rFonts w:ascii="Times New Roman" w:eastAsia="Calibri" w:hAnsi="Times New Roman" w:cs="Times New Roman"/>
        </w:rPr>
        <w:t>).</w:t>
      </w:r>
    </w:p>
    <w:p w14:paraId="27300DCE" w14:textId="77777777" w:rsidR="002B0E0E" w:rsidRPr="00133A7C" w:rsidRDefault="002B0E0E" w:rsidP="00E46282">
      <w:pPr>
        <w:numPr>
          <w:ilvl w:val="12"/>
          <w:numId w:val="0"/>
        </w:numPr>
        <w:spacing w:after="0" w:line="240" w:lineRule="auto"/>
        <w:ind w:right="-2"/>
        <w:rPr>
          <w:rFonts w:ascii="Times New Roman" w:eastAsia="Calibri" w:hAnsi="Times New Roman" w:cs="Times New Roman"/>
        </w:rPr>
      </w:pPr>
    </w:p>
    <w:p w14:paraId="798E4EC1" w14:textId="61586853"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Pasakykite gydytojui arba vaistininkui, jeigu vartojate kurio nors iš šių vaistų:</w:t>
      </w:r>
    </w:p>
    <w:p w14:paraId="637047C9" w14:textId="573E46FD" w:rsidR="002B0E0E" w:rsidRPr="00133A7C" w:rsidRDefault="002B0E0E" w:rsidP="00E46282">
      <w:pPr>
        <w:numPr>
          <w:ilvl w:val="0"/>
          <w:numId w:val="9"/>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acetilsalicilo rūgšties (aspirino) – vaisto, vartojamo skausmui malšinti arba </w:t>
      </w:r>
      <w:r w:rsidR="002740EF">
        <w:rPr>
          <w:rFonts w:ascii="Times New Roman" w:eastAsia="Calibri" w:hAnsi="Times New Roman" w:cs="Times New Roman"/>
        </w:rPr>
        <w:t xml:space="preserve">siekiant išvengti </w:t>
      </w:r>
      <w:r w:rsidRPr="00133A7C">
        <w:rPr>
          <w:rFonts w:ascii="Times New Roman" w:eastAsia="Calibri" w:hAnsi="Times New Roman" w:cs="Times New Roman"/>
        </w:rPr>
        <w:t xml:space="preserve">kraujo krešulių formavimosi. Jeigu vartojate acetilsalicilo rūgšties (aspirino) mažomis dozėmis, </w:t>
      </w:r>
      <w:r w:rsidR="002740EF">
        <w:rPr>
          <w:rFonts w:ascii="Times New Roman" w:eastAsia="Calibri" w:hAnsi="Times New Roman" w:cs="Times New Roman"/>
        </w:rPr>
        <w:t xml:space="preserve">Naitovan vis dar galima </w:t>
      </w:r>
      <w:r w:rsidRPr="00133A7C">
        <w:rPr>
          <w:rFonts w:ascii="Times New Roman" w:eastAsia="Calibri" w:hAnsi="Times New Roman" w:cs="Times New Roman"/>
        </w:rPr>
        <w:t>vartoti;</w:t>
      </w:r>
    </w:p>
    <w:p w14:paraId="657EC5A8" w14:textId="77777777" w:rsidR="002B0E0E" w:rsidRPr="00133A7C" w:rsidRDefault="002B0E0E" w:rsidP="00E46282">
      <w:pPr>
        <w:numPr>
          <w:ilvl w:val="0"/>
          <w:numId w:val="9"/>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kitų NVNU, įskaitant ciklooksigenazės</w:t>
      </w:r>
      <w:r w:rsidRPr="00133A7C">
        <w:rPr>
          <w:rFonts w:ascii="Times New Roman" w:eastAsia="Calibri" w:hAnsi="Times New Roman" w:cs="Times New Roman"/>
        </w:rPr>
        <w:noBreakHyphen/>
        <w:t>2 inhibitorius;</w:t>
      </w:r>
    </w:p>
    <w:p w14:paraId="4B719D7D" w14:textId="0B364409" w:rsidR="002B0E0E" w:rsidRPr="00133A7C" w:rsidRDefault="002B0E0E" w:rsidP="00E46282">
      <w:pPr>
        <w:numPr>
          <w:ilvl w:val="0"/>
          <w:numId w:val="9"/>
        </w:numPr>
        <w:spacing w:after="0" w:line="240" w:lineRule="auto"/>
        <w:rPr>
          <w:rFonts w:ascii="Times New Roman" w:eastAsia="Calibri" w:hAnsi="Times New Roman" w:cs="Times New Roman"/>
        </w:rPr>
      </w:pPr>
      <w:r w:rsidRPr="00133A7C">
        <w:rPr>
          <w:rFonts w:ascii="Times New Roman" w:eastAsia="Calibri" w:hAnsi="Times New Roman" w:cs="Times New Roman"/>
        </w:rPr>
        <w:t>tam tikrų kitų vaistų, pvz., ketokonazolo, itrakonazolo, pozakonazolo arba vorikonazolo (vartojamų grybelių sukeltų infekcinių ligų</w:t>
      </w:r>
      <w:r w:rsidR="002740EF">
        <w:rPr>
          <w:rFonts w:ascii="Times New Roman" w:eastAsia="Calibri" w:hAnsi="Times New Roman" w:cs="Times New Roman"/>
        </w:rPr>
        <w:t xml:space="preserve"> gydymui</w:t>
      </w:r>
      <w:r w:rsidRPr="00133A7C">
        <w:rPr>
          <w:rFonts w:ascii="Times New Roman" w:eastAsia="Calibri" w:hAnsi="Times New Roman" w:cs="Times New Roman"/>
        </w:rPr>
        <w:t>);</w:t>
      </w:r>
    </w:p>
    <w:p w14:paraId="60B3ADFC" w14:textId="77777777"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lastRenderedPageBreak/>
        <w:t>erlotinibo arba kito tos pačios grupės vaisto nuo vėžio;</w:t>
      </w:r>
    </w:p>
    <w:p w14:paraId="682673C3" w14:textId="77777777"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kolestiramino (jo vartojama cholesterolio koncentracijai mažinti);</w:t>
      </w:r>
    </w:p>
    <w:p w14:paraId="2633EA2A" w14:textId="3BDCC4DE"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klaritromicino (vartojamo </w:t>
      </w:r>
      <w:r w:rsidR="002740EF">
        <w:rPr>
          <w:rFonts w:ascii="Times New Roman" w:eastAsia="Calibri" w:hAnsi="Times New Roman" w:cs="Times New Roman"/>
        </w:rPr>
        <w:t xml:space="preserve">infekcinių ligų </w:t>
      </w:r>
      <w:r w:rsidRPr="00133A7C">
        <w:rPr>
          <w:rFonts w:ascii="Times New Roman" w:eastAsia="Calibri" w:hAnsi="Times New Roman" w:cs="Times New Roman"/>
        </w:rPr>
        <w:t>gydy</w:t>
      </w:r>
      <w:r w:rsidR="002740EF">
        <w:rPr>
          <w:rFonts w:ascii="Times New Roman" w:eastAsia="Calibri" w:hAnsi="Times New Roman" w:cs="Times New Roman"/>
        </w:rPr>
        <w:t>mui</w:t>
      </w:r>
      <w:r w:rsidRPr="00133A7C">
        <w:rPr>
          <w:rFonts w:ascii="Times New Roman" w:eastAsia="Calibri" w:hAnsi="Times New Roman" w:cs="Times New Roman"/>
        </w:rPr>
        <w:t>);</w:t>
      </w:r>
    </w:p>
    <w:p w14:paraId="30AB1D6F" w14:textId="1F7949F3"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chinolonų grupės antibiotikų (vartojamų </w:t>
      </w:r>
      <w:r w:rsidR="002740EF">
        <w:rPr>
          <w:rFonts w:ascii="Times New Roman" w:eastAsia="Calibri" w:hAnsi="Times New Roman" w:cs="Times New Roman"/>
        </w:rPr>
        <w:t xml:space="preserve">infekcinių lygų </w:t>
      </w:r>
      <w:r w:rsidRPr="00133A7C">
        <w:rPr>
          <w:rFonts w:ascii="Times New Roman" w:eastAsia="Calibri" w:hAnsi="Times New Roman" w:cs="Times New Roman"/>
        </w:rPr>
        <w:t>gydy</w:t>
      </w:r>
      <w:r w:rsidR="002740EF">
        <w:rPr>
          <w:rFonts w:ascii="Times New Roman" w:eastAsia="Calibri" w:hAnsi="Times New Roman" w:cs="Times New Roman"/>
        </w:rPr>
        <w:t>mui</w:t>
      </w:r>
      <w:r w:rsidRPr="00133A7C">
        <w:rPr>
          <w:rFonts w:ascii="Times New Roman" w:eastAsia="Calibri" w:hAnsi="Times New Roman" w:cs="Times New Roman"/>
        </w:rPr>
        <w:t>), pvz., ciprofloksacino arba moksifloksacino;</w:t>
      </w:r>
    </w:p>
    <w:p w14:paraId="2F94EC70"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diazepamo (vartojamo nerimui šalinti, raumenims atpalaiduoti ir gydant epilepsiją);</w:t>
      </w:r>
    </w:p>
    <w:p w14:paraId="7F3F589B" w14:textId="0B16A5D4"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hidantoinų, pvz., fenitoino (vartojamų </w:t>
      </w:r>
      <w:r w:rsidR="002740EF">
        <w:rPr>
          <w:rFonts w:ascii="Times New Roman" w:eastAsia="Calibri" w:hAnsi="Times New Roman" w:cs="Times New Roman"/>
        </w:rPr>
        <w:t>epilepsijos gydymui</w:t>
      </w:r>
      <w:r w:rsidRPr="00133A7C">
        <w:rPr>
          <w:rFonts w:ascii="Times New Roman" w:eastAsia="Calibri" w:hAnsi="Times New Roman" w:cs="Times New Roman"/>
        </w:rPr>
        <w:t xml:space="preserve">); </w:t>
      </w:r>
    </w:p>
    <w:p w14:paraId="3C371CEF" w14:textId="7EE4727B"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ličio (vartojamo </w:t>
      </w:r>
      <w:r w:rsidR="00965CCD" w:rsidRPr="00133A7C">
        <w:rPr>
          <w:rFonts w:ascii="Times New Roman" w:eastAsia="Calibri" w:hAnsi="Times New Roman" w:cs="Times New Roman"/>
        </w:rPr>
        <w:t xml:space="preserve">kai kurių rūšių depresijos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295DC296" w14:textId="1D08C8EE"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metotreksato (vartojamo </w:t>
      </w:r>
      <w:r w:rsidR="00965CCD" w:rsidRPr="00133A7C">
        <w:rPr>
          <w:rFonts w:ascii="Times New Roman" w:eastAsia="Calibri" w:hAnsi="Times New Roman" w:cs="Times New Roman"/>
        </w:rPr>
        <w:t xml:space="preserve">reumatoidinio artrito, žvynelinės ir vėžio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0CFEAC18" w14:textId="751109D4"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probenecido (vartojamo </w:t>
      </w:r>
      <w:r w:rsidR="002740EF">
        <w:rPr>
          <w:rFonts w:ascii="Times New Roman" w:eastAsia="Calibri" w:hAnsi="Times New Roman" w:cs="Times New Roman"/>
        </w:rPr>
        <w:t>podagros gydymui</w:t>
      </w:r>
      <w:r w:rsidRPr="00133A7C">
        <w:rPr>
          <w:rFonts w:ascii="Times New Roman" w:eastAsia="Calibri" w:hAnsi="Times New Roman" w:cs="Times New Roman"/>
        </w:rPr>
        <w:t>);</w:t>
      </w:r>
    </w:p>
    <w:p w14:paraId="211CBFA8" w14:textId="6FC1FFDA"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selektyvių serotonino reabsorbcijos inhibitorių (SSRI) (vartojamų </w:t>
      </w:r>
      <w:r w:rsidR="002740EF" w:rsidRPr="00133A7C">
        <w:rPr>
          <w:rFonts w:ascii="Times New Roman" w:eastAsia="Calibri" w:hAnsi="Times New Roman" w:cs="Times New Roman"/>
        </w:rPr>
        <w:t>didžiosios depresijos ir nerimo sutrikimo</w:t>
      </w:r>
      <w:r w:rsidR="004219C1">
        <w:rPr>
          <w:rFonts w:ascii="Times New Roman" w:eastAsia="Calibri" w:hAnsi="Times New Roman" w:cs="Times New Roman"/>
        </w:rPr>
        <w:t xml:space="preserve"> </w:t>
      </w:r>
      <w:r w:rsidR="002740EF">
        <w:rPr>
          <w:rFonts w:ascii="Times New Roman" w:eastAsia="Calibri" w:hAnsi="Times New Roman" w:cs="Times New Roman"/>
        </w:rPr>
        <w:t>gydymui</w:t>
      </w:r>
      <w:r w:rsidRPr="00133A7C">
        <w:rPr>
          <w:rFonts w:ascii="Times New Roman" w:eastAsia="Calibri" w:hAnsi="Times New Roman" w:cs="Times New Roman"/>
        </w:rPr>
        <w:t>);</w:t>
      </w:r>
    </w:p>
    <w:p w14:paraId="66F14694"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ciklosporino arba takrolimuzo (vaistų, vartojamų imuninėms reakcijoms slopinti);</w:t>
      </w:r>
    </w:p>
    <w:p w14:paraId="512D7E98" w14:textId="55F1E8C6"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digoksino (vartojamo </w:t>
      </w:r>
      <w:r w:rsidR="00965CCD" w:rsidRPr="00133A7C">
        <w:rPr>
          <w:rFonts w:ascii="Times New Roman" w:eastAsia="Calibri" w:hAnsi="Times New Roman" w:cs="Times New Roman"/>
        </w:rPr>
        <w:t xml:space="preserve">širdies sutrikimų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595E7D76"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sulfonilkarbamidų, pvz., glimepirido (geriamųjų vaistų cukraus koncentracijai kraujyje reguliuoti sergant cukriniu diabetu);</w:t>
      </w:r>
    </w:p>
    <w:p w14:paraId="18FFF575" w14:textId="1BB33A86"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vaistų padidėjusiam kraujospūdžiui mažinti: diuretikų (pvz., furozemido arba hidrochlorotiazido), angiotenziną konvertuojančio fermento inhibitorių (pvz., enalaprilio), angiotenzino II receptorių antagonistų (pvz., losartano) arba beta adrenoblokatorių (pvz., propranololio);</w:t>
      </w:r>
    </w:p>
    <w:p w14:paraId="2E7837F6"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kortikosteroidų, pvz., hidrokortizono ar prednizolono (vartojamų uždegimui slopinti);</w:t>
      </w:r>
    </w:p>
    <w:p w14:paraId="5507A385"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kraujo krešėjimą slopinančių vaistų, pvz., varfarino, dikumarolio, heparino arba klopidogrelio;</w:t>
      </w:r>
    </w:p>
    <w:p w14:paraId="21190647" w14:textId="3C7BE393"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rifampicino (vartojamo tuberkuliozės</w:t>
      </w:r>
      <w:r w:rsidR="00965CCD">
        <w:rPr>
          <w:rFonts w:ascii="Times New Roman" w:eastAsia="Calibri" w:hAnsi="Times New Roman" w:cs="Times New Roman"/>
        </w:rPr>
        <w:t xml:space="preserve"> gydymui</w:t>
      </w:r>
      <w:r w:rsidRPr="00133A7C">
        <w:rPr>
          <w:rFonts w:ascii="Times New Roman" w:eastAsia="Calibri" w:hAnsi="Times New Roman" w:cs="Times New Roman"/>
        </w:rPr>
        <w:t>);</w:t>
      </w:r>
    </w:p>
    <w:p w14:paraId="581286EA" w14:textId="77D64A9A"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jonažolės (</w:t>
      </w:r>
      <w:r w:rsidRPr="00133A7C">
        <w:rPr>
          <w:rFonts w:ascii="Times New Roman" w:eastAsia="Calibri" w:hAnsi="Times New Roman" w:cs="Times New Roman"/>
          <w:i/>
        </w:rPr>
        <w:t>Hypericum perforatum</w:t>
      </w:r>
      <w:r w:rsidRPr="00133A7C">
        <w:rPr>
          <w:rFonts w:ascii="Times New Roman" w:eastAsia="Calibri" w:hAnsi="Times New Roman" w:cs="Times New Roman"/>
        </w:rPr>
        <w:t xml:space="preserve">) preparatų (vartojamų </w:t>
      </w:r>
      <w:r w:rsidR="00965CCD" w:rsidRPr="00133A7C">
        <w:rPr>
          <w:rFonts w:ascii="Times New Roman" w:eastAsia="Calibri" w:hAnsi="Times New Roman" w:cs="Times New Roman"/>
        </w:rPr>
        <w:t xml:space="preserve">lengvos depresijos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59CEB6E4" w14:textId="52785374"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cilostazolo (vartojamo </w:t>
      </w:r>
      <w:r w:rsidR="00965CCD" w:rsidRPr="00133A7C">
        <w:rPr>
          <w:rFonts w:ascii="Times New Roman" w:eastAsia="Calibri" w:hAnsi="Times New Roman" w:cs="Times New Roman"/>
        </w:rPr>
        <w:t xml:space="preserve">prastos kraujotakos sukelto kojų skausmo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6A4B3AA4" w14:textId="77777777" w:rsidR="002B0E0E" w:rsidRPr="00133A7C" w:rsidRDefault="002B0E0E" w:rsidP="00E46282">
      <w:pPr>
        <w:spacing w:after="0" w:line="240" w:lineRule="auto"/>
        <w:ind w:right="-2"/>
        <w:rPr>
          <w:rFonts w:ascii="Times New Roman" w:eastAsia="Calibri" w:hAnsi="Times New Roman" w:cs="Times New Roman"/>
        </w:rPr>
      </w:pPr>
    </w:p>
    <w:p w14:paraId="6315A268" w14:textId="45D8DD27" w:rsidR="002B0E0E" w:rsidRPr="00133A7C" w:rsidRDefault="002B0E0E" w:rsidP="00E46282">
      <w:pPr>
        <w:spacing w:after="0" w:line="240" w:lineRule="auto"/>
        <w:ind w:right="-2"/>
        <w:rPr>
          <w:rFonts w:ascii="Times New Roman" w:eastAsia="Calibri" w:hAnsi="Times New Roman" w:cs="Times New Roman"/>
        </w:rPr>
      </w:pPr>
      <w:r w:rsidRPr="00133A7C">
        <w:rPr>
          <w:rFonts w:ascii="Times New Roman" w:eastAsia="Calibri" w:hAnsi="Times New Roman" w:cs="Times New Roman"/>
        </w:rPr>
        <w:t>Jeigu yra kuri nors iš minėtų problemų arba dėl to abejojate, tai prieš pradedant vartoti Naitovan pasitarkite su savo gydytoju arba vaistininku.</w:t>
      </w:r>
    </w:p>
    <w:p w14:paraId="50046126" w14:textId="77777777" w:rsidR="002B0E0E" w:rsidRPr="00133A7C" w:rsidRDefault="002B0E0E" w:rsidP="00E46282">
      <w:pPr>
        <w:spacing w:after="0" w:line="240" w:lineRule="auto"/>
        <w:rPr>
          <w:rFonts w:ascii="Times New Roman" w:eastAsia="Calibri" w:hAnsi="Times New Roman" w:cs="Times New Roman"/>
        </w:rPr>
      </w:pPr>
    </w:p>
    <w:p w14:paraId="530FC1D3" w14:textId="2BA8FD08"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vartojimas su maistu ir gėrimais</w:t>
      </w:r>
    </w:p>
    <w:p w14:paraId="648716B9" w14:textId="743D0E07" w:rsidR="00965CCD" w:rsidRPr="006B0A0F" w:rsidRDefault="002B0E0E" w:rsidP="00E46282">
      <w:pPr>
        <w:numPr>
          <w:ilvl w:val="12"/>
          <w:numId w:val="0"/>
        </w:numPr>
        <w:tabs>
          <w:tab w:val="left" w:pos="1290"/>
        </w:tabs>
        <w:spacing w:after="0" w:line="240" w:lineRule="auto"/>
        <w:ind w:right="-2"/>
        <w:rPr>
          <w:rFonts w:ascii="Times New Roman" w:hAnsi="Times New Roman"/>
          <w:lang w:val="lt-LT"/>
        </w:rPr>
      </w:pPr>
      <w:r w:rsidRPr="00133A7C">
        <w:rPr>
          <w:rFonts w:ascii="Times New Roman" w:eastAsia="Calibri" w:hAnsi="Times New Roman" w:cs="Times New Roman"/>
        </w:rPr>
        <w:t xml:space="preserve">Valgio metu Naitovan vartoti negalima, kadangi maistas gali susilpninti ir (arba) uždelsti Naitovan poveikį. </w:t>
      </w:r>
      <w:bookmarkStart w:id="53" w:name="_Hlk176252643"/>
      <w:r w:rsidR="00965CCD">
        <w:rPr>
          <w:rFonts w:ascii="Times New Roman" w:hAnsi="Times New Roman" w:cs="Times New Roman"/>
          <w:lang w:val="lt-LT"/>
        </w:rPr>
        <w:t>Vartokite</w:t>
      </w:r>
      <w:r w:rsidR="00965CCD" w:rsidRPr="00964115">
        <w:rPr>
          <w:rFonts w:ascii="Times New Roman" w:hAnsi="Times New Roman" w:cs="Times New Roman"/>
          <w:lang w:val="lt-LT"/>
        </w:rPr>
        <w:t xml:space="preserve"> šias tabletes</w:t>
      </w:r>
      <w:r w:rsidR="00965CCD" w:rsidRPr="006B0A0F">
        <w:rPr>
          <w:rFonts w:ascii="Times New Roman" w:hAnsi="Times New Roman"/>
          <w:lang w:val="lt-LT"/>
        </w:rPr>
        <w:t xml:space="preserve"> likus ne mažiau kaip 30 </w:t>
      </w:r>
      <w:r w:rsidR="00965CCD" w:rsidRPr="00964115">
        <w:rPr>
          <w:rFonts w:ascii="Times New Roman" w:hAnsi="Times New Roman" w:cs="Times New Roman"/>
          <w:lang w:val="lt-LT"/>
        </w:rPr>
        <w:t>min</w:t>
      </w:r>
      <w:r w:rsidR="00965CCD">
        <w:rPr>
          <w:rFonts w:ascii="Times New Roman" w:hAnsi="Times New Roman" w:cs="Times New Roman"/>
          <w:lang w:val="lt-LT"/>
        </w:rPr>
        <w:t>učių</w:t>
      </w:r>
      <w:r w:rsidR="00965CCD" w:rsidRPr="00964115">
        <w:rPr>
          <w:rFonts w:ascii="Times New Roman" w:hAnsi="Times New Roman" w:cs="Times New Roman"/>
          <w:lang w:val="lt-LT"/>
        </w:rPr>
        <w:t xml:space="preserve"> </w:t>
      </w:r>
      <w:r w:rsidR="00965CCD">
        <w:rPr>
          <w:rFonts w:ascii="Times New Roman" w:hAnsi="Times New Roman" w:cs="Times New Roman"/>
          <w:lang w:val="lt-LT"/>
        </w:rPr>
        <w:t>iki valgio</w:t>
      </w:r>
      <w:r w:rsidR="00965CCD" w:rsidRPr="006B0A0F">
        <w:rPr>
          <w:rFonts w:ascii="Times New Roman" w:hAnsi="Times New Roman"/>
          <w:lang w:val="lt-LT"/>
        </w:rPr>
        <w:t>.</w:t>
      </w:r>
    </w:p>
    <w:bookmarkEnd w:id="53"/>
    <w:p w14:paraId="6D6E435F" w14:textId="77777777" w:rsidR="002B0E0E" w:rsidRPr="00133A7C" w:rsidRDefault="002B0E0E" w:rsidP="00E46282">
      <w:pPr>
        <w:spacing w:after="0" w:line="240" w:lineRule="auto"/>
        <w:rPr>
          <w:rFonts w:ascii="Times New Roman" w:eastAsia="Calibri" w:hAnsi="Times New Roman" w:cs="Times New Roman"/>
        </w:rPr>
      </w:pPr>
    </w:p>
    <w:p w14:paraId="3A1B8C5F" w14:textId="7777777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Nėštumas, žindymo laikotarpis ir vaisingumas</w:t>
      </w:r>
    </w:p>
    <w:p w14:paraId="4DE4F1E7" w14:textId="65500778" w:rsidR="002B0E0E" w:rsidRPr="00DD6EFC" w:rsidRDefault="002B0E0E" w:rsidP="00E46282">
      <w:pPr>
        <w:spacing w:after="0" w:line="240" w:lineRule="auto"/>
        <w:rPr>
          <w:rFonts w:ascii="Times New Roman" w:eastAsia="Calibri" w:hAnsi="Times New Roman" w:cs="Times New Roman"/>
          <w:bCs/>
        </w:rPr>
      </w:pPr>
      <w:r w:rsidRPr="00133A7C">
        <w:rPr>
          <w:rFonts w:ascii="Times New Roman" w:eastAsia="Calibri" w:hAnsi="Times New Roman" w:cs="Times New Roman"/>
        </w:rPr>
        <w:t>Jeigu esate nėščia arba žindote kūdikį, manote, kad galbūt esate nėščia, arba planuojate pastoti, tai prieš vartodama šį vaistą, pasi</w:t>
      </w:r>
      <w:r w:rsidR="00965CCD">
        <w:rPr>
          <w:rFonts w:ascii="Times New Roman" w:eastAsia="Calibri" w:hAnsi="Times New Roman" w:cs="Times New Roman"/>
        </w:rPr>
        <w:t>tarkite</w:t>
      </w:r>
      <w:r w:rsidRPr="00133A7C">
        <w:rPr>
          <w:rFonts w:ascii="Times New Roman" w:eastAsia="Calibri" w:hAnsi="Times New Roman" w:cs="Times New Roman"/>
        </w:rPr>
        <w:t xml:space="preserve"> su gydytoju arba vaistininku.</w:t>
      </w:r>
      <w:r w:rsidRPr="00133A7C">
        <w:rPr>
          <w:rFonts w:ascii="Times New Roman" w:eastAsia="Calibri" w:hAnsi="Times New Roman" w:cs="Times New Roman"/>
        </w:rPr>
        <w:br/>
      </w:r>
    </w:p>
    <w:p w14:paraId="6320F924" w14:textId="77777777" w:rsidR="002B0E0E" w:rsidRPr="00133A7C" w:rsidRDefault="002B0E0E" w:rsidP="00E46282">
      <w:pPr>
        <w:spacing w:after="0" w:line="240" w:lineRule="auto"/>
        <w:rPr>
          <w:rFonts w:ascii="Times New Roman" w:eastAsia="Calibri" w:hAnsi="Times New Roman" w:cs="Times New Roman"/>
          <w:bCs/>
          <w:i/>
          <w:iCs/>
        </w:rPr>
      </w:pPr>
      <w:r w:rsidRPr="00133A7C">
        <w:rPr>
          <w:rFonts w:ascii="Times New Roman" w:eastAsia="Calibri" w:hAnsi="Times New Roman" w:cs="Times New Roman"/>
          <w:bCs/>
          <w:i/>
          <w:iCs/>
        </w:rPr>
        <w:t>Nėštumas</w:t>
      </w:r>
    </w:p>
    <w:p w14:paraId="0302CC33" w14:textId="55AAF987" w:rsidR="002B0E0E" w:rsidRPr="00133A7C" w:rsidRDefault="002B0E0E" w:rsidP="00E46282">
      <w:pPr>
        <w:spacing w:after="0" w:line="240" w:lineRule="auto"/>
        <w:ind w:right="-2"/>
        <w:rPr>
          <w:rFonts w:ascii="Times New Roman" w:eastAsia="Calibri" w:hAnsi="Times New Roman" w:cs="Times New Roman"/>
        </w:rPr>
      </w:pPr>
      <w:r w:rsidRPr="00133A7C">
        <w:rPr>
          <w:rFonts w:ascii="Times New Roman" w:eastAsia="Calibri" w:hAnsi="Times New Roman" w:cs="Times New Roman"/>
          <w:u w:val="single"/>
        </w:rPr>
        <w:t>Nevartokite Naitovan per paskutinius 3</w:t>
      </w:r>
      <w:r w:rsidRPr="00133A7C">
        <w:rPr>
          <w:u w:val="single"/>
        </w:rPr>
        <w:t> </w:t>
      </w:r>
      <w:r w:rsidRPr="00133A7C">
        <w:rPr>
          <w:rFonts w:ascii="Times New Roman" w:eastAsia="Calibri" w:hAnsi="Times New Roman" w:cs="Times New Roman"/>
          <w:u w:val="single"/>
        </w:rPr>
        <w:t>nėštumo mėnesius, nes tai gali pakenkti negimusiam kūdikiui arba sukelti problemų gimdymo metu.</w:t>
      </w:r>
      <w:r w:rsidRPr="00133A7C">
        <w:rPr>
          <w:rFonts w:ascii="Times New Roman" w:eastAsia="Calibri" w:hAnsi="Times New Roman" w:cs="Times New Roman"/>
        </w:rPr>
        <w:t xml:space="preserve"> Šis vaistas Jūsų negimusiam kūdikiui gali sukelti inkstų ir širdies sutrikimų. Jis gali </w:t>
      </w:r>
      <w:r w:rsidR="00976D11">
        <w:rPr>
          <w:rFonts w:ascii="Times New Roman" w:eastAsia="Calibri" w:hAnsi="Times New Roman" w:cs="Times New Roman"/>
        </w:rPr>
        <w:t xml:space="preserve">turėti </w:t>
      </w:r>
      <w:r w:rsidRPr="00133A7C">
        <w:rPr>
          <w:rFonts w:ascii="Times New Roman" w:eastAsia="Calibri" w:hAnsi="Times New Roman" w:cs="Times New Roman"/>
        </w:rPr>
        <w:t>įtak</w:t>
      </w:r>
      <w:r w:rsidR="00976D11">
        <w:rPr>
          <w:rFonts w:ascii="Times New Roman" w:eastAsia="Calibri" w:hAnsi="Times New Roman" w:cs="Times New Roman"/>
        </w:rPr>
        <w:t>os</w:t>
      </w:r>
      <w:r w:rsidRPr="00133A7C">
        <w:rPr>
          <w:rFonts w:ascii="Times New Roman" w:eastAsia="Calibri" w:hAnsi="Times New Roman" w:cs="Times New Roman"/>
        </w:rPr>
        <w:t xml:space="preserve"> Jūsų ir Jūsų kūdikio polinkiui kraujuoti ir </w:t>
      </w:r>
      <w:r w:rsidR="00976D11">
        <w:rPr>
          <w:rFonts w:ascii="Times New Roman" w:eastAsia="Calibri" w:hAnsi="Times New Roman" w:cs="Times New Roman"/>
        </w:rPr>
        <w:t>pavėlinti</w:t>
      </w:r>
      <w:r w:rsidRPr="00133A7C">
        <w:rPr>
          <w:rFonts w:ascii="Times New Roman" w:eastAsia="Calibri" w:hAnsi="Times New Roman" w:cs="Times New Roman"/>
        </w:rPr>
        <w:t xml:space="preserve"> gimdymą arba pailginti jo trukmę. </w:t>
      </w:r>
      <w:r w:rsidRPr="00133A7C">
        <w:rPr>
          <w:rFonts w:ascii="Times New Roman" w:eastAsia="Calibri" w:hAnsi="Times New Roman" w:cs="Times New Roman"/>
          <w:u w:val="single"/>
        </w:rPr>
        <w:t>Pirmuosius 6</w:t>
      </w:r>
      <w:r w:rsidR="00AC1433">
        <w:rPr>
          <w:rFonts w:ascii="Times New Roman" w:eastAsia="Calibri" w:hAnsi="Times New Roman" w:cs="Times New Roman"/>
          <w:u w:val="single"/>
        </w:rPr>
        <w:t> </w:t>
      </w:r>
      <w:r w:rsidRPr="00133A7C">
        <w:rPr>
          <w:rFonts w:ascii="Times New Roman" w:eastAsia="Calibri" w:hAnsi="Times New Roman" w:cs="Times New Roman"/>
          <w:u w:val="single"/>
        </w:rPr>
        <w:t>nėštumo mėnesius Naitovan vartoti negalima, nebent tai neabejotinai būtina ir taip patarė gydytojas.</w:t>
      </w:r>
      <w:r w:rsidRPr="00133A7C">
        <w:rPr>
          <w:rFonts w:ascii="Times New Roman" w:eastAsia="Calibri" w:hAnsi="Times New Roman" w:cs="Times New Roman"/>
        </w:rPr>
        <w:t xml:space="preserve"> Jeigu šiuo laikotarpiu arba tuo metu, kai mėginate pastoti, Jums reikia gydymo šiuo vaistu, reikia </w:t>
      </w:r>
      <w:r w:rsidR="00976D11">
        <w:rPr>
          <w:rFonts w:ascii="Times New Roman" w:eastAsia="Calibri" w:hAnsi="Times New Roman" w:cs="Times New Roman"/>
        </w:rPr>
        <w:t xml:space="preserve">vartoti </w:t>
      </w:r>
      <w:r w:rsidRPr="00133A7C">
        <w:rPr>
          <w:rFonts w:ascii="Times New Roman" w:eastAsia="Calibri" w:hAnsi="Times New Roman" w:cs="Times New Roman"/>
        </w:rPr>
        <w:t>mažiausią jo dozę ir kaip įmanoma trumpiau. Jei po 20</w:t>
      </w:r>
      <w:r w:rsidR="00DD5CBC">
        <w:rPr>
          <w:rFonts w:ascii="Times New Roman" w:eastAsia="Calibri" w:hAnsi="Times New Roman" w:cs="Times New Roman"/>
        </w:rPr>
        <w:t> </w:t>
      </w:r>
      <w:r w:rsidRPr="00133A7C">
        <w:rPr>
          <w:rFonts w:ascii="Times New Roman" w:eastAsia="Calibri" w:hAnsi="Times New Roman" w:cs="Times New Roman"/>
        </w:rPr>
        <w:t>-</w:t>
      </w:r>
      <w:r w:rsidR="00DD5CBC">
        <w:rPr>
          <w:rFonts w:ascii="Times New Roman" w:eastAsia="Calibri" w:hAnsi="Times New Roman" w:cs="Times New Roman"/>
        </w:rPr>
        <w:t> </w:t>
      </w:r>
      <w:r w:rsidRPr="00133A7C">
        <w:rPr>
          <w:rFonts w:ascii="Times New Roman" w:eastAsia="Calibri" w:hAnsi="Times New Roman" w:cs="Times New Roman"/>
        </w:rPr>
        <w:t>os nėštumo savaitės Naitovan vartojama daugiau kaip kelias dienas, jis gali sukelti negimusiam kūdikiui inkstų sutrikimų, dėl kurių gali sumažėti vaisiaus vandenų (oligohidramnionas) arba susiaurėti kraujagyslė vaisiaus širdyje (</w:t>
      </w:r>
      <w:r w:rsidRPr="00133A7C">
        <w:rPr>
          <w:rFonts w:ascii="Times New Roman" w:hAnsi="Times New Roman"/>
          <w:i/>
        </w:rPr>
        <w:t>ductus arteriosus</w:t>
      </w:r>
      <w:r w:rsidRPr="00133A7C">
        <w:rPr>
          <w:rFonts w:ascii="Times New Roman" w:eastAsia="Calibri" w:hAnsi="Times New Roman" w:cs="Times New Roman"/>
        </w:rPr>
        <w:t>). Jeigu gydymą reikia tęsti ilgiau nei kelias dienas, gydytojas gali rekomenduoti atlikti papildomą stebėseną.</w:t>
      </w:r>
    </w:p>
    <w:p w14:paraId="1D606625" w14:textId="77777777" w:rsidR="002B0E0E" w:rsidRPr="00133A7C" w:rsidRDefault="002B0E0E" w:rsidP="00E46282">
      <w:pPr>
        <w:spacing w:after="0" w:line="240" w:lineRule="auto"/>
        <w:ind w:right="-2"/>
        <w:rPr>
          <w:rFonts w:ascii="Times New Roman" w:eastAsia="Calibri" w:hAnsi="Times New Roman" w:cs="Times New Roman"/>
        </w:rPr>
      </w:pPr>
    </w:p>
    <w:p w14:paraId="163B53F7" w14:textId="196EA57E" w:rsidR="002B0E0E" w:rsidRPr="00133A7C" w:rsidRDefault="002B0E0E" w:rsidP="00E46282">
      <w:pPr>
        <w:spacing w:after="0" w:line="240" w:lineRule="auto"/>
        <w:ind w:right="-2"/>
        <w:rPr>
          <w:rFonts w:ascii="Times New Roman" w:eastAsia="Calibri" w:hAnsi="Times New Roman" w:cs="Times New Roman"/>
          <w:i/>
          <w:iCs/>
        </w:rPr>
      </w:pPr>
      <w:r w:rsidRPr="00133A7C">
        <w:rPr>
          <w:rFonts w:ascii="Times New Roman" w:eastAsia="Calibri" w:hAnsi="Times New Roman" w:cs="Times New Roman"/>
          <w:i/>
          <w:iCs/>
        </w:rPr>
        <w:t>Žindym</w:t>
      </w:r>
      <w:r>
        <w:rPr>
          <w:rFonts w:ascii="Times New Roman" w:eastAsia="Calibri" w:hAnsi="Times New Roman" w:cs="Times New Roman"/>
          <w:i/>
          <w:iCs/>
        </w:rPr>
        <w:t>o laikotarpis</w:t>
      </w:r>
    </w:p>
    <w:p w14:paraId="7D10EFE3" w14:textId="1F21B510" w:rsidR="002B0E0E" w:rsidRPr="00133A7C" w:rsidRDefault="002B0E0E" w:rsidP="00E46282">
      <w:p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Negalima vartoti Naitovan kūdikio žindymo laikotarpiu, kadangi nedidelis šio vaisto kiekis gali patekti į </w:t>
      </w:r>
      <w:r w:rsidR="00976D11">
        <w:rPr>
          <w:rFonts w:ascii="Times New Roman" w:eastAsia="Calibri" w:hAnsi="Times New Roman" w:cs="Times New Roman"/>
        </w:rPr>
        <w:t>motinos</w:t>
      </w:r>
      <w:r w:rsidRPr="00133A7C">
        <w:rPr>
          <w:rFonts w:ascii="Times New Roman" w:eastAsia="Calibri" w:hAnsi="Times New Roman" w:cs="Times New Roman"/>
        </w:rPr>
        <w:t xml:space="preserve"> pieną. Taip pat Naitovan nevartokite, jeigu planuojate žindyti kūdikį.</w:t>
      </w:r>
    </w:p>
    <w:p w14:paraId="0DCFCA69" w14:textId="77777777" w:rsidR="002B0E0E" w:rsidRPr="00133A7C" w:rsidRDefault="002B0E0E" w:rsidP="00E46282">
      <w:pPr>
        <w:numPr>
          <w:ilvl w:val="12"/>
          <w:numId w:val="0"/>
        </w:numPr>
        <w:spacing w:after="0" w:line="240" w:lineRule="auto"/>
        <w:rPr>
          <w:rFonts w:ascii="Times New Roman" w:eastAsia="Calibri" w:hAnsi="Times New Roman" w:cs="Times New Roman"/>
          <w:i/>
          <w:iCs/>
        </w:rPr>
      </w:pPr>
    </w:p>
    <w:p w14:paraId="7794C3D5" w14:textId="77777777" w:rsidR="002B0E0E" w:rsidRPr="00133A7C" w:rsidRDefault="002B0E0E" w:rsidP="00E46282">
      <w:pPr>
        <w:numPr>
          <w:ilvl w:val="12"/>
          <w:numId w:val="0"/>
        </w:numPr>
        <w:spacing w:after="0" w:line="240" w:lineRule="auto"/>
        <w:rPr>
          <w:rFonts w:ascii="Times New Roman" w:eastAsia="Calibri" w:hAnsi="Times New Roman" w:cs="Times New Roman"/>
          <w:i/>
          <w:iCs/>
        </w:rPr>
      </w:pPr>
      <w:r w:rsidRPr="00133A7C">
        <w:rPr>
          <w:rFonts w:ascii="Times New Roman" w:eastAsia="Calibri" w:hAnsi="Times New Roman" w:cs="Times New Roman"/>
          <w:i/>
          <w:iCs/>
        </w:rPr>
        <w:t>Vaisingumas</w:t>
      </w:r>
    </w:p>
    <w:p w14:paraId="2129AA3B" w14:textId="6B2BDCAF" w:rsidR="002B0E0E" w:rsidRPr="00DD6EFC" w:rsidRDefault="002B0E0E" w:rsidP="00E46282">
      <w:pPr>
        <w:numPr>
          <w:ilvl w:val="12"/>
          <w:numId w:val="0"/>
        </w:numPr>
        <w:spacing w:after="0" w:line="240" w:lineRule="auto"/>
        <w:rPr>
          <w:rFonts w:ascii="Times New Roman" w:eastAsia="Calibri" w:hAnsi="Times New Roman" w:cs="Times New Roman"/>
          <w:bCs/>
        </w:rPr>
      </w:pPr>
      <w:r w:rsidRPr="00133A7C">
        <w:rPr>
          <w:rFonts w:ascii="Times New Roman" w:eastAsia="Calibri" w:hAnsi="Times New Roman" w:cs="Times New Roman"/>
        </w:rPr>
        <w:t>Vartojant Naitovan gali būti sunkiau pastoti. Jeigu planuojate pastoti arba Jums sunku pastoti, apie tai pasakykite gydytojui.</w:t>
      </w:r>
    </w:p>
    <w:p w14:paraId="567469FB" w14:textId="77777777" w:rsidR="002B0E0E" w:rsidRPr="00133A7C" w:rsidRDefault="002B0E0E" w:rsidP="00E46282">
      <w:pPr>
        <w:spacing w:after="0" w:line="240" w:lineRule="auto"/>
        <w:rPr>
          <w:rFonts w:ascii="Times New Roman" w:eastAsia="Calibri" w:hAnsi="Times New Roman" w:cs="Times New Roman"/>
        </w:rPr>
      </w:pPr>
    </w:p>
    <w:p w14:paraId="4B12A623" w14:textId="77777777"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b/>
        </w:rPr>
        <w:lastRenderedPageBreak/>
        <w:t>Vairavimas ir mechanizmų valdymas</w:t>
      </w:r>
    </w:p>
    <w:p w14:paraId="257C7265" w14:textId="1B33992C"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Vartojant Naitovan gali svaigti galva arba </w:t>
      </w:r>
      <w:r w:rsidR="008461A8">
        <w:rPr>
          <w:rFonts w:ascii="Times New Roman" w:eastAsia="Calibri" w:hAnsi="Times New Roman" w:cs="Times New Roman"/>
        </w:rPr>
        <w:t>matymas</w:t>
      </w:r>
      <w:r w:rsidR="008461A8" w:rsidRPr="00133A7C">
        <w:rPr>
          <w:rFonts w:ascii="Times New Roman" w:eastAsia="Calibri" w:hAnsi="Times New Roman" w:cs="Times New Roman"/>
        </w:rPr>
        <w:t xml:space="preserve"> </w:t>
      </w:r>
      <w:r w:rsidRPr="00133A7C">
        <w:rPr>
          <w:rFonts w:ascii="Times New Roman" w:eastAsia="Calibri" w:hAnsi="Times New Roman" w:cs="Times New Roman"/>
        </w:rPr>
        <w:t>tapti neryškus. Taip atsitikus negalima vairuoti, valdyti mechanizmų ar mašinų.</w:t>
      </w:r>
    </w:p>
    <w:p w14:paraId="323D52D3" w14:textId="77777777" w:rsidR="002B0E0E" w:rsidRPr="00133A7C" w:rsidRDefault="002B0E0E" w:rsidP="00E46282">
      <w:pPr>
        <w:spacing w:after="0" w:line="240" w:lineRule="auto"/>
        <w:rPr>
          <w:rFonts w:ascii="Times New Roman" w:eastAsia="Calibri" w:hAnsi="Times New Roman" w:cs="Times New Roman"/>
        </w:rPr>
      </w:pPr>
    </w:p>
    <w:p w14:paraId="759F4316" w14:textId="67F5BB4A" w:rsidR="002B0E0E" w:rsidRPr="00133A7C" w:rsidRDefault="002B0E0E" w:rsidP="00E46282">
      <w:pPr>
        <w:numPr>
          <w:ilvl w:val="12"/>
          <w:numId w:val="0"/>
        </w:num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sudėtyje yra natrio</w:t>
      </w:r>
    </w:p>
    <w:p w14:paraId="79DDAC68" w14:textId="2C28E71B" w:rsidR="002B0E0E" w:rsidRPr="00133A7C" w:rsidRDefault="00976D11" w:rsidP="00E46282">
      <w:pPr>
        <w:spacing w:after="0" w:line="240" w:lineRule="auto"/>
        <w:rPr>
          <w:rFonts w:ascii="Times New Roman" w:eastAsia="Calibri" w:hAnsi="Times New Roman" w:cs="Times New Roman"/>
        </w:rPr>
      </w:pPr>
      <w:r>
        <w:rPr>
          <w:rFonts w:ascii="Times New Roman" w:eastAsia="Calibri" w:hAnsi="Times New Roman" w:cs="Times New Roman"/>
        </w:rPr>
        <w:t>Šio vaisto</w:t>
      </w:r>
      <w:r w:rsidR="002B0E0E" w:rsidRPr="00133A7C">
        <w:rPr>
          <w:rFonts w:ascii="Times New Roman" w:eastAsia="Calibri" w:hAnsi="Times New Roman" w:cs="Times New Roman"/>
        </w:rPr>
        <w:t xml:space="preserve"> </w:t>
      </w:r>
      <w:r w:rsidR="000B62F8">
        <w:rPr>
          <w:rFonts w:ascii="Times New Roman" w:eastAsia="Calibri" w:hAnsi="Times New Roman" w:cs="Times New Roman"/>
        </w:rPr>
        <w:t xml:space="preserve">kiekvienoje </w:t>
      </w:r>
      <w:r w:rsidR="002B0E0E" w:rsidRPr="00133A7C">
        <w:rPr>
          <w:rFonts w:ascii="Times New Roman" w:eastAsia="Calibri" w:hAnsi="Times New Roman" w:cs="Times New Roman"/>
        </w:rPr>
        <w:t>tabletėje yra mažiau kaip 1 mmol (23 mg) natrio, t. y. jis beveik neturi reikšmės.</w:t>
      </w:r>
    </w:p>
    <w:p w14:paraId="482C1714"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2B70B82C" w14:textId="77777777" w:rsidR="002B0E0E" w:rsidRPr="00133A7C" w:rsidRDefault="002B0E0E" w:rsidP="00E46282">
      <w:pPr>
        <w:numPr>
          <w:ilvl w:val="12"/>
          <w:numId w:val="0"/>
        </w:num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sudėtyje yra laktozės</w:t>
      </w:r>
    </w:p>
    <w:p w14:paraId="1E562D34" w14:textId="77777777"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Jeigu gydytojas Jums yra sakęs, kad netoleruojate kokių nors angliavandenių, kreipkitės į jį prieš pradėdami vartoti šį vaistą.</w:t>
      </w:r>
    </w:p>
    <w:p w14:paraId="6F94B514" w14:textId="77777777" w:rsidR="00797756" w:rsidRPr="00133A7C" w:rsidRDefault="00797756" w:rsidP="00E46282">
      <w:pPr>
        <w:spacing w:after="0" w:line="240" w:lineRule="auto"/>
        <w:rPr>
          <w:rFonts w:ascii="Times New Roman" w:eastAsia="Calibri" w:hAnsi="Times New Roman" w:cs="Times New Roman"/>
        </w:rPr>
      </w:pPr>
    </w:p>
    <w:p w14:paraId="6F94B515" w14:textId="77777777" w:rsidR="00797756" w:rsidRPr="00133A7C" w:rsidRDefault="00797756" w:rsidP="00E46282">
      <w:pPr>
        <w:spacing w:after="0" w:line="240" w:lineRule="auto"/>
        <w:rPr>
          <w:rFonts w:ascii="Times New Roman" w:eastAsia="Calibri" w:hAnsi="Times New Roman" w:cs="Times New Roman"/>
        </w:rPr>
      </w:pPr>
    </w:p>
    <w:p w14:paraId="6F94B58E" w14:textId="094FC83F" w:rsidR="00797756" w:rsidRPr="00133A7C" w:rsidRDefault="00797756" w:rsidP="00E46282">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b/>
        </w:rPr>
        <w:t>3.</w:t>
      </w:r>
      <w:r w:rsidRPr="00133A7C">
        <w:rPr>
          <w:rFonts w:ascii="Times New Roman" w:eastAsia="Calibri" w:hAnsi="Times New Roman" w:cs="Times New Roman"/>
          <w:b/>
        </w:rPr>
        <w:tab/>
        <w:t xml:space="preserve">Kaip vartoti </w:t>
      </w:r>
      <w:r w:rsidR="005F7939" w:rsidRPr="00133A7C">
        <w:rPr>
          <w:rFonts w:ascii="Times New Roman" w:eastAsia="Calibri" w:hAnsi="Times New Roman" w:cs="Times New Roman"/>
          <w:b/>
        </w:rPr>
        <w:t>Naitovan</w:t>
      </w:r>
    </w:p>
    <w:p w14:paraId="6F94B58F" w14:textId="77777777" w:rsidR="00797756" w:rsidRPr="00133A7C" w:rsidRDefault="00797756" w:rsidP="00E46282">
      <w:pPr>
        <w:spacing w:after="0" w:line="240" w:lineRule="auto"/>
        <w:rPr>
          <w:rFonts w:ascii="Times New Roman" w:eastAsia="Calibri" w:hAnsi="Times New Roman" w:cs="Times New Roman"/>
        </w:rPr>
      </w:pPr>
    </w:p>
    <w:p w14:paraId="6F94B590" w14:textId="6793F5AB"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Visada vartokite šį vaistą tiksliai</w:t>
      </w:r>
      <w:r w:rsidR="007249C9">
        <w:rPr>
          <w:rFonts w:ascii="Times New Roman" w:eastAsia="Calibri" w:hAnsi="Times New Roman" w:cs="Times New Roman"/>
        </w:rPr>
        <w:t>,</w:t>
      </w:r>
      <w:r w:rsidRPr="00133A7C">
        <w:rPr>
          <w:rFonts w:ascii="Times New Roman" w:eastAsia="Calibri" w:hAnsi="Times New Roman" w:cs="Times New Roman"/>
        </w:rPr>
        <w:t xml:space="preserve"> kaip nurodė gydytojas. Jeigu abejojate, kreipkitės į gydytoją arba vaistininką.</w:t>
      </w:r>
    </w:p>
    <w:p w14:paraId="6F94B591" w14:textId="77777777" w:rsidR="00797756" w:rsidRPr="00133A7C" w:rsidRDefault="00797756" w:rsidP="00E46282">
      <w:pPr>
        <w:spacing w:after="0" w:line="240" w:lineRule="auto"/>
        <w:rPr>
          <w:rFonts w:ascii="Times New Roman" w:eastAsia="Calibri" w:hAnsi="Times New Roman" w:cs="Times New Roman"/>
        </w:rPr>
      </w:pPr>
    </w:p>
    <w:p w14:paraId="6F94B592" w14:textId="77777777"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Šio vaisto vartojimas</w:t>
      </w:r>
    </w:p>
    <w:p w14:paraId="6F94B593" w14:textId="6F25DC6D" w:rsidR="00797756" w:rsidRPr="00133A7C" w:rsidRDefault="00797756" w:rsidP="00E46282">
      <w:pPr>
        <w:numPr>
          <w:ilvl w:val="0"/>
          <w:numId w:val="33"/>
        </w:numPr>
        <w:spacing w:after="0" w:line="240" w:lineRule="auto"/>
        <w:rPr>
          <w:rFonts w:ascii="Times New Roman" w:eastAsia="Calibri" w:hAnsi="Times New Roman" w:cs="Times New Roman"/>
        </w:rPr>
      </w:pPr>
      <w:r w:rsidRPr="00133A7C">
        <w:rPr>
          <w:rFonts w:ascii="Times New Roman" w:eastAsia="Calibri" w:hAnsi="Times New Roman" w:cs="Times New Roman"/>
        </w:rPr>
        <w:t>Tabletę reikia nuryti nepažeistą, užgeriant vandeniu. Jos negalima kramtyti</w:t>
      </w:r>
      <w:r w:rsidR="005B59A8" w:rsidRPr="00133A7C">
        <w:rPr>
          <w:rFonts w:ascii="Times New Roman" w:eastAsia="Calibri" w:hAnsi="Times New Roman" w:cs="Times New Roman"/>
        </w:rPr>
        <w:t>, padalyti ar smulkinti</w:t>
      </w:r>
      <w:r w:rsidRPr="00133A7C">
        <w:rPr>
          <w:rFonts w:ascii="Times New Roman" w:eastAsia="Calibri" w:hAnsi="Times New Roman" w:cs="Times New Roman"/>
        </w:rPr>
        <w:t xml:space="preserve">. </w:t>
      </w:r>
      <w:r w:rsidR="005B59A8" w:rsidRPr="00133A7C">
        <w:rPr>
          <w:rFonts w:ascii="Times New Roman" w:eastAsia="Calibri" w:hAnsi="Times New Roman" w:cs="Times New Roman"/>
        </w:rPr>
        <w:t>Kad vaistas veiktų tinkamai, yra svarbu</w:t>
      </w:r>
      <w:r w:rsidRPr="00133A7C">
        <w:rPr>
          <w:rFonts w:ascii="Times New Roman" w:eastAsia="Calibri" w:hAnsi="Times New Roman" w:cs="Times New Roman"/>
        </w:rPr>
        <w:t xml:space="preserve"> tabletę </w:t>
      </w:r>
      <w:r w:rsidR="005B59A8" w:rsidRPr="00133A7C">
        <w:rPr>
          <w:rFonts w:ascii="Times New Roman" w:eastAsia="Calibri" w:hAnsi="Times New Roman" w:cs="Times New Roman"/>
        </w:rPr>
        <w:t xml:space="preserve">išgerti </w:t>
      </w:r>
      <w:r w:rsidRPr="00133A7C">
        <w:rPr>
          <w:rFonts w:ascii="Times New Roman" w:eastAsia="Calibri" w:hAnsi="Times New Roman" w:cs="Times New Roman"/>
        </w:rPr>
        <w:t>nepažeistą.</w:t>
      </w:r>
    </w:p>
    <w:p w14:paraId="6F94B594" w14:textId="52DD0ADA" w:rsidR="00797756" w:rsidRPr="00133A7C" w:rsidRDefault="00976D11" w:rsidP="00E46282">
      <w:pPr>
        <w:numPr>
          <w:ilvl w:val="0"/>
          <w:numId w:val="33"/>
        </w:numPr>
        <w:spacing w:after="0" w:line="240" w:lineRule="auto"/>
        <w:rPr>
          <w:rFonts w:ascii="Times New Roman" w:eastAsia="Calibri" w:hAnsi="Times New Roman" w:cs="Times New Roman"/>
        </w:rPr>
      </w:pPr>
      <w:r>
        <w:rPr>
          <w:rFonts w:ascii="Times New Roman" w:eastAsia="Calibri" w:hAnsi="Times New Roman" w:cs="Times New Roman"/>
        </w:rPr>
        <w:t>Vartokite</w:t>
      </w:r>
      <w:r w:rsidR="005B59A8" w:rsidRPr="00133A7C">
        <w:rPr>
          <w:rFonts w:ascii="Times New Roman" w:eastAsia="Calibri" w:hAnsi="Times New Roman" w:cs="Times New Roman"/>
        </w:rPr>
        <w:t xml:space="preserve"> tablečių likus ne mažiau kaip </w:t>
      </w:r>
      <w:r w:rsidR="00026D35" w:rsidRPr="00133A7C">
        <w:rPr>
          <w:rFonts w:ascii="Times New Roman" w:eastAsia="Calibri" w:hAnsi="Times New Roman" w:cs="Times New Roman"/>
        </w:rPr>
        <w:t>30</w:t>
      </w:r>
      <w:r w:rsidR="00026D35" w:rsidRPr="001B7028">
        <w:t> </w:t>
      </w:r>
      <w:r w:rsidR="005B59A8" w:rsidRPr="00133A7C">
        <w:rPr>
          <w:rFonts w:ascii="Times New Roman" w:eastAsia="Calibri" w:hAnsi="Times New Roman" w:cs="Times New Roman"/>
        </w:rPr>
        <w:t>min</w:t>
      </w:r>
      <w:r>
        <w:rPr>
          <w:rFonts w:ascii="Times New Roman" w:eastAsia="Calibri" w:hAnsi="Times New Roman" w:cs="Times New Roman"/>
        </w:rPr>
        <w:t>učių iki valgio</w:t>
      </w:r>
      <w:r w:rsidR="005B59A8" w:rsidRPr="00133A7C">
        <w:rPr>
          <w:rFonts w:ascii="Times New Roman" w:eastAsia="Calibri" w:hAnsi="Times New Roman" w:cs="Times New Roman"/>
        </w:rPr>
        <w:t xml:space="preserve">. Maistas gali sumažinti </w:t>
      </w:r>
      <w:r w:rsidR="005F7939" w:rsidRPr="00133A7C">
        <w:rPr>
          <w:rFonts w:ascii="Times New Roman" w:eastAsia="Calibri" w:hAnsi="Times New Roman" w:cs="Times New Roman"/>
        </w:rPr>
        <w:t>Naitovan</w:t>
      </w:r>
      <w:r w:rsidR="005B59A8" w:rsidRPr="00133A7C">
        <w:rPr>
          <w:rFonts w:ascii="Times New Roman" w:eastAsia="Calibri" w:hAnsi="Times New Roman" w:cs="Times New Roman"/>
        </w:rPr>
        <w:t xml:space="preserve"> apsauginį poveikį Jūsų skrandžiui ir žarnynui</w:t>
      </w:r>
      <w:r w:rsidR="00797756" w:rsidRPr="00133A7C">
        <w:rPr>
          <w:rFonts w:ascii="Times New Roman" w:eastAsia="Calibri" w:hAnsi="Times New Roman" w:cs="Times New Roman"/>
        </w:rPr>
        <w:t>.</w:t>
      </w:r>
      <w:r w:rsidR="005B59A8" w:rsidRPr="00133A7C">
        <w:rPr>
          <w:rFonts w:ascii="Times New Roman" w:eastAsia="Calibri" w:hAnsi="Times New Roman" w:cs="Times New Roman"/>
        </w:rPr>
        <w:t xml:space="preserve"> Be to</w:t>
      </w:r>
      <w:r w:rsidR="00095EB3" w:rsidRPr="00133A7C">
        <w:rPr>
          <w:rFonts w:ascii="Times New Roman" w:eastAsia="Calibri" w:hAnsi="Times New Roman" w:cs="Times New Roman"/>
        </w:rPr>
        <w:t>,</w:t>
      </w:r>
      <w:r w:rsidR="005B59A8" w:rsidRPr="00133A7C">
        <w:rPr>
          <w:rFonts w:ascii="Times New Roman" w:eastAsia="Calibri" w:hAnsi="Times New Roman" w:cs="Times New Roman"/>
        </w:rPr>
        <w:t xml:space="preserve"> maistas gali </w:t>
      </w:r>
      <w:r w:rsidR="002A553E" w:rsidRPr="00133A7C">
        <w:rPr>
          <w:rFonts w:ascii="Times New Roman" w:eastAsia="Calibri" w:hAnsi="Times New Roman" w:cs="Times New Roman"/>
        </w:rPr>
        <w:t xml:space="preserve">gerokai </w:t>
      </w:r>
      <w:r w:rsidR="005B59A8" w:rsidRPr="00133A7C">
        <w:rPr>
          <w:rFonts w:ascii="Times New Roman" w:eastAsia="Calibri" w:hAnsi="Times New Roman" w:cs="Times New Roman"/>
        </w:rPr>
        <w:t>uždelsti</w:t>
      </w:r>
      <w:r w:rsidR="002A553E" w:rsidRPr="00133A7C">
        <w:rPr>
          <w:rFonts w:ascii="Times New Roman" w:eastAsia="Calibri" w:hAnsi="Times New Roman" w:cs="Times New Roman"/>
        </w:rPr>
        <w:t xml:space="preserve"> skausmo ir uždegimo palengvinimą.</w:t>
      </w:r>
    </w:p>
    <w:p w14:paraId="6F94B595" w14:textId="7152E0CD" w:rsidR="00797756" w:rsidRPr="00133A7C" w:rsidRDefault="00797756" w:rsidP="00E46282">
      <w:pPr>
        <w:numPr>
          <w:ilvl w:val="0"/>
          <w:numId w:val="33"/>
        </w:numPr>
        <w:spacing w:after="0" w:line="240" w:lineRule="auto"/>
        <w:rPr>
          <w:rFonts w:ascii="Times New Roman" w:eastAsia="Calibri" w:hAnsi="Times New Roman" w:cs="Times New Roman"/>
        </w:rPr>
      </w:pPr>
      <w:r w:rsidRPr="00133A7C">
        <w:rPr>
          <w:rFonts w:ascii="Times New Roman" w:eastAsia="Calibri" w:hAnsi="Times New Roman" w:cs="Times New Roman"/>
        </w:rPr>
        <w:t>Jeigu š</w:t>
      </w:r>
      <w:r w:rsidR="002A553E" w:rsidRPr="00133A7C">
        <w:rPr>
          <w:rFonts w:ascii="Times New Roman" w:eastAsia="Calibri" w:hAnsi="Times New Roman" w:cs="Times New Roman"/>
        </w:rPr>
        <w:t>io</w:t>
      </w:r>
      <w:r w:rsidRPr="00133A7C">
        <w:rPr>
          <w:rFonts w:ascii="Times New Roman" w:eastAsia="Calibri" w:hAnsi="Times New Roman" w:cs="Times New Roman"/>
        </w:rPr>
        <w:t xml:space="preserve"> vaist</w:t>
      </w:r>
      <w:r w:rsidR="002A553E" w:rsidRPr="00133A7C">
        <w:rPr>
          <w:rFonts w:ascii="Times New Roman" w:eastAsia="Calibri" w:hAnsi="Times New Roman" w:cs="Times New Roman"/>
        </w:rPr>
        <w:t>o</w:t>
      </w:r>
      <w:r w:rsidRPr="00133A7C">
        <w:rPr>
          <w:rFonts w:ascii="Times New Roman" w:eastAsia="Calibri" w:hAnsi="Times New Roman" w:cs="Times New Roman"/>
        </w:rPr>
        <w:t xml:space="preserve"> vartojate ilgai (ypač jeigu ilgiau kaip vienerius metus), </w:t>
      </w:r>
      <w:r w:rsidR="002A553E" w:rsidRPr="00133A7C">
        <w:rPr>
          <w:rFonts w:ascii="Times New Roman" w:eastAsia="Calibri" w:hAnsi="Times New Roman" w:cs="Times New Roman"/>
        </w:rPr>
        <w:t xml:space="preserve">Jūsų </w:t>
      </w:r>
      <w:r w:rsidR="00976D11">
        <w:rPr>
          <w:rFonts w:ascii="Times New Roman" w:eastAsia="Calibri" w:hAnsi="Times New Roman" w:cs="Times New Roman"/>
        </w:rPr>
        <w:t xml:space="preserve">būklę stebės </w:t>
      </w:r>
      <w:r w:rsidR="002A553E" w:rsidRPr="00133A7C">
        <w:rPr>
          <w:rFonts w:ascii="Times New Roman" w:eastAsia="Calibri" w:hAnsi="Times New Roman" w:cs="Times New Roman"/>
        </w:rPr>
        <w:t>gydytojas</w:t>
      </w:r>
      <w:r w:rsidRPr="00133A7C">
        <w:rPr>
          <w:rFonts w:ascii="Times New Roman" w:eastAsia="Calibri" w:hAnsi="Times New Roman" w:cs="Times New Roman"/>
        </w:rPr>
        <w:t>.</w:t>
      </w:r>
    </w:p>
    <w:p w14:paraId="6F94B596" w14:textId="77777777" w:rsidR="00797756" w:rsidRPr="00133A7C" w:rsidRDefault="00797756" w:rsidP="00E46282">
      <w:pPr>
        <w:spacing w:after="0" w:line="240" w:lineRule="auto"/>
        <w:rPr>
          <w:rFonts w:ascii="Times New Roman" w:eastAsia="Calibri" w:hAnsi="Times New Roman" w:cs="Times New Roman"/>
        </w:rPr>
      </w:pPr>
    </w:p>
    <w:p w14:paraId="6F94B597" w14:textId="77777777"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Kiek vaisto vartoti</w:t>
      </w:r>
    </w:p>
    <w:p w14:paraId="6F94B598" w14:textId="2587F165" w:rsidR="00797756" w:rsidRPr="00133A7C" w:rsidRDefault="00976D11" w:rsidP="00E46282">
      <w:pPr>
        <w:numPr>
          <w:ilvl w:val="0"/>
          <w:numId w:val="34"/>
        </w:numPr>
        <w:spacing w:after="0" w:line="240" w:lineRule="auto"/>
        <w:rPr>
          <w:rFonts w:ascii="Times New Roman" w:eastAsia="Calibri" w:hAnsi="Times New Roman" w:cs="Times New Roman"/>
        </w:rPr>
      </w:pPr>
      <w:r>
        <w:rPr>
          <w:rFonts w:ascii="Times New Roman" w:eastAsia="Calibri" w:hAnsi="Times New Roman" w:cs="Times New Roman"/>
        </w:rPr>
        <w:t>Vartokite</w:t>
      </w:r>
      <w:r w:rsidR="00797756" w:rsidRPr="00133A7C">
        <w:rPr>
          <w:rFonts w:ascii="Times New Roman" w:eastAsia="Calibri" w:hAnsi="Times New Roman" w:cs="Times New Roman"/>
        </w:rPr>
        <w:t xml:space="preserve"> po vieną tabletę </w:t>
      </w:r>
      <w:r>
        <w:rPr>
          <w:rFonts w:ascii="Times New Roman" w:eastAsia="Calibri" w:hAnsi="Times New Roman" w:cs="Times New Roman"/>
        </w:rPr>
        <w:t>du</w:t>
      </w:r>
      <w:r w:rsidR="001B3E86">
        <w:rPr>
          <w:rFonts w:ascii="Times New Roman" w:eastAsia="Calibri" w:hAnsi="Times New Roman" w:cs="Times New Roman"/>
        </w:rPr>
        <w:t xml:space="preserve"> </w:t>
      </w:r>
      <w:r w:rsidR="00797756" w:rsidRPr="00133A7C">
        <w:rPr>
          <w:rFonts w:ascii="Times New Roman" w:eastAsia="Calibri" w:hAnsi="Times New Roman" w:cs="Times New Roman"/>
        </w:rPr>
        <w:t>kartus per parą tiek laiko, kiek nurodė gydytojas.</w:t>
      </w:r>
    </w:p>
    <w:p w14:paraId="6F94B599" w14:textId="37BF2A16" w:rsidR="00797756" w:rsidRPr="00133A7C" w:rsidRDefault="005F7939" w:rsidP="00E46282">
      <w:pPr>
        <w:numPr>
          <w:ilvl w:val="0"/>
          <w:numId w:val="34"/>
        </w:num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2A553E" w:rsidRPr="00133A7C">
        <w:rPr>
          <w:rFonts w:ascii="Times New Roman" w:eastAsia="Calibri" w:hAnsi="Times New Roman" w:cs="Times New Roman"/>
        </w:rPr>
        <w:t xml:space="preserve"> yra tieki</w:t>
      </w:r>
      <w:r w:rsidR="00976D11">
        <w:rPr>
          <w:rFonts w:ascii="Times New Roman" w:eastAsia="Calibri" w:hAnsi="Times New Roman" w:cs="Times New Roman"/>
        </w:rPr>
        <w:t>a</w:t>
      </w:r>
      <w:r w:rsidR="002A553E" w:rsidRPr="00133A7C">
        <w:rPr>
          <w:rFonts w:ascii="Times New Roman" w:eastAsia="Calibri" w:hAnsi="Times New Roman" w:cs="Times New Roman"/>
        </w:rPr>
        <w:t xml:space="preserve">mas tik </w:t>
      </w:r>
      <w:r w:rsidR="00DA552C" w:rsidRPr="00133A7C">
        <w:rPr>
          <w:rFonts w:ascii="Times New Roman" w:eastAsia="Calibri" w:hAnsi="Times New Roman" w:cs="Times New Roman"/>
        </w:rPr>
        <w:t>500 </w:t>
      </w:r>
      <w:r w:rsidR="00797756" w:rsidRPr="00133A7C">
        <w:rPr>
          <w:rFonts w:ascii="Times New Roman" w:eastAsia="Calibri" w:hAnsi="Times New Roman" w:cs="Times New Roman"/>
        </w:rPr>
        <w:t>mg / </w:t>
      </w:r>
      <w:r w:rsidR="00B87828" w:rsidRPr="00133A7C">
        <w:rPr>
          <w:rFonts w:ascii="Times New Roman" w:eastAsia="Calibri" w:hAnsi="Times New Roman" w:cs="Times New Roman"/>
        </w:rPr>
        <w:t>20 </w:t>
      </w:r>
      <w:r w:rsidR="00797756" w:rsidRPr="00133A7C">
        <w:rPr>
          <w:rFonts w:ascii="Times New Roman" w:eastAsia="Calibri" w:hAnsi="Times New Roman" w:cs="Times New Roman"/>
        </w:rPr>
        <w:t xml:space="preserve">mg </w:t>
      </w:r>
      <w:r w:rsidR="002A553E" w:rsidRPr="00133A7C">
        <w:rPr>
          <w:rFonts w:ascii="Times New Roman" w:eastAsia="Calibri" w:hAnsi="Times New Roman" w:cs="Times New Roman"/>
        </w:rPr>
        <w:t>stiprumo tabletėmis</w:t>
      </w:r>
      <w:r w:rsidR="00797756" w:rsidRPr="00133A7C">
        <w:rPr>
          <w:rFonts w:ascii="Times New Roman" w:eastAsia="Calibri" w:hAnsi="Times New Roman" w:cs="Times New Roman"/>
        </w:rPr>
        <w:t>. Jeigu gydytojas man</w:t>
      </w:r>
      <w:r w:rsidR="002A553E" w:rsidRPr="00133A7C">
        <w:rPr>
          <w:rFonts w:ascii="Times New Roman" w:eastAsia="Calibri" w:hAnsi="Times New Roman" w:cs="Times New Roman"/>
        </w:rPr>
        <w:t>o</w:t>
      </w:r>
      <w:r w:rsidR="00797756" w:rsidRPr="00133A7C">
        <w:rPr>
          <w:rFonts w:ascii="Times New Roman" w:eastAsia="Calibri" w:hAnsi="Times New Roman" w:cs="Times New Roman"/>
        </w:rPr>
        <w:t xml:space="preserve">, kad tokia dozė Jums netinka, </w:t>
      </w:r>
      <w:r w:rsidR="002A553E" w:rsidRPr="00133A7C">
        <w:rPr>
          <w:rFonts w:ascii="Times New Roman" w:eastAsia="Calibri" w:hAnsi="Times New Roman" w:cs="Times New Roman"/>
        </w:rPr>
        <w:t>jis gali paskirti kitą gydymą</w:t>
      </w:r>
      <w:r w:rsidR="00797756" w:rsidRPr="00133A7C">
        <w:rPr>
          <w:rFonts w:ascii="Times New Roman" w:eastAsia="Calibri" w:hAnsi="Times New Roman" w:cs="Times New Roman"/>
        </w:rPr>
        <w:t>.</w:t>
      </w:r>
    </w:p>
    <w:p w14:paraId="6F94B59A" w14:textId="77777777" w:rsidR="00797756" w:rsidRPr="00133A7C" w:rsidRDefault="00797756" w:rsidP="00E46282">
      <w:pPr>
        <w:spacing w:after="0" w:line="240" w:lineRule="auto"/>
        <w:rPr>
          <w:rFonts w:ascii="Times New Roman" w:eastAsia="Calibri" w:hAnsi="Times New Roman" w:cs="Times New Roman"/>
        </w:rPr>
      </w:pPr>
    </w:p>
    <w:p w14:paraId="6F94B59B" w14:textId="469089B8" w:rsidR="00797756" w:rsidRPr="00133A7C" w:rsidRDefault="00834F6A" w:rsidP="00E46282">
      <w:pPr>
        <w:spacing w:after="0" w:line="240" w:lineRule="auto"/>
        <w:rPr>
          <w:rFonts w:ascii="Times New Roman" w:eastAsia="Calibri" w:hAnsi="Times New Roman" w:cs="Times New Roman"/>
          <w:b/>
        </w:rPr>
      </w:pPr>
      <w:r>
        <w:rPr>
          <w:rFonts w:ascii="Times New Roman" w:eastAsia="Calibri" w:hAnsi="Times New Roman" w:cs="Times New Roman"/>
          <w:b/>
        </w:rPr>
        <w:t>Ką daryti p</w:t>
      </w:r>
      <w:r w:rsidRPr="00133A7C">
        <w:rPr>
          <w:rFonts w:ascii="Times New Roman" w:eastAsia="Calibri" w:hAnsi="Times New Roman" w:cs="Times New Roman"/>
          <w:b/>
        </w:rPr>
        <w:t xml:space="preserve">avartojus </w:t>
      </w:r>
      <w:r w:rsidR="00797756" w:rsidRPr="00133A7C">
        <w:rPr>
          <w:rFonts w:ascii="Times New Roman" w:eastAsia="Calibri" w:hAnsi="Times New Roman" w:cs="Times New Roman"/>
          <w:b/>
        </w:rPr>
        <w:t xml:space="preserve">per didelę </w:t>
      </w:r>
      <w:r w:rsidR="005F7939"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dozę</w:t>
      </w:r>
    </w:p>
    <w:p w14:paraId="6F94B59C" w14:textId="6B44834F" w:rsidR="00797756" w:rsidRPr="00133A7C" w:rsidRDefault="002A553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Pavartojus </w:t>
      </w:r>
      <w:r w:rsidR="00976D11">
        <w:rPr>
          <w:rFonts w:ascii="Times New Roman" w:eastAsia="Calibri" w:hAnsi="Times New Roman" w:cs="Times New Roman"/>
        </w:rPr>
        <w:t>per didelę</w:t>
      </w:r>
      <w:r w:rsidR="00797756"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dozę, </w:t>
      </w:r>
      <w:r w:rsidR="00976D11">
        <w:rPr>
          <w:rFonts w:ascii="Times New Roman" w:eastAsia="Calibri" w:hAnsi="Times New Roman" w:cs="Times New Roman"/>
        </w:rPr>
        <w:t>nedelsiant pasitarkite</w:t>
      </w:r>
      <w:r w:rsidR="00797756" w:rsidRPr="00133A7C">
        <w:rPr>
          <w:rFonts w:ascii="Times New Roman" w:eastAsia="Calibri" w:hAnsi="Times New Roman" w:cs="Times New Roman"/>
        </w:rPr>
        <w:t xml:space="preserve"> su gydytoju arba vaistininku. Perdozavimo simptomai gali būti letargija, svaigulys, </w:t>
      </w:r>
      <w:r w:rsidR="00797756" w:rsidRPr="00133A7C">
        <w:rPr>
          <w:rFonts w:ascii="Times New Roman" w:eastAsia="Calibri" w:hAnsi="Times New Roman" w:cs="Times New Roman"/>
          <w:bCs/>
        </w:rPr>
        <w:t>mieguistumas</w:t>
      </w:r>
      <w:r w:rsidR="00797756" w:rsidRPr="00133A7C">
        <w:rPr>
          <w:rFonts w:ascii="Times New Roman" w:eastAsia="Calibri" w:hAnsi="Times New Roman" w:cs="Times New Roman"/>
        </w:rPr>
        <w:t xml:space="preserve">, skausmas ir (arba) diskomfortas viršutinėje pilvo dalyje, rėmuo, nevirškinimas, pykinimas, kepenų sutrikimai (nustatomi </w:t>
      </w:r>
      <w:r w:rsidR="005032F4" w:rsidRPr="00133A7C">
        <w:rPr>
          <w:rFonts w:ascii="Times New Roman" w:eastAsia="Calibri" w:hAnsi="Times New Roman" w:cs="Times New Roman"/>
        </w:rPr>
        <w:t>pagal kraujo tyrimą</w:t>
      </w:r>
      <w:r w:rsidR="00797756" w:rsidRPr="00133A7C">
        <w:rPr>
          <w:rFonts w:ascii="Times New Roman" w:eastAsia="Calibri" w:hAnsi="Times New Roman" w:cs="Times New Roman"/>
        </w:rPr>
        <w:t xml:space="preserve">), inkstų sutrikimai (jie gali būti sunkūs), padidėjęs rūgšties kiekis kraujyje, </w:t>
      </w:r>
      <w:r w:rsidR="003E7E3A">
        <w:rPr>
          <w:rFonts w:ascii="Times New Roman" w:eastAsia="Calibri" w:hAnsi="Times New Roman" w:cs="Times New Roman"/>
        </w:rPr>
        <w:t>sumišimas</w:t>
      </w:r>
      <w:r w:rsidR="00797756" w:rsidRPr="00133A7C">
        <w:rPr>
          <w:rFonts w:ascii="Times New Roman" w:eastAsia="Calibri" w:hAnsi="Times New Roman" w:cs="Times New Roman"/>
        </w:rPr>
        <w:t>, vėmimas, kraujavimas iš skrandžio ar žarnų, padidėjęs kraujospūdis, pasunkėjęs kvėpavimas, koma, ūminės alerginės reakcijos (dėl jų gali pasireikšti dusulys, berti odą, patinti veidas ir</w:t>
      </w:r>
      <w:r w:rsidR="00976D11">
        <w:rPr>
          <w:rFonts w:ascii="Times New Roman" w:eastAsia="Calibri" w:hAnsi="Times New Roman" w:cs="Times New Roman"/>
        </w:rPr>
        <w:t xml:space="preserve"> (arba)</w:t>
      </w:r>
      <w:r w:rsidR="00797756" w:rsidRPr="00133A7C">
        <w:rPr>
          <w:rFonts w:ascii="Times New Roman" w:eastAsia="Calibri" w:hAnsi="Times New Roman" w:cs="Times New Roman"/>
        </w:rPr>
        <w:t xml:space="preserve"> gerklė, ištikti kolapsas) ir nekontroliuojami kūno judesiai.</w:t>
      </w:r>
    </w:p>
    <w:p w14:paraId="6F94B59D" w14:textId="77777777" w:rsidR="00797756" w:rsidRPr="00133A7C" w:rsidRDefault="00797756" w:rsidP="00E46282">
      <w:pPr>
        <w:spacing w:after="0" w:line="240" w:lineRule="auto"/>
        <w:rPr>
          <w:rFonts w:ascii="Times New Roman" w:eastAsia="Calibri" w:hAnsi="Times New Roman" w:cs="Times New Roman"/>
        </w:rPr>
      </w:pPr>
    </w:p>
    <w:p w14:paraId="6F94B59E" w14:textId="49C177CD"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 xml:space="preserve">Pamiršus pavartoti </w:t>
      </w:r>
      <w:r w:rsidR="005F7939" w:rsidRPr="00133A7C">
        <w:rPr>
          <w:rFonts w:ascii="Times New Roman" w:eastAsia="Calibri" w:hAnsi="Times New Roman" w:cs="Times New Roman"/>
          <w:b/>
        </w:rPr>
        <w:t>Naitovan</w:t>
      </w:r>
    </w:p>
    <w:p w14:paraId="6F94B59F" w14:textId="7C46430B" w:rsidR="00797756" w:rsidRPr="00133A7C" w:rsidRDefault="00C358BB" w:rsidP="00E46282">
      <w:pPr>
        <w:pStyle w:val="Sraopastraipa"/>
        <w:numPr>
          <w:ilvl w:val="0"/>
          <w:numId w:val="36"/>
        </w:numPr>
        <w:spacing w:line="240" w:lineRule="auto"/>
        <w:ind w:left="540" w:hanging="540"/>
        <w:rPr>
          <w:rFonts w:eastAsia="Calibri"/>
        </w:rPr>
      </w:pPr>
      <w:r w:rsidRPr="00133A7C">
        <w:t xml:space="preserve">Pamiršus pavartoti dozę, ją išgerkite iš karto prisiminę. </w:t>
      </w:r>
      <w:r w:rsidR="00797756" w:rsidRPr="00133A7C">
        <w:rPr>
          <w:rFonts w:eastAsia="Calibri"/>
        </w:rPr>
        <w:t>Vis dėlto</w:t>
      </w:r>
      <w:r w:rsidR="005032F4" w:rsidRPr="00133A7C">
        <w:rPr>
          <w:rFonts w:eastAsia="Calibri"/>
        </w:rPr>
        <w:t>,</w:t>
      </w:r>
      <w:r w:rsidR="00797756" w:rsidRPr="00133A7C">
        <w:rPr>
          <w:rFonts w:eastAsia="Calibri"/>
        </w:rPr>
        <w:t xml:space="preserve"> jeigu jau beveik laikas gerti kitą dozę,</w:t>
      </w:r>
      <w:r w:rsidR="003F6964" w:rsidRPr="00133A7C">
        <w:rPr>
          <w:rFonts w:eastAsia="Calibri"/>
        </w:rPr>
        <w:t xml:space="preserve"> </w:t>
      </w:r>
      <w:r w:rsidR="00797756" w:rsidRPr="00133A7C">
        <w:rPr>
          <w:rFonts w:eastAsia="Calibri"/>
        </w:rPr>
        <w:t xml:space="preserve">užmirštą </w:t>
      </w:r>
      <w:r w:rsidR="003F6964" w:rsidRPr="00133A7C">
        <w:rPr>
          <w:rFonts w:eastAsia="Calibri"/>
        </w:rPr>
        <w:t xml:space="preserve">dozę </w:t>
      </w:r>
      <w:r w:rsidR="00797756" w:rsidRPr="00133A7C">
        <w:rPr>
          <w:rFonts w:eastAsia="Calibri"/>
        </w:rPr>
        <w:t xml:space="preserve">praleiskite. </w:t>
      </w:r>
    </w:p>
    <w:p w14:paraId="6F94B5A0" w14:textId="77777777" w:rsidR="00797756" w:rsidRPr="00133A7C" w:rsidRDefault="00797756" w:rsidP="00E46282">
      <w:pPr>
        <w:pStyle w:val="Sraopastraipa"/>
        <w:numPr>
          <w:ilvl w:val="0"/>
          <w:numId w:val="36"/>
        </w:numPr>
        <w:spacing w:line="240" w:lineRule="auto"/>
        <w:ind w:left="540" w:hanging="540"/>
        <w:rPr>
          <w:rFonts w:eastAsia="Calibri"/>
        </w:rPr>
      </w:pPr>
      <w:r w:rsidRPr="00133A7C">
        <w:rPr>
          <w:rFonts w:eastAsia="Calibri"/>
        </w:rPr>
        <w:t>Negalima vartoti dvigubos dozės (dviejų dozių iš karto) norint kompensuoti praleistą dozę.</w:t>
      </w:r>
    </w:p>
    <w:p w14:paraId="6F94B5A1" w14:textId="77777777" w:rsidR="00797756" w:rsidRPr="00133A7C" w:rsidRDefault="00797756" w:rsidP="00E46282">
      <w:pPr>
        <w:spacing w:after="0" w:line="240" w:lineRule="auto"/>
        <w:rPr>
          <w:rFonts w:ascii="Times New Roman" w:eastAsia="Calibri" w:hAnsi="Times New Roman" w:cs="Times New Roman"/>
        </w:rPr>
      </w:pPr>
    </w:p>
    <w:p w14:paraId="6F94B5A2" w14:textId="77777777"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kiltų daugiau klausimų dėl šio vaisto vartojimo, kreipkitės į gydytoją arba vaistininką.</w:t>
      </w:r>
    </w:p>
    <w:p w14:paraId="6F94B5A3" w14:textId="77777777" w:rsidR="00797756" w:rsidRPr="00133A7C" w:rsidRDefault="00797756" w:rsidP="00E46282">
      <w:pPr>
        <w:spacing w:after="0" w:line="240" w:lineRule="auto"/>
        <w:rPr>
          <w:rFonts w:ascii="Times New Roman" w:eastAsia="Calibri" w:hAnsi="Times New Roman" w:cs="Times New Roman"/>
        </w:rPr>
      </w:pPr>
    </w:p>
    <w:p w14:paraId="6F94B5A4" w14:textId="77777777" w:rsidR="00797756" w:rsidRPr="00133A7C" w:rsidRDefault="00797756" w:rsidP="00E46282">
      <w:pPr>
        <w:spacing w:after="0" w:line="240" w:lineRule="auto"/>
        <w:rPr>
          <w:rFonts w:ascii="Times New Roman" w:eastAsia="Calibri" w:hAnsi="Times New Roman" w:cs="Times New Roman"/>
        </w:rPr>
      </w:pPr>
    </w:p>
    <w:p w14:paraId="6F94B5A5" w14:textId="77777777" w:rsidR="00797756" w:rsidRPr="00133A7C" w:rsidRDefault="00797756" w:rsidP="00E46282">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b/>
        </w:rPr>
        <w:t>4.</w:t>
      </w:r>
      <w:r w:rsidRPr="00133A7C">
        <w:rPr>
          <w:rFonts w:ascii="Times New Roman" w:eastAsia="Calibri" w:hAnsi="Times New Roman" w:cs="Times New Roman"/>
          <w:b/>
        </w:rPr>
        <w:tab/>
        <w:t xml:space="preserve"> Galimas šalutinis poveikis</w:t>
      </w:r>
    </w:p>
    <w:p w14:paraId="6F94B5A6" w14:textId="77777777" w:rsidR="00797756" w:rsidRPr="00133A7C" w:rsidRDefault="00797756" w:rsidP="00E46282">
      <w:pPr>
        <w:spacing w:after="0" w:line="240" w:lineRule="auto"/>
        <w:rPr>
          <w:rFonts w:ascii="Times New Roman" w:eastAsia="Calibri" w:hAnsi="Times New Roman" w:cs="Times New Roman"/>
        </w:rPr>
      </w:pPr>
    </w:p>
    <w:p w14:paraId="6F94B5A7" w14:textId="2E870032"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Šis vaistas, kaip ir visi kiti, gali sukelti šalutinį poveikį, nors jis pasireiškia ne visiems žmonėms. Vartojant š</w:t>
      </w:r>
      <w:r w:rsidR="00976D11">
        <w:rPr>
          <w:rFonts w:ascii="Times New Roman" w:eastAsia="Calibri" w:hAnsi="Times New Roman" w:cs="Times New Roman"/>
        </w:rPr>
        <w:t>io vaisto</w:t>
      </w:r>
      <w:r w:rsidRPr="00133A7C">
        <w:rPr>
          <w:rFonts w:ascii="Times New Roman" w:eastAsia="Calibri" w:hAnsi="Times New Roman" w:cs="Times New Roman"/>
        </w:rPr>
        <w:t xml:space="preserve"> gali pasireikšti toliau išvardytas šalutinis poveikis.</w:t>
      </w:r>
    </w:p>
    <w:p w14:paraId="6F94B5A8" w14:textId="77777777" w:rsidR="00797756" w:rsidRPr="00133A7C" w:rsidRDefault="00797756" w:rsidP="00E46282">
      <w:pPr>
        <w:numPr>
          <w:ilvl w:val="12"/>
          <w:numId w:val="0"/>
        </w:numPr>
        <w:spacing w:after="0" w:line="240" w:lineRule="auto"/>
        <w:ind w:right="-29"/>
        <w:rPr>
          <w:rFonts w:ascii="Times New Roman" w:eastAsia="Calibri" w:hAnsi="Times New Roman" w:cs="Times New Roman"/>
        </w:rPr>
      </w:pPr>
    </w:p>
    <w:p w14:paraId="6F94B5A9" w14:textId="0C1F5A1B" w:rsidR="00797756" w:rsidRPr="00133A7C" w:rsidRDefault="00797756" w:rsidP="00E46282">
      <w:pPr>
        <w:numPr>
          <w:ilvl w:val="12"/>
          <w:numId w:val="0"/>
        </w:numPr>
        <w:spacing w:after="0" w:line="240" w:lineRule="auto"/>
        <w:ind w:right="-29"/>
        <w:rPr>
          <w:rFonts w:ascii="Times New Roman" w:eastAsia="Calibri" w:hAnsi="Times New Roman" w:cs="Times New Roman"/>
          <w:b/>
        </w:rPr>
      </w:pPr>
      <w:r w:rsidRPr="00133A7C">
        <w:rPr>
          <w:rFonts w:ascii="Times New Roman" w:eastAsia="Calibri" w:hAnsi="Times New Roman" w:cs="Times New Roman"/>
          <w:b/>
        </w:rPr>
        <w:t xml:space="preserve">Nutraukite </w:t>
      </w:r>
      <w:r w:rsidR="005F7939" w:rsidRPr="00133A7C">
        <w:rPr>
          <w:rFonts w:ascii="Times New Roman" w:eastAsia="Calibri" w:hAnsi="Times New Roman" w:cs="Times New Roman"/>
          <w:b/>
        </w:rPr>
        <w:t>Naitovan</w:t>
      </w:r>
      <w:r w:rsidRPr="00133A7C">
        <w:rPr>
          <w:rFonts w:ascii="Times New Roman" w:eastAsia="Calibri" w:hAnsi="Times New Roman" w:cs="Times New Roman"/>
          <w:b/>
        </w:rPr>
        <w:t xml:space="preserve"> vartojimą ir nedelsdami kreipkitės į gydytoją, pastebėję </w:t>
      </w:r>
      <w:r w:rsidR="00296C67" w:rsidRPr="00133A7C">
        <w:rPr>
          <w:rFonts w:ascii="Times New Roman" w:eastAsia="Calibri" w:hAnsi="Times New Roman" w:cs="Times New Roman"/>
          <w:b/>
        </w:rPr>
        <w:t>bet kur</w:t>
      </w:r>
      <w:r w:rsidR="00976D11">
        <w:rPr>
          <w:rFonts w:ascii="Times New Roman" w:eastAsia="Calibri" w:hAnsi="Times New Roman" w:cs="Times New Roman"/>
          <w:b/>
        </w:rPr>
        <w:t>į</w:t>
      </w:r>
      <w:r w:rsidRPr="00133A7C">
        <w:rPr>
          <w:rFonts w:ascii="Times New Roman" w:eastAsia="Calibri" w:hAnsi="Times New Roman" w:cs="Times New Roman"/>
          <w:b/>
        </w:rPr>
        <w:t xml:space="preserve"> iš toliau išvardytų sunkių šalutinių </w:t>
      </w:r>
      <w:r w:rsidR="00A44618" w:rsidRPr="00133A7C">
        <w:rPr>
          <w:rFonts w:ascii="Times New Roman" w:eastAsia="Calibri" w:hAnsi="Times New Roman" w:cs="Times New Roman"/>
          <w:b/>
        </w:rPr>
        <w:t>poveikių</w:t>
      </w:r>
      <w:r w:rsidRPr="00133A7C">
        <w:rPr>
          <w:rFonts w:ascii="Times New Roman" w:eastAsia="Calibri" w:hAnsi="Times New Roman" w:cs="Times New Roman"/>
          <w:b/>
        </w:rPr>
        <w:t xml:space="preserve">, kadangi Jums gali būti </w:t>
      </w:r>
      <w:r w:rsidR="005032F4" w:rsidRPr="00133A7C">
        <w:rPr>
          <w:rFonts w:ascii="Times New Roman" w:eastAsia="Calibri" w:hAnsi="Times New Roman" w:cs="Times New Roman"/>
          <w:b/>
        </w:rPr>
        <w:t>reikalingas skubus medicininis gydymas</w:t>
      </w:r>
      <w:r w:rsidRPr="00133A7C">
        <w:rPr>
          <w:rFonts w:ascii="Times New Roman" w:eastAsia="Calibri" w:hAnsi="Times New Roman" w:cs="Times New Roman"/>
          <w:b/>
        </w:rPr>
        <w:t>:</w:t>
      </w:r>
    </w:p>
    <w:p w14:paraId="6F94B5AA" w14:textId="2BD19BCE" w:rsidR="00797756" w:rsidRPr="00133A7C" w:rsidRDefault="00797756" w:rsidP="00E46282">
      <w:pPr>
        <w:numPr>
          <w:ilvl w:val="0"/>
          <w:numId w:val="12"/>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lastRenderedPageBreak/>
        <w:t xml:space="preserve">staiga prasidėjęs </w:t>
      </w:r>
      <w:r w:rsidR="00AB0EB1">
        <w:rPr>
          <w:rFonts w:ascii="Times New Roman" w:eastAsia="Calibri" w:hAnsi="Times New Roman" w:cs="Times New Roman"/>
        </w:rPr>
        <w:t>švokščiantis kvėpavimas</w:t>
      </w:r>
      <w:r w:rsidRPr="00133A7C">
        <w:rPr>
          <w:rFonts w:ascii="Times New Roman" w:eastAsia="Calibri" w:hAnsi="Times New Roman" w:cs="Times New Roman"/>
        </w:rPr>
        <w:t>, lūpų, liežuvio, gerklės ar viso kūno tinimas, bėrimas, alpimas ar pasunkėjęs rijimas (sunki alerginė reakcija);</w:t>
      </w:r>
    </w:p>
    <w:p w14:paraId="128CFE95" w14:textId="47D18113" w:rsidR="00D218F5" w:rsidRPr="00133A7C" w:rsidRDefault="00D218F5" w:rsidP="00E46282">
      <w:pPr>
        <w:pStyle w:val="Sraopastraipa"/>
        <w:numPr>
          <w:ilvl w:val="0"/>
          <w:numId w:val="12"/>
        </w:numPr>
        <w:rPr>
          <w:rFonts w:eastAsia="Calibri"/>
        </w:rPr>
      </w:pPr>
      <w:r w:rsidRPr="00133A7C">
        <w:rPr>
          <w:rFonts w:eastAsia="Calibri"/>
        </w:rPr>
        <w:t>staiga prasidėj</w:t>
      </w:r>
      <w:r w:rsidR="00296C67" w:rsidRPr="00133A7C">
        <w:rPr>
          <w:rFonts w:eastAsia="Calibri"/>
        </w:rPr>
        <w:t>ęs</w:t>
      </w:r>
      <w:r w:rsidRPr="00133A7C">
        <w:rPr>
          <w:rFonts w:eastAsia="Calibri"/>
        </w:rPr>
        <w:t xml:space="preserve"> sunk</w:t>
      </w:r>
      <w:r w:rsidR="00262F5B">
        <w:rPr>
          <w:rFonts w:eastAsia="Calibri"/>
        </w:rPr>
        <w:t>aus pobūdžio</w:t>
      </w:r>
      <w:r w:rsidR="00296C67" w:rsidRPr="00133A7C">
        <w:rPr>
          <w:rFonts w:eastAsia="Calibri"/>
        </w:rPr>
        <w:t xml:space="preserve"> </w:t>
      </w:r>
      <w:r w:rsidRPr="00133A7C">
        <w:rPr>
          <w:rFonts w:eastAsia="Calibri"/>
        </w:rPr>
        <w:t>bėrim</w:t>
      </w:r>
      <w:r w:rsidR="00296C67" w:rsidRPr="00133A7C">
        <w:rPr>
          <w:rFonts w:eastAsia="Calibri"/>
        </w:rPr>
        <w:t>as</w:t>
      </w:r>
      <w:r w:rsidRPr="00133A7C">
        <w:rPr>
          <w:rFonts w:eastAsia="Calibri"/>
        </w:rPr>
        <w:t xml:space="preserve"> arba </w:t>
      </w:r>
      <w:r w:rsidR="00262F5B">
        <w:rPr>
          <w:rFonts w:eastAsia="Calibri"/>
        </w:rPr>
        <w:t xml:space="preserve">odos </w:t>
      </w:r>
      <w:r w:rsidRPr="00133A7C">
        <w:rPr>
          <w:rFonts w:eastAsia="Calibri"/>
        </w:rPr>
        <w:t>paraudim</w:t>
      </w:r>
      <w:r w:rsidR="00296C67" w:rsidRPr="00133A7C">
        <w:rPr>
          <w:rFonts w:eastAsia="Calibri"/>
        </w:rPr>
        <w:t>as</w:t>
      </w:r>
      <w:r w:rsidRPr="00133A7C">
        <w:rPr>
          <w:rFonts w:eastAsia="Calibri"/>
        </w:rPr>
        <w:t xml:space="preserve"> su pūslėmis ar lupimusi</w:t>
      </w:r>
      <w:r w:rsidR="00296C67" w:rsidRPr="00133A7C">
        <w:rPr>
          <w:rFonts w:eastAsia="Calibri"/>
        </w:rPr>
        <w:t>, kuris gali pasireikšti</w:t>
      </w:r>
      <w:r w:rsidRPr="00133A7C">
        <w:rPr>
          <w:rFonts w:eastAsia="Calibri"/>
        </w:rPr>
        <w:t xml:space="preserve"> </w:t>
      </w:r>
      <w:r w:rsidR="00296C67" w:rsidRPr="00133A7C">
        <w:rPr>
          <w:rFonts w:eastAsia="Calibri"/>
        </w:rPr>
        <w:t>po kelių gydymo šiuo vaist</w:t>
      </w:r>
      <w:r w:rsidR="00262F5B">
        <w:rPr>
          <w:rFonts w:eastAsia="Calibri"/>
        </w:rPr>
        <w:t>u</w:t>
      </w:r>
      <w:r w:rsidR="00296C67" w:rsidRPr="00133A7C">
        <w:rPr>
          <w:rFonts w:eastAsia="Calibri"/>
        </w:rPr>
        <w:t xml:space="preserve"> savaičių</w:t>
      </w:r>
      <w:r w:rsidRPr="00133A7C">
        <w:rPr>
          <w:rFonts w:eastAsia="Calibri"/>
        </w:rPr>
        <w:t xml:space="preserve">. Be to, gali </w:t>
      </w:r>
      <w:r w:rsidR="00262F5B">
        <w:rPr>
          <w:rFonts w:eastAsia="Calibri"/>
        </w:rPr>
        <w:t>atsirasti sunkaus pobūdžio</w:t>
      </w:r>
      <w:r w:rsidR="00296C67" w:rsidRPr="00133A7C">
        <w:rPr>
          <w:rFonts w:eastAsia="Calibri"/>
        </w:rPr>
        <w:t xml:space="preserve"> pūslių ir </w:t>
      </w:r>
      <w:r w:rsidR="00262F5B">
        <w:rPr>
          <w:rFonts w:eastAsia="Calibri"/>
        </w:rPr>
        <w:t xml:space="preserve">prasidėti </w:t>
      </w:r>
      <w:r w:rsidRPr="00133A7C">
        <w:rPr>
          <w:rFonts w:eastAsia="Calibri"/>
        </w:rPr>
        <w:t xml:space="preserve">kraujavimas lūpose, akyse, burnos ar nosies ertmėje ir lytiniuose organuose. Odos bėrimas gali progresuoti iki sunkaus išplitusio odos pažeidimo (epidermio ir paviršinės gleivinės lupimosi), kurio pasekmės gali būti pavojingos gyvybei. Tai gali būti daugiaformė </w:t>
      </w:r>
      <w:r w:rsidR="005D52F5">
        <w:rPr>
          <w:rFonts w:eastAsia="Calibri"/>
        </w:rPr>
        <w:t>raudonė</w:t>
      </w:r>
      <w:r w:rsidRPr="00133A7C">
        <w:rPr>
          <w:rFonts w:eastAsia="Calibri"/>
        </w:rPr>
        <w:t xml:space="preserve">, Stivenso-Džonsono </w:t>
      </w:r>
      <w:r w:rsidRPr="00133A7C">
        <w:rPr>
          <w:rFonts w:eastAsia="Calibri"/>
          <w:i/>
        </w:rPr>
        <w:t>(Stevens-Johnson)</w:t>
      </w:r>
      <w:r w:rsidRPr="00133A7C">
        <w:rPr>
          <w:rFonts w:eastAsia="Calibri"/>
        </w:rPr>
        <w:t xml:space="preserve"> sindromas, toksinė epidermio nekrolizė. Šie sutrikimai yra labai reti (gali pasireikšti </w:t>
      </w:r>
      <w:r w:rsidR="00DF78A6" w:rsidRPr="00133A7C">
        <w:rPr>
          <w:rFonts w:eastAsia="Calibri"/>
        </w:rPr>
        <w:t>rečiau</w:t>
      </w:r>
      <w:r w:rsidR="00307BB3" w:rsidRPr="00133A7C">
        <w:rPr>
          <w:rFonts w:eastAsia="Calibri"/>
        </w:rPr>
        <w:t xml:space="preserve"> kaip</w:t>
      </w:r>
      <w:r w:rsidRPr="00133A7C">
        <w:rPr>
          <w:rFonts w:eastAsia="Calibri"/>
        </w:rPr>
        <w:t xml:space="preserve"> 1 iš 10</w:t>
      </w:r>
      <w:r w:rsidR="00307BB3" w:rsidRPr="00133A7C">
        <w:rPr>
          <w:rFonts w:eastAsia="Calibri"/>
        </w:rPr>
        <w:t> </w:t>
      </w:r>
      <w:r w:rsidRPr="00133A7C">
        <w:rPr>
          <w:rFonts w:eastAsia="Calibri"/>
        </w:rPr>
        <w:t>000</w:t>
      </w:r>
      <w:r w:rsidR="005D52F5">
        <w:rPr>
          <w:rFonts w:eastAsia="Calibri"/>
        </w:rPr>
        <w:t> </w:t>
      </w:r>
      <w:r w:rsidR="00307BB3" w:rsidRPr="00133A7C">
        <w:rPr>
          <w:rFonts w:eastAsia="Calibri"/>
        </w:rPr>
        <w:t>asmenų</w:t>
      </w:r>
      <w:r w:rsidRPr="00133A7C">
        <w:rPr>
          <w:rFonts w:eastAsia="Calibri"/>
        </w:rPr>
        <w:t>);</w:t>
      </w:r>
    </w:p>
    <w:p w14:paraId="316C5A73" w14:textId="2DC2D5E8" w:rsidR="003D7F15" w:rsidRPr="00133A7C" w:rsidRDefault="00360B12" w:rsidP="00E46282">
      <w:pPr>
        <w:pStyle w:val="Sraopastraipa"/>
        <w:numPr>
          <w:ilvl w:val="0"/>
          <w:numId w:val="12"/>
        </w:numPr>
        <w:rPr>
          <w:rFonts w:eastAsia="Calibri"/>
        </w:rPr>
      </w:pPr>
      <w:r w:rsidRPr="00133A7C">
        <w:rPr>
          <w:rFonts w:eastAsia="Calibri"/>
        </w:rPr>
        <w:t>išplitęs bėrimas, aukšta kūno temperatūra ir padidėję limfmazgiai (</w:t>
      </w:r>
      <w:r w:rsidR="00640C36">
        <w:rPr>
          <w:rFonts w:eastAsia="Calibri"/>
          <w:i/>
          <w:iCs/>
        </w:rPr>
        <w:t>D</w:t>
      </w:r>
      <w:r w:rsidRPr="00133A7C">
        <w:rPr>
          <w:rFonts w:eastAsia="Calibri"/>
          <w:i/>
          <w:iCs/>
        </w:rPr>
        <w:t>RESS</w:t>
      </w:r>
      <w:r w:rsidRPr="00133A7C">
        <w:rPr>
          <w:rFonts w:eastAsia="Calibri"/>
        </w:rPr>
        <w:t xml:space="preserve"> sindromas arba padidėjusio jautrumo vaistui sindromas). Šie sutrikimai yra labai reti (gali pasireikšti rečiau kaip 1 iš 10</w:t>
      </w:r>
      <w:r w:rsidR="00C6074F">
        <w:rPr>
          <w:rFonts w:eastAsia="Calibri"/>
        </w:rPr>
        <w:t> </w:t>
      </w:r>
      <w:r w:rsidRPr="00133A7C">
        <w:rPr>
          <w:rFonts w:eastAsia="Calibri"/>
        </w:rPr>
        <w:t>000</w:t>
      </w:r>
      <w:r w:rsidR="00C6074F">
        <w:rPr>
          <w:rFonts w:eastAsia="Calibri"/>
        </w:rPr>
        <w:t> </w:t>
      </w:r>
      <w:r w:rsidRPr="00133A7C">
        <w:rPr>
          <w:rFonts w:eastAsia="Calibri"/>
        </w:rPr>
        <w:t>asmenų);</w:t>
      </w:r>
    </w:p>
    <w:p w14:paraId="6F94B5AC" w14:textId="1F6A81B4" w:rsidR="00797756" w:rsidRPr="00133A7C" w:rsidRDefault="00262F5B" w:rsidP="00E46282">
      <w:pPr>
        <w:numPr>
          <w:ilvl w:val="0"/>
          <w:numId w:val="12"/>
        </w:numPr>
        <w:spacing w:after="0" w:line="240" w:lineRule="auto"/>
        <w:ind w:right="-29"/>
        <w:rPr>
          <w:rFonts w:ascii="Times New Roman" w:eastAsia="Calibri" w:hAnsi="Times New Roman" w:cs="Times New Roman"/>
        </w:rPr>
      </w:pPr>
      <w:r>
        <w:rPr>
          <w:rFonts w:ascii="Times New Roman" w:eastAsia="Calibri" w:hAnsi="Times New Roman" w:cs="Times New Roman"/>
        </w:rPr>
        <w:t xml:space="preserve">pageltusi oda ar </w:t>
      </w:r>
      <w:r w:rsidR="00296C67" w:rsidRPr="00133A7C">
        <w:rPr>
          <w:rFonts w:ascii="Times New Roman" w:eastAsia="Calibri" w:hAnsi="Times New Roman" w:cs="Times New Roman"/>
        </w:rPr>
        <w:t>akių</w:t>
      </w:r>
      <w:r w:rsidR="001B39E4" w:rsidRPr="00133A7C">
        <w:rPr>
          <w:rFonts w:ascii="Times New Roman" w:eastAsia="Calibri" w:hAnsi="Times New Roman" w:cs="Times New Roman"/>
        </w:rPr>
        <w:t xml:space="preserve"> </w:t>
      </w:r>
      <w:r>
        <w:rPr>
          <w:rFonts w:ascii="Times New Roman" w:eastAsia="Calibri" w:hAnsi="Times New Roman" w:cs="Times New Roman"/>
        </w:rPr>
        <w:t>obuoliai</w:t>
      </w:r>
      <w:r w:rsidR="00797756" w:rsidRPr="00133A7C">
        <w:rPr>
          <w:rFonts w:ascii="Times New Roman" w:eastAsia="Calibri" w:hAnsi="Times New Roman" w:cs="Times New Roman"/>
        </w:rPr>
        <w:t xml:space="preserve">, </w:t>
      </w:r>
      <w:r>
        <w:rPr>
          <w:rFonts w:ascii="Times New Roman" w:eastAsia="Calibri" w:hAnsi="Times New Roman" w:cs="Times New Roman"/>
        </w:rPr>
        <w:t xml:space="preserve">patamsėjęs </w:t>
      </w:r>
      <w:r w:rsidR="00797756" w:rsidRPr="00133A7C">
        <w:rPr>
          <w:rFonts w:ascii="Times New Roman" w:eastAsia="Calibri" w:hAnsi="Times New Roman" w:cs="Times New Roman"/>
        </w:rPr>
        <w:t>šlapim</w:t>
      </w:r>
      <w:r>
        <w:rPr>
          <w:rFonts w:ascii="Times New Roman" w:eastAsia="Calibri" w:hAnsi="Times New Roman" w:cs="Times New Roman"/>
        </w:rPr>
        <w:t>as</w:t>
      </w:r>
      <w:r w:rsidR="00797756" w:rsidRPr="00133A7C">
        <w:rPr>
          <w:rFonts w:ascii="Times New Roman" w:eastAsia="Calibri" w:hAnsi="Times New Roman" w:cs="Times New Roman"/>
        </w:rPr>
        <w:t xml:space="preserve"> ir nuovargis</w:t>
      </w:r>
      <w:r w:rsidR="001B39E4" w:rsidRPr="00133A7C">
        <w:rPr>
          <w:rFonts w:ascii="Times New Roman" w:eastAsia="Calibri" w:hAnsi="Times New Roman" w:cs="Times New Roman"/>
        </w:rPr>
        <w:t>, kurie gali būti kepenų funkcijos sutrikimo simptomai</w:t>
      </w:r>
      <w:r w:rsidR="00797756" w:rsidRPr="00133A7C">
        <w:rPr>
          <w:rFonts w:ascii="Times New Roman" w:eastAsia="Calibri" w:hAnsi="Times New Roman" w:cs="Times New Roman"/>
        </w:rPr>
        <w:t>;</w:t>
      </w:r>
    </w:p>
    <w:p w14:paraId="6F94B5AD" w14:textId="2694FB27" w:rsidR="00797756" w:rsidRPr="00133A7C" w:rsidRDefault="00797756" w:rsidP="00E46282">
      <w:pPr>
        <w:numPr>
          <w:ilvl w:val="0"/>
          <w:numId w:val="12"/>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tokie vaistai kaip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gali </w:t>
      </w:r>
      <w:r w:rsidR="001B39E4" w:rsidRPr="00133A7C">
        <w:rPr>
          <w:rFonts w:ascii="Times New Roman" w:eastAsia="Calibri" w:hAnsi="Times New Roman" w:cs="Times New Roman"/>
        </w:rPr>
        <w:t>būti susiję su nežymiu</w:t>
      </w:r>
      <w:r w:rsidRPr="00133A7C">
        <w:rPr>
          <w:rFonts w:ascii="Times New Roman" w:eastAsia="Calibri" w:hAnsi="Times New Roman" w:cs="Times New Roman"/>
        </w:rPr>
        <w:t xml:space="preserve"> miokardo infarkto (širdies priepuolio) ar insulto rizik</w:t>
      </w:r>
      <w:r w:rsidR="001B39E4" w:rsidRPr="00133A7C">
        <w:rPr>
          <w:rFonts w:ascii="Times New Roman" w:eastAsia="Calibri" w:hAnsi="Times New Roman" w:cs="Times New Roman"/>
        </w:rPr>
        <w:t>os padidėjimu</w:t>
      </w:r>
      <w:r w:rsidRPr="00133A7C">
        <w:rPr>
          <w:rFonts w:ascii="Times New Roman" w:eastAsia="Calibri" w:hAnsi="Times New Roman" w:cs="Times New Roman"/>
        </w:rPr>
        <w:t xml:space="preserve">. Jų požymiai yra krūtinės skausmas, plintantis į kaklą, pečius ir žemyn kaire ranka, </w:t>
      </w:r>
      <w:r w:rsidR="00C44E51">
        <w:rPr>
          <w:rFonts w:ascii="Times New Roman" w:eastAsia="Calibri" w:hAnsi="Times New Roman" w:cs="Times New Roman"/>
        </w:rPr>
        <w:t>sumišimas</w:t>
      </w:r>
      <w:r w:rsidRPr="00133A7C">
        <w:rPr>
          <w:rFonts w:ascii="Times New Roman" w:eastAsia="Calibri" w:hAnsi="Times New Roman" w:cs="Times New Roman"/>
        </w:rPr>
        <w:t xml:space="preserve">, raumenų silpnumas ar </w:t>
      </w:r>
      <w:r w:rsidR="005A4CD5">
        <w:rPr>
          <w:rFonts w:ascii="Times New Roman" w:eastAsia="Calibri" w:hAnsi="Times New Roman" w:cs="Times New Roman"/>
        </w:rPr>
        <w:t>ap</w:t>
      </w:r>
      <w:r w:rsidR="001B39E4" w:rsidRPr="00133A7C">
        <w:rPr>
          <w:rFonts w:ascii="Times New Roman" w:eastAsia="Calibri" w:hAnsi="Times New Roman" w:cs="Times New Roman"/>
        </w:rPr>
        <w:t>tirpimas</w:t>
      </w:r>
      <w:r w:rsidRPr="00133A7C">
        <w:rPr>
          <w:rFonts w:ascii="Times New Roman" w:eastAsia="Calibri" w:hAnsi="Times New Roman" w:cs="Times New Roman"/>
        </w:rPr>
        <w:t xml:space="preserve">, kurie gali apimti tik vieną kūno pusę; </w:t>
      </w:r>
    </w:p>
    <w:p w14:paraId="6F94B5AE" w14:textId="3C73C0CA" w:rsidR="00797756" w:rsidRPr="00133A7C" w:rsidRDefault="001B39E4" w:rsidP="00E46282">
      <w:pPr>
        <w:numPr>
          <w:ilvl w:val="0"/>
          <w:numId w:val="12"/>
        </w:num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tušti</w:t>
      </w:r>
      <w:r w:rsidR="0096319D" w:rsidRPr="00133A7C">
        <w:rPr>
          <w:rFonts w:ascii="Times New Roman" w:eastAsia="Calibri" w:hAnsi="Times New Roman" w:cs="Times New Roman"/>
        </w:rPr>
        <w:t>natės</w:t>
      </w:r>
      <w:r w:rsidRPr="00133A7C">
        <w:rPr>
          <w:rFonts w:ascii="Times New Roman" w:eastAsia="Calibri" w:hAnsi="Times New Roman" w:cs="Times New Roman"/>
        </w:rPr>
        <w:t xml:space="preserve"> </w:t>
      </w:r>
      <w:r w:rsidR="00797756" w:rsidRPr="00133A7C">
        <w:rPr>
          <w:rFonts w:ascii="Times New Roman" w:eastAsia="Calibri" w:hAnsi="Times New Roman" w:cs="Times New Roman"/>
        </w:rPr>
        <w:t>juod</w:t>
      </w:r>
      <w:r w:rsidR="0096319D" w:rsidRPr="00133A7C">
        <w:rPr>
          <w:rFonts w:ascii="Times New Roman" w:eastAsia="Calibri" w:hAnsi="Times New Roman" w:cs="Times New Roman"/>
        </w:rPr>
        <w:t>o</w:t>
      </w:r>
      <w:r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lipnio</w:t>
      </w:r>
      <w:r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išmato</w:t>
      </w:r>
      <w:r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arba viduri</w:t>
      </w:r>
      <w:r w:rsidR="0096319D" w:rsidRPr="00133A7C">
        <w:rPr>
          <w:rFonts w:ascii="Times New Roman" w:eastAsia="Calibri" w:hAnsi="Times New Roman" w:cs="Times New Roman"/>
        </w:rPr>
        <w:t>u</w:t>
      </w:r>
      <w:r w:rsidR="008C76B4" w:rsidRPr="00133A7C">
        <w:rPr>
          <w:rFonts w:ascii="Times New Roman" w:eastAsia="Calibri" w:hAnsi="Times New Roman" w:cs="Times New Roman"/>
        </w:rPr>
        <w:t>o</w:t>
      </w:r>
      <w:r w:rsidR="0096319D" w:rsidRPr="00133A7C">
        <w:rPr>
          <w:rFonts w:ascii="Times New Roman" w:eastAsia="Calibri" w:hAnsi="Times New Roman" w:cs="Times New Roman"/>
        </w:rPr>
        <w:t>jate</w:t>
      </w:r>
      <w:r w:rsidR="00797756" w:rsidRPr="00133A7C">
        <w:rPr>
          <w:rFonts w:ascii="Times New Roman" w:eastAsia="Calibri" w:hAnsi="Times New Roman" w:cs="Times New Roman"/>
        </w:rPr>
        <w:t xml:space="preserve"> krauj</w:t>
      </w:r>
      <w:r w:rsidR="00330BE0">
        <w:rPr>
          <w:rFonts w:ascii="Times New Roman" w:eastAsia="Calibri" w:hAnsi="Times New Roman" w:cs="Times New Roman"/>
        </w:rPr>
        <w:t>ingomis</w:t>
      </w:r>
      <w:r w:rsidRPr="00133A7C">
        <w:rPr>
          <w:rFonts w:ascii="Times New Roman" w:eastAsia="Calibri" w:hAnsi="Times New Roman" w:cs="Times New Roman"/>
        </w:rPr>
        <w:t xml:space="preserve"> išmatomis</w:t>
      </w:r>
      <w:r w:rsidR="00797756" w:rsidRPr="00133A7C">
        <w:rPr>
          <w:rFonts w:ascii="Times New Roman" w:eastAsia="Calibri" w:hAnsi="Times New Roman" w:cs="Times New Roman"/>
        </w:rPr>
        <w:t>;</w:t>
      </w:r>
    </w:p>
    <w:p w14:paraId="6F94B5AF" w14:textId="06D8D9F8" w:rsidR="00797756" w:rsidRPr="00133A7C" w:rsidRDefault="001B39E4" w:rsidP="00E46282">
      <w:pPr>
        <w:numPr>
          <w:ilvl w:val="0"/>
          <w:numId w:val="12"/>
        </w:num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vėmalai, kuriuose yra kraujo arba </w:t>
      </w:r>
      <w:r w:rsidR="0096319D" w:rsidRPr="00133A7C">
        <w:rPr>
          <w:rFonts w:ascii="Times New Roman" w:eastAsia="Calibri" w:hAnsi="Times New Roman" w:cs="Times New Roman"/>
        </w:rPr>
        <w:t>į kavos tirščius</w:t>
      </w:r>
      <w:r w:rsidR="00262F5B">
        <w:rPr>
          <w:rFonts w:ascii="Times New Roman" w:eastAsia="Calibri" w:hAnsi="Times New Roman" w:cs="Times New Roman"/>
        </w:rPr>
        <w:t xml:space="preserve"> panašių</w:t>
      </w:r>
      <w:r w:rsidR="0096319D" w:rsidRPr="00133A7C">
        <w:rPr>
          <w:rFonts w:ascii="Times New Roman" w:eastAsia="Calibri" w:hAnsi="Times New Roman" w:cs="Times New Roman"/>
        </w:rPr>
        <w:t xml:space="preserve"> </w:t>
      </w:r>
      <w:r w:rsidRPr="00133A7C">
        <w:rPr>
          <w:rFonts w:ascii="Times New Roman" w:eastAsia="Calibri" w:hAnsi="Times New Roman" w:cs="Times New Roman"/>
        </w:rPr>
        <w:t>tamsių dalelių</w:t>
      </w:r>
      <w:r w:rsidR="00797756" w:rsidRPr="00133A7C">
        <w:rPr>
          <w:rFonts w:ascii="Times New Roman" w:eastAsia="Calibri" w:hAnsi="Times New Roman" w:cs="Times New Roman"/>
        </w:rPr>
        <w:t>.</w:t>
      </w:r>
    </w:p>
    <w:p w14:paraId="6F94B5B0" w14:textId="77777777" w:rsidR="00797756" w:rsidRPr="00133A7C" w:rsidRDefault="00797756" w:rsidP="00E46282">
      <w:pPr>
        <w:numPr>
          <w:ilvl w:val="12"/>
          <w:numId w:val="0"/>
        </w:numPr>
        <w:spacing w:after="0" w:line="240" w:lineRule="auto"/>
        <w:ind w:right="-29"/>
        <w:rPr>
          <w:rFonts w:ascii="Times New Roman" w:eastAsia="Calibri" w:hAnsi="Times New Roman" w:cs="Times New Roman"/>
        </w:rPr>
      </w:pPr>
    </w:p>
    <w:p w14:paraId="6F94B5B1" w14:textId="22E4266C" w:rsidR="00797756" w:rsidRPr="00133A7C" w:rsidRDefault="00797756" w:rsidP="00E46282">
      <w:pPr>
        <w:numPr>
          <w:ilvl w:val="12"/>
          <w:numId w:val="0"/>
        </w:numPr>
        <w:spacing w:after="0" w:line="240" w:lineRule="auto"/>
        <w:ind w:right="-29"/>
        <w:rPr>
          <w:rFonts w:ascii="Times New Roman" w:eastAsia="Calibri" w:hAnsi="Times New Roman" w:cs="Times New Roman"/>
          <w:b/>
        </w:rPr>
      </w:pPr>
      <w:r w:rsidRPr="00133A7C">
        <w:rPr>
          <w:rFonts w:ascii="Times New Roman" w:eastAsia="Calibri" w:hAnsi="Times New Roman" w:cs="Times New Roman"/>
          <w:b/>
        </w:rPr>
        <w:t xml:space="preserve">Kiek įmanoma greičiau pasakykite gydytojui, jeigu Jums pasireikštų kuris nors iš toliau išvardytų šalutinių </w:t>
      </w:r>
      <w:r w:rsidR="00474C4F" w:rsidRPr="00133A7C">
        <w:rPr>
          <w:rFonts w:ascii="Times New Roman" w:eastAsia="Calibri" w:hAnsi="Times New Roman" w:cs="Times New Roman"/>
          <w:b/>
        </w:rPr>
        <w:t>poveikių</w:t>
      </w:r>
      <w:r w:rsidR="0096319D" w:rsidRPr="00133A7C">
        <w:rPr>
          <w:rFonts w:ascii="Times New Roman" w:eastAsia="Calibri" w:hAnsi="Times New Roman" w:cs="Times New Roman"/>
          <w:b/>
        </w:rPr>
        <w:t>:</w:t>
      </w:r>
    </w:p>
    <w:p w14:paraId="6F94B5B3" w14:textId="0A26D476"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Retais atvejais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gali paveikti balt</w:t>
      </w:r>
      <w:r w:rsidR="00373212">
        <w:rPr>
          <w:rFonts w:ascii="Times New Roman" w:eastAsia="Calibri" w:hAnsi="Times New Roman" w:cs="Times New Roman"/>
        </w:rPr>
        <w:t>ąsias</w:t>
      </w:r>
      <w:r w:rsidRPr="00133A7C">
        <w:rPr>
          <w:rFonts w:ascii="Times New Roman" w:eastAsia="Calibri" w:hAnsi="Times New Roman" w:cs="Times New Roman"/>
        </w:rPr>
        <w:t xml:space="preserve"> kraujo </w:t>
      </w:r>
      <w:r w:rsidR="00373212">
        <w:rPr>
          <w:rFonts w:ascii="Times New Roman" w:eastAsia="Calibri" w:hAnsi="Times New Roman" w:cs="Times New Roman"/>
        </w:rPr>
        <w:t>ląsteles</w:t>
      </w:r>
      <w:r w:rsidRPr="00133A7C">
        <w:rPr>
          <w:rFonts w:ascii="Times New Roman" w:eastAsia="Calibri" w:hAnsi="Times New Roman" w:cs="Times New Roman"/>
        </w:rPr>
        <w:t xml:space="preserve"> ir susilpninti imunitetą.</w:t>
      </w:r>
    </w:p>
    <w:p w14:paraId="6F94B5B4" w14:textId="77777777" w:rsidR="00797756" w:rsidRPr="00133A7C" w:rsidRDefault="00797756" w:rsidP="00E46282">
      <w:pPr>
        <w:spacing w:after="0" w:line="240" w:lineRule="auto"/>
        <w:rPr>
          <w:rFonts w:ascii="Times New Roman" w:eastAsia="Calibri" w:hAnsi="Times New Roman" w:cs="Times New Roman"/>
        </w:rPr>
      </w:pPr>
    </w:p>
    <w:p w14:paraId="6F94B5B5" w14:textId="498D0EAA" w:rsidR="00797756" w:rsidRPr="00133A7C" w:rsidRDefault="00797756"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Jeigu Jums pasireikštų infekcinė liga, kurios simptomai yra karščiavimas ir </w:t>
      </w:r>
      <w:r w:rsidR="00262F5B">
        <w:rPr>
          <w:rFonts w:ascii="Times New Roman" w:eastAsia="Calibri" w:hAnsi="Times New Roman" w:cs="Times New Roman"/>
        </w:rPr>
        <w:t>labai</w:t>
      </w:r>
      <w:r w:rsidR="00FD33FD" w:rsidRPr="00133A7C">
        <w:rPr>
          <w:rFonts w:ascii="Times New Roman" w:eastAsia="Calibri" w:hAnsi="Times New Roman" w:cs="Times New Roman"/>
          <w:b/>
        </w:rPr>
        <w:t xml:space="preserve"> </w:t>
      </w:r>
      <w:r w:rsidRPr="00133A7C">
        <w:rPr>
          <w:rFonts w:ascii="Times New Roman" w:eastAsia="Calibri" w:hAnsi="Times New Roman" w:cs="Times New Roman"/>
        </w:rPr>
        <w:t>pablogėjusi</w:t>
      </w:r>
      <w:r w:rsidRPr="00133A7C">
        <w:rPr>
          <w:rFonts w:ascii="Times New Roman" w:eastAsia="Calibri" w:hAnsi="Times New Roman" w:cs="Times New Roman"/>
          <w:b/>
        </w:rPr>
        <w:t xml:space="preserve"> </w:t>
      </w:r>
      <w:r w:rsidRPr="00133A7C">
        <w:rPr>
          <w:rFonts w:ascii="Times New Roman" w:eastAsia="Calibri" w:hAnsi="Times New Roman" w:cs="Times New Roman"/>
        </w:rPr>
        <w:t>bendra būklė arba</w:t>
      </w:r>
      <w:r w:rsidRPr="00133A7C">
        <w:rPr>
          <w:rFonts w:ascii="Times New Roman" w:eastAsia="Calibri" w:hAnsi="Times New Roman" w:cs="Times New Roman"/>
          <w:b/>
        </w:rPr>
        <w:t xml:space="preserve"> </w:t>
      </w:r>
      <w:r w:rsidRPr="00133A7C">
        <w:rPr>
          <w:rFonts w:ascii="Times New Roman" w:eastAsia="Calibri" w:hAnsi="Times New Roman" w:cs="Times New Roman"/>
        </w:rPr>
        <w:t>karščiavimas ir lokalios infekcijos simptomai (</w:t>
      </w:r>
      <w:r w:rsidR="00262F5B">
        <w:rPr>
          <w:rFonts w:ascii="Times New Roman" w:eastAsia="Calibri" w:hAnsi="Times New Roman" w:cs="Times New Roman"/>
        </w:rPr>
        <w:t xml:space="preserve">tokie kaip </w:t>
      </w:r>
      <w:r w:rsidRPr="00133A7C">
        <w:rPr>
          <w:rFonts w:ascii="Times New Roman" w:eastAsia="Calibri" w:hAnsi="Times New Roman" w:cs="Times New Roman"/>
        </w:rPr>
        <w:t xml:space="preserve">kaklo, gerklės ar burnos ertmės skausmas arba pasunkėjęs šlapinimasis), </w:t>
      </w:r>
      <w:r w:rsidR="00262F5B">
        <w:rPr>
          <w:rFonts w:ascii="Times New Roman" w:eastAsia="Calibri" w:hAnsi="Times New Roman" w:cs="Times New Roman"/>
        </w:rPr>
        <w:t>kuo skubiau</w:t>
      </w:r>
      <w:r w:rsidRPr="00133A7C">
        <w:rPr>
          <w:rFonts w:ascii="Times New Roman" w:eastAsia="Calibri" w:hAnsi="Times New Roman" w:cs="Times New Roman"/>
        </w:rPr>
        <w:t xml:space="preserve"> pasi</w:t>
      </w:r>
      <w:r w:rsidR="00262F5B">
        <w:rPr>
          <w:rFonts w:ascii="Times New Roman" w:eastAsia="Calibri" w:hAnsi="Times New Roman" w:cs="Times New Roman"/>
        </w:rPr>
        <w:t>tarkite su</w:t>
      </w:r>
      <w:r w:rsidR="0096319D" w:rsidRPr="00133A7C">
        <w:rPr>
          <w:rFonts w:ascii="Times New Roman" w:eastAsia="Calibri" w:hAnsi="Times New Roman" w:cs="Times New Roman"/>
        </w:rPr>
        <w:t xml:space="preserve"> </w:t>
      </w:r>
      <w:r w:rsidRPr="00133A7C">
        <w:rPr>
          <w:rFonts w:ascii="Times New Roman" w:eastAsia="Calibri" w:hAnsi="Times New Roman" w:cs="Times New Roman"/>
        </w:rPr>
        <w:t>gydytoju, kad jis galėtų atlikti kraujo tyrimą ir ištirti, ar neišnyko balt</w:t>
      </w:r>
      <w:r w:rsidR="00373212">
        <w:rPr>
          <w:rFonts w:ascii="Times New Roman" w:eastAsia="Calibri" w:hAnsi="Times New Roman" w:cs="Times New Roman"/>
        </w:rPr>
        <w:t>osios</w:t>
      </w:r>
      <w:r w:rsidRPr="00133A7C">
        <w:rPr>
          <w:rFonts w:ascii="Times New Roman" w:eastAsia="Calibri" w:hAnsi="Times New Roman" w:cs="Times New Roman"/>
        </w:rPr>
        <w:t xml:space="preserve"> kraujo </w:t>
      </w:r>
      <w:r w:rsidR="00373212">
        <w:rPr>
          <w:rFonts w:ascii="Times New Roman" w:eastAsia="Calibri" w:hAnsi="Times New Roman" w:cs="Times New Roman"/>
        </w:rPr>
        <w:t>ląstelės</w:t>
      </w:r>
      <w:r w:rsidRPr="00133A7C">
        <w:rPr>
          <w:rFonts w:ascii="Times New Roman" w:eastAsia="Calibri" w:hAnsi="Times New Roman" w:cs="Times New Roman"/>
        </w:rPr>
        <w:t xml:space="preserve"> (t.</w:t>
      </w:r>
      <w:r w:rsidR="0096319D" w:rsidRPr="00133A7C">
        <w:rPr>
          <w:rFonts w:ascii="Times New Roman" w:eastAsia="Calibri" w:hAnsi="Times New Roman" w:cs="Times New Roman"/>
        </w:rPr>
        <w:t xml:space="preserve"> </w:t>
      </w:r>
      <w:r w:rsidRPr="00133A7C">
        <w:rPr>
          <w:rFonts w:ascii="Times New Roman" w:eastAsia="Calibri" w:hAnsi="Times New Roman" w:cs="Times New Roman"/>
        </w:rPr>
        <w:t xml:space="preserve">y. agranulocitozė). </w:t>
      </w:r>
      <w:r w:rsidR="0096319D" w:rsidRPr="00133A7C">
        <w:rPr>
          <w:rFonts w:ascii="Times New Roman" w:eastAsia="Calibri" w:hAnsi="Times New Roman" w:cs="Times New Roman"/>
        </w:rPr>
        <w:t xml:space="preserve">Svarbu </w:t>
      </w:r>
      <w:r w:rsidR="00262F5B">
        <w:rPr>
          <w:rFonts w:ascii="Times New Roman" w:eastAsia="Calibri" w:hAnsi="Times New Roman" w:cs="Times New Roman"/>
        </w:rPr>
        <w:t xml:space="preserve">gydytojui </w:t>
      </w:r>
      <w:r w:rsidR="0096319D" w:rsidRPr="00133A7C">
        <w:rPr>
          <w:rFonts w:ascii="Times New Roman" w:eastAsia="Calibri" w:hAnsi="Times New Roman" w:cs="Times New Roman"/>
        </w:rPr>
        <w:t>pateikti informaciją apie Jūsų šiuo metu vartojamus vaistus.</w:t>
      </w:r>
    </w:p>
    <w:p w14:paraId="6F94B5B6"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p>
    <w:p w14:paraId="6F94B5B7" w14:textId="7B24DF05" w:rsidR="00797756" w:rsidRPr="00133A7C" w:rsidRDefault="00B761DC" w:rsidP="00E46282">
      <w:pPr>
        <w:numPr>
          <w:ilvl w:val="12"/>
          <w:numId w:val="0"/>
        </w:num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Kiti galimi šalutini</w:t>
      </w:r>
      <w:r w:rsidR="00D11DD7">
        <w:rPr>
          <w:rFonts w:ascii="Times New Roman" w:eastAsia="Calibri" w:hAnsi="Times New Roman" w:cs="Times New Roman"/>
          <w:b/>
        </w:rPr>
        <w:t>o</w:t>
      </w:r>
      <w:r w:rsidRPr="00133A7C">
        <w:rPr>
          <w:rFonts w:ascii="Times New Roman" w:eastAsia="Calibri" w:hAnsi="Times New Roman" w:cs="Times New Roman"/>
          <w:b/>
        </w:rPr>
        <w:t xml:space="preserve"> poveiki</w:t>
      </w:r>
      <w:r w:rsidR="00D11DD7">
        <w:rPr>
          <w:rFonts w:ascii="Times New Roman" w:eastAsia="Calibri" w:hAnsi="Times New Roman" w:cs="Times New Roman"/>
          <w:b/>
        </w:rPr>
        <w:t>o</w:t>
      </w:r>
      <w:r w:rsidRPr="00133A7C">
        <w:rPr>
          <w:rFonts w:ascii="Times New Roman" w:eastAsia="Calibri" w:hAnsi="Times New Roman" w:cs="Times New Roman"/>
          <w:b/>
        </w:rPr>
        <w:t xml:space="preserve"> </w:t>
      </w:r>
      <w:r w:rsidR="00D11DD7">
        <w:rPr>
          <w:rFonts w:ascii="Times New Roman" w:eastAsia="Calibri" w:hAnsi="Times New Roman" w:cs="Times New Roman"/>
          <w:b/>
        </w:rPr>
        <w:t xml:space="preserve">reiškiniai </w:t>
      </w:r>
      <w:r w:rsidRPr="00133A7C">
        <w:rPr>
          <w:rFonts w:ascii="Times New Roman" w:eastAsia="Calibri" w:hAnsi="Times New Roman" w:cs="Times New Roman"/>
          <w:b/>
        </w:rPr>
        <w:t xml:space="preserve">išvardyti </w:t>
      </w:r>
      <w:r w:rsidR="00797756" w:rsidRPr="00133A7C">
        <w:rPr>
          <w:rFonts w:ascii="Times New Roman" w:eastAsia="Calibri" w:hAnsi="Times New Roman" w:cs="Times New Roman"/>
          <w:b/>
        </w:rPr>
        <w:t>toliau.</w:t>
      </w:r>
    </w:p>
    <w:p w14:paraId="6607B8CC" w14:textId="77777777" w:rsidR="00262F5B" w:rsidRDefault="00262F5B" w:rsidP="00E46282">
      <w:pPr>
        <w:numPr>
          <w:ilvl w:val="12"/>
          <w:numId w:val="0"/>
        </w:numPr>
        <w:spacing w:after="0" w:line="240" w:lineRule="auto"/>
        <w:ind w:right="-2"/>
        <w:rPr>
          <w:rFonts w:ascii="Times New Roman" w:eastAsia="Calibri" w:hAnsi="Times New Roman" w:cs="Times New Roman"/>
          <w:b/>
        </w:rPr>
      </w:pPr>
    </w:p>
    <w:p w14:paraId="6F94B5B9" w14:textId="508CCBA3" w:rsidR="00797756" w:rsidRPr="00133A7C" w:rsidRDefault="00307BB3" w:rsidP="00E46282">
      <w:pPr>
        <w:numPr>
          <w:ilvl w:val="12"/>
          <w:numId w:val="0"/>
        </w:num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Dažni šalutinio poveikio reiškiniai</w:t>
      </w:r>
      <w:r w:rsidRPr="00133A7C">
        <w:rPr>
          <w:rFonts w:ascii="Times New Roman" w:eastAsia="Calibri" w:hAnsi="Times New Roman" w:cs="Times New Roman"/>
        </w:rPr>
        <w:t xml:space="preserve"> </w:t>
      </w:r>
      <w:r w:rsidR="00797756" w:rsidRPr="00133A7C">
        <w:rPr>
          <w:rFonts w:ascii="Times New Roman" w:eastAsia="Calibri" w:hAnsi="Times New Roman" w:cs="Times New Roman"/>
          <w:b/>
        </w:rPr>
        <w:t>(gali pasireikšti rečiau kaip 1 iš 10</w:t>
      </w:r>
      <w:r w:rsidR="008C35A1">
        <w:rPr>
          <w:rFonts w:ascii="Times New Roman" w:eastAsia="Calibri" w:hAnsi="Times New Roman" w:cs="Times New Roman"/>
          <w:b/>
        </w:rPr>
        <w:t> </w:t>
      </w:r>
      <w:r w:rsidRPr="00133A7C">
        <w:rPr>
          <w:rFonts w:ascii="Times New Roman" w:eastAsia="Calibri" w:hAnsi="Times New Roman" w:cs="Times New Roman"/>
          <w:b/>
        </w:rPr>
        <w:t>asmenų</w:t>
      </w:r>
      <w:r w:rsidR="00797756" w:rsidRPr="00133A7C">
        <w:rPr>
          <w:rFonts w:ascii="Times New Roman" w:eastAsia="Calibri" w:hAnsi="Times New Roman" w:cs="Times New Roman"/>
          <w:b/>
        </w:rPr>
        <w:t>)</w:t>
      </w:r>
    </w:p>
    <w:p w14:paraId="6F94B5BA"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Galvos skausmas.</w:t>
      </w:r>
    </w:p>
    <w:p w14:paraId="6F94B5BB"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Nuovargis.</w:t>
      </w:r>
    </w:p>
    <w:p w14:paraId="6F94B5BC"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Troškulys.</w:t>
      </w:r>
    </w:p>
    <w:p w14:paraId="6F94B5BD"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Bloga nuotaika.</w:t>
      </w:r>
    </w:p>
    <w:p w14:paraId="6F94B5B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Oro stoka.</w:t>
      </w:r>
    </w:p>
    <w:p w14:paraId="6F94B5BF"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Padidėjęs prakaitavimas.</w:t>
      </w:r>
    </w:p>
    <w:p w14:paraId="6F94B5C0" w14:textId="446CF9C4"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Odos niežulys ir odos bėrimas. </w:t>
      </w:r>
    </w:p>
    <w:p w14:paraId="6F94B5C1" w14:textId="511122A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Galvos s</w:t>
      </w:r>
      <w:r w:rsidR="00262F5B">
        <w:rPr>
          <w:rFonts w:ascii="Times New Roman" w:eastAsia="Calibri" w:hAnsi="Times New Roman" w:cs="Times New Roman"/>
          <w:spacing w:val="-2"/>
        </w:rPr>
        <w:t>vaigimas</w:t>
      </w:r>
      <w:r w:rsidRPr="00133A7C">
        <w:rPr>
          <w:rFonts w:ascii="Times New Roman" w:eastAsia="Calibri" w:hAnsi="Times New Roman" w:cs="Times New Roman"/>
          <w:spacing w:val="-2"/>
        </w:rPr>
        <w:t xml:space="preserve"> (</w:t>
      </w:r>
      <w:r w:rsidRPr="00133A7C">
        <w:rPr>
          <w:rFonts w:ascii="Times New Roman" w:eastAsia="Calibri" w:hAnsi="Times New Roman" w:cs="Times New Roman"/>
          <w:i/>
          <w:spacing w:val="-2"/>
        </w:rPr>
        <w:t>vertigo</w:t>
      </w:r>
      <w:r w:rsidRPr="00133A7C">
        <w:rPr>
          <w:rFonts w:ascii="Times New Roman" w:eastAsia="Calibri" w:hAnsi="Times New Roman" w:cs="Times New Roman"/>
          <w:spacing w:val="-2"/>
        </w:rPr>
        <w:t>).</w:t>
      </w:r>
    </w:p>
    <w:p w14:paraId="6F94B5C2" w14:textId="23B6ADF8"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Raudonos, </w:t>
      </w:r>
      <w:r w:rsidR="00DF7EFE">
        <w:rPr>
          <w:rFonts w:ascii="Times New Roman" w:eastAsia="Calibri" w:hAnsi="Times New Roman" w:cs="Times New Roman"/>
          <w:spacing w:val="-2"/>
        </w:rPr>
        <w:t>violetinės</w:t>
      </w:r>
      <w:r w:rsidR="00DF7EFE" w:rsidRPr="00133A7C">
        <w:rPr>
          <w:rFonts w:ascii="Times New Roman" w:eastAsia="Calibri" w:hAnsi="Times New Roman" w:cs="Times New Roman"/>
          <w:spacing w:val="-2"/>
        </w:rPr>
        <w:t xml:space="preserve"> </w:t>
      </w:r>
      <w:r w:rsidRPr="00133A7C">
        <w:rPr>
          <w:rFonts w:ascii="Times New Roman" w:eastAsia="Calibri" w:hAnsi="Times New Roman" w:cs="Times New Roman"/>
          <w:spacing w:val="-2"/>
        </w:rPr>
        <w:t>dėmės</w:t>
      </w:r>
      <w:r w:rsidR="00C61668" w:rsidRPr="00133A7C">
        <w:rPr>
          <w:rFonts w:ascii="Times New Roman" w:eastAsia="Calibri" w:hAnsi="Times New Roman" w:cs="Times New Roman"/>
          <w:spacing w:val="-2"/>
        </w:rPr>
        <w:t xml:space="preserve">, </w:t>
      </w:r>
      <w:r w:rsidR="00262F5B">
        <w:rPr>
          <w:rFonts w:ascii="Times New Roman" w:eastAsia="Calibri" w:hAnsi="Times New Roman" w:cs="Times New Roman"/>
          <w:spacing w:val="-2"/>
        </w:rPr>
        <w:t>kraujosruvos</w:t>
      </w:r>
      <w:r w:rsidR="00DF7EFE">
        <w:rPr>
          <w:rFonts w:ascii="Times New Roman" w:eastAsia="Calibri" w:hAnsi="Times New Roman" w:cs="Times New Roman"/>
          <w:spacing w:val="-2"/>
        </w:rPr>
        <w:t xml:space="preserve"> (mėlynės)</w:t>
      </w:r>
      <w:r w:rsidR="00E632F4">
        <w:rPr>
          <w:rFonts w:ascii="Times New Roman" w:eastAsia="Calibri" w:hAnsi="Times New Roman" w:cs="Times New Roman"/>
          <w:spacing w:val="-2"/>
        </w:rPr>
        <w:t xml:space="preserve"> ar bėrimo dėmelės</w:t>
      </w:r>
      <w:r w:rsidR="00C61668" w:rsidRPr="00133A7C">
        <w:rPr>
          <w:rFonts w:ascii="Times New Roman" w:eastAsia="Calibri" w:hAnsi="Times New Roman" w:cs="Times New Roman"/>
          <w:spacing w:val="-2"/>
        </w:rPr>
        <w:t xml:space="preserve"> </w:t>
      </w:r>
      <w:r w:rsidRPr="00133A7C">
        <w:rPr>
          <w:rFonts w:ascii="Times New Roman" w:eastAsia="Calibri" w:hAnsi="Times New Roman" w:cs="Times New Roman"/>
          <w:spacing w:val="-2"/>
        </w:rPr>
        <w:t>odoje.</w:t>
      </w:r>
    </w:p>
    <w:p w14:paraId="6F94B5C3" w14:textId="54C1D2BB"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rPr>
      </w:pPr>
      <w:r w:rsidRPr="00133A7C">
        <w:rPr>
          <w:rFonts w:ascii="Times New Roman" w:eastAsia="Calibri" w:hAnsi="Times New Roman" w:cs="Times New Roman"/>
          <w:spacing w:val="-2"/>
        </w:rPr>
        <w:t>Pykinimas ar vėmimas.</w:t>
      </w:r>
    </w:p>
    <w:p w14:paraId="6F94B5C4" w14:textId="6279850F"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Juntamas širdies plakimas (palpitacij</w:t>
      </w:r>
      <w:r w:rsidR="00C61668" w:rsidRPr="00133A7C">
        <w:rPr>
          <w:rFonts w:ascii="Times New Roman" w:eastAsia="Calibri" w:hAnsi="Times New Roman" w:cs="Times New Roman"/>
          <w:spacing w:val="-2"/>
        </w:rPr>
        <w:t>os</w:t>
      </w:r>
      <w:r w:rsidRPr="00133A7C">
        <w:rPr>
          <w:rFonts w:ascii="Times New Roman" w:eastAsia="Calibri" w:hAnsi="Times New Roman" w:cs="Times New Roman"/>
          <w:spacing w:val="-2"/>
        </w:rPr>
        <w:t>).</w:t>
      </w:r>
    </w:p>
    <w:p w14:paraId="6F94B5C5" w14:textId="5F7D47AA"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Sutrikęs miegas </w:t>
      </w:r>
      <w:r w:rsidR="00C61668" w:rsidRPr="00133A7C">
        <w:rPr>
          <w:rFonts w:ascii="Times New Roman" w:eastAsia="Calibri" w:hAnsi="Times New Roman" w:cs="Times New Roman"/>
          <w:spacing w:val="-2"/>
        </w:rPr>
        <w:t>ar miego sutrikimai (</w:t>
      </w:r>
      <w:r w:rsidRPr="00133A7C">
        <w:rPr>
          <w:rFonts w:ascii="Times New Roman" w:eastAsia="Calibri" w:hAnsi="Times New Roman" w:cs="Times New Roman"/>
          <w:spacing w:val="-2"/>
        </w:rPr>
        <w:t>nemiga).</w:t>
      </w:r>
    </w:p>
    <w:p w14:paraId="6F94B5C6" w14:textId="7E222624" w:rsidR="00797756" w:rsidRPr="00133A7C" w:rsidRDefault="00262F5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Pr>
          <w:rFonts w:ascii="Times New Roman" w:eastAsia="Calibri" w:hAnsi="Times New Roman" w:cs="Times New Roman"/>
          <w:spacing w:val="-2"/>
        </w:rPr>
        <w:t>Klausos sutrikimas</w:t>
      </w:r>
      <w:r w:rsidR="00797756" w:rsidRPr="00133A7C">
        <w:rPr>
          <w:rFonts w:ascii="Times New Roman" w:eastAsia="Calibri" w:hAnsi="Times New Roman" w:cs="Times New Roman"/>
          <w:spacing w:val="-2"/>
        </w:rPr>
        <w:t xml:space="preserve"> ar </w:t>
      </w:r>
      <w:r>
        <w:rPr>
          <w:rFonts w:ascii="Times New Roman" w:eastAsia="Calibri" w:hAnsi="Times New Roman" w:cs="Times New Roman"/>
          <w:spacing w:val="-2"/>
        </w:rPr>
        <w:t>ūžesys</w:t>
      </w:r>
      <w:r w:rsidR="00797756" w:rsidRPr="00133A7C">
        <w:rPr>
          <w:rFonts w:ascii="Times New Roman" w:eastAsia="Calibri" w:hAnsi="Times New Roman" w:cs="Times New Roman"/>
          <w:spacing w:val="-2"/>
        </w:rPr>
        <w:t>.</w:t>
      </w:r>
    </w:p>
    <w:p w14:paraId="6F94B5C7" w14:textId="323CCDC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Svaigulys, mieguistumas ar </w:t>
      </w:r>
      <w:r w:rsidR="00B666AD">
        <w:rPr>
          <w:rFonts w:ascii="Times New Roman" w:eastAsia="Calibri" w:hAnsi="Times New Roman" w:cs="Times New Roman"/>
          <w:spacing w:val="-2"/>
        </w:rPr>
        <w:t>galvos sukimosi jausmas</w:t>
      </w:r>
      <w:r w:rsidRPr="00133A7C">
        <w:rPr>
          <w:rFonts w:ascii="Times New Roman" w:eastAsia="Calibri" w:hAnsi="Times New Roman" w:cs="Times New Roman"/>
          <w:spacing w:val="-2"/>
        </w:rPr>
        <w:t>.</w:t>
      </w:r>
    </w:p>
    <w:p w14:paraId="6F94B5C8" w14:textId="049AE059"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Plaštakų, pėdų ir kulkšn</w:t>
      </w:r>
      <w:r w:rsidR="008C76B4" w:rsidRPr="00133A7C">
        <w:rPr>
          <w:rFonts w:ascii="Times New Roman" w:eastAsia="Calibri" w:hAnsi="Times New Roman" w:cs="Times New Roman"/>
          <w:spacing w:val="-2"/>
        </w:rPr>
        <w:t>i</w:t>
      </w:r>
      <w:r w:rsidRPr="00133A7C">
        <w:rPr>
          <w:rFonts w:ascii="Times New Roman" w:eastAsia="Calibri" w:hAnsi="Times New Roman" w:cs="Times New Roman"/>
          <w:spacing w:val="-2"/>
        </w:rPr>
        <w:t>ų patinimas (edema).</w:t>
      </w:r>
    </w:p>
    <w:p w14:paraId="6F94B5C9"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rPr>
        <w:t>Burnos ertmės uždegimas.</w:t>
      </w:r>
    </w:p>
    <w:p w14:paraId="6F94B5CA" w14:textId="7F1E390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Reg</w:t>
      </w:r>
      <w:r w:rsidR="006F3ABB">
        <w:rPr>
          <w:rFonts w:ascii="Times New Roman" w:eastAsia="Calibri" w:hAnsi="Times New Roman" w:cs="Times New Roman"/>
          <w:spacing w:val="-2"/>
        </w:rPr>
        <w:t>ėjimo</w:t>
      </w:r>
      <w:r w:rsidRPr="00133A7C">
        <w:rPr>
          <w:rFonts w:ascii="Times New Roman" w:eastAsia="Calibri" w:hAnsi="Times New Roman" w:cs="Times New Roman"/>
          <w:spacing w:val="-2"/>
        </w:rPr>
        <w:t xml:space="preserve"> sutrikimai.</w:t>
      </w:r>
    </w:p>
    <w:p w14:paraId="6F94B5CB" w14:textId="464CD210"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Viduriavimas, skrandžio skausmas, rėmuo, nevirškinimas, vidurių užkietėjimas, </w:t>
      </w:r>
      <w:r w:rsidR="006F3ABB">
        <w:rPr>
          <w:rFonts w:ascii="Times New Roman" w:eastAsia="Calibri" w:hAnsi="Times New Roman" w:cs="Times New Roman"/>
          <w:spacing w:val="-2"/>
        </w:rPr>
        <w:t>dujų kaupimasis žarnyne</w:t>
      </w:r>
      <w:r w:rsidR="00C61668" w:rsidRPr="00133A7C">
        <w:rPr>
          <w:rFonts w:ascii="Times New Roman" w:eastAsia="Calibri" w:hAnsi="Times New Roman" w:cs="Times New Roman"/>
          <w:spacing w:val="-2"/>
        </w:rPr>
        <w:t xml:space="preserve"> (flatulencija)</w:t>
      </w:r>
      <w:r w:rsidRPr="00133A7C">
        <w:rPr>
          <w:rFonts w:ascii="Times New Roman" w:eastAsia="Calibri" w:hAnsi="Times New Roman" w:cs="Times New Roman"/>
          <w:spacing w:val="-2"/>
        </w:rPr>
        <w:t>.</w:t>
      </w:r>
    </w:p>
    <w:p w14:paraId="6F94B5CC"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Skrandžio arba pradinės plonosios žarnos dalies (dvylikapirštės žarnos) opa.</w:t>
      </w:r>
    </w:p>
    <w:p w14:paraId="6F94B5CD"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Skrandžio gleivinės uždegimas (gastritas).</w:t>
      </w:r>
    </w:p>
    <w:p w14:paraId="6F94B5C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lastRenderedPageBreak/>
        <w:t>Gerybiniai skrandžio polipai.</w:t>
      </w:r>
    </w:p>
    <w:p w14:paraId="6F94B5CF" w14:textId="77777777" w:rsidR="00797756" w:rsidRPr="00133A7C" w:rsidRDefault="00797756" w:rsidP="00E46282">
      <w:pPr>
        <w:tabs>
          <w:tab w:val="left" w:pos="-720"/>
        </w:tabs>
        <w:suppressAutoHyphens/>
        <w:spacing w:after="0" w:line="240" w:lineRule="auto"/>
        <w:rPr>
          <w:rFonts w:ascii="Times New Roman" w:eastAsia="Calibri" w:hAnsi="Times New Roman" w:cs="Times New Roman"/>
        </w:rPr>
      </w:pPr>
    </w:p>
    <w:p w14:paraId="6F94B5D0" w14:textId="61AFE89E" w:rsidR="00797756" w:rsidRPr="00133A7C" w:rsidRDefault="00307BB3" w:rsidP="00E46282">
      <w:pPr>
        <w:numPr>
          <w:ilvl w:val="12"/>
          <w:numId w:val="0"/>
        </w:num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Nedažni</w:t>
      </w:r>
      <w:r w:rsidR="00F12079" w:rsidRPr="00133A7C">
        <w:rPr>
          <w:rFonts w:ascii="Times New Roman" w:eastAsia="Calibri" w:hAnsi="Times New Roman" w:cs="Times New Roman"/>
          <w:b/>
        </w:rPr>
        <w:t>, re</w:t>
      </w:r>
      <w:r w:rsidR="00CE2B34" w:rsidRPr="00133A7C">
        <w:rPr>
          <w:rFonts w:ascii="Times New Roman" w:eastAsia="Calibri" w:hAnsi="Times New Roman" w:cs="Times New Roman"/>
          <w:b/>
        </w:rPr>
        <w:t>ti arba labai reti</w:t>
      </w:r>
      <w:r w:rsidRPr="00133A7C">
        <w:rPr>
          <w:rFonts w:ascii="Times New Roman" w:eastAsia="Calibri" w:hAnsi="Times New Roman" w:cs="Times New Roman"/>
          <w:b/>
        </w:rPr>
        <w:t xml:space="preserve"> šalutinio poveikio reiškiniai</w:t>
      </w:r>
      <w:r w:rsidR="00797756" w:rsidRPr="00133A7C">
        <w:rPr>
          <w:rFonts w:ascii="Times New Roman" w:eastAsia="Calibri" w:hAnsi="Times New Roman" w:cs="Times New Roman"/>
          <w:b/>
        </w:rPr>
        <w:t xml:space="preserve"> (gali pasireikšti rečiau kaip 1 iš 100</w:t>
      </w:r>
      <w:r w:rsidR="00DB3E9B">
        <w:rPr>
          <w:rFonts w:ascii="Times New Roman" w:eastAsia="Calibri" w:hAnsi="Times New Roman" w:cs="Times New Roman"/>
          <w:b/>
        </w:rPr>
        <w:t> </w:t>
      </w:r>
      <w:r w:rsidRPr="00133A7C">
        <w:rPr>
          <w:rFonts w:ascii="Times New Roman" w:eastAsia="Calibri" w:hAnsi="Times New Roman" w:cs="Times New Roman"/>
          <w:b/>
        </w:rPr>
        <w:t>asmenų</w:t>
      </w:r>
      <w:r w:rsidR="00CE2B34" w:rsidRPr="00133A7C">
        <w:rPr>
          <w:rFonts w:ascii="Times New Roman" w:eastAsia="Calibri" w:hAnsi="Times New Roman" w:cs="Times New Roman"/>
          <w:b/>
        </w:rPr>
        <w:t xml:space="preserve"> arba dar rečiau</w:t>
      </w:r>
      <w:r w:rsidR="00797756" w:rsidRPr="00133A7C">
        <w:rPr>
          <w:rFonts w:ascii="Times New Roman" w:eastAsia="Calibri" w:hAnsi="Times New Roman" w:cs="Times New Roman"/>
          <w:b/>
        </w:rPr>
        <w:t>)</w:t>
      </w:r>
    </w:p>
    <w:p w14:paraId="6F94B5D1" w14:textId="532EFB32" w:rsidR="00797756" w:rsidRPr="00133A7C" w:rsidRDefault="00CE28F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Skaudanti burna arba burnos opos</w:t>
      </w:r>
      <w:r w:rsidR="00797756" w:rsidRPr="00133A7C">
        <w:rPr>
          <w:rFonts w:ascii="Times New Roman" w:eastAsia="Calibri" w:hAnsi="Times New Roman" w:cs="Times New Roman"/>
          <w:spacing w:val="-2"/>
        </w:rPr>
        <w:t>.</w:t>
      </w:r>
    </w:p>
    <w:p w14:paraId="6F94B5D2" w14:textId="484555C8"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Reg</w:t>
      </w:r>
      <w:r w:rsidR="006F3ABB">
        <w:rPr>
          <w:rFonts w:ascii="Times New Roman" w:eastAsia="Calibri" w:hAnsi="Times New Roman" w:cs="Times New Roman"/>
          <w:spacing w:val="-2"/>
        </w:rPr>
        <w:t>ėjimo</w:t>
      </w:r>
      <w:r w:rsidRPr="00133A7C">
        <w:rPr>
          <w:rFonts w:ascii="Times New Roman" w:eastAsia="Calibri" w:hAnsi="Times New Roman" w:cs="Times New Roman"/>
          <w:spacing w:val="-2"/>
        </w:rPr>
        <w:t xml:space="preserve"> sutrikimai, pvz., ne</w:t>
      </w:r>
      <w:r w:rsidR="006F3ABB">
        <w:rPr>
          <w:rFonts w:ascii="Times New Roman" w:eastAsia="Calibri" w:hAnsi="Times New Roman" w:cs="Times New Roman"/>
          <w:spacing w:val="-2"/>
        </w:rPr>
        <w:t>ryškus</w:t>
      </w:r>
      <w:r w:rsidRPr="00133A7C">
        <w:rPr>
          <w:rFonts w:ascii="Times New Roman" w:eastAsia="Calibri" w:hAnsi="Times New Roman" w:cs="Times New Roman"/>
          <w:spacing w:val="-2"/>
        </w:rPr>
        <w:t xml:space="preserve"> matymas, konjunktyvitas ar akių skausmas.</w:t>
      </w:r>
    </w:p>
    <w:p w14:paraId="6F94B5D3"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Keisti sapnai.</w:t>
      </w:r>
    </w:p>
    <w:p w14:paraId="6F94B5D4"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Mieguistumas.</w:t>
      </w:r>
    </w:p>
    <w:p w14:paraId="6F94B5D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Padidėjęs cukraus (gliukozės) kiekis kraujyje. Jo simptomai gali būti troškulys ir padidėjęs šlapimo kiekis.</w:t>
      </w:r>
    </w:p>
    <w:p w14:paraId="6F94B5D6" w14:textId="26F8BEA9"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Sumažėjęs cukraus (gliukozės) kiekis kraujyje. </w:t>
      </w:r>
      <w:r w:rsidR="001A37C8" w:rsidRPr="00133A7C">
        <w:rPr>
          <w:rFonts w:ascii="Times New Roman" w:eastAsia="Calibri" w:hAnsi="Times New Roman" w:cs="Times New Roman"/>
          <w:spacing w:val="-2"/>
        </w:rPr>
        <w:t>S</w:t>
      </w:r>
      <w:r w:rsidRPr="00133A7C">
        <w:rPr>
          <w:rFonts w:ascii="Times New Roman" w:eastAsia="Calibri" w:hAnsi="Times New Roman" w:cs="Times New Roman"/>
          <w:spacing w:val="-2"/>
        </w:rPr>
        <w:t>imptomai gali būti alkis ar silpnumas, prakaitavimas ir dažn</w:t>
      </w:r>
      <w:r w:rsidR="00CE28FB" w:rsidRPr="00133A7C">
        <w:rPr>
          <w:rFonts w:ascii="Times New Roman" w:eastAsia="Calibri" w:hAnsi="Times New Roman" w:cs="Times New Roman"/>
          <w:spacing w:val="-2"/>
        </w:rPr>
        <w:t xml:space="preserve">as </w:t>
      </w:r>
      <w:r w:rsidRPr="00133A7C">
        <w:rPr>
          <w:rFonts w:ascii="Times New Roman" w:eastAsia="Calibri" w:hAnsi="Times New Roman" w:cs="Times New Roman"/>
          <w:spacing w:val="-2"/>
        </w:rPr>
        <w:t xml:space="preserve">širdies </w:t>
      </w:r>
      <w:r w:rsidR="006F3ABB">
        <w:rPr>
          <w:rFonts w:ascii="Times New Roman" w:eastAsia="Calibri" w:hAnsi="Times New Roman" w:cs="Times New Roman"/>
          <w:spacing w:val="-2"/>
        </w:rPr>
        <w:t>ritmas</w:t>
      </w:r>
      <w:r w:rsidRPr="00133A7C">
        <w:rPr>
          <w:rFonts w:ascii="Times New Roman" w:eastAsia="Calibri" w:hAnsi="Times New Roman" w:cs="Times New Roman"/>
          <w:spacing w:val="-2"/>
        </w:rPr>
        <w:t>.</w:t>
      </w:r>
    </w:p>
    <w:p w14:paraId="6F94B5D7"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Koma.</w:t>
      </w:r>
    </w:p>
    <w:p w14:paraId="6F94B5D8"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Kraujagyslių uždegimas.</w:t>
      </w:r>
    </w:p>
    <w:p w14:paraId="6F94B5D9"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Skrandžio ar žarnų perforacija (prakiurimas).</w:t>
      </w:r>
    </w:p>
    <w:p w14:paraId="6F94B5DA" w14:textId="74944C5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Sisteminė raudonoji vilkligė </w:t>
      </w:r>
      <w:r w:rsidR="00CE28FB" w:rsidRPr="00133A7C">
        <w:rPr>
          <w:rFonts w:ascii="Times New Roman" w:eastAsia="Calibri" w:hAnsi="Times New Roman" w:cs="Times New Roman"/>
          <w:spacing w:val="-2"/>
        </w:rPr>
        <w:t xml:space="preserve">(SRV) </w:t>
      </w:r>
      <w:r w:rsidRPr="00133A7C">
        <w:rPr>
          <w:rFonts w:ascii="Times New Roman" w:eastAsia="Calibri" w:hAnsi="Times New Roman" w:cs="Times New Roman"/>
          <w:spacing w:val="-2"/>
        </w:rPr>
        <w:t xml:space="preserve">– liga, kuria sergant imuninė sistema puola </w:t>
      </w:r>
      <w:r w:rsidR="006F3ABB">
        <w:rPr>
          <w:rFonts w:ascii="Times New Roman" w:eastAsia="Calibri" w:hAnsi="Times New Roman" w:cs="Times New Roman"/>
          <w:spacing w:val="-2"/>
        </w:rPr>
        <w:t>organizmą</w:t>
      </w:r>
      <w:r w:rsidRPr="00133A7C">
        <w:rPr>
          <w:rFonts w:ascii="Times New Roman" w:eastAsia="Calibri" w:hAnsi="Times New Roman" w:cs="Times New Roman"/>
          <w:spacing w:val="-2"/>
        </w:rPr>
        <w:t>, todėl skauda sąnarius, beria odą, karščiuojama.</w:t>
      </w:r>
    </w:p>
    <w:p w14:paraId="6F94B5DB"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Limfmazgių padidėjimas.</w:t>
      </w:r>
    </w:p>
    <w:p w14:paraId="6F94B5DC" w14:textId="483D23AD"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Šlaunikaulio, riešo ar stuburo lūžiai (</w:t>
      </w:r>
      <w:r w:rsidR="005F7939" w:rsidRPr="00133A7C">
        <w:rPr>
          <w:rFonts w:ascii="Times New Roman" w:eastAsia="Calibri" w:hAnsi="Times New Roman" w:cs="Times New Roman"/>
          <w:spacing w:val="-2"/>
        </w:rPr>
        <w:t>Naitovan</w:t>
      </w:r>
      <w:r w:rsidR="00CE28FB" w:rsidRPr="00133A7C">
        <w:rPr>
          <w:rFonts w:ascii="Times New Roman" w:eastAsia="Calibri" w:hAnsi="Times New Roman" w:cs="Times New Roman"/>
          <w:spacing w:val="-2"/>
        </w:rPr>
        <w:t xml:space="preserve"> vartojant didelėmis dozėmis ir ilgai</w:t>
      </w:r>
      <w:r w:rsidRPr="00133A7C">
        <w:rPr>
          <w:rFonts w:ascii="Times New Roman" w:eastAsia="Calibri" w:hAnsi="Times New Roman" w:cs="Times New Roman"/>
          <w:spacing w:val="-2"/>
        </w:rPr>
        <w:t>).</w:t>
      </w:r>
    </w:p>
    <w:p w14:paraId="6F94B5DD"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Karščiavimas.</w:t>
      </w:r>
    </w:p>
    <w:p w14:paraId="6F94B5D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Alpimas.</w:t>
      </w:r>
    </w:p>
    <w:p w14:paraId="6F94B5DF" w14:textId="240296BD" w:rsidR="00797756" w:rsidRPr="00133A7C" w:rsidRDefault="006F3ABB" w:rsidP="00E46282">
      <w:pPr>
        <w:numPr>
          <w:ilvl w:val="0"/>
          <w:numId w:val="13"/>
        </w:numPr>
        <w:spacing w:after="0" w:line="240" w:lineRule="auto"/>
        <w:ind w:right="-2"/>
        <w:rPr>
          <w:rFonts w:ascii="Times New Roman" w:eastAsia="Calibri" w:hAnsi="Times New Roman" w:cs="Times New Roman"/>
        </w:rPr>
      </w:pPr>
      <w:r>
        <w:rPr>
          <w:rFonts w:ascii="Times New Roman" w:eastAsia="Calibri" w:hAnsi="Times New Roman" w:cs="Times New Roman"/>
        </w:rPr>
        <w:t>Sausa burna.</w:t>
      </w:r>
    </w:p>
    <w:p w14:paraId="6F94B5E0" w14:textId="347BE99D" w:rsidR="00797756" w:rsidRPr="00133A7C" w:rsidRDefault="00CA701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Agres</w:t>
      </w:r>
      <w:r w:rsidR="004E612C">
        <w:rPr>
          <w:rFonts w:ascii="Times New Roman" w:eastAsia="Calibri" w:hAnsi="Times New Roman" w:cs="Times New Roman"/>
          <w:spacing w:val="-2"/>
        </w:rPr>
        <w:t>ija</w:t>
      </w:r>
      <w:r w:rsidR="00797756" w:rsidRPr="00133A7C">
        <w:rPr>
          <w:rFonts w:ascii="Times New Roman" w:eastAsia="Calibri" w:hAnsi="Times New Roman" w:cs="Times New Roman"/>
          <w:spacing w:val="-2"/>
        </w:rPr>
        <w:t>.</w:t>
      </w:r>
    </w:p>
    <w:p w14:paraId="6F94B5E1" w14:textId="2C68D8EF" w:rsidR="00797756" w:rsidRPr="00133A7C" w:rsidRDefault="006F3AB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Pr>
          <w:rFonts w:ascii="Times New Roman" w:eastAsia="Calibri" w:hAnsi="Times New Roman" w:cs="Times New Roman"/>
          <w:spacing w:val="-2"/>
        </w:rPr>
        <w:t>Klausos pablogėjimas</w:t>
      </w:r>
      <w:r w:rsidR="00797756" w:rsidRPr="00133A7C">
        <w:rPr>
          <w:rFonts w:ascii="Times New Roman" w:eastAsia="Calibri" w:hAnsi="Times New Roman" w:cs="Times New Roman"/>
          <w:spacing w:val="-2"/>
        </w:rPr>
        <w:t>.</w:t>
      </w:r>
    </w:p>
    <w:p w14:paraId="6F94B5E2"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Astmos priepuolis.</w:t>
      </w:r>
    </w:p>
    <w:p w14:paraId="6F94B5E3" w14:textId="6EB4C5C9" w:rsidR="00797756" w:rsidRPr="00133A7C" w:rsidRDefault="00CE28F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Priepuoliai ar t</w:t>
      </w:r>
      <w:r w:rsidR="00797756" w:rsidRPr="00133A7C">
        <w:rPr>
          <w:rFonts w:ascii="Times New Roman" w:eastAsia="Calibri" w:hAnsi="Times New Roman" w:cs="Times New Roman"/>
          <w:spacing w:val="-2"/>
        </w:rPr>
        <w:t xml:space="preserve">raukuliai. </w:t>
      </w:r>
    </w:p>
    <w:p w14:paraId="6F94B5E4" w14:textId="4D571E9E" w:rsidR="00797756" w:rsidRPr="00133A7C" w:rsidRDefault="00CE28F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M</w:t>
      </w:r>
      <w:r w:rsidR="006F3ABB">
        <w:rPr>
          <w:rFonts w:ascii="Times New Roman" w:eastAsia="Calibri" w:hAnsi="Times New Roman" w:cs="Times New Roman"/>
          <w:spacing w:val="-2"/>
        </w:rPr>
        <w:t xml:space="preserve">enstruacijų </w:t>
      </w:r>
      <w:r w:rsidRPr="00133A7C">
        <w:rPr>
          <w:rFonts w:ascii="Times New Roman" w:eastAsia="Calibri" w:hAnsi="Times New Roman" w:cs="Times New Roman"/>
          <w:spacing w:val="-2"/>
        </w:rPr>
        <w:t>sutrikimai</w:t>
      </w:r>
      <w:r w:rsidR="00797756" w:rsidRPr="00133A7C">
        <w:rPr>
          <w:rFonts w:ascii="Times New Roman" w:eastAsia="Calibri" w:hAnsi="Times New Roman" w:cs="Times New Roman"/>
          <w:spacing w:val="-2"/>
        </w:rPr>
        <w:t>.</w:t>
      </w:r>
    </w:p>
    <w:p w14:paraId="6F94B5E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Svorio pokyčiai.</w:t>
      </w:r>
    </w:p>
    <w:p w14:paraId="6F94B5E6"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Plaukų slinkimas (alopecija).</w:t>
      </w:r>
    </w:p>
    <w:p w14:paraId="6F94B5E7" w14:textId="10BDFB50" w:rsidR="00797756" w:rsidRPr="00133A7C" w:rsidRDefault="00C37146" w:rsidP="00E46282">
      <w:pPr>
        <w:numPr>
          <w:ilvl w:val="0"/>
          <w:numId w:val="13"/>
        </w:numPr>
        <w:spacing w:after="0" w:line="240" w:lineRule="auto"/>
        <w:ind w:right="-2"/>
        <w:rPr>
          <w:rFonts w:ascii="Times New Roman" w:eastAsia="Calibri" w:hAnsi="Times New Roman" w:cs="Times New Roman"/>
          <w:b/>
        </w:rPr>
      </w:pPr>
      <w:r>
        <w:rPr>
          <w:rFonts w:ascii="Times New Roman" w:eastAsia="Calibri" w:hAnsi="Times New Roman" w:cs="Times New Roman"/>
        </w:rPr>
        <w:t>Iškilus bėrimas (d</w:t>
      </w:r>
      <w:r w:rsidR="00797756" w:rsidRPr="00133A7C">
        <w:rPr>
          <w:rFonts w:ascii="Times New Roman" w:eastAsia="Calibri" w:hAnsi="Times New Roman" w:cs="Times New Roman"/>
        </w:rPr>
        <w:t>ilgėlinė</w:t>
      </w:r>
      <w:r>
        <w:rPr>
          <w:rFonts w:ascii="Times New Roman" w:eastAsia="Calibri" w:hAnsi="Times New Roman" w:cs="Times New Roman"/>
        </w:rPr>
        <w:t>)</w:t>
      </w:r>
      <w:r w:rsidR="00797756" w:rsidRPr="00133A7C">
        <w:rPr>
          <w:rFonts w:ascii="Times New Roman" w:eastAsia="Calibri" w:hAnsi="Times New Roman" w:cs="Times New Roman"/>
        </w:rPr>
        <w:t>.</w:t>
      </w:r>
    </w:p>
    <w:p w14:paraId="6F94B5E8" w14:textId="6BADBA93"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Sąnarių skausmas</w:t>
      </w:r>
      <w:r w:rsidR="00FE1CC5" w:rsidRPr="00133A7C">
        <w:rPr>
          <w:rFonts w:ascii="Times New Roman" w:eastAsia="Calibri" w:hAnsi="Times New Roman" w:cs="Times New Roman"/>
          <w:spacing w:val="-2"/>
        </w:rPr>
        <w:t xml:space="preserve"> (artralgija)</w:t>
      </w:r>
      <w:r w:rsidRPr="00133A7C">
        <w:rPr>
          <w:rFonts w:ascii="Times New Roman" w:eastAsia="Calibri" w:hAnsi="Times New Roman" w:cs="Times New Roman"/>
          <w:spacing w:val="-2"/>
        </w:rPr>
        <w:t>.</w:t>
      </w:r>
    </w:p>
    <w:p w14:paraId="6F94B5E9" w14:textId="743BE63F"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Krūtų padidėjimas vyrams.</w:t>
      </w:r>
    </w:p>
    <w:p w14:paraId="6F94B5EA" w14:textId="7E3A97C5"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Liežuvio </w:t>
      </w:r>
      <w:r w:rsidR="00CE28FB" w:rsidRPr="00133A7C">
        <w:rPr>
          <w:rFonts w:ascii="Times New Roman" w:eastAsia="Calibri" w:hAnsi="Times New Roman" w:cs="Times New Roman"/>
          <w:spacing w:val="-2"/>
        </w:rPr>
        <w:t>skausmas</w:t>
      </w:r>
      <w:r w:rsidRPr="00133A7C">
        <w:rPr>
          <w:rFonts w:ascii="Times New Roman" w:eastAsia="Calibri" w:hAnsi="Times New Roman" w:cs="Times New Roman"/>
          <w:spacing w:val="-2"/>
        </w:rPr>
        <w:t xml:space="preserve"> ar patinimas.</w:t>
      </w:r>
    </w:p>
    <w:p w14:paraId="6F94B5EB" w14:textId="635EE648"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Raumenų trūkčiojimas ar dreb</w:t>
      </w:r>
      <w:r w:rsidR="008B6A0F">
        <w:rPr>
          <w:rFonts w:ascii="Times New Roman" w:eastAsia="Calibri" w:hAnsi="Times New Roman" w:cs="Times New Roman"/>
          <w:spacing w:val="-2"/>
        </w:rPr>
        <w:t>ėjimas</w:t>
      </w:r>
      <w:r w:rsidRPr="00133A7C">
        <w:rPr>
          <w:rFonts w:ascii="Times New Roman" w:eastAsia="Calibri" w:hAnsi="Times New Roman" w:cs="Times New Roman"/>
          <w:spacing w:val="-2"/>
        </w:rPr>
        <w:t>.</w:t>
      </w:r>
    </w:p>
    <w:p w14:paraId="6F94B5EC" w14:textId="77777777"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Apetito sutrikimai ar skonio pokyčiai.</w:t>
      </w:r>
    </w:p>
    <w:p w14:paraId="6F94B5ED" w14:textId="2ABE3277"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spacing w:val="-2"/>
        </w:rPr>
        <w:t>Raumenų silpnumas ar skausmas</w:t>
      </w:r>
      <w:r w:rsidR="00CE28FB" w:rsidRPr="00133A7C">
        <w:rPr>
          <w:rFonts w:ascii="Times New Roman" w:eastAsia="Calibri" w:hAnsi="Times New Roman" w:cs="Times New Roman"/>
          <w:spacing w:val="-2"/>
        </w:rPr>
        <w:t xml:space="preserve"> (mialgija)</w:t>
      </w:r>
      <w:r w:rsidRPr="00133A7C">
        <w:rPr>
          <w:rFonts w:ascii="Times New Roman" w:eastAsia="Calibri" w:hAnsi="Times New Roman" w:cs="Times New Roman"/>
          <w:spacing w:val="-2"/>
        </w:rPr>
        <w:t>.</w:t>
      </w:r>
    </w:p>
    <w:p w14:paraId="6F94B5E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Pailgėjęs kraujo krešėjimo laikas.</w:t>
      </w:r>
    </w:p>
    <w:p w14:paraId="6F94B5EF"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Pasunkėjęs pastojimas.</w:t>
      </w:r>
    </w:p>
    <w:p w14:paraId="6F94B5F0"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Karščiavimas, paraudimas ar kiti infekcijos požymiai.</w:t>
      </w:r>
    </w:p>
    <w:p w14:paraId="6F94B5F1" w14:textId="223E6C6A"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Nereguliar</w:t>
      </w:r>
      <w:r w:rsidR="00CE28FB" w:rsidRPr="00133A7C">
        <w:rPr>
          <w:rFonts w:ascii="Times New Roman" w:eastAsia="Calibri" w:hAnsi="Times New Roman" w:cs="Times New Roman"/>
          <w:spacing w:val="-2"/>
        </w:rPr>
        <w:t>us</w:t>
      </w:r>
      <w:r w:rsidRPr="00133A7C">
        <w:rPr>
          <w:rFonts w:ascii="Times New Roman" w:eastAsia="Calibri" w:hAnsi="Times New Roman" w:cs="Times New Roman"/>
          <w:spacing w:val="-2"/>
        </w:rPr>
        <w:t>, ret</w:t>
      </w:r>
      <w:r w:rsidR="00CE28FB" w:rsidRPr="00133A7C">
        <w:rPr>
          <w:rFonts w:ascii="Times New Roman" w:eastAsia="Calibri" w:hAnsi="Times New Roman" w:cs="Times New Roman"/>
          <w:spacing w:val="-2"/>
        </w:rPr>
        <w:t>as</w:t>
      </w:r>
      <w:r w:rsidRPr="00133A7C">
        <w:rPr>
          <w:rFonts w:ascii="Times New Roman" w:eastAsia="Calibri" w:hAnsi="Times New Roman" w:cs="Times New Roman"/>
          <w:spacing w:val="-2"/>
        </w:rPr>
        <w:t xml:space="preserve"> ar labai dažn</w:t>
      </w:r>
      <w:r w:rsidR="00CE28FB" w:rsidRPr="00133A7C">
        <w:rPr>
          <w:rFonts w:ascii="Times New Roman" w:eastAsia="Calibri" w:hAnsi="Times New Roman" w:cs="Times New Roman"/>
          <w:spacing w:val="-2"/>
        </w:rPr>
        <w:t>as</w:t>
      </w:r>
      <w:r w:rsidRPr="00133A7C">
        <w:rPr>
          <w:rFonts w:ascii="Times New Roman" w:eastAsia="Calibri" w:hAnsi="Times New Roman" w:cs="Times New Roman"/>
          <w:spacing w:val="-2"/>
        </w:rPr>
        <w:t xml:space="preserve"> širdies </w:t>
      </w:r>
      <w:r w:rsidR="006F3ABB">
        <w:rPr>
          <w:rFonts w:ascii="Times New Roman" w:eastAsia="Calibri" w:hAnsi="Times New Roman" w:cs="Times New Roman"/>
          <w:spacing w:val="-2"/>
        </w:rPr>
        <w:t>ritmas</w:t>
      </w:r>
      <w:r w:rsidRPr="00133A7C">
        <w:rPr>
          <w:rFonts w:ascii="Times New Roman" w:eastAsia="Calibri" w:hAnsi="Times New Roman" w:cs="Times New Roman"/>
          <w:spacing w:val="-2"/>
        </w:rPr>
        <w:t>.</w:t>
      </w:r>
    </w:p>
    <w:p w14:paraId="6F94B5F2" w14:textId="2DB8B328"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Dilgčiojim</w:t>
      </w:r>
      <w:r w:rsidR="0012330D" w:rsidRPr="00133A7C">
        <w:rPr>
          <w:rFonts w:ascii="Times New Roman" w:eastAsia="Calibri" w:hAnsi="Times New Roman" w:cs="Times New Roman"/>
        </w:rPr>
        <w:t>as</w:t>
      </w:r>
      <w:r w:rsidR="002E5E12" w:rsidRPr="00133A7C">
        <w:rPr>
          <w:rFonts w:ascii="Times New Roman" w:eastAsia="Calibri" w:hAnsi="Times New Roman" w:cs="Times New Roman"/>
        </w:rPr>
        <w:t xml:space="preserve">, juntamas kaip </w:t>
      </w:r>
      <w:r w:rsidRPr="00133A7C">
        <w:rPr>
          <w:rFonts w:ascii="Times New Roman" w:eastAsia="Calibri" w:hAnsi="Times New Roman" w:cs="Times New Roman"/>
        </w:rPr>
        <w:t>badymo</w:t>
      </w:r>
      <w:r w:rsidR="0012330D" w:rsidRPr="00133A7C">
        <w:rPr>
          <w:rFonts w:ascii="Times New Roman" w:eastAsia="Calibri" w:hAnsi="Times New Roman" w:cs="Times New Roman"/>
        </w:rPr>
        <w:t xml:space="preserve"> adatomis ir smeigtukais</w:t>
      </w:r>
      <w:r w:rsidRPr="00133A7C">
        <w:rPr>
          <w:rFonts w:ascii="Times New Roman" w:eastAsia="Calibri" w:hAnsi="Times New Roman" w:cs="Times New Roman"/>
        </w:rPr>
        <w:t xml:space="preserve"> pojūtis.</w:t>
      </w:r>
    </w:p>
    <w:p w14:paraId="6F94B5F3" w14:textId="774CEB10"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spacing w:val="-2"/>
        </w:rPr>
        <w:t xml:space="preserve">Pablogėjusi atmintis ar </w:t>
      </w:r>
      <w:r w:rsidR="0012330D" w:rsidRPr="00133A7C">
        <w:rPr>
          <w:rFonts w:ascii="Times New Roman" w:eastAsia="Calibri" w:hAnsi="Times New Roman" w:cs="Times New Roman"/>
          <w:spacing w:val="-2"/>
        </w:rPr>
        <w:t>susikaupimas</w:t>
      </w:r>
      <w:r w:rsidRPr="00133A7C">
        <w:rPr>
          <w:rFonts w:ascii="Times New Roman" w:eastAsia="Calibri" w:hAnsi="Times New Roman" w:cs="Times New Roman"/>
          <w:spacing w:val="-2"/>
        </w:rPr>
        <w:t>.</w:t>
      </w:r>
    </w:p>
    <w:p w14:paraId="6F94B5F4" w14:textId="43882585" w:rsidR="00797756" w:rsidRPr="00133A7C" w:rsidRDefault="00E443D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w:t>
      </w:r>
      <w:r w:rsidR="00797756" w:rsidRPr="00133A7C">
        <w:rPr>
          <w:rFonts w:ascii="Times New Roman" w:eastAsia="Calibri" w:hAnsi="Times New Roman" w:cs="Times New Roman"/>
          <w:spacing w:val="-2"/>
        </w:rPr>
        <w:t>u</w:t>
      </w:r>
      <w:r w:rsidR="00516862">
        <w:rPr>
          <w:rFonts w:ascii="Times New Roman" w:eastAsia="Calibri" w:hAnsi="Times New Roman" w:cs="Times New Roman"/>
          <w:spacing w:val="-2"/>
        </w:rPr>
        <w:t>si</w:t>
      </w:r>
      <w:r w:rsidR="00797756" w:rsidRPr="00133A7C">
        <w:rPr>
          <w:rFonts w:ascii="Times New Roman" w:eastAsia="Calibri" w:hAnsi="Times New Roman" w:cs="Times New Roman"/>
          <w:spacing w:val="-2"/>
        </w:rPr>
        <w:t xml:space="preserve">jaudinimas, </w:t>
      </w:r>
      <w:r w:rsidR="0012330D" w:rsidRPr="00133A7C">
        <w:rPr>
          <w:rFonts w:ascii="Times New Roman" w:eastAsia="Calibri" w:hAnsi="Times New Roman" w:cs="Times New Roman"/>
          <w:spacing w:val="-2"/>
        </w:rPr>
        <w:t>sumišimas</w:t>
      </w:r>
      <w:r w:rsidR="00797756" w:rsidRPr="00133A7C">
        <w:rPr>
          <w:rFonts w:ascii="Times New Roman" w:eastAsia="Calibri" w:hAnsi="Times New Roman" w:cs="Times New Roman"/>
          <w:spacing w:val="-2"/>
        </w:rPr>
        <w:t>, nerimas ar nervingumas.</w:t>
      </w:r>
    </w:p>
    <w:p w14:paraId="6F94B5F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Prasta bendra savijauta, silpnumas ir energijos stoka. </w:t>
      </w:r>
    </w:p>
    <w:p w14:paraId="6F94B5F6" w14:textId="5DA2D399"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Kai kurių kūno dalių patinimas ir skausmingumas dėl jose susikaupusio vandens.</w:t>
      </w:r>
    </w:p>
    <w:p w14:paraId="6F94B5F7" w14:textId="61F6A646"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Aukštas ar žemas kraujospūdis (galimas </w:t>
      </w:r>
      <w:r w:rsidR="006F3ABB">
        <w:rPr>
          <w:rFonts w:ascii="Times New Roman" w:eastAsia="Calibri" w:hAnsi="Times New Roman" w:cs="Times New Roman"/>
          <w:spacing w:val="-2"/>
        </w:rPr>
        <w:t>ap</w:t>
      </w:r>
      <w:r w:rsidRPr="00133A7C">
        <w:rPr>
          <w:rFonts w:ascii="Times New Roman" w:eastAsia="Calibri" w:hAnsi="Times New Roman" w:cs="Times New Roman"/>
          <w:spacing w:val="-2"/>
        </w:rPr>
        <w:t>alpimas</w:t>
      </w:r>
      <w:r w:rsidR="0012330D" w:rsidRPr="00133A7C">
        <w:rPr>
          <w:rFonts w:ascii="Times New Roman" w:eastAsia="Calibri" w:hAnsi="Times New Roman" w:cs="Times New Roman"/>
          <w:spacing w:val="-2"/>
        </w:rPr>
        <w:t xml:space="preserve"> ar</w:t>
      </w:r>
      <w:r w:rsidRPr="00133A7C">
        <w:rPr>
          <w:rFonts w:ascii="Times New Roman" w:eastAsia="Calibri" w:hAnsi="Times New Roman" w:cs="Times New Roman"/>
          <w:spacing w:val="-2"/>
        </w:rPr>
        <w:t xml:space="preserve"> svaigulys).</w:t>
      </w:r>
    </w:p>
    <w:p w14:paraId="6F94B5F8" w14:textId="4AB5372A" w:rsidR="00797756" w:rsidRPr="00133A7C" w:rsidRDefault="00797756" w:rsidP="00E46282">
      <w:pPr>
        <w:numPr>
          <w:ilvl w:val="0"/>
          <w:numId w:val="14"/>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Odos bėrimas</w:t>
      </w:r>
      <w:r w:rsidR="0012330D" w:rsidRPr="00133A7C">
        <w:rPr>
          <w:rFonts w:ascii="Times New Roman" w:eastAsia="Calibri" w:hAnsi="Times New Roman" w:cs="Times New Roman"/>
          <w:spacing w:val="-2"/>
        </w:rPr>
        <w:t xml:space="preserve"> ar pūslėtumas</w:t>
      </w:r>
      <w:r w:rsidR="00911FEF" w:rsidRPr="00133A7C">
        <w:rPr>
          <w:rFonts w:ascii="Times New Roman" w:eastAsia="Calibri" w:hAnsi="Times New Roman" w:cs="Times New Roman"/>
        </w:rPr>
        <w:t xml:space="preserve"> arba </w:t>
      </w:r>
      <w:r w:rsidRPr="00133A7C">
        <w:rPr>
          <w:rFonts w:ascii="Times New Roman" w:eastAsia="Calibri" w:hAnsi="Times New Roman" w:cs="Times New Roman"/>
        </w:rPr>
        <w:t>odos jautrumo saulės šviesai padidėjimas.</w:t>
      </w:r>
    </w:p>
    <w:p w14:paraId="6F94B5F9" w14:textId="77777777" w:rsidR="00797756" w:rsidRPr="00133A7C" w:rsidRDefault="00797756" w:rsidP="00E46282">
      <w:pPr>
        <w:numPr>
          <w:ilvl w:val="0"/>
          <w:numId w:val="14"/>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Matymas, jautimas ar girdėjimas to, ko nėra (haliucinacijos).</w:t>
      </w:r>
    </w:p>
    <w:p w14:paraId="6F94B5FA" w14:textId="07BC9391" w:rsidR="00797756" w:rsidRPr="00133A7C" w:rsidRDefault="00797756" w:rsidP="00E46282">
      <w:pPr>
        <w:numPr>
          <w:ilvl w:val="0"/>
          <w:numId w:val="13"/>
        </w:numPr>
        <w:spacing w:after="0" w:line="240" w:lineRule="auto"/>
        <w:rPr>
          <w:rFonts w:ascii="Times New Roman" w:eastAsia="Calibri" w:hAnsi="Times New Roman" w:cs="Times New Roman"/>
        </w:rPr>
      </w:pPr>
      <w:r w:rsidRPr="00133A7C">
        <w:rPr>
          <w:rFonts w:ascii="Times New Roman" w:eastAsia="Calibri" w:hAnsi="Times New Roman" w:cs="Times New Roman"/>
        </w:rPr>
        <w:t>Pakitę kraujo tyrimų (pvz., rodančių kepenų funkciją) duomenys</w:t>
      </w:r>
      <w:r w:rsidR="00906EEE" w:rsidRPr="00133A7C">
        <w:rPr>
          <w:rFonts w:ascii="Times New Roman" w:eastAsia="Calibri" w:hAnsi="Times New Roman" w:cs="Times New Roman"/>
        </w:rPr>
        <w:t>.</w:t>
      </w:r>
      <w:r w:rsidR="0012330D" w:rsidRPr="00133A7C">
        <w:rPr>
          <w:rFonts w:ascii="Times New Roman" w:eastAsia="Calibri" w:hAnsi="Times New Roman" w:cs="Times New Roman"/>
        </w:rPr>
        <w:t xml:space="preserve"> </w:t>
      </w:r>
      <w:r w:rsidR="00906EEE" w:rsidRPr="00133A7C">
        <w:rPr>
          <w:rFonts w:ascii="Times New Roman" w:eastAsia="Calibri" w:hAnsi="Times New Roman" w:cs="Times New Roman"/>
        </w:rPr>
        <w:t xml:space="preserve">Jūsų gydytojas </w:t>
      </w:r>
      <w:r w:rsidRPr="00133A7C">
        <w:rPr>
          <w:rFonts w:ascii="Times New Roman" w:eastAsia="Calibri" w:hAnsi="Times New Roman" w:cs="Times New Roman"/>
        </w:rPr>
        <w:t xml:space="preserve">gali </w:t>
      </w:r>
      <w:r w:rsidR="006F3ABB">
        <w:rPr>
          <w:rFonts w:ascii="Times New Roman" w:eastAsia="Calibri" w:hAnsi="Times New Roman" w:cs="Times New Roman"/>
        </w:rPr>
        <w:t xml:space="preserve">daugiau </w:t>
      </w:r>
      <w:r w:rsidRPr="00133A7C">
        <w:rPr>
          <w:rFonts w:ascii="Times New Roman" w:eastAsia="Calibri" w:hAnsi="Times New Roman" w:cs="Times New Roman"/>
        </w:rPr>
        <w:t>paaiškinti</w:t>
      </w:r>
      <w:r w:rsidR="006F3ABB">
        <w:rPr>
          <w:rFonts w:ascii="Times New Roman" w:eastAsia="Calibri" w:hAnsi="Times New Roman" w:cs="Times New Roman"/>
        </w:rPr>
        <w:t>.</w:t>
      </w:r>
    </w:p>
    <w:p w14:paraId="6F94B5FB" w14:textId="691A9082" w:rsidR="00797756" w:rsidRPr="00133A7C" w:rsidRDefault="00797756" w:rsidP="00E46282">
      <w:pPr>
        <w:numPr>
          <w:ilvl w:val="0"/>
          <w:numId w:val="13"/>
        </w:numPr>
        <w:spacing w:after="0" w:line="240" w:lineRule="auto"/>
        <w:rPr>
          <w:rFonts w:ascii="Times New Roman" w:eastAsia="Calibri" w:hAnsi="Times New Roman" w:cs="Times New Roman"/>
        </w:rPr>
      </w:pPr>
      <w:r w:rsidRPr="00133A7C">
        <w:rPr>
          <w:rFonts w:ascii="Times New Roman" w:eastAsia="Calibri" w:hAnsi="Times New Roman" w:cs="Times New Roman"/>
        </w:rPr>
        <w:t>Infekcija, vadinama pienlige</w:t>
      </w:r>
      <w:r w:rsidR="0012330D" w:rsidRPr="00133A7C">
        <w:rPr>
          <w:rFonts w:ascii="Times New Roman" w:eastAsia="Calibri" w:hAnsi="Times New Roman" w:cs="Times New Roman"/>
        </w:rPr>
        <w:t>. Ją sukelia grybe</w:t>
      </w:r>
      <w:r w:rsidR="008C76B4" w:rsidRPr="00133A7C">
        <w:rPr>
          <w:rFonts w:ascii="Times New Roman" w:eastAsia="Calibri" w:hAnsi="Times New Roman" w:cs="Times New Roman"/>
        </w:rPr>
        <w:t>l</w:t>
      </w:r>
      <w:r w:rsidR="0012330D" w:rsidRPr="00133A7C">
        <w:rPr>
          <w:rFonts w:ascii="Times New Roman" w:eastAsia="Calibri" w:hAnsi="Times New Roman" w:cs="Times New Roman"/>
        </w:rPr>
        <w:t>iai, kurie</w:t>
      </w:r>
      <w:r w:rsidRPr="00133A7C">
        <w:rPr>
          <w:rFonts w:ascii="Times New Roman" w:eastAsia="Calibri" w:hAnsi="Times New Roman" w:cs="Times New Roman"/>
        </w:rPr>
        <w:t xml:space="preserve"> </w:t>
      </w:r>
      <w:r w:rsidR="0012330D" w:rsidRPr="00133A7C">
        <w:rPr>
          <w:rFonts w:ascii="Times New Roman" w:eastAsia="Calibri" w:hAnsi="Times New Roman" w:cs="Times New Roman"/>
        </w:rPr>
        <w:t>gali pažeisti žarnas</w:t>
      </w:r>
      <w:r w:rsidRPr="00133A7C">
        <w:rPr>
          <w:rFonts w:ascii="Times New Roman" w:eastAsia="Calibri" w:hAnsi="Times New Roman" w:cs="Times New Roman"/>
        </w:rPr>
        <w:t>.</w:t>
      </w:r>
    </w:p>
    <w:p w14:paraId="6F94B5FC" w14:textId="3F90D92B"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Kraujas šlapime ir kitokie inkstų sutrikimai</w:t>
      </w:r>
      <w:r w:rsidR="0012330D" w:rsidRPr="00133A7C">
        <w:rPr>
          <w:rFonts w:ascii="Times New Roman" w:eastAsia="Calibri" w:hAnsi="Times New Roman" w:cs="Times New Roman"/>
        </w:rPr>
        <w:t xml:space="preserve">. Jums </w:t>
      </w:r>
      <w:r w:rsidRPr="00133A7C">
        <w:rPr>
          <w:rFonts w:ascii="Times New Roman" w:eastAsia="Calibri" w:hAnsi="Times New Roman" w:cs="Times New Roman"/>
        </w:rPr>
        <w:t>gali skaudėti nugarą.</w:t>
      </w:r>
    </w:p>
    <w:p w14:paraId="6F94B5FD" w14:textId="73A43E3D" w:rsidR="00797756" w:rsidRPr="00133A7C" w:rsidRDefault="0012330D"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w:t>
      </w:r>
      <w:r w:rsidR="00797756" w:rsidRPr="00133A7C">
        <w:rPr>
          <w:rFonts w:ascii="Times New Roman" w:eastAsia="Calibri" w:hAnsi="Times New Roman" w:cs="Times New Roman"/>
          <w:spacing w:val="-2"/>
        </w:rPr>
        <w:t>vėpavim</w:t>
      </w:r>
      <w:r w:rsidRPr="00133A7C">
        <w:rPr>
          <w:rFonts w:ascii="Times New Roman" w:eastAsia="Calibri" w:hAnsi="Times New Roman" w:cs="Times New Roman"/>
          <w:spacing w:val="-2"/>
        </w:rPr>
        <w:t>o sutrikimai, kurie</w:t>
      </w:r>
      <w:r w:rsidR="00797756" w:rsidRPr="00133A7C">
        <w:rPr>
          <w:rFonts w:ascii="Times New Roman" w:eastAsia="Calibri" w:hAnsi="Times New Roman" w:cs="Times New Roman"/>
          <w:spacing w:val="-2"/>
        </w:rPr>
        <w:t xml:space="preserve"> gali palaipsniui sunkėti toliau (tai gali būti plaučių uždegimo ar plaučių paburkimo </w:t>
      </w:r>
      <w:r w:rsidRPr="00133A7C">
        <w:rPr>
          <w:rFonts w:ascii="Times New Roman" w:eastAsia="Calibri" w:hAnsi="Times New Roman" w:cs="Times New Roman"/>
          <w:spacing w:val="-2"/>
        </w:rPr>
        <w:t xml:space="preserve">vystymosi </w:t>
      </w:r>
      <w:r w:rsidR="00797756" w:rsidRPr="00133A7C">
        <w:rPr>
          <w:rFonts w:ascii="Times New Roman" w:eastAsia="Calibri" w:hAnsi="Times New Roman" w:cs="Times New Roman"/>
          <w:spacing w:val="-2"/>
        </w:rPr>
        <w:t>požymi</w:t>
      </w:r>
      <w:r w:rsidRPr="00133A7C">
        <w:rPr>
          <w:rFonts w:ascii="Times New Roman" w:eastAsia="Calibri" w:hAnsi="Times New Roman" w:cs="Times New Roman"/>
          <w:spacing w:val="-2"/>
        </w:rPr>
        <w:t>ai</w:t>
      </w:r>
      <w:r w:rsidR="00797756" w:rsidRPr="00133A7C">
        <w:rPr>
          <w:rFonts w:ascii="Times New Roman" w:eastAsia="Calibri" w:hAnsi="Times New Roman" w:cs="Times New Roman"/>
          <w:spacing w:val="-2"/>
        </w:rPr>
        <w:t>).</w:t>
      </w:r>
    </w:p>
    <w:p w14:paraId="6F94B5FE" w14:textId="4A9C82A7" w:rsidR="00797756" w:rsidRPr="00133A7C" w:rsidRDefault="0012330D"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lastRenderedPageBreak/>
        <w:t>Mažas</w:t>
      </w:r>
      <w:r w:rsidR="00797756" w:rsidRPr="00133A7C">
        <w:rPr>
          <w:rFonts w:ascii="Times New Roman" w:eastAsia="Calibri" w:hAnsi="Times New Roman" w:cs="Times New Roman"/>
        </w:rPr>
        <w:t xml:space="preserve"> natrio </w:t>
      </w:r>
      <w:r w:rsidRPr="00133A7C">
        <w:rPr>
          <w:rFonts w:ascii="Times New Roman" w:eastAsia="Calibri" w:hAnsi="Times New Roman" w:cs="Times New Roman"/>
        </w:rPr>
        <w:t>(druskos) kiekis Jūsų</w:t>
      </w:r>
      <w:r w:rsidR="00797756" w:rsidRPr="00133A7C">
        <w:rPr>
          <w:rFonts w:ascii="Times New Roman" w:eastAsia="Calibri" w:hAnsi="Times New Roman" w:cs="Times New Roman"/>
        </w:rPr>
        <w:t xml:space="preserve"> kraujyje</w:t>
      </w:r>
      <w:r w:rsidRPr="00133A7C">
        <w:rPr>
          <w:rFonts w:ascii="Times New Roman" w:eastAsia="Calibri" w:hAnsi="Times New Roman" w:cs="Times New Roman"/>
        </w:rPr>
        <w:t>. Dėl</w:t>
      </w:r>
      <w:r w:rsidR="00797756" w:rsidRPr="00133A7C">
        <w:rPr>
          <w:rFonts w:ascii="Times New Roman" w:eastAsia="Calibri" w:hAnsi="Times New Roman" w:cs="Times New Roman"/>
        </w:rPr>
        <w:t xml:space="preserve"> to gali pasireikšti silpnumas, vėmimas ir mėšlungis.</w:t>
      </w:r>
    </w:p>
    <w:p w14:paraId="6F94B5FF" w14:textId="6875C770"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Meningito simptomai, pvz., karščiavimas, pykinimas ar vėmimas, </w:t>
      </w:r>
      <w:r w:rsidR="0012330D" w:rsidRPr="00133A7C">
        <w:rPr>
          <w:rFonts w:ascii="Times New Roman" w:eastAsia="Calibri" w:hAnsi="Times New Roman" w:cs="Times New Roman"/>
        </w:rPr>
        <w:t xml:space="preserve">kaklo </w:t>
      </w:r>
      <w:r w:rsidR="006F3ABB">
        <w:rPr>
          <w:rFonts w:ascii="Times New Roman" w:eastAsia="Calibri" w:hAnsi="Times New Roman" w:cs="Times New Roman"/>
        </w:rPr>
        <w:t>sustingimas</w:t>
      </w:r>
      <w:r w:rsidRPr="00133A7C">
        <w:rPr>
          <w:rFonts w:ascii="Times New Roman" w:eastAsia="Calibri" w:hAnsi="Times New Roman" w:cs="Times New Roman"/>
        </w:rPr>
        <w:t xml:space="preserve">, galvos skausmas, jautrumas ryškiai šviesai ir </w:t>
      </w:r>
      <w:r w:rsidR="00FC37F9" w:rsidRPr="00133A7C">
        <w:rPr>
          <w:rFonts w:ascii="Times New Roman" w:eastAsia="Calibri" w:hAnsi="Times New Roman" w:cs="Times New Roman"/>
        </w:rPr>
        <w:t>sumišimas</w:t>
      </w:r>
      <w:r w:rsidRPr="00133A7C">
        <w:rPr>
          <w:rFonts w:ascii="Times New Roman" w:eastAsia="Calibri" w:hAnsi="Times New Roman" w:cs="Times New Roman"/>
        </w:rPr>
        <w:t>.</w:t>
      </w:r>
    </w:p>
    <w:p w14:paraId="6F94B600" w14:textId="17C8B47D"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Kasos sutrikimai</w:t>
      </w:r>
      <w:r w:rsidR="00FC37F9" w:rsidRPr="00133A7C">
        <w:rPr>
          <w:rFonts w:ascii="Times New Roman" w:eastAsia="Calibri" w:hAnsi="Times New Roman" w:cs="Times New Roman"/>
          <w:spacing w:val="-2"/>
        </w:rPr>
        <w:t xml:space="preserve">. Požymiai yra </w:t>
      </w:r>
      <w:r w:rsidRPr="00133A7C">
        <w:rPr>
          <w:rFonts w:ascii="Times New Roman" w:eastAsia="Calibri" w:hAnsi="Times New Roman" w:cs="Times New Roman"/>
          <w:spacing w:val="-2"/>
        </w:rPr>
        <w:t>į nugarą plintantis skrandžio skausmas.</w:t>
      </w:r>
    </w:p>
    <w:p w14:paraId="6F94B601" w14:textId="596FF88A"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Blyškios išmatos</w:t>
      </w:r>
      <w:r w:rsidR="00FC37F9" w:rsidRPr="00133A7C">
        <w:rPr>
          <w:rFonts w:ascii="Times New Roman" w:eastAsia="Calibri" w:hAnsi="Times New Roman" w:cs="Times New Roman"/>
          <w:spacing w:val="-2"/>
        </w:rPr>
        <w:t>, kurios yra</w:t>
      </w:r>
      <w:r w:rsidRPr="00133A7C">
        <w:rPr>
          <w:rFonts w:ascii="Times New Roman" w:eastAsia="Calibri" w:hAnsi="Times New Roman" w:cs="Times New Roman"/>
          <w:spacing w:val="-2"/>
        </w:rPr>
        <w:t xml:space="preserve"> sunk</w:t>
      </w:r>
      <w:r w:rsidR="00FC37F9" w:rsidRPr="00133A7C">
        <w:rPr>
          <w:rFonts w:ascii="Times New Roman" w:eastAsia="Calibri" w:hAnsi="Times New Roman" w:cs="Times New Roman"/>
          <w:spacing w:val="-2"/>
        </w:rPr>
        <w:t>aus</w:t>
      </w:r>
      <w:r w:rsidRPr="00133A7C">
        <w:rPr>
          <w:rFonts w:ascii="Times New Roman" w:eastAsia="Calibri" w:hAnsi="Times New Roman" w:cs="Times New Roman"/>
          <w:spacing w:val="-2"/>
        </w:rPr>
        <w:t xml:space="preserve"> kepenų </w:t>
      </w:r>
      <w:r w:rsidR="00FC37F9" w:rsidRPr="00133A7C">
        <w:rPr>
          <w:rFonts w:ascii="Times New Roman" w:eastAsia="Calibri" w:hAnsi="Times New Roman" w:cs="Times New Roman"/>
          <w:spacing w:val="-2"/>
        </w:rPr>
        <w:t>sutrikimo (hepatito) požymis. Sunkus kepenų sutrikimas gali sukelti</w:t>
      </w:r>
      <w:r w:rsidRPr="00133A7C">
        <w:rPr>
          <w:rFonts w:ascii="Times New Roman" w:eastAsia="Calibri" w:hAnsi="Times New Roman" w:cs="Times New Roman"/>
          <w:spacing w:val="-2"/>
        </w:rPr>
        <w:t xml:space="preserve"> kepenų nepakankamum</w:t>
      </w:r>
      <w:r w:rsidR="00FC37F9" w:rsidRPr="00133A7C">
        <w:rPr>
          <w:rFonts w:ascii="Times New Roman" w:eastAsia="Calibri" w:hAnsi="Times New Roman" w:cs="Times New Roman"/>
          <w:spacing w:val="-2"/>
        </w:rPr>
        <w:t>ą ir</w:t>
      </w:r>
      <w:r w:rsidRPr="00133A7C">
        <w:rPr>
          <w:rFonts w:ascii="Times New Roman" w:eastAsia="Calibri" w:hAnsi="Times New Roman" w:cs="Times New Roman"/>
          <w:spacing w:val="-2"/>
        </w:rPr>
        <w:t xml:space="preserve"> smegenų sutrikim</w:t>
      </w:r>
      <w:r w:rsidR="00FC37F9" w:rsidRPr="00133A7C">
        <w:rPr>
          <w:rFonts w:ascii="Times New Roman" w:eastAsia="Calibri" w:hAnsi="Times New Roman" w:cs="Times New Roman"/>
          <w:spacing w:val="-2"/>
        </w:rPr>
        <w:t>us</w:t>
      </w:r>
      <w:r w:rsidRPr="00133A7C">
        <w:rPr>
          <w:rFonts w:ascii="Times New Roman" w:eastAsia="Calibri" w:hAnsi="Times New Roman" w:cs="Times New Roman"/>
          <w:spacing w:val="-2"/>
        </w:rPr>
        <w:t>.</w:t>
      </w:r>
    </w:p>
    <w:p w14:paraId="6F94B602" w14:textId="0645DC1B"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Storosios žarnos uždegimas (kolitas) arba uždegiminės žarnų ligos (pvz., Krono (</w:t>
      </w:r>
      <w:r w:rsidRPr="00133A7C">
        <w:rPr>
          <w:rFonts w:ascii="Times New Roman" w:eastAsia="Calibri" w:hAnsi="Times New Roman" w:cs="Times New Roman"/>
          <w:i/>
          <w:spacing w:val="-2"/>
        </w:rPr>
        <w:t>Crohn</w:t>
      </w:r>
      <w:r w:rsidRPr="00133A7C">
        <w:rPr>
          <w:rFonts w:ascii="Times New Roman" w:eastAsia="Calibri" w:hAnsi="Times New Roman" w:cs="Times New Roman"/>
          <w:spacing w:val="-2"/>
        </w:rPr>
        <w:t>) ligos ar opinio kolito) pasunkėjimas</w:t>
      </w:r>
      <w:r w:rsidR="00FC37F9" w:rsidRPr="00133A7C">
        <w:rPr>
          <w:rFonts w:ascii="Times New Roman" w:eastAsia="Calibri" w:hAnsi="Times New Roman" w:cs="Times New Roman"/>
          <w:spacing w:val="-2"/>
        </w:rPr>
        <w:t>. Požymiai apima</w:t>
      </w:r>
      <w:r w:rsidRPr="00133A7C">
        <w:rPr>
          <w:rFonts w:ascii="Times New Roman" w:eastAsia="Calibri" w:hAnsi="Times New Roman" w:cs="Times New Roman"/>
          <w:spacing w:val="-2"/>
        </w:rPr>
        <w:t xml:space="preserve"> skrandžio skausm</w:t>
      </w:r>
      <w:r w:rsidR="00FC37F9" w:rsidRPr="00133A7C">
        <w:rPr>
          <w:rFonts w:ascii="Times New Roman" w:eastAsia="Calibri" w:hAnsi="Times New Roman" w:cs="Times New Roman"/>
          <w:spacing w:val="-2"/>
        </w:rPr>
        <w:t>ą</w:t>
      </w:r>
      <w:r w:rsidRPr="00133A7C">
        <w:rPr>
          <w:rFonts w:ascii="Times New Roman" w:eastAsia="Calibri" w:hAnsi="Times New Roman" w:cs="Times New Roman"/>
          <w:spacing w:val="-2"/>
        </w:rPr>
        <w:t>, viduriavim</w:t>
      </w:r>
      <w:r w:rsidR="00FC37F9" w:rsidRPr="00133A7C">
        <w:rPr>
          <w:rFonts w:ascii="Times New Roman" w:eastAsia="Calibri" w:hAnsi="Times New Roman" w:cs="Times New Roman"/>
          <w:spacing w:val="-2"/>
        </w:rPr>
        <w:t>ą</w:t>
      </w:r>
      <w:r w:rsidRPr="00133A7C">
        <w:rPr>
          <w:rFonts w:ascii="Times New Roman" w:eastAsia="Calibri" w:hAnsi="Times New Roman" w:cs="Times New Roman"/>
          <w:spacing w:val="-2"/>
        </w:rPr>
        <w:t>, vėmim</w:t>
      </w:r>
      <w:r w:rsidR="00FC37F9" w:rsidRPr="00133A7C">
        <w:rPr>
          <w:rFonts w:ascii="Times New Roman" w:eastAsia="Calibri" w:hAnsi="Times New Roman" w:cs="Times New Roman"/>
          <w:spacing w:val="-2"/>
        </w:rPr>
        <w:t>ą</w:t>
      </w:r>
      <w:r w:rsidRPr="00133A7C">
        <w:rPr>
          <w:rFonts w:ascii="Times New Roman" w:eastAsia="Calibri" w:hAnsi="Times New Roman" w:cs="Times New Roman"/>
          <w:spacing w:val="-2"/>
        </w:rPr>
        <w:t xml:space="preserve"> ir svorio </w:t>
      </w:r>
      <w:r w:rsidR="00FC37F9" w:rsidRPr="00133A7C">
        <w:rPr>
          <w:rFonts w:ascii="Times New Roman" w:eastAsia="Calibri" w:hAnsi="Times New Roman" w:cs="Times New Roman"/>
          <w:spacing w:val="-2"/>
        </w:rPr>
        <w:t>netekimą</w:t>
      </w:r>
      <w:r w:rsidRPr="00133A7C">
        <w:rPr>
          <w:rFonts w:ascii="Times New Roman" w:eastAsia="Calibri" w:hAnsi="Times New Roman" w:cs="Times New Roman"/>
          <w:spacing w:val="-2"/>
        </w:rPr>
        <w:t>.</w:t>
      </w:r>
    </w:p>
    <w:p w14:paraId="6F94B603" w14:textId="2958A31C"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Kraujo sutrikimai, pvz., raudonųjų kraujo ląstelių (mažakraujystė), baltųjų kraujo ląstelių ar kraujo plokštelių kiekio sumažėjimas, dėl kurio gali pasireikšti silpnumas, atsirasti kraujosruvų</w:t>
      </w:r>
      <w:r w:rsidR="00F70B22">
        <w:rPr>
          <w:rFonts w:ascii="Times New Roman" w:eastAsia="Calibri" w:hAnsi="Times New Roman" w:cs="Times New Roman"/>
        </w:rPr>
        <w:t xml:space="preserve"> (mėlynių)</w:t>
      </w:r>
      <w:r w:rsidRPr="00133A7C">
        <w:rPr>
          <w:rFonts w:ascii="Times New Roman" w:eastAsia="Calibri" w:hAnsi="Times New Roman" w:cs="Times New Roman"/>
        </w:rPr>
        <w:t>, prasidėti karščiavimas, stiprus šaltkrėtis, skaudėti gerklę</w:t>
      </w:r>
      <w:r w:rsidR="007159C9" w:rsidRPr="00133A7C">
        <w:rPr>
          <w:rFonts w:ascii="Times New Roman" w:eastAsia="Calibri" w:hAnsi="Times New Roman" w:cs="Times New Roman"/>
        </w:rPr>
        <w:t xml:space="preserve"> ar </w:t>
      </w:r>
      <w:r w:rsidRPr="00133A7C">
        <w:rPr>
          <w:rFonts w:ascii="Times New Roman" w:eastAsia="Calibri" w:hAnsi="Times New Roman" w:cs="Times New Roman"/>
        </w:rPr>
        <w:t>padidėti infekcijų tikimybė.</w:t>
      </w:r>
    </w:p>
    <w:p w14:paraId="6F94B604" w14:textId="263D08A2"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Padidėjęs tam tikrų baltųjų kraujo ląstelių kiekis (eozinofilija).</w:t>
      </w:r>
    </w:p>
    <w:p w14:paraId="6F94B60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Visų kraujo ląstelių stygius (pancitopenija).</w:t>
      </w:r>
    </w:p>
    <w:p w14:paraId="6F94B606" w14:textId="09710283"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Kraują pumpuojančios širdies veiklos </w:t>
      </w:r>
      <w:r w:rsidR="006F3ABB">
        <w:rPr>
          <w:rFonts w:ascii="Times New Roman" w:eastAsia="Calibri" w:hAnsi="Times New Roman" w:cs="Times New Roman"/>
          <w:spacing w:val="-2"/>
        </w:rPr>
        <w:t>sutrikimas</w:t>
      </w:r>
      <w:r w:rsidRPr="00133A7C">
        <w:rPr>
          <w:rFonts w:ascii="Times New Roman" w:eastAsia="Calibri" w:hAnsi="Times New Roman" w:cs="Times New Roman"/>
          <w:spacing w:val="-2"/>
        </w:rPr>
        <w:t xml:space="preserve"> ar kraujagyslių pažeidimas</w:t>
      </w:r>
      <w:r w:rsidR="00FC37F9" w:rsidRPr="00133A7C">
        <w:rPr>
          <w:rFonts w:ascii="Times New Roman" w:eastAsia="Calibri" w:hAnsi="Times New Roman" w:cs="Times New Roman"/>
          <w:spacing w:val="-2"/>
        </w:rPr>
        <w:t>. P</w:t>
      </w:r>
      <w:r w:rsidRPr="00133A7C">
        <w:rPr>
          <w:rFonts w:ascii="Times New Roman" w:eastAsia="Calibri" w:hAnsi="Times New Roman" w:cs="Times New Roman"/>
          <w:spacing w:val="-2"/>
        </w:rPr>
        <w:t xml:space="preserve">ožymiai gali būti nuovargis, oro </w:t>
      </w:r>
      <w:r w:rsidR="00FC37F9" w:rsidRPr="00133A7C">
        <w:rPr>
          <w:rFonts w:ascii="Times New Roman" w:eastAsia="Calibri" w:hAnsi="Times New Roman" w:cs="Times New Roman"/>
          <w:spacing w:val="-2"/>
        </w:rPr>
        <w:t>stoka</w:t>
      </w:r>
      <w:r w:rsidRPr="00133A7C">
        <w:rPr>
          <w:rFonts w:ascii="Times New Roman" w:eastAsia="Calibri" w:hAnsi="Times New Roman" w:cs="Times New Roman"/>
          <w:spacing w:val="-2"/>
        </w:rPr>
        <w:t xml:space="preserve">, </w:t>
      </w:r>
      <w:r w:rsidR="006F3ABB">
        <w:rPr>
          <w:rFonts w:ascii="Times New Roman" w:eastAsia="Calibri" w:hAnsi="Times New Roman" w:cs="Times New Roman"/>
          <w:spacing w:val="-2"/>
        </w:rPr>
        <w:t>ap</w:t>
      </w:r>
      <w:r w:rsidRPr="00133A7C">
        <w:rPr>
          <w:rFonts w:ascii="Times New Roman" w:eastAsia="Calibri" w:hAnsi="Times New Roman" w:cs="Times New Roman"/>
          <w:spacing w:val="-2"/>
        </w:rPr>
        <w:t>alpimas, krūtinės skausmas ar bendras skausmas.</w:t>
      </w:r>
    </w:p>
    <w:p w14:paraId="6F94B607" w14:textId="77777777" w:rsidR="00797756" w:rsidRPr="00133A7C" w:rsidRDefault="00797756" w:rsidP="00E46282">
      <w:pPr>
        <w:tabs>
          <w:tab w:val="left" w:pos="-720"/>
        </w:tabs>
        <w:suppressAutoHyphens/>
        <w:spacing w:after="0" w:line="240" w:lineRule="auto"/>
        <w:rPr>
          <w:rFonts w:ascii="Times New Roman" w:eastAsia="Calibri" w:hAnsi="Times New Roman" w:cs="Times New Roman"/>
        </w:rPr>
      </w:pPr>
    </w:p>
    <w:p w14:paraId="6F94B608" w14:textId="28557D60" w:rsidR="00797756" w:rsidRPr="00133A7C" w:rsidRDefault="00307BB3" w:rsidP="00E46282">
      <w:p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 xml:space="preserve">Šalutinio </w:t>
      </w:r>
      <w:r w:rsidR="00CA5215" w:rsidRPr="00133A7C">
        <w:rPr>
          <w:rFonts w:ascii="Times New Roman" w:eastAsia="Calibri" w:hAnsi="Times New Roman" w:cs="Times New Roman"/>
          <w:b/>
        </w:rPr>
        <w:t>poveikio reiškiniai, kurių d</w:t>
      </w:r>
      <w:r w:rsidR="00797756" w:rsidRPr="00133A7C">
        <w:rPr>
          <w:rFonts w:ascii="Times New Roman" w:eastAsia="Calibri" w:hAnsi="Times New Roman" w:cs="Times New Roman"/>
          <w:b/>
        </w:rPr>
        <w:t xml:space="preserve">ažnis nežinomas (negali būti </w:t>
      </w:r>
      <w:r w:rsidR="00CA5215" w:rsidRPr="00133A7C">
        <w:rPr>
          <w:rFonts w:ascii="Times New Roman" w:eastAsia="Calibri" w:hAnsi="Times New Roman" w:cs="Times New Roman"/>
          <w:b/>
        </w:rPr>
        <w:t xml:space="preserve">apskaičiuotas </w:t>
      </w:r>
      <w:r w:rsidR="00797756" w:rsidRPr="00133A7C">
        <w:rPr>
          <w:rFonts w:ascii="Times New Roman" w:eastAsia="Calibri" w:hAnsi="Times New Roman" w:cs="Times New Roman"/>
          <w:b/>
        </w:rPr>
        <w:t>pagal turimus duomenis)</w:t>
      </w:r>
    </w:p>
    <w:p w14:paraId="6F94B609" w14:textId="25122C63" w:rsidR="00797756" w:rsidRPr="00133A7C" w:rsidRDefault="00797756" w:rsidP="00E46282">
      <w:pPr>
        <w:numPr>
          <w:ilvl w:val="0"/>
          <w:numId w:val="23"/>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Jeigu vartojate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ilgiau kaip </w:t>
      </w:r>
      <w:r w:rsidR="007159C9" w:rsidRPr="00133A7C">
        <w:rPr>
          <w:rFonts w:ascii="Times New Roman" w:eastAsia="Calibri" w:hAnsi="Times New Roman" w:cs="Times New Roman"/>
        </w:rPr>
        <w:t>3 </w:t>
      </w:r>
      <w:r w:rsidRPr="00133A7C">
        <w:rPr>
          <w:rFonts w:ascii="Times New Roman" w:eastAsia="Calibri" w:hAnsi="Times New Roman" w:cs="Times New Roman"/>
        </w:rPr>
        <w:t>mėn</w:t>
      </w:r>
      <w:r w:rsidR="006F3ABB">
        <w:rPr>
          <w:rFonts w:ascii="Times New Roman" w:eastAsia="Calibri" w:hAnsi="Times New Roman" w:cs="Times New Roman"/>
        </w:rPr>
        <w:t>esius</w:t>
      </w:r>
      <w:r w:rsidRPr="00133A7C">
        <w:rPr>
          <w:rFonts w:ascii="Times New Roman" w:eastAsia="Calibri" w:hAnsi="Times New Roman" w:cs="Times New Roman"/>
        </w:rPr>
        <w:t xml:space="preserve">, gali sumažėti magnio kiekis Jūsų kraujyje. Dėl to gali pasireikšti nuovargis, nevalingų raumenų susitraukimų, sutrikti orientacija, prasidėti traukuliai, </w:t>
      </w:r>
      <w:r w:rsidR="008B50DB">
        <w:rPr>
          <w:rFonts w:ascii="Times New Roman" w:eastAsia="Calibri" w:hAnsi="Times New Roman" w:cs="Times New Roman"/>
        </w:rPr>
        <w:t>svaigulys</w:t>
      </w:r>
      <w:r w:rsidR="007159C9" w:rsidRPr="00133A7C">
        <w:rPr>
          <w:rFonts w:ascii="Times New Roman" w:eastAsia="Calibri" w:hAnsi="Times New Roman" w:cs="Times New Roman"/>
        </w:rPr>
        <w:t xml:space="preserve"> ar </w:t>
      </w:r>
      <w:r w:rsidRPr="00133A7C">
        <w:rPr>
          <w:rFonts w:ascii="Times New Roman" w:eastAsia="Calibri" w:hAnsi="Times New Roman" w:cs="Times New Roman"/>
        </w:rPr>
        <w:t xml:space="preserve">padažnėti širdies ritmas. </w:t>
      </w:r>
      <w:r w:rsidR="00397673" w:rsidRPr="00133A7C">
        <w:rPr>
          <w:rFonts w:ascii="Times New Roman" w:eastAsia="Calibri" w:hAnsi="Times New Roman" w:cs="Times New Roman"/>
        </w:rPr>
        <w:t>Jeigu pasireiškė bet kuris iš šių simptomų</w:t>
      </w:r>
      <w:r w:rsidRPr="00133A7C">
        <w:rPr>
          <w:rFonts w:ascii="Times New Roman" w:eastAsia="Calibri" w:hAnsi="Times New Roman" w:cs="Times New Roman"/>
        </w:rPr>
        <w:t xml:space="preserve">, nedelsdami pasakykite </w:t>
      </w:r>
      <w:r w:rsidR="00397673" w:rsidRPr="00133A7C">
        <w:rPr>
          <w:rFonts w:ascii="Times New Roman" w:eastAsia="Calibri" w:hAnsi="Times New Roman" w:cs="Times New Roman"/>
        </w:rPr>
        <w:t xml:space="preserve">savo </w:t>
      </w:r>
      <w:r w:rsidRPr="00133A7C">
        <w:rPr>
          <w:rFonts w:ascii="Times New Roman" w:eastAsia="Calibri" w:hAnsi="Times New Roman" w:cs="Times New Roman"/>
        </w:rPr>
        <w:t xml:space="preserve">gydytojui. Sumažėjus magnio kiekiui taip pat gali sumažėti kalio ar kalcio kiekis kraujyje. </w:t>
      </w:r>
      <w:r w:rsidR="006F3ABB">
        <w:rPr>
          <w:rFonts w:ascii="Times New Roman" w:eastAsia="Calibri" w:hAnsi="Times New Roman" w:cs="Times New Roman"/>
        </w:rPr>
        <w:t>G</w:t>
      </w:r>
      <w:r w:rsidRPr="00133A7C">
        <w:rPr>
          <w:rFonts w:ascii="Times New Roman" w:eastAsia="Calibri" w:hAnsi="Times New Roman" w:cs="Times New Roman"/>
        </w:rPr>
        <w:t>ydytojas gali nuspręsti reguliariai tirti magnio kiekį Jūsų kraujyje.</w:t>
      </w:r>
    </w:p>
    <w:p w14:paraId="6F94B60A" w14:textId="67850B92" w:rsidR="00797756" w:rsidRPr="00133A7C" w:rsidRDefault="004B2507" w:rsidP="00E46282">
      <w:pPr>
        <w:numPr>
          <w:ilvl w:val="0"/>
          <w:numId w:val="23"/>
        </w:numPr>
        <w:tabs>
          <w:tab w:val="left" w:pos="-720"/>
        </w:tabs>
        <w:suppressAutoHyphens/>
        <w:spacing w:after="0" w:line="240" w:lineRule="auto"/>
        <w:ind w:left="567" w:hanging="567"/>
        <w:rPr>
          <w:rFonts w:ascii="Times New Roman" w:eastAsia="Calibri" w:hAnsi="Times New Roman" w:cs="Times New Roman"/>
        </w:rPr>
      </w:pPr>
      <w:r>
        <w:rPr>
          <w:rFonts w:ascii="Times New Roman" w:eastAsia="Calibri" w:hAnsi="Times New Roman" w:cs="Times New Roman"/>
        </w:rPr>
        <w:t>B</w:t>
      </w:r>
      <w:r w:rsidR="00797756" w:rsidRPr="00133A7C">
        <w:rPr>
          <w:rFonts w:ascii="Times New Roman" w:eastAsia="Calibri" w:hAnsi="Times New Roman" w:cs="Times New Roman"/>
        </w:rPr>
        <w:t>ėrimas, galintis pasireikšti kartu su sąnarių skausmu.</w:t>
      </w:r>
    </w:p>
    <w:p w14:paraId="12F15553" w14:textId="77777777" w:rsidR="005B1EE1" w:rsidRPr="00133A7C" w:rsidRDefault="005B1EE1" w:rsidP="00E46282">
      <w:pPr>
        <w:spacing w:after="0" w:line="240" w:lineRule="auto"/>
        <w:ind w:right="-2"/>
        <w:rPr>
          <w:rFonts w:ascii="Times New Roman" w:eastAsia="Calibri" w:hAnsi="Times New Roman" w:cs="Times New Roman"/>
        </w:rPr>
      </w:pPr>
    </w:p>
    <w:p w14:paraId="5B91E3BA" w14:textId="77777777" w:rsidR="007159C9" w:rsidRPr="00133A7C" w:rsidRDefault="00797756" w:rsidP="00E46282">
      <w:pPr>
        <w:spacing w:after="0" w:line="240" w:lineRule="auto"/>
        <w:ind w:right="-2"/>
        <w:rPr>
          <w:rFonts w:ascii="Times New Roman" w:hAnsi="Times New Roman" w:cs="Times New Roman"/>
        </w:rPr>
      </w:pPr>
      <w:r w:rsidRPr="00133A7C">
        <w:rPr>
          <w:rFonts w:ascii="Times New Roman" w:eastAsia="Calibri" w:hAnsi="Times New Roman" w:cs="Times New Roman"/>
          <w:b/>
        </w:rPr>
        <w:t>Ne</w:t>
      </w:r>
      <w:r w:rsidR="00F34401" w:rsidRPr="00133A7C">
        <w:rPr>
          <w:rFonts w:ascii="Times New Roman" w:eastAsia="Calibri" w:hAnsi="Times New Roman" w:cs="Times New Roman"/>
          <w:b/>
        </w:rPr>
        <w:t>sijaudinkite</w:t>
      </w:r>
      <w:r w:rsidRPr="00133A7C">
        <w:rPr>
          <w:rFonts w:ascii="Times New Roman" w:eastAsia="Calibri" w:hAnsi="Times New Roman" w:cs="Times New Roman"/>
          <w:b/>
        </w:rPr>
        <w:t xml:space="preserve"> dėl ši</w:t>
      </w:r>
      <w:r w:rsidR="00F34401" w:rsidRPr="00133A7C">
        <w:rPr>
          <w:rFonts w:ascii="Times New Roman" w:eastAsia="Calibri" w:hAnsi="Times New Roman" w:cs="Times New Roman"/>
          <w:b/>
        </w:rPr>
        <w:t>ų išvardytų</w:t>
      </w:r>
      <w:r w:rsidRPr="00133A7C">
        <w:rPr>
          <w:rFonts w:ascii="Times New Roman" w:eastAsia="Calibri" w:hAnsi="Times New Roman" w:cs="Times New Roman"/>
          <w:b/>
        </w:rPr>
        <w:t xml:space="preserve"> galimų </w:t>
      </w:r>
      <w:r w:rsidR="00CA5215" w:rsidRPr="00133A7C">
        <w:rPr>
          <w:rFonts w:ascii="Times New Roman" w:eastAsia="Calibri" w:hAnsi="Times New Roman" w:cs="Times New Roman"/>
          <w:b/>
        </w:rPr>
        <w:t>šalutinio poveikio reiškinių</w:t>
      </w:r>
      <w:r w:rsidR="00F34401" w:rsidRPr="00133A7C">
        <w:rPr>
          <w:rFonts w:ascii="Times New Roman" w:eastAsia="Calibri" w:hAnsi="Times New Roman" w:cs="Times New Roman"/>
          <w:b/>
        </w:rPr>
        <w:t>.</w:t>
      </w:r>
      <w:r w:rsidR="00F34401" w:rsidRPr="00E46282">
        <w:rPr>
          <w:rFonts w:ascii="Times New Roman" w:eastAsia="Calibri" w:hAnsi="Times New Roman" w:cs="Times New Roman"/>
          <w:bCs/>
        </w:rPr>
        <w:t xml:space="preserve"> </w:t>
      </w:r>
      <w:r w:rsidR="007159C9" w:rsidRPr="00133A7C">
        <w:rPr>
          <w:rFonts w:ascii="Times New Roman" w:hAnsi="Times New Roman" w:cs="Times New Roman"/>
        </w:rPr>
        <w:t>Jums gali nepasireikšti</w:t>
      </w:r>
      <w:r w:rsidR="007159C9" w:rsidRPr="00133A7C">
        <w:t xml:space="preserve"> </w:t>
      </w:r>
      <w:r w:rsidR="007159C9" w:rsidRPr="00133A7C">
        <w:rPr>
          <w:rFonts w:ascii="Times New Roman" w:hAnsi="Times New Roman" w:cs="Times New Roman"/>
        </w:rPr>
        <w:t>nė vienas iš jų.</w:t>
      </w:r>
    </w:p>
    <w:p w14:paraId="6F94B60D" w14:textId="77777777" w:rsidR="00797756" w:rsidRPr="00133A7C" w:rsidRDefault="00797756" w:rsidP="00E46282">
      <w:pPr>
        <w:spacing w:after="0" w:line="240" w:lineRule="auto"/>
        <w:ind w:right="-2"/>
        <w:rPr>
          <w:rFonts w:ascii="Times New Roman" w:eastAsia="Calibri" w:hAnsi="Times New Roman" w:cs="Times New Roman"/>
        </w:rPr>
      </w:pPr>
    </w:p>
    <w:p w14:paraId="6F94B60E" w14:textId="77777777"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Pranešimas apie šalutinį poveikį</w:t>
      </w:r>
    </w:p>
    <w:p w14:paraId="177412DA" w14:textId="46E72298" w:rsidR="00C464DD" w:rsidRPr="00C464DD" w:rsidRDefault="00C464DD" w:rsidP="00E46282">
      <w:pPr>
        <w:spacing w:after="0"/>
        <w:rPr>
          <w:rFonts w:ascii="Times New Roman" w:eastAsia="Calibri" w:hAnsi="Times New Roman" w:cs="Times New Roman"/>
        </w:rPr>
      </w:pPr>
      <w:r w:rsidRPr="00C464DD">
        <w:rPr>
          <w:rFonts w:ascii="Times New Roman" w:eastAsia="Calibri" w:hAnsi="Times New Roman" w:cs="Times New Roman"/>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3" w:history="1">
        <w:r w:rsidRPr="00B92EB8">
          <w:rPr>
            <w:rStyle w:val="Hipersaitas"/>
            <w:rFonts w:ascii="Times New Roman" w:eastAsia="Calibri" w:hAnsi="Times New Roman" w:cs="Times New Roman"/>
          </w:rPr>
          <w:t>https://vvkt.lrv.lt/lt/</w:t>
        </w:r>
      </w:hyperlink>
      <w:r>
        <w:rPr>
          <w:rFonts w:ascii="Times New Roman" w:eastAsia="Calibri" w:hAnsi="Times New Roman" w:cs="Times New Roman"/>
        </w:rPr>
        <w:t xml:space="preserve"> </w:t>
      </w:r>
      <w:r w:rsidRPr="00C464DD">
        <w:rPr>
          <w:rFonts w:ascii="Times New Roman" w:eastAsia="Calibri" w:hAnsi="Times New Roman" w:cs="Times New Roman"/>
        </w:rPr>
        <w:t xml:space="preserve">nurodytais būdais arba paskambinti nemokamu telefonu </w:t>
      </w:r>
      <w:r>
        <w:rPr>
          <w:rFonts w:ascii="Times New Roman" w:eastAsia="Calibri" w:hAnsi="Times New Roman" w:cs="Times New Roman"/>
        </w:rPr>
        <w:t>+370</w:t>
      </w:r>
      <w:r w:rsidRPr="00C464DD">
        <w:rPr>
          <w:rFonts w:ascii="Times New Roman" w:eastAsia="Calibri" w:hAnsi="Times New Roman" w:cs="Times New Roman"/>
        </w:rPr>
        <w:t xml:space="preserve"> 800 73 568. Pranešdami apie šalutinį poveikį galite mums padėti gauti daugiau informacijos apie šio vaisto saugumą.</w:t>
      </w:r>
    </w:p>
    <w:p w14:paraId="6F94B610" w14:textId="77777777" w:rsidR="00797756" w:rsidRPr="00133A7C" w:rsidRDefault="00797756" w:rsidP="00E46282">
      <w:pPr>
        <w:spacing w:after="0" w:line="240" w:lineRule="auto"/>
        <w:ind w:right="-449"/>
        <w:rPr>
          <w:rFonts w:ascii="Times New Roman" w:eastAsia="Calibri" w:hAnsi="Times New Roman" w:cs="Times New Roman"/>
        </w:rPr>
      </w:pPr>
    </w:p>
    <w:p w14:paraId="6F94B611" w14:textId="77777777" w:rsidR="00797756" w:rsidRPr="00133A7C" w:rsidRDefault="00797756" w:rsidP="00E46282">
      <w:pPr>
        <w:spacing w:after="0" w:line="240" w:lineRule="auto"/>
        <w:rPr>
          <w:rFonts w:ascii="Times New Roman" w:eastAsia="Calibri" w:hAnsi="Times New Roman" w:cs="Times New Roman"/>
        </w:rPr>
      </w:pPr>
    </w:p>
    <w:p w14:paraId="6F94B612" w14:textId="0873D249" w:rsidR="00797756" w:rsidRPr="00133A7C" w:rsidRDefault="00797756" w:rsidP="00E46282">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b/>
        </w:rPr>
        <w:t>5.</w:t>
      </w:r>
      <w:r w:rsidRPr="00133A7C">
        <w:rPr>
          <w:rFonts w:ascii="Times New Roman" w:eastAsia="Calibri" w:hAnsi="Times New Roman" w:cs="Times New Roman"/>
          <w:b/>
        </w:rPr>
        <w:tab/>
        <w:t xml:space="preserve">Kaip laikyti </w:t>
      </w:r>
      <w:r w:rsidR="005F7939" w:rsidRPr="00133A7C">
        <w:rPr>
          <w:rFonts w:ascii="Times New Roman" w:eastAsia="Calibri" w:hAnsi="Times New Roman" w:cs="Times New Roman"/>
          <w:b/>
        </w:rPr>
        <w:t>Naitovan</w:t>
      </w:r>
    </w:p>
    <w:p w14:paraId="6F94B613" w14:textId="77777777" w:rsidR="00797756" w:rsidRPr="00133A7C" w:rsidRDefault="00797756" w:rsidP="00E46282">
      <w:pPr>
        <w:spacing w:after="0" w:line="240" w:lineRule="auto"/>
        <w:rPr>
          <w:rFonts w:ascii="Times New Roman" w:eastAsia="Calibri" w:hAnsi="Times New Roman" w:cs="Times New Roman"/>
        </w:rPr>
      </w:pPr>
    </w:p>
    <w:p w14:paraId="6F94B614" w14:textId="77777777" w:rsidR="00797756" w:rsidRPr="00133A7C" w:rsidRDefault="00797756" w:rsidP="00E46282">
      <w:pPr>
        <w:numPr>
          <w:ilvl w:val="12"/>
          <w:numId w:val="0"/>
        </w:numPr>
        <w:tabs>
          <w:tab w:val="left" w:pos="1296"/>
        </w:tabs>
        <w:spacing w:after="0" w:line="240" w:lineRule="auto"/>
        <w:ind w:right="-2"/>
        <w:rPr>
          <w:rFonts w:ascii="Times New Roman" w:eastAsia="Calibri" w:hAnsi="Times New Roman" w:cs="Times New Roman"/>
        </w:rPr>
      </w:pPr>
      <w:r w:rsidRPr="00133A7C">
        <w:rPr>
          <w:rFonts w:ascii="Times New Roman" w:eastAsia="Calibri" w:hAnsi="Times New Roman" w:cs="Times New Roman"/>
        </w:rPr>
        <w:t>Šį vaistą laikykite vaikams nepastebimoje ir nepasiekiamoje vietoje.</w:t>
      </w:r>
    </w:p>
    <w:p w14:paraId="6F94B615" w14:textId="77777777" w:rsidR="00797756" w:rsidRPr="00133A7C" w:rsidRDefault="00797756" w:rsidP="00E46282">
      <w:pPr>
        <w:spacing w:after="0" w:line="240" w:lineRule="auto"/>
        <w:rPr>
          <w:rFonts w:ascii="Times New Roman" w:eastAsia="Calibri" w:hAnsi="Times New Roman" w:cs="Times New Roman"/>
        </w:rPr>
      </w:pPr>
    </w:p>
    <w:p w14:paraId="6F94B616" w14:textId="25A2B189"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Ant dėžutės</w:t>
      </w:r>
      <w:r w:rsidR="00F34401" w:rsidRPr="00133A7C">
        <w:rPr>
          <w:rFonts w:ascii="Times New Roman" w:eastAsia="Calibri" w:hAnsi="Times New Roman" w:cs="Times New Roman"/>
        </w:rPr>
        <w:t xml:space="preserve"> ar</w:t>
      </w:r>
      <w:r w:rsidRPr="00133A7C">
        <w:rPr>
          <w:rFonts w:ascii="Times New Roman" w:eastAsia="Calibri" w:hAnsi="Times New Roman" w:cs="Times New Roman"/>
        </w:rPr>
        <w:t xml:space="preserve"> buteliuko po „EXP“ nurodytam tinkamumo laikui pasibaigus, šio vaisto vartoti negalima. Vaistas tinkamas vartoti iki paskutinės nurodyto mėnesio dienos.</w:t>
      </w:r>
    </w:p>
    <w:p w14:paraId="6F94B617" w14:textId="77777777" w:rsidR="00797756" w:rsidRPr="00133A7C" w:rsidRDefault="00797756" w:rsidP="00E46282">
      <w:pPr>
        <w:spacing w:after="0" w:line="240" w:lineRule="auto"/>
        <w:rPr>
          <w:rFonts w:ascii="Times New Roman" w:eastAsia="Calibri" w:hAnsi="Times New Roman" w:cs="Times New Roman"/>
        </w:rPr>
      </w:pPr>
    </w:p>
    <w:p w14:paraId="6F94B618" w14:textId="06341121"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Laikyti </w:t>
      </w:r>
      <w:r w:rsidR="007159C9" w:rsidRPr="00133A7C">
        <w:rPr>
          <w:rFonts w:ascii="Times New Roman" w:eastAsia="Calibri" w:hAnsi="Times New Roman" w:cs="Times New Roman"/>
        </w:rPr>
        <w:t>ne aukštesnėje</w:t>
      </w:r>
      <w:r w:rsidRPr="00133A7C">
        <w:rPr>
          <w:rFonts w:ascii="Times New Roman" w:eastAsia="Calibri" w:hAnsi="Times New Roman" w:cs="Times New Roman"/>
        </w:rPr>
        <w:t xml:space="preserve"> kaip </w:t>
      </w:r>
      <w:r w:rsidR="007159C9" w:rsidRPr="00133A7C">
        <w:rPr>
          <w:rFonts w:ascii="Times New Roman" w:eastAsia="Calibri" w:hAnsi="Times New Roman" w:cs="Times New Roman"/>
        </w:rPr>
        <w:t>25 </w:t>
      </w:r>
      <w:r w:rsidRPr="00133A7C">
        <w:rPr>
          <w:rFonts w:ascii="Times New Roman" w:eastAsia="Calibri" w:hAnsi="Times New Roman" w:cs="Times New Roman"/>
        </w:rPr>
        <w:t>°C temperatūroje.</w:t>
      </w:r>
    </w:p>
    <w:p w14:paraId="6F94B61A" w14:textId="7619C557" w:rsidR="00797756" w:rsidRPr="00133A7C" w:rsidRDefault="009D5A80" w:rsidP="00E46282">
      <w:pPr>
        <w:numPr>
          <w:ilvl w:val="12"/>
          <w:numId w:val="0"/>
        </w:numPr>
        <w:spacing w:after="0" w:line="240" w:lineRule="auto"/>
        <w:ind w:right="-2"/>
        <w:rPr>
          <w:rFonts w:ascii="Times New Roman" w:eastAsia="Calibri" w:hAnsi="Times New Roman" w:cs="Times New Roman"/>
        </w:rPr>
      </w:pPr>
      <w:r>
        <w:rPr>
          <w:rFonts w:ascii="Times New Roman" w:eastAsia="Calibri" w:hAnsi="Times New Roman" w:cs="Times New Roman"/>
        </w:rPr>
        <w:t xml:space="preserve">Laikyti </w:t>
      </w:r>
      <w:r w:rsidR="00BD3CA6" w:rsidRPr="00133A7C">
        <w:rPr>
          <w:rFonts w:ascii="Times New Roman" w:eastAsia="Calibri" w:hAnsi="Times New Roman" w:cs="Times New Roman"/>
        </w:rPr>
        <w:t>gamintojo pakuotėje</w:t>
      </w:r>
      <w:r>
        <w:rPr>
          <w:rFonts w:ascii="Times New Roman" w:eastAsia="Calibri" w:hAnsi="Times New Roman" w:cs="Times New Roman"/>
        </w:rPr>
        <w:t>.</w:t>
      </w:r>
      <w:r w:rsidRPr="009D5A80">
        <w:rPr>
          <w:rFonts w:ascii="Times New Roman" w:eastAsia="Calibri" w:hAnsi="Times New Roman" w:cs="Times New Roman"/>
        </w:rPr>
        <w:t xml:space="preserve"> </w:t>
      </w:r>
      <w:r w:rsidRPr="00133A7C">
        <w:rPr>
          <w:rFonts w:ascii="Times New Roman" w:eastAsia="Calibri" w:hAnsi="Times New Roman" w:cs="Times New Roman"/>
        </w:rPr>
        <w:t>Buteliuką laikyti sandar</w:t>
      </w:r>
      <w:r>
        <w:rPr>
          <w:rFonts w:ascii="Times New Roman" w:eastAsia="Calibri" w:hAnsi="Times New Roman" w:cs="Times New Roman"/>
        </w:rPr>
        <w:t>ų</w:t>
      </w:r>
      <w:r w:rsidR="00BD3CA6" w:rsidRPr="00133A7C">
        <w:rPr>
          <w:rFonts w:ascii="Times New Roman" w:eastAsia="Calibri" w:hAnsi="Times New Roman" w:cs="Times New Roman"/>
        </w:rPr>
        <w:t>, kad vaistas būtų apsaugotas nuo drėgmės.</w:t>
      </w:r>
    </w:p>
    <w:p w14:paraId="6F94B61D" w14:textId="77777777" w:rsidR="00797756" w:rsidRPr="00133A7C" w:rsidRDefault="00797756" w:rsidP="00E46282">
      <w:pPr>
        <w:spacing w:after="0" w:line="240" w:lineRule="auto"/>
        <w:rPr>
          <w:rFonts w:ascii="Times New Roman" w:eastAsia="Calibri" w:hAnsi="Times New Roman" w:cs="Times New Roman"/>
        </w:rPr>
      </w:pPr>
    </w:p>
    <w:p w14:paraId="6F94B61E"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6F94B61F"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p>
    <w:p w14:paraId="6F94B620"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p>
    <w:p w14:paraId="6F94B621" w14:textId="77777777" w:rsidR="00797756" w:rsidRPr="00133A7C" w:rsidRDefault="00797756" w:rsidP="004D085E">
      <w:pPr>
        <w:keepNext/>
        <w:numPr>
          <w:ilvl w:val="12"/>
          <w:numId w:val="0"/>
        </w:numPr>
        <w:tabs>
          <w:tab w:val="left" w:pos="540"/>
        </w:tabs>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lastRenderedPageBreak/>
        <w:t>6.</w:t>
      </w:r>
      <w:r w:rsidRPr="00133A7C">
        <w:rPr>
          <w:rFonts w:ascii="Times New Roman" w:eastAsia="Calibri" w:hAnsi="Times New Roman" w:cs="Times New Roman"/>
          <w:b/>
        </w:rPr>
        <w:tab/>
        <w:t>Pakuotės turinys ir kita informacija</w:t>
      </w:r>
    </w:p>
    <w:p w14:paraId="6F94B622" w14:textId="77777777" w:rsidR="00797756" w:rsidRPr="00133A7C" w:rsidRDefault="00797756" w:rsidP="004D085E">
      <w:pPr>
        <w:keepNext/>
        <w:spacing w:after="0" w:line="240" w:lineRule="auto"/>
        <w:jc w:val="both"/>
        <w:rPr>
          <w:rFonts w:ascii="Times New Roman" w:eastAsia="Calibri" w:hAnsi="Times New Roman" w:cs="Times New Roman"/>
        </w:rPr>
      </w:pPr>
    </w:p>
    <w:p w14:paraId="6F94B623" w14:textId="34E4751C" w:rsidR="00797756" w:rsidRPr="00133A7C" w:rsidRDefault="005F7939" w:rsidP="004D085E">
      <w:pPr>
        <w:keepNext/>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sudėtis</w:t>
      </w:r>
    </w:p>
    <w:p w14:paraId="3A830A8D" w14:textId="714D13FC" w:rsidR="00F93169" w:rsidRPr="00133A7C" w:rsidRDefault="00F93169" w:rsidP="004D085E">
      <w:pPr>
        <w:keepNext/>
        <w:numPr>
          <w:ilvl w:val="0"/>
          <w:numId w:val="27"/>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Kiekvienoje modifikuoto atpalaidavimo tabletėje yra </w:t>
      </w:r>
      <w:r w:rsidR="00BD3CA6" w:rsidRPr="00133A7C">
        <w:rPr>
          <w:rFonts w:ascii="Times New Roman" w:eastAsia="Calibri" w:hAnsi="Times New Roman" w:cs="Times New Roman"/>
        </w:rPr>
        <w:t>500 </w:t>
      </w:r>
      <w:r w:rsidRPr="00133A7C">
        <w:rPr>
          <w:rFonts w:ascii="Times New Roman" w:eastAsia="Calibri" w:hAnsi="Times New Roman" w:cs="Times New Roman"/>
        </w:rPr>
        <w:t xml:space="preserve">mg naprokseno ir </w:t>
      </w:r>
      <w:r w:rsidR="00BD3CA6" w:rsidRPr="00133A7C">
        <w:rPr>
          <w:rFonts w:ascii="Times New Roman" w:eastAsia="Calibri" w:hAnsi="Times New Roman" w:cs="Times New Roman"/>
        </w:rPr>
        <w:t>20 </w:t>
      </w:r>
      <w:r w:rsidRPr="00133A7C">
        <w:rPr>
          <w:rFonts w:ascii="Times New Roman" w:eastAsia="Calibri" w:hAnsi="Times New Roman" w:cs="Times New Roman"/>
        </w:rPr>
        <w:t>mg ezomeprazolo (magnio druskos trihidrato pavidalu)</w:t>
      </w:r>
      <w:r w:rsidR="00DD6EFC">
        <w:rPr>
          <w:rFonts w:ascii="Times New Roman" w:eastAsia="Calibri" w:hAnsi="Times New Roman" w:cs="Times New Roman"/>
        </w:rPr>
        <w:t>.</w:t>
      </w:r>
    </w:p>
    <w:p w14:paraId="67525C2C" w14:textId="76F773E3" w:rsidR="004B5831" w:rsidRDefault="00F93169" w:rsidP="00E46282">
      <w:pPr>
        <w:numPr>
          <w:ilvl w:val="1"/>
          <w:numId w:val="27"/>
        </w:numPr>
        <w:spacing w:after="0" w:line="240" w:lineRule="auto"/>
        <w:rPr>
          <w:rFonts w:ascii="Times New Roman" w:eastAsia="Calibri" w:hAnsi="Times New Roman" w:cs="Times New Roman"/>
        </w:rPr>
      </w:pPr>
      <w:r w:rsidRPr="00133A7C">
        <w:rPr>
          <w:rFonts w:ascii="Times New Roman" w:eastAsia="Calibri" w:hAnsi="Times New Roman" w:cs="Times New Roman"/>
        </w:rPr>
        <w:t>Pagalbinės medžiagos</w:t>
      </w:r>
      <w:r w:rsidR="0022365A">
        <w:rPr>
          <w:rFonts w:ascii="Times New Roman" w:eastAsia="Calibri" w:hAnsi="Times New Roman" w:cs="Times New Roman"/>
        </w:rPr>
        <w:t xml:space="preserve"> </w:t>
      </w:r>
      <w:r w:rsidRPr="00133A7C">
        <w:rPr>
          <w:rFonts w:ascii="Times New Roman" w:eastAsia="Calibri" w:hAnsi="Times New Roman" w:cs="Times New Roman"/>
        </w:rPr>
        <w:t>tabletės šerdyje yra bevandenis koloidinis silicio dioksidas, metakrilo rūgšties ir etilakrilato 1:1 kopolimero 30</w:t>
      </w:r>
      <w:r w:rsidR="000018A0" w:rsidRPr="00133A7C">
        <w:rPr>
          <w:rFonts w:ascii="Times New Roman" w:eastAsia="Calibri" w:hAnsi="Times New Roman" w:cs="Times New Roman"/>
        </w:rPr>
        <w:t> </w:t>
      </w:r>
      <w:r w:rsidRPr="00133A7C">
        <w:rPr>
          <w:rFonts w:ascii="Times New Roman" w:eastAsia="Calibri" w:hAnsi="Times New Roman" w:cs="Times New Roman"/>
        </w:rPr>
        <w:t xml:space="preserve">% dispersija, polisorbatas 80, glicerolio monostearatas 40-55, trietilo citratas, laktozė monohidratas, kroskarmeliozės natrio druska, natrio stearilfumaratas, mikrokristalinė celiuliozė (112 tipo), mikrokristalinė celiuliozė (302 tipo), </w:t>
      </w:r>
      <w:r w:rsidR="00D44C79">
        <w:rPr>
          <w:rFonts w:ascii="Times New Roman" w:eastAsia="Calibri" w:hAnsi="Times New Roman" w:cs="Times New Roman"/>
        </w:rPr>
        <w:t xml:space="preserve">lengvasis </w:t>
      </w:r>
      <w:r w:rsidRPr="00133A7C">
        <w:rPr>
          <w:rFonts w:ascii="Times New Roman" w:eastAsia="Calibri" w:hAnsi="Times New Roman" w:cs="Times New Roman"/>
        </w:rPr>
        <w:t>magnio oksidas, povidonas K30, kalcio stearatas</w:t>
      </w:r>
      <w:r w:rsidR="00FE2762">
        <w:rPr>
          <w:rFonts w:ascii="Times New Roman" w:eastAsia="Calibri" w:hAnsi="Times New Roman" w:cs="Times New Roman"/>
        </w:rPr>
        <w:t>.</w:t>
      </w:r>
    </w:p>
    <w:p w14:paraId="5038A66D" w14:textId="444649A0" w:rsidR="00F93169" w:rsidRPr="004B5831" w:rsidRDefault="00FE2762" w:rsidP="004B5831">
      <w:pPr>
        <w:pStyle w:val="Sraopastraipa"/>
        <w:spacing w:line="240" w:lineRule="auto"/>
        <w:ind w:left="570"/>
        <w:jc w:val="both"/>
        <w:rPr>
          <w:rFonts w:eastAsia="Calibri"/>
          <w:u w:val="single"/>
        </w:rPr>
      </w:pPr>
      <w:r>
        <w:rPr>
          <w:rFonts w:eastAsia="Calibri"/>
        </w:rPr>
        <w:t xml:space="preserve">Tabletės </w:t>
      </w:r>
      <w:r w:rsidR="004B5831" w:rsidRPr="004B5831">
        <w:rPr>
          <w:rFonts w:eastAsia="Calibri"/>
        </w:rPr>
        <w:t xml:space="preserve">plėvelė: </w:t>
      </w:r>
      <w:r w:rsidR="00F93169" w:rsidRPr="00133A7C">
        <w:rPr>
          <w:rFonts w:eastAsia="Calibri"/>
        </w:rPr>
        <w:t>hipromeliozė</w:t>
      </w:r>
      <w:r w:rsidR="00BD3CA6" w:rsidRPr="00133A7C">
        <w:rPr>
          <w:rFonts w:eastAsia="Calibri"/>
        </w:rPr>
        <w:t xml:space="preserve"> (E464)</w:t>
      </w:r>
      <w:r w:rsidR="00F93169" w:rsidRPr="00133A7C">
        <w:rPr>
          <w:rFonts w:eastAsia="Calibri"/>
        </w:rPr>
        <w:t xml:space="preserve">, makrogolis </w:t>
      </w:r>
      <w:r w:rsidR="00BD3CA6" w:rsidRPr="00133A7C">
        <w:rPr>
          <w:rFonts w:eastAsia="Calibri"/>
        </w:rPr>
        <w:t>(E1521)</w:t>
      </w:r>
      <w:r w:rsidR="00F93169" w:rsidRPr="00133A7C">
        <w:rPr>
          <w:rFonts w:eastAsia="Calibri"/>
        </w:rPr>
        <w:t>, titano dioksidas</w:t>
      </w:r>
      <w:r w:rsidR="00BD3CA6" w:rsidRPr="00133A7C">
        <w:rPr>
          <w:rFonts w:eastAsia="Calibri"/>
        </w:rPr>
        <w:t xml:space="preserve"> (E171),</w:t>
      </w:r>
      <w:r w:rsidR="00F93169" w:rsidRPr="00133A7C">
        <w:rPr>
          <w:rFonts w:eastAsia="Calibri"/>
        </w:rPr>
        <w:t xml:space="preserve"> geltonasis geležies oksidas</w:t>
      </w:r>
      <w:r w:rsidR="00BD3CA6" w:rsidRPr="00133A7C">
        <w:rPr>
          <w:rFonts w:eastAsia="Calibri"/>
        </w:rPr>
        <w:t xml:space="preserve"> (E172)</w:t>
      </w:r>
      <w:r w:rsidR="00F93169" w:rsidRPr="00133A7C">
        <w:rPr>
          <w:rFonts w:eastAsia="Calibri"/>
        </w:rPr>
        <w:t>.</w:t>
      </w:r>
    </w:p>
    <w:p w14:paraId="6F94B626" w14:textId="77777777" w:rsidR="00797756" w:rsidRPr="00133A7C" w:rsidRDefault="00797756" w:rsidP="00E46282">
      <w:pPr>
        <w:spacing w:after="0" w:line="240" w:lineRule="auto"/>
        <w:rPr>
          <w:rFonts w:ascii="Times New Roman" w:eastAsia="Calibri" w:hAnsi="Times New Roman" w:cs="Times New Roman"/>
        </w:rPr>
      </w:pPr>
    </w:p>
    <w:p w14:paraId="6F94B627" w14:textId="22E901F7" w:rsidR="00797756" w:rsidRPr="00133A7C" w:rsidRDefault="005F7939"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išvaizda ir kiekis pakuotėje</w:t>
      </w:r>
    </w:p>
    <w:p w14:paraId="33FAD262" w14:textId="7F2D5454" w:rsidR="004B0097" w:rsidRPr="00133A7C" w:rsidRDefault="0037733F" w:rsidP="00E46282">
      <w:pPr>
        <w:spacing w:after="0" w:line="240" w:lineRule="auto"/>
        <w:rPr>
          <w:rFonts w:ascii="Times New Roman" w:eastAsia="Calibri" w:hAnsi="Times New Roman" w:cs="Times New Roman"/>
          <w:iCs/>
        </w:rPr>
      </w:pPr>
      <w:r w:rsidRPr="00133A7C">
        <w:rPr>
          <w:rFonts w:ascii="Times New Roman" w:eastAsia="Calibri" w:hAnsi="Times New Roman" w:cs="Times New Roman"/>
        </w:rPr>
        <w:t>G</w:t>
      </w:r>
      <w:r w:rsidR="00BD3CA6" w:rsidRPr="00133A7C">
        <w:rPr>
          <w:rFonts w:ascii="Times New Roman" w:eastAsia="Calibri" w:hAnsi="Times New Roman" w:cs="Times New Roman"/>
        </w:rPr>
        <w:t>eltonos, pailgos, abipus išgaubtos, plėvele dengtos ir lygios abiejose pusėse tabletės.</w:t>
      </w:r>
    </w:p>
    <w:p w14:paraId="4805F520" w14:textId="77777777" w:rsidR="0037733F" w:rsidRPr="00133A7C" w:rsidRDefault="0037733F" w:rsidP="00E46282">
      <w:pPr>
        <w:spacing w:after="0" w:line="240" w:lineRule="auto"/>
        <w:rPr>
          <w:rFonts w:ascii="Times New Roman" w:eastAsia="Calibri" w:hAnsi="Times New Roman" w:cs="Times New Roman"/>
        </w:rPr>
      </w:pPr>
    </w:p>
    <w:p w14:paraId="6F94B630" w14:textId="74B01002"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Pakuotės dydžiai: 30</w:t>
      </w:r>
      <w:r w:rsidR="0030663C" w:rsidRPr="00133A7C">
        <w:rPr>
          <w:rFonts w:ascii="Times New Roman" w:eastAsia="Calibri" w:hAnsi="Times New Roman" w:cs="Times New Roman"/>
        </w:rPr>
        <w:t xml:space="preserve"> </w:t>
      </w:r>
      <w:r w:rsidR="006B0A0F">
        <w:rPr>
          <w:rFonts w:ascii="Times New Roman" w:eastAsia="Calibri" w:hAnsi="Times New Roman" w:cs="Times New Roman"/>
        </w:rPr>
        <w:t>arba</w:t>
      </w:r>
      <w:r w:rsidRPr="00133A7C">
        <w:rPr>
          <w:rFonts w:ascii="Times New Roman" w:eastAsia="Calibri" w:hAnsi="Times New Roman" w:cs="Times New Roman"/>
        </w:rPr>
        <w:t xml:space="preserve"> 60 modifikuoto atpalaidavimo tablečių.</w:t>
      </w:r>
      <w:r w:rsidR="0037733F" w:rsidRPr="00133A7C">
        <w:rPr>
          <w:rFonts w:ascii="Times New Roman" w:eastAsia="Calibri" w:hAnsi="Times New Roman" w:cs="Times New Roman"/>
        </w:rPr>
        <w:t xml:space="preserve"> </w:t>
      </w:r>
      <w:r w:rsidRPr="00133A7C">
        <w:rPr>
          <w:rFonts w:ascii="Times New Roman" w:eastAsia="Calibri" w:hAnsi="Times New Roman" w:cs="Times New Roman"/>
        </w:rPr>
        <w:t>Gali būti tiekiamos ne visų dydžių pakuotės.</w:t>
      </w:r>
    </w:p>
    <w:p w14:paraId="54D3CE06" w14:textId="77777777" w:rsidR="0037733F" w:rsidRPr="00133A7C" w:rsidRDefault="0037733F" w:rsidP="00E46282">
      <w:pPr>
        <w:spacing w:after="0" w:line="240" w:lineRule="auto"/>
        <w:rPr>
          <w:rFonts w:ascii="Times New Roman" w:eastAsia="Calibri" w:hAnsi="Times New Roman" w:cs="Times New Roman"/>
        </w:rPr>
      </w:pPr>
    </w:p>
    <w:p w14:paraId="25DBC628" w14:textId="1E26A8CF" w:rsidR="0037733F" w:rsidRPr="00133A7C" w:rsidRDefault="0037733F"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Buteliukai su silikagelio sausikliu (kad tabletės išliktų sausos). Nevalgy</w:t>
      </w:r>
      <w:r w:rsidR="007B2402" w:rsidRPr="00133A7C">
        <w:rPr>
          <w:rFonts w:ascii="Times New Roman" w:eastAsia="Calibri" w:hAnsi="Times New Roman" w:cs="Times New Roman"/>
        </w:rPr>
        <w:t>kite</w:t>
      </w:r>
      <w:r w:rsidRPr="00133A7C">
        <w:rPr>
          <w:rFonts w:ascii="Times New Roman" w:eastAsia="Calibri" w:hAnsi="Times New Roman" w:cs="Times New Roman"/>
        </w:rPr>
        <w:t xml:space="preserve"> talpyklių, kuriose yra sil</w:t>
      </w:r>
      <w:r w:rsidR="007B2402" w:rsidRPr="00133A7C">
        <w:rPr>
          <w:rFonts w:ascii="Times New Roman" w:eastAsia="Calibri" w:hAnsi="Times New Roman" w:cs="Times New Roman"/>
        </w:rPr>
        <w:t>ikagelio sausiklio.</w:t>
      </w:r>
    </w:p>
    <w:p w14:paraId="6F94B631" w14:textId="77777777" w:rsidR="00797756" w:rsidRPr="00133A7C" w:rsidRDefault="00797756" w:rsidP="003F14BF">
      <w:pPr>
        <w:spacing w:after="0" w:line="240" w:lineRule="auto"/>
        <w:jc w:val="both"/>
        <w:rPr>
          <w:rFonts w:ascii="Times New Roman" w:eastAsia="Calibri" w:hAnsi="Times New Roman" w:cs="Times New Roman"/>
        </w:rPr>
      </w:pPr>
    </w:p>
    <w:p w14:paraId="6F94B632" w14:textId="4096E93C" w:rsidR="00797756" w:rsidRPr="00133A7C" w:rsidRDefault="00797756" w:rsidP="003F14BF">
      <w:pPr>
        <w:numPr>
          <w:ilvl w:val="12"/>
          <w:numId w:val="0"/>
        </w:numPr>
        <w:spacing w:after="0" w:line="240" w:lineRule="auto"/>
        <w:ind w:right="-2"/>
        <w:jc w:val="both"/>
        <w:rPr>
          <w:rFonts w:ascii="Times New Roman" w:eastAsia="Calibri" w:hAnsi="Times New Roman" w:cs="Times New Roman"/>
          <w:b/>
        </w:rPr>
      </w:pPr>
      <w:r w:rsidRPr="00133A7C">
        <w:rPr>
          <w:rFonts w:ascii="Times New Roman" w:eastAsia="Calibri" w:hAnsi="Times New Roman" w:cs="Times New Roman"/>
          <w:b/>
        </w:rPr>
        <w:t>Registruotojas ir gamintoja</w:t>
      </w:r>
      <w:r w:rsidR="000018A0" w:rsidRPr="00133A7C">
        <w:rPr>
          <w:rFonts w:ascii="Times New Roman" w:eastAsia="Calibri" w:hAnsi="Times New Roman" w:cs="Times New Roman"/>
          <w:b/>
        </w:rPr>
        <w:t>s</w:t>
      </w:r>
    </w:p>
    <w:p w14:paraId="6F94B633" w14:textId="77777777" w:rsidR="00797756" w:rsidRPr="00133A7C" w:rsidRDefault="00797756" w:rsidP="003F14BF">
      <w:pPr>
        <w:numPr>
          <w:ilvl w:val="12"/>
          <w:numId w:val="0"/>
        </w:numPr>
        <w:spacing w:after="0" w:line="240" w:lineRule="auto"/>
        <w:ind w:right="-2"/>
        <w:jc w:val="both"/>
        <w:rPr>
          <w:rFonts w:ascii="Times New Roman" w:eastAsia="Calibri" w:hAnsi="Times New Roman" w:cs="Times New Roman"/>
        </w:rPr>
      </w:pPr>
    </w:p>
    <w:p w14:paraId="6F94B634" w14:textId="77777777" w:rsidR="00797756" w:rsidRPr="00133A7C" w:rsidRDefault="00797756" w:rsidP="003F14BF">
      <w:pPr>
        <w:numPr>
          <w:ilvl w:val="12"/>
          <w:numId w:val="0"/>
        </w:numPr>
        <w:spacing w:after="0" w:line="240" w:lineRule="auto"/>
        <w:ind w:right="-2"/>
        <w:jc w:val="both"/>
        <w:rPr>
          <w:rFonts w:ascii="Times New Roman" w:eastAsia="Calibri" w:hAnsi="Times New Roman" w:cs="Times New Roman"/>
          <w:i/>
        </w:rPr>
      </w:pPr>
      <w:r w:rsidRPr="00133A7C">
        <w:rPr>
          <w:rFonts w:ascii="Times New Roman" w:eastAsia="Calibri" w:hAnsi="Times New Roman" w:cs="Times New Roman"/>
          <w:i/>
        </w:rPr>
        <w:t>Registruotojas</w:t>
      </w:r>
    </w:p>
    <w:p w14:paraId="40E05A2A" w14:textId="4E4468F6"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Zakłady Farmaceutyczne POLPHARMA S.A.</w:t>
      </w:r>
    </w:p>
    <w:p w14:paraId="79EFC3D6" w14:textId="77777777" w:rsidR="007B2402" w:rsidRPr="00133A7C" w:rsidRDefault="007B2402" w:rsidP="003F14BF">
      <w:pPr>
        <w:spacing w:after="0"/>
        <w:jc w:val="both"/>
        <w:rPr>
          <w:rFonts w:ascii="Times New Roman" w:hAnsi="Times New Roman" w:cs="Times New Roman"/>
          <w14:ligatures w14:val="standardContextual"/>
        </w:rPr>
      </w:pPr>
      <w:r w:rsidRPr="00133A7C">
        <w:rPr>
          <w:rFonts w:ascii="Times New Roman" w:hAnsi="Times New Roman" w:cs="Times New Roman"/>
        </w:rPr>
        <w:t>ul. Pelplińska 19</w:t>
      </w:r>
    </w:p>
    <w:p w14:paraId="7E38ECFD" w14:textId="77777777"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83-200 Starogard Gdański</w:t>
      </w:r>
    </w:p>
    <w:p w14:paraId="6F94B639" w14:textId="2312B4E8" w:rsidR="00797756" w:rsidRPr="00133A7C" w:rsidRDefault="007B2402" w:rsidP="003F14BF">
      <w:pPr>
        <w:numPr>
          <w:ilvl w:val="12"/>
          <w:numId w:val="0"/>
        </w:numPr>
        <w:spacing w:after="0" w:line="240" w:lineRule="auto"/>
        <w:ind w:right="-2"/>
        <w:jc w:val="both"/>
        <w:rPr>
          <w:rFonts w:ascii="Times New Roman" w:eastAsia="Calibri" w:hAnsi="Times New Roman" w:cs="Times New Roman"/>
        </w:rPr>
      </w:pPr>
      <w:r w:rsidRPr="00133A7C">
        <w:rPr>
          <w:rFonts w:ascii="Times New Roman" w:hAnsi="Times New Roman" w:cs="Times New Roman"/>
          <w:snapToGrid w:val="0"/>
        </w:rPr>
        <w:t>Lenkija</w:t>
      </w:r>
    </w:p>
    <w:p w14:paraId="291E63C0" w14:textId="77777777" w:rsidR="007B2402" w:rsidRPr="00133A7C" w:rsidRDefault="007B2402" w:rsidP="003F14BF">
      <w:pPr>
        <w:numPr>
          <w:ilvl w:val="12"/>
          <w:numId w:val="0"/>
        </w:numPr>
        <w:spacing w:after="0" w:line="240" w:lineRule="auto"/>
        <w:ind w:right="-2"/>
        <w:jc w:val="both"/>
        <w:rPr>
          <w:rFonts w:ascii="Times New Roman" w:eastAsia="Calibri" w:hAnsi="Times New Roman" w:cs="Times New Roman"/>
          <w:i/>
        </w:rPr>
      </w:pPr>
    </w:p>
    <w:p w14:paraId="6F94B63A" w14:textId="6AFDE3F0" w:rsidR="00797756" w:rsidRPr="00133A7C" w:rsidRDefault="00797756" w:rsidP="003F14BF">
      <w:pPr>
        <w:numPr>
          <w:ilvl w:val="12"/>
          <w:numId w:val="0"/>
        </w:numPr>
        <w:spacing w:after="0" w:line="240" w:lineRule="auto"/>
        <w:ind w:right="-2"/>
        <w:jc w:val="both"/>
        <w:rPr>
          <w:rFonts w:ascii="Times New Roman" w:eastAsia="Calibri" w:hAnsi="Times New Roman" w:cs="Times New Roman"/>
          <w:i/>
        </w:rPr>
      </w:pPr>
      <w:r w:rsidRPr="00133A7C">
        <w:rPr>
          <w:rFonts w:ascii="Times New Roman" w:eastAsia="Calibri" w:hAnsi="Times New Roman" w:cs="Times New Roman"/>
          <w:i/>
        </w:rPr>
        <w:t>Gamintoja</w:t>
      </w:r>
      <w:r w:rsidR="000018A0" w:rsidRPr="00133A7C">
        <w:rPr>
          <w:rFonts w:ascii="Times New Roman" w:eastAsia="Calibri" w:hAnsi="Times New Roman" w:cs="Times New Roman"/>
          <w:i/>
        </w:rPr>
        <w:t>s</w:t>
      </w:r>
    </w:p>
    <w:p w14:paraId="23FF49C3" w14:textId="77777777" w:rsidR="007B2402" w:rsidRPr="00133A7C" w:rsidRDefault="007B2402" w:rsidP="003F14BF">
      <w:pPr>
        <w:numPr>
          <w:ilvl w:val="12"/>
          <w:numId w:val="0"/>
        </w:numPr>
        <w:spacing w:after="0" w:line="240" w:lineRule="auto"/>
        <w:jc w:val="both"/>
        <w:rPr>
          <w:rFonts w:ascii="Times New Roman" w:hAnsi="Times New Roman" w:cs="Times New Roman"/>
        </w:rPr>
      </w:pPr>
      <w:r w:rsidRPr="00133A7C">
        <w:rPr>
          <w:rFonts w:ascii="Times New Roman" w:hAnsi="Times New Roman" w:cs="Times New Roman"/>
        </w:rPr>
        <w:t>Interpharma Services Ltd.</w:t>
      </w:r>
    </w:p>
    <w:p w14:paraId="13BD7E82" w14:textId="77777777"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43A Cherni Vrach Blvd.</w:t>
      </w:r>
    </w:p>
    <w:p w14:paraId="67AAEB56" w14:textId="77777777"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Sofia 1407</w:t>
      </w:r>
    </w:p>
    <w:p w14:paraId="6F9BBBD0" w14:textId="52315366" w:rsidR="00AB188C" w:rsidRPr="00133A7C" w:rsidRDefault="007B2402" w:rsidP="003F14BF">
      <w:pPr>
        <w:spacing w:after="0" w:line="240" w:lineRule="auto"/>
        <w:jc w:val="both"/>
        <w:rPr>
          <w:rFonts w:ascii="Times New Roman" w:eastAsia="Calibri" w:hAnsi="Times New Roman" w:cs="Times New Roman"/>
        </w:rPr>
      </w:pPr>
      <w:r w:rsidRPr="00133A7C">
        <w:rPr>
          <w:rFonts w:ascii="Times New Roman" w:hAnsi="Times New Roman" w:cs="Times New Roman"/>
        </w:rPr>
        <w:t>Bulgarija</w:t>
      </w:r>
    </w:p>
    <w:p w14:paraId="00B4DEE7" w14:textId="77777777" w:rsidR="00997437" w:rsidRPr="00133A7C" w:rsidRDefault="00997437" w:rsidP="003F14BF">
      <w:pPr>
        <w:numPr>
          <w:ilvl w:val="12"/>
          <w:numId w:val="0"/>
        </w:numPr>
        <w:spacing w:after="0" w:line="240" w:lineRule="auto"/>
        <w:ind w:right="-2"/>
        <w:jc w:val="both"/>
        <w:rPr>
          <w:rFonts w:ascii="Times New Roman" w:eastAsia="Times New Roman" w:hAnsi="Times New Roman" w:cs="Times New Roman"/>
          <w:snapToGrid w:val="0"/>
          <w:szCs w:val="24"/>
        </w:rPr>
      </w:pPr>
    </w:p>
    <w:p w14:paraId="35D7E616" w14:textId="77777777" w:rsidR="00997437" w:rsidRPr="00133A7C" w:rsidRDefault="00997437" w:rsidP="003F14BF">
      <w:pPr>
        <w:tabs>
          <w:tab w:val="left" w:pos="567"/>
        </w:tabs>
        <w:spacing w:after="0" w:line="260" w:lineRule="exact"/>
        <w:jc w:val="both"/>
        <w:rPr>
          <w:rFonts w:ascii="Times New Roman" w:eastAsia="Times New Roman" w:hAnsi="Times New Roman" w:cs="Times New Roman"/>
          <w:snapToGrid w:val="0"/>
          <w:szCs w:val="20"/>
        </w:rPr>
      </w:pPr>
      <w:r w:rsidRPr="00133A7C">
        <w:rPr>
          <w:rFonts w:ascii="Times New Roman" w:eastAsia="Times New Roman" w:hAnsi="Times New Roman" w:cs="Times New Roman"/>
          <w:snapToGrid w:val="0"/>
          <w:szCs w:val="20"/>
        </w:rPr>
        <w:t>Jeigu apie šį vaistą norite sužinoti daugiau, kreipkitės į vietinį registruotojo atstovą:</w:t>
      </w:r>
    </w:p>
    <w:p w14:paraId="47E0C9FA"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POLPHARMA S.A. atstovybė Lietuvoje</w:t>
      </w:r>
    </w:p>
    <w:p w14:paraId="15B1506B"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E. Ožeškienės g. 18A</w:t>
      </w:r>
    </w:p>
    <w:p w14:paraId="4E66CF1E"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LT-44254 Kaunas</w:t>
      </w:r>
    </w:p>
    <w:p w14:paraId="59249F38"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Tel. +370 37 325131</w:t>
      </w:r>
    </w:p>
    <w:p w14:paraId="5F8DEBF7" w14:textId="77777777" w:rsidR="00AB188C" w:rsidRPr="00133A7C" w:rsidRDefault="00AB188C" w:rsidP="003175B4">
      <w:pPr>
        <w:spacing w:after="0" w:line="240" w:lineRule="auto"/>
        <w:rPr>
          <w:rFonts w:ascii="Times New Roman" w:eastAsia="Calibri" w:hAnsi="Times New Roman" w:cs="Times New Roman"/>
        </w:rPr>
      </w:pPr>
    </w:p>
    <w:p w14:paraId="6F94B654" w14:textId="1970A759" w:rsidR="00054A9D" w:rsidRPr="00133A7C" w:rsidRDefault="00797756" w:rsidP="00133A7C">
      <w:pPr>
        <w:numPr>
          <w:ilvl w:val="12"/>
          <w:numId w:val="0"/>
        </w:numPr>
        <w:tabs>
          <w:tab w:val="left" w:pos="567"/>
        </w:tabs>
        <w:spacing w:after="0" w:line="240" w:lineRule="auto"/>
        <w:ind w:right="-2"/>
        <w:jc w:val="both"/>
        <w:rPr>
          <w:rFonts w:ascii="Times New Roman" w:eastAsia="Calibri" w:hAnsi="Times New Roman" w:cs="Times New Roman"/>
          <w:b/>
        </w:rPr>
      </w:pPr>
      <w:r w:rsidRPr="00133A7C">
        <w:rPr>
          <w:rFonts w:ascii="Times New Roman" w:eastAsia="Calibri" w:hAnsi="Times New Roman" w:cs="Times New Roman"/>
          <w:b/>
        </w:rPr>
        <w:t>Šis vaistas E</w:t>
      </w:r>
      <w:r w:rsidR="00CA5215" w:rsidRPr="00133A7C">
        <w:rPr>
          <w:rFonts w:ascii="Times New Roman" w:eastAsia="Calibri" w:hAnsi="Times New Roman" w:cs="Times New Roman"/>
          <w:b/>
        </w:rPr>
        <w:t>uropos ekonominės erdvės</w:t>
      </w:r>
      <w:r w:rsidRPr="00133A7C">
        <w:rPr>
          <w:rFonts w:ascii="Times New Roman" w:eastAsia="Calibri" w:hAnsi="Times New Roman" w:cs="Times New Roman"/>
          <w:b/>
        </w:rPr>
        <w:t xml:space="preserve"> valstybėse narėse registruotas tokiais pavadinimais</w:t>
      </w:r>
      <w:r w:rsidRPr="00133A7C">
        <w:rPr>
          <w:rFonts w:ascii="Times New Roman" w:eastAsia="Calibri" w:hAnsi="Times New Roman" w:cs="Times New Roman"/>
        </w:rPr>
        <w:t>:</w:t>
      </w:r>
    </w:p>
    <w:p w14:paraId="41C72CB4" w14:textId="7E92AB7A" w:rsidR="00825229" w:rsidRPr="00133A7C" w:rsidRDefault="00825229" w:rsidP="003F14BF">
      <w:pPr>
        <w:spacing w:after="0" w:line="240" w:lineRule="auto"/>
        <w:ind w:left="1440" w:hanging="1440"/>
        <w:jc w:val="both"/>
        <w:rPr>
          <w:rFonts w:ascii="Times New Roman" w:eastAsia="Calibri" w:hAnsi="Times New Roman" w:cs="Times New Roman"/>
          <w:bCs/>
        </w:rPr>
      </w:pPr>
      <w:r w:rsidRPr="00133A7C">
        <w:rPr>
          <w:rFonts w:ascii="Times New Roman" w:eastAsia="Calibri" w:hAnsi="Times New Roman" w:cs="Times New Roman"/>
          <w:bCs/>
        </w:rPr>
        <w:t>Airija</w:t>
      </w:r>
      <w:r w:rsidRPr="00133A7C">
        <w:rPr>
          <w:rFonts w:ascii="Times New Roman" w:eastAsia="Calibri" w:hAnsi="Times New Roman" w:cs="Times New Roman"/>
          <w:bCs/>
        </w:rPr>
        <w:tab/>
      </w:r>
      <w:r w:rsidR="00F653CC" w:rsidRPr="00133A7C">
        <w:rPr>
          <w:rFonts w:ascii="Times New Roman" w:eastAsia="Calibri" w:hAnsi="Times New Roman" w:cs="Times New Roman"/>
          <w:bCs/>
        </w:rPr>
        <w:tab/>
      </w:r>
      <w:r w:rsidRPr="00133A7C">
        <w:rPr>
          <w:rFonts w:ascii="Times New Roman" w:eastAsia="Calibri" w:hAnsi="Times New Roman" w:cs="Times New Roman"/>
          <w:bCs/>
        </w:rPr>
        <w:t xml:space="preserve">Naproxen/Esomeprazole </w:t>
      </w:r>
      <w:r w:rsidR="001B7028" w:rsidRPr="00133A7C">
        <w:rPr>
          <w:rFonts w:ascii="Times New Roman" w:hAnsi="Times New Roman" w:cs="Times New Roman"/>
        </w:rPr>
        <w:t>Polpharma 500/20</w:t>
      </w:r>
      <w:r w:rsidR="002A0884">
        <w:rPr>
          <w:rFonts w:ascii="Times New Roman" w:hAnsi="Times New Roman" w:cs="Times New Roman"/>
        </w:rPr>
        <w:t> </w:t>
      </w:r>
      <w:r w:rsidR="001B7028" w:rsidRPr="00133A7C">
        <w:rPr>
          <w:rFonts w:ascii="Times New Roman" w:hAnsi="Times New Roman" w:cs="Times New Roman"/>
        </w:rPr>
        <w:t>mg Modified-release tablet</w:t>
      </w:r>
    </w:p>
    <w:p w14:paraId="2E8F13B1" w14:textId="3601B85B" w:rsidR="00825229" w:rsidRPr="00133A7C" w:rsidRDefault="00F653CC" w:rsidP="003F14BF">
      <w:pPr>
        <w:spacing w:after="0" w:line="240" w:lineRule="auto"/>
        <w:jc w:val="both"/>
        <w:rPr>
          <w:rFonts w:ascii="Times New Roman" w:eastAsia="Calibri" w:hAnsi="Times New Roman" w:cs="Times New Roman"/>
          <w:bCs/>
        </w:rPr>
      </w:pPr>
      <w:r w:rsidRPr="00133A7C">
        <w:rPr>
          <w:rFonts w:ascii="Times New Roman" w:eastAsia="Calibri" w:hAnsi="Times New Roman" w:cs="Times New Roman"/>
          <w:bCs/>
        </w:rPr>
        <w:t>Lietuva</w:t>
      </w:r>
      <w:r w:rsidR="00825229" w:rsidRPr="00133A7C">
        <w:rPr>
          <w:rFonts w:ascii="Times New Roman" w:eastAsia="Calibri" w:hAnsi="Times New Roman" w:cs="Times New Roman"/>
          <w:bCs/>
        </w:rPr>
        <w:tab/>
      </w:r>
      <w:r w:rsidR="00825229" w:rsidRPr="00133A7C">
        <w:rPr>
          <w:rFonts w:ascii="Times New Roman" w:eastAsia="Calibri" w:hAnsi="Times New Roman" w:cs="Times New Roman"/>
          <w:bCs/>
        </w:rPr>
        <w:tab/>
      </w:r>
      <w:r w:rsidR="001B7028" w:rsidRPr="00133A7C">
        <w:tab/>
      </w:r>
      <w:r w:rsidR="001B7028" w:rsidRPr="00133A7C">
        <w:rPr>
          <w:rFonts w:ascii="Times New Roman" w:eastAsia="Calibri" w:hAnsi="Times New Roman" w:cs="Times New Roman"/>
          <w:bCs/>
        </w:rPr>
        <w:t>Naitovan 500 mg/20 mg modifikuoto atpalaidavimo tabletės</w:t>
      </w:r>
    </w:p>
    <w:p w14:paraId="1ED60460" w14:textId="247DCA8C" w:rsidR="00825229" w:rsidRPr="00133A7C" w:rsidRDefault="001B7028" w:rsidP="00133A7C">
      <w:pPr>
        <w:tabs>
          <w:tab w:val="left" w:pos="720"/>
          <w:tab w:val="left" w:pos="2175"/>
        </w:tabs>
        <w:spacing w:after="0" w:line="240" w:lineRule="auto"/>
        <w:jc w:val="both"/>
        <w:rPr>
          <w:rFonts w:ascii="Times New Roman" w:eastAsia="Calibri" w:hAnsi="Times New Roman" w:cs="Times New Roman"/>
          <w:bCs/>
        </w:rPr>
      </w:pPr>
      <w:r w:rsidRPr="00133A7C">
        <w:rPr>
          <w:rFonts w:ascii="Times New Roman" w:eastAsia="Calibri" w:hAnsi="Times New Roman" w:cs="Times New Roman"/>
          <w:bCs/>
        </w:rPr>
        <w:t>Latvija</w:t>
      </w:r>
      <w:r w:rsidR="00B66F5D">
        <w:rPr>
          <w:rFonts w:ascii="Times New Roman" w:eastAsia="Calibri" w:hAnsi="Times New Roman" w:cs="Times New Roman"/>
          <w:bCs/>
        </w:rPr>
        <w:tab/>
      </w:r>
      <w:r w:rsidRPr="00133A7C">
        <w:rPr>
          <w:rFonts w:ascii="Times New Roman" w:eastAsia="Calibri" w:hAnsi="Times New Roman" w:cs="Times New Roman"/>
          <w:bCs/>
        </w:rPr>
        <w:tab/>
      </w:r>
      <w:r w:rsidRPr="001B7028">
        <w:rPr>
          <w:rFonts w:ascii="Times New Roman" w:eastAsia="Calibri" w:hAnsi="Times New Roman" w:cs="Times New Roman"/>
          <w:bCs/>
        </w:rPr>
        <w:t>Naitovan 500 mg</w:t>
      </w:r>
      <w:r w:rsidR="002A0884">
        <w:rPr>
          <w:rFonts w:ascii="Times New Roman" w:eastAsia="Calibri" w:hAnsi="Times New Roman" w:cs="Times New Roman"/>
          <w:bCs/>
        </w:rPr>
        <w:t>/</w:t>
      </w:r>
      <w:r w:rsidRPr="001B7028">
        <w:rPr>
          <w:rFonts w:ascii="Times New Roman" w:eastAsia="Calibri" w:hAnsi="Times New Roman" w:cs="Times New Roman"/>
          <w:bCs/>
        </w:rPr>
        <w:t xml:space="preserve">20 mg </w:t>
      </w:r>
      <w:r>
        <w:rPr>
          <w:rFonts w:ascii="Times New Roman" w:eastAsia="Calibri" w:hAnsi="Times New Roman" w:cs="Times New Roman"/>
          <w:bCs/>
        </w:rPr>
        <w:t>m</w:t>
      </w:r>
      <w:r w:rsidRPr="001B7028">
        <w:rPr>
          <w:rFonts w:ascii="Times New Roman" w:eastAsia="Calibri" w:hAnsi="Times New Roman" w:cs="Times New Roman"/>
          <w:bCs/>
        </w:rPr>
        <w:t>odificētās darbības tabletes</w:t>
      </w:r>
    </w:p>
    <w:p w14:paraId="0BC84B3C" w14:textId="26AAAB7E" w:rsidR="00825229" w:rsidRPr="00133A7C" w:rsidRDefault="00825229" w:rsidP="003F14BF">
      <w:pPr>
        <w:spacing w:after="0" w:line="240" w:lineRule="auto"/>
        <w:jc w:val="both"/>
        <w:rPr>
          <w:rFonts w:ascii="Times New Roman" w:eastAsia="Calibri" w:hAnsi="Times New Roman" w:cs="Times New Roman"/>
          <w:bCs/>
        </w:rPr>
      </w:pPr>
      <w:r w:rsidRPr="00B66F5D">
        <w:rPr>
          <w:rFonts w:ascii="Times New Roman" w:eastAsia="Calibri" w:hAnsi="Times New Roman" w:cs="Times New Roman"/>
          <w:bCs/>
        </w:rPr>
        <w:t>Lenkija</w:t>
      </w:r>
      <w:r w:rsidRPr="00B66F5D">
        <w:rPr>
          <w:rFonts w:ascii="Times New Roman" w:eastAsia="Calibri" w:hAnsi="Times New Roman" w:cs="Times New Roman"/>
          <w:bCs/>
        </w:rPr>
        <w:tab/>
      </w:r>
      <w:r w:rsidRPr="00B66F5D">
        <w:rPr>
          <w:rFonts w:ascii="Times New Roman" w:eastAsia="Calibri" w:hAnsi="Times New Roman" w:cs="Times New Roman"/>
          <w:bCs/>
        </w:rPr>
        <w:tab/>
      </w:r>
      <w:r w:rsidR="00F653CC" w:rsidRPr="00B66F5D">
        <w:rPr>
          <w:rFonts w:ascii="Times New Roman" w:eastAsia="Calibri" w:hAnsi="Times New Roman" w:cs="Times New Roman"/>
          <w:bCs/>
        </w:rPr>
        <w:tab/>
      </w:r>
      <w:r w:rsidR="00720486" w:rsidRPr="00133A7C">
        <w:rPr>
          <w:rFonts w:ascii="Times New Roman" w:eastAsia="Calibri" w:hAnsi="Times New Roman" w:cs="Times New Roman"/>
          <w:bCs/>
        </w:rPr>
        <w:t>Naproxen</w:t>
      </w:r>
      <w:r w:rsidR="00AE01C1">
        <w:rPr>
          <w:rFonts w:ascii="Times New Roman" w:eastAsia="Calibri" w:hAnsi="Times New Roman" w:cs="Times New Roman"/>
          <w:bCs/>
        </w:rPr>
        <w:t xml:space="preserve"> + </w:t>
      </w:r>
      <w:r w:rsidR="00720486" w:rsidRPr="00133A7C">
        <w:rPr>
          <w:rFonts w:ascii="Times New Roman" w:eastAsia="Calibri" w:hAnsi="Times New Roman" w:cs="Times New Roman"/>
          <w:bCs/>
        </w:rPr>
        <w:t xml:space="preserve">Esomeprazole </w:t>
      </w:r>
      <w:r w:rsidR="00720486" w:rsidRPr="00133A7C">
        <w:rPr>
          <w:rFonts w:ascii="Times New Roman" w:hAnsi="Times New Roman" w:cs="Times New Roman"/>
        </w:rPr>
        <w:t>Polpharma</w:t>
      </w:r>
    </w:p>
    <w:p w14:paraId="68C9A609" w14:textId="77777777" w:rsidR="00F653CC" w:rsidRPr="00133A7C" w:rsidRDefault="00F653CC" w:rsidP="003F14BF">
      <w:pPr>
        <w:spacing w:after="0" w:line="240" w:lineRule="auto"/>
        <w:jc w:val="both"/>
        <w:rPr>
          <w:rFonts w:ascii="Times New Roman" w:eastAsia="Calibri" w:hAnsi="Times New Roman" w:cs="Times New Roman"/>
        </w:rPr>
      </w:pPr>
    </w:p>
    <w:p w14:paraId="59EBBA86" w14:textId="1F80DF7D" w:rsidR="00577052" w:rsidRPr="00133A7C" w:rsidRDefault="00577052"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Šis pakuotės lapelis paskutinį kartą peržiūrėtas</w:t>
      </w:r>
      <w:r w:rsidR="00846B84" w:rsidRPr="00133A7C">
        <w:rPr>
          <w:rFonts w:ascii="Times New Roman" w:eastAsia="Calibri" w:hAnsi="Times New Roman" w:cs="Times New Roman"/>
          <w:b/>
        </w:rPr>
        <w:t xml:space="preserve"> </w:t>
      </w:r>
      <w:r w:rsidR="000A6018">
        <w:rPr>
          <w:rFonts w:ascii="Times New Roman" w:hAnsi="Times New Roman" w:cs="Times New Roman"/>
          <w:b/>
          <w:bCs/>
          <w:lang w:eastAsia="lt-LT"/>
        </w:rPr>
        <w:t>2026-10-15</w:t>
      </w:r>
      <w:r w:rsidR="006F076A" w:rsidRPr="00133A7C">
        <w:rPr>
          <w:rFonts w:ascii="Times New Roman" w:hAnsi="Times New Roman" w:cs="Times New Roman"/>
          <w:b/>
          <w:bCs/>
          <w:lang w:eastAsia="lt-LT"/>
        </w:rPr>
        <w:t>.</w:t>
      </w:r>
    </w:p>
    <w:p w14:paraId="0FFC8F24" w14:textId="77777777" w:rsidR="00F653CC" w:rsidRDefault="00F653CC" w:rsidP="003F14BF">
      <w:pPr>
        <w:spacing w:after="0" w:line="240" w:lineRule="auto"/>
        <w:jc w:val="both"/>
        <w:rPr>
          <w:rFonts w:ascii="Times New Roman" w:eastAsia="Calibri" w:hAnsi="Times New Roman" w:cs="Times New Roman"/>
        </w:rPr>
      </w:pPr>
    </w:p>
    <w:p w14:paraId="3304462B" w14:textId="77777777" w:rsidR="009D06FC" w:rsidRPr="00133A7C" w:rsidRDefault="009D06FC" w:rsidP="003F14BF">
      <w:pPr>
        <w:spacing w:after="0" w:line="240" w:lineRule="auto"/>
        <w:jc w:val="both"/>
        <w:rPr>
          <w:rFonts w:ascii="Times New Roman" w:eastAsia="Calibri" w:hAnsi="Times New Roman" w:cs="Times New Roman"/>
        </w:rPr>
      </w:pPr>
    </w:p>
    <w:p w14:paraId="6F94B658" w14:textId="352E7574" w:rsidR="00562B31" w:rsidRPr="00B66F5D" w:rsidRDefault="00797756" w:rsidP="00B66F5D">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Išsami informacija apie šį vaistą pateikiama Valstybinės vaistų kontrolės tarnybos prie Lietuvos Respublikos sveikatos apsaugos ministerijos tinklalapyje </w:t>
      </w:r>
      <w:hyperlink r:id="rId14" w:history="1">
        <w:r w:rsidR="005977A2" w:rsidRPr="00133A7C">
          <w:rPr>
            <w:rStyle w:val="Hipersaitas"/>
            <w:rFonts w:ascii="Times New Roman" w:eastAsia="SimSun" w:hAnsi="Times New Roman" w:cs="Times New Roman"/>
            <w:snapToGrid w:val="0"/>
            <w:szCs w:val="20"/>
          </w:rPr>
          <w:t>https://vvkt.lrv.lt/lt/</w:t>
        </w:r>
      </w:hyperlink>
      <w:r w:rsidRPr="00133A7C">
        <w:rPr>
          <w:rFonts w:ascii="Times New Roman" w:eastAsia="Calibri" w:hAnsi="Times New Roman" w:cs="Times New Roman"/>
        </w:rPr>
        <w:t>.</w:t>
      </w:r>
    </w:p>
    <w:sectPr w:rsidR="00562B31" w:rsidRPr="00B66F5D" w:rsidSect="00871AC6">
      <w:headerReference w:type="default" r:id="rId15"/>
      <w:footerReference w:type="even" r:id="rId16"/>
      <w:footerReference w:type="default" r:id="rId17"/>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2CB53" w14:textId="77777777" w:rsidR="00630429" w:rsidRPr="001B7028" w:rsidRDefault="00630429">
      <w:pPr>
        <w:spacing w:after="0" w:line="240" w:lineRule="auto"/>
      </w:pPr>
      <w:r w:rsidRPr="001B7028">
        <w:separator/>
      </w:r>
    </w:p>
  </w:endnote>
  <w:endnote w:type="continuationSeparator" w:id="0">
    <w:p w14:paraId="769F8458" w14:textId="77777777" w:rsidR="00630429" w:rsidRPr="001B7028" w:rsidRDefault="00630429">
      <w:pPr>
        <w:spacing w:after="0" w:line="240" w:lineRule="auto"/>
      </w:pPr>
      <w:r w:rsidRPr="001B7028">
        <w:continuationSeparator/>
      </w:r>
    </w:p>
  </w:endnote>
  <w:endnote w:type="continuationNotice" w:id="1">
    <w:p w14:paraId="388C5333" w14:textId="77777777" w:rsidR="00630429" w:rsidRPr="001B7028" w:rsidRDefault="006304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
    <w:panose1 w:val="00000000000000000000"/>
    <w:charset w:val="EE"/>
    <w:family w:val="auto"/>
    <w:notTrueType/>
    <w:pitch w:val="default"/>
    <w:sig w:usb0="00000007" w:usb1="08070000" w:usb2="00000010" w:usb3="00000000" w:csb0="00020003"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8815F9" w:rsidRPr="00133A7C" w:rsidRDefault="008815F9" w:rsidP="0021048B">
    <w:pPr>
      <w:pStyle w:val="Porat"/>
      <w:framePr w:wrap="around" w:vAnchor="text" w:hAnchor="margin" w:xAlign="right" w:y="1"/>
      <w:rPr>
        <w:rStyle w:val="Puslapionumeris"/>
        <w:lang w:val="lv-LV"/>
      </w:rPr>
    </w:pPr>
    <w:r w:rsidRPr="00133A7C">
      <w:rPr>
        <w:rStyle w:val="Puslapionumeris"/>
        <w:lang w:val="lv-LV"/>
      </w:rPr>
      <w:fldChar w:fldCharType="begin"/>
    </w:r>
    <w:r w:rsidRPr="00133A7C">
      <w:rPr>
        <w:rStyle w:val="Puslapionumeris"/>
        <w:lang w:val="lv-LV"/>
      </w:rPr>
      <w:instrText xml:space="preserve">PAGE  </w:instrText>
    </w:r>
    <w:r w:rsidRPr="00133A7C">
      <w:rPr>
        <w:rStyle w:val="Puslapionumeris"/>
        <w:lang w:val="lv-LV"/>
      </w:rPr>
      <w:fldChar w:fldCharType="separate"/>
    </w:r>
    <w:r w:rsidRPr="00133A7C">
      <w:rPr>
        <w:rStyle w:val="Puslapionumeris"/>
        <w:lang w:val="lv-LV"/>
      </w:rPr>
      <w:t>3</w:t>
    </w:r>
    <w:r w:rsidRPr="00133A7C">
      <w:rPr>
        <w:rStyle w:val="Puslapionumeris"/>
        <w:lang w:val="lv-LV"/>
      </w:rPr>
      <w:fldChar w:fldCharType="end"/>
    </w:r>
  </w:p>
  <w:p w14:paraId="6F94B661" w14:textId="77777777" w:rsidR="008815F9" w:rsidRPr="00133A7C" w:rsidRDefault="008815F9" w:rsidP="0021048B">
    <w:pPr>
      <w:pStyle w:val="Porat"/>
      <w:ind w:right="360"/>
      <w:rPr>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3" w14:textId="48D42C35" w:rsidR="008815F9" w:rsidRPr="00F45EDA" w:rsidRDefault="008815F9" w:rsidP="00F45EDA">
    <w:pPr>
      <w:pStyle w:val="Porat"/>
      <w:jc w:val="center"/>
      <w:rPr>
        <w:sz w:val="22"/>
        <w:szCs w:val="22"/>
        <w:lang w:val="lv-LV"/>
      </w:rPr>
    </w:pPr>
    <w:r w:rsidRPr="00133A7C">
      <w:rPr>
        <w:sz w:val="22"/>
        <w:szCs w:val="22"/>
        <w:lang w:val="lv-LV"/>
      </w:rPr>
      <w:fldChar w:fldCharType="begin"/>
    </w:r>
    <w:r w:rsidRPr="00133A7C">
      <w:rPr>
        <w:sz w:val="22"/>
        <w:szCs w:val="22"/>
        <w:lang w:val="lv-LV"/>
      </w:rPr>
      <w:instrText xml:space="preserve"> PAGE   \* MERGEFORMAT </w:instrText>
    </w:r>
    <w:r w:rsidRPr="00133A7C">
      <w:rPr>
        <w:sz w:val="22"/>
        <w:szCs w:val="22"/>
        <w:lang w:val="lv-LV"/>
      </w:rPr>
      <w:fldChar w:fldCharType="separate"/>
    </w:r>
    <w:r w:rsidR="009B1EB5" w:rsidRPr="00133A7C">
      <w:rPr>
        <w:sz w:val="22"/>
        <w:szCs w:val="22"/>
        <w:lang w:val="lv-LV"/>
      </w:rPr>
      <w:t>1</w:t>
    </w:r>
    <w:r w:rsidRPr="00133A7C">
      <w:rPr>
        <w:sz w:val="22"/>
        <w:szCs w:val="22"/>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79885" w14:textId="77777777" w:rsidR="00630429" w:rsidRPr="001B7028" w:rsidRDefault="00630429">
      <w:pPr>
        <w:spacing w:after="0" w:line="240" w:lineRule="auto"/>
      </w:pPr>
      <w:r w:rsidRPr="001B7028">
        <w:separator/>
      </w:r>
    </w:p>
  </w:footnote>
  <w:footnote w:type="continuationSeparator" w:id="0">
    <w:p w14:paraId="7E0C443F" w14:textId="77777777" w:rsidR="00630429" w:rsidRPr="001B7028" w:rsidRDefault="00630429">
      <w:pPr>
        <w:spacing w:after="0" w:line="240" w:lineRule="auto"/>
      </w:pPr>
      <w:r w:rsidRPr="001B7028">
        <w:continuationSeparator/>
      </w:r>
    </w:p>
  </w:footnote>
  <w:footnote w:type="continuationNotice" w:id="1">
    <w:p w14:paraId="06BEED1B" w14:textId="77777777" w:rsidR="00630429" w:rsidRPr="001B7028" w:rsidRDefault="006304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1686" w14:textId="77777777" w:rsidR="00B616BB" w:rsidRDefault="00B616B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C37023"/>
    <w:multiLevelType w:val="multilevel"/>
    <w:tmpl w:val="86E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EF6379"/>
    <w:multiLevelType w:val="multilevel"/>
    <w:tmpl w:val="DD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9" w15:restartNumberingAfterBreak="0">
    <w:nsid w:val="144268AA"/>
    <w:multiLevelType w:val="hybridMultilevel"/>
    <w:tmpl w:val="11E6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11"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6F72D19"/>
    <w:multiLevelType w:val="multilevel"/>
    <w:tmpl w:val="AE9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FA2AB9"/>
    <w:multiLevelType w:val="multilevel"/>
    <w:tmpl w:val="4F9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7"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8" w15:restartNumberingAfterBreak="0">
    <w:nsid w:val="51B13262"/>
    <w:multiLevelType w:val="multilevel"/>
    <w:tmpl w:val="465C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91B3CAA"/>
    <w:multiLevelType w:val="multilevel"/>
    <w:tmpl w:val="2CB0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3"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5"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8"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8F07084"/>
    <w:multiLevelType w:val="hybridMultilevel"/>
    <w:tmpl w:val="56FA4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3375695">
    <w:abstractNumId w:val="20"/>
  </w:num>
  <w:num w:numId="2" w16cid:durableId="348222376">
    <w:abstractNumId w:val="23"/>
  </w:num>
  <w:num w:numId="3" w16cid:durableId="169637235">
    <w:abstractNumId w:val="27"/>
  </w:num>
  <w:num w:numId="4" w16cid:durableId="1732314322">
    <w:abstractNumId w:val="5"/>
  </w:num>
  <w:num w:numId="5" w16cid:durableId="1718818281">
    <w:abstractNumId w:val="10"/>
  </w:num>
  <w:num w:numId="6" w16cid:durableId="1100641284">
    <w:abstractNumId w:val="30"/>
  </w:num>
  <w:num w:numId="7" w16cid:durableId="1338772262">
    <w:abstractNumId w:val="39"/>
  </w:num>
  <w:num w:numId="8" w16cid:durableId="1099132916">
    <w:abstractNumId w:val="21"/>
  </w:num>
  <w:num w:numId="9" w16cid:durableId="2088964570">
    <w:abstractNumId w:val="29"/>
  </w:num>
  <w:num w:numId="10" w16cid:durableId="2030136430">
    <w:abstractNumId w:val="18"/>
  </w:num>
  <w:num w:numId="11" w16cid:durableId="1557814169">
    <w:abstractNumId w:val="14"/>
  </w:num>
  <w:num w:numId="12" w16cid:durableId="161432059">
    <w:abstractNumId w:val="25"/>
  </w:num>
  <w:num w:numId="13" w16cid:durableId="1207181577">
    <w:abstractNumId w:val="37"/>
  </w:num>
  <w:num w:numId="14" w16cid:durableId="1276331286">
    <w:abstractNumId w:val="17"/>
  </w:num>
  <w:num w:numId="15" w16cid:durableId="1880896484">
    <w:abstractNumId w:val="34"/>
  </w:num>
  <w:num w:numId="16" w16cid:durableId="431051413">
    <w:abstractNumId w:val="11"/>
  </w:num>
  <w:num w:numId="17" w16cid:durableId="90786427">
    <w:abstractNumId w:val="3"/>
  </w:num>
  <w:num w:numId="18" w16cid:durableId="1647662447">
    <w:abstractNumId w:val="19"/>
  </w:num>
  <w:num w:numId="19" w16cid:durableId="1131438393">
    <w:abstractNumId w:val="6"/>
  </w:num>
  <w:num w:numId="20" w16cid:durableId="886531852">
    <w:abstractNumId w:val="32"/>
  </w:num>
  <w:num w:numId="21" w16cid:durableId="1931812941">
    <w:abstractNumId w:val="16"/>
  </w:num>
  <w:num w:numId="22" w16cid:durableId="142842967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185876909">
    <w:abstractNumId w:val="33"/>
  </w:num>
  <w:num w:numId="24" w16cid:durableId="1227180080">
    <w:abstractNumId w:val="8"/>
  </w:num>
  <w:num w:numId="25" w16cid:durableId="815486278">
    <w:abstractNumId w:val="24"/>
  </w:num>
  <w:num w:numId="26" w16cid:durableId="332953667">
    <w:abstractNumId w:val="26"/>
  </w:num>
  <w:num w:numId="27" w16cid:durableId="1473912572">
    <w:abstractNumId w:val="40"/>
  </w:num>
  <w:num w:numId="28" w16cid:durableId="630936271">
    <w:abstractNumId w:val="13"/>
  </w:num>
  <w:num w:numId="29" w16cid:durableId="206770229">
    <w:abstractNumId w:val="22"/>
  </w:num>
  <w:num w:numId="30" w16cid:durableId="1758212676">
    <w:abstractNumId w:val="38"/>
  </w:num>
  <w:num w:numId="31" w16cid:durableId="1655379348">
    <w:abstractNumId w:val="1"/>
  </w:num>
  <w:num w:numId="32" w16cid:durableId="1112431892">
    <w:abstractNumId w:val="36"/>
  </w:num>
  <w:num w:numId="33" w16cid:durableId="386729942">
    <w:abstractNumId w:val="2"/>
  </w:num>
  <w:num w:numId="34" w16cid:durableId="1329097633">
    <w:abstractNumId w:val="35"/>
  </w:num>
  <w:num w:numId="35" w16cid:durableId="892152883">
    <w:abstractNumId w:val="41"/>
  </w:num>
  <w:num w:numId="36" w16cid:durableId="2036684622">
    <w:abstractNumId w:val="9"/>
  </w:num>
  <w:num w:numId="37" w16cid:durableId="1293442369">
    <w:abstractNumId w:val="28"/>
  </w:num>
  <w:num w:numId="38" w16cid:durableId="1494639792">
    <w:abstractNumId w:val="31"/>
  </w:num>
  <w:num w:numId="39" w16cid:durableId="1058867667">
    <w:abstractNumId w:val="7"/>
  </w:num>
  <w:num w:numId="40" w16cid:durableId="2048411616">
    <w:abstractNumId w:val="4"/>
  </w:num>
  <w:num w:numId="41" w16cid:durableId="549459125">
    <w:abstractNumId w:val="12"/>
  </w:num>
  <w:num w:numId="42" w16cid:durableId="8578914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6"/>
    <w:rsid w:val="00000C86"/>
    <w:rsid w:val="000018A0"/>
    <w:rsid w:val="00002086"/>
    <w:rsid w:val="000036EE"/>
    <w:rsid w:val="00003B73"/>
    <w:rsid w:val="000045A3"/>
    <w:rsid w:val="000057CA"/>
    <w:rsid w:val="000058AE"/>
    <w:rsid w:val="000114ED"/>
    <w:rsid w:val="0001159F"/>
    <w:rsid w:val="000115F1"/>
    <w:rsid w:val="0001321F"/>
    <w:rsid w:val="000144F2"/>
    <w:rsid w:val="00020151"/>
    <w:rsid w:val="000218E4"/>
    <w:rsid w:val="0002350F"/>
    <w:rsid w:val="000248D8"/>
    <w:rsid w:val="00024F03"/>
    <w:rsid w:val="00025D8E"/>
    <w:rsid w:val="00026D35"/>
    <w:rsid w:val="0002791A"/>
    <w:rsid w:val="00030C4A"/>
    <w:rsid w:val="00030CF2"/>
    <w:rsid w:val="0003255F"/>
    <w:rsid w:val="00035DE8"/>
    <w:rsid w:val="0004032C"/>
    <w:rsid w:val="00041EB0"/>
    <w:rsid w:val="00043A05"/>
    <w:rsid w:val="0004421D"/>
    <w:rsid w:val="00045C65"/>
    <w:rsid w:val="00051C1B"/>
    <w:rsid w:val="0005352B"/>
    <w:rsid w:val="00053AFC"/>
    <w:rsid w:val="00053E51"/>
    <w:rsid w:val="00054230"/>
    <w:rsid w:val="00054A9D"/>
    <w:rsid w:val="00062756"/>
    <w:rsid w:val="00063E5D"/>
    <w:rsid w:val="00070D27"/>
    <w:rsid w:val="00070D44"/>
    <w:rsid w:val="00071F31"/>
    <w:rsid w:val="00073805"/>
    <w:rsid w:val="00074455"/>
    <w:rsid w:val="000747E5"/>
    <w:rsid w:val="00075218"/>
    <w:rsid w:val="0008645C"/>
    <w:rsid w:val="00086D24"/>
    <w:rsid w:val="00091855"/>
    <w:rsid w:val="00091E27"/>
    <w:rsid w:val="00095EB3"/>
    <w:rsid w:val="0009637C"/>
    <w:rsid w:val="00096990"/>
    <w:rsid w:val="0009754D"/>
    <w:rsid w:val="00097B95"/>
    <w:rsid w:val="000A009F"/>
    <w:rsid w:val="000A09F3"/>
    <w:rsid w:val="000A2C1E"/>
    <w:rsid w:val="000A4059"/>
    <w:rsid w:val="000A419B"/>
    <w:rsid w:val="000A4D87"/>
    <w:rsid w:val="000A6018"/>
    <w:rsid w:val="000A7288"/>
    <w:rsid w:val="000B03B0"/>
    <w:rsid w:val="000B2869"/>
    <w:rsid w:val="000B62F8"/>
    <w:rsid w:val="000C07D4"/>
    <w:rsid w:val="000C164E"/>
    <w:rsid w:val="000C3282"/>
    <w:rsid w:val="000C370C"/>
    <w:rsid w:val="000C59A0"/>
    <w:rsid w:val="000C6D60"/>
    <w:rsid w:val="000D15E9"/>
    <w:rsid w:val="000D1610"/>
    <w:rsid w:val="000D2A16"/>
    <w:rsid w:val="000D4DB0"/>
    <w:rsid w:val="000E0350"/>
    <w:rsid w:val="000E1CA4"/>
    <w:rsid w:val="000E1E6F"/>
    <w:rsid w:val="000E2D37"/>
    <w:rsid w:val="000E326E"/>
    <w:rsid w:val="000E4A59"/>
    <w:rsid w:val="000E5AA8"/>
    <w:rsid w:val="000E746F"/>
    <w:rsid w:val="000F0D05"/>
    <w:rsid w:val="000F63F4"/>
    <w:rsid w:val="000F6CA9"/>
    <w:rsid w:val="00100914"/>
    <w:rsid w:val="00100C0B"/>
    <w:rsid w:val="0010246C"/>
    <w:rsid w:val="00102EB7"/>
    <w:rsid w:val="00105A25"/>
    <w:rsid w:val="00107B94"/>
    <w:rsid w:val="001116EC"/>
    <w:rsid w:val="00112A27"/>
    <w:rsid w:val="00113E8F"/>
    <w:rsid w:val="0011528B"/>
    <w:rsid w:val="0011663A"/>
    <w:rsid w:val="00117BAC"/>
    <w:rsid w:val="00117D8F"/>
    <w:rsid w:val="0012200E"/>
    <w:rsid w:val="001222D9"/>
    <w:rsid w:val="00122642"/>
    <w:rsid w:val="0012330D"/>
    <w:rsid w:val="0012683C"/>
    <w:rsid w:val="00126B28"/>
    <w:rsid w:val="00132467"/>
    <w:rsid w:val="001330EB"/>
    <w:rsid w:val="001333E7"/>
    <w:rsid w:val="00133A7C"/>
    <w:rsid w:val="00133B6A"/>
    <w:rsid w:val="00140589"/>
    <w:rsid w:val="0014293C"/>
    <w:rsid w:val="00142968"/>
    <w:rsid w:val="00143AC0"/>
    <w:rsid w:val="00143BAC"/>
    <w:rsid w:val="00144C5F"/>
    <w:rsid w:val="00145EFF"/>
    <w:rsid w:val="00147308"/>
    <w:rsid w:val="001476F9"/>
    <w:rsid w:val="00150363"/>
    <w:rsid w:val="001515D1"/>
    <w:rsid w:val="00153A82"/>
    <w:rsid w:val="001558F3"/>
    <w:rsid w:val="00155B64"/>
    <w:rsid w:val="00157BFB"/>
    <w:rsid w:val="00157DE0"/>
    <w:rsid w:val="00160178"/>
    <w:rsid w:val="0016085D"/>
    <w:rsid w:val="001608AB"/>
    <w:rsid w:val="00165265"/>
    <w:rsid w:val="00166AD7"/>
    <w:rsid w:val="00170789"/>
    <w:rsid w:val="00172B26"/>
    <w:rsid w:val="001739BD"/>
    <w:rsid w:val="00174B6B"/>
    <w:rsid w:val="00180A71"/>
    <w:rsid w:val="00182E7F"/>
    <w:rsid w:val="001855A1"/>
    <w:rsid w:val="00187859"/>
    <w:rsid w:val="00187DA4"/>
    <w:rsid w:val="00194847"/>
    <w:rsid w:val="001968C2"/>
    <w:rsid w:val="00197725"/>
    <w:rsid w:val="00197734"/>
    <w:rsid w:val="001A002E"/>
    <w:rsid w:val="001A0D23"/>
    <w:rsid w:val="001A174E"/>
    <w:rsid w:val="001A1E2F"/>
    <w:rsid w:val="001A28EF"/>
    <w:rsid w:val="001A37C8"/>
    <w:rsid w:val="001A3F5A"/>
    <w:rsid w:val="001A4892"/>
    <w:rsid w:val="001A78FA"/>
    <w:rsid w:val="001B0269"/>
    <w:rsid w:val="001B087F"/>
    <w:rsid w:val="001B117F"/>
    <w:rsid w:val="001B373B"/>
    <w:rsid w:val="001B39E4"/>
    <w:rsid w:val="001B3E86"/>
    <w:rsid w:val="001B692A"/>
    <w:rsid w:val="001B7028"/>
    <w:rsid w:val="001B7F5C"/>
    <w:rsid w:val="001D023E"/>
    <w:rsid w:val="001D115A"/>
    <w:rsid w:val="001D1FBF"/>
    <w:rsid w:val="001D2BAE"/>
    <w:rsid w:val="001D31F7"/>
    <w:rsid w:val="001E0B7E"/>
    <w:rsid w:val="001E2A95"/>
    <w:rsid w:val="001E3801"/>
    <w:rsid w:val="001E67D6"/>
    <w:rsid w:val="001E7484"/>
    <w:rsid w:val="001E7D21"/>
    <w:rsid w:val="001F23A0"/>
    <w:rsid w:val="001F5122"/>
    <w:rsid w:val="001F78B2"/>
    <w:rsid w:val="001F7BBB"/>
    <w:rsid w:val="00203175"/>
    <w:rsid w:val="0020571C"/>
    <w:rsid w:val="00205A1E"/>
    <w:rsid w:val="0020633D"/>
    <w:rsid w:val="0021048B"/>
    <w:rsid w:val="0021190D"/>
    <w:rsid w:val="002123E9"/>
    <w:rsid w:val="0021533B"/>
    <w:rsid w:val="00220E21"/>
    <w:rsid w:val="00222D2D"/>
    <w:rsid w:val="0022365A"/>
    <w:rsid w:val="002306E1"/>
    <w:rsid w:val="00231744"/>
    <w:rsid w:val="002344DF"/>
    <w:rsid w:val="00236288"/>
    <w:rsid w:val="0023661C"/>
    <w:rsid w:val="00237F8C"/>
    <w:rsid w:val="00243F36"/>
    <w:rsid w:val="00246A38"/>
    <w:rsid w:val="00247B71"/>
    <w:rsid w:val="002563A9"/>
    <w:rsid w:val="00262F5B"/>
    <w:rsid w:val="0026352A"/>
    <w:rsid w:val="002653D9"/>
    <w:rsid w:val="00270953"/>
    <w:rsid w:val="002736B2"/>
    <w:rsid w:val="00273A56"/>
    <w:rsid w:val="002740EF"/>
    <w:rsid w:val="002765F3"/>
    <w:rsid w:val="00276AEE"/>
    <w:rsid w:val="002771C1"/>
    <w:rsid w:val="00277964"/>
    <w:rsid w:val="002817C4"/>
    <w:rsid w:val="002823A4"/>
    <w:rsid w:val="002843F2"/>
    <w:rsid w:val="00287707"/>
    <w:rsid w:val="00287B2C"/>
    <w:rsid w:val="00290A32"/>
    <w:rsid w:val="00291510"/>
    <w:rsid w:val="002916E3"/>
    <w:rsid w:val="0029200A"/>
    <w:rsid w:val="002949A3"/>
    <w:rsid w:val="0029691A"/>
    <w:rsid w:val="00296C67"/>
    <w:rsid w:val="002977AA"/>
    <w:rsid w:val="002A0884"/>
    <w:rsid w:val="002A0899"/>
    <w:rsid w:val="002A553E"/>
    <w:rsid w:val="002A5BFA"/>
    <w:rsid w:val="002A6F9E"/>
    <w:rsid w:val="002A6FEC"/>
    <w:rsid w:val="002B0E0E"/>
    <w:rsid w:val="002B5971"/>
    <w:rsid w:val="002B5AC9"/>
    <w:rsid w:val="002B5DA1"/>
    <w:rsid w:val="002B5F61"/>
    <w:rsid w:val="002C146F"/>
    <w:rsid w:val="002C2347"/>
    <w:rsid w:val="002D3C2F"/>
    <w:rsid w:val="002D51E9"/>
    <w:rsid w:val="002E05A2"/>
    <w:rsid w:val="002E3EA8"/>
    <w:rsid w:val="002E4B8A"/>
    <w:rsid w:val="002E4DE9"/>
    <w:rsid w:val="002E5E12"/>
    <w:rsid w:val="002E7AB6"/>
    <w:rsid w:val="002F23F8"/>
    <w:rsid w:val="002F26C4"/>
    <w:rsid w:val="002F49EF"/>
    <w:rsid w:val="002F4EB6"/>
    <w:rsid w:val="002F642C"/>
    <w:rsid w:val="003006D8"/>
    <w:rsid w:val="00300AE2"/>
    <w:rsid w:val="00301552"/>
    <w:rsid w:val="003029C9"/>
    <w:rsid w:val="00304B18"/>
    <w:rsid w:val="0030663C"/>
    <w:rsid w:val="00306AA1"/>
    <w:rsid w:val="00306D5C"/>
    <w:rsid w:val="00307969"/>
    <w:rsid w:val="00307BB3"/>
    <w:rsid w:val="003110BB"/>
    <w:rsid w:val="003175B4"/>
    <w:rsid w:val="003211B9"/>
    <w:rsid w:val="003216BC"/>
    <w:rsid w:val="00323629"/>
    <w:rsid w:val="00324CCA"/>
    <w:rsid w:val="00325921"/>
    <w:rsid w:val="00327AA1"/>
    <w:rsid w:val="00330BE0"/>
    <w:rsid w:val="00331383"/>
    <w:rsid w:val="00331AA5"/>
    <w:rsid w:val="00332CEE"/>
    <w:rsid w:val="00336959"/>
    <w:rsid w:val="0033732F"/>
    <w:rsid w:val="00337CC7"/>
    <w:rsid w:val="00341C13"/>
    <w:rsid w:val="003435ED"/>
    <w:rsid w:val="003447EF"/>
    <w:rsid w:val="00351706"/>
    <w:rsid w:val="00351B9B"/>
    <w:rsid w:val="00352E6B"/>
    <w:rsid w:val="0035374A"/>
    <w:rsid w:val="00360199"/>
    <w:rsid w:val="00360B12"/>
    <w:rsid w:val="00361156"/>
    <w:rsid w:val="00364587"/>
    <w:rsid w:val="00371307"/>
    <w:rsid w:val="0037196C"/>
    <w:rsid w:val="003725C0"/>
    <w:rsid w:val="003725D5"/>
    <w:rsid w:val="00373212"/>
    <w:rsid w:val="0037407D"/>
    <w:rsid w:val="00374D8E"/>
    <w:rsid w:val="0037534B"/>
    <w:rsid w:val="003762AD"/>
    <w:rsid w:val="0037733F"/>
    <w:rsid w:val="00381C44"/>
    <w:rsid w:val="00382B30"/>
    <w:rsid w:val="00382EA2"/>
    <w:rsid w:val="00383894"/>
    <w:rsid w:val="003856AA"/>
    <w:rsid w:val="0038578E"/>
    <w:rsid w:val="00385FFA"/>
    <w:rsid w:val="00386587"/>
    <w:rsid w:val="00386C66"/>
    <w:rsid w:val="00386C68"/>
    <w:rsid w:val="00387539"/>
    <w:rsid w:val="00391139"/>
    <w:rsid w:val="00395104"/>
    <w:rsid w:val="00397673"/>
    <w:rsid w:val="0039792B"/>
    <w:rsid w:val="003A69A3"/>
    <w:rsid w:val="003A7B3E"/>
    <w:rsid w:val="003B2417"/>
    <w:rsid w:val="003B28A1"/>
    <w:rsid w:val="003B5DCF"/>
    <w:rsid w:val="003B7CB0"/>
    <w:rsid w:val="003C035E"/>
    <w:rsid w:val="003C5196"/>
    <w:rsid w:val="003C58B5"/>
    <w:rsid w:val="003C68B8"/>
    <w:rsid w:val="003C703D"/>
    <w:rsid w:val="003C78C4"/>
    <w:rsid w:val="003D00F9"/>
    <w:rsid w:val="003D145E"/>
    <w:rsid w:val="003D2F98"/>
    <w:rsid w:val="003D3128"/>
    <w:rsid w:val="003D52C1"/>
    <w:rsid w:val="003D7F15"/>
    <w:rsid w:val="003E202B"/>
    <w:rsid w:val="003E260F"/>
    <w:rsid w:val="003E28E5"/>
    <w:rsid w:val="003E7392"/>
    <w:rsid w:val="003E7E3A"/>
    <w:rsid w:val="003F14BF"/>
    <w:rsid w:val="003F4D32"/>
    <w:rsid w:val="003F6964"/>
    <w:rsid w:val="0040008D"/>
    <w:rsid w:val="004006BA"/>
    <w:rsid w:val="004031B4"/>
    <w:rsid w:val="0041078C"/>
    <w:rsid w:val="004107A2"/>
    <w:rsid w:val="004124AA"/>
    <w:rsid w:val="00412D3F"/>
    <w:rsid w:val="00412FB9"/>
    <w:rsid w:val="00415AF2"/>
    <w:rsid w:val="00417152"/>
    <w:rsid w:val="00417F5D"/>
    <w:rsid w:val="004219C1"/>
    <w:rsid w:val="00423141"/>
    <w:rsid w:val="00424BEF"/>
    <w:rsid w:val="00425ED3"/>
    <w:rsid w:val="00430B30"/>
    <w:rsid w:val="00431013"/>
    <w:rsid w:val="00432928"/>
    <w:rsid w:val="0043335A"/>
    <w:rsid w:val="004343BC"/>
    <w:rsid w:val="004407E7"/>
    <w:rsid w:val="0044161E"/>
    <w:rsid w:val="004417EB"/>
    <w:rsid w:val="00441AA4"/>
    <w:rsid w:val="00450EE7"/>
    <w:rsid w:val="00451421"/>
    <w:rsid w:val="00454025"/>
    <w:rsid w:val="00456E41"/>
    <w:rsid w:val="0046105C"/>
    <w:rsid w:val="004613CC"/>
    <w:rsid w:val="004619D7"/>
    <w:rsid w:val="00466939"/>
    <w:rsid w:val="00471B84"/>
    <w:rsid w:val="0047440C"/>
    <w:rsid w:val="00474C4F"/>
    <w:rsid w:val="00475289"/>
    <w:rsid w:val="004769FB"/>
    <w:rsid w:val="00477B5E"/>
    <w:rsid w:val="00480F7F"/>
    <w:rsid w:val="00483684"/>
    <w:rsid w:val="00486517"/>
    <w:rsid w:val="00487256"/>
    <w:rsid w:val="0049028B"/>
    <w:rsid w:val="00492154"/>
    <w:rsid w:val="004921CA"/>
    <w:rsid w:val="00494F81"/>
    <w:rsid w:val="004A206F"/>
    <w:rsid w:val="004A249A"/>
    <w:rsid w:val="004A2AD0"/>
    <w:rsid w:val="004A2FDA"/>
    <w:rsid w:val="004A5D25"/>
    <w:rsid w:val="004A6352"/>
    <w:rsid w:val="004B0097"/>
    <w:rsid w:val="004B03C3"/>
    <w:rsid w:val="004B23D2"/>
    <w:rsid w:val="004B2507"/>
    <w:rsid w:val="004B2EAD"/>
    <w:rsid w:val="004B30CD"/>
    <w:rsid w:val="004B33AE"/>
    <w:rsid w:val="004B3D9A"/>
    <w:rsid w:val="004B4E64"/>
    <w:rsid w:val="004B533B"/>
    <w:rsid w:val="004B5831"/>
    <w:rsid w:val="004B65C1"/>
    <w:rsid w:val="004B7A90"/>
    <w:rsid w:val="004C00EB"/>
    <w:rsid w:val="004C1501"/>
    <w:rsid w:val="004C1B88"/>
    <w:rsid w:val="004C2905"/>
    <w:rsid w:val="004C30F0"/>
    <w:rsid w:val="004C3419"/>
    <w:rsid w:val="004C3C24"/>
    <w:rsid w:val="004C412D"/>
    <w:rsid w:val="004C41B9"/>
    <w:rsid w:val="004C4E1D"/>
    <w:rsid w:val="004C66EF"/>
    <w:rsid w:val="004C6A81"/>
    <w:rsid w:val="004C7760"/>
    <w:rsid w:val="004D0840"/>
    <w:rsid w:val="004D085E"/>
    <w:rsid w:val="004D6209"/>
    <w:rsid w:val="004D74FF"/>
    <w:rsid w:val="004E1268"/>
    <w:rsid w:val="004E1B01"/>
    <w:rsid w:val="004E30BE"/>
    <w:rsid w:val="004E5C90"/>
    <w:rsid w:val="004E612C"/>
    <w:rsid w:val="004F01FE"/>
    <w:rsid w:val="004F594B"/>
    <w:rsid w:val="004F5F0C"/>
    <w:rsid w:val="00500C2C"/>
    <w:rsid w:val="005032F4"/>
    <w:rsid w:val="00506505"/>
    <w:rsid w:val="00507191"/>
    <w:rsid w:val="00507CE0"/>
    <w:rsid w:val="00507F26"/>
    <w:rsid w:val="00511D78"/>
    <w:rsid w:val="00512BF1"/>
    <w:rsid w:val="00513103"/>
    <w:rsid w:val="00516862"/>
    <w:rsid w:val="00516E04"/>
    <w:rsid w:val="00527A07"/>
    <w:rsid w:val="00530094"/>
    <w:rsid w:val="00533CC0"/>
    <w:rsid w:val="005343E6"/>
    <w:rsid w:val="00536A8B"/>
    <w:rsid w:val="005415CF"/>
    <w:rsid w:val="00543CA6"/>
    <w:rsid w:val="005457B4"/>
    <w:rsid w:val="00545993"/>
    <w:rsid w:val="00550294"/>
    <w:rsid w:val="00551A2B"/>
    <w:rsid w:val="00552833"/>
    <w:rsid w:val="00553687"/>
    <w:rsid w:val="00553848"/>
    <w:rsid w:val="00553AAA"/>
    <w:rsid w:val="005629E7"/>
    <w:rsid w:val="00562B31"/>
    <w:rsid w:val="00562BF1"/>
    <w:rsid w:val="005632E0"/>
    <w:rsid w:val="0056337D"/>
    <w:rsid w:val="00564A00"/>
    <w:rsid w:val="0056591B"/>
    <w:rsid w:val="00566C5A"/>
    <w:rsid w:val="00571475"/>
    <w:rsid w:val="0057254B"/>
    <w:rsid w:val="00572C68"/>
    <w:rsid w:val="00574BFE"/>
    <w:rsid w:val="005762C7"/>
    <w:rsid w:val="00577052"/>
    <w:rsid w:val="00580A60"/>
    <w:rsid w:val="00580ECF"/>
    <w:rsid w:val="005820CC"/>
    <w:rsid w:val="00590CC8"/>
    <w:rsid w:val="00590E9D"/>
    <w:rsid w:val="00593227"/>
    <w:rsid w:val="0059378B"/>
    <w:rsid w:val="00593B5A"/>
    <w:rsid w:val="00595D2D"/>
    <w:rsid w:val="005977A2"/>
    <w:rsid w:val="0059797C"/>
    <w:rsid w:val="005A2F14"/>
    <w:rsid w:val="005A3897"/>
    <w:rsid w:val="005A4CD5"/>
    <w:rsid w:val="005A4FD2"/>
    <w:rsid w:val="005B1304"/>
    <w:rsid w:val="005B1EE1"/>
    <w:rsid w:val="005B47B9"/>
    <w:rsid w:val="005B59A8"/>
    <w:rsid w:val="005C34CF"/>
    <w:rsid w:val="005C4455"/>
    <w:rsid w:val="005C4802"/>
    <w:rsid w:val="005C55AC"/>
    <w:rsid w:val="005C5F20"/>
    <w:rsid w:val="005D0914"/>
    <w:rsid w:val="005D1972"/>
    <w:rsid w:val="005D4539"/>
    <w:rsid w:val="005D52F5"/>
    <w:rsid w:val="005D725B"/>
    <w:rsid w:val="005E14E5"/>
    <w:rsid w:val="005E2D71"/>
    <w:rsid w:val="005E3CE0"/>
    <w:rsid w:val="005F2CC7"/>
    <w:rsid w:val="005F5C65"/>
    <w:rsid w:val="005F74F5"/>
    <w:rsid w:val="005F757E"/>
    <w:rsid w:val="005F7939"/>
    <w:rsid w:val="00602452"/>
    <w:rsid w:val="006041B6"/>
    <w:rsid w:val="006052F9"/>
    <w:rsid w:val="006053CF"/>
    <w:rsid w:val="00605DC1"/>
    <w:rsid w:val="006070FA"/>
    <w:rsid w:val="00610427"/>
    <w:rsid w:val="0061285E"/>
    <w:rsid w:val="00613671"/>
    <w:rsid w:val="006136B5"/>
    <w:rsid w:val="00614338"/>
    <w:rsid w:val="006143F6"/>
    <w:rsid w:val="00615D8C"/>
    <w:rsid w:val="006161BA"/>
    <w:rsid w:val="006161DA"/>
    <w:rsid w:val="00620D9A"/>
    <w:rsid w:val="00621164"/>
    <w:rsid w:val="0062164D"/>
    <w:rsid w:val="00622009"/>
    <w:rsid w:val="00622762"/>
    <w:rsid w:val="00624947"/>
    <w:rsid w:val="00630429"/>
    <w:rsid w:val="00630713"/>
    <w:rsid w:val="00632035"/>
    <w:rsid w:val="006329C4"/>
    <w:rsid w:val="00634DDB"/>
    <w:rsid w:val="006357D4"/>
    <w:rsid w:val="00636842"/>
    <w:rsid w:val="00640274"/>
    <w:rsid w:val="006404FE"/>
    <w:rsid w:val="00640C36"/>
    <w:rsid w:val="0064517D"/>
    <w:rsid w:val="00645908"/>
    <w:rsid w:val="00645B51"/>
    <w:rsid w:val="00647C5C"/>
    <w:rsid w:val="006557FE"/>
    <w:rsid w:val="00655C7F"/>
    <w:rsid w:val="006602D4"/>
    <w:rsid w:val="00660BA0"/>
    <w:rsid w:val="0066266C"/>
    <w:rsid w:val="006626BD"/>
    <w:rsid w:val="00664A7C"/>
    <w:rsid w:val="006704AD"/>
    <w:rsid w:val="00672E07"/>
    <w:rsid w:val="006733EE"/>
    <w:rsid w:val="006739B2"/>
    <w:rsid w:val="00674A13"/>
    <w:rsid w:val="00674EF4"/>
    <w:rsid w:val="00676624"/>
    <w:rsid w:val="0068013D"/>
    <w:rsid w:val="00680FFA"/>
    <w:rsid w:val="006812DB"/>
    <w:rsid w:val="0068149E"/>
    <w:rsid w:val="0068208F"/>
    <w:rsid w:val="0068294D"/>
    <w:rsid w:val="0068769D"/>
    <w:rsid w:val="00694A4D"/>
    <w:rsid w:val="0069515D"/>
    <w:rsid w:val="006976C1"/>
    <w:rsid w:val="006979EE"/>
    <w:rsid w:val="006A0D93"/>
    <w:rsid w:val="006A31DA"/>
    <w:rsid w:val="006B0A0F"/>
    <w:rsid w:val="006B71F4"/>
    <w:rsid w:val="006C308F"/>
    <w:rsid w:val="006C4A28"/>
    <w:rsid w:val="006C5942"/>
    <w:rsid w:val="006C6FB6"/>
    <w:rsid w:val="006D054C"/>
    <w:rsid w:val="006D064E"/>
    <w:rsid w:val="006D082F"/>
    <w:rsid w:val="006D45CB"/>
    <w:rsid w:val="006D4690"/>
    <w:rsid w:val="006D7607"/>
    <w:rsid w:val="006E04FC"/>
    <w:rsid w:val="006E1F37"/>
    <w:rsid w:val="006E23A7"/>
    <w:rsid w:val="006E6933"/>
    <w:rsid w:val="006F0322"/>
    <w:rsid w:val="006F076A"/>
    <w:rsid w:val="006F3731"/>
    <w:rsid w:val="006F3ABB"/>
    <w:rsid w:val="006F4877"/>
    <w:rsid w:val="006F5883"/>
    <w:rsid w:val="00702B4F"/>
    <w:rsid w:val="00703588"/>
    <w:rsid w:val="0070426F"/>
    <w:rsid w:val="007068D1"/>
    <w:rsid w:val="00707B7F"/>
    <w:rsid w:val="007114B0"/>
    <w:rsid w:val="00712C2A"/>
    <w:rsid w:val="007159C9"/>
    <w:rsid w:val="007168DA"/>
    <w:rsid w:val="00720486"/>
    <w:rsid w:val="00721A89"/>
    <w:rsid w:val="0072278C"/>
    <w:rsid w:val="007249C9"/>
    <w:rsid w:val="00726AD3"/>
    <w:rsid w:val="00726E42"/>
    <w:rsid w:val="00731B3E"/>
    <w:rsid w:val="00732789"/>
    <w:rsid w:val="0073300C"/>
    <w:rsid w:val="00733304"/>
    <w:rsid w:val="007349C2"/>
    <w:rsid w:val="00743505"/>
    <w:rsid w:val="007440C3"/>
    <w:rsid w:val="00744D3D"/>
    <w:rsid w:val="007452C4"/>
    <w:rsid w:val="00746A56"/>
    <w:rsid w:val="00746D91"/>
    <w:rsid w:val="00752B33"/>
    <w:rsid w:val="007539A4"/>
    <w:rsid w:val="0075420A"/>
    <w:rsid w:val="00760D5E"/>
    <w:rsid w:val="007613A1"/>
    <w:rsid w:val="00764050"/>
    <w:rsid w:val="007663E7"/>
    <w:rsid w:val="00766B03"/>
    <w:rsid w:val="00767450"/>
    <w:rsid w:val="00767A80"/>
    <w:rsid w:val="00773E9B"/>
    <w:rsid w:val="007742C0"/>
    <w:rsid w:val="00774D78"/>
    <w:rsid w:val="00780095"/>
    <w:rsid w:val="00780236"/>
    <w:rsid w:val="007817BF"/>
    <w:rsid w:val="00782632"/>
    <w:rsid w:val="007829C2"/>
    <w:rsid w:val="00782E7E"/>
    <w:rsid w:val="007856A4"/>
    <w:rsid w:val="007866C2"/>
    <w:rsid w:val="007879E1"/>
    <w:rsid w:val="00787FE9"/>
    <w:rsid w:val="0079222F"/>
    <w:rsid w:val="00792CF2"/>
    <w:rsid w:val="00793E9C"/>
    <w:rsid w:val="0079443F"/>
    <w:rsid w:val="00797756"/>
    <w:rsid w:val="007A0DF0"/>
    <w:rsid w:val="007A3DE6"/>
    <w:rsid w:val="007A4362"/>
    <w:rsid w:val="007A66E1"/>
    <w:rsid w:val="007A758C"/>
    <w:rsid w:val="007A7937"/>
    <w:rsid w:val="007B2402"/>
    <w:rsid w:val="007B3F25"/>
    <w:rsid w:val="007C1043"/>
    <w:rsid w:val="007C3014"/>
    <w:rsid w:val="007C3398"/>
    <w:rsid w:val="007C41A2"/>
    <w:rsid w:val="007C6587"/>
    <w:rsid w:val="007C79AF"/>
    <w:rsid w:val="007D3B06"/>
    <w:rsid w:val="007D54C5"/>
    <w:rsid w:val="007D6698"/>
    <w:rsid w:val="007D67FE"/>
    <w:rsid w:val="007D6E94"/>
    <w:rsid w:val="007D7877"/>
    <w:rsid w:val="007E5026"/>
    <w:rsid w:val="007E6046"/>
    <w:rsid w:val="007E61A5"/>
    <w:rsid w:val="007E6B26"/>
    <w:rsid w:val="007F15FD"/>
    <w:rsid w:val="007F1715"/>
    <w:rsid w:val="007F2251"/>
    <w:rsid w:val="0080197F"/>
    <w:rsid w:val="00802EAF"/>
    <w:rsid w:val="00804632"/>
    <w:rsid w:val="00804E95"/>
    <w:rsid w:val="008060CC"/>
    <w:rsid w:val="00806703"/>
    <w:rsid w:val="0080715E"/>
    <w:rsid w:val="0081083D"/>
    <w:rsid w:val="00810B5E"/>
    <w:rsid w:val="00811585"/>
    <w:rsid w:val="008119F0"/>
    <w:rsid w:val="00816ED4"/>
    <w:rsid w:val="00820C8F"/>
    <w:rsid w:val="00821585"/>
    <w:rsid w:val="0082337B"/>
    <w:rsid w:val="00825229"/>
    <w:rsid w:val="008263E9"/>
    <w:rsid w:val="00833802"/>
    <w:rsid w:val="00834F6A"/>
    <w:rsid w:val="00835542"/>
    <w:rsid w:val="00835E8D"/>
    <w:rsid w:val="00841899"/>
    <w:rsid w:val="008429EF"/>
    <w:rsid w:val="00842B5E"/>
    <w:rsid w:val="00843F61"/>
    <w:rsid w:val="008461A8"/>
    <w:rsid w:val="00846B84"/>
    <w:rsid w:val="00850EBC"/>
    <w:rsid w:val="00851DAD"/>
    <w:rsid w:val="00856F09"/>
    <w:rsid w:val="00866AF2"/>
    <w:rsid w:val="00871AC6"/>
    <w:rsid w:val="008748A4"/>
    <w:rsid w:val="0087548B"/>
    <w:rsid w:val="00880074"/>
    <w:rsid w:val="008810A5"/>
    <w:rsid w:val="008815F9"/>
    <w:rsid w:val="008827E9"/>
    <w:rsid w:val="00882B42"/>
    <w:rsid w:val="00886027"/>
    <w:rsid w:val="00886C82"/>
    <w:rsid w:val="008870BC"/>
    <w:rsid w:val="0089061E"/>
    <w:rsid w:val="00892B36"/>
    <w:rsid w:val="00894A0C"/>
    <w:rsid w:val="008A138F"/>
    <w:rsid w:val="008A179D"/>
    <w:rsid w:val="008A2BF7"/>
    <w:rsid w:val="008A4E3D"/>
    <w:rsid w:val="008B195D"/>
    <w:rsid w:val="008B359F"/>
    <w:rsid w:val="008B50DB"/>
    <w:rsid w:val="008B6A0F"/>
    <w:rsid w:val="008B7306"/>
    <w:rsid w:val="008B794E"/>
    <w:rsid w:val="008C0508"/>
    <w:rsid w:val="008C0C29"/>
    <w:rsid w:val="008C35A1"/>
    <w:rsid w:val="008C4FBB"/>
    <w:rsid w:val="008C76B4"/>
    <w:rsid w:val="008D255B"/>
    <w:rsid w:val="008D2A15"/>
    <w:rsid w:val="008D45F3"/>
    <w:rsid w:val="008D5D01"/>
    <w:rsid w:val="008E294F"/>
    <w:rsid w:val="008E597C"/>
    <w:rsid w:val="008E59AB"/>
    <w:rsid w:val="008F0E12"/>
    <w:rsid w:val="008F44ED"/>
    <w:rsid w:val="00905AA7"/>
    <w:rsid w:val="009062B5"/>
    <w:rsid w:val="00906388"/>
    <w:rsid w:val="00906EEE"/>
    <w:rsid w:val="00910112"/>
    <w:rsid w:val="00911FEF"/>
    <w:rsid w:val="00912323"/>
    <w:rsid w:val="00912B41"/>
    <w:rsid w:val="00915826"/>
    <w:rsid w:val="00916FF2"/>
    <w:rsid w:val="00921246"/>
    <w:rsid w:val="0092459B"/>
    <w:rsid w:val="00924BA2"/>
    <w:rsid w:val="0092768D"/>
    <w:rsid w:val="00932F63"/>
    <w:rsid w:val="00934F88"/>
    <w:rsid w:val="009356EB"/>
    <w:rsid w:val="0093588E"/>
    <w:rsid w:val="00940814"/>
    <w:rsid w:val="00941752"/>
    <w:rsid w:val="009419D9"/>
    <w:rsid w:val="0094217C"/>
    <w:rsid w:val="00950A32"/>
    <w:rsid w:val="00953CDD"/>
    <w:rsid w:val="00953E17"/>
    <w:rsid w:val="009556CA"/>
    <w:rsid w:val="0096319D"/>
    <w:rsid w:val="00964115"/>
    <w:rsid w:val="0096417B"/>
    <w:rsid w:val="00965CCD"/>
    <w:rsid w:val="0096761E"/>
    <w:rsid w:val="00967BD2"/>
    <w:rsid w:val="00967C93"/>
    <w:rsid w:val="0097043D"/>
    <w:rsid w:val="00973B92"/>
    <w:rsid w:val="00974401"/>
    <w:rsid w:val="009755B0"/>
    <w:rsid w:val="009763FF"/>
    <w:rsid w:val="00976D11"/>
    <w:rsid w:val="009802F3"/>
    <w:rsid w:val="0098131F"/>
    <w:rsid w:val="00981D24"/>
    <w:rsid w:val="00981DE5"/>
    <w:rsid w:val="009825CB"/>
    <w:rsid w:val="00982A89"/>
    <w:rsid w:val="0098352A"/>
    <w:rsid w:val="00986D1B"/>
    <w:rsid w:val="00987BF3"/>
    <w:rsid w:val="00990818"/>
    <w:rsid w:val="00990B93"/>
    <w:rsid w:val="00991334"/>
    <w:rsid w:val="00991D80"/>
    <w:rsid w:val="009931FA"/>
    <w:rsid w:val="009935DE"/>
    <w:rsid w:val="009946E5"/>
    <w:rsid w:val="00997437"/>
    <w:rsid w:val="009A4592"/>
    <w:rsid w:val="009B0B9C"/>
    <w:rsid w:val="009B1B96"/>
    <w:rsid w:val="009B1EB5"/>
    <w:rsid w:val="009B275F"/>
    <w:rsid w:val="009B3F22"/>
    <w:rsid w:val="009B5287"/>
    <w:rsid w:val="009B5D6E"/>
    <w:rsid w:val="009B6048"/>
    <w:rsid w:val="009B7DF7"/>
    <w:rsid w:val="009C63B4"/>
    <w:rsid w:val="009C6BD8"/>
    <w:rsid w:val="009D06FC"/>
    <w:rsid w:val="009D20CB"/>
    <w:rsid w:val="009D2CC2"/>
    <w:rsid w:val="009D4109"/>
    <w:rsid w:val="009D5A80"/>
    <w:rsid w:val="009D5E4B"/>
    <w:rsid w:val="009E05B9"/>
    <w:rsid w:val="009E09CA"/>
    <w:rsid w:val="009E11FB"/>
    <w:rsid w:val="009E14B4"/>
    <w:rsid w:val="009E15DD"/>
    <w:rsid w:val="009E1711"/>
    <w:rsid w:val="009E379E"/>
    <w:rsid w:val="009E478D"/>
    <w:rsid w:val="009E51FC"/>
    <w:rsid w:val="009E61A9"/>
    <w:rsid w:val="009E7738"/>
    <w:rsid w:val="009F0F97"/>
    <w:rsid w:val="009F2F58"/>
    <w:rsid w:val="009F32E0"/>
    <w:rsid w:val="009F3DB9"/>
    <w:rsid w:val="009F79DD"/>
    <w:rsid w:val="009F7B0D"/>
    <w:rsid w:val="00A0094A"/>
    <w:rsid w:val="00A01345"/>
    <w:rsid w:val="00A01BC6"/>
    <w:rsid w:val="00A02017"/>
    <w:rsid w:val="00A03AB2"/>
    <w:rsid w:val="00A0767F"/>
    <w:rsid w:val="00A111F1"/>
    <w:rsid w:val="00A160DF"/>
    <w:rsid w:val="00A17D6A"/>
    <w:rsid w:val="00A20863"/>
    <w:rsid w:val="00A21C5D"/>
    <w:rsid w:val="00A239E1"/>
    <w:rsid w:val="00A26747"/>
    <w:rsid w:val="00A271FE"/>
    <w:rsid w:val="00A355B8"/>
    <w:rsid w:val="00A41A12"/>
    <w:rsid w:val="00A426D8"/>
    <w:rsid w:val="00A42902"/>
    <w:rsid w:val="00A44618"/>
    <w:rsid w:val="00A466BA"/>
    <w:rsid w:val="00A46FC9"/>
    <w:rsid w:val="00A475AC"/>
    <w:rsid w:val="00A51141"/>
    <w:rsid w:val="00A5502E"/>
    <w:rsid w:val="00A56788"/>
    <w:rsid w:val="00A56E78"/>
    <w:rsid w:val="00A61ACE"/>
    <w:rsid w:val="00A61C25"/>
    <w:rsid w:val="00A646CA"/>
    <w:rsid w:val="00A701A8"/>
    <w:rsid w:val="00A732A9"/>
    <w:rsid w:val="00A75BCD"/>
    <w:rsid w:val="00A75D42"/>
    <w:rsid w:val="00A76037"/>
    <w:rsid w:val="00A80054"/>
    <w:rsid w:val="00A80B48"/>
    <w:rsid w:val="00A825C2"/>
    <w:rsid w:val="00A836BE"/>
    <w:rsid w:val="00A84F88"/>
    <w:rsid w:val="00A86C39"/>
    <w:rsid w:val="00A87779"/>
    <w:rsid w:val="00A9238A"/>
    <w:rsid w:val="00A926F0"/>
    <w:rsid w:val="00A92A12"/>
    <w:rsid w:val="00A9494C"/>
    <w:rsid w:val="00A95B13"/>
    <w:rsid w:val="00A96BAC"/>
    <w:rsid w:val="00A9725D"/>
    <w:rsid w:val="00AA1170"/>
    <w:rsid w:val="00AA15B5"/>
    <w:rsid w:val="00AA16FE"/>
    <w:rsid w:val="00AA5A89"/>
    <w:rsid w:val="00AA6B47"/>
    <w:rsid w:val="00AB0EB1"/>
    <w:rsid w:val="00AB188C"/>
    <w:rsid w:val="00AB1C09"/>
    <w:rsid w:val="00AB285A"/>
    <w:rsid w:val="00AB326D"/>
    <w:rsid w:val="00AC13EE"/>
    <w:rsid w:val="00AC1433"/>
    <w:rsid w:val="00AC2C63"/>
    <w:rsid w:val="00AC360E"/>
    <w:rsid w:val="00AC5613"/>
    <w:rsid w:val="00AC63E2"/>
    <w:rsid w:val="00AC74E1"/>
    <w:rsid w:val="00AD0237"/>
    <w:rsid w:val="00AD092B"/>
    <w:rsid w:val="00AD1553"/>
    <w:rsid w:val="00AD51C0"/>
    <w:rsid w:val="00AD7A88"/>
    <w:rsid w:val="00AE01C1"/>
    <w:rsid w:val="00AE02E2"/>
    <w:rsid w:val="00AE2F82"/>
    <w:rsid w:val="00AE5B93"/>
    <w:rsid w:val="00AE6F7B"/>
    <w:rsid w:val="00AF2CC6"/>
    <w:rsid w:val="00AF7A8D"/>
    <w:rsid w:val="00B01B84"/>
    <w:rsid w:val="00B0242E"/>
    <w:rsid w:val="00B02A19"/>
    <w:rsid w:val="00B0315D"/>
    <w:rsid w:val="00B042E9"/>
    <w:rsid w:val="00B05297"/>
    <w:rsid w:val="00B06F36"/>
    <w:rsid w:val="00B12DEF"/>
    <w:rsid w:val="00B145A8"/>
    <w:rsid w:val="00B15190"/>
    <w:rsid w:val="00B15FEB"/>
    <w:rsid w:val="00B16546"/>
    <w:rsid w:val="00B16FE6"/>
    <w:rsid w:val="00B17FB0"/>
    <w:rsid w:val="00B21250"/>
    <w:rsid w:val="00B229B9"/>
    <w:rsid w:val="00B23549"/>
    <w:rsid w:val="00B244DD"/>
    <w:rsid w:val="00B24DD7"/>
    <w:rsid w:val="00B258EE"/>
    <w:rsid w:val="00B25FF5"/>
    <w:rsid w:val="00B302F8"/>
    <w:rsid w:val="00B33435"/>
    <w:rsid w:val="00B34F1E"/>
    <w:rsid w:val="00B3798B"/>
    <w:rsid w:val="00B438AE"/>
    <w:rsid w:val="00B463AF"/>
    <w:rsid w:val="00B4706D"/>
    <w:rsid w:val="00B4782A"/>
    <w:rsid w:val="00B47E52"/>
    <w:rsid w:val="00B515E5"/>
    <w:rsid w:val="00B541C9"/>
    <w:rsid w:val="00B55C54"/>
    <w:rsid w:val="00B60C4A"/>
    <w:rsid w:val="00B616BB"/>
    <w:rsid w:val="00B61761"/>
    <w:rsid w:val="00B61E74"/>
    <w:rsid w:val="00B63344"/>
    <w:rsid w:val="00B64E06"/>
    <w:rsid w:val="00B655B3"/>
    <w:rsid w:val="00B65AF4"/>
    <w:rsid w:val="00B666AD"/>
    <w:rsid w:val="00B66F5D"/>
    <w:rsid w:val="00B672E5"/>
    <w:rsid w:val="00B6785E"/>
    <w:rsid w:val="00B67AD1"/>
    <w:rsid w:val="00B71F09"/>
    <w:rsid w:val="00B73234"/>
    <w:rsid w:val="00B761DC"/>
    <w:rsid w:val="00B827D4"/>
    <w:rsid w:val="00B82A51"/>
    <w:rsid w:val="00B833C6"/>
    <w:rsid w:val="00B843A0"/>
    <w:rsid w:val="00B85D62"/>
    <w:rsid w:val="00B8602C"/>
    <w:rsid w:val="00B87828"/>
    <w:rsid w:val="00B90073"/>
    <w:rsid w:val="00B91F0E"/>
    <w:rsid w:val="00B9580E"/>
    <w:rsid w:val="00BA450B"/>
    <w:rsid w:val="00BA5F22"/>
    <w:rsid w:val="00BB0B2A"/>
    <w:rsid w:val="00BB2227"/>
    <w:rsid w:val="00BB4B42"/>
    <w:rsid w:val="00BB4FB0"/>
    <w:rsid w:val="00BB5934"/>
    <w:rsid w:val="00BB64A2"/>
    <w:rsid w:val="00BB6568"/>
    <w:rsid w:val="00BB6644"/>
    <w:rsid w:val="00BB789E"/>
    <w:rsid w:val="00BC40C4"/>
    <w:rsid w:val="00BC4EB1"/>
    <w:rsid w:val="00BC783F"/>
    <w:rsid w:val="00BD125C"/>
    <w:rsid w:val="00BD21F6"/>
    <w:rsid w:val="00BD3CA6"/>
    <w:rsid w:val="00BD4142"/>
    <w:rsid w:val="00BD6828"/>
    <w:rsid w:val="00BD72E5"/>
    <w:rsid w:val="00BE0686"/>
    <w:rsid w:val="00BE210E"/>
    <w:rsid w:val="00BE3302"/>
    <w:rsid w:val="00BE6A07"/>
    <w:rsid w:val="00BF5CD0"/>
    <w:rsid w:val="00C02CC3"/>
    <w:rsid w:val="00C03F14"/>
    <w:rsid w:val="00C112D0"/>
    <w:rsid w:val="00C128B2"/>
    <w:rsid w:val="00C129D2"/>
    <w:rsid w:val="00C12C14"/>
    <w:rsid w:val="00C17A85"/>
    <w:rsid w:val="00C22F21"/>
    <w:rsid w:val="00C2491E"/>
    <w:rsid w:val="00C25B96"/>
    <w:rsid w:val="00C26DBC"/>
    <w:rsid w:val="00C27FF4"/>
    <w:rsid w:val="00C35738"/>
    <w:rsid w:val="00C358BB"/>
    <w:rsid w:val="00C35FAC"/>
    <w:rsid w:val="00C37146"/>
    <w:rsid w:val="00C3715C"/>
    <w:rsid w:val="00C44E51"/>
    <w:rsid w:val="00C45D1B"/>
    <w:rsid w:val="00C464DD"/>
    <w:rsid w:val="00C50445"/>
    <w:rsid w:val="00C521C0"/>
    <w:rsid w:val="00C5567E"/>
    <w:rsid w:val="00C6074F"/>
    <w:rsid w:val="00C614F5"/>
    <w:rsid w:val="00C61668"/>
    <w:rsid w:val="00C619AC"/>
    <w:rsid w:val="00C63146"/>
    <w:rsid w:val="00C63427"/>
    <w:rsid w:val="00C6488F"/>
    <w:rsid w:val="00C65235"/>
    <w:rsid w:val="00C6667C"/>
    <w:rsid w:val="00C66DD0"/>
    <w:rsid w:val="00C670FA"/>
    <w:rsid w:val="00C7187F"/>
    <w:rsid w:val="00C718D9"/>
    <w:rsid w:val="00C71DA4"/>
    <w:rsid w:val="00C72E8B"/>
    <w:rsid w:val="00C758E9"/>
    <w:rsid w:val="00C7626E"/>
    <w:rsid w:val="00C77880"/>
    <w:rsid w:val="00C77D09"/>
    <w:rsid w:val="00C80D82"/>
    <w:rsid w:val="00C822F2"/>
    <w:rsid w:val="00C84834"/>
    <w:rsid w:val="00C85E87"/>
    <w:rsid w:val="00C90B5D"/>
    <w:rsid w:val="00C93AC7"/>
    <w:rsid w:val="00C95598"/>
    <w:rsid w:val="00C97348"/>
    <w:rsid w:val="00C9749F"/>
    <w:rsid w:val="00CA2112"/>
    <w:rsid w:val="00CA5215"/>
    <w:rsid w:val="00CA617A"/>
    <w:rsid w:val="00CA701B"/>
    <w:rsid w:val="00CB0A02"/>
    <w:rsid w:val="00CB3D59"/>
    <w:rsid w:val="00CB7092"/>
    <w:rsid w:val="00CB7213"/>
    <w:rsid w:val="00CC1BAD"/>
    <w:rsid w:val="00CC2078"/>
    <w:rsid w:val="00CC47AB"/>
    <w:rsid w:val="00CC5EB2"/>
    <w:rsid w:val="00CC64C7"/>
    <w:rsid w:val="00CD1DF5"/>
    <w:rsid w:val="00CD3EFA"/>
    <w:rsid w:val="00CD5D4B"/>
    <w:rsid w:val="00CE28FB"/>
    <w:rsid w:val="00CE2B34"/>
    <w:rsid w:val="00CE75B8"/>
    <w:rsid w:val="00CF41AA"/>
    <w:rsid w:val="00CF4610"/>
    <w:rsid w:val="00CF4651"/>
    <w:rsid w:val="00CF7327"/>
    <w:rsid w:val="00CF7B33"/>
    <w:rsid w:val="00D0235E"/>
    <w:rsid w:val="00D07491"/>
    <w:rsid w:val="00D076F8"/>
    <w:rsid w:val="00D108F0"/>
    <w:rsid w:val="00D11DD7"/>
    <w:rsid w:val="00D125A2"/>
    <w:rsid w:val="00D13061"/>
    <w:rsid w:val="00D133A2"/>
    <w:rsid w:val="00D13F9E"/>
    <w:rsid w:val="00D16B34"/>
    <w:rsid w:val="00D16B67"/>
    <w:rsid w:val="00D20A2E"/>
    <w:rsid w:val="00D21622"/>
    <w:rsid w:val="00D218F5"/>
    <w:rsid w:val="00D2728A"/>
    <w:rsid w:val="00D278EE"/>
    <w:rsid w:val="00D3102B"/>
    <w:rsid w:val="00D32507"/>
    <w:rsid w:val="00D359DD"/>
    <w:rsid w:val="00D403A0"/>
    <w:rsid w:val="00D44C79"/>
    <w:rsid w:val="00D45F92"/>
    <w:rsid w:val="00D46BF9"/>
    <w:rsid w:val="00D474B1"/>
    <w:rsid w:val="00D529AE"/>
    <w:rsid w:val="00D52DD2"/>
    <w:rsid w:val="00D536C5"/>
    <w:rsid w:val="00D61BDF"/>
    <w:rsid w:val="00D61F4E"/>
    <w:rsid w:val="00D62E4A"/>
    <w:rsid w:val="00D63642"/>
    <w:rsid w:val="00D64971"/>
    <w:rsid w:val="00D742A6"/>
    <w:rsid w:val="00D765A4"/>
    <w:rsid w:val="00D8003C"/>
    <w:rsid w:val="00D80D9A"/>
    <w:rsid w:val="00D8728D"/>
    <w:rsid w:val="00D9039A"/>
    <w:rsid w:val="00D92466"/>
    <w:rsid w:val="00D95495"/>
    <w:rsid w:val="00D9648E"/>
    <w:rsid w:val="00D97B64"/>
    <w:rsid w:val="00DA00B8"/>
    <w:rsid w:val="00DA1D47"/>
    <w:rsid w:val="00DA2B9F"/>
    <w:rsid w:val="00DA30F6"/>
    <w:rsid w:val="00DA552C"/>
    <w:rsid w:val="00DA6448"/>
    <w:rsid w:val="00DA7950"/>
    <w:rsid w:val="00DB158B"/>
    <w:rsid w:val="00DB3E9B"/>
    <w:rsid w:val="00DD087A"/>
    <w:rsid w:val="00DD2745"/>
    <w:rsid w:val="00DD3E54"/>
    <w:rsid w:val="00DD4BA8"/>
    <w:rsid w:val="00DD4DFF"/>
    <w:rsid w:val="00DD5CBC"/>
    <w:rsid w:val="00DD6EFC"/>
    <w:rsid w:val="00DD6F69"/>
    <w:rsid w:val="00DE100C"/>
    <w:rsid w:val="00DE1DC1"/>
    <w:rsid w:val="00DE5C04"/>
    <w:rsid w:val="00DE5EF2"/>
    <w:rsid w:val="00DF2548"/>
    <w:rsid w:val="00DF2944"/>
    <w:rsid w:val="00DF2C93"/>
    <w:rsid w:val="00DF42A4"/>
    <w:rsid w:val="00DF5CD7"/>
    <w:rsid w:val="00DF69DA"/>
    <w:rsid w:val="00DF78A6"/>
    <w:rsid w:val="00DF7902"/>
    <w:rsid w:val="00DF7EFE"/>
    <w:rsid w:val="00E06FDA"/>
    <w:rsid w:val="00E10192"/>
    <w:rsid w:val="00E104A7"/>
    <w:rsid w:val="00E128FC"/>
    <w:rsid w:val="00E15DDF"/>
    <w:rsid w:val="00E253AF"/>
    <w:rsid w:val="00E25E58"/>
    <w:rsid w:val="00E27E50"/>
    <w:rsid w:val="00E31062"/>
    <w:rsid w:val="00E325CF"/>
    <w:rsid w:val="00E32816"/>
    <w:rsid w:val="00E33E2E"/>
    <w:rsid w:val="00E36AF9"/>
    <w:rsid w:val="00E378CC"/>
    <w:rsid w:val="00E443D6"/>
    <w:rsid w:val="00E46282"/>
    <w:rsid w:val="00E47C45"/>
    <w:rsid w:val="00E508EB"/>
    <w:rsid w:val="00E50A3F"/>
    <w:rsid w:val="00E5324B"/>
    <w:rsid w:val="00E54781"/>
    <w:rsid w:val="00E55C2D"/>
    <w:rsid w:val="00E571F1"/>
    <w:rsid w:val="00E62EAA"/>
    <w:rsid w:val="00E632F4"/>
    <w:rsid w:val="00E63647"/>
    <w:rsid w:val="00E67076"/>
    <w:rsid w:val="00E71AF9"/>
    <w:rsid w:val="00E71D39"/>
    <w:rsid w:val="00E7333A"/>
    <w:rsid w:val="00E74FE1"/>
    <w:rsid w:val="00E75C56"/>
    <w:rsid w:val="00E773EB"/>
    <w:rsid w:val="00E80488"/>
    <w:rsid w:val="00E8181D"/>
    <w:rsid w:val="00E8486F"/>
    <w:rsid w:val="00E92FF1"/>
    <w:rsid w:val="00E9517F"/>
    <w:rsid w:val="00E97661"/>
    <w:rsid w:val="00EA16E4"/>
    <w:rsid w:val="00EA2006"/>
    <w:rsid w:val="00EA50F7"/>
    <w:rsid w:val="00EA7D96"/>
    <w:rsid w:val="00EB634E"/>
    <w:rsid w:val="00EB6785"/>
    <w:rsid w:val="00EB6F14"/>
    <w:rsid w:val="00EC43C3"/>
    <w:rsid w:val="00EC4B5C"/>
    <w:rsid w:val="00EC58EC"/>
    <w:rsid w:val="00ED5AD4"/>
    <w:rsid w:val="00ED5D23"/>
    <w:rsid w:val="00ED6D10"/>
    <w:rsid w:val="00ED7D21"/>
    <w:rsid w:val="00EE2487"/>
    <w:rsid w:val="00EE4CC6"/>
    <w:rsid w:val="00EE4CF9"/>
    <w:rsid w:val="00EE7F32"/>
    <w:rsid w:val="00EF09BF"/>
    <w:rsid w:val="00EF2470"/>
    <w:rsid w:val="00EF28B5"/>
    <w:rsid w:val="00EF30A9"/>
    <w:rsid w:val="00EF748E"/>
    <w:rsid w:val="00F03BBF"/>
    <w:rsid w:val="00F10D25"/>
    <w:rsid w:val="00F12006"/>
    <w:rsid w:val="00F12079"/>
    <w:rsid w:val="00F142D3"/>
    <w:rsid w:val="00F16637"/>
    <w:rsid w:val="00F2033F"/>
    <w:rsid w:val="00F2035B"/>
    <w:rsid w:val="00F21858"/>
    <w:rsid w:val="00F273AE"/>
    <w:rsid w:val="00F276B5"/>
    <w:rsid w:val="00F31424"/>
    <w:rsid w:val="00F322F9"/>
    <w:rsid w:val="00F32DEA"/>
    <w:rsid w:val="00F34401"/>
    <w:rsid w:val="00F37E4B"/>
    <w:rsid w:val="00F45EDA"/>
    <w:rsid w:val="00F46D16"/>
    <w:rsid w:val="00F5164E"/>
    <w:rsid w:val="00F52BF3"/>
    <w:rsid w:val="00F52DD0"/>
    <w:rsid w:val="00F52E4B"/>
    <w:rsid w:val="00F52FF7"/>
    <w:rsid w:val="00F60E44"/>
    <w:rsid w:val="00F653CC"/>
    <w:rsid w:val="00F65FC1"/>
    <w:rsid w:val="00F66580"/>
    <w:rsid w:val="00F6716C"/>
    <w:rsid w:val="00F67976"/>
    <w:rsid w:val="00F70B22"/>
    <w:rsid w:val="00F72825"/>
    <w:rsid w:val="00F73749"/>
    <w:rsid w:val="00F747C8"/>
    <w:rsid w:val="00F80978"/>
    <w:rsid w:val="00F8380A"/>
    <w:rsid w:val="00F83C72"/>
    <w:rsid w:val="00F84C4D"/>
    <w:rsid w:val="00F85BEE"/>
    <w:rsid w:val="00F87CA1"/>
    <w:rsid w:val="00F909C1"/>
    <w:rsid w:val="00F911AA"/>
    <w:rsid w:val="00F93169"/>
    <w:rsid w:val="00F934EE"/>
    <w:rsid w:val="00F93C81"/>
    <w:rsid w:val="00F94C72"/>
    <w:rsid w:val="00F95FBC"/>
    <w:rsid w:val="00F9771A"/>
    <w:rsid w:val="00F97EE7"/>
    <w:rsid w:val="00FA01B1"/>
    <w:rsid w:val="00FA2947"/>
    <w:rsid w:val="00FA2987"/>
    <w:rsid w:val="00FA3935"/>
    <w:rsid w:val="00FA3BA9"/>
    <w:rsid w:val="00FA6604"/>
    <w:rsid w:val="00FA73BA"/>
    <w:rsid w:val="00FA76A5"/>
    <w:rsid w:val="00FB0264"/>
    <w:rsid w:val="00FB4BF4"/>
    <w:rsid w:val="00FC28F6"/>
    <w:rsid w:val="00FC37F9"/>
    <w:rsid w:val="00FC3891"/>
    <w:rsid w:val="00FD0F35"/>
    <w:rsid w:val="00FD1B83"/>
    <w:rsid w:val="00FD3047"/>
    <w:rsid w:val="00FD33FD"/>
    <w:rsid w:val="00FD5B25"/>
    <w:rsid w:val="00FD7E33"/>
    <w:rsid w:val="00FE1CC5"/>
    <w:rsid w:val="00FE2762"/>
    <w:rsid w:val="00FE76FE"/>
    <w:rsid w:val="00FF4A26"/>
    <w:rsid w:val="00FF59BE"/>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4AFA8"/>
  <w15:docId w15:val="{4ACECD59-60A1-4F84-8675-AF1B350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rPr>
      <w:lang w:val="lv-LV"/>
    </w:rPr>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B2402"/>
    <w:pPr>
      <w:spacing w:after="0" w:line="240" w:lineRule="auto"/>
      <w:jc w:val="both"/>
    </w:pPr>
    <w:rPr>
      <w:rFonts w:ascii="Times New Roman" w:eastAsia="Times New Roman" w:hAnsi="Times New Roman" w:cs="Times New Roman"/>
      <w:iCs/>
      <w:noProof/>
      <w:lang w:val="lt-LT" w:eastAsia="lt-LT"/>
    </w:rPr>
  </w:style>
  <w:style w:type="character" w:customStyle="1" w:styleId="BTEMEASMCAChar">
    <w:name w:val="BT EMEA_SMCA Char"/>
    <w:link w:val="BTEMEASMCA"/>
    <w:rsid w:val="007B2402"/>
    <w:rPr>
      <w:rFonts w:ascii="Times New Roman" w:eastAsia="Times New Roman" w:hAnsi="Times New Roman" w:cs="Times New Roman"/>
      <w:iCs/>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character" w:customStyle="1" w:styleId="UnresolvedMention1">
    <w:name w:val="Unresolved Mention1"/>
    <w:basedOn w:val="Numatytasispastraiposriftas"/>
    <w:uiPriority w:val="99"/>
    <w:semiHidden/>
    <w:unhideWhenUsed/>
    <w:rsid w:val="00F93169"/>
    <w:rPr>
      <w:color w:val="605E5C"/>
      <w:shd w:val="clear" w:color="auto" w:fill="E1DFDD"/>
    </w:rPr>
  </w:style>
  <w:style w:type="character" w:styleId="Neapdorotaspaminjimas">
    <w:name w:val="Unresolved Mention"/>
    <w:basedOn w:val="Numatytasispastraiposriftas"/>
    <w:uiPriority w:val="99"/>
    <w:semiHidden/>
    <w:unhideWhenUsed/>
    <w:rsid w:val="00C46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 w:id="757794394">
      <w:bodyDiv w:val="1"/>
      <w:marLeft w:val="0"/>
      <w:marRight w:val="0"/>
      <w:marTop w:val="0"/>
      <w:marBottom w:val="0"/>
      <w:divBdr>
        <w:top w:val="none" w:sz="0" w:space="0" w:color="auto"/>
        <w:left w:val="none" w:sz="0" w:space="0" w:color="auto"/>
        <w:bottom w:val="none" w:sz="0" w:space="0" w:color="auto"/>
        <w:right w:val="none" w:sz="0" w:space="0" w:color="auto"/>
      </w:divBdr>
    </w:div>
    <w:div w:id="1206915208">
      <w:bodyDiv w:val="1"/>
      <w:marLeft w:val="0"/>
      <w:marRight w:val="0"/>
      <w:marTop w:val="0"/>
      <w:marBottom w:val="0"/>
      <w:divBdr>
        <w:top w:val="none" w:sz="0" w:space="0" w:color="auto"/>
        <w:left w:val="none" w:sz="0" w:space="0" w:color="auto"/>
        <w:bottom w:val="none" w:sz="0" w:space="0" w:color="auto"/>
        <w:right w:val="none" w:sz="0" w:space="0" w:color="auto"/>
      </w:divBdr>
    </w:div>
    <w:div w:id="1306935764">
      <w:bodyDiv w:val="1"/>
      <w:marLeft w:val="0"/>
      <w:marRight w:val="0"/>
      <w:marTop w:val="0"/>
      <w:marBottom w:val="0"/>
      <w:divBdr>
        <w:top w:val="none" w:sz="0" w:space="0" w:color="auto"/>
        <w:left w:val="none" w:sz="0" w:space="0" w:color="auto"/>
        <w:bottom w:val="none" w:sz="0" w:space="0" w:color="auto"/>
        <w:right w:val="none" w:sz="0" w:space="0" w:color="auto"/>
      </w:divBdr>
    </w:div>
    <w:div w:id="1725759726">
      <w:bodyDiv w:val="1"/>
      <w:marLeft w:val="0"/>
      <w:marRight w:val="0"/>
      <w:marTop w:val="0"/>
      <w:marBottom w:val="0"/>
      <w:divBdr>
        <w:top w:val="none" w:sz="0" w:space="0" w:color="auto"/>
        <w:left w:val="none" w:sz="0" w:space="0" w:color="auto"/>
        <w:bottom w:val="none" w:sz="0" w:space="0" w:color="auto"/>
        <w:right w:val="none" w:sz="0" w:space="0" w:color="auto"/>
      </w:divBdr>
    </w:div>
    <w:div w:id="206251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vkt.lrv.lt/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0d85fec19160ff3425b91e361c6d865">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6d3409a913066233edc2976f55d649e0"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dexed="true"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bc06c1ef9203301d3ae4e4c8f0859ce7">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723f35111687dc1943d5a579ab07098d"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dexed="true"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a086511-33fc-4d32-b298-ffdb5eac5094">
      <Terms xmlns="http://schemas.microsoft.com/office/infopath/2007/PartnerControls"/>
    </lcf76f155ced4ddcb4097134ff3c332f>
    <TaxCatchAll xmlns="ab4c40fc-b9da-498a-a643-ed8060d12465" xsi:nil="true"/>
    <Trade_x0020_name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Props1.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2.xml><?xml version="1.0" encoding="utf-8"?>
<ds:datastoreItem xmlns:ds="http://schemas.openxmlformats.org/officeDocument/2006/customXml" ds:itemID="{2BB87313-5635-48E1-9188-D81600595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40E75-688C-4DD9-8FDB-6F21079C6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ECE5D7-EBE2-4060-B643-272ECC221979}">
  <ds:schemaRefs>
    <ds:schemaRef ds:uri="http://schemas.openxmlformats.org/officeDocument/2006/bibliography"/>
  </ds:schemaRefs>
</ds:datastoreItem>
</file>

<file path=customXml/itemProps5.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5a086511-33fc-4d32-b298-ffdb5eac5094"/>
    <ds:schemaRef ds:uri="ab4c40fc-b9da-498a-a643-ed8060d12465"/>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44</Pages>
  <Words>66239</Words>
  <Characters>37757</Characters>
  <Application>Microsoft Office Word</Application>
  <DocSecurity>0</DocSecurity>
  <Lines>314</Lines>
  <Paragraphs>207</Paragraphs>
  <ScaleCrop>false</ScaleCrop>
  <HeadingPairs>
    <vt:vector size="8" baseType="variant">
      <vt:variant>
        <vt:lpstr>Tytuł</vt:lpstr>
      </vt:variant>
      <vt:variant>
        <vt:i4>1</vt:i4>
      </vt:variant>
      <vt:variant>
        <vt:lpstr>Title</vt:lpstr>
      </vt:variant>
      <vt:variant>
        <vt:i4>1</vt:i4>
      </vt:variant>
      <vt:variant>
        <vt:lpstr>Pavadinimas</vt:lpstr>
      </vt:variant>
      <vt:variant>
        <vt:i4>1</vt:i4>
      </vt:variant>
      <vt:variant>
        <vt:lpstr>Antraštės</vt:lpstr>
      </vt:variant>
      <vt:variant>
        <vt:i4>36</vt:i4>
      </vt:variant>
    </vt:vector>
  </HeadingPairs>
  <TitlesOfParts>
    <vt:vector size="39" baseType="lpstr">
      <vt:lpstr/>
      <vt:lpstr/>
      <vt:lpstr/>
      <vt:lpstr>        8.	REGISTRACIJOS PAŽYMĖJIMO NUMERIS (-IAI) </vt:lpstr>
      <vt:lpstr>        9.	REGISTRAVIMO / PERREGISTRAVIMO DATA</vt:lpstr>
      <vt:lpstr>        10.	TEKSTO PERŽIŪROS DATA</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103789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Juras_S</dc:creator>
  <cp:keywords/>
  <dc:description/>
  <cp:lastModifiedBy>Birutė Valkauskaitė</cp:lastModifiedBy>
  <cp:revision>2</cp:revision>
  <dcterms:created xsi:type="dcterms:W3CDTF">2026-10-15T06:30:00Z</dcterms:created>
  <dcterms:modified xsi:type="dcterms:W3CDTF">2026-10-15T06:30:00Z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0x0101002D3577D309241A44B691DF85F8A56B6E</vt:lpwstr>
  </property>
  <property fmtid="{D5CDD505-2E9C-101B-9397-08002B2CF9AE}" pid="3" name="MediaServiceImageTags">
    <vt:lpwstr/>
  </property>
  <property fmtid="{D5CDD505-2E9C-101B-9397-08002B2CF9AE}" pid="4" name="MSIP_Label_3c9bec58-8084-492e-8360-0e1cfe36408c_Enabled">
    <vt:lpwstr>true</vt:lpwstr>
  </property>
  <property fmtid="{D5CDD505-2E9C-101B-9397-08002B2CF9AE}" pid="5" name="MSIP_Label_3c9bec58-8084-492e-8360-0e1cfe36408c_SetDate">
    <vt:lpwstr>2024-09-23T14:49:47Z</vt:lpwstr>
  </property>
  <property fmtid="{D5CDD505-2E9C-101B-9397-08002B2CF9AE}" pid="6" name="MSIP_Label_3c9bec58-8084-492e-8360-0e1cfe36408c_Method">
    <vt:lpwstr>Standard</vt:lpwstr>
  </property>
  <property fmtid="{D5CDD505-2E9C-101B-9397-08002B2CF9AE}" pid="7" name="MSIP_Label_3c9bec58-8084-492e-8360-0e1cfe36408c_Name">
    <vt:lpwstr>Not Protected -Pilot</vt:lpwstr>
  </property>
  <property fmtid="{D5CDD505-2E9C-101B-9397-08002B2CF9AE}" pid="8" name="MSIP_Label_3c9bec58-8084-492e-8360-0e1cfe36408c_SiteId">
    <vt:lpwstr>f35a6974-607f-47d4-82d7-ff31d7dc53a5</vt:lpwstr>
  </property>
  <property fmtid="{D5CDD505-2E9C-101B-9397-08002B2CF9AE}" pid="9" name="MSIP_Label_3c9bec58-8084-492e-8360-0e1cfe36408c_ActionId">
    <vt:lpwstr>12253b21-32fd-401e-9f52-1aeb471165ee</vt:lpwstr>
  </property>
  <property fmtid="{D5CDD505-2E9C-101B-9397-08002B2CF9AE}" pid="10" name="MSIP_Label_3c9bec58-8084-492e-8360-0e1cfe36408c_ContentBits">
    <vt:lpwstr>0</vt:lpwstr>
  </property>
  <property fmtid="{D5CDD505-2E9C-101B-9397-08002B2CF9AE}" pid="11" name="MSIP_Label_52c6716a-2832-4ee8-8ee5-b4471006f0c1_Enabled">
    <vt:lpwstr>true</vt:lpwstr>
  </property>
  <property fmtid="{D5CDD505-2E9C-101B-9397-08002B2CF9AE}" pid="12" name="MSIP_Label_52c6716a-2832-4ee8-8ee5-b4471006f0c1_SetDate">
    <vt:lpwstr>2026-07-30T12:50:00Z</vt:lpwstr>
  </property>
  <property fmtid="{D5CDD505-2E9C-101B-9397-08002B2CF9AE}" pid="13" name="MSIP_Label_52c6716a-2832-4ee8-8ee5-b4471006f0c1_Method">
    <vt:lpwstr>Standard</vt:lpwstr>
  </property>
  <property fmtid="{D5CDD505-2E9C-101B-9397-08002B2CF9AE}" pid="14" name="MSIP_Label_52c6716a-2832-4ee8-8ee5-b4471006f0c1_Name">
    <vt:lpwstr>Poufne – Bez Oznaczeń</vt:lpwstr>
  </property>
  <property fmtid="{D5CDD505-2E9C-101B-9397-08002B2CF9AE}" pid="15" name="MSIP_Label_52c6716a-2832-4ee8-8ee5-b4471006f0c1_SiteId">
    <vt:lpwstr>edf3cfc4-ee60-4b92-a2cb-da2c123fc895</vt:lpwstr>
  </property>
  <property fmtid="{D5CDD505-2E9C-101B-9397-08002B2CF9AE}" pid="16" name="MSIP_Label_52c6716a-2832-4ee8-8ee5-b4471006f0c1_ActionId">
    <vt:lpwstr>8da68a7b-66ad-4a1b-b149-6532ac16cd90</vt:lpwstr>
  </property>
  <property fmtid="{D5CDD505-2E9C-101B-9397-08002B2CF9AE}" pid="17" name="MSIP_Label_52c6716a-2832-4ee8-8ee5-b4471006f0c1_ContentBits">
    <vt:lpwstr>0</vt:lpwstr>
  </property>
  <property fmtid="{D5CDD505-2E9C-101B-9397-08002B2CF9AE}" pid="18" name="MSIP_Label_52c6716a-2832-4ee8-8ee5-b4471006f0c1_Tag">
    <vt:lpwstr>10, 3, 0, 1</vt:lpwstr>
  </property>
  <property fmtid="{D5CDD505-2E9C-101B-9397-08002B2CF9AE}" pid="19" name="docLang">
    <vt:lpwstr>lt</vt:lpwstr>
  </property>
</Properties>
</file>