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C02D" w14:textId="77777777" w:rsidR="00194BF9" w:rsidRPr="00194BF9" w:rsidRDefault="00194BF9" w:rsidP="00194BF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</w:p>
    <w:p w14:paraId="40FA4D8C" w14:textId="77777777" w:rsidR="00194BF9" w:rsidRPr="00194BF9" w:rsidRDefault="00194BF9" w:rsidP="00194BF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28"/>
          <w:sz w:val="22"/>
          <w:szCs w:val="22"/>
          <w:lang w:eastAsia="lt-LT"/>
          <w14:ligatures w14:val="none"/>
        </w:rPr>
        <w:t>A. ŽENKLINIMAS</w:t>
      </w:r>
    </w:p>
    <w:p w14:paraId="5D7DCD79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br w:type="page"/>
      </w:r>
      <w:r w:rsidRPr="00194B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lastRenderedPageBreak/>
        <w:t xml:space="preserve">INFORMACIJA ANT IŠORINĖS PAKUOTĖS </w:t>
      </w:r>
    </w:p>
    <w:p w14:paraId="3E407E16" w14:textId="77777777" w:rsidR="00194BF9" w:rsidRPr="00194BF9" w:rsidRDefault="00194BF9" w:rsidP="00194B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B31F7BF" w14:textId="77777777" w:rsidR="00194BF9" w:rsidRPr="00194BF9" w:rsidRDefault="00194BF9" w:rsidP="00194B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>KARTONO DĖŽUTĖ</w:t>
      </w:r>
    </w:p>
    <w:p w14:paraId="56FA277D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5C9BCBA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75A0F00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VAISTINIO PREPARATO PAVADINIMAS</w:t>
      </w:r>
    </w:p>
    <w:p w14:paraId="14FE4E44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B0D4351" w14:textId="77777777" w:rsidR="00194BF9" w:rsidRPr="00194BF9" w:rsidRDefault="00194BF9" w:rsidP="00194B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Seroxat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 xml:space="preserve"> 20 mg plėvele dengtos tabletės </w:t>
      </w:r>
    </w:p>
    <w:p w14:paraId="130BA7A8" w14:textId="489BABDA" w:rsidR="00194BF9" w:rsidRPr="00194BF9" w:rsidRDefault="00194BF9" w:rsidP="00194B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lt-LT"/>
          <w14:ligatures w14:val="none"/>
        </w:rPr>
      </w:pP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paroksetinas</w:t>
      </w:r>
      <w:proofErr w:type="spellEnd"/>
    </w:p>
    <w:p w14:paraId="412B873D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DEFF345" w14:textId="4B067841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2.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</w:r>
      <w:r w:rsidR="00594F1B" w:rsidRPr="00594F1B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VEIKLIOJI (-IOS) MEDŽIAGA (-OS) IR JOS (-Ų) KIEKIS (-IAI)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 xml:space="preserve"> </w:t>
      </w:r>
    </w:p>
    <w:p w14:paraId="39547C2D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92CA994" w14:textId="260D269C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Vienoje plėvele dengtoje tabletėje yra 20 mg 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paroksetino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(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paroksetino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hidrochlorido </w:t>
      </w:r>
      <w:proofErr w:type="spellStart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hemihidrato</w:t>
      </w:r>
      <w:proofErr w:type="spellEnd"/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pavidalu).</w:t>
      </w:r>
    </w:p>
    <w:p w14:paraId="41728DCC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2B6AED6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3.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PAGALBINIŲ MEDŽIAGŲ SĄRAŠAS</w:t>
      </w:r>
    </w:p>
    <w:p w14:paraId="155E3EE2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B9F103C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03EA71E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4.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FARMACINĖ FORMA IR KIEKIS PAKUOTĖJE</w:t>
      </w:r>
    </w:p>
    <w:p w14:paraId="7E9DCACA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A890AB4" w14:textId="4E2AE14A" w:rsidR="008973D5" w:rsidRDefault="008973D5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P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lėvele dengt</w:t>
      </w: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os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 xml:space="preserve"> table</w:t>
      </w:r>
      <w:r w:rsidRPr="008973D5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tės</w:t>
      </w:r>
    </w:p>
    <w:p w14:paraId="3ABF7266" w14:textId="1E8F4CFB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30 plėvele dengtų tablečių</w:t>
      </w:r>
    </w:p>
    <w:p w14:paraId="5D948BB2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26C000EF" w14:textId="7C94EFB5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5.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VARTOJIMO METODAS IR BŪDAS</w:t>
      </w:r>
      <w:r w:rsidR="00B12B2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 xml:space="preserve"> </w:t>
      </w:r>
      <w:r w:rsidR="00B12B22" w:rsidRPr="00B12B2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(-AI)</w:t>
      </w:r>
    </w:p>
    <w:p w14:paraId="2EF09F6D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85E02C0" w14:textId="0A77A5D3" w:rsid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Vartoti per burną.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br/>
        <w:t>Prieš vartojimą perskaitykite pakuotės lapelį.</w:t>
      </w:r>
    </w:p>
    <w:p w14:paraId="66A54D24" w14:textId="77777777" w:rsidR="001948E1" w:rsidRPr="00194BF9" w:rsidRDefault="001948E1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99C6281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F7BD822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6.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SPECIALUS ĮSPĖJIMAS, KAD VAISTINĮ PREPARATĄ BŪTINA LAIKYTI VAIKAMS NEPASTEBIMOJE IR NEPASIEKIAMOJE VIETOJE</w:t>
      </w:r>
    </w:p>
    <w:p w14:paraId="4D1F987F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9A39DC3" w14:textId="78E6D96F" w:rsid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277A44F8" w14:textId="77777777" w:rsidR="001948E1" w:rsidRDefault="001948E1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3F1337E" w14:textId="77777777" w:rsidR="00F0364C" w:rsidRPr="00194BF9" w:rsidRDefault="00F0364C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4E7F205" w14:textId="17B10863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7.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</w:r>
      <w:r w:rsidR="00255CFC" w:rsidRPr="00255CFC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KITAS (-I) SPECIALUS (-ŪS) ĮSPĖJIMAS (-AI) (JEI REIKIA)</w:t>
      </w:r>
    </w:p>
    <w:p w14:paraId="413C7BCA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4865C348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3018544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8.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TINKAMUMO LAIKAS</w:t>
      </w:r>
    </w:p>
    <w:p w14:paraId="6C622897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0CBC0D1E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Tinka iki {mm/MMMM}</w:t>
      </w:r>
    </w:p>
    <w:p w14:paraId="03EEEB9B" w14:textId="17F994AA" w:rsid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EXP</w:t>
      </w:r>
    </w:p>
    <w:p w14:paraId="74B2ED0B" w14:textId="77777777" w:rsidR="001948E1" w:rsidRPr="00194BF9" w:rsidRDefault="001948E1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FD14B95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1B4D8EC3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9.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SPECIALIOS LAIKYMO SĄLYGOS</w:t>
      </w:r>
    </w:p>
    <w:p w14:paraId="096A9D98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5A2C8006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Laikyti ne aukštesnėje kaip 30 </w:t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sym w:font="Symbol" w:char="F0B0"/>
      </w: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C temperatūroje.</w:t>
      </w:r>
    </w:p>
    <w:p w14:paraId="205618FE" w14:textId="4993586B" w:rsidR="00194BF9" w:rsidRPr="00194BF9" w:rsidRDefault="00194BF9" w:rsidP="008973D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lt-LT"/>
          <w14:ligatures w14:val="none"/>
        </w:rPr>
        <w:t>Laikyti gamintojo pakuotėje, kad vaistas būtų apsaugotas nuo šviesos.</w:t>
      </w:r>
    </w:p>
    <w:p w14:paraId="22098425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21F37F0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10.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SPECIALIOS ATSARGUMO PRIEMONĖS DĖL NESUVARTOTO VAISTINIO PREPARATO AR JO ATLIEKŲ TVARKYMO (JEI REIKIA)</w:t>
      </w:r>
    </w:p>
    <w:p w14:paraId="62B1CA60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9ADBD0F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D3E0C8A" w14:textId="77777777" w:rsidR="008973D5" w:rsidRPr="008973D5" w:rsidRDefault="008973D5" w:rsidP="008973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lastRenderedPageBreak/>
        <w:t>11.</w:t>
      </w: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5073F9DA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C44F372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4C3C0852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36181C90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560C93EE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3B940693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38CD0B92" w14:textId="77777777" w:rsidR="008973D5" w:rsidRPr="008973D5" w:rsidRDefault="008973D5" w:rsidP="008973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8973D5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2D41B589" w14:textId="77777777" w:rsidR="008973D5" w:rsidRPr="008973D5" w:rsidRDefault="008973D5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4CDE05E9" w14:textId="49C13D9F" w:rsidR="008973D5" w:rsidRPr="0011317D" w:rsidRDefault="00BB49C1" w:rsidP="008973D5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  <w:r w:rsidRPr="0011317D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N30</w:t>
      </w:r>
      <w:r w:rsidRPr="0011317D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 xml:space="preserve"> - </w:t>
      </w:r>
      <w:r w:rsidR="008973D5" w:rsidRPr="0011317D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="0011317D" w:rsidRPr="0011317D">
        <w:rPr>
          <w:rFonts w:asciiTheme="majorBidi" w:hAnsiTheme="majorBidi" w:cstheme="majorBidi"/>
          <w:sz w:val="22"/>
          <w:szCs w:val="22"/>
        </w:rPr>
        <w:t>25/2597/001</w:t>
      </w:r>
    </w:p>
    <w:p w14:paraId="5D530033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43B7E71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13.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SERIJOS NUMERIS</w:t>
      </w:r>
    </w:p>
    <w:p w14:paraId="096E8DB2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713E9491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Serija {numeris}</w:t>
      </w:r>
    </w:p>
    <w:p w14:paraId="261F22E3" w14:textId="68C89872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:lang w:eastAsia="lt-LT"/>
          <w14:ligatures w14:val="none"/>
        </w:rPr>
        <w:t>Lot</w:t>
      </w:r>
    </w:p>
    <w:p w14:paraId="138A1CCF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47FE979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14.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PARDAVIMO (IŠDAVIMO) TVARKA</w:t>
      </w:r>
    </w:p>
    <w:p w14:paraId="2A2C8A3F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30FEE7F5" w14:textId="0BC84EBD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  <w:t>Receptinis vaistas.</w:t>
      </w:r>
    </w:p>
    <w:p w14:paraId="3E15728D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57D86F2D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outlineLvl w:val="2"/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>15.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lt-LT"/>
          <w14:ligatures w14:val="none"/>
        </w:rPr>
        <w:tab/>
        <w:t>VARTOJIMO INSTRUKCIJA</w:t>
      </w:r>
    </w:p>
    <w:p w14:paraId="252DF707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F6A8DAC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eastAsia="lt-LT"/>
          <w14:ligatures w14:val="none"/>
        </w:rPr>
      </w:pPr>
    </w:p>
    <w:p w14:paraId="65CA0049" w14:textId="77777777" w:rsidR="00194BF9" w:rsidRPr="00194BF9" w:rsidRDefault="00194BF9" w:rsidP="00194B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16.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1179D3A7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lt-LT"/>
          <w14:ligatures w14:val="none"/>
        </w:rPr>
      </w:pPr>
    </w:p>
    <w:p w14:paraId="2999A58D" w14:textId="32C2B2EC" w:rsidR="00194BF9" w:rsidRPr="00194BF9" w:rsidRDefault="008973D5" w:rsidP="00194BF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s</w:t>
      </w:r>
      <w:r w:rsidR="00194BF9" w:rsidRPr="00194BF9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>eroxat</w:t>
      </w:r>
      <w:proofErr w:type="spellEnd"/>
      <w:r w:rsidR="00194BF9" w:rsidRPr="00194BF9">
        <w:rPr>
          <w:rFonts w:ascii="Times New Roman" w:eastAsia="Times New Roman" w:hAnsi="Times New Roman" w:cs="Times New Roman"/>
          <w:bCs/>
          <w:kern w:val="0"/>
          <w:sz w:val="22"/>
          <w:szCs w:val="22"/>
          <w14:ligatures w14:val="none"/>
        </w:rPr>
        <w:t xml:space="preserve"> 20 mg</w:t>
      </w:r>
    </w:p>
    <w:p w14:paraId="0670E88B" w14:textId="77777777" w:rsidR="00194BF9" w:rsidRPr="00194BF9" w:rsidRDefault="00194BF9" w:rsidP="00194BF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3495D990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17.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UNIKALUS IDENTIFIKATORIUS – 2D BRŪKŠNINIS KODAS</w:t>
      </w:r>
    </w:p>
    <w:p w14:paraId="73C84493" w14:textId="77777777" w:rsidR="00194BF9" w:rsidRPr="00194BF9" w:rsidRDefault="00194BF9" w:rsidP="00194BF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23F7ED7F" w14:textId="005F1EF9" w:rsidR="00194BF9" w:rsidRPr="00194BF9" w:rsidRDefault="00194BF9" w:rsidP="008973D5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2D brūkšninis kodas su nurodytu unikaliu identifikatoriumi.</w:t>
      </w:r>
    </w:p>
    <w:p w14:paraId="795ED715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466E3870" w14:textId="77777777" w:rsidR="00194BF9" w:rsidRPr="00194BF9" w:rsidRDefault="00194BF9" w:rsidP="00194BF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18.</w:t>
      </w:r>
      <w:r w:rsidRPr="00194BF9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UNIKALUS IDENTIFIKATORIUS – ŽMONĖMS SUPRANTAMI DUOMENYS</w:t>
      </w:r>
    </w:p>
    <w:p w14:paraId="0D780B9D" w14:textId="77777777" w:rsidR="00194BF9" w:rsidRPr="00194BF9" w:rsidRDefault="00194BF9" w:rsidP="00194BF9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kern w:val="0"/>
          <w:sz w:val="22"/>
          <w:szCs w:val="22"/>
          <w14:ligatures w14:val="none"/>
        </w:rPr>
      </w:pPr>
    </w:p>
    <w:p w14:paraId="5162413A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PC</w:t>
      </w:r>
    </w:p>
    <w:p w14:paraId="416D3AF1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SN</w:t>
      </w:r>
    </w:p>
    <w:p w14:paraId="167B0678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194BF9">
        <w:rPr>
          <w:rFonts w:ascii="Times New Roman" w:eastAsia="Times New Roman" w:hAnsi="Times New Roman" w:cs="Times New Roman"/>
          <w:kern w:val="0"/>
          <w:sz w:val="22"/>
          <w:szCs w:val="22"/>
          <w:highlight w:val="lightGray"/>
          <w14:ligatures w14:val="none"/>
        </w:rPr>
        <w:t>NN</w:t>
      </w:r>
    </w:p>
    <w:p w14:paraId="08B3F80C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B3F9EA6" w14:textId="77777777" w:rsidR="00194BF9" w:rsidRPr="00194BF9" w:rsidRDefault="00194BF9" w:rsidP="00194BF9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sz w:val="22"/>
          <w:szCs w:val="22"/>
          <w:lang w:eastAsia="lt-LT"/>
          <w14:ligatures w14:val="none"/>
        </w:rPr>
      </w:pPr>
    </w:p>
    <w:p w14:paraId="2FA54841" w14:textId="5E46B00E" w:rsidR="00D45B67" w:rsidRPr="00D45B67" w:rsidRDefault="00D45B67" w:rsidP="00D45B6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Gamintojas: DELPHARM POZNAŃ SPÓŁKA AKCYJNA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Grunwaldzka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189, 60-322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Poznan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Lenkija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72D1A54D" w14:textId="77777777" w:rsidR="00D45B67" w:rsidRPr="00D45B67" w:rsidRDefault="00D45B67" w:rsidP="00D45B6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6FBF63F2" w14:textId="77777777" w:rsidR="00D45B67" w:rsidRPr="00D45B67" w:rsidRDefault="00D45B67" w:rsidP="00D45B6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1C6A2730" w14:textId="77777777" w:rsidR="00D45B67" w:rsidRPr="00D45B67" w:rsidRDefault="00D45B67" w:rsidP="00D45B67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DE92193" w14:textId="2E695ADE" w:rsidR="000E75BE" w:rsidRPr="00F0364C" w:rsidRDefault="00D45B67" w:rsidP="00F0364C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D45B67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sectPr w:rsidR="000E75BE" w:rsidRPr="00F0364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513"/>
    <w:rsid w:val="00090DCA"/>
    <w:rsid w:val="000B5513"/>
    <w:rsid w:val="000E75BE"/>
    <w:rsid w:val="0011317D"/>
    <w:rsid w:val="001948E1"/>
    <w:rsid w:val="00194BF9"/>
    <w:rsid w:val="00255CFC"/>
    <w:rsid w:val="003D2027"/>
    <w:rsid w:val="00594F1B"/>
    <w:rsid w:val="00620AE1"/>
    <w:rsid w:val="00666E59"/>
    <w:rsid w:val="006C2DE7"/>
    <w:rsid w:val="008973D5"/>
    <w:rsid w:val="00B12B22"/>
    <w:rsid w:val="00BB49C1"/>
    <w:rsid w:val="00D45B67"/>
    <w:rsid w:val="00EC40ED"/>
    <w:rsid w:val="00F0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ECC80"/>
  <w15:chartTrackingRefBased/>
  <w15:docId w15:val="{9926D074-CBF0-4DF4-AB97-7B88AAEF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0B5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0B5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B55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0B5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0B55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0B5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0B5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0B5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0B5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0B55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0B55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B55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0B5513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0B5513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0B5513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0B5513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0B5513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0B5513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0B5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0B5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0B5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0B5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0B5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0B5513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0B5513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0B5513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0B55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0B5513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0B55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1217</Words>
  <Characters>695</Characters>
  <Application>Microsoft Office Word</Application>
  <DocSecurity>0</DocSecurity>
  <Lines>5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11</cp:revision>
  <dcterms:created xsi:type="dcterms:W3CDTF">2024-11-17T21:08:00Z</dcterms:created>
  <dcterms:modified xsi:type="dcterms:W3CDTF">2025-06-16T03:39:00Z</dcterms:modified>
</cp:coreProperties>
</file>