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BBD0" w14:textId="5F307E49" w:rsidR="008D3B35" w:rsidRPr="00685BC1" w:rsidRDefault="008D3B35" w:rsidP="00B56E50">
      <w:pPr>
        <w:tabs>
          <w:tab w:val="left" w:pos="4962"/>
        </w:tabs>
        <w:ind w:right="426" w:firstLine="4536"/>
        <w:rPr>
          <w:rFonts w:eastAsia="SimSun"/>
          <w:color w:val="000000"/>
          <w:sz w:val="22"/>
          <w:szCs w:val="22"/>
        </w:rPr>
      </w:pPr>
    </w:p>
    <w:p w14:paraId="0677EF3C" w14:textId="77777777" w:rsidR="009D0B16" w:rsidRPr="00685BC1" w:rsidRDefault="009D0B16" w:rsidP="00153737">
      <w:pPr>
        <w:tabs>
          <w:tab w:val="left" w:pos="4962"/>
        </w:tabs>
        <w:ind w:right="567" w:firstLine="4536"/>
        <w:rPr>
          <w:rFonts w:eastAsia="SimSun"/>
          <w:color w:val="000000"/>
          <w:sz w:val="22"/>
          <w:szCs w:val="22"/>
        </w:rPr>
      </w:pPr>
    </w:p>
    <w:p w14:paraId="01621BAB" w14:textId="77777777" w:rsidR="008D3B35" w:rsidRPr="00685BC1" w:rsidRDefault="008D3B35" w:rsidP="00153737">
      <w:pPr>
        <w:tabs>
          <w:tab w:val="left" w:pos="4962"/>
        </w:tabs>
        <w:ind w:right="567"/>
        <w:rPr>
          <w:rFonts w:ascii="Courier New" w:eastAsia="SimSun" w:hAnsi="Courier New"/>
          <w:color w:val="000000"/>
          <w:sz w:val="22"/>
          <w:szCs w:val="22"/>
        </w:rPr>
      </w:pPr>
    </w:p>
    <w:p w14:paraId="2BCC2166" w14:textId="77777777" w:rsidR="008D3B35" w:rsidRPr="00685BC1" w:rsidRDefault="008D3B35" w:rsidP="00153737">
      <w:pPr>
        <w:tabs>
          <w:tab w:val="left" w:pos="-1440"/>
          <w:tab w:val="left" w:pos="-720"/>
          <w:tab w:val="left" w:pos="567"/>
        </w:tabs>
        <w:spacing w:line="260" w:lineRule="exact"/>
        <w:ind w:right="567"/>
        <w:rPr>
          <w:b/>
          <w:sz w:val="22"/>
          <w:szCs w:val="22"/>
        </w:rPr>
      </w:pPr>
    </w:p>
    <w:p w14:paraId="512A1B53" w14:textId="77777777" w:rsidR="008D3B35" w:rsidRPr="00685BC1" w:rsidRDefault="008D3B35" w:rsidP="00153737">
      <w:pPr>
        <w:tabs>
          <w:tab w:val="left" w:pos="-1440"/>
          <w:tab w:val="left" w:pos="-720"/>
          <w:tab w:val="left" w:pos="567"/>
        </w:tabs>
        <w:spacing w:line="260" w:lineRule="exact"/>
        <w:ind w:right="567"/>
        <w:rPr>
          <w:b/>
          <w:sz w:val="22"/>
          <w:szCs w:val="22"/>
        </w:rPr>
      </w:pPr>
    </w:p>
    <w:p w14:paraId="57671941" w14:textId="77777777" w:rsidR="008D3B35" w:rsidRPr="00685BC1" w:rsidRDefault="008D3B35" w:rsidP="00153737">
      <w:pPr>
        <w:tabs>
          <w:tab w:val="left" w:pos="-1440"/>
          <w:tab w:val="left" w:pos="-720"/>
          <w:tab w:val="left" w:pos="567"/>
        </w:tabs>
        <w:spacing w:line="260" w:lineRule="exact"/>
        <w:ind w:right="567"/>
        <w:rPr>
          <w:b/>
          <w:sz w:val="22"/>
          <w:szCs w:val="22"/>
        </w:rPr>
      </w:pPr>
    </w:p>
    <w:p w14:paraId="2940A988" w14:textId="77777777" w:rsidR="008D3B35" w:rsidRPr="00685BC1" w:rsidRDefault="008D3B35" w:rsidP="00153737">
      <w:pPr>
        <w:tabs>
          <w:tab w:val="left" w:pos="-1440"/>
          <w:tab w:val="left" w:pos="-720"/>
          <w:tab w:val="left" w:pos="567"/>
        </w:tabs>
        <w:spacing w:line="260" w:lineRule="exact"/>
        <w:ind w:right="567"/>
        <w:rPr>
          <w:b/>
          <w:sz w:val="22"/>
          <w:szCs w:val="22"/>
        </w:rPr>
      </w:pPr>
    </w:p>
    <w:p w14:paraId="30B494DC" w14:textId="77777777" w:rsidR="008D3B35" w:rsidRPr="00685BC1" w:rsidRDefault="008D3B35" w:rsidP="00153737">
      <w:pPr>
        <w:tabs>
          <w:tab w:val="left" w:pos="-1440"/>
          <w:tab w:val="left" w:pos="-720"/>
          <w:tab w:val="left" w:pos="567"/>
        </w:tabs>
        <w:spacing w:line="260" w:lineRule="exact"/>
        <w:ind w:right="567"/>
        <w:rPr>
          <w:b/>
          <w:sz w:val="22"/>
          <w:szCs w:val="22"/>
        </w:rPr>
      </w:pPr>
    </w:p>
    <w:p w14:paraId="1ABF7638" w14:textId="77777777" w:rsidR="008D3B35" w:rsidRPr="00685BC1" w:rsidRDefault="008D3B35" w:rsidP="00153737">
      <w:pPr>
        <w:tabs>
          <w:tab w:val="left" w:pos="-1440"/>
          <w:tab w:val="left" w:pos="-720"/>
          <w:tab w:val="left" w:pos="567"/>
        </w:tabs>
        <w:spacing w:line="260" w:lineRule="exact"/>
        <w:ind w:right="567"/>
        <w:rPr>
          <w:b/>
          <w:sz w:val="22"/>
          <w:szCs w:val="22"/>
        </w:rPr>
      </w:pPr>
    </w:p>
    <w:p w14:paraId="3E2701F5" w14:textId="77777777" w:rsidR="008D3B35" w:rsidRPr="00685BC1" w:rsidRDefault="008D3B35" w:rsidP="00153737">
      <w:pPr>
        <w:tabs>
          <w:tab w:val="left" w:pos="-1440"/>
          <w:tab w:val="left" w:pos="-720"/>
          <w:tab w:val="left" w:pos="567"/>
        </w:tabs>
        <w:spacing w:line="260" w:lineRule="exact"/>
        <w:ind w:right="567"/>
        <w:rPr>
          <w:b/>
          <w:sz w:val="22"/>
          <w:szCs w:val="22"/>
        </w:rPr>
      </w:pPr>
    </w:p>
    <w:p w14:paraId="7982F602" w14:textId="77777777" w:rsidR="008D3B35" w:rsidRPr="00685BC1" w:rsidRDefault="008D3B35" w:rsidP="00153737">
      <w:pPr>
        <w:tabs>
          <w:tab w:val="left" w:pos="-1440"/>
          <w:tab w:val="left" w:pos="-720"/>
          <w:tab w:val="left" w:pos="567"/>
        </w:tabs>
        <w:spacing w:line="260" w:lineRule="exact"/>
        <w:ind w:right="567"/>
        <w:rPr>
          <w:b/>
          <w:sz w:val="22"/>
          <w:szCs w:val="22"/>
        </w:rPr>
      </w:pPr>
    </w:p>
    <w:p w14:paraId="30249B0C" w14:textId="77777777" w:rsidR="008D3B35" w:rsidRPr="00685BC1" w:rsidRDefault="008D3B35" w:rsidP="00153737">
      <w:pPr>
        <w:tabs>
          <w:tab w:val="left" w:pos="-1440"/>
          <w:tab w:val="left" w:pos="-720"/>
          <w:tab w:val="left" w:pos="567"/>
        </w:tabs>
        <w:spacing w:line="260" w:lineRule="exact"/>
        <w:ind w:right="567"/>
        <w:rPr>
          <w:b/>
          <w:sz w:val="22"/>
          <w:szCs w:val="22"/>
        </w:rPr>
      </w:pPr>
    </w:p>
    <w:p w14:paraId="075CD9A1" w14:textId="77777777" w:rsidR="008D3B35" w:rsidRPr="00685BC1" w:rsidRDefault="008D3B35" w:rsidP="00153737">
      <w:pPr>
        <w:tabs>
          <w:tab w:val="left" w:pos="-1440"/>
          <w:tab w:val="left" w:pos="-720"/>
          <w:tab w:val="left" w:pos="567"/>
        </w:tabs>
        <w:spacing w:line="260" w:lineRule="exact"/>
        <w:ind w:right="567"/>
        <w:rPr>
          <w:b/>
          <w:sz w:val="22"/>
          <w:szCs w:val="22"/>
        </w:rPr>
      </w:pPr>
    </w:p>
    <w:p w14:paraId="1015A6CB" w14:textId="77777777" w:rsidR="008D3B35" w:rsidRPr="00685BC1" w:rsidRDefault="008D3B35" w:rsidP="00153737">
      <w:pPr>
        <w:tabs>
          <w:tab w:val="left" w:pos="-1440"/>
          <w:tab w:val="left" w:pos="-720"/>
          <w:tab w:val="left" w:pos="567"/>
        </w:tabs>
        <w:spacing w:line="260" w:lineRule="exact"/>
        <w:ind w:right="567"/>
        <w:rPr>
          <w:b/>
          <w:sz w:val="22"/>
          <w:szCs w:val="22"/>
        </w:rPr>
      </w:pPr>
    </w:p>
    <w:p w14:paraId="29AC8128" w14:textId="77777777" w:rsidR="008D3B35" w:rsidRPr="00685BC1" w:rsidRDefault="008D3B35" w:rsidP="00153737">
      <w:pPr>
        <w:tabs>
          <w:tab w:val="left" w:pos="-1440"/>
          <w:tab w:val="left" w:pos="-720"/>
          <w:tab w:val="left" w:pos="567"/>
        </w:tabs>
        <w:spacing w:line="260" w:lineRule="exact"/>
        <w:ind w:right="567"/>
        <w:rPr>
          <w:b/>
          <w:sz w:val="22"/>
          <w:szCs w:val="22"/>
        </w:rPr>
      </w:pPr>
    </w:p>
    <w:p w14:paraId="59E392FA" w14:textId="77777777" w:rsidR="008D3B35" w:rsidRPr="00685BC1" w:rsidRDefault="008D3B35" w:rsidP="00153737">
      <w:pPr>
        <w:tabs>
          <w:tab w:val="left" w:pos="-1440"/>
          <w:tab w:val="left" w:pos="-720"/>
          <w:tab w:val="left" w:pos="567"/>
        </w:tabs>
        <w:spacing w:line="260" w:lineRule="exact"/>
        <w:ind w:right="567"/>
        <w:rPr>
          <w:b/>
          <w:sz w:val="22"/>
          <w:szCs w:val="22"/>
        </w:rPr>
      </w:pPr>
    </w:p>
    <w:p w14:paraId="0A8A6A8C" w14:textId="77777777" w:rsidR="008D3B35" w:rsidRPr="00685BC1" w:rsidRDefault="008D3B35" w:rsidP="00153737">
      <w:pPr>
        <w:tabs>
          <w:tab w:val="left" w:pos="-1440"/>
          <w:tab w:val="left" w:pos="-720"/>
          <w:tab w:val="left" w:pos="567"/>
        </w:tabs>
        <w:spacing w:line="260" w:lineRule="exact"/>
        <w:ind w:right="567"/>
        <w:rPr>
          <w:b/>
          <w:sz w:val="22"/>
          <w:szCs w:val="22"/>
        </w:rPr>
      </w:pPr>
    </w:p>
    <w:p w14:paraId="7B263BA5" w14:textId="77777777" w:rsidR="008D3B35" w:rsidRDefault="008D3B35" w:rsidP="00153737">
      <w:pPr>
        <w:tabs>
          <w:tab w:val="left" w:pos="-1440"/>
          <w:tab w:val="left" w:pos="-720"/>
          <w:tab w:val="left" w:pos="567"/>
        </w:tabs>
        <w:spacing w:line="260" w:lineRule="exact"/>
        <w:ind w:right="567"/>
        <w:rPr>
          <w:b/>
          <w:sz w:val="22"/>
          <w:szCs w:val="22"/>
        </w:rPr>
      </w:pPr>
    </w:p>
    <w:p w14:paraId="05060BF5" w14:textId="77777777" w:rsidR="00852E47" w:rsidRDefault="00852E47" w:rsidP="00153737">
      <w:pPr>
        <w:tabs>
          <w:tab w:val="left" w:pos="-1440"/>
          <w:tab w:val="left" w:pos="-720"/>
          <w:tab w:val="left" w:pos="567"/>
        </w:tabs>
        <w:spacing w:line="260" w:lineRule="exact"/>
        <w:ind w:right="567"/>
        <w:rPr>
          <w:b/>
          <w:sz w:val="22"/>
          <w:szCs w:val="22"/>
        </w:rPr>
      </w:pPr>
    </w:p>
    <w:p w14:paraId="7ADC7A8D" w14:textId="77777777" w:rsidR="00852E47" w:rsidRDefault="00852E47" w:rsidP="00153737">
      <w:pPr>
        <w:tabs>
          <w:tab w:val="left" w:pos="-1440"/>
          <w:tab w:val="left" w:pos="-720"/>
          <w:tab w:val="left" w:pos="567"/>
        </w:tabs>
        <w:spacing w:line="260" w:lineRule="exact"/>
        <w:ind w:right="567"/>
        <w:rPr>
          <w:b/>
          <w:sz w:val="22"/>
          <w:szCs w:val="22"/>
        </w:rPr>
      </w:pPr>
    </w:p>
    <w:p w14:paraId="1059F524" w14:textId="77777777" w:rsidR="00852E47" w:rsidRDefault="00852E47" w:rsidP="00153737">
      <w:pPr>
        <w:tabs>
          <w:tab w:val="left" w:pos="-1440"/>
          <w:tab w:val="left" w:pos="-720"/>
          <w:tab w:val="left" w:pos="567"/>
        </w:tabs>
        <w:spacing w:line="260" w:lineRule="exact"/>
        <w:ind w:right="567"/>
        <w:rPr>
          <w:b/>
          <w:sz w:val="22"/>
          <w:szCs w:val="22"/>
        </w:rPr>
      </w:pPr>
    </w:p>
    <w:p w14:paraId="26A37218" w14:textId="77777777" w:rsidR="00852E47" w:rsidRDefault="00852E47" w:rsidP="00153737">
      <w:pPr>
        <w:tabs>
          <w:tab w:val="left" w:pos="-1440"/>
          <w:tab w:val="left" w:pos="-720"/>
          <w:tab w:val="left" w:pos="567"/>
        </w:tabs>
        <w:spacing w:line="260" w:lineRule="exact"/>
        <w:ind w:right="567"/>
        <w:rPr>
          <w:b/>
          <w:sz w:val="22"/>
          <w:szCs w:val="22"/>
        </w:rPr>
      </w:pPr>
    </w:p>
    <w:p w14:paraId="1CA4CE16" w14:textId="77777777" w:rsidR="00852E47" w:rsidRPr="00685BC1" w:rsidRDefault="00852E47" w:rsidP="00153737">
      <w:pPr>
        <w:tabs>
          <w:tab w:val="left" w:pos="-1440"/>
          <w:tab w:val="left" w:pos="-720"/>
          <w:tab w:val="left" w:pos="567"/>
        </w:tabs>
        <w:spacing w:line="260" w:lineRule="exact"/>
        <w:ind w:right="567"/>
        <w:rPr>
          <w:b/>
          <w:sz w:val="22"/>
          <w:szCs w:val="22"/>
        </w:rPr>
      </w:pPr>
    </w:p>
    <w:p w14:paraId="04CB3164" w14:textId="77777777" w:rsidR="008D3B35" w:rsidRPr="00685BC1" w:rsidRDefault="00AB4978" w:rsidP="00153737">
      <w:pPr>
        <w:keepNext/>
        <w:tabs>
          <w:tab w:val="left" w:pos="567"/>
        </w:tabs>
        <w:ind w:right="567"/>
        <w:jc w:val="center"/>
        <w:outlineLvl w:val="1"/>
        <w:rPr>
          <w:b/>
          <w:sz w:val="22"/>
          <w:szCs w:val="22"/>
          <w:lang w:eastAsia="x-none"/>
        </w:rPr>
      </w:pPr>
      <w:r w:rsidRPr="00685BC1">
        <w:rPr>
          <w:b/>
          <w:bCs/>
          <w:iCs/>
          <w:sz w:val="22"/>
          <w:szCs w:val="22"/>
          <w:lang w:eastAsia="x-none"/>
        </w:rPr>
        <w:t>I PRIEDAS</w:t>
      </w:r>
    </w:p>
    <w:p w14:paraId="023273F7" w14:textId="77777777" w:rsidR="008D3B35" w:rsidRPr="00685BC1" w:rsidRDefault="008D3B35" w:rsidP="00153737">
      <w:pPr>
        <w:tabs>
          <w:tab w:val="left" w:pos="567"/>
        </w:tabs>
        <w:ind w:right="567"/>
        <w:rPr>
          <w:sz w:val="22"/>
          <w:szCs w:val="22"/>
        </w:rPr>
      </w:pPr>
    </w:p>
    <w:p w14:paraId="64978BC4" w14:textId="77777777" w:rsidR="008D3B35" w:rsidRPr="00685BC1" w:rsidRDefault="00AB4978" w:rsidP="00153737">
      <w:pPr>
        <w:tabs>
          <w:tab w:val="left" w:pos="-1440"/>
          <w:tab w:val="left" w:pos="-720"/>
          <w:tab w:val="left" w:pos="567"/>
        </w:tabs>
        <w:spacing w:line="260" w:lineRule="exact"/>
        <w:ind w:right="567"/>
        <w:jc w:val="center"/>
        <w:rPr>
          <w:b/>
          <w:sz w:val="22"/>
          <w:szCs w:val="22"/>
        </w:rPr>
      </w:pPr>
      <w:r w:rsidRPr="00685BC1">
        <w:rPr>
          <w:b/>
          <w:sz w:val="22"/>
          <w:szCs w:val="22"/>
        </w:rPr>
        <w:t>PREPARATO CHARAKTERISTIKŲ SANTRAUKA</w:t>
      </w:r>
    </w:p>
    <w:p w14:paraId="24D9D186" w14:textId="77777777" w:rsidR="008D3B35" w:rsidRPr="00685BC1" w:rsidRDefault="00AB4978" w:rsidP="00153737">
      <w:pPr>
        <w:tabs>
          <w:tab w:val="left" w:pos="-1440"/>
          <w:tab w:val="left" w:pos="-720"/>
          <w:tab w:val="left" w:pos="567"/>
        </w:tabs>
        <w:spacing w:line="260" w:lineRule="exact"/>
        <w:ind w:right="567"/>
        <w:jc w:val="center"/>
        <w:rPr>
          <w:sz w:val="22"/>
          <w:szCs w:val="22"/>
        </w:rPr>
      </w:pPr>
      <w:r w:rsidRPr="00685BC1">
        <w:rPr>
          <w:sz w:val="22"/>
          <w:szCs w:val="22"/>
          <w:lang w:eastAsia="zh-CN"/>
        </w:rPr>
        <w:br w:type="page"/>
      </w:r>
    </w:p>
    <w:p w14:paraId="20223464"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lastRenderedPageBreak/>
        <w:t>1.</w:t>
      </w:r>
      <w:r w:rsidRPr="00685BC1">
        <w:rPr>
          <w:b/>
          <w:bCs/>
          <w:sz w:val="22"/>
          <w:szCs w:val="22"/>
          <w:lang w:eastAsia="x-none"/>
        </w:rPr>
        <w:tab/>
        <w:t>VAISTINIO PREPARATO PAVADINIMAS</w:t>
      </w:r>
    </w:p>
    <w:p w14:paraId="5B40A4BC" w14:textId="77777777" w:rsidR="008D3B35" w:rsidRPr="00685BC1" w:rsidRDefault="008D3B35" w:rsidP="00153737">
      <w:pPr>
        <w:tabs>
          <w:tab w:val="left" w:pos="567"/>
        </w:tabs>
        <w:spacing w:line="260" w:lineRule="exact"/>
        <w:ind w:right="567"/>
        <w:rPr>
          <w:sz w:val="22"/>
          <w:szCs w:val="22"/>
        </w:rPr>
      </w:pPr>
    </w:p>
    <w:p w14:paraId="0DE61F5C" w14:textId="437BC831" w:rsidR="00A3571B" w:rsidRPr="00685BC1" w:rsidRDefault="00A3571B"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5 mg plėvele dengtos tabletės</w:t>
      </w:r>
    </w:p>
    <w:p w14:paraId="204F4EB1" w14:textId="48E64D6B" w:rsidR="00A3571B" w:rsidRPr="00685BC1" w:rsidRDefault="00A3571B"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10 mg plėvele dengtos tabletės</w:t>
      </w:r>
    </w:p>
    <w:p w14:paraId="7C72B0A6" w14:textId="026EAE2B" w:rsidR="00A3571B" w:rsidRPr="00685BC1" w:rsidRDefault="00A3571B"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highlight w:val="lightGray"/>
        </w:rPr>
        <w:t>Vortioxetine</w:t>
      </w:r>
      <w:proofErr w:type="spellEnd"/>
      <w:r w:rsidRPr="00685BC1">
        <w:rPr>
          <w:color w:val="000000" w:themeColor="text1"/>
          <w:sz w:val="22"/>
          <w:szCs w:val="22"/>
          <w:highlight w:val="lightGray"/>
        </w:rPr>
        <w:t xml:space="preserve"> G.L. Pharma 15 mg plėvele dengtos tabletės</w:t>
      </w:r>
    </w:p>
    <w:p w14:paraId="7A9DCAB5" w14:textId="5EC2EDD0" w:rsidR="00A3571B" w:rsidRPr="00685BC1" w:rsidRDefault="00A3571B"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highlight w:val="darkGray"/>
        </w:rPr>
        <w:t>Vortioxetine</w:t>
      </w:r>
      <w:proofErr w:type="spellEnd"/>
      <w:r w:rsidRPr="00685BC1">
        <w:rPr>
          <w:color w:val="000000" w:themeColor="text1"/>
          <w:sz w:val="22"/>
          <w:szCs w:val="22"/>
          <w:highlight w:val="darkGray"/>
        </w:rPr>
        <w:t xml:space="preserve"> G.L. Pharma 20 mg plėvele dengtos tabletės</w:t>
      </w:r>
    </w:p>
    <w:p w14:paraId="4F832AE8" w14:textId="77777777" w:rsidR="008D3B35" w:rsidRPr="00685BC1" w:rsidRDefault="008D3B35" w:rsidP="00153737">
      <w:pPr>
        <w:tabs>
          <w:tab w:val="left" w:pos="567"/>
        </w:tabs>
        <w:spacing w:line="260" w:lineRule="exact"/>
        <w:ind w:right="567"/>
        <w:rPr>
          <w:color w:val="000000" w:themeColor="text1"/>
          <w:sz w:val="22"/>
          <w:szCs w:val="22"/>
        </w:rPr>
      </w:pPr>
    </w:p>
    <w:p w14:paraId="7611DC72" w14:textId="77777777" w:rsidR="008D3B35" w:rsidRPr="00685BC1" w:rsidRDefault="008D3B35" w:rsidP="00153737">
      <w:pPr>
        <w:tabs>
          <w:tab w:val="left" w:pos="567"/>
        </w:tabs>
        <w:spacing w:line="260" w:lineRule="exact"/>
        <w:ind w:right="567"/>
        <w:rPr>
          <w:sz w:val="22"/>
          <w:szCs w:val="22"/>
        </w:rPr>
      </w:pPr>
    </w:p>
    <w:p w14:paraId="2642FD46"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2.</w:t>
      </w:r>
      <w:r w:rsidRPr="00685BC1">
        <w:rPr>
          <w:b/>
          <w:bCs/>
          <w:sz w:val="22"/>
          <w:szCs w:val="22"/>
          <w:lang w:eastAsia="x-none"/>
        </w:rPr>
        <w:tab/>
        <w:t>KOKYBINĖ IR KIEKYBINĖ SUDĖTIS</w:t>
      </w:r>
    </w:p>
    <w:p w14:paraId="11457530" w14:textId="77777777" w:rsidR="00A3571B" w:rsidRPr="00685BC1" w:rsidRDefault="00A3571B" w:rsidP="00153737">
      <w:pPr>
        <w:autoSpaceDE w:val="0"/>
        <w:autoSpaceDN w:val="0"/>
        <w:adjustRightInd w:val="0"/>
        <w:ind w:right="567"/>
        <w:rPr>
          <w:color w:val="000000" w:themeColor="text1"/>
          <w:sz w:val="22"/>
          <w:szCs w:val="22"/>
        </w:rPr>
      </w:pPr>
    </w:p>
    <w:p w14:paraId="3705CA31" w14:textId="4AAAB097" w:rsidR="00A3571B" w:rsidRPr="00685BC1" w:rsidRDefault="00A3571B"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5 mg plėvele dengtos tabletės</w:t>
      </w:r>
    </w:p>
    <w:p w14:paraId="32FFDD3F" w14:textId="60A5580C" w:rsidR="00A3571B" w:rsidRPr="00685BC1" w:rsidRDefault="00A3571B" w:rsidP="00153737">
      <w:pPr>
        <w:autoSpaceDE w:val="0"/>
        <w:autoSpaceDN w:val="0"/>
        <w:adjustRightInd w:val="0"/>
        <w:ind w:right="567"/>
        <w:rPr>
          <w:sz w:val="22"/>
          <w:szCs w:val="22"/>
        </w:rPr>
      </w:pPr>
      <w:r w:rsidRPr="00685BC1">
        <w:rPr>
          <w:sz w:val="22"/>
          <w:szCs w:val="22"/>
        </w:rPr>
        <w:t xml:space="preserve">Kiekvienoje plėvele dengtoje tabletėje yra </w:t>
      </w:r>
      <w:proofErr w:type="spellStart"/>
      <w:r w:rsidRPr="00685BC1">
        <w:rPr>
          <w:sz w:val="22"/>
          <w:szCs w:val="22"/>
        </w:rPr>
        <w:t>vortioksetino</w:t>
      </w:r>
      <w:proofErr w:type="spellEnd"/>
      <w:r w:rsidRPr="00685BC1">
        <w:rPr>
          <w:sz w:val="22"/>
          <w:szCs w:val="22"/>
        </w:rPr>
        <w:t xml:space="preserve"> </w:t>
      </w:r>
      <w:proofErr w:type="spellStart"/>
      <w:r w:rsidRPr="00685BC1">
        <w:rPr>
          <w:sz w:val="22"/>
          <w:szCs w:val="22"/>
        </w:rPr>
        <w:t>hidrobromido</w:t>
      </w:r>
      <w:proofErr w:type="spellEnd"/>
      <w:r w:rsidR="006A4521" w:rsidRPr="00685BC1">
        <w:rPr>
          <w:sz w:val="22"/>
          <w:szCs w:val="22"/>
        </w:rPr>
        <w:t xml:space="preserve"> 2-butanolio </w:t>
      </w:r>
      <w:proofErr w:type="spellStart"/>
      <w:r w:rsidR="006A4521" w:rsidRPr="00685BC1">
        <w:rPr>
          <w:sz w:val="22"/>
          <w:szCs w:val="22"/>
        </w:rPr>
        <w:t>solvato</w:t>
      </w:r>
      <w:proofErr w:type="spellEnd"/>
      <w:r w:rsidR="006A4521" w:rsidRPr="00685BC1">
        <w:rPr>
          <w:sz w:val="22"/>
          <w:szCs w:val="22"/>
        </w:rPr>
        <w:t>, atitinkančio 5 </w:t>
      </w:r>
      <w:r w:rsidRPr="00685BC1">
        <w:rPr>
          <w:sz w:val="22"/>
          <w:szCs w:val="22"/>
        </w:rPr>
        <w:t xml:space="preserve">mg </w:t>
      </w:r>
      <w:proofErr w:type="spellStart"/>
      <w:r w:rsidRPr="00685BC1">
        <w:rPr>
          <w:sz w:val="22"/>
          <w:szCs w:val="22"/>
        </w:rPr>
        <w:t>vortioksetino</w:t>
      </w:r>
      <w:proofErr w:type="spellEnd"/>
      <w:r w:rsidR="006A4521" w:rsidRPr="00685BC1">
        <w:rPr>
          <w:sz w:val="22"/>
          <w:szCs w:val="22"/>
        </w:rPr>
        <w:t>.</w:t>
      </w:r>
    </w:p>
    <w:p w14:paraId="7D5C642B" w14:textId="77777777" w:rsidR="00A3571B" w:rsidRPr="00685BC1" w:rsidRDefault="00A3571B" w:rsidP="00153737">
      <w:pPr>
        <w:autoSpaceDE w:val="0"/>
        <w:autoSpaceDN w:val="0"/>
        <w:adjustRightInd w:val="0"/>
        <w:ind w:right="567"/>
        <w:rPr>
          <w:color w:val="000000" w:themeColor="text1"/>
          <w:sz w:val="22"/>
          <w:szCs w:val="22"/>
        </w:rPr>
      </w:pPr>
    </w:p>
    <w:p w14:paraId="5B353863" w14:textId="3D04D496" w:rsidR="00A3571B" w:rsidRPr="00685BC1" w:rsidRDefault="00A3571B"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10 mg plėvele dengtos tabletės</w:t>
      </w:r>
    </w:p>
    <w:p w14:paraId="56F60813" w14:textId="360B7D4A" w:rsidR="00A3571B" w:rsidRPr="00685BC1" w:rsidRDefault="00A3571B" w:rsidP="00153737">
      <w:pPr>
        <w:autoSpaceDE w:val="0"/>
        <w:autoSpaceDN w:val="0"/>
        <w:adjustRightInd w:val="0"/>
        <w:ind w:right="567"/>
        <w:rPr>
          <w:sz w:val="22"/>
          <w:szCs w:val="22"/>
        </w:rPr>
      </w:pPr>
      <w:r w:rsidRPr="00685BC1">
        <w:rPr>
          <w:sz w:val="22"/>
          <w:szCs w:val="22"/>
        </w:rPr>
        <w:t xml:space="preserve">Kiekvienoje plėvele dengtoje tabletėje yra </w:t>
      </w:r>
      <w:proofErr w:type="spellStart"/>
      <w:r w:rsidRPr="00685BC1">
        <w:rPr>
          <w:sz w:val="22"/>
          <w:szCs w:val="22"/>
        </w:rPr>
        <w:t>vortioksetino</w:t>
      </w:r>
      <w:proofErr w:type="spellEnd"/>
      <w:r w:rsidRPr="00685BC1">
        <w:rPr>
          <w:sz w:val="22"/>
          <w:szCs w:val="22"/>
        </w:rPr>
        <w:t xml:space="preserve"> hidrobromido</w:t>
      </w:r>
      <w:r w:rsidR="006A4521" w:rsidRPr="00685BC1">
        <w:rPr>
          <w:sz w:val="22"/>
          <w:szCs w:val="22"/>
        </w:rPr>
        <w:t xml:space="preserve">2-butanolio </w:t>
      </w:r>
      <w:proofErr w:type="spellStart"/>
      <w:r w:rsidR="006A4521" w:rsidRPr="00685BC1">
        <w:rPr>
          <w:sz w:val="22"/>
          <w:szCs w:val="22"/>
        </w:rPr>
        <w:t>solvato</w:t>
      </w:r>
      <w:proofErr w:type="spellEnd"/>
      <w:r w:rsidRPr="00685BC1">
        <w:rPr>
          <w:sz w:val="22"/>
          <w:szCs w:val="22"/>
        </w:rPr>
        <w:t>, atitinkančio 10</w:t>
      </w:r>
      <w:r w:rsidR="006A4521" w:rsidRPr="00685BC1">
        <w:rPr>
          <w:sz w:val="22"/>
          <w:szCs w:val="22"/>
        </w:rPr>
        <w:t> </w:t>
      </w:r>
      <w:r w:rsidRPr="00685BC1">
        <w:rPr>
          <w:sz w:val="22"/>
          <w:szCs w:val="22"/>
        </w:rPr>
        <w:t xml:space="preserve">mg </w:t>
      </w:r>
      <w:proofErr w:type="spellStart"/>
      <w:r w:rsidRPr="00685BC1">
        <w:rPr>
          <w:sz w:val="22"/>
          <w:szCs w:val="22"/>
        </w:rPr>
        <w:t>vortioksetino</w:t>
      </w:r>
      <w:proofErr w:type="spellEnd"/>
      <w:r w:rsidRPr="00685BC1">
        <w:rPr>
          <w:sz w:val="22"/>
          <w:szCs w:val="22"/>
        </w:rPr>
        <w:t>.</w:t>
      </w:r>
    </w:p>
    <w:p w14:paraId="12E9D002" w14:textId="77777777" w:rsidR="00A3571B" w:rsidRPr="00685BC1" w:rsidRDefault="00A3571B" w:rsidP="00153737">
      <w:pPr>
        <w:autoSpaceDE w:val="0"/>
        <w:autoSpaceDN w:val="0"/>
        <w:adjustRightInd w:val="0"/>
        <w:ind w:right="567"/>
        <w:rPr>
          <w:color w:val="000000" w:themeColor="text1"/>
          <w:sz w:val="22"/>
          <w:szCs w:val="22"/>
        </w:rPr>
      </w:pPr>
    </w:p>
    <w:p w14:paraId="0AAF3A45" w14:textId="42821198" w:rsidR="00A3571B" w:rsidRPr="00685BC1" w:rsidRDefault="00A3571B" w:rsidP="00153737">
      <w:pPr>
        <w:autoSpaceDE w:val="0"/>
        <w:autoSpaceDN w:val="0"/>
        <w:adjustRightInd w:val="0"/>
        <w:ind w:right="567"/>
        <w:rPr>
          <w:color w:val="000000" w:themeColor="text1"/>
          <w:sz w:val="22"/>
          <w:szCs w:val="22"/>
          <w:highlight w:val="lightGray"/>
        </w:rPr>
      </w:pPr>
      <w:proofErr w:type="spellStart"/>
      <w:r w:rsidRPr="00685BC1">
        <w:rPr>
          <w:color w:val="000000" w:themeColor="text1"/>
          <w:sz w:val="22"/>
          <w:szCs w:val="22"/>
          <w:highlight w:val="lightGray"/>
        </w:rPr>
        <w:t>Vortioxetine</w:t>
      </w:r>
      <w:proofErr w:type="spellEnd"/>
      <w:r w:rsidRPr="00685BC1">
        <w:rPr>
          <w:color w:val="000000" w:themeColor="text1"/>
          <w:sz w:val="22"/>
          <w:szCs w:val="22"/>
          <w:highlight w:val="lightGray"/>
        </w:rPr>
        <w:t xml:space="preserve"> G.L. Pharma 15 mg plėvele dengtos tabletės</w:t>
      </w:r>
    </w:p>
    <w:p w14:paraId="29A7A251" w14:textId="1B2C6894" w:rsidR="00A3571B" w:rsidRPr="00685BC1" w:rsidRDefault="00A3571B" w:rsidP="00153737">
      <w:pPr>
        <w:autoSpaceDE w:val="0"/>
        <w:autoSpaceDN w:val="0"/>
        <w:adjustRightInd w:val="0"/>
        <w:ind w:right="567"/>
        <w:rPr>
          <w:sz w:val="22"/>
          <w:szCs w:val="22"/>
        </w:rPr>
      </w:pPr>
      <w:r w:rsidRPr="00685BC1">
        <w:rPr>
          <w:sz w:val="22"/>
          <w:szCs w:val="22"/>
          <w:highlight w:val="lightGray"/>
        </w:rPr>
        <w:t xml:space="preserve">Kiekvienoje plėvele dengtoje tabletėje yra </w:t>
      </w:r>
      <w:proofErr w:type="spellStart"/>
      <w:r w:rsidRPr="00685BC1">
        <w:rPr>
          <w:sz w:val="22"/>
          <w:szCs w:val="22"/>
          <w:highlight w:val="lightGray"/>
        </w:rPr>
        <w:t>vortioksetino</w:t>
      </w:r>
      <w:proofErr w:type="spellEnd"/>
      <w:r w:rsidRPr="00685BC1">
        <w:rPr>
          <w:sz w:val="22"/>
          <w:szCs w:val="22"/>
          <w:highlight w:val="lightGray"/>
        </w:rPr>
        <w:t xml:space="preserve"> hidrobromido</w:t>
      </w:r>
      <w:r w:rsidR="006A4521" w:rsidRPr="00685BC1">
        <w:rPr>
          <w:sz w:val="22"/>
          <w:szCs w:val="22"/>
          <w:highlight w:val="lightGray"/>
        </w:rPr>
        <w:t xml:space="preserve">2-butanolio </w:t>
      </w:r>
      <w:proofErr w:type="spellStart"/>
      <w:r w:rsidR="006A4521" w:rsidRPr="00685BC1">
        <w:rPr>
          <w:sz w:val="22"/>
          <w:szCs w:val="22"/>
          <w:highlight w:val="lightGray"/>
        </w:rPr>
        <w:t>solvato</w:t>
      </w:r>
      <w:proofErr w:type="spellEnd"/>
      <w:r w:rsidRPr="00685BC1">
        <w:rPr>
          <w:sz w:val="22"/>
          <w:szCs w:val="22"/>
          <w:highlight w:val="lightGray"/>
        </w:rPr>
        <w:t>, atitinkančio 15</w:t>
      </w:r>
      <w:r w:rsidR="006A4521" w:rsidRPr="00685BC1">
        <w:rPr>
          <w:sz w:val="22"/>
          <w:szCs w:val="22"/>
          <w:highlight w:val="lightGray"/>
        </w:rPr>
        <w:t> </w:t>
      </w:r>
      <w:r w:rsidRPr="00685BC1">
        <w:rPr>
          <w:sz w:val="22"/>
          <w:szCs w:val="22"/>
          <w:highlight w:val="lightGray"/>
        </w:rPr>
        <w:t xml:space="preserve">mg </w:t>
      </w:r>
      <w:proofErr w:type="spellStart"/>
      <w:r w:rsidRPr="00685BC1">
        <w:rPr>
          <w:sz w:val="22"/>
          <w:szCs w:val="22"/>
          <w:highlight w:val="lightGray"/>
        </w:rPr>
        <w:t>vortioksetino</w:t>
      </w:r>
      <w:proofErr w:type="spellEnd"/>
    </w:p>
    <w:p w14:paraId="21C21B12" w14:textId="77777777" w:rsidR="00A3571B" w:rsidRPr="00685BC1" w:rsidRDefault="00A3571B" w:rsidP="00153737">
      <w:pPr>
        <w:autoSpaceDE w:val="0"/>
        <w:autoSpaceDN w:val="0"/>
        <w:adjustRightInd w:val="0"/>
        <w:ind w:right="567"/>
        <w:rPr>
          <w:color w:val="000000" w:themeColor="text1"/>
          <w:sz w:val="22"/>
          <w:szCs w:val="22"/>
        </w:rPr>
      </w:pPr>
    </w:p>
    <w:p w14:paraId="789E9AAC" w14:textId="5C5AC846" w:rsidR="00A3571B" w:rsidRPr="00685BC1" w:rsidRDefault="00A3571B" w:rsidP="00153737">
      <w:pPr>
        <w:autoSpaceDE w:val="0"/>
        <w:autoSpaceDN w:val="0"/>
        <w:adjustRightInd w:val="0"/>
        <w:ind w:right="567"/>
        <w:rPr>
          <w:sz w:val="22"/>
          <w:szCs w:val="22"/>
          <w:highlight w:val="darkGray"/>
        </w:rPr>
      </w:pPr>
      <w:proofErr w:type="spellStart"/>
      <w:r w:rsidRPr="00685BC1">
        <w:rPr>
          <w:color w:val="000000" w:themeColor="text1"/>
          <w:sz w:val="22"/>
          <w:szCs w:val="22"/>
          <w:highlight w:val="darkGray"/>
        </w:rPr>
        <w:t>Vortioxetine</w:t>
      </w:r>
      <w:proofErr w:type="spellEnd"/>
      <w:r w:rsidRPr="00685BC1">
        <w:rPr>
          <w:color w:val="000000" w:themeColor="text1"/>
          <w:sz w:val="22"/>
          <w:szCs w:val="22"/>
          <w:highlight w:val="darkGray"/>
        </w:rPr>
        <w:t xml:space="preserve"> G.L. Pharma </w:t>
      </w:r>
      <w:r w:rsidRPr="00685BC1">
        <w:rPr>
          <w:sz w:val="22"/>
          <w:szCs w:val="22"/>
          <w:highlight w:val="darkGray"/>
        </w:rPr>
        <w:t>20 mg plėvele dengtos tabletės</w:t>
      </w:r>
    </w:p>
    <w:p w14:paraId="6B500FE4" w14:textId="6ABDAA36" w:rsidR="00A3571B" w:rsidRPr="00685BC1" w:rsidRDefault="00A3571B" w:rsidP="00153737">
      <w:pPr>
        <w:autoSpaceDE w:val="0"/>
        <w:autoSpaceDN w:val="0"/>
        <w:adjustRightInd w:val="0"/>
        <w:ind w:right="567"/>
        <w:rPr>
          <w:sz w:val="22"/>
          <w:szCs w:val="22"/>
        </w:rPr>
      </w:pPr>
      <w:r w:rsidRPr="00685BC1">
        <w:rPr>
          <w:sz w:val="22"/>
          <w:szCs w:val="22"/>
          <w:highlight w:val="darkGray"/>
        </w:rPr>
        <w:t xml:space="preserve">Kiekvienoje plėvele dengtoje tabletėje yra </w:t>
      </w:r>
      <w:proofErr w:type="spellStart"/>
      <w:r w:rsidRPr="00685BC1">
        <w:rPr>
          <w:sz w:val="22"/>
          <w:szCs w:val="22"/>
          <w:highlight w:val="darkGray"/>
        </w:rPr>
        <w:t>vortioksetino</w:t>
      </w:r>
      <w:proofErr w:type="spellEnd"/>
      <w:r w:rsidRPr="00685BC1">
        <w:rPr>
          <w:sz w:val="22"/>
          <w:szCs w:val="22"/>
          <w:highlight w:val="darkGray"/>
        </w:rPr>
        <w:t xml:space="preserve"> hidrobromido</w:t>
      </w:r>
      <w:r w:rsidR="006A4521" w:rsidRPr="00685BC1">
        <w:rPr>
          <w:sz w:val="22"/>
          <w:szCs w:val="22"/>
          <w:highlight w:val="darkGray"/>
        </w:rPr>
        <w:t xml:space="preserve">2-butanolio </w:t>
      </w:r>
      <w:proofErr w:type="spellStart"/>
      <w:r w:rsidR="006A4521" w:rsidRPr="00685BC1">
        <w:rPr>
          <w:sz w:val="22"/>
          <w:szCs w:val="22"/>
          <w:highlight w:val="darkGray"/>
        </w:rPr>
        <w:t>solvato</w:t>
      </w:r>
      <w:proofErr w:type="spellEnd"/>
      <w:r w:rsidRPr="00685BC1">
        <w:rPr>
          <w:sz w:val="22"/>
          <w:szCs w:val="22"/>
          <w:highlight w:val="darkGray"/>
        </w:rPr>
        <w:t>, ati</w:t>
      </w:r>
      <w:r w:rsidR="006A4521" w:rsidRPr="00685BC1">
        <w:rPr>
          <w:sz w:val="22"/>
          <w:szCs w:val="22"/>
          <w:highlight w:val="darkGray"/>
        </w:rPr>
        <w:t>tinkančio 20 </w:t>
      </w:r>
      <w:r w:rsidRPr="00685BC1">
        <w:rPr>
          <w:sz w:val="22"/>
          <w:szCs w:val="22"/>
          <w:highlight w:val="darkGray"/>
        </w:rPr>
        <w:t xml:space="preserve">mg </w:t>
      </w:r>
      <w:proofErr w:type="spellStart"/>
      <w:r w:rsidRPr="00685BC1">
        <w:rPr>
          <w:sz w:val="22"/>
          <w:szCs w:val="22"/>
          <w:highlight w:val="darkGray"/>
        </w:rPr>
        <w:t>vortioksetino</w:t>
      </w:r>
      <w:proofErr w:type="spellEnd"/>
      <w:r w:rsidRPr="00685BC1">
        <w:rPr>
          <w:sz w:val="22"/>
          <w:szCs w:val="22"/>
          <w:highlight w:val="darkGray"/>
        </w:rPr>
        <w:t>.</w:t>
      </w:r>
    </w:p>
    <w:p w14:paraId="2D50D97C" w14:textId="77777777" w:rsidR="006A4521" w:rsidRPr="00685BC1" w:rsidRDefault="006A4521" w:rsidP="00153737">
      <w:pPr>
        <w:tabs>
          <w:tab w:val="left" w:pos="567"/>
        </w:tabs>
        <w:spacing w:line="260" w:lineRule="exact"/>
        <w:ind w:right="567"/>
        <w:rPr>
          <w:sz w:val="22"/>
          <w:szCs w:val="22"/>
        </w:rPr>
      </w:pPr>
    </w:p>
    <w:p w14:paraId="5AF5F1D1" w14:textId="3C5894CA" w:rsidR="008D3B35" w:rsidRPr="00685BC1" w:rsidRDefault="00A3571B" w:rsidP="00153737">
      <w:pPr>
        <w:tabs>
          <w:tab w:val="left" w:pos="567"/>
        </w:tabs>
        <w:spacing w:line="260" w:lineRule="exact"/>
        <w:ind w:right="567"/>
        <w:rPr>
          <w:sz w:val="22"/>
          <w:szCs w:val="22"/>
        </w:rPr>
      </w:pPr>
      <w:r w:rsidRPr="00685BC1">
        <w:rPr>
          <w:sz w:val="22"/>
          <w:szCs w:val="22"/>
        </w:rPr>
        <w:t>Visos pagalbinės medžiagos išvardytos 6.1 skyriuje.</w:t>
      </w:r>
    </w:p>
    <w:p w14:paraId="556E2B13" w14:textId="77777777" w:rsidR="008D3B35" w:rsidRPr="00685BC1" w:rsidRDefault="008D3B35" w:rsidP="00153737">
      <w:pPr>
        <w:tabs>
          <w:tab w:val="left" w:pos="567"/>
        </w:tabs>
        <w:spacing w:line="260" w:lineRule="exact"/>
        <w:ind w:right="567"/>
        <w:rPr>
          <w:sz w:val="22"/>
          <w:szCs w:val="22"/>
        </w:rPr>
      </w:pPr>
    </w:p>
    <w:p w14:paraId="7E774A9F" w14:textId="77777777" w:rsidR="008D3B35" w:rsidRPr="00685BC1" w:rsidRDefault="008D3B35" w:rsidP="00153737">
      <w:pPr>
        <w:tabs>
          <w:tab w:val="left" w:pos="567"/>
        </w:tabs>
        <w:spacing w:line="260" w:lineRule="exact"/>
        <w:ind w:right="567"/>
        <w:rPr>
          <w:sz w:val="22"/>
          <w:szCs w:val="22"/>
        </w:rPr>
      </w:pPr>
    </w:p>
    <w:p w14:paraId="4176A3FB"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3.</w:t>
      </w:r>
      <w:r w:rsidRPr="00685BC1">
        <w:rPr>
          <w:b/>
          <w:bCs/>
          <w:sz w:val="22"/>
          <w:szCs w:val="22"/>
          <w:lang w:eastAsia="x-none"/>
        </w:rPr>
        <w:tab/>
        <w:t>FARMACINĖ FORMA</w:t>
      </w:r>
    </w:p>
    <w:p w14:paraId="7F7DB583" w14:textId="77777777" w:rsidR="008D3B35" w:rsidRPr="00685BC1" w:rsidRDefault="008D3B35" w:rsidP="00153737">
      <w:pPr>
        <w:tabs>
          <w:tab w:val="left" w:pos="567"/>
        </w:tabs>
        <w:spacing w:line="260" w:lineRule="exact"/>
        <w:ind w:right="567"/>
        <w:rPr>
          <w:sz w:val="22"/>
          <w:szCs w:val="22"/>
        </w:rPr>
      </w:pPr>
    </w:p>
    <w:p w14:paraId="7389C471" w14:textId="77777777" w:rsidR="006A4521" w:rsidRPr="00685BC1" w:rsidRDefault="006A4521" w:rsidP="00153737">
      <w:pPr>
        <w:autoSpaceDE w:val="0"/>
        <w:autoSpaceDN w:val="0"/>
        <w:adjustRightInd w:val="0"/>
        <w:ind w:right="567"/>
        <w:rPr>
          <w:sz w:val="22"/>
          <w:szCs w:val="22"/>
        </w:rPr>
      </w:pPr>
      <w:r w:rsidRPr="00685BC1">
        <w:rPr>
          <w:sz w:val="22"/>
          <w:szCs w:val="22"/>
        </w:rPr>
        <w:t>Plėvele dengta tabletė.</w:t>
      </w:r>
    </w:p>
    <w:p w14:paraId="74EF4568" w14:textId="77777777" w:rsidR="006A4521" w:rsidRPr="00685BC1" w:rsidRDefault="006A4521" w:rsidP="00153737">
      <w:pPr>
        <w:autoSpaceDE w:val="0"/>
        <w:autoSpaceDN w:val="0"/>
        <w:adjustRightInd w:val="0"/>
        <w:ind w:right="567"/>
        <w:rPr>
          <w:sz w:val="22"/>
          <w:szCs w:val="22"/>
        </w:rPr>
      </w:pPr>
    </w:p>
    <w:p w14:paraId="0742147F" w14:textId="0C476D1A" w:rsidR="006A4521" w:rsidRPr="00685BC1" w:rsidRDefault="006A4521" w:rsidP="00153737">
      <w:pPr>
        <w:autoSpaceDE w:val="0"/>
        <w:autoSpaceDN w:val="0"/>
        <w:adjustRightInd w:val="0"/>
        <w:ind w:right="567"/>
        <w:rPr>
          <w:sz w:val="22"/>
          <w:szCs w:val="22"/>
        </w:rPr>
      </w:pPr>
      <w:proofErr w:type="spellStart"/>
      <w:r w:rsidRPr="00685BC1">
        <w:rPr>
          <w:sz w:val="22"/>
          <w:szCs w:val="22"/>
        </w:rPr>
        <w:t>Vortioxetin</w:t>
      </w:r>
      <w:r w:rsidR="0096272A" w:rsidRPr="00685BC1">
        <w:rPr>
          <w:sz w:val="22"/>
          <w:szCs w:val="22"/>
        </w:rPr>
        <w:t>e</w:t>
      </w:r>
      <w:proofErr w:type="spellEnd"/>
      <w:r w:rsidRPr="00685BC1">
        <w:rPr>
          <w:sz w:val="22"/>
          <w:szCs w:val="22"/>
        </w:rPr>
        <w:t xml:space="preserve"> G.L. Pharma 5 mg plėvele dengtos tabletės</w:t>
      </w:r>
    </w:p>
    <w:p w14:paraId="0D18FFEA" w14:textId="7663F76F" w:rsidR="006A4521" w:rsidRPr="00685BC1" w:rsidRDefault="00BA1133" w:rsidP="00153737">
      <w:pPr>
        <w:autoSpaceDE w:val="0"/>
        <w:autoSpaceDN w:val="0"/>
        <w:adjustRightInd w:val="0"/>
        <w:ind w:right="567"/>
        <w:rPr>
          <w:sz w:val="22"/>
          <w:szCs w:val="22"/>
        </w:rPr>
      </w:pPr>
      <w:r>
        <w:rPr>
          <w:sz w:val="22"/>
          <w:szCs w:val="22"/>
        </w:rPr>
        <w:t>Rožinės spalvos, ovali (10,5 mm x </w:t>
      </w:r>
      <w:r w:rsidR="006A4521" w:rsidRPr="00685BC1">
        <w:rPr>
          <w:sz w:val="22"/>
          <w:szCs w:val="22"/>
        </w:rPr>
        <w:t xml:space="preserve">5 mm) abipus išgaubta plėvele dengta tabletė, kurios vienoje pusėje yra </w:t>
      </w:r>
      <w:r w:rsidR="009E6779">
        <w:rPr>
          <w:sz w:val="22"/>
          <w:szCs w:val="22"/>
        </w:rPr>
        <w:t>įspausta</w:t>
      </w:r>
      <w:r w:rsidR="009E6779" w:rsidRPr="00685BC1">
        <w:rPr>
          <w:sz w:val="22"/>
          <w:szCs w:val="22"/>
        </w:rPr>
        <w:t xml:space="preserve"> </w:t>
      </w:r>
      <w:r w:rsidR="006A4521" w:rsidRPr="00685BC1">
        <w:rPr>
          <w:sz w:val="22"/>
          <w:szCs w:val="22"/>
        </w:rPr>
        <w:t>„5“, o kita pusė lygi.</w:t>
      </w:r>
    </w:p>
    <w:p w14:paraId="18B0FD05" w14:textId="77777777" w:rsidR="006A4521" w:rsidRPr="00685BC1" w:rsidRDefault="006A4521" w:rsidP="00153737">
      <w:pPr>
        <w:autoSpaceDE w:val="0"/>
        <w:autoSpaceDN w:val="0"/>
        <w:adjustRightInd w:val="0"/>
        <w:ind w:right="567"/>
        <w:rPr>
          <w:sz w:val="22"/>
          <w:szCs w:val="22"/>
        </w:rPr>
      </w:pPr>
    </w:p>
    <w:p w14:paraId="1368CFB6" w14:textId="68042859" w:rsidR="006A4521" w:rsidRPr="00685BC1" w:rsidRDefault="006A4521" w:rsidP="00153737">
      <w:pPr>
        <w:autoSpaceDE w:val="0"/>
        <w:autoSpaceDN w:val="0"/>
        <w:adjustRightInd w:val="0"/>
        <w:ind w:right="567"/>
        <w:rPr>
          <w:sz w:val="22"/>
          <w:szCs w:val="22"/>
        </w:rPr>
      </w:pPr>
      <w:proofErr w:type="spellStart"/>
      <w:r w:rsidRPr="00685BC1">
        <w:rPr>
          <w:sz w:val="22"/>
          <w:szCs w:val="22"/>
        </w:rPr>
        <w:t>Vortioxetin</w:t>
      </w:r>
      <w:r w:rsidR="0096272A" w:rsidRPr="00685BC1">
        <w:rPr>
          <w:sz w:val="22"/>
          <w:szCs w:val="22"/>
        </w:rPr>
        <w:t>e</w:t>
      </w:r>
      <w:proofErr w:type="spellEnd"/>
      <w:r w:rsidRPr="00685BC1">
        <w:rPr>
          <w:sz w:val="22"/>
          <w:szCs w:val="22"/>
        </w:rPr>
        <w:t xml:space="preserve"> G.L. Pharma 10 mg plėvele dengtos tabletės</w:t>
      </w:r>
    </w:p>
    <w:p w14:paraId="6171E65C" w14:textId="74184DCA" w:rsidR="006A4521" w:rsidRPr="00685BC1" w:rsidRDefault="006A4521" w:rsidP="00153737">
      <w:pPr>
        <w:autoSpaceDE w:val="0"/>
        <w:autoSpaceDN w:val="0"/>
        <w:adjustRightInd w:val="0"/>
        <w:ind w:right="567"/>
        <w:rPr>
          <w:sz w:val="22"/>
          <w:szCs w:val="22"/>
        </w:rPr>
      </w:pPr>
      <w:r w:rsidRPr="00685BC1">
        <w:rPr>
          <w:sz w:val="22"/>
          <w:szCs w:val="22"/>
        </w:rPr>
        <w:t>Geltonos spalvos, ovali (13,3 mm</w:t>
      </w:r>
      <w:r w:rsidR="00BA1133">
        <w:rPr>
          <w:sz w:val="22"/>
          <w:szCs w:val="22"/>
        </w:rPr>
        <w:t> x </w:t>
      </w:r>
      <w:r w:rsidRPr="00685BC1">
        <w:rPr>
          <w:sz w:val="22"/>
          <w:szCs w:val="22"/>
        </w:rPr>
        <w:t xml:space="preserve">6,2 mm) abipus išgaubta plėvele dengta tabletė, kurios vienoje pusėje yra </w:t>
      </w:r>
      <w:r w:rsidR="009E6779">
        <w:rPr>
          <w:sz w:val="22"/>
          <w:szCs w:val="22"/>
        </w:rPr>
        <w:t xml:space="preserve"> įspausta</w:t>
      </w:r>
      <w:r w:rsidRPr="00685BC1">
        <w:rPr>
          <w:sz w:val="22"/>
          <w:szCs w:val="22"/>
        </w:rPr>
        <w:t xml:space="preserve"> „</w:t>
      </w:r>
      <w:r w:rsidR="00327A75" w:rsidRPr="00685BC1">
        <w:rPr>
          <w:sz w:val="22"/>
          <w:szCs w:val="22"/>
        </w:rPr>
        <w:t>10</w:t>
      </w:r>
      <w:r w:rsidRPr="00685BC1">
        <w:rPr>
          <w:sz w:val="22"/>
          <w:szCs w:val="22"/>
        </w:rPr>
        <w:t>“, o kita pusė lygi.</w:t>
      </w:r>
    </w:p>
    <w:p w14:paraId="699F33A8" w14:textId="77777777" w:rsidR="006A4521" w:rsidRPr="00685BC1" w:rsidRDefault="006A4521" w:rsidP="00153737">
      <w:pPr>
        <w:autoSpaceDE w:val="0"/>
        <w:autoSpaceDN w:val="0"/>
        <w:adjustRightInd w:val="0"/>
        <w:ind w:right="567"/>
        <w:rPr>
          <w:sz w:val="22"/>
          <w:szCs w:val="22"/>
        </w:rPr>
      </w:pPr>
    </w:p>
    <w:p w14:paraId="1486F0FB" w14:textId="189D8960" w:rsidR="006A4521" w:rsidRPr="00685BC1" w:rsidRDefault="006A4521" w:rsidP="00153737">
      <w:pPr>
        <w:autoSpaceDE w:val="0"/>
        <w:autoSpaceDN w:val="0"/>
        <w:adjustRightInd w:val="0"/>
        <w:ind w:right="567"/>
        <w:rPr>
          <w:sz w:val="22"/>
          <w:szCs w:val="22"/>
          <w:highlight w:val="lightGray"/>
        </w:rPr>
      </w:pPr>
      <w:proofErr w:type="spellStart"/>
      <w:r w:rsidRPr="00685BC1">
        <w:rPr>
          <w:sz w:val="22"/>
          <w:szCs w:val="22"/>
          <w:highlight w:val="lightGray"/>
        </w:rPr>
        <w:t>Vortioxetin</w:t>
      </w:r>
      <w:r w:rsidR="0096272A" w:rsidRPr="00685BC1">
        <w:rPr>
          <w:sz w:val="22"/>
          <w:szCs w:val="22"/>
          <w:highlight w:val="lightGray"/>
        </w:rPr>
        <w:t>e</w:t>
      </w:r>
      <w:proofErr w:type="spellEnd"/>
      <w:r w:rsidRPr="00685BC1">
        <w:rPr>
          <w:sz w:val="22"/>
          <w:szCs w:val="22"/>
          <w:highlight w:val="lightGray"/>
        </w:rPr>
        <w:t xml:space="preserve"> G.L. Pharma</w:t>
      </w:r>
      <w:r w:rsidR="00327A75" w:rsidRPr="00685BC1">
        <w:rPr>
          <w:sz w:val="22"/>
          <w:szCs w:val="22"/>
          <w:highlight w:val="lightGray"/>
        </w:rPr>
        <w:t xml:space="preserve"> 15 </w:t>
      </w:r>
      <w:r w:rsidRPr="00685BC1">
        <w:rPr>
          <w:sz w:val="22"/>
          <w:szCs w:val="22"/>
          <w:highlight w:val="lightGray"/>
        </w:rPr>
        <w:t>mg plėvele dengtos tabletės</w:t>
      </w:r>
    </w:p>
    <w:p w14:paraId="658E477D" w14:textId="636D30F2" w:rsidR="00327A75" w:rsidRPr="00685BC1" w:rsidRDefault="00327A75" w:rsidP="00153737">
      <w:pPr>
        <w:autoSpaceDE w:val="0"/>
        <w:autoSpaceDN w:val="0"/>
        <w:adjustRightInd w:val="0"/>
        <w:ind w:right="567"/>
        <w:rPr>
          <w:sz w:val="22"/>
          <w:szCs w:val="22"/>
        </w:rPr>
      </w:pPr>
      <w:r w:rsidRPr="00685BC1">
        <w:rPr>
          <w:sz w:val="22"/>
          <w:szCs w:val="22"/>
          <w:highlight w:val="lightGray"/>
        </w:rPr>
        <w:t>Blyškiai o</w:t>
      </w:r>
      <w:r w:rsidR="006A4521" w:rsidRPr="00685BC1">
        <w:rPr>
          <w:sz w:val="22"/>
          <w:szCs w:val="22"/>
          <w:highlight w:val="lightGray"/>
        </w:rPr>
        <w:t xml:space="preserve">ranžinės spalvos, </w:t>
      </w:r>
      <w:r w:rsidR="00BA1133">
        <w:rPr>
          <w:sz w:val="22"/>
          <w:szCs w:val="22"/>
          <w:highlight w:val="lightGray"/>
        </w:rPr>
        <w:t>ovali (15,2 mm x </w:t>
      </w:r>
      <w:r w:rsidRPr="00685BC1">
        <w:rPr>
          <w:sz w:val="22"/>
          <w:szCs w:val="22"/>
          <w:highlight w:val="lightGray"/>
        </w:rPr>
        <w:t xml:space="preserve">7,2 mm) abipus išgaubta plėvele dengta tabletė, kurios vienoje pusėje yra </w:t>
      </w:r>
      <w:r w:rsidR="009E6779">
        <w:rPr>
          <w:sz w:val="22"/>
          <w:szCs w:val="22"/>
          <w:highlight w:val="lightGray"/>
        </w:rPr>
        <w:t xml:space="preserve">įspausta </w:t>
      </w:r>
      <w:r w:rsidRPr="00685BC1">
        <w:rPr>
          <w:sz w:val="22"/>
          <w:szCs w:val="22"/>
          <w:highlight w:val="lightGray"/>
        </w:rPr>
        <w:t>„15“, o kita pusė lygi.</w:t>
      </w:r>
    </w:p>
    <w:p w14:paraId="1E597A2D" w14:textId="77777777" w:rsidR="00327A75" w:rsidRPr="00685BC1" w:rsidRDefault="00327A75" w:rsidP="00153737">
      <w:pPr>
        <w:autoSpaceDE w:val="0"/>
        <w:autoSpaceDN w:val="0"/>
        <w:adjustRightInd w:val="0"/>
        <w:ind w:right="567"/>
        <w:rPr>
          <w:sz w:val="22"/>
          <w:szCs w:val="22"/>
        </w:rPr>
      </w:pPr>
    </w:p>
    <w:p w14:paraId="61056922" w14:textId="1EF6DFE7" w:rsidR="006A4521" w:rsidRPr="00685BC1" w:rsidRDefault="006A4521" w:rsidP="00153737">
      <w:pPr>
        <w:autoSpaceDE w:val="0"/>
        <w:autoSpaceDN w:val="0"/>
        <w:adjustRightInd w:val="0"/>
        <w:ind w:right="567"/>
        <w:rPr>
          <w:sz w:val="22"/>
          <w:szCs w:val="22"/>
          <w:highlight w:val="darkGray"/>
        </w:rPr>
      </w:pPr>
      <w:proofErr w:type="spellStart"/>
      <w:r w:rsidRPr="00685BC1">
        <w:rPr>
          <w:sz w:val="22"/>
          <w:szCs w:val="22"/>
          <w:highlight w:val="darkGray"/>
        </w:rPr>
        <w:t>Vortioxetin</w:t>
      </w:r>
      <w:r w:rsidR="0096272A" w:rsidRPr="00685BC1">
        <w:rPr>
          <w:sz w:val="22"/>
          <w:szCs w:val="22"/>
          <w:highlight w:val="darkGray"/>
        </w:rPr>
        <w:t>e</w:t>
      </w:r>
      <w:proofErr w:type="spellEnd"/>
      <w:r w:rsidRPr="00685BC1">
        <w:rPr>
          <w:sz w:val="22"/>
          <w:szCs w:val="22"/>
          <w:highlight w:val="darkGray"/>
        </w:rPr>
        <w:t xml:space="preserve"> G.L. Pharma</w:t>
      </w:r>
      <w:r w:rsidR="00327A75" w:rsidRPr="00685BC1">
        <w:rPr>
          <w:sz w:val="22"/>
          <w:szCs w:val="22"/>
          <w:highlight w:val="darkGray"/>
        </w:rPr>
        <w:t xml:space="preserve"> 20 </w:t>
      </w:r>
      <w:r w:rsidRPr="00685BC1">
        <w:rPr>
          <w:sz w:val="22"/>
          <w:szCs w:val="22"/>
          <w:highlight w:val="darkGray"/>
        </w:rPr>
        <w:t>mg plėvele dengtos tabletės</w:t>
      </w:r>
    </w:p>
    <w:p w14:paraId="3246E60F" w14:textId="6EFBA9C6" w:rsidR="00327A75" w:rsidRPr="00685BC1" w:rsidRDefault="00327A75" w:rsidP="00153737">
      <w:pPr>
        <w:autoSpaceDE w:val="0"/>
        <w:autoSpaceDN w:val="0"/>
        <w:adjustRightInd w:val="0"/>
        <w:ind w:right="567"/>
        <w:rPr>
          <w:sz w:val="22"/>
          <w:szCs w:val="22"/>
        </w:rPr>
      </w:pPr>
      <w:r w:rsidRPr="00685BC1">
        <w:rPr>
          <w:sz w:val="22"/>
          <w:szCs w:val="22"/>
          <w:highlight w:val="darkGray"/>
        </w:rPr>
        <w:t>Tamsiai r</w:t>
      </w:r>
      <w:r w:rsidR="006A4521" w:rsidRPr="00685BC1">
        <w:rPr>
          <w:sz w:val="22"/>
          <w:szCs w:val="22"/>
          <w:highlight w:val="darkGray"/>
        </w:rPr>
        <w:t xml:space="preserve">audonos spalvos, </w:t>
      </w:r>
      <w:r w:rsidR="00BA1133">
        <w:rPr>
          <w:sz w:val="22"/>
          <w:szCs w:val="22"/>
          <w:highlight w:val="darkGray"/>
        </w:rPr>
        <w:t>ovali (17 mm x </w:t>
      </w:r>
      <w:r w:rsidRPr="00685BC1">
        <w:rPr>
          <w:sz w:val="22"/>
          <w:szCs w:val="22"/>
          <w:highlight w:val="darkGray"/>
        </w:rPr>
        <w:t xml:space="preserve">8 mm) abipus išgaubta plėvele dengta tabletė, kurios vienoje pusėje yra  </w:t>
      </w:r>
      <w:r w:rsidR="009E6779">
        <w:rPr>
          <w:sz w:val="22"/>
          <w:szCs w:val="22"/>
          <w:highlight w:val="darkGray"/>
        </w:rPr>
        <w:t xml:space="preserve">įspausta </w:t>
      </w:r>
      <w:r w:rsidRPr="00685BC1">
        <w:rPr>
          <w:sz w:val="22"/>
          <w:szCs w:val="22"/>
          <w:highlight w:val="darkGray"/>
        </w:rPr>
        <w:t>„20“, o kita pusė lygi.</w:t>
      </w:r>
    </w:p>
    <w:p w14:paraId="64F4960E" w14:textId="4D5F336C" w:rsidR="00327A75" w:rsidRPr="00685BC1" w:rsidRDefault="00327A75" w:rsidP="00153737">
      <w:pPr>
        <w:autoSpaceDE w:val="0"/>
        <w:autoSpaceDN w:val="0"/>
        <w:adjustRightInd w:val="0"/>
        <w:ind w:right="567"/>
        <w:rPr>
          <w:sz w:val="22"/>
          <w:szCs w:val="22"/>
        </w:rPr>
      </w:pPr>
    </w:p>
    <w:p w14:paraId="58448F2C" w14:textId="77777777" w:rsidR="00327A75" w:rsidRPr="00685BC1" w:rsidRDefault="00327A75" w:rsidP="00153737">
      <w:pPr>
        <w:autoSpaceDE w:val="0"/>
        <w:autoSpaceDN w:val="0"/>
        <w:adjustRightInd w:val="0"/>
        <w:ind w:right="567"/>
        <w:rPr>
          <w:sz w:val="22"/>
          <w:szCs w:val="22"/>
        </w:rPr>
      </w:pPr>
    </w:p>
    <w:p w14:paraId="5B738A4A" w14:textId="1D7F28A4" w:rsidR="008D3B35" w:rsidRPr="00685BC1" w:rsidRDefault="00AB4978" w:rsidP="00153737">
      <w:pPr>
        <w:autoSpaceDE w:val="0"/>
        <w:autoSpaceDN w:val="0"/>
        <w:adjustRightInd w:val="0"/>
        <w:ind w:right="567"/>
        <w:rPr>
          <w:b/>
          <w:bCs/>
          <w:sz w:val="22"/>
          <w:szCs w:val="22"/>
          <w:lang w:eastAsia="x-none"/>
        </w:rPr>
      </w:pPr>
      <w:r w:rsidRPr="00685BC1">
        <w:rPr>
          <w:b/>
          <w:bCs/>
          <w:sz w:val="22"/>
          <w:szCs w:val="22"/>
          <w:lang w:eastAsia="x-none"/>
        </w:rPr>
        <w:t>4.</w:t>
      </w:r>
      <w:r w:rsidRPr="00685BC1">
        <w:rPr>
          <w:b/>
          <w:bCs/>
          <w:sz w:val="22"/>
          <w:szCs w:val="22"/>
          <w:lang w:eastAsia="x-none"/>
        </w:rPr>
        <w:tab/>
        <w:t>KLINIKINĖ INFORMACIJA</w:t>
      </w:r>
    </w:p>
    <w:p w14:paraId="7A8D1710" w14:textId="77777777" w:rsidR="008D3B35" w:rsidRPr="00685BC1" w:rsidRDefault="008D3B35" w:rsidP="00153737">
      <w:pPr>
        <w:tabs>
          <w:tab w:val="left" w:pos="567"/>
        </w:tabs>
        <w:spacing w:line="260" w:lineRule="exact"/>
        <w:ind w:right="567"/>
        <w:rPr>
          <w:sz w:val="22"/>
          <w:szCs w:val="22"/>
        </w:rPr>
      </w:pPr>
    </w:p>
    <w:p w14:paraId="11BACD62"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4.1</w:t>
      </w:r>
      <w:r w:rsidRPr="00685BC1">
        <w:rPr>
          <w:b/>
          <w:bCs/>
          <w:sz w:val="22"/>
          <w:szCs w:val="22"/>
          <w:lang w:eastAsia="x-none"/>
        </w:rPr>
        <w:tab/>
        <w:t>Terapinės indikacijos</w:t>
      </w:r>
    </w:p>
    <w:p w14:paraId="4665D2C9" w14:textId="77777777" w:rsidR="008D3B35" w:rsidRPr="00685BC1" w:rsidRDefault="008D3B35" w:rsidP="00153737">
      <w:pPr>
        <w:tabs>
          <w:tab w:val="left" w:pos="567"/>
        </w:tabs>
        <w:spacing w:line="260" w:lineRule="exact"/>
        <w:ind w:right="567"/>
        <w:rPr>
          <w:sz w:val="22"/>
          <w:szCs w:val="22"/>
        </w:rPr>
      </w:pPr>
    </w:p>
    <w:p w14:paraId="4BA0B545" w14:textId="53DC0984" w:rsidR="008D3B35" w:rsidRPr="00685BC1" w:rsidRDefault="00327A75" w:rsidP="00153737">
      <w:pPr>
        <w:autoSpaceDE w:val="0"/>
        <w:autoSpaceDN w:val="0"/>
        <w:adjustRightInd w:val="0"/>
        <w:ind w:right="567"/>
        <w:rPr>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w:t>
      </w:r>
      <w:r w:rsidRPr="00685BC1">
        <w:rPr>
          <w:sz w:val="22"/>
          <w:szCs w:val="22"/>
        </w:rPr>
        <w:t>skirtas suaugusi</w:t>
      </w:r>
      <w:r w:rsidR="00D33D06">
        <w:rPr>
          <w:sz w:val="22"/>
          <w:szCs w:val="22"/>
        </w:rPr>
        <w:t>ųjų</w:t>
      </w:r>
      <w:r w:rsidRPr="00685BC1">
        <w:rPr>
          <w:sz w:val="22"/>
          <w:szCs w:val="22"/>
        </w:rPr>
        <w:t xml:space="preserve"> didžiosios depresijos epizodams gydyti.</w:t>
      </w:r>
    </w:p>
    <w:p w14:paraId="72452C7A" w14:textId="77777777" w:rsidR="00327A75" w:rsidRPr="00685BC1" w:rsidRDefault="00327A75" w:rsidP="00153737">
      <w:pPr>
        <w:keepNext/>
        <w:tabs>
          <w:tab w:val="left" w:pos="567"/>
        </w:tabs>
        <w:spacing w:line="260" w:lineRule="exact"/>
        <w:ind w:right="567"/>
        <w:jc w:val="both"/>
        <w:outlineLvl w:val="3"/>
        <w:rPr>
          <w:b/>
          <w:bCs/>
          <w:sz w:val="22"/>
          <w:szCs w:val="22"/>
          <w:lang w:eastAsia="x-none"/>
        </w:rPr>
      </w:pPr>
    </w:p>
    <w:p w14:paraId="6F56FB1E" w14:textId="32975283"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4.2</w:t>
      </w:r>
      <w:r w:rsidRPr="00685BC1">
        <w:rPr>
          <w:b/>
          <w:bCs/>
          <w:sz w:val="22"/>
          <w:szCs w:val="22"/>
          <w:lang w:eastAsia="x-none"/>
        </w:rPr>
        <w:tab/>
        <w:t>Dozavimas ir vartojimo metodas</w:t>
      </w:r>
    </w:p>
    <w:p w14:paraId="76ECB30B" w14:textId="77777777" w:rsidR="008D3B35" w:rsidRPr="00685BC1" w:rsidRDefault="008D3B35" w:rsidP="00153737">
      <w:pPr>
        <w:tabs>
          <w:tab w:val="left" w:pos="567"/>
        </w:tabs>
        <w:spacing w:line="260" w:lineRule="exact"/>
        <w:ind w:right="567"/>
        <w:rPr>
          <w:sz w:val="22"/>
          <w:szCs w:val="22"/>
        </w:rPr>
      </w:pPr>
    </w:p>
    <w:p w14:paraId="719DA4A7" w14:textId="77777777" w:rsidR="008D3B35" w:rsidRPr="00685BC1" w:rsidRDefault="00AB4978" w:rsidP="00153737">
      <w:pPr>
        <w:tabs>
          <w:tab w:val="left" w:pos="567"/>
        </w:tabs>
        <w:spacing w:line="260" w:lineRule="exact"/>
        <w:ind w:right="567"/>
        <w:rPr>
          <w:sz w:val="22"/>
          <w:szCs w:val="22"/>
          <w:u w:val="single"/>
        </w:rPr>
      </w:pPr>
      <w:r w:rsidRPr="00685BC1">
        <w:rPr>
          <w:sz w:val="22"/>
          <w:szCs w:val="22"/>
          <w:u w:val="single"/>
        </w:rPr>
        <w:t>Dozavimas</w:t>
      </w:r>
    </w:p>
    <w:p w14:paraId="47C29E04" w14:textId="77777777" w:rsidR="008D3B35" w:rsidRPr="00685BC1" w:rsidRDefault="008D3B35" w:rsidP="00153737">
      <w:pPr>
        <w:tabs>
          <w:tab w:val="left" w:pos="567"/>
        </w:tabs>
        <w:spacing w:line="260" w:lineRule="exact"/>
        <w:ind w:right="567"/>
        <w:rPr>
          <w:sz w:val="22"/>
          <w:szCs w:val="22"/>
        </w:rPr>
      </w:pPr>
    </w:p>
    <w:p w14:paraId="5B4B05D3" w14:textId="4AB90587" w:rsidR="00DD779E" w:rsidRPr="00685BC1" w:rsidRDefault="00DD779E" w:rsidP="00153737">
      <w:pPr>
        <w:autoSpaceDE w:val="0"/>
        <w:autoSpaceDN w:val="0"/>
        <w:adjustRightInd w:val="0"/>
        <w:ind w:right="567"/>
        <w:rPr>
          <w:sz w:val="22"/>
          <w:szCs w:val="22"/>
        </w:rPr>
      </w:pPr>
      <w:r w:rsidRPr="00685BC1">
        <w:rPr>
          <w:sz w:val="22"/>
          <w:szCs w:val="22"/>
        </w:rPr>
        <w:t xml:space="preserve">Pradinė ir rekomenduojama </w:t>
      </w:r>
      <w:proofErr w:type="spellStart"/>
      <w:r w:rsidRPr="00685BC1">
        <w:rPr>
          <w:sz w:val="22"/>
          <w:szCs w:val="22"/>
        </w:rPr>
        <w:t>Vortioxetin</w:t>
      </w:r>
      <w:r w:rsidR="0096272A" w:rsidRPr="00685BC1">
        <w:rPr>
          <w:sz w:val="22"/>
          <w:szCs w:val="22"/>
        </w:rPr>
        <w:t>e</w:t>
      </w:r>
      <w:proofErr w:type="spellEnd"/>
      <w:r w:rsidRPr="00685BC1">
        <w:rPr>
          <w:sz w:val="22"/>
          <w:szCs w:val="22"/>
        </w:rPr>
        <w:t xml:space="preserve"> G.L. Pharma dozė jaunesniems kaip 65 metų suaugusiems žmonėms yra 10 mg </w:t>
      </w:r>
      <w:proofErr w:type="spellStart"/>
      <w:r w:rsidRPr="00685BC1">
        <w:rPr>
          <w:sz w:val="22"/>
          <w:szCs w:val="22"/>
        </w:rPr>
        <w:t>vortioksetino</w:t>
      </w:r>
      <w:proofErr w:type="spellEnd"/>
      <w:r w:rsidRPr="00685BC1">
        <w:rPr>
          <w:sz w:val="22"/>
          <w:szCs w:val="22"/>
        </w:rPr>
        <w:t xml:space="preserve"> vieną kartą per parą.</w:t>
      </w:r>
    </w:p>
    <w:p w14:paraId="22D8D9F8" w14:textId="77777777" w:rsidR="00DD779E" w:rsidRPr="00685BC1" w:rsidRDefault="00DD779E" w:rsidP="00153737">
      <w:pPr>
        <w:autoSpaceDE w:val="0"/>
        <w:autoSpaceDN w:val="0"/>
        <w:adjustRightInd w:val="0"/>
        <w:ind w:right="567"/>
        <w:rPr>
          <w:sz w:val="22"/>
          <w:szCs w:val="22"/>
        </w:rPr>
      </w:pPr>
    </w:p>
    <w:p w14:paraId="3C82FD7A" w14:textId="74F772A8" w:rsidR="00DD779E" w:rsidRPr="00685BC1" w:rsidRDefault="00DD779E" w:rsidP="00153737">
      <w:pPr>
        <w:autoSpaceDE w:val="0"/>
        <w:autoSpaceDN w:val="0"/>
        <w:adjustRightInd w:val="0"/>
        <w:ind w:right="567"/>
        <w:rPr>
          <w:sz w:val="22"/>
          <w:szCs w:val="22"/>
        </w:rPr>
      </w:pPr>
      <w:r w:rsidRPr="00685BC1">
        <w:rPr>
          <w:sz w:val="22"/>
          <w:szCs w:val="22"/>
        </w:rPr>
        <w:t xml:space="preserve">Atsižvelgiant į individualų paciento atsaką, dozę galima padidinti iki didžiausios vieną kartą per parą vartojamos 20 mg </w:t>
      </w:r>
      <w:proofErr w:type="spellStart"/>
      <w:r w:rsidRPr="00685BC1">
        <w:rPr>
          <w:sz w:val="22"/>
          <w:szCs w:val="22"/>
        </w:rPr>
        <w:t>vortioksetino</w:t>
      </w:r>
      <w:proofErr w:type="spellEnd"/>
      <w:r w:rsidRPr="00685BC1">
        <w:rPr>
          <w:sz w:val="22"/>
          <w:szCs w:val="22"/>
        </w:rPr>
        <w:t xml:space="preserve"> dozės arba sumažinti iki mažiausios vieną kartą per parą vartojamos 5 mg </w:t>
      </w:r>
      <w:proofErr w:type="spellStart"/>
      <w:r w:rsidRPr="00685BC1">
        <w:rPr>
          <w:sz w:val="22"/>
          <w:szCs w:val="22"/>
        </w:rPr>
        <w:t>vortioksetino</w:t>
      </w:r>
      <w:proofErr w:type="spellEnd"/>
      <w:r w:rsidRPr="00685BC1">
        <w:rPr>
          <w:sz w:val="22"/>
          <w:szCs w:val="22"/>
        </w:rPr>
        <w:t xml:space="preserve"> dozės.</w:t>
      </w:r>
    </w:p>
    <w:p w14:paraId="0FF58E29" w14:textId="77777777" w:rsidR="00DD779E" w:rsidRPr="00685BC1" w:rsidRDefault="00DD779E" w:rsidP="00153737">
      <w:pPr>
        <w:autoSpaceDE w:val="0"/>
        <w:autoSpaceDN w:val="0"/>
        <w:adjustRightInd w:val="0"/>
        <w:ind w:right="567"/>
        <w:rPr>
          <w:sz w:val="22"/>
          <w:szCs w:val="22"/>
        </w:rPr>
      </w:pPr>
    </w:p>
    <w:p w14:paraId="11155E4A" w14:textId="51565445" w:rsidR="00DD779E" w:rsidRPr="00685BC1" w:rsidRDefault="00DD779E" w:rsidP="00153737">
      <w:pPr>
        <w:autoSpaceDE w:val="0"/>
        <w:autoSpaceDN w:val="0"/>
        <w:adjustRightInd w:val="0"/>
        <w:ind w:right="567"/>
        <w:rPr>
          <w:sz w:val="22"/>
          <w:szCs w:val="22"/>
        </w:rPr>
      </w:pPr>
      <w:r w:rsidRPr="00685BC1">
        <w:rPr>
          <w:sz w:val="22"/>
          <w:szCs w:val="22"/>
        </w:rPr>
        <w:t>Išnykus depresijos simptomams, rekomenduojama gydyti ne trumpiau kaip 6</w:t>
      </w:r>
      <w:r w:rsidR="00FA133D">
        <w:rPr>
          <w:sz w:val="22"/>
          <w:szCs w:val="22"/>
        </w:rPr>
        <w:t> </w:t>
      </w:r>
      <w:r w:rsidRPr="00685BC1">
        <w:rPr>
          <w:sz w:val="22"/>
          <w:szCs w:val="22"/>
        </w:rPr>
        <w:t>mėnesius, kad sustiprėtų</w:t>
      </w:r>
      <w:r w:rsidR="005F7E02">
        <w:rPr>
          <w:sz w:val="22"/>
          <w:szCs w:val="22"/>
        </w:rPr>
        <w:t xml:space="preserve"> organizmo</w:t>
      </w:r>
      <w:r w:rsidRPr="00685BC1">
        <w:rPr>
          <w:sz w:val="22"/>
          <w:szCs w:val="22"/>
        </w:rPr>
        <w:t xml:space="preserve"> atsakas</w:t>
      </w:r>
      <w:r w:rsidR="00E257B1">
        <w:rPr>
          <w:sz w:val="22"/>
          <w:szCs w:val="22"/>
        </w:rPr>
        <w:t xml:space="preserve"> į </w:t>
      </w:r>
      <w:r w:rsidR="00907E8C">
        <w:rPr>
          <w:sz w:val="22"/>
          <w:szCs w:val="22"/>
        </w:rPr>
        <w:t>antidepresantą</w:t>
      </w:r>
      <w:r w:rsidRPr="00685BC1">
        <w:rPr>
          <w:sz w:val="22"/>
          <w:szCs w:val="22"/>
        </w:rPr>
        <w:t>.</w:t>
      </w:r>
    </w:p>
    <w:p w14:paraId="2FC2ADB2" w14:textId="77777777" w:rsidR="00DD779E" w:rsidRPr="00685BC1" w:rsidRDefault="00DD779E" w:rsidP="00153737">
      <w:pPr>
        <w:autoSpaceDE w:val="0"/>
        <w:autoSpaceDN w:val="0"/>
        <w:adjustRightInd w:val="0"/>
        <w:ind w:right="567"/>
        <w:rPr>
          <w:sz w:val="22"/>
          <w:szCs w:val="22"/>
        </w:rPr>
      </w:pPr>
    </w:p>
    <w:p w14:paraId="7BCF0962" w14:textId="77EBABB0" w:rsidR="00DD779E" w:rsidRPr="00685BC1" w:rsidRDefault="00DD779E" w:rsidP="00153737">
      <w:pPr>
        <w:autoSpaceDE w:val="0"/>
        <w:autoSpaceDN w:val="0"/>
        <w:adjustRightInd w:val="0"/>
        <w:ind w:right="567"/>
        <w:rPr>
          <w:sz w:val="22"/>
          <w:szCs w:val="22"/>
          <w:u w:val="single"/>
        </w:rPr>
      </w:pPr>
      <w:r w:rsidRPr="00685BC1">
        <w:rPr>
          <w:sz w:val="22"/>
          <w:szCs w:val="22"/>
          <w:u w:val="single"/>
        </w:rPr>
        <w:t xml:space="preserve">Gydymo </w:t>
      </w:r>
      <w:r w:rsidR="001C7BC7">
        <w:rPr>
          <w:sz w:val="22"/>
          <w:szCs w:val="22"/>
          <w:u w:val="single"/>
        </w:rPr>
        <w:t>nutraukimas</w:t>
      </w:r>
    </w:p>
    <w:p w14:paraId="53455897" w14:textId="38AD5B10" w:rsidR="00DD779E" w:rsidRPr="00685BC1" w:rsidRDefault="00A26DEE" w:rsidP="00153737">
      <w:pPr>
        <w:autoSpaceDE w:val="0"/>
        <w:autoSpaceDN w:val="0"/>
        <w:adjustRightInd w:val="0"/>
        <w:ind w:right="567"/>
        <w:rPr>
          <w:sz w:val="22"/>
          <w:szCs w:val="22"/>
        </w:rPr>
      </w:pPr>
      <w:r>
        <w:rPr>
          <w:sz w:val="22"/>
          <w:szCs w:val="22"/>
        </w:rPr>
        <w:t>Galima apsvarstyti laipsnišką dozės mažinimą s</w:t>
      </w:r>
      <w:r w:rsidR="00957A3A">
        <w:rPr>
          <w:sz w:val="22"/>
          <w:szCs w:val="22"/>
        </w:rPr>
        <w:t>iekiant išvengti nutraukimo simptomų</w:t>
      </w:r>
      <w:r w:rsidR="00DD779E" w:rsidRPr="00685BC1">
        <w:rPr>
          <w:sz w:val="22"/>
          <w:szCs w:val="22"/>
        </w:rPr>
        <w:t xml:space="preserve"> (žr. 4.8 skyrių).</w:t>
      </w:r>
      <w:r w:rsidR="00AE3D28" w:rsidRPr="00685BC1">
        <w:rPr>
          <w:sz w:val="22"/>
          <w:szCs w:val="22"/>
        </w:rPr>
        <w:t xml:space="preserve"> Vis dėlto nepakanka duomenų, kad būtų galima pateikti konkrečias rekomendacijas dėl dozės mažinimo grafiko pacientams, gydomiems šiuo vaistiniu preparatu.</w:t>
      </w:r>
    </w:p>
    <w:p w14:paraId="4E6DF80A" w14:textId="77777777" w:rsidR="00AE3D28" w:rsidRPr="00685BC1" w:rsidRDefault="00AE3D28" w:rsidP="00153737">
      <w:pPr>
        <w:autoSpaceDE w:val="0"/>
        <w:autoSpaceDN w:val="0"/>
        <w:adjustRightInd w:val="0"/>
        <w:ind w:right="567"/>
        <w:rPr>
          <w:sz w:val="22"/>
          <w:szCs w:val="22"/>
        </w:rPr>
      </w:pPr>
    </w:p>
    <w:p w14:paraId="2664711F" w14:textId="6D8B479B" w:rsidR="00DD779E" w:rsidRPr="00852E47" w:rsidRDefault="00DD779E" w:rsidP="00153737">
      <w:pPr>
        <w:autoSpaceDE w:val="0"/>
        <w:autoSpaceDN w:val="0"/>
        <w:adjustRightInd w:val="0"/>
        <w:ind w:right="567"/>
        <w:rPr>
          <w:sz w:val="22"/>
          <w:szCs w:val="22"/>
          <w:u w:val="single"/>
        </w:rPr>
      </w:pPr>
      <w:r w:rsidRPr="00852E47">
        <w:rPr>
          <w:sz w:val="22"/>
          <w:szCs w:val="22"/>
          <w:u w:val="single"/>
        </w:rPr>
        <w:t>Ypatingos populiacijos</w:t>
      </w:r>
    </w:p>
    <w:p w14:paraId="6089F9B0" w14:textId="77777777" w:rsidR="00AE3D28" w:rsidRPr="00685BC1" w:rsidRDefault="00AE3D28" w:rsidP="00153737">
      <w:pPr>
        <w:autoSpaceDE w:val="0"/>
        <w:autoSpaceDN w:val="0"/>
        <w:adjustRightInd w:val="0"/>
        <w:ind w:right="567"/>
        <w:rPr>
          <w:i/>
          <w:iCs/>
          <w:sz w:val="22"/>
          <w:szCs w:val="22"/>
        </w:rPr>
      </w:pPr>
    </w:p>
    <w:p w14:paraId="76548B0C" w14:textId="2504B746" w:rsidR="00DD779E" w:rsidRPr="00685BC1" w:rsidRDefault="00DD779E" w:rsidP="00153737">
      <w:pPr>
        <w:autoSpaceDE w:val="0"/>
        <w:autoSpaceDN w:val="0"/>
        <w:adjustRightInd w:val="0"/>
        <w:ind w:right="567"/>
        <w:rPr>
          <w:i/>
          <w:iCs/>
          <w:sz w:val="22"/>
          <w:szCs w:val="22"/>
        </w:rPr>
      </w:pPr>
      <w:r w:rsidRPr="00685BC1">
        <w:rPr>
          <w:i/>
          <w:iCs/>
          <w:sz w:val="22"/>
          <w:szCs w:val="22"/>
        </w:rPr>
        <w:t>Senyvi</w:t>
      </w:r>
      <w:r w:rsidR="00AE3D28" w:rsidRPr="00685BC1">
        <w:rPr>
          <w:i/>
          <w:iCs/>
          <w:sz w:val="22"/>
          <w:szCs w:val="22"/>
        </w:rPr>
        <w:t xml:space="preserve">ems </w:t>
      </w:r>
      <w:r w:rsidRPr="00685BC1">
        <w:rPr>
          <w:i/>
          <w:iCs/>
          <w:sz w:val="22"/>
          <w:szCs w:val="22"/>
        </w:rPr>
        <w:t>pacienta</w:t>
      </w:r>
      <w:r w:rsidR="00AE3D28" w:rsidRPr="00685BC1">
        <w:rPr>
          <w:i/>
          <w:iCs/>
          <w:sz w:val="22"/>
          <w:szCs w:val="22"/>
        </w:rPr>
        <w:t>ms</w:t>
      </w:r>
    </w:p>
    <w:p w14:paraId="3689E545" w14:textId="7D05A159" w:rsidR="00DD779E" w:rsidRPr="00685BC1" w:rsidRDefault="00E9250E" w:rsidP="00153737">
      <w:pPr>
        <w:autoSpaceDE w:val="0"/>
        <w:autoSpaceDN w:val="0"/>
        <w:adjustRightInd w:val="0"/>
        <w:ind w:right="567"/>
        <w:rPr>
          <w:sz w:val="22"/>
          <w:szCs w:val="22"/>
        </w:rPr>
      </w:pPr>
      <w:r w:rsidRPr="00685BC1">
        <w:rPr>
          <w:sz w:val="22"/>
          <w:szCs w:val="22"/>
        </w:rPr>
        <w:t xml:space="preserve">Pacientus, kurių amžius </w:t>
      </w:r>
      <w:r w:rsidR="00BA1133">
        <w:rPr>
          <w:sz w:val="22"/>
          <w:szCs w:val="22"/>
        </w:rPr>
        <w:t>≥ </w:t>
      </w:r>
      <w:r w:rsidR="00DD779E" w:rsidRPr="00685BC1">
        <w:rPr>
          <w:sz w:val="22"/>
          <w:szCs w:val="22"/>
        </w:rPr>
        <w:t>65</w:t>
      </w:r>
      <w:r w:rsidR="009E4FDA">
        <w:rPr>
          <w:sz w:val="22"/>
          <w:szCs w:val="22"/>
        </w:rPr>
        <w:t> </w:t>
      </w:r>
      <w:r w:rsidR="00DD779E" w:rsidRPr="00685BC1">
        <w:rPr>
          <w:sz w:val="22"/>
          <w:szCs w:val="22"/>
        </w:rPr>
        <w:t>met</w:t>
      </w:r>
      <w:r w:rsidRPr="00685BC1">
        <w:rPr>
          <w:sz w:val="22"/>
          <w:szCs w:val="22"/>
        </w:rPr>
        <w:t>ai,</w:t>
      </w:r>
      <w:r w:rsidR="00DD779E" w:rsidRPr="00685BC1">
        <w:rPr>
          <w:sz w:val="22"/>
          <w:szCs w:val="22"/>
        </w:rPr>
        <w:t xml:space="preserve"> visada būtina pradėti </w:t>
      </w:r>
      <w:r w:rsidRPr="00685BC1">
        <w:rPr>
          <w:sz w:val="22"/>
          <w:szCs w:val="22"/>
        </w:rPr>
        <w:t xml:space="preserve">gydyti skiriant </w:t>
      </w:r>
      <w:r w:rsidR="00DD779E" w:rsidRPr="00685BC1">
        <w:rPr>
          <w:sz w:val="22"/>
          <w:szCs w:val="22"/>
        </w:rPr>
        <w:t>vartoti mažiausią veiksming</w:t>
      </w:r>
      <w:r w:rsidRPr="00685BC1">
        <w:rPr>
          <w:sz w:val="22"/>
          <w:szCs w:val="22"/>
        </w:rPr>
        <w:t>ą vieną kartą per parą 5 </w:t>
      </w:r>
      <w:r w:rsidR="00BA1133">
        <w:rPr>
          <w:sz w:val="22"/>
          <w:szCs w:val="22"/>
        </w:rPr>
        <w:t xml:space="preserve">mg </w:t>
      </w:r>
      <w:proofErr w:type="spellStart"/>
      <w:r w:rsidR="00BA1133">
        <w:rPr>
          <w:sz w:val="22"/>
          <w:szCs w:val="22"/>
        </w:rPr>
        <w:t>vortioksetino</w:t>
      </w:r>
      <w:proofErr w:type="spellEnd"/>
      <w:r w:rsidR="00BA1133">
        <w:rPr>
          <w:sz w:val="22"/>
          <w:szCs w:val="22"/>
        </w:rPr>
        <w:t xml:space="preserve"> dozę. ≥ </w:t>
      </w:r>
      <w:r w:rsidR="00DD779E" w:rsidRPr="00685BC1">
        <w:rPr>
          <w:sz w:val="22"/>
          <w:szCs w:val="22"/>
        </w:rPr>
        <w:t>65</w:t>
      </w:r>
      <w:r w:rsidR="009E4FDA">
        <w:rPr>
          <w:sz w:val="22"/>
          <w:szCs w:val="22"/>
        </w:rPr>
        <w:t> </w:t>
      </w:r>
      <w:r w:rsidR="00DD779E" w:rsidRPr="00685BC1">
        <w:rPr>
          <w:sz w:val="22"/>
          <w:szCs w:val="22"/>
        </w:rPr>
        <w:t>metų pacientus gydyti didesne kaip vi</w:t>
      </w:r>
      <w:r w:rsidRPr="00685BC1">
        <w:rPr>
          <w:sz w:val="22"/>
          <w:szCs w:val="22"/>
        </w:rPr>
        <w:t>eną kartą per parą vartojama 10 </w:t>
      </w:r>
      <w:r w:rsidR="00DD779E" w:rsidRPr="00685BC1">
        <w:rPr>
          <w:sz w:val="22"/>
          <w:szCs w:val="22"/>
        </w:rPr>
        <w:t>mg</w:t>
      </w:r>
      <w:r w:rsidRPr="00685BC1">
        <w:rPr>
          <w:sz w:val="22"/>
          <w:szCs w:val="22"/>
        </w:rPr>
        <w:t xml:space="preserve"> </w:t>
      </w:r>
      <w:proofErr w:type="spellStart"/>
      <w:r w:rsidR="00DD779E" w:rsidRPr="00685BC1">
        <w:rPr>
          <w:sz w:val="22"/>
          <w:szCs w:val="22"/>
        </w:rPr>
        <w:t>vortioksetino</w:t>
      </w:r>
      <w:proofErr w:type="spellEnd"/>
      <w:r w:rsidR="00DD779E" w:rsidRPr="00685BC1">
        <w:rPr>
          <w:sz w:val="22"/>
          <w:szCs w:val="22"/>
        </w:rPr>
        <w:t xml:space="preserve"> doze būtina atsargiai, kadangi duomenų apie tokių dozių vartojimą yra nedaug (žr. 4.4 skyrių).</w:t>
      </w:r>
    </w:p>
    <w:p w14:paraId="1989A7AA" w14:textId="77777777" w:rsidR="00E9250E" w:rsidRPr="00685BC1" w:rsidRDefault="00E9250E" w:rsidP="00153737">
      <w:pPr>
        <w:autoSpaceDE w:val="0"/>
        <w:autoSpaceDN w:val="0"/>
        <w:adjustRightInd w:val="0"/>
        <w:ind w:right="567"/>
        <w:rPr>
          <w:i/>
          <w:iCs/>
          <w:sz w:val="22"/>
          <w:szCs w:val="22"/>
        </w:rPr>
      </w:pPr>
    </w:p>
    <w:p w14:paraId="632D5EC2" w14:textId="57816196" w:rsidR="00DD779E" w:rsidRPr="00685BC1" w:rsidRDefault="00DD779E" w:rsidP="00153737">
      <w:pPr>
        <w:autoSpaceDE w:val="0"/>
        <w:autoSpaceDN w:val="0"/>
        <w:adjustRightInd w:val="0"/>
        <w:ind w:right="567"/>
        <w:rPr>
          <w:i/>
          <w:iCs/>
          <w:sz w:val="22"/>
          <w:szCs w:val="22"/>
        </w:rPr>
      </w:pPr>
      <w:proofErr w:type="spellStart"/>
      <w:r w:rsidRPr="00685BC1">
        <w:rPr>
          <w:i/>
          <w:iCs/>
          <w:sz w:val="22"/>
          <w:szCs w:val="22"/>
        </w:rPr>
        <w:t>Citochromo</w:t>
      </w:r>
      <w:proofErr w:type="spellEnd"/>
      <w:r w:rsidRPr="00685BC1">
        <w:rPr>
          <w:i/>
          <w:iCs/>
          <w:sz w:val="22"/>
          <w:szCs w:val="22"/>
        </w:rPr>
        <w:t xml:space="preserve"> P450 inhibitoriai</w:t>
      </w:r>
    </w:p>
    <w:p w14:paraId="42403C9E" w14:textId="5661AB55" w:rsidR="00DD779E" w:rsidRPr="00685BC1" w:rsidRDefault="00DD779E" w:rsidP="00153737">
      <w:pPr>
        <w:autoSpaceDE w:val="0"/>
        <w:autoSpaceDN w:val="0"/>
        <w:adjustRightInd w:val="0"/>
        <w:ind w:right="567"/>
        <w:rPr>
          <w:sz w:val="22"/>
          <w:szCs w:val="22"/>
        </w:rPr>
      </w:pPr>
      <w:r w:rsidRPr="00685BC1">
        <w:rPr>
          <w:sz w:val="22"/>
          <w:szCs w:val="22"/>
        </w:rPr>
        <w:t xml:space="preserve">Atsižvelgiant į individualų paciento atsaką, galima apsvarstyti mažesnės </w:t>
      </w:r>
      <w:proofErr w:type="spellStart"/>
      <w:r w:rsidRPr="00685BC1">
        <w:rPr>
          <w:sz w:val="22"/>
          <w:szCs w:val="22"/>
        </w:rPr>
        <w:t>vortioksetino</w:t>
      </w:r>
      <w:proofErr w:type="spellEnd"/>
      <w:r w:rsidRPr="00685BC1">
        <w:rPr>
          <w:sz w:val="22"/>
          <w:szCs w:val="22"/>
        </w:rPr>
        <w:t xml:space="preserve"> dozės skyrimą, jeigu</w:t>
      </w:r>
      <w:r w:rsidR="00E9250E" w:rsidRPr="00685BC1">
        <w:rPr>
          <w:sz w:val="22"/>
          <w:szCs w:val="22"/>
        </w:rPr>
        <w:t xml:space="preserve"> </w:t>
      </w:r>
      <w:r w:rsidRPr="00685BC1">
        <w:rPr>
          <w:sz w:val="22"/>
          <w:szCs w:val="22"/>
        </w:rPr>
        <w:t xml:space="preserve">gydant </w:t>
      </w:r>
      <w:proofErr w:type="spellStart"/>
      <w:r w:rsidR="00D444BA">
        <w:rPr>
          <w:sz w:val="22"/>
          <w:szCs w:val="22"/>
        </w:rPr>
        <w:t>vortio</w:t>
      </w:r>
      <w:r w:rsidR="003704FD">
        <w:rPr>
          <w:sz w:val="22"/>
          <w:szCs w:val="22"/>
        </w:rPr>
        <w:t>ksetinu</w:t>
      </w:r>
      <w:proofErr w:type="spellEnd"/>
      <w:r w:rsidRPr="00685BC1">
        <w:rPr>
          <w:sz w:val="22"/>
          <w:szCs w:val="22"/>
        </w:rPr>
        <w:t xml:space="preserve">, papildomai skiriama vartoti stipriai veikiančių CYP2D6 inhibitorių (pvz.: </w:t>
      </w:r>
      <w:proofErr w:type="spellStart"/>
      <w:r w:rsidRPr="00685BC1">
        <w:rPr>
          <w:sz w:val="22"/>
          <w:szCs w:val="22"/>
        </w:rPr>
        <w:t>bupropiono</w:t>
      </w:r>
      <w:proofErr w:type="spellEnd"/>
      <w:r w:rsidRPr="00685BC1">
        <w:rPr>
          <w:sz w:val="22"/>
          <w:szCs w:val="22"/>
        </w:rPr>
        <w:t>,</w:t>
      </w:r>
      <w:r w:rsidR="00E9250E" w:rsidRPr="00685BC1">
        <w:rPr>
          <w:sz w:val="22"/>
          <w:szCs w:val="22"/>
        </w:rPr>
        <w:t xml:space="preserve"> </w:t>
      </w:r>
      <w:proofErr w:type="spellStart"/>
      <w:r w:rsidRPr="00685BC1">
        <w:rPr>
          <w:sz w:val="22"/>
          <w:szCs w:val="22"/>
        </w:rPr>
        <w:t>chinidino</w:t>
      </w:r>
      <w:proofErr w:type="spellEnd"/>
      <w:r w:rsidRPr="00685BC1">
        <w:rPr>
          <w:sz w:val="22"/>
          <w:szCs w:val="22"/>
        </w:rPr>
        <w:t xml:space="preserve">, </w:t>
      </w:r>
      <w:proofErr w:type="spellStart"/>
      <w:r w:rsidRPr="00685BC1">
        <w:rPr>
          <w:sz w:val="22"/>
          <w:szCs w:val="22"/>
        </w:rPr>
        <w:t>fluoksetino</w:t>
      </w:r>
      <w:proofErr w:type="spellEnd"/>
      <w:r w:rsidRPr="00685BC1">
        <w:rPr>
          <w:sz w:val="22"/>
          <w:szCs w:val="22"/>
        </w:rPr>
        <w:t xml:space="preserve">, </w:t>
      </w:r>
      <w:proofErr w:type="spellStart"/>
      <w:r w:rsidRPr="00685BC1">
        <w:rPr>
          <w:sz w:val="22"/>
          <w:szCs w:val="22"/>
        </w:rPr>
        <w:t>paroksetino</w:t>
      </w:r>
      <w:proofErr w:type="spellEnd"/>
      <w:r w:rsidRPr="00685BC1">
        <w:rPr>
          <w:sz w:val="22"/>
          <w:szCs w:val="22"/>
        </w:rPr>
        <w:t>) (žr. 4.5 skyrių).</w:t>
      </w:r>
    </w:p>
    <w:p w14:paraId="72C8DDAE" w14:textId="77777777" w:rsidR="00E9250E" w:rsidRPr="00685BC1" w:rsidRDefault="00E9250E" w:rsidP="00153737">
      <w:pPr>
        <w:autoSpaceDE w:val="0"/>
        <w:autoSpaceDN w:val="0"/>
        <w:adjustRightInd w:val="0"/>
        <w:ind w:right="567"/>
        <w:rPr>
          <w:i/>
          <w:iCs/>
          <w:sz w:val="22"/>
          <w:szCs w:val="22"/>
        </w:rPr>
      </w:pPr>
    </w:p>
    <w:p w14:paraId="35623F9B" w14:textId="448ECF88" w:rsidR="00DD779E" w:rsidRPr="00685BC1" w:rsidRDefault="00DD779E" w:rsidP="00153737">
      <w:pPr>
        <w:autoSpaceDE w:val="0"/>
        <w:autoSpaceDN w:val="0"/>
        <w:adjustRightInd w:val="0"/>
        <w:ind w:right="567"/>
        <w:rPr>
          <w:i/>
          <w:iCs/>
          <w:sz w:val="22"/>
          <w:szCs w:val="22"/>
        </w:rPr>
      </w:pPr>
      <w:proofErr w:type="spellStart"/>
      <w:r w:rsidRPr="00685BC1">
        <w:rPr>
          <w:i/>
          <w:iCs/>
          <w:sz w:val="22"/>
          <w:szCs w:val="22"/>
        </w:rPr>
        <w:t>Citochrom</w:t>
      </w:r>
      <w:r w:rsidR="00705213">
        <w:rPr>
          <w:i/>
          <w:iCs/>
          <w:sz w:val="22"/>
          <w:szCs w:val="22"/>
        </w:rPr>
        <w:t>o</w:t>
      </w:r>
      <w:proofErr w:type="spellEnd"/>
      <w:r w:rsidRPr="00685BC1">
        <w:rPr>
          <w:i/>
          <w:iCs/>
          <w:sz w:val="22"/>
          <w:szCs w:val="22"/>
        </w:rPr>
        <w:t xml:space="preserve"> P450 </w:t>
      </w:r>
      <w:proofErr w:type="spellStart"/>
      <w:r w:rsidR="004A27F4">
        <w:rPr>
          <w:i/>
          <w:iCs/>
          <w:sz w:val="22"/>
          <w:szCs w:val="22"/>
        </w:rPr>
        <w:t>induktoriai</w:t>
      </w:r>
      <w:proofErr w:type="spellEnd"/>
    </w:p>
    <w:p w14:paraId="494D6EAB" w14:textId="302EE6ED" w:rsidR="00DD779E" w:rsidRPr="00685BC1" w:rsidRDefault="00DD779E" w:rsidP="00153737">
      <w:pPr>
        <w:autoSpaceDE w:val="0"/>
        <w:autoSpaceDN w:val="0"/>
        <w:adjustRightInd w:val="0"/>
        <w:ind w:right="567"/>
        <w:rPr>
          <w:sz w:val="22"/>
          <w:szCs w:val="22"/>
        </w:rPr>
      </w:pPr>
      <w:r w:rsidRPr="00685BC1">
        <w:rPr>
          <w:sz w:val="22"/>
          <w:szCs w:val="22"/>
        </w:rPr>
        <w:t xml:space="preserve">Atsižvelgiant į individualų paciento atsaką, galima apsvarstyti </w:t>
      </w:r>
      <w:proofErr w:type="spellStart"/>
      <w:r w:rsidRPr="00685BC1">
        <w:rPr>
          <w:sz w:val="22"/>
          <w:szCs w:val="22"/>
        </w:rPr>
        <w:t>vortioksetino</w:t>
      </w:r>
      <w:proofErr w:type="spellEnd"/>
      <w:r w:rsidRPr="00685BC1">
        <w:rPr>
          <w:sz w:val="22"/>
          <w:szCs w:val="22"/>
        </w:rPr>
        <w:t xml:space="preserve"> dozės koregavimą, jeigu gydant</w:t>
      </w:r>
      <w:r w:rsidR="00E9250E" w:rsidRPr="00685BC1">
        <w:rPr>
          <w:sz w:val="22"/>
          <w:szCs w:val="22"/>
        </w:rPr>
        <w:t xml:space="preserve"> </w:t>
      </w:r>
      <w:proofErr w:type="spellStart"/>
      <w:r w:rsidR="00705213">
        <w:rPr>
          <w:sz w:val="22"/>
          <w:szCs w:val="22"/>
        </w:rPr>
        <w:t>vortiokstetinu</w:t>
      </w:r>
      <w:proofErr w:type="spellEnd"/>
      <w:r w:rsidRPr="00685BC1">
        <w:rPr>
          <w:sz w:val="22"/>
          <w:szCs w:val="22"/>
        </w:rPr>
        <w:t xml:space="preserve">, papildomai skiriama vartoti plataus veikimo spektro </w:t>
      </w:r>
      <w:proofErr w:type="spellStart"/>
      <w:r w:rsidRPr="00685BC1">
        <w:rPr>
          <w:sz w:val="22"/>
          <w:szCs w:val="22"/>
        </w:rPr>
        <w:t>citochromo</w:t>
      </w:r>
      <w:proofErr w:type="spellEnd"/>
      <w:r w:rsidRPr="00685BC1">
        <w:rPr>
          <w:sz w:val="22"/>
          <w:szCs w:val="22"/>
        </w:rPr>
        <w:t xml:space="preserve"> P450 </w:t>
      </w:r>
      <w:proofErr w:type="spellStart"/>
      <w:r w:rsidR="00701F91">
        <w:rPr>
          <w:sz w:val="22"/>
          <w:szCs w:val="22"/>
        </w:rPr>
        <w:t>induktorių</w:t>
      </w:r>
      <w:proofErr w:type="spellEnd"/>
      <w:r w:rsidRPr="00685BC1">
        <w:rPr>
          <w:sz w:val="22"/>
          <w:szCs w:val="22"/>
        </w:rPr>
        <w:t xml:space="preserve"> (pvz.: </w:t>
      </w:r>
      <w:proofErr w:type="spellStart"/>
      <w:r w:rsidRPr="00685BC1">
        <w:rPr>
          <w:sz w:val="22"/>
          <w:szCs w:val="22"/>
        </w:rPr>
        <w:t>rifampicino</w:t>
      </w:r>
      <w:proofErr w:type="spellEnd"/>
      <w:r w:rsidRPr="00685BC1">
        <w:rPr>
          <w:sz w:val="22"/>
          <w:szCs w:val="22"/>
        </w:rPr>
        <w:t xml:space="preserve">, </w:t>
      </w:r>
      <w:proofErr w:type="spellStart"/>
      <w:r w:rsidRPr="00685BC1">
        <w:rPr>
          <w:sz w:val="22"/>
          <w:szCs w:val="22"/>
        </w:rPr>
        <w:t>karbamazepino</w:t>
      </w:r>
      <w:proofErr w:type="spellEnd"/>
      <w:r w:rsidRPr="00685BC1">
        <w:rPr>
          <w:sz w:val="22"/>
          <w:szCs w:val="22"/>
        </w:rPr>
        <w:t xml:space="preserve">, </w:t>
      </w:r>
      <w:proofErr w:type="spellStart"/>
      <w:r w:rsidRPr="00685BC1">
        <w:rPr>
          <w:sz w:val="22"/>
          <w:szCs w:val="22"/>
        </w:rPr>
        <w:t>fenitoino</w:t>
      </w:r>
      <w:proofErr w:type="spellEnd"/>
      <w:r w:rsidRPr="00685BC1">
        <w:rPr>
          <w:sz w:val="22"/>
          <w:szCs w:val="22"/>
        </w:rPr>
        <w:t>) (žr. 4.5 skyrių).</w:t>
      </w:r>
    </w:p>
    <w:p w14:paraId="470E5B03" w14:textId="77777777" w:rsidR="00E9250E" w:rsidRPr="00685BC1" w:rsidRDefault="00E9250E" w:rsidP="00153737">
      <w:pPr>
        <w:autoSpaceDE w:val="0"/>
        <w:autoSpaceDN w:val="0"/>
        <w:adjustRightInd w:val="0"/>
        <w:ind w:right="567"/>
        <w:rPr>
          <w:i/>
          <w:iCs/>
          <w:sz w:val="22"/>
          <w:szCs w:val="22"/>
        </w:rPr>
      </w:pPr>
    </w:p>
    <w:p w14:paraId="3A9B63D3" w14:textId="42014DB1" w:rsidR="00DD779E" w:rsidRPr="00685BC1" w:rsidRDefault="00DD779E" w:rsidP="00153737">
      <w:pPr>
        <w:autoSpaceDE w:val="0"/>
        <w:autoSpaceDN w:val="0"/>
        <w:adjustRightInd w:val="0"/>
        <w:ind w:right="567"/>
        <w:rPr>
          <w:i/>
          <w:iCs/>
          <w:sz w:val="22"/>
          <w:szCs w:val="22"/>
        </w:rPr>
      </w:pPr>
      <w:r w:rsidRPr="00685BC1">
        <w:rPr>
          <w:i/>
          <w:iCs/>
          <w:sz w:val="22"/>
          <w:szCs w:val="22"/>
        </w:rPr>
        <w:t>Vaikų populiacija</w:t>
      </w:r>
    </w:p>
    <w:p w14:paraId="1CDC1035" w14:textId="0BE8B324" w:rsidR="00D65365" w:rsidRPr="00685BC1" w:rsidRDefault="00DD779E" w:rsidP="00153737">
      <w:pPr>
        <w:autoSpaceDE w:val="0"/>
        <w:autoSpaceDN w:val="0"/>
        <w:adjustRightInd w:val="0"/>
        <w:ind w:right="567"/>
        <w:rPr>
          <w:sz w:val="22"/>
          <w:szCs w:val="22"/>
        </w:rPr>
      </w:pPr>
      <w:proofErr w:type="spellStart"/>
      <w:r w:rsidRPr="00685BC1">
        <w:rPr>
          <w:sz w:val="22"/>
          <w:szCs w:val="22"/>
        </w:rPr>
        <w:t>Vortio</w:t>
      </w:r>
      <w:r w:rsidR="00E9250E" w:rsidRPr="00685BC1">
        <w:rPr>
          <w:sz w:val="22"/>
          <w:szCs w:val="22"/>
        </w:rPr>
        <w:t>ksetino</w:t>
      </w:r>
      <w:proofErr w:type="spellEnd"/>
      <w:r w:rsidR="00E9250E" w:rsidRPr="00685BC1">
        <w:rPr>
          <w:sz w:val="22"/>
          <w:szCs w:val="22"/>
        </w:rPr>
        <w:t xml:space="preserve"> negalima vartoti vaikams (iki 18</w:t>
      </w:r>
      <w:r w:rsidR="003E6EB6">
        <w:rPr>
          <w:sz w:val="22"/>
          <w:szCs w:val="22"/>
        </w:rPr>
        <w:t> </w:t>
      </w:r>
      <w:r w:rsidR="00E9250E" w:rsidRPr="00685BC1">
        <w:rPr>
          <w:sz w:val="22"/>
          <w:szCs w:val="22"/>
        </w:rPr>
        <w:t>metų)</w:t>
      </w:r>
      <w:r w:rsidR="006F4C4D">
        <w:rPr>
          <w:sz w:val="22"/>
          <w:szCs w:val="22"/>
        </w:rPr>
        <w:t xml:space="preserve"> </w:t>
      </w:r>
      <w:r w:rsidR="00E9250E" w:rsidRPr="00685BC1">
        <w:rPr>
          <w:sz w:val="22"/>
          <w:szCs w:val="22"/>
        </w:rPr>
        <w:t>sergantiems didžiuoju depresijos sutrikimu</w:t>
      </w:r>
      <w:r w:rsidR="001D300D">
        <w:rPr>
          <w:sz w:val="22"/>
          <w:szCs w:val="22"/>
        </w:rPr>
        <w:t xml:space="preserve"> (</w:t>
      </w:r>
      <w:r w:rsidR="000B0909">
        <w:rPr>
          <w:sz w:val="22"/>
          <w:szCs w:val="22"/>
        </w:rPr>
        <w:t>DDS)</w:t>
      </w:r>
      <w:r w:rsidR="00E9250E" w:rsidRPr="00685BC1">
        <w:rPr>
          <w:sz w:val="22"/>
          <w:szCs w:val="22"/>
        </w:rPr>
        <w:t>, nes veiksmingumas nebuvo įrodytas (žr. 5</w:t>
      </w:r>
      <w:r w:rsidR="007D41E2">
        <w:rPr>
          <w:sz w:val="22"/>
          <w:szCs w:val="22"/>
        </w:rPr>
        <w:t>.</w:t>
      </w:r>
      <w:r w:rsidR="00E9250E" w:rsidRPr="00685BC1">
        <w:rPr>
          <w:sz w:val="22"/>
          <w:szCs w:val="22"/>
        </w:rPr>
        <w:t xml:space="preserve">1 skyrių). </w:t>
      </w:r>
      <w:proofErr w:type="spellStart"/>
      <w:r w:rsidR="00E9250E" w:rsidRPr="00685BC1">
        <w:rPr>
          <w:sz w:val="22"/>
          <w:szCs w:val="22"/>
        </w:rPr>
        <w:t>V</w:t>
      </w:r>
      <w:r w:rsidR="00D65365" w:rsidRPr="00685BC1">
        <w:rPr>
          <w:sz w:val="22"/>
          <w:szCs w:val="22"/>
        </w:rPr>
        <w:t>ortioksetino</w:t>
      </w:r>
      <w:proofErr w:type="spellEnd"/>
      <w:r w:rsidR="00D65365" w:rsidRPr="00685BC1">
        <w:rPr>
          <w:sz w:val="22"/>
          <w:szCs w:val="22"/>
        </w:rPr>
        <w:t xml:space="preserve"> saugumas vaik</w:t>
      </w:r>
      <w:r w:rsidR="00E9250E" w:rsidRPr="00685BC1">
        <w:rPr>
          <w:sz w:val="22"/>
          <w:szCs w:val="22"/>
        </w:rPr>
        <w:t>ams</w:t>
      </w:r>
      <w:r w:rsidR="00D65365" w:rsidRPr="00685BC1">
        <w:rPr>
          <w:sz w:val="22"/>
          <w:szCs w:val="22"/>
        </w:rPr>
        <w:t xml:space="preserve"> aprašytas 4.4, 4.8</w:t>
      </w:r>
      <w:r w:rsidR="00BA1133">
        <w:rPr>
          <w:sz w:val="22"/>
          <w:szCs w:val="22"/>
        </w:rPr>
        <w:t xml:space="preserve"> </w:t>
      </w:r>
      <w:r w:rsidR="00D65365" w:rsidRPr="00685BC1">
        <w:rPr>
          <w:sz w:val="22"/>
          <w:szCs w:val="22"/>
        </w:rPr>
        <w:t>ir 5.1 skyriuose.</w:t>
      </w:r>
    </w:p>
    <w:p w14:paraId="6C796BFC" w14:textId="77777777" w:rsidR="00D65365" w:rsidRPr="00685BC1" w:rsidRDefault="00D65365" w:rsidP="00153737">
      <w:pPr>
        <w:autoSpaceDE w:val="0"/>
        <w:autoSpaceDN w:val="0"/>
        <w:adjustRightInd w:val="0"/>
        <w:ind w:right="567"/>
        <w:rPr>
          <w:sz w:val="22"/>
          <w:szCs w:val="22"/>
        </w:rPr>
      </w:pPr>
    </w:p>
    <w:p w14:paraId="66144C83" w14:textId="08AD6C3D" w:rsidR="00E9250E" w:rsidRPr="00685BC1" w:rsidRDefault="00D65365" w:rsidP="00153737">
      <w:pPr>
        <w:autoSpaceDE w:val="0"/>
        <w:autoSpaceDN w:val="0"/>
        <w:adjustRightInd w:val="0"/>
        <w:ind w:right="567"/>
        <w:rPr>
          <w:sz w:val="22"/>
          <w:szCs w:val="22"/>
        </w:rPr>
      </w:pPr>
      <w:r w:rsidRPr="00685BC1">
        <w:rPr>
          <w:i/>
          <w:color w:val="000000"/>
          <w:sz w:val="22"/>
          <w:szCs w:val="22"/>
        </w:rPr>
        <w:t>Pacientams, kurių inkstų arba kepenų funkcija sutrikusi</w:t>
      </w:r>
    </w:p>
    <w:p w14:paraId="4DF142E1" w14:textId="02708CDB" w:rsidR="00D65365" w:rsidRPr="00685BC1" w:rsidRDefault="00925D3E" w:rsidP="00153737">
      <w:pPr>
        <w:autoSpaceDE w:val="0"/>
        <w:autoSpaceDN w:val="0"/>
        <w:adjustRightInd w:val="0"/>
        <w:ind w:right="567"/>
        <w:rPr>
          <w:sz w:val="22"/>
          <w:szCs w:val="22"/>
        </w:rPr>
      </w:pPr>
      <w:r>
        <w:rPr>
          <w:sz w:val="22"/>
          <w:szCs w:val="22"/>
        </w:rPr>
        <w:t>Atsižvelgiant į</w:t>
      </w:r>
      <w:r w:rsidR="00D65365" w:rsidRPr="00685BC1">
        <w:rPr>
          <w:sz w:val="22"/>
          <w:szCs w:val="22"/>
        </w:rPr>
        <w:t xml:space="preserve"> inkstų ar kepenų funkcij</w:t>
      </w:r>
      <w:r>
        <w:rPr>
          <w:sz w:val="22"/>
          <w:szCs w:val="22"/>
        </w:rPr>
        <w:t>ą,</w:t>
      </w:r>
      <w:r w:rsidR="00D65365" w:rsidRPr="00685BC1">
        <w:rPr>
          <w:sz w:val="22"/>
          <w:szCs w:val="22"/>
        </w:rPr>
        <w:t xml:space="preserve"> dozės koreguoti nereikia (žr. 4.4 ir 5.2 skyrius).</w:t>
      </w:r>
    </w:p>
    <w:p w14:paraId="6920930E" w14:textId="77777777" w:rsidR="00D65365" w:rsidRPr="00685BC1" w:rsidRDefault="00D65365" w:rsidP="00153737">
      <w:pPr>
        <w:autoSpaceDE w:val="0"/>
        <w:autoSpaceDN w:val="0"/>
        <w:adjustRightInd w:val="0"/>
        <w:ind w:right="567"/>
        <w:rPr>
          <w:sz w:val="22"/>
          <w:szCs w:val="22"/>
        </w:rPr>
      </w:pPr>
    </w:p>
    <w:p w14:paraId="2425DAA2" w14:textId="4B933337" w:rsidR="00DD779E" w:rsidRPr="00685BC1" w:rsidRDefault="00DD779E" w:rsidP="00153737">
      <w:pPr>
        <w:autoSpaceDE w:val="0"/>
        <w:autoSpaceDN w:val="0"/>
        <w:adjustRightInd w:val="0"/>
        <w:ind w:right="567"/>
        <w:rPr>
          <w:sz w:val="22"/>
          <w:szCs w:val="22"/>
          <w:u w:val="single"/>
        </w:rPr>
      </w:pPr>
      <w:r w:rsidRPr="00685BC1">
        <w:rPr>
          <w:sz w:val="22"/>
          <w:szCs w:val="22"/>
          <w:u w:val="single"/>
        </w:rPr>
        <w:t>Vartojimo metodas</w:t>
      </w:r>
    </w:p>
    <w:p w14:paraId="5B4146A0" w14:textId="2A1C64A1" w:rsidR="00DD779E" w:rsidRPr="00685BC1" w:rsidRDefault="00D65365" w:rsidP="00153737">
      <w:pPr>
        <w:autoSpaceDE w:val="0"/>
        <w:autoSpaceDN w:val="0"/>
        <w:adjustRightInd w:val="0"/>
        <w:ind w:right="567"/>
        <w:rPr>
          <w:sz w:val="22"/>
          <w:szCs w:val="22"/>
        </w:rPr>
      </w:pPr>
      <w:r w:rsidRPr="00685BC1">
        <w:rPr>
          <w:sz w:val="22"/>
          <w:szCs w:val="22"/>
        </w:rPr>
        <w:t>V</w:t>
      </w:r>
      <w:r w:rsidR="00DD779E" w:rsidRPr="00685BC1">
        <w:rPr>
          <w:sz w:val="22"/>
          <w:szCs w:val="22"/>
        </w:rPr>
        <w:t>artoti per burną.</w:t>
      </w:r>
    </w:p>
    <w:p w14:paraId="0E49F44E" w14:textId="28FA239C" w:rsidR="008D3B35" w:rsidRPr="00685BC1" w:rsidRDefault="00DD779E" w:rsidP="00153737">
      <w:pPr>
        <w:tabs>
          <w:tab w:val="left" w:pos="567"/>
        </w:tabs>
        <w:spacing w:line="260" w:lineRule="exact"/>
        <w:ind w:right="567"/>
        <w:rPr>
          <w:sz w:val="22"/>
          <w:szCs w:val="22"/>
        </w:rPr>
      </w:pPr>
      <w:r w:rsidRPr="00685BC1">
        <w:rPr>
          <w:sz w:val="22"/>
          <w:szCs w:val="22"/>
        </w:rPr>
        <w:t xml:space="preserve">Plėvele dengtas tabletes galima vartoti valgant ar </w:t>
      </w:r>
      <w:r w:rsidR="00BA1133">
        <w:rPr>
          <w:sz w:val="22"/>
          <w:szCs w:val="22"/>
        </w:rPr>
        <w:t>nevalgius</w:t>
      </w:r>
      <w:r w:rsidRPr="00685BC1">
        <w:rPr>
          <w:sz w:val="22"/>
          <w:szCs w:val="22"/>
        </w:rPr>
        <w:t>.</w:t>
      </w:r>
    </w:p>
    <w:p w14:paraId="19A50DAC" w14:textId="17DEB2F1" w:rsidR="00D65365" w:rsidRPr="00685BC1" w:rsidRDefault="00D65365" w:rsidP="00153737">
      <w:pPr>
        <w:tabs>
          <w:tab w:val="left" w:pos="567"/>
        </w:tabs>
        <w:spacing w:line="260" w:lineRule="exact"/>
        <w:ind w:right="567"/>
        <w:rPr>
          <w:sz w:val="22"/>
          <w:szCs w:val="22"/>
        </w:rPr>
      </w:pPr>
      <w:r w:rsidRPr="00685BC1">
        <w:rPr>
          <w:sz w:val="22"/>
          <w:szCs w:val="22"/>
        </w:rPr>
        <w:t>Pacientams, negalintiems nuryti visos tabletės, galima</w:t>
      </w:r>
      <w:r w:rsidR="00BA1133">
        <w:rPr>
          <w:sz w:val="22"/>
          <w:szCs w:val="22"/>
        </w:rPr>
        <w:t xml:space="preserve"> rekomenduoti kitas rinkoje esan</w:t>
      </w:r>
      <w:r w:rsidRPr="00685BC1">
        <w:rPr>
          <w:sz w:val="22"/>
          <w:szCs w:val="22"/>
        </w:rPr>
        <w:t>čias labiau tinkančias vaistinio preparato farmacines formas.</w:t>
      </w:r>
    </w:p>
    <w:p w14:paraId="1C5A2F58" w14:textId="70374362" w:rsidR="00D65365" w:rsidRPr="00685BC1" w:rsidRDefault="00D65365" w:rsidP="00153737">
      <w:pPr>
        <w:tabs>
          <w:tab w:val="left" w:pos="567"/>
        </w:tabs>
        <w:spacing w:line="260" w:lineRule="exact"/>
        <w:ind w:right="567"/>
        <w:rPr>
          <w:sz w:val="22"/>
          <w:szCs w:val="22"/>
        </w:rPr>
      </w:pPr>
    </w:p>
    <w:p w14:paraId="7688C74C"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4.3</w:t>
      </w:r>
      <w:r w:rsidRPr="00685BC1">
        <w:rPr>
          <w:b/>
          <w:bCs/>
          <w:sz w:val="22"/>
          <w:szCs w:val="22"/>
          <w:lang w:eastAsia="x-none"/>
        </w:rPr>
        <w:tab/>
        <w:t>Kontraindikacijos</w:t>
      </w:r>
    </w:p>
    <w:p w14:paraId="78529ACD" w14:textId="77777777" w:rsidR="008D3B35" w:rsidRPr="00685BC1" w:rsidRDefault="008D3B35" w:rsidP="00153737">
      <w:pPr>
        <w:tabs>
          <w:tab w:val="left" w:pos="567"/>
        </w:tabs>
        <w:spacing w:line="260" w:lineRule="exact"/>
        <w:ind w:right="567"/>
        <w:rPr>
          <w:sz w:val="22"/>
          <w:szCs w:val="22"/>
        </w:rPr>
      </w:pPr>
    </w:p>
    <w:p w14:paraId="1085918C" w14:textId="77777777" w:rsidR="00D65365" w:rsidRPr="00685BC1" w:rsidRDefault="00D65365" w:rsidP="00153737">
      <w:pPr>
        <w:pStyle w:val="Sraopastraipa"/>
        <w:numPr>
          <w:ilvl w:val="0"/>
          <w:numId w:val="2"/>
        </w:numPr>
        <w:tabs>
          <w:tab w:val="left" w:pos="567"/>
        </w:tabs>
        <w:spacing w:line="260" w:lineRule="exact"/>
        <w:ind w:left="567" w:right="567" w:hanging="567"/>
        <w:rPr>
          <w:szCs w:val="22"/>
        </w:rPr>
      </w:pPr>
      <w:r w:rsidRPr="00685BC1">
        <w:rPr>
          <w:szCs w:val="22"/>
        </w:rPr>
        <w:t>Padidėjęs jautrumas veikliajai arba bet kuriai 6.1 skyriuje nurodytai pagalbinei medžiagai.</w:t>
      </w:r>
    </w:p>
    <w:p w14:paraId="5AF506F4" w14:textId="31E729C1" w:rsidR="00D65365" w:rsidRPr="00685BC1" w:rsidRDefault="00D65365" w:rsidP="00153737">
      <w:pPr>
        <w:pStyle w:val="Sraopastraipa"/>
        <w:numPr>
          <w:ilvl w:val="0"/>
          <w:numId w:val="2"/>
        </w:numPr>
        <w:autoSpaceDE w:val="0"/>
        <w:autoSpaceDN w:val="0"/>
        <w:adjustRightInd w:val="0"/>
        <w:spacing w:line="260" w:lineRule="exact"/>
        <w:ind w:left="567" w:right="567" w:hanging="567"/>
        <w:rPr>
          <w:szCs w:val="22"/>
        </w:rPr>
      </w:pPr>
      <w:r w:rsidRPr="00685BC1">
        <w:rPr>
          <w:szCs w:val="22"/>
        </w:rPr>
        <w:lastRenderedPageBreak/>
        <w:t xml:space="preserve">Vartojimas kartu </w:t>
      </w:r>
      <w:r w:rsidR="00BA1133">
        <w:rPr>
          <w:szCs w:val="22"/>
        </w:rPr>
        <w:t xml:space="preserve">su neselektyviais </w:t>
      </w:r>
      <w:proofErr w:type="spellStart"/>
      <w:r w:rsidR="00BA1133">
        <w:rPr>
          <w:szCs w:val="22"/>
        </w:rPr>
        <w:t>monoamino</w:t>
      </w:r>
      <w:r w:rsidRPr="00685BC1">
        <w:rPr>
          <w:szCs w:val="22"/>
        </w:rPr>
        <w:t>oksidazės</w:t>
      </w:r>
      <w:proofErr w:type="spellEnd"/>
      <w:r w:rsidRPr="00685BC1">
        <w:rPr>
          <w:szCs w:val="22"/>
        </w:rPr>
        <w:t xml:space="preserve"> (MAO) inhibitoriais arba selektyviais MAO-A inhibitoriais (žr. 4.5 skyrių).</w:t>
      </w:r>
    </w:p>
    <w:p w14:paraId="344902F1" w14:textId="77777777" w:rsidR="00D65365" w:rsidRPr="00685BC1" w:rsidRDefault="00D65365" w:rsidP="00153737">
      <w:pPr>
        <w:tabs>
          <w:tab w:val="left" w:pos="567"/>
        </w:tabs>
        <w:spacing w:line="260" w:lineRule="exact"/>
        <w:ind w:right="567"/>
        <w:rPr>
          <w:b/>
          <w:sz w:val="22"/>
          <w:szCs w:val="22"/>
        </w:rPr>
      </w:pPr>
    </w:p>
    <w:p w14:paraId="2D385F65" w14:textId="664305F9" w:rsidR="008D3B35" w:rsidRPr="00685BC1" w:rsidRDefault="00AB4978" w:rsidP="00153737">
      <w:pPr>
        <w:tabs>
          <w:tab w:val="left" w:pos="567"/>
        </w:tabs>
        <w:spacing w:line="260" w:lineRule="exact"/>
        <w:ind w:right="567"/>
        <w:rPr>
          <w:sz w:val="22"/>
          <w:szCs w:val="22"/>
        </w:rPr>
      </w:pPr>
      <w:r w:rsidRPr="00685BC1">
        <w:rPr>
          <w:b/>
          <w:sz w:val="22"/>
          <w:szCs w:val="22"/>
        </w:rPr>
        <w:t>4.4</w:t>
      </w:r>
      <w:r w:rsidRPr="00685BC1">
        <w:rPr>
          <w:b/>
          <w:sz w:val="22"/>
          <w:szCs w:val="22"/>
        </w:rPr>
        <w:tab/>
        <w:t>Specialūs įspėjimai ir atsargumo priemonės</w:t>
      </w:r>
    </w:p>
    <w:p w14:paraId="66B080E1" w14:textId="77777777" w:rsidR="008D3B35" w:rsidRPr="00685BC1" w:rsidRDefault="008D3B35" w:rsidP="00153737">
      <w:pPr>
        <w:tabs>
          <w:tab w:val="left" w:pos="567"/>
        </w:tabs>
        <w:spacing w:line="260" w:lineRule="exact"/>
        <w:ind w:right="567"/>
        <w:rPr>
          <w:sz w:val="22"/>
          <w:szCs w:val="22"/>
        </w:rPr>
      </w:pPr>
    </w:p>
    <w:p w14:paraId="6812DF54" w14:textId="3F38963E" w:rsidR="00533FEB" w:rsidRPr="00685BC1" w:rsidRDefault="000B337E" w:rsidP="00153737">
      <w:pPr>
        <w:autoSpaceDE w:val="0"/>
        <w:autoSpaceDN w:val="0"/>
        <w:adjustRightInd w:val="0"/>
        <w:ind w:right="567"/>
        <w:rPr>
          <w:sz w:val="22"/>
          <w:szCs w:val="22"/>
          <w:u w:val="single"/>
        </w:rPr>
      </w:pPr>
      <w:r>
        <w:rPr>
          <w:sz w:val="22"/>
          <w:szCs w:val="22"/>
          <w:u w:val="single"/>
        </w:rPr>
        <w:t>Vartojimas vaikams</w:t>
      </w:r>
    </w:p>
    <w:p w14:paraId="4C95B844" w14:textId="5C9E384F" w:rsidR="00533FEB" w:rsidRPr="00685BC1" w:rsidRDefault="00533FEB" w:rsidP="00153737">
      <w:pPr>
        <w:autoSpaceDE w:val="0"/>
        <w:autoSpaceDN w:val="0"/>
        <w:adjustRightInd w:val="0"/>
        <w:ind w:right="567"/>
        <w:rPr>
          <w:sz w:val="22"/>
          <w:szCs w:val="22"/>
        </w:rPr>
      </w:pPr>
      <w:proofErr w:type="spellStart"/>
      <w:r w:rsidRPr="00685BC1">
        <w:rPr>
          <w:sz w:val="22"/>
          <w:szCs w:val="22"/>
        </w:rPr>
        <w:t>Vortio</w:t>
      </w:r>
      <w:r w:rsidR="00792BCF" w:rsidRPr="00685BC1">
        <w:rPr>
          <w:sz w:val="22"/>
          <w:szCs w:val="22"/>
        </w:rPr>
        <w:t>ksetino</w:t>
      </w:r>
      <w:proofErr w:type="spellEnd"/>
      <w:r w:rsidR="00792BCF" w:rsidRPr="00685BC1">
        <w:rPr>
          <w:sz w:val="22"/>
          <w:szCs w:val="22"/>
        </w:rPr>
        <w:t xml:space="preserve"> negalima vartoti 7</w:t>
      </w:r>
      <w:r w:rsidR="003137B6">
        <w:rPr>
          <w:sz w:val="22"/>
          <w:szCs w:val="22"/>
        </w:rPr>
        <w:t>-</w:t>
      </w:r>
      <w:r w:rsidR="00792BCF" w:rsidRPr="00685BC1">
        <w:rPr>
          <w:sz w:val="22"/>
          <w:szCs w:val="22"/>
        </w:rPr>
        <w:t>17</w:t>
      </w:r>
      <w:r w:rsidR="003137B6">
        <w:rPr>
          <w:sz w:val="22"/>
          <w:szCs w:val="22"/>
        </w:rPr>
        <w:t> </w:t>
      </w:r>
      <w:r w:rsidRPr="00685BC1">
        <w:rPr>
          <w:sz w:val="22"/>
          <w:szCs w:val="22"/>
        </w:rPr>
        <w:t xml:space="preserve">metų </w:t>
      </w:r>
      <w:r w:rsidR="00792BCF" w:rsidRPr="00685BC1">
        <w:rPr>
          <w:sz w:val="22"/>
          <w:szCs w:val="22"/>
        </w:rPr>
        <w:t xml:space="preserve">vaikams ir paaugliams, sergantiems didžiuoju depresijos sutrikimu (DDS), nes veiksmingumas neįrodytas (žr. 5.1 skyrių). Apskritai </w:t>
      </w:r>
      <w:proofErr w:type="spellStart"/>
      <w:r w:rsidR="00792BCF" w:rsidRPr="00685BC1">
        <w:rPr>
          <w:sz w:val="22"/>
          <w:szCs w:val="22"/>
        </w:rPr>
        <w:t>vortioks</w:t>
      </w:r>
      <w:r w:rsidR="0096272A" w:rsidRPr="00685BC1">
        <w:rPr>
          <w:sz w:val="22"/>
          <w:szCs w:val="22"/>
        </w:rPr>
        <w:t>et</w:t>
      </w:r>
      <w:r w:rsidR="00792BCF" w:rsidRPr="00685BC1">
        <w:rPr>
          <w:sz w:val="22"/>
          <w:szCs w:val="22"/>
        </w:rPr>
        <w:t>ino</w:t>
      </w:r>
      <w:proofErr w:type="spellEnd"/>
      <w:r w:rsidR="00792BCF" w:rsidRPr="00685BC1">
        <w:rPr>
          <w:sz w:val="22"/>
          <w:szCs w:val="22"/>
        </w:rPr>
        <w:t xml:space="preserve"> </w:t>
      </w:r>
      <w:r w:rsidR="00AC0BF1" w:rsidRPr="00685BC1">
        <w:rPr>
          <w:sz w:val="22"/>
          <w:szCs w:val="22"/>
        </w:rPr>
        <w:t xml:space="preserve">sukeltų nepageidaujamų reakcijų pobūdis vaikams ir paaugliams buvo panašus į suaugusiųjų, išskyrus didesnį pilvo skausmo reiškinių dažnį ir didesnį savižudiškų minčių dažnį paaugliams, palyginti su suaugusiaisiais (žr. 4.8 ir 5.1 skyrius). </w:t>
      </w:r>
      <w:r w:rsidRPr="00685BC1">
        <w:rPr>
          <w:sz w:val="22"/>
          <w:szCs w:val="22"/>
        </w:rPr>
        <w:t>Klinikinių tyrimų</w:t>
      </w:r>
      <w:r w:rsidR="00AC0BF1" w:rsidRPr="00685BC1">
        <w:rPr>
          <w:sz w:val="22"/>
          <w:szCs w:val="22"/>
        </w:rPr>
        <w:t xml:space="preserve"> metu, kuriuose dalyvavo vaikai ir paaugliai</w:t>
      </w:r>
      <w:r w:rsidRPr="00685BC1">
        <w:rPr>
          <w:sz w:val="22"/>
          <w:szCs w:val="22"/>
        </w:rPr>
        <w:t xml:space="preserve">, gydyti antidepresantais, su savižudybe </w:t>
      </w:r>
      <w:r w:rsidR="001708FF">
        <w:rPr>
          <w:sz w:val="22"/>
          <w:szCs w:val="22"/>
        </w:rPr>
        <w:t>susijusio</w:t>
      </w:r>
      <w:r w:rsidRPr="00685BC1">
        <w:rPr>
          <w:sz w:val="22"/>
          <w:szCs w:val="22"/>
        </w:rPr>
        <w:t xml:space="preserve"> elgesio (bandymas žudytis ir mintys apie savižudybę) ir priešiškumo (ypač agres</w:t>
      </w:r>
      <w:r w:rsidR="00E00D29">
        <w:rPr>
          <w:sz w:val="22"/>
          <w:szCs w:val="22"/>
        </w:rPr>
        <w:t>ijos</w:t>
      </w:r>
      <w:r w:rsidRPr="00685BC1">
        <w:rPr>
          <w:sz w:val="22"/>
          <w:szCs w:val="22"/>
        </w:rPr>
        <w:t xml:space="preserve">, </w:t>
      </w:r>
      <w:r w:rsidR="00B144F4">
        <w:rPr>
          <w:sz w:val="22"/>
          <w:szCs w:val="22"/>
        </w:rPr>
        <w:t>prieštaraujančio</w:t>
      </w:r>
      <w:r w:rsidRPr="00685BC1">
        <w:rPr>
          <w:sz w:val="22"/>
          <w:szCs w:val="22"/>
        </w:rPr>
        <w:t xml:space="preserve"> elgesio, pykčio) apraiškos buvo dažnesnės nei </w:t>
      </w:r>
      <w:r w:rsidR="00AC0BF1" w:rsidRPr="00685BC1">
        <w:rPr>
          <w:sz w:val="22"/>
          <w:szCs w:val="22"/>
        </w:rPr>
        <w:t xml:space="preserve">vartojusiems </w:t>
      </w:r>
      <w:r w:rsidRPr="00685BC1">
        <w:rPr>
          <w:sz w:val="22"/>
          <w:szCs w:val="22"/>
        </w:rPr>
        <w:t>placeb</w:t>
      </w:r>
      <w:r w:rsidR="00AC0BF1" w:rsidRPr="00685BC1">
        <w:rPr>
          <w:sz w:val="22"/>
          <w:szCs w:val="22"/>
        </w:rPr>
        <w:t>ą asmenims</w:t>
      </w:r>
      <w:r w:rsidRPr="00685BC1">
        <w:rPr>
          <w:sz w:val="22"/>
          <w:szCs w:val="22"/>
        </w:rPr>
        <w:t>.</w:t>
      </w:r>
    </w:p>
    <w:p w14:paraId="67ACA141" w14:textId="77777777" w:rsidR="00533FEB" w:rsidRPr="00685BC1" w:rsidRDefault="00533FEB" w:rsidP="00153737">
      <w:pPr>
        <w:autoSpaceDE w:val="0"/>
        <w:autoSpaceDN w:val="0"/>
        <w:adjustRightInd w:val="0"/>
        <w:ind w:right="567"/>
        <w:rPr>
          <w:sz w:val="22"/>
          <w:szCs w:val="22"/>
        </w:rPr>
      </w:pPr>
    </w:p>
    <w:p w14:paraId="26CAE52B" w14:textId="5ECFDF0B" w:rsidR="00533FEB" w:rsidRPr="00685BC1" w:rsidRDefault="00533FEB" w:rsidP="00153737">
      <w:pPr>
        <w:autoSpaceDE w:val="0"/>
        <w:autoSpaceDN w:val="0"/>
        <w:adjustRightInd w:val="0"/>
        <w:ind w:right="567"/>
        <w:rPr>
          <w:sz w:val="22"/>
          <w:szCs w:val="22"/>
          <w:u w:val="single"/>
        </w:rPr>
      </w:pPr>
      <w:r w:rsidRPr="00685BC1">
        <w:rPr>
          <w:sz w:val="22"/>
          <w:szCs w:val="22"/>
          <w:u w:val="single"/>
        </w:rPr>
        <w:t>Savižudybė / mintys apie savižudybę arba klinikinės būklės pablogėjimas</w:t>
      </w:r>
    </w:p>
    <w:p w14:paraId="73FAA117" w14:textId="3CE31BF2" w:rsidR="00533FEB" w:rsidRPr="00685BC1" w:rsidRDefault="00533FEB" w:rsidP="00153737">
      <w:pPr>
        <w:autoSpaceDE w:val="0"/>
        <w:autoSpaceDN w:val="0"/>
        <w:adjustRightInd w:val="0"/>
        <w:ind w:right="567"/>
        <w:rPr>
          <w:sz w:val="22"/>
          <w:szCs w:val="22"/>
        </w:rPr>
      </w:pPr>
      <w:r w:rsidRPr="00685BC1">
        <w:rPr>
          <w:sz w:val="22"/>
          <w:szCs w:val="22"/>
        </w:rPr>
        <w:t xml:space="preserve">Depresija yra susijusi su minčių apie savižudybę, savęs žalojimo ir savižudybės (su savižudybe </w:t>
      </w:r>
      <w:r w:rsidR="00202FF4">
        <w:rPr>
          <w:sz w:val="22"/>
          <w:szCs w:val="22"/>
        </w:rPr>
        <w:t>susijusių</w:t>
      </w:r>
      <w:r w:rsidRPr="00685BC1">
        <w:rPr>
          <w:sz w:val="22"/>
          <w:szCs w:val="22"/>
        </w:rPr>
        <w:t xml:space="preserve"> reiškinių) rizikos padidėjimu. Ši rizika išlieka, kol būklė reikšmingai nepagerėja. Pirmąsias kelias gydymo savaites ar ilgiau būklė gali nepagerėti, todėl pacientus reikia atidžiai stebėti, kol būklė pagerės. Remiantis bendrąja klinikine patirtimi, ankstyvuoju sveikimo laikotarpiu savižudybės rizika gali padidėti.</w:t>
      </w:r>
    </w:p>
    <w:p w14:paraId="49A022E0" w14:textId="77777777" w:rsidR="00533FEB" w:rsidRPr="00685BC1" w:rsidRDefault="00533FEB" w:rsidP="00153737">
      <w:pPr>
        <w:autoSpaceDE w:val="0"/>
        <w:autoSpaceDN w:val="0"/>
        <w:adjustRightInd w:val="0"/>
        <w:ind w:right="567"/>
        <w:rPr>
          <w:sz w:val="22"/>
          <w:szCs w:val="22"/>
        </w:rPr>
      </w:pPr>
    </w:p>
    <w:p w14:paraId="205E79A3" w14:textId="0D11E589" w:rsidR="00533FEB" w:rsidRPr="00685BC1" w:rsidRDefault="00533FEB" w:rsidP="00153737">
      <w:pPr>
        <w:autoSpaceDE w:val="0"/>
        <w:autoSpaceDN w:val="0"/>
        <w:adjustRightInd w:val="0"/>
        <w:ind w:right="567"/>
        <w:rPr>
          <w:sz w:val="22"/>
          <w:szCs w:val="22"/>
        </w:rPr>
      </w:pPr>
      <w:r w:rsidRPr="00685BC1">
        <w:rPr>
          <w:sz w:val="22"/>
          <w:szCs w:val="22"/>
        </w:rPr>
        <w:t>Pacientams, kuriems anksčiau buvo</w:t>
      </w:r>
      <w:r w:rsidR="00D521DF">
        <w:rPr>
          <w:sz w:val="22"/>
          <w:szCs w:val="22"/>
        </w:rPr>
        <w:t xml:space="preserve"> pasireiškę</w:t>
      </w:r>
      <w:r w:rsidRPr="00685BC1">
        <w:rPr>
          <w:sz w:val="22"/>
          <w:szCs w:val="22"/>
        </w:rPr>
        <w:t xml:space="preserve"> su savižudybe </w:t>
      </w:r>
      <w:r w:rsidR="00192406">
        <w:rPr>
          <w:sz w:val="22"/>
          <w:szCs w:val="22"/>
        </w:rPr>
        <w:t>susijusių</w:t>
      </w:r>
      <w:r w:rsidRPr="00685BC1">
        <w:rPr>
          <w:sz w:val="22"/>
          <w:szCs w:val="22"/>
        </w:rPr>
        <w:t xml:space="preserve"> reiškinių, ir tiems, kurie prieš pradedant gydymą dažnai galvojo apie savižudybę, yra didesnė </w:t>
      </w:r>
      <w:r w:rsidR="003A3CC2">
        <w:rPr>
          <w:sz w:val="22"/>
          <w:szCs w:val="22"/>
        </w:rPr>
        <w:t>minčių</w:t>
      </w:r>
      <w:r w:rsidRPr="00685BC1">
        <w:rPr>
          <w:sz w:val="22"/>
          <w:szCs w:val="22"/>
        </w:rPr>
        <w:t xml:space="preserve"> apie savižudybę ir bandymo žudytis rizika, todėl šiuos pacientus gydymo metu reikia atidžiai stebėti. Placebu kontroliuojamųjų klinikinių tyrimų, kuriuose dalyvavo suaugę psichikos sutrikimais sergantys pacientai, </w:t>
      </w:r>
      <w:proofErr w:type="spellStart"/>
      <w:r w:rsidRPr="00685BC1">
        <w:rPr>
          <w:sz w:val="22"/>
          <w:szCs w:val="22"/>
        </w:rPr>
        <w:t>metaanalizės</w:t>
      </w:r>
      <w:proofErr w:type="spellEnd"/>
      <w:r w:rsidRPr="00685BC1">
        <w:rPr>
          <w:sz w:val="22"/>
          <w:szCs w:val="22"/>
        </w:rPr>
        <w:t xml:space="preserve"> duomenys parodė, kad jaunesniems kaip 25</w:t>
      </w:r>
      <w:r w:rsidR="002B490D">
        <w:rPr>
          <w:sz w:val="22"/>
          <w:szCs w:val="22"/>
        </w:rPr>
        <w:t> </w:t>
      </w:r>
      <w:r w:rsidRPr="00685BC1">
        <w:rPr>
          <w:sz w:val="22"/>
          <w:szCs w:val="22"/>
        </w:rPr>
        <w:t>metų pacientams vartojant</w:t>
      </w:r>
      <w:r w:rsidR="00E07A08">
        <w:rPr>
          <w:sz w:val="22"/>
          <w:szCs w:val="22"/>
        </w:rPr>
        <w:t>iems</w:t>
      </w:r>
      <w:r w:rsidRPr="00685BC1">
        <w:rPr>
          <w:sz w:val="22"/>
          <w:szCs w:val="22"/>
        </w:rPr>
        <w:t xml:space="preserve"> antidepresantus su savižudybe </w:t>
      </w:r>
      <w:r w:rsidR="00071C3E">
        <w:rPr>
          <w:sz w:val="22"/>
          <w:szCs w:val="22"/>
        </w:rPr>
        <w:t>susijusio</w:t>
      </w:r>
      <w:r w:rsidRPr="00685BC1">
        <w:rPr>
          <w:sz w:val="22"/>
          <w:szCs w:val="22"/>
        </w:rPr>
        <w:t xml:space="preserve"> elgesio rizika yra didesnė, palyginti su placeb</w:t>
      </w:r>
      <w:r w:rsidR="00CF319A">
        <w:rPr>
          <w:sz w:val="22"/>
          <w:szCs w:val="22"/>
        </w:rPr>
        <w:t xml:space="preserve">o </w:t>
      </w:r>
      <w:r w:rsidR="008B19F7">
        <w:rPr>
          <w:sz w:val="22"/>
          <w:szCs w:val="22"/>
        </w:rPr>
        <w:t>vartojanči</w:t>
      </w:r>
      <w:r w:rsidR="00554C41">
        <w:rPr>
          <w:sz w:val="22"/>
          <w:szCs w:val="22"/>
        </w:rPr>
        <w:t>ais</w:t>
      </w:r>
      <w:r w:rsidR="008B19F7">
        <w:rPr>
          <w:sz w:val="22"/>
          <w:szCs w:val="22"/>
        </w:rPr>
        <w:t xml:space="preserve"> pacient</w:t>
      </w:r>
      <w:r w:rsidR="00554C41">
        <w:rPr>
          <w:sz w:val="22"/>
          <w:szCs w:val="22"/>
        </w:rPr>
        <w:t>ai</w:t>
      </w:r>
      <w:r w:rsidR="008B19F7">
        <w:rPr>
          <w:sz w:val="22"/>
          <w:szCs w:val="22"/>
        </w:rPr>
        <w:t>s</w:t>
      </w:r>
      <w:r w:rsidRPr="00685BC1">
        <w:rPr>
          <w:sz w:val="22"/>
          <w:szCs w:val="22"/>
        </w:rPr>
        <w:t>.</w:t>
      </w:r>
    </w:p>
    <w:p w14:paraId="75262C81" w14:textId="77777777" w:rsidR="00533FEB" w:rsidRPr="00685BC1" w:rsidRDefault="00533FEB" w:rsidP="00153737">
      <w:pPr>
        <w:autoSpaceDE w:val="0"/>
        <w:autoSpaceDN w:val="0"/>
        <w:adjustRightInd w:val="0"/>
        <w:ind w:right="567"/>
        <w:rPr>
          <w:sz w:val="22"/>
          <w:szCs w:val="22"/>
        </w:rPr>
      </w:pPr>
    </w:p>
    <w:p w14:paraId="4F344950" w14:textId="380E69D0" w:rsidR="00533FEB" w:rsidRPr="00685BC1" w:rsidRDefault="00533FEB" w:rsidP="00153737">
      <w:pPr>
        <w:autoSpaceDE w:val="0"/>
        <w:autoSpaceDN w:val="0"/>
        <w:adjustRightInd w:val="0"/>
        <w:ind w:right="567"/>
        <w:rPr>
          <w:sz w:val="22"/>
          <w:szCs w:val="22"/>
        </w:rPr>
      </w:pPr>
      <w:r w:rsidRPr="00685BC1">
        <w:rPr>
          <w:sz w:val="22"/>
          <w:szCs w:val="22"/>
        </w:rPr>
        <w:t xml:space="preserve">Gydomus pacientus, ypač priklausančius didelės rizikos grupei, būtina atidžiai stebėti gydymo pradžioje ir po dozės pakeitimo. Pacientus (ir jų globėjus) reikia perspėti, kad stebėtų, ar būklė nesunkėja, ar neatsiranda su savižudybe </w:t>
      </w:r>
      <w:r w:rsidR="00812ED3">
        <w:rPr>
          <w:sz w:val="22"/>
          <w:szCs w:val="22"/>
        </w:rPr>
        <w:t>susijusio</w:t>
      </w:r>
      <w:r w:rsidRPr="00685BC1">
        <w:rPr>
          <w:sz w:val="22"/>
          <w:szCs w:val="22"/>
        </w:rPr>
        <w:t xml:space="preserve"> elgesio ir </w:t>
      </w:r>
      <w:r w:rsidR="007C5652">
        <w:rPr>
          <w:sz w:val="22"/>
          <w:szCs w:val="22"/>
        </w:rPr>
        <w:t>minčių</w:t>
      </w:r>
      <w:r w:rsidRPr="00685BC1">
        <w:rPr>
          <w:sz w:val="22"/>
          <w:szCs w:val="22"/>
        </w:rPr>
        <w:t xml:space="preserve"> apie savižudybę apraiškų, neįprastų elgesio pokyčių, o pastebėjus tokius simptomus, patariama nedelsiant kreiptis pagalbos į medicinos specialistus.</w:t>
      </w:r>
    </w:p>
    <w:p w14:paraId="35FB7D5C" w14:textId="77777777" w:rsidR="00533FEB" w:rsidRPr="00685BC1" w:rsidRDefault="00533FEB" w:rsidP="00153737">
      <w:pPr>
        <w:autoSpaceDE w:val="0"/>
        <w:autoSpaceDN w:val="0"/>
        <w:adjustRightInd w:val="0"/>
        <w:ind w:right="567"/>
        <w:rPr>
          <w:sz w:val="22"/>
          <w:szCs w:val="22"/>
        </w:rPr>
      </w:pPr>
    </w:p>
    <w:p w14:paraId="23ED5922" w14:textId="4F16BA72" w:rsidR="00533FEB" w:rsidRPr="00685BC1" w:rsidRDefault="00533FEB" w:rsidP="00153737">
      <w:pPr>
        <w:autoSpaceDE w:val="0"/>
        <w:autoSpaceDN w:val="0"/>
        <w:adjustRightInd w:val="0"/>
        <w:ind w:right="567"/>
        <w:rPr>
          <w:sz w:val="22"/>
          <w:szCs w:val="22"/>
          <w:u w:val="single"/>
        </w:rPr>
      </w:pPr>
      <w:r w:rsidRPr="00685BC1">
        <w:rPr>
          <w:sz w:val="22"/>
          <w:szCs w:val="22"/>
          <w:u w:val="single"/>
        </w:rPr>
        <w:t>Traukuliai</w:t>
      </w:r>
    </w:p>
    <w:p w14:paraId="183726B6" w14:textId="13F3AEFB" w:rsidR="00533FEB" w:rsidRPr="00685BC1" w:rsidRDefault="00AF3BA5" w:rsidP="00153737">
      <w:pPr>
        <w:autoSpaceDE w:val="0"/>
        <w:autoSpaceDN w:val="0"/>
        <w:adjustRightInd w:val="0"/>
        <w:ind w:right="567"/>
        <w:rPr>
          <w:sz w:val="22"/>
          <w:szCs w:val="22"/>
        </w:rPr>
      </w:pPr>
      <w:r>
        <w:rPr>
          <w:sz w:val="22"/>
          <w:szCs w:val="22"/>
        </w:rPr>
        <w:t>Vartojant a</w:t>
      </w:r>
      <w:r w:rsidR="00533FEB" w:rsidRPr="00685BC1">
        <w:rPr>
          <w:sz w:val="22"/>
          <w:szCs w:val="22"/>
        </w:rPr>
        <w:t>ntidepresantų gali</w:t>
      </w:r>
      <w:r>
        <w:rPr>
          <w:sz w:val="22"/>
          <w:szCs w:val="22"/>
        </w:rPr>
        <w:t>ma</w:t>
      </w:r>
      <w:r w:rsidR="00533FEB" w:rsidRPr="00685BC1">
        <w:rPr>
          <w:sz w:val="22"/>
          <w:szCs w:val="22"/>
        </w:rPr>
        <w:t xml:space="preserve"> </w:t>
      </w:r>
      <w:r w:rsidR="00AC0BF1" w:rsidRPr="00685BC1">
        <w:rPr>
          <w:sz w:val="22"/>
          <w:szCs w:val="22"/>
        </w:rPr>
        <w:t xml:space="preserve">potenciali </w:t>
      </w:r>
      <w:r w:rsidR="00533FEB" w:rsidRPr="00685BC1">
        <w:rPr>
          <w:sz w:val="22"/>
          <w:szCs w:val="22"/>
        </w:rPr>
        <w:t xml:space="preserve">traukulių pasireiškimo rizika. Todėl pradėti gydyti </w:t>
      </w:r>
      <w:proofErr w:type="spellStart"/>
      <w:r w:rsidR="00533FEB" w:rsidRPr="00685BC1">
        <w:rPr>
          <w:sz w:val="22"/>
          <w:szCs w:val="22"/>
        </w:rPr>
        <w:t>vortioksetinu</w:t>
      </w:r>
      <w:proofErr w:type="spellEnd"/>
      <w:r w:rsidR="00533FEB" w:rsidRPr="00685BC1">
        <w:rPr>
          <w:sz w:val="22"/>
          <w:szCs w:val="22"/>
        </w:rPr>
        <w:t xml:space="preserve"> pacientus, kuriems anksčiau yra buvę traukulių, arba pacientus, kurie serga nestabilia epilepsija, reikia atsargiai (žr. 4.5 skyrių). Gydymą reikia nutraukti visiems pacientams, kuriems pasireiškia traukulių arba jie padažnėja.</w:t>
      </w:r>
    </w:p>
    <w:p w14:paraId="6FFC9CFF" w14:textId="77777777" w:rsidR="00533FEB" w:rsidRPr="00685BC1" w:rsidRDefault="00533FEB" w:rsidP="00153737">
      <w:pPr>
        <w:autoSpaceDE w:val="0"/>
        <w:autoSpaceDN w:val="0"/>
        <w:adjustRightInd w:val="0"/>
        <w:ind w:right="567"/>
        <w:rPr>
          <w:sz w:val="22"/>
          <w:szCs w:val="22"/>
        </w:rPr>
      </w:pPr>
    </w:p>
    <w:p w14:paraId="16D4E232" w14:textId="50D88F68" w:rsidR="00533FEB" w:rsidRPr="00685BC1" w:rsidRDefault="00533FEB" w:rsidP="00153737">
      <w:pPr>
        <w:tabs>
          <w:tab w:val="left" w:pos="3261"/>
        </w:tabs>
        <w:autoSpaceDE w:val="0"/>
        <w:autoSpaceDN w:val="0"/>
        <w:adjustRightInd w:val="0"/>
        <w:ind w:right="567"/>
        <w:rPr>
          <w:sz w:val="22"/>
          <w:szCs w:val="22"/>
          <w:u w:val="single"/>
        </w:rPr>
      </w:pPr>
      <w:proofErr w:type="spellStart"/>
      <w:r w:rsidRPr="00685BC1">
        <w:rPr>
          <w:sz w:val="22"/>
          <w:szCs w:val="22"/>
          <w:u w:val="single"/>
        </w:rPr>
        <w:t>Serotonino</w:t>
      </w:r>
      <w:proofErr w:type="spellEnd"/>
      <w:r w:rsidRPr="00685BC1">
        <w:rPr>
          <w:sz w:val="22"/>
          <w:szCs w:val="22"/>
          <w:u w:val="single"/>
        </w:rPr>
        <w:t xml:space="preserve"> sindromas (SS</w:t>
      </w:r>
      <w:r w:rsidR="00824879">
        <w:rPr>
          <w:sz w:val="22"/>
          <w:szCs w:val="22"/>
          <w:u w:val="single"/>
        </w:rPr>
        <w:t>)</w:t>
      </w:r>
      <w:r w:rsidRPr="00685BC1">
        <w:rPr>
          <w:sz w:val="22"/>
          <w:szCs w:val="22"/>
          <w:u w:val="single"/>
        </w:rPr>
        <w:t xml:space="preserve"> arba piktybinis </w:t>
      </w:r>
      <w:proofErr w:type="spellStart"/>
      <w:r w:rsidRPr="00685BC1">
        <w:rPr>
          <w:sz w:val="22"/>
          <w:szCs w:val="22"/>
          <w:u w:val="single"/>
        </w:rPr>
        <w:t>neurolepsinis</w:t>
      </w:r>
      <w:proofErr w:type="spellEnd"/>
      <w:r w:rsidRPr="00685BC1">
        <w:rPr>
          <w:sz w:val="22"/>
          <w:szCs w:val="22"/>
          <w:u w:val="single"/>
        </w:rPr>
        <w:t xml:space="preserve"> sindromas (PNS)</w:t>
      </w:r>
    </w:p>
    <w:p w14:paraId="6A0B2482" w14:textId="7C90879A" w:rsidR="00533FEB" w:rsidRPr="00685BC1" w:rsidRDefault="00533FEB" w:rsidP="00153737">
      <w:pPr>
        <w:tabs>
          <w:tab w:val="left" w:pos="3261"/>
        </w:tabs>
        <w:autoSpaceDE w:val="0"/>
        <w:autoSpaceDN w:val="0"/>
        <w:adjustRightInd w:val="0"/>
        <w:ind w:right="567"/>
        <w:rPr>
          <w:sz w:val="22"/>
          <w:szCs w:val="22"/>
        </w:rPr>
      </w:pPr>
      <w:r w:rsidRPr="00685BC1">
        <w:rPr>
          <w:sz w:val="22"/>
          <w:szCs w:val="22"/>
        </w:rPr>
        <w:t xml:space="preserve">Vartojant </w:t>
      </w:r>
      <w:proofErr w:type="spellStart"/>
      <w:r w:rsidRPr="00685BC1">
        <w:rPr>
          <w:sz w:val="22"/>
          <w:szCs w:val="22"/>
        </w:rPr>
        <w:t>vortioksetino</w:t>
      </w:r>
      <w:proofErr w:type="spellEnd"/>
      <w:r w:rsidRPr="00685BC1">
        <w:rPr>
          <w:sz w:val="22"/>
          <w:szCs w:val="22"/>
        </w:rPr>
        <w:t>, gali pasireikšti gyvybei pavojų keli</w:t>
      </w:r>
      <w:r w:rsidR="0093799B">
        <w:rPr>
          <w:sz w:val="22"/>
          <w:szCs w:val="22"/>
        </w:rPr>
        <w:t>ančios</w:t>
      </w:r>
      <w:r w:rsidRPr="00685BC1">
        <w:rPr>
          <w:sz w:val="22"/>
          <w:szCs w:val="22"/>
        </w:rPr>
        <w:t xml:space="preserve"> būklės </w:t>
      </w:r>
      <w:r w:rsidR="00AC0BF1" w:rsidRPr="00685BC1">
        <w:rPr>
          <w:sz w:val="22"/>
          <w:szCs w:val="22"/>
        </w:rPr>
        <w:t xml:space="preserve">- </w:t>
      </w:r>
      <w:proofErr w:type="spellStart"/>
      <w:r w:rsidRPr="00685BC1">
        <w:rPr>
          <w:sz w:val="22"/>
          <w:szCs w:val="22"/>
        </w:rPr>
        <w:t>serotonino</w:t>
      </w:r>
      <w:proofErr w:type="spellEnd"/>
      <w:r w:rsidRPr="00685BC1">
        <w:rPr>
          <w:sz w:val="22"/>
          <w:szCs w:val="22"/>
        </w:rPr>
        <w:t xml:space="preserve"> sindromas (SS) arba piktybinis </w:t>
      </w:r>
      <w:proofErr w:type="spellStart"/>
      <w:r w:rsidRPr="00685BC1">
        <w:rPr>
          <w:sz w:val="22"/>
          <w:szCs w:val="22"/>
        </w:rPr>
        <w:t>neurolepsinis</w:t>
      </w:r>
      <w:proofErr w:type="spellEnd"/>
      <w:r w:rsidRPr="00685BC1">
        <w:rPr>
          <w:sz w:val="22"/>
          <w:szCs w:val="22"/>
        </w:rPr>
        <w:t xml:space="preserve"> sindromas (PNS). SS ar PNS rizika yra didesnė vartojant kartu </w:t>
      </w:r>
      <w:proofErr w:type="spellStart"/>
      <w:r w:rsidRPr="00685BC1">
        <w:rPr>
          <w:sz w:val="22"/>
          <w:szCs w:val="22"/>
        </w:rPr>
        <w:t>serotoninergin</w:t>
      </w:r>
      <w:r w:rsidR="00051AD7">
        <w:rPr>
          <w:sz w:val="22"/>
          <w:szCs w:val="22"/>
        </w:rPr>
        <w:t>io</w:t>
      </w:r>
      <w:proofErr w:type="spellEnd"/>
      <w:r w:rsidR="00051AD7">
        <w:rPr>
          <w:sz w:val="22"/>
          <w:szCs w:val="22"/>
        </w:rPr>
        <w:t xml:space="preserve"> poveikio</w:t>
      </w:r>
      <w:r w:rsidRPr="00685BC1">
        <w:rPr>
          <w:sz w:val="22"/>
          <w:szCs w:val="22"/>
        </w:rPr>
        <w:t xml:space="preserve"> </w:t>
      </w:r>
      <w:r w:rsidR="00051AD7">
        <w:rPr>
          <w:sz w:val="22"/>
          <w:szCs w:val="22"/>
        </w:rPr>
        <w:t>vaistini</w:t>
      </w:r>
      <w:r w:rsidR="000700B2">
        <w:rPr>
          <w:sz w:val="22"/>
          <w:szCs w:val="22"/>
        </w:rPr>
        <w:t>ų</w:t>
      </w:r>
      <w:r w:rsidR="00051AD7">
        <w:rPr>
          <w:sz w:val="22"/>
          <w:szCs w:val="22"/>
        </w:rPr>
        <w:t xml:space="preserve"> preparat</w:t>
      </w:r>
      <w:r w:rsidR="000700B2">
        <w:rPr>
          <w:sz w:val="22"/>
          <w:szCs w:val="22"/>
        </w:rPr>
        <w:t>ų</w:t>
      </w:r>
      <w:r w:rsidRPr="00685BC1">
        <w:rPr>
          <w:sz w:val="22"/>
          <w:szCs w:val="22"/>
        </w:rPr>
        <w:t xml:space="preserve"> (įskaitant </w:t>
      </w:r>
      <w:proofErr w:type="spellStart"/>
      <w:r w:rsidR="00F51D5B">
        <w:rPr>
          <w:sz w:val="22"/>
          <w:szCs w:val="22"/>
        </w:rPr>
        <w:t>opioidus</w:t>
      </w:r>
      <w:proofErr w:type="spellEnd"/>
      <w:r w:rsidR="00F51D5B">
        <w:rPr>
          <w:sz w:val="22"/>
          <w:szCs w:val="22"/>
        </w:rPr>
        <w:t xml:space="preserve"> ir </w:t>
      </w:r>
      <w:proofErr w:type="spellStart"/>
      <w:r w:rsidRPr="00685BC1">
        <w:rPr>
          <w:sz w:val="22"/>
          <w:szCs w:val="22"/>
        </w:rPr>
        <w:t>triptanus</w:t>
      </w:r>
      <w:proofErr w:type="spellEnd"/>
      <w:r w:rsidRPr="00685BC1">
        <w:rPr>
          <w:sz w:val="22"/>
          <w:szCs w:val="22"/>
        </w:rPr>
        <w:t xml:space="preserve">), vaistinius preparatus, kurie gali sutrikdyti </w:t>
      </w:r>
      <w:proofErr w:type="spellStart"/>
      <w:r w:rsidRPr="00685BC1">
        <w:rPr>
          <w:sz w:val="22"/>
          <w:szCs w:val="22"/>
        </w:rPr>
        <w:t>serotonino</w:t>
      </w:r>
      <w:proofErr w:type="spellEnd"/>
      <w:r w:rsidRPr="00685BC1">
        <w:rPr>
          <w:sz w:val="22"/>
          <w:szCs w:val="22"/>
        </w:rPr>
        <w:t xml:space="preserve"> metabolizmą (įskaitant MAO inhibitorius), </w:t>
      </w:r>
      <w:proofErr w:type="spellStart"/>
      <w:r w:rsidRPr="00685BC1">
        <w:rPr>
          <w:sz w:val="22"/>
          <w:szCs w:val="22"/>
        </w:rPr>
        <w:t>antipsichozinius</w:t>
      </w:r>
      <w:proofErr w:type="spellEnd"/>
      <w:r w:rsidRPr="00685BC1">
        <w:rPr>
          <w:sz w:val="22"/>
          <w:szCs w:val="22"/>
        </w:rPr>
        <w:t xml:space="preserve"> vaistinius preparatus ir kitus dopamino antagonistus. Reikia stebėti, ar pacientams neatsiranda SS ar PNS požymių ir simptomų (žr. 4.3 ir 4.5 skyrius).</w:t>
      </w:r>
    </w:p>
    <w:p w14:paraId="5A0A9A4D" w14:textId="3B596438" w:rsidR="008D3B35" w:rsidRPr="00685BC1" w:rsidRDefault="00533FEB" w:rsidP="00153737">
      <w:pPr>
        <w:autoSpaceDE w:val="0"/>
        <w:autoSpaceDN w:val="0"/>
        <w:adjustRightInd w:val="0"/>
        <w:ind w:right="567"/>
        <w:rPr>
          <w:sz w:val="22"/>
          <w:szCs w:val="22"/>
        </w:rPr>
      </w:pPr>
      <w:proofErr w:type="spellStart"/>
      <w:r w:rsidRPr="00685BC1">
        <w:rPr>
          <w:sz w:val="22"/>
          <w:szCs w:val="22"/>
        </w:rPr>
        <w:t>Serotonino</w:t>
      </w:r>
      <w:proofErr w:type="spellEnd"/>
      <w:r w:rsidRPr="00685BC1">
        <w:rPr>
          <w:sz w:val="22"/>
          <w:szCs w:val="22"/>
        </w:rPr>
        <w:t xml:space="preserve"> sindromo simptomai yra psichinės būklės pokyčiai (pvz.: susijaudinimas, haliucinacijos, koma), autonominės nervų sistemos nestabilumas (pvz.: tachikardija, </w:t>
      </w:r>
      <w:r w:rsidR="00CA6609">
        <w:rPr>
          <w:sz w:val="22"/>
          <w:szCs w:val="22"/>
        </w:rPr>
        <w:t xml:space="preserve">labilus </w:t>
      </w:r>
      <w:r w:rsidRPr="00685BC1">
        <w:rPr>
          <w:sz w:val="22"/>
          <w:szCs w:val="22"/>
        </w:rPr>
        <w:t>kraujospūd</w:t>
      </w:r>
      <w:r w:rsidR="00CA6609">
        <w:rPr>
          <w:sz w:val="22"/>
          <w:szCs w:val="22"/>
        </w:rPr>
        <w:t>is</w:t>
      </w:r>
      <w:r w:rsidRPr="00685BC1">
        <w:rPr>
          <w:sz w:val="22"/>
          <w:szCs w:val="22"/>
        </w:rPr>
        <w:t>, hipertermija), nerv</w:t>
      </w:r>
      <w:r w:rsidR="00471B63">
        <w:rPr>
          <w:sz w:val="22"/>
          <w:szCs w:val="22"/>
        </w:rPr>
        <w:t>o</w:t>
      </w:r>
      <w:r w:rsidRPr="00685BC1">
        <w:rPr>
          <w:sz w:val="22"/>
          <w:szCs w:val="22"/>
        </w:rPr>
        <w:t xml:space="preserve"> ir raumen</w:t>
      </w:r>
      <w:r w:rsidR="00471B63">
        <w:rPr>
          <w:sz w:val="22"/>
          <w:szCs w:val="22"/>
        </w:rPr>
        <w:t>s</w:t>
      </w:r>
      <w:r w:rsidRPr="00685BC1">
        <w:rPr>
          <w:sz w:val="22"/>
          <w:szCs w:val="22"/>
        </w:rPr>
        <w:t xml:space="preserve"> jungties sutikimai (pvz.: </w:t>
      </w:r>
      <w:proofErr w:type="spellStart"/>
      <w:r w:rsidRPr="00685BC1">
        <w:rPr>
          <w:sz w:val="22"/>
          <w:szCs w:val="22"/>
        </w:rPr>
        <w:t>hiperrefleksija</w:t>
      </w:r>
      <w:proofErr w:type="spellEnd"/>
      <w:r w:rsidRPr="00685BC1">
        <w:rPr>
          <w:sz w:val="22"/>
          <w:szCs w:val="22"/>
        </w:rPr>
        <w:t>, koordinacijos nebuvimas) ir (arba) virškinimo</w:t>
      </w:r>
      <w:r w:rsidR="0089371D">
        <w:rPr>
          <w:sz w:val="22"/>
          <w:szCs w:val="22"/>
        </w:rPr>
        <w:t xml:space="preserve"> trakto</w:t>
      </w:r>
      <w:r w:rsidRPr="00685BC1">
        <w:rPr>
          <w:sz w:val="22"/>
          <w:szCs w:val="22"/>
        </w:rPr>
        <w:t xml:space="preserve"> sutrikimų simptomai (pvz.: pykinimas, vėmimas, viduriavimas). Jeigu pasireiškia tokie sutrikimai, gydymą </w:t>
      </w:r>
      <w:proofErr w:type="spellStart"/>
      <w:r w:rsidRPr="00685BC1">
        <w:rPr>
          <w:sz w:val="22"/>
          <w:szCs w:val="22"/>
        </w:rPr>
        <w:t>vortioksetinu</w:t>
      </w:r>
      <w:proofErr w:type="spellEnd"/>
      <w:r w:rsidRPr="00685BC1">
        <w:rPr>
          <w:sz w:val="22"/>
          <w:szCs w:val="22"/>
        </w:rPr>
        <w:t xml:space="preserve"> reikia nedelsiant nutraukti ir pradėti simptominį gydymą.</w:t>
      </w:r>
    </w:p>
    <w:p w14:paraId="5D23BEB5" w14:textId="5625DD9A" w:rsidR="00533FEB" w:rsidRPr="00685BC1" w:rsidRDefault="00533FEB" w:rsidP="00153737">
      <w:pPr>
        <w:keepNext/>
        <w:tabs>
          <w:tab w:val="left" w:pos="567"/>
        </w:tabs>
        <w:spacing w:line="260" w:lineRule="exact"/>
        <w:ind w:right="567"/>
        <w:jc w:val="both"/>
        <w:outlineLvl w:val="3"/>
        <w:rPr>
          <w:b/>
          <w:bCs/>
          <w:sz w:val="22"/>
          <w:szCs w:val="22"/>
          <w:lang w:eastAsia="x-none"/>
        </w:rPr>
      </w:pPr>
    </w:p>
    <w:p w14:paraId="40192301" w14:textId="6F669301" w:rsidR="00AC0BF1" w:rsidRPr="00685BC1" w:rsidRDefault="00AC0BF1" w:rsidP="00153737">
      <w:pPr>
        <w:autoSpaceDE w:val="0"/>
        <w:autoSpaceDN w:val="0"/>
        <w:adjustRightInd w:val="0"/>
        <w:ind w:right="567"/>
        <w:rPr>
          <w:sz w:val="22"/>
          <w:szCs w:val="22"/>
          <w:u w:val="single"/>
        </w:rPr>
      </w:pPr>
      <w:r w:rsidRPr="00685BC1">
        <w:rPr>
          <w:sz w:val="22"/>
          <w:szCs w:val="22"/>
          <w:u w:val="single"/>
        </w:rPr>
        <w:t>Manija</w:t>
      </w:r>
      <w:r w:rsidR="00965802">
        <w:rPr>
          <w:sz w:val="22"/>
          <w:szCs w:val="22"/>
          <w:u w:val="single"/>
        </w:rPr>
        <w:t xml:space="preserve"> arba </w:t>
      </w:r>
      <w:proofErr w:type="spellStart"/>
      <w:r w:rsidRPr="00685BC1">
        <w:rPr>
          <w:sz w:val="22"/>
          <w:szCs w:val="22"/>
          <w:u w:val="single"/>
        </w:rPr>
        <w:t>hipomanija</w:t>
      </w:r>
      <w:proofErr w:type="spellEnd"/>
    </w:p>
    <w:p w14:paraId="59AF3699" w14:textId="4D228553" w:rsidR="00AC0BF1" w:rsidRPr="00685BC1" w:rsidRDefault="005E4571" w:rsidP="00153737">
      <w:pPr>
        <w:autoSpaceDE w:val="0"/>
        <w:autoSpaceDN w:val="0"/>
        <w:adjustRightInd w:val="0"/>
        <w:ind w:right="567"/>
        <w:rPr>
          <w:sz w:val="22"/>
          <w:szCs w:val="22"/>
        </w:rPr>
      </w:pPr>
      <w:proofErr w:type="spellStart"/>
      <w:r w:rsidRPr="00685BC1">
        <w:rPr>
          <w:sz w:val="22"/>
          <w:szCs w:val="22"/>
        </w:rPr>
        <w:lastRenderedPageBreak/>
        <w:t>Vortioksetino</w:t>
      </w:r>
      <w:proofErr w:type="spellEnd"/>
      <w:r w:rsidRPr="00685BC1">
        <w:rPr>
          <w:sz w:val="22"/>
          <w:szCs w:val="22"/>
        </w:rPr>
        <w:t xml:space="preserve"> </w:t>
      </w:r>
      <w:r w:rsidR="00AC0BF1" w:rsidRPr="00685BC1">
        <w:rPr>
          <w:sz w:val="22"/>
          <w:szCs w:val="22"/>
        </w:rPr>
        <w:t>reikia atsargiai vartoti pacientams, kuriems anksčiau buvo pasireiškusi manija</w:t>
      </w:r>
      <w:r w:rsidR="00965802">
        <w:rPr>
          <w:sz w:val="22"/>
          <w:szCs w:val="22"/>
        </w:rPr>
        <w:t xml:space="preserve"> arba </w:t>
      </w:r>
      <w:proofErr w:type="spellStart"/>
      <w:r w:rsidR="00AC0BF1" w:rsidRPr="00685BC1">
        <w:rPr>
          <w:sz w:val="22"/>
          <w:szCs w:val="22"/>
        </w:rPr>
        <w:t>hipomanija</w:t>
      </w:r>
      <w:proofErr w:type="spellEnd"/>
      <w:r w:rsidR="00AC0BF1" w:rsidRPr="00685BC1">
        <w:rPr>
          <w:sz w:val="22"/>
          <w:szCs w:val="22"/>
        </w:rPr>
        <w:t>, ir</w:t>
      </w:r>
      <w:r w:rsidRPr="00685BC1">
        <w:rPr>
          <w:sz w:val="22"/>
          <w:szCs w:val="22"/>
        </w:rPr>
        <w:t xml:space="preserve"> </w:t>
      </w:r>
      <w:r w:rsidR="00AC0BF1" w:rsidRPr="00685BC1">
        <w:rPr>
          <w:sz w:val="22"/>
          <w:szCs w:val="22"/>
        </w:rPr>
        <w:t>vaistinio preparato vartojimą reikia nutraukti visiems pacientams, kuriems pasireiškia manijos fazė.</w:t>
      </w:r>
    </w:p>
    <w:p w14:paraId="14153331" w14:textId="2FE11BD9" w:rsidR="005E4571" w:rsidRPr="00685BC1" w:rsidRDefault="005E4571" w:rsidP="00153737">
      <w:pPr>
        <w:autoSpaceDE w:val="0"/>
        <w:autoSpaceDN w:val="0"/>
        <w:adjustRightInd w:val="0"/>
        <w:ind w:right="567"/>
        <w:rPr>
          <w:sz w:val="22"/>
          <w:szCs w:val="22"/>
        </w:rPr>
      </w:pPr>
    </w:p>
    <w:p w14:paraId="69F6226E" w14:textId="05AE92BE" w:rsidR="005E4571" w:rsidRPr="00685BC1" w:rsidRDefault="005E4571" w:rsidP="00153737">
      <w:pPr>
        <w:autoSpaceDE w:val="0"/>
        <w:autoSpaceDN w:val="0"/>
        <w:adjustRightInd w:val="0"/>
        <w:ind w:right="567"/>
        <w:rPr>
          <w:sz w:val="22"/>
          <w:szCs w:val="22"/>
          <w:u w:val="single"/>
        </w:rPr>
      </w:pPr>
      <w:r w:rsidRPr="00685BC1">
        <w:rPr>
          <w:sz w:val="22"/>
          <w:szCs w:val="22"/>
          <w:u w:val="single"/>
        </w:rPr>
        <w:t>Agresija arba su</w:t>
      </w:r>
      <w:r w:rsidR="00CA56FC">
        <w:rPr>
          <w:sz w:val="22"/>
          <w:szCs w:val="22"/>
          <w:u w:val="single"/>
        </w:rPr>
        <w:t>si</w:t>
      </w:r>
      <w:r w:rsidRPr="00685BC1">
        <w:rPr>
          <w:sz w:val="22"/>
          <w:szCs w:val="22"/>
          <w:u w:val="single"/>
        </w:rPr>
        <w:t>jaudinimas</w:t>
      </w:r>
    </w:p>
    <w:p w14:paraId="33887DFF" w14:textId="54723B05" w:rsidR="005E4571" w:rsidRPr="00685BC1" w:rsidRDefault="005E4571" w:rsidP="00153737">
      <w:pPr>
        <w:autoSpaceDE w:val="0"/>
        <w:autoSpaceDN w:val="0"/>
        <w:adjustRightInd w:val="0"/>
        <w:ind w:right="567"/>
        <w:rPr>
          <w:sz w:val="22"/>
          <w:szCs w:val="22"/>
        </w:rPr>
      </w:pPr>
      <w:r w:rsidRPr="00685BC1">
        <w:rPr>
          <w:sz w:val="22"/>
          <w:szCs w:val="22"/>
        </w:rPr>
        <w:t xml:space="preserve">Antidepresantais, įskaitant </w:t>
      </w:r>
      <w:proofErr w:type="spellStart"/>
      <w:r w:rsidRPr="00685BC1">
        <w:rPr>
          <w:sz w:val="22"/>
          <w:szCs w:val="22"/>
        </w:rPr>
        <w:t>vortioksetiną</w:t>
      </w:r>
      <w:proofErr w:type="spellEnd"/>
      <w:r w:rsidRPr="00685BC1">
        <w:rPr>
          <w:sz w:val="22"/>
          <w:szCs w:val="22"/>
        </w:rPr>
        <w:t>, gydomiems pacientams taip pat gali pasireikšti agresijos, pykčio, su</w:t>
      </w:r>
      <w:r w:rsidR="00CA56FC">
        <w:rPr>
          <w:sz w:val="22"/>
          <w:szCs w:val="22"/>
        </w:rPr>
        <w:t>si</w:t>
      </w:r>
      <w:r w:rsidRPr="00685BC1">
        <w:rPr>
          <w:sz w:val="22"/>
          <w:szCs w:val="22"/>
        </w:rPr>
        <w:t>jaudinimo ir irzlumo jausmai. Paciento būklę ir ligos eigą reikia atidžiai stebėti. Pacientus (ir jų globėjus) reikia įspėti, kad kreiptųsi medicininės pagalbos, jei atsiranda arba sustiprėja agres</w:t>
      </w:r>
      <w:r w:rsidR="0038113E">
        <w:rPr>
          <w:sz w:val="22"/>
          <w:szCs w:val="22"/>
        </w:rPr>
        <w:t>ija</w:t>
      </w:r>
      <w:r w:rsidRPr="00685BC1">
        <w:rPr>
          <w:sz w:val="22"/>
          <w:szCs w:val="22"/>
        </w:rPr>
        <w:t xml:space="preserve"> arba su</w:t>
      </w:r>
      <w:r w:rsidR="000C00CC">
        <w:rPr>
          <w:sz w:val="22"/>
          <w:szCs w:val="22"/>
        </w:rPr>
        <w:t>sijaudinimas</w:t>
      </w:r>
      <w:r w:rsidRPr="00685BC1">
        <w:rPr>
          <w:sz w:val="22"/>
          <w:szCs w:val="22"/>
        </w:rPr>
        <w:t xml:space="preserve">. </w:t>
      </w:r>
    </w:p>
    <w:p w14:paraId="504D1A9C" w14:textId="77777777" w:rsidR="005E4571" w:rsidRPr="00685BC1" w:rsidRDefault="005E4571" w:rsidP="00153737">
      <w:pPr>
        <w:autoSpaceDE w:val="0"/>
        <w:autoSpaceDN w:val="0"/>
        <w:adjustRightInd w:val="0"/>
        <w:ind w:right="567"/>
        <w:rPr>
          <w:sz w:val="22"/>
          <w:szCs w:val="22"/>
        </w:rPr>
      </w:pPr>
    </w:p>
    <w:p w14:paraId="31CE82F2" w14:textId="09D03886" w:rsidR="00AC0BF1" w:rsidRPr="00685BC1" w:rsidRDefault="00AC0BF1" w:rsidP="00153737">
      <w:pPr>
        <w:autoSpaceDE w:val="0"/>
        <w:autoSpaceDN w:val="0"/>
        <w:adjustRightInd w:val="0"/>
        <w:ind w:right="567"/>
        <w:rPr>
          <w:sz w:val="22"/>
          <w:szCs w:val="22"/>
          <w:u w:val="single"/>
        </w:rPr>
      </w:pPr>
      <w:r w:rsidRPr="00685BC1">
        <w:rPr>
          <w:sz w:val="22"/>
          <w:szCs w:val="22"/>
          <w:u w:val="single"/>
        </w:rPr>
        <w:t>Kraujavimas</w:t>
      </w:r>
    </w:p>
    <w:p w14:paraId="00031D8D" w14:textId="334FC737" w:rsidR="009B3347" w:rsidRPr="00685BC1" w:rsidRDefault="00AC0BF1" w:rsidP="00153737">
      <w:pPr>
        <w:autoSpaceDE w:val="0"/>
        <w:autoSpaceDN w:val="0"/>
        <w:adjustRightInd w:val="0"/>
        <w:ind w:right="567"/>
        <w:rPr>
          <w:sz w:val="22"/>
          <w:szCs w:val="22"/>
        </w:rPr>
      </w:pPr>
      <w:r w:rsidRPr="00685BC1">
        <w:rPr>
          <w:sz w:val="22"/>
          <w:szCs w:val="22"/>
        </w:rPr>
        <w:t>Gauta retų pranešimų apie s</w:t>
      </w:r>
      <w:r w:rsidR="009B3347" w:rsidRPr="00685BC1">
        <w:rPr>
          <w:sz w:val="22"/>
          <w:szCs w:val="22"/>
        </w:rPr>
        <w:t>u antidepresantų</w:t>
      </w:r>
      <w:r w:rsidR="005E4571" w:rsidRPr="00685BC1">
        <w:rPr>
          <w:sz w:val="22"/>
          <w:szCs w:val="22"/>
        </w:rPr>
        <w:t xml:space="preserve">, </w:t>
      </w:r>
      <w:r w:rsidRPr="00685BC1">
        <w:rPr>
          <w:sz w:val="22"/>
          <w:szCs w:val="22"/>
        </w:rPr>
        <w:t xml:space="preserve">kurie sukelia </w:t>
      </w:r>
      <w:proofErr w:type="spellStart"/>
      <w:r w:rsidRPr="00685BC1">
        <w:rPr>
          <w:sz w:val="22"/>
          <w:szCs w:val="22"/>
        </w:rPr>
        <w:t>serotoninerginį</w:t>
      </w:r>
      <w:proofErr w:type="spellEnd"/>
      <w:r w:rsidRPr="00685BC1">
        <w:rPr>
          <w:sz w:val="22"/>
          <w:szCs w:val="22"/>
        </w:rPr>
        <w:t xml:space="preserve"> poveikį </w:t>
      </w:r>
      <w:r w:rsidR="009B3347" w:rsidRPr="00685BC1">
        <w:rPr>
          <w:sz w:val="22"/>
          <w:szCs w:val="22"/>
        </w:rPr>
        <w:t xml:space="preserve">įskaitant </w:t>
      </w:r>
      <w:proofErr w:type="spellStart"/>
      <w:r w:rsidR="009B3347" w:rsidRPr="00685BC1">
        <w:rPr>
          <w:sz w:val="22"/>
          <w:szCs w:val="22"/>
        </w:rPr>
        <w:t>vortioks</w:t>
      </w:r>
      <w:r w:rsidR="00BD4D8C" w:rsidRPr="00685BC1">
        <w:rPr>
          <w:sz w:val="22"/>
          <w:szCs w:val="22"/>
        </w:rPr>
        <w:t>et</w:t>
      </w:r>
      <w:r w:rsidR="009B3347" w:rsidRPr="00685BC1">
        <w:rPr>
          <w:sz w:val="22"/>
          <w:szCs w:val="22"/>
        </w:rPr>
        <w:t>iną</w:t>
      </w:r>
      <w:proofErr w:type="spellEnd"/>
      <w:r w:rsidR="009B3347" w:rsidRPr="00685BC1">
        <w:rPr>
          <w:sz w:val="22"/>
          <w:szCs w:val="22"/>
        </w:rPr>
        <w:t>,</w:t>
      </w:r>
      <w:r w:rsidRPr="00685BC1">
        <w:rPr>
          <w:sz w:val="22"/>
          <w:szCs w:val="22"/>
        </w:rPr>
        <w:t xml:space="preserve"> vartojimu</w:t>
      </w:r>
      <w:r w:rsidR="005E4571" w:rsidRPr="00685BC1">
        <w:rPr>
          <w:sz w:val="22"/>
          <w:szCs w:val="22"/>
        </w:rPr>
        <w:t xml:space="preserve"> </w:t>
      </w:r>
      <w:r w:rsidRPr="00685BC1">
        <w:rPr>
          <w:sz w:val="22"/>
          <w:szCs w:val="22"/>
        </w:rPr>
        <w:t>sus</w:t>
      </w:r>
      <w:r w:rsidR="009B3347" w:rsidRPr="00685BC1">
        <w:rPr>
          <w:sz w:val="22"/>
          <w:szCs w:val="22"/>
        </w:rPr>
        <w:t>ijusius kraujavimo sutrikimus, tokius kaip dėminės</w:t>
      </w:r>
      <w:r w:rsidR="002E709D">
        <w:rPr>
          <w:sz w:val="22"/>
          <w:szCs w:val="22"/>
        </w:rPr>
        <w:t xml:space="preserve"> kraujosruvos,</w:t>
      </w:r>
      <w:r w:rsidR="00F41C19">
        <w:rPr>
          <w:sz w:val="22"/>
          <w:szCs w:val="22"/>
        </w:rPr>
        <w:t xml:space="preserve"> purpura</w:t>
      </w:r>
      <w:r w:rsidR="00562832">
        <w:rPr>
          <w:sz w:val="22"/>
          <w:szCs w:val="22"/>
        </w:rPr>
        <w:t>,</w:t>
      </w:r>
      <w:r w:rsidRPr="00685BC1">
        <w:rPr>
          <w:sz w:val="22"/>
          <w:szCs w:val="22"/>
        </w:rPr>
        <w:t xml:space="preserve"> ir kit</w:t>
      </w:r>
      <w:r w:rsidR="009B3347" w:rsidRPr="00685BC1">
        <w:rPr>
          <w:sz w:val="22"/>
          <w:szCs w:val="22"/>
        </w:rPr>
        <w:t>us</w:t>
      </w:r>
      <w:r w:rsidRPr="00685BC1">
        <w:rPr>
          <w:sz w:val="22"/>
          <w:szCs w:val="22"/>
        </w:rPr>
        <w:t xml:space="preserve"> kraujavimo reiškinius</w:t>
      </w:r>
      <w:r w:rsidR="005E4571" w:rsidRPr="00685BC1">
        <w:rPr>
          <w:sz w:val="22"/>
          <w:szCs w:val="22"/>
        </w:rPr>
        <w:t xml:space="preserve">, tokius kaip </w:t>
      </w:r>
      <w:r w:rsidRPr="00685BC1">
        <w:rPr>
          <w:sz w:val="22"/>
          <w:szCs w:val="22"/>
        </w:rPr>
        <w:t>k</w:t>
      </w:r>
      <w:r w:rsidR="009B3347" w:rsidRPr="00685BC1">
        <w:rPr>
          <w:sz w:val="22"/>
          <w:szCs w:val="22"/>
        </w:rPr>
        <w:t>raujavimą iš virškinimo trakto ar lytinių organų</w:t>
      </w:r>
      <w:r w:rsidRPr="00685BC1">
        <w:rPr>
          <w:sz w:val="22"/>
          <w:szCs w:val="22"/>
        </w:rPr>
        <w:t xml:space="preserve">. </w:t>
      </w:r>
      <w:r w:rsidR="009B3347" w:rsidRPr="00685BC1">
        <w:rPr>
          <w:sz w:val="22"/>
          <w:szCs w:val="22"/>
        </w:rPr>
        <w:t xml:space="preserve">SSRI/SNRI gali padidinti pogimdyminio kraujavimo riziką, ir ši rizika gali būti taikoma ir </w:t>
      </w:r>
      <w:proofErr w:type="spellStart"/>
      <w:r w:rsidR="009B3347" w:rsidRPr="00685BC1">
        <w:rPr>
          <w:sz w:val="22"/>
          <w:szCs w:val="22"/>
        </w:rPr>
        <w:t>vortioks</w:t>
      </w:r>
      <w:r w:rsidR="0096272A" w:rsidRPr="00685BC1">
        <w:rPr>
          <w:sz w:val="22"/>
          <w:szCs w:val="22"/>
        </w:rPr>
        <w:t>et</w:t>
      </w:r>
      <w:r w:rsidR="009B3347" w:rsidRPr="00685BC1">
        <w:rPr>
          <w:sz w:val="22"/>
          <w:szCs w:val="22"/>
        </w:rPr>
        <w:t>inui</w:t>
      </w:r>
      <w:proofErr w:type="spellEnd"/>
      <w:r w:rsidR="009B3347" w:rsidRPr="00685BC1">
        <w:rPr>
          <w:sz w:val="22"/>
          <w:szCs w:val="22"/>
        </w:rPr>
        <w:t xml:space="preserve"> (žr. 4.6 skyrių). Atsargumo</w:t>
      </w:r>
      <w:r w:rsidR="00B56EAD">
        <w:rPr>
          <w:sz w:val="22"/>
          <w:szCs w:val="22"/>
        </w:rPr>
        <w:t xml:space="preserve"> priemonių</w:t>
      </w:r>
      <w:r w:rsidR="009B3347" w:rsidRPr="00685BC1">
        <w:rPr>
          <w:sz w:val="22"/>
          <w:szCs w:val="22"/>
        </w:rPr>
        <w:t xml:space="preserve"> reikia laiky</w:t>
      </w:r>
      <w:r w:rsidR="00562832">
        <w:rPr>
          <w:sz w:val="22"/>
          <w:szCs w:val="22"/>
        </w:rPr>
        <w:t>tis pacientams, kurie vartoja a</w:t>
      </w:r>
      <w:r w:rsidR="009B3347" w:rsidRPr="00685BC1">
        <w:rPr>
          <w:sz w:val="22"/>
          <w:szCs w:val="22"/>
        </w:rPr>
        <w:t xml:space="preserve">ntikoaguliantus ir (arba) vaistinius preparatus, kurie, kaip žinoma, veikia trombocitų funkciją [pvz.: atipiniai </w:t>
      </w:r>
      <w:proofErr w:type="spellStart"/>
      <w:r w:rsidR="009B3347" w:rsidRPr="00685BC1">
        <w:rPr>
          <w:sz w:val="22"/>
          <w:szCs w:val="22"/>
        </w:rPr>
        <w:t>antipsichoziniai</w:t>
      </w:r>
      <w:proofErr w:type="spellEnd"/>
      <w:r w:rsidR="009B3347" w:rsidRPr="00685BC1">
        <w:rPr>
          <w:sz w:val="22"/>
          <w:szCs w:val="22"/>
        </w:rPr>
        <w:t xml:space="preserve"> vaistiniai preparatai ir </w:t>
      </w:r>
      <w:proofErr w:type="spellStart"/>
      <w:r w:rsidR="009B3347" w:rsidRPr="00685BC1">
        <w:rPr>
          <w:sz w:val="22"/>
          <w:szCs w:val="22"/>
        </w:rPr>
        <w:t>fenotiazinai</w:t>
      </w:r>
      <w:proofErr w:type="spellEnd"/>
      <w:r w:rsidR="009B3347" w:rsidRPr="00685BC1">
        <w:rPr>
          <w:sz w:val="22"/>
          <w:szCs w:val="22"/>
        </w:rPr>
        <w:t xml:space="preserve">, dauguma </w:t>
      </w:r>
      <w:proofErr w:type="spellStart"/>
      <w:r w:rsidR="009B3347" w:rsidRPr="00685BC1">
        <w:rPr>
          <w:sz w:val="22"/>
          <w:szCs w:val="22"/>
        </w:rPr>
        <w:t>triciklių</w:t>
      </w:r>
      <w:proofErr w:type="spellEnd"/>
      <w:r w:rsidR="009B3347" w:rsidRPr="00685BC1">
        <w:rPr>
          <w:sz w:val="22"/>
          <w:szCs w:val="22"/>
        </w:rPr>
        <w:t xml:space="preserve"> antidepresantų, nesteroidiniai vaistiniai preparatai nuo uždegimo (NV</w:t>
      </w:r>
      <w:r w:rsidR="00C642CF">
        <w:rPr>
          <w:sz w:val="22"/>
          <w:szCs w:val="22"/>
        </w:rPr>
        <w:t>P</w:t>
      </w:r>
      <w:r w:rsidR="009B3347" w:rsidRPr="00685BC1">
        <w:rPr>
          <w:sz w:val="22"/>
          <w:szCs w:val="22"/>
        </w:rPr>
        <w:t xml:space="preserve">NU), </w:t>
      </w:r>
      <w:proofErr w:type="spellStart"/>
      <w:r w:rsidR="009B3347" w:rsidRPr="00685BC1">
        <w:rPr>
          <w:sz w:val="22"/>
          <w:szCs w:val="22"/>
        </w:rPr>
        <w:t>acetilsalicilo</w:t>
      </w:r>
      <w:proofErr w:type="spellEnd"/>
      <w:r w:rsidR="009B3347" w:rsidRPr="00685BC1">
        <w:rPr>
          <w:sz w:val="22"/>
          <w:szCs w:val="22"/>
        </w:rPr>
        <w:t xml:space="preserve"> rūgštis (ASR)] (žr. 4.5 skyrių) ir pacientus, kuriems pasireiškia kraujavimo tendencijos ar sutrikimai, gydyti reikia atsargiai.</w:t>
      </w:r>
    </w:p>
    <w:p w14:paraId="113E000D" w14:textId="1630D0F8" w:rsidR="005E4571" w:rsidRPr="00685BC1" w:rsidRDefault="005E4571" w:rsidP="00153737">
      <w:pPr>
        <w:autoSpaceDE w:val="0"/>
        <w:autoSpaceDN w:val="0"/>
        <w:adjustRightInd w:val="0"/>
        <w:ind w:right="567"/>
        <w:rPr>
          <w:sz w:val="22"/>
          <w:szCs w:val="22"/>
        </w:rPr>
      </w:pPr>
    </w:p>
    <w:p w14:paraId="3BF159B1" w14:textId="69C78A33" w:rsidR="00AC0BF1" w:rsidRPr="00685BC1" w:rsidRDefault="00AC0BF1" w:rsidP="00153737">
      <w:pPr>
        <w:autoSpaceDE w:val="0"/>
        <w:autoSpaceDN w:val="0"/>
        <w:adjustRightInd w:val="0"/>
        <w:ind w:right="567"/>
        <w:rPr>
          <w:sz w:val="22"/>
          <w:szCs w:val="22"/>
          <w:u w:val="single"/>
        </w:rPr>
      </w:pPr>
      <w:proofErr w:type="spellStart"/>
      <w:r w:rsidRPr="00685BC1">
        <w:rPr>
          <w:sz w:val="22"/>
          <w:szCs w:val="22"/>
          <w:u w:val="single"/>
        </w:rPr>
        <w:t>Hiponatremija</w:t>
      </w:r>
      <w:proofErr w:type="spellEnd"/>
    </w:p>
    <w:p w14:paraId="4346234D" w14:textId="169A4C1E" w:rsidR="00AC0BF1" w:rsidRPr="00685BC1" w:rsidRDefault="00AC0BF1" w:rsidP="00153737">
      <w:pPr>
        <w:autoSpaceDE w:val="0"/>
        <w:autoSpaceDN w:val="0"/>
        <w:adjustRightInd w:val="0"/>
        <w:ind w:right="567"/>
        <w:rPr>
          <w:sz w:val="22"/>
          <w:szCs w:val="22"/>
        </w:rPr>
      </w:pPr>
      <w:r w:rsidRPr="00685BC1">
        <w:rPr>
          <w:sz w:val="22"/>
          <w:szCs w:val="22"/>
        </w:rPr>
        <w:t xml:space="preserve">Vartojant antidepresantus, kurie sukelia </w:t>
      </w:r>
      <w:proofErr w:type="spellStart"/>
      <w:r w:rsidRPr="00685BC1">
        <w:rPr>
          <w:sz w:val="22"/>
          <w:szCs w:val="22"/>
        </w:rPr>
        <w:t>serotoninerginį</w:t>
      </w:r>
      <w:proofErr w:type="spellEnd"/>
      <w:r w:rsidRPr="00685BC1">
        <w:rPr>
          <w:sz w:val="22"/>
          <w:szCs w:val="22"/>
        </w:rPr>
        <w:t xml:space="preserve"> poveikį (SSRI, SNRI), retais atvejais buvo pranešta</w:t>
      </w:r>
      <w:r w:rsidR="009B3347" w:rsidRPr="00685BC1">
        <w:rPr>
          <w:sz w:val="22"/>
          <w:szCs w:val="22"/>
        </w:rPr>
        <w:t xml:space="preserve"> </w:t>
      </w:r>
      <w:r w:rsidRPr="00685BC1">
        <w:rPr>
          <w:sz w:val="22"/>
          <w:szCs w:val="22"/>
        </w:rPr>
        <w:t xml:space="preserve">apie </w:t>
      </w:r>
      <w:proofErr w:type="spellStart"/>
      <w:r w:rsidRPr="00685BC1">
        <w:rPr>
          <w:sz w:val="22"/>
          <w:szCs w:val="22"/>
        </w:rPr>
        <w:t>hiponatremiją</w:t>
      </w:r>
      <w:proofErr w:type="spellEnd"/>
      <w:r w:rsidRPr="00685BC1">
        <w:rPr>
          <w:sz w:val="22"/>
          <w:szCs w:val="22"/>
        </w:rPr>
        <w:t xml:space="preserve">, kuri greičiausiai pasireiškia dėl sutrikusios </w:t>
      </w:r>
      <w:proofErr w:type="spellStart"/>
      <w:r w:rsidRPr="00685BC1">
        <w:rPr>
          <w:sz w:val="22"/>
          <w:szCs w:val="22"/>
        </w:rPr>
        <w:t>antidiurezinio</w:t>
      </w:r>
      <w:proofErr w:type="spellEnd"/>
      <w:r w:rsidRPr="00685BC1">
        <w:rPr>
          <w:sz w:val="22"/>
          <w:szCs w:val="22"/>
        </w:rPr>
        <w:t xml:space="preserve"> hormono sekrecijos (SADHS).</w:t>
      </w:r>
      <w:r w:rsidR="009B3347" w:rsidRPr="00685BC1">
        <w:rPr>
          <w:sz w:val="22"/>
          <w:szCs w:val="22"/>
        </w:rPr>
        <w:t xml:space="preserve"> </w:t>
      </w:r>
      <w:r w:rsidRPr="00685BC1">
        <w:rPr>
          <w:sz w:val="22"/>
          <w:szCs w:val="22"/>
        </w:rPr>
        <w:t xml:space="preserve">Reikia imtis atsargumo priemonių gydant rizikos grupės pacientus, pavyzdžiui: senyvus </w:t>
      </w:r>
      <w:r w:rsidR="00356AAA">
        <w:rPr>
          <w:sz w:val="22"/>
          <w:szCs w:val="22"/>
        </w:rPr>
        <w:t>pacien</w:t>
      </w:r>
      <w:r w:rsidR="00E63046">
        <w:rPr>
          <w:sz w:val="22"/>
          <w:szCs w:val="22"/>
        </w:rPr>
        <w:t>tus</w:t>
      </w:r>
      <w:r w:rsidRPr="00685BC1">
        <w:rPr>
          <w:sz w:val="22"/>
          <w:szCs w:val="22"/>
        </w:rPr>
        <w:t>, kepenų</w:t>
      </w:r>
      <w:r w:rsidR="009B3347" w:rsidRPr="00685BC1">
        <w:rPr>
          <w:sz w:val="22"/>
          <w:szCs w:val="22"/>
        </w:rPr>
        <w:t xml:space="preserve"> </w:t>
      </w:r>
      <w:r w:rsidRPr="00685BC1">
        <w:rPr>
          <w:sz w:val="22"/>
          <w:szCs w:val="22"/>
        </w:rPr>
        <w:t>ciroze sergančius pacientus ar pacientus, kurie kartu gydomi vaistiniais preparatais, sukelia</w:t>
      </w:r>
      <w:r w:rsidR="009B3347" w:rsidRPr="00685BC1">
        <w:rPr>
          <w:sz w:val="22"/>
          <w:szCs w:val="22"/>
        </w:rPr>
        <w:t xml:space="preserve">nčiais </w:t>
      </w:r>
      <w:proofErr w:type="spellStart"/>
      <w:r w:rsidRPr="00685BC1">
        <w:rPr>
          <w:sz w:val="22"/>
          <w:szCs w:val="22"/>
        </w:rPr>
        <w:t>hiponatremiją</w:t>
      </w:r>
      <w:proofErr w:type="spellEnd"/>
      <w:r w:rsidRPr="00685BC1">
        <w:rPr>
          <w:sz w:val="22"/>
          <w:szCs w:val="22"/>
        </w:rPr>
        <w:t>.</w:t>
      </w:r>
    </w:p>
    <w:p w14:paraId="4658099E" w14:textId="3866EB26" w:rsidR="00AC0BF1" w:rsidRPr="00685BC1" w:rsidRDefault="00AC0BF1" w:rsidP="00153737">
      <w:pPr>
        <w:autoSpaceDE w:val="0"/>
        <w:autoSpaceDN w:val="0"/>
        <w:adjustRightInd w:val="0"/>
        <w:ind w:right="567"/>
        <w:rPr>
          <w:sz w:val="22"/>
          <w:szCs w:val="22"/>
        </w:rPr>
      </w:pPr>
      <w:r w:rsidRPr="00685BC1">
        <w:rPr>
          <w:sz w:val="22"/>
          <w:szCs w:val="22"/>
        </w:rPr>
        <w:t xml:space="preserve">Pacientams, kuriems pasireiškia </w:t>
      </w:r>
      <w:proofErr w:type="spellStart"/>
      <w:r w:rsidRPr="00685BC1">
        <w:rPr>
          <w:sz w:val="22"/>
          <w:szCs w:val="22"/>
        </w:rPr>
        <w:t>hiponatremijos</w:t>
      </w:r>
      <w:proofErr w:type="spellEnd"/>
      <w:r w:rsidRPr="00685BC1">
        <w:rPr>
          <w:sz w:val="22"/>
          <w:szCs w:val="22"/>
        </w:rPr>
        <w:t xml:space="preserve"> simptomai, reikia </w:t>
      </w:r>
      <w:r w:rsidR="003C4750">
        <w:rPr>
          <w:sz w:val="22"/>
          <w:szCs w:val="22"/>
        </w:rPr>
        <w:t>apsvarstyti</w:t>
      </w:r>
      <w:r w:rsidR="00562832">
        <w:rPr>
          <w:sz w:val="22"/>
          <w:szCs w:val="22"/>
        </w:rPr>
        <w:t xml:space="preserve"> </w:t>
      </w:r>
      <w:proofErr w:type="spellStart"/>
      <w:r w:rsidR="009B3347" w:rsidRPr="00685BC1">
        <w:rPr>
          <w:sz w:val="22"/>
          <w:szCs w:val="22"/>
        </w:rPr>
        <w:t>vortioks</w:t>
      </w:r>
      <w:r w:rsidR="0096272A" w:rsidRPr="00685BC1">
        <w:rPr>
          <w:sz w:val="22"/>
          <w:szCs w:val="22"/>
        </w:rPr>
        <w:t>et</w:t>
      </w:r>
      <w:r w:rsidR="009B3347" w:rsidRPr="00685BC1">
        <w:rPr>
          <w:sz w:val="22"/>
          <w:szCs w:val="22"/>
        </w:rPr>
        <w:t>ino</w:t>
      </w:r>
      <w:proofErr w:type="spellEnd"/>
      <w:r w:rsidRPr="00685BC1">
        <w:rPr>
          <w:sz w:val="22"/>
          <w:szCs w:val="22"/>
        </w:rPr>
        <w:t xml:space="preserve"> vartojimo</w:t>
      </w:r>
      <w:r w:rsidR="009B3347" w:rsidRPr="00685BC1">
        <w:rPr>
          <w:sz w:val="22"/>
          <w:szCs w:val="22"/>
        </w:rPr>
        <w:t xml:space="preserve"> </w:t>
      </w:r>
      <w:r w:rsidRPr="00685BC1">
        <w:rPr>
          <w:sz w:val="22"/>
          <w:szCs w:val="22"/>
        </w:rPr>
        <w:t>nutraukimą ir jiems skirti tinkamą medicininę pagalbą.</w:t>
      </w:r>
    </w:p>
    <w:p w14:paraId="2B2F630D" w14:textId="0EEB1E91" w:rsidR="005E4571" w:rsidRPr="00685BC1" w:rsidRDefault="005E4571" w:rsidP="00153737">
      <w:pPr>
        <w:autoSpaceDE w:val="0"/>
        <w:autoSpaceDN w:val="0"/>
        <w:adjustRightInd w:val="0"/>
        <w:ind w:right="567"/>
        <w:rPr>
          <w:sz w:val="22"/>
          <w:szCs w:val="22"/>
        </w:rPr>
      </w:pPr>
    </w:p>
    <w:p w14:paraId="6D006C20" w14:textId="04E9873B" w:rsidR="00966FEC" w:rsidRPr="00685BC1" w:rsidRDefault="00966FEC" w:rsidP="00153737">
      <w:pPr>
        <w:autoSpaceDE w:val="0"/>
        <w:autoSpaceDN w:val="0"/>
        <w:adjustRightInd w:val="0"/>
        <w:ind w:right="567"/>
        <w:rPr>
          <w:sz w:val="22"/>
          <w:szCs w:val="22"/>
          <w:u w:val="single"/>
        </w:rPr>
      </w:pPr>
      <w:r w:rsidRPr="00685BC1">
        <w:rPr>
          <w:sz w:val="22"/>
          <w:szCs w:val="22"/>
          <w:u w:val="single"/>
        </w:rPr>
        <w:t>Glaukoma</w:t>
      </w:r>
    </w:p>
    <w:p w14:paraId="180A101C" w14:textId="48284C43" w:rsidR="00966FEC" w:rsidRPr="00685BC1" w:rsidRDefault="00966FEC" w:rsidP="00153737">
      <w:pPr>
        <w:autoSpaceDE w:val="0"/>
        <w:autoSpaceDN w:val="0"/>
        <w:adjustRightInd w:val="0"/>
        <w:ind w:right="567"/>
        <w:rPr>
          <w:sz w:val="22"/>
          <w:szCs w:val="22"/>
        </w:rPr>
      </w:pPr>
      <w:r w:rsidRPr="00685BC1">
        <w:rPr>
          <w:sz w:val="22"/>
          <w:szCs w:val="22"/>
        </w:rPr>
        <w:t xml:space="preserve">Vartojant antidepresantus, įskaitant </w:t>
      </w:r>
      <w:proofErr w:type="spellStart"/>
      <w:r w:rsidRPr="00685BC1">
        <w:rPr>
          <w:sz w:val="22"/>
          <w:szCs w:val="22"/>
        </w:rPr>
        <w:t>vortioks</w:t>
      </w:r>
      <w:r w:rsidR="0096272A" w:rsidRPr="00685BC1">
        <w:rPr>
          <w:sz w:val="22"/>
          <w:szCs w:val="22"/>
        </w:rPr>
        <w:t>et</w:t>
      </w:r>
      <w:r w:rsidRPr="00685BC1">
        <w:rPr>
          <w:sz w:val="22"/>
          <w:szCs w:val="22"/>
        </w:rPr>
        <w:t>iną</w:t>
      </w:r>
      <w:proofErr w:type="spellEnd"/>
      <w:r w:rsidRPr="00685BC1">
        <w:rPr>
          <w:sz w:val="22"/>
          <w:szCs w:val="22"/>
        </w:rPr>
        <w:t xml:space="preserve">, buvo pranešta apie </w:t>
      </w:r>
      <w:proofErr w:type="spellStart"/>
      <w:r w:rsidRPr="00685BC1">
        <w:rPr>
          <w:sz w:val="22"/>
          <w:szCs w:val="22"/>
        </w:rPr>
        <w:t>midriazę</w:t>
      </w:r>
      <w:proofErr w:type="spellEnd"/>
      <w:r w:rsidRPr="00685BC1">
        <w:rPr>
          <w:sz w:val="22"/>
          <w:szCs w:val="22"/>
        </w:rPr>
        <w:t xml:space="preserve">. Šis </w:t>
      </w:r>
      <w:proofErr w:type="spellStart"/>
      <w:r w:rsidRPr="00685BC1">
        <w:rPr>
          <w:sz w:val="22"/>
          <w:szCs w:val="22"/>
        </w:rPr>
        <w:t>midriazinis</w:t>
      </w:r>
      <w:proofErr w:type="spellEnd"/>
      <w:r w:rsidRPr="00685BC1">
        <w:rPr>
          <w:sz w:val="22"/>
          <w:szCs w:val="22"/>
        </w:rPr>
        <w:t xml:space="preserve"> poveikis gali susiaurinti akies </w:t>
      </w:r>
      <w:r w:rsidR="00147682">
        <w:rPr>
          <w:sz w:val="22"/>
          <w:szCs w:val="22"/>
        </w:rPr>
        <w:t xml:space="preserve">kameros </w:t>
      </w:r>
      <w:r w:rsidRPr="00685BC1">
        <w:rPr>
          <w:sz w:val="22"/>
          <w:szCs w:val="22"/>
        </w:rPr>
        <w:t>kampą, dėl to padid</w:t>
      </w:r>
      <w:r w:rsidR="00562832">
        <w:rPr>
          <w:sz w:val="22"/>
          <w:szCs w:val="22"/>
        </w:rPr>
        <w:t>ėja akispūdis ir gali išsivysty</w:t>
      </w:r>
      <w:r w:rsidRPr="00685BC1">
        <w:rPr>
          <w:sz w:val="22"/>
          <w:szCs w:val="22"/>
        </w:rPr>
        <w:t xml:space="preserve">ti uždaro kampo glaukoma. </w:t>
      </w:r>
      <w:proofErr w:type="spellStart"/>
      <w:r w:rsidRPr="00685BC1">
        <w:rPr>
          <w:sz w:val="22"/>
          <w:szCs w:val="22"/>
        </w:rPr>
        <w:t>Vortioksetin</w:t>
      </w:r>
      <w:r w:rsidR="00584E19">
        <w:rPr>
          <w:sz w:val="22"/>
          <w:szCs w:val="22"/>
        </w:rPr>
        <w:t>o</w:t>
      </w:r>
      <w:proofErr w:type="spellEnd"/>
      <w:r w:rsidR="00584E19">
        <w:rPr>
          <w:sz w:val="22"/>
          <w:szCs w:val="22"/>
        </w:rPr>
        <w:t>,</w:t>
      </w:r>
      <w:r w:rsidRPr="00685BC1">
        <w:rPr>
          <w:sz w:val="22"/>
          <w:szCs w:val="22"/>
        </w:rPr>
        <w:t xml:space="preserve"> pacientams, kuriems nustatyta ūminės uždaro kampo glaukomos rizika, reikia skirti atsargiai.</w:t>
      </w:r>
    </w:p>
    <w:p w14:paraId="4731E7A5" w14:textId="2D2CDBA1" w:rsidR="00966FEC" w:rsidRPr="00685BC1" w:rsidRDefault="00966FEC" w:rsidP="00153737">
      <w:pPr>
        <w:autoSpaceDE w:val="0"/>
        <w:autoSpaceDN w:val="0"/>
        <w:adjustRightInd w:val="0"/>
        <w:ind w:right="567"/>
        <w:rPr>
          <w:sz w:val="22"/>
          <w:szCs w:val="22"/>
        </w:rPr>
      </w:pPr>
    </w:p>
    <w:p w14:paraId="3A75C8A4" w14:textId="4D029156" w:rsidR="00AC0BF1" w:rsidRPr="00685BC1" w:rsidRDefault="00AC0BF1" w:rsidP="00153737">
      <w:pPr>
        <w:autoSpaceDE w:val="0"/>
        <w:autoSpaceDN w:val="0"/>
        <w:adjustRightInd w:val="0"/>
        <w:ind w:right="567"/>
        <w:rPr>
          <w:sz w:val="22"/>
          <w:szCs w:val="22"/>
          <w:u w:val="single"/>
        </w:rPr>
      </w:pPr>
      <w:r w:rsidRPr="00685BC1">
        <w:rPr>
          <w:sz w:val="22"/>
          <w:szCs w:val="22"/>
          <w:u w:val="single"/>
        </w:rPr>
        <w:t>Senyvi</w:t>
      </w:r>
      <w:r w:rsidR="00B266F6">
        <w:rPr>
          <w:sz w:val="22"/>
          <w:szCs w:val="22"/>
          <w:u w:val="single"/>
        </w:rPr>
        <w:t>ems</w:t>
      </w:r>
      <w:r w:rsidRPr="00685BC1">
        <w:rPr>
          <w:sz w:val="22"/>
          <w:szCs w:val="22"/>
          <w:u w:val="single"/>
        </w:rPr>
        <w:t xml:space="preserve"> </w:t>
      </w:r>
      <w:r w:rsidR="00B266F6">
        <w:rPr>
          <w:sz w:val="22"/>
          <w:szCs w:val="22"/>
          <w:u w:val="single"/>
        </w:rPr>
        <w:t>pacientams</w:t>
      </w:r>
    </w:p>
    <w:p w14:paraId="1601D710" w14:textId="768E78C4" w:rsidR="00AC0BF1" w:rsidRPr="00685BC1" w:rsidRDefault="00AC0BF1" w:rsidP="00153737">
      <w:pPr>
        <w:autoSpaceDE w:val="0"/>
        <w:autoSpaceDN w:val="0"/>
        <w:adjustRightInd w:val="0"/>
        <w:ind w:right="567"/>
        <w:rPr>
          <w:sz w:val="22"/>
          <w:szCs w:val="22"/>
        </w:rPr>
      </w:pPr>
      <w:r w:rsidRPr="00685BC1">
        <w:rPr>
          <w:sz w:val="22"/>
          <w:szCs w:val="22"/>
        </w:rPr>
        <w:t xml:space="preserve">Duomenų apie senyvų pacientų didžiosios depresijos epizodo gydymą </w:t>
      </w:r>
      <w:proofErr w:type="spellStart"/>
      <w:r w:rsidR="00966FEC" w:rsidRPr="00685BC1">
        <w:rPr>
          <w:sz w:val="22"/>
          <w:szCs w:val="22"/>
        </w:rPr>
        <w:t>vortioksetinu</w:t>
      </w:r>
      <w:proofErr w:type="spellEnd"/>
      <w:r w:rsidRPr="00685BC1">
        <w:rPr>
          <w:sz w:val="22"/>
          <w:szCs w:val="22"/>
        </w:rPr>
        <w:t xml:space="preserve"> yra nedaug. Dėl šios</w:t>
      </w:r>
      <w:r w:rsidR="00966FEC" w:rsidRPr="00685BC1">
        <w:rPr>
          <w:sz w:val="22"/>
          <w:szCs w:val="22"/>
        </w:rPr>
        <w:t xml:space="preserve"> </w:t>
      </w:r>
      <w:r w:rsidR="00562832">
        <w:rPr>
          <w:sz w:val="22"/>
          <w:szCs w:val="22"/>
        </w:rPr>
        <w:t>priežasties ≥ </w:t>
      </w:r>
      <w:r w:rsidRPr="00685BC1">
        <w:rPr>
          <w:sz w:val="22"/>
          <w:szCs w:val="22"/>
        </w:rPr>
        <w:t>65</w:t>
      </w:r>
      <w:r w:rsidR="00584E19">
        <w:rPr>
          <w:sz w:val="22"/>
          <w:szCs w:val="22"/>
        </w:rPr>
        <w:t> </w:t>
      </w:r>
      <w:r w:rsidRPr="00685BC1">
        <w:rPr>
          <w:sz w:val="22"/>
          <w:szCs w:val="22"/>
        </w:rPr>
        <w:t>metų pacientus gydyti didesne kaip vi</w:t>
      </w:r>
      <w:r w:rsidR="00966FEC" w:rsidRPr="00685BC1">
        <w:rPr>
          <w:sz w:val="22"/>
          <w:szCs w:val="22"/>
        </w:rPr>
        <w:t>eną kartą per parą vartojama 10 </w:t>
      </w:r>
      <w:r w:rsidRPr="00685BC1">
        <w:rPr>
          <w:sz w:val="22"/>
          <w:szCs w:val="22"/>
        </w:rPr>
        <w:t xml:space="preserve">mg </w:t>
      </w:r>
      <w:proofErr w:type="spellStart"/>
      <w:r w:rsidRPr="00685BC1">
        <w:rPr>
          <w:sz w:val="22"/>
          <w:szCs w:val="22"/>
        </w:rPr>
        <w:t>vortioksetino</w:t>
      </w:r>
      <w:proofErr w:type="spellEnd"/>
      <w:r w:rsidRPr="00685BC1">
        <w:rPr>
          <w:sz w:val="22"/>
          <w:szCs w:val="22"/>
        </w:rPr>
        <w:t xml:space="preserve"> doze</w:t>
      </w:r>
      <w:r w:rsidR="00966FEC" w:rsidRPr="00685BC1">
        <w:rPr>
          <w:sz w:val="22"/>
          <w:szCs w:val="22"/>
        </w:rPr>
        <w:t xml:space="preserve"> </w:t>
      </w:r>
      <w:r w:rsidRPr="00685BC1">
        <w:rPr>
          <w:sz w:val="22"/>
          <w:szCs w:val="22"/>
        </w:rPr>
        <w:t>būtina atsargiai (žr. 4.8 ir 5.2 skyrius).</w:t>
      </w:r>
    </w:p>
    <w:p w14:paraId="65FAAEB2" w14:textId="77777777" w:rsidR="005E4571" w:rsidRPr="00685BC1" w:rsidRDefault="005E4571" w:rsidP="00153737">
      <w:pPr>
        <w:autoSpaceDE w:val="0"/>
        <w:autoSpaceDN w:val="0"/>
        <w:adjustRightInd w:val="0"/>
        <w:ind w:right="567"/>
        <w:rPr>
          <w:sz w:val="22"/>
          <w:szCs w:val="22"/>
        </w:rPr>
      </w:pPr>
    </w:p>
    <w:p w14:paraId="5FA435C9" w14:textId="476442C4" w:rsidR="00AC0BF1" w:rsidRPr="00685BC1" w:rsidRDefault="00AC0BF1" w:rsidP="00153737">
      <w:pPr>
        <w:autoSpaceDE w:val="0"/>
        <w:autoSpaceDN w:val="0"/>
        <w:adjustRightInd w:val="0"/>
        <w:ind w:right="567"/>
        <w:rPr>
          <w:sz w:val="22"/>
          <w:szCs w:val="22"/>
          <w:u w:val="single"/>
        </w:rPr>
      </w:pPr>
      <w:r w:rsidRPr="00685BC1">
        <w:rPr>
          <w:sz w:val="22"/>
          <w:szCs w:val="22"/>
          <w:u w:val="single"/>
        </w:rPr>
        <w:t xml:space="preserve">Inkstų </w:t>
      </w:r>
      <w:r w:rsidR="00966FEC" w:rsidRPr="00685BC1">
        <w:rPr>
          <w:sz w:val="22"/>
          <w:szCs w:val="22"/>
          <w:u w:val="single"/>
        </w:rPr>
        <w:t xml:space="preserve">arba kepenų </w:t>
      </w:r>
      <w:r w:rsidRPr="00685BC1">
        <w:rPr>
          <w:sz w:val="22"/>
          <w:szCs w:val="22"/>
          <w:u w:val="single"/>
        </w:rPr>
        <w:t>funkcijos sutrikimas</w:t>
      </w:r>
    </w:p>
    <w:p w14:paraId="3B1282CA" w14:textId="315892BF" w:rsidR="00AC0BF1" w:rsidRPr="00685BC1" w:rsidRDefault="00AC0BF1" w:rsidP="00153737">
      <w:pPr>
        <w:autoSpaceDE w:val="0"/>
        <w:autoSpaceDN w:val="0"/>
        <w:adjustRightInd w:val="0"/>
        <w:ind w:right="567"/>
        <w:rPr>
          <w:sz w:val="22"/>
          <w:szCs w:val="22"/>
        </w:rPr>
      </w:pPr>
      <w:r w:rsidRPr="00685BC1">
        <w:rPr>
          <w:sz w:val="22"/>
          <w:szCs w:val="22"/>
        </w:rPr>
        <w:t xml:space="preserve">Duomenų apie pacientus, kuriems yra inkstų </w:t>
      </w:r>
      <w:r w:rsidR="00E51C04" w:rsidRPr="00685BC1">
        <w:rPr>
          <w:sz w:val="22"/>
          <w:szCs w:val="22"/>
        </w:rPr>
        <w:t xml:space="preserve">arba kepenų </w:t>
      </w:r>
      <w:r w:rsidRPr="00685BC1">
        <w:rPr>
          <w:sz w:val="22"/>
          <w:szCs w:val="22"/>
        </w:rPr>
        <w:t xml:space="preserve">funkcijos sutrikimas, </w:t>
      </w:r>
      <w:r w:rsidR="00E51C04" w:rsidRPr="00685BC1">
        <w:rPr>
          <w:sz w:val="22"/>
          <w:szCs w:val="22"/>
        </w:rPr>
        <w:t xml:space="preserve">ir vartojo </w:t>
      </w:r>
      <w:proofErr w:type="spellStart"/>
      <w:r w:rsidR="00E51C04" w:rsidRPr="00685BC1">
        <w:rPr>
          <w:sz w:val="22"/>
          <w:szCs w:val="22"/>
        </w:rPr>
        <w:t>vortioksetiną</w:t>
      </w:r>
      <w:proofErr w:type="spellEnd"/>
      <w:r w:rsidR="00E51C04" w:rsidRPr="00685BC1">
        <w:rPr>
          <w:sz w:val="22"/>
          <w:szCs w:val="22"/>
        </w:rPr>
        <w:t xml:space="preserve"> </w:t>
      </w:r>
      <w:r w:rsidRPr="00685BC1">
        <w:rPr>
          <w:sz w:val="22"/>
          <w:szCs w:val="22"/>
        </w:rPr>
        <w:t>yra nedaug. Dėl šios priežasties</w:t>
      </w:r>
      <w:r w:rsidR="00E51C04" w:rsidRPr="00685BC1">
        <w:rPr>
          <w:sz w:val="22"/>
          <w:szCs w:val="22"/>
        </w:rPr>
        <w:t xml:space="preserve"> </w:t>
      </w:r>
      <w:r w:rsidRPr="00685BC1">
        <w:rPr>
          <w:sz w:val="22"/>
          <w:szCs w:val="22"/>
        </w:rPr>
        <w:t xml:space="preserve">tokius pacientus būtina gydyti atsargiai (žr. </w:t>
      </w:r>
      <w:r w:rsidR="00E51C04" w:rsidRPr="00685BC1">
        <w:rPr>
          <w:sz w:val="22"/>
          <w:szCs w:val="22"/>
        </w:rPr>
        <w:t>4.2 ir</w:t>
      </w:r>
      <w:r w:rsidRPr="00685BC1">
        <w:rPr>
          <w:sz w:val="22"/>
          <w:szCs w:val="22"/>
        </w:rPr>
        <w:t>5.2 skyrių).</w:t>
      </w:r>
    </w:p>
    <w:p w14:paraId="2E027ECE" w14:textId="77777777" w:rsidR="00E51C04" w:rsidRPr="00685BC1" w:rsidRDefault="00E51C04" w:rsidP="00153737">
      <w:pPr>
        <w:autoSpaceDE w:val="0"/>
        <w:autoSpaceDN w:val="0"/>
        <w:adjustRightInd w:val="0"/>
        <w:ind w:right="567"/>
        <w:rPr>
          <w:sz w:val="22"/>
          <w:szCs w:val="22"/>
        </w:rPr>
      </w:pPr>
    </w:p>
    <w:p w14:paraId="6C7AB467" w14:textId="33E052F2" w:rsidR="00E51C04" w:rsidRPr="00562832" w:rsidRDefault="00E51C04" w:rsidP="00153737">
      <w:pPr>
        <w:keepNext/>
        <w:tabs>
          <w:tab w:val="left" w:pos="567"/>
        </w:tabs>
        <w:spacing w:line="260" w:lineRule="exact"/>
        <w:ind w:right="567"/>
        <w:jc w:val="both"/>
        <w:outlineLvl w:val="3"/>
        <w:rPr>
          <w:bCs/>
          <w:sz w:val="22"/>
          <w:szCs w:val="22"/>
          <w:u w:val="single"/>
          <w:lang w:eastAsia="x-none"/>
        </w:rPr>
      </w:pPr>
      <w:proofErr w:type="spellStart"/>
      <w:r w:rsidRPr="00562832">
        <w:rPr>
          <w:sz w:val="22"/>
          <w:szCs w:val="22"/>
          <w:u w:val="single"/>
        </w:rPr>
        <w:t>Vortioxetin</w:t>
      </w:r>
      <w:r w:rsidR="0096272A" w:rsidRPr="00562832">
        <w:rPr>
          <w:sz w:val="22"/>
          <w:szCs w:val="22"/>
          <w:u w:val="single"/>
        </w:rPr>
        <w:t>e</w:t>
      </w:r>
      <w:proofErr w:type="spellEnd"/>
      <w:r w:rsidRPr="00562832">
        <w:rPr>
          <w:sz w:val="22"/>
          <w:szCs w:val="22"/>
          <w:u w:val="single"/>
        </w:rPr>
        <w:t xml:space="preserve"> G.L. Pharma</w:t>
      </w:r>
      <w:r w:rsidRPr="00562832">
        <w:rPr>
          <w:bCs/>
          <w:sz w:val="22"/>
          <w:szCs w:val="22"/>
          <w:u w:val="single"/>
          <w:lang w:eastAsia="x-none"/>
        </w:rPr>
        <w:t xml:space="preserve"> sudėtyje yra </w:t>
      </w:r>
      <w:r w:rsidRPr="00562832">
        <w:rPr>
          <w:bCs/>
          <w:color w:val="000000"/>
          <w:sz w:val="22"/>
          <w:szCs w:val="22"/>
          <w:u w:val="single"/>
          <w:lang w:eastAsia="x-none"/>
        </w:rPr>
        <w:t xml:space="preserve">natrio </w:t>
      </w:r>
    </w:p>
    <w:p w14:paraId="645348D9" w14:textId="51361F46" w:rsidR="00E51C04" w:rsidRPr="00685BC1" w:rsidRDefault="00E51C04" w:rsidP="00153737">
      <w:pPr>
        <w:ind w:right="567"/>
        <w:rPr>
          <w:sz w:val="22"/>
          <w:szCs w:val="22"/>
        </w:rPr>
      </w:pPr>
      <w:r w:rsidRPr="00685BC1">
        <w:rPr>
          <w:sz w:val="22"/>
          <w:szCs w:val="22"/>
        </w:rPr>
        <w:t xml:space="preserve">Šio vaistinio preparato </w:t>
      </w:r>
      <w:r w:rsidR="00BB0095">
        <w:rPr>
          <w:sz w:val="22"/>
          <w:szCs w:val="22"/>
        </w:rPr>
        <w:t>kiek</w:t>
      </w:r>
      <w:r w:rsidRPr="00685BC1">
        <w:rPr>
          <w:sz w:val="22"/>
          <w:szCs w:val="22"/>
        </w:rPr>
        <w:t>vienoje tabletėje yra mažiau kaip 1 </w:t>
      </w:r>
      <w:proofErr w:type="spellStart"/>
      <w:r w:rsidRPr="00685BC1">
        <w:rPr>
          <w:sz w:val="22"/>
          <w:szCs w:val="22"/>
        </w:rPr>
        <w:t>mmol</w:t>
      </w:r>
      <w:proofErr w:type="spellEnd"/>
      <w:r w:rsidRPr="00685BC1">
        <w:rPr>
          <w:sz w:val="22"/>
          <w:szCs w:val="22"/>
        </w:rPr>
        <w:t xml:space="preserve"> (23 mg) natrio, </w:t>
      </w:r>
      <w:proofErr w:type="spellStart"/>
      <w:r w:rsidRPr="00685BC1">
        <w:rPr>
          <w:sz w:val="22"/>
          <w:szCs w:val="22"/>
        </w:rPr>
        <w:t>t.y</w:t>
      </w:r>
      <w:proofErr w:type="spellEnd"/>
      <w:r w:rsidRPr="00685BC1">
        <w:rPr>
          <w:sz w:val="22"/>
          <w:szCs w:val="22"/>
        </w:rPr>
        <w:t xml:space="preserve">. jis beveik neturi reikšmės. </w:t>
      </w:r>
    </w:p>
    <w:p w14:paraId="41085AE2" w14:textId="77777777" w:rsidR="005E4571" w:rsidRPr="00685BC1" w:rsidRDefault="005E4571" w:rsidP="00153737">
      <w:pPr>
        <w:autoSpaceDE w:val="0"/>
        <w:autoSpaceDN w:val="0"/>
        <w:adjustRightInd w:val="0"/>
        <w:ind w:right="567"/>
        <w:rPr>
          <w:sz w:val="22"/>
          <w:szCs w:val="22"/>
        </w:rPr>
      </w:pPr>
    </w:p>
    <w:p w14:paraId="63CE5F2D" w14:textId="3809703E"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4.5</w:t>
      </w:r>
      <w:r w:rsidRPr="00685BC1">
        <w:rPr>
          <w:b/>
          <w:bCs/>
          <w:sz w:val="22"/>
          <w:szCs w:val="22"/>
          <w:lang w:eastAsia="x-none"/>
        </w:rPr>
        <w:tab/>
        <w:t>Sąveika su kitais vaistiniais preparatais ir kitokia sąveika</w:t>
      </w:r>
    </w:p>
    <w:p w14:paraId="7F262E11" w14:textId="77777777" w:rsidR="008D3B35" w:rsidRPr="00685BC1" w:rsidRDefault="008D3B35" w:rsidP="00153737">
      <w:pPr>
        <w:tabs>
          <w:tab w:val="left" w:pos="567"/>
        </w:tabs>
        <w:spacing w:line="260" w:lineRule="exact"/>
        <w:ind w:right="567"/>
        <w:rPr>
          <w:sz w:val="22"/>
          <w:szCs w:val="22"/>
        </w:rPr>
      </w:pPr>
    </w:p>
    <w:p w14:paraId="1D385764" w14:textId="52BBDFF4" w:rsidR="00AC3DBF" w:rsidRPr="00685BC1" w:rsidRDefault="00AC3DBF" w:rsidP="00153737">
      <w:pPr>
        <w:autoSpaceDE w:val="0"/>
        <w:autoSpaceDN w:val="0"/>
        <w:adjustRightInd w:val="0"/>
        <w:ind w:right="567"/>
        <w:rPr>
          <w:sz w:val="22"/>
          <w:szCs w:val="22"/>
        </w:rPr>
      </w:pPr>
      <w:proofErr w:type="spellStart"/>
      <w:r w:rsidRPr="00685BC1">
        <w:rPr>
          <w:sz w:val="22"/>
          <w:szCs w:val="22"/>
        </w:rPr>
        <w:t>Vortioksetinas</w:t>
      </w:r>
      <w:proofErr w:type="spellEnd"/>
      <w:r w:rsidRPr="00685BC1">
        <w:rPr>
          <w:sz w:val="22"/>
          <w:szCs w:val="22"/>
        </w:rPr>
        <w:t xml:space="preserve"> </w:t>
      </w:r>
      <w:r w:rsidR="0015268B">
        <w:rPr>
          <w:sz w:val="22"/>
          <w:szCs w:val="22"/>
        </w:rPr>
        <w:t>intensyviai</w:t>
      </w:r>
      <w:r w:rsidRPr="00685BC1">
        <w:rPr>
          <w:sz w:val="22"/>
          <w:szCs w:val="22"/>
        </w:rPr>
        <w:t xml:space="preserve"> </w:t>
      </w:r>
      <w:proofErr w:type="spellStart"/>
      <w:r w:rsidRPr="00685BC1">
        <w:rPr>
          <w:sz w:val="22"/>
          <w:szCs w:val="22"/>
        </w:rPr>
        <w:t>metabolizuojamas</w:t>
      </w:r>
      <w:proofErr w:type="spellEnd"/>
      <w:r w:rsidRPr="00685BC1">
        <w:rPr>
          <w:sz w:val="22"/>
          <w:szCs w:val="22"/>
        </w:rPr>
        <w:t xml:space="preserve"> kepenyse</w:t>
      </w:r>
      <w:r w:rsidR="00562832">
        <w:rPr>
          <w:sz w:val="22"/>
          <w:szCs w:val="22"/>
        </w:rPr>
        <w:t>,</w:t>
      </w:r>
      <w:r w:rsidRPr="00685BC1">
        <w:rPr>
          <w:sz w:val="22"/>
          <w:szCs w:val="22"/>
        </w:rPr>
        <w:t xml:space="preserve"> daugiausia oksidacijos būdu, katalizuojant CYP2D6 ir kiek mažiau CYP3A4/5 bei CYP2C9 (žr. 5.2 skyrių).</w:t>
      </w:r>
    </w:p>
    <w:p w14:paraId="440E195E" w14:textId="77777777" w:rsidR="00AC3DBF" w:rsidRPr="00685BC1" w:rsidRDefault="00AC3DBF" w:rsidP="00153737">
      <w:pPr>
        <w:autoSpaceDE w:val="0"/>
        <w:autoSpaceDN w:val="0"/>
        <w:adjustRightInd w:val="0"/>
        <w:ind w:right="567"/>
        <w:rPr>
          <w:sz w:val="22"/>
          <w:szCs w:val="22"/>
        </w:rPr>
      </w:pPr>
    </w:p>
    <w:p w14:paraId="157D45F0" w14:textId="5E5027A7" w:rsidR="00AC3DBF" w:rsidRPr="00685BC1" w:rsidRDefault="00AC3DBF" w:rsidP="00153737">
      <w:pPr>
        <w:autoSpaceDE w:val="0"/>
        <w:autoSpaceDN w:val="0"/>
        <w:adjustRightInd w:val="0"/>
        <w:ind w:right="567"/>
        <w:rPr>
          <w:sz w:val="22"/>
          <w:szCs w:val="22"/>
          <w:u w:val="single"/>
        </w:rPr>
      </w:pPr>
      <w:r w:rsidRPr="00685BC1">
        <w:rPr>
          <w:sz w:val="22"/>
          <w:szCs w:val="22"/>
          <w:u w:val="single"/>
        </w:rPr>
        <w:t xml:space="preserve">Kitų vaistinių preparatų poveikio </w:t>
      </w:r>
      <w:proofErr w:type="spellStart"/>
      <w:r w:rsidRPr="00685BC1">
        <w:rPr>
          <w:sz w:val="22"/>
          <w:szCs w:val="22"/>
          <w:u w:val="single"/>
        </w:rPr>
        <w:t>vortioksetinui</w:t>
      </w:r>
      <w:proofErr w:type="spellEnd"/>
      <w:r w:rsidRPr="00685BC1">
        <w:rPr>
          <w:sz w:val="22"/>
          <w:szCs w:val="22"/>
          <w:u w:val="single"/>
        </w:rPr>
        <w:t xml:space="preserve"> galimybės</w:t>
      </w:r>
    </w:p>
    <w:p w14:paraId="01F0BAEB" w14:textId="0C8B6B16" w:rsidR="00AC3DBF" w:rsidRPr="00685BC1" w:rsidRDefault="00AC3DBF" w:rsidP="00153737">
      <w:pPr>
        <w:autoSpaceDE w:val="0"/>
        <w:autoSpaceDN w:val="0"/>
        <w:adjustRightInd w:val="0"/>
        <w:ind w:right="567"/>
        <w:rPr>
          <w:i/>
          <w:iCs/>
          <w:sz w:val="22"/>
          <w:szCs w:val="22"/>
        </w:rPr>
      </w:pPr>
      <w:r w:rsidRPr="00685BC1">
        <w:rPr>
          <w:i/>
          <w:iCs/>
          <w:sz w:val="22"/>
          <w:szCs w:val="22"/>
        </w:rPr>
        <w:lastRenderedPageBreak/>
        <w:t>Negrįžtamojo poveikio neselektyv</w:t>
      </w:r>
      <w:r w:rsidR="00A44BDB">
        <w:rPr>
          <w:i/>
          <w:iCs/>
          <w:sz w:val="22"/>
          <w:szCs w:val="22"/>
        </w:rPr>
        <w:t>ūs</w:t>
      </w:r>
      <w:r w:rsidRPr="00685BC1">
        <w:rPr>
          <w:i/>
          <w:iCs/>
          <w:sz w:val="22"/>
          <w:szCs w:val="22"/>
        </w:rPr>
        <w:t xml:space="preserve"> MAO inhibitoriai</w:t>
      </w:r>
    </w:p>
    <w:p w14:paraId="24448587" w14:textId="76B38007" w:rsidR="008D3B35" w:rsidRPr="00685BC1" w:rsidRDefault="00AC3DBF" w:rsidP="00153737">
      <w:pPr>
        <w:autoSpaceDE w:val="0"/>
        <w:autoSpaceDN w:val="0"/>
        <w:adjustRightInd w:val="0"/>
        <w:ind w:right="567"/>
        <w:rPr>
          <w:sz w:val="22"/>
          <w:szCs w:val="22"/>
        </w:rPr>
      </w:pPr>
      <w:r w:rsidRPr="00685BC1">
        <w:rPr>
          <w:sz w:val="22"/>
          <w:szCs w:val="22"/>
        </w:rPr>
        <w:t xml:space="preserve">Dėl </w:t>
      </w:r>
      <w:proofErr w:type="spellStart"/>
      <w:r w:rsidRPr="00685BC1">
        <w:rPr>
          <w:sz w:val="22"/>
          <w:szCs w:val="22"/>
        </w:rPr>
        <w:t>serotonino</w:t>
      </w:r>
      <w:proofErr w:type="spellEnd"/>
      <w:r w:rsidRPr="00685BC1">
        <w:rPr>
          <w:sz w:val="22"/>
          <w:szCs w:val="22"/>
        </w:rPr>
        <w:t xml:space="preserve"> sindromo rizikos </w:t>
      </w:r>
      <w:proofErr w:type="spellStart"/>
      <w:r w:rsidRPr="00685BC1">
        <w:rPr>
          <w:sz w:val="22"/>
          <w:szCs w:val="22"/>
        </w:rPr>
        <w:t>vortioksetino</w:t>
      </w:r>
      <w:proofErr w:type="spellEnd"/>
      <w:r w:rsidRPr="00685BC1">
        <w:rPr>
          <w:sz w:val="22"/>
          <w:szCs w:val="22"/>
        </w:rPr>
        <w:t xml:space="preserve"> </w:t>
      </w:r>
      <w:r w:rsidR="0042174E">
        <w:rPr>
          <w:sz w:val="22"/>
          <w:szCs w:val="22"/>
        </w:rPr>
        <w:t>draudžiama</w:t>
      </w:r>
      <w:r w:rsidRPr="00685BC1">
        <w:rPr>
          <w:sz w:val="22"/>
          <w:szCs w:val="22"/>
        </w:rPr>
        <w:t xml:space="preserve"> vartoti kartu su negrįžtamojo poveikio neselektyviais MAO inhibitoriais. </w:t>
      </w:r>
      <w:proofErr w:type="spellStart"/>
      <w:r w:rsidRPr="00685BC1">
        <w:rPr>
          <w:sz w:val="22"/>
          <w:szCs w:val="22"/>
        </w:rPr>
        <w:t>Vortioksetino</w:t>
      </w:r>
      <w:proofErr w:type="spellEnd"/>
      <w:r w:rsidRPr="00685BC1">
        <w:rPr>
          <w:sz w:val="22"/>
          <w:szCs w:val="22"/>
        </w:rPr>
        <w:t xml:space="preserve"> negalima pradėti vartoti, kol nepraėjo 14</w:t>
      </w:r>
      <w:r w:rsidR="00095B7C">
        <w:rPr>
          <w:sz w:val="22"/>
          <w:szCs w:val="22"/>
        </w:rPr>
        <w:t> </w:t>
      </w:r>
      <w:r w:rsidRPr="00685BC1">
        <w:rPr>
          <w:sz w:val="22"/>
          <w:szCs w:val="22"/>
        </w:rPr>
        <w:t xml:space="preserve">dienų po gydymo negrįžtamojo poveikio neselektyviais MAO inhibitoriais užbaigimo. </w:t>
      </w:r>
      <w:proofErr w:type="spellStart"/>
      <w:r w:rsidRPr="00685BC1">
        <w:rPr>
          <w:sz w:val="22"/>
          <w:szCs w:val="22"/>
        </w:rPr>
        <w:t>Vortioksetino</w:t>
      </w:r>
      <w:proofErr w:type="spellEnd"/>
      <w:r w:rsidRPr="00685BC1">
        <w:rPr>
          <w:sz w:val="22"/>
          <w:szCs w:val="22"/>
        </w:rPr>
        <w:t xml:space="preserve"> vartojimą reikia užbaigti, likus ne mažiau kaip 14</w:t>
      </w:r>
      <w:r w:rsidR="00D645D6">
        <w:rPr>
          <w:sz w:val="22"/>
          <w:szCs w:val="22"/>
        </w:rPr>
        <w:t> </w:t>
      </w:r>
      <w:r w:rsidRPr="00685BC1">
        <w:rPr>
          <w:sz w:val="22"/>
          <w:szCs w:val="22"/>
        </w:rPr>
        <w:t>dienų iki gydymo negrįžtamojo poveikio neselektyviais MAO inhibitoriais pradžios (žr. 4.3 skyrių).</w:t>
      </w:r>
    </w:p>
    <w:p w14:paraId="0ACD64C0" w14:textId="77777777" w:rsidR="00AC3DBF" w:rsidRPr="00685BC1" w:rsidRDefault="00AC3DBF" w:rsidP="00153737">
      <w:pPr>
        <w:autoSpaceDE w:val="0"/>
        <w:autoSpaceDN w:val="0"/>
        <w:adjustRightInd w:val="0"/>
        <w:ind w:right="567"/>
        <w:rPr>
          <w:i/>
          <w:iCs/>
          <w:sz w:val="22"/>
          <w:szCs w:val="22"/>
        </w:rPr>
      </w:pPr>
    </w:p>
    <w:p w14:paraId="5327826C" w14:textId="5F438D1E" w:rsidR="00AC3DBF" w:rsidRPr="00685BC1" w:rsidRDefault="00AC3DBF" w:rsidP="00153737">
      <w:pPr>
        <w:autoSpaceDE w:val="0"/>
        <w:autoSpaceDN w:val="0"/>
        <w:adjustRightInd w:val="0"/>
        <w:ind w:right="567"/>
        <w:rPr>
          <w:i/>
          <w:iCs/>
          <w:sz w:val="22"/>
          <w:szCs w:val="22"/>
        </w:rPr>
      </w:pPr>
      <w:r w:rsidRPr="00685BC1">
        <w:rPr>
          <w:i/>
          <w:iCs/>
          <w:sz w:val="22"/>
          <w:szCs w:val="22"/>
        </w:rPr>
        <w:t>Grįžtamojo poveikio neselektyv</w:t>
      </w:r>
      <w:r w:rsidR="00CA72FE">
        <w:rPr>
          <w:i/>
          <w:iCs/>
          <w:sz w:val="22"/>
          <w:szCs w:val="22"/>
        </w:rPr>
        <w:t>ūs</w:t>
      </w:r>
      <w:r w:rsidRPr="00685BC1">
        <w:rPr>
          <w:i/>
          <w:iCs/>
          <w:sz w:val="22"/>
          <w:szCs w:val="22"/>
        </w:rPr>
        <w:t xml:space="preserve"> MAO-A inhibitoriai (</w:t>
      </w:r>
      <w:proofErr w:type="spellStart"/>
      <w:r w:rsidRPr="00685BC1">
        <w:rPr>
          <w:i/>
          <w:iCs/>
          <w:sz w:val="22"/>
          <w:szCs w:val="22"/>
        </w:rPr>
        <w:t>moklobemidas</w:t>
      </w:r>
      <w:proofErr w:type="spellEnd"/>
      <w:r w:rsidRPr="00685BC1">
        <w:rPr>
          <w:i/>
          <w:iCs/>
          <w:sz w:val="22"/>
          <w:szCs w:val="22"/>
        </w:rPr>
        <w:t>)</w:t>
      </w:r>
    </w:p>
    <w:p w14:paraId="751854D6" w14:textId="65A8234A" w:rsidR="00AC3DBF" w:rsidRPr="00685BC1" w:rsidRDefault="00AC3DBF"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vartoti kartu su grįžtamojo poveikio selektyviais MAO-A inhibitoriais, pavyzdžiui: </w:t>
      </w:r>
      <w:proofErr w:type="spellStart"/>
      <w:r w:rsidRPr="00685BC1">
        <w:rPr>
          <w:sz w:val="22"/>
          <w:szCs w:val="22"/>
        </w:rPr>
        <w:t>moklobemidu</w:t>
      </w:r>
      <w:proofErr w:type="spellEnd"/>
      <w:r w:rsidRPr="00685BC1">
        <w:rPr>
          <w:sz w:val="22"/>
          <w:szCs w:val="22"/>
        </w:rPr>
        <w:t xml:space="preserve">, </w:t>
      </w:r>
      <w:proofErr w:type="spellStart"/>
      <w:r w:rsidR="00CB71D7">
        <w:rPr>
          <w:sz w:val="22"/>
          <w:szCs w:val="22"/>
        </w:rPr>
        <w:t>darudžiama</w:t>
      </w:r>
      <w:proofErr w:type="spellEnd"/>
      <w:r w:rsidRPr="00685BC1">
        <w:rPr>
          <w:sz w:val="22"/>
          <w:szCs w:val="22"/>
        </w:rPr>
        <w:t xml:space="preserve"> (žr. 4.3 skyrių). Jei tokį derinį vartoti būtina, papildomai vartoti pradėto vaistinio preparato dozė turi būti minimali</w:t>
      </w:r>
      <w:r w:rsidR="00562832">
        <w:rPr>
          <w:sz w:val="22"/>
          <w:szCs w:val="22"/>
        </w:rPr>
        <w:t>,</w:t>
      </w:r>
      <w:r w:rsidRPr="00685BC1">
        <w:rPr>
          <w:sz w:val="22"/>
          <w:szCs w:val="22"/>
        </w:rPr>
        <w:t xml:space="preserve"> ir reikia atidžiai stebėti paciento klinikinę būklę, ar nepasireiškia </w:t>
      </w:r>
      <w:proofErr w:type="spellStart"/>
      <w:r w:rsidRPr="00685BC1">
        <w:rPr>
          <w:sz w:val="22"/>
          <w:szCs w:val="22"/>
        </w:rPr>
        <w:t>serotonino</w:t>
      </w:r>
      <w:proofErr w:type="spellEnd"/>
      <w:r w:rsidRPr="00685BC1">
        <w:rPr>
          <w:sz w:val="22"/>
          <w:szCs w:val="22"/>
        </w:rPr>
        <w:t xml:space="preserve"> sindromas (žr. 4.4 skyrių).</w:t>
      </w:r>
    </w:p>
    <w:p w14:paraId="670678D7" w14:textId="77777777" w:rsidR="00AC3DBF" w:rsidRPr="00685BC1" w:rsidRDefault="00AC3DBF" w:rsidP="00153737">
      <w:pPr>
        <w:autoSpaceDE w:val="0"/>
        <w:autoSpaceDN w:val="0"/>
        <w:adjustRightInd w:val="0"/>
        <w:ind w:right="567"/>
        <w:rPr>
          <w:i/>
          <w:iCs/>
          <w:sz w:val="22"/>
          <w:szCs w:val="22"/>
        </w:rPr>
      </w:pPr>
    </w:p>
    <w:p w14:paraId="417B8250" w14:textId="7E5EC457" w:rsidR="00AC3DBF" w:rsidRPr="00685BC1" w:rsidRDefault="00AC3DBF" w:rsidP="00153737">
      <w:pPr>
        <w:autoSpaceDE w:val="0"/>
        <w:autoSpaceDN w:val="0"/>
        <w:adjustRightInd w:val="0"/>
        <w:ind w:right="567"/>
        <w:rPr>
          <w:i/>
          <w:iCs/>
          <w:sz w:val="22"/>
          <w:szCs w:val="22"/>
        </w:rPr>
      </w:pPr>
      <w:r w:rsidRPr="00685BC1">
        <w:rPr>
          <w:i/>
          <w:iCs/>
          <w:sz w:val="22"/>
          <w:szCs w:val="22"/>
        </w:rPr>
        <w:t>Grįžtamojo poveikio neselektyv</w:t>
      </w:r>
      <w:r w:rsidR="003A51AD">
        <w:rPr>
          <w:i/>
          <w:iCs/>
          <w:sz w:val="22"/>
          <w:szCs w:val="22"/>
        </w:rPr>
        <w:t>ūs</w:t>
      </w:r>
      <w:r w:rsidRPr="00685BC1">
        <w:rPr>
          <w:i/>
          <w:iCs/>
          <w:sz w:val="22"/>
          <w:szCs w:val="22"/>
        </w:rPr>
        <w:t xml:space="preserve"> MAO inhibitoriai (</w:t>
      </w:r>
      <w:proofErr w:type="spellStart"/>
      <w:r w:rsidRPr="00685BC1">
        <w:rPr>
          <w:i/>
          <w:iCs/>
          <w:sz w:val="22"/>
          <w:szCs w:val="22"/>
        </w:rPr>
        <w:t>linezolidas</w:t>
      </w:r>
      <w:proofErr w:type="spellEnd"/>
      <w:r w:rsidRPr="00685BC1">
        <w:rPr>
          <w:i/>
          <w:iCs/>
          <w:sz w:val="22"/>
          <w:szCs w:val="22"/>
        </w:rPr>
        <w:t>)</w:t>
      </w:r>
    </w:p>
    <w:p w14:paraId="717DFCCB" w14:textId="3D12D45D" w:rsidR="00AC3DBF" w:rsidRPr="00685BC1" w:rsidRDefault="00AC3DBF"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vartoti kartu su silpnais grįžtamojo poveikio neselektyvia</w:t>
      </w:r>
      <w:r w:rsidR="004663BB">
        <w:rPr>
          <w:sz w:val="22"/>
          <w:szCs w:val="22"/>
        </w:rPr>
        <w:t>i</w:t>
      </w:r>
      <w:r w:rsidRPr="00685BC1">
        <w:rPr>
          <w:sz w:val="22"/>
          <w:szCs w:val="22"/>
        </w:rPr>
        <w:t>s MAO inhibitoriais, pavyzdžiui,</w:t>
      </w:r>
      <w:r w:rsidR="00C90974" w:rsidRPr="00685BC1">
        <w:rPr>
          <w:sz w:val="22"/>
          <w:szCs w:val="22"/>
        </w:rPr>
        <w:t xml:space="preserve"> </w:t>
      </w:r>
      <w:r w:rsidRPr="00685BC1">
        <w:rPr>
          <w:sz w:val="22"/>
          <w:szCs w:val="22"/>
        </w:rPr>
        <w:t xml:space="preserve">antibiotiku </w:t>
      </w:r>
      <w:proofErr w:type="spellStart"/>
      <w:r w:rsidRPr="00685BC1">
        <w:rPr>
          <w:sz w:val="22"/>
          <w:szCs w:val="22"/>
        </w:rPr>
        <w:t>linezolidu</w:t>
      </w:r>
      <w:proofErr w:type="spellEnd"/>
      <w:r w:rsidRPr="00685BC1">
        <w:rPr>
          <w:sz w:val="22"/>
          <w:szCs w:val="22"/>
        </w:rPr>
        <w:t xml:space="preserve">, </w:t>
      </w:r>
      <w:r w:rsidR="00116284">
        <w:rPr>
          <w:sz w:val="22"/>
          <w:szCs w:val="22"/>
        </w:rPr>
        <w:t>draudžiama</w:t>
      </w:r>
      <w:r w:rsidRPr="00685BC1">
        <w:rPr>
          <w:sz w:val="22"/>
          <w:szCs w:val="22"/>
        </w:rPr>
        <w:t xml:space="preserve"> (žr. 4.3 skyrių). Jei tokį derinį vartoti būtina, papildomai vartoti pradėto</w:t>
      </w:r>
      <w:r w:rsidR="00C90974" w:rsidRPr="00685BC1">
        <w:rPr>
          <w:sz w:val="22"/>
          <w:szCs w:val="22"/>
        </w:rPr>
        <w:t xml:space="preserve"> </w:t>
      </w:r>
      <w:r w:rsidRPr="00685BC1">
        <w:rPr>
          <w:sz w:val="22"/>
          <w:szCs w:val="22"/>
        </w:rPr>
        <w:t>vaistinio preparato dozė turi būti minimali</w:t>
      </w:r>
      <w:r w:rsidR="00562832">
        <w:rPr>
          <w:sz w:val="22"/>
          <w:szCs w:val="22"/>
        </w:rPr>
        <w:t>,</w:t>
      </w:r>
      <w:r w:rsidRPr="00685BC1">
        <w:rPr>
          <w:sz w:val="22"/>
          <w:szCs w:val="22"/>
        </w:rPr>
        <w:t xml:space="preserve"> ir reikia atidžiai stebėti paciento klinikinę būklę, ar nepasireiškia</w:t>
      </w:r>
      <w:r w:rsidR="00C90974" w:rsidRPr="00685BC1">
        <w:rPr>
          <w:sz w:val="22"/>
          <w:szCs w:val="22"/>
        </w:rPr>
        <w:t xml:space="preserve"> </w:t>
      </w:r>
      <w:proofErr w:type="spellStart"/>
      <w:r w:rsidRPr="00685BC1">
        <w:rPr>
          <w:sz w:val="22"/>
          <w:szCs w:val="22"/>
        </w:rPr>
        <w:t>serotonino</w:t>
      </w:r>
      <w:proofErr w:type="spellEnd"/>
      <w:r w:rsidRPr="00685BC1">
        <w:rPr>
          <w:sz w:val="22"/>
          <w:szCs w:val="22"/>
        </w:rPr>
        <w:t xml:space="preserve"> sindromas (žr. 4.4 skyrių).</w:t>
      </w:r>
    </w:p>
    <w:p w14:paraId="133E9847" w14:textId="77777777" w:rsidR="00C90974" w:rsidRPr="00685BC1" w:rsidRDefault="00C90974" w:rsidP="00153737">
      <w:pPr>
        <w:autoSpaceDE w:val="0"/>
        <w:autoSpaceDN w:val="0"/>
        <w:adjustRightInd w:val="0"/>
        <w:ind w:right="567"/>
        <w:rPr>
          <w:i/>
          <w:iCs/>
          <w:sz w:val="22"/>
          <w:szCs w:val="22"/>
        </w:rPr>
      </w:pPr>
    </w:p>
    <w:p w14:paraId="0957DBEE" w14:textId="1669B7AC" w:rsidR="00AC3DBF" w:rsidRPr="00685BC1" w:rsidRDefault="00AC3DBF" w:rsidP="00153737">
      <w:pPr>
        <w:autoSpaceDE w:val="0"/>
        <w:autoSpaceDN w:val="0"/>
        <w:adjustRightInd w:val="0"/>
        <w:ind w:right="567"/>
        <w:rPr>
          <w:i/>
          <w:iCs/>
          <w:sz w:val="22"/>
          <w:szCs w:val="22"/>
        </w:rPr>
      </w:pPr>
      <w:r w:rsidRPr="00685BC1">
        <w:rPr>
          <w:i/>
          <w:iCs/>
          <w:sz w:val="22"/>
          <w:szCs w:val="22"/>
        </w:rPr>
        <w:t>Negrįžtamojo poveikio selektyv</w:t>
      </w:r>
      <w:r w:rsidR="00F33F02">
        <w:rPr>
          <w:i/>
          <w:iCs/>
          <w:sz w:val="22"/>
          <w:szCs w:val="22"/>
        </w:rPr>
        <w:t>ūs</w:t>
      </w:r>
      <w:r w:rsidRPr="00685BC1">
        <w:rPr>
          <w:i/>
          <w:iCs/>
          <w:sz w:val="22"/>
          <w:szCs w:val="22"/>
        </w:rPr>
        <w:t xml:space="preserve"> MAO-B inhibitoriai (</w:t>
      </w:r>
      <w:proofErr w:type="spellStart"/>
      <w:r w:rsidRPr="00685BC1">
        <w:rPr>
          <w:i/>
          <w:iCs/>
          <w:sz w:val="22"/>
          <w:szCs w:val="22"/>
        </w:rPr>
        <w:t>selegilinas</w:t>
      </w:r>
      <w:proofErr w:type="spellEnd"/>
      <w:r w:rsidRPr="00685BC1">
        <w:rPr>
          <w:i/>
          <w:iCs/>
          <w:sz w:val="22"/>
          <w:szCs w:val="22"/>
        </w:rPr>
        <w:t xml:space="preserve">, </w:t>
      </w:r>
      <w:proofErr w:type="spellStart"/>
      <w:r w:rsidRPr="00685BC1">
        <w:rPr>
          <w:i/>
          <w:iCs/>
          <w:sz w:val="22"/>
          <w:szCs w:val="22"/>
        </w:rPr>
        <w:t>razagilinas</w:t>
      </w:r>
      <w:proofErr w:type="spellEnd"/>
      <w:r w:rsidRPr="00685BC1">
        <w:rPr>
          <w:i/>
          <w:iCs/>
          <w:sz w:val="22"/>
          <w:szCs w:val="22"/>
        </w:rPr>
        <w:t>)</w:t>
      </w:r>
    </w:p>
    <w:p w14:paraId="3A1A2D49" w14:textId="70B80AB0" w:rsidR="00AC3DBF" w:rsidRPr="00685BC1" w:rsidRDefault="00AC3DBF" w:rsidP="00153737">
      <w:pPr>
        <w:autoSpaceDE w:val="0"/>
        <w:autoSpaceDN w:val="0"/>
        <w:adjustRightInd w:val="0"/>
        <w:ind w:right="567"/>
        <w:rPr>
          <w:sz w:val="22"/>
          <w:szCs w:val="22"/>
        </w:rPr>
      </w:pPr>
      <w:r w:rsidRPr="00685BC1">
        <w:rPr>
          <w:sz w:val="22"/>
          <w:szCs w:val="22"/>
        </w:rPr>
        <w:t>Nors vartojant selektyviu</w:t>
      </w:r>
      <w:r w:rsidR="00F33F02">
        <w:rPr>
          <w:sz w:val="22"/>
          <w:szCs w:val="22"/>
        </w:rPr>
        <w:t>s</w:t>
      </w:r>
      <w:r w:rsidRPr="00685BC1">
        <w:rPr>
          <w:sz w:val="22"/>
          <w:szCs w:val="22"/>
        </w:rPr>
        <w:t xml:space="preserve"> MAO-B inhibitorius tikimasi mažesnės </w:t>
      </w:r>
      <w:proofErr w:type="spellStart"/>
      <w:r w:rsidRPr="00685BC1">
        <w:rPr>
          <w:sz w:val="22"/>
          <w:szCs w:val="22"/>
        </w:rPr>
        <w:t>serotonino</w:t>
      </w:r>
      <w:proofErr w:type="spellEnd"/>
      <w:r w:rsidRPr="00685BC1">
        <w:rPr>
          <w:sz w:val="22"/>
          <w:szCs w:val="22"/>
        </w:rPr>
        <w:t xml:space="preserve"> sindromo rizikos nei</w:t>
      </w:r>
      <w:r w:rsidR="00C90974" w:rsidRPr="00685BC1">
        <w:rPr>
          <w:sz w:val="22"/>
          <w:szCs w:val="22"/>
        </w:rPr>
        <w:t xml:space="preserve"> </w:t>
      </w:r>
      <w:r w:rsidRPr="00685BC1">
        <w:rPr>
          <w:sz w:val="22"/>
          <w:szCs w:val="22"/>
        </w:rPr>
        <w:t xml:space="preserve">vartojant MAO-A inhibitorius, </w:t>
      </w:r>
      <w:proofErr w:type="spellStart"/>
      <w:r w:rsidRPr="00685BC1">
        <w:rPr>
          <w:sz w:val="22"/>
          <w:szCs w:val="22"/>
        </w:rPr>
        <w:t>vortioksetiną</w:t>
      </w:r>
      <w:proofErr w:type="spellEnd"/>
      <w:r w:rsidRPr="00685BC1">
        <w:rPr>
          <w:sz w:val="22"/>
          <w:szCs w:val="22"/>
        </w:rPr>
        <w:t xml:space="preserve"> vartoti kartu su negrįžtamojo poveikio MAO-B inhibitoriais,</w:t>
      </w:r>
      <w:r w:rsidR="00C90974" w:rsidRPr="00685BC1">
        <w:rPr>
          <w:sz w:val="22"/>
          <w:szCs w:val="22"/>
        </w:rPr>
        <w:t xml:space="preserve"> </w:t>
      </w:r>
      <w:r w:rsidRPr="00685BC1">
        <w:rPr>
          <w:sz w:val="22"/>
          <w:szCs w:val="22"/>
        </w:rPr>
        <w:t xml:space="preserve">pavyzdžiui, </w:t>
      </w:r>
      <w:proofErr w:type="spellStart"/>
      <w:r w:rsidRPr="00685BC1">
        <w:rPr>
          <w:sz w:val="22"/>
          <w:szCs w:val="22"/>
        </w:rPr>
        <w:t>selegilinu</w:t>
      </w:r>
      <w:proofErr w:type="spellEnd"/>
      <w:r w:rsidRPr="00685BC1">
        <w:rPr>
          <w:sz w:val="22"/>
          <w:szCs w:val="22"/>
        </w:rPr>
        <w:t xml:space="preserve"> arba </w:t>
      </w:r>
      <w:proofErr w:type="spellStart"/>
      <w:r w:rsidRPr="00685BC1">
        <w:rPr>
          <w:sz w:val="22"/>
          <w:szCs w:val="22"/>
        </w:rPr>
        <w:t>razagilinu</w:t>
      </w:r>
      <w:proofErr w:type="spellEnd"/>
      <w:r w:rsidRPr="00685BC1">
        <w:rPr>
          <w:sz w:val="22"/>
          <w:szCs w:val="22"/>
        </w:rPr>
        <w:t>, reikia atsargiai. Jeigu šie vaistiniai preparatai vartojami kartu, reikia</w:t>
      </w:r>
      <w:r w:rsidR="00C90974" w:rsidRPr="00685BC1">
        <w:rPr>
          <w:sz w:val="22"/>
          <w:szCs w:val="22"/>
        </w:rPr>
        <w:t xml:space="preserve"> </w:t>
      </w:r>
      <w:r w:rsidRPr="00685BC1">
        <w:rPr>
          <w:sz w:val="22"/>
          <w:szCs w:val="22"/>
        </w:rPr>
        <w:t xml:space="preserve">atidžiai stebėti, ar nepasireiškia </w:t>
      </w:r>
      <w:proofErr w:type="spellStart"/>
      <w:r w:rsidRPr="00685BC1">
        <w:rPr>
          <w:sz w:val="22"/>
          <w:szCs w:val="22"/>
        </w:rPr>
        <w:t>serotonino</w:t>
      </w:r>
      <w:proofErr w:type="spellEnd"/>
      <w:r w:rsidRPr="00685BC1">
        <w:rPr>
          <w:sz w:val="22"/>
          <w:szCs w:val="22"/>
        </w:rPr>
        <w:t xml:space="preserve"> sindromas (žr. 4.4 skyrių).</w:t>
      </w:r>
    </w:p>
    <w:p w14:paraId="59CF8D4A" w14:textId="77777777" w:rsidR="00C90974" w:rsidRPr="00685BC1" w:rsidRDefault="00C90974" w:rsidP="00153737">
      <w:pPr>
        <w:autoSpaceDE w:val="0"/>
        <w:autoSpaceDN w:val="0"/>
        <w:adjustRightInd w:val="0"/>
        <w:ind w:right="567"/>
        <w:rPr>
          <w:i/>
          <w:iCs/>
          <w:sz w:val="22"/>
          <w:szCs w:val="22"/>
        </w:rPr>
      </w:pPr>
    </w:p>
    <w:p w14:paraId="19480D55" w14:textId="7623E330" w:rsidR="00AC3DBF" w:rsidRPr="00685BC1" w:rsidRDefault="00AC3DBF" w:rsidP="00153737">
      <w:pPr>
        <w:autoSpaceDE w:val="0"/>
        <w:autoSpaceDN w:val="0"/>
        <w:adjustRightInd w:val="0"/>
        <w:ind w:right="567"/>
        <w:rPr>
          <w:i/>
          <w:iCs/>
          <w:sz w:val="22"/>
          <w:szCs w:val="22"/>
        </w:rPr>
      </w:pPr>
      <w:proofErr w:type="spellStart"/>
      <w:r w:rsidRPr="00685BC1">
        <w:rPr>
          <w:i/>
          <w:iCs/>
          <w:sz w:val="22"/>
          <w:szCs w:val="22"/>
        </w:rPr>
        <w:t>Serotoninerginiai</w:t>
      </w:r>
      <w:proofErr w:type="spellEnd"/>
      <w:r w:rsidRPr="00685BC1">
        <w:rPr>
          <w:i/>
          <w:iCs/>
          <w:sz w:val="22"/>
          <w:szCs w:val="22"/>
        </w:rPr>
        <w:t xml:space="preserve"> vaistiniai preparatai</w:t>
      </w:r>
    </w:p>
    <w:p w14:paraId="7A59A040" w14:textId="729B5152" w:rsidR="00AC3DBF" w:rsidRPr="00685BC1" w:rsidRDefault="00AC3DBF" w:rsidP="00153737">
      <w:pPr>
        <w:autoSpaceDE w:val="0"/>
        <w:autoSpaceDN w:val="0"/>
        <w:adjustRightInd w:val="0"/>
        <w:ind w:right="567"/>
        <w:rPr>
          <w:sz w:val="22"/>
          <w:szCs w:val="22"/>
        </w:rPr>
      </w:pPr>
      <w:r w:rsidRPr="00685BC1">
        <w:rPr>
          <w:sz w:val="22"/>
          <w:szCs w:val="22"/>
        </w:rPr>
        <w:t xml:space="preserve">Vartojimas kartu su vaistiniais preparatais, kurie sukelia </w:t>
      </w:r>
      <w:proofErr w:type="spellStart"/>
      <w:r w:rsidRPr="00685BC1">
        <w:rPr>
          <w:sz w:val="22"/>
          <w:szCs w:val="22"/>
        </w:rPr>
        <w:t>serotoninerginį</w:t>
      </w:r>
      <w:proofErr w:type="spellEnd"/>
      <w:r w:rsidRPr="00685BC1">
        <w:rPr>
          <w:sz w:val="22"/>
          <w:szCs w:val="22"/>
        </w:rPr>
        <w:t xml:space="preserve"> poveikį</w:t>
      </w:r>
      <w:r w:rsidR="00C90974" w:rsidRPr="00685BC1">
        <w:rPr>
          <w:sz w:val="22"/>
          <w:szCs w:val="22"/>
        </w:rPr>
        <w:t xml:space="preserve">, pvz., </w:t>
      </w:r>
      <w:proofErr w:type="spellStart"/>
      <w:r w:rsidR="00C90974" w:rsidRPr="00685BC1">
        <w:rPr>
          <w:sz w:val="22"/>
          <w:szCs w:val="22"/>
        </w:rPr>
        <w:t>opioidais</w:t>
      </w:r>
      <w:proofErr w:type="spellEnd"/>
      <w:r w:rsidRPr="00685BC1">
        <w:rPr>
          <w:sz w:val="22"/>
          <w:szCs w:val="22"/>
        </w:rPr>
        <w:t xml:space="preserve"> (</w:t>
      </w:r>
      <w:r w:rsidR="00C90974" w:rsidRPr="00685BC1">
        <w:rPr>
          <w:sz w:val="22"/>
          <w:szCs w:val="22"/>
        </w:rPr>
        <w:t xml:space="preserve">įskaitant </w:t>
      </w:r>
      <w:proofErr w:type="spellStart"/>
      <w:r w:rsidR="00C90974" w:rsidRPr="00685BC1">
        <w:rPr>
          <w:sz w:val="22"/>
          <w:szCs w:val="22"/>
        </w:rPr>
        <w:t>tramadolį</w:t>
      </w:r>
      <w:proofErr w:type="spellEnd"/>
      <w:r w:rsidR="00C90974" w:rsidRPr="00685BC1">
        <w:rPr>
          <w:sz w:val="22"/>
          <w:szCs w:val="22"/>
        </w:rPr>
        <w:t xml:space="preserve">) ir </w:t>
      </w:r>
      <w:proofErr w:type="spellStart"/>
      <w:r w:rsidR="00C90974" w:rsidRPr="00685BC1">
        <w:rPr>
          <w:sz w:val="22"/>
          <w:szCs w:val="22"/>
        </w:rPr>
        <w:t>triptanais</w:t>
      </w:r>
      <w:proofErr w:type="spellEnd"/>
      <w:r w:rsidR="00C90974" w:rsidRPr="00685BC1">
        <w:rPr>
          <w:sz w:val="22"/>
          <w:szCs w:val="22"/>
        </w:rPr>
        <w:t xml:space="preserve"> (įskaitant </w:t>
      </w:r>
      <w:proofErr w:type="spellStart"/>
      <w:r w:rsidRPr="00685BC1">
        <w:rPr>
          <w:sz w:val="22"/>
          <w:szCs w:val="22"/>
        </w:rPr>
        <w:t>sumatriptan</w:t>
      </w:r>
      <w:r w:rsidR="00C90974" w:rsidRPr="00685BC1">
        <w:rPr>
          <w:sz w:val="22"/>
          <w:szCs w:val="22"/>
        </w:rPr>
        <w:t>ą</w:t>
      </w:r>
      <w:proofErr w:type="spellEnd"/>
      <w:r w:rsidR="00C90974" w:rsidRPr="00685BC1">
        <w:rPr>
          <w:sz w:val="22"/>
          <w:szCs w:val="22"/>
        </w:rPr>
        <w:t>)</w:t>
      </w:r>
      <w:r w:rsidRPr="00685BC1">
        <w:rPr>
          <w:sz w:val="22"/>
          <w:szCs w:val="22"/>
        </w:rPr>
        <w:t xml:space="preserve">, gali sukelti </w:t>
      </w:r>
      <w:proofErr w:type="spellStart"/>
      <w:r w:rsidRPr="00685BC1">
        <w:rPr>
          <w:sz w:val="22"/>
          <w:szCs w:val="22"/>
        </w:rPr>
        <w:t>serotonino</w:t>
      </w:r>
      <w:proofErr w:type="spellEnd"/>
      <w:r w:rsidRPr="00685BC1">
        <w:rPr>
          <w:sz w:val="22"/>
          <w:szCs w:val="22"/>
        </w:rPr>
        <w:t xml:space="preserve"> sindromą (žr. 4.4 skyrių).</w:t>
      </w:r>
    </w:p>
    <w:p w14:paraId="1EEE3866" w14:textId="77777777" w:rsidR="00C90974" w:rsidRPr="00685BC1" w:rsidRDefault="00C90974" w:rsidP="00153737">
      <w:pPr>
        <w:autoSpaceDE w:val="0"/>
        <w:autoSpaceDN w:val="0"/>
        <w:adjustRightInd w:val="0"/>
        <w:ind w:right="567"/>
        <w:rPr>
          <w:i/>
          <w:iCs/>
          <w:sz w:val="22"/>
          <w:szCs w:val="22"/>
        </w:rPr>
      </w:pPr>
    </w:p>
    <w:p w14:paraId="5B65B0DB" w14:textId="19925C5E" w:rsidR="00AC3DBF" w:rsidRPr="00685BC1" w:rsidRDefault="00AC3DBF" w:rsidP="00153737">
      <w:pPr>
        <w:autoSpaceDE w:val="0"/>
        <w:autoSpaceDN w:val="0"/>
        <w:adjustRightInd w:val="0"/>
        <w:ind w:right="567"/>
        <w:rPr>
          <w:i/>
          <w:iCs/>
          <w:sz w:val="22"/>
          <w:szCs w:val="22"/>
        </w:rPr>
      </w:pPr>
      <w:r w:rsidRPr="00685BC1">
        <w:rPr>
          <w:i/>
          <w:iCs/>
          <w:sz w:val="22"/>
          <w:szCs w:val="22"/>
        </w:rPr>
        <w:t>Jonažolės preparatai</w:t>
      </w:r>
    </w:p>
    <w:p w14:paraId="072348EB" w14:textId="6FD85C14" w:rsidR="00AC3DBF" w:rsidRPr="00685BC1" w:rsidRDefault="00AC3DBF" w:rsidP="00153737">
      <w:pPr>
        <w:autoSpaceDE w:val="0"/>
        <w:autoSpaceDN w:val="0"/>
        <w:adjustRightInd w:val="0"/>
        <w:ind w:right="567"/>
        <w:rPr>
          <w:sz w:val="22"/>
          <w:szCs w:val="22"/>
        </w:rPr>
      </w:pPr>
      <w:r w:rsidRPr="00685BC1">
        <w:rPr>
          <w:sz w:val="22"/>
          <w:szCs w:val="22"/>
        </w:rPr>
        <w:t xml:space="preserve">Antidepresantus, kurie sukelia </w:t>
      </w:r>
      <w:proofErr w:type="spellStart"/>
      <w:r w:rsidRPr="00685BC1">
        <w:rPr>
          <w:sz w:val="22"/>
          <w:szCs w:val="22"/>
        </w:rPr>
        <w:t>serotoninerginį</w:t>
      </w:r>
      <w:proofErr w:type="spellEnd"/>
      <w:r w:rsidRPr="00685BC1">
        <w:rPr>
          <w:sz w:val="22"/>
          <w:szCs w:val="22"/>
        </w:rPr>
        <w:t xml:space="preserve"> poveikį, vartojant kartu su vaistažolių preparatais, kurių</w:t>
      </w:r>
      <w:r w:rsidR="00C90974" w:rsidRPr="00685BC1">
        <w:rPr>
          <w:sz w:val="22"/>
          <w:szCs w:val="22"/>
        </w:rPr>
        <w:t xml:space="preserve"> </w:t>
      </w:r>
      <w:r w:rsidRPr="00685BC1">
        <w:rPr>
          <w:sz w:val="22"/>
          <w:szCs w:val="22"/>
        </w:rPr>
        <w:t>sudėtyje yra jonažolės (</w:t>
      </w:r>
      <w:proofErr w:type="spellStart"/>
      <w:r w:rsidRPr="00685BC1">
        <w:rPr>
          <w:i/>
          <w:iCs/>
          <w:sz w:val="22"/>
          <w:szCs w:val="22"/>
        </w:rPr>
        <w:t>Hypericum</w:t>
      </w:r>
      <w:proofErr w:type="spellEnd"/>
      <w:r w:rsidRPr="00685BC1">
        <w:rPr>
          <w:i/>
          <w:iCs/>
          <w:sz w:val="22"/>
          <w:szCs w:val="22"/>
        </w:rPr>
        <w:t xml:space="preserve"> </w:t>
      </w:r>
      <w:proofErr w:type="spellStart"/>
      <w:r w:rsidRPr="00685BC1">
        <w:rPr>
          <w:i/>
          <w:iCs/>
          <w:sz w:val="22"/>
          <w:szCs w:val="22"/>
        </w:rPr>
        <w:t>perforatum</w:t>
      </w:r>
      <w:proofErr w:type="spellEnd"/>
      <w:r w:rsidRPr="00685BC1">
        <w:rPr>
          <w:sz w:val="22"/>
          <w:szCs w:val="22"/>
        </w:rPr>
        <w:t>), gali dažniau pasireikšti nepageidaujamos reakcijos, įskaitant</w:t>
      </w:r>
      <w:r w:rsidR="00C90974" w:rsidRPr="00685BC1">
        <w:rPr>
          <w:sz w:val="22"/>
          <w:szCs w:val="22"/>
        </w:rPr>
        <w:t xml:space="preserve"> </w:t>
      </w:r>
      <w:proofErr w:type="spellStart"/>
      <w:r w:rsidRPr="00685BC1">
        <w:rPr>
          <w:sz w:val="22"/>
          <w:szCs w:val="22"/>
        </w:rPr>
        <w:t>serotonino</w:t>
      </w:r>
      <w:proofErr w:type="spellEnd"/>
      <w:r w:rsidRPr="00685BC1">
        <w:rPr>
          <w:sz w:val="22"/>
          <w:szCs w:val="22"/>
        </w:rPr>
        <w:t xml:space="preserve"> sindromą (žr. 4.4 skyrių).</w:t>
      </w:r>
    </w:p>
    <w:p w14:paraId="67E07D0E" w14:textId="77777777" w:rsidR="00C90974" w:rsidRPr="00685BC1" w:rsidRDefault="00C90974" w:rsidP="00153737">
      <w:pPr>
        <w:autoSpaceDE w:val="0"/>
        <w:autoSpaceDN w:val="0"/>
        <w:adjustRightInd w:val="0"/>
        <w:ind w:right="567"/>
        <w:rPr>
          <w:i/>
          <w:iCs/>
          <w:sz w:val="22"/>
          <w:szCs w:val="22"/>
        </w:rPr>
      </w:pPr>
    </w:p>
    <w:p w14:paraId="6FB10834" w14:textId="26D8D7EE" w:rsidR="00AC3DBF" w:rsidRPr="00685BC1" w:rsidRDefault="00AC3DBF" w:rsidP="00153737">
      <w:pPr>
        <w:autoSpaceDE w:val="0"/>
        <w:autoSpaceDN w:val="0"/>
        <w:adjustRightInd w:val="0"/>
        <w:ind w:right="567"/>
        <w:rPr>
          <w:i/>
          <w:iCs/>
          <w:sz w:val="22"/>
          <w:szCs w:val="22"/>
        </w:rPr>
      </w:pPr>
      <w:r w:rsidRPr="00685BC1">
        <w:rPr>
          <w:i/>
          <w:iCs/>
          <w:sz w:val="22"/>
          <w:szCs w:val="22"/>
        </w:rPr>
        <w:t>Vaistiniai preparatai, kurie mažina traukulių pasireiškimo slenkstį</w:t>
      </w:r>
    </w:p>
    <w:p w14:paraId="00E56A56" w14:textId="5F7EED88" w:rsidR="00AC3DBF" w:rsidRPr="00685BC1" w:rsidRDefault="00AC3DBF" w:rsidP="00153737">
      <w:pPr>
        <w:autoSpaceDE w:val="0"/>
        <w:autoSpaceDN w:val="0"/>
        <w:adjustRightInd w:val="0"/>
        <w:ind w:right="567"/>
        <w:rPr>
          <w:sz w:val="22"/>
          <w:szCs w:val="22"/>
        </w:rPr>
      </w:pPr>
      <w:r w:rsidRPr="00685BC1">
        <w:rPr>
          <w:sz w:val="22"/>
          <w:szCs w:val="22"/>
        </w:rPr>
        <w:t xml:space="preserve">Antidepresantai, kurie sukelia </w:t>
      </w:r>
      <w:proofErr w:type="spellStart"/>
      <w:r w:rsidRPr="00685BC1">
        <w:rPr>
          <w:sz w:val="22"/>
          <w:szCs w:val="22"/>
        </w:rPr>
        <w:t>serotoninerginį</w:t>
      </w:r>
      <w:proofErr w:type="spellEnd"/>
      <w:r w:rsidRPr="00685BC1">
        <w:rPr>
          <w:sz w:val="22"/>
          <w:szCs w:val="22"/>
        </w:rPr>
        <w:t xml:space="preserve"> poveikį, gali mažinti traukulių pasireiškimo slenkstį. Jeigu šis</w:t>
      </w:r>
      <w:r w:rsidR="00C90974" w:rsidRPr="00685BC1">
        <w:rPr>
          <w:sz w:val="22"/>
          <w:szCs w:val="22"/>
        </w:rPr>
        <w:t xml:space="preserve"> </w:t>
      </w:r>
      <w:r w:rsidRPr="00685BC1">
        <w:rPr>
          <w:sz w:val="22"/>
          <w:szCs w:val="22"/>
        </w:rPr>
        <w:t>vaistinis preparatas vartojamas kartu su kitais vaistiniais preparatais, kurie gali mažinti traukulių</w:t>
      </w:r>
      <w:r w:rsidR="00C90974" w:rsidRPr="00685BC1">
        <w:rPr>
          <w:sz w:val="22"/>
          <w:szCs w:val="22"/>
        </w:rPr>
        <w:t xml:space="preserve"> </w:t>
      </w:r>
      <w:r w:rsidRPr="00685BC1">
        <w:rPr>
          <w:sz w:val="22"/>
          <w:szCs w:val="22"/>
        </w:rPr>
        <w:t xml:space="preserve">pasireiškimo slenkstį </w:t>
      </w:r>
      <w:r w:rsidR="00C90974" w:rsidRPr="00685BC1">
        <w:rPr>
          <w:sz w:val="22"/>
          <w:szCs w:val="22"/>
        </w:rPr>
        <w:t>[</w:t>
      </w:r>
      <w:r w:rsidRPr="00685BC1">
        <w:rPr>
          <w:sz w:val="22"/>
          <w:szCs w:val="22"/>
        </w:rPr>
        <w:t>pvz.: antidepresantai (</w:t>
      </w:r>
      <w:proofErr w:type="spellStart"/>
      <w:r w:rsidRPr="00685BC1">
        <w:rPr>
          <w:sz w:val="22"/>
          <w:szCs w:val="22"/>
        </w:rPr>
        <w:t>tricikliai</w:t>
      </w:r>
      <w:proofErr w:type="spellEnd"/>
      <w:r w:rsidRPr="00685BC1">
        <w:rPr>
          <w:sz w:val="22"/>
          <w:szCs w:val="22"/>
        </w:rPr>
        <w:t xml:space="preserve">, SSRI, SNRI), </w:t>
      </w:r>
      <w:proofErr w:type="spellStart"/>
      <w:r w:rsidRPr="00685BC1">
        <w:rPr>
          <w:sz w:val="22"/>
          <w:szCs w:val="22"/>
        </w:rPr>
        <w:t>neuroleptikai</w:t>
      </w:r>
      <w:proofErr w:type="spellEnd"/>
      <w:r w:rsidRPr="00685BC1">
        <w:rPr>
          <w:sz w:val="22"/>
          <w:szCs w:val="22"/>
        </w:rPr>
        <w:t xml:space="preserve"> (</w:t>
      </w:r>
      <w:proofErr w:type="spellStart"/>
      <w:r w:rsidRPr="00685BC1">
        <w:rPr>
          <w:sz w:val="22"/>
          <w:szCs w:val="22"/>
        </w:rPr>
        <w:t>fenotiazinai</w:t>
      </w:r>
      <w:proofErr w:type="spellEnd"/>
      <w:r w:rsidRPr="00685BC1">
        <w:rPr>
          <w:sz w:val="22"/>
          <w:szCs w:val="22"/>
        </w:rPr>
        <w:t xml:space="preserve">, </w:t>
      </w:r>
      <w:proofErr w:type="spellStart"/>
      <w:r w:rsidRPr="00685BC1">
        <w:rPr>
          <w:sz w:val="22"/>
          <w:szCs w:val="22"/>
        </w:rPr>
        <w:t>tioksantenai</w:t>
      </w:r>
      <w:proofErr w:type="spellEnd"/>
      <w:r w:rsidR="00C90974" w:rsidRPr="00685BC1">
        <w:rPr>
          <w:sz w:val="22"/>
          <w:szCs w:val="22"/>
        </w:rPr>
        <w:t xml:space="preserve"> </w:t>
      </w:r>
      <w:r w:rsidRPr="00685BC1">
        <w:rPr>
          <w:sz w:val="22"/>
          <w:szCs w:val="22"/>
        </w:rPr>
        <w:t xml:space="preserve">ir </w:t>
      </w:r>
      <w:proofErr w:type="spellStart"/>
      <w:r w:rsidRPr="00685BC1">
        <w:rPr>
          <w:sz w:val="22"/>
          <w:szCs w:val="22"/>
        </w:rPr>
        <w:t>butirofenonai</w:t>
      </w:r>
      <w:proofErr w:type="spellEnd"/>
      <w:r w:rsidRPr="00685BC1">
        <w:rPr>
          <w:sz w:val="22"/>
          <w:szCs w:val="22"/>
        </w:rPr>
        <w:t xml:space="preserve">), </w:t>
      </w:r>
      <w:proofErr w:type="spellStart"/>
      <w:r w:rsidRPr="00685BC1">
        <w:rPr>
          <w:sz w:val="22"/>
          <w:szCs w:val="22"/>
        </w:rPr>
        <w:t>meflo</w:t>
      </w:r>
      <w:r w:rsidR="00C90974" w:rsidRPr="00685BC1">
        <w:rPr>
          <w:sz w:val="22"/>
          <w:szCs w:val="22"/>
        </w:rPr>
        <w:t>kvinas</w:t>
      </w:r>
      <w:proofErr w:type="spellEnd"/>
      <w:r w:rsidR="00C90974" w:rsidRPr="00685BC1">
        <w:rPr>
          <w:sz w:val="22"/>
          <w:szCs w:val="22"/>
        </w:rPr>
        <w:t xml:space="preserve">, </w:t>
      </w:r>
      <w:proofErr w:type="spellStart"/>
      <w:r w:rsidR="00C90974" w:rsidRPr="00685BC1">
        <w:rPr>
          <w:sz w:val="22"/>
          <w:szCs w:val="22"/>
        </w:rPr>
        <w:t>bupropionas</w:t>
      </w:r>
      <w:proofErr w:type="spellEnd"/>
      <w:r w:rsidR="00C90974" w:rsidRPr="00685BC1">
        <w:rPr>
          <w:sz w:val="22"/>
          <w:szCs w:val="22"/>
        </w:rPr>
        <w:t xml:space="preserve">, </w:t>
      </w:r>
      <w:proofErr w:type="spellStart"/>
      <w:r w:rsidR="00C90974" w:rsidRPr="00685BC1">
        <w:rPr>
          <w:sz w:val="22"/>
          <w:szCs w:val="22"/>
        </w:rPr>
        <w:t>tramadolis</w:t>
      </w:r>
      <w:proofErr w:type="spellEnd"/>
      <w:r w:rsidR="00C90974" w:rsidRPr="00685BC1">
        <w:rPr>
          <w:sz w:val="22"/>
          <w:szCs w:val="22"/>
        </w:rPr>
        <w:t>]</w:t>
      </w:r>
      <w:r w:rsidRPr="00685BC1">
        <w:rPr>
          <w:sz w:val="22"/>
          <w:szCs w:val="22"/>
        </w:rPr>
        <w:t>, rekomenduojama gydy</w:t>
      </w:r>
      <w:r w:rsidR="00E51C53">
        <w:rPr>
          <w:sz w:val="22"/>
          <w:szCs w:val="22"/>
        </w:rPr>
        <w:t>mą skirti</w:t>
      </w:r>
      <w:r w:rsidRPr="00685BC1">
        <w:rPr>
          <w:sz w:val="22"/>
          <w:szCs w:val="22"/>
        </w:rPr>
        <w:t xml:space="preserve"> atsargiai (žr. 4.4 skyrių).</w:t>
      </w:r>
    </w:p>
    <w:p w14:paraId="5087B615" w14:textId="77777777" w:rsidR="00C90974" w:rsidRPr="00685BC1" w:rsidRDefault="00C90974" w:rsidP="00153737">
      <w:pPr>
        <w:autoSpaceDE w:val="0"/>
        <w:autoSpaceDN w:val="0"/>
        <w:adjustRightInd w:val="0"/>
        <w:ind w:right="567"/>
        <w:rPr>
          <w:sz w:val="22"/>
          <w:szCs w:val="22"/>
        </w:rPr>
      </w:pPr>
    </w:p>
    <w:p w14:paraId="7C2D1112" w14:textId="6C5A0F34" w:rsidR="00AC3DBF" w:rsidRPr="00685BC1" w:rsidRDefault="00AC3DBF" w:rsidP="00153737">
      <w:pPr>
        <w:autoSpaceDE w:val="0"/>
        <w:autoSpaceDN w:val="0"/>
        <w:adjustRightInd w:val="0"/>
        <w:ind w:right="567"/>
        <w:rPr>
          <w:i/>
          <w:iCs/>
          <w:sz w:val="22"/>
          <w:szCs w:val="22"/>
        </w:rPr>
      </w:pPr>
      <w:r w:rsidRPr="00685BC1">
        <w:rPr>
          <w:i/>
          <w:iCs/>
          <w:sz w:val="22"/>
          <w:szCs w:val="22"/>
        </w:rPr>
        <w:t>E</w:t>
      </w:r>
      <w:r w:rsidR="005A197C">
        <w:rPr>
          <w:i/>
          <w:iCs/>
          <w:sz w:val="22"/>
          <w:szCs w:val="22"/>
        </w:rPr>
        <w:t>I</w:t>
      </w:r>
      <w:r w:rsidRPr="00685BC1">
        <w:rPr>
          <w:i/>
          <w:iCs/>
          <w:sz w:val="22"/>
          <w:szCs w:val="22"/>
        </w:rPr>
        <w:t xml:space="preserve">T (elektros </w:t>
      </w:r>
      <w:r w:rsidR="005A197C">
        <w:rPr>
          <w:i/>
          <w:iCs/>
          <w:sz w:val="22"/>
          <w:szCs w:val="22"/>
        </w:rPr>
        <w:t>impulsų</w:t>
      </w:r>
      <w:r w:rsidRPr="00685BC1">
        <w:rPr>
          <w:i/>
          <w:iCs/>
          <w:sz w:val="22"/>
          <w:szCs w:val="22"/>
        </w:rPr>
        <w:t xml:space="preserve"> terapija)</w:t>
      </w:r>
    </w:p>
    <w:p w14:paraId="67F4E9B5" w14:textId="56063E8B" w:rsidR="00AC3DBF" w:rsidRPr="00685BC1" w:rsidRDefault="00AC3DBF"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vartojimo kartu su E</w:t>
      </w:r>
      <w:r w:rsidR="005A197C">
        <w:rPr>
          <w:sz w:val="22"/>
          <w:szCs w:val="22"/>
        </w:rPr>
        <w:t>I</w:t>
      </w:r>
      <w:r w:rsidRPr="00685BC1">
        <w:rPr>
          <w:sz w:val="22"/>
          <w:szCs w:val="22"/>
        </w:rPr>
        <w:t>T klinikinės patirties nėra, todėl rekomenduojama gydyti atsargiai.</w:t>
      </w:r>
    </w:p>
    <w:p w14:paraId="1FCD7422" w14:textId="77777777" w:rsidR="00C90974" w:rsidRPr="00685BC1" w:rsidRDefault="00C90974" w:rsidP="00153737">
      <w:pPr>
        <w:autoSpaceDE w:val="0"/>
        <w:autoSpaceDN w:val="0"/>
        <w:adjustRightInd w:val="0"/>
        <w:ind w:right="567"/>
        <w:rPr>
          <w:i/>
          <w:iCs/>
          <w:sz w:val="22"/>
          <w:szCs w:val="22"/>
        </w:rPr>
      </w:pPr>
    </w:p>
    <w:p w14:paraId="39B6A809" w14:textId="5C46B653" w:rsidR="00AC3DBF" w:rsidRPr="00685BC1" w:rsidRDefault="00AC3DBF" w:rsidP="00153737">
      <w:pPr>
        <w:autoSpaceDE w:val="0"/>
        <w:autoSpaceDN w:val="0"/>
        <w:adjustRightInd w:val="0"/>
        <w:ind w:right="567"/>
        <w:rPr>
          <w:i/>
          <w:iCs/>
          <w:sz w:val="22"/>
          <w:szCs w:val="22"/>
        </w:rPr>
      </w:pPr>
      <w:r w:rsidRPr="00685BC1">
        <w:rPr>
          <w:i/>
          <w:iCs/>
          <w:sz w:val="22"/>
          <w:szCs w:val="22"/>
        </w:rPr>
        <w:t>CYP2D6 inhibitoriai</w:t>
      </w:r>
    </w:p>
    <w:p w14:paraId="06933444" w14:textId="5E2460EE" w:rsidR="00AC3DBF" w:rsidRPr="00685BC1" w:rsidRDefault="00AC3DBF" w:rsidP="00153737">
      <w:pPr>
        <w:autoSpaceDE w:val="0"/>
        <w:autoSpaceDN w:val="0"/>
        <w:adjustRightInd w:val="0"/>
        <w:ind w:right="567"/>
        <w:rPr>
          <w:sz w:val="22"/>
          <w:szCs w:val="22"/>
        </w:rPr>
      </w:pPr>
      <w:r w:rsidRPr="00685BC1">
        <w:rPr>
          <w:sz w:val="22"/>
          <w:szCs w:val="22"/>
        </w:rPr>
        <w:t>Sveikų ti</w:t>
      </w:r>
      <w:r w:rsidR="00C90974" w:rsidRPr="00685BC1">
        <w:rPr>
          <w:sz w:val="22"/>
          <w:szCs w:val="22"/>
        </w:rPr>
        <w:t>riamųjų, 14</w:t>
      </w:r>
      <w:r w:rsidR="00540F81">
        <w:rPr>
          <w:sz w:val="22"/>
          <w:szCs w:val="22"/>
        </w:rPr>
        <w:t> </w:t>
      </w:r>
      <w:r w:rsidR="00C90974" w:rsidRPr="00685BC1">
        <w:rPr>
          <w:sz w:val="22"/>
          <w:szCs w:val="22"/>
        </w:rPr>
        <w:t>dienų vartojusių 10 </w:t>
      </w:r>
      <w:r w:rsidRPr="00685BC1">
        <w:rPr>
          <w:sz w:val="22"/>
          <w:szCs w:val="22"/>
        </w:rPr>
        <w:t xml:space="preserve">mg </w:t>
      </w:r>
      <w:proofErr w:type="spellStart"/>
      <w:r w:rsidRPr="00685BC1">
        <w:rPr>
          <w:sz w:val="22"/>
          <w:szCs w:val="22"/>
        </w:rPr>
        <w:t>vortioksetino</w:t>
      </w:r>
      <w:proofErr w:type="spellEnd"/>
      <w:r w:rsidRPr="00685BC1">
        <w:rPr>
          <w:sz w:val="22"/>
          <w:szCs w:val="22"/>
        </w:rPr>
        <w:t xml:space="preserve"> dozę per parą kartu su </w:t>
      </w:r>
      <w:proofErr w:type="spellStart"/>
      <w:r w:rsidRPr="00685BC1">
        <w:rPr>
          <w:sz w:val="22"/>
          <w:szCs w:val="22"/>
        </w:rPr>
        <w:t>bupropionu</w:t>
      </w:r>
      <w:proofErr w:type="spellEnd"/>
      <w:r w:rsidRPr="00685BC1">
        <w:rPr>
          <w:sz w:val="22"/>
          <w:szCs w:val="22"/>
        </w:rPr>
        <w:t xml:space="preserve"> (stipraus</w:t>
      </w:r>
      <w:r w:rsidR="00C90974" w:rsidRPr="00685BC1">
        <w:rPr>
          <w:sz w:val="22"/>
          <w:szCs w:val="22"/>
        </w:rPr>
        <w:t xml:space="preserve"> </w:t>
      </w:r>
      <w:r w:rsidRPr="00685BC1">
        <w:rPr>
          <w:sz w:val="22"/>
          <w:szCs w:val="22"/>
        </w:rPr>
        <w:t>poveikio CYP2D6</w:t>
      </w:r>
      <w:r w:rsidR="00C90974" w:rsidRPr="00685BC1">
        <w:rPr>
          <w:sz w:val="22"/>
          <w:szCs w:val="22"/>
        </w:rPr>
        <w:t xml:space="preserve"> inhibitorius, skiriamas po 150 </w:t>
      </w:r>
      <w:r w:rsidRPr="00685BC1">
        <w:rPr>
          <w:sz w:val="22"/>
          <w:szCs w:val="22"/>
        </w:rPr>
        <w:t xml:space="preserve">mg du kartus per parą), organizme </w:t>
      </w:r>
      <w:proofErr w:type="spellStart"/>
      <w:r w:rsidRPr="00685BC1">
        <w:rPr>
          <w:sz w:val="22"/>
          <w:szCs w:val="22"/>
        </w:rPr>
        <w:t>vortioksetino</w:t>
      </w:r>
      <w:proofErr w:type="spellEnd"/>
      <w:r w:rsidR="00C90974" w:rsidRPr="00685BC1">
        <w:rPr>
          <w:sz w:val="22"/>
          <w:szCs w:val="22"/>
        </w:rPr>
        <w:t xml:space="preserve"> </w:t>
      </w:r>
      <w:r w:rsidRPr="00685BC1">
        <w:rPr>
          <w:sz w:val="22"/>
          <w:szCs w:val="22"/>
        </w:rPr>
        <w:t>ekspozicija (plotas po kreive [AUC]) padidėjo 2,3</w:t>
      </w:r>
      <w:r w:rsidR="00540F81">
        <w:rPr>
          <w:sz w:val="22"/>
          <w:szCs w:val="22"/>
        </w:rPr>
        <w:t> </w:t>
      </w:r>
      <w:r w:rsidRPr="00685BC1">
        <w:rPr>
          <w:sz w:val="22"/>
          <w:szCs w:val="22"/>
        </w:rPr>
        <w:t>karto. Vartoj</w:t>
      </w:r>
      <w:r w:rsidR="001E4F66" w:rsidRPr="00685BC1">
        <w:rPr>
          <w:sz w:val="22"/>
          <w:szCs w:val="22"/>
        </w:rPr>
        <w:t xml:space="preserve">ant </w:t>
      </w:r>
      <w:r w:rsidRPr="00685BC1">
        <w:rPr>
          <w:sz w:val="22"/>
          <w:szCs w:val="22"/>
        </w:rPr>
        <w:t>kartu</w:t>
      </w:r>
      <w:r w:rsidR="001E4F66" w:rsidRPr="00685BC1">
        <w:rPr>
          <w:sz w:val="22"/>
          <w:szCs w:val="22"/>
        </w:rPr>
        <w:t xml:space="preserve">, </w:t>
      </w:r>
      <w:proofErr w:type="spellStart"/>
      <w:r w:rsidR="001E4F66" w:rsidRPr="00685BC1">
        <w:rPr>
          <w:sz w:val="22"/>
          <w:szCs w:val="22"/>
        </w:rPr>
        <w:t>bupropioną</w:t>
      </w:r>
      <w:proofErr w:type="spellEnd"/>
      <w:r w:rsidR="001E4F66" w:rsidRPr="00685BC1">
        <w:rPr>
          <w:sz w:val="22"/>
          <w:szCs w:val="22"/>
        </w:rPr>
        <w:t xml:space="preserve"> pridėjus prie </w:t>
      </w:r>
      <w:proofErr w:type="spellStart"/>
      <w:r w:rsidR="001E4F66" w:rsidRPr="00685BC1">
        <w:rPr>
          <w:sz w:val="22"/>
          <w:szCs w:val="22"/>
        </w:rPr>
        <w:t>vortioksetino</w:t>
      </w:r>
      <w:proofErr w:type="spellEnd"/>
      <w:r w:rsidR="001E4F66" w:rsidRPr="00685BC1">
        <w:rPr>
          <w:sz w:val="22"/>
          <w:szCs w:val="22"/>
        </w:rPr>
        <w:t xml:space="preserve">, nepageidaujamų reakcijų dažnis buvo didesnis nei tada, kai </w:t>
      </w:r>
      <w:proofErr w:type="spellStart"/>
      <w:r w:rsidR="001E4F66" w:rsidRPr="00685BC1">
        <w:rPr>
          <w:sz w:val="22"/>
          <w:szCs w:val="22"/>
        </w:rPr>
        <w:t>vortioksetinas</w:t>
      </w:r>
      <w:proofErr w:type="spellEnd"/>
      <w:r w:rsidR="001E4F66" w:rsidRPr="00685BC1">
        <w:rPr>
          <w:sz w:val="22"/>
          <w:szCs w:val="22"/>
        </w:rPr>
        <w:t xml:space="preserve"> buvo pridėtas prie </w:t>
      </w:r>
      <w:proofErr w:type="spellStart"/>
      <w:r w:rsidR="001E4F66" w:rsidRPr="00685BC1">
        <w:rPr>
          <w:sz w:val="22"/>
          <w:szCs w:val="22"/>
        </w:rPr>
        <w:t>bupropiono</w:t>
      </w:r>
      <w:proofErr w:type="spellEnd"/>
      <w:r w:rsidR="001E4F66" w:rsidRPr="00685BC1">
        <w:rPr>
          <w:sz w:val="22"/>
          <w:szCs w:val="22"/>
        </w:rPr>
        <w:t>.</w:t>
      </w:r>
      <w:r w:rsidRPr="00685BC1">
        <w:rPr>
          <w:sz w:val="22"/>
          <w:szCs w:val="22"/>
        </w:rPr>
        <w:t xml:space="preserve"> Atsižvelgiant į individualų paciento atsaką, galima </w:t>
      </w:r>
      <w:r w:rsidR="00A6707C">
        <w:rPr>
          <w:sz w:val="22"/>
          <w:szCs w:val="22"/>
        </w:rPr>
        <w:t>ap</w:t>
      </w:r>
      <w:r w:rsidRPr="00685BC1">
        <w:rPr>
          <w:sz w:val="22"/>
          <w:szCs w:val="22"/>
        </w:rPr>
        <w:t xml:space="preserve">svarstyti mažesnės </w:t>
      </w:r>
      <w:proofErr w:type="spellStart"/>
      <w:r w:rsidRPr="00685BC1">
        <w:rPr>
          <w:sz w:val="22"/>
          <w:szCs w:val="22"/>
        </w:rPr>
        <w:t>vortioksetino</w:t>
      </w:r>
      <w:proofErr w:type="spellEnd"/>
      <w:r w:rsidR="001E4F66" w:rsidRPr="00685BC1">
        <w:rPr>
          <w:sz w:val="22"/>
          <w:szCs w:val="22"/>
        </w:rPr>
        <w:t xml:space="preserve"> </w:t>
      </w:r>
      <w:r w:rsidRPr="00685BC1">
        <w:rPr>
          <w:sz w:val="22"/>
          <w:szCs w:val="22"/>
        </w:rPr>
        <w:t xml:space="preserve">dozės skyrimą, jeigu gydant </w:t>
      </w:r>
      <w:proofErr w:type="spellStart"/>
      <w:r w:rsidRPr="00685BC1">
        <w:rPr>
          <w:sz w:val="22"/>
          <w:szCs w:val="22"/>
        </w:rPr>
        <w:t>vortioksetinu</w:t>
      </w:r>
      <w:proofErr w:type="spellEnd"/>
      <w:r w:rsidRPr="00685BC1">
        <w:rPr>
          <w:sz w:val="22"/>
          <w:szCs w:val="22"/>
        </w:rPr>
        <w:t xml:space="preserve">, </w:t>
      </w:r>
      <w:r w:rsidR="001E4F66" w:rsidRPr="00685BC1">
        <w:rPr>
          <w:sz w:val="22"/>
          <w:szCs w:val="22"/>
        </w:rPr>
        <w:t>pridedama</w:t>
      </w:r>
      <w:r w:rsidRPr="00685BC1">
        <w:rPr>
          <w:sz w:val="22"/>
          <w:szCs w:val="22"/>
        </w:rPr>
        <w:t xml:space="preserve"> kartu vartoti stipraus poveikio CYP2D6 inhibitorių</w:t>
      </w:r>
      <w:r w:rsidR="001E4F66" w:rsidRPr="00685BC1">
        <w:rPr>
          <w:sz w:val="22"/>
          <w:szCs w:val="22"/>
        </w:rPr>
        <w:t xml:space="preserve"> (pvz.: </w:t>
      </w:r>
      <w:proofErr w:type="spellStart"/>
      <w:r w:rsidR="001E4F66" w:rsidRPr="00685BC1">
        <w:rPr>
          <w:sz w:val="22"/>
          <w:szCs w:val="22"/>
        </w:rPr>
        <w:t>bupropioną</w:t>
      </w:r>
      <w:proofErr w:type="spellEnd"/>
      <w:r w:rsidR="001E4F66" w:rsidRPr="00685BC1">
        <w:rPr>
          <w:sz w:val="22"/>
          <w:szCs w:val="22"/>
        </w:rPr>
        <w:t xml:space="preserve">, </w:t>
      </w:r>
      <w:proofErr w:type="spellStart"/>
      <w:r w:rsidR="001E4F66" w:rsidRPr="00685BC1">
        <w:rPr>
          <w:sz w:val="22"/>
          <w:szCs w:val="22"/>
        </w:rPr>
        <w:t>chinidiną</w:t>
      </w:r>
      <w:proofErr w:type="spellEnd"/>
      <w:r w:rsidR="001E4F66" w:rsidRPr="00685BC1">
        <w:rPr>
          <w:sz w:val="22"/>
          <w:szCs w:val="22"/>
        </w:rPr>
        <w:t xml:space="preserve">, </w:t>
      </w:r>
      <w:proofErr w:type="spellStart"/>
      <w:r w:rsidR="001E4F66" w:rsidRPr="00685BC1">
        <w:rPr>
          <w:sz w:val="22"/>
          <w:szCs w:val="22"/>
        </w:rPr>
        <w:t>fluoksetiną</w:t>
      </w:r>
      <w:proofErr w:type="spellEnd"/>
      <w:r w:rsidRPr="00685BC1">
        <w:rPr>
          <w:sz w:val="22"/>
          <w:szCs w:val="22"/>
        </w:rPr>
        <w:t xml:space="preserve">, </w:t>
      </w:r>
      <w:proofErr w:type="spellStart"/>
      <w:r w:rsidRPr="00685BC1">
        <w:rPr>
          <w:sz w:val="22"/>
          <w:szCs w:val="22"/>
        </w:rPr>
        <w:t>parokseti</w:t>
      </w:r>
      <w:r w:rsidR="001E4F66" w:rsidRPr="00685BC1">
        <w:rPr>
          <w:sz w:val="22"/>
          <w:szCs w:val="22"/>
        </w:rPr>
        <w:t>ną</w:t>
      </w:r>
      <w:proofErr w:type="spellEnd"/>
      <w:r w:rsidRPr="00685BC1">
        <w:rPr>
          <w:sz w:val="22"/>
          <w:szCs w:val="22"/>
        </w:rPr>
        <w:t>) (žr. 4.2 skyrių).</w:t>
      </w:r>
    </w:p>
    <w:p w14:paraId="054A9450" w14:textId="77777777" w:rsidR="00C90974" w:rsidRPr="00685BC1" w:rsidRDefault="00C90974" w:rsidP="00153737">
      <w:pPr>
        <w:autoSpaceDE w:val="0"/>
        <w:autoSpaceDN w:val="0"/>
        <w:adjustRightInd w:val="0"/>
        <w:ind w:right="567"/>
        <w:rPr>
          <w:i/>
          <w:iCs/>
          <w:sz w:val="22"/>
          <w:szCs w:val="22"/>
        </w:rPr>
      </w:pPr>
    </w:p>
    <w:p w14:paraId="5848BC6A" w14:textId="32A49BF2" w:rsidR="00AC3DBF" w:rsidRPr="00685BC1" w:rsidRDefault="00AC3DBF" w:rsidP="00153737">
      <w:pPr>
        <w:autoSpaceDE w:val="0"/>
        <w:autoSpaceDN w:val="0"/>
        <w:adjustRightInd w:val="0"/>
        <w:ind w:right="567"/>
        <w:rPr>
          <w:i/>
          <w:iCs/>
          <w:sz w:val="22"/>
          <w:szCs w:val="22"/>
        </w:rPr>
      </w:pPr>
      <w:r w:rsidRPr="00685BC1">
        <w:rPr>
          <w:i/>
          <w:iCs/>
          <w:sz w:val="22"/>
          <w:szCs w:val="22"/>
        </w:rPr>
        <w:lastRenderedPageBreak/>
        <w:t>CYP3A4 inhibitoriai ir CYP2C9</w:t>
      </w:r>
      <w:r w:rsidR="001E4F66" w:rsidRPr="00685BC1">
        <w:rPr>
          <w:i/>
          <w:iCs/>
          <w:sz w:val="22"/>
          <w:szCs w:val="22"/>
        </w:rPr>
        <w:t xml:space="preserve">, CYP2C19 </w:t>
      </w:r>
      <w:r w:rsidRPr="00685BC1">
        <w:rPr>
          <w:i/>
          <w:iCs/>
          <w:sz w:val="22"/>
          <w:szCs w:val="22"/>
        </w:rPr>
        <w:t>inhibitoriai</w:t>
      </w:r>
    </w:p>
    <w:p w14:paraId="58662952" w14:textId="323D5C6C" w:rsidR="00AC3DBF" w:rsidRPr="00685BC1" w:rsidRDefault="00AC3DBF" w:rsidP="00153737">
      <w:pPr>
        <w:autoSpaceDE w:val="0"/>
        <w:autoSpaceDN w:val="0"/>
        <w:adjustRightInd w:val="0"/>
        <w:ind w:right="567"/>
        <w:rPr>
          <w:sz w:val="22"/>
          <w:szCs w:val="22"/>
        </w:rPr>
      </w:pPr>
      <w:r w:rsidRPr="00685BC1">
        <w:rPr>
          <w:sz w:val="22"/>
          <w:szCs w:val="22"/>
        </w:rPr>
        <w:t>Sveikie</w:t>
      </w:r>
      <w:r w:rsidR="001E4F66" w:rsidRPr="00685BC1">
        <w:rPr>
          <w:sz w:val="22"/>
          <w:szCs w:val="22"/>
        </w:rPr>
        <w:t>ms tiriamiesiems po 6</w:t>
      </w:r>
      <w:r w:rsidR="00CF65A8">
        <w:rPr>
          <w:sz w:val="22"/>
          <w:szCs w:val="22"/>
        </w:rPr>
        <w:t> </w:t>
      </w:r>
      <w:r w:rsidR="001E4F66" w:rsidRPr="00685BC1">
        <w:rPr>
          <w:sz w:val="22"/>
          <w:szCs w:val="22"/>
        </w:rPr>
        <w:t>dienų 400 </w:t>
      </w:r>
      <w:r w:rsidRPr="00685BC1">
        <w:rPr>
          <w:sz w:val="22"/>
          <w:szCs w:val="22"/>
        </w:rPr>
        <w:t xml:space="preserve">mg </w:t>
      </w:r>
      <w:proofErr w:type="spellStart"/>
      <w:r w:rsidRPr="00685BC1">
        <w:rPr>
          <w:sz w:val="22"/>
          <w:szCs w:val="22"/>
        </w:rPr>
        <w:t>ketokonazolo</w:t>
      </w:r>
      <w:proofErr w:type="spellEnd"/>
      <w:r w:rsidRPr="00685BC1">
        <w:rPr>
          <w:sz w:val="22"/>
          <w:szCs w:val="22"/>
        </w:rPr>
        <w:t xml:space="preserve"> (CYP3A4/5 ir P-</w:t>
      </w:r>
      <w:proofErr w:type="spellStart"/>
      <w:r w:rsidRPr="00685BC1">
        <w:rPr>
          <w:sz w:val="22"/>
          <w:szCs w:val="22"/>
        </w:rPr>
        <w:t>glikoproteino</w:t>
      </w:r>
      <w:proofErr w:type="spellEnd"/>
      <w:r w:rsidRPr="00685BC1">
        <w:rPr>
          <w:sz w:val="22"/>
          <w:szCs w:val="22"/>
        </w:rPr>
        <w:t xml:space="preserve"> inhibitorius) dozės</w:t>
      </w:r>
      <w:r w:rsidR="001E4F66" w:rsidRPr="00685BC1">
        <w:rPr>
          <w:sz w:val="22"/>
          <w:szCs w:val="22"/>
        </w:rPr>
        <w:t xml:space="preserve"> </w:t>
      </w:r>
      <w:r w:rsidRPr="00685BC1">
        <w:rPr>
          <w:sz w:val="22"/>
          <w:szCs w:val="22"/>
        </w:rPr>
        <w:t>per par</w:t>
      </w:r>
      <w:r w:rsidR="001E4F66" w:rsidRPr="00685BC1">
        <w:rPr>
          <w:sz w:val="22"/>
          <w:szCs w:val="22"/>
        </w:rPr>
        <w:t>ą vartojimo arba po 6</w:t>
      </w:r>
      <w:r w:rsidR="00587232">
        <w:rPr>
          <w:sz w:val="22"/>
          <w:szCs w:val="22"/>
        </w:rPr>
        <w:t> </w:t>
      </w:r>
      <w:r w:rsidR="001E4F66" w:rsidRPr="00685BC1">
        <w:rPr>
          <w:sz w:val="22"/>
          <w:szCs w:val="22"/>
        </w:rPr>
        <w:t>dienų 200 </w:t>
      </w:r>
      <w:r w:rsidRPr="00685BC1">
        <w:rPr>
          <w:sz w:val="22"/>
          <w:szCs w:val="22"/>
        </w:rPr>
        <w:t xml:space="preserve">mg </w:t>
      </w:r>
      <w:proofErr w:type="spellStart"/>
      <w:r w:rsidRPr="00685BC1">
        <w:rPr>
          <w:sz w:val="22"/>
          <w:szCs w:val="22"/>
        </w:rPr>
        <w:t>flukonazolo</w:t>
      </w:r>
      <w:proofErr w:type="spellEnd"/>
      <w:r w:rsidRPr="00685BC1">
        <w:rPr>
          <w:sz w:val="22"/>
          <w:szCs w:val="22"/>
        </w:rPr>
        <w:t xml:space="preserve"> (CYP2C9, CYP2C19 ir CYP3A4/5 inhibitorius)</w:t>
      </w:r>
      <w:r w:rsidR="001E4F66" w:rsidRPr="00685BC1">
        <w:rPr>
          <w:sz w:val="22"/>
          <w:szCs w:val="22"/>
        </w:rPr>
        <w:t xml:space="preserve"> </w:t>
      </w:r>
      <w:r w:rsidRPr="00685BC1">
        <w:rPr>
          <w:sz w:val="22"/>
          <w:szCs w:val="22"/>
        </w:rPr>
        <w:t xml:space="preserve">dozės per parą vartojimo paskyrus kartu vartoti </w:t>
      </w:r>
      <w:proofErr w:type="spellStart"/>
      <w:r w:rsidRPr="00685BC1">
        <w:rPr>
          <w:sz w:val="22"/>
          <w:szCs w:val="22"/>
        </w:rPr>
        <w:t>vortioksetino</w:t>
      </w:r>
      <w:proofErr w:type="spellEnd"/>
      <w:r w:rsidRPr="00685BC1">
        <w:rPr>
          <w:sz w:val="22"/>
          <w:szCs w:val="22"/>
        </w:rPr>
        <w:t xml:space="preserve">, buvo pastebėtas </w:t>
      </w:r>
      <w:proofErr w:type="spellStart"/>
      <w:r w:rsidRPr="00685BC1">
        <w:rPr>
          <w:sz w:val="22"/>
          <w:szCs w:val="22"/>
        </w:rPr>
        <w:t>vortioksetino</w:t>
      </w:r>
      <w:proofErr w:type="spellEnd"/>
      <w:r w:rsidRPr="00685BC1">
        <w:rPr>
          <w:sz w:val="22"/>
          <w:szCs w:val="22"/>
        </w:rPr>
        <w:t xml:space="preserve"> AUC</w:t>
      </w:r>
      <w:r w:rsidR="001E4F66" w:rsidRPr="00685BC1">
        <w:rPr>
          <w:sz w:val="22"/>
          <w:szCs w:val="22"/>
        </w:rPr>
        <w:t xml:space="preserve"> </w:t>
      </w:r>
      <w:r w:rsidRPr="00685BC1">
        <w:rPr>
          <w:sz w:val="22"/>
          <w:szCs w:val="22"/>
        </w:rPr>
        <w:t>padidėjimas atitinkamai 1,3</w:t>
      </w:r>
      <w:r w:rsidR="004E5060">
        <w:rPr>
          <w:sz w:val="22"/>
          <w:szCs w:val="22"/>
        </w:rPr>
        <w:t> </w:t>
      </w:r>
      <w:r w:rsidRPr="00685BC1">
        <w:rPr>
          <w:sz w:val="22"/>
          <w:szCs w:val="22"/>
        </w:rPr>
        <w:t>karto ir 1,5</w:t>
      </w:r>
      <w:r w:rsidR="004E5060">
        <w:rPr>
          <w:sz w:val="22"/>
          <w:szCs w:val="22"/>
        </w:rPr>
        <w:t> </w:t>
      </w:r>
      <w:r w:rsidRPr="00685BC1">
        <w:rPr>
          <w:sz w:val="22"/>
          <w:szCs w:val="22"/>
        </w:rPr>
        <w:t>karto. Dozės keisti nebūtina.</w:t>
      </w:r>
    </w:p>
    <w:p w14:paraId="046D106A" w14:textId="20527B82" w:rsidR="001E4F66" w:rsidRPr="00685BC1" w:rsidRDefault="001E4F66" w:rsidP="00153737">
      <w:pPr>
        <w:autoSpaceDE w:val="0"/>
        <w:autoSpaceDN w:val="0"/>
        <w:adjustRightInd w:val="0"/>
        <w:ind w:right="567"/>
        <w:rPr>
          <w:sz w:val="22"/>
          <w:szCs w:val="22"/>
        </w:rPr>
      </w:pPr>
    </w:p>
    <w:p w14:paraId="1758EA25" w14:textId="42A116EA" w:rsidR="001E4F66" w:rsidRPr="00685BC1" w:rsidRDefault="001E4F66" w:rsidP="00153737">
      <w:pPr>
        <w:autoSpaceDE w:val="0"/>
        <w:autoSpaceDN w:val="0"/>
        <w:adjustRightInd w:val="0"/>
        <w:ind w:right="567"/>
        <w:rPr>
          <w:sz w:val="22"/>
          <w:szCs w:val="22"/>
        </w:rPr>
      </w:pPr>
      <w:r w:rsidRPr="00685BC1">
        <w:rPr>
          <w:sz w:val="22"/>
          <w:szCs w:val="22"/>
        </w:rPr>
        <w:t xml:space="preserve">Sveikiems tiriamiesiems 40 mg vienkartinės </w:t>
      </w:r>
      <w:proofErr w:type="spellStart"/>
      <w:r w:rsidRPr="00685BC1">
        <w:rPr>
          <w:sz w:val="22"/>
          <w:szCs w:val="22"/>
        </w:rPr>
        <w:t>omeprazolo</w:t>
      </w:r>
      <w:proofErr w:type="spellEnd"/>
      <w:r w:rsidRPr="00685BC1">
        <w:rPr>
          <w:sz w:val="22"/>
          <w:szCs w:val="22"/>
        </w:rPr>
        <w:t xml:space="preserve"> (CYP2C19 inhibitoriaus) dozės slopinamojo poveikio </w:t>
      </w:r>
      <w:proofErr w:type="spellStart"/>
      <w:r w:rsidRPr="00685BC1">
        <w:rPr>
          <w:sz w:val="22"/>
          <w:szCs w:val="22"/>
        </w:rPr>
        <w:t>vortioksetino</w:t>
      </w:r>
      <w:proofErr w:type="spellEnd"/>
      <w:r w:rsidRPr="00685BC1">
        <w:rPr>
          <w:sz w:val="22"/>
          <w:szCs w:val="22"/>
        </w:rPr>
        <w:t xml:space="preserve"> kartotinių dozių farmakokinetikai nepastebėta.</w:t>
      </w:r>
    </w:p>
    <w:p w14:paraId="0A7633D2" w14:textId="77777777" w:rsidR="002D4A1E" w:rsidRPr="00685BC1" w:rsidRDefault="002D4A1E" w:rsidP="00153737">
      <w:pPr>
        <w:autoSpaceDE w:val="0"/>
        <w:autoSpaceDN w:val="0"/>
        <w:adjustRightInd w:val="0"/>
        <w:ind w:right="567"/>
        <w:rPr>
          <w:i/>
          <w:iCs/>
          <w:sz w:val="22"/>
          <w:szCs w:val="22"/>
        </w:rPr>
      </w:pPr>
    </w:p>
    <w:p w14:paraId="624C1E45" w14:textId="4B760A4E" w:rsidR="00AC3DBF" w:rsidRPr="00685BC1" w:rsidRDefault="00AC3DBF" w:rsidP="00153737">
      <w:pPr>
        <w:autoSpaceDE w:val="0"/>
        <w:autoSpaceDN w:val="0"/>
        <w:adjustRightInd w:val="0"/>
        <w:ind w:right="567"/>
        <w:rPr>
          <w:i/>
          <w:iCs/>
          <w:sz w:val="22"/>
          <w:szCs w:val="22"/>
        </w:rPr>
      </w:pPr>
      <w:r w:rsidRPr="00685BC1">
        <w:rPr>
          <w:i/>
          <w:iCs/>
          <w:sz w:val="22"/>
          <w:szCs w:val="22"/>
        </w:rPr>
        <w:t>Sąveika, jei CYP2D6 veikiamas metabolizmas yra silpnas</w:t>
      </w:r>
    </w:p>
    <w:p w14:paraId="5388CFC5" w14:textId="12BA683C" w:rsidR="00AC3DBF" w:rsidRPr="00685BC1" w:rsidRDefault="00AC3DBF" w:rsidP="00153737">
      <w:pPr>
        <w:autoSpaceDE w:val="0"/>
        <w:autoSpaceDN w:val="0"/>
        <w:adjustRightInd w:val="0"/>
        <w:ind w:right="567"/>
        <w:rPr>
          <w:sz w:val="22"/>
          <w:szCs w:val="22"/>
        </w:rPr>
      </w:pPr>
      <w:r w:rsidRPr="00685BC1">
        <w:rPr>
          <w:sz w:val="22"/>
          <w:szCs w:val="22"/>
        </w:rPr>
        <w:t>Kombinuotasis pacientų, kurių organizme CYP2D6 veikiamas metabolizmas yra silpnas, gydymas kartu su</w:t>
      </w:r>
      <w:r w:rsidR="002D4A1E" w:rsidRPr="00685BC1">
        <w:rPr>
          <w:sz w:val="22"/>
          <w:szCs w:val="22"/>
        </w:rPr>
        <w:t xml:space="preserve"> </w:t>
      </w:r>
      <w:r w:rsidRPr="00685BC1">
        <w:rPr>
          <w:sz w:val="22"/>
          <w:szCs w:val="22"/>
        </w:rPr>
        <w:t xml:space="preserve">stipriais CYP3A4 inhibitoriais (pvz., </w:t>
      </w:r>
      <w:proofErr w:type="spellStart"/>
      <w:r w:rsidRPr="00685BC1">
        <w:rPr>
          <w:sz w:val="22"/>
          <w:szCs w:val="22"/>
        </w:rPr>
        <w:t>itrakonazolu</w:t>
      </w:r>
      <w:proofErr w:type="spellEnd"/>
      <w:r w:rsidRPr="00685BC1">
        <w:rPr>
          <w:sz w:val="22"/>
          <w:szCs w:val="22"/>
        </w:rPr>
        <w:t xml:space="preserve">, </w:t>
      </w:r>
      <w:proofErr w:type="spellStart"/>
      <w:r w:rsidRPr="00685BC1">
        <w:rPr>
          <w:sz w:val="22"/>
          <w:szCs w:val="22"/>
        </w:rPr>
        <w:t>vorikonazolu</w:t>
      </w:r>
      <w:proofErr w:type="spellEnd"/>
      <w:r w:rsidRPr="00685BC1">
        <w:rPr>
          <w:sz w:val="22"/>
          <w:szCs w:val="22"/>
        </w:rPr>
        <w:t xml:space="preserve">, </w:t>
      </w:r>
      <w:proofErr w:type="spellStart"/>
      <w:r w:rsidRPr="00685BC1">
        <w:rPr>
          <w:sz w:val="22"/>
          <w:szCs w:val="22"/>
        </w:rPr>
        <w:t>klaritromicinu</w:t>
      </w:r>
      <w:proofErr w:type="spellEnd"/>
      <w:r w:rsidRPr="00685BC1">
        <w:rPr>
          <w:sz w:val="22"/>
          <w:szCs w:val="22"/>
        </w:rPr>
        <w:t xml:space="preserve">, </w:t>
      </w:r>
      <w:proofErr w:type="spellStart"/>
      <w:r w:rsidRPr="00685BC1">
        <w:rPr>
          <w:sz w:val="22"/>
          <w:szCs w:val="22"/>
        </w:rPr>
        <w:t>telitromicinu</w:t>
      </w:r>
      <w:proofErr w:type="spellEnd"/>
      <w:r w:rsidRPr="00685BC1">
        <w:rPr>
          <w:sz w:val="22"/>
          <w:szCs w:val="22"/>
        </w:rPr>
        <w:t xml:space="preserve">, </w:t>
      </w:r>
      <w:proofErr w:type="spellStart"/>
      <w:r w:rsidRPr="00685BC1">
        <w:rPr>
          <w:sz w:val="22"/>
          <w:szCs w:val="22"/>
        </w:rPr>
        <w:t>nefazodonu</w:t>
      </w:r>
      <w:proofErr w:type="spellEnd"/>
      <w:r w:rsidRPr="00685BC1">
        <w:rPr>
          <w:sz w:val="22"/>
          <w:szCs w:val="22"/>
        </w:rPr>
        <w:t>,</w:t>
      </w:r>
      <w:r w:rsidR="002D4A1E" w:rsidRPr="00685BC1">
        <w:rPr>
          <w:sz w:val="22"/>
          <w:szCs w:val="22"/>
        </w:rPr>
        <w:t xml:space="preserve"> </w:t>
      </w:r>
      <w:proofErr w:type="spellStart"/>
      <w:r w:rsidRPr="00685BC1">
        <w:rPr>
          <w:sz w:val="22"/>
          <w:szCs w:val="22"/>
        </w:rPr>
        <w:t>konivaptanu</w:t>
      </w:r>
      <w:proofErr w:type="spellEnd"/>
      <w:r w:rsidRPr="00685BC1">
        <w:rPr>
          <w:sz w:val="22"/>
          <w:szCs w:val="22"/>
        </w:rPr>
        <w:t xml:space="preserve"> ir dauguma ŽIV proteazės inhibitorių) ir CYP2C9 inhibitoriais (pvz., </w:t>
      </w:r>
      <w:proofErr w:type="spellStart"/>
      <w:r w:rsidRPr="00685BC1">
        <w:rPr>
          <w:sz w:val="22"/>
          <w:szCs w:val="22"/>
        </w:rPr>
        <w:t>flukonazolu</w:t>
      </w:r>
      <w:proofErr w:type="spellEnd"/>
      <w:r w:rsidRPr="00685BC1">
        <w:rPr>
          <w:sz w:val="22"/>
          <w:szCs w:val="22"/>
        </w:rPr>
        <w:t xml:space="preserve"> ir </w:t>
      </w:r>
      <w:proofErr w:type="spellStart"/>
      <w:r w:rsidRPr="00685BC1">
        <w:rPr>
          <w:sz w:val="22"/>
          <w:szCs w:val="22"/>
        </w:rPr>
        <w:t>amjodaronu</w:t>
      </w:r>
      <w:proofErr w:type="spellEnd"/>
      <w:r w:rsidRPr="00685BC1">
        <w:rPr>
          <w:sz w:val="22"/>
          <w:szCs w:val="22"/>
        </w:rPr>
        <w:t>) (žr.5.2 skyrių) specifiškai netirtas, tačiau tikėtina, kad tokiu atveju minėtų pacientų organizme</w:t>
      </w:r>
      <w:r w:rsidR="002D4A1E" w:rsidRPr="00685BC1">
        <w:rPr>
          <w:sz w:val="22"/>
          <w:szCs w:val="22"/>
        </w:rPr>
        <w:t xml:space="preserve"> </w:t>
      </w:r>
      <w:proofErr w:type="spellStart"/>
      <w:r w:rsidRPr="00685BC1">
        <w:rPr>
          <w:sz w:val="22"/>
          <w:szCs w:val="22"/>
        </w:rPr>
        <w:t>vortioksetino</w:t>
      </w:r>
      <w:proofErr w:type="spellEnd"/>
      <w:r w:rsidRPr="00685BC1">
        <w:rPr>
          <w:sz w:val="22"/>
          <w:szCs w:val="22"/>
        </w:rPr>
        <w:t xml:space="preserve"> ekspozicija padidės labiau nei vidutiniškai </w:t>
      </w:r>
      <w:r w:rsidR="00DC7DDC" w:rsidRPr="00685BC1">
        <w:rPr>
          <w:sz w:val="22"/>
          <w:szCs w:val="22"/>
        </w:rPr>
        <w:t>kaip aprašyta au</w:t>
      </w:r>
      <w:r w:rsidRPr="00685BC1">
        <w:rPr>
          <w:sz w:val="22"/>
          <w:szCs w:val="22"/>
        </w:rPr>
        <w:t>kščiau).</w:t>
      </w:r>
      <w:r w:rsidR="00D70C9F">
        <w:rPr>
          <w:sz w:val="22"/>
          <w:szCs w:val="22"/>
        </w:rPr>
        <w:t xml:space="preserve"> Atsižvelgiant į individualų paciento atsaką</w:t>
      </w:r>
      <w:r w:rsidR="004C23B3">
        <w:rPr>
          <w:sz w:val="22"/>
          <w:szCs w:val="22"/>
        </w:rPr>
        <w:t xml:space="preserve">, reikia apsvarstyti mažesnės </w:t>
      </w:r>
      <w:proofErr w:type="spellStart"/>
      <w:r w:rsidR="003F0F3F">
        <w:rPr>
          <w:sz w:val="22"/>
          <w:szCs w:val="22"/>
        </w:rPr>
        <w:t>vortioksetino</w:t>
      </w:r>
      <w:proofErr w:type="spellEnd"/>
      <w:r w:rsidR="003F0F3F">
        <w:rPr>
          <w:sz w:val="22"/>
          <w:szCs w:val="22"/>
        </w:rPr>
        <w:t xml:space="preserve"> dozės skyrimo galimybę, jeigu </w:t>
      </w:r>
      <w:r w:rsidR="003F0F3F" w:rsidRPr="00685BC1">
        <w:rPr>
          <w:sz w:val="22"/>
          <w:szCs w:val="22"/>
        </w:rPr>
        <w:t>CYP3A4 inhibitori</w:t>
      </w:r>
      <w:r w:rsidR="003F0F3F">
        <w:rPr>
          <w:sz w:val="22"/>
          <w:szCs w:val="22"/>
        </w:rPr>
        <w:t xml:space="preserve">ų ar </w:t>
      </w:r>
      <w:r w:rsidR="003F0F3F" w:rsidRPr="00685BC1">
        <w:rPr>
          <w:sz w:val="22"/>
          <w:szCs w:val="22"/>
        </w:rPr>
        <w:t>CYP2C9 inhibitori</w:t>
      </w:r>
      <w:r w:rsidR="003F0F3F">
        <w:rPr>
          <w:sz w:val="22"/>
          <w:szCs w:val="22"/>
        </w:rPr>
        <w:t xml:space="preserve">ų skiriama </w:t>
      </w:r>
      <w:r w:rsidR="007F6A59">
        <w:rPr>
          <w:sz w:val="22"/>
          <w:szCs w:val="22"/>
        </w:rPr>
        <w:t xml:space="preserve">pacientams, kurių </w:t>
      </w:r>
      <w:r w:rsidR="007F6A59" w:rsidRPr="00685BC1">
        <w:rPr>
          <w:sz w:val="22"/>
          <w:szCs w:val="22"/>
        </w:rPr>
        <w:t>CYP2D6 veikiamas metabolizmas yra silpnas</w:t>
      </w:r>
      <w:r w:rsidR="007F6A59">
        <w:rPr>
          <w:sz w:val="22"/>
          <w:szCs w:val="22"/>
        </w:rPr>
        <w:t>.</w:t>
      </w:r>
    </w:p>
    <w:p w14:paraId="4A208D4C" w14:textId="65EDEDB3" w:rsidR="002D4A1E" w:rsidRPr="00685BC1" w:rsidRDefault="002D4A1E" w:rsidP="00153737">
      <w:pPr>
        <w:autoSpaceDE w:val="0"/>
        <w:autoSpaceDN w:val="0"/>
        <w:adjustRightInd w:val="0"/>
        <w:ind w:right="567"/>
        <w:rPr>
          <w:i/>
          <w:iCs/>
          <w:sz w:val="22"/>
          <w:szCs w:val="22"/>
        </w:rPr>
      </w:pPr>
    </w:p>
    <w:p w14:paraId="1290BF40" w14:textId="27F1213B" w:rsidR="00AC3DBF" w:rsidRPr="00685BC1" w:rsidRDefault="00AC3DBF" w:rsidP="00153737">
      <w:pPr>
        <w:autoSpaceDE w:val="0"/>
        <w:autoSpaceDN w:val="0"/>
        <w:adjustRightInd w:val="0"/>
        <w:ind w:right="567"/>
        <w:rPr>
          <w:i/>
          <w:iCs/>
          <w:sz w:val="22"/>
          <w:szCs w:val="22"/>
        </w:rPr>
      </w:pPr>
      <w:proofErr w:type="spellStart"/>
      <w:r w:rsidRPr="00685BC1">
        <w:rPr>
          <w:i/>
          <w:iCs/>
          <w:sz w:val="22"/>
          <w:szCs w:val="22"/>
        </w:rPr>
        <w:t>Citochrom</w:t>
      </w:r>
      <w:r w:rsidR="00D83C80">
        <w:rPr>
          <w:i/>
          <w:iCs/>
          <w:sz w:val="22"/>
          <w:szCs w:val="22"/>
        </w:rPr>
        <w:t>o</w:t>
      </w:r>
      <w:proofErr w:type="spellEnd"/>
      <w:r w:rsidRPr="00685BC1">
        <w:rPr>
          <w:i/>
          <w:iCs/>
          <w:sz w:val="22"/>
          <w:szCs w:val="22"/>
        </w:rPr>
        <w:t xml:space="preserve"> P450 </w:t>
      </w:r>
      <w:proofErr w:type="spellStart"/>
      <w:r w:rsidR="00D83C80">
        <w:rPr>
          <w:i/>
          <w:iCs/>
          <w:sz w:val="22"/>
          <w:szCs w:val="22"/>
        </w:rPr>
        <w:t>induktoriai</w:t>
      </w:r>
      <w:proofErr w:type="spellEnd"/>
    </w:p>
    <w:p w14:paraId="5D7D9FA4" w14:textId="7D8834B2" w:rsidR="00AC3DBF" w:rsidRPr="00685BC1" w:rsidRDefault="00AC3DBF" w:rsidP="00153737">
      <w:pPr>
        <w:autoSpaceDE w:val="0"/>
        <w:autoSpaceDN w:val="0"/>
        <w:adjustRightInd w:val="0"/>
        <w:ind w:right="567"/>
        <w:rPr>
          <w:sz w:val="22"/>
          <w:szCs w:val="22"/>
        </w:rPr>
      </w:pPr>
      <w:r w:rsidRPr="00685BC1">
        <w:rPr>
          <w:sz w:val="22"/>
          <w:szCs w:val="22"/>
        </w:rPr>
        <w:t>Sveikiems tiriamiesiems po 10</w:t>
      </w:r>
      <w:r w:rsidR="00D83C80">
        <w:rPr>
          <w:sz w:val="22"/>
          <w:szCs w:val="22"/>
        </w:rPr>
        <w:t> </w:t>
      </w:r>
      <w:r w:rsidRPr="00685BC1">
        <w:rPr>
          <w:sz w:val="22"/>
          <w:szCs w:val="22"/>
        </w:rPr>
        <w:t>dienų 600</w:t>
      </w:r>
      <w:r w:rsidR="00DC7DDC" w:rsidRPr="00685BC1">
        <w:rPr>
          <w:sz w:val="22"/>
          <w:szCs w:val="22"/>
        </w:rPr>
        <w:t> </w:t>
      </w:r>
      <w:r w:rsidRPr="00685BC1">
        <w:rPr>
          <w:sz w:val="22"/>
          <w:szCs w:val="22"/>
        </w:rPr>
        <w:t xml:space="preserve">mg </w:t>
      </w:r>
      <w:proofErr w:type="spellStart"/>
      <w:r w:rsidRPr="00685BC1">
        <w:rPr>
          <w:sz w:val="22"/>
          <w:szCs w:val="22"/>
        </w:rPr>
        <w:t>rifampicino</w:t>
      </w:r>
      <w:proofErr w:type="spellEnd"/>
      <w:r w:rsidRPr="00685BC1">
        <w:rPr>
          <w:sz w:val="22"/>
          <w:szCs w:val="22"/>
        </w:rPr>
        <w:t xml:space="preserve"> (</w:t>
      </w:r>
      <w:r w:rsidR="00B00CFC">
        <w:rPr>
          <w:sz w:val="22"/>
          <w:szCs w:val="22"/>
        </w:rPr>
        <w:t>plataus spektro</w:t>
      </w:r>
      <w:r w:rsidRPr="00685BC1">
        <w:rPr>
          <w:sz w:val="22"/>
          <w:szCs w:val="22"/>
        </w:rPr>
        <w:t xml:space="preserve"> CYP </w:t>
      </w:r>
      <w:proofErr w:type="spellStart"/>
      <w:r w:rsidRPr="00685BC1">
        <w:rPr>
          <w:sz w:val="22"/>
          <w:szCs w:val="22"/>
        </w:rPr>
        <w:t>izofer</w:t>
      </w:r>
      <w:r w:rsidR="002D4A1E" w:rsidRPr="00685BC1">
        <w:rPr>
          <w:sz w:val="22"/>
          <w:szCs w:val="22"/>
        </w:rPr>
        <w:t>mentų</w:t>
      </w:r>
      <w:proofErr w:type="spellEnd"/>
      <w:r w:rsidR="002D4A1E" w:rsidRPr="00685BC1">
        <w:rPr>
          <w:sz w:val="22"/>
          <w:szCs w:val="22"/>
        </w:rPr>
        <w:t xml:space="preserve"> </w:t>
      </w:r>
      <w:proofErr w:type="spellStart"/>
      <w:r w:rsidR="00AB44A9">
        <w:rPr>
          <w:sz w:val="22"/>
          <w:szCs w:val="22"/>
        </w:rPr>
        <w:t>induktoriaus</w:t>
      </w:r>
      <w:proofErr w:type="spellEnd"/>
      <w:r w:rsidRPr="00685BC1">
        <w:rPr>
          <w:sz w:val="22"/>
          <w:szCs w:val="22"/>
        </w:rPr>
        <w:t>) dozės per parą vart</w:t>
      </w:r>
      <w:r w:rsidR="00DC7DDC" w:rsidRPr="00685BC1">
        <w:rPr>
          <w:sz w:val="22"/>
          <w:szCs w:val="22"/>
        </w:rPr>
        <w:t>ojimo pavartojus vienkartinę 20 </w:t>
      </w:r>
      <w:r w:rsidRPr="00685BC1">
        <w:rPr>
          <w:sz w:val="22"/>
          <w:szCs w:val="22"/>
        </w:rPr>
        <w:t xml:space="preserve">mg </w:t>
      </w:r>
      <w:proofErr w:type="spellStart"/>
      <w:r w:rsidRPr="00685BC1">
        <w:rPr>
          <w:sz w:val="22"/>
          <w:szCs w:val="22"/>
        </w:rPr>
        <w:t>vortioksetino</w:t>
      </w:r>
      <w:proofErr w:type="spellEnd"/>
      <w:r w:rsidRPr="00685BC1">
        <w:rPr>
          <w:sz w:val="22"/>
          <w:szCs w:val="22"/>
        </w:rPr>
        <w:t xml:space="preserve"> dozę, buvo pastebėtas</w:t>
      </w:r>
      <w:r w:rsidR="002D4A1E" w:rsidRPr="00685BC1">
        <w:rPr>
          <w:sz w:val="22"/>
          <w:szCs w:val="22"/>
        </w:rPr>
        <w:t xml:space="preserve"> </w:t>
      </w:r>
      <w:proofErr w:type="spellStart"/>
      <w:r w:rsidRPr="00685BC1">
        <w:rPr>
          <w:sz w:val="22"/>
          <w:szCs w:val="22"/>
        </w:rPr>
        <w:t>vortioksetino</w:t>
      </w:r>
      <w:proofErr w:type="spellEnd"/>
      <w:r w:rsidRPr="00685BC1">
        <w:rPr>
          <w:sz w:val="22"/>
          <w:szCs w:val="22"/>
        </w:rPr>
        <w:t xml:space="preserve"> AUC sumažėjimas 72</w:t>
      </w:r>
      <w:r w:rsidR="00DC7DDC" w:rsidRPr="00685BC1">
        <w:rPr>
          <w:sz w:val="22"/>
          <w:szCs w:val="22"/>
        </w:rPr>
        <w:t> </w:t>
      </w:r>
      <w:r w:rsidRPr="00685BC1">
        <w:rPr>
          <w:sz w:val="22"/>
          <w:szCs w:val="22"/>
        </w:rPr>
        <w:t xml:space="preserve">%. Atsižvelgiant į individualų paciento atsaką, gali prireikti </w:t>
      </w:r>
      <w:r w:rsidR="00D04949">
        <w:rPr>
          <w:sz w:val="22"/>
          <w:szCs w:val="22"/>
        </w:rPr>
        <w:t>ap</w:t>
      </w:r>
      <w:r w:rsidRPr="00685BC1">
        <w:rPr>
          <w:sz w:val="22"/>
          <w:szCs w:val="22"/>
        </w:rPr>
        <w:t>svarstyti</w:t>
      </w:r>
      <w:r w:rsidR="002D4A1E" w:rsidRPr="00685BC1">
        <w:rPr>
          <w:sz w:val="22"/>
          <w:szCs w:val="22"/>
        </w:rPr>
        <w:t xml:space="preserve"> </w:t>
      </w:r>
      <w:r w:rsidRPr="00685BC1">
        <w:rPr>
          <w:sz w:val="22"/>
          <w:szCs w:val="22"/>
        </w:rPr>
        <w:t xml:space="preserve">vaistinio preparato dozės keitimą, jeigu gydant </w:t>
      </w:r>
      <w:proofErr w:type="spellStart"/>
      <w:r w:rsidRPr="00685BC1">
        <w:rPr>
          <w:sz w:val="22"/>
          <w:szCs w:val="22"/>
        </w:rPr>
        <w:t>vortioksetinu</w:t>
      </w:r>
      <w:proofErr w:type="spellEnd"/>
      <w:r w:rsidRPr="00685BC1">
        <w:rPr>
          <w:sz w:val="22"/>
          <w:szCs w:val="22"/>
        </w:rPr>
        <w:t xml:space="preserve">, skiriama papildomai </w:t>
      </w:r>
      <w:r w:rsidR="00D04949">
        <w:rPr>
          <w:sz w:val="22"/>
          <w:szCs w:val="22"/>
        </w:rPr>
        <w:t>plataus spektro</w:t>
      </w:r>
      <w:r w:rsidRPr="00685BC1">
        <w:rPr>
          <w:sz w:val="22"/>
          <w:szCs w:val="22"/>
        </w:rPr>
        <w:t xml:space="preserve"> </w:t>
      </w:r>
      <w:proofErr w:type="spellStart"/>
      <w:r w:rsidRPr="00685BC1">
        <w:rPr>
          <w:sz w:val="22"/>
          <w:szCs w:val="22"/>
        </w:rPr>
        <w:t>citochromo</w:t>
      </w:r>
      <w:proofErr w:type="spellEnd"/>
      <w:r w:rsidRPr="00685BC1">
        <w:rPr>
          <w:sz w:val="22"/>
          <w:szCs w:val="22"/>
        </w:rPr>
        <w:t xml:space="preserve"> P450</w:t>
      </w:r>
      <w:r w:rsidR="002D4A1E" w:rsidRPr="00685BC1">
        <w:rPr>
          <w:sz w:val="22"/>
          <w:szCs w:val="22"/>
        </w:rPr>
        <w:t xml:space="preserve"> </w:t>
      </w:r>
      <w:proofErr w:type="spellStart"/>
      <w:r w:rsidR="00D04949">
        <w:rPr>
          <w:sz w:val="22"/>
          <w:szCs w:val="22"/>
        </w:rPr>
        <w:t>induktorių</w:t>
      </w:r>
      <w:proofErr w:type="spellEnd"/>
      <w:r w:rsidRPr="00685BC1">
        <w:rPr>
          <w:sz w:val="22"/>
          <w:szCs w:val="22"/>
        </w:rPr>
        <w:t xml:space="preserve">(pvz.: </w:t>
      </w:r>
      <w:proofErr w:type="spellStart"/>
      <w:r w:rsidRPr="00685BC1">
        <w:rPr>
          <w:sz w:val="22"/>
          <w:szCs w:val="22"/>
        </w:rPr>
        <w:t>rifampicinas</w:t>
      </w:r>
      <w:proofErr w:type="spellEnd"/>
      <w:r w:rsidRPr="00685BC1">
        <w:rPr>
          <w:sz w:val="22"/>
          <w:szCs w:val="22"/>
        </w:rPr>
        <w:t xml:space="preserve">, </w:t>
      </w:r>
      <w:proofErr w:type="spellStart"/>
      <w:r w:rsidRPr="00685BC1">
        <w:rPr>
          <w:sz w:val="22"/>
          <w:szCs w:val="22"/>
        </w:rPr>
        <w:t>karbamazepinas</w:t>
      </w:r>
      <w:proofErr w:type="spellEnd"/>
      <w:r w:rsidRPr="00685BC1">
        <w:rPr>
          <w:sz w:val="22"/>
          <w:szCs w:val="22"/>
        </w:rPr>
        <w:t xml:space="preserve">, </w:t>
      </w:r>
      <w:proofErr w:type="spellStart"/>
      <w:r w:rsidRPr="00685BC1">
        <w:rPr>
          <w:sz w:val="22"/>
          <w:szCs w:val="22"/>
        </w:rPr>
        <w:t>fenitoinas</w:t>
      </w:r>
      <w:proofErr w:type="spellEnd"/>
      <w:r w:rsidRPr="00685BC1">
        <w:rPr>
          <w:sz w:val="22"/>
          <w:szCs w:val="22"/>
        </w:rPr>
        <w:t>) (žr. 4.2</w:t>
      </w:r>
      <w:r w:rsidR="002D4A1E" w:rsidRPr="00685BC1">
        <w:rPr>
          <w:sz w:val="22"/>
          <w:szCs w:val="22"/>
        </w:rPr>
        <w:t xml:space="preserve"> </w:t>
      </w:r>
      <w:r w:rsidRPr="00685BC1">
        <w:rPr>
          <w:sz w:val="22"/>
          <w:szCs w:val="22"/>
        </w:rPr>
        <w:t>skyrių).</w:t>
      </w:r>
    </w:p>
    <w:p w14:paraId="562AE9A1" w14:textId="77777777" w:rsidR="002D4A1E" w:rsidRPr="00685BC1" w:rsidRDefault="002D4A1E" w:rsidP="00153737">
      <w:pPr>
        <w:autoSpaceDE w:val="0"/>
        <w:autoSpaceDN w:val="0"/>
        <w:adjustRightInd w:val="0"/>
        <w:ind w:right="567"/>
        <w:rPr>
          <w:i/>
          <w:iCs/>
          <w:sz w:val="22"/>
          <w:szCs w:val="22"/>
        </w:rPr>
      </w:pPr>
    </w:p>
    <w:p w14:paraId="37624ADE" w14:textId="69EA2218" w:rsidR="00AC3DBF" w:rsidRPr="00685BC1" w:rsidRDefault="00AC3DBF" w:rsidP="00153737">
      <w:pPr>
        <w:autoSpaceDE w:val="0"/>
        <w:autoSpaceDN w:val="0"/>
        <w:adjustRightInd w:val="0"/>
        <w:ind w:right="567"/>
        <w:rPr>
          <w:i/>
          <w:iCs/>
          <w:sz w:val="22"/>
          <w:szCs w:val="22"/>
        </w:rPr>
      </w:pPr>
      <w:r w:rsidRPr="00685BC1">
        <w:rPr>
          <w:i/>
          <w:iCs/>
          <w:sz w:val="22"/>
          <w:szCs w:val="22"/>
        </w:rPr>
        <w:t>Alkoholis</w:t>
      </w:r>
    </w:p>
    <w:p w14:paraId="47A1DC4F" w14:textId="5AD72B40" w:rsidR="00AC3DBF" w:rsidRPr="00685BC1" w:rsidRDefault="00AC3DBF" w:rsidP="00153737">
      <w:pPr>
        <w:autoSpaceDE w:val="0"/>
        <w:autoSpaceDN w:val="0"/>
        <w:adjustRightInd w:val="0"/>
        <w:ind w:right="567"/>
        <w:rPr>
          <w:sz w:val="22"/>
          <w:szCs w:val="22"/>
        </w:rPr>
      </w:pPr>
      <w:r w:rsidRPr="00685BC1">
        <w:rPr>
          <w:sz w:val="22"/>
          <w:szCs w:val="22"/>
        </w:rPr>
        <w:t>Sveikiems tiriamiesiems pava</w:t>
      </w:r>
      <w:r w:rsidR="00DC7DDC" w:rsidRPr="00685BC1">
        <w:rPr>
          <w:sz w:val="22"/>
          <w:szCs w:val="22"/>
        </w:rPr>
        <w:t>rtojus vienkartinę 20 </w:t>
      </w:r>
      <w:r w:rsidRPr="00685BC1">
        <w:rPr>
          <w:sz w:val="22"/>
          <w:szCs w:val="22"/>
        </w:rPr>
        <w:t>mg ar 40</w:t>
      </w:r>
      <w:r w:rsidR="00DC7DDC" w:rsidRPr="00685BC1">
        <w:rPr>
          <w:sz w:val="22"/>
          <w:szCs w:val="22"/>
        </w:rPr>
        <w:t> </w:t>
      </w:r>
      <w:r w:rsidRPr="00685BC1">
        <w:rPr>
          <w:sz w:val="22"/>
          <w:szCs w:val="22"/>
        </w:rPr>
        <w:t xml:space="preserve">mg </w:t>
      </w:r>
      <w:proofErr w:type="spellStart"/>
      <w:r w:rsidRPr="00685BC1">
        <w:rPr>
          <w:sz w:val="22"/>
          <w:szCs w:val="22"/>
        </w:rPr>
        <w:t>vortioksetino</w:t>
      </w:r>
      <w:proofErr w:type="spellEnd"/>
      <w:r w:rsidRPr="00685BC1">
        <w:rPr>
          <w:sz w:val="22"/>
          <w:szCs w:val="22"/>
        </w:rPr>
        <w:t xml:space="preserve"> dozę kartu su vienkartine</w:t>
      </w:r>
      <w:r w:rsidR="002D4A1E" w:rsidRPr="00685BC1">
        <w:rPr>
          <w:sz w:val="22"/>
          <w:szCs w:val="22"/>
        </w:rPr>
        <w:t xml:space="preserve"> </w:t>
      </w:r>
      <w:r w:rsidR="00DC7DDC" w:rsidRPr="00685BC1">
        <w:rPr>
          <w:sz w:val="22"/>
          <w:szCs w:val="22"/>
        </w:rPr>
        <w:t>etanolio (0,6 </w:t>
      </w:r>
      <w:r w:rsidRPr="00685BC1">
        <w:rPr>
          <w:sz w:val="22"/>
          <w:szCs w:val="22"/>
        </w:rPr>
        <w:t xml:space="preserve">g/kg kūno svorio) doze, poveikio </w:t>
      </w:r>
      <w:proofErr w:type="spellStart"/>
      <w:r w:rsidRPr="00685BC1">
        <w:rPr>
          <w:sz w:val="22"/>
          <w:szCs w:val="22"/>
        </w:rPr>
        <w:t>vortioksetino</w:t>
      </w:r>
      <w:proofErr w:type="spellEnd"/>
      <w:r w:rsidRPr="00685BC1">
        <w:rPr>
          <w:sz w:val="22"/>
          <w:szCs w:val="22"/>
        </w:rPr>
        <w:t xml:space="preserve"> ar etanolio farmakokinetikai bei reikšmingo</w:t>
      </w:r>
      <w:r w:rsidR="002D4A1E" w:rsidRPr="00685BC1">
        <w:rPr>
          <w:sz w:val="22"/>
          <w:szCs w:val="22"/>
        </w:rPr>
        <w:t xml:space="preserve"> </w:t>
      </w:r>
      <w:r w:rsidRPr="00685BC1">
        <w:rPr>
          <w:sz w:val="22"/>
          <w:szCs w:val="22"/>
        </w:rPr>
        <w:t>kognityvinės funkcijos pablogėjimo (palyginti su placebo poveikiu) nepastebėta. Vis dėlto alkoholio vartoti</w:t>
      </w:r>
      <w:r w:rsidR="002D4A1E" w:rsidRPr="00685BC1">
        <w:rPr>
          <w:sz w:val="22"/>
          <w:szCs w:val="22"/>
        </w:rPr>
        <w:t xml:space="preserve"> </w:t>
      </w:r>
      <w:r w:rsidRPr="00685BC1">
        <w:rPr>
          <w:sz w:val="22"/>
          <w:szCs w:val="22"/>
        </w:rPr>
        <w:t>gydymo antidepresantais metu nerekomenduojama.</w:t>
      </w:r>
    </w:p>
    <w:p w14:paraId="057E0ABA" w14:textId="77777777" w:rsidR="002D4A1E" w:rsidRPr="00685BC1" w:rsidRDefault="002D4A1E" w:rsidP="00153737">
      <w:pPr>
        <w:autoSpaceDE w:val="0"/>
        <w:autoSpaceDN w:val="0"/>
        <w:adjustRightInd w:val="0"/>
        <w:ind w:right="567"/>
        <w:rPr>
          <w:i/>
          <w:iCs/>
          <w:sz w:val="22"/>
          <w:szCs w:val="22"/>
        </w:rPr>
      </w:pPr>
    </w:p>
    <w:p w14:paraId="278D9E0A" w14:textId="797B2D19" w:rsidR="00AC3DBF" w:rsidRPr="00685BC1" w:rsidRDefault="00AC3DBF" w:rsidP="00153737">
      <w:pPr>
        <w:autoSpaceDE w:val="0"/>
        <w:autoSpaceDN w:val="0"/>
        <w:adjustRightInd w:val="0"/>
        <w:ind w:right="567"/>
        <w:rPr>
          <w:i/>
          <w:iCs/>
          <w:sz w:val="22"/>
          <w:szCs w:val="22"/>
        </w:rPr>
      </w:pPr>
      <w:proofErr w:type="spellStart"/>
      <w:r w:rsidRPr="00685BC1">
        <w:rPr>
          <w:i/>
          <w:iCs/>
          <w:sz w:val="22"/>
          <w:szCs w:val="22"/>
        </w:rPr>
        <w:t>Acetilsalicilo</w:t>
      </w:r>
      <w:proofErr w:type="spellEnd"/>
      <w:r w:rsidRPr="00685BC1">
        <w:rPr>
          <w:i/>
          <w:iCs/>
          <w:sz w:val="22"/>
          <w:szCs w:val="22"/>
        </w:rPr>
        <w:t xml:space="preserve"> rūgštis</w:t>
      </w:r>
    </w:p>
    <w:p w14:paraId="0B0C9D0B" w14:textId="391071C3" w:rsidR="00AC3DBF" w:rsidRPr="00685BC1" w:rsidRDefault="00DC7DDC" w:rsidP="00153737">
      <w:pPr>
        <w:autoSpaceDE w:val="0"/>
        <w:autoSpaceDN w:val="0"/>
        <w:adjustRightInd w:val="0"/>
        <w:ind w:right="567"/>
        <w:rPr>
          <w:sz w:val="22"/>
          <w:szCs w:val="22"/>
        </w:rPr>
      </w:pPr>
      <w:r w:rsidRPr="00685BC1">
        <w:rPr>
          <w:sz w:val="22"/>
          <w:szCs w:val="22"/>
        </w:rPr>
        <w:t>Kartotinės 150 </w:t>
      </w:r>
      <w:r w:rsidR="00AC3DBF" w:rsidRPr="00685BC1">
        <w:rPr>
          <w:sz w:val="22"/>
          <w:szCs w:val="22"/>
        </w:rPr>
        <w:t xml:space="preserve">mg </w:t>
      </w:r>
      <w:proofErr w:type="spellStart"/>
      <w:r w:rsidR="00AC3DBF" w:rsidRPr="00685BC1">
        <w:rPr>
          <w:sz w:val="22"/>
          <w:szCs w:val="22"/>
        </w:rPr>
        <w:t>acetilsalicilo</w:t>
      </w:r>
      <w:proofErr w:type="spellEnd"/>
      <w:r w:rsidR="00AC3DBF" w:rsidRPr="00685BC1">
        <w:rPr>
          <w:sz w:val="22"/>
          <w:szCs w:val="22"/>
        </w:rPr>
        <w:t xml:space="preserve"> rūgšties dozės per parą neveikė kartotinių </w:t>
      </w:r>
      <w:proofErr w:type="spellStart"/>
      <w:r w:rsidR="00AC3DBF" w:rsidRPr="00685BC1">
        <w:rPr>
          <w:sz w:val="22"/>
          <w:szCs w:val="22"/>
        </w:rPr>
        <w:t>vortioksetino</w:t>
      </w:r>
      <w:proofErr w:type="spellEnd"/>
      <w:r w:rsidR="00AC3DBF" w:rsidRPr="00685BC1">
        <w:rPr>
          <w:sz w:val="22"/>
          <w:szCs w:val="22"/>
        </w:rPr>
        <w:t xml:space="preserve"> dozių</w:t>
      </w:r>
      <w:r w:rsidR="002D4A1E" w:rsidRPr="00685BC1">
        <w:rPr>
          <w:sz w:val="22"/>
          <w:szCs w:val="22"/>
        </w:rPr>
        <w:t xml:space="preserve"> </w:t>
      </w:r>
      <w:r w:rsidR="00AC3DBF" w:rsidRPr="00685BC1">
        <w:rPr>
          <w:sz w:val="22"/>
          <w:szCs w:val="22"/>
        </w:rPr>
        <w:t>farmakokinetikos sveikų tiriamųjų organizme.</w:t>
      </w:r>
    </w:p>
    <w:p w14:paraId="7946F24A" w14:textId="77777777" w:rsidR="00DC7DDC" w:rsidRPr="00685BC1" w:rsidRDefault="00DC7DDC" w:rsidP="00153737">
      <w:pPr>
        <w:autoSpaceDE w:val="0"/>
        <w:autoSpaceDN w:val="0"/>
        <w:adjustRightInd w:val="0"/>
        <w:ind w:right="567"/>
        <w:rPr>
          <w:sz w:val="22"/>
          <w:szCs w:val="22"/>
        </w:rPr>
      </w:pPr>
    </w:p>
    <w:p w14:paraId="7DF15E6C" w14:textId="5AC601FB" w:rsidR="00AC3DBF" w:rsidRPr="00685BC1" w:rsidRDefault="00AC3DBF" w:rsidP="00153737">
      <w:pPr>
        <w:autoSpaceDE w:val="0"/>
        <w:autoSpaceDN w:val="0"/>
        <w:adjustRightInd w:val="0"/>
        <w:ind w:right="567"/>
        <w:rPr>
          <w:sz w:val="22"/>
          <w:szCs w:val="22"/>
          <w:u w:val="single"/>
        </w:rPr>
      </w:pPr>
      <w:proofErr w:type="spellStart"/>
      <w:r w:rsidRPr="00685BC1">
        <w:rPr>
          <w:sz w:val="22"/>
          <w:szCs w:val="22"/>
          <w:u w:val="single"/>
        </w:rPr>
        <w:t>Vortioksetino</w:t>
      </w:r>
      <w:proofErr w:type="spellEnd"/>
      <w:r w:rsidRPr="00685BC1">
        <w:rPr>
          <w:sz w:val="22"/>
          <w:szCs w:val="22"/>
          <w:u w:val="single"/>
        </w:rPr>
        <w:t xml:space="preserve"> poveikio kitiems vaistiniams preparatams galimybės</w:t>
      </w:r>
    </w:p>
    <w:p w14:paraId="7ABE8EF0" w14:textId="77777777" w:rsidR="00562832" w:rsidRDefault="00562832" w:rsidP="00153737">
      <w:pPr>
        <w:autoSpaceDE w:val="0"/>
        <w:autoSpaceDN w:val="0"/>
        <w:adjustRightInd w:val="0"/>
        <w:ind w:right="567"/>
        <w:rPr>
          <w:i/>
          <w:iCs/>
          <w:sz w:val="22"/>
          <w:szCs w:val="22"/>
        </w:rPr>
      </w:pPr>
    </w:p>
    <w:p w14:paraId="2FC0549D" w14:textId="4EF3D1A5" w:rsidR="00AC3DBF" w:rsidRPr="00685BC1" w:rsidRDefault="00AC3DBF" w:rsidP="00153737">
      <w:pPr>
        <w:autoSpaceDE w:val="0"/>
        <w:autoSpaceDN w:val="0"/>
        <w:adjustRightInd w:val="0"/>
        <w:ind w:right="567"/>
        <w:rPr>
          <w:i/>
          <w:iCs/>
          <w:sz w:val="22"/>
          <w:szCs w:val="22"/>
        </w:rPr>
      </w:pPr>
      <w:r w:rsidRPr="00685BC1">
        <w:rPr>
          <w:i/>
          <w:iCs/>
          <w:sz w:val="22"/>
          <w:szCs w:val="22"/>
        </w:rPr>
        <w:t>Antikoaguliantai ir trombocitų funkciją slopinantys vaistiniai preparatai</w:t>
      </w:r>
    </w:p>
    <w:p w14:paraId="3D289E9A" w14:textId="6D5A9D61" w:rsidR="00AC3DBF" w:rsidRPr="00685BC1" w:rsidRDefault="00AC3DBF" w:rsidP="00153737">
      <w:pPr>
        <w:autoSpaceDE w:val="0"/>
        <w:autoSpaceDN w:val="0"/>
        <w:adjustRightInd w:val="0"/>
        <w:ind w:right="567"/>
        <w:rPr>
          <w:sz w:val="22"/>
          <w:szCs w:val="22"/>
        </w:rPr>
      </w:pPr>
      <w:r w:rsidRPr="00685BC1">
        <w:rPr>
          <w:sz w:val="22"/>
          <w:szCs w:val="22"/>
        </w:rPr>
        <w:t>Nepastebėta reikšmingo poveikio, palyginti su placebu, sveikų tiriamųjų tarptautinio normalizuotojo</w:t>
      </w:r>
      <w:r w:rsidR="002D4A1E" w:rsidRPr="00685BC1">
        <w:rPr>
          <w:sz w:val="22"/>
          <w:szCs w:val="22"/>
        </w:rPr>
        <w:t xml:space="preserve"> </w:t>
      </w:r>
      <w:r w:rsidRPr="00685BC1">
        <w:rPr>
          <w:sz w:val="22"/>
          <w:szCs w:val="22"/>
        </w:rPr>
        <w:t xml:space="preserve">santykio (TNS), </w:t>
      </w:r>
      <w:proofErr w:type="spellStart"/>
      <w:r w:rsidRPr="00685BC1">
        <w:rPr>
          <w:sz w:val="22"/>
          <w:szCs w:val="22"/>
        </w:rPr>
        <w:t>protrombino</w:t>
      </w:r>
      <w:proofErr w:type="spellEnd"/>
      <w:r w:rsidRPr="00685BC1">
        <w:rPr>
          <w:sz w:val="22"/>
          <w:szCs w:val="22"/>
        </w:rPr>
        <w:t xml:space="preserve"> ar R–/S–varfarino koncentracijų plazmoje rodmenims po kartotinių</w:t>
      </w:r>
      <w:r w:rsidR="002D4A1E" w:rsidRPr="00685BC1">
        <w:rPr>
          <w:sz w:val="22"/>
          <w:szCs w:val="22"/>
        </w:rPr>
        <w:t xml:space="preserve"> </w:t>
      </w:r>
      <w:proofErr w:type="spellStart"/>
      <w:r w:rsidRPr="00685BC1">
        <w:rPr>
          <w:sz w:val="22"/>
          <w:szCs w:val="22"/>
        </w:rPr>
        <w:t>vortioksetino</w:t>
      </w:r>
      <w:proofErr w:type="spellEnd"/>
      <w:r w:rsidRPr="00685BC1">
        <w:rPr>
          <w:sz w:val="22"/>
          <w:szCs w:val="22"/>
        </w:rPr>
        <w:t xml:space="preserve"> dozių vartojimo kartu su pastoviomis varfarino dozėmis. Be to, sveikiems tiriamiesiems po</w:t>
      </w:r>
      <w:r w:rsidR="002D4A1E" w:rsidRPr="00685BC1">
        <w:rPr>
          <w:sz w:val="22"/>
          <w:szCs w:val="22"/>
        </w:rPr>
        <w:t xml:space="preserve"> </w:t>
      </w:r>
      <w:r w:rsidRPr="00685BC1">
        <w:rPr>
          <w:sz w:val="22"/>
          <w:szCs w:val="22"/>
        </w:rPr>
        <w:t xml:space="preserve">kartotinių </w:t>
      </w:r>
      <w:proofErr w:type="spellStart"/>
      <w:r w:rsidRPr="00685BC1">
        <w:rPr>
          <w:sz w:val="22"/>
          <w:szCs w:val="22"/>
        </w:rPr>
        <w:t>vortioksetino</w:t>
      </w:r>
      <w:proofErr w:type="spellEnd"/>
      <w:r w:rsidR="00DC7DDC" w:rsidRPr="00685BC1">
        <w:rPr>
          <w:sz w:val="22"/>
          <w:szCs w:val="22"/>
        </w:rPr>
        <w:t xml:space="preserve"> dozių vartojimo pavartojus 150 </w:t>
      </w:r>
      <w:r w:rsidRPr="00685BC1">
        <w:rPr>
          <w:sz w:val="22"/>
          <w:szCs w:val="22"/>
        </w:rPr>
        <w:t xml:space="preserve">mg </w:t>
      </w:r>
      <w:proofErr w:type="spellStart"/>
      <w:r w:rsidRPr="00685BC1">
        <w:rPr>
          <w:sz w:val="22"/>
          <w:szCs w:val="22"/>
        </w:rPr>
        <w:t>acetilsalicilo</w:t>
      </w:r>
      <w:proofErr w:type="spellEnd"/>
      <w:r w:rsidRPr="00685BC1">
        <w:rPr>
          <w:sz w:val="22"/>
          <w:szCs w:val="22"/>
        </w:rPr>
        <w:t xml:space="preserve"> rūgšties dozę per parą, nepastebėta</w:t>
      </w:r>
      <w:r w:rsidR="002D4A1E" w:rsidRPr="00685BC1">
        <w:rPr>
          <w:sz w:val="22"/>
          <w:szCs w:val="22"/>
        </w:rPr>
        <w:t xml:space="preserve"> </w:t>
      </w:r>
      <w:r w:rsidRPr="00685BC1">
        <w:rPr>
          <w:sz w:val="22"/>
          <w:szCs w:val="22"/>
        </w:rPr>
        <w:t xml:space="preserve">reikšmingo slopinamojo poveikio trombocitų </w:t>
      </w:r>
      <w:proofErr w:type="spellStart"/>
      <w:r w:rsidRPr="00685BC1">
        <w:rPr>
          <w:sz w:val="22"/>
          <w:szCs w:val="22"/>
        </w:rPr>
        <w:t>agregacijai</w:t>
      </w:r>
      <w:proofErr w:type="spellEnd"/>
      <w:r w:rsidRPr="00685BC1">
        <w:rPr>
          <w:sz w:val="22"/>
          <w:szCs w:val="22"/>
        </w:rPr>
        <w:t xml:space="preserve"> ar </w:t>
      </w:r>
      <w:proofErr w:type="spellStart"/>
      <w:r w:rsidRPr="00685BC1">
        <w:rPr>
          <w:sz w:val="22"/>
          <w:szCs w:val="22"/>
        </w:rPr>
        <w:t>acetilsalicilo</w:t>
      </w:r>
      <w:proofErr w:type="spellEnd"/>
      <w:r w:rsidRPr="00685BC1">
        <w:rPr>
          <w:sz w:val="22"/>
          <w:szCs w:val="22"/>
        </w:rPr>
        <w:t xml:space="preserve"> rūgšties arba salicilo rūgšties</w:t>
      </w:r>
      <w:r w:rsidR="00DC7DDC" w:rsidRPr="00685BC1">
        <w:rPr>
          <w:sz w:val="22"/>
          <w:szCs w:val="22"/>
        </w:rPr>
        <w:t xml:space="preserve"> </w:t>
      </w:r>
      <w:r w:rsidRPr="00685BC1">
        <w:rPr>
          <w:sz w:val="22"/>
          <w:szCs w:val="22"/>
        </w:rPr>
        <w:t xml:space="preserve">farmakokinetikai. Vis dėlto </w:t>
      </w:r>
      <w:proofErr w:type="spellStart"/>
      <w:r w:rsidRPr="00685BC1">
        <w:rPr>
          <w:sz w:val="22"/>
          <w:szCs w:val="22"/>
        </w:rPr>
        <w:t>vortioksetiną</w:t>
      </w:r>
      <w:proofErr w:type="spellEnd"/>
      <w:r w:rsidRPr="00685BC1">
        <w:rPr>
          <w:sz w:val="22"/>
          <w:szCs w:val="22"/>
        </w:rPr>
        <w:t xml:space="preserve">, kaip ir kitokius </w:t>
      </w:r>
      <w:proofErr w:type="spellStart"/>
      <w:r w:rsidRPr="00685BC1">
        <w:rPr>
          <w:sz w:val="22"/>
          <w:szCs w:val="22"/>
        </w:rPr>
        <w:t>serotoninerginius</w:t>
      </w:r>
      <w:proofErr w:type="spellEnd"/>
      <w:r w:rsidRPr="00685BC1">
        <w:rPr>
          <w:sz w:val="22"/>
          <w:szCs w:val="22"/>
        </w:rPr>
        <w:t xml:space="preserve"> vaistinius preparatus, skiriant</w:t>
      </w:r>
      <w:r w:rsidR="002D4A1E" w:rsidRPr="00685BC1">
        <w:rPr>
          <w:sz w:val="22"/>
          <w:szCs w:val="22"/>
        </w:rPr>
        <w:t xml:space="preserve"> </w:t>
      </w:r>
      <w:r w:rsidRPr="00685BC1">
        <w:rPr>
          <w:sz w:val="22"/>
          <w:szCs w:val="22"/>
        </w:rPr>
        <w:t>vartoti kartu su geriamaisiais antikoaguliantais ir trombocitų funkciją slopinančiais vaistiniais preparatais</w:t>
      </w:r>
      <w:r w:rsidR="00B36B5F">
        <w:rPr>
          <w:sz w:val="22"/>
          <w:szCs w:val="22"/>
        </w:rPr>
        <w:t xml:space="preserve"> skirtais skausmo malšinimui</w:t>
      </w:r>
      <w:r w:rsidR="00E64271">
        <w:rPr>
          <w:sz w:val="22"/>
          <w:szCs w:val="22"/>
        </w:rPr>
        <w:t xml:space="preserve"> (pvz.,</w:t>
      </w:r>
      <w:r w:rsidR="003542EE">
        <w:rPr>
          <w:sz w:val="22"/>
          <w:szCs w:val="22"/>
        </w:rPr>
        <w:t xml:space="preserve"> </w:t>
      </w:r>
      <w:proofErr w:type="spellStart"/>
      <w:r w:rsidR="00E64271">
        <w:rPr>
          <w:sz w:val="22"/>
          <w:szCs w:val="22"/>
        </w:rPr>
        <w:t>acetilsalicilo</w:t>
      </w:r>
      <w:proofErr w:type="spellEnd"/>
      <w:r w:rsidR="00E64271">
        <w:rPr>
          <w:sz w:val="22"/>
          <w:szCs w:val="22"/>
        </w:rPr>
        <w:t xml:space="preserve"> rūgštis</w:t>
      </w:r>
      <w:r w:rsidR="00BA7636">
        <w:rPr>
          <w:sz w:val="22"/>
          <w:szCs w:val="22"/>
        </w:rPr>
        <w:t xml:space="preserve"> (ASR)</w:t>
      </w:r>
      <w:r w:rsidR="00E64271">
        <w:rPr>
          <w:sz w:val="22"/>
          <w:szCs w:val="22"/>
        </w:rPr>
        <w:t xml:space="preserve"> ar NVPNU)</w:t>
      </w:r>
      <w:r w:rsidRPr="00685BC1">
        <w:rPr>
          <w:sz w:val="22"/>
          <w:szCs w:val="22"/>
        </w:rPr>
        <w:t>,</w:t>
      </w:r>
      <w:r w:rsidR="002D4A1E" w:rsidRPr="00685BC1">
        <w:rPr>
          <w:sz w:val="22"/>
          <w:szCs w:val="22"/>
        </w:rPr>
        <w:t xml:space="preserve"> </w:t>
      </w:r>
      <w:r w:rsidRPr="00685BC1">
        <w:rPr>
          <w:sz w:val="22"/>
          <w:szCs w:val="22"/>
        </w:rPr>
        <w:t xml:space="preserve">dėl galimo kraujavimo rizikos padidėjimo, susijusio su </w:t>
      </w:r>
      <w:proofErr w:type="spellStart"/>
      <w:r w:rsidRPr="00685BC1">
        <w:rPr>
          <w:sz w:val="22"/>
          <w:szCs w:val="22"/>
        </w:rPr>
        <w:t>farmakodinamine</w:t>
      </w:r>
      <w:proofErr w:type="spellEnd"/>
      <w:r w:rsidRPr="00685BC1">
        <w:rPr>
          <w:sz w:val="22"/>
          <w:szCs w:val="22"/>
        </w:rPr>
        <w:t xml:space="preserve"> sąveika, reikia imtis atsargumo</w:t>
      </w:r>
      <w:r w:rsidR="002D4A1E" w:rsidRPr="00685BC1">
        <w:rPr>
          <w:sz w:val="22"/>
          <w:szCs w:val="22"/>
        </w:rPr>
        <w:t xml:space="preserve"> </w:t>
      </w:r>
      <w:r w:rsidRPr="00685BC1">
        <w:rPr>
          <w:sz w:val="22"/>
          <w:szCs w:val="22"/>
        </w:rPr>
        <w:t>priemonių (žr. 4.4 skyrių).</w:t>
      </w:r>
    </w:p>
    <w:p w14:paraId="2C073DB8" w14:textId="77777777" w:rsidR="002D4A1E" w:rsidRPr="00685BC1" w:rsidRDefault="002D4A1E" w:rsidP="00153737">
      <w:pPr>
        <w:autoSpaceDE w:val="0"/>
        <w:autoSpaceDN w:val="0"/>
        <w:adjustRightInd w:val="0"/>
        <w:ind w:right="567"/>
        <w:rPr>
          <w:i/>
          <w:iCs/>
          <w:sz w:val="22"/>
          <w:szCs w:val="22"/>
        </w:rPr>
      </w:pPr>
    </w:p>
    <w:p w14:paraId="5A59586E" w14:textId="6598A538" w:rsidR="00AC3DBF" w:rsidRPr="00685BC1" w:rsidRDefault="00AC3DBF" w:rsidP="00153737">
      <w:pPr>
        <w:autoSpaceDE w:val="0"/>
        <w:autoSpaceDN w:val="0"/>
        <w:adjustRightInd w:val="0"/>
        <w:ind w:right="567"/>
        <w:rPr>
          <w:i/>
          <w:iCs/>
          <w:sz w:val="22"/>
          <w:szCs w:val="22"/>
        </w:rPr>
      </w:pPr>
      <w:proofErr w:type="spellStart"/>
      <w:r w:rsidRPr="00685BC1">
        <w:rPr>
          <w:i/>
          <w:iCs/>
          <w:sz w:val="22"/>
          <w:szCs w:val="22"/>
        </w:rPr>
        <w:t>Citochromo</w:t>
      </w:r>
      <w:proofErr w:type="spellEnd"/>
      <w:r w:rsidRPr="00685BC1">
        <w:rPr>
          <w:i/>
          <w:iCs/>
          <w:sz w:val="22"/>
          <w:szCs w:val="22"/>
        </w:rPr>
        <w:t xml:space="preserve"> P450 substratai</w:t>
      </w:r>
    </w:p>
    <w:p w14:paraId="5DD75FE9" w14:textId="20309382" w:rsidR="00AC3DBF" w:rsidRPr="00685BC1" w:rsidRDefault="00AC3DBF" w:rsidP="00153737">
      <w:pPr>
        <w:autoSpaceDE w:val="0"/>
        <w:autoSpaceDN w:val="0"/>
        <w:adjustRightInd w:val="0"/>
        <w:ind w:right="567"/>
        <w:rPr>
          <w:sz w:val="22"/>
          <w:szCs w:val="22"/>
        </w:rPr>
      </w:pPr>
      <w:r w:rsidRPr="00685BC1">
        <w:rPr>
          <w:sz w:val="22"/>
          <w:szCs w:val="22"/>
        </w:rPr>
        <w:t xml:space="preserve">Tyrimo </w:t>
      </w:r>
      <w:proofErr w:type="spellStart"/>
      <w:r w:rsidRPr="00685BC1">
        <w:rPr>
          <w:i/>
          <w:iCs/>
          <w:sz w:val="22"/>
          <w:szCs w:val="22"/>
        </w:rPr>
        <w:t>in</w:t>
      </w:r>
      <w:proofErr w:type="spellEnd"/>
      <w:r w:rsidRPr="00685BC1">
        <w:rPr>
          <w:i/>
          <w:iCs/>
          <w:sz w:val="22"/>
          <w:szCs w:val="22"/>
        </w:rPr>
        <w:t xml:space="preserve"> </w:t>
      </w:r>
      <w:proofErr w:type="spellStart"/>
      <w:r w:rsidRPr="00685BC1">
        <w:rPr>
          <w:i/>
          <w:iCs/>
          <w:sz w:val="22"/>
          <w:szCs w:val="22"/>
        </w:rPr>
        <w:t>vitro</w:t>
      </w:r>
      <w:proofErr w:type="spellEnd"/>
      <w:r w:rsidRPr="00685BC1">
        <w:rPr>
          <w:i/>
          <w:iCs/>
          <w:sz w:val="22"/>
          <w:szCs w:val="22"/>
        </w:rPr>
        <w:t xml:space="preserve"> </w:t>
      </w:r>
      <w:r w:rsidRPr="00685BC1">
        <w:rPr>
          <w:sz w:val="22"/>
          <w:szCs w:val="22"/>
        </w:rPr>
        <w:t xml:space="preserve">duomenimis, </w:t>
      </w:r>
      <w:proofErr w:type="spellStart"/>
      <w:r w:rsidRPr="00685BC1">
        <w:rPr>
          <w:sz w:val="22"/>
          <w:szCs w:val="22"/>
        </w:rPr>
        <w:t>vortioksetinas</w:t>
      </w:r>
      <w:proofErr w:type="spellEnd"/>
      <w:r w:rsidRPr="00685BC1">
        <w:rPr>
          <w:sz w:val="22"/>
          <w:szCs w:val="22"/>
        </w:rPr>
        <w:t xml:space="preserve"> neparodė jokių požymių, kad galėtų slopinti ar sužadinti</w:t>
      </w:r>
      <w:r w:rsidR="002D4A1E" w:rsidRPr="00685BC1">
        <w:rPr>
          <w:sz w:val="22"/>
          <w:szCs w:val="22"/>
        </w:rPr>
        <w:t xml:space="preserve"> </w:t>
      </w:r>
      <w:proofErr w:type="spellStart"/>
      <w:r w:rsidRPr="00685BC1">
        <w:rPr>
          <w:sz w:val="22"/>
          <w:szCs w:val="22"/>
        </w:rPr>
        <w:t>citochromo</w:t>
      </w:r>
      <w:proofErr w:type="spellEnd"/>
      <w:r w:rsidRPr="00685BC1">
        <w:rPr>
          <w:sz w:val="22"/>
          <w:szCs w:val="22"/>
        </w:rPr>
        <w:t xml:space="preserve"> P450 </w:t>
      </w:r>
      <w:proofErr w:type="spellStart"/>
      <w:r w:rsidRPr="00685BC1">
        <w:rPr>
          <w:sz w:val="22"/>
          <w:szCs w:val="22"/>
        </w:rPr>
        <w:t>izofermentus</w:t>
      </w:r>
      <w:proofErr w:type="spellEnd"/>
      <w:r w:rsidRPr="00685BC1">
        <w:rPr>
          <w:sz w:val="22"/>
          <w:szCs w:val="22"/>
        </w:rPr>
        <w:t xml:space="preserve"> (žr. 5.2 skyrių).</w:t>
      </w:r>
    </w:p>
    <w:p w14:paraId="6B575932" w14:textId="77777777" w:rsidR="00DC7DDC" w:rsidRPr="00685BC1" w:rsidRDefault="00DC7DDC" w:rsidP="00153737">
      <w:pPr>
        <w:autoSpaceDE w:val="0"/>
        <w:autoSpaceDN w:val="0"/>
        <w:adjustRightInd w:val="0"/>
        <w:ind w:right="567"/>
        <w:rPr>
          <w:sz w:val="22"/>
          <w:szCs w:val="22"/>
        </w:rPr>
      </w:pPr>
    </w:p>
    <w:p w14:paraId="1FF8564A" w14:textId="24D54DD0" w:rsidR="00AC3DBF" w:rsidRPr="00685BC1" w:rsidRDefault="00AC3DBF" w:rsidP="00153737">
      <w:pPr>
        <w:autoSpaceDE w:val="0"/>
        <w:autoSpaceDN w:val="0"/>
        <w:adjustRightInd w:val="0"/>
        <w:ind w:right="567"/>
        <w:rPr>
          <w:sz w:val="22"/>
          <w:szCs w:val="22"/>
        </w:rPr>
      </w:pPr>
      <w:r w:rsidRPr="00685BC1">
        <w:rPr>
          <w:sz w:val="22"/>
          <w:szCs w:val="22"/>
        </w:rPr>
        <w:t xml:space="preserve">Kartotinės </w:t>
      </w:r>
      <w:proofErr w:type="spellStart"/>
      <w:r w:rsidRPr="00685BC1">
        <w:rPr>
          <w:sz w:val="22"/>
          <w:szCs w:val="22"/>
        </w:rPr>
        <w:t>vortioksetino</w:t>
      </w:r>
      <w:proofErr w:type="spellEnd"/>
      <w:r w:rsidRPr="00685BC1">
        <w:rPr>
          <w:sz w:val="22"/>
          <w:szCs w:val="22"/>
        </w:rPr>
        <w:t xml:space="preserve"> dozės slopinamojo poveikio </w:t>
      </w:r>
      <w:proofErr w:type="spellStart"/>
      <w:r w:rsidRPr="00685BC1">
        <w:rPr>
          <w:sz w:val="22"/>
          <w:szCs w:val="22"/>
        </w:rPr>
        <w:t>citochromo</w:t>
      </w:r>
      <w:proofErr w:type="spellEnd"/>
      <w:r w:rsidRPr="00685BC1">
        <w:rPr>
          <w:sz w:val="22"/>
          <w:szCs w:val="22"/>
        </w:rPr>
        <w:t xml:space="preserve"> P450 CYP2C19 (</w:t>
      </w:r>
      <w:proofErr w:type="spellStart"/>
      <w:r w:rsidRPr="00685BC1">
        <w:rPr>
          <w:sz w:val="22"/>
          <w:szCs w:val="22"/>
        </w:rPr>
        <w:t>omeprazolas</w:t>
      </w:r>
      <w:proofErr w:type="spellEnd"/>
      <w:r w:rsidRPr="00685BC1">
        <w:rPr>
          <w:sz w:val="22"/>
          <w:szCs w:val="22"/>
        </w:rPr>
        <w:t>,</w:t>
      </w:r>
      <w:r w:rsidR="002D4A1E" w:rsidRPr="00685BC1">
        <w:rPr>
          <w:sz w:val="22"/>
          <w:szCs w:val="22"/>
        </w:rPr>
        <w:t xml:space="preserve"> </w:t>
      </w:r>
      <w:proofErr w:type="spellStart"/>
      <w:r w:rsidRPr="00685BC1">
        <w:rPr>
          <w:sz w:val="22"/>
          <w:szCs w:val="22"/>
        </w:rPr>
        <w:t>diazepamas</w:t>
      </w:r>
      <w:proofErr w:type="spellEnd"/>
      <w:r w:rsidRPr="00685BC1">
        <w:rPr>
          <w:sz w:val="22"/>
          <w:szCs w:val="22"/>
        </w:rPr>
        <w:t>), CYP3A4/5 (</w:t>
      </w:r>
      <w:proofErr w:type="spellStart"/>
      <w:r w:rsidRPr="00685BC1">
        <w:rPr>
          <w:sz w:val="22"/>
          <w:szCs w:val="22"/>
        </w:rPr>
        <w:t>etinilestradiolis</w:t>
      </w:r>
      <w:proofErr w:type="spellEnd"/>
      <w:r w:rsidRPr="00685BC1">
        <w:rPr>
          <w:sz w:val="22"/>
          <w:szCs w:val="22"/>
        </w:rPr>
        <w:t xml:space="preserve">, </w:t>
      </w:r>
      <w:proofErr w:type="spellStart"/>
      <w:r w:rsidRPr="00685BC1">
        <w:rPr>
          <w:sz w:val="22"/>
          <w:szCs w:val="22"/>
        </w:rPr>
        <w:t>midazolamas</w:t>
      </w:r>
      <w:proofErr w:type="spellEnd"/>
      <w:r w:rsidRPr="00685BC1">
        <w:rPr>
          <w:sz w:val="22"/>
          <w:szCs w:val="22"/>
        </w:rPr>
        <w:t>), CYP2B6 (</w:t>
      </w:r>
      <w:proofErr w:type="spellStart"/>
      <w:r w:rsidRPr="00685BC1">
        <w:rPr>
          <w:sz w:val="22"/>
          <w:szCs w:val="22"/>
        </w:rPr>
        <w:t>bupropionas</w:t>
      </w:r>
      <w:proofErr w:type="spellEnd"/>
      <w:r w:rsidRPr="00685BC1">
        <w:rPr>
          <w:sz w:val="22"/>
          <w:szCs w:val="22"/>
        </w:rPr>
        <w:t>) CYP2C9 (</w:t>
      </w:r>
      <w:proofErr w:type="spellStart"/>
      <w:r w:rsidRPr="00685BC1">
        <w:rPr>
          <w:sz w:val="22"/>
          <w:szCs w:val="22"/>
        </w:rPr>
        <w:t>tolbutamidas</w:t>
      </w:r>
      <w:proofErr w:type="spellEnd"/>
      <w:r w:rsidRPr="00685BC1">
        <w:rPr>
          <w:sz w:val="22"/>
          <w:szCs w:val="22"/>
        </w:rPr>
        <w:t>,</w:t>
      </w:r>
      <w:r w:rsidR="002D4A1E" w:rsidRPr="00685BC1">
        <w:rPr>
          <w:sz w:val="22"/>
          <w:szCs w:val="22"/>
        </w:rPr>
        <w:t xml:space="preserve"> </w:t>
      </w:r>
      <w:r w:rsidRPr="00685BC1">
        <w:rPr>
          <w:sz w:val="22"/>
          <w:szCs w:val="22"/>
        </w:rPr>
        <w:t>S-varfarinas), CYP1A2 (kofeinas) ar CYP2D6 (</w:t>
      </w:r>
      <w:proofErr w:type="spellStart"/>
      <w:r w:rsidRPr="00685BC1">
        <w:rPr>
          <w:sz w:val="22"/>
          <w:szCs w:val="22"/>
        </w:rPr>
        <w:t>dekstrometorfanas</w:t>
      </w:r>
      <w:proofErr w:type="spellEnd"/>
      <w:r w:rsidRPr="00685BC1">
        <w:rPr>
          <w:sz w:val="22"/>
          <w:szCs w:val="22"/>
        </w:rPr>
        <w:t xml:space="preserve">) </w:t>
      </w:r>
      <w:proofErr w:type="spellStart"/>
      <w:r w:rsidRPr="00685BC1">
        <w:rPr>
          <w:sz w:val="22"/>
          <w:szCs w:val="22"/>
        </w:rPr>
        <w:t>izofermentams</w:t>
      </w:r>
      <w:proofErr w:type="spellEnd"/>
      <w:r w:rsidRPr="00685BC1">
        <w:rPr>
          <w:sz w:val="22"/>
          <w:szCs w:val="22"/>
        </w:rPr>
        <w:t xml:space="preserve"> nepastebėta.</w:t>
      </w:r>
    </w:p>
    <w:p w14:paraId="0B3B72BB" w14:textId="77777777" w:rsidR="00DC7DDC" w:rsidRPr="00685BC1" w:rsidRDefault="00DC7DDC" w:rsidP="00153737">
      <w:pPr>
        <w:autoSpaceDE w:val="0"/>
        <w:autoSpaceDN w:val="0"/>
        <w:adjustRightInd w:val="0"/>
        <w:ind w:right="567"/>
        <w:rPr>
          <w:sz w:val="22"/>
          <w:szCs w:val="22"/>
        </w:rPr>
      </w:pPr>
    </w:p>
    <w:p w14:paraId="361A1B4C" w14:textId="2933216D" w:rsidR="00AC3DBF" w:rsidRPr="00685BC1" w:rsidRDefault="00AC3DBF" w:rsidP="00153737">
      <w:pPr>
        <w:autoSpaceDE w:val="0"/>
        <w:autoSpaceDN w:val="0"/>
        <w:adjustRightInd w:val="0"/>
        <w:ind w:right="567"/>
        <w:rPr>
          <w:sz w:val="22"/>
          <w:szCs w:val="22"/>
        </w:rPr>
      </w:pPr>
      <w:proofErr w:type="spellStart"/>
      <w:r w:rsidRPr="00685BC1">
        <w:rPr>
          <w:sz w:val="22"/>
          <w:szCs w:val="22"/>
        </w:rPr>
        <w:t>Farmakodinaminės</w:t>
      </w:r>
      <w:proofErr w:type="spellEnd"/>
      <w:r w:rsidRPr="00685BC1">
        <w:rPr>
          <w:sz w:val="22"/>
          <w:szCs w:val="22"/>
        </w:rPr>
        <w:t xml:space="preserve"> sąveikos nepastebėta. Reikšmingo pažintinių funkcijų sutrikimo po </w:t>
      </w:r>
      <w:proofErr w:type="spellStart"/>
      <w:r w:rsidRPr="00685BC1">
        <w:rPr>
          <w:sz w:val="22"/>
          <w:szCs w:val="22"/>
        </w:rPr>
        <w:t>vortioksetino</w:t>
      </w:r>
      <w:proofErr w:type="spellEnd"/>
      <w:r w:rsidRPr="00685BC1">
        <w:rPr>
          <w:sz w:val="22"/>
          <w:szCs w:val="22"/>
        </w:rPr>
        <w:t xml:space="preserve"> ir</w:t>
      </w:r>
      <w:r w:rsidR="002D4A1E" w:rsidRPr="00685BC1">
        <w:rPr>
          <w:sz w:val="22"/>
          <w:szCs w:val="22"/>
        </w:rPr>
        <w:t xml:space="preserve"> </w:t>
      </w:r>
      <w:r w:rsidR="00DC7DDC" w:rsidRPr="00685BC1">
        <w:rPr>
          <w:sz w:val="22"/>
          <w:szCs w:val="22"/>
        </w:rPr>
        <w:t>vienkartinės 10 </w:t>
      </w:r>
      <w:r w:rsidRPr="00685BC1">
        <w:rPr>
          <w:sz w:val="22"/>
          <w:szCs w:val="22"/>
        </w:rPr>
        <w:t xml:space="preserve">mg </w:t>
      </w:r>
      <w:proofErr w:type="spellStart"/>
      <w:r w:rsidRPr="00685BC1">
        <w:rPr>
          <w:sz w:val="22"/>
          <w:szCs w:val="22"/>
        </w:rPr>
        <w:t>diazepamo</w:t>
      </w:r>
      <w:proofErr w:type="spellEnd"/>
      <w:r w:rsidRPr="00685BC1">
        <w:rPr>
          <w:sz w:val="22"/>
          <w:szCs w:val="22"/>
        </w:rPr>
        <w:t xml:space="preserve"> dozės pavartojimo, palyginti su placebo poveikiu, nepastebėta. Reikšmingo</w:t>
      </w:r>
      <w:r w:rsidR="002D4A1E" w:rsidRPr="00685BC1">
        <w:rPr>
          <w:sz w:val="22"/>
          <w:szCs w:val="22"/>
        </w:rPr>
        <w:t xml:space="preserve"> </w:t>
      </w:r>
      <w:r w:rsidRPr="00685BC1">
        <w:rPr>
          <w:sz w:val="22"/>
          <w:szCs w:val="22"/>
        </w:rPr>
        <w:t xml:space="preserve">poveikio, palyginti su placebu, lytinių hormonų koncentracijai po </w:t>
      </w:r>
      <w:proofErr w:type="spellStart"/>
      <w:r w:rsidRPr="00685BC1">
        <w:rPr>
          <w:sz w:val="22"/>
          <w:szCs w:val="22"/>
        </w:rPr>
        <w:t>vortioksetino</w:t>
      </w:r>
      <w:proofErr w:type="spellEnd"/>
      <w:r w:rsidRPr="00685BC1">
        <w:rPr>
          <w:sz w:val="22"/>
          <w:szCs w:val="22"/>
        </w:rPr>
        <w:t xml:space="preserve"> vartojimo kartu su sudėtiniu</w:t>
      </w:r>
      <w:r w:rsidR="00DC7DDC" w:rsidRPr="00685BC1">
        <w:rPr>
          <w:sz w:val="22"/>
          <w:szCs w:val="22"/>
        </w:rPr>
        <w:t xml:space="preserve"> </w:t>
      </w:r>
      <w:r w:rsidRPr="00685BC1">
        <w:rPr>
          <w:sz w:val="22"/>
          <w:szCs w:val="22"/>
        </w:rPr>
        <w:t>geriamuoju kon</w:t>
      </w:r>
      <w:r w:rsidR="00DC7DDC" w:rsidRPr="00685BC1">
        <w:rPr>
          <w:sz w:val="22"/>
          <w:szCs w:val="22"/>
        </w:rPr>
        <w:t>traceptiku (30 </w:t>
      </w:r>
      <w:proofErr w:type="spellStart"/>
      <w:r w:rsidRPr="00685BC1">
        <w:rPr>
          <w:sz w:val="22"/>
          <w:szCs w:val="22"/>
        </w:rPr>
        <w:t>μg</w:t>
      </w:r>
      <w:proofErr w:type="spellEnd"/>
      <w:r w:rsidRPr="00685BC1">
        <w:rPr>
          <w:sz w:val="22"/>
          <w:szCs w:val="22"/>
        </w:rPr>
        <w:t xml:space="preserve"> </w:t>
      </w:r>
      <w:proofErr w:type="spellStart"/>
      <w:r w:rsidRPr="00685BC1">
        <w:rPr>
          <w:sz w:val="22"/>
          <w:szCs w:val="22"/>
        </w:rPr>
        <w:t>etinilestradiolio</w:t>
      </w:r>
      <w:proofErr w:type="spellEnd"/>
      <w:r w:rsidRPr="00685BC1">
        <w:rPr>
          <w:sz w:val="22"/>
          <w:szCs w:val="22"/>
        </w:rPr>
        <w:t xml:space="preserve"> / 150</w:t>
      </w:r>
      <w:r w:rsidR="00DC7DDC" w:rsidRPr="00685BC1">
        <w:rPr>
          <w:sz w:val="22"/>
          <w:szCs w:val="22"/>
        </w:rPr>
        <w:t> </w:t>
      </w:r>
      <w:proofErr w:type="spellStart"/>
      <w:r w:rsidRPr="00685BC1">
        <w:rPr>
          <w:sz w:val="22"/>
          <w:szCs w:val="22"/>
        </w:rPr>
        <w:t>μg</w:t>
      </w:r>
      <w:proofErr w:type="spellEnd"/>
      <w:r w:rsidRPr="00685BC1">
        <w:rPr>
          <w:sz w:val="22"/>
          <w:szCs w:val="22"/>
        </w:rPr>
        <w:t xml:space="preserve"> </w:t>
      </w:r>
      <w:proofErr w:type="spellStart"/>
      <w:r w:rsidRPr="00685BC1">
        <w:rPr>
          <w:sz w:val="22"/>
          <w:szCs w:val="22"/>
        </w:rPr>
        <w:t>levonorgestrelio</w:t>
      </w:r>
      <w:proofErr w:type="spellEnd"/>
      <w:r w:rsidRPr="00685BC1">
        <w:rPr>
          <w:sz w:val="22"/>
          <w:szCs w:val="22"/>
        </w:rPr>
        <w:t>), nepastebėta.</w:t>
      </w:r>
    </w:p>
    <w:p w14:paraId="622157CC" w14:textId="77777777" w:rsidR="002D4A1E" w:rsidRPr="00685BC1" w:rsidRDefault="002D4A1E" w:rsidP="00153737">
      <w:pPr>
        <w:autoSpaceDE w:val="0"/>
        <w:autoSpaceDN w:val="0"/>
        <w:adjustRightInd w:val="0"/>
        <w:ind w:right="567"/>
        <w:rPr>
          <w:i/>
          <w:iCs/>
          <w:sz w:val="22"/>
          <w:szCs w:val="22"/>
        </w:rPr>
      </w:pPr>
    </w:p>
    <w:p w14:paraId="229601A9" w14:textId="469BCD57" w:rsidR="00AC3DBF" w:rsidRPr="00685BC1" w:rsidRDefault="00AC3DBF" w:rsidP="00153737">
      <w:pPr>
        <w:autoSpaceDE w:val="0"/>
        <w:autoSpaceDN w:val="0"/>
        <w:adjustRightInd w:val="0"/>
        <w:ind w:right="567"/>
        <w:rPr>
          <w:i/>
          <w:iCs/>
          <w:sz w:val="22"/>
          <w:szCs w:val="22"/>
        </w:rPr>
      </w:pPr>
      <w:r w:rsidRPr="00685BC1">
        <w:rPr>
          <w:i/>
          <w:iCs/>
          <w:sz w:val="22"/>
          <w:szCs w:val="22"/>
        </w:rPr>
        <w:t xml:space="preserve">Litis, </w:t>
      </w:r>
      <w:proofErr w:type="spellStart"/>
      <w:r w:rsidRPr="00685BC1">
        <w:rPr>
          <w:i/>
          <w:iCs/>
          <w:sz w:val="22"/>
          <w:szCs w:val="22"/>
        </w:rPr>
        <w:t>triptofanas</w:t>
      </w:r>
      <w:proofErr w:type="spellEnd"/>
    </w:p>
    <w:p w14:paraId="16FA9681" w14:textId="7E642733" w:rsidR="00AC3DBF" w:rsidRPr="00685BC1" w:rsidRDefault="00AC3DBF" w:rsidP="00153737">
      <w:pPr>
        <w:autoSpaceDE w:val="0"/>
        <w:autoSpaceDN w:val="0"/>
        <w:adjustRightInd w:val="0"/>
        <w:ind w:right="567"/>
        <w:rPr>
          <w:sz w:val="22"/>
          <w:szCs w:val="22"/>
        </w:rPr>
      </w:pPr>
      <w:r w:rsidRPr="00685BC1">
        <w:rPr>
          <w:sz w:val="22"/>
          <w:szCs w:val="22"/>
        </w:rPr>
        <w:t xml:space="preserve">Kliniškai reikšmingo poveikio sveikų tiriamųjų organizme po kartotinių </w:t>
      </w:r>
      <w:proofErr w:type="spellStart"/>
      <w:r w:rsidRPr="00685BC1">
        <w:rPr>
          <w:sz w:val="22"/>
          <w:szCs w:val="22"/>
        </w:rPr>
        <w:t>vortioksetino</w:t>
      </w:r>
      <w:proofErr w:type="spellEnd"/>
      <w:r w:rsidRPr="00685BC1">
        <w:rPr>
          <w:sz w:val="22"/>
          <w:szCs w:val="22"/>
        </w:rPr>
        <w:t xml:space="preserve"> dozių vartojimo ličio</w:t>
      </w:r>
      <w:r w:rsidR="00DC7DDC" w:rsidRPr="00685BC1">
        <w:rPr>
          <w:sz w:val="22"/>
          <w:szCs w:val="22"/>
        </w:rPr>
        <w:t xml:space="preserve"> </w:t>
      </w:r>
      <w:r w:rsidRPr="00685BC1">
        <w:rPr>
          <w:sz w:val="22"/>
          <w:szCs w:val="22"/>
        </w:rPr>
        <w:t>pusiausvyros apykaitos ekspozicijai nepastebėta. Vis dėlto gauta pranešimų apie poveikio sustiprėjimą, kai</w:t>
      </w:r>
      <w:r w:rsidR="00DC7DDC" w:rsidRPr="00685BC1">
        <w:rPr>
          <w:sz w:val="22"/>
          <w:szCs w:val="22"/>
        </w:rPr>
        <w:t xml:space="preserve"> </w:t>
      </w:r>
      <w:r w:rsidRPr="00685BC1">
        <w:rPr>
          <w:sz w:val="22"/>
          <w:szCs w:val="22"/>
        </w:rPr>
        <w:t xml:space="preserve">kartu su ličiu ar </w:t>
      </w:r>
      <w:proofErr w:type="spellStart"/>
      <w:r w:rsidRPr="00685BC1">
        <w:rPr>
          <w:sz w:val="22"/>
          <w:szCs w:val="22"/>
        </w:rPr>
        <w:t>triptofanu</w:t>
      </w:r>
      <w:proofErr w:type="spellEnd"/>
      <w:r w:rsidRPr="00685BC1">
        <w:rPr>
          <w:sz w:val="22"/>
          <w:szCs w:val="22"/>
        </w:rPr>
        <w:t xml:space="preserve"> buvo pavartota antidepresantų, sukeliančių </w:t>
      </w:r>
      <w:proofErr w:type="spellStart"/>
      <w:r w:rsidRPr="00685BC1">
        <w:rPr>
          <w:sz w:val="22"/>
          <w:szCs w:val="22"/>
        </w:rPr>
        <w:t>serotoninerginį</w:t>
      </w:r>
      <w:proofErr w:type="spellEnd"/>
      <w:r w:rsidRPr="00685BC1">
        <w:rPr>
          <w:sz w:val="22"/>
          <w:szCs w:val="22"/>
        </w:rPr>
        <w:t xml:space="preserve"> poveikį, todėl</w:t>
      </w:r>
      <w:r w:rsidR="00DC7DDC" w:rsidRPr="00685BC1">
        <w:rPr>
          <w:sz w:val="22"/>
          <w:szCs w:val="22"/>
        </w:rPr>
        <w:t xml:space="preserve"> </w:t>
      </w:r>
      <w:proofErr w:type="spellStart"/>
      <w:r w:rsidRPr="00685BC1">
        <w:rPr>
          <w:sz w:val="22"/>
          <w:szCs w:val="22"/>
        </w:rPr>
        <w:t>vortioksetiną</w:t>
      </w:r>
      <w:proofErr w:type="spellEnd"/>
      <w:r w:rsidRPr="00685BC1">
        <w:rPr>
          <w:sz w:val="22"/>
          <w:szCs w:val="22"/>
        </w:rPr>
        <w:t xml:space="preserve"> vartoti kartu su šiais vaistiniais preparatais reikia atsargiai.</w:t>
      </w:r>
    </w:p>
    <w:p w14:paraId="6340D0DA" w14:textId="3EF31D4B" w:rsidR="00DC7DDC" w:rsidRPr="00685BC1" w:rsidRDefault="00DC7DDC" w:rsidP="00153737">
      <w:pPr>
        <w:autoSpaceDE w:val="0"/>
        <w:autoSpaceDN w:val="0"/>
        <w:adjustRightInd w:val="0"/>
        <w:ind w:right="567"/>
        <w:rPr>
          <w:sz w:val="22"/>
          <w:szCs w:val="22"/>
        </w:rPr>
      </w:pPr>
    </w:p>
    <w:p w14:paraId="0FB790A7" w14:textId="6A7B04BC" w:rsidR="00DC7DDC" w:rsidRPr="00685BC1" w:rsidRDefault="00DC7DDC" w:rsidP="00153737">
      <w:pPr>
        <w:autoSpaceDE w:val="0"/>
        <w:autoSpaceDN w:val="0"/>
        <w:adjustRightInd w:val="0"/>
        <w:ind w:right="567"/>
        <w:rPr>
          <w:i/>
          <w:sz w:val="22"/>
          <w:szCs w:val="22"/>
        </w:rPr>
      </w:pPr>
      <w:r w:rsidRPr="00685BC1">
        <w:rPr>
          <w:i/>
          <w:sz w:val="22"/>
          <w:szCs w:val="22"/>
        </w:rPr>
        <w:t xml:space="preserve">Interferencija su </w:t>
      </w:r>
      <w:r w:rsidR="00593636">
        <w:rPr>
          <w:i/>
          <w:sz w:val="22"/>
          <w:szCs w:val="22"/>
        </w:rPr>
        <w:t>narkotikų</w:t>
      </w:r>
      <w:r w:rsidR="00745A12" w:rsidRPr="00685BC1">
        <w:rPr>
          <w:i/>
          <w:sz w:val="22"/>
          <w:szCs w:val="22"/>
        </w:rPr>
        <w:t xml:space="preserve"> š</w:t>
      </w:r>
      <w:r w:rsidRPr="00685BC1">
        <w:rPr>
          <w:i/>
          <w:sz w:val="22"/>
          <w:szCs w:val="22"/>
        </w:rPr>
        <w:t xml:space="preserve">lapime </w:t>
      </w:r>
      <w:r w:rsidR="00745A12" w:rsidRPr="00685BC1">
        <w:rPr>
          <w:i/>
          <w:sz w:val="22"/>
          <w:szCs w:val="22"/>
        </w:rPr>
        <w:t>nustatymo rezultatais</w:t>
      </w:r>
    </w:p>
    <w:p w14:paraId="692280DD" w14:textId="7A196EDB" w:rsidR="00745A12" w:rsidRPr="00685BC1" w:rsidRDefault="00745A12" w:rsidP="00153737">
      <w:pPr>
        <w:autoSpaceDE w:val="0"/>
        <w:autoSpaceDN w:val="0"/>
        <w:adjustRightInd w:val="0"/>
        <w:ind w:right="567"/>
        <w:rPr>
          <w:sz w:val="22"/>
          <w:szCs w:val="22"/>
        </w:rPr>
      </w:pPr>
      <w:r w:rsidRPr="00685BC1">
        <w:rPr>
          <w:sz w:val="22"/>
          <w:szCs w:val="22"/>
        </w:rPr>
        <w:t xml:space="preserve">Gauta pranešimų apie klaidingai teigiamus metadono nustatymo šlapime rezultatus pacientams, vartojusiems </w:t>
      </w:r>
      <w:proofErr w:type="spellStart"/>
      <w:r w:rsidRPr="00685BC1">
        <w:rPr>
          <w:sz w:val="22"/>
          <w:szCs w:val="22"/>
        </w:rPr>
        <w:t>vortioksetiną</w:t>
      </w:r>
      <w:proofErr w:type="spellEnd"/>
      <w:r w:rsidRPr="00685BC1">
        <w:rPr>
          <w:sz w:val="22"/>
          <w:szCs w:val="22"/>
        </w:rPr>
        <w:t xml:space="preserve">. Teigiamus </w:t>
      </w:r>
      <w:r w:rsidR="003D45AE">
        <w:rPr>
          <w:sz w:val="22"/>
          <w:szCs w:val="22"/>
        </w:rPr>
        <w:t>narkotikų</w:t>
      </w:r>
      <w:r w:rsidRPr="00685BC1">
        <w:rPr>
          <w:sz w:val="22"/>
          <w:szCs w:val="22"/>
        </w:rPr>
        <w:t xml:space="preserve"> tyrimo šlapime rezultatus reikia vertinti atsargiai ir apsvarstyti jų patvirtinimo alternatyviu analitiniu metodu (pvz., </w:t>
      </w:r>
      <w:proofErr w:type="spellStart"/>
      <w:r w:rsidRPr="00685BC1">
        <w:rPr>
          <w:sz w:val="22"/>
          <w:szCs w:val="22"/>
        </w:rPr>
        <w:t>chromatografiniais</w:t>
      </w:r>
      <w:proofErr w:type="spellEnd"/>
      <w:r w:rsidRPr="00685BC1">
        <w:rPr>
          <w:sz w:val="22"/>
          <w:szCs w:val="22"/>
        </w:rPr>
        <w:t xml:space="preserve"> metodais) galimybę.</w:t>
      </w:r>
    </w:p>
    <w:p w14:paraId="373D36AB" w14:textId="77777777" w:rsidR="0096272A" w:rsidRPr="00685BC1" w:rsidRDefault="0096272A" w:rsidP="00153737">
      <w:pPr>
        <w:keepNext/>
        <w:tabs>
          <w:tab w:val="left" w:pos="567"/>
        </w:tabs>
        <w:spacing w:line="260" w:lineRule="exact"/>
        <w:ind w:right="567"/>
        <w:jc w:val="both"/>
        <w:outlineLvl w:val="3"/>
        <w:rPr>
          <w:b/>
          <w:bCs/>
          <w:sz w:val="22"/>
          <w:szCs w:val="22"/>
          <w:lang w:eastAsia="x-none"/>
        </w:rPr>
      </w:pPr>
    </w:p>
    <w:p w14:paraId="73C3474F" w14:textId="6869A072"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4.6</w:t>
      </w:r>
      <w:r w:rsidRPr="00685BC1">
        <w:rPr>
          <w:b/>
          <w:bCs/>
          <w:sz w:val="22"/>
          <w:szCs w:val="22"/>
          <w:lang w:eastAsia="x-none"/>
        </w:rPr>
        <w:tab/>
        <w:t>Vaisingumas, nėštumo ir žindymo laikotarpis</w:t>
      </w:r>
    </w:p>
    <w:p w14:paraId="2593958A" w14:textId="77777777" w:rsidR="008D3B35" w:rsidRPr="00685BC1" w:rsidRDefault="008D3B35" w:rsidP="00153737">
      <w:pPr>
        <w:tabs>
          <w:tab w:val="left" w:pos="567"/>
        </w:tabs>
        <w:spacing w:line="260" w:lineRule="exact"/>
        <w:ind w:right="567"/>
        <w:rPr>
          <w:sz w:val="22"/>
          <w:szCs w:val="22"/>
        </w:rPr>
      </w:pPr>
    </w:p>
    <w:p w14:paraId="29DCA215" w14:textId="12A27D60" w:rsidR="008D3B35" w:rsidRPr="00685BC1" w:rsidRDefault="00AB4978" w:rsidP="00153737">
      <w:pPr>
        <w:tabs>
          <w:tab w:val="left" w:pos="567"/>
        </w:tabs>
        <w:spacing w:line="260" w:lineRule="exact"/>
        <w:ind w:right="567"/>
        <w:rPr>
          <w:color w:val="0D0D0D"/>
          <w:sz w:val="22"/>
          <w:szCs w:val="22"/>
          <w:u w:val="single"/>
        </w:rPr>
      </w:pPr>
      <w:r w:rsidRPr="00685BC1">
        <w:rPr>
          <w:color w:val="0D0D0D"/>
          <w:sz w:val="22"/>
          <w:szCs w:val="22"/>
          <w:u w:val="single"/>
        </w:rPr>
        <w:t>Nėštumas</w:t>
      </w:r>
    </w:p>
    <w:p w14:paraId="78994B05" w14:textId="77777777" w:rsidR="00AC3DBF" w:rsidRPr="00685BC1" w:rsidRDefault="00AC3DBF" w:rsidP="00153737">
      <w:pPr>
        <w:autoSpaceDE w:val="0"/>
        <w:autoSpaceDN w:val="0"/>
        <w:adjustRightInd w:val="0"/>
        <w:ind w:right="567"/>
        <w:rPr>
          <w:sz w:val="22"/>
          <w:szCs w:val="22"/>
        </w:rPr>
      </w:pPr>
      <w:r w:rsidRPr="00685BC1">
        <w:rPr>
          <w:sz w:val="22"/>
          <w:szCs w:val="22"/>
        </w:rPr>
        <w:t xml:space="preserve">Duomenų apie </w:t>
      </w:r>
      <w:proofErr w:type="spellStart"/>
      <w:r w:rsidRPr="00685BC1">
        <w:rPr>
          <w:sz w:val="22"/>
          <w:szCs w:val="22"/>
        </w:rPr>
        <w:t>vortioksetino</w:t>
      </w:r>
      <w:proofErr w:type="spellEnd"/>
      <w:r w:rsidRPr="00685BC1">
        <w:rPr>
          <w:sz w:val="22"/>
          <w:szCs w:val="22"/>
        </w:rPr>
        <w:t xml:space="preserve"> vartojimą nėštumo metu nepakanka.</w:t>
      </w:r>
    </w:p>
    <w:p w14:paraId="2BDFE9E4" w14:textId="77777777" w:rsidR="00AC3DBF" w:rsidRDefault="00AC3DBF" w:rsidP="00153737">
      <w:pPr>
        <w:autoSpaceDE w:val="0"/>
        <w:autoSpaceDN w:val="0"/>
        <w:adjustRightInd w:val="0"/>
        <w:ind w:right="567"/>
        <w:rPr>
          <w:sz w:val="22"/>
          <w:szCs w:val="22"/>
        </w:rPr>
      </w:pPr>
      <w:r w:rsidRPr="00685BC1">
        <w:rPr>
          <w:sz w:val="22"/>
          <w:szCs w:val="22"/>
        </w:rPr>
        <w:t>Su gyvūnais atlikti tyrimai parodė toksinį poveikį reprodukcijai (žr. 5.3 skyrių).</w:t>
      </w:r>
    </w:p>
    <w:p w14:paraId="7A8DD400" w14:textId="77777777" w:rsidR="000F4DC5" w:rsidRPr="00685BC1" w:rsidRDefault="000F4DC5" w:rsidP="00153737">
      <w:pPr>
        <w:autoSpaceDE w:val="0"/>
        <w:autoSpaceDN w:val="0"/>
        <w:adjustRightInd w:val="0"/>
        <w:ind w:right="567"/>
        <w:rPr>
          <w:sz w:val="22"/>
          <w:szCs w:val="22"/>
        </w:rPr>
      </w:pPr>
    </w:p>
    <w:p w14:paraId="2E52E7A8" w14:textId="77DC22FD" w:rsidR="00AC3DBF" w:rsidRPr="00685BC1" w:rsidRDefault="00AC3DBF" w:rsidP="00153737">
      <w:pPr>
        <w:autoSpaceDE w:val="0"/>
        <w:autoSpaceDN w:val="0"/>
        <w:adjustRightInd w:val="0"/>
        <w:ind w:right="567"/>
        <w:rPr>
          <w:sz w:val="22"/>
          <w:szCs w:val="22"/>
        </w:rPr>
      </w:pPr>
      <w:r w:rsidRPr="00685BC1">
        <w:rPr>
          <w:sz w:val="22"/>
          <w:szCs w:val="22"/>
        </w:rPr>
        <w:t xml:space="preserve">Motinų, kurios nėštumo pabaigoje vartojo </w:t>
      </w:r>
      <w:proofErr w:type="spellStart"/>
      <w:r w:rsidRPr="00685BC1">
        <w:rPr>
          <w:sz w:val="22"/>
          <w:szCs w:val="22"/>
        </w:rPr>
        <w:t>serotoninerginių</w:t>
      </w:r>
      <w:proofErr w:type="spellEnd"/>
      <w:r w:rsidRPr="00685BC1">
        <w:rPr>
          <w:sz w:val="22"/>
          <w:szCs w:val="22"/>
        </w:rPr>
        <w:t xml:space="preserve"> vaistinių preparatų, naujagimiams gali pasireikšti</w:t>
      </w:r>
      <w:r w:rsidR="0096272A" w:rsidRPr="00685BC1">
        <w:rPr>
          <w:sz w:val="22"/>
          <w:szCs w:val="22"/>
        </w:rPr>
        <w:t xml:space="preserve"> </w:t>
      </w:r>
      <w:r w:rsidRPr="00685BC1">
        <w:rPr>
          <w:sz w:val="22"/>
          <w:szCs w:val="22"/>
        </w:rPr>
        <w:t xml:space="preserve">toliau išvardyti simptomai: kvėpavimo sutrikimas, cianozė, </w:t>
      </w:r>
      <w:proofErr w:type="spellStart"/>
      <w:r w:rsidRPr="00685BC1">
        <w:rPr>
          <w:sz w:val="22"/>
          <w:szCs w:val="22"/>
        </w:rPr>
        <w:t>apnėja</w:t>
      </w:r>
      <w:proofErr w:type="spellEnd"/>
      <w:r w:rsidRPr="00685BC1">
        <w:rPr>
          <w:sz w:val="22"/>
          <w:szCs w:val="22"/>
        </w:rPr>
        <w:t xml:space="preserve">, </w:t>
      </w:r>
      <w:r w:rsidR="00E67B91">
        <w:rPr>
          <w:sz w:val="22"/>
          <w:szCs w:val="22"/>
        </w:rPr>
        <w:t>traukuliai</w:t>
      </w:r>
      <w:r w:rsidRPr="00685BC1">
        <w:rPr>
          <w:sz w:val="22"/>
          <w:szCs w:val="22"/>
        </w:rPr>
        <w:t>, kūno temperatūros</w:t>
      </w:r>
      <w:r w:rsidR="0096272A" w:rsidRPr="00685BC1">
        <w:rPr>
          <w:sz w:val="22"/>
          <w:szCs w:val="22"/>
        </w:rPr>
        <w:t xml:space="preserve"> </w:t>
      </w:r>
      <w:r w:rsidRPr="00685BC1">
        <w:rPr>
          <w:sz w:val="22"/>
          <w:szCs w:val="22"/>
        </w:rPr>
        <w:t xml:space="preserve">nepastovumas, žindymo sunkumai, vėmimas, hipoglikemija, hipertonija, hipotonija, </w:t>
      </w:r>
      <w:proofErr w:type="spellStart"/>
      <w:r w:rsidRPr="00685BC1">
        <w:rPr>
          <w:sz w:val="22"/>
          <w:szCs w:val="22"/>
        </w:rPr>
        <w:t>hiperrefleksija</w:t>
      </w:r>
      <w:proofErr w:type="spellEnd"/>
      <w:r w:rsidRPr="00685BC1">
        <w:rPr>
          <w:sz w:val="22"/>
          <w:szCs w:val="22"/>
        </w:rPr>
        <w:t>,</w:t>
      </w:r>
      <w:r w:rsidR="0096272A" w:rsidRPr="00685BC1">
        <w:rPr>
          <w:sz w:val="22"/>
          <w:szCs w:val="22"/>
        </w:rPr>
        <w:t xml:space="preserve"> </w:t>
      </w:r>
      <w:r w:rsidRPr="00832D52">
        <w:rPr>
          <w:sz w:val="22"/>
          <w:szCs w:val="22"/>
        </w:rPr>
        <w:t>tremoras</w:t>
      </w:r>
      <w:r w:rsidRPr="00685BC1">
        <w:rPr>
          <w:sz w:val="22"/>
          <w:szCs w:val="22"/>
        </w:rPr>
        <w:t xml:space="preserve">, </w:t>
      </w:r>
      <w:r w:rsidR="00C028F3">
        <w:rPr>
          <w:sz w:val="22"/>
          <w:szCs w:val="22"/>
        </w:rPr>
        <w:t>nervingumas</w:t>
      </w:r>
      <w:r w:rsidRPr="00685BC1">
        <w:rPr>
          <w:sz w:val="22"/>
          <w:szCs w:val="22"/>
        </w:rPr>
        <w:t xml:space="preserve">, irzlumas, letargija, nuolatinis verkimas, </w:t>
      </w:r>
      <w:r w:rsidR="00256BF2">
        <w:rPr>
          <w:sz w:val="22"/>
          <w:szCs w:val="22"/>
        </w:rPr>
        <w:t>mieguistumas</w:t>
      </w:r>
      <w:r w:rsidRPr="00685BC1">
        <w:rPr>
          <w:sz w:val="22"/>
          <w:szCs w:val="22"/>
        </w:rPr>
        <w:t xml:space="preserve"> ir miego sutrikimai. Šie</w:t>
      </w:r>
      <w:r w:rsidR="0096272A" w:rsidRPr="00685BC1">
        <w:rPr>
          <w:sz w:val="22"/>
          <w:szCs w:val="22"/>
        </w:rPr>
        <w:t xml:space="preserve"> </w:t>
      </w:r>
      <w:r w:rsidRPr="00685BC1">
        <w:rPr>
          <w:sz w:val="22"/>
          <w:szCs w:val="22"/>
        </w:rPr>
        <w:t>simptomai gali pasireikšti arba dėl su vartojimo nutraukimu susijusio poveikio, arba dėl pernelyg didelio</w:t>
      </w:r>
      <w:r w:rsidR="0096272A" w:rsidRPr="00685BC1">
        <w:rPr>
          <w:sz w:val="22"/>
          <w:szCs w:val="22"/>
        </w:rPr>
        <w:t xml:space="preserve"> </w:t>
      </w:r>
      <w:proofErr w:type="spellStart"/>
      <w:r w:rsidRPr="00685BC1">
        <w:rPr>
          <w:sz w:val="22"/>
          <w:szCs w:val="22"/>
        </w:rPr>
        <w:t>serotoninerginio</w:t>
      </w:r>
      <w:proofErr w:type="spellEnd"/>
      <w:r w:rsidRPr="00685BC1">
        <w:rPr>
          <w:sz w:val="22"/>
          <w:szCs w:val="22"/>
        </w:rPr>
        <w:t xml:space="preserve"> aktyvumo. Dauguma atvejų šios komplikacijos pradeda rei</w:t>
      </w:r>
      <w:r w:rsidR="00256BF2">
        <w:rPr>
          <w:sz w:val="22"/>
          <w:szCs w:val="22"/>
        </w:rPr>
        <w:t>kštis netrukus arba iš karto (&lt; </w:t>
      </w:r>
      <w:r w:rsidRPr="00685BC1">
        <w:rPr>
          <w:sz w:val="22"/>
          <w:szCs w:val="22"/>
        </w:rPr>
        <w:t>24</w:t>
      </w:r>
      <w:r w:rsidR="00BC06D7">
        <w:rPr>
          <w:sz w:val="22"/>
          <w:szCs w:val="22"/>
        </w:rPr>
        <w:t> </w:t>
      </w:r>
      <w:r w:rsidRPr="00685BC1">
        <w:rPr>
          <w:sz w:val="22"/>
          <w:szCs w:val="22"/>
        </w:rPr>
        <w:t>valandų) po gimdymo.</w:t>
      </w:r>
    </w:p>
    <w:p w14:paraId="1436F61E" w14:textId="77777777" w:rsidR="0096272A" w:rsidRPr="00685BC1" w:rsidRDefault="0096272A" w:rsidP="00153737">
      <w:pPr>
        <w:autoSpaceDE w:val="0"/>
        <w:autoSpaceDN w:val="0"/>
        <w:adjustRightInd w:val="0"/>
        <w:ind w:right="567"/>
        <w:rPr>
          <w:sz w:val="22"/>
          <w:szCs w:val="22"/>
        </w:rPr>
      </w:pPr>
    </w:p>
    <w:p w14:paraId="2173039D" w14:textId="60996D63" w:rsidR="00AC3DBF" w:rsidRPr="00685BC1" w:rsidRDefault="00AC3DBF" w:rsidP="00153737">
      <w:pPr>
        <w:autoSpaceDE w:val="0"/>
        <w:autoSpaceDN w:val="0"/>
        <w:adjustRightInd w:val="0"/>
        <w:ind w:right="567"/>
        <w:rPr>
          <w:sz w:val="22"/>
          <w:szCs w:val="22"/>
        </w:rPr>
      </w:pPr>
      <w:r w:rsidRPr="00685BC1">
        <w:rPr>
          <w:sz w:val="22"/>
          <w:szCs w:val="22"/>
        </w:rPr>
        <w:t>Epidemiologiniai duomenys rodo, kad SSRI vartojimas nėštumo metu, ypač nėštumo pabaigoje, gali didinti</w:t>
      </w:r>
      <w:r w:rsidR="0096272A" w:rsidRPr="00685BC1">
        <w:rPr>
          <w:sz w:val="22"/>
          <w:szCs w:val="22"/>
        </w:rPr>
        <w:t xml:space="preserve"> </w:t>
      </w:r>
      <w:r w:rsidRPr="00685BC1">
        <w:rPr>
          <w:sz w:val="22"/>
          <w:szCs w:val="22"/>
        </w:rPr>
        <w:t xml:space="preserve">naujagimių </w:t>
      </w:r>
      <w:r w:rsidR="00B758E6" w:rsidRPr="00685BC1">
        <w:rPr>
          <w:sz w:val="22"/>
          <w:szCs w:val="22"/>
        </w:rPr>
        <w:t xml:space="preserve">išliekančios </w:t>
      </w:r>
      <w:proofErr w:type="spellStart"/>
      <w:r w:rsidRPr="00685BC1">
        <w:rPr>
          <w:sz w:val="22"/>
          <w:szCs w:val="22"/>
        </w:rPr>
        <w:t>plau</w:t>
      </w:r>
      <w:r w:rsidR="00B758E6" w:rsidRPr="00685BC1">
        <w:rPr>
          <w:sz w:val="22"/>
          <w:szCs w:val="22"/>
        </w:rPr>
        <w:t>tinės</w:t>
      </w:r>
      <w:proofErr w:type="spellEnd"/>
      <w:r w:rsidRPr="00685BC1">
        <w:rPr>
          <w:sz w:val="22"/>
          <w:szCs w:val="22"/>
        </w:rPr>
        <w:t xml:space="preserve"> hipertenzi</w:t>
      </w:r>
      <w:r w:rsidR="00B758E6" w:rsidRPr="00685BC1">
        <w:rPr>
          <w:sz w:val="22"/>
          <w:szCs w:val="22"/>
        </w:rPr>
        <w:t>jos (</w:t>
      </w:r>
      <w:r w:rsidRPr="00685BC1">
        <w:rPr>
          <w:sz w:val="22"/>
          <w:szCs w:val="22"/>
        </w:rPr>
        <w:t>N</w:t>
      </w:r>
      <w:r w:rsidR="00B758E6" w:rsidRPr="00685BC1">
        <w:rPr>
          <w:sz w:val="22"/>
          <w:szCs w:val="22"/>
        </w:rPr>
        <w:t>I</w:t>
      </w:r>
      <w:r w:rsidRPr="00685BC1">
        <w:rPr>
          <w:sz w:val="22"/>
          <w:szCs w:val="22"/>
        </w:rPr>
        <w:t xml:space="preserve">PH) </w:t>
      </w:r>
      <w:r w:rsidR="00B758E6" w:rsidRPr="00685BC1">
        <w:rPr>
          <w:sz w:val="22"/>
          <w:szCs w:val="22"/>
        </w:rPr>
        <w:t xml:space="preserve">riziką. Nors tyrimų, tiriančių </w:t>
      </w:r>
      <w:r w:rsidRPr="00685BC1">
        <w:rPr>
          <w:sz w:val="22"/>
          <w:szCs w:val="22"/>
        </w:rPr>
        <w:t>N</w:t>
      </w:r>
      <w:r w:rsidR="00B758E6" w:rsidRPr="00685BC1">
        <w:rPr>
          <w:sz w:val="22"/>
          <w:szCs w:val="22"/>
        </w:rPr>
        <w:t>I</w:t>
      </w:r>
      <w:r w:rsidRPr="00685BC1">
        <w:rPr>
          <w:sz w:val="22"/>
          <w:szCs w:val="22"/>
        </w:rPr>
        <w:t>PH ryšį su gydymu</w:t>
      </w:r>
      <w:r w:rsidR="0096272A" w:rsidRPr="00685BC1">
        <w:rPr>
          <w:sz w:val="22"/>
          <w:szCs w:val="22"/>
        </w:rPr>
        <w:t xml:space="preserve"> </w:t>
      </w:r>
      <w:proofErr w:type="spellStart"/>
      <w:r w:rsidRPr="00685BC1">
        <w:rPr>
          <w:sz w:val="22"/>
          <w:szCs w:val="22"/>
        </w:rPr>
        <w:t>vortioksetinu</w:t>
      </w:r>
      <w:proofErr w:type="spellEnd"/>
      <w:r w:rsidRPr="00685BC1">
        <w:rPr>
          <w:sz w:val="22"/>
          <w:szCs w:val="22"/>
        </w:rPr>
        <w:t>, neatlikta, atsižvelgiant į susijusį veikimo mechanizmą (</w:t>
      </w:r>
      <w:proofErr w:type="spellStart"/>
      <w:r w:rsidRPr="00685BC1">
        <w:rPr>
          <w:sz w:val="22"/>
          <w:szCs w:val="22"/>
        </w:rPr>
        <w:t>serotonino</w:t>
      </w:r>
      <w:proofErr w:type="spellEnd"/>
      <w:r w:rsidRPr="00685BC1">
        <w:rPr>
          <w:sz w:val="22"/>
          <w:szCs w:val="22"/>
        </w:rPr>
        <w:t xml:space="preserve"> koncentracijų padidėjimą),</w:t>
      </w:r>
      <w:r w:rsidR="00B758E6" w:rsidRPr="00685BC1">
        <w:rPr>
          <w:sz w:val="22"/>
          <w:szCs w:val="22"/>
        </w:rPr>
        <w:t xml:space="preserve"> </w:t>
      </w:r>
      <w:r w:rsidRPr="00685BC1">
        <w:rPr>
          <w:sz w:val="22"/>
          <w:szCs w:val="22"/>
        </w:rPr>
        <w:t>šios galimos rizikos paneigti negalima.</w:t>
      </w:r>
    </w:p>
    <w:p w14:paraId="5F8BFD4F" w14:textId="77777777" w:rsidR="00B758E6" w:rsidRPr="00685BC1" w:rsidRDefault="00B758E6" w:rsidP="00153737">
      <w:pPr>
        <w:autoSpaceDE w:val="0"/>
        <w:autoSpaceDN w:val="0"/>
        <w:adjustRightInd w:val="0"/>
        <w:ind w:right="567"/>
        <w:rPr>
          <w:sz w:val="22"/>
          <w:szCs w:val="22"/>
        </w:rPr>
      </w:pPr>
    </w:p>
    <w:p w14:paraId="420AD905" w14:textId="5FC5D230" w:rsidR="00AC3DBF" w:rsidRPr="00685BC1" w:rsidRDefault="00B758E6" w:rsidP="00153737">
      <w:pPr>
        <w:autoSpaceDE w:val="0"/>
        <w:autoSpaceDN w:val="0"/>
        <w:adjustRightInd w:val="0"/>
        <w:ind w:right="567"/>
        <w:rPr>
          <w:sz w:val="22"/>
          <w:szCs w:val="22"/>
        </w:rPr>
      </w:pPr>
      <w:proofErr w:type="spellStart"/>
      <w:r w:rsidRPr="00685BC1">
        <w:rPr>
          <w:sz w:val="22"/>
          <w:szCs w:val="22"/>
        </w:rPr>
        <w:t>Vortioxetine</w:t>
      </w:r>
      <w:proofErr w:type="spellEnd"/>
      <w:r w:rsidRPr="00685BC1">
        <w:rPr>
          <w:sz w:val="22"/>
          <w:szCs w:val="22"/>
        </w:rPr>
        <w:t xml:space="preserve"> G.L. Pharma</w:t>
      </w:r>
      <w:r w:rsidR="00AC3DBF" w:rsidRPr="00685BC1">
        <w:rPr>
          <w:sz w:val="22"/>
          <w:szCs w:val="22"/>
        </w:rPr>
        <w:t xml:space="preserve"> negalima vartoti nėštumo metu, nebent moters klinikinė būklė yra tokia, kad ją būtina gydyti</w:t>
      </w:r>
      <w:r w:rsidRPr="00685BC1">
        <w:rPr>
          <w:sz w:val="22"/>
          <w:szCs w:val="22"/>
        </w:rPr>
        <w:t xml:space="preserve"> </w:t>
      </w:r>
      <w:proofErr w:type="spellStart"/>
      <w:r w:rsidR="00AC3DBF" w:rsidRPr="00685BC1">
        <w:rPr>
          <w:sz w:val="22"/>
          <w:szCs w:val="22"/>
        </w:rPr>
        <w:t>vortioksetinu</w:t>
      </w:r>
      <w:proofErr w:type="spellEnd"/>
      <w:r w:rsidR="00AC3DBF" w:rsidRPr="00685BC1">
        <w:rPr>
          <w:sz w:val="22"/>
          <w:szCs w:val="22"/>
        </w:rPr>
        <w:t>.</w:t>
      </w:r>
    </w:p>
    <w:p w14:paraId="58B4762E" w14:textId="4B65F3AA" w:rsidR="00B758E6" w:rsidRPr="00685BC1" w:rsidRDefault="00B758E6" w:rsidP="00153737">
      <w:pPr>
        <w:autoSpaceDE w:val="0"/>
        <w:autoSpaceDN w:val="0"/>
        <w:adjustRightInd w:val="0"/>
        <w:ind w:right="567"/>
        <w:rPr>
          <w:sz w:val="22"/>
          <w:szCs w:val="22"/>
        </w:rPr>
      </w:pPr>
    </w:p>
    <w:p w14:paraId="21419F8B" w14:textId="5337326E" w:rsidR="00B758E6" w:rsidRPr="00685BC1" w:rsidRDefault="00B758E6" w:rsidP="00153737">
      <w:pPr>
        <w:autoSpaceDE w:val="0"/>
        <w:autoSpaceDN w:val="0"/>
        <w:adjustRightInd w:val="0"/>
        <w:ind w:right="567"/>
        <w:rPr>
          <w:sz w:val="22"/>
          <w:szCs w:val="22"/>
        </w:rPr>
      </w:pPr>
      <w:r w:rsidRPr="00685BC1">
        <w:rPr>
          <w:sz w:val="22"/>
          <w:szCs w:val="22"/>
        </w:rPr>
        <w:t>Stebėjimo duomenys parodė padidėjusią (mažiau nei 2</w:t>
      </w:r>
      <w:r w:rsidR="00E46B0B">
        <w:rPr>
          <w:sz w:val="22"/>
          <w:szCs w:val="22"/>
        </w:rPr>
        <w:t> </w:t>
      </w:r>
      <w:r w:rsidRPr="00685BC1">
        <w:rPr>
          <w:sz w:val="22"/>
          <w:szCs w:val="22"/>
        </w:rPr>
        <w:t xml:space="preserve">kartus) pogimdyminio kraujavimo riziką po SSRI arba SNRI vartojimo mėnesį prieš gimdymą. Nors jokių tyrimų, kuriuose būtų tiriamas ryšys tarp gydymo </w:t>
      </w:r>
      <w:proofErr w:type="spellStart"/>
      <w:r w:rsidRPr="00685BC1">
        <w:rPr>
          <w:sz w:val="22"/>
          <w:szCs w:val="22"/>
        </w:rPr>
        <w:t>vortioksetinu</w:t>
      </w:r>
      <w:proofErr w:type="spellEnd"/>
      <w:r w:rsidRPr="00685BC1">
        <w:rPr>
          <w:sz w:val="22"/>
          <w:szCs w:val="22"/>
        </w:rPr>
        <w:t xml:space="preserve"> ir </w:t>
      </w:r>
      <w:proofErr w:type="spellStart"/>
      <w:r w:rsidRPr="00685BC1">
        <w:rPr>
          <w:sz w:val="22"/>
          <w:szCs w:val="22"/>
        </w:rPr>
        <w:t>pogimdinio</w:t>
      </w:r>
      <w:proofErr w:type="spellEnd"/>
      <w:r w:rsidRPr="00685BC1">
        <w:rPr>
          <w:sz w:val="22"/>
          <w:szCs w:val="22"/>
        </w:rPr>
        <w:t xml:space="preserve"> kraujavimo nebuvo atlikta, atsižvelgiant į susijusį veikimo mechanizmą, galima rizika yra (žr. 4.4 skyrių).</w:t>
      </w:r>
    </w:p>
    <w:p w14:paraId="44DE2109" w14:textId="77777777" w:rsidR="00B758E6" w:rsidRPr="00685BC1" w:rsidRDefault="00B758E6" w:rsidP="00153737">
      <w:pPr>
        <w:autoSpaceDE w:val="0"/>
        <w:autoSpaceDN w:val="0"/>
        <w:adjustRightInd w:val="0"/>
        <w:ind w:right="567"/>
        <w:rPr>
          <w:sz w:val="22"/>
          <w:szCs w:val="22"/>
        </w:rPr>
      </w:pPr>
    </w:p>
    <w:p w14:paraId="11723D2A" w14:textId="4AF96E55" w:rsidR="00B758E6" w:rsidRPr="00685BC1" w:rsidRDefault="00B758E6" w:rsidP="00153737">
      <w:pPr>
        <w:tabs>
          <w:tab w:val="left" w:pos="567"/>
        </w:tabs>
        <w:spacing w:line="260" w:lineRule="exact"/>
        <w:ind w:right="567"/>
        <w:rPr>
          <w:color w:val="0D0D0D"/>
          <w:sz w:val="22"/>
          <w:szCs w:val="22"/>
          <w:u w:val="single"/>
        </w:rPr>
      </w:pPr>
      <w:r w:rsidRPr="00685BC1">
        <w:rPr>
          <w:color w:val="0D0D0D"/>
          <w:sz w:val="22"/>
          <w:szCs w:val="22"/>
          <w:u w:val="single"/>
        </w:rPr>
        <w:t>Žindymas</w:t>
      </w:r>
    </w:p>
    <w:p w14:paraId="24BF3F82" w14:textId="4E03B02C" w:rsidR="00A37CD5" w:rsidRPr="00685BC1" w:rsidRDefault="00A37CD5" w:rsidP="00153737">
      <w:pPr>
        <w:autoSpaceDE w:val="0"/>
        <w:autoSpaceDN w:val="0"/>
        <w:adjustRightInd w:val="0"/>
        <w:ind w:right="567"/>
        <w:rPr>
          <w:sz w:val="22"/>
          <w:szCs w:val="22"/>
        </w:rPr>
      </w:pPr>
      <w:r w:rsidRPr="00685BC1">
        <w:rPr>
          <w:sz w:val="22"/>
          <w:szCs w:val="22"/>
        </w:rPr>
        <w:t xml:space="preserve">Paskelbti riboti duomenys rodo, kad </w:t>
      </w:r>
      <w:proofErr w:type="spellStart"/>
      <w:r w:rsidRPr="00685BC1">
        <w:rPr>
          <w:sz w:val="22"/>
          <w:szCs w:val="22"/>
        </w:rPr>
        <w:t>vortioksetinas</w:t>
      </w:r>
      <w:proofErr w:type="spellEnd"/>
      <w:r w:rsidRPr="00685BC1">
        <w:rPr>
          <w:sz w:val="22"/>
          <w:szCs w:val="22"/>
        </w:rPr>
        <w:t xml:space="preserve"> nedideliais kiekiais išsiskiria į žindyvės pieną, o apskaičiuota santykinė kūdikio dozė (SKD) yra mažesnė nei 2 %. Su vaistiniu preparatu susijusio žalingo poveikio kūdikiui</w:t>
      </w:r>
      <w:r w:rsidR="00256BF2">
        <w:rPr>
          <w:sz w:val="22"/>
          <w:szCs w:val="22"/>
        </w:rPr>
        <w:t xml:space="preserve"> </w:t>
      </w:r>
      <w:r w:rsidRPr="00685BC1">
        <w:rPr>
          <w:sz w:val="22"/>
          <w:szCs w:val="22"/>
        </w:rPr>
        <w:t xml:space="preserve">nepastebėta. </w:t>
      </w:r>
    </w:p>
    <w:p w14:paraId="3FC4E78D" w14:textId="77777777" w:rsidR="00A37CD5" w:rsidRPr="00685BC1" w:rsidRDefault="00A37CD5" w:rsidP="00153737">
      <w:pPr>
        <w:autoSpaceDE w:val="0"/>
        <w:autoSpaceDN w:val="0"/>
        <w:adjustRightInd w:val="0"/>
        <w:ind w:right="567"/>
        <w:rPr>
          <w:sz w:val="22"/>
          <w:szCs w:val="22"/>
        </w:rPr>
      </w:pPr>
    </w:p>
    <w:p w14:paraId="0DAC000B" w14:textId="0E6D5108" w:rsidR="00A37CD5" w:rsidRPr="00685BC1" w:rsidRDefault="00A37CD5" w:rsidP="00153737">
      <w:pPr>
        <w:autoSpaceDE w:val="0"/>
        <w:autoSpaceDN w:val="0"/>
        <w:adjustRightInd w:val="0"/>
        <w:ind w:right="567"/>
        <w:rPr>
          <w:sz w:val="22"/>
          <w:szCs w:val="22"/>
        </w:rPr>
      </w:pPr>
      <w:r w:rsidRPr="00685BC1">
        <w:rPr>
          <w:sz w:val="22"/>
          <w:szCs w:val="22"/>
        </w:rPr>
        <w:lastRenderedPageBreak/>
        <w:t>Tačiau turimų klinikinių duomenų yra nedaug, todėl rizikos žindomam kūdikiui paneigti negalima.</w:t>
      </w:r>
    </w:p>
    <w:p w14:paraId="560D18D8" w14:textId="58B330ED" w:rsidR="00A37CD5" w:rsidRPr="00685BC1" w:rsidRDefault="00A37CD5" w:rsidP="00153737">
      <w:pPr>
        <w:autoSpaceDE w:val="0"/>
        <w:autoSpaceDN w:val="0"/>
        <w:adjustRightInd w:val="0"/>
        <w:ind w:right="567"/>
        <w:rPr>
          <w:sz w:val="22"/>
          <w:szCs w:val="22"/>
        </w:rPr>
      </w:pPr>
    </w:p>
    <w:p w14:paraId="08C21DD9" w14:textId="14CA45C4" w:rsidR="00AC3DBF" w:rsidRPr="00685BC1" w:rsidRDefault="00AC3DBF" w:rsidP="00153737">
      <w:pPr>
        <w:autoSpaceDE w:val="0"/>
        <w:autoSpaceDN w:val="0"/>
        <w:adjustRightInd w:val="0"/>
        <w:ind w:right="567"/>
        <w:rPr>
          <w:sz w:val="22"/>
          <w:szCs w:val="22"/>
        </w:rPr>
      </w:pPr>
      <w:r w:rsidRPr="00685BC1">
        <w:rPr>
          <w:sz w:val="22"/>
          <w:szCs w:val="22"/>
        </w:rPr>
        <w:t xml:space="preserve">Atsižvelgiant į žindymo naudą kūdikiui ir gydymo naudą </w:t>
      </w:r>
      <w:r w:rsidR="00A37CD5" w:rsidRPr="00685BC1">
        <w:rPr>
          <w:sz w:val="22"/>
          <w:szCs w:val="22"/>
        </w:rPr>
        <w:t>žindyvei</w:t>
      </w:r>
      <w:r w:rsidRPr="00685BC1">
        <w:rPr>
          <w:sz w:val="22"/>
          <w:szCs w:val="22"/>
        </w:rPr>
        <w:t>, reikia nuspręsti, ar nutraukti žindymą, ar</w:t>
      </w:r>
      <w:r w:rsidR="00A37CD5" w:rsidRPr="00685BC1">
        <w:rPr>
          <w:sz w:val="22"/>
          <w:szCs w:val="22"/>
        </w:rPr>
        <w:t xml:space="preserve"> </w:t>
      </w:r>
      <w:r w:rsidRPr="00685BC1">
        <w:rPr>
          <w:sz w:val="22"/>
          <w:szCs w:val="22"/>
        </w:rPr>
        <w:t xml:space="preserve">nutraukti / susilaikyti nuo gydymo </w:t>
      </w:r>
      <w:proofErr w:type="spellStart"/>
      <w:r w:rsidR="00A37CD5" w:rsidRPr="00685BC1">
        <w:rPr>
          <w:sz w:val="22"/>
          <w:szCs w:val="22"/>
        </w:rPr>
        <w:t>Vortioxetine</w:t>
      </w:r>
      <w:proofErr w:type="spellEnd"/>
      <w:r w:rsidR="00A37CD5" w:rsidRPr="00685BC1">
        <w:rPr>
          <w:sz w:val="22"/>
          <w:szCs w:val="22"/>
        </w:rPr>
        <w:t xml:space="preserve"> G.L. Pharma</w:t>
      </w:r>
      <w:r w:rsidRPr="00685BC1">
        <w:rPr>
          <w:sz w:val="22"/>
          <w:szCs w:val="22"/>
        </w:rPr>
        <w:t>.</w:t>
      </w:r>
    </w:p>
    <w:p w14:paraId="6E63D795" w14:textId="77777777" w:rsidR="00B758E6" w:rsidRPr="00685BC1" w:rsidRDefault="00B758E6" w:rsidP="00153737">
      <w:pPr>
        <w:autoSpaceDE w:val="0"/>
        <w:autoSpaceDN w:val="0"/>
        <w:adjustRightInd w:val="0"/>
        <w:ind w:right="567"/>
        <w:rPr>
          <w:sz w:val="22"/>
          <w:szCs w:val="22"/>
        </w:rPr>
      </w:pPr>
    </w:p>
    <w:p w14:paraId="0FCE7A36" w14:textId="5C18675C" w:rsidR="00A37CD5" w:rsidRPr="00685BC1" w:rsidRDefault="00A37CD5" w:rsidP="00153737">
      <w:pPr>
        <w:tabs>
          <w:tab w:val="left" w:pos="567"/>
        </w:tabs>
        <w:spacing w:line="260" w:lineRule="exact"/>
        <w:ind w:right="567"/>
        <w:rPr>
          <w:color w:val="0D0D0D"/>
          <w:sz w:val="22"/>
          <w:szCs w:val="22"/>
          <w:u w:val="single"/>
        </w:rPr>
      </w:pPr>
      <w:r w:rsidRPr="00685BC1">
        <w:rPr>
          <w:color w:val="0D0D0D"/>
          <w:sz w:val="22"/>
          <w:szCs w:val="22"/>
          <w:u w:val="single"/>
        </w:rPr>
        <w:t>Vaisingumas</w:t>
      </w:r>
    </w:p>
    <w:p w14:paraId="1CB58AEA" w14:textId="0BB98D17" w:rsidR="00AC3DBF" w:rsidRPr="00685BC1" w:rsidRDefault="00AC3DBF" w:rsidP="00153737">
      <w:pPr>
        <w:autoSpaceDE w:val="0"/>
        <w:autoSpaceDN w:val="0"/>
        <w:adjustRightInd w:val="0"/>
        <w:ind w:right="567"/>
        <w:rPr>
          <w:sz w:val="22"/>
          <w:szCs w:val="22"/>
        </w:rPr>
      </w:pPr>
      <w:r w:rsidRPr="00685BC1">
        <w:rPr>
          <w:sz w:val="22"/>
          <w:szCs w:val="22"/>
        </w:rPr>
        <w:t xml:space="preserve">Vaisingumo tyrimai su žiurkių patinais ir patelėmis parodė, kad </w:t>
      </w:r>
      <w:proofErr w:type="spellStart"/>
      <w:r w:rsidRPr="00685BC1">
        <w:rPr>
          <w:sz w:val="22"/>
          <w:szCs w:val="22"/>
        </w:rPr>
        <w:t>vortioksetinas</w:t>
      </w:r>
      <w:proofErr w:type="spellEnd"/>
      <w:r w:rsidRPr="00685BC1">
        <w:rPr>
          <w:sz w:val="22"/>
          <w:szCs w:val="22"/>
        </w:rPr>
        <w:t xml:space="preserve"> neveikia vislumo, spermos</w:t>
      </w:r>
      <w:r w:rsidR="00A37CD5" w:rsidRPr="00685BC1">
        <w:rPr>
          <w:sz w:val="22"/>
          <w:szCs w:val="22"/>
        </w:rPr>
        <w:t xml:space="preserve"> </w:t>
      </w:r>
      <w:r w:rsidRPr="00685BC1">
        <w:rPr>
          <w:sz w:val="22"/>
          <w:szCs w:val="22"/>
        </w:rPr>
        <w:t>kokybės ir poravimosi (žr. 5.3 skyrių).</w:t>
      </w:r>
    </w:p>
    <w:p w14:paraId="38393422" w14:textId="47B2714B" w:rsidR="008D3B35" w:rsidRPr="00685BC1" w:rsidRDefault="00AC3DBF" w:rsidP="00153737">
      <w:pPr>
        <w:autoSpaceDE w:val="0"/>
        <w:autoSpaceDN w:val="0"/>
        <w:adjustRightInd w:val="0"/>
        <w:ind w:right="567"/>
        <w:rPr>
          <w:sz w:val="22"/>
          <w:szCs w:val="22"/>
        </w:rPr>
      </w:pPr>
      <w:r w:rsidRPr="00685BC1">
        <w:rPr>
          <w:sz w:val="22"/>
          <w:szCs w:val="22"/>
        </w:rPr>
        <w:t>Gauti pranešimai apie susijusios farmakologinės antidepresantų klasės (SSRI) preparatų vartojusių žmonių</w:t>
      </w:r>
      <w:r w:rsidR="00A37CD5" w:rsidRPr="00685BC1">
        <w:rPr>
          <w:sz w:val="22"/>
          <w:szCs w:val="22"/>
        </w:rPr>
        <w:t xml:space="preserve"> </w:t>
      </w:r>
      <w:r w:rsidRPr="00685BC1">
        <w:rPr>
          <w:sz w:val="22"/>
          <w:szCs w:val="22"/>
        </w:rPr>
        <w:t>atvejus parodė poveikį spermos kokybei</w:t>
      </w:r>
      <w:r w:rsidR="00A37CD5" w:rsidRPr="00685BC1">
        <w:rPr>
          <w:sz w:val="22"/>
          <w:szCs w:val="22"/>
        </w:rPr>
        <w:t xml:space="preserve"> kuris buvo laikinas</w:t>
      </w:r>
      <w:r w:rsidRPr="00685BC1">
        <w:rPr>
          <w:sz w:val="22"/>
          <w:szCs w:val="22"/>
        </w:rPr>
        <w:t>. Poveikio žmonių vaisingumui iki šiol</w:t>
      </w:r>
      <w:r w:rsidR="00A37CD5" w:rsidRPr="00685BC1">
        <w:rPr>
          <w:sz w:val="22"/>
          <w:szCs w:val="22"/>
        </w:rPr>
        <w:t xml:space="preserve"> </w:t>
      </w:r>
      <w:r w:rsidRPr="00685BC1">
        <w:rPr>
          <w:sz w:val="22"/>
          <w:szCs w:val="22"/>
        </w:rPr>
        <w:t>nepastebėta.</w:t>
      </w:r>
    </w:p>
    <w:p w14:paraId="23B12C67" w14:textId="77777777" w:rsidR="00A37CD5" w:rsidRPr="00685BC1" w:rsidRDefault="00A37CD5" w:rsidP="00153737">
      <w:pPr>
        <w:autoSpaceDE w:val="0"/>
        <w:autoSpaceDN w:val="0"/>
        <w:adjustRightInd w:val="0"/>
        <w:ind w:right="567"/>
        <w:rPr>
          <w:sz w:val="22"/>
          <w:szCs w:val="22"/>
        </w:rPr>
      </w:pPr>
    </w:p>
    <w:p w14:paraId="0591CA5B"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4.7</w:t>
      </w:r>
      <w:r w:rsidRPr="00685BC1">
        <w:rPr>
          <w:b/>
          <w:bCs/>
          <w:sz w:val="22"/>
          <w:szCs w:val="22"/>
          <w:lang w:eastAsia="x-none"/>
        </w:rPr>
        <w:tab/>
        <w:t>Poveikis gebėjimui vairuoti ir valdyti mechanizmus</w:t>
      </w:r>
    </w:p>
    <w:p w14:paraId="450CBBE8" w14:textId="77777777" w:rsidR="008D3B35" w:rsidRPr="00685BC1" w:rsidRDefault="008D3B35" w:rsidP="00153737">
      <w:pPr>
        <w:tabs>
          <w:tab w:val="left" w:pos="567"/>
        </w:tabs>
        <w:spacing w:line="260" w:lineRule="exact"/>
        <w:ind w:right="567"/>
        <w:rPr>
          <w:sz w:val="22"/>
          <w:szCs w:val="22"/>
        </w:rPr>
      </w:pPr>
    </w:p>
    <w:p w14:paraId="75DBF126" w14:textId="074BB235" w:rsidR="008D3B35" w:rsidRPr="00685BC1" w:rsidRDefault="00A37CD5" w:rsidP="00153737">
      <w:pPr>
        <w:autoSpaceDE w:val="0"/>
        <w:autoSpaceDN w:val="0"/>
        <w:adjustRightInd w:val="0"/>
        <w:ind w:right="567"/>
        <w:rPr>
          <w:sz w:val="22"/>
          <w:szCs w:val="22"/>
        </w:rPr>
      </w:pPr>
      <w:proofErr w:type="spellStart"/>
      <w:r w:rsidRPr="00685BC1">
        <w:rPr>
          <w:sz w:val="22"/>
          <w:szCs w:val="22"/>
        </w:rPr>
        <w:t>Vortioxetine</w:t>
      </w:r>
      <w:proofErr w:type="spellEnd"/>
      <w:r w:rsidRPr="00685BC1">
        <w:rPr>
          <w:sz w:val="22"/>
          <w:szCs w:val="22"/>
        </w:rPr>
        <w:t xml:space="preserve"> G.L. Pharma gebėjimo vairuoti ir valdyti mechanizmus neveikia arba veikia nereikšmingai. Vis dėlto</w:t>
      </w:r>
      <w:r w:rsidR="006E478B" w:rsidRPr="00685BC1">
        <w:rPr>
          <w:sz w:val="22"/>
          <w:szCs w:val="22"/>
        </w:rPr>
        <w:t xml:space="preserve">, kadangi vartojant </w:t>
      </w:r>
      <w:proofErr w:type="spellStart"/>
      <w:r w:rsidR="006E478B" w:rsidRPr="00685BC1">
        <w:rPr>
          <w:sz w:val="22"/>
          <w:szCs w:val="22"/>
        </w:rPr>
        <w:t>vortioksetiną</w:t>
      </w:r>
      <w:proofErr w:type="spellEnd"/>
      <w:r w:rsidR="006E478B" w:rsidRPr="00685BC1">
        <w:rPr>
          <w:sz w:val="22"/>
          <w:szCs w:val="22"/>
        </w:rPr>
        <w:t xml:space="preserve"> buvo pranešta apie nepageidaujamas reakcijas, tokias kaip </w:t>
      </w:r>
      <w:r w:rsidR="00B17FBF">
        <w:rPr>
          <w:sz w:val="22"/>
          <w:szCs w:val="22"/>
        </w:rPr>
        <w:t>svaigulys</w:t>
      </w:r>
      <w:r w:rsidR="006E478B" w:rsidRPr="00685BC1">
        <w:rPr>
          <w:sz w:val="22"/>
          <w:szCs w:val="22"/>
        </w:rPr>
        <w:t xml:space="preserve">, </w:t>
      </w:r>
      <w:r w:rsidRPr="00685BC1">
        <w:rPr>
          <w:sz w:val="22"/>
          <w:szCs w:val="22"/>
        </w:rPr>
        <w:t>pacientai</w:t>
      </w:r>
      <w:r w:rsidR="006E478B" w:rsidRPr="00685BC1">
        <w:rPr>
          <w:sz w:val="22"/>
          <w:szCs w:val="22"/>
        </w:rPr>
        <w:t xml:space="preserve"> </w:t>
      </w:r>
      <w:r w:rsidRPr="00685BC1">
        <w:rPr>
          <w:sz w:val="22"/>
          <w:szCs w:val="22"/>
        </w:rPr>
        <w:t xml:space="preserve">turi būti atsargūs vairuodami ar valdydami pavojingus mechanizmus, ypač gydymo </w:t>
      </w:r>
      <w:proofErr w:type="spellStart"/>
      <w:r w:rsidRPr="00685BC1">
        <w:rPr>
          <w:sz w:val="22"/>
          <w:szCs w:val="22"/>
        </w:rPr>
        <w:t>vortioksetinu</w:t>
      </w:r>
      <w:proofErr w:type="spellEnd"/>
      <w:r w:rsidRPr="00685BC1">
        <w:rPr>
          <w:sz w:val="22"/>
          <w:szCs w:val="22"/>
        </w:rPr>
        <w:t xml:space="preserve"> pradžioje</w:t>
      </w:r>
      <w:r w:rsidR="006E478B" w:rsidRPr="00685BC1">
        <w:rPr>
          <w:sz w:val="22"/>
          <w:szCs w:val="22"/>
        </w:rPr>
        <w:t xml:space="preserve"> </w:t>
      </w:r>
      <w:r w:rsidRPr="00685BC1">
        <w:rPr>
          <w:sz w:val="22"/>
          <w:szCs w:val="22"/>
        </w:rPr>
        <w:t>arba keičiant dozę.</w:t>
      </w:r>
    </w:p>
    <w:p w14:paraId="21741DE6" w14:textId="77777777" w:rsidR="00A37CD5" w:rsidRPr="00685BC1" w:rsidRDefault="00A37CD5" w:rsidP="00153737">
      <w:pPr>
        <w:tabs>
          <w:tab w:val="left" w:pos="567"/>
        </w:tabs>
        <w:spacing w:line="260" w:lineRule="exact"/>
        <w:ind w:right="567"/>
        <w:rPr>
          <w:sz w:val="22"/>
          <w:szCs w:val="22"/>
        </w:rPr>
      </w:pPr>
    </w:p>
    <w:p w14:paraId="11BF2AA1" w14:textId="77777777" w:rsidR="008D3B35" w:rsidRPr="00685BC1" w:rsidRDefault="00AB4978" w:rsidP="00153737">
      <w:pPr>
        <w:tabs>
          <w:tab w:val="left" w:pos="567"/>
        </w:tabs>
        <w:ind w:right="567"/>
        <w:rPr>
          <w:sz w:val="22"/>
          <w:szCs w:val="22"/>
          <w:u w:val="single"/>
        </w:rPr>
      </w:pPr>
      <w:r w:rsidRPr="00685BC1">
        <w:rPr>
          <w:b/>
          <w:sz w:val="22"/>
          <w:szCs w:val="22"/>
        </w:rPr>
        <w:t>4.8</w:t>
      </w:r>
      <w:r w:rsidRPr="00685BC1">
        <w:rPr>
          <w:b/>
          <w:sz w:val="22"/>
          <w:szCs w:val="22"/>
        </w:rPr>
        <w:tab/>
        <w:t>Nepageidaujamas poveikis</w:t>
      </w:r>
    </w:p>
    <w:p w14:paraId="2F5741B5" w14:textId="77777777" w:rsidR="006E478B" w:rsidRPr="00685BC1" w:rsidRDefault="006E478B" w:rsidP="00153737">
      <w:pPr>
        <w:tabs>
          <w:tab w:val="left" w:pos="567"/>
        </w:tabs>
        <w:spacing w:line="260" w:lineRule="exact"/>
        <w:ind w:right="567"/>
        <w:jc w:val="both"/>
        <w:rPr>
          <w:sz w:val="22"/>
          <w:szCs w:val="22"/>
          <w:u w:val="single"/>
        </w:rPr>
      </w:pPr>
    </w:p>
    <w:p w14:paraId="5831DD0E" w14:textId="1ACBFA8F" w:rsidR="008D3B35" w:rsidRPr="00685BC1" w:rsidRDefault="006E478B" w:rsidP="00153737">
      <w:pPr>
        <w:tabs>
          <w:tab w:val="left" w:pos="567"/>
        </w:tabs>
        <w:spacing w:line="260" w:lineRule="exact"/>
        <w:ind w:right="567"/>
        <w:jc w:val="both"/>
        <w:rPr>
          <w:sz w:val="22"/>
          <w:szCs w:val="22"/>
          <w:u w:val="single"/>
        </w:rPr>
      </w:pPr>
      <w:r w:rsidRPr="00685BC1">
        <w:rPr>
          <w:sz w:val="22"/>
          <w:szCs w:val="22"/>
          <w:u w:val="single"/>
        </w:rPr>
        <w:t>Saugumo duomenų santrauka</w:t>
      </w:r>
    </w:p>
    <w:p w14:paraId="1E57FA52" w14:textId="11F42C4D" w:rsidR="006E478B" w:rsidRPr="00685BC1" w:rsidRDefault="006E478B" w:rsidP="00153737">
      <w:pPr>
        <w:tabs>
          <w:tab w:val="left" w:pos="567"/>
        </w:tabs>
        <w:spacing w:line="260" w:lineRule="exact"/>
        <w:ind w:right="567"/>
        <w:jc w:val="both"/>
        <w:rPr>
          <w:sz w:val="22"/>
          <w:szCs w:val="22"/>
          <w:u w:val="single"/>
        </w:rPr>
      </w:pPr>
      <w:r w:rsidRPr="00685BC1">
        <w:rPr>
          <w:sz w:val="22"/>
          <w:szCs w:val="22"/>
        </w:rPr>
        <w:t>Dažniausia nepageidaujama reakcija buvo pykinimas.</w:t>
      </w:r>
    </w:p>
    <w:p w14:paraId="28E0C463" w14:textId="77777777" w:rsidR="006E478B" w:rsidRPr="00685BC1" w:rsidRDefault="006E478B" w:rsidP="00153737">
      <w:pPr>
        <w:tabs>
          <w:tab w:val="left" w:pos="567"/>
        </w:tabs>
        <w:spacing w:line="260" w:lineRule="exact"/>
        <w:ind w:right="567"/>
        <w:jc w:val="both"/>
        <w:rPr>
          <w:sz w:val="22"/>
          <w:szCs w:val="22"/>
          <w:u w:val="single"/>
        </w:rPr>
      </w:pPr>
    </w:p>
    <w:p w14:paraId="1481E034" w14:textId="77777777" w:rsidR="006E478B" w:rsidRDefault="00AB4978" w:rsidP="00153737">
      <w:pPr>
        <w:tabs>
          <w:tab w:val="left" w:pos="567"/>
        </w:tabs>
        <w:spacing w:line="260" w:lineRule="exact"/>
        <w:ind w:right="567"/>
        <w:jc w:val="both"/>
        <w:rPr>
          <w:sz w:val="22"/>
          <w:szCs w:val="22"/>
          <w:u w:val="single"/>
        </w:rPr>
      </w:pPr>
      <w:r w:rsidRPr="00685BC1">
        <w:rPr>
          <w:sz w:val="22"/>
          <w:szCs w:val="22"/>
          <w:u w:val="single"/>
        </w:rPr>
        <w:t xml:space="preserve">Nepageidaujamų reakcijų </w:t>
      </w:r>
      <w:r w:rsidR="006E478B" w:rsidRPr="00685BC1">
        <w:rPr>
          <w:sz w:val="22"/>
          <w:szCs w:val="22"/>
          <w:u w:val="single"/>
        </w:rPr>
        <w:t xml:space="preserve">santrauka </w:t>
      </w:r>
      <w:r w:rsidRPr="00685BC1">
        <w:rPr>
          <w:sz w:val="22"/>
          <w:szCs w:val="22"/>
          <w:u w:val="single"/>
        </w:rPr>
        <w:t>lentelėje</w:t>
      </w:r>
    </w:p>
    <w:p w14:paraId="50FE7DEE" w14:textId="07EAA551" w:rsidR="00974877" w:rsidRPr="00685BC1" w:rsidRDefault="00974877" w:rsidP="00153737">
      <w:pPr>
        <w:tabs>
          <w:tab w:val="left" w:pos="567"/>
        </w:tabs>
        <w:spacing w:line="260" w:lineRule="exact"/>
        <w:ind w:right="567"/>
        <w:jc w:val="both"/>
        <w:rPr>
          <w:sz w:val="22"/>
          <w:szCs w:val="22"/>
          <w:u w:val="single"/>
        </w:rPr>
      </w:pPr>
      <w:r w:rsidRPr="00974877">
        <w:rPr>
          <w:sz w:val="22"/>
          <w:szCs w:val="22"/>
          <w:lang w:eastAsia="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079A8606" w14:textId="2721015A" w:rsidR="006E478B" w:rsidRPr="00685BC1" w:rsidRDefault="006E478B" w:rsidP="00153737">
      <w:pPr>
        <w:ind w:right="567"/>
        <w:rPr>
          <w:sz w:val="22"/>
          <w:szCs w:val="22"/>
        </w:rPr>
      </w:pPr>
      <w:r w:rsidRPr="00685BC1">
        <w:rPr>
          <w:sz w:val="22"/>
          <w:szCs w:val="22"/>
        </w:rPr>
        <w:t xml:space="preserve">Sąrašas sudarytas remiantis informacija, kuri surinkta klinikinių tyrimų metu ir </w:t>
      </w:r>
      <w:r w:rsidR="00B46952">
        <w:rPr>
          <w:sz w:val="22"/>
          <w:szCs w:val="22"/>
        </w:rPr>
        <w:t xml:space="preserve">po </w:t>
      </w:r>
      <w:r w:rsidRPr="00685BC1">
        <w:rPr>
          <w:sz w:val="22"/>
          <w:szCs w:val="22"/>
        </w:rPr>
        <w:t>vaistini</w:t>
      </w:r>
      <w:r w:rsidR="00B46952">
        <w:rPr>
          <w:sz w:val="22"/>
          <w:szCs w:val="22"/>
        </w:rPr>
        <w:t>o</w:t>
      </w:r>
      <w:r w:rsidRPr="00685BC1">
        <w:rPr>
          <w:sz w:val="22"/>
          <w:szCs w:val="22"/>
        </w:rPr>
        <w:t xml:space="preserve"> preparat</w:t>
      </w:r>
      <w:r w:rsidR="00B46952">
        <w:rPr>
          <w:sz w:val="22"/>
          <w:szCs w:val="22"/>
        </w:rPr>
        <w:t>o</w:t>
      </w:r>
      <w:r w:rsidRPr="00685BC1">
        <w:rPr>
          <w:sz w:val="22"/>
          <w:szCs w:val="22"/>
        </w:rPr>
        <w:t xml:space="preserve"> patek</w:t>
      </w:r>
      <w:r w:rsidR="00B46952">
        <w:rPr>
          <w:sz w:val="22"/>
          <w:szCs w:val="22"/>
        </w:rPr>
        <w:t>imo</w:t>
      </w:r>
      <w:r w:rsidRPr="00685BC1">
        <w:rPr>
          <w:sz w:val="22"/>
          <w:szCs w:val="22"/>
        </w:rPr>
        <w:t xml:space="preserve"> į rinką.</w:t>
      </w:r>
    </w:p>
    <w:p w14:paraId="03B7E38F" w14:textId="6AD4436C" w:rsidR="006E478B" w:rsidRPr="00685BC1" w:rsidRDefault="006E478B" w:rsidP="00153737">
      <w:pPr>
        <w:ind w:right="567"/>
        <w:rPr>
          <w:sz w:val="22"/>
          <w:szCs w:val="22"/>
        </w:rPr>
      </w:pPr>
    </w:p>
    <w:p w14:paraId="6C2B8828" w14:textId="77777777" w:rsidR="00B65CA0" w:rsidRPr="00685BC1" w:rsidRDefault="00B65CA0" w:rsidP="00153737">
      <w:pPr>
        <w:ind w:right="567"/>
        <w:rPr>
          <w:sz w:val="22"/>
          <w:szCs w:val="22"/>
        </w:rPr>
      </w:pPr>
    </w:p>
    <w:tbl>
      <w:tblPr>
        <w:tblStyle w:val="Lentelstinklelis"/>
        <w:tblW w:w="0" w:type="auto"/>
        <w:tblLook w:val="04A0" w:firstRow="1" w:lastRow="0" w:firstColumn="1" w:lastColumn="0" w:noHBand="0" w:noVBand="1"/>
      </w:tblPr>
      <w:tblGrid>
        <w:gridCol w:w="2649"/>
        <w:gridCol w:w="2232"/>
        <w:gridCol w:w="138"/>
        <w:gridCol w:w="3900"/>
        <w:gridCol w:w="141"/>
      </w:tblGrid>
      <w:tr w:rsidR="006E478B" w:rsidRPr="00685BC1" w14:paraId="5359E6AF" w14:textId="77777777" w:rsidTr="0036322D">
        <w:tc>
          <w:tcPr>
            <w:tcW w:w="2689" w:type="dxa"/>
          </w:tcPr>
          <w:p w14:paraId="4D77B25A" w14:textId="3926B48A" w:rsidR="006E478B" w:rsidRPr="00685BC1" w:rsidRDefault="006E478B" w:rsidP="00153737">
            <w:pPr>
              <w:tabs>
                <w:tab w:val="left" w:pos="567"/>
              </w:tabs>
              <w:spacing w:line="260" w:lineRule="exact"/>
              <w:ind w:right="567"/>
              <w:jc w:val="center"/>
              <w:rPr>
                <w:b/>
                <w:sz w:val="22"/>
                <w:szCs w:val="22"/>
              </w:rPr>
            </w:pPr>
            <w:r w:rsidRPr="00685BC1">
              <w:rPr>
                <w:b/>
                <w:sz w:val="22"/>
                <w:szCs w:val="22"/>
              </w:rPr>
              <w:t>ORGANŲ SISTEMŲ KLASĖ</w:t>
            </w:r>
          </w:p>
        </w:tc>
        <w:tc>
          <w:tcPr>
            <w:tcW w:w="2414" w:type="dxa"/>
            <w:gridSpan w:val="2"/>
          </w:tcPr>
          <w:p w14:paraId="0402143F" w14:textId="736CC12D" w:rsidR="006E478B" w:rsidRPr="00685BC1" w:rsidRDefault="006E478B" w:rsidP="00153737">
            <w:pPr>
              <w:tabs>
                <w:tab w:val="left" w:pos="567"/>
              </w:tabs>
              <w:spacing w:line="260" w:lineRule="exact"/>
              <w:ind w:right="567"/>
              <w:jc w:val="center"/>
              <w:rPr>
                <w:b/>
                <w:sz w:val="22"/>
                <w:szCs w:val="22"/>
              </w:rPr>
            </w:pPr>
            <w:r w:rsidRPr="00685BC1">
              <w:rPr>
                <w:b/>
                <w:sz w:val="22"/>
                <w:szCs w:val="22"/>
              </w:rPr>
              <w:t>DAŽNIS</w:t>
            </w:r>
          </w:p>
        </w:tc>
        <w:tc>
          <w:tcPr>
            <w:tcW w:w="4111" w:type="dxa"/>
            <w:gridSpan w:val="2"/>
          </w:tcPr>
          <w:p w14:paraId="5ECF576D" w14:textId="26DAA287" w:rsidR="006E478B" w:rsidRPr="00685BC1" w:rsidRDefault="006E478B" w:rsidP="00153737">
            <w:pPr>
              <w:tabs>
                <w:tab w:val="left" w:pos="567"/>
              </w:tabs>
              <w:spacing w:line="260" w:lineRule="exact"/>
              <w:ind w:right="567"/>
              <w:jc w:val="center"/>
              <w:rPr>
                <w:b/>
                <w:sz w:val="22"/>
                <w:szCs w:val="22"/>
              </w:rPr>
            </w:pPr>
            <w:r w:rsidRPr="00685BC1">
              <w:rPr>
                <w:b/>
                <w:sz w:val="22"/>
                <w:szCs w:val="22"/>
              </w:rPr>
              <w:t>NEPAGEIDAUJAMA REAKCIJA</w:t>
            </w:r>
          </w:p>
        </w:tc>
      </w:tr>
      <w:tr w:rsidR="006E478B" w:rsidRPr="00685BC1" w14:paraId="15F2CE40" w14:textId="77777777" w:rsidTr="0036322D">
        <w:trPr>
          <w:gridAfter w:val="1"/>
          <w:wAfter w:w="146" w:type="dxa"/>
        </w:trPr>
        <w:tc>
          <w:tcPr>
            <w:tcW w:w="2689" w:type="dxa"/>
          </w:tcPr>
          <w:p w14:paraId="3AF3AB9B" w14:textId="54FB6508" w:rsidR="006E478B" w:rsidRPr="00685BC1" w:rsidRDefault="006E478B" w:rsidP="0084447D">
            <w:pPr>
              <w:tabs>
                <w:tab w:val="left" w:pos="567"/>
              </w:tabs>
              <w:spacing w:line="260" w:lineRule="exact"/>
              <w:ind w:right="567"/>
              <w:rPr>
                <w:sz w:val="22"/>
                <w:szCs w:val="22"/>
              </w:rPr>
            </w:pPr>
            <w:r w:rsidRPr="00685BC1">
              <w:rPr>
                <w:noProof/>
                <w:sz w:val="22"/>
                <w:szCs w:val="22"/>
              </w:rPr>
              <w:t>Imuninės sistemos sutrikimai</w:t>
            </w:r>
          </w:p>
        </w:tc>
        <w:tc>
          <w:tcPr>
            <w:tcW w:w="2268" w:type="dxa"/>
          </w:tcPr>
          <w:p w14:paraId="310B1F98" w14:textId="2F76FEF7" w:rsidR="006E478B" w:rsidRPr="00685BC1" w:rsidRDefault="00B708E6" w:rsidP="0084447D">
            <w:pPr>
              <w:tabs>
                <w:tab w:val="left" w:pos="567"/>
              </w:tabs>
              <w:spacing w:line="260" w:lineRule="exact"/>
              <w:ind w:right="174"/>
              <w:jc w:val="both"/>
              <w:rPr>
                <w:sz w:val="22"/>
                <w:szCs w:val="22"/>
              </w:rPr>
            </w:pPr>
            <w:r>
              <w:rPr>
                <w:sz w:val="22"/>
                <w:szCs w:val="22"/>
              </w:rPr>
              <w:t>N</w:t>
            </w:r>
            <w:r w:rsidR="008904D0" w:rsidRPr="00685BC1">
              <w:rPr>
                <w:sz w:val="22"/>
                <w:szCs w:val="22"/>
              </w:rPr>
              <w:t>ežinomas</w:t>
            </w:r>
            <w:r w:rsidR="00B65CA0" w:rsidRPr="00685BC1">
              <w:rPr>
                <w:sz w:val="22"/>
                <w:szCs w:val="22"/>
              </w:rPr>
              <w:t>*</w:t>
            </w:r>
          </w:p>
        </w:tc>
        <w:tc>
          <w:tcPr>
            <w:tcW w:w="4111" w:type="dxa"/>
            <w:gridSpan w:val="2"/>
          </w:tcPr>
          <w:p w14:paraId="12C7CC3C" w14:textId="743C9F3D" w:rsidR="006E478B" w:rsidRPr="00685BC1" w:rsidRDefault="008904D0" w:rsidP="0084447D">
            <w:pPr>
              <w:tabs>
                <w:tab w:val="left" w:pos="567"/>
              </w:tabs>
              <w:spacing w:line="260" w:lineRule="exact"/>
              <w:ind w:right="567"/>
              <w:rPr>
                <w:sz w:val="22"/>
                <w:szCs w:val="22"/>
              </w:rPr>
            </w:pPr>
            <w:r w:rsidRPr="00685BC1">
              <w:rPr>
                <w:sz w:val="22"/>
                <w:szCs w:val="22"/>
              </w:rPr>
              <w:t>Anafilaksinė reakcija</w:t>
            </w:r>
          </w:p>
        </w:tc>
      </w:tr>
      <w:tr w:rsidR="006E478B" w:rsidRPr="00685BC1" w14:paraId="6E0FFEB7" w14:textId="77777777" w:rsidTr="0036322D">
        <w:trPr>
          <w:gridAfter w:val="1"/>
          <w:wAfter w:w="146" w:type="dxa"/>
        </w:trPr>
        <w:tc>
          <w:tcPr>
            <w:tcW w:w="2689" w:type="dxa"/>
          </w:tcPr>
          <w:p w14:paraId="1EDF266C" w14:textId="543DF6C8" w:rsidR="006E478B" w:rsidRPr="00685BC1" w:rsidRDefault="006E478B" w:rsidP="0084447D">
            <w:pPr>
              <w:pStyle w:val="Pavadinimas"/>
              <w:ind w:right="567"/>
              <w:jc w:val="left"/>
              <w:rPr>
                <w:szCs w:val="22"/>
                <w:lang w:val="lt-LT"/>
              </w:rPr>
            </w:pPr>
            <w:r w:rsidRPr="00685BC1">
              <w:rPr>
                <w:b w:val="0"/>
                <w:noProof/>
                <w:szCs w:val="22"/>
                <w:lang w:val="lt-LT"/>
              </w:rPr>
              <w:t>Endokrininiai sutrikimai</w:t>
            </w:r>
          </w:p>
        </w:tc>
        <w:tc>
          <w:tcPr>
            <w:tcW w:w="2268" w:type="dxa"/>
          </w:tcPr>
          <w:p w14:paraId="71D1C769" w14:textId="03200A3F" w:rsidR="006E478B" w:rsidRPr="00685BC1" w:rsidRDefault="00B708E6" w:rsidP="0084447D">
            <w:pPr>
              <w:tabs>
                <w:tab w:val="left" w:pos="567"/>
              </w:tabs>
              <w:spacing w:line="260" w:lineRule="exact"/>
              <w:ind w:right="174"/>
              <w:jc w:val="both"/>
              <w:rPr>
                <w:sz w:val="22"/>
                <w:szCs w:val="22"/>
              </w:rPr>
            </w:pPr>
            <w:r>
              <w:rPr>
                <w:sz w:val="22"/>
                <w:szCs w:val="22"/>
              </w:rPr>
              <w:t>N</w:t>
            </w:r>
            <w:r w:rsidR="008904D0" w:rsidRPr="00685BC1">
              <w:rPr>
                <w:sz w:val="22"/>
                <w:szCs w:val="22"/>
              </w:rPr>
              <w:t>ežinomas</w:t>
            </w:r>
            <w:r w:rsidR="00B65CA0" w:rsidRPr="00685BC1">
              <w:rPr>
                <w:sz w:val="22"/>
                <w:szCs w:val="22"/>
              </w:rPr>
              <w:t>*</w:t>
            </w:r>
          </w:p>
        </w:tc>
        <w:tc>
          <w:tcPr>
            <w:tcW w:w="4111" w:type="dxa"/>
            <w:gridSpan w:val="2"/>
          </w:tcPr>
          <w:p w14:paraId="17DC009B" w14:textId="1A5C66C9" w:rsidR="006E478B" w:rsidRPr="00685BC1" w:rsidRDefault="008904D0" w:rsidP="0084447D">
            <w:pPr>
              <w:tabs>
                <w:tab w:val="left" w:pos="567"/>
              </w:tabs>
              <w:spacing w:line="260" w:lineRule="exact"/>
              <w:ind w:right="567"/>
              <w:rPr>
                <w:sz w:val="22"/>
                <w:szCs w:val="22"/>
              </w:rPr>
            </w:pPr>
            <w:proofErr w:type="spellStart"/>
            <w:r w:rsidRPr="00685BC1">
              <w:rPr>
                <w:sz w:val="22"/>
                <w:szCs w:val="22"/>
              </w:rPr>
              <w:t>Hiperprolaktinemija</w:t>
            </w:r>
            <w:proofErr w:type="spellEnd"/>
            <w:r w:rsidRPr="00685BC1">
              <w:rPr>
                <w:sz w:val="22"/>
                <w:szCs w:val="22"/>
              </w:rPr>
              <w:t xml:space="preserve">, kai kuriais atvejais </w:t>
            </w:r>
            <w:proofErr w:type="spellStart"/>
            <w:r w:rsidRPr="00685BC1">
              <w:rPr>
                <w:sz w:val="22"/>
                <w:szCs w:val="22"/>
              </w:rPr>
              <w:t>susjijusi</w:t>
            </w:r>
            <w:proofErr w:type="spellEnd"/>
            <w:r w:rsidRPr="00685BC1">
              <w:rPr>
                <w:sz w:val="22"/>
                <w:szCs w:val="22"/>
              </w:rPr>
              <w:t xml:space="preserve"> su </w:t>
            </w:r>
            <w:proofErr w:type="spellStart"/>
            <w:r w:rsidRPr="00685BC1">
              <w:rPr>
                <w:sz w:val="22"/>
                <w:szCs w:val="22"/>
              </w:rPr>
              <w:t>galaktorėja</w:t>
            </w:r>
            <w:proofErr w:type="spellEnd"/>
          </w:p>
        </w:tc>
      </w:tr>
      <w:tr w:rsidR="006E478B" w:rsidRPr="00685BC1" w14:paraId="33A2500F" w14:textId="77777777" w:rsidTr="0036322D">
        <w:trPr>
          <w:gridAfter w:val="1"/>
          <w:wAfter w:w="146" w:type="dxa"/>
        </w:trPr>
        <w:tc>
          <w:tcPr>
            <w:tcW w:w="2689" w:type="dxa"/>
          </w:tcPr>
          <w:p w14:paraId="76ABAC76" w14:textId="0D2D1BC1" w:rsidR="006E478B" w:rsidRPr="00685BC1" w:rsidRDefault="008904D0" w:rsidP="0084447D">
            <w:pPr>
              <w:tabs>
                <w:tab w:val="left" w:pos="567"/>
              </w:tabs>
              <w:spacing w:line="260" w:lineRule="exact"/>
              <w:ind w:right="567"/>
              <w:rPr>
                <w:sz w:val="22"/>
                <w:szCs w:val="22"/>
              </w:rPr>
            </w:pPr>
            <w:r w:rsidRPr="00685BC1">
              <w:rPr>
                <w:sz w:val="22"/>
                <w:szCs w:val="22"/>
              </w:rPr>
              <w:t>Metabolizmo ir mitybos sutrikimai</w:t>
            </w:r>
          </w:p>
        </w:tc>
        <w:tc>
          <w:tcPr>
            <w:tcW w:w="2268" w:type="dxa"/>
          </w:tcPr>
          <w:p w14:paraId="33041FFB" w14:textId="7F35D56B" w:rsidR="006E478B" w:rsidRPr="00685BC1" w:rsidRDefault="00B708E6" w:rsidP="0084447D">
            <w:pPr>
              <w:tabs>
                <w:tab w:val="left" w:pos="567"/>
              </w:tabs>
              <w:spacing w:line="260" w:lineRule="exact"/>
              <w:ind w:right="316"/>
              <w:jc w:val="both"/>
              <w:rPr>
                <w:sz w:val="22"/>
                <w:szCs w:val="22"/>
              </w:rPr>
            </w:pPr>
            <w:r>
              <w:rPr>
                <w:sz w:val="22"/>
                <w:szCs w:val="22"/>
              </w:rPr>
              <w:t>N</w:t>
            </w:r>
            <w:r w:rsidR="008904D0" w:rsidRPr="00685BC1">
              <w:rPr>
                <w:sz w:val="22"/>
                <w:szCs w:val="22"/>
              </w:rPr>
              <w:t>ežinomas</w:t>
            </w:r>
            <w:r w:rsidR="00B65CA0" w:rsidRPr="00685BC1">
              <w:rPr>
                <w:sz w:val="22"/>
                <w:szCs w:val="22"/>
              </w:rPr>
              <w:t>*</w:t>
            </w:r>
          </w:p>
        </w:tc>
        <w:tc>
          <w:tcPr>
            <w:tcW w:w="4111" w:type="dxa"/>
            <w:gridSpan w:val="2"/>
          </w:tcPr>
          <w:p w14:paraId="404BB66D" w14:textId="1EF8F761" w:rsidR="006E478B" w:rsidRPr="00685BC1" w:rsidRDefault="008904D0" w:rsidP="0084447D">
            <w:pPr>
              <w:tabs>
                <w:tab w:val="left" w:pos="567"/>
              </w:tabs>
              <w:spacing w:line="260" w:lineRule="exact"/>
              <w:ind w:right="567"/>
              <w:rPr>
                <w:sz w:val="22"/>
                <w:szCs w:val="22"/>
              </w:rPr>
            </w:pPr>
            <w:proofErr w:type="spellStart"/>
            <w:r w:rsidRPr="00685BC1">
              <w:rPr>
                <w:sz w:val="22"/>
                <w:szCs w:val="22"/>
              </w:rPr>
              <w:t>Hiponatremija</w:t>
            </w:r>
            <w:proofErr w:type="spellEnd"/>
          </w:p>
        </w:tc>
      </w:tr>
      <w:tr w:rsidR="00B07ACC" w:rsidRPr="00685BC1" w14:paraId="62FB090C" w14:textId="77777777" w:rsidTr="0036322D">
        <w:trPr>
          <w:gridAfter w:val="1"/>
          <w:wAfter w:w="146" w:type="dxa"/>
        </w:trPr>
        <w:tc>
          <w:tcPr>
            <w:tcW w:w="2689" w:type="dxa"/>
            <w:vMerge w:val="restart"/>
          </w:tcPr>
          <w:p w14:paraId="74E62ED4" w14:textId="6CC3EF38" w:rsidR="00B07ACC" w:rsidRPr="00852E47" w:rsidRDefault="00D06AE2" w:rsidP="0084447D">
            <w:pPr>
              <w:pStyle w:val="Pavadinimas"/>
              <w:ind w:right="567"/>
              <w:jc w:val="left"/>
              <w:rPr>
                <w:b w:val="0"/>
                <w:bCs/>
                <w:szCs w:val="22"/>
                <w:lang w:val="lt-LT"/>
              </w:rPr>
            </w:pPr>
            <w:r w:rsidRPr="00852E47">
              <w:rPr>
                <w:b w:val="0"/>
                <w:bCs/>
                <w:szCs w:val="22"/>
                <w:lang w:val="lt-LT"/>
              </w:rPr>
              <w:t xml:space="preserve">Psichikos </w:t>
            </w:r>
            <w:r w:rsidR="0002111A" w:rsidRPr="00852E47">
              <w:rPr>
                <w:b w:val="0"/>
                <w:bCs/>
                <w:szCs w:val="22"/>
                <w:lang w:val="lt-LT"/>
              </w:rPr>
              <w:t>sutrikimai</w:t>
            </w:r>
          </w:p>
        </w:tc>
        <w:tc>
          <w:tcPr>
            <w:tcW w:w="2268" w:type="dxa"/>
          </w:tcPr>
          <w:p w14:paraId="3D9F83FC" w14:textId="67B507F4" w:rsidR="00B07ACC" w:rsidRPr="00685BC1" w:rsidRDefault="00B07ACC" w:rsidP="0084447D">
            <w:pPr>
              <w:tabs>
                <w:tab w:val="left" w:pos="567"/>
              </w:tabs>
              <w:spacing w:line="260" w:lineRule="exact"/>
              <w:ind w:right="567"/>
              <w:jc w:val="both"/>
              <w:rPr>
                <w:sz w:val="22"/>
                <w:szCs w:val="22"/>
              </w:rPr>
            </w:pPr>
            <w:r w:rsidRPr="00685BC1">
              <w:rPr>
                <w:sz w:val="22"/>
                <w:szCs w:val="22"/>
              </w:rPr>
              <w:t>Dažni</w:t>
            </w:r>
          </w:p>
        </w:tc>
        <w:tc>
          <w:tcPr>
            <w:tcW w:w="4111" w:type="dxa"/>
            <w:gridSpan w:val="2"/>
          </w:tcPr>
          <w:p w14:paraId="2B9735E3" w14:textId="7F7C8256" w:rsidR="00B07ACC" w:rsidRPr="00685BC1" w:rsidRDefault="00B07ACC" w:rsidP="0084447D">
            <w:pPr>
              <w:tabs>
                <w:tab w:val="left" w:pos="567"/>
              </w:tabs>
              <w:spacing w:line="260" w:lineRule="exact"/>
              <w:ind w:right="567"/>
              <w:rPr>
                <w:sz w:val="22"/>
                <w:szCs w:val="22"/>
              </w:rPr>
            </w:pPr>
            <w:r w:rsidRPr="00685BC1">
              <w:rPr>
                <w:sz w:val="22"/>
                <w:szCs w:val="22"/>
              </w:rPr>
              <w:t>Nenormalūs sapnai</w:t>
            </w:r>
          </w:p>
        </w:tc>
      </w:tr>
      <w:tr w:rsidR="00B07ACC" w:rsidRPr="00685BC1" w14:paraId="1C71D1E4" w14:textId="77777777" w:rsidTr="0036322D">
        <w:trPr>
          <w:gridAfter w:val="1"/>
          <w:wAfter w:w="146" w:type="dxa"/>
        </w:trPr>
        <w:tc>
          <w:tcPr>
            <w:tcW w:w="2689" w:type="dxa"/>
            <w:vMerge/>
          </w:tcPr>
          <w:p w14:paraId="59D407EF" w14:textId="77777777" w:rsidR="00B07ACC" w:rsidRPr="00685BC1" w:rsidRDefault="00B07ACC" w:rsidP="0084447D">
            <w:pPr>
              <w:pStyle w:val="Pavadinimas"/>
              <w:ind w:right="567"/>
              <w:jc w:val="left"/>
              <w:rPr>
                <w:b w:val="0"/>
                <w:noProof/>
                <w:szCs w:val="22"/>
                <w:lang w:val="lt-LT"/>
              </w:rPr>
            </w:pPr>
          </w:p>
        </w:tc>
        <w:tc>
          <w:tcPr>
            <w:tcW w:w="2268" w:type="dxa"/>
          </w:tcPr>
          <w:p w14:paraId="36414300" w14:textId="4F497577" w:rsidR="00B07ACC" w:rsidRPr="00685BC1" w:rsidRDefault="002E7C83" w:rsidP="0084447D">
            <w:pPr>
              <w:tabs>
                <w:tab w:val="left" w:pos="567"/>
              </w:tabs>
              <w:spacing w:line="260" w:lineRule="exact"/>
              <w:ind w:right="316"/>
              <w:jc w:val="both"/>
              <w:rPr>
                <w:sz w:val="22"/>
                <w:szCs w:val="22"/>
              </w:rPr>
            </w:pPr>
            <w:r>
              <w:rPr>
                <w:sz w:val="22"/>
                <w:szCs w:val="22"/>
              </w:rPr>
              <w:t>N</w:t>
            </w:r>
            <w:r w:rsidR="00B07ACC" w:rsidRPr="00685BC1">
              <w:rPr>
                <w:sz w:val="22"/>
                <w:szCs w:val="22"/>
              </w:rPr>
              <w:t>ežinomas</w:t>
            </w:r>
            <w:r w:rsidR="00B65CA0" w:rsidRPr="00685BC1">
              <w:rPr>
                <w:sz w:val="22"/>
                <w:szCs w:val="22"/>
              </w:rPr>
              <w:t>*</w:t>
            </w:r>
          </w:p>
        </w:tc>
        <w:tc>
          <w:tcPr>
            <w:tcW w:w="4111" w:type="dxa"/>
            <w:gridSpan w:val="2"/>
          </w:tcPr>
          <w:p w14:paraId="00B4356A" w14:textId="0E3653B0" w:rsidR="00B07ACC" w:rsidRPr="00685BC1" w:rsidRDefault="00B07ACC" w:rsidP="0084447D">
            <w:pPr>
              <w:tabs>
                <w:tab w:val="left" w:pos="567"/>
              </w:tabs>
              <w:spacing w:line="260" w:lineRule="exact"/>
              <w:ind w:right="567"/>
              <w:rPr>
                <w:sz w:val="22"/>
                <w:szCs w:val="22"/>
              </w:rPr>
            </w:pPr>
            <w:r w:rsidRPr="00685BC1">
              <w:rPr>
                <w:sz w:val="22"/>
                <w:szCs w:val="22"/>
              </w:rPr>
              <w:t>Nemiga</w:t>
            </w:r>
          </w:p>
        </w:tc>
      </w:tr>
      <w:tr w:rsidR="00B07ACC" w:rsidRPr="00685BC1" w14:paraId="2E9F609E" w14:textId="77777777" w:rsidTr="0036322D">
        <w:trPr>
          <w:gridAfter w:val="1"/>
          <w:wAfter w:w="146" w:type="dxa"/>
        </w:trPr>
        <w:tc>
          <w:tcPr>
            <w:tcW w:w="2689" w:type="dxa"/>
            <w:vMerge/>
          </w:tcPr>
          <w:p w14:paraId="4E94CB20" w14:textId="77777777" w:rsidR="00B07ACC" w:rsidRPr="00685BC1" w:rsidRDefault="00B07ACC" w:rsidP="0084447D">
            <w:pPr>
              <w:pStyle w:val="Pavadinimas"/>
              <w:ind w:right="567"/>
              <w:jc w:val="left"/>
              <w:rPr>
                <w:b w:val="0"/>
                <w:noProof/>
                <w:szCs w:val="22"/>
                <w:lang w:val="lt-LT"/>
              </w:rPr>
            </w:pPr>
          </w:p>
        </w:tc>
        <w:tc>
          <w:tcPr>
            <w:tcW w:w="2268" w:type="dxa"/>
          </w:tcPr>
          <w:p w14:paraId="3D4159F9" w14:textId="502C2FEB" w:rsidR="00B07ACC" w:rsidRPr="00685BC1" w:rsidRDefault="002E7C83" w:rsidP="0084447D">
            <w:pPr>
              <w:tabs>
                <w:tab w:val="left" w:pos="567"/>
              </w:tabs>
              <w:spacing w:line="260" w:lineRule="exact"/>
              <w:ind w:right="174"/>
              <w:jc w:val="both"/>
              <w:rPr>
                <w:sz w:val="22"/>
                <w:szCs w:val="22"/>
              </w:rPr>
            </w:pPr>
            <w:r>
              <w:rPr>
                <w:sz w:val="22"/>
                <w:szCs w:val="22"/>
              </w:rPr>
              <w:t>N</w:t>
            </w:r>
            <w:r w:rsidR="00B07ACC" w:rsidRPr="00685BC1">
              <w:rPr>
                <w:sz w:val="22"/>
                <w:szCs w:val="22"/>
              </w:rPr>
              <w:t>ežinomas</w:t>
            </w:r>
            <w:r w:rsidR="00B65CA0" w:rsidRPr="00685BC1">
              <w:rPr>
                <w:sz w:val="22"/>
                <w:szCs w:val="22"/>
              </w:rPr>
              <w:t>*</w:t>
            </w:r>
          </w:p>
        </w:tc>
        <w:tc>
          <w:tcPr>
            <w:tcW w:w="4111" w:type="dxa"/>
            <w:gridSpan w:val="2"/>
          </w:tcPr>
          <w:p w14:paraId="0F258D03" w14:textId="42E4C13A" w:rsidR="00B07ACC" w:rsidRPr="00685BC1" w:rsidRDefault="00C856F4" w:rsidP="0084447D">
            <w:pPr>
              <w:tabs>
                <w:tab w:val="left" w:pos="567"/>
              </w:tabs>
              <w:spacing w:line="260" w:lineRule="exact"/>
              <w:ind w:right="567"/>
              <w:rPr>
                <w:sz w:val="22"/>
                <w:szCs w:val="22"/>
              </w:rPr>
            </w:pPr>
            <w:r>
              <w:rPr>
                <w:sz w:val="22"/>
                <w:szCs w:val="22"/>
              </w:rPr>
              <w:t>Susijaudinimas</w:t>
            </w:r>
            <w:r w:rsidR="00B07ACC" w:rsidRPr="00685BC1">
              <w:rPr>
                <w:sz w:val="22"/>
                <w:szCs w:val="22"/>
              </w:rPr>
              <w:t>, agres</w:t>
            </w:r>
            <w:r w:rsidR="001D5335">
              <w:rPr>
                <w:sz w:val="22"/>
                <w:szCs w:val="22"/>
              </w:rPr>
              <w:t>ija</w:t>
            </w:r>
            <w:r w:rsidR="00B07ACC" w:rsidRPr="00685BC1">
              <w:rPr>
                <w:sz w:val="22"/>
                <w:szCs w:val="22"/>
              </w:rPr>
              <w:t xml:space="preserve"> (žr. 4.4 skyrių)</w:t>
            </w:r>
          </w:p>
        </w:tc>
      </w:tr>
      <w:tr w:rsidR="00B07ACC" w:rsidRPr="00685BC1" w14:paraId="24F25FEE" w14:textId="77777777" w:rsidTr="0036322D">
        <w:trPr>
          <w:gridAfter w:val="1"/>
          <w:wAfter w:w="146" w:type="dxa"/>
        </w:trPr>
        <w:tc>
          <w:tcPr>
            <w:tcW w:w="2689" w:type="dxa"/>
            <w:vMerge/>
          </w:tcPr>
          <w:p w14:paraId="3FCD43E4" w14:textId="77777777" w:rsidR="00B07ACC" w:rsidRPr="00685BC1" w:rsidRDefault="00B07ACC" w:rsidP="0084447D">
            <w:pPr>
              <w:pStyle w:val="Pavadinimas"/>
              <w:ind w:right="567"/>
              <w:jc w:val="left"/>
              <w:rPr>
                <w:b w:val="0"/>
                <w:noProof/>
                <w:szCs w:val="22"/>
                <w:lang w:val="lt-LT"/>
              </w:rPr>
            </w:pPr>
          </w:p>
        </w:tc>
        <w:tc>
          <w:tcPr>
            <w:tcW w:w="2268" w:type="dxa"/>
          </w:tcPr>
          <w:p w14:paraId="40B252E7" w14:textId="18D9DB64" w:rsidR="00B07ACC" w:rsidRPr="00685BC1" w:rsidRDefault="00B07ACC" w:rsidP="0084447D">
            <w:pPr>
              <w:tabs>
                <w:tab w:val="left" w:pos="567"/>
              </w:tabs>
              <w:spacing w:line="260" w:lineRule="exact"/>
              <w:ind w:right="567"/>
              <w:jc w:val="both"/>
              <w:rPr>
                <w:sz w:val="22"/>
                <w:szCs w:val="22"/>
              </w:rPr>
            </w:pPr>
            <w:r w:rsidRPr="00685BC1">
              <w:rPr>
                <w:sz w:val="22"/>
                <w:szCs w:val="22"/>
              </w:rPr>
              <w:t>Nedažni</w:t>
            </w:r>
          </w:p>
        </w:tc>
        <w:tc>
          <w:tcPr>
            <w:tcW w:w="4111" w:type="dxa"/>
            <w:gridSpan w:val="2"/>
          </w:tcPr>
          <w:p w14:paraId="14232FED" w14:textId="7D1EA118" w:rsidR="00B07ACC" w:rsidRPr="00685BC1" w:rsidRDefault="00B07ACC" w:rsidP="0084447D">
            <w:pPr>
              <w:tabs>
                <w:tab w:val="left" w:pos="567"/>
              </w:tabs>
              <w:spacing w:line="260" w:lineRule="exact"/>
              <w:ind w:right="567"/>
              <w:rPr>
                <w:sz w:val="22"/>
                <w:szCs w:val="22"/>
              </w:rPr>
            </w:pPr>
            <w:r w:rsidRPr="00685BC1">
              <w:rPr>
                <w:sz w:val="22"/>
                <w:szCs w:val="22"/>
              </w:rPr>
              <w:t>Haliucinacijos</w:t>
            </w:r>
          </w:p>
        </w:tc>
      </w:tr>
      <w:tr w:rsidR="00B07ACC" w:rsidRPr="00685BC1" w14:paraId="291762CA" w14:textId="77777777" w:rsidTr="0036322D">
        <w:trPr>
          <w:gridAfter w:val="1"/>
          <w:wAfter w:w="146" w:type="dxa"/>
        </w:trPr>
        <w:tc>
          <w:tcPr>
            <w:tcW w:w="2689" w:type="dxa"/>
            <w:vMerge w:val="restart"/>
          </w:tcPr>
          <w:p w14:paraId="53970B6B" w14:textId="5646518A" w:rsidR="00B07ACC" w:rsidRPr="00685BC1" w:rsidRDefault="00B07ACC" w:rsidP="0084447D">
            <w:pPr>
              <w:tabs>
                <w:tab w:val="left" w:pos="567"/>
              </w:tabs>
              <w:spacing w:line="260" w:lineRule="exact"/>
              <w:ind w:right="567"/>
              <w:rPr>
                <w:sz w:val="22"/>
                <w:szCs w:val="22"/>
              </w:rPr>
            </w:pPr>
            <w:r w:rsidRPr="00685BC1">
              <w:rPr>
                <w:sz w:val="22"/>
                <w:szCs w:val="22"/>
              </w:rPr>
              <w:t>Nervų sistemos sutrikimai</w:t>
            </w:r>
          </w:p>
        </w:tc>
        <w:tc>
          <w:tcPr>
            <w:tcW w:w="2268" w:type="dxa"/>
          </w:tcPr>
          <w:p w14:paraId="649DDD96" w14:textId="6D318F22" w:rsidR="00B07ACC" w:rsidRPr="00685BC1" w:rsidRDefault="00B07ACC" w:rsidP="0084447D">
            <w:pPr>
              <w:tabs>
                <w:tab w:val="left" w:pos="567"/>
              </w:tabs>
              <w:spacing w:line="260" w:lineRule="exact"/>
              <w:ind w:right="567"/>
              <w:jc w:val="both"/>
              <w:rPr>
                <w:sz w:val="22"/>
                <w:szCs w:val="22"/>
              </w:rPr>
            </w:pPr>
            <w:r w:rsidRPr="00685BC1">
              <w:rPr>
                <w:sz w:val="22"/>
                <w:szCs w:val="22"/>
              </w:rPr>
              <w:t>Dažni</w:t>
            </w:r>
          </w:p>
        </w:tc>
        <w:tc>
          <w:tcPr>
            <w:tcW w:w="4111" w:type="dxa"/>
            <w:gridSpan w:val="2"/>
          </w:tcPr>
          <w:p w14:paraId="174ABBE8" w14:textId="09BD1CA9" w:rsidR="00B07ACC" w:rsidRPr="00685BC1" w:rsidRDefault="007B4882" w:rsidP="0084447D">
            <w:pPr>
              <w:tabs>
                <w:tab w:val="left" w:pos="567"/>
              </w:tabs>
              <w:spacing w:line="260" w:lineRule="exact"/>
              <w:ind w:right="567"/>
              <w:rPr>
                <w:sz w:val="22"/>
                <w:szCs w:val="22"/>
              </w:rPr>
            </w:pPr>
            <w:r>
              <w:rPr>
                <w:sz w:val="22"/>
                <w:szCs w:val="22"/>
              </w:rPr>
              <w:t>Svaigulys</w:t>
            </w:r>
          </w:p>
        </w:tc>
      </w:tr>
      <w:tr w:rsidR="00B07ACC" w:rsidRPr="00685BC1" w14:paraId="7D9BD480" w14:textId="77777777" w:rsidTr="0036322D">
        <w:trPr>
          <w:gridAfter w:val="1"/>
          <w:wAfter w:w="146" w:type="dxa"/>
        </w:trPr>
        <w:tc>
          <w:tcPr>
            <w:tcW w:w="2689" w:type="dxa"/>
            <w:vMerge/>
          </w:tcPr>
          <w:p w14:paraId="6A2CD1B5" w14:textId="77777777" w:rsidR="00B07ACC" w:rsidRPr="00685BC1" w:rsidRDefault="00B07ACC" w:rsidP="0084447D">
            <w:pPr>
              <w:tabs>
                <w:tab w:val="left" w:pos="567"/>
              </w:tabs>
              <w:spacing w:line="260" w:lineRule="exact"/>
              <w:ind w:right="567"/>
              <w:rPr>
                <w:sz w:val="22"/>
                <w:szCs w:val="22"/>
              </w:rPr>
            </w:pPr>
          </w:p>
        </w:tc>
        <w:tc>
          <w:tcPr>
            <w:tcW w:w="2268" w:type="dxa"/>
          </w:tcPr>
          <w:p w14:paraId="5475F2BB" w14:textId="0EB9355C" w:rsidR="00B07ACC" w:rsidRPr="00685BC1" w:rsidRDefault="00B07ACC" w:rsidP="0084447D">
            <w:pPr>
              <w:tabs>
                <w:tab w:val="left" w:pos="567"/>
              </w:tabs>
              <w:spacing w:line="260" w:lineRule="exact"/>
              <w:ind w:right="567"/>
              <w:jc w:val="both"/>
              <w:rPr>
                <w:sz w:val="22"/>
                <w:szCs w:val="22"/>
              </w:rPr>
            </w:pPr>
            <w:r w:rsidRPr="00685BC1">
              <w:rPr>
                <w:sz w:val="22"/>
                <w:szCs w:val="22"/>
              </w:rPr>
              <w:t>Nedažni</w:t>
            </w:r>
          </w:p>
        </w:tc>
        <w:tc>
          <w:tcPr>
            <w:tcW w:w="4111" w:type="dxa"/>
            <w:gridSpan w:val="2"/>
          </w:tcPr>
          <w:p w14:paraId="4BEDD1F0" w14:textId="2305A7B0" w:rsidR="00B07ACC" w:rsidRPr="00685BC1" w:rsidRDefault="00AD703D" w:rsidP="0084447D">
            <w:pPr>
              <w:tabs>
                <w:tab w:val="left" w:pos="567"/>
              </w:tabs>
              <w:spacing w:line="260" w:lineRule="exact"/>
              <w:ind w:right="567"/>
              <w:rPr>
                <w:sz w:val="22"/>
                <w:szCs w:val="22"/>
              </w:rPr>
            </w:pPr>
            <w:r w:rsidRPr="00685BC1">
              <w:rPr>
                <w:sz w:val="22"/>
                <w:szCs w:val="22"/>
              </w:rPr>
              <w:t>Tremoras</w:t>
            </w:r>
          </w:p>
        </w:tc>
      </w:tr>
      <w:tr w:rsidR="00B07ACC" w:rsidRPr="00685BC1" w14:paraId="2E1702A7" w14:textId="77777777" w:rsidTr="0036322D">
        <w:trPr>
          <w:gridAfter w:val="1"/>
          <w:wAfter w:w="146" w:type="dxa"/>
        </w:trPr>
        <w:tc>
          <w:tcPr>
            <w:tcW w:w="2689" w:type="dxa"/>
            <w:vMerge/>
          </w:tcPr>
          <w:p w14:paraId="626E9E10" w14:textId="77777777" w:rsidR="00B07ACC" w:rsidRPr="00685BC1" w:rsidRDefault="00B07ACC" w:rsidP="0084447D">
            <w:pPr>
              <w:tabs>
                <w:tab w:val="left" w:pos="567"/>
              </w:tabs>
              <w:spacing w:line="260" w:lineRule="exact"/>
              <w:ind w:right="567"/>
              <w:rPr>
                <w:sz w:val="22"/>
                <w:szCs w:val="22"/>
              </w:rPr>
            </w:pPr>
          </w:p>
        </w:tc>
        <w:tc>
          <w:tcPr>
            <w:tcW w:w="2268" w:type="dxa"/>
          </w:tcPr>
          <w:p w14:paraId="48B2C618" w14:textId="370127DB" w:rsidR="00B07ACC" w:rsidRPr="00685BC1" w:rsidRDefault="00CA42E9" w:rsidP="0084447D">
            <w:pPr>
              <w:spacing w:line="260" w:lineRule="exact"/>
              <w:ind w:right="178"/>
              <w:jc w:val="both"/>
              <w:rPr>
                <w:sz w:val="22"/>
                <w:szCs w:val="22"/>
              </w:rPr>
            </w:pPr>
            <w:r>
              <w:rPr>
                <w:sz w:val="22"/>
                <w:szCs w:val="22"/>
              </w:rPr>
              <w:t>N</w:t>
            </w:r>
            <w:r w:rsidR="00B07ACC" w:rsidRPr="00685BC1">
              <w:rPr>
                <w:sz w:val="22"/>
                <w:szCs w:val="22"/>
              </w:rPr>
              <w:t>ežinomas</w:t>
            </w:r>
            <w:r w:rsidR="00B65CA0" w:rsidRPr="00685BC1">
              <w:rPr>
                <w:sz w:val="22"/>
                <w:szCs w:val="22"/>
              </w:rPr>
              <w:t>*</w:t>
            </w:r>
          </w:p>
        </w:tc>
        <w:tc>
          <w:tcPr>
            <w:tcW w:w="4111" w:type="dxa"/>
            <w:gridSpan w:val="2"/>
          </w:tcPr>
          <w:p w14:paraId="42B4BEF4" w14:textId="2CD4C283" w:rsidR="00B07ACC" w:rsidRPr="00685BC1" w:rsidRDefault="00AD703D" w:rsidP="0084447D">
            <w:pPr>
              <w:tabs>
                <w:tab w:val="left" w:pos="567"/>
              </w:tabs>
              <w:spacing w:line="260" w:lineRule="exact"/>
              <w:ind w:right="567"/>
              <w:rPr>
                <w:sz w:val="22"/>
                <w:szCs w:val="22"/>
              </w:rPr>
            </w:pPr>
            <w:proofErr w:type="spellStart"/>
            <w:r w:rsidRPr="00685BC1">
              <w:rPr>
                <w:sz w:val="22"/>
                <w:szCs w:val="22"/>
              </w:rPr>
              <w:t>Serotonino</w:t>
            </w:r>
            <w:proofErr w:type="spellEnd"/>
            <w:r w:rsidRPr="00685BC1">
              <w:rPr>
                <w:sz w:val="22"/>
                <w:szCs w:val="22"/>
              </w:rPr>
              <w:t xml:space="preserve"> sindromas</w:t>
            </w:r>
          </w:p>
          <w:p w14:paraId="5730514E" w14:textId="77777777" w:rsidR="00AD703D" w:rsidRPr="00685BC1" w:rsidRDefault="00AD703D" w:rsidP="0084447D">
            <w:pPr>
              <w:tabs>
                <w:tab w:val="left" w:pos="567"/>
              </w:tabs>
              <w:spacing w:line="260" w:lineRule="exact"/>
              <w:ind w:right="567"/>
              <w:rPr>
                <w:sz w:val="22"/>
                <w:szCs w:val="22"/>
              </w:rPr>
            </w:pPr>
            <w:r w:rsidRPr="00685BC1">
              <w:rPr>
                <w:sz w:val="22"/>
                <w:szCs w:val="22"/>
              </w:rPr>
              <w:t>Galvos skausmas</w:t>
            </w:r>
          </w:p>
          <w:p w14:paraId="21EB5FEB" w14:textId="77777777" w:rsidR="00AD703D" w:rsidRPr="00685BC1" w:rsidRDefault="00AD703D" w:rsidP="0084447D">
            <w:pPr>
              <w:tabs>
                <w:tab w:val="left" w:pos="567"/>
              </w:tabs>
              <w:spacing w:line="260" w:lineRule="exact"/>
              <w:ind w:right="567"/>
              <w:rPr>
                <w:sz w:val="22"/>
                <w:szCs w:val="22"/>
              </w:rPr>
            </w:pPr>
            <w:proofErr w:type="spellStart"/>
            <w:r w:rsidRPr="00685BC1">
              <w:rPr>
                <w:sz w:val="22"/>
                <w:szCs w:val="22"/>
              </w:rPr>
              <w:t>Akatizija</w:t>
            </w:r>
            <w:proofErr w:type="spellEnd"/>
          </w:p>
          <w:p w14:paraId="72F1C786" w14:textId="65465309" w:rsidR="00AD703D" w:rsidRPr="00685BC1" w:rsidRDefault="007F4FE5" w:rsidP="0084447D">
            <w:pPr>
              <w:tabs>
                <w:tab w:val="left" w:pos="567"/>
              </w:tabs>
              <w:spacing w:line="260" w:lineRule="exact"/>
              <w:ind w:right="567"/>
              <w:rPr>
                <w:sz w:val="22"/>
                <w:szCs w:val="22"/>
              </w:rPr>
            </w:pPr>
            <w:r>
              <w:rPr>
                <w:sz w:val="22"/>
                <w:szCs w:val="22"/>
              </w:rPr>
              <w:t>G</w:t>
            </w:r>
            <w:r w:rsidR="00AD703D" w:rsidRPr="00685BC1">
              <w:rPr>
                <w:sz w:val="22"/>
                <w:szCs w:val="22"/>
              </w:rPr>
              <w:t xml:space="preserve">riežimas </w:t>
            </w:r>
            <w:r>
              <w:rPr>
                <w:sz w:val="22"/>
                <w:szCs w:val="22"/>
              </w:rPr>
              <w:t xml:space="preserve">dantimis </w:t>
            </w:r>
            <w:r w:rsidR="00AD703D" w:rsidRPr="00685BC1">
              <w:rPr>
                <w:sz w:val="22"/>
                <w:szCs w:val="22"/>
              </w:rPr>
              <w:t>mieg</w:t>
            </w:r>
            <w:r>
              <w:rPr>
                <w:sz w:val="22"/>
                <w:szCs w:val="22"/>
              </w:rPr>
              <w:t>o metu</w:t>
            </w:r>
            <w:r w:rsidR="00AD703D" w:rsidRPr="00685BC1">
              <w:rPr>
                <w:sz w:val="22"/>
                <w:szCs w:val="22"/>
              </w:rPr>
              <w:t xml:space="preserve"> (</w:t>
            </w:r>
            <w:proofErr w:type="spellStart"/>
            <w:r w:rsidR="00AD703D" w:rsidRPr="00685BC1">
              <w:rPr>
                <w:sz w:val="22"/>
                <w:szCs w:val="22"/>
              </w:rPr>
              <w:t>bruksizmas</w:t>
            </w:r>
            <w:proofErr w:type="spellEnd"/>
            <w:r w:rsidR="00AD703D" w:rsidRPr="00685BC1">
              <w:rPr>
                <w:sz w:val="22"/>
                <w:szCs w:val="22"/>
              </w:rPr>
              <w:t>)</w:t>
            </w:r>
          </w:p>
          <w:p w14:paraId="03742A3B" w14:textId="331FF428" w:rsidR="00AD703D" w:rsidRPr="00685BC1" w:rsidRDefault="00F51049" w:rsidP="0084447D">
            <w:pPr>
              <w:tabs>
                <w:tab w:val="left" w:pos="567"/>
              </w:tabs>
              <w:spacing w:line="260" w:lineRule="exact"/>
              <w:ind w:right="567"/>
              <w:rPr>
                <w:sz w:val="22"/>
                <w:szCs w:val="22"/>
              </w:rPr>
            </w:pPr>
            <w:r w:rsidRPr="00685BC1">
              <w:rPr>
                <w:sz w:val="22"/>
                <w:szCs w:val="22"/>
              </w:rPr>
              <w:t>M</w:t>
            </w:r>
            <w:r w:rsidR="00AD703D" w:rsidRPr="00685BC1">
              <w:rPr>
                <w:sz w:val="22"/>
                <w:szCs w:val="22"/>
              </w:rPr>
              <w:t>ėšlungiškas žandikaulių sukandimas (</w:t>
            </w:r>
            <w:proofErr w:type="spellStart"/>
            <w:r w:rsidR="00AD703D" w:rsidRPr="00685BC1">
              <w:rPr>
                <w:sz w:val="22"/>
                <w:szCs w:val="22"/>
              </w:rPr>
              <w:t>trizmas</w:t>
            </w:r>
            <w:proofErr w:type="spellEnd"/>
            <w:r w:rsidR="00AD703D" w:rsidRPr="00685BC1">
              <w:rPr>
                <w:sz w:val="22"/>
                <w:szCs w:val="22"/>
              </w:rPr>
              <w:t>)</w:t>
            </w:r>
          </w:p>
          <w:p w14:paraId="0D667158" w14:textId="46A5EA48" w:rsidR="00AD703D" w:rsidRPr="00685BC1" w:rsidRDefault="00AD703D" w:rsidP="0084447D">
            <w:pPr>
              <w:tabs>
                <w:tab w:val="left" w:pos="567"/>
              </w:tabs>
              <w:spacing w:line="260" w:lineRule="exact"/>
              <w:ind w:right="567"/>
              <w:rPr>
                <w:sz w:val="22"/>
                <w:szCs w:val="22"/>
              </w:rPr>
            </w:pPr>
            <w:r w:rsidRPr="00685BC1">
              <w:rPr>
                <w:sz w:val="22"/>
                <w:szCs w:val="22"/>
              </w:rPr>
              <w:t>Neramių kojų sindromas</w:t>
            </w:r>
          </w:p>
        </w:tc>
      </w:tr>
      <w:tr w:rsidR="00AD703D" w:rsidRPr="00685BC1" w14:paraId="20BAB607" w14:textId="77777777" w:rsidTr="0036322D">
        <w:trPr>
          <w:gridAfter w:val="1"/>
          <w:wAfter w:w="146" w:type="dxa"/>
        </w:trPr>
        <w:tc>
          <w:tcPr>
            <w:tcW w:w="2689" w:type="dxa"/>
            <w:vMerge w:val="restart"/>
          </w:tcPr>
          <w:p w14:paraId="01359902" w14:textId="5E0FD21B" w:rsidR="00AD703D" w:rsidRPr="00685BC1" w:rsidRDefault="00AD703D" w:rsidP="0084447D">
            <w:pPr>
              <w:tabs>
                <w:tab w:val="left" w:pos="567"/>
              </w:tabs>
              <w:spacing w:line="260" w:lineRule="exact"/>
              <w:ind w:right="567"/>
              <w:rPr>
                <w:sz w:val="22"/>
                <w:szCs w:val="22"/>
              </w:rPr>
            </w:pPr>
            <w:r w:rsidRPr="00685BC1">
              <w:rPr>
                <w:noProof/>
                <w:sz w:val="22"/>
                <w:szCs w:val="22"/>
              </w:rPr>
              <w:lastRenderedPageBreak/>
              <w:t>Akių sutrikimai</w:t>
            </w:r>
          </w:p>
        </w:tc>
        <w:tc>
          <w:tcPr>
            <w:tcW w:w="2268" w:type="dxa"/>
          </w:tcPr>
          <w:p w14:paraId="003B88FE" w14:textId="057AC8A9" w:rsidR="00AD703D" w:rsidRPr="00685BC1" w:rsidRDefault="00AD703D" w:rsidP="0084447D">
            <w:pPr>
              <w:tabs>
                <w:tab w:val="left" w:pos="567"/>
              </w:tabs>
              <w:spacing w:line="260" w:lineRule="exact"/>
              <w:ind w:right="567"/>
              <w:jc w:val="both"/>
              <w:rPr>
                <w:sz w:val="22"/>
                <w:szCs w:val="22"/>
              </w:rPr>
            </w:pPr>
            <w:r w:rsidRPr="00685BC1">
              <w:rPr>
                <w:sz w:val="22"/>
                <w:szCs w:val="22"/>
              </w:rPr>
              <w:t>Nedažni</w:t>
            </w:r>
          </w:p>
        </w:tc>
        <w:tc>
          <w:tcPr>
            <w:tcW w:w="4111" w:type="dxa"/>
            <w:gridSpan w:val="2"/>
          </w:tcPr>
          <w:p w14:paraId="070332A6" w14:textId="6390E05C" w:rsidR="00AD703D" w:rsidRPr="00685BC1" w:rsidRDefault="00AD703D" w:rsidP="0084447D">
            <w:pPr>
              <w:tabs>
                <w:tab w:val="left" w:pos="567"/>
              </w:tabs>
              <w:spacing w:line="260" w:lineRule="exact"/>
              <w:ind w:right="567"/>
              <w:rPr>
                <w:sz w:val="22"/>
                <w:szCs w:val="22"/>
              </w:rPr>
            </w:pPr>
            <w:r w:rsidRPr="00685BC1">
              <w:rPr>
                <w:sz w:val="22"/>
                <w:szCs w:val="22"/>
              </w:rPr>
              <w:t>Neryškus matymas</w:t>
            </w:r>
          </w:p>
        </w:tc>
      </w:tr>
      <w:tr w:rsidR="00AD703D" w:rsidRPr="00685BC1" w14:paraId="16A8D5AC" w14:textId="77777777" w:rsidTr="0036322D">
        <w:trPr>
          <w:gridAfter w:val="1"/>
          <w:wAfter w:w="146" w:type="dxa"/>
        </w:trPr>
        <w:tc>
          <w:tcPr>
            <w:tcW w:w="2689" w:type="dxa"/>
            <w:vMerge/>
          </w:tcPr>
          <w:p w14:paraId="7FB3F4EA" w14:textId="77777777" w:rsidR="00AD703D" w:rsidRPr="00685BC1" w:rsidRDefault="00AD703D" w:rsidP="0084447D">
            <w:pPr>
              <w:tabs>
                <w:tab w:val="left" w:pos="567"/>
              </w:tabs>
              <w:spacing w:line="260" w:lineRule="exact"/>
              <w:ind w:right="567"/>
              <w:rPr>
                <w:noProof/>
                <w:sz w:val="22"/>
                <w:szCs w:val="22"/>
              </w:rPr>
            </w:pPr>
          </w:p>
        </w:tc>
        <w:tc>
          <w:tcPr>
            <w:tcW w:w="2268" w:type="dxa"/>
          </w:tcPr>
          <w:p w14:paraId="35C7AA92" w14:textId="4D31C907" w:rsidR="00AD703D" w:rsidRPr="00685BC1" w:rsidRDefault="00AD703D" w:rsidP="0084447D">
            <w:pPr>
              <w:tabs>
                <w:tab w:val="left" w:pos="567"/>
              </w:tabs>
              <w:spacing w:line="260" w:lineRule="exact"/>
              <w:ind w:right="567"/>
              <w:jc w:val="both"/>
              <w:rPr>
                <w:sz w:val="22"/>
                <w:szCs w:val="22"/>
              </w:rPr>
            </w:pPr>
            <w:r w:rsidRPr="00685BC1">
              <w:rPr>
                <w:sz w:val="22"/>
                <w:szCs w:val="22"/>
              </w:rPr>
              <w:t>Reti</w:t>
            </w:r>
          </w:p>
        </w:tc>
        <w:tc>
          <w:tcPr>
            <w:tcW w:w="4111" w:type="dxa"/>
            <w:gridSpan w:val="2"/>
          </w:tcPr>
          <w:p w14:paraId="47E77CBA" w14:textId="611EBBEA" w:rsidR="00AD703D" w:rsidRPr="00685BC1" w:rsidRDefault="00AD703D" w:rsidP="0084447D">
            <w:pPr>
              <w:tabs>
                <w:tab w:val="left" w:pos="567"/>
              </w:tabs>
              <w:spacing w:line="260" w:lineRule="exact"/>
              <w:ind w:right="567"/>
              <w:rPr>
                <w:sz w:val="22"/>
                <w:szCs w:val="22"/>
              </w:rPr>
            </w:pPr>
            <w:proofErr w:type="spellStart"/>
            <w:r w:rsidRPr="00685BC1">
              <w:rPr>
                <w:sz w:val="22"/>
                <w:szCs w:val="22"/>
              </w:rPr>
              <w:t>Midriazė</w:t>
            </w:r>
            <w:proofErr w:type="spellEnd"/>
            <w:r w:rsidRPr="00685BC1">
              <w:rPr>
                <w:sz w:val="22"/>
                <w:szCs w:val="22"/>
              </w:rPr>
              <w:t xml:space="preserve"> (</w:t>
            </w:r>
            <w:r w:rsidR="00D27E2C" w:rsidRPr="00685BC1">
              <w:rPr>
                <w:sz w:val="22"/>
                <w:szCs w:val="22"/>
              </w:rPr>
              <w:t>galint</w:t>
            </w:r>
            <w:r w:rsidRPr="00685BC1">
              <w:rPr>
                <w:sz w:val="22"/>
                <w:szCs w:val="22"/>
              </w:rPr>
              <w:t>i sukelti ūminę uždaro kampo glaukomą</w:t>
            </w:r>
            <w:r w:rsidR="00D27E2C" w:rsidRPr="00685BC1">
              <w:rPr>
                <w:sz w:val="22"/>
                <w:szCs w:val="22"/>
              </w:rPr>
              <w:t xml:space="preserve"> – žr. 4.4 skyrių)</w:t>
            </w:r>
            <w:r w:rsidRPr="00685BC1">
              <w:rPr>
                <w:sz w:val="22"/>
                <w:szCs w:val="22"/>
              </w:rPr>
              <w:t xml:space="preserve"> </w:t>
            </w:r>
          </w:p>
        </w:tc>
      </w:tr>
      <w:tr w:rsidR="00D27E2C" w:rsidRPr="00685BC1" w14:paraId="749385D8" w14:textId="77777777" w:rsidTr="0036322D">
        <w:trPr>
          <w:gridAfter w:val="1"/>
          <w:wAfter w:w="146" w:type="dxa"/>
          <w:trHeight w:val="344"/>
        </w:trPr>
        <w:tc>
          <w:tcPr>
            <w:tcW w:w="2689" w:type="dxa"/>
            <w:vMerge w:val="restart"/>
          </w:tcPr>
          <w:p w14:paraId="35E5DC99" w14:textId="052940E2" w:rsidR="00D27E2C" w:rsidRPr="00685BC1" w:rsidRDefault="00D27E2C" w:rsidP="0084447D">
            <w:pPr>
              <w:tabs>
                <w:tab w:val="left" w:pos="567"/>
              </w:tabs>
              <w:spacing w:line="260" w:lineRule="exact"/>
              <w:ind w:right="567"/>
              <w:rPr>
                <w:sz w:val="22"/>
                <w:szCs w:val="22"/>
              </w:rPr>
            </w:pPr>
            <w:r w:rsidRPr="00685BC1">
              <w:rPr>
                <w:noProof/>
                <w:sz w:val="22"/>
                <w:szCs w:val="22"/>
              </w:rPr>
              <w:t>Kraujagyslių sutrikimai</w:t>
            </w:r>
          </w:p>
        </w:tc>
        <w:tc>
          <w:tcPr>
            <w:tcW w:w="2268" w:type="dxa"/>
          </w:tcPr>
          <w:p w14:paraId="4E4C99F2" w14:textId="75AE236A" w:rsidR="00D27E2C" w:rsidRPr="00685BC1" w:rsidRDefault="00D27E2C" w:rsidP="0084447D">
            <w:pPr>
              <w:tabs>
                <w:tab w:val="left" w:pos="567"/>
              </w:tabs>
              <w:spacing w:line="260" w:lineRule="exact"/>
              <w:ind w:right="567"/>
              <w:jc w:val="both"/>
              <w:rPr>
                <w:sz w:val="22"/>
                <w:szCs w:val="22"/>
              </w:rPr>
            </w:pPr>
            <w:r w:rsidRPr="00685BC1">
              <w:rPr>
                <w:sz w:val="22"/>
                <w:szCs w:val="22"/>
              </w:rPr>
              <w:t xml:space="preserve">Nedažni </w:t>
            </w:r>
          </w:p>
        </w:tc>
        <w:tc>
          <w:tcPr>
            <w:tcW w:w="4111" w:type="dxa"/>
            <w:gridSpan w:val="2"/>
          </w:tcPr>
          <w:p w14:paraId="6BBAB3E0" w14:textId="4AAD6635" w:rsidR="00D27E2C" w:rsidRPr="00685BC1" w:rsidRDefault="001A27D9" w:rsidP="0084447D">
            <w:pPr>
              <w:tabs>
                <w:tab w:val="left" w:pos="567"/>
              </w:tabs>
              <w:spacing w:line="260" w:lineRule="exact"/>
              <w:ind w:right="567"/>
              <w:rPr>
                <w:sz w:val="22"/>
                <w:szCs w:val="22"/>
              </w:rPr>
            </w:pPr>
            <w:r>
              <w:rPr>
                <w:sz w:val="22"/>
                <w:szCs w:val="22"/>
              </w:rPr>
              <w:t>Paraudimas</w:t>
            </w:r>
          </w:p>
        </w:tc>
      </w:tr>
      <w:tr w:rsidR="00D27E2C" w:rsidRPr="00685BC1" w14:paraId="6AE19214" w14:textId="77777777" w:rsidTr="0036322D">
        <w:trPr>
          <w:gridAfter w:val="1"/>
          <w:wAfter w:w="146" w:type="dxa"/>
          <w:trHeight w:val="344"/>
        </w:trPr>
        <w:tc>
          <w:tcPr>
            <w:tcW w:w="2689" w:type="dxa"/>
            <w:vMerge/>
          </w:tcPr>
          <w:p w14:paraId="3EA3613C" w14:textId="77777777" w:rsidR="00D27E2C" w:rsidRPr="00685BC1" w:rsidRDefault="00D27E2C" w:rsidP="0084447D">
            <w:pPr>
              <w:tabs>
                <w:tab w:val="left" w:pos="567"/>
              </w:tabs>
              <w:spacing w:line="260" w:lineRule="exact"/>
              <w:ind w:right="567"/>
              <w:rPr>
                <w:noProof/>
                <w:sz w:val="22"/>
                <w:szCs w:val="22"/>
              </w:rPr>
            </w:pPr>
          </w:p>
        </w:tc>
        <w:tc>
          <w:tcPr>
            <w:tcW w:w="2268" w:type="dxa"/>
          </w:tcPr>
          <w:p w14:paraId="1CD606C7" w14:textId="483BDF01" w:rsidR="00D27E2C" w:rsidRPr="00685BC1" w:rsidRDefault="00292F00" w:rsidP="0036322D">
            <w:pPr>
              <w:tabs>
                <w:tab w:val="left" w:pos="102"/>
                <w:tab w:val="left" w:pos="567"/>
                <w:tab w:val="left" w:pos="1032"/>
              </w:tabs>
              <w:spacing w:line="260" w:lineRule="exact"/>
              <w:ind w:right="174"/>
              <w:jc w:val="both"/>
              <w:rPr>
                <w:sz w:val="22"/>
                <w:szCs w:val="22"/>
              </w:rPr>
            </w:pPr>
            <w:r>
              <w:rPr>
                <w:sz w:val="22"/>
                <w:szCs w:val="22"/>
              </w:rPr>
              <w:t>N</w:t>
            </w:r>
            <w:r w:rsidR="00D27E2C" w:rsidRPr="00685BC1">
              <w:rPr>
                <w:sz w:val="22"/>
                <w:szCs w:val="22"/>
              </w:rPr>
              <w:t>ežinomas</w:t>
            </w:r>
            <w:r w:rsidR="00B65CA0" w:rsidRPr="00685BC1">
              <w:rPr>
                <w:sz w:val="22"/>
                <w:szCs w:val="22"/>
              </w:rPr>
              <w:t>*</w:t>
            </w:r>
          </w:p>
        </w:tc>
        <w:tc>
          <w:tcPr>
            <w:tcW w:w="4111" w:type="dxa"/>
            <w:gridSpan w:val="2"/>
          </w:tcPr>
          <w:p w14:paraId="59CEBAD0" w14:textId="16BE2E07" w:rsidR="00D27E2C" w:rsidRPr="00685BC1" w:rsidRDefault="00D27E2C" w:rsidP="0084447D">
            <w:pPr>
              <w:tabs>
                <w:tab w:val="left" w:pos="567"/>
              </w:tabs>
              <w:spacing w:line="260" w:lineRule="exact"/>
              <w:ind w:right="567"/>
              <w:rPr>
                <w:sz w:val="22"/>
                <w:szCs w:val="22"/>
              </w:rPr>
            </w:pPr>
            <w:r w:rsidRPr="00685BC1">
              <w:rPr>
                <w:sz w:val="22"/>
                <w:szCs w:val="22"/>
              </w:rPr>
              <w:t xml:space="preserve">Kraujosruvos (po sumušimo, </w:t>
            </w:r>
            <w:proofErr w:type="spellStart"/>
            <w:r w:rsidRPr="00685BC1">
              <w:rPr>
                <w:sz w:val="22"/>
                <w:szCs w:val="22"/>
              </w:rPr>
              <w:t>dėminė</w:t>
            </w:r>
            <w:proofErr w:type="spellEnd"/>
            <w:r w:rsidRPr="00685BC1">
              <w:rPr>
                <w:sz w:val="22"/>
                <w:szCs w:val="22"/>
              </w:rPr>
              <w:t xml:space="preserve"> kraujosruva, kraujavimas iš nosies, kraujavimas virškinimo trakte, kraujavimas iš makšties)</w:t>
            </w:r>
          </w:p>
        </w:tc>
      </w:tr>
      <w:tr w:rsidR="00D27E2C" w:rsidRPr="00685BC1" w14:paraId="164EA5D9" w14:textId="77777777" w:rsidTr="0036322D">
        <w:trPr>
          <w:gridAfter w:val="1"/>
          <w:wAfter w:w="146" w:type="dxa"/>
        </w:trPr>
        <w:tc>
          <w:tcPr>
            <w:tcW w:w="2689" w:type="dxa"/>
            <w:vMerge w:val="restart"/>
          </w:tcPr>
          <w:p w14:paraId="77069109" w14:textId="54ADB2C2" w:rsidR="00D27E2C" w:rsidRPr="00685BC1" w:rsidRDefault="00D27E2C" w:rsidP="0084447D">
            <w:pPr>
              <w:tabs>
                <w:tab w:val="left" w:pos="567"/>
              </w:tabs>
              <w:spacing w:line="260" w:lineRule="exact"/>
              <w:ind w:right="567"/>
              <w:rPr>
                <w:sz w:val="22"/>
                <w:szCs w:val="22"/>
              </w:rPr>
            </w:pPr>
            <w:r w:rsidRPr="00685BC1">
              <w:rPr>
                <w:noProof/>
                <w:sz w:val="22"/>
                <w:szCs w:val="22"/>
              </w:rPr>
              <w:t>Virškinimo trakto sutrikimai</w:t>
            </w:r>
          </w:p>
        </w:tc>
        <w:tc>
          <w:tcPr>
            <w:tcW w:w="2268" w:type="dxa"/>
          </w:tcPr>
          <w:p w14:paraId="51F70F50" w14:textId="06001811" w:rsidR="00D27E2C" w:rsidRPr="00685BC1" w:rsidRDefault="00D27E2C" w:rsidP="0084447D">
            <w:pPr>
              <w:tabs>
                <w:tab w:val="left" w:pos="567"/>
              </w:tabs>
              <w:spacing w:line="260" w:lineRule="exact"/>
              <w:ind w:right="567"/>
              <w:jc w:val="both"/>
              <w:rPr>
                <w:sz w:val="22"/>
                <w:szCs w:val="22"/>
              </w:rPr>
            </w:pPr>
            <w:r w:rsidRPr="00685BC1">
              <w:rPr>
                <w:sz w:val="22"/>
                <w:szCs w:val="22"/>
              </w:rPr>
              <w:t>Labai dažni</w:t>
            </w:r>
          </w:p>
        </w:tc>
        <w:tc>
          <w:tcPr>
            <w:tcW w:w="4111" w:type="dxa"/>
            <w:gridSpan w:val="2"/>
          </w:tcPr>
          <w:p w14:paraId="0E135272" w14:textId="3CA1BBD5" w:rsidR="00D27E2C" w:rsidRPr="00685BC1" w:rsidRDefault="00D27E2C" w:rsidP="0084447D">
            <w:pPr>
              <w:tabs>
                <w:tab w:val="left" w:pos="567"/>
              </w:tabs>
              <w:spacing w:line="260" w:lineRule="exact"/>
              <w:ind w:right="567"/>
              <w:rPr>
                <w:sz w:val="22"/>
                <w:szCs w:val="22"/>
              </w:rPr>
            </w:pPr>
            <w:r w:rsidRPr="00685BC1">
              <w:rPr>
                <w:sz w:val="22"/>
                <w:szCs w:val="22"/>
              </w:rPr>
              <w:t>Pykinimas</w:t>
            </w:r>
          </w:p>
        </w:tc>
      </w:tr>
      <w:tr w:rsidR="00D27E2C" w:rsidRPr="00685BC1" w14:paraId="7EC80470" w14:textId="77777777" w:rsidTr="0036322D">
        <w:trPr>
          <w:gridAfter w:val="1"/>
          <w:wAfter w:w="146" w:type="dxa"/>
        </w:trPr>
        <w:tc>
          <w:tcPr>
            <w:tcW w:w="2689" w:type="dxa"/>
            <w:vMerge/>
          </w:tcPr>
          <w:p w14:paraId="715FD54F" w14:textId="77777777" w:rsidR="00D27E2C" w:rsidRPr="00685BC1" w:rsidRDefault="00D27E2C" w:rsidP="0084447D">
            <w:pPr>
              <w:tabs>
                <w:tab w:val="left" w:pos="567"/>
              </w:tabs>
              <w:spacing w:line="260" w:lineRule="exact"/>
              <w:ind w:right="567"/>
              <w:rPr>
                <w:noProof/>
                <w:sz w:val="22"/>
                <w:szCs w:val="22"/>
              </w:rPr>
            </w:pPr>
          </w:p>
        </w:tc>
        <w:tc>
          <w:tcPr>
            <w:tcW w:w="2268" w:type="dxa"/>
          </w:tcPr>
          <w:p w14:paraId="048728B2" w14:textId="31E38D50" w:rsidR="00D27E2C" w:rsidRPr="00685BC1" w:rsidRDefault="00D27E2C" w:rsidP="0084447D">
            <w:pPr>
              <w:tabs>
                <w:tab w:val="left" w:pos="567"/>
              </w:tabs>
              <w:spacing w:line="260" w:lineRule="exact"/>
              <w:ind w:right="567"/>
              <w:jc w:val="both"/>
              <w:rPr>
                <w:sz w:val="22"/>
                <w:szCs w:val="22"/>
              </w:rPr>
            </w:pPr>
            <w:r w:rsidRPr="00685BC1">
              <w:rPr>
                <w:sz w:val="22"/>
                <w:szCs w:val="22"/>
              </w:rPr>
              <w:t>Dažni</w:t>
            </w:r>
          </w:p>
        </w:tc>
        <w:tc>
          <w:tcPr>
            <w:tcW w:w="4111" w:type="dxa"/>
            <w:gridSpan w:val="2"/>
          </w:tcPr>
          <w:p w14:paraId="2F1C1FC1" w14:textId="77777777" w:rsidR="00D27E2C" w:rsidRPr="00685BC1" w:rsidRDefault="00D27E2C" w:rsidP="0084447D">
            <w:pPr>
              <w:tabs>
                <w:tab w:val="left" w:pos="567"/>
              </w:tabs>
              <w:spacing w:line="260" w:lineRule="exact"/>
              <w:ind w:right="567"/>
              <w:rPr>
                <w:sz w:val="22"/>
                <w:szCs w:val="22"/>
              </w:rPr>
            </w:pPr>
            <w:r w:rsidRPr="00685BC1">
              <w:rPr>
                <w:sz w:val="22"/>
                <w:szCs w:val="22"/>
              </w:rPr>
              <w:t>Viduriavimas</w:t>
            </w:r>
          </w:p>
          <w:p w14:paraId="1CC38CF6" w14:textId="77777777" w:rsidR="00D27E2C" w:rsidRPr="00685BC1" w:rsidRDefault="00D27E2C" w:rsidP="0084447D">
            <w:pPr>
              <w:tabs>
                <w:tab w:val="left" w:pos="567"/>
              </w:tabs>
              <w:spacing w:line="260" w:lineRule="exact"/>
              <w:ind w:right="567"/>
              <w:rPr>
                <w:sz w:val="22"/>
                <w:szCs w:val="22"/>
              </w:rPr>
            </w:pPr>
            <w:r w:rsidRPr="00685BC1">
              <w:rPr>
                <w:sz w:val="22"/>
                <w:szCs w:val="22"/>
              </w:rPr>
              <w:t>Vidurių užkietėjimas</w:t>
            </w:r>
          </w:p>
          <w:p w14:paraId="2E2695F6" w14:textId="77777777" w:rsidR="00D27E2C" w:rsidRPr="00685BC1" w:rsidRDefault="00D27E2C" w:rsidP="0084447D">
            <w:pPr>
              <w:tabs>
                <w:tab w:val="left" w:pos="567"/>
              </w:tabs>
              <w:spacing w:line="260" w:lineRule="exact"/>
              <w:ind w:right="567"/>
              <w:rPr>
                <w:sz w:val="22"/>
                <w:szCs w:val="22"/>
              </w:rPr>
            </w:pPr>
            <w:r w:rsidRPr="00685BC1">
              <w:rPr>
                <w:sz w:val="22"/>
                <w:szCs w:val="22"/>
              </w:rPr>
              <w:t>Vėmimas</w:t>
            </w:r>
          </w:p>
          <w:p w14:paraId="5030E4D8" w14:textId="025BDB3E" w:rsidR="00D27E2C" w:rsidRPr="00685BC1" w:rsidRDefault="00D27E2C" w:rsidP="0084447D">
            <w:pPr>
              <w:tabs>
                <w:tab w:val="left" w:pos="567"/>
              </w:tabs>
              <w:spacing w:line="260" w:lineRule="exact"/>
              <w:ind w:right="567"/>
              <w:rPr>
                <w:sz w:val="22"/>
                <w:szCs w:val="22"/>
              </w:rPr>
            </w:pPr>
            <w:r w:rsidRPr="00685BC1">
              <w:rPr>
                <w:sz w:val="22"/>
                <w:szCs w:val="22"/>
              </w:rPr>
              <w:t>Dispepsija</w:t>
            </w:r>
          </w:p>
        </w:tc>
      </w:tr>
      <w:tr w:rsidR="0036322D" w:rsidRPr="00685BC1" w14:paraId="2F08CF32" w14:textId="77777777" w:rsidTr="0036322D">
        <w:trPr>
          <w:gridAfter w:val="1"/>
          <w:wAfter w:w="146" w:type="dxa"/>
        </w:trPr>
        <w:tc>
          <w:tcPr>
            <w:tcW w:w="2689" w:type="dxa"/>
            <w:vMerge w:val="restart"/>
          </w:tcPr>
          <w:p w14:paraId="623D45C7" w14:textId="365693BC" w:rsidR="0036322D" w:rsidRPr="00685BC1" w:rsidRDefault="00256BF2" w:rsidP="00256BF2">
            <w:pPr>
              <w:pStyle w:val="Pavadinimas"/>
              <w:jc w:val="left"/>
              <w:rPr>
                <w:szCs w:val="22"/>
                <w:lang w:val="lt-LT"/>
              </w:rPr>
            </w:pPr>
            <w:r w:rsidRPr="00D240C6">
              <w:rPr>
                <w:b w:val="0"/>
                <w:noProof/>
                <w:szCs w:val="22"/>
                <w:lang w:val="lt-LT"/>
              </w:rPr>
              <w:t>Odos ir poodinio audinio sutrikimai</w:t>
            </w:r>
          </w:p>
        </w:tc>
        <w:tc>
          <w:tcPr>
            <w:tcW w:w="2268" w:type="dxa"/>
          </w:tcPr>
          <w:p w14:paraId="63AADC3A" w14:textId="6B0D81E5" w:rsidR="0036322D" w:rsidRPr="00685BC1" w:rsidRDefault="0036322D" w:rsidP="0036322D">
            <w:pPr>
              <w:tabs>
                <w:tab w:val="left" w:pos="567"/>
              </w:tabs>
              <w:spacing w:line="260" w:lineRule="exact"/>
              <w:ind w:right="567"/>
              <w:rPr>
                <w:sz w:val="22"/>
                <w:szCs w:val="22"/>
              </w:rPr>
            </w:pPr>
            <w:r w:rsidRPr="00685BC1">
              <w:rPr>
                <w:sz w:val="22"/>
                <w:szCs w:val="22"/>
              </w:rPr>
              <w:t>Dažni</w:t>
            </w:r>
          </w:p>
        </w:tc>
        <w:tc>
          <w:tcPr>
            <w:tcW w:w="4111" w:type="dxa"/>
            <w:gridSpan w:val="2"/>
          </w:tcPr>
          <w:p w14:paraId="3F54D63E" w14:textId="268A098D" w:rsidR="0036322D" w:rsidRPr="00685BC1" w:rsidRDefault="0036322D" w:rsidP="0036322D">
            <w:pPr>
              <w:tabs>
                <w:tab w:val="left" w:pos="567"/>
              </w:tabs>
              <w:spacing w:line="260" w:lineRule="exact"/>
              <w:ind w:right="567"/>
              <w:rPr>
                <w:sz w:val="22"/>
                <w:szCs w:val="22"/>
              </w:rPr>
            </w:pPr>
            <w:r w:rsidRPr="00685BC1">
              <w:rPr>
                <w:sz w:val="22"/>
                <w:szCs w:val="22"/>
              </w:rPr>
              <w:t>Niež</w:t>
            </w:r>
            <w:r w:rsidR="003F142B">
              <w:rPr>
                <w:sz w:val="22"/>
                <w:szCs w:val="22"/>
              </w:rPr>
              <w:t>ėjimas</w:t>
            </w:r>
            <w:r w:rsidRPr="00685BC1">
              <w:rPr>
                <w:sz w:val="22"/>
                <w:szCs w:val="22"/>
              </w:rPr>
              <w:t>, įskaitant išplitusį niež</w:t>
            </w:r>
            <w:r w:rsidR="00434587">
              <w:rPr>
                <w:sz w:val="22"/>
                <w:szCs w:val="22"/>
              </w:rPr>
              <w:t>ėjimą</w:t>
            </w:r>
          </w:p>
          <w:p w14:paraId="2CCF7D5B" w14:textId="189D234B" w:rsidR="0036322D" w:rsidRPr="00685BC1" w:rsidRDefault="00667925" w:rsidP="0036322D">
            <w:pPr>
              <w:tabs>
                <w:tab w:val="left" w:pos="567"/>
              </w:tabs>
              <w:spacing w:line="260" w:lineRule="exact"/>
              <w:ind w:right="567"/>
              <w:rPr>
                <w:sz w:val="22"/>
                <w:szCs w:val="22"/>
              </w:rPr>
            </w:pPr>
            <w:r>
              <w:rPr>
                <w:sz w:val="22"/>
                <w:szCs w:val="22"/>
              </w:rPr>
              <w:t>Gausus</w:t>
            </w:r>
            <w:r w:rsidR="0036322D" w:rsidRPr="00685BC1">
              <w:rPr>
                <w:sz w:val="22"/>
                <w:szCs w:val="22"/>
              </w:rPr>
              <w:t xml:space="preserve"> prakaitavimas</w:t>
            </w:r>
          </w:p>
        </w:tc>
      </w:tr>
      <w:tr w:rsidR="0036322D" w:rsidRPr="00685BC1" w14:paraId="4D93E45B" w14:textId="77777777" w:rsidTr="0036322D">
        <w:trPr>
          <w:gridAfter w:val="1"/>
          <w:wAfter w:w="146" w:type="dxa"/>
        </w:trPr>
        <w:tc>
          <w:tcPr>
            <w:tcW w:w="2689" w:type="dxa"/>
            <w:vMerge/>
          </w:tcPr>
          <w:p w14:paraId="09CDE6F3" w14:textId="77777777" w:rsidR="0036322D" w:rsidRPr="00685BC1" w:rsidRDefault="0036322D" w:rsidP="0036322D">
            <w:pPr>
              <w:pStyle w:val="Pavadinimas"/>
              <w:ind w:right="567"/>
              <w:jc w:val="left"/>
              <w:rPr>
                <w:b w:val="0"/>
                <w:noProof/>
                <w:szCs w:val="22"/>
                <w:lang w:val="lt-LT"/>
              </w:rPr>
            </w:pPr>
          </w:p>
        </w:tc>
        <w:tc>
          <w:tcPr>
            <w:tcW w:w="2268" w:type="dxa"/>
          </w:tcPr>
          <w:p w14:paraId="3B21BC3D" w14:textId="514F8C32" w:rsidR="0036322D" w:rsidRPr="00685BC1" w:rsidRDefault="00D33A97" w:rsidP="0036322D">
            <w:pPr>
              <w:tabs>
                <w:tab w:val="left" w:pos="567"/>
              </w:tabs>
              <w:spacing w:line="260" w:lineRule="exact"/>
              <w:ind w:right="567"/>
              <w:rPr>
                <w:sz w:val="22"/>
                <w:szCs w:val="22"/>
              </w:rPr>
            </w:pPr>
            <w:r>
              <w:rPr>
                <w:sz w:val="22"/>
                <w:szCs w:val="22"/>
              </w:rPr>
              <w:t>Nedažni</w:t>
            </w:r>
          </w:p>
        </w:tc>
        <w:tc>
          <w:tcPr>
            <w:tcW w:w="4111" w:type="dxa"/>
            <w:gridSpan w:val="2"/>
          </w:tcPr>
          <w:p w14:paraId="183F4056" w14:textId="5F5FA925" w:rsidR="0036322D" w:rsidRPr="00685BC1" w:rsidRDefault="00D33A97" w:rsidP="0036322D">
            <w:pPr>
              <w:tabs>
                <w:tab w:val="left" w:pos="567"/>
              </w:tabs>
              <w:spacing w:line="260" w:lineRule="exact"/>
              <w:ind w:right="567"/>
              <w:rPr>
                <w:sz w:val="22"/>
                <w:szCs w:val="22"/>
              </w:rPr>
            </w:pPr>
            <w:r>
              <w:rPr>
                <w:sz w:val="22"/>
                <w:szCs w:val="22"/>
              </w:rPr>
              <w:t>Naktinis prakaitavimas</w:t>
            </w:r>
          </w:p>
        </w:tc>
      </w:tr>
      <w:tr w:rsidR="0036322D" w:rsidRPr="00685BC1" w14:paraId="396CD414" w14:textId="77777777" w:rsidTr="0036322D">
        <w:trPr>
          <w:gridAfter w:val="1"/>
          <w:wAfter w:w="146" w:type="dxa"/>
        </w:trPr>
        <w:tc>
          <w:tcPr>
            <w:tcW w:w="2689" w:type="dxa"/>
            <w:vMerge/>
          </w:tcPr>
          <w:p w14:paraId="5C2C4052" w14:textId="77777777" w:rsidR="0036322D" w:rsidRPr="00685BC1" w:rsidRDefault="0036322D" w:rsidP="0036322D">
            <w:pPr>
              <w:pStyle w:val="Pavadinimas"/>
              <w:ind w:right="567"/>
              <w:jc w:val="left"/>
              <w:rPr>
                <w:b w:val="0"/>
                <w:noProof/>
                <w:szCs w:val="22"/>
                <w:lang w:val="lt-LT"/>
              </w:rPr>
            </w:pPr>
          </w:p>
        </w:tc>
        <w:tc>
          <w:tcPr>
            <w:tcW w:w="2268" w:type="dxa"/>
          </w:tcPr>
          <w:p w14:paraId="28AC7BC2" w14:textId="5FCE292B" w:rsidR="0036322D" w:rsidRPr="00685BC1" w:rsidRDefault="00D33A97" w:rsidP="0036322D">
            <w:pPr>
              <w:tabs>
                <w:tab w:val="left" w:pos="567"/>
              </w:tabs>
              <w:spacing w:line="260" w:lineRule="exact"/>
              <w:ind w:right="316"/>
              <w:rPr>
                <w:sz w:val="22"/>
                <w:szCs w:val="22"/>
              </w:rPr>
            </w:pPr>
            <w:r>
              <w:rPr>
                <w:sz w:val="22"/>
                <w:szCs w:val="22"/>
              </w:rPr>
              <w:t>Nežinomas</w:t>
            </w:r>
          </w:p>
        </w:tc>
        <w:tc>
          <w:tcPr>
            <w:tcW w:w="4111" w:type="dxa"/>
            <w:gridSpan w:val="2"/>
          </w:tcPr>
          <w:p w14:paraId="7C147F84" w14:textId="464849EC" w:rsidR="0036322D" w:rsidRPr="00685BC1" w:rsidRDefault="0036322D" w:rsidP="0036322D">
            <w:pPr>
              <w:tabs>
                <w:tab w:val="left" w:pos="567"/>
              </w:tabs>
              <w:spacing w:line="260" w:lineRule="exact"/>
              <w:ind w:right="567"/>
              <w:rPr>
                <w:sz w:val="22"/>
                <w:szCs w:val="22"/>
              </w:rPr>
            </w:pPr>
            <w:proofErr w:type="spellStart"/>
            <w:r w:rsidRPr="00685BC1">
              <w:rPr>
                <w:sz w:val="22"/>
                <w:szCs w:val="22"/>
              </w:rPr>
              <w:t>Angioneurozinė</w:t>
            </w:r>
            <w:proofErr w:type="spellEnd"/>
            <w:r w:rsidRPr="00685BC1">
              <w:rPr>
                <w:sz w:val="22"/>
                <w:szCs w:val="22"/>
              </w:rPr>
              <w:t xml:space="preserve"> edema, dilgėlinė, išbėrimas</w:t>
            </w:r>
          </w:p>
        </w:tc>
      </w:tr>
      <w:tr w:rsidR="0036322D" w:rsidRPr="00685BC1" w14:paraId="0278AE88" w14:textId="77777777" w:rsidTr="0036322D">
        <w:trPr>
          <w:gridAfter w:val="1"/>
          <w:wAfter w:w="146" w:type="dxa"/>
        </w:trPr>
        <w:tc>
          <w:tcPr>
            <w:tcW w:w="2689" w:type="dxa"/>
          </w:tcPr>
          <w:p w14:paraId="0001816B" w14:textId="36F3A020" w:rsidR="0036322D" w:rsidRPr="00685BC1" w:rsidRDefault="0036322D" w:rsidP="0036322D">
            <w:pPr>
              <w:pStyle w:val="Pavadinimas"/>
              <w:ind w:right="567"/>
              <w:jc w:val="left"/>
              <w:rPr>
                <w:szCs w:val="22"/>
                <w:lang w:val="lt-LT"/>
              </w:rPr>
            </w:pPr>
            <w:r w:rsidRPr="00685BC1">
              <w:rPr>
                <w:b w:val="0"/>
                <w:noProof/>
                <w:szCs w:val="22"/>
                <w:lang w:val="lt-LT"/>
              </w:rPr>
              <w:t>Bendrieji sutrikimai ir vartojimo vietos pažeidimai</w:t>
            </w:r>
          </w:p>
        </w:tc>
        <w:tc>
          <w:tcPr>
            <w:tcW w:w="2268" w:type="dxa"/>
          </w:tcPr>
          <w:p w14:paraId="54CE8796" w14:textId="73E8D36B" w:rsidR="0036322D" w:rsidRPr="00685BC1" w:rsidRDefault="003A66B2" w:rsidP="0036322D">
            <w:pPr>
              <w:tabs>
                <w:tab w:val="left" w:pos="567"/>
              </w:tabs>
              <w:spacing w:line="260" w:lineRule="exact"/>
              <w:ind w:right="174"/>
              <w:rPr>
                <w:sz w:val="22"/>
                <w:szCs w:val="22"/>
              </w:rPr>
            </w:pPr>
            <w:r>
              <w:rPr>
                <w:sz w:val="22"/>
                <w:szCs w:val="22"/>
              </w:rPr>
              <w:t>N</w:t>
            </w:r>
            <w:r w:rsidR="0036322D" w:rsidRPr="00685BC1">
              <w:rPr>
                <w:sz w:val="22"/>
                <w:szCs w:val="22"/>
              </w:rPr>
              <w:t>ežinomas*</w:t>
            </w:r>
          </w:p>
        </w:tc>
        <w:tc>
          <w:tcPr>
            <w:tcW w:w="4111" w:type="dxa"/>
            <w:gridSpan w:val="2"/>
          </w:tcPr>
          <w:p w14:paraId="12347BA9" w14:textId="2876623D" w:rsidR="0036322D" w:rsidRPr="00685BC1" w:rsidRDefault="0036322D" w:rsidP="0036322D">
            <w:pPr>
              <w:tabs>
                <w:tab w:val="left" w:pos="567"/>
              </w:tabs>
              <w:spacing w:line="260" w:lineRule="exact"/>
              <w:ind w:right="-105"/>
              <w:rPr>
                <w:sz w:val="22"/>
                <w:szCs w:val="22"/>
              </w:rPr>
            </w:pPr>
            <w:r w:rsidRPr="00685BC1">
              <w:rPr>
                <w:sz w:val="22"/>
                <w:szCs w:val="22"/>
              </w:rPr>
              <w:t>Vartojimo nutraukimo sindromas</w:t>
            </w:r>
          </w:p>
        </w:tc>
      </w:tr>
    </w:tbl>
    <w:p w14:paraId="3DCB82A9" w14:textId="51B419E5" w:rsidR="00053A1E" w:rsidRPr="00685BC1" w:rsidRDefault="008904D0" w:rsidP="0084447D">
      <w:pPr>
        <w:tabs>
          <w:tab w:val="left" w:pos="567"/>
        </w:tabs>
        <w:spacing w:line="260" w:lineRule="exact"/>
        <w:ind w:right="567"/>
        <w:rPr>
          <w:sz w:val="22"/>
          <w:szCs w:val="22"/>
        </w:rPr>
      </w:pPr>
      <w:r w:rsidRPr="00685BC1">
        <w:rPr>
          <w:sz w:val="22"/>
          <w:szCs w:val="22"/>
        </w:rPr>
        <w:t>*Remiantis atvejais, nustatytais po vaistinio preparato pateikimo į rinką</w:t>
      </w:r>
    </w:p>
    <w:p w14:paraId="483E0F96" w14:textId="77777777" w:rsidR="008904D0" w:rsidRPr="00685BC1" w:rsidRDefault="008904D0" w:rsidP="0084447D">
      <w:pPr>
        <w:tabs>
          <w:tab w:val="left" w:pos="567"/>
        </w:tabs>
        <w:spacing w:line="260" w:lineRule="exact"/>
        <w:ind w:right="567"/>
        <w:rPr>
          <w:sz w:val="22"/>
          <w:szCs w:val="22"/>
          <w:u w:val="single"/>
        </w:rPr>
      </w:pPr>
    </w:p>
    <w:p w14:paraId="6DC0AA60" w14:textId="5E679EA5" w:rsidR="008D3B35" w:rsidRPr="00685BC1" w:rsidRDefault="00AB4978" w:rsidP="0084447D">
      <w:pPr>
        <w:tabs>
          <w:tab w:val="left" w:pos="567"/>
        </w:tabs>
        <w:spacing w:line="260" w:lineRule="exact"/>
        <w:ind w:right="567"/>
        <w:rPr>
          <w:sz w:val="22"/>
          <w:szCs w:val="22"/>
          <w:u w:val="single"/>
        </w:rPr>
      </w:pPr>
      <w:r w:rsidRPr="00685BC1">
        <w:rPr>
          <w:sz w:val="22"/>
          <w:szCs w:val="22"/>
          <w:u w:val="single"/>
        </w:rPr>
        <w:t>Atrinktų nepag</w:t>
      </w:r>
      <w:r w:rsidR="008904D0" w:rsidRPr="00685BC1">
        <w:rPr>
          <w:sz w:val="22"/>
          <w:szCs w:val="22"/>
          <w:u w:val="single"/>
        </w:rPr>
        <w:t>eidaujamų reakcijų apibūdinimas</w:t>
      </w:r>
    </w:p>
    <w:p w14:paraId="437C6D99" w14:textId="03BC9C06" w:rsidR="008D3B35" w:rsidRPr="00685BC1" w:rsidRDefault="008D3B35" w:rsidP="0084447D">
      <w:pPr>
        <w:tabs>
          <w:tab w:val="left" w:pos="567"/>
        </w:tabs>
        <w:spacing w:line="260" w:lineRule="exact"/>
        <w:ind w:right="567"/>
        <w:rPr>
          <w:sz w:val="22"/>
          <w:szCs w:val="22"/>
        </w:rPr>
      </w:pPr>
    </w:p>
    <w:p w14:paraId="75BA4068" w14:textId="1F67FC9B" w:rsidR="00B65CA0" w:rsidRPr="00685BC1" w:rsidRDefault="00B65CA0" w:rsidP="0084447D">
      <w:pPr>
        <w:tabs>
          <w:tab w:val="left" w:pos="567"/>
        </w:tabs>
        <w:spacing w:line="260" w:lineRule="exact"/>
        <w:ind w:right="567"/>
        <w:rPr>
          <w:i/>
          <w:sz w:val="22"/>
          <w:szCs w:val="22"/>
        </w:rPr>
      </w:pPr>
      <w:r w:rsidRPr="00685BC1">
        <w:rPr>
          <w:i/>
          <w:sz w:val="22"/>
          <w:szCs w:val="22"/>
        </w:rPr>
        <w:t>Pykinimas</w:t>
      </w:r>
    </w:p>
    <w:p w14:paraId="7352786F" w14:textId="020E3720" w:rsidR="00B65CA0" w:rsidRPr="00685BC1" w:rsidRDefault="00B65CA0" w:rsidP="0084447D">
      <w:pPr>
        <w:tabs>
          <w:tab w:val="left" w:pos="567"/>
        </w:tabs>
        <w:spacing w:line="260" w:lineRule="exact"/>
        <w:ind w:right="567"/>
        <w:rPr>
          <w:sz w:val="22"/>
          <w:szCs w:val="22"/>
        </w:rPr>
      </w:pPr>
      <w:r w:rsidRPr="00685BC1">
        <w:rPr>
          <w:sz w:val="22"/>
          <w:szCs w:val="22"/>
        </w:rPr>
        <w:t>Pykinimas paprastai būdavo lengvas arba vidutinio sunkumo ir pasireikšdavo per pirmąsias dvi gydymo savaites. Šios r</w:t>
      </w:r>
      <w:r w:rsidR="005A1FE2">
        <w:rPr>
          <w:sz w:val="22"/>
          <w:szCs w:val="22"/>
        </w:rPr>
        <w:t>e</w:t>
      </w:r>
      <w:r w:rsidRPr="00685BC1">
        <w:rPr>
          <w:sz w:val="22"/>
          <w:szCs w:val="22"/>
        </w:rPr>
        <w:t>akcijos paprastai būdavo trumpalaikės ir nereikšdavo gydymo nutraukimo. Nepageidaujamos virškinimo trakto reakcijos, tokios kaip pykinimas, dažniau pasireiškė moterims nei vyrams.</w:t>
      </w:r>
    </w:p>
    <w:p w14:paraId="4F5E8817" w14:textId="0934A107" w:rsidR="00B65CA0" w:rsidRPr="00685BC1" w:rsidRDefault="00B65CA0" w:rsidP="00153737">
      <w:pPr>
        <w:tabs>
          <w:tab w:val="left" w:pos="567"/>
        </w:tabs>
        <w:spacing w:line="260" w:lineRule="exact"/>
        <w:ind w:right="567"/>
        <w:jc w:val="both"/>
        <w:rPr>
          <w:i/>
          <w:sz w:val="22"/>
          <w:szCs w:val="22"/>
        </w:rPr>
      </w:pPr>
    </w:p>
    <w:p w14:paraId="14D955E3" w14:textId="4603AE0D" w:rsidR="00B65CA0" w:rsidRPr="00685BC1" w:rsidRDefault="00B65CA0" w:rsidP="00153737">
      <w:pPr>
        <w:autoSpaceDE w:val="0"/>
        <w:autoSpaceDN w:val="0"/>
        <w:adjustRightInd w:val="0"/>
        <w:ind w:right="567"/>
        <w:rPr>
          <w:rFonts w:ascii="TimesNewRomanPS-ItalicMT" w:hAnsi="TimesNewRomanPS-ItalicMT" w:cs="TimesNewRomanPS-ItalicMT"/>
          <w:i/>
          <w:iCs/>
          <w:sz w:val="22"/>
          <w:szCs w:val="22"/>
        </w:rPr>
      </w:pPr>
      <w:r w:rsidRPr="00685BC1">
        <w:rPr>
          <w:rFonts w:ascii="TimesNewRomanPS-ItalicMT" w:hAnsi="TimesNewRomanPS-ItalicMT" w:cs="TimesNewRomanPS-ItalicMT"/>
          <w:i/>
          <w:iCs/>
          <w:sz w:val="22"/>
          <w:szCs w:val="22"/>
        </w:rPr>
        <w:t>Senyvi</w:t>
      </w:r>
      <w:r w:rsidR="005A1FE2">
        <w:rPr>
          <w:rFonts w:ascii="TimesNewRomanPS-ItalicMT" w:hAnsi="TimesNewRomanPS-ItalicMT" w:cs="TimesNewRomanPS-ItalicMT"/>
          <w:i/>
          <w:iCs/>
          <w:sz w:val="22"/>
          <w:szCs w:val="22"/>
        </w:rPr>
        <w:t>ems</w:t>
      </w:r>
      <w:r w:rsidRPr="00685BC1">
        <w:rPr>
          <w:rFonts w:ascii="TimesNewRomanPS-ItalicMT" w:hAnsi="TimesNewRomanPS-ItalicMT" w:cs="TimesNewRomanPS-ItalicMT"/>
          <w:i/>
          <w:iCs/>
          <w:sz w:val="22"/>
          <w:szCs w:val="22"/>
        </w:rPr>
        <w:t xml:space="preserve"> pacient</w:t>
      </w:r>
      <w:r w:rsidR="005A1FE2">
        <w:rPr>
          <w:rFonts w:ascii="TimesNewRomanPS-ItalicMT" w:hAnsi="TimesNewRomanPS-ItalicMT" w:cs="TimesNewRomanPS-ItalicMT"/>
          <w:i/>
          <w:iCs/>
          <w:sz w:val="22"/>
          <w:szCs w:val="22"/>
        </w:rPr>
        <w:t>ams</w:t>
      </w:r>
    </w:p>
    <w:p w14:paraId="2A1F4B8C" w14:textId="2377A7BF" w:rsidR="00B65CA0" w:rsidRPr="00685BC1" w:rsidRDefault="00B65CA0" w:rsidP="00153737">
      <w:pPr>
        <w:autoSpaceDE w:val="0"/>
        <w:autoSpaceDN w:val="0"/>
        <w:adjustRightInd w:val="0"/>
        <w:ind w:right="567"/>
        <w:rPr>
          <w:sz w:val="22"/>
          <w:szCs w:val="22"/>
        </w:rPr>
      </w:pPr>
      <w:r w:rsidRPr="00685BC1">
        <w:rPr>
          <w:sz w:val="22"/>
          <w:szCs w:val="22"/>
        </w:rPr>
        <w:t>Vieną kartą per parą vartojant ≥</w:t>
      </w:r>
      <w:r w:rsidR="00256BF2">
        <w:rPr>
          <w:sz w:val="22"/>
          <w:szCs w:val="22"/>
        </w:rPr>
        <w:t> </w:t>
      </w:r>
      <w:r w:rsidRPr="00685BC1">
        <w:rPr>
          <w:sz w:val="22"/>
          <w:szCs w:val="22"/>
        </w:rPr>
        <w:t xml:space="preserve">10 mg </w:t>
      </w:r>
      <w:proofErr w:type="spellStart"/>
      <w:r w:rsidRPr="00685BC1">
        <w:rPr>
          <w:sz w:val="22"/>
          <w:szCs w:val="22"/>
        </w:rPr>
        <w:t>vortioksetino</w:t>
      </w:r>
      <w:proofErr w:type="spellEnd"/>
      <w:r w:rsidRPr="00685BC1">
        <w:rPr>
          <w:sz w:val="22"/>
          <w:szCs w:val="22"/>
        </w:rPr>
        <w:t xml:space="preserve"> dozę, ≥</w:t>
      </w:r>
      <w:r w:rsidR="00256BF2">
        <w:rPr>
          <w:sz w:val="22"/>
          <w:szCs w:val="22"/>
        </w:rPr>
        <w:t> </w:t>
      </w:r>
      <w:r w:rsidRPr="00685BC1">
        <w:rPr>
          <w:sz w:val="22"/>
          <w:szCs w:val="22"/>
        </w:rPr>
        <w:t>65</w:t>
      </w:r>
      <w:r w:rsidR="005A1FE2">
        <w:rPr>
          <w:sz w:val="22"/>
          <w:szCs w:val="22"/>
        </w:rPr>
        <w:t> </w:t>
      </w:r>
      <w:r w:rsidRPr="00685BC1">
        <w:rPr>
          <w:sz w:val="22"/>
          <w:szCs w:val="22"/>
        </w:rPr>
        <w:t>metų pacientų pasitraukimo iš tyrimų dažnis buvo didesnis.</w:t>
      </w:r>
    </w:p>
    <w:p w14:paraId="642E2B6A" w14:textId="6617FC3F" w:rsidR="00B65CA0" w:rsidRPr="00685BC1" w:rsidRDefault="00B65CA0" w:rsidP="00153737">
      <w:pPr>
        <w:autoSpaceDE w:val="0"/>
        <w:autoSpaceDN w:val="0"/>
        <w:adjustRightInd w:val="0"/>
        <w:ind w:right="567"/>
        <w:rPr>
          <w:sz w:val="22"/>
          <w:szCs w:val="22"/>
        </w:rPr>
      </w:pPr>
      <w:r w:rsidRPr="00685BC1">
        <w:rPr>
          <w:sz w:val="22"/>
          <w:szCs w:val="22"/>
        </w:rPr>
        <w:t xml:space="preserve">Vieną kartą per parą vartojant 20 mg </w:t>
      </w:r>
      <w:proofErr w:type="spellStart"/>
      <w:r w:rsidRPr="00685BC1">
        <w:rPr>
          <w:sz w:val="22"/>
          <w:szCs w:val="22"/>
        </w:rPr>
        <w:t>vortioksetino</w:t>
      </w:r>
      <w:proofErr w:type="spellEnd"/>
      <w:r w:rsidRPr="00685BC1">
        <w:rPr>
          <w:sz w:val="22"/>
          <w:szCs w:val="22"/>
        </w:rPr>
        <w:t xml:space="preserve"> dozę, ≥</w:t>
      </w:r>
      <w:r w:rsidR="00256BF2">
        <w:rPr>
          <w:sz w:val="22"/>
          <w:szCs w:val="22"/>
        </w:rPr>
        <w:t> </w:t>
      </w:r>
      <w:r w:rsidRPr="00685BC1">
        <w:rPr>
          <w:sz w:val="22"/>
          <w:szCs w:val="22"/>
        </w:rPr>
        <w:t>65</w:t>
      </w:r>
      <w:r w:rsidR="005A1FE2">
        <w:rPr>
          <w:sz w:val="22"/>
          <w:szCs w:val="22"/>
        </w:rPr>
        <w:t> </w:t>
      </w:r>
      <w:r w:rsidRPr="00685BC1">
        <w:rPr>
          <w:sz w:val="22"/>
          <w:szCs w:val="22"/>
        </w:rPr>
        <w:t>metų pacientams pykinimas ir vidurių užkietėjimas pasireiškė dažniau (atitinkamai 42 % ir 15 %) nei &lt;</w:t>
      </w:r>
      <w:r w:rsidR="00256BF2">
        <w:rPr>
          <w:sz w:val="22"/>
          <w:szCs w:val="22"/>
        </w:rPr>
        <w:t> </w:t>
      </w:r>
      <w:r w:rsidRPr="00685BC1">
        <w:rPr>
          <w:sz w:val="22"/>
          <w:szCs w:val="22"/>
        </w:rPr>
        <w:t>65</w:t>
      </w:r>
      <w:r w:rsidR="00E51980">
        <w:rPr>
          <w:sz w:val="22"/>
          <w:szCs w:val="22"/>
        </w:rPr>
        <w:t> </w:t>
      </w:r>
      <w:r w:rsidRPr="00685BC1">
        <w:rPr>
          <w:sz w:val="22"/>
          <w:szCs w:val="22"/>
        </w:rPr>
        <w:t>metų suaugusiesiems (atitinkamai 27 % ir 4 %) (žr. 4.4 skyrių).</w:t>
      </w:r>
    </w:p>
    <w:p w14:paraId="19034495" w14:textId="77777777" w:rsidR="00B65CA0" w:rsidRPr="00685BC1" w:rsidRDefault="00B65CA0" w:rsidP="00153737">
      <w:pPr>
        <w:autoSpaceDE w:val="0"/>
        <w:autoSpaceDN w:val="0"/>
        <w:adjustRightInd w:val="0"/>
        <w:ind w:right="567"/>
        <w:rPr>
          <w:i/>
          <w:iCs/>
          <w:sz w:val="22"/>
          <w:szCs w:val="22"/>
        </w:rPr>
      </w:pPr>
    </w:p>
    <w:p w14:paraId="5A447618" w14:textId="28351F6C" w:rsidR="00B65CA0" w:rsidRPr="00685BC1" w:rsidRDefault="00B65CA0" w:rsidP="00153737">
      <w:pPr>
        <w:autoSpaceDE w:val="0"/>
        <w:autoSpaceDN w:val="0"/>
        <w:adjustRightInd w:val="0"/>
        <w:ind w:right="567"/>
        <w:rPr>
          <w:i/>
          <w:iCs/>
          <w:sz w:val="22"/>
          <w:szCs w:val="22"/>
        </w:rPr>
      </w:pPr>
      <w:r w:rsidRPr="00685BC1">
        <w:rPr>
          <w:i/>
          <w:iCs/>
          <w:sz w:val="22"/>
          <w:szCs w:val="22"/>
        </w:rPr>
        <w:t>Lytinės funkcijos sutrikimas</w:t>
      </w:r>
    </w:p>
    <w:p w14:paraId="47D33000" w14:textId="681609A1" w:rsidR="00B65CA0" w:rsidRPr="00685BC1" w:rsidRDefault="00B65CA0" w:rsidP="00153737">
      <w:pPr>
        <w:autoSpaceDE w:val="0"/>
        <w:autoSpaceDN w:val="0"/>
        <w:adjustRightInd w:val="0"/>
        <w:ind w:right="567"/>
        <w:rPr>
          <w:sz w:val="22"/>
          <w:szCs w:val="22"/>
        </w:rPr>
      </w:pPr>
      <w:r w:rsidRPr="00685BC1">
        <w:rPr>
          <w:sz w:val="22"/>
          <w:szCs w:val="22"/>
        </w:rPr>
        <w:t xml:space="preserve">Klinikinių tyrimų metu lytinės funkcijos sutrikimas buvo vertinamas naudojant Arizonos lytinės patirties skalę [angl. </w:t>
      </w:r>
      <w:r w:rsidRPr="00685BC1">
        <w:rPr>
          <w:i/>
          <w:iCs/>
          <w:sz w:val="22"/>
          <w:szCs w:val="22"/>
        </w:rPr>
        <w:t xml:space="preserve">Arizona </w:t>
      </w:r>
      <w:proofErr w:type="spellStart"/>
      <w:r w:rsidRPr="00685BC1">
        <w:rPr>
          <w:i/>
          <w:iCs/>
          <w:sz w:val="22"/>
          <w:szCs w:val="22"/>
        </w:rPr>
        <w:t>Sexual</w:t>
      </w:r>
      <w:proofErr w:type="spellEnd"/>
      <w:r w:rsidRPr="00685BC1">
        <w:rPr>
          <w:i/>
          <w:iCs/>
          <w:sz w:val="22"/>
          <w:szCs w:val="22"/>
        </w:rPr>
        <w:t xml:space="preserve"> </w:t>
      </w:r>
      <w:proofErr w:type="spellStart"/>
      <w:r w:rsidRPr="00685BC1">
        <w:rPr>
          <w:i/>
          <w:iCs/>
          <w:sz w:val="22"/>
          <w:szCs w:val="22"/>
        </w:rPr>
        <w:t>Experience</w:t>
      </w:r>
      <w:proofErr w:type="spellEnd"/>
      <w:r w:rsidRPr="00685BC1">
        <w:rPr>
          <w:i/>
          <w:iCs/>
          <w:sz w:val="22"/>
          <w:szCs w:val="22"/>
        </w:rPr>
        <w:t xml:space="preserve"> </w:t>
      </w:r>
      <w:proofErr w:type="spellStart"/>
      <w:r w:rsidRPr="00685BC1">
        <w:rPr>
          <w:i/>
          <w:iCs/>
          <w:sz w:val="22"/>
          <w:szCs w:val="22"/>
        </w:rPr>
        <w:t>Scale</w:t>
      </w:r>
      <w:proofErr w:type="spellEnd"/>
      <w:r w:rsidRPr="00685BC1">
        <w:rPr>
          <w:i/>
          <w:iCs/>
          <w:sz w:val="22"/>
          <w:szCs w:val="22"/>
        </w:rPr>
        <w:t xml:space="preserve"> </w:t>
      </w:r>
      <w:r w:rsidRPr="00685BC1">
        <w:rPr>
          <w:sz w:val="22"/>
          <w:szCs w:val="22"/>
        </w:rPr>
        <w:t xml:space="preserve">(ASEX)]. 5-15 mg dozių poveikis nesiskyrė nuo placebo poveikio. Vis dėlto 20 mg </w:t>
      </w:r>
      <w:proofErr w:type="spellStart"/>
      <w:r w:rsidRPr="00685BC1">
        <w:rPr>
          <w:sz w:val="22"/>
          <w:szCs w:val="22"/>
        </w:rPr>
        <w:t>vortioksetino</w:t>
      </w:r>
      <w:proofErr w:type="spellEnd"/>
      <w:r w:rsidRPr="00685BC1">
        <w:rPr>
          <w:sz w:val="22"/>
          <w:szCs w:val="22"/>
        </w:rPr>
        <w:t xml:space="preserve"> dozės vartojimas buvo susijęs su skubaus gydymo reikalaujančio lytinės funkcijos sutrikimo [angl. </w:t>
      </w:r>
      <w:proofErr w:type="spellStart"/>
      <w:r w:rsidRPr="00685BC1">
        <w:rPr>
          <w:i/>
          <w:iCs/>
          <w:sz w:val="22"/>
          <w:szCs w:val="22"/>
        </w:rPr>
        <w:t>treatment</w:t>
      </w:r>
      <w:proofErr w:type="spellEnd"/>
      <w:r w:rsidRPr="00685BC1">
        <w:rPr>
          <w:i/>
          <w:iCs/>
          <w:sz w:val="22"/>
          <w:szCs w:val="22"/>
        </w:rPr>
        <w:t xml:space="preserve"> </w:t>
      </w:r>
      <w:proofErr w:type="spellStart"/>
      <w:r w:rsidRPr="00685BC1">
        <w:rPr>
          <w:i/>
          <w:iCs/>
          <w:sz w:val="22"/>
          <w:szCs w:val="22"/>
        </w:rPr>
        <w:t>emergent</w:t>
      </w:r>
      <w:proofErr w:type="spellEnd"/>
      <w:r w:rsidRPr="00685BC1">
        <w:rPr>
          <w:i/>
          <w:iCs/>
          <w:sz w:val="22"/>
          <w:szCs w:val="22"/>
        </w:rPr>
        <w:t xml:space="preserve"> </w:t>
      </w:r>
      <w:proofErr w:type="spellStart"/>
      <w:r w:rsidRPr="00685BC1">
        <w:rPr>
          <w:i/>
          <w:iCs/>
          <w:sz w:val="22"/>
          <w:szCs w:val="22"/>
        </w:rPr>
        <w:t>sexual</w:t>
      </w:r>
      <w:proofErr w:type="spellEnd"/>
      <w:r w:rsidRPr="00685BC1">
        <w:rPr>
          <w:i/>
          <w:iCs/>
          <w:sz w:val="22"/>
          <w:szCs w:val="22"/>
        </w:rPr>
        <w:t xml:space="preserve"> </w:t>
      </w:r>
      <w:proofErr w:type="spellStart"/>
      <w:r w:rsidRPr="00685BC1">
        <w:rPr>
          <w:i/>
          <w:iCs/>
          <w:sz w:val="22"/>
          <w:szCs w:val="22"/>
        </w:rPr>
        <w:t>dysfunction</w:t>
      </w:r>
      <w:proofErr w:type="spellEnd"/>
      <w:r w:rsidRPr="00685BC1">
        <w:rPr>
          <w:i/>
          <w:iCs/>
          <w:sz w:val="22"/>
          <w:szCs w:val="22"/>
        </w:rPr>
        <w:t xml:space="preserve"> </w:t>
      </w:r>
      <w:r w:rsidRPr="00685BC1">
        <w:rPr>
          <w:sz w:val="22"/>
          <w:szCs w:val="22"/>
        </w:rPr>
        <w:t>(TESD)] padažnėjimu (žr. 5.1 skyrių).</w:t>
      </w:r>
    </w:p>
    <w:p w14:paraId="307C5C2D" w14:textId="77777777" w:rsidR="00B65CA0" w:rsidRPr="00685BC1" w:rsidRDefault="00B65CA0" w:rsidP="00153737">
      <w:pPr>
        <w:autoSpaceDE w:val="0"/>
        <w:autoSpaceDN w:val="0"/>
        <w:adjustRightInd w:val="0"/>
        <w:ind w:right="567"/>
        <w:rPr>
          <w:sz w:val="22"/>
          <w:szCs w:val="22"/>
        </w:rPr>
      </w:pPr>
    </w:p>
    <w:p w14:paraId="0BE53B15" w14:textId="77777777" w:rsidR="00B65CA0" w:rsidRPr="00685BC1" w:rsidRDefault="00B65CA0" w:rsidP="00153737">
      <w:pPr>
        <w:autoSpaceDE w:val="0"/>
        <w:autoSpaceDN w:val="0"/>
        <w:adjustRightInd w:val="0"/>
        <w:ind w:right="567"/>
        <w:rPr>
          <w:i/>
          <w:iCs/>
          <w:sz w:val="22"/>
          <w:szCs w:val="22"/>
        </w:rPr>
      </w:pPr>
      <w:r w:rsidRPr="00685BC1">
        <w:rPr>
          <w:i/>
          <w:iCs/>
          <w:sz w:val="22"/>
          <w:szCs w:val="22"/>
        </w:rPr>
        <w:t>Klasės poveikis</w:t>
      </w:r>
    </w:p>
    <w:p w14:paraId="20030DAD" w14:textId="4134DC1F" w:rsidR="00B65CA0" w:rsidRPr="00685BC1" w:rsidRDefault="00B65CA0" w:rsidP="00153737">
      <w:pPr>
        <w:autoSpaceDE w:val="0"/>
        <w:autoSpaceDN w:val="0"/>
        <w:adjustRightInd w:val="0"/>
        <w:ind w:right="567"/>
        <w:rPr>
          <w:sz w:val="22"/>
          <w:szCs w:val="22"/>
        </w:rPr>
      </w:pPr>
      <w:r w:rsidRPr="00685BC1">
        <w:rPr>
          <w:sz w:val="22"/>
          <w:szCs w:val="22"/>
        </w:rPr>
        <w:t>Epidemiologiniai tyrimai, kuriuose daugiausiai dalyvavo 50</w:t>
      </w:r>
      <w:r w:rsidR="008E466A">
        <w:rPr>
          <w:sz w:val="22"/>
          <w:szCs w:val="22"/>
        </w:rPr>
        <w:t> </w:t>
      </w:r>
      <w:r w:rsidRPr="00685BC1">
        <w:rPr>
          <w:sz w:val="22"/>
          <w:szCs w:val="22"/>
        </w:rPr>
        <w:t>metų ir vyresni pacientai, parodė kaulų lūžimo rizikos padidėjimą pacientams, vartojantiems susijusių farmakologinių klasių antidepresantų (SSRI ar TCA). Tokios rizikos atsiradimo mechanizmas nėra žinomas, be to, nėra žinoma, ar tokia rizika yra susijusi su</w:t>
      </w:r>
      <w:r w:rsidR="00A5159C" w:rsidRPr="00685BC1">
        <w:rPr>
          <w:sz w:val="22"/>
          <w:szCs w:val="22"/>
        </w:rPr>
        <w:t xml:space="preserve"> </w:t>
      </w:r>
      <w:proofErr w:type="spellStart"/>
      <w:r w:rsidRPr="00685BC1">
        <w:rPr>
          <w:sz w:val="22"/>
          <w:szCs w:val="22"/>
        </w:rPr>
        <w:t>vortioksetinu</w:t>
      </w:r>
      <w:proofErr w:type="spellEnd"/>
      <w:r w:rsidRPr="00685BC1">
        <w:rPr>
          <w:sz w:val="22"/>
          <w:szCs w:val="22"/>
        </w:rPr>
        <w:t>.</w:t>
      </w:r>
    </w:p>
    <w:p w14:paraId="496A92CD" w14:textId="4297ED95" w:rsidR="00B65CA0" w:rsidRPr="00685BC1" w:rsidRDefault="00B65CA0" w:rsidP="00153737">
      <w:pPr>
        <w:tabs>
          <w:tab w:val="left" w:pos="567"/>
        </w:tabs>
        <w:spacing w:line="260" w:lineRule="exact"/>
        <w:ind w:right="567"/>
        <w:jc w:val="both"/>
        <w:rPr>
          <w:sz w:val="22"/>
          <w:szCs w:val="22"/>
        </w:rPr>
      </w:pPr>
    </w:p>
    <w:p w14:paraId="59823775" w14:textId="4915E3F4" w:rsidR="00A5159C" w:rsidRPr="00685BC1" w:rsidRDefault="00A5159C" w:rsidP="00153737">
      <w:pPr>
        <w:tabs>
          <w:tab w:val="left" w:pos="567"/>
        </w:tabs>
        <w:spacing w:line="260" w:lineRule="exact"/>
        <w:ind w:right="567"/>
        <w:jc w:val="both"/>
        <w:rPr>
          <w:i/>
          <w:sz w:val="22"/>
          <w:szCs w:val="22"/>
        </w:rPr>
      </w:pPr>
      <w:r w:rsidRPr="00685BC1">
        <w:rPr>
          <w:i/>
          <w:sz w:val="22"/>
          <w:szCs w:val="22"/>
        </w:rPr>
        <w:t>Vaikų populiacija</w:t>
      </w:r>
    </w:p>
    <w:p w14:paraId="4FF16CEF" w14:textId="5CEB2B87" w:rsidR="00A5159C" w:rsidRPr="00685BC1" w:rsidRDefault="00823019" w:rsidP="00153737">
      <w:pPr>
        <w:tabs>
          <w:tab w:val="left" w:pos="567"/>
        </w:tabs>
        <w:spacing w:line="260" w:lineRule="exact"/>
        <w:ind w:right="567"/>
        <w:rPr>
          <w:sz w:val="22"/>
          <w:szCs w:val="22"/>
        </w:rPr>
      </w:pPr>
      <w:r w:rsidRPr="00685BC1">
        <w:rPr>
          <w:sz w:val="22"/>
          <w:szCs w:val="22"/>
        </w:rPr>
        <w:lastRenderedPageBreak/>
        <w:t xml:space="preserve">Dviejuose dvigubai akluose, placebu kontroliuojamuose tyrimuose </w:t>
      </w:r>
      <w:proofErr w:type="spellStart"/>
      <w:r w:rsidRPr="00685BC1">
        <w:rPr>
          <w:sz w:val="22"/>
          <w:szCs w:val="22"/>
        </w:rPr>
        <w:t>vortioksetinu</w:t>
      </w:r>
      <w:proofErr w:type="spellEnd"/>
      <w:r w:rsidRPr="00685BC1">
        <w:rPr>
          <w:sz w:val="22"/>
          <w:szCs w:val="22"/>
        </w:rPr>
        <w:t xml:space="preserve"> iš viso buvo gydomi 304</w:t>
      </w:r>
      <w:r w:rsidR="00284974">
        <w:rPr>
          <w:sz w:val="22"/>
          <w:szCs w:val="22"/>
        </w:rPr>
        <w:t> </w:t>
      </w:r>
      <w:r w:rsidRPr="00685BC1">
        <w:rPr>
          <w:sz w:val="22"/>
          <w:szCs w:val="22"/>
        </w:rPr>
        <w:t>vaikai nuo 7</w:t>
      </w:r>
      <w:r w:rsidR="00284974">
        <w:rPr>
          <w:sz w:val="22"/>
          <w:szCs w:val="22"/>
        </w:rPr>
        <w:t> </w:t>
      </w:r>
      <w:r w:rsidRPr="00685BC1">
        <w:rPr>
          <w:sz w:val="22"/>
          <w:szCs w:val="22"/>
        </w:rPr>
        <w:t>iki 11</w:t>
      </w:r>
      <w:r w:rsidR="00284974">
        <w:rPr>
          <w:sz w:val="22"/>
          <w:szCs w:val="22"/>
        </w:rPr>
        <w:t> </w:t>
      </w:r>
      <w:r w:rsidRPr="00685BC1">
        <w:rPr>
          <w:sz w:val="22"/>
          <w:szCs w:val="22"/>
        </w:rPr>
        <w:t>metų ir 308</w:t>
      </w:r>
      <w:r w:rsidR="00284974">
        <w:rPr>
          <w:sz w:val="22"/>
          <w:szCs w:val="22"/>
        </w:rPr>
        <w:t> </w:t>
      </w:r>
      <w:r w:rsidRPr="00685BC1">
        <w:rPr>
          <w:sz w:val="22"/>
          <w:szCs w:val="22"/>
        </w:rPr>
        <w:t>paaugliai nuo 12</w:t>
      </w:r>
      <w:r w:rsidR="00284974">
        <w:rPr>
          <w:sz w:val="22"/>
          <w:szCs w:val="22"/>
        </w:rPr>
        <w:t> </w:t>
      </w:r>
      <w:r w:rsidRPr="00685BC1">
        <w:rPr>
          <w:sz w:val="22"/>
          <w:szCs w:val="22"/>
        </w:rPr>
        <w:t>iki 17</w:t>
      </w:r>
      <w:r w:rsidR="00284974">
        <w:rPr>
          <w:sz w:val="22"/>
          <w:szCs w:val="22"/>
        </w:rPr>
        <w:t> </w:t>
      </w:r>
      <w:r w:rsidRPr="00685BC1">
        <w:rPr>
          <w:sz w:val="22"/>
          <w:szCs w:val="22"/>
        </w:rPr>
        <w:t xml:space="preserve">metų, sergantys didžiuoju depresijos sutrikimu (DDS). Apskritai, </w:t>
      </w:r>
      <w:proofErr w:type="spellStart"/>
      <w:r w:rsidRPr="00685BC1">
        <w:rPr>
          <w:sz w:val="22"/>
          <w:szCs w:val="22"/>
        </w:rPr>
        <w:t>vortioksetino</w:t>
      </w:r>
      <w:proofErr w:type="spellEnd"/>
      <w:r w:rsidRPr="00685BC1">
        <w:rPr>
          <w:sz w:val="22"/>
          <w:szCs w:val="22"/>
        </w:rPr>
        <w:t xml:space="preserve"> nepageidaujamų reakcijų pobūdis vaikams ir paaugliams buvo panašus į stebėtą suaugusiesiems, išskyrus dažnesnius pilvo skausmų reiškinius ir didesnį savižudiškų minčių dažnį, ypač paaugliams, palyginti su suaugusiaisiais (žr. 5.1 skyrių).</w:t>
      </w:r>
    </w:p>
    <w:p w14:paraId="4DC31D11" w14:textId="77777777" w:rsidR="00823019" w:rsidRPr="00685BC1" w:rsidRDefault="00823019" w:rsidP="00153737">
      <w:pPr>
        <w:tabs>
          <w:tab w:val="left" w:pos="567"/>
        </w:tabs>
        <w:spacing w:line="260" w:lineRule="exact"/>
        <w:ind w:right="567"/>
        <w:rPr>
          <w:sz w:val="22"/>
          <w:szCs w:val="22"/>
        </w:rPr>
      </w:pPr>
    </w:p>
    <w:p w14:paraId="6BB8C1CF" w14:textId="29B91FBA" w:rsidR="00A5159C" w:rsidRPr="00685BC1" w:rsidRDefault="00823019" w:rsidP="00153737">
      <w:pPr>
        <w:tabs>
          <w:tab w:val="left" w:pos="567"/>
        </w:tabs>
        <w:spacing w:line="260" w:lineRule="exact"/>
        <w:ind w:right="567"/>
        <w:rPr>
          <w:sz w:val="22"/>
          <w:szCs w:val="22"/>
        </w:rPr>
      </w:pPr>
      <w:r w:rsidRPr="00685BC1">
        <w:rPr>
          <w:sz w:val="22"/>
          <w:szCs w:val="22"/>
        </w:rPr>
        <w:t xml:space="preserve">Buvo atlikti du ilgalaikiai atviri tęstiniai tyrimai, kurių metu </w:t>
      </w:r>
      <w:proofErr w:type="spellStart"/>
      <w:r w:rsidRPr="00685BC1">
        <w:rPr>
          <w:sz w:val="22"/>
          <w:szCs w:val="22"/>
        </w:rPr>
        <w:t>vortioksetino</w:t>
      </w:r>
      <w:proofErr w:type="spellEnd"/>
      <w:r w:rsidRPr="00685BC1">
        <w:rPr>
          <w:sz w:val="22"/>
          <w:szCs w:val="22"/>
        </w:rPr>
        <w:t xml:space="preserve"> dozės buvo nuo 5</w:t>
      </w:r>
      <w:r w:rsidR="00C8590F">
        <w:rPr>
          <w:sz w:val="22"/>
          <w:szCs w:val="22"/>
        </w:rPr>
        <w:t> </w:t>
      </w:r>
      <w:r w:rsidRPr="00685BC1">
        <w:rPr>
          <w:sz w:val="22"/>
          <w:szCs w:val="22"/>
        </w:rPr>
        <w:t>iki 20 mg per parą, o gydymo trukmė buvo atitinkamai 6</w:t>
      </w:r>
      <w:r w:rsidR="00C8590F">
        <w:rPr>
          <w:sz w:val="22"/>
          <w:szCs w:val="22"/>
        </w:rPr>
        <w:t> </w:t>
      </w:r>
      <w:r w:rsidRPr="00685BC1">
        <w:rPr>
          <w:sz w:val="22"/>
          <w:szCs w:val="22"/>
        </w:rPr>
        <w:t>mėnesiai (N=662) ir 18</w:t>
      </w:r>
      <w:r w:rsidR="00C8590F">
        <w:rPr>
          <w:sz w:val="22"/>
          <w:szCs w:val="22"/>
        </w:rPr>
        <w:t> </w:t>
      </w:r>
      <w:r w:rsidRPr="00685BC1">
        <w:rPr>
          <w:sz w:val="22"/>
          <w:szCs w:val="22"/>
        </w:rPr>
        <w:t xml:space="preserve">mėnesių (n=94). Apskritai </w:t>
      </w:r>
      <w:proofErr w:type="spellStart"/>
      <w:r w:rsidRPr="00685BC1">
        <w:rPr>
          <w:sz w:val="22"/>
          <w:szCs w:val="22"/>
        </w:rPr>
        <w:t>vortioksetino</w:t>
      </w:r>
      <w:proofErr w:type="spellEnd"/>
      <w:r w:rsidRPr="00685BC1">
        <w:rPr>
          <w:sz w:val="22"/>
          <w:szCs w:val="22"/>
        </w:rPr>
        <w:t xml:space="preserve"> saugumo ir toleravimo profilis vaikų populiacijoje po ilgalaikio vartojimo buvo panašus į stebėtą po trumpalaikio vartojimo.</w:t>
      </w:r>
    </w:p>
    <w:p w14:paraId="7E571299" w14:textId="77777777" w:rsidR="00823019" w:rsidRPr="00685BC1" w:rsidRDefault="00823019" w:rsidP="00153737">
      <w:pPr>
        <w:tabs>
          <w:tab w:val="left" w:pos="567"/>
        </w:tabs>
        <w:spacing w:line="260" w:lineRule="exact"/>
        <w:ind w:right="567"/>
        <w:rPr>
          <w:sz w:val="22"/>
          <w:szCs w:val="22"/>
        </w:rPr>
      </w:pPr>
    </w:p>
    <w:p w14:paraId="3A46631F" w14:textId="2519EDDE" w:rsidR="00A5159C" w:rsidRPr="00685BC1" w:rsidRDefault="006D7848" w:rsidP="00153737">
      <w:pPr>
        <w:tabs>
          <w:tab w:val="left" w:pos="567"/>
        </w:tabs>
        <w:spacing w:line="260" w:lineRule="exact"/>
        <w:ind w:right="567"/>
        <w:jc w:val="both"/>
        <w:rPr>
          <w:i/>
          <w:sz w:val="22"/>
          <w:szCs w:val="22"/>
        </w:rPr>
      </w:pPr>
      <w:r w:rsidRPr="00685BC1">
        <w:rPr>
          <w:i/>
          <w:sz w:val="22"/>
          <w:szCs w:val="22"/>
        </w:rPr>
        <w:t xml:space="preserve">Simptomai nutraukus gydymą </w:t>
      </w:r>
      <w:proofErr w:type="spellStart"/>
      <w:r w:rsidRPr="00685BC1">
        <w:rPr>
          <w:i/>
          <w:sz w:val="22"/>
          <w:szCs w:val="22"/>
        </w:rPr>
        <w:t>vortioksetinu</w:t>
      </w:r>
      <w:proofErr w:type="spellEnd"/>
    </w:p>
    <w:p w14:paraId="6EC71A0A" w14:textId="45687138" w:rsidR="006D7848" w:rsidRPr="00685BC1" w:rsidRDefault="006D7848" w:rsidP="00153737">
      <w:pPr>
        <w:tabs>
          <w:tab w:val="left" w:pos="567"/>
        </w:tabs>
        <w:spacing w:line="260" w:lineRule="exact"/>
        <w:ind w:right="567"/>
        <w:rPr>
          <w:sz w:val="22"/>
          <w:szCs w:val="22"/>
        </w:rPr>
      </w:pPr>
      <w:r w:rsidRPr="00685BC1">
        <w:rPr>
          <w:sz w:val="22"/>
          <w:szCs w:val="22"/>
        </w:rPr>
        <w:t xml:space="preserve">Klinikinių tyrimų metu buvo sistemingai vertinami nutraukimo simptomai, pasireiškę staiga nutraukus gydymą </w:t>
      </w:r>
      <w:proofErr w:type="spellStart"/>
      <w:r w:rsidRPr="00685BC1">
        <w:rPr>
          <w:sz w:val="22"/>
          <w:szCs w:val="22"/>
        </w:rPr>
        <w:t>vortioksetinu</w:t>
      </w:r>
      <w:proofErr w:type="spellEnd"/>
      <w:r w:rsidRPr="00685BC1">
        <w:rPr>
          <w:sz w:val="22"/>
          <w:szCs w:val="22"/>
        </w:rPr>
        <w:t xml:space="preserve">. Kliniškai reikšmingo skirtumo, palyginti su placebu, pagal nutraukimo simptomų dažnį ar pobūdį po gydymo </w:t>
      </w:r>
      <w:proofErr w:type="spellStart"/>
      <w:r w:rsidRPr="00685BC1">
        <w:rPr>
          <w:sz w:val="22"/>
          <w:szCs w:val="22"/>
        </w:rPr>
        <w:t>vortioksetinu</w:t>
      </w:r>
      <w:proofErr w:type="spellEnd"/>
      <w:r w:rsidRPr="00685BC1">
        <w:rPr>
          <w:sz w:val="22"/>
          <w:szCs w:val="22"/>
        </w:rPr>
        <w:t xml:space="preserve"> nebuvo (žr. 5.1 skyrių). Po vaist</w:t>
      </w:r>
      <w:r w:rsidR="008D189A">
        <w:rPr>
          <w:sz w:val="22"/>
          <w:szCs w:val="22"/>
        </w:rPr>
        <w:t>inio preparato</w:t>
      </w:r>
      <w:r w:rsidRPr="00685BC1">
        <w:rPr>
          <w:sz w:val="22"/>
          <w:szCs w:val="22"/>
        </w:rPr>
        <w:t xml:space="preserve"> pateikimo į rinką buvo pranešta apie atvejus, apibūdinančius nutraukimo simptomus, ir tai buvo tokie simptomai kaip </w:t>
      </w:r>
      <w:r w:rsidR="008D189A">
        <w:rPr>
          <w:sz w:val="22"/>
          <w:szCs w:val="22"/>
        </w:rPr>
        <w:t>svaigulys</w:t>
      </w:r>
      <w:r w:rsidRPr="00685BC1">
        <w:rPr>
          <w:sz w:val="22"/>
          <w:szCs w:val="22"/>
        </w:rPr>
        <w:t xml:space="preserve">, galvos skausmas, jutimo sutrikimai (įskaitant </w:t>
      </w:r>
      <w:proofErr w:type="spellStart"/>
      <w:r w:rsidRPr="00685BC1">
        <w:rPr>
          <w:sz w:val="22"/>
          <w:szCs w:val="22"/>
        </w:rPr>
        <w:t>paresteziją</w:t>
      </w:r>
      <w:proofErr w:type="spellEnd"/>
      <w:r w:rsidRPr="00685BC1">
        <w:rPr>
          <w:sz w:val="22"/>
          <w:szCs w:val="22"/>
        </w:rPr>
        <w:t xml:space="preserve">, elektros šoko pojūčius), miego sutrikimai (įskaitant nemigą), pykinimas ir (arba) vėmimas, nerimas, </w:t>
      </w:r>
      <w:r w:rsidR="007B2088">
        <w:rPr>
          <w:sz w:val="22"/>
          <w:szCs w:val="22"/>
        </w:rPr>
        <w:t>irzlumas</w:t>
      </w:r>
      <w:r w:rsidRPr="00685BC1">
        <w:rPr>
          <w:sz w:val="22"/>
          <w:szCs w:val="22"/>
        </w:rPr>
        <w:t>, su</w:t>
      </w:r>
      <w:r w:rsidR="007B2088">
        <w:rPr>
          <w:sz w:val="22"/>
          <w:szCs w:val="22"/>
        </w:rPr>
        <w:t>si</w:t>
      </w:r>
      <w:r w:rsidRPr="00685BC1">
        <w:rPr>
          <w:sz w:val="22"/>
          <w:szCs w:val="22"/>
        </w:rPr>
        <w:t xml:space="preserve">jaudinimas, nuovargis ir tremoras. Šie simptomai gali pasireikšti per pirmąją savaitę po </w:t>
      </w:r>
      <w:proofErr w:type="spellStart"/>
      <w:r w:rsidRPr="00685BC1">
        <w:rPr>
          <w:sz w:val="22"/>
          <w:szCs w:val="22"/>
        </w:rPr>
        <w:t>vortioksetino</w:t>
      </w:r>
      <w:proofErr w:type="spellEnd"/>
      <w:r w:rsidRPr="00685BC1">
        <w:rPr>
          <w:sz w:val="22"/>
          <w:szCs w:val="22"/>
        </w:rPr>
        <w:t xml:space="preserve"> vartojimo nutraukimo.</w:t>
      </w:r>
    </w:p>
    <w:p w14:paraId="6FB25BF7" w14:textId="77777777" w:rsidR="006D7848" w:rsidRPr="00685BC1" w:rsidRDefault="006D7848" w:rsidP="00153737">
      <w:pPr>
        <w:tabs>
          <w:tab w:val="left" w:pos="567"/>
        </w:tabs>
        <w:spacing w:line="260" w:lineRule="exact"/>
        <w:ind w:right="567"/>
        <w:jc w:val="both"/>
        <w:rPr>
          <w:sz w:val="22"/>
          <w:szCs w:val="22"/>
        </w:rPr>
      </w:pPr>
    </w:p>
    <w:p w14:paraId="17855D0D" w14:textId="769EC367" w:rsidR="008D3B35" w:rsidRPr="00685BC1" w:rsidRDefault="00AB4978" w:rsidP="00153737">
      <w:pPr>
        <w:tabs>
          <w:tab w:val="left" w:pos="567"/>
        </w:tabs>
        <w:spacing w:line="260" w:lineRule="exact"/>
        <w:ind w:right="567"/>
        <w:rPr>
          <w:sz w:val="22"/>
          <w:szCs w:val="22"/>
          <w:u w:val="single"/>
        </w:rPr>
      </w:pPr>
      <w:r w:rsidRPr="00685BC1">
        <w:rPr>
          <w:sz w:val="22"/>
          <w:szCs w:val="22"/>
          <w:u w:val="single"/>
        </w:rPr>
        <w:t>Pranešimas apie įtariamas nepageidaujamas reakcijas</w:t>
      </w:r>
    </w:p>
    <w:p w14:paraId="724F86B9" w14:textId="77777777" w:rsidR="008D3B35" w:rsidRPr="00685BC1" w:rsidRDefault="00AB4978" w:rsidP="00153737">
      <w:pPr>
        <w:tabs>
          <w:tab w:val="left" w:pos="567"/>
        </w:tabs>
        <w:spacing w:line="260" w:lineRule="exact"/>
        <w:ind w:right="567"/>
        <w:rPr>
          <w:sz w:val="22"/>
          <w:szCs w:val="22"/>
        </w:rPr>
      </w:pPr>
      <w:r w:rsidRPr="00685BC1">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685BC1">
        <w:rPr>
          <w:sz w:val="22"/>
          <w:szCs w:val="22"/>
          <w:u w:val="single"/>
        </w:rPr>
        <w:t>https://vvkt.lrv.lt/lt/</w:t>
      </w:r>
      <w:r w:rsidRPr="00685BC1">
        <w:rPr>
          <w:sz w:val="22"/>
          <w:szCs w:val="22"/>
        </w:rPr>
        <w:t xml:space="preserve"> nurodytais būdais.</w:t>
      </w:r>
    </w:p>
    <w:p w14:paraId="6FF06097" w14:textId="77777777" w:rsidR="008D3B35" w:rsidRPr="00685BC1" w:rsidRDefault="008D3B35" w:rsidP="00153737">
      <w:pPr>
        <w:tabs>
          <w:tab w:val="left" w:pos="567"/>
        </w:tabs>
        <w:spacing w:line="260" w:lineRule="exact"/>
        <w:ind w:right="567"/>
        <w:rPr>
          <w:sz w:val="22"/>
          <w:szCs w:val="22"/>
        </w:rPr>
      </w:pPr>
    </w:p>
    <w:p w14:paraId="73B66495"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4.9</w:t>
      </w:r>
      <w:r w:rsidRPr="00685BC1">
        <w:rPr>
          <w:b/>
          <w:bCs/>
          <w:sz w:val="22"/>
          <w:szCs w:val="22"/>
          <w:lang w:eastAsia="x-none"/>
        </w:rPr>
        <w:tab/>
        <w:t>Perdozavimas</w:t>
      </w:r>
    </w:p>
    <w:p w14:paraId="373D9F57" w14:textId="77777777" w:rsidR="008D3B35" w:rsidRPr="00685BC1" w:rsidRDefault="008D3B35" w:rsidP="00153737">
      <w:pPr>
        <w:tabs>
          <w:tab w:val="left" w:pos="567"/>
        </w:tabs>
        <w:spacing w:line="260" w:lineRule="exact"/>
        <w:ind w:right="567"/>
        <w:rPr>
          <w:sz w:val="22"/>
          <w:szCs w:val="22"/>
        </w:rPr>
      </w:pPr>
    </w:p>
    <w:p w14:paraId="6F6CCC23" w14:textId="3C64ABD9" w:rsidR="006D7848" w:rsidRPr="00685BC1" w:rsidRDefault="00C75305" w:rsidP="00153737">
      <w:pPr>
        <w:autoSpaceDE w:val="0"/>
        <w:autoSpaceDN w:val="0"/>
        <w:adjustRightInd w:val="0"/>
        <w:ind w:right="567"/>
        <w:rPr>
          <w:sz w:val="22"/>
          <w:szCs w:val="22"/>
        </w:rPr>
      </w:pPr>
      <w:r>
        <w:rPr>
          <w:sz w:val="22"/>
          <w:szCs w:val="22"/>
        </w:rPr>
        <w:t>K</w:t>
      </w:r>
      <w:r w:rsidR="00F51049" w:rsidRPr="00685BC1">
        <w:rPr>
          <w:sz w:val="22"/>
          <w:szCs w:val="22"/>
        </w:rPr>
        <w:t xml:space="preserve">linikinių tyrimų metu </w:t>
      </w:r>
      <w:r>
        <w:rPr>
          <w:sz w:val="22"/>
          <w:szCs w:val="22"/>
        </w:rPr>
        <w:t xml:space="preserve">nurijus </w:t>
      </w:r>
      <w:r w:rsidR="00F51049" w:rsidRPr="00685BC1">
        <w:rPr>
          <w:sz w:val="22"/>
          <w:szCs w:val="22"/>
        </w:rPr>
        <w:t>40-75 </w:t>
      </w:r>
      <w:r w:rsidR="006D7848" w:rsidRPr="00685BC1">
        <w:rPr>
          <w:sz w:val="22"/>
          <w:szCs w:val="22"/>
        </w:rPr>
        <w:t xml:space="preserve">mg </w:t>
      </w:r>
      <w:proofErr w:type="spellStart"/>
      <w:r w:rsidR="006D7848" w:rsidRPr="00685BC1">
        <w:rPr>
          <w:sz w:val="22"/>
          <w:szCs w:val="22"/>
        </w:rPr>
        <w:t>vortioksetino</w:t>
      </w:r>
      <w:proofErr w:type="spellEnd"/>
      <w:r w:rsidR="006D7848" w:rsidRPr="00685BC1">
        <w:rPr>
          <w:sz w:val="22"/>
          <w:szCs w:val="22"/>
        </w:rPr>
        <w:t xml:space="preserve"> dozes, sustiprėjo toliau išvardytos nepageidaujamos reakcijos:</w:t>
      </w:r>
      <w:r w:rsidR="00F51049" w:rsidRPr="00685BC1">
        <w:rPr>
          <w:sz w:val="22"/>
          <w:szCs w:val="22"/>
        </w:rPr>
        <w:t xml:space="preserve"> </w:t>
      </w:r>
      <w:r w:rsidR="006D7848" w:rsidRPr="00685BC1">
        <w:rPr>
          <w:sz w:val="22"/>
          <w:szCs w:val="22"/>
        </w:rPr>
        <w:t xml:space="preserve">pykinimas, nuo padėties priklausomas </w:t>
      </w:r>
      <w:r w:rsidR="0048219A">
        <w:rPr>
          <w:sz w:val="22"/>
          <w:szCs w:val="22"/>
        </w:rPr>
        <w:t>svaigulys</w:t>
      </w:r>
      <w:r w:rsidR="006D7848" w:rsidRPr="00685BC1">
        <w:rPr>
          <w:sz w:val="22"/>
          <w:szCs w:val="22"/>
        </w:rPr>
        <w:t xml:space="preserve">, viduriavimas, diskomfortas pilve, </w:t>
      </w:r>
      <w:proofErr w:type="spellStart"/>
      <w:r w:rsidR="006D7848" w:rsidRPr="00685BC1">
        <w:rPr>
          <w:sz w:val="22"/>
          <w:szCs w:val="22"/>
        </w:rPr>
        <w:t>generalizuotas</w:t>
      </w:r>
      <w:proofErr w:type="spellEnd"/>
      <w:r w:rsidR="00F51049" w:rsidRPr="00685BC1">
        <w:rPr>
          <w:sz w:val="22"/>
          <w:szCs w:val="22"/>
        </w:rPr>
        <w:t xml:space="preserve"> </w:t>
      </w:r>
      <w:r w:rsidR="006D7848" w:rsidRPr="00685BC1">
        <w:rPr>
          <w:sz w:val="22"/>
          <w:szCs w:val="22"/>
        </w:rPr>
        <w:t>niež</w:t>
      </w:r>
      <w:r w:rsidR="00E03C5F">
        <w:rPr>
          <w:sz w:val="22"/>
          <w:szCs w:val="22"/>
        </w:rPr>
        <w:t>ėjimas</w:t>
      </w:r>
      <w:r w:rsidR="006D7848" w:rsidRPr="00685BC1">
        <w:rPr>
          <w:sz w:val="22"/>
          <w:szCs w:val="22"/>
        </w:rPr>
        <w:t xml:space="preserve">, </w:t>
      </w:r>
      <w:r w:rsidR="00E36066">
        <w:rPr>
          <w:sz w:val="22"/>
          <w:szCs w:val="22"/>
        </w:rPr>
        <w:t>mieguistumas (</w:t>
      </w:r>
      <w:proofErr w:type="spellStart"/>
      <w:r w:rsidR="006E793A">
        <w:rPr>
          <w:sz w:val="22"/>
          <w:szCs w:val="22"/>
        </w:rPr>
        <w:t>somnolencija</w:t>
      </w:r>
      <w:proofErr w:type="spellEnd"/>
      <w:r w:rsidR="006E793A">
        <w:rPr>
          <w:sz w:val="22"/>
          <w:szCs w:val="22"/>
        </w:rPr>
        <w:t>)</w:t>
      </w:r>
      <w:r w:rsidR="006D7848" w:rsidRPr="00685BC1">
        <w:rPr>
          <w:sz w:val="22"/>
          <w:szCs w:val="22"/>
        </w:rPr>
        <w:t xml:space="preserve"> bei  paraudimas.</w:t>
      </w:r>
    </w:p>
    <w:p w14:paraId="2B5C634D" w14:textId="77777777" w:rsidR="00F51049" w:rsidRPr="00685BC1" w:rsidRDefault="00F51049" w:rsidP="00153737">
      <w:pPr>
        <w:autoSpaceDE w:val="0"/>
        <w:autoSpaceDN w:val="0"/>
        <w:adjustRightInd w:val="0"/>
        <w:ind w:right="567"/>
        <w:rPr>
          <w:sz w:val="22"/>
          <w:szCs w:val="22"/>
        </w:rPr>
      </w:pPr>
    </w:p>
    <w:p w14:paraId="5A5DC81A" w14:textId="6D501E64" w:rsidR="00F51049" w:rsidRPr="00685BC1" w:rsidRDefault="00F51049" w:rsidP="00153737">
      <w:pPr>
        <w:autoSpaceDE w:val="0"/>
        <w:autoSpaceDN w:val="0"/>
        <w:adjustRightInd w:val="0"/>
        <w:ind w:right="567"/>
        <w:rPr>
          <w:sz w:val="22"/>
          <w:szCs w:val="22"/>
        </w:rPr>
      </w:pPr>
      <w:r w:rsidRPr="00685BC1">
        <w:rPr>
          <w:sz w:val="22"/>
          <w:szCs w:val="22"/>
        </w:rPr>
        <w:t>Po vaist</w:t>
      </w:r>
      <w:r w:rsidR="006E793A">
        <w:rPr>
          <w:sz w:val="22"/>
          <w:szCs w:val="22"/>
        </w:rPr>
        <w:t>ini</w:t>
      </w:r>
      <w:r w:rsidRPr="00685BC1">
        <w:rPr>
          <w:sz w:val="22"/>
          <w:szCs w:val="22"/>
        </w:rPr>
        <w:t>o</w:t>
      </w:r>
      <w:r w:rsidR="006E793A">
        <w:rPr>
          <w:sz w:val="22"/>
          <w:szCs w:val="22"/>
        </w:rPr>
        <w:t xml:space="preserve"> preparato</w:t>
      </w:r>
      <w:r w:rsidRPr="00685BC1">
        <w:rPr>
          <w:sz w:val="22"/>
          <w:szCs w:val="22"/>
        </w:rPr>
        <w:t xml:space="preserve"> pateikimo į rinką daugiausia dėmesio skiriama </w:t>
      </w:r>
      <w:proofErr w:type="spellStart"/>
      <w:r w:rsidRPr="00685BC1">
        <w:rPr>
          <w:sz w:val="22"/>
          <w:szCs w:val="22"/>
        </w:rPr>
        <w:t>vortioksetino</w:t>
      </w:r>
      <w:proofErr w:type="spellEnd"/>
      <w:r w:rsidRPr="00685BC1">
        <w:rPr>
          <w:sz w:val="22"/>
          <w:szCs w:val="22"/>
        </w:rPr>
        <w:t xml:space="preserve"> perdozavimui iki 80 mg. Daugeliu atvejų simptomų nebuvo pranešta arba simptomai buvo lengvi. Dažniausiai pranešti simptomai buvo pykinimas ir vėmimas.</w:t>
      </w:r>
    </w:p>
    <w:p w14:paraId="7C1F0806" w14:textId="2A08CBD4" w:rsidR="00F51049" w:rsidRPr="00685BC1" w:rsidRDefault="00F51049" w:rsidP="00153737">
      <w:pPr>
        <w:autoSpaceDE w:val="0"/>
        <w:autoSpaceDN w:val="0"/>
        <w:adjustRightInd w:val="0"/>
        <w:ind w:right="567"/>
        <w:rPr>
          <w:sz w:val="22"/>
          <w:szCs w:val="22"/>
        </w:rPr>
      </w:pPr>
    </w:p>
    <w:p w14:paraId="1E5774D8" w14:textId="7D21762D" w:rsidR="00F51049" w:rsidRPr="00685BC1" w:rsidRDefault="00D707C8"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perdozavimo, viršijančio 80 mg, patirties yra nedaug. Po dozių, kelis kartus vir</w:t>
      </w:r>
      <w:r w:rsidR="00997A77">
        <w:rPr>
          <w:sz w:val="22"/>
          <w:szCs w:val="22"/>
        </w:rPr>
        <w:t>š</w:t>
      </w:r>
      <w:r w:rsidRPr="00685BC1">
        <w:rPr>
          <w:sz w:val="22"/>
          <w:szCs w:val="22"/>
        </w:rPr>
        <w:t xml:space="preserve">ijančių terapinę dozę, buvo pranešta apie traukulius ir </w:t>
      </w:r>
      <w:proofErr w:type="spellStart"/>
      <w:r w:rsidRPr="00685BC1">
        <w:rPr>
          <w:sz w:val="22"/>
          <w:szCs w:val="22"/>
        </w:rPr>
        <w:t>serotonino</w:t>
      </w:r>
      <w:proofErr w:type="spellEnd"/>
      <w:r w:rsidRPr="00685BC1">
        <w:rPr>
          <w:sz w:val="22"/>
          <w:szCs w:val="22"/>
        </w:rPr>
        <w:t xml:space="preserve"> sindromą.</w:t>
      </w:r>
    </w:p>
    <w:p w14:paraId="24795E84" w14:textId="77777777" w:rsidR="00D707C8" w:rsidRPr="00685BC1" w:rsidRDefault="00D707C8" w:rsidP="00153737">
      <w:pPr>
        <w:autoSpaceDE w:val="0"/>
        <w:autoSpaceDN w:val="0"/>
        <w:adjustRightInd w:val="0"/>
        <w:ind w:right="567"/>
        <w:rPr>
          <w:sz w:val="22"/>
          <w:szCs w:val="22"/>
        </w:rPr>
      </w:pPr>
    </w:p>
    <w:p w14:paraId="49F0B59A" w14:textId="780B54CD" w:rsidR="008D3B35" w:rsidRPr="00685BC1" w:rsidRDefault="006D7848" w:rsidP="00153737">
      <w:pPr>
        <w:autoSpaceDE w:val="0"/>
        <w:autoSpaceDN w:val="0"/>
        <w:adjustRightInd w:val="0"/>
        <w:ind w:right="567"/>
        <w:rPr>
          <w:sz w:val="22"/>
          <w:szCs w:val="22"/>
        </w:rPr>
      </w:pPr>
      <w:r w:rsidRPr="00685BC1">
        <w:rPr>
          <w:sz w:val="22"/>
          <w:szCs w:val="22"/>
        </w:rPr>
        <w:t>Priežiūra perdozavimo atveju apima klinikinių simptomų gydymą ir tinkamą stebėjimą. Rekomenduojamas</w:t>
      </w:r>
      <w:r w:rsidR="00F51049" w:rsidRPr="00685BC1">
        <w:rPr>
          <w:sz w:val="22"/>
          <w:szCs w:val="22"/>
        </w:rPr>
        <w:t xml:space="preserve"> </w:t>
      </w:r>
      <w:r w:rsidRPr="00685BC1">
        <w:rPr>
          <w:sz w:val="22"/>
          <w:szCs w:val="22"/>
        </w:rPr>
        <w:t>būklės stebėjimas specializuotame skyriuje.</w:t>
      </w:r>
    </w:p>
    <w:p w14:paraId="3273BED2" w14:textId="77777777" w:rsidR="008D3B35" w:rsidRPr="00685BC1" w:rsidRDefault="008D3B35" w:rsidP="00153737">
      <w:pPr>
        <w:tabs>
          <w:tab w:val="left" w:pos="567"/>
        </w:tabs>
        <w:spacing w:line="260" w:lineRule="exact"/>
        <w:ind w:right="567"/>
        <w:rPr>
          <w:sz w:val="22"/>
          <w:szCs w:val="22"/>
        </w:rPr>
      </w:pPr>
    </w:p>
    <w:p w14:paraId="1D6C4B05"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5.</w:t>
      </w:r>
      <w:r w:rsidRPr="00685BC1">
        <w:rPr>
          <w:b/>
          <w:bCs/>
          <w:sz w:val="22"/>
          <w:szCs w:val="22"/>
          <w:lang w:eastAsia="x-none"/>
        </w:rPr>
        <w:tab/>
        <w:t>FARMAKOLOGINĖS SAVYBĖS</w:t>
      </w:r>
    </w:p>
    <w:p w14:paraId="5E86B24A" w14:textId="77777777" w:rsidR="008D3B35" w:rsidRPr="00685BC1" w:rsidRDefault="008D3B35" w:rsidP="00153737">
      <w:pPr>
        <w:tabs>
          <w:tab w:val="left" w:pos="567"/>
        </w:tabs>
        <w:spacing w:line="260" w:lineRule="exact"/>
        <w:ind w:right="567"/>
        <w:rPr>
          <w:sz w:val="22"/>
          <w:szCs w:val="22"/>
        </w:rPr>
      </w:pPr>
    </w:p>
    <w:p w14:paraId="7072B8EA"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5.1</w:t>
      </w:r>
      <w:r w:rsidRPr="00685BC1">
        <w:rPr>
          <w:b/>
          <w:sz w:val="22"/>
          <w:szCs w:val="22"/>
          <w:lang w:eastAsia="x-none"/>
        </w:rPr>
        <w:t xml:space="preserve"> </w:t>
      </w:r>
      <w:r w:rsidRPr="00685BC1">
        <w:rPr>
          <w:b/>
          <w:bCs/>
          <w:sz w:val="22"/>
          <w:szCs w:val="22"/>
          <w:lang w:eastAsia="x-none"/>
        </w:rPr>
        <w:tab/>
      </w:r>
      <w:proofErr w:type="spellStart"/>
      <w:r w:rsidRPr="00685BC1">
        <w:rPr>
          <w:b/>
          <w:bCs/>
          <w:sz w:val="22"/>
          <w:szCs w:val="22"/>
          <w:lang w:eastAsia="x-none"/>
        </w:rPr>
        <w:t>Farmakodinaminės</w:t>
      </w:r>
      <w:proofErr w:type="spellEnd"/>
      <w:r w:rsidRPr="00685BC1">
        <w:rPr>
          <w:b/>
          <w:bCs/>
          <w:sz w:val="22"/>
          <w:szCs w:val="22"/>
          <w:lang w:eastAsia="x-none"/>
        </w:rPr>
        <w:t xml:space="preserve"> savybės</w:t>
      </w:r>
    </w:p>
    <w:p w14:paraId="7C2CE8C2" w14:textId="77777777" w:rsidR="008D3B35" w:rsidRPr="00685BC1" w:rsidRDefault="008D3B35" w:rsidP="00153737">
      <w:pPr>
        <w:tabs>
          <w:tab w:val="left" w:pos="567"/>
        </w:tabs>
        <w:spacing w:line="260" w:lineRule="exact"/>
        <w:ind w:right="567"/>
        <w:rPr>
          <w:sz w:val="22"/>
          <w:szCs w:val="22"/>
        </w:rPr>
      </w:pPr>
    </w:p>
    <w:p w14:paraId="5D1A12C7" w14:textId="77777777" w:rsidR="00D707C8" w:rsidRPr="00685BC1" w:rsidRDefault="00D707C8" w:rsidP="00153737">
      <w:pPr>
        <w:autoSpaceDE w:val="0"/>
        <w:autoSpaceDN w:val="0"/>
        <w:adjustRightInd w:val="0"/>
        <w:ind w:right="567"/>
        <w:rPr>
          <w:sz w:val="22"/>
          <w:szCs w:val="22"/>
        </w:rPr>
      </w:pPr>
      <w:proofErr w:type="spellStart"/>
      <w:r w:rsidRPr="00685BC1">
        <w:rPr>
          <w:sz w:val="22"/>
          <w:szCs w:val="22"/>
        </w:rPr>
        <w:t>Farmakoterapinė</w:t>
      </w:r>
      <w:proofErr w:type="spellEnd"/>
      <w:r w:rsidRPr="00685BC1">
        <w:rPr>
          <w:sz w:val="22"/>
          <w:szCs w:val="22"/>
        </w:rPr>
        <w:t xml:space="preserve"> grupė – </w:t>
      </w:r>
      <w:proofErr w:type="spellStart"/>
      <w:r w:rsidRPr="00685BC1">
        <w:rPr>
          <w:sz w:val="22"/>
          <w:szCs w:val="22"/>
        </w:rPr>
        <w:t>psichoanaleptikai</w:t>
      </w:r>
      <w:proofErr w:type="spellEnd"/>
      <w:r w:rsidRPr="00685BC1">
        <w:rPr>
          <w:sz w:val="22"/>
          <w:szCs w:val="22"/>
        </w:rPr>
        <w:t>, kiti antidepresantai, ATC kodas – N06AX26.</w:t>
      </w:r>
    </w:p>
    <w:p w14:paraId="26788313" w14:textId="77777777" w:rsidR="00E1338E" w:rsidRPr="00685BC1" w:rsidRDefault="00E1338E" w:rsidP="00153737">
      <w:pPr>
        <w:autoSpaceDE w:val="0"/>
        <w:autoSpaceDN w:val="0"/>
        <w:adjustRightInd w:val="0"/>
        <w:ind w:right="567"/>
        <w:rPr>
          <w:sz w:val="22"/>
          <w:szCs w:val="22"/>
        </w:rPr>
      </w:pPr>
    </w:p>
    <w:p w14:paraId="4C4F31F0" w14:textId="3703C3BA" w:rsidR="00D707C8" w:rsidRPr="00685BC1" w:rsidRDefault="00D707C8" w:rsidP="00153737">
      <w:pPr>
        <w:autoSpaceDE w:val="0"/>
        <w:autoSpaceDN w:val="0"/>
        <w:adjustRightInd w:val="0"/>
        <w:ind w:right="567"/>
        <w:rPr>
          <w:sz w:val="22"/>
          <w:szCs w:val="22"/>
          <w:u w:val="single"/>
        </w:rPr>
      </w:pPr>
      <w:r w:rsidRPr="00685BC1">
        <w:rPr>
          <w:sz w:val="22"/>
          <w:szCs w:val="22"/>
          <w:u w:val="single"/>
        </w:rPr>
        <w:t>Veikimo mechanizmas</w:t>
      </w:r>
    </w:p>
    <w:p w14:paraId="38774C70" w14:textId="4C601073" w:rsidR="00D707C8" w:rsidRPr="00685BC1" w:rsidRDefault="00D707C8" w:rsidP="00153737">
      <w:pPr>
        <w:autoSpaceDE w:val="0"/>
        <w:autoSpaceDN w:val="0"/>
        <w:adjustRightInd w:val="0"/>
        <w:ind w:right="567"/>
        <w:rPr>
          <w:sz w:val="22"/>
          <w:szCs w:val="22"/>
        </w:rPr>
      </w:pPr>
      <w:r w:rsidRPr="00685BC1">
        <w:rPr>
          <w:sz w:val="22"/>
          <w:szCs w:val="22"/>
        </w:rPr>
        <w:t xml:space="preserve">Manoma, kad </w:t>
      </w:r>
      <w:proofErr w:type="spellStart"/>
      <w:r w:rsidRPr="00685BC1">
        <w:rPr>
          <w:sz w:val="22"/>
          <w:szCs w:val="22"/>
        </w:rPr>
        <w:t>vortioksetino</w:t>
      </w:r>
      <w:proofErr w:type="spellEnd"/>
      <w:r w:rsidRPr="00685BC1">
        <w:rPr>
          <w:sz w:val="22"/>
          <w:szCs w:val="22"/>
        </w:rPr>
        <w:t xml:space="preserve"> veikimo mechanizmas yra susijęs tiesioginiu </w:t>
      </w:r>
      <w:proofErr w:type="spellStart"/>
      <w:r w:rsidRPr="00685BC1">
        <w:rPr>
          <w:sz w:val="22"/>
          <w:szCs w:val="22"/>
        </w:rPr>
        <w:t>serotoninerginių</w:t>
      </w:r>
      <w:proofErr w:type="spellEnd"/>
      <w:r w:rsidRPr="00685BC1">
        <w:rPr>
          <w:sz w:val="22"/>
          <w:szCs w:val="22"/>
        </w:rPr>
        <w:t xml:space="preserve"> receptorių</w:t>
      </w:r>
      <w:r w:rsidR="00E1338E" w:rsidRPr="00685BC1">
        <w:rPr>
          <w:sz w:val="22"/>
          <w:szCs w:val="22"/>
        </w:rPr>
        <w:t xml:space="preserve"> </w:t>
      </w:r>
      <w:r w:rsidRPr="00685BC1">
        <w:rPr>
          <w:sz w:val="22"/>
          <w:szCs w:val="22"/>
        </w:rPr>
        <w:t xml:space="preserve">aktyvumo moduliavimu ir </w:t>
      </w:r>
      <w:proofErr w:type="spellStart"/>
      <w:r w:rsidRPr="00685BC1">
        <w:rPr>
          <w:sz w:val="22"/>
          <w:szCs w:val="22"/>
        </w:rPr>
        <w:t>serotonino</w:t>
      </w:r>
      <w:proofErr w:type="spellEnd"/>
      <w:r w:rsidRPr="00685BC1">
        <w:rPr>
          <w:sz w:val="22"/>
          <w:szCs w:val="22"/>
        </w:rPr>
        <w:t xml:space="preserve"> (5</w:t>
      </w:r>
      <w:r w:rsidR="00256BF2">
        <w:rPr>
          <w:sz w:val="22"/>
          <w:szCs w:val="22"/>
        </w:rPr>
        <w:t> </w:t>
      </w:r>
      <w:r w:rsidRPr="00685BC1">
        <w:rPr>
          <w:sz w:val="22"/>
          <w:szCs w:val="22"/>
        </w:rPr>
        <w:t>-</w:t>
      </w:r>
      <w:r w:rsidR="00256BF2">
        <w:rPr>
          <w:sz w:val="22"/>
          <w:szCs w:val="22"/>
        </w:rPr>
        <w:t> </w:t>
      </w:r>
      <w:r w:rsidRPr="00685BC1">
        <w:rPr>
          <w:sz w:val="22"/>
          <w:szCs w:val="22"/>
        </w:rPr>
        <w:t xml:space="preserve">HT) nešiklio slopinimu. </w:t>
      </w:r>
      <w:proofErr w:type="spellStart"/>
      <w:r w:rsidRPr="00685BC1">
        <w:rPr>
          <w:sz w:val="22"/>
          <w:szCs w:val="22"/>
        </w:rPr>
        <w:t>Ikiklinikiniai</w:t>
      </w:r>
      <w:proofErr w:type="spellEnd"/>
      <w:r w:rsidRPr="00685BC1">
        <w:rPr>
          <w:sz w:val="22"/>
          <w:szCs w:val="22"/>
        </w:rPr>
        <w:t xml:space="preserve"> duomenys rodo, kad</w:t>
      </w:r>
      <w:r w:rsidR="00BA7CAB" w:rsidRPr="00685BC1">
        <w:rPr>
          <w:sz w:val="22"/>
          <w:szCs w:val="22"/>
        </w:rPr>
        <w:t xml:space="preserve"> </w:t>
      </w:r>
      <w:proofErr w:type="spellStart"/>
      <w:r w:rsidRPr="00685BC1">
        <w:rPr>
          <w:sz w:val="22"/>
          <w:szCs w:val="22"/>
        </w:rPr>
        <w:t>vortioksetinas</w:t>
      </w:r>
      <w:proofErr w:type="spellEnd"/>
      <w:r w:rsidRPr="00685BC1">
        <w:rPr>
          <w:sz w:val="22"/>
          <w:szCs w:val="22"/>
        </w:rPr>
        <w:t xml:space="preserve"> yra 5</w:t>
      </w:r>
      <w:r w:rsidR="00256BF2">
        <w:rPr>
          <w:sz w:val="22"/>
          <w:szCs w:val="22"/>
        </w:rPr>
        <w:t> </w:t>
      </w:r>
      <w:r w:rsidRPr="00685BC1">
        <w:rPr>
          <w:sz w:val="22"/>
          <w:szCs w:val="22"/>
        </w:rPr>
        <w:t>-</w:t>
      </w:r>
      <w:r w:rsidR="00256BF2">
        <w:rPr>
          <w:sz w:val="22"/>
          <w:szCs w:val="22"/>
        </w:rPr>
        <w:t> </w:t>
      </w:r>
      <w:r w:rsidRPr="00685BC1">
        <w:rPr>
          <w:sz w:val="22"/>
          <w:szCs w:val="22"/>
        </w:rPr>
        <w:t>HT</w:t>
      </w:r>
      <w:r w:rsidRPr="00685BC1">
        <w:rPr>
          <w:sz w:val="22"/>
          <w:szCs w:val="22"/>
          <w:vertAlign w:val="subscript"/>
        </w:rPr>
        <w:t>3</w:t>
      </w:r>
      <w:r w:rsidRPr="00685BC1">
        <w:rPr>
          <w:sz w:val="22"/>
          <w:szCs w:val="22"/>
        </w:rPr>
        <w:t>, 5</w:t>
      </w:r>
      <w:r w:rsidR="00256BF2">
        <w:rPr>
          <w:sz w:val="22"/>
          <w:szCs w:val="22"/>
        </w:rPr>
        <w:t> </w:t>
      </w:r>
      <w:r w:rsidRPr="00685BC1">
        <w:rPr>
          <w:sz w:val="22"/>
          <w:szCs w:val="22"/>
        </w:rPr>
        <w:t>-</w:t>
      </w:r>
      <w:r w:rsidR="00256BF2">
        <w:rPr>
          <w:sz w:val="22"/>
          <w:szCs w:val="22"/>
        </w:rPr>
        <w:t> </w:t>
      </w:r>
      <w:r w:rsidRPr="00685BC1">
        <w:rPr>
          <w:sz w:val="22"/>
          <w:szCs w:val="22"/>
        </w:rPr>
        <w:t>HT</w:t>
      </w:r>
      <w:r w:rsidRPr="00685BC1">
        <w:rPr>
          <w:sz w:val="22"/>
          <w:szCs w:val="22"/>
          <w:vertAlign w:val="subscript"/>
        </w:rPr>
        <w:t>7</w:t>
      </w:r>
      <w:r w:rsidRPr="00685BC1">
        <w:rPr>
          <w:sz w:val="22"/>
          <w:szCs w:val="22"/>
        </w:rPr>
        <w:t xml:space="preserve"> ir 5</w:t>
      </w:r>
      <w:r w:rsidR="00256BF2">
        <w:rPr>
          <w:sz w:val="22"/>
          <w:szCs w:val="22"/>
        </w:rPr>
        <w:t> </w:t>
      </w:r>
      <w:r w:rsidRPr="00685BC1">
        <w:rPr>
          <w:sz w:val="22"/>
          <w:szCs w:val="22"/>
        </w:rPr>
        <w:t>-</w:t>
      </w:r>
      <w:r w:rsidR="00256BF2">
        <w:rPr>
          <w:sz w:val="22"/>
          <w:szCs w:val="22"/>
        </w:rPr>
        <w:t> </w:t>
      </w:r>
      <w:r w:rsidRPr="00685BC1">
        <w:rPr>
          <w:sz w:val="22"/>
          <w:szCs w:val="22"/>
        </w:rPr>
        <w:t>HT</w:t>
      </w:r>
      <w:r w:rsidRPr="00685BC1">
        <w:rPr>
          <w:sz w:val="22"/>
          <w:szCs w:val="22"/>
          <w:vertAlign w:val="subscript"/>
        </w:rPr>
        <w:t>1D</w:t>
      </w:r>
      <w:r w:rsidRPr="00685BC1">
        <w:rPr>
          <w:sz w:val="22"/>
          <w:szCs w:val="22"/>
        </w:rPr>
        <w:t xml:space="preserve"> receptorių antagonistas, </w:t>
      </w:r>
      <w:r w:rsidRPr="00685BC1">
        <w:rPr>
          <w:sz w:val="22"/>
          <w:szCs w:val="22"/>
        </w:rPr>
        <w:lastRenderedPageBreak/>
        <w:t>5</w:t>
      </w:r>
      <w:r w:rsidR="00CD52E1">
        <w:rPr>
          <w:sz w:val="22"/>
          <w:szCs w:val="22"/>
        </w:rPr>
        <w:t> </w:t>
      </w:r>
      <w:r w:rsidRPr="00685BC1">
        <w:rPr>
          <w:sz w:val="22"/>
          <w:szCs w:val="22"/>
        </w:rPr>
        <w:t>-</w:t>
      </w:r>
      <w:r w:rsidR="00256BF2">
        <w:rPr>
          <w:sz w:val="22"/>
          <w:szCs w:val="22"/>
        </w:rPr>
        <w:t> </w:t>
      </w:r>
      <w:r w:rsidRPr="00685BC1">
        <w:rPr>
          <w:sz w:val="22"/>
          <w:szCs w:val="22"/>
        </w:rPr>
        <w:t>HT</w:t>
      </w:r>
      <w:r w:rsidRPr="00685BC1">
        <w:rPr>
          <w:sz w:val="22"/>
          <w:szCs w:val="22"/>
          <w:vertAlign w:val="subscript"/>
        </w:rPr>
        <w:t>1B</w:t>
      </w:r>
      <w:r w:rsidRPr="00685BC1">
        <w:rPr>
          <w:sz w:val="22"/>
          <w:szCs w:val="22"/>
        </w:rPr>
        <w:t xml:space="preserve"> receptorių dalinis </w:t>
      </w:r>
      <w:proofErr w:type="spellStart"/>
      <w:r w:rsidRPr="00685BC1">
        <w:rPr>
          <w:sz w:val="22"/>
          <w:szCs w:val="22"/>
        </w:rPr>
        <w:t>agonistas</w:t>
      </w:r>
      <w:proofErr w:type="spellEnd"/>
      <w:r w:rsidRPr="00685BC1">
        <w:rPr>
          <w:sz w:val="22"/>
          <w:szCs w:val="22"/>
        </w:rPr>
        <w:t>, 5</w:t>
      </w:r>
      <w:r w:rsidR="00CD52E1">
        <w:rPr>
          <w:sz w:val="22"/>
          <w:szCs w:val="22"/>
        </w:rPr>
        <w:t> </w:t>
      </w:r>
      <w:r w:rsidRPr="00685BC1">
        <w:rPr>
          <w:sz w:val="22"/>
          <w:szCs w:val="22"/>
        </w:rPr>
        <w:t>-</w:t>
      </w:r>
      <w:r w:rsidR="00BA7CAB" w:rsidRPr="00685BC1">
        <w:rPr>
          <w:sz w:val="22"/>
          <w:szCs w:val="22"/>
        </w:rPr>
        <w:t> </w:t>
      </w:r>
      <w:r w:rsidRPr="00685BC1">
        <w:rPr>
          <w:sz w:val="22"/>
          <w:szCs w:val="22"/>
        </w:rPr>
        <w:t>HT</w:t>
      </w:r>
      <w:r w:rsidRPr="00685BC1">
        <w:rPr>
          <w:sz w:val="22"/>
          <w:szCs w:val="22"/>
          <w:vertAlign w:val="subscript"/>
        </w:rPr>
        <w:t>1A</w:t>
      </w:r>
      <w:r w:rsidRPr="00685BC1">
        <w:rPr>
          <w:sz w:val="22"/>
          <w:szCs w:val="22"/>
        </w:rPr>
        <w:t xml:space="preserve"> receptorių </w:t>
      </w:r>
      <w:proofErr w:type="spellStart"/>
      <w:r w:rsidRPr="00685BC1">
        <w:rPr>
          <w:sz w:val="22"/>
          <w:szCs w:val="22"/>
        </w:rPr>
        <w:t>agonistas</w:t>
      </w:r>
      <w:proofErr w:type="spellEnd"/>
      <w:r w:rsidRPr="00685BC1">
        <w:rPr>
          <w:sz w:val="22"/>
          <w:szCs w:val="22"/>
        </w:rPr>
        <w:t xml:space="preserve"> ir 5</w:t>
      </w:r>
      <w:r w:rsidR="00CD52E1">
        <w:rPr>
          <w:sz w:val="22"/>
          <w:szCs w:val="22"/>
        </w:rPr>
        <w:t> </w:t>
      </w:r>
      <w:r w:rsidRPr="00685BC1">
        <w:rPr>
          <w:sz w:val="22"/>
          <w:szCs w:val="22"/>
        </w:rPr>
        <w:t>-</w:t>
      </w:r>
      <w:r w:rsidR="00CD52E1">
        <w:rPr>
          <w:sz w:val="22"/>
          <w:szCs w:val="22"/>
        </w:rPr>
        <w:t> </w:t>
      </w:r>
      <w:r w:rsidRPr="00685BC1">
        <w:rPr>
          <w:sz w:val="22"/>
          <w:szCs w:val="22"/>
        </w:rPr>
        <w:t xml:space="preserve">HT nešiklio inhibitorius, dėl to moduliuojama </w:t>
      </w:r>
      <w:proofErr w:type="spellStart"/>
      <w:r w:rsidRPr="00685BC1">
        <w:rPr>
          <w:sz w:val="22"/>
          <w:szCs w:val="22"/>
        </w:rPr>
        <w:t>neurotransmisija</w:t>
      </w:r>
      <w:proofErr w:type="spellEnd"/>
      <w:r w:rsidRPr="00685BC1">
        <w:rPr>
          <w:sz w:val="22"/>
          <w:szCs w:val="22"/>
        </w:rPr>
        <w:t xml:space="preserve"> keliose</w:t>
      </w:r>
      <w:r w:rsidR="00BA7CAB" w:rsidRPr="00685BC1">
        <w:rPr>
          <w:sz w:val="22"/>
          <w:szCs w:val="22"/>
        </w:rPr>
        <w:t xml:space="preserve"> </w:t>
      </w:r>
      <w:r w:rsidRPr="00685BC1">
        <w:rPr>
          <w:sz w:val="22"/>
          <w:szCs w:val="22"/>
        </w:rPr>
        <w:t xml:space="preserve">sistemose, įskaitant daugiausia </w:t>
      </w:r>
      <w:proofErr w:type="spellStart"/>
      <w:r w:rsidRPr="00685BC1">
        <w:rPr>
          <w:sz w:val="22"/>
          <w:szCs w:val="22"/>
        </w:rPr>
        <w:t>serotonino</w:t>
      </w:r>
      <w:proofErr w:type="spellEnd"/>
      <w:r w:rsidRPr="00685BC1">
        <w:rPr>
          <w:sz w:val="22"/>
          <w:szCs w:val="22"/>
        </w:rPr>
        <w:t xml:space="preserve">, tačiau tikriausiai ir </w:t>
      </w:r>
      <w:proofErr w:type="spellStart"/>
      <w:r w:rsidRPr="00685BC1">
        <w:rPr>
          <w:sz w:val="22"/>
          <w:szCs w:val="22"/>
        </w:rPr>
        <w:t>norepinefrino</w:t>
      </w:r>
      <w:proofErr w:type="spellEnd"/>
      <w:r w:rsidRPr="00685BC1">
        <w:rPr>
          <w:sz w:val="22"/>
          <w:szCs w:val="22"/>
        </w:rPr>
        <w:t xml:space="preserve">, dopamino, </w:t>
      </w:r>
      <w:proofErr w:type="spellStart"/>
      <w:r w:rsidRPr="00685BC1">
        <w:rPr>
          <w:sz w:val="22"/>
          <w:szCs w:val="22"/>
        </w:rPr>
        <w:t>histamino</w:t>
      </w:r>
      <w:proofErr w:type="spellEnd"/>
      <w:r w:rsidRPr="00685BC1">
        <w:rPr>
          <w:sz w:val="22"/>
          <w:szCs w:val="22"/>
        </w:rPr>
        <w:t>,</w:t>
      </w:r>
      <w:r w:rsidR="00BA7CAB" w:rsidRPr="00685BC1">
        <w:rPr>
          <w:sz w:val="22"/>
          <w:szCs w:val="22"/>
        </w:rPr>
        <w:t xml:space="preserve"> </w:t>
      </w:r>
      <w:proofErr w:type="spellStart"/>
      <w:r w:rsidRPr="00685BC1">
        <w:rPr>
          <w:sz w:val="22"/>
          <w:szCs w:val="22"/>
        </w:rPr>
        <w:t>acetilcholino</w:t>
      </w:r>
      <w:proofErr w:type="spellEnd"/>
      <w:r w:rsidRPr="00685BC1">
        <w:rPr>
          <w:sz w:val="22"/>
          <w:szCs w:val="22"/>
        </w:rPr>
        <w:t xml:space="preserve">, gama </w:t>
      </w:r>
      <w:proofErr w:type="spellStart"/>
      <w:r w:rsidRPr="00685BC1">
        <w:rPr>
          <w:sz w:val="22"/>
          <w:szCs w:val="22"/>
        </w:rPr>
        <w:t>aminosviesto</w:t>
      </w:r>
      <w:proofErr w:type="spellEnd"/>
      <w:r w:rsidRPr="00685BC1">
        <w:rPr>
          <w:sz w:val="22"/>
          <w:szCs w:val="22"/>
        </w:rPr>
        <w:t xml:space="preserve"> rūgšties (GASR) ir </w:t>
      </w:r>
      <w:proofErr w:type="spellStart"/>
      <w:r w:rsidRPr="00685BC1">
        <w:rPr>
          <w:sz w:val="22"/>
          <w:szCs w:val="22"/>
        </w:rPr>
        <w:t>glutamato</w:t>
      </w:r>
      <w:proofErr w:type="spellEnd"/>
      <w:r w:rsidRPr="00685BC1">
        <w:rPr>
          <w:sz w:val="22"/>
          <w:szCs w:val="22"/>
        </w:rPr>
        <w:t xml:space="preserve"> sistemas. Manoma, kad toks įvairiapusis</w:t>
      </w:r>
      <w:r w:rsidR="00BA7CAB" w:rsidRPr="00685BC1">
        <w:rPr>
          <w:sz w:val="22"/>
          <w:szCs w:val="22"/>
        </w:rPr>
        <w:t xml:space="preserve"> </w:t>
      </w:r>
      <w:r w:rsidRPr="00685BC1">
        <w:rPr>
          <w:sz w:val="22"/>
          <w:szCs w:val="22"/>
        </w:rPr>
        <w:t xml:space="preserve">farmakologinis veikimas lemia </w:t>
      </w:r>
      <w:proofErr w:type="spellStart"/>
      <w:r w:rsidRPr="00685BC1">
        <w:rPr>
          <w:sz w:val="22"/>
          <w:szCs w:val="22"/>
        </w:rPr>
        <w:t>vortioksetino</w:t>
      </w:r>
      <w:proofErr w:type="spellEnd"/>
      <w:r w:rsidRPr="00685BC1">
        <w:rPr>
          <w:sz w:val="22"/>
          <w:szCs w:val="22"/>
        </w:rPr>
        <w:t xml:space="preserve"> </w:t>
      </w:r>
      <w:proofErr w:type="spellStart"/>
      <w:r w:rsidRPr="00685BC1">
        <w:rPr>
          <w:sz w:val="22"/>
          <w:szCs w:val="22"/>
        </w:rPr>
        <w:t>antidepresinį</w:t>
      </w:r>
      <w:proofErr w:type="spellEnd"/>
      <w:r w:rsidRPr="00685BC1">
        <w:rPr>
          <w:sz w:val="22"/>
          <w:szCs w:val="22"/>
        </w:rPr>
        <w:t xml:space="preserve"> ir į </w:t>
      </w:r>
      <w:proofErr w:type="spellStart"/>
      <w:r w:rsidRPr="00685BC1">
        <w:rPr>
          <w:sz w:val="22"/>
          <w:szCs w:val="22"/>
        </w:rPr>
        <w:t>anksiolitinį</w:t>
      </w:r>
      <w:proofErr w:type="spellEnd"/>
      <w:r w:rsidRPr="00685BC1">
        <w:rPr>
          <w:sz w:val="22"/>
          <w:szCs w:val="22"/>
        </w:rPr>
        <w:t xml:space="preserve"> panašų poveikį bei pažintines</w:t>
      </w:r>
      <w:r w:rsidR="00BA7CAB" w:rsidRPr="00685BC1">
        <w:rPr>
          <w:sz w:val="22"/>
          <w:szCs w:val="22"/>
        </w:rPr>
        <w:t xml:space="preserve"> </w:t>
      </w:r>
      <w:r w:rsidRPr="00685BC1">
        <w:rPr>
          <w:sz w:val="22"/>
          <w:szCs w:val="22"/>
        </w:rPr>
        <w:t xml:space="preserve">funkcijas, mokymosi ir atminties pagerėjimą, nustatytu </w:t>
      </w:r>
      <w:proofErr w:type="spellStart"/>
      <w:r w:rsidRPr="00685BC1">
        <w:rPr>
          <w:sz w:val="22"/>
          <w:szCs w:val="22"/>
        </w:rPr>
        <w:t>vortioksetino</w:t>
      </w:r>
      <w:proofErr w:type="spellEnd"/>
      <w:r w:rsidRPr="00685BC1">
        <w:rPr>
          <w:sz w:val="22"/>
          <w:szCs w:val="22"/>
        </w:rPr>
        <w:t xml:space="preserve"> tyrimų su gyvūnais metu</w:t>
      </w:r>
      <w:r w:rsidRPr="00685BC1">
        <w:rPr>
          <w:b/>
          <w:bCs/>
          <w:i/>
          <w:iCs/>
          <w:sz w:val="22"/>
          <w:szCs w:val="22"/>
        </w:rPr>
        <w:t xml:space="preserve">. </w:t>
      </w:r>
      <w:r w:rsidRPr="00685BC1">
        <w:rPr>
          <w:sz w:val="22"/>
          <w:szCs w:val="22"/>
        </w:rPr>
        <w:t>Vis dėlto</w:t>
      </w:r>
      <w:r w:rsidR="00BA7CAB" w:rsidRPr="00685BC1">
        <w:rPr>
          <w:sz w:val="22"/>
          <w:szCs w:val="22"/>
        </w:rPr>
        <w:t xml:space="preserve"> </w:t>
      </w:r>
      <w:r w:rsidRPr="00685BC1">
        <w:rPr>
          <w:sz w:val="22"/>
          <w:szCs w:val="22"/>
        </w:rPr>
        <w:t xml:space="preserve">tikslus kiekvieno atskiro taikinio indėlis stebėtoms </w:t>
      </w:r>
      <w:proofErr w:type="spellStart"/>
      <w:r w:rsidRPr="00685BC1">
        <w:rPr>
          <w:sz w:val="22"/>
          <w:szCs w:val="22"/>
        </w:rPr>
        <w:t>farmakodinaminėms</w:t>
      </w:r>
      <w:proofErr w:type="spellEnd"/>
      <w:r w:rsidRPr="00685BC1">
        <w:rPr>
          <w:sz w:val="22"/>
          <w:szCs w:val="22"/>
        </w:rPr>
        <w:t xml:space="preserve"> savybėms išlieka neaiškus, be to,</w:t>
      </w:r>
      <w:r w:rsidR="00BA7CAB" w:rsidRPr="00685BC1">
        <w:rPr>
          <w:sz w:val="22"/>
          <w:szCs w:val="22"/>
        </w:rPr>
        <w:t xml:space="preserve"> </w:t>
      </w:r>
      <w:r w:rsidRPr="00685BC1">
        <w:rPr>
          <w:sz w:val="22"/>
          <w:szCs w:val="22"/>
        </w:rPr>
        <w:t>tyrimų su gyvūnais metu gautus duomenis tiesiogiai pritaikyti žmonėms reikia atsargiai.</w:t>
      </w:r>
    </w:p>
    <w:p w14:paraId="5CF81C58" w14:textId="77777777" w:rsidR="00BA7CAB" w:rsidRPr="00685BC1" w:rsidRDefault="00BA7CAB" w:rsidP="00153737">
      <w:pPr>
        <w:autoSpaceDE w:val="0"/>
        <w:autoSpaceDN w:val="0"/>
        <w:adjustRightInd w:val="0"/>
        <w:ind w:right="567"/>
        <w:rPr>
          <w:sz w:val="22"/>
          <w:szCs w:val="22"/>
        </w:rPr>
      </w:pPr>
    </w:p>
    <w:p w14:paraId="55DE0236" w14:textId="77AB11F6" w:rsidR="00D707C8" w:rsidRPr="00685BC1" w:rsidRDefault="00D707C8" w:rsidP="00153737">
      <w:pPr>
        <w:autoSpaceDE w:val="0"/>
        <w:autoSpaceDN w:val="0"/>
        <w:adjustRightInd w:val="0"/>
        <w:ind w:right="567"/>
        <w:rPr>
          <w:sz w:val="22"/>
          <w:szCs w:val="22"/>
        </w:rPr>
      </w:pPr>
      <w:r w:rsidRPr="00685BC1">
        <w:rPr>
          <w:sz w:val="22"/>
          <w:szCs w:val="22"/>
        </w:rPr>
        <w:t>Su žmonėmis buvo atlikti du pozitronų emisijos tomografijos (PET) tyrimai, kurių metu, norint kiekybiškai</w:t>
      </w:r>
      <w:r w:rsidR="00BA7CAB" w:rsidRPr="00685BC1">
        <w:rPr>
          <w:sz w:val="22"/>
          <w:szCs w:val="22"/>
        </w:rPr>
        <w:t xml:space="preserve"> </w:t>
      </w:r>
      <w:r w:rsidRPr="00685BC1">
        <w:rPr>
          <w:sz w:val="22"/>
          <w:szCs w:val="22"/>
        </w:rPr>
        <w:t>ištirti 5</w:t>
      </w:r>
      <w:r w:rsidR="00CD52E1">
        <w:t> </w:t>
      </w:r>
      <w:r w:rsidRPr="00685BC1">
        <w:rPr>
          <w:sz w:val="22"/>
          <w:szCs w:val="22"/>
        </w:rPr>
        <w:t>-</w:t>
      </w:r>
      <w:r w:rsidR="00CD52E1">
        <w:rPr>
          <w:sz w:val="22"/>
          <w:szCs w:val="22"/>
        </w:rPr>
        <w:t> </w:t>
      </w:r>
      <w:r w:rsidRPr="00685BC1">
        <w:rPr>
          <w:sz w:val="22"/>
          <w:szCs w:val="22"/>
        </w:rPr>
        <w:t>HT nešiklių užimtumą galvos smegenyse vartojant įvairių dydžių dozes, buvo naudojami 5-HT</w:t>
      </w:r>
      <w:r w:rsidR="00BA7CAB" w:rsidRPr="00685BC1">
        <w:rPr>
          <w:sz w:val="22"/>
          <w:szCs w:val="22"/>
        </w:rPr>
        <w:t xml:space="preserve"> </w:t>
      </w:r>
      <w:r w:rsidRPr="00685BC1">
        <w:rPr>
          <w:sz w:val="22"/>
          <w:szCs w:val="22"/>
        </w:rPr>
        <w:t>nešiklio ligandai (</w:t>
      </w:r>
      <w:r w:rsidRPr="00685BC1">
        <w:rPr>
          <w:sz w:val="22"/>
          <w:szCs w:val="22"/>
          <w:vertAlign w:val="superscript"/>
        </w:rPr>
        <w:t>11</w:t>
      </w:r>
      <w:r w:rsidRPr="00685BC1">
        <w:rPr>
          <w:sz w:val="22"/>
          <w:szCs w:val="22"/>
        </w:rPr>
        <w:t xml:space="preserve">C-MADAM arba </w:t>
      </w:r>
      <w:r w:rsidRPr="00685BC1">
        <w:rPr>
          <w:sz w:val="22"/>
          <w:szCs w:val="22"/>
          <w:vertAlign w:val="superscript"/>
        </w:rPr>
        <w:t>11</w:t>
      </w:r>
      <w:r w:rsidRPr="00685BC1">
        <w:rPr>
          <w:sz w:val="22"/>
          <w:szCs w:val="22"/>
        </w:rPr>
        <w:t xml:space="preserve">C-DASB). 5-HT nešiklis siūlės branduoliuose (angl. </w:t>
      </w:r>
      <w:proofErr w:type="spellStart"/>
      <w:r w:rsidRPr="00685BC1">
        <w:rPr>
          <w:i/>
          <w:iCs/>
          <w:sz w:val="22"/>
          <w:szCs w:val="22"/>
        </w:rPr>
        <w:t>raphe</w:t>
      </w:r>
      <w:proofErr w:type="spellEnd"/>
      <w:r w:rsidRPr="00685BC1">
        <w:rPr>
          <w:i/>
          <w:iCs/>
          <w:sz w:val="22"/>
          <w:szCs w:val="22"/>
        </w:rPr>
        <w:t xml:space="preserve"> </w:t>
      </w:r>
      <w:proofErr w:type="spellStart"/>
      <w:r w:rsidRPr="00685BC1">
        <w:rPr>
          <w:i/>
          <w:iCs/>
          <w:sz w:val="22"/>
          <w:szCs w:val="22"/>
        </w:rPr>
        <w:t>nuclei</w:t>
      </w:r>
      <w:proofErr w:type="spellEnd"/>
      <w:r w:rsidRPr="00685BC1">
        <w:rPr>
          <w:sz w:val="22"/>
          <w:szCs w:val="22"/>
        </w:rPr>
        <w:t>)</w:t>
      </w:r>
      <w:r w:rsidR="00BA7CAB" w:rsidRPr="00685BC1">
        <w:rPr>
          <w:sz w:val="22"/>
          <w:szCs w:val="22"/>
        </w:rPr>
        <w:t xml:space="preserve"> </w:t>
      </w:r>
      <w:r w:rsidRPr="00685BC1">
        <w:rPr>
          <w:sz w:val="22"/>
          <w:szCs w:val="22"/>
        </w:rPr>
        <w:t>buvo užimtas vidutiniškai maždaug 50</w:t>
      </w:r>
      <w:r w:rsidR="00BA7CAB" w:rsidRPr="00685BC1">
        <w:rPr>
          <w:sz w:val="22"/>
          <w:szCs w:val="22"/>
        </w:rPr>
        <w:t> %, vartojant 5 </w:t>
      </w:r>
      <w:r w:rsidRPr="00685BC1">
        <w:rPr>
          <w:sz w:val="22"/>
          <w:szCs w:val="22"/>
        </w:rPr>
        <w:t>mg dozę per parą, 65</w:t>
      </w:r>
      <w:r w:rsidR="00BA7CAB" w:rsidRPr="00685BC1">
        <w:rPr>
          <w:sz w:val="22"/>
          <w:szCs w:val="22"/>
        </w:rPr>
        <w:t> %, vartojant 10 </w:t>
      </w:r>
      <w:r w:rsidRPr="00685BC1">
        <w:rPr>
          <w:sz w:val="22"/>
          <w:szCs w:val="22"/>
        </w:rPr>
        <w:t>mg dozę per parą,</w:t>
      </w:r>
      <w:r w:rsidR="00BA7CAB" w:rsidRPr="00685BC1">
        <w:rPr>
          <w:sz w:val="22"/>
          <w:szCs w:val="22"/>
        </w:rPr>
        <w:t xml:space="preserve"> </w:t>
      </w:r>
      <w:r w:rsidRPr="00685BC1">
        <w:rPr>
          <w:sz w:val="22"/>
          <w:szCs w:val="22"/>
        </w:rPr>
        <w:t>ir užimtumas padidėjo iki 80</w:t>
      </w:r>
      <w:r w:rsidR="00BA7CAB" w:rsidRPr="00685BC1">
        <w:rPr>
          <w:sz w:val="22"/>
          <w:szCs w:val="22"/>
        </w:rPr>
        <w:t> %, vartojant 20 </w:t>
      </w:r>
      <w:r w:rsidRPr="00685BC1">
        <w:rPr>
          <w:sz w:val="22"/>
          <w:szCs w:val="22"/>
        </w:rPr>
        <w:t>mg dozę per parą.</w:t>
      </w:r>
    </w:p>
    <w:p w14:paraId="55E2F3D3" w14:textId="77777777" w:rsidR="00BA7CAB" w:rsidRPr="00685BC1" w:rsidRDefault="00BA7CAB" w:rsidP="00153737">
      <w:pPr>
        <w:autoSpaceDE w:val="0"/>
        <w:autoSpaceDN w:val="0"/>
        <w:adjustRightInd w:val="0"/>
        <w:ind w:right="567"/>
        <w:rPr>
          <w:sz w:val="22"/>
          <w:szCs w:val="22"/>
        </w:rPr>
      </w:pPr>
    </w:p>
    <w:p w14:paraId="4107A9CF" w14:textId="69D61B51" w:rsidR="00D707C8" w:rsidRPr="00685BC1" w:rsidRDefault="00D707C8" w:rsidP="00153737">
      <w:pPr>
        <w:autoSpaceDE w:val="0"/>
        <w:autoSpaceDN w:val="0"/>
        <w:adjustRightInd w:val="0"/>
        <w:ind w:right="567"/>
        <w:rPr>
          <w:sz w:val="22"/>
          <w:szCs w:val="22"/>
          <w:u w:val="single"/>
        </w:rPr>
      </w:pPr>
      <w:r w:rsidRPr="00685BC1">
        <w:rPr>
          <w:sz w:val="22"/>
          <w:szCs w:val="22"/>
          <w:u w:val="single"/>
        </w:rPr>
        <w:t>Klinikinis veiksmingumas ir saugumas</w:t>
      </w:r>
    </w:p>
    <w:p w14:paraId="2FBACFF6" w14:textId="31C40BB5"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veiksmingumas ir saugumas buvo tirti klinikinės programos metu, kurioje dalyvavo daugiau</w:t>
      </w:r>
      <w:r w:rsidR="00BA7CAB" w:rsidRPr="00685BC1">
        <w:rPr>
          <w:sz w:val="22"/>
          <w:szCs w:val="22"/>
        </w:rPr>
        <w:t xml:space="preserve"> </w:t>
      </w:r>
      <w:r w:rsidRPr="00685BC1">
        <w:rPr>
          <w:sz w:val="22"/>
          <w:szCs w:val="22"/>
        </w:rPr>
        <w:t>kaip 6</w:t>
      </w:r>
      <w:r w:rsidR="004C3F44">
        <w:rPr>
          <w:sz w:val="22"/>
          <w:szCs w:val="22"/>
        </w:rPr>
        <w:t> </w:t>
      </w:r>
      <w:r w:rsidRPr="00685BC1">
        <w:rPr>
          <w:sz w:val="22"/>
          <w:szCs w:val="22"/>
        </w:rPr>
        <w:t>700 pacientų, iš kurių daugiau kaip 3</w:t>
      </w:r>
      <w:r w:rsidR="004C3F44">
        <w:rPr>
          <w:sz w:val="22"/>
          <w:szCs w:val="22"/>
        </w:rPr>
        <w:t> </w:t>
      </w:r>
      <w:r w:rsidRPr="00685BC1">
        <w:rPr>
          <w:sz w:val="22"/>
          <w:szCs w:val="22"/>
        </w:rPr>
        <w:t>700 buvo gydyt</w:t>
      </w:r>
      <w:r w:rsidR="00BA7CAB" w:rsidRPr="00685BC1">
        <w:rPr>
          <w:sz w:val="22"/>
          <w:szCs w:val="22"/>
        </w:rPr>
        <w:t xml:space="preserve">i </w:t>
      </w:r>
      <w:proofErr w:type="spellStart"/>
      <w:r w:rsidR="00BA7CAB" w:rsidRPr="00685BC1">
        <w:rPr>
          <w:sz w:val="22"/>
          <w:szCs w:val="22"/>
        </w:rPr>
        <w:t>vortioksetinu</w:t>
      </w:r>
      <w:proofErr w:type="spellEnd"/>
      <w:r w:rsidR="00BA7CAB" w:rsidRPr="00685BC1">
        <w:rPr>
          <w:sz w:val="22"/>
          <w:szCs w:val="22"/>
        </w:rPr>
        <w:t xml:space="preserve"> trumpalaikių (≤ </w:t>
      </w:r>
      <w:r w:rsidRPr="00685BC1">
        <w:rPr>
          <w:sz w:val="22"/>
          <w:szCs w:val="22"/>
        </w:rPr>
        <w:t>12</w:t>
      </w:r>
      <w:r w:rsidR="004C3F44">
        <w:rPr>
          <w:sz w:val="22"/>
          <w:szCs w:val="22"/>
        </w:rPr>
        <w:t> </w:t>
      </w:r>
      <w:r w:rsidRPr="00685BC1">
        <w:rPr>
          <w:sz w:val="22"/>
          <w:szCs w:val="22"/>
        </w:rPr>
        <w:t>savaičių)</w:t>
      </w:r>
      <w:r w:rsidR="00BA7CAB" w:rsidRPr="00685BC1">
        <w:rPr>
          <w:sz w:val="22"/>
          <w:szCs w:val="22"/>
        </w:rPr>
        <w:t xml:space="preserve"> </w:t>
      </w:r>
      <w:r w:rsidRPr="00685BC1">
        <w:rPr>
          <w:sz w:val="22"/>
          <w:szCs w:val="22"/>
        </w:rPr>
        <w:t xml:space="preserve">didžiosios depresijos sutrikimo (DDS) tyrimų metu. Siekiant ištirti trumpalaikį </w:t>
      </w:r>
      <w:proofErr w:type="spellStart"/>
      <w:r w:rsidRPr="00685BC1">
        <w:rPr>
          <w:sz w:val="22"/>
          <w:szCs w:val="22"/>
        </w:rPr>
        <w:t>vortioksetino</w:t>
      </w:r>
      <w:proofErr w:type="spellEnd"/>
      <w:r w:rsidRPr="00685BC1">
        <w:rPr>
          <w:sz w:val="22"/>
          <w:szCs w:val="22"/>
        </w:rPr>
        <w:t xml:space="preserve"> veiksmingumą</w:t>
      </w:r>
      <w:r w:rsidR="00BA7CAB" w:rsidRPr="00685BC1">
        <w:rPr>
          <w:sz w:val="22"/>
          <w:szCs w:val="22"/>
        </w:rPr>
        <w:t xml:space="preserve"> </w:t>
      </w:r>
      <w:r w:rsidRPr="00685BC1">
        <w:rPr>
          <w:sz w:val="22"/>
          <w:szCs w:val="22"/>
        </w:rPr>
        <w:t>gydant suaugusių žmonių</w:t>
      </w:r>
      <w:r w:rsidR="00BA7CAB" w:rsidRPr="00685BC1">
        <w:rPr>
          <w:sz w:val="22"/>
          <w:szCs w:val="22"/>
        </w:rPr>
        <w:t xml:space="preserve"> (</w:t>
      </w:r>
      <w:r w:rsidRPr="00685BC1">
        <w:rPr>
          <w:sz w:val="22"/>
          <w:szCs w:val="22"/>
        </w:rPr>
        <w:t>įskaitant senyvus</w:t>
      </w:r>
      <w:r w:rsidR="00BA7CAB" w:rsidRPr="00685BC1">
        <w:rPr>
          <w:sz w:val="22"/>
          <w:szCs w:val="22"/>
        </w:rPr>
        <w:t>)</w:t>
      </w:r>
      <w:r w:rsidRPr="00685BC1">
        <w:rPr>
          <w:sz w:val="22"/>
          <w:szCs w:val="22"/>
        </w:rPr>
        <w:t xml:space="preserve"> DDS, buvo atlikta dvylika dvigubai koduotų placebu</w:t>
      </w:r>
      <w:r w:rsidR="00BA7CAB" w:rsidRPr="00685BC1">
        <w:rPr>
          <w:sz w:val="22"/>
          <w:szCs w:val="22"/>
        </w:rPr>
        <w:t xml:space="preserve"> </w:t>
      </w:r>
      <w:r w:rsidRPr="00685BC1">
        <w:rPr>
          <w:sz w:val="22"/>
          <w:szCs w:val="22"/>
        </w:rPr>
        <w:t>kontroliuojamųjų 6/8</w:t>
      </w:r>
      <w:r w:rsidR="00483CC2">
        <w:rPr>
          <w:sz w:val="22"/>
          <w:szCs w:val="22"/>
        </w:rPr>
        <w:t> </w:t>
      </w:r>
      <w:r w:rsidRPr="00685BC1">
        <w:rPr>
          <w:sz w:val="22"/>
          <w:szCs w:val="22"/>
        </w:rPr>
        <w:t xml:space="preserve">savaičių trukmės pastovios dozės tyrimų. </w:t>
      </w:r>
      <w:proofErr w:type="spellStart"/>
      <w:r w:rsidRPr="00685BC1">
        <w:rPr>
          <w:sz w:val="22"/>
          <w:szCs w:val="22"/>
        </w:rPr>
        <w:t>Vortioksetino</w:t>
      </w:r>
      <w:proofErr w:type="spellEnd"/>
      <w:r w:rsidRPr="00685BC1">
        <w:rPr>
          <w:sz w:val="22"/>
          <w:szCs w:val="22"/>
        </w:rPr>
        <w:t xml:space="preserve"> veiksmingumas buvo</w:t>
      </w:r>
      <w:r w:rsidR="00BA7CAB" w:rsidRPr="00685BC1">
        <w:rPr>
          <w:sz w:val="22"/>
          <w:szCs w:val="22"/>
        </w:rPr>
        <w:t xml:space="preserve"> </w:t>
      </w:r>
      <w:r w:rsidRPr="00685BC1">
        <w:rPr>
          <w:sz w:val="22"/>
          <w:szCs w:val="22"/>
        </w:rPr>
        <w:t>patvirtintas pokyčiu mažiausiai 2</w:t>
      </w:r>
      <w:r w:rsidR="008E516E">
        <w:rPr>
          <w:sz w:val="22"/>
          <w:szCs w:val="22"/>
        </w:rPr>
        <w:t> </w:t>
      </w:r>
      <w:r w:rsidRPr="00685BC1">
        <w:rPr>
          <w:sz w:val="22"/>
          <w:szCs w:val="22"/>
        </w:rPr>
        <w:t>balais, palyginti su placebo poveikiu, bent vienos dozės grupėje 9</w:t>
      </w:r>
      <w:r w:rsidR="008E516E">
        <w:rPr>
          <w:sz w:val="22"/>
          <w:szCs w:val="22"/>
        </w:rPr>
        <w:t> </w:t>
      </w:r>
      <w:r w:rsidRPr="00685BC1">
        <w:rPr>
          <w:sz w:val="22"/>
          <w:szCs w:val="22"/>
        </w:rPr>
        <w:t>iš 12</w:t>
      </w:r>
      <w:r w:rsidR="008E516E">
        <w:rPr>
          <w:sz w:val="22"/>
          <w:szCs w:val="22"/>
        </w:rPr>
        <w:t> </w:t>
      </w:r>
      <w:r w:rsidRPr="00685BC1">
        <w:rPr>
          <w:sz w:val="22"/>
          <w:szCs w:val="22"/>
        </w:rPr>
        <w:t xml:space="preserve">tyrimų metu, vadovaujantis bendrojo įvertinimo pagal Montgomerio ir </w:t>
      </w:r>
      <w:proofErr w:type="spellStart"/>
      <w:r w:rsidRPr="00685BC1">
        <w:rPr>
          <w:sz w:val="22"/>
          <w:szCs w:val="22"/>
        </w:rPr>
        <w:t>Asbergo</w:t>
      </w:r>
      <w:proofErr w:type="spellEnd"/>
      <w:r w:rsidRPr="00685BC1">
        <w:rPr>
          <w:sz w:val="22"/>
          <w:szCs w:val="22"/>
        </w:rPr>
        <w:t xml:space="preserve"> depresijos įvertinimo skalę</w:t>
      </w:r>
      <w:r w:rsidR="00BA7CAB" w:rsidRPr="00685BC1">
        <w:rPr>
          <w:sz w:val="22"/>
          <w:szCs w:val="22"/>
        </w:rPr>
        <w:t xml:space="preserve"> </w:t>
      </w:r>
      <w:r w:rsidRPr="00685BC1">
        <w:rPr>
          <w:sz w:val="22"/>
          <w:szCs w:val="22"/>
        </w:rPr>
        <w:t xml:space="preserve">[angl., </w:t>
      </w:r>
      <w:r w:rsidRPr="00685BC1">
        <w:rPr>
          <w:i/>
          <w:iCs/>
          <w:sz w:val="22"/>
          <w:szCs w:val="22"/>
        </w:rPr>
        <w:t xml:space="preserve">Montgomery </w:t>
      </w:r>
      <w:proofErr w:type="spellStart"/>
      <w:r w:rsidRPr="00685BC1">
        <w:rPr>
          <w:i/>
          <w:iCs/>
          <w:sz w:val="22"/>
          <w:szCs w:val="22"/>
        </w:rPr>
        <w:t>and</w:t>
      </w:r>
      <w:proofErr w:type="spellEnd"/>
      <w:r w:rsidRPr="00685BC1">
        <w:rPr>
          <w:i/>
          <w:iCs/>
          <w:sz w:val="22"/>
          <w:szCs w:val="22"/>
        </w:rPr>
        <w:t xml:space="preserve"> </w:t>
      </w:r>
      <w:proofErr w:type="spellStart"/>
      <w:r w:rsidRPr="00685BC1">
        <w:rPr>
          <w:i/>
          <w:iCs/>
          <w:sz w:val="22"/>
          <w:szCs w:val="22"/>
        </w:rPr>
        <w:t>Åsberg</w:t>
      </w:r>
      <w:proofErr w:type="spellEnd"/>
      <w:r w:rsidRPr="00685BC1">
        <w:rPr>
          <w:i/>
          <w:iCs/>
          <w:sz w:val="22"/>
          <w:szCs w:val="22"/>
        </w:rPr>
        <w:t xml:space="preserve"> </w:t>
      </w:r>
      <w:proofErr w:type="spellStart"/>
      <w:r w:rsidRPr="00685BC1">
        <w:rPr>
          <w:i/>
          <w:iCs/>
          <w:sz w:val="22"/>
          <w:szCs w:val="22"/>
        </w:rPr>
        <w:t>Depression</w:t>
      </w:r>
      <w:proofErr w:type="spellEnd"/>
      <w:r w:rsidRPr="00685BC1">
        <w:rPr>
          <w:i/>
          <w:iCs/>
          <w:sz w:val="22"/>
          <w:szCs w:val="22"/>
        </w:rPr>
        <w:t xml:space="preserve"> </w:t>
      </w:r>
      <w:proofErr w:type="spellStart"/>
      <w:r w:rsidRPr="00685BC1">
        <w:rPr>
          <w:i/>
          <w:iCs/>
          <w:sz w:val="22"/>
          <w:szCs w:val="22"/>
        </w:rPr>
        <w:t>Rating</w:t>
      </w:r>
      <w:proofErr w:type="spellEnd"/>
      <w:r w:rsidRPr="00685BC1">
        <w:rPr>
          <w:i/>
          <w:iCs/>
          <w:sz w:val="22"/>
          <w:szCs w:val="22"/>
        </w:rPr>
        <w:t xml:space="preserve"> </w:t>
      </w:r>
      <w:proofErr w:type="spellStart"/>
      <w:r w:rsidRPr="00685BC1">
        <w:rPr>
          <w:i/>
          <w:iCs/>
          <w:sz w:val="22"/>
          <w:szCs w:val="22"/>
        </w:rPr>
        <w:t>Scale</w:t>
      </w:r>
      <w:proofErr w:type="spellEnd"/>
      <w:r w:rsidRPr="00685BC1">
        <w:rPr>
          <w:i/>
          <w:iCs/>
          <w:sz w:val="22"/>
          <w:szCs w:val="22"/>
        </w:rPr>
        <w:t xml:space="preserve"> (MADRS)</w:t>
      </w:r>
      <w:r w:rsidRPr="00685BC1">
        <w:rPr>
          <w:sz w:val="22"/>
          <w:szCs w:val="22"/>
        </w:rPr>
        <w:t>] arba 24</w:t>
      </w:r>
      <w:r w:rsidR="00535F16">
        <w:rPr>
          <w:sz w:val="22"/>
          <w:szCs w:val="22"/>
        </w:rPr>
        <w:t> </w:t>
      </w:r>
      <w:r w:rsidRPr="00685BC1">
        <w:rPr>
          <w:sz w:val="22"/>
          <w:szCs w:val="22"/>
        </w:rPr>
        <w:t>elementų Hamiltono depresijos</w:t>
      </w:r>
      <w:r w:rsidR="00BA7CAB" w:rsidRPr="00685BC1">
        <w:rPr>
          <w:sz w:val="22"/>
          <w:szCs w:val="22"/>
        </w:rPr>
        <w:t xml:space="preserve"> </w:t>
      </w:r>
      <w:r w:rsidRPr="00685BC1">
        <w:rPr>
          <w:sz w:val="22"/>
          <w:szCs w:val="22"/>
        </w:rPr>
        <w:t xml:space="preserve">įvertinimo skalę (angl., </w:t>
      </w:r>
      <w:proofErr w:type="spellStart"/>
      <w:r w:rsidRPr="00685BC1">
        <w:rPr>
          <w:i/>
          <w:iCs/>
          <w:sz w:val="22"/>
          <w:szCs w:val="22"/>
        </w:rPr>
        <w:t>Hamilton</w:t>
      </w:r>
      <w:proofErr w:type="spellEnd"/>
      <w:r w:rsidRPr="00685BC1">
        <w:rPr>
          <w:i/>
          <w:iCs/>
          <w:sz w:val="22"/>
          <w:szCs w:val="22"/>
        </w:rPr>
        <w:t xml:space="preserve"> </w:t>
      </w:r>
      <w:proofErr w:type="spellStart"/>
      <w:r w:rsidRPr="00685BC1">
        <w:rPr>
          <w:i/>
          <w:iCs/>
          <w:sz w:val="22"/>
          <w:szCs w:val="22"/>
        </w:rPr>
        <w:t>Depression</w:t>
      </w:r>
      <w:proofErr w:type="spellEnd"/>
      <w:r w:rsidRPr="00685BC1">
        <w:rPr>
          <w:i/>
          <w:iCs/>
          <w:sz w:val="22"/>
          <w:szCs w:val="22"/>
        </w:rPr>
        <w:t xml:space="preserve"> </w:t>
      </w:r>
      <w:proofErr w:type="spellStart"/>
      <w:r w:rsidRPr="00685BC1">
        <w:rPr>
          <w:i/>
          <w:iCs/>
          <w:sz w:val="22"/>
          <w:szCs w:val="22"/>
        </w:rPr>
        <w:t>Rating</w:t>
      </w:r>
      <w:proofErr w:type="spellEnd"/>
      <w:r w:rsidRPr="00685BC1">
        <w:rPr>
          <w:i/>
          <w:iCs/>
          <w:sz w:val="22"/>
          <w:szCs w:val="22"/>
        </w:rPr>
        <w:t xml:space="preserve"> </w:t>
      </w:r>
      <w:proofErr w:type="spellStart"/>
      <w:r w:rsidRPr="00685BC1">
        <w:rPr>
          <w:i/>
          <w:iCs/>
          <w:sz w:val="22"/>
          <w:szCs w:val="22"/>
        </w:rPr>
        <w:t>Scale</w:t>
      </w:r>
      <w:proofErr w:type="spellEnd"/>
      <w:r w:rsidRPr="00685BC1">
        <w:rPr>
          <w:i/>
          <w:iCs/>
          <w:sz w:val="22"/>
          <w:szCs w:val="22"/>
        </w:rPr>
        <w:t xml:space="preserve"> 24-item (HAM-D24)</w:t>
      </w:r>
      <w:r w:rsidRPr="00685BC1">
        <w:rPr>
          <w:sz w:val="22"/>
          <w:szCs w:val="22"/>
        </w:rPr>
        <w:t>). Tokio poveikio klinikinis</w:t>
      </w:r>
      <w:r w:rsidR="00BA7CAB" w:rsidRPr="00685BC1">
        <w:rPr>
          <w:sz w:val="22"/>
          <w:szCs w:val="22"/>
        </w:rPr>
        <w:t xml:space="preserve"> </w:t>
      </w:r>
      <w:r w:rsidRPr="00685BC1">
        <w:rPr>
          <w:sz w:val="22"/>
          <w:szCs w:val="22"/>
        </w:rPr>
        <w:t>reikšmingumas buvo patvirtintas remiantis pacientų, kuriems pasireiškė atsakas, ir pacientų, kuriems</w:t>
      </w:r>
      <w:r w:rsidR="00BA7CAB" w:rsidRPr="00685BC1">
        <w:rPr>
          <w:sz w:val="22"/>
          <w:szCs w:val="22"/>
        </w:rPr>
        <w:t xml:space="preserve"> </w:t>
      </w:r>
      <w:r w:rsidRPr="00685BC1">
        <w:rPr>
          <w:sz w:val="22"/>
          <w:szCs w:val="22"/>
        </w:rPr>
        <w:t>pasireiškė atkrytis, santykiu, bei pagerėjimu, atsižvelgiant į funkcinio sutrikimo balus pagal bendrojo</w:t>
      </w:r>
      <w:r w:rsidR="00BA7CAB" w:rsidRPr="00685BC1">
        <w:rPr>
          <w:sz w:val="22"/>
          <w:szCs w:val="22"/>
        </w:rPr>
        <w:t xml:space="preserve"> </w:t>
      </w:r>
      <w:r w:rsidRPr="00685BC1">
        <w:rPr>
          <w:sz w:val="22"/>
          <w:szCs w:val="22"/>
        </w:rPr>
        <w:t xml:space="preserve">klinikinio stebėjimo – bendrojo pagerėjimo [angl., </w:t>
      </w:r>
      <w:proofErr w:type="spellStart"/>
      <w:r w:rsidRPr="00685BC1">
        <w:rPr>
          <w:i/>
          <w:iCs/>
          <w:sz w:val="22"/>
          <w:szCs w:val="22"/>
        </w:rPr>
        <w:t>the</w:t>
      </w:r>
      <w:proofErr w:type="spellEnd"/>
      <w:r w:rsidRPr="00685BC1">
        <w:rPr>
          <w:i/>
          <w:iCs/>
          <w:sz w:val="22"/>
          <w:szCs w:val="22"/>
        </w:rPr>
        <w:t xml:space="preserve"> </w:t>
      </w:r>
      <w:proofErr w:type="spellStart"/>
      <w:r w:rsidRPr="00685BC1">
        <w:rPr>
          <w:i/>
          <w:iCs/>
          <w:sz w:val="22"/>
          <w:szCs w:val="22"/>
        </w:rPr>
        <w:t>Clinical</w:t>
      </w:r>
      <w:proofErr w:type="spellEnd"/>
      <w:r w:rsidRPr="00685BC1">
        <w:rPr>
          <w:i/>
          <w:iCs/>
          <w:sz w:val="22"/>
          <w:szCs w:val="22"/>
        </w:rPr>
        <w:t xml:space="preserve"> Global </w:t>
      </w:r>
      <w:proofErr w:type="spellStart"/>
      <w:r w:rsidRPr="00685BC1">
        <w:rPr>
          <w:i/>
          <w:iCs/>
          <w:sz w:val="22"/>
          <w:szCs w:val="22"/>
        </w:rPr>
        <w:t>Impression</w:t>
      </w:r>
      <w:proofErr w:type="spellEnd"/>
      <w:r w:rsidRPr="00685BC1">
        <w:rPr>
          <w:i/>
          <w:iCs/>
          <w:sz w:val="22"/>
          <w:szCs w:val="22"/>
        </w:rPr>
        <w:t xml:space="preserve"> – Global </w:t>
      </w:r>
      <w:proofErr w:type="spellStart"/>
      <w:r w:rsidRPr="00685BC1">
        <w:rPr>
          <w:i/>
          <w:iCs/>
          <w:sz w:val="22"/>
          <w:szCs w:val="22"/>
        </w:rPr>
        <w:t>Improvement</w:t>
      </w:r>
      <w:proofErr w:type="spellEnd"/>
      <w:r w:rsidR="00BA7CAB" w:rsidRPr="00685BC1">
        <w:rPr>
          <w:i/>
          <w:iCs/>
          <w:sz w:val="22"/>
          <w:szCs w:val="22"/>
        </w:rPr>
        <w:t xml:space="preserve"> </w:t>
      </w:r>
      <w:r w:rsidRPr="00685BC1">
        <w:rPr>
          <w:i/>
          <w:iCs/>
          <w:sz w:val="22"/>
          <w:szCs w:val="22"/>
        </w:rPr>
        <w:t>(CGI-I)</w:t>
      </w:r>
      <w:r w:rsidRPr="00685BC1">
        <w:rPr>
          <w:sz w:val="22"/>
          <w:szCs w:val="22"/>
        </w:rPr>
        <w:t>] skalę.</w:t>
      </w:r>
      <w:r w:rsidR="00BA7CAB" w:rsidRPr="00685BC1">
        <w:rPr>
          <w:sz w:val="22"/>
          <w:szCs w:val="22"/>
        </w:rPr>
        <w:t xml:space="preserve"> </w:t>
      </w:r>
      <w:proofErr w:type="spellStart"/>
      <w:r w:rsidR="00BA7CAB" w:rsidRPr="00685BC1">
        <w:rPr>
          <w:sz w:val="22"/>
          <w:szCs w:val="22"/>
        </w:rPr>
        <w:t>Vortioksetino</w:t>
      </w:r>
      <w:proofErr w:type="spellEnd"/>
      <w:r w:rsidR="00BA7CAB" w:rsidRPr="00685BC1">
        <w:rPr>
          <w:sz w:val="22"/>
          <w:szCs w:val="22"/>
        </w:rPr>
        <w:t xml:space="preserve"> efektyvumas didėjo atitinkamai dozės didinimui.</w:t>
      </w:r>
    </w:p>
    <w:p w14:paraId="18851F2D" w14:textId="77777777" w:rsidR="00BA7CAB" w:rsidRPr="00685BC1" w:rsidRDefault="00BA7CAB" w:rsidP="00153737">
      <w:pPr>
        <w:autoSpaceDE w:val="0"/>
        <w:autoSpaceDN w:val="0"/>
        <w:adjustRightInd w:val="0"/>
        <w:ind w:right="567"/>
        <w:rPr>
          <w:sz w:val="22"/>
          <w:szCs w:val="22"/>
        </w:rPr>
      </w:pPr>
    </w:p>
    <w:p w14:paraId="68927C68" w14:textId="741197B0" w:rsidR="00D707C8" w:rsidRPr="00685BC1" w:rsidRDefault="00D707C8" w:rsidP="00153737">
      <w:pPr>
        <w:autoSpaceDE w:val="0"/>
        <w:autoSpaceDN w:val="0"/>
        <w:adjustRightInd w:val="0"/>
        <w:ind w:right="567"/>
        <w:rPr>
          <w:sz w:val="22"/>
          <w:szCs w:val="22"/>
        </w:rPr>
      </w:pPr>
      <w:r w:rsidRPr="00685BC1">
        <w:rPr>
          <w:sz w:val="22"/>
          <w:szCs w:val="22"/>
        </w:rPr>
        <w:t xml:space="preserve">Atskirų tyrimų duomenis patvirtino </w:t>
      </w:r>
      <w:proofErr w:type="spellStart"/>
      <w:r w:rsidRPr="00685BC1">
        <w:rPr>
          <w:sz w:val="22"/>
          <w:szCs w:val="22"/>
        </w:rPr>
        <w:t>metaanalizė</w:t>
      </w:r>
      <w:proofErr w:type="spellEnd"/>
      <w:r w:rsidRPr="00685BC1">
        <w:rPr>
          <w:sz w:val="22"/>
          <w:szCs w:val="22"/>
        </w:rPr>
        <w:t xml:space="preserve"> (MMRM), kurios metu buvo analizuojamas vidutinis</w:t>
      </w:r>
      <w:r w:rsidR="00BA7CAB" w:rsidRPr="00685BC1">
        <w:rPr>
          <w:sz w:val="22"/>
          <w:szCs w:val="22"/>
        </w:rPr>
        <w:t xml:space="preserve"> </w:t>
      </w:r>
      <w:r w:rsidRPr="00685BC1">
        <w:rPr>
          <w:sz w:val="22"/>
          <w:szCs w:val="22"/>
        </w:rPr>
        <w:t>MADRS skalės bendrojo įvertinimo pokytis 6/8</w:t>
      </w:r>
      <w:r w:rsidR="0052242E">
        <w:rPr>
          <w:sz w:val="22"/>
          <w:szCs w:val="22"/>
        </w:rPr>
        <w:t> </w:t>
      </w:r>
      <w:r w:rsidRPr="00685BC1">
        <w:rPr>
          <w:sz w:val="22"/>
          <w:szCs w:val="22"/>
        </w:rPr>
        <w:t>savaitę trumpalaikių placebu kontroliuotų suaugusiųjų</w:t>
      </w:r>
      <w:r w:rsidR="00BA7CAB" w:rsidRPr="00685BC1">
        <w:rPr>
          <w:sz w:val="22"/>
          <w:szCs w:val="22"/>
        </w:rPr>
        <w:t xml:space="preserve"> </w:t>
      </w:r>
      <w:r w:rsidRPr="00685BC1">
        <w:rPr>
          <w:sz w:val="22"/>
          <w:szCs w:val="22"/>
        </w:rPr>
        <w:t xml:space="preserve">tyrimų metu. Ši </w:t>
      </w:r>
      <w:proofErr w:type="spellStart"/>
      <w:r w:rsidRPr="00685BC1">
        <w:rPr>
          <w:sz w:val="22"/>
          <w:szCs w:val="22"/>
        </w:rPr>
        <w:t>metaanalizė</w:t>
      </w:r>
      <w:proofErr w:type="spellEnd"/>
      <w:r w:rsidRPr="00685BC1">
        <w:rPr>
          <w:sz w:val="22"/>
          <w:szCs w:val="22"/>
        </w:rPr>
        <w:t xml:space="preserve"> parodė, kad tyrimų metu bendras vidutinis skirtumas, palyginti su placebo</w:t>
      </w:r>
      <w:r w:rsidR="00BA7CAB" w:rsidRPr="00685BC1">
        <w:rPr>
          <w:sz w:val="22"/>
          <w:szCs w:val="22"/>
        </w:rPr>
        <w:t xml:space="preserve"> </w:t>
      </w:r>
      <w:r w:rsidRPr="00685BC1">
        <w:rPr>
          <w:sz w:val="22"/>
          <w:szCs w:val="22"/>
        </w:rPr>
        <w:t>poveikiu, buvo statistiškai reikšmingas: -2,3</w:t>
      </w:r>
      <w:r w:rsidR="00F9290F">
        <w:rPr>
          <w:sz w:val="22"/>
          <w:szCs w:val="22"/>
        </w:rPr>
        <w:t> </w:t>
      </w:r>
      <w:r w:rsidRPr="00685BC1">
        <w:rPr>
          <w:sz w:val="22"/>
          <w:szCs w:val="22"/>
        </w:rPr>
        <w:t>balo (p</w:t>
      </w:r>
      <w:r w:rsidR="00CD52E1">
        <w:rPr>
          <w:sz w:val="22"/>
          <w:szCs w:val="22"/>
        </w:rPr>
        <w:t> = 0,007), -3,6</w:t>
      </w:r>
      <w:r w:rsidR="00F9290F">
        <w:rPr>
          <w:sz w:val="22"/>
          <w:szCs w:val="22"/>
        </w:rPr>
        <w:t> </w:t>
      </w:r>
      <w:r w:rsidR="00CD52E1">
        <w:rPr>
          <w:sz w:val="22"/>
          <w:szCs w:val="22"/>
        </w:rPr>
        <w:t>balo (p </w:t>
      </w:r>
      <w:r w:rsidRPr="00685BC1">
        <w:rPr>
          <w:sz w:val="22"/>
          <w:szCs w:val="22"/>
        </w:rPr>
        <w:t>&lt;</w:t>
      </w:r>
      <w:r w:rsidR="00CD52E1">
        <w:rPr>
          <w:sz w:val="22"/>
          <w:szCs w:val="22"/>
        </w:rPr>
        <w:t> </w:t>
      </w:r>
      <w:r w:rsidRPr="00685BC1">
        <w:rPr>
          <w:sz w:val="22"/>
          <w:szCs w:val="22"/>
        </w:rPr>
        <w:t>0,001) ir -4,6</w:t>
      </w:r>
      <w:r w:rsidR="004551C4">
        <w:rPr>
          <w:sz w:val="22"/>
          <w:szCs w:val="22"/>
        </w:rPr>
        <w:t> </w:t>
      </w:r>
      <w:r w:rsidRPr="00685BC1">
        <w:rPr>
          <w:sz w:val="22"/>
          <w:szCs w:val="22"/>
        </w:rPr>
        <w:t>balo (p</w:t>
      </w:r>
      <w:r w:rsidR="00CD52E1">
        <w:rPr>
          <w:sz w:val="22"/>
          <w:szCs w:val="22"/>
        </w:rPr>
        <w:t> </w:t>
      </w:r>
      <w:r w:rsidRPr="00685BC1">
        <w:rPr>
          <w:sz w:val="22"/>
          <w:szCs w:val="22"/>
        </w:rPr>
        <w:t>&lt;</w:t>
      </w:r>
      <w:r w:rsidR="00CD52E1">
        <w:rPr>
          <w:sz w:val="22"/>
          <w:szCs w:val="22"/>
        </w:rPr>
        <w:t> </w:t>
      </w:r>
      <w:r w:rsidRPr="00685BC1">
        <w:rPr>
          <w:sz w:val="22"/>
          <w:szCs w:val="22"/>
        </w:rPr>
        <w:t>0,001)</w:t>
      </w:r>
      <w:r w:rsidR="00BA7CAB" w:rsidRPr="00685BC1">
        <w:rPr>
          <w:sz w:val="22"/>
          <w:szCs w:val="22"/>
        </w:rPr>
        <w:t xml:space="preserve"> atitinkamai vartojant 5 mg, 10 mg ir 20 </w:t>
      </w:r>
      <w:r w:rsidR="0071772C" w:rsidRPr="00685BC1">
        <w:rPr>
          <w:sz w:val="22"/>
          <w:szCs w:val="22"/>
        </w:rPr>
        <w:t>mg paros dozę; 15 </w:t>
      </w:r>
      <w:r w:rsidRPr="00685BC1">
        <w:rPr>
          <w:sz w:val="22"/>
          <w:szCs w:val="22"/>
        </w:rPr>
        <w:t xml:space="preserve">mg paros dozės poveikis </w:t>
      </w:r>
      <w:proofErr w:type="spellStart"/>
      <w:r w:rsidRPr="00685BC1">
        <w:rPr>
          <w:sz w:val="22"/>
          <w:szCs w:val="22"/>
        </w:rPr>
        <w:t>metaanalizės</w:t>
      </w:r>
      <w:proofErr w:type="spellEnd"/>
      <w:r w:rsidRPr="00685BC1">
        <w:rPr>
          <w:sz w:val="22"/>
          <w:szCs w:val="22"/>
        </w:rPr>
        <w:t xml:space="preserve"> metu nuo</w:t>
      </w:r>
      <w:r w:rsidR="0071772C" w:rsidRPr="00685BC1">
        <w:rPr>
          <w:sz w:val="22"/>
          <w:szCs w:val="22"/>
        </w:rPr>
        <w:t xml:space="preserve"> </w:t>
      </w:r>
      <w:r w:rsidRPr="00685BC1">
        <w:rPr>
          <w:sz w:val="22"/>
          <w:szCs w:val="22"/>
        </w:rPr>
        <w:t>placebo poveikio statistiškai reikšmingai nesiskyrė, tačiau vidutinis skirtumas, palyginti su placebo poveikiu,</w:t>
      </w:r>
      <w:r w:rsidR="0071772C" w:rsidRPr="00685BC1">
        <w:rPr>
          <w:sz w:val="22"/>
          <w:szCs w:val="22"/>
        </w:rPr>
        <w:t xml:space="preserve"> </w:t>
      </w:r>
      <w:r w:rsidRPr="00685BC1">
        <w:rPr>
          <w:sz w:val="22"/>
          <w:szCs w:val="22"/>
        </w:rPr>
        <w:t>buvo -2,6</w:t>
      </w:r>
      <w:r w:rsidR="004551C4">
        <w:rPr>
          <w:sz w:val="22"/>
          <w:szCs w:val="22"/>
        </w:rPr>
        <w:t> </w:t>
      </w:r>
      <w:r w:rsidRPr="00685BC1">
        <w:rPr>
          <w:sz w:val="22"/>
          <w:szCs w:val="22"/>
        </w:rPr>
        <w:t xml:space="preserve">balo. </w:t>
      </w:r>
      <w:proofErr w:type="spellStart"/>
      <w:r w:rsidRPr="00685BC1">
        <w:rPr>
          <w:sz w:val="22"/>
          <w:szCs w:val="22"/>
        </w:rPr>
        <w:t>Vortioksetino</w:t>
      </w:r>
      <w:proofErr w:type="spellEnd"/>
      <w:r w:rsidRPr="00685BC1">
        <w:rPr>
          <w:sz w:val="22"/>
          <w:szCs w:val="22"/>
        </w:rPr>
        <w:t xml:space="preserve"> veiksmingumą patvirtino ir apibendrinta į gydymą reagavusių pacientų analizė,</w:t>
      </w:r>
      <w:r w:rsidR="0071772C" w:rsidRPr="00685BC1">
        <w:rPr>
          <w:sz w:val="22"/>
          <w:szCs w:val="22"/>
        </w:rPr>
        <w:t xml:space="preserve"> </w:t>
      </w:r>
      <w:r w:rsidRPr="00685BC1">
        <w:rPr>
          <w:sz w:val="22"/>
          <w:szCs w:val="22"/>
        </w:rPr>
        <w:t>kuri parodė, kad į gydymą reagavo 46-49</w:t>
      </w:r>
      <w:r w:rsidR="0071772C" w:rsidRPr="00685BC1">
        <w:rPr>
          <w:sz w:val="22"/>
          <w:szCs w:val="22"/>
        </w:rPr>
        <w:t> </w:t>
      </w:r>
      <w:r w:rsidRPr="00685BC1">
        <w:rPr>
          <w:sz w:val="22"/>
          <w:szCs w:val="22"/>
        </w:rPr>
        <w:t xml:space="preserve">% </w:t>
      </w:r>
      <w:proofErr w:type="spellStart"/>
      <w:r w:rsidRPr="00685BC1">
        <w:rPr>
          <w:sz w:val="22"/>
          <w:szCs w:val="22"/>
        </w:rPr>
        <w:t>vortioksetino</w:t>
      </w:r>
      <w:proofErr w:type="spellEnd"/>
      <w:r w:rsidRPr="00685BC1">
        <w:rPr>
          <w:sz w:val="22"/>
          <w:szCs w:val="22"/>
        </w:rPr>
        <w:t xml:space="preserve"> ir 34</w:t>
      </w:r>
      <w:r w:rsidR="0071772C" w:rsidRPr="00685BC1">
        <w:rPr>
          <w:sz w:val="22"/>
          <w:szCs w:val="22"/>
        </w:rPr>
        <w:t> </w:t>
      </w:r>
      <w:r w:rsidRPr="00685BC1">
        <w:rPr>
          <w:sz w:val="22"/>
          <w:szCs w:val="22"/>
        </w:rPr>
        <w:t xml:space="preserve">% placebo vartojusių </w:t>
      </w:r>
      <w:r w:rsidR="00CD52E1">
        <w:rPr>
          <w:sz w:val="22"/>
          <w:szCs w:val="22"/>
        </w:rPr>
        <w:t>pacientų (p </w:t>
      </w:r>
      <w:r w:rsidRPr="00685BC1">
        <w:rPr>
          <w:sz w:val="22"/>
          <w:szCs w:val="22"/>
        </w:rPr>
        <w:t>&lt;</w:t>
      </w:r>
      <w:r w:rsidR="0071772C" w:rsidRPr="00685BC1">
        <w:rPr>
          <w:sz w:val="22"/>
          <w:szCs w:val="22"/>
        </w:rPr>
        <w:t> </w:t>
      </w:r>
      <w:r w:rsidRPr="00685BC1">
        <w:rPr>
          <w:sz w:val="22"/>
          <w:szCs w:val="22"/>
        </w:rPr>
        <w:t>0,01; NRI</w:t>
      </w:r>
      <w:r w:rsidR="0071772C" w:rsidRPr="00685BC1">
        <w:rPr>
          <w:sz w:val="22"/>
          <w:szCs w:val="22"/>
        </w:rPr>
        <w:t xml:space="preserve"> </w:t>
      </w:r>
      <w:r w:rsidRPr="00685BC1">
        <w:rPr>
          <w:sz w:val="22"/>
          <w:szCs w:val="22"/>
        </w:rPr>
        <w:t>analizė).</w:t>
      </w:r>
    </w:p>
    <w:p w14:paraId="5B3FF48A" w14:textId="77777777" w:rsidR="0071772C" w:rsidRPr="00685BC1" w:rsidRDefault="0071772C" w:rsidP="00153737">
      <w:pPr>
        <w:autoSpaceDE w:val="0"/>
        <w:autoSpaceDN w:val="0"/>
        <w:adjustRightInd w:val="0"/>
        <w:ind w:right="567"/>
        <w:rPr>
          <w:sz w:val="22"/>
          <w:szCs w:val="22"/>
        </w:rPr>
      </w:pPr>
    </w:p>
    <w:p w14:paraId="73A75BBB" w14:textId="20A31EA7" w:rsidR="00D707C8" w:rsidRPr="00685BC1" w:rsidRDefault="00D707C8" w:rsidP="00153737">
      <w:pPr>
        <w:autoSpaceDE w:val="0"/>
        <w:autoSpaceDN w:val="0"/>
        <w:adjustRightInd w:val="0"/>
        <w:ind w:right="567"/>
        <w:rPr>
          <w:sz w:val="22"/>
          <w:szCs w:val="22"/>
        </w:rPr>
      </w:pPr>
      <w:r w:rsidRPr="00685BC1">
        <w:rPr>
          <w:sz w:val="22"/>
          <w:szCs w:val="22"/>
        </w:rPr>
        <w:t xml:space="preserve">Be to, įrodytas </w:t>
      </w:r>
      <w:proofErr w:type="spellStart"/>
      <w:r w:rsidRPr="00685BC1">
        <w:rPr>
          <w:sz w:val="22"/>
          <w:szCs w:val="22"/>
        </w:rPr>
        <w:t>vorti</w:t>
      </w:r>
      <w:r w:rsidR="0071772C" w:rsidRPr="00685BC1">
        <w:rPr>
          <w:sz w:val="22"/>
          <w:szCs w:val="22"/>
        </w:rPr>
        <w:t>oksetino</w:t>
      </w:r>
      <w:proofErr w:type="spellEnd"/>
      <w:r w:rsidR="0071772C" w:rsidRPr="00685BC1">
        <w:rPr>
          <w:sz w:val="22"/>
          <w:szCs w:val="22"/>
        </w:rPr>
        <w:t>, vartojant dozes nuo 5 mg iki 20 </w:t>
      </w:r>
      <w:r w:rsidRPr="00685BC1">
        <w:rPr>
          <w:sz w:val="22"/>
          <w:szCs w:val="22"/>
        </w:rPr>
        <w:t>mg per parą ribose, veiksmingumas pla</w:t>
      </w:r>
      <w:r w:rsidR="00125F57">
        <w:rPr>
          <w:sz w:val="22"/>
          <w:szCs w:val="22"/>
        </w:rPr>
        <w:t>taus</w:t>
      </w:r>
      <w:r w:rsidR="0071772C" w:rsidRPr="00685BC1">
        <w:rPr>
          <w:sz w:val="22"/>
          <w:szCs w:val="22"/>
        </w:rPr>
        <w:t xml:space="preserve"> </w:t>
      </w:r>
      <w:r w:rsidRPr="00685BC1">
        <w:rPr>
          <w:sz w:val="22"/>
          <w:szCs w:val="22"/>
        </w:rPr>
        <w:t>spektr</w:t>
      </w:r>
      <w:r w:rsidR="00125F57">
        <w:rPr>
          <w:sz w:val="22"/>
          <w:szCs w:val="22"/>
        </w:rPr>
        <w:t>o</w:t>
      </w:r>
      <w:r w:rsidRPr="00685BC1">
        <w:rPr>
          <w:sz w:val="22"/>
          <w:szCs w:val="22"/>
        </w:rPr>
        <w:t xml:space="preserve"> depresijos (įvertinta pagal visų atskirų MADRS elementų pagerėjimą) simptom</w:t>
      </w:r>
      <w:r w:rsidR="009D66B8">
        <w:rPr>
          <w:sz w:val="22"/>
          <w:szCs w:val="22"/>
        </w:rPr>
        <w:t>ams</w:t>
      </w:r>
      <w:r w:rsidRPr="00685BC1">
        <w:rPr>
          <w:sz w:val="22"/>
          <w:szCs w:val="22"/>
        </w:rPr>
        <w:t>.</w:t>
      </w:r>
    </w:p>
    <w:p w14:paraId="67FAC3C2" w14:textId="77777777" w:rsidR="0071772C" w:rsidRPr="00685BC1" w:rsidRDefault="0071772C" w:rsidP="00153737">
      <w:pPr>
        <w:autoSpaceDE w:val="0"/>
        <w:autoSpaceDN w:val="0"/>
        <w:adjustRightInd w:val="0"/>
        <w:ind w:right="567"/>
        <w:rPr>
          <w:sz w:val="22"/>
          <w:szCs w:val="22"/>
        </w:rPr>
      </w:pPr>
    </w:p>
    <w:p w14:paraId="27594B96" w14:textId="2CDBBE1E" w:rsidR="00D707C8" w:rsidRPr="00685BC1" w:rsidRDefault="0071772C"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10 mg arba 20 </w:t>
      </w:r>
      <w:r w:rsidR="00D707C8" w:rsidRPr="00685BC1">
        <w:rPr>
          <w:sz w:val="22"/>
          <w:szCs w:val="22"/>
        </w:rPr>
        <w:t>paros dozės veiksmingumas gydant DDS sergančius pacientus taip pat buvo</w:t>
      </w:r>
      <w:r w:rsidRPr="00685BC1">
        <w:rPr>
          <w:sz w:val="22"/>
          <w:szCs w:val="22"/>
        </w:rPr>
        <w:t xml:space="preserve"> </w:t>
      </w:r>
      <w:r w:rsidR="00D707C8" w:rsidRPr="00685BC1">
        <w:rPr>
          <w:sz w:val="22"/>
          <w:szCs w:val="22"/>
        </w:rPr>
        <w:t>patvirtintas 12</w:t>
      </w:r>
      <w:r w:rsidR="009D66B8">
        <w:rPr>
          <w:sz w:val="22"/>
          <w:szCs w:val="22"/>
        </w:rPr>
        <w:t> </w:t>
      </w:r>
      <w:r w:rsidR="00D707C8" w:rsidRPr="00685BC1">
        <w:rPr>
          <w:sz w:val="22"/>
          <w:szCs w:val="22"/>
        </w:rPr>
        <w:t xml:space="preserve">savaičių trukmės, dvigubai koduoto, kintamų </w:t>
      </w:r>
      <w:r w:rsidRPr="00685BC1">
        <w:rPr>
          <w:sz w:val="22"/>
          <w:szCs w:val="22"/>
        </w:rPr>
        <w:t>dozių, palyginamojo (vartota 25 mg arba 50 </w:t>
      </w:r>
      <w:r w:rsidR="00D707C8" w:rsidRPr="00685BC1">
        <w:rPr>
          <w:sz w:val="22"/>
          <w:szCs w:val="22"/>
        </w:rPr>
        <w:t xml:space="preserve">mg </w:t>
      </w:r>
      <w:proofErr w:type="spellStart"/>
      <w:r w:rsidR="00D707C8" w:rsidRPr="00685BC1">
        <w:rPr>
          <w:sz w:val="22"/>
          <w:szCs w:val="22"/>
        </w:rPr>
        <w:t>agomelatino</w:t>
      </w:r>
      <w:proofErr w:type="spellEnd"/>
      <w:r w:rsidR="00D707C8" w:rsidRPr="00685BC1">
        <w:rPr>
          <w:sz w:val="22"/>
          <w:szCs w:val="22"/>
        </w:rPr>
        <w:t xml:space="preserve"> paros dozė) tyrimo metu. </w:t>
      </w:r>
      <w:proofErr w:type="spellStart"/>
      <w:r w:rsidR="00D707C8" w:rsidRPr="00685BC1">
        <w:rPr>
          <w:sz w:val="22"/>
          <w:szCs w:val="22"/>
        </w:rPr>
        <w:t>Vortioksetinas</w:t>
      </w:r>
      <w:proofErr w:type="spellEnd"/>
      <w:r w:rsidR="00D707C8" w:rsidRPr="00685BC1">
        <w:rPr>
          <w:sz w:val="22"/>
          <w:szCs w:val="22"/>
        </w:rPr>
        <w:t xml:space="preserve"> sukėlė statistiškai reikšmingai geresnį poveikį nei</w:t>
      </w:r>
      <w:r w:rsidRPr="00685BC1">
        <w:rPr>
          <w:sz w:val="22"/>
          <w:szCs w:val="22"/>
        </w:rPr>
        <w:t xml:space="preserve"> </w:t>
      </w:r>
      <w:proofErr w:type="spellStart"/>
      <w:r w:rsidR="00D707C8" w:rsidRPr="00685BC1">
        <w:rPr>
          <w:sz w:val="22"/>
          <w:szCs w:val="22"/>
        </w:rPr>
        <w:t>agomelatinas</w:t>
      </w:r>
      <w:proofErr w:type="spellEnd"/>
      <w:r w:rsidR="00D707C8" w:rsidRPr="00685BC1">
        <w:rPr>
          <w:sz w:val="22"/>
          <w:szCs w:val="22"/>
        </w:rPr>
        <w:t>, vertinant MADRS skalės bendrojo įvertinimo padidėjimą, be to, klinikinę tokio poveikio</w:t>
      </w:r>
      <w:r w:rsidRPr="00685BC1">
        <w:rPr>
          <w:sz w:val="22"/>
          <w:szCs w:val="22"/>
        </w:rPr>
        <w:t xml:space="preserve"> </w:t>
      </w:r>
      <w:r w:rsidR="00D707C8" w:rsidRPr="00685BC1">
        <w:rPr>
          <w:sz w:val="22"/>
          <w:szCs w:val="22"/>
        </w:rPr>
        <w:t>reikšmę parodė į gydymą reagavusių pacientų bei pacientų, kuriems pasireiškė atkrytis, dalis ir CGI-I</w:t>
      </w:r>
      <w:r w:rsidRPr="00685BC1">
        <w:rPr>
          <w:sz w:val="22"/>
          <w:szCs w:val="22"/>
        </w:rPr>
        <w:t xml:space="preserve"> </w:t>
      </w:r>
      <w:r w:rsidR="00D707C8" w:rsidRPr="00685BC1">
        <w:rPr>
          <w:sz w:val="22"/>
          <w:szCs w:val="22"/>
        </w:rPr>
        <w:t>įvertinimo pagerėjimas.</w:t>
      </w:r>
    </w:p>
    <w:p w14:paraId="37618519" w14:textId="77777777" w:rsidR="00CD52E1" w:rsidRDefault="00CD52E1" w:rsidP="00153737">
      <w:pPr>
        <w:autoSpaceDE w:val="0"/>
        <w:autoSpaceDN w:val="0"/>
        <w:adjustRightInd w:val="0"/>
        <w:ind w:right="567"/>
        <w:rPr>
          <w:i/>
          <w:iCs/>
          <w:sz w:val="22"/>
          <w:szCs w:val="22"/>
        </w:rPr>
      </w:pPr>
    </w:p>
    <w:p w14:paraId="27B58E63" w14:textId="0298B4EC" w:rsidR="00D707C8" w:rsidRPr="00685BC1" w:rsidRDefault="00D707C8" w:rsidP="00153737">
      <w:pPr>
        <w:autoSpaceDE w:val="0"/>
        <w:autoSpaceDN w:val="0"/>
        <w:adjustRightInd w:val="0"/>
        <w:ind w:right="567"/>
        <w:rPr>
          <w:i/>
          <w:iCs/>
          <w:sz w:val="22"/>
          <w:szCs w:val="22"/>
        </w:rPr>
      </w:pPr>
      <w:r w:rsidRPr="00685BC1">
        <w:rPr>
          <w:i/>
          <w:iCs/>
          <w:sz w:val="22"/>
          <w:szCs w:val="22"/>
        </w:rPr>
        <w:t>Palaikomasis gydymas</w:t>
      </w:r>
    </w:p>
    <w:p w14:paraId="1865A0C5" w14:textId="07817382" w:rsidR="00D707C8" w:rsidRPr="00685BC1" w:rsidRDefault="00D707C8" w:rsidP="00153737">
      <w:pPr>
        <w:autoSpaceDE w:val="0"/>
        <w:autoSpaceDN w:val="0"/>
        <w:adjustRightInd w:val="0"/>
        <w:ind w:right="567"/>
        <w:rPr>
          <w:sz w:val="22"/>
          <w:szCs w:val="22"/>
        </w:rPr>
      </w:pPr>
      <w:r w:rsidRPr="00685BC1">
        <w:rPr>
          <w:sz w:val="22"/>
          <w:szCs w:val="22"/>
        </w:rPr>
        <w:lastRenderedPageBreak/>
        <w:t xml:space="preserve">Palaikomojo </w:t>
      </w:r>
      <w:proofErr w:type="spellStart"/>
      <w:r w:rsidRPr="00685BC1">
        <w:rPr>
          <w:sz w:val="22"/>
          <w:szCs w:val="22"/>
        </w:rPr>
        <w:t>antidepresinio</w:t>
      </w:r>
      <w:proofErr w:type="spellEnd"/>
      <w:r w:rsidRPr="00685BC1">
        <w:rPr>
          <w:sz w:val="22"/>
          <w:szCs w:val="22"/>
        </w:rPr>
        <w:t xml:space="preserve"> gydymo veiksmingumas buvo įrodytas atkryčio profilaktikos tyrimu. Pacientai,</w:t>
      </w:r>
      <w:r w:rsidR="0071772C" w:rsidRPr="00685BC1">
        <w:rPr>
          <w:sz w:val="22"/>
          <w:szCs w:val="22"/>
        </w:rPr>
        <w:t xml:space="preserve"> </w:t>
      </w:r>
      <w:r w:rsidRPr="00685BC1">
        <w:rPr>
          <w:sz w:val="22"/>
          <w:szCs w:val="22"/>
        </w:rPr>
        <w:t>kuriems pasireiškė ligos remisija po pradinio 12</w:t>
      </w:r>
      <w:r w:rsidR="00533A00">
        <w:rPr>
          <w:sz w:val="22"/>
          <w:szCs w:val="22"/>
        </w:rPr>
        <w:t> </w:t>
      </w:r>
      <w:r w:rsidRPr="00685BC1">
        <w:rPr>
          <w:sz w:val="22"/>
          <w:szCs w:val="22"/>
        </w:rPr>
        <w:t xml:space="preserve">savaičių gydymo </w:t>
      </w:r>
      <w:proofErr w:type="spellStart"/>
      <w:r w:rsidRPr="00685BC1">
        <w:rPr>
          <w:sz w:val="22"/>
          <w:szCs w:val="22"/>
        </w:rPr>
        <w:t>vortioksetinu</w:t>
      </w:r>
      <w:proofErr w:type="spellEnd"/>
      <w:r w:rsidRPr="00685BC1">
        <w:rPr>
          <w:sz w:val="22"/>
          <w:szCs w:val="22"/>
        </w:rPr>
        <w:t xml:space="preserve"> atviru būdu laikotarpio,</w:t>
      </w:r>
      <w:r w:rsidR="0071772C" w:rsidRPr="00685BC1">
        <w:rPr>
          <w:sz w:val="22"/>
          <w:szCs w:val="22"/>
        </w:rPr>
        <w:t xml:space="preserve"> </w:t>
      </w:r>
      <w:r w:rsidRPr="00685BC1">
        <w:rPr>
          <w:sz w:val="22"/>
          <w:szCs w:val="22"/>
        </w:rPr>
        <w:t>atsitiktiniu būdu buvo suskirstyti į</w:t>
      </w:r>
      <w:r w:rsidR="0071772C" w:rsidRPr="00685BC1">
        <w:rPr>
          <w:sz w:val="22"/>
          <w:szCs w:val="22"/>
        </w:rPr>
        <w:t xml:space="preserve"> grupes ir gydyti arba 5 mg ar 10</w:t>
      </w:r>
      <w:r w:rsidR="006F72E4" w:rsidRPr="00685BC1">
        <w:rPr>
          <w:sz w:val="22"/>
          <w:szCs w:val="22"/>
        </w:rPr>
        <w:t> </w:t>
      </w:r>
      <w:r w:rsidRPr="00685BC1">
        <w:rPr>
          <w:sz w:val="22"/>
          <w:szCs w:val="22"/>
        </w:rPr>
        <w:t xml:space="preserve">mg </w:t>
      </w:r>
      <w:proofErr w:type="spellStart"/>
      <w:r w:rsidRPr="00685BC1">
        <w:rPr>
          <w:sz w:val="22"/>
          <w:szCs w:val="22"/>
        </w:rPr>
        <w:t>vortioksetino</w:t>
      </w:r>
      <w:proofErr w:type="spellEnd"/>
      <w:r w:rsidRPr="00685BC1">
        <w:rPr>
          <w:sz w:val="22"/>
          <w:szCs w:val="22"/>
        </w:rPr>
        <w:t xml:space="preserve"> doze per parą, arba</w:t>
      </w:r>
      <w:r w:rsidR="0071772C" w:rsidRPr="00685BC1">
        <w:rPr>
          <w:sz w:val="22"/>
          <w:szCs w:val="22"/>
        </w:rPr>
        <w:t xml:space="preserve"> </w:t>
      </w:r>
      <w:r w:rsidRPr="00685BC1">
        <w:rPr>
          <w:sz w:val="22"/>
          <w:szCs w:val="22"/>
        </w:rPr>
        <w:t>placebu, ir stebėti, ar nepasireiškia atkrytis per gydymo ne trumpiau kaip 24</w:t>
      </w:r>
      <w:r w:rsidR="0043204F">
        <w:rPr>
          <w:sz w:val="22"/>
          <w:szCs w:val="22"/>
        </w:rPr>
        <w:t> </w:t>
      </w:r>
      <w:r w:rsidRPr="00685BC1">
        <w:rPr>
          <w:sz w:val="22"/>
          <w:szCs w:val="22"/>
        </w:rPr>
        <w:t>savaites (nuo 24</w:t>
      </w:r>
      <w:r w:rsidR="0043204F">
        <w:rPr>
          <w:sz w:val="22"/>
          <w:szCs w:val="22"/>
        </w:rPr>
        <w:t> </w:t>
      </w:r>
      <w:r w:rsidRPr="00685BC1">
        <w:rPr>
          <w:sz w:val="22"/>
          <w:szCs w:val="22"/>
        </w:rPr>
        <w:t>iki 64</w:t>
      </w:r>
      <w:r w:rsidR="0043204F">
        <w:rPr>
          <w:sz w:val="22"/>
          <w:szCs w:val="22"/>
        </w:rPr>
        <w:t> </w:t>
      </w:r>
      <w:r w:rsidRPr="00685BC1">
        <w:rPr>
          <w:sz w:val="22"/>
          <w:szCs w:val="22"/>
        </w:rPr>
        <w:t>savaičių)</w:t>
      </w:r>
      <w:r w:rsidR="0071772C" w:rsidRPr="00685BC1">
        <w:rPr>
          <w:sz w:val="22"/>
          <w:szCs w:val="22"/>
        </w:rPr>
        <w:t xml:space="preserve"> </w:t>
      </w:r>
      <w:r w:rsidRPr="00685BC1">
        <w:rPr>
          <w:sz w:val="22"/>
          <w:szCs w:val="22"/>
        </w:rPr>
        <w:t xml:space="preserve">dvigubai koduotu būdu laikotarpį. </w:t>
      </w:r>
      <w:proofErr w:type="spellStart"/>
      <w:r w:rsidRPr="00685BC1">
        <w:rPr>
          <w:sz w:val="22"/>
          <w:szCs w:val="22"/>
        </w:rPr>
        <w:t>Vorti</w:t>
      </w:r>
      <w:r w:rsidR="00CD52E1">
        <w:rPr>
          <w:sz w:val="22"/>
          <w:szCs w:val="22"/>
        </w:rPr>
        <w:t>oksetinas</w:t>
      </w:r>
      <w:proofErr w:type="spellEnd"/>
      <w:r w:rsidR="00CD52E1">
        <w:rPr>
          <w:sz w:val="22"/>
          <w:szCs w:val="22"/>
        </w:rPr>
        <w:t xml:space="preserve"> buvo pranašesnis (p = </w:t>
      </w:r>
      <w:r w:rsidRPr="00685BC1">
        <w:rPr>
          <w:sz w:val="22"/>
          <w:szCs w:val="22"/>
        </w:rPr>
        <w:t>0,004) už placebą, atsižvelgiant į</w:t>
      </w:r>
      <w:r w:rsidR="0071772C" w:rsidRPr="00685BC1">
        <w:rPr>
          <w:sz w:val="22"/>
          <w:szCs w:val="22"/>
        </w:rPr>
        <w:t xml:space="preserve"> </w:t>
      </w:r>
      <w:r w:rsidRPr="00685BC1">
        <w:rPr>
          <w:sz w:val="22"/>
          <w:szCs w:val="22"/>
        </w:rPr>
        <w:t>pagrindinio poveikio vertinimo kriterijų – laikotarpį, po kurio pasireiškė DDS atkrytis (santykinė rizika 2,0).</w:t>
      </w:r>
      <w:r w:rsidR="0071772C" w:rsidRPr="00685BC1">
        <w:rPr>
          <w:sz w:val="22"/>
          <w:szCs w:val="22"/>
        </w:rPr>
        <w:t xml:space="preserve"> </w:t>
      </w:r>
      <w:r w:rsidRPr="00685BC1">
        <w:rPr>
          <w:sz w:val="22"/>
          <w:szCs w:val="22"/>
        </w:rPr>
        <w:t xml:space="preserve">Tai reiškia, kad atkryčio rizika placebo grupėje buvo du kartus didesnė nei </w:t>
      </w:r>
      <w:proofErr w:type="spellStart"/>
      <w:r w:rsidRPr="00685BC1">
        <w:rPr>
          <w:sz w:val="22"/>
          <w:szCs w:val="22"/>
        </w:rPr>
        <w:t>vortioksetino</w:t>
      </w:r>
      <w:proofErr w:type="spellEnd"/>
      <w:r w:rsidRPr="00685BC1">
        <w:rPr>
          <w:sz w:val="22"/>
          <w:szCs w:val="22"/>
        </w:rPr>
        <w:t xml:space="preserve"> grupėje.</w:t>
      </w:r>
    </w:p>
    <w:p w14:paraId="0F157A31" w14:textId="77777777" w:rsidR="0071772C" w:rsidRPr="00685BC1" w:rsidRDefault="0071772C" w:rsidP="00153737">
      <w:pPr>
        <w:autoSpaceDE w:val="0"/>
        <w:autoSpaceDN w:val="0"/>
        <w:adjustRightInd w:val="0"/>
        <w:ind w:right="567"/>
        <w:rPr>
          <w:i/>
          <w:iCs/>
          <w:sz w:val="22"/>
          <w:szCs w:val="22"/>
        </w:rPr>
      </w:pPr>
    </w:p>
    <w:p w14:paraId="0DD572E5" w14:textId="0C38EDD7" w:rsidR="00D707C8" w:rsidRPr="00685BC1" w:rsidRDefault="00D707C8" w:rsidP="00153737">
      <w:pPr>
        <w:autoSpaceDE w:val="0"/>
        <w:autoSpaceDN w:val="0"/>
        <w:adjustRightInd w:val="0"/>
        <w:ind w:right="567"/>
        <w:rPr>
          <w:i/>
          <w:iCs/>
          <w:sz w:val="22"/>
          <w:szCs w:val="22"/>
        </w:rPr>
      </w:pPr>
      <w:r w:rsidRPr="00685BC1">
        <w:rPr>
          <w:i/>
          <w:iCs/>
          <w:sz w:val="22"/>
          <w:szCs w:val="22"/>
        </w:rPr>
        <w:t>Senyvi</w:t>
      </w:r>
      <w:r w:rsidR="009F186E">
        <w:rPr>
          <w:i/>
          <w:iCs/>
          <w:sz w:val="22"/>
          <w:szCs w:val="22"/>
        </w:rPr>
        <w:t>ems</w:t>
      </w:r>
      <w:r w:rsidRPr="00685BC1">
        <w:rPr>
          <w:i/>
          <w:iCs/>
          <w:sz w:val="22"/>
          <w:szCs w:val="22"/>
        </w:rPr>
        <w:t xml:space="preserve"> pacienta</w:t>
      </w:r>
      <w:r w:rsidR="009F186E">
        <w:rPr>
          <w:i/>
          <w:iCs/>
          <w:sz w:val="22"/>
          <w:szCs w:val="22"/>
        </w:rPr>
        <w:t>ms</w:t>
      </w:r>
    </w:p>
    <w:p w14:paraId="3B9082C8" w14:textId="3E37FCE8" w:rsidR="00D707C8" w:rsidRPr="00685BC1" w:rsidRDefault="00D707C8" w:rsidP="00153737">
      <w:pPr>
        <w:autoSpaceDE w:val="0"/>
        <w:autoSpaceDN w:val="0"/>
        <w:adjustRightInd w:val="0"/>
        <w:ind w:right="567"/>
        <w:rPr>
          <w:sz w:val="22"/>
          <w:szCs w:val="22"/>
        </w:rPr>
      </w:pPr>
      <w:r w:rsidRPr="00685BC1">
        <w:rPr>
          <w:sz w:val="22"/>
          <w:szCs w:val="22"/>
        </w:rPr>
        <w:t>Dvigubai koduoto placebu kontroliuojamojo 8</w:t>
      </w:r>
      <w:r w:rsidR="009636B5">
        <w:rPr>
          <w:sz w:val="22"/>
          <w:szCs w:val="22"/>
        </w:rPr>
        <w:t> </w:t>
      </w:r>
      <w:r w:rsidRPr="00685BC1">
        <w:rPr>
          <w:sz w:val="22"/>
          <w:szCs w:val="22"/>
        </w:rPr>
        <w:t>savaičių trukmės pastovios dozės tyrimo su senyvais depresija</w:t>
      </w:r>
      <w:r w:rsidR="0071772C" w:rsidRPr="00685BC1">
        <w:rPr>
          <w:sz w:val="22"/>
          <w:szCs w:val="22"/>
        </w:rPr>
        <w:t xml:space="preserve"> </w:t>
      </w:r>
      <w:r w:rsidRPr="00685BC1">
        <w:rPr>
          <w:sz w:val="22"/>
          <w:szCs w:val="22"/>
        </w:rPr>
        <w:t>s</w:t>
      </w:r>
      <w:r w:rsidR="0071772C" w:rsidRPr="00685BC1">
        <w:rPr>
          <w:sz w:val="22"/>
          <w:szCs w:val="22"/>
        </w:rPr>
        <w:t>ergančiais pacientais (amžius ≥ </w:t>
      </w:r>
      <w:r w:rsidRPr="00685BC1">
        <w:rPr>
          <w:sz w:val="22"/>
          <w:szCs w:val="22"/>
        </w:rPr>
        <w:t>65</w:t>
      </w:r>
      <w:r w:rsidR="009636B5">
        <w:rPr>
          <w:sz w:val="22"/>
          <w:szCs w:val="22"/>
        </w:rPr>
        <w:t> </w:t>
      </w:r>
      <w:r w:rsidRPr="00685BC1">
        <w:rPr>
          <w:sz w:val="22"/>
          <w:szCs w:val="22"/>
        </w:rPr>
        <w:t>metų, n=452, 156</w:t>
      </w:r>
      <w:r w:rsidR="009636B5">
        <w:rPr>
          <w:sz w:val="22"/>
          <w:szCs w:val="22"/>
        </w:rPr>
        <w:t> </w:t>
      </w:r>
      <w:r w:rsidRPr="00685BC1">
        <w:rPr>
          <w:sz w:val="22"/>
          <w:szCs w:val="22"/>
        </w:rPr>
        <w:t>iš jų varto</w:t>
      </w:r>
      <w:r w:rsidR="0071772C" w:rsidRPr="00685BC1">
        <w:rPr>
          <w:sz w:val="22"/>
          <w:szCs w:val="22"/>
        </w:rPr>
        <w:t xml:space="preserve">jo </w:t>
      </w:r>
      <w:proofErr w:type="spellStart"/>
      <w:r w:rsidR="0071772C" w:rsidRPr="00685BC1">
        <w:rPr>
          <w:sz w:val="22"/>
          <w:szCs w:val="22"/>
        </w:rPr>
        <w:t>vortioksetino</w:t>
      </w:r>
      <w:proofErr w:type="spellEnd"/>
      <w:r w:rsidR="0071772C" w:rsidRPr="00685BC1">
        <w:rPr>
          <w:sz w:val="22"/>
          <w:szCs w:val="22"/>
        </w:rPr>
        <w:t>) duomenimis, 5 </w:t>
      </w:r>
      <w:r w:rsidRPr="00685BC1">
        <w:rPr>
          <w:sz w:val="22"/>
          <w:szCs w:val="22"/>
        </w:rPr>
        <w:t>mg</w:t>
      </w:r>
      <w:r w:rsidR="0071772C" w:rsidRPr="00685BC1">
        <w:rPr>
          <w:sz w:val="22"/>
          <w:szCs w:val="22"/>
        </w:rPr>
        <w:t xml:space="preserve"> </w:t>
      </w:r>
      <w:proofErr w:type="spellStart"/>
      <w:r w:rsidRPr="00685BC1">
        <w:rPr>
          <w:sz w:val="22"/>
          <w:szCs w:val="22"/>
        </w:rPr>
        <w:t>vortioksetino</w:t>
      </w:r>
      <w:proofErr w:type="spellEnd"/>
      <w:r w:rsidRPr="00685BC1">
        <w:rPr>
          <w:sz w:val="22"/>
          <w:szCs w:val="22"/>
        </w:rPr>
        <w:t xml:space="preserve"> dozė per parą buvo pranašesnė už placebą, atsižvelgiant į bendrųjų balų pagal MADRS ir</w:t>
      </w:r>
      <w:r w:rsidR="0071772C" w:rsidRPr="00685BC1">
        <w:rPr>
          <w:sz w:val="22"/>
          <w:szCs w:val="22"/>
        </w:rPr>
        <w:t xml:space="preserve"> </w:t>
      </w:r>
      <w:r w:rsidRPr="00685BC1">
        <w:rPr>
          <w:sz w:val="22"/>
          <w:szCs w:val="22"/>
        </w:rPr>
        <w:t xml:space="preserve">HAM-D24 pagerėjimą. </w:t>
      </w:r>
      <w:proofErr w:type="spellStart"/>
      <w:r w:rsidRPr="00685BC1">
        <w:rPr>
          <w:sz w:val="22"/>
          <w:szCs w:val="22"/>
        </w:rPr>
        <w:t>Vortioksetino</w:t>
      </w:r>
      <w:proofErr w:type="spellEnd"/>
      <w:r w:rsidRPr="00685BC1">
        <w:rPr>
          <w:sz w:val="22"/>
          <w:szCs w:val="22"/>
        </w:rPr>
        <w:t xml:space="preserve"> poveikis pagal MADRS skalės bendrąjį įvertinimą, palyginti su placebo</w:t>
      </w:r>
      <w:r w:rsidR="0071772C" w:rsidRPr="00685BC1">
        <w:rPr>
          <w:sz w:val="22"/>
          <w:szCs w:val="22"/>
        </w:rPr>
        <w:t xml:space="preserve"> </w:t>
      </w:r>
      <w:r w:rsidRPr="00685BC1">
        <w:rPr>
          <w:sz w:val="22"/>
          <w:szCs w:val="22"/>
        </w:rPr>
        <w:t>poveikiu, 8 savaitę skyrėsi 4,7</w:t>
      </w:r>
      <w:r w:rsidR="00DE494D">
        <w:rPr>
          <w:sz w:val="22"/>
          <w:szCs w:val="22"/>
        </w:rPr>
        <w:t> </w:t>
      </w:r>
      <w:r w:rsidRPr="00685BC1">
        <w:rPr>
          <w:sz w:val="22"/>
          <w:szCs w:val="22"/>
        </w:rPr>
        <w:t>balo (MMRM analizė).</w:t>
      </w:r>
    </w:p>
    <w:p w14:paraId="64BE90AC" w14:textId="77777777" w:rsidR="0071772C" w:rsidRPr="00685BC1" w:rsidRDefault="0071772C" w:rsidP="00153737">
      <w:pPr>
        <w:autoSpaceDE w:val="0"/>
        <w:autoSpaceDN w:val="0"/>
        <w:adjustRightInd w:val="0"/>
        <w:ind w:right="567"/>
        <w:rPr>
          <w:i/>
          <w:iCs/>
          <w:sz w:val="22"/>
          <w:szCs w:val="22"/>
        </w:rPr>
      </w:pPr>
    </w:p>
    <w:p w14:paraId="31F60980" w14:textId="57D014E6" w:rsidR="00D707C8" w:rsidRPr="00685BC1" w:rsidRDefault="00D707C8" w:rsidP="00153737">
      <w:pPr>
        <w:autoSpaceDE w:val="0"/>
        <w:autoSpaceDN w:val="0"/>
        <w:adjustRightInd w:val="0"/>
        <w:ind w:right="567"/>
        <w:rPr>
          <w:i/>
          <w:iCs/>
          <w:sz w:val="22"/>
          <w:szCs w:val="22"/>
        </w:rPr>
      </w:pPr>
      <w:r w:rsidRPr="00685BC1">
        <w:rPr>
          <w:i/>
          <w:iCs/>
          <w:sz w:val="22"/>
          <w:szCs w:val="22"/>
        </w:rPr>
        <w:t>Pacientai, kuriems pasireiškia sunki depresija ar depresija ir didelio laipsnio nerimo simptomai</w:t>
      </w:r>
    </w:p>
    <w:p w14:paraId="6DBE6A78" w14:textId="6C0A6C04"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veiksmingumas taip pat buvo įrodytas gydant suaugusius sunkia depresija sergančius pacientus</w:t>
      </w:r>
      <w:r w:rsidR="0071772C" w:rsidRPr="00685BC1">
        <w:rPr>
          <w:sz w:val="22"/>
          <w:szCs w:val="22"/>
        </w:rPr>
        <w:t xml:space="preserve"> </w:t>
      </w:r>
      <w:r w:rsidRPr="00685BC1">
        <w:rPr>
          <w:sz w:val="22"/>
          <w:szCs w:val="22"/>
        </w:rPr>
        <w:t>(pradini</w:t>
      </w:r>
      <w:r w:rsidR="0071772C" w:rsidRPr="00685BC1">
        <w:rPr>
          <w:sz w:val="22"/>
          <w:szCs w:val="22"/>
        </w:rPr>
        <w:t>s bendrasis balas pagal MADRS ≥ </w:t>
      </w:r>
      <w:r w:rsidRPr="00685BC1">
        <w:rPr>
          <w:sz w:val="22"/>
          <w:szCs w:val="22"/>
        </w:rPr>
        <w:t>30) ir depresija sergančius pacientus su labai išreikštais nerimo</w:t>
      </w:r>
      <w:r w:rsidR="0071772C" w:rsidRPr="00685BC1">
        <w:rPr>
          <w:sz w:val="22"/>
          <w:szCs w:val="22"/>
        </w:rPr>
        <w:t xml:space="preserve"> </w:t>
      </w:r>
      <w:r w:rsidRPr="00685BC1">
        <w:rPr>
          <w:sz w:val="22"/>
          <w:szCs w:val="22"/>
        </w:rPr>
        <w:t>simptomais (pradini</w:t>
      </w:r>
      <w:r w:rsidR="0071772C" w:rsidRPr="00685BC1">
        <w:rPr>
          <w:sz w:val="22"/>
          <w:szCs w:val="22"/>
        </w:rPr>
        <w:t>s bendrasis balas pagal HAM-A ≥ </w:t>
      </w:r>
      <w:r w:rsidR="006F72E4" w:rsidRPr="00685BC1">
        <w:rPr>
          <w:sz w:val="22"/>
          <w:szCs w:val="22"/>
        </w:rPr>
        <w:t>20) trumpalaikių tyrimų metu, [</w:t>
      </w:r>
      <w:r w:rsidRPr="00685BC1">
        <w:rPr>
          <w:sz w:val="22"/>
          <w:szCs w:val="22"/>
        </w:rPr>
        <w:t>MADRS skalės</w:t>
      </w:r>
      <w:r w:rsidR="0071772C" w:rsidRPr="00685BC1">
        <w:rPr>
          <w:sz w:val="22"/>
          <w:szCs w:val="22"/>
        </w:rPr>
        <w:t xml:space="preserve"> </w:t>
      </w:r>
      <w:r w:rsidRPr="00685BC1">
        <w:rPr>
          <w:sz w:val="22"/>
          <w:szCs w:val="22"/>
        </w:rPr>
        <w:t>bendrojo įvertinimo skirtumas, palyginti su placebo poveikiu, 6/8</w:t>
      </w:r>
      <w:r w:rsidR="00ED2BC7">
        <w:rPr>
          <w:sz w:val="22"/>
          <w:szCs w:val="22"/>
        </w:rPr>
        <w:t> </w:t>
      </w:r>
      <w:r w:rsidRPr="00685BC1">
        <w:rPr>
          <w:sz w:val="22"/>
          <w:szCs w:val="22"/>
        </w:rPr>
        <w:t>savaitę skyrėsi, buvo atitinkamai nuo 2,8</w:t>
      </w:r>
      <w:r w:rsidR="00ED2BC7">
        <w:rPr>
          <w:sz w:val="22"/>
          <w:szCs w:val="22"/>
        </w:rPr>
        <w:t> </w:t>
      </w:r>
      <w:r w:rsidRPr="00685BC1">
        <w:rPr>
          <w:sz w:val="22"/>
          <w:szCs w:val="22"/>
        </w:rPr>
        <w:t>iki 7,3</w:t>
      </w:r>
      <w:r w:rsidR="00ED2BC7">
        <w:rPr>
          <w:sz w:val="22"/>
          <w:szCs w:val="22"/>
        </w:rPr>
        <w:t> </w:t>
      </w:r>
      <w:r w:rsidRPr="00685BC1">
        <w:rPr>
          <w:sz w:val="22"/>
          <w:szCs w:val="22"/>
        </w:rPr>
        <w:t>balo ir nuo 3,6</w:t>
      </w:r>
      <w:r w:rsidR="00ED2BC7">
        <w:rPr>
          <w:sz w:val="22"/>
          <w:szCs w:val="22"/>
        </w:rPr>
        <w:t> </w:t>
      </w:r>
      <w:r w:rsidRPr="00685BC1">
        <w:rPr>
          <w:sz w:val="22"/>
          <w:szCs w:val="22"/>
        </w:rPr>
        <w:t>iki 7</w:t>
      </w:r>
      <w:r w:rsidR="006F72E4" w:rsidRPr="00685BC1">
        <w:rPr>
          <w:sz w:val="22"/>
          <w:szCs w:val="22"/>
        </w:rPr>
        <w:t>,3</w:t>
      </w:r>
      <w:r w:rsidR="00ED2BC7">
        <w:rPr>
          <w:sz w:val="22"/>
          <w:szCs w:val="22"/>
        </w:rPr>
        <w:t> </w:t>
      </w:r>
      <w:r w:rsidR="006F72E4" w:rsidRPr="00685BC1">
        <w:rPr>
          <w:sz w:val="22"/>
          <w:szCs w:val="22"/>
        </w:rPr>
        <w:t>balo (MMRM analizė)]</w:t>
      </w:r>
      <w:r w:rsidRPr="00685BC1">
        <w:rPr>
          <w:sz w:val="22"/>
          <w:szCs w:val="22"/>
        </w:rPr>
        <w:t xml:space="preserve">. Specifinio senyvų </w:t>
      </w:r>
      <w:r w:rsidR="009221BC">
        <w:rPr>
          <w:sz w:val="22"/>
          <w:szCs w:val="22"/>
        </w:rPr>
        <w:t>pacientų</w:t>
      </w:r>
      <w:r w:rsidRPr="00685BC1">
        <w:rPr>
          <w:sz w:val="22"/>
          <w:szCs w:val="22"/>
        </w:rPr>
        <w:t xml:space="preserve"> tyrimo metu </w:t>
      </w:r>
      <w:proofErr w:type="spellStart"/>
      <w:r w:rsidRPr="00685BC1">
        <w:rPr>
          <w:sz w:val="22"/>
          <w:szCs w:val="22"/>
        </w:rPr>
        <w:t>vortioksetinas</w:t>
      </w:r>
      <w:proofErr w:type="spellEnd"/>
      <w:r w:rsidR="0071772C" w:rsidRPr="00685BC1">
        <w:rPr>
          <w:sz w:val="22"/>
          <w:szCs w:val="22"/>
        </w:rPr>
        <w:t xml:space="preserve"> </w:t>
      </w:r>
      <w:r w:rsidRPr="00685BC1">
        <w:rPr>
          <w:sz w:val="22"/>
          <w:szCs w:val="22"/>
        </w:rPr>
        <w:t>taip pat buvo veiksmingas.</w:t>
      </w:r>
    </w:p>
    <w:p w14:paraId="5EF6E061" w14:textId="518D84C4" w:rsidR="00D707C8" w:rsidRPr="00685BC1" w:rsidRDefault="00D707C8" w:rsidP="00153737">
      <w:pPr>
        <w:autoSpaceDE w:val="0"/>
        <w:autoSpaceDN w:val="0"/>
        <w:adjustRightInd w:val="0"/>
        <w:ind w:right="567"/>
        <w:rPr>
          <w:sz w:val="22"/>
          <w:szCs w:val="22"/>
        </w:rPr>
      </w:pPr>
      <w:proofErr w:type="spellStart"/>
      <w:r w:rsidRPr="00685BC1">
        <w:rPr>
          <w:sz w:val="22"/>
          <w:szCs w:val="22"/>
        </w:rPr>
        <w:t>Antidepresinio</w:t>
      </w:r>
      <w:proofErr w:type="spellEnd"/>
      <w:r w:rsidRPr="00685BC1">
        <w:rPr>
          <w:sz w:val="22"/>
          <w:szCs w:val="22"/>
        </w:rPr>
        <w:t xml:space="preserve"> poveikio palaikymas įrodytas ir šios pacientų populiacijos ilgalaikio atkryčio profilaktikos</w:t>
      </w:r>
      <w:r w:rsidR="0071772C" w:rsidRPr="00685BC1">
        <w:rPr>
          <w:sz w:val="22"/>
          <w:szCs w:val="22"/>
        </w:rPr>
        <w:t xml:space="preserve"> </w:t>
      </w:r>
      <w:r w:rsidRPr="00685BC1">
        <w:rPr>
          <w:sz w:val="22"/>
          <w:szCs w:val="22"/>
        </w:rPr>
        <w:t>tyrimo metu.</w:t>
      </w:r>
    </w:p>
    <w:p w14:paraId="6498E2DC" w14:textId="77777777" w:rsidR="0071772C" w:rsidRPr="00685BC1" w:rsidRDefault="0071772C" w:rsidP="00153737">
      <w:pPr>
        <w:autoSpaceDE w:val="0"/>
        <w:autoSpaceDN w:val="0"/>
        <w:adjustRightInd w:val="0"/>
        <w:ind w:right="567"/>
        <w:rPr>
          <w:i/>
          <w:iCs/>
          <w:sz w:val="22"/>
          <w:szCs w:val="22"/>
        </w:rPr>
      </w:pPr>
    </w:p>
    <w:p w14:paraId="4D68938A" w14:textId="2EC3FF4D" w:rsidR="00D707C8" w:rsidRPr="00685BC1" w:rsidRDefault="00D707C8" w:rsidP="00153737">
      <w:pPr>
        <w:autoSpaceDE w:val="0"/>
        <w:autoSpaceDN w:val="0"/>
        <w:adjustRightInd w:val="0"/>
        <w:ind w:right="567"/>
        <w:rPr>
          <w:i/>
          <w:iCs/>
          <w:sz w:val="22"/>
          <w:szCs w:val="22"/>
        </w:rPr>
      </w:pPr>
      <w:proofErr w:type="spellStart"/>
      <w:r w:rsidRPr="00685BC1">
        <w:rPr>
          <w:i/>
          <w:iCs/>
          <w:sz w:val="22"/>
          <w:szCs w:val="22"/>
        </w:rPr>
        <w:t>Vortioksetino</w:t>
      </w:r>
      <w:proofErr w:type="spellEnd"/>
      <w:r w:rsidRPr="00685BC1">
        <w:rPr>
          <w:i/>
          <w:iCs/>
          <w:sz w:val="22"/>
          <w:szCs w:val="22"/>
        </w:rPr>
        <w:t xml:space="preserve"> poveikis Skaičių ir simbolių pakeitimo testo (angl. </w:t>
      </w:r>
      <w:proofErr w:type="spellStart"/>
      <w:r w:rsidRPr="00685BC1">
        <w:rPr>
          <w:i/>
          <w:iCs/>
          <w:sz w:val="22"/>
          <w:szCs w:val="22"/>
        </w:rPr>
        <w:t>Digit</w:t>
      </w:r>
      <w:proofErr w:type="spellEnd"/>
      <w:r w:rsidRPr="00685BC1">
        <w:rPr>
          <w:i/>
          <w:iCs/>
          <w:sz w:val="22"/>
          <w:szCs w:val="22"/>
        </w:rPr>
        <w:t xml:space="preserve"> </w:t>
      </w:r>
      <w:proofErr w:type="spellStart"/>
      <w:r w:rsidRPr="00685BC1">
        <w:rPr>
          <w:i/>
          <w:iCs/>
          <w:sz w:val="22"/>
          <w:szCs w:val="22"/>
        </w:rPr>
        <w:t>Symbol</w:t>
      </w:r>
      <w:proofErr w:type="spellEnd"/>
      <w:r w:rsidRPr="00685BC1">
        <w:rPr>
          <w:i/>
          <w:iCs/>
          <w:sz w:val="22"/>
          <w:szCs w:val="22"/>
        </w:rPr>
        <w:t xml:space="preserve"> </w:t>
      </w:r>
      <w:proofErr w:type="spellStart"/>
      <w:r w:rsidRPr="00685BC1">
        <w:rPr>
          <w:i/>
          <w:iCs/>
          <w:sz w:val="22"/>
          <w:szCs w:val="22"/>
        </w:rPr>
        <w:t>Substitution</w:t>
      </w:r>
      <w:proofErr w:type="spellEnd"/>
      <w:r w:rsidRPr="00685BC1">
        <w:rPr>
          <w:i/>
          <w:iCs/>
          <w:sz w:val="22"/>
          <w:szCs w:val="22"/>
        </w:rPr>
        <w:t xml:space="preserve"> </w:t>
      </w:r>
      <w:proofErr w:type="spellStart"/>
      <w:r w:rsidRPr="00685BC1">
        <w:rPr>
          <w:i/>
          <w:iCs/>
          <w:sz w:val="22"/>
          <w:szCs w:val="22"/>
        </w:rPr>
        <w:t>Test</w:t>
      </w:r>
      <w:proofErr w:type="spellEnd"/>
      <w:r w:rsidRPr="00685BC1">
        <w:rPr>
          <w:i/>
          <w:iCs/>
          <w:sz w:val="22"/>
          <w:szCs w:val="22"/>
        </w:rPr>
        <w:t>, DSST) ir</w:t>
      </w:r>
      <w:r w:rsidR="0071772C" w:rsidRPr="00685BC1">
        <w:rPr>
          <w:i/>
          <w:iCs/>
          <w:sz w:val="22"/>
          <w:szCs w:val="22"/>
        </w:rPr>
        <w:t xml:space="preserve"> </w:t>
      </w:r>
      <w:r w:rsidRPr="00685BC1">
        <w:rPr>
          <w:i/>
          <w:iCs/>
          <w:sz w:val="22"/>
          <w:szCs w:val="22"/>
        </w:rPr>
        <w:t xml:space="preserve">Kalifornijos San Diego universiteto atlikimu paremto įgūdžių įvertinimo (angl. University </w:t>
      </w:r>
      <w:proofErr w:type="spellStart"/>
      <w:r w:rsidRPr="00685BC1">
        <w:rPr>
          <w:i/>
          <w:iCs/>
          <w:sz w:val="22"/>
          <w:szCs w:val="22"/>
        </w:rPr>
        <w:t>of</w:t>
      </w:r>
      <w:proofErr w:type="spellEnd"/>
      <w:r w:rsidRPr="00685BC1">
        <w:rPr>
          <w:i/>
          <w:iCs/>
          <w:sz w:val="22"/>
          <w:szCs w:val="22"/>
        </w:rPr>
        <w:t xml:space="preserve"> </w:t>
      </w:r>
      <w:proofErr w:type="spellStart"/>
      <w:r w:rsidRPr="00685BC1">
        <w:rPr>
          <w:i/>
          <w:iCs/>
          <w:sz w:val="22"/>
          <w:szCs w:val="22"/>
        </w:rPr>
        <w:t>California</w:t>
      </w:r>
      <w:proofErr w:type="spellEnd"/>
      <w:r w:rsidRPr="00685BC1">
        <w:rPr>
          <w:i/>
          <w:iCs/>
          <w:sz w:val="22"/>
          <w:szCs w:val="22"/>
        </w:rPr>
        <w:t xml:space="preserve"> San</w:t>
      </w:r>
      <w:r w:rsidR="0071772C" w:rsidRPr="00685BC1">
        <w:rPr>
          <w:i/>
          <w:iCs/>
          <w:sz w:val="22"/>
          <w:szCs w:val="22"/>
        </w:rPr>
        <w:t xml:space="preserve"> </w:t>
      </w:r>
      <w:r w:rsidRPr="00685BC1">
        <w:rPr>
          <w:i/>
          <w:iCs/>
          <w:sz w:val="22"/>
          <w:szCs w:val="22"/>
        </w:rPr>
        <w:t xml:space="preserve">Diego </w:t>
      </w:r>
      <w:proofErr w:type="spellStart"/>
      <w:r w:rsidRPr="00685BC1">
        <w:rPr>
          <w:i/>
          <w:iCs/>
          <w:sz w:val="22"/>
          <w:szCs w:val="22"/>
        </w:rPr>
        <w:t>Performance-Based</w:t>
      </w:r>
      <w:proofErr w:type="spellEnd"/>
      <w:r w:rsidRPr="00685BC1">
        <w:rPr>
          <w:i/>
          <w:iCs/>
          <w:sz w:val="22"/>
          <w:szCs w:val="22"/>
        </w:rPr>
        <w:t xml:space="preserve"> </w:t>
      </w:r>
      <w:proofErr w:type="spellStart"/>
      <w:r w:rsidRPr="00685BC1">
        <w:rPr>
          <w:i/>
          <w:iCs/>
          <w:sz w:val="22"/>
          <w:szCs w:val="22"/>
        </w:rPr>
        <w:t>Skills</w:t>
      </w:r>
      <w:proofErr w:type="spellEnd"/>
      <w:r w:rsidRPr="00685BC1">
        <w:rPr>
          <w:i/>
          <w:iCs/>
          <w:sz w:val="22"/>
          <w:szCs w:val="22"/>
        </w:rPr>
        <w:t xml:space="preserve"> </w:t>
      </w:r>
      <w:proofErr w:type="spellStart"/>
      <w:r w:rsidRPr="00685BC1">
        <w:rPr>
          <w:i/>
          <w:iCs/>
          <w:sz w:val="22"/>
          <w:szCs w:val="22"/>
        </w:rPr>
        <w:t>Assessment</w:t>
      </w:r>
      <w:proofErr w:type="spellEnd"/>
      <w:r w:rsidRPr="00685BC1">
        <w:rPr>
          <w:i/>
          <w:iCs/>
          <w:sz w:val="22"/>
          <w:szCs w:val="22"/>
        </w:rPr>
        <w:t>, UPSA) (objektyvūs testai) bei Suvokiamo deficito klausimyno</w:t>
      </w:r>
      <w:r w:rsidR="0071772C" w:rsidRPr="00685BC1">
        <w:rPr>
          <w:i/>
          <w:iCs/>
          <w:sz w:val="22"/>
          <w:szCs w:val="22"/>
        </w:rPr>
        <w:t xml:space="preserve"> </w:t>
      </w:r>
      <w:r w:rsidRPr="00685BC1">
        <w:rPr>
          <w:i/>
          <w:iCs/>
          <w:sz w:val="22"/>
          <w:szCs w:val="22"/>
        </w:rPr>
        <w:t xml:space="preserve">(angl. </w:t>
      </w:r>
      <w:proofErr w:type="spellStart"/>
      <w:r w:rsidRPr="00685BC1">
        <w:rPr>
          <w:i/>
          <w:iCs/>
          <w:sz w:val="22"/>
          <w:szCs w:val="22"/>
        </w:rPr>
        <w:t>Perceived</w:t>
      </w:r>
      <w:proofErr w:type="spellEnd"/>
      <w:r w:rsidRPr="00685BC1">
        <w:rPr>
          <w:i/>
          <w:iCs/>
          <w:sz w:val="22"/>
          <w:szCs w:val="22"/>
        </w:rPr>
        <w:t xml:space="preserve"> </w:t>
      </w:r>
      <w:proofErr w:type="spellStart"/>
      <w:r w:rsidRPr="00685BC1">
        <w:rPr>
          <w:i/>
          <w:iCs/>
          <w:sz w:val="22"/>
          <w:szCs w:val="22"/>
        </w:rPr>
        <w:t>Deficits</w:t>
      </w:r>
      <w:proofErr w:type="spellEnd"/>
      <w:r w:rsidRPr="00685BC1">
        <w:rPr>
          <w:i/>
          <w:iCs/>
          <w:sz w:val="22"/>
          <w:szCs w:val="22"/>
        </w:rPr>
        <w:t xml:space="preserve"> </w:t>
      </w:r>
      <w:proofErr w:type="spellStart"/>
      <w:r w:rsidRPr="00685BC1">
        <w:rPr>
          <w:i/>
          <w:iCs/>
          <w:sz w:val="22"/>
          <w:szCs w:val="22"/>
        </w:rPr>
        <w:t>Questionnaire</w:t>
      </w:r>
      <w:proofErr w:type="spellEnd"/>
      <w:r w:rsidRPr="00685BC1">
        <w:rPr>
          <w:i/>
          <w:iCs/>
          <w:sz w:val="22"/>
          <w:szCs w:val="22"/>
        </w:rPr>
        <w:t>, PDQ) ir Kognityvinės bei fizinės funkcijos klausimyno (angl.</w:t>
      </w:r>
      <w:r w:rsidR="0071772C" w:rsidRPr="00685BC1">
        <w:rPr>
          <w:i/>
          <w:iCs/>
          <w:sz w:val="22"/>
          <w:szCs w:val="22"/>
        </w:rPr>
        <w:t xml:space="preserve"> </w:t>
      </w:r>
      <w:proofErr w:type="spellStart"/>
      <w:r w:rsidRPr="00685BC1">
        <w:rPr>
          <w:i/>
          <w:iCs/>
          <w:sz w:val="22"/>
          <w:szCs w:val="22"/>
        </w:rPr>
        <w:t>Cognitive</w:t>
      </w:r>
      <w:proofErr w:type="spellEnd"/>
      <w:r w:rsidRPr="00685BC1">
        <w:rPr>
          <w:i/>
          <w:iCs/>
          <w:sz w:val="22"/>
          <w:szCs w:val="22"/>
        </w:rPr>
        <w:t xml:space="preserve"> </w:t>
      </w:r>
      <w:proofErr w:type="spellStart"/>
      <w:r w:rsidRPr="00685BC1">
        <w:rPr>
          <w:i/>
          <w:iCs/>
          <w:sz w:val="22"/>
          <w:szCs w:val="22"/>
        </w:rPr>
        <w:t>and</w:t>
      </w:r>
      <w:proofErr w:type="spellEnd"/>
      <w:r w:rsidRPr="00685BC1">
        <w:rPr>
          <w:i/>
          <w:iCs/>
          <w:sz w:val="22"/>
          <w:szCs w:val="22"/>
        </w:rPr>
        <w:t xml:space="preserve"> </w:t>
      </w:r>
      <w:proofErr w:type="spellStart"/>
      <w:r w:rsidRPr="00685BC1">
        <w:rPr>
          <w:i/>
          <w:iCs/>
          <w:sz w:val="22"/>
          <w:szCs w:val="22"/>
        </w:rPr>
        <w:t>Physical</w:t>
      </w:r>
      <w:proofErr w:type="spellEnd"/>
      <w:r w:rsidRPr="00685BC1">
        <w:rPr>
          <w:i/>
          <w:iCs/>
          <w:sz w:val="22"/>
          <w:szCs w:val="22"/>
        </w:rPr>
        <w:t xml:space="preserve"> </w:t>
      </w:r>
      <w:proofErr w:type="spellStart"/>
      <w:r w:rsidRPr="00685BC1">
        <w:rPr>
          <w:i/>
          <w:iCs/>
          <w:sz w:val="22"/>
          <w:szCs w:val="22"/>
        </w:rPr>
        <w:t>Functioning</w:t>
      </w:r>
      <w:proofErr w:type="spellEnd"/>
      <w:r w:rsidRPr="00685BC1">
        <w:rPr>
          <w:i/>
          <w:iCs/>
          <w:sz w:val="22"/>
          <w:szCs w:val="22"/>
        </w:rPr>
        <w:t xml:space="preserve"> </w:t>
      </w:r>
      <w:proofErr w:type="spellStart"/>
      <w:r w:rsidRPr="00685BC1">
        <w:rPr>
          <w:i/>
          <w:iCs/>
          <w:sz w:val="22"/>
          <w:szCs w:val="22"/>
        </w:rPr>
        <w:t>Questionnaire</w:t>
      </w:r>
      <w:proofErr w:type="spellEnd"/>
      <w:r w:rsidRPr="00685BC1">
        <w:rPr>
          <w:i/>
          <w:iCs/>
          <w:sz w:val="22"/>
          <w:szCs w:val="22"/>
        </w:rPr>
        <w:t>, CPFQ) (subjektyvūs testai) rezultatams.</w:t>
      </w:r>
    </w:p>
    <w:p w14:paraId="36A82F99" w14:textId="17AF7228" w:rsidR="00D707C8" w:rsidRPr="00685BC1" w:rsidRDefault="0071772C"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(5-20 </w:t>
      </w:r>
      <w:r w:rsidR="00D707C8" w:rsidRPr="00685BC1">
        <w:rPr>
          <w:sz w:val="22"/>
          <w:szCs w:val="22"/>
        </w:rPr>
        <w:t>mg paros dozės) veiksmingumas gydant DDS sergančius pacientus buvo tiriamas</w:t>
      </w:r>
      <w:r w:rsidRPr="00685BC1">
        <w:rPr>
          <w:sz w:val="22"/>
          <w:szCs w:val="22"/>
        </w:rPr>
        <w:t xml:space="preserve"> </w:t>
      </w:r>
      <w:r w:rsidR="00D707C8" w:rsidRPr="00685BC1">
        <w:rPr>
          <w:sz w:val="22"/>
          <w:szCs w:val="22"/>
        </w:rPr>
        <w:t>trumpalaikių, placebu kontroliuotų tyrimų (2</w:t>
      </w:r>
      <w:r w:rsidR="0073447E">
        <w:rPr>
          <w:sz w:val="22"/>
          <w:szCs w:val="22"/>
        </w:rPr>
        <w:t> </w:t>
      </w:r>
      <w:r w:rsidR="00D707C8" w:rsidRPr="00685BC1">
        <w:rPr>
          <w:sz w:val="22"/>
          <w:szCs w:val="22"/>
        </w:rPr>
        <w:t xml:space="preserve">tyrimai buvo atlikti su suaugusiaisiais, </w:t>
      </w:r>
      <w:r w:rsidR="0073447E">
        <w:rPr>
          <w:sz w:val="22"/>
          <w:szCs w:val="22"/>
        </w:rPr>
        <w:t>1 </w:t>
      </w:r>
      <w:r w:rsidR="00D707C8" w:rsidRPr="00685BC1">
        <w:rPr>
          <w:sz w:val="22"/>
          <w:szCs w:val="22"/>
        </w:rPr>
        <w:t>su senyvais</w:t>
      </w:r>
      <w:r w:rsidRPr="00685BC1">
        <w:rPr>
          <w:sz w:val="22"/>
          <w:szCs w:val="22"/>
        </w:rPr>
        <w:t xml:space="preserve"> </w:t>
      </w:r>
      <w:r w:rsidR="00D707C8" w:rsidRPr="00685BC1">
        <w:rPr>
          <w:sz w:val="22"/>
          <w:szCs w:val="22"/>
        </w:rPr>
        <w:t>pacientais) metu.</w:t>
      </w:r>
    </w:p>
    <w:p w14:paraId="25BDCCFE" w14:textId="77777777" w:rsidR="0071772C" w:rsidRPr="00685BC1" w:rsidRDefault="0071772C" w:rsidP="00153737">
      <w:pPr>
        <w:autoSpaceDE w:val="0"/>
        <w:autoSpaceDN w:val="0"/>
        <w:adjustRightInd w:val="0"/>
        <w:ind w:right="567"/>
        <w:rPr>
          <w:sz w:val="22"/>
          <w:szCs w:val="22"/>
        </w:rPr>
      </w:pPr>
    </w:p>
    <w:p w14:paraId="26233AF0" w14:textId="00CD1759"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Vortioksetinas</w:t>
      </w:r>
      <w:proofErr w:type="spellEnd"/>
      <w:r w:rsidRPr="00685BC1">
        <w:rPr>
          <w:sz w:val="22"/>
          <w:szCs w:val="22"/>
        </w:rPr>
        <w:t>, palyginti su placebu, sukėlė statistiškai reikšmingą poveikį Skaičių ir simbolių pakeitimo</w:t>
      </w:r>
      <w:r w:rsidR="0071772C" w:rsidRPr="00685BC1">
        <w:rPr>
          <w:sz w:val="22"/>
          <w:szCs w:val="22"/>
        </w:rPr>
        <w:t xml:space="preserve"> </w:t>
      </w:r>
      <w:r w:rsidRPr="00685BC1">
        <w:rPr>
          <w:sz w:val="22"/>
          <w:szCs w:val="22"/>
        </w:rPr>
        <w:t xml:space="preserve">testo (angl. </w:t>
      </w:r>
      <w:proofErr w:type="spellStart"/>
      <w:r w:rsidRPr="00685BC1">
        <w:rPr>
          <w:i/>
          <w:iCs/>
          <w:sz w:val="22"/>
          <w:szCs w:val="22"/>
        </w:rPr>
        <w:t>Digit</w:t>
      </w:r>
      <w:proofErr w:type="spellEnd"/>
      <w:r w:rsidRPr="00685BC1">
        <w:rPr>
          <w:i/>
          <w:iCs/>
          <w:sz w:val="22"/>
          <w:szCs w:val="22"/>
        </w:rPr>
        <w:t xml:space="preserve"> </w:t>
      </w:r>
      <w:proofErr w:type="spellStart"/>
      <w:r w:rsidRPr="00685BC1">
        <w:rPr>
          <w:i/>
          <w:iCs/>
          <w:sz w:val="22"/>
          <w:szCs w:val="22"/>
        </w:rPr>
        <w:t>Symbol</w:t>
      </w:r>
      <w:proofErr w:type="spellEnd"/>
      <w:r w:rsidRPr="00685BC1">
        <w:rPr>
          <w:i/>
          <w:iCs/>
          <w:sz w:val="22"/>
          <w:szCs w:val="22"/>
        </w:rPr>
        <w:t xml:space="preserve"> </w:t>
      </w:r>
      <w:proofErr w:type="spellStart"/>
      <w:r w:rsidRPr="00685BC1">
        <w:rPr>
          <w:i/>
          <w:iCs/>
          <w:sz w:val="22"/>
          <w:szCs w:val="22"/>
        </w:rPr>
        <w:t>Substitution</w:t>
      </w:r>
      <w:proofErr w:type="spellEnd"/>
      <w:r w:rsidRPr="00685BC1">
        <w:rPr>
          <w:i/>
          <w:iCs/>
          <w:sz w:val="22"/>
          <w:szCs w:val="22"/>
        </w:rPr>
        <w:t xml:space="preserve"> </w:t>
      </w:r>
      <w:proofErr w:type="spellStart"/>
      <w:r w:rsidRPr="00685BC1">
        <w:rPr>
          <w:i/>
          <w:iCs/>
          <w:sz w:val="22"/>
          <w:szCs w:val="22"/>
        </w:rPr>
        <w:t>Test</w:t>
      </w:r>
      <w:proofErr w:type="spellEnd"/>
      <w:r w:rsidRPr="00685BC1">
        <w:rPr>
          <w:i/>
          <w:iCs/>
          <w:sz w:val="22"/>
          <w:szCs w:val="22"/>
        </w:rPr>
        <w:t>, DSST</w:t>
      </w:r>
      <w:r w:rsidRPr="00685BC1">
        <w:rPr>
          <w:sz w:val="22"/>
          <w:szCs w:val="22"/>
        </w:rPr>
        <w:t>) į</w:t>
      </w:r>
      <w:r w:rsidR="00CD52E1">
        <w:rPr>
          <w:sz w:val="22"/>
          <w:szCs w:val="22"/>
        </w:rPr>
        <w:t xml:space="preserve">vertinimui: poveikio skirtumas </w:t>
      </w:r>
      <w:r w:rsidRPr="00685BC1">
        <w:rPr>
          <w:sz w:val="22"/>
          <w:szCs w:val="22"/>
        </w:rPr>
        <w:t>Δ</w:t>
      </w:r>
      <w:r w:rsidR="00CD52E1">
        <w:rPr>
          <w:sz w:val="22"/>
          <w:szCs w:val="22"/>
        </w:rPr>
        <w:t> </w:t>
      </w:r>
      <w:r w:rsidR="00CD52E1" w:rsidRPr="00685BC1">
        <w:rPr>
          <w:sz w:val="22"/>
          <w:szCs w:val="22"/>
        </w:rPr>
        <w:t>=</w:t>
      </w:r>
      <w:r w:rsidR="00CD52E1">
        <w:rPr>
          <w:sz w:val="22"/>
          <w:szCs w:val="22"/>
        </w:rPr>
        <w:t> </w:t>
      </w:r>
      <w:r w:rsidRPr="00685BC1">
        <w:rPr>
          <w:sz w:val="22"/>
          <w:szCs w:val="22"/>
        </w:rPr>
        <w:t>1,75</w:t>
      </w:r>
      <w:r w:rsidR="0071772C" w:rsidRPr="00685BC1">
        <w:rPr>
          <w:sz w:val="22"/>
          <w:szCs w:val="22"/>
        </w:rPr>
        <w:t xml:space="preserve"> </w:t>
      </w:r>
      <w:r w:rsidRPr="00685BC1">
        <w:rPr>
          <w:sz w:val="22"/>
          <w:szCs w:val="22"/>
        </w:rPr>
        <w:t>(p</w:t>
      </w:r>
      <w:r w:rsidR="00CD52E1">
        <w:rPr>
          <w:sz w:val="22"/>
          <w:szCs w:val="22"/>
        </w:rPr>
        <w:t> </w:t>
      </w:r>
      <w:r w:rsidRPr="00685BC1">
        <w:rPr>
          <w:sz w:val="22"/>
          <w:szCs w:val="22"/>
        </w:rPr>
        <w:t>=</w:t>
      </w:r>
      <w:r w:rsidR="00CD52E1">
        <w:rPr>
          <w:sz w:val="22"/>
          <w:szCs w:val="22"/>
        </w:rPr>
        <w:t> 0,019) iki 4,26 (p </w:t>
      </w:r>
      <w:r w:rsidRPr="00685BC1">
        <w:rPr>
          <w:sz w:val="22"/>
          <w:szCs w:val="22"/>
        </w:rPr>
        <w:t>&lt;</w:t>
      </w:r>
      <w:r w:rsidR="00CD52E1">
        <w:rPr>
          <w:sz w:val="22"/>
          <w:szCs w:val="22"/>
        </w:rPr>
        <w:t> </w:t>
      </w:r>
      <w:r w:rsidRPr="00685BC1">
        <w:rPr>
          <w:sz w:val="22"/>
          <w:szCs w:val="22"/>
        </w:rPr>
        <w:t xml:space="preserve">0,0001) </w:t>
      </w:r>
      <w:r w:rsidR="00CD52E1">
        <w:rPr>
          <w:sz w:val="22"/>
          <w:szCs w:val="22"/>
        </w:rPr>
        <w:t>dviejų</w:t>
      </w:r>
      <w:r w:rsidRPr="00685BC1">
        <w:rPr>
          <w:sz w:val="22"/>
          <w:szCs w:val="22"/>
        </w:rPr>
        <w:t xml:space="preserve"> su suaugusiaisiais atliktų tyrimų metu ir 2,79</w:t>
      </w:r>
      <w:r w:rsidR="00CD52E1">
        <w:rPr>
          <w:sz w:val="22"/>
          <w:szCs w:val="22"/>
        </w:rPr>
        <w:t> </w:t>
      </w:r>
      <w:r w:rsidRPr="00685BC1">
        <w:rPr>
          <w:sz w:val="22"/>
          <w:szCs w:val="22"/>
        </w:rPr>
        <w:t>(p</w:t>
      </w:r>
      <w:r w:rsidR="00CD52E1">
        <w:rPr>
          <w:sz w:val="22"/>
          <w:szCs w:val="22"/>
        </w:rPr>
        <w:t> </w:t>
      </w:r>
      <w:r w:rsidRPr="00685BC1">
        <w:rPr>
          <w:sz w:val="22"/>
          <w:szCs w:val="22"/>
        </w:rPr>
        <w:t>=</w:t>
      </w:r>
      <w:r w:rsidR="00CD52E1">
        <w:rPr>
          <w:sz w:val="22"/>
          <w:szCs w:val="22"/>
        </w:rPr>
        <w:t> </w:t>
      </w:r>
      <w:r w:rsidRPr="00685BC1">
        <w:rPr>
          <w:sz w:val="22"/>
          <w:szCs w:val="22"/>
        </w:rPr>
        <w:t>0,023) tyrimo su</w:t>
      </w:r>
      <w:r w:rsidR="0071772C" w:rsidRPr="00685BC1">
        <w:rPr>
          <w:sz w:val="22"/>
          <w:szCs w:val="22"/>
        </w:rPr>
        <w:t xml:space="preserve"> </w:t>
      </w:r>
      <w:r w:rsidRPr="00685BC1">
        <w:rPr>
          <w:sz w:val="22"/>
          <w:szCs w:val="22"/>
        </w:rPr>
        <w:t>senyvais pacientais metu. Atlikus visų trijų tyrimų DSST vidutinio tinkamų simbolių skaičiaus pokyčio nuo</w:t>
      </w:r>
      <w:r w:rsidR="0071772C" w:rsidRPr="00685BC1">
        <w:rPr>
          <w:sz w:val="22"/>
          <w:szCs w:val="22"/>
        </w:rPr>
        <w:t xml:space="preserve"> </w:t>
      </w:r>
      <w:r w:rsidRPr="00685BC1">
        <w:rPr>
          <w:sz w:val="22"/>
          <w:szCs w:val="22"/>
        </w:rPr>
        <w:t xml:space="preserve">pradinio rodmens </w:t>
      </w:r>
      <w:proofErr w:type="spellStart"/>
      <w:r w:rsidRPr="00685BC1">
        <w:rPr>
          <w:sz w:val="22"/>
          <w:szCs w:val="22"/>
        </w:rPr>
        <w:t>metaanalizę</w:t>
      </w:r>
      <w:proofErr w:type="spellEnd"/>
      <w:r w:rsidRPr="00685BC1">
        <w:rPr>
          <w:sz w:val="22"/>
          <w:szCs w:val="22"/>
        </w:rPr>
        <w:t xml:space="preserve"> (ANCOVA, LOCF), nustatyta, kad </w:t>
      </w:r>
      <w:proofErr w:type="spellStart"/>
      <w:r w:rsidRPr="00685BC1">
        <w:rPr>
          <w:sz w:val="22"/>
          <w:szCs w:val="22"/>
        </w:rPr>
        <w:t>vortioksetino</w:t>
      </w:r>
      <w:proofErr w:type="spellEnd"/>
      <w:r w:rsidRPr="00685BC1">
        <w:rPr>
          <w:sz w:val="22"/>
          <w:szCs w:val="22"/>
        </w:rPr>
        <w:t xml:space="preserve"> poveikis skyrėsi nuo placebo</w:t>
      </w:r>
      <w:r w:rsidR="0071772C" w:rsidRPr="00685BC1">
        <w:rPr>
          <w:sz w:val="22"/>
          <w:szCs w:val="22"/>
        </w:rPr>
        <w:t xml:space="preserve"> </w:t>
      </w:r>
      <w:r w:rsidRPr="00685BC1">
        <w:rPr>
          <w:sz w:val="22"/>
          <w:szCs w:val="22"/>
        </w:rPr>
        <w:t>(p</w:t>
      </w:r>
      <w:r w:rsidR="00FE7D33">
        <w:rPr>
          <w:sz w:val="22"/>
          <w:szCs w:val="22"/>
        </w:rPr>
        <w:t> </w:t>
      </w:r>
      <w:r w:rsidRPr="00685BC1">
        <w:rPr>
          <w:sz w:val="22"/>
          <w:szCs w:val="22"/>
        </w:rPr>
        <w:t>&lt;</w:t>
      </w:r>
      <w:r w:rsidR="00FE7D33">
        <w:rPr>
          <w:sz w:val="22"/>
          <w:szCs w:val="22"/>
        </w:rPr>
        <w:t> </w:t>
      </w:r>
      <w:r w:rsidRPr="00685BC1">
        <w:rPr>
          <w:sz w:val="22"/>
          <w:szCs w:val="22"/>
        </w:rPr>
        <w:t xml:space="preserve">0,05), o standartizuotas poveikio dydis buvo 0,35. Tų pačių tyrimų </w:t>
      </w:r>
      <w:proofErr w:type="spellStart"/>
      <w:r w:rsidRPr="00685BC1">
        <w:rPr>
          <w:sz w:val="22"/>
          <w:szCs w:val="22"/>
        </w:rPr>
        <w:t>metaanalizės</w:t>
      </w:r>
      <w:proofErr w:type="spellEnd"/>
      <w:r w:rsidRPr="00685BC1">
        <w:rPr>
          <w:sz w:val="22"/>
          <w:szCs w:val="22"/>
        </w:rPr>
        <w:t xml:space="preserve"> metu rezultatus</w:t>
      </w:r>
      <w:r w:rsidR="0071772C" w:rsidRPr="00685BC1">
        <w:rPr>
          <w:sz w:val="22"/>
          <w:szCs w:val="22"/>
        </w:rPr>
        <w:t xml:space="preserve"> </w:t>
      </w:r>
      <w:r w:rsidRPr="00685BC1">
        <w:rPr>
          <w:sz w:val="22"/>
          <w:szCs w:val="22"/>
        </w:rPr>
        <w:t xml:space="preserve">koregavus pagal bendro MADRS skalės įvertinimo pokytį, nustatyta, kad </w:t>
      </w:r>
      <w:proofErr w:type="spellStart"/>
      <w:r w:rsidRPr="00685BC1">
        <w:rPr>
          <w:sz w:val="22"/>
          <w:szCs w:val="22"/>
        </w:rPr>
        <w:t>vortioksetino</w:t>
      </w:r>
      <w:proofErr w:type="spellEnd"/>
      <w:r w:rsidRPr="00685BC1">
        <w:rPr>
          <w:sz w:val="22"/>
          <w:szCs w:val="22"/>
        </w:rPr>
        <w:t xml:space="preserve"> poveikis skyrėsi nuo</w:t>
      </w:r>
      <w:r w:rsidR="0071772C" w:rsidRPr="00685BC1">
        <w:rPr>
          <w:sz w:val="22"/>
          <w:szCs w:val="22"/>
        </w:rPr>
        <w:t xml:space="preserve"> </w:t>
      </w:r>
      <w:r w:rsidRPr="00685BC1">
        <w:rPr>
          <w:sz w:val="22"/>
          <w:szCs w:val="22"/>
        </w:rPr>
        <w:t>placebo (p</w:t>
      </w:r>
      <w:r w:rsidR="00FE7D33">
        <w:rPr>
          <w:sz w:val="22"/>
          <w:szCs w:val="22"/>
        </w:rPr>
        <w:t> </w:t>
      </w:r>
      <w:r w:rsidRPr="00685BC1">
        <w:rPr>
          <w:sz w:val="22"/>
          <w:szCs w:val="22"/>
        </w:rPr>
        <w:t>&lt;</w:t>
      </w:r>
      <w:r w:rsidR="00FE7D33">
        <w:rPr>
          <w:sz w:val="22"/>
          <w:szCs w:val="22"/>
        </w:rPr>
        <w:t> </w:t>
      </w:r>
      <w:r w:rsidRPr="00685BC1">
        <w:rPr>
          <w:sz w:val="22"/>
          <w:szCs w:val="22"/>
        </w:rPr>
        <w:t>0,05), o standartizuotas poveikio dydis buvo 0,24.</w:t>
      </w:r>
    </w:p>
    <w:p w14:paraId="1FB9DF75" w14:textId="77777777" w:rsidR="0086151A" w:rsidRPr="00685BC1" w:rsidRDefault="0086151A" w:rsidP="00153737">
      <w:pPr>
        <w:autoSpaceDE w:val="0"/>
        <w:autoSpaceDN w:val="0"/>
        <w:adjustRightInd w:val="0"/>
        <w:ind w:right="567"/>
        <w:rPr>
          <w:sz w:val="22"/>
          <w:szCs w:val="22"/>
        </w:rPr>
      </w:pPr>
    </w:p>
    <w:p w14:paraId="2F85B442" w14:textId="649E90DD" w:rsidR="008D3B35" w:rsidRPr="00685BC1" w:rsidRDefault="00D707C8" w:rsidP="00153737">
      <w:pPr>
        <w:autoSpaceDE w:val="0"/>
        <w:autoSpaceDN w:val="0"/>
        <w:adjustRightInd w:val="0"/>
        <w:ind w:right="567"/>
        <w:rPr>
          <w:sz w:val="22"/>
          <w:szCs w:val="22"/>
        </w:rPr>
      </w:pPr>
      <w:r w:rsidRPr="00685BC1">
        <w:rPr>
          <w:sz w:val="22"/>
          <w:szCs w:val="22"/>
        </w:rPr>
        <w:t xml:space="preserve">Vieno tyrimo metu vertintas </w:t>
      </w:r>
      <w:proofErr w:type="spellStart"/>
      <w:r w:rsidRPr="00685BC1">
        <w:rPr>
          <w:sz w:val="22"/>
          <w:szCs w:val="22"/>
        </w:rPr>
        <w:t>vortioksetino</w:t>
      </w:r>
      <w:proofErr w:type="spellEnd"/>
      <w:r w:rsidRPr="00685BC1">
        <w:rPr>
          <w:sz w:val="22"/>
          <w:szCs w:val="22"/>
        </w:rPr>
        <w:t xml:space="preserve"> poveikis funkciniam pajėgumui, naudojant Kalifornijos San Diego</w:t>
      </w:r>
      <w:r w:rsidR="0086151A" w:rsidRPr="00685BC1">
        <w:rPr>
          <w:sz w:val="22"/>
          <w:szCs w:val="22"/>
        </w:rPr>
        <w:t xml:space="preserve"> </w:t>
      </w:r>
      <w:r w:rsidRPr="00685BC1">
        <w:rPr>
          <w:sz w:val="22"/>
          <w:szCs w:val="22"/>
        </w:rPr>
        <w:t xml:space="preserve">universiteto atlikimu paremtą įgūdžių įvertinimą (angl. </w:t>
      </w:r>
      <w:r w:rsidRPr="00685BC1">
        <w:rPr>
          <w:i/>
          <w:iCs/>
          <w:sz w:val="22"/>
          <w:szCs w:val="22"/>
        </w:rPr>
        <w:t xml:space="preserve">University </w:t>
      </w:r>
      <w:proofErr w:type="spellStart"/>
      <w:r w:rsidRPr="00685BC1">
        <w:rPr>
          <w:i/>
          <w:iCs/>
          <w:sz w:val="22"/>
          <w:szCs w:val="22"/>
        </w:rPr>
        <w:t>of</w:t>
      </w:r>
      <w:proofErr w:type="spellEnd"/>
      <w:r w:rsidRPr="00685BC1">
        <w:rPr>
          <w:i/>
          <w:iCs/>
          <w:sz w:val="22"/>
          <w:szCs w:val="22"/>
        </w:rPr>
        <w:t xml:space="preserve"> </w:t>
      </w:r>
      <w:proofErr w:type="spellStart"/>
      <w:r w:rsidRPr="00685BC1">
        <w:rPr>
          <w:i/>
          <w:iCs/>
          <w:sz w:val="22"/>
          <w:szCs w:val="22"/>
        </w:rPr>
        <w:t>California</w:t>
      </w:r>
      <w:proofErr w:type="spellEnd"/>
      <w:r w:rsidRPr="00685BC1">
        <w:rPr>
          <w:i/>
          <w:iCs/>
          <w:sz w:val="22"/>
          <w:szCs w:val="22"/>
        </w:rPr>
        <w:t xml:space="preserve"> San Diego </w:t>
      </w:r>
      <w:proofErr w:type="spellStart"/>
      <w:r w:rsidRPr="00685BC1">
        <w:rPr>
          <w:i/>
          <w:iCs/>
          <w:sz w:val="22"/>
          <w:szCs w:val="22"/>
        </w:rPr>
        <w:t>Performance-Based</w:t>
      </w:r>
      <w:proofErr w:type="spellEnd"/>
      <w:r w:rsidRPr="00685BC1">
        <w:rPr>
          <w:i/>
          <w:iCs/>
          <w:sz w:val="22"/>
          <w:szCs w:val="22"/>
        </w:rPr>
        <w:t xml:space="preserve"> </w:t>
      </w:r>
      <w:proofErr w:type="spellStart"/>
      <w:r w:rsidRPr="00685BC1">
        <w:rPr>
          <w:i/>
          <w:iCs/>
          <w:sz w:val="22"/>
          <w:szCs w:val="22"/>
        </w:rPr>
        <w:t>Skills</w:t>
      </w:r>
      <w:proofErr w:type="spellEnd"/>
      <w:r w:rsidRPr="00685BC1">
        <w:rPr>
          <w:i/>
          <w:iCs/>
          <w:sz w:val="22"/>
          <w:szCs w:val="22"/>
        </w:rPr>
        <w:t xml:space="preserve"> </w:t>
      </w:r>
      <w:proofErr w:type="spellStart"/>
      <w:r w:rsidRPr="00685BC1">
        <w:rPr>
          <w:i/>
          <w:iCs/>
          <w:sz w:val="22"/>
          <w:szCs w:val="22"/>
        </w:rPr>
        <w:t>Assessment</w:t>
      </w:r>
      <w:proofErr w:type="spellEnd"/>
      <w:r w:rsidRPr="00685BC1">
        <w:rPr>
          <w:i/>
          <w:iCs/>
          <w:sz w:val="22"/>
          <w:szCs w:val="22"/>
        </w:rPr>
        <w:t>, UPSA</w:t>
      </w:r>
      <w:r w:rsidRPr="00685BC1">
        <w:rPr>
          <w:sz w:val="22"/>
          <w:szCs w:val="22"/>
        </w:rPr>
        <w:t xml:space="preserve">). </w:t>
      </w:r>
      <w:proofErr w:type="spellStart"/>
      <w:r w:rsidRPr="00685BC1">
        <w:rPr>
          <w:sz w:val="22"/>
          <w:szCs w:val="22"/>
        </w:rPr>
        <w:t>Vortioksetino</w:t>
      </w:r>
      <w:proofErr w:type="spellEnd"/>
      <w:r w:rsidRPr="00685BC1">
        <w:rPr>
          <w:sz w:val="22"/>
          <w:szCs w:val="22"/>
        </w:rPr>
        <w:t xml:space="preserve"> poveikis statistiškai reikšmingai skyrėsi nuo placebo</w:t>
      </w:r>
      <w:r w:rsidR="0086151A" w:rsidRPr="00685BC1">
        <w:rPr>
          <w:sz w:val="22"/>
          <w:szCs w:val="22"/>
        </w:rPr>
        <w:t xml:space="preserve"> </w:t>
      </w:r>
      <w:r w:rsidRPr="00685BC1">
        <w:rPr>
          <w:sz w:val="22"/>
          <w:szCs w:val="22"/>
        </w:rPr>
        <w:t>poveikio: gauti 8,0</w:t>
      </w:r>
      <w:r w:rsidR="000F32C3">
        <w:rPr>
          <w:sz w:val="22"/>
          <w:szCs w:val="22"/>
        </w:rPr>
        <w:t> </w:t>
      </w:r>
      <w:r w:rsidRPr="00685BC1">
        <w:rPr>
          <w:sz w:val="22"/>
          <w:szCs w:val="22"/>
        </w:rPr>
        <w:t xml:space="preserve">balai vartojant </w:t>
      </w:r>
      <w:proofErr w:type="spellStart"/>
      <w:r w:rsidRPr="00685BC1">
        <w:rPr>
          <w:sz w:val="22"/>
          <w:szCs w:val="22"/>
        </w:rPr>
        <w:t>vortioksetino</w:t>
      </w:r>
      <w:proofErr w:type="spellEnd"/>
      <w:r w:rsidRPr="00685BC1">
        <w:rPr>
          <w:sz w:val="22"/>
          <w:szCs w:val="22"/>
        </w:rPr>
        <w:t xml:space="preserve"> ir 5,1</w:t>
      </w:r>
      <w:r w:rsidR="000F32C3">
        <w:rPr>
          <w:sz w:val="22"/>
          <w:szCs w:val="22"/>
        </w:rPr>
        <w:t> </w:t>
      </w:r>
      <w:r w:rsidRPr="00685BC1">
        <w:rPr>
          <w:sz w:val="22"/>
          <w:szCs w:val="22"/>
        </w:rPr>
        <w:t>balo vartojant placebo (p</w:t>
      </w:r>
      <w:r w:rsidR="000F32C3">
        <w:rPr>
          <w:sz w:val="22"/>
          <w:szCs w:val="22"/>
        </w:rPr>
        <w:t> </w:t>
      </w:r>
      <w:r w:rsidRPr="00685BC1">
        <w:rPr>
          <w:sz w:val="22"/>
          <w:szCs w:val="22"/>
        </w:rPr>
        <w:t>=</w:t>
      </w:r>
      <w:r w:rsidR="000F32C3">
        <w:rPr>
          <w:sz w:val="22"/>
          <w:szCs w:val="22"/>
        </w:rPr>
        <w:t> </w:t>
      </w:r>
      <w:r w:rsidRPr="00685BC1">
        <w:rPr>
          <w:sz w:val="22"/>
          <w:szCs w:val="22"/>
        </w:rPr>
        <w:t>0,0003).</w:t>
      </w:r>
    </w:p>
    <w:p w14:paraId="428D9F0B" w14:textId="77777777" w:rsidR="0086151A" w:rsidRPr="00685BC1" w:rsidRDefault="0086151A" w:rsidP="00153737">
      <w:pPr>
        <w:autoSpaceDE w:val="0"/>
        <w:autoSpaceDN w:val="0"/>
        <w:adjustRightInd w:val="0"/>
        <w:ind w:right="567"/>
        <w:rPr>
          <w:sz w:val="22"/>
          <w:szCs w:val="22"/>
        </w:rPr>
      </w:pPr>
    </w:p>
    <w:p w14:paraId="475F5E96" w14:textId="217E4EA6" w:rsidR="00D707C8" w:rsidRPr="00685BC1" w:rsidRDefault="00D707C8" w:rsidP="00153737">
      <w:pPr>
        <w:autoSpaceDE w:val="0"/>
        <w:autoSpaceDN w:val="0"/>
        <w:adjustRightInd w:val="0"/>
        <w:ind w:right="567"/>
        <w:rPr>
          <w:sz w:val="22"/>
          <w:szCs w:val="22"/>
        </w:rPr>
      </w:pPr>
      <w:r w:rsidRPr="00685BC1">
        <w:rPr>
          <w:sz w:val="22"/>
          <w:szCs w:val="22"/>
        </w:rPr>
        <w:t xml:space="preserve">Vieno tyrimo metu </w:t>
      </w:r>
      <w:proofErr w:type="spellStart"/>
      <w:r w:rsidRPr="00685BC1">
        <w:rPr>
          <w:sz w:val="22"/>
          <w:szCs w:val="22"/>
        </w:rPr>
        <w:t>vortioksetinas</w:t>
      </w:r>
      <w:proofErr w:type="spellEnd"/>
      <w:r w:rsidRPr="00685BC1">
        <w:rPr>
          <w:sz w:val="22"/>
          <w:szCs w:val="22"/>
        </w:rPr>
        <w:t>, palyginti su placebu, sukėlė stipresnį poveikį subjektyvių testų</w:t>
      </w:r>
      <w:r w:rsidR="0086151A" w:rsidRPr="00685BC1">
        <w:rPr>
          <w:sz w:val="22"/>
          <w:szCs w:val="22"/>
        </w:rPr>
        <w:t xml:space="preserve"> </w:t>
      </w:r>
      <w:r w:rsidRPr="00685BC1">
        <w:rPr>
          <w:sz w:val="22"/>
          <w:szCs w:val="22"/>
        </w:rPr>
        <w:t xml:space="preserve">rezultatams, atliekant Suvokiamo deficito klausimyno įvertinimą (-14,6, vartojant </w:t>
      </w:r>
      <w:proofErr w:type="spellStart"/>
      <w:r w:rsidRPr="00685BC1">
        <w:rPr>
          <w:sz w:val="22"/>
          <w:szCs w:val="22"/>
        </w:rPr>
        <w:t>vortioksetino</w:t>
      </w:r>
      <w:proofErr w:type="spellEnd"/>
      <w:r w:rsidRPr="00685BC1">
        <w:rPr>
          <w:sz w:val="22"/>
          <w:szCs w:val="22"/>
        </w:rPr>
        <w:t>, ir -10,5,</w:t>
      </w:r>
      <w:r w:rsidR="0086151A" w:rsidRPr="00685BC1">
        <w:rPr>
          <w:sz w:val="22"/>
          <w:szCs w:val="22"/>
        </w:rPr>
        <w:t xml:space="preserve"> </w:t>
      </w:r>
      <w:r w:rsidRPr="00685BC1">
        <w:rPr>
          <w:sz w:val="22"/>
          <w:szCs w:val="22"/>
        </w:rPr>
        <w:t>vartojant placebo (p</w:t>
      </w:r>
      <w:r w:rsidR="00743A20">
        <w:rPr>
          <w:sz w:val="22"/>
          <w:szCs w:val="22"/>
        </w:rPr>
        <w:t> </w:t>
      </w:r>
      <w:r w:rsidRPr="00685BC1">
        <w:rPr>
          <w:sz w:val="22"/>
          <w:szCs w:val="22"/>
        </w:rPr>
        <w:t>=</w:t>
      </w:r>
      <w:r w:rsidR="00743A20">
        <w:rPr>
          <w:sz w:val="22"/>
          <w:szCs w:val="22"/>
        </w:rPr>
        <w:t> </w:t>
      </w:r>
      <w:r w:rsidRPr="00685BC1">
        <w:rPr>
          <w:sz w:val="22"/>
          <w:szCs w:val="22"/>
        </w:rPr>
        <w:t xml:space="preserve">0,002)). </w:t>
      </w:r>
      <w:proofErr w:type="spellStart"/>
      <w:r w:rsidRPr="00685BC1">
        <w:rPr>
          <w:sz w:val="22"/>
          <w:szCs w:val="22"/>
        </w:rPr>
        <w:t>Vortioksetino</w:t>
      </w:r>
      <w:proofErr w:type="spellEnd"/>
      <w:r w:rsidRPr="00685BC1">
        <w:rPr>
          <w:sz w:val="22"/>
          <w:szCs w:val="22"/>
        </w:rPr>
        <w:t xml:space="preserve"> poveikis nesiskyrė nuo </w:t>
      </w:r>
      <w:r w:rsidRPr="00685BC1">
        <w:rPr>
          <w:sz w:val="22"/>
          <w:szCs w:val="22"/>
        </w:rPr>
        <w:lastRenderedPageBreak/>
        <w:t>placebo poveikio subjektyvių testų</w:t>
      </w:r>
      <w:r w:rsidR="0086151A" w:rsidRPr="00685BC1">
        <w:rPr>
          <w:sz w:val="22"/>
          <w:szCs w:val="22"/>
        </w:rPr>
        <w:t xml:space="preserve"> </w:t>
      </w:r>
      <w:r w:rsidRPr="00685BC1">
        <w:rPr>
          <w:sz w:val="22"/>
          <w:szCs w:val="22"/>
        </w:rPr>
        <w:t>rezultatams, atliekant Kognityvinės bei fizinės funkcijos klausimyno įvertinimą (-</w:t>
      </w:r>
      <w:r w:rsidR="00C65052">
        <w:rPr>
          <w:sz w:val="22"/>
          <w:szCs w:val="22"/>
        </w:rPr>
        <w:t> </w:t>
      </w:r>
      <w:r w:rsidRPr="00685BC1">
        <w:rPr>
          <w:sz w:val="22"/>
          <w:szCs w:val="22"/>
        </w:rPr>
        <w:t>8,1, vartojant</w:t>
      </w:r>
      <w:r w:rsidR="0086151A" w:rsidRPr="00685BC1">
        <w:rPr>
          <w:sz w:val="22"/>
          <w:szCs w:val="22"/>
        </w:rPr>
        <w:t xml:space="preserve"> </w:t>
      </w:r>
      <w:proofErr w:type="spellStart"/>
      <w:r w:rsidRPr="00685BC1">
        <w:rPr>
          <w:sz w:val="22"/>
          <w:szCs w:val="22"/>
        </w:rPr>
        <w:t>vortioksetino</w:t>
      </w:r>
      <w:proofErr w:type="spellEnd"/>
      <w:r w:rsidRPr="00685BC1">
        <w:rPr>
          <w:sz w:val="22"/>
          <w:szCs w:val="22"/>
        </w:rPr>
        <w:t>, ir -6,9, vartojant placebo (p</w:t>
      </w:r>
      <w:r w:rsidR="004814FC">
        <w:rPr>
          <w:sz w:val="22"/>
          <w:szCs w:val="22"/>
        </w:rPr>
        <w:t> </w:t>
      </w:r>
      <w:r w:rsidRPr="00685BC1">
        <w:rPr>
          <w:sz w:val="22"/>
          <w:szCs w:val="22"/>
        </w:rPr>
        <w:t>=</w:t>
      </w:r>
      <w:r w:rsidR="004814FC">
        <w:rPr>
          <w:sz w:val="22"/>
          <w:szCs w:val="22"/>
        </w:rPr>
        <w:t> </w:t>
      </w:r>
      <w:r w:rsidRPr="00685BC1">
        <w:rPr>
          <w:sz w:val="22"/>
          <w:szCs w:val="22"/>
        </w:rPr>
        <w:t>0,086)).</w:t>
      </w:r>
    </w:p>
    <w:p w14:paraId="10C4F626" w14:textId="77777777" w:rsidR="0086151A" w:rsidRPr="00685BC1" w:rsidRDefault="0086151A" w:rsidP="00153737">
      <w:pPr>
        <w:autoSpaceDE w:val="0"/>
        <w:autoSpaceDN w:val="0"/>
        <w:adjustRightInd w:val="0"/>
        <w:ind w:right="567"/>
        <w:rPr>
          <w:i/>
          <w:iCs/>
          <w:sz w:val="22"/>
          <w:szCs w:val="22"/>
        </w:rPr>
      </w:pPr>
    </w:p>
    <w:p w14:paraId="30BC85CC" w14:textId="1DF3104C" w:rsidR="00D707C8" w:rsidRPr="00685BC1" w:rsidRDefault="00D707C8" w:rsidP="00153737">
      <w:pPr>
        <w:autoSpaceDE w:val="0"/>
        <w:autoSpaceDN w:val="0"/>
        <w:adjustRightInd w:val="0"/>
        <w:ind w:right="567"/>
        <w:rPr>
          <w:i/>
          <w:iCs/>
          <w:sz w:val="22"/>
          <w:szCs w:val="22"/>
        </w:rPr>
      </w:pPr>
      <w:r w:rsidRPr="00685BC1">
        <w:rPr>
          <w:i/>
          <w:iCs/>
          <w:sz w:val="22"/>
          <w:szCs w:val="22"/>
        </w:rPr>
        <w:t>Toleravimas ir saugumas</w:t>
      </w:r>
    </w:p>
    <w:p w14:paraId="16A1A3E3" w14:textId="2D08B573"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saugumas ir toleravimas buvo įrodyti trumpalaikių ir ilgalaikių tyrimų metu vartojant nuo</w:t>
      </w:r>
      <w:r w:rsidR="0086151A" w:rsidRPr="00685BC1">
        <w:rPr>
          <w:sz w:val="22"/>
          <w:szCs w:val="22"/>
        </w:rPr>
        <w:t xml:space="preserve"> 5 mg iki 20 </w:t>
      </w:r>
      <w:r w:rsidRPr="00685BC1">
        <w:rPr>
          <w:sz w:val="22"/>
          <w:szCs w:val="22"/>
        </w:rPr>
        <w:t>mg dozes per parą. Daugiau informacijos apie nepageidaujamą poveikį žr. 4.8 skyriuje.</w:t>
      </w:r>
    </w:p>
    <w:p w14:paraId="5218F648" w14:textId="7FD2D9F5"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Vortioksetinas</w:t>
      </w:r>
      <w:proofErr w:type="spellEnd"/>
      <w:r w:rsidRPr="00685BC1">
        <w:rPr>
          <w:sz w:val="22"/>
          <w:szCs w:val="22"/>
        </w:rPr>
        <w:t xml:space="preserve"> nedažnino nemigos ir </w:t>
      </w:r>
      <w:r w:rsidR="004814FC">
        <w:rPr>
          <w:sz w:val="22"/>
          <w:szCs w:val="22"/>
        </w:rPr>
        <w:t>mieguistumo</w:t>
      </w:r>
      <w:r w:rsidR="00355039">
        <w:rPr>
          <w:sz w:val="22"/>
          <w:szCs w:val="22"/>
        </w:rPr>
        <w:t xml:space="preserve"> (</w:t>
      </w:r>
      <w:proofErr w:type="spellStart"/>
      <w:r w:rsidRPr="00685BC1">
        <w:rPr>
          <w:sz w:val="22"/>
          <w:szCs w:val="22"/>
        </w:rPr>
        <w:t>somnolencijos</w:t>
      </w:r>
      <w:proofErr w:type="spellEnd"/>
      <w:r w:rsidR="00355039">
        <w:rPr>
          <w:sz w:val="22"/>
          <w:szCs w:val="22"/>
        </w:rPr>
        <w:t>)</w:t>
      </w:r>
      <w:r w:rsidRPr="00685BC1">
        <w:rPr>
          <w:sz w:val="22"/>
          <w:szCs w:val="22"/>
        </w:rPr>
        <w:t>, palyginti su placebu.</w:t>
      </w:r>
    </w:p>
    <w:p w14:paraId="48071F15" w14:textId="77777777" w:rsidR="0086151A" w:rsidRPr="00685BC1" w:rsidRDefault="0086151A" w:rsidP="00153737">
      <w:pPr>
        <w:autoSpaceDE w:val="0"/>
        <w:autoSpaceDN w:val="0"/>
        <w:adjustRightInd w:val="0"/>
        <w:ind w:right="567"/>
        <w:rPr>
          <w:sz w:val="22"/>
          <w:szCs w:val="22"/>
        </w:rPr>
      </w:pPr>
    </w:p>
    <w:p w14:paraId="2704CA9D" w14:textId="5074AD80" w:rsidR="00D707C8" w:rsidRPr="00685BC1" w:rsidRDefault="00D707C8" w:rsidP="00153737">
      <w:pPr>
        <w:autoSpaceDE w:val="0"/>
        <w:autoSpaceDN w:val="0"/>
        <w:adjustRightInd w:val="0"/>
        <w:ind w:right="567"/>
        <w:rPr>
          <w:sz w:val="22"/>
          <w:szCs w:val="22"/>
        </w:rPr>
      </w:pPr>
      <w:r w:rsidRPr="00685BC1">
        <w:rPr>
          <w:sz w:val="22"/>
          <w:szCs w:val="22"/>
        </w:rPr>
        <w:t>Klinikinių trumpalaikių ir ilgalaikių placebu kontroliuojamųjų tyrimų duomenimis, galimi nutraukimo</w:t>
      </w:r>
      <w:r w:rsidR="0086151A" w:rsidRPr="00685BC1">
        <w:rPr>
          <w:sz w:val="22"/>
          <w:szCs w:val="22"/>
        </w:rPr>
        <w:t xml:space="preserve"> </w:t>
      </w:r>
      <w:r w:rsidRPr="00685BC1">
        <w:rPr>
          <w:sz w:val="22"/>
          <w:szCs w:val="22"/>
        </w:rPr>
        <w:t xml:space="preserve">simptomai buvo išsamiai ištirti, staigiai nutraukus gydymą </w:t>
      </w:r>
      <w:proofErr w:type="spellStart"/>
      <w:r w:rsidRPr="00685BC1">
        <w:rPr>
          <w:sz w:val="22"/>
          <w:szCs w:val="22"/>
        </w:rPr>
        <w:t>vortioksetinu</w:t>
      </w:r>
      <w:proofErr w:type="spellEnd"/>
      <w:r w:rsidRPr="00685BC1">
        <w:rPr>
          <w:sz w:val="22"/>
          <w:szCs w:val="22"/>
        </w:rPr>
        <w:t>. Kliniškai reikšmingų nutraukimo</w:t>
      </w:r>
      <w:r w:rsidR="0086151A" w:rsidRPr="00685BC1">
        <w:rPr>
          <w:sz w:val="22"/>
          <w:szCs w:val="22"/>
        </w:rPr>
        <w:t xml:space="preserve"> </w:t>
      </w:r>
      <w:r w:rsidRPr="00685BC1">
        <w:rPr>
          <w:sz w:val="22"/>
          <w:szCs w:val="22"/>
        </w:rPr>
        <w:t>simptomų dažnio ar pobūdžio skirtumų, palyginti su placebu, nei po trumpalaikio (6–12</w:t>
      </w:r>
      <w:r w:rsidR="000F767E">
        <w:rPr>
          <w:sz w:val="22"/>
          <w:szCs w:val="22"/>
        </w:rPr>
        <w:t> </w:t>
      </w:r>
      <w:r w:rsidRPr="00685BC1">
        <w:rPr>
          <w:sz w:val="22"/>
          <w:szCs w:val="22"/>
        </w:rPr>
        <w:t>savaičių), nei po</w:t>
      </w:r>
      <w:r w:rsidR="0086151A" w:rsidRPr="00685BC1">
        <w:rPr>
          <w:sz w:val="22"/>
          <w:szCs w:val="22"/>
        </w:rPr>
        <w:t xml:space="preserve"> </w:t>
      </w:r>
      <w:r w:rsidRPr="00685BC1">
        <w:rPr>
          <w:sz w:val="22"/>
          <w:szCs w:val="22"/>
        </w:rPr>
        <w:t>ilgalaikio (24–64</w:t>
      </w:r>
      <w:r w:rsidR="000F767E">
        <w:rPr>
          <w:sz w:val="22"/>
          <w:szCs w:val="22"/>
        </w:rPr>
        <w:t> </w:t>
      </w:r>
      <w:r w:rsidRPr="00685BC1">
        <w:rPr>
          <w:sz w:val="22"/>
          <w:szCs w:val="22"/>
        </w:rPr>
        <w:t xml:space="preserve">savaičių) gydymo </w:t>
      </w:r>
      <w:proofErr w:type="spellStart"/>
      <w:r w:rsidRPr="00685BC1">
        <w:rPr>
          <w:sz w:val="22"/>
          <w:szCs w:val="22"/>
        </w:rPr>
        <w:t>vortioksetinu</w:t>
      </w:r>
      <w:proofErr w:type="spellEnd"/>
      <w:r w:rsidRPr="00685BC1">
        <w:rPr>
          <w:sz w:val="22"/>
          <w:szCs w:val="22"/>
        </w:rPr>
        <w:t xml:space="preserve"> nebuvo.</w:t>
      </w:r>
    </w:p>
    <w:p w14:paraId="18A1885B" w14:textId="77777777" w:rsidR="0086151A" w:rsidRPr="00685BC1" w:rsidRDefault="0086151A" w:rsidP="00153737">
      <w:pPr>
        <w:autoSpaceDE w:val="0"/>
        <w:autoSpaceDN w:val="0"/>
        <w:adjustRightInd w:val="0"/>
        <w:ind w:right="567"/>
        <w:rPr>
          <w:sz w:val="22"/>
          <w:szCs w:val="22"/>
        </w:rPr>
      </w:pPr>
    </w:p>
    <w:p w14:paraId="595A906E" w14:textId="6D9E2A36" w:rsidR="00D707C8" w:rsidRPr="00685BC1" w:rsidRDefault="00D707C8" w:rsidP="00153737">
      <w:pPr>
        <w:autoSpaceDE w:val="0"/>
        <w:autoSpaceDN w:val="0"/>
        <w:adjustRightInd w:val="0"/>
        <w:ind w:right="567"/>
        <w:rPr>
          <w:sz w:val="22"/>
          <w:szCs w:val="22"/>
        </w:rPr>
      </w:pPr>
      <w:r w:rsidRPr="00685BC1">
        <w:rPr>
          <w:sz w:val="22"/>
          <w:szCs w:val="22"/>
        </w:rPr>
        <w:t>Pačių pacientų pranešimų apie nepageidaujamus lytinės funkcijos sutrikimus dažnis klinikinių trumpalaikių</w:t>
      </w:r>
      <w:r w:rsidR="0086151A" w:rsidRPr="00685BC1">
        <w:rPr>
          <w:sz w:val="22"/>
          <w:szCs w:val="22"/>
        </w:rPr>
        <w:t xml:space="preserve"> </w:t>
      </w:r>
      <w:r w:rsidRPr="00685BC1">
        <w:rPr>
          <w:sz w:val="22"/>
          <w:szCs w:val="22"/>
        </w:rPr>
        <w:t xml:space="preserve">ir ilgalaikių </w:t>
      </w:r>
      <w:proofErr w:type="spellStart"/>
      <w:r w:rsidRPr="00685BC1">
        <w:rPr>
          <w:sz w:val="22"/>
          <w:szCs w:val="22"/>
        </w:rPr>
        <w:t>vortioksetino</w:t>
      </w:r>
      <w:proofErr w:type="spellEnd"/>
      <w:r w:rsidRPr="00685BC1">
        <w:rPr>
          <w:sz w:val="22"/>
          <w:szCs w:val="22"/>
        </w:rPr>
        <w:t xml:space="preserve"> tyrimų buvo mažas ir panašus į placebo. Tyrimų, kurių metu buvo naudojama</w:t>
      </w:r>
      <w:r w:rsidR="0086151A" w:rsidRPr="00685BC1">
        <w:rPr>
          <w:sz w:val="22"/>
          <w:szCs w:val="22"/>
        </w:rPr>
        <w:t xml:space="preserve"> </w:t>
      </w:r>
      <w:r w:rsidRPr="00685BC1">
        <w:rPr>
          <w:sz w:val="22"/>
          <w:szCs w:val="22"/>
        </w:rPr>
        <w:t xml:space="preserve">Arizonos lytinių patirčių skalė [angl., </w:t>
      </w:r>
      <w:proofErr w:type="spellStart"/>
      <w:r w:rsidRPr="00685BC1">
        <w:rPr>
          <w:i/>
          <w:iCs/>
          <w:sz w:val="22"/>
          <w:szCs w:val="22"/>
        </w:rPr>
        <w:t>the</w:t>
      </w:r>
      <w:proofErr w:type="spellEnd"/>
      <w:r w:rsidRPr="00685BC1">
        <w:rPr>
          <w:i/>
          <w:iCs/>
          <w:sz w:val="22"/>
          <w:szCs w:val="22"/>
        </w:rPr>
        <w:t xml:space="preserve"> Arizona </w:t>
      </w:r>
      <w:proofErr w:type="spellStart"/>
      <w:r w:rsidRPr="00685BC1">
        <w:rPr>
          <w:i/>
          <w:iCs/>
          <w:sz w:val="22"/>
          <w:szCs w:val="22"/>
        </w:rPr>
        <w:t>Sexual</w:t>
      </w:r>
      <w:proofErr w:type="spellEnd"/>
      <w:r w:rsidRPr="00685BC1">
        <w:rPr>
          <w:i/>
          <w:iCs/>
          <w:sz w:val="22"/>
          <w:szCs w:val="22"/>
        </w:rPr>
        <w:t xml:space="preserve"> </w:t>
      </w:r>
      <w:proofErr w:type="spellStart"/>
      <w:r w:rsidRPr="00685BC1">
        <w:rPr>
          <w:i/>
          <w:iCs/>
          <w:sz w:val="22"/>
          <w:szCs w:val="22"/>
        </w:rPr>
        <w:t>Experience</w:t>
      </w:r>
      <w:proofErr w:type="spellEnd"/>
      <w:r w:rsidRPr="00685BC1">
        <w:rPr>
          <w:i/>
          <w:iCs/>
          <w:sz w:val="22"/>
          <w:szCs w:val="22"/>
        </w:rPr>
        <w:t xml:space="preserve"> </w:t>
      </w:r>
      <w:proofErr w:type="spellStart"/>
      <w:r w:rsidRPr="00685BC1">
        <w:rPr>
          <w:i/>
          <w:iCs/>
          <w:sz w:val="22"/>
          <w:szCs w:val="22"/>
        </w:rPr>
        <w:t>Scale</w:t>
      </w:r>
      <w:proofErr w:type="spellEnd"/>
      <w:r w:rsidRPr="00685BC1">
        <w:rPr>
          <w:i/>
          <w:iCs/>
          <w:sz w:val="22"/>
          <w:szCs w:val="22"/>
        </w:rPr>
        <w:t xml:space="preserve"> (ASEX)</w:t>
      </w:r>
      <w:r w:rsidRPr="00685BC1">
        <w:rPr>
          <w:sz w:val="22"/>
          <w:szCs w:val="22"/>
        </w:rPr>
        <w:t>], atsižvelgiant į lytinės</w:t>
      </w:r>
      <w:r w:rsidR="0086151A" w:rsidRPr="00685BC1">
        <w:rPr>
          <w:sz w:val="22"/>
          <w:szCs w:val="22"/>
        </w:rPr>
        <w:t xml:space="preserve"> </w:t>
      </w:r>
      <w:r w:rsidRPr="00685BC1">
        <w:rPr>
          <w:sz w:val="22"/>
          <w:szCs w:val="22"/>
        </w:rPr>
        <w:t>funkcijos sut</w:t>
      </w:r>
      <w:r w:rsidR="0086151A" w:rsidRPr="00685BC1">
        <w:rPr>
          <w:sz w:val="22"/>
          <w:szCs w:val="22"/>
        </w:rPr>
        <w:t>rikimų simptomus vartojant 5-15 </w:t>
      </w:r>
      <w:r w:rsidRPr="00685BC1">
        <w:rPr>
          <w:sz w:val="22"/>
          <w:szCs w:val="22"/>
        </w:rPr>
        <w:t xml:space="preserve">mg </w:t>
      </w:r>
      <w:proofErr w:type="spellStart"/>
      <w:r w:rsidRPr="00685BC1">
        <w:rPr>
          <w:sz w:val="22"/>
          <w:szCs w:val="22"/>
        </w:rPr>
        <w:t>vortioksetino</w:t>
      </w:r>
      <w:proofErr w:type="spellEnd"/>
      <w:r w:rsidRPr="00685BC1">
        <w:rPr>
          <w:sz w:val="22"/>
          <w:szCs w:val="22"/>
        </w:rPr>
        <w:t xml:space="preserve"> paros dozes, duomenimis, gydymo sukeltų</w:t>
      </w:r>
      <w:r w:rsidR="0086151A" w:rsidRPr="00685BC1">
        <w:rPr>
          <w:sz w:val="22"/>
          <w:szCs w:val="22"/>
        </w:rPr>
        <w:t xml:space="preserve"> </w:t>
      </w:r>
      <w:r w:rsidRPr="00685BC1">
        <w:rPr>
          <w:sz w:val="22"/>
          <w:szCs w:val="22"/>
        </w:rPr>
        <w:t xml:space="preserve">lytinės funkcijos sutrikimų [angl., </w:t>
      </w:r>
      <w:proofErr w:type="spellStart"/>
      <w:r w:rsidRPr="00685BC1">
        <w:rPr>
          <w:i/>
          <w:iCs/>
          <w:sz w:val="22"/>
          <w:szCs w:val="22"/>
        </w:rPr>
        <w:t>the</w:t>
      </w:r>
      <w:proofErr w:type="spellEnd"/>
      <w:r w:rsidRPr="00685BC1">
        <w:rPr>
          <w:i/>
          <w:iCs/>
          <w:sz w:val="22"/>
          <w:szCs w:val="22"/>
        </w:rPr>
        <w:t xml:space="preserve"> </w:t>
      </w:r>
      <w:proofErr w:type="spellStart"/>
      <w:r w:rsidRPr="00685BC1">
        <w:rPr>
          <w:i/>
          <w:iCs/>
          <w:sz w:val="22"/>
          <w:szCs w:val="22"/>
        </w:rPr>
        <w:t>treatment-emergent</w:t>
      </w:r>
      <w:proofErr w:type="spellEnd"/>
      <w:r w:rsidRPr="00685BC1">
        <w:rPr>
          <w:i/>
          <w:iCs/>
          <w:sz w:val="22"/>
          <w:szCs w:val="22"/>
        </w:rPr>
        <w:t xml:space="preserve"> </w:t>
      </w:r>
      <w:proofErr w:type="spellStart"/>
      <w:r w:rsidRPr="00685BC1">
        <w:rPr>
          <w:i/>
          <w:iCs/>
          <w:sz w:val="22"/>
          <w:szCs w:val="22"/>
        </w:rPr>
        <w:t>sexual</w:t>
      </w:r>
      <w:proofErr w:type="spellEnd"/>
      <w:r w:rsidRPr="00685BC1">
        <w:rPr>
          <w:i/>
          <w:iCs/>
          <w:sz w:val="22"/>
          <w:szCs w:val="22"/>
        </w:rPr>
        <w:t xml:space="preserve"> </w:t>
      </w:r>
      <w:proofErr w:type="spellStart"/>
      <w:r w:rsidRPr="00685BC1">
        <w:rPr>
          <w:i/>
          <w:iCs/>
          <w:sz w:val="22"/>
          <w:szCs w:val="22"/>
        </w:rPr>
        <w:t>dysfunction</w:t>
      </w:r>
      <w:proofErr w:type="spellEnd"/>
      <w:r w:rsidRPr="00685BC1">
        <w:rPr>
          <w:i/>
          <w:iCs/>
          <w:sz w:val="22"/>
          <w:szCs w:val="22"/>
        </w:rPr>
        <w:t xml:space="preserve"> (TESD)</w:t>
      </w:r>
      <w:r w:rsidRPr="00685BC1">
        <w:rPr>
          <w:sz w:val="22"/>
          <w:szCs w:val="22"/>
        </w:rPr>
        <w:t>] dažnis ir ASEX</w:t>
      </w:r>
      <w:r w:rsidR="0086151A" w:rsidRPr="00685BC1">
        <w:rPr>
          <w:sz w:val="22"/>
          <w:szCs w:val="22"/>
        </w:rPr>
        <w:t xml:space="preserve"> </w:t>
      </w:r>
      <w:r w:rsidRPr="00685BC1">
        <w:rPr>
          <w:sz w:val="22"/>
          <w:szCs w:val="22"/>
        </w:rPr>
        <w:t>bendrasis balas kliniškai reikšmingai nesiskyrė nuo pla</w:t>
      </w:r>
      <w:r w:rsidR="0086151A" w:rsidRPr="00685BC1">
        <w:rPr>
          <w:sz w:val="22"/>
          <w:szCs w:val="22"/>
        </w:rPr>
        <w:t>cebo. Vartojant 20 </w:t>
      </w:r>
      <w:r w:rsidRPr="00685BC1">
        <w:rPr>
          <w:sz w:val="22"/>
          <w:szCs w:val="22"/>
        </w:rPr>
        <w:t>mg paros dozę, TESD dažnis buvo</w:t>
      </w:r>
      <w:r w:rsidR="0086151A" w:rsidRPr="00685BC1">
        <w:rPr>
          <w:sz w:val="22"/>
          <w:szCs w:val="22"/>
        </w:rPr>
        <w:t xml:space="preserve"> </w:t>
      </w:r>
      <w:r w:rsidRPr="00685BC1">
        <w:rPr>
          <w:sz w:val="22"/>
          <w:szCs w:val="22"/>
        </w:rPr>
        <w:t>panašus į būnantį vartojant placebo (dažnio skirtumas 14,2</w:t>
      </w:r>
      <w:r w:rsidR="0086151A" w:rsidRPr="00685BC1">
        <w:rPr>
          <w:sz w:val="22"/>
          <w:szCs w:val="22"/>
        </w:rPr>
        <w:t> </w:t>
      </w:r>
      <w:r w:rsidRPr="00685BC1">
        <w:rPr>
          <w:sz w:val="22"/>
          <w:szCs w:val="22"/>
        </w:rPr>
        <w:t>%, 95</w:t>
      </w:r>
      <w:r w:rsidR="0086151A" w:rsidRPr="00685BC1">
        <w:rPr>
          <w:sz w:val="22"/>
          <w:szCs w:val="22"/>
        </w:rPr>
        <w:t> </w:t>
      </w:r>
      <w:r w:rsidRPr="00685BC1">
        <w:rPr>
          <w:sz w:val="22"/>
          <w:szCs w:val="22"/>
        </w:rPr>
        <w:t>% PI [1,4, 27</w:t>
      </w:r>
      <w:r w:rsidR="0086151A" w:rsidRPr="00685BC1">
        <w:rPr>
          <w:sz w:val="22"/>
          <w:szCs w:val="22"/>
        </w:rPr>
        <w:t>,</w:t>
      </w:r>
      <w:r w:rsidRPr="00685BC1">
        <w:rPr>
          <w:sz w:val="22"/>
          <w:szCs w:val="22"/>
        </w:rPr>
        <w:t>0]).</w:t>
      </w:r>
    </w:p>
    <w:p w14:paraId="11979A06" w14:textId="5AAD63F3" w:rsidR="0086151A" w:rsidRPr="00685BC1" w:rsidRDefault="0086151A" w:rsidP="00153737">
      <w:pPr>
        <w:autoSpaceDE w:val="0"/>
        <w:autoSpaceDN w:val="0"/>
        <w:adjustRightInd w:val="0"/>
        <w:ind w:right="567"/>
        <w:rPr>
          <w:sz w:val="22"/>
          <w:szCs w:val="22"/>
        </w:rPr>
      </w:pPr>
    </w:p>
    <w:p w14:paraId="48E05258" w14:textId="10DE516B" w:rsidR="0086151A" w:rsidRPr="00685BC1" w:rsidRDefault="006F72E4"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poveikis lytinei funkcijai buvo toliau vertinamas 8</w:t>
      </w:r>
      <w:r w:rsidR="00153B75">
        <w:rPr>
          <w:sz w:val="22"/>
          <w:szCs w:val="22"/>
        </w:rPr>
        <w:t> </w:t>
      </w:r>
      <w:r w:rsidRPr="00685BC1">
        <w:rPr>
          <w:sz w:val="22"/>
          <w:szCs w:val="22"/>
        </w:rPr>
        <w:t xml:space="preserve">savaičių trukmės dvigubai aklu, lanksčios dozės, lyginamuoju tyrimu (n=424), kuriame buvo vertinamas lyginamasis poveikis su </w:t>
      </w:r>
      <w:proofErr w:type="spellStart"/>
      <w:r w:rsidRPr="00685BC1">
        <w:rPr>
          <w:sz w:val="22"/>
          <w:szCs w:val="22"/>
        </w:rPr>
        <w:t>escitalopramu</w:t>
      </w:r>
      <w:proofErr w:type="spellEnd"/>
      <w:r w:rsidRPr="00685BC1">
        <w:rPr>
          <w:sz w:val="22"/>
          <w:szCs w:val="22"/>
        </w:rPr>
        <w:t xml:space="preserve"> pacientams, kurie mažiausiai</w:t>
      </w:r>
      <w:r w:rsidR="00112653" w:rsidRPr="00685BC1">
        <w:rPr>
          <w:sz w:val="22"/>
          <w:szCs w:val="22"/>
        </w:rPr>
        <w:t xml:space="preserve"> 6</w:t>
      </w:r>
      <w:r w:rsidR="00153B75">
        <w:rPr>
          <w:sz w:val="22"/>
          <w:szCs w:val="22"/>
        </w:rPr>
        <w:t> </w:t>
      </w:r>
      <w:r w:rsidR="00112653" w:rsidRPr="00685BC1">
        <w:rPr>
          <w:sz w:val="22"/>
          <w:szCs w:val="22"/>
        </w:rPr>
        <w:t>savaites buvo gydomi SSRI (</w:t>
      </w:r>
      <w:proofErr w:type="spellStart"/>
      <w:r w:rsidR="00112653" w:rsidRPr="00685BC1">
        <w:rPr>
          <w:sz w:val="22"/>
          <w:szCs w:val="22"/>
        </w:rPr>
        <w:t>c</w:t>
      </w:r>
      <w:r w:rsidRPr="00685BC1">
        <w:rPr>
          <w:sz w:val="22"/>
          <w:szCs w:val="22"/>
        </w:rPr>
        <w:t>italopramu</w:t>
      </w:r>
      <w:proofErr w:type="spellEnd"/>
      <w:r w:rsidRPr="00685BC1">
        <w:rPr>
          <w:sz w:val="22"/>
          <w:szCs w:val="22"/>
        </w:rPr>
        <w:t xml:space="preserve">, </w:t>
      </w:r>
      <w:proofErr w:type="spellStart"/>
      <w:r w:rsidRPr="00685BC1">
        <w:rPr>
          <w:sz w:val="22"/>
          <w:szCs w:val="22"/>
        </w:rPr>
        <w:t>paroksetinu</w:t>
      </w:r>
      <w:proofErr w:type="spellEnd"/>
      <w:r w:rsidRPr="00685BC1">
        <w:rPr>
          <w:sz w:val="22"/>
          <w:szCs w:val="22"/>
        </w:rPr>
        <w:t xml:space="preserve"> arba </w:t>
      </w:r>
      <w:proofErr w:type="spellStart"/>
      <w:r w:rsidRPr="00685BC1">
        <w:rPr>
          <w:sz w:val="22"/>
          <w:szCs w:val="22"/>
        </w:rPr>
        <w:t>sertralinu</w:t>
      </w:r>
      <w:proofErr w:type="spellEnd"/>
      <w:r w:rsidRPr="00685BC1">
        <w:rPr>
          <w:sz w:val="22"/>
          <w:szCs w:val="22"/>
        </w:rPr>
        <w:t xml:space="preserve">) kai jų depresijos simptomų </w:t>
      </w:r>
      <w:r w:rsidR="00112653" w:rsidRPr="00685BC1">
        <w:rPr>
          <w:sz w:val="22"/>
          <w:szCs w:val="22"/>
        </w:rPr>
        <w:t xml:space="preserve">lygis </w:t>
      </w:r>
      <w:r w:rsidRPr="00685BC1">
        <w:rPr>
          <w:sz w:val="22"/>
          <w:szCs w:val="22"/>
        </w:rPr>
        <w:t>(pradinis CGI-S</w:t>
      </w:r>
      <w:r w:rsidR="00C65052">
        <w:rPr>
          <w:sz w:val="22"/>
          <w:szCs w:val="22"/>
        </w:rPr>
        <w:t> </w:t>
      </w:r>
      <w:r w:rsidR="00112653" w:rsidRPr="00685BC1">
        <w:rPr>
          <w:sz w:val="22"/>
          <w:szCs w:val="22"/>
        </w:rPr>
        <w:t xml:space="preserve">≤ 3) ir ankstesnio gydymo sukeltų lytinės funkcijos sutrikimų (angl. </w:t>
      </w:r>
      <w:proofErr w:type="spellStart"/>
      <w:r w:rsidR="00112653" w:rsidRPr="00685BC1">
        <w:rPr>
          <w:sz w:val="22"/>
          <w:szCs w:val="22"/>
        </w:rPr>
        <w:t>trump</w:t>
      </w:r>
      <w:proofErr w:type="spellEnd"/>
      <w:r w:rsidR="00112653" w:rsidRPr="00685BC1">
        <w:rPr>
          <w:sz w:val="22"/>
          <w:szCs w:val="22"/>
        </w:rPr>
        <w:t xml:space="preserve">. </w:t>
      </w:r>
      <w:r w:rsidR="00112653" w:rsidRPr="00C65052">
        <w:rPr>
          <w:i/>
          <w:sz w:val="22"/>
          <w:szCs w:val="22"/>
        </w:rPr>
        <w:t>TESD</w:t>
      </w:r>
      <w:r w:rsidR="00112653" w:rsidRPr="00685BC1">
        <w:rPr>
          <w:sz w:val="22"/>
          <w:szCs w:val="22"/>
        </w:rPr>
        <w:t>) lygis bu</w:t>
      </w:r>
      <w:r w:rsidR="00C65052">
        <w:rPr>
          <w:sz w:val="22"/>
          <w:szCs w:val="22"/>
        </w:rPr>
        <w:t xml:space="preserve">vo mažas. </w:t>
      </w:r>
      <w:proofErr w:type="spellStart"/>
      <w:r w:rsidR="00C65052">
        <w:rPr>
          <w:sz w:val="22"/>
          <w:szCs w:val="22"/>
        </w:rPr>
        <w:t>Vortioks</w:t>
      </w:r>
      <w:r w:rsidR="00F02CEC">
        <w:rPr>
          <w:sz w:val="22"/>
          <w:szCs w:val="22"/>
        </w:rPr>
        <w:t>et</w:t>
      </w:r>
      <w:r w:rsidR="00C65052">
        <w:rPr>
          <w:sz w:val="22"/>
          <w:szCs w:val="22"/>
        </w:rPr>
        <w:t>ino</w:t>
      </w:r>
      <w:proofErr w:type="spellEnd"/>
      <w:r w:rsidR="00C65052">
        <w:rPr>
          <w:sz w:val="22"/>
          <w:szCs w:val="22"/>
        </w:rPr>
        <w:t xml:space="preserve"> 10-20 mg/parą </w:t>
      </w:r>
      <w:r w:rsidR="00112653" w:rsidRPr="00685BC1">
        <w:rPr>
          <w:sz w:val="22"/>
          <w:szCs w:val="22"/>
        </w:rPr>
        <w:t xml:space="preserve">dozė sukėlė statistiškai reikšmingai mažesnį TESD nei </w:t>
      </w:r>
      <w:proofErr w:type="spellStart"/>
      <w:r w:rsidR="00112653" w:rsidRPr="00685BC1">
        <w:rPr>
          <w:sz w:val="22"/>
          <w:szCs w:val="22"/>
        </w:rPr>
        <w:t>escitalopramo</w:t>
      </w:r>
      <w:proofErr w:type="spellEnd"/>
      <w:r w:rsidR="00112653" w:rsidRPr="00685BC1">
        <w:rPr>
          <w:sz w:val="22"/>
          <w:szCs w:val="22"/>
        </w:rPr>
        <w:t xml:space="preserve"> 10-20 mg per parą dozė, matuojant CSFQ 14</w:t>
      </w:r>
      <w:r w:rsidR="00660359">
        <w:rPr>
          <w:sz w:val="22"/>
          <w:szCs w:val="22"/>
        </w:rPr>
        <w:t> </w:t>
      </w:r>
      <w:r w:rsidR="00112653" w:rsidRPr="00685BC1">
        <w:rPr>
          <w:sz w:val="22"/>
          <w:szCs w:val="22"/>
        </w:rPr>
        <w:t>bendro balo pokyčiu (2,2</w:t>
      </w:r>
      <w:r w:rsidR="00660359">
        <w:rPr>
          <w:sz w:val="22"/>
          <w:szCs w:val="22"/>
        </w:rPr>
        <w:t> </w:t>
      </w:r>
      <w:r w:rsidR="00112653" w:rsidRPr="00685BC1">
        <w:rPr>
          <w:sz w:val="22"/>
          <w:szCs w:val="22"/>
        </w:rPr>
        <w:t>balo, p</w:t>
      </w:r>
      <w:r w:rsidR="00660359">
        <w:rPr>
          <w:sz w:val="22"/>
          <w:szCs w:val="22"/>
        </w:rPr>
        <w:t> </w:t>
      </w:r>
      <w:r w:rsidR="00112653" w:rsidRPr="00685BC1">
        <w:rPr>
          <w:sz w:val="22"/>
          <w:szCs w:val="22"/>
        </w:rPr>
        <w:t>=</w:t>
      </w:r>
      <w:r w:rsidR="00660359">
        <w:rPr>
          <w:sz w:val="22"/>
          <w:szCs w:val="22"/>
        </w:rPr>
        <w:t> </w:t>
      </w:r>
      <w:r w:rsidR="00112653" w:rsidRPr="00685BC1">
        <w:rPr>
          <w:sz w:val="22"/>
          <w:szCs w:val="22"/>
        </w:rPr>
        <w:t>0,013)</w:t>
      </w:r>
      <w:r w:rsidR="003842F6" w:rsidRPr="00685BC1">
        <w:rPr>
          <w:sz w:val="22"/>
          <w:szCs w:val="22"/>
        </w:rPr>
        <w:t xml:space="preserve"> 8-tą savaitę. Reagavusiųjų dalis </w:t>
      </w:r>
      <w:proofErr w:type="spellStart"/>
      <w:r w:rsidR="003842F6" w:rsidRPr="00685BC1">
        <w:rPr>
          <w:sz w:val="22"/>
          <w:szCs w:val="22"/>
        </w:rPr>
        <w:t>vortioksetino</w:t>
      </w:r>
      <w:proofErr w:type="spellEnd"/>
      <w:r w:rsidR="003842F6" w:rsidRPr="00685BC1">
        <w:rPr>
          <w:sz w:val="22"/>
          <w:szCs w:val="22"/>
        </w:rPr>
        <w:t xml:space="preserve"> grupėje [162 (74,7 %)] ir </w:t>
      </w:r>
      <w:proofErr w:type="spellStart"/>
      <w:r w:rsidR="003842F6" w:rsidRPr="00685BC1">
        <w:rPr>
          <w:sz w:val="22"/>
          <w:szCs w:val="22"/>
        </w:rPr>
        <w:t>escitalopramo</w:t>
      </w:r>
      <w:proofErr w:type="spellEnd"/>
      <w:r w:rsidR="003842F6" w:rsidRPr="00685BC1">
        <w:rPr>
          <w:sz w:val="22"/>
          <w:szCs w:val="22"/>
        </w:rPr>
        <w:t xml:space="preserve"> grupėje [137 (66,2 %) 8-tą savaitę reikšmingai nesiskyrė (ŠS</w:t>
      </w:r>
      <w:r w:rsidR="00C65052">
        <w:rPr>
          <w:sz w:val="22"/>
          <w:szCs w:val="22"/>
        </w:rPr>
        <w:t> </w:t>
      </w:r>
      <w:r w:rsidR="003842F6" w:rsidRPr="00685BC1">
        <w:rPr>
          <w:sz w:val="22"/>
          <w:szCs w:val="22"/>
        </w:rPr>
        <w:t>1,5, p</w:t>
      </w:r>
      <w:r w:rsidR="00C65052">
        <w:rPr>
          <w:sz w:val="22"/>
          <w:szCs w:val="22"/>
        </w:rPr>
        <w:t> </w:t>
      </w:r>
      <w:r w:rsidR="003842F6" w:rsidRPr="00685BC1">
        <w:rPr>
          <w:sz w:val="22"/>
          <w:szCs w:val="22"/>
        </w:rPr>
        <w:t>=</w:t>
      </w:r>
      <w:r w:rsidR="00C65052">
        <w:rPr>
          <w:sz w:val="22"/>
          <w:szCs w:val="22"/>
        </w:rPr>
        <w:t> </w:t>
      </w:r>
      <w:r w:rsidR="003842F6" w:rsidRPr="00685BC1">
        <w:rPr>
          <w:sz w:val="22"/>
          <w:szCs w:val="22"/>
        </w:rPr>
        <w:t xml:space="preserve">0,057). </w:t>
      </w:r>
      <w:proofErr w:type="spellStart"/>
      <w:r w:rsidR="003842F6" w:rsidRPr="00685BC1">
        <w:rPr>
          <w:sz w:val="22"/>
          <w:szCs w:val="22"/>
        </w:rPr>
        <w:t>Antidepresinis</w:t>
      </w:r>
      <w:proofErr w:type="spellEnd"/>
      <w:r w:rsidR="003842F6" w:rsidRPr="00685BC1">
        <w:rPr>
          <w:sz w:val="22"/>
          <w:szCs w:val="22"/>
        </w:rPr>
        <w:t xml:space="preserve"> poveikis išliko abiejose gydymo grupėse.</w:t>
      </w:r>
    </w:p>
    <w:p w14:paraId="7DF4849C" w14:textId="77777777" w:rsidR="0086151A" w:rsidRPr="00685BC1" w:rsidRDefault="0086151A" w:rsidP="00153737">
      <w:pPr>
        <w:autoSpaceDE w:val="0"/>
        <w:autoSpaceDN w:val="0"/>
        <w:adjustRightInd w:val="0"/>
        <w:ind w:right="567"/>
        <w:rPr>
          <w:sz w:val="22"/>
          <w:szCs w:val="22"/>
        </w:rPr>
      </w:pPr>
    </w:p>
    <w:p w14:paraId="43891EE5" w14:textId="24C57390"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Vortioksetinas</w:t>
      </w:r>
      <w:proofErr w:type="spellEnd"/>
      <w:r w:rsidRPr="00685BC1">
        <w:rPr>
          <w:sz w:val="22"/>
          <w:szCs w:val="22"/>
        </w:rPr>
        <w:t>, palyginti su placebu, neveikė kūno masės, širdies susitraukimų dažnio ar kraujospūdžio</w:t>
      </w:r>
      <w:r w:rsidR="0086151A" w:rsidRPr="00685BC1">
        <w:rPr>
          <w:sz w:val="22"/>
          <w:szCs w:val="22"/>
        </w:rPr>
        <w:t xml:space="preserve"> </w:t>
      </w:r>
      <w:r w:rsidRPr="00685BC1">
        <w:rPr>
          <w:sz w:val="22"/>
          <w:szCs w:val="22"/>
        </w:rPr>
        <w:t>klinikinių trumpalaikių ir ilgalaikių tyrimų metu.</w:t>
      </w:r>
    </w:p>
    <w:p w14:paraId="520791B9" w14:textId="77777777" w:rsidR="0086151A" w:rsidRPr="00685BC1" w:rsidRDefault="0086151A" w:rsidP="00153737">
      <w:pPr>
        <w:autoSpaceDE w:val="0"/>
        <w:autoSpaceDN w:val="0"/>
        <w:adjustRightInd w:val="0"/>
        <w:ind w:right="567"/>
        <w:rPr>
          <w:sz w:val="22"/>
          <w:szCs w:val="22"/>
        </w:rPr>
      </w:pPr>
    </w:p>
    <w:p w14:paraId="7E731500" w14:textId="0169C718" w:rsidR="00D707C8" w:rsidRPr="00685BC1" w:rsidRDefault="00D707C8" w:rsidP="00153737">
      <w:pPr>
        <w:autoSpaceDE w:val="0"/>
        <w:autoSpaceDN w:val="0"/>
        <w:adjustRightInd w:val="0"/>
        <w:ind w:right="567"/>
        <w:rPr>
          <w:sz w:val="22"/>
          <w:szCs w:val="22"/>
        </w:rPr>
      </w:pPr>
      <w:r w:rsidRPr="00685BC1">
        <w:rPr>
          <w:sz w:val="22"/>
          <w:szCs w:val="22"/>
        </w:rPr>
        <w:t>Įvertinus kepenų ar inkstų būklę klinikinių tyrimų metu, kliniškai reikšmingų pokyčių nepastebėta.</w:t>
      </w:r>
    </w:p>
    <w:p w14:paraId="31649456" w14:textId="77777777" w:rsidR="0086151A" w:rsidRPr="00685BC1" w:rsidRDefault="0086151A" w:rsidP="00153737">
      <w:pPr>
        <w:autoSpaceDE w:val="0"/>
        <w:autoSpaceDN w:val="0"/>
        <w:adjustRightInd w:val="0"/>
        <w:ind w:right="567"/>
        <w:rPr>
          <w:sz w:val="22"/>
          <w:szCs w:val="22"/>
        </w:rPr>
      </w:pPr>
    </w:p>
    <w:p w14:paraId="3D7D06D1" w14:textId="3BE62FCB"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Vortioksetinas</w:t>
      </w:r>
      <w:proofErr w:type="spellEnd"/>
      <w:r w:rsidRPr="00685BC1">
        <w:rPr>
          <w:sz w:val="22"/>
          <w:szCs w:val="22"/>
        </w:rPr>
        <w:t xml:space="preserve"> nesukėlė jokio kliniškai reikšmingo poveikio pacientų, kuriems pasireiškė DDS, E</w:t>
      </w:r>
      <w:r w:rsidR="005349F8">
        <w:rPr>
          <w:sz w:val="22"/>
          <w:szCs w:val="22"/>
        </w:rPr>
        <w:t>K</w:t>
      </w:r>
      <w:r w:rsidRPr="00685BC1">
        <w:rPr>
          <w:sz w:val="22"/>
          <w:szCs w:val="22"/>
        </w:rPr>
        <w:t>G</w:t>
      </w:r>
      <w:r w:rsidR="0086151A" w:rsidRPr="00685BC1">
        <w:rPr>
          <w:sz w:val="22"/>
          <w:szCs w:val="22"/>
        </w:rPr>
        <w:t xml:space="preserve"> </w:t>
      </w:r>
      <w:r w:rsidRPr="00685BC1">
        <w:rPr>
          <w:sz w:val="22"/>
          <w:szCs w:val="22"/>
        </w:rPr>
        <w:t xml:space="preserve">rodmenims, įskaitant QT, </w:t>
      </w:r>
      <w:proofErr w:type="spellStart"/>
      <w:r w:rsidRPr="00685BC1">
        <w:rPr>
          <w:sz w:val="22"/>
          <w:szCs w:val="22"/>
        </w:rPr>
        <w:t>QTc</w:t>
      </w:r>
      <w:proofErr w:type="spellEnd"/>
      <w:r w:rsidRPr="00685BC1">
        <w:rPr>
          <w:sz w:val="22"/>
          <w:szCs w:val="22"/>
        </w:rPr>
        <w:t xml:space="preserve">, PR ir QRS intervalus. Visapusiško </w:t>
      </w:r>
      <w:proofErr w:type="spellStart"/>
      <w:r w:rsidRPr="00685BC1">
        <w:rPr>
          <w:sz w:val="22"/>
          <w:szCs w:val="22"/>
        </w:rPr>
        <w:t>QTc</w:t>
      </w:r>
      <w:proofErr w:type="spellEnd"/>
      <w:r w:rsidRPr="00685BC1">
        <w:rPr>
          <w:sz w:val="22"/>
          <w:szCs w:val="22"/>
        </w:rPr>
        <w:t xml:space="preserve"> intervalo tyrimo su sveikais</w:t>
      </w:r>
      <w:r w:rsidR="0086151A" w:rsidRPr="00685BC1">
        <w:rPr>
          <w:sz w:val="22"/>
          <w:szCs w:val="22"/>
        </w:rPr>
        <w:t xml:space="preserve"> </w:t>
      </w:r>
      <w:r w:rsidRPr="00685BC1">
        <w:rPr>
          <w:sz w:val="22"/>
          <w:szCs w:val="22"/>
        </w:rPr>
        <w:t>tiri</w:t>
      </w:r>
      <w:r w:rsidR="00C65052">
        <w:rPr>
          <w:sz w:val="22"/>
          <w:szCs w:val="22"/>
        </w:rPr>
        <w:t>amaisiais, kurie vartojo iki 40 </w:t>
      </w:r>
      <w:r w:rsidRPr="00685BC1">
        <w:rPr>
          <w:sz w:val="22"/>
          <w:szCs w:val="22"/>
        </w:rPr>
        <w:t>mg dozes per parą, duomenimis galimybės, kad vaistinis preparatas ilgintų</w:t>
      </w:r>
      <w:r w:rsidR="0086151A" w:rsidRPr="00685BC1">
        <w:rPr>
          <w:sz w:val="22"/>
          <w:szCs w:val="22"/>
        </w:rPr>
        <w:t xml:space="preserve"> </w:t>
      </w:r>
      <w:proofErr w:type="spellStart"/>
      <w:r w:rsidRPr="00685BC1">
        <w:rPr>
          <w:sz w:val="22"/>
          <w:szCs w:val="22"/>
        </w:rPr>
        <w:t>QTc</w:t>
      </w:r>
      <w:proofErr w:type="spellEnd"/>
      <w:r w:rsidRPr="00685BC1">
        <w:rPr>
          <w:sz w:val="22"/>
          <w:szCs w:val="22"/>
        </w:rPr>
        <w:t xml:space="preserve"> intervalą, nepastebėta.</w:t>
      </w:r>
    </w:p>
    <w:p w14:paraId="5A0F1866" w14:textId="77777777" w:rsidR="0086151A" w:rsidRPr="00685BC1" w:rsidRDefault="0086151A" w:rsidP="00153737">
      <w:pPr>
        <w:autoSpaceDE w:val="0"/>
        <w:autoSpaceDN w:val="0"/>
        <w:adjustRightInd w:val="0"/>
        <w:ind w:right="567"/>
        <w:rPr>
          <w:i/>
          <w:iCs/>
          <w:sz w:val="22"/>
          <w:szCs w:val="22"/>
        </w:rPr>
      </w:pPr>
    </w:p>
    <w:p w14:paraId="007B5A25" w14:textId="638C86E0" w:rsidR="00D707C8" w:rsidRPr="00685BC1" w:rsidRDefault="00D707C8" w:rsidP="00153737">
      <w:pPr>
        <w:autoSpaceDE w:val="0"/>
        <w:autoSpaceDN w:val="0"/>
        <w:adjustRightInd w:val="0"/>
        <w:ind w:right="567"/>
        <w:rPr>
          <w:i/>
          <w:iCs/>
          <w:sz w:val="22"/>
          <w:szCs w:val="22"/>
        </w:rPr>
      </w:pPr>
      <w:r w:rsidRPr="00685BC1">
        <w:rPr>
          <w:i/>
          <w:iCs/>
          <w:sz w:val="22"/>
          <w:szCs w:val="22"/>
        </w:rPr>
        <w:t>Vaikų populiacija</w:t>
      </w:r>
    </w:p>
    <w:p w14:paraId="55B2F011" w14:textId="0B87393F" w:rsidR="003842F6" w:rsidRPr="00685BC1" w:rsidRDefault="008D523A" w:rsidP="00153737">
      <w:pPr>
        <w:autoSpaceDE w:val="0"/>
        <w:autoSpaceDN w:val="0"/>
        <w:adjustRightInd w:val="0"/>
        <w:ind w:right="567"/>
        <w:rPr>
          <w:iCs/>
          <w:sz w:val="22"/>
          <w:szCs w:val="22"/>
        </w:rPr>
      </w:pPr>
      <w:r w:rsidRPr="00685BC1">
        <w:rPr>
          <w:iCs/>
          <w:sz w:val="22"/>
          <w:szCs w:val="22"/>
        </w:rPr>
        <w:t xml:space="preserve">Buvo atlikti du trumpalaikiai, </w:t>
      </w:r>
      <w:proofErr w:type="spellStart"/>
      <w:r w:rsidRPr="00685BC1">
        <w:rPr>
          <w:iCs/>
          <w:sz w:val="22"/>
          <w:szCs w:val="22"/>
        </w:rPr>
        <w:t>atsitiktimnių</w:t>
      </w:r>
      <w:proofErr w:type="spellEnd"/>
      <w:r w:rsidRPr="00685BC1">
        <w:rPr>
          <w:iCs/>
          <w:sz w:val="22"/>
          <w:szCs w:val="22"/>
        </w:rPr>
        <w:t xml:space="preserve"> imčių, dvigubai akli, placebo kontroliuojami, fiksuotos dozės </w:t>
      </w:r>
      <w:r w:rsidR="00953BF1" w:rsidRPr="00685BC1">
        <w:rPr>
          <w:iCs/>
          <w:sz w:val="22"/>
          <w:szCs w:val="22"/>
        </w:rPr>
        <w:t>(</w:t>
      </w:r>
      <w:proofErr w:type="spellStart"/>
      <w:r w:rsidRPr="00685BC1">
        <w:rPr>
          <w:iCs/>
          <w:sz w:val="22"/>
          <w:szCs w:val="22"/>
        </w:rPr>
        <w:t>vortioksetino</w:t>
      </w:r>
      <w:proofErr w:type="spellEnd"/>
      <w:r w:rsidRPr="00685BC1">
        <w:rPr>
          <w:iCs/>
          <w:sz w:val="22"/>
          <w:szCs w:val="22"/>
        </w:rPr>
        <w:t xml:space="preserve"> 10 mg per parą ir 20 mg per parą) ir referentinės veikliosios medžiagos (</w:t>
      </w:r>
      <w:proofErr w:type="spellStart"/>
      <w:r w:rsidRPr="00685BC1">
        <w:rPr>
          <w:iCs/>
          <w:sz w:val="22"/>
          <w:szCs w:val="22"/>
        </w:rPr>
        <w:t>fluoksetino</w:t>
      </w:r>
      <w:proofErr w:type="spellEnd"/>
      <w:r w:rsidRPr="00685BC1">
        <w:rPr>
          <w:iCs/>
          <w:sz w:val="22"/>
          <w:szCs w:val="22"/>
        </w:rPr>
        <w:t>) palyginamieji veiksmingumo ir saugumo tyrimai: vienas su 7-11</w:t>
      </w:r>
      <w:r w:rsidR="00B87262">
        <w:rPr>
          <w:iCs/>
          <w:sz w:val="22"/>
          <w:szCs w:val="22"/>
        </w:rPr>
        <w:t> </w:t>
      </w:r>
      <w:r w:rsidRPr="00685BC1">
        <w:rPr>
          <w:iCs/>
          <w:sz w:val="22"/>
          <w:szCs w:val="22"/>
        </w:rPr>
        <w:t>metų vaikais, sergančiais didžio</w:t>
      </w:r>
      <w:r w:rsidR="00953BF1" w:rsidRPr="00685BC1">
        <w:rPr>
          <w:iCs/>
          <w:sz w:val="22"/>
          <w:szCs w:val="22"/>
        </w:rPr>
        <w:t>sios depresijos s</w:t>
      </w:r>
      <w:r w:rsidRPr="00685BC1">
        <w:rPr>
          <w:iCs/>
          <w:sz w:val="22"/>
          <w:szCs w:val="22"/>
        </w:rPr>
        <w:t>utrikimu (DDS) ir vienas su 12-17</w:t>
      </w:r>
      <w:r w:rsidR="00B87262">
        <w:rPr>
          <w:iCs/>
          <w:sz w:val="22"/>
          <w:szCs w:val="22"/>
        </w:rPr>
        <w:t> </w:t>
      </w:r>
      <w:r w:rsidRPr="00685BC1">
        <w:rPr>
          <w:iCs/>
          <w:sz w:val="22"/>
          <w:szCs w:val="22"/>
        </w:rPr>
        <w:t>metų paaugliais, sergančiais DDS. Tyrimai apėmė 4</w:t>
      </w:r>
      <w:r w:rsidR="00B87262">
        <w:rPr>
          <w:iCs/>
          <w:sz w:val="22"/>
          <w:szCs w:val="22"/>
        </w:rPr>
        <w:t> </w:t>
      </w:r>
      <w:r w:rsidRPr="00685BC1">
        <w:rPr>
          <w:iCs/>
          <w:sz w:val="22"/>
          <w:szCs w:val="22"/>
        </w:rPr>
        <w:t>savaičių trukmės viengubai aklą placebo įvadinį laikotarpį su standartizuota psichosocialine intervencija (gydyti pacientai vaikų tyrime N</w:t>
      </w:r>
      <w:r w:rsidR="00B87262">
        <w:rPr>
          <w:iCs/>
          <w:sz w:val="22"/>
          <w:szCs w:val="22"/>
        </w:rPr>
        <w:t> </w:t>
      </w:r>
      <w:r w:rsidRPr="00685BC1">
        <w:rPr>
          <w:iCs/>
          <w:sz w:val="22"/>
          <w:szCs w:val="22"/>
        </w:rPr>
        <w:t>=</w:t>
      </w:r>
      <w:r w:rsidR="00B87262">
        <w:rPr>
          <w:iCs/>
          <w:sz w:val="22"/>
          <w:szCs w:val="22"/>
        </w:rPr>
        <w:t> </w:t>
      </w:r>
      <w:r w:rsidRPr="00685BC1">
        <w:rPr>
          <w:iCs/>
          <w:sz w:val="22"/>
          <w:szCs w:val="22"/>
        </w:rPr>
        <w:t>677, paauglių tyrime N</w:t>
      </w:r>
      <w:r w:rsidR="00B87262">
        <w:rPr>
          <w:iCs/>
          <w:sz w:val="22"/>
          <w:szCs w:val="22"/>
        </w:rPr>
        <w:t> </w:t>
      </w:r>
      <w:r w:rsidRPr="00685BC1">
        <w:rPr>
          <w:iCs/>
          <w:sz w:val="22"/>
          <w:szCs w:val="22"/>
        </w:rPr>
        <w:t>=</w:t>
      </w:r>
      <w:r w:rsidR="00B87262">
        <w:rPr>
          <w:iCs/>
          <w:sz w:val="22"/>
          <w:szCs w:val="22"/>
        </w:rPr>
        <w:t> </w:t>
      </w:r>
      <w:r w:rsidRPr="00685BC1">
        <w:rPr>
          <w:iCs/>
          <w:sz w:val="22"/>
          <w:szCs w:val="22"/>
        </w:rPr>
        <w:t xml:space="preserve">777), atsitiktinės atrankos būdu buvo suskirstyti tik tie pacientai, kurie </w:t>
      </w:r>
      <w:r w:rsidR="00953BF1" w:rsidRPr="00685BC1">
        <w:rPr>
          <w:iCs/>
          <w:sz w:val="22"/>
          <w:szCs w:val="22"/>
        </w:rPr>
        <w:t>įvadiniame laikotarpyje nereagavo (vaikų tyrime N</w:t>
      </w:r>
      <w:r w:rsidR="00E43582">
        <w:rPr>
          <w:iCs/>
          <w:sz w:val="22"/>
          <w:szCs w:val="22"/>
        </w:rPr>
        <w:t> </w:t>
      </w:r>
      <w:r w:rsidR="00953BF1" w:rsidRPr="00685BC1">
        <w:rPr>
          <w:iCs/>
          <w:sz w:val="22"/>
          <w:szCs w:val="22"/>
        </w:rPr>
        <w:t>=</w:t>
      </w:r>
      <w:r w:rsidR="00E43582">
        <w:rPr>
          <w:iCs/>
          <w:sz w:val="22"/>
          <w:szCs w:val="22"/>
        </w:rPr>
        <w:t> </w:t>
      </w:r>
      <w:r w:rsidR="00953BF1" w:rsidRPr="00685BC1">
        <w:rPr>
          <w:iCs/>
          <w:sz w:val="22"/>
          <w:szCs w:val="22"/>
        </w:rPr>
        <w:t>540, paauglių tyrime N</w:t>
      </w:r>
      <w:r w:rsidR="00E43582">
        <w:rPr>
          <w:iCs/>
          <w:sz w:val="22"/>
          <w:szCs w:val="22"/>
        </w:rPr>
        <w:t> </w:t>
      </w:r>
      <w:r w:rsidR="00953BF1" w:rsidRPr="00685BC1">
        <w:rPr>
          <w:iCs/>
          <w:sz w:val="22"/>
          <w:szCs w:val="22"/>
        </w:rPr>
        <w:t>=</w:t>
      </w:r>
      <w:r w:rsidR="00E43582">
        <w:rPr>
          <w:iCs/>
          <w:sz w:val="22"/>
          <w:szCs w:val="22"/>
        </w:rPr>
        <w:t> </w:t>
      </w:r>
      <w:r w:rsidR="00953BF1" w:rsidRPr="00685BC1">
        <w:rPr>
          <w:iCs/>
          <w:sz w:val="22"/>
          <w:szCs w:val="22"/>
        </w:rPr>
        <w:t>616).</w:t>
      </w:r>
    </w:p>
    <w:p w14:paraId="47FCBF5B" w14:textId="2C0C6E10" w:rsidR="00953BF1" w:rsidRPr="00685BC1" w:rsidRDefault="00953BF1" w:rsidP="00153737">
      <w:pPr>
        <w:autoSpaceDE w:val="0"/>
        <w:autoSpaceDN w:val="0"/>
        <w:adjustRightInd w:val="0"/>
        <w:ind w:right="567"/>
        <w:rPr>
          <w:iCs/>
          <w:sz w:val="22"/>
          <w:szCs w:val="22"/>
        </w:rPr>
      </w:pPr>
    </w:p>
    <w:p w14:paraId="73E72803" w14:textId="23A7C301" w:rsidR="00953BF1" w:rsidRPr="00685BC1" w:rsidRDefault="00953BF1" w:rsidP="00153737">
      <w:pPr>
        <w:autoSpaceDE w:val="0"/>
        <w:autoSpaceDN w:val="0"/>
        <w:adjustRightInd w:val="0"/>
        <w:ind w:right="567"/>
        <w:rPr>
          <w:iCs/>
          <w:sz w:val="22"/>
          <w:szCs w:val="22"/>
        </w:rPr>
      </w:pPr>
      <w:r w:rsidRPr="00685BC1">
        <w:rPr>
          <w:iCs/>
          <w:sz w:val="22"/>
          <w:szCs w:val="22"/>
        </w:rPr>
        <w:t>Tyrime, kuriame dalyvavo 7-11</w:t>
      </w:r>
      <w:r w:rsidR="00583699">
        <w:rPr>
          <w:iCs/>
          <w:sz w:val="22"/>
          <w:szCs w:val="22"/>
        </w:rPr>
        <w:t> </w:t>
      </w:r>
      <w:r w:rsidRPr="00685BC1">
        <w:rPr>
          <w:iCs/>
          <w:sz w:val="22"/>
          <w:szCs w:val="22"/>
        </w:rPr>
        <w:t xml:space="preserve">metų vaikai, vidutinis dviejų </w:t>
      </w:r>
      <w:proofErr w:type="spellStart"/>
      <w:r w:rsidRPr="00685BC1">
        <w:rPr>
          <w:iCs/>
          <w:sz w:val="22"/>
          <w:szCs w:val="22"/>
        </w:rPr>
        <w:t>vortioksetino</w:t>
      </w:r>
      <w:proofErr w:type="spellEnd"/>
      <w:r w:rsidRPr="00685BC1">
        <w:rPr>
          <w:iCs/>
          <w:sz w:val="22"/>
          <w:szCs w:val="22"/>
        </w:rPr>
        <w:t xml:space="preserve"> dozių – 10</w:t>
      </w:r>
      <w:r w:rsidR="00583699">
        <w:rPr>
          <w:iCs/>
          <w:sz w:val="22"/>
          <w:szCs w:val="22"/>
        </w:rPr>
        <w:t> </w:t>
      </w:r>
      <w:r w:rsidRPr="00685BC1">
        <w:rPr>
          <w:iCs/>
          <w:sz w:val="22"/>
          <w:szCs w:val="22"/>
        </w:rPr>
        <w:t xml:space="preserve">ir 20 mg per parą – poveikis statistiškai reikšmingai nuo placebo nesiskyrė vertinant pagal Peržiūrėtą </w:t>
      </w:r>
      <w:r w:rsidRPr="00685BC1">
        <w:rPr>
          <w:iCs/>
          <w:sz w:val="22"/>
          <w:szCs w:val="22"/>
        </w:rPr>
        <w:lastRenderedPageBreak/>
        <w:t xml:space="preserve">vaikų depresijos vertinimo skalę [angl.: </w:t>
      </w:r>
      <w:proofErr w:type="spellStart"/>
      <w:r w:rsidRPr="00685BC1">
        <w:rPr>
          <w:i/>
          <w:iCs/>
          <w:sz w:val="22"/>
          <w:szCs w:val="22"/>
        </w:rPr>
        <w:t>Depression</w:t>
      </w:r>
      <w:proofErr w:type="spellEnd"/>
      <w:r w:rsidRPr="00685BC1">
        <w:rPr>
          <w:i/>
          <w:iCs/>
          <w:sz w:val="22"/>
          <w:szCs w:val="22"/>
        </w:rPr>
        <w:t xml:space="preserve"> </w:t>
      </w:r>
      <w:proofErr w:type="spellStart"/>
      <w:r w:rsidRPr="00685BC1">
        <w:rPr>
          <w:i/>
          <w:iCs/>
          <w:sz w:val="22"/>
          <w:szCs w:val="22"/>
        </w:rPr>
        <w:t>Rating</w:t>
      </w:r>
      <w:proofErr w:type="spellEnd"/>
      <w:r w:rsidRPr="00685BC1">
        <w:rPr>
          <w:i/>
          <w:iCs/>
          <w:sz w:val="22"/>
          <w:szCs w:val="22"/>
        </w:rPr>
        <w:t xml:space="preserve"> </w:t>
      </w:r>
      <w:proofErr w:type="spellStart"/>
      <w:r w:rsidRPr="00685BC1">
        <w:rPr>
          <w:i/>
          <w:iCs/>
          <w:sz w:val="22"/>
          <w:szCs w:val="22"/>
        </w:rPr>
        <w:t>Scale-Revised</w:t>
      </w:r>
      <w:proofErr w:type="spellEnd"/>
      <w:r w:rsidRPr="00685BC1">
        <w:rPr>
          <w:iCs/>
          <w:sz w:val="22"/>
          <w:szCs w:val="22"/>
        </w:rPr>
        <w:t xml:space="preserve"> </w:t>
      </w:r>
      <w:r w:rsidR="00241071" w:rsidRPr="00685BC1">
        <w:rPr>
          <w:iCs/>
          <w:sz w:val="22"/>
          <w:szCs w:val="22"/>
        </w:rPr>
        <w:t>(</w:t>
      </w:r>
      <w:r w:rsidRPr="00685BC1">
        <w:rPr>
          <w:iCs/>
          <w:sz w:val="22"/>
          <w:szCs w:val="22"/>
        </w:rPr>
        <w:t>CDRS-R)</w:t>
      </w:r>
      <w:r w:rsidR="00241071" w:rsidRPr="00685BC1">
        <w:rPr>
          <w:iCs/>
          <w:sz w:val="22"/>
          <w:szCs w:val="22"/>
        </w:rPr>
        <w:t>], kaip ir veikliosios etaloninės dozės (</w:t>
      </w:r>
      <w:proofErr w:type="spellStart"/>
      <w:r w:rsidR="00241071" w:rsidRPr="00685BC1">
        <w:rPr>
          <w:iCs/>
          <w:sz w:val="22"/>
          <w:szCs w:val="22"/>
        </w:rPr>
        <w:t>fluoksetino</w:t>
      </w:r>
      <w:proofErr w:type="spellEnd"/>
      <w:r w:rsidR="00241071" w:rsidRPr="00685BC1">
        <w:rPr>
          <w:iCs/>
          <w:sz w:val="22"/>
          <w:szCs w:val="22"/>
        </w:rPr>
        <w:t xml:space="preserve"> 20 mg per parą); atskiros </w:t>
      </w:r>
      <w:proofErr w:type="spellStart"/>
      <w:r w:rsidR="00241071" w:rsidRPr="00685BC1">
        <w:rPr>
          <w:iCs/>
          <w:sz w:val="22"/>
          <w:szCs w:val="22"/>
        </w:rPr>
        <w:t>vortioksetino</w:t>
      </w:r>
      <w:proofErr w:type="spellEnd"/>
      <w:r w:rsidR="00241071" w:rsidRPr="00685BC1">
        <w:rPr>
          <w:iCs/>
          <w:sz w:val="22"/>
          <w:szCs w:val="22"/>
        </w:rPr>
        <w:t xml:space="preserve"> dozės (10 ir 20 mg per parą) neparodė nominaliai reikšmingo skirtumo, palyginti su placebu. Apskritai </w:t>
      </w:r>
      <w:proofErr w:type="spellStart"/>
      <w:r w:rsidR="00241071" w:rsidRPr="00685BC1">
        <w:rPr>
          <w:iCs/>
          <w:sz w:val="22"/>
          <w:szCs w:val="22"/>
        </w:rPr>
        <w:t>vortioksetino</w:t>
      </w:r>
      <w:proofErr w:type="spellEnd"/>
      <w:r w:rsidR="00241071" w:rsidRPr="00685BC1">
        <w:rPr>
          <w:iCs/>
          <w:sz w:val="22"/>
          <w:szCs w:val="22"/>
        </w:rPr>
        <w:t xml:space="preserve"> nepageidaujamų reiškinių pobūdis vaikams buvo panašus į pastebėtą suaugusiesiems, išskyrus dažnesnį pilvo skausmą, apie kurį jau buvo pranešta.</w:t>
      </w:r>
    </w:p>
    <w:p w14:paraId="3CD2DC85" w14:textId="35C951A4" w:rsidR="00241071" w:rsidRPr="00685BC1" w:rsidRDefault="00241071" w:rsidP="00153737">
      <w:pPr>
        <w:autoSpaceDE w:val="0"/>
        <w:autoSpaceDN w:val="0"/>
        <w:adjustRightInd w:val="0"/>
        <w:ind w:right="567"/>
        <w:rPr>
          <w:iCs/>
          <w:sz w:val="22"/>
          <w:szCs w:val="22"/>
        </w:rPr>
      </w:pPr>
    </w:p>
    <w:p w14:paraId="074DC464" w14:textId="36F87FB3" w:rsidR="00241071" w:rsidRPr="00685BC1" w:rsidRDefault="00241071" w:rsidP="00153737">
      <w:pPr>
        <w:autoSpaceDE w:val="0"/>
        <w:autoSpaceDN w:val="0"/>
        <w:adjustRightInd w:val="0"/>
        <w:ind w:right="567"/>
        <w:rPr>
          <w:iCs/>
          <w:sz w:val="22"/>
          <w:szCs w:val="22"/>
        </w:rPr>
      </w:pPr>
      <w:r w:rsidRPr="00685BC1">
        <w:rPr>
          <w:iCs/>
          <w:sz w:val="22"/>
          <w:szCs w:val="22"/>
        </w:rPr>
        <w:t xml:space="preserve">Dėl nepageidaujamų reiškinių gydymas buvo nutrauktas 2,0 % pacientų, gydytų 20 mg </w:t>
      </w:r>
      <w:proofErr w:type="spellStart"/>
      <w:r w:rsidRPr="00685BC1">
        <w:rPr>
          <w:iCs/>
          <w:sz w:val="22"/>
          <w:szCs w:val="22"/>
        </w:rPr>
        <w:t>vortioksetino</w:t>
      </w:r>
      <w:proofErr w:type="spellEnd"/>
      <w:r w:rsidRPr="00685BC1">
        <w:rPr>
          <w:iCs/>
          <w:sz w:val="22"/>
          <w:szCs w:val="22"/>
        </w:rPr>
        <w:t xml:space="preserve"> per parą, 1,3 % - 10 mg </w:t>
      </w:r>
      <w:proofErr w:type="spellStart"/>
      <w:r w:rsidRPr="00685BC1">
        <w:rPr>
          <w:iCs/>
          <w:sz w:val="22"/>
          <w:szCs w:val="22"/>
        </w:rPr>
        <w:t>vortioksetino</w:t>
      </w:r>
      <w:proofErr w:type="spellEnd"/>
      <w:r w:rsidRPr="00685BC1">
        <w:rPr>
          <w:iCs/>
          <w:sz w:val="22"/>
          <w:szCs w:val="22"/>
        </w:rPr>
        <w:t xml:space="preserve"> per parą doze, 0,7 % placebo grupėje, o </w:t>
      </w:r>
      <w:proofErr w:type="spellStart"/>
      <w:r w:rsidRPr="00685BC1">
        <w:rPr>
          <w:iCs/>
          <w:sz w:val="22"/>
          <w:szCs w:val="22"/>
        </w:rPr>
        <w:t>fluoksetino</w:t>
      </w:r>
      <w:proofErr w:type="spellEnd"/>
      <w:r w:rsidRPr="00685BC1">
        <w:rPr>
          <w:iCs/>
          <w:sz w:val="22"/>
          <w:szCs w:val="22"/>
        </w:rPr>
        <w:t xml:space="preserve"> vartojimo nutraukti nereikėjo.</w:t>
      </w:r>
      <w:r w:rsidR="009D41D7" w:rsidRPr="00685BC1">
        <w:rPr>
          <w:iCs/>
          <w:sz w:val="22"/>
          <w:szCs w:val="22"/>
        </w:rPr>
        <w:t xml:space="preserve"> Dažniausiai pranešti nepageidaujami reiškiniai </w:t>
      </w:r>
      <w:proofErr w:type="spellStart"/>
      <w:r w:rsidR="009D41D7" w:rsidRPr="00685BC1">
        <w:rPr>
          <w:iCs/>
          <w:sz w:val="22"/>
          <w:szCs w:val="22"/>
        </w:rPr>
        <w:t>vortioksetin</w:t>
      </w:r>
      <w:r w:rsidR="008A7EBB" w:rsidRPr="00685BC1">
        <w:rPr>
          <w:iCs/>
          <w:sz w:val="22"/>
          <w:szCs w:val="22"/>
        </w:rPr>
        <w:t>u</w:t>
      </w:r>
      <w:proofErr w:type="spellEnd"/>
      <w:r w:rsidR="008A7EBB" w:rsidRPr="00685BC1">
        <w:rPr>
          <w:iCs/>
          <w:sz w:val="22"/>
          <w:szCs w:val="22"/>
        </w:rPr>
        <w:t xml:space="preserve"> gydytų grupėse buvo pykinimas, galvos skausmas, vėmimas, </w:t>
      </w:r>
      <w:r w:rsidR="00C17750">
        <w:rPr>
          <w:iCs/>
          <w:sz w:val="22"/>
          <w:szCs w:val="22"/>
        </w:rPr>
        <w:t>svaigulys</w:t>
      </w:r>
      <w:r w:rsidR="008A7EBB" w:rsidRPr="00685BC1">
        <w:rPr>
          <w:iCs/>
          <w:sz w:val="22"/>
          <w:szCs w:val="22"/>
        </w:rPr>
        <w:t xml:space="preserve"> ir pilvo skausmas. Pykinimo, vėmimo ir pilvo skausmo dažnis </w:t>
      </w:r>
      <w:proofErr w:type="spellStart"/>
      <w:r w:rsidR="008A7EBB" w:rsidRPr="00685BC1">
        <w:rPr>
          <w:iCs/>
          <w:sz w:val="22"/>
          <w:szCs w:val="22"/>
        </w:rPr>
        <w:t>vortioks</w:t>
      </w:r>
      <w:r w:rsidR="00BD4D8C" w:rsidRPr="00685BC1">
        <w:rPr>
          <w:iCs/>
          <w:sz w:val="22"/>
          <w:szCs w:val="22"/>
        </w:rPr>
        <w:t>et</w:t>
      </w:r>
      <w:r w:rsidR="008A7EBB" w:rsidRPr="00685BC1">
        <w:rPr>
          <w:iCs/>
          <w:sz w:val="22"/>
          <w:szCs w:val="22"/>
        </w:rPr>
        <w:t>ino</w:t>
      </w:r>
      <w:proofErr w:type="spellEnd"/>
      <w:r w:rsidR="008A7EBB" w:rsidRPr="00685BC1">
        <w:rPr>
          <w:iCs/>
          <w:sz w:val="22"/>
          <w:szCs w:val="22"/>
        </w:rPr>
        <w:t xml:space="preserve"> grupėse buvo didesnis nei placebo grupėje. Savižudiškos mintys ir elgesys buvo nurodyti kaip nepageidaujami reišk</w:t>
      </w:r>
      <w:r w:rsidR="00F059DA">
        <w:rPr>
          <w:iCs/>
          <w:sz w:val="22"/>
          <w:szCs w:val="22"/>
        </w:rPr>
        <w:t>i</w:t>
      </w:r>
      <w:r w:rsidR="008A7EBB" w:rsidRPr="00685BC1">
        <w:rPr>
          <w:iCs/>
          <w:sz w:val="22"/>
          <w:szCs w:val="22"/>
        </w:rPr>
        <w:t>niai 4</w:t>
      </w:r>
      <w:r w:rsidR="00F059DA">
        <w:rPr>
          <w:iCs/>
          <w:sz w:val="22"/>
          <w:szCs w:val="22"/>
        </w:rPr>
        <w:t> </w:t>
      </w:r>
      <w:r w:rsidR="008A7EBB" w:rsidRPr="00685BC1">
        <w:rPr>
          <w:iCs/>
          <w:sz w:val="22"/>
          <w:szCs w:val="22"/>
        </w:rPr>
        <w:t>savaičių trukmės viengubai aklo įvadinio laikotarpio metu (placebas 2/677 [0,3 %]) ir 8</w:t>
      </w:r>
      <w:r w:rsidR="00F059DA">
        <w:rPr>
          <w:iCs/>
          <w:sz w:val="22"/>
          <w:szCs w:val="22"/>
        </w:rPr>
        <w:t> </w:t>
      </w:r>
      <w:r w:rsidR="008A7EBB" w:rsidRPr="00685BC1">
        <w:rPr>
          <w:iCs/>
          <w:sz w:val="22"/>
          <w:szCs w:val="22"/>
        </w:rPr>
        <w:t>savaičių gydymo laikotarpiu (</w:t>
      </w:r>
      <w:proofErr w:type="spellStart"/>
      <w:r w:rsidR="008A7EBB" w:rsidRPr="00685BC1">
        <w:rPr>
          <w:iCs/>
          <w:sz w:val="22"/>
          <w:szCs w:val="22"/>
        </w:rPr>
        <w:t>vortioksetinas</w:t>
      </w:r>
      <w:proofErr w:type="spellEnd"/>
      <w:r w:rsidR="008A7EBB" w:rsidRPr="00685BC1">
        <w:rPr>
          <w:iCs/>
          <w:sz w:val="22"/>
          <w:szCs w:val="22"/>
        </w:rPr>
        <w:t xml:space="preserve"> 10 mg per parą 1/149 [0,7 %], placebas 1/153 [0,7 %]).</w:t>
      </w:r>
      <w:r w:rsidR="00C65052">
        <w:rPr>
          <w:iCs/>
          <w:sz w:val="22"/>
          <w:szCs w:val="22"/>
        </w:rPr>
        <w:t xml:space="preserve"> Be </w:t>
      </w:r>
      <w:r w:rsidR="008A7EBB" w:rsidRPr="00685BC1">
        <w:rPr>
          <w:iCs/>
          <w:sz w:val="22"/>
          <w:szCs w:val="22"/>
        </w:rPr>
        <w:t>to, 8</w:t>
      </w:r>
      <w:r w:rsidR="00F059DA">
        <w:rPr>
          <w:iCs/>
          <w:sz w:val="22"/>
          <w:szCs w:val="22"/>
        </w:rPr>
        <w:t> </w:t>
      </w:r>
      <w:r w:rsidR="008A7EBB" w:rsidRPr="00685BC1">
        <w:rPr>
          <w:iCs/>
          <w:sz w:val="22"/>
          <w:szCs w:val="22"/>
        </w:rPr>
        <w:t>savaičių gydymo laikotarpiu 5</w:t>
      </w:r>
      <w:r w:rsidR="00F059DA">
        <w:rPr>
          <w:iCs/>
          <w:sz w:val="22"/>
          <w:szCs w:val="22"/>
        </w:rPr>
        <w:t> </w:t>
      </w:r>
      <w:r w:rsidR="008A7EBB" w:rsidRPr="00685BC1">
        <w:rPr>
          <w:iCs/>
          <w:sz w:val="22"/>
          <w:szCs w:val="22"/>
        </w:rPr>
        <w:t xml:space="preserve">pacientams </w:t>
      </w:r>
      <w:r w:rsidR="002A2AB7" w:rsidRPr="00685BC1">
        <w:rPr>
          <w:iCs/>
          <w:sz w:val="22"/>
          <w:szCs w:val="22"/>
        </w:rPr>
        <w:t xml:space="preserve">pagal Kolumbijos savižudybių sunkumo vertinimo skalę (angl.: </w:t>
      </w:r>
      <w:proofErr w:type="spellStart"/>
      <w:r w:rsidR="002A2AB7" w:rsidRPr="00685BC1">
        <w:rPr>
          <w:i/>
          <w:iCs/>
          <w:sz w:val="22"/>
          <w:szCs w:val="22"/>
        </w:rPr>
        <w:t>Columbia-Suicide</w:t>
      </w:r>
      <w:proofErr w:type="spellEnd"/>
      <w:r w:rsidR="002A2AB7" w:rsidRPr="00685BC1">
        <w:rPr>
          <w:i/>
          <w:iCs/>
          <w:sz w:val="22"/>
          <w:szCs w:val="22"/>
        </w:rPr>
        <w:t xml:space="preserve"> </w:t>
      </w:r>
      <w:proofErr w:type="spellStart"/>
      <w:r w:rsidR="002A2AB7" w:rsidRPr="00685BC1">
        <w:rPr>
          <w:i/>
          <w:iCs/>
          <w:sz w:val="22"/>
          <w:szCs w:val="22"/>
        </w:rPr>
        <w:t>Severity</w:t>
      </w:r>
      <w:proofErr w:type="spellEnd"/>
      <w:r w:rsidR="002A2AB7" w:rsidRPr="00685BC1">
        <w:rPr>
          <w:i/>
          <w:iCs/>
          <w:sz w:val="22"/>
          <w:szCs w:val="22"/>
        </w:rPr>
        <w:t xml:space="preserve"> </w:t>
      </w:r>
      <w:proofErr w:type="spellStart"/>
      <w:r w:rsidR="002A2AB7" w:rsidRPr="00685BC1">
        <w:rPr>
          <w:i/>
          <w:iCs/>
          <w:sz w:val="22"/>
          <w:szCs w:val="22"/>
        </w:rPr>
        <w:t>Rating</w:t>
      </w:r>
      <w:proofErr w:type="spellEnd"/>
      <w:r w:rsidR="002A2AB7" w:rsidRPr="00685BC1">
        <w:rPr>
          <w:i/>
          <w:iCs/>
          <w:sz w:val="22"/>
          <w:szCs w:val="22"/>
        </w:rPr>
        <w:t xml:space="preserve"> </w:t>
      </w:r>
      <w:proofErr w:type="spellStart"/>
      <w:r w:rsidR="002A2AB7" w:rsidRPr="00685BC1">
        <w:rPr>
          <w:i/>
          <w:iCs/>
          <w:sz w:val="22"/>
          <w:szCs w:val="22"/>
        </w:rPr>
        <w:t>Scale</w:t>
      </w:r>
      <w:proofErr w:type="spellEnd"/>
      <w:r w:rsidR="0063721B" w:rsidRPr="00685BC1">
        <w:rPr>
          <w:iCs/>
          <w:sz w:val="22"/>
          <w:szCs w:val="22"/>
        </w:rPr>
        <w:t xml:space="preserve">; </w:t>
      </w:r>
      <w:proofErr w:type="spellStart"/>
      <w:r w:rsidR="0063721B" w:rsidRPr="00685BC1">
        <w:rPr>
          <w:iCs/>
          <w:sz w:val="22"/>
          <w:szCs w:val="22"/>
        </w:rPr>
        <w:t>sutr</w:t>
      </w:r>
      <w:proofErr w:type="spellEnd"/>
      <w:r w:rsidR="0063721B" w:rsidRPr="00685BC1">
        <w:rPr>
          <w:iCs/>
          <w:sz w:val="22"/>
          <w:szCs w:val="22"/>
        </w:rPr>
        <w:t>. C-SSRS) nustatytas „nespecifinių aktyvių minčių apie savižudybę“ reiškinys (</w:t>
      </w:r>
      <w:proofErr w:type="spellStart"/>
      <w:r w:rsidR="0063721B" w:rsidRPr="00685BC1">
        <w:rPr>
          <w:iCs/>
          <w:sz w:val="22"/>
          <w:szCs w:val="22"/>
        </w:rPr>
        <w:t>vortioksetinas</w:t>
      </w:r>
      <w:proofErr w:type="spellEnd"/>
      <w:r w:rsidR="0063721B" w:rsidRPr="00685BC1">
        <w:rPr>
          <w:iCs/>
          <w:sz w:val="22"/>
          <w:szCs w:val="22"/>
        </w:rPr>
        <w:t xml:space="preserve"> 20 mg per parą 1 iš 153 [0,7 %] ir </w:t>
      </w:r>
      <w:proofErr w:type="spellStart"/>
      <w:r w:rsidR="0063721B" w:rsidRPr="00685BC1">
        <w:rPr>
          <w:iCs/>
          <w:sz w:val="22"/>
          <w:szCs w:val="22"/>
        </w:rPr>
        <w:t>fluoksetinas</w:t>
      </w:r>
      <w:proofErr w:type="spellEnd"/>
      <w:r w:rsidR="0063721B" w:rsidRPr="00685BC1">
        <w:rPr>
          <w:iCs/>
          <w:sz w:val="22"/>
          <w:szCs w:val="22"/>
        </w:rPr>
        <w:t xml:space="preserve"> – 3 iš 82 [3,7 %]). Savižudiškos mintys ir elgesys, įvertinti pagal C SSRS skalę buvo panašūs visose gydymo grupėse.</w:t>
      </w:r>
    </w:p>
    <w:p w14:paraId="4DF0E343" w14:textId="482A2894" w:rsidR="005668C4" w:rsidRPr="00685BC1" w:rsidRDefault="005668C4" w:rsidP="00153737">
      <w:pPr>
        <w:autoSpaceDE w:val="0"/>
        <w:autoSpaceDN w:val="0"/>
        <w:adjustRightInd w:val="0"/>
        <w:ind w:right="567"/>
        <w:rPr>
          <w:iCs/>
          <w:sz w:val="22"/>
          <w:szCs w:val="22"/>
        </w:rPr>
      </w:pPr>
    </w:p>
    <w:p w14:paraId="1D7CB98D" w14:textId="782CF79D" w:rsidR="009409E2" w:rsidRPr="00685BC1" w:rsidRDefault="005668C4" w:rsidP="00153737">
      <w:pPr>
        <w:autoSpaceDE w:val="0"/>
        <w:autoSpaceDN w:val="0"/>
        <w:adjustRightInd w:val="0"/>
        <w:ind w:right="567"/>
        <w:rPr>
          <w:iCs/>
          <w:sz w:val="22"/>
          <w:szCs w:val="22"/>
        </w:rPr>
      </w:pPr>
      <w:r w:rsidRPr="00685BC1">
        <w:rPr>
          <w:iCs/>
          <w:sz w:val="22"/>
          <w:szCs w:val="22"/>
        </w:rPr>
        <w:t>Tyrime, kuriame dalyvavo 12-17</w:t>
      </w:r>
      <w:r w:rsidR="00940160">
        <w:rPr>
          <w:iCs/>
          <w:sz w:val="22"/>
          <w:szCs w:val="22"/>
        </w:rPr>
        <w:t> </w:t>
      </w:r>
      <w:r w:rsidRPr="00685BC1">
        <w:rPr>
          <w:iCs/>
          <w:sz w:val="22"/>
          <w:szCs w:val="22"/>
        </w:rPr>
        <w:t>metų paaugliai, n</w:t>
      </w:r>
      <w:r w:rsidR="00C65052">
        <w:rPr>
          <w:iCs/>
          <w:sz w:val="22"/>
          <w:szCs w:val="22"/>
        </w:rPr>
        <w:t xml:space="preserve">ei </w:t>
      </w:r>
      <w:proofErr w:type="spellStart"/>
      <w:r w:rsidR="00C65052">
        <w:rPr>
          <w:iCs/>
          <w:sz w:val="22"/>
          <w:szCs w:val="22"/>
        </w:rPr>
        <w:t>vortioksetino</w:t>
      </w:r>
      <w:proofErr w:type="spellEnd"/>
      <w:r w:rsidR="00C65052">
        <w:rPr>
          <w:iCs/>
          <w:sz w:val="22"/>
          <w:szCs w:val="22"/>
        </w:rPr>
        <w:t xml:space="preserve"> 10 mg per parą</w:t>
      </w:r>
      <w:r w:rsidRPr="00685BC1">
        <w:rPr>
          <w:iCs/>
          <w:sz w:val="22"/>
          <w:szCs w:val="22"/>
        </w:rPr>
        <w:t>, nei 20 mg per parą dozės nebuvo statistiškai pranašesnės už placebą, remiantis bendru Vaikų depresijos vertinimo skalės (CDRS R) balu. Veiklioji referencinė medžiaga (</w:t>
      </w:r>
      <w:proofErr w:type="spellStart"/>
      <w:r w:rsidRPr="00685BC1">
        <w:rPr>
          <w:iCs/>
          <w:sz w:val="22"/>
          <w:szCs w:val="22"/>
        </w:rPr>
        <w:t>fluoksetinas</w:t>
      </w:r>
      <w:proofErr w:type="spellEnd"/>
      <w:r w:rsidRPr="00685BC1">
        <w:rPr>
          <w:iCs/>
          <w:sz w:val="22"/>
          <w:szCs w:val="22"/>
        </w:rPr>
        <w:t xml:space="preserve"> 20 mg per parą) statistiškai skyrėsi nuo placebo pagal bendrą CDRS R balą. Apskritai, </w:t>
      </w:r>
      <w:proofErr w:type="spellStart"/>
      <w:r w:rsidRPr="00685BC1">
        <w:rPr>
          <w:iCs/>
          <w:sz w:val="22"/>
          <w:szCs w:val="22"/>
        </w:rPr>
        <w:t>vortioksetino</w:t>
      </w:r>
      <w:proofErr w:type="spellEnd"/>
      <w:r w:rsidRPr="00685BC1">
        <w:rPr>
          <w:iCs/>
          <w:sz w:val="22"/>
          <w:szCs w:val="22"/>
        </w:rPr>
        <w:t xml:space="preserve"> nepageidaujamų reakcijų profilis paaugliams buvo panašus į stebėtą suaugusiesiems, išskyrus didesnį pilvo skausmo ir minčių apie savižudybę dažnį paaugl</w:t>
      </w:r>
      <w:r w:rsidR="009409E2" w:rsidRPr="00685BC1">
        <w:rPr>
          <w:iCs/>
          <w:sz w:val="22"/>
          <w:szCs w:val="22"/>
        </w:rPr>
        <w:t>ia</w:t>
      </w:r>
      <w:r w:rsidRPr="00685BC1">
        <w:rPr>
          <w:iCs/>
          <w:sz w:val="22"/>
          <w:szCs w:val="22"/>
        </w:rPr>
        <w:t xml:space="preserve">ms negu suaugusiesiems. Vartojimo nutraukimo dažnis dėl nepageidaujamų reiškinių (daugiausia dėl minčių apie savižudybę, pykinimo ir vėmimo) buvo </w:t>
      </w:r>
      <w:r w:rsidR="00A24973" w:rsidRPr="00685BC1">
        <w:rPr>
          <w:iCs/>
          <w:sz w:val="22"/>
          <w:szCs w:val="22"/>
        </w:rPr>
        <w:t xml:space="preserve">didžiausias pacientams, gydytiems </w:t>
      </w:r>
      <w:proofErr w:type="spellStart"/>
      <w:r w:rsidR="00A24973" w:rsidRPr="00685BC1">
        <w:rPr>
          <w:iCs/>
          <w:sz w:val="22"/>
          <w:szCs w:val="22"/>
        </w:rPr>
        <w:t>vortioksetino</w:t>
      </w:r>
      <w:proofErr w:type="spellEnd"/>
      <w:r w:rsidR="00A24973" w:rsidRPr="00685BC1">
        <w:rPr>
          <w:iCs/>
          <w:sz w:val="22"/>
          <w:szCs w:val="22"/>
        </w:rPr>
        <w:t xml:space="preserve"> 20 mg per parą doze (5,6 %), palyginti su </w:t>
      </w:r>
      <w:proofErr w:type="spellStart"/>
      <w:r w:rsidR="00A24973" w:rsidRPr="00685BC1">
        <w:rPr>
          <w:iCs/>
          <w:sz w:val="22"/>
          <w:szCs w:val="22"/>
        </w:rPr>
        <w:t>vortioksetino</w:t>
      </w:r>
      <w:proofErr w:type="spellEnd"/>
      <w:r w:rsidR="00A24973" w:rsidRPr="00685BC1">
        <w:rPr>
          <w:iCs/>
          <w:sz w:val="22"/>
          <w:szCs w:val="22"/>
        </w:rPr>
        <w:t xml:space="preserve"> 10 mg per parą doze (2,7 % ), </w:t>
      </w:r>
      <w:proofErr w:type="spellStart"/>
      <w:r w:rsidR="00A24973" w:rsidRPr="00685BC1">
        <w:rPr>
          <w:iCs/>
          <w:sz w:val="22"/>
          <w:szCs w:val="22"/>
        </w:rPr>
        <w:t>fluoksetinu</w:t>
      </w:r>
      <w:proofErr w:type="spellEnd"/>
      <w:r w:rsidR="00A24973" w:rsidRPr="00685BC1">
        <w:rPr>
          <w:iCs/>
          <w:sz w:val="22"/>
          <w:szCs w:val="22"/>
        </w:rPr>
        <w:t xml:space="preserve"> (3,3 %)</w:t>
      </w:r>
      <w:r w:rsidR="009409E2" w:rsidRPr="00685BC1">
        <w:rPr>
          <w:iCs/>
          <w:sz w:val="22"/>
          <w:szCs w:val="22"/>
        </w:rPr>
        <w:t xml:space="preserve"> </w:t>
      </w:r>
      <w:r w:rsidR="00A24973" w:rsidRPr="00685BC1">
        <w:rPr>
          <w:iCs/>
          <w:sz w:val="22"/>
          <w:szCs w:val="22"/>
        </w:rPr>
        <w:t xml:space="preserve">ir placebu (1,3 %). </w:t>
      </w:r>
      <w:r w:rsidR="009409E2" w:rsidRPr="00685BC1">
        <w:rPr>
          <w:iCs/>
          <w:sz w:val="22"/>
          <w:szCs w:val="22"/>
        </w:rPr>
        <w:t>Dažniausiai praneš</w:t>
      </w:r>
      <w:r w:rsidR="00A24973" w:rsidRPr="00685BC1">
        <w:rPr>
          <w:iCs/>
          <w:sz w:val="22"/>
          <w:szCs w:val="22"/>
        </w:rPr>
        <w:t>ami nepa</w:t>
      </w:r>
      <w:r w:rsidR="009409E2" w:rsidRPr="00685BC1">
        <w:rPr>
          <w:iCs/>
          <w:sz w:val="22"/>
          <w:szCs w:val="22"/>
        </w:rPr>
        <w:t>geidaujami reiš</w:t>
      </w:r>
      <w:r w:rsidR="00A24973" w:rsidRPr="00685BC1">
        <w:rPr>
          <w:iCs/>
          <w:sz w:val="22"/>
          <w:szCs w:val="22"/>
        </w:rPr>
        <w:t xml:space="preserve">kiniai </w:t>
      </w:r>
      <w:proofErr w:type="spellStart"/>
      <w:r w:rsidR="00A24973" w:rsidRPr="00685BC1">
        <w:rPr>
          <w:iCs/>
          <w:sz w:val="22"/>
          <w:szCs w:val="22"/>
        </w:rPr>
        <w:t>vortioksetino</w:t>
      </w:r>
      <w:proofErr w:type="spellEnd"/>
      <w:r w:rsidR="00A24973" w:rsidRPr="00685BC1">
        <w:rPr>
          <w:iCs/>
          <w:sz w:val="22"/>
          <w:szCs w:val="22"/>
        </w:rPr>
        <w:t xml:space="preserve"> g</w:t>
      </w:r>
      <w:r w:rsidR="009409E2" w:rsidRPr="00685BC1">
        <w:rPr>
          <w:iCs/>
          <w:sz w:val="22"/>
          <w:szCs w:val="22"/>
        </w:rPr>
        <w:t>ydymo grupė</w:t>
      </w:r>
      <w:r w:rsidR="00A24973" w:rsidRPr="00685BC1">
        <w:rPr>
          <w:iCs/>
          <w:sz w:val="22"/>
          <w:szCs w:val="22"/>
        </w:rPr>
        <w:t>se</w:t>
      </w:r>
      <w:r w:rsidR="009409E2" w:rsidRPr="00685BC1">
        <w:rPr>
          <w:iCs/>
          <w:sz w:val="22"/>
          <w:szCs w:val="22"/>
        </w:rPr>
        <w:t xml:space="preserve"> buvo pykinimas, vėmimas ir galvos skausmas. Savižudiškos mintys ir elgesys buvo nurodyti kaip nepageidaujami reiškiniai tiek 4</w:t>
      </w:r>
      <w:r w:rsidR="00EC5782">
        <w:rPr>
          <w:iCs/>
          <w:sz w:val="22"/>
          <w:szCs w:val="22"/>
        </w:rPr>
        <w:t> </w:t>
      </w:r>
      <w:r w:rsidR="009409E2" w:rsidRPr="00685BC1">
        <w:rPr>
          <w:iCs/>
          <w:sz w:val="22"/>
          <w:szCs w:val="22"/>
        </w:rPr>
        <w:t xml:space="preserve">savaičių viengubai aklo </w:t>
      </w:r>
      <w:r w:rsidR="00C65052">
        <w:rPr>
          <w:iCs/>
          <w:sz w:val="22"/>
          <w:szCs w:val="22"/>
        </w:rPr>
        <w:t xml:space="preserve">tyrimo </w:t>
      </w:r>
      <w:r w:rsidR="009409E2" w:rsidRPr="00685BC1">
        <w:rPr>
          <w:iCs/>
          <w:sz w:val="22"/>
          <w:szCs w:val="22"/>
        </w:rPr>
        <w:t>įvadinio laikotarpio metu (placebas 13/777 [1,7 % ]</w:t>
      </w:r>
      <w:r w:rsidR="00C65052">
        <w:rPr>
          <w:iCs/>
          <w:sz w:val="22"/>
          <w:szCs w:val="22"/>
        </w:rPr>
        <w:t>,</w:t>
      </w:r>
      <w:r w:rsidR="009409E2" w:rsidRPr="00685BC1">
        <w:rPr>
          <w:iCs/>
          <w:sz w:val="22"/>
          <w:szCs w:val="22"/>
        </w:rPr>
        <w:t xml:space="preserve"> tiek 8</w:t>
      </w:r>
      <w:r w:rsidR="00DD2106">
        <w:rPr>
          <w:iCs/>
          <w:sz w:val="22"/>
          <w:szCs w:val="22"/>
        </w:rPr>
        <w:t> </w:t>
      </w:r>
      <w:r w:rsidR="009409E2" w:rsidRPr="00685BC1">
        <w:rPr>
          <w:iCs/>
          <w:sz w:val="22"/>
          <w:szCs w:val="22"/>
        </w:rPr>
        <w:t>savaičių gydymo laikotarpiu (</w:t>
      </w:r>
      <w:proofErr w:type="spellStart"/>
      <w:r w:rsidR="009409E2" w:rsidRPr="00685BC1">
        <w:rPr>
          <w:iCs/>
          <w:sz w:val="22"/>
          <w:szCs w:val="22"/>
        </w:rPr>
        <w:t>vortioksetinas</w:t>
      </w:r>
      <w:proofErr w:type="spellEnd"/>
      <w:r w:rsidR="009409E2" w:rsidRPr="00685BC1">
        <w:rPr>
          <w:iCs/>
          <w:sz w:val="22"/>
          <w:szCs w:val="22"/>
        </w:rPr>
        <w:t xml:space="preserve"> 10 mg/parą 2/147 [1,4 %], </w:t>
      </w:r>
      <w:proofErr w:type="spellStart"/>
      <w:r w:rsidR="009409E2" w:rsidRPr="00685BC1">
        <w:rPr>
          <w:iCs/>
          <w:sz w:val="22"/>
          <w:szCs w:val="22"/>
        </w:rPr>
        <w:t>vortioksetinas</w:t>
      </w:r>
      <w:proofErr w:type="spellEnd"/>
      <w:r w:rsidR="009409E2" w:rsidRPr="00685BC1">
        <w:rPr>
          <w:iCs/>
          <w:sz w:val="22"/>
          <w:szCs w:val="22"/>
        </w:rPr>
        <w:t xml:space="preserve"> 20 mg/parą 6/161 [3,7 %], </w:t>
      </w:r>
      <w:proofErr w:type="spellStart"/>
      <w:r w:rsidR="009409E2" w:rsidRPr="00685BC1">
        <w:rPr>
          <w:iCs/>
          <w:sz w:val="22"/>
          <w:szCs w:val="22"/>
        </w:rPr>
        <w:t>fluoksetinas</w:t>
      </w:r>
      <w:proofErr w:type="spellEnd"/>
      <w:r w:rsidR="009409E2" w:rsidRPr="00685BC1">
        <w:rPr>
          <w:iCs/>
          <w:sz w:val="22"/>
          <w:szCs w:val="22"/>
        </w:rPr>
        <w:t xml:space="preserve"> 6/153 [3,9  %], placebas 0/154 [0 %]).Savižudiškos mintys ir elgesys, išmatuoti pagal C SSSR skalę, buvo panašūs visose gydymo grupėse.</w:t>
      </w:r>
    </w:p>
    <w:p w14:paraId="1924827F" w14:textId="5CBBA5BE" w:rsidR="00011619" w:rsidRPr="00685BC1" w:rsidRDefault="00011619" w:rsidP="00153737">
      <w:pPr>
        <w:autoSpaceDE w:val="0"/>
        <w:autoSpaceDN w:val="0"/>
        <w:adjustRightInd w:val="0"/>
        <w:ind w:right="567"/>
        <w:rPr>
          <w:iCs/>
          <w:sz w:val="22"/>
          <w:szCs w:val="22"/>
        </w:rPr>
      </w:pPr>
    </w:p>
    <w:p w14:paraId="25D259AB" w14:textId="70242C0E" w:rsidR="00011619" w:rsidRPr="00685BC1" w:rsidRDefault="00011619" w:rsidP="00153737">
      <w:pPr>
        <w:autoSpaceDE w:val="0"/>
        <w:autoSpaceDN w:val="0"/>
        <w:adjustRightInd w:val="0"/>
        <w:ind w:right="567"/>
        <w:rPr>
          <w:iCs/>
          <w:sz w:val="22"/>
          <w:szCs w:val="22"/>
        </w:rPr>
      </w:pPr>
      <w:proofErr w:type="spellStart"/>
      <w:r w:rsidRPr="00685BC1">
        <w:rPr>
          <w:iCs/>
          <w:sz w:val="22"/>
          <w:szCs w:val="22"/>
        </w:rPr>
        <w:t>Vortioksetino</w:t>
      </w:r>
      <w:proofErr w:type="spellEnd"/>
      <w:r w:rsidRPr="00685BC1">
        <w:rPr>
          <w:iCs/>
          <w:sz w:val="22"/>
          <w:szCs w:val="22"/>
        </w:rPr>
        <w:t xml:space="preserve"> negalima vartoti vaikams (iki 18</w:t>
      </w:r>
      <w:r w:rsidR="007F41C4">
        <w:rPr>
          <w:iCs/>
          <w:sz w:val="22"/>
          <w:szCs w:val="22"/>
        </w:rPr>
        <w:t> </w:t>
      </w:r>
      <w:r w:rsidRPr="00685BC1">
        <w:rPr>
          <w:iCs/>
          <w:sz w:val="22"/>
          <w:szCs w:val="22"/>
        </w:rPr>
        <w:t>metų), sergantiems didžiąja depresija (žr. 4.2 skyrių)</w:t>
      </w:r>
    </w:p>
    <w:p w14:paraId="67A56C55" w14:textId="230DD193" w:rsidR="005668C4" w:rsidRPr="00685BC1" w:rsidRDefault="005668C4" w:rsidP="00153737">
      <w:pPr>
        <w:autoSpaceDE w:val="0"/>
        <w:autoSpaceDN w:val="0"/>
        <w:adjustRightInd w:val="0"/>
        <w:ind w:right="567"/>
        <w:rPr>
          <w:iCs/>
          <w:sz w:val="22"/>
          <w:szCs w:val="22"/>
        </w:rPr>
      </w:pPr>
    </w:p>
    <w:p w14:paraId="73C0B8F1" w14:textId="36BB1630" w:rsidR="00D707C8" w:rsidRPr="00685BC1" w:rsidRDefault="00D707C8" w:rsidP="00153737">
      <w:pPr>
        <w:autoSpaceDE w:val="0"/>
        <w:autoSpaceDN w:val="0"/>
        <w:adjustRightInd w:val="0"/>
        <w:ind w:right="567"/>
        <w:rPr>
          <w:sz w:val="22"/>
          <w:szCs w:val="22"/>
        </w:rPr>
      </w:pPr>
      <w:r w:rsidRPr="00685BC1">
        <w:rPr>
          <w:sz w:val="22"/>
          <w:szCs w:val="22"/>
        </w:rPr>
        <w:t>Europos vaistų agentūra atleido nuo įpareigojimo pateikti didžiosios depresijos sutrikimo gydymo</w:t>
      </w:r>
      <w:r w:rsidR="0086151A" w:rsidRPr="00685BC1">
        <w:rPr>
          <w:sz w:val="22"/>
          <w:szCs w:val="22"/>
        </w:rPr>
        <w:t xml:space="preserve"> </w:t>
      </w:r>
      <w:proofErr w:type="spellStart"/>
      <w:r w:rsidRPr="00685BC1">
        <w:rPr>
          <w:sz w:val="22"/>
          <w:szCs w:val="22"/>
        </w:rPr>
        <w:t>vortioksetinu</w:t>
      </w:r>
      <w:proofErr w:type="spellEnd"/>
      <w:r w:rsidRPr="00685BC1">
        <w:rPr>
          <w:sz w:val="22"/>
          <w:szCs w:val="22"/>
        </w:rPr>
        <w:t xml:space="preserve"> tyrimų su jaunesniais kaip 7</w:t>
      </w:r>
      <w:r w:rsidR="008C0754">
        <w:rPr>
          <w:sz w:val="22"/>
          <w:szCs w:val="22"/>
        </w:rPr>
        <w:t> </w:t>
      </w:r>
      <w:r w:rsidRPr="00685BC1">
        <w:rPr>
          <w:sz w:val="22"/>
          <w:szCs w:val="22"/>
        </w:rPr>
        <w:t>metų vaikais duomenis (vartojimo vaikams informacija pateikiama</w:t>
      </w:r>
      <w:r w:rsidR="0086151A" w:rsidRPr="00685BC1">
        <w:rPr>
          <w:sz w:val="22"/>
          <w:szCs w:val="22"/>
        </w:rPr>
        <w:t xml:space="preserve"> </w:t>
      </w:r>
      <w:r w:rsidRPr="00685BC1">
        <w:rPr>
          <w:sz w:val="22"/>
          <w:szCs w:val="22"/>
        </w:rPr>
        <w:t>4.2 skyriuje).</w:t>
      </w:r>
    </w:p>
    <w:p w14:paraId="1735A56C" w14:textId="77777777" w:rsidR="0086151A" w:rsidRPr="00685BC1" w:rsidRDefault="0086151A" w:rsidP="00153737">
      <w:pPr>
        <w:autoSpaceDE w:val="0"/>
        <w:autoSpaceDN w:val="0"/>
        <w:adjustRightInd w:val="0"/>
        <w:ind w:right="567"/>
        <w:rPr>
          <w:sz w:val="22"/>
          <w:szCs w:val="22"/>
        </w:rPr>
      </w:pPr>
    </w:p>
    <w:p w14:paraId="37611F32"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5.2</w:t>
      </w:r>
      <w:r w:rsidRPr="00685BC1">
        <w:rPr>
          <w:b/>
          <w:bCs/>
          <w:sz w:val="22"/>
          <w:szCs w:val="22"/>
          <w:lang w:eastAsia="x-none"/>
        </w:rPr>
        <w:tab/>
      </w:r>
      <w:proofErr w:type="spellStart"/>
      <w:r w:rsidRPr="00685BC1">
        <w:rPr>
          <w:b/>
          <w:bCs/>
          <w:sz w:val="22"/>
          <w:szCs w:val="22"/>
          <w:lang w:eastAsia="x-none"/>
        </w:rPr>
        <w:t>Farmakokinetinės</w:t>
      </w:r>
      <w:proofErr w:type="spellEnd"/>
      <w:r w:rsidRPr="00685BC1">
        <w:rPr>
          <w:b/>
          <w:bCs/>
          <w:sz w:val="22"/>
          <w:szCs w:val="22"/>
          <w:lang w:eastAsia="x-none"/>
        </w:rPr>
        <w:t xml:space="preserve"> savybės</w:t>
      </w:r>
    </w:p>
    <w:p w14:paraId="23F68520" w14:textId="77777777" w:rsidR="008D3B35" w:rsidRPr="00685BC1" w:rsidRDefault="008D3B35" w:rsidP="00153737">
      <w:pPr>
        <w:ind w:right="567"/>
        <w:rPr>
          <w:sz w:val="22"/>
          <w:szCs w:val="22"/>
        </w:rPr>
      </w:pPr>
    </w:p>
    <w:p w14:paraId="435DECCC" w14:textId="53CB516A" w:rsidR="008D3B35" w:rsidRPr="00685BC1" w:rsidRDefault="00AB4978" w:rsidP="00153737">
      <w:pPr>
        <w:tabs>
          <w:tab w:val="left" w:pos="567"/>
        </w:tabs>
        <w:spacing w:line="260" w:lineRule="exact"/>
        <w:ind w:right="567"/>
        <w:rPr>
          <w:sz w:val="22"/>
          <w:szCs w:val="22"/>
          <w:u w:val="single"/>
        </w:rPr>
      </w:pPr>
      <w:r w:rsidRPr="00685BC1">
        <w:rPr>
          <w:sz w:val="22"/>
          <w:szCs w:val="22"/>
          <w:u w:val="single"/>
        </w:rPr>
        <w:t>Absorbcija</w:t>
      </w:r>
    </w:p>
    <w:p w14:paraId="6706DB68" w14:textId="424F0814" w:rsidR="008518ED" w:rsidRPr="00685BC1" w:rsidRDefault="00D707C8" w:rsidP="00153737">
      <w:pPr>
        <w:autoSpaceDE w:val="0"/>
        <w:autoSpaceDN w:val="0"/>
        <w:adjustRightInd w:val="0"/>
        <w:ind w:right="567"/>
        <w:rPr>
          <w:sz w:val="22"/>
          <w:szCs w:val="22"/>
        </w:rPr>
      </w:pPr>
      <w:r w:rsidRPr="00685BC1">
        <w:rPr>
          <w:sz w:val="22"/>
          <w:szCs w:val="22"/>
        </w:rPr>
        <w:t xml:space="preserve">Išgertas </w:t>
      </w:r>
      <w:proofErr w:type="spellStart"/>
      <w:r w:rsidRPr="00685BC1">
        <w:rPr>
          <w:sz w:val="22"/>
          <w:szCs w:val="22"/>
        </w:rPr>
        <w:t>vortioksetinas</w:t>
      </w:r>
      <w:proofErr w:type="spellEnd"/>
      <w:r w:rsidRPr="00685BC1">
        <w:rPr>
          <w:sz w:val="22"/>
          <w:szCs w:val="22"/>
        </w:rPr>
        <w:t xml:space="preserve"> lėtai, bet gerai absorbuojamas ir didžiausia jo koncentracija plazmoje pasiekiama per</w:t>
      </w:r>
      <w:r w:rsidR="008518ED" w:rsidRPr="00685BC1">
        <w:rPr>
          <w:sz w:val="22"/>
          <w:szCs w:val="22"/>
        </w:rPr>
        <w:t xml:space="preserve"> 7–11</w:t>
      </w:r>
      <w:r w:rsidR="00C667D6">
        <w:rPr>
          <w:sz w:val="22"/>
          <w:szCs w:val="22"/>
        </w:rPr>
        <w:t> </w:t>
      </w:r>
      <w:r w:rsidR="008518ED" w:rsidRPr="00685BC1">
        <w:rPr>
          <w:sz w:val="22"/>
          <w:szCs w:val="22"/>
        </w:rPr>
        <w:t>valandų. Po kartotinių 5 mg, 10 mg ar 20 </w:t>
      </w:r>
      <w:r w:rsidRPr="00685BC1">
        <w:rPr>
          <w:sz w:val="22"/>
          <w:szCs w:val="22"/>
        </w:rPr>
        <w:t>mg dozių per parą pa</w:t>
      </w:r>
      <w:r w:rsidR="008518ED" w:rsidRPr="00685BC1">
        <w:rPr>
          <w:sz w:val="22"/>
          <w:szCs w:val="22"/>
        </w:rPr>
        <w:t>vartojimo, buvo išmatuota nuo 9 </w:t>
      </w:r>
      <w:proofErr w:type="spellStart"/>
      <w:r w:rsidRPr="00685BC1">
        <w:rPr>
          <w:sz w:val="22"/>
          <w:szCs w:val="22"/>
        </w:rPr>
        <w:t>ng</w:t>
      </w:r>
      <w:proofErr w:type="spellEnd"/>
      <w:r w:rsidRPr="00685BC1">
        <w:rPr>
          <w:sz w:val="22"/>
          <w:szCs w:val="22"/>
        </w:rPr>
        <w:t>/ml</w:t>
      </w:r>
      <w:r w:rsidR="008518ED" w:rsidRPr="00685BC1">
        <w:rPr>
          <w:sz w:val="22"/>
          <w:szCs w:val="22"/>
        </w:rPr>
        <w:t xml:space="preserve"> iki 33 </w:t>
      </w:r>
      <w:proofErr w:type="spellStart"/>
      <w:r w:rsidRPr="00685BC1">
        <w:rPr>
          <w:sz w:val="22"/>
          <w:szCs w:val="22"/>
        </w:rPr>
        <w:t>ng</w:t>
      </w:r>
      <w:proofErr w:type="spellEnd"/>
      <w:r w:rsidRPr="00685BC1">
        <w:rPr>
          <w:sz w:val="22"/>
          <w:szCs w:val="22"/>
        </w:rPr>
        <w:t xml:space="preserve">/ml dydžio </w:t>
      </w:r>
      <w:proofErr w:type="spellStart"/>
      <w:r w:rsidRPr="00685BC1">
        <w:rPr>
          <w:sz w:val="22"/>
          <w:szCs w:val="22"/>
        </w:rPr>
        <w:t>C</w:t>
      </w:r>
      <w:r w:rsidRPr="00685BC1">
        <w:rPr>
          <w:sz w:val="22"/>
          <w:szCs w:val="22"/>
          <w:vertAlign w:val="subscript"/>
        </w:rPr>
        <w:t>max</w:t>
      </w:r>
      <w:proofErr w:type="spellEnd"/>
      <w:r w:rsidRPr="00685BC1">
        <w:rPr>
          <w:sz w:val="22"/>
          <w:szCs w:val="22"/>
        </w:rPr>
        <w:t>. Absoliutus biologinis prieinamumas yra 75</w:t>
      </w:r>
      <w:r w:rsidR="008518ED" w:rsidRPr="00685BC1">
        <w:rPr>
          <w:sz w:val="22"/>
          <w:szCs w:val="22"/>
        </w:rPr>
        <w:t> </w:t>
      </w:r>
      <w:r w:rsidRPr="00685BC1">
        <w:rPr>
          <w:sz w:val="22"/>
          <w:szCs w:val="22"/>
        </w:rPr>
        <w:t xml:space="preserve">%. Maisto įtakos </w:t>
      </w:r>
      <w:proofErr w:type="spellStart"/>
      <w:r w:rsidRPr="00685BC1">
        <w:rPr>
          <w:sz w:val="22"/>
          <w:szCs w:val="22"/>
        </w:rPr>
        <w:t>farmakokinetinėms</w:t>
      </w:r>
      <w:proofErr w:type="spellEnd"/>
      <w:r w:rsidR="008518ED" w:rsidRPr="00685BC1">
        <w:rPr>
          <w:sz w:val="22"/>
          <w:szCs w:val="22"/>
        </w:rPr>
        <w:t xml:space="preserve"> </w:t>
      </w:r>
      <w:r w:rsidRPr="00685BC1">
        <w:rPr>
          <w:sz w:val="22"/>
          <w:szCs w:val="22"/>
        </w:rPr>
        <w:t>savybėms nepastebėta (žr. 4.2 skyrių).</w:t>
      </w:r>
    </w:p>
    <w:p w14:paraId="26BB1A8E" w14:textId="77777777" w:rsidR="008518ED" w:rsidRPr="00685BC1" w:rsidRDefault="008518ED" w:rsidP="00153737">
      <w:pPr>
        <w:autoSpaceDE w:val="0"/>
        <w:autoSpaceDN w:val="0"/>
        <w:adjustRightInd w:val="0"/>
        <w:ind w:right="567"/>
        <w:rPr>
          <w:sz w:val="22"/>
          <w:szCs w:val="22"/>
          <w:u w:val="single"/>
        </w:rPr>
      </w:pPr>
    </w:p>
    <w:p w14:paraId="05523597" w14:textId="4E9434D1" w:rsidR="008D3B35" w:rsidRPr="00685BC1" w:rsidRDefault="008518ED" w:rsidP="00153737">
      <w:pPr>
        <w:autoSpaceDE w:val="0"/>
        <w:autoSpaceDN w:val="0"/>
        <w:adjustRightInd w:val="0"/>
        <w:ind w:right="567"/>
        <w:rPr>
          <w:sz w:val="22"/>
          <w:szCs w:val="22"/>
          <w:u w:val="single"/>
        </w:rPr>
      </w:pPr>
      <w:r w:rsidRPr="00685BC1">
        <w:rPr>
          <w:sz w:val="22"/>
          <w:szCs w:val="22"/>
          <w:u w:val="single"/>
        </w:rPr>
        <w:t>Pasiskirstymas</w:t>
      </w:r>
    </w:p>
    <w:p w14:paraId="20198C87" w14:textId="135FEBB7" w:rsidR="00D707C8" w:rsidRPr="00685BC1" w:rsidRDefault="00D707C8" w:rsidP="00153737">
      <w:pPr>
        <w:autoSpaceDE w:val="0"/>
        <w:autoSpaceDN w:val="0"/>
        <w:adjustRightInd w:val="0"/>
        <w:ind w:right="567"/>
        <w:rPr>
          <w:sz w:val="22"/>
          <w:szCs w:val="22"/>
        </w:rPr>
      </w:pPr>
      <w:r w:rsidRPr="00685BC1">
        <w:rPr>
          <w:sz w:val="22"/>
          <w:szCs w:val="22"/>
        </w:rPr>
        <w:t>Vidutinis pasi</w:t>
      </w:r>
      <w:r w:rsidR="008518ED" w:rsidRPr="00685BC1">
        <w:rPr>
          <w:sz w:val="22"/>
          <w:szCs w:val="22"/>
        </w:rPr>
        <w:t>skirstymo tūris (</w:t>
      </w:r>
      <w:proofErr w:type="spellStart"/>
      <w:r w:rsidR="008518ED" w:rsidRPr="00685BC1">
        <w:rPr>
          <w:sz w:val="22"/>
          <w:szCs w:val="22"/>
        </w:rPr>
        <w:t>Vss</w:t>
      </w:r>
      <w:proofErr w:type="spellEnd"/>
      <w:r w:rsidR="008518ED" w:rsidRPr="00685BC1">
        <w:rPr>
          <w:sz w:val="22"/>
          <w:szCs w:val="22"/>
        </w:rPr>
        <w:t>) yra 2 600 </w:t>
      </w:r>
      <w:r w:rsidRPr="00685BC1">
        <w:rPr>
          <w:sz w:val="22"/>
          <w:szCs w:val="22"/>
        </w:rPr>
        <w:t xml:space="preserve">l. Tai rodo didelį pasiskirstymą už kraujagyslių ribų. </w:t>
      </w:r>
      <w:proofErr w:type="spellStart"/>
      <w:r w:rsidR="008518ED" w:rsidRPr="00685BC1">
        <w:rPr>
          <w:sz w:val="22"/>
          <w:szCs w:val="22"/>
        </w:rPr>
        <w:t>Vortioksetinas</w:t>
      </w:r>
      <w:proofErr w:type="spellEnd"/>
      <w:r w:rsidR="008518ED" w:rsidRPr="00685BC1">
        <w:rPr>
          <w:sz w:val="22"/>
          <w:szCs w:val="22"/>
        </w:rPr>
        <w:t xml:space="preserve"> stipriai</w:t>
      </w:r>
      <w:r w:rsidRPr="00685BC1">
        <w:rPr>
          <w:sz w:val="22"/>
          <w:szCs w:val="22"/>
        </w:rPr>
        <w:t xml:space="preserve"> prisijungia prie plazmos baltymų (98–99</w:t>
      </w:r>
      <w:r w:rsidR="008518ED" w:rsidRPr="00685BC1">
        <w:rPr>
          <w:sz w:val="22"/>
          <w:szCs w:val="22"/>
        </w:rPr>
        <w:t> </w:t>
      </w:r>
      <w:r w:rsidRPr="00685BC1">
        <w:rPr>
          <w:sz w:val="22"/>
          <w:szCs w:val="22"/>
        </w:rPr>
        <w:t>%) ir pastebėta, kad prisijungimas nepriklauso nuo</w:t>
      </w:r>
      <w:r w:rsidR="008518ED" w:rsidRPr="00685BC1">
        <w:rPr>
          <w:sz w:val="22"/>
          <w:szCs w:val="22"/>
        </w:rPr>
        <w:t xml:space="preserve"> </w:t>
      </w:r>
      <w:proofErr w:type="spellStart"/>
      <w:r w:rsidRPr="00685BC1">
        <w:rPr>
          <w:sz w:val="22"/>
          <w:szCs w:val="22"/>
        </w:rPr>
        <w:t>vortioksetino</w:t>
      </w:r>
      <w:proofErr w:type="spellEnd"/>
      <w:r w:rsidRPr="00685BC1">
        <w:rPr>
          <w:sz w:val="22"/>
          <w:szCs w:val="22"/>
        </w:rPr>
        <w:t xml:space="preserve"> koncentracijų plazmoje.</w:t>
      </w:r>
    </w:p>
    <w:p w14:paraId="615081D8" w14:textId="77777777" w:rsidR="008518ED" w:rsidRPr="00685BC1" w:rsidRDefault="008518ED" w:rsidP="00153737">
      <w:pPr>
        <w:autoSpaceDE w:val="0"/>
        <w:autoSpaceDN w:val="0"/>
        <w:adjustRightInd w:val="0"/>
        <w:ind w:right="567"/>
        <w:rPr>
          <w:sz w:val="22"/>
          <w:szCs w:val="22"/>
        </w:rPr>
      </w:pPr>
    </w:p>
    <w:p w14:paraId="0F30E918" w14:textId="1FC4F0A4" w:rsidR="00D707C8" w:rsidRPr="00685BC1" w:rsidRDefault="00D707C8" w:rsidP="00153737">
      <w:pPr>
        <w:autoSpaceDE w:val="0"/>
        <w:autoSpaceDN w:val="0"/>
        <w:adjustRightInd w:val="0"/>
        <w:ind w:right="567"/>
        <w:rPr>
          <w:sz w:val="22"/>
          <w:szCs w:val="22"/>
          <w:u w:val="single"/>
        </w:rPr>
      </w:pPr>
      <w:proofErr w:type="spellStart"/>
      <w:r w:rsidRPr="00685BC1">
        <w:rPr>
          <w:sz w:val="22"/>
          <w:szCs w:val="22"/>
          <w:u w:val="single"/>
        </w:rPr>
        <w:lastRenderedPageBreak/>
        <w:t>Biotransformacija</w:t>
      </w:r>
      <w:proofErr w:type="spellEnd"/>
    </w:p>
    <w:p w14:paraId="3B1B83B1" w14:textId="57DC48CE"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Vortioksetinas</w:t>
      </w:r>
      <w:proofErr w:type="spellEnd"/>
      <w:r w:rsidRPr="00685BC1">
        <w:rPr>
          <w:sz w:val="22"/>
          <w:szCs w:val="22"/>
        </w:rPr>
        <w:t xml:space="preserve"> ekstensyviai </w:t>
      </w:r>
      <w:proofErr w:type="spellStart"/>
      <w:r w:rsidRPr="00685BC1">
        <w:rPr>
          <w:sz w:val="22"/>
          <w:szCs w:val="22"/>
        </w:rPr>
        <w:t>metabolizuojamas</w:t>
      </w:r>
      <w:proofErr w:type="spellEnd"/>
      <w:r w:rsidRPr="00685BC1">
        <w:rPr>
          <w:sz w:val="22"/>
          <w:szCs w:val="22"/>
        </w:rPr>
        <w:t xml:space="preserve"> kepenyse</w:t>
      </w:r>
      <w:r w:rsidR="0089267F">
        <w:rPr>
          <w:sz w:val="22"/>
          <w:szCs w:val="22"/>
        </w:rPr>
        <w:t>,</w:t>
      </w:r>
      <w:r w:rsidRPr="00685BC1">
        <w:rPr>
          <w:sz w:val="22"/>
          <w:szCs w:val="22"/>
        </w:rPr>
        <w:t xml:space="preserve"> daugiausia oksidacijos būdu, katalizuojant CYP2D6</w:t>
      </w:r>
      <w:r w:rsidR="008518ED" w:rsidRPr="00685BC1">
        <w:rPr>
          <w:sz w:val="22"/>
          <w:szCs w:val="22"/>
        </w:rPr>
        <w:t xml:space="preserve"> </w:t>
      </w:r>
      <w:r w:rsidRPr="00685BC1">
        <w:rPr>
          <w:sz w:val="22"/>
          <w:szCs w:val="22"/>
        </w:rPr>
        <w:t xml:space="preserve">ir kiek mažiau CYP3A4/5 bei CYP2C9, ir vėliau </w:t>
      </w:r>
      <w:proofErr w:type="spellStart"/>
      <w:r w:rsidRPr="00685BC1">
        <w:rPr>
          <w:sz w:val="22"/>
          <w:szCs w:val="22"/>
        </w:rPr>
        <w:t>konjugacijos</w:t>
      </w:r>
      <w:proofErr w:type="spellEnd"/>
      <w:r w:rsidRPr="00685BC1">
        <w:rPr>
          <w:sz w:val="22"/>
          <w:szCs w:val="22"/>
        </w:rPr>
        <w:t xml:space="preserve"> būdu prisijungiant </w:t>
      </w:r>
      <w:proofErr w:type="spellStart"/>
      <w:r w:rsidRPr="00685BC1">
        <w:rPr>
          <w:sz w:val="22"/>
          <w:szCs w:val="22"/>
        </w:rPr>
        <w:t>gliukurono</w:t>
      </w:r>
      <w:proofErr w:type="spellEnd"/>
      <w:r w:rsidRPr="00685BC1">
        <w:rPr>
          <w:sz w:val="22"/>
          <w:szCs w:val="22"/>
        </w:rPr>
        <w:t xml:space="preserve"> rūgščiai.</w:t>
      </w:r>
    </w:p>
    <w:p w14:paraId="10A1BFF7" w14:textId="04DCA0CC" w:rsidR="00D707C8" w:rsidRPr="00685BC1" w:rsidRDefault="00D707C8" w:rsidP="00153737">
      <w:pPr>
        <w:autoSpaceDE w:val="0"/>
        <w:autoSpaceDN w:val="0"/>
        <w:adjustRightInd w:val="0"/>
        <w:ind w:right="567"/>
        <w:rPr>
          <w:sz w:val="22"/>
          <w:szCs w:val="22"/>
        </w:rPr>
      </w:pPr>
      <w:r w:rsidRPr="00685BC1">
        <w:rPr>
          <w:sz w:val="22"/>
          <w:szCs w:val="22"/>
        </w:rPr>
        <w:t xml:space="preserve">Vaistinių preparatų sąveikos tyrimų metu nepastebėta, kad </w:t>
      </w:r>
      <w:proofErr w:type="spellStart"/>
      <w:r w:rsidRPr="00685BC1">
        <w:rPr>
          <w:sz w:val="22"/>
          <w:szCs w:val="22"/>
        </w:rPr>
        <w:t>vortioksetinas</w:t>
      </w:r>
      <w:proofErr w:type="spellEnd"/>
      <w:r w:rsidRPr="00685BC1">
        <w:rPr>
          <w:sz w:val="22"/>
          <w:szCs w:val="22"/>
        </w:rPr>
        <w:t xml:space="preserve"> slopintų arba sužadintų CYP</w:t>
      </w:r>
      <w:r w:rsidR="008518ED" w:rsidRPr="00685BC1">
        <w:rPr>
          <w:sz w:val="22"/>
          <w:szCs w:val="22"/>
        </w:rPr>
        <w:t xml:space="preserve"> </w:t>
      </w:r>
      <w:proofErr w:type="spellStart"/>
      <w:r w:rsidRPr="00685BC1">
        <w:rPr>
          <w:sz w:val="22"/>
          <w:szCs w:val="22"/>
        </w:rPr>
        <w:t>izofermentus</w:t>
      </w:r>
      <w:proofErr w:type="spellEnd"/>
      <w:r w:rsidRPr="00685BC1">
        <w:rPr>
          <w:sz w:val="22"/>
          <w:szCs w:val="22"/>
        </w:rPr>
        <w:t xml:space="preserve"> CYP1A2, CYP2A6, CYP2B6, CYP2C8, CYP2C9, CYP2C19, CYP2D6, CYP2E1 ar</w:t>
      </w:r>
      <w:r w:rsidR="008518ED" w:rsidRPr="00685BC1">
        <w:rPr>
          <w:sz w:val="22"/>
          <w:szCs w:val="22"/>
        </w:rPr>
        <w:t xml:space="preserve"> </w:t>
      </w:r>
      <w:r w:rsidRPr="00685BC1">
        <w:rPr>
          <w:sz w:val="22"/>
          <w:szCs w:val="22"/>
        </w:rPr>
        <w:t xml:space="preserve">CYP3A4/5 (žr. 4.5 skyrių). </w:t>
      </w:r>
      <w:proofErr w:type="spellStart"/>
      <w:r w:rsidRPr="00685BC1">
        <w:rPr>
          <w:sz w:val="22"/>
          <w:szCs w:val="22"/>
        </w:rPr>
        <w:t>Vortioksetinas</w:t>
      </w:r>
      <w:proofErr w:type="spellEnd"/>
      <w:r w:rsidRPr="00685BC1">
        <w:rPr>
          <w:sz w:val="22"/>
          <w:szCs w:val="22"/>
        </w:rPr>
        <w:t xml:space="preserve"> yra silpnas P-</w:t>
      </w:r>
      <w:proofErr w:type="spellStart"/>
      <w:r w:rsidRPr="00685BC1">
        <w:rPr>
          <w:sz w:val="22"/>
          <w:szCs w:val="22"/>
        </w:rPr>
        <w:t>gp</w:t>
      </w:r>
      <w:proofErr w:type="spellEnd"/>
      <w:r w:rsidRPr="00685BC1">
        <w:rPr>
          <w:sz w:val="22"/>
          <w:szCs w:val="22"/>
        </w:rPr>
        <w:t xml:space="preserve"> substratas ir inhibitorius.</w:t>
      </w:r>
    </w:p>
    <w:p w14:paraId="1F1154BB" w14:textId="77777777" w:rsidR="008518ED" w:rsidRPr="00685BC1" w:rsidRDefault="008518ED" w:rsidP="00153737">
      <w:pPr>
        <w:autoSpaceDE w:val="0"/>
        <w:autoSpaceDN w:val="0"/>
        <w:adjustRightInd w:val="0"/>
        <w:ind w:right="567"/>
        <w:rPr>
          <w:sz w:val="22"/>
          <w:szCs w:val="22"/>
        </w:rPr>
      </w:pPr>
    </w:p>
    <w:p w14:paraId="284E1E41" w14:textId="77777777" w:rsidR="00D707C8" w:rsidRPr="00685BC1" w:rsidRDefault="00D707C8" w:rsidP="00153737">
      <w:pPr>
        <w:autoSpaceDE w:val="0"/>
        <w:autoSpaceDN w:val="0"/>
        <w:adjustRightInd w:val="0"/>
        <w:ind w:right="567"/>
        <w:rPr>
          <w:sz w:val="22"/>
          <w:szCs w:val="22"/>
        </w:rPr>
      </w:pPr>
      <w:r w:rsidRPr="00685BC1">
        <w:rPr>
          <w:sz w:val="22"/>
          <w:szCs w:val="22"/>
        </w:rPr>
        <w:t xml:space="preserve">Pagrindinis </w:t>
      </w:r>
      <w:proofErr w:type="spellStart"/>
      <w:r w:rsidRPr="00685BC1">
        <w:rPr>
          <w:sz w:val="22"/>
          <w:szCs w:val="22"/>
        </w:rPr>
        <w:t>vortioksetino</w:t>
      </w:r>
      <w:proofErr w:type="spellEnd"/>
      <w:r w:rsidRPr="00685BC1">
        <w:rPr>
          <w:sz w:val="22"/>
          <w:szCs w:val="22"/>
        </w:rPr>
        <w:t xml:space="preserve"> metabolitas farmakologinio poveikio nesukelia.</w:t>
      </w:r>
    </w:p>
    <w:p w14:paraId="190ACF31" w14:textId="77777777" w:rsidR="008518ED" w:rsidRPr="00685BC1" w:rsidRDefault="008518ED" w:rsidP="00153737">
      <w:pPr>
        <w:autoSpaceDE w:val="0"/>
        <w:autoSpaceDN w:val="0"/>
        <w:adjustRightInd w:val="0"/>
        <w:ind w:right="567"/>
        <w:rPr>
          <w:sz w:val="22"/>
          <w:szCs w:val="22"/>
        </w:rPr>
      </w:pPr>
    </w:p>
    <w:p w14:paraId="57EB6DF1" w14:textId="77D748A5" w:rsidR="00D707C8" w:rsidRPr="00685BC1" w:rsidRDefault="00D707C8" w:rsidP="00153737">
      <w:pPr>
        <w:autoSpaceDE w:val="0"/>
        <w:autoSpaceDN w:val="0"/>
        <w:adjustRightInd w:val="0"/>
        <w:ind w:right="567"/>
        <w:rPr>
          <w:sz w:val="22"/>
          <w:szCs w:val="22"/>
          <w:u w:val="single"/>
        </w:rPr>
      </w:pPr>
      <w:r w:rsidRPr="00685BC1">
        <w:rPr>
          <w:sz w:val="22"/>
          <w:szCs w:val="22"/>
          <w:u w:val="single"/>
        </w:rPr>
        <w:t>Eliminacija</w:t>
      </w:r>
    </w:p>
    <w:p w14:paraId="138700D7" w14:textId="19EBDCA2" w:rsidR="00D707C8" w:rsidRPr="00685BC1" w:rsidRDefault="00D707C8" w:rsidP="00153737">
      <w:pPr>
        <w:autoSpaceDE w:val="0"/>
        <w:autoSpaceDN w:val="0"/>
        <w:adjustRightInd w:val="0"/>
        <w:ind w:right="567"/>
        <w:rPr>
          <w:sz w:val="22"/>
          <w:szCs w:val="22"/>
        </w:rPr>
      </w:pPr>
      <w:r w:rsidRPr="00685BC1">
        <w:rPr>
          <w:sz w:val="22"/>
          <w:szCs w:val="22"/>
        </w:rPr>
        <w:t>Vidutinis pusinės eliminacijos periodas yra 66</w:t>
      </w:r>
      <w:r w:rsidR="00294CE9">
        <w:rPr>
          <w:sz w:val="22"/>
          <w:szCs w:val="22"/>
        </w:rPr>
        <w:t> </w:t>
      </w:r>
      <w:r w:rsidRPr="00685BC1">
        <w:rPr>
          <w:sz w:val="22"/>
          <w:szCs w:val="22"/>
        </w:rPr>
        <w:t>valandos, o išgerto v</w:t>
      </w:r>
      <w:r w:rsidR="008518ED" w:rsidRPr="00685BC1">
        <w:rPr>
          <w:sz w:val="22"/>
          <w:szCs w:val="22"/>
        </w:rPr>
        <w:t>aistinio preparato klirensas 33 </w:t>
      </w:r>
      <w:r w:rsidRPr="00685BC1">
        <w:rPr>
          <w:sz w:val="22"/>
          <w:szCs w:val="22"/>
        </w:rPr>
        <w:t>l per</w:t>
      </w:r>
      <w:r w:rsidR="008518ED" w:rsidRPr="00685BC1">
        <w:rPr>
          <w:sz w:val="22"/>
          <w:szCs w:val="22"/>
        </w:rPr>
        <w:t xml:space="preserve"> </w:t>
      </w:r>
      <w:r w:rsidRPr="00685BC1">
        <w:rPr>
          <w:sz w:val="22"/>
          <w:szCs w:val="22"/>
        </w:rPr>
        <w:t>valandą. Maždaug 2/3</w:t>
      </w:r>
      <w:r w:rsidR="00294CE9">
        <w:rPr>
          <w:sz w:val="22"/>
          <w:szCs w:val="22"/>
        </w:rPr>
        <w:t> </w:t>
      </w:r>
      <w:r w:rsidRPr="00685BC1">
        <w:rPr>
          <w:sz w:val="22"/>
          <w:szCs w:val="22"/>
        </w:rPr>
        <w:t xml:space="preserve">neaktyvių </w:t>
      </w:r>
      <w:proofErr w:type="spellStart"/>
      <w:r w:rsidRPr="00685BC1">
        <w:rPr>
          <w:sz w:val="22"/>
          <w:szCs w:val="22"/>
        </w:rPr>
        <w:t>vortioksetino</w:t>
      </w:r>
      <w:proofErr w:type="spellEnd"/>
      <w:r w:rsidRPr="00685BC1">
        <w:rPr>
          <w:sz w:val="22"/>
          <w:szCs w:val="22"/>
        </w:rPr>
        <w:t xml:space="preserve"> metabolitų šalinama su šlapimu ir maždaug 1/3</w:t>
      </w:r>
      <w:r w:rsidR="00A64647">
        <w:rPr>
          <w:sz w:val="22"/>
          <w:szCs w:val="22"/>
        </w:rPr>
        <w:t> </w:t>
      </w:r>
      <w:r w:rsidRPr="00685BC1">
        <w:rPr>
          <w:sz w:val="22"/>
          <w:szCs w:val="22"/>
        </w:rPr>
        <w:t>su išmatomis.</w:t>
      </w:r>
      <w:r w:rsidR="008518ED" w:rsidRPr="00685BC1">
        <w:rPr>
          <w:sz w:val="22"/>
          <w:szCs w:val="22"/>
        </w:rPr>
        <w:t xml:space="preserve"> </w:t>
      </w:r>
      <w:r w:rsidRPr="00685BC1">
        <w:rPr>
          <w:sz w:val="22"/>
          <w:szCs w:val="22"/>
        </w:rPr>
        <w:t xml:space="preserve">Tik nežymūs </w:t>
      </w:r>
      <w:proofErr w:type="spellStart"/>
      <w:r w:rsidRPr="00685BC1">
        <w:rPr>
          <w:sz w:val="22"/>
          <w:szCs w:val="22"/>
        </w:rPr>
        <w:t>vortioksetino</w:t>
      </w:r>
      <w:proofErr w:type="spellEnd"/>
      <w:r w:rsidRPr="00685BC1">
        <w:rPr>
          <w:sz w:val="22"/>
          <w:szCs w:val="22"/>
        </w:rPr>
        <w:t xml:space="preserve"> kiekiai šalinami su išmatomis. Pusiausvyros apykaitos koncentracijos plazmoje</w:t>
      </w:r>
      <w:r w:rsidR="008518ED" w:rsidRPr="00685BC1">
        <w:rPr>
          <w:sz w:val="22"/>
          <w:szCs w:val="22"/>
        </w:rPr>
        <w:t xml:space="preserve"> </w:t>
      </w:r>
      <w:r w:rsidRPr="00685BC1">
        <w:rPr>
          <w:sz w:val="22"/>
          <w:szCs w:val="22"/>
        </w:rPr>
        <w:t>pasiekiamos maždaug po 2</w:t>
      </w:r>
      <w:r w:rsidR="00A64647">
        <w:rPr>
          <w:sz w:val="22"/>
          <w:szCs w:val="22"/>
        </w:rPr>
        <w:t> </w:t>
      </w:r>
      <w:r w:rsidRPr="00685BC1">
        <w:rPr>
          <w:sz w:val="22"/>
          <w:szCs w:val="22"/>
        </w:rPr>
        <w:t>savaičių.</w:t>
      </w:r>
    </w:p>
    <w:p w14:paraId="774EBE88" w14:textId="77777777" w:rsidR="008518ED" w:rsidRPr="00685BC1" w:rsidRDefault="008518ED" w:rsidP="00153737">
      <w:pPr>
        <w:autoSpaceDE w:val="0"/>
        <w:autoSpaceDN w:val="0"/>
        <w:adjustRightInd w:val="0"/>
        <w:ind w:right="567"/>
        <w:rPr>
          <w:sz w:val="22"/>
          <w:szCs w:val="22"/>
        </w:rPr>
      </w:pPr>
    </w:p>
    <w:p w14:paraId="3D37E36A" w14:textId="24C010BC" w:rsidR="00D707C8" w:rsidRPr="00685BC1" w:rsidRDefault="00D707C8" w:rsidP="00153737">
      <w:pPr>
        <w:autoSpaceDE w:val="0"/>
        <w:autoSpaceDN w:val="0"/>
        <w:adjustRightInd w:val="0"/>
        <w:ind w:right="567"/>
        <w:rPr>
          <w:sz w:val="22"/>
          <w:szCs w:val="22"/>
          <w:u w:val="single"/>
        </w:rPr>
      </w:pPr>
      <w:r w:rsidRPr="00685BC1">
        <w:rPr>
          <w:sz w:val="22"/>
          <w:szCs w:val="22"/>
          <w:u w:val="single"/>
        </w:rPr>
        <w:t>Tiesinis / netiesinis pobūdis</w:t>
      </w:r>
    </w:p>
    <w:p w14:paraId="68D96FC7" w14:textId="7ED3D52F" w:rsidR="00D707C8" w:rsidRPr="00685BC1" w:rsidRDefault="00D707C8" w:rsidP="00153737">
      <w:pPr>
        <w:autoSpaceDE w:val="0"/>
        <w:autoSpaceDN w:val="0"/>
        <w:adjustRightInd w:val="0"/>
        <w:ind w:right="567"/>
        <w:rPr>
          <w:sz w:val="22"/>
          <w:szCs w:val="22"/>
        </w:rPr>
      </w:pPr>
      <w:r w:rsidRPr="00685BC1">
        <w:rPr>
          <w:sz w:val="22"/>
          <w:szCs w:val="22"/>
        </w:rPr>
        <w:t>Farmakokinetika yra linijinė ir nepriklausė nuo laiko vartojant tirtas vai</w:t>
      </w:r>
      <w:r w:rsidR="008518ED" w:rsidRPr="00685BC1">
        <w:rPr>
          <w:sz w:val="22"/>
          <w:szCs w:val="22"/>
        </w:rPr>
        <w:t>stinio preparato dozes (nuo 2,5 </w:t>
      </w:r>
      <w:r w:rsidRPr="00685BC1">
        <w:rPr>
          <w:sz w:val="22"/>
          <w:szCs w:val="22"/>
        </w:rPr>
        <w:t>mg</w:t>
      </w:r>
      <w:r w:rsidR="00050873" w:rsidRPr="00685BC1">
        <w:rPr>
          <w:sz w:val="22"/>
          <w:szCs w:val="22"/>
        </w:rPr>
        <w:t xml:space="preserve"> </w:t>
      </w:r>
      <w:r w:rsidRPr="00685BC1">
        <w:rPr>
          <w:sz w:val="22"/>
          <w:szCs w:val="22"/>
        </w:rPr>
        <w:t>iki 60</w:t>
      </w:r>
      <w:r w:rsidR="00050873" w:rsidRPr="00685BC1">
        <w:rPr>
          <w:sz w:val="22"/>
          <w:szCs w:val="22"/>
        </w:rPr>
        <w:t> </w:t>
      </w:r>
      <w:r w:rsidRPr="00685BC1">
        <w:rPr>
          <w:sz w:val="22"/>
          <w:szCs w:val="22"/>
        </w:rPr>
        <w:t>mg per parą).</w:t>
      </w:r>
    </w:p>
    <w:p w14:paraId="0D74DB2E" w14:textId="77777777" w:rsidR="00050873" w:rsidRPr="00685BC1" w:rsidRDefault="00050873" w:rsidP="00153737">
      <w:pPr>
        <w:autoSpaceDE w:val="0"/>
        <w:autoSpaceDN w:val="0"/>
        <w:adjustRightInd w:val="0"/>
        <w:ind w:right="567"/>
        <w:rPr>
          <w:sz w:val="22"/>
          <w:szCs w:val="22"/>
        </w:rPr>
      </w:pPr>
    </w:p>
    <w:p w14:paraId="7D68E31E" w14:textId="4FBBD418" w:rsidR="00D707C8" w:rsidRPr="00685BC1" w:rsidRDefault="00D707C8" w:rsidP="00153737">
      <w:pPr>
        <w:autoSpaceDE w:val="0"/>
        <w:autoSpaceDN w:val="0"/>
        <w:adjustRightInd w:val="0"/>
        <w:ind w:right="567"/>
        <w:rPr>
          <w:sz w:val="22"/>
          <w:szCs w:val="22"/>
        </w:rPr>
      </w:pPr>
      <w:r w:rsidRPr="00685BC1">
        <w:rPr>
          <w:sz w:val="22"/>
          <w:szCs w:val="22"/>
        </w:rPr>
        <w:t>Atsižvelgiant į pusinės eliminacijos periodą, kaupimosi indeksas yra lygus 5–6, priklausomai nuo AUC</w:t>
      </w:r>
      <w:r w:rsidRPr="00685BC1">
        <w:rPr>
          <w:sz w:val="22"/>
          <w:szCs w:val="22"/>
          <w:vertAlign w:val="subscript"/>
        </w:rPr>
        <w:t>0-24h</w:t>
      </w:r>
      <w:r w:rsidR="00050873" w:rsidRPr="00685BC1">
        <w:rPr>
          <w:sz w:val="22"/>
          <w:szCs w:val="22"/>
          <w:vertAlign w:val="subscript"/>
        </w:rPr>
        <w:t xml:space="preserve"> </w:t>
      </w:r>
      <w:r w:rsidRPr="00685BC1">
        <w:rPr>
          <w:sz w:val="22"/>
          <w:szCs w:val="22"/>
        </w:rPr>
        <w:t>po kartotinių 5</w:t>
      </w:r>
      <w:r w:rsidR="00050873" w:rsidRPr="00685BC1">
        <w:rPr>
          <w:sz w:val="22"/>
          <w:szCs w:val="22"/>
        </w:rPr>
        <w:t>-20 </w:t>
      </w:r>
      <w:r w:rsidRPr="00685BC1">
        <w:rPr>
          <w:sz w:val="22"/>
          <w:szCs w:val="22"/>
        </w:rPr>
        <w:t>mg dozių pavartojimo.</w:t>
      </w:r>
    </w:p>
    <w:p w14:paraId="73751DE3" w14:textId="77777777" w:rsidR="00050873" w:rsidRPr="00685BC1" w:rsidRDefault="00050873" w:rsidP="00153737">
      <w:pPr>
        <w:autoSpaceDE w:val="0"/>
        <w:autoSpaceDN w:val="0"/>
        <w:adjustRightInd w:val="0"/>
        <w:ind w:right="567"/>
        <w:rPr>
          <w:sz w:val="22"/>
          <w:szCs w:val="22"/>
        </w:rPr>
      </w:pPr>
    </w:p>
    <w:p w14:paraId="3BDDFD4B" w14:textId="087BEB20" w:rsidR="00D707C8" w:rsidRPr="00685BC1" w:rsidRDefault="00D707C8" w:rsidP="00153737">
      <w:pPr>
        <w:autoSpaceDE w:val="0"/>
        <w:autoSpaceDN w:val="0"/>
        <w:adjustRightInd w:val="0"/>
        <w:ind w:right="567"/>
        <w:rPr>
          <w:sz w:val="22"/>
          <w:szCs w:val="22"/>
          <w:u w:val="single"/>
        </w:rPr>
      </w:pPr>
      <w:r w:rsidRPr="00685BC1">
        <w:rPr>
          <w:sz w:val="22"/>
          <w:szCs w:val="22"/>
          <w:u w:val="single"/>
        </w:rPr>
        <w:t>Ypatingos populiacijos</w:t>
      </w:r>
    </w:p>
    <w:p w14:paraId="4E4B08C7" w14:textId="14F7EDEA" w:rsidR="00D707C8" w:rsidRPr="00685BC1" w:rsidRDefault="00D707C8" w:rsidP="00153737">
      <w:pPr>
        <w:autoSpaceDE w:val="0"/>
        <w:autoSpaceDN w:val="0"/>
        <w:adjustRightInd w:val="0"/>
        <w:ind w:right="567"/>
        <w:rPr>
          <w:i/>
          <w:iCs/>
          <w:sz w:val="22"/>
          <w:szCs w:val="22"/>
        </w:rPr>
      </w:pPr>
      <w:r w:rsidRPr="00685BC1">
        <w:rPr>
          <w:i/>
          <w:iCs/>
          <w:sz w:val="22"/>
          <w:szCs w:val="22"/>
        </w:rPr>
        <w:t>Senyvi</w:t>
      </w:r>
      <w:r w:rsidR="00DD6EA7">
        <w:rPr>
          <w:i/>
          <w:iCs/>
          <w:sz w:val="22"/>
          <w:szCs w:val="22"/>
        </w:rPr>
        <w:t>ems</w:t>
      </w:r>
      <w:r w:rsidRPr="00685BC1">
        <w:rPr>
          <w:i/>
          <w:iCs/>
          <w:sz w:val="22"/>
          <w:szCs w:val="22"/>
        </w:rPr>
        <w:t xml:space="preserve"> pacienta</w:t>
      </w:r>
      <w:r w:rsidR="00DD6EA7">
        <w:rPr>
          <w:i/>
          <w:iCs/>
          <w:sz w:val="22"/>
          <w:szCs w:val="22"/>
        </w:rPr>
        <w:t>ms</w:t>
      </w:r>
    </w:p>
    <w:p w14:paraId="60258284" w14:textId="2FDE9AC9" w:rsidR="00D707C8" w:rsidRPr="00685BC1" w:rsidRDefault="00D707C8" w:rsidP="00153737">
      <w:pPr>
        <w:autoSpaceDE w:val="0"/>
        <w:autoSpaceDN w:val="0"/>
        <w:adjustRightInd w:val="0"/>
        <w:ind w:right="567"/>
        <w:rPr>
          <w:sz w:val="22"/>
          <w:szCs w:val="22"/>
        </w:rPr>
      </w:pPr>
      <w:r w:rsidRPr="00685BC1">
        <w:rPr>
          <w:sz w:val="22"/>
          <w:szCs w:val="22"/>
        </w:rPr>
        <w:t>Remiantis senyvų sveikų</w:t>
      </w:r>
      <w:r w:rsidR="00050873" w:rsidRPr="00685BC1">
        <w:rPr>
          <w:sz w:val="22"/>
          <w:szCs w:val="22"/>
        </w:rPr>
        <w:t xml:space="preserve"> tiriamųjų duomenimis (amžius ≥ 65</w:t>
      </w:r>
      <w:r w:rsidR="00DD6EA7">
        <w:rPr>
          <w:sz w:val="22"/>
          <w:szCs w:val="22"/>
        </w:rPr>
        <w:t> </w:t>
      </w:r>
      <w:r w:rsidR="00050873" w:rsidRPr="00685BC1">
        <w:rPr>
          <w:sz w:val="22"/>
          <w:szCs w:val="22"/>
        </w:rPr>
        <w:t>metų; n = </w:t>
      </w:r>
      <w:r w:rsidRPr="00685BC1">
        <w:rPr>
          <w:sz w:val="22"/>
          <w:szCs w:val="22"/>
        </w:rPr>
        <w:t xml:space="preserve">20), </w:t>
      </w:r>
      <w:proofErr w:type="spellStart"/>
      <w:r w:rsidRPr="00685BC1">
        <w:rPr>
          <w:sz w:val="22"/>
          <w:szCs w:val="22"/>
        </w:rPr>
        <w:t>vortioksetino</w:t>
      </w:r>
      <w:proofErr w:type="spellEnd"/>
      <w:r w:rsidRPr="00685BC1">
        <w:rPr>
          <w:sz w:val="22"/>
          <w:szCs w:val="22"/>
        </w:rPr>
        <w:t xml:space="preserve"> ekspozicija (</w:t>
      </w:r>
      <w:proofErr w:type="spellStart"/>
      <w:r w:rsidRPr="00685BC1">
        <w:rPr>
          <w:sz w:val="22"/>
          <w:szCs w:val="22"/>
        </w:rPr>
        <w:t>C</w:t>
      </w:r>
      <w:r w:rsidRPr="00685BC1">
        <w:rPr>
          <w:sz w:val="22"/>
          <w:szCs w:val="22"/>
          <w:vertAlign w:val="subscript"/>
        </w:rPr>
        <w:t>max</w:t>
      </w:r>
      <w:proofErr w:type="spellEnd"/>
      <w:r w:rsidR="00050873" w:rsidRPr="00685BC1">
        <w:rPr>
          <w:sz w:val="22"/>
          <w:szCs w:val="22"/>
        </w:rPr>
        <w:t xml:space="preserve"> ir AUC) po kartotinių 10 </w:t>
      </w:r>
      <w:r w:rsidRPr="00685BC1">
        <w:rPr>
          <w:sz w:val="22"/>
          <w:szCs w:val="22"/>
        </w:rPr>
        <w:t>mg dozių per parą padidėja iki 27</w:t>
      </w:r>
      <w:r w:rsidR="00050873" w:rsidRPr="00685BC1">
        <w:rPr>
          <w:sz w:val="22"/>
          <w:szCs w:val="22"/>
        </w:rPr>
        <w:t> </w:t>
      </w:r>
      <w:r w:rsidRPr="00685BC1">
        <w:rPr>
          <w:sz w:val="22"/>
          <w:szCs w:val="22"/>
        </w:rPr>
        <w:t>%, palyginti su jaunų sveikų kontrolinės grupės</w:t>
      </w:r>
      <w:r w:rsidR="00050873" w:rsidRPr="00685BC1">
        <w:rPr>
          <w:sz w:val="22"/>
          <w:szCs w:val="22"/>
        </w:rPr>
        <w:t xml:space="preserve"> </w:t>
      </w:r>
      <w:r w:rsidRPr="00685BC1">
        <w:rPr>
          <w:sz w:val="22"/>
          <w:szCs w:val="22"/>
        </w:rPr>
        <w:t>tiriamųjų (amžius ≤</w:t>
      </w:r>
      <w:r w:rsidR="00050873" w:rsidRPr="00685BC1">
        <w:rPr>
          <w:sz w:val="22"/>
          <w:szCs w:val="22"/>
        </w:rPr>
        <w:t> </w:t>
      </w:r>
      <w:r w:rsidRPr="00685BC1">
        <w:rPr>
          <w:sz w:val="22"/>
          <w:szCs w:val="22"/>
        </w:rPr>
        <w:t>45</w:t>
      </w:r>
      <w:r w:rsidR="00DD6EA7">
        <w:rPr>
          <w:sz w:val="22"/>
          <w:szCs w:val="22"/>
        </w:rPr>
        <w:t> </w:t>
      </w:r>
      <w:r w:rsidRPr="00685BC1">
        <w:rPr>
          <w:sz w:val="22"/>
          <w:szCs w:val="22"/>
        </w:rPr>
        <w:t xml:space="preserve">metų). </w:t>
      </w:r>
      <w:r w:rsidR="00050873" w:rsidRPr="00685BC1">
        <w:rPr>
          <w:sz w:val="22"/>
          <w:szCs w:val="22"/>
        </w:rPr>
        <w:t xml:space="preserve">Pacientams </w:t>
      </w:r>
      <w:r w:rsidR="0089267F">
        <w:rPr>
          <w:sz w:val="22"/>
          <w:szCs w:val="22"/>
        </w:rPr>
        <w:t>≥ </w:t>
      </w:r>
      <w:r w:rsidRPr="00685BC1">
        <w:rPr>
          <w:sz w:val="22"/>
          <w:szCs w:val="22"/>
        </w:rPr>
        <w:t>65</w:t>
      </w:r>
      <w:r w:rsidR="00DD6EA7">
        <w:rPr>
          <w:sz w:val="22"/>
          <w:szCs w:val="22"/>
        </w:rPr>
        <w:t> </w:t>
      </w:r>
      <w:r w:rsidRPr="00685BC1">
        <w:rPr>
          <w:sz w:val="22"/>
          <w:szCs w:val="22"/>
        </w:rPr>
        <w:t>metų visada būtina pradėti vartoti mažiausią veiksmingą</w:t>
      </w:r>
      <w:r w:rsidR="00050873" w:rsidRPr="00685BC1">
        <w:rPr>
          <w:sz w:val="22"/>
          <w:szCs w:val="22"/>
        </w:rPr>
        <w:t xml:space="preserve"> </w:t>
      </w:r>
      <w:r w:rsidRPr="00685BC1">
        <w:rPr>
          <w:sz w:val="22"/>
          <w:szCs w:val="22"/>
        </w:rPr>
        <w:t>v</w:t>
      </w:r>
      <w:r w:rsidR="00050873" w:rsidRPr="00685BC1">
        <w:rPr>
          <w:sz w:val="22"/>
          <w:szCs w:val="22"/>
        </w:rPr>
        <w:t>ieną kartą per parą vartojamą 5 </w:t>
      </w:r>
      <w:r w:rsidRPr="00685BC1">
        <w:rPr>
          <w:sz w:val="22"/>
          <w:szCs w:val="22"/>
        </w:rPr>
        <w:t xml:space="preserve">mg </w:t>
      </w:r>
      <w:proofErr w:type="spellStart"/>
      <w:r w:rsidRPr="00685BC1">
        <w:rPr>
          <w:sz w:val="22"/>
          <w:szCs w:val="22"/>
        </w:rPr>
        <w:t>vortioksetino</w:t>
      </w:r>
      <w:proofErr w:type="spellEnd"/>
      <w:r w:rsidRPr="00685BC1">
        <w:rPr>
          <w:sz w:val="22"/>
          <w:szCs w:val="22"/>
        </w:rPr>
        <w:t xml:space="preserve"> dozę (žr. 4.2 skyrių). Vis dėlto </w:t>
      </w:r>
      <w:r w:rsidR="00050873" w:rsidRPr="00685BC1">
        <w:rPr>
          <w:sz w:val="22"/>
          <w:szCs w:val="22"/>
        </w:rPr>
        <w:t>senyv</w:t>
      </w:r>
      <w:r w:rsidR="00D22444">
        <w:rPr>
          <w:sz w:val="22"/>
          <w:szCs w:val="22"/>
        </w:rPr>
        <w:t>us</w:t>
      </w:r>
      <w:r w:rsidRPr="00685BC1">
        <w:rPr>
          <w:sz w:val="22"/>
          <w:szCs w:val="22"/>
        </w:rPr>
        <w:t xml:space="preserve"> pacientus gydyti</w:t>
      </w:r>
      <w:r w:rsidR="00050873" w:rsidRPr="00685BC1">
        <w:rPr>
          <w:sz w:val="22"/>
          <w:szCs w:val="22"/>
        </w:rPr>
        <w:t xml:space="preserve"> </w:t>
      </w:r>
      <w:proofErr w:type="spellStart"/>
      <w:r w:rsidRPr="00685BC1">
        <w:rPr>
          <w:sz w:val="22"/>
          <w:szCs w:val="22"/>
        </w:rPr>
        <w:t>vortioksetinu</w:t>
      </w:r>
      <w:proofErr w:type="spellEnd"/>
      <w:r w:rsidRPr="00685BC1">
        <w:rPr>
          <w:sz w:val="22"/>
          <w:szCs w:val="22"/>
        </w:rPr>
        <w:t xml:space="preserve"> didesne kaip vi</w:t>
      </w:r>
      <w:r w:rsidR="00050873" w:rsidRPr="00685BC1">
        <w:rPr>
          <w:sz w:val="22"/>
          <w:szCs w:val="22"/>
        </w:rPr>
        <w:t>eną kartą per parą vartojama 10 </w:t>
      </w:r>
      <w:r w:rsidRPr="00685BC1">
        <w:rPr>
          <w:sz w:val="22"/>
          <w:szCs w:val="22"/>
        </w:rPr>
        <w:t>mg doze, būtina atsargiai (žr. 4.4 skyrių).</w:t>
      </w:r>
    </w:p>
    <w:p w14:paraId="224EBF09" w14:textId="77777777" w:rsidR="00050873" w:rsidRPr="00685BC1" w:rsidRDefault="00050873" w:rsidP="00153737">
      <w:pPr>
        <w:autoSpaceDE w:val="0"/>
        <w:autoSpaceDN w:val="0"/>
        <w:adjustRightInd w:val="0"/>
        <w:ind w:right="567"/>
        <w:rPr>
          <w:i/>
          <w:iCs/>
          <w:sz w:val="22"/>
          <w:szCs w:val="22"/>
        </w:rPr>
      </w:pPr>
    </w:p>
    <w:p w14:paraId="1A0CFC50" w14:textId="4DA7D718" w:rsidR="00D707C8" w:rsidRPr="00685BC1" w:rsidRDefault="00050873" w:rsidP="00153737">
      <w:pPr>
        <w:autoSpaceDE w:val="0"/>
        <w:autoSpaceDN w:val="0"/>
        <w:adjustRightInd w:val="0"/>
        <w:ind w:right="567"/>
        <w:rPr>
          <w:i/>
          <w:iCs/>
          <w:sz w:val="22"/>
          <w:szCs w:val="22"/>
        </w:rPr>
      </w:pPr>
      <w:r w:rsidRPr="00685BC1">
        <w:rPr>
          <w:i/>
          <w:iCs/>
          <w:sz w:val="22"/>
          <w:szCs w:val="22"/>
        </w:rPr>
        <w:t>Sutrikusi i</w:t>
      </w:r>
      <w:r w:rsidR="00D707C8" w:rsidRPr="00685BC1">
        <w:rPr>
          <w:i/>
          <w:iCs/>
          <w:sz w:val="22"/>
          <w:szCs w:val="22"/>
        </w:rPr>
        <w:t>nkstų funkcij</w:t>
      </w:r>
      <w:r w:rsidRPr="00685BC1">
        <w:rPr>
          <w:i/>
          <w:iCs/>
          <w:sz w:val="22"/>
          <w:szCs w:val="22"/>
        </w:rPr>
        <w:t>a</w:t>
      </w:r>
      <w:r w:rsidR="00D707C8" w:rsidRPr="00685BC1">
        <w:rPr>
          <w:i/>
          <w:iCs/>
          <w:sz w:val="22"/>
          <w:szCs w:val="22"/>
        </w:rPr>
        <w:t xml:space="preserve"> </w:t>
      </w:r>
    </w:p>
    <w:p w14:paraId="4A9A824E" w14:textId="09E4D056" w:rsidR="00D707C8" w:rsidRPr="00685BC1" w:rsidRDefault="00050873" w:rsidP="00153737">
      <w:pPr>
        <w:autoSpaceDE w:val="0"/>
        <w:autoSpaceDN w:val="0"/>
        <w:adjustRightInd w:val="0"/>
        <w:ind w:right="567"/>
        <w:rPr>
          <w:sz w:val="22"/>
          <w:szCs w:val="22"/>
        </w:rPr>
      </w:pPr>
      <w:r w:rsidRPr="00685BC1">
        <w:rPr>
          <w:sz w:val="22"/>
          <w:szCs w:val="22"/>
        </w:rPr>
        <w:t>Pavartojus vienkartinę 10 </w:t>
      </w:r>
      <w:r w:rsidR="00D707C8" w:rsidRPr="00685BC1">
        <w:rPr>
          <w:sz w:val="22"/>
          <w:szCs w:val="22"/>
        </w:rPr>
        <w:t xml:space="preserve">mg </w:t>
      </w:r>
      <w:proofErr w:type="spellStart"/>
      <w:r w:rsidR="00D707C8" w:rsidRPr="00685BC1">
        <w:rPr>
          <w:sz w:val="22"/>
          <w:szCs w:val="22"/>
        </w:rPr>
        <w:t>vortioksetino</w:t>
      </w:r>
      <w:proofErr w:type="spellEnd"/>
      <w:r w:rsidR="00D707C8" w:rsidRPr="00685BC1">
        <w:rPr>
          <w:sz w:val="22"/>
          <w:szCs w:val="22"/>
        </w:rPr>
        <w:t xml:space="preserve"> dozę, inkstų funkcijos sutrikimas, nustatytas naudojant</w:t>
      </w:r>
      <w:r w:rsidRPr="00685BC1">
        <w:rPr>
          <w:sz w:val="22"/>
          <w:szCs w:val="22"/>
        </w:rPr>
        <w:t xml:space="preserve"> </w:t>
      </w:r>
      <w:proofErr w:type="spellStart"/>
      <w:r w:rsidR="00D707C8" w:rsidRPr="00685BC1">
        <w:rPr>
          <w:sz w:val="22"/>
          <w:szCs w:val="22"/>
        </w:rPr>
        <w:t>Cockcroft-Gault</w:t>
      </w:r>
      <w:proofErr w:type="spellEnd"/>
      <w:r w:rsidR="00D707C8" w:rsidRPr="00685BC1">
        <w:rPr>
          <w:sz w:val="22"/>
          <w:szCs w:val="22"/>
        </w:rPr>
        <w:t xml:space="preserve"> formulę (lengvas, vidutinio sunkumo arba sunkus; n = 8</w:t>
      </w:r>
      <w:r w:rsidR="00440E83">
        <w:rPr>
          <w:sz w:val="22"/>
          <w:szCs w:val="22"/>
        </w:rPr>
        <w:t> </w:t>
      </w:r>
      <w:r w:rsidR="00D707C8" w:rsidRPr="00685BC1">
        <w:rPr>
          <w:sz w:val="22"/>
          <w:szCs w:val="22"/>
        </w:rPr>
        <w:t>kiekvienoje grupėje), sukėlė</w:t>
      </w:r>
      <w:r w:rsidRPr="00685BC1">
        <w:rPr>
          <w:sz w:val="22"/>
          <w:szCs w:val="22"/>
        </w:rPr>
        <w:t xml:space="preserve"> </w:t>
      </w:r>
      <w:r w:rsidR="00D707C8" w:rsidRPr="00685BC1">
        <w:rPr>
          <w:sz w:val="22"/>
          <w:szCs w:val="22"/>
        </w:rPr>
        <w:t>vidutinį ekspozicijos padidėjimą (iki 30</w:t>
      </w:r>
      <w:r w:rsidRPr="00685BC1">
        <w:rPr>
          <w:sz w:val="22"/>
          <w:szCs w:val="22"/>
        </w:rPr>
        <w:t> </w:t>
      </w:r>
      <w:r w:rsidR="00D707C8" w:rsidRPr="00685BC1">
        <w:rPr>
          <w:sz w:val="22"/>
          <w:szCs w:val="22"/>
        </w:rPr>
        <w:t>%), palyginti su atitinkamos sveikų kontrolinės grupės tiriamųjų.</w:t>
      </w:r>
      <w:r w:rsidRPr="00685BC1">
        <w:rPr>
          <w:sz w:val="22"/>
          <w:szCs w:val="22"/>
        </w:rPr>
        <w:t xml:space="preserve"> </w:t>
      </w:r>
      <w:r w:rsidR="00D707C8" w:rsidRPr="00685BC1">
        <w:rPr>
          <w:sz w:val="22"/>
          <w:szCs w:val="22"/>
        </w:rPr>
        <w:t>Pacientų, kuriems buvo diagnozuota galutinės stadijos inkstų liga, duomenimis, tik nedidelė dalis</w:t>
      </w:r>
      <w:r w:rsidRPr="00685BC1">
        <w:rPr>
          <w:sz w:val="22"/>
          <w:szCs w:val="22"/>
        </w:rPr>
        <w:t xml:space="preserve"> </w:t>
      </w:r>
      <w:proofErr w:type="spellStart"/>
      <w:r w:rsidR="00D707C8" w:rsidRPr="00685BC1">
        <w:rPr>
          <w:sz w:val="22"/>
          <w:szCs w:val="22"/>
        </w:rPr>
        <w:t>vortioksetino</w:t>
      </w:r>
      <w:proofErr w:type="spellEnd"/>
      <w:r w:rsidR="00D707C8" w:rsidRPr="00685BC1">
        <w:rPr>
          <w:sz w:val="22"/>
          <w:szCs w:val="22"/>
        </w:rPr>
        <w:t xml:space="preserve"> pasišalino iš organizmo dializės metu (AUC ir </w:t>
      </w:r>
      <w:proofErr w:type="spellStart"/>
      <w:r w:rsidR="00D707C8" w:rsidRPr="00685BC1">
        <w:rPr>
          <w:sz w:val="22"/>
          <w:szCs w:val="22"/>
        </w:rPr>
        <w:t>C</w:t>
      </w:r>
      <w:r w:rsidR="00D707C8" w:rsidRPr="00685BC1">
        <w:rPr>
          <w:sz w:val="22"/>
          <w:szCs w:val="22"/>
          <w:vertAlign w:val="subscript"/>
        </w:rPr>
        <w:t>max</w:t>
      </w:r>
      <w:proofErr w:type="spellEnd"/>
      <w:r w:rsidR="00D707C8" w:rsidRPr="00685BC1">
        <w:rPr>
          <w:sz w:val="22"/>
          <w:szCs w:val="22"/>
        </w:rPr>
        <w:t xml:space="preserve"> buvo atitinkamai 13</w:t>
      </w:r>
      <w:r w:rsidRPr="00685BC1">
        <w:rPr>
          <w:sz w:val="22"/>
          <w:szCs w:val="22"/>
        </w:rPr>
        <w:t> </w:t>
      </w:r>
      <w:r w:rsidR="00D707C8" w:rsidRPr="00685BC1">
        <w:rPr>
          <w:sz w:val="22"/>
          <w:szCs w:val="22"/>
        </w:rPr>
        <w:t>% ir 27</w:t>
      </w:r>
      <w:r w:rsidRPr="00685BC1">
        <w:rPr>
          <w:sz w:val="22"/>
          <w:szCs w:val="22"/>
        </w:rPr>
        <w:t> </w:t>
      </w:r>
      <w:r w:rsidR="00D707C8" w:rsidRPr="00685BC1">
        <w:rPr>
          <w:sz w:val="22"/>
          <w:szCs w:val="22"/>
        </w:rPr>
        <w:t>% mažesnės; n</w:t>
      </w:r>
      <w:r w:rsidRPr="00685BC1">
        <w:rPr>
          <w:sz w:val="22"/>
          <w:szCs w:val="22"/>
        </w:rPr>
        <w:t> </w:t>
      </w:r>
      <w:r w:rsidR="00D707C8" w:rsidRPr="00685BC1">
        <w:rPr>
          <w:sz w:val="22"/>
          <w:szCs w:val="22"/>
        </w:rPr>
        <w:t>=</w:t>
      </w:r>
      <w:r w:rsidRPr="00685BC1">
        <w:rPr>
          <w:sz w:val="22"/>
          <w:szCs w:val="22"/>
        </w:rPr>
        <w:t> 8) pavartojus vienkartinę 10 </w:t>
      </w:r>
      <w:r w:rsidR="00D707C8" w:rsidRPr="00685BC1">
        <w:rPr>
          <w:sz w:val="22"/>
          <w:szCs w:val="22"/>
        </w:rPr>
        <w:t xml:space="preserve">mg </w:t>
      </w:r>
      <w:proofErr w:type="spellStart"/>
      <w:r w:rsidR="00D707C8" w:rsidRPr="00685BC1">
        <w:rPr>
          <w:sz w:val="22"/>
          <w:szCs w:val="22"/>
        </w:rPr>
        <w:t>vortioksetino</w:t>
      </w:r>
      <w:proofErr w:type="spellEnd"/>
      <w:r w:rsidR="00D707C8" w:rsidRPr="00685BC1">
        <w:rPr>
          <w:sz w:val="22"/>
          <w:szCs w:val="22"/>
        </w:rPr>
        <w:t xml:space="preserve"> dozę. Dozės keisti nereikia </w:t>
      </w:r>
      <w:r w:rsidR="00EC7C69">
        <w:rPr>
          <w:sz w:val="22"/>
          <w:szCs w:val="22"/>
        </w:rPr>
        <w:t>atsižvelgiant į inkstų funkcij</w:t>
      </w:r>
      <w:r w:rsidR="00AA7579">
        <w:rPr>
          <w:sz w:val="22"/>
          <w:szCs w:val="22"/>
        </w:rPr>
        <w:t xml:space="preserve">ą </w:t>
      </w:r>
      <w:r w:rsidR="00D707C8" w:rsidRPr="00685BC1">
        <w:rPr>
          <w:sz w:val="22"/>
          <w:szCs w:val="22"/>
        </w:rPr>
        <w:t>(žr. 4.4 skyrių).</w:t>
      </w:r>
    </w:p>
    <w:p w14:paraId="50D22906" w14:textId="77777777" w:rsidR="00050873" w:rsidRPr="00685BC1" w:rsidRDefault="00050873" w:rsidP="00153737">
      <w:pPr>
        <w:autoSpaceDE w:val="0"/>
        <w:autoSpaceDN w:val="0"/>
        <w:adjustRightInd w:val="0"/>
        <w:ind w:right="567"/>
        <w:rPr>
          <w:i/>
          <w:iCs/>
          <w:sz w:val="22"/>
          <w:szCs w:val="22"/>
        </w:rPr>
      </w:pPr>
    </w:p>
    <w:p w14:paraId="2485DA0E" w14:textId="552C76EE" w:rsidR="00D707C8" w:rsidRPr="00685BC1" w:rsidRDefault="00050873" w:rsidP="00153737">
      <w:pPr>
        <w:autoSpaceDE w:val="0"/>
        <w:autoSpaceDN w:val="0"/>
        <w:adjustRightInd w:val="0"/>
        <w:ind w:right="567"/>
        <w:rPr>
          <w:i/>
          <w:iCs/>
          <w:sz w:val="22"/>
          <w:szCs w:val="22"/>
        </w:rPr>
      </w:pPr>
      <w:r w:rsidRPr="00685BC1">
        <w:rPr>
          <w:i/>
          <w:iCs/>
          <w:sz w:val="22"/>
          <w:szCs w:val="22"/>
        </w:rPr>
        <w:t>Sutrikusi k</w:t>
      </w:r>
      <w:r w:rsidR="00D707C8" w:rsidRPr="00685BC1">
        <w:rPr>
          <w:i/>
          <w:iCs/>
          <w:sz w:val="22"/>
          <w:szCs w:val="22"/>
        </w:rPr>
        <w:t>epenų funkcij</w:t>
      </w:r>
      <w:r w:rsidRPr="00685BC1">
        <w:rPr>
          <w:i/>
          <w:iCs/>
          <w:sz w:val="22"/>
          <w:szCs w:val="22"/>
        </w:rPr>
        <w:t>a</w:t>
      </w:r>
    </w:p>
    <w:p w14:paraId="2A2BA284" w14:textId="721F7119" w:rsidR="002C204B" w:rsidRPr="00685BC1" w:rsidRDefault="002C204B" w:rsidP="00153737">
      <w:pPr>
        <w:autoSpaceDE w:val="0"/>
        <w:autoSpaceDN w:val="0"/>
        <w:adjustRightInd w:val="0"/>
        <w:ind w:right="567"/>
        <w:rPr>
          <w:sz w:val="22"/>
          <w:szCs w:val="22"/>
        </w:rPr>
      </w:pPr>
      <w:r w:rsidRPr="00685BC1">
        <w:rPr>
          <w:sz w:val="22"/>
          <w:szCs w:val="22"/>
        </w:rPr>
        <w:t xml:space="preserve">Tiriamųjų (N=6-8), kuriems nustatytas lengvas, vidutinio sunkumo arba sunkus kepenų funkcijos sutrikimas (atitinkamai A, B ar C </w:t>
      </w:r>
      <w:proofErr w:type="spellStart"/>
      <w:r w:rsidRPr="0089267F">
        <w:rPr>
          <w:i/>
          <w:sz w:val="22"/>
          <w:szCs w:val="22"/>
        </w:rPr>
        <w:t>Child-Pugh</w:t>
      </w:r>
      <w:proofErr w:type="spellEnd"/>
      <w:r w:rsidRPr="00685BC1">
        <w:rPr>
          <w:sz w:val="22"/>
          <w:szCs w:val="22"/>
        </w:rPr>
        <w:t xml:space="preserve"> kriterijai), farmakokinetika buvo lyginama su sveikų savanorių duomenimis. AUC pokyčiai buvo mažiau nei 10 % žemesni tiriamųjų, kuriems buvo nustatytas lengvas arba vidutinio sunkumo kepenų funkcijos sutrikimas, ir 10 % didesni tiriamųjų, kuriems buvo sunku</w:t>
      </w:r>
      <w:r w:rsidR="0089267F">
        <w:rPr>
          <w:sz w:val="22"/>
          <w:szCs w:val="22"/>
        </w:rPr>
        <w:t xml:space="preserve">s kepenų funkcijos sutrikimas. </w:t>
      </w:r>
      <w:proofErr w:type="spellStart"/>
      <w:r w:rsidR="0089267F">
        <w:rPr>
          <w:sz w:val="22"/>
          <w:szCs w:val="22"/>
        </w:rPr>
        <w:t>C</w:t>
      </w:r>
      <w:r w:rsidRPr="00685BC1">
        <w:rPr>
          <w:sz w:val="22"/>
          <w:szCs w:val="22"/>
          <w:vertAlign w:val="subscript"/>
        </w:rPr>
        <w:t>max</w:t>
      </w:r>
      <w:proofErr w:type="spellEnd"/>
      <w:r w:rsidRPr="00685BC1">
        <w:rPr>
          <w:sz w:val="22"/>
          <w:szCs w:val="22"/>
        </w:rPr>
        <w:t xml:space="preserve"> pokyčiai buvo mažiau nei 25 % žemesni visose grupėse. Dėl kepenų funkcijos dozės koreguoti nereikia</w:t>
      </w:r>
      <w:r w:rsidR="00A10D46" w:rsidRPr="00685BC1">
        <w:rPr>
          <w:sz w:val="22"/>
          <w:szCs w:val="22"/>
        </w:rPr>
        <w:t xml:space="preserve"> (žr. 4.2 ir 4.4 skyrius).</w:t>
      </w:r>
    </w:p>
    <w:p w14:paraId="691A4158" w14:textId="77777777" w:rsidR="00050873" w:rsidRPr="00685BC1" w:rsidRDefault="00050873" w:rsidP="00153737">
      <w:pPr>
        <w:autoSpaceDE w:val="0"/>
        <w:autoSpaceDN w:val="0"/>
        <w:adjustRightInd w:val="0"/>
        <w:ind w:right="567"/>
        <w:rPr>
          <w:i/>
          <w:iCs/>
          <w:sz w:val="22"/>
          <w:szCs w:val="22"/>
        </w:rPr>
      </w:pPr>
    </w:p>
    <w:p w14:paraId="76BA87E3" w14:textId="459E6876" w:rsidR="00D707C8" w:rsidRPr="00685BC1" w:rsidRDefault="00D707C8" w:rsidP="00153737">
      <w:pPr>
        <w:autoSpaceDE w:val="0"/>
        <w:autoSpaceDN w:val="0"/>
        <w:adjustRightInd w:val="0"/>
        <w:ind w:right="567"/>
        <w:rPr>
          <w:i/>
          <w:iCs/>
          <w:sz w:val="22"/>
          <w:szCs w:val="22"/>
        </w:rPr>
      </w:pPr>
      <w:r w:rsidRPr="00685BC1">
        <w:rPr>
          <w:i/>
          <w:iCs/>
          <w:sz w:val="22"/>
          <w:szCs w:val="22"/>
        </w:rPr>
        <w:t>CYP2D6 genų tipai</w:t>
      </w:r>
    </w:p>
    <w:p w14:paraId="5B5B2B15" w14:textId="28C32A8F"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koncentracijos pacientų, kurių organizme CYP2D6 veikiamas metabolizmas yra silpnas,</w:t>
      </w:r>
      <w:r w:rsidR="00A10D46" w:rsidRPr="00685BC1">
        <w:rPr>
          <w:sz w:val="22"/>
          <w:szCs w:val="22"/>
        </w:rPr>
        <w:t xml:space="preserve"> </w:t>
      </w:r>
      <w:r w:rsidRPr="00685BC1">
        <w:rPr>
          <w:sz w:val="22"/>
          <w:szCs w:val="22"/>
        </w:rPr>
        <w:t>plazmoje buvo maždaug du kartus didesnės nei pacientų, kurių organizme šis metabolizmas yra stiprus. Jei</w:t>
      </w:r>
      <w:r w:rsidR="00A10D46" w:rsidRPr="00685BC1">
        <w:rPr>
          <w:sz w:val="22"/>
          <w:szCs w:val="22"/>
        </w:rPr>
        <w:t xml:space="preserve"> </w:t>
      </w:r>
      <w:r w:rsidRPr="00685BC1">
        <w:rPr>
          <w:sz w:val="22"/>
          <w:szCs w:val="22"/>
        </w:rPr>
        <w:t>kartu vartojama stiprių CYP3A4/2C9-inhibitorių, pacientų, kurių CYP2D6 veikiamas metabolizmas yra</w:t>
      </w:r>
      <w:r w:rsidR="00A10D46" w:rsidRPr="00685BC1">
        <w:rPr>
          <w:sz w:val="22"/>
          <w:szCs w:val="22"/>
        </w:rPr>
        <w:t xml:space="preserve"> </w:t>
      </w:r>
      <w:r w:rsidRPr="00685BC1">
        <w:rPr>
          <w:sz w:val="22"/>
          <w:szCs w:val="22"/>
        </w:rPr>
        <w:t>silpnas, organizme ekspozicija gali būti didesnė (žr. 4.5 skyrių).</w:t>
      </w:r>
    </w:p>
    <w:p w14:paraId="62446B4A" w14:textId="77777777" w:rsidR="00A10D46" w:rsidRPr="00685BC1" w:rsidRDefault="00A10D46" w:rsidP="00153737">
      <w:pPr>
        <w:autoSpaceDE w:val="0"/>
        <w:autoSpaceDN w:val="0"/>
        <w:adjustRightInd w:val="0"/>
        <w:ind w:right="567"/>
        <w:rPr>
          <w:sz w:val="22"/>
          <w:szCs w:val="22"/>
        </w:rPr>
      </w:pPr>
    </w:p>
    <w:p w14:paraId="7F4C7237" w14:textId="77777777" w:rsidR="00A10D46" w:rsidRPr="00685BC1" w:rsidRDefault="00D707C8" w:rsidP="00153737">
      <w:pPr>
        <w:autoSpaceDE w:val="0"/>
        <w:autoSpaceDN w:val="0"/>
        <w:adjustRightInd w:val="0"/>
        <w:ind w:right="567"/>
        <w:rPr>
          <w:sz w:val="22"/>
          <w:szCs w:val="22"/>
        </w:rPr>
      </w:pPr>
      <w:r w:rsidRPr="00685BC1">
        <w:rPr>
          <w:sz w:val="22"/>
          <w:szCs w:val="22"/>
        </w:rPr>
        <w:t>Pacientams, kurių organizme CYP2D6 veikiamas metabolizmas</w:t>
      </w:r>
      <w:r w:rsidR="00A10D46" w:rsidRPr="00685BC1">
        <w:rPr>
          <w:sz w:val="22"/>
          <w:szCs w:val="22"/>
        </w:rPr>
        <w:t xml:space="preserve"> yra ypač greitas, vartojant 10 </w:t>
      </w:r>
      <w:r w:rsidRPr="00685BC1">
        <w:rPr>
          <w:sz w:val="22"/>
          <w:szCs w:val="22"/>
        </w:rPr>
        <w:t>mg</w:t>
      </w:r>
      <w:r w:rsidR="00A10D46" w:rsidRPr="00685BC1">
        <w:rPr>
          <w:sz w:val="22"/>
          <w:szCs w:val="22"/>
        </w:rPr>
        <w:t xml:space="preserve"> </w:t>
      </w:r>
      <w:proofErr w:type="spellStart"/>
      <w:r w:rsidRPr="00685BC1">
        <w:rPr>
          <w:sz w:val="22"/>
          <w:szCs w:val="22"/>
        </w:rPr>
        <w:t>vortioksetino</w:t>
      </w:r>
      <w:proofErr w:type="spellEnd"/>
      <w:r w:rsidRPr="00685BC1">
        <w:rPr>
          <w:sz w:val="22"/>
          <w:szCs w:val="22"/>
        </w:rPr>
        <w:t xml:space="preserve"> paros dozę, jo koncentracija plazmoje buvo koncentracijos, kokia būna pacientams, kurių</w:t>
      </w:r>
      <w:r w:rsidR="00A10D46" w:rsidRPr="00685BC1">
        <w:rPr>
          <w:sz w:val="22"/>
          <w:szCs w:val="22"/>
        </w:rPr>
        <w:t xml:space="preserve"> </w:t>
      </w:r>
      <w:r w:rsidRPr="00685BC1">
        <w:rPr>
          <w:sz w:val="22"/>
          <w:szCs w:val="22"/>
        </w:rPr>
        <w:t>organizme CYP2D6 veikiamas metabolizm</w:t>
      </w:r>
      <w:r w:rsidR="00A10D46" w:rsidRPr="00685BC1">
        <w:rPr>
          <w:sz w:val="22"/>
          <w:szCs w:val="22"/>
        </w:rPr>
        <w:t>as yra ekstensyvus, vartojant 5 mg ir 10 </w:t>
      </w:r>
      <w:r w:rsidRPr="00685BC1">
        <w:rPr>
          <w:sz w:val="22"/>
          <w:szCs w:val="22"/>
        </w:rPr>
        <w:t>mg paros dozę, ribose.</w:t>
      </w:r>
    </w:p>
    <w:p w14:paraId="3AF42B53" w14:textId="2A193960" w:rsidR="008D3B35" w:rsidRPr="00685BC1" w:rsidRDefault="00085F1C" w:rsidP="00153737">
      <w:pPr>
        <w:autoSpaceDE w:val="0"/>
        <w:autoSpaceDN w:val="0"/>
        <w:adjustRightInd w:val="0"/>
        <w:ind w:right="567"/>
        <w:rPr>
          <w:sz w:val="22"/>
          <w:szCs w:val="22"/>
        </w:rPr>
      </w:pPr>
      <w:r>
        <w:rPr>
          <w:sz w:val="22"/>
          <w:szCs w:val="22"/>
        </w:rPr>
        <w:t>A</w:t>
      </w:r>
      <w:r w:rsidR="00D707C8" w:rsidRPr="00685BC1">
        <w:rPr>
          <w:sz w:val="22"/>
          <w:szCs w:val="22"/>
        </w:rPr>
        <w:t>tsižvelgiant į individualų paciento atsaką, gali tekti apsvarstyti keisti dozę</w:t>
      </w:r>
      <w:r w:rsidR="00A10D46" w:rsidRPr="00685BC1">
        <w:rPr>
          <w:sz w:val="22"/>
          <w:szCs w:val="22"/>
        </w:rPr>
        <w:t xml:space="preserve"> </w:t>
      </w:r>
      <w:r w:rsidR="00D707C8" w:rsidRPr="00685BC1">
        <w:rPr>
          <w:sz w:val="22"/>
          <w:szCs w:val="22"/>
        </w:rPr>
        <w:t>(žr. 4.2 skyrių)</w:t>
      </w:r>
      <w:r w:rsidR="00A10D46" w:rsidRPr="00685BC1">
        <w:rPr>
          <w:sz w:val="22"/>
          <w:szCs w:val="22"/>
        </w:rPr>
        <w:t>.</w:t>
      </w:r>
    </w:p>
    <w:p w14:paraId="236E45D9" w14:textId="47E73686" w:rsidR="00A10D46" w:rsidRPr="00685BC1" w:rsidRDefault="00A10D46" w:rsidP="00153737">
      <w:pPr>
        <w:autoSpaceDE w:val="0"/>
        <w:autoSpaceDN w:val="0"/>
        <w:adjustRightInd w:val="0"/>
        <w:ind w:right="567"/>
        <w:rPr>
          <w:sz w:val="22"/>
          <w:szCs w:val="22"/>
        </w:rPr>
      </w:pPr>
    </w:p>
    <w:p w14:paraId="0C23870D" w14:textId="362449F2" w:rsidR="00A10D46" w:rsidRPr="00685BC1" w:rsidRDefault="00A10D46" w:rsidP="00153737">
      <w:pPr>
        <w:autoSpaceDE w:val="0"/>
        <w:autoSpaceDN w:val="0"/>
        <w:adjustRightInd w:val="0"/>
        <w:ind w:right="567"/>
        <w:rPr>
          <w:i/>
          <w:color w:val="000000"/>
          <w:sz w:val="22"/>
          <w:szCs w:val="22"/>
        </w:rPr>
      </w:pPr>
      <w:r w:rsidRPr="00685BC1">
        <w:rPr>
          <w:i/>
          <w:sz w:val="22"/>
          <w:szCs w:val="22"/>
        </w:rPr>
        <w:t>Vaikų populiacija</w:t>
      </w:r>
    </w:p>
    <w:p w14:paraId="41D86D80" w14:textId="32EECA1E" w:rsidR="00A10D46" w:rsidRPr="00685BC1" w:rsidRDefault="00A10D46" w:rsidP="00153737">
      <w:pPr>
        <w:keepNext/>
        <w:tabs>
          <w:tab w:val="left" w:pos="567"/>
        </w:tabs>
        <w:spacing w:line="260" w:lineRule="exact"/>
        <w:ind w:right="567"/>
        <w:outlineLvl w:val="3"/>
        <w:rPr>
          <w:sz w:val="22"/>
          <w:szCs w:val="22"/>
        </w:rPr>
      </w:pPr>
      <w:r w:rsidRPr="00685BC1">
        <w:rPr>
          <w:sz w:val="22"/>
          <w:szCs w:val="22"/>
        </w:rPr>
        <w:t xml:space="preserve">Vaikų, sergančių didžiuoju depresijos sutrikimu, </w:t>
      </w:r>
      <w:proofErr w:type="spellStart"/>
      <w:r w:rsidRPr="00685BC1">
        <w:rPr>
          <w:sz w:val="22"/>
          <w:szCs w:val="22"/>
        </w:rPr>
        <w:t>vortioksetino</w:t>
      </w:r>
      <w:proofErr w:type="spellEnd"/>
      <w:r w:rsidRPr="00685BC1">
        <w:rPr>
          <w:sz w:val="22"/>
          <w:szCs w:val="22"/>
        </w:rPr>
        <w:t xml:space="preserve"> farmakokinetika po 5-20 mg dozės pavartojimo per burną vieną kartą per parą, buvo apibūdinta naudojant populiacijos modeliavimo analizę, pagrįstą farmakokinetikos tyrimo (7-17</w:t>
      </w:r>
      <w:r w:rsidR="00047691">
        <w:rPr>
          <w:sz w:val="22"/>
          <w:szCs w:val="22"/>
        </w:rPr>
        <w:t> </w:t>
      </w:r>
      <w:r w:rsidRPr="00685BC1">
        <w:rPr>
          <w:sz w:val="22"/>
          <w:szCs w:val="22"/>
        </w:rPr>
        <w:t>metų vaikų) ir dviejų veiksmingumo bei saugumo tyrimų (7-17</w:t>
      </w:r>
      <w:r w:rsidR="0000617D">
        <w:rPr>
          <w:sz w:val="22"/>
          <w:szCs w:val="22"/>
        </w:rPr>
        <w:t> </w:t>
      </w:r>
      <w:r w:rsidRPr="00685BC1">
        <w:rPr>
          <w:sz w:val="22"/>
          <w:szCs w:val="22"/>
        </w:rPr>
        <w:t xml:space="preserve">metų vaikų) duomenimis. Vaikų </w:t>
      </w:r>
      <w:proofErr w:type="spellStart"/>
      <w:r w:rsidRPr="00685BC1">
        <w:rPr>
          <w:sz w:val="22"/>
          <w:szCs w:val="22"/>
        </w:rPr>
        <w:t>vortioksetino</w:t>
      </w:r>
      <w:proofErr w:type="spellEnd"/>
      <w:r w:rsidRPr="00685BC1">
        <w:rPr>
          <w:sz w:val="22"/>
          <w:szCs w:val="22"/>
        </w:rPr>
        <w:t xml:space="preserve"> farmakokinetika buvo panaši į stebėtąją suaugusių pacientų. </w:t>
      </w:r>
    </w:p>
    <w:p w14:paraId="690912C3" w14:textId="77777777" w:rsidR="00367785" w:rsidRPr="00685BC1" w:rsidRDefault="00367785" w:rsidP="00153737">
      <w:pPr>
        <w:keepNext/>
        <w:tabs>
          <w:tab w:val="left" w:pos="567"/>
        </w:tabs>
        <w:spacing w:line="260" w:lineRule="exact"/>
        <w:ind w:right="567"/>
        <w:outlineLvl w:val="3"/>
        <w:rPr>
          <w:sz w:val="22"/>
          <w:szCs w:val="22"/>
        </w:rPr>
      </w:pPr>
    </w:p>
    <w:p w14:paraId="5656EDD3"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5.3</w:t>
      </w:r>
      <w:r w:rsidRPr="00685BC1">
        <w:rPr>
          <w:b/>
          <w:bCs/>
          <w:sz w:val="22"/>
          <w:szCs w:val="22"/>
          <w:lang w:eastAsia="x-none"/>
        </w:rPr>
        <w:tab/>
      </w:r>
      <w:proofErr w:type="spellStart"/>
      <w:r w:rsidRPr="00685BC1">
        <w:rPr>
          <w:b/>
          <w:bCs/>
          <w:sz w:val="22"/>
          <w:szCs w:val="22"/>
          <w:lang w:eastAsia="x-none"/>
        </w:rPr>
        <w:t>Ikiklinikinių</w:t>
      </w:r>
      <w:proofErr w:type="spellEnd"/>
      <w:r w:rsidRPr="00685BC1">
        <w:rPr>
          <w:b/>
          <w:bCs/>
          <w:sz w:val="22"/>
          <w:szCs w:val="22"/>
          <w:lang w:eastAsia="x-none"/>
        </w:rPr>
        <w:t xml:space="preserve"> saugumo tyrimų duomenys</w:t>
      </w:r>
    </w:p>
    <w:p w14:paraId="5FEE9995" w14:textId="77777777" w:rsidR="008D3B35" w:rsidRPr="00685BC1" w:rsidRDefault="008D3B35" w:rsidP="00153737">
      <w:pPr>
        <w:ind w:right="567"/>
        <w:rPr>
          <w:sz w:val="22"/>
          <w:szCs w:val="22"/>
        </w:rPr>
      </w:pPr>
    </w:p>
    <w:p w14:paraId="4A16613B" w14:textId="02E26DCD"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Vortioksetino</w:t>
      </w:r>
      <w:proofErr w:type="spellEnd"/>
      <w:r w:rsidRPr="00685BC1">
        <w:rPr>
          <w:sz w:val="22"/>
          <w:szCs w:val="22"/>
        </w:rPr>
        <w:t xml:space="preserve"> vartojimas bendrųjų toksikologijos tyrimų su pelėmis, žiurkėmis ir šunimis metu daugiausiai</w:t>
      </w:r>
      <w:r w:rsidR="00D20A6B" w:rsidRPr="00685BC1">
        <w:rPr>
          <w:sz w:val="22"/>
          <w:szCs w:val="22"/>
        </w:rPr>
        <w:t xml:space="preserve"> </w:t>
      </w:r>
      <w:r w:rsidRPr="00685BC1">
        <w:rPr>
          <w:sz w:val="22"/>
          <w:szCs w:val="22"/>
        </w:rPr>
        <w:t>buvo susijęs su klinikiniais požymiais, susijusiais su CNS. Tokie požymiai yra seilėtekis (žiurkėms ir</w:t>
      </w:r>
      <w:r w:rsidR="00D20A6B" w:rsidRPr="00685BC1">
        <w:rPr>
          <w:sz w:val="22"/>
          <w:szCs w:val="22"/>
        </w:rPr>
        <w:t xml:space="preserve"> </w:t>
      </w:r>
      <w:r w:rsidR="0089267F">
        <w:rPr>
          <w:sz w:val="22"/>
          <w:szCs w:val="22"/>
        </w:rPr>
        <w:t>šunim</w:t>
      </w:r>
      <w:r w:rsidRPr="00685BC1">
        <w:rPr>
          <w:sz w:val="22"/>
          <w:szCs w:val="22"/>
        </w:rPr>
        <w:t>s), vyzdžių išsiplėtimas (šunims) ir du traukulių atsiradimo šunims atvejai bendrosios toksinio</w:t>
      </w:r>
      <w:r w:rsidR="00D20A6B" w:rsidRPr="00685BC1">
        <w:rPr>
          <w:sz w:val="22"/>
          <w:szCs w:val="22"/>
        </w:rPr>
        <w:t xml:space="preserve"> </w:t>
      </w:r>
      <w:r w:rsidRPr="00685BC1">
        <w:rPr>
          <w:sz w:val="22"/>
          <w:szCs w:val="22"/>
        </w:rPr>
        <w:t>poveikio tyrimo programos metu. Buvo nustatyta traukulių nesukelianti koncentracija, atitinkanti 5</w:t>
      </w:r>
      <w:r w:rsidR="00D20A6B" w:rsidRPr="00685BC1">
        <w:rPr>
          <w:sz w:val="22"/>
          <w:szCs w:val="22"/>
        </w:rPr>
        <w:t>-tą</w:t>
      </w:r>
      <w:r w:rsidRPr="00685BC1">
        <w:rPr>
          <w:sz w:val="22"/>
          <w:szCs w:val="22"/>
        </w:rPr>
        <w:t xml:space="preserve"> saugumo</w:t>
      </w:r>
      <w:r w:rsidR="00D20A6B" w:rsidRPr="00685BC1">
        <w:rPr>
          <w:sz w:val="22"/>
          <w:szCs w:val="22"/>
        </w:rPr>
        <w:t xml:space="preserve"> </w:t>
      </w:r>
      <w:r w:rsidRPr="00685BC1">
        <w:rPr>
          <w:sz w:val="22"/>
          <w:szCs w:val="22"/>
        </w:rPr>
        <w:t>ribą, atsižvelgiant į didžia</w:t>
      </w:r>
      <w:r w:rsidR="00D20A6B" w:rsidRPr="00685BC1">
        <w:rPr>
          <w:sz w:val="22"/>
          <w:szCs w:val="22"/>
        </w:rPr>
        <w:t>usią rekomenduojamą gydomąją 20 </w:t>
      </w:r>
      <w:r w:rsidRPr="00685BC1">
        <w:rPr>
          <w:sz w:val="22"/>
          <w:szCs w:val="22"/>
        </w:rPr>
        <w:t>mg dozę per parą. Toksinio poveikio organai</w:t>
      </w:r>
      <w:r w:rsidR="00D20A6B" w:rsidRPr="00685BC1">
        <w:rPr>
          <w:sz w:val="22"/>
          <w:szCs w:val="22"/>
        </w:rPr>
        <w:t xml:space="preserve"> </w:t>
      </w:r>
      <w:r w:rsidRPr="00685BC1">
        <w:rPr>
          <w:sz w:val="22"/>
          <w:szCs w:val="22"/>
        </w:rPr>
        <w:t>taikiniai apsiribojo inkstais (žiurkėms) ir kepenimis (pelėms ir žiurkėms). Pokyčiai žiurkių inkstuose</w:t>
      </w:r>
      <w:r w:rsidR="00D20A6B" w:rsidRPr="00685BC1">
        <w:rPr>
          <w:sz w:val="22"/>
          <w:szCs w:val="22"/>
        </w:rPr>
        <w:t xml:space="preserve"> </w:t>
      </w:r>
      <w:r w:rsidRPr="00685BC1">
        <w:rPr>
          <w:sz w:val="22"/>
          <w:szCs w:val="22"/>
        </w:rPr>
        <w:t>(</w:t>
      </w:r>
      <w:proofErr w:type="spellStart"/>
      <w:r w:rsidRPr="00685BC1">
        <w:rPr>
          <w:sz w:val="22"/>
          <w:szCs w:val="22"/>
        </w:rPr>
        <w:t>glomerulonefritas</w:t>
      </w:r>
      <w:proofErr w:type="spellEnd"/>
      <w:r w:rsidRPr="00685BC1">
        <w:rPr>
          <w:sz w:val="22"/>
          <w:szCs w:val="22"/>
        </w:rPr>
        <w:t>, inkstų kanalėlių obstrukcija, kristalinė medžiaga inkstų kanalėliuose) ir pelių bei žiurkių</w:t>
      </w:r>
      <w:r w:rsidR="00D20A6B" w:rsidRPr="00685BC1">
        <w:rPr>
          <w:sz w:val="22"/>
          <w:szCs w:val="22"/>
        </w:rPr>
        <w:t xml:space="preserve"> </w:t>
      </w:r>
      <w:r w:rsidRPr="00685BC1">
        <w:rPr>
          <w:sz w:val="22"/>
          <w:szCs w:val="22"/>
        </w:rPr>
        <w:t xml:space="preserve">kepenyse (kepenų ląstelių hipertrofija, </w:t>
      </w:r>
      <w:proofErr w:type="spellStart"/>
      <w:r w:rsidRPr="00685BC1">
        <w:rPr>
          <w:sz w:val="22"/>
          <w:szCs w:val="22"/>
        </w:rPr>
        <w:t>hepatocitų</w:t>
      </w:r>
      <w:proofErr w:type="spellEnd"/>
      <w:r w:rsidRPr="00685BC1">
        <w:rPr>
          <w:sz w:val="22"/>
          <w:szCs w:val="22"/>
        </w:rPr>
        <w:t xml:space="preserve"> nekrozė, tulžies latakų </w:t>
      </w:r>
      <w:proofErr w:type="spellStart"/>
      <w:r w:rsidRPr="00685BC1">
        <w:rPr>
          <w:sz w:val="22"/>
          <w:szCs w:val="22"/>
        </w:rPr>
        <w:t>hiperplazija</w:t>
      </w:r>
      <w:proofErr w:type="spellEnd"/>
      <w:r w:rsidRPr="00685BC1">
        <w:rPr>
          <w:sz w:val="22"/>
          <w:szCs w:val="22"/>
        </w:rPr>
        <w:t>, kristalinė medžiaga</w:t>
      </w:r>
      <w:r w:rsidR="00D20A6B" w:rsidRPr="00685BC1">
        <w:rPr>
          <w:sz w:val="22"/>
          <w:szCs w:val="22"/>
        </w:rPr>
        <w:t xml:space="preserve"> </w:t>
      </w:r>
      <w:r w:rsidRPr="00685BC1">
        <w:rPr>
          <w:sz w:val="22"/>
          <w:szCs w:val="22"/>
        </w:rPr>
        <w:t>tulžies latakuose) pasireiškė, kai ekspozicija buvo daugiau kaip 10</w:t>
      </w:r>
      <w:r w:rsidR="00A23D89">
        <w:rPr>
          <w:sz w:val="22"/>
          <w:szCs w:val="22"/>
        </w:rPr>
        <w:t> </w:t>
      </w:r>
      <w:r w:rsidRPr="00685BC1">
        <w:rPr>
          <w:sz w:val="22"/>
          <w:szCs w:val="22"/>
        </w:rPr>
        <w:t>kartų (pelėms) ir 2</w:t>
      </w:r>
      <w:r w:rsidR="00163226">
        <w:rPr>
          <w:sz w:val="22"/>
          <w:szCs w:val="22"/>
        </w:rPr>
        <w:t> </w:t>
      </w:r>
      <w:r w:rsidRPr="00685BC1">
        <w:rPr>
          <w:sz w:val="22"/>
          <w:szCs w:val="22"/>
        </w:rPr>
        <w:t>kartus (žiurkėms)</w:t>
      </w:r>
      <w:r w:rsidR="00D20A6B" w:rsidRPr="00685BC1">
        <w:rPr>
          <w:sz w:val="22"/>
          <w:szCs w:val="22"/>
        </w:rPr>
        <w:t xml:space="preserve"> </w:t>
      </w:r>
      <w:r w:rsidRPr="00685BC1">
        <w:rPr>
          <w:sz w:val="22"/>
          <w:szCs w:val="22"/>
        </w:rPr>
        <w:t>didesnė nei ekspozicija žmogaus organizme, vartojant maksimalią rekomenduojamą gydomąją 20</w:t>
      </w:r>
      <w:r w:rsidR="00D20A6B" w:rsidRPr="00685BC1">
        <w:rPr>
          <w:sz w:val="22"/>
          <w:szCs w:val="22"/>
        </w:rPr>
        <w:t> </w:t>
      </w:r>
      <w:r w:rsidRPr="00685BC1">
        <w:rPr>
          <w:sz w:val="22"/>
          <w:szCs w:val="22"/>
        </w:rPr>
        <w:t>mg paros</w:t>
      </w:r>
      <w:r w:rsidR="00D20A6B" w:rsidRPr="00685BC1">
        <w:rPr>
          <w:sz w:val="22"/>
          <w:szCs w:val="22"/>
        </w:rPr>
        <w:t xml:space="preserve"> </w:t>
      </w:r>
      <w:r w:rsidRPr="00685BC1">
        <w:rPr>
          <w:sz w:val="22"/>
          <w:szCs w:val="22"/>
        </w:rPr>
        <w:t xml:space="preserve">dozę. Tokį poveikį daugiausia lėmė graužikams specifinė su </w:t>
      </w:r>
      <w:proofErr w:type="spellStart"/>
      <w:r w:rsidRPr="00685BC1">
        <w:rPr>
          <w:sz w:val="22"/>
          <w:szCs w:val="22"/>
        </w:rPr>
        <w:t>vortioksetinu</w:t>
      </w:r>
      <w:proofErr w:type="spellEnd"/>
      <w:r w:rsidRPr="00685BC1">
        <w:rPr>
          <w:sz w:val="22"/>
          <w:szCs w:val="22"/>
        </w:rPr>
        <w:t xml:space="preserve"> susijusios kristalinės medžiagos</w:t>
      </w:r>
      <w:r w:rsidR="00D20A6B" w:rsidRPr="00685BC1">
        <w:rPr>
          <w:sz w:val="22"/>
          <w:szCs w:val="22"/>
        </w:rPr>
        <w:t xml:space="preserve"> </w:t>
      </w:r>
      <w:r w:rsidRPr="00685BC1">
        <w:rPr>
          <w:sz w:val="22"/>
          <w:szCs w:val="22"/>
        </w:rPr>
        <w:t>sukelta obstrukcija atitinkamai inkstų kanalėliuose ir tulžies latakuose, todėl laikoma, kad jos kelia</w:t>
      </w:r>
      <w:r w:rsidR="00D20A6B" w:rsidRPr="00685BC1">
        <w:rPr>
          <w:sz w:val="22"/>
          <w:szCs w:val="22"/>
        </w:rPr>
        <w:t xml:space="preserve"> </w:t>
      </w:r>
      <w:r w:rsidRPr="00685BC1">
        <w:rPr>
          <w:sz w:val="22"/>
          <w:szCs w:val="22"/>
        </w:rPr>
        <w:t>mažą riziką žmogui.</w:t>
      </w:r>
    </w:p>
    <w:p w14:paraId="2D486BA4" w14:textId="77777777" w:rsidR="00D20A6B" w:rsidRPr="00685BC1" w:rsidRDefault="00D20A6B" w:rsidP="00153737">
      <w:pPr>
        <w:autoSpaceDE w:val="0"/>
        <w:autoSpaceDN w:val="0"/>
        <w:adjustRightInd w:val="0"/>
        <w:ind w:right="567"/>
        <w:rPr>
          <w:sz w:val="22"/>
          <w:szCs w:val="22"/>
        </w:rPr>
      </w:pPr>
    </w:p>
    <w:p w14:paraId="3B9042C3" w14:textId="77777777" w:rsidR="00D20A6B" w:rsidRPr="00685BC1" w:rsidRDefault="00D707C8" w:rsidP="00153737">
      <w:pPr>
        <w:autoSpaceDE w:val="0"/>
        <w:autoSpaceDN w:val="0"/>
        <w:adjustRightInd w:val="0"/>
        <w:ind w:right="567"/>
        <w:rPr>
          <w:sz w:val="22"/>
          <w:szCs w:val="22"/>
        </w:rPr>
      </w:pPr>
      <w:r w:rsidRPr="00685BC1">
        <w:rPr>
          <w:sz w:val="22"/>
          <w:szCs w:val="22"/>
        </w:rPr>
        <w:t xml:space="preserve">Atlikus eilę įprastinių tyrimų </w:t>
      </w:r>
      <w:proofErr w:type="spellStart"/>
      <w:r w:rsidRPr="00685BC1">
        <w:rPr>
          <w:i/>
          <w:iCs/>
          <w:sz w:val="22"/>
          <w:szCs w:val="22"/>
        </w:rPr>
        <w:t>in</w:t>
      </w:r>
      <w:proofErr w:type="spellEnd"/>
      <w:r w:rsidRPr="00685BC1">
        <w:rPr>
          <w:i/>
          <w:iCs/>
          <w:sz w:val="22"/>
          <w:szCs w:val="22"/>
        </w:rPr>
        <w:t xml:space="preserve"> </w:t>
      </w:r>
      <w:proofErr w:type="spellStart"/>
      <w:r w:rsidRPr="00685BC1">
        <w:rPr>
          <w:i/>
          <w:iCs/>
          <w:sz w:val="22"/>
          <w:szCs w:val="22"/>
        </w:rPr>
        <w:t>vitro</w:t>
      </w:r>
      <w:proofErr w:type="spellEnd"/>
      <w:r w:rsidRPr="00685BC1">
        <w:rPr>
          <w:i/>
          <w:iCs/>
          <w:sz w:val="22"/>
          <w:szCs w:val="22"/>
        </w:rPr>
        <w:t xml:space="preserve"> </w:t>
      </w:r>
      <w:r w:rsidRPr="00685BC1">
        <w:rPr>
          <w:sz w:val="22"/>
          <w:szCs w:val="22"/>
        </w:rPr>
        <w:t xml:space="preserve">ir </w:t>
      </w:r>
      <w:proofErr w:type="spellStart"/>
      <w:r w:rsidRPr="00685BC1">
        <w:rPr>
          <w:i/>
          <w:iCs/>
          <w:sz w:val="22"/>
          <w:szCs w:val="22"/>
        </w:rPr>
        <w:t>in</w:t>
      </w:r>
      <w:proofErr w:type="spellEnd"/>
      <w:r w:rsidRPr="00685BC1">
        <w:rPr>
          <w:i/>
          <w:iCs/>
          <w:sz w:val="22"/>
          <w:szCs w:val="22"/>
        </w:rPr>
        <w:t xml:space="preserve"> </w:t>
      </w:r>
      <w:proofErr w:type="spellStart"/>
      <w:r w:rsidRPr="00685BC1">
        <w:rPr>
          <w:i/>
          <w:iCs/>
          <w:sz w:val="22"/>
          <w:szCs w:val="22"/>
        </w:rPr>
        <w:t>vivo</w:t>
      </w:r>
      <w:proofErr w:type="spellEnd"/>
      <w:r w:rsidRPr="00685BC1">
        <w:rPr>
          <w:sz w:val="22"/>
          <w:szCs w:val="22"/>
        </w:rPr>
        <w:t xml:space="preserve">, </w:t>
      </w:r>
      <w:proofErr w:type="spellStart"/>
      <w:r w:rsidRPr="00685BC1">
        <w:rPr>
          <w:sz w:val="22"/>
          <w:szCs w:val="22"/>
        </w:rPr>
        <w:t>vortioksetinas</w:t>
      </w:r>
      <w:proofErr w:type="spellEnd"/>
      <w:r w:rsidRPr="00685BC1">
        <w:rPr>
          <w:sz w:val="22"/>
          <w:szCs w:val="22"/>
        </w:rPr>
        <w:t xml:space="preserve"> nesukėlė </w:t>
      </w:r>
      <w:proofErr w:type="spellStart"/>
      <w:r w:rsidRPr="00685BC1">
        <w:rPr>
          <w:sz w:val="22"/>
          <w:szCs w:val="22"/>
        </w:rPr>
        <w:t>genotoksinio</w:t>
      </w:r>
      <w:proofErr w:type="spellEnd"/>
      <w:r w:rsidRPr="00685BC1">
        <w:rPr>
          <w:sz w:val="22"/>
          <w:szCs w:val="22"/>
        </w:rPr>
        <w:t xml:space="preserve"> poveikio.</w:t>
      </w:r>
      <w:r w:rsidR="00D20A6B" w:rsidRPr="00685BC1">
        <w:rPr>
          <w:sz w:val="22"/>
          <w:szCs w:val="22"/>
        </w:rPr>
        <w:t xml:space="preserve"> </w:t>
      </w:r>
    </w:p>
    <w:p w14:paraId="6D224AB3" w14:textId="77777777" w:rsidR="00D20A6B" w:rsidRPr="00685BC1" w:rsidRDefault="00D20A6B" w:rsidP="00153737">
      <w:pPr>
        <w:autoSpaceDE w:val="0"/>
        <w:autoSpaceDN w:val="0"/>
        <w:adjustRightInd w:val="0"/>
        <w:ind w:right="567"/>
        <w:rPr>
          <w:sz w:val="22"/>
          <w:szCs w:val="22"/>
        </w:rPr>
      </w:pPr>
    </w:p>
    <w:p w14:paraId="7465E4B7" w14:textId="439B010D" w:rsidR="00D707C8" w:rsidRPr="00685BC1" w:rsidRDefault="00D707C8" w:rsidP="00153737">
      <w:pPr>
        <w:autoSpaceDE w:val="0"/>
        <w:autoSpaceDN w:val="0"/>
        <w:adjustRightInd w:val="0"/>
        <w:ind w:right="567"/>
        <w:rPr>
          <w:sz w:val="22"/>
          <w:szCs w:val="22"/>
        </w:rPr>
      </w:pPr>
      <w:r w:rsidRPr="00685BC1">
        <w:rPr>
          <w:sz w:val="22"/>
          <w:szCs w:val="22"/>
        </w:rPr>
        <w:t>Remiantis 2</w:t>
      </w:r>
      <w:r w:rsidR="00163226">
        <w:rPr>
          <w:sz w:val="22"/>
          <w:szCs w:val="22"/>
        </w:rPr>
        <w:t> </w:t>
      </w:r>
      <w:r w:rsidRPr="00685BC1">
        <w:rPr>
          <w:sz w:val="22"/>
          <w:szCs w:val="22"/>
        </w:rPr>
        <w:t>metus trukusių įprastinių kancerogeninio poveikio tyrimų su pelėmis ar žiurkėmis duomenimis,</w:t>
      </w:r>
      <w:r w:rsidR="00D20A6B" w:rsidRPr="00685BC1">
        <w:rPr>
          <w:sz w:val="22"/>
          <w:szCs w:val="22"/>
        </w:rPr>
        <w:t xml:space="preserve"> </w:t>
      </w:r>
      <w:r w:rsidRPr="00685BC1">
        <w:rPr>
          <w:sz w:val="22"/>
          <w:szCs w:val="22"/>
        </w:rPr>
        <w:t xml:space="preserve">manoma, kad </w:t>
      </w:r>
      <w:proofErr w:type="spellStart"/>
      <w:r w:rsidRPr="00685BC1">
        <w:rPr>
          <w:sz w:val="22"/>
          <w:szCs w:val="22"/>
        </w:rPr>
        <w:t>vortioksetinas</w:t>
      </w:r>
      <w:proofErr w:type="spellEnd"/>
      <w:r w:rsidRPr="00685BC1">
        <w:rPr>
          <w:sz w:val="22"/>
          <w:szCs w:val="22"/>
        </w:rPr>
        <w:t xml:space="preserve"> nekelia kancerogeninio poveikio rizikos žmogui.</w:t>
      </w:r>
    </w:p>
    <w:p w14:paraId="65962064" w14:textId="77777777" w:rsidR="00D20A6B" w:rsidRPr="00685BC1" w:rsidRDefault="00D20A6B" w:rsidP="00153737">
      <w:pPr>
        <w:autoSpaceDE w:val="0"/>
        <w:autoSpaceDN w:val="0"/>
        <w:adjustRightInd w:val="0"/>
        <w:ind w:right="567"/>
        <w:rPr>
          <w:sz w:val="22"/>
          <w:szCs w:val="22"/>
        </w:rPr>
      </w:pPr>
    </w:p>
    <w:p w14:paraId="5B1C4C4F" w14:textId="2C8436AE" w:rsidR="00D707C8" w:rsidRPr="00685BC1" w:rsidRDefault="00D707C8" w:rsidP="00153737">
      <w:pPr>
        <w:autoSpaceDE w:val="0"/>
        <w:autoSpaceDN w:val="0"/>
        <w:adjustRightInd w:val="0"/>
        <w:ind w:right="567"/>
        <w:rPr>
          <w:sz w:val="22"/>
          <w:szCs w:val="22"/>
        </w:rPr>
      </w:pPr>
      <w:proofErr w:type="spellStart"/>
      <w:r w:rsidRPr="00685BC1">
        <w:rPr>
          <w:sz w:val="22"/>
          <w:szCs w:val="22"/>
        </w:rPr>
        <w:t>Vortioksetinas</w:t>
      </w:r>
      <w:proofErr w:type="spellEnd"/>
      <w:r w:rsidRPr="00685BC1">
        <w:rPr>
          <w:sz w:val="22"/>
          <w:szCs w:val="22"/>
        </w:rPr>
        <w:t xml:space="preserve"> neveikė žiurkių vislumo, poravimosi, reprodukcijos organų ar spermos morfologijos ir</w:t>
      </w:r>
      <w:r w:rsidR="00D20A6B" w:rsidRPr="00685BC1">
        <w:rPr>
          <w:sz w:val="22"/>
          <w:szCs w:val="22"/>
        </w:rPr>
        <w:t xml:space="preserve"> </w:t>
      </w:r>
      <w:r w:rsidRPr="00685BC1">
        <w:rPr>
          <w:sz w:val="22"/>
          <w:szCs w:val="22"/>
        </w:rPr>
        <w:t xml:space="preserve">judrumo. </w:t>
      </w:r>
      <w:proofErr w:type="spellStart"/>
      <w:r w:rsidRPr="00685BC1">
        <w:rPr>
          <w:sz w:val="22"/>
          <w:szCs w:val="22"/>
        </w:rPr>
        <w:t>Vortioksetinas</w:t>
      </w:r>
      <w:proofErr w:type="spellEnd"/>
      <w:r w:rsidRPr="00685BC1">
        <w:rPr>
          <w:sz w:val="22"/>
          <w:szCs w:val="22"/>
        </w:rPr>
        <w:t xml:space="preserve"> nesukėlė </w:t>
      </w:r>
      <w:proofErr w:type="spellStart"/>
      <w:r w:rsidRPr="00685BC1">
        <w:rPr>
          <w:sz w:val="22"/>
          <w:szCs w:val="22"/>
        </w:rPr>
        <w:t>teratogeninio</w:t>
      </w:r>
      <w:proofErr w:type="spellEnd"/>
      <w:r w:rsidRPr="00685BC1">
        <w:rPr>
          <w:sz w:val="22"/>
          <w:szCs w:val="22"/>
        </w:rPr>
        <w:t xml:space="preserve"> poveikio žiurkėms ar triušiams, bet buvo pastebėtas toksinis</w:t>
      </w:r>
      <w:r w:rsidR="00D20A6B" w:rsidRPr="00685BC1">
        <w:rPr>
          <w:sz w:val="22"/>
          <w:szCs w:val="22"/>
        </w:rPr>
        <w:t xml:space="preserve"> </w:t>
      </w:r>
      <w:r w:rsidRPr="00685BC1">
        <w:rPr>
          <w:sz w:val="22"/>
          <w:szCs w:val="22"/>
        </w:rPr>
        <w:t>poveikis reprodukcijai (poveikis vaisiaus kūno masei bei kaulėjimo sulėtėjimas) žiurkėms, kai ekspozicija</w:t>
      </w:r>
      <w:r w:rsidR="00D20A6B" w:rsidRPr="00685BC1">
        <w:rPr>
          <w:sz w:val="22"/>
          <w:szCs w:val="22"/>
        </w:rPr>
        <w:t xml:space="preserve"> </w:t>
      </w:r>
      <w:r w:rsidRPr="00685BC1">
        <w:rPr>
          <w:sz w:val="22"/>
          <w:szCs w:val="22"/>
        </w:rPr>
        <w:t>buvo daugiau kaip 10</w:t>
      </w:r>
      <w:r w:rsidR="0072414A">
        <w:rPr>
          <w:sz w:val="22"/>
          <w:szCs w:val="22"/>
        </w:rPr>
        <w:t> </w:t>
      </w:r>
      <w:r w:rsidRPr="00685BC1">
        <w:rPr>
          <w:sz w:val="22"/>
          <w:szCs w:val="22"/>
        </w:rPr>
        <w:t>kartų didesnė nei ekspozicija žmogaus organizme, vartojant maksimalią</w:t>
      </w:r>
      <w:r w:rsidR="00D20A6B" w:rsidRPr="00685BC1">
        <w:rPr>
          <w:sz w:val="22"/>
          <w:szCs w:val="22"/>
        </w:rPr>
        <w:t xml:space="preserve"> rekomenduojamą gydomąją 20 </w:t>
      </w:r>
      <w:r w:rsidRPr="00685BC1">
        <w:rPr>
          <w:sz w:val="22"/>
          <w:szCs w:val="22"/>
        </w:rPr>
        <w:t>mg paros dozę. Panašus poveikis pasireiškė triušiams, kai ekspozicija buvo</w:t>
      </w:r>
      <w:r w:rsidR="00D20A6B" w:rsidRPr="00685BC1">
        <w:rPr>
          <w:sz w:val="22"/>
          <w:szCs w:val="22"/>
        </w:rPr>
        <w:t xml:space="preserve"> </w:t>
      </w:r>
      <w:proofErr w:type="spellStart"/>
      <w:r w:rsidRPr="00685BC1">
        <w:rPr>
          <w:sz w:val="22"/>
          <w:szCs w:val="22"/>
        </w:rPr>
        <w:t>subterapinė</w:t>
      </w:r>
      <w:proofErr w:type="spellEnd"/>
      <w:r w:rsidRPr="00685BC1">
        <w:rPr>
          <w:sz w:val="22"/>
          <w:szCs w:val="22"/>
        </w:rPr>
        <w:t>.</w:t>
      </w:r>
    </w:p>
    <w:p w14:paraId="52DC666C" w14:textId="77777777" w:rsidR="00D20A6B" w:rsidRPr="00685BC1" w:rsidRDefault="00D20A6B" w:rsidP="00153737">
      <w:pPr>
        <w:autoSpaceDE w:val="0"/>
        <w:autoSpaceDN w:val="0"/>
        <w:adjustRightInd w:val="0"/>
        <w:ind w:right="567"/>
        <w:rPr>
          <w:sz w:val="22"/>
          <w:szCs w:val="22"/>
        </w:rPr>
      </w:pPr>
    </w:p>
    <w:p w14:paraId="63EC24FD" w14:textId="0F87327C" w:rsidR="00D707C8" w:rsidRPr="00685BC1" w:rsidRDefault="00D707C8" w:rsidP="00153737">
      <w:pPr>
        <w:autoSpaceDE w:val="0"/>
        <w:autoSpaceDN w:val="0"/>
        <w:adjustRightInd w:val="0"/>
        <w:ind w:right="567"/>
        <w:rPr>
          <w:sz w:val="22"/>
          <w:szCs w:val="22"/>
        </w:rPr>
      </w:pPr>
      <w:r w:rsidRPr="00685BC1">
        <w:rPr>
          <w:sz w:val="22"/>
          <w:szCs w:val="22"/>
        </w:rPr>
        <w:t xml:space="preserve">Remiantis </w:t>
      </w:r>
      <w:proofErr w:type="spellStart"/>
      <w:r w:rsidRPr="00685BC1">
        <w:rPr>
          <w:sz w:val="22"/>
          <w:szCs w:val="22"/>
        </w:rPr>
        <w:t>prenatalinių</w:t>
      </w:r>
      <w:proofErr w:type="spellEnd"/>
      <w:r w:rsidRPr="00685BC1">
        <w:rPr>
          <w:sz w:val="22"/>
          <w:szCs w:val="22"/>
        </w:rPr>
        <w:t xml:space="preserve"> ir </w:t>
      </w:r>
      <w:proofErr w:type="spellStart"/>
      <w:r w:rsidRPr="00685BC1">
        <w:rPr>
          <w:sz w:val="22"/>
          <w:szCs w:val="22"/>
        </w:rPr>
        <w:t>postnatalinių</w:t>
      </w:r>
      <w:proofErr w:type="spellEnd"/>
      <w:r w:rsidRPr="00685BC1">
        <w:rPr>
          <w:sz w:val="22"/>
          <w:szCs w:val="22"/>
        </w:rPr>
        <w:t xml:space="preserve"> tyrimų su žiurkėmis duomenimis, </w:t>
      </w:r>
      <w:proofErr w:type="spellStart"/>
      <w:r w:rsidRPr="00685BC1">
        <w:rPr>
          <w:sz w:val="22"/>
          <w:szCs w:val="22"/>
        </w:rPr>
        <w:t>vortioksetinas</w:t>
      </w:r>
      <w:proofErr w:type="spellEnd"/>
      <w:r w:rsidRPr="00685BC1">
        <w:rPr>
          <w:sz w:val="22"/>
          <w:szCs w:val="22"/>
        </w:rPr>
        <w:t xml:space="preserve"> buvo susijęs su</w:t>
      </w:r>
      <w:r w:rsidR="00D20A6B" w:rsidRPr="00685BC1">
        <w:rPr>
          <w:sz w:val="22"/>
          <w:szCs w:val="22"/>
        </w:rPr>
        <w:t xml:space="preserve"> </w:t>
      </w:r>
      <w:proofErr w:type="spellStart"/>
      <w:r w:rsidRPr="00685BC1">
        <w:rPr>
          <w:sz w:val="22"/>
          <w:szCs w:val="22"/>
        </w:rPr>
        <w:t>žiurkiukų</w:t>
      </w:r>
      <w:proofErr w:type="spellEnd"/>
      <w:r w:rsidRPr="00685BC1">
        <w:rPr>
          <w:sz w:val="22"/>
          <w:szCs w:val="22"/>
        </w:rPr>
        <w:t xml:space="preserve"> mirtingumo padidėjimu, kūno masės prieaugio sumažėjimu ir </w:t>
      </w:r>
      <w:proofErr w:type="spellStart"/>
      <w:r w:rsidRPr="00685BC1">
        <w:rPr>
          <w:sz w:val="22"/>
          <w:szCs w:val="22"/>
        </w:rPr>
        <w:t>žiurkiukų</w:t>
      </w:r>
      <w:proofErr w:type="spellEnd"/>
      <w:r w:rsidRPr="00685BC1">
        <w:rPr>
          <w:sz w:val="22"/>
          <w:szCs w:val="22"/>
        </w:rPr>
        <w:t xml:space="preserve"> vystymosi sulėtėjimu</w:t>
      </w:r>
      <w:r w:rsidR="00D20A6B" w:rsidRPr="00685BC1">
        <w:rPr>
          <w:sz w:val="22"/>
          <w:szCs w:val="22"/>
        </w:rPr>
        <w:t xml:space="preserve"> </w:t>
      </w:r>
      <w:r w:rsidRPr="00685BC1">
        <w:rPr>
          <w:sz w:val="22"/>
          <w:szCs w:val="22"/>
        </w:rPr>
        <w:t>vartojant dozes, kurios nesukėlė toksinio poveikio motininėms patelėms, ir buvo susiję su ekspozicijoms,</w:t>
      </w:r>
      <w:r w:rsidR="00D20A6B" w:rsidRPr="00685BC1">
        <w:rPr>
          <w:sz w:val="22"/>
          <w:szCs w:val="22"/>
        </w:rPr>
        <w:t xml:space="preserve"> </w:t>
      </w:r>
      <w:r w:rsidRPr="00685BC1">
        <w:rPr>
          <w:sz w:val="22"/>
          <w:szCs w:val="22"/>
        </w:rPr>
        <w:t>kurios buvo panašios į tas, kurios pasi</w:t>
      </w:r>
      <w:r w:rsidR="00D20A6B" w:rsidRPr="00685BC1">
        <w:rPr>
          <w:sz w:val="22"/>
          <w:szCs w:val="22"/>
        </w:rPr>
        <w:t>ekiamos žmogaus organizme po 20 </w:t>
      </w:r>
      <w:r w:rsidRPr="00685BC1">
        <w:rPr>
          <w:sz w:val="22"/>
          <w:szCs w:val="22"/>
        </w:rPr>
        <w:t xml:space="preserve">mg </w:t>
      </w:r>
      <w:proofErr w:type="spellStart"/>
      <w:r w:rsidRPr="00685BC1">
        <w:rPr>
          <w:sz w:val="22"/>
          <w:szCs w:val="22"/>
        </w:rPr>
        <w:t>vortioksetino</w:t>
      </w:r>
      <w:proofErr w:type="spellEnd"/>
      <w:r w:rsidRPr="00685BC1">
        <w:rPr>
          <w:sz w:val="22"/>
          <w:szCs w:val="22"/>
        </w:rPr>
        <w:t xml:space="preserve"> dozės per parą</w:t>
      </w:r>
      <w:r w:rsidR="00D20A6B" w:rsidRPr="00685BC1">
        <w:rPr>
          <w:sz w:val="22"/>
          <w:szCs w:val="22"/>
        </w:rPr>
        <w:t xml:space="preserve"> </w:t>
      </w:r>
      <w:r w:rsidRPr="00685BC1">
        <w:rPr>
          <w:sz w:val="22"/>
          <w:szCs w:val="22"/>
        </w:rPr>
        <w:t>pavartojimo (žr. 4.6 skyrių).</w:t>
      </w:r>
    </w:p>
    <w:p w14:paraId="50A88661" w14:textId="77777777" w:rsidR="00D20A6B" w:rsidRPr="00685BC1" w:rsidRDefault="00D20A6B" w:rsidP="00153737">
      <w:pPr>
        <w:autoSpaceDE w:val="0"/>
        <w:autoSpaceDN w:val="0"/>
        <w:adjustRightInd w:val="0"/>
        <w:ind w:right="567"/>
        <w:rPr>
          <w:sz w:val="22"/>
          <w:szCs w:val="22"/>
        </w:rPr>
      </w:pPr>
    </w:p>
    <w:p w14:paraId="7553DA25" w14:textId="77777777" w:rsidR="00D707C8" w:rsidRPr="00685BC1" w:rsidRDefault="00D707C8" w:rsidP="00153737">
      <w:pPr>
        <w:autoSpaceDE w:val="0"/>
        <w:autoSpaceDN w:val="0"/>
        <w:adjustRightInd w:val="0"/>
        <w:ind w:right="567"/>
        <w:rPr>
          <w:sz w:val="22"/>
          <w:szCs w:val="22"/>
        </w:rPr>
      </w:pPr>
      <w:r w:rsidRPr="00685BC1">
        <w:rPr>
          <w:sz w:val="22"/>
          <w:szCs w:val="22"/>
        </w:rPr>
        <w:t xml:space="preserve">Su </w:t>
      </w:r>
      <w:proofErr w:type="spellStart"/>
      <w:r w:rsidRPr="00685BC1">
        <w:rPr>
          <w:sz w:val="22"/>
          <w:szCs w:val="22"/>
        </w:rPr>
        <w:t>vortioksetinu</w:t>
      </w:r>
      <w:proofErr w:type="spellEnd"/>
      <w:r w:rsidRPr="00685BC1">
        <w:rPr>
          <w:sz w:val="22"/>
          <w:szCs w:val="22"/>
        </w:rPr>
        <w:t xml:space="preserve"> susijusių medžiagų išsiskyrė į žiurkių pieną laktacijos laikotarpiu (žr. 4.6 skyrių).</w:t>
      </w:r>
    </w:p>
    <w:p w14:paraId="5BFEEF46" w14:textId="647732BC" w:rsidR="00D707C8" w:rsidRPr="00685BC1" w:rsidRDefault="00D707C8" w:rsidP="00153737">
      <w:pPr>
        <w:autoSpaceDE w:val="0"/>
        <w:autoSpaceDN w:val="0"/>
        <w:adjustRightInd w:val="0"/>
        <w:ind w:right="567"/>
        <w:rPr>
          <w:sz w:val="22"/>
          <w:szCs w:val="22"/>
        </w:rPr>
      </w:pPr>
      <w:r w:rsidRPr="00685BC1">
        <w:rPr>
          <w:sz w:val="22"/>
          <w:szCs w:val="22"/>
        </w:rPr>
        <w:t xml:space="preserve">Su žiurkėmis atliktų toksinio poveikio jaunikliams tyrimų duomenimis, visi su gydymu </w:t>
      </w:r>
      <w:proofErr w:type="spellStart"/>
      <w:r w:rsidRPr="00685BC1">
        <w:rPr>
          <w:sz w:val="22"/>
          <w:szCs w:val="22"/>
        </w:rPr>
        <w:t>vortioksetinu</w:t>
      </w:r>
      <w:proofErr w:type="spellEnd"/>
      <w:r w:rsidRPr="00685BC1">
        <w:rPr>
          <w:sz w:val="22"/>
          <w:szCs w:val="22"/>
        </w:rPr>
        <w:t xml:space="preserve"> susiję</w:t>
      </w:r>
      <w:r w:rsidR="00D20A6B" w:rsidRPr="00685BC1">
        <w:rPr>
          <w:sz w:val="22"/>
          <w:szCs w:val="22"/>
        </w:rPr>
        <w:t xml:space="preserve"> </w:t>
      </w:r>
      <w:r w:rsidRPr="00685BC1">
        <w:rPr>
          <w:sz w:val="22"/>
          <w:szCs w:val="22"/>
        </w:rPr>
        <w:t>reiškiniai atitiko tuos, kurie buvo pastebėti suaugusiems gyvūnams.</w:t>
      </w:r>
    </w:p>
    <w:p w14:paraId="4BE23C93" w14:textId="77777777" w:rsidR="00D20A6B" w:rsidRPr="00685BC1" w:rsidRDefault="00D20A6B" w:rsidP="00153737">
      <w:pPr>
        <w:autoSpaceDE w:val="0"/>
        <w:autoSpaceDN w:val="0"/>
        <w:adjustRightInd w:val="0"/>
        <w:ind w:right="567"/>
        <w:rPr>
          <w:sz w:val="22"/>
          <w:szCs w:val="22"/>
        </w:rPr>
      </w:pPr>
    </w:p>
    <w:p w14:paraId="5724E4F6" w14:textId="181489E5" w:rsidR="0089267F" w:rsidRDefault="0089267F" w:rsidP="00DD35FB">
      <w:pPr>
        <w:ind w:right="567"/>
        <w:rPr>
          <w:sz w:val="22"/>
          <w:szCs w:val="22"/>
        </w:rPr>
      </w:pPr>
      <w:r>
        <w:rPr>
          <w:sz w:val="22"/>
          <w:szCs w:val="22"/>
        </w:rPr>
        <w:t xml:space="preserve">Aplinkos rizikos vertinimo tyrimai parodė, kad </w:t>
      </w:r>
      <w:proofErr w:type="spellStart"/>
      <w:r>
        <w:rPr>
          <w:sz w:val="22"/>
          <w:szCs w:val="22"/>
        </w:rPr>
        <w:t>vortioksetinas</w:t>
      </w:r>
      <w:proofErr w:type="spellEnd"/>
      <w:r>
        <w:rPr>
          <w:sz w:val="22"/>
          <w:szCs w:val="22"/>
        </w:rPr>
        <w:t xml:space="preserve"> gali būti patvarus, </w:t>
      </w:r>
      <w:proofErr w:type="spellStart"/>
      <w:r>
        <w:rPr>
          <w:sz w:val="22"/>
          <w:szCs w:val="22"/>
        </w:rPr>
        <w:t>bioakumuliacinis</w:t>
      </w:r>
      <w:proofErr w:type="spellEnd"/>
      <w:r>
        <w:rPr>
          <w:sz w:val="22"/>
          <w:szCs w:val="22"/>
        </w:rPr>
        <w:t xml:space="preserve"> ir toksiškas aplinkai</w:t>
      </w:r>
      <w:r w:rsidRPr="00685BC1">
        <w:rPr>
          <w:sz w:val="22"/>
          <w:szCs w:val="22"/>
        </w:rPr>
        <w:t xml:space="preserve"> </w:t>
      </w:r>
      <w:r w:rsidR="00D20A6B" w:rsidRPr="00685BC1">
        <w:rPr>
          <w:sz w:val="22"/>
          <w:szCs w:val="22"/>
        </w:rPr>
        <w:t>(</w:t>
      </w:r>
      <w:r w:rsidR="00D707C8" w:rsidRPr="00685BC1">
        <w:rPr>
          <w:sz w:val="22"/>
          <w:szCs w:val="22"/>
        </w:rPr>
        <w:t xml:space="preserve">kyla pavojus žuvims). Vis dėlto laikoma, kad </w:t>
      </w:r>
      <w:r w:rsidR="00D707C8" w:rsidRPr="00685BC1">
        <w:rPr>
          <w:sz w:val="22"/>
          <w:szCs w:val="22"/>
        </w:rPr>
        <w:lastRenderedPageBreak/>
        <w:t>rekomenduojamomis</w:t>
      </w:r>
      <w:r w:rsidR="00D20A6B" w:rsidRPr="00685BC1">
        <w:rPr>
          <w:sz w:val="22"/>
          <w:szCs w:val="22"/>
        </w:rPr>
        <w:t xml:space="preserve"> </w:t>
      </w:r>
      <w:r w:rsidR="00D707C8" w:rsidRPr="00685BC1">
        <w:rPr>
          <w:sz w:val="22"/>
          <w:szCs w:val="22"/>
        </w:rPr>
        <w:t xml:space="preserve">dozėmis pacientų vartojamas </w:t>
      </w:r>
      <w:proofErr w:type="spellStart"/>
      <w:r w:rsidR="00D707C8" w:rsidRPr="00685BC1">
        <w:rPr>
          <w:sz w:val="22"/>
          <w:szCs w:val="22"/>
        </w:rPr>
        <w:t>vortioksetinas</w:t>
      </w:r>
      <w:proofErr w:type="spellEnd"/>
      <w:r w:rsidR="00D707C8" w:rsidRPr="00685BC1">
        <w:rPr>
          <w:sz w:val="22"/>
          <w:szCs w:val="22"/>
        </w:rPr>
        <w:t xml:space="preserve"> vandens ir sausumos aplinkai kelia nereikšmingą riziką </w:t>
      </w:r>
      <w:r w:rsidR="00DD35FB">
        <w:rPr>
          <w:sz w:val="22"/>
          <w:szCs w:val="22"/>
        </w:rPr>
        <w:t>(žr. 6.6 skyrių</w:t>
      </w:r>
      <w:r w:rsidR="00D707C8" w:rsidRPr="00685BC1">
        <w:rPr>
          <w:sz w:val="22"/>
          <w:szCs w:val="22"/>
        </w:rPr>
        <w:t>).</w:t>
      </w:r>
    </w:p>
    <w:p w14:paraId="6D10462F" w14:textId="09FA8577" w:rsidR="00D20A6B" w:rsidRDefault="00D20A6B" w:rsidP="00153737">
      <w:pPr>
        <w:ind w:right="567"/>
        <w:rPr>
          <w:sz w:val="22"/>
          <w:szCs w:val="22"/>
        </w:rPr>
      </w:pPr>
    </w:p>
    <w:p w14:paraId="6ADEDD9A" w14:textId="77777777" w:rsidR="00DD35FB" w:rsidRPr="00685BC1" w:rsidRDefault="00DD35FB" w:rsidP="00153737">
      <w:pPr>
        <w:ind w:right="567"/>
        <w:rPr>
          <w:sz w:val="22"/>
          <w:szCs w:val="22"/>
        </w:rPr>
      </w:pPr>
    </w:p>
    <w:p w14:paraId="3555ACCA"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6.</w:t>
      </w:r>
      <w:r w:rsidRPr="00685BC1">
        <w:rPr>
          <w:b/>
          <w:bCs/>
          <w:sz w:val="22"/>
          <w:szCs w:val="22"/>
          <w:lang w:eastAsia="x-none"/>
        </w:rPr>
        <w:tab/>
        <w:t>FARMACINĖ INFORMACIJA</w:t>
      </w:r>
    </w:p>
    <w:p w14:paraId="32D29288" w14:textId="77777777" w:rsidR="008D3B35" w:rsidRPr="00685BC1" w:rsidRDefault="008D3B35" w:rsidP="00153737">
      <w:pPr>
        <w:ind w:right="567"/>
        <w:rPr>
          <w:sz w:val="22"/>
          <w:szCs w:val="22"/>
        </w:rPr>
      </w:pPr>
    </w:p>
    <w:p w14:paraId="534C3A61"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6.1</w:t>
      </w:r>
      <w:r w:rsidRPr="00685BC1">
        <w:rPr>
          <w:b/>
          <w:bCs/>
          <w:sz w:val="22"/>
          <w:szCs w:val="22"/>
          <w:lang w:eastAsia="x-none"/>
        </w:rPr>
        <w:tab/>
        <w:t>Pagalbinių medžiagų sąrašas</w:t>
      </w:r>
    </w:p>
    <w:p w14:paraId="2E688650" w14:textId="77777777" w:rsidR="008D3B35" w:rsidRPr="00685BC1" w:rsidRDefault="008D3B35" w:rsidP="00153737">
      <w:pPr>
        <w:ind w:right="567"/>
        <w:rPr>
          <w:sz w:val="22"/>
          <w:szCs w:val="22"/>
        </w:rPr>
      </w:pPr>
    </w:p>
    <w:p w14:paraId="1742CA6C" w14:textId="67326B5A" w:rsidR="007906FB" w:rsidRPr="00685BC1" w:rsidRDefault="007906FB" w:rsidP="00153737">
      <w:pPr>
        <w:autoSpaceDE w:val="0"/>
        <w:autoSpaceDN w:val="0"/>
        <w:adjustRightInd w:val="0"/>
        <w:ind w:right="567"/>
        <w:rPr>
          <w:i/>
          <w:sz w:val="22"/>
          <w:szCs w:val="22"/>
        </w:rPr>
      </w:pPr>
      <w:r w:rsidRPr="00685BC1">
        <w:rPr>
          <w:i/>
          <w:sz w:val="22"/>
          <w:szCs w:val="22"/>
        </w:rPr>
        <w:t xml:space="preserve">Tabletės </w:t>
      </w:r>
      <w:r w:rsidR="00D222A4" w:rsidRPr="00685BC1">
        <w:rPr>
          <w:i/>
          <w:sz w:val="22"/>
          <w:szCs w:val="22"/>
        </w:rPr>
        <w:t>šerdis</w:t>
      </w:r>
      <w:r w:rsidR="00957969">
        <w:rPr>
          <w:i/>
          <w:sz w:val="22"/>
          <w:szCs w:val="22"/>
        </w:rPr>
        <w:t xml:space="preserve"> </w:t>
      </w:r>
      <w:r w:rsidRPr="00685BC1">
        <w:rPr>
          <w:i/>
          <w:sz w:val="22"/>
          <w:szCs w:val="22"/>
        </w:rPr>
        <w:t>(</w:t>
      </w:r>
      <w:r w:rsidR="009E6779">
        <w:rPr>
          <w:i/>
          <w:sz w:val="22"/>
          <w:szCs w:val="22"/>
        </w:rPr>
        <w:t xml:space="preserve"> visiems stiprumams</w:t>
      </w:r>
      <w:r w:rsidRPr="00685BC1">
        <w:rPr>
          <w:i/>
          <w:sz w:val="22"/>
          <w:szCs w:val="22"/>
        </w:rPr>
        <w:t>)</w:t>
      </w:r>
    </w:p>
    <w:p w14:paraId="7C331629" w14:textId="77777777" w:rsidR="007906FB" w:rsidRPr="00880D89" w:rsidRDefault="007906FB" w:rsidP="00153737">
      <w:pPr>
        <w:autoSpaceDE w:val="0"/>
        <w:autoSpaceDN w:val="0"/>
        <w:adjustRightInd w:val="0"/>
        <w:ind w:right="567"/>
        <w:rPr>
          <w:sz w:val="22"/>
          <w:szCs w:val="22"/>
        </w:rPr>
      </w:pPr>
      <w:proofErr w:type="spellStart"/>
      <w:r w:rsidRPr="00880D89">
        <w:rPr>
          <w:sz w:val="22"/>
          <w:szCs w:val="22"/>
        </w:rPr>
        <w:t>Manitolis</w:t>
      </w:r>
      <w:proofErr w:type="spellEnd"/>
      <w:r w:rsidRPr="00880D89">
        <w:rPr>
          <w:sz w:val="22"/>
          <w:szCs w:val="22"/>
        </w:rPr>
        <w:t xml:space="preserve"> (E421)</w:t>
      </w:r>
    </w:p>
    <w:p w14:paraId="2D2A4BB4" w14:textId="1D9087D8" w:rsidR="007906FB" w:rsidRPr="00880D89" w:rsidRDefault="007906FB" w:rsidP="00153737">
      <w:pPr>
        <w:autoSpaceDE w:val="0"/>
        <w:autoSpaceDN w:val="0"/>
        <w:adjustRightInd w:val="0"/>
        <w:ind w:right="567"/>
        <w:rPr>
          <w:sz w:val="22"/>
          <w:szCs w:val="22"/>
        </w:rPr>
      </w:pPr>
      <w:proofErr w:type="spellStart"/>
      <w:r w:rsidRPr="00880D89">
        <w:rPr>
          <w:sz w:val="22"/>
          <w:szCs w:val="22"/>
        </w:rPr>
        <w:t>Mikrokristalinė</w:t>
      </w:r>
      <w:proofErr w:type="spellEnd"/>
      <w:r w:rsidRPr="00880D89">
        <w:rPr>
          <w:sz w:val="22"/>
          <w:szCs w:val="22"/>
        </w:rPr>
        <w:t xml:space="preserve"> celiuliozė</w:t>
      </w:r>
    </w:p>
    <w:p w14:paraId="749A0C10" w14:textId="77777777" w:rsidR="007906FB" w:rsidRPr="00880D89" w:rsidRDefault="007906FB" w:rsidP="00153737">
      <w:pPr>
        <w:autoSpaceDE w:val="0"/>
        <w:autoSpaceDN w:val="0"/>
        <w:adjustRightInd w:val="0"/>
        <w:ind w:right="567"/>
        <w:rPr>
          <w:sz w:val="22"/>
          <w:szCs w:val="22"/>
        </w:rPr>
      </w:pPr>
      <w:proofErr w:type="spellStart"/>
      <w:r w:rsidRPr="00880D89">
        <w:rPr>
          <w:sz w:val="22"/>
          <w:szCs w:val="22"/>
        </w:rPr>
        <w:t>Hidroksipropilceliuliozė</w:t>
      </w:r>
      <w:proofErr w:type="spellEnd"/>
    </w:p>
    <w:p w14:paraId="6BA196B3" w14:textId="77777777" w:rsidR="00880D89" w:rsidRDefault="00880D89" w:rsidP="00153737">
      <w:pPr>
        <w:autoSpaceDE w:val="0"/>
        <w:autoSpaceDN w:val="0"/>
        <w:adjustRightInd w:val="0"/>
        <w:ind w:right="567"/>
        <w:rPr>
          <w:sz w:val="22"/>
          <w:szCs w:val="22"/>
        </w:rPr>
      </w:pPr>
      <w:proofErr w:type="spellStart"/>
      <w:r>
        <w:rPr>
          <w:sz w:val="22"/>
          <w:szCs w:val="22"/>
        </w:rPr>
        <w:t>K</w:t>
      </w:r>
      <w:r w:rsidRPr="000F2EAD">
        <w:rPr>
          <w:sz w:val="22"/>
          <w:szCs w:val="22"/>
        </w:rPr>
        <w:t>arboksimetilkrakmolo</w:t>
      </w:r>
      <w:proofErr w:type="spellEnd"/>
      <w:r w:rsidRPr="000F2EAD">
        <w:rPr>
          <w:sz w:val="22"/>
          <w:szCs w:val="22"/>
        </w:rPr>
        <w:t xml:space="preserve"> A natrio druska</w:t>
      </w:r>
      <w:r w:rsidRPr="00880D89">
        <w:rPr>
          <w:sz w:val="22"/>
          <w:szCs w:val="22"/>
        </w:rPr>
        <w:t xml:space="preserve"> </w:t>
      </w:r>
    </w:p>
    <w:p w14:paraId="6563E025" w14:textId="3A2D018F" w:rsidR="00D222A4" w:rsidRPr="00880D89" w:rsidRDefault="00D222A4" w:rsidP="00153737">
      <w:pPr>
        <w:autoSpaceDE w:val="0"/>
        <w:autoSpaceDN w:val="0"/>
        <w:adjustRightInd w:val="0"/>
        <w:ind w:right="567"/>
        <w:rPr>
          <w:sz w:val="22"/>
          <w:szCs w:val="22"/>
        </w:rPr>
      </w:pPr>
      <w:r w:rsidRPr="00880D89">
        <w:rPr>
          <w:sz w:val="22"/>
          <w:szCs w:val="22"/>
        </w:rPr>
        <w:t xml:space="preserve">Magnio </w:t>
      </w:r>
      <w:proofErr w:type="spellStart"/>
      <w:r w:rsidRPr="00880D89">
        <w:rPr>
          <w:sz w:val="22"/>
          <w:szCs w:val="22"/>
        </w:rPr>
        <w:t>stearatas</w:t>
      </w:r>
      <w:proofErr w:type="spellEnd"/>
    </w:p>
    <w:p w14:paraId="7D05EB2F" w14:textId="1D95615D" w:rsidR="00D222A4" w:rsidRPr="00880D89" w:rsidRDefault="00D222A4" w:rsidP="00153737">
      <w:pPr>
        <w:autoSpaceDE w:val="0"/>
        <w:autoSpaceDN w:val="0"/>
        <w:adjustRightInd w:val="0"/>
        <w:ind w:right="567"/>
        <w:rPr>
          <w:sz w:val="22"/>
          <w:szCs w:val="22"/>
        </w:rPr>
      </w:pPr>
    </w:p>
    <w:p w14:paraId="06C4F9AA" w14:textId="144D5A1A" w:rsidR="00D222A4" w:rsidRPr="00685BC1" w:rsidRDefault="00D222A4" w:rsidP="00153737">
      <w:pPr>
        <w:autoSpaceDE w:val="0"/>
        <w:autoSpaceDN w:val="0"/>
        <w:adjustRightInd w:val="0"/>
        <w:ind w:right="567"/>
        <w:rPr>
          <w:i/>
          <w:sz w:val="22"/>
          <w:szCs w:val="22"/>
        </w:rPr>
      </w:pPr>
      <w:r w:rsidRPr="00685BC1">
        <w:rPr>
          <w:i/>
          <w:sz w:val="22"/>
          <w:szCs w:val="22"/>
        </w:rPr>
        <w:t xml:space="preserve">Tabletės </w:t>
      </w:r>
      <w:r w:rsidR="009E6779">
        <w:rPr>
          <w:i/>
          <w:sz w:val="22"/>
          <w:szCs w:val="22"/>
        </w:rPr>
        <w:t xml:space="preserve"> plėvelė</w:t>
      </w:r>
    </w:p>
    <w:p w14:paraId="46BB868B" w14:textId="2E9D3515" w:rsidR="00D222A4" w:rsidRPr="00685BC1" w:rsidRDefault="00D222A4" w:rsidP="00153737">
      <w:pPr>
        <w:autoSpaceDE w:val="0"/>
        <w:autoSpaceDN w:val="0"/>
        <w:adjustRightInd w:val="0"/>
        <w:ind w:right="567"/>
        <w:rPr>
          <w:i/>
          <w:sz w:val="22"/>
          <w:szCs w:val="22"/>
        </w:rPr>
      </w:pPr>
      <w:proofErr w:type="spellStart"/>
      <w:r w:rsidRPr="00685BC1">
        <w:rPr>
          <w:i/>
          <w:sz w:val="22"/>
          <w:szCs w:val="22"/>
        </w:rPr>
        <w:t>Vortioxetine</w:t>
      </w:r>
      <w:proofErr w:type="spellEnd"/>
      <w:r w:rsidRPr="00685BC1">
        <w:rPr>
          <w:i/>
          <w:sz w:val="22"/>
          <w:szCs w:val="22"/>
        </w:rPr>
        <w:t xml:space="preserve"> </w:t>
      </w:r>
      <w:proofErr w:type="spellStart"/>
      <w:r w:rsidRPr="00685BC1">
        <w:rPr>
          <w:i/>
          <w:sz w:val="22"/>
          <w:szCs w:val="22"/>
        </w:rPr>
        <w:t>G.L.Pharma</w:t>
      </w:r>
      <w:proofErr w:type="spellEnd"/>
      <w:r w:rsidRPr="00685BC1">
        <w:rPr>
          <w:i/>
          <w:sz w:val="22"/>
          <w:szCs w:val="22"/>
        </w:rPr>
        <w:t xml:space="preserve"> 5 mg plėvele dengtos tabletės</w:t>
      </w:r>
    </w:p>
    <w:p w14:paraId="600A3620" w14:textId="330D48C4" w:rsidR="00D222A4" w:rsidRPr="00880D89" w:rsidRDefault="00D222A4" w:rsidP="00153737">
      <w:pPr>
        <w:autoSpaceDE w:val="0"/>
        <w:autoSpaceDN w:val="0"/>
        <w:adjustRightInd w:val="0"/>
        <w:ind w:right="567"/>
        <w:rPr>
          <w:sz w:val="22"/>
          <w:szCs w:val="22"/>
        </w:rPr>
      </w:pPr>
      <w:proofErr w:type="spellStart"/>
      <w:r w:rsidRPr="00880D89">
        <w:rPr>
          <w:sz w:val="22"/>
          <w:szCs w:val="22"/>
        </w:rPr>
        <w:t>Hipromeliozė</w:t>
      </w:r>
      <w:proofErr w:type="spellEnd"/>
    </w:p>
    <w:p w14:paraId="71BA078F" w14:textId="24A27310" w:rsidR="00D222A4" w:rsidRPr="00880D89" w:rsidRDefault="00D222A4" w:rsidP="00153737">
      <w:pPr>
        <w:autoSpaceDE w:val="0"/>
        <w:autoSpaceDN w:val="0"/>
        <w:adjustRightInd w:val="0"/>
        <w:ind w:right="567"/>
        <w:rPr>
          <w:sz w:val="22"/>
          <w:szCs w:val="22"/>
        </w:rPr>
      </w:pPr>
      <w:r w:rsidRPr="00880D89">
        <w:rPr>
          <w:sz w:val="22"/>
          <w:szCs w:val="22"/>
        </w:rPr>
        <w:t>Makrogolis</w:t>
      </w:r>
    </w:p>
    <w:p w14:paraId="0724FD4A" w14:textId="4470B50D" w:rsidR="00D222A4" w:rsidRPr="00880D89" w:rsidRDefault="00D222A4" w:rsidP="00153737">
      <w:pPr>
        <w:autoSpaceDE w:val="0"/>
        <w:autoSpaceDN w:val="0"/>
        <w:adjustRightInd w:val="0"/>
        <w:ind w:right="567"/>
        <w:rPr>
          <w:sz w:val="22"/>
          <w:szCs w:val="22"/>
        </w:rPr>
      </w:pPr>
      <w:r w:rsidRPr="00880D89">
        <w:rPr>
          <w:sz w:val="22"/>
          <w:szCs w:val="22"/>
        </w:rPr>
        <w:t xml:space="preserve">Titano </w:t>
      </w:r>
      <w:proofErr w:type="spellStart"/>
      <w:r w:rsidRPr="00880D89">
        <w:rPr>
          <w:sz w:val="22"/>
          <w:szCs w:val="22"/>
        </w:rPr>
        <w:t>dioksias</w:t>
      </w:r>
      <w:proofErr w:type="spellEnd"/>
      <w:r w:rsidRPr="00880D89">
        <w:rPr>
          <w:sz w:val="22"/>
          <w:szCs w:val="22"/>
        </w:rPr>
        <w:t xml:space="preserve"> (E171)</w:t>
      </w:r>
    </w:p>
    <w:p w14:paraId="32DE9AFA" w14:textId="46E9AA39" w:rsidR="00D222A4" w:rsidRPr="00880D89" w:rsidRDefault="00D222A4" w:rsidP="00153737">
      <w:pPr>
        <w:autoSpaceDE w:val="0"/>
        <w:autoSpaceDN w:val="0"/>
        <w:adjustRightInd w:val="0"/>
        <w:ind w:right="567"/>
        <w:rPr>
          <w:sz w:val="22"/>
          <w:szCs w:val="22"/>
        </w:rPr>
      </w:pPr>
      <w:r w:rsidRPr="00880D89">
        <w:rPr>
          <w:sz w:val="22"/>
          <w:szCs w:val="22"/>
        </w:rPr>
        <w:t>Geltonasis geležies oksidas (E172)</w:t>
      </w:r>
    </w:p>
    <w:p w14:paraId="09EA4545" w14:textId="77777777" w:rsidR="00D222A4" w:rsidRPr="00880D89" w:rsidRDefault="00D222A4" w:rsidP="00153737">
      <w:pPr>
        <w:autoSpaceDE w:val="0"/>
        <w:autoSpaceDN w:val="0"/>
        <w:adjustRightInd w:val="0"/>
        <w:ind w:right="567"/>
        <w:rPr>
          <w:i/>
          <w:sz w:val="22"/>
          <w:szCs w:val="22"/>
        </w:rPr>
      </w:pPr>
    </w:p>
    <w:p w14:paraId="622C3D7E" w14:textId="3FC1BB34" w:rsidR="00D222A4" w:rsidRPr="00685BC1" w:rsidRDefault="00D222A4" w:rsidP="00153737">
      <w:pPr>
        <w:autoSpaceDE w:val="0"/>
        <w:autoSpaceDN w:val="0"/>
        <w:adjustRightInd w:val="0"/>
        <w:ind w:right="567"/>
        <w:rPr>
          <w:i/>
          <w:sz w:val="22"/>
          <w:szCs w:val="22"/>
        </w:rPr>
      </w:pPr>
      <w:proofErr w:type="spellStart"/>
      <w:r w:rsidRPr="00685BC1">
        <w:rPr>
          <w:i/>
          <w:sz w:val="22"/>
          <w:szCs w:val="22"/>
        </w:rPr>
        <w:t>Vortioxetine</w:t>
      </w:r>
      <w:proofErr w:type="spellEnd"/>
      <w:r w:rsidRPr="00685BC1">
        <w:rPr>
          <w:i/>
          <w:sz w:val="22"/>
          <w:szCs w:val="22"/>
        </w:rPr>
        <w:t xml:space="preserve"> </w:t>
      </w:r>
      <w:proofErr w:type="spellStart"/>
      <w:r w:rsidRPr="00685BC1">
        <w:rPr>
          <w:i/>
          <w:sz w:val="22"/>
          <w:szCs w:val="22"/>
        </w:rPr>
        <w:t>G.L.Pharma</w:t>
      </w:r>
      <w:proofErr w:type="spellEnd"/>
      <w:r w:rsidRPr="00685BC1">
        <w:rPr>
          <w:i/>
          <w:sz w:val="22"/>
          <w:szCs w:val="22"/>
        </w:rPr>
        <w:t xml:space="preserve"> 10 mg plėvele dengtos tabletės</w:t>
      </w:r>
    </w:p>
    <w:p w14:paraId="563FE955" w14:textId="77777777" w:rsidR="00D222A4" w:rsidRPr="00880D89" w:rsidRDefault="00D222A4" w:rsidP="00153737">
      <w:pPr>
        <w:autoSpaceDE w:val="0"/>
        <w:autoSpaceDN w:val="0"/>
        <w:adjustRightInd w:val="0"/>
        <w:ind w:right="567"/>
        <w:rPr>
          <w:sz w:val="22"/>
          <w:szCs w:val="22"/>
        </w:rPr>
      </w:pPr>
      <w:proofErr w:type="spellStart"/>
      <w:r w:rsidRPr="00880D89">
        <w:rPr>
          <w:sz w:val="22"/>
          <w:szCs w:val="22"/>
        </w:rPr>
        <w:t>Hipromeliozė</w:t>
      </w:r>
      <w:proofErr w:type="spellEnd"/>
    </w:p>
    <w:p w14:paraId="6CE7448F" w14:textId="77777777" w:rsidR="00D222A4" w:rsidRPr="00880D89" w:rsidRDefault="00D222A4" w:rsidP="00153737">
      <w:pPr>
        <w:autoSpaceDE w:val="0"/>
        <w:autoSpaceDN w:val="0"/>
        <w:adjustRightInd w:val="0"/>
        <w:ind w:right="567"/>
        <w:rPr>
          <w:sz w:val="22"/>
          <w:szCs w:val="22"/>
        </w:rPr>
      </w:pPr>
      <w:r w:rsidRPr="00880D89">
        <w:rPr>
          <w:sz w:val="22"/>
          <w:szCs w:val="22"/>
        </w:rPr>
        <w:t>Makrogolis</w:t>
      </w:r>
    </w:p>
    <w:p w14:paraId="7F3E0440" w14:textId="77777777" w:rsidR="00D222A4" w:rsidRPr="00880D89" w:rsidRDefault="00D222A4" w:rsidP="00153737">
      <w:pPr>
        <w:autoSpaceDE w:val="0"/>
        <w:autoSpaceDN w:val="0"/>
        <w:adjustRightInd w:val="0"/>
        <w:ind w:right="567"/>
        <w:rPr>
          <w:sz w:val="22"/>
          <w:szCs w:val="22"/>
        </w:rPr>
      </w:pPr>
      <w:r w:rsidRPr="00880D89">
        <w:rPr>
          <w:sz w:val="22"/>
          <w:szCs w:val="22"/>
        </w:rPr>
        <w:t xml:space="preserve">Titano </w:t>
      </w:r>
      <w:proofErr w:type="spellStart"/>
      <w:r w:rsidRPr="00880D89">
        <w:rPr>
          <w:sz w:val="22"/>
          <w:szCs w:val="22"/>
        </w:rPr>
        <w:t>dioksias</w:t>
      </w:r>
      <w:proofErr w:type="spellEnd"/>
      <w:r w:rsidRPr="00880D89">
        <w:rPr>
          <w:sz w:val="22"/>
          <w:szCs w:val="22"/>
        </w:rPr>
        <w:t xml:space="preserve"> (E171)</w:t>
      </w:r>
    </w:p>
    <w:p w14:paraId="09361772" w14:textId="77777777" w:rsidR="00D222A4" w:rsidRPr="00880D89" w:rsidRDefault="00D222A4" w:rsidP="00153737">
      <w:pPr>
        <w:autoSpaceDE w:val="0"/>
        <w:autoSpaceDN w:val="0"/>
        <w:adjustRightInd w:val="0"/>
        <w:ind w:right="567"/>
        <w:rPr>
          <w:sz w:val="22"/>
          <w:szCs w:val="22"/>
        </w:rPr>
      </w:pPr>
      <w:r w:rsidRPr="00880D89">
        <w:rPr>
          <w:sz w:val="22"/>
          <w:szCs w:val="22"/>
        </w:rPr>
        <w:t>Geltonasis geležies oksidas (E172)</w:t>
      </w:r>
    </w:p>
    <w:p w14:paraId="7B2E1E31" w14:textId="77777777" w:rsidR="00D222A4" w:rsidRPr="00685BC1" w:rsidRDefault="00D222A4" w:rsidP="00153737">
      <w:pPr>
        <w:autoSpaceDE w:val="0"/>
        <w:autoSpaceDN w:val="0"/>
        <w:adjustRightInd w:val="0"/>
        <w:ind w:right="567"/>
        <w:rPr>
          <w:rFonts w:ascii="TimesNewRomanPSMT" w:hAnsi="TimesNewRomanPSMT" w:cs="TimesNewRomanPSMT"/>
          <w:sz w:val="22"/>
          <w:szCs w:val="22"/>
        </w:rPr>
      </w:pPr>
    </w:p>
    <w:p w14:paraId="1071B29F" w14:textId="12D27E7C" w:rsidR="00D222A4" w:rsidRPr="00685BC1" w:rsidRDefault="00D222A4" w:rsidP="00153737">
      <w:pPr>
        <w:autoSpaceDE w:val="0"/>
        <w:autoSpaceDN w:val="0"/>
        <w:adjustRightInd w:val="0"/>
        <w:ind w:right="567"/>
        <w:rPr>
          <w:i/>
          <w:sz w:val="22"/>
          <w:szCs w:val="22"/>
          <w:highlight w:val="lightGray"/>
        </w:rPr>
      </w:pPr>
      <w:proofErr w:type="spellStart"/>
      <w:r w:rsidRPr="00685BC1">
        <w:rPr>
          <w:i/>
          <w:sz w:val="22"/>
          <w:szCs w:val="22"/>
          <w:highlight w:val="lightGray"/>
        </w:rPr>
        <w:t>Vortioxetine</w:t>
      </w:r>
      <w:proofErr w:type="spellEnd"/>
      <w:r w:rsidRPr="00685BC1">
        <w:rPr>
          <w:i/>
          <w:sz w:val="22"/>
          <w:szCs w:val="22"/>
          <w:highlight w:val="lightGray"/>
        </w:rPr>
        <w:t xml:space="preserve"> </w:t>
      </w:r>
      <w:proofErr w:type="spellStart"/>
      <w:r w:rsidRPr="00685BC1">
        <w:rPr>
          <w:i/>
          <w:sz w:val="22"/>
          <w:szCs w:val="22"/>
          <w:highlight w:val="lightGray"/>
        </w:rPr>
        <w:t>G.L.Pharma</w:t>
      </w:r>
      <w:proofErr w:type="spellEnd"/>
      <w:r w:rsidRPr="00685BC1">
        <w:rPr>
          <w:i/>
          <w:sz w:val="22"/>
          <w:szCs w:val="22"/>
          <w:highlight w:val="lightGray"/>
        </w:rPr>
        <w:t xml:space="preserve"> 15 mg plėvele dengtos tabletės</w:t>
      </w:r>
    </w:p>
    <w:p w14:paraId="74DE41A5" w14:textId="77777777" w:rsidR="00D222A4" w:rsidRPr="00880D89" w:rsidRDefault="00D222A4" w:rsidP="00153737">
      <w:pPr>
        <w:autoSpaceDE w:val="0"/>
        <w:autoSpaceDN w:val="0"/>
        <w:adjustRightInd w:val="0"/>
        <w:ind w:right="567"/>
        <w:rPr>
          <w:sz w:val="22"/>
          <w:szCs w:val="22"/>
          <w:highlight w:val="lightGray"/>
        </w:rPr>
      </w:pPr>
      <w:proofErr w:type="spellStart"/>
      <w:r w:rsidRPr="00880D89">
        <w:rPr>
          <w:sz w:val="22"/>
          <w:szCs w:val="22"/>
          <w:highlight w:val="lightGray"/>
        </w:rPr>
        <w:t>Hipromeliozė</w:t>
      </w:r>
      <w:proofErr w:type="spellEnd"/>
    </w:p>
    <w:p w14:paraId="0D895D84" w14:textId="77777777" w:rsidR="00D222A4" w:rsidRPr="00880D89" w:rsidRDefault="00D222A4" w:rsidP="00153737">
      <w:pPr>
        <w:autoSpaceDE w:val="0"/>
        <w:autoSpaceDN w:val="0"/>
        <w:adjustRightInd w:val="0"/>
        <w:ind w:right="567"/>
        <w:rPr>
          <w:sz w:val="22"/>
          <w:szCs w:val="22"/>
          <w:highlight w:val="lightGray"/>
        </w:rPr>
      </w:pPr>
      <w:r w:rsidRPr="00880D89">
        <w:rPr>
          <w:sz w:val="22"/>
          <w:szCs w:val="22"/>
          <w:highlight w:val="lightGray"/>
        </w:rPr>
        <w:t>Makrogolis</w:t>
      </w:r>
    </w:p>
    <w:p w14:paraId="69D54D1E" w14:textId="77777777" w:rsidR="00D222A4" w:rsidRPr="00880D89" w:rsidRDefault="00D222A4" w:rsidP="00153737">
      <w:pPr>
        <w:autoSpaceDE w:val="0"/>
        <w:autoSpaceDN w:val="0"/>
        <w:adjustRightInd w:val="0"/>
        <w:ind w:right="567"/>
        <w:rPr>
          <w:sz w:val="22"/>
          <w:szCs w:val="22"/>
          <w:highlight w:val="lightGray"/>
        </w:rPr>
      </w:pPr>
      <w:r w:rsidRPr="00880D89">
        <w:rPr>
          <w:sz w:val="22"/>
          <w:szCs w:val="22"/>
          <w:highlight w:val="lightGray"/>
        </w:rPr>
        <w:t xml:space="preserve">Titano </w:t>
      </w:r>
      <w:proofErr w:type="spellStart"/>
      <w:r w:rsidRPr="00880D89">
        <w:rPr>
          <w:sz w:val="22"/>
          <w:szCs w:val="22"/>
          <w:highlight w:val="lightGray"/>
        </w:rPr>
        <w:t>dioksias</w:t>
      </w:r>
      <w:proofErr w:type="spellEnd"/>
      <w:r w:rsidRPr="00880D89">
        <w:rPr>
          <w:sz w:val="22"/>
          <w:szCs w:val="22"/>
          <w:highlight w:val="lightGray"/>
        </w:rPr>
        <w:t xml:space="preserve"> (E171)</w:t>
      </w:r>
    </w:p>
    <w:p w14:paraId="36FC72A2" w14:textId="6318F905" w:rsidR="00D222A4" w:rsidRPr="00880D89" w:rsidRDefault="00D222A4" w:rsidP="00153737">
      <w:pPr>
        <w:autoSpaceDE w:val="0"/>
        <w:autoSpaceDN w:val="0"/>
        <w:adjustRightInd w:val="0"/>
        <w:ind w:right="567"/>
        <w:rPr>
          <w:sz w:val="22"/>
          <w:szCs w:val="22"/>
          <w:highlight w:val="lightGray"/>
        </w:rPr>
      </w:pPr>
      <w:r w:rsidRPr="00880D89">
        <w:rPr>
          <w:sz w:val="22"/>
          <w:szCs w:val="22"/>
          <w:highlight w:val="lightGray"/>
        </w:rPr>
        <w:t>Raudonasis geležies oksidas (E172)</w:t>
      </w:r>
    </w:p>
    <w:p w14:paraId="14032F19" w14:textId="45B6409D" w:rsidR="00D222A4" w:rsidRPr="00880D89" w:rsidRDefault="00D222A4" w:rsidP="00153737">
      <w:pPr>
        <w:autoSpaceDE w:val="0"/>
        <w:autoSpaceDN w:val="0"/>
        <w:adjustRightInd w:val="0"/>
        <w:ind w:right="567"/>
        <w:rPr>
          <w:sz w:val="22"/>
          <w:szCs w:val="22"/>
        </w:rPr>
      </w:pPr>
      <w:r w:rsidRPr="00880D89">
        <w:rPr>
          <w:sz w:val="22"/>
          <w:szCs w:val="22"/>
          <w:highlight w:val="lightGray"/>
        </w:rPr>
        <w:t>Geltonasis geležies oksidas (E172)</w:t>
      </w:r>
    </w:p>
    <w:p w14:paraId="7BD990C3" w14:textId="77777777" w:rsidR="00D222A4" w:rsidRPr="00880D89" w:rsidRDefault="00D222A4" w:rsidP="00153737">
      <w:pPr>
        <w:autoSpaceDE w:val="0"/>
        <w:autoSpaceDN w:val="0"/>
        <w:adjustRightInd w:val="0"/>
        <w:ind w:right="567"/>
        <w:rPr>
          <w:sz w:val="22"/>
          <w:szCs w:val="22"/>
        </w:rPr>
      </w:pPr>
    </w:p>
    <w:p w14:paraId="6CD156F3" w14:textId="09DDF6DF" w:rsidR="00D222A4" w:rsidRPr="00685BC1" w:rsidRDefault="00D222A4" w:rsidP="00153737">
      <w:pPr>
        <w:autoSpaceDE w:val="0"/>
        <w:autoSpaceDN w:val="0"/>
        <w:adjustRightInd w:val="0"/>
        <w:ind w:right="567"/>
        <w:rPr>
          <w:i/>
          <w:sz w:val="22"/>
          <w:szCs w:val="22"/>
          <w:highlight w:val="darkGray"/>
        </w:rPr>
      </w:pPr>
      <w:proofErr w:type="spellStart"/>
      <w:r w:rsidRPr="00685BC1">
        <w:rPr>
          <w:i/>
          <w:sz w:val="22"/>
          <w:szCs w:val="22"/>
          <w:highlight w:val="darkGray"/>
        </w:rPr>
        <w:t>Vortioxetine</w:t>
      </w:r>
      <w:proofErr w:type="spellEnd"/>
      <w:r w:rsidRPr="00685BC1">
        <w:rPr>
          <w:i/>
          <w:sz w:val="22"/>
          <w:szCs w:val="22"/>
          <w:highlight w:val="darkGray"/>
        </w:rPr>
        <w:t xml:space="preserve"> </w:t>
      </w:r>
      <w:proofErr w:type="spellStart"/>
      <w:r w:rsidRPr="00685BC1">
        <w:rPr>
          <w:i/>
          <w:sz w:val="22"/>
          <w:szCs w:val="22"/>
          <w:highlight w:val="darkGray"/>
        </w:rPr>
        <w:t>G.L.Pharma</w:t>
      </w:r>
      <w:proofErr w:type="spellEnd"/>
      <w:r w:rsidRPr="00685BC1">
        <w:rPr>
          <w:i/>
          <w:sz w:val="22"/>
          <w:szCs w:val="22"/>
          <w:highlight w:val="darkGray"/>
        </w:rPr>
        <w:t xml:space="preserve"> 20 mg plėvele dengtos tabletės</w:t>
      </w:r>
    </w:p>
    <w:p w14:paraId="36018B55" w14:textId="77777777" w:rsidR="00D222A4" w:rsidRPr="00880D89" w:rsidRDefault="00D222A4" w:rsidP="00153737">
      <w:pPr>
        <w:autoSpaceDE w:val="0"/>
        <w:autoSpaceDN w:val="0"/>
        <w:adjustRightInd w:val="0"/>
        <w:ind w:right="567"/>
        <w:rPr>
          <w:sz w:val="22"/>
          <w:szCs w:val="22"/>
          <w:highlight w:val="darkGray"/>
        </w:rPr>
      </w:pPr>
      <w:proofErr w:type="spellStart"/>
      <w:r w:rsidRPr="00880D89">
        <w:rPr>
          <w:sz w:val="22"/>
          <w:szCs w:val="22"/>
          <w:highlight w:val="darkGray"/>
        </w:rPr>
        <w:t>Hipromeliozė</w:t>
      </w:r>
      <w:proofErr w:type="spellEnd"/>
    </w:p>
    <w:p w14:paraId="744B1ACF" w14:textId="77777777" w:rsidR="00D222A4" w:rsidRPr="00880D89" w:rsidRDefault="00D222A4" w:rsidP="00153737">
      <w:pPr>
        <w:autoSpaceDE w:val="0"/>
        <w:autoSpaceDN w:val="0"/>
        <w:adjustRightInd w:val="0"/>
        <w:ind w:right="567"/>
        <w:rPr>
          <w:sz w:val="22"/>
          <w:szCs w:val="22"/>
          <w:highlight w:val="darkGray"/>
        </w:rPr>
      </w:pPr>
      <w:r w:rsidRPr="00880D89">
        <w:rPr>
          <w:sz w:val="22"/>
          <w:szCs w:val="22"/>
          <w:highlight w:val="darkGray"/>
        </w:rPr>
        <w:t>Makrogolis</w:t>
      </w:r>
    </w:p>
    <w:p w14:paraId="00507CBA" w14:textId="77777777" w:rsidR="00D222A4" w:rsidRPr="00880D89" w:rsidRDefault="00D222A4" w:rsidP="00153737">
      <w:pPr>
        <w:autoSpaceDE w:val="0"/>
        <w:autoSpaceDN w:val="0"/>
        <w:adjustRightInd w:val="0"/>
        <w:ind w:right="567"/>
        <w:rPr>
          <w:sz w:val="22"/>
          <w:szCs w:val="22"/>
          <w:highlight w:val="darkGray"/>
        </w:rPr>
      </w:pPr>
      <w:r w:rsidRPr="00880D89">
        <w:rPr>
          <w:sz w:val="22"/>
          <w:szCs w:val="22"/>
          <w:highlight w:val="darkGray"/>
        </w:rPr>
        <w:t xml:space="preserve">Titano </w:t>
      </w:r>
      <w:proofErr w:type="spellStart"/>
      <w:r w:rsidRPr="00880D89">
        <w:rPr>
          <w:sz w:val="22"/>
          <w:szCs w:val="22"/>
          <w:highlight w:val="darkGray"/>
        </w:rPr>
        <w:t>dioksias</w:t>
      </w:r>
      <w:proofErr w:type="spellEnd"/>
      <w:r w:rsidRPr="00880D89">
        <w:rPr>
          <w:sz w:val="22"/>
          <w:szCs w:val="22"/>
          <w:highlight w:val="darkGray"/>
        </w:rPr>
        <w:t xml:space="preserve"> (E171)</w:t>
      </w:r>
    </w:p>
    <w:p w14:paraId="2ACD930F" w14:textId="77777777" w:rsidR="00D222A4" w:rsidRPr="00880D89" w:rsidRDefault="00D222A4" w:rsidP="00153737">
      <w:pPr>
        <w:autoSpaceDE w:val="0"/>
        <w:autoSpaceDN w:val="0"/>
        <w:adjustRightInd w:val="0"/>
        <w:ind w:right="567"/>
        <w:rPr>
          <w:sz w:val="22"/>
          <w:szCs w:val="22"/>
          <w:highlight w:val="darkGray"/>
        </w:rPr>
      </w:pPr>
      <w:r w:rsidRPr="00880D89">
        <w:rPr>
          <w:sz w:val="22"/>
          <w:szCs w:val="22"/>
          <w:highlight w:val="darkGray"/>
        </w:rPr>
        <w:t>Raudonasis geležies oksidas (E172)</w:t>
      </w:r>
    </w:p>
    <w:p w14:paraId="0D3414A4" w14:textId="77777777" w:rsidR="00D222A4" w:rsidRPr="00685BC1" w:rsidRDefault="00D222A4" w:rsidP="00153737">
      <w:pPr>
        <w:autoSpaceDE w:val="0"/>
        <w:autoSpaceDN w:val="0"/>
        <w:adjustRightInd w:val="0"/>
        <w:ind w:right="567"/>
        <w:rPr>
          <w:rFonts w:ascii="TimesNewRomanPSMT" w:hAnsi="TimesNewRomanPSMT" w:cs="TimesNewRomanPSMT"/>
          <w:sz w:val="22"/>
          <w:szCs w:val="22"/>
        </w:rPr>
      </w:pPr>
    </w:p>
    <w:p w14:paraId="3FBB33B4"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6.2</w:t>
      </w:r>
      <w:r w:rsidRPr="00685BC1">
        <w:rPr>
          <w:b/>
          <w:bCs/>
          <w:sz w:val="22"/>
          <w:szCs w:val="22"/>
          <w:lang w:eastAsia="x-none"/>
        </w:rPr>
        <w:tab/>
        <w:t>Nesuderinamumas</w:t>
      </w:r>
    </w:p>
    <w:p w14:paraId="0BBB4EC5" w14:textId="77777777" w:rsidR="008D3B35" w:rsidRPr="00685BC1" w:rsidRDefault="008D3B35" w:rsidP="00153737">
      <w:pPr>
        <w:ind w:right="567"/>
        <w:rPr>
          <w:sz w:val="22"/>
          <w:szCs w:val="22"/>
        </w:rPr>
      </w:pPr>
    </w:p>
    <w:p w14:paraId="2BC98EE5" w14:textId="4F8F2CA5" w:rsidR="008D3B35" w:rsidRPr="00685BC1" w:rsidRDefault="00D222A4" w:rsidP="00153737">
      <w:pPr>
        <w:ind w:right="567"/>
        <w:rPr>
          <w:sz w:val="22"/>
          <w:szCs w:val="22"/>
        </w:rPr>
      </w:pPr>
      <w:r w:rsidRPr="00685BC1">
        <w:rPr>
          <w:sz w:val="22"/>
          <w:szCs w:val="22"/>
        </w:rPr>
        <w:t>Duomenys nebūtini.</w:t>
      </w:r>
    </w:p>
    <w:p w14:paraId="4DF55A44" w14:textId="77777777" w:rsidR="008D3B35" w:rsidRPr="00685BC1" w:rsidRDefault="008D3B35" w:rsidP="00153737">
      <w:pPr>
        <w:ind w:right="567"/>
        <w:rPr>
          <w:sz w:val="22"/>
          <w:szCs w:val="22"/>
        </w:rPr>
      </w:pPr>
    </w:p>
    <w:p w14:paraId="5894C036"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6.3</w:t>
      </w:r>
      <w:r w:rsidRPr="00685BC1">
        <w:rPr>
          <w:b/>
          <w:bCs/>
          <w:sz w:val="22"/>
          <w:szCs w:val="22"/>
          <w:lang w:eastAsia="x-none"/>
        </w:rPr>
        <w:tab/>
        <w:t>Tinkamumo laikas</w:t>
      </w:r>
    </w:p>
    <w:p w14:paraId="5D9ECBD4" w14:textId="77777777" w:rsidR="008D3B35" w:rsidRPr="00685BC1" w:rsidRDefault="008D3B35" w:rsidP="00153737">
      <w:pPr>
        <w:ind w:right="567"/>
        <w:rPr>
          <w:sz w:val="22"/>
          <w:szCs w:val="22"/>
        </w:rPr>
      </w:pPr>
    </w:p>
    <w:p w14:paraId="2FFE79A8" w14:textId="7891B3FB" w:rsidR="008D3B35" w:rsidRPr="00685BC1" w:rsidRDefault="00AB4978" w:rsidP="00153737">
      <w:pPr>
        <w:ind w:right="567"/>
        <w:rPr>
          <w:sz w:val="22"/>
          <w:szCs w:val="22"/>
        </w:rPr>
      </w:pPr>
      <w:r w:rsidRPr="00685BC1">
        <w:rPr>
          <w:sz w:val="22"/>
          <w:szCs w:val="22"/>
        </w:rPr>
        <w:t>3 metai</w:t>
      </w:r>
      <w:r w:rsidR="00D222A4" w:rsidRPr="00685BC1">
        <w:rPr>
          <w:sz w:val="22"/>
          <w:szCs w:val="22"/>
        </w:rPr>
        <w:t>.</w:t>
      </w:r>
    </w:p>
    <w:p w14:paraId="508DDC40" w14:textId="77777777" w:rsidR="008D3B35" w:rsidRPr="00685BC1" w:rsidRDefault="008D3B35" w:rsidP="00153737">
      <w:pPr>
        <w:ind w:right="567"/>
        <w:rPr>
          <w:sz w:val="22"/>
          <w:szCs w:val="22"/>
        </w:rPr>
      </w:pPr>
    </w:p>
    <w:p w14:paraId="6D476242"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6.4</w:t>
      </w:r>
      <w:r w:rsidRPr="00685BC1">
        <w:rPr>
          <w:b/>
          <w:bCs/>
          <w:sz w:val="22"/>
          <w:szCs w:val="22"/>
          <w:lang w:eastAsia="x-none"/>
        </w:rPr>
        <w:tab/>
        <w:t>Specialios laikymo sąlygos</w:t>
      </w:r>
    </w:p>
    <w:p w14:paraId="6691641A" w14:textId="77777777" w:rsidR="008D3B35" w:rsidRPr="00685BC1" w:rsidRDefault="008D3B35" w:rsidP="00153737">
      <w:pPr>
        <w:ind w:right="567"/>
        <w:rPr>
          <w:sz w:val="22"/>
          <w:szCs w:val="22"/>
        </w:rPr>
      </w:pPr>
    </w:p>
    <w:p w14:paraId="6AD582E9" w14:textId="7C4A54A6" w:rsidR="008D3B35" w:rsidRPr="00880D89" w:rsidRDefault="00D222A4" w:rsidP="00153737">
      <w:pPr>
        <w:ind w:right="567"/>
        <w:rPr>
          <w:sz w:val="22"/>
          <w:szCs w:val="22"/>
        </w:rPr>
      </w:pPr>
      <w:r w:rsidRPr="00880D89">
        <w:rPr>
          <w:sz w:val="22"/>
          <w:szCs w:val="22"/>
        </w:rPr>
        <w:t>Šiam vaistiniam preparatui specialių laikymo sąlygų nereikia.</w:t>
      </w:r>
    </w:p>
    <w:p w14:paraId="577EC15D" w14:textId="77777777" w:rsidR="00D222A4" w:rsidRPr="00685BC1" w:rsidRDefault="00D222A4" w:rsidP="00153737">
      <w:pPr>
        <w:ind w:right="567"/>
        <w:rPr>
          <w:sz w:val="22"/>
          <w:szCs w:val="22"/>
        </w:rPr>
      </w:pPr>
    </w:p>
    <w:p w14:paraId="1C0C05FB" w14:textId="01F2870E"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6.5</w:t>
      </w:r>
      <w:r w:rsidRPr="00685BC1">
        <w:rPr>
          <w:b/>
          <w:bCs/>
          <w:sz w:val="22"/>
          <w:szCs w:val="22"/>
          <w:lang w:eastAsia="x-none"/>
        </w:rPr>
        <w:tab/>
      </w:r>
      <w:proofErr w:type="spellStart"/>
      <w:r w:rsidRPr="00685BC1">
        <w:rPr>
          <w:b/>
          <w:bCs/>
          <w:sz w:val="22"/>
          <w:szCs w:val="22"/>
          <w:lang w:eastAsia="x-none"/>
        </w:rPr>
        <w:t>Talpyklės</w:t>
      </w:r>
      <w:proofErr w:type="spellEnd"/>
      <w:r w:rsidRPr="00685BC1">
        <w:rPr>
          <w:b/>
          <w:bCs/>
          <w:sz w:val="22"/>
          <w:szCs w:val="22"/>
          <w:lang w:eastAsia="x-none"/>
        </w:rPr>
        <w:t xml:space="preserve"> pobūdis ir jos turinys</w:t>
      </w:r>
      <w:r w:rsidRPr="00685BC1">
        <w:rPr>
          <w:b/>
          <w:sz w:val="22"/>
          <w:szCs w:val="22"/>
          <w:lang w:eastAsia="x-none"/>
        </w:rPr>
        <w:t xml:space="preserve"> </w:t>
      </w:r>
    </w:p>
    <w:p w14:paraId="407DA111" w14:textId="77777777" w:rsidR="00A94041" w:rsidRPr="00685BC1" w:rsidRDefault="00A94041" w:rsidP="00153737">
      <w:pPr>
        <w:ind w:right="567"/>
        <w:rPr>
          <w:sz w:val="22"/>
          <w:szCs w:val="22"/>
          <w:shd w:val="clear" w:color="auto" w:fill="FFFFFF"/>
        </w:rPr>
      </w:pPr>
    </w:p>
    <w:p w14:paraId="4FA60B93" w14:textId="2CFACB34" w:rsidR="00A94041" w:rsidRPr="00685BC1" w:rsidRDefault="00A94041" w:rsidP="00153737">
      <w:pPr>
        <w:ind w:right="567"/>
        <w:rPr>
          <w:rStyle w:val="Emfaz"/>
          <w:rFonts w:eastAsiaTheme="minorEastAsia"/>
          <w:bCs/>
          <w:i w:val="0"/>
          <w:sz w:val="22"/>
          <w:szCs w:val="22"/>
          <w:shd w:val="clear" w:color="auto" w:fill="FFFFFF"/>
        </w:rPr>
      </w:pPr>
      <w:r w:rsidRPr="00685BC1">
        <w:rPr>
          <w:sz w:val="22"/>
          <w:szCs w:val="22"/>
          <w:shd w:val="clear" w:color="auto" w:fill="FFFFFF"/>
        </w:rPr>
        <w:t>PVC/PVDC//Al</w:t>
      </w:r>
      <w:r w:rsidRPr="00685BC1">
        <w:rPr>
          <w:rStyle w:val="Emfaz"/>
          <w:rFonts w:eastAsiaTheme="minorEastAsia"/>
          <w:bCs/>
          <w:i w:val="0"/>
          <w:sz w:val="22"/>
          <w:szCs w:val="22"/>
          <w:shd w:val="clear" w:color="auto" w:fill="FFFFFF"/>
        </w:rPr>
        <w:t xml:space="preserve"> lizdinės plokštelės kartono dėžutėje.</w:t>
      </w:r>
    </w:p>
    <w:p w14:paraId="31E09D47" w14:textId="367DD221" w:rsidR="00A94041" w:rsidRPr="00685BC1" w:rsidRDefault="00A94041" w:rsidP="00153737">
      <w:pPr>
        <w:ind w:right="567"/>
        <w:rPr>
          <w:sz w:val="22"/>
          <w:szCs w:val="22"/>
          <w:shd w:val="clear" w:color="auto" w:fill="FFFFFF"/>
        </w:rPr>
      </w:pPr>
      <w:r w:rsidRPr="00685BC1">
        <w:rPr>
          <w:sz w:val="22"/>
          <w:szCs w:val="22"/>
          <w:shd w:val="clear" w:color="auto" w:fill="FFFFFF"/>
        </w:rPr>
        <w:lastRenderedPageBreak/>
        <w:t>Lizdinėje plokštelėje yra 28, 56 arba 98 plėvele dengtos tabletės.</w:t>
      </w:r>
    </w:p>
    <w:p w14:paraId="13F3147C" w14:textId="77777777" w:rsidR="00A94041" w:rsidRPr="00685BC1" w:rsidRDefault="00A94041" w:rsidP="00153737">
      <w:pPr>
        <w:ind w:right="567"/>
        <w:rPr>
          <w:sz w:val="22"/>
          <w:szCs w:val="22"/>
          <w:shd w:val="clear" w:color="auto" w:fill="FFFFFF"/>
        </w:rPr>
      </w:pPr>
    </w:p>
    <w:p w14:paraId="1429252C" w14:textId="11F10978" w:rsidR="008D3B35" w:rsidRPr="00685BC1" w:rsidRDefault="00AB4978" w:rsidP="00153737">
      <w:pPr>
        <w:ind w:right="567"/>
        <w:rPr>
          <w:sz w:val="22"/>
          <w:szCs w:val="22"/>
        </w:rPr>
      </w:pPr>
      <w:r w:rsidRPr="00685BC1">
        <w:rPr>
          <w:sz w:val="22"/>
          <w:szCs w:val="22"/>
        </w:rPr>
        <w:t>Gali būti tie</w:t>
      </w:r>
      <w:r w:rsidR="00A94041" w:rsidRPr="00685BC1">
        <w:rPr>
          <w:sz w:val="22"/>
          <w:szCs w:val="22"/>
        </w:rPr>
        <w:t>kiamos ne visų dydžių pakuotės.</w:t>
      </w:r>
    </w:p>
    <w:p w14:paraId="53F17C9F" w14:textId="77777777" w:rsidR="00A94041" w:rsidRPr="00685BC1" w:rsidRDefault="00A94041" w:rsidP="00153737">
      <w:pPr>
        <w:keepNext/>
        <w:tabs>
          <w:tab w:val="left" w:pos="567"/>
        </w:tabs>
        <w:spacing w:line="260" w:lineRule="exact"/>
        <w:ind w:right="567"/>
        <w:jc w:val="both"/>
        <w:outlineLvl w:val="3"/>
        <w:rPr>
          <w:b/>
          <w:bCs/>
          <w:sz w:val="22"/>
          <w:szCs w:val="22"/>
          <w:lang w:eastAsia="x-none"/>
        </w:rPr>
      </w:pPr>
    </w:p>
    <w:p w14:paraId="21236709" w14:textId="7A0D590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6.6</w:t>
      </w:r>
      <w:r w:rsidRPr="00685BC1">
        <w:rPr>
          <w:b/>
          <w:bCs/>
          <w:sz w:val="22"/>
          <w:szCs w:val="22"/>
          <w:lang w:eastAsia="x-none"/>
        </w:rPr>
        <w:tab/>
        <w:t>Specialūs r</w:t>
      </w:r>
      <w:r w:rsidR="00A94041" w:rsidRPr="00685BC1">
        <w:rPr>
          <w:b/>
          <w:bCs/>
          <w:sz w:val="22"/>
          <w:szCs w:val="22"/>
          <w:lang w:eastAsia="x-none"/>
        </w:rPr>
        <w:t xml:space="preserve">eikalavimai atliekoms tvarkyti </w:t>
      </w:r>
    </w:p>
    <w:p w14:paraId="663497D0" w14:textId="07DDB103" w:rsidR="008D3B35" w:rsidRPr="00685BC1" w:rsidRDefault="008D3B35" w:rsidP="00153737">
      <w:pPr>
        <w:ind w:right="567"/>
        <w:rPr>
          <w:sz w:val="22"/>
          <w:szCs w:val="22"/>
        </w:rPr>
      </w:pPr>
    </w:p>
    <w:p w14:paraId="5EDC8074" w14:textId="3C1685CC" w:rsidR="00A94041" w:rsidRPr="00685BC1" w:rsidRDefault="00A94041" w:rsidP="00153737">
      <w:pPr>
        <w:ind w:right="567"/>
        <w:rPr>
          <w:sz w:val="22"/>
          <w:szCs w:val="22"/>
        </w:rPr>
      </w:pPr>
      <w:r w:rsidRPr="00685BC1">
        <w:rPr>
          <w:sz w:val="22"/>
          <w:szCs w:val="22"/>
        </w:rPr>
        <w:t>Šis vaistinis preparatas gali kelti pavojų aplinkai (žr. 5.3 skyrių).</w:t>
      </w:r>
    </w:p>
    <w:p w14:paraId="019FFC91" w14:textId="77777777" w:rsidR="008D3B35" w:rsidRPr="00685BC1" w:rsidRDefault="008D3B35" w:rsidP="00153737">
      <w:pPr>
        <w:ind w:right="567"/>
        <w:rPr>
          <w:sz w:val="22"/>
          <w:szCs w:val="22"/>
        </w:rPr>
      </w:pPr>
    </w:p>
    <w:p w14:paraId="71A8F0DC" w14:textId="11FB6C37" w:rsidR="008D3B35" w:rsidRPr="00685BC1" w:rsidRDefault="00AB4978" w:rsidP="00153737">
      <w:pPr>
        <w:ind w:right="567"/>
        <w:rPr>
          <w:sz w:val="22"/>
          <w:szCs w:val="22"/>
        </w:rPr>
      </w:pPr>
      <w:r w:rsidRPr="00685BC1">
        <w:rPr>
          <w:sz w:val="22"/>
          <w:szCs w:val="22"/>
        </w:rPr>
        <w:t xml:space="preserve">Nesuvartotą vaistinį preparatą ar atliekas reikia tvarkyti laikantis vietinių reikalavimų. </w:t>
      </w:r>
    </w:p>
    <w:p w14:paraId="792D0BE0" w14:textId="77777777" w:rsidR="008D3B35" w:rsidRPr="00685BC1" w:rsidRDefault="008D3B35" w:rsidP="00153737">
      <w:pPr>
        <w:ind w:right="567"/>
        <w:rPr>
          <w:sz w:val="22"/>
          <w:szCs w:val="22"/>
        </w:rPr>
      </w:pPr>
    </w:p>
    <w:p w14:paraId="502D8197" w14:textId="77777777" w:rsidR="008D3B35" w:rsidRPr="00685BC1" w:rsidRDefault="008D3B35" w:rsidP="00153737">
      <w:pPr>
        <w:ind w:right="567"/>
        <w:rPr>
          <w:sz w:val="22"/>
          <w:szCs w:val="22"/>
        </w:rPr>
      </w:pPr>
    </w:p>
    <w:p w14:paraId="7CD16960"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7.</w:t>
      </w:r>
      <w:r w:rsidRPr="00685BC1">
        <w:rPr>
          <w:b/>
          <w:bCs/>
          <w:sz w:val="22"/>
          <w:szCs w:val="22"/>
          <w:lang w:eastAsia="x-none"/>
        </w:rPr>
        <w:tab/>
        <w:t>REGISTRUOTOJAS</w:t>
      </w:r>
    </w:p>
    <w:p w14:paraId="08C47AD2" w14:textId="77777777" w:rsidR="008D3B35" w:rsidRPr="00685BC1" w:rsidRDefault="008D3B35" w:rsidP="00153737">
      <w:pPr>
        <w:ind w:right="567"/>
        <w:rPr>
          <w:sz w:val="22"/>
          <w:szCs w:val="22"/>
        </w:rPr>
      </w:pPr>
    </w:p>
    <w:p w14:paraId="4F521AD7" w14:textId="77777777" w:rsidR="00C6087A" w:rsidRPr="00685BC1" w:rsidRDefault="00C6087A" w:rsidP="00153737">
      <w:pPr>
        <w:tabs>
          <w:tab w:val="left" w:pos="708"/>
        </w:tabs>
        <w:ind w:right="567"/>
        <w:rPr>
          <w:sz w:val="22"/>
          <w:szCs w:val="22"/>
        </w:rPr>
      </w:pPr>
      <w:r w:rsidRPr="00685BC1">
        <w:rPr>
          <w:sz w:val="22"/>
          <w:szCs w:val="22"/>
        </w:rPr>
        <w:t xml:space="preserve">G.L. Pharma GmbH, </w:t>
      </w:r>
    </w:p>
    <w:p w14:paraId="195A56EC" w14:textId="77777777" w:rsidR="00C6087A" w:rsidRPr="00685BC1" w:rsidRDefault="00C6087A" w:rsidP="00153737">
      <w:pPr>
        <w:tabs>
          <w:tab w:val="left" w:pos="708"/>
        </w:tabs>
        <w:ind w:right="567"/>
        <w:rPr>
          <w:sz w:val="22"/>
          <w:szCs w:val="22"/>
        </w:rPr>
      </w:pPr>
      <w:proofErr w:type="spellStart"/>
      <w:r w:rsidRPr="00685BC1">
        <w:rPr>
          <w:sz w:val="22"/>
          <w:szCs w:val="22"/>
        </w:rPr>
        <w:t>Schlossplatz</w:t>
      </w:r>
      <w:proofErr w:type="spellEnd"/>
      <w:r w:rsidRPr="00685BC1">
        <w:rPr>
          <w:sz w:val="22"/>
          <w:szCs w:val="22"/>
        </w:rPr>
        <w:t xml:space="preserve"> 1, </w:t>
      </w:r>
    </w:p>
    <w:p w14:paraId="1BDC8572" w14:textId="37F050D9" w:rsidR="00C6087A" w:rsidRPr="00685BC1" w:rsidRDefault="00C6087A" w:rsidP="00153737">
      <w:pPr>
        <w:tabs>
          <w:tab w:val="left" w:pos="708"/>
        </w:tabs>
        <w:ind w:right="567"/>
        <w:rPr>
          <w:sz w:val="22"/>
          <w:szCs w:val="22"/>
        </w:rPr>
      </w:pPr>
      <w:r w:rsidRPr="00685BC1">
        <w:rPr>
          <w:sz w:val="22"/>
          <w:szCs w:val="22"/>
        </w:rPr>
        <w:t xml:space="preserve">8502 </w:t>
      </w:r>
      <w:proofErr w:type="spellStart"/>
      <w:r w:rsidRPr="00685BC1">
        <w:rPr>
          <w:sz w:val="22"/>
          <w:szCs w:val="22"/>
        </w:rPr>
        <w:t>Lannach</w:t>
      </w:r>
      <w:proofErr w:type="spellEnd"/>
      <w:r w:rsidRPr="00685BC1">
        <w:rPr>
          <w:sz w:val="22"/>
          <w:szCs w:val="22"/>
        </w:rPr>
        <w:t xml:space="preserve">, </w:t>
      </w:r>
    </w:p>
    <w:p w14:paraId="75F829FF" w14:textId="77777777" w:rsidR="00C6087A" w:rsidRPr="00685BC1" w:rsidRDefault="00C6087A" w:rsidP="00153737">
      <w:pPr>
        <w:tabs>
          <w:tab w:val="left" w:pos="708"/>
        </w:tabs>
        <w:ind w:right="567"/>
        <w:rPr>
          <w:sz w:val="22"/>
          <w:szCs w:val="22"/>
        </w:rPr>
      </w:pPr>
      <w:r w:rsidRPr="00685BC1">
        <w:rPr>
          <w:sz w:val="22"/>
          <w:szCs w:val="22"/>
        </w:rPr>
        <w:t>Austrija</w:t>
      </w:r>
    </w:p>
    <w:p w14:paraId="3BF1BF79" w14:textId="77777777" w:rsidR="008D3B35" w:rsidRPr="00685BC1" w:rsidRDefault="008D3B35" w:rsidP="00153737">
      <w:pPr>
        <w:ind w:right="567"/>
        <w:rPr>
          <w:sz w:val="22"/>
          <w:szCs w:val="22"/>
        </w:rPr>
      </w:pPr>
    </w:p>
    <w:p w14:paraId="444B46F8" w14:textId="77777777" w:rsidR="008D3B35" w:rsidRPr="00685BC1" w:rsidRDefault="008D3B35" w:rsidP="00153737">
      <w:pPr>
        <w:ind w:right="567"/>
        <w:rPr>
          <w:sz w:val="22"/>
          <w:szCs w:val="22"/>
        </w:rPr>
      </w:pPr>
    </w:p>
    <w:p w14:paraId="16EE72E9"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8.</w:t>
      </w:r>
      <w:r w:rsidRPr="00685BC1">
        <w:rPr>
          <w:b/>
          <w:bCs/>
          <w:sz w:val="22"/>
          <w:szCs w:val="22"/>
          <w:lang w:eastAsia="x-none"/>
        </w:rPr>
        <w:tab/>
        <w:t xml:space="preserve">REGISTRACIJOS PAŽYMĖJIMO NUMERIS (-IAI) </w:t>
      </w:r>
    </w:p>
    <w:p w14:paraId="54BB0DD0" w14:textId="77777777" w:rsidR="008D3B35" w:rsidRPr="00685BC1" w:rsidRDefault="008D3B35" w:rsidP="00153737">
      <w:pPr>
        <w:ind w:right="567"/>
        <w:rPr>
          <w:sz w:val="22"/>
          <w:szCs w:val="22"/>
        </w:rPr>
      </w:pPr>
    </w:p>
    <w:p w14:paraId="270DD51B" w14:textId="77777777" w:rsidR="008D3B35" w:rsidRDefault="008D3B35" w:rsidP="00153737">
      <w:pPr>
        <w:ind w:right="567"/>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D56934" w14:paraId="2196DBD1" w14:textId="77777777" w:rsidTr="00D56934">
        <w:tc>
          <w:tcPr>
            <w:tcW w:w="4530" w:type="dxa"/>
          </w:tcPr>
          <w:p w14:paraId="1C9C85DA" w14:textId="77777777" w:rsidR="00D56934" w:rsidRPr="00D830FB" w:rsidRDefault="00D56934" w:rsidP="00153737">
            <w:pPr>
              <w:ind w:right="567"/>
              <w:rPr>
                <w:sz w:val="22"/>
                <w:szCs w:val="22"/>
                <w:u w:val="single"/>
              </w:rPr>
            </w:pPr>
            <w:r w:rsidRPr="00D830FB">
              <w:rPr>
                <w:sz w:val="22"/>
                <w:szCs w:val="22"/>
                <w:u w:val="single"/>
              </w:rPr>
              <w:t>5 mg</w:t>
            </w:r>
          </w:p>
          <w:p w14:paraId="6DFDB287" w14:textId="77777777" w:rsidR="00D56934" w:rsidRPr="00D56934" w:rsidRDefault="00D56934" w:rsidP="00D56934">
            <w:pPr>
              <w:ind w:right="567"/>
              <w:rPr>
                <w:sz w:val="22"/>
                <w:szCs w:val="22"/>
              </w:rPr>
            </w:pPr>
            <w:r w:rsidRPr="00D56934">
              <w:rPr>
                <w:sz w:val="22"/>
                <w:szCs w:val="22"/>
              </w:rPr>
              <w:t>LT/1/26/6153/001 – N28</w:t>
            </w:r>
          </w:p>
          <w:p w14:paraId="38B6E120" w14:textId="77777777" w:rsidR="00D56934" w:rsidRPr="00D56934" w:rsidRDefault="00D56934" w:rsidP="00D56934">
            <w:pPr>
              <w:ind w:right="567"/>
              <w:rPr>
                <w:sz w:val="22"/>
                <w:szCs w:val="22"/>
              </w:rPr>
            </w:pPr>
            <w:r w:rsidRPr="00D56934">
              <w:rPr>
                <w:sz w:val="22"/>
                <w:szCs w:val="22"/>
              </w:rPr>
              <w:t>LT/1/26/6153/002 – N56</w:t>
            </w:r>
          </w:p>
          <w:p w14:paraId="399730A2" w14:textId="5AE75AAC" w:rsidR="00D56934" w:rsidRDefault="00D56934" w:rsidP="00D56934">
            <w:pPr>
              <w:ind w:right="567"/>
              <w:rPr>
                <w:sz w:val="22"/>
                <w:szCs w:val="22"/>
              </w:rPr>
            </w:pPr>
            <w:r w:rsidRPr="00D56934">
              <w:rPr>
                <w:sz w:val="22"/>
                <w:szCs w:val="22"/>
              </w:rPr>
              <w:t>LT/1/26/6153/003 – N98</w:t>
            </w:r>
          </w:p>
        </w:tc>
        <w:tc>
          <w:tcPr>
            <w:tcW w:w="4530" w:type="dxa"/>
          </w:tcPr>
          <w:p w14:paraId="361F3B4E" w14:textId="77777777" w:rsidR="00D56934" w:rsidRPr="00D830FB" w:rsidRDefault="00D56934" w:rsidP="00153737">
            <w:pPr>
              <w:ind w:right="567"/>
              <w:rPr>
                <w:sz w:val="22"/>
                <w:szCs w:val="22"/>
                <w:u w:val="single"/>
              </w:rPr>
            </w:pPr>
            <w:r w:rsidRPr="00D830FB">
              <w:rPr>
                <w:sz w:val="22"/>
                <w:szCs w:val="22"/>
                <w:u w:val="single"/>
              </w:rPr>
              <w:t>10 mg</w:t>
            </w:r>
          </w:p>
          <w:p w14:paraId="581EAD81" w14:textId="77777777" w:rsidR="00D56934" w:rsidRPr="00D56934" w:rsidRDefault="00D56934" w:rsidP="00D56934">
            <w:pPr>
              <w:ind w:right="567"/>
              <w:rPr>
                <w:sz w:val="22"/>
                <w:szCs w:val="22"/>
              </w:rPr>
            </w:pPr>
            <w:r w:rsidRPr="00D56934">
              <w:rPr>
                <w:sz w:val="22"/>
                <w:szCs w:val="22"/>
              </w:rPr>
              <w:t>LT/1/26/6154/001 – N28</w:t>
            </w:r>
          </w:p>
          <w:p w14:paraId="2BF31BB6" w14:textId="77777777" w:rsidR="00D56934" w:rsidRPr="00D56934" w:rsidRDefault="00D56934" w:rsidP="00D56934">
            <w:pPr>
              <w:ind w:right="567"/>
              <w:rPr>
                <w:sz w:val="22"/>
                <w:szCs w:val="22"/>
              </w:rPr>
            </w:pPr>
            <w:r w:rsidRPr="00D56934">
              <w:rPr>
                <w:sz w:val="22"/>
                <w:szCs w:val="22"/>
              </w:rPr>
              <w:t>LT/1/26/6154/002 – N56</w:t>
            </w:r>
          </w:p>
          <w:p w14:paraId="783197BB" w14:textId="287AD389" w:rsidR="00D56934" w:rsidRDefault="00D56934" w:rsidP="00D830FB">
            <w:pPr>
              <w:spacing w:after="120"/>
              <w:ind w:right="567"/>
              <w:rPr>
                <w:sz w:val="22"/>
                <w:szCs w:val="22"/>
              </w:rPr>
            </w:pPr>
            <w:r w:rsidRPr="00D56934">
              <w:rPr>
                <w:sz w:val="22"/>
                <w:szCs w:val="22"/>
              </w:rPr>
              <w:t>LT/1/26/6154/003 – N98</w:t>
            </w:r>
          </w:p>
        </w:tc>
      </w:tr>
      <w:tr w:rsidR="00D56934" w14:paraId="27B1BAE4" w14:textId="77777777" w:rsidTr="00D56934">
        <w:tc>
          <w:tcPr>
            <w:tcW w:w="4530" w:type="dxa"/>
          </w:tcPr>
          <w:p w14:paraId="521A42B3" w14:textId="77777777" w:rsidR="00D56934" w:rsidRPr="00D830FB" w:rsidRDefault="00D56934" w:rsidP="00153737">
            <w:pPr>
              <w:ind w:right="567"/>
              <w:rPr>
                <w:sz w:val="22"/>
                <w:szCs w:val="22"/>
                <w:u w:val="single"/>
              </w:rPr>
            </w:pPr>
            <w:r w:rsidRPr="00D830FB">
              <w:rPr>
                <w:sz w:val="22"/>
                <w:szCs w:val="22"/>
                <w:u w:val="single"/>
              </w:rPr>
              <w:t>15 mg</w:t>
            </w:r>
          </w:p>
          <w:p w14:paraId="09107E46" w14:textId="77777777" w:rsidR="00D56934" w:rsidRPr="00D56934" w:rsidRDefault="00D56934" w:rsidP="00D56934">
            <w:pPr>
              <w:ind w:right="567"/>
              <w:rPr>
                <w:sz w:val="22"/>
                <w:szCs w:val="22"/>
              </w:rPr>
            </w:pPr>
            <w:r w:rsidRPr="00D56934">
              <w:rPr>
                <w:sz w:val="22"/>
                <w:szCs w:val="22"/>
              </w:rPr>
              <w:t>LT/1/26/6155/001 – N28</w:t>
            </w:r>
          </w:p>
          <w:p w14:paraId="58C8F269" w14:textId="77777777" w:rsidR="00D56934" w:rsidRPr="00D56934" w:rsidRDefault="00D56934" w:rsidP="00D56934">
            <w:pPr>
              <w:ind w:right="567"/>
              <w:rPr>
                <w:sz w:val="22"/>
                <w:szCs w:val="22"/>
              </w:rPr>
            </w:pPr>
            <w:r w:rsidRPr="00D56934">
              <w:rPr>
                <w:sz w:val="22"/>
                <w:szCs w:val="22"/>
              </w:rPr>
              <w:t>LT/1/26/6155/002 – N56</w:t>
            </w:r>
          </w:p>
          <w:p w14:paraId="337BB692" w14:textId="30087BB7" w:rsidR="00D56934" w:rsidRDefault="00D56934" w:rsidP="00D56934">
            <w:pPr>
              <w:ind w:right="567"/>
              <w:rPr>
                <w:sz w:val="22"/>
                <w:szCs w:val="22"/>
              </w:rPr>
            </w:pPr>
            <w:r w:rsidRPr="00D56934">
              <w:rPr>
                <w:sz w:val="22"/>
                <w:szCs w:val="22"/>
              </w:rPr>
              <w:t>LT/1/26/6155/003 – N98</w:t>
            </w:r>
          </w:p>
        </w:tc>
        <w:tc>
          <w:tcPr>
            <w:tcW w:w="4530" w:type="dxa"/>
          </w:tcPr>
          <w:p w14:paraId="64EB8165" w14:textId="77777777" w:rsidR="00D56934" w:rsidRPr="00D830FB" w:rsidRDefault="00D56934" w:rsidP="00153737">
            <w:pPr>
              <w:ind w:right="567"/>
              <w:rPr>
                <w:sz w:val="22"/>
                <w:szCs w:val="22"/>
                <w:u w:val="single"/>
              </w:rPr>
            </w:pPr>
            <w:r w:rsidRPr="00D830FB">
              <w:rPr>
                <w:sz w:val="22"/>
                <w:szCs w:val="22"/>
                <w:u w:val="single"/>
              </w:rPr>
              <w:t>20 mg</w:t>
            </w:r>
          </w:p>
          <w:p w14:paraId="72998EC6" w14:textId="77777777" w:rsidR="00D56934" w:rsidRPr="00D56934" w:rsidRDefault="00D56934" w:rsidP="00D56934">
            <w:pPr>
              <w:ind w:right="567"/>
              <w:rPr>
                <w:sz w:val="22"/>
                <w:szCs w:val="22"/>
              </w:rPr>
            </w:pPr>
            <w:r w:rsidRPr="00D56934">
              <w:rPr>
                <w:sz w:val="22"/>
                <w:szCs w:val="22"/>
              </w:rPr>
              <w:t>LT/1/26/6156/001 – N28</w:t>
            </w:r>
          </w:p>
          <w:p w14:paraId="080727B0" w14:textId="77777777" w:rsidR="00D56934" w:rsidRPr="00D56934" w:rsidRDefault="00D56934" w:rsidP="00D56934">
            <w:pPr>
              <w:ind w:right="567"/>
              <w:rPr>
                <w:sz w:val="22"/>
                <w:szCs w:val="22"/>
              </w:rPr>
            </w:pPr>
            <w:r w:rsidRPr="00D56934">
              <w:rPr>
                <w:sz w:val="22"/>
                <w:szCs w:val="22"/>
              </w:rPr>
              <w:t>LT/1/26/6156/002 – N56</w:t>
            </w:r>
          </w:p>
          <w:p w14:paraId="2C17CA1E" w14:textId="158A31D4" w:rsidR="00D56934" w:rsidRDefault="00D56934" w:rsidP="00D830FB">
            <w:pPr>
              <w:ind w:right="567"/>
              <w:rPr>
                <w:sz w:val="22"/>
                <w:szCs w:val="22"/>
              </w:rPr>
            </w:pPr>
            <w:r w:rsidRPr="00D56934">
              <w:rPr>
                <w:sz w:val="22"/>
                <w:szCs w:val="22"/>
              </w:rPr>
              <w:t>LT/1/26/6156/003 – N98</w:t>
            </w:r>
          </w:p>
        </w:tc>
      </w:tr>
    </w:tbl>
    <w:p w14:paraId="20FDF6E2" w14:textId="77777777" w:rsidR="00D56934" w:rsidRDefault="00D56934" w:rsidP="00153737">
      <w:pPr>
        <w:ind w:right="567"/>
        <w:rPr>
          <w:sz w:val="22"/>
          <w:szCs w:val="22"/>
        </w:rPr>
      </w:pPr>
    </w:p>
    <w:p w14:paraId="7163BB0C" w14:textId="77777777" w:rsidR="00D56934" w:rsidRPr="00685BC1" w:rsidRDefault="00D56934" w:rsidP="00153737">
      <w:pPr>
        <w:ind w:right="567"/>
        <w:rPr>
          <w:sz w:val="22"/>
          <w:szCs w:val="22"/>
        </w:rPr>
      </w:pPr>
    </w:p>
    <w:p w14:paraId="58B53FE7"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9.</w:t>
      </w:r>
      <w:r w:rsidRPr="00685BC1">
        <w:rPr>
          <w:b/>
          <w:bCs/>
          <w:sz w:val="22"/>
          <w:szCs w:val="22"/>
          <w:lang w:eastAsia="x-none"/>
        </w:rPr>
        <w:tab/>
        <w:t>REGISTRAVIMO / PERREGISTRAVIMO DATA</w:t>
      </w:r>
    </w:p>
    <w:p w14:paraId="3C616B9E" w14:textId="77777777" w:rsidR="008D3B35" w:rsidRPr="00685BC1" w:rsidRDefault="008D3B35" w:rsidP="00153737">
      <w:pPr>
        <w:ind w:right="567"/>
        <w:rPr>
          <w:sz w:val="22"/>
          <w:szCs w:val="22"/>
        </w:rPr>
      </w:pPr>
    </w:p>
    <w:p w14:paraId="006A590E" w14:textId="50039821" w:rsidR="008D3B35" w:rsidRPr="00685BC1" w:rsidRDefault="00AB4978" w:rsidP="00153737">
      <w:pPr>
        <w:ind w:right="567"/>
        <w:rPr>
          <w:sz w:val="22"/>
          <w:szCs w:val="22"/>
        </w:rPr>
      </w:pPr>
      <w:r w:rsidRPr="00685BC1">
        <w:rPr>
          <w:sz w:val="22"/>
          <w:szCs w:val="22"/>
        </w:rPr>
        <w:t>Registravimo</w:t>
      </w:r>
      <w:r w:rsidR="00A94041" w:rsidRPr="00685BC1">
        <w:rPr>
          <w:sz w:val="22"/>
          <w:szCs w:val="22"/>
        </w:rPr>
        <w:t xml:space="preserve"> data </w:t>
      </w:r>
      <w:r w:rsidR="00D56934">
        <w:rPr>
          <w:sz w:val="22"/>
          <w:szCs w:val="22"/>
        </w:rPr>
        <w:t>2026 m. rugsėjo 18 d.</w:t>
      </w:r>
    </w:p>
    <w:p w14:paraId="5EF40F03" w14:textId="77777777" w:rsidR="008D3B35" w:rsidRPr="00685BC1" w:rsidRDefault="008D3B35" w:rsidP="00153737">
      <w:pPr>
        <w:ind w:right="567"/>
        <w:rPr>
          <w:sz w:val="22"/>
          <w:szCs w:val="22"/>
        </w:rPr>
      </w:pPr>
    </w:p>
    <w:p w14:paraId="53F0CA9B" w14:textId="77777777" w:rsidR="008D3B35" w:rsidRPr="00685BC1" w:rsidRDefault="008D3B35" w:rsidP="00153737">
      <w:pPr>
        <w:tabs>
          <w:tab w:val="left" w:pos="567"/>
        </w:tabs>
        <w:ind w:right="567"/>
        <w:rPr>
          <w:sz w:val="22"/>
          <w:szCs w:val="22"/>
        </w:rPr>
      </w:pPr>
    </w:p>
    <w:p w14:paraId="57997CAA"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10.</w:t>
      </w:r>
      <w:r w:rsidRPr="00685BC1">
        <w:rPr>
          <w:b/>
          <w:bCs/>
          <w:sz w:val="22"/>
          <w:szCs w:val="22"/>
          <w:lang w:eastAsia="x-none"/>
        </w:rPr>
        <w:tab/>
        <w:t>TEKSTO PERŽIŪROS DATA</w:t>
      </w:r>
    </w:p>
    <w:p w14:paraId="3650763A" w14:textId="77777777" w:rsidR="008D3B35" w:rsidRPr="00685BC1" w:rsidRDefault="008D3B35" w:rsidP="00153737">
      <w:pPr>
        <w:ind w:right="567"/>
        <w:rPr>
          <w:sz w:val="22"/>
          <w:szCs w:val="22"/>
        </w:rPr>
      </w:pPr>
    </w:p>
    <w:p w14:paraId="47D45B33" w14:textId="420DAD22" w:rsidR="008D3B35" w:rsidRPr="00685BC1" w:rsidRDefault="00D56934" w:rsidP="00153737">
      <w:pPr>
        <w:ind w:right="567"/>
        <w:rPr>
          <w:sz w:val="22"/>
          <w:szCs w:val="22"/>
        </w:rPr>
      </w:pPr>
      <w:r>
        <w:rPr>
          <w:sz w:val="22"/>
          <w:szCs w:val="22"/>
        </w:rPr>
        <w:t>2026 m. rugsėjo 18 d.</w:t>
      </w:r>
    </w:p>
    <w:p w14:paraId="38BB7BFC" w14:textId="77777777" w:rsidR="008D3B35" w:rsidRPr="00685BC1" w:rsidRDefault="008D3B35" w:rsidP="00153737">
      <w:pPr>
        <w:ind w:right="567"/>
        <w:rPr>
          <w:sz w:val="22"/>
          <w:szCs w:val="22"/>
        </w:rPr>
      </w:pPr>
    </w:p>
    <w:p w14:paraId="4754272B" w14:textId="690FD03E" w:rsidR="008D3B35" w:rsidRPr="00685BC1" w:rsidRDefault="00AB4978" w:rsidP="00153737">
      <w:pPr>
        <w:tabs>
          <w:tab w:val="center" w:pos="4819"/>
          <w:tab w:val="right" w:pos="9638"/>
        </w:tabs>
        <w:ind w:right="567"/>
        <w:rPr>
          <w:sz w:val="22"/>
          <w:szCs w:val="22"/>
        </w:rPr>
      </w:pPr>
      <w:r w:rsidRPr="00685BC1">
        <w:rPr>
          <w:sz w:val="22"/>
          <w:szCs w:val="22"/>
          <w:lang w:eastAsia="lt-LT"/>
        </w:rPr>
        <w:t xml:space="preserve">Išsami informacija apie šį vaistinį preparatą pateikiama Valstybinės vaistų kontrolės tarnybos prie Lietuvos Respublikos sveikatos apsaugos ministerijos tinklalapyje </w:t>
      </w:r>
      <w:r w:rsidRPr="00685BC1">
        <w:rPr>
          <w:color w:val="0000EE"/>
          <w:sz w:val="22"/>
          <w:szCs w:val="22"/>
          <w:u w:val="single"/>
          <w:lang w:eastAsia="lt-LT"/>
        </w:rPr>
        <w:t>https://vvkt.lrv.lt/lt/.</w:t>
      </w:r>
    </w:p>
    <w:p w14:paraId="5719B91F" w14:textId="77777777" w:rsidR="008D3B35" w:rsidRPr="00685BC1" w:rsidRDefault="008D3B35" w:rsidP="00153737">
      <w:pPr>
        <w:ind w:right="567"/>
        <w:rPr>
          <w:sz w:val="22"/>
          <w:szCs w:val="22"/>
        </w:rPr>
      </w:pPr>
    </w:p>
    <w:p w14:paraId="0944D2E5" w14:textId="4FD5E62F" w:rsidR="00176006" w:rsidRDefault="00176006">
      <w:pPr>
        <w:rPr>
          <w:sz w:val="22"/>
          <w:szCs w:val="22"/>
        </w:rPr>
      </w:pPr>
      <w:r>
        <w:rPr>
          <w:sz w:val="22"/>
          <w:szCs w:val="22"/>
        </w:rPr>
        <w:br w:type="page"/>
      </w:r>
    </w:p>
    <w:p w14:paraId="66122D29" w14:textId="77777777" w:rsidR="00176006" w:rsidRPr="008A6437" w:rsidRDefault="00176006" w:rsidP="00176006">
      <w:pPr>
        <w:rPr>
          <w:noProof/>
          <w:szCs w:val="24"/>
        </w:rPr>
      </w:pPr>
    </w:p>
    <w:p w14:paraId="625B62AC" w14:textId="77777777" w:rsidR="00176006" w:rsidRPr="008A6437" w:rsidRDefault="00176006" w:rsidP="00176006">
      <w:pPr>
        <w:rPr>
          <w:noProof/>
          <w:szCs w:val="24"/>
        </w:rPr>
      </w:pPr>
    </w:p>
    <w:p w14:paraId="66E54616" w14:textId="77777777" w:rsidR="00176006" w:rsidRPr="008A6437" w:rsidRDefault="00176006" w:rsidP="00176006">
      <w:pPr>
        <w:rPr>
          <w:noProof/>
          <w:szCs w:val="24"/>
        </w:rPr>
      </w:pPr>
    </w:p>
    <w:p w14:paraId="04BE9F86" w14:textId="77777777" w:rsidR="00176006" w:rsidRPr="008A6437" w:rsidRDefault="00176006" w:rsidP="00176006">
      <w:pPr>
        <w:rPr>
          <w:noProof/>
          <w:szCs w:val="24"/>
        </w:rPr>
      </w:pPr>
    </w:p>
    <w:p w14:paraId="1FFA8FE1" w14:textId="77777777" w:rsidR="00176006" w:rsidRPr="008A6437" w:rsidRDefault="00176006" w:rsidP="00176006">
      <w:pPr>
        <w:rPr>
          <w:noProof/>
          <w:szCs w:val="24"/>
        </w:rPr>
      </w:pPr>
    </w:p>
    <w:p w14:paraId="6A6E670E" w14:textId="77777777" w:rsidR="00176006" w:rsidRPr="008A6437" w:rsidRDefault="00176006" w:rsidP="00176006">
      <w:pPr>
        <w:rPr>
          <w:noProof/>
          <w:szCs w:val="24"/>
        </w:rPr>
      </w:pPr>
    </w:p>
    <w:p w14:paraId="28746665" w14:textId="77777777" w:rsidR="00176006" w:rsidRPr="008A6437" w:rsidRDefault="00176006" w:rsidP="00176006">
      <w:pPr>
        <w:rPr>
          <w:noProof/>
          <w:szCs w:val="24"/>
        </w:rPr>
      </w:pPr>
    </w:p>
    <w:p w14:paraId="1488F029" w14:textId="77777777" w:rsidR="00176006" w:rsidRPr="008A6437" w:rsidRDefault="00176006" w:rsidP="00176006">
      <w:pPr>
        <w:rPr>
          <w:noProof/>
          <w:szCs w:val="24"/>
        </w:rPr>
      </w:pPr>
    </w:p>
    <w:p w14:paraId="64720299" w14:textId="77777777" w:rsidR="00176006" w:rsidRPr="008A6437" w:rsidRDefault="00176006" w:rsidP="00176006">
      <w:pPr>
        <w:rPr>
          <w:noProof/>
          <w:szCs w:val="24"/>
        </w:rPr>
      </w:pPr>
    </w:p>
    <w:p w14:paraId="04DAA025" w14:textId="77777777" w:rsidR="00176006" w:rsidRPr="008A6437" w:rsidRDefault="00176006" w:rsidP="00176006">
      <w:pPr>
        <w:rPr>
          <w:noProof/>
          <w:szCs w:val="24"/>
        </w:rPr>
      </w:pPr>
    </w:p>
    <w:p w14:paraId="523E68E2" w14:textId="77777777" w:rsidR="00176006" w:rsidRPr="008A6437" w:rsidRDefault="00176006" w:rsidP="00176006">
      <w:pPr>
        <w:rPr>
          <w:noProof/>
          <w:szCs w:val="24"/>
        </w:rPr>
      </w:pPr>
    </w:p>
    <w:p w14:paraId="3F4A7DD8" w14:textId="77777777" w:rsidR="00176006" w:rsidRPr="008A6437" w:rsidRDefault="00176006" w:rsidP="00176006">
      <w:pPr>
        <w:rPr>
          <w:noProof/>
          <w:szCs w:val="24"/>
        </w:rPr>
      </w:pPr>
    </w:p>
    <w:p w14:paraId="27CA95D8" w14:textId="77777777" w:rsidR="00176006" w:rsidRPr="008A6437" w:rsidRDefault="00176006" w:rsidP="00176006">
      <w:pPr>
        <w:rPr>
          <w:noProof/>
          <w:szCs w:val="24"/>
        </w:rPr>
      </w:pPr>
    </w:p>
    <w:p w14:paraId="21E35929" w14:textId="77777777" w:rsidR="00176006" w:rsidRPr="008A6437" w:rsidRDefault="00176006" w:rsidP="00176006">
      <w:pPr>
        <w:rPr>
          <w:noProof/>
          <w:szCs w:val="24"/>
        </w:rPr>
      </w:pPr>
    </w:p>
    <w:p w14:paraId="29E03DA2" w14:textId="77777777" w:rsidR="00176006" w:rsidRDefault="00176006" w:rsidP="00176006">
      <w:pPr>
        <w:rPr>
          <w:noProof/>
          <w:szCs w:val="24"/>
        </w:rPr>
      </w:pPr>
    </w:p>
    <w:p w14:paraId="1AA92B1F" w14:textId="77777777" w:rsidR="00176006" w:rsidRDefault="00176006" w:rsidP="00176006">
      <w:pPr>
        <w:rPr>
          <w:noProof/>
          <w:szCs w:val="24"/>
        </w:rPr>
      </w:pPr>
    </w:p>
    <w:p w14:paraId="66E811BC" w14:textId="77777777" w:rsidR="00176006" w:rsidRDefault="00176006" w:rsidP="00176006">
      <w:pPr>
        <w:rPr>
          <w:noProof/>
          <w:szCs w:val="24"/>
        </w:rPr>
      </w:pPr>
    </w:p>
    <w:p w14:paraId="6FFD5274" w14:textId="77777777" w:rsidR="00176006" w:rsidRDefault="00176006" w:rsidP="00176006">
      <w:pPr>
        <w:rPr>
          <w:noProof/>
          <w:szCs w:val="24"/>
        </w:rPr>
      </w:pPr>
    </w:p>
    <w:p w14:paraId="64512154" w14:textId="77777777" w:rsidR="00176006" w:rsidRDefault="00176006" w:rsidP="00176006">
      <w:pPr>
        <w:rPr>
          <w:noProof/>
          <w:szCs w:val="24"/>
        </w:rPr>
      </w:pPr>
    </w:p>
    <w:p w14:paraId="177870A7" w14:textId="77777777" w:rsidR="00176006" w:rsidRDefault="00176006" w:rsidP="00176006">
      <w:pPr>
        <w:rPr>
          <w:noProof/>
          <w:szCs w:val="24"/>
        </w:rPr>
      </w:pPr>
    </w:p>
    <w:p w14:paraId="0286880B" w14:textId="77777777" w:rsidR="00176006" w:rsidRDefault="00176006" w:rsidP="00176006">
      <w:pPr>
        <w:rPr>
          <w:noProof/>
          <w:szCs w:val="24"/>
        </w:rPr>
      </w:pPr>
    </w:p>
    <w:p w14:paraId="59841B16" w14:textId="77777777" w:rsidR="00852E47" w:rsidRDefault="00852E47" w:rsidP="00176006">
      <w:pPr>
        <w:rPr>
          <w:noProof/>
          <w:szCs w:val="24"/>
        </w:rPr>
      </w:pPr>
    </w:p>
    <w:p w14:paraId="7E1DCB82" w14:textId="77777777" w:rsidR="00176006" w:rsidRPr="008A6437" w:rsidRDefault="00176006" w:rsidP="00176006">
      <w:pPr>
        <w:rPr>
          <w:noProof/>
          <w:szCs w:val="24"/>
        </w:rPr>
      </w:pPr>
    </w:p>
    <w:p w14:paraId="58153F4D" w14:textId="77777777" w:rsidR="00176006" w:rsidRPr="009A7FB5" w:rsidRDefault="00176006" w:rsidP="00176006">
      <w:pPr>
        <w:jc w:val="center"/>
        <w:rPr>
          <w:b/>
          <w:sz w:val="22"/>
          <w:szCs w:val="22"/>
        </w:rPr>
      </w:pPr>
      <w:r w:rsidRPr="009A7FB5">
        <w:rPr>
          <w:b/>
          <w:sz w:val="22"/>
          <w:szCs w:val="22"/>
        </w:rPr>
        <w:t>II PRIEDAS</w:t>
      </w:r>
    </w:p>
    <w:p w14:paraId="422A4E4E" w14:textId="77777777" w:rsidR="00176006" w:rsidRPr="009A7FB5" w:rsidRDefault="00176006" w:rsidP="00176006">
      <w:pPr>
        <w:ind w:left="1701" w:right="1416" w:hanging="567"/>
        <w:rPr>
          <w:sz w:val="22"/>
          <w:szCs w:val="22"/>
        </w:rPr>
      </w:pPr>
    </w:p>
    <w:p w14:paraId="6C0ADE4D" w14:textId="77777777" w:rsidR="00176006" w:rsidRPr="009A7FB5" w:rsidRDefault="00176006" w:rsidP="00176006">
      <w:pPr>
        <w:jc w:val="center"/>
        <w:rPr>
          <w:i/>
          <w:sz w:val="22"/>
          <w:szCs w:val="22"/>
        </w:rPr>
      </w:pPr>
      <w:r w:rsidRPr="009A7FB5">
        <w:rPr>
          <w:b/>
          <w:sz w:val="22"/>
          <w:szCs w:val="22"/>
        </w:rPr>
        <w:t>REGISTRACIJOS SĄLYGOS</w:t>
      </w:r>
    </w:p>
    <w:p w14:paraId="77FF1340" w14:textId="77777777" w:rsidR="00176006" w:rsidRPr="009A7FB5" w:rsidRDefault="00176006" w:rsidP="00176006">
      <w:pPr>
        <w:rPr>
          <w:sz w:val="22"/>
          <w:szCs w:val="22"/>
        </w:rPr>
      </w:pPr>
    </w:p>
    <w:p w14:paraId="0F927204" w14:textId="77777777" w:rsidR="00176006" w:rsidRPr="009A7FB5" w:rsidRDefault="00176006" w:rsidP="00176006">
      <w:pPr>
        <w:tabs>
          <w:tab w:val="left" w:pos="1701"/>
          <w:tab w:val="left" w:pos="8505"/>
        </w:tabs>
        <w:ind w:left="1701" w:right="567" w:hanging="567"/>
        <w:rPr>
          <w:b/>
          <w:noProof/>
          <w:sz w:val="22"/>
          <w:szCs w:val="22"/>
        </w:rPr>
      </w:pPr>
      <w:r w:rsidRPr="009A7FB5">
        <w:rPr>
          <w:b/>
          <w:noProof/>
          <w:sz w:val="22"/>
          <w:szCs w:val="22"/>
        </w:rPr>
        <w:t>A.</w:t>
      </w:r>
      <w:r w:rsidRPr="009A7FB5">
        <w:rPr>
          <w:b/>
          <w:noProof/>
          <w:sz w:val="22"/>
          <w:szCs w:val="22"/>
        </w:rPr>
        <w:tab/>
        <w:t>GAMINTOJAS (-AI), ATSAKINGAS (-I) UŽ SERIJŲ IŠLEIDIMĄ</w:t>
      </w:r>
    </w:p>
    <w:p w14:paraId="002CCF5C" w14:textId="77777777" w:rsidR="00176006" w:rsidRPr="009A7FB5" w:rsidRDefault="00176006" w:rsidP="00176006">
      <w:pPr>
        <w:tabs>
          <w:tab w:val="left" w:pos="1701"/>
          <w:tab w:val="left" w:pos="8505"/>
        </w:tabs>
        <w:ind w:left="567" w:right="567" w:hanging="567"/>
        <w:rPr>
          <w:noProof/>
          <w:sz w:val="22"/>
          <w:szCs w:val="22"/>
        </w:rPr>
      </w:pPr>
    </w:p>
    <w:p w14:paraId="521BAFF9" w14:textId="77777777" w:rsidR="00176006" w:rsidRPr="009A7FB5" w:rsidRDefault="00176006" w:rsidP="00176006">
      <w:pPr>
        <w:tabs>
          <w:tab w:val="left" w:pos="1701"/>
          <w:tab w:val="left" w:pos="8505"/>
        </w:tabs>
        <w:ind w:left="1701" w:right="567" w:hanging="567"/>
        <w:rPr>
          <w:b/>
          <w:sz w:val="22"/>
          <w:szCs w:val="22"/>
        </w:rPr>
      </w:pPr>
      <w:r w:rsidRPr="009A7FB5">
        <w:rPr>
          <w:b/>
          <w:sz w:val="22"/>
          <w:szCs w:val="22"/>
        </w:rPr>
        <w:t>B.</w:t>
      </w:r>
      <w:r w:rsidRPr="009A7FB5">
        <w:rPr>
          <w:b/>
          <w:sz w:val="22"/>
          <w:szCs w:val="22"/>
        </w:rPr>
        <w:tab/>
        <w:t>TIEKIMO IR VARTOJIMO SĄLYGOS AR APRIBOJIMAI</w:t>
      </w:r>
    </w:p>
    <w:p w14:paraId="0B3ABC1A" w14:textId="77777777" w:rsidR="00176006" w:rsidRPr="009A7FB5" w:rsidRDefault="00176006" w:rsidP="00176006">
      <w:pPr>
        <w:tabs>
          <w:tab w:val="left" w:pos="1701"/>
          <w:tab w:val="left" w:pos="8505"/>
        </w:tabs>
        <w:ind w:left="1701" w:right="567" w:hanging="567"/>
        <w:rPr>
          <w:sz w:val="22"/>
          <w:szCs w:val="22"/>
          <w:lang w:val="pt-PT"/>
        </w:rPr>
      </w:pPr>
    </w:p>
    <w:p w14:paraId="674EEEBC" w14:textId="77777777" w:rsidR="00176006" w:rsidRPr="009A7FB5" w:rsidRDefault="00176006" w:rsidP="00176006">
      <w:pPr>
        <w:tabs>
          <w:tab w:val="left" w:pos="1843"/>
          <w:tab w:val="left" w:pos="8505"/>
        </w:tabs>
        <w:ind w:left="1701" w:right="567" w:hanging="567"/>
        <w:rPr>
          <w:b/>
          <w:sz w:val="22"/>
          <w:szCs w:val="22"/>
          <w:lang w:val="pt-PT"/>
        </w:rPr>
      </w:pPr>
      <w:r w:rsidRPr="009A7FB5">
        <w:rPr>
          <w:b/>
          <w:sz w:val="22"/>
          <w:szCs w:val="22"/>
          <w:lang w:val="pt-PT"/>
        </w:rPr>
        <w:t xml:space="preserve">C.       KITOS SĄLYGOS IR REIKALAVIMAI REGISTRUOTOJUI </w:t>
      </w:r>
    </w:p>
    <w:p w14:paraId="5A299277" w14:textId="77777777" w:rsidR="00176006" w:rsidRPr="009A7FB5" w:rsidRDefault="00176006" w:rsidP="00176006">
      <w:pPr>
        <w:tabs>
          <w:tab w:val="left" w:pos="1701"/>
          <w:tab w:val="left" w:pos="8505"/>
        </w:tabs>
        <w:ind w:left="1701" w:right="567" w:hanging="567"/>
        <w:rPr>
          <w:b/>
          <w:sz w:val="22"/>
          <w:szCs w:val="22"/>
          <w:lang w:val="pt-PT"/>
        </w:rPr>
      </w:pPr>
      <w:r w:rsidRPr="009A7FB5">
        <w:rPr>
          <w:b/>
          <w:sz w:val="22"/>
          <w:szCs w:val="22"/>
          <w:lang w:val="pt-PT"/>
        </w:rPr>
        <w:t xml:space="preserve">  </w:t>
      </w:r>
    </w:p>
    <w:p w14:paraId="07E4B5DA" w14:textId="77777777" w:rsidR="00176006" w:rsidRPr="009A7FB5" w:rsidRDefault="00176006" w:rsidP="00176006">
      <w:pPr>
        <w:tabs>
          <w:tab w:val="left" w:pos="1701"/>
          <w:tab w:val="left" w:pos="8505"/>
        </w:tabs>
        <w:ind w:left="1701" w:right="567" w:hanging="567"/>
        <w:rPr>
          <w:b/>
          <w:sz w:val="22"/>
          <w:szCs w:val="22"/>
        </w:rPr>
      </w:pPr>
      <w:r w:rsidRPr="009A7FB5">
        <w:rPr>
          <w:b/>
          <w:sz w:val="22"/>
          <w:szCs w:val="22"/>
          <w:lang w:val="pt-PT"/>
        </w:rPr>
        <w:t>D.       SĄLYGOS AR APRIBOJIMAI SAUGIAM IR VEIKSMINGAM VAISTINIO PREPARATO VARTOJIMUI UŽTIKRINTI</w:t>
      </w:r>
    </w:p>
    <w:p w14:paraId="6C211EC5" w14:textId="77777777" w:rsidR="00176006" w:rsidRPr="009A7FB5" w:rsidRDefault="00176006" w:rsidP="00176006">
      <w:pPr>
        <w:tabs>
          <w:tab w:val="left" w:pos="1701"/>
        </w:tabs>
        <w:ind w:left="567" w:right="567" w:hanging="567"/>
        <w:rPr>
          <w:sz w:val="22"/>
          <w:szCs w:val="22"/>
        </w:rPr>
      </w:pPr>
    </w:p>
    <w:p w14:paraId="4DA65CB5" w14:textId="77777777" w:rsidR="00176006" w:rsidRPr="008A6437" w:rsidRDefault="00176006" w:rsidP="00176006">
      <w:pPr>
        <w:ind w:left="567" w:hanging="567"/>
      </w:pPr>
    </w:p>
    <w:p w14:paraId="023F7063" w14:textId="77777777" w:rsidR="00176006" w:rsidRPr="008A6437" w:rsidRDefault="00176006" w:rsidP="00176006">
      <w:pPr>
        <w:ind w:right="-1"/>
      </w:pPr>
    </w:p>
    <w:p w14:paraId="56C73744" w14:textId="77777777" w:rsidR="00176006" w:rsidRPr="009A7FB5" w:rsidRDefault="00176006" w:rsidP="00176006">
      <w:pPr>
        <w:ind w:left="567" w:hanging="567"/>
        <w:rPr>
          <w:b/>
          <w:sz w:val="22"/>
          <w:szCs w:val="22"/>
        </w:rPr>
      </w:pPr>
      <w:r w:rsidRPr="008A6437">
        <w:br w:type="page"/>
      </w:r>
      <w:r w:rsidRPr="009A7FB5">
        <w:rPr>
          <w:b/>
          <w:sz w:val="22"/>
          <w:szCs w:val="22"/>
        </w:rPr>
        <w:lastRenderedPageBreak/>
        <w:t>A.</w:t>
      </w:r>
      <w:r w:rsidRPr="009A7FB5">
        <w:rPr>
          <w:b/>
          <w:sz w:val="22"/>
          <w:szCs w:val="22"/>
        </w:rPr>
        <w:tab/>
        <w:t>GAMINTOJAS (-AI), ATSAKINGAS (-I) UŽ SERIJŲ IŠLEIDIMĄ</w:t>
      </w:r>
    </w:p>
    <w:p w14:paraId="33A0197A" w14:textId="77777777" w:rsidR="00176006" w:rsidRPr="008A6437" w:rsidRDefault="00176006" w:rsidP="00176006">
      <w:pPr>
        <w:rPr>
          <w:szCs w:val="24"/>
        </w:rPr>
      </w:pPr>
    </w:p>
    <w:p w14:paraId="1FFE2BC6" w14:textId="77777777" w:rsidR="00176006" w:rsidRPr="009A7FB5" w:rsidRDefault="00176006" w:rsidP="00176006">
      <w:pPr>
        <w:jc w:val="both"/>
        <w:rPr>
          <w:sz w:val="22"/>
          <w:szCs w:val="22"/>
        </w:rPr>
      </w:pPr>
      <w:r w:rsidRPr="009A7FB5">
        <w:rPr>
          <w:noProof/>
          <w:sz w:val="22"/>
          <w:szCs w:val="22"/>
          <w:u w:val="single"/>
        </w:rPr>
        <w:t>Gamintojo (-ų), atsakingo (-ų) už serijų išleidimą, pavadinimas (-ai) ir adresas (-ai)</w:t>
      </w:r>
    </w:p>
    <w:p w14:paraId="74E20539" w14:textId="77777777" w:rsidR="00176006" w:rsidRPr="009A7FB5" w:rsidRDefault="00176006" w:rsidP="00176006">
      <w:pPr>
        <w:rPr>
          <w:sz w:val="22"/>
          <w:szCs w:val="22"/>
        </w:rPr>
      </w:pPr>
    </w:p>
    <w:p w14:paraId="237C7C5D" w14:textId="77777777" w:rsidR="009A7FB5" w:rsidRPr="009A7FB5" w:rsidRDefault="009A7FB5" w:rsidP="009A7FB5">
      <w:pPr>
        <w:tabs>
          <w:tab w:val="left" w:pos="708"/>
        </w:tabs>
        <w:ind w:right="567"/>
        <w:rPr>
          <w:sz w:val="22"/>
          <w:szCs w:val="22"/>
          <w:lang w:val="en-US"/>
        </w:rPr>
      </w:pPr>
      <w:proofErr w:type="spellStart"/>
      <w:r w:rsidRPr="009A7FB5">
        <w:rPr>
          <w:sz w:val="22"/>
          <w:szCs w:val="22"/>
          <w:lang w:val="en-US"/>
        </w:rPr>
        <w:t>Pharmadox</w:t>
      </w:r>
      <w:proofErr w:type="spellEnd"/>
      <w:r w:rsidRPr="009A7FB5">
        <w:rPr>
          <w:sz w:val="22"/>
          <w:szCs w:val="22"/>
          <w:lang w:val="en-US"/>
        </w:rPr>
        <w:t xml:space="preserve"> Healthcare Ltd.</w:t>
      </w:r>
    </w:p>
    <w:p w14:paraId="79BBC0CA" w14:textId="77777777" w:rsidR="009A7FB5" w:rsidRPr="009A7FB5" w:rsidRDefault="009A7FB5" w:rsidP="009A7FB5">
      <w:pPr>
        <w:tabs>
          <w:tab w:val="left" w:pos="708"/>
        </w:tabs>
        <w:ind w:right="567"/>
        <w:rPr>
          <w:sz w:val="22"/>
          <w:szCs w:val="22"/>
          <w:lang w:val="en-US"/>
        </w:rPr>
      </w:pPr>
      <w:r w:rsidRPr="009A7FB5">
        <w:rPr>
          <w:sz w:val="22"/>
          <w:szCs w:val="22"/>
          <w:lang w:val="en-US"/>
        </w:rPr>
        <w:t xml:space="preserve">KW20A </w:t>
      </w:r>
      <w:proofErr w:type="spellStart"/>
      <w:r w:rsidRPr="009A7FB5">
        <w:rPr>
          <w:sz w:val="22"/>
          <w:szCs w:val="22"/>
          <w:lang w:val="en-US"/>
        </w:rPr>
        <w:t>Kordin</w:t>
      </w:r>
      <w:proofErr w:type="spellEnd"/>
      <w:r w:rsidRPr="009A7FB5">
        <w:rPr>
          <w:sz w:val="22"/>
          <w:szCs w:val="22"/>
          <w:lang w:val="en-US"/>
        </w:rPr>
        <w:t xml:space="preserve"> Industrial Park,</w:t>
      </w:r>
    </w:p>
    <w:p w14:paraId="32E010C0" w14:textId="77777777" w:rsidR="009A7FB5" w:rsidRPr="009A7FB5" w:rsidRDefault="009A7FB5" w:rsidP="009A7FB5">
      <w:pPr>
        <w:tabs>
          <w:tab w:val="left" w:pos="708"/>
        </w:tabs>
        <w:ind w:right="567"/>
        <w:rPr>
          <w:sz w:val="22"/>
          <w:szCs w:val="22"/>
          <w:lang w:val="it-IT"/>
        </w:rPr>
      </w:pPr>
      <w:r w:rsidRPr="009A7FB5">
        <w:rPr>
          <w:sz w:val="22"/>
          <w:szCs w:val="22"/>
          <w:lang w:val="it-IT"/>
        </w:rPr>
        <w:t>Paola PLA 3000, Malta</w:t>
      </w:r>
    </w:p>
    <w:p w14:paraId="58EF69E5" w14:textId="77777777" w:rsidR="009A7FB5" w:rsidRPr="009A7FB5" w:rsidRDefault="009A7FB5" w:rsidP="009A7FB5">
      <w:pPr>
        <w:tabs>
          <w:tab w:val="left" w:pos="708"/>
        </w:tabs>
        <w:ind w:right="567"/>
        <w:rPr>
          <w:sz w:val="22"/>
          <w:szCs w:val="22"/>
          <w:lang w:val="it-IT"/>
        </w:rPr>
      </w:pPr>
    </w:p>
    <w:p w14:paraId="73BE4F5A" w14:textId="77777777" w:rsidR="009A7FB5" w:rsidRPr="009A7FB5" w:rsidRDefault="009A7FB5" w:rsidP="009A7FB5">
      <w:pPr>
        <w:tabs>
          <w:tab w:val="left" w:pos="708"/>
        </w:tabs>
        <w:ind w:right="567"/>
        <w:rPr>
          <w:sz w:val="22"/>
          <w:szCs w:val="22"/>
          <w:lang w:val="it-IT"/>
        </w:rPr>
      </w:pPr>
      <w:r w:rsidRPr="009A7FB5">
        <w:rPr>
          <w:sz w:val="22"/>
          <w:szCs w:val="22"/>
          <w:lang w:val="it-IT"/>
        </w:rPr>
        <w:t>arba</w:t>
      </w:r>
    </w:p>
    <w:p w14:paraId="66F735BD" w14:textId="77777777" w:rsidR="009A7FB5" w:rsidRPr="009A7FB5" w:rsidRDefault="009A7FB5" w:rsidP="009A7FB5">
      <w:pPr>
        <w:tabs>
          <w:tab w:val="left" w:pos="708"/>
        </w:tabs>
        <w:ind w:right="567"/>
        <w:rPr>
          <w:sz w:val="22"/>
          <w:szCs w:val="22"/>
          <w:lang w:val="it-IT"/>
        </w:rPr>
      </w:pPr>
    </w:p>
    <w:p w14:paraId="34D59237" w14:textId="77777777" w:rsidR="009A7FB5" w:rsidRPr="009A7FB5" w:rsidRDefault="009A7FB5" w:rsidP="009A7FB5">
      <w:pPr>
        <w:tabs>
          <w:tab w:val="left" w:pos="708"/>
        </w:tabs>
        <w:ind w:right="567"/>
        <w:rPr>
          <w:sz w:val="22"/>
          <w:szCs w:val="22"/>
        </w:rPr>
      </w:pPr>
      <w:proofErr w:type="spellStart"/>
      <w:r w:rsidRPr="009A7FB5">
        <w:rPr>
          <w:sz w:val="22"/>
          <w:szCs w:val="22"/>
        </w:rPr>
        <w:t>Adalvo</w:t>
      </w:r>
      <w:proofErr w:type="spellEnd"/>
      <w:r w:rsidRPr="009A7FB5">
        <w:rPr>
          <w:sz w:val="22"/>
          <w:szCs w:val="22"/>
        </w:rPr>
        <w:t xml:space="preserve"> </w:t>
      </w:r>
      <w:proofErr w:type="spellStart"/>
      <w:r w:rsidRPr="009A7FB5">
        <w:rPr>
          <w:sz w:val="22"/>
          <w:szCs w:val="22"/>
        </w:rPr>
        <w:t>Limited</w:t>
      </w:r>
      <w:proofErr w:type="spellEnd"/>
    </w:p>
    <w:p w14:paraId="005719CE" w14:textId="77777777" w:rsidR="009A7FB5" w:rsidRPr="009A7FB5" w:rsidRDefault="009A7FB5" w:rsidP="009A7FB5">
      <w:pPr>
        <w:tabs>
          <w:tab w:val="left" w:pos="708"/>
        </w:tabs>
        <w:ind w:right="567"/>
        <w:rPr>
          <w:sz w:val="22"/>
          <w:szCs w:val="22"/>
        </w:rPr>
      </w:pPr>
      <w:r w:rsidRPr="009A7FB5">
        <w:rPr>
          <w:sz w:val="22"/>
          <w:szCs w:val="22"/>
        </w:rPr>
        <w:t xml:space="preserve">Malta </w:t>
      </w:r>
      <w:proofErr w:type="spellStart"/>
      <w:r w:rsidRPr="009A7FB5">
        <w:rPr>
          <w:sz w:val="22"/>
          <w:szCs w:val="22"/>
        </w:rPr>
        <w:t>Life</w:t>
      </w:r>
      <w:proofErr w:type="spellEnd"/>
      <w:r w:rsidRPr="009A7FB5">
        <w:rPr>
          <w:sz w:val="22"/>
          <w:szCs w:val="22"/>
        </w:rPr>
        <w:t xml:space="preserve"> </w:t>
      </w:r>
      <w:proofErr w:type="spellStart"/>
      <w:r w:rsidRPr="009A7FB5">
        <w:rPr>
          <w:sz w:val="22"/>
          <w:szCs w:val="22"/>
        </w:rPr>
        <w:t>Sciences</w:t>
      </w:r>
      <w:proofErr w:type="spellEnd"/>
      <w:r w:rsidRPr="009A7FB5">
        <w:rPr>
          <w:sz w:val="22"/>
          <w:szCs w:val="22"/>
        </w:rPr>
        <w:t xml:space="preserve"> </w:t>
      </w:r>
      <w:proofErr w:type="spellStart"/>
      <w:r w:rsidRPr="009A7FB5">
        <w:rPr>
          <w:sz w:val="22"/>
          <w:szCs w:val="22"/>
        </w:rPr>
        <w:t>Park</w:t>
      </w:r>
      <w:proofErr w:type="spellEnd"/>
      <w:r w:rsidRPr="009A7FB5">
        <w:rPr>
          <w:sz w:val="22"/>
          <w:szCs w:val="22"/>
        </w:rPr>
        <w:t>,</w:t>
      </w:r>
    </w:p>
    <w:p w14:paraId="2885B4CD" w14:textId="77777777" w:rsidR="009A7FB5" w:rsidRPr="009A7FB5" w:rsidRDefault="009A7FB5" w:rsidP="009A7FB5">
      <w:pPr>
        <w:tabs>
          <w:tab w:val="left" w:pos="708"/>
        </w:tabs>
        <w:ind w:right="567"/>
        <w:rPr>
          <w:sz w:val="22"/>
          <w:szCs w:val="22"/>
        </w:rPr>
      </w:pPr>
      <w:proofErr w:type="spellStart"/>
      <w:r w:rsidRPr="009A7FB5">
        <w:rPr>
          <w:sz w:val="22"/>
          <w:szCs w:val="22"/>
        </w:rPr>
        <w:t>Building</w:t>
      </w:r>
      <w:proofErr w:type="spellEnd"/>
      <w:r w:rsidRPr="009A7FB5">
        <w:rPr>
          <w:sz w:val="22"/>
          <w:szCs w:val="22"/>
        </w:rPr>
        <w:t xml:space="preserve"> 1, </w:t>
      </w:r>
      <w:proofErr w:type="spellStart"/>
      <w:r w:rsidRPr="009A7FB5">
        <w:rPr>
          <w:sz w:val="22"/>
          <w:szCs w:val="22"/>
        </w:rPr>
        <w:t>Level</w:t>
      </w:r>
      <w:proofErr w:type="spellEnd"/>
      <w:r w:rsidRPr="009A7FB5">
        <w:rPr>
          <w:sz w:val="22"/>
          <w:szCs w:val="22"/>
        </w:rPr>
        <w:t xml:space="preserve"> 4, </w:t>
      </w:r>
      <w:proofErr w:type="spellStart"/>
      <w:r w:rsidRPr="009A7FB5">
        <w:rPr>
          <w:sz w:val="22"/>
          <w:szCs w:val="22"/>
        </w:rPr>
        <w:t>Sir</w:t>
      </w:r>
      <w:proofErr w:type="spellEnd"/>
      <w:r w:rsidRPr="009A7FB5">
        <w:rPr>
          <w:sz w:val="22"/>
          <w:szCs w:val="22"/>
        </w:rPr>
        <w:t xml:space="preserve"> </w:t>
      </w:r>
      <w:proofErr w:type="spellStart"/>
      <w:r w:rsidRPr="009A7FB5">
        <w:rPr>
          <w:sz w:val="22"/>
          <w:szCs w:val="22"/>
        </w:rPr>
        <w:t>Temi</w:t>
      </w:r>
      <w:proofErr w:type="spellEnd"/>
      <w:r w:rsidRPr="009A7FB5">
        <w:rPr>
          <w:sz w:val="22"/>
          <w:szCs w:val="22"/>
        </w:rPr>
        <w:t xml:space="preserve"> </w:t>
      </w:r>
      <w:proofErr w:type="spellStart"/>
      <w:r w:rsidRPr="009A7FB5">
        <w:rPr>
          <w:sz w:val="22"/>
          <w:szCs w:val="22"/>
        </w:rPr>
        <w:t>Zammit</w:t>
      </w:r>
      <w:proofErr w:type="spellEnd"/>
      <w:r w:rsidRPr="009A7FB5">
        <w:rPr>
          <w:sz w:val="22"/>
          <w:szCs w:val="22"/>
        </w:rPr>
        <w:t xml:space="preserve"> </w:t>
      </w:r>
      <w:proofErr w:type="spellStart"/>
      <w:r w:rsidRPr="009A7FB5">
        <w:rPr>
          <w:sz w:val="22"/>
          <w:szCs w:val="22"/>
        </w:rPr>
        <w:t>Buildings</w:t>
      </w:r>
      <w:proofErr w:type="spellEnd"/>
      <w:r w:rsidRPr="009A7FB5">
        <w:rPr>
          <w:sz w:val="22"/>
          <w:szCs w:val="22"/>
        </w:rPr>
        <w:t>,</w:t>
      </w:r>
    </w:p>
    <w:p w14:paraId="2C75E275" w14:textId="77777777" w:rsidR="009A7FB5" w:rsidRPr="009A7FB5" w:rsidRDefault="009A7FB5" w:rsidP="009A7FB5">
      <w:pPr>
        <w:tabs>
          <w:tab w:val="left" w:pos="708"/>
        </w:tabs>
        <w:ind w:right="567"/>
        <w:rPr>
          <w:sz w:val="22"/>
          <w:szCs w:val="22"/>
        </w:rPr>
      </w:pPr>
      <w:r w:rsidRPr="009A7FB5">
        <w:rPr>
          <w:sz w:val="22"/>
          <w:szCs w:val="22"/>
        </w:rPr>
        <w:t xml:space="preserve">San </w:t>
      </w:r>
      <w:proofErr w:type="spellStart"/>
      <w:r w:rsidRPr="009A7FB5">
        <w:rPr>
          <w:sz w:val="22"/>
          <w:szCs w:val="22"/>
        </w:rPr>
        <w:t>Gwann</w:t>
      </w:r>
      <w:proofErr w:type="spellEnd"/>
      <w:r w:rsidRPr="009A7FB5">
        <w:rPr>
          <w:sz w:val="22"/>
          <w:szCs w:val="22"/>
        </w:rPr>
        <w:t>, SGN 3000 Malta</w:t>
      </w:r>
    </w:p>
    <w:p w14:paraId="24323634" w14:textId="77777777" w:rsidR="00176006" w:rsidRPr="009A7FB5" w:rsidRDefault="00176006" w:rsidP="00176006">
      <w:pPr>
        <w:rPr>
          <w:sz w:val="22"/>
          <w:szCs w:val="22"/>
        </w:rPr>
      </w:pPr>
    </w:p>
    <w:p w14:paraId="35562FEC" w14:textId="77777777" w:rsidR="00176006" w:rsidRPr="009A7FB5" w:rsidRDefault="00176006" w:rsidP="00176006">
      <w:pPr>
        <w:jc w:val="both"/>
        <w:rPr>
          <w:sz w:val="22"/>
          <w:szCs w:val="22"/>
        </w:rPr>
      </w:pPr>
      <w:r w:rsidRPr="009A7FB5">
        <w:rPr>
          <w:noProof/>
          <w:sz w:val="22"/>
          <w:szCs w:val="22"/>
        </w:rPr>
        <w:t>Su pakuote pateikiamame lapelyje nurodomas gamintojo, atsakingo už konkrečios serijos išleidimą, pavadinimas ir adresas.</w:t>
      </w:r>
    </w:p>
    <w:p w14:paraId="46795211" w14:textId="77777777" w:rsidR="00176006" w:rsidRPr="009A7FB5" w:rsidRDefault="00176006" w:rsidP="00176006">
      <w:pPr>
        <w:rPr>
          <w:sz w:val="22"/>
          <w:szCs w:val="22"/>
        </w:rPr>
      </w:pPr>
    </w:p>
    <w:p w14:paraId="374E2E24" w14:textId="77777777" w:rsidR="00176006" w:rsidRPr="008A6437" w:rsidRDefault="00176006" w:rsidP="00176006">
      <w:pPr>
        <w:rPr>
          <w:szCs w:val="24"/>
        </w:rPr>
      </w:pPr>
    </w:p>
    <w:p w14:paraId="4D4CFE5C" w14:textId="77777777" w:rsidR="00176006" w:rsidRPr="009A7FB5" w:rsidRDefault="00176006" w:rsidP="00176006">
      <w:pPr>
        <w:ind w:left="567" w:hanging="567"/>
        <w:rPr>
          <w:sz w:val="22"/>
          <w:szCs w:val="22"/>
        </w:rPr>
      </w:pPr>
      <w:r w:rsidRPr="009A7FB5">
        <w:rPr>
          <w:b/>
          <w:noProof/>
          <w:sz w:val="22"/>
          <w:szCs w:val="22"/>
        </w:rPr>
        <w:t>B.</w:t>
      </w:r>
      <w:r w:rsidRPr="009A7FB5">
        <w:rPr>
          <w:b/>
          <w:sz w:val="22"/>
          <w:szCs w:val="22"/>
        </w:rPr>
        <w:tab/>
      </w:r>
      <w:r w:rsidRPr="009A7FB5">
        <w:rPr>
          <w:b/>
          <w:noProof/>
          <w:sz w:val="22"/>
          <w:szCs w:val="22"/>
        </w:rPr>
        <w:t>TIEKIMO IR VARTOJIMO SĄLYGOS AR APRIBOJIMAI</w:t>
      </w:r>
    </w:p>
    <w:p w14:paraId="1DC6DCC0" w14:textId="77777777" w:rsidR="00176006" w:rsidRPr="008A6437" w:rsidRDefault="00176006" w:rsidP="00176006">
      <w:pPr>
        <w:rPr>
          <w:szCs w:val="24"/>
        </w:rPr>
      </w:pPr>
    </w:p>
    <w:p w14:paraId="710F769B" w14:textId="77777777" w:rsidR="00176006" w:rsidRPr="009A7FB5" w:rsidRDefault="00176006" w:rsidP="00176006">
      <w:pPr>
        <w:rPr>
          <w:sz w:val="22"/>
          <w:szCs w:val="22"/>
        </w:rPr>
      </w:pPr>
      <w:r w:rsidRPr="009A7FB5">
        <w:rPr>
          <w:sz w:val="22"/>
          <w:szCs w:val="22"/>
        </w:rPr>
        <w:t>Receptinis vaistinis preparatas.</w:t>
      </w:r>
    </w:p>
    <w:p w14:paraId="794615BC" w14:textId="77777777" w:rsidR="00176006" w:rsidRDefault="00176006" w:rsidP="00176006">
      <w:pPr>
        <w:rPr>
          <w:b/>
        </w:rPr>
      </w:pPr>
    </w:p>
    <w:p w14:paraId="10BCD033" w14:textId="77777777" w:rsidR="00176006" w:rsidRPr="004D66E3" w:rsidRDefault="00176006" w:rsidP="00176006">
      <w:pPr>
        <w:rPr>
          <w:b/>
        </w:rPr>
      </w:pPr>
    </w:p>
    <w:p w14:paraId="0C185318" w14:textId="77777777" w:rsidR="00176006" w:rsidRPr="007B1A7C" w:rsidRDefault="00176006" w:rsidP="00176006">
      <w:pPr>
        <w:rPr>
          <w:b/>
          <w:lang w:val="pt-PT"/>
        </w:rPr>
      </w:pPr>
    </w:p>
    <w:p w14:paraId="3CDF8586" w14:textId="77777777" w:rsidR="008D3B35" w:rsidRPr="00176006" w:rsidRDefault="008D3B35" w:rsidP="00153737">
      <w:pPr>
        <w:tabs>
          <w:tab w:val="left" w:pos="4962"/>
        </w:tabs>
        <w:ind w:left="4962" w:right="567"/>
        <w:rPr>
          <w:sz w:val="22"/>
          <w:szCs w:val="22"/>
          <w:lang w:val="pt-PT"/>
        </w:rPr>
        <w:sectPr w:rsidR="008D3B35" w:rsidRPr="00176006" w:rsidSect="00852E47">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hapStyle="1"/>
          <w:cols w:space="1296"/>
          <w:titlePg/>
          <w:docGrid w:linePitch="360"/>
        </w:sectPr>
      </w:pPr>
    </w:p>
    <w:p w14:paraId="0ED7C400" w14:textId="77777777" w:rsidR="008D3B35" w:rsidRPr="00685BC1" w:rsidRDefault="008D3B35" w:rsidP="00153737">
      <w:pPr>
        <w:tabs>
          <w:tab w:val="left" w:pos="567"/>
        </w:tabs>
        <w:spacing w:line="260" w:lineRule="exact"/>
        <w:ind w:right="567"/>
        <w:rPr>
          <w:sz w:val="22"/>
          <w:szCs w:val="22"/>
        </w:rPr>
      </w:pPr>
    </w:p>
    <w:p w14:paraId="0686DB6B" w14:textId="77777777" w:rsidR="008D3B35" w:rsidRPr="00685BC1" w:rsidRDefault="008D3B35" w:rsidP="00153737">
      <w:pPr>
        <w:tabs>
          <w:tab w:val="left" w:pos="567"/>
        </w:tabs>
        <w:spacing w:line="260" w:lineRule="exact"/>
        <w:ind w:right="567"/>
        <w:rPr>
          <w:sz w:val="22"/>
          <w:szCs w:val="22"/>
        </w:rPr>
      </w:pPr>
    </w:p>
    <w:p w14:paraId="7E9C39CF" w14:textId="77777777" w:rsidR="008D3B35" w:rsidRPr="00685BC1" w:rsidRDefault="008D3B35" w:rsidP="00153737">
      <w:pPr>
        <w:tabs>
          <w:tab w:val="left" w:pos="567"/>
        </w:tabs>
        <w:spacing w:line="260" w:lineRule="exact"/>
        <w:ind w:right="567"/>
        <w:rPr>
          <w:sz w:val="22"/>
          <w:szCs w:val="22"/>
        </w:rPr>
      </w:pPr>
    </w:p>
    <w:p w14:paraId="4A62C544" w14:textId="77777777" w:rsidR="008D3B35" w:rsidRPr="00685BC1" w:rsidRDefault="008D3B35" w:rsidP="00153737">
      <w:pPr>
        <w:tabs>
          <w:tab w:val="left" w:pos="567"/>
        </w:tabs>
        <w:spacing w:line="260" w:lineRule="exact"/>
        <w:ind w:right="567"/>
        <w:rPr>
          <w:sz w:val="22"/>
          <w:szCs w:val="22"/>
        </w:rPr>
      </w:pPr>
    </w:p>
    <w:p w14:paraId="4A36A056" w14:textId="77777777" w:rsidR="008D3B35" w:rsidRPr="00685BC1" w:rsidRDefault="008D3B35" w:rsidP="00153737">
      <w:pPr>
        <w:tabs>
          <w:tab w:val="left" w:pos="567"/>
        </w:tabs>
        <w:spacing w:line="260" w:lineRule="exact"/>
        <w:ind w:right="567"/>
        <w:rPr>
          <w:sz w:val="22"/>
          <w:szCs w:val="22"/>
        </w:rPr>
      </w:pPr>
    </w:p>
    <w:p w14:paraId="2CB1ECE5" w14:textId="77777777" w:rsidR="008D3B35" w:rsidRPr="00685BC1" w:rsidRDefault="008D3B35" w:rsidP="00153737">
      <w:pPr>
        <w:tabs>
          <w:tab w:val="left" w:pos="567"/>
        </w:tabs>
        <w:spacing w:line="260" w:lineRule="exact"/>
        <w:ind w:right="567"/>
        <w:rPr>
          <w:sz w:val="22"/>
          <w:szCs w:val="22"/>
        </w:rPr>
      </w:pPr>
    </w:p>
    <w:p w14:paraId="40D9C503" w14:textId="77777777" w:rsidR="008D3B35" w:rsidRPr="00685BC1" w:rsidRDefault="008D3B35" w:rsidP="00153737">
      <w:pPr>
        <w:tabs>
          <w:tab w:val="left" w:pos="567"/>
        </w:tabs>
        <w:spacing w:line="260" w:lineRule="exact"/>
        <w:ind w:right="567"/>
        <w:rPr>
          <w:sz w:val="22"/>
          <w:szCs w:val="22"/>
        </w:rPr>
      </w:pPr>
    </w:p>
    <w:p w14:paraId="7D67EA4A" w14:textId="77777777" w:rsidR="008D3B35" w:rsidRPr="00685BC1" w:rsidRDefault="008D3B35" w:rsidP="00153737">
      <w:pPr>
        <w:tabs>
          <w:tab w:val="left" w:pos="567"/>
        </w:tabs>
        <w:spacing w:line="260" w:lineRule="exact"/>
        <w:ind w:right="567"/>
        <w:rPr>
          <w:sz w:val="22"/>
          <w:szCs w:val="22"/>
        </w:rPr>
      </w:pPr>
    </w:p>
    <w:p w14:paraId="16940FCC" w14:textId="77777777" w:rsidR="008D3B35" w:rsidRPr="00685BC1" w:rsidRDefault="008D3B35" w:rsidP="00153737">
      <w:pPr>
        <w:tabs>
          <w:tab w:val="left" w:pos="567"/>
        </w:tabs>
        <w:spacing w:line="260" w:lineRule="exact"/>
        <w:ind w:right="567"/>
        <w:rPr>
          <w:sz w:val="22"/>
          <w:szCs w:val="22"/>
        </w:rPr>
      </w:pPr>
    </w:p>
    <w:p w14:paraId="57ACA592" w14:textId="77777777" w:rsidR="008D3B35" w:rsidRPr="00685BC1" w:rsidRDefault="008D3B35" w:rsidP="00153737">
      <w:pPr>
        <w:tabs>
          <w:tab w:val="left" w:pos="567"/>
        </w:tabs>
        <w:spacing w:line="260" w:lineRule="exact"/>
        <w:ind w:right="567"/>
        <w:rPr>
          <w:sz w:val="22"/>
          <w:szCs w:val="22"/>
        </w:rPr>
      </w:pPr>
    </w:p>
    <w:p w14:paraId="1558BF36" w14:textId="77777777" w:rsidR="008D3B35" w:rsidRPr="00685BC1" w:rsidRDefault="008D3B35" w:rsidP="00153737">
      <w:pPr>
        <w:tabs>
          <w:tab w:val="left" w:pos="567"/>
        </w:tabs>
        <w:spacing w:line="260" w:lineRule="exact"/>
        <w:ind w:right="567"/>
        <w:rPr>
          <w:sz w:val="22"/>
          <w:szCs w:val="22"/>
        </w:rPr>
      </w:pPr>
    </w:p>
    <w:p w14:paraId="08AC470C" w14:textId="77777777" w:rsidR="008D3B35" w:rsidRPr="00685BC1" w:rsidRDefault="008D3B35" w:rsidP="00153737">
      <w:pPr>
        <w:tabs>
          <w:tab w:val="left" w:pos="567"/>
        </w:tabs>
        <w:spacing w:line="260" w:lineRule="exact"/>
        <w:ind w:right="567"/>
        <w:rPr>
          <w:b/>
          <w:sz w:val="22"/>
          <w:szCs w:val="22"/>
        </w:rPr>
      </w:pPr>
    </w:p>
    <w:p w14:paraId="542E5553" w14:textId="77777777" w:rsidR="008D3B35" w:rsidRPr="00685BC1" w:rsidRDefault="008D3B35" w:rsidP="00153737">
      <w:pPr>
        <w:tabs>
          <w:tab w:val="left" w:pos="567"/>
        </w:tabs>
        <w:spacing w:line="260" w:lineRule="exact"/>
        <w:ind w:right="567"/>
        <w:rPr>
          <w:b/>
          <w:sz w:val="22"/>
          <w:szCs w:val="22"/>
        </w:rPr>
      </w:pPr>
    </w:p>
    <w:p w14:paraId="108C3350" w14:textId="77777777" w:rsidR="008D3B35" w:rsidRPr="00685BC1" w:rsidRDefault="008D3B35" w:rsidP="00153737">
      <w:pPr>
        <w:tabs>
          <w:tab w:val="left" w:pos="567"/>
        </w:tabs>
        <w:spacing w:line="260" w:lineRule="exact"/>
        <w:ind w:right="567"/>
        <w:rPr>
          <w:b/>
          <w:sz w:val="22"/>
          <w:szCs w:val="22"/>
        </w:rPr>
      </w:pPr>
    </w:p>
    <w:p w14:paraId="6D993596" w14:textId="77777777" w:rsidR="008D3B35" w:rsidRPr="00685BC1" w:rsidRDefault="008D3B35" w:rsidP="00153737">
      <w:pPr>
        <w:tabs>
          <w:tab w:val="left" w:pos="567"/>
        </w:tabs>
        <w:spacing w:line="260" w:lineRule="exact"/>
        <w:ind w:right="567"/>
        <w:rPr>
          <w:b/>
          <w:sz w:val="22"/>
          <w:szCs w:val="22"/>
        </w:rPr>
      </w:pPr>
    </w:p>
    <w:p w14:paraId="29A9BE2B" w14:textId="77777777" w:rsidR="008D3B35" w:rsidRPr="00685BC1" w:rsidRDefault="008D3B35" w:rsidP="00153737">
      <w:pPr>
        <w:tabs>
          <w:tab w:val="left" w:pos="567"/>
        </w:tabs>
        <w:spacing w:line="260" w:lineRule="exact"/>
        <w:ind w:right="567"/>
        <w:rPr>
          <w:b/>
          <w:sz w:val="22"/>
          <w:szCs w:val="22"/>
        </w:rPr>
      </w:pPr>
    </w:p>
    <w:p w14:paraId="6FF14911" w14:textId="77777777" w:rsidR="008D3B35" w:rsidRDefault="008D3B35" w:rsidP="00153737">
      <w:pPr>
        <w:tabs>
          <w:tab w:val="left" w:pos="567"/>
        </w:tabs>
        <w:spacing w:line="260" w:lineRule="exact"/>
        <w:ind w:right="567"/>
        <w:rPr>
          <w:b/>
          <w:sz w:val="22"/>
          <w:szCs w:val="22"/>
        </w:rPr>
      </w:pPr>
    </w:p>
    <w:p w14:paraId="451DF1B0" w14:textId="77777777" w:rsidR="00852E47" w:rsidRDefault="00852E47" w:rsidP="00153737">
      <w:pPr>
        <w:tabs>
          <w:tab w:val="left" w:pos="567"/>
        </w:tabs>
        <w:spacing w:line="260" w:lineRule="exact"/>
        <w:ind w:right="567"/>
        <w:rPr>
          <w:b/>
          <w:sz w:val="22"/>
          <w:szCs w:val="22"/>
        </w:rPr>
      </w:pPr>
    </w:p>
    <w:p w14:paraId="548A0165" w14:textId="77777777" w:rsidR="00852E47" w:rsidRDefault="00852E47" w:rsidP="00153737">
      <w:pPr>
        <w:tabs>
          <w:tab w:val="left" w:pos="567"/>
        </w:tabs>
        <w:spacing w:line="260" w:lineRule="exact"/>
        <w:ind w:right="567"/>
        <w:rPr>
          <w:b/>
          <w:sz w:val="22"/>
          <w:szCs w:val="22"/>
        </w:rPr>
      </w:pPr>
    </w:p>
    <w:p w14:paraId="404039B3" w14:textId="77777777" w:rsidR="00852E47" w:rsidRDefault="00852E47" w:rsidP="00153737">
      <w:pPr>
        <w:tabs>
          <w:tab w:val="left" w:pos="567"/>
        </w:tabs>
        <w:spacing w:line="260" w:lineRule="exact"/>
        <w:ind w:right="567"/>
        <w:rPr>
          <w:b/>
          <w:sz w:val="22"/>
          <w:szCs w:val="22"/>
        </w:rPr>
      </w:pPr>
    </w:p>
    <w:p w14:paraId="797738FC" w14:textId="77777777" w:rsidR="00852E47" w:rsidRDefault="00852E47" w:rsidP="00153737">
      <w:pPr>
        <w:tabs>
          <w:tab w:val="left" w:pos="567"/>
        </w:tabs>
        <w:spacing w:line="260" w:lineRule="exact"/>
        <w:ind w:right="567"/>
        <w:rPr>
          <w:b/>
          <w:sz w:val="22"/>
          <w:szCs w:val="22"/>
        </w:rPr>
      </w:pPr>
    </w:p>
    <w:p w14:paraId="1C7DC6D5" w14:textId="77777777" w:rsidR="00852E47" w:rsidRDefault="00852E47" w:rsidP="00153737">
      <w:pPr>
        <w:tabs>
          <w:tab w:val="left" w:pos="567"/>
        </w:tabs>
        <w:spacing w:line="260" w:lineRule="exact"/>
        <w:ind w:right="567"/>
        <w:rPr>
          <w:b/>
          <w:sz w:val="22"/>
          <w:szCs w:val="22"/>
        </w:rPr>
      </w:pPr>
    </w:p>
    <w:p w14:paraId="3B838D31" w14:textId="77777777" w:rsidR="00852E47" w:rsidRPr="00685BC1" w:rsidRDefault="00852E47" w:rsidP="00153737">
      <w:pPr>
        <w:tabs>
          <w:tab w:val="left" w:pos="567"/>
        </w:tabs>
        <w:spacing w:line="260" w:lineRule="exact"/>
        <w:ind w:right="567"/>
        <w:rPr>
          <w:b/>
          <w:sz w:val="22"/>
          <w:szCs w:val="22"/>
        </w:rPr>
      </w:pPr>
    </w:p>
    <w:p w14:paraId="168CFC07" w14:textId="77777777" w:rsidR="008D3B35" w:rsidRPr="00685BC1" w:rsidRDefault="00AB4978" w:rsidP="00153737">
      <w:pPr>
        <w:keepNext/>
        <w:tabs>
          <w:tab w:val="left" w:pos="567"/>
        </w:tabs>
        <w:ind w:right="567"/>
        <w:jc w:val="center"/>
        <w:outlineLvl w:val="1"/>
        <w:rPr>
          <w:b/>
          <w:sz w:val="22"/>
          <w:szCs w:val="22"/>
          <w:lang w:eastAsia="x-none"/>
        </w:rPr>
      </w:pPr>
      <w:r w:rsidRPr="00685BC1">
        <w:rPr>
          <w:b/>
          <w:bCs/>
          <w:iCs/>
          <w:sz w:val="22"/>
          <w:szCs w:val="22"/>
          <w:lang w:eastAsia="x-none"/>
        </w:rPr>
        <w:t>III PRIEDAS</w:t>
      </w:r>
    </w:p>
    <w:p w14:paraId="39AD4CEB" w14:textId="77777777" w:rsidR="008D3B35" w:rsidRPr="00685BC1" w:rsidRDefault="008D3B35" w:rsidP="00153737">
      <w:pPr>
        <w:tabs>
          <w:tab w:val="left" w:pos="567"/>
        </w:tabs>
        <w:spacing w:line="260" w:lineRule="exact"/>
        <w:ind w:right="567"/>
        <w:rPr>
          <w:sz w:val="22"/>
          <w:szCs w:val="22"/>
        </w:rPr>
      </w:pPr>
    </w:p>
    <w:p w14:paraId="486CABF0" w14:textId="77777777" w:rsidR="008D3B35" w:rsidRPr="00685BC1" w:rsidRDefault="00AB4978" w:rsidP="00153737">
      <w:pPr>
        <w:keepNext/>
        <w:tabs>
          <w:tab w:val="left" w:pos="567"/>
        </w:tabs>
        <w:ind w:right="567"/>
        <w:jc w:val="center"/>
        <w:outlineLvl w:val="1"/>
        <w:rPr>
          <w:b/>
          <w:sz w:val="22"/>
          <w:szCs w:val="22"/>
          <w:lang w:eastAsia="x-none"/>
        </w:rPr>
      </w:pPr>
      <w:r w:rsidRPr="00685BC1">
        <w:rPr>
          <w:b/>
          <w:bCs/>
          <w:iCs/>
          <w:sz w:val="22"/>
          <w:szCs w:val="22"/>
          <w:lang w:eastAsia="x-none"/>
        </w:rPr>
        <w:t>ŽENKLINIMAS IR PAKUOTĖS LAPELIS</w:t>
      </w:r>
    </w:p>
    <w:p w14:paraId="0C0CE47E" w14:textId="77777777" w:rsidR="008D3B35" w:rsidRPr="00685BC1" w:rsidRDefault="00AB4978" w:rsidP="00153737">
      <w:pPr>
        <w:tabs>
          <w:tab w:val="left" w:pos="567"/>
        </w:tabs>
        <w:spacing w:line="260" w:lineRule="exact"/>
        <w:ind w:right="567"/>
        <w:rPr>
          <w:sz w:val="22"/>
          <w:szCs w:val="22"/>
        </w:rPr>
      </w:pPr>
      <w:r w:rsidRPr="00685BC1">
        <w:rPr>
          <w:sz w:val="22"/>
          <w:szCs w:val="22"/>
        </w:rPr>
        <w:br w:type="page"/>
      </w:r>
    </w:p>
    <w:p w14:paraId="65A66221" w14:textId="77777777" w:rsidR="008D3B35" w:rsidRPr="00685BC1" w:rsidRDefault="008D3B35" w:rsidP="00153737">
      <w:pPr>
        <w:tabs>
          <w:tab w:val="left" w:pos="567"/>
        </w:tabs>
        <w:spacing w:line="260" w:lineRule="exact"/>
        <w:ind w:right="567"/>
        <w:rPr>
          <w:sz w:val="22"/>
          <w:szCs w:val="22"/>
        </w:rPr>
      </w:pPr>
    </w:p>
    <w:p w14:paraId="3B0F7A35" w14:textId="77777777" w:rsidR="008D3B35" w:rsidRPr="00685BC1" w:rsidRDefault="008D3B35" w:rsidP="00153737">
      <w:pPr>
        <w:tabs>
          <w:tab w:val="left" w:pos="567"/>
        </w:tabs>
        <w:spacing w:line="260" w:lineRule="exact"/>
        <w:ind w:right="567"/>
        <w:rPr>
          <w:sz w:val="22"/>
          <w:szCs w:val="22"/>
        </w:rPr>
      </w:pPr>
    </w:p>
    <w:p w14:paraId="5BD02482" w14:textId="77777777" w:rsidR="008D3B35" w:rsidRPr="00685BC1" w:rsidRDefault="008D3B35" w:rsidP="00153737">
      <w:pPr>
        <w:tabs>
          <w:tab w:val="left" w:pos="567"/>
        </w:tabs>
        <w:spacing w:line="260" w:lineRule="exact"/>
        <w:ind w:right="567"/>
        <w:rPr>
          <w:sz w:val="22"/>
          <w:szCs w:val="22"/>
        </w:rPr>
      </w:pPr>
    </w:p>
    <w:p w14:paraId="5B158696" w14:textId="77777777" w:rsidR="008D3B35" w:rsidRPr="00685BC1" w:rsidRDefault="008D3B35" w:rsidP="00153737">
      <w:pPr>
        <w:tabs>
          <w:tab w:val="left" w:pos="567"/>
        </w:tabs>
        <w:spacing w:line="260" w:lineRule="exact"/>
        <w:ind w:right="567"/>
        <w:rPr>
          <w:sz w:val="22"/>
          <w:szCs w:val="22"/>
        </w:rPr>
      </w:pPr>
    </w:p>
    <w:p w14:paraId="63D90FE4" w14:textId="77777777" w:rsidR="008D3B35" w:rsidRPr="00685BC1" w:rsidRDefault="008D3B35" w:rsidP="00153737">
      <w:pPr>
        <w:tabs>
          <w:tab w:val="left" w:pos="567"/>
        </w:tabs>
        <w:spacing w:line="260" w:lineRule="exact"/>
        <w:ind w:right="567"/>
        <w:rPr>
          <w:sz w:val="22"/>
          <w:szCs w:val="22"/>
        </w:rPr>
      </w:pPr>
    </w:p>
    <w:p w14:paraId="19439125" w14:textId="77777777" w:rsidR="008D3B35" w:rsidRPr="00685BC1" w:rsidRDefault="008D3B35" w:rsidP="00153737">
      <w:pPr>
        <w:tabs>
          <w:tab w:val="left" w:pos="567"/>
        </w:tabs>
        <w:spacing w:line="260" w:lineRule="exact"/>
        <w:ind w:right="567"/>
        <w:rPr>
          <w:sz w:val="22"/>
          <w:szCs w:val="22"/>
        </w:rPr>
      </w:pPr>
    </w:p>
    <w:p w14:paraId="502400D2" w14:textId="77777777" w:rsidR="008D3B35" w:rsidRPr="00685BC1" w:rsidRDefault="008D3B35" w:rsidP="00153737">
      <w:pPr>
        <w:tabs>
          <w:tab w:val="left" w:pos="567"/>
        </w:tabs>
        <w:spacing w:line="260" w:lineRule="exact"/>
        <w:ind w:right="567"/>
        <w:rPr>
          <w:sz w:val="22"/>
          <w:szCs w:val="22"/>
        </w:rPr>
      </w:pPr>
    </w:p>
    <w:p w14:paraId="104063F7" w14:textId="77777777" w:rsidR="008D3B35" w:rsidRPr="00685BC1" w:rsidRDefault="008D3B35" w:rsidP="00153737">
      <w:pPr>
        <w:tabs>
          <w:tab w:val="left" w:pos="567"/>
        </w:tabs>
        <w:spacing w:line="260" w:lineRule="exact"/>
        <w:ind w:right="567"/>
        <w:rPr>
          <w:sz w:val="22"/>
          <w:szCs w:val="22"/>
        </w:rPr>
      </w:pPr>
    </w:p>
    <w:p w14:paraId="1147AEE2" w14:textId="77777777" w:rsidR="008D3B35" w:rsidRPr="00685BC1" w:rsidRDefault="008D3B35" w:rsidP="00153737">
      <w:pPr>
        <w:tabs>
          <w:tab w:val="left" w:pos="567"/>
        </w:tabs>
        <w:spacing w:line="260" w:lineRule="exact"/>
        <w:ind w:right="567"/>
        <w:rPr>
          <w:sz w:val="22"/>
          <w:szCs w:val="22"/>
        </w:rPr>
      </w:pPr>
    </w:p>
    <w:p w14:paraId="060CD7C4" w14:textId="77777777" w:rsidR="008D3B35" w:rsidRPr="00685BC1" w:rsidRDefault="008D3B35" w:rsidP="00153737">
      <w:pPr>
        <w:tabs>
          <w:tab w:val="left" w:pos="567"/>
        </w:tabs>
        <w:spacing w:line="260" w:lineRule="exact"/>
        <w:ind w:right="567"/>
        <w:rPr>
          <w:sz w:val="22"/>
          <w:szCs w:val="22"/>
        </w:rPr>
      </w:pPr>
    </w:p>
    <w:p w14:paraId="35BE2E81" w14:textId="77777777" w:rsidR="008D3B35" w:rsidRPr="00685BC1" w:rsidRDefault="008D3B35" w:rsidP="00153737">
      <w:pPr>
        <w:tabs>
          <w:tab w:val="left" w:pos="567"/>
        </w:tabs>
        <w:spacing w:line="260" w:lineRule="exact"/>
        <w:ind w:right="567"/>
        <w:rPr>
          <w:sz w:val="22"/>
          <w:szCs w:val="22"/>
        </w:rPr>
      </w:pPr>
    </w:p>
    <w:p w14:paraId="5C0ADC75" w14:textId="77777777" w:rsidR="008D3B35" w:rsidRPr="00685BC1" w:rsidRDefault="008D3B35" w:rsidP="00153737">
      <w:pPr>
        <w:tabs>
          <w:tab w:val="left" w:pos="567"/>
        </w:tabs>
        <w:spacing w:line="260" w:lineRule="exact"/>
        <w:ind w:right="567"/>
        <w:rPr>
          <w:sz w:val="22"/>
          <w:szCs w:val="22"/>
        </w:rPr>
      </w:pPr>
    </w:p>
    <w:p w14:paraId="27B86D4A" w14:textId="77777777" w:rsidR="008D3B35" w:rsidRPr="00685BC1" w:rsidRDefault="008D3B35" w:rsidP="00153737">
      <w:pPr>
        <w:tabs>
          <w:tab w:val="left" w:pos="567"/>
        </w:tabs>
        <w:spacing w:line="260" w:lineRule="exact"/>
        <w:ind w:right="567"/>
        <w:rPr>
          <w:sz w:val="22"/>
          <w:szCs w:val="22"/>
        </w:rPr>
      </w:pPr>
    </w:p>
    <w:p w14:paraId="6945823A" w14:textId="77777777" w:rsidR="008D3B35" w:rsidRPr="00685BC1" w:rsidRDefault="008D3B35" w:rsidP="00153737">
      <w:pPr>
        <w:tabs>
          <w:tab w:val="left" w:pos="567"/>
        </w:tabs>
        <w:spacing w:line="260" w:lineRule="exact"/>
        <w:ind w:right="567"/>
        <w:rPr>
          <w:sz w:val="22"/>
          <w:szCs w:val="22"/>
        </w:rPr>
      </w:pPr>
    </w:p>
    <w:p w14:paraId="2AA1DCD0" w14:textId="77777777" w:rsidR="008D3B35" w:rsidRPr="00685BC1" w:rsidRDefault="008D3B35" w:rsidP="00153737">
      <w:pPr>
        <w:tabs>
          <w:tab w:val="left" w:pos="567"/>
        </w:tabs>
        <w:spacing w:line="260" w:lineRule="exact"/>
        <w:ind w:right="567"/>
        <w:rPr>
          <w:sz w:val="22"/>
          <w:szCs w:val="22"/>
        </w:rPr>
      </w:pPr>
    </w:p>
    <w:p w14:paraId="1EA0E710" w14:textId="77777777" w:rsidR="008D3B35" w:rsidRPr="00685BC1" w:rsidRDefault="008D3B35" w:rsidP="00153737">
      <w:pPr>
        <w:tabs>
          <w:tab w:val="left" w:pos="567"/>
        </w:tabs>
        <w:spacing w:line="260" w:lineRule="exact"/>
        <w:ind w:right="567"/>
        <w:rPr>
          <w:sz w:val="22"/>
          <w:szCs w:val="22"/>
        </w:rPr>
      </w:pPr>
    </w:p>
    <w:p w14:paraId="1DCD1FF0" w14:textId="77777777" w:rsidR="008D3B35" w:rsidRPr="00685BC1" w:rsidRDefault="008D3B35" w:rsidP="00153737">
      <w:pPr>
        <w:tabs>
          <w:tab w:val="left" w:pos="567"/>
        </w:tabs>
        <w:spacing w:line="260" w:lineRule="exact"/>
        <w:ind w:right="567"/>
        <w:rPr>
          <w:sz w:val="22"/>
          <w:szCs w:val="22"/>
        </w:rPr>
      </w:pPr>
    </w:p>
    <w:p w14:paraId="614F0CD5" w14:textId="77777777" w:rsidR="008D3B35" w:rsidRPr="00685BC1" w:rsidRDefault="008D3B35" w:rsidP="00153737">
      <w:pPr>
        <w:tabs>
          <w:tab w:val="left" w:pos="567"/>
        </w:tabs>
        <w:spacing w:line="260" w:lineRule="exact"/>
        <w:ind w:right="567"/>
        <w:rPr>
          <w:sz w:val="22"/>
          <w:szCs w:val="22"/>
        </w:rPr>
      </w:pPr>
    </w:p>
    <w:p w14:paraId="30AC2EA2" w14:textId="77777777" w:rsidR="008D3B35" w:rsidRPr="00685BC1" w:rsidRDefault="008D3B35" w:rsidP="00153737">
      <w:pPr>
        <w:tabs>
          <w:tab w:val="left" w:pos="567"/>
        </w:tabs>
        <w:spacing w:line="260" w:lineRule="exact"/>
        <w:ind w:right="567"/>
        <w:rPr>
          <w:sz w:val="22"/>
          <w:szCs w:val="22"/>
        </w:rPr>
      </w:pPr>
    </w:p>
    <w:p w14:paraId="5885BBDD" w14:textId="77777777" w:rsidR="008D3B35" w:rsidRPr="00685BC1" w:rsidRDefault="008D3B35" w:rsidP="00153737">
      <w:pPr>
        <w:tabs>
          <w:tab w:val="left" w:pos="567"/>
        </w:tabs>
        <w:spacing w:line="260" w:lineRule="exact"/>
        <w:ind w:right="567"/>
        <w:rPr>
          <w:sz w:val="22"/>
          <w:szCs w:val="22"/>
        </w:rPr>
      </w:pPr>
    </w:p>
    <w:p w14:paraId="1D850446" w14:textId="77777777" w:rsidR="008D3B35" w:rsidRPr="00685BC1" w:rsidRDefault="008D3B35" w:rsidP="00153737">
      <w:pPr>
        <w:tabs>
          <w:tab w:val="left" w:pos="567"/>
        </w:tabs>
        <w:spacing w:line="260" w:lineRule="exact"/>
        <w:ind w:right="567"/>
        <w:rPr>
          <w:sz w:val="22"/>
          <w:szCs w:val="22"/>
        </w:rPr>
      </w:pPr>
    </w:p>
    <w:p w14:paraId="1301B5FE" w14:textId="77777777" w:rsidR="008D3B35" w:rsidRDefault="008D3B35" w:rsidP="00153737">
      <w:pPr>
        <w:tabs>
          <w:tab w:val="left" w:pos="567"/>
        </w:tabs>
        <w:spacing w:line="260" w:lineRule="exact"/>
        <w:ind w:right="567"/>
        <w:rPr>
          <w:sz w:val="22"/>
          <w:szCs w:val="22"/>
        </w:rPr>
      </w:pPr>
    </w:p>
    <w:p w14:paraId="0FFA2777" w14:textId="77777777" w:rsidR="00852E47" w:rsidRDefault="00852E47" w:rsidP="00153737">
      <w:pPr>
        <w:tabs>
          <w:tab w:val="left" w:pos="567"/>
        </w:tabs>
        <w:spacing w:line="260" w:lineRule="exact"/>
        <w:ind w:right="567"/>
        <w:rPr>
          <w:sz w:val="22"/>
          <w:szCs w:val="22"/>
        </w:rPr>
      </w:pPr>
    </w:p>
    <w:p w14:paraId="5D237187" w14:textId="77777777" w:rsidR="00852E47" w:rsidRPr="00685BC1" w:rsidRDefault="00852E47" w:rsidP="00153737">
      <w:pPr>
        <w:tabs>
          <w:tab w:val="left" w:pos="567"/>
        </w:tabs>
        <w:spacing w:line="260" w:lineRule="exact"/>
        <w:ind w:right="567"/>
        <w:rPr>
          <w:sz w:val="22"/>
          <w:szCs w:val="22"/>
        </w:rPr>
      </w:pPr>
    </w:p>
    <w:p w14:paraId="43AF8C78" w14:textId="77777777" w:rsidR="008D3B35" w:rsidRPr="00685BC1" w:rsidRDefault="00AB4978" w:rsidP="00153737">
      <w:pPr>
        <w:keepNext/>
        <w:tabs>
          <w:tab w:val="left" w:pos="567"/>
        </w:tabs>
        <w:ind w:right="567"/>
        <w:jc w:val="center"/>
        <w:outlineLvl w:val="1"/>
        <w:rPr>
          <w:b/>
          <w:sz w:val="22"/>
          <w:szCs w:val="22"/>
          <w:lang w:eastAsia="x-none"/>
        </w:rPr>
      </w:pPr>
      <w:r w:rsidRPr="00685BC1">
        <w:rPr>
          <w:b/>
          <w:bCs/>
          <w:iCs/>
          <w:sz w:val="22"/>
          <w:szCs w:val="22"/>
          <w:lang w:eastAsia="x-none"/>
        </w:rPr>
        <w:t>A. ŽENKLINIMAS</w:t>
      </w:r>
    </w:p>
    <w:p w14:paraId="40AC9E1A" w14:textId="77777777" w:rsidR="008D3B35" w:rsidRPr="00685BC1" w:rsidRDefault="00AB4978" w:rsidP="00153737">
      <w:pPr>
        <w:tabs>
          <w:tab w:val="left" w:pos="567"/>
        </w:tabs>
        <w:spacing w:line="260" w:lineRule="exact"/>
        <w:ind w:right="567"/>
        <w:rPr>
          <w:sz w:val="22"/>
          <w:szCs w:val="22"/>
        </w:rPr>
      </w:pPr>
      <w:r w:rsidRPr="00685BC1">
        <w:rPr>
          <w:sz w:val="22"/>
          <w:szCs w:val="22"/>
        </w:rPr>
        <w:br w:type="page"/>
      </w:r>
    </w:p>
    <w:p w14:paraId="393A225D" w14:textId="158AC7AC" w:rsidR="008D3B35" w:rsidRPr="00685BC1" w:rsidRDefault="00BD4D8C" w:rsidP="00D830FB">
      <w:pPr>
        <w:pBdr>
          <w:top w:val="single" w:sz="4" w:space="1" w:color="auto"/>
          <w:left w:val="single" w:sz="4" w:space="4" w:color="auto"/>
          <w:bottom w:val="single" w:sz="4" w:space="1" w:color="auto"/>
          <w:right w:val="single" w:sz="4" w:space="4" w:color="auto"/>
        </w:pBdr>
        <w:tabs>
          <w:tab w:val="left" w:pos="567"/>
        </w:tabs>
        <w:ind w:right="567"/>
        <w:rPr>
          <w:b/>
          <w:sz w:val="22"/>
          <w:szCs w:val="22"/>
        </w:rPr>
      </w:pPr>
      <w:r w:rsidRPr="00685BC1">
        <w:rPr>
          <w:b/>
          <w:sz w:val="22"/>
          <w:szCs w:val="22"/>
        </w:rPr>
        <w:lastRenderedPageBreak/>
        <w:t xml:space="preserve">INFORMACIJA ANT </w:t>
      </w:r>
      <w:r w:rsidR="00AB4978" w:rsidRPr="00685BC1">
        <w:rPr>
          <w:b/>
          <w:sz w:val="22"/>
          <w:szCs w:val="22"/>
        </w:rPr>
        <w:t>IŠORINĖS</w:t>
      </w:r>
      <w:r w:rsidRPr="00685BC1">
        <w:rPr>
          <w:b/>
          <w:sz w:val="22"/>
          <w:szCs w:val="22"/>
        </w:rPr>
        <w:t xml:space="preserve"> </w:t>
      </w:r>
      <w:r w:rsidR="00AB4978" w:rsidRPr="00685BC1">
        <w:rPr>
          <w:b/>
          <w:sz w:val="22"/>
          <w:szCs w:val="22"/>
        </w:rPr>
        <w:t>PAKUOTĖS</w:t>
      </w:r>
    </w:p>
    <w:p w14:paraId="0645183D" w14:textId="77777777" w:rsidR="008D3B35" w:rsidRPr="00685BC1" w:rsidRDefault="008D3B35" w:rsidP="00D830FB">
      <w:pPr>
        <w:pBdr>
          <w:top w:val="single" w:sz="4" w:space="1" w:color="auto"/>
          <w:left w:val="single" w:sz="4" w:space="4" w:color="auto"/>
          <w:bottom w:val="single" w:sz="4" w:space="1" w:color="auto"/>
          <w:right w:val="single" w:sz="4" w:space="4" w:color="auto"/>
        </w:pBdr>
        <w:tabs>
          <w:tab w:val="left" w:pos="567"/>
        </w:tabs>
        <w:ind w:left="567" w:right="567" w:hanging="567"/>
        <w:rPr>
          <w:b/>
          <w:sz w:val="22"/>
          <w:szCs w:val="22"/>
        </w:rPr>
      </w:pPr>
    </w:p>
    <w:p w14:paraId="23BF9675" w14:textId="5F00ECCD" w:rsidR="008D3B35" w:rsidRPr="00685BC1" w:rsidRDefault="00BD4D8C" w:rsidP="00D830FB">
      <w:pPr>
        <w:pBdr>
          <w:top w:val="single" w:sz="4" w:space="1" w:color="auto"/>
          <w:left w:val="single" w:sz="4" w:space="4" w:color="auto"/>
          <w:bottom w:val="single" w:sz="4" w:space="1" w:color="auto"/>
          <w:right w:val="single" w:sz="4" w:space="4" w:color="auto"/>
        </w:pBdr>
        <w:tabs>
          <w:tab w:val="left" w:pos="567"/>
        </w:tabs>
        <w:ind w:right="567"/>
        <w:rPr>
          <w:b/>
          <w:sz w:val="22"/>
          <w:szCs w:val="22"/>
        </w:rPr>
      </w:pPr>
      <w:r w:rsidRPr="00685BC1">
        <w:rPr>
          <w:b/>
          <w:sz w:val="22"/>
          <w:szCs w:val="22"/>
        </w:rPr>
        <w:t>KARTONO DĖŽUTĖ</w:t>
      </w:r>
    </w:p>
    <w:p w14:paraId="07FBC61F" w14:textId="77777777" w:rsidR="008D3B35" w:rsidRPr="00685BC1" w:rsidRDefault="008D3B35" w:rsidP="00D830FB">
      <w:pPr>
        <w:tabs>
          <w:tab w:val="left" w:pos="567"/>
        </w:tabs>
        <w:ind w:right="567"/>
        <w:rPr>
          <w:sz w:val="22"/>
          <w:szCs w:val="22"/>
        </w:rPr>
      </w:pPr>
    </w:p>
    <w:p w14:paraId="60EC4EE7" w14:textId="77777777" w:rsidR="008D3B35" w:rsidRPr="00685BC1" w:rsidRDefault="008D3B35" w:rsidP="00D830FB">
      <w:pPr>
        <w:tabs>
          <w:tab w:val="left" w:pos="567"/>
        </w:tabs>
        <w:ind w:right="567"/>
        <w:rPr>
          <w:sz w:val="22"/>
          <w:szCs w:val="22"/>
        </w:rPr>
      </w:pPr>
    </w:p>
    <w:p w14:paraId="649BE43C"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left="567" w:right="567" w:hanging="567"/>
        <w:rPr>
          <w:sz w:val="22"/>
          <w:szCs w:val="22"/>
        </w:rPr>
      </w:pPr>
      <w:r w:rsidRPr="00685BC1">
        <w:rPr>
          <w:b/>
          <w:sz w:val="22"/>
          <w:szCs w:val="22"/>
        </w:rPr>
        <w:t>1.</w:t>
      </w:r>
      <w:r w:rsidRPr="00685BC1">
        <w:rPr>
          <w:b/>
          <w:sz w:val="22"/>
          <w:szCs w:val="22"/>
        </w:rPr>
        <w:tab/>
      </w:r>
      <w:r w:rsidRPr="00685BC1">
        <w:rPr>
          <w:b/>
          <w:caps/>
          <w:sz w:val="22"/>
          <w:szCs w:val="22"/>
        </w:rPr>
        <w:t>VAISTINIO</w:t>
      </w:r>
      <w:r w:rsidRPr="00685BC1">
        <w:rPr>
          <w:b/>
          <w:sz w:val="22"/>
          <w:szCs w:val="22"/>
        </w:rPr>
        <w:t xml:space="preserve"> PREPARATO PAVADINIMAS</w:t>
      </w:r>
    </w:p>
    <w:p w14:paraId="4B8FB65A" w14:textId="77777777" w:rsidR="008D3B35" w:rsidRPr="00685BC1" w:rsidRDefault="008D3B35" w:rsidP="00D830FB">
      <w:pPr>
        <w:tabs>
          <w:tab w:val="left" w:pos="567"/>
        </w:tabs>
        <w:ind w:right="567"/>
        <w:rPr>
          <w:sz w:val="22"/>
          <w:szCs w:val="22"/>
        </w:rPr>
      </w:pPr>
    </w:p>
    <w:p w14:paraId="2917FE26" w14:textId="77777777" w:rsidR="00BD4D8C" w:rsidRPr="00685BC1" w:rsidRDefault="00BD4D8C" w:rsidP="00D830FB">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5 mg plėvele dengtos tabletės</w:t>
      </w:r>
    </w:p>
    <w:p w14:paraId="187DC4AF" w14:textId="77777777" w:rsidR="00BD4D8C" w:rsidRPr="00685BC1" w:rsidRDefault="00BD4D8C" w:rsidP="00D830FB">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10 mg plėvele dengtos tabletės</w:t>
      </w:r>
    </w:p>
    <w:p w14:paraId="2BEF2EFD" w14:textId="77777777" w:rsidR="00BD4D8C" w:rsidRPr="00685BC1" w:rsidRDefault="00BD4D8C" w:rsidP="00D830FB">
      <w:pPr>
        <w:autoSpaceDE w:val="0"/>
        <w:autoSpaceDN w:val="0"/>
        <w:adjustRightInd w:val="0"/>
        <w:ind w:right="567"/>
        <w:rPr>
          <w:color w:val="000000" w:themeColor="text1"/>
          <w:sz w:val="22"/>
          <w:szCs w:val="22"/>
        </w:rPr>
      </w:pPr>
      <w:proofErr w:type="spellStart"/>
      <w:r w:rsidRPr="00685BC1">
        <w:rPr>
          <w:color w:val="000000" w:themeColor="text1"/>
          <w:sz w:val="22"/>
          <w:szCs w:val="22"/>
          <w:highlight w:val="lightGray"/>
        </w:rPr>
        <w:t>Vortioxetine</w:t>
      </w:r>
      <w:proofErr w:type="spellEnd"/>
      <w:r w:rsidRPr="00685BC1">
        <w:rPr>
          <w:color w:val="000000" w:themeColor="text1"/>
          <w:sz w:val="22"/>
          <w:szCs w:val="22"/>
          <w:highlight w:val="lightGray"/>
        </w:rPr>
        <w:t xml:space="preserve"> G.L. Pharma 15 mg plėvele dengtos tabletės</w:t>
      </w:r>
    </w:p>
    <w:p w14:paraId="11EA6958" w14:textId="77777777" w:rsidR="00BD4D8C" w:rsidRPr="00685BC1" w:rsidRDefault="00BD4D8C" w:rsidP="00D830FB">
      <w:pPr>
        <w:autoSpaceDE w:val="0"/>
        <w:autoSpaceDN w:val="0"/>
        <w:adjustRightInd w:val="0"/>
        <w:ind w:right="567"/>
        <w:rPr>
          <w:color w:val="000000" w:themeColor="text1"/>
          <w:sz w:val="22"/>
          <w:szCs w:val="22"/>
        </w:rPr>
      </w:pPr>
      <w:proofErr w:type="spellStart"/>
      <w:r w:rsidRPr="00685BC1">
        <w:rPr>
          <w:color w:val="000000" w:themeColor="text1"/>
          <w:sz w:val="22"/>
          <w:szCs w:val="22"/>
          <w:highlight w:val="darkGray"/>
        </w:rPr>
        <w:t>Vortioxetine</w:t>
      </w:r>
      <w:proofErr w:type="spellEnd"/>
      <w:r w:rsidRPr="00685BC1">
        <w:rPr>
          <w:color w:val="000000" w:themeColor="text1"/>
          <w:sz w:val="22"/>
          <w:szCs w:val="22"/>
          <w:highlight w:val="darkGray"/>
        </w:rPr>
        <w:t xml:space="preserve"> G.L. Pharma 20 mg plėvele dengtos tabletės</w:t>
      </w:r>
    </w:p>
    <w:p w14:paraId="124BCD39" w14:textId="5CB0E2A0" w:rsidR="008D3B35" w:rsidRPr="00852E47" w:rsidRDefault="00BD4D8C" w:rsidP="00D830FB">
      <w:pPr>
        <w:tabs>
          <w:tab w:val="left" w:pos="567"/>
        </w:tabs>
        <w:ind w:right="567"/>
        <w:rPr>
          <w:i/>
          <w:iCs/>
          <w:sz w:val="22"/>
          <w:szCs w:val="22"/>
        </w:rPr>
      </w:pPr>
      <w:proofErr w:type="spellStart"/>
      <w:r w:rsidRPr="00852E47">
        <w:rPr>
          <w:i/>
          <w:iCs/>
          <w:sz w:val="22"/>
          <w:szCs w:val="22"/>
        </w:rPr>
        <w:t>vortio</w:t>
      </w:r>
      <w:r w:rsidR="00614174" w:rsidRPr="00852E47">
        <w:rPr>
          <w:i/>
          <w:iCs/>
          <w:sz w:val="22"/>
          <w:szCs w:val="22"/>
        </w:rPr>
        <w:t>x</w:t>
      </w:r>
      <w:r w:rsidRPr="00852E47">
        <w:rPr>
          <w:i/>
          <w:iCs/>
          <w:sz w:val="22"/>
          <w:szCs w:val="22"/>
        </w:rPr>
        <w:t>etin</w:t>
      </w:r>
      <w:r w:rsidR="00614174" w:rsidRPr="00852E47">
        <w:rPr>
          <w:i/>
          <w:iCs/>
          <w:sz w:val="22"/>
          <w:szCs w:val="22"/>
        </w:rPr>
        <w:t>um</w:t>
      </w:r>
      <w:proofErr w:type="spellEnd"/>
    </w:p>
    <w:p w14:paraId="010CBAC9" w14:textId="77777777" w:rsidR="008D3B35" w:rsidRPr="00685BC1" w:rsidRDefault="008D3B35" w:rsidP="00D830FB">
      <w:pPr>
        <w:tabs>
          <w:tab w:val="left" w:pos="567"/>
        </w:tabs>
        <w:ind w:right="567"/>
        <w:rPr>
          <w:sz w:val="22"/>
          <w:szCs w:val="22"/>
        </w:rPr>
      </w:pPr>
    </w:p>
    <w:p w14:paraId="60665189" w14:textId="77777777" w:rsidR="008D3B35" w:rsidRPr="00685BC1" w:rsidRDefault="008D3B35" w:rsidP="00D830FB">
      <w:pPr>
        <w:tabs>
          <w:tab w:val="left" w:pos="567"/>
        </w:tabs>
        <w:ind w:right="567"/>
        <w:rPr>
          <w:sz w:val="22"/>
          <w:szCs w:val="22"/>
        </w:rPr>
      </w:pPr>
    </w:p>
    <w:p w14:paraId="5052EE87"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left="567" w:right="567" w:hanging="567"/>
        <w:rPr>
          <w:b/>
          <w:sz w:val="22"/>
          <w:szCs w:val="22"/>
        </w:rPr>
      </w:pPr>
      <w:r w:rsidRPr="00685BC1">
        <w:rPr>
          <w:b/>
          <w:sz w:val="22"/>
          <w:szCs w:val="22"/>
        </w:rPr>
        <w:t>2.</w:t>
      </w:r>
      <w:r w:rsidRPr="00685BC1">
        <w:rPr>
          <w:b/>
          <w:sz w:val="22"/>
          <w:szCs w:val="22"/>
        </w:rPr>
        <w:tab/>
        <w:t>VEIKLIOJI (-IOS) MEDŽIAGA (-OS) IR JOS (-Ų) KIEKIS (-IAI)</w:t>
      </w:r>
    </w:p>
    <w:p w14:paraId="18959CB8" w14:textId="77777777" w:rsidR="008D3B35" w:rsidRPr="00685BC1" w:rsidRDefault="008D3B35" w:rsidP="00D830FB">
      <w:pPr>
        <w:tabs>
          <w:tab w:val="left" w:pos="567"/>
        </w:tabs>
        <w:ind w:right="567"/>
        <w:rPr>
          <w:sz w:val="22"/>
          <w:szCs w:val="22"/>
        </w:rPr>
      </w:pPr>
    </w:p>
    <w:p w14:paraId="60F69EE7" w14:textId="77777777" w:rsidR="00BD4D8C" w:rsidRPr="00685BC1" w:rsidRDefault="00BD4D8C" w:rsidP="00D830FB">
      <w:pPr>
        <w:autoSpaceDE w:val="0"/>
        <w:autoSpaceDN w:val="0"/>
        <w:adjustRightInd w:val="0"/>
        <w:ind w:right="567"/>
        <w:rPr>
          <w:color w:val="000000" w:themeColor="text1"/>
          <w:sz w:val="22"/>
          <w:szCs w:val="22"/>
        </w:rPr>
      </w:pPr>
      <w:proofErr w:type="spellStart"/>
      <w:r w:rsidRPr="00614174">
        <w:rPr>
          <w:color w:val="000000" w:themeColor="text1"/>
          <w:sz w:val="22"/>
          <w:szCs w:val="22"/>
          <w:highlight w:val="lightGray"/>
        </w:rPr>
        <w:t>Vortioxetine</w:t>
      </w:r>
      <w:proofErr w:type="spellEnd"/>
      <w:r w:rsidRPr="00614174">
        <w:rPr>
          <w:color w:val="000000" w:themeColor="text1"/>
          <w:sz w:val="22"/>
          <w:szCs w:val="22"/>
          <w:highlight w:val="lightGray"/>
        </w:rPr>
        <w:t xml:space="preserve"> G.L. Pharma 5 mg plėvele dengtos tabletės</w:t>
      </w:r>
    </w:p>
    <w:p w14:paraId="703AF9B4" w14:textId="77777777" w:rsidR="00BD4D8C" w:rsidRPr="00685BC1" w:rsidRDefault="00BD4D8C" w:rsidP="00D830FB">
      <w:pPr>
        <w:autoSpaceDE w:val="0"/>
        <w:autoSpaceDN w:val="0"/>
        <w:adjustRightInd w:val="0"/>
        <w:ind w:right="567"/>
        <w:rPr>
          <w:sz w:val="22"/>
          <w:szCs w:val="22"/>
        </w:rPr>
      </w:pPr>
      <w:r w:rsidRPr="00685BC1">
        <w:rPr>
          <w:sz w:val="22"/>
          <w:szCs w:val="22"/>
        </w:rPr>
        <w:t xml:space="preserve">Kiekvienoje plėvele dengtoje tabletėje yra </w:t>
      </w:r>
      <w:proofErr w:type="spellStart"/>
      <w:r w:rsidRPr="00685BC1">
        <w:rPr>
          <w:sz w:val="22"/>
          <w:szCs w:val="22"/>
        </w:rPr>
        <w:t>vortioksetino</w:t>
      </w:r>
      <w:proofErr w:type="spellEnd"/>
      <w:r w:rsidRPr="00685BC1">
        <w:rPr>
          <w:sz w:val="22"/>
          <w:szCs w:val="22"/>
        </w:rPr>
        <w:t xml:space="preserve"> </w:t>
      </w:r>
      <w:proofErr w:type="spellStart"/>
      <w:r w:rsidRPr="00685BC1">
        <w:rPr>
          <w:sz w:val="22"/>
          <w:szCs w:val="22"/>
        </w:rPr>
        <w:t>hidrobromido</w:t>
      </w:r>
      <w:proofErr w:type="spellEnd"/>
      <w:r w:rsidRPr="00685BC1">
        <w:rPr>
          <w:sz w:val="22"/>
          <w:szCs w:val="22"/>
        </w:rPr>
        <w:t xml:space="preserve"> 2-butanolio </w:t>
      </w:r>
      <w:proofErr w:type="spellStart"/>
      <w:r w:rsidRPr="00685BC1">
        <w:rPr>
          <w:sz w:val="22"/>
          <w:szCs w:val="22"/>
        </w:rPr>
        <w:t>solvato</w:t>
      </w:r>
      <w:proofErr w:type="spellEnd"/>
      <w:r w:rsidRPr="00685BC1">
        <w:rPr>
          <w:sz w:val="22"/>
          <w:szCs w:val="22"/>
        </w:rPr>
        <w:t xml:space="preserve">, atitinkančio 5 mg </w:t>
      </w:r>
      <w:proofErr w:type="spellStart"/>
      <w:r w:rsidRPr="00685BC1">
        <w:rPr>
          <w:sz w:val="22"/>
          <w:szCs w:val="22"/>
        </w:rPr>
        <w:t>vortioksetino</w:t>
      </w:r>
      <w:proofErr w:type="spellEnd"/>
      <w:r w:rsidRPr="00685BC1">
        <w:rPr>
          <w:sz w:val="22"/>
          <w:szCs w:val="22"/>
        </w:rPr>
        <w:t>.</w:t>
      </w:r>
    </w:p>
    <w:p w14:paraId="218A5CE9" w14:textId="77777777" w:rsidR="00BD4D8C" w:rsidRPr="00685BC1" w:rsidRDefault="00BD4D8C" w:rsidP="00D830FB">
      <w:pPr>
        <w:autoSpaceDE w:val="0"/>
        <w:autoSpaceDN w:val="0"/>
        <w:adjustRightInd w:val="0"/>
        <w:ind w:right="567"/>
        <w:rPr>
          <w:color w:val="000000" w:themeColor="text1"/>
          <w:sz w:val="22"/>
          <w:szCs w:val="22"/>
        </w:rPr>
      </w:pPr>
    </w:p>
    <w:p w14:paraId="541B2D7C" w14:textId="77777777" w:rsidR="00BD4D8C" w:rsidRPr="00685BC1" w:rsidRDefault="00BD4D8C" w:rsidP="00D830FB">
      <w:pPr>
        <w:autoSpaceDE w:val="0"/>
        <w:autoSpaceDN w:val="0"/>
        <w:adjustRightInd w:val="0"/>
        <w:ind w:right="567"/>
        <w:rPr>
          <w:color w:val="000000" w:themeColor="text1"/>
          <w:sz w:val="22"/>
          <w:szCs w:val="22"/>
        </w:rPr>
      </w:pPr>
      <w:proofErr w:type="spellStart"/>
      <w:r w:rsidRPr="00614174">
        <w:rPr>
          <w:color w:val="000000" w:themeColor="text1"/>
          <w:sz w:val="22"/>
          <w:szCs w:val="22"/>
          <w:highlight w:val="lightGray"/>
        </w:rPr>
        <w:t>Vortioxetine</w:t>
      </w:r>
      <w:proofErr w:type="spellEnd"/>
      <w:r w:rsidRPr="00614174">
        <w:rPr>
          <w:color w:val="000000" w:themeColor="text1"/>
          <w:sz w:val="22"/>
          <w:szCs w:val="22"/>
          <w:highlight w:val="lightGray"/>
        </w:rPr>
        <w:t xml:space="preserve"> G.L. Pharma 10 mg plėvele dengtos tabletės</w:t>
      </w:r>
    </w:p>
    <w:p w14:paraId="31ACDBE5" w14:textId="77777777" w:rsidR="00BD4D8C" w:rsidRPr="00685BC1" w:rsidRDefault="00BD4D8C" w:rsidP="00D830FB">
      <w:pPr>
        <w:autoSpaceDE w:val="0"/>
        <w:autoSpaceDN w:val="0"/>
        <w:adjustRightInd w:val="0"/>
        <w:ind w:right="567"/>
        <w:rPr>
          <w:sz w:val="22"/>
          <w:szCs w:val="22"/>
        </w:rPr>
      </w:pPr>
      <w:r w:rsidRPr="00685BC1">
        <w:rPr>
          <w:sz w:val="22"/>
          <w:szCs w:val="22"/>
        </w:rPr>
        <w:t xml:space="preserve">Kiekvienoje plėvele dengtoje tabletėje yra </w:t>
      </w:r>
      <w:proofErr w:type="spellStart"/>
      <w:r w:rsidRPr="00685BC1">
        <w:rPr>
          <w:sz w:val="22"/>
          <w:szCs w:val="22"/>
        </w:rPr>
        <w:t>vortioksetino</w:t>
      </w:r>
      <w:proofErr w:type="spellEnd"/>
      <w:r w:rsidRPr="00685BC1">
        <w:rPr>
          <w:sz w:val="22"/>
          <w:szCs w:val="22"/>
        </w:rPr>
        <w:t xml:space="preserve"> hidrobromido2-butanolio </w:t>
      </w:r>
      <w:proofErr w:type="spellStart"/>
      <w:r w:rsidRPr="00685BC1">
        <w:rPr>
          <w:sz w:val="22"/>
          <w:szCs w:val="22"/>
        </w:rPr>
        <w:t>solvato</w:t>
      </w:r>
      <w:proofErr w:type="spellEnd"/>
      <w:r w:rsidRPr="00685BC1">
        <w:rPr>
          <w:sz w:val="22"/>
          <w:szCs w:val="22"/>
        </w:rPr>
        <w:t xml:space="preserve">, atitinkančio 10 mg </w:t>
      </w:r>
      <w:proofErr w:type="spellStart"/>
      <w:r w:rsidRPr="00685BC1">
        <w:rPr>
          <w:sz w:val="22"/>
          <w:szCs w:val="22"/>
        </w:rPr>
        <w:t>vortioksetino</w:t>
      </w:r>
      <w:proofErr w:type="spellEnd"/>
      <w:r w:rsidRPr="00685BC1">
        <w:rPr>
          <w:sz w:val="22"/>
          <w:szCs w:val="22"/>
        </w:rPr>
        <w:t>.</w:t>
      </w:r>
    </w:p>
    <w:p w14:paraId="4F7C9E9B" w14:textId="77777777" w:rsidR="00BD4D8C" w:rsidRPr="00685BC1" w:rsidRDefault="00BD4D8C" w:rsidP="00D830FB">
      <w:pPr>
        <w:autoSpaceDE w:val="0"/>
        <w:autoSpaceDN w:val="0"/>
        <w:adjustRightInd w:val="0"/>
        <w:ind w:right="567"/>
        <w:rPr>
          <w:color w:val="000000" w:themeColor="text1"/>
          <w:sz w:val="22"/>
          <w:szCs w:val="22"/>
        </w:rPr>
      </w:pPr>
    </w:p>
    <w:p w14:paraId="7ADD85E8" w14:textId="77777777" w:rsidR="00BD4D8C" w:rsidRPr="00685BC1" w:rsidRDefault="00BD4D8C" w:rsidP="00D830FB">
      <w:pPr>
        <w:autoSpaceDE w:val="0"/>
        <w:autoSpaceDN w:val="0"/>
        <w:adjustRightInd w:val="0"/>
        <w:ind w:right="567"/>
        <w:rPr>
          <w:color w:val="000000" w:themeColor="text1"/>
          <w:sz w:val="22"/>
          <w:szCs w:val="22"/>
          <w:highlight w:val="lightGray"/>
        </w:rPr>
      </w:pPr>
      <w:proofErr w:type="spellStart"/>
      <w:r w:rsidRPr="00685BC1">
        <w:rPr>
          <w:color w:val="000000" w:themeColor="text1"/>
          <w:sz w:val="22"/>
          <w:szCs w:val="22"/>
          <w:highlight w:val="lightGray"/>
        </w:rPr>
        <w:t>Vortioxetine</w:t>
      </w:r>
      <w:proofErr w:type="spellEnd"/>
      <w:r w:rsidRPr="00685BC1">
        <w:rPr>
          <w:color w:val="000000" w:themeColor="text1"/>
          <w:sz w:val="22"/>
          <w:szCs w:val="22"/>
          <w:highlight w:val="lightGray"/>
        </w:rPr>
        <w:t xml:space="preserve"> G.L. Pharma 15 mg plėvele dengtos tabletės</w:t>
      </w:r>
    </w:p>
    <w:p w14:paraId="1F67212D" w14:textId="77777777" w:rsidR="00BD4D8C" w:rsidRPr="00685BC1" w:rsidRDefault="00BD4D8C" w:rsidP="00D830FB">
      <w:pPr>
        <w:autoSpaceDE w:val="0"/>
        <w:autoSpaceDN w:val="0"/>
        <w:adjustRightInd w:val="0"/>
        <w:ind w:right="567"/>
        <w:rPr>
          <w:sz w:val="22"/>
          <w:szCs w:val="22"/>
        </w:rPr>
      </w:pPr>
      <w:r w:rsidRPr="00685BC1">
        <w:rPr>
          <w:sz w:val="22"/>
          <w:szCs w:val="22"/>
          <w:highlight w:val="lightGray"/>
        </w:rPr>
        <w:t xml:space="preserve">Kiekvienoje plėvele dengtoje tabletėje yra </w:t>
      </w:r>
      <w:proofErr w:type="spellStart"/>
      <w:r w:rsidRPr="00685BC1">
        <w:rPr>
          <w:sz w:val="22"/>
          <w:szCs w:val="22"/>
          <w:highlight w:val="lightGray"/>
        </w:rPr>
        <w:t>vortioksetino</w:t>
      </w:r>
      <w:proofErr w:type="spellEnd"/>
      <w:r w:rsidRPr="00685BC1">
        <w:rPr>
          <w:sz w:val="22"/>
          <w:szCs w:val="22"/>
          <w:highlight w:val="lightGray"/>
        </w:rPr>
        <w:t xml:space="preserve"> hidrobromido2-butanolio </w:t>
      </w:r>
      <w:proofErr w:type="spellStart"/>
      <w:r w:rsidRPr="00685BC1">
        <w:rPr>
          <w:sz w:val="22"/>
          <w:szCs w:val="22"/>
          <w:highlight w:val="lightGray"/>
        </w:rPr>
        <w:t>solvato</w:t>
      </w:r>
      <w:proofErr w:type="spellEnd"/>
      <w:r w:rsidRPr="00685BC1">
        <w:rPr>
          <w:sz w:val="22"/>
          <w:szCs w:val="22"/>
          <w:highlight w:val="lightGray"/>
        </w:rPr>
        <w:t xml:space="preserve">, atitinkančio 15 mg </w:t>
      </w:r>
      <w:proofErr w:type="spellStart"/>
      <w:r w:rsidRPr="00685BC1">
        <w:rPr>
          <w:sz w:val="22"/>
          <w:szCs w:val="22"/>
          <w:highlight w:val="lightGray"/>
        </w:rPr>
        <w:t>vortioksetino</w:t>
      </w:r>
      <w:proofErr w:type="spellEnd"/>
    </w:p>
    <w:p w14:paraId="5270739E" w14:textId="77777777" w:rsidR="00BD4D8C" w:rsidRPr="00685BC1" w:rsidRDefault="00BD4D8C" w:rsidP="00D830FB">
      <w:pPr>
        <w:autoSpaceDE w:val="0"/>
        <w:autoSpaceDN w:val="0"/>
        <w:adjustRightInd w:val="0"/>
        <w:ind w:right="567"/>
        <w:rPr>
          <w:color w:val="000000" w:themeColor="text1"/>
          <w:sz w:val="22"/>
          <w:szCs w:val="22"/>
        </w:rPr>
      </w:pPr>
    </w:p>
    <w:p w14:paraId="3F105E0C" w14:textId="77777777" w:rsidR="00BD4D8C" w:rsidRPr="00685BC1" w:rsidRDefault="00BD4D8C" w:rsidP="00D830FB">
      <w:pPr>
        <w:autoSpaceDE w:val="0"/>
        <w:autoSpaceDN w:val="0"/>
        <w:adjustRightInd w:val="0"/>
        <w:ind w:right="567"/>
        <w:rPr>
          <w:sz w:val="22"/>
          <w:szCs w:val="22"/>
          <w:highlight w:val="darkGray"/>
        </w:rPr>
      </w:pPr>
      <w:proofErr w:type="spellStart"/>
      <w:r w:rsidRPr="00685BC1">
        <w:rPr>
          <w:color w:val="000000" w:themeColor="text1"/>
          <w:sz w:val="22"/>
          <w:szCs w:val="22"/>
          <w:highlight w:val="darkGray"/>
        </w:rPr>
        <w:t>Vortioxetine</w:t>
      </w:r>
      <w:proofErr w:type="spellEnd"/>
      <w:r w:rsidRPr="00685BC1">
        <w:rPr>
          <w:color w:val="000000" w:themeColor="text1"/>
          <w:sz w:val="22"/>
          <w:szCs w:val="22"/>
          <w:highlight w:val="darkGray"/>
        </w:rPr>
        <w:t xml:space="preserve"> G.L. Pharma </w:t>
      </w:r>
      <w:r w:rsidRPr="00685BC1">
        <w:rPr>
          <w:sz w:val="22"/>
          <w:szCs w:val="22"/>
          <w:highlight w:val="darkGray"/>
        </w:rPr>
        <w:t>20 mg plėvele dengtos tabletės</w:t>
      </w:r>
    </w:p>
    <w:p w14:paraId="71F4D08B" w14:textId="77777777" w:rsidR="00BD4D8C" w:rsidRPr="00685BC1" w:rsidRDefault="00BD4D8C" w:rsidP="00D830FB">
      <w:pPr>
        <w:autoSpaceDE w:val="0"/>
        <w:autoSpaceDN w:val="0"/>
        <w:adjustRightInd w:val="0"/>
        <w:ind w:right="567"/>
        <w:rPr>
          <w:sz w:val="22"/>
          <w:szCs w:val="22"/>
        </w:rPr>
      </w:pPr>
      <w:r w:rsidRPr="00685BC1">
        <w:rPr>
          <w:sz w:val="22"/>
          <w:szCs w:val="22"/>
          <w:highlight w:val="darkGray"/>
        </w:rPr>
        <w:t xml:space="preserve">Kiekvienoje plėvele dengtoje tabletėje yra </w:t>
      </w:r>
      <w:proofErr w:type="spellStart"/>
      <w:r w:rsidRPr="00685BC1">
        <w:rPr>
          <w:sz w:val="22"/>
          <w:szCs w:val="22"/>
          <w:highlight w:val="darkGray"/>
        </w:rPr>
        <w:t>vortioksetino</w:t>
      </w:r>
      <w:proofErr w:type="spellEnd"/>
      <w:r w:rsidRPr="00685BC1">
        <w:rPr>
          <w:sz w:val="22"/>
          <w:szCs w:val="22"/>
          <w:highlight w:val="darkGray"/>
        </w:rPr>
        <w:t xml:space="preserve"> hidrobromido2-butanolio </w:t>
      </w:r>
      <w:proofErr w:type="spellStart"/>
      <w:r w:rsidRPr="00685BC1">
        <w:rPr>
          <w:sz w:val="22"/>
          <w:szCs w:val="22"/>
          <w:highlight w:val="darkGray"/>
        </w:rPr>
        <w:t>solvato</w:t>
      </w:r>
      <w:proofErr w:type="spellEnd"/>
      <w:r w:rsidRPr="00685BC1">
        <w:rPr>
          <w:sz w:val="22"/>
          <w:szCs w:val="22"/>
          <w:highlight w:val="darkGray"/>
        </w:rPr>
        <w:t xml:space="preserve">, atitinkančio 20 mg </w:t>
      </w:r>
      <w:proofErr w:type="spellStart"/>
      <w:r w:rsidRPr="00685BC1">
        <w:rPr>
          <w:sz w:val="22"/>
          <w:szCs w:val="22"/>
          <w:highlight w:val="darkGray"/>
        </w:rPr>
        <w:t>vortioksetino</w:t>
      </w:r>
      <w:proofErr w:type="spellEnd"/>
      <w:r w:rsidRPr="00685BC1">
        <w:rPr>
          <w:sz w:val="22"/>
          <w:szCs w:val="22"/>
          <w:highlight w:val="darkGray"/>
        </w:rPr>
        <w:t>.</w:t>
      </w:r>
    </w:p>
    <w:p w14:paraId="57F14AB2" w14:textId="77777777" w:rsidR="00BD4D8C" w:rsidRPr="00685BC1" w:rsidRDefault="00BD4D8C" w:rsidP="00D830FB">
      <w:pPr>
        <w:tabs>
          <w:tab w:val="left" w:pos="567"/>
        </w:tabs>
        <w:ind w:right="567"/>
        <w:rPr>
          <w:sz w:val="22"/>
          <w:szCs w:val="22"/>
        </w:rPr>
      </w:pPr>
    </w:p>
    <w:p w14:paraId="3EA9F2FF" w14:textId="77777777" w:rsidR="008D3B35" w:rsidRPr="00685BC1" w:rsidRDefault="008D3B35" w:rsidP="00D830FB">
      <w:pPr>
        <w:tabs>
          <w:tab w:val="left" w:pos="567"/>
        </w:tabs>
        <w:ind w:right="567"/>
        <w:rPr>
          <w:sz w:val="22"/>
          <w:szCs w:val="22"/>
        </w:rPr>
      </w:pPr>
    </w:p>
    <w:p w14:paraId="18DBE44D"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left="567" w:right="567" w:hanging="567"/>
        <w:rPr>
          <w:sz w:val="22"/>
          <w:szCs w:val="22"/>
        </w:rPr>
      </w:pPr>
      <w:r w:rsidRPr="00685BC1">
        <w:rPr>
          <w:b/>
          <w:sz w:val="22"/>
          <w:szCs w:val="22"/>
        </w:rPr>
        <w:t>3.</w:t>
      </w:r>
      <w:r w:rsidRPr="00685BC1">
        <w:rPr>
          <w:b/>
          <w:sz w:val="22"/>
          <w:szCs w:val="22"/>
        </w:rPr>
        <w:tab/>
        <w:t>PAGALBINIŲ MEDŽIAGŲ SĄRAŠAS</w:t>
      </w:r>
    </w:p>
    <w:p w14:paraId="46D21246" w14:textId="77777777" w:rsidR="008D3B35" w:rsidRPr="00685BC1" w:rsidRDefault="008D3B35" w:rsidP="00D830FB">
      <w:pPr>
        <w:tabs>
          <w:tab w:val="left" w:pos="567"/>
        </w:tabs>
        <w:ind w:right="567"/>
        <w:rPr>
          <w:sz w:val="22"/>
          <w:szCs w:val="22"/>
        </w:rPr>
      </w:pPr>
    </w:p>
    <w:p w14:paraId="0413D908" w14:textId="77777777" w:rsidR="008D3B35" w:rsidRPr="00685BC1" w:rsidRDefault="008D3B35" w:rsidP="00D830FB">
      <w:pPr>
        <w:tabs>
          <w:tab w:val="left" w:pos="567"/>
        </w:tabs>
        <w:ind w:right="567"/>
        <w:rPr>
          <w:sz w:val="22"/>
          <w:szCs w:val="22"/>
        </w:rPr>
      </w:pPr>
    </w:p>
    <w:p w14:paraId="0879B3F8"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left="567" w:right="567" w:hanging="567"/>
        <w:rPr>
          <w:sz w:val="22"/>
          <w:szCs w:val="22"/>
        </w:rPr>
      </w:pPr>
      <w:r w:rsidRPr="00685BC1">
        <w:rPr>
          <w:b/>
          <w:sz w:val="22"/>
          <w:szCs w:val="22"/>
        </w:rPr>
        <w:t>4.</w:t>
      </w:r>
      <w:r w:rsidRPr="00685BC1">
        <w:rPr>
          <w:b/>
          <w:sz w:val="22"/>
          <w:szCs w:val="22"/>
        </w:rPr>
        <w:tab/>
        <w:t>FARMACINĖ FORMA IR KIEKIS PAKUOTĖJE</w:t>
      </w:r>
    </w:p>
    <w:p w14:paraId="3FF9DD14" w14:textId="77777777" w:rsidR="008D3B35" w:rsidRPr="00685BC1" w:rsidRDefault="008D3B35" w:rsidP="00D830FB">
      <w:pPr>
        <w:tabs>
          <w:tab w:val="left" w:pos="567"/>
        </w:tabs>
        <w:ind w:right="567"/>
        <w:rPr>
          <w:sz w:val="22"/>
          <w:szCs w:val="22"/>
        </w:rPr>
      </w:pPr>
    </w:p>
    <w:p w14:paraId="6FA313A4" w14:textId="56393A5E" w:rsidR="008D3B35" w:rsidRPr="00685BC1" w:rsidRDefault="00BD4D8C" w:rsidP="00D830FB">
      <w:pPr>
        <w:tabs>
          <w:tab w:val="left" w:pos="567"/>
        </w:tabs>
        <w:ind w:right="567"/>
        <w:rPr>
          <w:sz w:val="22"/>
          <w:szCs w:val="22"/>
        </w:rPr>
      </w:pPr>
      <w:r w:rsidRPr="00614174">
        <w:rPr>
          <w:sz w:val="22"/>
          <w:szCs w:val="22"/>
          <w:highlight w:val="lightGray"/>
        </w:rPr>
        <w:t>Plėvele dengtos tabletės</w:t>
      </w:r>
    </w:p>
    <w:p w14:paraId="6C810D4D" w14:textId="2247AC75" w:rsidR="00BD4D8C" w:rsidRPr="00685BC1" w:rsidRDefault="00BD4D8C" w:rsidP="00D830FB">
      <w:pPr>
        <w:tabs>
          <w:tab w:val="left" w:pos="567"/>
        </w:tabs>
        <w:ind w:right="567"/>
        <w:rPr>
          <w:sz w:val="22"/>
          <w:szCs w:val="22"/>
        </w:rPr>
      </w:pPr>
    </w:p>
    <w:p w14:paraId="32AFC82A" w14:textId="664F05C7" w:rsidR="00BD4D8C" w:rsidRPr="00685BC1" w:rsidRDefault="00BD4D8C" w:rsidP="00D830FB">
      <w:pPr>
        <w:tabs>
          <w:tab w:val="left" w:pos="567"/>
        </w:tabs>
        <w:ind w:right="567"/>
        <w:rPr>
          <w:sz w:val="22"/>
          <w:szCs w:val="22"/>
        </w:rPr>
      </w:pPr>
      <w:r w:rsidRPr="00685BC1">
        <w:rPr>
          <w:sz w:val="22"/>
          <w:szCs w:val="22"/>
        </w:rPr>
        <w:t>28 plėvele dengtos tabletės</w:t>
      </w:r>
    </w:p>
    <w:p w14:paraId="72DA0659" w14:textId="7581E665" w:rsidR="00BD4D8C" w:rsidRPr="00614174" w:rsidRDefault="00BD4D8C" w:rsidP="00D830FB">
      <w:pPr>
        <w:tabs>
          <w:tab w:val="left" w:pos="567"/>
        </w:tabs>
        <w:ind w:right="567"/>
        <w:rPr>
          <w:sz w:val="22"/>
          <w:szCs w:val="22"/>
          <w:highlight w:val="lightGray"/>
        </w:rPr>
      </w:pPr>
      <w:r w:rsidRPr="00614174">
        <w:rPr>
          <w:sz w:val="22"/>
          <w:szCs w:val="22"/>
          <w:highlight w:val="lightGray"/>
        </w:rPr>
        <w:t>56 plėvele dengtos tabletės</w:t>
      </w:r>
    </w:p>
    <w:p w14:paraId="17618D82" w14:textId="6FEC20A5" w:rsidR="00BD4D8C" w:rsidRPr="00685BC1" w:rsidRDefault="00BD4D8C" w:rsidP="00D830FB">
      <w:pPr>
        <w:tabs>
          <w:tab w:val="left" w:pos="567"/>
        </w:tabs>
        <w:ind w:right="567"/>
        <w:rPr>
          <w:sz w:val="22"/>
          <w:szCs w:val="22"/>
        </w:rPr>
      </w:pPr>
      <w:r w:rsidRPr="00614174">
        <w:rPr>
          <w:sz w:val="22"/>
          <w:szCs w:val="22"/>
          <w:highlight w:val="lightGray"/>
        </w:rPr>
        <w:t>98 plėvele dengtos tabletės</w:t>
      </w:r>
    </w:p>
    <w:p w14:paraId="2A2CEBF2" w14:textId="77777777" w:rsidR="00BD4D8C" w:rsidRPr="00685BC1" w:rsidRDefault="00BD4D8C" w:rsidP="00D830FB">
      <w:pPr>
        <w:tabs>
          <w:tab w:val="left" w:pos="567"/>
        </w:tabs>
        <w:ind w:right="567"/>
        <w:rPr>
          <w:sz w:val="22"/>
          <w:szCs w:val="22"/>
        </w:rPr>
      </w:pPr>
    </w:p>
    <w:p w14:paraId="009D81EE" w14:textId="77777777" w:rsidR="00BD4D8C" w:rsidRPr="00685BC1" w:rsidRDefault="00BD4D8C" w:rsidP="00D830FB">
      <w:pPr>
        <w:tabs>
          <w:tab w:val="left" w:pos="567"/>
        </w:tabs>
        <w:ind w:right="567"/>
        <w:rPr>
          <w:sz w:val="22"/>
          <w:szCs w:val="22"/>
        </w:rPr>
      </w:pPr>
    </w:p>
    <w:p w14:paraId="5E357070"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left="567" w:right="567" w:hanging="567"/>
        <w:rPr>
          <w:sz w:val="22"/>
          <w:szCs w:val="22"/>
        </w:rPr>
      </w:pPr>
      <w:r w:rsidRPr="00685BC1">
        <w:rPr>
          <w:b/>
          <w:sz w:val="22"/>
          <w:szCs w:val="22"/>
        </w:rPr>
        <w:t>5.</w:t>
      </w:r>
      <w:r w:rsidRPr="00685BC1">
        <w:rPr>
          <w:b/>
          <w:sz w:val="22"/>
          <w:szCs w:val="22"/>
        </w:rPr>
        <w:tab/>
        <w:t>VARTOJIMO METODAS IR BŪDAS (-AI)</w:t>
      </w:r>
    </w:p>
    <w:p w14:paraId="43276E40" w14:textId="77777777" w:rsidR="008D3B35" w:rsidRPr="00685BC1" w:rsidRDefault="008D3B35" w:rsidP="00D830FB">
      <w:pPr>
        <w:tabs>
          <w:tab w:val="left" w:pos="567"/>
        </w:tabs>
        <w:ind w:right="567"/>
        <w:rPr>
          <w:sz w:val="22"/>
          <w:szCs w:val="22"/>
        </w:rPr>
      </w:pPr>
    </w:p>
    <w:p w14:paraId="5ABD66DD" w14:textId="77777777" w:rsidR="008D3B35" w:rsidRPr="00685BC1" w:rsidRDefault="00AB4978" w:rsidP="00D830FB">
      <w:pPr>
        <w:tabs>
          <w:tab w:val="left" w:pos="567"/>
        </w:tabs>
        <w:ind w:right="567"/>
        <w:rPr>
          <w:sz w:val="22"/>
          <w:szCs w:val="22"/>
        </w:rPr>
      </w:pPr>
      <w:r w:rsidRPr="00685BC1">
        <w:rPr>
          <w:sz w:val="22"/>
          <w:szCs w:val="22"/>
        </w:rPr>
        <w:t>Prieš vartojimą perskaitykite pakuotės lapelį.</w:t>
      </w:r>
    </w:p>
    <w:p w14:paraId="2F200F6B" w14:textId="77777777" w:rsidR="008D3B35" w:rsidRPr="00685BC1" w:rsidRDefault="008D3B35" w:rsidP="00D830FB">
      <w:pPr>
        <w:tabs>
          <w:tab w:val="left" w:pos="567"/>
        </w:tabs>
        <w:ind w:right="567"/>
        <w:rPr>
          <w:sz w:val="22"/>
          <w:szCs w:val="22"/>
        </w:rPr>
      </w:pPr>
    </w:p>
    <w:p w14:paraId="7BFC3B42" w14:textId="0B0AD372" w:rsidR="008D3B35" w:rsidRDefault="00B77710" w:rsidP="00D830FB">
      <w:pPr>
        <w:tabs>
          <w:tab w:val="left" w:pos="567"/>
        </w:tabs>
        <w:ind w:right="567"/>
        <w:rPr>
          <w:sz w:val="22"/>
          <w:szCs w:val="22"/>
        </w:rPr>
      </w:pPr>
      <w:r w:rsidRPr="00685BC1">
        <w:rPr>
          <w:sz w:val="22"/>
          <w:szCs w:val="22"/>
        </w:rPr>
        <w:t>Vartoti per burną</w:t>
      </w:r>
    </w:p>
    <w:p w14:paraId="28424707" w14:textId="77777777" w:rsidR="00D830FB" w:rsidRPr="00685BC1" w:rsidRDefault="00D830FB" w:rsidP="00D830FB">
      <w:pPr>
        <w:tabs>
          <w:tab w:val="left" w:pos="567"/>
        </w:tabs>
        <w:ind w:right="567"/>
        <w:rPr>
          <w:sz w:val="22"/>
          <w:szCs w:val="22"/>
        </w:rPr>
      </w:pPr>
    </w:p>
    <w:p w14:paraId="395E7FA0" w14:textId="77777777" w:rsidR="00B77710" w:rsidRPr="00D830FB" w:rsidRDefault="00B77710" w:rsidP="00D830FB">
      <w:pPr>
        <w:tabs>
          <w:tab w:val="left" w:pos="567"/>
        </w:tabs>
        <w:ind w:right="567"/>
        <w:rPr>
          <w:sz w:val="16"/>
          <w:szCs w:val="16"/>
        </w:rPr>
      </w:pPr>
    </w:p>
    <w:p w14:paraId="167A4672"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left="567" w:right="567" w:hanging="567"/>
        <w:rPr>
          <w:sz w:val="22"/>
          <w:szCs w:val="22"/>
        </w:rPr>
      </w:pPr>
      <w:r w:rsidRPr="00685BC1">
        <w:rPr>
          <w:b/>
          <w:sz w:val="22"/>
          <w:szCs w:val="22"/>
        </w:rPr>
        <w:t>6.</w:t>
      </w:r>
      <w:r w:rsidRPr="00685BC1">
        <w:rPr>
          <w:b/>
          <w:sz w:val="22"/>
          <w:szCs w:val="22"/>
        </w:rPr>
        <w:tab/>
        <w:t>SPECIALUS ĮSPĖJIMAS, KAD VAISTINĮ PREPARATĄ BŪTINA LAIKYTI VAIKAMS NEPASTEBIMOJE IR  NEPASIEKIAMOJE VIETOJE</w:t>
      </w:r>
    </w:p>
    <w:p w14:paraId="6BED3371" w14:textId="77777777" w:rsidR="008D3B35" w:rsidRPr="00D830FB" w:rsidRDefault="008D3B35" w:rsidP="00D830FB">
      <w:pPr>
        <w:tabs>
          <w:tab w:val="left" w:pos="567"/>
        </w:tabs>
        <w:ind w:right="567"/>
        <w:rPr>
          <w:sz w:val="20"/>
        </w:rPr>
      </w:pPr>
    </w:p>
    <w:p w14:paraId="05DB6074" w14:textId="77777777" w:rsidR="008D3B35" w:rsidRPr="00685BC1" w:rsidRDefault="00AB4978" w:rsidP="00D830FB">
      <w:pPr>
        <w:tabs>
          <w:tab w:val="left" w:pos="567"/>
        </w:tabs>
        <w:ind w:right="567"/>
        <w:rPr>
          <w:sz w:val="22"/>
          <w:szCs w:val="22"/>
        </w:rPr>
      </w:pPr>
      <w:r w:rsidRPr="00685BC1">
        <w:rPr>
          <w:sz w:val="22"/>
          <w:szCs w:val="22"/>
        </w:rPr>
        <w:t>Laikyti vaikams nepastebimoje ir nepasiekiamoje vietoje.</w:t>
      </w:r>
    </w:p>
    <w:p w14:paraId="4C0FF2EB" w14:textId="77777777" w:rsidR="008D3B35" w:rsidRPr="00685BC1" w:rsidRDefault="008D3B35" w:rsidP="00D830FB">
      <w:pPr>
        <w:tabs>
          <w:tab w:val="left" w:pos="567"/>
        </w:tabs>
        <w:ind w:right="567"/>
        <w:rPr>
          <w:sz w:val="22"/>
          <w:szCs w:val="22"/>
        </w:rPr>
      </w:pPr>
    </w:p>
    <w:p w14:paraId="1AE704BB" w14:textId="77777777" w:rsidR="008D3B35" w:rsidRPr="00685BC1" w:rsidRDefault="008D3B35" w:rsidP="00D830FB">
      <w:pPr>
        <w:tabs>
          <w:tab w:val="left" w:pos="567"/>
        </w:tabs>
        <w:ind w:right="567"/>
        <w:rPr>
          <w:sz w:val="22"/>
          <w:szCs w:val="22"/>
        </w:rPr>
      </w:pPr>
    </w:p>
    <w:p w14:paraId="2BAD27DE"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left="567" w:right="567" w:hanging="567"/>
        <w:rPr>
          <w:sz w:val="22"/>
          <w:szCs w:val="22"/>
        </w:rPr>
      </w:pPr>
      <w:r w:rsidRPr="00685BC1">
        <w:rPr>
          <w:b/>
          <w:sz w:val="22"/>
          <w:szCs w:val="22"/>
        </w:rPr>
        <w:t>7.</w:t>
      </w:r>
      <w:r w:rsidRPr="00685BC1">
        <w:rPr>
          <w:b/>
          <w:sz w:val="22"/>
          <w:szCs w:val="22"/>
        </w:rPr>
        <w:tab/>
        <w:t>KITAS (-I) SPECIALUS (-ŪS) ĮSPĖJIMAS (-AI) (JEI REIKIA)</w:t>
      </w:r>
    </w:p>
    <w:p w14:paraId="2CDF3063" w14:textId="77777777" w:rsidR="008D3B35" w:rsidRPr="00685BC1" w:rsidRDefault="008D3B35" w:rsidP="00D830FB">
      <w:pPr>
        <w:tabs>
          <w:tab w:val="left" w:pos="567"/>
        </w:tabs>
        <w:ind w:right="567"/>
        <w:rPr>
          <w:sz w:val="22"/>
          <w:szCs w:val="22"/>
        </w:rPr>
      </w:pPr>
    </w:p>
    <w:p w14:paraId="09501D69" w14:textId="77777777" w:rsidR="008D3B35" w:rsidRPr="00685BC1" w:rsidRDefault="008D3B35" w:rsidP="00D830FB">
      <w:pPr>
        <w:tabs>
          <w:tab w:val="left" w:pos="567"/>
        </w:tabs>
        <w:ind w:right="567"/>
        <w:rPr>
          <w:sz w:val="22"/>
          <w:szCs w:val="22"/>
        </w:rPr>
      </w:pPr>
    </w:p>
    <w:p w14:paraId="6184F7A5"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left="567" w:right="567" w:hanging="567"/>
        <w:rPr>
          <w:sz w:val="22"/>
          <w:szCs w:val="22"/>
        </w:rPr>
      </w:pPr>
      <w:r w:rsidRPr="00685BC1">
        <w:rPr>
          <w:b/>
          <w:sz w:val="22"/>
          <w:szCs w:val="22"/>
        </w:rPr>
        <w:t>8.</w:t>
      </w:r>
      <w:r w:rsidRPr="00685BC1">
        <w:rPr>
          <w:b/>
          <w:sz w:val="22"/>
          <w:szCs w:val="22"/>
        </w:rPr>
        <w:tab/>
        <w:t>TINKAMUMO LAIKAS</w:t>
      </w:r>
    </w:p>
    <w:p w14:paraId="451D5F1D" w14:textId="77777777" w:rsidR="008D3B35" w:rsidRPr="00685BC1" w:rsidRDefault="008D3B35" w:rsidP="00D830FB">
      <w:pPr>
        <w:tabs>
          <w:tab w:val="left" w:pos="567"/>
        </w:tabs>
        <w:ind w:right="567"/>
        <w:rPr>
          <w:sz w:val="22"/>
          <w:szCs w:val="22"/>
        </w:rPr>
      </w:pPr>
    </w:p>
    <w:p w14:paraId="542F3C12" w14:textId="0F0BDB3F" w:rsidR="008D3B35" w:rsidRPr="00685BC1" w:rsidRDefault="00AB4978" w:rsidP="00D830FB">
      <w:pPr>
        <w:tabs>
          <w:tab w:val="left" w:pos="567"/>
        </w:tabs>
        <w:ind w:right="567"/>
        <w:rPr>
          <w:sz w:val="22"/>
          <w:szCs w:val="22"/>
        </w:rPr>
      </w:pPr>
      <w:r w:rsidRPr="00685BC1">
        <w:rPr>
          <w:sz w:val="22"/>
          <w:szCs w:val="22"/>
        </w:rPr>
        <w:t xml:space="preserve">EXP </w:t>
      </w:r>
      <w:proofErr w:type="spellStart"/>
      <w:r w:rsidR="00325821">
        <w:rPr>
          <w:sz w:val="22"/>
          <w:szCs w:val="22"/>
        </w:rPr>
        <w:t>mm.MMMM</w:t>
      </w:r>
      <w:proofErr w:type="spellEnd"/>
    </w:p>
    <w:p w14:paraId="332051B6" w14:textId="77777777" w:rsidR="008D3B35" w:rsidRPr="00685BC1" w:rsidRDefault="008D3B35" w:rsidP="00D830FB">
      <w:pPr>
        <w:tabs>
          <w:tab w:val="left" w:pos="567"/>
        </w:tabs>
        <w:ind w:right="567"/>
        <w:rPr>
          <w:sz w:val="22"/>
          <w:szCs w:val="22"/>
        </w:rPr>
      </w:pPr>
    </w:p>
    <w:p w14:paraId="79EB7E6B" w14:textId="77777777" w:rsidR="008D3B35" w:rsidRPr="00685BC1" w:rsidRDefault="008D3B35" w:rsidP="00D830FB">
      <w:pPr>
        <w:tabs>
          <w:tab w:val="left" w:pos="567"/>
        </w:tabs>
        <w:ind w:right="567"/>
        <w:rPr>
          <w:sz w:val="22"/>
          <w:szCs w:val="22"/>
        </w:rPr>
      </w:pPr>
    </w:p>
    <w:p w14:paraId="5A5DBDC4" w14:textId="77777777" w:rsidR="008D3B35" w:rsidRPr="00685BC1" w:rsidRDefault="00AB4978" w:rsidP="00D830FB">
      <w:pPr>
        <w:keepNext/>
        <w:pBdr>
          <w:top w:val="single" w:sz="4" w:space="1" w:color="auto"/>
          <w:left w:val="single" w:sz="4" w:space="4" w:color="auto"/>
          <w:bottom w:val="single" w:sz="4" w:space="1" w:color="auto"/>
          <w:right w:val="single" w:sz="4" w:space="4" w:color="auto"/>
        </w:pBdr>
        <w:tabs>
          <w:tab w:val="left" w:pos="567"/>
        </w:tabs>
        <w:ind w:left="567" w:right="567" w:hanging="567"/>
        <w:rPr>
          <w:sz w:val="22"/>
          <w:szCs w:val="22"/>
        </w:rPr>
      </w:pPr>
      <w:r w:rsidRPr="00685BC1">
        <w:rPr>
          <w:b/>
          <w:sz w:val="22"/>
          <w:szCs w:val="22"/>
        </w:rPr>
        <w:t>9.</w:t>
      </w:r>
      <w:r w:rsidRPr="00685BC1">
        <w:rPr>
          <w:b/>
          <w:sz w:val="22"/>
          <w:szCs w:val="22"/>
        </w:rPr>
        <w:tab/>
        <w:t>SPECIALIOS LAIKYMO SĄLYGOS</w:t>
      </w:r>
    </w:p>
    <w:p w14:paraId="5945DB72" w14:textId="77777777" w:rsidR="008D3B35" w:rsidRPr="00685BC1" w:rsidRDefault="008D3B35" w:rsidP="00D830FB">
      <w:pPr>
        <w:tabs>
          <w:tab w:val="left" w:pos="567"/>
        </w:tabs>
        <w:ind w:right="567"/>
        <w:rPr>
          <w:sz w:val="22"/>
          <w:szCs w:val="22"/>
        </w:rPr>
      </w:pPr>
    </w:p>
    <w:p w14:paraId="68009D0C" w14:textId="77777777" w:rsidR="008D3B35" w:rsidRPr="00685BC1" w:rsidRDefault="008D3B35" w:rsidP="00D830FB">
      <w:pPr>
        <w:tabs>
          <w:tab w:val="left" w:pos="567"/>
        </w:tabs>
        <w:ind w:right="567"/>
        <w:rPr>
          <w:sz w:val="22"/>
          <w:szCs w:val="22"/>
        </w:rPr>
      </w:pPr>
    </w:p>
    <w:p w14:paraId="7A95C021"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right="567"/>
        <w:rPr>
          <w:b/>
          <w:sz w:val="22"/>
          <w:szCs w:val="22"/>
        </w:rPr>
      </w:pPr>
      <w:r w:rsidRPr="00685BC1">
        <w:rPr>
          <w:b/>
          <w:sz w:val="22"/>
          <w:szCs w:val="22"/>
        </w:rPr>
        <w:t>10.</w:t>
      </w:r>
      <w:r w:rsidRPr="00685BC1">
        <w:rPr>
          <w:b/>
          <w:sz w:val="22"/>
          <w:szCs w:val="22"/>
        </w:rPr>
        <w:tab/>
        <w:t>SPECIALIOS ATSARGUMO PRIEMONĖS DĖL NESUVARTOTO VAISTINIO PREPARATO AR JO ATLIEKŲ TVARKYMO (JEI REIKIA)</w:t>
      </w:r>
    </w:p>
    <w:p w14:paraId="5DF8ABF8" w14:textId="77777777" w:rsidR="008D3B35" w:rsidRPr="00685BC1" w:rsidRDefault="008D3B35" w:rsidP="00D830FB">
      <w:pPr>
        <w:tabs>
          <w:tab w:val="left" w:pos="567"/>
        </w:tabs>
        <w:ind w:right="567"/>
        <w:rPr>
          <w:sz w:val="22"/>
          <w:szCs w:val="22"/>
        </w:rPr>
      </w:pPr>
    </w:p>
    <w:p w14:paraId="27EA3E35" w14:textId="77777777" w:rsidR="008D3B35" w:rsidRPr="00685BC1" w:rsidRDefault="008D3B35" w:rsidP="00D830FB">
      <w:pPr>
        <w:tabs>
          <w:tab w:val="left" w:pos="567"/>
        </w:tabs>
        <w:ind w:right="567"/>
        <w:rPr>
          <w:sz w:val="22"/>
          <w:szCs w:val="22"/>
        </w:rPr>
      </w:pPr>
    </w:p>
    <w:p w14:paraId="60614D6B"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right="567"/>
        <w:rPr>
          <w:b/>
          <w:sz w:val="22"/>
          <w:szCs w:val="22"/>
        </w:rPr>
      </w:pPr>
      <w:r w:rsidRPr="00685BC1">
        <w:rPr>
          <w:b/>
          <w:sz w:val="22"/>
          <w:szCs w:val="22"/>
        </w:rPr>
        <w:t>11.</w:t>
      </w:r>
      <w:r w:rsidRPr="00685BC1">
        <w:rPr>
          <w:b/>
          <w:sz w:val="22"/>
          <w:szCs w:val="22"/>
        </w:rPr>
        <w:tab/>
      </w:r>
      <w:r w:rsidRPr="00685BC1">
        <w:rPr>
          <w:b/>
          <w:caps/>
          <w:sz w:val="22"/>
          <w:szCs w:val="22"/>
        </w:rPr>
        <w:t xml:space="preserve"> REGISTRUOTOJO PAVADINIMAS IR ADRESAS</w:t>
      </w:r>
    </w:p>
    <w:p w14:paraId="0FE3FDBB" w14:textId="77777777" w:rsidR="008D3B35" w:rsidRPr="00685BC1" w:rsidRDefault="008D3B35" w:rsidP="00D830FB">
      <w:pPr>
        <w:tabs>
          <w:tab w:val="left" w:pos="567"/>
        </w:tabs>
        <w:ind w:right="567"/>
        <w:rPr>
          <w:sz w:val="22"/>
          <w:szCs w:val="22"/>
        </w:rPr>
      </w:pPr>
    </w:p>
    <w:p w14:paraId="33C11728" w14:textId="12C1C7EB" w:rsidR="00B77710" w:rsidRPr="00685BC1" w:rsidRDefault="00B77710" w:rsidP="00D830FB">
      <w:pPr>
        <w:tabs>
          <w:tab w:val="left" w:pos="708"/>
        </w:tabs>
        <w:ind w:right="567"/>
        <w:rPr>
          <w:sz w:val="22"/>
          <w:szCs w:val="22"/>
        </w:rPr>
      </w:pPr>
      <w:r w:rsidRPr="00685BC1">
        <w:rPr>
          <w:sz w:val="22"/>
          <w:szCs w:val="22"/>
        </w:rPr>
        <w:t xml:space="preserve">G.L. Pharma GmbH, </w:t>
      </w:r>
    </w:p>
    <w:p w14:paraId="11A226C9" w14:textId="77777777" w:rsidR="00B77710" w:rsidRPr="00685BC1" w:rsidRDefault="00B77710" w:rsidP="00D830FB">
      <w:pPr>
        <w:tabs>
          <w:tab w:val="left" w:pos="708"/>
        </w:tabs>
        <w:ind w:right="567"/>
        <w:rPr>
          <w:sz w:val="22"/>
          <w:szCs w:val="22"/>
        </w:rPr>
      </w:pPr>
      <w:proofErr w:type="spellStart"/>
      <w:r w:rsidRPr="00685BC1">
        <w:rPr>
          <w:sz w:val="22"/>
          <w:szCs w:val="22"/>
        </w:rPr>
        <w:t>Schlossplatz</w:t>
      </w:r>
      <w:proofErr w:type="spellEnd"/>
      <w:r w:rsidRPr="00685BC1">
        <w:rPr>
          <w:sz w:val="22"/>
          <w:szCs w:val="22"/>
        </w:rPr>
        <w:t xml:space="preserve"> 1, 8502 </w:t>
      </w:r>
      <w:proofErr w:type="spellStart"/>
      <w:r w:rsidRPr="00685BC1">
        <w:rPr>
          <w:sz w:val="22"/>
          <w:szCs w:val="22"/>
        </w:rPr>
        <w:t>Lannach</w:t>
      </w:r>
      <w:proofErr w:type="spellEnd"/>
      <w:r w:rsidRPr="00685BC1">
        <w:rPr>
          <w:sz w:val="22"/>
          <w:szCs w:val="22"/>
        </w:rPr>
        <w:t xml:space="preserve">, </w:t>
      </w:r>
    </w:p>
    <w:p w14:paraId="14B6AAEA" w14:textId="77777777" w:rsidR="00B77710" w:rsidRPr="00685BC1" w:rsidRDefault="00B77710" w:rsidP="00D830FB">
      <w:pPr>
        <w:tabs>
          <w:tab w:val="left" w:pos="708"/>
        </w:tabs>
        <w:ind w:right="567"/>
        <w:rPr>
          <w:sz w:val="22"/>
          <w:szCs w:val="22"/>
        </w:rPr>
      </w:pPr>
      <w:r w:rsidRPr="00685BC1">
        <w:rPr>
          <w:sz w:val="22"/>
          <w:szCs w:val="22"/>
        </w:rPr>
        <w:t>Austrija</w:t>
      </w:r>
    </w:p>
    <w:p w14:paraId="4FF22324" w14:textId="0B234F1F" w:rsidR="008D3B35" w:rsidRPr="00685BC1" w:rsidRDefault="008D3B35" w:rsidP="00D830FB">
      <w:pPr>
        <w:tabs>
          <w:tab w:val="left" w:pos="567"/>
        </w:tabs>
        <w:ind w:right="567"/>
        <w:rPr>
          <w:sz w:val="22"/>
          <w:szCs w:val="22"/>
        </w:rPr>
      </w:pPr>
    </w:p>
    <w:p w14:paraId="649F17A6" w14:textId="77777777" w:rsidR="00B77710" w:rsidRPr="00685BC1" w:rsidRDefault="00B77710" w:rsidP="00D830FB">
      <w:pPr>
        <w:tabs>
          <w:tab w:val="left" w:pos="567"/>
        </w:tabs>
        <w:ind w:right="567"/>
        <w:rPr>
          <w:sz w:val="22"/>
          <w:szCs w:val="22"/>
        </w:rPr>
      </w:pPr>
    </w:p>
    <w:p w14:paraId="173B086D"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right="567"/>
        <w:rPr>
          <w:sz w:val="22"/>
          <w:szCs w:val="22"/>
        </w:rPr>
      </w:pPr>
      <w:r w:rsidRPr="00685BC1">
        <w:rPr>
          <w:b/>
          <w:sz w:val="22"/>
          <w:szCs w:val="22"/>
        </w:rPr>
        <w:t>12.</w:t>
      </w:r>
      <w:r w:rsidRPr="00685BC1">
        <w:rPr>
          <w:b/>
          <w:sz w:val="22"/>
          <w:szCs w:val="22"/>
        </w:rPr>
        <w:tab/>
        <w:t xml:space="preserve">REGISTRACIJOS PAŽYMĖJIMO NUMERIS (-IAI) </w:t>
      </w:r>
    </w:p>
    <w:p w14:paraId="4EBF0A19" w14:textId="77777777" w:rsidR="008D3B35" w:rsidRPr="00685BC1" w:rsidRDefault="008D3B35" w:rsidP="00D830FB">
      <w:pPr>
        <w:tabs>
          <w:tab w:val="left" w:pos="567"/>
        </w:tabs>
        <w:ind w:right="567"/>
        <w:rPr>
          <w:sz w:val="22"/>
          <w:szCs w:val="22"/>
        </w:rPr>
      </w:pPr>
    </w:p>
    <w:p w14:paraId="64ACDC2C" w14:textId="77777777" w:rsidR="00D830FB" w:rsidRPr="00D830FB" w:rsidRDefault="00D830FB" w:rsidP="00D830FB">
      <w:pPr>
        <w:tabs>
          <w:tab w:val="left" w:pos="567"/>
        </w:tabs>
        <w:ind w:right="567"/>
        <w:rPr>
          <w:sz w:val="22"/>
          <w:szCs w:val="22"/>
          <w:u w:val="single"/>
        </w:rPr>
      </w:pPr>
      <w:r w:rsidRPr="00D830FB">
        <w:rPr>
          <w:sz w:val="22"/>
          <w:szCs w:val="22"/>
          <w:highlight w:val="lightGray"/>
          <w:u w:val="single"/>
        </w:rPr>
        <w:t>5 mg</w:t>
      </w:r>
    </w:p>
    <w:p w14:paraId="56876876" w14:textId="77777777" w:rsidR="00D830FB" w:rsidRPr="00D830FB" w:rsidRDefault="00D830FB" w:rsidP="00D830FB">
      <w:pPr>
        <w:tabs>
          <w:tab w:val="left" w:pos="567"/>
        </w:tabs>
        <w:ind w:right="567"/>
        <w:rPr>
          <w:sz w:val="22"/>
          <w:szCs w:val="22"/>
          <w:highlight w:val="lightGray"/>
        </w:rPr>
      </w:pPr>
      <w:r w:rsidRPr="00D830FB">
        <w:rPr>
          <w:sz w:val="22"/>
          <w:szCs w:val="22"/>
        </w:rPr>
        <w:t>LT/1/26/6153/</w:t>
      </w:r>
      <w:r w:rsidRPr="00D830FB">
        <w:rPr>
          <w:sz w:val="22"/>
          <w:szCs w:val="22"/>
          <w:highlight w:val="lightGray"/>
        </w:rPr>
        <w:t>001 – N28</w:t>
      </w:r>
    </w:p>
    <w:p w14:paraId="23BF66F6"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LT/1/26/6153/002 – N56</w:t>
      </w:r>
    </w:p>
    <w:p w14:paraId="0565B131"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LT/1/26/6153/003 – N98</w:t>
      </w:r>
    </w:p>
    <w:p w14:paraId="49BD3684" w14:textId="77777777" w:rsidR="00D830FB" w:rsidRPr="00D830FB" w:rsidRDefault="00D830FB" w:rsidP="00D830FB">
      <w:pPr>
        <w:tabs>
          <w:tab w:val="left" w:pos="567"/>
        </w:tabs>
        <w:ind w:right="567"/>
        <w:rPr>
          <w:sz w:val="22"/>
          <w:szCs w:val="22"/>
          <w:highlight w:val="lightGray"/>
        </w:rPr>
      </w:pPr>
    </w:p>
    <w:p w14:paraId="00DDBB05" w14:textId="294B5309" w:rsidR="00D830FB" w:rsidRPr="00D830FB" w:rsidRDefault="00D830FB" w:rsidP="00D830FB">
      <w:pPr>
        <w:tabs>
          <w:tab w:val="left" w:pos="567"/>
        </w:tabs>
        <w:ind w:right="567"/>
        <w:rPr>
          <w:sz w:val="22"/>
          <w:szCs w:val="22"/>
          <w:highlight w:val="lightGray"/>
          <w:u w:val="single"/>
        </w:rPr>
      </w:pPr>
      <w:r w:rsidRPr="00D830FB">
        <w:rPr>
          <w:sz w:val="22"/>
          <w:szCs w:val="22"/>
          <w:highlight w:val="lightGray"/>
          <w:u w:val="single"/>
        </w:rPr>
        <w:t>10 mg</w:t>
      </w:r>
    </w:p>
    <w:p w14:paraId="555C6583"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LT/1/26/6154/001 – N28</w:t>
      </w:r>
    </w:p>
    <w:p w14:paraId="54AF435B"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LT/1/26/6154/002 – N56</w:t>
      </w:r>
    </w:p>
    <w:p w14:paraId="62B7ED85"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LT/1/26/6154/003 – N98</w:t>
      </w:r>
    </w:p>
    <w:p w14:paraId="31447ECB" w14:textId="77777777" w:rsidR="00D830FB" w:rsidRPr="00D830FB" w:rsidRDefault="00D830FB" w:rsidP="00D830FB">
      <w:pPr>
        <w:tabs>
          <w:tab w:val="left" w:pos="567"/>
        </w:tabs>
        <w:ind w:right="567"/>
        <w:rPr>
          <w:sz w:val="22"/>
          <w:szCs w:val="22"/>
          <w:highlight w:val="lightGray"/>
        </w:rPr>
      </w:pPr>
    </w:p>
    <w:p w14:paraId="452003FF" w14:textId="7AE15345" w:rsidR="00D830FB" w:rsidRPr="00D830FB" w:rsidRDefault="00D830FB" w:rsidP="00D830FB">
      <w:pPr>
        <w:tabs>
          <w:tab w:val="left" w:pos="567"/>
        </w:tabs>
        <w:ind w:right="567"/>
        <w:rPr>
          <w:sz w:val="22"/>
          <w:szCs w:val="22"/>
          <w:highlight w:val="lightGray"/>
          <w:u w:val="single"/>
        </w:rPr>
      </w:pPr>
      <w:r w:rsidRPr="00D830FB">
        <w:rPr>
          <w:sz w:val="22"/>
          <w:szCs w:val="22"/>
          <w:highlight w:val="lightGray"/>
          <w:u w:val="single"/>
        </w:rPr>
        <w:t>15 mg</w:t>
      </w:r>
    </w:p>
    <w:p w14:paraId="78463110"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LT/1/26/6155/001 – N28</w:t>
      </w:r>
    </w:p>
    <w:p w14:paraId="37D53470"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LT/1/26/6155/002 – N56</w:t>
      </w:r>
    </w:p>
    <w:p w14:paraId="39B89642"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LT/1/26/6155/003 – N98</w:t>
      </w:r>
    </w:p>
    <w:p w14:paraId="5484B9F8" w14:textId="77777777" w:rsidR="00D830FB" w:rsidRPr="00D830FB" w:rsidRDefault="00D830FB" w:rsidP="00D830FB">
      <w:pPr>
        <w:tabs>
          <w:tab w:val="left" w:pos="567"/>
        </w:tabs>
        <w:ind w:right="567"/>
        <w:rPr>
          <w:sz w:val="22"/>
          <w:szCs w:val="22"/>
          <w:highlight w:val="lightGray"/>
        </w:rPr>
      </w:pPr>
    </w:p>
    <w:p w14:paraId="09498FD2" w14:textId="7969378B" w:rsidR="00D830FB" w:rsidRPr="00D830FB" w:rsidRDefault="00D830FB" w:rsidP="00D830FB">
      <w:pPr>
        <w:tabs>
          <w:tab w:val="left" w:pos="567"/>
        </w:tabs>
        <w:ind w:right="567"/>
        <w:rPr>
          <w:sz w:val="22"/>
          <w:szCs w:val="22"/>
          <w:highlight w:val="lightGray"/>
          <w:u w:val="single"/>
        </w:rPr>
      </w:pPr>
      <w:r w:rsidRPr="00D830FB">
        <w:rPr>
          <w:sz w:val="22"/>
          <w:szCs w:val="22"/>
          <w:highlight w:val="lightGray"/>
          <w:u w:val="single"/>
        </w:rPr>
        <w:t>20 mg</w:t>
      </w:r>
    </w:p>
    <w:p w14:paraId="661F2AAD"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LT/1/26/6156/001 – N28</w:t>
      </w:r>
    </w:p>
    <w:p w14:paraId="54B52250" w14:textId="77777777" w:rsidR="00D830FB" w:rsidRPr="00D830FB" w:rsidRDefault="00D830FB" w:rsidP="00D830FB">
      <w:pPr>
        <w:tabs>
          <w:tab w:val="left" w:pos="567"/>
        </w:tabs>
        <w:ind w:right="567"/>
        <w:rPr>
          <w:sz w:val="22"/>
          <w:szCs w:val="22"/>
          <w:highlight w:val="lightGray"/>
        </w:rPr>
      </w:pPr>
      <w:r w:rsidRPr="00D830FB">
        <w:rPr>
          <w:sz w:val="22"/>
          <w:szCs w:val="22"/>
          <w:highlight w:val="lightGray"/>
        </w:rPr>
        <w:t>LT/1/26/6156/002 – N56</w:t>
      </w:r>
    </w:p>
    <w:p w14:paraId="3DC60346" w14:textId="43F22D61" w:rsidR="008D3B35" w:rsidRDefault="00D830FB" w:rsidP="00D830FB">
      <w:pPr>
        <w:tabs>
          <w:tab w:val="left" w:pos="567"/>
        </w:tabs>
        <w:ind w:right="567"/>
        <w:rPr>
          <w:sz w:val="22"/>
          <w:szCs w:val="22"/>
        </w:rPr>
      </w:pPr>
      <w:r w:rsidRPr="00D830FB">
        <w:rPr>
          <w:sz w:val="22"/>
          <w:szCs w:val="22"/>
          <w:highlight w:val="lightGray"/>
        </w:rPr>
        <w:t>LT/1/26/6156/003 – N98</w:t>
      </w:r>
    </w:p>
    <w:p w14:paraId="3D830C62" w14:textId="77777777" w:rsidR="00D830FB" w:rsidRPr="00685BC1" w:rsidRDefault="00D830FB" w:rsidP="00D830FB">
      <w:pPr>
        <w:tabs>
          <w:tab w:val="left" w:pos="567"/>
        </w:tabs>
        <w:ind w:right="567"/>
        <w:rPr>
          <w:sz w:val="22"/>
          <w:szCs w:val="22"/>
        </w:rPr>
      </w:pPr>
    </w:p>
    <w:p w14:paraId="70786CB1" w14:textId="77777777" w:rsidR="008D3B35" w:rsidRPr="00685BC1" w:rsidRDefault="008D3B35" w:rsidP="00D830FB">
      <w:pPr>
        <w:tabs>
          <w:tab w:val="left" w:pos="567"/>
        </w:tabs>
        <w:ind w:right="567"/>
        <w:rPr>
          <w:sz w:val="22"/>
          <w:szCs w:val="22"/>
        </w:rPr>
      </w:pPr>
    </w:p>
    <w:p w14:paraId="56EEC174"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right="567"/>
        <w:rPr>
          <w:sz w:val="22"/>
          <w:szCs w:val="22"/>
        </w:rPr>
      </w:pPr>
      <w:r w:rsidRPr="00685BC1">
        <w:rPr>
          <w:b/>
          <w:sz w:val="22"/>
          <w:szCs w:val="22"/>
        </w:rPr>
        <w:t>13.</w:t>
      </w:r>
      <w:r w:rsidRPr="00685BC1">
        <w:rPr>
          <w:b/>
          <w:sz w:val="22"/>
          <w:szCs w:val="22"/>
        </w:rPr>
        <w:tab/>
        <w:t xml:space="preserve">SERIJOS NUMERIS </w:t>
      </w:r>
    </w:p>
    <w:p w14:paraId="2080626C" w14:textId="77777777" w:rsidR="008D3B35" w:rsidRPr="00685BC1" w:rsidRDefault="008D3B35" w:rsidP="00D830FB">
      <w:pPr>
        <w:tabs>
          <w:tab w:val="left" w:pos="567"/>
        </w:tabs>
        <w:ind w:right="567"/>
        <w:rPr>
          <w:sz w:val="22"/>
          <w:szCs w:val="22"/>
        </w:rPr>
      </w:pPr>
    </w:p>
    <w:p w14:paraId="2D38D72C" w14:textId="73A499E8" w:rsidR="008D3B35" w:rsidRPr="00685BC1" w:rsidRDefault="00B77710" w:rsidP="00D830FB">
      <w:pPr>
        <w:tabs>
          <w:tab w:val="left" w:pos="567"/>
        </w:tabs>
        <w:ind w:right="567"/>
        <w:rPr>
          <w:sz w:val="22"/>
          <w:szCs w:val="22"/>
        </w:rPr>
      </w:pPr>
      <w:r w:rsidRPr="00685BC1">
        <w:rPr>
          <w:sz w:val="22"/>
          <w:szCs w:val="22"/>
        </w:rPr>
        <w:t>Lot</w:t>
      </w:r>
    </w:p>
    <w:p w14:paraId="78A38A1F" w14:textId="77777777" w:rsidR="008D3B35" w:rsidRPr="00685BC1" w:rsidRDefault="008D3B35" w:rsidP="00D830FB">
      <w:pPr>
        <w:tabs>
          <w:tab w:val="left" w:pos="567"/>
        </w:tabs>
        <w:ind w:right="567"/>
        <w:rPr>
          <w:sz w:val="22"/>
          <w:szCs w:val="22"/>
        </w:rPr>
      </w:pPr>
    </w:p>
    <w:p w14:paraId="34F6D0FB" w14:textId="77777777" w:rsidR="008D3B35" w:rsidRPr="00685BC1" w:rsidRDefault="008D3B35" w:rsidP="00D830FB">
      <w:pPr>
        <w:tabs>
          <w:tab w:val="left" w:pos="567"/>
        </w:tabs>
        <w:ind w:right="567"/>
        <w:rPr>
          <w:sz w:val="22"/>
          <w:szCs w:val="22"/>
        </w:rPr>
      </w:pPr>
    </w:p>
    <w:p w14:paraId="7BBC01A0" w14:textId="77777777" w:rsidR="008D3B35" w:rsidRPr="00685BC1" w:rsidRDefault="00AB4978" w:rsidP="00D830FB">
      <w:pPr>
        <w:pBdr>
          <w:top w:val="single" w:sz="4" w:space="1" w:color="auto"/>
          <w:left w:val="single" w:sz="4" w:space="4" w:color="auto"/>
          <w:bottom w:val="single" w:sz="4" w:space="1" w:color="auto"/>
          <w:right w:val="single" w:sz="4" w:space="4" w:color="auto"/>
        </w:pBdr>
        <w:tabs>
          <w:tab w:val="left" w:pos="567"/>
        </w:tabs>
        <w:ind w:right="567"/>
        <w:rPr>
          <w:sz w:val="22"/>
          <w:szCs w:val="22"/>
        </w:rPr>
      </w:pPr>
      <w:r w:rsidRPr="00685BC1">
        <w:rPr>
          <w:b/>
          <w:sz w:val="22"/>
          <w:szCs w:val="22"/>
        </w:rPr>
        <w:t>14.</w:t>
      </w:r>
      <w:r w:rsidRPr="00685BC1">
        <w:rPr>
          <w:b/>
          <w:sz w:val="22"/>
          <w:szCs w:val="22"/>
        </w:rPr>
        <w:tab/>
        <w:t>PARDAVIMO (IŠDAVIMO) TVARKA</w:t>
      </w:r>
    </w:p>
    <w:p w14:paraId="76974C29" w14:textId="77777777" w:rsidR="008D3B35" w:rsidRPr="00685BC1" w:rsidRDefault="008D3B35" w:rsidP="00153737">
      <w:pPr>
        <w:tabs>
          <w:tab w:val="left" w:pos="567"/>
        </w:tabs>
        <w:spacing w:line="260" w:lineRule="exact"/>
        <w:ind w:right="567"/>
        <w:rPr>
          <w:sz w:val="22"/>
          <w:szCs w:val="22"/>
        </w:rPr>
      </w:pPr>
    </w:p>
    <w:p w14:paraId="2551B69C" w14:textId="0DA260CD" w:rsidR="008D3B35" w:rsidRPr="00685BC1" w:rsidRDefault="00B77710" w:rsidP="00153737">
      <w:pPr>
        <w:tabs>
          <w:tab w:val="left" w:pos="567"/>
        </w:tabs>
        <w:spacing w:line="260" w:lineRule="exact"/>
        <w:ind w:right="567"/>
        <w:rPr>
          <w:sz w:val="22"/>
          <w:szCs w:val="22"/>
        </w:rPr>
      </w:pPr>
      <w:r w:rsidRPr="00685BC1">
        <w:rPr>
          <w:sz w:val="22"/>
          <w:szCs w:val="22"/>
        </w:rPr>
        <w:t>Receptinis vaistas</w:t>
      </w:r>
    </w:p>
    <w:p w14:paraId="3EBC95AE" w14:textId="77777777" w:rsidR="008D3B35" w:rsidRPr="00685BC1" w:rsidRDefault="008D3B35" w:rsidP="00153737">
      <w:pPr>
        <w:tabs>
          <w:tab w:val="left" w:pos="567"/>
        </w:tabs>
        <w:spacing w:line="260" w:lineRule="exact"/>
        <w:ind w:right="567"/>
        <w:rPr>
          <w:sz w:val="22"/>
          <w:szCs w:val="22"/>
        </w:rPr>
      </w:pPr>
    </w:p>
    <w:p w14:paraId="63C71697" w14:textId="77777777" w:rsidR="008D3B35" w:rsidRPr="00685BC1" w:rsidRDefault="008D3B35" w:rsidP="00153737">
      <w:pPr>
        <w:tabs>
          <w:tab w:val="left" w:pos="567"/>
        </w:tabs>
        <w:spacing w:line="260" w:lineRule="exact"/>
        <w:ind w:right="567"/>
        <w:rPr>
          <w:sz w:val="22"/>
          <w:szCs w:val="22"/>
        </w:rPr>
      </w:pPr>
    </w:p>
    <w:p w14:paraId="67BA8BA6" w14:textId="77777777" w:rsidR="008D3B35" w:rsidRPr="00685BC1" w:rsidRDefault="00AB4978" w:rsidP="00153737">
      <w:pPr>
        <w:pBdr>
          <w:top w:val="single" w:sz="4" w:space="2" w:color="auto"/>
          <w:left w:val="single" w:sz="4" w:space="4" w:color="auto"/>
          <w:bottom w:val="single" w:sz="4" w:space="1" w:color="auto"/>
          <w:right w:val="single" w:sz="4" w:space="4" w:color="auto"/>
        </w:pBdr>
        <w:tabs>
          <w:tab w:val="left" w:pos="567"/>
        </w:tabs>
        <w:ind w:right="567"/>
        <w:rPr>
          <w:sz w:val="22"/>
          <w:szCs w:val="22"/>
        </w:rPr>
      </w:pPr>
      <w:r w:rsidRPr="00685BC1">
        <w:rPr>
          <w:b/>
          <w:sz w:val="22"/>
          <w:szCs w:val="22"/>
        </w:rPr>
        <w:t>15.</w:t>
      </w:r>
      <w:r w:rsidRPr="00685BC1">
        <w:rPr>
          <w:b/>
          <w:sz w:val="22"/>
          <w:szCs w:val="22"/>
        </w:rPr>
        <w:tab/>
        <w:t>VARTOJIMO INSTRUKCIJA</w:t>
      </w:r>
    </w:p>
    <w:p w14:paraId="7A8C559D" w14:textId="77777777" w:rsidR="008D3B35" w:rsidRPr="00685BC1" w:rsidRDefault="008D3B35" w:rsidP="00153737">
      <w:pPr>
        <w:tabs>
          <w:tab w:val="left" w:pos="567"/>
        </w:tabs>
        <w:spacing w:line="260" w:lineRule="exact"/>
        <w:ind w:right="567"/>
        <w:rPr>
          <w:sz w:val="22"/>
          <w:szCs w:val="22"/>
        </w:rPr>
      </w:pPr>
    </w:p>
    <w:p w14:paraId="74BD60F7" w14:textId="77777777" w:rsidR="008D3B35" w:rsidRPr="00685BC1" w:rsidRDefault="008D3B35" w:rsidP="00153737">
      <w:pPr>
        <w:tabs>
          <w:tab w:val="left" w:pos="567"/>
        </w:tabs>
        <w:spacing w:line="260" w:lineRule="exact"/>
        <w:ind w:right="567"/>
        <w:rPr>
          <w:sz w:val="22"/>
          <w:szCs w:val="22"/>
        </w:rPr>
      </w:pPr>
    </w:p>
    <w:p w14:paraId="203DEA87" w14:textId="77777777" w:rsidR="008D3B35" w:rsidRPr="00685BC1" w:rsidRDefault="00AB4978" w:rsidP="00153737">
      <w:pPr>
        <w:pBdr>
          <w:top w:val="single" w:sz="4" w:space="1" w:color="auto"/>
          <w:left w:val="single" w:sz="4" w:space="4" w:color="auto"/>
          <w:bottom w:val="single" w:sz="4" w:space="0" w:color="auto"/>
          <w:right w:val="single" w:sz="4" w:space="4" w:color="auto"/>
        </w:pBdr>
        <w:tabs>
          <w:tab w:val="left" w:pos="567"/>
        </w:tabs>
        <w:ind w:right="567"/>
        <w:rPr>
          <w:color w:val="008000"/>
          <w:sz w:val="22"/>
          <w:szCs w:val="22"/>
        </w:rPr>
      </w:pPr>
      <w:r w:rsidRPr="00685BC1">
        <w:rPr>
          <w:b/>
          <w:sz w:val="22"/>
          <w:szCs w:val="22"/>
        </w:rPr>
        <w:t>16.</w:t>
      </w:r>
      <w:r w:rsidRPr="00685BC1">
        <w:rPr>
          <w:b/>
          <w:sz w:val="22"/>
          <w:szCs w:val="22"/>
        </w:rPr>
        <w:tab/>
        <w:t>INFORMACIJA BRAILIO RAŠTU</w:t>
      </w:r>
    </w:p>
    <w:p w14:paraId="025B0E32" w14:textId="77777777" w:rsidR="008D3B35" w:rsidRPr="00685BC1" w:rsidRDefault="008D3B35" w:rsidP="00153737">
      <w:pPr>
        <w:tabs>
          <w:tab w:val="left" w:pos="567"/>
        </w:tabs>
        <w:spacing w:line="260" w:lineRule="exact"/>
        <w:ind w:right="567"/>
        <w:rPr>
          <w:sz w:val="22"/>
          <w:szCs w:val="22"/>
        </w:rPr>
      </w:pPr>
    </w:p>
    <w:p w14:paraId="012E03EB" w14:textId="134A65CA" w:rsidR="00B77710" w:rsidRPr="00685BC1" w:rsidRDefault="00B77710"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5 mg </w:t>
      </w:r>
    </w:p>
    <w:p w14:paraId="5D58F40F" w14:textId="52B8021A" w:rsidR="00B77710" w:rsidRPr="00685BC1" w:rsidRDefault="00B77710"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10 mg </w:t>
      </w:r>
    </w:p>
    <w:p w14:paraId="3897CB4D" w14:textId="700DAEE6" w:rsidR="00B77710" w:rsidRPr="00685BC1" w:rsidRDefault="00B77710"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highlight w:val="lightGray"/>
        </w:rPr>
        <w:t>Vortioxetine</w:t>
      </w:r>
      <w:proofErr w:type="spellEnd"/>
      <w:r w:rsidRPr="00685BC1">
        <w:rPr>
          <w:color w:val="000000" w:themeColor="text1"/>
          <w:sz w:val="22"/>
          <w:szCs w:val="22"/>
          <w:highlight w:val="lightGray"/>
        </w:rPr>
        <w:t xml:space="preserve"> G.L. Pharma 15 mg </w:t>
      </w:r>
    </w:p>
    <w:p w14:paraId="325F24D6" w14:textId="524A44E0" w:rsidR="00B77710" w:rsidRDefault="00B77710"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highlight w:val="darkGray"/>
        </w:rPr>
        <w:t>Vortioxetine</w:t>
      </w:r>
      <w:proofErr w:type="spellEnd"/>
      <w:r w:rsidRPr="00685BC1">
        <w:rPr>
          <w:color w:val="000000" w:themeColor="text1"/>
          <w:sz w:val="22"/>
          <w:szCs w:val="22"/>
          <w:highlight w:val="darkGray"/>
        </w:rPr>
        <w:t xml:space="preserve"> G.L. Pharma 20 mg </w:t>
      </w:r>
    </w:p>
    <w:p w14:paraId="19068558" w14:textId="77777777" w:rsidR="00D830FB" w:rsidRPr="00685BC1" w:rsidRDefault="00D830FB" w:rsidP="00153737">
      <w:pPr>
        <w:autoSpaceDE w:val="0"/>
        <w:autoSpaceDN w:val="0"/>
        <w:adjustRightInd w:val="0"/>
        <w:ind w:right="567"/>
        <w:rPr>
          <w:color w:val="000000" w:themeColor="text1"/>
          <w:sz w:val="22"/>
          <w:szCs w:val="22"/>
        </w:rPr>
      </w:pPr>
    </w:p>
    <w:p w14:paraId="0186FD80" w14:textId="77777777" w:rsidR="008D3B35" w:rsidRPr="00685BC1" w:rsidRDefault="008D3B35" w:rsidP="00153737">
      <w:pPr>
        <w:tabs>
          <w:tab w:val="left" w:pos="567"/>
        </w:tabs>
        <w:spacing w:line="260" w:lineRule="exact"/>
        <w:ind w:right="567"/>
        <w:rPr>
          <w:sz w:val="22"/>
          <w:szCs w:val="22"/>
          <w:shd w:val="clear" w:color="auto" w:fill="CCCCCC"/>
        </w:rPr>
      </w:pPr>
    </w:p>
    <w:p w14:paraId="32B7CCC6" w14:textId="77777777" w:rsidR="008D3B35" w:rsidRPr="00685BC1" w:rsidRDefault="00AB4978" w:rsidP="0015373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right="567"/>
        <w:rPr>
          <w:i/>
          <w:sz w:val="22"/>
          <w:szCs w:val="22"/>
        </w:rPr>
      </w:pPr>
      <w:r w:rsidRPr="00685BC1">
        <w:rPr>
          <w:b/>
          <w:sz w:val="22"/>
          <w:szCs w:val="22"/>
        </w:rPr>
        <w:t>17.</w:t>
      </w:r>
      <w:r w:rsidRPr="00685BC1">
        <w:rPr>
          <w:b/>
          <w:sz w:val="22"/>
          <w:szCs w:val="22"/>
        </w:rPr>
        <w:tab/>
        <w:t>UNIKALUS IDENTIFIKATORIUS – 2D BRŪKŠNINIS KODAS</w:t>
      </w:r>
    </w:p>
    <w:p w14:paraId="5037A764" w14:textId="77777777" w:rsidR="008D3B35" w:rsidRPr="00685BC1" w:rsidRDefault="008D3B35" w:rsidP="00153737">
      <w:pPr>
        <w:tabs>
          <w:tab w:val="left" w:pos="567"/>
        </w:tabs>
        <w:spacing w:line="260" w:lineRule="exact"/>
        <w:ind w:right="567"/>
        <w:rPr>
          <w:sz w:val="22"/>
          <w:szCs w:val="22"/>
        </w:rPr>
      </w:pPr>
    </w:p>
    <w:p w14:paraId="021D760B" w14:textId="1324AF2C" w:rsidR="008D3B35" w:rsidRPr="00685BC1" w:rsidRDefault="00AB4978" w:rsidP="00153737">
      <w:pPr>
        <w:tabs>
          <w:tab w:val="left" w:pos="567"/>
        </w:tabs>
        <w:spacing w:line="260" w:lineRule="exact"/>
        <w:ind w:right="567"/>
        <w:rPr>
          <w:sz w:val="22"/>
          <w:szCs w:val="22"/>
          <w:shd w:val="clear" w:color="auto" w:fill="CCCCCC"/>
        </w:rPr>
      </w:pPr>
      <w:r w:rsidRPr="00685BC1">
        <w:rPr>
          <w:sz w:val="22"/>
          <w:szCs w:val="22"/>
          <w:highlight w:val="lightGray"/>
        </w:rPr>
        <w:t>2D brūkšninis kodas su nurod</w:t>
      </w:r>
      <w:r w:rsidR="00B77710" w:rsidRPr="00685BC1">
        <w:rPr>
          <w:sz w:val="22"/>
          <w:szCs w:val="22"/>
          <w:highlight w:val="lightGray"/>
        </w:rPr>
        <w:t>ytu unikaliu identifikatoriumi</w:t>
      </w:r>
    </w:p>
    <w:p w14:paraId="757A1F46" w14:textId="77777777" w:rsidR="008D3B35" w:rsidRPr="00685BC1" w:rsidRDefault="008D3B35" w:rsidP="00153737">
      <w:pPr>
        <w:tabs>
          <w:tab w:val="left" w:pos="567"/>
        </w:tabs>
        <w:spacing w:line="260" w:lineRule="exact"/>
        <w:ind w:right="567"/>
        <w:rPr>
          <w:sz w:val="22"/>
          <w:szCs w:val="22"/>
        </w:rPr>
      </w:pPr>
    </w:p>
    <w:p w14:paraId="690EC1E7" w14:textId="77777777" w:rsidR="008D3B35" w:rsidRPr="00685BC1" w:rsidRDefault="008D3B35" w:rsidP="00153737">
      <w:pPr>
        <w:tabs>
          <w:tab w:val="left" w:pos="567"/>
        </w:tabs>
        <w:spacing w:line="260" w:lineRule="exact"/>
        <w:ind w:right="567"/>
        <w:rPr>
          <w:sz w:val="22"/>
          <w:szCs w:val="22"/>
        </w:rPr>
      </w:pPr>
    </w:p>
    <w:p w14:paraId="7631B652" w14:textId="77777777" w:rsidR="008D3B35" w:rsidRPr="00685BC1" w:rsidRDefault="00AB4978" w:rsidP="0015373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right="567"/>
        <w:rPr>
          <w:i/>
          <w:sz w:val="22"/>
          <w:szCs w:val="22"/>
        </w:rPr>
      </w:pPr>
      <w:r w:rsidRPr="00685BC1">
        <w:rPr>
          <w:b/>
          <w:sz w:val="22"/>
          <w:szCs w:val="22"/>
        </w:rPr>
        <w:t>18.</w:t>
      </w:r>
      <w:r w:rsidRPr="00685BC1">
        <w:rPr>
          <w:b/>
          <w:sz w:val="22"/>
          <w:szCs w:val="22"/>
        </w:rPr>
        <w:tab/>
        <w:t>UNIKALUS IDENTIFIKATORIUS – ŽMONĖMS SUPRANTAMI DUOMENYS</w:t>
      </w:r>
    </w:p>
    <w:p w14:paraId="6C2C6E35" w14:textId="77777777" w:rsidR="008D3B35" w:rsidRPr="00685BC1" w:rsidRDefault="008D3B35" w:rsidP="00153737">
      <w:pPr>
        <w:tabs>
          <w:tab w:val="left" w:pos="567"/>
        </w:tabs>
        <w:spacing w:line="260" w:lineRule="exact"/>
        <w:ind w:right="567"/>
        <w:rPr>
          <w:sz w:val="22"/>
          <w:szCs w:val="22"/>
        </w:rPr>
      </w:pPr>
    </w:p>
    <w:p w14:paraId="7F8CE25C" w14:textId="1A663164" w:rsidR="008D3B35" w:rsidRPr="00685BC1" w:rsidRDefault="00B77710" w:rsidP="00153737">
      <w:pPr>
        <w:tabs>
          <w:tab w:val="left" w:pos="567"/>
        </w:tabs>
        <w:spacing w:line="260" w:lineRule="exact"/>
        <w:ind w:right="567"/>
        <w:rPr>
          <w:color w:val="008000"/>
          <w:sz w:val="22"/>
          <w:szCs w:val="22"/>
        </w:rPr>
      </w:pPr>
      <w:r w:rsidRPr="00685BC1">
        <w:rPr>
          <w:sz w:val="22"/>
          <w:szCs w:val="22"/>
        </w:rPr>
        <w:t xml:space="preserve">PC </w:t>
      </w:r>
    </w:p>
    <w:p w14:paraId="5AD4CE0B" w14:textId="3F9AC151" w:rsidR="008D3B35" w:rsidRPr="00685BC1" w:rsidRDefault="00AB4978" w:rsidP="00153737">
      <w:pPr>
        <w:tabs>
          <w:tab w:val="left" w:pos="567"/>
        </w:tabs>
        <w:spacing w:line="260" w:lineRule="exact"/>
        <w:ind w:right="567"/>
        <w:rPr>
          <w:sz w:val="22"/>
          <w:szCs w:val="22"/>
        </w:rPr>
      </w:pPr>
      <w:r w:rsidRPr="00685BC1">
        <w:rPr>
          <w:sz w:val="22"/>
          <w:szCs w:val="22"/>
        </w:rPr>
        <w:t xml:space="preserve">SN </w:t>
      </w:r>
    </w:p>
    <w:p w14:paraId="383424DC" w14:textId="5A5CC382" w:rsidR="008D3B35" w:rsidRPr="00685BC1" w:rsidRDefault="00AB4978" w:rsidP="00153737">
      <w:pPr>
        <w:tabs>
          <w:tab w:val="left" w:pos="567"/>
        </w:tabs>
        <w:spacing w:line="260" w:lineRule="exact"/>
        <w:ind w:right="567"/>
        <w:rPr>
          <w:vanish/>
          <w:sz w:val="22"/>
          <w:szCs w:val="22"/>
        </w:rPr>
      </w:pPr>
      <w:r w:rsidRPr="00685BC1">
        <w:rPr>
          <w:sz w:val="22"/>
          <w:szCs w:val="22"/>
          <w:highlight w:val="lightGray"/>
        </w:rPr>
        <w:t xml:space="preserve">NN </w:t>
      </w:r>
    </w:p>
    <w:p w14:paraId="35F1C272" w14:textId="77777777" w:rsidR="008D3B35" w:rsidRPr="00685BC1" w:rsidRDefault="008D3B35" w:rsidP="00153737">
      <w:pPr>
        <w:tabs>
          <w:tab w:val="left" w:pos="567"/>
        </w:tabs>
        <w:spacing w:line="260" w:lineRule="exact"/>
        <w:ind w:right="567"/>
        <w:rPr>
          <w:sz w:val="22"/>
          <w:szCs w:val="22"/>
        </w:rPr>
      </w:pPr>
    </w:p>
    <w:p w14:paraId="16BD594C" w14:textId="77777777" w:rsidR="008D3B35" w:rsidRPr="00685BC1" w:rsidRDefault="00AB4978" w:rsidP="00153737">
      <w:pPr>
        <w:tabs>
          <w:tab w:val="left" w:pos="567"/>
        </w:tabs>
        <w:spacing w:line="260" w:lineRule="exact"/>
        <w:ind w:right="567"/>
        <w:rPr>
          <w:sz w:val="22"/>
          <w:szCs w:val="22"/>
        </w:rPr>
      </w:pPr>
      <w:r w:rsidRPr="00685BC1">
        <w:rPr>
          <w:sz w:val="22"/>
          <w:szCs w:val="22"/>
        </w:rPr>
        <w:br w:type="page"/>
      </w:r>
    </w:p>
    <w:p w14:paraId="132A1333" w14:textId="1ABF34B8" w:rsidR="008D3B35" w:rsidRPr="00685BC1" w:rsidRDefault="00AB4978" w:rsidP="00153737">
      <w:pPr>
        <w:pBdr>
          <w:top w:val="single" w:sz="4" w:space="1" w:color="auto"/>
          <w:left w:val="single" w:sz="4" w:space="4" w:color="auto"/>
          <w:bottom w:val="single" w:sz="4" w:space="1" w:color="auto"/>
          <w:right w:val="single" w:sz="4" w:space="4" w:color="auto"/>
        </w:pBdr>
        <w:tabs>
          <w:tab w:val="left" w:pos="567"/>
        </w:tabs>
        <w:spacing w:line="260" w:lineRule="exact"/>
        <w:ind w:left="567" w:right="567" w:hanging="567"/>
        <w:rPr>
          <w:b/>
          <w:sz w:val="22"/>
          <w:szCs w:val="22"/>
        </w:rPr>
      </w:pPr>
      <w:r w:rsidRPr="00685BC1">
        <w:rPr>
          <w:b/>
          <w:sz w:val="22"/>
          <w:szCs w:val="22"/>
        </w:rPr>
        <w:lastRenderedPageBreak/>
        <w:t xml:space="preserve">MINIMALI INFORMACIJA ANT LIZDINIŲ PLOKŠTELIŲ </w:t>
      </w:r>
    </w:p>
    <w:p w14:paraId="34562D78" w14:textId="77777777" w:rsidR="00B77710" w:rsidRPr="00685BC1" w:rsidRDefault="00B77710" w:rsidP="00153737">
      <w:pPr>
        <w:pBdr>
          <w:top w:val="single" w:sz="4" w:space="1" w:color="auto"/>
          <w:left w:val="single" w:sz="4" w:space="4" w:color="auto"/>
          <w:bottom w:val="single" w:sz="4" w:space="1" w:color="auto"/>
          <w:right w:val="single" w:sz="4" w:space="4" w:color="auto"/>
        </w:pBdr>
        <w:tabs>
          <w:tab w:val="left" w:pos="567"/>
        </w:tabs>
        <w:spacing w:line="260" w:lineRule="exact"/>
        <w:ind w:left="567" w:right="567" w:hanging="567"/>
        <w:rPr>
          <w:b/>
          <w:sz w:val="22"/>
          <w:szCs w:val="22"/>
        </w:rPr>
      </w:pPr>
    </w:p>
    <w:p w14:paraId="502F56AE" w14:textId="05462AEF" w:rsidR="008D3B35" w:rsidRPr="00685BC1" w:rsidRDefault="00B77710" w:rsidP="00153737">
      <w:pPr>
        <w:pBdr>
          <w:top w:val="single" w:sz="4" w:space="1" w:color="auto"/>
          <w:left w:val="single" w:sz="4" w:space="4" w:color="auto"/>
          <w:bottom w:val="single" w:sz="4" w:space="1" w:color="auto"/>
          <w:right w:val="single" w:sz="4" w:space="4" w:color="auto"/>
        </w:pBdr>
        <w:tabs>
          <w:tab w:val="left" w:pos="567"/>
        </w:tabs>
        <w:spacing w:line="260" w:lineRule="exact"/>
        <w:ind w:left="567" w:right="567" w:hanging="567"/>
        <w:rPr>
          <w:b/>
          <w:sz w:val="22"/>
          <w:szCs w:val="22"/>
        </w:rPr>
      </w:pPr>
      <w:r w:rsidRPr="00685BC1">
        <w:rPr>
          <w:b/>
          <w:sz w:val="22"/>
          <w:szCs w:val="22"/>
        </w:rPr>
        <w:t>LIZDINĖ PLOKŠTELĖ</w:t>
      </w:r>
    </w:p>
    <w:p w14:paraId="431D322B" w14:textId="77777777" w:rsidR="008D3B35" w:rsidRPr="00685BC1" w:rsidRDefault="008D3B35" w:rsidP="00153737">
      <w:pPr>
        <w:tabs>
          <w:tab w:val="left" w:pos="567"/>
        </w:tabs>
        <w:spacing w:line="260" w:lineRule="exact"/>
        <w:ind w:right="567"/>
        <w:rPr>
          <w:sz w:val="22"/>
          <w:szCs w:val="22"/>
        </w:rPr>
      </w:pPr>
    </w:p>
    <w:p w14:paraId="521A771C" w14:textId="77777777" w:rsidR="008D3B35" w:rsidRPr="00685BC1" w:rsidRDefault="008D3B35" w:rsidP="00153737">
      <w:pPr>
        <w:tabs>
          <w:tab w:val="left" w:pos="567"/>
        </w:tabs>
        <w:spacing w:line="260" w:lineRule="exact"/>
        <w:ind w:right="567"/>
        <w:rPr>
          <w:sz w:val="22"/>
          <w:szCs w:val="22"/>
        </w:rPr>
      </w:pPr>
    </w:p>
    <w:p w14:paraId="5C583EB1" w14:textId="77777777" w:rsidR="008D3B35" w:rsidRPr="00685BC1" w:rsidRDefault="00AB4978" w:rsidP="00153737">
      <w:pPr>
        <w:pBdr>
          <w:top w:val="single" w:sz="4" w:space="1" w:color="auto"/>
          <w:left w:val="single" w:sz="4" w:space="4" w:color="auto"/>
          <w:bottom w:val="single" w:sz="4" w:space="1" w:color="auto"/>
          <w:right w:val="single" w:sz="4" w:space="4" w:color="auto"/>
        </w:pBdr>
        <w:tabs>
          <w:tab w:val="left" w:pos="567"/>
        </w:tabs>
        <w:ind w:right="567"/>
        <w:rPr>
          <w:b/>
          <w:sz w:val="22"/>
          <w:szCs w:val="22"/>
        </w:rPr>
      </w:pPr>
      <w:r w:rsidRPr="00685BC1">
        <w:rPr>
          <w:b/>
          <w:sz w:val="22"/>
          <w:szCs w:val="22"/>
        </w:rPr>
        <w:t>1.</w:t>
      </w:r>
      <w:r w:rsidRPr="00685BC1">
        <w:rPr>
          <w:b/>
          <w:sz w:val="22"/>
          <w:szCs w:val="22"/>
        </w:rPr>
        <w:tab/>
      </w:r>
      <w:r w:rsidRPr="00685BC1">
        <w:rPr>
          <w:b/>
          <w:caps/>
          <w:sz w:val="22"/>
          <w:szCs w:val="22"/>
        </w:rPr>
        <w:t>VAISTINIO</w:t>
      </w:r>
      <w:r w:rsidRPr="00685BC1">
        <w:rPr>
          <w:b/>
          <w:sz w:val="22"/>
          <w:szCs w:val="22"/>
        </w:rPr>
        <w:t xml:space="preserve"> PREPARATO PAVADINIMAS</w:t>
      </w:r>
    </w:p>
    <w:p w14:paraId="4069FE1E" w14:textId="77777777" w:rsidR="008D3B35" w:rsidRPr="00685BC1" w:rsidRDefault="008D3B35" w:rsidP="00153737">
      <w:pPr>
        <w:tabs>
          <w:tab w:val="left" w:pos="567"/>
        </w:tabs>
        <w:spacing w:line="260" w:lineRule="exact"/>
        <w:ind w:right="567"/>
        <w:rPr>
          <w:sz w:val="22"/>
          <w:szCs w:val="22"/>
        </w:rPr>
      </w:pPr>
    </w:p>
    <w:p w14:paraId="54F83E4B" w14:textId="77777777" w:rsidR="00B77710" w:rsidRPr="00685BC1" w:rsidRDefault="00B77710"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5 mg </w:t>
      </w:r>
      <w:r w:rsidRPr="00614174">
        <w:rPr>
          <w:color w:val="000000" w:themeColor="text1"/>
          <w:sz w:val="22"/>
          <w:szCs w:val="22"/>
          <w:highlight w:val="lightGray"/>
        </w:rPr>
        <w:t>plėvele dengtos</w:t>
      </w:r>
      <w:r w:rsidRPr="00685BC1">
        <w:rPr>
          <w:color w:val="000000" w:themeColor="text1"/>
          <w:sz w:val="22"/>
          <w:szCs w:val="22"/>
        </w:rPr>
        <w:t xml:space="preserve"> tabletės</w:t>
      </w:r>
    </w:p>
    <w:p w14:paraId="527AB4B0" w14:textId="77777777" w:rsidR="00B77710" w:rsidRPr="00685BC1" w:rsidRDefault="00B77710"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10 mg </w:t>
      </w:r>
      <w:r w:rsidRPr="00614174">
        <w:rPr>
          <w:color w:val="000000" w:themeColor="text1"/>
          <w:sz w:val="22"/>
          <w:szCs w:val="22"/>
          <w:highlight w:val="lightGray"/>
        </w:rPr>
        <w:t>plėvele dengtos</w:t>
      </w:r>
      <w:r w:rsidRPr="00685BC1">
        <w:rPr>
          <w:color w:val="000000" w:themeColor="text1"/>
          <w:sz w:val="22"/>
          <w:szCs w:val="22"/>
        </w:rPr>
        <w:t xml:space="preserve"> tabletės</w:t>
      </w:r>
    </w:p>
    <w:p w14:paraId="48729DED" w14:textId="77777777" w:rsidR="00B77710" w:rsidRPr="00685BC1" w:rsidRDefault="00B77710"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highlight w:val="lightGray"/>
        </w:rPr>
        <w:t>Vortioxetine</w:t>
      </w:r>
      <w:proofErr w:type="spellEnd"/>
      <w:r w:rsidRPr="00685BC1">
        <w:rPr>
          <w:color w:val="000000" w:themeColor="text1"/>
          <w:sz w:val="22"/>
          <w:szCs w:val="22"/>
          <w:highlight w:val="lightGray"/>
        </w:rPr>
        <w:t xml:space="preserve"> G.L. Pharma 15 mg plėvele dengtos tabletės</w:t>
      </w:r>
    </w:p>
    <w:p w14:paraId="70216CB4" w14:textId="77777777" w:rsidR="00B77710" w:rsidRPr="00685BC1" w:rsidRDefault="00B77710" w:rsidP="00153737">
      <w:pPr>
        <w:autoSpaceDE w:val="0"/>
        <w:autoSpaceDN w:val="0"/>
        <w:adjustRightInd w:val="0"/>
        <w:ind w:right="567"/>
        <w:rPr>
          <w:color w:val="000000" w:themeColor="text1"/>
          <w:sz w:val="22"/>
          <w:szCs w:val="22"/>
        </w:rPr>
      </w:pPr>
      <w:proofErr w:type="spellStart"/>
      <w:r w:rsidRPr="00685BC1">
        <w:rPr>
          <w:color w:val="000000" w:themeColor="text1"/>
          <w:sz w:val="22"/>
          <w:szCs w:val="22"/>
          <w:highlight w:val="darkGray"/>
        </w:rPr>
        <w:t>Vortioxetine</w:t>
      </w:r>
      <w:proofErr w:type="spellEnd"/>
      <w:r w:rsidRPr="00685BC1">
        <w:rPr>
          <w:color w:val="000000" w:themeColor="text1"/>
          <w:sz w:val="22"/>
          <w:szCs w:val="22"/>
          <w:highlight w:val="darkGray"/>
        </w:rPr>
        <w:t xml:space="preserve"> G.L. Pharma 20 mg plėvele dengtos tabletės</w:t>
      </w:r>
    </w:p>
    <w:p w14:paraId="531B1B30" w14:textId="6907A5D8" w:rsidR="008D3B35" w:rsidRPr="00685BC1" w:rsidRDefault="00B77710" w:rsidP="00153737">
      <w:pPr>
        <w:tabs>
          <w:tab w:val="left" w:pos="567"/>
        </w:tabs>
        <w:spacing w:line="260" w:lineRule="exact"/>
        <w:ind w:right="567"/>
        <w:rPr>
          <w:sz w:val="22"/>
          <w:szCs w:val="22"/>
        </w:rPr>
      </w:pPr>
      <w:proofErr w:type="spellStart"/>
      <w:r w:rsidRPr="00685BC1">
        <w:rPr>
          <w:sz w:val="22"/>
          <w:szCs w:val="22"/>
        </w:rPr>
        <w:t>vortioksetinas</w:t>
      </w:r>
      <w:proofErr w:type="spellEnd"/>
    </w:p>
    <w:p w14:paraId="51EEE42B" w14:textId="77777777" w:rsidR="008D3B35" w:rsidRDefault="008D3B35" w:rsidP="00153737">
      <w:pPr>
        <w:tabs>
          <w:tab w:val="left" w:pos="567"/>
        </w:tabs>
        <w:spacing w:line="260" w:lineRule="exact"/>
        <w:ind w:right="567"/>
        <w:rPr>
          <w:sz w:val="22"/>
          <w:szCs w:val="22"/>
        </w:rPr>
      </w:pPr>
    </w:p>
    <w:p w14:paraId="7C0850C6" w14:textId="77777777" w:rsidR="00D830FB" w:rsidRPr="00685BC1" w:rsidRDefault="00D830FB" w:rsidP="00153737">
      <w:pPr>
        <w:tabs>
          <w:tab w:val="left" w:pos="567"/>
        </w:tabs>
        <w:spacing w:line="260" w:lineRule="exact"/>
        <w:ind w:right="567"/>
        <w:rPr>
          <w:sz w:val="22"/>
          <w:szCs w:val="22"/>
        </w:rPr>
      </w:pPr>
    </w:p>
    <w:p w14:paraId="54B41665" w14:textId="77777777" w:rsidR="008D3B35" w:rsidRPr="00685BC1" w:rsidRDefault="00AB4978" w:rsidP="00153737">
      <w:pPr>
        <w:pBdr>
          <w:top w:val="single" w:sz="4" w:space="1" w:color="auto"/>
          <w:left w:val="single" w:sz="4" w:space="4" w:color="auto"/>
          <w:bottom w:val="single" w:sz="4" w:space="1" w:color="auto"/>
          <w:right w:val="single" w:sz="4" w:space="4" w:color="auto"/>
        </w:pBdr>
        <w:tabs>
          <w:tab w:val="left" w:pos="567"/>
        </w:tabs>
        <w:ind w:right="567"/>
        <w:rPr>
          <w:b/>
          <w:sz w:val="22"/>
          <w:szCs w:val="22"/>
        </w:rPr>
      </w:pPr>
      <w:r w:rsidRPr="00685BC1">
        <w:rPr>
          <w:b/>
          <w:sz w:val="22"/>
          <w:szCs w:val="22"/>
        </w:rPr>
        <w:t>2.</w:t>
      </w:r>
      <w:r w:rsidRPr="00685BC1">
        <w:rPr>
          <w:b/>
          <w:sz w:val="22"/>
          <w:szCs w:val="22"/>
        </w:rPr>
        <w:tab/>
      </w:r>
      <w:r w:rsidRPr="00685BC1">
        <w:rPr>
          <w:b/>
          <w:caps/>
          <w:sz w:val="22"/>
          <w:szCs w:val="22"/>
        </w:rPr>
        <w:t>REGISTRUOTOJO pavadinimas</w:t>
      </w:r>
    </w:p>
    <w:p w14:paraId="1BCBF331" w14:textId="77777777" w:rsidR="008D3B35" w:rsidRPr="00685BC1" w:rsidRDefault="008D3B35" w:rsidP="00153737">
      <w:pPr>
        <w:tabs>
          <w:tab w:val="left" w:pos="567"/>
        </w:tabs>
        <w:spacing w:line="260" w:lineRule="exact"/>
        <w:ind w:right="567"/>
        <w:rPr>
          <w:sz w:val="22"/>
          <w:szCs w:val="22"/>
        </w:rPr>
      </w:pPr>
    </w:p>
    <w:p w14:paraId="4F4CB977" w14:textId="534465E9" w:rsidR="00B77710" w:rsidRPr="00685BC1" w:rsidRDefault="00B77710" w:rsidP="00614174">
      <w:pPr>
        <w:tabs>
          <w:tab w:val="left" w:pos="708"/>
        </w:tabs>
        <w:ind w:right="567"/>
        <w:rPr>
          <w:sz w:val="22"/>
          <w:szCs w:val="22"/>
        </w:rPr>
      </w:pPr>
      <w:r w:rsidRPr="00685BC1">
        <w:rPr>
          <w:sz w:val="22"/>
          <w:szCs w:val="22"/>
        </w:rPr>
        <w:t>G.L. Pharma</w:t>
      </w:r>
    </w:p>
    <w:p w14:paraId="1D76205F" w14:textId="77777777" w:rsidR="008D3B35" w:rsidRPr="00685BC1" w:rsidRDefault="008D3B35" w:rsidP="00153737">
      <w:pPr>
        <w:tabs>
          <w:tab w:val="left" w:pos="567"/>
        </w:tabs>
        <w:spacing w:line="260" w:lineRule="exact"/>
        <w:ind w:right="567"/>
        <w:rPr>
          <w:sz w:val="22"/>
          <w:szCs w:val="22"/>
        </w:rPr>
      </w:pPr>
    </w:p>
    <w:p w14:paraId="57C4AC76" w14:textId="77777777" w:rsidR="008D3B35" w:rsidRPr="00685BC1" w:rsidRDefault="008D3B35" w:rsidP="00153737">
      <w:pPr>
        <w:tabs>
          <w:tab w:val="left" w:pos="567"/>
        </w:tabs>
        <w:spacing w:line="260" w:lineRule="exact"/>
        <w:ind w:right="567"/>
        <w:rPr>
          <w:sz w:val="22"/>
          <w:szCs w:val="22"/>
        </w:rPr>
      </w:pPr>
    </w:p>
    <w:p w14:paraId="2F18FD71" w14:textId="77777777" w:rsidR="008D3B35" w:rsidRPr="00685BC1" w:rsidRDefault="00AB4978" w:rsidP="00153737">
      <w:pPr>
        <w:pBdr>
          <w:top w:val="single" w:sz="4" w:space="1" w:color="auto"/>
          <w:left w:val="single" w:sz="4" w:space="4" w:color="auto"/>
          <w:bottom w:val="single" w:sz="4" w:space="2" w:color="auto"/>
          <w:right w:val="single" w:sz="4" w:space="4" w:color="auto"/>
        </w:pBdr>
        <w:tabs>
          <w:tab w:val="left" w:pos="567"/>
        </w:tabs>
        <w:ind w:right="567"/>
        <w:rPr>
          <w:b/>
          <w:sz w:val="22"/>
          <w:szCs w:val="22"/>
        </w:rPr>
      </w:pPr>
      <w:r w:rsidRPr="00685BC1">
        <w:rPr>
          <w:b/>
          <w:sz w:val="22"/>
          <w:szCs w:val="22"/>
        </w:rPr>
        <w:t>3.</w:t>
      </w:r>
      <w:r w:rsidRPr="00685BC1">
        <w:rPr>
          <w:b/>
          <w:sz w:val="22"/>
          <w:szCs w:val="22"/>
        </w:rPr>
        <w:tab/>
        <w:t>TINKAMUMO LAIKAS</w:t>
      </w:r>
    </w:p>
    <w:p w14:paraId="6CBF91F8" w14:textId="77777777" w:rsidR="008D3B35" w:rsidRPr="00685BC1" w:rsidRDefault="008D3B35" w:rsidP="00153737">
      <w:pPr>
        <w:tabs>
          <w:tab w:val="left" w:pos="567"/>
        </w:tabs>
        <w:spacing w:line="260" w:lineRule="exact"/>
        <w:ind w:right="567"/>
        <w:rPr>
          <w:sz w:val="22"/>
          <w:szCs w:val="22"/>
        </w:rPr>
      </w:pPr>
    </w:p>
    <w:p w14:paraId="0C4FC099" w14:textId="529AAF05" w:rsidR="008D3B35" w:rsidRPr="00685BC1" w:rsidRDefault="00AB4978" w:rsidP="00153737">
      <w:pPr>
        <w:tabs>
          <w:tab w:val="left" w:pos="567"/>
        </w:tabs>
        <w:spacing w:line="260" w:lineRule="exact"/>
        <w:ind w:right="567"/>
        <w:rPr>
          <w:sz w:val="22"/>
          <w:szCs w:val="22"/>
        </w:rPr>
      </w:pPr>
      <w:r w:rsidRPr="00685BC1">
        <w:rPr>
          <w:sz w:val="22"/>
          <w:szCs w:val="22"/>
        </w:rPr>
        <w:t>EXP</w:t>
      </w:r>
      <w:r w:rsidR="00325821">
        <w:rPr>
          <w:sz w:val="22"/>
          <w:szCs w:val="22"/>
        </w:rPr>
        <w:t xml:space="preserve"> </w:t>
      </w:r>
      <w:proofErr w:type="spellStart"/>
      <w:r w:rsidR="00325821">
        <w:rPr>
          <w:sz w:val="22"/>
          <w:szCs w:val="22"/>
        </w:rPr>
        <w:t>mm.MMMM</w:t>
      </w:r>
      <w:proofErr w:type="spellEnd"/>
    </w:p>
    <w:p w14:paraId="6A9C5777" w14:textId="77777777" w:rsidR="008D3B35" w:rsidRPr="00685BC1" w:rsidRDefault="008D3B35" w:rsidP="00153737">
      <w:pPr>
        <w:tabs>
          <w:tab w:val="left" w:pos="567"/>
        </w:tabs>
        <w:spacing w:line="260" w:lineRule="exact"/>
        <w:ind w:right="567"/>
        <w:rPr>
          <w:sz w:val="22"/>
          <w:szCs w:val="22"/>
        </w:rPr>
      </w:pPr>
    </w:p>
    <w:p w14:paraId="0AD45EAE" w14:textId="77777777" w:rsidR="008D3B35" w:rsidRPr="00685BC1" w:rsidRDefault="008D3B35" w:rsidP="00153737">
      <w:pPr>
        <w:tabs>
          <w:tab w:val="left" w:pos="567"/>
        </w:tabs>
        <w:spacing w:line="260" w:lineRule="exact"/>
        <w:ind w:right="567"/>
        <w:rPr>
          <w:sz w:val="22"/>
          <w:szCs w:val="22"/>
        </w:rPr>
      </w:pPr>
    </w:p>
    <w:p w14:paraId="1040E2A6" w14:textId="77777777" w:rsidR="008D3B35" w:rsidRPr="00685BC1" w:rsidRDefault="00AB4978" w:rsidP="00153737">
      <w:pPr>
        <w:suppressLineNumbers/>
        <w:pBdr>
          <w:top w:val="single" w:sz="4" w:space="1" w:color="auto"/>
          <w:left w:val="single" w:sz="4" w:space="4" w:color="auto"/>
          <w:bottom w:val="single" w:sz="4" w:space="1" w:color="auto"/>
          <w:right w:val="single" w:sz="4" w:space="4" w:color="auto"/>
        </w:pBdr>
        <w:tabs>
          <w:tab w:val="left" w:pos="567"/>
        </w:tabs>
        <w:ind w:right="567"/>
        <w:rPr>
          <w:b/>
          <w:sz w:val="22"/>
          <w:szCs w:val="22"/>
        </w:rPr>
      </w:pPr>
      <w:r w:rsidRPr="00685BC1">
        <w:rPr>
          <w:b/>
          <w:sz w:val="22"/>
          <w:szCs w:val="22"/>
        </w:rPr>
        <w:t>4.</w:t>
      </w:r>
      <w:r w:rsidRPr="00685BC1">
        <w:rPr>
          <w:b/>
          <w:sz w:val="22"/>
          <w:szCs w:val="22"/>
        </w:rPr>
        <w:tab/>
        <w:t>SERIJOS NUMERIS</w:t>
      </w:r>
    </w:p>
    <w:p w14:paraId="2443BEF1" w14:textId="77777777" w:rsidR="008D3B35" w:rsidRPr="00685BC1" w:rsidRDefault="008D3B35" w:rsidP="00153737">
      <w:pPr>
        <w:tabs>
          <w:tab w:val="left" w:pos="567"/>
        </w:tabs>
        <w:spacing w:line="260" w:lineRule="exact"/>
        <w:ind w:right="567"/>
        <w:rPr>
          <w:sz w:val="22"/>
          <w:szCs w:val="22"/>
        </w:rPr>
      </w:pPr>
    </w:p>
    <w:p w14:paraId="5600E5B6" w14:textId="2575DED8" w:rsidR="008D3B35" w:rsidRPr="00685BC1" w:rsidRDefault="00AB4978" w:rsidP="00153737">
      <w:pPr>
        <w:tabs>
          <w:tab w:val="left" w:pos="567"/>
        </w:tabs>
        <w:ind w:right="567"/>
        <w:rPr>
          <w:b/>
          <w:sz w:val="22"/>
          <w:szCs w:val="22"/>
        </w:rPr>
      </w:pPr>
      <w:r w:rsidRPr="00685BC1">
        <w:rPr>
          <w:sz w:val="22"/>
          <w:szCs w:val="22"/>
        </w:rPr>
        <w:t>Lot</w:t>
      </w:r>
    </w:p>
    <w:p w14:paraId="7B795FDD" w14:textId="77777777" w:rsidR="008D3B35" w:rsidRPr="00685BC1" w:rsidRDefault="008D3B35" w:rsidP="00153737">
      <w:pPr>
        <w:tabs>
          <w:tab w:val="left" w:pos="567"/>
        </w:tabs>
        <w:spacing w:line="260" w:lineRule="exact"/>
        <w:ind w:right="567"/>
        <w:rPr>
          <w:sz w:val="22"/>
          <w:szCs w:val="22"/>
        </w:rPr>
      </w:pPr>
    </w:p>
    <w:p w14:paraId="7A5F9EF0" w14:textId="77777777" w:rsidR="008D3B35" w:rsidRPr="00685BC1" w:rsidRDefault="008D3B35" w:rsidP="00153737">
      <w:pPr>
        <w:tabs>
          <w:tab w:val="left" w:pos="567"/>
        </w:tabs>
        <w:spacing w:line="260" w:lineRule="exact"/>
        <w:ind w:right="567"/>
        <w:rPr>
          <w:sz w:val="22"/>
          <w:szCs w:val="22"/>
        </w:rPr>
      </w:pPr>
    </w:p>
    <w:p w14:paraId="41614E8E" w14:textId="77777777" w:rsidR="008D3B35" w:rsidRPr="00685BC1" w:rsidRDefault="00AB4978" w:rsidP="00153737">
      <w:pPr>
        <w:pBdr>
          <w:top w:val="single" w:sz="4" w:space="1" w:color="auto"/>
          <w:left w:val="single" w:sz="4" w:space="4" w:color="auto"/>
          <w:bottom w:val="single" w:sz="4" w:space="1" w:color="auto"/>
          <w:right w:val="single" w:sz="4" w:space="4" w:color="auto"/>
        </w:pBdr>
        <w:tabs>
          <w:tab w:val="left" w:pos="567"/>
        </w:tabs>
        <w:ind w:right="567"/>
        <w:rPr>
          <w:b/>
          <w:sz w:val="22"/>
          <w:szCs w:val="22"/>
        </w:rPr>
      </w:pPr>
      <w:r w:rsidRPr="00685BC1">
        <w:rPr>
          <w:b/>
          <w:sz w:val="22"/>
          <w:szCs w:val="22"/>
        </w:rPr>
        <w:t>5.</w:t>
      </w:r>
      <w:r w:rsidRPr="00685BC1">
        <w:rPr>
          <w:b/>
          <w:sz w:val="22"/>
          <w:szCs w:val="22"/>
        </w:rPr>
        <w:tab/>
        <w:t>KITA</w:t>
      </w:r>
    </w:p>
    <w:p w14:paraId="4D0F70AE" w14:textId="77777777" w:rsidR="008D3B35" w:rsidRPr="00685BC1" w:rsidRDefault="008D3B35" w:rsidP="00153737">
      <w:pPr>
        <w:tabs>
          <w:tab w:val="left" w:pos="567"/>
        </w:tabs>
        <w:spacing w:line="260" w:lineRule="exact"/>
        <w:ind w:right="567"/>
        <w:rPr>
          <w:sz w:val="22"/>
          <w:szCs w:val="22"/>
        </w:rPr>
      </w:pPr>
    </w:p>
    <w:p w14:paraId="6462ADE8" w14:textId="77777777" w:rsidR="008D3B35" w:rsidRPr="00685BC1" w:rsidRDefault="008D3B35" w:rsidP="00153737">
      <w:pPr>
        <w:tabs>
          <w:tab w:val="left" w:pos="567"/>
        </w:tabs>
        <w:spacing w:line="260" w:lineRule="exact"/>
        <w:ind w:right="567"/>
        <w:rPr>
          <w:sz w:val="22"/>
          <w:szCs w:val="22"/>
        </w:rPr>
      </w:pPr>
    </w:p>
    <w:p w14:paraId="5616AB7E" w14:textId="77777777" w:rsidR="008D3B35" w:rsidRPr="00685BC1" w:rsidRDefault="008D3B35" w:rsidP="00153737">
      <w:pPr>
        <w:tabs>
          <w:tab w:val="left" w:pos="567"/>
        </w:tabs>
        <w:spacing w:line="260" w:lineRule="exact"/>
        <w:ind w:right="567"/>
        <w:rPr>
          <w:sz w:val="22"/>
          <w:szCs w:val="22"/>
        </w:rPr>
      </w:pPr>
    </w:p>
    <w:p w14:paraId="3EBDF36A" w14:textId="77777777" w:rsidR="008D3B35" w:rsidRPr="00685BC1" w:rsidRDefault="008D3B35" w:rsidP="00153737">
      <w:pPr>
        <w:tabs>
          <w:tab w:val="left" w:pos="567"/>
        </w:tabs>
        <w:spacing w:line="260" w:lineRule="exact"/>
        <w:ind w:right="567"/>
        <w:rPr>
          <w:sz w:val="22"/>
          <w:szCs w:val="22"/>
        </w:rPr>
      </w:pPr>
    </w:p>
    <w:p w14:paraId="182FFFE7" w14:textId="77777777" w:rsidR="008D3B35" w:rsidRPr="00685BC1" w:rsidRDefault="008D3B35" w:rsidP="00153737">
      <w:pPr>
        <w:tabs>
          <w:tab w:val="left" w:pos="567"/>
        </w:tabs>
        <w:spacing w:line="260" w:lineRule="exact"/>
        <w:ind w:right="567"/>
        <w:rPr>
          <w:sz w:val="22"/>
          <w:szCs w:val="22"/>
        </w:rPr>
      </w:pPr>
    </w:p>
    <w:p w14:paraId="047904F5" w14:textId="77777777" w:rsidR="008D3B35" w:rsidRPr="00685BC1" w:rsidRDefault="008D3B35" w:rsidP="00153737">
      <w:pPr>
        <w:tabs>
          <w:tab w:val="left" w:pos="567"/>
        </w:tabs>
        <w:spacing w:line="260" w:lineRule="exact"/>
        <w:ind w:right="567"/>
        <w:rPr>
          <w:sz w:val="22"/>
          <w:szCs w:val="22"/>
        </w:rPr>
      </w:pPr>
    </w:p>
    <w:p w14:paraId="31BFDBC9" w14:textId="77777777" w:rsidR="008D3B35" w:rsidRPr="00685BC1" w:rsidRDefault="008D3B35" w:rsidP="00153737">
      <w:pPr>
        <w:tabs>
          <w:tab w:val="left" w:pos="567"/>
        </w:tabs>
        <w:spacing w:line="260" w:lineRule="exact"/>
        <w:ind w:right="567"/>
        <w:rPr>
          <w:sz w:val="22"/>
          <w:szCs w:val="22"/>
        </w:rPr>
      </w:pPr>
    </w:p>
    <w:p w14:paraId="285F6B03" w14:textId="77777777" w:rsidR="008D3B35" w:rsidRPr="00685BC1" w:rsidRDefault="008D3B35" w:rsidP="00153737">
      <w:pPr>
        <w:tabs>
          <w:tab w:val="left" w:pos="567"/>
        </w:tabs>
        <w:spacing w:line="260" w:lineRule="exact"/>
        <w:ind w:right="567"/>
        <w:rPr>
          <w:sz w:val="22"/>
          <w:szCs w:val="22"/>
        </w:rPr>
      </w:pPr>
    </w:p>
    <w:p w14:paraId="6F992662" w14:textId="77777777" w:rsidR="008D3B35" w:rsidRPr="00685BC1" w:rsidRDefault="008D3B35" w:rsidP="00153737">
      <w:pPr>
        <w:tabs>
          <w:tab w:val="left" w:pos="567"/>
        </w:tabs>
        <w:spacing w:line="260" w:lineRule="exact"/>
        <w:ind w:right="567"/>
        <w:rPr>
          <w:sz w:val="22"/>
          <w:szCs w:val="22"/>
        </w:rPr>
      </w:pPr>
    </w:p>
    <w:p w14:paraId="616264B4" w14:textId="77777777" w:rsidR="008D3B35" w:rsidRPr="00685BC1" w:rsidRDefault="008D3B35" w:rsidP="00153737">
      <w:pPr>
        <w:tabs>
          <w:tab w:val="left" w:pos="567"/>
        </w:tabs>
        <w:spacing w:line="260" w:lineRule="exact"/>
        <w:ind w:right="567"/>
        <w:rPr>
          <w:sz w:val="22"/>
          <w:szCs w:val="22"/>
        </w:rPr>
      </w:pPr>
    </w:p>
    <w:p w14:paraId="16BE24D6" w14:textId="77777777" w:rsidR="008D3B35" w:rsidRPr="00685BC1" w:rsidRDefault="008D3B35" w:rsidP="00153737">
      <w:pPr>
        <w:tabs>
          <w:tab w:val="left" w:pos="567"/>
        </w:tabs>
        <w:spacing w:line="260" w:lineRule="exact"/>
        <w:ind w:right="567"/>
        <w:rPr>
          <w:sz w:val="22"/>
          <w:szCs w:val="22"/>
        </w:rPr>
      </w:pPr>
    </w:p>
    <w:p w14:paraId="1797D83F" w14:textId="77777777" w:rsidR="008D3B35" w:rsidRPr="00685BC1" w:rsidRDefault="008D3B35" w:rsidP="00153737">
      <w:pPr>
        <w:tabs>
          <w:tab w:val="left" w:pos="567"/>
        </w:tabs>
        <w:spacing w:line="260" w:lineRule="exact"/>
        <w:ind w:right="567"/>
        <w:rPr>
          <w:sz w:val="22"/>
          <w:szCs w:val="22"/>
        </w:rPr>
      </w:pPr>
    </w:p>
    <w:p w14:paraId="374FACB3" w14:textId="77777777" w:rsidR="008D3B35" w:rsidRPr="00685BC1" w:rsidRDefault="008D3B35" w:rsidP="00153737">
      <w:pPr>
        <w:tabs>
          <w:tab w:val="left" w:pos="567"/>
        </w:tabs>
        <w:spacing w:line="260" w:lineRule="exact"/>
        <w:ind w:right="567"/>
        <w:rPr>
          <w:sz w:val="22"/>
          <w:szCs w:val="22"/>
        </w:rPr>
      </w:pPr>
    </w:p>
    <w:p w14:paraId="06A11145" w14:textId="77777777" w:rsidR="008D3B35" w:rsidRPr="00685BC1" w:rsidRDefault="008D3B35" w:rsidP="00153737">
      <w:pPr>
        <w:tabs>
          <w:tab w:val="left" w:pos="567"/>
        </w:tabs>
        <w:spacing w:line="260" w:lineRule="exact"/>
        <w:ind w:right="567"/>
        <w:rPr>
          <w:sz w:val="22"/>
          <w:szCs w:val="22"/>
        </w:rPr>
      </w:pPr>
    </w:p>
    <w:p w14:paraId="6C20270E" w14:textId="77777777" w:rsidR="008D3B35" w:rsidRPr="00685BC1" w:rsidRDefault="008D3B35" w:rsidP="00153737">
      <w:pPr>
        <w:tabs>
          <w:tab w:val="left" w:pos="567"/>
        </w:tabs>
        <w:spacing w:line="260" w:lineRule="exact"/>
        <w:ind w:right="567"/>
        <w:rPr>
          <w:sz w:val="22"/>
          <w:szCs w:val="22"/>
        </w:rPr>
      </w:pPr>
    </w:p>
    <w:p w14:paraId="28873D9F" w14:textId="77777777" w:rsidR="008D3B35" w:rsidRPr="00685BC1" w:rsidRDefault="008D3B35" w:rsidP="00153737">
      <w:pPr>
        <w:tabs>
          <w:tab w:val="left" w:pos="567"/>
        </w:tabs>
        <w:spacing w:line="260" w:lineRule="exact"/>
        <w:ind w:right="567"/>
        <w:rPr>
          <w:sz w:val="22"/>
          <w:szCs w:val="22"/>
        </w:rPr>
      </w:pPr>
    </w:p>
    <w:p w14:paraId="6753C836" w14:textId="77777777" w:rsidR="008D3B35" w:rsidRPr="00685BC1" w:rsidRDefault="008D3B35" w:rsidP="00153737">
      <w:pPr>
        <w:tabs>
          <w:tab w:val="left" w:pos="567"/>
        </w:tabs>
        <w:spacing w:line="260" w:lineRule="exact"/>
        <w:ind w:right="567"/>
        <w:rPr>
          <w:sz w:val="22"/>
          <w:szCs w:val="22"/>
        </w:rPr>
      </w:pPr>
    </w:p>
    <w:p w14:paraId="1434BC73" w14:textId="77777777" w:rsidR="008D3B35" w:rsidRPr="00685BC1" w:rsidRDefault="008D3B35" w:rsidP="00153737">
      <w:pPr>
        <w:tabs>
          <w:tab w:val="left" w:pos="567"/>
        </w:tabs>
        <w:spacing w:line="260" w:lineRule="exact"/>
        <w:ind w:right="567"/>
        <w:rPr>
          <w:sz w:val="22"/>
          <w:szCs w:val="22"/>
        </w:rPr>
      </w:pPr>
    </w:p>
    <w:p w14:paraId="462E52C8" w14:textId="77777777" w:rsidR="008D3B35" w:rsidRPr="00685BC1" w:rsidRDefault="008D3B35" w:rsidP="00153737">
      <w:pPr>
        <w:tabs>
          <w:tab w:val="left" w:pos="567"/>
        </w:tabs>
        <w:spacing w:line="260" w:lineRule="exact"/>
        <w:ind w:right="567"/>
        <w:rPr>
          <w:sz w:val="22"/>
          <w:szCs w:val="22"/>
        </w:rPr>
      </w:pPr>
    </w:p>
    <w:p w14:paraId="215C23CA" w14:textId="77777777" w:rsidR="00B77710" w:rsidRPr="00685BC1" w:rsidRDefault="00B77710" w:rsidP="00153737">
      <w:pPr>
        <w:tabs>
          <w:tab w:val="left" w:pos="567"/>
        </w:tabs>
        <w:spacing w:line="260" w:lineRule="exact"/>
        <w:ind w:right="567"/>
        <w:jc w:val="center"/>
        <w:rPr>
          <w:b/>
          <w:sz w:val="22"/>
          <w:szCs w:val="22"/>
        </w:rPr>
      </w:pPr>
    </w:p>
    <w:p w14:paraId="6D494FE5" w14:textId="77777777" w:rsidR="00B77710" w:rsidRPr="00685BC1" w:rsidRDefault="00B77710" w:rsidP="00153737">
      <w:pPr>
        <w:tabs>
          <w:tab w:val="left" w:pos="567"/>
        </w:tabs>
        <w:spacing w:line="260" w:lineRule="exact"/>
        <w:ind w:right="567"/>
        <w:jc w:val="center"/>
        <w:rPr>
          <w:b/>
          <w:sz w:val="22"/>
          <w:szCs w:val="22"/>
        </w:rPr>
      </w:pPr>
    </w:p>
    <w:p w14:paraId="70E72B95" w14:textId="77777777" w:rsidR="00B77710" w:rsidRPr="00685BC1" w:rsidRDefault="00B77710" w:rsidP="00153737">
      <w:pPr>
        <w:tabs>
          <w:tab w:val="left" w:pos="567"/>
        </w:tabs>
        <w:spacing w:line="260" w:lineRule="exact"/>
        <w:ind w:right="567"/>
        <w:jc w:val="center"/>
        <w:rPr>
          <w:b/>
          <w:sz w:val="22"/>
          <w:szCs w:val="22"/>
        </w:rPr>
      </w:pPr>
    </w:p>
    <w:p w14:paraId="032261BA" w14:textId="77777777" w:rsidR="00B77710" w:rsidRPr="00685BC1" w:rsidRDefault="00B77710" w:rsidP="00153737">
      <w:pPr>
        <w:tabs>
          <w:tab w:val="left" w:pos="567"/>
        </w:tabs>
        <w:spacing w:line="260" w:lineRule="exact"/>
        <w:ind w:right="567"/>
        <w:jc w:val="center"/>
        <w:rPr>
          <w:b/>
          <w:sz w:val="22"/>
          <w:szCs w:val="22"/>
        </w:rPr>
      </w:pPr>
    </w:p>
    <w:p w14:paraId="0666537E" w14:textId="77777777" w:rsidR="00B77710" w:rsidRPr="00685BC1" w:rsidRDefault="00B77710" w:rsidP="00153737">
      <w:pPr>
        <w:tabs>
          <w:tab w:val="left" w:pos="567"/>
        </w:tabs>
        <w:spacing w:line="260" w:lineRule="exact"/>
        <w:ind w:right="567"/>
        <w:jc w:val="center"/>
        <w:rPr>
          <w:b/>
          <w:sz w:val="22"/>
          <w:szCs w:val="22"/>
        </w:rPr>
      </w:pPr>
    </w:p>
    <w:p w14:paraId="5A7BCEE6" w14:textId="77777777" w:rsidR="00B77710" w:rsidRPr="00685BC1" w:rsidRDefault="00B77710" w:rsidP="00153737">
      <w:pPr>
        <w:tabs>
          <w:tab w:val="left" w:pos="567"/>
        </w:tabs>
        <w:spacing w:line="260" w:lineRule="exact"/>
        <w:ind w:right="567"/>
        <w:jc w:val="center"/>
        <w:rPr>
          <w:b/>
          <w:sz w:val="22"/>
          <w:szCs w:val="22"/>
        </w:rPr>
      </w:pPr>
    </w:p>
    <w:p w14:paraId="4271C8FA" w14:textId="77777777" w:rsidR="00B77710" w:rsidRPr="00685BC1" w:rsidRDefault="00B77710" w:rsidP="00153737">
      <w:pPr>
        <w:tabs>
          <w:tab w:val="left" w:pos="567"/>
        </w:tabs>
        <w:spacing w:line="260" w:lineRule="exact"/>
        <w:ind w:right="567"/>
        <w:jc w:val="center"/>
        <w:rPr>
          <w:b/>
          <w:sz w:val="22"/>
          <w:szCs w:val="22"/>
        </w:rPr>
      </w:pPr>
    </w:p>
    <w:p w14:paraId="4988CB64" w14:textId="77777777" w:rsidR="00B77710" w:rsidRPr="00685BC1" w:rsidRDefault="00B77710" w:rsidP="00153737">
      <w:pPr>
        <w:tabs>
          <w:tab w:val="left" w:pos="567"/>
        </w:tabs>
        <w:spacing w:line="260" w:lineRule="exact"/>
        <w:ind w:right="567"/>
        <w:jc w:val="center"/>
        <w:rPr>
          <w:b/>
          <w:sz w:val="22"/>
          <w:szCs w:val="22"/>
        </w:rPr>
      </w:pPr>
    </w:p>
    <w:p w14:paraId="0678C6FA" w14:textId="77777777" w:rsidR="00B77710" w:rsidRPr="00685BC1" w:rsidRDefault="00B77710" w:rsidP="00153737">
      <w:pPr>
        <w:tabs>
          <w:tab w:val="left" w:pos="567"/>
        </w:tabs>
        <w:spacing w:line="260" w:lineRule="exact"/>
        <w:ind w:right="567"/>
        <w:jc w:val="center"/>
        <w:rPr>
          <w:b/>
          <w:sz w:val="22"/>
          <w:szCs w:val="22"/>
        </w:rPr>
      </w:pPr>
    </w:p>
    <w:p w14:paraId="72E798F0" w14:textId="77777777" w:rsidR="00B77710" w:rsidRPr="00685BC1" w:rsidRDefault="00B77710" w:rsidP="00153737">
      <w:pPr>
        <w:tabs>
          <w:tab w:val="left" w:pos="567"/>
        </w:tabs>
        <w:spacing w:line="260" w:lineRule="exact"/>
        <w:ind w:right="567"/>
        <w:jc w:val="center"/>
        <w:rPr>
          <w:b/>
          <w:sz w:val="22"/>
          <w:szCs w:val="22"/>
        </w:rPr>
      </w:pPr>
    </w:p>
    <w:p w14:paraId="676073F2" w14:textId="77777777" w:rsidR="00B77710" w:rsidRPr="00685BC1" w:rsidRDefault="00B77710" w:rsidP="00153737">
      <w:pPr>
        <w:tabs>
          <w:tab w:val="left" w:pos="567"/>
        </w:tabs>
        <w:spacing w:line="260" w:lineRule="exact"/>
        <w:ind w:right="567"/>
        <w:jc w:val="center"/>
        <w:rPr>
          <w:b/>
          <w:sz w:val="22"/>
          <w:szCs w:val="22"/>
        </w:rPr>
      </w:pPr>
    </w:p>
    <w:p w14:paraId="7DD90200" w14:textId="77777777" w:rsidR="00B77710" w:rsidRPr="00685BC1" w:rsidRDefault="00B77710" w:rsidP="00153737">
      <w:pPr>
        <w:tabs>
          <w:tab w:val="left" w:pos="567"/>
        </w:tabs>
        <w:spacing w:line="260" w:lineRule="exact"/>
        <w:ind w:right="567"/>
        <w:jc w:val="center"/>
        <w:rPr>
          <w:b/>
          <w:sz w:val="22"/>
          <w:szCs w:val="22"/>
        </w:rPr>
      </w:pPr>
    </w:p>
    <w:p w14:paraId="4C7FAEE2" w14:textId="77777777" w:rsidR="00B77710" w:rsidRPr="00685BC1" w:rsidRDefault="00B77710" w:rsidP="00153737">
      <w:pPr>
        <w:tabs>
          <w:tab w:val="left" w:pos="567"/>
        </w:tabs>
        <w:spacing w:line="260" w:lineRule="exact"/>
        <w:ind w:right="567"/>
        <w:jc w:val="center"/>
        <w:rPr>
          <w:b/>
          <w:sz w:val="22"/>
          <w:szCs w:val="22"/>
        </w:rPr>
      </w:pPr>
    </w:p>
    <w:p w14:paraId="20673349" w14:textId="77777777" w:rsidR="00B77710" w:rsidRPr="00685BC1" w:rsidRDefault="00B77710" w:rsidP="00153737">
      <w:pPr>
        <w:tabs>
          <w:tab w:val="left" w:pos="567"/>
        </w:tabs>
        <w:spacing w:line="260" w:lineRule="exact"/>
        <w:ind w:right="567"/>
        <w:jc w:val="center"/>
        <w:rPr>
          <w:b/>
          <w:sz w:val="22"/>
          <w:szCs w:val="22"/>
        </w:rPr>
      </w:pPr>
    </w:p>
    <w:p w14:paraId="30B0076E" w14:textId="77777777" w:rsidR="00B77710" w:rsidRPr="00685BC1" w:rsidRDefault="00B77710" w:rsidP="00153737">
      <w:pPr>
        <w:tabs>
          <w:tab w:val="left" w:pos="567"/>
        </w:tabs>
        <w:spacing w:line="260" w:lineRule="exact"/>
        <w:ind w:right="567"/>
        <w:jc w:val="center"/>
        <w:rPr>
          <w:b/>
          <w:sz w:val="22"/>
          <w:szCs w:val="22"/>
        </w:rPr>
      </w:pPr>
    </w:p>
    <w:p w14:paraId="07727721" w14:textId="77777777" w:rsidR="00B77710" w:rsidRPr="00685BC1" w:rsidRDefault="00B77710" w:rsidP="00153737">
      <w:pPr>
        <w:tabs>
          <w:tab w:val="left" w:pos="567"/>
        </w:tabs>
        <w:spacing w:line="260" w:lineRule="exact"/>
        <w:ind w:right="567"/>
        <w:jc w:val="center"/>
        <w:rPr>
          <w:b/>
          <w:sz w:val="22"/>
          <w:szCs w:val="22"/>
        </w:rPr>
      </w:pPr>
    </w:p>
    <w:p w14:paraId="0BD55D31" w14:textId="77777777" w:rsidR="00B77710" w:rsidRPr="00685BC1" w:rsidRDefault="00B77710" w:rsidP="00153737">
      <w:pPr>
        <w:tabs>
          <w:tab w:val="left" w:pos="567"/>
        </w:tabs>
        <w:spacing w:line="260" w:lineRule="exact"/>
        <w:ind w:right="567"/>
        <w:jc w:val="center"/>
        <w:rPr>
          <w:b/>
          <w:sz w:val="22"/>
          <w:szCs w:val="22"/>
        </w:rPr>
      </w:pPr>
    </w:p>
    <w:p w14:paraId="104EEE3E" w14:textId="77777777" w:rsidR="00B77710" w:rsidRPr="00685BC1" w:rsidRDefault="00B77710" w:rsidP="00153737">
      <w:pPr>
        <w:tabs>
          <w:tab w:val="left" w:pos="567"/>
        </w:tabs>
        <w:spacing w:line="260" w:lineRule="exact"/>
        <w:ind w:right="567"/>
        <w:jc w:val="center"/>
        <w:rPr>
          <w:b/>
          <w:sz w:val="22"/>
          <w:szCs w:val="22"/>
        </w:rPr>
      </w:pPr>
    </w:p>
    <w:p w14:paraId="2BD7AF5D" w14:textId="77777777" w:rsidR="00B77710" w:rsidRPr="00685BC1" w:rsidRDefault="00B77710" w:rsidP="00153737">
      <w:pPr>
        <w:tabs>
          <w:tab w:val="left" w:pos="567"/>
        </w:tabs>
        <w:spacing w:line="260" w:lineRule="exact"/>
        <w:ind w:right="567"/>
        <w:jc w:val="center"/>
        <w:rPr>
          <w:b/>
          <w:sz w:val="22"/>
          <w:szCs w:val="22"/>
        </w:rPr>
      </w:pPr>
    </w:p>
    <w:p w14:paraId="1707FBD4" w14:textId="77777777" w:rsidR="00B77710" w:rsidRPr="00685BC1" w:rsidRDefault="00B77710" w:rsidP="00153737">
      <w:pPr>
        <w:tabs>
          <w:tab w:val="left" w:pos="567"/>
        </w:tabs>
        <w:spacing w:line="260" w:lineRule="exact"/>
        <w:ind w:right="567"/>
        <w:jc w:val="center"/>
        <w:rPr>
          <w:b/>
          <w:sz w:val="22"/>
          <w:szCs w:val="22"/>
        </w:rPr>
      </w:pPr>
    </w:p>
    <w:p w14:paraId="7A2A95AC" w14:textId="222F98DC" w:rsidR="008D3B35" w:rsidRPr="00685BC1" w:rsidRDefault="00AB4978" w:rsidP="00153737">
      <w:pPr>
        <w:tabs>
          <w:tab w:val="left" w:pos="567"/>
        </w:tabs>
        <w:spacing w:line="260" w:lineRule="exact"/>
        <w:ind w:right="567"/>
        <w:jc w:val="center"/>
        <w:rPr>
          <w:b/>
          <w:sz w:val="22"/>
          <w:szCs w:val="22"/>
        </w:rPr>
      </w:pPr>
      <w:r w:rsidRPr="00685BC1">
        <w:rPr>
          <w:b/>
          <w:sz w:val="22"/>
          <w:szCs w:val="22"/>
        </w:rPr>
        <w:t>B. PAKUOTĖS LAPELIS</w:t>
      </w:r>
    </w:p>
    <w:p w14:paraId="4EBCF194" w14:textId="277540C9" w:rsidR="008D3B35" w:rsidRPr="00685BC1" w:rsidRDefault="00AB4978" w:rsidP="00153737">
      <w:pPr>
        <w:keepNext/>
        <w:tabs>
          <w:tab w:val="left" w:pos="567"/>
        </w:tabs>
        <w:ind w:right="567"/>
        <w:jc w:val="center"/>
        <w:outlineLvl w:val="1"/>
        <w:rPr>
          <w:b/>
          <w:sz w:val="22"/>
          <w:szCs w:val="22"/>
          <w:lang w:eastAsia="x-none"/>
        </w:rPr>
      </w:pPr>
      <w:r w:rsidRPr="00685BC1">
        <w:rPr>
          <w:b/>
          <w:bCs/>
          <w:iCs/>
          <w:sz w:val="22"/>
          <w:szCs w:val="22"/>
          <w:lang w:eastAsia="x-none"/>
        </w:rPr>
        <w:br w:type="page"/>
      </w:r>
      <w:r w:rsidRPr="00685BC1">
        <w:rPr>
          <w:b/>
          <w:bCs/>
          <w:iCs/>
          <w:sz w:val="22"/>
          <w:szCs w:val="22"/>
          <w:lang w:eastAsia="x-none"/>
        </w:rPr>
        <w:lastRenderedPageBreak/>
        <w:t>Pakuotės lapelis:</w:t>
      </w:r>
      <w:r w:rsidRPr="00685BC1">
        <w:rPr>
          <w:b/>
          <w:sz w:val="22"/>
          <w:szCs w:val="22"/>
          <w:lang w:eastAsia="x-none"/>
        </w:rPr>
        <w:t xml:space="preserve"> </w:t>
      </w:r>
      <w:r w:rsidR="00B77710" w:rsidRPr="00685BC1">
        <w:rPr>
          <w:b/>
          <w:bCs/>
          <w:iCs/>
          <w:sz w:val="22"/>
          <w:szCs w:val="22"/>
          <w:lang w:eastAsia="x-none"/>
        </w:rPr>
        <w:t>informacija vartotojui</w:t>
      </w:r>
    </w:p>
    <w:p w14:paraId="418C8B9D" w14:textId="77777777" w:rsidR="008D3B35" w:rsidRPr="00685BC1" w:rsidRDefault="008D3B35" w:rsidP="00153737">
      <w:pPr>
        <w:numPr>
          <w:ilvl w:val="12"/>
          <w:numId w:val="0"/>
        </w:numPr>
        <w:ind w:right="567"/>
        <w:jc w:val="center"/>
        <w:rPr>
          <w:sz w:val="22"/>
          <w:szCs w:val="22"/>
        </w:rPr>
      </w:pPr>
    </w:p>
    <w:p w14:paraId="52AA1847" w14:textId="2E64AE33" w:rsidR="00B77710" w:rsidRPr="00685BC1" w:rsidRDefault="00B77710" w:rsidP="00153737">
      <w:pPr>
        <w:autoSpaceDE w:val="0"/>
        <w:autoSpaceDN w:val="0"/>
        <w:adjustRightInd w:val="0"/>
        <w:ind w:right="567"/>
        <w:jc w:val="center"/>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5 mg plėvele dengtos tabletės</w:t>
      </w:r>
    </w:p>
    <w:p w14:paraId="62723003" w14:textId="77777777" w:rsidR="00B77710" w:rsidRPr="00685BC1" w:rsidRDefault="00B77710" w:rsidP="00153737">
      <w:pPr>
        <w:autoSpaceDE w:val="0"/>
        <w:autoSpaceDN w:val="0"/>
        <w:adjustRightInd w:val="0"/>
        <w:ind w:right="567"/>
        <w:jc w:val="center"/>
        <w:rPr>
          <w:color w:val="000000" w:themeColor="text1"/>
          <w:sz w:val="22"/>
          <w:szCs w:val="22"/>
        </w:rPr>
      </w:pPr>
      <w:proofErr w:type="spellStart"/>
      <w:r w:rsidRPr="00685BC1">
        <w:rPr>
          <w:color w:val="000000" w:themeColor="text1"/>
          <w:sz w:val="22"/>
          <w:szCs w:val="22"/>
        </w:rPr>
        <w:t>Vortioxetine</w:t>
      </w:r>
      <w:proofErr w:type="spellEnd"/>
      <w:r w:rsidRPr="00685BC1">
        <w:rPr>
          <w:color w:val="000000" w:themeColor="text1"/>
          <w:sz w:val="22"/>
          <w:szCs w:val="22"/>
        </w:rPr>
        <w:t xml:space="preserve"> G.L. Pharma 10 mg plėvele dengtos tabletės</w:t>
      </w:r>
    </w:p>
    <w:p w14:paraId="51A8C339" w14:textId="77777777" w:rsidR="00B77710" w:rsidRPr="00685BC1" w:rsidRDefault="00B77710" w:rsidP="00153737">
      <w:pPr>
        <w:autoSpaceDE w:val="0"/>
        <w:autoSpaceDN w:val="0"/>
        <w:adjustRightInd w:val="0"/>
        <w:ind w:right="567"/>
        <w:jc w:val="center"/>
        <w:rPr>
          <w:color w:val="000000" w:themeColor="text1"/>
          <w:sz w:val="22"/>
          <w:szCs w:val="22"/>
        </w:rPr>
      </w:pPr>
      <w:proofErr w:type="spellStart"/>
      <w:r w:rsidRPr="00685BC1">
        <w:rPr>
          <w:color w:val="000000" w:themeColor="text1"/>
          <w:sz w:val="22"/>
          <w:szCs w:val="22"/>
          <w:highlight w:val="lightGray"/>
        </w:rPr>
        <w:t>Vortioxetine</w:t>
      </w:r>
      <w:proofErr w:type="spellEnd"/>
      <w:r w:rsidRPr="00685BC1">
        <w:rPr>
          <w:color w:val="000000" w:themeColor="text1"/>
          <w:sz w:val="22"/>
          <w:szCs w:val="22"/>
          <w:highlight w:val="lightGray"/>
        </w:rPr>
        <w:t xml:space="preserve"> G.L. Pharma 15 mg plėvele dengtos tabletės</w:t>
      </w:r>
    </w:p>
    <w:p w14:paraId="52563D45" w14:textId="77777777" w:rsidR="00B77710" w:rsidRPr="00685BC1" w:rsidRDefault="00B77710" w:rsidP="00153737">
      <w:pPr>
        <w:autoSpaceDE w:val="0"/>
        <w:autoSpaceDN w:val="0"/>
        <w:adjustRightInd w:val="0"/>
        <w:ind w:right="567"/>
        <w:jc w:val="center"/>
        <w:rPr>
          <w:color w:val="000000" w:themeColor="text1"/>
          <w:sz w:val="22"/>
          <w:szCs w:val="22"/>
        </w:rPr>
      </w:pPr>
      <w:proofErr w:type="spellStart"/>
      <w:r w:rsidRPr="00685BC1">
        <w:rPr>
          <w:color w:val="000000" w:themeColor="text1"/>
          <w:sz w:val="22"/>
          <w:szCs w:val="22"/>
          <w:highlight w:val="darkGray"/>
        </w:rPr>
        <w:t>Vortioxetine</w:t>
      </w:r>
      <w:proofErr w:type="spellEnd"/>
      <w:r w:rsidRPr="00685BC1">
        <w:rPr>
          <w:color w:val="000000" w:themeColor="text1"/>
          <w:sz w:val="22"/>
          <w:szCs w:val="22"/>
          <w:highlight w:val="darkGray"/>
        </w:rPr>
        <w:t xml:space="preserve"> G.L. Pharma 20 mg plėvele dengtos tabletės</w:t>
      </w:r>
    </w:p>
    <w:p w14:paraId="4C8F06B1" w14:textId="4D592668" w:rsidR="008D3B35" w:rsidRPr="00685BC1" w:rsidRDefault="00B77710" w:rsidP="00153737">
      <w:pPr>
        <w:tabs>
          <w:tab w:val="left" w:pos="567"/>
        </w:tabs>
        <w:spacing w:line="260" w:lineRule="exact"/>
        <w:ind w:right="567"/>
        <w:jc w:val="center"/>
        <w:rPr>
          <w:sz w:val="22"/>
          <w:szCs w:val="22"/>
        </w:rPr>
      </w:pPr>
      <w:proofErr w:type="spellStart"/>
      <w:r w:rsidRPr="00685BC1">
        <w:rPr>
          <w:sz w:val="22"/>
          <w:szCs w:val="22"/>
        </w:rPr>
        <w:t>vortioksetinas</w:t>
      </w:r>
      <w:proofErr w:type="spellEnd"/>
    </w:p>
    <w:p w14:paraId="360DFFBB" w14:textId="77777777" w:rsidR="008D3B35" w:rsidRPr="00685BC1" w:rsidRDefault="008D3B35" w:rsidP="00153737">
      <w:pPr>
        <w:ind w:right="567"/>
        <w:rPr>
          <w:color w:val="008000"/>
          <w:sz w:val="22"/>
          <w:szCs w:val="22"/>
        </w:rPr>
      </w:pPr>
    </w:p>
    <w:p w14:paraId="521868D9" w14:textId="4E0DBE85" w:rsidR="008D3B35" w:rsidRPr="00685BC1" w:rsidRDefault="00AB4978" w:rsidP="00852E47">
      <w:pPr>
        <w:suppressAutoHyphens/>
        <w:ind w:right="567"/>
        <w:jc w:val="both"/>
        <w:rPr>
          <w:sz w:val="22"/>
          <w:szCs w:val="22"/>
        </w:rPr>
      </w:pPr>
      <w:r w:rsidRPr="00685BC1">
        <w:rPr>
          <w:b/>
          <w:sz w:val="22"/>
          <w:szCs w:val="22"/>
        </w:rPr>
        <w:t>Atidžiai perskaitykite visą šį lapelį, prieš pradėdami vartoti vaistą, nes jame pateikiama Jums svarbi informacija.</w:t>
      </w:r>
    </w:p>
    <w:p w14:paraId="0D7B2FD1" w14:textId="77777777" w:rsidR="008D3B35" w:rsidRPr="00685BC1" w:rsidRDefault="00AB4978" w:rsidP="00852E47">
      <w:pPr>
        <w:tabs>
          <w:tab w:val="left" w:pos="567"/>
        </w:tabs>
        <w:spacing w:line="260" w:lineRule="exact"/>
        <w:ind w:left="567" w:hanging="567"/>
        <w:rPr>
          <w:sz w:val="22"/>
          <w:szCs w:val="22"/>
        </w:rPr>
      </w:pPr>
      <w:r w:rsidRPr="00685BC1">
        <w:rPr>
          <w:sz w:val="22"/>
          <w:szCs w:val="22"/>
        </w:rPr>
        <w:t>-</w:t>
      </w:r>
      <w:r w:rsidRPr="00685BC1">
        <w:rPr>
          <w:sz w:val="22"/>
          <w:szCs w:val="22"/>
        </w:rPr>
        <w:tab/>
        <w:t xml:space="preserve">Neišmeskite šio lapelio, nes vėl gali prireikti jį perskaityti. </w:t>
      </w:r>
    </w:p>
    <w:p w14:paraId="49E61661" w14:textId="4D39F0D7" w:rsidR="008D3B35" w:rsidRPr="00685BC1" w:rsidRDefault="00AB4978" w:rsidP="00852E47">
      <w:pPr>
        <w:tabs>
          <w:tab w:val="left" w:pos="567"/>
        </w:tabs>
        <w:spacing w:line="260" w:lineRule="exact"/>
        <w:ind w:left="567" w:hanging="567"/>
        <w:rPr>
          <w:sz w:val="22"/>
          <w:szCs w:val="22"/>
        </w:rPr>
      </w:pPr>
      <w:r w:rsidRPr="00685BC1">
        <w:rPr>
          <w:sz w:val="22"/>
          <w:szCs w:val="22"/>
        </w:rPr>
        <w:t>-</w:t>
      </w:r>
      <w:r w:rsidRPr="00685BC1">
        <w:rPr>
          <w:sz w:val="22"/>
          <w:szCs w:val="22"/>
        </w:rPr>
        <w:tab/>
        <w:t>Jeigu kiltų daugiau kl</w:t>
      </w:r>
      <w:r w:rsidR="00B77710" w:rsidRPr="00685BC1">
        <w:rPr>
          <w:sz w:val="22"/>
          <w:szCs w:val="22"/>
        </w:rPr>
        <w:t xml:space="preserve">ausimų, kreipkitės į </w:t>
      </w:r>
      <w:r w:rsidRPr="00685BC1">
        <w:rPr>
          <w:sz w:val="22"/>
          <w:szCs w:val="22"/>
        </w:rPr>
        <w:t>gydytoją</w:t>
      </w:r>
      <w:r w:rsidR="00B77710" w:rsidRPr="00685BC1">
        <w:rPr>
          <w:sz w:val="22"/>
          <w:szCs w:val="22"/>
        </w:rPr>
        <w:t xml:space="preserve"> arba </w:t>
      </w:r>
      <w:r w:rsidRPr="00685BC1">
        <w:rPr>
          <w:sz w:val="22"/>
          <w:szCs w:val="22"/>
        </w:rPr>
        <w:t>vaistininką.</w:t>
      </w:r>
    </w:p>
    <w:p w14:paraId="1AF55C96" w14:textId="6509CEC0" w:rsidR="008D3B35" w:rsidRPr="00685BC1" w:rsidRDefault="008719F0" w:rsidP="00852E47">
      <w:pPr>
        <w:tabs>
          <w:tab w:val="left" w:pos="567"/>
        </w:tabs>
        <w:ind w:left="567" w:hanging="567"/>
        <w:rPr>
          <w:sz w:val="22"/>
          <w:szCs w:val="22"/>
        </w:rPr>
      </w:pPr>
      <w:r w:rsidRPr="00685BC1">
        <w:rPr>
          <w:sz w:val="22"/>
          <w:szCs w:val="22"/>
        </w:rPr>
        <w:t>-</w:t>
      </w:r>
      <w:r w:rsidRPr="00685BC1">
        <w:rPr>
          <w:sz w:val="22"/>
          <w:szCs w:val="22"/>
        </w:rPr>
        <w:tab/>
      </w:r>
      <w:r w:rsidR="00AB4978" w:rsidRPr="00685BC1">
        <w:rPr>
          <w:sz w:val="22"/>
          <w:szCs w:val="22"/>
        </w:rPr>
        <w:t>Šis vaistas skirtas tik Jums, todėl kitiems žmonėms jo duoti negalima. Vaistas gali jiems pakenkti (net tiems, kurių ligos požymiai yra tokie patys kaip Jūsų).</w:t>
      </w:r>
      <w:r w:rsidR="00AB4978" w:rsidRPr="00685BC1">
        <w:rPr>
          <w:color w:val="008000"/>
          <w:sz w:val="22"/>
          <w:szCs w:val="22"/>
        </w:rPr>
        <w:t xml:space="preserve"> </w:t>
      </w:r>
    </w:p>
    <w:p w14:paraId="51ED95B2" w14:textId="408E1ABE" w:rsidR="008D3B35" w:rsidRPr="00685BC1" w:rsidRDefault="00AB4978" w:rsidP="00852E47">
      <w:pPr>
        <w:tabs>
          <w:tab w:val="left" w:pos="567"/>
        </w:tabs>
        <w:spacing w:line="260" w:lineRule="exact"/>
        <w:ind w:left="567" w:hanging="567"/>
        <w:rPr>
          <w:sz w:val="22"/>
          <w:szCs w:val="22"/>
        </w:rPr>
      </w:pPr>
      <w:r w:rsidRPr="00685BC1">
        <w:rPr>
          <w:sz w:val="22"/>
          <w:szCs w:val="22"/>
        </w:rPr>
        <w:t>-</w:t>
      </w:r>
      <w:r w:rsidRPr="00685BC1">
        <w:rPr>
          <w:sz w:val="22"/>
          <w:szCs w:val="22"/>
        </w:rPr>
        <w:tab/>
        <w:t>Jeigu pasireiškė šalutinis poveikis (net jeigu jis šiame lapel</w:t>
      </w:r>
      <w:r w:rsidR="00B77710" w:rsidRPr="00685BC1">
        <w:rPr>
          <w:sz w:val="22"/>
          <w:szCs w:val="22"/>
        </w:rPr>
        <w:t xml:space="preserve">yje nenurodytas), kreipkitės į </w:t>
      </w:r>
      <w:r w:rsidRPr="00685BC1">
        <w:rPr>
          <w:sz w:val="22"/>
          <w:szCs w:val="22"/>
        </w:rPr>
        <w:t>gydytoją</w:t>
      </w:r>
      <w:r w:rsidR="00B77710" w:rsidRPr="00685BC1">
        <w:rPr>
          <w:sz w:val="22"/>
          <w:szCs w:val="22"/>
        </w:rPr>
        <w:t xml:space="preserve"> </w:t>
      </w:r>
      <w:r w:rsidRPr="00685BC1">
        <w:rPr>
          <w:sz w:val="22"/>
          <w:szCs w:val="22"/>
        </w:rPr>
        <w:t>arba</w:t>
      </w:r>
      <w:r w:rsidR="00B77710" w:rsidRPr="00685BC1">
        <w:rPr>
          <w:sz w:val="22"/>
          <w:szCs w:val="22"/>
        </w:rPr>
        <w:t xml:space="preserve"> </w:t>
      </w:r>
      <w:r w:rsidRPr="00685BC1">
        <w:rPr>
          <w:sz w:val="22"/>
          <w:szCs w:val="22"/>
        </w:rPr>
        <w:t>vaistininką</w:t>
      </w:r>
      <w:r w:rsidR="008719F0" w:rsidRPr="00685BC1">
        <w:rPr>
          <w:sz w:val="22"/>
          <w:szCs w:val="22"/>
        </w:rPr>
        <w:t>. Žr. 4 skyrių.</w:t>
      </w:r>
    </w:p>
    <w:p w14:paraId="10EAAEFF" w14:textId="77777777" w:rsidR="008D3B35" w:rsidRPr="00685BC1" w:rsidRDefault="008D3B35" w:rsidP="00153737">
      <w:pPr>
        <w:ind w:right="567"/>
        <w:rPr>
          <w:sz w:val="22"/>
          <w:szCs w:val="22"/>
        </w:rPr>
      </w:pPr>
    </w:p>
    <w:p w14:paraId="16481B8B"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Apie ką rašoma šiame lapelyje?</w:t>
      </w:r>
    </w:p>
    <w:p w14:paraId="67557218" w14:textId="77777777" w:rsidR="008D3B35" w:rsidRPr="00685BC1" w:rsidRDefault="008D3B35" w:rsidP="00153737">
      <w:pPr>
        <w:numPr>
          <w:ilvl w:val="12"/>
          <w:numId w:val="0"/>
        </w:numPr>
        <w:ind w:left="284" w:right="567"/>
        <w:rPr>
          <w:sz w:val="22"/>
          <w:szCs w:val="22"/>
        </w:rPr>
      </w:pPr>
    </w:p>
    <w:p w14:paraId="5406F150" w14:textId="151A80E5" w:rsidR="008D3B35" w:rsidRPr="00685BC1" w:rsidRDefault="00AB4978" w:rsidP="00153737">
      <w:pPr>
        <w:numPr>
          <w:ilvl w:val="12"/>
          <w:numId w:val="0"/>
        </w:numPr>
        <w:tabs>
          <w:tab w:val="left" w:pos="709"/>
        </w:tabs>
        <w:ind w:right="567"/>
        <w:rPr>
          <w:sz w:val="22"/>
          <w:szCs w:val="22"/>
        </w:rPr>
      </w:pPr>
      <w:r w:rsidRPr="00685BC1">
        <w:rPr>
          <w:sz w:val="22"/>
          <w:szCs w:val="22"/>
        </w:rPr>
        <w:t>1.</w:t>
      </w:r>
      <w:r w:rsidRPr="00685BC1">
        <w:rPr>
          <w:sz w:val="22"/>
          <w:szCs w:val="22"/>
        </w:rPr>
        <w:tab/>
        <w:t xml:space="preserve">Kas yra </w:t>
      </w:r>
      <w:proofErr w:type="spellStart"/>
      <w:r w:rsidR="00164BFB" w:rsidRPr="00685BC1">
        <w:rPr>
          <w:color w:val="222222"/>
          <w:sz w:val="22"/>
          <w:szCs w:val="22"/>
        </w:rPr>
        <w:t>Vortioxetin</w:t>
      </w:r>
      <w:r w:rsidR="007B665E">
        <w:rPr>
          <w:color w:val="222222"/>
          <w:sz w:val="22"/>
          <w:szCs w:val="22"/>
        </w:rPr>
        <w:t>e</w:t>
      </w:r>
      <w:proofErr w:type="spellEnd"/>
      <w:r w:rsidR="00164BFB" w:rsidRPr="00685BC1">
        <w:rPr>
          <w:color w:val="222222"/>
          <w:sz w:val="22"/>
          <w:szCs w:val="22"/>
        </w:rPr>
        <w:t xml:space="preserve"> </w:t>
      </w:r>
      <w:proofErr w:type="spellStart"/>
      <w:r w:rsidR="00164BFB" w:rsidRPr="00685BC1">
        <w:rPr>
          <w:color w:val="222222"/>
          <w:sz w:val="22"/>
          <w:szCs w:val="22"/>
        </w:rPr>
        <w:t>G.L.Pharma</w:t>
      </w:r>
      <w:proofErr w:type="spellEnd"/>
      <w:r w:rsidR="007B665E">
        <w:rPr>
          <w:color w:val="222222"/>
          <w:sz w:val="22"/>
          <w:szCs w:val="22"/>
        </w:rPr>
        <w:t xml:space="preserve"> </w:t>
      </w:r>
      <w:r w:rsidRPr="00685BC1">
        <w:rPr>
          <w:sz w:val="22"/>
          <w:szCs w:val="22"/>
        </w:rPr>
        <w:t xml:space="preserve">ir kam jis vartojamas </w:t>
      </w:r>
    </w:p>
    <w:p w14:paraId="296467CD" w14:textId="7489CFF1" w:rsidR="008D3B35" w:rsidRPr="00685BC1" w:rsidRDefault="00AB4978" w:rsidP="00153737">
      <w:pPr>
        <w:numPr>
          <w:ilvl w:val="12"/>
          <w:numId w:val="0"/>
        </w:numPr>
        <w:tabs>
          <w:tab w:val="left" w:pos="709"/>
        </w:tabs>
        <w:ind w:right="567"/>
        <w:rPr>
          <w:sz w:val="22"/>
          <w:szCs w:val="22"/>
        </w:rPr>
      </w:pPr>
      <w:r w:rsidRPr="00685BC1">
        <w:rPr>
          <w:sz w:val="22"/>
          <w:szCs w:val="22"/>
        </w:rPr>
        <w:t>2.</w:t>
      </w:r>
      <w:r w:rsidRPr="00685BC1">
        <w:rPr>
          <w:sz w:val="22"/>
          <w:szCs w:val="22"/>
        </w:rPr>
        <w:tab/>
        <w:t xml:space="preserve">Kas žinotina prieš vartojant </w:t>
      </w:r>
      <w:proofErr w:type="spellStart"/>
      <w:r w:rsidR="00164BFB" w:rsidRPr="00685BC1">
        <w:rPr>
          <w:color w:val="222222"/>
          <w:sz w:val="22"/>
          <w:szCs w:val="22"/>
        </w:rPr>
        <w:t>Vortioxetin</w:t>
      </w:r>
      <w:r w:rsidR="007B665E">
        <w:rPr>
          <w:color w:val="222222"/>
          <w:sz w:val="22"/>
          <w:szCs w:val="22"/>
        </w:rPr>
        <w:t>e</w:t>
      </w:r>
      <w:proofErr w:type="spellEnd"/>
      <w:r w:rsidR="00164BFB" w:rsidRPr="00685BC1">
        <w:rPr>
          <w:color w:val="222222"/>
          <w:sz w:val="22"/>
          <w:szCs w:val="22"/>
        </w:rPr>
        <w:t xml:space="preserve"> </w:t>
      </w:r>
      <w:proofErr w:type="spellStart"/>
      <w:r w:rsidR="00164BFB" w:rsidRPr="00685BC1">
        <w:rPr>
          <w:color w:val="222222"/>
          <w:sz w:val="22"/>
          <w:szCs w:val="22"/>
        </w:rPr>
        <w:t>G.L.Pharma</w:t>
      </w:r>
      <w:proofErr w:type="spellEnd"/>
      <w:r w:rsidRPr="00685BC1">
        <w:rPr>
          <w:sz w:val="22"/>
          <w:szCs w:val="22"/>
        </w:rPr>
        <w:t xml:space="preserve"> </w:t>
      </w:r>
    </w:p>
    <w:p w14:paraId="0BEEDFDE" w14:textId="2B55B22C" w:rsidR="008D3B35" w:rsidRPr="00685BC1" w:rsidRDefault="00AB4978" w:rsidP="00153737">
      <w:pPr>
        <w:numPr>
          <w:ilvl w:val="12"/>
          <w:numId w:val="0"/>
        </w:numPr>
        <w:tabs>
          <w:tab w:val="left" w:pos="709"/>
        </w:tabs>
        <w:ind w:right="567"/>
        <w:rPr>
          <w:sz w:val="22"/>
          <w:szCs w:val="22"/>
        </w:rPr>
      </w:pPr>
      <w:r w:rsidRPr="00685BC1">
        <w:rPr>
          <w:sz w:val="22"/>
          <w:szCs w:val="22"/>
        </w:rPr>
        <w:t>3.</w:t>
      </w:r>
      <w:r w:rsidRPr="00685BC1">
        <w:rPr>
          <w:sz w:val="22"/>
          <w:szCs w:val="22"/>
        </w:rPr>
        <w:tab/>
        <w:t xml:space="preserve">Kaip vartoti </w:t>
      </w:r>
      <w:proofErr w:type="spellStart"/>
      <w:r w:rsidR="00164BFB" w:rsidRPr="00685BC1">
        <w:rPr>
          <w:color w:val="222222"/>
          <w:sz w:val="22"/>
          <w:szCs w:val="22"/>
        </w:rPr>
        <w:t>Vortioxetin</w:t>
      </w:r>
      <w:r w:rsidR="007B665E">
        <w:rPr>
          <w:color w:val="222222"/>
          <w:sz w:val="22"/>
          <w:szCs w:val="22"/>
        </w:rPr>
        <w:t>e</w:t>
      </w:r>
      <w:proofErr w:type="spellEnd"/>
      <w:r w:rsidR="00164BFB" w:rsidRPr="00685BC1">
        <w:rPr>
          <w:color w:val="222222"/>
          <w:sz w:val="22"/>
          <w:szCs w:val="22"/>
        </w:rPr>
        <w:t xml:space="preserve"> </w:t>
      </w:r>
      <w:proofErr w:type="spellStart"/>
      <w:r w:rsidR="00164BFB" w:rsidRPr="00685BC1">
        <w:rPr>
          <w:color w:val="222222"/>
          <w:sz w:val="22"/>
          <w:szCs w:val="22"/>
        </w:rPr>
        <w:t>G.L.Pharma</w:t>
      </w:r>
      <w:proofErr w:type="spellEnd"/>
    </w:p>
    <w:p w14:paraId="660F0A8F" w14:textId="77777777" w:rsidR="008D3B35" w:rsidRPr="00685BC1" w:rsidRDefault="00AB4978" w:rsidP="00153737">
      <w:pPr>
        <w:numPr>
          <w:ilvl w:val="12"/>
          <w:numId w:val="0"/>
        </w:numPr>
        <w:tabs>
          <w:tab w:val="left" w:pos="709"/>
        </w:tabs>
        <w:ind w:right="567"/>
        <w:rPr>
          <w:sz w:val="22"/>
          <w:szCs w:val="22"/>
        </w:rPr>
      </w:pPr>
      <w:r w:rsidRPr="00685BC1">
        <w:rPr>
          <w:sz w:val="22"/>
          <w:szCs w:val="22"/>
        </w:rPr>
        <w:t>4.</w:t>
      </w:r>
      <w:r w:rsidRPr="00685BC1">
        <w:rPr>
          <w:sz w:val="22"/>
          <w:szCs w:val="22"/>
        </w:rPr>
        <w:tab/>
        <w:t xml:space="preserve">Galimas šalutinis poveikis </w:t>
      </w:r>
    </w:p>
    <w:p w14:paraId="6A14F1A7" w14:textId="13A57883" w:rsidR="008D3B35" w:rsidRPr="00685BC1" w:rsidRDefault="00AB4978" w:rsidP="00153737">
      <w:pPr>
        <w:numPr>
          <w:ilvl w:val="12"/>
          <w:numId w:val="0"/>
        </w:numPr>
        <w:tabs>
          <w:tab w:val="left" w:pos="709"/>
        </w:tabs>
        <w:ind w:right="567"/>
        <w:rPr>
          <w:sz w:val="22"/>
          <w:szCs w:val="22"/>
        </w:rPr>
      </w:pPr>
      <w:r w:rsidRPr="00685BC1">
        <w:rPr>
          <w:sz w:val="22"/>
          <w:szCs w:val="22"/>
        </w:rPr>
        <w:t>5.</w:t>
      </w:r>
      <w:r w:rsidRPr="00685BC1">
        <w:rPr>
          <w:sz w:val="22"/>
          <w:szCs w:val="22"/>
        </w:rPr>
        <w:tab/>
        <w:t xml:space="preserve">Kaip laikyti </w:t>
      </w:r>
      <w:proofErr w:type="spellStart"/>
      <w:r w:rsidR="00164BFB" w:rsidRPr="00685BC1">
        <w:rPr>
          <w:color w:val="222222"/>
          <w:sz w:val="22"/>
          <w:szCs w:val="22"/>
        </w:rPr>
        <w:t>Vortioxetin</w:t>
      </w:r>
      <w:r w:rsidR="007B665E">
        <w:rPr>
          <w:color w:val="222222"/>
          <w:sz w:val="22"/>
          <w:szCs w:val="22"/>
        </w:rPr>
        <w:t>e</w:t>
      </w:r>
      <w:proofErr w:type="spellEnd"/>
      <w:r w:rsidR="00164BFB" w:rsidRPr="00685BC1">
        <w:rPr>
          <w:color w:val="222222"/>
          <w:sz w:val="22"/>
          <w:szCs w:val="22"/>
        </w:rPr>
        <w:t xml:space="preserve"> </w:t>
      </w:r>
      <w:proofErr w:type="spellStart"/>
      <w:r w:rsidR="00164BFB" w:rsidRPr="00685BC1">
        <w:rPr>
          <w:color w:val="222222"/>
          <w:sz w:val="22"/>
          <w:szCs w:val="22"/>
        </w:rPr>
        <w:t>G.L.Pharma</w:t>
      </w:r>
      <w:proofErr w:type="spellEnd"/>
    </w:p>
    <w:p w14:paraId="40878E7A" w14:textId="77777777" w:rsidR="008D3B35" w:rsidRPr="00685BC1" w:rsidRDefault="00AB4978" w:rsidP="00153737">
      <w:pPr>
        <w:numPr>
          <w:ilvl w:val="12"/>
          <w:numId w:val="0"/>
        </w:numPr>
        <w:tabs>
          <w:tab w:val="left" w:pos="709"/>
        </w:tabs>
        <w:ind w:right="567"/>
        <w:rPr>
          <w:sz w:val="22"/>
          <w:szCs w:val="22"/>
        </w:rPr>
      </w:pPr>
      <w:r w:rsidRPr="00685BC1">
        <w:rPr>
          <w:sz w:val="22"/>
          <w:szCs w:val="22"/>
        </w:rPr>
        <w:t>6.</w:t>
      </w:r>
      <w:r w:rsidRPr="00685BC1">
        <w:rPr>
          <w:sz w:val="22"/>
          <w:szCs w:val="22"/>
        </w:rPr>
        <w:tab/>
        <w:t>Pakuotės turinys ir kita informacija</w:t>
      </w:r>
    </w:p>
    <w:p w14:paraId="2B71ACFF" w14:textId="77777777" w:rsidR="008D3B35" w:rsidRPr="00685BC1" w:rsidRDefault="008D3B35" w:rsidP="00153737">
      <w:pPr>
        <w:numPr>
          <w:ilvl w:val="12"/>
          <w:numId w:val="0"/>
        </w:numPr>
        <w:ind w:right="567"/>
        <w:rPr>
          <w:sz w:val="22"/>
          <w:szCs w:val="22"/>
        </w:rPr>
      </w:pPr>
    </w:p>
    <w:p w14:paraId="430681D6" w14:textId="77777777" w:rsidR="008D3B35" w:rsidRPr="00685BC1" w:rsidRDefault="008D3B35" w:rsidP="00153737">
      <w:pPr>
        <w:numPr>
          <w:ilvl w:val="12"/>
          <w:numId w:val="0"/>
        </w:numPr>
        <w:ind w:right="567"/>
        <w:rPr>
          <w:sz w:val="22"/>
          <w:szCs w:val="22"/>
        </w:rPr>
      </w:pPr>
    </w:p>
    <w:p w14:paraId="6BAFC85B" w14:textId="467D6592"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1.</w:t>
      </w:r>
      <w:r w:rsidRPr="00685BC1">
        <w:rPr>
          <w:b/>
          <w:bCs/>
          <w:sz w:val="22"/>
          <w:szCs w:val="22"/>
          <w:lang w:eastAsia="x-none"/>
        </w:rPr>
        <w:tab/>
        <w:t xml:space="preserve">Kas yra </w:t>
      </w:r>
      <w:proofErr w:type="spellStart"/>
      <w:r w:rsidR="00164BFB" w:rsidRPr="00685BC1">
        <w:rPr>
          <w:b/>
          <w:color w:val="222222"/>
          <w:sz w:val="22"/>
          <w:szCs w:val="22"/>
        </w:rPr>
        <w:t>Vortioxetin</w:t>
      </w:r>
      <w:r w:rsidR="007B665E">
        <w:rPr>
          <w:b/>
          <w:color w:val="222222"/>
          <w:sz w:val="22"/>
          <w:szCs w:val="22"/>
        </w:rPr>
        <w:t>e</w:t>
      </w:r>
      <w:proofErr w:type="spellEnd"/>
      <w:r w:rsidR="00164BFB" w:rsidRPr="00685BC1">
        <w:rPr>
          <w:b/>
          <w:color w:val="222222"/>
          <w:sz w:val="22"/>
          <w:szCs w:val="22"/>
        </w:rPr>
        <w:t xml:space="preserve"> </w:t>
      </w:r>
      <w:proofErr w:type="spellStart"/>
      <w:r w:rsidR="00164BFB" w:rsidRPr="00685BC1">
        <w:rPr>
          <w:b/>
          <w:color w:val="222222"/>
          <w:sz w:val="22"/>
          <w:szCs w:val="22"/>
        </w:rPr>
        <w:t>G.L.Pharma</w:t>
      </w:r>
      <w:r w:rsidRPr="00685BC1">
        <w:rPr>
          <w:b/>
          <w:bCs/>
          <w:sz w:val="22"/>
          <w:szCs w:val="22"/>
          <w:lang w:eastAsia="x-none"/>
        </w:rPr>
        <w:t>ir</w:t>
      </w:r>
      <w:proofErr w:type="spellEnd"/>
      <w:r w:rsidRPr="00685BC1">
        <w:rPr>
          <w:b/>
          <w:bCs/>
          <w:sz w:val="22"/>
          <w:szCs w:val="22"/>
          <w:lang w:eastAsia="x-none"/>
        </w:rPr>
        <w:t xml:space="preserve"> kam jis vartojamas</w:t>
      </w:r>
    </w:p>
    <w:p w14:paraId="51A62E30" w14:textId="77777777" w:rsidR="008D3B35" w:rsidRPr="00685BC1" w:rsidRDefault="008D3B35" w:rsidP="00153737">
      <w:pPr>
        <w:numPr>
          <w:ilvl w:val="12"/>
          <w:numId w:val="0"/>
        </w:numPr>
        <w:ind w:right="567"/>
        <w:rPr>
          <w:sz w:val="22"/>
          <w:szCs w:val="22"/>
        </w:rPr>
      </w:pPr>
    </w:p>
    <w:p w14:paraId="65EB7CC7" w14:textId="13DD9625" w:rsidR="003433B2" w:rsidRPr="00685BC1" w:rsidRDefault="003433B2" w:rsidP="006A5945">
      <w:pPr>
        <w:autoSpaceDE w:val="0"/>
        <w:autoSpaceDN w:val="0"/>
        <w:adjustRightInd w:val="0"/>
        <w:rPr>
          <w:sz w:val="22"/>
          <w:szCs w:val="22"/>
        </w:rPr>
      </w:pPr>
      <w:proofErr w:type="spellStart"/>
      <w:r w:rsidRPr="00685BC1">
        <w:rPr>
          <w:color w:val="222222"/>
          <w:sz w:val="22"/>
          <w:szCs w:val="22"/>
        </w:rPr>
        <w:t>Vortioxetin</w:t>
      </w:r>
      <w:r w:rsidR="007B665E">
        <w:rPr>
          <w:color w:val="222222"/>
          <w:sz w:val="22"/>
          <w:szCs w:val="22"/>
        </w:rPr>
        <w:t>e</w:t>
      </w:r>
      <w:proofErr w:type="spellEnd"/>
      <w:r w:rsidRPr="00685BC1">
        <w:rPr>
          <w:color w:val="222222"/>
          <w:sz w:val="22"/>
          <w:szCs w:val="22"/>
        </w:rPr>
        <w:t xml:space="preserve"> </w:t>
      </w:r>
      <w:proofErr w:type="spellStart"/>
      <w:r w:rsidRPr="00685BC1">
        <w:rPr>
          <w:color w:val="222222"/>
          <w:sz w:val="22"/>
          <w:szCs w:val="22"/>
        </w:rPr>
        <w:t>G.L.Pharma</w:t>
      </w:r>
      <w:proofErr w:type="spellEnd"/>
      <w:r w:rsidRPr="00685BC1">
        <w:rPr>
          <w:sz w:val="22"/>
          <w:szCs w:val="22"/>
        </w:rPr>
        <w:t xml:space="preserve"> sudėtyje yra veikliosios medžiagos </w:t>
      </w:r>
      <w:proofErr w:type="spellStart"/>
      <w:r w:rsidRPr="00685BC1">
        <w:rPr>
          <w:sz w:val="22"/>
          <w:szCs w:val="22"/>
        </w:rPr>
        <w:t>vortioksetino</w:t>
      </w:r>
      <w:proofErr w:type="spellEnd"/>
      <w:r w:rsidRPr="00685BC1">
        <w:rPr>
          <w:sz w:val="22"/>
          <w:szCs w:val="22"/>
        </w:rPr>
        <w:t xml:space="preserve">. Jis priklauso vaistų, vadinamų antidepresantais, grupei. </w:t>
      </w:r>
    </w:p>
    <w:p w14:paraId="12953E7A" w14:textId="77777777" w:rsidR="003433B2" w:rsidRPr="00685BC1" w:rsidRDefault="003433B2" w:rsidP="006A5945">
      <w:pPr>
        <w:autoSpaceDE w:val="0"/>
        <w:autoSpaceDN w:val="0"/>
        <w:adjustRightInd w:val="0"/>
        <w:rPr>
          <w:sz w:val="22"/>
          <w:szCs w:val="22"/>
        </w:rPr>
      </w:pPr>
    </w:p>
    <w:p w14:paraId="396D4D98" w14:textId="4025442D" w:rsidR="003433B2" w:rsidRPr="00685BC1" w:rsidRDefault="003433B2" w:rsidP="006A5945">
      <w:pPr>
        <w:autoSpaceDE w:val="0"/>
        <w:autoSpaceDN w:val="0"/>
        <w:adjustRightInd w:val="0"/>
        <w:rPr>
          <w:sz w:val="22"/>
          <w:szCs w:val="22"/>
        </w:rPr>
      </w:pPr>
      <w:proofErr w:type="spellStart"/>
      <w:r w:rsidRPr="00685BC1">
        <w:rPr>
          <w:color w:val="222222"/>
          <w:sz w:val="22"/>
          <w:szCs w:val="22"/>
        </w:rPr>
        <w:t>Vortioxetin</w:t>
      </w:r>
      <w:r w:rsidR="007B665E">
        <w:rPr>
          <w:color w:val="222222"/>
          <w:sz w:val="22"/>
          <w:szCs w:val="22"/>
        </w:rPr>
        <w:t>e</w:t>
      </w:r>
      <w:proofErr w:type="spellEnd"/>
      <w:r w:rsidRPr="00685BC1">
        <w:rPr>
          <w:color w:val="222222"/>
          <w:sz w:val="22"/>
          <w:szCs w:val="22"/>
        </w:rPr>
        <w:t xml:space="preserve"> </w:t>
      </w:r>
      <w:proofErr w:type="spellStart"/>
      <w:r w:rsidRPr="00685BC1">
        <w:rPr>
          <w:color w:val="222222"/>
          <w:sz w:val="22"/>
          <w:szCs w:val="22"/>
        </w:rPr>
        <w:t>G.L.Pharma</w:t>
      </w:r>
      <w:proofErr w:type="spellEnd"/>
      <w:r w:rsidRPr="00685BC1">
        <w:rPr>
          <w:sz w:val="22"/>
          <w:szCs w:val="22"/>
        </w:rPr>
        <w:t xml:space="preserve"> vartojamas suaugusiems žmonėms didžiosios depresijos epizodams gydyti.</w:t>
      </w:r>
    </w:p>
    <w:p w14:paraId="1E522FB3" w14:textId="77777777" w:rsidR="003433B2" w:rsidRPr="00685BC1" w:rsidRDefault="003433B2" w:rsidP="006A5945">
      <w:pPr>
        <w:autoSpaceDE w:val="0"/>
        <w:autoSpaceDN w:val="0"/>
        <w:adjustRightInd w:val="0"/>
        <w:rPr>
          <w:sz w:val="22"/>
          <w:szCs w:val="22"/>
        </w:rPr>
      </w:pPr>
    </w:p>
    <w:p w14:paraId="3CF98FC6" w14:textId="76865B54" w:rsidR="003433B2" w:rsidRPr="00685BC1" w:rsidRDefault="003433B2" w:rsidP="00852E47">
      <w:pPr>
        <w:numPr>
          <w:ilvl w:val="12"/>
          <w:numId w:val="0"/>
        </w:numPr>
        <w:rPr>
          <w:sz w:val="22"/>
          <w:szCs w:val="22"/>
        </w:rPr>
      </w:pPr>
      <w:r w:rsidRPr="00685BC1">
        <w:rPr>
          <w:sz w:val="22"/>
          <w:szCs w:val="22"/>
        </w:rPr>
        <w:t xml:space="preserve">Nustatyta, kad </w:t>
      </w:r>
      <w:proofErr w:type="spellStart"/>
      <w:r w:rsidRPr="00685BC1">
        <w:rPr>
          <w:color w:val="222222"/>
          <w:sz w:val="22"/>
          <w:szCs w:val="22"/>
        </w:rPr>
        <w:t>Vortioxetin</w:t>
      </w:r>
      <w:r w:rsidR="007B665E">
        <w:rPr>
          <w:color w:val="222222"/>
          <w:sz w:val="22"/>
          <w:szCs w:val="22"/>
        </w:rPr>
        <w:t>e</w:t>
      </w:r>
      <w:proofErr w:type="spellEnd"/>
      <w:r w:rsidRPr="00685BC1">
        <w:rPr>
          <w:color w:val="222222"/>
          <w:sz w:val="22"/>
          <w:szCs w:val="22"/>
        </w:rPr>
        <w:t xml:space="preserve"> </w:t>
      </w:r>
      <w:proofErr w:type="spellStart"/>
      <w:r w:rsidRPr="00685BC1">
        <w:rPr>
          <w:color w:val="222222"/>
          <w:sz w:val="22"/>
          <w:szCs w:val="22"/>
        </w:rPr>
        <w:t>G.L.Pharma</w:t>
      </w:r>
      <w:proofErr w:type="spellEnd"/>
      <w:r w:rsidRPr="00685BC1">
        <w:rPr>
          <w:sz w:val="22"/>
          <w:szCs w:val="22"/>
        </w:rPr>
        <w:t xml:space="preserve"> mažina platų spektrą depresijos simptomų, įskaitant liūdesį, vidinę įtampą (nerimo jutimą), miego sutrikimus (miego sutrumpėjimą), apetito sumažėjimą, negalėjimą susikaupti, menkavertiškumo j</w:t>
      </w:r>
      <w:r w:rsidR="003C1C8E">
        <w:rPr>
          <w:sz w:val="22"/>
          <w:szCs w:val="22"/>
        </w:rPr>
        <w:t>ausmą</w:t>
      </w:r>
      <w:r w:rsidRPr="00685BC1">
        <w:rPr>
          <w:sz w:val="22"/>
          <w:szCs w:val="22"/>
        </w:rPr>
        <w:t>, susidomėjimo mėgstama veikla išnykimą, sulėtėjimo pojūtį.</w:t>
      </w:r>
    </w:p>
    <w:p w14:paraId="740EE746" w14:textId="57C0258C" w:rsidR="008D3B35" w:rsidRPr="00685BC1" w:rsidRDefault="008D3B35" w:rsidP="00153737">
      <w:pPr>
        <w:numPr>
          <w:ilvl w:val="12"/>
          <w:numId w:val="0"/>
        </w:numPr>
        <w:ind w:right="567"/>
        <w:rPr>
          <w:sz w:val="22"/>
          <w:szCs w:val="22"/>
        </w:rPr>
      </w:pPr>
    </w:p>
    <w:p w14:paraId="016D4481" w14:textId="77777777" w:rsidR="003433B2" w:rsidRPr="00685BC1" w:rsidRDefault="003433B2" w:rsidP="00153737">
      <w:pPr>
        <w:numPr>
          <w:ilvl w:val="12"/>
          <w:numId w:val="0"/>
        </w:numPr>
        <w:ind w:right="567"/>
        <w:rPr>
          <w:sz w:val="22"/>
          <w:szCs w:val="22"/>
        </w:rPr>
      </w:pPr>
    </w:p>
    <w:p w14:paraId="664F19A2" w14:textId="63B260B3" w:rsidR="008D3B35" w:rsidRPr="00685BC1" w:rsidRDefault="00AB4978" w:rsidP="00164BFB">
      <w:pPr>
        <w:keepNext/>
        <w:tabs>
          <w:tab w:val="left" w:pos="567"/>
        </w:tabs>
        <w:spacing w:line="260" w:lineRule="exact"/>
        <w:ind w:right="567"/>
        <w:jc w:val="both"/>
        <w:outlineLvl w:val="3"/>
        <w:rPr>
          <w:b/>
          <w:color w:val="222222"/>
          <w:sz w:val="22"/>
          <w:szCs w:val="22"/>
        </w:rPr>
      </w:pPr>
      <w:r w:rsidRPr="00685BC1">
        <w:rPr>
          <w:b/>
          <w:bCs/>
          <w:sz w:val="22"/>
          <w:szCs w:val="22"/>
          <w:lang w:eastAsia="x-none"/>
        </w:rPr>
        <w:t>2.</w:t>
      </w:r>
      <w:r w:rsidRPr="00685BC1">
        <w:rPr>
          <w:b/>
          <w:bCs/>
          <w:sz w:val="22"/>
          <w:szCs w:val="22"/>
          <w:lang w:eastAsia="x-none"/>
        </w:rPr>
        <w:tab/>
        <w:t xml:space="preserve">Kas žinotina prieš vartojant </w:t>
      </w:r>
      <w:proofErr w:type="spellStart"/>
      <w:r w:rsidR="00164BFB" w:rsidRPr="00685BC1">
        <w:rPr>
          <w:b/>
          <w:color w:val="222222"/>
          <w:sz w:val="22"/>
          <w:szCs w:val="22"/>
        </w:rPr>
        <w:t>Vortioxetin</w:t>
      </w:r>
      <w:r w:rsidR="007B665E">
        <w:rPr>
          <w:b/>
          <w:color w:val="222222"/>
          <w:sz w:val="22"/>
          <w:szCs w:val="22"/>
        </w:rPr>
        <w:t>e</w:t>
      </w:r>
      <w:proofErr w:type="spellEnd"/>
      <w:r w:rsidR="00164BFB" w:rsidRPr="00685BC1">
        <w:rPr>
          <w:b/>
          <w:color w:val="222222"/>
          <w:sz w:val="22"/>
          <w:szCs w:val="22"/>
        </w:rPr>
        <w:t xml:space="preserve"> </w:t>
      </w:r>
      <w:proofErr w:type="spellStart"/>
      <w:r w:rsidR="00164BFB" w:rsidRPr="00685BC1">
        <w:rPr>
          <w:b/>
          <w:color w:val="222222"/>
          <w:sz w:val="22"/>
          <w:szCs w:val="22"/>
        </w:rPr>
        <w:t>G.L.Pharma</w:t>
      </w:r>
      <w:proofErr w:type="spellEnd"/>
    </w:p>
    <w:p w14:paraId="5553E94A" w14:textId="77777777" w:rsidR="00164BFB" w:rsidRPr="00685BC1" w:rsidRDefault="00164BFB" w:rsidP="00164BFB">
      <w:pPr>
        <w:keepNext/>
        <w:tabs>
          <w:tab w:val="left" w:pos="567"/>
        </w:tabs>
        <w:spacing w:line="260" w:lineRule="exact"/>
        <w:ind w:right="567"/>
        <w:jc w:val="both"/>
        <w:outlineLvl w:val="3"/>
        <w:rPr>
          <w:sz w:val="22"/>
          <w:szCs w:val="22"/>
        </w:rPr>
      </w:pPr>
    </w:p>
    <w:p w14:paraId="039738FE" w14:textId="19375F3D" w:rsidR="008D3B35" w:rsidRPr="00685BC1" w:rsidRDefault="00164BFB" w:rsidP="00153737">
      <w:pPr>
        <w:keepNext/>
        <w:tabs>
          <w:tab w:val="left" w:pos="567"/>
        </w:tabs>
        <w:spacing w:line="260" w:lineRule="exact"/>
        <w:ind w:right="567"/>
        <w:jc w:val="both"/>
        <w:outlineLvl w:val="3"/>
        <w:rPr>
          <w:b/>
          <w:bCs/>
          <w:sz w:val="22"/>
          <w:szCs w:val="22"/>
          <w:lang w:eastAsia="x-none"/>
        </w:rPr>
      </w:pPr>
      <w:proofErr w:type="spellStart"/>
      <w:r w:rsidRPr="00685BC1">
        <w:rPr>
          <w:b/>
          <w:color w:val="222222"/>
          <w:sz w:val="22"/>
          <w:szCs w:val="22"/>
        </w:rPr>
        <w:t>Vortioxetin</w:t>
      </w:r>
      <w:r w:rsidR="007B665E">
        <w:rPr>
          <w:b/>
          <w:color w:val="222222"/>
          <w:sz w:val="22"/>
          <w:szCs w:val="22"/>
        </w:rPr>
        <w:t>e</w:t>
      </w:r>
      <w:proofErr w:type="spellEnd"/>
      <w:r w:rsidRPr="00685BC1">
        <w:rPr>
          <w:b/>
          <w:color w:val="222222"/>
          <w:sz w:val="22"/>
          <w:szCs w:val="22"/>
        </w:rPr>
        <w:t xml:space="preserve"> </w:t>
      </w:r>
      <w:proofErr w:type="spellStart"/>
      <w:r w:rsidRPr="00685BC1">
        <w:rPr>
          <w:b/>
          <w:color w:val="222222"/>
          <w:sz w:val="22"/>
          <w:szCs w:val="22"/>
        </w:rPr>
        <w:t>G.L.Pharma</w:t>
      </w:r>
      <w:proofErr w:type="spellEnd"/>
      <w:r w:rsidRPr="00685BC1">
        <w:rPr>
          <w:b/>
          <w:color w:val="222222"/>
          <w:sz w:val="22"/>
          <w:szCs w:val="22"/>
        </w:rPr>
        <w:t xml:space="preserve"> </w:t>
      </w:r>
      <w:r w:rsidR="00F36B9C" w:rsidRPr="00685BC1">
        <w:rPr>
          <w:b/>
          <w:bCs/>
          <w:sz w:val="22"/>
          <w:szCs w:val="22"/>
          <w:lang w:eastAsia="x-none"/>
        </w:rPr>
        <w:t>vartoti draudžiama:</w:t>
      </w:r>
    </w:p>
    <w:p w14:paraId="5B721348" w14:textId="12B3E098" w:rsidR="008D3B35" w:rsidRPr="00685BC1" w:rsidRDefault="00F36B9C" w:rsidP="00852E47">
      <w:pPr>
        <w:numPr>
          <w:ilvl w:val="12"/>
          <w:numId w:val="0"/>
        </w:numPr>
        <w:tabs>
          <w:tab w:val="left" w:pos="567"/>
        </w:tabs>
        <w:ind w:left="567" w:hanging="567"/>
        <w:rPr>
          <w:sz w:val="22"/>
          <w:szCs w:val="22"/>
        </w:rPr>
      </w:pPr>
      <w:r w:rsidRPr="00685BC1">
        <w:rPr>
          <w:sz w:val="22"/>
          <w:szCs w:val="22"/>
        </w:rPr>
        <w:t>-</w:t>
      </w:r>
      <w:r w:rsidRPr="00685BC1">
        <w:rPr>
          <w:sz w:val="22"/>
          <w:szCs w:val="22"/>
        </w:rPr>
        <w:tab/>
      </w:r>
      <w:r w:rsidR="00AB4978" w:rsidRPr="00685BC1">
        <w:rPr>
          <w:sz w:val="22"/>
          <w:szCs w:val="22"/>
        </w:rPr>
        <w:t xml:space="preserve">jeigu yra alergija </w:t>
      </w:r>
      <w:proofErr w:type="spellStart"/>
      <w:r w:rsidRPr="00685BC1">
        <w:rPr>
          <w:sz w:val="22"/>
          <w:szCs w:val="22"/>
        </w:rPr>
        <w:t>vortioksetinui</w:t>
      </w:r>
      <w:proofErr w:type="spellEnd"/>
      <w:r w:rsidRPr="00685BC1">
        <w:rPr>
          <w:sz w:val="22"/>
          <w:szCs w:val="22"/>
        </w:rPr>
        <w:t xml:space="preserve"> </w:t>
      </w:r>
      <w:r w:rsidR="00AB4978" w:rsidRPr="00685BC1">
        <w:rPr>
          <w:sz w:val="22"/>
          <w:szCs w:val="22"/>
        </w:rPr>
        <w:t>arba bet kuriai pagalbinei šio vaisto medžiag</w:t>
      </w:r>
      <w:r w:rsidRPr="00685BC1">
        <w:rPr>
          <w:sz w:val="22"/>
          <w:szCs w:val="22"/>
        </w:rPr>
        <w:t>ai (jos išvardytos 6 skyriuje);</w:t>
      </w:r>
    </w:p>
    <w:p w14:paraId="19BBF1B3" w14:textId="62E6324D" w:rsidR="00F36B9C" w:rsidRPr="00685BC1" w:rsidRDefault="00F36B9C" w:rsidP="00852E47">
      <w:pPr>
        <w:pStyle w:val="Sraopastraipa"/>
        <w:numPr>
          <w:ilvl w:val="0"/>
          <w:numId w:val="3"/>
        </w:numPr>
        <w:autoSpaceDE w:val="0"/>
        <w:autoSpaceDN w:val="0"/>
        <w:adjustRightInd w:val="0"/>
        <w:ind w:left="567" w:hanging="567"/>
        <w:rPr>
          <w:szCs w:val="22"/>
        </w:rPr>
      </w:pPr>
      <w:r w:rsidRPr="00685BC1">
        <w:rPr>
          <w:szCs w:val="22"/>
        </w:rPr>
        <w:t>jeigu vartojate kitų vaistų depresijai gydyti, kurie yra neselektyv</w:t>
      </w:r>
      <w:r w:rsidR="00DE2429">
        <w:rPr>
          <w:szCs w:val="22"/>
        </w:rPr>
        <w:t>ūs</w:t>
      </w:r>
      <w:r w:rsidRPr="00685BC1">
        <w:rPr>
          <w:szCs w:val="22"/>
        </w:rPr>
        <w:t xml:space="preserve"> </w:t>
      </w:r>
      <w:proofErr w:type="spellStart"/>
      <w:r w:rsidRPr="00685BC1">
        <w:rPr>
          <w:szCs w:val="22"/>
        </w:rPr>
        <w:t>monoamino</w:t>
      </w:r>
      <w:proofErr w:type="spellEnd"/>
      <w:r w:rsidRPr="00685BC1">
        <w:rPr>
          <w:szCs w:val="22"/>
        </w:rPr>
        <w:t xml:space="preserve"> </w:t>
      </w:r>
      <w:proofErr w:type="spellStart"/>
      <w:r w:rsidRPr="00685BC1">
        <w:rPr>
          <w:szCs w:val="22"/>
        </w:rPr>
        <w:t>oksidazės</w:t>
      </w:r>
      <w:proofErr w:type="spellEnd"/>
      <w:r w:rsidRPr="00685BC1">
        <w:rPr>
          <w:szCs w:val="22"/>
        </w:rPr>
        <w:t xml:space="preserve"> inhibitoriai ar selektyv</w:t>
      </w:r>
      <w:r w:rsidR="00DE2429">
        <w:rPr>
          <w:szCs w:val="22"/>
        </w:rPr>
        <w:t>ūs</w:t>
      </w:r>
      <w:r w:rsidRPr="00685BC1">
        <w:rPr>
          <w:szCs w:val="22"/>
        </w:rPr>
        <w:t xml:space="preserve"> MAO-A inhibitoriai. Jeigu abejojate, klauskite gydytojo.</w:t>
      </w:r>
    </w:p>
    <w:p w14:paraId="425A9509" w14:textId="77777777" w:rsidR="008D3B35" w:rsidRPr="00685BC1" w:rsidRDefault="008D3B35" w:rsidP="00153737">
      <w:pPr>
        <w:numPr>
          <w:ilvl w:val="12"/>
          <w:numId w:val="0"/>
        </w:numPr>
        <w:ind w:right="567"/>
        <w:rPr>
          <w:sz w:val="22"/>
          <w:szCs w:val="22"/>
        </w:rPr>
      </w:pPr>
    </w:p>
    <w:p w14:paraId="281458FB" w14:textId="77777777"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 xml:space="preserve">Įspėjimai ir atsargumo priemonės </w:t>
      </w:r>
    </w:p>
    <w:p w14:paraId="2FA65F70" w14:textId="43F2CA6E" w:rsidR="008D3B35" w:rsidRPr="00685BC1" w:rsidRDefault="00AB4978" w:rsidP="00852E47">
      <w:pPr>
        <w:numPr>
          <w:ilvl w:val="12"/>
          <w:numId w:val="0"/>
        </w:numPr>
        <w:rPr>
          <w:sz w:val="22"/>
          <w:szCs w:val="22"/>
        </w:rPr>
      </w:pPr>
      <w:r w:rsidRPr="00685BC1">
        <w:rPr>
          <w:sz w:val="22"/>
          <w:szCs w:val="22"/>
        </w:rPr>
        <w:t xml:space="preserve">Pasitarkite su gydytoju </w:t>
      </w:r>
      <w:r w:rsidR="00F36B9C" w:rsidRPr="00685BC1">
        <w:rPr>
          <w:sz w:val="22"/>
          <w:szCs w:val="22"/>
        </w:rPr>
        <w:t xml:space="preserve">arba </w:t>
      </w:r>
      <w:r w:rsidRPr="00685BC1">
        <w:rPr>
          <w:sz w:val="22"/>
          <w:szCs w:val="22"/>
        </w:rPr>
        <w:t xml:space="preserve">vaistininku, prieš pradėdami vartoti </w:t>
      </w:r>
      <w:proofErr w:type="spellStart"/>
      <w:r w:rsidR="00F36B9C" w:rsidRPr="00685BC1">
        <w:rPr>
          <w:color w:val="222222"/>
          <w:sz w:val="22"/>
          <w:szCs w:val="22"/>
        </w:rPr>
        <w:t>Vortioxetin</w:t>
      </w:r>
      <w:r w:rsidR="007B665E">
        <w:rPr>
          <w:color w:val="222222"/>
          <w:sz w:val="22"/>
          <w:szCs w:val="22"/>
        </w:rPr>
        <w:t>e</w:t>
      </w:r>
      <w:proofErr w:type="spellEnd"/>
      <w:r w:rsidR="00F36B9C" w:rsidRPr="00685BC1">
        <w:rPr>
          <w:color w:val="222222"/>
          <w:sz w:val="22"/>
          <w:szCs w:val="22"/>
        </w:rPr>
        <w:t xml:space="preserve"> </w:t>
      </w:r>
      <w:proofErr w:type="spellStart"/>
      <w:r w:rsidR="00F36B9C" w:rsidRPr="00685BC1">
        <w:rPr>
          <w:color w:val="222222"/>
          <w:sz w:val="22"/>
          <w:szCs w:val="22"/>
        </w:rPr>
        <w:t>G.L.Pharma</w:t>
      </w:r>
      <w:proofErr w:type="spellEnd"/>
      <w:r w:rsidR="00F36B9C" w:rsidRPr="00685BC1">
        <w:rPr>
          <w:color w:val="222222"/>
          <w:sz w:val="22"/>
          <w:szCs w:val="22"/>
        </w:rPr>
        <w:t>, jeigu</w:t>
      </w:r>
      <w:r w:rsidR="00F36B9C" w:rsidRPr="00685BC1">
        <w:rPr>
          <w:sz w:val="22"/>
          <w:szCs w:val="22"/>
        </w:rPr>
        <w:t>:</w:t>
      </w:r>
    </w:p>
    <w:p w14:paraId="21E1978A" w14:textId="77777777" w:rsidR="00F36B9C" w:rsidRPr="00685BC1" w:rsidRDefault="00F36B9C" w:rsidP="005C77D1">
      <w:pPr>
        <w:pStyle w:val="Sraopastraipa"/>
        <w:numPr>
          <w:ilvl w:val="1"/>
          <w:numId w:val="4"/>
        </w:numPr>
        <w:ind w:left="567" w:right="567" w:hanging="567"/>
        <w:rPr>
          <w:szCs w:val="22"/>
        </w:rPr>
      </w:pPr>
      <w:r w:rsidRPr="00685BC1">
        <w:rPr>
          <w:szCs w:val="22"/>
        </w:rPr>
        <w:t xml:space="preserve">vartojate vaistų, kurie sukelia </w:t>
      </w:r>
      <w:proofErr w:type="spellStart"/>
      <w:r w:rsidRPr="00685BC1">
        <w:rPr>
          <w:szCs w:val="22"/>
        </w:rPr>
        <w:t>serotoninerginį</w:t>
      </w:r>
      <w:proofErr w:type="spellEnd"/>
      <w:r w:rsidRPr="00685BC1">
        <w:rPr>
          <w:szCs w:val="22"/>
        </w:rPr>
        <w:t xml:space="preserve"> poveikį, pavyzdžiui;</w:t>
      </w:r>
    </w:p>
    <w:p w14:paraId="0D30A9CA" w14:textId="01E42E35" w:rsidR="00F36B9C" w:rsidRPr="00685BC1" w:rsidRDefault="00F36B9C" w:rsidP="00852E47">
      <w:pPr>
        <w:pStyle w:val="Sraopastraipa"/>
        <w:numPr>
          <w:ilvl w:val="0"/>
          <w:numId w:val="5"/>
        </w:numPr>
        <w:ind w:left="1134" w:hanging="567"/>
        <w:rPr>
          <w:szCs w:val="22"/>
        </w:rPr>
      </w:pPr>
      <w:proofErr w:type="spellStart"/>
      <w:r w:rsidRPr="00685BC1">
        <w:rPr>
          <w:szCs w:val="22"/>
        </w:rPr>
        <w:t>tramadolį</w:t>
      </w:r>
      <w:proofErr w:type="spellEnd"/>
      <w:r w:rsidRPr="00685BC1">
        <w:rPr>
          <w:szCs w:val="22"/>
        </w:rPr>
        <w:t xml:space="preserve"> </w:t>
      </w:r>
      <w:r w:rsidR="00C530E3">
        <w:rPr>
          <w:szCs w:val="22"/>
        </w:rPr>
        <w:t xml:space="preserve">ir panašius vaistus </w:t>
      </w:r>
      <w:r w:rsidRPr="00685BC1">
        <w:rPr>
          <w:szCs w:val="22"/>
        </w:rPr>
        <w:t>(stipr</w:t>
      </w:r>
      <w:r w:rsidR="009808CA">
        <w:rPr>
          <w:szCs w:val="22"/>
        </w:rPr>
        <w:t>ūs</w:t>
      </w:r>
      <w:r w:rsidRPr="00685BC1">
        <w:rPr>
          <w:szCs w:val="22"/>
        </w:rPr>
        <w:t xml:space="preserve"> skausmą malšinant</w:t>
      </w:r>
      <w:r w:rsidR="009808CA">
        <w:rPr>
          <w:szCs w:val="22"/>
        </w:rPr>
        <w:t>y</w:t>
      </w:r>
      <w:r w:rsidRPr="00685BC1">
        <w:rPr>
          <w:szCs w:val="22"/>
        </w:rPr>
        <w:t>s vaista</w:t>
      </w:r>
      <w:r w:rsidR="009808CA">
        <w:rPr>
          <w:szCs w:val="22"/>
        </w:rPr>
        <w:t>i</w:t>
      </w:r>
      <w:r w:rsidRPr="00685BC1">
        <w:rPr>
          <w:szCs w:val="22"/>
        </w:rPr>
        <w:t>);</w:t>
      </w:r>
    </w:p>
    <w:p w14:paraId="2FFBDF21" w14:textId="44E81793" w:rsidR="005755A8" w:rsidRPr="00685BC1" w:rsidRDefault="00F36B9C" w:rsidP="00C530E3">
      <w:pPr>
        <w:pStyle w:val="Sraopastraipa"/>
        <w:numPr>
          <w:ilvl w:val="0"/>
          <w:numId w:val="5"/>
        </w:numPr>
        <w:autoSpaceDE w:val="0"/>
        <w:autoSpaceDN w:val="0"/>
        <w:adjustRightInd w:val="0"/>
        <w:ind w:left="1134" w:hanging="567"/>
        <w:rPr>
          <w:szCs w:val="22"/>
        </w:rPr>
      </w:pPr>
      <w:proofErr w:type="spellStart"/>
      <w:r w:rsidRPr="00685BC1">
        <w:rPr>
          <w:szCs w:val="22"/>
        </w:rPr>
        <w:t>sumatriptaną</w:t>
      </w:r>
      <w:proofErr w:type="spellEnd"/>
      <w:r w:rsidRPr="00685BC1">
        <w:rPr>
          <w:szCs w:val="22"/>
        </w:rPr>
        <w:t xml:space="preserve"> ir panašius vaistus, kurių veikliosios medžiagos </w:t>
      </w:r>
      <w:r w:rsidR="005C77D1" w:rsidRPr="00685BC1">
        <w:rPr>
          <w:szCs w:val="22"/>
        </w:rPr>
        <w:t>pavadinimas baigiasi „</w:t>
      </w:r>
      <w:proofErr w:type="spellStart"/>
      <w:r w:rsidR="005C77D1" w:rsidRPr="00685BC1">
        <w:rPr>
          <w:szCs w:val="22"/>
        </w:rPr>
        <w:t>triptanas</w:t>
      </w:r>
      <w:proofErr w:type="spellEnd"/>
      <w:r w:rsidR="005C77D1" w:rsidRPr="00685BC1">
        <w:rPr>
          <w:szCs w:val="22"/>
        </w:rPr>
        <w:t xml:space="preserve">“ </w:t>
      </w:r>
      <w:r w:rsidRPr="00685BC1">
        <w:rPr>
          <w:szCs w:val="22"/>
        </w:rPr>
        <w:t>(vartojami migren</w:t>
      </w:r>
      <w:r w:rsidR="00C530E3">
        <w:rPr>
          <w:szCs w:val="22"/>
        </w:rPr>
        <w:t>os</w:t>
      </w:r>
      <w:r w:rsidRPr="00685BC1">
        <w:rPr>
          <w:szCs w:val="22"/>
        </w:rPr>
        <w:t xml:space="preserve"> gydy</w:t>
      </w:r>
      <w:r w:rsidR="00C530E3">
        <w:rPr>
          <w:szCs w:val="22"/>
        </w:rPr>
        <w:t>mui</w:t>
      </w:r>
      <w:r w:rsidRPr="00685BC1">
        <w:rPr>
          <w:szCs w:val="22"/>
        </w:rPr>
        <w:t>).</w:t>
      </w:r>
    </w:p>
    <w:p w14:paraId="2E15DFED" w14:textId="71D10648" w:rsidR="00F36B9C" w:rsidRPr="00685BC1" w:rsidRDefault="005C77D1" w:rsidP="00C530E3">
      <w:pPr>
        <w:autoSpaceDE w:val="0"/>
        <w:autoSpaceDN w:val="0"/>
        <w:adjustRightInd w:val="0"/>
        <w:ind w:left="567"/>
        <w:rPr>
          <w:sz w:val="22"/>
          <w:szCs w:val="22"/>
        </w:rPr>
      </w:pPr>
      <w:r w:rsidRPr="00685BC1">
        <w:rPr>
          <w:sz w:val="22"/>
          <w:szCs w:val="22"/>
        </w:rPr>
        <w:t xml:space="preserve">Šių vaistų vartojimas kartu su </w:t>
      </w:r>
      <w:proofErr w:type="spellStart"/>
      <w:r w:rsidR="005755A8" w:rsidRPr="00685BC1">
        <w:rPr>
          <w:color w:val="222222"/>
          <w:sz w:val="22"/>
          <w:szCs w:val="22"/>
        </w:rPr>
        <w:t>Vortioxetin</w:t>
      </w:r>
      <w:r w:rsidR="007B665E">
        <w:rPr>
          <w:color w:val="222222"/>
          <w:sz w:val="22"/>
          <w:szCs w:val="22"/>
        </w:rPr>
        <w:t>e</w:t>
      </w:r>
      <w:proofErr w:type="spellEnd"/>
      <w:r w:rsidR="005755A8" w:rsidRPr="00685BC1">
        <w:rPr>
          <w:color w:val="222222"/>
          <w:sz w:val="22"/>
          <w:szCs w:val="22"/>
        </w:rPr>
        <w:t xml:space="preserve"> </w:t>
      </w:r>
      <w:proofErr w:type="spellStart"/>
      <w:r w:rsidR="005755A8" w:rsidRPr="00685BC1">
        <w:rPr>
          <w:color w:val="222222"/>
          <w:sz w:val="22"/>
          <w:szCs w:val="22"/>
        </w:rPr>
        <w:t>G.L.Pharma</w:t>
      </w:r>
      <w:proofErr w:type="spellEnd"/>
      <w:r w:rsidR="005755A8" w:rsidRPr="00685BC1">
        <w:rPr>
          <w:sz w:val="22"/>
          <w:szCs w:val="22"/>
        </w:rPr>
        <w:t xml:space="preserve"> </w:t>
      </w:r>
      <w:r w:rsidRPr="00685BC1">
        <w:rPr>
          <w:sz w:val="22"/>
          <w:szCs w:val="22"/>
        </w:rPr>
        <w:t xml:space="preserve">gali didinti </w:t>
      </w:r>
      <w:proofErr w:type="spellStart"/>
      <w:r w:rsidRPr="00685BC1">
        <w:rPr>
          <w:sz w:val="22"/>
          <w:szCs w:val="22"/>
        </w:rPr>
        <w:t>serotonino</w:t>
      </w:r>
      <w:proofErr w:type="spellEnd"/>
      <w:r w:rsidRPr="00685BC1">
        <w:rPr>
          <w:sz w:val="22"/>
          <w:szCs w:val="22"/>
        </w:rPr>
        <w:t xml:space="preserve"> sindromo atsiradimo riziką. Šis</w:t>
      </w:r>
      <w:r w:rsidR="005755A8" w:rsidRPr="00685BC1">
        <w:rPr>
          <w:sz w:val="22"/>
          <w:szCs w:val="22"/>
        </w:rPr>
        <w:t xml:space="preserve"> </w:t>
      </w:r>
      <w:r w:rsidRPr="00685BC1">
        <w:rPr>
          <w:sz w:val="22"/>
          <w:szCs w:val="22"/>
        </w:rPr>
        <w:t>sindromas gali būti susijęs su haliucinacijomis, nevalingais trūkčiojimais, širdies plakimo</w:t>
      </w:r>
      <w:r w:rsidR="007742AF" w:rsidRPr="00685BC1">
        <w:rPr>
          <w:sz w:val="22"/>
          <w:szCs w:val="22"/>
        </w:rPr>
        <w:t xml:space="preserve"> </w:t>
      </w:r>
      <w:r w:rsidRPr="00685BC1">
        <w:rPr>
          <w:sz w:val="22"/>
          <w:szCs w:val="22"/>
        </w:rPr>
        <w:t>pagreitėjimu, kraujospūdžio padidėjimu, karščiavimu, pykinimu ir viduriavimu</w:t>
      </w:r>
      <w:r w:rsidR="007742AF" w:rsidRPr="00685BC1">
        <w:rPr>
          <w:sz w:val="22"/>
          <w:szCs w:val="22"/>
        </w:rPr>
        <w:t>.</w:t>
      </w:r>
    </w:p>
    <w:p w14:paraId="1CA825C1" w14:textId="370A52C8" w:rsidR="008D3B35" w:rsidRPr="00685BC1" w:rsidRDefault="007742AF" w:rsidP="00852E47">
      <w:pPr>
        <w:pStyle w:val="Sraopastraipa"/>
        <w:numPr>
          <w:ilvl w:val="0"/>
          <w:numId w:val="3"/>
        </w:numPr>
        <w:ind w:left="567" w:hanging="567"/>
        <w:rPr>
          <w:szCs w:val="22"/>
        </w:rPr>
      </w:pPr>
      <w:r w:rsidRPr="00685BC1">
        <w:rPr>
          <w:szCs w:val="22"/>
        </w:rPr>
        <w:lastRenderedPageBreak/>
        <w:t>jeigu Jūs esate patyrę priepuolių (traukulių).</w:t>
      </w:r>
    </w:p>
    <w:p w14:paraId="5E659924" w14:textId="567F3896" w:rsidR="007742AF" w:rsidRPr="00685BC1" w:rsidRDefault="007742AF" w:rsidP="00C530E3">
      <w:pPr>
        <w:autoSpaceDE w:val="0"/>
        <w:autoSpaceDN w:val="0"/>
        <w:adjustRightInd w:val="0"/>
        <w:ind w:left="567" w:hanging="7"/>
        <w:rPr>
          <w:sz w:val="22"/>
          <w:szCs w:val="22"/>
        </w:rPr>
      </w:pPr>
      <w:r w:rsidRPr="00685BC1">
        <w:rPr>
          <w:sz w:val="22"/>
          <w:szCs w:val="22"/>
        </w:rPr>
        <w:t>Gydytojas gydys atsargiai, jeigu praeityje Jums yra buvę priepuolių arba sergate nestabilių priepuolių sutrikimu ar epilepsija. Vaistai, kuriais gydoma depresija, gali kelti priepuolių pasireiškimo riziką. Visiems pacientams, kuriems pasireiškia priepuoliai arba priepuoliai padažnėja, gydymą reikia nutraukti;</w:t>
      </w:r>
    </w:p>
    <w:p w14:paraId="11CAB9FB" w14:textId="77777777" w:rsidR="007742AF" w:rsidRPr="00685BC1" w:rsidRDefault="007742AF" w:rsidP="00C530E3">
      <w:pPr>
        <w:pStyle w:val="Sraopastraipa"/>
        <w:numPr>
          <w:ilvl w:val="0"/>
          <w:numId w:val="3"/>
        </w:numPr>
        <w:autoSpaceDE w:val="0"/>
        <w:autoSpaceDN w:val="0"/>
        <w:adjustRightInd w:val="0"/>
        <w:ind w:left="567" w:hanging="567"/>
        <w:rPr>
          <w:szCs w:val="22"/>
        </w:rPr>
      </w:pPr>
      <w:r w:rsidRPr="00685BC1">
        <w:rPr>
          <w:szCs w:val="22"/>
        </w:rPr>
        <w:t>pasireiškia manija;</w:t>
      </w:r>
    </w:p>
    <w:p w14:paraId="294D8D74" w14:textId="289BA5AE" w:rsidR="007742AF" w:rsidRPr="00685BC1" w:rsidRDefault="007742AF" w:rsidP="00C530E3">
      <w:pPr>
        <w:pStyle w:val="Sraopastraipa"/>
        <w:numPr>
          <w:ilvl w:val="1"/>
          <w:numId w:val="7"/>
        </w:numPr>
        <w:autoSpaceDE w:val="0"/>
        <w:autoSpaceDN w:val="0"/>
        <w:adjustRightInd w:val="0"/>
        <w:ind w:left="567" w:hanging="567"/>
        <w:rPr>
          <w:szCs w:val="22"/>
        </w:rPr>
      </w:pPr>
      <w:r w:rsidRPr="00685BC1">
        <w:rPr>
          <w:szCs w:val="22"/>
        </w:rPr>
        <w:t>yra greitesnio kraujavimo ar mėlynių atsiradimo tendencijų arba jeigu esate nėščia (žr. skyrių „Nėštumas ir žindymas“ toliau);</w:t>
      </w:r>
    </w:p>
    <w:p w14:paraId="1F38689E" w14:textId="01A102EB" w:rsidR="007742AF" w:rsidRPr="00685BC1" w:rsidRDefault="007742AF" w:rsidP="00C530E3">
      <w:pPr>
        <w:pStyle w:val="Sraopastraipa"/>
        <w:numPr>
          <w:ilvl w:val="1"/>
          <w:numId w:val="7"/>
        </w:numPr>
        <w:autoSpaceDE w:val="0"/>
        <w:autoSpaceDN w:val="0"/>
        <w:adjustRightInd w:val="0"/>
        <w:ind w:left="567" w:hanging="567"/>
        <w:rPr>
          <w:szCs w:val="22"/>
        </w:rPr>
      </w:pPr>
      <w:r w:rsidRPr="00685BC1">
        <w:rPr>
          <w:szCs w:val="22"/>
        </w:rPr>
        <w:t>yra sumažėjusi natrio koncentracija kraujyje;</w:t>
      </w:r>
    </w:p>
    <w:p w14:paraId="52124832" w14:textId="16DD4383" w:rsidR="007742AF" w:rsidRPr="00685BC1" w:rsidRDefault="007742AF" w:rsidP="00C530E3">
      <w:pPr>
        <w:pStyle w:val="Sraopastraipa"/>
        <w:numPr>
          <w:ilvl w:val="1"/>
          <w:numId w:val="7"/>
        </w:numPr>
        <w:autoSpaceDE w:val="0"/>
        <w:autoSpaceDN w:val="0"/>
        <w:adjustRightInd w:val="0"/>
        <w:ind w:left="567" w:hanging="567"/>
        <w:rPr>
          <w:szCs w:val="22"/>
        </w:rPr>
      </w:pPr>
      <w:r w:rsidRPr="00685BC1">
        <w:rPr>
          <w:szCs w:val="22"/>
        </w:rPr>
        <w:t>esate 65</w:t>
      </w:r>
      <w:r w:rsidR="00DD49FC">
        <w:rPr>
          <w:szCs w:val="22"/>
        </w:rPr>
        <w:t> </w:t>
      </w:r>
      <w:r w:rsidRPr="00685BC1">
        <w:rPr>
          <w:szCs w:val="22"/>
        </w:rPr>
        <w:t>metų arba vyresnis;</w:t>
      </w:r>
    </w:p>
    <w:p w14:paraId="226874FE" w14:textId="2B91E9A0" w:rsidR="007742AF" w:rsidRPr="00685BC1" w:rsidRDefault="007742AF" w:rsidP="00C530E3">
      <w:pPr>
        <w:pStyle w:val="Sraopastraipa"/>
        <w:numPr>
          <w:ilvl w:val="1"/>
          <w:numId w:val="7"/>
        </w:numPr>
        <w:autoSpaceDE w:val="0"/>
        <w:autoSpaceDN w:val="0"/>
        <w:adjustRightInd w:val="0"/>
        <w:ind w:left="567" w:hanging="567"/>
        <w:rPr>
          <w:szCs w:val="22"/>
        </w:rPr>
      </w:pPr>
      <w:r w:rsidRPr="00685BC1">
        <w:rPr>
          <w:szCs w:val="22"/>
        </w:rPr>
        <w:t>sergate sunkia inkstų liga;</w:t>
      </w:r>
    </w:p>
    <w:p w14:paraId="29A8ED5F" w14:textId="77777777" w:rsidR="007742AF" w:rsidRPr="00685BC1" w:rsidRDefault="007742AF" w:rsidP="00C530E3">
      <w:pPr>
        <w:pStyle w:val="Sraopastraipa"/>
        <w:numPr>
          <w:ilvl w:val="1"/>
          <w:numId w:val="7"/>
        </w:numPr>
        <w:autoSpaceDE w:val="0"/>
        <w:autoSpaceDN w:val="0"/>
        <w:adjustRightInd w:val="0"/>
        <w:ind w:left="567" w:hanging="567"/>
        <w:rPr>
          <w:szCs w:val="22"/>
        </w:rPr>
      </w:pPr>
      <w:r w:rsidRPr="00685BC1">
        <w:rPr>
          <w:szCs w:val="22"/>
        </w:rPr>
        <w:t>sergate sunkia kepenų liga arba kepenų liga, kuri vadinama ciroze;</w:t>
      </w:r>
    </w:p>
    <w:p w14:paraId="708837C1" w14:textId="4173BBA7" w:rsidR="007742AF" w:rsidRPr="00685BC1" w:rsidRDefault="007742AF" w:rsidP="00C530E3">
      <w:pPr>
        <w:pStyle w:val="Sraopastraipa"/>
        <w:numPr>
          <w:ilvl w:val="1"/>
          <w:numId w:val="7"/>
        </w:numPr>
        <w:autoSpaceDE w:val="0"/>
        <w:autoSpaceDN w:val="0"/>
        <w:adjustRightInd w:val="0"/>
        <w:ind w:left="567" w:hanging="567"/>
        <w:rPr>
          <w:szCs w:val="22"/>
        </w:rPr>
      </w:pPr>
      <w:r w:rsidRPr="00685BC1">
        <w:rPr>
          <w:szCs w:val="22"/>
        </w:rPr>
        <w:t>jeigu</w:t>
      </w:r>
      <w:r w:rsidR="00750F3F" w:rsidRPr="00685BC1">
        <w:rPr>
          <w:szCs w:val="22"/>
        </w:rPr>
        <w:t xml:space="preserve"> yra arba anksčiau buvo padidėjęs akispūdis arba sergate glaukoma. Jeigu jaučiate akių skausmą ir pasireiškia neryškus matymas</w:t>
      </w:r>
      <w:r w:rsidR="00DD49FC">
        <w:rPr>
          <w:szCs w:val="22"/>
        </w:rPr>
        <w:t xml:space="preserve"> </w:t>
      </w:r>
      <w:r w:rsidR="00750F3F" w:rsidRPr="00685BC1">
        <w:rPr>
          <w:szCs w:val="22"/>
        </w:rPr>
        <w:t>gydymosi metu, pasakykite gydytojui.</w:t>
      </w:r>
    </w:p>
    <w:p w14:paraId="124EE20F" w14:textId="77777777" w:rsidR="00750F3F" w:rsidRPr="00685BC1" w:rsidRDefault="00750F3F" w:rsidP="00750F3F">
      <w:pPr>
        <w:ind w:right="567"/>
        <w:rPr>
          <w:sz w:val="22"/>
          <w:szCs w:val="22"/>
        </w:rPr>
      </w:pPr>
    </w:p>
    <w:p w14:paraId="4EC562AE" w14:textId="10E77A8F" w:rsidR="007742AF" w:rsidRPr="00685BC1" w:rsidRDefault="00750F3F" w:rsidP="00852E47">
      <w:pPr>
        <w:rPr>
          <w:sz w:val="22"/>
          <w:szCs w:val="22"/>
        </w:rPr>
      </w:pPr>
      <w:r w:rsidRPr="00685BC1">
        <w:rPr>
          <w:sz w:val="22"/>
          <w:szCs w:val="22"/>
        </w:rPr>
        <w:t xml:space="preserve">Vartojant antidepresantus, įskaitant </w:t>
      </w:r>
      <w:proofErr w:type="spellStart"/>
      <w:r w:rsidRPr="00685BC1">
        <w:rPr>
          <w:sz w:val="22"/>
          <w:szCs w:val="22"/>
        </w:rPr>
        <w:t>vortioks</w:t>
      </w:r>
      <w:r w:rsidR="00994399">
        <w:rPr>
          <w:sz w:val="22"/>
          <w:szCs w:val="22"/>
        </w:rPr>
        <w:t>et</w:t>
      </w:r>
      <w:r w:rsidRPr="00685BC1">
        <w:rPr>
          <w:sz w:val="22"/>
          <w:szCs w:val="22"/>
        </w:rPr>
        <w:t>iną</w:t>
      </w:r>
      <w:proofErr w:type="spellEnd"/>
      <w:r w:rsidRPr="00685BC1">
        <w:rPr>
          <w:sz w:val="22"/>
          <w:szCs w:val="22"/>
        </w:rPr>
        <w:t>, taip pat galite jausti agresiją, su</w:t>
      </w:r>
      <w:r w:rsidR="00C63A11">
        <w:rPr>
          <w:sz w:val="22"/>
          <w:szCs w:val="22"/>
        </w:rPr>
        <w:t>si</w:t>
      </w:r>
      <w:r w:rsidRPr="00685BC1">
        <w:rPr>
          <w:sz w:val="22"/>
          <w:szCs w:val="22"/>
        </w:rPr>
        <w:t>jaudinimą, pyktį ir irzlumą. Jei taip atsitiktų, turėtumėte pasikalbėti su gydytoju.</w:t>
      </w:r>
    </w:p>
    <w:p w14:paraId="50474B03" w14:textId="33841C25" w:rsidR="007742AF" w:rsidRPr="00685BC1" w:rsidRDefault="007742AF" w:rsidP="007742AF">
      <w:pPr>
        <w:ind w:right="567"/>
        <w:rPr>
          <w:sz w:val="22"/>
          <w:szCs w:val="22"/>
        </w:rPr>
      </w:pPr>
    </w:p>
    <w:p w14:paraId="7A12B057" w14:textId="77777777" w:rsidR="00750F3F" w:rsidRPr="00685BC1" w:rsidRDefault="00750F3F" w:rsidP="00750F3F">
      <w:pPr>
        <w:ind w:right="567"/>
        <w:rPr>
          <w:b/>
          <w:sz w:val="22"/>
          <w:szCs w:val="22"/>
        </w:rPr>
      </w:pPr>
      <w:r w:rsidRPr="00685BC1">
        <w:rPr>
          <w:b/>
          <w:sz w:val="22"/>
          <w:szCs w:val="22"/>
        </w:rPr>
        <w:t>Mintys apie savižudybę ir depresijos arba nerimo sutrikimų pasunkėjimas</w:t>
      </w:r>
    </w:p>
    <w:p w14:paraId="556E1368" w14:textId="77777777" w:rsidR="00750F3F" w:rsidRPr="00685BC1" w:rsidRDefault="00750F3F" w:rsidP="00750F3F">
      <w:pPr>
        <w:ind w:right="567"/>
        <w:rPr>
          <w:sz w:val="22"/>
          <w:szCs w:val="22"/>
        </w:rPr>
      </w:pPr>
    </w:p>
    <w:p w14:paraId="609FE5A4" w14:textId="06A09BCF" w:rsidR="00750F3F" w:rsidRPr="00685BC1" w:rsidRDefault="00750F3F" w:rsidP="00852E47">
      <w:pPr>
        <w:rPr>
          <w:sz w:val="22"/>
          <w:szCs w:val="22"/>
        </w:rPr>
      </w:pPr>
      <w:r w:rsidRPr="00685BC1">
        <w:rPr>
          <w:sz w:val="22"/>
          <w:szCs w:val="22"/>
        </w:rPr>
        <w:t>Jeigu sergate depresija ir (arba) jaučiate nerimą,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14:paraId="5A85F70A" w14:textId="77777777" w:rsidR="00750F3F" w:rsidRPr="00685BC1" w:rsidRDefault="00750F3F" w:rsidP="00852E47">
      <w:pPr>
        <w:rPr>
          <w:sz w:val="22"/>
          <w:szCs w:val="22"/>
        </w:rPr>
      </w:pPr>
    </w:p>
    <w:p w14:paraId="71399C77" w14:textId="77777777" w:rsidR="00750F3F" w:rsidRPr="00685BC1" w:rsidRDefault="00750F3F" w:rsidP="00852E47">
      <w:pPr>
        <w:rPr>
          <w:sz w:val="22"/>
          <w:szCs w:val="22"/>
        </w:rPr>
      </w:pPr>
      <w:r w:rsidRPr="00685BC1">
        <w:rPr>
          <w:sz w:val="22"/>
          <w:szCs w:val="22"/>
        </w:rPr>
        <w:t>Tokia minčių tikimybė Jums yra didesnė šiais atvejais:</w:t>
      </w:r>
    </w:p>
    <w:p w14:paraId="4A3483E8" w14:textId="24EDCEA7" w:rsidR="00750F3F" w:rsidRPr="00685BC1" w:rsidRDefault="00750F3F" w:rsidP="00852E47">
      <w:pPr>
        <w:pStyle w:val="Sraopastraipa"/>
        <w:numPr>
          <w:ilvl w:val="1"/>
          <w:numId w:val="9"/>
        </w:numPr>
        <w:ind w:left="567" w:hanging="567"/>
        <w:rPr>
          <w:szCs w:val="22"/>
        </w:rPr>
      </w:pPr>
      <w:r w:rsidRPr="00685BC1">
        <w:rPr>
          <w:szCs w:val="22"/>
        </w:rPr>
        <w:t>jeigu anksčiau mąstėte apie savižudybę arba savęs žalojimą;</w:t>
      </w:r>
    </w:p>
    <w:p w14:paraId="5BB52CBA" w14:textId="74586884" w:rsidR="00750F3F" w:rsidRPr="00685BC1" w:rsidRDefault="00750F3F" w:rsidP="00852E47">
      <w:pPr>
        <w:pStyle w:val="Sraopastraipa"/>
        <w:numPr>
          <w:ilvl w:val="1"/>
          <w:numId w:val="9"/>
        </w:numPr>
        <w:ind w:left="567" w:hanging="567"/>
        <w:rPr>
          <w:szCs w:val="22"/>
        </w:rPr>
      </w:pPr>
      <w:r w:rsidRPr="00685BC1">
        <w:rPr>
          <w:szCs w:val="22"/>
        </w:rPr>
        <w:t>jeigu esate jaunas suaugęs žmogus.</w:t>
      </w:r>
    </w:p>
    <w:p w14:paraId="7EAE734E" w14:textId="77777777" w:rsidR="00750F3F" w:rsidRPr="00685BC1" w:rsidRDefault="00750F3F" w:rsidP="00852E47">
      <w:pPr>
        <w:pStyle w:val="Sraopastraipa"/>
        <w:ind w:left="567"/>
        <w:rPr>
          <w:szCs w:val="22"/>
        </w:rPr>
      </w:pPr>
    </w:p>
    <w:p w14:paraId="1DA5D176" w14:textId="0FF2BEF3" w:rsidR="00750F3F" w:rsidRPr="00685BC1" w:rsidRDefault="00750F3F" w:rsidP="00852E47">
      <w:pPr>
        <w:rPr>
          <w:sz w:val="22"/>
          <w:szCs w:val="22"/>
        </w:rPr>
      </w:pPr>
      <w:r w:rsidRPr="00685BC1">
        <w:rPr>
          <w:sz w:val="22"/>
          <w:szCs w:val="22"/>
        </w:rPr>
        <w:t>Klinikinių tyrimų duomenys parodė, kad psichikos sutrikimais sergantiems jauniems suaugusiesiems (jaunesniems kaip 25</w:t>
      </w:r>
      <w:r w:rsidR="005B5C7E">
        <w:rPr>
          <w:sz w:val="22"/>
          <w:szCs w:val="22"/>
        </w:rPr>
        <w:t> </w:t>
      </w:r>
      <w:r w:rsidRPr="00685BC1">
        <w:rPr>
          <w:sz w:val="22"/>
          <w:szCs w:val="22"/>
        </w:rPr>
        <w:t>metų), vartojant antidepresantų, su savižudybe siejamo elgesio rizika yra didesnė.</w:t>
      </w:r>
    </w:p>
    <w:p w14:paraId="7109B382" w14:textId="77777777" w:rsidR="00750F3F" w:rsidRPr="00685BC1" w:rsidRDefault="00750F3F" w:rsidP="00852E47">
      <w:pPr>
        <w:rPr>
          <w:sz w:val="22"/>
          <w:szCs w:val="22"/>
        </w:rPr>
      </w:pPr>
    </w:p>
    <w:p w14:paraId="6E3888E3" w14:textId="47E10A1C" w:rsidR="007742AF" w:rsidRPr="00685BC1" w:rsidRDefault="00750F3F" w:rsidP="00852E47">
      <w:pPr>
        <w:rPr>
          <w:sz w:val="22"/>
          <w:szCs w:val="22"/>
        </w:rPr>
      </w:pPr>
      <w:r w:rsidRPr="00685BC1">
        <w:rPr>
          <w:sz w:val="22"/>
          <w:szCs w:val="22"/>
        </w:rPr>
        <w:t>Jeigu bet kuriuo metu galvojate apie savižudybę arba savęs žalojimą, nedelsdami kreipkitės į gydytoją arba vykite į ligoninės priėmimo skyrių. Jums gali būti naudinga pasakyti giminaičiams ar artimiems draugams, kad sergate depresija ar nerim</w:t>
      </w:r>
      <w:r w:rsidR="00A31DCC">
        <w:rPr>
          <w:sz w:val="22"/>
          <w:szCs w:val="22"/>
        </w:rPr>
        <w:t>o sutrikimu</w:t>
      </w:r>
      <w:r w:rsidRPr="00685BC1">
        <w:rPr>
          <w:sz w:val="22"/>
          <w:szCs w:val="22"/>
        </w:rPr>
        <w:t>. Paprašykite juos perskaityti šį pakuotės lapelį. Galite jų paprašyti, kad Jus perspėtų, jeigu pastebės, kad Jūsų depresija ar nerimas pasunkėjo arba jie nerimauja dėl Jūsų elgesio pokyčių.</w:t>
      </w:r>
    </w:p>
    <w:p w14:paraId="7C76F30E" w14:textId="44462DBB" w:rsidR="007742AF" w:rsidRPr="00685BC1" w:rsidRDefault="007742AF" w:rsidP="007742AF">
      <w:pPr>
        <w:ind w:right="567"/>
        <w:rPr>
          <w:sz w:val="22"/>
          <w:szCs w:val="22"/>
        </w:rPr>
      </w:pPr>
    </w:p>
    <w:p w14:paraId="79BD1D53" w14:textId="05553915"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V</w:t>
      </w:r>
      <w:r w:rsidR="00E63ACE" w:rsidRPr="00685BC1">
        <w:rPr>
          <w:b/>
          <w:bCs/>
          <w:sz w:val="22"/>
          <w:szCs w:val="22"/>
          <w:lang w:eastAsia="x-none"/>
        </w:rPr>
        <w:t>aikams ir paaugliams</w:t>
      </w:r>
    </w:p>
    <w:p w14:paraId="671AEC8A" w14:textId="5D5EE902" w:rsidR="008D3B35" w:rsidRPr="00685BC1" w:rsidRDefault="00E63ACE" w:rsidP="00FD505F">
      <w:pPr>
        <w:autoSpaceDE w:val="0"/>
        <w:autoSpaceDN w:val="0"/>
        <w:adjustRightInd w:val="0"/>
        <w:rPr>
          <w:b/>
          <w:sz w:val="22"/>
          <w:szCs w:val="22"/>
        </w:rPr>
      </w:pPr>
      <w:proofErr w:type="spellStart"/>
      <w:r w:rsidRPr="00685BC1">
        <w:rPr>
          <w:color w:val="222222"/>
          <w:sz w:val="22"/>
          <w:szCs w:val="22"/>
        </w:rPr>
        <w:t>Vortioxetin</w:t>
      </w:r>
      <w:r w:rsidR="007B665E">
        <w:rPr>
          <w:color w:val="222222"/>
          <w:sz w:val="22"/>
          <w:szCs w:val="22"/>
        </w:rPr>
        <w:t>e</w:t>
      </w:r>
      <w:proofErr w:type="spellEnd"/>
      <w:r w:rsidRPr="00685BC1">
        <w:rPr>
          <w:color w:val="222222"/>
          <w:sz w:val="22"/>
          <w:szCs w:val="22"/>
        </w:rPr>
        <w:t xml:space="preserve"> </w:t>
      </w:r>
      <w:proofErr w:type="spellStart"/>
      <w:r w:rsidRPr="00685BC1">
        <w:rPr>
          <w:color w:val="222222"/>
          <w:sz w:val="22"/>
          <w:szCs w:val="22"/>
        </w:rPr>
        <w:t>G.L.Pharma</w:t>
      </w:r>
      <w:proofErr w:type="spellEnd"/>
      <w:r w:rsidR="00237CAB">
        <w:rPr>
          <w:color w:val="222222"/>
          <w:sz w:val="22"/>
          <w:szCs w:val="22"/>
        </w:rPr>
        <w:t xml:space="preserve"> </w:t>
      </w:r>
      <w:r w:rsidRPr="00685BC1">
        <w:rPr>
          <w:sz w:val="22"/>
          <w:szCs w:val="22"/>
        </w:rPr>
        <w:t>nerekomenduojama vartoti vaikams ir jaunesniems kaip 18</w:t>
      </w:r>
      <w:r w:rsidR="00CA5CFD">
        <w:rPr>
          <w:sz w:val="22"/>
          <w:szCs w:val="22"/>
        </w:rPr>
        <w:t> </w:t>
      </w:r>
      <w:r w:rsidRPr="00685BC1">
        <w:rPr>
          <w:sz w:val="22"/>
          <w:szCs w:val="22"/>
        </w:rPr>
        <w:t>metų paaugliams, kadangi duomenų apie tokio amžia</w:t>
      </w:r>
      <w:r w:rsidR="00237CAB">
        <w:rPr>
          <w:sz w:val="22"/>
          <w:szCs w:val="22"/>
        </w:rPr>
        <w:t xml:space="preserve">us pacientų gydymą nėra. </w:t>
      </w:r>
      <w:proofErr w:type="spellStart"/>
      <w:r w:rsidR="00237CAB">
        <w:rPr>
          <w:sz w:val="22"/>
          <w:szCs w:val="22"/>
        </w:rPr>
        <w:t>Vortio</w:t>
      </w:r>
      <w:r w:rsidRPr="00685BC1">
        <w:rPr>
          <w:sz w:val="22"/>
          <w:szCs w:val="22"/>
        </w:rPr>
        <w:t>ksetino</w:t>
      </w:r>
      <w:proofErr w:type="spellEnd"/>
      <w:r w:rsidRPr="00685BC1">
        <w:rPr>
          <w:sz w:val="22"/>
          <w:szCs w:val="22"/>
        </w:rPr>
        <w:t xml:space="preserve"> vartojimo 7</w:t>
      </w:r>
      <w:r w:rsidR="00566680">
        <w:rPr>
          <w:sz w:val="22"/>
          <w:szCs w:val="22"/>
        </w:rPr>
        <w:noBreakHyphen/>
      </w:r>
      <w:r w:rsidRPr="00685BC1">
        <w:rPr>
          <w:sz w:val="22"/>
          <w:szCs w:val="22"/>
        </w:rPr>
        <w:t>17</w:t>
      </w:r>
      <w:r w:rsidR="00566680">
        <w:rPr>
          <w:sz w:val="22"/>
          <w:szCs w:val="22"/>
        </w:rPr>
        <w:t> </w:t>
      </w:r>
      <w:r w:rsidRPr="00685BC1">
        <w:rPr>
          <w:sz w:val="22"/>
          <w:szCs w:val="22"/>
        </w:rPr>
        <w:t>metų vaikams ir paaugliams saugum</w:t>
      </w:r>
      <w:r w:rsidR="00001B6C" w:rsidRPr="00685BC1">
        <w:rPr>
          <w:sz w:val="22"/>
          <w:szCs w:val="22"/>
        </w:rPr>
        <w:t>as</w:t>
      </w:r>
      <w:r w:rsidRPr="00685BC1">
        <w:rPr>
          <w:sz w:val="22"/>
          <w:szCs w:val="22"/>
        </w:rPr>
        <w:t xml:space="preserve"> aprašyta</w:t>
      </w:r>
      <w:r w:rsidR="00001B6C" w:rsidRPr="00685BC1">
        <w:rPr>
          <w:sz w:val="22"/>
          <w:szCs w:val="22"/>
        </w:rPr>
        <w:t>s</w:t>
      </w:r>
      <w:r w:rsidRPr="00685BC1">
        <w:rPr>
          <w:sz w:val="22"/>
          <w:szCs w:val="22"/>
        </w:rPr>
        <w:t xml:space="preserve"> 4 skyriuje. </w:t>
      </w:r>
    </w:p>
    <w:p w14:paraId="1723F1BF" w14:textId="77777777" w:rsidR="00E63ACE" w:rsidRPr="00685BC1" w:rsidRDefault="00E63ACE" w:rsidP="00164BFB">
      <w:pPr>
        <w:keepNext/>
        <w:tabs>
          <w:tab w:val="left" w:pos="567"/>
        </w:tabs>
        <w:spacing w:line="260" w:lineRule="exact"/>
        <w:ind w:right="567"/>
        <w:jc w:val="both"/>
        <w:outlineLvl w:val="3"/>
        <w:rPr>
          <w:b/>
          <w:bCs/>
          <w:sz w:val="22"/>
          <w:szCs w:val="22"/>
          <w:lang w:eastAsia="x-none"/>
        </w:rPr>
      </w:pPr>
    </w:p>
    <w:p w14:paraId="06B80C3F" w14:textId="1FCD776D" w:rsidR="00164BFB" w:rsidRPr="00685BC1" w:rsidRDefault="00AB4978" w:rsidP="00164BFB">
      <w:pPr>
        <w:keepNext/>
        <w:tabs>
          <w:tab w:val="left" w:pos="567"/>
        </w:tabs>
        <w:spacing w:line="260" w:lineRule="exact"/>
        <w:ind w:right="567"/>
        <w:jc w:val="both"/>
        <w:outlineLvl w:val="3"/>
        <w:rPr>
          <w:b/>
          <w:color w:val="222222"/>
          <w:sz w:val="22"/>
          <w:szCs w:val="22"/>
        </w:rPr>
      </w:pPr>
      <w:r w:rsidRPr="00685BC1">
        <w:rPr>
          <w:b/>
          <w:bCs/>
          <w:sz w:val="22"/>
          <w:szCs w:val="22"/>
          <w:lang w:eastAsia="x-none"/>
        </w:rPr>
        <w:t xml:space="preserve">Kiti vaistai ir </w:t>
      </w:r>
      <w:proofErr w:type="spellStart"/>
      <w:r w:rsidR="00164BFB" w:rsidRPr="00685BC1">
        <w:rPr>
          <w:b/>
          <w:color w:val="222222"/>
          <w:sz w:val="22"/>
          <w:szCs w:val="22"/>
        </w:rPr>
        <w:t>Vortioxetin</w:t>
      </w:r>
      <w:r w:rsidR="007B665E">
        <w:rPr>
          <w:b/>
          <w:color w:val="222222"/>
          <w:sz w:val="22"/>
          <w:szCs w:val="22"/>
        </w:rPr>
        <w:t>e</w:t>
      </w:r>
      <w:proofErr w:type="spellEnd"/>
      <w:r w:rsidR="00164BFB" w:rsidRPr="00685BC1">
        <w:rPr>
          <w:b/>
          <w:color w:val="222222"/>
          <w:sz w:val="22"/>
          <w:szCs w:val="22"/>
        </w:rPr>
        <w:t xml:space="preserve"> </w:t>
      </w:r>
      <w:proofErr w:type="spellStart"/>
      <w:r w:rsidR="00164BFB" w:rsidRPr="00685BC1">
        <w:rPr>
          <w:b/>
          <w:color w:val="222222"/>
          <w:sz w:val="22"/>
          <w:szCs w:val="22"/>
        </w:rPr>
        <w:t>G.L.Pharma</w:t>
      </w:r>
      <w:proofErr w:type="spellEnd"/>
      <w:r w:rsidR="00164BFB" w:rsidRPr="00685BC1">
        <w:rPr>
          <w:b/>
          <w:color w:val="222222"/>
          <w:sz w:val="22"/>
          <w:szCs w:val="22"/>
        </w:rPr>
        <w:t xml:space="preserve"> </w:t>
      </w:r>
    </w:p>
    <w:p w14:paraId="5CF6C905" w14:textId="14B1A616" w:rsidR="008D3B35" w:rsidRPr="00685BC1" w:rsidRDefault="00AB4978" w:rsidP="00852E47">
      <w:pPr>
        <w:keepNext/>
        <w:tabs>
          <w:tab w:val="left" w:pos="567"/>
        </w:tabs>
        <w:spacing w:line="260" w:lineRule="exact"/>
        <w:jc w:val="both"/>
        <w:outlineLvl w:val="3"/>
        <w:rPr>
          <w:sz w:val="22"/>
          <w:szCs w:val="22"/>
        </w:rPr>
      </w:pPr>
      <w:r w:rsidRPr="00685BC1">
        <w:rPr>
          <w:sz w:val="22"/>
          <w:szCs w:val="22"/>
        </w:rPr>
        <w:t>Jeigu vartojate ar neseniai vartojote kitų vaistų arba dėl to nes</w:t>
      </w:r>
      <w:r w:rsidR="00B407A1" w:rsidRPr="00685BC1">
        <w:rPr>
          <w:sz w:val="22"/>
          <w:szCs w:val="22"/>
        </w:rPr>
        <w:t xml:space="preserve">ate tikri, apie tai pasakykite </w:t>
      </w:r>
      <w:r w:rsidRPr="00685BC1">
        <w:rPr>
          <w:sz w:val="22"/>
          <w:szCs w:val="22"/>
        </w:rPr>
        <w:t>gyd</w:t>
      </w:r>
      <w:r w:rsidR="00B407A1" w:rsidRPr="00685BC1">
        <w:rPr>
          <w:sz w:val="22"/>
          <w:szCs w:val="22"/>
        </w:rPr>
        <w:t>ytojui arba vaistininkui</w:t>
      </w:r>
      <w:r w:rsidRPr="00685BC1">
        <w:rPr>
          <w:sz w:val="22"/>
          <w:szCs w:val="22"/>
        </w:rPr>
        <w:t>.</w:t>
      </w:r>
    </w:p>
    <w:p w14:paraId="0E4FAF40" w14:textId="77777777" w:rsidR="00B407A1" w:rsidRPr="00685BC1" w:rsidRDefault="00B407A1" w:rsidP="00FD505F">
      <w:pPr>
        <w:autoSpaceDE w:val="0"/>
        <w:autoSpaceDN w:val="0"/>
        <w:adjustRightInd w:val="0"/>
        <w:rPr>
          <w:sz w:val="22"/>
          <w:szCs w:val="22"/>
        </w:rPr>
      </w:pPr>
    </w:p>
    <w:p w14:paraId="2611A971" w14:textId="4D63F235" w:rsidR="00B407A1" w:rsidRPr="00685BC1" w:rsidRDefault="00B407A1" w:rsidP="00FD505F">
      <w:pPr>
        <w:autoSpaceDE w:val="0"/>
        <w:autoSpaceDN w:val="0"/>
        <w:adjustRightInd w:val="0"/>
        <w:rPr>
          <w:sz w:val="22"/>
          <w:szCs w:val="22"/>
        </w:rPr>
      </w:pPr>
      <w:r w:rsidRPr="00685BC1">
        <w:rPr>
          <w:sz w:val="22"/>
          <w:szCs w:val="22"/>
        </w:rPr>
        <w:t>Pasakykite savo gydytojui, jeigu vartojate kurį nors iš toliau išvardytų vaistų:</w:t>
      </w:r>
    </w:p>
    <w:p w14:paraId="3F4EF9C1" w14:textId="5E25FE4C" w:rsidR="00B407A1" w:rsidRPr="00685BC1" w:rsidRDefault="00B407A1" w:rsidP="00FD505F">
      <w:pPr>
        <w:pStyle w:val="Sraopastraipa"/>
        <w:numPr>
          <w:ilvl w:val="0"/>
          <w:numId w:val="11"/>
        </w:numPr>
        <w:autoSpaceDE w:val="0"/>
        <w:autoSpaceDN w:val="0"/>
        <w:adjustRightInd w:val="0"/>
        <w:ind w:left="567" w:hanging="567"/>
        <w:rPr>
          <w:szCs w:val="22"/>
        </w:rPr>
      </w:pPr>
      <w:proofErr w:type="spellStart"/>
      <w:r w:rsidRPr="00685BC1">
        <w:rPr>
          <w:szCs w:val="22"/>
        </w:rPr>
        <w:t>fenelziną</w:t>
      </w:r>
      <w:proofErr w:type="spellEnd"/>
      <w:r w:rsidRPr="00685BC1">
        <w:rPr>
          <w:szCs w:val="22"/>
        </w:rPr>
        <w:t xml:space="preserve">, </w:t>
      </w:r>
      <w:proofErr w:type="spellStart"/>
      <w:r w:rsidRPr="00685BC1">
        <w:rPr>
          <w:szCs w:val="22"/>
        </w:rPr>
        <w:t>iproniazidą</w:t>
      </w:r>
      <w:proofErr w:type="spellEnd"/>
      <w:r w:rsidRPr="00685BC1">
        <w:rPr>
          <w:szCs w:val="22"/>
        </w:rPr>
        <w:t xml:space="preserve">, </w:t>
      </w:r>
      <w:proofErr w:type="spellStart"/>
      <w:r w:rsidRPr="00685BC1">
        <w:rPr>
          <w:szCs w:val="22"/>
        </w:rPr>
        <w:t>izokarboksazidą</w:t>
      </w:r>
      <w:proofErr w:type="spellEnd"/>
      <w:r w:rsidRPr="00685BC1">
        <w:rPr>
          <w:szCs w:val="22"/>
        </w:rPr>
        <w:t xml:space="preserve">, </w:t>
      </w:r>
      <w:proofErr w:type="spellStart"/>
      <w:r w:rsidRPr="00685BC1">
        <w:rPr>
          <w:szCs w:val="22"/>
        </w:rPr>
        <w:t>nialamid</w:t>
      </w:r>
      <w:r w:rsidR="007F3F1B">
        <w:rPr>
          <w:szCs w:val="22"/>
        </w:rPr>
        <w:t>ą</w:t>
      </w:r>
      <w:proofErr w:type="spellEnd"/>
      <w:r w:rsidR="007F3F1B">
        <w:rPr>
          <w:szCs w:val="22"/>
        </w:rPr>
        <w:t xml:space="preserve">, </w:t>
      </w:r>
      <w:proofErr w:type="spellStart"/>
      <w:r w:rsidRPr="00685BC1">
        <w:rPr>
          <w:szCs w:val="22"/>
        </w:rPr>
        <w:t>tranilciprominą</w:t>
      </w:r>
      <w:proofErr w:type="spellEnd"/>
      <w:r w:rsidRPr="00685BC1">
        <w:rPr>
          <w:szCs w:val="22"/>
        </w:rPr>
        <w:t xml:space="preserve"> (vaistai depresijai gydyti, kurie vadinami neselektyviais </w:t>
      </w:r>
      <w:proofErr w:type="spellStart"/>
      <w:r w:rsidRPr="00685BC1">
        <w:rPr>
          <w:szCs w:val="22"/>
        </w:rPr>
        <w:t>monoamino</w:t>
      </w:r>
      <w:proofErr w:type="spellEnd"/>
      <w:r w:rsidRPr="00685BC1">
        <w:rPr>
          <w:szCs w:val="22"/>
        </w:rPr>
        <w:t xml:space="preserve"> </w:t>
      </w:r>
      <w:proofErr w:type="spellStart"/>
      <w:r w:rsidRPr="00685BC1">
        <w:rPr>
          <w:szCs w:val="22"/>
        </w:rPr>
        <w:t>oksidazės</w:t>
      </w:r>
      <w:proofErr w:type="spellEnd"/>
      <w:r w:rsidRPr="00685BC1">
        <w:rPr>
          <w:szCs w:val="22"/>
        </w:rPr>
        <w:t xml:space="preserve"> inhibitoriais); jeigu vartojate kurį nors iš šių vaistų, turite palaukti 14</w:t>
      </w:r>
      <w:r w:rsidR="008F47C3">
        <w:rPr>
          <w:szCs w:val="22"/>
        </w:rPr>
        <w:t> </w:t>
      </w:r>
      <w:r w:rsidRPr="00685BC1">
        <w:rPr>
          <w:szCs w:val="22"/>
        </w:rPr>
        <w:t xml:space="preserve">dienų ir tik tada pradėti vartoti </w:t>
      </w:r>
      <w:proofErr w:type="spellStart"/>
      <w:r w:rsidR="007B665E" w:rsidRPr="00685BC1">
        <w:rPr>
          <w:color w:val="222222"/>
          <w:szCs w:val="22"/>
        </w:rPr>
        <w:t>Vortioxetin</w:t>
      </w:r>
      <w:r w:rsidR="007B665E">
        <w:rPr>
          <w:color w:val="222222"/>
          <w:szCs w:val="22"/>
        </w:rPr>
        <w:t>e</w:t>
      </w:r>
      <w:proofErr w:type="spellEnd"/>
      <w:r w:rsidR="007B665E" w:rsidRPr="00685BC1">
        <w:rPr>
          <w:color w:val="222222"/>
          <w:szCs w:val="22"/>
        </w:rPr>
        <w:t xml:space="preserve"> </w:t>
      </w:r>
      <w:proofErr w:type="spellStart"/>
      <w:r w:rsidR="007B665E" w:rsidRPr="00685BC1">
        <w:rPr>
          <w:color w:val="222222"/>
          <w:szCs w:val="22"/>
        </w:rPr>
        <w:t>G.L.Pharma</w:t>
      </w:r>
      <w:proofErr w:type="spellEnd"/>
      <w:r w:rsidRPr="00BA1133">
        <w:rPr>
          <w:color w:val="FF0000"/>
          <w:szCs w:val="22"/>
        </w:rPr>
        <w:t>.</w:t>
      </w:r>
      <w:r w:rsidRPr="00685BC1">
        <w:rPr>
          <w:szCs w:val="22"/>
        </w:rPr>
        <w:t xml:space="preserve"> Nutraukus šio vaisto vartojimą, turite palaukti 14</w:t>
      </w:r>
      <w:r w:rsidR="008F47C3">
        <w:rPr>
          <w:szCs w:val="22"/>
        </w:rPr>
        <w:t> </w:t>
      </w:r>
      <w:r w:rsidRPr="00685BC1">
        <w:rPr>
          <w:szCs w:val="22"/>
        </w:rPr>
        <w:t>dienų ir tik tada pradėti vartoti kurį nors iš šių vaistų;</w:t>
      </w:r>
    </w:p>
    <w:p w14:paraId="53D0388E" w14:textId="6D9905D8" w:rsidR="00B407A1" w:rsidRPr="00685BC1" w:rsidRDefault="00B407A1" w:rsidP="00FD505F">
      <w:pPr>
        <w:pStyle w:val="Sraopastraipa"/>
        <w:numPr>
          <w:ilvl w:val="1"/>
          <w:numId w:val="13"/>
        </w:numPr>
        <w:autoSpaceDE w:val="0"/>
        <w:autoSpaceDN w:val="0"/>
        <w:adjustRightInd w:val="0"/>
        <w:ind w:left="567" w:hanging="567"/>
        <w:rPr>
          <w:szCs w:val="22"/>
        </w:rPr>
      </w:pPr>
      <w:proofErr w:type="spellStart"/>
      <w:r w:rsidRPr="00685BC1">
        <w:rPr>
          <w:szCs w:val="22"/>
        </w:rPr>
        <w:t>moklobemidą</w:t>
      </w:r>
      <w:proofErr w:type="spellEnd"/>
      <w:r w:rsidRPr="00685BC1">
        <w:rPr>
          <w:szCs w:val="22"/>
        </w:rPr>
        <w:t xml:space="preserve"> (vaistas depresijai gydyti);</w:t>
      </w:r>
    </w:p>
    <w:p w14:paraId="76167873" w14:textId="67C2163A" w:rsidR="00B407A1" w:rsidRPr="00685BC1" w:rsidRDefault="00B407A1" w:rsidP="00FD505F">
      <w:pPr>
        <w:pStyle w:val="Sraopastraipa"/>
        <w:numPr>
          <w:ilvl w:val="1"/>
          <w:numId w:val="13"/>
        </w:numPr>
        <w:autoSpaceDE w:val="0"/>
        <w:autoSpaceDN w:val="0"/>
        <w:adjustRightInd w:val="0"/>
        <w:ind w:left="567" w:hanging="567"/>
        <w:rPr>
          <w:szCs w:val="22"/>
        </w:rPr>
      </w:pPr>
      <w:proofErr w:type="spellStart"/>
      <w:r w:rsidRPr="00685BC1">
        <w:rPr>
          <w:szCs w:val="22"/>
        </w:rPr>
        <w:t>selegiliną</w:t>
      </w:r>
      <w:proofErr w:type="spellEnd"/>
      <w:r w:rsidRPr="00685BC1">
        <w:rPr>
          <w:szCs w:val="22"/>
        </w:rPr>
        <w:t xml:space="preserve">, </w:t>
      </w:r>
      <w:proofErr w:type="spellStart"/>
      <w:r w:rsidRPr="00685BC1">
        <w:rPr>
          <w:szCs w:val="22"/>
        </w:rPr>
        <w:t>razagiliną</w:t>
      </w:r>
      <w:proofErr w:type="spellEnd"/>
      <w:r w:rsidRPr="00685BC1">
        <w:rPr>
          <w:szCs w:val="22"/>
        </w:rPr>
        <w:t xml:space="preserve"> (vaistai Parkinsono ligai gydyti);</w:t>
      </w:r>
    </w:p>
    <w:p w14:paraId="5717BDF3" w14:textId="122526E6" w:rsidR="00B407A1" w:rsidRPr="00685BC1" w:rsidRDefault="00B407A1" w:rsidP="00FD505F">
      <w:pPr>
        <w:pStyle w:val="Sraopastraipa"/>
        <w:numPr>
          <w:ilvl w:val="1"/>
          <w:numId w:val="13"/>
        </w:numPr>
        <w:autoSpaceDE w:val="0"/>
        <w:autoSpaceDN w:val="0"/>
        <w:adjustRightInd w:val="0"/>
        <w:ind w:left="567" w:hanging="567"/>
        <w:rPr>
          <w:szCs w:val="22"/>
        </w:rPr>
      </w:pPr>
      <w:proofErr w:type="spellStart"/>
      <w:r w:rsidRPr="00685BC1">
        <w:rPr>
          <w:szCs w:val="22"/>
        </w:rPr>
        <w:t>linezolidą</w:t>
      </w:r>
      <w:proofErr w:type="spellEnd"/>
      <w:r w:rsidRPr="00685BC1">
        <w:rPr>
          <w:szCs w:val="22"/>
        </w:rPr>
        <w:t xml:space="preserve"> (vaistas bakterijų sukeltoms infekcinėms ligoms gydyti);</w:t>
      </w:r>
    </w:p>
    <w:p w14:paraId="2FE5AC81" w14:textId="0942E2B3" w:rsidR="00CC26EE" w:rsidRPr="00685BC1" w:rsidRDefault="00CC26EE" w:rsidP="00852E47">
      <w:pPr>
        <w:pStyle w:val="Sraopastraipa"/>
        <w:numPr>
          <w:ilvl w:val="1"/>
          <w:numId w:val="13"/>
        </w:numPr>
        <w:autoSpaceDE w:val="0"/>
        <w:autoSpaceDN w:val="0"/>
        <w:adjustRightInd w:val="0"/>
        <w:ind w:left="567" w:hanging="567"/>
        <w:rPr>
          <w:szCs w:val="22"/>
        </w:rPr>
      </w:pPr>
      <w:r w:rsidRPr="00685BC1">
        <w:rPr>
          <w:szCs w:val="22"/>
        </w:rPr>
        <w:lastRenderedPageBreak/>
        <w:t xml:space="preserve">vaistai, turintys </w:t>
      </w:r>
      <w:proofErr w:type="spellStart"/>
      <w:r w:rsidRPr="00685BC1">
        <w:rPr>
          <w:szCs w:val="22"/>
        </w:rPr>
        <w:t>serotonerginį</w:t>
      </w:r>
      <w:proofErr w:type="spellEnd"/>
      <w:r w:rsidRPr="00685BC1">
        <w:rPr>
          <w:szCs w:val="22"/>
        </w:rPr>
        <w:t xml:space="preserve"> poveikį, tokie kaip </w:t>
      </w:r>
      <w:proofErr w:type="spellStart"/>
      <w:r w:rsidRPr="00685BC1">
        <w:rPr>
          <w:szCs w:val="22"/>
        </w:rPr>
        <w:t>tramadolis</w:t>
      </w:r>
      <w:proofErr w:type="spellEnd"/>
      <w:r w:rsidRPr="00685BC1">
        <w:rPr>
          <w:szCs w:val="22"/>
        </w:rPr>
        <w:t xml:space="preserve"> ir panašūs vaistai (stiprūs skausmą malšinantys vaistai), </w:t>
      </w:r>
      <w:proofErr w:type="spellStart"/>
      <w:r w:rsidR="00156B02" w:rsidRPr="00685BC1">
        <w:rPr>
          <w:szCs w:val="22"/>
        </w:rPr>
        <w:t>sumatriptanas</w:t>
      </w:r>
      <w:proofErr w:type="spellEnd"/>
      <w:r w:rsidR="00156B02" w:rsidRPr="00685BC1">
        <w:rPr>
          <w:szCs w:val="22"/>
        </w:rPr>
        <w:t xml:space="preserve"> ir panašūs vaistai, kurių veikliosios medžiagos pavadinimas baigiasi „</w:t>
      </w:r>
      <w:proofErr w:type="spellStart"/>
      <w:r w:rsidR="00156B02" w:rsidRPr="00685BC1">
        <w:rPr>
          <w:szCs w:val="22"/>
        </w:rPr>
        <w:t>triptanas</w:t>
      </w:r>
      <w:proofErr w:type="spellEnd"/>
      <w:r w:rsidR="00156B02" w:rsidRPr="00685BC1">
        <w:rPr>
          <w:szCs w:val="22"/>
        </w:rPr>
        <w:t>”</w:t>
      </w:r>
      <w:r w:rsidRPr="00685BC1">
        <w:rPr>
          <w:szCs w:val="22"/>
        </w:rPr>
        <w:t xml:space="preserve"> (vartojami migren</w:t>
      </w:r>
      <w:r w:rsidR="007E68A5">
        <w:rPr>
          <w:szCs w:val="22"/>
        </w:rPr>
        <w:t>os</w:t>
      </w:r>
      <w:r w:rsidRPr="00685BC1">
        <w:rPr>
          <w:szCs w:val="22"/>
        </w:rPr>
        <w:t xml:space="preserve"> gydy</w:t>
      </w:r>
      <w:r w:rsidR="007E68A5">
        <w:rPr>
          <w:szCs w:val="22"/>
        </w:rPr>
        <w:t>mui</w:t>
      </w:r>
      <w:r w:rsidRPr="00685BC1">
        <w:rPr>
          <w:szCs w:val="22"/>
        </w:rPr>
        <w:t xml:space="preserve">). Šių vaistų vartojimas kartu su </w:t>
      </w:r>
      <w:proofErr w:type="spellStart"/>
      <w:r w:rsidRPr="00685BC1">
        <w:rPr>
          <w:color w:val="222222"/>
          <w:szCs w:val="22"/>
        </w:rPr>
        <w:t>Vortioxetin</w:t>
      </w:r>
      <w:r w:rsidR="007B665E">
        <w:rPr>
          <w:color w:val="222222"/>
          <w:szCs w:val="22"/>
        </w:rPr>
        <w:t>e</w:t>
      </w:r>
      <w:proofErr w:type="spellEnd"/>
      <w:r w:rsidRPr="00685BC1">
        <w:rPr>
          <w:color w:val="222222"/>
          <w:szCs w:val="22"/>
        </w:rPr>
        <w:t xml:space="preserve"> </w:t>
      </w:r>
      <w:proofErr w:type="spellStart"/>
      <w:r w:rsidRPr="00685BC1">
        <w:rPr>
          <w:color w:val="222222"/>
          <w:szCs w:val="22"/>
        </w:rPr>
        <w:t>G.L.Pharma</w:t>
      </w:r>
      <w:proofErr w:type="spellEnd"/>
      <w:r w:rsidRPr="00685BC1">
        <w:rPr>
          <w:color w:val="222222"/>
          <w:szCs w:val="22"/>
        </w:rPr>
        <w:t xml:space="preserve"> gali padidinti </w:t>
      </w:r>
      <w:proofErr w:type="spellStart"/>
      <w:r w:rsidRPr="00685BC1">
        <w:rPr>
          <w:color w:val="222222"/>
          <w:szCs w:val="22"/>
        </w:rPr>
        <w:t>serotonino</w:t>
      </w:r>
      <w:proofErr w:type="spellEnd"/>
      <w:r w:rsidRPr="00685BC1">
        <w:rPr>
          <w:color w:val="222222"/>
          <w:szCs w:val="22"/>
        </w:rPr>
        <w:t xml:space="preserve"> sindromo riziką (žr. skyrių „Įspėjimai ir atsargumo priemonės“);</w:t>
      </w:r>
    </w:p>
    <w:p w14:paraId="7E3D4B4B" w14:textId="51549B54" w:rsidR="00B407A1" w:rsidRPr="00685BC1" w:rsidRDefault="00B407A1" w:rsidP="00852E47">
      <w:pPr>
        <w:pStyle w:val="Sraopastraipa"/>
        <w:keepNext/>
        <w:numPr>
          <w:ilvl w:val="1"/>
          <w:numId w:val="13"/>
        </w:numPr>
        <w:tabs>
          <w:tab w:val="left" w:pos="567"/>
        </w:tabs>
        <w:spacing w:line="260" w:lineRule="exact"/>
        <w:ind w:left="567" w:hanging="567"/>
        <w:jc w:val="both"/>
        <w:outlineLvl w:val="3"/>
        <w:rPr>
          <w:szCs w:val="22"/>
        </w:rPr>
      </w:pPr>
      <w:r w:rsidRPr="00685BC1">
        <w:rPr>
          <w:szCs w:val="22"/>
        </w:rPr>
        <w:t xml:space="preserve">litį (vaistas depresijai ir psichikos sutrikimams gydyti) ar </w:t>
      </w:r>
      <w:proofErr w:type="spellStart"/>
      <w:r w:rsidRPr="00685BC1">
        <w:rPr>
          <w:szCs w:val="22"/>
        </w:rPr>
        <w:t>triptofaną</w:t>
      </w:r>
      <w:proofErr w:type="spellEnd"/>
      <w:r w:rsidR="00CC26EE" w:rsidRPr="00685BC1">
        <w:rPr>
          <w:szCs w:val="22"/>
        </w:rPr>
        <w:t>;</w:t>
      </w:r>
    </w:p>
    <w:p w14:paraId="35D7C593" w14:textId="23EF8FB3" w:rsidR="00CC26EE" w:rsidRPr="00685BC1" w:rsidRDefault="00CC26EE" w:rsidP="00852E47">
      <w:pPr>
        <w:pStyle w:val="Sraopastraipa"/>
        <w:keepNext/>
        <w:numPr>
          <w:ilvl w:val="1"/>
          <w:numId w:val="13"/>
        </w:numPr>
        <w:tabs>
          <w:tab w:val="left" w:pos="567"/>
        </w:tabs>
        <w:spacing w:line="260" w:lineRule="exact"/>
        <w:ind w:left="567" w:hanging="567"/>
        <w:jc w:val="both"/>
        <w:outlineLvl w:val="3"/>
        <w:rPr>
          <w:szCs w:val="22"/>
        </w:rPr>
      </w:pPr>
      <w:r w:rsidRPr="00685BC1">
        <w:rPr>
          <w:szCs w:val="22"/>
        </w:rPr>
        <w:t>vaistai, kurie sukelia natrio kiekio sumažėjimą;</w:t>
      </w:r>
    </w:p>
    <w:p w14:paraId="6EBB3C26" w14:textId="20045A95" w:rsidR="00CC26EE" w:rsidRPr="00685BC1" w:rsidRDefault="00CC26EE" w:rsidP="00852E47">
      <w:pPr>
        <w:pStyle w:val="Sraopastraipa"/>
        <w:keepNext/>
        <w:numPr>
          <w:ilvl w:val="1"/>
          <w:numId w:val="13"/>
        </w:numPr>
        <w:tabs>
          <w:tab w:val="left" w:pos="567"/>
        </w:tabs>
        <w:spacing w:line="260" w:lineRule="exact"/>
        <w:ind w:left="567" w:hanging="567"/>
        <w:jc w:val="both"/>
        <w:outlineLvl w:val="3"/>
        <w:rPr>
          <w:szCs w:val="22"/>
        </w:rPr>
      </w:pPr>
      <w:proofErr w:type="spellStart"/>
      <w:r w:rsidRPr="00685BC1">
        <w:rPr>
          <w:szCs w:val="22"/>
        </w:rPr>
        <w:t>rimfampiciną</w:t>
      </w:r>
      <w:proofErr w:type="spellEnd"/>
      <w:r w:rsidRPr="00685BC1">
        <w:rPr>
          <w:szCs w:val="22"/>
        </w:rPr>
        <w:t xml:space="preserve"> (vaistą tuberkuliozei ir kitoms infekcijoms gydyti)</w:t>
      </w:r>
      <w:r w:rsidR="003D19BC" w:rsidRPr="00685BC1">
        <w:rPr>
          <w:szCs w:val="22"/>
        </w:rPr>
        <w:t>;</w:t>
      </w:r>
    </w:p>
    <w:p w14:paraId="6213CFA2" w14:textId="65FF9EB4" w:rsidR="003D19BC" w:rsidRPr="00685BC1" w:rsidRDefault="003D19BC" w:rsidP="00852E47">
      <w:pPr>
        <w:pStyle w:val="Sraopastraipa"/>
        <w:keepNext/>
        <w:numPr>
          <w:ilvl w:val="1"/>
          <w:numId w:val="13"/>
        </w:numPr>
        <w:tabs>
          <w:tab w:val="left" w:pos="567"/>
        </w:tabs>
        <w:spacing w:line="260" w:lineRule="exact"/>
        <w:ind w:left="567" w:hanging="567"/>
        <w:jc w:val="both"/>
        <w:outlineLvl w:val="3"/>
        <w:rPr>
          <w:szCs w:val="22"/>
        </w:rPr>
      </w:pPr>
      <w:proofErr w:type="spellStart"/>
      <w:r w:rsidRPr="00685BC1">
        <w:rPr>
          <w:szCs w:val="22"/>
        </w:rPr>
        <w:t>karbamazepiną</w:t>
      </w:r>
      <w:proofErr w:type="spellEnd"/>
      <w:r w:rsidRPr="00685BC1">
        <w:rPr>
          <w:szCs w:val="22"/>
        </w:rPr>
        <w:t xml:space="preserve">, </w:t>
      </w:r>
      <w:proofErr w:type="spellStart"/>
      <w:r w:rsidRPr="00685BC1">
        <w:rPr>
          <w:szCs w:val="22"/>
        </w:rPr>
        <w:t>fen</w:t>
      </w:r>
      <w:r w:rsidR="00EF06FD">
        <w:rPr>
          <w:szCs w:val="22"/>
        </w:rPr>
        <w:t>i</w:t>
      </w:r>
      <w:r w:rsidRPr="00685BC1">
        <w:rPr>
          <w:szCs w:val="22"/>
        </w:rPr>
        <w:t>toiną</w:t>
      </w:r>
      <w:proofErr w:type="spellEnd"/>
      <w:r w:rsidRPr="00685BC1">
        <w:rPr>
          <w:szCs w:val="22"/>
        </w:rPr>
        <w:t xml:space="preserve"> (vaistai epilepsijai arba kitoms ligoms gydyti);</w:t>
      </w:r>
    </w:p>
    <w:p w14:paraId="0948AB9A" w14:textId="7400DE23" w:rsidR="002306DE" w:rsidRPr="002306DE" w:rsidRDefault="003D19BC" w:rsidP="002306DE">
      <w:pPr>
        <w:pStyle w:val="Sraopastraipa"/>
        <w:keepNext/>
        <w:numPr>
          <w:ilvl w:val="1"/>
          <w:numId w:val="13"/>
        </w:numPr>
        <w:tabs>
          <w:tab w:val="left" w:pos="567"/>
        </w:tabs>
        <w:spacing w:line="260" w:lineRule="exact"/>
        <w:ind w:left="567" w:hanging="567"/>
        <w:outlineLvl w:val="3"/>
        <w:rPr>
          <w:szCs w:val="22"/>
        </w:rPr>
      </w:pPr>
      <w:r w:rsidRPr="00685BC1">
        <w:rPr>
          <w:szCs w:val="22"/>
        </w:rPr>
        <w:t xml:space="preserve">varfariną, </w:t>
      </w:r>
      <w:proofErr w:type="spellStart"/>
      <w:r w:rsidRPr="00685BC1">
        <w:rPr>
          <w:szCs w:val="22"/>
        </w:rPr>
        <w:t>dipiridamolį</w:t>
      </w:r>
      <w:proofErr w:type="spellEnd"/>
      <w:r w:rsidRPr="00685BC1">
        <w:rPr>
          <w:szCs w:val="22"/>
        </w:rPr>
        <w:t xml:space="preserve">, </w:t>
      </w:r>
      <w:proofErr w:type="spellStart"/>
      <w:r w:rsidRPr="00685BC1">
        <w:rPr>
          <w:szCs w:val="22"/>
        </w:rPr>
        <w:t>fenprokumoną</w:t>
      </w:r>
      <w:proofErr w:type="spellEnd"/>
      <w:r w:rsidRPr="00685BC1">
        <w:rPr>
          <w:szCs w:val="22"/>
        </w:rPr>
        <w:t xml:space="preserve">, kai kuriuos </w:t>
      </w:r>
      <w:proofErr w:type="spellStart"/>
      <w:r w:rsidRPr="00685BC1">
        <w:rPr>
          <w:szCs w:val="22"/>
        </w:rPr>
        <w:t>antipsichozinius</w:t>
      </w:r>
      <w:proofErr w:type="spellEnd"/>
      <w:r w:rsidRPr="00685BC1">
        <w:rPr>
          <w:szCs w:val="22"/>
        </w:rPr>
        <w:t xml:space="preserve"> vaistus, </w:t>
      </w:r>
      <w:proofErr w:type="spellStart"/>
      <w:r w:rsidRPr="00685BC1">
        <w:rPr>
          <w:szCs w:val="22"/>
        </w:rPr>
        <w:t>fenotiazinus</w:t>
      </w:r>
      <w:proofErr w:type="spellEnd"/>
      <w:r w:rsidRPr="00685BC1">
        <w:rPr>
          <w:szCs w:val="22"/>
        </w:rPr>
        <w:t xml:space="preserve">, </w:t>
      </w:r>
      <w:proofErr w:type="spellStart"/>
      <w:r w:rsidRPr="00685BC1">
        <w:rPr>
          <w:szCs w:val="22"/>
        </w:rPr>
        <w:t>triciklius</w:t>
      </w:r>
      <w:proofErr w:type="spellEnd"/>
      <w:r w:rsidRPr="00685BC1">
        <w:rPr>
          <w:szCs w:val="22"/>
        </w:rPr>
        <w:t xml:space="preserve"> antidepresantus, mažas </w:t>
      </w:r>
      <w:proofErr w:type="spellStart"/>
      <w:r w:rsidRPr="00685BC1">
        <w:rPr>
          <w:szCs w:val="22"/>
        </w:rPr>
        <w:t>acetilsalicilo</w:t>
      </w:r>
      <w:proofErr w:type="spellEnd"/>
      <w:r w:rsidRPr="00685BC1">
        <w:rPr>
          <w:szCs w:val="22"/>
        </w:rPr>
        <w:t xml:space="preserve"> rūgšties dozes ir </w:t>
      </w:r>
      <w:r w:rsidR="002306DE">
        <w:rPr>
          <w:szCs w:val="22"/>
        </w:rPr>
        <w:t xml:space="preserve">nesteroidinius </w:t>
      </w:r>
      <w:r w:rsidRPr="00685BC1">
        <w:rPr>
          <w:szCs w:val="22"/>
        </w:rPr>
        <w:t>vaistus nuo uždegimo (kraują skystinančius vaistus ir skausmą malšinančius vaistus). Jie gali padidinti polinkį kraujavimui.</w:t>
      </w:r>
    </w:p>
    <w:p w14:paraId="543BEB4A" w14:textId="77777777" w:rsidR="002306DE" w:rsidRDefault="002306DE" w:rsidP="00FD505F">
      <w:pPr>
        <w:keepNext/>
        <w:tabs>
          <w:tab w:val="left" w:pos="567"/>
        </w:tabs>
        <w:spacing w:line="260" w:lineRule="exact"/>
        <w:outlineLvl w:val="3"/>
        <w:rPr>
          <w:sz w:val="22"/>
          <w:szCs w:val="22"/>
        </w:rPr>
      </w:pPr>
    </w:p>
    <w:p w14:paraId="48C7257E" w14:textId="49BC34A1" w:rsidR="003D19BC" w:rsidRPr="00685BC1" w:rsidRDefault="000762D7" w:rsidP="00FD505F">
      <w:pPr>
        <w:keepNext/>
        <w:tabs>
          <w:tab w:val="left" w:pos="567"/>
        </w:tabs>
        <w:spacing w:line="260" w:lineRule="exact"/>
        <w:outlineLvl w:val="3"/>
        <w:rPr>
          <w:sz w:val="22"/>
          <w:szCs w:val="22"/>
        </w:rPr>
      </w:pPr>
      <w:r w:rsidRPr="00685BC1">
        <w:rPr>
          <w:sz w:val="22"/>
          <w:szCs w:val="22"/>
        </w:rPr>
        <w:t>Vaistus, kurie didina priepuolių riziką:</w:t>
      </w:r>
    </w:p>
    <w:p w14:paraId="2A473224" w14:textId="3ABF9D3D" w:rsidR="000762D7" w:rsidRPr="00685BC1" w:rsidRDefault="000762D7" w:rsidP="00FD505F">
      <w:pPr>
        <w:pStyle w:val="Sraopastraipa"/>
        <w:numPr>
          <w:ilvl w:val="0"/>
          <w:numId w:val="18"/>
        </w:numPr>
        <w:autoSpaceDE w:val="0"/>
        <w:autoSpaceDN w:val="0"/>
        <w:adjustRightInd w:val="0"/>
        <w:ind w:left="567" w:hanging="567"/>
        <w:rPr>
          <w:szCs w:val="22"/>
        </w:rPr>
      </w:pPr>
      <w:proofErr w:type="spellStart"/>
      <w:r w:rsidRPr="00685BC1">
        <w:rPr>
          <w:szCs w:val="22"/>
        </w:rPr>
        <w:t>sumatriptanas</w:t>
      </w:r>
      <w:proofErr w:type="spellEnd"/>
      <w:r w:rsidRPr="00685BC1">
        <w:rPr>
          <w:szCs w:val="22"/>
        </w:rPr>
        <w:t xml:space="preserve"> ir panašūs vaistai, kurių veikliosios medžiagos pavadinimas baigiasi „</w:t>
      </w:r>
      <w:proofErr w:type="spellStart"/>
      <w:r w:rsidRPr="00685BC1">
        <w:rPr>
          <w:szCs w:val="22"/>
        </w:rPr>
        <w:t>triptanas</w:t>
      </w:r>
      <w:proofErr w:type="spellEnd"/>
      <w:r w:rsidRPr="00685BC1">
        <w:rPr>
          <w:szCs w:val="22"/>
        </w:rPr>
        <w:t>”;</w:t>
      </w:r>
    </w:p>
    <w:p w14:paraId="085B5344" w14:textId="13ADE1C9" w:rsidR="000762D7" w:rsidRPr="00685BC1" w:rsidRDefault="000762D7" w:rsidP="00FD505F">
      <w:pPr>
        <w:pStyle w:val="Sraopastraipa"/>
        <w:numPr>
          <w:ilvl w:val="1"/>
          <w:numId w:val="17"/>
        </w:numPr>
        <w:autoSpaceDE w:val="0"/>
        <w:autoSpaceDN w:val="0"/>
        <w:adjustRightInd w:val="0"/>
        <w:ind w:left="567" w:hanging="567"/>
        <w:rPr>
          <w:szCs w:val="22"/>
        </w:rPr>
      </w:pPr>
      <w:proofErr w:type="spellStart"/>
      <w:r w:rsidRPr="00685BC1">
        <w:rPr>
          <w:szCs w:val="22"/>
        </w:rPr>
        <w:t>tramadolis</w:t>
      </w:r>
      <w:proofErr w:type="spellEnd"/>
      <w:r w:rsidRPr="00685BC1">
        <w:rPr>
          <w:szCs w:val="22"/>
        </w:rPr>
        <w:t xml:space="preserve"> (stipr</w:t>
      </w:r>
      <w:r w:rsidR="005B6B34">
        <w:rPr>
          <w:szCs w:val="22"/>
        </w:rPr>
        <w:t>us</w:t>
      </w:r>
      <w:r w:rsidRPr="00685BC1">
        <w:rPr>
          <w:szCs w:val="22"/>
        </w:rPr>
        <w:t xml:space="preserve"> skausmą malšinantis vaistas);</w:t>
      </w:r>
    </w:p>
    <w:p w14:paraId="3296166B" w14:textId="4376091C" w:rsidR="000762D7" w:rsidRPr="00685BC1" w:rsidRDefault="000762D7" w:rsidP="00FD505F">
      <w:pPr>
        <w:pStyle w:val="Sraopastraipa"/>
        <w:numPr>
          <w:ilvl w:val="1"/>
          <w:numId w:val="17"/>
        </w:numPr>
        <w:autoSpaceDE w:val="0"/>
        <w:autoSpaceDN w:val="0"/>
        <w:adjustRightInd w:val="0"/>
        <w:ind w:left="567" w:hanging="567"/>
        <w:rPr>
          <w:szCs w:val="22"/>
        </w:rPr>
      </w:pPr>
      <w:proofErr w:type="spellStart"/>
      <w:r w:rsidRPr="00685BC1">
        <w:rPr>
          <w:szCs w:val="22"/>
        </w:rPr>
        <w:t>meflokvinas</w:t>
      </w:r>
      <w:proofErr w:type="spellEnd"/>
      <w:r w:rsidRPr="00685BC1">
        <w:rPr>
          <w:szCs w:val="22"/>
        </w:rPr>
        <w:t xml:space="preserve"> (vaistas maliarijos profilaktikai ir gydymui);</w:t>
      </w:r>
    </w:p>
    <w:p w14:paraId="42E6E1FC" w14:textId="56B959AA" w:rsidR="000762D7" w:rsidRPr="00685BC1" w:rsidRDefault="000762D7" w:rsidP="00FD505F">
      <w:pPr>
        <w:pStyle w:val="Sraopastraipa"/>
        <w:numPr>
          <w:ilvl w:val="1"/>
          <w:numId w:val="17"/>
        </w:numPr>
        <w:autoSpaceDE w:val="0"/>
        <w:autoSpaceDN w:val="0"/>
        <w:adjustRightInd w:val="0"/>
        <w:ind w:left="567" w:hanging="567"/>
        <w:rPr>
          <w:szCs w:val="22"/>
        </w:rPr>
      </w:pPr>
      <w:proofErr w:type="spellStart"/>
      <w:r w:rsidRPr="00685BC1">
        <w:rPr>
          <w:szCs w:val="22"/>
        </w:rPr>
        <w:t>bupropionas</w:t>
      </w:r>
      <w:proofErr w:type="spellEnd"/>
      <w:r w:rsidRPr="00685BC1">
        <w:rPr>
          <w:szCs w:val="22"/>
        </w:rPr>
        <w:t xml:space="preserve"> (vaistas depresijai gydyti, o taip pat vartojamas norint mesti rūkyti);</w:t>
      </w:r>
    </w:p>
    <w:p w14:paraId="597861EA" w14:textId="0835FB08" w:rsidR="000762D7" w:rsidRPr="00685BC1" w:rsidRDefault="000762D7" w:rsidP="00FD505F">
      <w:pPr>
        <w:pStyle w:val="Sraopastraipa"/>
        <w:numPr>
          <w:ilvl w:val="0"/>
          <w:numId w:val="17"/>
        </w:numPr>
        <w:autoSpaceDE w:val="0"/>
        <w:autoSpaceDN w:val="0"/>
        <w:adjustRightInd w:val="0"/>
        <w:ind w:left="567" w:hanging="567"/>
        <w:rPr>
          <w:szCs w:val="22"/>
        </w:rPr>
      </w:pPr>
      <w:proofErr w:type="spellStart"/>
      <w:r w:rsidRPr="00685BC1">
        <w:rPr>
          <w:szCs w:val="22"/>
        </w:rPr>
        <w:t>fluoksetinas</w:t>
      </w:r>
      <w:proofErr w:type="spellEnd"/>
      <w:r w:rsidRPr="00685BC1">
        <w:rPr>
          <w:szCs w:val="22"/>
        </w:rPr>
        <w:t xml:space="preserve">, </w:t>
      </w:r>
      <w:proofErr w:type="spellStart"/>
      <w:r w:rsidRPr="00685BC1">
        <w:rPr>
          <w:szCs w:val="22"/>
        </w:rPr>
        <w:t>paroksetinas</w:t>
      </w:r>
      <w:proofErr w:type="spellEnd"/>
      <w:r w:rsidRPr="00685BC1">
        <w:rPr>
          <w:szCs w:val="22"/>
        </w:rPr>
        <w:t xml:space="preserve"> ir kiti vaistai depresijai gydyti, vadinami SSRI / SNRI, </w:t>
      </w:r>
      <w:proofErr w:type="spellStart"/>
      <w:r w:rsidRPr="00685BC1">
        <w:rPr>
          <w:szCs w:val="22"/>
        </w:rPr>
        <w:t>tricikliais</w:t>
      </w:r>
      <w:proofErr w:type="spellEnd"/>
      <w:r w:rsidR="00DC33B4" w:rsidRPr="00685BC1">
        <w:rPr>
          <w:szCs w:val="22"/>
        </w:rPr>
        <w:t xml:space="preserve"> </w:t>
      </w:r>
      <w:r w:rsidRPr="00685BC1">
        <w:rPr>
          <w:szCs w:val="22"/>
        </w:rPr>
        <w:t>antidepresantais;</w:t>
      </w:r>
    </w:p>
    <w:p w14:paraId="7A512299" w14:textId="55F8B4F2" w:rsidR="000762D7" w:rsidRPr="00685BC1" w:rsidRDefault="000762D7" w:rsidP="00FD505F">
      <w:pPr>
        <w:pStyle w:val="Sraopastraipa"/>
        <w:numPr>
          <w:ilvl w:val="1"/>
          <w:numId w:val="17"/>
        </w:numPr>
        <w:autoSpaceDE w:val="0"/>
        <w:autoSpaceDN w:val="0"/>
        <w:adjustRightInd w:val="0"/>
        <w:ind w:left="567" w:hanging="567"/>
        <w:rPr>
          <w:szCs w:val="22"/>
        </w:rPr>
      </w:pPr>
      <w:r w:rsidRPr="00685BC1">
        <w:rPr>
          <w:szCs w:val="22"/>
        </w:rPr>
        <w:t>jonažolės (</w:t>
      </w:r>
      <w:proofErr w:type="spellStart"/>
      <w:r w:rsidRPr="00685BC1">
        <w:rPr>
          <w:i/>
          <w:iCs/>
          <w:szCs w:val="22"/>
        </w:rPr>
        <w:t>Hypericum</w:t>
      </w:r>
      <w:proofErr w:type="spellEnd"/>
      <w:r w:rsidRPr="00685BC1">
        <w:rPr>
          <w:i/>
          <w:iCs/>
          <w:szCs w:val="22"/>
        </w:rPr>
        <w:t xml:space="preserve"> </w:t>
      </w:r>
      <w:proofErr w:type="spellStart"/>
      <w:r w:rsidRPr="00685BC1">
        <w:rPr>
          <w:i/>
          <w:iCs/>
          <w:szCs w:val="22"/>
        </w:rPr>
        <w:t>perforatum</w:t>
      </w:r>
      <w:proofErr w:type="spellEnd"/>
      <w:r w:rsidRPr="00685BC1">
        <w:rPr>
          <w:szCs w:val="22"/>
        </w:rPr>
        <w:t>) preparatai (vaistai depresijai gydyti);</w:t>
      </w:r>
    </w:p>
    <w:p w14:paraId="15A94A8F" w14:textId="10BBA142" w:rsidR="000762D7" w:rsidRPr="00685BC1" w:rsidRDefault="000762D7" w:rsidP="00FD505F">
      <w:pPr>
        <w:pStyle w:val="Sraopastraipa"/>
        <w:numPr>
          <w:ilvl w:val="1"/>
          <w:numId w:val="17"/>
        </w:numPr>
        <w:autoSpaceDE w:val="0"/>
        <w:autoSpaceDN w:val="0"/>
        <w:adjustRightInd w:val="0"/>
        <w:ind w:left="567" w:hanging="567"/>
        <w:rPr>
          <w:szCs w:val="22"/>
        </w:rPr>
      </w:pPr>
      <w:proofErr w:type="spellStart"/>
      <w:r w:rsidRPr="00685BC1">
        <w:rPr>
          <w:szCs w:val="22"/>
        </w:rPr>
        <w:t>chinidinas</w:t>
      </w:r>
      <w:proofErr w:type="spellEnd"/>
      <w:r w:rsidRPr="00685BC1">
        <w:rPr>
          <w:szCs w:val="22"/>
        </w:rPr>
        <w:t xml:space="preserve"> (vaistas širdies </w:t>
      </w:r>
      <w:r w:rsidR="00D668A6">
        <w:rPr>
          <w:szCs w:val="22"/>
        </w:rPr>
        <w:t>ritmo</w:t>
      </w:r>
      <w:r w:rsidRPr="00685BC1">
        <w:rPr>
          <w:szCs w:val="22"/>
        </w:rPr>
        <w:t xml:space="preserve"> sutrikimams gydyti);</w:t>
      </w:r>
    </w:p>
    <w:p w14:paraId="3DE19CA5" w14:textId="7ABF003C" w:rsidR="000762D7" w:rsidRPr="00685BC1" w:rsidRDefault="000762D7" w:rsidP="00FD505F">
      <w:pPr>
        <w:pStyle w:val="Sraopastraipa"/>
        <w:numPr>
          <w:ilvl w:val="0"/>
          <w:numId w:val="17"/>
        </w:numPr>
        <w:autoSpaceDE w:val="0"/>
        <w:autoSpaceDN w:val="0"/>
        <w:adjustRightInd w:val="0"/>
        <w:ind w:left="567" w:hanging="567"/>
        <w:rPr>
          <w:szCs w:val="22"/>
        </w:rPr>
      </w:pPr>
      <w:proofErr w:type="spellStart"/>
      <w:r w:rsidRPr="00685BC1">
        <w:rPr>
          <w:szCs w:val="22"/>
        </w:rPr>
        <w:t>chlorpromazinas</w:t>
      </w:r>
      <w:proofErr w:type="spellEnd"/>
      <w:r w:rsidRPr="00685BC1">
        <w:rPr>
          <w:szCs w:val="22"/>
        </w:rPr>
        <w:t xml:space="preserve">, </w:t>
      </w:r>
      <w:proofErr w:type="spellStart"/>
      <w:r w:rsidRPr="00685BC1">
        <w:rPr>
          <w:szCs w:val="22"/>
        </w:rPr>
        <w:t>chlorprotiksenas</w:t>
      </w:r>
      <w:proofErr w:type="spellEnd"/>
      <w:r w:rsidRPr="00685BC1">
        <w:rPr>
          <w:szCs w:val="22"/>
        </w:rPr>
        <w:t xml:space="preserve">, </w:t>
      </w:r>
      <w:proofErr w:type="spellStart"/>
      <w:r w:rsidRPr="00685BC1">
        <w:rPr>
          <w:szCs w:val="22"/>
        </w:rPr>
        <w:t>haloperidolis</w:t>
      </w:r>
      <w:proofErr w:type="spellEnd"/>
      <w:r w:rsidRPr="00685BC1">
        <w:rPr>
          <w:szCs w:val="22"/>
        </w:rPr>
        <w:t xml:space="preserve"> (vaistai psichikos sutrikimams gydyti, kurie</w:t>
      </w:r>
      <w:r w:rsidR="00DC33B4" w:rsidRPr="00685BC1">
        <w:rPr>
          <w:szCs w:val="22"/>
        </w:rPr>
        <w:t xml:space="preserve"> </w:t>
      </w:r>
      <w:r w:rsidRPr="00685BC1">
        <w:rPr>
          <w:szCs w:val="22"/>
        </w:rPr>
        <w:t xml:space="preserve">priklauso grupėms, vadinamoms </w:t>
      </w:r>
      <w:proofErr w:type="spellStart"/>
      <w:r w:rsidRPr="00685BC1">
        <w:rPr>
          <w:szCs w:val="22"/>
        </w:rPr>
        <w:t>fenotiazinais</w:t>
      </w:r>
      <w:proofErr w:type="spellEnd"/>
      <w:r w:rsidRPr="00685BC1">
        <w:rPr>
          <w:szCs w:val="22"/>
        </w:rPr>
        <w:t xml:space="preserve">, </w:t>
      </w:r>
      <w:proofErr w:type="spellStart"/>
      <w:r w:rsidRPr="00685BC1">
        <w:rPr>
          <w:szCs w:val="22"/>
        </w:rPr>
        <w:t>tioksantenais</w:t>
      </w:r>
      <w:proofErr w:type="spellEnd"/>
      <w:r w:rsidRPr="00685BC1">
        <w:rPr>
          <w:szCs w:val="22"/>
        </w:rPr>
        <w:t xml:space="preserve">, </w:t>
      </w:r>
      <w:proofErr w:type="spellStart"/>
      <w:r w:rsidRPr="00685BC1">
        <w:rPr>
          <w:szCs w:val="22"/>
        </w:rPr>
        <w:t>butirofenonais</w:t>
      </w:r>
      <w:proofErr w:type="spellEnd"/>
      <w:r w:rsidRPr="00685BC1">
        <w:rPr>
          <w:szCs w:val="22"/>
        </w:rPr>
        <w:t>).</w:t>
      </w:r>
    </w:p>
    <w:p w14:paraId="78EFD2A3" w14:textId="77777777" w:rsidR="00323E46" w:rsidRPr="00685BC1" w:rsidRDefault="00323E46" w:rsidP="00FD505F">
      <w:pPr>
        <w:autoSpaceDE w:val="0"/>
        <w:autoSpaceDN w:val="0"/>
        <w:adjustRightInd w:val="0"/>
        <w:rPr>
          <w:sz w:val="22"/>
          <w:szCs w:val="22"/>
        </w:rPr>
      </w:pPr>
    </w:p>
    <w:p w14:paraId="028A9FB5" w14:textId="17E4F543" w:rsidR="008D3B35" w:rsidRPr="00685BC1" w:rsidRDefault="00DC33B4" w:rsidP="00FD505F">
      <w:pPr>
        <w:autoSpaceDE w:val="0"/>
        <w:autoSpaceDN w:val="0"/>
        <w:adjustRightInd w:val="0"/>
        <w:rPr>
          <w:sz w:val="22"/>
          <w:szCs w:val="22"/>
        </w:rPr>
      </w:pPr>
      <w:r w:rsidRPr="00685BC1">
        <w:rPr>
          <w:sz w:val="22"/>
          <w:szCs w:val="22"/>
        </w:rPr>
        <w:t>Pasakykite gydytojui, jei vartojate bet kurį iš ankščiau išvardytų vaistų, kadangi gydytojas turi žinoti, ar</w:t>
      </w:r>
      <w:r w:rsidR="00CD21E1" w:rsidRPr="00685BC1">
        <w:rPr>
          <w:sz w:val="22"/>
          <w:szCs w:val="22"/>
        </w:rPr>
        <w:t xml:space="preserve"> </w:t>
      </w:r>
      <w:r w:rsidRPr="00685BC1">
        <w:rPr>
          <w:sz w:val="22"/>
          <w:szCs w:val="22"/>
        </w:rPr>
        <w:t>Jums jau yra traukulių atsiradimo rizika.</w:t>
      </w:r>
    </w:p>
    <w:p w14:paraId="162167CA" w14:textId="77777777" w:rsidR="00B06539" w:rsidRPr="00685BC1" w:rsidRDefault="00B06539" w:rsidP="00FD505F">
      <w:pPr>
        <w:autoSpaceDE w:val="0"/>
        <w:autoSpaceDN w:val="0"/>
        <w:adjustRightInd w:val="0"/>
        <w:rPr>
          <w:sz w:val="22"/>
          <w:szCs w:val="22"/>
        </w:rPr>
      </w:pPr>
    </w:p>
    <w:p w14:paraId="45A1CCE7" w14:textId="7B267C3A" w:rsidR="00B06539" w:rsidRPr="00685BC1" w:rsidRDefault="00B06539" w:rsidP="00FD505F">
      <w:pPr>
        <w:autoSpaceDE w:val="0"/>
        <w:autoSpaceDN w:val="0"/>
        <w:adjustRightInd w:val="0"/>
        <w:rPr>
          <w:rStyle w:val="y2iqfc"/>
          <w:color w:val="1F1F1F"/>
          <w:sz w:val="22"/>
          <w:szCs w:val="22"/>
        </w:rPr>
      </w:pPr>
      <w:r w:rsidRPr="00685BC1">
        <w:rPr>
          <w:sz w:val="22"/>
          <w:szCs w:val="22"/>
        </w:rPr>
        <w:t xml:space="preserve">Jei Jums atliekamas tyrimas dėl narkotikų vartojant </w:t>
      </w:r>
      <w:proofErr w:type="spellStart"/>
      <w:r w:rsidRPr="00685BC1">
        <w:rPr>
          <w:color w:val="222222"/>
          <w:sz w:val="22"/>
          <w:szCs w:val="22"/>
        </w:rPr>
        <w:t>Vortioxetin</w:t>
      </w:r>
      <w:r w:rsidR="007B665E">
        <w:rPr>
          <w:color w:val="222222"/>
          <w:sz w:val="22"/>
          <w:szCs w:val="22"/>
        </w:rPr>
        <w:t>e</w:t>
      </w:r>
      <w:proofErr w:type="spellEnd"/>
      <w:r w:rsidRPr="00685BC1">
        <w:rPr>
          <w:color w:val="222222"/>
          <w:sz w:val="22"/>
          <w:szCs w:val="22"/>
        </w:rPr>
        <w:t xml:space="preserve"> </w:t>
      </w:r>
      <w:proofErr w:type="spellStart"/>
      <w:r w:rsidRPr="00685BC1">
        <w:rPr>
          <w:color w:val="222222"/>
          <w:sz w:val="22"/>
          <w:szCs w:val="22"/>
        </w:rPr>
        <w:t>G.L.Pharma</w:t>
      </w:r>
      <w:proofErr w:type="spellEnd"/>
      <w:r w:rsidRPr="00685BC1">
        <w:rPr>
          <w:color w:val="222222"/>
          <w:sz w:val="22"/>
          <w:szCs w:val="22"/>
        </w:rPr>
        <w:t xml:space="preserve"> kai kuriais tyrimų metodais, gali būti teigiami metadono tyrimo rezultatai, net jei Jūs metadono nevartojate. Tokiu atveju reikia atlikti kitus specifiškesnius tyrimus.</w:t>
      </w:r>
    </w:p>
    <w:p w14:paraId="11A21105" w14:textId="77777777" w:rsidR="00B06539" w:rsidRPr="00685BC1" w:rsidRDefault="00B06539" w:rsidP="00153737">
      <w:pPr>
        <w:keepNext/>
        <w:tabs>
          <w:tab w:val="left" w:pos="567"/>
        </w:tabs>
        <w:spacing w:line="260" w:lineRule="exact"/>
        <w:ind w:right="567"/>
        <w:jc w:val="both"/>
        <w:outlineLvl w:val="3"/>
        <w:rPr>
          <w:b/>
          <w:bCs/>
          <w:sz w:val="22"/>
          <w:szCs w:val="22"/>
          <w:lang w:eastAsia="x-none"/>
        </w:rPr>
      </w:pPr>
    </w:p>
    <w:p w14:paraId="1B1DA2E5" w14:textId="3962E9E9" w:rsidR="008D3B35" w:rsidRPr="00685BC1" w:rsidRDefault="00B06539" w:rsidP="00153737">
      <w:pPr>
        <w:keepNext/>
        <w:tabs>
          <w:tab w:val="left" w:pos="567"/>
        </w:tabs>
        <w:spacing w:line="260" w:lineRule="exact"/>
        <w:ind w:right="567"/>
        <w:jc w:val="both"/>
        <w:outlineLvl w:val="3"/>
        <w:rPr>
          <w:b/>
          <w:bCs/>
          <w:sz w:val="22"/>
          <w:szCs w:val="22"/>
          <w:lang w:eastAsia="x-none"/>
        </w:rPr>
      </w:pPr>
      <w:proofErr w:type="spellStart"/>
      <w:r w:rsidRPr="00685BC1">
        <w:rPr>
          <w:b/>
          <w:color w:val="222222"/>
          <w:sz w:val="22"/>
          <w:szCs w:val="22"/>
        </w:rPr>
        <w:t>Vortioxetin</w:t>
      </w:r>
      <w:r w:rsidR="007B665E">
        <w:rPr>
          <w:b/>
          <w:color w:val="222222"/>
          <w:sz w:val="22"/>
          <w:szCs w:val="22"/>
        </w:rPr>
        <w:t>e</w:t>
      </w:r>
      <w:proofErr w:type="spellEnd"/>
      <w:r w:rsidRPr="00685BC1">
        <w:rPr>
          <w:b/>
          <w:color w:val="222222"/>
          <w:sz w:val="22"/>
          <w:szCs w:val="22"/>
        </w:rPr>
        <w:t xml:space="preserve"> </w:t>
      </w:r>
      <w:proofErr w:type="spellStart"/>
      <w:r w:rsidRPr="00685BC1">
        <w:rPr>
          <w:b/>
          <w:color w:val="222222"/>
          <w:sz w:val="22"/>
          <w:szCs w:val="22"/>
        </w:rPr>
        <w:t>G.L.Pharma</w:t>
      </w:r>
      <w:proofErr w:type="spellEnd"/>
      <w:r w:rsidR="00AB4978" w:rsidRPr="00685BC1">
        <w:rPr>
          <w:b/>
          <w:bCs/>
          <w:sz w:val="22"/>
          <w:szCs w:val="22"/>
          <w:lang w:eastAsia="x-none"/>
        </w:rPr>
        <w:t xml:space="preserve"> vartojimas su </w:t>
      </w:r>
      <w:r w:rsidRPr="00685BC1">
        <w:rPr>
          <w:b/>
          <w:bCs/>
          <w:sz w:val="22"/>
          <w:szCs w:val="22"/>
          <w:lang w:eastAsia="x-none"/>
        </w:rPr>
        <w:t>alkoholiu</w:t>
      </w:r>
    </w:p>
    <w:p w14:paraId="00D0F8CA" w14:textId="64FCD57D" w:rsidR="00B06539" w:rsidRPr="00685BC1" w:rsidRDefault="00B06539" w:rsidP="00153737">
      <w:pPr>
        <w:numPr>
          <w:ilvl w:val="12"/>
          <w:numId w:val="0"/>
        </w:numPr>
        <w:ind w:right="567"/>
        <w:rPr>
          <w:rFonts w:ascii="TimesNewRomanPSMT" w:hAnsi="TimesNewRomanPSMT" w:cs="TimesNewRomanPSMT"/>
          <w:sz w:val="22"/>
          <w:szCs w:val="22"/>
        </w:rPr>
      </w:pPr>
      <w:r w:rsidRPr="00685BC1">
        <w:rPr>
          <w:sz w:val="22"/>
          <w:szCs w:val="22"/>
        </w:rPr>
        <w:t>Šio vaisto nerekomenduojama vartoti kartu su alkoholiu</w:t>
      </w:r>
      <w:r w:rsidRPr="00685BC1">
        <w:rPr>
          <w:rFonts w:ascii="TimesNewRomanPSMT" w:hAnsi="TimesNewRomanPSMT" w:cs="TimesNewRomanPSMT"/>
          <w:sz w:val="22"/>
          <w:szCs w:val="22"/>
        </w:rPr>
        <w:t>.</w:t>
      </w:r>
    </w:p>
    <w:p w14:paraId="3DD6E1A4" w14:textId="77777777" w:rsidR="00B06539" w:rsidRPr="00685BC1" w:rsidRDefault="00B06539" w:rsidP="00153737">
      <w:pPr>
        <w:numPr>
          <w:ilvl w:val="12"/>
          <w:numId w:val="0"/>
        </w:numPr>
        <w:ind w:right="567"/>
        <w:rPr>
          <w:sz w:val="22"/>
          <w:szCs w:val="22"/>
        </w:rPr>
      </w:pPr>
    </w:p>
    <w:p w14:paraId="017A0EBA" w14:textId="0EF9FF5B" w:rsidR="008D3B35" w:rsidRPr="00685BC1" w:rsidRDefault="00237CAB" w:rsidP="00153737">
      <w:pPr>
        <w:keepNext/>
        <w:tabs>
          <w:tab w:val="left" w:pos="567"/>
        </w:tabs>
        <w:spacing w:line="260" w:lineRule="exact"/>
        <w:ind w:right="567"/>
        <w:jc w:val="both"/>
        <w:outlineLvl w:val="3"/>
        <w:rPr>
          <w:b/>
          <w:bCs/>
          <w:sz w:val="22"/>
          <w:szCs w:val="22"/>
          <w:lang w:eastAsia="x-none"/>
        </w:rPr>
      </w:pPr>
      <w:r>
        <w:rPr>
          <w:b/>
          <w:bCs/>
          <w:sz w:val="22"/>
          <w:szCs w:val="22"/>
          <w:lang w:eastAsia="x-none"/>
        </w:rPr>
        <w:t xml:space="preserve">Nėštumas ir </w:t>
      </w:r>
      <w:r w:rsidR="00B06539" w:rsidRPr="00685BC1">
        <w:rPr>
          <w:b/>
          <w:bCs/>
          <w:sz w:val="22"/>
          <w:szCs w:val="22"/>
          <w:lang w:eastAsia="x-none"/>
        </w:rPr>
        <w:t xml:space="preserve">žindymo laikotarpis </w:t>
      </w:r>
    </w:p>
    <w:p w14:paraId="4293AD51" w14:textId="3BBFADB6" w:rsidR="008D3B35" w:rsidRPr="00685BC1" w:rsidRDefault="00AB4978" w:rsidP="00852E47">
      <w:pPr>
        <w:numPr>
          <w:ilvl w:val="12"/>
          <w:numId w:val="0"/>
        </w:numPr>
        <w:rPr>
          <w:sz w:val="22"/>
          <w:szCs w:val="22"/>
        </w:rPr>
      </w:pPr>
      <w:r w:rsidRPr="00685BC1">
        <w:rPr>
          <w:sz w:val="22"/>
          <w:szCs w:val="22"/>
        </w:rPr>
        <w:t xml:space="preserve">Jeigu esate nėščia, žindote kūdikį, manote, kad galbūt esate nėščia, arba planuojate pastoti, tai prieš vartodama šį vaistą pasitarkite su </w:t>
      </w:r>
      <w:r w:rsidR="00315413" w:rsidRPr="00685BC1">
        <w:rPr>
          <w:sz w:val="22"/>
          <w:szCs w:val="22"/>
        </w:rPr>
        <w:t xml:space="preserve">gydytoju </w:t>
      </w:r>
      <w:r w:rsidRPr="00685BC1">
        <w:rPr>
          <w:sz w:val="22"/>
          <w:szCs w:val="22"/>
        </w:rPr>
        <w:t>arba</w:t>
      </w:r>
      <w:r w:rsidR="00315413" w:rsidRPr="00685BC1">
        <w:rPr>
          <w:sz w:val="22"/>
          <w:szCs w:val="22"/>
        </w:rPr>
        <w:t xml:space="preserve"> vaistininku.</w:t>
      </w:r>
    </w:p>
    <w:p w14:paraId="437800C0" w14:textId="6AFB446A" w:rsidR="00315413" w:rsidRPr="00685BC1" w:rsidRDefault="00315413" w:rsidP="00153737">
      <w:pPr>
        <w:numPr>
          <w:ilvl w:val="12"/>
          <w:numId w:val="0"/>
        </w:numPr>
        <w:ind w:right="567"/>
        <w:rPr>
          <w:sz w:val="22"/>
          <w:szCs w:val="22"/>
        </w:rPr>
      </w:pPr>
    </w:p>
    <w:p w14:paraId="447C9536" w14:textId="58368B60" w:rsidR="00315413" w:rsidRPr="00852E47" w:rsidRDefault="00315413" w:rsidP="00153737">
      <w:pPr>
        <w:numPr>
          <w:ilvl w:val="12"/>
          <w:numId w:val="0"/>
        </w:numPr>
        <w:ind w:right="567"/>
        <w:rPr>
          <w:b/>
          <w:bCs/>
          <w:sz w:val="22"/>
          <w:szCs w:val="22"/>
        </w:rPr>
      </w:pPr>
      <w:r w:rsidRPr="00852E47">
        <w:rPr>
          <w:b/>
          <w:bCs/>
          <w:sz w:val="22"/>
          <w:szCs w:val="22"/>
        </w:rPr>
        <w:t>Nėštumas</w:t>
      </w:r>
    </w:p>
    <w:p w14:paraId="0A7D3CD9" w14:textId="1E78A7A1" w:rsidR="00315413" w:rsidRPr="00685BC1" w:rsidRDefault="00315413" w:rsidP="00852E47">
      <w:pPr>
        <w:numPr>
          <w:ilvl w:val="12"/>
          <w:numId w:val="0"/>
        </w:numPr>
        <w:rPr>
          <w:sz w:val="22"/>
          <w:szCs w:val="22"/>
        </w:rPr>
      </w:pPr>
      <w:r w:rsidRPr="00685BC1">
        <w:rPr>
          <w:sz w:val="22"/>
          <w:szCs w:val="22"/>
        </w:rPr>
        <w:t>Šio vaisto vartoti nėštumo metu negalima, išskyrus atvejus, kai gydytojas teigia, kad tai neabejotinai būtina.</w:t>
      </w:r>
    </w:p>
    <w:p w14:paraId="15C3887C" w14:textId="77777777" w:rsidR="00315413" w:rsidRPr="00685BC1" w:rsidRDefault="00315413" w:rsidP="00852E47">
      <w:pPr>
        <w:numPr>
          <w:ilvl w:val="12"/>
          <w:numId w:val="0"/>
        </w:numPr>
        <w:rPr>
          <w:sz w:val="22"/>
          <w:szCs w:val="22"/>
        </w:rPr>
      </w:pPr>
    </w:p>
    <w:p w14:paraId="7E7F6308" w14:textId="13FA02AE" w:rsidR="00315413" w:rsidRPr="00685BC1" w:rsidRDefault="00315413" w:rsidP="00852E47">
      <w:pPr>
        <w:numPr>
          <w:ilvl w:val="12"/>
          <w:numId w:val="0"/>
        </w:numPr>
        <w:rPr>
          <w:sz w:val="22"/>
          <w:szCs w:val="22"/>
        </w:rPr>
      </w:pPr>
      <w:r w:rsidRPr="00685BC1">
        <w:rPr>
          <w:sz w:val="22"/>
          <w:szCs w:val="22"/>
        </w:rPr>
        <w:t>Jeigu per paskutiniuosius 3</w:t>
      </w:r>
      <w:r w:rsidR="00EA450B">
        <w:rPr>
          <w:sz w:val="22"/>
          <w:szCs w:val="22"/>
        </w:rPr>
        <w:t> </w:t>
      </w:r>
      <w:r w:rsidRPr="00685BC1">
        <w:rPr>
          <w:sz w:val="22"/>
          <w:szCs w:val="22"/>
        </w:rPr>
        <w:t xml:space="preserve">nėštumo mėnesius vartojate vaistų depresijai gydyti, įskaitant </w:t>
      </w:r>
      <w:proofErr w:type="spellStart"/>
      <w:r w:rsidRPr="00685BC1">
        <w:rPr>
          <w:color w:val="222222"/>
          <w:sz w:val="22"/>
          <w:szCs w:val="22"/>
        </w:rPr>
        <w:t>Vortioxetin</w:t>
      </w:r>
      <w:r w:rsidR="007B665E">
        <w:rPr>
          <w:color w:val="222222"/>
          <w:sz w:val="22"/>
          <w:szCs w:val="22"/>
        </w:rPr>
        <w:t>e</w:t>
      </w:r>
      <w:proofErr w:type="spellEnd"/>
      <w:r w:rsidRPr="00685BC1">
        <w:rPr>
          <w:color w:val="222222"/>
          <w:sz w:val="22"/>
          <w:szCs w:val="22"/>
        </w:rPr>
        <w:t xml:space="preserve"> </w:t>
      </w:r>
      <w:proofErr w:type="spellStart"/>
      <w:r w:rsidRPr="00685BC1">
        <w:rPr>
          <w:color w:val="222222"/>
          <w:sz w:val="22"/>
          <w:szCs w:val="22"/>
        </w:rPr>
        <w:t>G.L.Pharma</w:t>
      </w:r>
      <w:proofErr w:type="spellEnd"/>
      <w:r w:rsidRPr="00685BC1">
        <w:rPr>
          <w:sz w:val="22"/>
          <w:szCs w:val="22"/>
        </w:rPr>
        <w:t xml:space="preserve">, turite žinoti, kad Jūsų naujagimiui gali pasireikšti šis toliau išvardytas poveikis: kvėpavimo sutrikimas, melsva odos spalva, priepuoliai, kūno temperatūros pokyčiai, žindymo sunkumai, vėmimas, maža cukraus koncentracija kraujyje, raumenų sukietėjimas arba suglebimas, ryškūs refleksai, drebulys, </w:t>
      </w:r>
      <w:r w:rsidR="00A17CD0">
        <w:rPr>
          <w:sz w:val="22"/>
          <w:szCs w:val="22"/>
        </w:rPr>
        <w:t>nervingumas</w:t>
      </w:r>
      <w:r w:rsidRPr="00685BC1">
        <w:rPr>
          <w:sz w:val="22"/>
          <w:szCs w:val="22"/>
        </w:rPr>
        <w:t>, irzlumas, letargija, nuolatinis verkimas, mieguistumas ir miego sutrikimai. Jeigu Jūsų naujagimiui pasireiškė kuris nors iš šių simptomų, nedelsdami kreipkitės į savo gydytoją.</w:t>
      </w:r>
    </w:p>
    <w:p w14:paraId="18139B69" w14:textId="77777777" w:rsidR="00315413" w:rsidRPr="00685BC1" w:rsidRDefault="00315413" w:rsidP="00852E47">
      <w:pPr>
        <w:numPr>
          <w:ilvl w:val="12"/>
          <w:numId w:val="0"/>
        </w:numPr>
        <w:rPr>
          <w:sz w:val="22"/>
          <w:szCs w:val="22"/>
        </w:rPr>
      </w:pPr>
    </w:p>
    <w:p w14:paraId="15C5783E" w14:textId="65EC2054" w:rsidR="00315413" w:rsidRPr="00685BC1" w:rsidRDefault="00315413" w:rsidP="00852E47">
      <w:pPr>
        <w:numPr>
          <w:ilvl w:val="12"/>
          <w:numId w:val="0"/>
        </w:numPr>
        <w:rPr>
          <w:sz w:val="22"/>
          <w:szCs w:val="22"/>
        </w:rPr>
      </w:pPr>
      <w:r w:rsidRPr="00685BC1">
        <w:rPr>
          <w:sz w:val="22"/>
          <w:szCs w:val="22"/>
        </w:rPr>
        <w:t xml:space="preserve">Būtinai pasakykite savo akušerei ir (arba) gydytojui, kad vartojate </w:t>
      </w:r>
      <w:proofErr w:type="spellStart"/>
      <w:r w:rsidRPr="00685BC1">
        <w:rPr>
          <w:color w:val="222222"/>
          <w:sz w:val="22"/>
          <w:szCs w:val="22"/>
        </w:rPr>
        <w:t>Vortioxetin</w:t>
      </w:r>
      <w:r w:rsidR="007B665E">
        <w:rPr>
          <w:color w:val="222222"/>
          <w:sz w:val="22"/>
          <w:szCs w:val="22"/>
        </w:rPr>
        <w:t>e</w:t>
      </w:r>
      <w:proofErr w:type="spellEnd"/>
      <w:r w:rsidRPr="00685BC1">
        <w:rPr>
          <w:color w:val="222222"/>
          <w:sz w:val="22"/>
          <w:szCs w:val="22"/>
        </w:rPr>
        <w:t xml:space="preserve"> </w:t>
      </w:r>
      <w:proofErr w:type="spellStart"/>
      <w:r w:rsidRPr="00685BC1">
        <w:rPr>
          <w:color w:val="222222"/>
          <w:sz w:val="22"/>
          <w:szCs w:val="22"/>
        </w:rPr>
        <w:t>G.L.Pharma</w:t>
      </w:r>
      <w:proofErr w:type="spellEnd"/>
      <w:r w:rsidRPr="00685BC1">
        <w:rPr>
          <w:sz w:val="22"/>
          <w:szCs w:val="22"/>
        </w:rPr>
        <w:t>. Nėštumo pabaigoje, ypač per paskutiniuosius 3</w:t>
      </w:r>
      <w:r w:rsidR="006F6A28">
        <w:rPr>
          <w:sz w:val="22"/>
          <w:szCs w:val="22"/>
        </w:rPr>
        <w:t> </w:t>
      </w:r>
      <w:r w:rsidRPr="00685BC1">
        <w:rPr>
          <w:sz w:val="22"/>
          <w:szCs w:val="22"/>
        </w:rPr>
        <w:t xml:space="preserve">nėštumo mėnesius vartojami į </w:t>
      </w:r>
      <w:proofErr w:type="spellStart"/>
      <w:r w:rsidRPr="00685BC1">
        <w:rPr>
          <w:color w:val="222222"/>
          <w:sz w:val="22"/>
          <w:szCs w:val="22"/>
        </w:rPr>
        <w:t>Vortioxetin</w:t>
      </w:r>
      <w:r w:rsidR="007B665E">
        <w:rPr>
          <w:color w:val="222222"/>
          <w:sz w:val="22"/>
          <w:szCs w:val="22"/>
        </w:rPr>
        <w:t>e</w:t>
      </w:r>
      <w:proofErr w:type="spellEnd"/>
      <w:r w:rsidRPr="00685BC1">
        <w:rPr>
          <w:color w:val="222222"/>
          <w:sz w:val="22"/>
          <w:szCs w:val="22"/>
        </w:rPr>
        <w:t xml:space="preserve"> </w:t>
      </w:r>
      <w:proofErr w:type="spellStart"/>
      <w:r w:rsidRPr="00685BC1">
        <w:rPr>
          <w:color w:val="222222"/>
          <w:sz w:val="22"/>
          <w:szCs w:val="22"/>
        </w:rPr>
        <w:t>G.L.Pharma</w:t>
      </w:r>
      <w:proofErr w:type="spellEnd"/>
      <w:r w:rsidRPr="00685BC1">
        <w:rPr>
          <w:sz w:val="22"/>
          <w:szCs w:val="22"/>
        </w:rPr>
        <w:t xml:space="preserve"> panašūs vaistai gali didinti sunkios naujagimio būklės, vadinamos </w:t>
      </w:r>
      <w:r w:rsidR="00B744BA" w:rsidRPr="00685BC1">
        <w:rPr>
          <w:sz w:val="22"/>
          <w:szCs w:val="22"/>
        </w:rPr>
        <w:t xml:space="preserve">naujagimių </w:t>
      </w:r>
      <w:r w:rsidR="00B744BA" w:rsidRPr="00B744BA">
        <w:rPr>
          <w:sz w:val="22"/>
          <w:szCs w:val="22"/>
        </w:rPr>
        <w:t xml:space="preserve">išliekančia </w:t>
      </w:r>
      <w:proofErr w:type="spellStart"/>
      <w:r w:rsidRPr="00B744BA">
        <w:rPr>
          <w:sz w:val="22"/>
          <w:szCs w:val="22"/>
        </w:rPr>
        <w:t>plautine</w:t>
      </w:r>
      <w:proofErr w:type="spellEnd"/>
      <w:r w:rsidRPr="00B744BA">
        <w:rPr>
          <w:sz w:val="22"/>
          <w:szCs w:val="22"/>
        </w:rPr>
        <w:t xml:space="preserve"> hipertenzija (</w:t>
      </w:r>
      <w:r w:rsidR="00C52E1F">
        <w:rPr>
          <w:sz w:val="22"/>
          <w:szCs w:val="22"/>
        </w:rPr>
        <w:t>NI</w:t>
      </w:r>
      <w:r w:rsidRPr="00B744BA">
        <w:rPr>
          <w:sz w:val="22"/>
          <w:szCs w:val="22"/>
        </w:rPr>
        <w:t>PH), riziką. Dėl to naujagimis gali dažniau</w:t>
      </w:r>
      <w:r w:rsidRPr="00685BC1">
        <w:rPr>
          <w:sz w:val="22"/>
          <w:szCs w:val="22"/>
        </w:rPr>
        <w:t xml:space="preserve"> kvėpuoti ir pamėlti. Tokių simptomų dažniausiai </w:t>
      </w:r>
      <w:r w:rsidRPr="00685BC1">
        <w:rPr>
          <w:sz w:val="22"/>
          <w:szCs w:val="22"/>
        </w:rPr>
        <w:lastRenderedPageBreak/>
        <w:t>atsiranda per pirmąsias 24</w:t>
      </w:r>
      <w:r w:rsidR="00CA0F13">
        <w:rPr>
          <w:sz w:val="22"/>
          <w:szCs w:val="22"/>
        </w:rPr>
        <w:t> </w:t>
      </w:r>
      <w:r w:rsidRPr="00685BC1">
        <w:rPr>
          <w:sz w:val="22"/>
          <w:szCs w:val="22"/>
        </w:rPr>
        <w:t>valandas naujagimiui gimus. Jeigu Jūsų naujagimiui pasireiškia toks poveikis, turite nedelsdami kreiptis į akušerę ir (arba) gydytoją.</w:t>
      </w:r>
    </w:p>
    <w:p w14:paraId="70C628D8" w14:textId="70E76243" w:rsidR="00315413" w:rsidRPr="00685BC1" w:rsidRDefault="00315413" w:rsidP="00852E47">
      <w:pPr>
        <w:numPr>
          <w:ilvl w:val="12"/>
          <w:numId w:val="0"/>
        </w:numPr>
        <w:rPr>
          <w:sz w:val="22"/>
          <w:szCs w:val="22"/>
        </w:rPr>
      </w:pPr>
    </w:p>
    <w:p w14:paraId="77B19A33" w14:textId="2C1F3719" w:rsidR="00315413" w:rsidRPr="00685BC1" w:rsidRDefault="00315413" w:rsidP="00852E47">
      <w:pPr>
        <w:numPr>
          <w:ilvl w:val="12"/>
          <w:numId w:val="0"/>
        </w:numPr>
        <w:rPr>
          <w:sz w:val="22"/>
          <w:szCs w:val="22"/>
        </w:rPr>
      </w:pPr>
      <w:r w:rsidRPr="00685BC1">
        <w:rPr>
          <w:sz w:val="22"/>
          <w:szCs w:val="22"/>
        </w:rPr>
        <w:t>Jei šį vaistą vartojate artėjant nėštumo pabaigai, gali padidėti stipraus kraujavimo iš makšties rizika netrukus po gimdymo, ypač jeigu anksčiau buvo kraujavimo sutrikimų. Jūsų gydytojas arba akušerė</w:t>
      </w:r>
      <w:r w:rsidR="003A334A">
        <w:rPr>
          <w:sz w:val="22"/>
          <w:szCs w:val="22"/>
        </w:rPr>
        <w:t xml:space="preserve"> </w:t>
      </w:r>
      <w:r w:rsidRPr="00685BC1">
        <w:rPr>
          <w:sz w:val="22"/>
          <w:szCs w:val="22"/>
        </w:rPr>
        <w:t>turėtų žinoti, kad vartojate šį vaistą, kad galėtų Jums patarti.</w:t>
      </w:r>
    </w:p>
    <w:p w14:paraId="40C93D9B" w14:textId="15E8043B" w:rsidR="00315413" w:rsidRPr="00685BC1" w:rsidRDefault="00315413" w:rsidP="00852E47">
      <w:pPr>
        <w:numPr>
          <w:ilvl w:val="12"/>
          <w:numId w:val="0"/>
        </w:numPr>
        <w:rPr>
          <w:sz w:val="22"/>
          <w:szCs w:val="22"/>
        </w:rPr>
      </w:pPr>
    </w:p>
    <w:p w14:paraId="53A2A55C" w14:textId="0556DF6E" w:rsidR="00315413" w:rsidRPr="00852E47" w:rsidRDefault="00315413" w:rsidP="00852E47">
      <w:pPr>
        <w:numPr>
          <w:ilvl w:val="12"/>
          <w:numId w:val="0"/>
        </w:numPr>
        <w:rPr>
          <w:b/>
          <w:bCs/>
          <w:sz w:val="22"/>
          <w:szCs w:val="22"/>
        </w:rPr>
      </w:pPr>
      <w:r w:rsidRPr="00852E47">
        <w:rPr>
          <w:b/>
          <w:bCs/>
          <w:sz w:val="22"/>
          <w:szCs w:val="22"/>
        </w:rPr>
        <w:t>Žindymo laikotarpis</w:t>
      </w:r>
    </w:p>
    <w:p w14:paraId="720FD3EA" w14:textId="3F18D8E1" w:rsidR="00315413" w:rsidRPr="00685BC1" w:rsidRDefault="0091154B" w:rsidP="00852E47">
      <w:pPr>
        <w:numPr>
          <w:ilvl w:val="12"/>
          <w:numId w:val="0"/>
        </w:numPr>
        <w:rPr>
          <w:sz w:val="22"/>
          <w:szCs w:val="22"/>
        </w:rPr>
      </w:pPr>
      <w:r>
        <w:rPr>
          <w:sz w:val="22"/>
          <w:szCs w:val="22"/>
        </w:rPr>
        <w:t>Nedidelis kiekis</w:t>
      </w:r>
      <w:r w:rsidR="00315413" w:rsidRPr="00685BC1">
        <w:rPr>
          <w:sz w:val="22"/>
          <w:szCs w:val="22"/>
        </w:rPr>
        <w:t xml:space="preserve"> </w:t>
      </w:r>
      <w:proofErr w:type="spellStart"/>
      <w:r w:rsidR="00685BC1">
        <w:rPr>
          <w:color w:val="222222"/>
          <w:sz w:val="22"/>
          <w:szCs w:val="22"/>
        </w:rPr>
        <w:t>Vortioxetin</w:t>
      </w:r>
      <w:r w:rsidR="00B744BA">
        <w:rPr>
          <w:color w:val="222222"/>
          <w:sz w:val="22"/>
          <w:szCs w:val="22"/>
        </w:rPr>
        <w:t>e</w:t>
      </w:r>
      <w:proofErr w:type="spellEnd"/>
      <w:r w:rsidR="00685BC1">
        <w:rPr>
          <w:color w:val="222222"/>
          <w:sz w:val="22"/>
          <w:szCs w:val="22"/>
        </w:rPr>
        <w:t xml:space="preserve"> </w:t>
      </w:r>
      <w:proofErr w:type="spellStart"/>
      <w:r w:rsidR="00685BC1">
        <w:rPr>
          <w:color w:val="222222"/>
          <w:sz w:val="22"/>
          <w:szCs w:val="22"/>
        </w:rPr>
        <w:t>G.L.Pharma</w:t>
      </w:r>
      <w:proofErr w:type="spellEnd"/>
      <w:r w:rsidR="00315413" w:rsidRPr="00685BC1">
        <w:rPr>
          <w:sz w:val="22"/>
          <w:szCs w:val="22"/>
        </w:rPr>
        <w:t xml:space="preserve"> patenka į moters pieną</w:t>
      </w:r>
      <w:r w:rsidR="00A46511">
        <w:rPr>
          <w:sz w:val="22"/>
          <w:szCs w:val="22"/>
        </w:rPr>
        <w:t xml:space="preserve">, </w:t>
      </w:r>
      <w:r w:rsidR="003D6141">
        <w:rPr>
          <w:sz w:val="22"/>
          <w:szCs w:val="22"/>
        </w:rPr>
        <w:t>tačiau</w:t>
      </w:r>
      <w:r w:rsidR="00B56D6C">
        <w:rPr>
          <w:sz w:val="22"/>
          <w:szCs w:val="22"/>
        </w:rPr>
        <w:t xml:space="preserve"> žalingo su vaistu susijusio poveikio naujagimiui</w:t>
      </w:r>
      <w:r w:rsidR="00CD7091">
        <w:rPr>
          <w:sz w:val="22"/>
          <w:szCs w:val="22"/>
        </w:rPr>
        <w:t xml:space="preserve"> nebuvo pastebėta</w:t>
      </w:r>
      <w:r w:rsidR="00315413" w:rsidRPr="00685BC1">
        <w:rPr>
          <w:sz w:val="22"/>
          <w:szCs w:val="22"/>
        </w:rPr>
        <w:t xml:space="preserve">. </w:t>
      </w:r>
      <w:proofErr w:type="spellStart"/>
      <w:r w:rsidR="00685BC1">
        <w:rPr>
          <w:color w:val="222222"/>
          <w:sz w:val="22"/>
          <w:szCs w:val="22"/>
        </w:rPr>
        <w:t>Vortioxetin</w:t>
      </w:r>
      <w:r w:rsidR="00B744BA">
        <w:rPr>
          <w:color w:val="222222"/>
          <w:sz w:val="22"/>
          <w:szCs w:val="22"/>
        </w:rPr>
        <w:t>e</w:t>
      </w:r>
      <w:proofErr w:type="spellEnd"/>
      <w:r w:rsidR="00685BC1">
        <w:rPr>
          <w:color w:val="222222"/>
          <w:sz w:val="22"/>
          <w:szCs w:val="22"/>
        </w:rPr>
        <w:t xml:space="preserve"> </w:t>
      </w:r>
      <w:proofErr w:type="spellStart"/>
      <w:r w:rsidR="00685BC1">
        <w:rPr>
          <w:color w:val="222222"/>
          <w:sz w:val="22"/>
          <w:szCs w:val="22"/>
        </w:rPr>
        <w:t>G.L.Pharma</w:t>
      </w:r>
      <w:proofErr w:type="spellEnd"/>
      <w:r w:rsidR="00685BC1">
        <w:rPr>
          <w:sz w:val="22"/>
          <w:szCs w:val="22"/>
        </w:rPr>
        <w:t xml:space="preserve"> </w:t>
      </w:r>
      <w:r w:rsidR="00315413" w:rsidRPr="00685BC1">
        <w:rPr>
          <w:sz w:val="22"/>
          <w:szCs w:val="22"/>
        </w:rPr>
        <w:t>neskirtas vartoti žindymo</w:t>
      </w:r>
      <w:r w:rsidR="00685BC1">
        <w:rPr>
          <w:sz w:val="22"/>
          <w:szCs w:val="22"/>
        </w:rPr>
        <w:t xml:space="preserve"> </w:t>
      </w:r>
      <w:r w:rsidR="00315413" w:rsidRPr="00685BC1">
        <w:rPr>
          <w:sz w:val="22"/>
          <w:szCs w:val="22"/>
        </w:rPr>
        <w:t>laikotarpiu. Jūsų gydytojas, atsižvelgdamas į žindymo naudą vaikui ir gydymo naudą Jums, nuspręs, ar</w:t>
      </w:r>
      <w:r w:rsidR="00685BC1">
        <w:rPr>
          <w:sz w:val="22"/>
          <w:szCs w:val="22"/>
        </w:rPr>
        <w:t xml:space="preserve"> </w:t>
      </w:r>
      <w:r w:rsidR="00315413" w:rsidRPr="00685BC1">
        <w:rPr>
          <w:sz w:val="22"/>
          <w:szCs w:val="22"/>
        </w:rPr>
        <w:t xml:space="preserve">nutraukti žindymą, ar nutraukti </w:t>
      </w:r>
      <w:proofErr w:type="spellStart"/>
      <w:r w:rsidR="00685BC1">
        <w:rPr>
          <w:color w:val="222222"/>
          <w:sz w:val="22"/>
          <w:szCs w:val="22"/>
        </w:rPr>
        <w:t>Vortioxetin</w:t>
      </w:r>
      <w:r w:rsidR="00B744BA">
        <w:rPr>
          <w:color w:val="222222"/>
          <w:sz w:val="22"/>
          <w:szCs w:val="22"/>
        </w:rPr>
        <w:t>e</w:t>
      </w:r>
      <w:proofErr w:type="spellEnd"/>
      <w:r w:rsidR="00685BC1">
        <w:rPr>
          <w:color w:val="222222"/>
          <w:sz w:val="22"/>
          <w:szCs w:val="22"/>
        </w:rPr>
        <w:t xml:space="preserve"> </w:t>
      </w:r>
      <w:proofErr w:type="spellStart"/>
      <w:r w:rsidR="00685BC1">
        <w:rPr>
          <w:color w:val="222222"/>
          <w:sz w:val="22"/>
          <w:szCs w:val="22"/>
        </w:rPr>
        <w:t>G.L.Pharma</w:t>
      </w:r>
      <w:proofErr w:type="spellEnd"/>
      <w:r w:rsidR="00685BC1">
        <w:rPr>
          <w:sz w:val="22"/>
          <w:szCs w:val="22"/>
        </w:rPr>
        <w:t xml:space="preserve"> </w:t>
      </w:r>
      <w:r w:rsidR="00315413" w:rsidRPr="00685BC1">
        <w:rPr>
          <w:sz w:val="22"/>
          <w:szCs w:val="22"/>
        </w:rPr>
        <w:t>vartojimą.</w:t>
      </w:r>
    </w:p>
    <w:p w14:paraId="3B726E71" w14:textId="77777777" w:rsidR="00685BC1" w:rsidRDefault="00685BC1" w:rsidP="00153737">
      <w:pPr>
        <w:keepNext/>
        <w:tabs>
          <w:tab w:val="left" w:pos="567"/>
        </w:tabs>
        <w:spacing w:line="260" w:lineRule="exact"/>
        <w:ind w:right="567"/>
        <w:jc w:val="both"/>
        <w:outlineLvl w:val="3"/>
        <w:rPr>
          <w:b/>
          <w:bCs/>
          <w:sz w:val="22"/>
          <w:szCs w:val="22"/>
          <w:lang w:eastAsia="x-none"/>
        </w:rPr>
      </w:pPr>
    </w:p>
    <w:p w14:paraId="0933C288" w14:textId="3D0672E4"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Vairavimas ir mechanizmų valdymas</w:t>
      </w:r>
    </w:p>
    <w:p w14:paraId="21BA909C" w14:textId="70564FDF" w:rsidR="008D3B35" w:rsidRPr="00685BC1" w:rsidRDefault="00685BC1" w:rsidP="00852E47">
      <w:pPr>
        <w:numPr>
          <w:ilvl w:val="12"/>
          <w:numId w:val="0"/>
        </w:numPr>
        <w:rPr>
          <w:sz w:val="22"/>
          <w:szCs w:val="22"/>
        </w:rPr>
      </w:pPr>
      <w:r>
        <w:rPr>
          <w:color w:val="222222"/>
          <w:sz w:val="22"/>
          <w:szCs w:val="22"/>
        </w:rPr>
        <w:t>Šis vaistas</w:t>
      </w:r>
      <w:r>
        <w:rPr>
          <w:sz w:val="22"/>
          <w:szCs w:val="22"/>
        </w:rPr>
        <w:t xml:space="preserve"> </w:t>
      </w:r>
      <w:r w:rsidRPr="00685BC1">
        <w:rPr>
          <w:sz w:val="22"/>
          <w:szCs w:val="22"/>
        </w:rPr>
        <w:t>gebėjimo vairuoti ir valdyti mechanizmus neveikia arba veikia nereikšmingai. Vis dėlto</w:t>
      </w:r>
      <w:r w:rsidR="002A1647">
        <w:rPr>
          <w:sz w:val="22"/>
          <w:szCs w:val="22"/>
        </w:rPr>
        <w:t xml:space="preserve">, </w:t>
      </w:r>
      <w:r w:rsidR="002A1647" w:rsidRPr="00685BC1">
        <w:rPr>
          <w:sz w:val="22"/>
          <w:szCs w:val="22"/>
        </w:rPr>
        <w:t xml:space="preserve">kadangi vartojant </w:t>
      </w:r>
      <w:proofErr w:type="spellStart"/>
      <w:r w:rsidR="002A1647" w:rsidRPr="00685BC1">
        <w:rPr>
          <w:sz w:val="22"/>
          <w:szCs w:val="22"/>
        </w:rPr>
        <w:t>vortioksetiną</w:t>
      </w:r>
      <w:proofErr w:type="spellEnd"/>
      <w:r w:rsidR="002A1647" w:rsidRPr="00685BC1">
        <w:rPr>
          <w:sz w:val="22"/>
          <w:szCs w:val="22"/>
        </w:rPr>
        <w:t xml:space="preserve"> buvo pranešta apie nepageidaujamas reakcijas, tokias kaip </w:t>
      </w:r>
      <w:r w:rsidR="002A1647">
        <w:rPr>
          <w:sz w:val="22"/>
          <w:szCs w:val="22"/>
        </w:rPr>
        <w:t>svaigulys</w:t>
      </w:r>
      <w:r w:rsidR="002A1647" w:rsidRPr="00685BC1">
        <w:rPr>
          <w:sz w:val="22"/>
          <w:szCs w:val="22"/>
        </w:rPr>
        <w:t>, pacientai turi būti atsargūs</w:t>
      </w:r>
      <w:r w:rsidRPr="00685BC1">
        <w:rPr>
          <w:sz w:val="22"/>
          <w:szCs w:val="22"/>
        </w:rPr>
        <w:t xml:space="preserve"> užsiim</w:t>
      </w:r>
      <w:r w:rsidR="00F832A1">
        <w:rPr>
          <w:sz w:val="22"/>
          <w:szCs w:val="22"/>
        </w:rPr>
        <w:t>ant</w:t>
      </w:r>
      <w:r>
        <w:rPr>
          <w:sz w:val="22"/>
          <w:szCs w:val="22"/>
        </w:rPr>
        <w:t xml:space="preserve"> </w:t>
      </w:r>
      <w:r w:rsidRPr="00685BC1">
        <w:rPr>
          <w:sz w:val="22"/>
          <w:szCs w:val="22"/>
        </w:rPr>
        <w:t xml:space="preserve">tokia veikla pradėjus gydymą </w:t>
      </w:r>
      <w:proofErr w:type="spellStart"/>
      <w:r>
        <w:rPr>
          <w:color w:val="222222"/>
          <w:sz w:val="22"/>
          <w:szCs w:val="22"/>
        </w:rPr>
        <w:t>Vortioxetin</w:t>
      </w:r>
      <w:r w:rsidR="00B744BA">
        <w:rPr>
          <w:color w:val="222222"/>
          <w:sz w:val="22"/>
          <w:szCs w:val="22"/>
        </w:rPr>
        <w:t>e</w:t>
      </w:r>
      <w:proofErr w:type="spellEnd"/>
      <w:r>
        <w:rPr>
          <w:color w:val="222222"/>
          <w:sz w:val="22"/>
          <w:szCs w:val="22"/>
        </w:rPr>
        <w:t xml:space="preserve"> </w:t>
      </w:r>
      <w:proofErr w:type="spellStart"/>
      <w:r>
        <w:rPr>
          <w:color w:val="222222"/>
          <w:sz w:val="22"/>
          <w:szCs w:val="22"/>
        </w:rPr>
        <w:t>G.L.Pharma</w:t>
      </w:r>
      <w:proofErr w:type="spellEnd"/>
      <w:r w:rsidRPr="00685BC1">
        <w:rPr>
          <w:sz w:val="22"/>
          <w:szCs w:val="22"/>
        </w:rPr>
        <w:t xml:space="preserve"> ar pakeistus vaisto dozę.</w:t>
      </w:r>
    </w:p>
    <w:p w14:paraId="33777818" w14:textId="77777777" w:rsidR="00685BC1" w:rsidRPr="00685BC1" w:rsidRDefault="00685BC1" w:rsidP="00153737">
      <w:pPr>
        <w:keepNext/>
        <w:tabs>
          <w:tab w:val="left" w:pos="567"/>
        </w:tabs>
        <w:spacing w:line="260" w:lineRule="exact"/>
        <w:ind w:right="567"/>
        <w:jc w:val="both"/>
        <w:outlineLvl w:val="3"/>
        <w:rPr>
          <w:b/>
          <w:bCs/>
          <w:sz w:val="22"/>
          <w:szCs w:val="22"/>
          <w:lang w:eastAsia="x-none"/>
        </w:rPr>
      </w:pPr>
    </w:p>
    <w:p w14:paraId="79BD19CD" w14:textId="08DA6126" w:rsidR="008D3B35" w:rsidRDefault="00685BC1" w:rsidP="00685BC1">
      <w:pPr>
        <w:keepNext/>
        <w:tabs>
          <w:tab w:val="left" w:pos="567"/>
        </w:tabs>
        <w:spacing w:line="260" w:lineRule="exact"/>
        <w:ind w:right="567"/>
        <w:jc w:val="both"/>
        <w:outlineLvl w:val="3"/>
        <w:rPr>
          <w:b/>
          <w:bCs/>
          <w:color w:val="000000"/>
          <w:sz w:val="22"/>
          <w:szCs w:val="22"/>
          <w:lang w:eastAsia="x-none"/>
        </w:rPr>
      </w:pPr>
      <w:proofErr w:type="spellStart"/>
      <w:r w:rsidRPr="00685BC1">
        <w:rPr>
          <w:b/>
          <w:color w:val="222222"/>
          <w:sz w:val="22"/>
          <w:szCs w:val="22"/>
        </w:rPr>
        <w:t>Vortioxetin</w:t>
      </w:r>
      <w:r w:rsidR="00B744BA">
        <w:rPr>
          <w:b/>
          <w:color w:val="222222"/>
          <w:sz w:val="22"/>
          <w:szCs w:val="22"/>
        </w:rPr>
        <w:t>e</w:t>
      </w:r>
      <w:proofErr w:type="spellEnd"/>
      <w:r w:rsidRPr="00685BC1">
        <w:rPr>
          <w:b/>
          <w:color w:val="222222"/>
          <w:sz w:val="22"/>
          <w:szCs w:val="22"/>
        </w:rPr>
        <w:t xml:space="preserve"> </w:t>
      </w:r>
      <w:proofErr w:type="spellStart"/>
      <w:r w:rsidRPr="00685BC1">
        <w:rPr>
          <w:b/>
          <w:color w:val="222222"/>
          <w:sz w:val="22"/>
          <w:szCs w:val="22"/>
        </w:rPr>
        <w:t>G.L.Pharma</w:t>
      </w:r>
      <w:proofErr w:type="spellEnd"/>
      <w:r w:rsidRPr="00685BC1">
        <w:rPr>
          <w:b/>
          <w:sz w:val="22"/>
          <w:szCs w:val="22"/>
        </w:rPr>
        <w:t xml:space="preserve"> </w:t>
      </w:r>
      <w:r w:rsidR="00AB4978" w:rsidRPr="00685BC1">
        <w:rPr>
          <w:b/>
          <w:bCs/>
          <w:sz w:val="22"/>
          <w:szCs w:val="22"/>
          <w:lang w:eastAsia="x-none"/>
        </w:rPr>
        <w:t xml:space="preserve">sudėtyje yra </w:t>
      </w:r>
      <w:r>
        <w:rPr>
          <w:b/>
          <w:bCs/>
          <w:color w:val="000000"/>
          <w:sz w:val="22"/>
          <w:szCs w:val="22"/>
          <w:lang w:eastAsia="x-none"/>
        </w:rPr>
        <w:t>natrio</w:t>
      </w:r>
    </w:p>
    <w:p w14:paraId="2247FE21" w14:textId="41281A45" w:rsidR="00685BC1" w:rsidRDefault="00685BC1" w:rsidP="00685BC1">
      <w:pPr>
        <w:rPr>
          <w:sz w:val="22"/>
          <w:szCs w:val="22"/>
        </w:rPr>
      </w:pPr>
      <w:r w:rsidRPr="00685BC1">
        <w:rPr>
          <w:sz w:val="22"/>
          <w:szCs w:val="22"/>
        </w:rPr>
        <w:t xml:space="preserve">Šio vaisto </w:t>
      </w:r>
      <w:r w:rsidR="00512ED0">
        <w:rPr>
          <w:sz w:val="22"/>
          <w:szCs w:val="22"/>
        </w:rPr>
        <w:t>kiek</w:t>
      </w:r>
      <w:r w:rsidRPr="00685BC1">
        <w:rPr>
          <w:sz w:val="22"/>
          <w:szCs w:val="22"/>
        </w:rPr>
        <w:t>vien</w:t>
      </w:r>
      <w:r>
        <w:rPr>
          <w:sz w:val="22"/>
          <w:szCs w:val="22"/>
        </w:rPr>
        <w:t>oje tabletėje yra mažiau kaip 1 </w:t>
      </w:r>
      <w:proofErr w:type="spellStart"/>
      <w:r w:rsidRPr="00685BC1">
        <w:rPr>
          <w:sz w:val="22"/>
          <w:szCs w:val="22"/>
        </w:rPr>
        <w:t>mmol</w:t>
      </w:r>
      <w:proofErr w:type="spellEnd"/>
      <w:r w:rsidRPr="00685BC1">
        <w:rPr>
          <w:sz w:val="22"/>
          <w:szCs w:val="22"/>
        </w:rPr>
        <w:t xml:space="preserve"> (23 mg) natrio, </w:t>
      </w:r>
      <w:proofErr w:type="spellStart"/>
      <w:r w:rsidRPr="00685BC1">
        <w:rPr>
          <w:sz w:val="22"/>
          <w:szCs w:val="22"/>
        </w:rPr>
        <w:t>t.y</w:t>
      </w:r>
      <w:proofErr w:type="spellEnd"/>
      <w:r w:rsidRPr="00685BC1">
        <w:rPr>
          <w:sz w:val="22"/>
          <w:szCs w:val="22"/>
        </w:rPr>
        <w:t>. jis beveik neturi reikšmės.</w:t>
      </w:r>
      <w:r>
        <w:rPr>
          <w:sz w:val="22"/>
          <w:szCs w:val="22"/>
        </w:rPr>
        <w:t xml:space="preserve"> </w:t>
      </w:r>
    </w:p>
    <w:p w14:paraId="58739BAC" w14:textId="77777777" w:rsidR="00685BC1" w:rsidRPr="00685BC1" w:rsidRDefault="00685BC1" w:rsidP="00685BC1">
      <w:pPr>
        <w:keepNext/>
        <w:tabs>
          <w:tab w:val="left" w:pos="567"/>
        </w:tabs>
        <w:spacing w:line="260" w:lineRule="exact"/>
        <w:ind w:right="567"/>
        <w:jc w:val="both"/>
        <w:outlineLvl w:val="3"/>
        <w:rPr>
          <w:b/>
          <w:sz w:val="22"/>
          <w:szCs w:val="22"/>
        </w:rPr>
      </w:pPr>
    </w:p>
    <w:p w14:paraId="6693CAAD" w14:textId="77777777" w:rsidR="008D3B35" w:rsidRPr="00685BC1" w:rsidRDefault="008D3B35" w:rsidP="00153737">
      <w:pPr>
        <w:numPr>
          <w:ilvl w:val="12"/>
          <w:numId w:val="0"/>
        </w:numPr>
        <w:ind w:right="567"/>
        <w:rPr>
          <w:sz w:val="22"/>
          <w:szCs w:val="22"/>
        </w:rPr>
      </w:pPr>
    </w:p>
    <w:p w14:paraId="18CF16F4" w14:textId="111C27AE" w:rsidR="008D3B35" w:rsidRPr="00685BC1" w:rsidRDefault="00AB4978" w:rsidP="00685BC1">
      <w:pPr>
        <w:keepNext/>
        <w:keepLines/>
        <w:tabs>
          <w:tab w:val="left" w:pos="567"/>
        </w:tabs>
        <w:ind w:right="567"/>
        <w:outlineLvl w:val="2"/>
        <w:rPr>
          <w:sz w:val="22"/>
          <w:szCs w:val="22"/>
        </w:rPr>
      </w:pPr>
      <w:r w:rsidRPr="00685BC1">
        <w:rPr>
          <w:b/>
          <w:bCs/>
          <w:sz w:val="22"/>
          <w:szCs w:val="22"/>
          <w:lang w:eastAsia="x-none"/>
        </w:rPr>
        <w:t>3.</w:t>
      </w:r>
      <w:r w:rsidRPr="00685BC1">
        <w:rPr>
          <w:b/>
          <w:bCs/>
          <w:sz w:val="22"/>
          <w:szCs w:val="22"/>
          <w:lang w:eastAsia="x-none"/>
        </w:rPr>
        <w:tab/>
        <w:t xml:space="preserve">Kaip vartoti </w:t>
      </w:r>
      <w:proofErr w:type="spellStart"/>
      <w:r w:rsidR="00685BC1" w:rsidRPr="00685BC1">
        <w:rPr>
          <w:b/>
          <w:color w:val="222222"/>
          <w:sz w:val="22"/>
          <w:szCs w:val="22"/>
        </w:rPr>
        <w:t>Vortioxetin</w:t>
      </w:r>
      <w:r w:rsidR="00B744BA">
        <w:rPr>
          <w:b/>
          <w:color w:val="222222"/>
          <w:sz w:val="22"/>
          <w:szCs w:val="22"/>
        </w:rPr>
        <w:t>e</w:t>
      </w:r>
      <w:proofErr w:type="spellEnd"/>
      <w:r w:rsidR="00685BC1" w:rsidRPr="00685BC1">
        <w:rPr>
          <w:b/>
          <w:color w:val="222222"/>
          <w:sz w:val="22"/>
          <w:szCs w:val="22"/>
        </w:rPr>
        <w:t xml:space="preserve"> </w:t>
      </w:r>
      <w:proofErr w:type="spellStart"/>
      <w:r w:rsidR="00685BC1" w:rsidRPr="00685BC1">
        <w:rPr>
          <w:b/>
          <w:color w:val="222222"/>
          <w:sz w:val="22"/>
          <w:szCs w:val="22"/>
        </w:rPr>
        <w:t>G.L.Pharma</w:t>
      </w:r>
      <w:proofErr w:type="spellEnd"/>
      <w:r w:rsidR="00685BC1">
        <w:rPr>
          <w:sz w:val="22"/>
          <w:szCs w:val="22"/>
        </w:rPr>
        <w:t xml:space="preserve">  </w:t>
      </w:r>
    </w:p>
    <w:p w14:paraId="13D1221C" w14:textId="77777777" w:rsidR="00CE6735" w:rsidRDefault="00CE6735" w:rsidP="00153737">
      <w:pPr>
        <w:ind w:right="567"/>
        <w:rPr>
          <w:sz w:val="22"/>
          <w:szCs w:val="22"/>
        </w:rPr>
      </w:pPr>
    </w:p>
    <w:p w14:paraId="5BB049C2" w14:textId="3B63DBBB" w:rsidR="008D3B35" w:rsidRPr="00685BC1" w:rsidRDefault="00AB4978" w:rsidP="00852E47">
      <w:pPr>
        <w:rPr>
          <w:sz w:val="22"/>
          <w:szCs w:val="22"/>
        </w:rPr>
      </w:pPr>
      <w:r w:rsidRPr="00685BC1">
        <w:rPr>
          <w:sz w:val="22"/>
          <w:szCs w:val="22"/>
        </w:rPr>
        <w:t>Visada vartokite šį vaistą t</w:t>
      </w:r>
      <w:r w:rsidR="00685BC1">
        <w:rPr>
          <w:sz w:val="22"/>
          <w:szCs w:val="22"/>
        </w:rPr>
        <w:t>iksliai, kaip nurodė gydytojas</w:t>
      </w:r>
      <w:r w:rsidRPr="00685BC1">
        <w:rPr>
          <w:sz w:val="22"/>
          <w:szCs w:val="22"/>
        </w:rPr>
        <w:t xml:space="preserve">. </w:t>
      </w:r>
      <w:r w:rsidR="00B744BA">
        <w:rPr>
          <w:sz w:val="22"/>
          <w:szCs w:val="22"/>
        </w:rPr>
        <w:t xml:space="preserve">Jeigu abejojate, kreipkitės į </w:t>
      </w:r>
      <w:r w:rsidR="00685BC1">
        <w:rPr>
          <w:sz w:val="22"/>
          <w:szCs w:val="22"/>
        </w:rPr>
        <w:t>gydytoją arba vaistininką.</w:t>
      </w:r>
      <w:r w:rsidRPr="00685BC1">
        <w:rPr>
          <w:sz w:val="22"/>
          <w:szCs w:val="22"/>
        </w:rPr>
        <w:t xml:space="preserve"> </w:t>
      </w:r>
    </w:p>
    <w:p w14:paraId="224AFC98" w14:textId="77777777" w:rsidR="00CE6735" w:rsidRDefault="00CE6735" w:rsidP="00415672">
      <w:pPr>
        <w:autoSpaceDE w:val="0"/>
        <w:autoSpaceDN w:val="0"/>
        <w:adjustRightInd w:val="0"/>
        <w:rPr>
          <w:rFonts w:ascii="TimesNewRomanPSMT" w:hAnsi="TimesNewRomanPSMT" w:cs="TimesNewRomanPSMT"/>
          <w:sz w:val="21"/>
          <w:szCs w:val="21"/>
        </w:rPr>
      </w:pPr>
    </w:p>
    <w:p w14:paraId="6E72507D" w14:textId="00F17033" w:rsidR="00CE6735" w:rsidRPr="00CE6735" w:rsidRDefault="00CE6735" w:rsidP="00415672">
      <w:pPr>
        <w:autoSpaceDE w:val="0"/>
        <w:autoSpaceDN w:val="0"/>
        <w:adjustRightInd w:val="0"/>
        <w:rPr>
          <w:sz w:val="22"/>
          <w:szCs w:val="22"/>
        </w:rPr>
      </w:pPr>
      <w:r w:rsidRPr="00CE6735">
        <w:rPr>
          <w:sz w:val="22"/>
          <w:szCs w:val="22"/>
        </w:rPr>
        <w:t>Jaunesniems kaip 65</w:t>
      </w:r>
      <w:r w:rsidR="00D634BA">
        <w:rPr>
          <w:sz w:val="22"/>
          <w:szCs w:val="22"/>
        </w:rPr>
        <w:t> </w:t>
      </w:r>
      <w:r w:rsidRPr="00CE6735">
        <w:rPr>
          <w:sz w:val="22"/>
          <w:szCs w:val="22"/>
        </w:rPr>
        <w:t xml:space="preserve">metų žmonėms rekomenduojama </w:t>
      </w:r>
      <w:proofErr w:type="spellStart"/>
      <w:r w:rsidR="005B4AE9">
        <w:rPr>
          <w:color w:val="222222"/>
          <w:sz w:val="22"/>
          <w:szCs w:val="22"/>
        </w:rPr>
        <w:t>Vortioxetin</w:t>
      </w:r>
      <w:r w:rsidR="00B744BA">
        <w:rPr>
          <w:color w:val="222222"/>
          <w:sz w:val="22"/>
          <w:szCs w:val="22"/>
        </w:rPr>
        <w:t>e</w:t>
      </w:r>
      <w:proofErr w:type="spellEnd"/>
      <w:r w:rsidR="005B4AE9">
        <w:rPr>
          <w:color w:val="222222"/>
          <w:sz w:val="22"/>
          <w:szCs w:val="22"/>
        </w:rPr>
        <w:t xml:space="preserve"> </w:t>
      </w:r>
      <w:proofErr w:type="spellStart"/>
      <w:r w:rsidR="005B4AE9">
        <w:rPr>
          <w:color w:val="222222"/>
          <w:sz w:val="22"/>
          <w:szCs w:val="22"/>
        </w:rPr>
        <w:t>G.L.Pharma</w:t>
      </w:r>
      <w:proofErr w:type="spellEnd"/>
      <w:r w:rsidR="005B4AE9">
        <w:rPr>
          <w:sz w:val="22"/>
          <w:szCs w:val="22"/>
        </w:rPr>
        <w:t xml:space="preserve"> dozė yra 10 </w:t>
      </w:r>
      <w:r w:rsidRPr="00CE6735">
        <w:rPr>
          <w:sz w:val="22"/>
          <w:szCs w:val="22"/>
        </w:rPr>
        <w:t xml:space="preserve">mg </w:t>
      </w:r>
      <w:proofErr w:type="spellStart"/>
      <w:r w:rsidRPr="00CE6735">
        <w:rPr>
          <w:sz w:val="22"/>
          <w:szCs w:val="22"/>
        </w:rPr>
        <w:t>vortioksetino</w:t>
      </w:r>
      <w:proofErr w:type="spellEnd"/>
      <w:r w:rsidRPr="00CE6735">
        <w:rPr>
          <w:sz w:val="22"/>
          <w:szCs w:val="22"/>
        </w:rPr>
        <w:t xml:space="preserve"> vieną kartą</w:t>
      </w:r>
      <w:r w:rsidR="005B4AE9">
        <w:rPr>
          <w:sz w:val="22"/>
          <w:szCs w:val="22"/>
        </w:rPr>
        <w:t xml:space="preserve"> </w:t>
      </w:r>
      <w:r w:rsidRPr="00CE6735">
        <w:rPr>
          <w:sz w:val="22"/>
          <w:szCs w:val="22"/>
        </w:rPr>
        <w:t>per parą. Jūsų gydytojas, atsižvelgdamas į Jūsų atsaką į gydymą, dozę ga</w:t>
      </w:r>
      <w:r w:rsidR="005B4AE9">
        <w:rPr>
          <w:sz w:val="22"/>
          <w:szCs w:val="22"/>
        </w:rPr>
        <w:t>li padidinti iki didžiausios 20 </w:t>
      </w:r>
      <w:r w:rsidRPr="00CE6735">
        <w:rPr>
          <w:sz w:val="22"/>
          <w:szCs w:val="22"/>
        </w:rPr>
        <w:t>mg</w:t>
      </w:r>
      <w:r w:rsidR="005B4AE9">
        <w:rPr>
          <w:sz w:val="22"/>
          <w:szCs w:val="22"/>
        </w:rPr>
        <w:t xml:space="preserve"> </w:t>
      </w:r>
      <w:proofErr w:type="spellStart"/>
      <w:r w:rsidRPr="00CE6735">
        <w:rPr>
          <w:sz w:val="22"/>
          <w:szCs w:val="22"/>
        </w:rPr>
        <w:t>vortioksetino</w:t>
      </w:r>
      <w:proofErr w:type="spellEnd"/>
      <w:r w:rsidRPr="00CE6735">
        <w:rPr>
          <w:sz w:val="22"/>
          <w:szCs w:val="22"/>
        </w:rPr>
        <w:t xml:space="preserve"> dozės per parą </w:t>
      </w:r>
      <w:r w:rsidR="005B4AE9">
        <w:rPr>
          <w:sz w:val="22"/>
          <w:szCs w:val="22"/>
        </w:rPr>
        <w:t>arba sumažinti iki mažiausios 5 </w:t>
      </w:r>
      <w:r w:rsidRPr="00CE6735">
        <w:rPr>
          <w:sz w:val="22"/>
          <w:szCs w:val="22"/>
        </w:rPr>
        <w:t xml:space="preserve">mg </w:t>
      </w:r>
      <w:proofErr w:type="spellStart"/>
      <w:r w:rsidRPr="00CE6735">
        <w:rPr>
          <w:sz w:val="22"/>
          <w:szCs w:val="22"/>
        </w:rPr>
        <w:t>vortioksetino</w:t>
      </w:r>
      <w:proofErr w:type="spellEnd"/>
      <w:r w:rsidRPr="00CE6735">
        <w:rPr>
          <w:sz w:val="22"/>
          <w:szCs w:val="22"/>
        </w:rPr>
        <w:t xml:space="preserve"> dozės per parą.</w:t>
      </w:r>
    </w:p>
    <w:p w14:paraId="1356F5D3" w14:textId="77777777" w:rsidR="005B4AE9" w:rsidRDefault="005B4AE9" w:rsidP="00CE6735">
      <w:pPr>
        <w:autoSpaceDE w:val="0"/>
        <w:autoSpaceDN w:val="0"/>
        <w:adjustRightInd w:val="0"/>
        <w:rPr>
          <w:sz w:val="22"/>
          <w:szCs w:val="22"/>
        </w:rPr>
      </w:pPr>
    </w:p>
    <w:p w14:paraId="20990531" w14:textId="0D7DB0FD" w:rsidR="005B4AE9" w:rsidRPr="005B4AE9" w:rsidRDefault="005B4AE9" w:rsidP="00CE6735">
      <w:pPr>
        <w:autoSpaceDE w:val="0"/>
        <w:autoSpaceDN w:val="0"/>
        <w:adjustRightInd w:val="0"/>
        <w:rPr>
          <w:b/>
          <w:sz w:val="22"/>
          <w:szCs w:val="22"/>
        </w:rPr>
      </w:pPr>
      <w:r w:rsidRPr="005B4AE9">
        <w:rPr>
          <w:b/>
          <w:sz w:val="22"/>
          <w:szCs w:val="22"/>
        </w:rPr>
        <w:t>Vartojimas senyviems pacientams</w:t>
      </w:r>
    </w:p>
    <w:p w14:paraId="3286BD87" w14:textId="496A1125" w:rsidR="00CE6735" w:rsidRPr="00CE6735" w:rsidRDefault="00CE6735" w:rsidP="00CE6735">
      <w:pPr>
        <w:autoSpaceDE w:val="0"/>
        <w:autoSpaceDN w:val="0"/>
        <w:adjustRightInd w:val="0"/>
        <w:rPr>
          <w:sz w:val="22"/>
          <w:szCs w:val="22"/>
        </w:rPr>
      </w:pPr>
      <w:r w:rsidRPr="00CE6735">
        <w:rPr>
          <w:sz w:val="22"/>
          <w:szCs w:val="22"/>
        </w:rPr>
        <w:t>Pradinė dozė 65</w:t>
      </w:r>
      <w:r w:rsidR="00116858">
        <w:rPr>
          <w:sz w:val="22"/>
          <w:szCs w:val="22"/>
        </w:rPr>
        <w:t> </w:t>
      </w:r>
      <w:r w:rsidRPr="00CE6735">
        <w:rPr>
          <w:sz w:val="22"/>
          <w:szCs w:val="22"/>
        </w:rPr>
        <w:t>metų</w:t>
      </w:r>
      <w:r w:rsidR="005B4AE9">
        <w:rPr>
          <w:sz w:val="22"/>
          <w:szCs w:val="22"/>
        </w:rPr>
        <w:t xml:space="preserve"> ir vyresniems pacientams yra 5 </w:t>
      </w:r>
      <w:r w:rsidRPr="00CE6735">
        <w:rPr>
          <w:sz w:val="22"/>
          <w:szCs w:val="22"/>
        </w:rPr>
        <w:t xml:space="preserve">mg </w:t>
      </w:r>
      <w:proofErr w:type="spellStart"/>
      <w:r w:rsidRPr="00CE6735">
        <w:rPr>
          <w:sz w:val="22"/>
          <w:szCs w:val="22"/>
        </w:rPr>
        <w:t>vortioksetino</w:t>
      </w:r>
      <w:proofErr w:type="spellEnd"/>
      <w:r w:rsidRPr="00CE6735">
        <w:rPr>
          <w:sz w:val="22"/>
          <w:szCs w:val="22"/>
        </w:rPr>
        <w:t xml:space="preserve"> vieną kartą per parą.</w:t>
      </w:r>
    </w:p>
    <w:p w14:paraId="32669816" w14:textId="77777777" w:rsidR="005B4AE9" w:rsidRDefault="005B4AE9" w:rsidP="00CE6735">
      <w:pPr>
        <w:autoSpaceDE w:val="0"/>
        <w:autoSpaceDN w:val="0"/>
        <w:adjustRightInd w:val="0"/>
        <w:rPr>
          <w:b/>
          <w:bCs/>
          <w:sz w:val="22"/>
          <w:szCs w:val="22"/>
        </w:rPr>
      </w:pPr>
    </w:p>
    <w:p w14:paraId="7621B018" w14:textId="2A02398D" w:rsidR="00CE6735" w:rsidRPr="00CE6735" w:rsidRDefault="00CE6735" w:rsidP="00CE6735">
      <w:pPr>
        <w:autoSpaceDE w:val="0"/>
        <w:autoSpaceDN w:val="0"/>
        <w:adjustRightInd w:val="0"/>
        <w:rPr>
          <w:b/>
          <w:bCs/>
          <w:sz w:val="22"/>
          <w:szCs w:val="22"/>
        </w:rPr>
      </w:pPr>
      <w:r w:rsidRPr="00CE6735">
        <w:rPr>
          <w:b/>
          <w:bCs/>
          <w:sz w:val="22"/>
          <w:szCs w:val="22"/>
        </w:rPr>
        <w:t>Vartojimo metodas</w:t>
      </w:r>
    </w:p>
    <w:p w14:paraId="02BA7486" w14:textId="77777777" w:rsidR="005B4AE9" w:rsidRDefault="005B4AE9" w:rsidP="00415672">
      <w:pPr>
        <w:autoSpaceDE w:val="0"/>
        <w:autoSpaceDN w:val="0"/>
        <w:adjustRightInd w:val="0"/>
        <w:rPr>
          <w:sz w:val="22"/>
          <w:szCs w:val="22"/>
        </w:rPr>
      </w:pPr>
      <w:r>
        <w:rPr>
          <w:sz w:val="22"/>
          <w:szCs w:val="22"/>
        </w:rPr>
        <w:t>Vartoti per burną.</w:t>
      </w:r>
    </w:p>
    <w:p w14:paraId="056D7093" w14:textId="777FF3D7" w:rsidR="00CE6735" w:rsidRPr="00CE6735" w:rsidRDefault="00CE6735" w:rsidP="00415672">
      <w:pPr>
        <w:autoSpaceDE w:val="0"/>
        <w:autoSpaceDN w:val="0"/>
        <w:adjustRightInd w:val="0"/>
        <w:rPr>
          <w:sz w:val="22"/>
          <w:szCs w:val="22"/>
        </w:rPr>
      </w:pPr>
      <w:r w:rsidRPr="00CE6735">
        <w:rPr>
          <w:sz w:val="22"/>
          <w:szCs w:val="22"/>
        </w:rPr>
        <w:t>Išgerkite vieną tabletę užsigerdami stikline vandens.</w:t>
      </w:r>
    </w:p>
    <w:p w14:paraId="52846196" w14:textId="2A597D6C" w:rsidR="00CE6735" w:rsidRDefault="00CE6735" w:rsidP="00415672">
      <w:pPr>
        <w:autoSpaceDE w:val="0"/>
        <w:autoSpaceDN w:val="0"/>
        <w:adjustRightInd w:val="0"/>
        <w:rPr>
          <w:sz w:val="22"/>
          <w:szCs w:val="22"/>
        </w:rPr>
      </w:pPr>
      <w:r w:rsidRPr="00CE6735">
        <w:rPr>
          <w:sz w:val="22"/>
          <w:szCs w:val="22"/>
        </w:rPr>
        <w:t>Tabletę galima išgerti valgant arba nevalgius.</w:t>
      </w:r>
    </w:p>
    <w:p w14:paraId="462D6CD4" w14:textId="40DEAD91" w:rsidR="005B4AE9" w:rsidRDefault="005E0FDD" w:rsidP="00415672">
      <w:pPr>
        <w:autoSpaceDE w:val="0"/>
        <w:autoSpaceDN w:val="0"/>
        <w:adjustRightInd w:val="0"/>
        <w:rPr>
          <w:sz w:val="22"/>
          <w:szCs w:val="22"/>
        </w:rPr>
      </w:pPr>
      <w:r>
        <w:rPr>
          <w:sz w:val="22"/>
          <w:szCs w:val="22"/>
        </w:rPr>
        <w:t xml:space="preserve">Jei negalite nuryti visos tabletės, rinkoje gali būti kitų vaistų, kurių sudėtyje yra </w:t>
      </w:r>
      <w:proofErr w:type="spellStart"/>
      <w:r>
        <w:rPr>
          <w:sz w:val="22"/>
          <w:szCs w:val="22"/>
        </w:rPr>
        <w:t>vortioksetino</w:t>
      </w:r>
      <w:proofErr w:type="spellEnd"/>
      <w:r>
        <w:rPr>
          <w:sz w:val="22"/>
          <w:szCs w:val="22"/>
        </w:rPr>
        <w:t xml:space="preserve"> kitomis farmacinėmis formomis.</w:t>
      </w:r>
    </w:p>
    <w:p w14:paraId="1161CEF0" w14:textId="77777777" w:rsidR="005B4AE9" w:rsidRPr="005E0FDD" w:rsidRDefault="005B4AE9" w:rsidP="00CE6735">
      <w:pPr>
        <w:autoSpaceDE w:val="0"/>
        <w:autoSpaceDN w:val="0"/>
        <w:adjustRightInd w:val="0"/>
        <w:rPr>
          <w:sz w:val="22"/>
          <w:szCs w:val="22"/>
        </w:rPr>
      </w:pPr>
    </w:p>
    <w:p w14:paraId="03D2671B" w14:textId="77777777" w:rsidR="005E0FDD" w:rsidRPr="005E0FDD" w:rsidRDefault="005E0FDD" w:rsidP="00CE6735">
      <w:pPr>
        <w:numPr>
          <w:ilvl w:val="12"/>
          <w:numId w:val="0"/>
        </w:numPr>
        <w:ind w:right="567"/>
        <w:rPr>
          <w:b/>
          <w:sz w:val="22"/>
          <w:szCs w:val="22"/>
        </w:rPr>
      </w:pPr>
      <w:r w:rsidRPr="005E0FDD">
        <w:rPr>
          <w:b/>
          <w:sz w:val="22"/>
          <w:szCs w:val="22"/>
        </w:rPr>
        <w:t>Gydymo trukmė</w:t>
      </w:r>
    </w:p>
    <w:p w14:paraId="7C48174B" w14:textId="4628A5A0" w:rsidR="005E0FDD" w:rsidRDefault="005E0FDD" w:rsidP="00852E47">
      <w:pPr>
        <w:numPr>
          <w:ilvl w:val="12"/>
          <w:numId w:val="0"/>
        </w:numPr>
        <w:rPr>
          <w:sz w:val="22"/>
          <w:szCs w:val="22"/>
        </w:rPr>
      </w:pPr>
      <w:r>
        <w:rPr>
          <w:sz w:val="22"/>
          <w:szCs w:val="22"/>
        </w:rPr>
        <w:t>Vartokite vaistą tiek laiko, kiek rekomenduos gydytojas.</w:t>
      </w:r>
    </w:p>
    <w:p w14:paraId="2066C0B2" w14:textId="40E2B86B" w:rsidR="005E0FDD" w:rsidRDefault="005E0FDD" w:rsidP="00852E47">
      <w:pPr>
        <w:numPr>
          <w:ilvl w:val="12"/>
          <w:numId w:val="0"/>
        </w:numPr>
        <w:rPr>
          <w:sz w:val="22"/>
          <w:szCs w:val="22"/>
        </w:rPr>
      </w:pPr>
      <w:r>
        <w:rPr>
          <w:sz w:val="22"/>
          <w:szCs w:val="22"/>
        </w:rPr>
        <w:t>Toliau vartokite šį vaistą, net jei praeis šiek tiek laiko, kol pajusite savo būklės pagerėjimą.</w:t>
      </w:r>
    </w:p>
    <w:p w14:paraId="781ED935" w14:textId="77777777" w:rsidR="005E0FDD" w:rsidRDefault="005E0FDD" w:rsidP="00852E47">
      <w:pPr>
        <w:numPr>
          <w:ilvl w:val="12"/>
          <w:numId w:val="0"/>
        </w:numPr>
        <w:rPr>
          <w:sz w:val="22"/>
          <w:szCs w:val="22"/>
        </w:rPr>
      </w:pPr>
    </w:p>
    <w:p w14:paraId="150A7D62" w14:textId="05209043" w:rsidR="008D3B35" w:rsidRPr="005E0FDD" w:rsidRDefault="00CE6735" w:rsidP="00852E47">
      <w:pPr>
        <w:numPr>
          <w:ilvl w:val="12"/>
          <w:numId w:val="0"/>
        </w:numPr>
        <w:rPr>
          <w:sz w:val="22"/>
          <w:szCs w:val="22"/>
        </w:rPr>
      </w:pPr>
      <w:r w:rsidRPr="005E0FDD">
        <w:rPr>
          <w:sz w:val="22"/>
          <w:szCs w:val="22"/>
        </w:rPr>
        <w:t>Gydymą reikia tęsti ne trumpiau kaip 6</w:t>
      </w:r>
      <w:r w:rsidR="009B4D37">
        <w:rPr>
          <w:sz w:val="22"/>
          <w:szCs w:val="22"/>
        </w:rPr>
        <w:t> </w:t>
      </w:r>
      <w:r w:rsidRPr="005E0FDD">
        <w:rPr>
          <w:sz w:val="22"/>
          <w:szCs w:val="22"/>
        </w:rPr>
        <w:t>mėnesius po to, kai vėl pradedate gerai jaustis.</w:t>
      </w:r>
    </w:p>
    <w:p w14:paraId="0A226734" w14:textId="77777777" w:rsidR="005E0FDD" w:rsidRDefault="005E0FDD" w:rsidP="00153737">
      <w:pPr>
        <w:keepNext/>
        <w:tabs>
          <w:tab w:val="left" w:pos="567"/>
        </w:tabs>
        <w:spacing w:line="260" w:lineRule="exact"/>
        <w:ind w:right="567"/>
        <w:jc w:val="both"/>
        <w:outlineLvl w:val="3"/>
        <w:rPr>
          <w:b/>
          <w:bCs/>
          <w:sz w:val="22"/>
          <w:szCs w:val="22"/>
          <w:lang w:eastAsia="x-none"/>
        </w:rPr>
      </w:pPr>
    </w:p>
    <w:p w14:paraId="3DDEA220" w14:textId="2E14D0BE" w:rsidR="008D3B35" w:rsidRPr="00685BC1"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 xml:space="preserve">Ką daryti pavartojus per didelę </w:t>
      </w:r>
      <w:proofErr w:type="spellStart"/>
      <w:r w:rsidR="00164BFB" w:rsidRPr="00685BC1">
        <w:rPr>
          <w:b/>
          <w:color w:val="222222"/>
          <w:sz w:val="22"/>
          <w:szCs w:val="22"/>
        </w:rPr>
        <w:t>Vortioxetin</w:t>
      </w:r>
      <w:r w:rsidR="00B744BA">
        <w:rPr>
          <w:b/>
          <w:color w:val="222222"/>
          <w:sz w:val="22"/>
          <w:szCs w:val="22"/>
        </w:rPr>
        <w:t>e</w:t>
      </w:r>
      <w:proofErr w:type="spellEnd"/>
      <w:r w:rsidR="00164BFB" w:rsidRPr="00685BC1">
        <w:rPr>
          <w:b/>
          <w:color w:val="222222"/>
          <w:sz w:val="22"/>
          <w:szCs w:val="22"/>
        </w:rPr>
        <w:t xml:space="preserve"> </w:t>
      </w:r>
      <w:proofErr w:type="spellStart"/>
      <w:r w:rsidR="00164BFB" w:rsidRPr="00685BC1">
        <w:rPr>
          <w:b/>
          <w:color w:val="222222"/>
          <w:sz w:val="22"/>
          <w:szCs w:val="22"/>
        </w:rPr>
        <w:t>G.L.Pharma</w:t>
      </w:r>
      <w:proofErr w:type="spellEnd"/>
      <w:r w:rsidR="005E0FDD">
        <w:rPr>
          <w:b/>
          <w:color w:val="222222"/>
          <w:sz w:val="22"/>
          <w:szCs w:val="22"/>
        </w:rPr>
        <w:t xml:space="preserve"> </w:t>
      </w:r>
      <w:r w:rsidR="005E0FDD">
        <w:rPr>
          <w:b/>
          <w:bCs/>
          <w:sz w:val="22"/>
          <w:szCs w:val="22"/>
          <w:lang w:eastAsia="x-none"/>
        </w:rPr>
        <w:t>dozę</w:t>
      </w:r>
    </w:p>
    <w:p w14:paraId="20FE6B03" w14:textId="62792ACD" w:rsidR="008D3B35" w:rsidRDefault="00E61CC2" w:rsidP="00415672">
      <w:pPr>
        <w:autoSpaceDE w:val="0"/>
        <w:autoSpaceDN w:val="0"/>
        <w:adjustRightInd w:val="0"/>
        <w:rPr>
          <w:sz w:val="22"/>
          <w:szCs w:val="22"/>
        </w:rPr>
      </w:pPr>
      <w:r w:rsidRPr="00E61CC2">
        <w:rPr>
          <w:sz w:val="22"/>
          <w:szCs w:val="22"/>
        </w:rPr>
        <w:t xml:space="preserve">Jeigu išgėrėte didesnę už paskirtąją </w:t>
      </w:r>
      <w:proofErr w:type="spellStart"/>
      <w:r>
        <w:rPr>
          <w:color w:val="222222"/>
          <w:sz w:val="22"/>
          <w:szCs w:val="22"/>
        </w:rPr>
        <w:t>Vortioxetin</w:t>
      </w:r>
      <w:r w:rsidR="00B744BA">
        <w:rPr>
          <w:color w:val="222222"/>
          <w:sz w:val="22"/>
          <w:szCs w:val="22"/>
        </w:rPr>
        <w:t>e</w:t>
      </w:r>
      <w:proofErr w:type="spellEnd"/>
      <w:r>
        <w:rPr>
          <w:color w:val="222222"/>
          <w:sz w:val="22"/>
          <w:szCs w:val="22"/>
        </w:rPr>
        <w:t xml:space="preserve"> </w:t>
      </w:r>
      <w:proofErr w:type="spellStart"/>
      <w:r>
        <w:rPr>
          <w:color w:val="222222"/>
          <w:sz w:val="22"/>
          <w:szCs w:val="22"/>
        </w:rPr>
        <w:t>G.L.Pharma</w:t>
      </w:r>
      <w:proofErr w:type="spellEnd"/>
      <w:r w:rsidRPr="00E61CC2">
        <w:rPr>
          <w:sz w:val="22"/>
          <w:szCs w:val="22"/>
        </w:rPr>
        <w:t xml:space="preserve"> dozę, nedelsdami kreipkitės į savo gydytoją arba artimiausios</w:t>
      </w:r>
      <w:r w:rsidR="006650F2">
        <w:rPr>
          <w:sz w:val="22"/>
          <w:szCs w:val="22"/>
        </w:rPr>
        <w:t xml:space="preserve"> </w:t>
      </w:r>
      <w:r w:rsidRPr="00E61CC2">
        <w:rPr>
          <w:sz w:val="22"/>
          <w:szCs w:val="22"/>
        </w:rPr>
        <w:t xml:space="preserve">ligoninės priėmimo skyrių. Kartu pasiimkite </w:t>
      </w:r>
      <w:proofErr w:type="spellStart"/>
      <w:r w:rsidRPr="00E61CC2">
        <w:rPr>
          <w:sz w:val="22"/>
          <w:szCs w:val="22"/>
        </w:rPr>
        <w:t>talpyklę</w:t>
      </w:r>
      <w:proofErr w:type="spellEnd"/>
      <w:r w:rsidRPr="00E61CC2">
        <w:rPr>
          <w:sz w:val="22"/>
          <w:szCs w:val="22"/>
        </w:rPr>
        <w:t xml:space="preserve"> ir visas likusias tabletes. Tai padaryti reikia ir tuo</w:t>
      </w:r>
      <w:r w:rsidR="006650F2">
        <w:rPr>
          <w:sz w:val="22"/>
          <w:szCs w:val="22"/>
        </w:rPr>
        <w:t xml:space="preserve"> </w:t>
      </w:r>
      <w:r w:rsidRPr="00E61CC2">
        <w:rPr>
          <w:sz w:val="22"/>
          <w:szCs w:val="22"/>
        </w:rPr>
        <w:t>atveju, jeigu nejuntate jokių požymių ar diskomforto. Perdozavimo požymiai yra galvos svaig</w:t>
      </w:r>
      <w:r w:rsidR="00602AEE">
        <w:rPr>
          <w:sz w:val="22"/>
          <w:szCs w:val="22"/>
        </w:rPr>
        <w:t>ulys</w:t>
      </w:r>
      <w:r w:rsidRPr="00E61CC2">
        <w:rPr>
          <w:sz w:val="22"/>
          <w:szCs w:val="22"/>
        </w:rPr>
        <w:t>,</w:t>
      </w:r>
      <w:r w:rsidR="006650F2">
        <w:rPr>
          <w:sz w:val="22"/>
          <w:szCs w:val="22"/>
        </w:rPr>
        <w:t xml:space="preserve"> </w:t>
      </w:r>
      <w:r w:rsidRPr="00E61CC2">
        <w:rPr>
          <w:sz w:val="22"/>
          <w:szCs w:val="22"/>
        </w:rPr>
        <w:t xml:space="preserve">pykinimas, viduriavimas, diskomfortas pilve, viso kūno niežulys, mieguistumas bei </w:t>
      </w:r>
      <w:r w:rsidRPr="006650F2">
        <w:rPr>
          <w:sz w:val="22"/>
          <w:szCs w:val="22"/>
        </w:rPr>
        <w:t>paraudimas.</w:t>
      </w:r>
    </w:p>
    <w:p w14:paraId="53C4BD4E" w14:textId="77D92771" w:rsidR="006650F2" w:rsidRDefault="006650F2" w:rsidP="00415672">
      <w:pPr>
        <w:autoSpaceDE w:val="0"/>
        <w:autoSpaceDN w:val="0"/>
        <w:adjustRightInd w:val="0"/>
        <w:rPr>
          <w:sz w:val="22"/>
          <w:szCs w:val="22"/>
        </w:rPr>
      </w:pPr>
    </w:p>
    <w:p w14:paraId="60CB0A24" w14:textId="45ACA7F7" w:rsidR="006650F2" w:rsidRPr="00E61CC2" w:rsidRDefault="006650F2" w:rsidP="00415672">
      <w:pPr>
        <w:autoSpaceDE w:val="0"/>
        <w:autoSpaceDN w:val="0"/>
        <w:adjustRightInd w:val="0"/>
        <w:rPr>
          <w:sz w:val="22"/>
          <w:szCs w:val="22"/>
        </w:rPr>
      </w:pPr>
      <w:r>
        <w:rPr>
          <w:sz w:val="22"/>
          <w:szCs w:val="22"/>
        </w:rPr>
        <w:lastRenderedPageBreak/>
        <w:t xml:space="preserve">Po kelis kartus didesnės nei paskirta dozės suvartojimo buvo pranešta apie </w:t>
      </w:r>
      <w:r w:rsidR="005B6141">
        <w:rPr>
          <w:sz w:val="22"/>
          <w:szCs w:val="22"/>
        </w:rPr>
        <w:t>priepuolius (</w:t>
      </w:r>
      <w:r>
        <w:rPr>
          <w:sz w:val="22"/>
          <w:szCs w:val="22"/>
        </w:rPr>
        <w:t>traukulius</w:t>
      </w:r>
      <w:r w:rsidR="005B6141">
        <w:rPr>
          <w:sz w:val="22"/>
          <w:szCs w:val="22"/>
        </w:rPr>
        <w:t>)</w:t>
      </w:r>
      <w:r>
        <w:rPr>
          <w:sz w:val="22"/>
          <w:szCs w:val="22"/>
        </w:rPr>
        <w:t xml:space="preserve"> ir retą būklę, kuri vadinama </w:t>
      </w:r>
      <w:proofErr w:type="spellStart"/>
      <w:r>
        <w:rPr>
          <w:sz w:val="22"/>
          <w:szCs w:val="22"/>
        </w:rPr>
        <w:t>serotonino</w:t>
      </w:r>
      <w:proofErr w:type="spellEnd"/>
      <w:r>
        <w:rPr>
          <w:sz w:val="22"/>
          <w:szCs w:val="22"/>
        </w:rPr>
        <w:t xml:space="preserve"> sindromu.</w:t>
      </w:r>
    </w:p>
    <w:p w14:paraId="35678728" w14:textId="77777777" w:rsidR="006650F2" w:rsidRDefault="006650F2" w:rsidP="00153737">
      <w:pPr>
        <w:keepNext/>
        <w:tabs>
          <w:tab w:val="left" w:pos="567"/>
        </w:tabs>
        <w:spacing w:line="260" w:lineRule="exact"/>
        <w:ind w:right="567"/>
        <w:jc w:val="both"/>
        <w:outlineLvl w:val="3"/>
        <w:rPr>
          <w:b/>
          <w:bCs/>
          <w:sz w:val="22"/>
          <w:szCs w:val="22"/>
          <w:lang w:eastAsia="x-none"/>
        </w:rPr>
      </w:pPr>
    </w:p>
    <w:p w14:paraId="5B5C0D35" w14:textId="0F08AADB" w:rsidR="008D3B35" w:rsidRPr="006650F2" w:rsidRDefault="00AB4978" w:rsidP="00153737">
      <w:pPr>
        <w:keepNext/>
        <w:tabs>
          <w:tab w:val="left" w:pos="567"/>
        </w:tabs>
        <w:spacing w:line="260" w:lineRule="exact"/>
        <w:ind w:right="567"/>
        <w:jc w:val="both"/>
        <w:outlineLvl w:val="3"/>
        <w:rPr>
          <w:b/>
          <w:bCs/>
          <w:sz w:val="22"/>
          <w:szCs w:val="22"/>
          <w:lang w:eastAsia="x-none"/>
        </w:rPr>
      </w:pPr>
      <w:r w:rsidRPr="00685BC1">
        <w:rPr>
          <w:b/>
          <w:bCs/>
          <w:sz w:val="22"/>
          <w:szCs w:val="22"/>
          <w:lang w:eastAsia="x-none"/>
        </w:rPr>
        <w:t xml:space="preserve">Pamiršus pavartoti </w:t>
      </w:r>
      <w:proofErr w:type="spellStart"/>
      <w:r w:rsidR="005E0FDD" w:rsidRPr="005E0FDD">
        <w:rPr>
          <w:b/>
          <w:color w:val="222222"/>
          <w:sz w:val="22"/>
          <w:szCs w:val="22"/>
        </w:rPr>
        <w:t>Vortioxetin</w:t>
      </w:r>
      <w:r w:rsidR="00B744BA">
        <w:rPr>
          <w:b/>
          <w:color w:val="222222"/>
          <w:sz w:val="22"/>
          <w:szCs w:val="22"/>
        </w:rPr>
        <w:t>e</w:t>
      </w:r>
      <w:proofErr w:type="spellEnd"/>
      <w:r w:rsidR="005E0FDD" w:rsidRPr="005E0FDD">
        <w:rPr>
          <w:b/>
          <w:color w:val="222222"/>
          <w:sz w:val="22"/>
          <w:szCs w:val="22"/>
        </w:rPr>
        <w:t xml:space="preserve"> </w:t>
      </w:r>
      <w:proofErr w:type="spellStart"/>
      <w:r w:rsidR="005E0FDD" w:rsidRPr="005E0FDD">
        <w:rPr>
          <w:b/>
          <w:color w:val="222222"/>
          <w:sz w:val="22"/>
          <w:szCs w:val="22"/>
        </w:rPr>
        <w:t>G.L.Pharma</w:t>
      </w:r>
      <w:proofErr w:type="spellEnd"/>
      <w:r w:rsidR="005E0FDD">
        <w:rPr>
          <w:sz w:val="22"/>
          <w:szCs w:val="22"/>
        </w:rPr>
        <w:t xml:space="preserve">  </w:t>
      </w:r>
    </w:p>
    <w:p w14:paraId="75739027" w14:textId="28109552" w:rsidR="008D3B35" w:rsidRPr="00685BC1" w:rsidRDefault="006650F2" w:rsidP="00852E47">
      <w:pPr>
        <w:numPr>
          <w:ilvl w:val="12"/>
          <w:numId w:val="0"/>
        </w:numPr>
        <w:rPr>
          <w:sz w:val="22"/>
          <w:szCs w:val="22"/>
        </w:rPr>
      </w:pPr>
      <w:r w:rsidRPr="006650F2">
        <w:rPr>
          <w:sz w:val="22"/>
          <w:szCs w:val="22"/>
        </w:rPr>
        <w:t xml:space="preserve">Išgerkite kitą dozę įprastu </w:t>
      </w:r>
      <w:proofErr w:type="spellStart"/>
      <w:r w:rsidRPr="006650F2">
        <w:rPr>
          <w:sz w:val="22"/>
          <w:szCs w:val="22"/>
        </w:rPr>
        <w:t>laiku</w:t>
      </w:r>
      <w:r w:rsidRPr="006650F2">
        <w:rPr>
          <w:rFonts w:ascii="TimesNewRomanPSMT" w:hAnsi="TimesNewRomanPSMT" w:cs="TimesNewRomanPSMT"/>
          <w:sz w:val="21"/>
          <w:szCs w:val="21"/>
        </w:rPr>
        <w:t>.</w:t>
      </w:r>
      <w:r w:rsidR="00AB4978" w:rsidRPr="00685BC1">
        <w:rPr>
          <w:sz w:val="22"/>
          <w:szCs w:val="22"/>
        </w:rPr>
        <w:t>Negalima</w:t>
      </w:r>
      <w:proofErr w:type="spellEnd"/>
      <w:r w:rsidR="00AB4978" w:rsidRPr="00685BC1">
        <w:rPr>
          <w:sz w:val="22"/>
          <w:szCs w:val="22"/>
        </w:rPr>
        <w:t xml:space="preserve"> vartoti dvigubos dozė</w:t>
      </w:r>
      <w:r>
        <w:rPr>
          <w:sz w:val="22"/>
          <w:szCs w:val="22"/>
        </w:rPr>
        <w:t xml:space="preserve">s norint kompensuoti praleistą </w:t>
      </w:r>
      <w:r w:rsidR="00AB4978" w:rsidRPr="00685BC1">
        <w:rPr>
          <w:sz w:val="22"/>
          <w:szCs w:val="22"/>
        </w:rPr>
        <w:t>dozę.</w:t>
      </w:r>
    </w:p>
    <w:p w14:paraId="6D6E2991" w14:textId="77777777" w:rsidR="008D3B35" w:rsidRPr="00685BC1" w:rsidRDefault="008D3B35" w:rsidP="00153737">
      <w:pPr>
        <w:numPr>
          <w:ilvl w:val="12"/>
          <w:numId w:val="0"/>
        </w:numPr>
        <w:ind w:right="567"/>
        <w:rPr>
          <w:sz w:val="22"/>
          <w:szCs w:val="22"/>
        </w:rPr>
      </w:pPr>
    </w:p>
    <w:p w14:paraId="149000CF" w14:textId="494F5D68" w:rsidR="006650F2" w:rsidRDefault="00AB4978" w:rsidP="006650F2">
      <w:pPr>
        <w:keepNext/>
        <w:tabs>
          <w:tab w:val="left" w:pos="567"/>
        </w:tabs>
        <w:spacing w:line="260" w:lineRule="exact"/>
        <w:ind w:right="567"/>
        <w:jc w:val="both"/>
        <w:outlineLvl w:val="3"/>
        <w:rPr>
          <w:sz w:val="22"/>
          <w:szCs w:val="22"/>
        </w:rPr>
      </w:pPr>
      <w:r w:rsidRPr="00685BC1">
        <w:rPr>
          <w:b/>
          <w:bCs/>
          <w:sz w:val="22"/>
          <w:szCs w:val="22"/>
          <w:lang w:eastAsia="x-none"/>
        </w:rPr>
        <w:t xml:space="preserve">Nustojus vartoti </w:t>
      </w:r>
      <w:proofErr w:type="spellStart"/>
      <w:r w:rsidR="006650F2" w:rsidRPr="006650F2">
        <w:rPr>
          <w:b/>
          <w:color w:val="222222"/>
          <w:sz w:val="22"/>
          <w:szCs w:val="22"/>
        </w:rPr>
        <w:t>Vortioxetin</w:t>
      </w:r>
      <w:r w:rsidR="00B744BA">
        <w:rPr>
          <w:b/>
          <w:color w:val="222222"/>
          <w:sz w:val="22"/>
          <w:szCs w:val="22"/>
        </w:rPr>
        <w:t>e</w:t>
      </w:r>
      <w:proofErr w:type="spellEnd"/>
      <w:r w:rsidR="006650F2" w:rsidRPr="006650F2">
        <w:rPr>
          <w:b/>
          <w:color w:val="222222"/>
          <w:sz w:val="22"/>
          <w:szCs w:val="22"/>
        </w:rPr>
        <w:t xml:space="preserve"> </w:t>
      </w:r>
      <w:proofErr w:type="spellStart"/>
      <w:r w:rsidR="006650F2" w:rsidRPr="006650F2">
        <w:rPr>
          <w:b/>
          <w:color w:val="222222"/>
          <w:sz w:val="22"/>
          <w:szCs w:val="22"/>
        </w:rPr>
        <w:t>G.L.Pharma</w:t>
      </w:r>
      <w:proofErr w:type="spellEnd"/>
    </w:p>
    <w:p w14:paraId="785096ED" w14:textId="68AFA980" w:rsidR="006650F2" w:rsidRPr="006650F2" w:rsidRDefault="006650F2" w:rsidP="00415672">
      <w:pPr>
        <w:autoSpaceDE w:val="0"/>
        <w:autoSpaceDN w:val="0"/>
        <w:adjustRightInd w:val="0"/>
        <w:rPr>
          <w:sz w:val="22"/>
          <w:szCs w:val="22"/>
        </w:rPr>
      </w:pPr>
      <w:r w:rsidRPr="006650F2">
        <w:rPr>
          <w:sz w:val="22"/>
          <w:szCs w:val="22"/>
        </w:rPr>
        <w:t xml:space="preserve">Nenutraukite </w:t>
      </w:r>
      <w:proofErr w:type="spellStart"/>
      <w:r>
        <w:rPr>
          <w:color w:val="222222"/>
          <w:sz w:val="22"/>
          <w:szCs w:val="22"/>
        </w:rPr>
        <w:t>Vortioxetin</w:t>
      </w:r>
      <w:r w:rsidR="00B744BA">
        <w:rPr>
          <w:color w:val="222222"/>
          <w:sz w:val="22"/>
          <w:szCs w:val="22"/>
        </w:rPr>
        <w:t>e</w:t>
      </w:r>
      <w:proofErr w:type="spellEnd"/>
      <w:r>
        <w:rPr>
          <w:color w:val="222222"/>
          <w:sz w:val="22"/>
          <w:szCs w:val="22"/>
        </w:rPr>
        <w:t xml:space="preserve"> </w:t>
      </w:r>
      <w:proofErr w:type="spellStart"/>
      <w:r>
        <w:rPr>
          <w:color w:val="222222"/>
          <w:sz w:val="22"/>
          <w:szCs w:val="22"/>
        </w:rPr>
        <w:t>G.L.Pharma</w:t>
      </w:r>
      <w:proofErr w:type="spellEnd"/>
      <w:r>
        <w:rPr>
          <w:sz w:val="22"/>
          <w:szCs w:val="22"/>
        </w:rPr>
        <w:t xml:space="preserve"> </w:t>
      </w:r>
      <w:r w:rsidRPr="006650F2">
        <w:rPr>
          <w:sz w:val="22"/>
          <w:szCs w:val="22"/>
        </w:rPr>
        <w:t>vartojimo pirmiau nepasitarę su savo gydytoju.</w:t>
      </w:r>
    </w:p>
    <w:p w14:paraId="088DDDB4" w14:textId="77777777" w:rsidR="006650F2" w:rsidRPr="00BA1133" w:rsidRDefault="006650F2" w:rsidP="00852E47">
      <w:pPr>
        <w:keepNext/>
        <w:tabs>
          <w:tab w:val="left" w:pos="567"/>
        </w:tabs>
        <w:spacing w:line="260" w:lineRule="exact"/>
        <w:jc w:val="both"/>
        <w:outlineLvl w:val="3"/>
        <w:rPr>
          <w:sz w:val="22"/>
          <w:szCs w:val="22"/>
        </w:rPr>
      </w:pPr>
    </w:p>
    <w:p w14:paraId="4BD7D346" w14:textId="16D00316" w:rsidR="006650F2" w:rsidRPr="00BA1133" w:rsidRDefault="006650F2" w:rsidP="00852E47">
      <w:pPr>
        <w:keepNext/>
        <w:tabs>
          <w:tab w:val="left" w:pos="567"/>
        </w:tabs>
        <w:spacing w:line="260" w:lineRule="exact"/>
        <w:jc w:val="both"/>
        <w:outlineLvl w:val="3"/>
        <w:rPr>
          <w:sz w:val="22"/>
          <w:szCs w:val="22"/>
        </w:rPr>
      </w:pPr>
      <w:r w:rsidRPr="00BA1133">
        <w:rPr>
          <w:sz w:val="22"/>
          <w:szCs w:val="22"/>
        </w:rPr>
        <w:t xml:space="preserve">Gydytojas gali nuspręsti sumažinti </w:t>
      </w:r>
      <w:r w:rsidR="00C0792C" w:rsidRPr="00BA1133">
        <w:rPr>
          <w:sz w:val="22"/>
          <w:szCs w:val="22"/>
        </w:rPr>
        <w:t>dozę</w:t>
      </w:r>
      <w:r w:rsidRPr="00BA1133">
        <w:rPr>
          <w:sz w:val="22"/>
          <w:szCs w:val="22"/>
        </w:rPr>
        <w:t xml:space="preserve"> prieš galutinai nutraukiant šio </w:t>
      </w:r>
      <w:r w:rsidR="00C0792C" w:rsidRPr="00BA1133">
        <w:rPr>
          <w:sz w:val="22"/>
          <w:szCs w:val="22"/>
        </w:rPr>
        <w:t>v</w:t>
      </w:r>
      <w:r w:rsidRPr="00BA1133">
        <w:rPr>
          <w:sz w:val="22"/>
          <w:szCs w:val="22"/>
        </w:rPr>
        <w:t>aisto vartojimą.</w:t>
      </w:r>
    </w:p>
    <w:p w14:paraId="451320E2" w14:textId="3F47935A" w:rsidR="00C0792C" w:rsidRPr="00BA1133" w:rsidRDefault="00C0792C" w:rsidP="00852E47">
      <w:pPr>
        <w:keepNext/>
        <w:tabs>
          <w:tab w:val="left" w:pos="567"/>
        </w:tabs>
        <w:spacing w:line="260" w:lineRule="exact"/>
        <w:jc w:val="both"/>
        <w:outlineLvl w:val="3"/>
        <w:rPr>
          <w:sz w:val="22"/>
          <w:szCs w:val="22"/>
        </w:rPr>
      </w:pPr>
    </w:p>
    <w:p w14:paraId="0AF52179" w14:textId="5D6BEB8A" w:rsidR="00C0792C" w:rsidRPr="00BA1133" w:rsidRDefault="00C0792C" w:rsidP="00852E47">
      <w:pPr>
        <w:keepNext/>
        <w:tabs>
          <w:tab w:val="left" w:pos="567"/>
        </w:tabs>
        <w:spacing w:line="260" w:lineRule="exact"/>
        <w:jc w:val="both"/>
        <w:outlineLvl w:val="3"/>
        <w:rPr>
          <w:sz w:val="22"/>
          <w:szCs w:val="22"/>
        </w:rPr>
      </w:pPr>
      <w:r w:rsidRPr="00BA1133">
        <w:rPr>
          <w:sz w:val="22"/>
          <w:szCs w:val="22"/>
        </w:rPr>
        <w:t xml:space="preserve">Kai kuriems pacientams, nutraukusiems </w:t>
      </w:r>
      <w:proofErr w:type="spellStart"/>
      <w:r w:rsidRPr="00BA1133">
        <w:rPr>
          <w:sz w:val="22"/>
          <w:szCs w:val="22"/>
        </w:rPr>
        <w:t>vortioksetino</w:t>
      </w:r>
      <w:proofErr w:type="spellEnd"/>
      <w:r w:rsidRPr="00BA1133">
        <w:rPr>
          <w:sz w:val="22"/>
          <w:szCs w:val="22"/>
        </w:rPr>
        <w:t xml:space="preserve"> vartojimą, pasireiškė tokie simptomai </w:t>
      </w:r>
      <w:r w:rsidR="00761327">
        <w:rPr>
          <w:sz w:val="22"/>
          <w:szCs w:val="22"/>
        </w:rPr>
        <w:t>svaigulys</w:t>
      </w:r>
      <w:r w:rsidRPr="00BA1133">
        <w:rPr>
          <w:sz w:val="22"/>
          <w:szCs w:val="22"/>
        </w:rPr>
        <w:t>, dilgčiojimo pojūtis ar elektros šoko pojūtis (ypač galvoje), negalėjimas užmigti, pykinimas ar vėmimas, nerimas, irzlumas ar susijaudinimas, nuovargis ar drebulys. Šie simptomai gali pasireikšti per pirmąją savaitę po šio vaisto vartojimo nutraukimo.</w:t>
      </w:r>
    </w:p>
    <w:p w14:paraId="01255AA6" w14:textId="77D2C323" w:rsidR="006650F2" w:rsidRPr="006650F2" w:rsidRDefault="006650F2" w:rsidP="00852E47">
      <w:pPr>
        <w:keepNext/>
        <w:tabs>
          <w:tab w:val="left" w:pos="567"/>
        </w:tabs>
        <w:spacing w:line="260" w:lineRule="exact"/>
        <w:jc w:val="both"/>
        <w:outlineLvl w:val="3"/>
        <w:rPr>
          <w:sz w:val="22"/>
          <w:szCs w:val="22"/>
        </w:rPr>
      </w:pPr>
    </w:p>
    <w:p w14:paraId="457F314D" w14:textId="2600A0CB" w:rsidR="006650F2" w:rsidRPr="006650F2" w:rsidRDefault="006650F2" w:rsidP="00852E47">
      <w:pPr>
        <w:keepNext/>
        <w:tabs>
          <w:tab w:val="left" w:pos="567"/>
        </w:tabs>
        <w:spacing w:line="260" w:lineRule="exact"/>
        <w:jc w:val="both"/>
        <w:outlineLvl w:val="3"/>
        <w:rPr>
          <w:sz w:val="22"/>
          <w:szCs w:val="22"/>
        </w:rPr>
      </w:pPr>
      <w:r w:rsidRPr="00C0792C">
        <w:rPr>
          <w:sz w:val="22"/>
          <w:szCs w:val="22"/>
        </w:rPr>
        <w:t>Jeigu kiltų daugiau klausimų dėl šio vaisto vartojimo, kreipkitės į gydytoją arba vaistininką.</w:t>
      </w:r>
    </w:p>
    <w:p w14:paraId="3E908530" w14:textId="77777777" w:rsidR="006650F2" w:rsidRDefault="006650F2" w:rsidP="00153737">
      <w:pPr>
        <w:keepNext/>
        <w:keepLines/>
        <w:tabs>
          <w:tab w:val="left" w:pos="567"/>
        </w:tabs>
        <w:ind w:right="567"/>
        <w:outlineLvl w:val="2"/>
        <w:rPr>
          <w:b/>
          <w:bCs/>
          <w:sz w:val="22"/>
          <w:szCs w:val="22"/>
          <w:lang w:eastAsia="x-none"/>
        </w:rPr>
      </w:pPr>
    </w:p>
    <w:p w14:paraId="31E62EC5" w14:textId="0B57B391"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4.</w:t>
      </w:r>
      <w:r w:rsidRPr="00685BC1">
        <w:rPr>
          <w:b/>
          <w:bCs/>
          <w:sz w:val="22"/>
          <w:szCs w:val="22"/>
          <w:lang w:eastAsia="x-none"/>
        </w:rPr>
        <w:tab/>
        <w:t>Galimas šalutinis poveikis</w:t>
      </w:r>
    </w:p>
    <w:p w14:paraId="669D1A0D" w14:textId="77777777" w:rsidR="008D3B35" w:rsidRPr="00685BC1" w:rsidRDefault="008D3B35" w:rsidP="00153737">
      <w:pPr>
        <w:numPr>
          <w:ilvl w:val="12"/>
          <w:numId w:val="0"/>
        </w:numPr>
        <w:ind w:right="567"/>
        <w:rPr>
          <w:sz w:val="22"/>
          <w:szCs w:val="22"/>
        </w:rPr>
      </w:pPr>
    </w:p>
    <w:p w14:paraId="33FD4070" w14:textId="77777777" w:rsidR="008D3B35" w:rsidRPr="00685BC1" w:rsidRDefault="00AB4978" w:rsidP="00852E47">
      <w:pPr>
        <w:jc w:val="both"/>
        <w:rPr>
          <w:sz w:val="22"/>
          <w:szCs w:val="22"/>
          <w:lang w:eastAsia="lt-LT"/>
        </w:rPr>
      </w:pPr>
      <w:r w:rsidRPr="00685BC1">
        <w:rPr>
          <w:sz w:val="22"/>
          <w:szCs w:val="22"/>
          <w:lang w:eastAsia="lt-LT"/>
        </w:rPr>
        <w:t>Šis vaistas, kaip ir visi kiti, gali sukelti šalutinį poveikį, nors jis pasireiškia ne visiems žmonėms.</w:t>
      </w:r>
    </w:p>
    <w:p w14:paraId="159DC8C1" w14:textId="238258EB" w:rsidR="008D3B35" w:rsidRDefault="008D3B35" w:rsidP="00852E47">
      <w:pPr>
        <w:jc w:val="both"/>
        <w:rPr>
          <w:sz w:val="22"/>
          <w:szCs w:val="22"/>
          <w:lang w:eastAsia="lt-LT"/>
        </w:rPr>
      </w:pPr>
    </w:p>
    <w:p w14:paraId="48885492" w14:textId="47579E53" w:rsidR="00C0792C" w:rsidRPr="00C0792C" w:rsidRDefault="00C0792C" w:rsidP="00415672">
      <w:pPr>
        <w:autoSpaceDE w:val="0"/>
        <w:autoSpaceDN w:val="0"/>
        <w:adjustRightInd w:val="0"/>
        <w:rPr>
          <w:sz w:val="22"/>
          <w:szCs w:val="22"/>
        </w:rPr>
      </w:pPr>
      <w:r w:rsidRPr="00C0792C">
        <w:rPr>
          <w:sz w:val="22"/>
          <w:szCs w:val="22"/>
        </w:rPr>
        <w:t>Apskirtai stebėtas šalutinis poveikis buvo nesunkus ar vidutinio sunkumo ir pasireiškė per pirmąsias dvi</w:t>
      </w:r>
      <w:r>
        <w:rPr>
          <w:sz w:val="22"/>
          <w:szCs w:val="22"/>
        </w:rPr>
        <w:t xml:space="preserve"> </w:t>
      </w:r>
      <w:r w:rsidRPr="00C0792C">
        <w:rPr>
          <w:sz w:val="22"/>
          <w:szCs w:val="22"/>
        </w:rPr>
        <w:t>gydymo savaites. Reakcijos dažniausiai buvo trumpalaikės ir gydymo dėl jų nutraukti neprireikė.</w:t>
      </w:r>
    </w:p>
    <w:p w14:paraId="1C25327A" w14:textId="77777777" w:rsidR="00C0792C" w:rsidRPr="00BA1133" w:rsidRDefault="00C0792C" w:rsidP="00852E47">
      <w:pPr>
        <w:jc w:val="both"/>
        <w:rPr>
          <w:sz w:val="22"/>
          <w:szCs w:val="22"/>
        </w:rPr>
      </w:pPr>
    </w:p>
    <w:p w14:paraId="5A99ECF6" w14:textId="5E025FE1" w:rsidR="00C0792C" w:rsidRPr="00C0792C" w:rsidRDefault="00C0792C" w:rsidP="00852E47">
      <w:pPr>
        <w:jc w:val="both"/>
        <w:rPr>
          <w:sz w:val="22"/>
          <w:szCs w:val="22"/>
          <w:lang w:eastAsia="lt-LT"/>
        </w:rPr>
      </w:pPr>
      <w:r w:rsidRPr="00BA1133">
        <w:rPr>
          <w:sz w:val="22"/>
          <w:szCs w:val="22"/>
        </w:rPr>
        <w:t>Toliau išvardytas šalutinis poveikis, apie kurį buvo pranešta, pasireiškė nurodytu dažnumu.</w:t>
      </w:r>
    </w:p>
    <w:p w14:paraId="7F756851" w14:textId="77777777" w:rsidR="00C0792C" w:rsidRDefault="00C0792C" w:rsidP="00153737">
      <w:pPr>
        <w:ind w:right="567"/>
        <w:jc w:val="both"/>
        <w:rPr>
          <w:sz w:val="22"/>
          <w:szCs w:val="22"/>
          <w:lang w:eastAsia="lt-LT"/>
        </w:rPr>
      </w:pPr>
    </w:p>
    <w:p w14:paraId="612B5334" w14:textId="543B0814" w:rsidR="008D3B35" w:rsidRDefault="00AB4978" w:rsidP="00852E47">
      <w:pPr>
        <w:rPr>
          <w:b/>
          <w:bCs/>
          <w:sz w:val="22"/>
          <w:szCs w:val="22"/>
          <w:lang w:eastAsia="lt-LT"/>
        </w:rPr>
      </w:pPr>
      <w:r w:rsidRPr="00685BC1">
        <w:rPr>
          <w:b/>
          <w:bCs/>
          <w:sz w:val="22"/>
          <w:szCs w:val="22"/>
          <w:lang w:eastAsia="lt-LT"/>
        </w:rPr>
        <w:t>Labai dažni šalutinio poveikio reiškiniai (gali pasireikšti ne rečiau kaip 1 iš 10 asmenų):</w:t>
      </w:r>
    </w:p>
    <w:p w14:paraId="77B1DACD" w14:textId="468F6821" w:rsidR="00C0792C" w:rsidRPr="00C0792C" w:rsidRDefault="00C0792C" w:rsidP="00852E47">
      <w:pPr>
        <w:pStyle w:val="Sraopastraipa"/>
        <w:numPr>
          <w:ilvl w:val="0"/>
          <w:numId w:val="19"/>
        </w:numPr>
        <w:ind w:left="567" w:hanging="553"/>
        <w:jc w:val="both"/>
        <w:rPr>
          <w:bCs/>
          <w:szCs w:val="22"/>
          <w:lang w:eastAsia="lt-LT"/>
        </w:rPr>
      </w:pPr>
      <w:r w:rsidRPr="00C0792C">
        <w:rPr>
          <w:bCs/>
          <w:szCs w:val="22"/>
          <w:lang w:eastAsia="lt-LT"/>
        </w:rPr>
        <w:t>pykinimas</w:t>
      </w:r>
      <w:r>
        <w:rPr>
          <w:bCs/>
          <w:szCs w:val="22"/>
          <w:lang w:eastAsia="lt-LT"/>
        </w:rPr>
        <w:t>.</w:t>
      </w:r>
    </w:p>
    <w:p w14:paraId="2B5AD449" w14:textId="77777777" w:rsidR="00C0792C" w:rsidRPr="00685BC1" w:rsidRDefault="00C0792C" w:rsidP="00852E47">
      <w:pPr>
        <w:jc w:val="both"/>
        <w:rPr>
          <w:sz w:val="22"/>
          <w:szCs w:val="22"/>
          <w:lang w:eastAsia="lt-LT"/>
        </w:rPr>
      </w:pPr>
    </w:p>
    <w:p w14:paraId="5623C97B" w14:textId="0CF71514" w:rsidR="008D3B35" w:rsidRDefault="00AB4978" w:rsidP="00852E47">
      <w:pPr>
        <w:rPr>
          <w:sz w:val="22"/>
          <w:szCs w:val="22"/>
          <w:lang w:eastAsia="lt-LT"/>
        </w:rPr>
      </w:pPr>
      <w:r w:rsidRPr="00685BC1">
        <w:rPr>
          <w:b/>
          <w:bCs/>
          <w:sz w:val="22"/>
          <w:szCs w:val="22"/>
          <w:lang w:eastAsia="lt-LT"/>
        </w:rPr>
        <w:t>Dažni šalutinio poveikio reiškiniai (gali pasireikšti rečiau kaip 1 iš 10 asmenų):</w:t>
      </w:r>
    </w:p>
    <w:p w14:paraId="09DF3E6B" w14:textId="21164A87" w:rsidR="00C0792C" w:rsidRDefault="00C0792C" w:rsidP="00415672">
      <w:pPr>
        <w:pStyle w:val="Sraopastraipa"/>
        <w:numPr>
          <w:ilvl w:val="0"/>
          <w:numId w:val="20"/>
        </w:numPr>
        <w:autoSpaceDE w:val="0"/>
        <w:autoSpaceDN w:val="0"/>
        <w:adjustRightInd w:val="0"/>
        <w:ind w:left="567" w:hanging="567"/>
        <w:rPr>
          <w:szCs w:val="22"/>
        </w:rPr>
      </w:pPr>
      <w:r w:rsidRPr="00C0792C">
        <w:rPr>
          <w:szCs w:val="22"/>
        </w:rPr>
        <w:t>viduriavimas, vidurių užkietėjimas, vėmimas;</w:t>
      </w:r>
    </w:p>
    <w:p w14:paraId="546A37EE" w14:textId="4C3189CB" w:rsidR="00C0792C" w:rsidRPr="00C0792C" w:rsidRDefault="006D4959" w:rsidP="00415672">
      <w:pPr>
        <w:pStyle w:val="Sraopastraipa"/>
        <w:numPr>
          <w:ilvl w:val="1"/>
          <w:numId w:val="21"/>
        </w:numPr>
        <w:autoSpaceDE w:val="0"/>
        <w:autoSpaceDN w:val="0"/>
        <w:adjustRightInd w:val="0"/>
        <w:ind w:left="567" w:hanging="567"/>
        <w:rPr>
          <w:szCs w:val="22"/>
        </w:rPr>
      </w:pPr>
      <w:r>
        <w:rPr>
          <w:szCs w:val="22"/>
        </w:rPr>
        <w:t>svaigulys</w:t>
      </w:r>
      <w:r w:rsidR="00C0792C" w:rsidRPr="00C0792C">
        <w:rPr>
          <w:szCs w:val="22"/>
        </w:rPr>
        <w:t>;</w:t>
      </w:r>
    </w:p>
    <w:p w14:paraId="09F093FC" w14:textId="260E7ABD" w:rsidR="00C0792C" w:rsidRPr="00C0792C" w:rsidRDefault="00C0792C" w:rsidP="00415672">
      <w:pPr>
        <w:pStyle w:val="Sraopastraipa"/>
        <w:numPr>
          <w:ilvl w:val="1"/>
          <w:numId w:val="21"/>
        </w:numPr>
        <w:autoSpaceDE w:val="0"/>
        <w:autoSpaceDN w:val="0"/>
        <w:adjustRightInd w:val="0"/>
        <w:ind w:left="567" w:hanging="567"/>
        <w:rPr>
          <w:szCs w:val="22"/>
          <w:lang w:val="en-US"/>
        </w:rPr>
      </w:pPr>
      <w:proofErr w:type="spellStart"/>
      <w:r w:rsidRPr="00C0792C">
        <w:rPr>
          <w:szCs w:val="22"/>
          <w:lang w:val="en-US"/>
        </w:rPr>
        <w:t>viso</w:t>
      </w:r>
      <w:proofErr w:type="spellEnd"/>
      <w:r w:rsidRPr="00C0792C">
        <w:rPr>
          <w:szCs w:val="22"/>
          <w:lang w:val="en-US"/>
        </w:rPr>
        <w:t xml:space="preserve"> </w:t>
      </w:r>
      <w:proofErr w:type="spellStart"/>
      <w:r w:rsidRPr="00C0792C">
        <w:rPr>
          <w:szCs w:val="22"/>
          <w:lang w:val="en-US"/>
        </w:rPr>
        <w:t>kūno</w:t>
      </w:r>
      <w:proofErr w:type="spellEnd"/>
      <w:r w:rsidRPr="00C0792C">
        <w:rPr>
          <w:szCs w:val="22"/>
          <w:lang w:val="en-US"/>
        </w:rPr>
        <w:t xml:space="preserve"> </w:t>
      </w:r>
      <w:proofErr w:type="spellStart"/>
      <w:r w:rsidRPr="00C0792C">
        <w:rPr>
          <w:szCs w:val="22"/>
          <w:lang w:val="en-US"/>
        </w:rPr>
        <w:t>niežulys</w:t>
      </w:r>
      <w:proofErr w:type="spellEnd"/>
      <w:r w:rsidRPr="00C0792C">
        <w:rPr>
          <w:szCs w:val="22"/>
          <w:lang w:val="en-US"/>
        </w:rPr>
        <w:t>;</w:t>
      </w:r>
    </w:p>
    <w:p w14:paraId="4E6D2D1D" w14:textId="77777777" w:rsidR="00C0792C" w:rsidRPr="00C0792C" w:rsidRDefault="00C0792C" w:rsidP="00852E47">
      <w:pPr>
        <w:pStyle w:val="Sraopastraipa"/>
        <w:numPr>
          <w:ilvl w:val="1"/>
          <w:numId w:val="21"/>
        </w:numPr>
        <w:ind w:left="567" w:hanging="567"/>
        <w:jc w:val="both"/>
        <w:rPr>
          <w:szCs w:val="22"/>
          <w:lang w:eastAsia="lt-LT"/>
        </w:rPr>
      </w:pPr>
      <w:proofErr w:type="spellStart"/>
      <w:r w:rsidRPr="00C0792C">
        <w:rPr>
          <w:szCs w:val="22"/>
          <w:lang w:val="en-US"/>
        </w:rPr>
        <w:t>nenormalūs</w:t>
      </w:r>
      <w:proofErr w:type="spellEnd"/>
      <w:r w:rsidRPr="00C0792C">
        <w:rPr>
          <w:szCs w:val="22"/>
          <w:lang w:val="en-US"/>
        </w:rPr>
        <w:t xml:space="preserve"> </w:t>
      </w:r>
      <w:proofErr w:type="spellStart"/>
      <w:r w:rsidRPr="00C0792C">
        <w:rPr>
          <w:szCs w:val="22"/>
          <w:lang w:val="en-US"/>
        </w:rPr>
        <w:t>sapnai</w:t>
      </w:r>
      <w:proofErr w:type="spellEnd"/>
      <w:r>
        <w:rPr>
          <w:szCs w:val="22"/>
          <w:lang w:val="en-US"/>
        </w:rPr>
        <w:t>;</w:t>
      </w:r>
    </w:p>
    <w:p w14:paraId="533817D4" w14:textId="77777777" w:rsidR="00C0792C" w:rsidRPr="00C0792C" w:rsidRDefault="00C0792C" w:rsidP="00852E47">
      <w:pPr>
        <w:pStyle w:val="Sraopastraipa"/>
        <w:numPr>
          <w:ilvl w:val="1"/>
          <w:numId w:val="21"/>
        </w:numPr>
        <w:ind w:left="567" w:hanging="567"/>
        <w:jc w:val="both"/>
        <w:rPr>
          <w:szCs w:val="22"/>
          <w:lang w:eastAsia="lt-LT"/>
        </w:rPr>
      </w:pPr>
      <w:proofErr w:type="spellStart"/>
      <w:r>
        <w:rPr>
          <w:szCs w:val="22"/>
          <w:lang w:val="en-US"/>
        </w:rPr>
        <w:t>padidėjęs</w:t>
      </w:r>
      <w:proofErr w:type="spellEnd"/>
      <w:r>
        <w:rPr>
          <w:szCs w:val="22"/>
          <w:lang w:val="en-US"/>
        </w:rPr>
        <w:t xml:space="preserve"> </w:t>
      </w:r>
      <w:proofErr w:type="spellStart"/>
      <w:r>
        <w:rPr>
          <w:szCs w:val="22"/>
          <w:lang w:val="en-US"/>
        </w:rPr>
        <w:t>prakaitavimas</w:t>
      </w:r>
      <w:proofErr w:type="spellEnd"/>
      <w:r>
        <w:rPr>
          <w:szCs w:val="22"/>
          <w:lang w:val="en-US"/>
        </w:rPr>
        <w:t>;</w:t>
      </w:r>
    </w:p>
    <w:p w14:paraId="7DF06AF7" w14:textId="74FE8549" w:rsidR="00C0792C" w:rsidRPr="00C0792C" w:rsidRDefault="00C0792C" w:rsidP="00852E47">
      <w:pPr>
        <w:pStyle w:val="Sraopastraipa"/>
        <w:numPr>
          <w:ilvl w:val="1"/>
          <w:numId w:val="21"/>
        </w:numPr>
        <w:ind w:left="567" w:hanging="567"/>
        <w:jc w:val="both"/>
        <w:rPr>
          <w:szCs w:val="22"/>
          <w:lang w:eastAsia="lt-LT"/>
        </w:rPr>
      </w:pPr>
      <w:proofErr w:type="spellStart"/>
      <w:r>
        <w:rPr>
          <w:szCs w:val="22"/>
          <w:lang w:val="en-US"/>
        </w:rPr>
        <w:t>nevirškinimas</w:t>
      </w:r>
      <w:proofErr w:type="spellEnd"/>
      <w:r w:rsidRPr="00C0792C">
        <w:rPr>
          <w:szCs w:val="22"/>
          <w:lang w:val="en-US"/>
        </w:rPr>
        <w:t>.</w:t>
      </w:r>
    </w:p>
    <w:p w14:paraId="1D730D28" w14:textId="77777777" w:rsidR="00C0792C" w:rsidRPr="00C0792C" w:rsidRDefault="00C0792C" w:rsidP="00852E47">
      <w:pPr>
        <w:jc w:val="both"/>
        <w:rPr>
          <w:sz w:val="22"/>
          <w:szCs w:val="22"/>
          <w:lang w:eastAsia="lt-LT"/>
        </w:rPr>
      </w:pPr>
    </w:p>
    <w:p w14:paraId="35F55A7C" w14:textId="56D46E40" w:rsidR="008D3B35" w:rsidRDefault="00AB4978" w:rsidP="00852E47">
      <w:pPr>
        <w:rPr>
          <w:sz w:val="22"/>
          <w:szCs w:val="22"/>
          <w:lang w:eastAsia="lt-LT"/>
        </w:rPr>
      </w:pPr>
      <w:r w:rsidRPr="00685BC1">
        <w:rPr>
          <w:b/>
          <w:bCs/>
          <w:sz w:val="22"/>
          <w:szCs w:val="22"/>
          <w:lang w:eastAsia="lt-LT"/>
        </w:rPr>
        <w:t>Nedažni šalutinio poveikio reiškiniai (gali pasireikšti rečiau kaip 1 iš 100 asmenų):</w:t>
      </w:r>
    </w:p>
    <w:p w14:paraId="6E0659BD" w14:textId="23800006" w:rsidR="00C0792C" w:rsidRPr="00C0792C" w:rsidRDefault="00C0792C" w:rsidP="00415672">
      <w:pPr>
        <w:pStyle w:val="Sraopastraipa"/>
        <w:numPr>
          <w:ilvl w:val="0"/>
          <w:numId w:val="22"/>
        </w:numPr>
        <w:autoSpaceDE w:val="0"/>
        <w:autoSpaceDN w:val="0"/>
        <w:adjustRightInd w:val="0"/>
        <w:ind w:left="567" w:hanging="567"/>
        <w:rPr>
          <w:szCs w:val="22"/>
          <w:lang w:val="en-US"/>
        </w:rPr>
      </w:pPr>
      <w:proofErr w:type="spellStart"/>
      <w:r w:rsidRPr="00C0792C">
        <w:rPr>
          <w:szCs w:val="22"/>
          <w:lang w:val="en-US"/>
        </w:rPr>
        <w:t>paraudimas</w:t>
      </w:r>
      <w:proofErr w:type="spellEnd"/>
      <w:r w:rsidRPr="00C0792C">
        <w:rPr>
          <w:szCs w:val="22"/>
          <w:lang w:val="en-US"/>
        </w:rPr>
        <w:t>;</w:t>
      </w:r>
    </w:p>
    <w:p w14:paraId="77D5A848" w14:textId="544F4810" w:rsidR="009A332F" w:rsidRPr="009A332F" w:rsidRDefault="00C0792C" w:rsidP="00852E47">
      <w:pPr>
        <w:pStyle w:val="Sraopastraipa"/>
        <w:numPr>
          <w:ilvl w:val="0"/>
          <w:numId w:val="22"/>
        </w:numPr>
        <w:ind w:left="567" w:hanging="567"/>
        <w:jc w:val="both"/>
        <w:rPr>
          <w:szCs w:val="22"/>
          <w:lang w:eastAsia="lt-LT"/>
        </w:rPr>
      </w:pPr>
      <w:proofErr w:type="spellStart"/>
      <w:r w:rsidRPr="00C0792C">
        <w:rPr>
          <w:szCs w:val="22"/>
          <w:lang w:val="en-US"/>
        </w:rPr>
        <w:t>nakti</w:t>
      </w:r>
      <w:r w:rsidR="00A9451A">
        <w:rPr>
          <w:szCs w:val="22"/>
          <w:lang w:val="en-US"/>
        </w:rPr>
        <w:t>n</w:t>
      </w:r>
      <w:r w:rsidRPr="00C0792C">
        <w:rPr>
          <w:szCs w:val="22"/>
          <w:lang w:val="en-US"/>
        </w:rPr>
        <w:t>is</w:t>
      </w:r>
      <w:proofErr w:type="spellEnd"/>
      <w:r w:rsidR="00A9451A">
        <w:rPr>
          <w:szCs w:val="22"/>
          <w:lang w:val="en-US"/>
        </w:rPr>
        <w:t xml:space="preserve"> </w:t>
      </w:r>
      <w:proofErr w:type="spellStart"/>
      <w:r w:rsidR="00A9451A">
        <w:rPr>
          <w:szCs w:val="22"/>
          <w:lang w:val="en-US"/>
        </w:rPr>
        <w:t>prakaitavimas</w:t>
      </w:r>
      <w:proofErr w:type="spellEnd"/>
      <w:r w:rsidR="009A332F">
        <w:rPr>
          <w:szCs w:val="22"/>
          <w:lang w:val="en-US"/>
        </w:rPr>
        <w:t>;</w:t>
      </w:r>
    </w:p>
    <w:p w14:paraId="7CF079A5" w14:textId="77777777" w:rsidR="009A332F" w:rsidRPr="009A332F" w:rsidRDefault="009A332F" w:rsidP="00852E47">
      <w:pPr>
        <w:pStyle w:val="Sraopastraipa"/>
        <w:numPr>
          <w:ilvl w:val="0"/>
          <w:numId w:val="22"/>
        </w:numPr>
        <w:ind w:left="567" w:hanging="567"/>
        <w:jc w:val="both"/>
        <w:rPr>
          <w:szCs w:val="22"/>
          <w:lang w:eastAsia="lt-LT"/>
        </w:rPr>
      </w:pPr>
      <w:proofErr w:type="spellStart"/>
      <w:r>
        <w:rPr>
          <w:szCs w:val="22"/>
          <w:lang w:val="en-US"/>
        </w:rPr>
        <w:t>neryškus</w:t>
      </w:r>
      <w:proofErr w:type="spellEnd"/>
      <w:r>
        <w:rPr>
          <w:szCs w:val="22"/>
          <w:lang w:val="en-US"/>
        </w:rPr>
        <w:t xml:space="preserve"> </w:t>
      </w:r>
      <w:proofErr w:type="spellStart"/>
      <w:r>
        <w:rPr>
          <w:szCs w:val="22"/>
          <w:lang w:val="en-US"/>
        </w:rPr>
        <w:t>matymas</w:t>
      </w:r>
      <w:proofErr w:type="spellEnd"/>
      <w:r>
        <w:rPr>
          <w:szCs w:val="22"/>
          <w:lang w:val="en-US"/>
        </w:rPr>
        <w:t>;</w:t>
      </w:r>
    </w:p>
    <w:p w14:paraId="144A1028" w14:textId="2C04DC48" w:rsidR="009A332F" w:rsidRPr="009A332F" w:rsidRDefault="009A332F" w:rsidP="00852E47">
      <w:pPr>
        <w:pStyle w:val="Sraopastraipa"/>
        <w:numPr>
          <w:ilvl w:val="0"/>
          <w:numId w:val="22"/>
        </w:numPr>
        <w:ind w:left="567" w:hanging="567"/>
        <w:jc w:val="both"/>
        <w:rPr>
          <w:szCs w:val="22"/>
          <w:lang w:eastAsia="lt-LT"/>
        </w:rPr>
      </w:pPr>
      <w:proofErr w:type="spellStart"/>
      <w:r>
        <w:rPr>
          <w:szCs w:val="22"/>
          <w:lang w:val="en-US"/>
        </w:rPr>
        <w:t>nevaling</w:t>
      </w:r>
      <w:r w:rsidR="00655224">
        <w:rPr>
          <w:szCs w:val="22"/>
          <w:lang w:val="en-US"/>
        </w:rPr>
        <w:t>as</w:t>
      </w:r>
      <w:proofErr w:type="spellEnd"/>
      <w:r>
        <w:rPr>
          <w:szCs w:val="22"/>
          <w:lang w:val="en-US"/>
        </w:rPr>
        <w:t xml:space="preserve"> </w:t>
      </w:r>
      <w:proofErr w:type="spellStart"/>
      <w:r w:rsidR="00655224">
        <w:rPr>
          <w:szCs w:val="22"/>
          <w:lang w:val="en-US"/>
        </w:rPr>
        <w:t>drebėjimas</w:t>
      </w:r>
      <w:proofErr w:type="spellEnd"/>
      <w:r>
        <w:rPr>
          <w:szCs w:val="22"/>
          <w:lang w:val="en-US"/>
        </w:rPr>
        <w:t xml:space="preserve"> (</w:t>
      </w:r>
      <w:proofErr w:type="spellStart"/>
      <w:r w:rsidR="00FA64E3">
        <w:rPr>
          <w:szCs w:val="22"/>
          <w:lang w:val="en-US"/>
        </w:rPr>
        <w:t>tremoras</w:t>
      </w:r>
      <w:proofErr w:type="spellEnd"/>
      <w:r>
        <w:rPr>
          <w:szCs w:val="22"/>
          <w:lang w:val="en-US"/>
        </w:rPr>
        <w:t>);</w:t>
      </w:r>
    </w:p>
    <w:p w14:paraId="2E96648B" w14:textId="2CF60928" w:rsidR="00C0792C" w:rsidRDefault="009A332F" w:rsidP="00852E47">
      <w:pPr>
        <w:pStyle w:val="Sraopastraipa"/>
        <w:numPr>
          <w:ilvl w:val="0"/>
          <w:numId w:val="22"/>
        </w:numPr>
        <w:ind w:left="567" w:hanging="567"/>
        <w:jc w:val="both"/>
        <w:rPr>
          <w:szCs w:val="22"/>
          <w:lang w:eastAsia="lt-LT"/>
        </w:rPr>
      </w:pPr>
      <w:r w:rsidRPr="009A332F">
        <w:rPr>
          <w:szCs w:val="22"/>
        </w:rPr>
        <w:t>haliucinacijos (matymas, girdėjimas ar jutimas da</w:t>
      </w:r>
      <w:r>
        <w:rPr>
          <w:szCs w:val="22"/>
        </w:rPr>
        <w:t>lykų</w:t>
      </w:r>
      <w:r w:rsidRPr="009A332F">
        <w:rPr>
          <w:szCs w:val="22"/>
        </w:rPr>
        <w:t>, kurių nėra</w:t>
      </w:r>
      <w:r>
        <w:rPr>
          <w:szCs w:val="22"/>
        </w:rPr>
        <w:t>)</w:t>
      </w:r>
      <w:r w:rsidR="00C0792C" w:rsidRPr="009A332F">
        <w:rPr>
          <w:szCs w:val="22"/>
        </w:rPr>
        <w:t>.</w:t>
      </w:r>
    </w:p>
    <w:p w14:paraId="75CA035E" w14:textId="77777777" w:rsidR="009A332F" w:rsidRPr="009A332F" w:rsidRDefault="009A332F" w:rsidP="00852E47">
      <w:pPr>
        <w:jc w:val="both"/>
        <w:rPr>
          <w:szCs w:val="22"/>
          <w:lang w:eastAsia="lt-LT"/>
        </w:rPr>
      </w:pPr>
    </w:p>
    <w:p w14:paraId="209D28FB" w14:textId="13AA31BB" w:rsidR="008D3B35" w:rsidRDefault="00AB4978" w:rsidP="00852E47">
      <w:pPr>
        <w:jc w:val="both"/>
        <w:rPr>
          <w:b/>
          <w:bCs/>
          <w:sz w:val="22"/>
          <w:szCs w:val="22"/>
          <w:lang w:eastAsia="lt-LT"/>
        </w:rPr>
      </w:pPr>
      <w:r w:rsidRPr="00685BC1">
        <w:rPr>
          <w:b/>
          <w:bCs/>
          <w:sz w:val="22"/>
          <w:szCs w:val="22"/>
          <w:lang w:eastAsia="lt-LT"/>
        </w:rPr>
        <w:t>Reti šalutinio poveikio reiškiniai (gali pasireikšti rečiau kaip 1 iš 1 000 asmenų):</w:t>
      </w:r>
    </w:p>
    <w:p w14:paraId="03429F24" w14:textId="0CDB79E7" w:rsidR="009A332F" w:rsidRDefault="009A332F" w:rsidP="00852E47">
      <w:pPr>
        <w:pStyle w:val="Sraopastraipa"/>
        <w:numPr>
          <w:ilvl w:val="1"/>
          <w:numId w:val="4"/>
        </w:numPr>
        <w:ind w:left="567" w:hanging="567"/>
        <w:jc w:val="both"/>
        <w:rPr>
          <w:szCs w:val="22"/>
          <w:lang w:eastAsia="lt-LT"/>
        </w:rPr>
      </w:pPr>
      <w:r>
        <w:rPr>
          <w:szCs w:val="22"/>
          <w:lang w:eastAsia="lt-LT"/>
        </w:rPr>
        <w:t>platūs vyzdžiai (</w:t>
      </w:r>
      <w:proofErr w:type="spellStart"/>
      <w:r>
        <w:rPr>
          <w:szCs w:val="22"/>
          <w:lang w:eastAsia="lt-LT"/>
        </w:rPr>
        <w:t>midriazė</w:t>
      </w:r>
      <w:proofErr w:type="spellEnd"/>
      <w:r>
        <w:rPr>
          <w:szCs w:val="22"/>
          <w:lang w:eastAsia="lt-LT"/>
        </w:rPr>
        <w:t>), dėl to</w:t>
      </w:r>
      <w:r w:rsidR="00FA64E3">
        <w:rPr>
          <w:szCs w:val="22"/>
          <w:lang w:eastAsia="lt-LT"/>
        </w:rPr>
        <w:t xml:space="preserve"> </w:t>
      </w:r>
      <w:r>
        <w:rPr>
          <w:szCs w:val="22"/>
          <w:lang w:eastAsia="lt-LT"/>
        </w:rPr>
        <w:t>gali padidėti glaukomos rizika (žr. 2 skyrių).</w:t>
      </w:r>
    </w:p>
    <w:p w14:paraId="7BB428B4" w14:textId="77777777" w:rsidR="009A332F" w:rsidRPr="009A332F" w:rsidRDefault="009A332F" w:rsidP="00852E47">
      <w:pPr>
        <w:jc w:val="both"/>
        <w:rPr>
          <w:szCs w:val="22"/>
          <w:lang w:eastAsia="lt-LT"/>
        </w:rPr>
      </w:pPr>
    </w:p>
    <w:p w14:paraId="708CA24B" w14:textId="4C703C6A" w:rsidR="008D3B35" w:rsidRPr="00685BC1" w:rsidRDefault="00AB4978" w:rsidP="00852E47">
      <w:pPr>
        <w:rPr>
          <w:sz w:val="22"/>
          <w:szCs w:val="22"/>
          <w:lang w:eastAsia="lt-LT"/>
        </w:rPr>
      </w:pPr>
      <w:r w:rsidRPr="00685BC1">
        <w:rPr>
          <w:b/>
          <w:bCs/>
          <w:sz w:val="22"/>
          <w:szCs w:val="22"/>
          <w:lang w:eastAsia="lt-LT"/>
        </w:rPr>
        <w:t>Šalutin</w:t>
      </w:r>
      <w:r w:rsidR="009A332F">
        <w:rPr>
          <w:b/>
          <w:bCs/>
          <w:sz w:val="22"/>
          <w:szCs w:val="22"/>
          <w:lang w:eastAsia="lt-LT"/>
        </w:rPr>
        <w:t>io poveikio reiškiniai, kurių</w:t>
      </w:r>
      <w:r w:rsidRPr="00685BC1">
        <w:rPr>
          <w:b/>
          <w:bCs/>
          <w:sz w:val="22"/>
          <w:szCs w:val="22"/>
          <w:lang w:eastAsia="lt-LT"/>
        </w:rPr>
        <w:t xml:space="preserve"> dažnis nežinomas (negali būti apskaičiuotas pagal turimus duomenis):</w:t>
      </w:r>
    </w:p>
    <w:p w14:paraId="469D1727" w14:textId="51836FE3" w:rsidR="009A332F" w:rsidRPr="009A332F" w:rsidRDefault="009A332F" w:rsidP="00415672">
      <w:pPr>
        <w:pStyle w:val="Sraopastraipa"/>
        <w:numPr>
          <w:ilvl w:val="0"/>
          <w:numId w:val="23"/>
        </w:numPr>
        <w:autoSpaceDE w:val="0"/>
        <w:autoSpaceDN w:val="0"/>
        <w:adjustRightInd w:val="0"/>
        <w:ind w:left="567" w:hanging="567"/>
        <w:rPr>
          <w:szCs w:val="22"/>
        </w:rPr>
      </w:pPr>
      <w:r w:rsidRPr="009A332F">
        <w:rPr>
          <w:szCs w:val="22"/>
        </w:rPr>
        <w:t xml:space="preserve">sumažėjusi natrio koncentracija kraujyje (simptomai gali būti </w:t>
      </w:r>
      <w:r w:rsidR="00175725">
        <w:rPr>
          <w:szCs w:val="22"/>
        </w:rPr>
        <w:t>svaigulys</w:t>
      </w:r>
      <w:r w:rsidRPr="009A332F">
        <w:rPr>
          <w:szCs w:val="22"/>
        </w:rPr>
        <w:t>, silpnumas, sumišimas, miegu</w:t>
      </w:r>
      <w:r w:rsidR="00175725">
        <w:rPr>
          <w:szCs w:val="22"/>
        </w:rPr>
        <w:t>i</w:t>
      </w:r>
      <w:r w:rsidRPr="009A332F">
        <w:rPr>
          <w:szCs w:val="22"/>
        </w:rPr>
        <w:t>stumas arba didelis nuovargis, pykinimas arba vėmimas; sunkesni simptomai yra alpimas,</w:t>
      </w:r>
      <w:r>
        <w:rPr>
          <w:szCs w:val="22"/>
        </w:rPr>
        <w:t xml:space="preserve"> </w:t>
      </w:r>
      <w:r w:rsidRPr="009A332F">
        <w:rPr>
          <w:szCs w:val="22"/>
        </w:rPr>
        <w:t>priepuoliai arba griuvimas);</w:t>
      </w:r>
    </w:p>
    <w:p w14:paraId="0931B4DD" w14:textId="77777777" w:rsidR="009A332F" w:rsidRDefault="009A332F" w:rsidP="00415672">
      <w:pPr>
        <w:pStyle w:val="Sraopastraipa"/>
        <w:numPr>
          <w:ilvl w:val="0"/>
          <w:numId w:val="23"/>
        </w:numPr>
        <w:autoSpaceDE w:val="0"/>
        <w:autoSpaceDN w:val="0"/>
        <w:adjustRightInd w:val="0"/>
        <w:ind w:left="567" w:hanging="553"/>
        <w:rPr>
          <w:szCs w:val="22"/>
          <w:lang w:val="en-US"/>
        </w:rPr>
      </w:pPr>
      <w:proofErr w:type="spellStart"/>
      <w:r w:rsidRPr="009A332F">
        <w:rPr>
          <w:szCs w:val="22"/>
          <w:lang w:val="en-US"/>
        </w:rPr>
        <w:t>serotonino</w:t>
      </w:r>
      <w:proofErr w:type="spellEnd"/>
      <w:r w:rsidRPr="009A332F">
        <w:rPr>
          <w:szCs w:val="22"/>
          <w:lang w:val="en-US"/>
        </w:rPr>
        <w:t xml:space="preserve"> </w:t>
      </w:r>
      <w:proofErr w:type="spellStart"/>
      <w:r w:rsidRPr="009A332F">
        <w:rPr>
          <w:szCs w:val="22"/>
          <w:lang w:val="en-US"/>
        </w:rPr>
        <w:t>sindromas</w:t>
      </w:r>
      <w:proofErr w:type="spellEnd"/>
      <w:r w:rsidRPr="009A332F">
        <w:rPr>
          <w:szCs w:val="22"/>
          <w:lang w:val="en-US"/>
        </w:rPr>
        <w:t xml:space="preserve"> (</w:t>
      </w:r>
      <w:proofErr w:type="spellStart"/>
      <w:r w:rsidRPr="009A332F">
        <w:rPr>
          <w:szCs w:val="22"/>
          <w:lang w:val="en-US"/>
        </w:rPr>
        <w:t>žr</w:t>
      </w:r>
      <w:proofErr w:type="spellEnd"/>
      <w:r w:rsidRPr="009A332F">
        <w:rPr>
          <w:szCs w:val="22"/>
          <w:lang w:val="en-US"/>
        </w:rPr>
        <w:t xml:space="preserve">. 2 </w:t>
      </w:r>
      <w:proofErr w:type="spellStart"/>
      <w:r w:rsidRPr="009A332F">
        <w:rPr>
          <w:szCs w:val="22"/>
          <w:lang w:val="en-US"/>
        </w:rPr>
        <w:t>skyrių</w:t>
      </w:r>
      <w:proofErr w:type="spellEnd"/>
      <w:r w:rsidRPr="009A332F">
        <w:rPr>
          <w:szCs w:val="22"/>
          <w:lang w:val="en-US"/>
        </w:rPr>
        <w:t>)</w:t>
      </w:r>
      <w:r>
        <w:rPr>
          <w:szCs w:val="22"/>
          <w:lang w:val="en-US"/>
        </w:rPr>
        <w:t>;</w:t>
      </w:r>
    </w:p>
    <w:p w14:paraId="6B7D57A6" w14:textId="06346DFA" w:rsidR="009A332F" w:rsidRDefault="009A332F" w:rsidP="00415672">
      <w:pPr>
        <w:pStyle w:val="Sraopastraipa"/>
        <w:numPr>
          <w:ilvl w:val="0"/>
          <w:numId w:val="23"/>
        </w:numPr>
        <w:autoSpaceDE w:val="0"/>
        <w:autoSpaceDN w:val="0"/>
        <w:adjustRightInd w:val="0"/>
        <w:ind w:left="567" w:hanging="553"/>
        <w:rPr>
          <w:szCs w:val="22"/>
          <w:lang w:val="en-US"/>
        </w:rPr>
      </w:pPr>
      <w:proofErr w:type="spellStart"/>
      <w:r>
        <w:rPr>
          <w:szCs w:val="22"/>
          <w:lang w:val="en-US"/>
        </w:rPr>
        <w:lastRenderedPageBreak/>
        <w:t>alerginės</w:t>
      </w:r>
      <w:proofErr w:type="spellEnd"/>
      <w:r>
        <w:rPr>
          <w:szCs w:val="22"/>
          <w:lang w:val="en-US"/>
        </w:rPr>
        <w:t xml:space="preserve"> </w:t>
      </w:r>
      <w:proofErr w:type="spellStart"/>
      <w:r>
        <w:rPr>
          <w:szCs w:val="22"/>
          <w:lang w:val="en-US"/>
        </w:rPr>
        <w:t>reakcijos</w:t>
      </w:r>
      <w:proofErr w:type="spellEnd"/>
      <w:r>
        <w:rPr>
          <w:szCs w:val="22"/>
          <w:lang w:val="en-US"/>
        </w:rPr>
        <w:t xml:space="preserve">, </w:t>
      </w:r>
      <w:proofErr w:type="spellStart"/>
      <w:r>
        <w:rPr>
          <w:szCs w:val="22"/>
          <w:lang w:val="en-US"/>
        </w:rPr>
        <w:t>kurios</w:t>
      </w:r>
      <w:proofErr w:type="spellEnd"/>
      <w:r>
        <w:rPr>
          <w:szCs w:val="22"/>
          <w:lang w:val="en-US"/>
        </w:rPr>
        <w:t xml:space="preserve"> </w:t>
      </w:r>
      <w:proofErr w:type="spellStart"/>
      <w:r>
        <w:rPr>
          <w:szCs w:val="22"/>
          <w:lang w:val="en-US"/>
        </w:rPr>
        <w:t>gali</w:t>
      </w:r>
      <w:proofErr w:type="spellEnd"/>
      <w:r>
        <w:rPr>
          <w:szCs w:val="22"/>
          <w:lang w:val="en-US"/>
        </w:rPr>
        <w:t xml:space="preserve"> </w:t>
      </w:r>
      <w:proofErr w:type="spellStart"/>
      <w:r>
        <w:rPr>
          <w:szCs w:val="22"/>
          <w:lang w:val="en-US"/>
        </w:rPr>
        <w:t>būti</w:t>
      </w:r>
      <w:proofErr w:type="spellEnd"/>
      <w:r>
        <w:rPr>
          <w:szCs w:val="22"/>
          <w:lang w:val="en-US"/>
        </w:rPr>
        <w:t xml:space="preserve"> </w:t>
      </w:r>
      <w:proofErr w:type="spellStart"/>
      <w:r>
        <w:rPr>
          <w:szCs w:val="22"/>
          <w:lang w:val="en-US"/>
        </w:rPr>
        <w:t>sunkios</w:t>
      </w:r>
      <w:proofErr w:type="spellEnd"/>
      <w:r>
        <w:rPr>
          <w:szCs w:val="22"/>
          <w:lang w:val="en-US"/>
        </w:rPr>
        <w:t xml:space="preserve">, </w:t>
      </w:r>
      <w:proofErr w:type="spellStart"/>
      <w:r>
        <w:rPr>
          <w:szCs w:val="22"/>
          <w:lang w:val="en-US"/>
        </w:rPr>
        <w:t>sukeliančios</w:t>
      </w:r>
      <w:proofErr w:type="spellEnd"/>
      <w:r>
        <w:rPr>
          <w:szCs w:val="22"/>
          <w:lang w:val="en-US"/>
        </w:rPr>
        <w:t xml:space="preserve"> </w:t>
      </w:r>
      <w:proofErr w:type="spellStart"/>
      <w:proofErr w:type="gramStart"/>
      <w:r>
        <w:rPr>
          <w:szCs w:val="22"/>
          <w:lang w:val="en-US"/>
        </w:rPr>
        <w:t>veido</w:t>
      </w:r>
      <w:proofErr w:type="spellEnd"/>
      <w:r>
        <w:rPr>
          <w:szCs w:val="22"/>
          <w:lang w:val="en-US"/>
        </w:rPr>
        <w:t xml:space="preserve"> ,</w:t>
      </w:r>
      <w:proofErr w:type="gramEnd"/>
      <w:r>
        <w:rPr>
          <w:szCs w:val="22"/>
          <w:lang w:val="en-US"/>
        </w:rPr>
        <w:t xml:space="preserve"> </w:t>
      </w:r>
      <w:proofErr w:type="spellStart"/>
      <w:r>
        <w:rPr>
          <w:szCs w:val="22"/>
          <w:lang w:val="en-US"/>
        </w:rPr>
        <w:t>lūpų</w:t>
      </w:r>
      <w:proofErr w:type="spellEnd"/>
      <w:r>
        <w:rPr>
          <w:szCs w:val="22"/>
          <w:lang w:val="en-US"/>
        </w:rPr>
        <w:t xml:space="preserve">, </w:t>
      </w:r>
      <w:proofErr w:type="spellStart"/>
      <w:r>
        <w:rPr>
          <w:szCs w:val="22"/>
          <w:lang w:val="en-US"/>
        </w:rPr>
        <w:t>liežuvio</w:t>
      </w:r>
      <w:proofErr w:type="spellEnd"/>
      <w:r>
        <w:rPr>
          <w:szCs w:val="22"/>
          <w:lang w:val="en-US"/>
        </w:rPr>
        <w:t xml:space="preserve"> </w:t>
      </w:r>
      <w:proofErr w:type="spellStart"/>
      <w:r>
        <w:rPr>
          <w:szCs w:val="22"/>
          <w:lang w:val="en-US"/>
        </w:rPr>
        <w:t>ir</w:t>
      </w:r>
      <w:proofErr w:type="spellEnd"/>
      <w:r>
        <w:rPr>
          <w:szCs w:val="22"/>
          <w:lang w:val="en-US"/>
        </w:rPr>
        <w:t xml:space="preserve"> </w:t>
      </w:r>
      <w:proofErr w:type="spellStart"/>
      <w:r>
        <w:rPr>
          <w:szCs w:val="22"/>
          <w:lang w:val="en-US"/>
        </w:rPr>
        <w:t>ryklės</w:t>
      </w:r>
      <w:proofErr w:type="spellEnd"/>
      <w:r>
        <w:rPr>
          <w:szCs w:val="22"/>
          <w:lang w:val="en-US"/>
        </w:rPr>
        <w:t xml:space="preserve"> </w:t>
      </w:r>
      <w:proofErr w:type="spellStart"/>
      <w:r>
        <w:rPr>
          <w:szCs w:val="22"/>
          <w:lang w:val="en-US"/>
        </w:rPr>
        <w:t>patinimą</w:t>
      </w:r>
      <w:proofErr w:type="spellEnd"/>
      <w:r>
        <w:rPr>
          <w:szCs w:val="22"/>
          <w:lang w:val="en-US"/>
        </w:rPr>
        <w:t xml:space="preserve">, </w:t>
      </w:r>
      <w:proofErr w:type="spellStart"/>
      <w:r>
        <w:rPr>
          <w:szCs w:val="22"/>
          <w:lang w:val="en-US"/>
        </w:rPr>
        <w:t>apsunkintą</w:t>
      </w:r>
      <w:proofErr w:type="spellEnd"/>
      <w:r>
        <w:rPr>
          <w:szCs w:val="22"/>
          <w:lang w:val="en-US"/>
        </w:rPr>
        <w:t xml:space="preserve"> </w:t>
      </w:r>
      <w:proofErr w:type="spellStart"/>
      <w:r>
        <w:rPr>
          <w:szCs w:val="22"/>
          <w:lang w:val="en-US"/>
        </w:rPr>
        <w:t>kvėpavimą</w:t>
      </w:r>
      <w:proofErr w:type="spellEnd"/>
      <w:r>
        <w:rPr>
          <w:szCs w:val="22"/>
          <w:lang w:val="en-US"/>
        </w:rPr>
        <w:t xml:space="preserve"> </w:t>
      </w:r>
      <w:proofErr w:type="spellStart"/>
      <w:r>
        <w:rPr>
          <w:szCs w:val="22"/>
          <w:lang w:val="en-US"/>
        </w:rPr>
        <w:t>ar</w:t>
      </w:r>
      <w:proofErr w:type="spellEnd"/>
      <w:r>
        <w:rPr>
          <w:szCs w:val="22"/>
          <w:lang w:val="en-US"/>
        </w:rPr>
        <w:t xml:space="preserve"> </w:t>
      </w:r>
      <w:proofErr w:type="spellStart"/>
      <w:r>
        <w:rPr>
          <w:szCs w:val="22"/>
          <w:lang w:val="en-US"/>
        </w:rPr>
        <w:t>rijimą</w:t>
      </w:r>
      <w:proofErr w:type="spellEnd"/>
      <w:r>
        <w:rPr>
          <w:szCs w:val="22"/>
          <w:lang w:val="en-US"/>
        </w:rPr>
        <w:t xml:space="preserve"> </w:t>
      </w:r>
      <w:proofErr w:type="spellStart"/>
      <w:r>
        <w:rPr>
          <w:szCs w:val="22"/>
          <w:lang w:val="en-US"/>
        </w:rPr>
        <w:t>ir</w:t>
      </w:r>
      <w:proofErr w:type="spellEnd"/>
      <w:r>
        <w:rPr>
          <w:szCs w:val="22"/>
          <w:lang w:val="en-US"/>
        </w:rPr>
        <w:t xml:space="preserve"> (</w:t>
      </w:r>
      <w:proofErr w:type="spellStart"/>
      <w:r>
        <w:rPr>
          <w:szCs w:val="22"/>
          <w:lang w:val="en-US"/>
        </w:rPr>
        <w:t>arba</w:t>
      </w:r>
      <w:proofErr w:type="spellEnd"/>
      <w:r>
        <w:rPr>
          <w:szCs w:val="22"/>
          <w:lang w:val="en-US"/>
        </w:rPr>
        <w:t xml:space="preserve">) </w:t>
      </w:r>
      <w:proofErr w:type="spellStart"/>
      <w:r>
        <w:rPr>
          <w:szCs w:val="22"/>
          <w:lang w:val="en-US"/>
        </w:rPr>
        <w:t>staigų</w:t>
      </w:r>
      <w:proofErr w:type="spellEnd"/>
      <w:r>
        <w:rPr>
          <w:szCs w:val="22"/>
          <w:lang w:val="en-US"/>
        </w:rPr>
        <w:t xml:space="preserve"> </w:t>
      </w:r>
      <w:proofErr w:type="spellStart"/>
      <w:r>
        <w:rPr>
          <w:szCs w:val="22"/>
          <w:lang w:val="en-US"/>
        </w:rPr>
        <w:t>kraujospūdžio</w:t>
      </w:r>
      <w:proofErr w:type="spellEnd"/>
      <w:r>
        <w:rPr>
          <w:szCs w:val="22"/>
          <w:lang w:val="en-US"/>
        </w:rPr>
        <w:t xml:space="preserve"> </w:t>
      </w:r>
      <w:proofErr w:type="spellStart"/>
      <w:r>
        <w:rPr>
          <w:szCs w:val="22"/>
          <w:lang w:val="en-US"/>
        </w:rPr>
        <w:t>sumažėjimą</w:t>
      </w:r>
      <w:proofErr w:type="spellEnd"/>
      <w:r>
        <w:rPr>
          <w:szCs w:val="22"/>
          <w:lang w:val="en-US"/>
        </w:rPr>
        <w:t xml:space="preserve"> (</w:t>
      </w:r>
      <w:proofErr w:type="spellStart"/>
      <w:r>
        <w:rPr>
          <w:szCs w:val="22"/>
          <w:lang w:val="en-US"/>
        </w:rPr>
        <w:t>kuris</w:t>
      </w:r>
      <w:proofErr w:type="spellEnd"/>
      <w:r>
        <w:rPr>
          <w:szCs w:val="22"/>
          <w:lang w:val="en-US"/>
        </w:rPr>
        <w:t xml:space="preserve"> </w:t>
      </w:r>
      <w:proofErr w:type="spellStart"/>
      <w:r>
        <w:rPr>
          <w:szCs w:val="22"/>
          <w:lang w:val="en-US"/>
        </w:rPr>
        <w:t>sukelia</w:t>
      </w:r>
      <w:proofErr w:type="spellEnd"/>
      <w:r>
        <w:rPr>
          <w:szCs w:val="22"/>
          <w:lang w:val="en-US"/>
        </w:rPr>
        <w:t xml:space="preserve"> </w:t>
      </w:r>
      <w:proofErr w:type="spellStart"/>
      <w:r w:rsidR="00ED6275">
        <w:rPr>
          <w:szCs w:val="22"/>
          <w:lang w:val="en-US"/>
        </w:rPr>
        <w:t>svaigulį</w:t>
      </w:r>
      <w:proofErr w:type="spellEnd"/>
      <w:r>
        <w:rPr>
          <w:szCs w:val="22"/>
          <w:lang w:val="en-US"/>
        </w:rPr>
        <w:t xml:space="preserve"> </w:t>
      </w:r>
      <w:proofErr w:type="spellStart"/>
      <w:r>
        <w:rPr>
          <w:szCs w:val="22"/>
          <w:lang w:val="en-US"/>
        </w:rPr>
        <w:t>arba</w:t>
      </w:r>
      <w:proofErr w:type="spellEnd"/>
      <w:r>
        <w:rPr>
          <w:szCs w:val="22"/>
          <w:lang w:val="en-US"/>
        </w:rPr>
        <w:t xml:space="preserve"> </w:t>
      </w:r>
      <w:r w:rsidR="00587D14">
        <w:rPr>
          <w:szCs w:val="22"/>
          <w:lang w:val="en-US"/>
        </w:rPr>
        <w:t xml:space="preserve">galvos </w:t>
      </w:r>
      <w:proofErr w:type="spellStart"/>
      <w:r w:rsidR="00587D14">
        <w:rPr>
          <w:szCs w:val="22"/>
          <w:lang w:val="en-US"/>
        </w:rPr>
        <w:t>sukim</w:t>
      </w:r>
      <w:r w:rsidR="006F4C4D">
        <w:rPr>
          <w:szCs w:val="22"/>
        </w:rPr>
        <w:t>ąsi</w:t>
      </w:r>
      <w:proofErr w:type="spellEnd"/>
      <w:r>
        <w:rPr>
          <w:szCs w:val="22"/>
          <w:lang w:val="en-US"/>
        </w:rPr>
        <w:t>);</w:t>
      </w:r>
    </w:p>
    <w:p w14:paraId="2ABDEB85" w14:textId="77777777" w:rsidR="009A332F" w:rsidRDefault="009A332F" w:rsidP="00415672">
      <w:pPr>
        <w:pStyle w:val="Sraopastraipa"/>
        <w:numPr>
          <w:ilvl w:val="0"/>
          <w:numId w:val="23"/>
        </w:numPr>
        <w:autoSpaceDE w:val="0"/>
        <w:autoSpaceDN w:val="0"/>
        <w:adjustRightInd w:val="0"/>
        <w:ind w:left="567" w:hanging="553"/>
        <w:rPr>
          <w:szCs w:val="22"/>
          <w:lang w:val="en-US"/>
        </w:rPr>
      </w:pPr>
      <w:proofErr w:type="spellStart"/>
      <w:r>
        <w:rPr>
          <w:szCs w:val="22"/>
          <w:lang w:val="en-US"/>
        </w:rPr>
        <w:t>dilgėlinė</w:t>
      </w:r>
      <w:proofErr w:type="spellEnd"/>
      <w:r>
        <w:rPr>
          <w:szCs w:val="22"/>
          <w:lang w:val="en-US"/>
        </w:rPr>
        <w:t>;</w:t>
      </w:r>
    </w:p>
    <w:p w14:paraId="36880BB0" w14:textId="33B0C453" w:rsidR="00BD13D0" w:rsidRDefault="009A332F" w:rsidP="00415672">
      <w:pPr>
        <w:pStyle w:val="Sraopastraipa"/>
        <w:numPr>
          <w:ilvl w:val="0"/>
          <w:numId w:val="23"/>
        </w:numPr>
        <w:autoSpaceDE w:val="0"/>
        <w:autoSpaceDN w:val="0"/>
        <w:adjustRightInd w:val="0"/>
        <w:ind w:left="567" w:hanging="553"/>
        <w:rPr>
          <w:szCs w:val="22"/>
          <w:lang w:val="en-US"/>
        </w:rPr>
      </w:pPr>
      <w:proofErr w:type="spellStart"/>
      <w:r>
        <w:rPr>
          <w:szCs w:val="22"/>
          <w:lang w:val="en-US"/>
        </w:rPr>
        <w:t>stiprus</w:t>
      </w:r>
      <w:proofErr w:type="spellEnd"/>
      <w:r>
        <w:rPr>
          <w:szCs w:val="22"/>
          <w:lang w:val="en-US"/>
        </w:rPr>
        <w:t xml:space="preserve"> </w:t>
      </w:r>
      <w:proofErr w:type="spellStart"/>
      <w:r>
        <w:rPr>
          <w:szCs w:val="22"/>
          <w:lang w:val="en-US"/>
        </w:rPr>
        <w:t>arba</w:t>
      </w:r>
      <w:proofErr w:type="spellEnd"/>
      <w:r>
        <w:rPr>
          <w:szCs w:val="22"/>
          <w:lang w:val="en-US"/>
        </w:rPr>
        <w:t xml:space="preserve"> </w:t>
      </w:r>
      <w:proofErr w:type="spellStart"/>
      <w:r>
        <w:rPr>
          <w:szCs w:val="22"/>
          <w:lang w:val="en-US"/>
        </w:rPr>
        <w:t>netikėtas</w:t>
      </w:r>
      <w:proofErr w:type="spellEnd"/>
      <w:r>
        <w:rPr>
          <w:szCs w:val="22"/>
          <w:lang w:val="en-US"/>
        </w:rPr>
        <w:t xml:space="preserve"> </w:t>
      </w:r>
      <w:proofErr w:type="spellStart"/>
      <w:r>
        <w:rPr>
          <w:szCs w:val="22"/>
          <w:lang w:val="en-US"/>
        </w:rPr>
        <w:t>kraujavimas</w:t>
      </w:r>
      <w:proofErr w:type="spellEnd"/>
      <w:r>
        <w:rPr>
          <w:szCs w:val="22"/>
          <w:lang w:val="en-US"/>
        </w:rPr>
        <w:t xml:space="preserve"> (</w:t>
      </w:r>
      <w:proofErr w:type="spellStart"/>
      <w:r>
        <w:rPr>
          <w:szCs w:val="22"/>
          <w:lang w:val="en-US"/>
        </w:rPr>
        <w:t>įskaitant</w:t>
      </w:r>
      <w:proofErr w:type="spellEnd"/>
      <w:r>
        <w:rPr>
          <w:szCs w:val="22"/>
          <w:lang w:val="en-US"/>
        </w:rPr>
        <w:t xml:space="preserve"> </w:t>
      </w:r>
      <w:proofErr w:type="spellStart"/>
      <w:r>
        <w:rPr>
          <w:szCs w:val="22"/>
          <w:lang w:val="en-US"/>
        </w:rPr>
        <w:t>mėlynes</w:t>
      </w:r>
      <w:proofErr w:type="spellEnd"/>
      <w:r>
        <w:rPr>
          <w:szCs w:val="22"/>
          <w:lang w:val="en-US"/>
        </w:rPr>
        <w:t xml:space="preserve">, </w:t>
      </w:r>
      <w:proofErr w:type="spellStart"/>
      <w:r>
        <w:rPr>
          <w:szCs w:val="22"/>
          <w:lang w:val="en-US"/>
        </w:rPr>
        <w:t>kraujavimą</w:t>
      </w:r>
      <w:proofErr w:type="spellEnd"/>
      <w:r>
        <w:rPr>
          <w:szCs w:val="22"/>
          <w:lang w:val="en-US"/>
        </w:rPr>
        <w:t xml:space="preserve"> </w:t>
      </w:r>
      <w:proofErr w:type="spellStart"/>
      <w:r>
        <w:rPr>
          <w:szCs w:val="22"/>
          <w:lang w:val="en-US"/>
        </w:rPr>
        <w:t>iš</w:t>
      </w:r>
      <w:proofErr w:type="spellEnd"/>
      <w:r>
        <w:rPr>
          <w:szCs w:val="22"/>
          <w:lang w:val="en-US"/>
        </w:rPr>
        <w:t xml:space="preserve"> </w:t>
      </w:r>
      <w:proofErr w:type="spellStart"/>
      <w:r>
        <w:rPr>
          <w:szCs w:val="22"/>
          <w:lang w:val="en-US"/>
        </w:rPr>
        <w:t>nosies</w:t>
      </w:r>
      <w:proofErr w:type="spellEnd"/>
      <w:r>
        <w:rPr>
          <w:szCs w:val="22"/>
          <w:lang w:val="en-US"/>
        </w:rPr>
        <w:t xml:space="preserve">, </w:t>
      </w:r>
      <w:proofErr w:type="spellStart"/>
      <w:r>
        <w:rPr>
          <w:szCs w:val="22"/>
          <w:lang w:val="en-US"/>
        </w:rPr>
        <w:t>kraujavimą</w:t>
      </w:r>
      <w:proofErr w:type="spellEnd"/>
      <w:r>
        <w:rPr>
          <w:szCs w:val="22"/>
          <w:lang w:val="en-US"/>
        </w:rPr>
        <w:t xml:space="preserve"> </w:t>
      </w:r>
      <w:proofErr w:type="spellStart"/>
      <w:r w:rsidR="00E754FA">
        <w:rPr>
          <w:szCs w:val="22"/>
          <w:lang w:val="en-US"/>
        </w:rPr>
        <w:t>iš</w:t>
      </w:r>
      <w:proofErr w:type="spellEnd"/>
      <w:r w:rsidR="00E754FA">
        <w:rPr>
          <w:szCs w:val="22"/>
          <w:lang w:val="en-US"/>
        </w:rPr>
        <w:t xml:space="preserve"> </w:t>
      </w:r>
      <w:proofErr w:type="spellStart"/>
      <w:r>
        <w:rPr>
          <w:szCs w:val="22"/>
          <w:lang w:val="en-US"/>
        </w:rPr>
        <w:t>virškinimo</w:t>
      </w:r>
      <w:proofErr w:type="spellEnd"/>
      <w:r>
        <w:rPr>
          <w:szCs w:val="22"/>
          <w:lang w:val="en-US"/>
        </w:rPr>
        <w:t xml:space="preserve"> </w:t>
      </w:r>
      <w:proofErr w:type="spellStart"/>
      <w:r>
        <w:rPr>
          <w:szCs w:val="22"/>
          <w:lang w:val="en-US"/>
        </w:rPr>
        <w:t>trakt</w:t>
      </w:r>
      <w:r w:rsidR="00E754FA">
        <w:rPr>
          <w:szCs w:val="22"/>
          <w:lang w:val="en-US"/>
        </w:rPr>
        <w:t>o</w:t>
      </w:r>
      <w:proofErr w:type="spellEnd"/>
      <w:r>
        <w:rPr>
          <w:szCs w:val="22"/>
          <w:lang w:val="en-US"/>
        </w:rPr>
        <w:t xml:space="preserve">, </w:t>
      </w:r>
      <w:proofErr w:type="spellStart"/>
      <w:r>
        <w:rPr>
          <w:szCs w:val="22"/>
          <w:lang w:val="en-US"/>
        </w:rPr>
        <w:t>kraujavimą</w:t>
      </w:r>
      <w:proofErr w:type="spellEnd"/>
      <w:r>
        <w:rPr>
          <w:szCs w:val="22"/>
          <w:lang w:val="en-US"/>
        </w:rPr>
        <w:t xml:space="preserve"> </w:t>
      </w:r>
      <w:proofErr w:type="spellStart"/>
      <w:r>
        <w:rPr>
          <w:szCs w:val="22"/>
          <w:lang w:val="en-US"/>
        </w:rPr>
        <w:t>iš</w:t>
      </w:r>
      <w:proofErr w:type="spellEnd"/>
      <w:r>
        <w:rPr>
          <w:szCs w:val="22"/>
          <w:lang w:val="en-US"/>
        </w:rPr>
        <w:t xml:space="preserve"> </w:t>
      </w:r>
      <w:proofErr w:type="spellStart"/>
      <w:r>
        <w:rPr>
          <w:szCs w:val="22"/>
          <w:lang w:val="en-US"/>
        </w:rPr>
        <w:t>makšties</w:t>
      </w:r>
      <w:proofErr w:type="spellEnd"/>
      <w:r>
        <w:rPr>
          <w:szCs w:val="22"/>
          <w:lang w:val="en-US"/>
        </w:rPr>
        <w:t>);</w:t>
      </w:r>
    </w:p>
    <w:p w14:paraId="176DBC46" w14:textId="77777777" w:rsidR="00BD13D0" w:rsidRDefault="00BD13D0" w:rsidP="00415672">
      <w:pPr>
        <w:pStyle w:val="Sraopastraipa"/>
        <w:numPr>
          <w:ilvl w:val="0"/>
          <w:numId w:val="23"/>
        </w:numPr>
        <w:autoSpaceDE w:val="0"/>
        <w:autoSpaceDN w:val="0"/>
        <w:adjustRightInd w:val="0"/>
        <w:ind w:left="567" w:hanging="553"/>
        <w:rPr>
          <w:szCs w:val="22"/>
          <w:lang w:val="en-US"/>
        </w:rPr>
      </w:pPr>
      <w:proofErr w:type="spellStart"/>
      <w:r>
        <w:rPr>
          <w:szCs w:val="22"/>
          <w:lang w:val="en-US"/>
        </w:rPr>
        <w:t>bėrimas</w:t>
      </w:r>
      <w:proofErr w:type="spellEnd"/>
      <w:r>
        <w:rPr>
          <w:szCs w:val="22"/>
          <w:lang w:val="en-US"/>
        </w:rPr>
        <w:t>;</w:t>
      </w:r>
    </w:p>
    <w:p w14:paraId="2081B3D7" w14:textId="77777777" w:rsidR="00BD13D0" w:rsidRDefault="00BD13D0" w:rsidP="00415672">
      <w:pPr>
        <w:pStyle w:val="Sraopastraipa"/>
        <w:numPr>
          <w:ilvl w:val="0"/>
          <w:numId w:val="23"/>
        </w:numPr>
        <w:autoSpaceDE w:val="0"/>
        <w:autoSpaceDN w:val="0"/>
        <w:adjustRightInd w:val="0"/>
        <w:ind w:left="567" w:hanging="553"/>
        <w:rPr>
          <w:szCs w:val="22"/>
          <w:lang w:val="en-US"/>
        </w:rPr>
      </w:pPr>
      <w:proofErr w:type="spellStart"/>
      <w:r>
        <w:rPr>
          <w:szCs w:val="22"/>
          <w:lang w:val="en-US"/>
        </w:rPr>
        <w:t>sutrikęs</w:t>
      </w:r>
      <w:proofErr w:type="spellEnd"/>
      <w:r>
        <w:rPr>
          <w:szCs w:val="22"/>
          <w:lang w:val="en-US"/>
        </w:rPr>
        <w:t xml:space="preserve"> </w:t>
      </w:r>
      <w:proofErr w:type="spellStart"/>
      <w:r>
        <w:rPr>
          <w:szCs w:val="22"/>
          <w:lang w:val="en-US"/>
        </w:rPr>
        <w:t>miegas</w:t>
      </w:r>
      <w:proofErr w:type="spellEnd"/>
      <w:r>
        <w:rPr>
          <w:szCs w:val="22"/>
          <w:lang w:val="en-US"/>
        </w:rPr>
        <w:t xml:space="preserve"> (</w:t>
      </w:r>
      <w:proofErr w:type="spellStart"/>
      <w:r>
        <w:rPr>
          <w:szCs w:val="22"/>
          <w:lang w:val="en-US"/>
        </w:rPr>
        <w:t>nemiga</w:t>
      </w:r>
      <w:proofErr w:type="spellEnd"/>
      <w:r>
        <w:rPr>
          <w:szCs w:val="22"/>
          <w:lang w:val="en-US"/>
        </w:rPr>
        <w:t>);</w:t>
      </w:r>
    </w:p>
    <w:p w14:paraId="138E01FF" w14:textId="1F686292" w:rsidR="009A332F" w:rsidRDefault="00BD13D0" w:rsidP="00415672">
      <w:pPr>
        <w:pStyle w:val="Sraopastraipa"/>
        <w:numPr>
          <w:ilvl w:val="0"/>
          <w:numId w:val="23"/>
        </w:numPr>
        <w:autoSpaceDE w:val="0"/>
        <w:autoSpaceDN w:val="0"/>
        <w:adjustRightInd w:val="0"/>
        <w:ind w:left="567" w:hanging="553"/>
        <w:rPr>
          <w:szCs w:val="22"/>
          <w:lang w:val="en-US"/>
        </w:rPr>
      </w:pPr>
      <w:proofErr w:type="spellStart"/>
      <w:r>
        <w:rPr>
          <w:szCs w:val="22"/>
          <w:lang w:val="en-US"/>
        </w:rPr>
        <w:t>su</w:t>
      </w:r>
      <w:r w:rsidR="000F2EAD">
        <w:rPr>
          <w:szCs w:val="22"/>
          <w:lang w:val="en-US"/>
        </w:rPr>
        <w:t>si</w:t>
      </w:r>
      <w:r>
        <w:rPr>
          <w:szCs w:val="22"/>
          <w:lang w:val="en-US"/>
        </w:rPr>
        <w:t>jaudinimas</w:t>
      </w:r>
      <w:proofErr w:type="spellEnd"/>
      <w:r>
        <w:rPr>
          <w:szCs w:val="22"/>
          <w:lang w:val="en-US"/>
        </w:rPr>
        <w:t xml:space="preserve"> </w:t>
      </w:r>
      <w:proofErr w:type="spellStart"/>
      <w:r>
        <w:rPr>
          <w:szCs w:val="22"/>
          <w:lang w:val="en-US"/>
        </w:rPr>
        <w:t>arba</w:t>
      </w:r>
      <w:proofErr w:type="spellEnd"/>
      <w:r>
        <w:rPr>
          <w:szCs w:val="22"/>
          <w:lang w:val="en-US"/>
        </w:rPr>
        <w:t xml:space="preserve"> </w:t>
      </w:r>
      <w:proofErr w:type="spellStart"/>
      <w:r>
        <w:rPr>
          <w:szCs w:val="22"/>
          <w:lang w:val="en-US"/>
        </w:rPr>
        <w:t>agres</w:t>
      </w:r>
      <w:r w:rsidR="006A18BD">
        <w:rPr>
          <w:szCs w:val="22"/>
          <w:lang w:val="en-US"/>
        </w:rPr>
        <w:t>ija</w:t>
      </w:r>
      <w:proofErr w:type="spellEnd"/>
      <w:r>
        <w:rPr>
          <w:szCs w:val="22"/>
          <w:lang w:val="en-US"/>
        </w:rPr>
        <w:t xml:space="preserve">. </w:t>
      </w:r>
      <w:proofErr w:type="spellStart"/>
      <w:r>
        <w:rPr>
          <w:szCs w:val="22"/>
          <w:lang w:val="en-US"/>
        </w:rPr>
        <w:t>Pajutus</w:t>
      </w:r>
      <w:proofErr w:type="spellEnd"/>
      <w:r>
        <w:rPr>
          <w:szCs w:val="22"/>
          <w:lang w:val="en-US"/>
        </w:rPr>
        <w:t xml:space="preserve"> </w:t>
      </w:r>
      <w:proofErr w:type="spellStart"/>
      <w:r>
        <w:rPr>
          <w:szCs w:val="22"/>
          <w:lang w:val="en-US"/>
        </w:rPr>
        <w:t>šiuos</w:t>
      </w:r>
      <w:proofErr w:type="spellEnd"/>
      <w:r>
        <w:rPr>
          <w:szCs w:val="22"/>
          <w:lang w:val="en-US"/>
        </w:rPr>
        <w:t xml:space="preserve"> </w:t>
      </w:r>
      <w:proofErr w:type="spellStart"/>
      <w:r>
        <w:rPr>
          <w:szCs w:val="22"/>
          <w:lang w:val="en-US"/>
        </w:rPr>
        <w:t>reiškinius</w:t>
      </w:r>
      <w:proofErr w:type="spellEnd"/>
      <w:r>
        <w:rPr>
          <w:szCs w:val="22"/>
          <w:lang w:val="en-US"/>
        </w:rPr>
        <w:t xml:space="preserve"> </w:t>
      </w:r>
      <w:proofErr w:type="spellStart"/>
      <w:r>
        <w:rPr>
          <w:szCs w:val="22"/>
          <w:lang w:val="en-US"/>
        </w:rPr>
        <w:t>kreipkitės</w:t>
      </w:r>
      <w:proofErr w:type="spellEnd"/>
      <w:r>
        <w:rPr>
          <w:szCs w:val="22"/>
          <w:lang w:val="en-US"/>
        </w:rPr>
        <w:t xml:space="preserve"> į </w:t>
      </w:r>
      <w:proofErr w:type="spellStart"/>
      <w:r>
        <w:rPr>
          <w:szCs w:val="22"/>
          <w:lang w:val="en-US"/>
        </w:rPr>
        <w:t>gydytoją</w:t>
      </w:r>
      <w:proofErr w:type="spellEnd"/>
      <w:r>
        <w:rPr>
          <w:szCs w:val="22"/>
          <w:lang w:val="en-US"/>
        </w:rPr>
        <w:t xml:space="preserve"> (</w:t>
      </w:r>
      <w:proofErr w:type="spellStart"/>
      <w:r>
        <w:rPr>
          <w:szCs w:val="22"/>
          <w:lang w:val="en-US"/>
        </w:rPr>
        <w:t>žr</w:t>
      </w:r>
      <w:proofErr w:type="spellEnd"/>
      <w:r>
        <w:rPr>
          <w:szCs w:val="22"/>
          <w:lang w:val="en-US"/>
        </w:rPr>
        <w:t xml:space="preserve">. 2 </w:t>
      </w:r>
      <w:proofErr w:type="spellStart"/>
      <w:r>
        <w:rPr>
          <w:szCs w:val="22"/>
          <w:lang w:val="en-US"/>
        </w:rPr>
        <w:t>skyrių</w:t>
      </w:r>
      <w:proofErr w:type="spellEnd"/>
      <w:r>
        <w:rPr>
          <w:szCs w:val="22"/>
          <w:lang w:val="en-US"/>
        </w:rPr>
        <w:t>);</w:t>
      </w:r>
    </w:p>
    <w:p w14:paraId="370B4562" w14:textId="6F1DB3D6" w:rsidR="00BD13D0" w:rsidRDefault="00BD13D0" w:rsidP="00415672">
      <w:pPr>
        <w:pStyle w:val="Sraopastraipa"/>
        <w:numPr>
          <w:ilvl w:val="0"/>
          <w:numId w:val="23"/>
        </w:numPr>
        <w:autoSpaceDE w:val="0"/>
        <w:autoSpaceDN w:val="0"/>
        <w:adjustRightInd w:val="0"/>
        <w:ind w:left="567" w:hanging="553"/>
        <w:rPr>
          <w:szCs w:val="22"/>
          <w:lang w:val="en-US"/>
        </w:rPr>
      </w:pPr>
      <w:r>
        <w:rPr>
          <w:szCs w:val="22"/>
          <w:lang w:val="en-US"/>
        </w:rPr>
        <w:t xml:space="preserve">galvos </w:t>
      </w:r>
      <w:proofErr w:type="spellStart"/>
      <w:r>
        <w:rPr>
          <w:szCs w:val="22"/>
          <w:lang w:val="en-US"/>
        </w:rPr>
        <w:t>skausmas</w:t>
      </w:r>
      <w:proofErr w:type="spellEnd"/>
      <w:r>
        <w:rPr>
          <w:szCs w:val="22"/>
          <w:lang w:val="en-US"/>
        </w:rPr>
        <w:t>;</w:t>
      </w:r>
    </w:p>
    <w:p w14:paraId="6188FC9F" w14:textId="0ACA4D42" w:rsidR="00BD13D0" w:rsidRPr="00614174" w:rsidRDefault="00BD13D0" w:rsidP="00415672">
      <w:pPr>
        <w:pStyle w:val="Sraopastraipa"/>
        <w:numPr>
          <w:ilvl w:val="0"/>
          <w:numId w:val="23"/>
        </w:numPr>
        <w:autoSpaceDE w:val="0"/>
        <w:autoSpaceDN w:val="0"/>
        <w:adjustRightInd w:val="0"/>
        <w:ind w:left="567" w:hanging="553"/>
        <w:rPr>
          <w:szCs w:val="22"/>
          <w:lang w:val="pt-PT"/>
        </w:rPr>
      </w:pPr>
      <w:r w:rsidRPr="00614174">
        <w:rPr>
          <w:szCs w:val="22"/>
          <w:lang w:val="pt-PT"/>
        </w:rPr>
        <w:t>hormono, vadinamo prolaktinu, kiekio kraujyje padidėjimas;</w:t>
      </w:r>
    </w:p>
    <w:p w14:paraId="0E028990" w14:textId="48348B9D" w:rsidR="00BD13D0" w:rsidRDefault="00BD13D0" w:rsidP="00415672">
      <w:pPr>
        <w:pStyle w:val="Sraopastraipa"/>
        <w:numPr>
          <w:ilvl w:val="0"/>
          <w:numId w:val="23"/>
        </w:numPr>
        <w:autoSpaceDE w:val="0"/>
        <w:autoSpaceDN w:val="0"/>
        <w:adjustRightInd w:val="0"/>
        <w:ind w:left="567" w:hanging="553"/>
        <w:rPr>
          <w:szCs w:val="22"/>
          <w:lang w:val="en-US"/>
        </w:rPr>
      </w:pPr>
      <w:proofErr w:type="spellStart"/>
      <w:r>
        <w:rPr>
          <w:szCs w:val="22"/>
          <w:lang w:val="en-US"/>
        </w:rPr>
        <w:t>nuolatinis</w:t>
      </w:r>
      <w:proofErr w:type="spellEnd"/>
      <w:r>
        <w:rPr>
          <w:szCs w:val="22"/>
          <w:lang w:val="en-US"/>
        </w:rPr>
        <w:t xml:space="preserve"> </w:t>
      </w:r>
      <w:proofErr w:type="spellStart"/>
      <w:r>
        <w:rPr>
          <w:szCs w:val="22"/>
          <w:lang w:val="en-US"/>
        </w:rPr>
        <w:t>poreikis</w:t>
      </w:r>
      <w:proofErr w:type="spellEnd"/>
      <w:r>
        <w:rPr>
          <w:szCs w:val="22"/>
          <w:lang w:val="en-US"/>
        </w:rPr>
        <w:t xml:space="preserve"> </w:t>
      </w:r>
      <w:proofErr w:type="spellStart"/>
      <w:r>
        <w:rPr>
          <w:szCs w:val="22"/>
          <w:lang w:val="en-US"/>
        </w:rPr>
        <w:t>judėti</w:t>
      </w:r>
      <w:proofErr w:type="spellEnd"/>
      <w:r>
        <w:rPr>
          <w:szCs w:val="22"/>
          <w:lang w:val="en-US"/>
        </w:rPr>
        <w:t xml:space="preserve"> (</w:t>
      </w:r>
      <w:proofErr w:type="spellStart"/>
      <w:r>
        <w:rPr>
          <w:szCs w:val="22"/>
          <w:lang w:val="en-US"/>
        </w:rPr>
        <w:t>akatizija</w:t>
      </w:r>
      <w:proofErr w:type="spellEnd"/>
      <w:r>
        <w:rPr>
          <w:szCs w:val="22"/>
          <w:lang w:val="en-US"/>
        </w:rPr>
        <w:t>);</w:t>
      </w:r>
    </w:p>
    <w:p w14:paraId="22DCEF03" w14:textId="41DB5B60" w:rsidR="00BD13D0" w:rsidRDefault="00BD13D0" w:rsidP="00415672">
      <w:pPr>
        <w:pStyle w:val="Sraopastraipa"/>
        <w:numPr>
          <w:ilvl w:val="0"/>
          <w:numId w:val="23"/>
        </w:numPr>
        <w:autoSpaceDE w:val="0"/>
        <w:autoSpaceDN w:val="0"/>
        <w:adjustRightInd w:val="0"/>
        <w:ind w:left="567" w:hanging="553"/>
        <w:rPr>
          <w:szCs w:val="22"/>
          <w:lang w:val="en-US"/>
        </w:rPr>
      </w:pPr>
      <w:proofErr w:type="spellStart"/>
      <w:r>
        <w:rPr>
          <w:szCs w:val="22"/>
          <w:lang w:val="en-US"/>
        </w:rPr>
        <w:t>griežimas</w:t>
      </w:r>
      <w:proofErr w:type="spellEnd"/>
      <w:r>
        <w:rPr>
          <w:szCs w:val="22"/>
          <w:lang w:val="en-US"/>
        </w:rPr>
        <w:t xml:space="preserve"> </w:t>
      </w:r>
      <w:proofErr w:type="spellStart"/>
      <w:r>
        <w:rPr>
          <w:szCs w:val="22"/>
          <w:lang w:val="en-US"/>
        </w:rPr>
        <w:t>dantimis</w:t>
      </w:r>
      <w:proofErr w:type="spellEnd"/>
      <w:r>
        <w:rPr>
          <w:szCs w:val="22"/>
          <w:lang w:val="en-US"/>
        </w:rPr>
        <w:t xml:space="preserve"> (</w:t>
      </w:r>
      <w:proofErr w:type="spellStart"/>
      <w:r>
        <w:rPr>
          <w:szCs w:val="22"/>
          <w:lang w:val="en-US"/>
        </w:rPr>
        <w:t>bruksizmas</w:t>
      </w:r>
      <w:proofErr w:type="spellEnd"/>
      <w:r>
        <w:rPr>
          <w:szCs w:val="22"/>
          <w:lang w:val="en-US"/>
        </w:rPr>
        <w:t>);</w:t>
      </w:r>
    </w:p>
    <w:p w14:paraId="174D486C" w14:textId="7DC08567" w:rsidR="00BD13D0" w:rsidRPr="00852E47" w:rsidRDefault="00BD13D0" w:rsidP="00415672">
      <w:pPr>
        <w:pStyle w:val="Sraopastraipa"/>
        <w:numPr>
          <w:ilvl w:val="0"/>
          <w:numId w:val="23"/>
        </w:numPr>
        <w:autoSpaceDE w:val="0"/>
        <w:autoSpaceDN w:val="0"/>
        <w:adjustRightInd w:val="0"/>
        <w:ind w:left="567" w:hanging="553"/>
        <w:rPr>
          <w:szCs w:val="22"/>
          <w:lang w:val="pt-PT"/>
        </w:rPr>
      </w:pPr>
      <w:r w:rsidRPr="00852E47">
        <w:rPr>
          <w:szCs w:val="22"/>
          <w:lang w:val="pt-PT"/>
        </w:rPr>
        <w:t>negalėjimas išsižioti (</w:t>
      </w:r>
      <w:r w:rsidR="002E07C3" w:rsidRPr="00852E47">
        <w:rPr>
          <w:szCs w:val="22"/>
          <w:lang w:val="pt-PT"/>
        </w:rPr>
        <w:t>surakintas žandikaulis</w:t>
      </w:r>
      <w:r w:rsidRPr="00852E47">
        <w:rPr>
          <w:szCs w:val="22"/>
          <w:lang w:val="pt-PT"/>
        </w:rPr>
        <w:t>, trizmas)</w:t>
      </w:r>
      <w:r w:rsidR="006F4C4D" w:rsidRPr="00852E47">
        <w:rPr>
          <w:szCs w:val="22"/>
          <w:lang w:val="pt-PT"/>
        </w:rPr>
        <w:t>;</w:t>
      </w:r>
    </w:p>
    <w:p w14:paraId="6D5B1F08" w14:textId="07D69C62" w:rsidR="00BD13D0" w:rsidRPr="00852E47" w:rsidRDefault="00BD13D0" w:rsidP="00415672">
      <w:pPr>
        <w:pStyle w:val="Sraopastraipa"/>
        <w:numPr>
          <w:ilvl w:val="0"/>
          <w:numId w:val="23"/>
        </w:numPr>
        <w:autoSpaceDE w:val="0"/>
        <w:autoSpaceDN w:val="0"/>
        <w:adjustRightInd w:val="0"/>
        <w:ind w:left="567" w:hanging="553"/>
        <w:rPr>
          <w:szCs w:val="22"/>
          <w:lang w:val="pt-PT"/>
        </w:rPr>
      </w:pPr>
      <w:r w:rsidRPr="00852E47">
        <w:rPr>
          <w:szCs w:val="22"/>
          <w:lang w:val="pt-PT"/>
        </w:rPr>
        <w:t>neramių kojų sindromas (poreikis judinti kojas, kad būtų sustabdyti skausmingi arba keisti pojūčiai, dažnai pasireiškiantys naktį);</w:t>
      </w:r>
    </w:p>
    <w:p w14:paraId="12AB0897" w14:textId="14798C47" w:rsidR="00BD13D0" w:rsidRPr="00614174" w:rsidRDefault="00BD13D0" w:rsidP="00415672">
      <w:pPr>
        <w:pStyle w:val="Sraopastraipa"/>
        <w:numPr>
          <w:ilvl w:val="0"/>
          <w:numId w:val="23"/>
        </w:numPr>
        <w:autoSpaceDE w:val="0"/>
        <w:autoSpaceDN w:val="0"/>
        <w:adjustRightInd w:val="0"/>
        <w:ind w:left="567" w:hanging="553"/>
        <w:rPr>
          <w:szCs w:val="22"/>
          <w:lang w:val="pt-PT"/>
        </w:rPr>
      </w:pPr>
      <w:r w:rsidRPr="00614174">
        <w:rPr>
          <w:szCs w:val="22"/>
          <w:lang w:val="pt-PT"/>
        </w:rPr>
        <w:t>nenormalios pieno pavidalo išskyros iš krūties (galaktorėja).</w:t>
      </w:r>
    </w:p>
    <w:p w14:paraId="3085F163" w14:textId="79408F84" w:rsidR="009A332F" w:rsidRPr="00614174" w:rsidRDefault="009A332F" w:rsidP="00415672">
      <w:pPr>
        <w:pStyle w:val="Sraopastraipa"/>
        <w:autoSpaceDE w:val="0"/>
        <w:autoSpaceDN w:val="0"/>
        <w:adjustRightInd w:val="0"/>
        <w:ind w:left="567"/>
        <w:rPr>
          <w:szCs w:val="22"/>
          <w:lang w:val="pt-PT"/>
        </w:rPr>
      </w:pPr>
    </w:p>
    <w:p w14:paraId="5E3B0DEE" w14:textId="05D97A1E" w:rsidR="008D3B35" w:rsidRPr="00614174" w:rsidRDefault="009A332F" w:rsidP="00852E47">
      <w:pPr>
        <w:ind w:left="14"/>
        <w:jc w:val="both"/>
        <w:rPr>
          <w:sz w:val="22"/>
          <w:szCs w:val="22"/>
          <w:lang w:val="pt-PT"/>
        </w:rPr>
      </w:pPr>
      <w:r w:rsidRPr="00614174">
        <w:rPr>
          <w:sz w:val="22"/>
          <w:szCs w:val="22"/>
          <w:lang w:val="pt-PT"/>
        </w:rPr>
        <w:t>Pastebėta, kad tokio tipo vaistų vartojantiems pacientams padidėja kaulų lūžimų rizika.</w:t>
      </w:r>
    </w:p>
    <w:p w14:paraId="032E8FFE" w14:textId="62A0DF5E" w:rsidR="00BD13D0" w:rsidRPr="00614174" w:rsidRDefault="00BD13D0" w:rsidP="00852E47">
      <w:pPr>
        <w:ind w:left="14"/>
        <w:jc w:val="both"/>
        <w:rPr>
          <w:sz w:val="22"/>
          <w:szCs w:val="22"/>
          <w:lang w:val="pt-PT"/>
        </w:rPr>
      </w:pPr>
    </w:p>
    <w:p w14:paraId="6C93BF18" w14:textId="4D1ED321" w:rsidR="008D3B35" w:rsidRPr="00614174" w:rsidRDefault="00BD13D0" w:rsidP="00852E47">
      <w:pPr>
        <w:ind w:left="14"/>
        <w:jc w:val="both"/>
        <w:rPr>
          <w:sz w:val="22"/>
          <w:szCs w:val="22"/>
          <w:lang w:val="pt-PT"/>
        </w:rPr>
      </w:pPr>
      <w:r w:rsidRPr="00614174">
        <w:rPr>
          <w:sz w:val="22"/>
          <w:szCs w:val="22"/>
          <w:lang w:val="pt-PT"/>
        </w:rPr>
        <w:t xml:space="preserve">Vartojant 20 mg dozę, buvo gauta pranešimų apie padidėjusią lytinės funkcijos sutrikimo riziką, o kai kuriems pacientams šis šalutinis poveikis buvo pastebėtas vartojant </w:t>
      </w:r>
      <w:r w:rsidR="00237CAB" w:rsidRPr="00614174">
        <w:rPr>
          <w:sz w:val="22"/>
          <w:szCs w:val="22"/>
          <w:lang w:val="pt-PT"/>
        </w:rPr>
        <w:t>ir mažesnes dozes.</w:t>
      </w:r>
    </w:p>
    <w:p w14:paraId="329689D5" w14:textId="77777777" w:rsidR="000F2EAD" w:rsidRPr="00685BC1" w:rsidRDefault="000F2EAD" w:rsidP="00852E47">
      <w:pPr>
        <w:ind w:left="14"/>
        <w:jc w:val="both"/>
        <w:rPr>
          <w:sz w:val="22"/>
          <w:szCs w:val="22"/>
          <w:lang w:eastAsia="lt-LT"/>
        </w:rPr>
      </w:pPr>
    </w:p>
    <w:p w14:paraId="7B16E0CB" w14:textId="77777777" w:rsidR="008D3B35" w:rsidRPr="00685BC1" w:rsidRDefault="00AB4978" w:rsidP="00852E47">
      <w:pPr>
        <w:jc w:val="both"/>
        <w:rPr>
          <w:sz w:val="22"/>
          <w:szCs w:val="22"/>
          <w:lang w:eastAsia="lt-LT"/>
        </w:rPr>
      </w:pPr>
      <w:r w:rsidRPr="00685BC1">
        <w:rPr>
          <w:b/>
          <w:bCs/>
          <w:sz w:val="22"/>
          <w:szCs w:val="22"/>
          <w:lang w:eastAsia="lt-LT"/>
        </w:rPr>
        <w:t>Pranešimas apie šalutinį poveikį</w:t>
      </w:r>
    </w:p>
    <w:p w14:paraId="37BACD4C" w14:textId="1EE5775A" w:rsidR="008D3B35" w:rsidRPr="00685BC1" w:rsidRDefault="00AB4978" w:rsidP="00852E47">
      <w:pPr>
        <w:tabs>
          <w:tab w:val="left" w:pos="567"/>
        </w:tabs>
        <w:spacing w:line="260" w:lineRule="exact"/>
        <w:rPr>
          <w:sz w:val="22"/>
          <w:szCs w:val="22"/>
        </w:rPr>
      </w:pPr>
      <w:r w:rsidRPr="00685BC1">
        <w:rPr>
          <w:sz w:val="22"/>
          <w:szCs w:val="22"/>
          <w:lang w:eastAsia="lt-LT"/>
        </w:rPr>
        <w:t>Jeigu pasireiškė šalutinis poveikis, įskaitant šiame lapelyje nenu</w:t>
      </w:r>
      <w:r w:rsidR="00BD13D0">
        <w:rPr>
          <w:sz w:val="22"/>
          <w:szCs w:val="22"/>
          <w:lang w:eastAsia="lt-LT"/>
        </w:rPr>
        <w:t xml:space="preserve">rodytą, pasakykite gydytojui arba </w:t>
      </w:r>
      <w:r w:rsidRPr="00685BC1">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685BC1">
        <w:rPr>
          <w:color w:val="0000EE"/>
          <w:sz w:val="22"/>
          <w:szCs w:val="22"/>
          <w:u w:val="single"/>
          <w:lang w:eastAsia="lt-LT"/>
        </w:rPr>
        <w:t>https://vvkt.lrv.lt/lt/</w:t>
      </w:r>
      <w:r w:rsidRPr="00685BC1">
        <w:rPr>
          <w:sz w:val="22"/>
          <w:szCs w:val="22"/>
          <w:lang w:eastAsia="lt-LT"/>
        </w:rPr>
        <w:t xml:space="preserve"> nurodytais būdais arba paskambinti nemokamu telefonu </w:t>
      </w:r>
      <w:r w:rsidR="00C03C90">
        <w:rPr>
          <w:sz w:val="22"/>
          <w:szCs w:val="22"/>
          <w:lang w:eastAsia="lt-LT"/>
        </w:rPr>
        <w:t>+370</w:t>
      </w:r>
      <w:r w:rsidRPr="00685BC1">
        <w:rPr>
          <w:sz w:val="22"/>
          <w:szCs w:val="22"/>
          <w:lang w:eastAsia="lt-LT"/>
        </w:rPr>
        <w:t xml:space="preserve"> 800 73 568. Pranešdami apie šalutinį poveikį galite mums padėti gauti daugiau informacijos apie šio vaisto saugumą</w:t>
      </w:r>
      <w:r w:rsidRPr="00685BC1">
        <w:rPr>
          <w:sz w:val="22"/>
          <w:szCs w:val="22"/>
        </w:rPr>
        <w:t>.</w:t>
      </w:r>
    </w:p>
    <w:p w14:paraId="1462B8B3" w14:textId="77777777" w:rsidR="008D3B35" w:rsidRPr="00685BC1" w:rsidRDefault="008D3B35" w:rsidP="00153737">
      <w:pPr>
        <w:tabs>
          <w:tab w:val="left" w:pos="567"/>
        </w:tabs>
        <w:spacing w:line="260" w:lineRule="exact"/>
        <w:ind w:right="567"/>
        <w:rPr>
          <w:sz w:val="22"/>
          <w:szCs w:val="22"/>
        </w:rPr>
      </w:pPr>
    </w:p>
    <w:p w14:paraId="2A546792" w14:textId="77777777" w:rsidR="008D3B35" w:rsidRPr="00685BC1" w:rsidRDefault="008D3B35" w:rsidP="00153737">
      <w:pPr>
        <w:tabs>
          <w:tab w:val="left" w:pos="567"/>
        </w:tabs>
        <w:spacing w:line="260" w:lineRule="exact"/>
        <w:ind w:right="567"/>
        <w:rPr>
          <w:sz w:val="22"/>
          <w:szCs w:val="22"/>
        </w:rPr>
      </w:pPr>
    </w:p>
    <w:p w14:paraId="025F09EF" w14:textId="58404BF4" w:rsidR="008D3B35" w:rsidRPr="00685BC1" w:rsidRDefault="00AB4978" w:rsidP="00237CAB">
      <w:pPr>
        <w:keepNext/>
        <w:keepLines/>
        <w:tabs>
          <w:tab w:val="left" w:pos="567"/>
        </w:tabs>
        <w:ind w:right="567"/>
        <w:outlineLvl w:val="2"/>
        <w:rPr>
          <w:sz w:val="22"/>
          <w:szCs w:val="22"/>
        </w:rPr>
      </w:pPr>
      <w:r w:rsidRPr="00685BC1">
        <w:rPr>
          <w:b/>
          <w:bCs/>
          <w:sz w:val="22"/>
          <w:szCs w:val="22"/>
          <w:lang w:eastAsia="x-none"/>
        </w:rPr>
        <w:t>5.</w:t>
      </w:r>
      <w:r w:rsidRPr="00685BC1">
        <w:rPr>
          <w:b/>
          <w:bCs/>
          <w:sz w:val="22"/>
          <w:szCs w:val="22"/>
          <w:lang w:eastAsia="x-none"/>
        </w:rPr>
        <w:tab/>
        <w:t xml:space="preserve">Kaip laikyti </w:t>
      </w:r>
      <w:proofErr w:type="spellStart"/>
      <w:r w:rsidR="00237CAB" w:rsidRPr="00237CAB">
        <w:rPr>
          <w:b/>
          <w:color w:val="222222"/>
          <w:sz w:val="22"/>
          <w:szCs w:val="22"/>
        </w:rPr>
        <w:t>Vortioxetin</w:t>
      </w:r>
      <w:r w:rsidR="00B744BA">
        <w:rPr>
          <w:b/>
          <w:color w:val="222222"/>
          <w:sz w:val="22"/>
          <w:szCs w:val="22"/>
        </w:rPr>
        <w:t>e</w:t>
      </w:r>
      <w:proofErr w:type="spellEnd"/>
      <w:r w:rsidR="00237CAB" w:rsidRPr="00237CAB">
        <w:rPr>
          <w:b/>
          <w:color w:val="222222"/>
          <w:sz w:val="22"/>
          <w:szCs w:val="22"/>
        </w:rPr>
        <w:t xml:space="preserve"> </w:t>
      </w:r>
      <w:proofErr w:type="spellStart"/>
      <w:r w:rsidR="00237CAB" w:rsidRPr="00237CAB">
        <w:rPr>
          <w:b/>
          <w:color w:val="222222"/>
          <w:sz w:val="22"/>
          <w:szCs w:val="22"/>
        </w:rPr>
        <w:t>G.L.Pharma</w:t>
      </w:r>
      <w:proofErr w:type="spellEnd"/>
      <w:r w:rsidR="00237CAB" w:rsidRPr="00237CAB">
        <w:rPr>
          <w:b/>
          <w:sz w:val="22"/>
          <w:szCs w:val="22"/>
        </w:rPr>
        <w:t xml:space="preserve">  </w:t>
      </w:r>
    </w:p>
    <w:p w14:paraId="00B10121" w14:textId="77777777" w:rsidR="000F2EAD" w:rsidRDefault="000F2EAD" w:rsidP="00153737">
      <w:pPr>
        <w:numPr>
          <w:ilvl w:val="12"/>
          <w:numId w:val="0"/>
        </w:numPr>
        <w:ind w:right="567"/>
        <w:rPr>
          <w:sz w:val="22"/>
          <w:szCs w:val="22"/>
        </w:rPr>
      </w:pPr>
    </w:p>
    <w:p w14:paraId="130CC4A9" w14:textId="22F734CA" w:rsidR="008D3B35" w:rsidRPr="00685BC1" w:rsidRDefault="00AB4978" w:rsidP="00153737">
      <w:pPr>
        <w:numPr>
          <w:ilvl w:val="12"/>
          <w:numId w:val="0"/>
        </w:numPr>
        <w:ind w:right="567"/>
        <w:rPr>
          <w:sz w:val="22"/>
          <w:szCs w:val="22"/>
        </w:rPr>
      </w:pPr>
      <w:r w:rsidRPr="00685BC1">
        <w:rPr>
          <w:sz w:val="22"/>
          <w:szCs w:val="22"/>
        </w:rPr>
        <w:t>Šį vaistą laikykite vaikams nepastebimoje ir nepasiekiamoje vietoje.</w:t>
      </w:r>
    </w:p>
    <w:p w14:paraId="6BE13FA9" w14:textId="77777777" w:rsidR="008D3B35" w:rsidRPr="00685BC1" w:rsidRDefault="008D3B35" w:rsidP="00153737">
      <w:pPr>
        <w:numPr>
          <w:ilvl w:val="12"/>
          <w:numId w:val="0"/>
        </w:numPr>
        <w:ind w:right="567"/>
        <w:rPr>
          <w:sz w:val="22"/>
          <w:szCs w:val="22"/>
        </w:rPr>
      </w:pPr>
    </w:p>
    <w:p w14:paraId="3B54186C" w14:textId="64208B17" w:rsidR="008D3B35" w:rsidRPr="00685BC1" w:rsidRDefault="000F2EAD" w:rsidP="00153737">
      <w:pPr>
        <w:numPr>
          <w:ilvl w:val="12"/>
          <w:numId w:val="0"/>
        </w:numPr>
        <w:ind w:right="567"/>
        <w:rPr>
          <w:sz w:val="22"/>
          <w:szCs w:val="22"/>
        </w:rPr>
      </w:pPr>
      <w:r>
        <w:rPr>
          <w:sz w:val="22"/>
          <w:szCs w:val="22"/>
        </w:rPr>
        <w:t xml:space="preserve">Ant </w:t>
      </w:r>
      <w:r w:rsidR="00B77B1C">
        <w:rPr>
          <w:sz w:val="22"/>
          <w:szCs w:val="22"/>
        </w:rPr>
        <w:t xml:space="preserve">kartono </w:t>
      </w:r>
      <w:r w:rsidR="00AB4978" w:rsidRPr="00685BC1">
        <w:rPr>
          <w:sz w:val="22"/>
          <w:szCs w:val="22"/>
        </w:rPr>
        <w:t>dėžutės</w:t>
      </w:r>
      <w:r>
        <w:rPr>
          <w:sz w:val="22"/>
          <w:szCs w:val="22"/>
        </w:rPr>
        <w:t xml:space="preserve"> ir lizdinės plokštelės</w:t>
      </w:r>
      <w:r w:rsidR="00B77B1C">
        <w:rPr>
          <w:sz w:val="22"/>
          <w:szCs w:val="22"/>
        </w:rPr>
        <w:t xml:space="preserve"> po „EXP“</w:t>
      </w:r>
      <w:r>
        <w:rPr>
          <w:sz w:val="22"/>
          <w:szCs w:val="22"/>
        </w:rPr>
        <w:t xml:space="preserve"> </w:t>
      </w:r>
      <w:r w:rsidR="00AB4978" w:rsidRPr="00685BC1">
        <w:rPr>
          <w:sz w:val="22"/>
          <w:szCs w:val="22"/>
        </w:rPr>
        <w:t xml:space="preserve">nurodytam tinkamumo laikui </w:t>
      </w:r>
      <w:r>
        <w:rPr>
          <w:sz w:val="22"/>
          <w:szCs w:val="22"/>
        </w:rPr>
        <w:t xml:space="preserve"> </w:t>
      </w:r>
      <w:r w:rsidR="00AB4978" w:rsidRPr="00685BC1">
        <w:rPr>
          <w:sz w:val="22"/>
          <w:szCs w:val="22"/>
        </w:rPr>
        <w:t>pasibaigus, šio vaisto vartoti negalima.</w:t>
      </w:r>
      <w:r>
        <w:rPr>
          <w:sz w:val="22"/>
          <w:szCs w:val="22"/>
        </w:rPr>
        <w:t xml:space="preserve"> </w:t>
      </w:r>
      <w:r w:rsidR="00AB4978" w:rsidRPr="00685BC1">
        <w:rPr>
          <w:sz w:val="22"/>
          <w:szCs w:val="22"/>
        </w:rPr>
        <w:t>Vaistas tinkamas vartoti iki paskutinės nurodyto mėnesio dienos.</w:t>
      </w:r>
    </w:p>
    <w:p w14:paraId="2439A966" w14:textId="77777777" w:rsidR="008D3B35" w:rsidRPr="00685BC1" w:rsidRDefault="008D3B35" w:rsidP="00153737">
      <w:pPr>
        <w:numPr>
          <w:ilvl w:val="12"/>
          <w:numId w:val="0"/>
        </w:numPr>
        <w:ind w:right="567"/>
        <w:rPr>
          <w:sz w:val="22"/>
          <w:szCs w:val="22"/>
        </w:rPr>
      </w:pPr>
    </w:p>
    <w:p w14:paraId="03F26915" w14:textId="77777777" w:rsidR="000F2EAD" w:rsidRDefault="000F2EAD" w:rsidP="000F2EAD">
      <w:pPr>
        <w:pStyle w:val="BTEMEASMCA"/>
      </w:pPr>
      <w:r>
        <w:t>Šiam vaistui specialių laikymo sąlygų nereikia.</w:t>
      </w:r>
    </w:p>
    <w:p w14:paraId="05B60DEB" w14:textId="77777777" w:rsidR="000F2EAD" w:rsidRPr="00D240C6" w:rsidRDefault="000F2EAD" w:rsidP="000F2EAD">
      <w:pPr>
        <w:numPr>
          <w:ilvl w:val="12"/>
          <w:numId w:val="0"/>
        </w:numPr>
        <w:ind w:right="-2"/>
        <w:rPr>
          <w:sz w:val="22"/>
          <w:szCs w:val="22"/>
        </w:rPr>
      </w:pPr>
    </w:p>
    <w:p w14:paraId="1E9AD8E6" w14:textId="4B9616B9" w:rsidR="008D3B35" w:rsidRPr="00685BC1" w:rsidRDefault="00AB4978" w:rsidP="00153737">
      <w:pPr>
        <w:numPr>
          <w:ilvl w:val="12"/>
          <w:numId w:val="0"/>
        </w:numPr>
        <w:ind w:right="567"/>
        <w:rPr>
          <w:i/>
          <w:sz w:val="22"/>
          <w:szCs w:val="22"/>
        </w:rPr>
      </w:pPr>
      <w:r w:rsidRPr="00685BC1">
        <w:rPr>
          <w:sz w:val="22"/>
          <w:szCs w:val="22"/>
        </w:rPr>
        <w:t>Vaistų negalima išmesti į kana</w:t>
      </w:r>
      <w:r w:rsidR="00B744BA">
        <w:rPr>
          <w:sz w:val="22"/>
          <w:szCs w:val="22"/>
        </w:rPr>
        <w:t xml:space="preserve">lizaciją </w:t>
      </w:r>
      <w:r w:rsidRPr="00685BC1">
        <w:rPr>
          <w:sz w:val="22"/>
          <w:szCs w:val="22"/>
        </w:rPr>
        <w:t>arba su buitinėmis atliekomis. Kaip išmesti nereikalingus vaistus, klauskite vaistininko. Šios priemonės padės apsaugoti aplinką.</w:t>
      </w:r>
    </w:p>
    <w:p w14:paraId="357FBB9C" w14:textId="77777777" w:rsidR="008D3B35" w:rsidRPr="00685BC1" w:rsidRDefault="008D3B35" w:rsidP="00153737">
      <w:pPr>
        <w:numPr>
          <w:ilvl w:val="12"/>
          <w:numId w:val="0"/>
        </w:numPr>
        <w:ind w:right="567"/>
        <w:rPr>
          <w:sz w:val="22"/>
          <w:szCs w:val="22"/>
        </w:rPr>
      </w:pPr>
    </w:p>
    <w:p w14:paraId="004D112A" w14:textId="77777777" w:rsidR="008D3B35" w:rsidRPr="00685BC1" w:rsidRDefault="008D3B35" w:rsidP="00153737">
      <w:pPr>
        <w:numPr>
          <w:ilvl w:val="12"/>
          <w:numId w:val="0"/>
        </w:numPr>
        <w:ind w:right="567"/>
        <w:rPr>
          <w:sz w:val="22"/>
          <w:szCs w:val="22"/>
        </w:rPr>
      </w:pPr>
    </w:p>
    <w:p w14:paraId="2798224B" w14:textId="77777777" w:rsidR="008D3B35" w:rsidRPr="00685BC1" w:rsidRDefault="00AB4978" w:rsidP="00153737">
      <w:pPr>
        <w:keepNext/>
        <w:keepLines/>
        <w:tabs>
          <w:tab w:val="left" w:pos="567"/>
        </w:tabs>
        <w:ind w:right="567"/>
        <w:outlineLvl w:val="2"/>
        <w:rPr>
          <w:b/>
          <w:bCs/>
          <w:sz w:val="22"/>
          <w:szCs w:val="22"/>
          <w:lang w:eastAsia="x-none"/>
        </w:rPr>
      </w:pPr>
      <w:r w:rsidRPr="00685BC1">
        <w:rPr>
          <w:b/>
          <w:bCs/>
          <w:sz w:val="22"/>
          <w:szCs w:val="22"/>
          <w:lang w:eastAsia="x-none"/>
        </w:rPr>
        <w:t>6.</w:t>
      </w:r>
      <w:r w:rsidRPr="00685BC1">
        <w:rPr>
          <w:bCs/>
          <w:sz w:val="22"/>
          <w:szCs w:val="22"/>
          <w:lang w:eastAsia="x-none"/>
        </w:rPr>
        <w:tab/>
      </w:r>
      <w:r w:rsidRPr="00685BC1">
        <w:rPr>
          <w:b/>
          <w:bCs/>
          <w:sz w:val="22"/>
          <w:szCs w:val="22"/>
          <w:lang w:eastAsia="x-none"/>
        </w:rPr>
        <w:t>Pakuotės turinys ir kita informacija</w:t>
      </w:r>
    </w:p>
    <w:p w14:paraId="12686D45" w14:textId="77777777" w:rsidR="008D3B35" w:rsidRPr="00685BC1" w:rsidRDefault="008D3B35" w:rsidP="00153737">
      <w:pPr>
        <w:numPr>
          <w:ilvl w:val="12"/>
          <w:numId w:val="0"/>
        </w:numPr>
        <w:ind w:right="567"/>
        <w:rPr>
          <w:sz w:val="22"/>
          <w:szCs w:val="22"/>
        </w:rPr>
      </w:pPr>
    </w:p>
    <w:p w14:paraId="4B349FA5" w14:textId="1E1D67B7" w:rsidR="008D3B35" w:rsidRDefault="00164BFB" w:rsidP="00153737">
      <w:pPr>
        <w:ind w:right="567"/>
        <w:jc w:val="both"/>
        <w:rPr>
          <w:b/>
          <w:bCs/>
          <w:sz w:val="22"/>
          <w:szCs w:val="22"/>
          <w:lang w:eastAsia="lt-LT"/>
        </w:rPr>
      </w:pPr>
      <w:proofErr w:type="spellStart"/>
      <w:r w:rsidRPr="00685BC1">
        <w:rPr>
          <w:b/>
          <w:color w:val="222222"/>
          <w:sz w:val="22"/>
          <w:szCs w:val="22"/>
        </w:rPr>
        <w:t>Vortioxetin</w:t>
      </w:r>
      <w:r w:rsidR="00B744BA">
        <w:rPr>
          <w:b/>
          <w:color w:val="222222"/>
          <w:sz w:val="22"/>
          <w:szCs w:val="22"/>
        </w:rPr>
        <w:t>e</w:t>
      </w:r>
      <w:proofErr w:type="spellEnd"/>
      <w:r w:rsidRPr="00685BC1">
        <w:rPr>
          <w:b/>
          <w:color w:val="222222"/>
          <w:sz w:val="22"/>
          <w:szCs w:val="22"/>
        </w:rPr>
        <w:t xml:space="preserve"> </w:t>
      </w:r>
      <w:proofErr w:type="spellStart"/>
      <w:r w:rsidRPr="00685BC1">
        <w:rPr>
          <w:b/>
          <w:color w:val="222222"/>
          <w:sz w:val="22"/>
          <w:szCs w:val="22"/>
        </w:rPr>
        <w:t>G.L.Pharma</w:t>
      </w:r>
      <w:r w:rsidR="00AB4978" w:rsidRPr="00685BC1">
        <w:rPr>
          <w:b/>
          <w:bCs/>
          <w:sz w:val="22"/>
          <w:szCs w:val="22"/>
          <w:lang w:eastAsia="lt-LT"/>
        </w:rPr>
        <w:t>sudėtis</w:t>
      </w:r>
      <w:proofErr w:type="spellEnd"/>
    </w:p>
    <w:p w14:paraId="5D98C4B4" w14:textId="0FD91A9F" w:rsidR="000F2EAD" w:rsidRPr="000F2EAD" w:rsidRDefault="000F2EAD" w:rsidP="00153737">
      <w:pPr>
        <w:ind w:right="567"/>
        <w:jc w:val="both"/>
        <w:rPr>
          <w:b/>
          <w:bCs/>
          <w:sz w:val="22"/>
          <w:szCs w:val="22"/>
          <w:lang w:eastAsia="lt-LT"/>
        </w:rPr>
      </w:pPr>
      <w:proofErr w:type="spellStart"/>
      <w:r w:rsidRPr="000F2EAD">
        <w:rPr>
          <w:b/>
          <w:color w:val="222222"/>
          <w:sz w:val="22"/>
          <w:szCs w:val="22"/>
        </w:rPr>
        <w:t>Vortioxetin</w:t>
      </w:r>
      <w:r w:rsidR="00B744BA">
        <w:rPr>
          <w:b/>
          <w:color w:val="222222"/>
          <w:sz w:val="22"/>
          <w:szCs w:val="22"/>
        </w:rPr>
        <w:t>e</w:t>
      </w:r>
      <w:proofErr w:type="spellEnd"/>
      <w:r w:rsidRPr="000F2EAD">
        <w:rPr>
          <w:b/>
          <w:color w:val="222222"/>
          <w:sz w:val="22"/>
          <w:szCs w:val="22"/>
        </w:rPr>
        <w:t xml:space="preserve"> </w:t>
      </w:r>
      <w:proofErr w:type="spellStart"/>
      <w:r w:rsidRPr="000F2EAD">
        <w:rPr>
          <w:b/>
          <w:color w:val="222222"/>
          <w:sz w:val="22"/>
          <w:szCs w:val="22"/>
        </w:rPr>
        <w:t>G.L.Pharma</w:t>
      </w:r>
      <w:proofErr w:type="spellEnd"/>
      <w:r w:rsidRPr="000F2EAD">
        <w:rPr>
          <w:b/>
          <w:sz w:val="22"/>
          <w:szCs w:val="22"/>
        </w:rPr>
        <w:t xml:space="preserve"> 5 mg plėvele dengtos tabletės </w:t>
      </w:r>
    </w:p>
    <w:p w14:paraId="69A824ED" w14:textId="356863D8" w:rsidR="000F2EAD" w:rsidRPr="000F2EAD" w:rsidRDefault="000F2EAD" w:rsidP="000F2EAD">
      <w:pPr>
        <w:pStyle w:val="Sraopastraipa"/>
        <w:numPr>
          <w:ilvl w:val="0"/>
          <w:numId w:val="26"/>
        </w:numPr>
        <w:autoSpaceDE w:val="0"/>
        <w:autoSpaceDN w:val="0"/>
        <w:adjustRightInd w:val="0"/>
        <w:ind w:left="567" w:hanging="567"/>
        <w:rPr>
          <w:szCs w:val="22"/>
        </w:rPr>
      </w:pPr>
      <w:r w:rsidRPr="000F2EAD">
        <w:rPr>
          <w:szCs w:val="22"/>
        </w:rPr>
        <w:t xml:space="preserve">Veiklioji medžiaga yra </w:t>
      </w:r>
      <w:proofErr w:type="spellStart"/>
      <w:r w:rsidRPr="000F2EAD">
        <w:rPr>
          <w:szCs w:val="22"/>
        </w:rPr>
        <w:t>vortioksetinas</w:t>
      </w:r>
      <w:proofErr w:type="spellEnd"/>
      <w:r w:rsidRPr="000F2EAD">
        <w:rPr>
          <w:szCs w:val="22"/>
        </w:rPr>
        <w:t xml:space="preserve">. Kiekvienoje plėvele dengtoje tabletėje yra 5 mg </w:t>
      </w:r>
      <w:proofErr w:type="spellStart"/>
      <w:r w:rsidRPr="000F2EAD">
        <w:rPr>
          <w:szCs w:val="22"/>
        </w:rPr>
        <w:t>vortioksetino</w:t>
      </w:r>
      <w:proofErr w:type="spellEnd"/>
      <w:r w:rsidRPr="000F2EAD">
        <w:rPr>
          <w:szCs w:val="22"/>
        </w:rPr>
        <w:t xml:space="preserve"> (</w:t>
      </w:r>
      <w:proofErr w:type="spellStart"/>
      <w:r>
        <w:rPr>
          <w:szCs w:val="22"/>
        </w:rPr>
        <w:t>vortioksetino</w:t>
      </w:r>
      <w:proofErr w:type="spellEnd"/>
      <w:r>
        <w:rPr>
          <w:szCs w:val="22"/>
        </w:rPr>
        <w:t xml:space="preserve"> </w:t>
      </w:r>
      <w:r w:rsidR="009E6779" w:rsidRPr="00685BC1">
        <w:rPr>
          <w:szCs w:val="22"/>
        </w:rPr>
        <w:t xml:space="preserve">hidrobromido2-butanolio </w:t>
      </w:r>
      <w:proofErr w:type="spellStart"/>
      <w:r w:rsidR="00880D89">
        <w:rPr>
          <w:szCs w:val="22"/>
        </w:rPr>
        <w:t>solvato</w:t>
      </w:r>
      <w:proofErr w:type="spellEnd"/>
      <w:r w:rsidR="00880D89">
        <w:rPr>
          <w:szCs w:val="22"/>
        </w:rPr>
        <w:t xml:space="preserve"> </w:t>
      </w:r>
      <w:r w:rsidRPr="000F2EAD">
        <w:rPr>
          <w:szCs w:val="22"/>
        </w:rPr>
        <w:t>forma).</w:t>
      </w:r>
    </w:p>
    <w:p w14:paraId="00319D90" w14:textId="1FDB53BF" w:rsidR="009E6779" w:rsidRDefault="000F2EAD" w:rsidP="009E6779">
      <w:pPr>
        <w:pStyle w:val="Sraopastraipa"/>
        <w:numPr>
          <w:ilvl w:val="0"/>
          <w:numId w:val="26"/>
        </w:numPr>
        <w:autoSpaceDE w:val="0"/>
        <w:autoSpaceDN w:val="0"/>
        <w:adjustRightInd w:val="0"/>
        <w:ind w:left="567" w:right="567" w:hanging="567"/>
        <w:rPr>
          <w:szCs w:val="22"/>
        </w:rPr>
      </w:pPr>
      <w:r w:rsidRPr="000F2EAD">
        <w:rPr>
          <w:szCs w:val="22"/>
        </w:rPr>
        <w:t>Pagalbinės medžiagos</w:t>
      </w:r>
      <w:r w:rsidR="00B77B1C">
        <w:rPr>
          <w:szCs w:val="22"/>
        </w:rPr>
        <w:t>:</w:t>
      </w:r>
    </w:p>
    <w:p w14:paraId="5594B5AD" w14:textId="1D7A8972" w:rsidR="009E6779" w:rsidRDefault="009E6779" w:rsidP="009E6779">
      <w:pPr>
        <w:pStyle w:val="Sraopastraipa"/>
        <w:autoSpaceDE w:val="0"/>
        <w:autoSpaceDN w:val="0"/>
        <w:adjustRightInd w:val="0"/>
        <w:ind w:left="567" w:right="567"/>
        <w:rPr>
          <w:szCs w:val="22"/>
        </w:rPr>
      </w:pPr>
      <w:r>
        <w:rPr>
          <w:szCs w:val="22"/>
        </w:rPr>
        <w:t xml:space="preserve">Tabletės </w:t>
      </w:r>
      <w:proofErr w:type="spellStart"/>
      <w:r>
        <w:rPr>
          <w:szCs w:val="22"/>
        </w:rPr>
        <w:t>branduolyje:</w:t>
      </w:r>
      <w:r w:rsidR="000F2EAD" w:rsidRPr="009E6779">
        <w:rPr>
          <w:szCs w:val="22"/>
        </w:rPr>
        <w:t>manitolis</w:t>
      </w:r>
      <w:proofErr w:type="spellEnd"/>
      <w:r w:rsidR="000F2EAD" w:rsidRPr="009E6779">
        <w:rPr>
          <w:szCs w:val="22"/>
        </w:rPr>
        <w:t xml:space="preserve"> (E421), </w:t>
      </w:r>
      <w:proofErr w:type="spellStart"/>
      <w:r w:rsidR="000F2EAD" w:rsidRPr="009E6779">
        <w:rPr>
          <w:szCs w:val="22"/>
        </w:rPr>
        <w:t>mikrokristalinė</w:t>
      </w:r>
      <w:proofErr w:type="spellEnd"/>
      <w:r w:rsidR="000F2EAD" w:rsidRPr="009E6779">
        <w:rPr>
          <w:szCs w:val="22"/>
        </w:rPr>
        <w:t xml:space="preserve"> celiuliozė, </w:t>
      </w:r>
      <w:proofErr w:type="spellStart"/>
      <w:r w:rsidR="000F2EAD" w:rsidRPr="009E6779">
        <w:rPr>
          <w:szCs w:val="22"/>
        </w:rPr>
        <w:t>hidroksipropilceliuliozė</w:t>
      </w:r>
      <w:proofErr w:type="spellEnd"/>
      <w:r w:rsidR="000F2EAD" w:rsidRPr="009E6779">
        <w:rPr>
          <w:szCs w:val="22"/>
        </w:rPr>
        <w:t xml:space="preserve">, </w:t>
      </w:r>
      <w:proofErr w:type="spellStart"/>
      <w:r w:rsidR="000F2EAD" w:rsidRPr="009E6779">
        <w:rPr>
          <w:szCs w:val="22"/>
        </w:rPr>
        <w:t>karboksimetilkrakmolo</w:t>
      </w:r>
      <w:proofErr w:type="spellEnd"/>
      <w:r w:rsidR="000F2EAD" w:rsidRPr="009E6779">
        <w:rPr>
          <w:szCs w:val="22"/>
        </w:rPr>
        <w:t xml:space="preserve"> A natrio druska, magnio </w:t>
      </w:r>
      <w:proofErr w:type="spellStart"/>
      <w:r w:rsidR="000F2EAD" w:rsidRPr="009E6779">
        <w:rPr>
          <w:szCs w:val="22"/>
        </w:rPr>
        <w:t>stearatas</w:t>
      </w:r>
      <w:proofErr w:type="spellEnd"/>
      <w:r>
        <w:rPr>
          <w:szCs w:val="22"/>
        </w:rPr>
        <w:t>.</w:t>
      </w:r>
    </w:p>
    <w:p w14:paraId="5D9D4430" w14:textId="36A057C2" w:rsidR="000F2EAD" w:rsidRPr="009E6779" w:rsidRDefault="009E6779" w:rsidP="00852E47">
      <w:pPr>
        <w:pStyle w:val="Sraopastraipa"/>
        <w:autoSpaceDE w:val="0"/>
        <w:autoSpaceDN w:val="0"/>
        <w:adjustRightInd w:val="0"/>
        <w:ind w:left="567" w:right="567"/>
        <w:rPr>
          <w:szCs w:val="22"/>
        </w:rPr>
      </w:pPr>
      <w:r w:rsidRPr="009E6779">
        <w:rPr>
          <w:szCs w:val="22"/>
        </w:rPr>
        <w:t xml:space="preserve">Tabletės plėvelėje: </w:t>
      </w:r>
      <w:proofErr w:type="spellStart"/>
      <w:r w:rsidR="000F2EAD" w:rsidRPr="009E6779">
        <w:rPr>
          <w:szCs w:val="22"/>
        </w:rPr>
        <w:t>hipromeliozė</w:t>
      </w:r>
      <w:proofErr w:type="spellEnd"/>
      <w:r w:rsidR="000F2EAD" w:rsidRPr="009E6779">
        <w:rPr>
          <w:szCs w:val="22"/>
        </w:rPr>
        <w:t xml:space="preserve">, </w:t>
      </w:r>
      <w:proofErr w:type="spellStart"/>
      <w:r w:rsidR="000F2EAD" w:rsidRPr="009E6779">
        <w:rPr>
          <w:szCs w:val="22"/>
        </w:rPr>
        <w:t>makrogolis</w:t>
      </w:r>
      <w:proofErr w:type="spellEnd"/>
      <w:r w:rsidR="000F2EAD" w:rsidRPr="009E6779">
        <w:rPr>
          <w:szCs w:val="22"/>
        </w:rPr>
        <w:t>, titano dioksidas (E171), raudonasis geležies oksidas (E172).</w:t>
      </w:r>
    </w:p>
    <w:p w14:paraId="62933D70" w14:textId="77777777" w:rsidR="000F2EAD" w:rsidRDefault="000F2EAD" w:rsidP="000F2EAD">
      <w:pPr>
        <w:ind w:right="567"/>
        <w:jc w:val="both"/>
        <w:rPr>
          <w:b/>
          <w:color w:val="222222"/>
          <w:sz w:val="22"/>
          <w:szCs w:val="22"/>
        </w:rPr>
      </w:pPr>
    </w:p>
    <w:p w14:paraId="50A0EFB3" w14:textId="2E632296" w:rsidR="000F2EAD" w:rsidRPr="000F2EAD" w:rsidRDefault="000F2EAD" w:rsidP="000F2EAD">
      <w:pPr>
        <w:ind w:right="567"/>
        <w:jc w:val="both"/>
        <w:rPr>
          <w:b/>
          <w:bCs/>
          <w:sz w:val="22"/>
          <w:szCs w:val="22"/>
          <w:lang w:eastAsia="lt-LT"/>
        </w:rPr>
      </w:pPr>
      <w:proofErr w:type="spellStart"/>
      <w:r w:rsidRPr="000F2EAD">
        <w:rPr>
          <w:b/>
          <w:color w:val="222222"/>
          <w:sz w:val="22"/>
          <w:szCs w:val="22"/>
        </w:rPr>
        <w:t>Vortioxetin</w:t>
      </w:r>
      <w:r w:rsidR="00B744BA">
        <w:rPr>
          <w:b/>
          <w:color w:val="222222"/>
          <w:sz w:val="22"/>
          <w:szCs w:val="22"/>
        </w:rPr>
        <w:t>e</w:t>
      </w:r>
      <w:proofErr w:type="spellEnd"/>
      <w:r w:rsidRPr="000F2EAD">
        <w:rPr>
          <w:b/>
          <w:color w:val="222222"/>
          <w:sz w:val="22"/>
          <w:szCs w:val="22"/>
        </w:rPr>
        <w:t xml:space="preserve"> </w:t>
      </w:r>
      <w:proofErr w:type="spellStart"/>
      <w:r w:rsidRPr="000F2EAD">
        <w:rPr>
          <w:b/>
          <w:color w:val="222222"/>
          <w:sz w:val="22"/>
          <w:szCs w:val="22"/>
        </w:rPr>
        <w:t>G.L.Pharma</w:t>
      </w:r>
      <w:proofErr w:type="spellEnd"/>
      <w:r w:rsidRPr="000F2EAD">
        <w:rPr>
          <w:b/>
          <w:sz w:val="22"/>
          <w:szCs w:val="22"/>
        </w:rPr>
        <w:t xml:space="preserve"> </w:t>
      </w:r>
      <w:r>
        <w:rPr>
          <w:b/>
          <w:sz w:val="22"/>
          <w:szCs w:val="22"/>
        </w:rPr>
        <w:t>10</w:t>
      </w:r>
      <w:r w:rsidRPr="000F2EAD">
        <w:rPr>
          <w:b/>
          <w:sz w:val="22"/>
          <w:szCs w:val="22"/>
        </w:rPr>
        <w:t xml:space="preserve"> mg plėvele dengtos tabletės </w:t>
      </w:r>
    </w:p>
    <w:p w14:paraId="49188B42" w14:textId="5B593B27" w:rsidR="000F2EAD" w:rsidRPr="000F2EAD" w:rsidRDefault="000F2EAD" w:rsidP="000F2EAD">
      <w:pPr>
        <w:pStyle w:val="Sraopastraipa"/>
        <w:numPr>
          <w:ilvl w:val="0"/>
          <w:numId w:val="26"/>
        </w:numPr>
        <w:autoSpaceDE w:val="0"/>
        <w:autoSpaceDN w:val="0"/>
        <w:adjustRightInd w:val="0"/>
        <w:ind w:left="567" w:hanging="567"/>
        <w:rPr>
          <w:szCs w:val="22"/>
        </w:rPr>
      </w:pPr>
      <w:r w:rsidRPr="000F2EAD">
        <w:rPr>
          <w:szCs w:val="22"/>
        </w:rPr>
        <w:lastRenderedPageBreak/>
        <w:t xml:space="preserve">Veiklioji medžiaga yra </w:t>
      </w:r>
      <w:proofErr w:type="spellStart"/>
      <w:r w:rsidRPr="000F2EAD">
        <w:rPr>
          <w:szCs w:val="22"/>
        </w:rPr>
        <w:t>vortioksetinas</w:t>
      </w:r>
      <w:proofErr w:type="spellEnd"/>
      <w:r w:rsidRPr="000F2EAD">
        <w:rPr>
          <w:szCs w:val="22"/>
        </w:rPr>
        <w:t>. Kiekvienoje p</w:t>
      </w:r>
      <w:r w:rsidR="00880D89">
        <w:rPr>
          <w:szCs w:val="22"/>
        </w:rPr>
        <w:t>lėvele dengtoje tabletėje yra 10</w:t>
      </w:r>
      <w:r w:rsidRPr="000F2EAD">
        <w:rPr>
          <w:szCs w:val="22"/>
        </w:rPr>
        <w:t xml:space="preserve"> mg </w:t>
      </w:r>
      <w:proofErr w:type="spellStart"/>
      <w:r w:rsidRPr="000F2EAD">
        <w:rPr>
          <w:szCs w:val="22"/>
        </w:rPr>
        <w:t>vortioksetino</w:t>
      </w:r>
      <w:proofErr w:type="spellEnd"/>
      <w:r w:rsidRPr="000F2EAD">
        <w:rPr>
          <w:szCs w:val="22"/>
        </w:rPr>
        <w:t xml:space="preserve"> (</w:t>
      </w:r>
      <w:proofErr w:type="spellStart"/>
      <w:r>
        <w:rPr>
          <w:szCs w:val="22"/>
        </w:rPr>
        <w:t>vortioksetino</w:t>
      </w:r>
      <w:proofErr w:type="spellEnd"/>
      <w:r>
        <w:rPr>
          <w:szCs w:val="22"/>
        </w:rPr>
        <w:t xml:space="preserve"> </w:t>
      </w:r>
      <w:r w:rsidR="009E6779" w:rsidRPr="00685BC1">
        <w:rPr>
          <w:szCs w:val="22"/>
        </w:rPr>
        <w:t xml:space="preserve">hidrobromido2-butanolio </w:t>
      </w:r>
      <w:proofErr w:type="spellStart"/>
      <w:r w:rsidR="00880D89">
        <w:rPr>
          <w:szCs w:val="22"/>
        </w:rPr>
        <w:t>solvato</w:t>
      </w:r>
      <w:proofErr w:type="spellEnd"/>
      <w:r w:rsidR="00880D89">
        <w:rPr>
          <w:szCs w:val="22"/>
        </w:rPr>
        <w:t xml:space="preserve"> </w:t>
      </w:r>
      <w:r w:rsidRPr="000F2EAD">
        <w:rPr>
          <w:szCs w:val="22"/>
        </w:rPr>
        <w:t>forma).</w:t>
      </w:r>
    </w:p>
    <w:p w14:paraId="71A57DA9" w14:textId="3C287704" w:rsidR="00B77B1C" w:rsidRDefault="000F2EAD" w:rsidP="00B77B1C">
      <w:pPr>
        <w:pStyle w:val="Sraopastraipa"/>
        <w:numPr>
          <w:ilvl w:val="0"/>
          <w:numId w:val="26"/>
        </w:numPr>
        <w:autoSpaceDE w:val="0"/>
        <w:autoSpaceDN w:val="0"/>
        <w:adjustRightInd w:val="0"/>
        <w:ind w:left="567" w:right="567" w:hanging="567"/>
        <w:rPr>
          <w:szCs w:val="22"/>
        </w:rPr>
      </w:pPr>
      <w:r w:rsidRPr="000F2EAD">
        <w:rPr>
          <w:szCs w:val="22"/>
        </w:rPr>
        <w:t>Pagalbinės medžiagos</w:t>
      </w:r>
      <w:r w:rsidR="00B77B1C">
        <w:rPr>
          <w:szCs w:val="22"/>
        </w:rPr>
        <w:t>:</w:t>
      </w:r>
      <w:r w:rsidRPr="000F2EAD">
        <w:rPr>
          <w:szCs w:val="22"/>
        </w:rPr>
        <w:t xml:space="preserve"> </w:t>
      </w:r>
    </w:p>
    <w:p w14:paraId="2188B5C2" w14:textId="57AB26D6" w:rsidR="00B77B1C" w:rsidRDefault="00B77B1C" w:rsidP="00B77B1C">
      <w:pPr>
        <w:pStyle w:val="Sraopastraipa"/>
        <w:numPr>
          <w:ilvl w:val="0"/>
          <w:numId w:val="26"/>
        </w:numPr>
        <w:autoSpaceDE w:val="0"/>
        <w:autoSpaceDN w:val="0"/>
        <w:adjustRightInd w:val="0"/>
        <w:ind w:left="567" w:right="567" w:hanging="567"/>
        <w:rPr>
          <w:szCs w:val="22"/>
        </w:rPr>
      </w:pPr>
      <w:r>
        <w:rPr>
          <w:szCs w:val="22"/>
        </w:rPr>
        <w:t xml:space="preserve">Tabletės branduolyje: </w:t>
      </w:r>
      <w:proofErr w:type="spellStart"/>
      <w:r w:rsidR="000F2EAD" w:rsidRPr="00B77B1C">
        <w:rPr>
          <w:szCs w:val="22"/>
        </w:rPr>
        <w:t>manitolis</w:t>
      </w:r>
      <w:proofErr w:type="spellEnd"/>
      <w:r w:rsidR="000F2EAD" w:rsidRPr="00B77B1C">
        <w:rPr>
          <w:szCs w:val="22"/>
        </w:rPr>
        <w:t xml:space="preserve"> (E421), </w:t>
      </w:r>
      <w:proofErr w:type="spellStart"/>
      <w:r w:rsidR="000F2EAD" w:rsidRPr="00B77B1C">
        <w:rPr>
          <w:szCs w:val="22"/>
        </w:rPr>
        <w:t>mikrokristalinė</w:t>
      </w:r>
      <w:proofErr w:type="spellEnd"/>
      <w:r w:rsidR="000F2EAD" w:rsidRPr="00B77B1C">
        <w:rPr>
          <w:szCs w:val="22"/>
        </w:rPr>
        <w:t xml:space="preserve"> celiuliozė, </w:t>
      </w:r>
      <w:proofErr w:type="spellStart"/>
      <w:r w:rsidR="000F2EAD" w:rsidRPr="00B77B1C">
        <w:rPr>
          <w:szCs w:val="22"/>
        </w:rPr>
        <w:t>hidroksipropilceliuliozė</w:t>
      </w:r>
      <w:proofErr w:type="spellEnd"/>
      <w:r w:rsidR="000F2EAD" w:rsidRPr="00B77B1C">
        <w:rPr>
          <w:szCs w:val="22"/>
        </w:rPr>
        <w:t xml:space="preserve">, </w:t>
      </w:r>
      <w:proofErr w:type="spellStart"/>
      <w:r w:rsidR="000F2EAD" w:rsidRPr="00B77B1C">
        <w:rPr>
          <w:szCs w:val="22"/>
        </w:rPr>
        <w:t>karboksimetilkrakmolo</w:t>
      </w:r>
      <w:proofErr w:type="spellEnd"/>
      <w:r w:rsidR="000F2EAD" w:rsidRPr="00B77B1C">
        <w:rPr>
          <w:szCs w:val="22"/>
        </w:rPr>
        <w:t xml:space="preserve"> A natrio druska, magnio </w:t>
      </w:r>
      <w:proofErr w:type="spellStart"/>
      <w:r w:rsidR="000F2EAD" w:rsidRPr="00B77B1C">
        <w:rPr>
          <w:szCs w:val="22"/>
        </w:rPr>
        <w:t>stearatas</w:t>
      </w:r>
      <w:proofErr w:type="spellEnd"/>
      <w:r>
        <w:rPr>
          <w:szCs w:val="22"/>
        </w:rPr>
        <w:t>.</w:t>
      </w:r>
    </w:p>
    <w:p w14:paraId="3B65CE8E" w14:textId="2F3E40E1" w:rsidR="000F2EAD" w:rsidRPr="00B77B1C" w:rsidRDefault="00B77B1C" w:rsidP="00852E47">
      <w:pPr>
        <w:pStyle w:val="Sraopastraipa"/>
        <w:numPr>
          <w:ilvl w:val="0"/>
          <w:numId w:val="26"/>
        </w:numPr>
        <w:autoSpaceDE w:val="0"/>
        <w:autoSpaceDN w:val="0"/>
        <w:adjustRightInd w:val="0"/>
        <w:ind w:left="567" w:right="567" w:hanging="567"/>
        <w:rPr>
          <w:szCs w:val="22"/>
        </w:rPr>
      </w:pPr>
      <w:r w:rsidRPr="00B77B1C">
        <w:rPr>
          <w:szCs w:val="22"/>
        </w:rPr>
        <w:t xml:space="preserve">Tabletės plėvelėje: </w:t>
      </w:r>
      <w:proofErr w:type="spellStart"/>
      <w:r w:rsidR="000F2EAD" w:rsidRPr="00B77B1C">
        <w:rPr>
          <w:szCs w:val="22"/>
        </w:rPr>
        <w:t>hipromeliozė</w:t>
      </w:r>
      <w:proofErr w:type="spellEnd"/>
      <w:r w:rsidR="000F2EAD" w:rsidRPr="00B77B1C">
        <w:rPr>
          <w:szCs w:val="22"/>
        </w:rPr>
        <w:t xml:space="preserve">, </w:t>
      </w:r>
      <w:proofErr w:type="spellStart"/>
      <w:r w:rsidR="000F2EAD" w:rsidRPr="00B77B1C">
        <w:rPr>
          <w:szCs w:val="22"/>
        </w:rPr>
        <w:t>makrogolis</w:t>
      </w:r>
      <w:proofErr w:type="spellEnd"/>
      <w:r w:rsidR="000F2EAD" w:rsidRPr="00B77B1C">
        <w:rPr>
          <w:szCs w:val="22"/>
        </w:rPr>
        <w:t xml:space="preserve">, titano dioksidas (E171), </w:t>
      </w:r>
      <w:r w:rsidR="00880D89" w:rsidRPr="00B77B1C">
        <w:rPr>
          <w:szCs w:val="22"/>
        </w:rPr>
        <w:t>gelton</w:t>
      </w:r>
      <w:r w:rsidR="000F2EAD" w:rsidRPr="00B77B1C">
        <w:rPr>
          <w:szCs w:val="22"/>
        </w:rPr>
        <w:t>asis geležies oksidas (E172)</w:t>
      </w:r>
      <w:r>
        <w:rPr>
          <w:szCs w:val="22"/>
        </w:rPr>
        <w:t xml:space="preserve">. </w:t>
      </w:r>
    </w:p>
    <w:p w14:paraId="7CABE81C" w14:textId="6F39C94C" w:rsidR="00880D89" w:rsidRPr="00880D89" w:rsidRDefault="00880D89" w:rsidP="00880D89">
      <w:pPr>
        <w:ind w:right="567"/>
        <w:jc w:val="both"/>
        <w:rPr>
          <w:b/>
          <w:bCs/>
          <w:sz w:val="22"/>
          <w:szCs w:val="22"/>
          <w:highlight w:val="lightGray"/>
          <w:lang w:eastAsia="lt-LT"/>
        </w:rPr>
      </w:pPr>
      <w:proofErr w:type="spellStart"/>
      <w:r w:rsidRPr="00880D89">
        <w:rPr>
          <w:b/>
          <w:color w:val="222222"/>
          <w:sz w:val="22"/>
          <w:szCs w:val="22"/>
          <w:highlight w:val="lightGray"/>
        </w:rPr>
        <w:t>Vortioxetin</w:t>
      </w:r>
      <w:r w:rsidR="00B744BA">
        <w:rPr>
          <w:b/>
          <w:color w:val="222222"/>
          <w:sz w:val="22"/>
          <w:szCs w:val="22"/>
          <w:highlight w:val="lightGray"/>
        </w:rPr>
        <w:t>e</w:t>
      </w:r>
      <w:proofErr w:type="spellEnd"/>
      <w:r w:rsidRPr="00880D89">
        <w:rPr>
          <w:b/>
          <w:color w:val="222222"/>
          <w:sz w:val="22"/>
          <w:szCs w:val="22"/>
          <w:highlight w:val="lightGray"/>
        </w:rPr>
        <w:t xml:space="preserve"> </w:t>
      </w:r>
      <w:proofErr w:type="spellStart"/>
      <w:r w:rsidRPr="00880D89">
        <w:rPr>
          <w:b/>
          <w:color w:val="222222"/>
          <w:sz w:val="22"/>
          <w:szCs w:val="22"/>
          <w:highlight w:val="lightGray"/>
        </w:rPr>
        <w:t>G.L.Pharma</w:t>
      </w:r>
      <w:proofErr w:type="spellEnd"/>
      <w:r w:rsidRPr="00880D89">
        <w:rPr>
          <w:b/>
          <w:sz w:val="22"/>
          <w:szCs w:val="22"/>
          <w:highlight w:val="lightGray"/>
        </w:rPr>
        <w:t xml:space="preserve"> 15 mg plėvele dengtos tabletės </w:t>
      </w:r>
    </w:p>
    <w:p w14:paraId="69F47D98" w14:textId="45B6E991" w:rsidR="00880D89" w:rsidRPr="00880D89" w:rsidRDefault="00880D89" w:rsidP="00880D89">
      <w:pPr>
        <w:pStyle w:val="Sraopastraipa"/>
        <w:numPr>
          <w:ilvl w:val="0"/>
          <w:numId w:val="26"/>
        </w:numPr>
        <w:autoSpaceDE w:val="0"/>
        <w:autoSpaceDN w:val="0"/>
        <w:adjustRightInd w:val="0"/>
        <w:ind w:left="567" w:hanging="567"/>
        <w:rPr>
          <w:szCs w:val="22"/>
          <w:highlight w:val="lightGray"/>
        </w:rPr>
      </w:pPr>
      <w:r w:rsidRPr="00880D89">
        <w:rPr>
          <w:szCs w:val="22"/>
          <w:highlight w:val="lightGray"/>
        </w:rPr>
        <w:t xml:space="preserve">Veiklioji medžiaga yra </w:t>
      </w:r>
      <w:proofErr w:type="spellStart"/>
      <w:r w:rsidRPr="00880D89">
        <w:rPr>
          <w:szCs w:val="22"/>
          <w:highlight w:val="lightGray"/>
        </w:rPr>
        <w:t>vortioksetinas</w:t>
      </w:r>
      <w:proofErr w:type="spellEnd"/>
      <w:r w:rsidRPr="00880D89">
        <w:rPr>
          <w:szCs w:val="22"/>
          <w:highlight w:val="lightGray"/>
        </w:rPr>
        <w:t xml:space="preserve">. Kiekvienoje plėvele dengtoje tabletėje yra 15 mg </w:t>
      </w:r>
      <w:proofErr w:type="spellStart"/>
      <w:r w:rsidRPr="00880D89">
        <w:rPr>
          <w:szCs w:val="22"/>
          <w:highlight w:val="lightGray"/>
        </w:rPr>
        <w:t>vortioksetino</w:t>
      </w:r>
      <w:proofErr w:type="spellEnd"/>
      <w:r w:rsidRPr="00880D89">
        <w:rPr>
          <w:szCs w:val="22"/>
          <w:highlight w:val="lightGray"/>
        </w:rPr>
        <w:t xml:space="preserve"> (</w:t>
      </w:r>
      <w:proofErr w:type="spellStart"/>
      <w:r w:rsidRPr="00880D89">
        <w:rPr>
          <w:szCs w:val="22"/>
          <w:highlight w:val="lightGray"/>
        </w:rPr>
        <w:t>vortioksetino</w:t>
      </w:r>
      <w:proofErr w:type="spellEnd"/>
      <w:r w:rsidRPr="00880D89">
        <w:rPr>
          <w:szCs w:val="22"/>
          <w:highlight w:val="lightGray"/>
        </w:rPr>
        <w:t xml:space="preserve"> </w:t>
      </w:r>
      <w:proofErr w:type="spellStart"/>
      <w:r w:rsidRPr="00880D89">
        <w:rPr>
          <w:szCs w:val="22"/>
          <w:highlight w:val="lightGray"/>
        </w:rPr>
        <w:t>hidrobromido</w:t>
      </w:r>
      <w:proofErr w:type="spellEnd"/>
      <w:r w:rsidRPr="00880D89">
        <w:rPr>
          <w:szCs w:val="22"/>
          <w:highlight w:val="lightGray"/>
        </w:rPr>
        <w:t xml:space="preserve"> 2-butan</w:t>
      </w:r>
      <w:r w:rsidR="009E6779" w:rsidRPr="009E6779">
        <w:rPr>
          <w:szCs w:val="22"/>
        </w:rPr>
        <w:t xml:space="preserve"> </w:t>
      </w:r>
      <w:r w:rsidR="009E6779" w:rsidRPr="00685BC1">
        <w:rPr>
          <w:szCs w:val="22"/>
        </w:rPr>
        <w:t xml:space="preserve">hidrobromido2-butanolio </w:t>
      </w:r>
      <w:proofErr w:type="spellStart"/>
      <w:r w:rsidRPr="00880D89">
        <w:rPr>
          <w:szCs w:val="22"/>
          <w:highlight w:val="lightGray"/>
        </w:rPr>
        <w:t>ol</w:t>
      </w:r>
      <w:proofErr w:type="spellEnd"/>
      <w:r w:rsidRPr="00880D89">
        <w:rPr>
          <w:szCs w:val="22"/>
          <w:highlight w:val="lightGray"/>
        </w:rPr>
        <w:t xml:space="preserve"> </w:t>
      </w:r>
      <w:proofErr w:type="spellStart"/>
      <w:r w:rsidRPr="00880D89">
        <w:rPr>
          <w:szCs w:val="22"/>
          <w:highlight w:val="lightGray"/>
        </w:rPr>
        <w:t>solvato</w:t>
      </w:r>
      <w:proofErr w:type="spellEnd"/>
      <w:r w:rsidRPr="00880D89">
        <w:rPr>
          <w:szCs w:val="22"/>
          <w:highlight w:val="lightGray"/>
        </w:rPr>
        <w:t xml:space="preserve"> forma).</w:t>
      </w:r>
    </w:p>
    <w:p w14:paraId="508F0C68" w14:textId="776AA9DE" w:rsidR="00B77B1C" w:rsidRDefault="00880D89" w:rsidP="00880D89">
      <w:pPr>
        <w:pStyle w:val="Sraopastraipa"/>
        <w:numPr>
          <w:ilvl w:val="0"/>
          <w:numId w:val="26"/>
        </w:numPr>
        <w:autoSpaceDE w:val="0"/>
        <w:autoSpaceDN w:val="0"/>
        <w:adjustRightInd w:val="0"/>
        <w:ind w:left="567" w:right="567" w:hanging="567"/>
        <w:rPr>
          <w:szCs w:val="22"/>
          <w:highlight w:val="lightGray"/>
        </w:rPr>
      </w:pPr>
      <w:r w:rsidRPr="00880D89">
        <w:rPr>
          <w:szCs w:val="22"/>
          <w:highlight w:val="lightGray"/>
        </w:rPr>
        <w:t>Pagalbinės medžiagos</w:t>
      </w:r>
      <w:r w:rsidR="00B77B1C">
        <w:rPr>
          <w:szCs w:val="22"/>
          <w:highlight w:val="lightGray"/>
        </w:rPr>
        <w:t>:</w:t>
      </w:r>
    </w:p>
    <w:p w14:paraId="5E39EC07" w14:textId="31EA89FB" w:rsidR="00B77B1C" w:rsidRDefault="00B77B1C" w:rsidP="00880D89">
      <w:pPr>
        <w:pStyle w:val="Sraopastraipa"/>
        <w:numPr>
          <w:ilvl w:val="0"/>
          <w:numId w:val="26"/>
        </w:numPr>
        <w:autoSpaceDE w:val="0"/>
        <w:autoSpaceDN w:val="0"/>
        <w:adjustRightInd w:val="0"/>
        <w:ind w:left="567" w:right="567" w:hanging="567"/>
        <w:rPr>
          <w:szCs w:val="22"/>
          <w:highlight w:val="lightGray"/>
        </w:rPr>
      </w:pPr>
      <w:r>
        <w:rPr>
          <w:szCs w:val="22"/>
          <w:highlight w:val="lightGray"/>
        </w:rPr>
        <w:t>Tabletės branduolyje:</w:t>
      </w:r>
      <w:r w:rsidR="00880D89" w:rsidRPr="00880D89">
        <w:rPr>
          <w:szCs w:val="22"/>
          <w:highlight w:val="lightGray"/>
        </w:rPr>
        <w:t xml:space="preserve"> </w:t>
      </w:r>
      <w:proofErr w:type="spellStart"/>
      <w:r w:rsidR="00880D89" w:rsidRPr="00880D89">
        <w:rPr>
          <w:szCs w:val="22"/>
          <w:highlight w:val="lightGray"/>
        </w:rPr>
        <w:t>manitolis</w:t>
      </w:r>
      <w:proofErr w:type="spellEnd"/>
      <w:r w:rsidR="00880D89" w:rsidRPr="00880D89">
        <w:rPr>
          <w:szCs w:val="22"/>
          <w:highlight w:val="lightGray"/>
        </w:rPr>
        <w:t xml:space="preserve"> (E421), </w:t>
      </w:r>
      <w:proofErr w:type="spellStart"/>
      <w:r w:rsidR="00880D89" w:rsidRPr="00880D89">
        <w:rPr>
          <w:szCs w:val="22"/>
          <w:highlight w:val="lightGray"/>
        </w:rPr>
        <w:t>mikrokristalinė</w:t>
      </w:r>
      <w:proofErr w:type="spellEnd"/>
      <w:r w:rsidR="00880D89" w:rsidRPr="00880D89">
        <w:rPr>
          <w:szCs w:val="22"/>
          <w:highlight w:val="lightGray"/>
        </w:rPr>
        <w:t xml:space="preserve"> celiuliozė, </w:t>
      </w:r>
      <w:proofErr w:type="spellStart"/>
      <w:r w:rsidR="00880D89" w:rsidRPr="00880D89">
        <w:rPr>
          <w:szCs w:val="22"/>
          <w:highlight w:val="lightGray"/>
        </w:rPr>
        <w:t>hidroksipropilceliuliozė</w:t>
      </w:r>
      <w:proofErr w:type="spellEnd"/>
      <w:r w:rsidR="00880D89" w:rsidRPr="00880D89">
        <w:rPr>
          <w:szCs w:val="22"/>
          <w:highlight w:val="lightGray"/>
        </w:rPr>
        <w:t xml:space="preserve">, </w:t>
      </w:r>
      <w:proofErr w:type="spellStart"/>
      <w:r w:rsidR="00880D89" w:rsidRPr="00880D89">
        <w:rPr>
          <w:szCs w:val="22"/>
          <w:highlight w:val="lightGray"/>
        </w:rPr>
        <w:t>karboksimetilkrakmolo</w:t>
      </w:r>
      <w:proofErr w:type="spellEnd"/>
      <w:r w:rsidR="00880D89" w:rsidRPr="00880D89">
        <w:rPr>
          <w:szCs w:val="22"/>
          <w:highlight w:val="lightGray"/>
        </w:rPr>
        <w:t xml:space="preserve"> A natrio druska, magnio </w:t>
      </w:r>
      <w:proofErr w:type="spellStart"/>
      <w:r w:rsidR="00880D89" w:rsidRPr="00880D89">
        <w:rPr>
          <w:szCs w:val="22"/>
          <w:highlight w:val="lightGray"/>
        </w:rPr>
        <w:t>stearatas</w:t>
      </w:r>
      <w:proofErr w:type="spellEnd"/>
      <w:r>
        <w:rPr>
          <w:szCs w:val="22"/>
          <w:highlight w:val="lightGray"/>
        </w:rPr>
        <w:t>.</w:t>
      </w:r>
      <w:r w:rsidR="00880D89" w:rsidRPr="00880D89">
        <w:rPr>
          <w:szCs w:val="22"/>
          <w:highlight w:val="lightGray"/>
        </w:rPr>
        <w:t xml:space="preserve"> </w:t>
      </w:r>
    </w:p>
    <w:p w14:paraId="63832122" w14:textId="0DBC3A01" w:rsidR="00880D89" w:rsidRPr="00880D89" w:rsidRDefault="00B77B1C" w:rsidP="00880D89">
      <w:pPr>
        <w:pStyle w:val="Sraopastraipa"/>
        <w:numPr>
          <w:ilvl w:val="0"/>
          <w:numId w:val="26"/>
        </w:numPr>
        <w:autoSpaceDE w:val="0"/>
        <w:autoSpaceDN w:val="0"/>
        <w:adjustRightInd w:val="0"/>
        <w:ind w:left="567" w:right="567" w:hanging="567"/>
        <w:rPr>
          <w:szCs w:val="22"/>
          <w:highlight w:val="lightGray"/>
        </w:rPr>
      </w:pPr>
      <w:r>
        <w:rPr>
          <w:szCs w:val="22"/>
          <w:highlight w:val="lightGray"/>
        </w:rPr>
        <w:t xml:space="preserve">Tabletės plėvelėje: </w:t>
      </w:r>
      <w:proofErr w:type="spellStart"/>
      <w:r w:rsidR="00880D89" w:rsidRPr="00880D89">
        <w:rPr>
          <w:szCs w:val="22"/>
          <w:highlight w:val="lightGray"/>
        </w:rPr>
        <w:t>hipromeliozė</w:t>
      </w:r>
      <w:proofErr w:type="spellEnd"/>
      <w:r w:rsidR="00880D89" w:rsidRPr="00880D89">
        <w:rPr>
          <w:szCs w:val="22"/>
          <w:highlight w:val="lightGray"/>
        </w:rPr>
        <w:t xml:space="preserve">, </w:t>
      </w:r>
      <w:proofErr w:type="spellStart"/>
      <w:r w:rsidR="00880D89" w:rsidRPr="00880D89">
        <w:rPr>
          <w:szCs w:val="22"/>
          <w:highlight w:val="lightGray"/>
        </w:rPr>
        <w:t>makrogolis</w:t>
      </w:r>
      <w:proofErr w:type="spellEnd"/>
      <w:r w:rsidR="00880D89" w:rsidRPr="00880D89">
        <w:rPr>
          <w:szCs w:val="22"/>
          <w:highlight w:val="lightGray"/>
        </w:rPr>
        <w:t>, titano dioksidas (E171), raudonasis geležies oksidas (E172), geltonasis geležies oksidas (E172)</w:t>
      </w:r>
      <w:r>
        <w:rPr>
          <w:szCs w:val="22"/>
          <w:highlight w:val="lightGray"/>
        </w:rPr>
        <w:t xml:space="preserve">. </w:t>
      </w:r>
    </w:p>
    <w:p w14:paraId="5AF46249" w14:textId="77777777" w:rsidR="00880D89" w:rsidRDefault="00880D89" w:rsidP="00880D89">
      <w:pPr>
        <w:ind w:right="567"/>
        <w:jc w:val="both"/>
        <w:rPr>
          <w:b/>
          <w:color w:val="222222"/>
          <w:sz w:val="22"/>
          <w:szCs w:val="22"/>
          <w:highlight w:val="lightGray"/>
        </w:rPr>
      </w:pPr>
    </w:p>
    <w:p w14:paraId="42D78810" w14:textId="2FFC97DB" w:rsidR="00880D89" w:rsidRPr="00880D89" w:rsidRDefault="00880D89" w:rsidP="00880D89">
      <w:pPr>
        <w:ind w:right="567"/>
        <w:jc w:val="both"/>
        <w:rPr>
          <w:b/>
          <w:bCs/>
          <w:sz w:val="22"/>
          <w:szCs w:val="22"/>
          <w:highlight w:val="darkGray"/>
          <w:lang w:eastAsia="lt-LT"/>
        </w:rPr>
      </w:pPr>
      <w:proofErr w:type="spellStart"/>
      <w:r w:rsidRPr="00880D89">
        <w:rPr>
          <w:b/>
          <w:color w:val="222222"/>
          <w:sz w:val="22"/>
          <w:szCs w:val="22"/>
          <w:highlight w:val="darkGray"/>
        </w:rPr>
        <w:t>Vortioxetin</w:t>
      </w:r>
      <w:r w:rsidR="00B744BA">
        <w:rPr>
          <w:b/>
          <w:color w:val="222222"/>
          <w:sz w:val="22"/>
          <w:szCs w:val="22"/>
          <w:highlight w:val="darkGray"/>
        </w:rPr>
        <w:t>e</w:t>
      </w:r>
      <w:proofErr w:type="spellEnd"/>
      <w:r w:rsidRPr="00880D89">
        <w:rPr>
          <w:b/>
          <w:color w:val="222222"/>
          <w:sz w:val="22"/>
          <w:szCs w:val="22"/>
          <w:highlight w:val="darkGray"/>
        </w:rPr>
        <w:t xml:space="preserve"> </w:t>
      </w:r>
      <w:proofErr w:type="spellStart"/>
      <w:r w:rsidRPr="00880D89">
        <w:rPr>
          <w:b/>
          <w:color w:val="222222"/>
          <w:sz w:val="22"/>
          <w:szCs w:val="22"/>
          <w:highlight w:val="darkGray"/>
        </w:rPr>
        <w:t>G.L.Pharma</w:t>
      </w:r>
      <w:proofErr w:type="spellEnd"/>
      <w:r w:rsidRPr="00880D89">
        <w:rPr>
          <w:b/>
          <w:sz w:val="22"/>
          <w:szCs w:val="22"/>
          <w:highlight w:val="darkGray"/>
        </w:rPr>
        <w:t xml:space="preserve"> 20 mg plėvele dengtos tabletės </w:t>
      </w:r>
    </w:p>
    <w:p w14:paraId="618BB177" w14:textId="0909FE5A" w:rsidR="00880D89" w:rsidRPr="00880D89" w:rsidRDefault="00880D89" w:rsidP="00880D89">
      <w:pPr>
        <w:pStyle w:val="Sraopastraipa"/>
        <w:numPr>
          <w:ilvl w:val="0"/>
          <w:numId w:val="26"/>
        </w:numPr>
        <w:autoSpaceDE w:val="0"/>
        <w:autoSpaceDN w:val="0"/>
        <w:adjustRightInd w:val="0"/>
        <w:ind w:left="567" w:hanging="567"/>
        <w:rPr>
          <w:szCs w:val="22"/>
          <w:highlight w:val="darkGray"/>
        </w:rPr>
      </w:pPr>
      <w:r w:rsidRPr="00880D89">
        <w:rPr>
          <w:szCs w:val="22"/>
          <w:highlight w:val="darkGray"/>
        </w:rPr>
        <w:t xml:space="preserve">Veiklioji medžiaga yra </w:t>
      </w:r>
      <w:proofErr w:type="spellStart"/>
      <w:r w:rsidRPr="00880D89">
        <w:rPr>
          <w:szCs w:val="22"/>
          <w:highlight w:val="darkGray"/>
        </w:rPr>
        <w:t>vortioksetinas</w:t>
      </w:r>
      <w:proofErr w:type="spellEnd"/>
      <w:r w:rsidRPr="00880D89">
        <w:rPr>
          <w:szCs w:val="22"/>
          <w:highlight w:val="darkGray"/>
        </w:rPr>
        <w:t xml:space="preserve">. Kiekvienoje plėvele dengtoje tabletėje yra 20 mg </w:t>
      </w:r>
      <w:proofErr w:type="spellStart"/>
      <w:r w:rsidRPr="00880D89">
        <w:rPr>
          <w:szCs w:val="22"/>
          <w:highlight w:val="darkGray"/>
        </w:rPr>
        <w:t>vortioksetino</w:t>
      </w:r>
      <w:proofErr w:type="spellEnd"/>
      <w:r w:rsidRPr="00880D89">
        <w:rPr>
          <w:szCs w:val="22"/>
          <w:highlight w:val="darkGray"/>
        </w:rPr>
        <w:t xml:space="preserve"> (</w:t>
      </w:r>
      <w:proofErr w:type="spellStart"/>
      <w:r w:rsidRPr="00880D89">
        <w:rPr>
          <w:szCs w:val="22"/>
          <w:highlight w:val="darkGray"/>
        </w:rPr>
        <w:t>vortioksetino</w:t>
      </w:r>
      <w:proofErr w:type="spellEnd"/>
      <w:r w:rsidRPr="00880D89">
        <w:rPr>
          <w:szCs w:val="22"/>
          <w:highlight w:val="darkGray"/>
        </w:rPr>
        <w:t xml:space="preserve"> </w:t>
      </w:r>
      <w:r w:rsidR="009E6779" w:rsidRPr="00685BC1">
        <w:rPr>
          <w:szCs w:val="22"/>
        </w:rPr>
        <w:t>hidrobromido2-butanolio</w:t>
      </w:r>
      <w:r w:rsidRPr="00880D89">
        <w:rPr>
          <w:szCs w:val="22"/>
          <w:highlight w:val="darkGray"/>
        </w:rPr>
        <w:t xml:space="preserve"> </w:t>
      </w:r>
      <w:proofErr w:type="spellStart"/>
      <w:r w:rsidRPr="00880D89">
        <w:rPr>
          <w:szCs w:val="22"/>
          <w:highlight w:val="darkGray"/>
        </w:rPr>
        <w:t>solvato</w:t>
      </w:r>
      <w:proofErr w:type="spellEnd"/>
      <w:r w:rsidRPr="00880D89">
        <w:rPr>
          <w:szCs w:val="22"/>
          <w:highlight w:val="darkGray"/>
        </w:rPr>
        <w:t xml:space="preserve"> forma).</w:t>
      </w:r>
    </w:p>
    <w:p w14:paraId="4A219E3F" w14:textId="5203AC8C" w:rsidR="00B77B1C" w:rsidRDefault="00880D89" w:rsidP="00880D89">
      <w:pPr>
        <w:pStyle w:val="Sraopastraipa"/>
        <w:numPr>
          <w:ilvl w:val="0"/>
          <w:numId w:val="26"/>
        </w:numPr>
        <w:autoSpaceDE w:val="0"/>
        <w:autoSpaceDN w:val="0"/>
        <w:adjustRightInd w:val="0"/>
        <w:ind w:left="567" w:right="567" w:hanging="567"/>
        <w:rPr>
          <w:szCs w:val="22"/>
          <w:highlight w:val="darkGray"/>
        </w:rPr>
      </w:pPr>
      <w:r w:rsidRPr="00880D89">
        <w:rPr>
          <w:szCs w:val="22"/>
          <w:highlight w:val="darkGray"/>
        </w:rPr>
        <w:t>Pagalbinės medžiagos</w:t>
      </w:r>
      <w:r w:rsidR="00B77B1C">
        <w:rPr>
          <w:szCs w:val="22"/>
          <w:highlight w:val="darkGray"/>
        </w:rPr>
        <w:t>:</w:t>
      </w:r>
    </w:p>
    <w:p w14:paraId="7D98A4E5" w14:textId="687530E1" w:rsidR="00B77B1C" w:rsidRDefault="00B77B1C" w:rsidP="00880D89">
      <w:pPr>
        <w:pStyle w:val="Sraopastraipa"/>
        <w:numPr>
          <w:ilvl w:val="0"/>
          <w:numId w:val="26"/>
        </w:numPr>
        <w:autoSpaceDE w:val="0"/>
        <w:autoSpaceDN w:val="0"/>
        <w:adjustRightInd w:val="0"/>
        <w:ind w:left="567" w:right="567" w:hanging="567"/>
        <w:rPr>
          <w:szCs w:val="22"/>
          <w:highlight w:val="darkGray"/>
        </w:rPr>
      </w:pPr>
      <w:r>
        <w:rPr>
          <w:szCs w:val="22"/>
          <w:highlight w:val="darkGray"/>
        </w:rPr>
        <w:t xml:space="preserve">Tabletės </w:t>
      </w:r>
      <w:proofErr w:type="spellStart"/>
      <w:r>
        <w:rPr>
          <w:szCs w:val="22"/>
          <w:highlight w:val="darkGray"/>
        </w:rPr>
        <w:t>branduolyje:</w:t>
      </w:r>
      <w:r w:rsidR="00880D89" w:rsidRPr="00880D89">
        <w:rPr>
          <w:szCs w:val="22"/>
          <w:highlight w:val="darkGray"/>
        </w:rPr>
        <w:t>manitolis</w:t>
      </w:r>
      <w:proofErr w:type="spellEnd"/>
      <w:r w:rsidR="00880D89" w:rsidRPr="00880D89">
        <w:rPr>
          <w:szCs w:val="22"/>
          <w:highlight w:val="darkGray"/>
        </w:rPr>
        <w:t xml:space="preserve"> (E421), </w:t>
      </w:r>
      <w:proofErr w:type="spellStart"/>
      <w:r w:rsidR="00880D89" w:rsidRPr="00880D89">
        <w:rPr>
          <w:szCs w:val="22"/>
          <w:highlight w:val="darkGray"/>
        </w:rPr>
        <w:t>mikrokristalinė</w:t>
      </w:r>
      <w:proofErr w:type="spellEnd"/>
      <w:r w:rsidR="00880D89" w:rsidRPr="00880D89">
        <w:rPr>
          <w:szCs w:val="22"/>
          <w:highlight w:val="darkGray"/>
        </w:rPr>
        <w:t xml:space="preserve"> celiuliozė, </w:t>
      </w:r>
      <w:proofErr w:type="spellStart"/>
      <w:r w:rsidR="00880D89" w:rsidRPr="00880D89">
        <w:rPr>
          <w:szCs w:val="22"/>
          <w:highlight w:val="darkGray"/>
        </w:rPr>
        <w:t>hidroksipropilceliuliozė</w:t>
      </w:r>
      <w:proofErr w:type="spellEnd"/>
      <w:r w:rsidR="00880D89" w:rsidRPr="00880D89">
        <w:rPr>
          <w:szCs w:val="22"/>
          <w:highlight w:val="darkGray"/>
        </w:rPr>
        <w:t xml:space="preserve">, </w:t>
      </w:r>
      <w:proofErr w:type="spellStart"/>
      <w:r w:rsidR="00880D89" w:rsidRPr="00880D89">
        <w:rPr>
          <w:szCs w:val="22"/>
          <w:highlight w:val="darkGray"/>
        </w:rPr>
        <w:t>karboksimetilkrakmolo</w:t>
      </w:r>
      <w:proofErr w:type="spellEnd"/>
      <w:r w:rsidR="00880D89" w:rsidRPr="00880D89">
        <w:rPr>
          <w:szCs w:val="22"/>
          <w:highlight w:val="darkGray"/>
        </w:rPr>
        <w:t xml:space="preserve"> A natrio druska, magnio </w:t>
      </w:r>
      <w:proofErr w:type="spellStart"/>
      <w:r w:rsidR="00880D89" w:rsidRPr="00880D89">
        <w:rPr>
          <w:szCs w:val="22"/>
          <w:highlight w:val="darkGray"/>
        </w:rPr>
        <w:t>stearatas</w:t>
      </w:r>
      <w:proofErr w:type="spellEnd"/>
      <w:r>
        <w:rPr>
          <w:szCs w:val="22"/>
          <w:highlight w:val="darkGray"/>
        </w:rPr>
        <w:t>.</w:t>
      </w:r>
      <w:r w:rsidR="00880D89" w:rsidRPr="00880D89">
        <w:rPr>
          <w:szCs w:val="22"/>
          <w:highlight w:val="darkGray"/>
        </w:rPr>
        <w:t xml:space="preserve"> </w:t>
      </w:r>
    </w:p>
    <w:p w14:paraId="47241266" w14:textId="72E1265D" w:rsidR="00880D89" w:rsidRPr="00880D89" w:rsidRDefault="00B77B1C" w:rsidP="00880D89">
      <w:pPr>
        <w:pStyle w:val="Sraopastraipa"/>
        <w:numPr>
          <w:ilvl w:val="0"/>
          <w:numId w:val="26"/>
        </w:numPr>
        <w:autoSpaceDE w:val="0"/>
        <w:autoSpaceDN w:val="0"/>
        <w:adjustRightInd w:val="0"/>
        <w:ind w:left="567" w:right="567" w:hanging="567"/>
        <w:rPr>
          <w:szCs w:val="22"/>
          <w:highlight w:val="darkGray"/>
        </w:rPr>
      </w:pPr>
      <w:r>
        <w:rPr>
          <w:szCs w:val="22"/>
          <w:highlight w:val="darkGray"/>
        </w:rPr>
        <w:t xml:space="preserve">Tabletės plėvelėje: </w:t>
      </w:r>
      <w:proofErr w:type="spellStart"/>
      <w:r w:rsidR="00880D89" w:rsidRPr="00880D89">
        <w:rPr>
          <w:szCs w:val="22"/>
          <w:highlight w:val="darkGray"/>
        </w:rPr>
        <w:t>hipromeliozė</w:t>
      </w:r>
      <w:proofErr w:type="spellEnd"/>
      <w:r w:rsidR="00880D89" w:rsidRPr="00880D89">
        <w:rPr>
          <w:szCs w:val="22"/>
          <w:highlight w:val="darkGray"/>
        </w:rPr>
        <w:t xml:space="preserve">, </w:t>
      </w:r>
      <w:proofErr w:type="spellStart"/>
      <w:r w:rsidR="00880D89" w:rsidRPr="00880D89">
        <w:rPr>
          <w:szCs w:val="22"/>
          <w:highlight w:val="darkGray"/>
        </w:rPr>
        <w:t>makrogolis</w:t>
      </w:r>
      <w:proofErr w:type="spellEnd"/>
      <w:r w:rsidR="00880D89" w:rsidRPr="00880D89">
        <w:rPr>
          <w:szCs w:val="22"/>
          <w:highlight w:val="darkGray"/>
        </w:rPr>
        <w:t>, titano dioksidas (E171), raudonasis geležies oksidas (E172)</w:t>
      </w:r>
      <w:r>
        <w:rPr>
          <w:szCs w:val="22"/>
          <w:highlight w:val="darkGray"/>
        </w:rPr>
        <w:t>.</w:t>
      </w:r>
    </w:p>
    <w:p w14:paraId="78619659" w14:textId="77777777" w:rsidR="000F2EAD" w:rsidRPr="000F2EAD" w:rsidRDefault="000F2EAD" w:rsidP="000F2EAD">
      <w:pPr>
        <w:ind w:right="567"/>
        <w:jc w:val="both"/>
        <w:rPr>
          <w:sz w:val="22"/>
          <w:szCs w:val="22"/>
        </w:rPr>
      </w:pPr>
    </w:p>
    <w:p w14:paraId="1A4F00FE" w14:textId="1975050E" w:rsidR="008D3B35" w:rsidRPr="00685BC1" w:rsidRDefault="00164BFB" w:rsidP="000F2EAD">
      <w:pPr>
        <w:ind w:right="567"/>
        <w:jc w:val="both"/>
        <w:rPr>
          <w:b/>
          <w:bCs/>
          <w:sz w:val="22"/>
          <w:szCs w:val="22"/>
          <w:lang w:eastAsia="lt-LT"/>
        </w:rPr>
      </w:pPr>
      <w:proofErr w:type="spellStart"/>
      <w:r w:rsidRPr="00685BC1">
        <w:rPr>
          <w:b/>
          <w:color w:val="222222"/>
          <w:sz w:val="22"/>
          <w:szCs w:val="22"/>
        </w:rPr>
        <w:t>Vortioxetin</w:t>
      </w:r>
      <w:r w:rsidR="00B744BA">
        <w:rPr>
          <w:b/>
          <w:color w:val="222222"/>
          <w:sz w:val="22"/>
          <w:szCs w:val="22"/>
        </w:rPr>
        <w:t>e</w:t>
      </w:r>
      <w:proofErr w:type="spellEnd"/>
      <w:r w:rsidRPr="00685BC1">
        <w:rPr>
          <w:b/>
          <w:color w:val="222222"/>
          <w:sz w:val="22"/>
          <w:szCs w:val="22"/>
        </w:rPr>
        <w:t xml:space="preserve"> </w:t>
      </w:r>
      <w:proofErr w:type="spellStart"/>
      <w:r w:rsidRPr="00685BC1">
        <w:rPr>
          <w:b/>
          <w:color w:val="222222"/>
          <w:sz w:val="22"/>
          <w:szCs w:val="22"/>
        </w:rPr>
        <w:t>G.L.Pharma</w:t>
      </w:r>
      <w:proofErr w:type="spellEnd"/>
      <w:r w:rsidR="00995B3B">
        <w:rPr>
          <w:b/>
          <w:color w:val="222222"/>
          <w:sz w:val="22"/>
          <w:szCs w:val="22"/>
        </w:rPr>
        <w:t xml:space="preserve"> </w:t>
      </w:r>
      <w:r w:rsidR="00AB4978" w:rsidRPr="00685BC1">
        <w:rPr>
          <w:b/>
          <w:bCs/>
          <w:sz w:val="22"/>
          <w:szCs w:val="22"/>
          <w:lang w:eastAsia="lt-LT"/>
        </w:rPr>
        <w:t>išvaizda ir kiekis pakuotėje</w:t>
      </w:r>
    </w:p>
    <w:p w14:paraId="53EE9F3F" w14:textId="77777777" w:rsidR="00763233" w:rsidRPr="00685BC1" w:rsidRDefault="00763233" w:rsidP="00763233">
      <w:pPr>
        <w:autoSpaceDE w:val="0"/>
        <w:autoSpaceDN w:val="0"/>
        <w:adjustRightInd w:val="0"/>
        <w:ind w:right="567"/>
        <w:rPr>
          <w:sz w:val="22"/>
          <w:szCs w:val="22"/>
        </w:rPr>
      </w:pPr>
      <w:proofErr w:type="spellStart"/>
      <w:r w:rsidRPr="00685BC1">
        <w:rPr>
          <w:sz w:val="22"/>
          <w:szCs w:val="22"/>
        </w:rPr>
        <w:t>Vortioxetine</w:t>
      </w:r>
      <w:proofErr w:type="spellEnd"/>
      <w:r w:rsidRPr="00685BC1">
        <w:rPr>
          <w:sz w:val="22"/>
          <w:szCs w:val="22"/>
        </w:rPr>
        <w:t xml:space="preserve"> G.L. Pharma 5 mg plėvele dengtos tabletės</w:t>
      </w:r>
    </w:p>
    <w:p w14:paraId="04600D0E" w14:textId="4289BCF0" w:rsidR="00763233" w:rsidRPr="00685BC1" w:rsidRDefault="00763233" w:rsidP="00763233">
      <w:pPr>
        <w:autoSpaceDE w:val="0"/>
        <w:autoSpaceDN w:val="0"/>
        <w:adjustRightInd w:val="0"/>
        <w:ind w:right="567"/>
        <w:rPr>
          <w:sz w:val="22"/>
          <w:szCs w:val="22"/>
        </w:rPr>
      </w:pPr>
      <w:r w:rsidRPr="00685BC1">
        <w:rPr>
          <w:sz w:val="22"/>
          <w:szCs w:val="22"/>
        </w:rPr>
        <w:t xml:space="preserve">Rožinės spalvos, ovali (10,5 mm x 5 mm) abipus išgaubta plėvele dengta tabletė, kurios vienoje pusėje yra </w:t>
      </w:r>
      <w:r w:rsidR="00B77B1C">
        <w:rPr>
          <w:sz w:val="22"/>
          <w:szCs w:val="22"/>
        </w:rPr>
        <w:t>įspausta</w:t>
      </w:r>
      <w:r w:rsidR="00B77B1C" w:rsidRPr="00685BC1">
        <w:rPr>
          <w:sz w:val="22"/>
          <w:szCs w:val="22"/>
        </w:rPr>
        <w:t xml:space="preserve"> </w:t>
      </w:r>
      <w:r w:rsidRPr="00685BC1">
        <w:rPr>
          <w:sz w:val="22"/>
          <w:szCs w:val="22"/>
        </w:rPr>
        <w:t>„5“, o kita pusė lygi.</w:t>
      </w:r>
    </w:p>
    <w:p w14:paraId="73E18B67" w14:textId="77777777" w:rsidR="00763233" w:rsidRPr="00685BC1" w:rsidRDefault="00763233" w:rsidP="00763233">
      <w:pPr>
        <w:autoSpaceDE w:val="0"/>
        <w:autoSpaceDN w:val="0"/>
        <w:adjustRightInd w:val="0"/>
        <w:ind w:right="567"/>
        <w:rPr>
          <w:sz w:val="22"/>
          <w:szCs w:val="22"/>
        </w:rPr>
      </w:pPr>
    </w:p>
    <w:p w14:paraId="2EADECE6" w14:textId="77777777" w:rsidR="00763233" w:rsidRPr="00685BC1" w:rsidRDefault="00763233" w:rsidP="00763233">
      <w:pPr>
        <w:autoSpaceDE w:val="0"/>
        <w:autoSpaceDN w:val="0"/>
        <w:adjustRightInd w:val="0"/>
        <w:ind w:right="567"/>
        <w:rPr>
          <w:sz w:val="22"/>
          <w:szCs w:val="22"/>
        </w:rPr>
      </w:pPr>
      <w:proofErr w:type="spellStart"/>
      <w:r w:rsidRPr="00685BC1">
        <w:rPr>
          <w:sz w:val="22"/>
          <w:szCs w:val="22"/>
        </w:rPr>
        <w:t>Vortioxetine</w:t>
      </w:r>
      <w:proofErr w:type="spellEnd"/>
      <w:r w:rsidRPr="00685BC1">
        <w:rPr>
          <w:sz w:val="22"/>
          <w:szCs w:val="22"/>
        </w:rPr>
        <w:t xml:space="preserve"> G.L. Pharma 10 mg plėvele dengtos tabletės</w:t>
      </w:r>
    </w:p>
    <w:p w14:paraId="6165FE68" w14:textId="39222678" w:rsidR="00763233" w:rsidRPr="00685BC1" w:rsidRDefault="00763233" w:rsidP="00763233">
      <w:pPr>
        <w:autoSpaceDE w:val="0"/>
        <w:autoSpaceDN w:val="0"/>
        <w:adjustRightInd w:val="0"/>
        <w:ind w:right="567"/>
        <w:rPr>
          <w:sz w:val="22"/>
          <w:szCs w:val="22"/>
        </w:rPr>
      </w:pPr>
      <w:r w:rsidRPr="00685BC1">
        <w:rPr>
          <w:sz w:val="22"/>
          <w:szCs w:val="22"/>
        </w:rPr>
        <w:t xml:space="preserve">Geltonos spalvos, ovali (13,3 mm x 6,2 mm) abipus išgaubta plėvele dengta tabletė, kurios vienoje pusėje yra </w:t>
      </w:r>
      <w:r w:rsidR="00B77B1C">
        <w:rPr>
          <w:sz w:val="22"/>
          <w:szCs w:val="22"/>
        </w:rPr>
        <w:t>įspausta</w:t>
      </w:r>
      <w:r w:rsidR="00B77B1C" w:rsidRPr="00685BC1">
        <w:rPr>
          <w:sz w:val="22"/>
          <w:szCs w:val="22"/>
        </w:rPr>
        <w:t xml:space="preserve"> </w:t>
      </w:r>
      <w:r w:rsidRPr="00685BC1">
        <w:rPr>
          <w:sz w:val="22"/>
          <w:szCs w:val="22"/>
        </w:rPr>
        <w:t>„10“, o kita pusė lygi.</w:t>
      </w:r>
    </w:p>
    <w:p w14:paraId="20DDC73B" w14:textId="77777777" w:rsidR="00763233" w:rsidRPr="00685BC1" w:rsidRDefault="00763233" w:rsidP="00763233">
      <w:pPr>
        <w:autoSpaceDE w:val="0"/>
        <w:autoSpaceDN w:val="0"/>
        <w:adjustRightInd w:val="0"/>
        <w:ind w:right="567"/>
        <w:rPr>
          <w:sz w:val="22"/>
          <w:szCs w:val="22"/>
        </w:rPr>
      </w:pPr>
    </w:p>
    <w:p w14:paraId="7730E80A" w14:textId="77777777" w:rsidR="00763233" w:rsidRPr="00685BC1" w:rsidRDefault="00763233" w:rsidP="00763233">
      <w:pPr>
        <w:autoSpaceDE w:val="0"/>
        <w:autoSpaceDN w:val="0"/>
        <w:adjustRightInd w:val="0"/>
        <w:ind w:right="567"/>
        <w:rPr>
          <w:sz w:val="22"/>
          <w:szCs w:val="22"/>
          <w:highlight w:val="lightGray"/>
        </w:rPr>
      </w:pPr>
      <w:proofErr w:type="spellStart"/>
      <w:r w:rsidRPr="00685BC1">
        <w:rPr>
          <w:sz w:val="22"/>
          <w:szCs w:val="22"/>
          <w:highlight w:val="lightGray"/>
        </w:rPr>
        <w:t>Vortioxetine</w:t>
      </w:r>
      <w:proofErr w:type="spellEnd"/>
      <w:r w:rsidRPr="00685BC1">
        <w:rPr>
          <w:sz w:val="22"/>
          <w:szCs w:val="22"/>
          <w:highlight w:val="lightGray"/>
        </w:rPr>
        <w:t xml:space="preserve"> G.L. Pharma 15 mg plėvele dengtos tabletės</w:t>
      </w:r>
    </w:p>
    <w:p w14:paraId="2A42BE05" w14:textId="6E2A96EB" w:rsidR="00763233" w:rsidRPr="00685BC1" w:rsidRDefault="00763233" w:rsidP="00763233">
      <w:pPr>
        <w:autoSpaceDE w:val="0"/>
        <w:autoSpaceDN w:val="0"/>
        <w:adjustRightInd w:val="0"/>
        <w:ind w:right="567"/>
        <w:rPr>
          <w:sz w:val="22"/>
          <w:szCs w:val="22"/>
        </w:rPr>
      </w:pPr>
      <w:r w:rsidRPr="00685BC1">
        <w:rPr>
          <w:sz w:val="22"/>
          <w:szCs w:val="22"/>
          <w:highlight w:val="lightGray"/>
        </w:rPr>
        <w:t xml:space="preserve">Blyškiai oranžinės spalvos, ovali (15,2 mm x 7,2 mm) abipus išgaubta plėvele dengta tabletė, kurios vienoje pusėje yra </w:t>
      </w:r>
      <w:r w:rsidR="00B77B1C">
        <w:rPr>
          <w:sz w:val="22"/>
          <w:szCs w:val="22"/>
          <w:highlight w:val="lightGray"/>
        </w:rPr>
        <w:t>įspausta</w:t>
      </w:r>
      <w:r w:rsidR="00B77B1C" w:rsidRPr="00685BC1">
        <w:rPr>
          <w:sz w:val="22"/>
          <w:szCs w:val="22"/>
          <w:highlight w:val="lightGray"/>
        </w:rPr>
        <w:t xml:space="preserve"> </w:t>
      </w:r>
      <w:r w:rsidRPr="00685BC1">
        <w:rPr>
          <w:sz w:val="22"/>
          <w:szCs w:val="22"/>
          <w:highlight w:val="lightGray"/>
        </w:rPr>
        <w:t>„15“, o kita pusė lygi.</w:t>
      </w:r>
    </w:p>
    <w:p w14:paraId="5D809F5B" w14:textId="77777777" w:rsidR="00763233" w:rsidRPr="00685BC1" w:rsidRDefault="00763233" w:rsidP="00763233">
      <w:pPr>
        <w:autoSpaceDE w:val="0"/>
        <w:autoSpaceDN w:val="0"/>
        <w:adjustRightInd w:val="0"/>
        <w:ind w:right="567"/>
        <w:rPr>
          <w:sz w:val="22"/>
          <w:szCs w:val="22"/>
        </w:rPr>
      </w:pPr>
    </w:p>
    <w:p w14:paraId="2A6E4239" w14:textId="77777777" w:rsidR="00763233" w:rsidRPr="00685BC1" w:rsidRDefault="00763233" w:rsidP="00763233">
      <w:pPr>
        <w:autoSpaceDE w:val="0"/>
        <w:autoSpaceDN w:val="0"/>
        <w:adjustRightInd w:val="0"/>
        <w:ind w:right="567"/>
        <w:rPr>
          <w:sz w:val="22"/>
          <w:szCs w:val="22"/>
          <w:highlight w:val="darkGray"/>
        </w:rPr>
      </w:pPr>
      <w:proofErr w:type="spellStart"/>
      <w:r w:rsidRPr="00685BC1">
        <w:rPr>
          <w:sz w:val="22"/>
          <w:szCs w:val="22"/>
          <w:highlight w:val="darkGray"/>
        </w:rPr>
        <w:t>Vortioxetine</w:t>
      </w:r>
      <w:proofErr w:type="spellEnd"/>
      <w:r w:rsidRPr="00685BC1">
        <w:rPr>
          <w:sz w:val="22"/>
          <w:szCs w:val="22"/>
          <w:highlight w:val="darkGray"/>
        </w:rPr>
        <w:t xml:space="preserve"> G.L. Pharma 20 mg plėvele dengtos tabletės</w:t>
      </w:r>
    </w:p>
    <w:p w14:paraId="62EF4837" w14:textId="72ECA097" w:rsidR="00763233" w:rsidRDefault="00763233" w:rsidP="00763233">
      <w:pPr>
        <w:autoSpaceDE w:val="0"/>
        <w:autoSpaceDN w:val="0"/>
        <w:adjustRightInd w:val="0"/>
        <w:ind w:right="567"/>
        <w:rPr>
          <w:sz w:val="22"/>
          <w:szCs w:val="22"/>
        </w:rPr>
      </w:pPr>
      <w:r w:rsidRPr="00685BC1">
        <w:rPr>
          <w:sz w:val="22"/>
          <w:szCs w:val="22"/>
          <w:highlight w:val="darkGray"/>
        </w:rPr>
        <w:t xml:space="preserve">Tamsiai raudonos spalvos, ovali (17 mm x 8 mm) abipus išgaubta plėvele dengta tabletė, kurios vienoje pusėje yra </w:t>
      </w:r>
      <w:r w:rsidR="00B77B1C">
        <w:rPr>
          <w:sz w:val="22"/>
          <w:szCs w:val="22"/>
          <w:highlight w:val="darkGray"/>
        </w:rPr>
        <w:t>įspausta</w:t>
      </w:r>
      <w:r w:rsidR="00B77B1C" w:rsidRPr="00685BC1">
        <w:rPr>
          <w:sz w:val="22"/>
          <w:szCs w:val="22"/>
          <w:highlight w:val="darkGray"/>
        </w:rPr>
        <w:t xml:space="preserve"> </w:t>
      </w:r>
      <w:r w:rsidRPr="00685BC1">
        <w:rPr>
          <w:sz w:val="22"/>
          <w:szCs w:val="22"/>
          <w:highlight w:val="darkGray"/>
        </w:rPr>
        <w:t>„20“, o kita pusė lygi.</w:t>
      </w:r>
    </w:p>
    <w:p w14:paraId="51CB5C9A" w14:textId="77777777" w:rsidR="00B77B1C" w:rsidRPr="00685BC1" w:rsidRDefault="00B77B1C" w:rsidP="00763233">
      <w:pPr>
        <w:autoSpaceDE w:val="0"/>
        <w:autoSpaceDN w:val="0"/>
        <w:adjustRightInd w:val="0"/>
        <w:ind w:right="567"/>
        <w:rPr>
          <w:sz w:val="22"/>
          <w:szCs w:val="22"/>
        </w:rPr>
      </w:pPr>
    </w:p>
    <w:p w14:paraId="74417C4F" w14:textId="55E224BA" w:rsidR="00763233" w:rsidRPr="00685BC1" w:rsidRDefault="00763233" w:rsidP="00763233">
      <w:pPr>
        <w:ind w:right="567"/>
        <w:rPr>
          <w:rStyle w:val="Emfaz"/>
          <w:rFonts w:eastAsiaTheme="minorEastAsia"/>
          <w:bCs/>
          <w:i w:val="0"/>
          <w:sz w:val="22"/>
          <w:szCs w:val="22"/>
          <w:shd w:val="clear" w:color="auto" w:fill="FFFFFF"/>
        </w:rPr>
      </w:pPr>
      <w:proofErr w:type="spellStart"/>
      <w:r>
        <w:rPr>
          <w:color w:val="222222"/>
          <w:sz w:val="22"/>
          <w:szCs w:val="22"/>
        </w:rPr>
        <w:t>Vortioxetin</w:t>
      </w:r>
      <w:r w:rsidR="00B744BA">
        <w:rPr>
          <w:color w:val="222222"/>
          <w:sz w:val="22"/>
          <w:szCs w:val="22"/>
        </w:rPr>
        <w:t>e</w:t>
      </w:r>
      <w:proofErr w:type="spellEnd"/>
      <w:r>
        <w:rPr>
          <w:color w:val="222222"/>
          <w:sz w:val="22"/>
          <w:szCs w:val="22"/>
        </w:rPr>
        <w:t xml:space="preserve"> </w:t>
      </w:r>
      <w:proofErr w:type="spellStart"/>
      <w:r>
        <w:rPr>
          <w:color w:val="222222"/>
          <w:sz w:val="22"/>
          <w:szCs w:val="22"/>
        </w:rPr>
        <w:t>G.L.Pharma</w:t>
      </w:r>
      <w:proofErr w:type="spellEnd"/>
      <w:r>
        <w:rPr>
          <w:sz w:val="22"/>
          <w:szCs w:val="22"/>
        </w:rPr>
        <w:t xml:space="preserve"> plėvele dengtos tabletės tiekiamos </w:t>
      </w:r>
      <w:r w:rsidRPr="00685BC1">
        <w:rPr>
          <w:sz w:val="22"/>
          <w:szCs w:val="22"/>
          <w:shd w:val="clear" w:color="auto" w:fill="FFFFFF"/>
        </w:rPr>
        <w:t>PVC/PVDC//Al</w:t>
      </w:r>
      <w:r w:rsidRPr="00685BC1">
        <w:rPr>
          <w:rStyle w:val="Emfaz"/>
          <w:rFonts w:eastAsiaTheme="minorEastAsia"/>
          <w:bCs/>
          <w:i w:val="0"/>
          <w:sz w:val="22"/>
          <w:szCs w:val="22"/>
          <w:shd w:val="clear" w:color="auto" w:fill="FFFFFF"/>
        </w:rPr>
        <w:t xml:space="preserve"> lizdinės</w:t>
      </w:r>
      <w:r w:rsidR="00995B3B">
        <w:rPr>
          <w:rStyle w:val="Emfaz"/>
          <w:rFonts w:eastAsiaTheme="minorEastAsia"/>
          <w:bCs/>
          <w:i w:val="0"/>
          <w:sz w:val="22"/>
          <w:szCs w:val="22"/>
          <w:shd w:val="clear" w:color="auto" w:fill="FFFFFF"/>
        </w:rPr>
        <w:t>e</w:t>
      </w:r>
      <w:r w:rsidRPr="00685BC1">
        <w:rPr>
          <w:rStyle w:val="Emfaz"/>
          <w:rFonts w:eastAsiaTheme="minorEastAsia"/>
          <w:bCs/>
          <w:i w:val="0"/>
          <w:sz w:val="22"/>
          <w:szCs w:val="22"/>
          <w:shd w:val="clear" w:color="auto" w:fill="FFFFFF"/>
        </w:rPr>
        <w:t xml:space="preserve"> plokštelės</w:t>
      </w:r>
      <w:r w:rsidR="00995B3B">
        <w:rPr>
          <w:rStyle w:val="Emfaz"/>
          <w:rFonts w:eastAsiaTheme="minorEastAsia"/>
          <w:bCs/>
          <w:i w:val="0"/>
          <w:sz w:val="22"/>
          <w:szCs w:val="22"/>
          <w:shd w:val="clear" w:color="auto" w:fill="FFFFFF"/>
        </w:rPr>
        <w:t xml:space="preserve">e supakuotose </w:t>
      </w:r>
      <w:r w:rsidRPr="00685BC1">
        <w:rPr>
          <w:rStyle w:val="Emfaz"/>
          <w:rFonts w:eastAsiaTheme="minorEastAsia"/>
          <w:bCs/>
          <w:i w:val="0"/>
          <w:sz w:val="22"/>
          <w:szCs w:val="22"/>
          <w:shd w:val="clear" w:color="auto" w:fill="FFFFFF"/>
        </w:rPr>
        <w:t>kartono dėžutėje.</w:t>
      </w:r>
    </w:p>
    <w:p w14:paraId="3F98B84A" w14:textId="77777777" w:rsidR="00995B3B" w:rsidRDefault="00995B3B" w:rsidP="00763233">
      <w:pPr>
        <w:ind w:right="567"/>
        <w:rPr>
          <w:sz w:val="22"/>
          <w:szCs w:val="22"/>
          <w:shd w:val="clear" w:color="auto" w:fill="FFFFFF"/>
        </w:rPr>
      </w:pPr>
    </w:p>
    <w:p w14:paraId="0F4AE467" w14:textId="5AEFE107" w:rsidR="00763233" w:rsidRPr="00685BC1" w:rsidRDefault="00763233" w:rsidP="00763233">
      <w:pPr>
        <w:ind w:right="567"/>
        <w:rPr>
          <w:sz w:val="22"/>
          <w:szCs w:val="22"/>
          <w:shd w:val="clear" w:color="auto" w:fill="FFFFFF"/>
        </w:rPr>
      </w:pPr>
      <w:r w:rsidRPr="00685BC1">
        <w:rPr>
          <w:sz w:val="22"/>
          <w:szCs w:val="22"/>
          <w:shd w:val="clear" w:color="auto" w:fill="FFFFFF"/>
        </w:rPr>
        <w:t>Lizdinėje plokštelėje yra 28, 56 arba 98 plėvele dengtos tabletės.</w:t>
      </w:r>
    </w:p>
    <w:p w14:paraId="5B4D001D" w14:textId="77777777" w:rsidR="00995B3B" w:rsidRDefault="00995B3B" w:rsidP="00995B3B">
      <w:pPr>
        <w:rPr>
          <w:sz w:val="22"/>
          <w:szCs w:val="22"/>
        </w:rPr>
      </w:pPr>
    </w:p>
    <w:p w14:paraId="1A998954" w14:textId="77358570" w:rsidR="00995B3B" w:rsidRDefault="00995B3B" w:rsidP="00995B3B">
      <w:pPr>
        <w:rPr>
          <w:sz w:val="22"/>
          <w:szCs w:val="22"/>
        </w:rPr>
      </w:pPr>
      <w:r>
        <w:rPr>
          <w:sz w:val="22"/>
          <w:szCs w:val="22"/>
        </w:rPr>
        <w:t>Gali būti tiekiamos ne visų dydžių pakuotės.</w:t>
      </w:r>
    </w:p>
    <w:p w14:paraId="10B25913" w14:textId="77777777" w:rsidR="00763233" w:rsidRPr="00685BC1" w:rsidRDefault="00763233" w:rsidP="00763233">
      <w:pPr>
        <w:autoSpaceDE w:val="0"/>
        <w:autoSpaceDN w:val="0"/>
        <w:adjustRightInd w:val="0"/>
        <w:ind w:right="567"/>
        <w:rPr>
          <w:sz w:val="22"/>
          <w:szCs w:val="22"/>
        </w:rPr>
      </w:pPr>
    </w:p>
    <w:p w14:paraId="03D7E8CB" w14:textId="77777777" w:rsidR="008D3B35" w:rsidRPr="00685BC1" w:rsidRDefault="00AB4978" w:rsidP="00153737">
      <w:pPr>
        <w:ind w:right="567"/>
        <w:jc w:val="both"/>
        <w:rPr>
          <w:b/>
          <w:bCs/>
          <w:sz w:val="22"/>
          <w:szCs w:val="22"/>
          <w:lang w:eastAsia="lt-LT"/>
        </w:rPr>
      </w:pPr>
      <w:r w:rsidRPr="00685BC1">
        <w:rPr>
          <w:b/>
          <w:bCs/>
          <w:sz w:val="22"/>
          <w:szCs w:val="22"/>
          <w:lang w:eastAsia="lt-LT"/>
        </w:rPr>
        <w:t>Registruotojas ir gamintojas</w:t>
      </w:r>
    </w:p>
    <w:p w14:paraId="091EDEEB" w14:textId="64104B77" w:rsidR="00763233" w:rsidRPr="00685BC1" w:rsidRDefault="00614174" w:rsidP="00763233">
      <w:pPr>
        <w:ind w:right="567"/>
        <w:jc w:val="both"/>
        <w:rPr>
          <w:sz w:val="22"/>
          <w:szCs w:val="22"/>
          <w:lang w:eastAsia="lt-LT"/>
        </w:rPr>
      </w:pPr>
      <w:r>
        <w:rPr>
          <w:sz w:val="22"/>
          <w:szCs w:val="22"/>
          <w:lang w:eastAsia="lt-LT"/>
        </w:rPr>
        <w:t>Registruotojas</w:t>
      </w:r>
    </w:p>
    <w:p w14:paraId="4AF328F9" w14:textId="77777777" w:rsidR="00763233" w:rsidRDefault="00763233" w:rsidP="00763233">
      <w:pPr>
        <w:ind w:right="567"/>
        <w:rPr>
          <w:sz w:val="22"/>
          <w:szCs w:val="22"/>
        </w:rPr>
      </w:pPr>
    </w:p>
    <w:p w14:paraId="6D77B119" w14:textId="520A476A" w:rsidR="00763233" w:rsidRDefault="00763233" w:rsidP="00763233">
      <w:pPr>
        <w:tabs>
          <w:tab w:val="left" w:pos="708"/>
        </w:tabs>
        <w:ind w:right="567"/>
        <w:rPr>
          <w:sz w:val="22"/>
          <w:szCs w:val="22"/>
        </w:rPr>
      </w:pPr>
      <w:r>
        <w:rPr>
          <w:sz w:val="22"/>
          <w:szCs w:val="22"/>
        </w:rPr>
        <w:t xml:space="preserve">G.L. Pharma GmbH </w:t>
      </w:r>
    </w:p>
    <w:p w14:paraId="23D1F85B" w14:textId="031E5BE8" w:rsidR="00763233" w:rsidRDefault="00763233" w:rsidP="00763233">
      <w:pPr>
        <w:tabs>
          <w:tab w:val="left" w:pos="708"/>
        </w:tabs>
        <w:ind w:right="567"/>
        <w:rPr>
          <w:sz w:val="22"/>
          <w:szCs w:val="22"/>
        </w:rPr>
      </w:pPr>
      <w:proofErr w:type="spellStart"/>
      <w:r>
        <w:rPr>
          <w:sz w:val="22"/>
          <w:szCs w:val="22"/>
        </w:rPr>
        <w:t>Schlossplatz</w:t>
      </w:r>
      <w:proofErr w:type="spellEnd"/>
      <w:r>
        <w:rPr>
          <w:sz w:val="22"/>
          <w:szCs w:val="22"/>
        </w:rPr>
        <w:t xml:space="preserve"> 1</w:t>
      </w:r>
      <w:r w:rsidR="00614174">
        <w:rPr>
          <w:sz w:val="22"/>
          <w:szCs w:val="22"/>
        </w:rPr>
        <w:t>,</w:t>
      </w:r>
    </w:p>
    <w:p w14:paraId="0B21F026" w14:textId="333AD180" w:rsidR="00763233" w:rsidRDefault="00763233" w:rsidP="00763233">
      <w:pPr>
        <w:tabs>
          <w:tab w:val="left" w:pos="708"/>
        </w:tabs>
        <w:ind w:right="567"/>
        <w:rPr>
          <w:sz w:val="22"/>
          <w:szCs w:val="22"/>
        </w:rPr>
      </w:pPr>
      <w:r>
        <w:rPr>
          <w:sz w:val="22"/>
          <w:szCs w:val="22"/>
        </w:rPr>
        <w:t xml:space="preserve">8502 </w:t>
      </w:r>
      <w:proofErr w:type="spellStart"/>
      <w:r>
        <w:rPr>
          <w:sz w:val="22"/>
          <w:szCs w:val="22"/>
        </w:rPr>
        <w:t>Lannach</w:t>
      </w:r>
      <w:proofErr w:type="spellEnd"/>
      <w:r w:rsidR="00614174">
        <w:rPr>
          <w:sz w:val="22"/>
          <w:szCs w:val="22"/>
        </w:rPr>
        <w:t xml:space="preserve">, </w:t>
      </w:r>
      <w:r>
        <w:rPr>
          <w:sz w:val="22"/>
          <w:szCs w:val="22"/>
        </w:rPr>
        <w:t>Austrija</w:t>
      </w:r>
    </w:p>
    <w:p w14:paraId="11FCA755" w14:textId="77777777" w:rsidR="00614174" w:rsidRDefault="00614174" w:rsidP="00763233">
      <w:pPr>
        <w:tabs>
          <w:tab w:val="left" w:pos="708"/>
        </w:tabs>
        <w:ind w:right="567"/>
        <w:rPr>
          <w:sz w:val="22"/>
          <w:szCs w:val="22"/>
        </w:rPr>
      </w:pPr>
    </w:p>
    <w:p w14:paraId="7B62AF8D" w14:textId="72E839DA" w:rsidR="00614174" w:rsidRDefault="00614174" w:rsidP="00763233">
      <w:pPr>
        <w:tabs>
          <w:tab w:val="left" w:pos="708"/>
        </w:tabs>
        <w:ind w:right="567"/>
        <w:rPr>
          <w:sz w:val="22"/>
          <w:szCs w:val="22"/>
        </w:rPr>
      </w:pPr>
      <w:r>
        <w:rPr>
          <w:sz w:val="22"/>
          <w:szCs w:val="22"/>
        </w:rPr>
        <w:t>Gamintojas</w:t>
      </w:r>
    </w:p>
    <w:p w14:paraId="6F576AA6" w14:textId="77777777" w:rsidR="00614174" w:rsidRDefault="00614174" w:rsidP="00763233">
      <w:pPr>
        <w:tabs>
          <w:tab w:val="left" w:pos="708"/>
        </w:tabs>
        <w:ind w:right="567"/>
        <w:rPr>
          <w:sz w:val="22"/>
          <w:szCs w:val="22"/>
        </w:rPr>
      </w:pPr>
    </w:p>
    <w:p w14:paraId="3F1C3F5C" w14:textId="77777777" w:rsidR="00614174" w:rsidRPr="00852E47" w:rsidRDefault="00614174" w:rsidP="00614174">
      <w:pPr>
        <w:tabs>
          <w:tab w:val="left" w:pos="708"/>
        </w:tabs>
        <w:ind w:right="567"/>
        <w:rPr>
          <w:sz w:val="22"/>
        </w:rPr>
      </w:pPr>
      <w:proofErr w:type="spellStart"/>
      <w:r w:rsidRPr="00852E47">
        <w:rPr>
          <w:sz w:val="22"/>
        </w:rPr>
        <w:t>Pharmadox</w:t>
      </w:r>
      <w:proofErr w:type="spellEnd"/>
      <w:r w:rsidRPr="00852E47">
        <w:rPr>
          <w:sz w:val="22"/>
        </w:rPr>
        <w:t xml:space="preserve"> </w:t>
      </w:r>
      <w:proofErr w:type="spellStart"/>
      <w:r w:rsidRPr="00852E47">
        <w:rPr>
          <w:sz w:val="22"/>
        </w:rPr>
        <w:t>Healthcare</w:t>
      </w:r>
      <w:proofErr w:type="spellEnd"/>
      <w:r w:rsidRPr="00852E47">
        <w:rPr>
          <w:sz w:val="22"/>
        </w:rPr>
        <w:t xml:space="preserve"> Ltd.</w:t>
      </w:r>
    </w:p>
    <w:p w14:paraId="39B78EA8" w14:textId="5F0CA4E2" w:rsidR="00614174" w:rsidRPr="00852E47" w:rsidRDefault="00614174" w:rsidP="00614174">
      <w:pPr>
        <w:tabs>
          <w:tab w:val="left" w:pos="708"/>
        </w:tabs>
        <w:ind w:right="567"/>
        <w:rPr>
          <w:sz w:val="22"/>
          <w:lang w:val="it-IT"/>
        </w:rPr>
      </w:pPr>
      <w:r w:rsidRPr="00852E47">
        <w:rPr>
          <w:sz w:val="22"/>
          <w:lang w:val="it-IT"/>
        </w:rPr>
        <w:t>KW20A Kordin Industrial Park,</w:t>
      </w:r>
    </w:p>
    <w:p w14:paraId="218B4C76" w14:textId="51E886FE" w:rsidR="00614174" w:rsidRPr="00852E47" w:rsidRDefault="00614174" w:rsidP="00614174">
      <w:pPr>
        <w:tabs>
          <w:tab w:val="left" w:pos="708"/>
        </w:tabs>
        <w:ind w:right="567"/>
        <w:rPr>
          <w:sz w:val="22"/>
          <w:lang w:val="it-IT"/>
        </w:rPr>
      </w:pPr>
      <w:r w:rsidRPr="00852E47">
        <w:rPr>
          <w:sz w:val="22"/>
          <w:lang w:val="it-IT"/>
        </w:rPr>
        <w:t>Paola PLA 3000, Malta</w:t>
      </w:r>
    </w:p>
    <w:p w14:paraId="60FFB6B4" w14:textId="77777777" w:rsidR="00614174" w:rsidRPr="00852E47" w:rsidRDefault="00614174" w:rsidP="00614174">
      <w:pPr>
        <w:tabs>
          <w:tab w:val="left" w:pos="708"/>
        </w:tabs>
        <w:ind w:right="567"/>
        <w:rPr>
          <w:sz w:val="22"/>
          <w:lang w:val="it-IT"/>
        </w:rPr>
      </w:pPr>
    </w:p>
    <w:p w14:paraId="20649AB1" w14:textId="178B36DA" w:rsidR="00614174" w:rsidRPr="00852E47" w:rsidRDefault="00614174" w:rsidP="00614174">
      <w:pPr>
        <w:tabs>
          <w:tab w:val="left" w:pos="708"/>
        </w:tabs>
        <w:ind w:right="567"/>
        <w:rPr>
          <w:sz w:val="22"/>
          <w:szCs w:val="22"/>
          <w:lang w:val="pt-PT"/>
        </w:rPr>
      </w:pPr>
      <w:r w:rsidRPr="00852E47">
        <w:rPr>
          <w:sz w:val="22"/>
          <w:szCs w:val="22"/>
          <w:lang w:val="pt-PT"/>
        </w:rPr>
        <w:t>arba</w:t>
      </w:r>
    </w:p>
    <w:p w14:paraId="20405FF2" w14:textId="77777777" w:rsidR="00614174" w:rsidRPr="00852E47" w:rsidRDefault="00614174" w:rsidP="00614174">
      <w:pPr>
        <w:tabs>
          <w:tab w:val="left" w:pos="708"/>
        </w:tabs>
        <w:ind w:right="567"/>
        <w:rPr>
          <w:sz w:val="22"/>
          <w:szCs w:val="22"/>
          <w:lang w:val="pt-PT"/>
        </w:rPr>
      </w:pPr>
    </w:p>
    <w:p w14:paraId="35E3F21C" w14:textId="77777777" w:rsidR="00614174" w:rsidRPr="00614174" w:rsidRDefault="00614174" w:rsidP="00614174">
      <w:pPr>
        <w:tabs>
          <w:tab w:val="left" w:pos="708"/>
        </w:tabs>
        <w:ind w:right="567"/>
        <w:rPr>
          <w:sz w:val="22"/>
          <w:szCs w:val="22"/>
        </w:rPr>
      </w:pPr>
      <w:proofErr w:type="spellStart"/>
      <w:r w:rsidRPr="00614174">
        <w:rPr>
          <w:sz w:val="22"/>
          <w:szCs w:val="22"/>
        </w:rPr>
        <w:t>Adalvo</w:t>
      </w:r>
      <w:proofErr w:type="spellEnd"/>
      <w:r w:rsidRPr="00614174">
        <w:rPr>
          <w:sz w:val="22"/>
          <w:szCs w:val="22"/>
        </w:rPr>
        <w:t xml:space="preserve"> </w:t>
      </w:r>
      <w:proofErr w:type="spellStart"/>
      <w:r w:rsidRPr="00614174">
        <w:rPr>
          <w:sz w:val="22"/>
          <w:szCs w:val="22"/>
        </w:rPr>
        <w:t>Limited</w:t>
      </w:r>
      <w:proofErr w:type="spellEnd"/>
    </w:p>
    <w:p w14:paraId="04CBF14B" w14:textId="77777777" w:rsidR="00614174" w:rsidRPr="00614174" w:rsidRDefault="00614174" w:rsidP="00614174">
      <w:pPr>
        <w:tabs>
          <w:tab w:val="left" w:pos="708"/>
        </w:tabs>
        <w:ind w:right="567"/>
        <w:rPr>
          <w:sz w:val="22"/>
          <w:szCs w:val="22"/>
        </w:rPr>
      </w:pPr>
      <w:r w:rsidRPr="00614174">
        <w:rPr>
          <w:sz w:val="22"/>
          <w:szCs w:val="22"/>
        </w:rPr>
        <w:t xml:space="preserve">Malta </w:t>
      </w:r>
      <w:proofErr w:type="spellStart"/>
      <w:r w:rsidRPr="00614174">
        <w:rPr>
          <w:sz w:val="22"/>
          <w:szCs w:val="22"/>
        </w:rPr>
        <w:t>Life</w:t>
      </w:r>
      <w:proofErr w:type="spellEnd"/>
      <w:r w:rsidRPr="00614174">
        <w:rPr>
          <w:sz w:val="22"/>
          <w:szCs w:val="22"/>
        </w:rPr>
        <w:t xml:space="preserve"> </w:t>
      </w:r>
      <w:proofErr w:type="spellStart"/>
      <w:r w:rsidRPr="00614174">
        <w:rPr>
          <w:sz w:val="22"/>
          <w:szCs w:val="22"/>
        </w:rPr>
        <w:t>Sciences</w:t>
      </w:r>
      <w:proofErr w:type="spellEnd"/>
      <w:r w:rsidRPr="00614174">
        <w:rPr>
          <w:sz w:val="22"/>
          <w:szCs w:val="22"/>
        </w:rPr>
        <w:t xml:space="preserve"> </w:t>
      </w:r>
      <w:proofErr w:type="spellStart"/>
      <w:r w:rsidRPr="00614174">
        <w:rPr>
          <w:sz w:val="22"/>
          <w:szCs w:val="22"/>
        </w:rPr>
        <w:t>Park</w:t>
      </w:r>
      <w:proofErr w:type="spellEnd"/>
      <w:r w:rsidRPr="00614174">
        <w:rPr>
          <w:sz w:val="22"/>
          <w:szCs w:val="22"/>
        </w:rPr>
        <w:t>,</w:t>
      </w:r>
    </w:p>
    <w:p w14:paraId="1EF48AE9" w14:textId="77777777" w:rsidR="00614174" w:rsidRPr="00614174" w:rsidRDefault="00614174" w:rsidP="00614174">
      <w:pPr>
        <w:tabs>
          <w:tab w:val="left" w:pos="708"/>
        </w:tabs>
        <w:ind w:right="567"/>
        <w:rPr>
          <w:sz w:val="22"/>
          <w:szCs w:val="22"/>
        </w:rPr>
      </w:pPr>
      <w:proofErr w:type="spellStart"/>
      <w:r w:rsidRPr="00614174">
        <w:rPr>
          <w:sz w:val="22"/>
          <w:szCs w:val="22"/>
        </w:rPr>
        <w:t>Building</w:t>
      </w:r>
      <w:proofErr w:type="spellEnd"/>
      <w:r w:rsidRPr="00614174">
        <w:rPr>
          <w:sz w:val="22"/>
          <w:szCs w:val="22"/>
        </w:rPr>
        <w:t xml:space="preserve"> 1, </w:t>
      </w:r>
      <w:proofErr w:type="spellStart"/>
      <w:r w:rsidRPr="00614174">
        <w:rPr>
          <w:sz w:val="22"/>
          <w:szCs w:val="22"/>
        </w:rPr>
        <w:t>Level</w:t>
      </w:r>
      <w:proofErr w:type="spellEnd"/>
      <w:r w:rsidRPr="00614174">
        <w:rPr>
          <w:sz w:val="22"/>
          <w:szCs w:val="22"/>
        </w:rPr>
        <w:t xml:space="preserve"> 4, </w:t>
      </w:r>
      <w:proofErr w:type="spellStart"/>
      <w:r w:rsidRPr="00614174">
        <w:rPr>
          <w:sz w:val="22"/>
          <w:szCs w:val="22"/>
        </w:rPr>
        <w:t>Sir</w:t>
      </w:r>
      <w:proofErr w:type="spellEnd"/>
      <w:r w:rsidRPr="00614174">
        <w:rPr>
          <w:sz w:val="22"/>
          <w:szCs w:val="22"/>
        </w:rPr>
        <w:t xml:space="preserve"> </w:t>
      </w:r>
      <w:proofErr w:type="spellStart"/>
      <w:r w:rsidRPr="00614174">
        <w:rPr>
          <w:sz w:val="22"/>
          <w:szCs w:val="22"/>
        </w:rPr>
        <w:t>Temi</w:t>
      </w:r>
      <w:proofErr w:type="spellEnd"/>
      <w:r w:rsidRPr="00614174">
        <w:rPr>
          <w:sz w:val="22"/>
          <w:szCs w:val="22"/>
        </w:rPr>
        <w:t xml:space="preserve"> </w:t>
      </w:r>
      <w:proofErr w:type="spellStart"/>
      <w:r w:rsidRPr="00614174">
        <w:rPr>
          <w:sz w:val="22"/>
          <w:szCs w:val="22"/>
        </w:rPr>
        <w:t>Zammit</w:t>
      </w:r>
      <w:proofErr w:type="spellEnd"/>
      <w:r w:rsidRPr="00614174">
        <w:rPr>
          <w:sz w:val="22"/>
          <w:szCs w:val="22"/>
        </w:rPr>
        <w:t xml:space="preserve"> </w:t>
      </w:r>
      <w:proofErr w:type="spellStart"/>
      <w:r w:rsidRPr="00614174">
        <w:rPr>
          <w:sz w:val="22"/>
          <w:szCs w:val="22"/>
        </w:rPr>
        <w:t>Buildings</w:t>
      </w:r>
      <w:proofErr w:type="spellEnd"/>
      <w:r w:rsidRPr="00614174">
        <w:rPr>
          <w:sz w:val="22"/>
          <w:szCs w:val="22"/>
        </w:rPr>
        <w:t>,</w:t>
      </w:r>
    </w:p>
    <w:p w14:paraId="7A43B936" w14:textId="2681DD1F" w:rsidR="00614174" w:rsidRDefault="00614174" w:rsidP="00614174">
      <w:pPr>
        <w:tabs>
          <w:tab w:val="left" w:pos="708"/>
        </w:tabs>
        <w:ind w:right="567"/>
        <w:rPr>
          <w:sz w:val="22"/>
          <w:szCs w:val="22"/>
        </w:rPr>
      </w:pPr>
      <w:r w:rsidRPr="00614174">
        <w:rPr>
          <w:sz w:val="22"/>
          <w:szCs w:val="22"/>
        </w:rPr>
        <w:t xml:space="preserve">San </w:t>
      </w:r>
      <w:proofErr w:type="spellStart"/>
      <w:r w:rsidRPr="00614174">
        <w:rPr>
          <w:sz w:val="22"/>
          <w:szCs w:val="22"/>
        </w:rPr>
        <w:t>Gwann</w:t>
      </w:r>
      <w:proofErr w:type="spellEnd"/>
      <w:r w:rsidRPr="00614174">
        <w:rPr>
          <w:sz w:val="22"/>
          <w:szCs w:val="22"/>
        </w:rPr>
        <w:t>, SGN 3000 Malta</w:t>
      </w:r>
    </w:p>
    <w:p w14:paraId="66031847" w14:textId="77777777" w:rsidR="008D3B35" w:rsidRPr="00685BC1" w:rsidRDefault="008D3B35" w:rsidP="00153737">
      <w:pPr>
        <w:ind w:right="567"/>
        <w:jc w:val="both"/>
        <w:rPr>
          <w:sz w:val="22"/>
          <w:szCs w:val="22"/>
          <w:lang w:eastAsia="lt-LT"/>
        </w:rPr>
      </w:pPr>
    </w:p>
    <w:p w14:paraId="1FC75388" w14:textId="5A25DF37" w:rsidR="008D3B35" w:rsidRPr="00685BC1" w:rsidRDefault="00AB4978" w:rsidP="00153737">
      <w:pPr>
        <w:ind w:right="567"/>
        <w:jc w:val="both"/>
        <w:rPr>
          <w:sz w:val="22"/>
          <w:szCs w:val="22"/>
          <w:lang w:eastAsia="lt-LT"/>
        </w:rPr>
      </w:pPr>
      <w:r w:rsidRPr="00685BC1">
        <w:rPr>
          <w:sz w:val="22"/>
          <w:szCs w:val="22"/>
          <w:lang w:eastAsia="lt-LT"/>
        </w:rPr>
        <w:t>Jeigu apie šį vaistą norite sužinoti daugiau, kreipkitės į vietinį registruotojo atstovą:</w:t>
      </w:r>
    </w:p>
    <w:p w14:paraId="3CDC45EC" w14:textId="77777777" w:rsidR="008D3B35" w:rsidRPr="00685BC1" w:rsidRDefault="008D3B35" w:rsidP="00153737">
      <w:pPr>
        <w:ind w:right="567"/>
        <w:jc w:val="both"/>
        <w:rPr>
          <w:sz w:val="22"/>
          <w:szCs w:val="22"/>
          <w:lang w:eastAsia="lt-LT"/>
        </w:rPr>
      </w:pPr>
    </w:p>
    <w:p w14:paraId="7C708CA0" w14:textId="77777777" w:rsidR="00995B3B" w:rsidRPr="005E444E" w:rsidRDefault="00995B3B" w:rsidP="00995B3B">
      <w:pPr>
        <w:keepNext/>
        <w:rPr>
          <w:sz w:val="22"/>
          <w:szCs w:val="22"/>
        </w:rPr>
      </w:pPr>
      <w:r w:rsidRPr="005E444E">
        <w:rPr>
          <w:sz w:val="22"/>
          <w:szCs w:val="22"/>
        </w:rPr>
        <w:t>UAB „GL Pharma Vilnius“</w:t>
      </w:r>
    </w:p>
    <w:p w14:paraId="7F5556F2" w14:textId="77777777" w:rsidR="00995B3B" w:rsidRPr="005E444E" w:rsidRDefault="00995B3B" w:rsidP="00995B3B">
      <w:pPr>
        <w:keepNext/>
        <w:rPr>
          <w:sz w:val="22"/>
          <w:szCs w:val="22"/>
        </w:rPr>
      </w:pPr>
      <w:r w:rsidRPr="005E444E">
        <w:rPr>
          <w:sz w:val="22"/>
          <w:szCs w:val="22"/>
        </w:rPr>
        <w:t>Tel. +370 5 2610705</w:t>
      </w:r>
    </w:p>
    <w:p w14:paraId="07F57861" w14:textId="77777777" w:rsidR="00995B3B" w:rsidRPr="005E444E" w:rsidRDefault="00995B3B" w:rsidP="00995B3B">
      <w:pPr>
        <w:rPr>
          <w:sz w:val="22"/>
          <w:szCs w:val="22"/>
        </w:rPr>
      </w:pPr>
      <w:r w:rsidRPr="005E444E">
        <w:rPr>
          <w:sz w:val="22"/>
          <w:szCs w:val="22"/>
        </w:rPr>
        <w:t xml:space="preserve">El. paštas: </w:t>
      </w:r>
      <w:hyperlink r:id="rId14" w:history="1">
        <w:r w:rsidRPr="005E444E">
          <w:rPr>
            <w:rStyle w:val="Hipersaitas"/>
            <w:sz w:val="22"/>
            <w:szCs w:val="22"/>
          </w:rPr>
          <w:t>office@gl</w:t>
        </w:r>
        <w:r w:rsidRPr="005E444E">
          <w:rPr>
            <w:rStyle w:val="Hipersaitas"/>
            <w:sz w:val="22"/>
            <w:szCs w:val="22"/>
          </w:rPr>
          <w:noBreakHyphen/>
          <w:t>pharma.lt</w:t>
        </w:r>
      </w:hyperlink>
    </w:p>
    <w:p w14:paraId="6C5C62B1" w14:textId="77777777" w:rsidR="008D3B35" w:rsidRPr="00685BC1" w:rsidRDefault="008D3B35" w:rsidP="00995B3B">
      <w:pPr>
        <w:ind w:right="567"/>
        <w:rPr>
          <w:sz w:val="22"/>
          <w:szCs w:val="22"/>
          <w:lang w:eastAsia="lt-LT"/>
        </w:rPr>
      </w:pPr>
    </w:p>
    <w:p w14:paraId="2F431604" w14:textId="051AD93B" w:rsidR="008D3B35" w:rsidRPr="00995B3B" w:rsidRDefault="00AB4978" w:rsidP="00995B3B">
      <w:pPr>
        <w:ind w:right="567"/>
        <w:rPr>
          <w:b/>
          <w:bCs/>
          <w:sz w:val="22"/>
          <w:szCs w:val="22"/>
          <w:lang w:eastAsia="lt-LT"/>
        </w:rPr>
      </w:pPr>
      <w:r w:rsidRPr="00685BC1">
        <w:rPr>
          <w:b/>
          <w:bCs/>
          <w:sz w:val="22"/>
          <w:szCs w:val="22"/>
          <w:lang w:eastAsia="lt-LT"/>
        </w:rPr>
        <w:t xml:space="preserve">Šis vaistas Europos ekonominės erdvės valstybėse narėse  registruotas tokiais </w:t>
      </w:r>
      <w:r w:rsidRPr="00995B3B">
        <w:rPr>
          <w:b/>
          <w:bCs/>
          <w:sz w:val="22"/>
          <w:szCs w:val="22"/>
          <w:lang w:eastAsia="lt-LT"/>
        </w:rPr>
        <w:t>pavadinimais:</w:t>
      </w:r>
    </w:p>
    <w:p w14:paraId="720C5AE3" w14:textId="21987104" w:rsidR="00995B3B" w:rsidRPr="00995B3B" w:rsidRDefault="00995B3B" w:rsidP="00995B3B">
      <w:pPr>
        <w:ind w:right="567"/>
        <w:rPr>
          <w:b/>
          <w:bCs/>
          <w:sz w:val="22"/>
          <w:szCs w:val="22"/>
          <w:lang w:eastAsia="lt-LT"/>
        </w:rPr>
      </w:pPr>
    </w:p>
    <w:p w14:paraId="0A79680F" w14:textId="37D3C3C6" w:rsidR="00614174" w:rsidRPr="00995B3B" w:rsidRDefault="00995B3B" w:rsidP="00614174">
      <w:pPr>
        <w:widowControl w:val="0"/>
        <w:rPr>
          <w:iCs/>
          <w:sz w:val="22"/>
          <w:szCs w:val="22"/>
          <w:lang w:val="da-DK"/>
        </w:rPr>
      </w:pPr>
      <w:r w:rsidRPr="00995B3B">
        <w:rPr>
          <w:sz w:val="22"/>
          <w:szCs w:val="22"/>
        </w:rPr>
        <w:t>Austrija</w:t>
      </w:r>
      <w:r w:rsidR="00614174">
        <w:rPr>
          <w:sz w:val="22"/>
          <w:szCs w:val="22"/>
        </w:rPr>
        <w:t xml:space="preserve">, </w:t>
      </w:r>
      <w:r w:rsidRPr="00995B3B">
        <w:rPr>
          <w:iCs/>
          <w:sz w:val="22"/>
          <w:szCs w:val="22"/>
        </w:rPr>
        <w:t>Čekijos Respublika</w:t>
      </w:r>
      <w:r w:rsidR="00614174">
        <w:rPr>
          <w:iCs/>
          <w:sz w:val="22"/>
          <w:szCs w:val="22"/>
        </w:rPr>
        <w:t xml:space="preserve">, </w:t>
      </w:r>
      <w:r w:rsidRPr="00995B3B">
        <w:rPr>
          <w:iCs/>
          <w:sz w:val="22"/>
          <w:szCs w:val="22"/>
        </w:rPr>
        <w:t>Es</w:t>
      </w:r>
      <w:r w:rsidR="00614174">
        <w:rPr>
          <w:iCs/>
          <w:sz w:val="22"/>
          <w:szCs w:val="22"/>
        </w:rPr>
        <w:t xml:space="preserve">tija, Latvija, Lenkija, </w:t>
      </w:r>
      <w:r w:rsidRPr="00995B3B">
        <w:rPr>
          <w:iCs/>
          <w:sz w:val="22"/>
          <w:szCs w:val="22"/>
        </w:rPr>
        <w:t>Lietuva</w:t>
      </w:r>
      <w:r w:rsidR="00614174">
        <w:rPr>
          <w:iCs/>
          <w:sz w:val="22"/>
          <w:szCs w:val="22"/>
        </w:rPr>
        <w:t xml:space="preserve">, </w:t>
      </w:r>
      <w:proofErr w:type="spellStart"/>
      <w:r w:rsidRPr="00995B3B">
        <w:rPr>
          <w:iCs/>
          <w:sz w:val="22"/>
          <w:szCs w:val="22"/>
          <w:lang w:val="de-DE"/>
        </w:rPr>
        <w:t>Vengrija</w:t>
      </w:r>
      <w:proofErr w:type="spellEnd"/>
      <w:r w:rsidR="00614174">
        <w:rPr>
          <w:iCs/>
          <w:sz w:val="22"/>
          <w:szCs w:val="22"/>
          <w:lang w:val="de-DE"/>
        </w:rPr>
        <w:t xml:space="preserve">, </w:t>
      </w:r>
      <w:r w:rsidRPr="00995B3B">
        <w:rPr>
          <w:iCs/>
          <w:sz w:val="22"/>
          <w:szCs w:val="22"/>
          <w:lang w:val="da-DK"/>
        </w:rPr>
        <w:t>Slovakija</w:t>
      </w:r>
      <w:r w:rsidR="00614174">
        <w:rPr>
          <w:iCs/>
          <w:sz w:val="22"/>
          <w:szCs w:val="22"/>
          <w:lang w:val="da-DK"/>
        </w:rPr>
        <w:t xml:space="preserve">, </w:t>
      </w:r>
      <w:r w:rsidRPr="00614174">
        <w:rPr>
          <w:iCs/>
          <w:sz w:val="22"/>
          <w:szCs w:val="22"/>
        </w:rPr>
        <w:t>Rumunija</w:t>
      </w:r>
      <w:r w:rsidR="00614174">
        <w:rPr>
          <w:iCs/>
          <w:sz w:val="22"/>
          <w:szCs w:val="22"/>
          <w:lang w:val="da-DK"/>
        </w:rPr>
        <w:t>: Vortioxetine G.L. Pharma</w:t>
      </w:r>
    </w:p>
    <w:p w14:paraId="6E99B707" w14:textId="348EDC81" w:rsidR="00995B3B" w:rsidRPr="00995B3B" w:rsidRDefault="00995B3B" w:rsidP="00995B3B">
      <w:pPr>
        <w:widowControl w:val="0"/>
        <w:rPr>
          <w:iCs/>
          <w:sz w:val="22"/>
          <w:szCs w:val="22"/>
          <w:lang w:val="da-DK"/>
        </w:rPr>
      </w:pPr>
      <w:r w:rsidRPr="00995B3B">
        <w:rPr>
          <w:iCs/>
          <w:sz w:val="22"/>
          <w:szCs w:val="22"/>
          <w:lang w:val="da-DK"/>
        </w:rPr>
        <w:tab/>
      </w:r>
    </w:p>
    <w:p w14:paraId="001486DD" w14:textId="77777777" w:rsidR="008D3B35" w:rsidRPr="00685BC1" w:rsidRDefault="008D3B35" w:rsidP="00153737">
      <w:pPr>
        <w:ind w:right="567"/>
        <w:jc w:val="both"/>
        <w:rPr>
          <w:sz w:val="22"/>
          <w:szCs w:val="22"/>
          <w:lang w:eastAsia="lt-LT"/>
        </w:rPr>
      </w:pPr>
    </w:p>
    <w:p w14:paraId="2E867799" w14:textId="1B0B882A" w:rsidR="008D3B35" w:rsidRPr="00685BC1" w:rsidRDefault="00AB4978" w:rsidP="00153737">
      <w:pPr>
        <w:ind w:right="567"/>
        <w:jc w:val="both"/>
        <w:rPr>
          <w:b/>
          <w:bCs/>
          <w:sz w:val="22"/>
          <w:szCs w:val="22"/>
          <w:lang w:eastAsia="lt-LT"/>
        </w:rPr>
      </w:pPr>
      <w:r w:rsidRPr="00685BC1">
        <w:rPr>
          <w:b/>
          <w:bCs/>
          <w:sz w:val="22"/>
          <w:szCs w:val="22"/>
          <w:lang w:eastAsia="lt-LT"/>
        </w:rPr>
        <w:t>Šis pakuotės lapel</w:t>
      </w:r>
      <w:r w:rsidR="00995B3B">
        <w:rPr>
          <w:b/>
          <w:bCs/>
          <w:sz w:val="22"/>
          <w:szCs w:val="22"/>
          <w:lang w:eastAsia="lt-LT"/>
        </w:rPr>
        <w:t xml:space="preserve">is paskutinį kartą peržiūrėtas </w:t>
      </w:r>
      <w:r w:rsidR="00D56934">
        <w:rPr>
          <w:b/>
          <w:bCs/>
          <w:sz w:val="22"/>
          <w:szCs w:val="22"/>
          <w:lang w:eastAsia="lt-LT"/>
        </w:rPr>
        <w:t>2026-09-18.</w:t>
      </w:r>
    </w:p>
    <w:p w14:paraId="77A6E71B" w14:textId="77777777" w:rsidR="008D3B35" w:rsidRPr="00685BC1" w:rsidRDefault="008D3B35" w:rsidP="00153737">
      <w:pPr>
        <w:ind w:right="567"/>
        <w:jc w:val="both"/>
        <w:rPr>
          <w:sz w:val="22"/>
          <w:szCs w:val="22"/>
          <w:lang w:eastAsia="lt-LT"/>
        </w:rPr>
      </w:pPr>
    </w:p>
    <w:p w14:paraId="539046DB" w14:textId="77777777" w:rsidR="008D3B35" w:rsidRPr="00685BC1" w:rsidRDefault="008D3B35" w:rsidP="00153737">
      <w:pPr>
        <w:ind w:right="567"/>
        <w:jc w:val="both"/>
        <w:rPr>
          <w:sz w:val="22"/>
          <w:szCs w:val="22"/>
          <w:lang w:eastAsia="lt-LT"/>
        </w:rPr>
      </w:pPr>
    </w:p>
    <w:p w14:paraId="60FB1AF8" w14:textId="7813C8B0" w:rsidR="008D3B35" w:rsidRPr="00685BC1" w:rsidRDefault="00995B3B" w:rsidP="00153737">
      <w:pPr>
        <w:ind w:right="567"/>
        <w:jc w:val="both"/>
        <w:rPr>
          <w:b/>
          <w:bCs/>
          <w:sz w:val="22"/>
          <w:szCs w:val="22"/>
          <w:lang w:eastAsia="lt-LT"/>
        </w:rPr>
      </w:pPr>
      <w:r>
        <w:rPr>
          <w:b/>
          <w:bCs/>
          <w:sz w:val="22"/>
          <w:szCs w:val="22"/>
          <w:lang w:eastAsia="lt-LT"/>
        </w:rPr>
        <w:t>Kiti informacijos šaltiniai</w:t>
      </w:r>
    </w:p>
    <w:p w14:paraId="1C468D03" w14:textId="77777777" w:rsidR="008D3B35" w:rsidRPr="00685BC1" w:rsidRDefault="008D3B35" w:rsidP="00153737">
      <w:pPr>
        <w:ind w:right="567"/>
        <w:jc w:val="both"/>
        <w:rPr>
          <w:sz w:val="22"/>
          <w:szCs w:val="22"/>
          <w:lang w:eastAsia="lt-LT"/>
        </w:rPr>
      </w:pPr>
    </w:p>
    <w:p w14:paraId="599C7BAA" w14:textId="77777777" w:rsidR="008D3B35" w:rsidRPr="00685BC1" w:rsidRDefault="00AB4978" w:rsidP="00153737">
      <w:pPr>
        <w:ind w:right="567"/>
        <w:jc w:val="both"/>
        <w:rPr>
          <w:sz w:val="22"/>
          <w:szCs w:val="22"/>
          <w:lang w:eastAsia="lt-LT"/>
        </w:rPr>
      </w:pPr>
      <w:r w:rsidRPr="00685BC1">
        <w:rPr>
          <w:sz w:val="22"/>
          <w:szCs w:val="22"/>
          <w:lang w:eastAsia="lt-LT"/>
        </w:rPr>
        <w:t xml:space="preserve">Išsami informacija apie šį vaistą pateikiama Valstybinės vaistų kontrolės tarnybos prie Lietuvos Respublikos sveikatos apsaugos ministerijos tinklalapyje </w:t>
      </w:r>
      <w:r w:rsidRPr="00685BC1">
        <w:rPr>
          <w:color w:val="0000EE"/>
          <w:sz w:val="22"/>
          <w:szCs w:val="22"/>
          <w:u w:val="single"/>
          <w:lang w:eastAsia="lt-LT"/>
        </w:rPr>
        <w:t>https://vvkt.lrv.lt/lt/</w:t>
      </w:r>
      <w:r w:rsidRPr="00685BC1">
        <w:rPr>
          <w:sz w:val="22"/>
          <w:szCs w:val="22"/>
          <w:lang w:eastAsia="lt-LT"/>
        </w:rPr>
        <w:t>.</w:t>
      </w:r>
    </w:p>
    <w:p w14:paraId="12E82FCC" w14:textId="77777777" w:rsidR="008719F0" w:rsidRPr="00685BC1" w:rsidRDefault="008719F0" w:rsidP="00153737">
      <w:pPr>
        <w:widowControl w:val="0"/>
        <w:ind w:right="567"/>
        <w:rPr>
          <w:rFonts w:ascii="Arial" w:hAnsi="Arial"/>
          <w:snapToGrid w:val="0"/>
          <w:sz w:val="22"/>
          <w:szCs w:val="22"/>
        </w:rPr>
      </w:pPr>
    </w:p>
    <w:p w14:paraId="14DA103A" w14:textId="77777777" w:rsidR="00153737" w:rsidRPr="00685BC1" w:rsidRDefault="00153737">
      <w:pPr>
        <w:widowControl w:val="0"/>
        <w:ind w:right="567"/>
        <w:rPr>
          <w:rFonts w:ascii="Arial" w:hAnsi="Arial"/>
          <w:snapToGrid w:val="0"/>
          <w:sz w:val="22"/>
          <w:szCs w:val="22"/>
        </w:rPr>
      </w:pPr>
    </w:p>
    <w:sectPr w:rsidR="00153737" w:rsidRPr="00685BC1" w:rsidSect="00852E47">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0353D" w14:textId="77777777" w:rsidR="00B04263" w:rsidRDefault="00B04263">
      <w:r>
        <w:separator/>
      </w:r>
    </w:p>
  </w:endnote>
  <w:endnote w:type="continuationSeparator" w:id="0">
    <w:p w14:paraId="259667E3" w14:textId="77777777" w:rsidR="00B04263" w:rsidRDefault="00B04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ItalicMT">
    <w:altName w:val="Times New Roman"/>
    <w:panose1 w:val="00000000000000000000"/>
    <w:charset w:val="00"/>
    <w:family w:val="roman"/>
    <w:notTrueType/>
    <w:pitch w:val="default"/>
    <w:sig w:usb0="00000007" w:usb1="00000000" w:usb2="00000000" w:usb3="00000000" w:csb0="00000003" w:csb1="00000000"/>
  </w:font>
  <w:font w:name="TimesNewRomanPSMT">
    <w:altName w:val="Klee One"/>
    <w:panose1 w:val="00000000000000000000"/>
    <w:charset w:val="EE"/>
    <w:family w:val="auto"/>
    <w:notTrueType/>
    <w:pitch w:val="default"/>
    <w:sig w:usb0="00000005" w:usb1="00000000" w:usb2="00000000" w:usb3="00000000" w:csb0="0000008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BA1133" w:rsidRDefault="00BA113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BA1133" w:rsidRDefault="00BA1133">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BA1133" w:rsidRDefault="00BA113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BEC75" w14:textId="77777777" w:rsidR="00B04263" w:rsidRDefault="00B04263">
      <w:r>
        <w:separator/>
      </w:r>
    </w:p>
  </w:footnote>
  <w:footnote w:type="continuationSeparator" w:id="0">
    <w:p w14:paraId="3E9223A6" w14:textId="77777777" w:rsidR="00B04263" w:rsidRDefault="00B04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BA1133" w:rsidRDefault="00BA113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BA1133" w:rsidRDefault="00BA113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BA1133" w:rsidRDefault="00BA113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033"/>
    <w:multiLevelType w:val="hybridMultilevel"/>
    <w:tmpl w:val="99D6440A"/>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95894"/>
    <w:multiLevelType w:val="hybridMultilevel"/>
    <w:tmpl w:val="EF5C5CDE"/>
    <w:lvl w:ilvl="0" w:tplc="67BE8460">
      <w:numFmt w:val="bullet"/>
      <w:lvlText w:val="˗"/>
      <w:lvlJc w:val="left"/>
      <w:pPr>
        <w:ind w:left="1440" w:hanging="360"/>
      </w:pPr>
      <w:rPr>
        <w:rFonts w:ascii="Times New Roman" w:hAnsi="Times New Roman" w:cs="Times New Roman" w:hint="default"/>
        <w:sz w:val="22"/>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EF73D6"/>
    <w:multiLevelType w:val="hybridMultilevel"/>
    <w:tmpl w:val="374CE9C0"/>
    <w:lvl w:ilvl="0" w:tplc="67BE8460">
      <w:numFmt w:val="bullet"/>
      <w:lvlText w:val="˗"/>
      <w:lvlJc w:val="left"/>
      <w:pPr>
        <w:ind w:left="720" w:hanging="360"/>
      </w:pPr>
      <w:rPr>
        <w:rFonts w:ascii="Times New Roman" w:hAnsi="Times New Roman" w:cs="Times New Roman" w:hint="default"/>
        <w:sz w:val="22"/>
      </w:rPr>
    </w:lvl>
    <w:lvl w:ilvl="1" w:tplc="67BE8460">
      <w:numFmt w:val="bullet"/>
      <w:lvlText w:val="˗"/>
      <w:lvlJc w:val="left"/>
      <w:pPr>
        <w:ind w:left="1440" w:hanging="360"/>
      </w:pPr>
      <w:rPr>
        <w:rFonts w:ascii="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60B88"/>
    <w:multiLevelType w:val="hybridMultilevel"/>
    <w:tmpl w:val="46CC74B4"/>
    <w:lvl w:ilvl="0" w:tplc="67BE8460">
      <w:numFmt w:val="bullet"/>
      <w:lvlText w:val="˗"/>
      <w:lvlJc w:val="left"/>
      <w:pPr>
        <w:ind w:left="720" w:hanging="360"/>
      </w:pPr>
      <w:rPr>
        <w:rFonts w:ascii="Times New Roman" w:hAnsi="Times New Roman" w:cs="Times New Roman" w:hint="default"/>
        <w:sz w:val="22"/>
      </w:rPr>
    </w:lvl>
    <w:lvl w:ilvl="1" w:tplc="67BE8460">
      <w:numFmt w:val="bullet"/>
      <w:lvlText w:val="˗"/>
      <w:lvlJc w:val="left"/>
      <w:pPr>
        <w:ind w:left="1440" w:hanging="360"/>
      </w:pPr>
      <w:rPr>
        <w:rFonts w:ascii="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11902"/>
    <w:multiLevelType w:val="hybridMultilevel"/>
    <w:tmpl w:val="1A4A03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05F11935"/>
    <w:multiLevelType w:val="hybridMultilevel"/>
    <w:tmpl w:val="53CADC0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8517DA"/>
    <w:multiLevelType w:val="hybridMultilevel"/>
    <w:tmpl w:val="9BDCF78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54A6E"/>
    <w:multiLevelType w:val="hybridMultilevel"/>
    <w:tmpl w:val="40E8549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C5B9A"/>
    <w:multiLevelType w:val="hybridMultilevel"/>
    <w:tmpl w:val="DC6216B4"/>
    <w:lvl w:ilvl="0" w:tplc="67BE8460">
      <w:numFmt w:val="bullet"/>
      <w:lvlText w:val="˗"/>
      <w:lvlJc w:val="left"/>
      <w:pPr>
        <w:ind w:left="720" w:hanging="360"/>
      </w:pPr>
      <w:rPr>
        <w:rFonts w:ascii="Times New Roman" w:hAnsi="Times New Roman" w:cs="Times New Roman" w:hint="default"/>
        <w:sz w:val="22"/>
      </w:rPr>
    </w:lvl>
    <w:lvl w:ilvl="1" w:tplc="67BE8460">
      <w:numFmt w:val="bullet"/>
      <w:lvlText w:val="˗"/>
      <w:lvlJc w:val="left"/>
      <w:pPr>
        <w:ind w:left="1440" w:hanging="360"/>
      </w:pPr>
      <w:rPr>
        <w:rFonts w:ascii="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3C388F"/>
    <w:multiLevelType w:val="hybridMultilevel"/>
    <w:tmpl w:val="F6F6F4F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F1FA7"/>
    <w:multiLevelType w:val="hybridMultilevel"/>
    <w:tmpl w:val="2848C4C2"/>
    <w:lvl w:ilvl="0" w:tplc="67BE8460">
      <w:numFmt w:val="bullet"/>
      <w:lvlText w:val="˗"/>
      <w:lvlJc w:val="left"/>
      <w:pPr>
        <w:ind w:left="1440" w:hanging="360"/>
      </w:pPr>
      <w:rPr>
        <w:rFonts w:ascii="Times New Roman" w:hAnsi="Times New Roman" w:cs="Times New Roman" w:hint="default"/>
        <w:sz w:val="22"/>
      </w:rPr>
    </w:lvl>
    <w:lvl w:ilvl="1" w:tplc="67BE8460">
      <w:numFmt w:val="bullet"/>
      <w:lvlText w:val="˗"/>
      <w:lvlJc w:val="left"/>
      <w:pPr>
        <w:ind w:left="2160" w:hanging="360"/>
      </w:pPr>
      <w:rPr>
        <w:rFonts w:ascii="Times New Roman" w:hAnsi="Times New Roman" w:cs="Times New Roman" w:hint="default"/>
        <w:sz w:val="22"/>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650285"/>
    <w:multiLevelType w:val="hybridMultilevel"/>
    <w:tmpl w:val="CB8C55BA"/>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22113"/>
    <w:multiLevelType w:val="hybridMultilevel"/>
    <w:tmpl w:val="01BAA162"/>
    <w:lvl w:ilvl="0" w:tplc="67BE8460">
      <w:numFmt w:val="bullet"/>
      <w:lvlText w:val="˗"/>
      <w:lvlJc w:val="left"/>
      <w:pPr>
        <w:ind w:left="720" w:hanging="360"/>
      </w:pPr>
      <w:rPr>
        <w:rFonts w:ascii="Times New Roman" w:hAnsi="Times New Roman" w:cs="Times New Roman" w:hint="default"/>
        <w:sz w:val="22"/>
      </w:rPr>
    </w:lvl>
    <w:lvl w:ilvl="1" w:tplc="9B22F32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C668F9"/>
    <w:multiLevelType w:val="hybridMultilevel"/>
    <w:tmpl w:val="C4B01792"/>
    <w:lvl w:ilvl="0" w:tplc="67BE8460">
      <w:numFmt w:val="bullet"/>
      <w:lvlText w:val="˗"/>
      <w:lvlJc w:val="left"/>
      <w:pPr>
        <w:ind w:left="1440" w:hanging="360"/>
      </w:pPr>
      <w:rPr>
        <w:rFonts w:ascii="Times New Roman" w:hAnsi="Times New Roman" w:cs="Times New Roman" w:hint="default"/>
        <w:sz w:val="22"/>
      </w:rPr>
    </w:lvl>
    <w:lvl w:ilvl="1" w:tplc="67BE8460">
      <w:numFmt w:val="bullet"/>
      <w:lvlText w:val="˗"/>
      <w:lvlJc w:val="left"/>
      <w:pPr>
        <w:ind w:left="2160" w:hanging="360"/>
      </w:pPr>
      <w:rPr>
        <w:rFonts w:ascii="Times New Roman" w:hAnsi="Times New Roman" w:cs="Times New Roman" w:hint="default"/>
        <w:sz w:val="22"/>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8FF4DEF"/>
    <w:multiLevelType w:val="hybridMultilevel"/>
    <w:tmpl w:val="16B479EA"/>
    <w:lvl w:ilvl="0" w:tplc="67BE8460">
      <w:numFmt w:val="bullet"/>
      <w:lvlText w:val="˗"/>
      <w:lvlJc w:val="left"/>
      <w:pPr>
        <w:ind w:left="720" w:hanging="360"/>
      </w:pPr>
      <w:rPr>
        <w:rFonts w:ascii="Times New Roman" w:hAnsi="Times New Roman" w:cs="Times New Roman" w:hint="default"/>
        <w:sz w:val="22"/>
      </w:rPr>
    </w:lvl>
    <w:lvl w:ilvl="1" w:tplc="67BE8460">
      <w:numFmt w:val="bullet"/>
      <w:lvlText w:val="˗"/>
      <w:lvlJc w:val="left"/>
      <w:pPr>
        <w:ind w:left="1440" w:hanging="360"/>
      </w:pPr>
      <w:rPr>
        <w:rFonts w:ascii="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C947BE"/>
    <w:multiLevelType w:val="hybridMultilevel"/>
    <w:tmpl w:val="B5701D5A"/>
    <w:lvl w:ilvl="0" w:tplc="67BE8460">
      <w:numFmt w:val="bullet"/>
      <w:lvlText w:val="˗"/>
      <w:lvlJc w:val="left"/>
      <w:pPr>
        <w:ind w:left="2160" w:hanging="360"/>
      </w:pPr>
      <w:rPr>
        <w:rFonts w:ascii="Times New Roman" w:hAnsi="Times New Roman" w:cs="Times New Roman" w:hint="default"/>
        <w:sz w:val="22"/>
      </w:rPr>
    </w:lvl>
    <w:lvl w:ilvl="1" w:tplc="67BE8460">
      <w:numFmt w:val="bullet"/>
      <w:lvlText w:val="˗"/>
      <w:lvlJc w:val="left"/>
      <w:pPr>
        <w:ind w:left="1495" w:hanging="360"/>
      </w:pPr>
      <w:rPr>
        <w:rFonts w:ascii="Times New Roman" w:hAnsi="Times New Roman" w:cs="Times New Roman" w:hint="default"/>
        <w:sz w:val="22"/>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1DD7692"/>
    <w:multiLevelType w:val="hybridMultilevel"/>
    <w:tmpl w:val="3C8C2D6E"/>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9B2463"/>
    <w:multiLevelType w:val="hybridMultilevel"/>
    <w:tmpl w:val="F27AC3FC"/>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76674D"/>
    <w:multiLevelType w:val="hybridMultilevel"/>
    <w:tmpl w:val="9D26344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533966C7"/>
    <w:multiLevelType w:val="hybridMultilevel"/>
    <w:tmpl w:val="87DC69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315AE5"/>
    <w:multiLevelType w:val="hybridMultilevel"/>
    <w:tmpl w:val="7BD2BF46"/>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E72923"/>
    <w:multiLevelType w:val="hybridMultilevel"/>
    <w:tmpl w:val="DCB6CBB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FA3565"/>
    <w:multiLevelType w:val="hybridMultilevel"/>
    <w:tmpl w:val="55B45C62"/>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87176A"/>
    <w:multiLevelType w:val="hybridMultilevel"/>
    <w:tmpl w:val="C472F0A2"/>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88549B"/>
    <w:multiLevelType w:val="hybridMultilevel"/>
    <w:tmpl w:val="261086C4"/>
    <w:lvl w:ilvl="0" w:tplc="67BE8460">
      <w:numFmt w:val="bullet"/>
      <w:lvlText w:val="˗"/>
      <w:lvlJc w:val="left"/>
      <w:pPr>
        <w:ind w:left="2160" w:hanging="360"/>
      </w:pPr>
      <w:rPr>
        <w:rFonts w:ascii="Times New Roman" w:hAnsi="Times New Roman" w:cs="Times New Roman" w:hint="default"/>
        <w:sz w:val="22"/>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313100846">
    <w:abstractNumId w:val="19"/>
  </w:num>
  <w:num w:numId="2" w16cid:durableId="1714310933">
    <w:abstractNumId w:val="9"/>
  </w:num>
  <w:num w:numId="3" w16cid:durableId="611475878">
    <w:abstractNumId w:val="20"/>
  </w:num>
  <w:num w:numId="4" w16cid:durableId="1229878744">
    <w:abstractNumId w:val="12"/>
  </w:num>
  <w:num w:numId="5" w16cid:durableId="334495917">
    <w:abstractNumId w:val="4"/>
  </w:num>
  <w:num w:numId="6" w16cid:durableId="1019695185">
    <w:abstractNumId w:val="18"/>
  </w:num>
  <w:num w:numId="7" w16cid:durableId="1299341472">
    <w:abstractNumId w:val="2"/>
  </w:num>
  <w:num w:numId="8" w16cid:durableId="865868906">
    <w:abstractNumId w:val="5"/>
  </w:num>
  <w:num w:numId="9" w16cid:durableId="1555308251">
    <w:abstractNumId w:val="8"/>
  </w:num>
  <w:num w:numId="10" w16cid:durableId="1213276064">
    <w:abstractNumId w:val="11"/>
  </w:num>
  <w:num w:numId="11" w16cid:durableId="1863089378">
    <w:abstractNumId w:val="1"/>
  </w:num>
  <w:num w:numId="12" w16cid:durableId="1223558156">
    <w:abstractNumId w:val="10"/>
  </w:num>
  <w:num w:numId="13" w16cid:durableId="1875312959">
    <w:abstractNumId w:val="13"/>
  </w:num>
  <w:num w:numId="14" w16cid:durableId="30500707">
    <w:abstractNumId w:val="24"/>
  </w:num>
  <w:num w:numId="15" w16cid:durableId="2105876090">
    <w:abstractNumId w:val="23"/>
  </w:num>
  <w:num w:numId="16" w16cid:durableId="553858721">
    <w:abstractNumId w:val="25"/>
  </w:num>
  <w:num w:numId="17" w16cid:durableId="2049186052">
    <w:abstractNumId w:val="15"/>
  </w:num>
  <w:num w:numId="18" w16cid:durableId="185486925">
    <w:abstractNumId w:val="6"/>
  </w:num>
  <w:num w:numId="19" w16cid:durableId="2014452549">
    <w:abstractNumId w:val="22"/>
  </w:num>
  <w:num w:numId="20" w16cid:durableId="1181972624">
    <w:abstractNumId w:val="16"/>
  </w:num>
  <w:num w:numId="21" w16cid:durableId="135881839">
    <w:abstractNumId w:val="3"/>
  </w:num>
  <w:num w:numId="22" w16cid:durableId="78600790">
    <w:abstractNumId w:val="21"/>
  </w:num>
  <w:num w:numId="23" w16cid:durableId="1171336353">
    <w:abstractNumId w:val="17"/>
  </w:num>
  <w:num w:numId="24" w16cid:durableId="316492449">
    <w:abstractNumId w:val="0"/>
  </w:num>
  <w:num w:numId="25" w16cid:durableId="1096368035">
    <w:abstractNumId w:val="14"/>
  </w:num>
  <w:num w:numId="26" w16cid:durableId="12585166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01B6C"/>
    <w:rsid w:val="0000617D"/>
    <w:rsid w:val="00011619"/>
    <w:rsid w:val="0001379C"/>
    <w:rsid w:val="0002111A"/>
    <w:rsid w:val="000330E6"/>
    <w:rsid w:val="00034D31"/>
    <w:rsid w:val="00047691"/>
    <w:rsid w:val="0004795D"/>
    <w:rsid w:val="00050873"/>
    <w:rsid w:val="00051AD7"/>
    <w:rsid w:val="00053A1E"/>
    <w:rsid w:val="00056C34"/>
    <w:rsid w:val="0006371F"/>
    <w:rsid w:val="000700B2"/>
    <w:rsid w:val="00070B24"/>
    <w:rsid w:val="000716F9"/>
    <w:rsid w:val="00071C3E"/>
    <w:rsid w:val="0007439F"/>
    <w:rsid w:val="000762D7"/>
    <w:rsid w:val="00085F1C"/>
    <w:rsid w:val="00086CF3"/>
    <w:rsid w:val="000938AC"/>
    <w:rsid w:val="000940DD"/>
    <w:rsid w:val="00095B7C"/>
    <w:rsid w:val="000A127E"/>
    <w:rsid w:val="000B0909"/>
    <w:rsid w:val="000B337E"/>
    <w:rsid w:val="000C00CC"/>
    <w:rsid w:val="000D56D0"/>
    <w:rsid w:val="000E1814"/>
    <w:rsid w:val="000E2A73"/>
    <w:rsid w:val="000E5D19"/>
    <w:rsid w:val="000F19CB"/>
    <w:rsid w:val="000F2EAD"/>
    <w:rsid w:val="000F32C3"/>
    <w:rsid w:val="000F4DC5"/>
    <w:rsid w:val="000F767E"/>
    <w:rsid w:val="0010518E"/>
    <w:rsid w:val="00112653"/>
    <w:rsid w:val="00116284"/>
    <w:rsid w:val="00116858"/>
    <w:rsid w:val="00125F57"/>
    <w:rsid w:val="00147682"/>
    <w:rsid w:val="00150F4A"/>
    <w:rsid w:val="00151B6F"/>
    <w:rsid w:val="0015268B"/>
    <w:rsid w:val="00153737"/>
    <w:rsid w:val="00153B75"/>
    <w:rsid w:val="00156B02"/>
    <w:rsid w:val="00163226"/>
    <w:rsid w:val="00163E2B"/>
    <w:rsid w:val="00164BFB"/>
    <w:rsid w:val="001708FF"/>
    <w:rsid w:val="00175725"/>
    <w:rsid w:val="00176006"/>
    <w:rsid w:val="0017633F"/>
    <w:rsid w:val="00181ACE"/>
    <w:rsid w:val="00192406"/>
    <w:rsid w:val="00193457"/>
    <w:rsid w:val="00196404"/>
    <w:rsid w:val="001A27D9"/>
    <w:rsid w:val="001C1D3B"/>
    <w:rsid w:val="001C59FA"/>
    <w:rsid w:val="001C7BC7"/>
    <w:rsid w:val="001D300D"/>
    <w:rsid w:val="001D5335"/>
    <w:rsid w:val="001E4F66"/>
    <w:rsid w:val="00202FF4"/>
    <w:rsid w:val="002032EA"/>
    <w:rsid w:val="002306DE"/>
    <w:rsid w:val="00237CAB"/>
    <w:rsid w:val="00241071"/>
    <w:rsid w:val="0024228F"/>
    <w:rsid w:val="002515A6"/>
    <w:rsid w:val="00256B50"/>
    <w:rsid w:val="00256BF2"/>
    <w:rsid w:val="0026563C"/>
    <w:rsid w:val="00271B59"/>
    <w:rsid w:val="002760D8"/>
    <w:rsid w:val="00284974"/>
    <w:rsid w:val="002919C4"/>
    <w:rsid w:val="00292F00"/>
    <w:rsid w:val="002935DD"/>
    <w:rsid w:val="00294CE9"/>
    <w:rsid w:val="002A1647"/>
    <w:rsid w:val="002A2AB7"/>
    <w:rsid w:val="002A4079"/>
    <w:rsid w:val="002B03B2"/>
    <w:rsid w:val="002B490D"/>
    <w:rsid w:val="002B65FF"/>
    <w:rsid w:val="002C204B"/>
    <w:rsid w:val="002D4A1E"/>
    <w:rsid w:val="002E07C3"/>
    <w:rsid w:val="002E2C63"/>
    <w:rsid w:val="002E709D"/>
    <w:rsid w:val="002E7C83"/>
    <w:rsid w:val="003137B6"/>
    <w:rsid w:val="00315413"/>
    <w:rsid w:val="00323E46"/>
    <w:rsid w:val="00325821"/>
    <w:rsid w:val="00327A75"/>
    <w:rsid w:val="003433B2"/>
    <w:rsid w:val="00351491"/>
    <w:rsid w:val="003542EE"/>
    <w:rsid w:val="00355039"/>
    <w:rsid w:val="00355E7B"/>
    <w:rsid w:val="003562F4"/>
    <w:rsid w:val="00356AAA"/>
    <w:rsid w:val="0036322D"/>
    <w:rsid w:val="00367785"/>
    <w:rsid w:val="003704FD"/>
    <w:rsid w:val="0038113E"/>
    <w:rsid w:val="003842F6"/>
    <w:rsid w:val="0039113F"/>
    <w:rsid w:val="003A334A"/>
    <w:rsid w:val="003A3CC2"/>
    <w:rsid w:val="003A51AD"/>
    <w:rsid w:val="003A66B2"/>
    <w:rsid w:val="003B1A0D"/>
    <w:rsid w:val="003C1C8E"/>
    <w:rsid w:val="003C4750"/>
    <w:rsid w:val="003D19BC"/>
    <w:rsid w:val="003D45AE"/>
    <w:rsid w:val="003D6141"/>
    <w:rsid w:val="003E0CC9"/>
    <w:rsid w:val="003E2DB4"/>
    <w:rsid w:val="003E6EB6"/>
    <w:rsid w:val="003F0F3F"/>
    <w:rsid w:val="003F142B"/>
    <w:rsid w:val="00415672"/>
    <w:rsid w:val="00415773"/>
    <w:rsid w:val="00415BE1"/>
    <w:rsid w:val="0042174E"/>
    <w:rsid w:val="0043204F"/>
    <w:rsid w:val="00434587"/>
    <w:rsid w:val="00440E83"/>
    <w:rsid w:val="004551C4"/>
    <w:rsid w:val="0046308C"/>
    <w:rsid w:val="004663BB"/>
    <w:rsid w:val="00471B63"/>
    <w:rsid w:val="00475FAE"/>
    <w:rsid w:val="004814FC"/>
    <w:rsid w:val="0048219A"/>
    <w:rsid w:val="00483CC2"/>
    <w:rsid w:val="004A27F4"/>
    <w:rsid w:val="004C23B3"/>
    <w:rsid w:val="004C3F44"/>
    <w:rsid w:val="004D1AFB"/>
    <w:rsid w:val="004E0D04"/>
    <w:rsid w:val="004E5060"/>
    <w:rsid w:val="00512ED0"/>
    <w:rsid w:val="00514A37"/>
    <w:rsid w:val="005208C4"/>
    <w:rsid w:val="0052242E"/>
    <w:rsid w:val="00524C8B"/>
    <w:rsid w:val="00533A00"/>
    <w:rsid w:val="00533FEB"/>
    <w:rsid w:val="005349F8"/>
    <w:rsid w:val="00535F16"/>
    <w:rsid w:val="00540F81"/>
    <w:rsid w:val="00546242"/>
    <w:rsid w:val="005474BB"/>
    <w:rsid w:val="005522DA"/>
    <w:rsid w:val="00554C41"/>
    <w:rsid w:val="005553A3"/>
    <w:rsid w:val="00562832"/>
    <w:rsid w:val="00566680"/>
    <w:rsid w:val="005668C4"/>
    <w:rsid w:val="005755A8"/>
    <w:rsid w:val="005805DC"/>
    <w:rsid w:val="00580A99"/>
    <w:rsid w:val="00583699"/>
    <w:rsid w:val="00584E19"/>
    <w:rsid w:val="00587232"/>
    <w:rsid w:val="00587D14"/>
    <w:rsid w:val="00591CC0"/>
    <w:rsid w:val="00593636"/>
    <w:rsid w:val="00596389"/>
    <w:rsid w:val="005A197C"/>
    <w:rsid w:val="005A1FE2"/>
    <w:rsid w:val="005A6BCA"/>
    <w:rsid w:val="005B1A48"/>
    <w:rsid w:val="005B4AE9"/>
    <w:rsid w:val="005B5C7E"/>
    <w:rsid w:val="005B6141"/>
    <w:rsid w:val="005B6B34"/>
    <w:rsid w:val="005C1A5F"/>
    <w:rsid w:val="005C3EF9"/>
    <w:rsid w:val="005C77D1"/>
    <w:rsid w:val="005E05BF"/>
    <w:rsid w:val="005E0FDD"/>
    <w:rsid w:val="005E4571"/>
    <w:rsid w:val="005F7C66"/>
    <w:rsid w:val="005F7E02"/>
    <w:rsid w:val="006012B0"/>
    <w:rsid w:val="00602AEE"/>
    <w:rsid w:val="00607E93"/>
    <w:rsid w:val="00614174"/>
    <w:rsid w:val="00630867"/>
    <w:rsid w:val="0063721B"/>
    <w:rsid w:val="00655224"/>
    <w:rsid w:val="00660359"/>
    <w:rsid w:val="006650F2"/>
    <w:rsid w:val="00667925"/>
    <w:rsid w:val="006732B3"/>
    <w:rsid w:val="00683CBA"/>
    <w:rsid w:val="00685BC1"/>
    <w:rsid w:val="006A18BD"/>
    <w:rsid w:val="006A4521"/>
    <w:rsid w:val="006A5945"/>
    <w:rsid w:val="006B3DD3"/>
    <w:rsid w:val="006D0B5B"/>
    <w:rsid w:val="006D3C93"/>
    <w:rsid w:val="006D4959"/>
    <w:rsid w:val="006D5120"/>
    <w:rsid w:val="006D7848"/>
    <w:rsid w:val="006E478B"/>
    <w:rsid w:val="006E793A"/>
    <w:rsid w:val="006E7E7D"/>
    <w:rsid w:val="006F269C"/>
    <w:rsid w:val="006F4338"/>
    <w:rsid w:val="006F4C4D"/>
    <w:rsid w:val="006F6A28"/>
    <w:rsid w:val="006F72E4"/>
    <w:rsid w:val="00701178"/>
    <w:rsid w:val="00701F91"/>
    <w:rsid w:val="007022C0"/>
    <w:rsid w:val="00705213"/>
    <w:rsid w:val="00706EBB"/>
    <w:rsid w:val="0071772C"/>
    <w:rsid w:val="0072414A"/>
    <w:rsid w:val="00725E8B"/>
    <w:rsid w:val="00727CBE"/>
    <w:rsid w:val="0073447E"/>
    <w:rsid w:val="00735B40"/>
    <w:rsid w:val="00743A20"/>
    <w:rsid w:val="00745A12"/>
    <w:rsid w:val="00746619"/>
    <w:rsid w:val="00750F3F"/>
    <w:rsid w:val="00761327"/>
    <w:rsid w:val="00763233"/>
    <w:rsid w:val="00764856"/>
    <w:rsid w:val="00772750"/>
    <w:rsid w:val="007742AF"/>
    <w:rsid w:val="00780123"/>
    <w:rsid w:val="00783B1A"/>
    <w:rsid w:val="007906FB"/>
    <w:rsid w:val="00791019"/>
    <w:rsid w:val="00792136"/>
    <w:rsid w:val="00792BCF"/>
    <w:rsid w:val="00793EB0"/>
    <w:rsid w:val="007B2088"/>
    <w:rsid w:val="007B4882"/>
    <w:rsid w:val="007B665E"/>
    <w:rsid w:val="007B72C5"/>
    <w:rsid w:val="007C0211"/>
    <w:rsid w:val="007C5652"/>
    <w:rsid w:val="007D23B6"/>
    <w:rsid w:val="007D41E2"/>
    <w:rsid w:val="007E2292"/>
    <w:rsid w:val="007E577B"/>
    <w:rsid w:val="007E68A5"/>
    <w:rsid w:val="007F20D6"/>
    <w:rsid w:val="007F3F1B"/>
    <w:rsid w:val="007F41C4"/>
    <w:rsid w:val="007F4FE5"/>
    <w:rsid w:val="007F6A59"/>
    <w:rsid w:val="007F752D"/>
    <w:rsid w:val="008116DC"/>
    <w:rsid w:val="00812ED3"/>
    <w:rsid w:val="0082298D"/>
    <w:rsid w:val="00823019"/>
    <w:rsid w:val="00824879"/>
    <w:rsid w:val="00830F6C"/>
    <w:rsid w:val="00832D52"/>
    <w:rsid w:val="0084447D"/>
    <w:rsid w:val="0084721A"/>
    <w:rsid w:val="008518ED"/>
    <w:rsid w:val="00852E47"/>
    <w:rsid w:val="0086151A"/>
    <w:rsid w:val="008719F0"/>
    <w:rsid w:val="00875D8D"/>
    <w:rsid w:val="00876509"/>
    <w:rsid w:val="00880D89"/>
    <w:rsid w:val="008904D0"/>
    <w:rsid w:val="0089267F"/>
    <w:rsid w:val="0089371D"/>
    <w:rsid w:val="008A7EBB"/>
    <w:rsid w:val="008B19F7"/>
    <w:rsid w:val="008B769D"/>
    <w:rsid w:val="008C0754"/>
    <w:rsid w:val="008D189A"/>
    <w:rsid w:val="008D3B35"/>
    <w:rsid w:val="008D523A"/>
    <w:rsid w:val="008E466A"/>
    <w:rsid w:val="008E516E"/>
    <w:rsid w:val="008E7FC4"/>
    <w:rsid w:val="008F47C3"/>
    <w:rsid w:val="00907E8C"/>
    <w:rsid w:val="0091154B"/>
    <w:rsid w:val="00916377"/>
    <w:rsid w:val="009221BC"/>
    <w:rsid w:val="00925D3E"/>
    <w:rsid w:val="0093799B"/>
    <w:rsid w:val="00940160"/>
    <w:rsid w:val="009409E2"/>
    <w:rsid w:val="00950C9F"/>
    <w:rsid w:val="00953BF1"/>
    <w:rsid w:val="00957969"/>
    <w:rsid w:val="00957A3A"/>
    <w:rsid w:val="0096272A"/>
    <w:rsid w:val="00962DC8"/>
    <w:rsid w:val="009636B5"/>
    <w:rsid w:val="0096541D"/>
    <w:rsid w:val="00965802"/>
    <w:rsid w:val="00966FEC"/>
    <w:rsid w:val="00974877"/>
    <w:rsid w:val="009808CA"/>
    <w:rsid w:val="009833D0"/>
    <w:rsid w:val="00985F37"/>
    <w:rsid w:val="00994399"/>
    <w:rsid w:val="00995B3B"/>
    <w:rsid w:val="00997A77"/>
    <w:rsid w:val="009A332F"/>
    <w:rsid w:val="009A7BEA"/>
    <w:rsid w:val="009A7FB5"/>
    <w:rsid w:val="009B1009"/>
    <w:rsid w:val="009B3347"/>
    <w:rsid w:val="009B4D37"/>
    <w:rsid w:val="009C1BB9"/>
    <w:rsid w:val="009C2A37"/>
    <w:rsid w:val="009D0B16"/>
    <w:rsid w:val="009D41D7"/>
    <w:rsid w:val="009D554B"/>
    <w:rsid w:val="009D66B8"/>
    <w:rsid w:val="009E2A78"/>
    <w:rsid w:val="009E2ABF"/>
    <w:rsid w:val="009E3B7B"/>
    <w:rsid w:val="009E4FDA"/>
    <w:rsid w:val="009E6779"/>
    <w:rsid w:val="009F186E"/>
    <w:rsid w:val="00A10D46"/>
    <w:rsid w:val="00A12C2F"/>
    <w:rsid w:val="00A16C02"/>
    <w:rsid w:val="00A17CD0"/>
    <w:rsid w:val="00A21ECD"/>
    <w:rsid w:val="00A23D89"/>
    <w:rsid w:val="00A24973"/>
    <w:rsid w:val="00A26DEE"/>
    <w:rsid w:val="00A31DCC"/>
    <w:rsid w:val="00A3571B"/>
    <w:rsid w:val="00A37CD5"/>
    <w:rsid w:val="00A43635"/>
    <w:rsid w:val="00A44BDB"/>
    <w:rsid w:val="00A46511"/>
    <w:rsid w:val="00A5159C"/>
    <w:rsid w:val="00A64237"/>
    <w:rsid w:val="00A64647"/>
    <w:rsid w:val="00A65BD9"/>
    <w:rsid w:val="00A6707C"/>
    <w:rsid w:val="00A67DB1"/>
    <w:rsid w:val="00A94041"/>
    <w:rsid w:val="00A9451A"/>
    <w:rsid w:val="00AA38DC"/>
    <w:rsid w:val="00AA486C"/>
    <w:rsid w:val="00AA7579"/>
    <w:rsid w:val="00AB44A9"/>
    <w:rsid w:val="00AB4978"/>
    <w:rsid w:val="00AC017E"/>
    <w:rsid w:val="00AC0BF1"/>
    <w:rsid w:val="00AC3DBF"/>
    <w:rsid w:val="00AD703D"/>
    <w:rsid w:val="00AE3D28"/>
    <w:rsid w:val="00AF2030"/>
    <w:rsid w:val="00AF3BA5"/>
    <w:rsid w:val="00AF59B8"/>
    <w:rsid w:val="00B0055D"/>
    <w:rsid w:val="00B00CFC"/>
    <w:rsid w:val="00B00FB8"/>
    <w:rsid w:val="00B04263"/>
    <w:rsid w:val="00B06539"/>
    <w:rsid w:val="00B07ACC"/>
    <w:rsid w:val="00B144F4"/>
    <w:rsid w:val="00B17FBF"/>
    <w:rsid w:val="00B266F6"/>
    <w:rsid w:val="00B30D10"/>
    <w:rsid w:val="00B36B5F"/>
    <w:rsid w:val="00B407A1"/>
    <w:rsid w:val="00B46952"/>
    <w:rsid w:val="00B56D6C"/>
    <w:rsid w:val="00B56E50"/>
    <w:rsid w:val="00B56EAD"/>
    <w:rsid w:val="00B65CA0"/>
    <w:rsid w:val="00B708E6"/>
    <w:rsid w:val="00B744BA"/>
    <w:rsid w:val="00B758E6"/>
    <w:rsid w:val="00B77710"/>
    <w:rsid w:val="00B77B1C"/>
    <w:rsid w:val="00B87262"/>
    <w:rsid w:val="00B941DA"/>
    <w:rsid w:val="00BA1133"/>
    <w:rsid w:val="00BA7636"/>
    <w:rsid w:val="00BA7CAB"/>
    <w:rsid w:val="00BB0095"/>
    <w:rsid w:val="00BC06D7"/>
    <w:rsid w:val="00BD13D0"/>
    <w:rsid w:val="00BD4507"/>
    <w:rsid w:val="00BD4D8C"/>
    <w:rsid w:val="00BE7252"/>
    <w:rsid w:val="00BF1012"/>
    <w:rsid w:val="00C028F3"/>
    <w:rsid w:val="00C03C90"/>
    <w:rsid w:val="00C0792C"/>
    <w:rsid w:val="00C16779"/>
    <w:rsid w:val="00C17750"/>
    <w:rsid w:val="00C52E1F"/>
    <w:rsid w:val="00C530E3"/>
    <w:rsid w:val="00C545BF"/>
    <w:rsid w:val="00C60005"/>
    <w:rsid w:val="00C6087A"/>
    <w:rsid w:val="00C61831"/>
    <w:rsid w:val="00C632F7"/>
    <w:rsid w:val="00C63A11"/>
    <w:rsid w:val="00C642CF"/>
    <w:rsid w:val="00C65052"/>
    <w:rsid w:val="00C667D6"/>
    <w:rsid w:val="00C75305"/>
    <w:rsid w:val="00C856F4"/>
    <w:rsid w:val="00C8590F"/>
    <w:rsid w:val="00C90974"/>
    <w:rsid w:val="00CA0F13"/>
    <w:rsid w:val="00CA42E9"/>
    <w:rsid w:val="00CA56FC"/>
    <w:rsid w:val="00CA5CFD"/>
    <w:rsid w:val="00CA6609"/>
    <w:rsid w:val="00CA72FE"/>
    <w:rsid w:val="00CB2E68"/>
    <w:rsid w:val="00CB71D7"/>
    <w:rsid w:val="00CC26EE"/>
    <w:rsid w:val="00CD21E1"/>
    <w:rsid w:val="00CD52E1"/>
    <w:rsid w:val="00CD7091"/>
    <w:rsid w:val="00CE6735"/>
    <w:rsid w:val="00CF319A"/>
    <w:rsid w:val="00CF65A8"/>
    <w:rsid w:val="00D04949"/>
    <w:rsid w:val="00D06AE2"/>
    <w:rsid w:val="00D20A6B"/>
    <w:rsid w:val="00D222A4"/>
    <w:rsid w:val="00D22444"/>
    <w:rsid w:val="00D27E2C"/>
    <w:rsid w:val="00D33A97"/>
    <w:rsid w:val="00D33D06"/>
    <w:rsid w:val="00D444BA"/>
    <w:rsid w:val="00D521DF"/>
    <w:rsid w:val="00D54C50"/>
    <w:rsid w:val="00D56934"/>
    <w:rsid w:val="00D634BA"/>
    <w:rsid w:val="00D645D6"/>
    <w:rsid w:val="00D65365"/>
    <w:rsid w:val="00D668A6"/>
    <w:rsid w:val="00D707C8"/>
    <w:rsid w:val="00D70C9F"/>
    <w:rsid w:val="00D830FB"/>
    <w:rsid w:val="00D83C80"/>
    <w:rsid w:val="00DB1E40"/>
    <w:rsid w:val="00DC33B4"/>
    <w:rsid w:val="00DC71CA"/>
    <w:rsid w:val="00DC7DDC"/>
    <w:rsid w:val="00DD2106"/>
    <w:rsid w:val="00DD35FB"/>
    <w:rsid w:val="00DD49FC"/>
    <w:rsid w:val="00DD6EA7"/>
    <w:rsid w:val="00DD779E"/>
    <w:rsid w:val="00DE2429"/>
    <w:rsid w:val="00DE4543"/>
    <w:rsid w:val="00DE494D"/>
    <w:rsid w:val="00DF29CE"/>
    <w:rsid w:val="00DF5D8D"/>
    <w:rsid w:val="00E00D29"/>
    <w:rsid w:val="00E03B33"/>
    <w:rsid w:val="00E03C5F"/>
    <w:rsid w:val="00E04EBF"/>
    <w:rsid w:val="00E07A08"/>
    <w:rsid w:val="00E1338E"/>
    <w:rsid w:val="00E257B1"/>
    <w:rsid w:val="00E2744F"/>
    <w:rsid w:val="00E33DC3"/>
    <w:rsid w:val="00E36066"/>
    <w:rsid w:val="00E367C1"/>
    <w:rsid w:val="00E401E2"/>
    <w:rsid w:val="00E43582"/>
    <w:rsid w:val="00E46B0B"/>
    <w:rsid w:val="00E51724"/>
    <w:rsid w:val="00E51980"/>
    <w:rsid w:val="00E51C04"/>
    <w:rsid w:val="00E51C53"/>
    <w:rsid w:val="00E544D5"/>
    <w:rsid w:val="00E61CC2"/>
    <w:rsid w:val="00E63046"/>
    <w:rsid w:val="00E63ACE"/>
    <w:rsid w:val="00E64271"/>
    <w:rsid w:val="00E67B91"/>
    <w:rsid w:val="00E754FA"/>
    <w:rsid w:val="00E8526D"/>
    <w:rsid w:val="00E85F22"/>
    <w:rsid w:val="00E86DD6"/>
    <w:rsid w:val="00E9250E"/>
    <w:rsid w:val="00E96003"/>
    <w:rsid w:val="00EA450B"/>
    <w:rsid w:val="00EB33D4"/>
    <w:rsid w:val="00EC5782"/>
    <w:rsid w:val="00EC7C69"/>
    <w:rsid w:val="00ED2BC7"/>
    <w:rsid w:val="00ED6275"/>
    <w:rsid w:val="00EF06FD"/>
    <w:rsid w:val="00F02CEC"/>
    <w:rsid w:val="00F059DA"/>
    <w:rsid w:val="00F271D1"/>
    <w:rsid w:val="00F33F02"/>
    <w:rsid w:val="00F36276"/>
    <w:rsid w:val="00F36B9C"/>
    <w:rsid w:val="00F41C19"/>
    <w:rsid w:val="00F51049"/>
    <w:rsid w:val="00F51D5B"/>
    <w:rsid w:val="00F558DD"/>
    <w:rsid w:val="00F57508"/>
    <w:rsid w:val="00F6119B"/>
    <w:rsid w:val="00F832A1"/>
    <w:rsid w:val="00F84F9D"/>
    <w:rsid w:val="00F857F2"/>
    <w:rsid w:val="00F86514"/>
    <w:rsid w:val="00F9290F"/>
    <w:rsid w:val="00FA133D"/>
    <w:rsid w:val="00FA64E3"/>
    <w:rsid w:val="00FA754D"/>
    <w:rsid w:val="00FB1272"/>
    <w:rsid w:val="00FB320A"/>
    <w:rsid w:val="00FC12A6"/>
    <w:rsid w:val="00FD37A8"/>
    <w:rsid w:val="00FD505F"/>
    <w:rsid w:val="00FE7D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1E24149B-169C-4337-88BE-96121E854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95B3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053A1E"/>
    <w:pPr>
      <w:ind w:left="720"/>
      <w:contextualSpacing/>
    </w:pPr>
    <w:rPr>
      <w:sz w:val="22"/>
      <w:szCs w:val="24"/>
    </w:rPr>
  </w:style>
  <w:style w:type="paragraph" w:styleId="HTMLiankstoformatuotas">
    <w:name w:val="HTML Preformatted"/>
    <w:basedOn w:val="prastasis"/>
    <w:link w:val="HTMLiankstoformatuotasDiagrama"/>
    <w:uiPriority w:val="99"/>
    <w:unhideWhenUsed/>
    <w:rsid w:val="00AE3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rsid w:val="00AE3D28"/>
    <w:rPr>
      <w:rFonts w:ascii="Courier New" w:hAnsi="Courier New" w:cs="Courier New"/>
      <w:sz w:val="20"/>
      <w:lang w:val="en-US"/>
    </w:rPr>
  </w:style>
  <w:style w:type="character" w:customStyle="1" w:styleId="y2iqfc">
    <w:name w:val="y2iqfc"/>
    <w:basedOn w:val="Numatytasispastraiposriftas"/>
    <w:rsid w:val="00AE3D28"/>
  </w:style>
  <w:style w:type="table" w:styleId="Lentelstinklelis">
    <w:name w:val="Table Grid"/>
    <w:basedOn w:val="prastojilentel"/>
    <w:rsid w:val="006E4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6E478B"/>
    <w:pPr>
      <w:jc w:val="center"/>
    </w:pPr>
    <w:rPr>
      <w:b/>
      <w:sz w:val="22"/>
      <w:lang w:val="en-GB"/>
    </w:rPr>
  </w:style>
  <w:style w:type="character" w:customStyle="1" w:styleId="PavadinimasDiagrama">
    <w:name w:val="Pavadinimas Diagrama"/>
    <w:basedOn w:val="Numatytasispastraiposriftas"/>
    <w:link w:val="Pavadinimas"/>
    <w:rsid w:val="006E478B"/>
    <w:rPr>
      <w:b/>
      <w:sz w:val="22"/>
      <w:lang w:val="en-GB"/>
    </w:rPr>
  </w:style>
  <w:style w:type="character" w:styleId="Komentaronuoroda">
    <w:name w:val="annotation reference"/>
    <w:basedOn w:val="Numatytasispastraiposriftas"/>
    <w:semiHidden/>
    <w:unhideWhenUsed/>
    <w:rsid w:val="00D27E2C"/>
    <w:rPr>
      <w:sz w:val="16"/>
      <w:szCs w:val="16"/>
    </w:rPr>
  </w:style>
  <w:style w:type="paragraph" w:styleId="Komentarotekstas">
    <w:name w:val="annotation text"/>
    <w:basedOn w:val="prastasis"/>
    <w:link w:val="KomentarotekstasDiagrama"/>
    <w:unhideWhenUsed/>
    <w:rsid w:val="00D27E2C"/>
    <w:rPr>
      <w:sz w:val="20"/>
    </w:rPr>
  </w:style>
  <w:style w:type="character" w:customStyle="1" w:styleId="KomentarotekstasDiagrama">
    <w:name w:val="Komentaro tekstas Diagrama"/>
    <w:basedOn w:val="Numatytasispastraiposriftas"/>
    <w:link w:val="Komentarotekstas"/>
    <w:rsid w:val="00D27E2C"/>
    <w:rPr>
      <w:sz w:val="20"/>
    </w:rPr>
  </w:style>
  <w:style w:type="paragraph" w:styleId="Komentarotema">
    <w:name w:val="annotation subject"/>
    <w:basedOn w:val="Komentarotekstas"/>
    <w:next w:val="Komentarotekstas"/>
    <w:link w:val="KomentarotemaDiagrama"/>
    <w:semiHidden/>
    <w:unhideWhenUsed/>
    <w:rsid w:val="00D27E2C"/>
    <w:rPr>
      <w:b/>
      <w:bCs/>
    </w:rPr>
  </w:style>
  <w:style w:type="character" w:customStyle="1" w:styleId="KomentarotemaDiagrama">
    <w:name w:val="Komentaro tema Diagrama"/>
    <w:basedOn w:val="KomentarotekstasDiagrama"/>
    <w:link w:val="Komentarotema"/>
    <w:semiHidden/>
    <w:rsid w:val="00D27E2C"/>
    <w:rPr>
      <w:b/>
      <w:bCs/>
      <w:sz w:val="20"/>
    </w:rPr>
  </w:style>
  <w:style w:type="character" w:styleId="Emfaz">
    <w:name w:val="Emphasis"/>
    <w:basedOn w:val="Numatytasispastraiposriftas"/>
    <w:uiPriority w:val="20"/>
    <w:qFormat/>
    <w:rsid w:val="00A94041"/>
    <w:rPr>
      <w:i/>
      <w:iCs/>
    </w:rPr>
  </w:style>
  <w:style w:type="paragraph" w:customStyle="1" w:styleId="BTEMEASMCA">
    <w:name w:val="BT EMEA_SMCA"/>
    <w:basedOn w:val="prastasis"/>
    <w:link w:val="BTEMEASMCAChar"/>
    <w:autoRedefine/>
    <w:uiPriority w:val="99"/>
    <w:rsid w:val="000F2EAD"/>
    <w:rPr>
      <w:noProof/>
      <w:sz w:val="22"/>
      <w:szCs w:val="22"/>
    </w:rPr>
  </w:style>
  <w:style w:type="character" w:customStyle="1" w:styleId="BTEMEASMCAChar">
    <w:name w:val="BT EMEA_SMCA Char"/>
    <w:link w:val="BTEMEASMCA"/>
    <w:uiPriority w:val="99"/>
    <w:rsid w:val="000F2EAD"/>
    <w:rPr>
      <w:noProof/>
      <w:sz w:val="22"/>
      <w:szCs w:val="22"/>
    </w:rPr>
  </w:style>
  <w:style w:type="character" w:styleId="Hipersaitas">
    <w:name w:val="Hyperlink"/>
    <w:uiPriority w:val="99"/>
    <w:rsid w:val="00995B3B"/>
    <w:rPr>
      <w:rFonts w:cs="Times New Roman"/>
      <w:color w:val="0000FF"/>
      <w:u w:val="single"/>
    </w:rPr>
  </w:style>
  <w:style w:type="paragraph" w:styleId="Pataisymai">
    <w:name w:val="Revision"/>
    <w:hidden/>
    <w:semiHidden/>
    <w:rsid w:val="00BF1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6218">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01742">
      <w:bodyDiv w:val="1"/>
      <w:marLeft w:val="0"/>
      <w:marRight w:val="0"/>
      <w:marTop w:val="0"/>
      <w:marBottom w:val="0"/>
      <w:divBdr>
        <w:top w:val="none" w:sz="0" w:space="0" w:color="auto"/>
        <w:left w:val="none" w:sz="0" w:space="0" w:color="auto"/>
        <w:bottom w:val="none" w:sz="0" w:space="0" w:color="auto"/>
        <w:right w:val="none" w:sz="0" w:space="0" w:color="auto"/>
      </w:divBdr>
    </w:div>
    <w:div w:id="102923205">
      <w:bodyDiv w:val="1"/>
      <w:marLeft w:val="0"/>
      <w:marRight w:val="0"/>
      <w:marTop w:val="0"/>
      <w:marBottom w:val="0"/>
      <w:divBdr>
        <w:top w:val="none" w:sz="0" w:space="0" w:color="auto"/>
        <w:left w:val="none" w:sz="0" w:space="0" w:color="auto"/>
        <w:bottom w:val="none" w:sz="0" w:space="0" w:color="auto"/>
        <w:right w:val="none" w:sz="0" w:space="0" w:color="auto"/>
      </w:divBdr>
    </w:div>
    <w:div w:id="116065417">
      <w:bodyDiv w:val="1"/>
      <w:marLeft w:val="0"/>
      <w:marRight w:val="0"/>
      <w:marTop w:val="0"/>
      <w:marBottom w:val="0"/>
      <w:divBdr>
        <w:top w:val="none" w:sz="0" w:space="0" w:color="auto"/>
        <w:left w:val="none" w:sz="0" w:space="0" w:color="auto"/>
        <w:bottom w:val="none" w:sz="0" w:space="0" w:color="auto"/>
        <w:right w:val="none" w:sz="0" w:space="0" w:color="auto"/>
      </w:divBdr>
    </w:div>
    <w:div w:id="131749764">
      <w:bodyDiv w:val="1"/>
      <w:marLeft w:val="0"/>
      <w:marRight w:val="0"/>
      <w:marTop w:val="0"/>
      <w:marBottom w:val="0"/>
      <w:divBdr>
        <w:top w:val="none" w:sz="0" w:space="0" w:color="auto"/>
        <w:left w:val="none" w:sz="0" w:space="0" w:color="auto"/>
        <w:bottom w:val="none" w:sz="0" w:space="0" w:color="auto"/>
        <w:right w:val="none" w:sz="0" w:space="0" w:color="auto"/>
      </w:divBdr>
    </w:div>
    <w:div w:id="150028496">
      <w:bodyDiv w:val="1"/>
      <w:marLeft w:val="0"/>
      <w:marRight w:val="0"/>
      <w:marTop w:val="0"/>
      <w:marBottom w:val="0"/>
      <w:divBdr>
        <w:top w:val="none" w:sz="0" w:space="0" w:color="auto"/>
        <w:left w:val="none" w:sz="0" w:space="0" w:color="auto"/>
        <w:bottom w:val="none" w:sz="0" w:space="0" w:color="auto"/>
        <w:right w:val="none" w:sz="0" w:space="0" w:color="auto"/>
      </w:divBdr>
    </w:div>
    <w:div w:id="204099563">
      <w:bodyDiv w:val="1"/>
      <w:marLeft w:val="0"/>
      <w:marRight w:val="0"/>
      <w:marTop w:val="0"/>
      <w:marBottom w:val="0"/>
      <w:divBdr>
        <w:top w:val="none" w:sz="0" w:space="0" w:color="auto"/>
        <w:left w:val="none" w:sz="0" w:space="0" w:color="auto"/>
        <w:bottom w:val="none" w:sz="0" w:space="0" w:color="auto"/>
        <w:right w:val="none" w:sz="0" w:space="0" w:color="auto"/>
      </w:divBdr>
    </w:div>
    <w:div w:id="211700646">
      <w:bodyDiv w:val="1"/>
      <w:marLeft w:val="0"/>
      <w:marRight w:val="0"/>
      <w:marTop w:val="0"/>
      <w:marBottom w:val="0"/>
      <w:divBdr>
        <w:top w:val="none" w:sz="0" w:space="0" w:color="auto"/>
        <w:left w:val="none" w:sz="0" w:space="0" w:color="auto"/>
        <w:bottom w:val="none" w:sz="0" w:space="0" w:color="auto"/>
        <w:right w:val="none" w:sz="0" w:space="0" w:color="auto"/>
      </w:divBdr>
    </w:div>
    <w:div w:id="250431212">
      <w:bodyDiv w:val="1"/>
      <w:marLeft w:val="0"/>
      <w:marRight w:val="0"/>
      <w:marTop w:val="0"/>
      <w:marBottom w:val="0"/>
      <w:divBdr>
        <w:top w:val="none" w:sz="0" w:space="0" w:color="auto"/>
        <w:left w:val="none" w:sz="0" w:space="0" w:color="auto"/>
        <w:bottom w:val="none" w:sz="0" w:space="0" w:color="auto"/>
        <w:right w:val="none" w:sz="0" w:space="0" w:color="auto"/>
      </w:divBdr>
    </w:div>
    <w:div w:id="255679566">
      <w:bodyDiv w:val="1"/>
      <w:marLeft w:val="0"/>
      <w:marRight w:val="0"/>
      <w:marTop w:val="0"/>
      <w:marBottom w:val="0"/>
      <w:divBdr>
        <w:top w:val="none" w:sz="0" w:space="0" w:color="auto"/>
        <w:left w:val="none" w:sz="0" w:space="0" w:color="auto"/>
        <w:bottom w:val="none" w:sz="0" w:space="0" w:color="auto"/>
        <w:right w:val="none" w:sz="0" w:space="0" w:color="auto"/>
      </w:divBdr>
    </w:div>
    <w:div w:id="354964672">
      <w:bodyDiv w:val="1"/>
      <w:marLeft w:val="0"/>
      <w:marRight w:val="0"/>
      <w:marTop w:val="0"/>
      <w:marBottom w:val="0"/>
      <w:divBdr>
        <w:top w:val="none" w:sz="0" w:space="0" w:color="auto"/>
        <w:left w:val="none" w:sz="0" w:space="0" w:color="auto"/>
        <w:bottom w:val="none" w:sz="0" w:space="0" w:color="auto"/>
        <w:right w:val="none" w:sz="0" w:space="0" w:color="auto"/>
      </w:divBdr>
    </w:div>
    <w:div w:id="372122944">
      <w:bodyDiv w:val="1"/>
      <w:marLeft w:val="0"/>
      <w:marRight w:val="0"/>
      <w:marTop w:val="0"/>
      <w:marBottom w:val="0"/>
      <w:divBdr>
        <w:top w:val="none" w:sz="0" w:space="0" w:color="auto"/>
        <w:left w:val="none" w:sz="0" w:space="0" w:color="auto"/>
        <w:bottom w:val="none" w:sz="0" w:space="0" w:color="auto"/>
        <w:right w:val="none" w:sz="0" w:space="0" w:color="auto"/>
      </w:divBdr>
    </w:div>
    <w:div w:id="380441845">
      <w:bodyDiv w:val="1"/>
      <w:marLeft w:val="0"/>
      <w:marRight w:val="0"/>
      <w:marTop w:val="0"/>
      <w:marBottom w:val="0"/>
      <w:divBdr>
        <w:top w:val="none" w:sz="0" w:space="0" w:color="auto"/>
        <w:left w:val="none" w:sz="0" w:space="0" w:color="auto"/>
        <w:bottom w:val="none" w:sz="0" w:space="0" w:color="auto"/>
        <w:right w:val="none" w:sz="0" w:space="0" w:color="auto"/>
      </w:divBdr>
      <w:divsChild>
        <w:div w:id="1374380099">
          <w:marLeft w:val="0"/>
          <w:marRight w:val="0"/>
          <w:marTop w:val="0"/>
          <w:marBottom w:val="0"/>
          <w:divBdr>
            <w:top w:val="none" w:sz="0" w:space="0" w:color="auto"/>
            <w:left w:val="none" w:sz="0" w:space="0" w:color="auto"/>
            <w:bottom w:val="none" w:sz="0" w:space="0" w:color="auto"/>
            <w:right w:val="none" w:sz="0" w:space="0" w:color="auto"/>
          </w:divBdr>
          <w:divsChild>
            <w:div w:id="285042130">
              <w:marLeft w:val="0"/>
              <w:marRight w:val="0"/>
              <w:marTop w:val="0"/>
              <w:marBottom w:val="0"/>
              <w:divBdr>
                <w:top w:val="none" w:sz="0" w:space="0" w:color="auto"/>
                <w:left w:val="none" w:sz="0" w:space="0" w:color="auto"/>
                <w:bottom w:val="none" w:sz="0" w:space="0" w:color="auto"/>
                <w:right w:val="none" w:sz="0" w:space="0" w:color="auto"/>
              </w:divBdr>
              <w:divsChild>
                <w:div w:id="1157645457">
                  <w:marLeft w:val="0"/>
                  <w:marRight w:val="0"/>
                  <w:marTop w:val="0"/>
                  <w:marBottom w:val="0"/>
                  <w:divBdr>
                    <w:top w:val="none" w:sz="0" w:space="0" w:color="auto"/>
                    <w:left w:val="none" w:sz="0" w:space="0" w:color="auto"/>
                    <w:bottom w:val="none" w:sz="0" w:space="0" w:color="auto"/>
                    <w:right w:val="none" w:sz="0" w:space="0" w:color="auto"/>
                  </w:divBdr>
                  <w:divsChild>
                    <w:div w:id="2064673825">
                      <w:marLeft w:val="0"/>
                      <w:marRight w:val="0"/>
                      <w:marTop w:val="0"/>
                      <w:marBottom w:val="0"/>
                      <w:divBdr>
                        <w:top w:val="none" w:sz="0" w:space="0" w:color="auto"/>
                        <w:left w:val="none" w:sz="0" w:space="0" w:color="auto"/>
                        <w:bottom w:val="none" w:sz="0" w:space="0" w:color="auto"/>
                        <w:right w:val="none" w:sz="0" w:space="0" w:color="auto"/>
                      </w:divBdr>
                      <w:divsChild>
                        <w:div w:id="239871125">
                          <w:marLeft w:val="0"/>
                          <w:marRight w:val="0"/>
                          <w:marTop w:val="0"/>
                          <w:marBottom w:val="0"/>
                          <w:divBdr>
                            <w:top w:val="none" w:sz="0" w:space="0" w:color="auto"/>
                            <w:left w:val="none" w:sz="0" w:space="0" w:color="auto"/>
                            <w:bottom w:val="none" w:sz="0" w:space="0" w:color="auto"/>
                            <w:right w:val="none" w:sz="0" w:space="0" w:color="auto"/>
                          </w:divBdr>
                          <w:divsChild>
                            <w:div w:id="310209631">
                              <w:marLeft w:val="0"/>
                              <w:marRight w:val="0"/>
                              <w:marTop w:val="0"/>
                              <w:marBottom w:val="0"/>
                              <w:divBdr>
                                <w:top w:val="none" w:sz="0" w:space="0" w:color="auto"/>
                                <w:left w:val="none" w:sz="0" w:space="0" w:color="auto"/>
                                <w:bottom w:val="none" w:sz="0" w:space="0" w:color="auto"/>
                                <w:right w:val="none" w:sz="0" w:space="0" w:color="auto"/>
                              </w:divBdr>
                              <w:divsChild>
                                <w:div w:id="1294024749">
                                  <w:marLeft w:val="0"/>
                                  <w:marRight w:val="0"/>
                                  <w:marTop w:val="0"/>
                                  <w:marBottom w:val="0"/>
                                  <w:divBdr>
                                    <w:top w:val="none" w:sz="0" w:space="0" w:color="auto"/>
                                    <w:left w:val="none" w:sz="0" w:space="0" w:color="auto"/>
                                    <w:bottom w:val="none" w:sz="0" w:space="0" w:color="auto"/>
                                    <w:right w:val="none" w:sz="0" w:space="0" w:color="auto"/>
                                  </w:divBdr>
                                  <w:divsChild>
                                    <w:div w:id="7548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8656083">
      <w:bodyDiv w:val="1"/>
      <w:marLeft w:val="0"/>
      <w:marRight w:val="0"/>
      <w:marTop w:val="0"/>
      <w:marBottom w:val="0"/>
      <w:divBdr>
        <w:top w:val="none" w:sz="0" w:space="0" w:color="auto"/>
        <w:left w:val="none" w:sz="0" w:space="0" w:color="auto"/>
        <w:bottom w:val="none" w:sz="0" w:space="0" w:color="auto"/>
        <w:right w:val="none" w:sz="0" w:space="0" w:color="auto"/>
      </w:divBdr>
    </w:div>
    <w:div w:id="429669289">
      <w:bodyDiv w:val="1"/>
      <w:marLeft w:val="0"/>
      <w:marRight w:val="0"/>
      <w:marTop w:val="0"/>
      <w:marBottom w:val="0"/>
      <w:divBdr>
        <w:top w:val="none" w:sz="0" w:space="0" w:color="auto"/>
        <w:left w:val="none" w:sz="0" w:space="0" w:color="auto"/>
        <w:bottom w:val="none" w:sz="0" w:space="0" w:color="auto"/>
        <w:right w:val="none" w:sz="0" w:space="0" w:color="auto"/>
      </w:divBdr>
    </w:div>
    <w:div w:id="513148271">
      <w:bodyDiv w:val="1"/>
      <w:marLeft w:val="0"/>
      <w:marRight w:val="0"/>
      <w:marTop w:val="0"/>
      <w:marBottom w:val="0"/>
      <w:divBdr>
        <w:top w:val="none" w:sz="0" w:space="0" w:color="auto"/>
        <w:left w:val="none" w:sz="0" w:space="0" w:color="auto"/>
        <w:bottom w:val="none" w:sz="0" w:space="0" w:color="auto"/>
        <w:right w:val="none" w:sz="0" w:space="0" w:color="auto"/>
      </w:divBdr>
    </w:div>
    <w:div w:id="516776982">
      <w:bodyDiv w:val="1"/>
      <w:marLeft w:val="0"/>
      <w:marRight w:val="0"/>
      <w:marTop w:val="0"/>
      <w:marBottom w:val="0"/>
      <w:divBdr>
        <w:top w:val="none" w:sz="0" w:space="0" w:color="auto"/>
        <w:left w:val="none" w:sz="0" w:space="0" w:color="auto"/>
        <w:bottom w:val="none" w:sz="0" w:space="0" w:color="auto"/>
        <w:right w:val="none" w:sz="0" w:space="0" w:color="auto"/>
      </w:divBdr>
    </w:div>
    <w:div w:id="570120012">
      <w:bodyDiv w:val="1"/>
      <w:marLeft w:val="0"/>
      <w:marRight w:val="0"/>
      <w:marTop w:val="0"/>
      <w:marBottom w:val="0"/>
      <w:divBdr>
        <w:top w:val="none" w:sz="0" w:space="0" w:color="auto"/>
        <w:left w:val="none" w:sz="0" w:space="0" w:color="auto"/>
        <w:bottom w:val="none" w:sz="0" w:space="0" w:color="auto"/>
        <w:right w:val="none" w:sz="0" w:space="0" w:color="auto"/>
      </w:divBdr>
    </w:div>
    <w:div w:id="579944041">
      <w:bodyDiv w:val="1"/>
      <w:marLeft w:val="0"/>
      <w:marRight w:val="0"/>
      <w:marTop w:val="0"/>
      <w:marBottom w:val="0"/>
      <w:divBdr>
        <w:top w:val="none" w:sz="0" w:space="0" w:color="auto"/>
        <w:left w:val="none" w:sz="0" w:space="0" w:color="auto"/>
        <w:bottom w:val="none" w:sz="0" w:space="0" w:color="auto"/>
        <w:right w:val="none" w:sz="0" w:space="0" w:color="auto"/>
      </w:divBdr>
    </w:div>
    <w:div w:id="616066569">
      <w:bodyDiv w:val="1"/>
      <w:marLeft w:val="0"/>
      <w:marRight w:val="0"/>
      <w:marTop w:val="0"/>
      <w:marBottom w:val="0"/>
      <w:divBdr>
        <w:top w:val="none" w:sz="0" w:space="0" w:color="auto"/>
        <w:left w:val="none" w:sz="0" w:space="0" w:color="auto"/>
        <w:bottom w:val="none" w:sz="0" w:space="0" w:color="auto"/>
        <w:right w:val="none" w:sz="0" w:space="0" w:color="auto"/>
      </w:divBdr>
    </w:div>
    <w:div w:id="657030256">
      <w:bodyDiv w:val="1"/>
      <w:marLeft w:val="0"/>
      <w:marRight w:val="0"/>
      <w:marTop w:val="0"/>
      <w:marBottom w:val="0"/>
      <w:divBdr>
        <w:top w:val="none" w:sz="0" w:space="0" w:color="auto"/>
        <w:left w:val="none" w:sz="0" w:space="0" w:color="auto"/>
        <w:bottom w:val="none" w:sz="0" w:space="0" w:color="auto"/>
        <w:right w:val="none" w:sz="0" w:space="0" w:color="auto"/>
      </w:divBdr>
    </w:div>
    <w:div w:id="717361328">
      <w:bodyDiv w:val="1"/>
      <w:marLeft w:val="0"/>
      <w:marRight w:val="0"/>
      <w:marTop w:val="0"/>
      <w:marBottom w:val="0"/>
      <w:divBdr>
        <w:top w:val="none" w:sz="0" w:space="0" w:color="auto"/>
        <w:left w:val="none" w:sz="0" w:space="0" w:color="auto"/>
        <w:bottom w:val="none" w:sz="0" w:space="0" w:color="auto"/>
        <w:right w:val="none" w:sz="0" w:space="0" w:color="auto"/>
      </w:divBdr>
    </w:div>
    <w:div w:id="767391354">
      <w:bodyDiv w:val="1"/>
      <w:marLeft w:val="0"/>
      <w:marRight w:val="0"/>
      <w:marTop w:val="0"/>
      <w:marBottom w:val="0"/>
      <w:divBdr>
        <w:top w:val="none" w:sz="0" w:space="0" w:color="auto"/>
        <w:left w:val="none" w:sz="0" w:space="0" w:color="auto"/>
        <w:bottom w:val="none" w:sz="0" w:space="0" w:color="auto"/>
        <w:right w:val="none" w:sz="0" w:space="0" w:color="auto"/>
      </w:divBdr>
      <w:divsChild>
        <w:div w:id="1885865709">
          <w:marLeft w:val="0"/>
          <w:marRight w:val="0"/>
          <w:marTop w:val="0"/>
          <w:marBottom w:val="0"/>
          <w:divBdr>
            <w:top w:val="none" w:sz="0" w:space="0" w:color="auto"/>
            <w:left w:val="none" w:sz="0" w:space="0" w:color="auto"/>
            <w:bottom w:val="none" w:sz="0" w:space="0" w:color="auto"/>
            <w:right w:val="none" w:sz="0" w:space="0" w:color="auto"/>
          </w:divBdr>
          <w:divsChild>
            <w:div w:id="1862738806">
              <w:marLeft w:val="0"/>
              <w:marRight w:val="0"/>
              <w:marTop w:val="0"/>
              <w:marBottom w:val="0"/>
              <w:divBdr>
                <w:top w:val="none" w:sz="0" w:space="0" w:color="auto"/>
                <w:left w:val="none" w:sz="0" w:space="0" w:color="auto"/>
                <w:bottom w:val="none" w:sz="0" w:space="0" w:color="auto"/>
                <w:right w:val="none" w:sz="0" w:space="0" w:color="auto"/>
              </w:divBdr>
              <w:divsChild>
                <w:div w:id="355153887">
                  <w:marLeft w:val="0"/>
                  <w:marRight w:val="0"/>
                  <w:marTop w:val="0"/>
                  <w:marBottom w:val="0"/>
                  <w:divBdr>
                    <w:top w:val="none" w:sz="0" w:space="0" w:color="auto"/>
                    <w:left w:val="none" w:sz="0" w:space="0" w:color="auto"/>
                    <w:bottom w:val="none" w:sz="0" w:space="0" w:color="auto"/>
                    <w:right w:val="none" w:sz="0" w:space="0" w:color="auto"/>
                  </w:divBdr>
                  <w:divsChild>
                    <w:div w:id="1201865135">
                      <w:marLeft w:val="0"/>
                      <w:marRight w:val="0"/>
                      <w:marTop w:val="0"/>
                      <w:marBottom w:val="0"/>
                      <w:divBdr>
                        <w:top w:val="none" w:sz="0" w:space="0" w:color="auto"/>
                        <w:left w:val="none" w:sz="0" w:space="0" w:color="auto"/>
                        <w:bottom w:val="none" w:sz="0" w:space="0" w:color="auto"/>
                        <w:right w:val="none" w:sz="0" w:space="0" w:color="auto"/>
                      </w:divBdr>
                      <w:divsChild>
                        <w:div w:id="1197547350">
                          <w:marLeft w:val="0"/>
                          <w:marRight w:val="0"/>
                          <w:marTop w:val="0"/>
                          <w:marBottom w:val="0"/>
                          <w:divBdr>
                            <w:top w:val="none" w:sz="0" w:space="0" w:color="auto"/>
                            <w:left w:val="none" w:sz="0" w:space="0" w:color="auto"/>
                            <w:bottom w:val="none" w:sz="0" w:space="0" w:color="auto"/>
                            <w:right w:val="none" w:sz="0" w:space="0" w:color="auto"/>
                          </w:divBdr>
                          <w:divsChild>
                            <w:div w:id="1821455352">
                              <w:marLeft w:val="0"/>
                              <w:marRight w:val="0"/>
                              <w:marTop w:val="0"/>
                              <w:marBottom w:val="0"/>
                              <w:divBdr>
                                <w:top w:val="none" w:sz="0" w:space="0" w:color="auto"/>
                                <w:left w:val="none" w:sz="0" w:space="0" w:color="auto"/>
                                <w:bottom w:val="none" w:sz="0" w:space="0" w:color="auto"/>
                                <w:right w:val="none" w:sz="0" w:space="0" w:color="auto"/>
                              </w:divBdr>
                              <w:divsChild>
                                <w:div w:id="5981692">
                                  <w:marLeft w:val="0"/>
                                  <w:marRight w:val="0"/>
                                  <w:marTop w:val="0"/>
                                  <w:marBottom w:val="0"/>
                                  <w:divBdr>
                                    <w:top w:val="none" w:sz="0" w:space="0" w:color="auto"/>
                                    <w:left w:val="none" w:sz="0" w:space="0" w:color="auto"/>
                                    <w:bottom w:val="none" w:sz="0" w:space="0" w:color="auto"/>
                                    <w:right w:val="none" w:sz="0" w:space="0" w:color="auto"/>
                                  </w:divBdr>
                                  <w:divsChild>
                                    <w:div w:id="89208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942078">
      <w:bodyDiv w:val="1"/>
      <w:marLeft w:val="0"/>
      <w:marRight w:val="0"/>
      <w:marTop w:val="0"/>
      <w:marBottom w:val="0"/>
      <w:divBdr>
        <w:top w:val="none" w:sz="0" w:space="0" w:color="auto"/>
        <w:left w:val="none" w:sz="0" w:space="0" w:color="auto"/>
        <w:bottom w:val="none" w:sz="0" w:space="0" w:color="auto"/>
        <w:right w:val="none" w:sz="0" w:space="0" w:color="auto"/>
      </w:divBdr>
    </w:div>
    <w:div w:id="844782258">
      <w:bodyDiv w:val="1"/>
      <w:marLeft w:val="0"/>
      <w:marRight w:val="0"/>
      <w:marTop w:val="0"/>
      <w:marBottom w:val="0"/>
      <w:divBdr>
        <w:top w:val="none" w:sz="0" w:space="0" w:color="auto"/>
        <w:left w:val="none" w:sz="0" w:space="0" w:color="auto"/>
        <w:bottom w:val="none" w:sz="0" w:space="0" w:color="auto"/>
        <w:right w:val="none" w:sz="0" w:space="0" w:color="auto"/>
      </w:divBdr>
    </w:div>
    <w:div w:id="898596853">
      <w:bodyDiv w:val="1"/>
      <w:marLeft w:val="0"/>
      <w:marRight w:val="0"/>
      <w:marTop w:val="0"/>
      <w:marBottom w:val="0"/>
      <w:divBdr>
        <w:top w:val="none" w:sz="0" w:space="0" w:color="auto"/>
        <w:left w:val="none" w:sz="0" w:space="0" w:color="auto"/>
        <w:bottom w:val="none" w:sz="0" w:space="0" w:color="auto"/>
        <w:right w:val="none" w:sz="0" w:space="0" w:color="auto"/>
      </w:divBdr>
    </w:div>
    <w:div w:id="918363490">
      <w:bodyDiv w:val="1"/>
      <w:marLeft w:val="0"/>
      <w:marRight w:val="0"/>
      <w:marTop w:val="0"/>
      <w:marBottom w:val="0"/>
      <w:divBdr>
        <w:top w:val="none" w:sz="0" w:space="0" w:color="auto"/>
        <w:left w:val="none" w:sz="0" w:space="0" w:color="auto"/>
        <w:bottom w:val="none" w:sz="0" w:space="0" w:color="auto"/>
        <w:right w:val="none" w:sz="0" w:space="0" w:color="auto"/>
      </w:divBdr>
    </w:div>
    <w:div w:id="939216865">
      <w:bodyDiv w:val="1"/>
      <w:marLeft w:val="0"/>
      <w:marRight w:val="0"/>
      <w:marTop w:val="0"/>
      <w:marBottom w:val="0"/>
      <w:divBdr>
        <w:top w:val="none" w:sz="0" w:space="0" w:color="auto"/>
        <w:left w:val="none" w:sz="0" w:space="0" w:color="auto"/>
        <w:bottom w:val="none" w:sz="0" w:space="0" w:color="auto"/>
        <w:right w:val="none" w:sz="0" w:space="0" w:color="auto"/>
      </w:divBdr>
    </w:div>
    <w:div w:id="1010136162">
      <w:bodyDiv w:val="1"/>
      <w:marLeft w:val="0"/>
      <w:marRight w:val="0"/>
      <w:marTop w:val="0"/>
      <w:marBottom w:val="0"/>
      <w:divBdr>
        <w:top w:val="none" w:sz="0" w:space="0" w:color="auto"/>
        <w:left w:val="none" w:sz="0" w:space="0" w:color="auto"/>
        <w:bottom w:val="none" w:sz="0" w:space="0" w:color="auto"/>
        <w:right w:val="none" w:sz="0" w:space="0" w:color="auto"/>
      </w:divBdr>
    </w:div>
    <w:div w:id="1108699466">
      <w:bodyDiv w:val="1"/>
      <w:marLeft w:val="0"/>
      <w:marRight w:val="0"/>
      <w:marTop w:val="0"/>
      <w:marBottom w:val="0"/>
      <w:divBdr>
        <w:top w:val="none" w:sz="0" w:space="0" w:color="auto"/>
        <w:left w:val="none" w:sz="0" w:space="0" w:color="auto"/>
        <w:bottom w:val="none" w:sz="0" w:space="0" w:color="auto"/>
        <w:right w:val="none" w:sz="0" w:space="0" w:color="auto"/>
      </w:divBdr>
    </w:div>
    <w:div w:id="1119299234">
      <w:bodyDiv w:val="1"/>
      <w:marLeft w:val="0"/>
      <w:marRight w:val="0"/>
      <w:marTop w:val="0"/>
      <w:marBottom w:val="0"/>
      <w:divBdr>
        <w:top w:val="none" w:sz="0" w:space="0" w:color="auto"/>
        <w:left w:val="none" w:sz="0" w:space="0" w:color="auto"/>
        <w:bottom w:val="none" w:sz="0" w:space="0" w:color="auto"/>
        <w:right w:val="none" w:sz="0" w:space="0" w:color="auto"/>
      </w:divBdr>
    </w:div>
    <w:div w:id="1145587298">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619515">
      <w:bodyDiv w:val="1"/>
      <w:marLeft w:val="0"/>
      <w:marRight w:val="0"/>
      <w:marTop w:val="0"/>
      <w:marBottom w:val="0"/>
      <w:divBdr>
        <w:top w:val="none" w:sz="0" w:space="0" w:color="auto"/>
        <w:left w:val="none" w:sz="0" w:space="0" w:color="auto"/>
        <w:bottom w:val="none" w:sz="0" w:space="0" w:color="auto"/>
        <w:right w:val="none" w:sz="0" w:space="0" w:color="auto"/>
      </w:divBdr>
    </w:div>
    <w:div w:id="1217817069">
      <w:bodyDiv w:val="1"/>
      <w:marLeft w:val="0"/>
      <w:marRight w:val="0"/>
      <w:marTop w:val="0"/>
      <w:marBottom w:val="0"/>
      <w:divBdr>
        <w:top w:val="none" w:sz="0" w:space="0" w:color="auto"/>
        <w:left w:val="none" w:sz="0" w:space="0" w:color="auto"/>
        <w:bottom w:val="none" w:sz="0" w:space="0" w:color="auto"/>
        <w:right w:val="none" w:sz="0" w:space="0" w:color="auto"/>
      </w:divBdr>
    </w:div>
    <w:div w:id="1229921999">
      <w:bodyDiv w:val="1"/>
      <w:marLeft w:val="0"/>
      <w:marRight w:val="0"/>
      <w:marTop w:val="0"/>
      <w:marBottom w:val="0"/>
      <w:divBdr>
        <w:top w:val="none" w:sz="0" w:space="0" w:color="auto"/>
        <w:left w:val="none" w:sz="0" w:space="0" w:color="auto"/>
        <w:bottom w:val="none" w:sz="0" w:space="0" w:color="auto"/>
        <w:right w:val="none" w:sz="0" w:space="0" w:color="auto"/>
      </w:divBdr>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1346591240">
                      <w:marLeft w:val="0"/>
                      <w:marRight w:val="0"/>
                      <w:marTop w:val="0"/>
                      <w:marBottom w:val="0"/>
                      <w:divBdr>
                        <w:top w:val="none" w:sz="0" w:space="0" w:color="auto"/>
                        <w:left w:val="none" w:sz="0" w:space="0" w:color="auto"/>
                        <w:bottom w:val="none" w:sz="0" w:space="0" w:color="auto"/>
                        <w:right w:val="none" w:sz="0" w:space="0" w:color="auto"/>
                      </w:divBdr>
                    </w:div>
                    <w:div w:id="2011056155">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220005">
      <w:bodyDiv w:val="1"/>
      <w:marLeft w:val="0"/>
      <w:marRight w:val="0"/>
      <w:marTop w:val="0"/>
      <w:marBottom w:val="0"/>
      <w:divBdr>
        <w:top w:val="none" w:sz="0" w:space="0" w:color="auto"/>
        <w:left w:val="none" w:sz="0" w:space="0" w:color="auto"/>
        <w:bottom w:val="none" w:sz="0" w:space="0" w:color="auto"/>
        <w:right w:val="none" w:sz="0" w:space="0" w:color="auto"/>
      </w:divBdr>
    </w:div>
    <w:div w:id="1299605568">
      <w:bodyDiv w:val="1"/>
      <w:marLeft w:val="0"/>
      <w:marRight w:val="0"/>
      <w:marTop w:val="0"/>
      <w:marBottom w:val="0"/>
      <w:divBdr>
        <w:top w:val="none" w:sz="0" w:space="0" w:color="auto"/>
        <w:left w:val="none" w:sz="0" w:space="0" w:color="auto"/>
        <w:bottom w:val="none" w:sz="0" w:space="0" w:color="auto"/>
        <w:right w:val="none" w:sz="0" w:space="0" w:color="auto"/>
      </w:divBdr>
    </w:div>
    <w:div w:id="1312903109">
      <w:bodyDiv w:val="1"/>
      <w:marLeft w:val="0"/>
      <w:marRight w:val="0"/>
      <w:marTop w:val="0"/>
      <w:marBottom w:val="0"/>
      <w:divBdr>
        <w:top w:val="none" w:sz="0" w:space="0" w:color="auto"/>
        <w:left w:val="none" w:sz="0" w:space="0" w:color="auto"/>
        <w:bottom w:val="none" w:sz="0" w:space="0" w:color="auto"/>
        <w:right w:val="none" w:sz="0" w:space="0" w:color="auto"/>
      </w:divBdr>
    </w:div>
    <w:div w:id="1314261673">
      <w:bodyDiv w:val="1"/>
      <w:marLeft w:val="0"/>
      <w:marRight w:val="0"/>
      <w:marTop w:val="0"/>
      <w:marBottom w:val="0"/>
      <w:divBdr>
        <w:top w:val="none" w:sz="0" w:space="0" w:color="auto"/>
        <w:left w:val="none" w:sz="0" w:space="0" w:color="auto"/>
        <w:bottom w:val="none" w:sz="0" w:space="0" w:color="auto"/>
        <w:right w:val="none" w:sz="0" w:space="0" w:color="auto"/>
      </w:divBdr>
    </w:div>
    <w:div w:id="1357849215">
      <w:bodyDiv w:val="1"/>
      <w:marLeft w:val="0"/>
      <w:marRight w:val="0"/>
      <w:marTop w:val="0"/>
      <w:marBottom w:val="0"/>
      <w:divBdr>
        <w:top w:val="none" w:sz="0" w:space="0" w:color="auto"/>
        <w:left w:val="none" w:sz="0" w:space="0" w:color="auto"/>
        <w:bottom w:val="none" w:sz="0" w:space="0" w:color="auto"/>
        <w:right w:val="none" w:sz="0" w:space="0" w:color="auto"/>
      </w:divBdr>
    </w:div>
    <w:div w:id="1366248882">
      <w:bodyDiv w:val="1"/>
      <w:marLeft w:val="0"/>
      <w:marRight w:val="0"/>
      <w:marTop w:val="0"/>
      <w:marBottom w:val="0"/>
      <w:divBdr>
        <w:top w:val="none" w:sz="0" w:space="0" w:color="auto"/>
        <w:left w:val="none" w:sz="0" w:space="0" w:color="auto"/>
        <w:bottom w:val="none" w:sz="0" w:space="0" w:color="auto"/>
        <w:right w:val="none" w:sz="0" w:space="0" w:color="auto"/>
      </w:divBdr>
    </w:div>
    <w:div w:id="1376932261">
      <w:bodyDiv w:val="1"/>
      <w:marLeft w:val="0"/>
      <w:marRight w:val="0"/>
      <w:marTop w:val="0"/>
      <w:marBottom w:val="0"/>
      <w:divBdr>
        <w:top w:val="none" w:sz="0" w:space="0" w:color="auto"/>
        <w:left w:val="none" w:sz="0" w:space="0" w:color="auto"/>
        <w:bottom w:val="none" w:sz="0" w:space="0" w:color="auto"/>
        <w:right w:val="none" w:sz="0" w:space="0" w:color="auto"/>
      </w:divBdr>
    </w:div>
    <w:div w:id="1397977159">
      <w:bodyDiv w:val="1"/>
      <w:marLeft w:val="0"/>
      <w:marRight w:val="0"/>
      <w:marTop w:val="0"/>
      <w:marBottom w:val="0"/>
      <w:divBdr>
        <w:top w:val="none" w:sz="0" w:space="0" w:color="auto"/>
        <w:left w:val="none" w:sz="0" w:space="0" w:color="auto"/>
        <w:bottom w:val="none" w:sz="0" w:space="0" w:color="auto"/>
        <w:right w:val="none" w:sz="0" w:space="0" w:color="auto"/>
      </w:divBdr>
    </w:div>
    <w:div w:id="1432505536">
      <w:bodyDiv w:val="1"/>
      <w:marLeft w:val="0"/>
      <w:marRight w:val="0"/>
      <w:marTop w:val="0"/>
      <w:marBottom w:val="0"/>
      <w:divBdr>
        <w:top w:val="none" w:sz="0" w:space="0" w:color="auto"/>
        <w:left w:val="none" w:sz="0" w:space="0" w:color="auto"/>
        <w:bottom w:val="none" w:sz="0" w:space="0" w:color="auto"/>
        <w:right w:val="none" w:sz="0" w:space="0" w:color="auto"/>
      </w:divBdr>
      <w:divsChild>
        <w:div w:id="1962610531">
          <w:marLeft w:val="0"/>
          <w:marRight w:val="0"/>
          <w:marTop w:val="0"/>
          <w:marBottom w:val="0"/>
          <w:divBdr>
            <w:top w:val="none" w:sz="0" w:space="0" w:color="auto"/>
            <w:left w:val="none" w:sz="0" w:space="0" w:color="auto"/>
            <w:bottom w:val="none" w:sz="0" w:space="0" w:color="auto"/>
            <w:right w:val="none" w:sz="0" w:space="0" w:color="auto"/>
          </w:divBdr>
          <w:divsChild>
            <w:div w:id="577441009">
              <w:marLeft w:val="0"/>
              <w:marRight w:val="0"/>
              <w:marTop w:val="0"/>
              <w:marBottom w:val="0"/>
              <w:divBdr>
                <w:top w:val="none" w:sz="0" w:space="0" w:color="auto"/>
                <w:left w:val="none" w:sz="0" w:space="0" w:color="auto"/>
                <w:bottom w:val="none" w:sz="0" w:space="0" w:color="auto"/>
                <w:right w:val="none" w:sz="0" w:space="0" w:color="auto"/>
              </w:divBdr>
              <w:divsChild>
                <w:div w:id="806045408">
                  <w:marLeft w:val="0"/>
                  <w:marRight w:val="0"/>
                  <w:marTop w:val="0"/>
                  <w:marBottom w:val="0"/>
                  <w:divBdr>
                    <w:top w:val="none" w:sz="0" w:space="0" w:color="auto"/>
                    <w:left w:val="none" w:sz="0" w:space="0" w:color="auto"/>
                    <w:bottom w:val="none" w:sz="0" w:space="0" w:color="auto"/>
                    <w:right w:val="none" w:sz="0" w:space="0" w:color="auto"/>
                  </w:divBdr>
                  <w:divsChild>
                    <w:div w:id="2037153522">
                      <w:marLeft w:val="0"/>
                      <w:marRight w:val="0"/>
                      <w:marTop w:val="0"/>
                      <w:marBottom w:val="0"/>
                      <w:divBdr>
                        <w:top w:val="none" w:sz="0" w:space="0" w:color="auto"/>
                        <w:left w:val="none" w:sz="0" w:space="0" w:color="auto"/>
                        <w:bottom w:val="none" w:sz="0" w:space="0" w:color="auto"/>
                        <w:right w:val="none" w:sz="0" w:space="0" w:color="auto"/>
                      </w:divBdr>
                      <w:divsChild>
                        <w:div w:id="503086696">
                          <w:marLeft w:val="0"/>
                          <w:marRight w:val="0"/>
                          <w:marTop w:val="0"/>
                          <w:marBottom w:val="0"/>
                          <w:divBdr>
                            <w:top w:val="none" w:sz="0" w:space="0" w:color="auto"/>
                            <w:left w:val="none" w:sz="0" w:space="0" w:color="auto"/>
                            <w:bottom w:val="none" w:sz="0" w:space="0" w:color="auto"/>
                            <w:right w:val="none" w:sz="0" w:space="0" w:color="auto"/>
                          </w:divBdr>
                          <w:divsChild>
                            <w:div w:id="489366371">
                              <w:marLeft w:val="0"/>
                              <w:marRight w:val="0"/>
                              <w:marTop w:val="0"/>
                              <w:marBottom w:val="0"/>
                              <w:divBdr>
                                <w:top w:val="none" w:sz="0" w:space="0" w:color="auto"/>
                                <w:left w:val="none" w:sz="0" w:space="0" w:color="auto"/>
                                <w:bottom w:val="none" w:sz="0" w:space="0" w:color="auto"/>
                                <w:right w:val="none" w:sz="0" w:space="0" w:color="auto"/>
                              </w:divBdr>
                              <w:divsChild>
                                <w:div w:id="456879339">
                                  <w:marLeft w:val="0"/>
                                  <w:marRight w:val="0"/>
                                  <w:marTop w:val="0"/>
                                  <w:marBottom w:val="0"/>
                                  <w:divBdr>
                                    <w:top w:val="none" w:sz="0" w:space="0" w:color="auto"/>
                                    <w:left w:val="none" w:sz="0" w:space="0" w:color="auto"/>
                                    <w:bottom w:val="none" w:sz="0" w:space="0" w:color="auto"/>
                                    <w:right w:val="none" w:sz="0" w:space="0" w:color="auto"/>
                                  </w:divBdr>
                                  <w:divsChild>
                                    <w:div w:id="13900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079507">
      <w:bodyDiv w:val="1"/>
      <w:marLeft w:val="0"/>
      <w:marRight w:val="0"/>
      <w:marTop w:val="0"/>
      <w:marBottom w:val="0"/>
      <w:divBdr>
        <w:top w:val="none" w:sz="0" w:space="0" w:color="auto"/>
        <w:left w:val="none" w:sz="0" w:space="0" w:color="auto"/>
        <w:bottom w:val="none" w:sz="0" w:space="0" w:color="auto"/>
        <w:right w:val="none" w:sz="0" w:space="0" w:color="auto"/>
      </w:divBdr>
    </w:div>
    <w:div w:id="1482692477">
      <w:bodyDiv w:val="1"/>
      <w:marLeft w:val="0"/>
      <w:marRight w:val="0"/>
      <w:marTop w:val="0"/>
      <w:marBottom w:val="0"/>
      <w:divBdr>
        <w:top w:val="none" w:sz="0" w:space="0" w:color="auto"/>
        <w:left w:val="none" w:sz="0" w:space="0" w:color="auto"/>
        <w:bottom w:val="none" w:sz="0" w:space="0" w:color="auto"/>
        <w:right w:val="none" w:sz="0" w:space="0" w:color="auto"/>
      </w:divBdr>
    </w:div>
    <w:div w:id="1597909011">
      <w:bodyDiv w:val="1"/>
      <w:marLeft w:val="0"/>
      <w:marRight w:val="0"/>
      <w:marTop w:val="0"/>
      <w:marBottom w:val="0"/>
      <w:divBdr>
        <w:top w:val="none" w:sz="0" w:space="0" w:color="auto"/>
        <w:left w:val="none" w:sz="0" w:space="0" w:color="auto"/>
        <w:bottom w:val="none" w:sz="0" w:space="0" w:color="auto"/>
        <w:right w:val="none" w:sz="0" w:space="0" w:color="auto"/>
      </w:divBdr>
    </w:div>
    <w:div w:id="1707756535">
      <w:bodyDiv w:val="1"/>
      <w:marLeft w:val="0"/>
      <w:marRight w:val="0"/>
      <w:marTop w:val="0"/>
      <w:marBottom w:val="0"/>
      <w:divBdr>
        <w:top w:val="none" w:sz="0" w:space="0" w:color="auto"/>
        <w:left w:val="none" w:sz="0" w:space="0" w:color="auto"/>
        <w:bottom w:val="none" w:sz="0" w:space="0" w:color="auto"/>
        <w:right w:val="none" w:sz="0" w:space="0" w:color="auto"/>
      </w:divBdr>
    </w:div>
    <w:div w:id="1817259258">
      <w:bodyDiv w:val="1"/>
      <w:marLeft w:val="0"/>
      <w:marRight w:val="0"/>
      <w:marTop w:val="0"/>
      <w:marBottom w:val="0"/>
      <w:divBdr>
        <w:top w:val="none" w:sz="0" w:space="0" w:color="auto"/>
        <w:left w:val="none" w:sz="0" w:space="0" w:color="auto"/>
        <w:bottom w:val="none" w:sz="0" w:space="0" w:color="auto"/>
        <w:right w:val="none" w:sz="0" w:space="0" w:color="auto"/>
      </w:divBdr>
    </w:div>
    <w:div w:id="1874272837">
      <w:bodyDiv w:val="1"/>
      <w:marLeft w:val="0"/>
      <w:marRight w:val="0"/>
      <w:marTop w:val="0"/>
      <w:marBottom w:val="0"/>
      <w:divBdr>
        <w:top w:val="none" w:sz="0" w:space="0" w:color="auto"/>
        <w:left w:val="none" w:sz="0" w:space="0" w:color="auto"/>
        <w:bottom w:val="none" w:sz="0" w:space="0" w:color="auto"/>
        <w:right w:val="none" w:sz="0" w:space="0" w:color="auto"/>
      </w:divBdr>
    </w:div>
    <w:div w:id="1881624100">
      <w:bodyDiv w:val="1"/>
      <w:marLeft w:val="0"/>
      <w:marRight w:val="0"/>
      <w:marTop w:val="0"/>
      <w:marBottom w:val="0"/>
      <w:divBdr>
        <w:top w:val="none" w:sz="0" w:space="0" w:color="auto"/>
        <w:left w:val="none" w:sz="0" w:space="0" w:color="auto"/>
        <w:bottom w:val="none" w:sz="0" w:space="0" w:color="auto"/>
        <w:right w:val="none" w:sz="0" w:space="0" w:color="auto"/>
      </w:divBdr>
    </w:div>
    <w:div w:id="1886289897">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1959990599">
      <w:bodyDiv w:val="1"/>
      <w:marLeft w:val="0"/>
      <w:marRight w:val="0"/>
      <w:marTop w:val="0"/>
      <w:marBottom w:val="0"/>
      <w:divBdr>
        <w:top w:val="none" w:sz="0" w:space="0" w:color="auto"/>
        <w:left w:val="none" w:sz="0" w:space="0" w:color="auto"/>
        <w:bottom w:val="none" w:sz="0" w:space="0" w:color="auto"/>
        <w:right w:val="none" w:sz="0" w:space="0" w:color="auto"/>
      </w:divBdr>
    </w:div>
    <w:div w:id="1986085853">
      <w:bodyDiv w:val="1"/>
      <w:marLeft w:val="0"/>
      <w:marRight w:val="0"/>
      <w:marTop w:val="0"/>
      <w:marBottom w:val="0"/>
      <w:divBdr>
        <w:top w:val="none" w:sz="0" w:space="0" w:color="auto"/>
        <w:left w:val="none" w:sz="0" w:space="0" w:color="auto"/>
        <w:bottom w:val="none" w:sz="0" w:space="0" w:color="auto"/>
        <w:right w:val="none" w:sz="0" w:space="0" w:color="auto"/>
      </w:divBdr>
    </w:div>
    <w:div w:id="2010283867">
      <w:bodyDiv w:val="1"/>
      <w:marLeft w:val="0"/>
      <w:marRight w:val="0"/>
      <w:marTop w:val="0"/>
      <w:marBottom w:val="0"/>
      <w:divBdr>
        <w:top w:val="none" w:sz="0" w:space="0" w:color="auto"/>
        <w:left w:val="none" w:sz="0" w:space="0" w:color="auto"/>
        <w:bottom w:val="none" w:sz="0" w:space="0" w:color="auto"/>
        <w:right w:val="none" w:sz="0" w:space="0" w:color="auto"/>
      </w:divBdr>
    </w:div>
    <w:div w:id="2047098348">
      <w:bodyDiv w:val="1"/>
      <w:marLeft w:val="0"/>
      <w:marRight w:val="0"/>
      <w:marTop w:val="0"/>
      <w:marBottom w:val="0"/>
      <w:divBdr>
        <w:top w:val="none" w:sz="0" w:space="0" w:color="auto"/>
        <w:left w:val="none" w:sz="0" w:space="0" w:color="auto"/>
        <w:bottom w:val="none" w:sz="0" w:space="0" w:color="auto"/>
        <w:right w:val="none" w:sz="0" w:space="0" w:color="auto"/>
      </w:divBdr>
    </w:div>
    <w:div w:id="2098088108">
      <w:bodyDiv w:val="1"/>
      <w:marLeft w:val="0"/>
      <w:marRight w:val="0"/>
      <w:marTop w:val="0"/>
      <w:marBottom w:val="0"/>
      <w:divBdr>
        <w:top w:val="none" w:sz="0" w:space="0" w:color="auto"/>
        <w:left w:val="none" w:sz="0" w:space="0" w:color="auto"/>
        <w:bottom w:val="none" w:sz="0" w:space="0" w:color="auto"/>
        <w:right w:val="none" w:sz="0" w:space="0" w:color="auto"/>
      </w:divBdr>
    </w:div>
    <w:div w:id="2101439213">
      <w:bodyDiv w:val="1"/>
      <w:marLeft w:val="0"/>
      <w:marRight w:val="0"/>
      <w:marTop w:val="0"/>
      <w:marBottom w:val="0"/>
      <w:divBdr>
        <w:top w:val="none" w:sz="0" w:space="0" w:color="auto"/>
        <w:left w:val="none" w:sz="0" w:space="0" w:color="auto"/>
        <w:bottom w:val="none" w:sz="0" w:space="0" w:color="auto"/>
        <w:right w:val="none" w:sz="0" w:space="0" w:color="auto"/>
      </w:divBdr>
    </w:div>
    <w:div w:id="2104447711">
      <w:bodyDiv w:val="1"/>
      <w:marLeft w:val="0"/>
      <w:marRight w:val="0"/>
      <w:marTop w:val="0"/>
      <w:marBottom w:val="0"/>
      <w:divBdr>
        <w:top w:val="none" w:sz="0" w:space="0" w:color="auto"/>
        <w:left w:val="none" w:sz="0" w:space="0" w:color="auto"/>
        <w:bottom w:val="none" w:sz="0" w:space="0" w:color="auto"/>
        <w:right w:val="none" w:sz="0" w:space="0" w:color="auto"/>
      </w:divBdr>
    </w:div>
    <w:div w:id="2105884111">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office@glpharm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E889F-F3AF-4220-985C-97A7FEB81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36</Pages>
  <Words>52382</Words>
  <Characters>29858</Characters>
  <Application>Microsoft Office Word</Application>
  <DocSecurity>0</DocSecurity>
  <Lines>248</Lines>
  <Paragraphs>164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dc:description/>
  <cp:lastModifiedBy>Birutė Valkauskaitė</cp:lastModifiedBy>
  <cp:revision>3</cp:revision>
  <cp:lastPrinted>2015-07-02T05:18:00Z</cp:lastPrinted>
  <dcterms:created xsi:type="dcterms:W3CDTF">2026-09-21T12:08:00Z</dcterms:created>
  <dcterms:modified xsi:type="dcterms:W3CDTF">2026-09-21T12:35:00Z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d8a568-8360-4891-a6ec-a5768dfc9195_Enabled">
    <vt:lpwstr>true</vt:lpwstr>
  </property>
  <property fmtid="{D5CDD505-2E9C-101B-9397-08002B2CF9AE}" pid="3" name="MSIP_Label_11d8a568-8360-4891-a6ec-a5768dfc9195_SetDate">
    <vt:lpwstr>2026-08-10T07:21:33Z</vt:lpwstr>
  </property>
  <property fmtid="{D5CDD505-2E9C-101B-9397-08002B2CF9AE}" pid="4" name="MSIP_Label_11d8a568-8360-4891-a6ec-a5768dfc9195_Method">
    <vt:lpwstr>Standard</vt:lpwstr>
  </property>
  <property fmtid="{D5CDD505-2E9C-101B-9397-08002B2CF9AE}" pid="5" name="MSIP_Label_11d8a568-8360-4891-a6ec-a5768dfc9195_Name">
    <vt:lpwstr>Intern</vt:lpwstr>
  </property>
  <property fmtid="{D5CDD505-2E9C-101B-9397-08002B2CF9AE}" pid="6" name="MSIP_Label_11d8a568-8360-4891-a6ec-a5768dfc9195_SiteId">
    <vt:lpwstr>6bdc6215-bc43-4892-b83b-772704344107</vt:lpwstr>
  </property>
  <property fmtid="{D5CDD505-2E9C-101B-9397-08002B2CF9AE}" pid="7" name="MSIP_Label_11d8a568-8360-4891-a6ec-a5768dfc9195_ActionId">
    <vt:lpwstr>8d964967-a563-4060-a059-8d27e88fc647</vt:lpwstr>
  </property>
  <property fmtid="{D5CDD505-2E9C-101B-9397-08002B2CF9AE}" pid="8" name="MSIP_Label_11d8a568-8360-4891-a6ec-a5768dfc9195_ContentBits">
    <vt:lpwstr>0</vt:lpwstr>
  </property>
  <property fmtid="{D5CDD505-2E9C-101B-9397-08002B2CF9AE}" pid="9" name="MSIP_Label_11d8a568-8360-4891-a6ec-a5768dfc9195_Tag">
    <vt:lpwstr>10, 3, 0, 1</vt:lpwstr>
  </property>
</Properties>
</file>