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6762" w14:textId="77777777" w:rsidR="00432C6E" w:rsidRPr="00432C6E" w:rsidRDefault="00432C6E" w:rsidP="00432C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675223CB" w14:textId="77777777" w:rsidR="00432C6E" w:rsidRPr="00432C6E" w:rsidRDefault="00432C6E" w:rsidP="00432C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55341310" w14:textId="77777777" w:rsidR="00432C6E" w:rsidRPr="00432C6E" w:rsidRDefault="00432C6E" w:rsidP="00432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color w:val="000000"/>
          <w:kern w:val="28"/>
          <w:sz w:val="22"/>
          <w:szCs w:val="22"/>
          <w:lang w:eastAsia="lt-LT"/>
          <w14:ligatures w14:val="none"/>
        </w:rPr>
        <w:t>A. ŽENKLINIMAS</w:t>
      </w:r>
    </w:p>
    <w:p w14:paraId="49CC315E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br w:type="page"/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98EB3D9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</w:p>
    <w:p w14:paraId="3296575C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KARTONO DĖŽUTĖ</w:t>
      </w:r>
    </w:p>
    <w:p w14:paraId="4CA241DB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7C55BCF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95FC13B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VAISTINIO PREPARATO PAVADINIMAS</w:t>
      </w:r>
    </w:p>
    <w:p w14:paraId="2984D4A5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7DE7A1B" w14:textId="60EA2834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CITRAMON</w:t>
      </w:r>
      <w:r w:rsidR="00130BD8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</w:t>
      </w: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FORTE tabletės</w:t>
      </w:r>
    </w:p>
    <w:p w14:paraId="4AF49434" w14:textId="1B14EB45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acetilsalicilo</w:t>
      </w:r>
      <w:proofErr w:type="spellEnd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rūgštis / </w:t>
      </w:r>
      <w:proofErr w:type="spellStart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paracetamolis</w:t>
      </w:r>
      <w:proofErr w:type="spellEnd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/ kofeinas</w:t>
      </w:r>
    </w:p>
    <w:p w14:paraId="23E66237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8528ADB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2.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</w:r>
      <w:bookmarkStart w:id="0" w:name="_Hlk159576941"/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VEIKLIOJI (-IOS) MEDŽIAGA (-OS) IR JOS (-Ų) KIEKIS (-IAI)</w:t>
      </w:r>
      <w:bookmarkEnd w:id="0"/>
    </w:p>
    <w:p w14:paraId="71A5DA35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FC9DB56" w14:textId="699D0A6E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Vienoje tabletėje yra 320 mg </w:t>
      </w:r>
      <w:proofErr w:type="spellStart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acetilsalicilo</w:t>
      </w:r>
      <w:proofErr w:type="spellEnd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rūgšties, 240 mg </w:t>
      </w:r>
      <w:proofErr w:type="spellStart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paracetamolio</w:t>
      </w:r>
      <w:proofErr w:type="spellEnd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ir 40 mg kofeino.</w:t>
      </w:r>
    </w:p>
    <w:p w14:paraId="5DF06123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9CB65F6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3.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PAGALBINIŲ MEDŽIAGŲ SĄRAŠAS</w:t>
      </w:r>
    </w:p>
    <w:p w14:paraId="3B137DF0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5D3256B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04F73C8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4.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FARMACINĖ FORMA IR KIEKIS PAKUOTĖJE</w:t>
      </w:r>
    </w:p>
    <w:p w14:paraId="43198783" w14:textId="77777777" w:rsidR="00432C6E" w:rsidRPr="00432C6E" w:rsidRDefault="00432C6E" w:rsidP="00432C6E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45708DD9" w14:textId="77777777" w:rsidR="00432C6E" w:rsidRPr="00432C6E" w:rsidRDefault="00432C6E" w:rsidP="00432C6E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  <w:bookmarkStart w:id="1" w:name="_Hlk159574364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highlight w:val="lightGray"/>
          <w:lang w:val="x-none" w:eastAsia="x-none"/>
          <w14:ligatures w14:val="none"/>
        </w:rPr>
        <w:t>Tabletė</w:t>
      </w:r>
    </w:p>
    <w:bookmarkEnd w:id="1"/>
    <w:p w14:paraId="5118B04E" w14:textId="7BD01080" w:rsidR="00612F0F" w:rsidRPr="00432C6E" w:rsidRDefault="00612F0F" w:rsidP="00612F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  <w:t>1</w:t>
      </w:r>
      <w:r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  <w:t>0</w:t>
      </w: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  <w:t>0 tablečių</w:t>
      </w:r>
    </w:p>
    <w:p w14:paraId="05BA426C" w14:textId="4B94CD68" w:rsidR="00432C6E" w:rsidRPr="00432C6E" w:rsidRDefault="00432C6E" w:rsidP="00432C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highlight w:val="lightGray"/>
          <w:lang w:val="x-none" w:eastAsia="x-none"/>
          <w14:ligatures w14:val="none"/>
        </w:rPr>
        <w:t>120 tablečių</w:t>
      </w:r>
    </w:p>
    <w:p w14:paraId="5592CFD2" w14:textId="77777777" w:rsidR="00432C6E" w:rsidRPr="00432C6E" w:rsidRDefault="00432C6E" w:rsidP="00432C6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x-none" w:eastAsia="x-none"/>
          <w14:ligatures w14:val="none"/>
        </w:rPr>
      </w:pPr>
    </w:p>
    <w:p w14:paraId="7C3B9A08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5.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VARTOJIMO METODAS IR BŪDAS (-AI)</w:t>
      </w:r>
    </w:p>
    <w:p w14:paraId="15911095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935D85A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Vartoti per burną.</w:t>
      </w:r>
    </w:p>
    <w:p w14:paraId="21B9E5B0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3AD677A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E67ABA7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A311B15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6.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8E8C04E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4265BB5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7E9913C1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197CD9F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7B82600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7.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E96B4A6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69D3EA9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979CB10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:highlight w:val="lightGray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8.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TINKAMUMO LAIKAS</w:t>
      </w:r>
    </w:p>
    <w:p w14:paraId="206FED6C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0F3FC17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EXP {mm MMMM}</w:t>
      </w:r>
    </w:p>
    <w:p w14:paraId="2B1AA625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38649E3A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0716F2AD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9.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SPECIALIOS LAIKYMO SĄLYGOS</w:t>
      </w:r>
    </w:p>
    <w:p w14:paraId="16687951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102E12E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ne aukštesnėje kaip 25 °C temperatūroje.</w:t>
      </w:r>
    </w:p>
    <w:p w14:paraId="6C06A931" w14:textId="59B0BE21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gamintojo pakuotėje, kad vaistas būtų apsaugotas nuo drėgmės ir šviesos.</w:t>
      </w:r>
    </w:p>
    <w:p w14:paraId="5695A8B2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4675A415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10.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432C6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2"/>
          <w:szCs w:val="22"/>
          <w14:ligatures w14:val="none"/>
        </w:rPr>
        <w:t xml:space="preserve">VAISTINIO PREPARATO AR JO ATLIEKŲ 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TVARKYMO (JEI REIKIA)</w:t>
      </w:r>
    </w:p>
    <w:p w14:paraId="2A24974A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58CCCDAB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E691E90" w14:textId="77777777" w:rsidR="00EA2348" w:rsidRPr="00EA2348" w:rsidRDefault="00EA2348" w:rsidP="00EA2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234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EA234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1C66216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2ADD5DC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A234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1F23A08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234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4A907F7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A234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3A37E60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234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33F513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E4DCFB0" w14:textId="77777777" w:rsidR="00EA2348" w:rsidRPr="00EA2348" w:rsidRDefault="00EA2348" w:rsidP="00EA2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A234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A234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A258176" w14:textId="77777777" w:rsidR="00EA2348" w:rsidRPr="00EA2348" w:rsidRDefault="00EA2348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3596A9" w14:textId="51A637E5" w:rsidR="00432C6E" w:rsidRDefault="00520AEB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20A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Pr="00520AE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5</w:t>
      </w:r>
    </w:p>
    <w:p w14:paraId="3684128A" w14:textId="5697D39D" w:rsidR="00520AEB" w:rsidRPr="00432C6E" w:rsidRDefault="00520AEB" w:rsidP="00EA234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20A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– </w:t>
      </w:r>
      <w:r w:rsidRPr="00520AE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LT/L/25/2668/00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6</w:t>
      </w:r>
    </w:p>
    <w:p w14:paraId="2AE19DAC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C6AA5E1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13.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SERIJOS NUMERIS</w:t>
      </w:r>
    </w:p>
    <w:p w14:paraId="126A6CC7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43DF8E4" w14:textId="23D3B9A4" w:rsidR="00432C6E" w:rsidRPr="00432C6E" w:rsidRDefault="00432C6E" w:rsidP="00EA2348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lv-LV" w:eastAsia="x-none"/>
          <w14:ligatures w14:val="none"/>
        </w:rPr>
        <w:t>Lot</w:t>
      </w:r>
    </w:p>
    <w:p w14:paraId="38823D7D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777DA525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14.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PARDAVIMO (IŠDAVIMO) TVARKA</w:t>
      </w:r>
    </w:p>
    <w:p w14:paraId="2A357A3F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629DECB" w14:textId="7EE46848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Receptinis vaistas.</w:t>
      </w:r>
    </w:p>
    <w:p w14:paraId="6F54F639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976D8CD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15.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VARTOJIMO INSTRUKCIJA</w:t>
      </w:r>
    </w:p>
    <w:p w14:paraId="4F68001F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63D98252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A69748F" w14:textId="77777777" w:rsidR="00432C6E" w:rsidRPr="00432C6E" w:rsidRDefault="00432C6E" w:rsidP="00432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>16.</w:t>
      </w:r>
      <w:r w:rsidRPr="00432C6E">
        <w:rPr>
          <w:rFonts w:ascii="Times New Roman" w:eastAsia="Times New Roman" w:hAnsi="Times New Roman" w:cs="Times New Roman"/>
          <w:b/>
          <w:noProof/>
          <w:color w:val="000000"/>
          <w:kern w:val="0"/>
          <w:sz w:val="22"/>
          <w:szCs w:val="22"/>
          <w14:ligatures w14:val="none"/>
        </w:rPr>
        <w:tab/>
        <w:t>INFORMACIJA BRAILIO RAŠTU</w:t>
      </w:r>
    </w:p>
    <w:p w14:paraId="2AA95397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44CB5CB" w14:textId="02C33184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proofErr w:type="spellStart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citramon</w:t>
      </w:r>
      <w:r w:rsidR="003C6C8B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s</w:t>
      </w:r>
      <w:proofErr w:type="spellEnd"/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 forte</w:t>
      </w:r>
    </w:p>
    <w:p w14:paraId="2DE6F50E" w14:textId="77777777" w:rsidR="00432C6E" w:rsidRPr="00432C6E" w:rsidRDefault="00432C6E" w:rsidP="00432C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1053D86E" w14:textId="77777777" w:rsidR="00432C6E" w:rsidRPr="00432C6E" w:rsidRDefault="00432C6E" w:rsidP="00432C6E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0"/>
          <w:sz w:val="22"/>
          <w:szCs w:val="22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0"/>
          <w:sz w:val="22"/>
          <w:szCs w:val="22"/>
          <w14:ligatures w14:val="none"/>
        </w:rPr>
        <w:t>17.</w:t>
      </w:r>
      <w:r w:rsidRPr="00432C6E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BA2AC3B" w14:textId="77777777" w:rsidR="00432C6E" w:rsidRPr="00432C6E" w:rsidRDefault="00432C6E" w:rsidP="00432C6E">
      <w:pPr>
        <w:tabs>
          <w:tab w:val="left" w:pos="567"/>
        </w:tabs>
        <w:spacing w:after="0" w:line="260" w:lineRule="exact"/>
        <w:ind w:firstLine="1296"/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2"/>
          <w14:ligatures w14:val="none"/>
        </w:rPr>
      </w:pPr>
    </w:p>
    <w:p w14:paraId="2C522CF7" w14:textId="237C9DE5" w:rsidR="00432C6E" w:rsidRP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2"/>
          <w:shd w:val="clear" w:color="auto" w:fill="CCCCCC"/>
          <w14:ligatures w14:val="none"/>
        </w:rPr>
      </w:pPr>
      <w:r w:rsidRPr="00432C6E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793CD81" w14:textId="77777777" w:rsidR="00432C6E" w:rsidRP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2"/>
          <w14:ligatures w14:val="none"/>
        </w:rPr>
      </w:pPr>
    </w:p>
    <w:p w14:paraId="2C3FBC89" w14:textId="77777777" w:rsidR="00432C6E" w:rsidRPr="00432C6E" w:rsidRDefault="00432C6E" w:rsidP="00432C6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color w:val="000000"/>
          <w:kern w:val="0"/>
          <w:sz w:val="22"/>
          <w:szCs w:val="22"/>
          <w:lang w:val="it-IT"/>
          <w14:ligatures w14:val="none"/>
        </w:rPr>
      </w:pPr>
      <w:r w:rsidRPr="00432C6E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0"/>
          <w:sz w:val="22"/>
          <w:szCs w:val="22"/>
          <w:lang w:val="it-IT"/>
          <w14:ligatures w14:val="none"/>
        </w:rPr>
        <w:t>18.</w:t>
      </w:r>
      <w:r w:rsidRPr="00432C6E">
        <w:rPr>
          <w:rFonts w:ascii="Times New Roman" w:eastAsia="Times New Roman" w:hAnsi="Times New Roman" w:cs="Times New Roman"/>
          <w:b/>
          <w:noProof/>
          <w:snapToGrid w:val="0"/>
          <w:color w:val="000000"/>
          <w:kern w:val="0"/>
          <w:sz w:val="22"/>
          <w:szCs w:val="22"/>
          <w:lang w:val="it-IT"/>
          <w14:ligatures w14:val="none"/>
        </w:rPr>
        <w:tab/>
        <w:t>UNIKALUS IDENTIFIKATORIUS – ŽMONĖMS SUPRANTAMI DUOMENYS</w:t>
      </w:r>
    </w:p>
    <w:p w14:paraId="2430921D" w14:textId="77777777" w:rsidR="00432C6E" w:rsidRP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2"/>
          <w:szCs w:val="22"/>
          <w:lang w:val="it-IT"/>
          <w14:ligatures w14:val="none"/>
        </w:rPr>
      </w:pPr>
    </w:p>
    <w:p w14:paraId="76621ACE" w14:textId="77777777" w:rsidR="00432C6E" w:rsidRP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</w:pPr>
      <w:r w:rsidRPr="00432C6E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  <w:t xml:space="preserve">PC: </w:t>
      </w: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highlight w:val="lightGray"/>
          <w:lang w:val="it-IT" w:eastAsia="lt-LT"/>
          <w14:ligatures w14:val="none"/>
        </w:rPr>
        <w:t>{numeris}</w:t>
      </w:r>
    </w:p>
    <w:p w14:paraId="2CAB3A7D" w14:textId="77777777" w:rsidR="00432C6E" w:rsidRP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</w:pPr>
      <w:r w:rsidRPr="00432C6E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  <w:t xml:space="preserve">SN: </w:t>
      </w:r>
      <w:r w:rsidRPr="00432C6E">
        <w:rPr>
          <w:rFonts w:ascii="Times New Roman" w:eastAsia="Lucida Sans Unicode" w:hAnsi="Times New Roman" w:cs="Times New Roman"/>
          <w:color w:val="000000"/>
          <w:kern w:val="0"/>
          <w:sz w:val="22"/>
          <w:highlight w:val="lightGray"/>
          <w:lang w:val="it-IT" w:eastAsia="lt-LT"/>
          <w14:ligatures w14:val="none"/>
        </w:rPr>
        <w:t>{numeris}</w:t>
      </w:r>
    </w:p>
    <w:p w14:paraId="62DCCE60" w14:textId="5DC27B7B" w:rsid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</w:pPr>
      <w:r w:rsidRPr="00432C6E"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highlight w:val="lightGray"/>
          <w:lang w:val="it-IT"/>
          <w14:ligatures w14:val="none"/>
        </w:rPr>
        <w:t>NN: {numeris}</w:t>
      </w:r>
    </w:p>
    <w:p w14:paraId="13420F40" w14:textId="77777777" w:rsidR="00432C6E" w:rsidRDefault="00432C6E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</w:pPr>
    </w:p>
    <w:p w14:paraId="4EA25B2A" w14:textId="192323AF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MARIFARM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d.o.o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Minarikova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ulica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8,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Maribor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2000, Slovėnija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9033F2" w14:textId="77777777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25B503" w14:textId="77777777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99E15B8" w14:textId="77777777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B427AE" w14:textId="77777777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48E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A63375F" w14:textId="77777777" w:rsidR="00D048E2" w:rsidRPr="00D048E2" w:rsidRDefault="00D048E2" w:rsidP="00D048E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E39D9B" w14:textId="273CAEAD" w:rsidR="00432C6E" w:rsidRPr="00432C6E" w:rsidRDefault="00130BD8" w:rsidP="00432C6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0000"/>
          <w:kern w:val="0"/>
          <w:sz w:val="22"/>
          <w:szCs w:val="22"/>
          <w:lang w:val="it-IT"/>
          <w14:ligatures w14:val="none"/>
        </w:rPr>
      </w:pPr>
      <w:r w:rsidRPr="00130BD8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tiekiamas N100 pakuotėmis.</w:t>
      </w:r>
    </w:p>
    <w:p w14:paraId="2D2615D8" w14:textId="4CE7D8C2" w:rsidR="000E75BE" w:rsidRPr="00432C6E" w:rsidRDefault="000E75BE" w:rsidP="00432C6E"/>
    <w:sectPr w:rsidR="000E75BE" w:rsidRPr="00432C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4"/>
    <w:rsid w:val="00090DCA"/>
    <w:rsid w:val="000E75BE"/>
    <w:rsid w:val="00130BD8"/>
    <w:rsid w:val="003C6C8B"/>
    <w:rsid w:val="00432C6E"/>
    <w:rsid w:val="00520AEB"/>
    <w:rsid w:val="006047BA"/>
    <w:rsid w:val="00612F0F"/>
    <w:rsid w:val="00614A04"/>
    <w:rsid w:val="007415BC"/>
    <w:rsid w:val="00781C46"/>
    <w:rsid w:val="00956241"/>
    <w:rsid w:val="00CC4902"/>
    <w:rsid w:val="00D048E2"/>
    <w:rsid w:val="00D91352"/>
    <w:rsid w:val="00E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5F50"/>
  <w15:chartTrackingRefBased/>
  <w15:docId w15:val="{D3858CAF-93C3-45F4-9B0B-18D4A11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4A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4A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4A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4A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4A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4A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4A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4A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4A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4A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2025-01-07T20:55:00Z</dcterms:created>
  <dcterms:modified xsi:type="dcterms:W3CDTF">2025-06-26T13:02:00Z</dcterms:modified>
</cp:coreProperties>
</file>