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E853" w14:textId="77777777" w:rsidR="00E675A1" w:rsidRPr="00E675A1" w:rsidRDefault="00E675A1" w:rsidP="00E675A1">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7C447524" w14:textId="77777777" w:rsidR="00E675A1" w:rsidRPr="00E675A1" w:rsidRDefault="00E675A1" w:rsidP="00E675A1">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694EE0BC" w14:textId="77777777" w:rsidR="00E675A1" w:rsidRPr="00E675A1" w:rsidRDefault="00E675A1" w:rsidP="00E675A1">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sl-SI"/>
          <w14:ligatures w14:val="none"/>
        </w:rPr>
      </w:pPr>
      <w:bookmarkStart w:id="0" w:name="_Toc129243137"/>
      <w:bookmarkStart w:id="1" w:name="_Toc129243262"/>
      <w:r w:rsidRPr="00E675A1">
        <w:rPr>
          <w:rFonts w:ascii="Times New Roman" w:eastAsia="Times New Roman" w:hAnsi="Times New Roman" w:cs="Times New Roman"/>
          <w:b/>
          <w:caps/>
          <w:kern w:val="0"/>
          <w:sz w:val="22"/>
          <w:szCs w:val="22"/>
          <w:lang w:eastAsia="sl-SI"/>
          <w14:ligatures w14:val="none"/>
        </w:rPr>
        <w:t>B. PAKUOTĖS LAPELIS</w:t>
      </w:r>
      <w:bookmarkEnd w:id="0"/>
      <w:bookmarkEnd w:id="1"/>
    </w:p>
    <w:p w14:paraId="1210737A" w14:textId="77777777" w:rsidR="00E675A1" w:rsidRPr="00E675A1" w:rsidRDefault="00E675A1" w:rsidP="00E675A1">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br w:type="page"/>
      </w:r>
      <w:r w:rsidRPr="00E675A1">
        <w:rPr>
          <w:rFonts w:ascii="Times New Roman" w:eastAsia="Times New Roman" w:hAnsi="Times New Roman" w:cs="Times New Roman"/>
          <w:b/>
          <w:kern w:val="0"/>
          <w:sz w:val="22"/>
          <w:szCs w:val="22"/>
          <w:lang w:eastAsia="sl-SI"/>
          <w14:ligatures w14:val="none"/>
        </w:rPr>
        <w:lastRenderedPageBreak/>
        <w:t>Pakuotės lapelis: informacija pacientui</w:t>
      </w:r>
    </w:p>
    <w:p w14:paraId="1C2AC75F" w14:textId="77777777" w:rsidR="00E675A1" w:rsidRPr="00E675A1" w:rsidRDefault="00E675A1" w:rsidP="00E675A1">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302F35E5" w14:textId="30F51103" w:rsidR="00E675A1" w:rsidRPr="00E675A1" w:rsidRDefault="00CC773C" w:rsidP="00E675A1">
      <w:pPr>
        <w:widowControl w:val="0"/>
        <w:tabs>
          <w:tab w:val="left" w:pos="567"/>
        </w:tabs>
        <w:spacing w:after="0" w:line="240" w:lineRule="auto"/>
        <w:jc w:val="center"/>
        <w:rPr>
          <w:rFonts w:ascii="Times New Roman" w:eastAsia="Times New Roman" w:hAnsi="Times New Roman" w:cs="Times New Roman"/>
          <w:b/>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Ezetimiba</w:t>
      </w:r>
      <w:proofErr w:type="spellEnd"/>
      <w:r>
        <w:rPr>
          <w:rFonts w:ascii="Times New Roman" w:eastAsia="Times New Roman" w:hAnsi="Times New Roman" w:cs="Times New Roman"/>
          <w:b/>
          <w:kern w:val="0"/>
          <w:sz w:val="22"/>
          <w:szCs w:val="22"/>
          <w:lang w:eastAsia="sl-SI"/>
          <w14:ligatures w14:val="none"/>
        </w:rPr>
        <w:t xml:space="preserve"> </w:t>
      </w:r>
      <w:proofErr w:type="spellStart"/>
      <w:r>
        <w:rPr>
          <w:rFonts w:ascii="Times New Roman" w:eastAsia="Times New Roman" w:hAnsi="Times New Roman" w:cs="Times New Roman"/>
          <w:b/>
          <w:kern w:val="0"/>
          <w:sz w:val="22"/>
          <w:szCs w:val="22"/>
          <w:lang w:eastAsia="sl-SI"/>
          <w14:ligatures w14:val="none"/>
        </w:rPr>
        <w:t>Aristo</w:t>
      </w:r>
      <w:proofErr w:type="spellEnd"/>
      <w:r w:rsidR="00E675A1" w:rsidRPr="00E675A1">
        <w:rPr>
          <w:rFonts w:ascii="Times New Roman" w:eastAsia="Times New Roman" w:hAnsi="Times New Roman" w:cs="Times New Roman"/>
          <w:b/>
          <w:kern w:val="0"/>
          <w:sz w:val="22"/>
          <w:szCs w:val="22"/>
          <w:lang w:eastAsia="sl-SI"/>
          <w14:ligatures w14:val="none"/>
        </w:rPr>
        <w:t xml:space="preserve"> 10 mg tabletės</w:t>
      </w:r>
    </w:p>
    <w:p w14:paraId="1E335661" w14:textId="77777777" w:rsidR="00E675A1" w:rsidRPr="00E675A1" w:rsidRDefault="00E675A1" w:rsidP="00E675A1">
      <w:pPr>
        <w:widowControl w:val="0"/>
        <w:spacing w:after="0" w:line="240" w:lineRule="auto"/>
        <w:jc w:val="center"/>
        <w:rPr>
          <w:rFonts w:ascii="Times New Roman" w:eastAsia="Times New Roman" w:hAnsi="Times New Roman" w:cs="Times New Roman"/>
          <w:kern w:val="0"/>
          <w:sz w:val="22"/>
          <w:szCs w:val="22"/>
          <w:lang w:eastAsia="sl-SI"/>
          <w14:ligatures w14:val="none"/>
        </w:rPr>
      </w:pPr>
      <w:proofErr w:type="spellStart"/>
      <w:r w:rsidRPr="00E675A1">
        <w:rPr>
          <w:rFonts w:ascii="Times New Roman" w:eastAsia="Times New Roman" w:hAnsi="Times New Roman" w:cs="Times New Roman"/>
          <w:kern w:val="0"/>
          <w:sz w:val="22"/>
          <w:szCs w:val="22"/>
          <w:lang w:eastAsia="sl-SI"/>
          <w14:ligatures w14:val="none"/>
        </w:rPr>
        <w:t>ezetimibas</w:t>
      </w:r>
      <w:proofErr w:type="spellEnd"/>
    </w:p>
    <w:p w14:paraId="328585F4" w14:textId="77777777" w:rsidR="00E675A1" w:rsidRPr="00E675A1" w:rsidRDefault="00E675A1" w:rsidP="00E675A1">
      <w:pPr>
        <w:widowControl w:val="0"/>
        <w:numPr>
          <w:ilvl w:val="12"/>
          <w:numId w:val="0"/>
        </w:numPr>
        <w:spacing w:after="0" w:line="240" w:lineRule="auto"/>
        <w:jc w:val="center"/>
        <w:rPr>
          <w:rFonts w:ascii="Times New Roman" w:eastAsia="Times New Roman" w:hAnsi="Times New Roman" w:cs="Times New Roman"/>
          <w:b/>
          <w:bCs/>
          <w:kern w:val="0"/>
          <w:sz w:val="22"/>
          <w:szCs w:val="22"/>
          <w:lang w:eastAsia="sl-SI"/>
          <w14:ligatures w14:val="none"/>
        </w:rPr>
      </w:pPr>
    </w:p>
    <w:p w14:paraId="4770BCC1" w14:textId="77777777" w:rsidR="00E675A1" w:rsidRPr="00E675A1" w:rsidRDefault="00E675A1" w:rsidP="00E675A1">
      <w:pPr>
        <w:widowControl w:val="0"/>
        <w:spacing w:after="0" w:line="240" w:lineRule="auto"/>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Atidžiai perskaitykite visą šį lapelį, prieš pradėdami vartoti vaistą, nes jame pateikiama Jums svarbi informacija.</w:t>
      </w:r>
    </w:p>
    <w:p w14:paraId="4B060D28" w14:textId="77777777" w:rsidR="00E675A1" w:rsidRPr="00E675A1" w:rsidRDefault="00E675A1" w:rsidP="009B5100">
      <w:pPr>
        <w:widowControl w:val="0"/>
        <w:numPr>
          <w:ilvl w:val="0"/>
          <w:numId w:val="15"/>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Neišmeskite šio lapelio, nes vėl gali prireikti jį perskaityti.</w:t>
      </w:r>
    </w:p>
    <w:p w14:paraId="42339797" w14:textId="77777777" w:rsidR="00E675A1" w:rsidRPr="00E675A1" w:rsidRDefault="00E675A1" w:rsidP="009B5100">
      <w:pPr>
        <w:widowControl w:val="0"/>
        <w:numPr>
          <w:ilvl w:val="0"/>
          <w:numId w:val="15"/>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Jeigu kiltų daugiau klausimų, kreipkitės į gydytoją arba vaistininką.</w:t>
      </w:r>
    </w:p>
    <w:p w14:paraId="504B5073" w14:textId="77777777" w:rsidR="00E675A1" w:rsidRPr="00D570A1" w:rsidRDefault="00E675A1" w:rsidP="009B5100">
      <w:pPr>
        <w:widowControl w:val="0"/>
        <w:numPr>
          <w:ilvl w:val="0"/>
          <w:numId w:val="15"/>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D570A1">
        <w:rPr>
          <w:rFonts w:ascii="Times New Roman" w:eastAsia="Times New Roman"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745A2863" w14:textId="77777777" w:rsidR="00E675A1" w:rsidRPr="00E675A1" w:rsidRDefault="00E675A1" w:rsidP="009B5100">
      <w:pPr>
        <w:widowControl w:val="0"/>
        <w:numPr>
          <w:ilvl w:val="0"/>
          <w:numId w:val="15"/>
        </w:numPr>
        <w:spacing w:after="0" w:line="240" w:lineRule="auto"/>
        <w:ind w:left="567" w:hanging="283"/>
        <w:contextualSpacing/>
        <w:rPr>
          <w:rFonts w:ascii="Times New Roman" w:eastAsia="Times New Roman" w:hAnsi="Times New Roman" w:cs="Times New Roman"/>
          <w:kern w:val="0"/>
          <w:sz w:val="22"/>
          <w:szCs w:val="22"/>
          <w:lang w:val="en-US" w:eastAsia="sl-SI"/>
          <w14:ligatures w14:val="none"/>
        </w:rPr>
      </w:pPr>
      <w:r w:rsidRPr="00D570A1">
        <w:rPr>
          <w:rFonts w:ascii="Times New Roman" w:eastAsia="Times New Roman" w:hAnsi="Times New Roman" w:cs="Times New Roman"/>
          <w:kern w:val="0"/>
          <w:sz w:val="22"/>
          <w:szCs w:val="22"/>
          <w:lang w:eastAsia="sl-SI"/>
          <w14:ligatures w14:val="none"/>
        </w:rPr>
        <w:t xml:space="preserve">Jeigu pasireiškė šalutinis poveikis (net jeigu jis šiame lapelyje nenurodytas), kreipkitės į gydytoją arba vaistininką. </w:t>
      </w:r>
      <w:proofErr w:type="spellStart"/>
      <w:r w:rsidRPr="00E675A1">
        <w:rPr>
          <w:rFonts w:ascii="Times New Roman" w:eastAsia="Times New Roman" w:hAnsi="Times New Roman" w:cs="Times New Roman"/>
          <w:kern w:val="0"/>
          <w:sz w:val="22"/>
          <w:szCs w:val="22"/>
          <w:lang w:val="en-US" w:eastAsia="sl-SI"/>
          <w14:ligatures w14:val="none"/>
        </w:rPr>
        <w:t>Žr</w:t>
      </w:r>
      <w:proofErr w:type="spellEnd"/>
      <w:r w:rsidRPr="00E675A1">
        <w:rPr>
          <w:rFonts w:ascii="Times New Roman" w:eastAsia="Times New Roman" w:hAnsi="Times New Roman" w:cs="Times New Roman"/>
          <w:kern w:val="0"/>
          <w:sz w:val="22"/>
          <w:szCs w:val="22"/>
          <w:lang w:val="en-US" w:eastAsia="sl-SI"/>
          <w14:ligatures w14:val="none"/>
        </w:rPr>
        <w:t xml:space="preserve">. 4 </w:t>
      </w:r>
      <w:proofErr w:type="spellStart"/>
      <w:r w:rsidRPr="00E675A1">
        <w:rPr>
          <w:rFonts w:ascii="Times New Roman" w:eastAsia="Times New Roman" w:hAnsi="Times New Roman" w:cs="Times New Roman"/>
          <w:kern w:val="0"/>
          <w:sz w:val="22"/>
          <w:szCs w:val="22"/>
          <w:lang w:val="en-US" w:eastAsia="sl-SI"/>
          <w14:ligatures w14:val="none"/>
        </w:rPr>
        <w:t>skyrių</w:t>
      </w:r>
      <w:proofErr w:type="spellEnd"/>
      <w:r w:rsidRPr="00E675A1">
        <w:rPr>
          <w:rFonts w:ascii="Times New Roman" w:eastAsia="Times New Roman" w:hAnsi="Times New Roman" w:cs="Times New Roman"/>
          <w:kern w:val="0"/>
          <w:sz w:val="22"/>
          <w:szCs w:val="22"/>
          <w:lang w:val="en-US" w:eastAsia="sl-SI"/>
          <w14:ligatures w14:val="none"/>
        </w:rPr>
        <w:t>.</w:t>
      </w:r>
    </w:p>
    <w:p w14:paraId="41CC4B49" w14:textId="77777777" w:rsidR="00E675A1" w:rsidRPr="00E675A1" w:rsidRDefault="00E675A1" w:rsidP="00E675A1">
      <w:pPr>
        <w:widowControl w:val="0"/>
        <w:spacing w:after="0" w:line="240" w:lineRule="auto"/>
        <w:ind w:right="-2"/>
        <w:rPr>
          <w:rFonts w:ascii="Times New Roman" w:eastAsia="Times New Roman" w:hAnsi="Times New Roman" w:cs="Times New Roman"/>
          <w:kern w:val="0"/>
          <w:sz w:val="22"/>
          <w:szCs w:val="22"/>
          <w:lang w:eastAsia="sl-SI"/>
          <w14:ligatures w14:val="none"/>
        </w:rPr>
      </w:pPr>
    </w:p>
    <w:p w14:paraId="557109F5" w14:textId="77777777" w:rsidR="00E675A1" w:rsidRPr="00E675A1" w:rsidRDefault="00E675A1" w:rsidP="00E675A1">
      <w:pPr>
        <w:widowControl w:val="0"/>
        <w:numPr>
          <w:ilvl w:val="12"/>
          <w:numId w:val="0"/>
        </w:numPr>
        <w:spacing w:after="0" w:line="240" w:lineRule="auto"/>
        <w:ind w:right="-2"/>
        <w:outlineLvl w:val="0"/>
        <w:rPr>
          <w:rFonts w:ascii="Times New Roman" w:eastAsia="Times New Roman" w:hAnsi="Times New Roman" w:cs="Times New Roman"/>
          <w:b/>
          <w:kern w:val="0"/>
          <w:sz w:val="22"/>
          <w:szCs w:val="22"/>
          <w:lang w:eastAsia="sl-SI"/>
          <w14:ligatures w14:val="none"/>
        </w:rPr>
      </w:pPr>
    </w:p>
    <w:p w14:paraId="6C97DF0F"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Apie ką rašoma šiame lapelyje?</w:t>
      </w:r>
    </w:p>
    <w:p w14:paraId="1955213C" w14:textId="7375A5F4" w:rsidR="00E675A1" w:rsidRPr="009B5100" w:rsidRDefault="00E675A1" w:rsidP="009B5100">
      <w:pPr>
        <w:pStyle w:val="Sraopastraipa"/>
        <w:widowControl w:val="0"/>
        <w:numPr>
          <w:ilvl w:val="0"/>
          <w:numId w:val="14"/>
        </w:numPr>
        <w:spacing w:after="0" w:line="240" w:lineRule="auto"/>
        <w:ind w:left="567" w:hanging="283"/>
        <w:rPr>
          <w:rFonts w:ascii="Times New Roman" w:eastAsia="Times New Roman" w:hAnsi="Times New Roman" w:cs="Times New Roman"/>
          <w:kern w:val="0"/>
          <w:sz w:val="22"/>
          <w:szCs w:val="22"/>
          <w:lang w:eastAsia="sl-SI"/>
          <w14:ligatures w14:val="none"/>
        </w:rPr>
      </w:pPr>
      <w:r w:rsidRPr="009B5100">
        <w:rPr>
          <w:rFonts w:ascii="Times New Roman" w:eastAsia="Times New Roman" w:hAnsi="Times New Roman" w:cs="Times New Roman"/>
          <w:kern w:val="0"/>
          <w:sz w:val="22"/>
          <w:szCs w:val="22"/>
          <w:lang w:eastAsia="sl-SI"/>
          <w14:ligatures w14:val="none"/>
        </w:rPr>
        <w:t xml:space="preserve">Kas yra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9B5100">
        <w:rPr>
          <w:rFonts w:ascii="Times New Roman" w:eastAsia="Times New Roman" w:hAnsi="Times New Roman" w:cs="Times New Roman"/>
          <w:kern w:val="0"/>
          <w:sz w:val="22"/>
          <w:szCs w:val="22"/>
          <w:lang w:eastAsia="sl-SI"/>
          <w14:ligatures w14:val="none"/>
        </w:rPr>
        <w:t xml:space="preserve"> ir kam jis vartojamas</w:t>
      </w:r>
    </w:p>
    <w:p w14:paraId="71E8CC17" w14:textId="709F1C9A" w:rsidR="00E675A1" w:rsidRPr="009B5100" w:rsidRDefault="00E675A1" w:rsidP="009B5100">
      <w:pPr>
        <w:pStyle w:val="Sraopastraipa"/>
        <w:widowControl w:val="0"/>
        <w:numPr>
          <w:ilvl w:val="0"/>
          <w:numId w:val="14"/>
        </w:numPr>
        <w:spacing w:after="0" w:line="240" w:lineRule="auto"/>
        <w:ind w:left="567" w:hanging="283"/>
        <w:rPr>
          <w:rFonts w:ascii="Times New Roman" w:eastAsia="Times New Roman" w:hAnsi="Times New Roman" w:cs="Times New Roman"/>
          <w:kern w:val="0"/>
          <w:sz w:val="22"/>
          <w:szCs w:val="22"/>
          <w:lang w:eastAsia="sl-SI"/>
          <w14:ligatures w14:val="none"/>
        </w:rPr>
      </w:pPr>
      <w:r w:rsidRPr="009B5100">
        <w:rPr>
          <w:rFonts w:ascii="Times New Roman" w:eastAsia="Times New Roman" w:hAnsi="Times New Roman" w:cs="Times New Roman"/>
          <w:kern w:val="0"/>
          <w:sz w:val="22"/>
          <w:szCs w:val="22"/>
          <w:lang w:eastAsia="sl-SI"/>
          <w14:ligatures w14:val="none"/>
        </w:rPr>
        <w:t xml:space="preserve">Kas žinotina prieš vartojant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p>
    <w:p w14:paraId="0AEA91A2" w14:textId="175D8A8E" w:rsidR="00E675A1" w:rsidRPr="009B5100" w:rsidRDefault="00E675A1" w:rsidP="009B5100">
      <w:pPr>
        <w:pStyle w:val="Sraopastraipa"/>
        <w:widowControl w:val="0"/>
        <w:numPr>
          <w:ilvl w:val="0"/>
          <w:numId w:val="14"/>
        </w:numPr>
        <w:spacing w:after="0" w:line="240" w:lineRule="auto"/>
        <w:ind w:left="567" w:hanging="283"/>
        <w:rPr>
          <w:rFonts w:ascii="Times New Roman" w:eastAsia="Times New Roman" w:hAnsi="Times New Roman" w:cs="Times New Roman"/>
          <w:kern w:val="0"/>
          <w:sz w:val="22"/>
          <w:szCs w:val="22"/>
          <w:lang w:eastAsia="sl-SI"/>
          <w14:ligatures w14:val="none"/>
        </w:rPr>
      </w:pPr>
      <w:r w:rsidRPr="009B5100">
        <w:rPr>
          <w:rFonts w:ascii="Times New Roman" w:eastAsia="Times New Roman" w:hAnsi="Times New Roman" w:cs="Times New Roman"/>
          <w:kern w:val="0"/>
          <w:sz w:val="22"/>
          <w:szCs w:val="22"/>
          <w:lang w:eastAsia="sl-SI"/>
          <w14:ligatures w14:val="none"/>
        </w:rPr>
        <w:t xml:space="preserve">Kaip vartoti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p>
    <w:p w14:paraId="63E1B051" w14:textId="5D6C787E" w:rsidR="00E675A1" w:rsidRPr="009B5100" w:rsidRDefault="00E675A1" w:rsidP="009B5100">
      <w:pPr>
        <w:pStyle w:val="Sraopastraipa"/>
        <w:widowControl w:val="0"/>
        <w:numPr>
          <w:ilvl w:val="0"/>
          <w:numId w:val="14"/>
        </w:numPr>
        <w:spacing w:after="0" w:line="240" w:lineRule="auto"/>
        <w:ind w:left="567" w:hanging="283"/>
        <w:rPr>
          <w:rFonts w:ascii="Times New Roman" w:eastAsia="Times New Roman" w:hAnsi="Times New Roman" w:cs="Times New Roman"/>
          <w:kern w:val="0"/>
          <w:sz w:val="22"/>
          <w:szCs w:val="22"/>
          <w:lang w:eastAsia="sl-SI"/>
          <w14:ligatures w14:val="none"/>
        </w:rPr>
      </w:pPr>
      <w:r w:rsidRPr="009B5100">
        <w:rPr>
          <w:rFonts w:ascii="Times New Roman" w:eastAsia="Times New Roman" w:hAnsi="Times New Roman" w:cs="Times New Roman"/>
          <w:kern w:val="0"/>
          <w:sz w:val="22"/>
          <w:szCs w:val="22"/>
          <w:lang w:eastAsia="sl-SI"/>
          <w14:ligatures w14:val="none"/>
        </w:rPr>
        <w:t>Galimas šalutinis poveikis</w:t>
      </w:r>
    </w:p>
    <w:p w14:paraId="643603AB" w14:textId="62EDB317" w:rsidR="00E675A1" w:rsidRPr="009B5100" w:rsidRDefault="00E675A1" w:rsidP="009B5100">
      <w:pPr>
        <w:pStyle w:val="Sraopastraipa"/>
        <w:widowControl w:val="0"/>
        <w:numPr>
          <w:ilvl w:val="0"/>
          <w:numId w:val="14"/>
        </w:numPr>
        <w:spacing w:after="0" w:line="240" w:lineRule="auto"/>
        <w:ind w:left="567" w:hanging="283"/>
        <w:rPr>
          <w:rFonts w:ascii="Times New Roman" w:eastAsia="Times New Roman" w:hAnsi="Times New Roman" w:cs="Times New Roman"/>
          <w:kern w:val="0"/>
          <w:sz w:val="22"/>
          <w:szCs w:val="22"/>
          <w:lang w:eastAsia="sl-SI"/>
          <w14:ligatures w14:val="none"/>
        </w:rPr>
      </w:pPr>
      <w:r w:rsidRPr="009B5100">
        <w:rPr>
          <w:rFonts w:ascii="Times New Roman" w:eastAsia="Times New Roman" w:hAnsi="Times New Roman" w:cs="Times New Roman"/>
          <w:kern w:val="0"/>
          <w:sz w:val="22"/>
          <w:szCs w:val="22"/>
          <w:lang w:eastAsia="sl-SI"/>
          <w14:ligatures w14:val="none"/>
        </w:rPr>
        <w:t xml:space="preserve">Kaip laikyti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p>
    <w:p w14:paraId="073794B6" w14:textId="6F5DA1A7" w:rsidR="00E675A1" w:rsidRPr="009B5100" w:rsidRDefault="00E675A1" w:rsidP="009B5100">
      <w:pPr>
        <w:pStyle w:val="Sraopastraipa"/>
        <w:widowControl w:val="0"/>
        <w:numPr>
          <w:ilvl w:val="0"/>
          <w:numId w:val="14"/>
        </w:numPr>
        <w:spacing w:after="0" w:line="240" w:lineRule="auto"/>
        <w:ind w:left="567" w:hanging="283"/>
        <w:rPr>
          <w:rFonts w:ascii="Times New Roman" w:eastAsia="Times New Roman" w:hAnsi="Times New Roman" w:cs="Times New Roman"/>
          <w:kern w:val="0"/>
          <w:sz w:val="22"/>
          <w:szCs w:val="22"/>
          <w:lang w:eastAsia="sl-SI"/>
          <w14:ligatures w14:val="none"/>
        </w:rPr>
      </w:pPr>
      <w:r w:rsidRPr="009B5100">
        <w:rPr>
          <w:rFonts w:ascii="Times New Roman" w:eastAsia="Times New Roman" w:hAnsi="Times New Roman" w:cs="Times New Roman"/>
          <w:kern w:val="0"/>
          <w:sz w:val="22"/>
          <w:szCs w:val="22"/>
          <w:lang w:eastAsia="sl-SI"/>
          <w14:ligatures w14:val="none"/>
        </w:rPr>
        <w:t>Pakuotės turinys ir kita informacija</w:t>
      </w:r>
    </w:p>
    <w:p w14:paraId="7A50B892"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05C5AA8F"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0B2CEA9F" w14:textId="13B423F5" w:rsidR="00E675A1" w:rsidRPr="00E675A1" w:rsidRDefault="00E675A1" w:rsidP="00E675A1">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1.</w:t>
      </w:r>
      <w:r w:rsidRPr="00E675A1">
        <w:rPr>
          <w:rFonts w:ascii="Times New Roman" w:eastAsia="Times New Roman" w:hAnsi="Times New Roman" w:cs="Times New Roman"/>
          <w:b/>
          <w:kern w:val="0"/>
          <w:sz w:val="22"/>
          <w:szCs w:val="22"/>
          <w:lang w:eastAsia="sl-SI"/>
          <w14:ligatures w14:val="none"/>
        </w:rPr>
        <w:tab/>
        <w:t xml:space="preserve">Kas yra </w:t>
      </w:r>
      <w:proofErr w:type="spellStart"/>
      <w:r w:rsidR="00CC773C">
        <w:rPr>
          <w:rFonts w:ascii="Times New Roman" w:eastAsia="Times New Roman" w:hAnsi="Times New Roman" w:cs="Times New Roman"/>
          <w:b/>
          <w:kern w:val="0"/>
          <w:sz w:val="22"/>
          <w:szCs w:val="22"/>
          <w:lang w:eastAsia="sl-SI"/>
          <w14:ligatures w14:val="none"/>
        </w:rPr>
        <w:t>Ezetimiba</w:t>
      </w:r>
      <w:proofErr w:type="spellEnd"/>
      <w:r w:rsidR="00CC773C">
        <w:rPr>
          <w:rFonts w:ascii="Times New Roman" w:eastAsia="Times New Roman" w:hAnsi="Times New Roman" w:cs="Times New Roman"/>
          <w:b/>
          <w:kern w:val="0"/>
          <w:sz w:val="22"/>
          <w:szCs w:val="22"/>
          <w:lang w:eastAsia="sl-SI"/>
          <w14:ligatures w14:val="none"/>
        </w:rPr>
        <w:t xml:space="preserve"> </w:t>
      </w:r>
      <w:proofErr w:type="spellStart"/>
      <w:r w:rsidR="00CC773C">
        <w:rPr>
          <w:rFonts w:ascii="Times New Roman" w:eastAsia="Times New Roman" w:hAnsi="Times New Roman" w:cs="Times New Roman"/>
          <w:b/>
          <w:kern w:val="0"/>
          <w:sz w:val="22"/>
          <w:szCs w:val="22"/>
          <w:lang w:eastAsia="sl-SI"/>
          <w14:ligatures w14:val="none"/>
        </w:rPr>
        <w:t>Aristo</w:t>
      </w:r>
      <w:proofErr w:type="spellEnd"/>
      <w:r w:rsidRPr="00E675A1">
        <w:rPr>
          <w:rFonts w:ascii="Times New Roman" w:eastAsia="Times New Roman" w:hAnsi="Times New Roman" w:cs="Times New Roman"/>
          <w:b/>
          <w:kern w:val="0"/>
          <w:sz w:val="22"/>
          <w:szCs w:val="22"/>
          <w:lang w:eastAsia="sl-SI"/>
          <w14:ligatures w14:val="none"/>
        </w:rPr>
        <w:t xml:space="preserve"> ir kam jis vartojamas</w:t>
      </w:r>
    </w:p>
    <w:p w14:paraId="553191DA"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69B54BF5" w14:textId="66D5A92E"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yra vaistas, vartojamas cholesterolio kiekiui mažinti.</w:t>
      </w:r>
    </w:p>
    <w:p w14:paraId="6B2FE831"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27EB991D" w14:textId="6D55568D"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mažina bendrojo cholesterolio, „blogojo“ (MTL) cholesterolio ir trigliceridais vadinamų riebiųjų medžiagų kiekį kraujyje. Be to, </w:t>
      </w: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didina „gerojo“ (DTL) cholesterolio kiekį.</w:t>
      </w:r>
    </w:p>
    <w:p w14:paraId="145DA403"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6769BC96" w14:textId="05D9F91C"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sidRPr="00E675A1">
        <w:rPr>
          <w:rFonts w:ascii="Times New Roman" w:eastAsia="Times New Roman" w:hAnsi="Times New Roman" w:cs="Times New Roman"/>
          <w:kern w:val="0"/>
          <w:sz w:val="22"/>
          <w:szCs w:val="22"/>
          <w:lang w:eastAsia="sl-SI"/>
          <w14:ligatures w14:val="none"/>
        </w:rPr>
        <w:t>Ezetimibas</w:t>
      </w:r>
      <w:proofErr w:type="spellEnd"/>
      <w:r w:rsidRPr="00E675A1">
        <w:rPr>
          <w:rFonts w:ascii="Times New Roman" w:eastAsia="Times New Roman" w:hAnsi="Times New Roman" w:cs="Times New Roman"/>
          <w:kern w:val="0"/>
          <w:sz w:val="22"/>
          <w:szCs w:val="22"/>
          <w:lang w:eastAsia="sl-SI"/>
          <w14:ligatures w14:val="none"/>
        </w:rPr>
        <w:t xml:space="preserve"> (veiklioji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medžiaga) veikia slopindamas cholesterolio įsisavinimą virškinimo trakte.</w:t>
      </w:r>
    </w:p>
    <w:p w14:paraId="5E74BADB"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3F3140C5" w14:textId="3F03DB2F"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papildo </w:t>
      </w:r>
      <w:proofErr w:type="spellStart"/>
      <w:r w:rsidR="00E675A1" w:rsidRPr="00E675A1">
        <w:rPr>
          <w:rFonts w:ascii="Times New Roman" w:eastAsia="Times New Roman" w:hAnsi="Times New Roman" w:cs="Times New Roman"/>
          <w:kern w:val="0"/>
          <w:sz w:val="22"/>
          <w:szCs w:val="22"/>
          <w:lang w:eastAsia="sl-SI"/>
          <w14:ligatures w14:val="none"/>
        </w:rPr>
        <w:t>statinų</w:t>
      </w:r>
      <w:proofErr w:type="spellEnd"/>
      <w:r w:rsidR="00E675A1" w:rsidRPr="00E675A1">
        <w:rPr>
          <w:rFonts w:ascii="Times New Roman" w:eastAsia="Times New Roman" w:hAnsi="Times New Roman" w:cs="Times New Roman"/>
          <w:kern w:val="0"/>
          <w:sz w:val="22"/>
          <w:szCs w:val="22"/>
          <w:lang w:eastAsia="sl-SI"/>
          <w14:ligatures w14:val="none"/>
        </w:rPr>
        <w:t xml:space="preserve"> (vaistų grupės, kuri mažina Jūsų organizme susidariusio cholesterolio kiekį) cholesterolio kiekį mažinantį poveikį.</w:t>
      </w:r>
    </w:p>
    <w:p w14:paraId="5F8E9DE8"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7D4CAD09"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Cholesterolis yra vienas iš kelių kraujyje randamų riebiųjų medžiagų. Bendrąjį cholesterolį sudaro daugiausia MTL ir DTL cholesterolis.</w:t>
      </w:r>
    </w:p>
    <w:p w14:paraId="019737B9"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214154A7"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62595718"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186F238D"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DTL cholesterolis dažnai vadinamas „geruoju“ cholesteroliu, nes jis padeda sumažinti blogojo cholesterolio kaupimąsi arterijose ir apsaugo nuo širdies ligų.</w:t>
      </w:r>
    </w:p>
    <w:p w14:paraId="7AB3A2B3"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58759BFF"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Trigliceridai yra kitokia kraujo riebalų forma, galinti padidinti pavojų susirgti širdies ligomis.</w:t>
      </w:r>
    </w:p>
    <w:p w14:paraId="32EE5FED"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7DE2DC36"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Šis vaistas skirtas pacientams, kuriems vien dieta cholesterolio kiekio kraujyje kontroliuoti nepavyksta. Vartodami šį vaistą turite toliau laikytis cholesterolio kiekį mažinančios dietos.</w:t>
      </w:r>
    </w:p>
    <w:p w14:paraId="03271103"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0CC44A47" w14:textId="1B25FEA2" w:rsidR="00E675A1" w:rsidRPr="00E675A1" w:rsidRDefault="00CC773C" w:rsidP="00E675A1">
      <w:pPr>
        <w:widowControl w:val="0"/>
        <w:spacing w:after="0" w:line="240" w:lineRule="auto"/>
        <w:rPr>
          <w:rFonts w:ascii="Times New Roman" w:eastAsia="Times New Roman" w:hAnsi="Times New Roman" w:cs="Times New Roman"/>
          <w:i/>
          <w:kern w:val="0"/>
          <w:sz w:val="22"/>
          <w:szCs w:val="22"/>
          <w:u w:val="single"/>
          <w:lang w:eastAsia="sl-SI"/>
          <w14:ligatures w14:val="none"/>
        </w:rPr>
      </w:pPr>
      <w:proofErr w:type="spellStart"/>
      <w:r>
        <w:rPr>
          <w:rFonts w:ascii="Times New Roman" w:eastAsia="Times New Roman" w:hAnsi="Times New Roman" w:cs="Times New Roman"/>
          <w:i/>
          <w:kern w:val="0"/>
          <w:sz w:val="22"/>
          <w:szCs w:val="22"/>
          <w:u w:val="single"/>
          <w:lang w:eastAsia="sl-SI"/>
          <w14:ligatures w14:val="none"/>
        </w:rPr>
        <w:t>Ezetimiba</w:t>
      </w:r>
      <w:proofErr w:type="spellEnd"/>
      <w:r>
        <w:rPr>
          <w:rFonts w:ascii="Times New Roman" w:eastAsia="Times New Roman" w:hAnsi="Times New Roman" w:cs="Times New Roman"/>
          <w:i/>
          <w:kern w:val="0"/>
          <w:sz w:val="22"/>
          <w:szCs w:val="22"/>
          <w:u w:val="single"/>
          <w:lang w:eastAsia="sl-SI"/>
          <w14:ligatures w14:val="none"/>
        </w:rPr>
        <w:t xml:space="preserve"> </w:t>
      </w:r>
      <w:proofErr w:type="spellStart"/>
      <w:r>
        <w:rPr>
          <w:rFonts w:ascii="Times New Roman" w:eastAsia="Times New Roman" w:hAnsi="Times New Roman" w:cs="Times New Roman"/>
          <w:i/>
          <w:kern w:val="0"/>
          <w:sz w:val="22"/>
          <w:szCs w:val="22"/>
          <w:u w:val="single"/>
          <w:lang w:eastAsia="sl-SI"/>
          <w14:ligatures w14:val="none"/>
        </w:rPr>
        <w:t>Aristo</w:t>
      </w:r>
      <w:proofErr w:type="spellEnd"/>
      <w:r w:rsidR="00E675A1" w:rsidRPr="00E675A1">
        <w:rPr>
          <w:rFonts w:ascii="Times New Roman" w:eastAsia="Times New Roman" w:hAnsi="Times New Roman" w:cs="Times New Roman"/>
          <w:i/>
          <w:kern w:val="0"/>
          <w:sz w:val="22"/>
          <w:szCs w:val="22"/>
          <w:u w:val="single"/>
          <w:lang w:eastAsia="sl-SI"/>
          <w14:ligatures w14:val="none"/>
        </w:rPr>
        <w:t xml:space="preserve"> vartojama kartu su cholesterolio kiekį mažinančia dieta, jeigu:</w:t>
      </w:r>
    </w:p>
    <w:p w14:paraId="61624362" w14:textId="77777777" w:rsidR="00E675A1" w:rsidRPr="00E675A1" w:rsidRDefault="00E675A1" w:rsidP="009B5100">
      <w:pPr>
        <w:widowControl w:val="0"/>
        <w:numPr>
          <w:ilvl w:val="0"/>
          <w:numId w:val="12"/>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yra padidėjęs cholesterolio kiekis kraujyje (yra pirminė </w:t>
      </w:r>
      <w:proofErr w:type="spellStart"/>
      <w:r w:rsidRPr="00E675A1">
        <w:rPr>
          <w:rFonts w:ascii="Times New Roman" w:eastAsia="Times New Roman" w:hAnsi="Times New Roman" w:cs="Times New Roman"/>
          <w:kern w:val="0"/>
          <w:sz w:val="22"/>
          <w:szCs w:val="22"/>
          <w:lang w:eastAsia="sl-SI"/>
          <w14:ligatures w14:val="none"/>
        </w:rPr>
        <w:t>heterozigotinė</w:t>
      </w:r>
      <w:proofErr w:type="spellEnd"/>
      <w:r w:rsidRPr="00E675A1">
        <w:rPr>
          <w:rFonts w:ascii="Times New Roman" w:eastAsia="Times New Roman" w:hAnsi="Times New Roman" w:cs="Times New Roman"/>
          <w:kern w:val="0"/>
          <w:sz w:val="22"/>
          <w:szCs w:val="22"/>
          <w:lang w:eastAsia="sl-SI"/>
          <w14:ligatures w14:val="none"/>
        </w:rPr>
        <w:t xml:space="preserve"> šeiminė ar nešeiminė </w:t>
      </w:r>
      <w:proofErr w:type="spellStart"/>
      <w:r w:rsidRPr="00E675A1">
        <w:rPr>
          <w:rFonts w:ascii="Times New Roman" w:eastAsia="Times New Roman" w:hAnsi="Times New Roman" w:cs="Times New Roman"/>
          <w:kern w:val="0"/>
          <w:sz w:val="22"/>
          <w:szCs w:val="22"/>
          <w:lang w:eastAsia="sl-SI"/>
          <w14:ligatures w14:val="none"/>
        </w:rPr>
        <w:t>hipercholesterolemija</w:t>
      </w:r>
      <w:proofErr w:type="spellEnd"/>
      <w:r w:rsidRPr="00E675A1">
        <w:rPr>
          <w:rFonts w:ascii="Times New Roman" w:eastAsia="Times New Roman" w:hAnsi="Times New Roman" w:cs="Times New Roman"/>
          <w:kern w:val="0"/>
          <w:sz w:val="22"/>
          <w:szCs w:val="22"/>
          <w:lang w:eastAsia="sl-SI"/>
          <w14:ligatures w14:val="none"/>
        </w:rPr>
        <w:t>)</w:t>
      </w:r>
    </w:p>
    <w:p w14:paraId="11C00347" w14:textId="77777777" w:rsidR="00E675A1" w:rsidRPr="00E675A1" w:rsidRDefault="00E675A1" w:rsidP="009B5100">
      <w:pPr>
        <w:widowControl w:val="0"/>
        <w:numPr>
          <w:ilvl w:val="0"/>
          <w:numId w:val="12"/>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lastRenderedPageBreak/>
        <w:t xml:space="preserve">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xml:space="preserve">, jei vien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xml:space="preserve"> cholesterolio kiekis kraujyje kontroliuojamas nepakankamai;</w:t>
      </w:r>
    </w:p>
    <w:p w14:paraId="0E4A6894" w14:textId="563D8E52" w:rsidR="00E675A1" w:rsidRPr="00E675A1" w:rsidRDefault="00E675A1" w:rsidP="009B5100">
      <w:pPr>
        <w:widowControl w:val="0"/>
        <w:numPr>
          <w:ilvl w:val="0"/>
          <w:numId w:val="12"/>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vien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jei gydymas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xml:space="preserve"> netinka arba yra netoleruojamas;</w:t>
      </w:r>
    </w:p>
    <w:p w14:paraId="579AA891" w14:textId="77777777" w:rsidR="00E675A1" w:rsidRPr="00E675A1" w:rsidRDefault="00E675A1" w:rsidP="009B5100">
      <w:pPr>
        <w:widowControl w:val="0"/>
        <w:numPr>
          <w:ilvl w:val="0"/>
          <w:numId w:val="12"/>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sergama paveldima liga (</w:t>
      </w:r>
      <w:proofErr w:type="spellStart"/>
      <w:r w:rsidRPr="00E675A1">
        <w:rPr>
          <w:rFonts w:ascii="Times New Roman" w:eastAsia="Times New Roman" w:hAnsi="Times New Roman" w:cs="Times New Roman"/>
          <w:kern w:val="0"/>
          <w:sz w:val="22"/>
          <w:szCs w:val="22"/>
          <w:lang w:eastAsia="sl-SI"/>
          <w14:ligatures w14:val="none"/>
        </w:rPr>
        <w:t>homozigotine</w:t>
      </w:r>
      <w:proofErr w:type="spellEnd"/>
      <w:r w:rsidRPr="00E675A1">
        <w:rPr>
          <w:rFonts w:ascii="Times New Roman" w:eastAsia="Times New Roman" w:hAnsi="Times New Roman" w:cs="Times New Roman"/>
          <w:kern w:val="0"/>
          <w:sz w:val="22"/>
          <w:szCs w:val="22"/>
          <w:lang w:eastAsia="sl-SI"/>
          <w14:ligatures w14:val="none"/>
        </w:rPr>
        <w:t xml:space="preserve"> šeimine </w:t>
      </w:r>
      <w:proofErr w:type="spellStart"/>
      <w:r w:rsidRPr="00E675A1">
        <w:rPr>
          <w:rFonts w:ascii="Times New Roman" w:eastAsia="Times New Roman" w:hAnsi="Times New Roman" w:cs="Times New Roman"/>
          <w:kern w:val="0"/>
          <w:sz w:val="22"/>
          <w:szCs w:val="22"/>
          <w:lang w:eastAsia="sl-SI"/>
          <w14:ligatures w14:val="none"/>
        </w:rPr>
        <w:t>hipercholesterolemija</w:t>
      </w:r>
      <w:proofErr w:type="spellEnd"/>
      <w:r w:rsidRPr="00E675A1">
        <w:rPr>
          <w:rFonts w:ascii="Times New Roman" w:eastAsia="Times New Roman" w:hAnsi="Times New Roman" w:cs="Times New Roman"/>
          <w:kern w:val="0"/>
          <w:sz w:val="22"/>
          <w:szCs w:val="22"/>
          <w:lang w:eastAsia="sl-SI"/>
          <w14:ligatures w14:val="none"/>
        </w:rPr>
        <w:t xml:space="preserve">), kurios metu yra padidėjęs cholesterolio kiekis kraujyje. Jums bus paskirta ir </w:t>
      </w:r>
      <w:proofErr w:type="spellStart"/>
      <w:r w:rsidRPr="00E675A1">
        <w:rPr>
          <w:rFonts w:ascii="Times New Roman" w:eastAsia="Times New Roman" w:hAnsi="Times New Roman" w:cs="Times New Roman"/>
          <w:kern w:val="0"/>
          <w:sz w:val="22"/>
          <w:szCs w:val="22"/>
          <w:lang w:eastAsia="sl-SI"/>
          <w14:ligatures w14:val="none"/>
        </w:rPr>
        <w:t>statino</w:t>
      </w:r>
      <w:proofErr w:type="spellEnd"/>
      <w:r w:rsidRPr="00E675A1">
        <w:rPr>
          <w:rFonts w:ascii="Times New Roman" w:eastAsia="Times New Roman" w:hAnsi="Times New Roman" w:cs="Times New Roman"/>
          <w:kern w:val="0"/>
          <w:sz w:val="22"/>
          <w:szCs w:val="22"/>
          <w:lang w:eastAsia="sl-SI"/>
          <w14:ligatures w14:val="none"/>
        </w:rPr>
        <w:t>, be to, gali būti skirtas ir kitoks gydymas;</w:t>
      </w:r>
    </w:p>
    <w:p w14:paraId="6341A25B" w14:textId="77777777" w:rsidR="00E675A1" w:rsidRPr="00E675A1" w:rsidRDefault="00E675A1" w:rsidP="009B5100">
      <w:pPr>
        <w:widowControl w:val="0"/>
        <w:numPr>
          <w:ilvl w:val="0"/>
          <w:numId w:val="12"/>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sergama paveldima liga (</w:t>
      </w:r>
      <w:proofErr w:type="spellStart"/>
      <w:r w:rsidRPr="00E675A1">
        <w:rPr>
          <w:rFonts w:ascii="Times New Roman" w:eastAsia="Times New Roman" w:hAnsi="Times New Roman" w:cs="Times New Roman"/>
          <w:kern w:val="0"/>
          <w:sz w:val="22"/>
          <w:szCs w:val="22"/>
          <w:lang w:eastAsia="sl-SI"/>
          <w14:ligatures w14:val="none"/>
        </w:rPr>
        <w:t>homozigotine</w:t>
      </w:r>
      <w:proofErr w:type="spellEnd"/>
      <w:r w:rsidRPr="00E675A1">
        <w:rPr>
          <w:rFonts w:ascii="Times New Roman" w:eastAsia="Times New Roman" w:hAnsi="Times New Roman" w:cs="Times New Roman"/>
          <w:kern w:val="0"/>
          <w:sz w:val="22"/>
          <w:szCs w:val="22"/>
          <w:lang w:eastAsia="sl-SI"/>
          <w14:ligatures w14:val="none"/>
        </w:rPr>
        <w:t xml:space="preserve"> </w:t>
      </w:r>
      <w:proofErr w:type="spellStart"/>
      <w:r w:rsidRPr="00E675A1">
        <w:rPr>
          <w:rFonts w:ascii="Times New Roman" w:eastAsia="Times New Roman" w:hAnsi="Times New Roman" w:cs="Times New Roman"/>
          <w:kern w:val="0"/>
          <w:sz w:val="22"/>
          <w:szCs w:val="22"/>
          <w:lang w:eastAsia="sl-SI"/>
          <w14:ligatures w14:val="none"/>
        </w:rPr>
        <w:t>sitosterolemija</w:t>
      </w:r>
      <w:proofErr w:type="spellEnd"/>
      <w:r w:rsidRPr="00E675A1">
        <w:rPr>
          <w:rFonts w:ascii="Times New Roman" w:eastAsia="Times New Roman" w:hAnsi="Times New Roman" w:cs="Times New Roman"/>
          <w:kern w:val="0"/>
          <w:sz w:val="22"/>
          <w:szCs w:val="22"/>
          <w:lang w:eastAsia="sl-SI"/>
          <w14:ligatures w14:val="none"/>
        </w:rPr>
        <w:t xml:space="preserve">, dar žinoma kaip </w:t>
      </w:r>
      <w:proofErr w:type="spellStart"/>
      <w:r w:rsidRPr="00E675A1">
        <w:rPr>
          <w:rFonts w:ascii="Times New Roman" w:eastAsia="Times New Roman" w:hAnsi="Times New Roman" w:cs="Times New Roman"/>
          <w:kern w:val="0"/>
          <w:sz w:val="22"/>
          <w:szCs w:val="22"/>
          <w:lang w:eastAsia="sl-SI"/>
          <w14:ligatures w14:val="none"/>
        </w:rPr>
        <w:t>fitosterolemija</w:t>
      </w:r>
      <w:proofErr w:type="spellEnd"/>
      <w:r w:rsidRPr="00E675A1">
        <w:rPr>
          <w:rFonts w:ascii="Times New Roman" w:eastAsia="Times New Roman" w:hAnsi="Times New Roman" w:cs="Times New Roman"/>
          <w:kern w:val="0"/>
          <w:sz w:val="22"/>
          <w:szCs w:val="22"/>
          <w:lang w:eastAsia="sl-SI"/>
          <w14:ligatures w14:val="none"/>
        </w:rPr>
        <w:t xml:space="preserve">), dėl kurios kraujyje padidėja augalinių </w:t>
      </w:r>
      <w:proofErr w:type="spellStart"/>
      <w:r w:rsidRPr="00E675A1">
        <w:rPr>
          <w:rFonts w:ascii="Times New Roman" w:eastAsia="Times New Roman" w:hAnsi="Times New Roman" w:cs="Times New Roman"/>
          <w:kern w:val="0"/>
          <w:sz w:val="22"/>
          <w:szCs w:val="22"/>
          <w:lang w:eastAsia="sl-SI"/>
          <w14:ligatures w14:val="none"/>
        </w:rPr>
        <w:t>sterolių</w:t>
      </w:r>
      <w:proofErr w:type="spellEnd"/>
      <w:r w:rsidRPr="00E675A1">
        <w:rPr>
          <w:rFonts w:ascii="Times New Roman" w:eastAsia="Times New Roman" w:hAnsi="Times New Roman" w:cs="Times New Roman"/>
          <w:kern w:val="0"/>
          <w:sz w:val="22"/>
          <w:szCs w:val="22"/>
          <w:lang w:eastAsia="sl-SI"/>
          <w14:ligatures w14:val="none"/>
        </w:rPr>
        <w:t xml:space="preserve"> kiekis.</w:t>
      </w:r>
    </w:p>
    <w:p w14:paraId="67FE7B89" w14:textId="77777777" w:rsidR="00E675A1" w:rsidRPr="00E675A1" w:rsidRDefault="00E675A1" w:rsidP="00E675A1">
      <w:pPr>
        <w:widowControl w:val="0"/>
        <w:spacing w:after="0" w:line="240" w:lineRule="auto"/>
        <w:ind w:hanging="539"/>
        <w:rPr>
          <w:rFonts w:ascii="Times New Roman" w:eastAsia="Times New Roman" w:hAnsi="Times New Roman" w:cs="Times New Roman"/>
          <w:kern w:val="0"/>
          <w:sz w:val="22"/>
          <w:szCs w:val="22"/>
          <w:lang w:eastAsia="sl-SI"/>
          <w14:ligatures w14:val="none"/>
        </w:rPr>
      </w:pPr>
    </w:p>
    <w:p w14:paraId="28D627FD" w14:textId="4B88C5CB" w:rsidR="00E675A1" w:rsidRPr="00E675A1" w:rsidRDefault="00E675A1" w:rsidP="00E675A1">
      <w:pPr>
        <w:spacing w:after="0" w:line="240" w:lineRule="auto"/>
        <w:rPr>
          <w:rFonts w:ascii="Times New Roman" w:eastAsia="Calibri" w:hAnsi="Times New Roman" w:cs="Times New Roman"/>
          <w:kern w:val="0"/>
          <w:sz w:val="22"/>
          <w:szCs w:val="22"/>
          <w14:ligatures w14:val="none"/>
        </w:rPr>
      </w:pPr>
      <w:r w:rsidRPr="00E675A1">
        <w:rPr>
          <w:rFonts w:ascii="Times New Roman" w:eastAsia="Calibri" w:hAnsi="Times New Roman" w:cs="Times New Roman"/>
          <w:kern w:val="0"/>
          <w:sz w:val="22"/>
          <w:szCs w:val="22"/>
          <w14:ligatures w14:val="none"/>
        </w:rPr>
        <w:t xml:space="preserve">Jeigu sergate širdies liga,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Calibri" w:hAnsi="Times New Roman" w:cs="Times New Roman"/>
          <w:kern w:val="0"/>
          <w:sz w:val="22"/>
          <w:szCs w:val="22"/>
          <w14:ligatures w14:val="none"/>
        </w:rPr>
        <w:t xml:space="preserve"> kartu su cholesterolio kiekį mažinančiu vaistu, vadinamu </w:t>
      </w:r>
      <w:proofErr w:type="spellStart"/>
      <w:r w:rsidRPr="00E675A1">
        <w:rPr>
          <w:rFonts w:ascii="Times New Roman" w:eastAsia="Calibri" w:hAnsi="Times New Roman" w:cs="Times New Roman"/>
          <w:kern w:val="0"/>
          <w:sz w:val="22"/>
          <w:szCs w:val="22"/>
          <w14:ligatures w14:val="none"/>
        </w:rPr>
        <w:t>statinu</w:t>
      </w:r>
      <w:proofErr w:type="spellEnd"/>
      <w:r w:rsidRPr="00E675A1">
        <w:rPr>
          <w:rFonts w:ascii="Times New Roman" w:eastAsia="Calibri" w:hAnsi="Times New Roman" w:cs="Times New Roman"/>
          <w:kern w:val="0"/>
          <w:sz w:val="22"/>
          <w:szCs w:val="22"/>
          <w14:ligatures w14:val="none"/>
        </w:rPr>
        <w:t>, sumažina širdies priepuolio, insulto, širdies kraujotaką gerinančios chirurginės operacijos bei hospitalizacijos dėl krūtinės skausmo pavojų.</w:t>
      </w:r>
    </w:p>
    <w:p w14:paraId="3AC8D9FF"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465FD13F" w14:textId="2A7F780F" w:rsidR="00E675A1" w:rsidRPr="00E675A1" w:rsidRDefault="00CC773C"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nepadeda sumažinti kūno svorio.</w:t>
      </w:r>
    </w:p>
    <w:p w14:paraId="64EB2DE9"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2D4D1D2F"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0265703D" w14:textId="2EAC78EB" w:rsidR="00E675A1" w:rsidRPr="00E675A1" w:rsidRDefault="00E675A1" w:rsidP="00E675A1">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2.</w:t>
      </w:r>
      <w:r w:rsidRPr="00E675A1">
        <w:rPr>
          <w:rFonts w:ascii="Times New Roman" w:eastAsia="Times New Roman" w:hAnsi="Times New Roman" w:cs="Times New Roman"/>
          <w:b/>
          <w:kern w:val="0"/>
          <w:sz w:val="22"/>
          <w:szCs w:val="22"/>
          <w:lang w:eastAsia="sl-SI"/>
          <w14:ligatures w14:val="none"/>
        </w:rPr>
        <w:tab/>
        <w:t xml:space="preserve">Kas žinotina prieš vartojant </w:t>
      </w:r>
      <w:proofErr w:type="spellStart"/>
      <w:r w:rsidR="00CC773C">
        <w:rPr>
          <w:rFonts w:ascii="Times New Roman" w:eastAsia="Times New Roman" w:hAnsi="Times New Roman" w:cs="Times New Roman"/>
          <w:b/>
          <w:kern w:val="0"/>
          <w:sz w:val="22"/>
          <w:szCs w:val="22"/>
          <w:lang w:eastAsia="sl-SI"/>
          <w14:ligatures w14:val="none"/>
        </w:rPr>
        <w:t>Ezetimiba</w:t>
      </w:r>
      <w:proofErr w:type="spellEnd"/>
      <w:r w:rsidR="00CC773C">
        <w:rPr>
          <w:rFonts w:ascii="Times New Roman" w:eastAsia="Times New Roman" w:hAnsi="Times New Roman" w:cs="Times New Roman"/>
          <w:b/>
          <w:kern w:val="0"/>
          <w:sz w:val="22"/>
          <w:szCs w:val="22"/>
          <w:lang w:eastAsia="sl-SI"/>
          <w14:ligatures w14:val="none"/>
        </w:rPr>
        <w:t xml:space="preserve"> </w:t>
      </w:r>
      <w:proofErr w:type="spellStart"/>
      <w:r w:rsidR="00CC773C">
        <w:rPr>
          <w:rFonts w:ascii="Times New Roman" w:eastAsia="Times New Roman" w:hAnsi="Times New Roman" w:cs="Times New Roman"/>
          <w:b/>
          <w:kern w:val="0"/>
          <w:sz w:val="22"/>
          <w:szCs w:val="22"/>
          <w:lang w:eastAsia="sl-SI"/>
          <w14:ligatures w14:val="none"/>
        </w:rPr>
        <w:t>Aristo</w:t>
      </w:r>
      <w:proofErr w:type="spellEnd"/>
    </w:p>
    <w:p w14:paraId="088F97AD"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07BA6E38" w14:textId="1ED15CC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vartojate 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perskaitykite atitinkamo vaisto pakuotės lapelį.</w:t>
      </w:r>
    </w:p>
    <w:p w14:paraId="1622FE74"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5788617D" w14:textId="30C4A2F2" w:rsidR="00E675A1" w:rsidRPr="00E675A1" w:rsidRDefault="00CC773C"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Ezetimiba</w:t>
      </w:r>
      <w:proofErr w:type="spellEnd"/>
      <w:r>
        <w:rPr>
          <w:rFonts w:ascii="Times New Roman" w:eastAsia="Times New Roman" w:hAnsi="Times New Roman" w:cs="Times New Roman"/>
          <w:b/>
          <w:kern w:val="0"/>
          <w:sz w:val="22"/>
          <w:szCs w:val="22"/>
          <w:lang w:eastAsia="sl-SI"/>
          <w14:ligatures w14:val="none"/>
        </w:rPr>
        <w:t xml:space="preserve"> </w:t>
      </w:r>
      <w:proofErr w:type="spellStart"/>
      <w:r>
        <w:rPr>
          <w:rFonts w:ascii="Times New Roman" w:eastAsia="Times New Roman" w:hAnsi="Times New Roman" w:cs="Times New Roman"/>
          <w:b/>
          <w:kern w:val="0"/>
          <w:sz w:val="22"/>
          <w:szCs w:val="22"/>
          <w:lang w:eastAsia="sl-SI"/>
          <w14:ligatures w14:val="none"/>
        </w:rPr>
        <w:t>Aristo</w:t>
      </w:r>
      <w:proofErr w:type="spellEnd"/>
      <w:r w:rsidR="00E675A1" w:rsidRPr="00E675A1">
        <w:rPr>
          <w:rFonts w:ascii="Times New Roman" w:eastAsia="Times New Roman" w:hAnsi="Times New Roman" w:cs="Times New Roman"/>
          <w:b/>
          <w:kern w:val="0"/>
          <w:sz w:val="22"/>
          <w:szCs w:val="22"/>
          <w:lang w:eastAsia="sl-SI"/>
          <w14:ligatures w14:val="none"/>
        </w:rPr>
        <w:t xml:space="preserve"> vartoti draudžiama:</w:t>
      </w:r>
    </w:p>
    <w:p w14:paraId="2610D7F2" w14:textId="77777777" w:rsidR="00E675A1" w:rsidRPr="00E675A1" w:rsidRDefault="00E675A1" w:rsidP="009B5100">
      <w:pPr>
        <w:widowControl w:val="0"/>
        <w:numPr>
          <w:ilvl w:val="0"/>
          <w:numId w:val="1"/>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jeigu yra alergija </w:t>
      </w:r>
      <w:proofErr w:type="spellStart"/>
      <w:r w:rsidRPr="00E675A1">
        <w:rPr>
          <w:rFonts w:ascii="Times New Roman" w:eastAsia="Times New Roman" w:hAnsi="Times New Roman" w:cs="Times New Roman"/>
          <w:kern w:val="0"/>
          <w:sz w:val="22"/>
          <w:szCs w:val="22"/>
          <w:lang w:eastAsia="sl-SI"/>
          <w14:ligatures w14:val="none"/>
        </w:rPr>
        <w:t>ezetimibui</w:t>
      </w:r>
      <w:proofErr w:type="spellEnd"/>
      <w:r w:rsidRPr="00E675A1">
        <w:rPr>
          <w:rFonts w:ascii="Times New Roman" w:eastAsia="Times New Roman" w:hAnsi="Times New Roman" w:cs="Times New Roman"/>
          <w:kern w:val="0"/>
          <w:sz w:val="22"/>
          <w:szCs w:val="22"/>
          <w:lang w:eastAsia="sl-SI"/>
          <w14:ligatures w14:val="none"/>
        </w:rPr>
        <w:t xml:space="preserve"> arba bet kuriai pagalbinei šio vaisto medžiagai (jos išvardytos 6 skyriuje).</w:t>
      </w:r>
    </w:p>
    <w:p w14:paraId="6F392917"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7EEA50D0" w14:textId="19CDFE7A" w:rsidR="00E675A1" w:rsidRPr="00E675A1" w:rsidRDefault="00CC773C"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vartoti kartu su </w:t>
      </w:r>
      <w:proofErr w:type="spellStart"/>
      <w:r w:rsidR="00E675A1" w:rsidRPr="00E675A1">
        <w:rPr>
          <w:rFonts w:ascii="Times New Roman" w:eastAsia="Times New Roman" w:hAnsi="Times New Roman" w:cs="Times New Roman"/>
          <w:kern w:val="0"/>
          <w:sz w:val="22"/>
          <w:szCs w:val="22"/>
          <w:lang w:eastAsia="sl-SI"/>
          <w14:ligatures w14:val="none"/>
        </w:rPr>
        <w:t>statinu</w:t>
      </w:r>
      <w:proofErr w:type="spellEnd"/>
      <w:r w:rsidR="00E675A1" w:rsidRPr="00E675A1">
        <w:rPr>
          <w:rFonts w:ascii="Times New Roman" w:eastAsia="Times New Roman" w:hAnsi="Times New Roman" w:cs="Times New Roman"/>
          <w:kern w:val="0"/>
          <w:sz w:val="22"/>
          <w:szCs w:val="22"/>
          <w:lang w:eastAsia="sl-SI"/>
          <w14:ligatures w14:val="none"/>
        </w:rPr>
        <w:t xml:space="preserve"> draudžiama, jeigu:</w:t>
      </w:r>
    </w:p>
    <w:p w14:paraId="7E2B2655" w14:textId="77777777" w:rsidR="00E675A1" w:rsidRPr="00E675A1" w:rsidRDefault="00E675A1" w:rsidP="009B5100">
      <w:pPr>
        <w:widowControl w:val="0"/>
        <w:numPr>
          <w:ilvl w:val="0"/>
          <w:numId w:val="11"/>
        </w:numPr>
        <w:spacing w:after="200" w:line="276"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sergate kepenų liga;</w:t>
      </w:r>
    </w:p>
    <w:p w14:paraId="586A84F0" w14:textId="77777777" w:rsidR="00E675A1" w:rsidRPr="00E675A1" w:rsidRDefault="00E675A1" w:rsidP="009B5100">
      <w:pPr>
        <w:widowControl w:val="0"/>
        <w:numPr>
          <w:ilvl w:val="0"/>
          <w:numId w:val="11"/>
        </w:numPr>
        <w:spacing w:after="200" w:line="276"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esate nėščia arba žindote kūdikį.</w:t>
      </w:r>
    </w:p>
    <w:p w14:paraId="14425DED" w14:textId="77777777" w:rsidR="009B5100" w:rsidRDefault="009B5100"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p>
    <w:p w14:paraId="097AC0FC" w14:textId="7C95A75C"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Įspėjimai ir atsargumo priemonės</w:t>
      </w:r>
    </w:p>
    <w:p w14:paraId="454A3633" w14:textId="6C0D2873" w:rsidR="00E675A1" w:rsidRPr="00E675A1" w:rsidRDefault="00E675A1" w:rsidP="009B5100">
      <w:pPr>
        <w:widowControl w:val="0"/>
        <w:numPr>
          <w:ilvl w:val="0"/>
          <w:numId w:val="10"/>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Pasitarkite su gydytoju arba vaistininku, prieš pradėdami vartoti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w:t>
      </w:r>
    </w:p>
    <w:p w14:paraId="4B0E1446" w14:textId="77777777" w:rsidR="00E675A1" w:rsidRPr="00E675A1" w:rsidRDefault="00E675A1" w:rsidP="009B5100">
      <w:pPr>
        <w:widowControl w:val="0"/>
        <w:numPr>
          <w:ilvl w:val="0"/>
          <w:numId w:val="10"/>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Pasakykite gydytojui apie visus savo sveikatos sutrikimus, įskaitant alergiją.</w:t>
      </w:r>
    </w:p>
    <w:p w14:paraId="762CA1C9" w14:textId="538D8B61" w:rsidR="00E675A1" w:rsidRPr="00E675A1" w:rsidRDefault="00E675A1" w:rsidP="009B5100">
      <w:pPr>
        <w:widowControl w:val="0"/>
        <w:numPr>
          <w:ilvl w:val="0"/>
          <w:numId w:val="10"/>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Prieš pradedant Jums vartoti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gydytojas turi atlikti kraujo tyrimą, kad patikrintų, ar kepenų funkcija nesutrikusi.</w:t>
      </w:r>
    </w:p>
    <w:p w14:paraId="29478C7D" w14:textId="55BD70AF" w:rsidR="00E675A1" w:rsidRPr="00E675A1" w:rsidRDefault="00E675A1" w:rsidP="009B5100">
      <w:pPr>
        <w:widowControl w:val="0"/>
        <w:numPr>
          <w:ilvl w:val="0"/>
          <w:numId w:val="10"/>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Pradėjus vartoti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gydytojas taip pat gali atlikti kraujo tyrimus, kad patikrintų, ar kepenų funkcija nesutrikusi.</w:t>
      </w:r>
    </w:p>
    <w:p w14:paraId="38E5639D"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532B4D75" w14:textId="039BBF0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Jeigu Jums yra vidutinio sunkumo ar sunkus kepenų nepakankamumas,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vartoti nerekomenduojama.</w:t>
      </w:r>
    </w:p>
    <w:p w14:paraId="3F477006"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32A16CF3" w14:textId="4B374FBB"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ir </w:t>
      </w:r>
      <w:proofErr w:type="spellStart"/>
      <w:r w:rsidR="00E675A1" w:rsidRPr="00E675A1">
        <w:rPr>
          <w:rFonts w:ascii="Times New Roman" w:eastAsia="Times New Roman" w:hAnsi="Times New Roman" w:cs="Times New Roman"/>
          <w:kern w:val="0"/>
          <w:sz w:val="22"/>
          <w:szCs w:val="22"/>
          <w:lang w:eastAsia="sl-SI"/>
          <w14:ligatures w14:val="none"/>
        </w:rPr>
        <w:t>fibratų</w:t>
      </w:r>
      <w:proofErr w:type="spellEnd"/>
      <w:r w:rsidR="00E675A1" w:rsidRPr="00E675A1">
        <w:rPr>
          <w:rFonts w:ascii="Times New Roman" w:eastAsia="Times New Roman" w:hAnsi="Times New Roman" w:cs="Times New Roman"/>
          <w:kern w:val="0"/>
          <w:sz w:val="22"/>
          <w:szCs w:val="22"/>
          <w:lang w:eastAsia="sl-SI"/>
          <w14:ligatures w14:val="none"/>
        </w:rPr>
        <w:t xml:space="preserve"> (tam tikrų cholesterolio kiekį mažinančių vaistų) derinio vartojimo saugumas ir veiksmingumas nenustatytas.</w:t>
      </w:r>
    </w:p>
    <w:p w14:paraId="75DD66CA"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49BD3C48" w14:textId="77777777" w:rsidR="00E675A1" w:rsidRPr="00E675A1" w:rsidRDefault="00E675A1" w:rsidP="00E675A1">
      <w:pPr>
        <w:widowControl w:val="0"/>
        <w:spacing w:after="0" w:line="240" w:lineRule="auto"/>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Vaikams ir paaugliams</w:t>
      </w:r>
    </w:p>
    <w:p w14:paraId="7BBE7B62"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Šiuo vaistu negalima gydyti 6</w:t>
      </w:r>
      <w:r w:rsidRPr="00E675A1">
        <w:rPr>
          <w:rFonts w:ascii="Times New Roman" w:eastAsia="Times New Roman" w:hAnsi="Times New Roman" w:cs="Times New Roman"/>
          <w:kern w:val="0"/>
          <w:sz w:val="22"/>
          <w:szCs w:val="22"/>
          <w:lang w:eastAsia="sl-SI"/>
          <w14:ligatures w14:val="none"/>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559047A6"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1B199E9F" w14:textId="5EE34757"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 xml:space="preserve">Kiti vaistai ir </w:t>
      </w:r>
      <w:proofErr w:type="spellStart"/>
      <w:r w:rsidR="00CC773C">
        <w:rPr>
          <w:rFonts w:ascii="Times New Roman" w:eastAsia="Times New Roman" w:hAnsi="Times New Roman" w:cs="Times New Roman"/>
          <w:b/>
          <w:kern w:val="0"/>
          <w:sz w:val="22"/>
          <w:szCs w:val="22"/>
          <w:lang w:eastAsia="sl-SI"/>
          <w14:ligatures w14:val="none"/>
        </w:rPr>
        <w:t>Ezetimiba</w:t>
      </w:r>
      <w:proofErr w:type="spellEnd"/>
      <w:r w:rsidR="00CC773C">
        <w:rPr>
          <w:rFonts w:ascii="Times New Roman" w:eastAsia="Times New Roman" w:hAnsi="Times New Roman" w:cs="Times New Roman"/>
          <w:b/>
          <w:kern w:val="0"/>
          <w:sz w:val="22"/>
          <w:szCs w:val="22"/>
          <w:lang w:eastAsia="sl-SI"/>
          <w14:ligatures w14:val="none"/>
        </w:rPr>
        <w:t xml:space="preserve"> </w:t>
      </w:r>
      <w:proofErr w:type="spellStart"/>
      <w:r w:rsidR="00CC773C">
        <w:rPr>
          <w:rFonts w:ascii="Times New Roman" w:eastAsia="Times New Roman" w:hAnsi="Times New Roman" w:cs="Times New Roman"/>
          <w:b/>
          <w:kern w:val="0"/>
          <w:sz w:val="22"/>
          <w:szCs w:val="22"/>
          <w:lang w:eastAsia="sl-SI"/>
          <w14:ligatures w14:val="none"/>
        </w:rPr>
        <w:t>Aristo</w:t>
      </w:r>
      <w:proofErr w:type="spellEnd"/>
    </w:p>
    <w:p w14:paraId="40E70225"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794A0ABF" w14:textId="77777777" w:rsidR="00E675A1" w:rsidRPr="00E675A1" w:rsidRDefault="00E675A1" w:rsidP="009B5100">
      <w:pPr>
        <w:widowControl w:val="0"/>
        <w:numPr>
          <w:ilvl w:val="0"/>
          <w:numId w:val="9"/>
        </w:numPr>
        <w:spacing w:after="0" w:line="240" w:lineRule="auto"/>
        <w:ind w:left="567" w:hanging="283"/>
        <w:rPr>
          <w:rFonts w:ascii="Times New Roman" w:eastAsia="Times New Roman" w:hAnsi="Times New Roman" w:cs="Times New Roman"/>
          <w:kern w:val="0"/>
          <w:sz w:val="22"/>
          <w:szCs w:val="22"/>
          <w:lang w:eastAsia="sl-SI"/>
          <w14:ligatures w14:val="none"/>
        </w:rPr>
      </w:pPr>
      <w:proofErr w:type="spellStart"/>
      <w:r w:rsidRPr="00E675A1">
        <w:rPr>
          <w:rFonts w:ascii="Times New Roman" w:eastAsia="Times New Roman" w:hAnsi="Times New Roman" w:cs="Times New Roman"/>
          <w:kern w:val="0"/>
          <w:sz w:val="22"/>
          <w:szCs w:val="22"/>
          <w:lang w:eastAsia="sl-SI"/>
          <w14:ligatures w14:val="none"/>
        </w:rPr>
        <w:t>Ciklosporino</w:t>
      </w:r>
      <w:proofErr w:type="spellEnd"/>
      <w:r w:rsidRPr="00E675A1">
        <w:rPr>
          <w:rFonts w:ascii="Times New Roman" w:eastAsia="Times New Roman" w:hAnsi="Times New Roman" w:cs="Times New Roman"/>
          <w:kern w:val="0"/>
          <w:sz w:val="22"/>
          <w:szCs w:val="22"/>
          <w:lang w:eastAsia="sl-SI"/>
          <w14:ligatures w14:val="none"/>
        </w:rPr>
        <w:t xml:space="preserve"> (šio vaisto dažnai vartoja pacientai, kuriems persodinti organai).</w:t>
      </w:r>
    </w:p>
    <w:p w14:paraId="288B4244" w14:textId="77777777" w:rsidR="00E675A1" w:rsidRPr="00E675A1" w:rsidRDefault="00E675A1" w:rsidP="009B5100">
      <w:pPr>
        <w:widowControl w:val="0"/>
        <w:numPr>
          <w:ilvl w:val="0"/>
          <w:numId w:val="9"/>
        </w:numPr>
        <w:spacing w:after="0" w:line="240" w:lineRule="auto"/>
        <w:ind w:left="567" w:hanging="283"/>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Vaistų, kurie apsaugo nuo kraujo krešulių susidarymo, pavyzdžiui, varfarino, </w:t>
      </w:r>
      <w:proofErr w:type="spellStart"/>
      <w:r w:rsidRPr="00E675A1">
        <w:rPr>
          <w:rFonts w:ascii="Times New Roman" w:eastAsia="Times New Roman" w:hAnsi="Times New Roman" w:cs="Times New Roman"/>
          <w:kern w:val="0"/>
          <w:sz w:val="22"/>
          <w:szCs w:val="22"/>
          <w:lang w:eastAsia="sl-SI"/>
          <w14:ligatures w14:val="none"/>
        </w:rPr>
        <w:t>fenprokumono</w:t>
      </w:r>
      <w:proofErr w:type="spellEnd"/>
      <w:r w:rsidRPr="00E675A1">
        <w:rPr>
          <w:rFonts w:ascii="Times New Roman" w:eastAsia="Times New Roman" w:hAnsi="Times New Roman" w:cs="Times New Roman"/>
          <w:kern w:val="0"/>
          <w:sz w:val="22"/>
          <w:szCs w:val="22"/>
          <w:lang w:eastAsia="sl-SI"/>
          <w14:ligatures w14:val="none"/>
        </w:rPr>
        <w:t xml:space="preserve">, </w:t>
      </w:r>
      <w:proofErr w:type="spellStart"/>
      <w:r w:rsidRPr="00E675A1">
        <w:rPr>
          <w:rFonts w:ascii="Times New Roman" w:eastAsia="Times New Roman" w:hAnsi="Times New Roman" w:cs="Times New Roman"/>
          <w:kern w:val="0"/>
          <w:sz w:val="22"/>
          <w:szCs w:val="22"/>
          <w:lang w:eastAsia="sl-SI"/>
          <w14:ligatures w14:val="none"/>
        </w:rPr>
        <w:t>acenokumarolio</w:t>
      </w:r>
      <w:proofErr w:type="spellEnd"/>
      <w:r w:rsidRPr="00E675A1">
        <w:rPr>
          <w:rFonts w:ascii="Times New Roman" w:eastAsia="Times New Roman" w:hAnsi="Times New Roman" w:cs="Times New Roman"/>
          <w:kern w:val="0"/>
          <w:sz w:val="22"/>
          <w:szCs w:val="22"/>
          <w:lang w:eastAsia="sl-SI"/>
          <w14:ligatures w14:val="none"/>
        </w:rPr>
        <w:t xml:space="preserve"> arba </w:t>
      </w:r>
      <w:proofErr w:type="spellStart"/>
      <w:r w:rsidRPr="00E675A1">
        <w:rPr>
          <w:rFonts w:ascii="Times New Roman" w:eastAsia="Times New Roman" w:hAnsi="Times New Roman" w:cs="Times New Roman"/>
          <w:kern w:val="0"/>
          <w:sz w:val="22"/>
          <w:szCs w:val="22"/>
          <w:lang w:eastAsia="sl-SI"/>
          <w14:ligatures w14:val="none"/>
        </w:rPr>
        <w:t>fluindiono</w:t>
      </w:r>
      <w:proofErr w:type="spellEnd"/>
      <w:r w:rsidRPr="00E675A1">
        <w:rPr>
          <w:rFonts w:ascii="Times New Roman" w:eastAsia="Times New Roman" w:hAnsi="Times New Roman" w:cs="Times New Roman"/>
          <w:kern w:val="0"/>
          <w:sz w:val="22"/>
          <w:szCs w:val="22"/>
          <w:lang w:eastAsia="sl-SI"/>
          <w14:ligatures w14:val="none"/>
        </w:rPr>
        <w:t xml:space="preserve"> (antikoaguliantų).</w:t>
      </w:r>
    </w:p>
    <w:p w14:paraId="0179EE5E" w14:textId="148769E0" w:rsidR="00E675A1" w:rsidRPr="00E675A1" w:rsidRDefault="00E675A1" w:rsidP="009B5100">
      <w:pPr>
        <w:widowControl w:val="0"/>
        <w:numPr>
          <w:ilvl w:val="0"/>
          <w:numId w:val="9"/>
        </w:numPr>
        <w:spacing w:after="0" w:line="240" w:lineRule="auto"/>
        <w:ind w:left="567" w:hanging="283"/>
        <w:rPr>
          <w:rFonts w:ascii="Times New Roman" w:eastAsia="Times New Roman" w:hAnsi="Times New Roman" w:cs="Times New Roman"/>
          <w:kern w:val="0"/>
          <w:sz w:val="22"/>
          <w:szCs w:val="22"/>
          <w:lang w:eastAsia="sl-SI"/>
          <w14:ligatures w14:val="none"/>
        </w:rPr>
      </w:pPr>
      <w:proofErr w:type="spellStart"/>
      <w:r w:rsidRPr="00E675A1">
        <w:rPr>
          <w:rFonts w:ascii="Times New Roman" w:eastAsia="Times New Roman" w:hAnsi="Times New Roman" w:cs="Times New Roman"/>
          <w:kern w:val="0"/>
          <w:sz w:val="22"/>
          <w:szCs w:val="22"/>
          <w:lang w:eastAsia="sl-SI"/>
          <w14:ligatures w14:val="none"/>
        </w:rPr>
        <w:t>Kolestiramino</w:t>
      </w:r>
      <w:proofErr w:type="spellEnd"/>
      <w:r w:rsidRPr="00E675A1">
        <w:rPr>
          <w:rFonts w:ascii="Times New Roman" w:eastAsia="Times New Roman" w:hAnsi="Times New Roman" w:cs="Times New Roman"/>
          <w:kern w:val="0"/>
          <w:sz w:val="22"/>
          <w:szCs w:val="22"/>
          <w:lang w:eastAsia="sl-SI"/>
          <w14:ligatures w14:val="none"/>
        </w:rPr>
        <w:t xml:space="preserve"> (cholesterolio kiekį mažinančio vaisto), nes jis turi įtakos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veikimo būdui.</w:t>
      </w:r>
    </w:p>
    <w:p w14:paraId="3DBA4073" w14:textId="77777777" w:rsidR="00E675A1" w:rsidRPr="00E675A1" w:rsidRDefault="00E675A1" w:rsidP="009B5100">
      <w:pPr>
        <w:widowControl w:val="0"/>
        <w:numPr>
          <w:ilvl w:val="0"/>
          <w:numId w:val="9"/>
        </w:numPr>
        <w:spacing w:after="0" w:line="240" w:lineRule="auto"/>
        <w:ind w:left="567" w:hanging="283"/>
        <w:rPr>
          <w:rFonts w:ascii="Times New Roman" w:eastAsia="Times New Roman" w:hAnsi="Times New Roman" w:cs="Times New Roman"/>
          <w:kern w:val="0"/>
          <w:sz w:val="22"/>
          <w:szCs w:val="22"/>
          <w:lang w:eastAsia="sl-SI"/>
          <w14:ligatures w14:val="none"/>
        </w:rPr>
      </w:pPr>
      <w:proofErr w:type="spellStart"/>
      <w:r w:rsidRPr="00E675A1">
        <w:rPr>
          <w:rFonts w:ascii="Times New Roman" w:eastAsia="Times New Roman" w:hAnsi="Times New Roman" w:cs="Times New Roman"/>
          <w:kern w:val="0"/>
          <w:sz w:val="22"/>
          <w:szCs w:val="22"/>
          <w:lang w:eastAsia="sl-SI"/>
          <w14:ligatures w14:val="none"/>
        </w:rPr>
        <w:t>Fibratų</w:t>
      </w:r>
      <w:proofErr w:type="spellEnd"/>
      <w:r w:rsidRPr="00E675A1">
        <w:rPr>
          <w:rFonts w:ascii="Times New Roman" w:eastAsia="Times New Roman" w:hAnsi="Times New Roman" w:cs="Times New Roman"/>
          <w:kern w:val="0"/>
          <w:sz w:val="22"/>
          <w:szCs w:val="22"/>
          <w:lang w:eastAsia="sl-SI"/>
          <w14:ligatures w14:val="none"/>
        </w:rPr>
        <w:t xml:space="preserve"> (kitų cholesterolio kiekį mažinančių vaistų).</w:t>
      </w:r>
    </w:p>
    <w:p w14:paraId="2D474D60"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237039C3"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Nėštumas ir žindymo laikotarpis</w:t>
      </w:r>
    </w:p>
    <w:p w14:paraId="2364B82C" w14:textId="4FE8AB7E"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 esate nėščia, planuojate pastoti arba manote, kad galėjote pastoti,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xml:space="preserve"> nevartokite. Jeigu pastojote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ir </w:t>
      </w:r>
      <w:proofErr w:type="spellStart"/>
      <w:r w:rsidRPr="00E675A1">
        <w:rPr>
          <w:rFonts w:ascii="Times New Roman" w:eastAsia="Times New Roman" w:hAnsi="Times New Roman" w:cs="Times New Roman"/>
          <w:kern w:val="0"/>
          <w:sz w:val="22"/>
          <w:szCs w:val="22"/>
          <w:lang w:eastAsia="sl-SI"/>
          <w14:ligatures w14:val="none"/>
        </w:rPr>
        <w:t>statino</w:t>
      </w:r>
      <w:proofErr w:type="spellEnd"/>
      <w:r w:rsidRPr="00E675A1">
        <w:rPr>
          <w:rFonts w:ascii="Times New Roman" w:eastAsia="Times New Roman" w:hAnsi="Times New Roman" w:cs="Times New Roman"/>
          <w:kern w:val="0"/>
          <w:sz w:val="22"/>
          <w:szCs w:val="22"/>
          <w:lang w:eastAsia="sl-SI"/>
          <w14:ligatures w14:val="none"/>
        </w:rPr>
        <w:t xml:space="preserve"> vartojimo metu, nedelsdama nutraukite abiejų vaistų vartojimą ir pasakykite gydytojui.</w:t>
      </w:r>
    </w:p>
    <w:p w14:paraId="69FA2AA7"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3D432B20" w14:textId="4DD17E9A"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vartojimo be </w:t>
      </w:r>
      <w:proofErr w:type="spellStart"/>
      <w:r w:rsidR="00E675A1" w:rsidRPr="00E675A1">
        <w:rPr>
          <w:rFonts w:ascii="Times New Roman" w:eastAsia="Times New Roman" w:hAnsi="Times New Roman" w:cs="Times New Roman"/>
          <w:kern w:val="0"/>
          <w:sz w:val="22"/>
          <w:szCs w:val="22"/>
          <w:lang w:eastAsia="sl-SI"/>
          <w14:ligatures w14:val="none"/>
        </w:rPr>
        <w:t>statino</w:t>
      </w:r>
      <w:proofErr w:type="spellEnd"/>
      <w:r w:rsidR="00E675A1" w:rsidRPr="00E675A1">
        <w:rPr>
          <w:rFonts w:ascii="Times New Roman" w:eastAsia="Times New Roman" w:hAnsi="Times New Roman" w:cs="Times New Roman"/>
          <w:kern w:val="0"/>
          <w:sz w:val="22"/>
          <w:szCs w:val="22"/>
          <w:lang w:eastAsia="sl-SI"/>
          <w14:ligatures w14:val="none"/>
        </w:rPr>
        <w:t xml:space="preserve"> nėštumo metu patirties nėra. Jeigu esate nėščia, prieš vartojant </w:t>
      </w: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būtina pasitarti su gydytoju.</w:t>
      </w:r>
    </w:p>
    <w:p w14:paraId="54DA3806"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52A4305F" w14:textId="1329E936"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Jeigu žindote kūdikį,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xml:space="preserve"> nevartokite, kadangi nežinoma, ar šių vaistų patenka į moters pieną.</w:t>
      </w:r>
    </w:p>
    <w:p w14:paraId="7FE07F74"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62868843" w14:textId="5B739CFA"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Jeigu žindote kūdikį,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vartoti be </w:t>
      </w:r>
      <w:proofErr w:type="spellStart"/>
      <w:r w:rsidRPr="00E675A1">
        <w:rPr>
          <w:rFonts w:ascii="Times New Roman" w:eastAsia="Times New Roman" w:hAnsi="Times New Roman" w:cs="Times New Roman"/>
          <w:kern w:val="0"/>
          <w:sz w:val="22"/>
          <w:szCs w:val="22"/>
          <w:lang w:eastAsia="sl-SI"/>
          <w14:ligatures w14:val="none"/>
        </w:rPr>
        <w:t>statino</w:t>
      </w:r>
      <w:proofErr w:type="spellEnd"/>
      <w:r w:rsidRPr="00E675A1">
        <w:rPr>
          <w:rFonts w:ascii="Times New Roman" w:eastAsia="Times New Roman" w:hAnsi="Times New Roman" w:cs="Times New Roman"/>
          <w:kern w:val="0"/>
          <w:sz w:val="22"/>
          <w:szCs w:val="22"/>
          <w:lang w:eastAsia="sl-SI"/>
          <w14:ligatures w14:val="none"/>
        </w:rPr>
        <w:t xml:space="preserve"> negalima. Pasitarkite su gydytoju.</w:t>
      </w:r>
    </w:p>
    <w:p w14:paraId="5E266DBF"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0"/>
          <w:lang w:eastAsia="sl-SI"/>
          <w14:ligatures w14:val="none"/>
        </w:rPr>
      </w:pPr>
    </w:p>
    <w:p w14:paraId="034D1873"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Prieš vartojant bet kokį vaistą, būtina pasitarti su gydytoju arba vaistininku.</w:t>
      </w:r>
    </w:p>
    <w:p w14:paraId="3FAFA202"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4FE70357"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Vairavimas ir mechanizmų valdymas</w:t>
      </w:r>
    </w:p>
    <w:p w14:paraId="6C77FE90" w14:textId="287C2119"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poveikis gebėjimui vairuoti ar valdyti mechanizmus nėra tikėtinas. Vis dėlto vairuojant ar valdant mechanizmus reikia turėti omenyje, kad kai kuriems žmonėms, pavartojusiems </w:t>
      </w: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gali pasireikšti svaigulys.</w:t>
      </w:r>
    </w:p>
    <w:p w14:paraId="526DD1F9"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A1D1A71" w14:textId="70C4810F" w:rsidR="00E675A1" w:rsidRPr="00E675A1" w:rsidRDefault="00CC773C" w:rsidP="00E675A1">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roofErr w:type="spellStart"/>
      <w:r>
        <w:rPr>
          <w:rFonts w:ascii="Times New Roman" w:eastAsia="Times New Roman" w:hAnsi="Times New Roman" w:cs="Times New Roman"/>
          <w:b/>
          <w:kern w:val="0"/>
          <w:sz w:val="22"/>
          <w:szCs w:val="22"/>
          <w:lang w:eastAsia="sl-SI"/>
          <w14:ligatures w14:val="none"/>
        </w:rPr>
        <w:t>Ezetimiba</w:t>
      </w:r>
      <w:proofErr w:type="spellEnd"/>
      <w:r>
        <w:rPr>
          <w:rFonts w:ascii="Times New Roman" w:eastAsia="Times New Roman" w:hAnsi="Times New Roman" w:cs="Times New Roman"/>
          <w:b/>
          <w:kern w:val="0"/>
          <w:sz w:val="22"/>
          <w:szCs w:val="22"/>
          <w:lang w:eastAsia="sl-SI"/>
          <w14:ligatures w14:val="none"/>
        </w:rPr>
        <w:t xml:space="preserve"> </w:t>
      </w:r>
      <w:proofErr w:type="spellStart"/>
      <w:r>
        <w:rPr>
          <w:rFonts w:ascii="Times New Roman" w:eastAsia="Times New Roman" w:hAnsi="Times New Roman" w:cs="Times New Roman"/>
          <w:b/>
          <w:kern w:val="0"/>
          <w:sz w:val="22"/>
          <w:szCs w:val="22"/>
          <w:lang w:eastAsia="sl-SI"/>
          <w14:ligatures w14:val="none"/>
        </w:rPr>
        <w:t>Aristo</w:t>
      </w:r>
      <w:proofErr w:type="spellEnd"/>
      <w:r w:rsidR="00E675A1" w:rsidRPr="00E675A1">
        <w:rPr>
          <w:rFonts w:ascii="Times New Roman" w:eastAsia="Times New Roman" w:hAnsi="Times New Roman" w:cs="Times New Roman"/>
          <w:b/>
          <w:kern w:val="0"/>
          <w:sz w:val="22"/>
          <w:szCs w:val="22"/>
          <w:lang w:eastAsia="sl-SI"/>
          <w14:ligatures w14:val="none"/>
        </w:rPr>
        <w:t xml:space="preserve"> sudėtyje yra laktozės ir natrio</w:t>
      </w:r>
    </w:p>
    <w:p w14:paraId="298C4ADA"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Cs/>
          <w:kern w:val="0"/>
          <w:sz w:val="22"/>
          <w:szCs w:val="22"/>
          <w:lang w:eastAsia="sl-SI"/>
          <w14:ligatures w14:val="none"/>
        </w:rPr>
      </w:pPr>
      <w:r w:rsidRPr="00E675A1">
        <w:rPr>
          <w:rFonts w:ascii="Times New Roman" w:eastAsia="Times New Roman" w:hAnsi="Times New Roman" w:cs="Times New Roman"/>
          <w:bCs/>
          <w:kern w:val="0"/>
          <w:sz w:val="22"/>
          <w:szCs w:val="22"/>
          <w:lang w:eastAsia="sl-SI"/>
          <w14:ligatures w14:val="none"/>
        </w:rPr>
        <w:t>Jeigu gydytojas Jums yra sakęs, kad netoleruojate kokių nors angliavandenių, kreipkitės į jį prieš pradėdami vartoti šį vaistą.</w:t>
      </w:r>
    </w:p>
    <w:p w14:paraId="062052F5"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Cs/>
          <w:kern w:val="0"/>
          <w:sz w:val="22"/>
          <w:szCs w:val="22"/>
          <w:lang w:eastAsia="sl-SI"/>
          <w14:ligatures w14:val="none"/>
        </w:rPr>
      </w:pPr>
    </w:p>
    <w:p w14:paraId="211B389A"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Cs/>
          <w:kern w:val="0"/>
          <w:sz w:val="22"/>
          <w:szCs w:val="22"/>
          <w:lang w:eastAsia="sl-SI"/>
          <w14:ligatures w14:val="none"/>
        </w:rPr>
      </w:pPr>
      <w:r w:rsidRPr="00E675A1">
        <w:rPr>
          <w:rFonts w:ascii="Times New Roman" w:eastAsia="Times New Roman" w:hAnsi="Times New Roman" w:cs="Times New Roman"/>
          <w:bCs/>
          <w:kern w:val="0"/>
          <w:sz w:val="22"/>
          <w:szCs w:val="22"/>
          <w:lang w:eastAsia="sl-SI"/>
          <w14:ligatures w14:val="none"/>
        </w:rPr>
        <w:t>Šio vaisto tabletėje yra mažiau kaip 1 </w:t>
      </w:r>
      <w:proofErr w:type="spellStart"/>
      <w:r w:rsidRPr="00E675A1">
        <w:rPr>
          <w:rFonts w:ascii="Times New Roman" w:eastAsia="Times New Roman" w:hAnsi="Times New Roman" w:cs="Times New Roman"/>
          <w:bCs/>
          <w:kern w:val="0"/>
          <w:sz w:val="22"/>
          <w:szCs w:val="22"/>
          <w:lang w:eastAsia="sl-SI"/>
          <w14:ligatures w14:val="none"/>
        </w:rPr>
        <w:t>mmol</w:t>
      </w:r>
      <w:proofErr w:type="spellEnd"/>
      <w:r w:rsidRPr="00E675A1">
        <w:rPr>
          <w:rFonts w:ascii="Times New Roman" w:eastAsia="Times New Roman" w:hAnsi="Times New Roman" w:cs="Times New Roman"/>
          <w:bCs/>
          <w:kern w:val="0"/>
          <w:sz w:val="22"/>
          <w:szCs w:val="22"/>
          <w:lang w:eastAsia="sl-SI"/>
          <w14:ligatures w14:val="none"/>
        </w:rPr>
        <w:t xml:space="preserve"> (23 mg) natrio, t. y. jis beveik neturi reikšmės.</w:t>
      </w:r>
    </w:p>
    <w:p w14:paraId="2C573D3E"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9D55070"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77B9527" w14:textId="0D53FE14" w:rsidR="00E675A1" w:rsidRPr="00E675A1" w:rsidRDefault="00E675A1" w:rsidP="00E675A1">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3.</w:t>
      </w:r>
      <w:r w:rsidRPr="00E675A1">
        <w:rPr>
          <w:rFonts w:ascii="Times New Roman" w:eastAsia="Times New Roman" w:hAnsi="Times New Roman" w:cs="Times New Roman"/>
          <w:b/>
          <w:kern w:val="0"/>
          <w:sz w:val="22"/>
          <w:szCs w:val="22"/>
          <w:lang w:eastAsia="sl-SI"/>
          <w14:ligatures w14:val="none"/>
        </w:rPr>
        <w:tab/>
        <w:t xml:space="preserve">Kaip vartoti </w:t>
      </w:r>
      <w:proofErr w:type="spellStart"/>
      <w:r w:rsidR="00CC773C">
        <w:rPr>
          <w:rFonts w:ascii="Times New Roman" w:eastAsia="Times New Roman" w:hAnsi="Times New Roman" w:cs="Times New Roman"/>
          <w:b/>
          <w:kern w:val="0"/>
          <w:sz w:val="22"/>
          <w:szCs w:val="22"/>
          <w:lang w:eastAsia="sl-SI"/>
          <w14:ligatures w14:val="none"/>
        </w:rPr>
        <w:t>Ezetimiba</w:t>
      </w:r>
      <w:proofErr w:type="spellEnd"/>
      <w:r w:rsidR="00CC773C">
        <w:rPr>
          <w:rFonts w:ascii="Times New Roman" w:eastAsia="Times New Roman" w:hAnsi="Times New Roman" w:cs="Times New Roman"/>
          <w:b/>
          <w:kern w:val="0"/>
          <w:sz w:val="22"/>
          <w:szCs w:val="22"/>
          <w:lang w:eastAsia="sl-SI"/>
          <w14:ligatures w14:val="none"/>
        </w:rPr>
        <w:t xml:space="preserve"> </w:t>
      </w:r>
      <w:proofErr w:type="spellStart"/>
      <w:r w:rsidR="00CC773C">
        <w:rPr>
          <w:rFonts w:ascii="Times New Roman" w:eastAsia="Times New Roman" w:hAnsi="Times New Roman" w:cs="Times New Roman"/>
          <w:b/>
          <w:kern w:val="0"/>
          <w:sz w:val="22"/>
          <w:szCs w:val="22"/>
          <w:lang w:eastAsia="sl-SI"/>
          <w14:ligatures w14:val="none"/>
        </w:rPr>
        <w:t>Aristo</w:t>
      </w:r>
      <w:proofErr w:type="spellEnd"/>
    </w:p>
    <w:p w14:paraId="5B15E969"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72A83EE1"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Visada vartokite šį vaistą tiksliai kaip nurodė gydytojas. Toliau vartokite kitų jau vartojamų cholesterolio kiekį mažinančių vaistų, nebent gydytojas nurodė kitaip. Jeigu abejojate, kreipkitės į gydytoją arba vaistininką.</w:t>
      </w:r>
    </w:p>
    <w:p w14:paraId="3B81207F" w14:textId="41DAEA83" w:rsidR="00E675A1" w:rsidRPr="00E675A1" w:rsidRDefault="00E675A1" w:rsidP="009B5100">
      <w:pPr>
        <w:widowControl w:val="0"/>
        <w:numPr>
          <w:ilvl w:val="0"/>
          <w:numId w:val="8"/>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Calibri" w:hAnsi="Times New Roman" w:cs="Times New Roman"/>
          <w:kern w:val="0"/>
          <w:sz w:val="22"/>
          <w:szCs w:val="22"/>
          <w14:ligatures w14:val="none"/>
        </w:rPr>
        <w:t xml:space="preserve">Prieš pradedant gydymą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Calibri" w:hAnsi="Times New Roman" w:cs="Times New Roman"/>
          <w:kern w:val="0"/>
          <w:sz w:val="22"/>
          <w:szCs w:val="22"/>
          <w14:ligatures w14:val="none"/>
        </w:rPr>
        <w:t xml:space="preserve"> būtina laikykis cholesterolio kiekį mažinančios dietos.</w:t>
      </w:r>
    </w:p>
    <w:p w14:paraId="63C86B32" w14:textId="313D1D3B" w:rsidR="00E675A1" w:rsidRPr="00E675A1" w:rsidRDefault="00E675A1" w:rsidP="009B5100">
      <w:pPr>
        <w:widowControl w:val="0"/>
        <w:numPr>
          <w:ilvl w:val="0"/>
          <w:numId w:val="8"/>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Jos būtina laikytis ir vartojant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w:t>
      </w:r>
    </w:p>
    <w:p w14:paraId="1AC54CCF"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1E206D67" w14:textId="1192A469"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Kartą per parą per burną vartojama dozė yra viena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10 mg tabletė.</w:t>
      </w:r>
    </w:p>
    <w:p w14:paraId="5D11D7D7"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109241A1" w14:textId="19F8879D"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vartokite bet kuriuo paros metu. Galima vartoti valgio metu arba nevalgius.</w:t>
      </w:r>
    </w:p>
    <w:p w14:paraId="55EC6DE4"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6A40AAB4" w14:textId="74AEF659"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Jeigu gydytojas Jums paskyrė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vartoti kartu su </w:t>
      </w:r>
      <w:proofErr w:type="spellStart"/>
      <w:r w:rsidRPr="00E675A1">
        <w:rPr>
          <w:rFonts w:ascii="Times New Roman" w:eastAsia="Times New Roman" w:hAnsi="Times New Roman" w:cs="Times New Roman"/>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xml:space="preserve">, abiejų vaistų galite vartoti tuo pat metu. Tokiu atveju perskaitykite dozavimo instrukcijas, esančias atitinkamo </w:t>
      </w:r>
      <w:proofErr w:type="spellStart"/>
      <w:r w:rsidRPr="00E675A1">
        <w:rPr>
          <w:rFonts w:ascii="Times New Roman" w:eastAsia="Times New Roman" w:hAnsi="Times New Roman" w:cs="Times New Roman"/>
          <w:kern w:val="0"/>
          <w:sz w:val="22"/>
          <w:szCs w:val="22"/>
          <w:lang w:eastAsia="sl-SI"/>
          <w14:ligatures w14:val="none"/>
        </w:rPr>
        <w:t>statino</w:t>
      </w:r>
      <w:proofErr w:type="spellEnd"/>
      <w:r w:rsidRPr="00E675A1">
        <w:rPr>
          <w:rFonts w:ascii="Times New Roman" w:eastAsia="Times New Roman" w:hAnsi="Times New Roman" w:cs="Times New Roman"/>
          <w:kern w:val="0"/>
          <w:sz w:val="22"/>
          <w:szCs w:val="22"/>
          <w:lang w:eastAsia="sl-SI"/>
          <w14:ligatures w14:val="none"/>
        </w:rPr>
        <w:t xml:space="preserve"> pakuotės lapelyje.</w:t>
      </w:r>
    </w:p>
    <w:p w14:paraId="4DE1A44A"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6468901C" w14:textId="1241E509"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Jeigu gydytojas Jums paskyrė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vartoti kartu su kitu cholesterolio kiekį mažinančiu vaistu, kurio sudėtyje yra veikliosios medžiagos </w:t>
      </w:r>
      <w:proofErr w:type="spellStart"/>
      <w:r w:rsidRPr="00E675A1">
        <w:rPr>
          <w:rFonts w:ascii="Times New Roman" w:eastAsia="Times New Roman" w:hAnsi="Times New Roman" w:cs="Times New Roman"/>
          <w:kern w:val="0"/>
          <w:sz w:val="22"/>
          <w:szCs w:val="22"/>
          <w:lang w:eastAsia="sl-SI"/>
          <w14:ligatures w14:val="none"/>
        </w:rPr>
        <w:t>kolestiramino</w:t>
      </w:r>
      <w:proofErr w:type="spellEnd"/>
      <w:r w:rsidRPr="00E675A1">
        <w:rPr>
          <w:rFonts w:ascii="Times New Roman" w:eastAsia="Times New Roman" w:hAnsi="Times New Roman" w:cs="Times New Roman"/>
          <w:kern w:val="0"/>
          <w:sz w:val="22"/>
          <w:szCs w:val="22"/>
          <w:lang w:eastAsia="sl-SI"/>
          <w14:ligatures w14:val="none"/>
        </w:rPr>
        <w:t xml:space="preserve">, arba bet kuriuo kitu vaistu, kurio sudėtyje yra tulžies rūgštis surišančios medžiagos,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vartokite likus mažiausiai 2 valandoms iki tulžies rūgštis surišančios medžiagos vartojimo arba praėjus 4 valandoms po jos vartojimo.</w:t>
      </w:r>
    </w:p>
    <w:p w14:paraId="1A6D6B39"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72B73681" w14:textId="5DBC8455"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 xml:space="preserve">Ką daryti pavartojus per didelę </w:t>
      </w:r>
      <w:proofErr w:type="spellStart"/>
      <w:r w:rsidR="00CC773C">
        <w:rPr>
          <w:rFonts w:ascii="Times New Roman" w:eastAsia="Times New Roman" w:hAnsi="Times New Roman" w:cs="Times New Roman"/>
          <w:b/>
          <w:bCs/>
          <w:kern w:val="0"/>
          <w:sz w:val="22"/>
          <w:szCs w:val="22"/>
          <w:lang w:eastAsia="sl-SI"/>
          <w14:ligatures w14:val="none"/>
        </w:rPr>
        <w:t>Ezetimiba</w:t>
      </w:r>
      <w:proofErr w:type="spellEnd"/>
      <w:r w:rsidR="00CC773C">
        <w:rPr>
          <w:rFonts w:ascii="Times New Roman" w:eastAsia="Times New Roman" w:hAnsi="Times New Roman" w:cs="Times New Roman"/>
          <w:b/>
          <w:bCs/>
          <w:kern w:val="0"/>
          <w:sz w:val="22"/>
          <w:szCs w:val="22"/>
          <w:lang w:eastAsia="sl-SI"/>
          <w14:ligatures w14:val="none"/>
        </w:rPr>
        <w:t xml:space="preserve"> </w:t>
      </w:r>
      <w:proofErr w:type="spellStart"/>
      <w:r w:rsidR="00CC773C">
        <w:rPr>
          <w:rFonts w:ascii="Times New Roman" w:eastAsia="Times New Roman" w:hAnsi="Times New Roman" w:cs="Times New Roman"/>
          <w:b/>
          <w:bCs/>
          <w:kern w:val="0"/>
          <w:sz w:val="22"/>
          <w:szCs w:val="22"/>
          <w:lang w:eastAsia="sl-SI"/>
          <w14:ligatures w14:val="none"/>
        </w:rPr>
        <w:t>Aristo</w:t>
      </w:r>
      <w:proofErr w:type="spellEnd"/>
      <w:r w:rsidRPr="00E675A1">
        <w:rPr>
          <w:rFonts w:ascii="Times New Roman" w:eastAsia="Times New Roman" w:hAnsi="Times New Roman" w:cs="Times New Roman"/>
          <w:b/>
          <w:bCs/>
          <w:kern w:val="0"/>
          <w:sz w:val="22"/>
          <w:szCs w:val="22"/>
          <w:lang w:eastAsia="sl-SI"/>
          <w14:ligatures w14:val="none"/>
        </w:rPr>
        <w:t xml:space="preserve"> </w:t>
      </w:r>
      <w:r w:rsidRPr="00E675A1">
        <w:rPr>
          <w:rFonts w:ascii="Times New Roman" w:eastAsia="Times New Roman" w:hAnsi="Times New Roman" w:cs="Times New Roman"/>
          <w:b/>
          <w:kern w:val="0"/>
          <w:sz w:val="22"/>
          <w:szCs w:val="22"/>
          <w:lang w:eastAsia="sl-SI"/>
          <w14:ligatures w14:val="none"/>
        </w:rPr>
        <w:t>dozę</w:t>
      </w:r>
    </w:p>
    <w:p w14:paraId="79B2FA08"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Kreipkitės į gydytoją arba vaistininką.</w:t>
      </w:r>
    </w:p>
    <w:p w14:paraId="622EF8D2"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3F0C6A21" w14:textId="01D94A66" w:rsidR="00E675A1" w:rsidRPr="00E675A1" w:rsidRDefault="00E675A1" w:rsidP="00E675A1">
      <w:pPr>
        <w:widowControl w:val="0"/>
        <w:spacing w:after="0" w:line="240" w:lineRule="auto"/>
        <w:ind w:left="567" w:hanging="567"/>
        <w:rPr>
          <w:rFonts w:ascii="Times New Roman" w:eastAsia="Times New Roman" w:hAnsi="Times New Roman" w:cs="Times New Roman"/>
          <w:b/>
          <w:bCs/>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 xml:space="preserve">Pamiršus pavartoti </w:t>
      </w:r>
      <w:proofErr w:type="spellStart"/>
      <w:r w:rsidR="00CC773C">
        <w:rPr>
          <w:rFonts w:ascii="Times New Roman" w:eastAsia="Times New Roman" w:hAnsi="Times New Roman" w:cs="Times New Roman"/>
          <w:b/>
          <w:bCs/>
          <w:kern w:val="0"/>
          <w:sz w:val="22"/>
          <w:szCs w:val="22"/>
          <w:lang w:eastAsia="sl-SI"/>
          <w14:ligatures w14:val="none"/>
        </w:rPr>
        <w:t>Ezetimiba</w:t>
      </w:r>
      <w:proofErr w:type="spellEnd"/>
      <w:r w:rsidR="00CC773C">
        <w:rPr>
          <w:rFonts w:ascii="Times New Roman" w:eastAsia="Times New Roman" w:hAnsi="Times New Roman" w:cs="Times New Roman"/>
          <w:b/>
          <w:bCs/>
          <w:kern w:val="0"/>
          <w:sz w:val="22"/>
          <w:szCs w:val="22"/>
          <w:lang w:eastAsia="sl-SI"/>
          <w14:ligatures w14:val="none"/>
        </w:rPr>
        <w:t xml:space="preserve"> </w:t>
      </w:r>
      <w:proofErr w:type="spellStart"/>
      <w:r w:rsidR="00CC773C">
        <w:rPr>
          <w:rFonts w:ascii="Times New Roman" w:eastAsia="Times New Roman" w:hAnsi="Times New Roman" w:cs="Times New Roman"/>
          <w:b/>
          <w:bCs/>
          <w:kern w:val="0"/>
          <w:sz w:val="22"/>
          <w:szCs w:val="22"/>
          <w:lang w:eastAsia="sl-SI"/>
          <w14:ligatures w14:val="none"/>
        </w:rPr>
        <w:t>Aristo</w:t>
      </w:r>
      <w:proofErr w:type="spellEnd"/>
    </w:p>
    <w:p w14:paraId="5A5045A9" w14:textId="32274B1D"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Negalima vartoti dvigubos dozės norint kompensuoti praleistą tabletę. Paskirtą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xml:space="preserve"> dozę vartokite kitą dieną įprastu metu.</w:t>
      </w:r>
    </w:p>
    <w:p w14:paraId="548D3DC8" w14:textId="77777777" w:rsidR="00E675A1" w:rsidRPr="00E675A1" w:rsidRDefault="00E675A1" w:rsidP="00E675A1">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4988163F" w14:textId="55EAC67A" w:rsidR="00E675A1" w:rsidRPr="00E675A1" w:rsidRDefault="00E675A1" w:rsidP="00E675A1">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 xml:space="preserve">Nustojus vartoti </w:t>
      </w:r>
      <w:proofErr w:type="spellStart"/>
      <w:r w:rsidR="00CC773C">
        <w:rPr>
          <w:rFonts w:ascii="Times New Roman" w:eastAsia="Times New Roman" w:hAnsi="Times New Roman" w:cs="Times New Roman"/>
          <w:b/>
          <w:bCs/>
          <w:kern w:val="0"/>
          <w:sz w:val="22"/>
          <w:szCs w:val="22"/>
          <w:lang w:eastAsia="sl-SI"/>
          <w14:ligatures w14:val="none"/>
        </w:rPr>
        <w:t>Ezetimiba</w:t>
      </w:r>
      <w:proofErr w:type="spellEnd"/>
      <w:r w:rsidR="00CC773C">
        <w:rPr>
          <w:rFonts w:ascii="Times New Roman" w:eastAsia="Times New Roman" w:hAnsi="Times New Roman" w:cs="Times New Roman"/>
          <w:b/>
          <w:bCs/>
          <w:kern w:val="0"/>
          <w:sz w:val="22"/>
          <w:szCs w:val="22"/>
          <w:lang w:eastAsia="sl-SI"/>
          <w14:ligatures w14:val="none"/>
        </w:rPr>
        <w:t xml:space="preserve"> </w:t>
      </w:r>
      <w:proofErr w:type="spellStart"/>
      <w:r w:rsidR="00CC773C">
        <w:rPr>
          <w:rFonts w:ascii="Times New Roman" w:eastAsia="Times New Roman" w:hAnsi="Times New Roman" w:cs="Times New Roman"/>
          <w:b/>
          <w:bCs/>
          <w:kern w:val="0"/>
          <w:sz w:val="22"/>
          <w:szCs w:val="22"/>
          <w:lang w:eastAsia="sl-SI"/>
          <w14:ligatures w14:val="none"/>
        </w:rPr>
        <w:t>Aristo</w:t>
      </w:r>
      <w:proofErr w:type="spellEnd"/>
    </w:p>
    <w:p w14:paraId="04CA3AA5" w14:textId="1988844F"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Jei nustosite vartoti </w:t>
      </w:r>
      <w:proofErr w:type="spellStart"/>
      <w:r w:rsidR="00CC773C">
        <w:rPr>
          <w:rFonts w:ascii="Times New Roman" w:eastAsia="Times New Roman" w:hAnsi="Times New Roman" w:cs="Times New Roman"/>
          <w:kern w:val="0"/>
          <w:sz w:val="22"/>
          <w:szCs w:val="22"/>
          <w:lang w:eastAsia="sl-SI"/>
          <w14:ligatures w14:val="none"/>
        </w:rPr>
        <w:t>Ezetimiba</w:t>
      </w:r>
      <w:proofErr w:type="spellEnd"/>
      <w:r w:rsidR="00CC773C">
        <w:rPr>
          <w:rFonts w:ascii="Times New Roman" w:eastAsia="Times New Roman" w:hAnsi="Times New Roman" w:cs="Times New Roman"/>
          <w:kern w:val="0"/>
          <w:sz w:val="22"/>
          <w:szCs w:val="22"/>
          <w:lang w:eastAsia="sl-SI"/>
          <w14:ligatures w14:val="none"/>
        </w:rPr>
        <w:t xml:space="preserve"> </w:t>
      </w:r>
      <w:proofErr w:type="spellStart"/>
      <w:r w:rsidR="00CC773C">
        <w:rPr>
          <w:rFonts w:ascii="Times New Roman" w:eastAsia="Times New Roman" w:hAnsi="Times New Roman" w:cs="Times New Roman"/>
          <w:kern w:val="0"/>
          <w:sz w:val="22"/>
          <w:szCs w:val="22"/>
          <w:lang w:eastAsia="sl-SI"/>
          <w14:ligatures w14:val="none"/>
        </w:rPr>
        <w:t>Aristo</w:t>
      </w:r>
      <w:proofErr w:type="spellEnd"/>
      <w:r w:rsidRPr="00E675A1">
        <w:rPr>
          <w:rFonts w:ascii="Times New Roman" w:eastAsia="Times New Roman" w:hAnsi="Times New Roman" w:cs="Times New Roman"/>
          <w:kern w:val="0"/>
          <w:sz w:val="22"/>
          <w:szCs w:val="22"/>
          <w:lang w:eastAsia="sl-SI"/>
          <w14:ligatures w14:val="none"/>
        </w:rPr>
        <w:t>, cholesterolio kiekis Jūsų kraujyje gali vėl padidėti.</w:t>
      </w:r>
    </w:p>
    <w:p w14:paraId="5D38718E"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9693578"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Jeigu kiltų daugiau klausimų dėl šio vaisto vartojimo, kreipkitės į gydytoją arba vaistininką.</w:t>
      </w:r>
    </w:p>
    <w:p w14:paraId="3435111D"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2DE5B2D"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75CBECA" w14:textId="77777777" w:rsidR="00E675A1" w:rsidRPr="00E675A1" w:rsidRDefault="00E675A1" w:rsidP="00E675A1">
      <w:pPr>
        <w:widowControl w:val="0"/>
        <w:spacing w:after="0" w:line="240" w:lineRule="auto"/>
        <w:ind w:left="567" w:hanging="567"/>
        <w:outlineLvl w:val="2"/>
        <w:rPr>
          <w:rFonts w:ascii="Times New Roman" w:eastAsia="Times New Roman" w:hAnsi="Times New Roman" w:cs="Times New Roman"/>
          <w:kern w:val="0"/>
          <w:sz w:val="22"/>
          <w:szCs w:val="20"/>
          <w:lang w:eastAsia="sl-SI"/>
          <w14:ligatures w14:val="none"/>
        </w:rPr>
      </w:pPr>
      <w:r w:rsidRPr="00E675A1">
        <w:rPr>
          <w:rFonts w:ascii="Times New Roman" w:eastAsia="Times New Roman" w:hAnsi="Times New Roman" w:cs="Times New Roman"/>
          <w:b/>
          <w:caps/>
          <w:kern w:val="0"/>
          <w:sz w:val="22"/>
          <w:szCs w:val="20"/>
          <w:lang w:eastAsia="sl-SI"/>
          <w14:ligatures w14:val="none"/>
        </w:rPr>
        <w:t>4.</w:t>
      </w:r>
      <w:r w:rsidRPr="00E675A1">
        <w:rPr>
          <w:rFonts w:ascii="Times New Roman" w:eastAsia="Times New Roman" w:hAnsi="Times New Roman" w:cs="Times New Roman"/>
          <w:b/>
          <w:caps/>
          <w:kern w:val="0"/>
          <w:sz w:val="22"/>
          <w:szCs w:val="20"/>
          <w:lang w:eastAsia="sl-SI"/>
          <w14:ligatures w14:val="none"/>
        </w:rPr>
        <w:tab/>
      </w:r>
      <w:r w:rsidRPr="00E675A1">
        <w:rPr>
          <w:rFonts w:ascii="Times New Roman" w:eastAsia="Times New Roman" w:hAnsi="Times New Roman" w:cs="Times New Roman"/>
          <w:b/>
          <w:kern w:val="0"/>
          <w:sz w:val="22"/>
          <w:szCs w:val="20"/>
          <w:lang w:eastAsia="sl-SI"/>
          <w14:ligatures w14:val="none"/>
        </w:rPr>
        <w:t>Galimas šalutinis poveikis</w:t>
      </w:r>
    </w:p>
    <w:p w14:paraId="1C102586" w14:textId="77777777" w:rsidR="00E675A1" w:rsidRPr="00E675A1" w:rsidRDefault="00E675A1" w:rsidP="00E675A1">
      <w:pPr>
        <w:widowControl w:val="0"/>
        <w:numPr>
          <w:ilvl w:val="12"/>
          <w:numId w:val="0"/>
        </w:numPr>
        <w:spacing w:after="0" w:line="240" w:lineRule="auto"/>
        <w:rPr>
          <w:rFonts w:ascii="Times New Roman" w:eastAsia="Times New Roman" w:hAnsi="Times New Roman" w:cs="Times New Roman"/>
          <w:snapToGrid w:val="0"/>
          <w:kern w:val="0"/>
          <w:sz w:val="22"/>
          <w:szCs w:val="22"/>
          <w:lang w:eastAsia="sl-SI"/>
          <w14:ligatures w14:val="none"/>
        </w:rPr>
      </w:pPr>
    </w:p>
    <w:p w14:paraId="327C4CDD" w14:textId="77777777" w:rsidR="00E675A1" w:rsidRPr="00E675A1" w:rsidRDefault="00E675A1" w:rsidP="00E675A1">
      <w:pPr>
        <w:widowControl w:val="0"/>
        <w:numPr>
          <w:ilvl w:val="12"/>
          <w:numId w:val="0"/>
        </w:numPr>
        <w:spacing w:after="0" w:line="240" w:lineRule="auto"/>
        <w:ind w:left="567" w:hanging="567"/>
        <w:outlineLvl w:val="0"/>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snapToGrid w:val="0"/>
          <w:kern w:val="0"/>
          <w:sz w:val="22"/>
          <w:szCs w:val="22"/>
          <w:lang w:eastAsia="sl-SI"/>
          <w14:ligatures w14:val="none"/>
        </w:rPr>
        <w:t>Šis vaistas, kaip ir visi kiti, gali sukelti šalutinį poveikį</w:t>
      </w:r>
      <w:r w:rsidRPr="00E675A1">
        <w:rPr>
          <w:rFonts w:ascii="Times New Roman" w:eastAsia="Times New Roman" w:hAnsi="Times New Roman" w:cs="Times New Roman"/>
          <w:kern w:val="0"/>
          <w:sz w:val="22"/>
          <w:szCs w:val="22"/>
          <w:lang w:eastAsia="sl-SI"/>
          <w14:ligatures w14:val="none"/>
        </w:rPr>
        <w:t>, nors jis pasireiškia ne visiems žmonėms.</w:t>
      </w:r>
    </w:p>
    <w:p w14:paraId="659D8330"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Šalutinio poveikio reiškinių, apie kuriuos buvo pranešta, dažniui apibūdinti vartojami toliau pateikiami terminai:</w:t>
      </w:r>
    </w:p>
    <w:p w14:paraId="604E7772" w14:textId="77777777" w:rsidR="004021A0" w:rsidRPr="004021A0" w:rsidRDefault="004021A0" w:rsidP="004021A0">
      <w:pPr>
        <w:widowControl w:val="0"/>
        <w:numPr>
          <w:ilvl w:val="0"/>
          <w:numId w:val="2"/>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4021A0">
        <w:rPr>
          <w:rFonts w:ascii="Times New Roman" w:eastAsia="Aptos" w:hAnsi="Times New Roman" w:cs="Times New Roman"/>
          <w:b/>
          <w:bCs/>
          <w:kern w:val="0"/>
          <w:sz w:val="22"/>
          <w:szCs w:val="22"/>
          <w:lang w:eastAsia="lt-LT"/>
          <w14:ligatures w14:val="none"/>
        </w:rPr>
        <w:t>Labai dažni šalutinio poveikio reiškiniai</w:t>
      </w:r>
      <w:r w:rsidRPr="004021A0" w:rsidDel="0047273D">
        <w:rPr>
          <w:rFonts w:ascii="Times New Roman" w:eastAsia="Times New Roman" w:hAnsi="Times New Roman" w:cs="Times New Roman"/>
          <w:kern w:val="0"/>
          <w:sz w:val="22"/>
          <w:szCs w:val="22"/>
          <w:lang w:eastAsia="sl-SI"/>
          <w14:ligatures w14:val="none"/>
        </w:rPr>
        <w:t xml:space="preserve"> </w:t>
      </w:r>
      <w:r w:rsidRPr="004021A0">
        <w:rPr>
          <w:rFonts w:ascii="Times New Roman" w:eastAsia="Times New Roman" w:hAnsi="Times New Roman" w:cs="Times New Roman"/>
          <w:kern w:val="0"/>
          <w:sz w:val="22"/>
          <w:szCs w:val="22"/>
          <w:lang w:eastAsia="sl-SI"/>
          <w14:ligatures w14:val="none"/>
        </w:rPr>
        <w:t>(gali pasireikšti ne rečiau kaip 1 iš 10 asmenų)</w:t>
      </w:r>
    </w:p>
    <w:p w14:paraId="3D49398A" w14:textId="77777777" w:rsidR="004021A0" w:rsidRPr="004021A0" w:rsidRDefault="004021A0" w:rsidP="004021A0">
      <w:pPr>
        <w:widowControl w:val="0"/>
        <w:numPr>
          <w:ilvl w:val="0"/>
          <w:numId w:val="2"/>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4021A0">
        <w:rPr>
          <w:rFonts w:ascii="Times New Roman" w:eastAsia="Aptos" w:hAnsi="Times New Roman" w:cs="Times New Roman"/>
          <w:b/>
          <w:bCs/>
          <w:kern w:val="0"/>
          <w:sz w:val="22"/>
          <w:szCs w:val="22"/>
          <w:lang w:eastAsia="lt-LT"/>
          <w14:ligatures w14:val="none"/>
        </w:rPr>
        <w:t>Dažni šalutinio poveikio reiškiniai</w:t>
      </w:r>
      <w:r w:rsidRPr="004021A0">
        <w:rPr>
          <w:rFonts w:ascii="Aptos" w:eastAsia="Aptos" w:hAnsi="Aptos" w:cs="Times New Roman"/>
          <w:b/>
          <w:bCs/>
          <w:kern w:val="0"/>
          <w:sz w:val="22"/>
          <w:szCs w:val="22"/>
          <w:lang w:eastAsia="lt-LT"/>
          <w14:ligatures w14:val="none"/>
        </w:rPr>
        <w:t xml:space="preserve"> </w:t>
      </w:r>
      <w:r w:rsidRPr="004021A0">
        <w:rPr>
          <w:rFonts w:ascii="Times New Roman" w:eastAsia="Times New Roman" w:hAnsi="Times New Roman" w:cs="Times New Roman"/>
          <w:kern w:val="0"/>
          <w:sz w:val="22"/>
          <w:szCs w:val="22"/>
          <w:lang w:eastAsia="sl-SI"/>
          <w14:ligatures w14:val="none"/>
        </w:rPr>
        <w:t>(gali pasireikšti rečiau kaip 1 iš 10 asmenų)</w:t>
      </w:r>
    </w:p>
    <w:p w14:paraId="3D3136E7" w14:textId="77777777" w:rsidR="004021A0" w:rsidRPr="004021A0" w:rsidRDefault="004021A0" w:rsidP="004021A0">
      <w:pPr>
        <w:widowControl w:val="0"/>
        <w:numPr>
          <w:ilvl w:val="0"/>
          <w:numId w:val="2"/>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4021A0">
        <w:rPr>
          <w:rFonts w:ascii="Times New Roman" w:eastAsia="Aptos" w:hAnsi="Times New Roman" w:cs="Times New Roman"/>
          <w:b/>
          <w:bCs/>
          <w:kern w:val="0"/>
          <w:sz w:val="22"/>
          <w:szCs w:val="22"/>
          <w:lang w:eastAsia="lt-LT"/>
          <w14:ligatures w14:val="none"/>
        </w:rPr>
        <w:t>Nedažni šalutinio poveikio reiškiniai</w:t>
      </w:r>
      <w:r w:rsidRPr="004021A0">
        <w:rPr>
          <w:rFonts w:ascii="Aptos" w:eastAsia="Aptos" w:hAnsi="Aptos" w:cs="Times New Roman"/>
          <w:b/>
          <w:bCs/>
          <w:kern w:val="0"/>
          <w:sz w:val="22"/>
          <w:szCs w:val="22"/>
          <w:lang w:eastAsia="lt-LT"/>
          <w14:ligatures w14:val="none"/>
        </w:rPr>
        <w:t xml:space="preserve"> </w:t>
      </w:r>
      <w:r w:rsidRPr="004021A0">
        <w:rPr>
          <w:rFonts w:ascii="Times New Roman" w:eastAsia="Times New Roman" w:hAnsi="Times New Roman" w:cs="Times New Roman"/>
          <w:kern w:val="0"/>
          <w:sz w:val="22"/>
          <w:szCs w:val="22"/>
          <w:lang w:eastAsia="sl-SI"/>
          <w14:ligatures w14:val="none"/>
        </w:rPr>
        <w:t>(gali pasireikšti rečiau kaip 1 iš 100 asmenų)</w:t>
      </w:r>
    </w:p>
    <w:p w14:paraId="2414189B" w14:textId="77777777" w:rsidR="004021A0" w:rsidRPr="004021A0" w:rsidRDefault="004021A0" w:rsidP="004021A0">
      <w:pPr>
        <w:widowControl w:val="0"/>
        <w:numPr>
          <w:ilvl w:val="0"/>
          <w:numId w:val="2"/>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4021A0">
        <w:rPr>
          <w:rFonts w:ascii="Times New Roman" w:eastAsia="Aptos" w:hAnsi="Times New Roman" w:cs="Times New Roman"/>
          <w:b/>
          <w:bCs/>
          <w:kern w:val="0"/>
          <w:sz w:val="22"/>
          <w:szCs w:val="22"/>
          <w:lang w:eastAsia="lt-LT"/>
          <w14:ligatures w14:val="none"/>
        </w:rPr>
        <w:t>Reti šalutinio poveikio reiškiniai</w:t>
      </w:r>
      <w:r w:rsidRPr="004021A0">
        <w:rPr>
          <w:rFonts w:ascii="Aptos" w:eastAsia="Aptos" w:hAnsi="Aptos" w:cs="Times New Roman"/>
          <w:b/>
          <w:bCs/>
          <w:kern w:val="0"/>
          <w:sz w:val="22"/>
          <w:szCs w:val="22"/>
          <w:lang w:eastAsia="lt-LT"/>
          <w14:ligatures w14:val="none"/>
        </w:rPr>
        <w:t xml:space="preserve"> </w:t>
      </w:r>
      <w:r w:rsidRPr="004021A0">
        <w:rPr>
          <w:rFonts w:ascii="Times New Roman" w:eastAsia="Times New Roman" w:hAnsi="Times New Roman" w:cs="Times New Roman"/>
          <w:kern w:val="0"/>
          <w:sz w:val="22"/>
          <w:szCs w:val="22"/>
          <w:lang w:eastAsia="sl-SI"/>
          <w14:ligatures w14:val="none"/>
        </w:rPr>
        <w:t>(gali pasireikšti rečiau kaip 1 iš 1 000 asmenų)</w:t>
      </w:r>
    </w:p>
    <w:p w14:paraId="3200C03C" w14:textId="77777777" w:rsidR="004021A0" w:rsidRPr="004021A0" w:rsidRDefault="004021A0" w:rsidP="004021A0">
      <w:pPr>
        <w:widowControl w:val="0"/>
        <w:numPr>
          <w:ilvl w:val="0"/>
          <w:numId w:val="2"/>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4021A0">
        <w:rPr>
          <w:rFonts w:ascii="Times New Roman" w:eastAsia="Aptos" w:hAnsi="Times New Roman" w:cs="Times New Roman"/>
          <w:b/>
          <w:bCs/>
          <w:kern w:val="0"/>
          <w:sz w:val="22"/>
          <w:szCs w:val="22"/>
          <w:lang w:eastAsia="lt-LT"/>
          <w14:ligatures w14:val="none"/>
        </w:rPr>
        <w:t>Labai reti šalutinio poveikio reiškiniai</w:t>
      </w:r>
      <w:r w:rsidRPr="004021A0">
        <w:rPr>
          <w:rFonts w:ascii="Times New Roman" w:eastAsia="Times New Roman" w:hAnsi="Times New Roman" w:cs="Times New Roman"/>
          <w:kern w:val="0"/>
          <w:sz w:val="22"/>
          <w:szCs w:val="22"/>
          <w:lang w:eastAsia="sl-SI"/>
          <w14:ligatures w14:val="none"/>
        </w:rPr>
        <w:t xml:space="preserve"> (gali pasireikšti rečiau kaip 1 iš 10 000 asmenų</w:t>
      </w:r>
    </w:p>
    <w:p w14:paraId="6CDEDC76"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3CBC8B69"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283D0E64"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495DE499"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Alerginės reakcijos, įskaitant veido, lūpų, liežuvio ir (arba) gerklų patinimą, dėl kurio gali pasunkėti kvėpavimas arba rijimas (tokiu atveju būtinas nedelsiamas gydymas) buvo pastebėtos bendrojo vartojimo atvejais.</w:t>
      </w:r>
    </w:p>
    <w:p w14:paraId="3217AC5B"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513BF2AE"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Vartojant šį vaistą </w:t>
      </w:r>
      <w:r w:rsidRPr="00E675A1">
        <w:rPr>
          <w:rFonts w:ascii="Times New Roman" w:eastAsia="Times New Roman" w:hAnsi="Times New Roman" w:cs="Times New Roman"/>
          <w:b/>
          <w:i/>
          <w:kern w:val="0"/>
          <w:sz w:val="22"/>
          <w:szCs w:val="22"/>
          <w:lang w:eastAsia="sl-SI"/>
          <w14:ligatures w14:val="none"/>
        </w:rPr>
        <w:t>vieną</w:t>
      </w:r>
      <w:r w:rsidRPr="00E675A1">
        <w:rPr>
          <w:rFonts w:ascii="Times New Roman" w:eastAsia="Times New Roman" w:hAnsi="Times New Roman" w:cs="Times New Roman"/>
          <w:kern w:val="0"/>
          <w:sz w:val="22"/>
          <w:szCs w:val="22"/>
          <w:lang w:eastAsia="sl-SI"/>
          <w14:ligatures w14:val="none"/>
        </w:rPr>
        <w:t>, buvo pastebėti toliau išvardyti šalutinio poveikio reiškiniai.</w:t>
      </w:r>
    </w:p>
    <w:p w14:paraId="03D9CBF7" w14:textId="77777777" w:rsidR="00E675A1" w:rsidRPr="00E675A1" w:rsidRDefault="00E675A1" w:rsidP="00E675A1">
      <w:pPr>
        <w:widowControl w:val="0"/>
        <w:spacing w:after="0" w:line="240" w:lineRule="auto"/>
        <w:ind w:left="1350" w:hanging="1350"/>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i/>
          <w:kern w:val="0"/>
          <w:sz w:val="22"/>
          <w:szCs w:val="22"/>
          <w:lang w:eastAsia="sl-SI"/>
          <w14:ligatures w14:val="none"/>
        </w:rPr>
        <w:t>Dažni</w:t>
      </w:r>
      <w:r w:rsidRPr="00E675A1">
        <w:rPr>
          <w:rFonts w:ascii="Times New Roman" w:eastAsia="Times New Roman" w:hAnsi="Times New Roman" w:cs="Times New Roman"/>
          <w:kern w:val="0"/>
          <w:sz w:val="22"/>
          <w:szCs w:val="22"/>
          <w:lang w:eastAsia="sl-SI"/>
          <w14:ligatures w14:val="none"/>
        </w:rPr>
        <w:t>:</w:t>
      </w:r>
      <w:r w:rsidRPr="00E675A1">
        <w:rPr>
          <w:rFonts w:ascii="Times New Roman" w:eastAsia="Times New Roman" w:hAnsi="Times New Roman" w:cs="Times New Roman"/>
          <w:kern w:val="0"/>
          <w:sz w:val="22"/>
          <w:szCs w:val="22"/>
          <w:lang w:eastAsia="sl-SI"/>
          <w14:ligatures w14:val="none"/>
        </w:rPr>
        <w:tab/>
        <w:t>pilvo skausmas, viduriavimas, vidurių pūtimas, nuovargio jausmas.</w:t>
      </w:r>
    </w:p>
    <w:p w14:paraId="55727289" w14:textId="77777777" w:rsidR="00E675A1" w:rsidRPr="00E675A1" w:rsidRDefault="00E675A1" w:rsidP="00E675A1">
      <w:pPr>
        <w:widowControl w:val="0"/>
        <w:spacing w:after="0" w:line="240" w:lineRule="auto"/>
        <w:ind w:left="1350" w:hanging="1350"/>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i/>
          <w:kern w:val="0"/>
          <w:sz w:val="22"/>
          <w:szCs w:val="22"/>
          <w:lang w:eastAsia="sl-SI"/>
          <w14:ligatures w14:val="none"/>
        </w:rPr>
        <w:t>Nedažni</w:t>
      </w:r>
      <w:r w:rsidRPr="00E675A1">
        <w:rPr>
          <w:rFonts w:ascii="Times New Roman" w:eastAsia="Times New Roman" w:hAnsi="Times New Roman" w:cs="Times New Roman"/>
          <w:kern w:val="0"/>
          <w:sz w:val="22"/>
          <w:szCs w:val="22"/>
          <w:lang w:eastAsia="sl-SI"/>
          <w14:ligatures w14:val="none"/>
        </w:rPr>
        <w:t>:</w:t>
      </w:r>
      <w:r w:rsidRPr="00E675A1">
        <w:rPr>
          <w:rFonts w:ascii="Times New Roman" w:eastAsia="Times New Roman" w:hAnsi="Times New Roman" w:cs="Times New Roman"/>
          <w:kern w:val="0"/>
          <w:sz w:val="22"/>
          <w:szCs w:val="22"/>
          <w:lang w:eastAsia="sl-SI"/>
          <w14:ligatures w14:val="none"/>
        </w:rPr>
        <w:tab/>
        <w:t>kai kurių kraujo laboratorinių tyrimų rodmenų, kurie parodo kepenų (</w:t>
      </w:r>
      <w:proofErr w:type="spellStart"/>
      <w:r w:rsidRPr="00E675A1">
        <w:rPr>
          <w:rFonts w:ascii="Times New Roman" w:eastAsia="Times New Roman" w:hAnsi="Times New Roman" w:cs="Times New Roman"/>
          <w:kern w:val="0"/>
          <w:sz w:val="22"/>
          <w:szCs w:val="22"/>
          <w:lang w:eastAsia="sl-SI"/>
          <w14:ligatures w14:val="none"/>
        </w:rPr>
        <w:t>transaminazių</w:t>
      </w:r>
      <w:proofErr w:type="spellEnd"/>
      <w:r w:rsidRPr="00E675A1">
        <w:rPr>
          <w:rFonts w:ascii="Times New Roman" w:eastAsia="Times New Roman" w:hAnsi="Times New Roman" w:cs="Times New Roman"/>
          <w:kern w:val="0"/>
          <w:sz w:val="22"/>
          <w:szCs w:val="22"/>
          <w:lang w:eastAsia="sl-SI"/>
          <w14:ligatures w14:val="none"/>
        </w:rPr>
        <w:t xml:space="preserve"> aktyvumas) arba raumenų (KFK aktyvumas) veiklą, padidėjimas, kosulys, sutrikęs virškinimas, rėmuo, pykinimas, sąnarių skausmas, raumenų spazmai, sprando skausmas, apetito sumažėjimas, skausmas, krūtinės skausmas, karščio pylimas, didelis kraujospūdis.</w:t>
      </w:r>
    </w:p>
    <w:p w14:paraId="22A0C744"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0D0938D9"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Be to, šį vaistą vartojant </w:t>
      </w:r>
      <w:r w:rsidRPr="00E675A1">
        <w:rPr>
          <w:rFonts w:ascii="Times New Roman" w:eastAsia="Times New Roman" w:hAnsi="Times New Roman" w:cs="Times New Roman"/>
          <w:b/>
          <w:i/>
          <w:kern w:val="0"/>
          <w:sz w:val="22"/>
          <w:szCs w:val="22"/>
          <w:lang w:eastAsia="sl-SI"/>
          <w14:ligatures w14:val="none"/>
        </w:rPr>
        <w:t xml:space="preserve">kartu su </w:t>
      </w:r>
      <w:proofErr w:type="spellStart"/>
      <w:r w:rsidRPr="00E675A1">
        <w:rPr>
          <w:rFonts w:ascii="Times New Roman" w:eastAsia="Times New Roman" w:hAnsi="Times New Roman" w:cs="Times New Roman"/>
          <w:b/>
          <w:i/>
          <w:kern w:val="0"/>
          <w:sz w:val="22"/>
          <w:szCs w:val="22"/>
          <w:lang w:eastAsia="sl-SI"/>
          <w14:ligatures w14:val="none"/>
        </w:rPr>
        <w:t>statinu</w:t>
      </w:r>
      <w:proofErr w:type="spellEnd"/>
      <w:r w:rsidRPr="00E675A1">
        <w:rPr>
          <w:rFonts w:ascii="Times New Roman" w:eastAsia="Times New Roman" w:hAnsi="Times New Roman" w:cs="Times New Roman"/>
          <w:kern w:val="0"/>
          <w:sz w:val="22"/>
          <w:szCs w:val="22"/>
          <w:lang w:eastAsia="sl-SI"/>
          <w14:ligatures w14:val="none"/>
        </w:rPr>
        <w:t>, dar buvo pastebėtas toliau išvardyti šalutinio poveikio reiškiniai.</w:t>
      </w:r>
    </w:p>
    <w:p w14:paraId="35D698B3" w14:textId="77777777" w:rsidR="00E675A1" w:rsidRPr="00E675A1" w:rsidRDefault="00E675A1" w:rsidP="00E675A1">
      <w:pPr>
        <w:widowControl w:val="0"/>
        <w:tabs>
          <w:tab w:val="left" w:pos="1350"/>
        </w:tabs>
        <w:spacing w:after="0" w:line="240" w:lineRule="auto"/>
        <w:ind w:left="1350" w:hanging="1350"/>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i/>
          <w:kern w:val="0"/>
          <w:sz w:val="22"/>
          <w:szCs w:val="22"/>
          <w:lang w:eastAsia="sl-SI"/>
          <w14:ligatures w14:val="none"/>
        </w:rPr>
        <w:t>Dažni</w:t>
      </w:r>
      <w:r w:rsidRPr="00E675A1">
        <w:rPr>
          <w:rFonts w:ascii="Times New Roman" w:eastAsia="Times New Roman" w:hAnsi="Times New Roman" w:cs="Times New Roman"/>
          <w:kern w:val="0"/>
          <w:sz w:val="22"/>
          <w:szCs w:val="22"/>
          <w:lang w:eastAsia="sl-SI"/>
          <w14:ligatures w14:val="none"/>
        </w:rPr>
        <w:t>:</w:t>
      </w:r>
      <w:r w:rsidRPr="00E675A1">
        <w:rPr>
          <w:rFonts w:ascii="Times New Roman" w:eastAsia="Times New Roman" w:hAnsi="Times New Roman" w:cs="Times New Roman"/>
          <w:kern w:val="0"/>
          <w:sz w:val="22"/>
          <w:szCs w:val="22"/>
          <w:lang w:eastAsia="sl-SI"/>
          <w14:ligatures w14:val="none"/>
        </w:rPr>
        <w:tab/>
        <w:t>kai kurių kraujo laboratorinių tyrimų rodmenų, kurie parodo kepenų veiklą (</w:t>
      </w:r>
      <w:proofErr w:type="spellStart"/>
      <w:r w:rsidRPr="00E675A1">
        <w:rPr>
          <w:rFonts w:ascii="Times New Roman" w:eastAsia="Times New Roman" w:hAnsi="Times New Roman" w:cs="Times New Roman"/>
          <w:kern w:val="0"/>
          <w:sz w:val="22"/>
          <w:szCs w:val="22"/>
          <w:lang w:eastAsia="sl-SI"/>
          <w14:ligatures w14:val="none"/>
        </w:rPr>
        <w:t>transaminazių</w:t>
      </w:r>
      <w:proofErr w:type="spellEnd"/>
      <w:r w:rsidRPr="00E675A1">
        <w:rPr>
          <w:rFonts w:ascii="Times New Roman" w:eastAsia="Times New Roman" w:hAnsi="Times New Roman" w:cs="Times New Roman"/>
          <w:kern w:val="0"/>
          <w:sz w:val="22"/>
          <w:szCs w:val="22"/>
          <w:lang w:eastAsia="sl-SI"/>
          <w14:ligatures w14:val="none"/>
        </w:rPr>
        <w:t xml:space="preserve"> aktyvumas) padidėjimas, galvos skausmas, raumenų skausmas, jautrumas ar silpnumas.</w:t>
      </w:r>
    </w:p>
    <w:p w14:paraId="04ACE9E4" w14:textId="77777777" w:rsidR="00E675A1" w:rsidRPr="00E675A1" w:rsidRDefault="00E675A1" w:rsidP="00E675A1">
      <w:pPr>
        <w:widowControl w:val="0"/>
        <w:spacing w:after="0" w:line="240" w:lineRule="auto"/>
        <w:ind w:left="1350" w:hanging="1350"/>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i/>
          <w:kern w:val="0"/>
          <w:sz w:val="22"/>
          <w:szCs w:val="22"/>
          <w:lang w:eastAsia="sl-SI"/>
          <w14:ligatures w14:val="none"/>
        </w:rPr>
        <w:t>Nedažni</w:t>
      </w:r>
      <w:r w:rsidRPr="00E675A1">
        <w:rPr>
          <w:rFonts w:ascii="Times New Roman" w:eastAsia="Times New Roman" w:hAnsi="Times New Roman" w:cs="Times New Roman"/>
          <w:kern w:val="0"/>
          <w:sz w:val="22"/>
          <w:szCs w:val="22"/>
          <w:lang w:eastAsia="sl-SI"/>
          <w14:ligatures w14:val="none"/>
        </w:rPr>
        <w:t>:</w:t>
      </w:r>
      <w:r w:rsidRPr="00E675A1">
        <w:rPr>
          <w:rFonts w:ascii="Times New Roman" w:eastAsia="Times New Roman" w:hAnsi="Times New Roman" w:cs="Times New Roman"/>
          <w:kern w:val="0"/>
          <w:sz w:val="22"/>
          <w:szCs w:val="22"/>
          <w:lang w:eastAsia="sl-SI"/>
          <w14:ligatures w14:val="none"/>
        </w:rPr>
        <w:tab/>
        <w:t>dilgčiojimo pojūtis, burnos džiūvimas, niežėjimas, išbėrimas, dilgėlinė, nugaros skausmas, raumenų silpnumas, skausmas rankose ir kojose, neįprastas nuovargis ar silpnumas, patinimas, ypač plaštakose ir pėdose.</w:t>
      </w:r>
    </w:p>
    <w:p w14:paraId="789581A7"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1A9BDBDB" w14:textId="77777777" w:rsidR="00E675A1" w:rsidRPr="00E675A1" w:rsidRDefault="00E675A1" w:rsidP="00E675A1">
      <w:pPr>
        <w:widowControl w:val="0"/>
        <w:spacing w:after="0" w:line="240" w:lineRule="auto"/>
        <w:jc w:val="both"/>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Vartojant </w:t>
      </w:r>
      <w:r w:rsidRPr="00E675A1">
        <w:rPr>
          <w:rFonts w:ascii="Times New Roman" w:eastAsia="Times New Roman" w:hAnsi="Times New Roman" w:cs="Times New Roman"/>
          <w:b/>
          <w:i/>
          <w:kern w:val="0"/>
          <w:sz w:val="22"/>
          <w:szCs w:val="22"/>
          <w:lang w:eastAsia="sl-SI"/>
          <w14:ligatures w14:val="none"/>
        </w:rPr>
        <w:t xml:space="preserve">kartu su </w:t>
      </w:r>
      <w:proofErr w:type="spellStart"/>
      <w:r w:rsidRPr="00E675A1">
        <w:rPr>
          <w:rFonts w:ascii="Times New Roman" w:eastAsia="Times New Roman" w:hAnsi="Times New Roman" w:cs="Times New Roman"/>
          <w:b/>
          <w:i/>
          <w:kern w:val="0"/>
          <w:sz w:val="22"/>
          <w:szCs w:val="22"/>
          <w:lang w:eastAsia="sl-SI"/>
          <w14:ligatures w14:val="none"/>
        </w:rPr>
        <w:t>fenofibratu</w:t>
      </w:r>
      <w:proofErr w:type="spellEnd"/>
      <w:r w:rsidRPr="00E675A1">
        <w:rPr>
          <w:rFonts w:ascii="Times New Roman" w:eastAsia="Times New Roman" w:hAnsi="Times New Roman" w:cs="Times New Roman"/>
          <w:kern w:val="0"/>
          <w:sz w:val="22"/>
          <w:szCs w:val="22"/>
          <w:lang w:eastAsia="sl-SI"/>
          <w14:ligatures w14:val="none"/>
        </w:rPr>
        <w:t xml:space="preserve"> pastebėtas šis dažnas šalutinio poveikio reiškinys:</w:t>
      </w:r>
    </w:p>
    <w:p w14:paraId="684E2185" w14:textId="77777777" w:rsidR="00E675A1" w:rsidRPr="00E675A1" w:rsidRDefault="00E675A1" w:rsidP="00E675A1">
      <w:pPr>
        <w:widowControl w:val="0"/>
        <w:spacing w:after="0" w:line="240" w:lineRule="auto"/>
        <w:ind w:firstLine="1350"/>
        <w:jc w:val="both"/>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pilvo skausmas.</w:t>
      </w:r>
    </w:p>
    <w:p w14:paraId="1868D7AA"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p>
    <w:p w14:paraId="09266143"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Be to, bendrojo vartojimo atvejais pastebėta šalutinio poveikio reiškinių, kurių dažnis nežinomas (negali būti apskaičiuotas pagal turimus duomenis): svaigulys, raumenų maudimas, kepenų funkcijos sutrikimas, alerginės reakcijos, įskaitant išbėrimą ir dilgėlinę, iškilas raudonas išbėrimas, kartais su taikinio formos pažeidimais (daugiaformė </w:t>
      </w:r>
      <w:proofErr w:type="spellStart"/>
      <w:r w:rsidRPr="00E675A1">
        <w:rPr>
          <w:rFonts w:ascii="Times New Roman" w:eastAsia="Times New Roman" w:hAnsi="Times New Roman" w:cs="Times New Roman"/>
          <w:kern w:val="0"/>
          <w:sz w:val="22"/>
          <w:szCs w:val="22"/>
          <w:lang w:eastAsia="sl-SI"/>
          <w14:ligatures w14:val="none"/>
        </w:rPr>
        <w:t>eritema</w:t>
      </w:r>
      <w:proofErr w:type="spellEnd"/>
      <w:r w:rsidRPr="00E675A1">
        <w:rPr>
          <w:rFonts w:ascii="Times New Roman" w:eastAsia="Times New Roman" w:hAnsi="Times New Roman" w:cs="Times New Roman"/>
          <w:kern w:val="0"/>
          <w:sz w:val="22"/>
          <w:szCs w:val="22"/>
          <w:lang w:eastAsia="sl-SI"/>
          <w14:ligatures w14:val="none"/>
        </w:rPr>
        <w:t>),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w:t>
      </w:r>
      <w:proofErr w:type="spellStart"/>
      <w:r w:rsidRPr="00E675A1">
        <w:rPr>
          <w:rFonts w:ascii="Times New Roman" w:eastAsia="Times New Roman" w:hAnsi="Times New Roman" w:cs="Times New Roman"/>
          <w:kern w:val="0"/>
          <w:sz w:val="22"/>
          <w:szCs w:val="22"/>
          <w:lang w:eastAsia="sl-SI"/>
          <w14:ligatures w14:val="none"/>
        </w:rPr>
        <w:t>trombocitopenija</w:t>
      </w:r>
      <w:proofErr w:type="spellEnd"/>
      <w:r w:rsidRPr="00E675A1">
        <w:rPr>
          <w:rFonts w:ascii="Times New Roman" w:eastAsia="Times New Roman" w:hAnsi="Times New Roman" w:cs="Times New Roman"/>
          <w:kern w:val="0"/>
          <w:sz w:val="22"/>
          <w:szCs w:val="22"/>
          <w:lang w:eastAsia="sl-SI"/>
          <w14:ligatures w14:val="none"/>
        </w:rPr>
        <w:t>), dėl kurio gali atsirasti kraujosruvų ir (arba) kraujavimas, dilgčiojimo pojūtis, depresija, neįprastas nuovargis ar silpnumas, dusulys.</w:t>
      </w:r>
    </w:p>
    <w:p w14:paraId="206E0C47"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38D9B777" w14:textId="77777777" w:rsidR="00E675A1" w:rsidRPr="00E675A1" w:rsidRDefault="00E675A1" w:rsidP="00E675A1">
      <w:pPr>
        <w:widowControl w:val="0"/>
        <w:tabs>
          <w:tab w:val="left" w:pos="567"/>
        </w:tabs>
        <w:spacing w:after="0" w:line="240" w:lineRule="auto"/>
        <w:rPr>
          <w:rFonts w:ascii="Times New Roman" w:eastAsia="Times New Roman" w:hAnsi="Times New Roman" w:cs="Times New Roman"/>
          <w:b/>
          <w:snapToGrid w:val="0"/>
          <w:kern w:val="0"/>
          <w:sz w:val="22"/>
          <w:szCs w:val="22"/>
          <w:lang w:eastAsia="sl-SI"/>
          <w14:ligatures w14:val="none"/>
        </w:rPr>
      </w:pPr>
      <w:r w:rsidRPr="00E675A1">
        <w:rPr>
          <w:rFonts w:ascii="Times New Roman" w:eastAsia="Times New Roman" w:hAnsi="Times New Roman" w:cs="Times New Roman"/>
          <w:b/>
          <w:snapToGrid w:val="0"/>
          <w:kern w:val="0"/>
          <w:sz w:val="22"/>
          <w:szCs w:val="22"/>
          <w:lang w:eastAsia="sl-SI"/>
          <w14:ligatures w14:val="none"/>
        </w:rPr>
        <w:t>Pranešimas apie šalutinį poveikį</w:t>
      </w:r>
    </w:p>
    <w:p w14:paraId="6AFE68ED" w14:textId="1B3E929D" w:rsidR="00E675A1" w:rsidRDefault="00A810CA" w:rsidP="00E675A1">
      <w:pPr>
        <w:widowControl w:val="0"/>
        <w:numPr>
          <w:ilvl w:val="12"/>
          <w:numId w:val="0"/>
        </w:numPr>
        <w:spacing w:after="0" w:line="240" w:lineRule="auto"/>
        <w:ind w:right="-2"/>
        <w:rPr>
          <w:rFonts w:ascii="Times New Roman" w:eastAsia="Times New Roman" w:hAnsi="Times New Roman" w:cs="Times New Roman"/>
          <w:snapToGrid w:val="0"/>
          <w:kern w:val="0"/>
          <w:sz w:val="22"/>
          <w:szCs w:val="22"/>
          <w:lang w:eastAsia="sl-SI"/>
          <w14:ligatures w14:val="none"/>
        </w:rPr>
      </w:pPr>
      <w:r w:rsidRPr="00A810CA">
        <w:rPr>
          <w:rFonts w:ascii="Times New Roman" w:eastAsia="Times New Roman" w:hAnsi="Times New Roman" w:cs="Times New Roman"/>
          <w:snapToGrid w:val="0"/>
          <w:kern w:val="0"/>
          <w:sz w:val="22"/>
          <w:szCs w:val="22"/>
          <w:lang w:eastAsia="sl-SI"/>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505773">
        <w:rPr>
          <w:rFonts w:ascii="Times New Roman" w:eastAsia="Times New Roman" w:hAnsi="Times New Roman" w:cs="Times New Roman"/>
          <w:snapToGrid w:val="0"/>
          <w:kern w:val="0"/>
          <w:sz w:val="22"/>
          <w:szCs w:val="22"/>
          <w:lang w:eastAsia="sl-SI"/>
          <w14:ligatures w14:val="none"/>
        </w:rPr>
        <w:t>+370</w:t>
      </w:r>
      <w:r w:rsidRPr="00A810CA">
        <w:rPr>
          <w:rFonts w:ascii="Times New Roman" w:eastAsia="Times New Roman" w:hAnsi="Times New Roman" w:cs="Times New Roman"/>
          <w:snapToGrid w:val="0"/>
          <w:kern w:val="0"/>
          <w:sz w:val="22"/>
          <w:szCs w:val="22"/>
          <w:lang w:eastAsia="sl-SI"/>
          <w14:ligatures w14:val="none"/>
        </w:rPr>
        <w:t xml:space="preserve"> 800 73568. Pranešdami apie šalutinį poveikį galite mums padėti gauti daugiau informacijos apie šio vaisto saugumą.</w:t>
      </w:r>
    </w:p>
    <w:p w14:paraId="34570777" w14:textId="77777777" w:rsidR="00060E16" w:rsidRPr="00E675A1" w:rsidRDefault="00060E16"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3D0C2F4E"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77F89B2" w14:textId="686B1E09" w:rsidR="00E675A1" w:rsidRPr="00E675A1" w:rsidRDefault="00E675A1" w:rsidP="00E675A1">
      <w:pPr>
        <w:widowControl w:val="0"/>
        <w:numPr>
          <w:ilvl w:val="12"/>
          <w:numId w:val="0"/>
        </w:numPr>
        <w:spacing w:after="0" w:line="240" w:lineRule="auto"/>
        <w:ind w:left="567" w:right="-2" w:hanging="567"/>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5.</w:t>
      </w:r>
      <w:r w:rsidRPr="00E675A1">
        <w:rPr>
          <w:rFonts w:ascii="Times New Roman" w:eastAsia="Times New Roman" w:hAnsi="Times New Roman" w:cs="Times New Roman"/>
          <w:b/>
          <w:kern w:val="0"/>
          <w:sz w:val="22"/>
          <w:szCs w:val="22"/>
          <w:lang w:eastAsia="sl-SI"/>
          <w14:ligatures w14:val="none"/>
        </w:rPr>
        <w:tab/>
        <w:t xml:space="preserve">Kaip laikyti </w:t>
      </w:r>
      <w:proofErr w:type="spellStart"/>
      <w:r w:rsidR="00CC773C">
        <w:rPr>
          <w:rFonts w:ascii="Times New Roman" w:eastAsia="Times New Roman" w:hAnsi="Times New Roman" w:cs="Times New Roman"/>
          <w:b/>
          <w:kern w:val="0"/>
          <w:sz w:val="22"/>
          <w:szCs w:val="22"/>
          <w:lang w:eastAsia="sl-SI"/>
          <w14:ligatures w14:val="none"/>
        </w:rPr>
        <w:t>Ezetimiba</w:t>
      </w:r>
      <w:proofErr w:type="spellEnd"/>
      <w:r w:rsidR="00CC773C">
        <w:rPr>
          <w:rFonts w:ascii="Times New Roman" w:eastAsia="Times New Roman" w:hAnsi="Times New Roman" w:cs="Times New Roman"/>
          <w:b/>
          <w:kern w:val="0"/>
          <w:sz w:val="22"/>
          <w:szCs w:val="22"/>
          <w:lang w:eastAsia="sl-SI"/>
          <w14:ligatures w14:val="none"/>
        </w:rPr>
        <w:t xml:space="preserve"> </w:t>
      </w:r>
      <w:proofErr w:type="spellStart"/>
      <w:r w:rsidR="00CC773C">
        <w:rPr>
          <w:rFonts w:ascii="Times New Roman" w:eastAsia="Times New Roman" w:hAnsi="Times New Roman" w:cs="Times New Roman"/>
          <w:b/>
          <w:kern w:val="0"/>
          <w:sz w:val="22"/>
          <w:szCs w:val="22"/>
          <w:lang w:eastAsia="sl-SI"/>
          <w14:ligatures w14:val="none"/>
        </w:rPr>
        <w:t>Aristo</w:t>
      </w:r>
      <w:proofErr w:type="spellEnd"/>
    </w:p>
    <w:p w14:paraId="12D23AA6"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620A2A3"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0"/>
          <w:lang w:eastAsia="sl-SI"/>
          <w14:ligatures w14:val="none"/>
        </w:rPr>
        <w:t xml:space="preserve">Šį vaistą laikykite </w:t>
      </w:r>
      <w:r w:rsidRPr="00E675A1">
        <w:rPr>
          <w:rFonts w:ascii="Times New Roman" w:eastAsia="Times New Roman" w:hAnsi="Times New Roman" w:cs="Times New Roman"/>
          <w:kern w:val="0"/>
          <w:sz w:val="22"/>
          <w:szCs w:val="22"/>
          <w:lang w:eastAsia="sl-SI"/>
          <w14:ligatures w14:val="none"/>
        </w:rPr>
        <w:t>vaikams nepastebimoje ir nepasiekiamoje vietoje.</w:t>
      </w:r>
    </w:p>
    <w:p w14:paraId="4D0C00C2"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085FF7F" w14:textId="77777777" w:rsidR="00E675A1" w:rsidRPr="00E675A1" w:rsidRDefault="00E675A1" w:rsidP="00E675A1">
      <w:pPr>
        <w:widowControl w:val="0"/>
        <w:spacing w:after="0" w:line="240" w:lineRule="auto"/>
        <w:rPr>
          <w:rFonts w:ascii="Times New Roman" w:eastAsia="Times New Roman" w:hAnsi="Times New Roman" w:cs="Times New Roman"/>
          <w:iCs/>
          <w:kern w:val="0"/>
          <w:sz w:val="22"/>
          <w:szCs w:val="22"/>
          <w:lang w:eastAsia="sl-SI"/>
          <w14:ligatures w14:val="none"/>
        </w:rPr>
      </w:pPr>
      <w:r w:rsidRPr="00E675A1">
        <w:rPr>
          <w:rFonts w:ascii="Times New Roman" w:eastAsia="Times New Roman" w:hAnsi="Times New Roman" w:cs="Times New Roman"/>
          <w:iCs/>
          <w:kern w:val="0"/>
          <w:sz w:val="22"/>
          <w:szCs w:val="22"/>
          <w:lang w:eastAsia="sl-SI"/>
          <w14:ligatures w14:val="none"/>
        </w:rPr>
        <w:t>Ant dėžutės ir lizdinės plokštelės po „EXP“ nurodytam tinkamumo laikui pasibaigus, šio vaisto vartoti negalima. Vaistas tinkamas vartoti iki paskutinės nurodyto mėnesio dienos.</w:t>
      </w:r>
    </w:p>
    <w:p w14:paraId="0FA78FFE"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8C3B67A" w14:textId="5B37C99B" w:rsidR="00505773" w:rsidRPr="00505773" w:rsidRDefault="00505773" w:rsidP="0050577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505773">
        <w:rPr>
          <w:rFonts w:ascii="Times New Roman" w:eastAsia="Times New Roman" w:hAnsi="Times New Roman" w:cs="Times New Roman"/>
          <w:kern w:val="0"/>
          <w:sz w:val="22"/>
          <w:szCs w:val="22"/>
          <w:lang w:eastAsia="sl-SI"/>
          <w14:ligatures w14:val="none"/>
        </w:rPr>
        <w:t>Laikyti ne aukštesnėje kaip 25 ºC temperatūroje.</w:t>
      </w:r>
    </w:p>
    <w:p w14:paraId="76B3C883" w14:textId="257C085E" w:rsidR="00F72D3A" w:rsidRPr="00E675A1" w:rsidRDefault="00F72D3A" w:rsidP="0050577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F72D3A">
        <w:rPr>
          <w:rFonts w:ascii="Times New Roman" w:eastAsia="Times New Roman" w:hAnsi="Times New Roman" w:cs="Times New Roman"/>
          <w:kern w:val="0"/>
          <w:sz w:val="22"/>
          <w:szCs w:val="22"/>
          <w:lang w:eastAsia="sl-SI"/>
          <w14:ligatures w14:val="none"/>
        </w:rPr>
        <w:t xml:space="preserve">Laikyti </w:t>
      </w:r>
      <w:r>
        <w:rPr>
          <w:rFonts w:ascii="Times New Roman" w:eastAsia="Times New Roman" w:hAnsi="Times New Roman" w:cs="Times New Roman"/>
          <w:kern w:val="0"/>
          <w:sz w:val="22"/>
          <w:szCs w:val="22"/>
          <w:lang w:eastAsia="sl-SI"/>
          <w14:ligatures w14:val="none"/>
        </w:rPr>
        <w:t>gamintojo</w:t>
      </w:r>
      <w:r w:rsidRPr="00F72D3A">
        <w:rPr>
          <w:rFonts w:ascii="Times New Roman" w:eastAsia="Times New Roman" w:hAnsi="Times New Roman" w:cs="Times New Roman"/>
          <w:kern w:val="0"/>
          <w:sz w:val="22"/>
          <w:szCs w:val="22"/>
          <w:lang w:eastAsia="sl-SI"/>
          <w14:ligatures w14:val="none"/>
        </w:rPr>
        <w:t xml:space="preserve"> pakuotėje, kad preparatas būtų apsaugotas nuo drėgmės.</w:t>
      </w:r>
    </w:p>
    <w:p w14:paraId="387D5517"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3B36324A"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2934200B"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FBE13B2"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A067B5D" w14:textId="77777777" w:rsidR="00E675A1" w:rsidRPr="00E675A1" w:rsidRDefault="00E675A1" w:rsidP="00E675A1">
      <w:pPr>
        <w:widowControl w:val="0"/>
        <w:numPr>
          <w:ilvl w:val="12"/>
          <w:numId w:val="0"/>
        </w:numPr>
        <w:spacing w:after="0" w:line="240" w:lineRule="auto"/>
        <w:ind w:left="567" w:right="-2" w:hanging="567"/>
        <w:rPr>
          <w:rFonts w:ascii="Times New Roman" w:eastAsia="Times New Roman" w:hAnsi="Times New Roman" w:cs="Times New Roman"/>
          <w:b/>
          <w:kern w:val="0"/>
          <w:sz w:val="22"/>
          <w:szCs w:val="22"/>
          <w:lang w:eastAsia="sl-SI"/>
          <w14:ligatures w14:val="none"/>
        </w:rPr>
      </w:pPr>
      <w:r w:rsidRPr="00E675A1">
        <w:rPr>
          <w:rFonts w:ascii="Times New Roman" w:eastAsia="Times New Roman" w:hAnsi="Times New Roman" w:cs="Times New Roman"/>
          <w:b/>
          <w:kern w:val="0"/>
          <w:sz w:val="22"/>
          <w:szCs w:val="22"/>
          <w:lang w:eastAsia="sl-SI"/>
          <w14:ligatures w14:val="none"/>
        </w:rPr>
        <w:t>6.</w:t>
      </w:r>
      <w:r w:rsidRPr="00E675A1">
        <w:rPr>
          <w:rFonts w:ascii="Times New Roman" w:eastAsia="Times New Roman" w:hAnsi="Times New Roman" w:cs="Times New Roman"/>
          <w:b/>
          <w:kern w:val="0"/>
          <w:sz w:val="22"/>
          <w:szCs w:val="22"/>
          <w:lang w:eastAsia="sl-SI"/>
          <w14:ligatures w14:val="none"/>
        </w:rPr>
        <w:tab/>
        <w:t>Pakuotės turinys ir kita informacija</w:t>
      </w:r>
    </w:p>
    <w:p w14:paraId="75B7879B"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CDA49EF" w14:textId="01C66DE9" w:rsidR="00E675A1" w:rsidRPr="00E675A1" w:rsidRDefault="00CC773C" w:rsidP="00E675A1">
      <w:pPr>
        <w:widowControl w:val="0"/>
        <w:numPr>
          <w:ilvl w:val="12"/>
          <w:numId w:val="0"/>
        </w:numPr>
        <w:spacing w:after="0" w:line="240" w:lineRule="auto"/>
        <w:ind w:right="-2"/>
        <w:rPr>
          <w:rFonts w:ascii="Times New Roman" w:eastAsia="Times New Roman" w:hAnsi="Times New Roman" w:cs="Times New Roman"/>
          <w:b/>
          <w:bCs/>
          <w:kern w:val="0"/>
          <w:sz w:val="22"/>
          <w:szCs w:val="22"/>
          <w:lang w:eastAsia="sl-SI"/>
          <w14:ligatures w14:val="none"/>
        </w:rPr>
      </w:pPr>
      <w:proofErr w:type="spellStart"/>
      <w:r>
        <w:rPr>
          <w:rFonts w:ascii="Times New Roman" w:eastAsia="Times New Roman" w:hAnsi="Times New Roman" w:cs="Times New Roman"/>
          <w:b/>
          <w:bCs/>
          <w:kern w:val="0"/>
          <w:sz w:val="22"/>
          <w:szCs w:val="22"/>
          <w:lang w:eastAsia="sl-SI"/>
          <w14:ligatures w14:val="none"/>
        </w:rPr>
        <w:t>Ezetimiba</w:t>
      </w:r>
      <w:proofErr w:type="spellEnd"/>
      <w:r>
        <w:rPr>
          <w:rFonts w:ascii="Times New Roman" w:eastAsia="Times New Roman" w:hAnsi="Times New Roman" w:cs="Times New Roman"/>
          <w:b/>
          <w:bCs/>
          <w:kern w:val="0"/>
          <w:sz w:val="22"/>
          <w:szCs w:val="22"/>
          <w:lang w:eastAsia="sl-SI"/>
          <w14:ligatures w14:val="none"/>
        </w:rPr>
        <w:t xml:space="preserve"> </w:t>
      </w:r>
      <w:proofErr w:type="spellStart"/>
      <w:r>
        <w:rPr>
          <w:rFonts w:ascii="Times New Roman" w:eastAsia="Times New Roman" w:hAnsi="Times New Roman" w:cs="Times New Roman"/>
          <w:b/>
          <w:bCs/>
          <w:kern w:val="0"/>
          <w:sz w:val="22"/>
          <w:szCs w:val="22"/>
          <w:lang w:eastAsia="sl-SI"/>
          <w14:ligatures w14:val="none"/>
        </w:rPr>
        <w:t>Aristo</w:t>
      </w:r>
      <w:proofErr w:type="spellEnd"/>
      <w:r w:rsidR="00E675A1" w:rsidRPr="00E675A1">
        <w:rPr>
          <w:rFonts w:ascii="Times New Roman" w:eastAsia="Times New Roman" w:hAnsi="Times New Roman" w:cs="Times New Roman"/>
          <w:b/>
          <w:bCs/>
          <w:kern w:val="0"/>
          <w:sz w:val="22"/>
          <w:szCs w:val="22"/>
          <w:lang w:eastAsia="sl-SI"/>
          <w14:ligatures w14:val="none"/>
        </w:rPr>
        <w:t xml:space="preserve"> sudėtis</w:t>
      </w:r>
    </w:p>
    <w:p w14:paraId="7D531CC7" w14:textId="77777777" w:rsidR="00E675A1" w:rsidRPr="00E675A1" w:rsidRDefault="00E675A1" w:rsidP="00DB0782">
      <w:pPr>
        <w:widowControl w:val="0"/>
        <w:numPr>
          <w:ilvl w:val="0"/>
          <w:numId w:val="7"/>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Veiklioji medžiaga yra </w:t>
      </w:r>
      <w:proofErr w:type="spellStart"/>
      <w:r w:rsidRPr="00E675A1">
        <w:rPr>
          <w:rFonts w:ascii="Times New Roman" w:eastAsia="Times New Roman" w:hAnsi="Times New Roman" w:cs="Times New Roman"/>
          <w:kern w:val="0"/>
          <w:sz w:val="22"/>
          <w:szCs w:val="22"/>
          <w:lang w:eastAsia="sl-SI"/>
          <w14:ligatures w14:val="none"/>
        </w:rPr>
        <w:t>ezetimibas</w:t>
      </w:r>
      <w:proofErr w:type="spellEnd"/>
      <w:r w:rsidRPr="00E675A1">
        <w:rPr>
          <w:rFonts w:ascii="Times New Roman" w:eastAsia="Times New Roman" w:hAnsi="Times New Roman" w:cs="Times New Roman"/>
          <w:kern w:val="0"/>
          <w:sz w:val="22"/>
          <w:szCs w:val="22"/>
          <w:lang w:eastAsia="sl-SI"/>
          <w14:ligatures w14:val="none"/>
        </w:rPr>
        <w:t xml:space="preserve">. </w:t>
      </w:r>
    </w:p>
    <w:p w14:paraId="7883FF04" w14:textId="4DA9DE0D" w:rsidR="00E675A1" w:rsidRPr="00E675A1" w:rsidRDefault="00E675A1" w:rsidP="00DB0782">
      <w:pPr>
        <w:widowControl w:val="0"/>
        <w:numPr>
          <w:ilvl w:val="0"/>
          <w:numId w:val="7"/>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 xml:space="preserve">Pagalbinės medžiagos yra laktozė </w:t>
      </w:r>
      <w:proofErr w:type="spellStart"/>
      <w:r w:rsidRPr="00E675A1">
        <w:rPr>
          <w:rFonts w:ascii="Times New Roman" w:eastAsia="Times New Roman" w:hAnsi="Times New Roman" w:cs="Times New Roman"/>
          <w:kern w:val="0"/>
          <w:sz w:val="22"/>
          <w:szCs w:val="22"/>
          <w:lang w:eastAsia="sl-SI"/>
          <w14:ligatures w14:val="none"/>
        </w:rPr>
        <w:t>monohidratas</w:t>
      </w:r>
      <w:proofErr w:type="spellEnd"/>
      <w:r w:rsidRPr="00E675A1">
        <w:rPr>
          <w:rFonts w:ascii="Times New Roman" w:eastAsia="Times New Roman" w:hAnsi="Times New Roman" w:cs="Times New Roman"/>
          <w:kern w:val="0"/>
          <w:sz w:val="22"/>
          <w:szCs w:val="22"/>
          <w:lang w:eastAsia="sl-SI"/>
          <w14:ligatures w14:val="none"/>
        </w:rPr>
        <w:t xml:space="preserve">, </w:t>
      </w:r>
      <w:proofErr w:type="spellStart"/>
      <w:r w:rsidRPr="00E675A1">
        <w:rPr>
          <w:rFonts w:ascii="Times New Roman" w:eastAsia="Times New Roman" w:hAnsi="Times New Roman" w:cs="Times New Roman"/>
          <w:kern w:val="0"/>
          <w:sz w:val="22"/>
          <w:szCs w:val="22"/>
          <w:lang w:eastAsia="sl-SI"/>
          <w14:ligatures w14:val="none"/>
        </w:rPr>
        <w:t>povidonas</w:t>
      </w:r>
      <w:proofErr w:type="spellEnd"/>
      <w:r w:rsidRPr="00E675A1">
        <w:rPr>
          <w:rFonts w:ascii="Times New Roman" w:eastAsia="Times New Roman" w:hAnsi="Times New Roman" w:cs="Times New Roman"/>
          <w:kern w:val="0"/>
          <w:sz w:val="22"/>
          <w:szCs w:val="22"/>
          <w:lang w:eastAsia="sl-SI"/>
          <w14:ligatures w14:val="none"/>
        </w:rPr>
        <w:t xml:space="preserve">, natrio </w:t>
      </w:r>
      <w:proofErr w:type="spellStart"/>
      <w:r w:rsidRPr="00E675A1">
        <w:rPr>
          <w:rFonts w:ascii="Times New Roman" w:eastAsia="Times New Roman" w:hAnsi="Times New Roman" w:cs="Times New Roman"/>
          <w:kern w:val="0"/>
          <w:sz w:val="22"/>
          <w:szCs w:val="22"/>
          <w:lang w:eastAsia="sl-SI"/>
          <w14:ligatures w14:val="none"/>
        </w:rPr>
        <w:t>laurilsulfatas</w:t>
      </w:r>
      <w:proofErr w:type="spellEnd"/>
      <w:r w:rsidRPr="00E675A1">
        <w:rPr>
          <w:rFonts w:ascii="Times New Roman" w:eastAsia="Times New Roman" w:hAnsi="Times New Roman" w:cs="Times New Roman"/>
          <w:kern w:val="0"/>
          <w:sz w:val="22"/>
          <w:szCs w:val="22"/>
          <w:lang w:eastAsia="sl-SI"/>
          <w14:ligatures w14:val="none"/>
        </w:rPr>
        <w:t xml:space="preserve">, </w:t>
      </w:r>
      <w:proofErr w:type="spellStart"/>
      <w:r w:rsidRPr="00E675A1">
        <w:rPr>
          <w:rFonts w:ascii="Times New Roman" w:eastAsia="Times New Roman" w:hAnsi="Times New Roman" w:cs="Times New Roman"/>
          <w:kern w:val="0"/>
          <w:sz w:val="22"/>
          <w:szCs w:val="22"/>
          <w:lang w:eastAsia="sl-SI"/>
          <w14:ligatures w14:val="none"/>
        </w:rPr>
        <w:t>kroskarmeliozės</w:t>
      </w:r>
      <w:proofErr w:type="spellEnd"/>
      <w:r w:rsidRPr="00E675A1">
        <w:rPr>
          <w:rFonts w:ascii="Times New Roman" w:eastAsia="Times New Roman" w:hAnsi="Times New Roman" w:cs="Times New Roman"/>
          <w:kern w:val="0"/>
          <w:sz w:val="22"/>
          <w:szCs w:val="22"/>
          <w:lang w:eastAsia="sl-SI"/>
          <w14:ligatures w14:val="none"/>
        </w:rPr>
        <w:t xml:space="preserve"> natrio druska, </w:t>
      </w:r>
      <w:proofErr w:type="spellStart"/>
      <w:r w:rsidRPr="00E675A1">
        <w:rPr>
          <w:rFonts w:ascii="Times New Roman" w:eastAsia="Times New Roman" w:hAnsi="Times New Roman" w:cs="Times New Roman"/>
          <w:kern w:val="0"/>
          <w:sz w:val="22"/>
          <w:szCs w:val="22"/>
          <w:lang w:eastAsia="sl-SI"/>
          <w14:ligatures w14:val="none"/>
        </w:rPr>
        <w:t>mikrokristalinė</w:t>
      </w:r>
      <w:proofErr w:type="spellEnd"/>
      <w:r w:rsidRPr="00E675A1">
        <w:rPr>
          <w:rFonts w:ascii="Times New Roman" w:eastAsia="Times New Roman" w:hAnsi="Times New Roman" w:cs="Times New Roman"/>
          <w:kern w:val="0"/>
          <w:sz w:val="22"/>
          <w:szCs w:val="22"/>
          <w:lang w:eastAsia="sl-SI"/>
          <w14:ligatures w14:val="none"/>
        </w:rPr>
        <w:t xml:space="preserve"> celiuliozė, </w:t>
      </w:r>
      <w:r w:rsidR="00616317" w:rsidRPr="00616317">
        <w:rPr>
          <w:rFonts w:ascii="Times New Roman" w:eastAsia="Times New Roman" w:hAnsi="Times New Roman" w:cs="Times New Roman"/>
          <w:kern w:val="0"/>
          <w:sz w:val="22"/>
          <w:szCs w:val="22"/>
          <w:lang w:eastAsia="sl-SI"/>
          <w14:ligatures w14:val="none"/>
        </w:rPr>
        <w:t>koloidinis bevandenis silicio dioksidas (E 551)</w:t>
      </w:r>
      <w:r w:rsidR="00B81301">
        <w:rPr>
          <w:rFonts w:ascii="Times New Roman" w:eastAsia="Times New Roman" w:hAnsi="Times New Roman" w:cs="Times New Roman"/>
          <w:kern w:val="0"/>
          <w:sz w:val="22"/>
          <w:szCs w:val="22"/>
          <w:lang w:eastAsia="sl-SI"/>
          <w14:ligatures w14:val="none"/>
        </w:rPr>
        <w:t>,</w:t>
      </w:r>
      <w:r w:rsidR="00B81301" w:rsidRPr="00B81301">
        <w:rPr>
          <w:rFonts w:ascii="Times New Roman" w:eastAsia="Times New Roman" w:hAnsi="Times New Roman" w:cs="Times New Roman"/>
          <w:kern w:val="0"/>
          <w:sz w:val="22"/>
          <w:szCs w:val="22"/>
          <w:lang w:eastAsia="sl-SI"/>
          <w14:ligatures w14:val="none"/>
        </w:rPr>
        <w:t xml:space="preserve"> </w:t>
      </w:r>
      <w:r w:rsidRPr="00E675A1">
        <w:rPr>
          <w:rFonts w:ascii="Times New Roman" w:eastAsia="Times New Roman" w:hAnsi="Times New Roman" w:cs="Times New Roman"/>
          <w:kern w:val="0"/>
          <w:sz w:val="22"/>
          <w:szCs w:val="22"/>
          <w:lang w:eastAsia="sl-SI"/>
          <w14:ligatures w14:val="none"/>
        </w:rPr>
        <w:t xml:space="preserve">magnio </w:t>
      </w:r>
      <w:proofErr w:type="spellStart"/>
      <w:r w:rsidRPr="00E675A1">
        <w:rPr>
          <w:rFonts w:ascii="Times New Roman" w:eastAsia="Times New Roman" w:hAnsi="Times New Roman" w:cs="Times New Roman"/>
          <w:kern w:val="0"/>
          <w:sz w:val="22"/>
          <w:szCs w:val="22"/>
          <w:lang w:eastAsia="sl-SI"/>
          <w14:ligatures w14:val="none"/>
        </w:rPr>
        <w:t>stearatas</w:t>
      </w:r>
      <w:proofErr w:type="spellEnd"/>
      <w:r w:rsidRPr="00E675A1">
        <w:rPr>
          <w:rFonts w:ascii="Times New Roman" w:eastAsia="Times New Roman" w:hAnsi="Times New Roman" w:cs="Times New Roman"/>
          <w:kern w:val="0"/>
          <w:sz w:val="22"/>
          <w:szCs w:val="22"/>
          <w:lang w:eastAsia="sl-SI"/>
          <w14:ligatures w14:val="none"/>
        </w:rPr>
        <w:t>.</w:t>
      </w:r>
    </w:p>
    <w:p w14:paraId="7ADB3F0D" w14:textId="77777777" w:rsidR="00E675A1" w:rsidRPr="00E675A1" w:rsidRDefault="00E675A1" w:rsidP="00E675A1">
      <w:pPr>
        <w:widowControl w:val="0"/>
        <w:spacing w:after="0" w:line="240" w:lineRule="auto"/>
        <w:ind w:right="-2"/>
        <w:rPr>
          <w:rFonts w:ascii="Times New Roman" w:eastAsia="Times New Roman" w:hAnsi="Times New Roman" w:cs="Times New Roman"/>
          <w:kern w:val="0"/>
          <w:sz w:val="22"/>
          <w:szCs w:val="22"/>
          <w:lang w:eastAsia="sl-SI"/>
          <w14:ligatures w14:val="none"/>
        </w:rPr>
      </w:pPr>
    </w:p>
    <w:p w14:paraId="480EC6A4" w14:textId="44F95C36" w:rsidR="00E675A1" w:rsidRPr="00E675A1" w:rsidRDefault="00CC773C" w:rsidP="00E675A1">
      <w:pPr>
        <w:widowControl w:val="0"/>
        <w:numPr>
          <w:ilvl w:val="12"/>
          <w:numId w:val="0"/>
        </w:numPr>
        <w:spacing w:after="0" w:line="240" w:lineRule="auto"/>
        <w:ind w:right="-2"/>
        <w:rPr>
          <w:rFonts w:ascii="Times New Roman" w:eastAsia="Times New Roman" w:hAnsi="Times New Roman" w:cs="Times New Roman"/>
          <w:b/>
          <w:bCs/>
          <w:kern w:val="0"/>
          <w:sz w:val="22"/>
          <w:szCs w:val="22"/>
          <w:lang w:eastAsia="sl-SI"/>
          <w14:ligatures w14:val="none"/>
        </w:rPr>
      </w:pPr>
      <w:proofErr w:type="spellStart"/>
      <w:r>
        <w:rPr>
          <w:rFonts w:ascii="Times New Roman" w:eastAsia="Times New Roman" w:hAnsi="Times New Roman" w:cs="Times New Roman"/>
          <w:b/>
          <w:bCs/>
          <w:kern w:val="0"/>
          <w:sz w:val="22"/>
          <w:szCs w:val="22"/>
          <w:lang w:eastAsia="sl-SI"/>
          <w14:ligatures w14:val="none"/>
        </w:rPr>
        <w:t>Ezetimiba</w:t>
      </w:r>
      <w:proofErr w:type="spellEnd"/>
      <w:r>
        <w:rPr>
          <w:rFonts w:ascii="Times New Roman" w:eastAsia="Times New Roman" w:hAnsi="Times New Roman" w:cs="Times New Roman"/>
          <w:b/>
          <w:bCs/>
          <w:kern w:val="0"/>
          <w:sz w:val="22"/>
          <w:szCs w:val="22"/>
          <w:lang w:eastAsia="sl-SI"/>
          <w14:ligatures w14:val="none"/>
        </w:rPr>
        <w:t xml:space="preserve"> </w:t>
      </w:r>
      <w:proofErr w:type="spellStart"/>
      <w:r>
        <w:rPr>
          <w:rFonts w:ascii="Times New Roman" w:eastAsia="Times New Roman" w:hAnsi="Times New Roman" w:cs="Times New Roman"/>
          <w:b/>
          <w:bCs/>
          <w:kern w:val="0"/>
          <w:sz w:val="22"/>
          <w:szCs w:val="22"/>
          <w:lang w:eastAsia="sl-SI"/>
          <w14:ligatures w14:val="none"/>
        </w:rPr>
        <w:t>Aristo</w:t>
      </w:r>
      <w:proofErr w:type="spellEnd"/>
      <w:r w:rsidR="00E675A1" w:rsidRPr="00E675A1">
        <w:rPr>
          <w:rFonts w:ascii="Times New Roman" w:eastAsia="Times New Roman" w:hAnsi="Times New Roman" w:cs="Times New Roman"/>
          <w:b/>
          <w:bCs/>
          <w:kern w:val="0"/>
          <w:sz w:val="22"/>
          <w:szCs w:val="22"/>
          <w:lang w:eastAsia="sl-SI"/>
          <w14:ligatures w14:val="none"/>
        </w:rPr>
        <w:t xml:space="preserve"> išvaizda ir kiekis pakuotėje</w:t>
      </w:r>
    </w:p>
    <w:p w14:paraId="79E75139" w14:textId="77777777" w:rsidR="00E675A1" w:rsidRPr="00E675A1" w:rsidRDefault="00E675A1" w:rsidP="00E675A1">
      <w:pPr>
        <w:widowControl w:val="0"/>
        <w:spacing w:after="0" w:line="240" w:lineRule="auto"/>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kern w:val="0"/>
          <w:sz w:val="22"/>
          <w:szCs w:val="22"/>
          <w:lang w:eastAsia="sl-SI"/>
          <w14:ligatures w14:val="none"/>
        </w:rPr>
        <w:t>Baltos, kapsulės formos, plokščios tabletės.</w:t>
      </w:r>
      <w:r w:rsidRPr="00E675A1">
        <w:rPr>
          <w:rFonts w:ascii="Calibri" w:eastAsia="Calibri" w:hAnsi="Calibri" w:cs="Times New Roman"/>
          <w:kern w:val="0"/>
          <w:sz w:val="22"/>
          <w:szCs w:val="22"/>
          <w14:ligatures w14:val="none"/>
        </w:rPr>
        <w:t xml:space="preserve"> </w:t>
      </w:r>
    </w:p>
    <w:p w14:paraId="3A23FB22" w14:textId="3B4FD138" w:rsidR="00E675A1" w:rsidRPr="00E675A1" w:rsidRDefault="00CC773C" w:rsidP="00E675A1">
      <w:pPr>
        <w:widowControl w:val="0"/>
        <w:spacing w:after="0" w:line="240" w:lineRule="auto"/>
        <w:rPr>
          <w:rFonts w:ascii="Times New Roman" w:eastAsia="Times New Roman" w:hAnsi="Times New Roman" w:cs="Times New Roman"/>
          <w:kern w:val="0"/>
          <w:sz w:val="22"/>
          <w:szCs w:val="22"/>
          <w:lang w:eastAsia="sl-SI"/>
          <w14:ligatures w14:val="none"/>
        </w:rPr>
      </w:pPr>
      <w:proofErr w:type="spellStart"/>
      <w:r>
        <w:rPr>
          <w:rFonts w:ascii="Times New Roman" w:eastAsia="Times New Roman" w:hAnsi="Times New Roman" w:cs="Times New Roman"/>
          <w:kern w:val="0"/>
          <w:sz w:val="22"/>
          <w:szCs w:val="22"/>
          <w:lang w:eastAsia="sl-SI"/>
          <w14:ligatures w14:val="none"/>
        </w:rPr>
        <w:t>Ezetimiba</w:t>
      </w:r>
      <w:proofErr w:type="spellEnd"/>
      <w:r>
        <w:rPr>
          <w:rFonts w:ascii="Times New Roman" w:eastAsia="Times New Roman" w:hAnsi="Times New Roman" w:cs="Times New Roman"/>
          <w:kern w:val="0"/>
          <w:sz w:val="22"/>
          <w:szCs w:val="22"/>
          <w:lang w:eastAsia="sl-SI"/>
          <w14:ligatures w14:val="none"/>
        </w:rPr>
        <w:t xml:space="preserve"> </w:t>
      </w:r>
      <w:proofErr w:type="spellStart"/>
      <w:r>
        <w:rPr>
          <w:rFonts w:ascii="Times New Roman" w:eastAsia="Times New Roman" w:hAnsi="Times New Roman" w:cs="Times New Roman"/>
          <w:kern w:val="0"/>
          <w:sz w:val="22"/>
          <w:szCs w:val="22"/>
          <w:lang w:eastAsia="sl-SI"/>
          <w14:ligatures w14:val="none"/>
        </w:rPr>
        <w:t>Aristo</w:t>
      </w:r>
      <w:proofErr w:type="spellEnd"/>
      <w:r w:rsidR="00E675A1" w:rsidRPr="00E675A1">
        <w:rPr>
          <w:rFonts w:ascii="Times New Roman" w:eastAsia="Times New Roman" w:hAnsi="Times New Roman" w:cs="Times New Roman"/>
          <w:kern w:val="0"/>
          <w:sz w:val="22"/>
          <w:szCs w:val="22"/>
          <w:lang w:eastAsia="sl-SI"/>
          <w14:ligatures w14:val="none"/>
        </w:rPr>
        <w:t xml:space="preserve"> tiekiamas lizdinėmis plokštelėmis, pakuotėje yra 28 tablet</w:t>
      </w:r>
      <w:r w:rsidR="0050405A">
        <w:rPr>
          <w:rFonts w:ascii="Times New Roman" w:eastAsia="Times New Roman" w:hAnsi="Times New Roman" w:cs="Times New Roman"/>
          <w:kern w:val="0"/>
          <w:sz w:val="22"/>
          <w:szCs w:val="22"/>
          <w:lang w:eastAsia="sl-SI"/>
          <w14:ligatures w14:val="none"/>
        </w:rPr>
        <w:t>ė</w:t>
      </w:r>
      <w:r w:rsidR="00E675A1" w:rsidRPr="00E675A1">
        <w:rPr>
          <w:rFonts w:ascii="Times New Roman" w:eastAsia="Times New Roman" w:hAnsi="Times New Roman" w:cs="Times New Roman"/>
          <w:kern w:val="0"/>
          <w:sz w:val="22"/>
          <w:szCs w:val="22"/>
          <w:lang w:eastAsia="sl-SI"/>
          <w14:ligatures w14:val="none"/>
        </w:rPr>
        <w:t>s.</w:t>
      </w:r>
    </w:p>
    <w:p w14:paraId="116611E9"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u w:val="single"/>
          <w:lang w:eastAsia="sl-SI"/>
          <w14:ligatures w14:val="none"/>
        </w:rPr>
      </w:pPr>
    </w:p>
    <w:p w14:paraId="517C2F35" w14:textId="28660BA7" w:rsidR="001B5B13" w:rsidRPr="001B5B13" w:rsidRDefault="001B5B13" w:rsidP="001B5B13">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1B5B13">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1B5B13">
        <w:rPr>
          <w:rFonts w:ascii="Times New Roman" w:eastAsia="Aptos" w:hAnsi="Times New Roman" w:cs="Times New Roman"/>
          <w:b/>
          <w:color w:val="000000"/>
          <w:kern w:val="0"/>
          <w:sz w:val="22"/>
          <w:szCs w:val="22"/>
          <w14:ligatures w14:val="none"/>
        </w:rPr>
        <w:t>amintojas</w:t>
      </w:r>
      <w:proofErr w:type="spellEnd"/>
    </w:p>
    <w:p w14:paraId="7A4D5A72" w14:textId="77777777" w:rsidR="001B5B13" w:rsidRPr="001B5B13" w:rsidRDefault="001B5B13" w:rsidP="001B5B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B5B13">
        <w:rPr>
          <w:rFonts w:ascii="Times New Roman" w:eastAsia="Aptos" w:hAnsi="Times New Roman" w:cs="Times New Roman"/>
          <w:bCs/>
          <w:color w:val="000000"/>
          <w:kern w:val="0"/>
          <w:sz w:val="22"/>
          <w:szCs w:val="22"/>
          <w14:ligatures w14:val="none"/>
        </w:rPr>
        <w:t>Aristo</w:t>
      </w:r>
      <w:proofErr w:type="spellEnd"/>
      <w:r w:rsidRPr="001B5B13">
        <w:rPr>
          <w:rFonts w:ascii="Times New Roman" w:eastAsia="Aptos" w:hAnsi="Times New Roman" w:cs="Times New Roman"/>
          <w:bCs/>
          <w:color w:val="000000"/>
          <w:kern w:val="0"/>
          <w:sz w:val="22"/>
          <w:szCs w:val="22"/>
          <w14:ligatures w14:val="none"/>
        </w:rPr>
        <w:t xml:space="preserve"> Pharma </w:t>
      </w:r>
      <w:proofErr w:type="spellStart"/>
      <w:r w:rsidRPr="001B5B13">
        <w:rPr>
          <w:rFonts w:ascii="Times New Roman" w:eastAsia="Aptos" w:hAnsi="Times New Roman" w:cs="Times New Roman"/>
          <w:bCs/>
          <w:color w:val="000000"/>
          <w:kern w:val="0"/>
          <w:sz w:val="22"/>
          <w:szCs w:val="22"/>
          <w14:ligatures w14:val="none"/>
        </w:rPr>
        <w:t>GmbH</w:t>
      </w:r>
      <w:proofErr w:type="spellEnd"/>
    </w:p>
    <w:p w14:paraId="0493AF91" w14:textId="77777777" w:rsidR="001B5B13" w:rsidRPr="001B5B13" w:rsidRDefault="001B5B13" w:rsidP="001B5B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B5B13">
        <w:rPr>
          <w:rFonts w:ascii="Times New Roman" w:eastAsia="Aptos" w:hAnsi="Times New Roman" w:cs="Times New Roman"/>
          <w:bCs/>
          <w:color w:val="000000"/>
          <w:kern w:val="0"/>
          <w:sz w:val="22"/>
          <w:szCs w:val="22"/>
          <w14:ligatures w14:val="none"/>
        </w:rPr>
        <w:t>Wallenroder</w:t>
      </w:r>
      <w:proofErr w:type="spellEnd"/>
      <w:r w:rsidRPr="001B5B13">
        <w:rPr>
          <w:rFonts w:ascii="Times New Roman" w:eastAsia="Aptos" w:hAnsi="Times New Roman" w:cs="Times New Roman"/>
          <w:bCs/>
          <w:color w:val="000000"/>
          <w:kern w:val="0"/>
          <w:sz w:val="22"/>
          <w:szCs w:val="22"/>
          <w14:ligatures w14:val="none"/>
        </w:rPr>
        <w:t xml:space="preserve"> </w:t>
      </w:r>
      <w:proofErr w:type="spellStart"/>
      <w:r w:rsidRPr="001B5B13">
        <w:rPr>
          <w:rFonts w:ascii="Times New Roman" w:eastAsia="Aptos" w:hAnsi="Times New Roman" w:cs="Times New Roman"/>
          <w:bCs/>
          <w:color w:val="000000"/>
          <w:kern w:val="0"/>
          <w:sz w:val="22"/>
          <w:szCs w:val="22"/>
          <w14:ligatures w14:val="none"/>
        </w:rPr>
        <w:t>Strasse</w:t>
      </w:r>
      <w:proofErr w:type="spellEnd"/>
      <w:r w:rsidRPr="001B5B13">
        <w:rPr>
          <w:rFonts w:ascii="Times New Roman" w:eastAsia="Aptos" w:hAnsi="Times New Roman" w:cs="Times New Roman"/>
          <w:bCs/>
          <w:color w:val="000000"/>
          <w:kern w:val="0"/>
          <w:sz w:val="22"/>
          <w:szCs w:val="22"/>
          <w14:ligatures w14:val="none"/>
        </w:rPr>
        <w:t>, 8-10</w:t>
      </w:r>
    </w:p>
    <w:p w14:paraId="30C313BC" w14:textId="295DA8EA" w:rsidR="001B5B13" w:rsidRPr="001B5B13" w:rsidRDefault="001B5B13" w:rsidP="001B5B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B5B13">
        <w:rPr>
          <w:rFonts w:ascii="Times New Roman" w:eastAsia="Aptos" w:hAnsi="Times New Roman" w:cs="Times New Roman"/>
          <w:bCs/>
          <w:color w:val="000000"/>
          <w:kern w:val="0"/>
          <w:sz w:val="22"/>
          <w:szCs w:val="22"/>
          <w14:ligatures w14:val="none"/>
        </w:rPr>
        <w:t xml:space="preserve">13435 </w:t>
      </w:r>
      <w:r w:rsidR="0013015C">
        <w:rPr>
          <w:rFonts w:ascii="Times New Roman" w:eastAsia="Aptos" w:hAnsi="Times New Roman" w:cs="Times New Roman"/>
          <w:bCs/>
          <w:color w:val="000000"/>
          <w:kern w:val="0"/>
          <w:sz w:val="22"/>
          <w:szCs w:val="22"/>
          <w14:ligatures w14:val="none"/>
        </w:rPr>
        <w:t>-</w:t>
      </w:r>
      <w:r w:rsidRPr="001B5B13">
        <w:rPr>
          <w:rFonts w:ascii="Times New Roman" w:eastAsia="Aptos" w:hAnsi="Times New Roman" w:cs="Times New Roman"/>
          <w:bCs/>
          <w:color w:val="000000"/>
          <w:kern w:val="0"/>
          <w:sz w:val="22"/>
          <w:szCs w:val="22"/>
          <w14:ligatures w14:val="none"/>
        </w:rPr>
        <w:t xml:space="preserve"> </w:t>
      </w:r>
      <w:proofErr w:type="spellStart"/>
      <w:r w:rsidRPr="001B5B13">
        <w:rPr>
          <w:rFonts w:ascii="Times New Roman" w:eastAsia="Aptos" w:hAnsi="Times New Roman" w:cs="Times New Roman"/>
          <w:bCs/>
          <w:color w:val="000000"/>
          <w:kern w:val="0"/>
          <w:sz w:val="22"/>
          <w:szCs w:val="22"/>
          <w14:ligatures w14:val="none"/>
        </w:rPr>
        <w:t>Berlin</w:t>
      </w:r>
      <w:proofErr w:type="spellEnd"/>
    </w:p>
    <w:p w14:paraId="242BDE2B" w14:textId="46D8E6C4" w:rsidR="001B5B13" w:rsidRPr="001B5B13" w:rsidRDefault="001B5B13" w:rsidP="001B5B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B5B13">
        <w:rPr>
          <w:rFonts w:ascii="Times New Roman" w:eastAsia="Aptos" w:hAnsi="Times New Roman" w:cs="Times New Roman"/>
          <w:bCs/>
          <w:color w:val="000000"/>
          <w:kern w:val="0"/>
          <w:sz w:val="22"/>
          <w:szCs w:val="22"/>
          <w14:ligatures w14:val="none"/>
        </w:rPr>
        <w:t>Vokietija</w:t>
      </w:r>
    </w:p>
    <w:p w14:paraId="41F6F043" w14:textId="77777777" w:rsidR="001B5B13" w:rsidRPr="001B5B13" w:rsidRDefault="001B5B13" w:rsidP="001B5B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6C0F9C" w14:textId="77777777" w:rsidR="001B5B13" w:rsidRPr="001B5B13" w:rsidRDefault="001B5B13" w:rsidP="001B5B1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B5B13">
        <w:rPr>
          <w:rFonts w:ascii="Times New Roman" w:eastAsia="Aptos" w:hAnsi="Times New Roman" w:cs="Times New Roman"/>
          <w:b/>
          <w:color w:val="000000"/>
          <w:kern w:val="0"/>
          <w:sz w:val="22"/>
          <w:szCs w:val="22"/>
          <w14:ligatures w14:val="none"/>
        </w:rPr>
        <w:t xml:space="preserve">Lygiagretus importuotojas </w:t>
      </w:r>
      <w:r w:rsidRPr="001B5B13">
        <w:rPr>
          <w:rFonts w:ascii="Times New Roman" w:eastAsia="Aptos" w:hAnsi="Times New Roman" w:cs="Times New Roman"/>
          <w:b/>
          <w:color w:val="000000"/>
          <w:kern w:val="0"/>
          <w:sz w:val="22"/>
          <w:szCs w:val="22"/>
          <w14:ligatures w14:val="none"/>
        </w:rPr>
        <w:br/>
      </w:r>
      <w:r w:rsidRPr="001B5B13">
        <w:rPr>
          <w:rFonts w:ascii="Times New Roman" w:eastAsia="TimesNewRoman" w:hAnsi="Times New Roman" w:cs="Times New Roman"/>
          <w:color w:val="000000"/>
          <w:kern w:val="0"/>
          <w:sz w:val="22"/>
          <w:szCs w:val="22"/>
          <w14:ligatures w14:val="none"/>
        </w:rPr>
        <w:t>UAB „Niromed“</w:t>
      </w:r>
      <w:r w:rsidRPr="001B5B13">
        <w:rPr>
          <w:rFonts w:ascii="Times New Roman" w:eastAsia="Aptos" w:hAnsi="Times New Roman" w:cs="Times New Roman"/>
          <w:b/>
          <w:color w:val="000000"/>
          <w:kern w:val="0"/>
          <w:sz w:val="22"/>
          <w:szCs w:val="22"/>
          <w14:ligatures w14:val="none"/>
        </w:rPr>
        <w:br/>
      </w:r>
      <w:r w:rsidRPr="001B5B13">
        <w:rPr>
          <w:rFonts w:ascii="Times New Roman" w:eastAsia="TimesNewRoman" w:hAnsi="Times New Roman" w:cs="Times New Roman"/>
          <w:color w:val="000000"/>
          <w:kern w:val="0"/>
          <w:sz w:val="22"/>
          <w:szCs w:val="22"/>
          <w14:ligatures w14:val="none"/>
        </w:rPr>
        <w:t>Žirmūnų g. 139A</w:t>
      </w:r>
      <w:r w:rsidRPr="001B5B13">
        <w:rPr>
          <w:rFonts w:ascii="Times New Roman" w:eastAsia="Aptos" w:hAnsi="Times New Roman" w:cs="Times New Roman"/>
          <w:b/>
          <w:color w:val="000000"/>
          <w:kern w:val="0"/>
          <w:sz w:val="22"/>
          <w:szCs w:val="22"/>
          <w14:ligatures w14:val="none"/>
        </w:rPr>
        <w:br/>
      </w:r>
      <w:r w:rsidRPr="001B5B13">
        <w:rPr>
          <w:rFonts w:ascii="Times New Roman" w:eastAsia="TimesNewRoman" w:hAnsi="Times New Roman" w:cs="Times New Roman"/>
          <w:color w:val="000000"/>
          <w:kern w:val="0"/>
          <w:sz w:val="22"/>
          <w:szCs w:val="22"/>
          <w14:ligatures w14:val="none"/>
        </w:rPr>
        <w:t>LT-09120 Vilnius</w:t>
      </w:r>
      <w:r w:rsidRPr="001B5B13">
        <w:rPr>
          <w:rFonts w:ascii="Times New Roman" w:eastAsia="TimesNewRoman" w:hAnsi="Times New Roman" w:cs="Times New Roman"/>
          <w:color w:val="000000"/>
          <w:kern w:val="0"/>
          <w:sz w:val="22"/>
          <w:szCs w:val="22"/>
          <w14:ligatures w14:val="none"/>
        </w:rPr>
        <w:br/>
        <w:t>Lietuva</w:t>
      </w:r>
    </w:p>
    <w:p w14:paraId="019FA247" w14:textId="77777777" w:rsidR="001B5B13" w:rsidRPr="001B5B13" w:rsidRDefault="001B5B13" w:rsidP="001B5B1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4211FA9" w14:textId="77777777" w:rsidR="001B5B13" w:rsidRPr="001B5B13" w:rsidRDefault="001B5B13" w:rsidP="001B5B1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B5B13">
        <w:rPr>
          <w:rFonts w:ascii="Times New Roman" w:eastAsia="Times New Roman" w:hAnsi="Times New Roman" w:cs="Times New Roman"/>
          <w:b/>
          <w:bCs/>
          <w:kern w:val="0"/>
          <w:sz w:val="22"/>
          <w:szCs w:val="22"/>
          <w14:ligatures w14:val="none"/>
        </w:rPr>
        <w:t>Perpakavo</w:t>
      </w:r>
    </w:p>
    <w:p w14:paraId="65C87421"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5B13">
        <w:rPr>
          <w:rFonts w:ascii="Times New Roman" w:eastAsia="TimesNewRoman" w:hAnsi="Times New Roman" w:cs="Times New Roman"/>
          <w:color w:val="000000"/>
          <w:kern w:val="0"/>
          <w:sz w:val="22"/>
          <w:szCs w:val="22"/>
          <w14:ligatures w14:val="none"/>
        </w:rPr>
        <w:t xml:space="preserve">LABOR </w:t>
      </w:r>
      <w:proofErr w:type="spellStart"/>
      <w:r w:rsidRPr="001B5B13">
        <w:rPr>
          <w:rFonts w:ascii="Times New Roman" w:eastAsia="TimesNewRoman" w:hAnsi="Times New Roman" w:cs="Times New Roman"/>
          <w:color w:val="000000"/>
          <w:kern w:val="0"/>
          <w:sz w:val="22"/>
          <w:szCs w:val="22"/>
          <w14:ligatures w14:val="none"/>
        </w:rPr>
        <w:t>Przedsiębiorstwo</w:t>
      </w:r>
      <w:proofErr w:type="spellEnd"/>
      <w:r w:rsidRPr="001B5B13">
        <w:rPr>
          <w:rFonts w:ascii="Times New Roman" w:eastAsia="TimesNewRoman" w:hAnsi="Times New Roman" w:cs="Times New Roman"/>
          <w:color w:val="000000"/>
          <w:kern w:val="0"/>
          <w:sz w:val="22"/>
          <w:szCs w:val="22"/>
          <w14:ligatures w14:val="none"/>
        </w:rPr>
        <w:t xml:space="preserve"> </w:t>
      </w:r>
      <w:proofErr w:type="spellStart"/>
      <w:r w:rsidRPr="001B5B13">
        <w:rPr>
          <w:rFonts w:ascii="Times New Roman" w:eastAsia="TimesNewRoman" w:hAnsi="Times New Roman" w:cs="Times New Roman"/>
          <w:color w:val="000000"/>
          <w:kern w:val="0"/>
          <w:sz w:val="22"/>
          <w:szCs w:val="22"/>
          <w14:ligatures w14:val="none"/>
        </w:rPr>
        <w:t>Farmaceutyczno-Chemiczne</w:t>
      </w:r>
      <w:proofErr w:type="spellEnd"/>
      <w:r w:rsidRPr="001B5B13">
        <w:rPr>
          <w:rFonts w:ascii="Times New Roman" w:eastAsia="TimesNewRoman" w:hAnsi="Times New Roman" w:cs="Times New Roman"/>
          <w:color w:val="000000"/>
          <w:kern w:val="0"/>
          <w:sz w:val="22"/>
          <w:szCs w:val="22"/>
          <w14:ligatures w14:val="none"/>
        </w:rPr>
        <w:t xml:space="preserve"> sp. z </w:t>
      </w:r>
      <w:proofErr w:type="spellStart"/>
      <w:r w:rsidRPr="001B5B13">
        <w:rPr>
          <w:rFonts w:ascii="Times New Roman" w:eastAsia="TimesNewRoman" w:hAnsi="Times New Roman" w:cs="Times New Roman"/>
          <w:color w:val="000000"/>
          <w:kern w:val="0"/>
          <w:sz w:val="22"/>
          <w:szCs w:val="22"/>
          <w14:ligatures w14:val="none"/>
        </w:rPr>
        <w:t>o.o</w:t>
      </w:r>
      <w:proofErr w:type="spellEnd"/>
      <w:r w:rsidRPr="001B5B13">
        <w:rPr>
          <w:rFonts w:ascii="Times New Roman" w:eastAsia="TimesNewRoman" w:hAnsi="Times New Roman" w:cs="Times New Roman"/>
          <w:color w:val="000000"/>
          <w:kern w:val="0"/>
          <w:sz w:val="22"/>
          <w:szCs w:val="22"/>
          <w14:ligatures w14:val="none"/>
        </w:rPr>
        <w:t>.</w:t>
      </w:r>
    </w:p>
    <w:p w14:paraId="561C0435"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1B5B13">
        <w:rPr>
          <w:rFonts w:ascii="Times New Roman" w:eastAsia="TimesNewRoman" w:hAnsi="Times New Roman" w:cs="Times New Roman"/>
          <w:color w:val="000000"/>
          <w:kern w:val="0"/>
          <w:sz w:val="22"/>
          <w:szCs w:val="22"/>
          <w14:ligatures w14:val="none"/>
        </w:rPr>
        <w:t>Ul</w:t>
      </w:r>
      <w:proofErr w:type="spellEnd"/>
      <w:r w:rsidRPr="001B5B13">
        <w:rPr>
          <w:rFonts w:ascii="Times New Roman" w:eastAsia="TimesNewRoman" w:hAnsi="Times New Roman" w:cs="Times New Roman"/>
          <w:color w:val="000000"/>
          <w:kern w:val="0"/>
          <w:sz w:val="22"/>
          <w:szCs w:val="22"/>
          <w14:ligatures w14:val="none"/>
        </w:rPr>
        <w:t xml:space="preserve">. </w:t>
      </w:r>
      <w:proofErr w:type="spellStart"/>
      <w:r w:rsidRPr="001B5B13">
        <w:rPr>
          <w:rFonts w:ascii="Times New Roman" w:eastAsia="TimesNewRoman" w:hAnsi="Times New Roman" w:cs="Times New Roman"/>
          <w:color w:val="000000"/>
          <w:kern w:val="0"/>
          <w:sz w:val="22"/>
          <w:szCs w:val="22"/>
          <w14:ligatures w14:val="none"/>
        </w:rPr>
        <w:t>Długosza</w:t>
      </w:r>
      <w:proofErr w:type="spellEnd"/>
      <w:r w:rsidRPr="001B5B13">
        <w:rPr>
          <w:rFonts w:ascii="Times New Roman" w:eastAsia="TimesNewRoman" w:hAnsi="Times New Roman" w:cs="Times New Roman"/>
          <w:color w:val="000000"/>
          <w:kern w:val="0"/>
          <w:sz w:val="22"/>
          <w:szCs w:val="22"/>
          <w14:ligatures w14:val="none"/>
        </w:rPr>
        <w:t xml:space="preserve"> 49,</w:t>
      </w:r>
    </w:p>
    <w:p w14:paraId="0BDA4684"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5B13">
        <w:rPr>
          <w:rFonts w:ascii="Times New Roman" w:eastAsia="TimesNewRoman" w:hAnsi="Times New Roman" w:cs="Times New Roman"/>
          <w:color w:val="000000"/>
          <w:kern w:val="0"/>
          <w:sz w:val="22"/>
          <w:szCs w:val="22"/>
          <w14:ligatures w14:val="none"/>
        </w:rPr>
        <w:t xml:space="preserve">51-162 </w:t>
      </w:r>
      <w:proofErr w:type="spellStart"/>
      <w:r w:rsidRPr="001B5B13">
        <w:rPr>
          <w:rFonts w:ascii="Times New Roman" w:eastAsia="TimesNewRoman" w:hAnsi="Times New Roman" w:cs="Times New Roman"/>
          <w:color w:val="000000"/>
          <w:kern w:val="0"/>
          <w:sz w:val="22"/>
          <w:szCs w:val="22"/>
          <w14:ligatures w14:val="none"/>
        </w:rPr>
        <w:t>Wrocław</w:t>
      </w:r>
      <w:proofErr w:type="spellEnd"/>
      <w:r w:rsidRPr="001B5B13">
        <w:rPr>
          <w:rFonts w:ascii="Times New Roman" w:eastAsia="TimesNewRoman" w:hAnsi="Times New Roman" w:cs="Times New Roman"/>
          <w:color w:val="000000"/>
          <w:kern w:val="0"/>
          <w:sz w:val="22"/>
          <w:szCs w:val="22"/>
          <w14:ligatures w14:val="none"/>
        </w:rPr>
        <w:t>,</w:t>
      </w:r>
    </w:p>
    <w:p w14:paraId="4FCFE096"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5B13">
        <w:rPr>
          <w:rFonts w:ascii="Times New Roman" w:eastAsia="TimesNewRoman" w:hAnsi="Times New Roman" w:cs="Times New Roman"/>
          <w:color w:val="000000"/>
          <w:kern w:val="0"/>
          <w:sz w:val="22"/>
          <w:szCs w:val="22"/>
          <w14:ligatures w14:val="none"/>
        </w:rPr>
        <w:t>Lenkija</w:t>
      </w:r>
    </w:p>
    <w:p w14:paraId="74E7C1E4"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A063B24"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B5B13">
        <w:rPr>
          <w:rFonts w:ascii="Times New Roman" w:eastAsia="TimesNewRoman" w:hAnsi="Times New Roman" w:cs="Times New Roman"/>
          <w:color w:val="000000"/>
          <w:kern w:val="0"/>
          <w:sz w:val="22"/>
          <w:szCs w:val="22"/>
          <w14:ligatures w14:val="none"/>
        </w:rPr>
        <w:t>arba</w:t>
      </w:r>
    </w:p>
    <w:p w14:paraId="5C17C2E5" w14:textId="77777777" w:rsidR="001B5B13" w:rsidRPr="001B5B13" w:rsidRDefault="001B5B13" w:rsidP="001B5B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69CBDE9" w14:textId="77777777" w:rsidR="001B5B13" w:rsidRPr="001B5B13" w:rsidRDefault="001B5B13" w:rsidP="001B5B1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B5B13">
        <w:rPr>
          <w:rFonts w:ascii="Times New Roman" w:eastAsia="TimesNewRoman" w:hAnsi="Times New Roman" w:cs="Times New Roman"/>
          <w:color w:val="000000"/>
          <w:kern w:val="0"/>
          <w:sz w:val="22"/>
          <w:szCs w:val="22"/>
          <w14:ligatures w14:val="none"/>
        </w:rPr>
        <w:t>UAB „Entafarma“</w:t>
      </w:r>
    </w:p>
    <w:p w14:paraId="162E4AA5" w14:textId="77777777" w:rsidR="001B5B13" w:rsidRPr="001B5B13" w:rsidRDefault="001B5B13" w:rsidP="001B5B1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1B5B13">
        <w:rPr>
          <w:rFonts w:ascii="Times New Roman" w:eastAsia="TimesNewRoman" w:hAnsi="Times New Roman" w:cs="Times New Roman"/>
          <w:color w:val="000000"/>
          <w:kern w:val="0"/>
          <w:sz w:val="22"/>
          <w:szCs w:val="22"/>
          <w14:ligatures w14:val="none"/>
        </w:rPr>
        <w:t>Klonėnų</w:t>
      </w:r>
      <w:proofErr w:type="spellEnd"/>
      <w:r w:rsidRPr="001B5B13">
        <w:rPr>
          <w:rFonts w:ascii="Times New Roman" w:eastAsia="TimesNewRoman" w:hAnsi="Times New Roman" w:cs="Times New Roman"/>
          <w:color w:val="000000"/>
          <w:kern w:val="0"/>
          <w:sz w:val="22"/>
          <w:szCs w:val="22"/>
          <w14:ligatures w14:val="none"/>
        </w:rPr>
        <w:t xml:space="preserve"> vs. 1,</w:t>
      </w:r>
    </w:p>
    <w:p w14:paraId="08F25BDC" w14:textId="77777777" w:rsidR="001B5B13" w:rsidRPr="001B5B13" w:rsidRDefault="001B5B13" w:rsidP="001B5B1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B5B13">
        <w:rPr>
          <w:rFonts w:ascii="Times New Roman" w:eastAsia="TimesNewRoman" w:hAnsi="Times New Roman" w:cs="Times New Roman"/>
          <w:color w:val="000000"/>
          <w:kern w:val="0"/>
          <w:sz w:val="22"/>
          <w:szCs w:val="22"/>
          <w14:ligatures w14:val="none"/>
        </w:rPr>
        <w:t>LT-19156 Širvintų r. sav.</w:t>
      </w:r>
    </w:p>
    <w:p w14:paraId="54BAB813" w14:textId="77777777" w:rsidR="001B5B13" w:rsidRPr="00D570A1" w:rsidRDefault="001B5B13" w:rsidP="001B5B1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B5B13">
        <w:rPr>
          <w:rFonts w:ascii="Times New Roman" w:eastAsia="TimesNewRoman" w:hAnsi="Times New Roman" w:cs="Times New Roman"/>
          <w:color w:val="000000"/>
          <w:kern w:val="0"/>
          <w:sz w:val="22"/>
          <w:szCs w:val="22"/>
          <w14:ligatures w14:val="none"/>
        </w:rPr>
        <w:t>Lietuva</w:t>
      </w:r>
    </w:p>
    <w:p w14:paraId="30F43D8C"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4E9E832" w14:textId="65EF5F8A" w:rsidR="00E675A1" w:rsidRPr="00E675A1" w:rsidRDefault="00E675A1" w:rsidP="00E675A1">
      <w:pPr>
        <w:widowControl w:val="0"/>
        <w:numPr>
          <w:ilvl w:val="12"/>
          <w:numId w:val="0"/>
        </w:numPr>
        <w:spacing w:after="0" w:line="240" w:lineRule="auto"/>
        <w:ind w:right="-2"/>
        <w:outlineLvl w:val="0"/>
        <w:rPr>
          <w:rFonts w:ascii="Times New Roman" w:eastAsia="Times New Roman" w:hAnsi="Times New Roman" w:cs="Times New Roman"/>
          <w:kern w:val="0"/>
          <w:sz w:val="22"/>
          <w:szCs w:val="22"/>
          <w:lang w:eastAsia="sl-SI"/>
          <w14:ligatures w14:val="none"/>
        </w:rPr>
      </w:pPr>
      <w:r w:rsidRPr="00E675A1">
        <w:rPr>
          <w:rFonts w:ascii="Times New Roman" w:eastAsia="Times New Roman" w:hAnsi="Times New Roman" w:cs="Times New Roman"/>
          <w:b/>
          <w:bCs/>
          <w:kern w:val="0"/>
          <w:sz w:val="22"/>
          <w:szCs w:val="22"/>
          <w:lang w:eastAsia="sl-SI"/>
          <w14:ligatures w14:val="none"/>
        </w:rPr>
        <w:t xml:space="preserve">Šis pakuotės </w:t>
      </w:r>
      <w:r w:rsidRPr="00E675A1">
        <w:rPr>
          <w:rFonts w:ascii="Times New Roman" w:eastAsia="Times New Roman" w:hAnsi="Times New Roman" w:cs="Times New Roman"/>
          <w:b/>
          <w:kern w:val="0"/>
          <w:sz w:val="22"/>
          <w:szCs w:val="22"/>
          <w:lang w:eastAsia="sl-SI"/>
          <w14:ligatures w14:val="none"/>
        </w:rPr>
        <w:t>lapelis paskutinį kartą peržiūrėtas</w:t>
      </w:r>
      <w:r w:rsidR="00D570A1">
        <w:rPr>
          <w:rFonts w:ascii="Times New Roman" w:eastAsia="Times New Roman" w:hAnsi="Times New Roman" w:cs="Times New Roman"/>
          <w:b/>
          <w:kern w:val="0"/>
          <w:sz w:val="22"/>
          <w:szCs w:val="22"/>
          <w:lang w:eastAsia="sl-SI"/>
          <w14:ligatures w14:val="none"/>
        </w:rPr>
        <w:t xml:space="preserve"> 2025-08-29.</w:t>
      </w:r>
    </w:p>
    <w:p w14:paraId="3C7D92D1" w14:textId="77777777" w:rsidR="00E675A1" w:rsidRPr="00E675A1" w:rsidRDefault="00E675A1" w:rsidP="00E675A1">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8EE1DE7" w14:textId="3AC994A4" w:rsidR="00E675A1" w:rsidRDefault="00793A4A" w:rsidP="00793A4A">
      <w:pPr>
        <w:spacing w:after="0" w:line="240" w:lineRule="auto"/>
        <w:rPr>
          <w:rFonts w:ascii="Times New Roman" w:eastAsia="Times New Roman" w:hAnsi="Times New Roman" w:cs="Times New Roman"/>
          <w:kern w:val="0"/>
          <w:sz w:val="22"/>
          <w:szCs w:val="20"/>
          <w:lang w:eastAsia="lt-LT" w:bidi="lt-LT"/>
          <w14:ligatures w14:val="none"/>
        </w:rPr>
      </w:pPr>
      <w:r w:rsidRPr="00793A4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793A4A">
          <w:rPr>
            <w:rStyle w:val="Hipersaitas"/>
            <w:rFonts w:ascii="Times New Roman" w:eastAsia="Times New Roman" w:hAnsi="Times New Roman" w:cs="Times New Roman"/>
            <w:kern w:val="0"/>
            <w:sz w:val="22"/>
            <w:szCs w:val="20"/>
            <w:lang w:eastAsia="lt-LT" w:bidi="lt-LT"/>
            <w14:ligatures w14:val="none"/>
          </w:rPr>
          <w:t>https://vvkt.lrv.lt/lt/</w:t>
        </w:r>
      </w:hyperlink>
      <w:r w:rsidRPr="00793A4A">
        <w:rPr>
          <w:rFonts w:ascii="Times New Roman" w:eastAsia="Times New Roman" w:hAnsi="Times New Roman" w:cs="Times New Roman"/>
          <w:kern w:val="0"/>
          <w:sz w:val="22"/>
          <w:szCs w:val="20"/>
          <w:lang w:eastAsia="lt-LT" w:bidi="lt-LT"/>
          <w14:ligatures w14:val="none"/>
        </w:rPr>
        <w:t>.</w:t>
      </w:r>
    </w:p>
    <w:p w14:paraId="3F06CE2F" w14:textId="77777777" w:rsidR="00793A4A" w:rsidRPr="00E675A1" w:rsidRDefault="00793A4A" w:rsidP="00793A4A">
      <w:pPr>
        <w:spacing w:after="0" w:line="240" w:lineRule="auto"/>
        <w:rPr>
          <w:rFonts w:ascii="Times New Roman" w:eastAsia="Times New Roman" w:hAnsi="Times New Roman" w:cs="Times New Roman"/>
          <w:kern w:val="0"/>
          <w:sz w:val="22"/>
          <w:szCs w:val="20"/>
          <w:lang w:eastAsia="lt-LT" w:bidi="lt-LT"/>
          <w14:ligatures w14:val="none"/>
        </w:rPr>
      </w:pPr>
    </w:p>
    <w:p w14:paraId="39331877" w14:textId="713C414A" w:rsidR="000E75BE" w:rsidRPr="00E675A1" w:rsidRDefault="00F3365E" w:rsidP="00E675A1">
      <w:r w:rsidRPr="00F3365E">
        <w:rPr>
          <w:rFonts w:ascii="Times New Roman" w:eastAsia="Aptos" w:hAnsi="Times New Roman" w:cs="Times New Roman"/>
          <w:i/>
          <w:iCs/>
          <w:sz w:val="22"/>
          <w:szCs w:val="22"/>
        </w:rPr>
        <w:t xml:space="preserve">Lygiagrečiai importuojamas vaistas nuo referencinio vaisto skirias tinkamumo laiku: referencinio vaisto – 3 metai, lygiagrečiai importuojamo – 2 metai; pagalbinėmis medžiagomis lygiagrečiai importuojamo vaisto sudėtyje yra koloidinis bevandenis silicio dioksidas (E 551); laikymo sąlygomis: lygiagrečiai importuojamą vaistą laikyti </w:t>
      </w:r>
      <w:r w:rsidR="00845B57" w:rsidRPr="00845B57">
        <w:rPr>
          <w:rFonts w:ascii="Times New Roman" w:eastAsia="Aptos" w:hAnsi="Times New Roman" w:cs="Times New Roman"/>
          <w:i/>
          <w:iCs/>
          <w:sz w:val="22"/>
          <w:szCs w:val="22"/>
        </w:rPr>
        <w:t>ne aukštesn</w:t>
      </w:r>
      <w:r w:rsidR="00845B57">
        <w:rPr>
          <w:rFonts w:ascii="Times New Roman" w:eastAsia="Aptos" w:hAnsi="Times New Roman" w:cs="Times New Roman"/>
          <w:i/>
          <w:iCs/>
          <w:sz w:val="22"/>
          <w:szCs w:val="22"/>
        </w:rPr>
        <w:t>ėje</w:t>
      </w:r>
      <w:r w:rsidR="00845B57" w:rsidRPr="00845B57">
        <w:rPr>
          <w:rFonts w:ascii="Times New Roman" w:eastAsia="Aptos" w:hAnsi="Times New Roman" w:cs="Times New Roman"/>
          <w:i/>
          <w:iCs/>
          <w:sz w:val="22"/>
          <w:szCs w:val="22"/>
        </w:rPr>
        <w:t xml:space="preserve"> kaip 25 ºC temperatūroje</w:t>
      </w:r>
      <w:r w:rsidR="00DC0EFE">
        <w:rPr>
          <w:rFonts w:ascii="Times New Roman" w:eastAsia="Aptos" w:hAnsi="Times New Roman" w:cs="Times New Roman"/>
          <w:i/>
          <w:iCs/>
          <w:sz w:val="22"/>
          <w:szCs w:val="22"/>
        </w:rPr>
        <w:t>,</w:t>
      </w:r>
      <w:r w:rsidR="00845B57" w:rsidRPr="00845B57">
        <w:rPr>
          <w:rFonts w:ascii="Times New Roman" w:eastAsia="Aptos" w:hAnsi="Times New Roman" w:cs="Times New Roman"/>
          <w:i/>
          <w:iCs/>
          <w:sz w:val="22"/>
          <w:szCs w:val="22"/>
        </w:rPr>
        <w:t xml:space="preserve"> </w:t>
      </w:r>
      <w:r w:rsidRPr="00F3365E">
        <w:rPr>
          <w:rFonts w:ascii="Times New Roman" w:eastAsia="Aptos" w:hAnsi="Times New Roman" w:cs="Times New Roman"/>
          <w:i/>
          <w:iCs/>
          <w:sz w:val="22"/>
          <w:szCs w:val="22"/>
        </w:rPr>
        <w:t>gamintojo pakuotėje, kad preparatas būtų apsaugotas nuo drėgmės</w:t>
      </w:r>
      <w:r w:rsidR="00A0125E">
        <w:rPr>
          <w:rFonts w:ascii="Times New Roman" w:eastAsia="Aptos" w:hAnsi="Times New Roman" w:cs="Times New Roman"/>
          <w:i/>
          <w:iCs/>
          <w:sz w:val="22"/>
          <w:szCs w:val="22"/>
        </w:rPr>
        <w:t xml:space="preserve">, </w:t>
      </w:r>
      <w:r w:rsidR="00A0125E" w:rsidRPr="00A0125E">
        <w:rPr>
          <w:rFonts w:ascii="Times New Roman" w:eastAsia="Aptos" w:hAnsi="Times New Roman" w:cs="Times New Roman"/>
          <w:i/>
          <w:iCs/>
          <w:sz w:val="22"/>
          <w:szCs w:val="22"/>
        </w:rPr>
        <w:t>referenciniam vaistiniam preparatui specialių laikymo sąlygų nereikia</w:t>
      </w:r>
      <w:r w:rsidRPr="00F3365E">
        <w:rPr>
          <w:rFonts w:ascii="Times New Roman" w:eastAsia="Aptos" w:hAnsi="Times New Roman" w:cs="Times New Roman"/>
          <w:i/>
          <w:iCs/>
          <w:sz w:val="22"/>
          <w:szCs w:val="22"/>
        </w:rPr>
        <w:t>.</w:t>
      </w:r>
    </w:p>
    <w:sectPr w:rsidR="000E75BE" w:rsidRPr="00E675A1" w:rsidSect="005F59C3">
      <w:pgSz w:w="11906" w:h="16838"/>
      <w:pgMar w:top="851" w:right="1418" w:bottom="156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AA"/>
    <w:multiLevelType w:val="hybridMultilevel"/>
    <w:tmpl w:val="147E6F3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109B"/>
    <w:multiLevelType w:val="hybridMultilevel"/>
    <w:tmpl w:val="33EA2A5A"/>
    <w:lvl w:ilvl="0" w:tplc="4C302D42">
      <w:numFmt w:val="bullet"/>
      <w:lvlText w:val="-"/>
      <w:lvlJc w:val="left"/>
      <w:pPr>
        <w:ind w:left="360" w:hanging="360"/>
      </w:pPr>
      <w:rPr>
        <w:rFonts w:ascii="Times New Roman" w:eastAsia="Calibri" w:hAnsi="Times New Roman" w:cs="Times New Roman" w:hint="default"/>
        <w:b/>
        <w:sz w:val="22"/>
        <w:szCs w:val="22"/>
        <w:lang w:val="lv-LV" w:eastAsia="en-US" w:bidi="ar-SA"/>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60DAF"/>
    <w:multiLevelType w:val="hybridMultilevel"/>
    <w:tmpl w:val="DD6E4B4A"/>
    <w:lvl w:ilvl="0" w:tplc="4C302D42">
      <w:numFmt w:val="bullet"/>
      <w:lvlText w:val="-"/>
      <w:lvlJc w:val="left"/>
      <w:pPr>
        <w:ind w:left="360" w:hanging="360"/>
      </w:pPr>
      <w:rPr>
        <w:rFonts w:ascii="Times New Roman" w:eastAsia="Calibri" w:hAnsi="Times New Roman" w:cs="Times New Roman" w:hint="default"/>
        <w:b/>
        <w:sz w:val="22"/>
        <w:szCs w:val="22"/>
        <w:lang w:val="lv-LV" w:eastAsia="en-US" w:bidi="ar-SA"/>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E47B8"/>
    <w:multiLevelType w:val="hybridMultilevel"/>
    <w:tmpl w:val="3BE631E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0131D"/>
    <w:multiLevelType w:val="hybridMultilevel"/>
    <w:tmpl w:val="4FEA5CC0"/>
    <w:lvl w:ilvl="0" w:tplc="84E25C6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10F85"/>
    <w:multiLevelType w:val="hybridMultilevel"/>
    <w:tmpl w:val="27D8D0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3D2A29"/>
    <w:multiLevelType w:val="hybridMultilevel"/>
    <w:tmpl w:val="599C17F0"/>
    <w:lvl w:ilvl="0" w:tplc="4C302D42">
      <w:numFmt w:val="bullet"/>
      <w:lvlText w:val="-"/>
      <w:lvlJc w:val="left"/>
      <w:pPr>
        <w:ind w:left="108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4C34A9"/>
    <w:multiLevelType w:val="hybridMultilevel"/>
    <w:tmpl w:val="1A36D00C"/>
    <w:lvl w:ilvl="0" w:tplc="4C302D42">
      <w:numFmt w:val="bullet"/>
      <w:lvlText w:val="-"/>
      <w:lvlJc w:val="left"/>
      <w:pPr>
        <w:ind w:left="720" w:hanging="360"/>
      </w:pPr>
      <w:rPr>
        <w:rFonts w:ascii="Times New Roman" w:eastAsia="Calibri" w:hAnsi="Times New Roman" w:cs="Times New Roman" w:hint="default"/>
        <w:b/>
        <w:sz w:val="22"/>
        <w:szCs w:val="22"/>
        <w:lang w:val="lv-LV"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5E1B3D"/>
    <w:multiLevelType w:val="hybridMultilevel"/>
    <w:tmpl w:val="9B905E22"/>
    <w:lvl w:ilvl="0" w:tplc="4C302D42">
      <w:numFmt w:val="bullet"/>
      <w:lvlText w:val="-"/>
      <w:lvlJc w:val="left"/>
      <w:pPr>
        <w:ind w:left="720" w:hanging="360"/>
      </w:pPr>
      <w:rPr>
        <w:rFonts w:ascii="Times New Roman" w:eastAsia="Calibri" w:hAnsi="Times New Roman" w:cs="Times New Roman" w:hint="default"/>
        <w:b/>
        <w:sz w:val="22"/>
        <w:szCs w:val="22"/>
        <w:lang w:val="lv-LV"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4210FC"/>
    <w:multiLevelType w:val="hybridMultilevel"/>
    <w:tmpl w:val="6122BB36"/>
    <w:lvl w:ilvl="0" w:tplc="4C302D42">
      <w:numFmt w:val="bullet"/>
      <w:lvlText w:val="-"/>
      <w:lvlJc w:val="left"/>
      <w:pPr>
        <w:ind w:left="1080" w:hanging="360"/>
      </w:pPr>
      <w:rPr>
        <w:rFonts w:ascii="Times New Roman" w:eastAsia="Calibri" w:hAnsi="Times New Roman" w:cs="Times New Roman" w:hint="default"/>
        <w:b/>
        <w:sz w:val="22"/>
        <w:szCs w:val="22"/>
        <w:lang w:val="lv-LV"/>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6D75D1A"/>
    <w:multiLevelType w:val="hybridMultilevel"/>
    <w:tmpl w:val="09820C66"/>
    <w:lvl w:ilvl="0" w:tplc="4C302D42">
      <w:numFmt w:val="bullet"/>
      <w:lvlText w:val="-"/>
      <w:lvlJc w:val="left"/>
      <w:pPr>
        <w:ind w:left="360" w:hanging="360"/>
      </w:pPr>
      <w:rPr>
        <w:rFonts w:ascii="Times New Roman" w:eastAsia="Calibri" w:hAnsi="Times New Roman" w:cs="Times New Roman" w:hint="default"/>
        <w:b/>
        <w:sz w:val="22"/>
        <w:szCs w:val="22"/>
        <w:lang w:val="lv-LV" w:eastAsia="en-US" w:bidi="ar-SA"/>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2F0A55"/>
    <w:multiLevelType w:val="hybridMultilevel"/>
    <w:tmpl w:val="0F72EFF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C5EB5"/>
    <w:multiLevelType w:val="hybridMultilevel"/>
    <w:tmpl w:val="38C6958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0128C"/>
    <w:multiLevelType w:val="hybridMultilevel"/>
    <w:tmpl w:val="646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22FB3"/>
    <w:multiLevelType w:val="hybridMultilevel"/>
    <w:tmpl w:val="818656D4"/>
    <w:lvl w:ilvl="0" w:tplc="4C302D42">
      <w:numFmt w:val="bullet"/>
      <w:lvlText w:val="-"/>
      <w:lvlJc w:val="left"/>
      <w:pPr>
        <w:ind w:left="720" w:hanging="360"/>
      </w:pPr>
      <w:rPr>
        <w:rFonts w:ascii="Times New Roman" w:eastAsia="Calibri" w:hAnsi="Times New Roman" w:cs="Times New Roman" w:hint="default"/>
        <w:b/>
        <w:sz w:val="22"/>
        <w:szCs w:val="22"/>
        <w:lang w:val="lv-LV"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4527855">
    <w:abstractNumId w:val="10"/>
  </w:num>
  <w:num w:numId="2" w16cid:durableId="18707652">
    <w:abstractNumId w:val="13"/>
  </w:num>
  <w:num w:numId="3" w16cid:durableId="1887447084">
    <w:abstractNumId w:val="6"/>
  </w:num>
  <w:num w:numId="4" w16cid:durableId="52657665">
    <w:abstractNumId w:val="3"/>
  </w:num>
  <w:num w:numId="5" w16cid:durableId="1557736917">
    <w:abstractNumId w:val="0"/>
  </w:num>
  <w:num w:numId="6" w16cid:durableId="1244801128">
    <w:abstractNumId w:val="11"/>
  </w:num>
  <w:num w:numId="7" w16cid:durableId="1992514983">
    <w:abstractNumId w:val="12"/>
  </w:num>
  <w:num w:numId="8" w16cid:durableId="465977449">
    <w:abstractNumId w:val="8"/>
  </w:num>
  <w:num w:numId="9" w16cid:durableId="828791573">
    <w:abstractNumId w:val="2"/>
  </w:num>
  <w:num w:numId="10" w16cid:durableId="1686903312">
    <w:abstractNumId w:val="7"/>
  </w:num>
  <w:num w:numId="11" w16cid:durableId="379937496">
    <w:abstractNumId w:val="14"/>
  </w:num>
  <w:num w:numId="12" w16cid:durableId="1056859710">
    <w:abstractNumId w:val="1"/>
  </w:num>
  <w:num w:numId="13" w16cid:durableId="967708106">
    <w:abstractNumId w:val="5"/>
  </w:num>
  <w:num w:numId="14" w16cid:durableId="1280450906">
    <w:abstractNumId w:val="4"/>
  </w:num>
  <w:num w:numId="15" w16cid:durableId="1306009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31"/>
    <w:rsid w:val="00060E16"/>
    <w:rsid w:val="00090DCA"/>
    <w:rsid w:val="000E75BE"/>
    <w:rsid w:val="0013015C"/>
    <w:rsid w:val="001B5B13"/>
    <w:rsid w:val="00247156"/>
    <w:rsid w:val="004021A0"/>
    <w:rsid w:val="004E34E7"/>
    <w:rsid w:val="0050405A"/>
    <w:rsid w:val="00505773"/>
    <w:rsid w:val="005F59C3"/>
    <w:rsid w:val="00616317"/>
    <w:rsid w:val="0075157B"/>
    <w:rsid w:val="00793A4A"/>
    <w:rsid w:val="00845B57"/>
    <w:rsid w:val="008502CE"/>
    <w:rsid w:val="00912538"/>
    <w:rsid w:val="009B5100"/>
    <w:rsid w:val="009F7931"/>
    <w:rsid w:val="00A0125E"/>
    <w:rsid w:val="00A810CA"/>
    <w:rsid w:val="00B81301"/>
    <w:rsid w:val="00CC773C"/>
    <w:rsid w:val="00D570A1"/>
    <w:rsid w:val="00DB0782"/>
    <w:rsid w:val="00DC0EFE"/>
    <w:rsid w:val="00E64379"/>
    <w:rsid w:val="00E675A1"/>
    <w:rsid w:val="00F3365E"/>
    <w:rsid w:val="00F72D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FBF9"/>
  <w15:chartTrackingRefBased/>
  <w15:docId w15:val="{800CB9BF-8F86-4346-8669-07B0023D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F7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7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79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79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79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79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79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79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79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79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F79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79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F79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79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79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79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79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79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7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79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79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79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79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7931"/>
    <w:rPr>
      <w:i/>
      <w:iCs/>
      <w:color w:val="404040" w:themeColor="text1" w:themeTint="BF"/>
    </w:rPr>
  </w:style>
  <w:style w:type="paragraph" w:styleId="Sraopastraipa">
    <w:name w:val="List Paragraph"/>
    <w:basedOn w:val="prastasis"/>
    <w:uiPriority w:val="34"/>
    <w:qFormat/>
    <w:rsid w:val="009F7931"/>
    <w:pPr>
      <w:ind w:left="720"/>
      <w:contextualSpacing/>
    </w:pPr>
  </w:style>
  <w:style w:type="character" w:styleId="Rykuspabraukimas">
    <w:name w:val="Intense Emphasis"/>
    <w:basedOn w:val="Numatytasispastraiposriftas"/>
    <w:uiPriority w:val="21"/>
    <w:qFormat/>
    <w:rsid w:val="009F7931"/>
    <w:rPr>
      <w:i/>
      <w:iCs/>
      <w:color w:val="0F4761" w:themeColor="accent1" w:themeShade="BF"/>
    </w:rPr>
  </w:style>
  <w:style w:type="paragraph" w:styleId="Iskirtacitata">
    <w:name w:val="Intense Quote"/>
    <w:basedOn w:val="prastasis"/>
    <w:next w:val="prastasis"/>
    <w:link w:val="IskirtacitataDiagrama"/>
    <w:uiPriority w:val="30"/>
    <w:qFormat/>
    <w:rsid w:val="009F7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7931"/>
    <w:rPr>
      <w:i/>
      <w:iCs/>
      <w:color w:val="0F4761" w:themeColor="accent1" w:themeShade="BF"/>
    </w:rPr>
  </w:style>
  <w:style w:type="character" w:styleId="Rykinuoroda">
    <w:name w:val="Intense Reference"/>
    <w:basedOn w:val="Numatytasispastraiposriftas"/>
    <w:uiPriority w:val="32"/>
    <w:qFormat/>
    <w:rsid w:val="009F7931"/>
    <w:rPr>
      <w:b/>
      <w:bCs/>
      <w:smallCaps/>
      <w:color w:val="0F4761" w:themeColor="accent1" w:themeShade="BF"/>
      <w:spacing w:val="5"/>
    </w:rPr>
  </w:style>
  <w:style w:type="character" w:styleId="Hipersaitas">
    <w:name w:val="Hyperlink"/>
    <w:basedOn w:val="Numatytasispastraiposriftas"/>
    <w:uiPriority w:val="99"/>
    <w:unhideWhenUsed/>
    <w:rsid w:val="00793A4A"/>
    <w:rPr>
      <w:color w:val="467886" w:themeColor="hyperlink"/>
      <w:u w:val="single"/>
    </w:rPr>
  </w:style>
  <w:style w:type="character" w:styleId="Neapdorotaspaminjimas">
    <w:name w:val="Unresolved Mention"/>
    <w:basedOn w:val="Numatytasispastraiposriftas"/>
    <w:uiPriority w:val="99"/>
    <w:semiHidden/>
    <w:unhideWhenUsed/>
    <w:rsid w:val="00793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9188</Words>
  <Characters>5238</Characters>
  <Application>Microsoft Office Word</Application>
  <DocSecurity>0</DocSecurity>
  <Lines>43</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24</cp:revision>
  <dcterms:created xsi:type="dcterms:W3CDTF">2025-01-23T22:17:00Z</dcterms:created>
  <dcterms:modified xsi:type="dcterms:W3CDTF">2025-09-04T07:36:00Z</dcterms:modified>
</cp:coreProperties>
</file>