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96A79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60B66E22" w14:textId="77777777" w:rsidR="00BF6674" w:rsidRPr="00BF6674" w:rsidRDefault="00BF6674" w:rsidP="00BF6674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val="sl-SI"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A. ŽENKLINIMAS</w:t>
      </w:r>
    </w:p>
    <w:p w14:paraId="51AC07CF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br w:type="page"/>
      </w:r>
    </w:p>
    <w:p w14:paraId="4FB47AE5" w14:textId="77777777" w:rsidR="00BF6674" w:rsidRPr="00BF6674" w:rsidRDefault="00BF6674" w:rsidP="00BF667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lastRenderedPageBreak/>
        <w:t>INFORMACIJA ANT IŠORINĖS PAKUOTĖS</w:t>
      </w:r>
    </w:p>
    <w:p w14:paraId="59DB9635" w14:textId="77777777" w:rsidR="00BF6674" w:rsidRPr="00BF6674" w:rsidRDefault="00BF6674" w:rsidP="00BF667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</w:p>
    <w:p w14:paraId="581E4220" w14:textId="5080B1E8" w:rsidR="00BF6674" w:rsidRPr="00BF6674" w:rsidRDefault="00BF6674" w:rsidP="00BF667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sl-SI"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KARTONO DĖŽUTĖ</w:t>
      </w:r>
    </w:p>
    <w:p w14:paraId="1BDB9B6C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52E630E3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63EE4636" w14:textId="77777777" w:rsidR="00BF6674" w:rsidRPr="00BF6674" w:rsidRDefault="00BF6674" w:rsidP="00BF667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1.</w:t>
      </w: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VAISTINIO PREPARATO PAVADINIMAS</w:t>
      </w:r>
    </w:p>
    <w:p w14:paraId="470865FA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83CF1ED" w14:textId="2E7FB43C" w:rsidR="00BF6674" w:rsidRPr="00BF6674" w:rsidRDefault="00834BEF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proofErr w:type="spellStart"/>
      <w:r w:rsidRPr="00896CBD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sl-SI"/>
          <w14:ligatures w14:val="none"/>
        </w:rPr>
        <w:t>Esomeprazol</w:t>
      </w:r>
      <w:proofErr w:type="spellEnd"/>
      <w:r w:rsidRPr="00896CBD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sl-SI"/>
          <w14:ligatures w14:val="none"/>
        </w:rPr>
        <w:t xml:space="preserve"> </w:t>
      </w:r>
      <w:r w:rsidR="00C16A38" w:rsidRPr="00896CBD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sl-SI"/>
          <w14:ligatures w14:val="none"/>
        </w:rPr>
        <w:t xml:space="preserve">ARISTO </w:t>
      </w:r>
      <w:r w:rsidR="00BF6674" w:rsidRPr="00896CBD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sl-SI"/>
          <w14:ligatures w14:val="none"/>
        </w:rPr>
        <w:t>20 mg skrandyje neirios kietosios kapsulės</w:t>
      </w:r>
    </w:p>
    <w:p w14:paraId="0C48C288" w14:textId="5CD9574E" w:rsidR="00BF6674" w:rsidRPr="00BF6674" w:rsidRDefault="00834BEF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proofErr w:type="spellStart"/>
      <w:r w:rsidRPr="00896CB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Esomeprazol</w:t>
      </w:r>
      <w:proofErr w:type="spellEnd"/>
      <w:r w:rsidRPr="00896CB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C16A38" w:rsidRPr="00896CB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ARISTO </w:t>
      </w:r>
      <w:r w:rsidR="00BF6674" w:rsidRPr="00896CB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40 mg skrandyje neirios kietosios kapsulės</w:t>
      </w:r>
    </w:p>
    <w:p w14:paraId="1109B81D" w14:textId="0D96911D" w:rsidR="00BF6674" w:rsidRDefault="00F555D1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e</w:t>
      </w:r>
      <w:r w:rsidRPr="00F555D1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zomeprazolas</w:t>
      </w:r>
      <w:proofErr w:type="spellEnd"/>
    </w:p>
    <w:p w14:paraId="6815A238" w14:textId="77777777" w:rsidR="00F555D1" w:rsidRPr="00BF6674" w:rsidRDefault="00F555D1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3CE8E150" w14:textId="2BFF9FE7" w:rsidR="00BF6674" w:rsidRPr="00BF6674" w:rsidRDefault="00BF6674" w:rsidP="00BF667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2.</w:t>
      </w: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</w:r>
      <w:r w:rsidR="00F11086" w:rsidRPr="00F1108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KIEKISVEIKLIOJI (-IOS) MEDŽIAGA (-OS) IR JOS (-Ų) KIEKIS (-IAI)</w:t>
      </w:r>
    </w:p>
    <w:p w14:paraId="4D189D6B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445BE62A" w14:textId="77777777" w:rsidR="00BF6674" w:rsidRPr="00BF6674" w:rsidRDefault="00BF6674" w:rsidP="00BF6674">
      <w:pPr>
        <w:widowControl w:val="0"/>
        <w:numPr>
          <w:ilvl w:val="12"/>
          <w:numId w:val="0"/>
        </w:numPr>
        <w:tabs>
          <w:tab w:val="left" w:pos="8505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896CBD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sl-SI"/>
          <w14:ligatures w14:val="none"/>
        </w:rPr>
        <w:t xml:space="preserve">Kiekvienoje skrandyje neirioje kietojoje kapsulėje yra 20 mg </w:t>
      </w:r>
      <w:proofErr w:type="spellStart"/>
      <w:r w:rsidRPr="00896CBD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sl-SI"/>
          <w14:ligatures w14:val="none"/>
        </w:rPr>
        <w:t>ezomeprazolo</w:t>
      </w:r>
      <w:proofErr w:type="spellEnd"/>
      <w:r w:rsidRPr="00896CBD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sl-SI"/>
          <w14:ligatures w14:val="none"/>
        </w:rPr>
        <w:t xml:space="preserve"> (magnio druskos </w:t>
      </w:r>
      <w:proofErr w:type="spellStart"/>
      <w:r w:rsidRPr="00896CBD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sl-SI"/>
          <w14:ligatures w14:val="none"/>
        </w:rPr>
        <w:t>dihidrato</w:t>
      </w:r>
      <w:proofErr w:type="spellEnd"/>
      <w:r w:rsidRPr="00896CBD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sl-SI"/>
          <w14:ligatures w14:val="none"/>
        </w:rPr>
        <w:t xml:space="preserve"> pavidalu).</w:t>
      </w:r>
    </w:p>
    <w:p w14:paraId="697560DC" w14:textId="7F625533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896CB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Kiekvienoje skrandyje neirioje kietojoje kapsulėje yra 40 mg </w:t>
      </w:r>
      <w:proofErr w:type="spellStart"/>
      <w:r w:rsidRPr="00896CB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ezomeprazolo</w:t>
      </w:r>
      <w:proofErr w:type="spellEnd"/>
      <w:r w:rsidRPr="00896CB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(magnio </w:t>
      </w:r>
      <w:r w:rsidRPr="00896CBD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druskos</w:t>
      </w:r>
      <w:r w:rsidRPr="00896CB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96CB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dihidrato</w:t>
      </w:r>
      <w:proofErr w:type="spellEnd"/>
      <w:r w:rsidRPr="00896CB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pavidalu).</w:t>
      </w:r>
    </w:p>
    <w:p w14:paraId="5711D726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6277B6FA" w14:textId="77777777" w:rsidR="00BF6674" w:rsidRPr="00BF6674" w:rsidRDefault="00BF6674" w:rsidP="00BF667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3.</w:t>
      </w: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PAGALBINIŲ MEDŽIAGŲ SĄRAŠAS</w:t>
      </w:r>
    </w:p>
    <w:p w14:paraId="25B37D6C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34C3211B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3CD9D3F6" w14:textId="77777777" w:rsidR="00BF6674" w:rsidRPr="00BF6674" w:rsidRDefault="00BF6674" w:rsidP="00BF667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4.</w:t>
      </w: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FARMACINĖ FORMA IR KIEKIS PAKUOTĖJE</w:t>
      </w:r>
    </w:p>
    <w:p w14:paraId="0BA56554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632CFCA3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sl-SI"/>
          <w14:ligatures w14:val="none"/>
        </w:rPr>
        <w:t>Skrandyje neiri kietoji kapsulė</w:t>
      </w:r>
    </w:p>
    <w:p w14:paraId="719BEC2E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F66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15 skrandyje neirių kietųjų kapsulių</w:t>
      </w:r>
    </w:p>
    <w:p w14:paraId="48E74E65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BF6674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30 skrandyje neirių kietųjų kapsulių</w:t>
      </w:r>
    </w:p>
    <w:p w14:paraId="04566CCF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BF6674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60 skrandyje neirių kietųjų kapsulių</w:t>
      </w:r>
    </w:p>
    <w:p w14:paraId="59359526" w14:textId="72CC0C93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BF6674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90 skrandyje neirių kietųjų kapsulių</w:t>
      </w:r>
    </w:p>
    <w:p w14:paraId="77A7A752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75CAF0CB" w14:textId="77777777" w:rsidR="00BF6674" w:rsidRPr="00BF6674" w:rsidRDefault="00BF6674" w:rsidP="00BF667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5.</w:t>
      </w: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VARTOJIMO METODAS IR BŪDAS (-AI)</w:t>
      </w:r>
    </w:p>
    <w:p w14:paraId="05848D44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492C245F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Prieš vartojimą perskaitykite pakuotės lapelį.</w:t>
      </w:r>
    </w:p>
    <w:p w14:paraId="3D7C32F8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Vartoti per burną.</w:t>
      </w:r>
    </w:p>
    <w:p w14:paraId="2C5DD0F7" w14:textId="30F1972D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Kapsules reikia nuryti sveikas. Kapsulių kramtyti ar traiškyti negalima.</w:t>
      </w:r>
    </w:p>
    <w:p w14:paraId="262666AE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A3DD79C" w14:textId="77777777" w:rsidR="00BF6674" w:rsidRPr="00BF6674" w:rsidRDefault="00BF6674" w:rsidP="00BF667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6.</w:t>
      </w: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SPECIALUS ĮSPĖJIMAS, KAD VAISTINĮ PREPARATĄ BŪTINA LAIKYTI VAIKAMS NEPASTEBIMOJE IR NEPASIEKIAMOJE VIETOJE</w:t>
      </w:r>
    </w:p>
    <w:p w14:paraId="21855091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053C1AF3" w14:textId="18971D1B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Laikyti vaikams nepastebimoje ir nepasiekiamoje vietoje.</w:t>
      </w:r>
    </w:p>
    <w:p w14:paraId="6DE291C6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7FF4D4C" w14:textId="77777777" w:rsidR="00BF6674" w:rsidRPr="00BF6674" w:rsidRDefault="00BF6674" w:rsidP="00BF667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7.</w:t>
      </w: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KITAS (-I) SPECIALUS (-ŪS) ĮSPĖJIMAS (-AI) (JEI REIKIA)</w:t>
      </w:r>
    </w:p>
    <w:p w14:paraId="08451389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5D0B27B7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0FFF731F" w14:textId="77777777" w:rsidR="00BF6674" w:rsidRPr="00BF6674" w:rsidRDefault="00BF6674" w:rsidP="00BF667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8.</w:t>
      </w: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TINKAMUMO LAIKAS</w:t>
      </w:r>
    </w:p>
    <w:p w14:paraId="55F0255B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78D5FDA1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EXP (mm/MMMM)</w:t>
      </w:r>
    </w:p>
    <w:p w14:paraId="18CC0180" w14:textId="08549C90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sl-SI"/>
          <w14:ligatures w14:val="none"/>
        </w:rPr>
        <w:t>Tinka iki (mm/MMMM)</w:t>
      </w:r>
    </w:p>
    <w:p w14:paraId="65625BAC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0963BCF7" w14:textId="77777777" w:rsidR="00BF6674" w:rsidRPr="00BF6674" w:rsidRDefault="00BF6674" w:rsidP="00BF667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9.</w:t>
      </w: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SPECIALIOS LAIKYMO SĄLYGOS</w:t>
      </w:r>
    </w:p>
    <w:p w14:paraId="5254FD49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55B376D3" w14:textId="77777777" w:rsidR="00BB3438" w:rsidRDefault="00BB3438" w:rsidP="009B0D84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BB3438"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  <w:t>Laikyti ne aukštesnėje kaip 25 °C temperatūroje.</w:t>
      </w:r>
    </w:p>
    <w:p w14:paraId="44934EB3" w14:textId="22D4B86A" w:rsidR="00BF6674" w:rsidRPr="00BF6674" w:rsidRDefault="00BF6674" w:rsidP="009B0D84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Laikyti gamintojo pakuotėje, kad preparatas būtų apsaugotas nuo drėgmės.</w:t>
      </w:r>
    </w:p>
    <w:p w14:paraId="623F009E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6079434" w14:textId="77777777" w:rsidR="00BF6674" w:rsidRPr="00BF6674" w:rsidRDefault="00BF6674" w:rsidP="00BF667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10.</w:t>
      </w: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SPECIALIOS ATSARGUMO PRIEMONĖS DĖL NESUVARTOTO VAISTINIO PREPARATO AR JO ATLIEKŲ TVARKYMO (JEI REIKIA)</w:t>
      </w:r>
    </w:p>
    <w:p w14:paraId="0BCD4A76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5DAE53DA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7BCF7D47" w14:textId="77777777" w:rsidR="00AD4846" w:rsidRPr="00AD4846" w:rsidRDefault="00AD4846" w:rsidP="00AD4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AD484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AD484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6206093F" w14:textId="77777777" w:rsidR="00AD4846" w:rsidRPr="00AD4846" w:rsidRDefault="00AD4846" w:rsidP="00AD48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C9DAADA" w14:textId="77777777" w:rsidR="00AD4846" w:rsidRPr="00AD4846" w:rsidRDefault="00AD4846" w:rsidP="00AD48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D484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67B0356D" w14:textId="77777777" w:rsidR="00AD4846" w:rsidRPr="00AD4846" w:rsidRDefault="00AD4846" w:rsidP="00AD48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AD484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6DFE7455" w14:textId="77777777" w:rsidR="00AD4846" w:rsidRPr="00AD4846" w:rsidRDefault="00AD4846" w:rsidP="00AD48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AD484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55C1C3A2" w14:textId="77777777" w:rsidR="00AD4846" w:rsidRPr="00AD4846" w:rsidRDefault="00AD4846" w:rsidP="00AD48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AD484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057B0748" w14:textId="77777777" w:rsidR="00AD4846" w:rsidRPr="00AD4846" w:rsidRDefault="00AD4846" w:rsidP="00AD48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BD2F812" w14:textId="77777777" w:rsidR="00AD4846" w:rsidRPr="00AD4846" w:rsidRDefault="00AD4846" w:rsidP="00AD4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AD484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AD484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64F792C4" w14:textId="77777777" w:rsidR="00FB2AE5" w:rsidRDefault="00FB2AE5" w:rsidP="00AD48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783BD1B" w14:textId="576F5408" w:rsidR="00AD4846" w:rsidRPr="00896CBD" w:rsidRDefault="00FB2AE5" w:rsidP="00AD48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</w:pPr>
      <w:r w:rsidRPr="00896CB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20 mg</w:t>
      </w:r>
    </w:p>
    <w:p w14:paraId="23FA843C" w14:textId="23823B4F" w:rsidR="00AD4846" w:rsidRPr="00896CBD" w:rsidRDefault="001A4162" w:rsidP="00AD48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</w:pPr>
      <w:r w:rsidRPr="00896CBD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N15 -</w:t>
      </w:r>
      <w:r w:rsidR="00AD4846" w:rsidRPr="00896CBD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LT/L/</w:t>
      </w:r>
      <w:r w:rsidR="00B7453A" w:rsidRPr="00896CBD">
        <w:rPr>
          <w:rFonts w:asciiTheme="majorBidi" w:hAnsiTheme="majorBidi" w:cstheme="majorBidi"/>
          <w:sz w:val="22"/>
          <w:szCs w:val="22"/>
          <w:highlight w:val="lightGray"/>
        </w:rPr>
        <w:t>25/2819/001</w:t>
      </w:r>
    </w:p>
    <w:p w14:paraId="17A41A4D" w14:textId="1340BBE9" w:rsidR="001A4162" w:rsidRPr="00896CBD" w:rsidRDefault="001A4162" w:rsidP="00AD48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</w:pPr>
      <w:r w:rsidRPr="00896CBD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 xml:space="preserve">N30 – </w:t>
      </w:r>
      <w:r w:rsidR="00B7453A" w:rsidRPr="00896CBD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LT/L/</w:t>
      </w:r>
      <w:r w:rsidR="00B7453A" w:rsidRPr="00896CBD">
        <w:rPr>
          <w:rFonts w:asciiTheme="majorBidi" w:hAnsiTheme="majorBidi" w:cstheme="majorBidi"/>
          <w:sz w:val="22"/>
          <w:szCs w:val="22"/>
          <w:highlight w:val="lightGray"/>
        </w:rPr>
        <w:t>25/2819/002</w:t>
      </w:r>
    </w:p>
    <w:p w14:paraId="50925811" w14:textId="797FF242" w:rsidR="001A4162" w:rsidRPr="00896CBD" w:rsidRDefault="001A4162" w:rsidP="00AD48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</w:pPr>
      <w:r w:rsidRPr="00896CBD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 xml:space="preserve">N60 – </w:t>
      </w:r>
      <w:r w:rsidR="00B7453A" w:rsidRPr="00896CBD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LT/L/</w:t>
      </w:r>
      <w:r w:rsidR="00B7453A" w:rsidRPr="00896CBD">
        <w:rPr>
          <w:rFonts w:asciiTheme="majorBidi" w:hAnsiTheme="majorBidi" w:cstheme="majorBidi"/>
          <w:sz w:val="22"/>
          <w:szCs w:val="22"/>
          <w:highlight w:val="lightGray"/>
        </w:rPr>
        <w:t>25/2819/003</w:t>
      </w:r>
    </w:p>
    <w:p w14:paraId="28D4A70C" w14:textId="40E891A2" w:rsidR="001A4162" w:rsidRDefault="001A4162" w:rsidP="00AD48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hAnsiTheme="majorBidi" w:cstheme="majorBidi"/>
          <w:sz w:val="22"/>
          <w:szCs w:val="22"/>
        </w:rPr>
      </w:pPr>
      <w:r w:rsidRPr="00896CBD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 xml:space="preserve">N90 - </w:t>
      </w:r>
      <w:r w:rsidR="00B7453A" w:rsidRPr="00896CBD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LT/L/</w:t>
      </w:r>
      <w:r w:rsidR="00B7453A" w:rsidRPr="00896CBD">
        <w:rPr>
          <w:rFonts w:asciiTheme="majorBidi" w:hAnsiTheme="majorBidi" w:cstheme="majorBidi"/>
          <w:sz w:val="22"/>
          <w:szCs w:val="22"/>
          <w:highlight w:val="lightGray"/>
        </w:rPr>
        <w:t>25/2819/004</w:t>
      </w:r>
    </w:p>
    <w:p w14:paraId="3D0060E3" w14:textId="77777777" w:rsidR="00FB2AE5" w:rsidRDefault="00FB2AE5" w:rsidP="00AD48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hAnsiTheme="majorBidi" w:cstheme="majorBidi"/>
          <w:sz w:val="22"/>
          <w:szCs w:val="22"/>
        </w:rPr>
      </w:pPr>
    </w:p>
    <w:p w14:paraId="3C050A98" w14:textId="55113116" w:rsidR="00FB2AE5" w:rsidRDefault="00FB2AE5" w:rsidP="00AD48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40mg</w:t>
      </w:r>
    </w:p>
    <w:p w14:paraId="11EC6AE3" w14:textId="3B21F58E" w:rsidR="00FB2AE5" w:rsidRPr="00896CBD" w:rsidRDefault="00FB2AE5" w:rsidP="00FB2AE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896CBD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N15</w:t>
      </w:r>
      <w:r w:rsidRPr="00896CBD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-LT/L/</w:t>
      </w:r>
      <w:r w:rsidRPr="00896CBD">
        <w:rPr>
          <w:rFonts w:asciiTheme="majorBidi" w:hAnsiTheme="majorBidi" w:cstheme="majorBidi"/>
          <w:sz w:val="22"/>
          <w:szCs w:val="22"/>
        </w:rPr>
        <w:t>25/2820/001</w:t>
      </w:r>
    </w:p>
    <w:p w14:paraId="35CD39F1" w14:textId="0891BD0B" w:rsidR="00FB2AE5" w:rsidRPr="00896CBD" w:rsidRDefault="00FB2AE5" w:rsidP="00FB2AE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896CBD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N30</w:t>
      </w:r>
      <w:r w:rsidRPr="00896CBD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– LT/L/</w:t>
      </w:r>
      <w:r w:rsidRPr="00896CBD">
        <w:rPr>
          <w:rFonts w:asciiTheme="majorBidi" w:hAnsiTheme="majorBidi" w:cstheme="majorBidi"/>
          <w:sz w:val="22"/>
          <w:szCs w:val="22"/>
        </w:rPr>
        <w:t>25/2820/002</w:t>
      </w:r>
    </w:p>
    <w:p w14:paraId="1D34A43A" w14:textId="7E51C491" w:rsidR="00FB2AE5" w:rsidRPr="00896CBD" w:rsidRDefault="00FB2AE5" w:rsidP="00FB2AE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896CBD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N60</w:t>
      </w:r>
      <w:r w:rsidRPr="00896CBD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– LT/L/</w:t>
      </w:r>
      <w:r w:rsidRPr="00896CBD">
        <w:rPr>
          <w:rFonts w:asciiTheme="majorBidi" w:hAnsiTheme="majorBidi" w:cstheme="majorBidi"/>
          <w:sz w:val="22"/>
          <w:szCs w:val="22"/>
        </w:rPr>
        <w:t>25/2820/003</w:t>
      </w:r>
    </w:p>
    <w:p w14:paraId="078CF81A" w14:textId="5C8594AD" w:rsidR="00FB2AE5" w:rsidRDefault="00FB2AE5" w:rsidP="00FB2AE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hAnsiTheme="majorBidi" w:cstheme="majorBidi"/>
          <w:sz w:val="22"/>
          <w:szCs w:val="22"/>
        </w:rPr>
      </w:pPr>
      <w:r w:rsidRPr="00896CBD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N90</w:t>
      </w:r>
      <w:r w:rsidRPr="00896CBD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LT/L/</w:t>
      </w:r>
      <w:r w:rsidRPr="00896CBD">
        <w:rPr>
          <w:rFonts w:asciiTheme="majorBidi" w:hAnsiTheme="majorBidi" w:cstheme="majorBidi"/>
          <w:sz w:val="22"/>
          <w:szCs w:val="22"/>
        </w:rPr>
        <w:t>25/2820/004</w:t>
      </w:r>
    </w:p>
    <w:p w14:paraId="61655957" w14:textId="77777777" w:rsidR="00FB2AE5" w:rsidRPr="00B7453A" w:rsidRDefault="00FB2AE5" w:rsidP="00AD48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</w:p>
    <w:p w14:paraId="5E150B7A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68661F36" w14:textId="77777777" w:rsidR="00BF6674" w:rsidRPr="00BF6674" w:rsidRDefault="00BF6674" w:rsidP="00BF667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13.</w:t>
      </w: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SERIJOS NUMERIS</w:t>
      </w:r>
    </w:p>
    <w:p w14:paraId="30C836EE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0BF019E9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Lot {numeris}</w:t>
      </w:r>
    </w:p>
    <w:p w14:paraId="58570093" w14:textId="07450C16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sl-SI"/>
          <w14:ligatures w14:val="none"/>
        </w:rPr>
        <w:t>Serija {numeris}</w:t>
      </w:r>
    </w:p>
    <w:p w14:paraId="1CBDF866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3EEF113C" w14:textId="77777777" w:rsidR="00BF6674" w:rsidRPr="00BF6674" w:rsidRDefault="00BF6674" w:rsidP="00BF667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14.</w:t>
      </w: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PARDAVIMO (IŠDAVIMO) TVARKA</w:t>
      </w:r>
    </w:p>
    <w:p w14:paraId="7474FCC4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13DD196A" w14:textId="657D81F1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Receptinis vaistas.</w:t>
      </w:r>
    </w:p>
    <w:p w14:paraId="2424A55E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CE8C0EB" w14:textId="77777777" w:rsidR="00BF6674" w:rsidRPr="00BF6674" w:rsidRDefault="00BF6674" w:rsidP="00BF667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15.</w:t>
      </w: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VARTOJIMO INSTRUKCIJA</w:t>
      </w:r>
    </w:p>
    <w:p w14:paraId="783DD2EE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76D1F350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6F7031D4" w14:textId="77777777" w:rsidR="00BF6674" w:rsidRPr="00BF6674" w:rsidRDefault="00BF6674" w:rsidP="00BF667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16.</w:t>
      </w: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INFORMACIJA BRAILIO RAŠTU</w:t>
      </w:r>
    </w:p>
    <w:p w14:paraId="3E349644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0275791C" w14:textId="106FCF46" w:rsidR="00BF6674" w:rsidRPr="00896CBD" w:rsidRDefault="00B415A8" w:rsidP="00BF6674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sl-SI" w:eastAsia="sl-SI"/>
          <w14:ligatures w14:val="none"/>
        </w:rPr>
      </w:pPr>
      <w:proofErr w:type="spellStart"/>
      <w:r w:rsidRPr="00896CBD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>esomeprazol</w:t>
      </w:r>
      <w:proofErr w:type="spellEnd"/>
      <w:r w:rsidRPr="00896CBD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 xml:space="preserve"> </w:t>
      </w:r>
      <w:proofErr w:type="spellStart"/>
      <w:r w:rsidRPr="00896CBD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>aristo</w:t>
      </w:r>
      <w:proofErr w:type="spellEnd"/>
      <w:r w:rsidRPr="00896CBD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 xml:space="preserve"> </w:t>
      </w:r>
      <w:r w:rsidR="00BF6674" w:rsidRPr="00896CBD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>20 mg</w:t>
      </w:r>
    </w:p>
    <w:p w14:paraId="63F72B89" w14:textId="4B2D2588" w:rsidR="00BF6674" w:rsidRPr="00BF6674" w:rsidRDefault="00B415A8" w:rsidP="00BF6674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0"/>
          <w:shd w:val="clear" w:color="auto" w:fill="E6E6E6"/>
          <w:lang w:val="sl-SI" w:eastAsia="sl-SI"/>
          <w14:ligatures w14:val="none"/>
        </w:rPr>
      </w:pPr>
      <w:proofErr w:type="spellStart"/>
      <w:r w:rsidRPr="00896CBD">
        <w:rPr>
          <w:rFonts w:ascii="Times New Roman" w:eastAsia="Times New Roman" w:hAnsi="Times New Roman" w:cs="Times New Roman"/>
          <w:bCs/>
          <w:kern w:val="0"/>
          <w:sz w:val="22"/>
          <w:szCs w:val="22"/>
          <w:shd w:val="clear" w:color="auto" w:fill="E6E6E6"/>
          <w14:ligatures w14:val="none"/>
        </w:rPr>
        <w:t>esomeprazol</w:t>
      </w:r>
      <w:proofErr w:type="spellEnd"/>
      <w:r w:rsidRPr="00896CBD">
        <w:rPr>
          <w:rFonts w:ascii="Times New Roman" w:eastAsia="Times New Roman" w:hAnsi="Times New Roman" w:cs="Times New Roman"/>
          <w:bCs/>
          <w:kern w:val="0"/>
          <w:sz w:val="22"/>
          <w:szCs w:val="22"/>
          <w:shd w:val="clear" w:color="auto" w:fill="E6E6E6"/>
          <w14:ligatures w14:val="none"/>
        </w:rPr>
        <w:t xml:space="preserve"> </w:t>
      </w:r>
      <w:proofErr w:type="spellStart"/>
      <w:r w:rsidRPr="00896CBD">
        <w:rPr>
          <w:rFonts w:ascii="Times New Roman" w:eastAsia="Times New Roman" w:hAnsi="Times New Roman" w:cs="Times New Roman"/>
          <w:bCs/>
          <w:kern w:val="0"/>
          <w:sz w:val="22"/>
          <w:szCs w:val="22"/>
          <w:shd w:val="clear" w:color="auto" w:fill="E6E6E6"/>
          <w14:ligatures w14:val="none"/>
        </w:rPr>
        <w:t>aristo</w:t>
      </w:r>
      <w:proofErr w:type="spellEnd"/>
      <w:r w:rsidRPr="00896CBD">
        <w:rPr>
          <w:rFonts w:ascii="Times New Roman" w:eastAsia="Times New Roman" w:hAnsi="Times New Roman" w:cs="Times New Roman"/>
          <w:bCs/>
          <w:kern w:val="0"/>
          <w:sz w:val="22"/>
          <w:szCs w:val="22"/>
          <w:shd w:val="clear" w:color="auto" w:fill="E6E6E6"/>
          <w14:ligatures w14:val="none"/>
        </w:rPr>
        <w:t xml:space="preserve"> </w:t>
      </w:r>
      <w:r w:rsidR="00BF6674" w:rsidRPr="00896CBD">
        <w:rPr>
          <w:rFonts w:ascii="Times New Roman" w:eastAsia="Times New Roman" w:hAnsi="Times New Roman" w:cs="Times New Roman"/>
          <w:bCs/>
          <w:kern w:val="0"/>
          <w:sz w:val="22"/>
          <w:szCs w:val="22"/>
          <w:shd w:val="clear" w:color="auto" w:fill="E6E6E6"/>
          <w14:ligatures w14:val="none"/>
        </w:rPr>
        <w:t>40 mg</w:t>
      </w:r>
    </w:p>
    <w:p w14:paraId="1C4E0B8D" w14:textId="77777777" w:rsidR="00BF6674" w:rsidRPr="00BF6674" w:rsidRDefault="00BF6674" w:rsidP="00BF6674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0"/>
          <w:shd w:val="clear" w:color="auto" w:fill="E6E6E6"/>
          <w:lang w:val="sl-SI" w:eastAsia="sl-SI"/>
          <w14:ligatures w14:val="none"/>
        </w:rPr>
      </w:pPr>
    </w:p>
    <w:p w14:paraId="791DDF75" w14:textId="77777777" w:rsidR="00BF6674" w:rsidRPr="00BF6674" w:rsidRDefault="00BF6674" w:rsidP="00BF66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:lang w:val="en-GB"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en-GB" w:eastAsia="sl-SI"/>
          <w14:ligatures w14:val="none"/>
        </w:rPr>
        <w:t>17.</w:t>
      </w:r>
      <w:r w:rsidRPr="00BF667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en-GB" w:eastAsia="sl-SI"/>
          <w14:ligatures w14:val="none"/>
        </w:rPr>
        <w:tab/>
        <w:t>UNIKALUS IDENTIFIKATORIUS – 2D BRŪKŠNINIS KODAS</w:t>
      </w:r>
    </w:p>
    <w:p w14:paraId="0A129766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677F45CD" w14:textId="262BAA59" w:rsidR="00BF6674" w:rsidRDefault="00BF6674" w:rsidP="00BA5F2D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BF6674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sl-SI" w:eastAsia="sl-SI"/>
          <w14:ligatures w14:val="none"/>
        </w:rPr>
        <w:t>&lt;2D brūkšninis kodas su nurodytu unikaliu identifikatoriumi.&gt;</w:t>
      </w:r>
    </w:p>
    <w:p w14:paraId="34397E21" w14:textId="77777777" w:rsidR="00805053" w:rsidRPr="00BF6674" w:rsidRDefault="00805053" w:rsidP="00BA5F2D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val="sl-SI" w:eastAsia="zh-CN"/>
          <w14:ligatures w14:val="none"/>
        </w:rPr>
      </w:pPr>
    </w:p>
    <w:p w14:paraId="18A5A7A9" w14:textId="77777777" w:rsidR="00BF6674" w:rsidRPr="00BF6674" w:rsidRDefault="00BF6674" w:rsidP="00BF667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val="sl-SI" w:eastAsia="zh-CN"/>
          <w14:ligatures w14:val="none"/>
        </w:rPr>
      </w:pPr>
    </w:p>
    <w:p w14:paraId="261DBE3C" w14:textId="77777777" w:rsidR="00BF6674" w:rsidRPr="00BF6674" w:rsidRDefault="00BF6674" w:rsidP="00BF66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:lang w:val="sl-SI"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sl-SI" w:eastAsia="sl-SI"/>
          <w14:ligatures w14:val="none"/>
        </w:rPr>
        <w:t>18.</w:t>
      </w:r>
      <w:r w:rsidRPr="00BF667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sl-SI" w:eastAsia="sl-SI"/>
          <w14:ligatures w14:val="none"/>
        </w:rPr>
        <w:tab/>
        <w:t>UNIKALUS IDENTIFIKATORIUS – ŽMONĖMS SUPRANTAMI DUOMENYS</w:t>
      </w:r>
    </w:p>
    <w:p w14:paraId="5E17D458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533A17EC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BF6674"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t>PC{numeris}</w:t>
      </w:r>
    </w:p>
    <w:p w14:paraId="76B49E69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BF6674"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t>SN {numeris}</w:t>
      </w:r>
    </w:p>
    <w:p w14:paraId="3BEA87F7" w14:textId="64D58FB8" w:rsidR="000E75BE" w:rsidRDefault="00BF6674" w:rsidP="00BF6674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BF6674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sl-SI" w:eastAsia="sl-SI"/>
          <w14:ligatures w14:val="none"/>
        </w:rPr>
        <w:lastRenderedPageBreak/>
        <w:t>NN {numeris}</w:t>
      </w:r>
    </w:p>
    <w:p w14:paraId="220180FD" w14:textId="77777777" w:rsidR="00805053" w:rsidRDefault="00805053" w:rsidP="00BF6674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01AE1C46" w14:textId="77777777" w:rsidR="00BF6674" w:rsidRDefault="00BF6674" w:rsidP="00BF6674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175C2869" w14:textId="5832CDCC" w:rsidR="00383D24" w:rsidRPr="00383D24" w:rsidRDefault="00383D24" w:rsidP="00383D2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383D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383D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Aristo</w:t>
      </w:r>
      <w:proofErr w:type="spellEnd"/>
      <w:r w:rsidRPr="00383D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Pharma </w:t>
      </w:r>
      <w:proofErr w:type="spellStart"/>
      <w:r w:rsidRPr="00383D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383D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Wallenroder</w:t>
      </w:r>
      <w:proofErr w:type="spellEnd"/>
      <w:r w:rsidRPr="00383D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383D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Straße</w:t>
      </w:r>
      <w:proofErr w:type="spellEnd"/>
      <w:r w:rsidRPr="00383D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8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-</w:t>
      </w:r>
      <w:r w:rsidRPr="00383D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10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383D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13435 </w:t>
      </w:r>
      <w:proofErr w:type="spellStart"/>
      <w:r w:rsidRPr="00383D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Berlin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383D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458714B1" w14:textId="77777777" w:rsidR="00383D24" w:rsidRPr="00383D24" w:rsidRDefault="00383D24" w:rsidP="00383D2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A31AE41" w14:textId="77777777" w:rsidR="00383D24" w:rsidRPr="00383D24" w:rsidRDefault="00383D24" w:rsidP="00383D2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383D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383D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383D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383D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383D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383D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383D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383D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383D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383D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383D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383D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383D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383D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383D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0EF6D94B" w14:textId="77777777" w:rsidR="00383D24" w:rsidRPr="00383D24" w:rsidRDefault="00383D24" w:rsidP="00383D2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EFAD861" w14:textId="77777777" w:rsidR="00383D24" w:rsidRDefault="00383D24" w:rsidP="00383D2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383D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5353F8C4" w14:textId="77777777" w:rsidR="00805053" w:rsidRPr="00383D24" w:rsidRDefault="00805053" w:rsidP="00383D2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84BDBAD" w14:textId="77777777" w:rsidR="00383D24" w:rsidRPr="00383D24" w:rsidRDefault="00383D24" w:rsidP="00383D2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7068A66" w14:textId="77777777" w:rsidR="001C528C" w:rsidRPr="00896CBD" w:rsidRDefault="001C528C" w:rsidP="001C528C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</w:pPr>
      <w:proofErr w:type="spellStart"/>
      <w:r w:rsidRPr="00896CBD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>Esomeprazol</w:t>
      </w:r>
      <w:proofErr w:type="spellEnd"/>
      <w:r w:rsidRPr="00896CBD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 xml:space="preserve"> ARISTO 20 mg skrandyje neirios kietos kapsulės</w:t>
      </w:r>
    </w:p>
    <w:p w14:paraId="70F82905" w14:textId="77777777" w:rsidR="001C528C" w:rsidRPr="001C528C" w:rsidRDefault="001C528C" w:rsidP="001C528C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r w:rsidRPr="00896CBD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 xml:space="preserve">Lygiagrečiai importuojamas vaistas nuo referencinio vaisto skiriasi tinkamumo laiku: referencinio vaisto – 2 metai, lygiagrečiai importuojamo – 3 metai; išvaizda: referencinio vaisto kapsulės korpusas ir dangtelis yra šviesiai rožiniai, lygiagrečiai importuojamo vaisto kapsulės korpusas yra baltas, kapsulės dangtelis - šviesiai geltonas; pagalbinėmis medžiagomis: referencinio vaisto sudėtyje yra sacharozė, kukurūzų krakmolas, </w:t>
      </w:r>
      <w:proofErr w:type="spellStart"/>
      <w:r w:rsidRPr="00896CBD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>povidonas</w:t>
      </w:r>
      <w:proofErr w:type="spellEnd"/>
      <w:r w:rsidRPr="00896CBD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 xml:space="preserve"> K30, natrio </w:t>
      </w:r>
      <w:proofErr w:type="spellStart"/>
      <w:r w:rsidRPr="00896CBD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>laurilsulfatas</w:t>
      </w:r>
      <w:proofErr w:type="spellEnd"/>
      <w:r w:rsidRPr="00896CBD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 xml:space="preserve">, polivinilo alkoholis, </w:t>
      </w:r>
      <w:proofErr w:type="spellStart"/>
      <w:r w:rsidRPr="00896CBD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>makrogolis</w:t>
      </w:r>
      <w:proofErr w:type="spellEnd"/>
      <w:r w:rsidRPr="00896CBD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 xml:space="preserve"> 3000, </w:t>
      </w:r>
      <w:proofErr w:type="spellStart"/>
      <w:r w:rsidRPr="00896CBD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>makrogolis</w:t>
      </w:r>
      <w:proofErr w:type="spellEnd"/>
      <w:r w:rsidRPr="00896CBD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 xml:space="preserve"> 6000, sunkusis magnio </w:t>
      </w:r>
      <w:proofErr w:type="spellStart"/>
      <w:r w:rsidRPr="00896CBD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>subkarbonatas</w:t>
      </w:r>
      <w:proofErr w:type="spellEnd"/>
      <w:r w:rsidRPr="00896CBD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 xml:space="preserve">, </w:t>
      </w:r>
      <w:proofErr w:type="spellStart"/>
      <w:r w:rsidRPr="00896CBD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>polisorbatas</w:t>
      </w:r>
      <w:proofErr w:type="spellEnd"/>
      <w:r w:rsidRPr="00896CBD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 xml:space="preserve"> 80, lygiagrečiai importuojamo – kapsulės turinyje: </w:t>
      </w:r>
      <w:proofErr w:type="spellStart"/>
      <w:r w:rsidRPr="00896CBD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>karagenanas</w:t>
      </w:r>
      <w:proofErr w:type="spellEnd"/>
      <w:r w:rsidRPr="00896CBD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 xml:space="preserve">, </w:t>
      </w:r>
      <w:proofErr w:type="spellStart"/>
      <w:r w:rsidRPr="00896CBD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>mikrokristalinė</w:t>
      </w:r>
      <w:proofErr w:type="spellEnd"/>
      <w:r w:rsidRPr="00896CBD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 xml:space="preserve"> celiuliozė, </w:t>
      </w:r>
      <w:proofErr w:type="spellStart"/>
      <w:r w:rsidRPr="00896CBD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>manitolis</w:t>
      </w:r>
      <w:proofErr w:type="spellEnd"/>
      <w:r w:rsidRPr="00896CBD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 xml:space="preserve">, natrio hidroksidas, natrio vandenilio karbonatas, izoliacinėje dangoje: </w:t>
      </w:r>
      <w:proofErr w:type="spellStart"/>
      <w:r w:rsidRPr="00896CBD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>makrogolio</w:t>
      </w:r>
      <w:proofErr w:type="spellEnd"/>
      <w:r w:rsidRPr="00896CBD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 xml:space="preserve"> polivinilo alkoholio </w:t>
      </w:r>
      <w:proofErr w:type="spellStart"/>
      <w:r w:rsidRPr="00896CBD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>kopolimeras</w:t>
      </w:r>
      <w:proofErr w:type="spellEnd"/>
      <w:r w:rsidRPr="00896CBD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 xml:space="preserve">, natrio hidroksidas, koloidinis hidratuotas silicio dioksidas, rūgštims atsparioje dangoje: </w:t>
      </w:r>
      <w:proofErr w:type="spellStart"/>
      <w:r w:rsidRPr="00896CBD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>trietilo</w:t>
      </w:r>
      <w:proofErr w:type="spellEnd"/>
      <w:r w:rsidRPr="00896CBD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 xml:space="preserve"> citratas, geltonasis geležies oksidas; laikymo sąlygomis: referencinį vaistą laikyti ne aukštesnėje kaip 30 °C temperatūroje, lygiagrečiai importuojamą - ne aukštesnėje kaip 25 °C temperatūroje.</w:t>
      </w:r>
    </w:p>
    <w:p w14:paraId="7B4A86F8" w14:textId="77777777" w:rsidR="001C528C" w:rsidRPr="001C528C" w:rsidRDefault="001C528C" w:rsidP="001C528C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</w:p>
    <w:p w14:paraId="7528D67F" w14:textId="77777777" w:rsidR="001C528C" w:rsidRPr="00896CBD" w:rsidRDefault="001C528C" w:rsidP="001C528C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proofErr w:type="spellStart"/>
      <w:r w:rsidRPr="00896CBD">
        <w:rPr>
          <w:rFonts w:ascii="Times New Roman" w:eastAsia="Aptos" w:hAnsi="Times New Roman" w:cs="Times New Roman"/>
          <w:i/>
          <w:iCs/>
          <w:sz w:val="22"/>
          <w:szCs w:val="22"/>
        </w:rPr>
        <w:t>Esomeprazol</w:t>
      </w:r>
      <w:proofErr w:type="spellEnd"/>
      <w:r w:rsidRPr="00896CBD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ARISTO 40 mg skrandyje neirios kietos kapsulės</w:t>
      </w:r>
    </w:p>
    <w:p w14:paraId="267B2541" w14:textId="3AB9B076" w:rsidR="00B415A8" w:rsidRPr="00AF47AF" w:rsidRDefault="001C528C" w:rsidP="001C528C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896CBD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tinkamumo laiku: referencinio vaisto – 2 metai, lygiagrečiai importuojamo – 3 metai; išvaizda: referencinio vaisto kapsulės korpusas ir dangtelis yra rožiniai, lygiagrečiai importuojamo vaisto kapsulės korpusas yra baltas, kapsulės dangtelis - šviesiai oranžinis; pagalbinėmis medžiagomis: referencinio vaisto sudėtyje yra sacharozė, kukurūzų krakmolas, </w:t>
      </w:r>
      <w:proofErr w:type="spellStart"/>
      <w:r w:rsidRPr="00896CBD">
        <w:rPr>
          <w:rFonts w:ascii="Times New Roman" w:eastAsia="Aptos" w:hAnsi="Times New Roman" w:cs="Times New Roman"/>
          <w:i/>
          <w:iCs/>
          <w:sz w:val="22"/>
          <w:szCs w:val="22"/>
        </w:rPr>
        <w:t>povidonas</w:t>
      </w:r>
      <w:proofErr w:type="spellEnd"/>
      <w:r w:rsidRPr="00896CBD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K30, natrio </w:t>
      </w:r>
      <w:proofErr w:type="spellStart"/>
      <w:r w:rsidRPr="00896CBD">
        <w:rPr>
          <w:rFonts w:ascii="Times New Roman" w:eastAsia="Aptos" w:hAnsi="Times New Roman" w:cs="Times New Roman"/>
          <w:i/>
          <w:iCs/>
          <w:sz w:val="22"/>
          <w:szCs w:val="22"/>
        </w:rPr>
        <w:t>laurilsulfatas</w:t>
      </w:r>
      <w:proofErr w:type="spellEnd"/>
      <w:r w:rsidRPr="00896CBD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polivinilo alkoholis, </w:t>
      </w:r>
      <w:proofErr w:type="spellStart"/>
      <w:r w:rsidRPr="00896CBD">
        <w:rPr>
          <w:rFonts w:ascii="Times New Roman" w:eastAsia="Aptos" w:hAnsi="Times New Roman" w:cs="Times New Roman"/>
          <w:i/>
          <w:iCs/>
          <w:sz w:val="22"/>
          <w:szCs w:val="22"/>
        </w:rPr>
        <w:t>makrogolis</w:t>
      </w:r>
      <w:proofErr w:type="spellEnd"/>
      <w:r w:rsidRPr="00896CBD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3000, </w:t>
      </w:r>
      <w:proofErr w:type="spellStart"/>
      <w:r w:rsidRPr="00896CBD">
        <w:rPr>
          <w:rFonts w:ascii="Times New Roman" w:eastAsia="Aptos" w:hAnsi="Times New Roman" w:cs="Times New Roman"/>
          <w:i/>
          <w:iCs/>
          <w:sz w:val="22"/>
          <w:szCs w:val="22"/>
        </w:rPr>
        <w:t>makrogolis</w:t>
      </w:r>
      <w:proofErr w:type="spellEnd"/>
      <w:r w:rsidRPr="00896CBD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6000, sunkusis magnio </w:t>
      </w:r>
      <w:proofErr w:type="spellStart"/>
      <w:r w:rsidRPr="00896CBD">
        <w:rPr>
          <w:rFonts w:ascii="Times New Roman" w:eastAsia="Aptos" w:hAnsi="Times New Roman" w:cs="Times New Roman"/>
          <w:i/>
          <w:iCs/>
          <w:sz w:val="22"/>
          <w:szCs w:val="22"/>
        </w:rPr>
        <w:t>subkarbonatas</w:t>
      </w:r>
      <w:proofErr w:type="spellEnd"/>
      <w:r w:rsidRPr="00896CBD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896CBD">
        <w:rPr>
          <w:rFonts w:ascii="Times New Roman" w:eastAsia="Aptos" w:hAnsi="Times New Roman" w:cs="Times New Roman"/>
          <w:i/>
          <w:iCs/>
          <w:sz w:val="22"/>
          <w:szCs w:val="22"/>
        </w:rPr>
        <w:t>polisorbatas</w:t>
      </w:r>
      <w:proofErr w:type="spellEnd"/>
      <w:r w:rsidRPr="00896CBD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80, lygiagrečiai importuojamo – kapsulės turinyje: </w:t>
      </w:r>
      <w:proofErr w:type="spellStart"/>
      <w:r w:rsidRPr="00896CBD">
        <w:rPr>
          <w:rFonts w:ascii="Times New Roman" w:eastAsia="Aptos" w:hAnsi="Times New Roman" w:cs="Times New Roman"/>
          <w:i/>
          <w:iCs/>
          <w:sz w:val="22"/>
          <w:szCs w:val="22"/>
        </w:rPr>
        <w:t>karagenanas</w:t>
      </w:r>
      <w:proofErr w:type="spellEnd"/>
      <w:r w:rsidRPr="00896CBD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896CBD">
        <w:rPr>
          <w:rFonts w:ascii="Times New Roman" w:eastAsia="Aptos" w:hAnsi="Times New Roman" w:cs="Times New Roman"/>
          <w:i/>
          <w:iCs/>
          <w:sz w:val="22"/>
          <w:szCs w:val="22"/>
        </w:rPr>
        <w:t>mikrokristalinė</w:t>
      </w:r>
      <w:proofErr w:type="spellEnd"/>
      <w:r w:rsidRPr="00896CBD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celiuliozė, </w:t>
      </w:r>
      <w:proofErr w:type="spellStart"/>
      <w:r w:rsidRPr="00896CBD">
        <w:rPr>
          <w:rFonts w:ascii="Times New Roman" w:eastAsia="Aptos" w:hAnsi="Times New Roman" w:cs="Times New Roman"/>
          <w:i/>
          <w:iCs/>
          <w:sz w:val="22"/>
          <w:szCs w:val="22"/>
        </w:rPr>
        <w:t>manitolis</w:t>
      </w:r>
      <w:proofErr w:type="spellEnd"/>
      <w:r w:rsidRPr="00896CBD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natrio hidroksidas, natrio vandenilio karbonatas, izoliacinėje dangoje: </w:t>
      </w:r>
      <w:proofErr w:type="spellStart"/>
      <w:r w:rsidRPr="00896CBD">
        <w:rPr>
          <w:rFonts w:ascii="Times New Roman" w:eastAsia="Aptos" w:hAnsi="Times New Roman" w:cs="Times New Roman"/>
          <w:i/>
          <w:iCs/>
          <w:sz w:val="22"/>
          <w:szCs w:val="22"/>
        </w:rPr>
        <w:t>makrogolio</w:t>
      </w:r>
      <w:proofErr w:type="spellEnd"/>
      <w:r w:rsidRPr="00896CBD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polivinilo alkoholio </w:t>
      </w:r>
      <w:proofErr w:type="spellStart"/>
      <w:r w:rsidRPr="00896CBD">
        <w:rPr>
          <w:rFonts w:ascii="Times New Roman" w:eastAsia="Aptos" w:hAnsi="Times New Roman" w:cs="Times New Roman"/>
          <w:i/>
          <w:iCs/>
          <w:sz w:val="22"/>
          <w:szCs w:val="22"/>
        </w:rPr>
        <w:t>kopolimeras</w:t>
      </w:r>
      <w:proofErr w:type="spellEnd"/>
      <w:r w:rsidRPr="00896CBD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natrio hidroksidas, koloidinis hidratuotas silicio dioksidas, rūgštims atsparioje dangoje: </w:t>
      </w:r>
      <w:proofErr w:type="spellStart"/>
      <w:r w:rsidRPr="00896CBD">
        <w:rPr>
          <w:rFonts w:ascii="Times New Roman" w:eastAsia="Aptos" w:hAnsi="Times New Roman" w:cs="Times New Roman"/>
          <w:i/>
          <w:iCs/>
          <w:sz w:val="22"/>
          <w:szCs w:val="22"/>
        </w:rPr>
        <w:t>trietilo</w:t>
      </w:r>
      <w:proofErr w:type="spellEnd"/>
      <w:r w:rsidRPr="00896CBD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citratas, geltonasis geležies oksidas; laikymo sąlygomis: referencinį vaistą laikyti ne aukštesnėje kaip 30 °C temperatūroje, lygiagrečiai importuojamą - ne aukštesnėje kaip 25 °C temperatūroje.</w:t>
      </w:r>
      <w:r w:rsidR="00B415A8" w:rsidRPr="00896CBD">
        <w:rPr>
          <w:rFonts w:ascii="Times New Roman" w:eastAsia="Aptos" w:hAnsi="Times New Roman" w:cs="Times New Roman"/>
          <w:i/>
          <w:iCs/>
          <w:sz w:val="22"/>
          <w:szCs w:val="22"/>
        </w:rPr>
        <w:t>.</w:t>
      </w:r>
    </w:p>
    <w:p w14:paraId="24723E14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sectPr w:rsidR="00BF6674" w:rsidRPr="00BF667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EDD"/>
    <w:rsid w:val="00051DB3"/>
    <w:rsid w:val="00090DCA"/>
    <w:rsid w:val="000E75BE"/>
    <w:rsid w:val="001A4162"/>
    <w:rsid w:val="001C528C"/>
    <w:rsid w:val="00314F30"/>
    <w:rsid w:val="00383D24"/>
    <w:rsid w:val="005778EA"/>
    <w:rsid w:val="0075157B"/>
    <w:rsid w:val="00805053"/>
    <w:rsid w:val="00834BEF"/>
    <w:rsid w:val="00896CBD"/>
    <w:rsid w:val="00994CC7"/>
    <w:rsid w:val="009B0D84"/>
    <w:rsid w:val="00A41EDD"/>
    <w:rsid w:val="00AB28FB"/>
    <w:rsid w:val="00AD4846"/>
    <w:rsid w:val="00B415A8"/>
    <w:rsid w:val="00B7453A"/>
    <w:rsid w:val="00BA5F2D"/>
    <w:rsid w:val="00BB3438"/>
    <w:rsid w:val="00BF6674"/>
    <w:rsid w:val="00C16A38"/>
    <w:rsid w:val="00F11086"/>
    <w:rsid w:val="00F555D1"/>
    <w:rsid w:val="00FB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4DE72"/>
  <w15:chartTrackingRefBased/>
  <w15:docId w15:val="{8558F1F2-EF81-4196-A625-D0EF53B1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41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41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41E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41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41E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41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41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41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41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41E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41E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41E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41ED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41ED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41ED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41ED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41ED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41ED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41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41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41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41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41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41ED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41ED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41ED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41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41ED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41E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3090</Words>
  <Characters>1762</Characters>
  <Application>Microsoft Office Word</Application>
  <DocSecurity>0</DocSecurity>
  <Lines>14</Lines>
  <Paragraphs>9</Paragraphs>
  <ScaleCrop>false</ScaleCrop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20</cp:revision>
  <dcterms:created xsi:type="dcterms:W3CDTF">2025-01-26T18:25:00Z</dcterms:created>
  <dcterms:modified xsi:type="dcterms:W3CDTF">2025-09-04T08:02:00Z</dcterms:modified>
</cp:coreProperties>
</file>