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8850" w14:textId="77777777" w:rsidR="00E95A04" w:rsidRDefault="00E95A04">
      <w:pPr>
        <w:widowControl w:val="0"/>
        <w:tabs>
          <w:tab w:val="left" w:pos="567"/>
        </w:tabs>
        <w:ind w:left="0" w:firstLine="0"/>
        <w:jc w:val="both"/>
        <w:outlineLvl w:val="0"/>
        <w:rPr>
          <w:rFonts w:ascii="Times New Roman" w:hAnsi="Times New Roman" w:cs="Times New Roman"/>
        </w:rPr>
      </w:pPr>
    </w:p>
    <w:p w14:paraId="0C0C30BE" w14:textId="77777777" w:rsidR="00E95A04" w:rsidRDefault="00E95A04">
      <w:pPr>
        <w:widowControl w:val="0"/>
        <w:tabs>
          <w:tab w:val="left" w:pos="567"/>
        </w:tabs>
        <w:ind w:left="0" w:firstLine="0"/>
        <w:jc w:val="both"/>
        <w:outlineLvl w:val="0"/>
        <w:rPr>
          <w:rFonts w:ascii="Times New Roman" w:hAnsi="Times New Roman" w:cs="Times New Roman"/>
        </w:rPr>
      </w:pPr>
    </w:p>
    <w:p w14:paraId="4AB6AE08" w14:textId="77777777" w:rsidR="00E95A04" w:rsidRDefault="00E95A04">
      <w:pPr>
        <w:widowControl w:val="0"/>
        <w:tabs>
          <w:tab w:val="left" w:pos="567"/>
        </w:tabs>
        <w:ind w:left="0" w:firstLine="0"/>
        <w:jc w:val="both"/>
        <w:outlineLvl w:val="0"/>
        <w:rPr>
          <w:rFonts w:ascii="Times New Roman" w:hAnsi="Times New Roman" w:cs="Times New Roman"/>
        </w:rPr>
      </w:pPr>
    </w:p>
    <w:p w14:paraId="5D3F4DE8" w14:textId="77777777" w:rsidR="00E95A04" w:rsidRDefault="00E95A04">
      <w:pPr>
        <w:widowControl w:val="0"/>
        <w:tabs>
          <w:tab w:val="left" w:pos="567"/>
        </w:tabs>
        <w:ind w:left="0" w:firstLine="0"/>
        <w:jc w:val="both"/>
        <w:outlineLvl w:val="0"/>
        <w:rPr>
          <w:rFonts w:ascii="Times New Roman" w:hAnsi="Times New Roman" w:cs="Times New Roman"/>
        </w:rPr>
      </w:pPr>
    </w:p>
    <w:p w14:paraId="609CB7CA" w14:textId="77777777" w:rsidR="00E95A04" w:rsidRDefault="00E95A04">
      <w:pPr>
        <w:widowControl w:val="0"/>
        <w:tabs>
          <w:tab w:val="left" w:pos="567"/>
        </w:tabs>
        <w:ind w:left="0" w:firstLine="0"/>
        <w:jc w:val="both"/>
        <w:outlineLvl w:val="0"/>
        <w:rPr>
          <w:rFonts w:ascii="Times New Roman" w:hAnsi="Times New Roman" w:cs="Times New Roman"/>
        </w:rPr>
      </w:pPr>
    </w:p>
    <w:p w14:paraId="7743998B" w14:textId="77777777" w:rsidR="00E95A04" w:rsidRDefault="00E95A04">
      <w:pPr>
        <w:widowControl w:val="0"/>
        <w:tabs>
          <w:tab w:val="left" w:pos="567"/>
        </w:tabs>
        <w:ind w:left="0" w:firstLine="0"/>
        <w:jc w:val="both"/>
        <w:outlineLvl w:val="0"/>
        <w:rPr>
          <w:rFonts w:ascii="Times New Roman" w:hAnsi="Times New Roman" w:cs="Times New Roman"/>
        </w:rPr>
      </w:pPr>
    </w:p>
    <w:p w14:paraId="77666F8A" w14:textId="77777777" w:rsidR="00E95A04" w:rsidRDefault="00E95A04">
      <w:pPr>
        <w:widowControl w:val="0"/>
        <w:tabs>
          <w:tab w:val="left" w:pos="567"/>
        </w:tabs>
        <w:ind w:left="0" w:firstLine="0"/>
        <w:jc w:val="both"/>
        <w:outlineLvl w:val="0"/>
        <w:rPr>
          <w:rFonts w:ascii="Times New Roman" w:hAnsi="Times New Roman" w:cs="Times New Roman"/>
        </w:rPr>
      </w:pPr>
    </w:p>
    <w:p w14:paraId="2FD1FFB0" w14:textId="77777777" w:rsidR="00E95A04" w:rsidRDefault="00E95A04">
      <w:pPr>
        <w:widowControl w:val="0"/>
        <w:tabs>
          <w:tab w:val="left" w:pos="567"/>
        </w:tabs>
        <w:ind w:left="0" w:firstLine="0"/>
        <w:jc w:val="both"/>
        <w:outlineLvl w:val="0"/>
        <w:rPr>
          <w:rFonts w:ascii="Times New Roman" w:hAnsi="Times New Roman" w:cs="Times New Roman"/>
        </w:rPr>
      </w:pPr>
    </w:p>
    <w:p w14:paraId="264AD4D6" w14:textId="77777777" w:rsidR="00E95A04" w:rsidRDefault="00E95A04">
      <w:pPr>
        <w:widowControl w:val="0"/>
        <w:tabs>
          <w:tab w:val="left" w:pos="567"/>
        </w:tabs>
        <w:ind w:left="0" w:firstLine="0"/>
        <w:jc w:val="both"/>
        <w:outlineLvl w:val="0"/>
        <w:rPr>
          <w:rFonts w:ascii="Times New Roman" w:hAnsi="Times New Roman" w:cs="Times New Roman"/>
        </w:rPr>
      </w:pPr>
    </w:p>
    <w:p w14:paraId="1FD3DDAD" w14:textId="77777777" w:rsidR="00E95A04" w:rsidRDefault="00E95A04">
      <w:pPr>
        <w:widowControl w:val="0"/>
        <w:tabs>
          <w:tab w:val="left" w:pos="567"/>
        </w:tabs>
        <w:ind w:left="0" w:firstLine="0"/>
        <w:jc w:val="both"/>
        <w:outlineLvl w:val="0"/>
        <w:rPr>
          <w:rFonts w:ascii="Times New Roman" w:hAnsi="Times New Roman" w:cs="Times New Roman"/>
        </w:rPr>
      </w:pPr>
    </w:p>
    <w:p w14:paraId="1DEBF7B6" w14:textId="77777777" w:rsidR="00E95A04" w:rsidRDefault="00E95A04">
      <w:pPr>
        <w:widowControl w:val="0"/>
        <w:tabs>
          <w:tab w:val="left" w:pos="567"/>
        </w:tabs>
        <w:ind w:left="0" w:firstLine="0"/>
        <w:jc w:val="both"/>
        <w:outlineLvl w:val="0"/>
        <w:rPr>
          <w:rFonts w:ascii="Times New Roman" w:hAnsi="Times New Roman" w:cs="Times New Roman"/>
        </w:rPr>
      </w:pPr>
    </w:p>
    <w:p w14:paraId="008ACDFF" w14:textId="77777777" w:rsidR="00E95A04" w:rsidRDefault="00E95A04">
      <w:pPr>
        <w:widowControl w:val="0"/>
        <w:tabs>
          <w:tab w:val="left" w:pos="567"/>
        </w:tabs>
        <w:ind w:left="0" w:firstLine="0"/>
        <w:jc w:val="both"/>
        <w:outlineLvl w:val="0"/>
        <w:rPr>
          <w:rFonts w:ascii="Times New Roman" w:hAnsi="Times New Roman" w:cs="Times New Roman"/>
        </w:rPr>
      </w:pPr>
    </w:p>
    <w:p w14:paraId="680D710C" w14:textId="77777777" w:rsidR="00E95A04" w:rsidRDefault="00E95A04">
      <w:pPr>
        <w:widowControl w:val="0"/>
        <w:tabs>
          <w:tab w:val="left" w:pos="567"/>
        </w:tabs>
        <w:ind w:left="0" w:firstLine="0"/>
        <w:jc w:val="both"/>
        <w:outlineLvl w:val="0"/>
        <w:rPr>
          <w:rFonts w:ascii="Times New Roman" w:hAnsi="Times New Roman" w:cs="Times New Roman"/>
        </w:rPr>
      </w:pPr>
    </w:p>
    <w:p w14:paraId="66B6C927" w14:textId="77777777" w:rsidR="00E95A04" w:rsidRDefault="00E95A04">
      <w:pPr>
        <w:widowControl w:val="0"/>
        <w:tabs>
          <w:tab w:val="left" w:pos="567"/>
        </w:tabs>
        <w:ind w:left="0" w:firstLine="0"/>
        <w:jc w:val="both"/>
        <w:outlineLvl w:val="0"/>
        <w:rPr>
          <w:rFonts w:ascii="Times New Roman" w:hAnsi="Times New Roman" w:cs="Times New Roman"/>
        </w:rPr>
      </w:pPr>
    </w:p>
    <w:p w14:paraId="0D4FC2C6" w14:textId="77777777" w:rsidR="00E95A04" w:rsidRDefault="00E95A04">
      <w:pPr>
        <w:widowControl w:val="0"/>
        <w:tabs>
          <w:tab w:val="left" w:pos="567"/>
        </w:tabs>
        <w:ind w:left="0" w:firstLine="0"/>
        <w:jc w:val="both"/>
        <w:outlineLvl w:val="0"/>
        <w:rPr>
          <w:rFonts w:ascii="Times New Roman" w:hAnsi="Times New Roman" w:cs="Times New Roman"/>
        </w:rPr>
      </w:pPr>
    </w:p>
    <w:p w14:paraId="47EFE518" w14:textId="77777777" w:rsidR="00E95A04" w:rsidRDefault="00E95A04">
      <w:pPr>
        <w:widowControl w:val="0"/>
        <w:tabs>
          <w:tab w:val="left" w:pos="567"/>
        </w:tabs>
        <w:ind w:left="0" w:firstLine="0"/>
        <w:jc w:val="both"/>
        <w:outlineLvl w:val="0"/>
        <w:rPr>
          <w:rFonts w:ascii="Times New Roman" w:hAnsi="Times New Roman" w:cs="Times New Roman"/>
        </w:rPr>
      </w:pPr>
    </w:p>
    <w:p w14:paraId="5934A847" w14:textId="77777777" w:rsidR="00E95A04" w:rsidRDefault="00E95A04">
      <w:pPr>
        <w:widowControl w:val="0"/>
        <w:tabs>
          <w:tab w:val="left" w:pos="567"/>
        </w:tabs>
        <w:ind w:left="0" w:firstLine="0"/>
        <w:jc w:val="both"/>
        <w:outlineLvl w:val="0"/>
        <w:rPr>
          <w:rFonts w:ascii="Times New Roman" w:hAnsi="Times New Roman" w:cs="Times New Roman"/>
        </w:rPr>
      </w:pPr>
    </w:p>
    <w:p w14:paraId="54288E79" w14:textId="77777777" w:rsidR="00E95A04" w:rsidRDefault="00E95A04">
      <w:pPr>
        <w:widowControl w:val="0"/>
        <w:tabs>
          <w:tab w:val="left" w:pos="567"/>
        </w:tabs>
        <w:ind w:left="0" w:firstLine="0"/>
        <w:jc w:val="both"/>
        <w:outlineLvl w:val="0"/>
        <w:rPr>
          <w:rFonts w:ascii="Times New Roman" w:hAnsi="Times New Roman" w:cs="Times New Roman"/>
        </w:rPr>
      </w:pPr>
    </w:p>
    <w:p w14:paraId="32EE9A44" w14:textId="77777777" w:rsidR="00E95A04" w:rsidRDefault="00E95A04">
      <w:pPr>
        <w:widowControl w:val="0"/>
        <w:tabs>
          <w:tab w:val="left" w:pos="567"/>
        </w:tabs>
        <w:ind w:left="0" w:firstLine="0"/>
        <w:jc w:val="both"/>
        <w:outlineLvl w:val="0"/>
        <w:rPr>
          <w:rFonts w:ascii="Times New Roman" w:hAnsi="Times New Roman" w:cs="Times New Roman"/>
        </w:rPr>
      </w:pPr>
    </w:p>
    <w:p w14:paraId="06A0E22C" w14:textId="77777777" w:rsidR="00E95A04" w:rsidRDefault="00E95A04">
      <w:pPr>
        <w:widowControl w:val="0"/>
        <w:tabs>
          <w:tab w:val="left" w:pos="567"/>
        </w:tabs>
        <w:ind w:left="0" w:firstLine="0"/>
        <w:jc w:val="both"/>
        <w:outlineLvl w:val="0"/>
        <w:rPr>
          <w:rFonts w:ascii="Times New Roman" w:hAnsi="Times New Roman" w:cs="Times New Roman"/>
        </w:rPr>
      </w:pPr>
    </w:p>
    <w:p w14:paraId="65115FB0" w14:textId="77777777" w:rsidR="00E95A04" w:rsidRDefault="00E95A04">
      <w:pPr>
        <w:widowControl w:val="0"/>
        <w:tabs>
          <w:tab w:val="left" w:pos="567"/>
        </w:tabs>
        <w:ind w:left="0" w:firstLine="0"/>
        <w:jc w:val="center"/>
        <w:outlineLvl w:val="0"/>
        <w:rPr>
          <w:rFonts w:ascii="Times New Roman" w:hAnsi="Times New Roman" w:cs="Times New Roman"/>
          <w:b/>
        </w:rPr>
      </w:pPr>
    </w:p>
    <w:p w14:paraId="6690DB7F" w14:textId="77777777" w:rsidR="00E95A04" w:rsidRDefault="00E95A04">
      <w:pPr>
        <w:widowControl w:val="0"/>
        <w:tabs>
          <w:tab w:val="left" w:pos="567"/>
        </w:tabs>
        <w:ind w:left="0" w:firstLine="0"/>
        <w:jc w:val="center"/>
        <w:outlineLvl w:val="0"/>
        <w:rPr>
          <w:rFonts w:ascii="Times New Roman" w:hAnsi="Times New Roman" w:cs="Times New Roman"/>
          <w:b/>
        </w:rPr>
      </w:pPr>
    </w:p>
    <w:p w14:paraId="5E417AF1" w14:textId="77777777" w:rsidR="00E95A04" w:rsidRDefault="00E95A04">
      <w:pPr>
        <w:widowControl w:val="0"/>
        <w:tabs>
          <w:tab w:val="left" w:pos="567"/>
        </w:tabs>
        <w:ind w:left="0" w:firstLine="0"/>
        <w:jc w:val="center"/>
        <w:outlineLvl w:val="0"/>
        <w:rPr>
          <w:rFonts w:ascii="Times New Roman" w:hAnsi="Times New Roman" w:cs="Times New Roman"/>
          <w:b/>
        </w:rPr>
      </w:pPr>
    </w:p>
    <w:p w14:paraId="1116474C" w14:textId="77777777" w:rsidR="00E95A04" w:rsidRDefault="002D42D0">
      <w:pPr>
        <w:widowControl w:val="0"/>
        <w:tabs>
          <w:tab w:val="left" w:pos="567"/>
        </w:tabs>
        <w:ind w:left="0" w:firstLine="0"/>
        <w:jc w:val="center"/>
        <w:outlineLvl w:val="0"/>
        <w:rPr>
          <w:rFonts w:ascii="Times New Roman" w:eastAsia="Times New Roman" w:hAnsi="Times New Roman" w:cs="Times New Roman"/>
          <w:b/>
          <w:szCs w:val="20"/>
          <w:lang w:eastAsia="sl-SI"/>
        </w:rPr>
      </w:pPr>
      <w:r>
        <w:rPr>
          <w:rFonts w:ascii="Times New Roman" w:hAnsi="Times New Roman" w:cs="Times New Roman"/>
          <w:b/>
        </w:rPr>
        <w:t>B. PAKUOTĖS LAPELIS</w:t>
      </w:r>
    </w:p>
    <w:p w14:paraId="1EB9D6A0"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br w:type="page"/>
      </w:r>
      <w:r>
        <w:rPr>
          <w:rFonts w:ascii="Times New Roman" w:hAnsi="Times New Roman" w:cs="Times New Roman"/>
          <w:b/>
        </w:rPr>
        <w:lastRenderedPageBreak/>
        <w:t>Pakuotės lapelis: informacija pacientui</w:t>
      </w:r>
    </w:p>
    <w:p w14:paraId="5A6B6B73" w14:textId="77777777" w:rsidR="00E95A04" w:rsidRDefault="00E95A04">
      <w:pPr>
        <w:widowControl w:val="0"/>
        <w:numPr>
          <w:ilvl w:val="12"/>
          <w:numId w:val="0"/>
        </w:numPr>
        <w:shd w:val="clear" w:color="auto" w:fill="FFFFFF"/>
        <w:jc w:val="center"/>
        <w:rPr>
          <w:rFonts w:ascii="Times New Roman" w:hAnsi="Times New Roman" w:cs="Times New Roman"/>
        </w:rPr>
      </w:pPr>
    </w:p>
    <w:p w14:paraId="0FF5E703" w14:textId="61715686" w:rsidR="00E95A04" w:rsidRDefault="007146FC">
      <w:pPr>
        <w:widowControl w:val="0"/>
        <w:numPr>
          <w:ilvl w:val="12"/>
          <w:numId w:val="0"/>
        </w:numPr>
        <w:jc w:val="center"/>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w:t>
      </w:r>
      <w:r w:rsidR="00C34B73" w:rsidRPr="00C34B73">
        <w:rPr>
          <w:rFonts w:ascii="Times New Roman" w:hAnsi="Times New Roman" w:cs="Times New Roman"/>
          <w:b/>
        </w:rPr>
        <w:t>200 mg/ 5 ml</w:t>
      </w:r>
      <w:r w:rsidR="002D42D0">
        <w:rPr>
          <w:rFonts w:ascii="Times New Roman" w:hAnsi="Times New Roman" w:cs="Times New Roman"/>
          <w:b/>
        </w:rPr>
        <w:t xml:space="preserve"> milteliai geriamajai suspensijai</w:t>
      </w:r>
    </w:p>
    <w:p w14:paraId="67AC0533" w14:textId="77777777" w:rsidR="00E95A04" w:rsidRDefault="002D42D0">
      <w:pPr>
        <w:widowControl w:val="0"/>
        <w:numPr>
          <w:ilvl w:val="12"/>
          <w:numId w:val="0"/>
        </w:numPr>
        <w:jc w:val="center"/>
        <w:rPr>
          <w:rFonts w:ascii="Times New Roman" w:eastAsia="Times New Roman" w:hAnsi="Times New Roman" w:cs="Times New Roman"/>
          <w:szCs w:val="20"/>
          <w:lang w:eastAsia="sl-SI"/>
        </w:rPr>
      </w:pPr>
      <w:proofErr w:type="spellStart"/>
      <w:r>
        <w:rPr>
          <w:rFonts w:ascii="Times New Roman" w:hAnsi="Times New Roman" w:cs="Times New Roman"/>
        </w:rPr>
        <w:t>azitromicinas</w:t>
      </w:r>
      <w:proofErr w:type="spellEnd"/>
    </w:p>
    <w:p w14:paraId="4D506EB0" w14:textId="77777777" w:rsidR="00E95A04" w:rsidRDefault="00E95A04">
      <w:pPr>
        <w:widowControl w:val="0"/>
        <w:ind w:left="0" w:firstLine="0"/>
        <w:jc w:val="both"/>
        <w:rPr>
          <w:rFonts w:ascii="Times New Roman" w:hAnsi="Times New Roman" w:cs="Times New Roman"/>
        </w:rPr>
      </w:pPr>
    </w:p>
    <w:p w14:paraId="21B324C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b/>
        </w:rPr>
        <w:t>Atidžiai perskaitykite visą šį lapelį, prieš pradėdami vartoti vaistą, nes jame pateikiama Jums svarbi informacija.</w:t>
      </w:r>
    </w:p>
    <w:p w14:paraId="709629F9"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Neišmeskite šio lapelio, nes vėl gali prireikti jį perskaityti.</w:t>
      </w:r>
    </w:p>
    <w:p w14:paraId="4BD52D31"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Jeigu kiltų daugiau klausimų, kreipkitės į gydytoją arba vaistininką.</w:t>
      </w:r>
    </w:p>
    <w:p w14:paraId="4C3394D4"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71E175A9"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Jeigu pasireiškė šalutinis poveikis (net jeigu jis šiame lapelyje nenurodytas), kreipkitės į gydytoją arba vaistininką. Žr. 4 skyrių.</w:t>
      </w:r>
    </w:p>
    <w:p w14:paraId="716BBCC4" w14:textId="77777777" w:rsidR="00E95A04" w:rsidRDefault="00E95A04">
      <w:pPr>
        <w:widowControl w:val="0"/>
        <w:ind w:left="0" w:right="-2" w:firstLine="0"/>
        <w:rPr>
          <w:rFonts w:ascii="Times New Roman" w:hAnsi="Times New Roman" w:cs="Times New Roman"/>
        </w:rPr>
      </w:pPr>
    </w:p>
    <w:p w14:paraId="4D35AC74"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Apie ką rašoma šiame lapelyje</w:t>
      </w:r>
    </w:p>
    <w:p w14:paraId="1F25C4B8" w14:textId="12D2F246"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1.</w:t>
      </w:r>
      <w:r>
        <w:rPr>
          <w:rFonts w:ascii="Times New Roman" w:hAnsi="Times New Roman" w:cs="Times New Roman"/>
        </w:rPr>
        <w:tab/>
        <w:t xml:space="preserve">Kas yra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 xml:space="preserve"> ir kam jis vartojamas</w:t>
      </w:r>
    </w:p>
    <w:p w14:paraId="06F893E0" w14:textId="777E9702"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p>
    <w:p w14:paraId="094DA15D" w14:textId="58B10CB1" w:rsidR="00E95A04" w:rsidRDefault="002D42D0">
      <w:pPr>
        <w:widowControl w:val="0"/>
        <w:numPr>
          <w:ilvl w:val="12"/>
          <w:numId w:val="0"/>
        </w:numPr>
        <w:tabs>
          <w:tab w:val="left" w:pos="851"/>
        </w:tabs>
        <w:ind w:left="567" w:right="-2" w:hanging="567"/>
        <w:rPr>
          <w:rFonts w:ascii="Times New Roman" w:eastAsia="Times New Roman" w:hAnsi="Times New Roman" w:cs="Times New Roman"/>
          <w:szCs w:val="20"/>
          <w:lang w:eastAsia="sl-SI"/>
        </w:rPr>
      </w:pPr>
      <w:r>
        <w:rPr>
          <w:rFonts w:ascii="Times New Roman" w:hAnsi="Times New Roman" w:cs="Times New Roman"/>
        </w:rPr>
        <w:t>3.</w:t>
      </w:r>
      <w:r>
        <w:rPr>
          <w:rFonts w:ascii="Times New Roman" w:hAnsi="Times New Roman" w:cs="Times New Roman"/>
        </w:rPr>
        <w:tab/>
        <w:t xml:space="preserve">Kaip vartoti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p>
    <w:p w14:paraId="02342DFA"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4.</w:t>
      </w:r>
      <w:r>
        <w:rPr>
          <w:rFonts w:ascii="Times New Roman" w:hAnsi="Times New Roman" w:cs="Times New Roman"/>
        </w:rPr>
        <w:tab/>
        <w:t>Galimas šalutinis poveikis</w:t>
      </w:r>
    </w:p>
    <w:p w14:paraId="26D48459" w14:textId="20FC7A88" w:rsidR="00E95A04" w:rsidRDefault="002D42D0">
      <w:pPr>
        <w:widowControl w:val="0"/>
        <w:numPr>
          <w:ilvl w:val="12"/>
          <w:numId w:val="0"/>
        </w:numPr>
        <w:tabs>
          <w:tab w:val="left" w:pos="709"/>
        </w:tabs>
        <w:ind w:left="567" w:right="-2" w:hanging="567"/>
        <w:rPr>
          <w:rFonts w:ascii="Times New Roman" w:eastAsia="Times New Roman" w:hAnsi="Times New Roman" w:cs="Times New Roman"/>
          <w:szCs w:val="20"/>
          <w:lang w:eastAsia="sl-SI"/>
        </w:rPr>
      </w:pPr>
      <w:r>
        <w:rPr>
          <w:rFonts w:ascii="Times New Roman" w:hAnsi="Times New Roman" w:cs="Times New Roman"/>
        </w:rPr>
        <w:t>5.</w:t>
      </w:r>
      <w:r>
        <w:rPr>
          <w:rFonts w:ascii="Times New Roman" w:hAnsi="Times New Roman" w:cs="Times New Roman"/>
        </w:rPr>
        <w:tab/>
        <w:t xml:space="preserve">Kaip laikyti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p>
    <w:p w14:paraId="41E60A79"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6.</w:t>
      </w:r>
      <w:r>
        <w:rPr>
          <w:rFonts w:ascii="Times New Roman" w:hAnsi="Times New Roman" w:cs="Times New Roman"/>
        </w:rPr>
        <w:tab/>
        <w:t>Pakuotės turinys ir kita informacija</w:t>
      </w:r>
    </w:p>
    <w:p w14:paraId="312CA105" w14:textId="77777777" w:rsidR="00E95A04" w:rsidRDefault="00E95A04">
      <w:pPr>
        <w:widowControl w:val="0"/>
        <w:numPr>
          <w:ilvl w:val="12"/>
          <w:numId w:val="0"/>
        </w:numPr>
        <w:ind w:right="-2"/>
        <w:rPr>
          <w:rFonts w:ascii="Times New Roman" w:hAnsi="Times New Roman" w:cs="Times New Roman"/>
        </w:rPr>
      </w:pPr>
    </w:p>
    <w:p w14:paraId="182A0739" w14:textId="77777777" w:rsidR="00E95A04" w:rsidRDefault="00E95A04">
      <w:pPr>
        <w:widowControl w:val="0"/>
        <w:numPr>
          <w:ilvl w:val="12"/>
          <w:numId w:val="0"/>
        </w:numPr>
        <w:ind w:right="-2"/>
        <w:rPr>
          <w:rFonts w:ascii="Times New Roman" w:hAnsi="Times New Roman" w:cs="Times New Roman"/>
        </w:rPr>
      </w:pPr>
    </w:p>
    <w:p w14:paraId="1F63D759" w14:textId="34CE775D"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1.</w:t>
      </w:r>
      <w:r>
        <w:rPr>
          <w:rFonts w:ascii="Times New Roman" w:hAnsi="Times New Roman" w:cs="Times New Roman"/>
          <w:b/>
        </w:rPr>
        <w:tab/>
        <w:t xml:space="preserve">Kas yra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r>
        <w:rPr>
          <w:rFonts w:ascii="Times New Roman" w:hAnsi="Times New Roman" w:cs="Times New Roman"/>
          <w:b/>
        </w:rPr>
        <w:t xml:space="preserve"> ir kam jis vartojamas</w:t>
      </w:r>
    </w:p>
    <w:p w14:paraId="5449294D" w14:textId="77777777" w:rsidR="00E95A04" w:rsidRDefault="00E95A04">
      <w:pPr>
        <w:widowControl w:val="0"/>
        <w:numPr>
          <w:ilvl w:val="12"/>
          <w:numId w:val="0"/>
        </w:numPr>
        <w:ind w:right="-2"/>
        <w:rPr>
          <w:rFonts w:ascii="Times New Roman" w:hAnsi="Times New Roman" w:cs="Times New Roman"/>
        </w:rPr>
      </w:pPr>
    </w:p>
    <w:p w14:paraId="15C2631D" w14:textId="1B27DA3D" w:rsidR="00E95A04" w:rsidRDefault="007146FC">
      <w:pPr>
        <w:widowControl w:val="0"/>
        <w:numPr>
          <w:ilvl w:val="12"/>
          <w:numId w:val="0"/>
        </w:numPr>
        <w:ind w:right="-2"/>
        <w:rPr>
          <w:rFonts w:ascii="Times New Roman" w:eastAsia="Times New Roman" w:hAnsi="Times New Roman" w:cs="Times New Roman"/>
          <w:szCs w:val="20"/>
          <w:lang w:eastAsia="sl-SI"/>
        </w:rPr>
      </w:pPr>
      <w:proofErr w:type="spellStart"/>
      <w:r>
        <w:rPr>
          <w:rFonts w:ascii="Times New Roman" w:hAnsi="Times New Roman" w:cs="Times New Roman"/>
        </w:rPr>
        <w:t>Azitromicina</w:t>
      </w:r>
      <w:proofErr w:type="spellEnd"/>
      <w:r>
        <w:rPr>
          <w:rFonts w:ascii="Times New Roman" w:hAnsi="Times New Roman" w:cs="Times New Roman"/>
        </w:rPr>
        <w:t xml:space="preserve"> </w:t>
      </w:r>
      <w:proofErr w:type="spellStart"/>
      <w:r>
        <w:rPr>
          <w:rFonts w:ascii="Times New Roman" w:hAnsi="Times New Roman" w:cs="Times New Roman"/>
        </w:rPr>
        <w:t>Kern</w:t>
      </w:r>
      <w:proofErr w:type="spellEnd"/>
      <w:r>
        <w:rPr>
          <w:rFonts w:ascii="Times New Roman" w:hAnsi="Times New Roman" w:cs="Times New Roman"/>
        </w:rPr>
        <w:t xml:space="preserve"> Pharma</w:t>
      </w:r>
      <w:r w:rsidR="002D42D0">
        <w:rPr>
          <w:rFonts w:ascii="Times New Roman" w:hAnsi="Times New Roman" w:cs="Times New Roman"/>
        </w:rPr>
        <w:t xml:space="preserve"> veiklioji medžiaga </w:t>
      </w:r>
      <w:proofErr w:type="spellStart"/>
      <w:r w:rsidR="002D42D0">
        <w:rPr>
          <w:rFonts w:ascii="Times New Roman" w:hAnsi="Times New Roman" w:cs="Times New Roman"/>
        </w:rPr>
        <w:t>azitromicinas</w:t>
      </w:r>
      <w:proofErr w:type="spellEnd"/>
      <w:r w:rsidR="002D42D0">
        <w:rPr>
          <w:rFonts w:ascii="Times New Roman" w:hAnsi="Times New Roman" w:cs="Times New Roman"/>
        </w:rPr>
        <w:t xml:space="preserve"> priklauso </w:t>
      </w:r>
      <w:proofErr w:type="spellStart"/>
      <w:r w:rsidR="002D42D0">
        <w:rPr>
          <w:rFonts w:ascii="Times New Roman" w:hAnsi="Times New Roman" w:cs="Times New Roman"/>
        </w:rPr>
        <w:t>makrolidų</w:t>
      </w:r>
      <w:proofErr w:type="spellEnd"/>
      <w:r w:rsidR="002D42D0">
        <w:rPr>
          <w:rFonts w:ascii="Times New Roman" w:hAnsi="Times New Roman" w:cs="Times New Roman"/>
        </w:rPr>
        <w:t xml:space="preserve"> grupės antibiotikams. </w:t>
      </w:r>
      <w:proofErr w:type="spellStart"/>
      <w:r w:rsidR="002D42D0">
        <w:rPr>
          <w:rFonts w:ascii="Times New Roman" w:hAnsi="Times New Roman" w:cs="Times New Roman"/>
        </w:rPr>
        <w:t>Azitromicinas</w:t>
      </w:r>
      <w:proofErr w:type="spellEnd"/>
      <w:r w:rsidR="002D42D0">
        <w:rPr>
          <w:rFonts w:ascii="Times New Roman" w:hAnsi="Times New Roman" w:cs="Times New Roman"/>
        </w:rPr>
        <w:t xml:space="preserve"> vartojamas infekcinėms ligoms gydyti, įskaitant:</w:t>
      </w:r>
    </w:p>
    <w:p w14:paraId="5D6117D7"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prienosinių ančių uždegimą;</w:t>
      </w:r>
    </w:p>
    <w:p w14:paraId="70DC77CE"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ausies uždegimą;</w:t>
      </w:r>
    </w:p>
    <w:p w14:paraId="54ED1ED5"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proofErr w:type="spellStart"/>
      <w:r>
        <w:rPr>
          <w:rFonts w:ascii="Times New Roman" w:hAnsi="Times New Roman" w:cs="Times New Roman"/>
        </w:rPr>
        <w:t>tonzilitą</w:t>
      </w:r>
      <w:proofErr w:type="spellEnd"/>
      <w:r>
        <w:rPr>
          <w:rFonts w:ascii="Times New Roman" w:hAnsi="Times New Roman" w:cs="Times New Roman"/>
        </w:rPr>
        <w:t xml:space="preserve">, </w:t>
      </w:r>
      <w:proofErr w:type="spellStart"/>
      <w:r>
        <w:rPr>
          <w:rFonts w:ascii="Times New Roman" w:hAnsi="Times New Roman" w:cs="Times New Roman"/>
        </w:rPr>
        <w:t>faringitą</w:t>
      </w:r>
      <w:proofErr w:type="spellEnd"/>
      <w:r>
        <w:rPr>
          <w:rFonts w:ascii="Times New Roman" w:hAnsi="Times New Roman" w:cs="Times New Roman"/>
        </w:rPr>
        <w:t>;</w:t>
      </w:r>
    </w:p>
    <w:p w14:paraId="27C4BB1B"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lėtinio bronchito paūmėjimą;</w:t>
      </w:r>
    </w:p>
    <w:p w14:paraId="414AB999"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lengvą arba vidutinio sunkumo plaučių uždegimą;</w:t>
      </w:r>
    </w:p>
    <w:p w14:paraId="6ABF04A9"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lengvas arba vidutinio sunkumo odos ir minkštųjų audinių infekcines ligas, pvz., </w:t>
      </w:r>
      <w:proofErr w:type="spellStart"/>
      <w:r>
        <w:rPr>
          <w:rFonts w:ascii="Times New Roman" w:hAnsi="Times New Roman" w:cs="Times New Roman"/>
        </w:rPr>
        <w:t>folikulitą</w:t>
      </w:r>
      <w:proofErr w:type="spellEnd"/>
      <w:r>
        <w:rPr>
          <w:rFonts w:ascii="Times New Roman" w:hAnsi="Times New Roman" w:cs="Times New Roman"/>
        </w:rPr>
        <w:t>, celiulitą, rožę;</w:t>
      </w:r>
    </w:p>
    <w:p w14:paraId="3D22BEAE"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latakų, kuriais teka šlapimas iš šlapimo pūslės (šlaplės), infekcines ligas arba gimdos kaklelio infekcines ligas, kurias sukėlė </w:t>
      </w:r>
      <w:proofErr w:type="spellStart"/>
      <w:r>
        <w:rPr>
          <w:rFonts w:ascii="Times New Roman" w:hAnsi="Times New Roman" w:cs="Times New Roman"/>
          <w:i/>
        </w:rPr>
        <w:t>Chlamidia</w:t>
      </w:r>
      <w:proofErr w:type="spellEnd"/>
      <w:r>
        <w:rPr>
          <w:rFonts w:ascii="Times New Roman" w:hAnsi="Times New Roman" w:cs="Times New Roman"/>
          <w:i/>
        </w:rPr>
        <w:t xml:space="preserve"> </w:t>
      </w:r>
      <w:proofErr w:type="spellStart"/>
      <w:r>
        <w:rPr>
          <w:rFonts w:ascii="Times New Roman" w:hAnsi="Times New Roman" w:cs="Times New Roman"/>
          <w:i/>
        </w:rPr>
        <w:t>trachomatis</w:t>
      </w:r>
      <w:proofErr w:type="spellEnd"/>
      <w:r>
        <w:rPr>
          <w:rFonts w:ascii="Times New Roman" w:hAnsi="Times New Roman" w:cs="Times New Roman"/>
        </w:rPr>
        <w:t xml:space="preserve"> bakterijos.</w:t>
      </w:r>
    </w:p>
    <w:p w14:paraId="78F9F9A4" w14:textId="77777777" w:rsidR="00E95A04" w:rsidRDefault="00E95A04">
      <w:pPr>
        <w:widowControl w:val="0"/>
        <w:numPr>
          <w:ilvl w:val="12"/>
          <w:numId w:val="0"/>
        </w:numPr>
        <w:ind w:right="-2"/>
        <w:rPr>
          <w:rFonts w:ascii="Times New Roman" w:hAnsi="Times New Roman" w:cs="Times New Roman"/>
        </w:rPr>
      </w:pPr>
    </w:p>
    <w:p w14:paraId="28EB0004" w14:textId="77777777" w:rsidR="00E95A04" w:rsidRDefault="00E95A04">
      <w:pPr>
        <w:widowControl w:val="0"/>
        <w:numPr>
          <w:ilvl w:val="12"/>
          <w:numId w:val="0"/>
        </w:numPr>
        <w:ind w:right="-2"/>
        <w:rPr>
          <w:rFonts w:ascii="Times New Roman" w:hAnsi="Times New Roman" w:cs="Times New Roman"/>
        </w:rPr>
      </w:pPr>
    </w:p>
    <w:p w14:paraId="5A6C619C" w14:textId="165CAB51"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0AE97471" w14:textId="77777777" w:rsidR="00E95A04" w:rsidRDefault="00E95A04">
      <w:pPr>
        <w:widowControl w:val="0"/>
        <w:numPr>
          <w:ilvl w:val="12"/>
          <w:numId w:val="0"/>
        </w:numPr>
        <w:ind w:right="-2"/>
        <w:rPr>
          <w:rFonts w:ascii="Times New Roman" w:hAnsi="Times New Roman" w:cs="Times New Roman"/>
        </w:rPr>
      </w:pPr>
    </w:p>
    <w:p w14:paraId="3924D391" w14:textId="1593DAC1" w:rsidR="00E95A04" w:rsidRDefault="007146FC">
      <w:pPr>
        <w:widowControl w:val="0"/>
        <w:tabs>
          <w:tab w:val="left" w:pos="567"/>
        </w:tabs>
        <w:ind w:left="0" w:firstLine="0"/>
        <w:outlineLvl w:val="3"/>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vartoti draudžiama</w:t>
      </w:r>
      <w:r w:rsidR="00070CC9">
        <w:rPr>
          <w:rFonts w:ascii="Times New Roman" w:hAnsi="Times New Roman" w:cs="Times New Roman"/>
          <w:b/>
        </w:rPr>
        <w:t>:</w:t>
      </w:r>
    </w:p>
    <w:p w14:paraId="54D52436" w14:textId="77777777" w:rsidR="00E95A04" w:rsidRDefault="002D42D0">
      <w:pPr>
        <w:widowControl w:val="0"/>
        <w:numPr>
          <w:ilvl w:val="0"/>
          <w:numId w:val="8"/>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 xml:space="preserve">jeigu yra alergija </w:t>
      </w:r>
      <w:proofErr w:type="spellStart"/>
      <w:r>
        <w:rPr>
          <w:rFonts w:ascii="Times New Roman" w:hAnsi="Times New Roman" w:cs="Times New Roman"/>
        </w:rPr>
        <w:t>azitromicinui</w:t>
      </w:r>
      <w:proofErr w:type="spellEnd"/>
      <w:r>
        <w:rPr>
          <w:rFonts w:ascii="Times New Roman" w:hAnsi="Times New Roman" w:cs="Times New Roman"/>
        </w:rPr>
        <w:t xml:space="preserve"> arba kitam </w:t>
      </w:r>
      <w:proofErr w:type="spellStart"/>
      <w:r>
        <w:rPr>
          <w:rFonts w:ascii="Times New Roman" w:hAnsi="Times New Roman" w:cs="Times New Roman"/>
        </w:rPr>
        <w:t>makrolidui</w:t>
      </w:r>
      <w:proofErr w:type="spellEnd"/>
      <w:r>
        <w:rPr>
          <w:rFonts w:ascii="Times New Roman" w:hAnsi="Times New Roman" w:cs="Times New Roman"/>
        </w:rPr>
        <w:t xml:space="preserve"> (pvz., </w:t>
      </w:r>
      <w:proofErr w:type="spellStart"/>
      <w:r>
        <w:rPr>
          <w:rFonts w:ascii="Times New Roman" w:hAnsi="Times New Roman" w:cs="Times New Roman"/>
        </w:rPr>
        <w:t>eritromicinui</w:t>
      </w:r>
      <w:proofErr w:type="spellEnd"/>
      <w:r>
        <w:rPr>
          <w:rFonts w:ascii="Times New Roman" w:hAnsi="Times New Roman" w:cs="Times New Roman"/>
        </w:rPr>
        <w:t xml:space="preserve"> arba </w:t>
      </w:r>
      <w:proofErr w:type="spellStart"/>
      <w:r>
        <w:rPr>
          <w:rFonts w:ascii="Times New Roman" w:hAnsi="Times New Roman" w:cs="Times New Roman"/>
        </w:rPr>
        <w:t>klaritromicinui</w:t>
      </w:r>
      <w:proofErr w:type="spellEnd"/>
      <w:r>
        <w:rPr>
          <w:rFonts w:ascii="Times New Roman" w:hAnsi="Times New Roman" w:cs="Times New Roman"/>
        </w:rPr>
        <w:t xml:space="preserve">), </w:t>
      </w:r>
      <w:proofErr w:type="spellStart"/>
      <w:r>
        <w:rPr>
          <w:rFonts w:ascii="Times New Roman" w:hAnsi="Times New Roman" w:cs="Times New Roman"/>
        </w:rPr>
        <w:t>ketolidų</w:t>
      </w:r>
      <w:proofErr w:type="spellEnd"/>
      <w:r>
        <w:rPr>
          <w:rFonts w:ascii="Times New Roman" w:hAnsi="Times New Roman" w:cs="Times New Roman"/>
        </w:rPr>
        <w:t xml:space="preserve"> grupės antibiotikams arba bet kuriai pagalbinei šio vaisto medžiagai (jos išvardytos 6 skyriuje).</w:t>
      </w:r>
    </w:p>
    <w:p w14:paraId="0FDB10D9" w14:textId="77777777" w:rsidR="00E95A04" w:rsidRDefault="00E95A04">
      <w:pPr>
        <w:widowControl w:val="0"/>
        <w:numPr>
          <w:ilvl w:val="12"/>
          <w:numId w:val="0"/>
        </w:numPr>
        <w:ind w:right="-2"/>
        <w:rPr>
          <w:rFonts w:ascii="Times New Roman" w:hAnsi="Times New Roman" w:cs="Times New Roman"/>
        </w:rPr>
      </w:pPr>
    </w:p>
    <w:p w14:paraId="62221784"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Įspėjimai ir atsargumo priemonės</w:t>
      </w:r>
    </w:p>
    <w:p w14:paraId="50ED161E" w14:textId="74A9FCDF"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 xml:space="preserve">Pasitarkite su gydytoju arba vaistininku, prieš pradėdami vartoti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w:t>
      </w:r>
    </w:p>
    <w:p w14:paraId="32765DB5"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yra sunkus kepenų funkcijos sutrikimas, </w:t>
      </w:r>
      <w:r>
        <w:rPr>
          <w:rFonts w:ascii="Times New Roman" w:eastAsia="Times New Roman" w:hAnsi="Times New Roman" w:cs="Times New Roman"/>
          <w:b/>
          <w:szCs w:val="20"/>
          <w:lang w:eastAsia="sl-SI"/>
        </w:rPr>
        <w:t>Jūsų gydytojui gali reikėti stebėti Jūsų kepenų funkciją arba nutraukti gydymą vaistu;</w:t>
      </w:r>
    </w:p>
    <w:p w14:paraId="01F5B64F"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sergate tam tikromis širdies ligomis (pvz., yra sunkių širdies veiklos sutrikimų, QT intervalo prailgėjimas) arba jeigu vartojate elektrinį širdies aktyvumą keičiančių vaistų, pvz., </w:t>
      </w:r>
      <w:proofErr w:type="spellStart"/>
      <w:r>
        <w:rPr>
          <w:rFonts w:ascii="Times New Roman" w:hAnsi="Times New Roman" w:cs="Times New Roman"/>
        </w:rPr>
        <w:t>cisaprido</w:t>
      </w:r>
      <w:proofErr w:type="spellEnd"/>
      <w:r>
        <w:rPr>
          <w:rFonts w:ascii="Times New Roman" w:hAnsi="Times New Roman" w:cs="Times New Roman"/>
        </w:rPr>
        <w:t xml:space="preserve"> (jis vartojamas žarnyno peristaltikai skatinti) </w:t>
      </w:r>
      <w:r>
        <w:rPr>
          <w:rFonts w:ascii="Times New Roman" w:hAnsi="Times New Roman" w:cs="Times New Roman"/>
          <w:snapToGrid w:val="0"/>
        </w:rPr>
        <w:t>ar hidroksichlorokvino ir chlorokvino</w:t>
      </w:r>
      <w:r>
        <w:rPr>
          <w:rFonts w:ascii="Times New Roman" w:hAnsi="Times New Roman" w:cs="Times New Roman"/>
        </w:rPr>
        <w:t xml:space="preserve"> </w:t>
      </w:r>
      <w:r>
        <w:rPr>
          <w:rFonts w:ascii="Times New Roman" w:hAnsi="Times New Roman" w:cs="Times New Roman"/>
          <w:snapToGrid w:val="0"/>
        </w:rPr>
        <w:t>(vartojami maliarijai gydyti)</w:t>
      </w:r>
      <w:r>
        <w:rPr>
          <w:rFonts w:ascii="Times New Roman" w:hAnsi="Times New Roman" w:cs="Times New Roman"/>
        </w:rPr>
        <w:t>;</w:t>
      </w:r>
    </w:p>
    <w:p w14:paraId="4A5FA81A"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Jūsų širdis plaka retai ar neritmiškai;</w:t>
      </w:r>
    </w:p>
    <w:p w14:paraId="52C0B826"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yra pakitęs elektrolitų kiekis kraujyje, ypač jeigu yra sumažėjęs kalio ir magnio kiekis;</w:t>
      </w:r>
    </w:p>
    <w:p w14:paraId="46657E51" w14:textId="77013CA5"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vartojate kitų vaistų, kurie sukelia nenormalius elektrokardiogramos (EKG) pokyčius (žr. </w:t>
      </w:r>
      <w:r>
        <w:rPr>
          <w:rFonts w:ascii="Times New Roman" w:hAnsi="Times New Roman" w:cs="Times New Roman"/>
        </w:rPr>
        <w:lastRenderedPageBreak/>
        <w:t xml:space="preserve">skyrių „Kiti vaistai ir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w:t>
      </w:r>
    </w:p>
    <w:p w14:paraId="3EABD493" w14:textId="3E3D2C68" w:rsidR="00E95A04" w:rsidRDefault="002D42D0">
      <w:pPr>
        <w:widowControl w:val="0"/>
        <w:numPr>
          <w:ilvl w:val="0"/>
          <w:numId w:val="3"/>
        </w:numPr>
        <w:tabs>
          <w:tab w:val="left" w:pos="709"/>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vartojate skalsių darinių (žr. skyrių „Kiti vaistai ir </w:t>
      </w:r>
      <w:proofErr w:type="spellStart"/>
      <w:r w:rsidR="007146FC">
        <w:rPr>
          <w:rFonts w:ascii="Times New Roman" w:eastAsia="Times New Roman" w:hAnsi="Times New Roman" w:cs="Times New Roman"/>
          <w:szCs w:val="20"/>
          <w:lang w:eastAsia="sl-SI"/>
        </w:rPr>
        <w:t>Azitromicina</w:t>
      </w:r>
      <w:proofErr w:type="spellEnd"/>
      <w:r w:rsidR="007146FC">
        <w:rPr>
          <w:rFonts w:ascii="Times New Roman" w:eastAsia="Times New Roman" w:hAnsi="Times New Roman" w:cs="Times New Roman"/>
          <w:szCs w:val="20"/>
          <w:lang w:eastAsia="sl-SI"/>
        </w:rPr>
        <w:t xml:space="preserve"> </w:t>
      </w:r>
      <w:proofErr w:type="spellStart"/>
      <w:r w:rsidR="007146FC">
        <w:rPr>
          <w:rFonts w:ascii="Times New Roman" w:eastAsia="Times New Roman" w:hAnsi="Times New Roman" w:cs="Times New Roman"/>
          <w:szCs w:val="20"/>
          <w:lang w:eastAsia="sl-SI"/>
        </w:rPr>
        <w:t>Kern</w:t>
      </w:r>
      <w:proofErr w:type="spellEnd"/>
      <w:r w:rsidR="007146FC">
        <w:rPr>
          <w:rFonts w:ascii="Times New Roman" w:eastAsia="Times New Roman" w:hAnsi="Times New Roman" w:cs="Times New Roman"/>
          <w:szCs w:val="20"/>
          <w:lang w:eastAsia="sl-SI"/>
        </w:rPr>
        <w:t xml:space="preserve"> Pharma</w:t>
      </w:r>
      <w:r>
        <w:rPr>
          <w:rFonts w:ascii="Times New Roman" w:eastAsia="Times New Roman" w:hAnsi="Times New Roman" w:cs="Times New Roman"/>
          <w:szCs w:val="20"/>
          <w:lang w:eastAsia="sl-SI"/>
        </w:rPr>
        <w:t xml:space="preserve">“). Šie vaistai neturėtų būti vartojami kartu su </w:t>
      </w:r>
      <w:proofErr w:type="spellStart"/>
      <w:r w:rsidR="007146FC">
        <w:rPr>
          <w:rFonts w:ascii="Times New Roman" w:eastAsia="Times New Roman" w:hAnsi="Times New Roman" w:cs="Times New Roman"/>
          <w:szCs w:val="20"/>
          <w:lang w:eastAsia="sl-SI"/>
        </w:rPr>
        <w:t>Azitromicina</w:t>
      </w:r>
      <w:proofErr w:type="spellEnd"/>
      <w:r w:rsidR="007146FC">
        <w:rPr>
          <w:rFonts w:ascii="Times New Roman" w:eastAsia="Times New Roman" w:hAnsi="Times New Roman" w:cs="Times New Roman"/>
          <w:szCs w:val="20"/>
          <w:lang w:eastAsia="sl-SI"/>
        </w:rPr>
        <w:t xml:space="preserve"> </w:t>
      </w:r>
      <w:proofErr w:type="spellStart"/>
      <w:r w:rsidR="007146FC">
        <w:rPr>
          <w:rFonts w:ascii="Times New Roman" w:eastAsia="Times New Roman" w:hAnsi="Times New Roman" w:cs="Times New Roman"/>
          <w:szCs w:val="20"/>
          <w:lang w:eastAsia="sl-SI"/>
        </w:rPr>
        <w:t>Kern</w:t>
      </w:r>
      <w:proofErr w:type="spellEnd"/>
      <w:r w:rsidR="007146FC">
        <w:rPr>
          <w:rFonts w:ascii="Times New Roman" w:eastAsia="Times New Roman" w:hAnsi="Times New Roman" w:cs="Times New Roman"/>
          <w:szCs w:val="20"/>
          <w:lang w:eastAsia="sl-SI"/>
        </w:rPr>
        <w:t xml:space="preserve"> Pharma</w:t>
      </w:r>
      <w:r>
        <w:rPr>
          <w:rFonts w:ascii="Times New Roman" w:eastAsia="Times New Roman" w:hAnsi="Times New Roman" w:cs="Times New Roman"/>
          <w:szCs w:val="20"/>
          <w:lang w:eastAsia="sl-SI"/>
        </w:rPr>
        <w:t>;</w:t>
      </w:r>
    </w:p>
    <w:p w14:paraId="6106DB80"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yra sunkių inkstų funkcijos sutrikimų;</w:t>
      </w:r>
    </w:p>
    <w:p w14:paraId="5F1F9E02" w14:textId="68D85D83"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Jums yra </w:t>
      </w:r>
      <w:proofErr w:type="spellStart"/>
      <w:r>
        <w:rPr>
          <w:rFonts w:ascii="Times New Roman" w:hAnsi="Times New Roman" w:cs="Times New Roman"/>
          <w:i/>
        </w:rPr>
        <w:t>myasthenia</w:t>
      </w:r>
      <w:proofErr w:type="spellEnd"/>
      <w:r>
        <w:rPr>
          <w:rFonts w:ascii="Times New Roman" w:hAnsi="Times New Roman" w:cs="Times New Roman"/>
          <w:i/>
        </w:rPr>
        <w:t xml:space="preserve"> gravis</w:t>
      </w:r>
      <w:r>
        <w:rPr>
          <w:rFonts w:ascii="Times New Roman" w:hAnsi="Times New Roman" w:cs="Times New Roman"/>
        </w:rPr>
        <w:t xml:space="preserve"> (lokalizuotas raumenų silpnumas)</w:t>
      </w:r>
      <w:r w:rsidR="00070CC9">
        <w:rPr>
          <w:rFonts w:ascii="Times New Roman" w:hAnsi="Times New Roman" w:cs="Times New Roman"/>
        </w:rPr>
        <w:t>;</w:t>
      </w:r>
    </w:p>
    <w:p w14:paraId="5AFD8AC4" w14:textId="4F8860AD"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sergate nervų (neurologinėmis) arba psichikos (turite psichikos sutrikimų) ligomis</w:t>
      </w:r>
      <w:r w:rsidR="00070CC9">
        <w:rPr>
          <w:rFonts w:ascii="Times New Roman" w:hAnsi="Times New Roman" w:cs="Times New Roman"/>
        </w:rPr>
        <w:t>.</w:t>
      </w:r>
    </w:p>
    <w:p w14:paraId="4BC16B73" w14:textId="77777777" w:rsidR="00E95A04" w:rsidRDefault="00E95A04">
      <w:pPr>
        <w:widowControl w:val="0"/>
        <w:tabs>
          <w:tab w:val="left" w:pos="567"/>
        </w:tabs>
        <w:ind w:right="-2" w:firstLine="0"/>
        <w:rPr>
          <w:rFonts w:ascii="Times New Roman" w:eastAsia="Times New Roman" w:hAnsi="Times New Roman" w:cs="Times New Roman"/>
          <w:szCs w:val="20"/>
          <w:lang w:eastAsia="sl-SI"/>
        </w:rPr>
      </w:pPr>
    </w:p>
    <w:p w14:paraId="56440A58" w14:textId="77777777" w:rsidR="00E95A04" w:rsidRDefault="002D42D0">
      <w:pPr>
        <w:widowControl w:val="0"/>
        <w:tabs>
          <w:tab w:val="left" w:pos="567"/>
        </w:tabs>
        <w:ind w:left="0" w:firstLine="0"/>
        <w:rPr>
          <w:rFonts w:ascii="Times New Roman" w:hAnsi="Times New Roman" w:cs="Times New Roman"/>
        </w:rPr>
      </w:pPr>
      <w:r>
        <w:rPr>
          <w:rFonts w:ascii="Times New Roman" w:hAnsi="Times New Roman" w:cs="Times New Roman"/>
        </w:rPr>
        <w:t>Gydymo metu nedelsdami praneškite savo gydytojui:</w:t>
      </w:r>
    </w:p>
    <w:p w14:paraId="0B4DBD92" w14:textId="074E71C2" w:rsidR="00E95A04" w:rsidRDefault="002D42D0">
      <w:pPr>
        <w:widowControl w:val="0"/>
        <w:numPr>
          <w:ilvl w:val="0"/>
          <w:numId w:val="3"/>
        </w:numPr>
        <w:tabs>
          <w:tab w:val="left" w:pos="567"/>
        </w:tabs>
        <w:ind w:left="567" w:right="-2" w:hanging="567"/>
        <w:rPr>
          <w:rFonts w:ascii="Times New Roman" w:hAnsi="Times New Roman" w:cs="Times New Roman"/>
        </w:rPr>
      </w:pPr>
      <w:r>
        <w:rPr>
          <w:rFonts w:ascii="Times New Roman" w:hAnsi="Times New Roman" w:cs="Times New Roman"/>
        </w:rPr>
        <w:t xml:space="preserve">jei Jums pasireiškia sunkių padidėjusio jautrumo reakcijų atvejų, pasireiškusių kvėpavimo pasunkėjimu, svaiguliu, veido ar gerklės patinimu, išbėrimu, gumbais ir pūslėmis (kartais sutrikimas gali būti mirtinas). Jeigu pasireiškia tokių simptomų, </w:t>
      </w:r>
      <w:r>
        <w:rPr>
          <w:rFonts w:ascii="Times New Roman" w:hAnsi="Times New Roman" w:cs="Times New Roman"/>
          <w:b/>
        </w:rPr>
        <w:t xml:space="preserve">nedelsdami nutraukite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r>
        <w:rPr>
          <w:rFonts w:ascii="Times New Roman" w:hAnsi="Times New Roman" w:cs="Times New Roman"/>
          <w:b/>
        </w:rPr>
        <w:t xml:space="preserve"> vartojimą ir kreipkitės į gydytoją</w:t>
      </w:r>
      <w:r>
        <w:rPr>
          <w:rFonts w:ascii="Times New Roman" w:hAnsi="Times New Roman" w:cs="Times New Roman"/>
        </w:rPr>
        <w:t>;</w:t>
      </w:r>
    </w:p>
    <w:p w14:paraId="406E3739"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gydymo vaistu metu pastebite kepenų funkcijos nepakankamumo požymių (pvz., šlapimas tapo tamsus, žymiai sumažėjo apetitas arba pagelto oda arba akių baltymai). </w:t>
      </w:r>
      <w:r>
        <w:rPr>
          <w:rFonts w:ascii="Times New Roman" w:eastAsia="Times New Roman" w:hAnsi="Times New Roman" w:cs="Times New Roman"/>
          <w:b/>
          <w:szCs w:val="20"/>
          <w:lang w:eastAsia="sl-SI"/>
        </w:rPr>
        <w:t>Nutraukite vaisto vartojimą ir skubiai kreipkitės medicininės pagalbos;</w:t>
      </w:r>
      <w:r>
        <w:rPr>
          <w:rFonts w:ascii="Times New Roman" w:eastAsia="Times New Roman" w:hAnsi="Times New Roman" w:cs="Times New Roman"/>
          <w:szCs w:val="20"/>
          <w:lang w:eastAsia="sl-SI"/>
        </w:rPr>
        <w:t xml:space="preserve"> </w:t>
      </w:r>
    </w:p>
    <w:p w14:paraId="5F494D7D" w14:textId="77777777" w:rsidR="00E95A04" w:rsidRDefault="002D42D0">
      <w:pPr>
        <w:pStyle w:val="Sraopastraipa"/>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atsiranda viduriavimas, tai gali būti sunkaus žarnyno uždegimo požymis. </w:t>
      </w:r>
      <w:r>
        <w:rPr>
          <w:rFonts w:ascii="Times New Roman" w:eastAsia="Times New Roman" w:hAnsi="Times New Roman" w:cs="Times New Roman"/>
          <w:b/>
          <w:szCs w:val="20"/>
          <w:lang w:eastAsia="sl-SI"/>
        </w:rPr>
        <w:t>Skambinkite savo gydytojui</w:t>
      </w:r>
      <w:r>
        <w:rPr>
          <w:rFonts w:ascii="Times New Roman" w:eastAsia="Times New Roman" w:hAnsi="Times New Roman" w:cs="Times New Roman"/>
          <w:szCs w:val="20"/>
          <w:lang w:eastAsia="sl-SI"/>
        </w:rPr>
        <w:t>, jeigu viduriuojate ir viduriavimas yra vandeningas ar su krauju. Nevartokite jokio vaisto viduriavimui sustabdyti, kol to nenurodė Jūsų gydytojas;</w:t>
      </w:r>
    </w:p>
    <w:p w14:paraId="1A2E8EB4" w14:textId="21ED48D3"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vartojant </w:t>
      </w:r>
      <w:proofErr w:type="spellStart"/>
      <w:r w:rsidR="007146FC">
        <w:rPr>
          <w:rFonts w:ascii="Times New Roman" w:eastAsia="Times New Roman" w:hAnsi="Times New Roman" w:cs="Times New Roman"/>
          <w:szCs w:val="20"/>
          <w:lang w:eastAsia="sl-SI"/>
        </w:rPr>
        <w:t>Azitromicina</w:t>
      </w:r>
      <w:proofErr w:type="spellEnd"/>
      <w:r w:rsidR="007146FC">
        <w:rPr>
          <w:rFonts w:ascii="Times New Roman" w:eastAsia="Times New Roman" w:hAnsi="Times New Roman" w:cs="Times New Roman"/>
          <w:szCs w:val="20"/>
          <w:lang w:eastAsia="sl-SI"/>
        </w:rPr>
        <w:t xml:space="preserve"> </w:t>
      </w:r>
      <w:proofErr w:type="spellStart"/>
      <w:r w:rsidR="007146FC">
        <w:rPr>
          <w:rFonts w:ascii="Times New Roman" w:eastAsia="Times New Roman" w:hAnsi="Times New Roman" w:cs="Times New Roman"/>
          <w:szCs w:val="20"/>
          <w:lang w:eastAsia="sl-SI"/>
        </w:rPr>
        <w:t>Kern</w:t>
      </w:r>
      <w:proofErr w:type="spellEnd"/>
      <w:r w:rsidR="007146FC">
        <w:rPr>
          <w:rFonts w:ascii="Times New Roman" w:eastAsia="Times New Roman" w:hAnsi="Times New Roman" w:cs="Times New Roman"/>
          <w:szCs w:val="20"/>
          <w:lang w:eastAsia="sl-SI"/>
        </w:rPr>
        <w:t xml:space="preserve"> Pharma</w:t>
      </w:r>
      <w:r>
        <w:rPr>
          <w:rFonts w:ascii="Times New Roman" w:eastAsia="Times New Roman" w:hAnsi="Times New Roman" w:cs="Times New Roman"/>
          <w:szCs w:val="20"/>
          <w:lang w:eastAsia="sl-SI"/>
        </w:rPr>
        <w:t xml:space="preserve"> jaučiate, kad širdis plaka krūtinėje arba jūsų širdies plakimas nenormalus, svaigsta galva, alpstate ar jaučiate raumenų silpnumą;</w:t>
      </w:r>
    </w:p>
    <w:p w14:paraId="4B573D29" w14:textId="783D2B5F" w:rsidR="00E95A04" w:rsidRPr="00241E5E" w:rsidRDefault="002D42D0" w:rsidP="00241E5E">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atsirado nauja infekcinė liga (tai gali rodyti, kad sparčiai daugėja atsparių organizmų skaičius)</w:t>
      </w:r>
      <w:r w:rsidR="00241E5E">
        <w:rPr>
          <w:rFonts w:ascii="Times New Roman" w:hAnsi="Times New Roman" w:cs="Times New Roman"/>
        </w:rPr>
        <w:t>.</w:t>
      </w:r>
    </w:p>
    <w:p w14:paraId="24DD4BAD" w14:textId="77777777" w:rsidR="00241E5E" w:rsidRPr="00241E5E" w:rsidRDefault="00241E5E" w:rsidP="00241E5E">
      <w:pPr>
        <w:widowControl w:val="0"/>
        <w:tabs>
          <w:tab w:val="left" w:pos="567"/>
        </w:tabs>
        <w:ind w:right="-2" w:firstLine="0"/>
        <w:rPr>
          <w:rFonts w:ascii="Times New Roman" w:eastAsia="Times New Roman" w:hAnsi="Times New Roman" w:cs="Times New Roman"/>
          <w:szCs w:val="20"/>
          <w:lang w:eastAsia="sl-SI"/>
        </w:rPr>
      </w:pPr>
    </w:p>
    <w:p w14:paraId="6CD237B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Antibiotikų vartojimas gali sukelti viduriavimą ir tai gali būti sunkaus žarnyno uždegimo požymis. </w:t>
      </w:r>
      <w:r>
        <w:rPr>
          <w:rFonts w:ascii="Times New Roman" w:hAnsi="Times New Roman" w:cs="Times New Roman"/>
          <w:b/>
        </w:rPr>
        <w:t xml:space="preserve">Kreipkitės į gydytoją, </w:t>
      </w:r>
      <w:r>
        <w:rPr>
          <w:rFonts w:ascii="Times New Roman" w:hAnsi="Times New Roman" w:cs="Times New Roman"/>
        </w:rPr>
        <w:t>jeigu viduriuojate vandeningu ar kruvinu turiniu. Nevartokite jokio vaisto viduriavimui sustabdyti, kol to nenurodys gydytojas.</w:t>
      </w:r>
    </w:p>
    <w:p w14:paraId="57AF6D6C" w14:textId="77777777" w:rsidR="00E95A04" w:rsidRDefault="00E95A04">
      <w:pPr>
        <w:widowControl w:val="0"/>
        <w:tabs>
          <w:tab w:val="left" w:pos="567"/>
        </w:tabs>
        <w:ind w:left="0" w:firstLine="0"/>
        <w:outlineLvl w:val="3"/>
        <w:rPr>
          <w:rFonts w:ascii="Times New Roman" w:hAnsi="Times New Roman" w:cs="Times New Roman"/>
          <w:b/>
        </w:rPr>
      </w:pPr>
    </w:p>
    <w:p w14:paraId="0005A646" w14:textId="184E6FD8"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Kiti vaistai ir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73C87D54"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Jeigu vartojate ar neseniai vartojote kitų vaistų arba dėl to nesate tikri, apie tai pasakykite gydytojui arba vaistininkui.</w:t>
      </w:r>
    </w:p>
    <w:p w14:paraId="6D7CFEAB"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Ypač svarbu, kad pasakytumėte gydytojui ar vaistininkui, jei vartojate:</w:t>
      </w:r>
    </w:p>
    <w:p w14:paraId="6F42D72F" w14:textId="7A817F5E" w:rsidR="00E95A04" w:rsidRDefault="002D42D0">
      <w:pPr>
        <w:widowControl w:val="0"/>
        <w:numPr>
          <w:ilvl w:val="0"/>
          <w:numId w:val="9"/>
        </w:numPr>
        <w:tabs>
          <w:tab w:val="left" w:pos="567"/>
        </w:tabs>
        <w:autoSpaceDE w:val="0"/>
        <w:autoSpaceDN w:val="0"/>
        <w:adjustRightInd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vaistų, vadinamų skalsių dariniais, pvz., </w:t>
      </w:r>
      <w:proofErr w:type="spellStart"/>
      <w:r>
        <w:rPr>
          <w:rFonts w:ascii="Times New Roman" w:hAnsi="Times New Roman" w:cs="Times New Roman"/>
        </w:rPr>
        <w:t>ergotamino</w:t>
      </w:r>
      <w:proofErr w:type="spellEnd"/>
      <w:r>
        <w:rPr>
          <w:rFonts w:ascii="Times New Roman" w:hAnsi="Times New Roman" w:cs="Times New Roman"/>
        </w:rPr>
        <w:t xml:space="preserve"> ar </w:t>
      </w:r>
      <w:proofErr w:type="spellStart"/>
      <w:r>
        <w:rPr>
          <w:rFonts w:ascii="Times New Roman" w:hAnsi="Times New Roman" w:cs="Times New Roman"/>
        </w:rPr>
        <w:t>dihidroergotamino</w:t>
      </w:r>
      <w:proofErr w:type="spellEnd"/>
      <w:r>
        <w:rPr>
          <w:rFonts w:ascii="Times New Roman" w:hAnsi="Times New Roman" w:cs="Times New Roman"/>
        </w:rPr>
        <w:t xml:space="preserve"> (vaistų migrenai gydyti arba kraujo tėkmei mažinti), kadangi šių vaistų kartu su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 xml:space="preserve"> vartoti negalima;</w:t>
      </w:r>
    </w:p>
    <w:p w14:paraId="72462A05"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ciklosporino</w:t>
      </w:r>
      <w:proofErr w:type="spellEnd"/>
      <w:r>
        <w:rPr>
          <w:rFonts w:ascii="Times New Roman" w:hAnsi="Times New Roman" w:cs="Times New Roman"/>
        </w:rPr>
        <w:t xml:space="preserve"> (vaisto, vartojamo odos ligoms ir reumatiniam artritui gydyti arba po organų persodinimo);</w:t>
      </w:r>
    </w:p>
    <w:p w14:paraId="08C6FD1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atorvastatino</w:t>
      </w:r>
      <w:proofErr w:type="spellEnd"/>
      <w:r>
        <w:rPr>
          <w:rFonts w:ascii="Times New Roman" w:hAnsi="Times New Roman" w:cs="Times New Roman"/>
        </w:rPr>
        <w:t xml:space="preserve"> (vartojamo dideliam cholesterolio kiekiui kraujyje mažinti);</w:t>
      </w:r>
    </w:p>
    <w:p w14:paraId="54E79419"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cisaprido</w:t>
      </w:r>
      <w:proofErr w:type="spellEnd"/>
      <w:r>
        <w:rPr>
          <w:rFonts w:ascii="Times New Roman" w:hAnsi="Times New Roman" w:cs="Times New Roman"/>
        </w:rPr>
        <w:t xml:space="preserve"> (vartojamo skrandžio sutrikimams gydyti);</w:t>
      </w:r>
    </w:p>
    <w:p w14:paraId="532966E3"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teofilino</w:t>
      </w:r>
      <w:proofErr w:type="spellEnd"/>
      <w:r>
        <w:rPr>
          <w:rFonts w:ascii="Times New Roman" w:hAnsi="Times New Roman" w:cs="Times New Roman"/>
        </w:rPr>
        <w:t xml:space="preserve"> (vartojamo kvėpavimo sutrikimams gydyti);</w:t>
      </w:r>
    </w:p>
    <w:p w14:paraId="765CEA3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varfarino ar kitų vaistų, vartojamų kraujui skystinti;</w:t>
      </w:r>
    </w:p>
    <w:p w14:paraId="6591C1A0"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digoksino</w:t>
      </w:r>
      <w:proofErr w:type="spellEnd"/>
      <w:r>
        <w:rPr>
          <w:rFonts w:ascii="Times New Roman" w:hAnsi="Times New Roman" w:cs="Times New Roman"/>
        </w:rPr>
        <w:t xml:space="preserve"> (vaisto nuo širdies ligų);</w:t>
      </w:r>
    </w:p>
    <w:p w14:paraId="23BE1754" w14:textId="01C80459"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 xml:space="preserve">tam tikrų vaistų nuo neritmiško širdies plakimo (vadinamųjų </w:t>
      </w:r>
      <w:proofErr w:type="spellStart"/>
      <w:r>
        <w:rPr>
          <w:rFonts w:ascii="Times New Roman" w:hAnsi="Times New Roman" w:cs="Times New Roman"/>
        </w:rPr>
        <w:t>antiaritmikų</w:t>
      </w:r>
      <w:proofErr w:type="spellEnd"/>
      <w:r>
        <w:rPr>
          <w:rFonts w:ascii="Times New Roman" w:hAnsi="Times New Roman" w:cs="Times New Roman"/>
        </w:rPr>
        <w:t xml:space="preserve">, pvz., </w:t>
      </w:r>
      <w:proofErr w:type="spellStart"/>
      <w:r>
        <w:rPr>
          <w:rFonts w:ascii="Times New Roman" w:hAnsi="Times New Roman" w:cs="Times New Roman"/>
        </w:rPr>
        <w:t>chinidino</w:t>
      </w:r>
      <w:proofErr w:type="spellEnd"/>
      <w:r>
        <w:rPr>
          <w:rFonts w:ascii="Times New Roman" w:hAnsi="Times New Roman" w:cs="Times New Roman"/>
        </w:rPr>
        <w:t xml:space="preserve">, </w:t>
      </w:r>
      <w:proofErr w:type="spellStart"/>
      <w:r>
        <w:rPr>
          <w:rFonts w:ascii="Times New Roman" w:hAnsi="Times New Roman" w:cs="Times New Roman"/>
        </w:rPr>
        <w:t>amjodarono</w:t>
      </w:r>
      <w:proofErr w:type="spellEnd"/>
      <w:r>
        <w:rPr>
          <w:rFonts w:ascii="Times New Roman" w:hAnsi="Times New Roman" w:cs="Times New Roman"/>
        </w:rPr>
        <w:t xml:space="preserve">, </w:t>
      </w:r>
      <w:proofErr w:type="spellStart"/>
      <w:r>
        <w:rPr>
          <w:rFonts w:ascii="Times New Roman" w:hAnsi="Times New Roman" w:cs="Times New Roman"/>
        </w:rPr>
        <w:t>sotalolio</w:t>
      </w:r>
      <w:proofErr w:type="spellEnd"/>
      <w:r>
        <w:rPr>
          <w:rFonts w:ascii="Times New Roman" w:hAnsi="Times New Roman" w:cs="Times New Roman"/>
        </w:rPr>
        <w:t xml:space="preserve">). Šių vaistų vartoti kartu su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 xml:space="preserve"> nerekomenduojama;</w:t>
      </w:r>
    </w:p>
    <w:p w14:paraId="4E91C330"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zidovudino</w:t>
      </w:r>
      <w:proofErr w:type="spellEnd"/>
      <w:r>
        <w:rPr>
          <w:rFonts w:ascii="Times New Roman" w:hAnsi="Times New Roman" w:cs="Times New Roman"/>
        </w:rPr>
        <w:t xml:space="preserve">, </w:t>
      </w:r>
      <w:proofErr w:type="spellStart"/>
      <w:r>
        <w:rPr>
          <w:rFonts w:ascii="Times New Roman" w:hAnsi="Times New Roman" w:cs="Times New Roman"/>
        </w:rPr>
        <w:t>efavirenzo</w:t>
      </w:r>
      <w:proofErr w:type="spellEnd"/>
      <w:r>
        <w:rPr>
          <w:rFonts w:ascii="Times New Roman" w:hAnsi="Times New Roman" w:cs="Times New Roman"/>
        </w:rPr>
        <w:t xml:space="preserve">, </w:t>
      </w:r>
      <w:proofErr w:type="spellStart"/>
      <w:r>
        <w:rPr>
          <w:rFonts w:ascii="Times New Roman" w:hAnsi="Times New Roman" w:cs="Times New Roman"/>
        </w:rPr>
        <w:t>indinaviro</w:t>
      </w:r>
      <w:proofErr w:type="spellEnd"/>
      <w:r>
        <w:rPr>
          <w:rFonts w:ascii="Times New Roman" w:hAnsi="Times New Roman" w:cs="Times New Roman"/>
        </w:rPr>
        <w:t xml:space="preserve">, </w:t>
      </w:r>
      <w:proofErr w:type="spellStart"/>
      <w:r>
        <w:rPr>
          <w:rFonts w:ascii="Times New Roman" w:hAnsi="Times New Roman" w:cs="Times New Roman"/>
        </w:rPr>
        <w:t>nelfinaviro</w:t>
      </w:r>
      <w:proofErr w:type="spellEnd"/>
      <w:r>
        <w:rPr>
          <w:rFonts w:ascii="Times New Roman" w:hAnsi="Times New Roman" w:cs="Times New Roman"/>
        </w:rPr>
        <w:t xml:space="preserve">, </w:t>
      </w:r>
      <w:proofErr w:type="spellStart"/>
      <w:r>
        <w:rPr>
          <w:rFonts w:ascii="Times New Roman" w:hAnsi="Times New Roman" w:cs="Times New Roman"/>
        </w:rPr>
        <w:t>didanozino</w:t>
      </w:r>
      <w:proofErr w:type="spellEnd"/>
      <w:r>
        <w:rPr>
          <w:rFonts w:ascii="Times New Roman" w:hAnsi="Times New Roman" w:cs="Times New Roman"/>
        </w:rPr>
        <w:t xml:space="preserve"> (vaistų nuo ŽIV infekcijos);</w:t>
      </w:r>
    </w:p>
    <w:p w14:paraId="48F9E1D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rifabutino</w:t>
      </w:r>
      <w:proofErr w:type="spellEnd"/>
      <w:r>
        <w:rPr>
          <w:rFonts w:ascii="Times New Roman" w:hAnsi="Times New Roman" w:cs="Times New Roman"/>
        </w:rPr>
        <w:t xml:space="preserve"> (vaisto nuo ŽIV infekcijos arba tuberkuliozei gydyti);</w:t>
      </w:r>
    </w:p>
    <w:p w14:paraId="3559503E"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terfenadino</w:t>
      </w:r>
      <w:proofErr w:type="spellEnd"/>
      <w:r>
        <w:rPr>
          <w:rFonts w:ascii="Times New Roman" w:hAnsi="Times New Roman" w:cs="Times New Roman"/>
        </w:rPr>
        <w:t xml:space="preserve"> (vaisto alergijai gydyti);</w:t>
      </w:r>
    </w:p>
    <w:p w14:paraId="3E682647"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flukonazolo</w:t>
      </w:r>
      <w:proofErr w:type="spellEnd"/>
      <w:r>
        <w:rPr>
          <w:rFonts w:ascii="Times New Roman" w:hAnsi="Times New Roman" w:cs="Times New Roman"/>
        </w:rPr>
        <w:t xml:space="preserve"> (vaisto grybelinei infekcijai gydyti);</w:t>
      </w:r>
    </w:p>
    <w:p w14:paraId="3C913DC5" w14:textId="6026C6A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 xml:space="preserve">vaistų, vadinamų </w:t>
      </w:r>
      <w:proofErr w:type="spellStart"/>
      <w:r>
        <w:rPr>
          <w:rFonts w:ascii="Times New Roman" w:hAnsi="Times New Roman" w:cs="Times New Roman"/>
        </w:rPr>
        <w:t>antacidiniais</w:t>
      </w:r>
      <w:proofErr w:type="spellEnd"/>
      <w:r>
        <w:rPr>
          <w:rFonts w:ascii="Times New Roman" w:hAnsi="Times New Roman" w:cs="Times New Roman"/>
        </w:rPr>
        <w:t xml:space="preserve"> (skrandžio rūgštį neutralizuojančių vaistų).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 xml:space="preserve"> galima gerti likus mažiausiai vienai valandai iki </w:t>
      </w:r>
      <w:proofErr w:type="spellStart"/>
      <w:r>
        <w:rPr>
          <w:rFonts w:ascii="Times New Roman" w:hAnsi="Times New Roman" w:cs="Times New Roman"/>
        </w:rPr>
        <w:t>antacidinio</w:t>
      </w:r>
      <w:proofErr w:type="spellEnd"/>
      <w:r>
        <w:rPr>
          <w:rFonts w:ascii="Times New Roman" w:hAnsi="Times New Roman" w:cs="Times New Roman"/>
        </w:rPr>
        <w:t xml:space="preserve"> vaisto vartojimo arba praėjus dviem valandoms po to;</w:t>
      </w:r>
    </w:p>
    <w:p w14:paraId="2AFB8F73" w14:textId="05E77495"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proofErr w:type="spellStart"/>
      <w:r>
        <w:rPr>
          <w:rFonts w:ascii="Times New Roman" w:hAnsi="Times New Roman" w:cs="Times New Roman"/>
        </w:rPr>
        <w:t>astemizolo</w:t>
      </w:r>
      <w:proofErr w:type="spellEnd"/>
      <w:r>
        <w:rPr>
          <w:rFonts w:ascii="Times New Roman" w:hAnsi="Times New Roman" w:cs="Times New Roman"/>
        </w:rPr>
        <w:t xml:space="preserve"> (vaisto alergijai gydyti), </w:t>
      </w:r>
      <w:proofErr w:type="spellStart"/>
      <w:r>
        <w:rPr>
          <w:rFonts w:ascii="Times New Roman" w:hAnsi="Times New Roman" w:cs="Times New Roman"/>
        </w:rPr>
        <w:t>aftentanilio</w:t>
      </w:r>
      <w:proofErr w:type="spellEnd"/>
      <w:r>
        <w:rPr>
          <w:rFonts w:ascii="Times New Roman" w:hAnsi="Times New Roman" w:cs="Times New Roman"/>
        </w:rPr>
        <w:t xml:space="preserve"> (vaisto skausmui malšinti)</w:t>
      </w:r>
      <w:r w:rsidR="00241E5E">
        <w:rPr>
          <w:rFonts w:ascii="Times New Roman" w:hAnsi="Times New Roman" w:cs="Times New Roman"/>
        </w:rPr>
        <w:t>;</w:t>
      </w:r>
    </w:p>
    <w:p w14:paraId="0FBB034D" w14:textId="77777777" w:rsidR="00E95A04" w:rsidRDefault="002D42D0">
      <w:pPr>
        <w:widowControl w:val="0"/>
        <w:numPr>
          <w:ilvl w:val="0"/>
          <w:numId w:val="9"/>
        </w:numPr>
        <w:tabs>
          <w:tab w:val="left" w:pos="567"/>
        </w:tabs>
        <w:ind w:left="567" w:hanging="567"/>
        <w:rPr>
          <w:rFonts w:ascii="Times New Roman" w:eastAsia="SimSun" w:hAnsi="Times New Roman" w:cs="Times New Roman"/>
          <w:lang w:eastAsia="x-none"/>
        </w:rPr>
      </w:pPr>
      <w:r>
        <w:rPr>
          <w:rFonts w:ascii="Times New Roman" w:hAnsi="Times New Roman" w:cs="Times New Roman"/>
          <w:snapToGrid w:val="0"/>
        </w:rPr>
        <w:t>hidroksichlorokvino ir chlorokvino (vaistų, vartojamų maliarijai gydyti).</w:t>
      </w:r>
    </w:p>
    <w:p w14:paraId="147A5041" w14:textId="77777777" w:rsidR="00E95A04" w:rsidRDefault="00E95A04">
      <w:pPr>
        <w:widowControl w:val="0"/>
        <w:ind w:left="0" w:firstLine="0"/>
        <w:rPr>
          <w:rFonts w:ascii="Times New Roman" w:hAnsi="Times New Roman" w:cs="Times New Roman"/>
          <w:i/>
        </w:rPr>
      </w:pPr>
    </w:p>
    <w:p w14:paraId="336598B1" w14:textId="7370F87A" w:rsidR="00E95A04" w:rsidRDefault="007146FC">
      <w:pPr>
        <w:widowControl w:val="0"/>
        <w:tabs>
          <w:tab w:val="left" w:pos="567"/>
        </w:tabs>
        <w:ind w:left="0" w:firstLine="0"/>
        <w:outlineLvl w:val="3"/>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vartojimas su maistu ir gėrimais</w:t>
      </w:r>
    </w:p>
    <w:p w14:paraId="5B9F984A"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 xml:space="preserve">Vaistą galima vartoti valgio metu arba nevalgius, kadangi tai neturi įtakos </w:t>
      </w:r>
      <w:proofErr w:type="spellStart"/>
      <w:r>
        <w:rPr>
          <w:rFonts w:ascii="Times New Roman" w:hAnsi="Times New Roman" w:cs="Times New Roman"/>
        </w:rPr>
        <w:t>azitromicino</w:t>
      </w:r>
      <w:proofErr w:type="spellEnd"/>
      <w:r>
        <w:rPr>
          <w:rFonts w:ascii="Times New Roman" w:hAnsi="Times New Roman" w:cs="Times New Roman"/>
        </w:rPr>
        <w:t xml:space="preserve"> pasisavinimui.</w:t>
      </w:r>
    </w:p>
    <w:p w14:paraId="14A22E7F" w14:textId="77777777" w:rsidR="00E95A04" w:rsidRDefault="00E95A04">
      <w:pPr>
        <w:widowControl w:val="0"/>
        <w:numPr>
          <w:ilvl w:val="12"/>
          <w:numId w:val="0"/>
        </w:numPr>
        <w:rPr>
          <w:rFonts w:ascii="Times New Roman" w:hAnsi="Times New Roman" w:cs="Times New Roman"/>
        </w:rPr>
      </w:pPr>
    </w:p>
    <w:p w14:paraId="2CDE68EC"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Nėštumas ir žindymo laikotarpis </w:t>
      </w:r>
    </w:p>
    <w:p w14:paraId="6B6BF4B5"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2797AED4"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 xml:space="preserve">Šio vaisto </w:t>
      </w:r>
      <w:r>
        <w:rPr>
          <w:rFonts w:ascii="Times New Roman" w:hAnsi="Times New Roman" w:cs="Times New Roman"/>
          <w:b/>
        </w:rPr>
        <w:t>nėštumo ar žindymo laikotarpiu vartoti negalima</w:t>
      </w:r>
      <w:r>
        <w:rPr>
          <w:rFonts w:ascii="Times New Roman" w:hAnsi="Times New Roman" w:cs="Times New Roman"/>
        </w:rPr>
        <w:t>, išskyrus atvejus, kai tai aptarta su gydytoju.</w:t>
      </w:r>
    </w:p>
    <w:p w14:paraId="011AC43A" w14:textId="77777777" w:rsidR="00E95A04" w:rsidRDefault="00E95A04">
      <w:pPr>
        <w:widowControl w:val="0"/>
        <w:tabs>
          <w:tab w:val="left" w:pos="567"/>
        </w:tabs>
        <w:ind w:left="0" w:firstLine="0"/>
        <w:outlineLvl w:val="3"/>
        <w:rPr>
          <w:rFonts w:ascii="Times New Roman" w:hAnsi="Times New Roman" w:cs="Times New Roman"/>
        </w:rPr>
      </w:pPr>
    </w:p>
    <w:p w14:paraId="7AE683F0"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Vairavimas ir mechanizmų valdymas</w:t>
      </w:r>
    </w:p>
    <w:p w14:paraId="7860881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Šis vaistas gali sukelti svaigulį. Jeigu svaigsta galva, nevairuokite ir nevaldykite jokių įrenginių ar mechanizmų.</w:t>
      </w:r>
    </w:p>
    <w:p w14:paraId="2A51FA7B" w14:textId="77777777" w:rsidR="00E95A04" w:rsidRDefault="00E95A04">
      <w:pPr>
        <w:widowControl w:val="0"/>
        <w:tabs>
          <w:tab w:val="left" w:pos="567"/>
        </w:tabs>
        <w:ind w:left="0" w:firstLine="0"/>
        <w:outlineLvl w:val="2"/>
        <w:rPr>
          <w:rFonts w:ascii="Times New Roman" w:hAnsi="Times New Roman" w:cs="Times New Roman"/>
        </w:rPr>
      </w:pPr>
    </w:p>
    <w:p w14:paraId="2602FA9B" w14:textId="77724661" w:rsidR="00E95A04" w:rsidRDefault="007146FC">
      <w:pPr>
        <w:widowControl w:val="0"/>
        <w:tabs>
          <w:tab w:val="left" w:pos="567"/>
        </w:tabs>
        <w:ind w:left="0" w:firstLine="0"/>
        <w:outlineLvl w:val="3"/>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sudėtyje yra sacharozės</w:t>
      </w:r>
      <w:r w:rsidR="00687946">
        <w:rPr>
          <w:rFonts w:ascii="Times New Roman" w:hAnsi="Times New Roman" w:cs="Times New Roman"/>
          <w:b/>
        </w:rPr>
        <w:t xml:space="preserve">, </w:t>
      </w:r>
      <w:r w:rsidR="002D42D0">
        <w:rPr>
          <w:rFonts w:ascii="Times New Roman" w:hAnsi="Times New Roman" w:cs="Times New Roman"/>
          <w:b/>
        </w:rPr>
        <w:t>natrio</w:t>
      </w:r>
      <w:r w:rsidR="00857323">
        <w:rPr>
          <w:rFonts w:ascii="Times New Roman" w:hAnsi="Times New Roman" w:cs="Times New Roman"/>
          <w:b/>
        </w:rPr>
        <w:t xml:space="preserve">, </w:t>
      </w:r>
      <w:r w:rsidR="00687946" w:rsidRPr="00687946">
        <w:rPr>
          <w:rFonts w:ascii="Times New Roman" w:hAnsi="Times New Roman" w:cs="Times New Roman"/>
          <w:b/>
        </w:rPr>
        <w:t>kviečių krakmolo</w:t>
      </w:r>
      <w:r w:rsidR="00857323">
        <w:rPr>
          <w:rFonts w:ascii="Times New Roman" w:hAnsi="Times New Roman" w:cs="Times New Roman"/>
          <w:b/>
        </w:rPr>
        <w:t xml:space="preserve">, </w:t>
      </w:r>
      <w:r w:rsidR="00687946" w:rsidRPr="00687946">
        <w:rPr>
          <w:rFonts w:ascii="Times New Roman" w:hAnsi="Times New Roman" w:cs="Times New Roman"/>
          <w:b/>
        </w:rPr>
        <w:t>gliukozės</w:t>
      </w:r>
    </w:p>
    <w:p w14:paraId="5B54CF71" w14:textId="5AB4B893" w:rsidR="00E95A04" w:rsidRDefault="0034221E">
      <w:pPr>
        <w:widowControl w:val="0"/>
        <w:tabs>
          <w:tab w:val="left" w:pos="-720"/>
        </w:tabs>
        <w:ind w:left="0" w:right="-29" w:firstLine="0"/>
        <w:rPr>
          <w:rFonts w:ascii="Times New Roman" w:eastAsia="Times New Roman" w:hAnsi="Times New Roman" w:cs="Times New Roman"/>
          <w:szCs w:val="20"/>
          <w:lang w:eastAsia="sl-SI"/>
        </w:rPr>
      </w:pPr>
      <w:r>
        <w:rPr>
          <w:rFonts w:ascii="Times New Roman" w:hAnsi="Times New Roman" w:cs="Times New Roman"/>
        </w:rPr>
        <w:t>5</w:t>
      </w:r>
      <w:r w:rsidR="002D42D0">
        <w:rPr>
          <w:rFonts w:ascii="Times New Roman" w:hAnsi="Times New Roman" w:cs="Times New Roman"/>
        </w:rPr>
        <w:t xml:space="preserve"> ml suspensijos yra </w:t>
      </w:r>
      <w:r>
        <w:rPr>
          <w:rFonts w:ascii="Times New Roman" w:hAnsi="Times New Roman" w:cs="Times New Roman"/>
        </w:rPr>
        <w:t>3,624</w:t>
      </w:r>
      <w:r w:rsidR="002D42D0">
        <w:rPr>
          <w:rFonts w:ascii="Times New Roman" w:hAnsi="Times New Roman" w:cs="Times New Roman"/>
        </w:rPr>
        <w:t> g sacharozės. Cukriniu diabetu sergantiems pacientams būtina į tai atsižvelgti. Jeigu gydytojas Jums yra sakęs, kad netoleruojate kokių nors angliavandenių, kreipkitės į jį prieš pradėdami vartoti šį vaistą.</w:t>
      </w:r>
    </w:p>
    <w:p w14:paraId="61B74772" w14:textId="77777777" w:rsidR="00857323" w:rsidRDefault="00857323">
      <w:pPr>
        <w:widowControl w:val="0"/>
        <w:tabs>
          <w:tab w:val="left" w:pos="-720"/>
        </w:tabs>
        <w:ind w:left="0" w:right="-29" w:firstLine="0"/>
        <w:rPr>
          <w:rFonts w:ascii="Times New Roman" w:hAnsi="Times New Roman" w:cs="Times New Roman"/>
        </w:rPr>
      </w:pPr>
    </w:p>
    <w:p w14:paraId="3440055B" w14:textId="458385F8" w:rsidR="00F14DC4" w:rsidRDefault="00F14DC4">
      <w:pPr>
        <w:widowControl w:val="0"/>
        <w:tabs>
          <w:tab w:val="left" w:pos="-720"/>
        </w:tabs>
        <w:ind w:left="0" w:right="-29" w:firstLine="0"/>
        <w:rPr>
          <w:rFonts w:ascii="Times New Roman" w:eastAsia="Times New Roman" w:hAnsi="Times New Roman" w:cs="Times New Roman"/>
        </w:rPr>
      </w:pPr>
      <w:r>
        <w:rPr>
          <w:rFonts w:ascii="Times New Roman" w:hAnsi="Times New Roman" w:cs="Times New Roman"/>
        </w:rPr>
        <w:t>Š</w:t>
      </w:r>
      <w:r w:rsidRPr="00F14DC4">
        <w:rPr>
          <w:rFonts w:ascii="Times New Roman" w:hAnsi="Times New Roman" w:cs="Times New Roman"/>
        </w:rPr>
        <w:t xml:space="preserve">io vaisto 5 ml paruoštos suspensijos yra 18,7 mg (0,79 </w:t>
      </w:r>
      <w:proofErr w:type="spellStart"/>
      <w:r w:rsidRPr="00F14DC4">
        <w:rPr>
          <w:rFonts w:ascii="Times New Roman" w:hAnsi="Times New Roman" w:cs="Times New Roman"/>
        </w:rPr>
        <w:t>mmol</w:t>
      </w:r>
      <w:proofErr w:type="spellEnd"/>
      <w:r w:rsidRPr="00F14DC4">
        <w:rPr>
          <w:rFonts w:ascii="Times New Roman" w:hAnsi="Times New Roman" w:cs="Times New Roman"/>
        </w:rPr>
        <w:t>) natrio.</w:t>
      </w:r>
      <w:r>
        <w:rPr>
          <w:rFonts w:ascii="Times New Roman" w:hAnsi="Times New Roman" w:cs="Times New Roman"/>
        </w:rPr>
        <w:t xml:space="preserve"> </w:t>
      </w:r>
      <w:r w:rsidRPr="00F14DC4">
        <w:rPr>
          <w:rFonts w:ascii="Times New Roman" w:eastAsia="Times New Roman" w:hAnsi="Times New Roman" w:cs="Times New Roman"/>
        </w:rPr>
        <w:t>Būtina atsižvelgti, jei kontroliuojamas natrio kiekis maiste</w:t>
      </w:r>
      <w:r>
        <w:rPr>
          <w:rFonts w:ascii="Times New Roman" w:eastAsia="Times New Roman" w:hAnsi="Times New Roman" w:cs="Times New Roman"/>
        </w:rPr>
        <w:t>.</w:t>
      </w:r>
    </w:p>
    <w:p w14:paraId="68493B34" w14:textId="77777777" w:rsidR="00857323" w:rsidRDefault="00857323">
      <w:pPr>
        <w:widowControl w:val="0"/>
        <w:tabs>
          <w:tab w:val="left" w:pos="-720"/>
        </w:tabs>
        <w:ind w:left="0" w:right="-29" w:firstLine="0"/>
        <w:rPr>
          <w:rFonts w:ascii="Times New Roman" w:hAnsi="Times New Roman" w:cs="Times New Roman"/>
        </w:rPr>
      </w:pPr>
    </w:p>
    <w:p w14:paraId="44E06D00" w14:textId="4F3CBDC6" w:rsidR="00857323" w:rsidRDefault="00857323">
      <w:pPr>
        <w:widowControl w:val="0"/>
        <w:tabs>
          <w:tab w:val="left" w:pos="-720"/>
        </w:tabs>
        <w:ind w:left="0" w:right="-29" w:firstLine="0"/>
        <w:rPr>
          <w:rFonts w:ascii="Times New Roman" w:hAnsi="Times New Roman" w:cs="Times New Roman"/>
        </w:rPr>
      </w:pPr>
      <w:r w:rsidRPr="00857323">
        <w:rPr>
          <w:rFonts w:ascii="Times New Roman" w:hAnsi="Times New Roman" w:cs="Times New Roman"/>
        </w:rPr>
        <w:t>Šio vaisto sudėtyje yra kviečių krakmolo</w:t>
      </w:r>
      <w:r>
        <w:rPr>
          <w:rFonts w:ascii="Times New Roman" w:hAnsi="Times New Roman" w:cs="Times New Roman"/>
        </w:rPr>
        <w:t xml:space="preserve">. </w:t>
      </w:r>
      <w:r w:rsidRPr="00857323">
        <w:rPr>
          <w:rFonts w:ascii="Times New Roman" w:hAnsi="Times New Roman" w:cs="Times New Roman"/>
        </w:rPr>
        <w:t>Tinka sergantiems celiakija. Šio vaisto negalima vartoti kviečiams alergiškiems pacientams (ši liga skiriasi nuo celiakijos).</w:t>
      </w:r>
    </w:p>
    <w:p w14:paraId="7E756065" w14:textId="77777777" w:rsidR="00857323" w:rsidRDefault="00857323">
      <w:pPr>
        <w:widowControl w:val="0"/>
        <w:tabs>
          <w:tab w:val="left" w:pos="-720"/>
        </w:tabs>
        <w:ind w:left="0" w:right="-29" w:firstLine="0"/>
        <w:rPr>
          <w:rFonts w:ascii="Times New Roman" w:hAnsi="Times New Roman" w:cs="Times New Roman"/>
        </w:rPr>
      </w:pPr>
    </w:p>
    <w:p w14:paraId="1EFCFACF" w14:textId="3ACC9965" w:rsidR="00857323" w:rsidRDefault="00857323">
      <w:pPr>
        <w:widowControl w:val="0"/>
        <w:tabs>
          <w:tab w:val="left" w:pos="-720"/>
        </w:tabs>
        <w:ind w:left="0" w:right="-29" w:firstLine="0"/>
        <w:rPr>
          <w:rFonts w:ascii="Times New Roman" w:hAnsi="Times New Roman" w:cs="Times New Roman"/>
        </w:rPr>
      </w:pPr>
      <w:r w:rsidRPr="00857323">
        <w:rPr>
          <w:rFonts w:ascii="Times New Roman" w:hAnsi="Times New Roman" w:cs="Times New Roman"/>
        </w:rPr>
        <w:t>Šio vaisto sudėtyje yra gliukozės</w:t>
      </w:r>
      <w:r>
        <w:rPr>
          <w:rFonts w:ascii="Times New Roman" w:hAnsi="Times New Roman" w:cs="Times New Roman"/>
        </w:rPr>
        <w:t xml:space="preserve">. </w:t>
      </w:r>
      <w:r w:rsidRPr="00857323">
        <w:rPr>
          <w:rFonts w:ascii="Times New Roman" w:hAnsi="Times New Roman" w:cs="Times New Roman"/>
        </w:rPr>
        <w:t>Jeigu gydytojas Jums yra sakęs, kad netoleruojate kokių nors angliavandenių, kreipkitės į jį prieš pradėdami vartoti šį vaistą.</w:t>
      </w:r>
    </w:p>
    <w:p w14:paraId="2869F9D7" w14:textId="77777777" w:rsidR="00E95A04" w:rsidRDefault="00E95A04">
      <w:pPr>
        <w:widowControl w:val="0"/>
        <w:tabs>
          <w:tab w:val="left" w:pos="567"/>
        </w:tabs>
        <w:ind w:left="0" w:firstLine="0"/>
        <w:rPr>
          <w:rFonts w:ascii="Times New Roman" w:hAnsi="Times New Roman" w:cs="Times New Roman"/>
        </w:rPr>
      </w:pPr>
    </w:p>
    <w:p w14:paraId="04A27CE8" w14:textId="77777777" w:rsidR="00E95A04" w:rsidRDefault="00E95A04">
      <w:pPr>
        <w:widowControl w:val="0"/>
        <w:tabs>
          <w:tab w:val="left" w:pos="567"/>
        </w:tabs>
        <w:ind w:left="0" w:firstLine="0"/>
        <w:rPr>
          <w:rFonts w:ascii="Times New Roman" w:hAnsi="Times New Roman" w:cs="Times New Roman"/>
        </w:rPr>
      </w:pPr>
    </w:p>
    <w:p w14:paraId="689E94EA" w14:textId="5E9DBE8F"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3.</w:t>
      </w:r>
      <w:r>
        <w:rPr>
          <w:rFonts w:ascii="Times New Roman" w:hAnsi="Times New Roman" w:cs="Times New Roman"/>
          <w:b/>
        </w:rPr>
        <w:tab/>
        <w:t xml:space="preserve">Kaip vartoti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26C3BD89" w14:textId="77777777" w:rsidR="00E95A04" w:rsidRDefault="00E95A04">
      <w:pPr>
        <w:widowControl w:val="0"/>
        <w:numPr>
          <w:ilvl w:val="12"/>
          <w:numId w:val="0"/>
        </w:numPr>
        <w:ind w:right="-2"/>
        <w:rPr>
          <w:rFonts w:ascii="Times New Roman" w:hAnsi="Times New Roman" w:cs="Times New Roman"/>
        </w:rPr>
      </w:pPr>
    </w:p>
    <w:p w14:paraId="3E4AF328" w14:textId="77777777" w:rsidR="00E95A04" w:rsidRPr="00FC6787"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Visada vartokite šį vaistą tiksliai kaip nurodė gydytojas arba vaistininkas. Jeigu abejojate, kreipkitės į gydytoją arba vaistininką.</w:t>
      </w:r>
    </w:p>
    <w:p w14:paraId="3434412F" w14:textId="77777777" w:rsidR="00E95A04" w:rsidRDefault="00E95A04">
      <w:pPr>
        <w:widowControl w:val="0"/>
        <w:autoSpaceDE w:val="0"/>
        <w:autoSpaceDN w:val="0"/>
        <w:adjustRightInd w:val="0"/>
        <w:ind w:left="0" w:firstLine="0"/>
        <w:rPr>
          <w:rFonts w:ascii="Times New Roman" w:hAnsi="Times New Roman" w:cs="Times New Roman"/>
          <w:b/>
          <w:color w:val="000000"/>
        </w:rPr>
      </w:pPr>
    </w:p>
    <w:p w14:paraId="53B56990" w14:textId="77777777" w:rsidR="00E95A04" w:rsidRDefault="002D42D0">
      <w:pPr>
        <w:widowControl w:val="0"/>
        <w:autoSpaceDE w:val="0"/>
        <w:autoSpaceDN w:val="0"/>
        <w:adjustRightInd w:val="0"/>
        <w:ind w:left="0" w:firstLine="0"/>
        <w:rPr>
          <w:rFonts w:ascii="Times New Roman" w:eastAsia="Times New Roman" w:hAnsi="Times New Roman" w:cs="Times New Roman"/>
          <w:i/>
          <w:color w:val="000000"/>
          <w:szCs w:val="20"/>
          <w:u w:val="single"/>
          <w:lang w:eastAsia="sl-SI"/>
        </w:rPr>
      </w:pPr>
      <w:r>
        <w:rPr>
          <w:rFonts w:ascii="Times New Roman" w:hAnsi="Times New Roman" w:cs="Times New Roman"/>
          <w:i/>
          <w:color w:val="000000"/>
          <w:u w:val="single"/>
        </w:rPr>
        <w:t>Suaugusiesiems ir vaikams, sveriantiems daugiau kaip 45 kg</w:t>
      </w:r>
    </w:p>
    <w:p w14:paraId="719F89B5"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Gydymo </w:t>
      </w:r>
      <w:proofErr w:type="spellStart"/>
      <w:r>
        <w:rPr>
          <w:rFonts w:ascii="Times New Roman" w:hAnsi="Times New Roman" w:cs="Times New Roman"/>
          <w:color w:val="000000"/>
        </w:rPr>
        <w:t>azitromicinu</w:t>
      </w:r>
      <w:proofErr w:type="spellEnd"/>
      <w:r>
        <w:rPr>
          <w:rFonts w:ascii="Times New Roman" w:hAnsi="Times New Roman" w:cs="Times New Roman"/>
          <w:color w:val="000000"/>
        </w:rPr>
        <w:t xml:space="preserve"> kursas trunka 3 arba 5 dienas.</w:t>
      </w:r>
    </w:p>
    <w:p w14:paraId="1072E123"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3 dienų kursas: kasdien kartą per dieną vartokite 12,5 ml (500 mg).</w:t>
      </w:r>
    </w:p>
    <w:p w14:paraId="2233C346"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5 dienų kursas:</w:t>
      </w:r>
    </w:p>
    <w:p w14:paraId="36D719D0" w14:textId="77777777" w:rsidR="00E95A04" w:rsidRDefault="002D42D0">
      <w:pPr>
        <w:widowControl w:val="0"/>
        <w:numPr>
          <w:ilvl w:val="0"/>
          <w:numId w:val="15"/>
        </w:numPr>
        <w:tabs>
          <w:tab w:val="left" w:pos="567"/>
        </w:tabs>
        <w:autoSpaceDE w:val="0"/>
        <w:autoSpaceDN w:val="0"/>
        <w:adjustRightInd w:val="0"/>
        <w:ind w:left="567" w:hanging="567"/>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noBreakHyphen/>
        <w:t>ąją dieną vartokite 12,5 ml (500 mg);</w:t>
      </w:r>
    </w:p>
    <w:p w14:paraId="7506220B" w14:textId="77777777" w:rsidR="00E95A04" w:rsidRDefault="002D42D0">
      <w:pPr>
        <w:widowControl w:val="0"/>
        <w:numPr>
          <w:ilvl w:val="0"/>
          <w:numId w:val="15"/>
        </w:numPr>
        <w:tabs>
          <w:tab w:val="left" w:pos="567"/>
        </w:tabs>
        <w:autoSpaceDE w:val="0"/>
        <w:autoSpaceDN w:val="0"/>
        <w:adjustRightInd w:val="0"/>
        <w:ind w:left="567" w:hanging="567"/>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noBreakHyphen/>
        <w:t>ąją, 3</w:t>
      </w:r>
      <w:r>
        <w:rPr>
          <w:rFonts w:ascii="Times New Roman" w:hAnsi="Times New Roman" w:cs="Times New Roman"/>
          <w:color w:val="000000"/>
        </w:rPr>
        <w:noBreakHyphen/>
        <w:t>ąją, 4</w:t>
      </w:r>
      <w:r>
        <w:rPr>
          <w:rFonts w:ascii="Times New Roman" w:hAnsi="Times New Roman" w:cs="Times New Roman"/>
          <w:color w:val="000000"/>
        </w:rPr>
        <w:noBreakHyphen/>
        <w:t>ąją ir 5</w:t>
      </w:r>
      <w:r>
        <w:rPr>
          <w:rFonts w:ascii="Times New Roman" w:hAnsi="Times New Roman" w:cs="Times New Roman"/>
          <w:color w:val="000000"/>
        </w:rPr>
        <w:noBreakHyphen/>
        <w:t>ąją dienomis vartokite 6,25 ml (250 mg).</w:t>
      </w:r>
    </w:p>
    <w:p w14:paraId="0754E5E7" w14:textId="77777777" w:rsidR="00E95A04" w:rsidRDefault="00E95A04">
      <w:pPr>
        <w:widowControl w:val="0"/>
        <w:autoSpaceDE w:val="0"/>
        <w:autoSpaceDN w:val="0"/>
        <w:adjustRightInd w:val="0"/>
        <w:ind w:left="0" w:firstLine="0"/>
        <w:rPr>
          <w:rFonts w:ascii="Times New Roman" w:hAnsi="Times New Roman" w:cs="Times New Roman"/>
          <w:color w:val="000000"/>
        </w:rPr>
      </w:pPr>
    </w:p>
    <w:p w14:paraId="5F048397"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 xml:space="preserve">Jei gydoma </w:t>
      </w:r>
      <w:proofErr w:type="spellStart"/>
      <w:r>
        <w:rPr>
          <w:rFonts w:ascii="Times New Roman" w:hAnsi="Times New Roman" w:cs="Times New Roman"/>
          <w:color w:val="000000"/>
        </w:rPr>
        <w:t>chlamidijų</w:t>
      </w:r>
      <w:proofErr w:type="spellEnd"/>
      <w:r>
        <w:rPr>
          <w:rFonts w:ascii="Times New Roman" w:hAnsi="Times New Roman" w:cs="Times New Roman"/>
          <w:color w:val="000000"/>
        </w:rPr>
        <w:t xml:space="preserve"> sukelta šlaplės ar gimdos kaklelio infekcinė liga, gydoma 1 dieną.</w:t>
      </w:r>
    </w:p>
    <w:p w14:paraId="4B392C4B"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rPr>
        <w:t>1 dienos gydymo kursas: 25 ml (1 000 mg).</w:t>
      </w:r>
    </w:p>
    <w:p w14:paraId="6B651D6C" w14:textId="77777777" w:rsidR="00E95A04" w:rsidRDefault="00E95A04">
      <w:pPr>
        <w:widowControl w:val="0"/>
        <w:autoSpaceDE w:val="0"/>
        <w:autoSpaceDN w:val="0"/>
        <w:adjustRightInd w:val="0"/>
        <w:ind w:left="0" w:firstLine="0"/>
        <w:rPr>
          <w:rFonts w:ascii="Times New Roman" w:hAnsi="Times New Roman" w:cs="Times New Roman"/>
        </w:rPr>
      </w:pPr>
    </w:p>
    <w:p w14:paraId="64A6DC0F"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Vaikams ir paaugliams, sveriantiems mažiau kaip 45 kg</w:t>
      </w:r>
    </w:p>
    <w:p w14:paraId="7055070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color w:val="000000"/>
        </w:rPr>
        <w:t xml:space="preserve">Gydymo </w:t>
      </w:r>
      <w:proofErr w:type="spellStart"/>
      <w:r>
        <w:rPr>
          <w:rFonts w:ascii="Times New Roman" w:hAnsi="Times New Roman" w:cs="Times New Roman"/>
          <w:color w:val="000000"/>
        </w:rPr>
        <w:t>azitromicinu</w:t>
      </w:r>
      <w:proofErr w:type="spellEnd"/>
      <w:r>
        <w:rPr>
          <w:rFonts w:ascii="Times New Roman" w:hAnsi="Times New Roman" w:cs="Times New Roman"/>
          <w:color w:val="000000"/>
        </w:rPr>
        <w:t xml:space="preserve"> kursas trunka 3 arba 5 dienas</w:t>
      </w:r>
      <w:r>
        <w:rPr>
          <w:rFonts w:ascii="Times New Roman" w:hAnsi="Times New Roman" w:cs="Times New Roman"/>
        </w:rPr>
        <w:t>. Kasdien vartojama dozė apskaičiuojama pagal kūno svorį.</w:t>
      </w:r>
    </w:p>
    <w:p w14:paraId="1CC23BAC"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E95A04" w14:paraId="2CA6FD40" w14:textId="77777777">
        <w:tc>
          <w:tcPr>
            <w:tcW w:w="9211" w:type="dxa"/>
            <w:gridSpan w:val="2"/>
            <w:shd w:val="clear" w:color="auto" w:fill="BFBFBF"/>
          </w:tcPr>
          <w:p w14:paraId="6277E55D"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3 dienų gydymas</w:t>
            </w:r>
          </w:p>
        </w:tc>
      </w:tr>
      <w:tr w:rsidR="00E95A04" w14:paraId="2E8C17D3" w14:textId="77777777">
        <w:tc>
          <w:tcPr>
            <w:tcW w:w="4605" w:type="dxa"/>
            <w:shd w:val="clear" w:color="auto" w:fill="BFBFBF"/>
          </w:tcPr>
          <w:p w14:paraId="1D4E3946"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4606" w:type="dxa"/>
            <w:shd w:val="clear" w:color="auto" w:fill="BFBFBF"/>
          </w:tcPr>
          <w:p w14:paraId="5CF7EEAC"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1-3 dienos</w:t>
            </w:r>
          </w:p>
        </w:tc>
      </w:tr>
      <w:tr w:rsidR="00E95A04" w14:paraId="3CB9C747" w14:textId="77777777">
        <w:tc>
          <w:tcPr>
            <w:tcW w:w="4605" w:type="dxa"/>
          </w:tcPr>
          <w:p w14:paraId="4F7ABD3D"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4606" w:type="dxa"/>
          </w:tcPr>
          <w:p w14:paraId="32BAA0D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r>
      <w:tr w:rsidR="00E95A04" w14:paraId="6462A970" w14:textId="77777777">
        <w:tc>
          <w:tcPr>
            <w:tcW w:w="4605" w:type="dxa"/>
          </w:tcPr>
          <w:p w14:paraId="3E1EC0D7"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4606" w:type="dxa"/>
          </w:tcPr>
          <w:p w14:paraId="3CD8CDF9"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 ml (120 mg)</w:t>
            </w:r>
          </w:p>
        </w:tc>
      </w:tr>
      <w:tr w:rsidR="00E95A04" w14:paraId="11C37CB7" w14:textId="77777777">
        <w:tc>
          <w:tcPr>
            <w:tcW w:w="4605" w:type="dxa"/>
          </w:tcPr>
          <w:p w14:paraId="380B21AD"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14 kg</w:t>
            </w:r>
          </w:p>
        </w:tc>
        <w:tc>
          <w:tcPr>
            <w:tcW w:w="4606" w:type="dxa"/>
          </w:tcPr>
          <w:p w14:paraId="1E17CA9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3,5 ml (140 mg)</w:t>
            </w:r>
          </w:p>
        </w:tc>
      </w:tr>
      <w:tr w:rsidR="00E95A04" w14:paraId="71444755" w14:textId="77777777">
        <w:tc>
          <w:tcPr>
            <w:tcW w:w="4605" w:type="dxa"/>
          </w:tcPr>
          <w:p w14:paraId="13943001"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16 kg</w:t>
            </w:r>
          </w:p>
        </w:tc>
        <w:tc>
          <w:tcPr>
            <w:tcW w:w="4606" w:type="dxa"/>
          </w:tcPr>
          <w:p w14:paraId="370260B1"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4 ml (160 mg)</w:t>
            </w:r>
          </w:p>
        </w:tc>
      </w:tr>
      <w:tr w:rsidR="00E95A04" w14:paraId="28EE6F83" w14:textId="77777777">
        <w:tc>
          <w:tcPr>
            <w:tcW w:w="4605" w:type="dxa"/>
          </w:tcPr>
          <w:p w14:paraId="63716A5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17</w:t>
            </w:r>
            <w:r>
              <w:rPr>
                <w:rFonts w:ascii="Times New Roman" w:hAnsi="Times New Roman" w:cs="Times New Roman"/>
              </w:rPr>
              <w:noBreakHyphen/>
              <w:t>25 kg</w:t>
            </w:r>
          </w:p>
        </w:tc>
        <w:tc>
          <w:tcPr>
            <w:tcW w:w="4606" w:type="dxa"/>
          </w:tcPr>
          <w:p w14:paraId="110932CC"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(200 mg)</w:t>
            </w:r>
          </w:p>
        </w:tc>
      </w:tr>
      <w:tr w:rsidR="00E95A04" w14:paraId="67584953" w14:textId="77777777">
        <w:tc>
          <w:tcPr>
            <w:tcW w:w="4605" w:type="dxa"/>
          </w:tcPr>
          <w:p w14:paraId="5E38BF4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26</w:t>
            </w:r>
            <w:r>
              <w:rPr>
                <w:rFonts w:ascii="Times New Roman" w:hAnsi="Times New Roman" w:cs="Times New Roman"/>
              </w:rPr>
              <w:noBreakHyphen/>
              <w:t>35 kg</w:t>
            </w:r>
          </w:p>
        </w:tc>
        <w:tc>
          <w:tcPr>
            <w:tcW w:w="4606" w:type="dxa"/>
          </w:tcPr>
          <w:p w14:paraId="420F7DC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7,5 ml (300 mg)</w:t>
            </w:r>
          </w:p>
        </w:tc>
      </w:tr>
      <w:tr w:rsidR="00E95A04" w14:paraId="6B9F0DBD" w14:textId="77777777">
        <w:tc>
          <w:tcPr>
            <w:tcW w:w="4605" w:type="dxa"/>
          </w:tcPr>
          <w:p w14:paraId="4101EACA"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36</w:t>
            </w:r>
            <w:r>
              <w:rPr>
                <w:rFonts w:ascii="Times New Roman" w:hAnsi="Times New Roman" w:cs="Times New Roman"/>
              </w:rPr>
              <w:noBreakHyphen/>
              <w:t>45 kg</w:t>
            </w:r>
          </w:p>
        </w:tc>
        <w:tc>
          <w:tcPr>
            <w:tcW w:w="4606" w:type="dxa"/>
          </w:tcPr>
          <w:p w14:paraId="019927F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10 ml (400 mg)</w:t>
            </w:r>
          </w:p>
        </w:tc>
      </w:tr>
      <w:tr w:rsidR="00E95A04" w14:paraId="7C9FA065" w14:textId="77777777">
        <w:tc>
          <w:tcPr>
            <w:tcW w:w="4605" w:type="dxa"/>
          </w:tcPr>
          <w:p w14:paraId="4FDEF1CA" w14:textId="77777777" w:rsidR="00E95A04" w:rsidRDefault="002D42D0">
            <w:pPr>
              <w:widowControl w:val="0"/>
              <w:ind w:left="0" w:right="-2" w:firstLine="0"/>
              <w:rPr>
                <w:rFonts w:ascii="Times New Roman" w:hAnsi="Times New Roman" w:cs="Times New Roman"/>
              </w:rPr>
            </w:pPr>
            <w:r>
              <w:rPr>
                <w:rFonts w:ascii="Times New Roman" w:hAnsi="Times New Roman" w:cs="Times New Roman"/>
              </w:rPr>
              <w:t>&gt;45 kg</w:t>
            </w:r>
          </w:p>
        </w:tc>
        <w:tc>
          <w:tcPr>
            <w:tcW w:w="4606" w:type="dxa"/>
          </w:tcPr>
          <w:p w14:paraId="36EEA794"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(500 mg)</w:t>
            </w:r>
          </w:p>
        </w:tc>
      </w:tr>
    </w:tbl>
    <w:p w14:paraId="12D93569" w14:textId="77777777" w:rsidR="00E95A04" w:rsidRDefault="00E95A04">
      <w:pPr>
        <w:widowControl w:val="0"/>
        <w:numPr>
          <w:ilvl w:val="12"/>
          <w:numId w:val="0"/>
        </w:numPr>
        <w:ind w:right="-2"/>
        <w:rPr>
          <w:rFonts w:ascii="Times New Roman" w:hAnsi="Times New Roman" w:cs="Times New Roman"/>
          <w:b/>
        </w:rPr>
      </w:pPr>
    </w:p>
    <w:p w14:paraId="31E2B438"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E95A04" w14:paraId="6C0B7777" w14:textId="77777777">
        <w:tc>
          <w:tcPr>
            <w:tcW w:w="9286" w:type="dxa"/>
            <w:gridSpan w:val="3"/>
            <w:shd w:val="clear" w:color="auto" w:fill="BFBFBF"/>
          </w:tcPr>
          <w:p w14:paraId="61288F39"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5 dienų gydymas</w:t>
            </w:r>
          </w:p>
        </w:tc>
      </w:tr>
      <w:tr w:rsidR="00E95A04" w14:paraId="44F67F30" w14:textId="77777777">
        <w:tc>
          <w:tcPr>
            <w:tcW w:w="3094" w:type="dxa"/>
            <w:shd w:val="clear" w:color="auto" w:fill="BFBFBF"/>
          </w:tcPr>
          <w:p w14:paraId="0EF2F071"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3096" w:type="dxa"/>
            <w:shd w:val="clear" w:color="auto" w:fill="BFBFBF"/>
          </w:tcPr>
          <w:p w14:paraId="18FEDB39"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1</w:t>
            </w:r>
            <w:r>
              <w:rPr>
                <w:rFonts w:ascii="Times New Roman" w:hAnsi="Times New Roman" w:cs="Times New Roman"/>
                <w:b/>
              </w:rPr>
              <w:noBreakHyphen/>
              <w:t>oji diena</w:t>
            </w:r>
          </w:p>
        </w:tc>
        <w:tc>
          <w:tcPr>
            <w:tcW w:w="3096" w:type="dxa"/>
            <w:shd w:val="clear" w:color="auto" w:fill="BFBFBF"/>
          </w:tcPr>
          <w:p w14:paraId="042CC7B8"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2-5 dienos</w:t>
            </w:r>
          </w:p>
        </w:tc>
      </w:tr>
      <w:tr w:rsidR="00E95A04" w14:paraId="614D5958" w14:textId="77777777">
        <w:tc>
          <w:tcPr>
            <w:tcW w:w="3094" w:type="dxa"/>
          </w:tcPr>
          <w:p w14:paraId="3F7A27C2"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3096" w:type="dxa"/>
          </w:tcPr>
          <w:p w14:paraId="4C5416B7"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c>
          <w:tcPr>
            <w:tcW w:w="3096" w:type="dxa"/>
          </w:tcPr>
          <w:p w14:paraId="50F8512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 mg)</w:t>
            </w:r>
          </w:p>
        </w:tc>
      </w:tr>
      <w:tr w:rsidR="00E95A04" w14:paraId="436CFDCA" w14:textId="77777777">
        <w:tc>
          <w:tcPr>
            <w:tcW w:w="3094" w:type="dxa"/>
          </w:tcPr>
          <w:p w14:paraId="6F69768F"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3096" w:type="dxa"/>
          </w:tcPr>
          <w:p w14:paraId="3BF633E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 ml (120 mg)</w:t>
            </w:r>
          </w:p>
        </w:tc>
        <w:tc>
          <w:tcPr>
            <w:tcW w:w="3096" w:type="dxa"/>
          </w:tcPr>
          <w:p w14:paraId="6F30EFD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1,5 ml (60 mg)</w:t>
            </w:r>
          </w:p>
        </w:tc>
      </w:tr>
      <w:tr w:rsidR="00E95A04" w14:paraId="51BED952" w14:textId="77777777">
        <w:tc>
          <w:tcPr>
            <w:tcW w:w="3094" w:type="dxa"/>
          </w:tcPr>
          <w:p w14:paraId="475118B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14 kg</w:t>
            </w:r>
          </w:p>
        </w:tc>
        <w:tc>
          <w:tcPr>
            <w:tcW w:w="3096" w:type="dxa"/>
          </w:tcPr>
          <w:p w14:paraId="0D2DA7E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3,5 ml (140 mg)</w:t>
            </w:r>
          </w:p>
        </w:tc>
        <w:tc>
          <w:tcPr>
            <w:tcW w:w="3096" w:type="dxa"/>
          </w:tcPr>
          <w:p w14:paraId="2B901693"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1,75 ml (70 mg)</w:t>
            </w:r>
          </w:p>
        </w:tc>
      </w:tr>
      <w:tr w:rsidR="00E95A04" w14:paraId="74180C29" w14:textId="77777777">
        <w:tc>
          <w:tcPr>
            <w:tcW w:w="3094" w:type="dxa"/>
          </w:tcPr>
          <w:p w14:paraId="21A4096A"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16 kg</w:t>
            </w:r>
          </w:p>
        </w:tc>
        <w:tc>
          <w:tcPr>
            <w:tcW w:w="3096" w:type="dxa"/>
          </w:tcPr>
          <w:p w14:paraId="2D09ED31"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4 ml (160 mg)</w:t>
            </w:r>
          </w:p>
        </w:tc>
        <w:tc>
          <w:tcPr>
            <w:tcW w:w="3096" w:type="dxa"/>
          </w:tcPr>
          <w:p w14:paraId="70DD47C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 ml (80 mg)</w:t>
            </w:r>
          </w:p>
        </w:tc>
      </w:tr>
      <w:tr w:rsidR="00E95A04" w14:paraId="6B9AFA47" w14:textId="77777777">
        <w:tc>
          <w:tcPr>
            <w:tcW w:w="3094" w:type="dxa"/>
          </w:tcPr>
          <w:p w14:paraId="599783C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17</w:t>
            </w:r>
            <w:r>
              <w:rPr>
                <w:rFonts w:ascii="Times New Roman" w:hAnsi="Times New Roman" w:cs="Times New Roman"/>
              </w:rPr>
              <w:noBreakHyphen/>
              <w:t>25 kg</w:t>
            </w:r>
          </w:p>
        </w:tc>
        <w:tc>
          <w:tcPr>
            <w:tcW w:w="3096" w:type="dxa"/>
          </w:tcPr>
          <w:p w14:paraId="24A7E92D"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(200 mg)</w:t>
            </w:r>
          </w:p>
        </w:tc>
        <w:tc>
          <w:tcPr>
            <w:tcW w:w="3096" w:type="dxa"/>
          </w:tcPr>
          <w:p w14:paraId="58A9227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r>
      <w:tr w:rsidR="00E95A04" w14:paraId="0AFD8CD9" w14:textId="77777777">
        <w:tc>
          <w:tcPr>
            <w:tcW w:w="3094" w:type="dxa"/>
          </w:tcPr>
          <w:p w14:paraId="33805C98"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26</w:t>
            </w:r>
            <w:r>
              <w:rPr>
                <w:rFonts w:ascii="Times New Roman" w:hAnsi="Times New Roman" w:cs="Times New Roman"/>
              </w:rPr>
              <w:noBreakHyphen/>
              <w:t>35 kg</w:t>
            </w:r>
          </w:p>
        </w:tc>
        <w:tc>
          <w:tcPr>
            <w:tcW w:w="3096" w:type="dxa"/>
          </w:tcPr>
          <w:p w14:paraId="5E6D1526"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7,5 ml (300 mg)</w:t>
            </w:r>
          </w:p>
        </w:tc>
        <w:tc>
          <w:tcPr>
            <w:tcW w:w="3096" w:type="dxa"/>
          </w:tcPr>
          <w:p w14:paraId="19D13C2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3,75 ml (150 mg)</w:t>
            </w:r>
          </w:p>
        </w:tc>
      </w:tr>
      <w:tr w:rsidR="00E95A04" w14:paraId="28A18F8B" w14:textId="77777777">
        <w:tc>
          <w:tcPr>
            <w:tcW w:w="3094" w:type="dxa"/>
          </w:tcPr>
          <w:p w14:paraId="3C110AC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36</w:t>
            </w:r>
            <w:r>
              <w:rPr>
                <w:rFonts w:ascii="Times New Roman" w:hAnsi="Times New Roman" w:cs="Times New Roman"/>
              </w:rPr>
              <w:noBreakHyphen/>
              <w:t>45 kg</w:t>
            </w:r>
          </w:p>
        </w:tc>
        <w:tc>
          <w:tcPr>
            <w:tcW w:w="3096" w:type="dxa"/>
          </w:tcPr>
          <w:p w14:paraId="74D7DCC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10 ml (400 mg)</w:t>
            </w:r>
          </w:p>
        </w:tc>
        <w:tc>
          <w:tcPr>
            <w:tcW w:w="3096" w:type="dxa"/>
          </w:tcPr>
          <w:p w14:paraId="183E49C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5,0 ml (200 mg)</w:t>
            </w:r>
          </w:p>
        </w:tc>
      </w:tr>
      <w:tr w:rsidR="00E95A04" w14:paraId="2B961E64" w14:textId="77777777">
        <w:tc>
          <w:tcPr>
            <w:tcW w:w="3094" w:type="dxa"/>
          </w:tcPr>
          <w:p w14:paraId="590C9412" w14:textId="77777777" w:rsidR="00E95A04" w:rsidRDefault="002D42D0">
            <w:pPr>
              <w:widowControl w:val="0"/>
              <w:ind w:left="0" w:right="-2" w:firstLine="0"/>
              <w:rPr>
                <w:rFonts w:ascii="Times New Roman" w:hAnsi="Times New Roman" w:cs="Times New Roman"/>
              </w:rPr>
            </w:pPr>
            <w:r>
              <w:rPr>
                <w:rFonts w:ascii="Times New Roman" w:hAnsi="Times New Roman" w:cs="Times New Roman"/>
              </w:rPr>
              <w:t>&gt;45 kg</w:t>
            </w:r>
          </w:p>
        </w:tc>
        <w:tc>
          <w:tcPr>
            <w:tcW w:w="3096" w:type="dxa"/>
          </w:tcPr>
          <w:p w14:paraId="529968C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(500 mg)</w:t>
            </w:r>
          </w:p>
        </w:tc>
        <w:tc>
          <w:tcPr>
            <w:tcW w:w="3096" w:type="dxa"/>
          </w:tcPr>
          <w:p w14:paraId="625680C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6,25 ml (250 mg)</w:t>
            </w:r>
          </w:p>
        </w:tc>
      </w:tr>
    </w:tbl>
    <w:p w14:paraId="3918B799" w14:textId="77777777" w:rsidR="00E95A04" w:rsidRDefault="00E95A04">
      <w:pPr>
        <w:widowControl w:val="0"/>
        <w:numPr>
          <w:ilvl w:val="12"/>
          <w:numId w:val="0"/>
        </w:numPr>
        <w:ind w:right="-2"/>
        <w:rPr>
          <w:rFonts w:ascii="Times New Roman" w:hAnsi="Times New Roman" w:cs="Times New Roman"/>
          <w:b/>
        </w:rPr>
      </w:pPr>
    </w:p>
    <w:p w14:paraId="04483730"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Pacientams, kuriems yra inkstų ar kepenų sutrikimų</w:t>
      </w:r>
    </w:p>
    <w:p w14:paraId="6179CE4E"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Jei Jums yra inkstų ar kepenų sutrikimų, apie tai turite pasakyti gydytojui, kadangi gali reikėti keisti įprastinę dozę.</w:t>
      </w:r>
    </w:p>
    <w:p w14:paraId="18EC6413" w14:textId="77777777" w:rsidR="00E95A04" w:rsidRDefault="00E95A04">
      <w:pPr>
        <w:widowControl w:val="0"/>
        <w:autoSpaceDE w:val="0"/>
        <w:autoSpaceDN w:val="0"/>
        <w:adjustRightInd w:val="0"/>
        <w:ind w:left="0" w:firstLine="0"/>
        <w:rPr>
          <w:rFonts w:ascii="Times New Roman" w:hAnsi="Times New Roman" w:cs="Times New Roman"/>
        </w:rPr>
      </w:pPr>
    </w:p>
    <w:p w14:paraId="3FC7E94B"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Vartojimas senyviems žmonėms</w:t>
      </w:r>
    </w:p>
    <w:p w14:paraId="734DCB84"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Senyviems žmonėms reikia vartoti tokią pačią dozę, kaip ir kitiems suaugusiesiems.</w:t>
      </w:r>
    </w:p>
    <w:p w14:paraId="0A858F07" w14:textId="77777777" w:rsidR="00E95A04" w:rsidRDefault="00E95A04">
      <w:pPr>
        <w:widowControl w:val="0"/>
        <w:autoSpaceDE w:val="0"/>
        <w:autoSpaceDN w:val="0"/>
        <w:adjustRightInd w:val="0"/>
        <w:ind w:left="0" w:firstLine="0"/>
        <w:rPr>
          <w:rFonts w:ascii="Times New Roman" w:hAnsi="Times New Roman" w:cs="Times New Roman"/>
        </w:rPr>
      </w:pPr>
    </w:p>
    <w:p w14:paraId="40CCADA0"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Vartojimas</w:t>
      </w:r>
    </w:p>
    <w:p w14:paraId="072DA1CE"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Prieš vartojimą buteliuką reikia gerai pakratyti.</w:t>
      </w:r>
    </w:p>
    <w:p w14:paraId="7CA504AB"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 xml:space="preserve">Vaistą galima vartoti valgio metu arba nevalgius, kadangi tai neturi įtakos </w:t>
      </w:r>
      <w:proofErr w:type="spellStart"/>
      <w:r>
        <w:rPr>
          <w:rFonts w:ascii="Times New Roman" w:hAnsi="Times New Roman" w:cs="Times New Roman"/>
        </w:rPr>
        <w:t>azitromicino</w:t>
      </w:r>
      <w:proofErr w:type="spellEnd"/>
      <w:r>
        <w:rPr>
          <w:rFonts w:ascii="Times New Roman" w:hAnsi="Times New Roman" w:cs="Times New Roman"/>
        </w:rPr>
        <w:t xml:space="preserve"> pasisavinimui.</w:t>
      </w:r>
    </w:p>
    <w:p w14:paraId="61B11419" w14:textId="0694B755" w:rsidR="00E95A04" w:rsidRDefault="007146FC">
      <w:pPr>
        <w:widowControl w:val="0"/>
        <w:numPr>
          <w:ilvl w:val="12"/>
          <w:numId w:val="0"/>
        </w:numPr>
        <w:tabs>
          <w:tab w:val="left" w:pos="567"/>
        </w:tabs>
        <w:ind w:right="-2"/>
        <w:rPr>
          <w:rFonts w:ascii="Times New Roman" w:eastAsia="Times New Roman" w:hAnsi="Times New Roman" w:cs="Times New Roman"/>
          <w:szCs w:val="20"/>
          <w:lang w:eastAsia="sl-SI"/>
        </w:rPr>
      </w:pPr>
      <w:proofErr w:type="spellStart"/>
      <w:r>
        <w:rPr>
          <w:rFonts w:ascii="Times New Roman" w:hAnsi="Times New Roman" w:cs="Times New Roman"/>
        </w:rPr>
        <w:t>Azitromicina</w:t>
      </w:r>
      <w:proofErr w:type="spellEnd"/>
      <w:r>
        <w:rPr>
          <w:rFonts w:ascii="Times New Roman" w:hAnsi="Times New Roman" w:cs="Times New Roman"/>
        </w:rPr>
        <w:t xml:space="preserve"> </w:t>
      </w:r>
      <w:proofErr w:type="spellStart"/>
      <w:r>
        <w:rPr>
          <w:rFonts w:ascii="Times New Roman" w:hAnsi="Times New Roman" w:cs="Times New Roman"/>
        </w:rPr>
        <w:t>Kern</w:t>
      </w:r>
      <w:proofErr w:type="spellEnd"/>
      <w:r>
        <w:rPr>
          <w:rFonts w:ascii="Times New Roman" w:hAnsi="Times New Roman" w:cs="Times New Roman"/>
        </w:rPr>
        <w:t xml:space="preserve"> Pharma</w:t>
      </w:r>
      <w:r w:rsidR="002D42D0">
        <w:rPr>
          <w:rFonts w:ascii="Times New Roman" w:hAnsi="Times New Roman" w:cs="Times New Roman"/>
        </w:rPr>
        <w:t xml:space="preserve"> vartojamas kartą per parą. Viso gydymo kurso dozė vaikams negali būti didesnė kaip 1500 mg.</w:t>
      </w:r>
    </w:p>
    <w:p w14:paraId="615CE636" w14:textId="77777777" w:rsidR="00E95A04" w:rsidRDefault="00E95A04">
      <w:pPr>
        <w:widowControl w:val="0"/>
        <w:numPr>
          <w:ilvl w:val="12"/>
          <w:numId w:val="0"/>
        </w:numPr>
        <w:tabs>
          <w:tab w:val="left" w:pos="567"/>
        </w:tabs>
        <w:ind w:right="-2"/>
        <w:rPr>
          <w:rFonts w:ascii="Times New Roman" w:hAnsi="Times New Roman" w:cs="Times New Roman"/>
        </w:rPr>
      </w:pPr>
    </w:p>
    <w:p w14:paraId="43F88B5F"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Kaip pamatuoti dozę</w:t>
      </w:r>
    </w:p>
    <w:p w14:paraId="3107889D"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Su vaistu kartu tiekiamas 10 ml švirkštas, sugraduotas kas 0,25 ml. Kartu tiekiamas ant buteliuko tinkantis adapteris.</w:t>
      </w:r>
    </w:p>
    <w:p w14:paraId="0910C55B" w14:textId="4C2C3FDD"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prieš vartojimą pakratykite ir nuimkite dangtelį.</w:t>
      </w:r>
    </w:p>
    <w:p w14:paraId="636FF120"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Adapterį uždėkite ant buteliuko kaklelio.</w:t>
      </w:r>
    </w:p>
    <w:p w14:paraId="588233E3"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Švirkšto galą įkiškite į adapterį.</w:t>
      </w:r>
    </w:p>
    <w:p w14:paraId="160D6E73"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apverskite.</w:t>
      </w:r>
    </w:p>
    <w:p w14:paraId="1C52E33C"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Atitraukite stūmoklį iki Jums reikiamos dozės.</w:t>
      </w:r>
    </w:p>
    <w:p w14:paraId="32E423C7"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Jei švirkšte yra didelių burbuliukų, stūmoklį lėtai stumkite atgal į švirkštą. Taip vaistas bus sušvirkštas atgal į buteliuką. Vėl pakartokite 6 etapą.</w:t>
      </w:r>
    </w:p>
    <w:p w14:paraId="753D5EDC"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atverskite atgal, nuimkite švirkštą, palikite adapterį ant buteliuko ir jį uždarykite.</w:t>
      </w:r>
    </w:p>
    <w:p w14:paraId="4E6D0865" w14:textId="77777777" w:rsidR="00E95A04" w:rsidRDefault="00E95A04">
      <w:pPr>
        <w:widowControl w:val="0"/>
        <w:numPr>
          <w:ilvl w:val="12"/>
          <w:numId w:val="0"/>
        </w:numPr>
        <w:tabs>
          <w:tab w:val="left" w:pos="567"/>
        </w:tabs>
        <w:ind w:right="-2"/>
        <w:outlineLvl w:val="0"/>
        <w:rPr>
          <w:rFonts w:ascii="Times New Roman" w:hAnsi="Times New Roman" w:cs="Times New Roman"/>
        </w:rPr>
      </w:pPr>
    </w:p>
    <w:p w14:paraId="47E7E8E0"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Jei Jums reikia patarimų, kaip pamatuoti vaisto dozę, kreipkitės į gydytoją arba vaistininką.</w:t>
      </w:r>
    </w:p>
    <w:p w14:paraId="26DDBF94" w14:textId="77777777" w:rsidR="00E95A04" w:rsidRDefault="00E95A04">
      <w:pPr>
        <w:widowControl w:val="0"/>
        <w:numPr>
          <w:ilvl w:val="12"/>
          <w:numId w:val="0"/>
        </w:numPr>
        <w:tabs>
          <w:tab w:val="left" w:pos="567"/>
        </w:tabs>
        <w:ind w:right="-2"/>
        <w:outlineLvl w:val="0"/>
        <w:rPr>
          <w:rFonts w:ascii="Times New Roman" w:hAnsi="Times New Roman" w:cs="Times New Roman"/>
          <w:b/>
        </w:rPr>
      </w:pPr>
    </w:p>
    <w:p w14:paraId="240B6151"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Vaisto vartojimas naudojant švirkštą</w:t>
      </w:r>
    </w:p>
    <w:p w14:paraId="63A11E04"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Vaikas turi būti stabilioje stačioje pozicijoje.</w:t>
      </w:r>
    </w:p>
    <w:p w14:paraId="37096522"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Geriamojo švirkšto galiuką atsargiai įkiškite vaikui į burną, jį nukreipkite į vidinę skruosto dalį.</w:t>
      </w:r>
    </w:p>
    <w:p w14:paraId="7E798F7B"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Lėtai spauskite geriamojo švirkšto stūmoklį. Nešvirkškite greitai. Vaistas lašės į vaiko burną.</w:t>
      </w:r>
    </w:p>
    <w:p w14:paraId="1882627D"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Leiskite vaikui vaistą nuryti.</w:t>
      </w:r>
    </w:p>
    <w:p w14:paraId="5D09122D" w14:textId="77777777" w:rsidR="00E95A04" w:rsidRDefault="00E95A04">
      <w:pPr>
        <w:widowControl w:val="0"/>
        <w:numPr>
          <w:ilvl w:val="12"/>
          <w:numId w:val="0"/>
        </w:numPr>
        <w:tabs>
          <w:tab w:val="left" w:pos="567"/>
        </w:tabs>
        <w:ind w:right="-2"/>
        <w:outlineLvl w:val="0"/>
        <w:rPr>
          <w:rFonts w:ascii="Times New Roman" w:hAnsi="Times New Roman" w:cs="Times New Roman"/>
        </w:rPr>
      </w:pPr>
    </w:p>
    <w:p w14:paraId="400B2E1A"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Švirkšto valymas ir laikymas</w:t>
      </w:r>
    </w:p>
    <w:p w14:paraId="07F4688D" w14:textId="77777777" w:rsidR="00E95A04" w:rsidRDefault="002D42D0">
      <w:pPr>
        <w:widowControl w:val="0"/>
        <w:numPr>
          <w:ilvl w:val="0"/>
          <w:numId w:val="18"/>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Stūmoklį ištraukite iš geriamojo švirkšto, abi dalis nuplaukite šiltu bėgančiu vandeniu.</w:t>
      </w:r>
    </w:p>
    <w:p w14:paraId="465B992D" w14:textId="77777777" w:rsidR="00E95A04" w:rsidRDefault="002D42D0">
      <w:pPr>
        <w:widowControl w:val="0"/>
        <w:numPr>
          <w:ilvl w:val="0"/>
          <w:numId w:val="18"/>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Nudžiovinkite abi dalis. Stūmoklį įstumkite atgal į geriamąjį švirkštą. Jį laikykite kartu su vaistu švarioje saugioje vietoje.</w:t>
      </w:r>
    </w:p>
    <w:p w14:paraId="431036C7" w14:textId="77777777" w:rsidR="00E95A04" w:rsidRDefault="00E95A04">
      <w:pPr>
        <w:widowControl w:val="0"/>
        <w:numPr>
          <w:ilvl w:val="12"/>
          <w:numId w:val="0"/>
        </w:numPr>
        <w:tabs>
          <w:tab w:val="left" w:pos="567"/>
        </w:tabs>
        <w:ind w:right="-2"/>
        <w:outlineLvl w:val="0"/>
        <w:rPr>
          <w:rFonts w:ascii="Times New Roman" w:hAnsi="Times New Roman" w:cs="Times New Roman"/>
          <w:i/>
          <w:u w:val="single"/>
        </w:rPr>
      </w:pPr>
    </w:p>
    <w:p w14:paraId="60124B8E"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Kaip paruošti vaistą</w:t>
      </w:r>
    </w:p>
    <w:p w14:paraId="38E96991"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proofErr w:type="spellStart"/>
      <w:r>
        <w:rPr>
          <w:rFonts w:ascii="Times New Roman" w:hAnsi="Times New Roman" w:cs="Times New Roman"/>
        </w:rPr>
        <w:t>Talpyklę</w:t>
      </w:r>
      <w:proofErr w:type="spellEnd"/>
      <w:r>
        <w:rPr>
          <w:rFonts w:ascii="Times New Roman" w:hAnsi="Times New Roman" w:cs="Times New Roman"/>
        </w:rPr>
        <w:t xml:space="preserve"> su joje esančiais milteliais gerai pakratykite.</w:t>
      </w:r>
    </w:p>
    <w:p w14:paraId="6D83B77D" w14:textId="479946BC"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Naudojant graduotą pipetę, graduotą cilindrą ar graduotą švirkštą, ant miltelių užpilkite toliau nurodytą vandens kiekį (</w:t>
      </w:r>
      <w:r w:rsidR="0083236F">
        <w:rPr>
          <w:rFonts w:ascii="Times New Roman" w:hAnsi="Times New Roman" w:cs="Times New Roman"/>
        </w:rPr>
        <w:t>15</w:t>
      </w:r>
      <w:r>
        <w:rPr>
          <w:rFonts w:ascii="Times New Roman" w:hAnsi="Times New Roman" w:cs="Times New Roman"/>
        </w:rPr>
        <w:t xml:space="preserve"> ml). </w:t>
      </w:r>
      <w:r>
        <w:rPr>
          <w:rFonts w:ascii="Times New Roman" w:eastAsia="Times New Roman" w:hAnsi="Times New Roman" w:cs="Times New Roman"/>
        </w:rPr>
        <w:t>Namuose gali būti naudojamas šviežiai virin</w:t>
      </w:r>
      <w:r>
        <w:rPr>
          <w:rFonts w:ascii="Times New Roman" w:hAnsi="Times New Roman" w:cs="Times New Roman"/>
        </w:rPr>
        <w:t>tas ir atvėsintas vanduo.</w:t>
      </w:r>
    </w:p>
    <w:p w14:paraId="6E467E8A" w14:textId="2919FD71" w:rsidR="00E95A04" w:rsidRDefault="002D42D0" w:rsidP="0083236F">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rPr>
        <w:t xml:space="preserve">Pilant vandenį, butelį reikia pakreipti taip, kad didžioji dalis miltelių nebūtų butelio apačioje, priešingu atveju jie gali prisikabinti prie dugno. </w:t>
      </w:r>
    </w:p>
    <w:p w14:paraId="7302B36D" w14:textId="77777777" w:rsidR="00E95A04" w:rsidRDefault="00E95A04">
      <w:pPr>
        <w:widowControl w:val="0"/>
        <w:tabs>
          <w:tab w:val="left" w:pos="567"/>
        </w:tabs>
        <w:ind w:left="360" w:right="-2" w:firstLine="0"/>
        <w:outlineLvl w:val="0"/>
        <w:rPr>
          <w:rFonts w:ascii="Times New Roman" w:hAnsi="Times New Roman" w:cs="Times New Roman"/>
          <w:i/>
          <w:u w:val="single"/>
        </w:rPr>
      </w:pPr>
    </w:p>
    <w:p w14:paraId="0F399DB1" w14:textId="4491296B" w:rsidR="00E95A04" w:rsidRDefault="002D42D0" w:rsidP="0083236F">
      <w:pPr>
        <w:widowControl w:val="0"/>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Ruošdami 30 ml suspensijos (1 200 mg), įpilkite 1</w:t>
      </w:r>
      <w:r w:rsidR="00C34B73">
        <w:rPr>
          <w:rFonts w:ascii="Times New Roman" w:hAnsi="Times New Roman" w:cs="Times New Roman"/>
        </w:rPr>
        <w:t>5</w:t>
      </w:r>
      <w:r>
        <w:rPr>
          <w:rFonts w:ascii="Times New Roman" w:hAnsi="Times New Roman" w:cs="Times New Roman"/>
        </w:rPr>
        <w:t> ml vandens.</w:t>
      </w:r>
    </w:p>
    <w:p w14:paraId="613EDE9D" w14:textId="77777777" w:rsidR="00C34B73" w:rsidRDefault="00C34B73">
      <w:pPr>
        <w:widowControl w:val="0"/>
        <w:ind w:left="0" w:firstLine="0"/>
        <w:rPr>
          <w:rFonts w:ascii="Times New Roman" w:hAnsi="Times New Roman" w:cs="Times New Roman"/>
        </w:rPr>
      </w:pPr>
    </w:p>
    <w:p w14:paraId="73354B61" w14:textId="53899C52"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Po nurodyto vandens kiekio užpylimo </w:t>
      </w:r>
      <w:r>
        <w:rPr>
          <w:rFonts w:ascii="Times New Roman" w:eastAsia="Times New Roman" w:hAnsi="Times New Roman" w:cs="Times New Roman"/>
        </w:rPr>
        <w:t>butelį sandariai</w:t>
      </w:r>
      <w:r>
        <w:rPr>
          <w:rFonts w:ascii="Times New Roman" w:hAnsi="Times New Roman" w:cs="Times New Roman"/>
        </w:rPr>
        <w:t xml:space="preserve"> uždarykite, nedelsiant apverskite, kad milteliai susimaišytų su vandeniu, ir stipriai jį pakratykite</w:t>
      </w:r>
      <w:r>
        <w:rPr>
          <w:rFonts w:ascii="Times New Roman" w:eastAsia="Times New Roman" w:hAnsi="Times New Roman" w:cs="Times New Roman"/>
        </w:rPr>
        <w:t xml:space="preserve">. Tai padeda suformuoti vienalytę suspensiją. Patikrinkite ar </w:t>
      </w:r>
      <w:r>
        <w:rPr>
          <w:rFonts w:ascii="Times New Roman" w:hAnsi="Times New Roman" w:cs="Times New Roman"/>
        </w:rPr>
        <w:t xml:space="preserve">milteliai visiškai </w:t>
      </w:r>
      <w:r>
        <w:rPr>
          <w:rFonts w:ascii="Times New Roman" w:eastAsia="Times New Roman" w:hAnsi="Times New Roman" w:cs="Times New Roman"/>
        </w:rPr>
        <w:t>dispergavosi!</w:t>
      </w:r>
    </w:p>
    <w:p w14:paraId="5E99BC9A" w14:textId="77777777" w:rsidR="00E95A04" w:rsidRDefault="00E95A04">
      <w:pPr>
        <w:widowControl w:val="0"/>
        <w:numPr>
          <w:ilvl w:val="12"/>
          <w:numId w:val="0"/>
        </w:numPr>
        <w:ind w:right="-2"/>
        <w:rPr>
          <w:rFonts w:ascii="Times New Roman" w:hAnsi="Times New Roman" w:cs="Times New Roman"/>
        </w:rPr>
      </w:pPr>
    </w:p>
    <w:p w14:paraId="4AE53D3B" w14:textId="38BC527A"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Ką daryti pavartojus per didelę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r>
        <w:rPr>
          <w:rFonts w:ascii="Times New Roman" w:hAnsi="Times New Roman" w:cs="Times New Roman"/>
          <w:b/>
        </w:rPr>
        <w:t xml:space="preserve"> dozę</w:t>
      </w:r>
    </w:p>
    <w:p w14:paraId="576ADFBE" w14:textId="55BDDF1C"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 xml:space="preserve">Jei Jūs ar Jūsų vaikas pavartojote per daug </w:t>
      </w:r>
      <w:proofErr w:type="spellStart"/>
      <w:r w:rsidR="007146FC">
        <w:rPr>
          <w:rFonts w:ascii="Times New Roman" w:hAnsi="Times New Roman" w:cs="Times New Roman"/>
        </w:rPr>
        <w:t>Azitromicina</w:t>
      </w:r>
      <w:proofErr w:type="spellEnd"/>
      <w:r w:rsidR="007146FC">
        <w:rPr>
          <w:rFonts w:ascii="Times New Roman" w:hAnsi="Times New Roman" w:cs="Times New Roman"/>
        </w:rPr>
        <w:t xml:space="preserve"> </w:t>
      </w:r>
      <w:proofErr w:type="spellStart"/>
      <w:r w:rsidR="007146FC">
        <w:rPr>
          <w:rFonts w:ascii="Times New Roman" w:hAnsi="Times New Roman" w:cs="Times New Roman"/>
        </w:rPr>
        <w:t>Kern</w:t>
      </w:r>
      <w:proofErr w:type="spellEnd"/>
      <w:r w:rsidR="007146FC">
        <w:rPr>
          <w:rFonts w:ascii="Times New Roman" w:hAnsi="Times New Roman" w:cs="Times New Roman"/>
        </w:rPr>
        <w:t xml:space="preserve"> Pharma</w:t>
      </w:r>
      <w:r>
        <w:rPr>
          <w:rFonts w:ascii="Times New Roman" w:hAnsi="Times New Roman" w:cs="Times New Roman"/>
        </w:rPr>
        <w:t>, Jūs ar Jūsų vaikas galite pasijusti blogai. Nedelsdami kreipkitės į savo gydytoją arba artimiausios ligoninės skubios pagalbos skyrių. Pasiimkite vaisto likutį. Galimi perdozavimo požymiai yra stiprus pykinimas, vėmimas bei viduriavimas ir laikinas klausos praradimas.</w:t>
      </w:r>
    </w:p>
    <w:p w14:paraId="3A1657A9" w14:textId="77777777" w:rsidR="00E95A04" w:rsidRDefault="00E95A04">
      <w:pPr>
        <w:widowControl w:val="0"/>
        <w:tabs>
          <w:tab w:val="left" w:pos="567"/>
        </w:tabs>
        <w:ind w:left="0" w:firstLine="0"/>
        <w:outlineLvl w:val="3"/>
        <w:rPr>
          <w:rFonts w:ascii="Times New Roman" w:hAnsi="Times New Roman" w:cs="Times New Roman"/>
          <w:b/>
        </w:rPr>
      </w:pPr>
    </w:p>
    <w:p w14:paraId="062DCDDB" w14:textId="5B167CBB"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Pamiršus pavartoti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263F0DC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Negalima vartoti dvigubos dozės norint kompensuoti praleistą dozę. Pamiršus išgerti vaisto dozę, prisiminus ją reikia išgerti kiek įmanoma greičiau. Vis dėlto jeigu jau beveik atėjo laikas vartoti kitą dozę, nebegerkite užmirštosios dozės ir tęskite vaisto vartojimą kaip įprasta.</w:t>
      </w:r>
    </w:p>
    <w:p w14:paraId="5C0015C8" w14:textId="77777777" w:rsidR="00E95A04" w:rsidRDefault="00E95A04">
      <w:pPr>
        <w:widowControl w:val="0"/>
        <w:numPr>
          <w:ilvl w:val="12"/>
          <w:numId w:val="0"/>
        </w:numPr>
        <w:ind w:right="-2"/>
        <w:rPr>
          <w:rFonts w:ascii="Times New Roman" w:hAnsi="Times New Roman" w:cs="Times New Roman"/>
        </w:rPr>
      </w:pPr>
    </w:p>
    <w:p w14:paraId="0A5083FC" w14:textId="2F6A38E9"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Nustojus vartoti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4DE4045B"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Nenutraukite gydymo per anksti.</w:t>
      </w:r>
    </w:p>
    <w:p w14:paraId="3F87FE89" w14:textId="27A67BF9"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 xml:space="preserve">Netgi kai pasijusite geriau, svarbu </w:t>
      </w:r>
      <w:r w:rsidR="007F13DE">
        <w:rPr>
          <w:rFonts w:ascii="Times New Roman" w:hAnsi="Times New Roman" w:cs="Times New Roman"/>
        </w:rPr>
        <w:t>vaistą</w:t>
      </w:r>
      <w:r>
        <w:rPr>
          <w:rFonts w:ascii="Times New Roman" w:hAnsi="Times New Roman" w:cs="Times New Roman"/>
        </w:rPr>
        <w:t xml:space="preserve"> vartoti tiek laiko, kiek nurodys Jūsų gydytojas.</w:t>
      </w:r>
    </w:p>
    <w:p w14:paraId="5F3CA1B0" w14:textId="77777777" w:rsidR="00E95A04" w:rsidRDefault="00E95A04">
      <w:pPr>
        <w:widowControl w:val="0"/>
        <w:ind w:left="0" w:firstLine="0"/>
        <w:rPr>
          <w:rFonts w:ascii="Times New Roman" w:hAnsi="Times New Roman" w:cs="Times New Roman"/>
          <w:i/>
        </w:rPr>
      </w:pPr>
    </w:p>
    <w:p w14:paraId="3413C790" w14:textId="77777777" w:rsidR="00E95A04" w:rsidRDefault="00E95A04">
      <w:pPr>
        <w:widowControl w:val="0"/>
        <w:ind w:left="0" w:firstLine="0"/>
        <w:rPr>
          <w:rFonts w:ascii="Times New Roman" w:hAnsi="Times New Roman" w:cs="Times New Roman"/>
        </w:rPr>
      </w:pPr>
    </w:p>
    <w:p w14:paraId="75DBA4FE"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4.</w:t>
      </w:r>
      <w:r>
        <w:rPr>
          <w:rFonts w:ascii="Times New Roman" w:hAnsi="Times New Roman" w:cs="Times New Roman"/>
          <w:b/>
        </w:rPr>
        <w:tab/>
        <w:t>Galimas šalutinis poveikis</w:t>
      </w:r>
    </w:p>
    <w:p w14:paraId="0655A1A2" w14:textId="77777777" w:rsidR="00E95A04" w:rsidRDefault="00E95A04">
      <w:pPr>
        <w:widowControl w:val="0"/>
        <w:numPr>
          <w:ilvl w:val="12"/>
          <w:numId w:val="0"/>
        </w:numPr>
        <w:rPr>
          <w:rFonts w:ascii="Times New Roman" w:hAnsi="Times New Roman" w:cs="Times New Roman"/>
        </w:rPr>
      </w:pPr>
    </w:p>
    <w:p w14:paraId="1E2672FC" w14:textId="77777777" w:rsidR="00E95A04" w:rsidRDefault="002D42D0">
      <w:pPr>
        <w:widowControl w:val="0"/>
        <w:numPr>
          <w:ilvl w:val="12"/>
          <w:numId w:val="0"/>
        </w:numPr>
        <w:ind w:right="-29"/>
        <w:rPr>
          <w:rFonts w:ascii="Times New Roman" w:eastAsia="Times New Roman" w:hAnsi="Times New Roman" w:cs="Times New Roman"/>
          <w:szCs w:val="20"/>
          <w:lang w:eastAsia="sl-SI"/>
        </w:rPr>
      </w:pPr>
      <w:r>
        <w:rPr>
          <w:rFonts w:ascii="Times New Roman" w:hAnsi="Times New Roman" w:cs="Times New Roman"/>
        </w:rPr>
        <w:t>Šis vaistas, kaip ir visi kiti, gali sukelti šalutinį poveikį, nors jis pasireiškia ne visiems žmonėms. Jis paprastai būna lengvas arba vidutinio sunkumo ir išnyksta, kai gydymas nutraukiamas.</w:t>
      </w:r>
    </w:p>
    <w:p w14:paraId="4415EAB0" w14:textId="77777777" w:rsidR="00E95A04" w:rsidRDefault="00E95A04">
      <w:pPr>
        <w:widowControl w:val="0"/>
        <w:numPr>
          <w:ilvl w:val="12"/>
          <w:numId w:val="0"/>
        </w:numPr>
        <w:ind w:right="-29"/>
        <w:rPr>
          <w:rFonts w:ascii="Times New Roman" w:hAnsi="Times New Roman" w:cs="Times New Roman"/>
        </w:rPr>
      </w:pPr>
    </w:p>
    <w:p w14:paraId="17D9442C" w14:textId="77777777" w:rsidR="00E95A04" w:rsidRDefault="002D42D0">
      <w:pPr>
        <w:widowControl w:val="0"/>
        <w:numPr>
          <w:ilvl w:val="12"/>
          <w:numId w:val="0"/>
        </w:numPr>
        <w:ind w:right="-29"/>
        <w:rPr>
          <w:rFonts w:ascii="Times New Roman" w:eastAsia="Times New Roman" w:hAnsi="Times New Roman" w:cs="Times New Roman"/>
          <w:b/>
          <w:szCs w:val="20"/>
          <w:lang w:eastAsia="sl-SI"/>
        </w:rPr>
      </w:pPr>
      <w:r>
        <w:rPr>
          <w:rFonts w:ascii="Times New Roman" w:hAnsi="Times New Roman" w:cs="Times New Roman"/>
          <w:b/>
        </w:rPr>
        <w:t>Nutraukite vaisto vartojimą ir kiek galima greičiau kreipkitės į savo gydytoją arba artimiausios ligoninės skubios pagalbos skyrių, jeigu pasireiškia bet kuris iš toliau išvardytų sunkios alerginės reakcijos simptomų:</w:t>
      </w:r>
    </w:p>
    <w:p w14:paraId="0519047C"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žemas kraujo spaudimas, dažnas arba nereguliarus širdies plakimas (anafilaksinė reakcija);</w:t>
      </w:r>
    </w:p>
    <w:p w14:paraId="2BCDBAE0"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plaštakų, pėdų, kulkšnių, veido, lūpų, burnos ar gerklės patinimas (</w:t>
      </w:r>
      <w:proofErr w:type="spellStart"/>
      <w:r>
        <w:rPr>
          <w:rFonts w:ascii="Times New Roman" w:hAnsi="Times New Roman" w:cs="Times New Roman"/>
        </w:rPr>
        <w:t>angioneurozinė</w:t>
      </w:r>
      <w:proofErr w:type="spellEnd"/>
      <w:r>
        <w:rPr>
          <w:rFonts w:ascii="Times New Roman" w:hAnsi="Times New Roman" w:cs="Times New Roman"/>
        </w:rPr>
        <w:t xml:space="preserve"> edema);</w:t>
      </w:r>
    </w:p>
    <w:p w14:paraId="0E86F533"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rijimo ar kvėpavimo sutrikimas;</w:t>
      </w:r>
    </w:p>
    <w:p w14:paraId="6A79667D"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sunkios odos reakcijos,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iCs/>
        </w:rPr>
        <w:t>Stevens-Johnson</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sindromą (sunkų odos išbėrimą), ir kitoks sunkus odos išbėrimas, pasireiškiantis pūslių susidarymu ir odos lupimusi (toksinė epidermio </w:t>
      </w:r>
      <w:proofErr w:type="spellStart"/>
      <w:r>
        <w:rPr>
          <w:rFonts w:ascii="Times New Roman" w:hAnsi="Times New Roman" w:cs="Times New Roman"/>
        </w:rPr>
        <w:t>nekrolizė</w:t>
      </w:r>
      <w:proofErr w:type="spellEnd"/>
      <w:r>
        <w:rPr>
          <w:rFonts w:ascii="Times New Roman" w:hAnsi="Times New Roman" w:cs="Times New Roman"/>
        </w:rPr>
        <w:t>).</w:t>
      </w:r>
    </w:p>
    <w:p w14:paraId="4E5DB5C2" w14:textId="77777777" w:rsidR="00E95A04" w:rsidRDefault="00E95A04">
      <w:pPr>
        <w:widowControl w:val="0"/>
        <w:tabs>
          <w:tab w:val="left" w:pos="567"/>
        </w:tabs>
        <w:autoSpaceDE w:val="0"/>
        <w:ind w:firstLine="0"/>
        <w:rPr>
          <w:rFonts w:ascii="Times New Roman" w:eastAsia="Times New Roman" w:hAnsi="Times New Roman" w:cs="Times New Roman"/>
          <w:szCs w:val="20"/>
          <w:lang w:eastAsia="sl-SI"/>
        </w:rPr>
      </w:pPr>
    </w:p>
    <w:p w14:paraId="7C129FFA" w14:textId="77777777" w:rsidR="00E95A04" w:rsidRDefault="002D42D0">
      <w:pPr>
        <w:widowControl w:val="0"/>
        <w:tabs>
          <w:tab w:val="left" w:pos="0"/>
        </w:tabs>
        <w:autoSpaceDE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 Jums pasireiškia bet kuris toliau išvardytas šalutinio poveikio reiškinys </w:t>
      </w:r>
      <w:r>
        <w:rPr>
          <w:rFonts w:ascii="Times New Roman" w:eastAsia="Times New Roman" w:hAnsi="Times New Roman" w:cs="Times New Roman"/>
          <w:b/>
          <w:szCs w:val="20"/>
          <w:lang w:eastAsia="sl-SI"/>
        </w:rPr>
        <w:t>kreipkitės į savo gydytoją kaip galima greičiau:</w:t>
      </w:r>
    </w:p>
    <w:p w14:paraId="7190251D"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stiprus, užsitęsęs viduriavimas, ypač jei išmatose yra kraujo ar gleivių (tai gali būti </w:t>
      </w:r>
      <w:proofErr w:type="spellStart"/>
      <w:r>
        <w:rPr>
          <w:rFonts w:ascii="Times New Roman" w:hAnsi="Times New Roman" w:cs="Times New Roman"/>
        </w:rPr>
        <w:t>pseudomembraninis</w:t>
      </w:r>
      <w:proofErr w:type="spellEnd"/>
      <w:r>
        <w:rPr>
          <w:rFonts w:ascii="Times New Roman" w:hAnsi="Times New Roman" w:cs="Times New Roman"/>
        </w:rPr>
        <w:t xml:space="preserve"> kolitas, t. y. žarnyno uždegimas);</w:t>
      </w:r>
    </w:p>
    <w:p w14:paraId="41ECCDEF"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tamsus šlapimas, žymus apetito netekimas ar pageltusi oda ar akių baltymai. Tai yra kepenų funkcijos sutrikimo požymiai (kepenų funkcijos nepakankamumas, kartais mirtinas, kepenų nekrozė), kepenų uždegimas (hepatitas).</w:t>
      </w:r>
    </w:p>
    <w:p w14:paraId="34A5222A" w14:textId="77777777" w:rsidR="00E95A04" w:rsidRDefault="00E95A04">
      <w:pPr>
        <w:widowControl w:val="0"/>
        <w:autoSpaceDE w:val="0"/>
        <w:ind w:left="0" w:firstLine="0"/>
        <w:rPr>
          <w:rFonts w:ascii="Times New Roman" w:hAnsi="Times New Roman" w:cs="Times New Roman"/>
          <w:u w:val="single"/>
        </w:rPr>
      </w:pPr>
    </w:p>
    <w:p w14:paraId="3E1C8504" w14:textId="00ED9C96" w:rsidR="00E95A04" w:rsidRDefault="002D42D0">
      <w:pPr>
        <w:widowControl w:val="0"/>
        <w:autoSpaceDE w:val="0"/>
        <w:ind w:left="0" w:firstLine="0"/>
        <w:rPr>
          <w:rFonts w:ascii="Times New Roman" w:hAnsi="Times New Roman" w:cs="Times New Roman"/>
        </w:rPr>
      </w:pPr>
      <w:r>
        <w:rPr>
          <w:rFonts w:ascii="Times New Roman" w:hAnsi="Times New Roman" w:cs="Times New Roman"/>
        </w:rPr>
        <w:t xml:space="preserve">Aukščiau </w:t>
      </w:r>
      <w:r w:rsidR="006915C2">
        <w:rPr>
          <w:rFonts w:ascii="Times New Roman" w:hAnsi="Times New Roman" w:cs="Times New Roman"/>
        </w:rPr>
        <w:t>i</w:t>
      </w:r>
      <w:r>
        <w:rPr>
          <w:rFonts w:ascii="Times New Roman" w:hAnsi="Times New Roman" w:cs="Times New Roman"/>
        </w:rPr>
        <w:t>švardinti šalutiniai poveikiai yra sunkūs. Jums gali prireikti skubios medicininės pagalbos. Sunkus šalutinis poveikis yra nedažnas (gali pasireikšti rečiau kaip 1 iš 100 asmenų) arba jų dažnis negali būti apskaičiuotas pagal turimus duomenis.</w:t>
      </w:r>
    </w:p>
    <w:p w14:paraId="6727C989" w14:textId="77777777" w:rsidR="00E95A04" w:rsidRDefault="00E95A04">
      <w:pPr>
        <w:widowControl w:val="0"/>
        <w:autoSpaceDE w:val="0"/>
        <w:ind w:left="0" w:firstLine="0"/>
        <w:rPr>
          <w:rFonts w:ascii="Times New Roman" w:hAnsi="Times New Roman" w:cs="Times New Roman"/>
          <w:u w:val="single"/>
        </w:rPr>
      </w:pPr>
    </w:p>
    <w:p w14:paraId="7C6B79DD" w14:textId="77777777" w:rsidR="00E95A04" w:rsidRDefault="002D42D0">
      <w:pPr>
        <w:widowControl w:val="0"/>
        <w:autoSpaceDE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Kitas stebėtas šalutinis poveikis</w:t>
      </w:r>
    </w:p>
    <w:p w14:paraId="422EFF1B" w14:textId="77777777" w:rsidR="00E95A04" w:rsidRDefault="00E95A04">
      <w:pPr>
        <w:widowControl w:val="0"/>
        <w:autoSpaceDE w:val="0"/>
        <w:ind w:left="0" w:firstLine="0"/>
        <w:rPr>
          <w:rFonts w:ascii="Times New Roman" w:hAnsi="Times New Roman" w:cs="Times New Roman"/>
          <w:u w:val="single"/>
        </w:rPr>
      </w:pPr>
    </w:p>
    <w:p w14:paraId="1FFD9756" w14:textId="369CDFAA"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Labai dažni šalutinio poveikio reiškiniai (gali pasireikšti ne rečiau kaip 1 iš 10 asmenų):</w:t>
      </w:r>
    </w:p>
    <w:p w14:paraId="5EA380A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viduriavimas.</w:t>
      </w:r>
    </w:p>
    <w:p w14:paraId="418A77C8" w14:textId="77777777" w:rsidR="00E95A04" w:rsidRDefault="00E95A04">
      <w:pPr>
        <w:widowControl w:val="0"/>
        <w:autoSpaceDE w:val="0"/>
        <w:ind w:left="0" w:firstLine="0"/>
        <w:rPr>
          <w:rFonts w:ascii="Times New Roman" w:hAnsi="Times New Roman" w:cs="Times New Roman"/>
          <w:b/>
        </w:rPr>
      </w:pPr>
    </w:p>
    <w:p w14:paraId="7821FE95"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Dažni šalutinio poveikio reiškiniai (gali pasireikšti rečiau kaip 1 iš 10 asmenų)</w:t>
      </w:r>
      <w:r>
        <w:rPr>
          <w:rFonts w:ascii="Times New Roman" w:hAnsi="Times New Roman" w:cs="Times New Roman"/>
          <w:b/>
        </w:rPr>
        <w:t>:</w:t>
      </w:r>
    </w:p>
    <w:p w14:paraId="4B308C8B"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lastRenderedPageBreak/>
        <w:t>galvos skausmas;</w:t>
      </w:r>
    </w:p>
    <w:p w14:paraId="208C986D"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vėmimas, pilvo skausmas, šleikštulys (pykinimas);</w:t>
      </w:r>
    </w:p>
    <w:p w14:paraId="4CC03E9A"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pakitęs baltųjų kraujo ląstelių skaičius;</w:t>
      </w:r>
    </w:p>
    <w:p w14:paraId="062E6BD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 kitų kraujo tyrimų rezultatai (</w:t>
      </w:r>
      <w:proofErr w:type="spellStart"/>
      <w:r>
        <w:rPr>
          <w:rFonts w:ascii="Times New Roman" w:hAnsi="Times New Roman" w:cs="Times New Roman"/>
        </w:rPr>
        <w:t>bikarbonatų</w:t>
      </w:r>
      <w:proofErr w:type="spellEnd"/>
      <w:r>
        <w:rPr>
          <w:rFonts w:ascii="Times New Roman" w:hAnsi="Times New Roman" w:cs="Times New Roman"/>
        </w:rPr>
        <w:t xml:space="preserve"> kiekio kraujyje sumažėjimas).</w:t>
      </w:r>
    </w:p>
    <w:p w14:paraId="3DEC0566" w14:textId="77777777" w:rsidR="00E95A04" w:rsidRDefault="00E95A04">
      <w:pPr>
        <w:widowControl w:val="0"/>
        <w:autoSpaceDE w:val="0"/>
        <w:ind w:left="0" w:firstLine="0"/>
        <w:rPr>
          <w:rFonts w:ascii="Times New Roman" w:hAnsi="Times New Roman" w:cs="Times New Roman"/>
        </w:rPr>
      </w:pPr>
    </w:p>
    <w:p w14:paraId="22980248"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Nedažni šalutinio poveikio reiškiniai (gali pasireikšti rečiau kaip 1 iš 100 asmenų):</w:t>
      </w:r>
    </w:p>
    <w:p w14:paraId="3C9C510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pienligė (</w:t>
      </w:r>
      <w:proofErr w:type="spellStart"/>
      <w:r>
        <w:rPr>
          <w:rFonts w:ascii="Times New Roman" w:hAnsi="Times New Roman" w:cs="Times New Roman"/>
        </w:rPr>
        <w:t>kandidozė</w:t>
      </w:r>
      <w:proofErr w:type="spellEnd"/>
      <w:r>
        <w:rPr>
          <w:rFonts w:ascii="Times New Roman" w:hAnsi="Times New Roman" w:cs="Times New Roman"/>
        </w:rPr>
        <w:t xml:space="preserve">), t. y. </w:t>
      </w:r>
      <w:proofErr w:type="spellStart"/>
      <w:r>
        <w:rPr>
          <w:rFonts w:ascii="Times New Roman" w:hAnsi="Times New Roman" w:cs="Times New Roman"/>
        </w:rPr>
        <w:t>mieliagrybių</w:t>
      </w:r>
      <w:proofErr w:type="spellEnd"/>
      <w:r>
        <w:rPr>
          <w:rFonts w:ascii="Times New Roman" w:hAnsi="Times New Roman" w:cs="Times New Roman"/>
        </w:rPr>
        <w:t xml:space="preserve"> sukelta burnos ir makšties infekcija;</w:t>
      </w:r>
    </w:p>
    <w:p w14:paraId="53DD87A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plaučių uždegimas, bakterijų sukelta gerklės infekcija, virškinimo trakto uždegimas, kvėpavimo sutrikimai, nosies gleivinės uždegimas;</w:t>
      </w:r>
    </w:p>
    <w:p w14:paraId="74AB0E0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baltųjų kraujo ląstelių kiekio pokytis (</w:t>
      </w:r>
      <w:proofErr w:type="spellStart"/>
      <w:r>
        <w:rPr>
          <w:rFonts w:ascii="Times New Roman" w:hAnsi="Times New Roman" w:cs="Times New Roman"/>
        </w:rPr>
        <w:t>leukopenija</w:t>
      </w:r>
      <w:proofErr w:type="spellEnd"/>
      <w:r>
        <w:rPr>
          <w:rFonts w:ascii="Times New Roman" w:hAnsi="Times New Roman" w:cs="Times New Roman"/>
        </w:rPr>
        <w:t xml:space="preserve">, </w:t>
      </w:r>
      <w:proofErr w:type="spellStart"/>
      <w:r>
        <w:rPr>
          <w:rFonts w:ascii="Times New Roman" w:hAnsi="Times New Roman" w:cs="Times New Roman"/>
        </w:rPr>
        <w:t>neutropenija</w:t>
      </w:r>
      <w:proofErr w:type="spellEnd"/>
      <w:r>
        <w:rPr>
          <w:rFonts w:ascii="Times New Roman" w:hAnsi="Times New Roman" w:cs="Times New Roman"/>
        </w:rPr>
        <w:t xml:space="preserve">, </w:t>
      </w:r>
      <w:proofErr w:type="spellStart"/>
      <w:r>
        <w:rPr>
          <w:rFonts w:ascii="Times New Roman" w:hAnsi="Times New Roman" w:cs="Times New Roman"/>
        </w:rPr>
        <w:t>eozinofilija</w:t>
      </w:r>
      <w:proofErr w:type="spellEnd"/>
      <w:r>
        <w:rPr>
          <w:rFonts w:ascii="Times New Roman" w:hAnsi="Times New Roman" w:cs="Times New Roman"/>
        </w:rPr>
        <w:t>);</w:t>
      </w:r>
    </w:p>
    <w:p w14:paraId="6145168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alerginės reakcijos;</w:t>
      </w:r>
    </w:p>
    <w:p w14:paraId="327D1A1F"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apetito nebuvimas (anoreksija);</w:t>
      </w:r>
    </w:p>
    <w:p w14:paraId="045FE724"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nervingumas, miego sutrikimai (nemiga);</w:t>
      </w:r>
    </w:p>
    <w:p w14:paraId="6E32F55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galvos svaigulys, mieguistumas (</w:t>
      </w:r>
      <w:proofErr w:type="spellStart"/>
      <w:r>
        <w:rPr>
          <w:rFonts w:ascii="Times New Roman" w:hAnsi="Times New Roman" w:cs="Times New Roman"/>
        </w:rPr>
        <w:t>somnolencija</w:t>
      </w:r>
      <w:proofErr w:type="spellEnd"/>
      <w:r>
        <w:rPr>
          <w:rFonts w:ascii="Times New Roman" w:hAnsi="Times New Roman" w:cs="Times New Roman"/>
        </w:rPr>
        <w:t>), skonio pojūčio sutrikimas (</w:t>
      </w:r>
      <w:proofErr w:type="spellStart"/>
      <w:r>
        <w:rPr>
          <w:rFonts w:ascii="Times New Roman" w:hAnsi="Times New Roman" w:cs="Times New Roman"/>
        </w:rPr>
        <w:t>dizgeuzija</w:t>
      </w:r>
      <w:proofErr w:type="spellEnd"/>
      <w:r>
        <w:rPr>
          <w:rFonts w:ascii="Times New Roman" w:hAnsi="Times New Roman" w:cs="Times New Roman"/>
        </w:rPr>
        <w:t>), dilgčiojimo ir badymo arba tirpulio pojūtis (</w:t>
      </w:r>
      <w:proofErr w:type="spellStart"/>
      <w:r>
        <w:rPr>
          <w:rFonts w:ascii="Times New Roman" w:hAnsi="Times New Roman" w:cs="Times New Roman"/>
        </w:rPr>
        <w:t>parestezija</w:t>
      </w:r>
      <w:proofErr w:type="spellEnd"/>
      <w:r>
        <w:rPr>
          <w:rFonts w:ascii="Times New Roman" w:hAnsi="Times New Roman" w:cs="Times New Roman"/>
        </w:rPr>
        <w:t>);</w:t>
      </w:r>
    </w:p>
    <w:p w14:paraId="33FA08D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regos sutrikimas;</w:t>
      </w:r>
    </w:p>
    <w:p w14:paraId="1A31962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klausos sutrikimas, sukimosi pojūtis </w:t>
      </w:r>
      <w:r>
        <w:rPr>
          <w:rFonts w:ascii="Times New Roman" w:hAnsi="Times New Roman" w:cs="Times New Roman"/>
          <w:i/>
        </w:rPr>
        <w:t>(</w:t>
      </w:r>
      <w:proofErr w:type="spellStart"/>
      <w:r>
        <w:rPr>
          <w:rFonts w:ascii="Times New Roman" w:hAnsi="Times New Roman" w:cs="Times New Roman"/>
          <w:i/>
        </w:rPr>
        <w:t>vertigo</w:t>
      </w:r>
      <w:proofErr w:type="spellEnd"/>
      <w:r>
        <w:rPr>
          <w:rFonts w:ascii="Times New Roman" w:hAnsi="Times New Roman" w:cs="Times New Roman"/>
          <w:i/>
        </w:rPr>
        <w:t>)</w:t>
      </w:r>
      <w:r>
        <w:rPr>
          <w:rFonts w:ascii="Times New Roman" w:hAnsi="Times New Roman" w:cs="Times New Roman"/>
        </w:rPr>
        <w:t>;</w:t>
      </w:r>
    </w:p>
    <w:p w14:paraId="7B59B6D8"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širdies plakimo pojūtis (</w:t>
      </w:r>
      <w:proofErr w:type="spellStart"/>
      <w:r>
        <w:rPr>
          <w:rFonts w:ascii="Times New Roman" w:hAnsi="Times New Roman" w:cs="Times New Roman"/>
        </w:rPr>
        <w:t>palpitacijos</w:t>
      </w:r>
      <w:proofErr w:type="spellEnd"/>
      <w:r>
        <w:rPr>
          <w:rFonts w:ascii="Times New Roman" w:hAnsi="Times New Roman" w:cs="Times New Roman"/>
        </w:rPr>
        <w:t>);</w:t>
      </w:r>
    </w:p>
    <w:p w14:paraId="3BC87F8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karščio pylimas;</w:t>
      </w:r>
    </w:p>
    <w:p w14:paraId="15D0DF52"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staiga atsiradęs švokštimas, kraujavimas iš nosies;</w:t>
      </w:r>
    </w:p>
    <w:p w14:paraId="091403A4"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vidurių užkietėjimas, pilvo pūtimas, sutrikęs virškinimas (dispepsija), skrandžio gleivinės uždegimas (gastritas), rijimo pasunkėjimas (</w:t>
      </w:r>
      <w:proofErr w:type="spellStart"/>
      <w:r>
        <w:rPr>
          <w:rFonts w:ascii="Times New Roman" w:hAnsi="Times New Roman" w:cs="Times New Roman"/>
        </w:rPr>
        <w:t>disfagija</w:t>
      </w:r>
      <w:proofErr w:type="spellEnd"/>
      <w:r>
        <w:rPr>
          <w:rFonts w:ascii="Times New Roman" w:hAnsi="Times New Roman" w:cs="Times New Roman"/>
        </w:rPr>
        <w:t>), pilvo tempimas, burnos džiūvimas, raugėjimas (atsirūgimas), burnos išopėjimas, padidėjęs seilėtekis;</w:t>
      </w:r>
    </w:p>
    <w:p w14:paraId="5FDC5C8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išbėrimas, niežėjimas, dilgėlinė, odos uždegimas, odos sausumas, labai smarkus prakaitavimas (</w:t>
      </w:r>
      <w:proofErr w:type="spellStart"/>
      <w:r>
        <w:rPr>
          <w:rFonts w:ascii="Times New Roman" w:hAnsi="Times New Roman" w:cs="Times New Roman"/>
        </w:rPr>
        <w:t>hiperhidrozė</w:t>
      </w:r>
      <w:proofErr w:type="spellEnd"/>
      <w:r>
        <w:rPr>
          <w:rFonts w:ascii="Times New Roman" w:hAnsi="Times New Roman" w:cs="Times New Roman"/>
        </w:rPr>
        <w:t>);</w:t>
      </w:r>
    </w:p>
    <w:p w14:paraId="23D7935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degeneracinė sąnarių liga (</w:t>
      </w:r>
      <w:proofErr w:type="spellStart"/>
      <w:r>
        <w:rPr>
          <w:rFonts w:ascii="Times New Roman" w:hAnsi="Times New Roman" w:cs="Times New Roman"/>
        </w:rPr>
        <w:t>osteoartritas</w:t>
      </w:r>
      <w:proofErr w:type="spellEnd"/>
      <w:r>
        <w:rPr>
          <w:rFonts w:ascii="Times New Roman" w:hAnsi="Times New Roman" w:cs="Times New Roman"/>
        </w:rPr>
        <w:t>), raumenų skausmas, nugaros skausmas, kaklo skausmas;</w:t>
      </w:r>
    </w:p>
    <w:p w14:paraId="203C760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pasunkėjęs šlapinimasis (</w:t>
      </w:r>
      <w:proofErr w:type="spellStart"/>
      <w:r>
        <w:rPr>
          <w:rFonts w:ascii="Times New Roman" w:hAnsi="Times New Roman" w:cs="Times New Roman"/>
        </w:rPr>
        <w:t>dizurija</w:t>
      </w:r>
      <w:proofErr w:type="spellEnd"/>
      <w:r>
        <w:rPr>
          <w:rFonts w:ascii="Times New Roman" w:hAnsi="Times New Roman" w:cs="Times New Roman"/>
        </w:rPr>
        <w:t>), inkstų skausmas;</w:t>
      </w:r>
    </w:p>
    <w:p w14:paraId="4A89BDD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nereguliarus kraujavimas iš gimdos (</w:t>
      </w:r>
      <w:proofErr w:type="spellStart"/>
      <w:r>
        <w:rPr>
          <w:rFonts w:ascii="Times New Roman" w:hAnsi="Times New Roman" w:cs="Times New Roman"/>
        </w:rPr>
        <w:t>metroragija</w:t>
      </w:r>
      <w:proofErr w:type="spellEnd"/>
      <w:r>
        <w:rPr>
          <w:rFonts w:ascii="Times New Roman" w:hAnsi="Times New Roman" w:cs="Times New Roman"/>
        </w:rPr>
        <w:t>), sėklidžių sutrikimai;</w:t>
      </w:r>
    </w:p>
    <w:p w14:paraId="2143E6C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patinimas, silpnumas, bendrasis negalavimas, veido patinimas, krūtinės skausmas, karščiavimas, skausmas, periferinis patinimas;</w:t>
      </w:r>
    </w:p>
    <w:p w14:paraId="44F815D6"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 laboratorinių tyrimų (pvz., kraujo ar kepenų tyrimų) rezultatai;</w:t>
      </w:r>
    </w:p>
    <w:p w14:paraId="7C6A948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komplikacijos po procedūrų.</w:t>
      </w:r>
    </w:p>
    <w:p w14:paraId="1FD0B418" w14:textId="77777777" w:rsidR="00E95A04" w:rsidRDefault="00E95A04">
      <w:pPr>
        <w:widowControl w:val="0"/>
        <w:autoSpaceDE w:val="0"/>
        <w:autoSpaceDN w:val="0"/>
        <w:adjustRightInd w:val="0"/>
        <w:ind w:left="0" w:firstLine="0"/>
        <w:rPr>
          <w:rFonts w:ascii="Times New Roman" w:hAnsi="Times New Roman" w:cs="Times New Roman"/>
        </w:rPr>
      </w:pPr>
    </w:p>
    <w:p w14:paraId="2499C746" w14:textId="284F2C4E" w:rsidR="00E95A04" w:rsidRDefault="002D42D0">
      <w:pPr>
        <w:widowControl w:val="0"/>
        <w:autoSpaceDE w:val="0"/>
        <w:autoSpaceDN w:val="0"/>
        <w:adjustRightInd w:val="0"/>
        <w:ind w:left="0" w:firstLine="0"/>
        <w:rPr>
          <w:rFonts w:ascii="Times New Roman" w:hAnsi="Times New Roman" w:cs="Times New Roman"/>
          <w:b/>
          <w:szCs w:val="20"/>
          <w:lang w:eastAsia="sl-SI"/>
        </w:rPr>
      </w:pPr>
      <w:r>
        <w:rPr>
          <w:rFonts w:ascii="Times New Roman" w:hAnsi="Times New Roman" w:cs="Times New Roman"/>
          <w:b/>
        </w:rPr>
        <w:t>Reti</w:t>
      </w:r>
      <w:r>
        <w:rPr>
          <w:rFonts w:ascii="Times New Roman" w:eastAsia="Times New Roman" w:hAnsi="Times New Roman" w:cs="Times New Roman"/>
          <w:b/>
          <w:bCs/>
          <w:noProof/>
          <w:snapToGrid w:val="0"/>
        </w:rPr>
        <w:t xml:space="preserve"> šalutinio poveikio reiškiniai (gali pasireikšti rečiau kaip 1 iš 1 000 asmenų):</w:t>
      </w:r>
    </w:p>
    <w:p w14:paraId="3A7E980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irzlumas;</w:t>
      </w:r>
    </w:p>
    <w:p w14:paraId="259A347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kepenų funkcijos sutrikimai, odos ar akių pageltimas;</w:t>
      </w:r>
    </w:p>
    <w:p w14:paraId="27DB3B08"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alerginės odos reakcijos, pvz., jautrumas saulės šviesai</w:t>
      </w:r>
      <w:r>
        <w:rPr>
          <w:rFonts w:ascii="Times New Roman" w:eastAsia="Times New Roman" w:hAnsi="Times New Roman" w:cs="Times New Roman"/>
          <w:snapToGrid w:val="0"/>
        </w:rPr>
        <w:t>;</w:t>
      </w:r>
    </w:p>
    <w:p w14:paraId="2074632C" w14:textId="77777777" w:rsidR="00E95A04" w:rsidRDefault="002D42D0">
      <w:pPr>
        <w:widowControl w:val="0"/>
        <w:numPr>
          <w:ilvl w:val="0"/>
          <w:numId w:val="4"/>
        </w:numPr>
        <w:tabs>
          <w:tab w:val="left" w:pos="567"/>
        </w:tabs>
        <w:autoSpaceDE w:val="0"/>
        <w:ind w:left="567" w:hanging="567"/>
        <w:rPr>
          <w:rFonts w:ascii="Times New Roman" w:hAnsi="Times New Roman" w:cs="Times New Roman"/>
          <w:b/>
          <w:szCs w:val="20"/>
          <w:lang w:eastAsia="sl-SI"/>
        </w:rPr>
      </w:pPr>
      <w:r>
        <w:rPr>
          <w:rFonts w:ascii="Times New Roman" w:hAnsi="Times New Roman" w:cs="Times New Roman"/>
          <w:snapToGrid w:val="0"/>
        </w:rPr>
        <w:t xml:space="preserve">odos išbėrimas, pasižymintis sparčiu raudonų odos sričių, sudarančių nedidelius </w:t>
      </w:r>
      <w:proofErr w:type="spellStart"/>
      <w:r>
        <w:rPr>
          <w:rFonts w:ascii="Times New Roman" w:hAnsi="Times New Roman" w:cs="Times New Roman"/>
          <w:snapToGrid w:val="0"/>
        </w:rPr>
        <w:t>pustules</w:t>
      </w:r>
      <w:proofErr w:type="spellEnd"/>
      <w:r>
        <w:rPr>
          <w:rFonts w:ascii="Times New Roman" w:hAnsi="Times New Roman" w:cs="Times New Roman"/>
          <w:snapToGrid w:val="0"/>
        </w:rPr>
        <w:t>, atsiradimu (mažos pūslelės, užpildytos baltu arba geltonu skysčiu);</w:t>
      </w:r>
    </w:p>
    <w:p w14:paraId="2C0D4A7B"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vaisto sukeltas išbėrimas su </w:t>
      </w:r>
      <w:proofErr w:type="spellStart"/>
      <w:r>
        <w:rPr>
          <w:rFonts w:ascii="Times New Roman" w:hAnsi="Times New Roman" w:cs="Times New Roman"/>
        </w:rPr>
        <w:t>eozinofilija</w:t>
      </w:r>
      <w:proofErr w:type="spellEnd"/>
      <w:r>
        <w:rPr>
          <w:rFonts w:ascii="Times New Roman" w:hAnsi="Times New Roman" w:cs="Times New Roman"/>
        </w:rPr>
        <w:t xml:space="preserve"> (padidėjęs tam tikrų baltųjų kraujo ląstelių kiekis) ir sisteminiais simptomais, pavyzdžiui, karščiavimas ir limfmazgių patinimas (vadinamasis DRESS sindromas).</w:t>
      </w:r>
    </w:p>
    <w:p w14:paraId="14EF0CB4" w14:textId="77777777" w:rsidR="00E95A04" w:rsidRDefault="00E95A04">
      <w:pPr>
        <w:widowControl w:val="0"/>
        <w:autoSpaceDE w:val="0"/>
        <w:autoSpaceDN w:val="0"/>
        <w:adjustRightInd w:val="0"/>
        <w:ind w:left="0" w:firstLine="0"/>
        <w:rPr>
          <w:rFonts w:ascii="Times New Roman" w:hAnsi="Times New Roman" w:cs="Times New Roman"/>
          <w:b/>
        </w:rPr>
      </w:pPr>
    </w:p>
    <w:p w14:paraId="31C71BD3"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Šalutinio poveikio reiškiniai, kurių dažnis nežinomas (negali būti apskaičiuotas pagal turimus duomenis):</w:t>
      </w:r>
    </w:p>
    <w:p w14:paraId="3E833D9A"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raudonųjų kraujo ląstelių kiekio sumažėjimas dėl padidėjusio ląstelių irimo (hemolizinė anemija), trombocitų kiekio sumažėjimas;</w:t>
      </w:r>
    </w:p>
    <w:p w14:paraId="4BDF0F84"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pykčio pojūtis, agresyvumas, baimės arba susirūpinimo pojūtis (nerimas), ūmi minčių susipainiojimo būsena (</w:t>
      </w:r>
      <w:proofErr w:type="spellStart"/>
      <w:r>
        <w:rPr>
          <w:rFonts w:ascii="Times New Roman" w:hAnsi="Times New Roman" w:cs="Times New Roman"/>
        </w:rPr>
        <w:t>delyras</w:t>
      </w:r>
      <w:proofErr w:type="spellEnd"/>
      <w:r>
        <w:rPr>
          <w:rFonts w:ascii="Times New Roman" w:hAnsi="Times New Roman" w:cs="Times New Roman"/>
        </w:rPr>
        <w:t>), haliucinacijos;</w:t>
      </w:r>
    </w:p>
    <w:p w14:paraId="47631B3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alpulys (sinkopė);</w:t>
      </w:r>
    </w:p>
    <w:p w14:paraId="4018B64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priepuoliai (traukuliai);</w:t>
      </w:r>
    </w:p>
    <w:p w14:paraId="0F1651D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jautrumo lietimui sumažėjimas (</w:t>
      </w:r>
      <w:proofErr w:type="spellStart"/>
      <w:r>
        <w:rPr>
          <w:rFonts w:ascii="Times New Roman" w:hAnsi="Times New Roman" w:cs="Times New Roman"/>
        </w:rPr>
        <w:t>hipoestezija</w:t>
      </w:r>
      <w:proofErr w:type="spellEnd"/>
      <w:r>
        <w:rPr>
          <w:rFonts w:ascii="Times New Roman" w:hAnsi="Times New Roman" w:cs="Times New Roman"/>
        </w:rPr>
        <w:t>);</w:t>
      </w:r>
    </w:p>
    <w:p w14:paraId="664F2D00"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padidėjusio aktyvumo pojūtis;</w:t>
      </w:r>
    </w:p>
    <w:p w14:paraId="067E4F2A"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kvapų užuodimo sutrikimas (uoslės nebuvimas, uoslės sutrikimas);</w:t>
      </w:r>
    </w:p>
    <w:p w14:paraId="36AFC2E5"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skonio pojūčio praradimas (</w:t>
      </w:r>
      <w:proofErr w:type="spellStart"/>
      <w:r>
        <w:rPr>
          <w:rFonts w:ascii="Times New Roman" w:hAnsi="Times New Roman" w:cs="Times New Roman"/>
        </w:rPr>
        <w:t>ageuzija</w:t>
      </w:r>
      <w:proofErr w:type="spellEnd"/>
      <w:r>
        <w:rPr>
          <w:rFonts w:ascii="Times New Roman" w:hAnsi="Times New Roman" w:cs="Times New Roman"/>
        </w:rPr>
        <w:t>);</w:t>
      </w:r>
    </w:p>
    <w:p w14:paraId="0FD48D5B"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lastRenderedPageBreak/>
        <w:t>raumenų silpnumas (</w:t>
      </w:r>
      <w:proofErr w:type="spellStart"/>
      <w:r>
        <w:rPr>
          <w:rFonts w:ascii="Times New Roman" w:hAnsi="Times New Roman" w:cs="Times New Roman"/>
        </w:rPr>
        <w:t>generalizuota</w:t>
      </w:r>
      <w:proofErr w:type="spellEnd"/>
      <w:r>
        <w:rPr>
          <w:rFonts w:ascii="Times New Roman" w:hAnsi="Times New Roman" w:cs="Times New Roman"/>
        </w:rPr>
        <w:t xml:space="preserve"> </w:t>
      </w:r>
      <w:proofErr w:type="spellStart"/>
      <w:r>
        <w:rPr>
          <w:rFonts w:ascii="Times New Roman" w:hAnsi="Times New Roman" w:cs="Times New Roman"/>
        </w:rPr>
        <w:t>miastenija</w:t>
      </w:r>
      <w:proofErr w:type="spellEnd"/>
      <w:r>
        <w:rPr>
          <w:rFonts w:ascii="Times New Roman" w:hAnsi="Times New Roman" w:cs="Times New Roman"/>
        </w:rPr>
        <w:t>);</w:t>
      </w:r>
    </w:p>
    <w:p w14:paraId="683F9E71"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gyvybei pavojingas nereguliarus širdies plakimas (aritmija, </w:t>
      </w:r>
      <w:proofErr w:type="spellStart"/>
      <w:r>
        <w:rPr>
          <w:rFonts w:ascii="Times New Roman" w:hAnsi="Times New Roman" w:cs="Times New Roman"/>
          <w:iCs/>
        </w:rPr>
        <w:t>paroksizminė</w:t>
      </w:r>
      <w:proofErr w:type="spellEnd"/>
      <w:r>
        <w:rPr>
          <w:rFonts w:ascii="Times New Roman" w:hAnsi="Times New Roman" w:cs="Times New Roman"/>
          <w:iCs/>
        </w:rPr>
        <w:t xml:space="preserve"> </w:t>
      </w:r>
      <w:proofErr w:type="spellStart"/>
      <w:r>
        <w:rPr>
          <w:rFonts w:ascii="Times New Roman" w:hAnsi="Times New Roman" w:cs="Times New Roman"/>
          <w:iCs/>
        </w:rPr>
        <w:t>polimorfinė</w:t>
      </w:r>
      <w:proofErr w:type="spellEnd"/>
      <w:r>
        <w:rPr>
          <w:rFonts w:ascii="Times New Roman" w:hAnsi="Times New Roman" w:cs="Times New Roman"/>
          <w:iCs/>
        </w:rPr>
        <w:t xml:space="preserve"> skilvelių tachikardija)</w:t>
      </w:r>
      <w:r>
        <w:rPr>
          <w:rFonts w:ascii="Times New Roman" w:hAnsi="Times New Roman" w:cs="Times New Roman"/>
        </w:rPr>
        <w:t>, širdies veiklos pakitimai elektrokardiogramoje (QT intervalo pailgėjimas);</w:t>
      </w:r>
    </w:p>
    <w:p w14:paraId="6BAE52B4"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klausos sutrikimas, įskaitant kurtumą ar spengimą ausyse;</w:t>
      </w:r>
    </w:p>
    <w:p w14:paraId="19A7B4AF"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mažas kraujospūdis;</w:t>
      </w:r>
    </w:p>
    <w:p w14:paraId="51CB69A0"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kasos uždegimas (pankreatitas);</w:t>
      </w:r>
    </w:p>
    <w:p w14:paraId="03A006FB"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pakitusi liežuvio spalva;</w:t>
      </w:r>
    </w:p>
    <w:p w14:paraId="2D387538"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sąnarių skausmas (</w:t>
      </w:r>
      <w:proofErr w:type="spellStart"/>
      <w:r>
        <w:rPr>
          <w:rFonts w:ascii="Times New Roman" w:hAnsi="Times New Roman" w:cs="Times New Roman"/>
        </w:rPr>
        <w:t>artralgija</w:t>
      </w:r>
      <w:proofErr w:type="spellEnd"/>
      <w:r>
        <w:rPr>
          <w:rFonts w:ascii="Times New Roman" w:hAnsi="Times New Roman" w:cs="Times New Roman"/>
        </w:rPr>
        <w:t>);</w:t>
      </w:r>
    </w:p>
    <w:p w14:paraId="69F5BB5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inkstų uždegimas (</w:t>
      </w:r>
      <w:proofErr w:type="spellStart"/>
      <w:r>
        <w:rPr>
          <w:rFonts w:ascii="Times New Roman" w:hAnsi="Times New Roman" w:cs="Times New Roman"/>
        </w:rPr>
        <w:t>intersticinis</w:t>
      </w:r>
      <w:proofErr w:type="spellEnd"/>
      <w:r>
        <w:rPr>
          <w:rFonts w:ascii="Times New Roman" w:hAnsi="Times New Roman" w:cs="Times New Roman"/>
        </w:rPr>
        <w:t xml:space="preserve"> nefritas) ir inkstų nepakankamumas.</w:t>
      </w:r>
    </w:p>
    <w:p w14:paraId="1321A658" w14:textId="77777777" w:rsidR="00E95A04" w:rsidRDefault="00E95A04">
      <w:pPr>
        <w:widowControl w:val="0"/>
        <w:autoSpaceDE w:val="0"/>
        <w:autoSpaceDN w:val="0"/>
        <w:adjustRightInd w:val="0"/>
        <w:ind w:left="0" w:firstLine="0"/>
        <w:rPr>
          <w:rFonts w:ascii="Times New Roman" w:hAnsi="Times New Roman" w:cs="Times New Roman"/>
        </w:rPr>
      </w:pPr>
    </w:p>
    <w:p w14:paraId="0CF7435B"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 xml:space="preserve">Galimas ar tikėtinas su </w:t>
      </w:r>
      <w:proofErr w:type="spellStart"/>
      <w:r>
        <w:rPr>
          <w:rFonts w:ascii="Times New Roman" w:hAnsi="Times New Roman" w:cs="Times New Roman"/>
          <w:b/>
          <w:i/>
        </w:rPr>
        <w:t>Mycobacterium</w:t>
      </w:r>
      <w:proofErr w:type="spellEnd"/>
      <w:r>
        <w:rPr>
          <w:rFonts w:ascii="Times New Roman" w:hAnsi="Times New Roman" w:cs="Times New Roman"/>
          <w:b/>
          <w:i/>
        </w:rPr>
        <w:t xml:space="preserve"> </w:t>
      </w:r>
      <w:proofErr w:type="spellStart"/>
      <w:r>
        <w:rPr>
          <w:rFonts w:ascii="Times New Roman" w:hAnsi="Times New Roman" w:cs="Times New Roman"/>
          <w:b/>
          <w:i/>
        </w:rPr>
        <w:t>Avium</w:t>
      </w:r>
      <w:proofErr w:type="spellEnd"/>
      <w:r>
        <w:rPr>
          <w:rFonts w:ascii="Times New Roman" w:hAnsi="Times New Roman" w:cs="Times New Roman"/>
          <w:b/>
        </w:rPr>
        <w:t xml:space="preserve"> komplekso profilaktika ir gydymu susijęs šalutinis poveikis</w:t>
      </w:r>
    </w:p>
    <w:p w14:paraId="04DFB52E" w14:textId="77777777" w:rsidR="00E95A04" w:rsidRDefault="00E95A04">
      <w:pPr>
        <w:widowControl w:val="0"/>
        <w:tabs>
          <w:tab w:val="left" w:pos="567"/>
        </w:tabs>
        <w:ind w:left="0" w:firstLine="0"/>
        <w:rPr>
          <w:rFonts w:ascii="Times New Roman" w:hAnsi="Times New Roman" w:cs="Times New Roman"/>
        </w:rPr>
      </w:pPr>
    </w:p>
    <w:p w14:paraId="15366541" w14:textId="77777777" w:rsidR="00E95A04" w:rsidRDefault="002D42D0">
      <w:pPr>
        <w:widowControl w:val="0"/>
        <w:tabs>
          <w:tab w:val="left" w:pos="567"/>
        </w:tabs>
        <w:ind w:left="0" w:firstLine="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Labai dažni šalutinio poveikio reiškiniai (gali pasireikšti ne rečiau kaip 1 iš 10 asmenų):</w:t>
      </w:r>
    </w:p>
    <w:p w14:paraId="62D72349" w14:textId="77777777" w:rsidR="00E95A04" w:rsidRDefault="002D42D0">
      <w:pPr>
        <w:widowControl w:val="0"/>
        <w:numPr>
          <w:ilvl w:val="0"/>
          <w:numId w:val="10"/>
        </w:numPr>
        <w:tabs>
          <w:tab w:val="left" w:pos="567"/>
        </w:tabs>
        <w:ind w:left="567" w:hanging="567"/>
        <w:rPr>
          <w:rFonts w:ascii="Times New Roman" w:hAnsi="Times New Roman" w:cs="Times New Roman"/>
        </w:rPr>
      </w:pPr>
      <w:r>
        <w:rPr>
          <w:rFonts w:ascii="Times New Roman" w:hAnsi="Times New Roman" w:cs="Times New Roman"/>
        </w:rPr>
        <w:t>viduriavimas;</w:t>
      </w:r>
    </w:p>
    <w:p w14:paraId="72719BF5"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pilvo skausmas;</w:t>
      </w:r>
    </w:p>
    <w:p w14:paraId="0B78EA30"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šleikštulys (pykinimas);</w:t>
      </w:r>
    </w:p>
    <w:p w14:paraId="38BCE15F"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pilvo pūtimas;</w:t>
      </w:r>
    </w:p>
    <w:p w14:paraId="411EBA40"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nemalonus pojūtis pilve;</w:t>
      </w:r>
    </w:p>
    <w:p w14:paraId="52DC00B1"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skystos išmatos.</w:t>
      </w:r>
    </w:p>
    <w:p w14:paraId="5D135F2A" w14:textId="77777777" w:rsidR="00E95A04" w:rsidRDefault="00E95A04">
      <w:pPr>
        <w:widowControl w:val="0"/>
        <w:tabs>
          <w:tab w:val="left" w:pos="567"/>
        </w:tabs>
        <w:ind w:left="0" w:firstLine="0"/>
        <w:rPr>
          <w:rFonts w:ascii="Times New Roman" w:hAnsi="Times New Roman" w:cs="Times New Roman"/>
        </w:rPr>
      </w:pPr>
    </w:p>
    <w:p w14:paraId="4B36B86E"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Dažni šalutinio poveikio reiškiniai (gali pasireikšti rečiau kaip 1 iš 10 asmenų):</w:t>
      </w:r>
    </w:p>
    <w:p w14:paraId="0D4E3C90"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apetito netekimas (anoreksija);</w:t>
      </w:r>
    </w:p>
    <w:p w14:paraId="0D7629AC"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svaigulys;</w:t>
      </w:r>
    </w:p>
    <w:p w14:paraId="0929584C"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galvos skausmas;</w:t>
      </w:r>
    </w:p>
    <w:p w14:paraId="122D008D"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dilgčiojimo, badymo ar tirpimo pojūtis (</w:t>
      </w:r>
      <w:proofErr w:type="spellStart"/>
      <w:r>
        <w:rPr>
          <w:rFonts w:ascii="Times New Roman" w:hAnsi="Times New Roman" w:cs="Times New Roman"/>
        </w:rPr>
        <w:t>parestezija</w:t>
      </w:r>
      <w:proofErr w:type="spellEnd"/>
      <w:r>
        <w:rPr>
          <w:rFonts w:ascii="Times New Roman" w:hAnsi="Times New Roman" w:cs="Times New Roman"/>
        </w:rPr>
        <w:t>);</w:t>
      </w:r>
    </w:p>
    <w:p w14:paraId="637AE9C0"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skonio pojūčio sutrikimas (</w:t>
      </w:r>
      <w:proofErr w:type="spellStart"/>
      <w:r>
        <w:rPr>
          <w:rFonts w:ascii="Times New Roman" w:hAnsi="Times New Roman" w:cs="Times New Roman"/>
        </w:rPr>
        <w:t>disgeuzija</w:t>
      </w:r>
      <w:proofErr w:type="spellEnd"/>
      <w:r>
        <w:rPr>
          <w:rFonts w:ascii="Times New Roman" w:hAnsi="Times New Roman" w:cs="Times New Roman"/>
        </w:rPr>
        <w:t>);</w:t>
      </w:r>
    </w:p>
    <w:p w14:paraId="7D66645B"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regos sutrikimas;</w:t>
      </w:r>
    </w:p>
    <w:p w14:paraId="5C24EFB1"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kurtumas;</w:t>
      </w:r>
    </w:p>
    <w:p w14:paraId="100C443A"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išbėrimas, niežėjimas;</w:t>
      </w:r>
    </w:p>
    <w:p w14:paraId="41A22044"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sąnarių skausmas (</w:t>
      </w:r>
      <w:proofErr w:type="spellStart"/>
      <w:r>
        <w:rPr>
          <w:rFonts w:ascii="Times New Roman" w:hAnsi="Times New Roman" w:cs="Times New Roman"/>
        </w:rPr>
        <w:t>artralgija</w:t>
      </w:r>
      <w:proofErr w:type="spellEnd"/>
      <w:r>
        <w:rPr>
          <w:rFonts w:ascii="Times New Roman" w:hAnsi="Times New Roman" w:cs="Times New Roman"/>
        </w:rPr>
        <w:t>);</w:t>
      </w:r>
    </w:p>
    <w:p w14:paraId="03BC9737"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nuovargis.</w:t>
      </w:r>
    </w:p>
    <w:p w14:paraId="7501C988" w14:textId="77777777" w:rsidR="00E95A04" w:rsidRDefault="00E95A04">
      <w:pPr>
        <w:widowControl w:val="0"/>
        <w:tabs>
          <w:tab w:val="left" w:pos="567"/>
        </w:tabs>
        <w:ind w:left="0" w:firstLine="0"/>
        <w:rPr>
          <w:rFonts w:ascii="Times New Roman" w:hAnsi="Times New Roman" w:cs="Times New Roman"/>
        </w:rPr>
      </w:pPr>
    </w:p>
    <w:p w14:paraId="609D5B38"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Nedažni šalutinio poveikio reiškiniai (gali pasireikšti rečiau kaip 1 iš 100 asmenų):</w:t>
      </w:r>
    </w:p>
    <w:p w14:paraId="0FC15414"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jautrumo lietimui sumažėjimas (</w:t>
      </w:r>
      <w:proofErr w:type="spellStart"/>
      <w:r>
        <w:rPr>
          <w:rFonts w:ascii="Times New Roman" w:hAnsi="Times New Roman" w:cs="Times New Roman"/>
        </w:rPr>
        <w:t>hipoestezija</w:t>
      </w:r>
      <w:proofErr w:type="spellEnd"/>
      <w:r>
        <w:rPr>
          <w:rFonts w:ascii="Times New Roman" w:hAnsi="Times New Roman" w:cs="Times New Roman"/>
        </w:rPr>
        <w:t>);</w:t>
      </w:r>
    </w:p>
    <w:p w14:paraId="06C349DA"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klausos sutrikimas, spengimas ausyse;</w:t>
      </w:r>
    </w:p>
    <w:p w14:paraId="0CF4E7B8"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juntamas širdies plakimas (</w:t>
      </w:r>
      <w:proofErr w:type="spellStart"/>
      <w:r>
        <w:rPr>
          <w:rFonts w:ascii="Times New Roman" w:hAnsi="Times New Roman" w:cs="Times New Roman"/>
        </w:rPr>
        <w:t>palpitacija</w:t>
      </w:r>
      <w:proofErr w:type="spellEnd"/>
      <w:r>
        <w:rPr>
          <w:rFonts w:ascii="Times New Roman" w:hAnsi="Times New Roman" w:cs="Times New Roman"/>
        </w:rPr>
        <w:t>);</w:t>
      </w:r>
    </w:p>
    <w:p w14:paraId="2A6A482D"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kepenų uždegimas (hepatitas);</w:t>
      </w:r>
    </w:p>
    <w:p w14:paraId="4A5FA104"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sunkios alerginės odos reakcijos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sindromas);</w:t>
      </w:r>
    </w:p>
    <w:p w14:paraId="51B0F8E8"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didesnis nei įprasta odos jautrumas saulės šviesai;</w:t>
      </w:r>
    </w:p>
    <w:p w14:paraId="0D49D00D"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silpnumas;</w:t>
      </w:r>
    </w:p>
    <w:p w14:paraId="63BF282F"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bendrasis negalavimas.</w:t>
      </w:r>
    </w:p>
    <w:p w14:paraId="37758C62" w14:textId="77777777" w:rsidR="00E95A04" w:rsidRDefault="00E95A04">
      <w:pPr>
        <w:widowControl w:val="0"/>
        <w:autoSpaceDE w:val="0"/>
        <w:autoSpaceDN w:val="0"/>
        <w:adjustRightInd w:val="0"/>
        <w:ind w:left="0" w:firstLine="0"/>
        <w:rPr>
          <w:rFonts w:ascii="Times New Roman" w:hAnsi="Times New Roman" w:cs="Times New Roman"/>
        </w:rPr>
      </w:pPr>
    </w:p>
    <w:p w14:paraId="3397685D"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Pranešimas apie šalutinį poveikį</w:t>
      </w:r>
    </w:p>
    <w:p w14:paraId="528B8CAE" w14:textId="6D5CAEF9" w:rsidR="00E95A04" w:rsidRDefault="002D42D0">
      <w:pPr>
        <w:tabs>
          <w:tab w:val="left" w:pos="567"/>
        </w:tabs>
        <w:spacing w:line="260" w:lineRule="exact"/>
        <w:ind w:left="0" w:right="-1" w:firstLine="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DD5DFF" w:rsidRPr="00DD5DFF">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hyperlink r:id="rId8" w:history="1">
        <w:r w:rsidR="00DD5DFF" w:rsidRPr="00DD5DFF">
          <w:rPr>
            <w:rStyle w:val="Hipersaitas"/>
            <w:rFonts w:eastAsia="Times New Roman" w:cs="Times New Roman"/>
            <w:snapToGrid w:val="0"/>
            <w:sz w:val="22"/>
            <w:szCs w:val="20"/>
            <w:lang w:val="lt-LT"/>
          </w:rPr>
          <w:t>https://vvkt.lrv.lt/lt/</w:t>
        </w:r>
      </w:hyperlink>
      <w:r w:rsidR="00DD5DFF" w:rsidRPr="00DD5DFF">
        <w:rPr>
          <w:rFonts w:ascii="Times New Roman" w:eastAsia="Times New Roman" w:hAnsi="Times New Roman" w:cs="Times New Roman"/>
          <w:snapToGrid w:val="0"/>
          <w:szCs w:val="20"/>
        </w:rPr>
        <w:t xml:space="preserve"> nurodytais būdais arba paskambinti nemokamu telefonu</w:t>
      </w:r>
      <w:r w:rsidR="00FC6787">
        <w:rPr>
          <w:rFonts w:ascii="Times New Roman" w:eastAsia="Times New Roman" w:hAnsi="Times New Roman" w:cs="Times New Roman"/>
          <w:snapToGrid w:val="0"/>
          <w:szCs w:val="20"/>
        </w:rPr>
        <w:t xml:space="preserve"> </w:t>
      </w:r>
      <w:r w:rsidR="00576D18" w:rsidRPr="009566D7">
        <w:rPr>
          <w:rFonts w:asciiTheme="majorBidi" w:hAnsiTheme="majorBidi" w:cstheme="majorBidi"/>
          <w:shd w:val="clear" w:color="auto" w:fill="FFFFFF"/>
        </w:rPr>
        <w:t>+370 800 73568</w:t>
      </w:r>
      <w:r w:rsidR="00DD5DFF" w:rsidRPr="00DD5DFF">
        <w:rPr>
          <w:rFonts w:ascii="Times New Roman" w:eastAsia="Times New Roman" w:hAnsi="Times New Roman" w:cs="Times New Roman"/>
          <w:snapToGrid w:val="0"/>
          <w:szCs w:val="20"/>
        </w:rPr>
        <w:t>. Pranešdami apie šalutinį poveikį galite mums padėti gauti daugiau informacijos apie šio vaisto saugumą.</w:t>
      </w:r>
    </w:p>
    <w:p w14:paraId="4EA0C155" w14:textId="77777777" w:rsidR="00E95A04" w:rsidRDefault="00E95A04">
      <w:pPr>
        <w:widowControl w:val="0"/>
        <w:tabs>
          <w:tab w:val="left" w:pos="567"/>
        </w:tabs>
        <w:ind w:left="0" w:right="-449" w:firstLine="0"/>
        <w:rPr>
          <w:rFonts w:ascii="Times New Roman" w:hAnsi="Times New Roman" w:cs="Times New Roman"/>
        </w:rPr>
      </w:pPr>
    </w:p>
    <w:p w14:paraId="0825B6B8" w14:textId="77777777" w:rsidR="00E95A04" w:rsidRDefault="00E95A04">
      <w:pPr>
        <w:widowControl w:val="0"/>
        <w:tabs>
          <w:tab w:val="left" w:pos="567"/>
        </w:tabs>
        <w:ind w:left="0" w:right="-449" w:firstLine="0"/>
        <w:rPr>
          <w:rFonts w:ascii="Times New Roman" w:hAnsi="Times New Roman" w:cs="Times New Roman"/>
        </w:rPr>
      </w:pPr>
    </w:p>
    <w:p w14:paraId="29DF6658" w14:textId="7C83FE6D"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5.</w:t>
      </w:r>
      <w:r>
        <w:rPr>
          <w:rFonts w:ascii="Times New Roman" w:hAnsi="Times New Roman" w:cs="Times New Roman"/>
          <w:b/>
        </w:rPr>
        <w:tab/>
        <w:t xml:space="preserve">Kaip laikyti </w:t>
      </w:r>
      <w:proofErr w:type="spellStart"/>
      <w:r w:rsidR="007146FC">
        <w:rPr>
          <w:rFonts w:ascii="Times New Roman" w:hAnsi="Times New Roman" w:cs="Times New Roman"/>
          <w:b/>
        </w:rPr>
        <w:t>Azitromicina</w:t>
      </w:r>
      <w:proofErr w:type="spellEnd"/>
      <w:r w:rsidR="007146FC">
        <w:rPr>
          <w:rFonts w:ascii="Times New Roman" w:hAnsi="Times New Roman" w:cs="Times New Roman"/>
          <w:b/>
        </w:rPr>
        <w:t xml:space="preserve"> </w:t>
      </w:r>
      <w:proofErr w:type="spellStart"/>
      <w:r w:rsidR="007146FC">
        <w:rPr>
          <w:rFonts w:ascii="Times New Roman" w:hAnsi="Times New Roman" w:cs="Times New Roman"/>
          <w:b/>
        </w:rPr>
        <w:t>Kern</w:t>
      </w:r>
      <w:proofErr w:type="spellEnd"/>
      <w:r w:rsidR="007146FC">
        <w:rPr>
          <w:rFonts w:ascii="Times New Roman" w:hAnsi="Times New Roman" w:cs="Times New Roman"/>
          <w:b/>
        </w:rPr>
        <w:t xml:space="preserve"> Pharma</w:t>
      </w:r>
    </w:p>
    <w:p w14:paraId="7A660BF7" w14:textId="77777777" w:rsidR="00E95A04" w:rsidRDefault="00E95A04">
      <w:pPr>
        <w:widowControl w:val="0"/>
        <w:numPr>
          <w:ilvl w:val="12"/>
          <w:numId w:val="0"/>
        </w:numPr>
        <w:ind w:right="-2"/>
        <w:rPr>
          <w:rFonts w:ascii="Times New Roman" w:hAnsi="Times New Roman" w:cs="Times New Roman"/>
        </w:rPr>
      </w:pPr>
    </w:p>
    <w:p w14:paraId="37E6064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Šį vaistą laikykite vaikams nepastebimoje ir nepasiekiamoje vietoje.</w:t>
      </w:r>
    </w:p>
    <w:p w14:paraId="0E8CB6AE" w14:textId="77777777" w:rsidR="00E95A04" w:rsidRDefault="00E95A04">
      <w:pPr>
        <w:widowControl w:val="0"/>
        <w:numPr>
          <w:ilvl w:val="12"/>
          <w:numId w:val="0"/>
        </w:numPr>
        <w:ind w:right="-2"/>
        <w:rPr>
          <w:rFonts w:ascii="Times New Roman" w:hAnsi="Times New Roman" w:cs="Times New Roman"/>
        </w:rPr>
      </w:pPr>
    </w:p>
    <w:p w14:paraId="4748EA9B" w14:textId="6925F4FD"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 xml:space="preserve">Ant pakuotės po „EXP“ nurodytam tinkamumo laikui pasibaigus, šio vaisto vartoti negalima. Vaistas </w:t>
      </w:r>
      <w:r>
        <w:rPr>
          <w:rFonts w:ascii="Times New Roman" w:hAnsi="Times New Roman" w:cs="Times New Roman"/>
        </w:rPr>
        <w:lastRenderedPageBreak/>
        <w:t>tinkamas vartoti iki paskutinės nurodyto mėnesio dienos.</w:t>
      </w:r>
    </w:p>
    <w:p w14:paraId="535D1B64" w14:textId="77777777" w:rsidR="00E95A04" w:rsidRDefault="00E95A04">
      <w:pPr>
        <w:widowControl w:val="0"/>
        <w:numPr>
          <w:ilvl w:val="12"/>
          <w:numId w:val="0"/>
        </w:numPr>
        <w:ind w:right="-2"/>
        <w:rPr>
          <w:rFonts w:ascii="Times New Roman" w:hAnsi="Times New Roman" w:cs="Times New Roman"/>
        </w:rPr>
      </w:pPr>
    </w:p>
    <w:p w14:paraId="4205F33D" w14:textId="77777777" w:rsidR="00C32834" w:rsidRDefault="00C32834">
      <w:pPr>
        <w:widowControl w:val="0"/>
        <w:ind w:left="0" w:firstLine="0"/>
        <w:rPr>
          <w:rFonts w:ascii="Times New Roman" w:hAnsi="Times New Roman" w:cs="Times New Roman"/>
        </w:rPr>
      </w:pPr>
      <w:r w:rsidRPr="00C32834">
        <w:rPr>
          <w:rFonts w:ascii="Times New Roman" w:hAnsi="Times New Roman" w:cs="Times New Roman"/>
        </w:rPr>
        <w:t>Laikyti ne aukštesnėje kaip 25 °C temperatūroje.</w:t>
      </w:r>
      <w:r>
        <w:rPr>
          <w:rFonts w:ascii="Times New Roman" w:hAnsi="Times New Roman" w:cs="Times New Roman"/>
        </w:rPr>
        <w:t xml:space="preserve"> </w:t>
      </w:r>
      <w:r w:rsidR="002D42D0">
        <w:rPr>
          <w:rFonts w:ascii="Times New Roman" w:hAnsi="Times New Roman" w:cs="Times New Roman"/>
        </w:rPr>
        <w:t>Laikyti gamintojo pakuotėje</w:t>
      </w:r>
      <w:r>
        <w:rPr>
          <w:rFonts w:ascii="Times New Roman" w:hAnsi="Times New Roman" w:cs="Times New Roman"/>
        </w:rPr>
        <w:t xml:space="preserve">. </w:t>
      </w:r>
    </w:p>
    <w:p w14:paraId="207C488A" w14:textId="77777777" w:rsidR="00E95A04" w:rsidRDefault="00E95A04">
      <w:pPr>
        <w:widowControl w:val="0"/>
        <w:numPr>
          <w:ilvl w:val="12"/>
          <w:numId w:val="0"/>
        </w:numPr>
        <w:ind w:right="-2"/>
        <w:rPr>
          <w:rFonts w:ascii="Times New Roman" w:hAnsi="Times New Roman" w:cs="Times New Roman"/>
        </w:rPr>
      </w:pPr>
    </w:p>
    <w:p w14:paraId="204AA18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vaistą suvartoti per 10 dienų. Laikyti ne aukštesnėje kaip 25 °C temperatūroje.</w:t>
      </w:r>
    </w:p>
    <w:p w14:paraId="6A2446E8" w14:textId="77777777" w:rsidR="00E95A04" w:rsidRDefault="00E95A04">
      <w:pPr>
        <w:widowControl w:val="0"/>
        <w:numPr>
          <w:ilvl w:val="12"/>
          <w:numId w:val="0"/>
        </w:numPr>
        <w:ind w:right="-2"/>
        <w:rPr>
          <w:rFonts w:ascii="Times New Roman" w:hAnsi="Times New Roman" w:cs="Times New Roman"/>
        </w:rPr>
      </w:pPr>
    </w:p>
    <w:p w14:paraId="0CC12453" w14:textId="77777777" w:rsidR="00E95A04" w:rsidRDefault="002D42D0">
      <w:pPr>
        <w:widowControl w:val="0"/>
        <w:numPr>
          <w:ilvl w:val="12"/>
          <w:numId w:val="0"/>
        </w:numPr>
        <w:ind w:right="-2"/>
        <w:rPr>
          <w:rFonts w:ascii="Times New Roman" w:eastAsia="Times New Roman" w:hAnsi="Times New Roman" w:cs="Times New Roman"/>
          <w:i/>
          <w:szCs w:val="20"/>
          <w:lang w:eastAsia="sl-SI"/>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89B4929" w14:textId="77777777" w:rsidR="00E95A04" w:rsidRDefault="00E95A04">
      <w:pPr>
        <w:widowControl w:val="0"/>
        <w:tabs>
          <w:tab w:val="left" w:pos="567"/>
        </w:tabs>
        <w:ind w:left="0" w:firstLine="0"/>
        <w:outlineLvl w:val="2"/>
        <w:rPr>
          <w:rFonts w:ascii="Times New Roman" w:hAnsi="Times New Roman" w:cs="Times New Roman"/>
          <w:b/>
        </w:rPr>
      </w:pPr>
    </w:p>
    <w:p w14:paraId="28528EE6" w14:textId="77777777" w:rsidR="00E95A04" w:rsidRDefault="00E95A04">
      <w:pPr>
        <w:widowControl w:val="0"/>
        <w:tabs>
          <w:tab w:val="left" w:pos="567"/>
        </w:tabs>
        <w:ind w:left="0" w:firstLine="0"/>
        <w:outlineLvl w:val="2"/>
        <w:rPr>
          <w:rFonts w:ascii="Times New Roman" w:hAnsi="Times New Roman" w:cs="Times New Roman"/>
          <w:b/>
        </w:rPr>
      </w:pPr>
    </w:p>
    <w:p w14:paraId="0240E1B4"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6.</w:t>
      </w:r>
      <w:r>
        <w:rPr>
          <w:rFonts w:ascii="Times New Roman" w:hAnsi="Times New Roman" w:cs="Times New Roman"/>
        </w:rPr>
        <w:tab/>
      </w:r>
      <w:r>
        <w:rPr>
          <w:rFonts w:ascii="Times New Roman" w:hAnsi="Times New Roman" w:cs="Times New Roman"/>
          <w:b/>
        </w:rPr>
        <w:t>Pakuotės turinys ir kita informacija</w:t>
      </w:r>
    </w:p>
    <w:p w14:paraId="0E1F6932" w14:textId="77777777" w:rsidR="00E95A04" w:rsidRDefault="00E95A04">
      <w:pPr>
        <w:widowControl w:val="0"/>
        <w:numPr>
          <w:ilvl w:val="12"/>
          <w:numId w:val="0"/>
        </w:numPr>
        <w:rPr>
          <w:rFonts w:ascii="Times New Roman" w:hAnsi="Times New Roman" w:cs="Times New Roman"/>
        </w:rPr>
      </w:pPr>
    </w:p>
    <w:p w14:paraId="66135C7C" w14:textId="094EC591" w:rsidR="00E95A04" w:rsidRDefault="007146FC">
      <w:pPr>
        <w:widowControl w:val="0"/>
        <w:tabs>
          <w:tab w:val="left" w:pos="567"/>
        </w:tabs>
        <w:ind w:left="0" w:firstLine="0"/>
        <w:outlineLvl w:val="3"/>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sudėtis</w:t>
      </w:r>
    </w:p>
    <w:p w14:paraId="0FCFF02B" w14:textId="77777777" w:rsidR="00E95A04" w:rsidRDefault="002D42D0">
      <w:pPr>
        <w:widowControl w:val="0"/>
        <w:numPr>
          <w:ilvl w:val="0"/>
          <w:numId w:val="24"/>
        </w:numPr>
        <w:ind w:left="567" w:hanging="567"/>
        <w:rPr>
          <w:rFonts w:ascii="Times New Roman" w:eastAsia="Times New Roman" w:hAnsi="Times New Roman" w:cs="Times New Roman"/>
          <w:szCs w:val="20"/>
          <w:lang w:eastAsia="sl-SI"/>
        </w:rPr>
      </w:pPr>
      <w:r>
        <w:rPr>
          <w:rFonts w:ascii="Times New Roman" w:hAnsi="Times New Roman" w:cs="Times New Roman"/>
        </w:rPr>
        <w:t xml:space="preserve">Veiklioji medžiaga yra </w:t>
      </w:r>
      <w:proofErr w:type="spellStart"/>
      <w:r>
        <w:rPr>
          <w:rFonts w:ascii="Times New Roman" w:hAnsi="Times New Roman" w:cs="Times New Roman"/>
        </w:rPr>
        <w:t>azitromicinas</w:t>
      </w:r>
      <w:proofErr w:type="spellEnd"/>
      <w:r>
        <w:rPr>
          <w:rFonts w:ascii="Times New Roman" w:hAnsi="Times New Roman" w:cs="Times New Roman"/>
        </w:rPr>
        <w:t>.</w:t>
      </w:r>
    </w:p>
    <w:p w14:paraId="1A6643D2" w14:textId="357B6589" w:rsidR="00E95A04" w:rsidRPr="00857323" w:rsidRDefault="00E84C47">
      <w:pPr>
        <w:widowControl w:val="0"/>
        <w:tabs>
          <w:tab w:val="left" w:pos="567"/>
        </w:tabs>
        <w:ind w:firstLine="0"/>
        <w:rPr>
          <w:rFonts w:ascii="Times New Roman" w:eastAsia="Times New Roman" w:hAnsi="Times New Roman" w:cs="Times New Roman"/>
          <w:szCs w:val="20"/>
          <w:lang w:eastAsia="sl-SI"/>
        </w:rPr>
      </w:pPr>
      <w:r w:rsidRPr="00857323">
        <w:rPr>
          <w:rFonts w:ascii="Times New Roman" w:hAnsi="Times New Roman" w:cs="Times New Roman"/>
        </w:rPr>
        <w:t>5</w:t>
      </w:r>
      <w:r w:rsidR="002D42D0" w:rsidRPr="00857323">
        <w:rPr>
          <w:rFonts w:ascii="Times New Roman" w:hAnsi="Times New Roman" w:cs="Times New Roman"/>
        </w:rPr>
        <w:t xml:space="preserve"> ml geriamosios suspensijos yra </w:t>
      </w:r>
      <w:r w:rsidRPr="00857323">
        <w:rPr>
          <w:rFonts w:ascii="Times New Roman" w:hAnsi="Times New Roman" w:cs="Times New Roman"/>
        </w:rPr>
        <w:t>20</w:t>
      </w:r>
      <w:r w:rsidR="002D42D0" w:rsidRPr="00857323">
        <w:rPr>
          <w:rFonts w:ascii="Times New Roman" w:hAnsi="Times New Roman" w:cs="Times New Roman"/>
        </w:rPr>
        <w:t xml:space="preserve">0 mg </w:t>
      </w:r>
      <w:proofErr w:type="spellStart"/>
      <w:r w:rsidR="002D42D0" w:rsidRPr="00857323">
        <w:rPr>
          <w:rFonts w:ascii="Times New Roman" w:hAnsi="Times New Roman" w:cs="Times New Roman"/>
        </w:rPr>
        <w:t>azitromicino</w:t>
      </w:r>
      <w:proofErr w:type="spellEnd"/>
      <w:r w:rsidR="002D42D0" w:rsidRPr="00857323">
        <w:rPr>
          <w:rFonts w:ascii="Times New Roman" w:hAnsi="Times New Roman" w:cs="Times New Roman"/>
        </w:rPr>
        <w:t xml:space="preserve"> (</w:t>
      </w:r>
      <w:proofErr w:type="spellStart"/>
      <w:r w:rsidR="002D42D0" w:rsidRPr="00857323">
        <w:rPr>
          <w:rFonts w:ascii="Times New Roman" w:hAnsi="Times New Roman" w:cs="Times New Roman"/>
        </w:rPr>
        <w:t>azitromicino</w:t>
      </w:r>
      <w:proofErr w:type="spellEnd"/>
      <w:r w:rsidR="002D42D0" w:rsidRPr="00857323">
        <w:rPr>
          <w:rFonts w:ascii="Times New Roman" w:hAnsi="Times New Roman" w:cs="Times New Roman"/>
        </w:rPr>
        <w:t xml:space="preserve"> </w:t>
      </w:r>
      <w:proofErr w:type="spellStart"/>
      <w:r w:rsidR="002D42D0" w:rsidRPr="00857323">
        <w:rPr>
          <w:rFonts w:ascii="Times New Roman" w:hAnsi="Times New Roman" w:cs="Times New Roman"/>
        </w:rPr>
        <w:t>dihidrato</w:t>
      </w:r>
      <w:proofErr w:type="spellEnd"/>
      <w:r w:rsidR="002D42D0" w:rsidRPr="00857323">
        <w:rPr>
          <w:rFonts w:ascii="Times New Roman" w:hAnsi="Times New Roman" w:cs="Times New Roman"/>
        </w:rPr>
        <w:t xml:space="preserve"> pavidalu).</w:t>
      </w:r>
    </w:p>
    <w:p w14:paraId="60448696" w14:textId="5BE5CE63" w:rsidR="00E95A04" w:rsidRPr="00857323" w:rsidRDefault="002D42D0">
      <w:pPr>
        <w:widowControl w:val="0"/>
        <w:numPr>
          <w:ilvl w:val="0"/>
          <w:numId w:val="25"/>
        </w:numPr>
        <w:ind w:left="567" w:hanging="567"/>
        <w:rPr>
          <w:rFonts w:ascii="Times New Roman" w:eastAsia="Times New Roman" w:hAnsi="Times New Roman" w:cs="Times New Roman"/>
          <w:szCs w:val="20"/>
          <w:lang w:eastAsia="sl-SI"/>
        </w:rPr>
      </w:pPr>
      <w:r w:rsidRPr="00857323">
        <w:rPr>
          <w:rFonts w:ascii="Times New Roman" w:hAnsi="Times New Roman" w:cs="Times New Roman"/>
        </w:rPr>
        <w:t xml:space="preserve">Pagalbinės medžiagos yra sacharozė, </w:t>
      </w:r>
      <w:proofErr w:type="spellStart"/>
      <w:r w:rsidRPr="00857323">
        <w:rPr>
          <w:rFonts w:ascii="Times New Roman" w:hAnsi="Times New Roman" w:cs="Times New Roman"/>
        </w:rPr>
        <w:t>hidroksipropilceliuliozė</w:t>
      </w:r>
      <w:proofErr w:type="spellEnd"/>
      <w:r w:rsidR="00D96F4A" w:rsidRPr="00857323">
        <w:rPr>
          <w:rFonts w:ascii="Times New Roman" w:hAnsi="Times New Roman" w:cs="Times New Roman"/>
        </w:rPr>
        <w:t xml:space="preserve"> (E463)</w:t>
      </w:r>
      <w:r w:rsidRPr="00857323">
        <w:rPr>
          <w:rFonts w:ascii="Times New Roman" w:hAnsi="Times New Roman" w:cs="Times New Roman"/>
        </w:rPr>
        <w:t xml:space="preserve">, bevandenis </w:t>
      </w:r>
      <w:proofErr w:type="spellStart"/>
      <w:r w:rsidRPr="00857323">
        <w:rPr>
          <w:rFonts w:ascii="Times New Roman" w:hAnsi="Times New Roman" w:cs="Times New Roman"/>
        </w:rPr>
        <w:t>trinatrio</w:t>
      </w:r>
      <w:proofErr w:type="spellEnd"/>
      <w:r w:rsidRPr="00857323">
        <w:rPr>
          <w:rFonts w:ascii="Times New Roman" w:hAnsi="Times New Roman" w:cs="Times New Roman"/>
        </w:rPr>
        <w:t xml:space="preserve"> fosfatas (E339), </w:t>
      </w:r>
      <w:proofErr w:type="spellStart"/>
      <w:r w:rsidRPr="00857323">
        <w:rPr>
          <w:rFonts w:ascii="Times New Roman" w:hAnsi="Times New Roman" w:cs="Times New Roman"/>
        </w:rPr>
        <w:t>ksantano</w:t>
      </w:r>
      <w:proofErr w:type="spellEnd"/>
      <w:r w:rsidRPr="00857323">
        <w:rPr>
          <w:rFonts w:ascii="Times New Roman" w:hAnsi="Times New Roman" w:cs="Times New Roman"/>
        </w:rPr>
        <w:t xml:space="preserve"> lipai</w:t>
      </w:r>
      <w:r w:rsidR="00D96F4A" w:rsidRPr="00857323">
        <w:rPr>
          <w:rFonts w:ascii="Times New Roman" w:hAnsi="Times New Roman" w:cs="Times New Roman"/>
        </w:rPr>
        <w:t xml:space="preserve"> (E415)</w:t>
      </w:r>
      <w:r w:rsidRPr="00857323">
        <w:rPr>
          <w:rFonts w:ascii="Times New Roman" w:hAnsi="Times New Roman" w:cs="Times New Roman"/>
        </w:rPr>
        <w:t>, bananų aromatinė medžiaga (</w:t>
      </w:r>
      <w:r w:rsidR="00D96F4A" w:rsidRPr="00857323">
        <w:rPr>
          <w:rFonts w:ascii="Times New Roman" w:hAnsi="Times New Roman" w:cs="Times New Roman"/>
        </w:rPr>
        <w:t xml:space="preserve">sudėtyje yra </w:t>
      </w:r>
      <w:proofErr w:type="spellStart"/>
      <w:r w:rsidRPr="00857323">
        <w:rPr>
          <w:rFonts w:ascii="Times New Roman" w:hAnsi="Times New Roman" w:cs="Times New Roman"/>
        </w:rPr>
        <w:t>maltodekstrin</w:t>
      </w:r>
      <w:r w:rsidR="00D96F4A" w:rsidRPr="00857323">
        <w:rPr>
          <w:rFonts w:ascii="Times New Roman" w:hAnsi="Times New Roman" w:cs="Times New Roman"/>
        </w:rPr>
        <w:t>o</w:t>
      </w:r>
      <w:proofErr w:type="spellEnd"/>
      <w:r w:rsidR="00D96F4A" w:rsidRPr="00857323">
        <w:rPr>
          <w:rFonts w:ascii="Times New Roman" w:hAnsi="Times New Roman" w:cs="Times New Roman"/>
        </w:rPr>
        <w:t xml:space="preserve"> iš kviečių</w:t>
      </w:r>
      <w:r w:rsidRPr="00857323">
        <w:rPr>
          <w:rFonts w:ascii="Times New Roman" w:hAnsi="Times New Roman" w:cs="Times New Roman"/>
        </w:rPr>
        <w:t>), vyšnių aromatinė medžiaga (</w:t>
      </w:r>
      <w:r w:rsidR="00D96F4A" w:rsidRPr="00857323">
        <w:rPr>
          <w:rFonts w:ascii="Times New Roman" w:hAnsi="Times New Roman" w:cs="Times New Roman"/>
        </w:rPr>
        <w:t xml:space="preserve">sudėtyje yra </w:t>
      </w:r>
      <w:proofErr w:type="spellStart"/>
      <w:r w:rsidR="00D96F4A" w:rsidRPr="00857323">
        <w:rPr>
          <w:rFonts w:ascii="Times New Roman" w:hAnsi="Times New Roman" w:cs="Times New Roman"/>
        </w:rPr>
        <w:t>maltodekstrino</w:t>
      </w:r>
      <w:proofErr w:type="spellEnd"/>
      <w:r w:rsidR="00D96F4A" w:rsidRPr="00857323">
        <w:rPr>
          <w:rFonts w:ascii="Times New Roman" w:hAnsi="Times New Roman" w:cs="Times New Roman"/>
        </w:rPr>
        <w:t xml:space="preserve"> iš kviečių</w:t>
      </w:r>
      <w:r w:rsidRPr="00857323">
        <w:rPr>
          <w:rFonts w:ascii="Times New Roman" w:hAnsi="Times New Roman" w:cs="Times New Roman"/>
        </w:rPr>
        <w:t>) ir vanilės aromatinė medžiaga (</w:t>
      </w:r>
      <w:r w:rsidR="00D96F4A" w:rsidRPr="00857323">
        <w:rPr>
          <w:rFonts w:ascii="Times New Roman" w:hAnsi="Times New Roman" w:cs="Times New Roman"/>
        </w:rPr>
        <w:t xml:space="preserve">sudėtyje yra </w:t>
      </w:r>
      <w:proofErr w:type="spellStart"/>
      <w:r w:rsidR="00D96F4A" w:rsidRPr="00857323">
        <w:rPr>
          <w:rFonts w:ascii="Times New Roman" w:hAnsi="Times New Roman" w:cs="Times New Roman"/>
        </w:rPr>
        <w:t>maltodekstrino</w:t>
      </w:r>
      <w:proofErr w:type="spellEnd"/>
      <w:r w:rsidR="00D96F4A" w:rsidRPr="00857323">
        <w:rPr>
          <w:rFonts w:ascii="Times New Roman" w:hAnsi="Times New Roman" w:cs="Times New Roman"/>
        </w:rPr>
        <w:t xml:space="preserve"> iš kviečių</w:t>
      </w:r>
      <w:r w:rsidRPr="00857323">
        <w:rPr>
          <w:rFonts w:ascii="Times New Roman" w:hAnsi="Times New Roman" w:cs="Times New Roman"/>
        </w:rPr>
        <w:t>). Žr. 2 skyrių „</w:t>
      </w:r>
      <w:proofErr w:type="spellStart"/>
      <w:r w:rsidR="00857323" w:rsidRPr="00857323">
        <w:rPr>
          <w:rFonts w:ascii="Times New Roman" w:hAnsi="Times New Roman" w:cs="Times New Roman"/>
        </w:rPr>
        <w:t>Azitromicina</w:t>
      </w:r>
      <w:proofErr w:type="spellEnd"/>
      <w:r w:rsidR="00857323" w:rsidRPr="00857323">
        <w:rPr>
          <w:rFonts w:ascii="Times New Roman" w:hAnsi="Times New Roman" w:cs="Times New Roman"/>
        </w:rPr>
        <w:t xml:space="preserve"> </w:t>
      </w:r>
      <w:proofErr w:type="spellStart"/>
      <w:r w:rsidR="00857323" w:rsidRPr="00857323">
        <w:rPr>
          <w:rFonts w:ascii="Times New Roman" w:hAnsi="Times New Roman" w:cs="Times New Roman"/>
        </w:rPr>
        <w:t>Kern</w:t>
      </w:r>
      <w:proofErr w:type="spellEnd"/>
      <w:r w:rsidR="00857323" w:rsidRPr="00857323">
        <w:rPr>
          <w:rFonts w:ascii="Times New Roman" w:hAnsi="Times New Roman" w:cs="Times New Roman"/>
        </w:rPr>
        <w:t xml:space="preserve"> Pharma sudėtyje yra sacharozės, natrio, kviečių krakmolo, gliukozės</w:t>
      </w:r>
      <w:r w:rsidRPr="00857323">
        <w:rPr>
          <w:rFonts w:ascii="Times New Roman" w:hAnsi="Times New Roman" w:cs="Times New Roman"/>
        </w:rPr>
        <w:t>“.</w:t>
      </w:r>
    </w:p>
    <w:p w14:paraId="3FEC0448" w14:textId="77777777" w:rsidR="00E95A04" w:rsidRDefault="00E95A04">
      <w:pPr>
        <w:widowControl w:val="0"/>
        <w:numPr>
          <w:ilvl w:val="12"/>
          <w:numId w:val="0"/>
        </w:numPr>
        <w:ind w:right="-2"/>
        <w:rPr>
          <w:rFonts w:ascii="Times New Roman" w:hAnsi="Times New Roman" w:cs="Times New Roman"/>
        </w:rPr>
      </w:pPr>
    </w:p>
    <w:p w14:paraId="5C6D0530" w14:textId="53A428E0" w:rsidR="00E95A04" w:rsidRDefault="007146FC">
      <w:pPr>
        <w:widowControl w:val="0"/>
        <w:tabs>
          <w:tab w:val="left" w:pos="567"/>
        </w:tabs>
        <w:ind w:left="0" w:firstLine="0"/>
        <w:outlineLvl w:val="3"/>
        <w:rPr>
          <w:rFonts w:ascii="Times New Roman" w:eastAsia="Times New Roman" w:hAnsi="Times New Roman" w:cs="Times New Roman"/>
          <w:b/>
          <w:szCs w:val="20"/>
          <w:lang w:eastAsia="sl-SI"/>
        </w:rPr>
      </w:pPr>
      <w:proofErr w:type="spellStart"/>
      <w:r>
        <w:rPr>
          <w:rFonts w:ascii="Times New Roman" w:hAnsi="Times New Roman" w:cs="Times New Roman"/>
          <w:b/>
        </w:rPr>
        <w:t>Azitromicina</w:t>
      </w:r>
      <w:proofErr w:type="spellEnd"/>
      <w:r>
        <w:rPr>
          <w:rFonts w:ascii="Times New Roman" w:hAnsi="Times New Roman" w:cs="Times New Roman"/>
          <w:b/>
        </w:rPr>
        <w:t xml:space="preserve"> </w:t>
      </w:r>
      <w:proofErr w:type="spellStart"/>
      <w:r>
        <w:rPr>
          <w:rFonts w:ascii="Times New Roman" w:hAnsi="Times New Roman" w:cs="Times New Roman"/>
          <w:b/>
        </w:rPr>
        <w:t>Kern</w:t>
      </w:r>
      <w:proofErr w:type="spellEnd"/>
      <w:r>
        <w:rPr>
          <w:rFonts w:ascii="Times New Roman" w:hAnsi="Times New Roman" w:cs="Times New Roman"/>
          <w:b/>
        </w:rPr>
        <w:t xml:space="preserve"> Pharma</w:t>
      </w:r>
      <w:r w:rsidR="002D42D0">
        <w:rPr>
          <w:rFonts w:ascii="Times New Roman" w:hAnsi="Times New Roman" w:cs="Times New Roman"/>
          <w:b/>
        </w:rPr>
        <w:t xml:space="preserve"> išvaizda ir kiekis pakuotėje</w:t>
      </w:r>
    </w:p>
    <w:p w14:paraId="5D6CE3C5" w14:textId="46B9A118"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Milteliai geriamajai suspensijai yra </w:t>
      </w:r>
      <w:r w:rsidR="0015267C">
        <w:rPr>
          <w:rFonts w:ascii="Times New Roman" w:hAnsi="Times New Roman" w:cs="Times New Roman"/>
        </w:rPr>
        <w:t>d</w:t>
      </w:r>
      <w:r w:rsidR="0015267C" w:rsidRPr="0015267C">
        <w:rPr>
          <w:rFonts w:ascii="Times New Roman" w:hAnsi="Times New Roman" w:cs="Times New Roman"/>
        </w:rPr>
        <w:t>ramblio kaulo spalvos</w:t>
      </w:r>
      <w:r>
        <w:rPr>
          <w:rFonts w:ascii="Times New Roman" w:hAnsi="Times New Roman" w:cs="Times New Roman"/>
        </w:rPr>
        <w:t>. Juos sumaišius su vandeniu gaunama homogeniška suspensija yra šviesiai geltona arba rusvai geltona, būdingo bananų ir vyšnių kvapo.</w:t>
      </w:r>
    </w:p>
    <w:p w14:paraId="61B95543" w14:textId="77777777" w:rsidR="00E95A04" w:rsidRDefault="00E95A04">
      <w:pPr>
        <w:widowControl w:val="0"/>
        <w:tabs>
          <w:tab w:val="left" w:pos="567"/>
        </w:tabs>
        <w:ind w:left="0" w:firstLine="0"/>
        <w:rPr>
          <w:rFonts w:ascii="Times New Roman" w:hAnsi="Times New Roman" w:cs="Times New Roman"/>
        </w:rPr>
      </w:pPr>
    </w:p>
    <w:p w14:paraId="7077B48A" w14:textId="6FEA8037" w:rsidR="00E95A04" w:rsidRDefault="007146FC" w:rsidP="00E84C47">
      <w:pPr>
        <w:widowControl w:val="0"/>
        <w:tabs>
          <w:tab w:val="left" w:pos="567"/>
        </w:tabs>
        <w:ind w:left="0" w:firstLine="0"/>
        <w:rPr>
          <w:rFonts w:ascii="Times New Roman" w:eastAsia="Times New Roman" w:hAnsi="Times New Roman" w:cs="Times New Roman"/>
          <w:szCs w:val="20"/>
          <w:lang w:eastAsia="sl-SI"/>
        </w:rPr>
      </w:pPr>
      <w:proofErr w:type="spellStart"/>
      <w:r>
        <w:rPr>
          <w:rFonts w:ascii="Times New Roman" w:hAnsi="Times New Roman" w:cs="Times New Roman"/>
        </w:rPr>
        <w:t>Azitromicina</w:t>
      </w:r>
      <w:proofErr w:type="spellEnd"/>
      <w:r>
        <w:rPr>
          <w:rFonts w:ascii="Times New Roman" w:hAnsi="Times New Roman" w:cs="Times New Roman"/>
        </w:rPr>
        <w:t xml:space="preserve"> </w:t>
      </w:r>
      <w:proofErr w:type="spellStart"/>
      <w:r>
        <w:rPr>
          <w:rFonts w:ascii="Times New Roman" w:hAnsi="Times New Roman" w:cs="Times New Roman"/>
        </w:rPr>
        <w:t>Kern</w:t>
      </w:r>
      <w:proofErr w:type="spellEnd"/>
      <w:r>
        <w:rPr>
          <w:rFonts w:ascii="Times New Roman" w:hAnsi="Times New Roman" w:cs="Times New Roman"/>
        </w:rPr>
        <w:t xml:space="preserve"> Pharma</w:t>
      </w:r>
      <w:r w:rsidR="00071702">
        <w:rPr>
          <w:rFonts w:ascii="Times New Roman" w:hAnsi="Times New Roman" w:cs="Times New Roman"/>
        </w:rPr>
        <w:t xml:space="preserve"> </w:t>
      </w:r>
      <w:r w:rsidR="002D42D0">
        <w:rPr>
          <w:rFonts w:ascii="Times New Roman" w:hAnsi="Times New Roman" w:cs="Times New Roman"/>
        </w:rPr>
        <w:t>dėžutėje yra</w:t>
      </w:r>
      <w:r w:rsidR="00E84C47">
        <w:rPr>
          <w:rFonts w:ascii="Times New Roman" w:hAnsi="Times New Roman" w:cs="Times New Roman"/>
        </w:rPr>
        <w:t xml:space="preserve"> </w:t>
      </w:r>
      <w:r w:rsidR="002D42D0">
        <w:rPr>
          <w:rFonts w:ascii="Times New Roman" w:hAnsi="Times New Roman" w:cs="Times New Roman"/>
        </w:rPr>
        <w:t>buteliukas su milteli</w:t>
      </w:r>
      <w:r w:rsidR="00071702">
        <w:rPr>
          <w:rFonts w:ascii="Times New Roman" w:hAnsi="Times New Roman" w:cs="Times New Roman"/>
        </w:rPr>
        <w:t>ais</w:t>
      </w:r>
      <w:r w:rsidR="002D42D0">
        <w:rPr>
          <w:rFonts w:ascii="Times New Roman" w:hAnsi="Times New Roman" w:cs="Times New Roman"/>
        </w:rPr>
        <w:t xml:space="preserve">, iš kurių paruošiama 30 ml geriamosios suspensijos (1200 mg </w:t>
      </w:r>
      <w:proofErr w:type="spellStart"/>
      <w:r w:rsidR="002D42D0">
        <w:rPr>
          <w:rFonts w:ascii="Times New Roman" w:hAnsi="Times New Roman" w:cs="Times New Roman"/>
        </w:rPr>
        <w:t>azitromicino</w:t>
      </w:r>
      <w:proofErr w:type="spellEnd"/>
      <w:r w:rsidR="002D42D0">
        <w:rPr>
          <w:rFonts w:ascii="Times New Roman" w:hAnsi="Times New Roman" w:cs="Times New Roman"/>
        </w:rPr>
        <w:t>)</w:t>
      </w:r>
      <w:r w:rsidR="00E84C47">
        <w:rPr>
          <w:rFonts w:ascii="Times New Roman" w:hAnsi="Times New Roman" w:cs="Times New Roman"/>
        </w:rPr>
        <w:t>.</w:t>
      </w:r>
    </w:p>
    <w:p w14:paraId="6C38EAF5" w14:textId="77777777" w:rsidR="00E95A04" w:rsidRDefault="00E95A04" w:rsidP="00E84C47">
      <w:pPr>
        <w:widowControl w:val="0"/>
        <w:tabs>
          <w:tab w:val="left" w:pos="567"/>
        </w:tabs>
        <w:ind w:left="0" w:firstLine="0"/>
        <w:rPr>
          <w:rFonts w:ascii="Times New Roman" w:hAnsi="Times New Roman" w:cs="Times New Roman"/>
        </w:rPr>
      </w:pPr>
    </w:p>
    <w:p w14:paraId="5E9AAD7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Pakuotėje yra 10 ml PE/PP geriamasis švirkštas, graduotas kas 0,25 ml, su adapteriu.</w:t>
      </w:r>
    </w:p>
    <w:p w14:paraId="4C442142" w14:textId="77777777" w:rsidR="00E95A04" w:rsidRDefault="00E95A04">
      <w:pPr>
        <w:widowControl w:val="0"/>
        <w:numPr>
          <w:ilvl w:val="12"/>
          <w:numId w:val="0"/>
        </w:numPr>
        <w:ind w:right="-2"/>
        <w:rPr>
          <w:rFonts w:ascii="Times New Roman" w:hAnsi="Times New Roman" w:cs="Times New Roman"/>
        </w:rPr>
      </w:pPr>
    </w:p>
    <w:p w14:paraId="0DEE4324" w14:textId="2D64F27C" w:rsidR="002B2934" w:rsidRPr="00183E35" w:rsidRDefault="002B2934" w:rsidP="002B2934">
      <w:pPr>
        <w:widowControl w:val="0"/>
        <w:numPr>
          <w:ilvl w:val="12"/>
          <w:numId w:val="0"/>
        </w:numPr>
        <w:tabs>
          <w:tab w:val="left" w:pos="1296"/>
        </w:tabs>
        <w:snapToGrid w:val="0"/>
        <w:ind w:right="-2"/>
        <w:rPr>
          <w:rFonts w:ascii="Times New Roman" w:eastAsia="Times New Roman" w:hAnsi="Times New Roman" w:cs="Times New Roman"/>
          <w:b/>
          <w:bCs/>
          <w:iCs/>
        </w:rPr>
      </w:pPr>
      <w:r w:rsidRPr="00183E35">
        <w:rPr>
          <w:rFonts w:ascii="Times New Roman" w:eastAsia="Times New Roman" w:hAnsi="Times New Roman" w:cs="Times New Roman"/>
          <w:b/>
          <w:bCs/>
          <w:iCs/>
        </w:rPr>
        <w:t>Gamintojas</w:t>
      </w:r>
      <w:r w:rsidR="001D440C">
        <w:rPr>
          <w:rFonts w:ascii="Times New Roman" w:eastAsia="Times New Roman" w:hAnsi="Times New Roman" w:cs="Times New Roman"/>
          <w:b/>
          <w:bCs/>
          <w:iCs/>
        </w:rPr>
        <w:t xml:space="preserve"> ir r</w:t>
      </w:r>
      <w:r w:rsidR="001D440C" w:rsidRPr="001D440C">
        <w:rPr>
          <w:rFonts w:ascii="Times New Roman" w:eastAsia="Times New Roman" w:hAnsi="Times New Roman" w:cs="Times New Roman"/>
          <w:b/>
          <w:bCs/>
          <w:iCs/>
        </w:rPr>
        <w:t>egistruotojas eksportuojančioje valstybėje</w:t>
      </w:r>
    </w:p>
    <w:p w14:paraId="2295437F" w14:textId="591B3E54" w:rsidR="002B2934" w:rsidRDefault="001D440C" w:rsidP="001D440C">
      <w:pPr>
        <w:widowControl w:val="0"/>
        <w:tabs>
          <w:tab w:val="left" w:pos="1296"/>
        </w:tabs>
        <w:snapToGrid w:val="0"/>
        <w:rPr>
          <w:rFonts w:ascii="Times New Roman" w:hAnsi="Times New Roman" w:cs="Times New Roman"/>
        </w:rPr>
      </w:pPr>
      <w:proofErr w:type="spellStart"/>
      <w:r w:rsidRPr="00C4506B">
        <w:rPr>
          <w:rFonts w:ascii="Times New Roman" w:hAnsi="Times New Roman" w:cs="Times New Roman"/>
        </w:rPr>
        <w:t>Kern</w:t>
      </w:r>
      <w:proofErr w:type="spellEnd"/>
      <w:r w:rsidRPr="00C4506B">
        <w:rPr>
          <w:rFonts w:ascii="Times New Roman" w:hAnsi="Times New Roman" w:cs="Times New Roman"/>
        </w:rPr>
        <w:t xml:space="preserve"> Pharma, S.L.</w:t>
      </w:r>
      <w:r>
        <w:rPr>
          <w:rFonts w:ascii="Times New Roman" w:hAnsi="Times New Roman" w:cs="Times New Roman"/>
        </w:rPr>
        <w:t xml:space="preserve">, </w:t>
      </w:r>
      <w:proofErr w:type="spellStart"/>
      <w:r w:rsidRPr="00C4506B">
        <w:rPr>
          <w:rFonts w:ascii="Times New Roman" w:hAnsi="Times New Roman" w:cs="Times New Roman"/>
        </w:rPr>
        <w:t>Venus</w:t>
      </w:r>
      <w:proofErr w:type="spellEnd"/>
      <w:r w:rsidRPr="00C4506B">
        <w:rPr>
          <w:rFonts w:ascii="Times New Roman" w:hAnsi="Times New Roman" w:cs="Times New Roman"/>
        </w:rPr>
        <w:t xml:space="preserve">, 72 - </w:t>
      </w:r>
      <w:proofErr w:type="spellStart"/>
      <w:r w:rsidRPr="00C4506B">
        <w:rPr>
          <w:rFonts w:ascii="Times New Roman" w:hAnsi="Times New Roman" w:cs="Times New Roman"/>
        </w:rPr>
        <w:t>Pol</w:t>
      </w:r>
      <w:proofErr w:type="spellEnd"/>
      <w:r w:rsidRPr="00C4506B">
        <w:rPr>
          <w:rFonts w:ascii="Times New Roman" w:hAnsi="Times New Roman" w:cs="Times New Roman"/>
        </w:rPr>
        <w:t xml:space="preserve">. </w:t>
      </w:r>
      <w:proofErr w:type="spellStart"/>
      <w:r w:rsidRPr="00C4506B">
        <w:rPr>
          <w:rFonts w:ascii="Times New Roman" w:hAnsi="Times New Roman" w:cs="Times New Roman"/>
        </w:rPr>
        <w:t>Ind</w:t>
      </w:r>
      <w:proofErr w:type="spellEnd"/>
      <w:r w:rsidRPr="00C4506B">
        <w:rPr>
          <w:rFonts w:ascii="Times New Roman" w:hAnsi="Times New Roman" w:cs="Times New Roman"/>
        </w:rPr>
        <w:t xml:space="preserve">. </w:t>
      </w:r>
      <w:proofErr w:type="spellStart"/>
      <w:r w:rsidRPr="00C4506B">
        <w:rPr>
          <w:rFonts w:ascii="Times New Roman" w:hAnsi="Times New Roman" w:cs="Times New Roman"/>
        </w:rPr>
        <w:t>Colón</w:t>
      </w:r>
      <w:proofErr w:type="spellEnd"/>
      <w:r w:rsidRPr="00C4506B">
        <w:rPr>
          <w:rFonts w:ascii="Times New Roman" w:hAnsi="Times New Roman" w:cs="Times New Roman"/>
        </w:rPr>
        <w:t xml:space="preserve"> II</w:t>
      </w:r>
      <w:r>
        <w:rPr>
          <w:rFonts w:ascii="Times New Roman" w:hAnsi="Times New Roman" w:cs="Times New Roman"/>
        </w:rPr>
        <w:t xml:space="preserve">, </w:t>
      </w:r>
      <w:r w:rsidRPr="00C4506B">
        <w:rPr>
          <w:rFonts w:ascii="Times New Roman" w:hAnsi="Times New Roman" w:cs="Times New Roman"/>
        </w:rPr>
        <w:t xml:space="preserve">08228 </w:t>
      </w:r>
      <w:proofErr w:type="spellStart"/>
      <w:r w:rsidRPr="00C4506B">
        <w:rPr>
          <w:rFonts w:ascii="Times New Roman" w:hAnsi="Times New Roman" w:cs="Times New Roman"/>
        </w:rPr>
        <w:t>Terrassa</w:t>
      </w:r>
      <w:proofErr w:type="spellEnd"/>
      <w:r w:rsidRPr="00C4506B">
        <w:rPr>
          <w:rFonts w:ascii="Times New Roman" w:hAnsi="Times New Roman" w:cs="Times New Roman"/>
        </w:rPr>
        <w:t xml:space="preserve"> </w:t>
      </w:r>
      <w:r>
        <w:rPr>
          <w:rFonts w:ascii="Times New Roman" w:hAnsi="Times New Roman" w:cs="Times New Roman"/>
        </w:rPr>
        <w:t>–</w:t>
      </w:r>
      <w:r w:rsidRPr="00C4506B">
        <w:rPr>
          <w:rFonts w:ascii="Times New Roman" w:hAnsi="Times New Roman" w:cs="Times New Roman"/>
        </w:rPr>
        <w:t xml:space="preserve"> </w:t>
      </w:r>
      <w:proofErr w:type="spellStart"/>
      <w:r w:rsidRPr="00C4506B">
        <w:rPr>
          <w:rFonts w:ascii="Times New Roman" w:hAnsi="Times New Roman" w:cs="Times New Roman"/>
        </w:rPr>
        <w:t>Barcelona</w:t>
      </w:r>
      <w:proofErr w:type="spellEnd"/>
      <w:r>
        <w:rPr>
          <w:rFonts w:ascii="Times New Roman" w:hAnsi="Times New Roman" w:cs="Times New Roman"/>
        </w:rPr>
        <w:t xml:space="preserve">, </w:t>
      </w:r>
      <w:r w:rsidRPr="00C4506B">
        <w:rPr>
          <w:rFonts w:ascii="Times New Roman" w:hAnsi="Times New Roman" w:cs="Times New Roman"/>
        </w:rPr>
        <w:t>Ispanija</w:t>
      </w:r>
    </w:p>
    <w:p w14:paraId="0FE9216C" w14:textId="77777777" w:rsidR="001D440C" w:rsidRDefault="001D440C" w:rsidP="001D440C">
      <w:pPr>
        <w:widowControl w:val="0"/>
        <w:tabs>
          <w:tab w:val="left" w:pos="1296"/>
        </w:tabs>
        <w:snapToGrid w:val="0"/>
        <w:rPr>
          <w:rFonts w:ascii="Times New Roman" w:eastAsia="Times New Roman" w:hAnsi="Times New Roman" w:cs="Times New Roman"/>
        </w:rPr>
      </w:pPr>
    </w:p>
    <w:p w14:paraId="534B1DED" w14:textId="77777777" w:rsidR="002B2934" w:rsidRPr="00071153" w:rsidRDefault="002B2934" w:rsidP="002B2934">
      <w:pPr>
        <w:widowControl w:val="0"/>
        <w:autoSpaceDE w:val="0"/>
        <w:autoSpaceDN w:val="0"/>
        <w:adjustRightInd w:val="0"/>
        <w:rPr>
          <w:rFonts w:ascii="Times New Roman" w:hAnsi="Times New Roman"/>
          <w:b/>
          <w:bCs/>
        </w:rPr>
      </w:pPr>
      <w:r w:rsidRPr="00071153">
        <w:rPr>
          <w:rFonts w:ascii="Times New Roman" w:hAnsi="Times New Roman"/>
          <w:b/>
          <w:bCs/>
        </w:rPr>
        <w:t xml:space="preserve">Lygiagretus importuotojas </w:t>
      </w:r>
    </w:p>
    <w:p w14:paraId="03C7EF2F"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UAB „</w:t>
      </w:r>
      <w:proofErr w:type="spellStart"/>
      <w:r w:rsidRPr="00AA1CDB">
        <w:rPr>
          <w:rFonts w:ascii="Times New Roman" w:hAnsi="Times New Roman"/>
        </w:rPr>
        <w:t>Lex</w:t>
      </w:r>
      <w:proofErr w:type="spellEnd"/>
      <w:r w:rsidRPr="00AA1CDB">
        <w:rPr>
          <w:rFonts w:ascii="Times New Roman" w:hAnsi="Times New Roman"/>
        </w:rPr>
        <w:t xml:space="preserve"> ano“, Naugarduko g. 3, LT-03231 Vilnius, Lietuva</w:t>
      </w:r>
    </w:p>
    <w:p w14:paraId="282F88A3" w14:textId="77777777" w:rsidR="002B2934" w:rsidRPr="00AA1CDB" w:rsidRDefault="002B2934" w:rsidP="002B2934">
      <w:pPr>
        <w:widowControl w:val="0"/>
        <w:autoSpaceDE w:val="0"/>
        <w:autoSpaceDN w:val="0"/>
        <w:adjustRightInd w:val="0"/>
        <w:rPr>
          <w:rFonts w:ascii="Times New Roman" w:hAnsi="Times New Roman"/>
        </w:rPr>
      </w:pPr>
    </w:p>
    <w:p w14:paraId="42998F49" w14:textId="36A256CD" w:rsidR="002B2934" w:rsidRPr="00AA1CDB" w:rsidRDefault="002B2934" w:rsidP="002B2934">
      <w:pPr>
        <w:widowControl w:val="0"/>
        <w:autoSpaceDE w:val="0"/>
        <w:autoSpaceDN w:val="0"/>
        <w:adjustRightInd w:val="0"/>
        <w:rPr>
          <w:rFonts w:ascii="Times New Roman" w:hAnsi="Times New Roman"/>
          <w:b/>
          <w:bCs/>
        </w:rPr>
      </w:pPr>
      <w:r w:rsidRPr="00AA1CDB">
        <w:rPr>
          <w:rFonts w:ascii="Times New Roman" w:hAnsi="Times New Roman"/>
          <w:b/>
          <w:bCs/>
        </w:rPr>
        <w:t>Perpak</w:t>
      </w:r>
      <w:r>
        <w:rPr>
          <w:rFonts w:ascii="Times New Roman" w:hAnsi="Times New Roman"/>
          <w:b/>
          <w:bCs/>
        </w:rPr>
        <w:t>avo</w:t>
      </w:r>
    </w:p>
    <w:p w14:paraId="181AB498"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Lietuvos ir Norvegijos UAB „</w:t>
      </w:r>
      <w:proofErr w:type="spellStart"/>
      <w:r w:rsidRPr="00AA1CDB">
        <w:rPr>
          <w:rFonts w:ascii="Times New Roman" w:hAnsi="Times New Roman"/>
        </w:rPr>
        <w:t>Norfachema</w:t>
      </w:r>
      <w:proofErr w:type="spellEnd"/>
      <w:r w:rsidRPr="00AA1CDB">
        <w:rPr>
          <w:rFonts w:ascii="Times New Roman" w:hAnsi="Times New Roman"/>
        </w:rPr>
        <w:t xml:space="preserve">“, Vytauto g. 6, LT-55175 Jonava, Lietuva </w:t>
      </w:r>
    </w:p>
    <w:p w14:paraId="538EF339"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arba</w:t>
      </w:r>
    </w:p>
    <w:p w14:paraId="2E15C0E7"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 xml:space="preserve">UAB „ENTAFARMA“, </w:t>
      </w:r>
      <w:proofErr w:type="spellStart"/>
      <w:r w:rsidRPr="00AA1CDB">
        <w:rPr>
          <w:rFonts w:ascii="Times New Roman" w:hAnsi="Times New Roman"/>
        </w:rPr>
        <w:t>Klonėnų</w:t>
      </w:r>
      <w:proofErr w:type="spellEnd"/>
      <w:r w:rsidRPr="00AA1CDB">
        <w:rPr>
          <w:rFonts w:ascii="Times New Roman" w:hAnsi="Times New Roman"/>
        </w:rPr>
        <w:t xml:space="preserve"> vs. 1, LT-19156 Širvintų r. sav., Lietuva</w:t>
      </w:r>
    </w:p>
    <w:p w14:paraId="139626AD"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 xml:space="preserve">arba </w:t>
      </w:r>
    </w:p>
    <w:p w14:paraId="02567CA4" w14:textId="77777777" w:rsidR="002B2934" w:rsidRPr="00AA1CDB" w:rsidRDefault="002B2934" w:rsidP="002B2934">
      <w:pPr>
        <w:widowControl w:val="0"/>
        <w:autoSpaceDE w:val="0"/>
        <w:autoSpaceDN w:val="0"/>
        <w:adjustRightInd w:val="0"/>
        <w:rPr>
          <w:rFonts w:ascii="Times New Roman" w:hAnsi="Times New Roman"/>
        </w:rPr>
      </w:pPr>
      <w:r w:rsidRPr="00AA1CDB">
        <w:rPr>
          <w:rFonts w:ascii="Times New Roman" w:hAnsi="Times New Roman"/>
        </w:rPr>
        <w:t xml:space="preserve">CEFEA Sp. z </w:t>
      </w:r>
      <w:proofErr w:type="spellStart"/>
      <w:r w:rsidRPr="00AA1CDB">
        <w:rPr>
          <w:rFonts w:ascii="Times New Roman" w:hAnsi="Times New Roman"/>
        </w:rPr>
        <w:t>o.o</w:t>
      </w:r>
      <w:proofErr w:type="spellEnd"/>
      <w:r w:rsidRPr="00AA1CDB">
        <w:rPr>
          <w:rFonts w:ascii="Times New Roman" w:hAnsi="Times New Roman"/>
        </w:rPr>
        <w:t xml:space="preserve">. Sp. K., </w:t>
      </w:r>
      <w:proofErr w:type="spellStart"/>
      <w:r w:rsidRPr="00AA1CDB">
        <w:rPr>
          <w:rFonts w:ascii="Times New Roman" w:hAnsi="Times New Roman"/>
        </w:rPr>
        <w:t>Ul</w:t>
      </w:r>
      <w:proofErr w:type="spellEnd"/>
      <w:r w:rsidRPr="00AA1CDB">
        <w:rPr>
          <w:rFonts w:ascii="Times New Roman" w:hAnsi="Times New Roman"/>
        </w:rPr>
        <w:t xml:space="preserve">. </w:t>
      </w:r>
      <w:proofErr w:type="spellStart"/>
      <w:r w:rsidRPr="00AA1CDB">
        <w:rPr>
          <w:rFonts w:ascii="Times New Roman" w:hAnsi="Times New Roman"/>
        </w:rPr>
        <w:t>Działkowa</w:t>
      </w:r>
      <w:proofErr w:type="spellEnd"/>
      <w:r w:rsidRPr="00AA1CDB">
        <w:rPr>
          <w:rFonts w:ascii="Times New Roman" w:hAnsi="Times New Roman"/>
        </w:rPr>
        <w:t xml:space="preserve"> 69, 02-234 </w:t>
      </w:r>
      <w:proofErr w:type="spellStart"/>
      <w:r w:rsidRPr="00AA1CDB">
        <w:rPr>
          <w:rFonts w:ascii="Times New Roman" w:hAnsi="Times New Roman"/>
        </w:rPr>
        <w:t>Warszawa</w:t>
      </w:r>
      <w:proofErr w:type="spellEnd"/>
      <w:r w:rsidRPr="00AA1CDB">
        <w:rPr>
          <w:rFonts w:ascii="Times New Roman" w:hAnsi="Times New Roman"/>
        </w:rPr>
        <w:t>, Lenkija</w:t>
      </w:r>
    </w:p>
    <w:p w14:paraId="713E9EEA" w14:textId="5C652933" w:rsidR="00E95A04" w:rsidRPr="00546091" w:rsidRDefault="002B2934" w:rsidP="00546091">
      <w:pPr>
        <w:widowControl w:val="0"/>
        <w:autoSpaceDE w:val="0"/>
        <w:autoSpaceDN w:val="0"/>
        <w:adjustRightInd w:val="0"/>
        <w:rPr>
          <w:rFonts w:ascii="Times New Roman" w:hAnsi="Times New Roman"/>
        </w:rPr>
      </w:pPr>
      <w:r w:rsidRPr="00AA1CDB">
        <w:rPr>
          <w:rFonts w:ascii="Times New Roman" w:hAnsi="Times New Roman"/>
        </w:rPr>
        <w:t xml:space="preserve"> </w:t>
      </w:r>
    </w:p>
    <w:p w14:paraId="0A637B8F" w14:textId="77777777" w:rsidR="00E95A04" w:rsidRDefault="00E95A04">
      <w:pPr>
        <w:widowControl w:val="0"/>
        <w:numPr>
          <w:ilvl w:val="12"/>
          <w:numId w:val="0"/>
        </w:numPr>
        <w:ind w:right="-2"/>
        <w:rPr>
          <w:rFonts w:ascii="Times New Roman" w:hAnsi="Times New Roman" w:cs="Times New Roman"/>
          <w:b/>
        </w:rPr>
      </w:pPr>
    </w:p>
    <w:p w14:paraId="2587DCDD" w14:textId="3E3C02C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Šis pakuotės lapelis paskutinį kartą peržiūrėtas</w:t>
      </w:r>
      <w:r w:rsidR="00456715">
        <w:rPr>
          <w:rFonts w:ascii="Times New Roman" w:hAnsi="Times New Roman" w:cs="Times New Roman"/>
          <w:b/>
        </w:rPr>
        <w:t xml:space="preserve"> 2025-08-08.</w:t>
      </w:r>
    </w:p>
    <w:p w14:paraId="3653554F" w14:textId="77777777" w:rsidR="00E95A04" w:rsidRDefault="00E95A04">
      <w:pPr>
        <w:widowControl w:val="0"/>
        <w:numPr>
          <w:ilvl w:val="12"/>
          <w:numId w:val="0"/>
        </w:numPr>
        <w:tabs>
          <w:tab w:val="left" w:pos="567"/>
        </w:tabs>
        <w:ind w:right="-2"/>
        <w:rPr>
          <w:rFonts w:ascii="Times New Roman" w:hAnsi="Times New Roman" w:cs="Times New Roman"/>
        </w:rPr>
      </w:pPr>
    </w:p>
    <w:p w14:paraId="317CF9F1" w14:textId="0690BD7D" w:rsidR="00E95A04" w:rsidRPr="006B4F35" w:rsidRDefault="002D42D0" w:rsidP="006B4F35">
      <w:pPr>
        <w:widowControl w:val="0"/>
        <w:numPr>
          <w:ilvl w:val="12"/>
          <w:numId w:val="0"/>
        </w:numPr>
        <w:tabs>
          <w:tab w:val="left" w:pos="567"/>
        </w:tabs>
        <w:ind w:right="-2"/>
        <w:rPr>
          <w:rFonts w:ascii="Times New Roman" w:eastAsia="Times New Roman" w:hAnsi="Times New Roman" w:cs="Times New Roman"/>
          <w:snapToGrid w:val="0"/>
          <w:sz w:val="24"/>
          <w:szCs w:val="20"/>
          <w:lang w:val="sl-SI" w:eastAsia="sl-SI"/>
        </w:rPr>
      </w:pPr>
      <w:r>
        <w:rPr>
          <w:rFonts w:ascii="Times New Roman" w:hAnsi="Times New Roman" w:cs="Times New Roman"/>
        </w:rPr>
        <w:t>Išsami informacija apie šį vaistą pateikiama Valstybinės vaistų kontrolės tarnybos prie Lietuvos Respublikos sveikatos apsaugos ministerijos tinklalapyje</w:t>
      </w:r>
      <w:r w:rsidRPr="002B2934">
        <w:rPr>
          <w:rFonts w:ascii="Times New Roman" w:hAnsi="Times New Roman" w:cs="Times New Roman"/>
        </w:rPr>
        <w:t xml:space="preserve"> </w:t>
      </w:r>
      <w:hyperlink r:id="rId9" w:history="1">
        <w:r w:rsidR="002B2934" w:rsidRPr="002B2934">
          <w:rPr>
            <w:rStyle w:val="Hipersaitas"/>
            <w:rFonts w:cs="Times New Roman"/>
            <w:sz w:val="22"/>
            <w:szCs w:val="22"/>
            <w:lang w:val="lt-LT"/>
          </w:rPr>
          <w:t>https://vvkt.lrv.lt/lt/</w:t>
        </w:r>
      </w:hyperlink>
      <w:r w:rsidR="002B2934" w:rsidRPr="002B2934">
        <w:rPr>
          <w:rFonts w:ascii="Times New Roman" w:hAnsi="Times New Roman" w:cs="Times New Roman"/>
        </w:rPr>
        <w:t>.</w:t>
      </w:r>
    </w:p>
    <w:p w14:paraId="228D5863" w14:textId="77777777" w:rsidR="00E95A04" w:rsidRDefault="00E95A04" w:rsidP="006B4F35">
      <w:pPr>
        <w:ind w:left="0" w:firstLine="0"/>
        <w:rPr>
          <w:rFonts w:ascii="Times New Roman" w:hAnsi="Times New Roman" w:cs="Times New Roman"/>
        </w:rPr>
      </w:pPr>
    </w:p>
    <w:p w14:paraId="23848C88" w14:textId="4D8BF6C4" w:rsidR="00E95A04" w:rsidRPr="006D7FA9" w:rsidRDefault="006B4F35" w:rsidP="001D440C">
      <w:pPr>
        <w:ind w:left="0" w:firstLine="0"/>
        <w:jc w:val="both"/>
      </w:pPr>
      <w:r w:rsidRPr="00C96FC0">
        <w:rPr>
          <w:rFonts w:ascii="Times New Roman" w:hAnsi="Times New Roman" w:cs="Times New Roman"/>
          <w:i/>
          <w:iCs/>
        </w:rPr>
        <w:t xml:space="preserve">Lygiagrečiai importuojamas vaistas nuo referencinio vaisto skiriasi pagalbinėmis medžiagomis, laikymo sąlygomis, tinkamumo laiku, spalva, uždoriu, suspensijos paruošimu. Lygiagrečiai importuojamo vaisto sudėtyje yra kviečių krakmolo ir gliukozės pėdsakų, vaistą laikyti ne aukštesnėje kaip 25 °C temperatūroje, tinkamumo laikas 2 metai, milteliai yra dramblio kaulo spalvos, vaisto buteliukas uždarytas aliuminio dangteliu, suspensijai paruošti reikia įpilti 15 ml vandens. Referencinio vaisto sudėtyje yra koloidinio bevandenio silicio dioksido bei sacharozės ir </w:t>
      </w:r>
      <w:proofErr w:type="spellStart"/>
      <w:r w:rsidRPr="00C96FC0">
        <w:rPr>
          <w:rFonts w:ascii="Times New Roman" w:hAnsi="Times New Roman" w:cs="Times New Roman"/>
          <w:i/>
          <w:iCs/>
        </w:rPr>
        <w:t>gumiarabiko</w:t>
      </w:r>
      <w:proofErr w:type="spellEnd"/>
      <w:r w:rsidRPr="00C96FC0">
        <w:rPr>
          <w:rFonts w:ascii="Times New Roman" w:hAnsi="Times New Roman" w:cs="Times New Roman"/>
          <w:i/>
          <w:iCs/>
        </w:rPr>
        <w:t xml:space="preserve"> aromatinių medžiagų sudėtyje, vaistui specialių temperatūrinių laikymo sąlygų nereikia, tinkamumo laikas 3 metai, </w:t>
      </w:r>
      <w:r w:rsidRPr="00C96FC0">
        <w:rPr>
          <w:rFonts w:ascii="Times New Roman" w:hAnsi="Times New Roman" w:cs="Times New Roman"/>
          <w:i/>
          <w:iCs/>
        </w:rPr>
        <w:lastRenderedPageBreak/>
        <w:t>milteliai baltos arba beveik baltos spalvos, vaisto buteliukas uždarytas PP/PE dangteliu, suspensijai paruošti reikia įpilti 16 ml vandens</w:t>
      </w:r>
      <w:r>
        <w:rPr>
          <w:rFonts w:ascii="Times New Roman" w:hAnsi="Times New Roman" w:cs="Times New Roman"/>
          <w:i/>
          <w:iCs/>
        </w:rPr>
        <w:t>.</w:t>
      </w:r>
    </w:p>
    <w:sectPr w:rsidR="00E95A04" w:rsidRPr="006D7FA9">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3F24" w14:textId="77777777" w:rsidR="002F398F" w:rsidRDefault="002F398F">
      <w:r>
        <w:separator/>
      </w:r>
    </w:p>
  </w:endnote>
  <w:endnote w:type="continuationSeparator" w:id="0">
    <w:p w14:paraId="6752B53A" w14:textId="77777777" w:rsidR="002F398F" w:rsidRDefault="002F398F">
      <w:r>
        <w:continuationSeparator/>
      </w:r>
    </w:p>
  </w:endnote>
  <w:endnote w:type="continuationNotice" w:id="1">
    <w:p w14:paraId="64F2378C" w14:textId="77777777" w:rsidR="002F398F" w:rsidRDefault="002F3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F6C5" w14:textId="77777777" w:rsidR="00E95A04" w:rsidRDefault="002D42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9D216" w14:textId="77777777" w:rsidR="00E95A04" w:rsidRDefault="00E95A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31323"/>
      <w:docPartObj>
        <w:docPartGallery w:val="Page Numbers (Bottom of Page)"/>
        <w:docPartUnique/>
      </w:docPartObj>
    </w:sdtPr>
    <w:sdtEndPr/>
    <w:sdtContent>
      <w:p w14:paraId="3432355B" w14:textId="174207EB" w:rsidR="00E95A04" w:rsidRDefault="002D42D0">
        <w:pPr>
          <w:pStyle w:val="Porat"/>
          <w:jc w:val="center"/>
        </w:pPr>
        <w:r>
          <w:rPr>
            <w:sz w:val="22"/>
            <w:szCs w:val="22"/>
          </w:rPr>
          <w:fldChar w:fldCharType="begin"/>
        </w:r>
        <w:r>
          <w:rPr>
            <w:sz w:val="22"/>
            <w:szCs w:val="22"/>
          </w:rPr>
          <w:instrText>PAGE   \* MERGEFORMAT</w:instrText>
        </w:r>
        <w:r>
          <w:rPr>
            <w:sz w:val="22"/>
            <w:szCs w:val="22"/>
          </w:rPr>
          <w:fldChar w:fldCharType="separate"/>
        </w:r>
        <w:r w:rsidR="00A168E4" w:rsidRPr="00A168E4">
          <w:rPr>
            <w:noProof/>
            <w:sz w:val="22"/>
            <w:szCs w:val="22"/>
            <w:lang w:val="lt-LT"/>
          </w:rPr>
          <w:t>1</w:t>
        </w:r>
        <w:r>
          <w:rPr>
            <w:sz w:val="22"/>
            <w:szCs w:val="22"/>
          </w:rPr>
          <w:fldChar w:fldCharType="end"/>
        </w:r>
      </w:p>
    </w:sdtContent>
  </w:sdt>
  <w:p w14:paraId="0535A699" w14:textId="77777777" w:rsidR="00E95A04" w:rsidRDefault="00E95A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D75" w14:textId="77777777" w:rsidR="00E95A04" w:rsidRDefault="00E95A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9032" w14:textId="77777777" w:rsidR="002F398F" w:rsidRDefault="002F398F">
      <w:r>
        <w:separator/>
      </w:r>
    </w:p>
  </w:footnote>
  <w:footnote w:type="continuationSeparator" w:id="0">
    <w:p w14:paraId="15E7627F" w14:textId="77777777" w:rsidR="002F398F" w:rsidRDefault="002F398F">
      <w:r>
        <w:continuationSeparator/>
      </w:r>
    </w:p>
  </w:footnote>
  <w:footnote w:type="continuationNotice" w:id="1">
    <w:p w14:paraId="4F9E6EC5" w14:textId="77777777" w:rsidR="002F398F" w:rsidRDefault="002F3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C97" w14:textId="77777777" w:rsidR="00E95A04" w:rsidRDefault="00E95A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534D" w14:textId="77777777" w:rsidR="00E95A04" w:rsidRDefault="00E95A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D077" w14:textId="77777777" w:rsidR="00E95A04" w:rsidRDefault="00E95A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841C4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4A9A"/>
    <w:multiLevelType w:val="hybridMultilevel"/>
    <w:tmpl w:val="578032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A327F"/>
    <w:multiLevelType w:val="hybridMultilevel"/>
    <w:tmpl w:val="C7E8A1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F66DD"/>
    <w:multiLevelType w:val="hybridMultilevel"/>
    <w:tmpl w:val="E132C1F8"/>
    <w:lvl w:ilvl="0" w:tplc="D450914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07758"/>
    <w:multiLevelType w:val="hybridMultilevel"/>
    <w:tmpl w:val="E2ECF2E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40B1E"/>
    <w:multiLevelType w:val="hybridMultilevel"/>
    <w:tmpl w:val="4648A6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E610A46"/>
    <w:multiLevelType w:val="hybridMultilevel"/>
    <w:tmpl w:val="86282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EA1953"/>
    <w:multiLevelType w:val="hybridMultilevel"/>
    <w:tmpl w:val="7776521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5B1A98"/>
    <w:multiLevelType w:val="hybridMultilevel"/>
    <w:tmpl w:val="CD607D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970BB3"/>
    <w:multiLevelType w:val="hybridMultilevel"/>
    <w:tmpl w:val="2BBC58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C85009"/>
    <w:multiLevelType w:val="multilevel"/>
    <w:tmpl w:val="846CA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9135C"/>
    <w:multiLevelType w:val="hybridMultilevel"/>
    <w:tmpl w:val="AF28329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B307C6"/>
    <w:multiLevelType w:val="hybridMultilevel"/>
    <w:tmpl w:val="C39E30C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4C03C3"/>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EF60E3"/>
    <w:multiLevelType w:val="hybridMultilevel"/>
    <w:tmpl w:val="EABCBF9E"/>
    <w:lvl w:ilvl="0" w:tplc="8326CDBA">
      <w:numFmt w:val="bullet"/>
      <w:pStyle w:val="BT-EMEASMCA"/>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E9A"/>
    <w:multiLevelType w:val="hybridMultilevel"/>
    <w:tmpl w:val="74A2D9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04E66"/>
    <w:multiLevelType w:val="hybridMultilevel"/>
    <w:tmpl w:val="C9C04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F3231B"/>
    <w:multiLevelType w:val="hybridMultilevel"/>
    <w:tmpl w:val="3998F666"/>
    <w:lvl w:ilvl="0" w:tplc="2E62D25A">
      <w:start w:val="1"/>
      <w:numFmt w:val="bullet"/>
      <w:pStyle w:val="PI-2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741EA"/>
    <w:multiLevelType w:val="multilevel"/>
    <w:tmpl w:val="00D6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5463E"/>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4B3344"/>
    <w:multiLevelType w:val="hybridMultilevel"/>
    <w:tmpl w:val="FF3A042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6412B9"/>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12376918">
    <w:abstractNumId w:val="10"/>
  </w:num>
  <w:num w:numId="2" w16cid:durableId="45645506">
    <w:abstractNumId w:val="38"/>
  </w:num>
  <w:num w:numId="3" w16cid:durableId="1688218430">
    <w:abstractNumId w:val="36"/>
  </w:num>
  <w:num w:numId="4" w16cid:durableId="1305428514">
    <w:abstractNumId w:val="34"/>
  </w:num>
  <w:num w:numId="5" w16cid:durableId="1838380526">
    <w:abstractNumId w:val="7"/>
  </w:num>
  <w:num w:numId="6" w16cid:durableId="1508713424">
    <w:abstractNumId w:val="18"/>
  </w:num>
  <w:num w:numId="7" w16cid:durableId="1308584181">
    <w:abstractNumId w:val="5"/>
  </w:num>
  <w:num w:numId="8" w16cid:durableId="1355958858">
    <w:abstractNumId w:val="20"/>
  </w:num>
  <w:num w:numId="9" w16cid:durableId="2102949424">
    <w:abstractNumId w:val="26"/>
  </w:num>
  <w:num w:numId="10" w16cid:durableId="2002807346">
    <w:abstractNumId w:val="28"/>
  </w:num>
  <w:num w:numId="11" w16cid:durableId="4674633">
    <w:abstractNumId w:val="17"/>
  </w:num>
  <w:num w:numId="12" w16cid:durableId="659161687">
    <w:abstractNumId w:val="2"/>
  </w:num>
  <w:num w:numId="13" w16cid:durableId="540828255">
    <w:abstractNumId w:val="39"/>
  </w:num>
  <w:num w:numId="14" w16cid:durableId="828600963">
    <w:abstractNumId w:val="0"/>
  </w:num>
  <w:num w:numId="15" w16cid:durableId="809322311">
    <w:abstractNumId w:val="4"/>
  </w:num>
  <w:num w:numId="16" w16cid:durableId="733507022">
    <w:abstractNumId w:val="37"/>
  </w:num>
  <w:num w:numId="17" w16cid:durableId="1860964859">
    <w:abstractNumId w:val="3"/>
  </w:num>
  <w:num w:numId="18" w16cid:durableId="1004867647">
    <w:abstractNumId w:val="23"/>
  </w:num>
  <w:num w:numId="19" w16cid:durableId="2013874326">
    <w:abstractNumId w:val="9"/>
  </w:num>
  <w:num w:numId="20" w16cid:durableId="2126382287">
    <w:abstractNumId w:val="24"/>
  </w:num>
  <w:num w:numId="21" w16cid:durableId="2063558799">
    <w:abstractNumId w:val="31"/>
  </w:num>
  <w:num w:numId="22" w16cid:durableId="25645401">
    <w:abstractNumId w:val="22"/>
  </w:num>
  <w:num w:numId="23" w16cid:durableId="753160407">
    <w:abstractNumId w:val="15"/>
  </w:num>
  <w:num w:numId="24" w16cid:durableId="1211310972">
    <w:abstractNumId w:val="14"/>
  </w:num>
  <w:num w:numId="25" w16cid:durableId="1924072014">
    <w:abstractNumId w:val="19"/>
  </w:num>
  <w:num w:numId="26" w16cid:durableId="1081221858">
    <w:abstractNumId w:val="16"/>
  </w:num>
  <w:num w:numId="27" w16cid:durableId="161756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1446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164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3320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950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9815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734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2851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2925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2628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3786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2968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6390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949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6620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175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2855593">
    <w:abstractNumId w:val="30"/>
  </w:num>
  <w:num w:numId="44" w16cid:durableId="1564675731">
    <w:abstractNumId w:val="27"/>
  </w:num>
  <w:num w:numId="45" w16cid:durableId="158427655">
    <w:abstractNumId w:val="12"/>
  </w:num>
  <w:num w:numId="46" w16cid:durableId="638532747">
    <w:abstractNumId w:val="8"/>
  </w:num>
  <w:num w:numId="47" w16cid:durableId="1707757604">
    <w:abstractNumId w:val="25"/>
  </w:num>
  <w:num w:numId="48" w16cid:durableId="698165737">
    <w:abstractNumId w:val="21"/>
  </w:num>
  <w:num w:numId="49" w16cid:durableId="1778254874">
    <w:abstractNumId w:val="11"/>
  </w:num>
  <w:num w:numId="50" w16cid:durableId="291059331">
    <w:abstractNumId w:val="29"/>
  </w:num>
  <w:num w:numId="51" w16cid:durableId="1654328630">
    <w:abstractNumId w:val="33"/>
  </w:num>
  <w:num w:numId="52" w16cid:durableId="2031753849">
    <w:abstractNumId w:val="35"/>
  </w:num>
  <w:num w:numId="53" w16cid:durableId="900872645">
    <w:abstractNumId w:val="13"/>
  </w:num>
  <w:num w:numId="54" w16cid:durableId="1144009667">
    <w:abstractNumId w:val="1"/>
    <w:lvlOverride w:ilvl="0">
      <w:lvl w:ilvl="0">
        <w:start w:val="1"/>
        <w:numFmt w:val="bullet"/>
        <w:lvlText w:val="-"/>
        <w:lvlJc w:val="left"/>
        <w:pPr>
          <w:ind w:left="360" w:hanging="360"/>
        </w:pPr>
      </w:lvl>
    </w:lvlOverride>
  </w:num>
  <w:num w:numId="55" w16cid:durableId="1077168782">
    <w:abstractNumId w:val="1"/>
    <w:lvlOverride w:ilvl="0">
      <w:lvl w:ilvl="0">
        <w:start w:val="1"/>
        <w:numFmt w:val="bullet"/>
        <w:lvlText w:val="-"/>
        <w:lvlJc w:val="left"/>
        <w:pPr>
          <w:ind w:left="720" w:hanging="360"/>
        </w:pPr>
      </w:lvl>
    </w:lvlOverride>
  </w:num>
  <w:num w:numId="56" w16cid:durableId="1828085774">
    <w:abstractNumId w:val="6"/>
  </w:num>
  <w:num w:numId="57" w16cid:durableId="250163684">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04"/>
    <w:rsid w:val="00002EB1"/>
    <w:rsid w:val="00003050"/>
    <w:rsid w:val="000037A9"/>
    <w:rsid w:val="00004A4A"/>
    <w:rsid w:val="00004B77"/>
    <w:rsid w:val="00005B6D"/>
    <w:rsid w:val="000065B2"/>
    <w:rsid w:val="000069BB"/>
    <w:rsid w:val="00012875"/>
    <w:rsid w:val="0001654D"/>
    <w:rsid w:val="00017BF1"/>
    <w:rsid w:val="00020B8C"/>
    <w:rsid w:val="00022B84"/>
    <w:rsid w:val="000262D7"/>
    <w:rsid w:val="00027D99"/>
    <w:rsid w:val="00027EFA"/>
    <w:rsid w:val="00027F44"/>
    <w:rsid w:val="0003157A"/>
    <w:rsid w:val="00032413"/>
    <w:rsid w:val="00032598"/>
    <w:rsid w:val="00033BCD"/>
    <w:rsid w:val="000345A9"/>
    <w:rsid w:val="00034EAA"/>
    <w:rsid w:val="0003563A"/>
    <w:rsid w:val="00036B95"/>
    <w:rsid w:val="00041962"/>
    <w:rsid w:val="00041BA0"/>
    <w:rsid w:val="000433F2"/>
    <w:rsid w:val="000436BA"/>
    <w:rsid w:val="0004740A"/>
    <w:rsid w:val="000510CF"/>
    <w:rsid w:val="0005231F"/>
    <w:rsid w:val="00053D3B"/>
    <w:rsid w:val="00054794"/>
    <w:rsid w:val="00055BD7"/>
    <w:rsid w:val="0005711B"/>
    <w:rsid w:val="00057DC7"/>
    <w:rsid w:val="00062F3D"/>
    <w:rsid w:val="0006377F"/>
    <w:rsid w:val="00064D45"/>
    <w:rsid w:val="00065D64"/>
    <w:rsid w:val="00067973"/>
    <w:rsid w:val="00070CC9"/>
    <w:rsid w:val="00071702"/>
    <w:rsid w:val="0007189B"/>
    <w:rsid w:val="00071B0A"/>
    <w:rsid w:val="0007347F"/>
    <w:rsid w:val="000735C1"/>
    <w:rsid w:val="00073CBA"/>
    <w:rsid w:val="000758E6"/>
    <w:rsid w:val="00076E9B"/>
    <w:rsid w:val="000808D7"/>
    <w:rsid w:val="00081745"/>
    <w:rsid w:val="00081F1F"/>
    <w:rsid w:val="00082F94"/>
    <w:rsid w:val="00083409"/>
    <w:rsid w:val="0008603B"/>
    <w:rsid w:val="00086A28"/>
    <w:rsid w:val="00087D40"/>
    <w:rsid w:val="00090ECA"/>
    <w:rsid w:val="00091386"/>
    <w:rsid w:val="00092288"/>
    <w:rsid w:val="0009293E"/>
    <w:rsid w:val="00092B60"/>
    <w:rsid w:val="00092DCA"/>
    <w:rsid w:val="000963FA"/>
    <w:rsid w:val="000968CE"/>
    <w:rsid w:val="0009785F"/>
    <w:rsid w:val="000A1EAD"/>
    <w:rsid w:val="000A3AA3"/>
    <w:rsid w:val="000A3E8C"/>
    <w:rsid w:val="000A58EF"/>
    <w:rsid w:val="000A5F95"/>
    <w:rsid w:val="000A6669"/>
    <w:rsid w:val="000B0500"/>
    <w:rsid w:val="000B09CA"/>
    <w:rsid w:val="000B3484"/>
    <w:rsid w:val="000B3B0B"/>
    <w:rsid w:val="000B544D"/>
    <w:rsid w:val="000B6A2C"/>
    <w:rsid w:val="000B772C"/>
    <w:rsid w:val="000C422D"/>
    <w:rsid w:val="000C7138"/>
    <w:rsid w:val="000D1522"/>
    <w:rsid w:val="000D1B87"/>
    <w:rsid w:val="000D4353"/>
    <w:rsid w:val="000D5D2B"/>
    <w:rsid w:val="000D6EB0"/>
    <w:rsid w:val="000E023D"/>
    <w:rsid w:val="000E0351"/>
    <w:rsid w:val="000E0D46"/>
    <w:rsid w:val="000E0E75"/>
    <w:rsid w:val="000E2D51"/>
    <w:rsid w:val="000E5175"/>
    <w:rsid w:val="000E5DA1"/>
    <w:rsid w:val="000E7EBC"/>
    <w:rsid w:val="000F0248"/>
    <w:rsid w:val="000F1773"/>
    <w:rsid w:val="000F19A2"/>
    <w:rsid w:val="000F5858"/>
    <w:rsid w:val="000F66F0"/>
    <w:rsid w:val="000F7FAD"/>
    <w:rsid w:val="001003D9"/>
    <w:rsid w:val="001009D8"/>
    <w:rsid w:val="00105480"/>
    <w:rsid w:val="00105E48"/>
    <w:rsid w:val="0010705C"/>
    <w:rsid w:val="00111B01"/>
    <w:rsid w:val="001172EC"/>
    <w:rsid w:val="0012076A"/>
    <w:rsid w:val="001209B0"/>
    <w:rsid w:val="00122C17"/>
    <w:rsid w:val="001235ED"/>
    <w:rsid w:val="001237F3"/>
    <w:rsid w:val="00123891"/>
    <w:rsid w:val="0012631F"/>
    <w:rsid w:val="00126719"/>
    <w:rsid w:val="0012729C"/>
    <w:rsid w:val="00130041"/>
    <w:rsid w:val="00131322"/>
    <w:rsid w:val="00131574"/>
    <w:rsid w:val="00131BC3"/>
    <w:rsid w:val="001360F9"/>
    <w:rsid w:val="00140C1E"/>
    <w:rsid w:val="00141F3F"/>
    <w:rsid w:val="001479E2"/>
    <w:rsid w:val="00147B3A"/>
    <w:rsid w:val="0015267C"/>
    <w:rsid w:val="001575C1"/>
    <w:rsid w:val="00157C87"/>
    <w:rsid w:val="00157CE5"/>
    <w:rsid w:val="001607F6"/>
    <w:rsid w:val="001627E0"/>
    <w:rsid w:val="0016590E"/>
    <w:rsid w:val="0017188D"/>
    <w:rsid w:val="0017255E"/>
    <w:rsid w:val="00172BA0"/>
    <w:rsid w:val="00173E2B"/>
    <w:rsid w:val="001744D9"/>
    <w:rsid w:val="0017737F"/>
    <w:rsid w:val="00180D2A"/>
    <w:rsid w:val="00180F5E"/>
    <w:rsid w:val="00182A62"/>
    <w:rsid w:val="00182F10"/>
    <w:rsid w:val="001840B2"/>
    <w:rsid w:val="00185695"/>
    <w:rsid w:val="00185902"/>
    <w:rsid w:val="00186838"/>
    <w:rsid w:val="001875E9"/>
    <w:rsid w:val="0019063F"/>
    <w:rsid w:val="0019300C"/>
    <w:rsid w:val="00193CBB"/>
    <w:rsid w:val="00196740"/>
    <w:rsid w:val="001A0572"/>
    <w:rsid w:val="001A1E92"/>
    <w:rsid w:val="001A1F2A"/>
    <w:rsid w:val="001A23A1"/>
    <w:rsid w:val="001A2E1C"/>
    <w:rsid w:val="001A5066"/>
    <w:rsid w:val="001A6014"/>
    <w:rsid w:val="001B0ECF"/>
    <w:rsid w:val="001B2EBC"/>
    <w:rsid w:val="001B3565"/>
    <w:rsid w:val="001B38B4"/>
    <w:rsid w:val="001B3AA7"/>
    <w:rsid w:val="001B3E17"/>
    <w:rsid w:val="001B4954"/>
    <w:rsid w:val="001B4959"/>
    <w:rsid w:val="001B4BC2"/>
    <w:rsid w:val="001B4EA7"/>
    <w:rsid w:val="001B5073"/>
    <w:rsid w:val="001B5C35"/>
    <w:rsid w:val="001B7A7F"/>
    <w:rsid w:val="001C40FB"/>
    <w:rsid w:val="001C5780"/>
    <w:rsid w:val="001C7614"/>
    <w:rsid w:val="001C7824"/>
    <w:rsid w:val="001C79DF"/>
    <w:rsid w:val="001D1E7E"/>
    <w:rsid w:val="001D440C"/>
    <w:rsid w:val="001D5467"/>
    <w:rsid w:val="001D5672"/>
    <w:rsid w:val="001D61A4"/>
    <w:rsid w:val="001D7818"/>
    <w:rsid w:val="001D7A01"/>
    <w:rsid w:val="001D7B36"/>
    <w:rsid w:val="001E15E8"/>
    <w:rsid w:val="001E27A0"/>
    <w:rsid w:val="001E75CB"/>
    <w:rsid w:val="001E7AA3"/>
    <w:rsid w:val="001F05A4"/>
    <w:rsid w:val="001F1FE4"/>
    <w:rsid w:val="001F2D60"/>
    <w:rsid w:val="001F2F01"/>
    <w:rsid w:val="001F4222"/>
    <w:rsid w:val="001F4255"/>
    <w:rsid w:val="001F4261"/>
    <w:rsid w:val="001F6153"/>
    <w:rsid w:val="00200C99"/>
    <w:rsid w:val="00200E8B"/>
    <w:rsid w:val="00201B37"/>
    <w:rsid w:val="002031D1"/>
    <w:rsid w:val="00203AFB"/>
    <w:rsid w:val="002046BA"/>
    <w:rsid w:val="00206879"/>
    <w:rsid w:val="00206C8C"/>
    <w:rsid w:val="002072B3"/>
    <w:rsid w:val="002079FB"/>
    <w:rsid w:val="002103BD"/>
    <w:rsid w:val="0021147D"/>
    <w:rsid w:val="00211CE5"/>
    <w:rsid w:val="00211E4A"/>
    <w:rsid w:val="00212514"/>
    <w:rsid w:val="0021319C"/>
    <w:rsid w:val="00216FB2"/>
    <w:rsid w:val="00220CCC"/>
    <w:rsid w:val="002234BC"/>
    <w:rsid w:val="00225A70"/>
    <w:rsid w:val="00226DB5"/>
    <w:rsid w:val="00226F54"/>
    <w:rsid w:val="002306E2"/>
    <w:rsid w:val="00230CB6"/>
    <w:rsid w:val="00230D20"/>
    <w:rsid w:val="00234D77"/>
    <w:rsid w:val="00236730"/>
    <w:rsid w:val="00237236"/>
    <w:rsid w:val="00237978"/>
    <w:rsid w:val="00240FE0"/>
    <w:rsid w:val="00241D9F"/>
    <w:rsid w:val="00241DAB"/>
    <w:rsid w:val="00241E5E"/>
    <w:rsid w:val="00242DEE"/>
    <w:rsid w:val="00243D82"/>
    <w:rsid w:val="00244198"/>
    <w:rsid w:val="00245E5D"/>
    <w:rsid w:val="002503B8"/>
    <w:rsid w:val="002504A7"/>
    <w:rsid w:val="00251061"/>
    <w:rsid w:val="002526B4"/>
    <w:rsid w:val="00252D2F"/>
    <w:rsid w:val="00253805"/>
    <w:rsid w:val="0025476A"/>
    <w:rsid w:val="00254D35"/>
    <w:rsid w:val="0025679A"/>
    <w:rsid w:val="00257ABE"/>
    <w:rsid w:val="00260BDE"/>
    <w:rsid w:val="0026149B"/>
    <w:rsid w:val="002616D3"/>
    <w:rsid w:val="002623A3"/>
    <w:rsid w:val="002631C4"/>
    <w:rsid w:val="00264652"/>
    <w:rsid w:val="00264E3D"/>
    <w:rsid w:val="0026620F"/>
    <w:rsid w:val="0026622B"/>
    <w:rsid w:val="00267EE5"/>
    <w:rsid w:val="00272057"/>
    <w:rsid w:val="00272D62"/>
    <w:rsid w:val="00273B8D"/>
    <w:rsid w:val="00273E33"/>
    <w:rsid w:val="002769AA"/>
    <w:rsid w:val="00277DF0"/>
    <w:rsid w:val="00277EB1"/>
    <w:rsid w:val="00281883"/>
    <w:rsid w:val="002830B7"/>
    <w:rsid w:val="00285EC9"/>
    <w:rsid w:val="00285F74"/>
    <w:rsid w:val="00291B46"/>
    <w:rsid w:val="00291EF3"/>
    <w:rsid w:val="00293181"/>
    <w:rsid w:val="002938FA"/>
    <w:rsid w:val="002943DD"/>
    <w:rsid w:val="002A297E"/>
    <w:rsid w:val="002A2F9D"/>
    <w:rsid w:val="002A4006"/>
    <w:rsid w:val="002A5262"/>
    <w:rsid w:val="002B2792"/>
    <w:rsid w:val="002B2934"/>
    <w:rsid w:val="002B3323"/>
    <w:rsid w:val="002B4997"/>
    <w:rsid w:val="002B678E"/>
    <w:rsid w:val="002C090F"/>
    <w:rsid w:val="002C1127"/>
    <w:rsid w:val="002C1827"/>
    <w:rsid w:val="002C2039"/>
    <w:rsid w:val="002C222A"/>
    <w:rsid w:val="002C2548"/>
    <w:rsid w:val="002C3AA9"/>
    <w:rsid w:val="002C40E1"/>
    <w:rsid w:val="002C4761"/>
    <w:rsid w:val="002C50A7"/>
    <w:rsid w:val="002C5BDB"/>
    <w:rsid w:val="002C6049"/>
    <w:rsid w:val="002C62E6"/>
    <w:rsid w:val="002C7D24"/>
    <w:rsid w:val="002D0020"/>
    <w:rsid w:val="002D0378"/>
    <w:rsid w:val="002D1592"/>
    <w:rsid w:val="002D1AF7"/>
    <w:rsid w:val="002D243E"/>
    <w:rsid w:val="002D42D0"/>
    <w:rsid w:val="002D7B72"/>
    <w:rsid w:val="002D7DD6"/>
    <w:rsid w:val="002E06B6"/>
    <w:rsid w:val="002E28DB"/>
    <w:rsid w:val="002E3BE2"/>
    <w:rsid w:val="002E402E"/>
    <w:rsid w:val="002E433B"/>
    <w:rsid w:val="002E5F66"/>
    <w:rsid w:val="002E655B"/>
    <w:rsid w:val="002E6597"/>
    <w:rsid w:val="002E6C19"/>
    <w:rsid w:val="002E7406"/>
    <w:rsid w:val="002F398F"/>
    <w:rsid w:val="002F60DC"/>
    <w:rsid w:val="002F6E22"/>
    <w:rsid w:val="00300865"/>
    <w:rsid w:val="00301706"/>
    <w:rsid w:val="003041AB"/>
    <w:rsid w:val="00304273"/>
    <w:rsid w:val="00304467"/>
    <w:rsid w:val="00305AA5"/>
    <w:rsid w:val="00305B61"/>
    <w:rsid w:val="00305B69"/>
    <w:rsid w:val="0030610E"/>
    <w:rsid w:val="00306715"/>
    <w:rsid w:val="00307830"/>
    <w:rsid w:val="00310E5E"/>
    <w:rsid w:val="00313506"/>
    <w:rsid w:val="00313777"/>
    <w:rsid w:val="00322A32"/>
    <w:rsid w:val="00322C51"/>
    <w:rsid w:val="00323472"/>
    <w:rsid w:val="003246F1"/>
    <w:rsid w:val="00325207"/>
    <w:rsid w:val="00325769"/>
    <w:rsid w:val="0032751C"/>
    <w:rsid w:val="00330D36"/>
    <w:rsid w:val="00331EC5"/>
    <w:rsid w:val="00333D26"/>
    <w:rsid w:val="0033491C"/>
    <w:rsid w:val="00335646"/>
    <w:rsid w:val="003358D3"/>
    <w:rsid w:val="00340658"/>
    <w:rsid w:val="00341079"/>
    <w:rsid w:val="0034221E"/>
    <w:rsid w:val="00342FAC"/>
    <w:rsid w:val="00343A31"/>
    <w:rsid w:val="003440C1"/>
    <w:rsid w:val="0034737E"/>
    <w:rsid w:val="00347903"/>
    <w:rsid w:val="00351F1D"/>
    <w:rsid w:val="00352192"/>
    <w:rsid w:val="00353328"/>
    <w:rsid w:val="00353569"/>
    <w:rsid w:val="003544A8"/>
    <w:rsid w:val="0035503C"/>
    <w:rsid w:val="0035741D"/>
    <w:rsid w:val="00362663"/>
    <w:rsid w:val="00363366"/>
    <w:rsid w:val="00364455"/>
    <w:rsid w:val="00364C1D"/>
    <w:rsid w:val="00365FAE"/>
    <w:rsid w:val="00370C80"/>
    <w:rsid w:val="003713CF"/>
    <w:rsid w:val="00371924"/>
    <w:rsid w:val="00371EE6"/>
    <w:rsid w:val="0037206B"/>
    <w:rsid w:val="0037284C"/>
    <w:rsid w:val="00373306"/>
    <w:rsid w:val="0037368C"/>
    <w:rsid w:val="00374101"/>
    <w:rsid w:val="0037444F"/>
    <w:rsid w:val="003753C3"/>
    <w:rsid w:val="003758EC"/>
    <w:rsid w:val="00375BE6"/>
    <w:rsid w:val="00380EDB"/>
    <w:rsid w:val="00381B56"/>
    <w:rsid w:val="003825C7"/>
    <w:rsid w:val="00385520"/>
    <w:rsid w:val="003861A6"/>
    <w:rsid w:val="00386AB2"/>
    <w:rsid w:val="00386BDA"/>
    <w:rsid w:val="003870DE"/>
    <w:rsid w:val="00391053"/>
    <w:rsid w:val="00392023"/>
    <w:rsid w:val="00393519"/>
    <w:rsid w:val="003940DB"/>
    <w:rsid w:val="0039574B"/>
    <w:rsid w:val="00397426"/>
    <w:rsid w:val="003975F6"/>
    <w:rsid w:val="003A20A8"/>
    <w:rsid w:val="003A4A45"/>
    <w:rsid w:val="003B241C"/>
    <w:rsid w:val="003B4C65"/>
    <w:rsid w:val="003B7E41"/>
    <w:rsid w:val="003C1D6A"/>
    <w:rsid w:val="003C24F4"/>
    <w:rsid w:val="003C2FF6"/>
    <w:rsid w:val="003C7D37"/>
    <w:rsid w:val="003D0695"/>
    <w:rsid w:val="003D0748"/>
    <w:rsid w:val="003D11DC"/>
    <w:rsid w:val="003D17CE"/>
    <w:rsid w:val="003D27CA"/>
    <w:rsid w:val="003D3DDA"/>
    <w:rsid w:val="003D4796"/>
    <w:rsid w:val="003E1BD2"/>
    <w:rsid w:val="003E2A2D"/>
    <w:rsid w:val="003E2A98"/>
    <w:rsid w:val="003E2DCB"/>
    <w:rsid w:val="003E36E5"/>
    <w:rsid w:val="003E3D6E"/>
    <w:rsid w:val="003E3DCF"/>
    <w:rsid w:val="003E4C3A"/>
    <w:rsid w:val="003E4C47"/>
    <w:rsid w:val="003E4DD8"/>
    <w:rsid w:val="003E595D"/>
    <w:rsid w:val="003E7E2B"/>
    <w:rsid w:val="003F160B"/>
    <w:rsid w:val="003F1F64"/>
    <w:rsid w:val="003F3186"/>
    <w:rsid w:val="003F3AEC"/>
    <w:rsid w:val="003F4B1E"/>
    <w:rsid w:val="003F4B5E"/>
    <w:rsid w:val="003F64D8"/>
    <w:rsid w:val="003F6563"/>
    <w:rsid w:val="003F66F3"/>
    <w:rsid w:val="00400294"/>
    <w:rsid w:val="004003F8"/>
    <w:rsid w:val="00401909"/>
    <w:rsid w:val="0040300C"/>
    <w:rsid w:val="00403CE9"/>
    <w:rsid w:val="00403DFF"/>
    <w:rsid w:val="00404D79"/>
    <w:rsid w:val="00404E13"/>
    <w:rsid w:val="00406516"/>
    <w:rsid w:val="00406A83"/>
    <w:rsid w:val="00407000"/>
    <w:rsid w:val="004117A2"/>
    <w:rsid w:val="0041262D"/>
    <w:rsid w:val="004129F6"/>
    <w:rsid w:val="0041379E"/>
    <w:rsid w:val="00413B7B"/>
    <w:rsid w:val="00413C23"/>
    <w:rsid w:val="00413CB6"/>
    <w:rsid w:val="00413F5C"/>
    <w:rsid w:val="0041444C"/>
    <w:rsid w:val="0041487B"/>
    <w:rsid w:val="00416F48"/>
    <w:rsid w:val="00417C68"/>
    <w:rsid w:val="00421EE9"/>
    <w:rsid w:val="004236DA"/>
    <w:rsid w:val="00425608"/>
    <w:rsid w:val="00426D94"/>
    <w:rsid w:val="00427D9F"/>
    <w:rsid w:val="00431E79"/>
    <w:rsid w:val="00435116"/>
    <w:rsid w:val="004361F9"/>
    <w:rsid w:val="004411D1"/>
    <w:rsid w:val="00442F9A"/>
    <w:rsid w:val="004441A3"/>
    <w:rsid w:val="004461A9"/>
    <w:rsid w:val="004463B5"/>
    <w:rsid w:val="00446825"/>
    <w:rsid w:val="004476D3"/>
    <w:rsid w:val="004479A6"/>
    <w:rsid w:val="004509E7"/>
    <w:rsid w:val="00455471"/>
    <w:rsid w:val="00456715"/>
    <w:rsid w:val="004575A2"/>
    <w:rsid w:val="0046113D"/>
    <w:rsid w:val="0046213B"/>
    <w:rsid w:val="004625CF"/>
    <w:rsid w:val="00463CC7"/>
    <w:rsid w:val="004670E2"/>
    <w:rsid w:val="0046759C"/>
    <w:rsid w:val="00467880"/>
    <w:rsid w:val="004678A3"/>
    <w:rsid w:val="0047035D"/>
    <w:rsid w:val="004717C0"/>
    <w:rsid w:val="004742EA"/>
    <w:rsid w:val="00474343"/>
    <w:rsid w:val="0047537A"/>
    <w:rsid w:val="00475FDD"/>
    <w:rsid w:val="004763A0"/>
    <w:rsid w:val="00480447"/>
    <w:rsid w:val="00481325"/>
    <w:rsid w:val="004829CB"/>
    <w:rsid w:val="00483398"/>
    <w:rsid w:val="004837CC"/>
    <w:rsid w:val="0048641E"/>
    <w:rsid w:val="00490899"/>
    <w:rsid w:val="0049196D"/>
    <w:rsid w:val="00491B85"/>
    <w:rsid w:val="0049227E"/>
    <w:rsid w:val="00492531"/>
    <w:rsid w:val="00493236"/>
    <w:rsid w:val="00495866"/>
    <w:rsid w:val="00495E46"/>
    <w:rsid w:val="00496F54"/>
    <w:rsid w:val="00497667"/>
    <w:rsid w:val="004979C1"/>
    <w:rsid w:val="00497F53"/>
    <w:rsid w:val="004A02D5"/>
    <w:rsid w:val="004A0777"/>
    <w:rsid w:val="004A222D"/>
    <w:rsid w:val="004A51D8"/>
    <w:rsid w:val="004A5DFF"/>
    <w:rsid w:val="004A68C4"/>
    <w:rsid w:val="004A780A"/>
    <w:rsid w:val="004B0960"/>
    <w:rsid w:val="004B3186"/>
    <w:rsid w:val="004B4A87"/>
    <w:rsid w:val="004B5407"/>
    <w:rsid w:val="004B58D5"/>
    <w:rsid w:val="004B6AB3"/>
    <w:rsid w:val="004B786A"/>
    <w:rsid w:val="004C27F5"/>
    <w:rsid w:val="004C2B8A"/>
    <w:rsid w:val="004C30E9"/>
    <w:rsid w:val="004C4BD6"/>
    <w:rsid w:val="004C53C0"/>
    <w:rsid w:val="004D2479"/>
    <w:rsid w:val="004D2FF4"/>
    <w:rsid w:val="004D460D"/>
    <w:rsid w:val="004D75AA"/>
    <w:rsid w:val="004E2538"/>
    <w:rsid w:val="004E363E"/>
    <w:rsid w:val="004E4066"/>
    <w:rsid w:val="004E5622"/>
    <w:rsid w:val="004E5B9C"/>
    <w:rsid w:val="004E6C27"/>
    <w:rsid w:val="004E6FF4"/>
    <w:rsid w:val="004E711D"/>
    <w:rsid w:val="004E77AD"/>
    <w:rsid w:val="004F0109"/>
    <w:rsid w:val="004F082B"/>
    <w:rsid w:val="004F45C2"/>
    <w:rsid w:val="004F517B"/>
    <w:rsid w:val="004F77BC"/>
    <w:rsid w:val="00501327"/>
    <w:rsid w:val="0050295E"/>
    <w:rsid w:val="00504963"/>
    <w:rsid w:val="00505E1F"/>
    <w:rsid w:val="0050677B"/>
    <w:rsid w:val="005068AA"/>
    <w:rsid w:val="00507172"/>
    <w:rsid w:val="00507202"/>
    <w:rsid w:val="0051035D"/>
    <w:rsid w:val="0051288A"/>
    <w:rsid w:val="005129FA"/>
    <w:rsid w:val="00515618"/>
    <w:rsid w:val="0051615D"/>
    <w:rsid w:val="00516C9E"/>
    <w:rsid w:val="0051762F"/>
    <w:rsid w:val="00517AE7"/>
    <w:rsid w:val="00517F6A"/>
    <w:rsid w:val="00520307"/>
    <w:rsid w:val="005206CC"/>
    <w:rsid w:val="005208EC"/>
    <w:rsid w:val="0052110D"/>
    <w:rsid w:val="00524057"/>
    <w:rsid w:val="00525385"/>
    <w:rsid w:val="005260C2"/>
    <w:rsid w:val="00526D57"/>
    <w:rsid w:val="00530F31"/>
    <w:rsid w:val="00531588"/>
    <w:rsid w:val="005379A5"/>
    <w:rsid w:val="0054086B"/>
    <w:rsid w:val="00541531"/>
    <w:rsid w:val="005423B9"/>
    <w:rsid w:val="00542B19"/>
    <w:rsid w:val="00545A63"/>
    <w:rsid w:val="00545BA8"/>
    <w:rsid w:val="00546091"/>
    <w:rsid w:val="00546137"/>
    <w:rsid w:val="00547C4E"/>
    <w:rsid w:val="00550327"/>
    <w:rsid w:val="00550D85"/>
    <w:rsid w:val="005513B8"/>
    <w:rsid w:val="005541F1"/>
    <w:rsid w:val="005545FA"/>
    <w:rsid w:val="005562DE"/>
    <w:rsid w:val="005569A9"/>
    <w:rsid w:val="00560CDF"/>
    <w:rsid w:val="0056271E"/>
    <w:rsid w:val="00564FE0"/>
    <w:rsid w:val="0057004F"/>
    <w:rsid w:val="00572398"/>
    <w:rsid w:val="00573E40"/>
    <w:rsid w:val="00576314"/>
    <w:rsid w:val="00576D18"/>
    <w:rsid w:val="00576DE4"/>
    <w:rsid w:val="00576EC6"/>
    <w:rsid w:val="00577C93"/>
    <w:rsid w:val="00577EF7"/>
    <w:rsid w:val="0058066D"/>
    <w:rsid w:val="00580C69"/>
    <w:rsid w:val="0058294B"/>
    <w:rsid w:val="00582BF5"/>
    <w:rsid w:val="00587387"/>
    <w:rsid w:val="00587570"/>
    <w:rsid w:val="005912D1"/>
    <w:rsid w:val="00591D3D"/>
    <w:rsid w:val="0059331F"/>
    <w:rsid w:val="00593DD1"/>
    <w:rsid w:val="0059596B"/>
    <w:rsid w:val="00595D73"/>
    <w:rsid w:val="00596457"/>
    <w:rsid w:val="00597BF9"/>
    <w:rsid w:val="005A0541"/>
    <w:rsid w:val="005A130E"/>
    <w:rsid w:val="005A53E3"/>
    <w:rsid w:val="005A55DA"/>
    <w:rsid w:val="005A5DB7"/>
    <w:rsid w:val="005B2732"/>
    <w:rsid w:val="005B2B34"/>
    <w:rsid w:val="005B2E4B"/>
    <w:rsid w:val="005B609D"/>
    <w:rsid w:val="005C07D9"/>
    <w:rsid w:val="005C1741"/>
    <w:rsid w:val="005C21DC"/>
    <w:rsid w:val="005C2769"/>
    <w:rsid w:val="005C31A3"/>
    <w:rsid w:val="005C397B"/>
    <w:rsid w:val="005C3E2D"/>
    <w:rsid w:val="005C442B"/>
    <w:rsid w:val="005C5418"/>
    <w:rsid w:val="005C5AB1"/>
    <w:rsid w:val="005C7D2B"/>
    <w:rsid w:val="005C7D45"/>
    <w:rsid w:val="005D09A3"/>
    <w:rsid w:val="005D11BA"/>
    <w:rsid w:val="005D31EE"/>
    <w:rsid w:val="005D445E"/>
    <w:rsid w:val="005D60FB"/>
    <w:rsid w:val="005D68E1"/>
    <w:rsid w:val="005E029B"/>
    <w:rsid w:val="005E2A68"/>
    <w:rsid w:val="005E4A56"/>
    <w:rsid w:val="005E4D7E"/>
    <w:rsid w:val="005E7D4C"/>
    <w:rsid w:val="005F0845"/>
    <w:rsid w:val="005F2656"/>
    <w:rsid w:val="005F4C85"/>
    <w:rsid w:val="005F4FF7"/>
    <w:rsid w:val="00601E16"/>
    <w:rsid w:val="0060250B"/>
    <w:rsid w:val="00604A62"/>
    <w:rsid w:val="00604D73"/>
    <w:rsid w:val="0060543C"/>
    <w:rsid w:val="00607523"/>
    <w:rsid w:val="006104C8"/>
    <w:rsid w:val="006112E5"/>
    <w:rsid w:val="00612002"/>
    <w:rsid w:val="00613067"/>
    <w:rsid w:val="006131CF"/>
    <w:rsid w:val="0061391E"/>
    <w:rsid w:val="0061718F"/>
    <w:rsid w:val="00621871"/>
    <w:rsid w:val="0062694F"/>
    <w:rsid w:val="006301F9"/>
    <w:rsid w:val="00630527"/>
    <w:rsid w:val="006321C2"/>
    <w:rsid w:val="006327B6"/>
    <w:rsid w:val="006331D6"/>
    <w:rsid w:val="00633CB1"/>
    <w:rsid w:val="006352FE"/>
    <w:rsid w:val="0063601E"/>
    <w:rsid w:val="006367C0"/>
    <w:rsid w:val="006375A5"/>
    <w:rsid w:val="006403A7"/>
    <w:rsid w:val="00640BDE"/>
    <w:rsid w:val="006418D5"/>
    <w:rsid w:val="00641E67"/>
    <w:rsid w:val="006421AA"/>
    <w:rsid w:val="006423D1"/>
    <w:rsid w:val="00643730"/>
    <w:rsid w:val="006479DF"/>
    <w:rsid w:val="0065047A"/>
    <w:rsid w:val="006508F3"/>
    <w:rsid w:val="006520C9"/>
    <w:rsid w:val="006527DA"/>
    <w:rsid w:val="00656621"/>
    <w:rsid w:val="00656E56"/>
    <w:rsid w:val="00660B27"/>
    <w:rsid w:val="006610EA"/>
    <w:rsid w:val="0066211D"/>
    <w:rsid w:val="00665408"/>
    <w:rsid w:val="006655B1"/>
    <w:rsid w:val="00665CB8"/>
    <w:rsid w:val="0066664E"/>
    <w:rsid w:val="00670A0E"/>
    <w:rsid w:val="006710D4"/>
    <w:rsid w:val="0067371D"/>
    <w:rsid w:val="006765BE"/>
    <w:rsid w:val="00680E4A"/>
    <w:rsid w:val="00681604"/>
    <w:rsid w:val="006828DC"/>
    <w:rsid w:val="00682AF0"/>
    <w:rsid w:val="006839D2"/>
    <w:rsid w:val="0068450C"/>
    <w:rsid w:val="00685404"/>
    <w:rsid w:val="00686714"/>
    <w:rsid w:val="00687946"/>
    <w:rsid w:val="00687A0A"/>
    <w:rsid w:val="00690B75"/>
    <w:rsid w:val="0069111A"/>
    <w:rsid w:val="006915C2"/>
    <w:rsid w:val="0069704E"/>
    <w:rsid w:val="006A0885"/>
    <w:rsid w:val="006A5924"/>
    <w:rsid w:val="006B1798"/>
    <w:rsid w:val="006B2578"/>
    <w:rsid w:val="006B4F35"/>
    <w:rsid w:val="006B5CA9"/>
    <w:rsid w:val="006B6701"/>
    <w:rsid w:val="006B75A3"/>
    <w:rsid w:val="006B7FC9"/>
    <w:rsid w:val="006C01CB"/>
    <w:rsid w:val="006C1BCF"/>
    <w:rsid w:val="006C24E4"/>
    <w:rsid w:val="006D1BCB"/>
    <w:rsid w:val="006D5018"/>
    <w:rsid w:val="006D566F"/>
    <w:rsid w:val="006D7643"/>
    <w:rsid w:val="006D7FA9"/>
    <w:rsid w:val="006E1139"/>
    <w:rsid w:val="006E184E"/>
    <w:rsid w:val="006E23DB"/>
    <w:rsid w:val="006E3815"/>
    <w:rsid w:val="006E40EC"/>
    <w:rsid w:val="006E4490"/>
    <w:rsid w:val="006E4BA3"/>
    <w:rsid w:val="006E537A"/>
    <w:rsid w:val="006E62B4"/>
    <w:rsid w:val="006E62F0"/>
    <w:rsid w:val="006E7784"/>
    <w:rsid w:val="006E7A2E"/>
    <w:rsid w:val="006F0B35"/>
    <w:rsid w:val="006F20BA"/>
    <w:rsid w:val="006F27C6"/>
    <w:rsid w:val="00700CE3"/>
    <w:rsid w:val="00701510"/>
    <w:rsid w:val="00702C7C"/>
    <w:rsid w:val="00702DB9"/>
    <w:rsid w:val="00704CCA"/>
    <w:rsid w:val="00705EF7"/>
    <w:rsid w:val="00710387"/>
    <w:rsid w:val="007127FA"/>
    <w:rsid w:val="007146FC"/>
    <w:rsid w:val="007147B1"/>
    <w:rsid w:val="00715146"/>
    <w:rsid w:val="007152F5"/>
    <w:rsid w:val="007211E0"/>
    <w:rsid w:val="00724461"/>
    <w:rsid w:val="007251D8"/>
    <w:rsid w:val="00733D13"/>
    <w:rsid w:val="00734F9C"/>
    <w:rsid w:val="007372DB"/>
    <w:rsid w:val="00737BE4"/>
    <w:rsid w:val="0074154D"/>
    <w:rsid w:val="00747B32"/>
    <w:rsid w:val="00751E60"/>
    <w:rsid w:val="00751E8C"/>
    <w:rsid w:val="007557B0"/>
    <w:rsid w:val="00760B5D"/>
    <w:rsid w:val="00760D49"/>
    <w:rsid w:val="0076142C"/>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7BE"/>
    <w:rsid w:val="00775A96"/>
    <w:rsid w:val="00776A5E"/>
    <w:rsid w:val="00777F28"/>
    <w:rsid w:val="00781736"/>
    <w:rsid w:val="00783F0D"/>
    <w:rsid w:val="007859A4"/>
    <w:rsid w:val="00785CB7"/>
    <w:rsid w:val="007914A4"/>
    <w:rsid w:val="00793B30"/>
    <w:rsid w:val="007A17F8"/>
    <w:rsid w:val="007A556F"/>
    <w:rsid w:val="007A5809"/>
    <w:rsid w:val="007A5ED5"/>
    <w:rsid w:val="007A68A5"/>
    <w:rsid w:val="007A75FE"/>
    <w:rsid w:val="007B02F0"/>
    <w:rsid w:val="007B11B8"/>
    <w:rsid w:val="007B2E8D"/>
    <w:rsid w:val="007B6703"/>
    <w:rsid w:val="007B73E2"/>
    <w:rsid w:val="007B7627"/>
    <w:rsid w:val="007C05F3"/>
    <w:rsid w:val="007C1F69"/>
    <w:rsid w:val="007C5027"/>
    <w:rsid w:val="007C6594"/>
    <w:rsid w:val="007D11EA"/>
    <w:rsid w:val="007D293C"/>
    <w:rsid w:val="007D2AFC"/>
    <w:rsid w:val="007D35B0"/>
    <w:rsid w:val="007D447E"/>
    <w:rsid w:val="007D51A7"/>
    <w:rsid w:val="007D57EF"/>
    <w:rsid w:val="007D5D2F"/>
    <w:rsid w:val="007D6C18"/>
    <w:rsid w:val="007D7166"/>
    <w:rsid w:val="007E03D9"/>
    <w:rsid w:val="007E1A39"/>
    <w:rsid w:val="007E1FF6"/>
    <w:rsid w:val="007E2470"/>
    <w:rsid w:val="007E289F"/>
    <w:rsid w:val="007E72BA"/>
    <w:rsid w:val="007F02D3"/>
    <w:rsid w:val="007F095B"/>
    <w:rsid w:val="007F10EC"/>
    <w:rsid w:val="007F13DE"/>
    <w:rsid w:val="007F1A2C"/>
    <w:rsid w:val="007F239C"/>
    <w:rsid w:val="007F53E7"/>
    <w:rsid w:val="007F64C3"/>
    <w:rsid w:val="0080120D"/>
    <w:rsid w:val="00801622"/>
    <w:rsid w:val="008057ED"/>
    <w:rsid w:val="0080618F"/>
    <w:rsid w:val="00806627"/>
    <w:rsid w:val="00806F8A"/>
    <w:rsid w:val="008103B8"/>
    <w:rsid w:val="0081093E"/>
    <w:rsid w:val="0081222D"/>
    <w:rsid w:val="00812A18"/>
    <w:rsid w:val="00812A2F"/>
    <w:rsid w:val="0081384B"/>
    <w:rsid w:val="008163A4"/>
    <w:rsid w:val="0081705B"/>
    <w:rsid w:val="00817107"/>
    <w:rsid w:val="00820F33"/>
    <w:rsid w:val="00823895"/>
    <w:rsid w:val="008248D3"/>
    <w:rsid w:val="008256E7"/>
    <w:rsid w:val="00827996"/>
    <w:rsid w:val="00831E21"/>
    <w:rsid w:val="00831EDE"/>
    <w:rsid w:val="008321E6"/>
    <w:rsid w:val="0083236F"/>
    <w:rsid w:val="00833C08"/>
    <w:rsid w:val="00834757"/>
    <w:rsid w:val="00834AFC"/>
    <w:rsid w:val="00835D9D"/>
    <w:rsid w:val="00836030"/>
    <w:rsid w:val="00836B56"/>
    <w:rsid w:val="008406D4"/>
    <w:rsid w:val="0084123A"/>
    <w:rsid w:val="00842378"/>
    <w:rsid w:val="00844255"/>
    <w:rsid w:val="008462D3"/>
    <w:rsid w:val="00851853"/>
    <w:rsid w:val="00854A6F"/>
    <w:rsid w:val="00854B59"/>
    <w:rsid w:val="00856AB0"/>
    <w:rsid w:val="00857323"/>
    <w:rsid w:val="00857A83"/>
    <w:rsid w:val="00857BD0"/>
    <w:rsid w:val="0086056F"/>
    <w:rsid w:val="008608C3"/>
    <w:rsid w:val="00861A59"/>
    <w:rsid w:val="00861D75"/>
    <w:rsid w:val="0086404C"/>
    <w:rsid w:val="0086546B"/>
    <w:rsid w:val="00865679"/>
    <w:rsid w:val="00866D2B"/>
    <w:rsid w:val="0086733D"/>
    <w:rsid w:val="00871912"/>
    <w:rsid w:val="00872254"/>
    <w:rsid w:val="0087241D"/>
    <w:rsid w:val="00873C86"/>
    <w:rsid w:val="008750DB"/>
    <w:rsid w:val="00876689"/>
    <w:rsid w:val="00881BE3"/>
    <w:rsid w:val="00881E09"/>
    <w:rsid w:val="008833CC"/>
    <w:rsid w:val="00884091"/>
    <w:rsid w:val="008852CB"/>
    <w:rsid w:val="00887ACF"/>
    <w:rsid w:val="008900FC"/>
    <w:rsid w:val="008A069B"/>
    <w:rsid w:val="008A294D"/>
    <w:rsid w:val="008A2F55"/>
    <w:rsid w:val="008A385D"/>
    <w:rsid w:val="008A3B6B"/>
    <w:rsid w:val="008A51C4"/>
    <w:rsid w:val="008A5F44"/>
    <w:rsid w:val="008A69A0"/>
    <w:rsid w:val="008A74C0"/>
    <w:rsid w:val="008A7BBC"/>
    <w:rsid w:val="008B086E"/>
    <w:rsid w:val="008B14FC"/>
    <w:rsid w:val="008B3385"/>
    <w:rsid w:val="008B4DBD"/>
    <w:rsid w:val="008B606D"/>
    <w:rsid w:val="008B6AE8"/>
    <w:rsid w:val="008C1207"/>
    <w:rsid w:val="008C3E29"/>
    <w:rsid w:val="008C44DA"/>
    <w:rsid w:val="008C6041"/>
    <w:rsid w:val="008C678C"/>
    <w:rsid w:val="008C6841"/>
    <w:rsid w:val="008C7944"/>
    <w:rsid w:val="008D3C82"/>
    <w:rsid w:val="008D3E5B"/>
    <w:rsid w:val="008D6C8D"/>
    <w:rsid w:val="008D6F0E"/>
    <w:rsid w:val="008E1A31"/>
    <w:rsid w:val="008E2F82"/>
    <w:rsid w:val="008E3365"/>
    <w:rsid w:val="008E3A42"/>
    <w:rsid w:val="008E5D57"/>
    <w:rsid w:val="008E5F45"/>
    <w:rsid w:val="008E668F"/>
    <w:rsid w:val="008E6ECE"/>
    <w:rsid w:val="008F07A6"/>
    <w:rsid w:val="008F0DC3"/>
    <w:rsid w:val="008F254D"/>
    <w:rsid w:val="008F2B64"/>
    <w:rsid w:val="008F5EDA"/>
    <w:rsid w:val="00900310"/>
    <w:rsid w:val="0090091A"/>
    <w:rsid w:val="00900A7F"/>
    <w:rsid w:val="009015A1"/>
    <w:rsid w:val="00901C13"/>
    <w:rsid w:val="00906F5F"/>
    <w:rsid w:val="00910FCC"/>
    <w:rsid w:val="00914126"/>
    <w:rsid w:val="00914329"/>
    <w:rsid w:val="00914FCF"/>
    <w:rsid w:val="00922B85"/>
    <w:rsid w:val="00924CC0"/>
    <w:rsid w:val="00926E08"/>
    <w:rsid w:val="009303B8"/>
    <w:rsid w:val="0093048D"/>
    <w:rsid w:val="00932A58"/>
    <w:rsid w:val="00932EB9"/>
    <w:rsid w:val="009345B1"/>
    <w:rsid w:val="0093776A"/>
    <w:rsid w:val="00937863"/>
    <w:rsid w:val="009379B6"/>
    <w:rsid w:val="00937E0B"/>
    <w:rsid w:val="00940191"/>
    <w:rsid w:val="00940A9F"/>
    <w:rsid w:val="009416D3"/>
    <w:rsid w:val="00942673"/>
    <w:rsid w:val="00942CBC"/>
    <w:rsid w:val="00943555"/>
    <w:rsid w:val="0094369D"/>
    <w:rsid w:val="00943815"/>
    <w:rsid w:val="00944600"/>
    <w:rsid w:val="0094531D"/>
    <w:rsid w:val="00946039"/>
    <w:rsid w:val="009462B4"/>
    <w:rsid w:val="00947D4E"/>
    <w:rsid w:val="00947E39"/>
    <w:rsid w:val="00953397"/>
    <w:rsid w:val="00953BFC"/>
    <w:rsid w:val="00955701"/>
    <w:rsid w:val="00955E6F"/>
    <w:rsid w:val="009561F6"/>
    <w:rsid w:val="0095641D"/>
    <w:rsid w:val="00960280"/>
    <w:rsid w:val="00961459"/>
    <w:rsid w:val="009632B0"/>
    <w:rsid w:val="009732AC"/>
    <w:rsid w:val="00973A2D"/>
    <w:rsid w:val="00974CBB"/>
    <w:rsid w:val="0097582E"/>
    <w:rsid w:val="009767A1"/>
    <w:rsid w:val="00980EA0"/>
    <w:rsid w:val="009815AD"/>
    <w:rsid w:val="00982CC0"/>
    <w:rsid w:val="00983EC9"/>
    <w:rsid w:val="00983F8F"/>
    <w:rsid w:val="00984437"/>
    <w:rsid w:val="0098603F"/>
    <w:rsid w:val="00986C20"/>
    <w:rsid w:val="00987703"/>
    <w:rsid w:val="00990268"/>
    <w:rsid w:val="009905A1"/>
    <w:rsid w:val="00991744"/>
    <w:rsid w:val="00994614"/>
    <w:rsid w:val="00996191"/>
    <w:rsid w:val="0099654C"/>
    <w:rsid w:val="0099766E"/>
    <w:rsid w:val="009A0EF7"/>
    <w:rsid w:val="009A1572"/>
    <w:rsid w:val="009A249A"/>
    <w:rsid w:val="009A3D85"/>
    <w:rsid w:val="009A5259"/>
    <w:rsid w:val="009A662F"/>
    <w:rsid w:val="009A6823"/>
    <w:rsid w:val="009B2984"/>
    <w:rsid w:val="009B2F12"/>
    <w:rsid w:val="009B5A10"/>
    <w:rsid w:val="009C3528"/>
    <w:rsid w:val="009C3B83"/>
    <w:rsid w:val="009C5796"/>
    <w:rsid w:val="009C5AE0"/>
    <w:rsid w:val="009C66B2"/>
    <w:rsid w:val="009C6CB0"/>
    <w:rsid w:val="009D03A3"/>
    <w:rsid w:val="009D03B5"/>
    <w:rsid w:val="009D2377"/>
    <w:rsid w:val="009D2517"/>
    <w:rsid w:val="009D2621"/>
    <w:rsid w:val="009D4223"/>
    <w:rsid w:val="009D4394"/>
    <w:rsid w:val="009E016F"/>
    <w:rsid w:val="009E076B"/>
    <w:rsid w:val="009E1E49"/>
    <w:rsid w:val="009E3E08"/>
    <w:rsid w:val="009E4D57"/>
    <w:rsid w:val="009E58B6"/>
    <w:rsid w:val="009E67C1"/>
    <w:rsid w:val="009E6E68"/>
    <w:rsid w:val="009F123A"/>
    <w:rsid w:val="009F1D5F"/>
    <w:rsid w:val="009F2E45"/>
    <w:rsid w:val="009F3DED"/>
    <w:rsid w:val="009F5EC2"/>
    <w:rsid w:val="009F66DD"/>
    <w:rsid w:val="009F68C0"/>
    <w:rsid w:val="009F692D"/>
    <w:rsid w:val="009F6E97"/>
    <w:rsid w:val="00A008D1"/>
    <w:rsid w:val="00A03454"/>
    <w:rsid w:val="00A0374F"/>
    <w:rsid w:val="00A04990"/>
    <w:rsid w:val="00A10FB5"/>
    <w:rsid w:val="00A11EEA"/>
    <w:rsid w:val="00A122C5"/>
    <w:rsid w:val="00A14D71"/>
    <w:rsid w:val="00A168E4"/>
    <w:rsid w:val="00A2017C"/>
    <w:rsid w:val="00A2172F"/>
    <w:rsid w:val="00A262FD"/>
    <w:rsid w:val="00A31DEE"/>
    <w:rsid w:val="00A35D71"/>
    <w:rsid w:val="00A3630E"/>
    <w:rsid w:val="00A36F29"/>
    <w:rsid w:val="00A3744C"/>
    <w:rsid w:val="00A4496D"/>
    <w:rsid w:val="00A450FD"/>
    <w:rsid w:val="00A45E03"/>
    <w:rsid w:val="00A45E6B"/>
    <w:rsid w:val="00A47EE4"/>
    <w:rsid w:val="00A5221C"/>
    <w:rsid w:val="00A532AD"/>
    <w:rsid w:val="00A565F3"/>
    <w:rsid w:val="00A605DE"/>
    <w:rsid w:val="00A631B8"/>
    <w:rsid w:val="00A63901"/>
    <w:rsid w:val="00A64BA7"/>
    <w:rsid w:val="00A66E9D"/>
    <w:rsid w:val="00A72DEA"/>
    <w:rsid w:val="00A742FE"/>
    <w:rsid w:val="00A74A9D"/>
    <w:rsid w:val="00A760C6"/>
    <w:rsid w:val="00A7694D"/>
    <w:rsid w:val="00A81C77"/>
    <w:rsid w:val="00A81E0B"/>
    <w:rsid w:val="00A8240E"/>
    <w:rsid w:val="00A82E12"/>
    <w:rsid w:val="00A84555"/>
    <w:rsid w:val="00A84B99"/>
    <w:rsid w:val="00A85154"/>
    <w:rsid w:val="00A87C79"/>
    <w:rsid w:val="00A92BD3"/>
    <w:rsid w:val="00A92E86"/>
    <w:rsid w:val="00A93C6B"/>
    <w:rsid w:val="00A93F86"/>
    <w:rsid w:val="00A941B0"/>
    <w:rsid w:val="00A952B6"/>
    <w:rsid w:val="00A96269"/>
    <w:rsid w:val="00A97D76"/>
    <w:rsid w:val="00AA1538"/>
    <w:rsid w:val="00AA1DD4"/>
    <w:rsid w:val="00AA2B2B"/>
    <w:rsid w:val="00AA333F"/>
    <w:rsid w:val="00AA5394"/>
    <w:rsid w:val="00AA592A"/>
    <w:rsid w:val="00AA675C"/>
    <w:rsid w:val="00AA71A7"/>
    <w:rsid w:val="00AA7407"/>
    <w:rsid w:val="00AA76BD"/>
    <w:rsid w:val="00AB1DE7"/>
    <w:rsid w:val="00AB4C5E"/>
    <w:rsid w:val="00AB6173"/>
    <w:rsid w:val="00AB6AB8"/>
    <w:rsid w:val="00AC0C1D"/>
    <w:rsid w:val="00AC12CC"/>
    <w:rsid w:val="00AC13DE"/>
    <w:rsid w:val="00AC4BFD"/>
    <w:rsid w:val="00AC6323"/>
    <w:rsid w:val="00AC6970"/>
    <w:rsid w:val="00AD0D3C"/>
    <w:rsid w:val="00AD28EB"/>
    <w:rsid w:val="00AD4CFC"/>
    <w:rsid w:val="00AD544F"/>
    <w:rsid w:val="00AD5EFC"/>
    <w:rsid w:val="00AD6C7D"/>
    <w:rsid w:val="00AD7010"/>
    <w:rsid w:val="00AE0AF8"/>
    <w:rsid w:val="00AE0E4F"/>
    <w:rsid w:val="00AE1D9C"/>
    <w:rsid w:val="00AE2961"/>
    <w:rsid w:val="00AE4202"/>
    <w:rsid w:val="00AE4BA9"/>
    <w:rsid w:val="00AE51A2"/>
    <w:rsid w:val="00AE6EB6"/>
    <w:rsid w:val="00AE7B17"/>
    <w:rsid w:val="00AF07DB"/>
    <w:rsid w:val="00AF0BF7"/>
    <w:rsid w:val="00AF2593"/>
    <w:rsid w:val="00AF3A65"/>
    <w:rsid w:val="00AF6B76"/>
    <w:rsid w:val="00B006A3"/>
    <w:rsid w:val="00B00AFB"/>
    <w:rsid w:val="00B02DB0"/>
    <w:rsid w:val="00B02F15"/>
    <w:rsid w:val="00B05979"/>
    <w:rsid w:val="00B05C2F"/>
    <w:rsid w:val="00B07CC9"/>
    <w:rsid w:val="00B11A31"/>
    <w:rsid w:val="00B1269B"/>
    <w:rsid w:val="00B12C14"/>
    <w:rsid w:val="00B16BA0"/>
    <w:rsid w:val="00B20EEF"/>
    <w:rsid w:val="00B21833"/>
    <w:rsid w:val="00B23160"/>
    <w:rsid w:val="00B23E39"/>
    <w:rsid w:val="00B243EC"/>
    <w:rsid w:val="00B247FF"/>
    <w:rsid w:val="00B24E7B"/>
    <w:rsid w:val="00B2557F"/>
    <w:rsid w:val="00B2703B"/>
    <w:rsid w:val="00B27C73"/>
    <w:rsid w:val="00B311C7"/>
    <w:rsid w:val="00B3134D"/>
    <w:rsid w:val="00B31C89"/>
    <w:rsid w:val="00B368AE"/>
    <w:rsid w:val="00B375A0"/>
    <w:rsid w:val="00B3767F"/>
    <w:rsid w:val="00B40060"/>
    <w:rsid w:val="00B40422"/>
    <w:rsid w:val="00B408F8"/>
    <w:rsid w:val="00B42819"/>
    <w:rsid w:val="00B42995"/>
    <w:rsid w:val="00B42AEF"/>
    <w:rsid w:val="00B42FCB"/>
    <w:rsid w:val="00B430DD"/>
    <w:rsid w:val="00B456A0"/>
    <w:rsid w:val="00B4615F"/>
    <w:rsid w:val="00B46958"/>
    <w:rsid w:val="00B50C90"/>
    <w:rsid w:val="00B51405"/>
    <w:rsid w:val="00B529D0"/>
    <w:rsid w:val="00B52FDC"/>
    <w:rsid w:val="00B542D6"/>
    <w:rsid w:val="00B54581"/>
    <w:rsid w:val="00B56CA9"/>
    <w:rsid w:val="00B57DDB"/>
    <w:rsid w:val="00B61427"/>
    <w:rsid w:val="00B6251D"/>
    <w:rsid w:val="00B638D3"/>
    <w:rsid w:val="00B63C80"/>
    <w:rsid w:val="00B6435A"/>
    <w:rsid w:val="00B64AA7"/>
    <w:rsid w:val="00B65C85"/>
    <w:rsid w:val="00B67073"/>
    <w:rsid w:val="00B67A77"/>
    <w:rsid w:val="00B67FF0"/>
    <w:rsid w:val="00B71FF7"/>
    <w:rsid w:val="00B756D0"/>
    <w:rsid w:val="00B76A4C"/>
    <w:rsid w:val="00B80448"/>
    <w:rsid w:val="00B82E02"/>
    <w:rsid w:val="00B85B46"/>
    <w:rsid w:val="00B86C3C"/>
    <w:rsid w:val="00B87518"/>
    <w:rsid w:val="00B902FF"/>
    <w:rsid w:val="00B90D36"/>
    <w:rsid w:val="00B918B7"/>
    <w:rsid w:val="00B933CF"/>
    <w:rsid w:val="00B964A6"/>
    <w:rsid w:val="00B97DA5"/>
    <w:rsid w:val="00BA0195"/>
    <w:rsid w:val="00BA0603"/>
    <w:rsid w:val="00BA1A24"/>
    <w:rsid w:val="00BA1DD3"/>
    <w:rsid w:val="00BA2285"/>
    <w:rsid w:val="00BA3331"/>
    <w:rsid w:val="00BA6DAE"/>
    <w:rsid w:val="00BB146D"/>
    <w:rsid w:val="00BB2268"/>
    <w:rsid w:val="00BB2FB3"/>
    <w:rsid w:val="00BB4846"/>
    <w:rsid w:val="00BB6489"/>
    <w:rsid w:val="00BB7AB9"/>
    <w:rsid w:val="00BB7B3A"/>
    <w:rsid w:val="00BC0D68"/>
    <w:rsid w:val="00BC16CA"/>
    <w:rsid w:val="00BC3DA7"/>
    <w:rsid w:val="00BC5880"/>
    <w:rsid w:val="00BC5A9A"/>
    <w:rsid w:val="00BC744B"/>
    <w:rsid w:val="00BD584D"/>
    <w:rsid w:val="00BD6CE2"/>
    <w:rsid w:val="00BD7579"/>
    <w:rsid w:val="00BD7E85"/>
    <w:rsid w:val="00BE1763"/>
    <w:rsid w:val="00BE3546"/>
    <w:rsid w:val="00BE3803"/>
    <w:rsid w:val="00BE4BC5"/>
    <w:rsid w:val="00BE5293"/>
    <w:rsid w:val="00BE6339"/>
    <w:rsid w:val="00BE7BC2"/>
    <w:rsid w:val="00BF0C99"/>
    <w:rsid w:val="00BF0F6E"/>
    <w:rsid w:val="00BF12F1"/>
    <w:rsid w:val="00BF6C2F"/>
    <w:rsid w:val="00BF72B8"/>
    <w:rsid w:val="00C00C98"/>
    <w:rsid w:val="00C03407"/>
    <w:rsid w:val="00C054AA"/>
    <w:rsid w:val="00C05838"/>
    <w:rsid w:val="00C075D6"/>
    <w:rsid w:val="00C07C82"/>
    <w:rsid w:val="00C108B8"/>
    <w:rsid w:val="00C11720"/>
    <w:rsid w:val="00C11B59"/>
    <w:rsid w:val="00C11BE6"/>
    <w:rsid w:val="00C14FE3"/>
    <w:rsid w:val="00C15BEF"/>
    <w:rsid w:val="00C15EC5"/>
    <w:rsid w:val="00C2095C"/>
    <w:rsid w:val="00C209C5"/>
    <w:rsid w:val="00C21170"/>
    <w:rsid w:val="00C21BD2"/>
    <w:rsid w:val="00C25F31"/>
    <w:rsid w:val="00C270B4"/>
    <w:rsid w:val="00C2774E"/>
    <w:rsid w:val="00C304A1"/>
    <w:rsid w:val="00C32834"/>
    <w:rsid w:val="00C34B73"/>
    <w:rsid w:val="00C35BF1"/>
    <w:rsid w:val="00C409C1"/>
    <w:rsid w:val="00C41BCC"/>
    <w:rsid w:val="00C41DD8"/>
    <w:rsid w:val="00C43090"/>
    <w:rsid w:val="00C43545"/>
    <w:rsid w:val="00C451BA"/>
    <w:rsid w:val="00C5100E"/>
    <w:rsid w:val="00C526B5"/>
    <w:rsid w:val="00C54ECA"/>
    <w:rsid w:val="00C574CD"/>
    <w:rsid w:val="00C5787E"/>
    <w:rsid w:val="00C57D1A"/>
    <w:rsid w:val="00C630AF"/>
    <w:rsid w:val="00C64DF6"/>
    <w:rsid w:val="00C66000"/>
    <w:rsid w:val="00C7016E"/>
    <w:rsid w:val="00C70644"/>
    <w:rsid w:val="00C712F7"/>
    <w:rsid w:val="00C715CB"/>
    <w:rsid w:val="00C745BF"/>
    <w:rsid w:val="00C74830"/>
    <w:rsid w:val="00C75D79"/>
    <w:rsid w:val="00C75FBB"/>
    <w:rsid w:val="00C76454"/>
    <w:rsid w:val="00C7794F"/>
    <w:rsid w:val="00C8174C"/>
    <w:rsid w:val="00C81C87"/>
    <w:rsid w:val="00C82918"/>
    <w:rsid w:val="00C82D71"/>
    <w:rsid w:val="00C84550"/>
    <w:rsid w:val="00C847CC"/>
    <w:rsid w:val="00C864A8"/>
    <w:rsid w:val="00C86D25"/>
    <w:rsid w:val="00C902EE"/>
    <w:rsid w:val="00C93942"/>
    <w:rsid w:val="00C945D6"/>
    <w:rsid w:val="00C964DC"/>
    <w:rsid w:val="00CA0C50"/>
    <w:rsid w:val="00CA1099"/>
    <w:rsid w:val="00CA1874"/>
    <w:rsid w:val="00CA2B69"/>
    <w:rsid w:val="00CA6CFB"/>
    <w:rsid w:val="00CB1DC3"/>
    <w:rsid w:val="00CB2237"/>
    <w:rsid w:val="00CB36B2"/>
    <w:rsid w:val="00CB40E5"/>
    <w:rsid w:val="00CB4FE1"/>
    <w:rsid w:val="00CB565A"/>
    <w:rsid w:val="00CB5734"/>
    <w:rsid w:val="00CB580B"/>
    <w:rsid w:val="00CB64F2"/>
    <w:rsid w:val="00CC03DF"/>
    <w:rsid w:val="00CC0981"/>
    <w:rsid w:val="00CC2F57"/>
    <w:rsid w:val="00CC5ACA"/>
    <w:rsid w:val="00CC6D90"/>
    <w:rsid w:val="00CC6ED4"/>
    <w:rsid w:val="00CC6EEF"/>
    <w:rsid w:val="00CC70CA"/>
    <w:rsid w:val="00CD0503"/>
    <w:rsid w:val="00CD06D8"/>
    <w:rsid w:val="00CD0769"/>
    <w:rsid w:val="00CD1873"/>
    <w:rsid w:val="00CD29B2"/>
    <w:rsid w:val="00CD4AF6"/>
    <w:rsid w:val="00CD5543"/>
    <w:rsid w:val="00CD7C19"/>
    <w:rsid w:val="00CE03F5"/>
    <w:rsid w:val="00CE17A3"/>
    <w:rsid w:val="00CE2CCF"/>
    <w:rsid w:val="00CE3C1C"/>
    <w:rsid w:val="00CE3E1C"/>
    <w:rsid w:val="00CE7393"/>
    <w:rsid w:val="00CE7500"/>
    <w:rsid w:val="00CF089C"/>
    <w:rsid w:val="00CF0A23"/>
    <w:rsid w:val="00CF2D02"/>
    <w:rsid w:val="00CF3072"/>
    <w:rsid w:val="00CF4363"/>
    <w:rsid w:val="00CF4711"/>
    <w:rsid w:val="00CF4E83"/>
    <w:rsid w:val="00CF506D"/>
    <w:rsid w:val="00CF57AD"/>
    <w:rsid w:val="00CF6030"/>
    <w:rsid w:val="00CF71C6"/>
    <w:rsid w:val="00D0413F"/>
    <w:rsid w:val="00D04CDC"/>
    <w:rsid w:val="00D10679"/>
    <w:rsid w:val="00D11559"/>
    <w:rsid w:val="00D129C1"/>
    <w:rsid w:val="00D16412"/>
    <w:rsid w:val="00D2089F"/>
    <w:rsid w:val="00D2165C"/>
    <w:rsid w:val="00D21A11"/>
    <w:rsid w:val="00D23272"/>
    <w:rsid w:val="00D233DB"/>
    <w:rsid w:val="00D23E69"/>
    <w:rsid w:val="00D2624F"/>
    <w:rsid w:val="00D3038F"/>
    <w:rsid w:val="00D31162"/>
    <w:rsid w:val="00D32C2A"/>
    <w:rsid w:val="00D3466B"/>
    <w:rsid w:val="00D3569B"/>
    <w:rsid w:val="00D36BE8"/>
    <w:rsid w:val="00D37511"/>
    <w:rsid w:val="00D37FF9"/>
    <w:rsid w:val="00D43875"/>
    <w:rsid w:val="00D45404"/>
    <w:rsid w:val="00D477C9"/>
    <w:rsid w:val="00D50186"/>
    <w:rsid w:val="00D5191D"/>
    <w:rsid w:val="00D52F09"/>
    <w:rsid w:val="00D53D3D"/>
    <w:rsid w:val="00D54FF9"/>
    <w:rsid w:val="00D5629F"/>
    <w:rsid w:val="00D5730D"/>
    <w:rsid w:val="00D61843"/>
    <w:rsid w:val="00D61CD0"/>
    <w:rsid w:val="00D6215C"/>
    <w:rsid w:val="00D62D06"/>
    <w:rsid w:val="00D6380A"/>
    <w:rsid w:val="00D668C1"/>
    <w:rsid w:val="00D673A0"/>
    <w:rsid w:val="00D67ABF"/>
    <w:rsid w:val="00D67D46"/>
    <w:rsid w:val="00D70EBB"/>
    <w:rsid w:val="00D7194E"/>
    <w:rsid w:val="00D76B47"/>
    <w:rsid w:val="00D775A6"/>
    <w:rsid w:val="00D81638"/>
    <w:rsid w:val="00D81D0C"/>
    <w:rsid w:val="00D82027"/>
    <w:rsid w:val="00D85B06"/>
    <w:rsid w:val="00D8603B"/>
    <w:rsid w:val="00D86EC5"/>
    <w:rsid w:val="00D87A36"/>
    <w:rsid w:val="00D87A8E"/>
    <w:rsid w:val="00D94341"/>
    <w:rsid w:val="00D9484D"/>
    <w:rsid w:val="00D95752"/>
    <w:rsid w:val="00D95D9E"/>
    <w:rsid w:val="00D96F4A"/>
    <w:rsid w:val="00D9791E"/>
    <w:rsid w:val="00DA031C"/>
    <w:rsid w:val="00DA1A3B"/>
    <w:rsid w:val="00DA318A"/>
    <w:rsid w:val="00DA35A0"/>
    <w:rsid w:val="00DA3FE1"/>
    <w:rsid w:val="00DA56EB"/>
    <w:rsid w:val="00DA7379"/>
    <w:rsid w:val="00DA7464"/>
    <w:rsid w:val="00DA7EFD"/>
    <w:rsid w:val="00DB13EF"/>
    <w:rsid w:val="00DB1E5F"/>
    <w:rsid w:val="00DB214E"/>
    <w:rsid w:val="00DB3752"/>
    <w:rsid w:val="00DB642C"/>
    <w:rsid w:val="00DB7070"/>
    <w:rsid w:val="00DC01D3"/>
    <w:rsid w:val="00DC1A6C"/>
    <w:rsid w:val="00DC238F"/>
    <w:rsid w:val="00DC3D29"/>
    <w:rsid w:val="00DC531A"/>
    <w:rsid w:val="00DC6F00"/>
    <w:rsid w:val="00DC7610"/>
    <w:rsid w:val="00DD2784"/>
    <w:rsid w:val="00DD4807"/>
    <w:rsid w:val="00DD5DFF"/>
    <w:rsid w:val="00DD6623"/>
    <w:rsid w:val="00DE1816"/>
    <w:rsid w:val="00DE3280"/>
    <w:rsid w:val="00DE62A3"/>
    <w:rsid w:val="00DE656E"/>
    <w:rsid w:val="00DE6B42"/>
    <w:rsid w:val="00DE79BB"/>
    <w:rsid w:val="00DE7B9A"/>
    <w:rsid w:val="00DF0081"/>
    <w:rsid w:val="00DF0B50"/>
    <w:rsid w:val="00DF13BF"/>
    <w:rsid w:val="00DF2AE7"/>
    <w:rsid w:val="00DF2FCF"/>
    <w:rsid w:val="00DF3B0A"/>
    <w:rsid w:val="00DF455B"/>
    <w:rsid w:val="00DF52C6"/>
    <w:rsid w:val="00E026C2"/>
    <w:rsid w:val="00E0414A"/>
    <w:rsid w:val="00E10FBC"/>
    <w:rsid w:val="00E12654"/>
    <w:rsid w:val="00E12702"/>
    <w:rsid w:val="00E1292F"/>
    <w:rsid w:val="00E1299B"/>
    <w:rsid w:val="00E13A32"/>
    <w:rsid w:val="00E13B93"/>
    <w:rsid w:val="00E14E11"/>
    <w:rsid w:val="00E150E6"/>
    <w:rsid w:val="00E17E42"/>
    <w:rsid w:val="00E21189"/>
    <w:rsid w:val="00E21FB1"/>
    <w:rsid w:val="00E22267"/>
    <w:rsid w:val="00E22A4D"/>
    <w:rsid w:val="00E23385"/>
    <w:rsid w:val="00E26524"/>
    <w:rsid w:val="00E27C41"/>
    <w:rsid w:val="00E30524"/>
    <w:rsid w:val="00E307A9"/>
    <w:rsid w:val="00E31E25"/>
    <w:rsid w:val="00E320E2"/>
    <w:rsid w:val="00E3253B"/>
    <w:rsid w:val="00E32A86"/>
    <w:rsid w:val="00E33543"/>
    <w:rsid w:val="00E33AA2"/>
    <w:rsid w:val="00E33ACE"/>
    <w:rsid w:val="00E342FD"/>
    <w:rsid w:val="00E347B6"/>
    <w:rsid w:val="00E3531A"/>
    <w:rsid w:val="00E35A28"/>
    <w:rsid w:val="00E433F1"/>
    <w:rsid w:val="00E43F38"/>
    <w:rsid w:val="00E4527B"/>
    <w:rsid w:val="00E52844"/>
    <w:rsid w:val="00E548F3"/>
    <w:rsid w:val="00E60949"/>
    <w:rsid w:val="00E60D80"/>
    <w:rsid w:val="00E63E19"/>
    <w:rsid w:val="00E63F78"/>
    <w:rsid w:val="00E66A8B"/>
    <w:rsid w:val="00E711B2"/>
    <w:rsid w:val="00E7263F"/>
    <w:rsid w:val="00E72B78"/>
    <w:rsid w:val="00E73DCA"/>
    <w:rsid w:val="00E76214"/>
    <w:rsid w:val="00E82880"/>
    <w:rsid w:val="00E84C47"/>
    <w:rsid w:val="00E854AA"/>
    <w:rsid w:val="00E856ED"/>
    <w:rsid w:val="00E8667B"/>
    <w:rsid w:val="00E90C93"/>
    <w:rsid w:val="00E910D1"/>
    <w:rsid w:val="00E92E2E"/>
    <w:rsid w:val="00E943ED"/>
    <w:rsid w:val="00E94701"/>
    <w:rsid w:val="00E95854"/>
    <w:rsid w:val="00E95A04"/>
    <w:rsid w:val="00E97B32"/>
    <w:rsid w:val="00EA0274"/>
    <w:rsid w:val="00EA0905"/>
    <w:rsid w:val="00EA15A6"/>
    <w:rsid w:val="00EA16D8"/>
    <w:rsid w:val="00EA1751"/>
    <w:rsid w:val="00EA30B9"/>
    <w:rsid w:val="00EA3F92"/>
    <w:rsid w:val="00EA644E"/>
    <w:rsid w:val="00EA7B24"/>
    <w:rsid w:val="00EB09CA"/>
    <w:rsid w:val="00EB0C7B"/>
    <w:rsid w:val="00EB4064"/>
    <w:rsid w:val="00EB4BEF"/>
    <w:rsid w:val="00EB6698"/>
    <w:rsid w:val="00EB6F54"/>
    <w:rsid w:val="00EC5FAE"/>
    <w:rsid w:val="00EC62B1"/>
    <w:rsid w:val="00EC645C"/>
    <w:rsid w:val="00EC734F"/>
    <w:rsid w:val="00ED1BB3"/>
    <w:rsid w:val="00ED2A1B"/>
    <w:rsid w:val="00ED37CA"/>
    <w:rsid w:val="00ED38EE"/>
    <w:rsid w:val="00ED519A"/>
    <w:rsid w:val="00EE31C4"/>
    <w:rsid w:val="00EE67B2"/>
    <w:rsid w:val="00EE7C43"/>
    <w:rsid w:val="00EF05F7"/>
    <w:rsid w:val="00EF137A"/>
    <w:rsid w:val="00EF35BF"/>
    <w:rsid w:val="00EF3958"/>
    <w:rsid w:val="00EF636B"/>
    <w:rsid w:val="00EF6570"/>
    <w:rsid w:val="00EF6A72"/>
    <w:rsid w:val="00EF6CF9"/>
    <w:rsid w:val="00EF7B76"/>
    <w:rsid w:val="00F007B6"/>
    <w:rsid w:val="00F009EA"/>
    <w:rsid w:val="00F01A84"/>
    <w:rsid w:val="00F01AC9"/>
    <w:rsid w:val="00F0234B"/>
    <w:rsid w:val="00F02707"/>
    <w:rsid w:val="00F03084"/>
    <w:rsid w:val="00F04BBA"/>
    <w:rsid w:val="00F05AF5"/>
    <w:rsid w:val="00F06A82"/>
    <w:rsid w:val="00F109CC"/>
    <w:rsid w:val="00F125C5"/>
    <w:rsid w:val="00F13A91"/>
    <w:rsid w:val="00F13BC8"/>
    <w:rsid w:val="00F14DC4"/>
    <w:rsid w:val="00F16D3B"/>
    <w:rsid w:val="00F172FF"/>
    <w:rsid w:val="00F2127A"/>
    <w:rsid w:val="00F2298E"/>
    <w:rsid w:val="00F23111"/>
    <w:rsid w:val="00F238C4"/>
    <w:rsid w:val="00F23D27"/>
    <w:rsid w:val="00F243B5"/>
    <w:rsid w:val="00F25382"/>
    <w:rsid w:val="00F256D5"/>
    <w:rsid w:val="00F25C8F"/>
    <w:rsid w:val="00F31AAD"/>
    <w:rsid w:val="00F32BBA"/>
    <w:rsid w:val="00F33B81"/>
    <w:rsid w:val="00F3474C"/>
    <w:rsid w:val="00F37C39"/>
    <w:rsid w:val="00F37C41"/>
    <w:rsid w:val="00F40E10"/>
    <w:rsid w:val="00F411EB"/>
    <w:rsid w:val="00F465DA"/>
    <w:rsid w:val="00F46BEE"/>
    <w:rsid w:val="00F50B95"/>
    <w:rsid w:val="00F53BC2"/>
    <w:rsid w:val="00F60895"/>
    <w:rsid w:val="00F61585"/>
    <w:rsid w:val="00F64B1A"/>
    <w:rsid w:val="00F65394"/>
    <w:rsid w:val="00F70AE3"/>
    <w:rsid w:val="00F7287E"/>
    <w:rsid w:val="00F75C69"/>
    <w:rsid w:val="00F775B8"/>
    <w:rsid w:val="00F776E5"/>
    <w:rsid w:val="00F80BD4"/>
    <w:rsid w:val="00F81E00"/>
    <w:rsid w:val="00F82F64"/>
    <w:rsid w:val="00F83AA2"/>
    <w:rsid w:val="00F83C4B"/>
    <w:rsid w:val="00F84E65"/>
    <w:rsid w:val="00F85147"/>
    <w:rsid w:val="00F914B8"/>
    <w:rsid w:val="00F92ED7"/>
    <w:rsid w:val="00F97AE0"/>
    <w:rsid w:val="00FA02F0"/>
    <w:rsid w:val="00FA0E66"/>
    <w:rsid w:val="00FA25B8"/>
    <w:rsid w:val="00FA2F49"/>
    <w:rsid w:val="00FA43BF"/>
    <w:rsid w:val="00FA6DC7"/>
    <w:rsid w:val="00FA7523"/>
    <w:rsid w:val="00FA77FB"/>
    <w:rsid w:val="00FB04E1"/>
    <w:rsid w:val="00FB2594"/>
    <w:rsid w:val="00FB2716"/>
    <w:rsid w:val="00FB2CF1"/>
    <w:rsid w:val="00FB5156"/>
    <w:rsid w:val="00FB6570"/>
    <w:rsid w:val="00FB6A80"/>
    <w:rsid w:val="00FC0814"/>
    <w:rsid w:val="00FC24C9"/>
    <w:rsid w:val="00FC2C6C"/>
    <w:rsid w:val="00FC3CDF"/>
    <w:rsid w:val="00FC41C1"/>
    <w:rsid w:val="00FC438D"/>
    <w:rsid w:val="00FC46E3"/>
    <w:rsid w:val="00FC4951"/>
    <w:rsid w:val="00FC4A3F"/>
    <w:rsid w:val="00FC6787"/>
    <w:rsid w:val="00FD2030"/>
    <w:rsid w:val="00FD2039"/>
    <w:rsid w:val="00FD3FFC"/>
    <w:rsid w:val="00FD5777"/>
    <w:rsid w:val="00FD5E46"/>
    <w:rsid w:val="00FD6F96"/>
    <w:rsid w:val="00FE0D34"/>
    <w:rsid w:val="00FE2E74"/>
    <w:rsid w:val="00FE375A"/>
    <w:rsid w:val="00FF06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9CC2"/>
  <w15:docId w15:val="{9FC30279-B3B1-445E-8A4A-2E7A2745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line="260" w:lineRule="exact"/>
      <w:ind w:left="0" w:firstLine="0"/>
      <w:jc w:val="both"/>
      <w:outlineLvl w:val="4"/>
    </w:pPr>
    <w:rPr>
      <w:rFonts w:ascii="Times New Roman" w:eastAsia="SimSun" w:hAnsi="Times New Roman" w:cs="Times New Roman"/>
      <w:noProof/>
      <w:sz w:val="20"/>
      <w:szCs w:val="20"/>
      <w:lang w:val="x-none" w:eastAsia="x-none"/>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 w:val="20"/>
      <w:szCs w:val="20"/>
      <w:lang w:val="x-none" w:eastAsia="x-none"/>
    </w:rPr>
  </w:style>
  <w:style w:type="paragraph" w:styleId="Antrat8">
    <w:name w:val="heading 8"/>
    <w:basedOn w:val="prastasis"/>
    <w:next w:val="prastasis"/>
    <w:link w:val="Antrat8Diagrama"/>
    <w:uiPriority w:val="99"/>
    <w:qFormat/>
    <w:pPr>
      <w:keepNext/>
      <w:tabs>
        <w:tab w:val="left" w:pos="567"/>
      </w:tabs>
      <w:spacing w:line="260" w:lineRule="exact"/>
      <w:jc w:val="both"/>
      <w:outlineLvl w:val="7"/>
    </w:pPr>
    <w:rPr>
      <w:rFonts w:ascii="Times New Roman" w:eastAsia="SimSun" w:hAnsi="Times New Roman" w:cs="Times New Roman"/>
      <w:b/>
      <w:i/>
      <w:sz w:val="20"/>
      <w:szCs w:val="20"/>
      <w:lang w:val="x-none" w:eastAsia="x-none"/>
    </w:rPr>
  </w:style>
  <w:style w:type="paragraph" w:styleId="Antrat9">
    <w:name w:val="heading 9"/>
    <w:basedOn w:val="prastasis"/>
    <w:next w:val="prastasis"/>
    <w:link w:val="Antrat9Diagrama"/>
    <w:uiPriority w:val="99"/>
    <w:qFormat/>
    <w:pPr>
      <w:keepNext/>
      <w:tabs>
        <w:tab w:val="left" w:pos="567"/>
      </w:tabs>
      <w:spacing w:line="260" w:lineRule="exact"/>
      <w:ind w:left="0" w:firstLine="0"/>
      <w:jc w:val="both"/>
      <w:outlineLvl w:val="8"/>
    </w:pPr>
    <w:rPr>
      <w:rFonts w:ascii="Times New Roman" w:eastAsia="SimSun" w:hAnsi="Times New Roman" w:cs="Times New Roman"/>
      <w:b/>
      <w:i/>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0"/>
      <w:szCs w:val="20"/>
      <w:lang w:val="x-none" w:eastAsia="x-none"/>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0"/>
      <w:szCs w:val="20"/>
      <w:lang w:val="x-none" w:eastAsia="x-none"/>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0"/>
      <w:szCs w:val="20"/>
      <w:lang w:val="x-none" w:eastAsia="x-none"/>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0"/>
      <w:szCs w:val="20"/>
      <w:lang w:val="x-none" w:eastAsia="x-none"/>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ind w:left="0" w:firstLine="0"/>
    </w:pPr>
    <w:rPr>
      <w:rFonts w:ascii="Courier New" w:eastAsia="Times New Roman" w:hAnsi="Courier New" w:cs="Times New Roman"/>
      <w:sz w:val="20"/>
      <w:szCs w:val="20"/>
      <w:lang w:val="x-none"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x-none" w:eastAsia="sl-SI"/>
    </w:rPr>
  </w:style>
  <w:style w:type="paragraph" w:styleId="Antrat">
    <w:name w:val="caption"/>
    <w:basedOn w:val="prastasis"/>
    <w:next w:val="prastasis"/>
    <w:uiPriority w:val="35"/>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uiPriority w:val="39"/>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unhideWhenUsed/>
  </w:style>
  <w:style w:type="character" w:customStyle="1" w:styleId="HeaderChar">
    <w:name w:val="Header Char"/>
    <w:uiPriority w:val="99"/>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ind w:left="0" w:firstLine="0"/>
    </w:pPr>
    <w:rPr>
      <w:rFonts w:ascii="Verdana" w:eastAsia="Times New Roman" w:hAnsi="Verdana" w:cs="Times New Roman"/>
      <w:snapToGrid w:val="0"/>
      <w:sz w:val="18"/>
      <w:szCs w:val="20"/>
      <w:lang w:val="x-none" w:eastAsia="x-none"/>
    </w:rPr>
  </w:style>
  <w:style w:type="paragraph" w:customStyle="1" w:styleId="NormalAgency">
    <w:name w:val="Normal (Agency)"/>
    <w:link w:val="NormalAgencyChar"/>
    <w:uiPriority w:val="99"/>
    <w:pPr>
      <w:ind w:left="0" w:firstLine="0"/>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ind w:left="0" w:firstLine="0"/>
    </w:pPr>
    <w:rPr>
      <w:rFonts w:ascii="Tahoma" w:eastAsia="Times New Roman" w:hAnsi="Tahoma" w:cs="Times New Roman"/>
      <w:snapToGrid w:val="0"/>
      <w:sz w:val="16"/>
      <w:szCs w:val="16"/>
      <w:lang w:val="x-none"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x-none"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ind w:left="0" w:firstLine="0"/>
    </w:pPr>
    <w:rPr>
      <w:rFonts w:ascii="Times New Roman" w:eastAsia="Times New Roman" w:hAnsi="Times New Roman" w:cs="Times New Roman"/>
      <w:snapToGrid w:val="0"/>
      <w:sz w:val="20"/>
      <w:szCs w:val="20"/>
      <w:lang w:val="x-none"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x-none"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x-none" w:eastAsia="x-none"/>
    </w:rPr>
  </w:style>
  <w:style w:type="paragraph" w:styleId="Pataisymai">
    <w:name w:val="Revision"/>
    <w:hidden/>
    <w:uiPriority w:val="99"/>
    <w:semiHidden/>
    <w:pPr>
      <w:ind w:left="0" w:firstLine="0"/>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line="260" w:lineRule="exact"/>
      <w:ind w:left="0" w:firstLine="0"/>
    </w:pPr>
    <w:rPr>
      <w:rFonts w:ascii="Tahoma" w:eastAsia="SimSun" w:hAnsi="Tahoma" w:cs="Times New Roman"/>
      <w:sz w:val="20"/>
      <w:szCs w:val="20"/>
      <w:lang w:val="x-none"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x-none" w:eastAsia="zh-CN"/>
    </w:rPr>
  </w:style>
  <w:style w:type="paragraph" w:styleId="Pagrindiniotekstotrauka">
    <w:name w:val="Body Text Indent"/>
    <w:basedOn w:val="prastasis"/>
    <w:link w:val="PagrindiniotekstotraukaDiagrama"/>
    <w:uiPriority w:val="99"/>
    <w:pPr>
      <w:autoSpaceDE w:val="0"/>
      <w:autoSpaceDN w:val="0"/>
      <w:adjustRightInd w:val="0"/>
      <w:ind w:left="720" w:firstLine="0"/>
      <w:jc w:val="both"/>
    </w:pPr>
    <w:rPr>
      <w:rFonts w:ascii="Times New Roman" w:eastAsia="SimSun" w:hAnsi="Times New Roman" w:cs="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0"/>
      <w:szCs w:val="20"/>
      <w:lang w:val="x-none" w:eastAsia="x-none"/>
    </w:rPr>
  </w:style>
  <w:style w:type="paragraph" w:styleId="Pagrindinistekstas3">
    <w:name w:val="Body Text 3"/>
    <w:basedOn w:val="prastasis"/>
    <w:link w:val="Pagrindinistekstas3Diagrama"/>
    <w:uiPriority w:val="99"/>
    <w:pPr>
      <w:autoSpaceDE w:val="0"/>
      <w:autoSpaceDN w:val="0"/>
      <w:adjustRightInd w:val="0"/>
      <w:ind w:left="0" w:firstLine="0"/>
      <w:jc w:val="both"/>
    </w:pPr>
    <w:rPr>
      <w:rFonts w:ascii="Times New Roman" w:eastAsia="SimSun" w:hAnsi="Times New Roman" w:cs="Times New Roman"/>
      <w:color w:val="0000FF"/>
      <w:sz w:val="20"/>
      <w:szCs w:val="20"/>
      <w:lang w:val="x-none" w:eastAsia="x-none"/>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0"/>
      <w:szCs w:val="20"/>
      <w:lang w:val="x-none" w:eastAsia="x-none"/>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sz w:val="20"/>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0"/>
      <w:szCs w:val="20"/>
      <w:lang w:val="x-none" w:eastAsia="x-none"/>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 w:val="20"/>
      <w:szCs w:val="21"/>
      <w:lang w:val="x-none" w:eastAsia="x-none"/>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0"/>
      <w:szCs w:val="21"/>
      <w:lang w:val="x-none"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x-none" w:eastAsia="x-none"/>
    </w:rPr>
  </w:style>
  <w:style w:type="table" w:customStyle="1" w:styleId="TablegridAgencyblack">
    <w:name w:val="Table grid (Agency) black"/>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eastAsia="lt-LT"/>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 w:val="20"/>
      <w:szCs w:val="20"/>
      <w:lang w:val="x-none"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x-none" w:eastAsia="x-none"/>
    </w:rPr>
  </w:style>
  <w:style w:type="paragraph" w:styleId="Dokumentoinaostekstas">
    <w:name w:val="endnote text"/>
    <w:basedOn w:val="prastasis"/>
    <w:link w:val="DokumentoinaostekstasDiagrama"/>
    <w:uiPriority w:val="99"/>
    <w:pPr>
      <w:tabs>
        <w:tab w:val="left" w:pos="567"/>
      </w:tabs>
      <w:ind w:left="0" w:firstLine="0"/>
    </w:pPr>
    <w:rPr>
      <w:rFonts w:ascii="Times New Roman" w:eastAsia="SimSu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0"/>
      <w:szCs w:val="20"/>
      <w:lang w:val="x-none" w:eastAsia="x-none"/>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elamrea1">
    <w:name w:val="Tabela – mreža1"/>
    <w:basedOn w:val="prastojilentel"/>
    <w:next w:val="Lentelstinklelis"/>
    <w:uiPriority w:val="59"/>
    <w:pPr>
      <w:ind w:left="0" w:firstLine="0"/>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pPr>
      <w:ind w:left="0" w:firstLine="0"/>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temeasmca0">
    <w:name w:val="btemeasmca"/>
    <w:basedOn w:val="prastasis"/>
    <w:uiPriority w:val="99"/>
    <w:pPr>
      <w:spacing w:before="100" w:beforeAutospacing="1" w:after="100" w:afterAutospacing="1"/>
      <w:ind w:left="0" w:firstLine="0"/>
    </w:pPr>
    <w:rPr>
      <w:rFonts w:ascii="Times New Roman" w:eastAsia="Times New Roman" w:hAnsi="Times New Roman" w:cs="Times New Roman"/>
      <w:sz w:val="24"/>
      <w:szCs w:val="24"/>
      <w:lang w:eastAsia="lt-LT"/>
    </w:rPr>
  </w:style>
  <w:style w:type="paragraph" w:customStyle="1" w:styleId="WW-NormlWeb">
    <w:name w:val="WW-Normál (Web)"/>
    <w:basedOn w:val="prastasis"/>
    <w:pPr>
      <w:suppressAutoHyphens/>
      <w:spacing w:before="100" w:after="119" w:line="260" w:lineRule="atLeast"/>
      <w:ind w:left="0" w:firstLine="0"/>
    </w:pPr>
    <w:rPr>
      <w:rFonts w:ascii="Arial Unicode MS" w:eastAsia="Arial Unicode MS" w:hAnsi="Arial Unicode MS" w:cs="Times New Roman"/>
      <w:sz w:val="24"/>
      <w:szCs w:val="20"/>
      <w:lang w:val="hu-HU" w:eastAsia="sl-SI"/>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paragraph" w:customStyle="1" w:styleId="TitleB">
    <w:name w:val="Title B"/>
    <w:basedOn w:val="prastasis"/>
    <w:qFormat/>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pPr>
      <w:widowControl w:val="0"/>
      <w:ind w:left="0" w:firstLine="0"/>
      <w:jc w:val="center"/>
      <w:outlineLvl w:val="0"/>
    </w:pPr>
    <w:rPr>
      <w:rFonts w:ascii="Times New Roman" w:eastAsia="Times New Roman" w:hAnsi="Times New Roman" w:cs="Times New Roman"/>
      <w:b/>
      <w:noProof/>
      <w:lang w:val="en-GB"/>
    </w:rPr>
  </w:style>
  <w:style w:type="numbering" w:customStyle="1" w:styleId="Brezseznama6">
    <w:name w:val="Brez seznama6"/>
    <w:next w:val="Sraonra"/>
    <w:uiPriority w:val="99"/>
    <w:semiHidden/>
    <w:unhideWhenUsed/>
  </w:style>
  <w:style w:type="paragraph" w:styleId="Sraassuenkleliais">
    <w:name w:val="List Bullet"/>
    <w:basedOn w:val="prastasis"/>
    <w:pPr>
      <w:numPr>
        <w:numId w:val="14"/>
      </w:numPr>
      <w:contextualSpacing/>
    </w:pPr>
    <w:rPr>
      <w:rFonts w:ascii="Times New Roman" w:eastAsia="Times New Roman" w:hAnsi="Times New Roman" w:cs="Times New Roman"/>
      <w:sz w:val="24"/>
      <w:szCs w:val="20"/>
      <w:lang w:val="sl-SI" w:eastAsia="sl-SI"/>
    </w:rPr>
  </w:style>
  <w:style w:type="character" w:customStyle="1" w:styleId="hps">
    <w:name w:val="hps"/>
  </w:style>
  <w:style w:type="numbering" w:customStyle="1" w:styleId="Brezseznama7">
    <w:name w:val="Brez seznama7"/>
    <w:next w:val="Sraonra"/>
    <w:uiPriority w:val="99"/>
    <w:semiHidden/>
    <w:unhideWhenUsed/>
  </w:style>
  <w:style w:type="table" w:customStyle="1" w:styleId="TablegridAgencyblack1">
    <w:name w:val="Table grid (Agency) black1"/>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customStyle="1" w:styleId="PI-2EMEASMCA">
    <w:name w:val="PI-2 EMEA_SMCA"/>
    <w:basedOn w:val="Antrat3"/>
    <w:autoRedefine/>
    <w:pPr>
      <w:keepLines/>
      <w:numPr>
        <w:numId w:val="21"/>
      </w:numPr>
      <w:tabs>
        <w:tab w:val="clear" w:pos="720"/>
        <w:tab w:val="clear" w:pos="6760"/>
        <w:tab w:val="num" w:pos="540"/>
        <w:tab w:val="left" w:pos="567"/>
      </w:tabs>
      <w:spacing w:line="240" w:lineRule="auto"/>
      <w:ind w:left="540" w:hanging="540"/>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cs="Tahoma"/>
      <w:b/>
      <w:snapToGrid/>
      <w:sz w:val="22"/>
      <w:szCs w:val="22"/>
      <w:lang w:val="en-GB" w:eastAsia="en-US"/>
    </w:rPr>
  </w:style>
  <w:style w:type="paragraph" w:customStyle="1" w:styleId="BT-EMEASMCA">
    <w:name w:val="BT- EMEA_SMCA"/>
    <w:basedOn w:val="BTEMEASMCA"/>
    <w:autoRedefine/>
    <w:pPr>
      <w:numPr>
        <w:numId w:val="20"/>
      </w:numPr>
      <w:ind w:left="426" w:hanging="426"/>
    </w:pPr>
    <w:rPr>
      <w:rFonts w:eastAsia="Times New Roman"/>
      <w:noProof w:val="0"/>
      <w:sz w:val="22"/>
      <w:szCs w:val="22"/>
      <w:lang w:val="lt-LT"/>
    </w:r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noProof/>
    </w:rPr>
  </w:style>
  <w:style w:type="paragraph" w:customStyle="1" w:styleId="BTbEMEASMCA">
    <w:name w:val="BT(b) EMEA_SMCA"/>
    <w:basedOn w:val="BTEMEASMCA"/>
    <w:autoRedefine/>
    <w:rPr>
      <w:rFonts w:eastAsia="Times New Roman"/>
      <w:b/>
      <w:noProof w:val="0"/>
      <w:sz w:val="22"/>
      <w:szCs w:val="22"/>
      <w:lang w:val="lt-LT"/>
    </w:rPr>
  </w:style>
  <w:style w:type="paragraph" w:customStyle="1" w:styleId="BTbeEMEASMCA">
    <w:name w:val="BT(be) EMEA_SMCA"/>
    <w:basedOn w:val="BTEMEASMCA"/>
    <w:autoRedefine/>
    <w:pPr>
      <w:jc w:val="center"/>
    </w:pPr>
    <w:rPr>
      <w:rFonts w:eastAsia="Times New Roman"/>
      <w:b/>
      <w:noProof w:val="0"/>
      <w:sz w:val="22"/>
      <w:szCs w:val="22"/>
      <w:lang w:val="lt-LT"/>
    </w:rPr>
  </w:style>
  <w:style w:type="paragraph" w:customStyle="1" w:styleId="BTeEMEASMCA">
    <w:name w:val="BT(e) EMEA_SMCA"/>
    <w:basedOn w:val="BTEMEASMCA"/>
    <w:autoRedefine/>
    <w:pPr>
      <w:tabs>
        <w:tab w:val="left" w:pos="3240"/>
        <w:tab w:val="left" w:pos="3600"/>
      </w:tabs>
      <w:jc w:val="center"/>
    </w:pPr>
    <w:rPr>
      <w:rFonts w:eastAsia="Times New Roman"/>
      <w:noProof w:val="0"/>
      <w:sz w:val="22"/>
      <w:szCs w:val="22"/>
      <w:lang w:val="lt-LT"/>
    </w:rPr>
  </w:style>
  <w:style w:type="paragraph" w:customStyle="1" w:styleId="BTgEMEASMCA">
    <w:name w:val="BT(g) EMEA_SMCA"/>
    <w:basedOn w:val="BTEMEASMCA"/>
    <w:link w:val="BTgEMEASMCAChar"/>
    <w:autoRedefine/>
    <w:rPr>
      <w:rFonts w:eastAsia="Times New Roman"/>
      <w:i/>
      <w:noProof w:val="0"/>
      <w:color w:val="008000"/>
      <w:sz w:val="22"/>
      <w:szCs w:val="22"/>
      <w:lang w:val="lt-LT" w:eastAsia="en-US"/>
    </w:rPr>
  </w:style>
  <w:style w:type="character" w:customStyle="1" w:styleId="BTgEMEASMCAChar">
    <w:name w:val="BT(g) EMEA_SMCA Char"/>
    <w:link w:val="BTgEMEASMCA"/>
    <w:rPr>
      <w:rFonts w:ascii="Times New Roman" w:eastAsia="Times New Roman" w:hAnsi="Times New Roman" w:cs="Times New Roman"/>
      <w:i/>
      <w:color w:val="008000"/>
    </w:rPr>
  </w:style>
  <w:style w:type="paragraph" w:customStyle="1" w:styleId="BTuEMEASMCA">
    <w:name w:val="BT(u) EMEA_SMCA"/>
    <w:basedOn w:val="BTEMEASMCA"/>
    <w:autoRedefine/>
    <w:rPr>
      <w:rFonts w:eastAsia="Times New Roman"/>
      <w:noProof w:val="0"/>
      <w:sz w:val="22"/>
      <w:szCs w:val="22"/>
      <w:u w:val="single"/>
      <w:lang w:val="lt-LT"/>
    </w:rPr>
  </w:style>
  <w:style w:type="paragraph" w:customStyle="1" w:styleId="Style3">
    <w:name w:val="Style3"/>
    <w:basedOn w:val="prastasis"/>
    <w:pPr>
      <w:tabs>
        <w:tab w:val="left" w:pos="567"/>
      </w:tabs>
      <w:spacing w:before="120"/>
      <w:ind w:firstLine="0"/>
      <w:jc w:val="both"/>
    </w:pPr>
    <w:rPr>
      <w:rFonts w:ascii="Helvetica" w:eastAsia="Times New Roman" w:hAnsi="Helvetica" w:cs="Times New Roman"/>
      <w:sz w:val="24"/>
      <w:szCs w:val="20"/>
      <w:lang w:val="en-GB"/>
    </w:rPr>
  </w:style>
  <w:style w:type="paragraph" w:customStyle="1" w:styleId="N">
    <w:name w:val="N"/>
    <w:basedOn w:val="prastasis"/>
    <w:pPr>
      <w:ind w:left="0" w:firstLine="0"/>
    </w:pPr>
    <w:rPr>
      <w:rFonts w:ascii="Times New Roman" w:eastAsia="Times New Roman" w:hAnsi="Times New Roman" w:cs="Times New Roman"/>
      <w:szCs w:val="20"/>
      <w:lang w:val="de-DE" w:eastAsia="de-DE"/>
    </w:rPr>
  </w:style>
  <w:style w:type="paragraph" w:styleId="prastasiniatinklio">
    <w:name w:val="Normal (Web)"/>
    <w:basedOn w:val="prastasis"/>
    <w:pPr>
      <w:suppressAutoHyphens/>
      <w:spacing w:before="280" w:after="280"/>
      <w:ind w:left="0" w:firstLine="0"/>
    </w:pPr>
    <w:rPr>
      <w:rFonts w:ascii="Verdana" w:eastAsia="Times New Roman" w:hAnsi="Verdana" w:cs="Times New Roman"/>
      <w:color w:val="000000"/>
      <w:sz w:val="21"/>
      <w:szCs w:val="21"/>
      <w:lang w:val="en-US" w:eastAsia="ar-SA"/>
    </w:rPr>
  </w:style>
  <w:style w:type="paragraph" w:customStyle="1" w:styleId="6">
    <w:name w:val="6"/>
    <w:basedOn w:val="prastasis"/>
    <w:pPr>
      <w:spacing w:before="240"/>
      <w:ind w:left="980" w:firstLine="0"/>
      <w:jc w:val="both"/>
    </w:pPr>
    <w:rPr>
      <w:rFonts w:ascii="Times" w:eastAsia="Times New Roman" w:hAnsi="Times" w:cs="Times New Roman"/>
      <w:sz w:val="20"/>
      <w:szCs w:val="20"/>
      <w:lang w:val="en-GB"/>
    </w:rPr>
  </w:style>
  <w:style w:type="character" w:styleId="Emfaz">
    <w:name w:val="Emphasis"/>
    <w:qFormat/>
    <w:rPr>
      <w:i/>
      <w:iCs/>
    </w:rPr>
  </w:style>
  <w:style w:type="character" w:customStyle="1" w:styleId="st1">
    <w:name w:val="st1"/>
  </w:style>
  <w:style w:type="numbering" w:customStyle="1" w:styleId="NoList2">
    <w:name w:val="No List2"/>
    <w:next w:val="Sraonra"/>
    <w:uiPriority w:val="99"/>
    <w:semiHidden/>
    <w:unhideWhenUsed/>
  </w:style>
  <w:style w:type="table" w:customStyle="1" w:styleId="Tabelamrea11">
    <w:name w:val="Tabela – mreža11"/>
    <w:basedOn w:val="prastojilentel"/>
    <w:next w:val="Lentelstinklelis"/>
    <w:uiPriority w:val="59"/>
    <w:pPr>
      <w:ind w:left="0" w:firstLine="0"/>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prastojilentel"/>
    <w:uiPriority w:val="61"/>
    <w:pPr>
      <w:ind w:left="0" w:firstLine="0"/>
    </w:pPr>
    <w:rPr>
      <w:rFonts w:ascii="Calibri" w:eastAsia="Times New Roman"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Sraopastraipa">
    <w:name w:val="List Paragraph"/>
    <w:basedOn w:val="prastasis"/>
    <w:uiPriority w:val="34"/>
    <w:qFormat/>
    <w:pPr>
      <w:ind w:left="720"/>
      <w:contextualSpacing/>
    </w:pPr>
  </w:style>
  <w:style w:type="character" w:styleId="Neapdorotaspaminjimas">
    <w:name w:val="Unresolved Mention"/>
    <w:basedOn w:val="Numatytasispastraiposriftas"/>
    <w:uiPriority w:val="99"/>
    <w:semiHidden/>
    <w:unhideWhenUsed/>
    <w:rsid w:val="002B2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39423399">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37850964">
      <w:bodyDiv w:val="1"/>
      <w:marLeft w:val="0"/>
      <w:marRight w:val="0"/>
      <w:marTop w:val="0"/>
      <w:marBottom w:val="0"/>
      <w:divBdr>
        <w:top w:val="none" w:sz="0" w:space="0" w:color="auto"/>
        <w:left w:val="none" w:sz="0" w:space="0" w:color="auto"/>
        <w:bottom w:val="none" w:sz="0" w:space="0" w:color="auto"/>
        <w:right w:val="none" w:sz="0" w:space="0" w:color="auto"/>
      </w:divBdr>
      <w:divsChild>
        <w:div w:id="1070423772">
          <w:marLeft w:val="0"/>
          <w:marRight w:val="0"/>
          <w:marTop w:val="0"/>
          <w:marBottom w:val="0"/>
          <w:divBdr>
            <w:top w:val="none" w:sz="0" w:space="0" w:color="auto"/>
            <w:left w:val="none" w:sz="0" w:space="0" w:color="auto"/>
            <w:bottom w:val="none" w:sz="0" w:space="0" w:color="auto"/>
            <w:right w:val="none" w:sz="0" w:space="0" w:color="auto"/>
          </w:divBdr>
          <w:divsChild>
            <w:div w:id="72314239">
              <w:marLeft w:val="0"/>
              <w:marRight w:val="0"/>
              <w:marTop w:val="0"/>
              <w:marBottom w:val="0"/>
              <w:divBdr>
                <w:top w:val="none" w:sz="0" w:space="0" w:color="auto"/>
                <w:left w:val="none" w:sz="0" w:space="0" w:color="auto"/>
                <w:bottom w:val="none" w:sz="0" w:space="0" w:color="auto"/>
                <w:right w:val="none" w:sz="0" w:space="0" w:color="auto"/>
              </w:divBdr>
              <w:divsChild>
                <w:div w:id="76904620">
                  <w:marLeft w:val="0"/>
                  <w:marRight w:val="0"/>
                  <w:marTop w:val="0"/>
                  <w:marBottom w:val="0"/>
                  <w:divBdr>
                    <w:top w:val="none" w:sz="0" w:space="0" w:color="auto"/>
                    <w:left w:val="none" w:sz="0" w:space="0" w:color="auto"/>
                    <w:bottom w:val="none" w:sz="0" w:space="0" w:color="auto"/>
                    <w:right w:val="none" w:sz="0" w:space="0" w:color="auto"/>
                  </w:divBdr>
                  <w:divsChild>
                    <w:div w:id="1268540980">
                      <w:marLeft w:val="0"/>
                      <w:marRight w:val="0"/>
                      <w:marTop w:val="0"/>
                      <w:marBottom w:val="0"/>
                      <w:divBdr>
                        <w:top w:val="none" w:sz="0" w:space="0" w:color="auto"/>
                        <w:left w:val="none" w:sz="0" w:space="0" w:color="auto"/>
                        <w:bottom w:val="none" w:sz="0" w:space="0" w:color="auto"/>
                        <w:right w:val="none" w:sz="0" w:space="0" w:color="auto"/>
                      </w:divBdr>
                      <w:divsChild>
                        <w:div w:id="228422426">
                          <w:marLeft w:val="0"/>
                          <w:marRight w:val="0"/>
                          <w:marTop w:val="0"/>
                          <w:marBottom w:val="0"/>
                          <w:divBdr>
                            <w:top w:val="none" w:sz="0" w:space="0" w:color="auto"/>
                            <w:left w:val="none" w:sz="0" w:space="0" w:color="auto"/>
                            <w:bottom w:val="none" w:sz="0" w:space="0" w:color="auto"/>
                            <w:right w:val="none" w:sz="0" w:space="0" w:color="auto"/>
                          </w:divBdr>
                          <w:divsChild>
                            <w:div w:id="1795438996">
                              <w:marLeft w:val="0"/>
                              <w:marRight w:val="0"/>
                              <w:marTop w:val="0"/>
                              <w:marBottom w:val="0"/>
                              <w:divBdr>
                                <w:top w:val="none" w:sz="0" w:space="0" w:color="auto"/>
                                <w:left w:val="none" w:sz="0" w:space="0" w:color="auto"/>
                                <w:bottom w:val="none" w:sz="0" w:space="0" w:color="auto"/>
                                <w:right w:val="none" w:sz="0" w:space="0" w:color="auto"/>
                              </w:divBdr>
                              <w:divsChild>
                                <w:div w:id="1160804503">
                                  <w:marLeft w:val="0"/>
                                  <w:marRight w:val="0"/>
                                  <w:marTop w:val="0"/>
                                  <w:marBottom w:val="300"/>
                                  <w:divBdr>
                                    <w:top w:val="none" w:sz="0" w:space="0" w:color="auto"/>
                                    <w:left w:val="none" w:sz="0" w:space="0" w:color="auto"/>
                                    <w:bottom w:val="none" w:sz="0" w:space="0" w:color="auto"/>
                                    <w:right w:val="none" w:sz="0" w:space="0" w:color="auto"/>
                                  </w:divBdr>
                                  <w:divsChild>
                                    <w:div w:id="281350744">
                                      <w:marLeft w:val="0"/>
                                      <w:marRight w:val="0"/>
                                      <w:marTop w:val="0"/>
                                      <w:marBottom w:val="30"/>
                                      <w:divBdr>
                                        <w:top w:val="single" w:sz="6" w:space="0" w:color="E5E5E5"/>
                                        <w:left w:val="single" w:sz="6" w:space="0" w:color="E5E5E5"/>
                                        <w:bottom w:val="single" w:sz="6" w:space="0" w:color="E5E5E5"/>
                                        <w:right w:val="single" w:sz="6" w:space="0" w:color="E5E5E5"/>
                                      </w:divBdr>
                                      <w:divsChild>
                                        <w:div w:id="1812018083">
                                          <w:marLeft w:val="0"/>
                                          <w:marRight w:val="0"/>
                                          <w:marTop w:val="0"/>
                                          <w:marBottom w:val="0"/>
                                          <w:divBdr>
                                            <w:top w:val="none" w:sz="0" w:space="0" w:color="auto"/>
                                            <w:left w:val="none" w:sz="0" w:space="0" w:color="auto"/>
                                            <w:bottom w:val="none" w:sz="0" w:space="0" w:color="auto"/>
                                            <w:right w:val="none" w:sz="0" w:space="0" w:color="auto"/>
                                          </w:divBdr>
                                          <w:divsChild>
                                            <w:div w:id="1758214668">
                                              <w:marLeft w:val="0"/>
                                              <w:marRight w:val="0"/>
                                              <w:marTop w:val="0"/>
                                              <w:marBottom w:val="0"/>
                                              <w:divBdr>
                                                <w:top w:val="single" w:sz="6" w:space="7" w:color="E5E5E5"/>
                                                <w:left w:val="none" w:sz="0" w:space="0" w:color="auto"/>
                                                <w:bottom w:val="none" w:sz="0" w:space="0" w:color="auto"/>
                                                <w:right w:val="none" w:sz="0" w:space="0" w:color="auto"/>
                                              </w:divBdr>
                                              <w:divsChild>
                                                <w:div w:id="277032779">
                                                  <w:marLeft w:val="0"/>
                                                  <w:marRight w:val="0"/>
                                                  <w:marTop w:val="0"/>
                                                  <w:marBottom w:val="30"/>
                                                  <w:divBdr>
                                                    <w:top w:val="single" w:sz="6" w:space="0" w:color="E5E5E5"/>
                                                    <w:left w:val="single" w:sz="6" w:space="0" w:color="E5E5E5"/>
                                                    <w:bottom w:val="single" w:sz="6" w:space="0" w:color="E5E5E5"/>
                                                    <w:right w:val="single" w:sz="6" w:space="0" w:color="E5E5E5"/>
                                                  </w:divBdr>
                                                  <w:divsChild>
                                                    <w:div w:id="972369904">
                                                      <w:marLeft w:val="0"/>
                                                      <w:marRight w:val="0"/>
                                                      <w:marTop w:val="0"/>
                                                      <w:marBottom w:val="0"/>
                                                      <w:divBdr>
                                                        <w:top w:val="none" w:sz="0" w:space="0" w:color="auto"/>
                                                        <w:left w:val="none" w:sz="0" w:space="0" w:color="auto"/>
                                                        <w:bottom w:val="none" w:sz="0" w:space="0" w:color="auto"/>
                                                        <w:right w:val="none" w:sz="0" w:space="0" w:color="auto"/>
                                                      </w:divBdr>
                                                      <w:divsChild>
                                                        <w:div w:id="1267074597">
                                                          <w:marLeft w:val="0"/>
                                                          <w:marRight w:val="0"/>
                                                          <w:marTop w:val="0"/>
                                                          <w:marBottom w:val="0"/>
                                                          <w:divBdr>
                                                            <w:top w:val="none" w:sz="0" w:space="0" w:color="auto"/>
                                                            <w:left w:val="none" w:sz="0" w:space="0" w:color="auto"/>
                                                            <w:bottom w:val="none" w:sz="0" w:space="0" w:color="auto"/>
                                                            <w:right w:val="none" w:sz="0" w:space="0" w:color="auto"/>
                                                          </w:divBdr>
                                                          <w:divsChild>
                                                            <w:div w:id="630064077">
                                                              <w:marLeft w:val="-300"/>
                                                              <w:marRight w:val="0"/>
                                                              <w:marTop w:val="0"/>
                                                              <w:marBottom w:val="0"/>
                                                              <w:divBdr>
                                                                <w:top w:val="none" w:sz="0" w:space="0" w:color="auto"/>
                                                                <w:left w:val="none" w:sz="0" w:space="0" w:color="auto"/>
                                                                <w:bottom w:val="none" w:sz="0" w:space="0" w:color="auto"/>
                                                                <w:right w:val="none" w:sz="0" w:space="0" w:color="auto"/>
                                                              </w:divBdr>
                                                              <w:divsChild>
                                                                <w:div w:id="3479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169515145">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317538253">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04398575">
      <w:bodyDiv w:val="1"/>
      <w:marLeft w:val="0"/>
      <w:marRight w:val="0"/>
      <w:marTop w:val="0"/>
      <w:marBottom w:val="0"/>
      <w:divBdr>
        <w:top w:val="none" w:sz="0" w:space="0" w:color="auto"/>
        <w:left w:val="none" w:sz="0" w:space="0" w:color="auto"/>
        <w:bottom w:val="none" w:sz="0" w:space="0" w:color="auto"/>
        <w:right w:val="none" w:sz="0" w:space="0" w:color="auto"/>
      </w:divBdr>
    </w:div>
    <w:div w:id="1969358600">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 w:id="21288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9BCB-65E2-49D9-98F5-F0692E21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14461</Words>
  <Characters>8244</Characters>
  <Application>Microsoft Office Word</Application>
  <DocSecurity>0</DocSecurity>
  <Lines>68</Lines>
  <Paragraphs>45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I PRIEDAS</vt:lpstr>
      <vt:lpstr>        1.	VAISTINIO PREPARATO PAVADINIMAS</vt:lpstr>
      <vt:lpstr>        2.	KOKYBINĖ IR KIEKYBINĖ SUDĖTIS</vt:lpstr>
      <vt:lpstr>        3.	FARMACINĖ FORMA</vt:lpstr>
      <vt:lpstr>        4.	KLINIKINĖ INFORMACIJA</vt:lpstr>
      <vt:lpstr>Superinfekcija</vt:lpstr>
      <vt:lpstr>Gydant azitromicinu, kaip ir kitokiu antibiotiku, rekomenduojama stebėti, ar nea</vt:lpstr>
      <vt:lpstr>4.8	Nepageidaujamas poveikis</vt:lpstr>
      <vt:lpstr>        5.	FARMAKOLOGINĖS SAVYBĖS</vt:lpstr>
      <vt:lpstr/>
      <vt:lpstr>Sutrikusi inkstų funkcija</vt:lpstr>
      <vt:lpstr>Tiriamiesiems, kuriems yra lengvas arba vidutinio sunkumo inkstų funkcijos sutri</vt:lpstr>
      <vt:lpstr/>
      <vt:lpstr>Kancerogeninis poveikis</vt:lpstr>
      <vt:lpstr>Mutageninis poveikis</vt:lpstr>
      <vt:lpstr>Toksinis poveikis reprodukcijai</vt:lpstr>
      <vt:lpstr>        6.	FARMACINĖ INFORMACIJA</vt:lpstr>
      <vt:lpstr>        7.	REGISTRUOTOJAS</vt:lpstr>
      <vt:lpstr>        8.	REGISTRACIJOS PAŽYMĖJIMO NUMERIS (-IAI)</vt:lpstr>
      <vt:lpstr>        9.	REGISTRAVIMO/PERREGISTRAVIMO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Miltelių talpyklę gerai pakratyti.</vt:lpstr>
      <vt:lpstr>Naudojant graduotą pipetę, graduotą cilindrą arba graduotą švirkštą ant miltelių</vt:lpstr>
      <vt:lpstr/>
      <vt:lpstr>Vandens kiekis</vt:lpstr>
      <vt:lpstr>Azibiot 20 mg/ ml:</vt:lpstr>
      <vt:lpstr>11 ml vandens	[20 ml suspensijos]</vt:lpstr>
      <vt:lpstr/>
      <vt:lpstr>Azibiot 40 mg/ ml</vt:lpstr>
      <vt:lpstr>9,0 ml vandens 	[15 ml suspensijos]</vt:lpstr>
      <vt:lpstr>12,5 ml vandens	[22,5 ml suspensijos]</vt:lpstr>
      <vt:lpstr>16 ml vandens	[30 ml suspensijos]</vt:lpstr>
      <vt:lpstr>19 ml vandens	[37,5 ml suspensijos]</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vector>
  </TitlesOfParts>
  <Company>Krka, d.d.</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Karolina Kontrauskaitė</cp:lastModifiedBy>
  <cp:revision>32</cp:revision>
  <dcterms:created xsi:type="dcterms:W3CDTF">2024-07-31T13:18:00Z</dcterms:created>
  <dcterms:modified xsi:type="dcterms:W3CDTF">2025-08-11T11:17:00Z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PI_Text071908_1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