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F30CC" w14:textId="77777777" w:rsidR="00081F3A" w:rsidRPr="00081F3A" w:rsidRDefault="00081F3A" w:rsidP="00081F3A">
      <w:pPr>
        <w:spacing w:after="0" w:line="240" w:lineRule="auto"/>
        <w:ind w:right="-569"/>
        <w:rPr>
          <w:rFonts w:ascii="Times New Roman" w:eastAsia="Times New Roman" w:hAnsi="Times New Roman" w:cs="Times New Roman"/>
          <w:kern w:val="0"/>
          <w:sz w:val="22"/>
          <w:szCs w:val="22"/>
          <w:lang w:eastAsia="lt-LT"/>
          <w14:ligatures w14:val="none"/>
        </w:rPr>
      </w:pPr>
    </w:p>
    <w:p w14:paraId="10BFCA91" w14:textId="77777777" w:rsidR="00081F3A" w:rsidRPr="00081F3A" w:rsidRDefault="00081F3A" w:rsidP="00081F3A">
      <w:pPr>
        <w:spacing w:after="0" w:line="240" w:lineRule="auto"/>
        <w:ind w:right="-569"/>
        <w:rPr>
          <w:rFonts w:ascii="Times New Roman" w:eastAsia="Times New Roman" w:hAnsi="Times New Roman" w:cs="Times New Roman"/>
          <w:kern w:val="0"/>
          <w:sz w:val="22"/>
          <w:szCs w:val="22"/>
          <w:lang w:eastAsia="lt-LT"/>
          <w14:ligatures w14:val="none"/>
        </w:rPr>
      </w:pPr>
    </w:p>
    <w:p w14:paraId="28CAE8F4" w14:textId="77777777" w:rsidR="00081F3A" w:rsidRPr="00081F3A" w:rsidRDefault="00081F3A" w:rsidP="00081F3A">
      <w:pPr>
        <w:spacing w:after="0" w:line="240" w:lineRule="auto"/>
        <w:ind w:right="-569"/>
        <w:jc w:val="center"/>
        <w:outlineLvl w:val="0"/>
        <w:rPr>
          <w:rFonts w:ascii="Times New Roman" w:eastAsia="Times New Roman" w:hAnsi="Times New Roman" w:cs="Times New Roman"/>
          <w:b/>
          <w:kern w:val="28"/>
          <w:sz w:val="22"/>
          <w:szCs w:val="22"/>
          <w:lang w:eastAsia="lt-LT"/>
          <w14:ligatures w14:val="none"/>
        </w:rPr>
      </w:pPr>
      <w:r w:rsidRPr="00081F3A">
        <w:rPr>
          <w:rFonts w:ascii="Times New Roman" w:eastAsia="Times New Roman" w:hAnsi="Times New Roman" w:cs="Times New Roman"/>
          <w:b/>
          <w:kern w:val="28"/>
          <w:sz w:val="22"/>
          <w:szCs w:val="22"/>
          <w:lang w:eastAsia="lt-LT"/>
          <w14:ligatures w14:val="none"/>
        </w:rPr>
        <w:t>B. PAKUOTĖS LAPELIS</w:t>
      </w:r>
    </w:p>
    <w:p w14:paraId="0B57AF09" w14:textId="77777777" w:rsidR="00081F3A" w:rsidRPr="00081F3A" w:rsidRDefault="00081F3A" w:rsidP="00081F3A">
      <w:pPr>
        <w:spacing w:after="0" w:line="240" w:lineRule="auto"/>
        <w:ind w:right="-142"/>
        <w:jc w:val="center"/>
        <w:rPr>
          <w:rFonts w:ascii="Times New Roman" w:eastAsia="Times New Roman" w:hAnsi="Times New Roman" w:cs="Times New Roman"/>
          <w:b/>
          <w:kern w:val="0"/>
          <w:sz w:val="22"/>
          <w:szCs w:val="22"/>
          <w:lang w:eastAsia="lt-LT"/>
          <w14:ligatures w14:val="none"/>
        </w:rPr>
      </w:pPr>
      <w:r w:rsidRPr="00081F3A">
        <w:rPr>
          <w:rFonts w:ascii="Times New Roman" w:eastAsia="Times New Roman" w:hAnsi="Times New Roman" w:cs="Times New Roman"/>
          <w:kern w:val="0"/>
          <w:sz w:val="22"/>
          <w:szCs w:val="20"/>
          <w:lang w:eastAsia="lt-LT"/>
          <w14:ligatures w14:val="none"/>
        </w:rPr>
        <w:br w:type="page"/>
      </w:r>
      <w:r w:rsidRPr="00081F3A">
        <w:rPr>
          <w:rFonts w:ascii="Times New Roman" w:eastAsia="Times New Roman" w:hAnsi="Times New Roman" w:cs="Times New Roman"/>
          <w:b/>
          <w:kern w:val="0"/>
          <w:sz w:val="22"/>
          <w:szCs w:val="22"/>
          <w:lang w:eastAsia="lt-LT"/>
          <w14:ligatures w14:val="none"/>
        </w:rPr>
        <w:lastRenderedPageBreak/>
        <w:t>Pakuotės lapelis: informacija vartotojui</w:t>
      </w:r>
    </w:p>
    <w:p w14:paraId="3DE2B04E" w14:textId="77777777" w:rsidR="00081F3A" w:rsidRPr="00081F3A" w:rsidRDefault="00081F3A" w:rsidP="00081F3A">
      <w:pPr>
        <w:spacing w:after="0" w:line="240" w:lineRule="auto"/>
        <w:ind w:right="-142"/>
        <w:jc w:val="center"/>
        <w:rPr>
          <w:rFonts w:ascii="Times New Roman" w:eastAsia="Times New Roman" w:hAnsi="Times New Roman" w:cs="Times New Roman"/>
          <w:b/>
          <w:kern w:val="0"/>
          <w:sz w:val="22"/>
          <w:szCs w:val="22"/>
          <w:lang w:eastAsia="lt-LT"/>
          <w14:ligatures w14:val="none"/>
        </w:rPr>
      </w:pPr>
    </w:p>
    <w:p w14:paraId="3C92777A" w14:textId="77777777" w:rsidR="00081F3A" w:rsidRPr="00081F3A" w:rsidRDefault="00081F3A" w:rsidP="00081F3A">
      <w:pPr>
        <w:spacing w:after="0" w:line="240" w:lineRule="auto"/>
        <w:ind w:right="-142"/>
        <w:jc w:val="center"/>
        <w:rPr>
          <w:rFonts w:ascii="Times New Roman" w:eastAsia="Times New Roman" w:hAnsi="Times New Roman" w:cs="Times New Roman"/>
          <w:b/>
          <w:kern w:val="0"/>
          <w:sz w:val="22"/>
          <w:szCs w:val="22"/>
          <w:lang w:eastAsia="lt-LT"/>
          <w14:ligatures w14:val="none"/>
        </w:rPr>
      </w:pPr>
      <w:r w:rsidRPr="00081F3A">
        <w:rPr>
          <w:rFonts w:ascii="Times New Roman" w:eastAsia="Times New Roman" w:hAnsi="Times New Roman" w:cs="Times New Roman"/>
          <w:b/>
          <w:kern w:val="0"/>
          <w:sz w:val="22"/>
          <w:szCs w:val="22"/>
          <w:lang w:eastAsia="lt-LT"/>
          <w14:ligatures w14:val="none"/>
        </w:rPr>
        <w:t>Hirudoid 3 mg/g gelis</w:t>
      </w:r>
    </w:p>
    <w:p w14:paraId="59FE66AD" w14:textId="77777777" w:rsidR="00081F3A" w:rsidRPr="00081F3A" w:rsidRDefault="00081F3A" w:rsidP="00081F3A">
      <w:pPr>
        <w:spacing w:after="0" w:line="240" w:lineRule="auto"/>
        <w:ind w:right="-142"/>
        <w:jc w:val="center"/>
        <w:rPr>
          <w:rFonts w:ascii="Times New Roman" w:eastAsia="Times New Roman" w:hAnsi="Times New Roman" w:cs="Times New Roman"/>
          <w:kern w:val="0"/>
          <w:sz w:val="22"/>
          <w:szCs w:val="22"/>
          <w14:ligatures w14:val="none"/>
        </w:rPr>
      </w:pPr>
      <w:r w:rsidRPr="00081F3A">
        <w:rPr>
          <w:rFonts w:ascii="Times New Roman" w:eastAsia="Times New Roman" w:hAnsi="Times New Roman" w:cs="Times New Roman"/>
          <w:kern w:val="0"/>
          <w:sz w:val="22"/>
          <w:szCs w:val="22"/>
          <w14:ligatures w14:val="none"/>
        </w:rPr>
        <w:t>chondroitino polisulfatas</w:t>
      </w:r>
    </w:p>
    <w:p w14:paraId="0FB5CF25" w14:textId="77777777" w:rsidR="00081F3A" w:rsidRPr="00081F3A" w:rsidRDefault="00081F3A" w:rsidP="00081F3A">
      <w:pPr>
        <w:spacing w:after="0" w:line="240" w:lineRule="auto"/>
        <w:ind w:right="-142"/>
        <w:rPr>
          <w:rFonts w:ascii="Times New Roman" w:eastAsia="Times New Roman" w:hAnsi="Times New Roman" w:cs="Times New Roman"/>
          <w:noProof/>
          <w:kern w:val="0"/>
          <w:sz w:val="22"/>
          <w:szCs w:val="22"/>
          <w14:ligatures w14:val="none"/>
        </w:rPr>
      </w:pPr>
    </w:p>
    <w:p w14:paraId="4CD87F2E" w14:textId="77777777" w:rsidR="00081F3A" w:rsidRPr="00081F3A" w:rsidRDefault="00081F3A" w:rsidP="00081F3A">
      <w:pPr>
        <w:spacing w:after="0" w:line="240" w:lineRule="auto"/>
        <w:ind w:right="-142"/>
        <w:rPr>
          <w:rFonts w:ascii="Times New Roman" w:eastAsia="Times New Roman" w:hAnsi="Times New Roman" w:cs="Times New Roman"/>
          <w:b/>
          <w:bCs/>
          <w:kern w:val="0"/>
          <w:sz w:val="22"/>
          <w:szCs w:val="22"/>
          <w14:ligatures w14:val="none"/>
        </w:rPr>
      </w:pPr>
      <w:r w:rsidRPr="00081F3A">
        <w:rPr>
          <w:rFonts w:ascii="Times New Roman" w:eastAsia="Times New Roman" w:hAnsi="Times New Roman" w:cs="Times New Roman"/>
          <w:b/>
          <w:bCs/>
          <w:kern w:val="0"/>
          <w:sz w:val="22"/>
          <w:szCs w:val="22"/>
          <w14:ligatures w14:val="none"/>
        </w:rPr>
        <w:t>Atidžiai perskaitykite visą šį lapelį, prieš pradėdami vartoti šį vaistą, nes jame pateikiama Jums svarbi informacija.</w:t>
      </w:r>
    </w:p>
    <w:p w14:paraId="2893DF27" w14:textId="77777777" w:rsidR="00081F3A" w:rsidRPr="009B3318" w:rsidRDefault="00081F3A" w:rsidP="009B3318">
      <w:pPr>
        <w:pStyle w:val="Sraopastraipa"/>
        <w:numPr>
          <w:ilvl w:val="0"/>
          <w:numId w:val="6"/>
        </w:numPr>
        <w:spacing w:after="0" w:line="240" w:lineRule="auto"/>
        <w:ind w:left="567" w:right="-142" w:hanging="283"/>
        <w:rPr>
          <w:rFonts w:ascii="Times New Roman" w:eastAsia="Times New Roman" w:hAnsi="Times New Roman" w:cs="Times New Roman"/>
          <w:noProof/>
          <w:kern w:val="0"/>
          <w:sz w:val="22"/>
          <w:szCs w:val="22"/>
          <w14:ligatures w14:val="none"/>
        </w:rPr>
      </w:pPr>
      <w:r w:rsidRPr="009B3318">
        <w:rPr>
          <w:rFonts w:ascii="Times New Roman" w:eastAsia="Times New Roman" w:hAnsi="Times New Roman" w:cs="Times New Roman"/>
          <w:noProof/>
          <w:kern w:val="0"/>
          <w:sz w:val="22"/>
          <w:szCs w:val="22"/>
          <w14:ligatures w14:val="none"/>
        </w:rPr>
        <w:t>Visada vartokite šį vaistą tiksliai kaip aprašyta šiame lapelyje arba kaip nurodė gydytojas arba vaistininkas.</w:t>
      </w:r>
    </w:p>
    <w:p w14:paraId="4BE4B408" w14:textId="77777777" w:rsidR="00081F3A" w:rsidRPr="009B3318" w:rsidRDefault="00081F3A" w:rsidP="009B3318">
      <w:pPr>
        <w:pStyle w:val="Sraopastraipa"/>
        <w:numPr>
          <w:ilvl w:val="0"/>
          <w:numId w:val="6"/>
        </w:numPr>
        <w:tabs>
          <w:tab w:val="num" w:pos="720"/>
        </w:tabs>
        <w:spacing w:after="0" w:line="240" w:lineRule="auto"/>
        <w:ind w:left="567" w:right="-142" w:hanging="283"/>
        <w:rPr>
          <w:rFonts w:ascii="Times New Roman" w:eastAsia="Times New Roman" w:hAnsi="Times New Roman" w:cs="Times New Roman"/>
          <w:kern w:val="0"/>
          <w:sz w:val="22"/>
          <w:szCs w:val="22"/>
          <w14:ligatures w14:val="none"/>
        </w:rPr>
      </w:pPr>
      <w:r w:rsidRPr="009B3318">
        <w:rPr>
          <w:rFonts w:ascii="Times New Roman" w:eastAsia="Times New Roman" w:hAnsi="Times New Roman" w:cs="Times New Roman"/>
          <w:kern w:val="0"/>
          <w:sz w:val="22"/>
          <w:szCs w:val="22"/>
          <w14:ligatures w14:val="none"/>
        </w:rPr>
        <w:t>Neišmeskite šio lapelio, nes vėl gali prireikti jį perskaityti.</w:t>
      </w:r>
    </w:p>
    <w:p w14:paraId="1FDB8115" w14:textId="77777777" w:rsidR="00081F3A" w:rsidRPr="009B3318" w:rsidRDefault="00081F3A" w:rsidP="009B3318">
      <w:pPr>
        <w:pStyle w:val="Sraopastraipa"/>
        <w:numPr>
          <w:ilvl w:val="0"/>
          <w:numId w:val="6"/>
        </w:numPr>
        <w:tabs>
          <w:tab w:val="num" w:pos="720"/>
        </w:tabs>
        <w:spacing w:after="0" w:line="240" w:lineRule="auto"/>
        <w:ind w:left="567" w:right="-142" w:hanging="283"/>
        <w:rPr>
          <w:rFonts w:ascii="Times New Roman" w:eastAsia="Times New Roman" w:hAnsi="Times New Roman" w:cs="Times New Roman"/>
          <w:kern w:val="0"/>
          <w:sz w:val="22"/>
          <w:szCs w:val="22"/>
          <w14:ligatures w14:val="none"/>
        </w:rPr>
      </w:pPr>
      <w:r w:rsidRPr="009B3318">
        <w:rPr>
          <w:rFonts w:ascii="Times New Roman" w:eastAsia="Times New Roman" w:hAnsi="Times New Roman" w:cs="Times New Roman"/>
          <w:kern w:val="0"/>
          <w:sz w:val="22"/>
          <w:szCs w:val="22"/>
          <w14:ligatures w14:val="none"/>
        </w:rPr>
        <w:t>Jeigu norite sužinoti daugiau arba pasitarti, kreipkitės į vaistininką.</w:t>
      </w:r>
    </w:p>
    <w:p w14:paraId="42F3C4DE" w14:textId="77777777" w:rsidR="00081F3A" w:rsidRPr="009B3318" w:rsidRDefault="00081F3A" w:rsidP="009B3318">
      <w:pPr>
        <w:pStyle w:val="Sraopastraipa"/>
        <w:numPr>
          <w:ilvl w:val="0"/>
          <w:numId w:val="6"/>
        </w:numPr>
        <w:tabs>
          <w:tab w:val="num" w:pos="720"/>
        </w:tabs>
        <w:spacing w:after="0" w:line="240" w:lineRule="auto"/>
        <w:ind w:left="567" w:right="-142" w:hanging="283"/>
        <w:rPr>
          <w:rFonts w:ascii="Times New Roman" w:eastAsia="Times New Roman" w:hAnsi="Times New Roman" w:cs="Times New Roman"/>
          <w:kern w:val="0"/>
          <w:sz w:val="22"/>
          <w:szCs w:val="22"/>
          <w14:ligatures w14:val="none"/>
        </w:rPr>
      </w:pPr>
      <w:r w:rsidRPr="009B3318">
        <w:rPr>
          <w:rFonts w:ascii="Times New Roman" w:eastAsia="Times New Roman" w:hAnsi="Times New Roman" w:cs="Times New Roman"/>
          <w:kern w:val="0"/>
          <w:sz w:val="22"/>
          <w:szCs w:val="22"/>
          <w14:ligatures w14:val="none"/>
        </w:rPr>
        <w:t>Jeigu pasireiškė šalutinis poveikis (net jeigu jis šiame lapelyje nenurodytas), kreipkitės į gydytoją arba vaistininką. Žr. 4 skyrių.</w:t>
      </w:r>
    </w:p>
    <w:p w14:paraId="1CD44201" w14:textId="77777777" w:rsidR="00081F3A" w:rsidRPr="009B3318" w:rsidRDefault="00081F3A" w:rsidP="009B3318">
      <w:pPr>
        <w:pStyle w:val="Sraopastraipa"/>
        <w:numPr>
          <w:ilvl w:val="0"/>
          <w:numId w:val="6"/>
        </w:numPr>
        <w:tabs>
          <w:tab w:val="num" w:pos="720"/>
        </w:tabs>
        <w:spacing w:after="0" w:line="240" w:lineRule="auto"/>
        <w:ind w:left="567" w:right="-142" w:hanging="283"/>
        <w:rPr>
          <w:rFonts w:ascii="Times New Roman" w:eastAsia="Times New Roman" w:hAnsi="Times New Roman" w:cs="Times New Roman"/>
          <w:kern w:val="0"/>
          <w:sz w:val="22"/>
          <w:szCs w:val="22"/>
          <w14:ligatures w14:val="none"/>
        </w:rPr>
      </w:pPr>
      <w:r w:rsidRPr="009B3318">
        <w:rPr>
          <w:rFonts w:ascii="Times New Roman" w:eastAsia="Times New Roman" w:hAnsi="Times New Roman" w:cs="Times New Roman"/>
          <w:kern w:val="0"/>
          <w:sz w:val="22"/>
          <w:szCs w:val="22"/>
          <w14:ligatures w14:val="none"/>
        </w:rPr>
        <w:t>Jeigu per 14 dienų Jūsų savijauta nepagerėjo arba net pablogėjo, kreipkitės į gydytoją.</w:t>
      </w:r>
    </w:p>
    <w:p w14:paraId="15F4F389" w14:textId="77777777" w:rsidR="00081F3A" w:rsidRPr="00081F3A" w:rsidRDefault="00081F3A" w:rsidP="00081F3A">
      <w:pPr>
        <w:spacing w:after="0" w:line="240" w:lineRule="auto"/>
        <w:ind w:right="-142"/>
        <w:rPr>
          <w:rFonts w:ascii="Times New Roman" w:eastAsia="Times New Roman" w:hAnsi="Times New Roman" w:cs="Times New Roman"/>
          <w:noProof/>
          <w:kern w:val="0"/>
          <w:sz w:val="22"/>
          <w:szCs w:val="22"/>
          <w14:ligatures w14:val="none"/>
        </w:rPr>
      </w:pPr>
    </w:p>
    <w:p w14:paraId="712F9A12" w14:textId="77777777" w:rsidR="00081F3A" w:rsidRPr="00081F3A" w:rsidRDefault="00081F3A" w:rsidP="00081F3A">
      <w:pPr>
        <w:spacing w:after="0" w:line="240" w:lineRule="auto"/>
        <w:ind w:right="-142"/>
        <w:rPr>
          <w:rFonts w:ascii="Times New Roman" w:eastAsia="Times New Roman" w:hAnsi="Times New Roman" w:cs="Times New Roman"/>
          <w:noProof/>
          <w:kern w:val="0"/>
          <w:sz w:val="22"/>
          <w:szCs w:val="22"/>
          <w14:ligatures w14:val="none"/>
        </w:rPr>
      </w:pPr>
    </w:p>
    <w:p w14:paraId="4A36936F" w14:textId="77777777" w:rsidR="00081F3A" w:rsidRPr="00081F3A" w:rsidRDefault="00081F3A" w:rsidP="00081F3A">
      <w:pPr>
        <w:spacing w:after="0" w:line="240" w:lineRule="auto"/>
        <w:ind w:right="-142"/>
        <w:rPr>
          <w:rFonts w:ascii="Times New Roman" w:eastAsia="Times New Roman" w:hAnsi="Times New Roman" w:cs="Times New Roman"/>
          <w:b/>
          <w:bCs/>
          <w:kern w:val="0"/>
          <w:sz w:val="22"/>
          <w:szCs w:val="22"/>
          <w14:ligatures w14:val="none"/>
        </w:rPr>
      </w:pPr>
      <w:r w:rsidRPr="00081F3A">
        <w:rPr>
          <w:rFonts w:ascii="Times New Roman" w:eastAsia="Times New Roman" w:hAnsi="Times New Roman" w:cs="Times New Roman"/>
          <w:b/>
          <w:bCs/>
          <w:kern w:val="0"/>
          <w:sz w:val="22"/>
          <w:szCs w:val="22"/>
          <w14:ligatures w14:val="none"/>
        </w:rPr>
        <w:t>Apie ką rašoma šiame lapelyje?</w:t>
      </w:r>
    </w:p>
    <w:p w14:paraId="2AC2DC92" w14:textId="77777777" w:rsidR="00081F3A" w:rsidRPr="00081F3A" w:rsidRDefault="00081F3A" w:rsidP="00081F3A">
      <w:pPr>
        <w:spacing w:after="0" w:line="240" w:lineRule="auto"/>
        <w:ind w:right="-142"/>
        <w:rPr>
          <w:rFonts w:ascii="Times New Roman" w:eastAsia="Times New Roman" w:hAnsi="Times New Roman" w:cs="Times New Roman"/>
          <w:b/>
          <w:bCs/>
          <w:kern w:val="0"/>
          <w:sz w:val="22"/>
          <w:szCs w:val="22"/>
          <w14:ligatures w14:val="none"/>
        </w:rPr>
      </w:pPr>
    </w:p>
    <w:p w14:paraId="10949F50" w14:textId="1BE84A67" w:rsidR="00081F3A" w:rsidRPr="009B3318" w:rsidRDefault="00081F3A" w:rsidP="009B3318">
      <w:pPr>
        <w:pStyle w:val="Sraopastraipa"/>
        <w:numPr>
          <w:ilvl w:val="0"/>
          <w:numId w:val="5"/>
        </w:numPr>
        <w:spacing w:after="0" w:line="240" w:lineRule="auto"/>
        <w:ind w:left="567" w:right="-142" w:hanging="283"/>
        <w:rPr>
          <w:rFonts w:ascii="Times New Roman" w:eastAsia="Times New Roman" w:hAnsi="Times New Roman" w:cs="Times New Roman"/>
          <w:noProof/>
          <w:kern w:val="0"/>
          <w:sz w:val="22"/>
          <w:szCs w:val="22"/>
          <w14:ligatures w14:val="none"/>
        </w:rPr>
      </w:pPr>
      <w:r w:rsidRPr="009B3318">
        <w:rPr>
          <w:rFonts w:ascii="Times New Roman" w:eastAsia="Times New Roman" w:hAnsi="Times New Roman" w:cs="Times New Roman"/>
          <w:noProof/>
          <w:kern w:val="0"/>
          <w:sz w:val="22"/>
          <w:szCs w:val="22"/>
          <w14:ligatures w14:val="none"/>
        </w:rPr>
        <w:t>Kas yra Hirudoid 3 mg/g gelis ir kam jis vartojamas</w:t>
      </w:r>
    </w:p>
    <w:p w14:paraId="30B08479" w14:textId="4BA465AA" w:rsidR="00081F3A" w:rsidRPr="009B3318" w:rsidRDefault="00081F3A" w:rsidP="009B3318">
      <w:pPr>
        <w:pStyle w:val="Sraopastraipa"/>
        <w:numPr>
          <w:ilvl w:val="0"/>
          <w:numId w:val="5"/>
        </w:numPr>
        <w:spacing w:after="0" w:line="240" w:lineRule="auto"/>
        <w:ind w:left="567" w:right="-142" w:hanging="283"/>
        <w:rPr>
          <w:rFonts w:ascii="Times New Roman" w:eastAsia="Times New Roman" w:hAnsi="Times New Roman" w:cs="Times New Roman"/>
          <w:noProof/>
          <w:kern w:val="0"/>
          <w:sz w:val="22"/>
          <w:szCs w:val="22"/>
          <w14:ligatures w14:val="none"/>
        </w:rPr>
      </w:pPr>
      <w:r w:rsidRPr="009B3318">
        <w:rPr>
          <w:rFonts w:ascii="Times New Roman" w:eastAsia="Times New Roman" w:hAnsi="Times New Roman" w:cs="Times New Roman"/>
          <w:noProof/>
          <w:kern w:val="0"/>
          <w:sz w:val="22"/>
          <w:szCs w:val="22"/>
          <w14:ligatures w14:val="none"/>
        </w:rPr>
        <w:t>Kas žinotina prieš vartojant Hirudoid 3 mg/g gelis</w:t>
      </w:r>
    </w:p>
    <w:p w14:paraId="7ED6E993" w14:textId="30E98EEF" w:rsidR="00081F3A" w:rsidRPr="009B3318" w:rsidRDefault="00081F3A" w:rsidP="009B3318">
      <w:pPr>
        <w:pStyle w:val="Sraopastraipa"/>
        <w:numPr>
          <w:ilvl w:val="0"/>
          <w:numId w:val="5"/>
        </w:numPr>
        <w:spacing w:after="0" w:line="240" w:lineRule="auto"/>
        <w:ind w:left="567" w:right="-142" w:hanging="283"/>
        <w:rPr>
          <w:rFonts w:ascii="Times New Roman" w:eastAsia="Times New Roman" w:hAnsi="Times New Roman" w:cs="Times New Roman"/>
          <w:noProof/>
          <w:kern w:val="0"/>
          <w:sz w:val="22"/>
          <w:szCs w:val="22"/>
          <w14:ligatures w14:val="none"/>
        </w:rPr>
      </w:pPr>
      <w:r w:rsidRPr="009B3318">
        <w:rPr>
          <w:rFonts w:ascii="Times New Roman" w:eastAsia="Times New Roman" w:hAnsi="Times New Roman" w:cs="Times New Roman"/>
          <w:noProof/>
          <w:kern w:val="0"/>
          <w:sz w:val="22"/>
          <w:szCs w:val="22"/>
          <w14:ligatures w14:val="none"/>
        </w:rPr>
        <w:t>Kaip vartoti Hirudoid 3 mg/g gelį</w:t>
      </w:r>
    </w:p>
    <w:p w14:paraId="15CBA185" w14:textId="55384664" w:rsidR="00081F3A" w:rsidRPr="009B3318" w:rsidRDefault="00081F3A" w:rsidP="009B3318">
      <w:pPr>
        <w:pStyle w:val="Sraopastraipa"/>
        <w:numPr>
          <w:ilvl w:val="0"/>
          <w:numId w:val="5"/>
        </w:numPr>
        <w:spacing w:after="0" w:line="240" w:lineRule="auto"/>
        <w:ind w:left="567" w:right="-142" w:hanging="283"/>
        <w:rPr>
          <w:rFonts w:ascii="Times New Roman" w:eastAsia="Times New Roman" w:hAnsi="Times New Roman" w:cs="Times New Roman"/>
          <w:noProof/>
          <w:kern w:val="0"/>
          <w:sz w:val="22"/>
          <w:szCs w:val="22"/>
          <w14:ligatures w14:val="none"/>
        </w:rPr>
      </w:pPr>
      <w:r w:rsidRPr="009B3318">
        <w:rPr>
          <w:rFonts w:ascii="Times New Roman" w:eastAsia="Times New Roman" w:hAnsi="Times New Roman" w:cs="Times New Roman"/>
          <w:noProof/>
          <w:kern w:val="0"/>
          <w:sz w:val="22"/>
          <w:szCs w:val="22"/>
          <w14:ligatures w14:val="none"/>
        </w:rPr>
        <w:t>Galimas šalutinis poveikis</w:t>
      </w:r>
    </w:p>
    <w:p w14:paraId="40001B32" w14:textId="217E11EE" w:rsidR="00081F3A" w:rsidRPr="009B3318" w:rsidRDefault="00081F3A" w:rsidP="009B3318">
      <w:pPr>
        <w:pStyle w:val="Sraopastraipa"/>
        <w:numPr>
          <w:ilvl w:val="0"/>
          <w:numId w:val="5"/>
        </w:numPr>
        <w:spacing w:after="0" w:line="240" w:lineRule="auto"/>
        <w:ind w:left="567" w:right="-142" w:hanging="283"/>
        <w:rPr>
          <w:rFonts w:ascii="Times New Roman" w:eastAsia="Times New Roman" w:hAnsi="Times New Roman" w:cs="Times New Roman"/>
          <w:noProof/>
          <w:kern w:val="0"/>
          <w:sz w:val="22"/>
          <w:szCs w:val="22"/>
          <w14:ligatures w14:val="none"/>
        </w:rPr>
      </w:pPr>
      <w:r w:rsidRPr="009B3318">
        <w:rPr>
          <w:rFonts w:ascii="Times New Roman" w:eastAsia="Times New Roman" w:hAnsi="Times New Roman" w:cs="Times New Roman"/>
          <w:noProof/>
          <w:kern w:val="0"/>
          <w:sz w:val="22"/>
          <w:szCs w:val="22"/>
          <w14:ligatures w14:val="none"/>
        </w:rPr>
        <w:t>Kaip laikyti Hirudoid 3 mg/g gelį</w:t>
      </w:r>
    </w:p>
    <w:p w14:paraId="5F2029A0" w14:textId="4C04B184" w:rsidR="00081F3A" w:rsidRPr="009B3318" w:rsidRDefault="00081F3A" w:rsidP="009B3318">
      <w:pPr>
        <w:pStyle w:val="Sraopastraipa"/>
        <w:numPr>
          <w:ilvl w:val="0"/>
          <w:numId w:val="5"/>
        </w:numPr>
        <w:spacing w:after="0" w:line="240" w:lineRule="auto"/>
        <w:ind w:left="567" w:right="-142" w:hanging="283"/>
        <w:rPr>
          <w:rFonts w:ascii="Times New Roman" w:eastAsia="Times New Roman" w:hAnsi="Times New Roman" w:cs="Times New Roman"/>
          <w:noProof/>
          <w:kern w:val="0"/>
          <w:sz w:val="22"/>
          <w:szCs w:val="22"/>
          <w14:ligatures w14:val="none"/>
        </w:rPr>
      </w:pPr>
      <w:r w:rsidRPr="009B3318">
        <w:rPr>
          <w:rFonts w:ascii="Times New Roman" w:eastAsia="Times New Roman" w:hAnsi="Times New Roman" w:cs="Times New Roman"/>
          <w:noProof/>
          <w:kern w:val="0"/>
          <w:sz w:val="22"/>
          <w:szCs w:val="22"/>
          <w14:ligatures w14:val="none"/>
        </w:rPr>
        <w:t>Pakuotės turinys ir kita informacija</w:t>
      </w:r>
    </w:p>
    <w:p w14:paraId="6FE9BE82" w14:textId="77777777" w:rsidR="00081F3A" w:rsidRPr="00081F3A" w:rsidRDefault="00081F3A" w:rsidP="00081F3A">
      <w:pPr>
        <w:spacing w:after="0" w:line="240" w:lineRule="auto"/>
        <w:ind w:right="-142"/>
        <w:rPr>
          <w:rFonts w:ascii="Times New Roman" w:eastAsia="Times New Roman" w:hAnsi="Times New Roman" w:cs="Times New Roman"/>
          <w:noProof/>
          <w:kern w:val="0"/>
          <w:sz w:val="22"/>
          <w:szCs w:val="22"/>
          <w14:ligatures w14:val="none"/>
        </w:rPr>
      </w:pPr>
    </w:p>
    <w:p w14:paraId="753E63D4" w14:textId="77777777" w:rsidR="00081F3A" w:rsidRPr="00081F3A" w:rsidRDefault="00081F3A" w:rsidP="00081F3A">
      <w:pPr>
        <w:spacing w:after="0" w:line="240" w:lineRule="auto"/>
        <w:ind w:right="-142"/>
        <w:rPr>
          <w:rFonts w:ascii="Times New Roman" w:eastAsia="Times New Roman" w:hAnsi="Times New Roman" w:cs="Times New Roman"/>
          <w:noProof/>
          <w:kern w:val="0"/>
          <w:sz w:val="22"/>
          <w:szCs w:val="22"/>
          <w14:ligatures w14:val="none"/>
        </w:rPr>
      </w:pPr>
    </w:p>
    <w:p w14:paraId="7588BDB7" w14:textId="77777777" w:rsidR="00081F3A" w:rsidRPr="00081F3A" w:rsidRDefault="00081F3A" w:rsidP="00081F3A">
      <w:pPr>
        <w:keepNext/>
        <w:tabs>
          <w:tab w:val="left" w:pos="567"/>
        </w:tabs>
        <w:spacing w:after="0" w:line="240" w:lineRule="auto"/>
        <w:ind w:left="567" w:right="-142" w:hanging="567"/>
        <w:outlineLvl w:val="1"/>
        <w:rPr>
          <w:rFonts w:ascii="Times New Roman" w:eastAsia="Times New Roman" w:hAnsi="Times New Roman" w:cs="Times New Roman"/>
          <w:b/>
          <w:kern w:val="0"/>
          <w:sz w:val="22"/>
          <w:szCs w:val="22"/>
          <w14:ligatures w14:val="none"/>
        </w:rPr>
      </w:pPr>
      <w:bookmarkStart w:id="0" w:name="_Toc129243139"/>
      <w:bookmarkStart w:id="1" w:name="_Toc129243264"/>
      <w:r w:rsidRPr="00081F3A">
        <w:rPr>
          <w:rFonts w:ascii="Times New Roman" w:eastAsia="Times New Roman" w:hAnsi="Times New Roman" w:cs="Times New Roman"/>
          <w:b/>
          <w:kern w:val="0"/>
          <w:sz w:val="22"/>
          <w:szCs w:val="22"/>
          <w14:ligatures w14:val="none"/>
        </w:rPr>
        <w:t>1.</w:t>
      </w:r>
      <w:r w:rsidRPr="00081F3A">
        <w:rPr>
          <w:rFonts w:ascii="Times New Roman" w:eastAsia="Times New Roman" w:hAnsi="Times New Roman" w:cs="Times New Roman"/>
          <w:b/>
          <w:kern w:val="0"/>
          <w:sz w:val="22"/>
          <w:szCs w:val="22"/>
          <w14:ligatures w14:val="none"/>
        </w:rPr>
        <w:tab/>
      </w:r>
      <w:bookmarkEnd w:id="0"/>
      <w:bookmarkEnd w:id="1"/>
      <w:r w:rsidRPr="00081F3A">
        <w:rPr>
          <w:rFonts w:ascii="Times New Roman" w:eastAsia="Times New Roman" w:hAnsi="Times New Roman" w:cs="Times New Roman"/>
          <w:b/>
          <w:kern w:val="0"/>
          <w:sz w:val="22"/>
          <w:szCs w:val="22"/>
          <w14:ligatures w14:val="none"/>
        </w:rPr>
        <w:t>Kas yra Hirudoid 3 mg/g gelis ir kam jis vartojamas</w:t>
      </w:r>
    </w:p>
    <w:p w14:paraId="19E2FF82" w14:textId="77777777" w:rsidR="00081F3A" w:rsidRPr="00081F3A" w:rsidRDefault="00081F3A" w:rsidP="00081F3A">
      <w:pPr>
        <w:spacing w:after="0" w:line="240" w:lineRule="auto"/>
        <w:ind w:right="-142"/>
        <w:rPr>
          <w:rFonts w:ascii="Times New Roman" w:eastAsia="Times New Roman" w:hAnsi="Times New Roman" w:cs="Times New Roman"/>
          <w:noProof/>
          <w:kern w:val="0"/>
          <w:sz w:val="22"/>
          <w:szCs w:val="22"/>
          <w14:ligatures w14:val="none"/>
        </w:rPr>
      </w:pPr>
    </w:p>
    <w:p w14:paraId="3470D29A" w14:textId="77777777" w:rsidR="00081F3A" w:rsidRPr="00081F3A" w:rsidRDefault="00081F3A" w:rsidP="00081F3A">
      <w:pPr>
        <w:spacing w:after="0" w:line="240" w:lineRule="auto"/>
        <w:ind w:right="-142"/>
        <w:rPr>
          <w:rFonts w:ascii="Times New Roman" w:eastAsia="Times New Roman" w:hAnsi="Times New Roman" w:cs="Times New Roman"/>
          <w:noProof/>
          <w:kern w:val="0"/>
          <w:sz w:val="22"/>
          <w:szCs w:val="22"/>
          <w14:ligatures w14:val="none"/>
        </w:rPr>
      </w:pPr>
      <w:r w:rsidRPr="00081F3A">
        <w:rPr>
          <w:rFonts w:ascii="Times New Roman" w:eastAsia="Times New Roman" w:hAnsi="Times New Roman" w:cs="Times New Roman"/>
          <w:noProof/>
          <w:kern w:val="0"/>
          <w:sz w:val="22"/>
          <w:szCs w:val="22"/>
          <w14:ligatures w14:val="none"/>
        </w:rPr>
        <w:t>Hirudoid gelis yra priešuždegiminis vaistas, kuris mažina patinimą.</w:t>
      </w:r>
    </w:p>
    <w:p w14:paraId="674C3682" w14:textId="77777777" w:rsidR="00081F3A" w:rsidRPr="00081F3A" w:rsidRDefault="00081F3A" w:rsidP="00081F3A">
      <w:pPr>
        <w:spacing w:after="0" w:line="240" w:lineRule="auto"/>
        <w:ind w:right="-142"/>
        <w:rPr>
          <w:rFonts w:ascii="Times New Roman" w:eastAsia="Times New Roman" w:hAnsi="Times New Roman" w:cs="Times New Roman"/>
          <w:noProof/>
          <w:kern w:val="0"/>
          <w:sz w:val="22"/>
          <w:szCs w:val="22"/>
          <w14:ligatures w14:val="none"/>
        </w:rPr>
      </w:pPr>
    </w:p>
    <w:p w14:paraId="71D40DE3" w14:textId="77777777" w:rsidR="00081F3A" w:rsidRPr="00081F3A" w:rsidRDefault="00081F3A" w:rsidP="00081F3A">
      <w:pPr>
        <w:spacing w:after="0" w:line="240" w:lineRule="auto"/>
        <w:ind w:right="-142"/>
        <w:rPr>
          <w:rFonts w:ascii="Times New Roman" w:eastAsia="Times New Roman" w:hAnsi="Times New Roman" w:cs="Times New Roman"/>
          <w:noProof/>
          <w:kern w:val="0"/>
          <w:sz w:val="22"/>
          <w:szCs w:val="22"/>
          <w14:ligatures w14:val="none"/>
        </w:rPr>
      </w:pPr>
      <w:r w:rsidRPr="00081F3A">
        <w:rPr>
          <w:rFonts w:ascii="Times New Roman" w:eastAsia="Times New Roman" w:hAnsi="Times New Roman" w:cs="Times New Roman"/>
          <w:noProof/>
          <w:kern w:val="0"/>
          <w:sz w:val="22"/>
          <w:szCs w:val="22"/>
          <w14:ligatures w14:val="none"/>
        </w:rPr>
        <w:t>Vaistu galima lokaliai gydyti:</w:t>
      </w:r>
    </w:p>
    <w:p w14:paraId="6F25B68C" w14:textId="77777777" w:rsidR="00081F3A" w:rsidRPr="00081F3A" w:rsidRDefault="00081F3A" w:rsidP="00081F3A">
      <w:pPr>
        <w:tabs>
          <w:tab w:val="num" w:pos="720"/>
        </w:tabs>
        <w:spacing w:after="0" w:line="240" w:lineRule="auto"/>
        <w:ind w:left="720" w:right="-142" w:hanging="720"/>
        <w:rPr>
          <w:rFonts w:ascii="Times New Roman" w:eastAsia="Times New Roman" w:hAnsi="Times New Roman" w:cs="Times New Roman"/>
          <w:kern w:val="0"/>
          <w:sz w:val="22"/>
          <w:szCs w:val="22"/>
          <w14:ligatures w14:val="none"/>
        </w:rPr>
      </w:pPr>
      <w:r w:rsidRPr="00081F3A">
        <w:rPr>
          <w:rFonts w:ascii="Times New Roman" w:eastAsia="Times New Roman" w:hAnsi="Times New Roman" w:cs="Times New Roman"/>
          <w:kern w:val="0"/>
          <w:sz w:val="22"/>
          <w:szCs w:val="22"/>
          <w14:ligatures w14:val="none"/>
        </w:rPr>
        <w:t>bukos traumos sukeltą pažeidimą, su kraujosruvomis arba be jų;</w:t>
      </w:r>
    </w:p>
    <w:p w14:paraId="14D90715" w14:textId="77777777" w:rsidR="00081F3A" w:rsidRPr="00081F3A" w:rsidRDefault="00081F3A" w:rsidP="00081F3A">
      <w:pPr>
        <w:tabs>
          <w:tab w:val="num" w:pos="720"/>
        </w:tabs>
        <w:spacing w:after="0" w:line="240" w:lineRule="auto"/>
        <w:ind w:left="720" w:right="-142" w:hanging="720"/>
        <w:rPr>
          <w:rFonts w:ascii="Times New Roman" w:eastAsia="Times New Roman" w:hAnsi="Times New Roman" w:cs="Times New Roman"/>
          <w:kern w:val="0"/>
          <w:sz w:val="22"/>
          <w:szCs w:val="22"/>
          <w14:ligatures w14:val="none"/>
        </w:rPr>
      </w:pPr>
      <w:r w:rsidRPr="00081F3A">
        <w:rPr>
          <w:rFonts w:ascii="Times New Roman" w:eastAsia="Times New Roman" w:hAnsi="Times New Roman" w:cs="Times New Roman"/>
          <w:kern w:val="0"/>
          <w:sz w:val="22"/>
          <w:szCs w:val="22"/>
          <w14:ligatures w14:val="none"/>
        </w:rPr>
        <w:t>paviršinių venų uždegimą, jeigu negalima vartoti suspaudimo metodo.</w:t>
      </w:r>
    </w:p>
    <w:p w14:paraId="64F16B98" w14:textId="77777777" w:rsidR="00081F3A" w:rsidRPr="00081F3A" w:rsidRDefault="00081F3A" w:rsidP="00081F3A">
      <w:pPr>
        <w:spacing w:after="0" w:line="240" w:lineRule="auto"/>
        <w:ind w:right="-142"/>
        <w:rPr>
          <w:rFonts w:ascii="Times New Roman" w:eastAsia="Times New Roman" w:hAnsi="Times New Roman" w:cs="Times New Roman"/>
          <w:noProof/>
          <w:kern w:val="0"/>
          <w:sz w:val="22"/>
          <w:szCs w:val="22"/>
          <w14:ligatures w14:val="none"/>
        </w:rPr>
      </w:pPr>
    </w:p>
    <w:p w14:paraId="1CB9A48D" w14:textId="77777777" w:rsidR="00081F3A" w:rsidRPr="00081F3A" w:rsidRDefault="00081F3A" w:rsidP="00081F3A">
      <w:pPr>
        <w:spacing w:after="0" w:line="240" w:lineRule="auto"/>
        <w:ind w:right="-142"/>
        <w:rPr>
          <w:rFonts w:ascii="Times New Roman" w:eastAsia="Times New Roman" w:hAnsi="Times New Roman" w:cs="Times New Roman"/>
          <w:noProof/>
          <w:kern w:val="0"/>
          <w:sz w:val="22"/>
          <w:szCs w:val="22"/>
          <w14:ligatures w14:val="none"/>
        </w:rPr>
      </w:pPr>
    </w:p>
    <w:p w14:paraId="18EA7224" w14:textId="77777777" w:rsidR="00081F3A" w:rsidRPr="00081F3A" w:rsidRDefault="00081F3A" w:rsidP="00081F3A">
      <w:pPr>
        <w:keepNext/>
        <w:tabs>
          <w:tab w:val="left" w:pos="567"/>
        </w:tabs>
        <w:spacing w:after="0" w:line="240" w:lineRule="auto"/>
        <w:ind w:left="567" w:right="-142" w:hanging="567"/>
        <w:outlineLvl w:val="1"/>
        <w:rPr>
          <w:rFonts w:ascii="Times New Roman" w:eastAsia="Times New Roman" w:hAnsi="Times New Roman" w:cs="Times New Roman"/>
          <w:b/>
          <w:kern w:val="0"/>
          <w:sz w:val="22"/>
          <w:szCs w:val="22"/>
          <w14:ligatures w14:val="none"/>
        </w:rPr>
      </w:pPr>
      <w:bookmarkStart w:id="2" w:name="_Toc129243140"/>
      <w:bookmarkStart w:id="3" w:name="_Toc129243265"/>
      <w:r w:rsidRPr="00081F3A">
        <w:rPr>
          <w:rFonts w:ascii="Times New Roman" w:eastAsia="Times New Roman" w:hAnsi="Times New Roman" w:cs="Times New Roman"/>
          <w:b/>
          <w:kern w:val="0"/>
          <w:sz w:val="22"/>
          <w:szCs w:val="22"/>
          <w14:ligatures w14:val="none"/>
        </w:rPr>
        <w:t>2.</w:t>
      </w:r>
      <w:r w:rsidRPr="00081F3A">
        <w:rPr>
          <w:rFonts w:ascii="Times New Roman" w:eastAsia="Times New Roman" w:hAnsi="Times New Roman" w:cs="Times New Roman"/>
          <w:b/>
          <w:kern w:val="0"/>
          <w:sz w:val="22"/>
          <w:szCs w:val="22"/>
          <w14:ligatures w14:val="none"/>
        </w:rPr>
        <w:tab/>
      </w:r>
      <w:bookmarkEnd w:id="2"/>
      <w:bookmarkEnd w:id="3"/>
      <w:r w:rsidRPr="00081F3A">
        <w:rPr>
          <w:rFonts w:ascii="Times New Roman" w:eastAsia="Times New Roman" w:hAnsi="Times New Roman" w:cs="Times New Roman"/>
          <w:b/>
          <w:kern w:val="0"/>
          <w:sz w:val="22"/>
          <w:szCs w:val="22"/>
          <w14:ligatures w14:val="none"/>
        </w:rPr>
        <w:t>Kas žinotina prieš vartojant Hirudoid 3 mg/g gelis</w:t>
      </w:r>
    </w:p>
    <w:p w14:paraId="75299C67" w14:textId="77777777" w:rsidR="00081F3A" w:rsidRPr="00081F3A" w:rsidRDefault="00081F3A" w:rsidP="00081F3A">
      <w:pPr>
        <w:spacing w:after="0" w:line="240" w:lineRule="auto"/>
        <w:ind w:right="-142"/>
        <w:rPr>
          <w:rFonts w:ascii="Times New Roman" w:eastAsia="Times New Roman" w:hAnsi="Times New Roman" w:cs="Times New Roman"/>
          <w:noProof/>
          <w:kern w:val="0"/>
          <w:sz w:val="22"/>
          <w:szCs w:val="22"/>
          <w14:ligatures w14:val="none"/>
        </w:rPr>
      </w:pPr>
    </w:p>
    <w:p w14:paraId="586206A4" w14:textId="5148B200" w:rsidR="00081F3A" w:rsidRPr="00081F3A" w:rsidRDefault="00081F3A" w:rsidP="00081F3A">
      <w:pPr>
        <w:spacing w:after="0" w:line="220" w:lineRule="exact"/>
        <w:ind w:right="-142"/>
        <w:rPr>
          <w:rFonts w:ascii="Times New Roman" w:eastAsia="Times New Roman" w:hAnsi="Times New Roman" w:cs="Times New Roman"/>
          <w:b/>
          <w:bCs/>
          <w:kern w:val="0"/>
          <w:sz w:val="22"/>
          <w:szCs w:val="22"/>
          <w14:ligatures w14:val="none"/>
        </w:rPr>
      </w:pPr>
      <w:r w:rsidRPr="00081F3A">
        <w:rPr>
          <w:rFonts w:ascii="Times New Roman" w:eastAsia="Times New Roman" w:hAnsi="Times New Roman" w:cs="Times New Roman"/>
          <w:b/>
          <w:bCs/>
          <w:kern w:val="0"/>
          <w:sz w:val="22"/>
          <w:szCs w:val="22"/>
          <w14:ligatures w14:val="none"/>
        </w:rPr>
        <w:t xml:space="preserve">Hirudoid 3 mg/g gelio vartoti </w:t>
      </w:r>
      <w:r w:rsidR="009B3318">
        <w:rPr>
          <w:rFonts w:ascii="Times New Roman" w:eastAsia="Times New Roman" w:hAnsi="Times New Roman" w:cs="Times New Roman"/>
          <w:b/>
          <w:bCs/>
          <w:kern w:val="0"/>
          <w:sz w:val="22"/>
          <w:szCs w:val="22"/>
          <w14:ligatures w14:val="none"/>
        </w:rPr>
        <w:t>draudžiama</w:t>
      </w:r>
      <w:r w:rsidRPr="00081F3A">
        <w:rPr>
          <w:rFonts w:ascii="Times New Roman" w:eastAsia="Times New Roman" w:hAnsi="Times New Roman" w:cs="Times New Roman"/>
          <w:b/>
          <w:bCs/>
          <w:kern w:val="0"/>
          <w:sz w:val="22"/>
          <w:szCs w:val="22"/>
          <w14:ligatures w14:val="none"/>
        </w:rPr>
        <w:t>:</w:t>
      </w:r>
    </w:p>
    <w:p w14:paraId="43A598B8" w14:textId="77777777" w:rsidR="00081F3A" w:rsidRPr="009B3318" w:rsidRDefault="00081F3A" w:rsidP="009B3318">
      <w:pPr>
        <w:pStyle w:val="Sraopastraipa"/>
        <w:numPr>
          <w:ilvl w:val="0"/>
          <w:numId w:val="3"/>
        </w:numPr>
        <w:spacing w:after="0" w:line="240" w:lineRule="auto"/>
        <w:ind w:left="567" w:right="-142" w:hanging="283"/>
        <w:rPr>
          <w:rFonts w:ascii="Times New Roman" w:eastAsia="Times New Roman" w:hAnsi="Times New Roman" w:cs="Times New Roman"/>
          <w:kern w:val="0"/>
          <w:sz w:val="22"/>
          <w:szCs w:val="22"/>
          <w14:ligatures w14:val="none"/>
        </w:rPr>
      </w:pPr>
      <w:r w:rsidRPr="009B3318">
        <w:rPr>
          <w:rFonts w:ascii="Times New Roman" w:eastAsia="Times New Roman" w:hAnsi="Times New Roman" w:cs="Times New Roman"/>
          <w:kern w:val="0"/>
          <w:sz w:val="22"/>
          <w:szCs w:val="22"/>
          <w14:ligatures w14:val="none"/>
        </w:rPr>
        <w:t>jeigu yra alergija veikliajai medžiagai arba bet kuriai pagalbinei šio vaisto medžiagai (jos išvardytos 6 skyriuje),</w:t>
      </w:r>
    </w:p>
    <w:p w14:paraId="42E0AE33" w14:textId="77777777" w:rsidR="00081F3A" w:rsidRPr="009B3318" w:rsidRDefault="00081F3A" w:rsidP="009B3318">
      <w:pPr>
        <w:pStyle w:val="Sraopastraipa"/>
        <w:numPr>
          <w:ilvl w:val="0"/>
          <w:numId w:val="3"/>
        </w:numPr>
        <w:spacing w:after="0" w:line="240" w:lineRule="auto"/>
        <w:ind w:left="567" w:right="-142" w:hanging="283"/>
        <w:rPr>
          <w:rFonts w:ascii="Times New Roman" w:eastAsia="Times New Roman" w:hAnsi="Times New Roman" w:cs="Times New Roman"/>
          <w:kern w:val="0"/>
          <w:sz w:val="22"/>
          <w:szCs w:val="22"/>
          <w14:ligatures w14:val="none"/>
        </w:rPr>
      </w:pPr>
      <w:r w:rsidRPr="009B3318">
        <w:rPr>
          <w:rFonts w:ascii="Times New Roman" w:eastAsia="Times New Roman" w:hAnsi="Times New Roman" w:cs="Times New Roman"/>
          <w:kern w:val="0"/>
          <w:sz w:val="22"/>
          <w:szCs w:val="22"/>
          <w14:ligatures w14:val="none"/>
        </w:rPr>
        <w:t>ant žaizdų ir pažeistos odos.</w:t>
      </w:r>
    </w:p>
    <w:p w14:paraId="4087AED2" w14:textId="77777777" w:rsidR="00081F3A" w:rsidRPr="00081F3A" w:rsidRDefault="00081F3A" w:rsidP="00081F3A">
      <w:pPr>
        <w:spacing w:after="0" w:line="240" w:lineRule="auto"/>
        <w:ind w:right="-142"/>
        <w:rPr>
          <w:rFonts w:ascii="Times New Roman" w:eastAsia="Times New Roman" w:hAnsi="Times New Roman" w:cs="Times New Roman"/>
          <w:noProof/>
          <w:kern w:val="0"/>
          <w:sz w:val="22"/>
          <w:szCs w:val="22"/>
          <w14:ligatures w14:val="none"/>
        </w:rPr>
      </w:pPr>
    </w:p>
    <w:p w14:paraId="304A9564" w14:textId="77777777" w:rsidR="00081F3A" w:rsidRPr="00081F3A" w:rsidRDefault="00081F3A" w:rsidP="00081F3A">
      <w:pPr>
        <w:spacing w:after="0" w:line="220" w:lineRule="exact"/>
        <w:ind w:right="-142"/>
        <w:rPr>
          <w:rFonts w:ascii="Times New Roman" w:eastAsia="Times New Roman" w:hAnsi="Times New Roman" w:cs="Times New Roman"/>
          <w:b/>
          <w:bCs/>
          <w:kern w:val="0"/>
          <w:sz w:val="22"/>
          <w:szCs w:val="22"/>
          <w14:ligatures w14:val="none"/>
        </w:rPr>
      </w:pPr>
      <w:r w:rsidRPr="00081F3A">
        <w:rPr>
          <w:rFonts w:ascii="Times New Roman" w:eastAsia="Times New Roman" w:hAnsi="Times New Roman" w:cs="Times New Roman"/>
          <w:b/>
          <w:bCs/>
          <w:kern w:val="0"/>
          <w:sz w:val="22"/>
          <w:szCs w:val="22"/>
          <w14:ligatures w14:val="none"/>
        </w:rPr>
        <w:t>Įspėjimai ir atsargumo priemonės</w:t>
      </w:r>
    </w:p>
    <w:p w14:paraId="3851F4C5" w14:textId="77777777" w:rsidR="00081F3A" w:rsidRPr="00081F3A" w:rsidRDefault="00081F3A" w:rsidP="00081F3A">
      <w:pPr>
        <w:spacing w:after="0" w:line="220" w:lineRule="exact"/>
        <w:ind w:right="-142"/>
        <w:rPr>
          <w:rFonts w:ascii="Times New Roman" w:eastAsia="Times New Roman" w:hAnsi="Times New Roman" w:cs="Times New Roman"/>
          <w:b/>
          <w:bCs/>
          <w:kern w:val="0"/>
          <w:sz w:val="22"/>
          <w:szCs w:val="22"/>
          <w14:ligatures w14:val="none"/>
        </w:rPr>
      </w:pPr>
      <w:r w:rsidRPr="00081F3A">
        <w:rPr>
          <w:rFonts w:ascii="Times New Roman" w:eastAsia="Times New Roman" w:hAnsi="Times New Roman" w:cs="Times New Roman"/>
          <w:bCs/>
          <w:kern w:val="0"/>
          <w:sz w:val="22"/>
          <w:szCs w:val="22"/>
          <w14:ligatures w14:val="none"/>
        </w:rPr>
        <w:t>Pasitarkite su gydytoju arba vaistininku, prieš pradėdami vartoti Hirudoid.</w:t>
      </w:r>
    </w:p>
    <w:p w14:paraId="3B28026F" w14:textId="77777777" w:rsidR="00081F3A" w:rsidRPr="00081F3A" w:rsidRDefault="00081F3A" w:rsidP="00081F3A">
      <w:pPr>
        <w:spacing w:after="0" w:line="240" w:lineRule="auto"/>
        <w:ind w:left="720" w:right="-142" w:hanging="720"/>
        <w:rPr>
          <w:rFonts w:ascii="Times New Roman" w:eastAsia="Times New Roman" w:hAnsi="Times New Roman" w:cs="Times New Roman"/>
          <w:kern w:val="0"/>
          <w:sz w:val="22"/>
          <w:szCs w:val="22"/>
          <w14:ligatures w14:val="none"/>
        </w:rPr>
      </w:pPr>
      <w:r w:rsidRPr="00081F3A">
        <w:rPr>
          <w:rFonts w:ascii="Times New Roman" w:eastAsia="Times New Roman" w:hAnsi="Times New Roman" w:cs="Times New Roman"/>
          <w:kern w:val="0"/>
          <w:sz w:val="22"/>
          <w:szCs w:val="22"/>
          <w14:ligatures w14:val="none"/>
        </w:rPr>
        <w:t>Būtina saugoti, kad gelio nepatektų į akis ar ant gleivinės.</w:t>
      </w:r>
    </w:p>
    <w:p w14:paraId="08F22023" w14:textId="77777777" w:rsidR="00081F3A" w:rsidRPr="00081F3A" w:rsidRDefault="00081F3A" w:rsidP="00081F3A">
      <w:pPr>
        <w:spacing w:after="0" w:line="240" w:lineRule="auto"/>
        <w:ind w:right="-142"/>
        <w:rPr>
          <w:rFonts w:ascii="Times New Roman" w:eastAsia="Times New Roman" w:hAnsi="Times New Roman" w:cs="Times New Roman"/>
          <w:kern w:val="0"/>
          <w:sz w:val="22"/>
          <w:szCs w:val="22"/>
          <w14:ligatures w14:val="none"/>
        </w:rPr>
      </w:pPr>
      <w:r w:rsidRPr="00081F3A">
        <w:rPr>
          <w:rFonts w:ascii="Times New Roman" w:eastAsia="Times New Roman" w:hAnsi="Times New Roman" w:cs="Times New Roman"/>
          <w:kern w:val="0"/>
          <w:sz w:val="22"/>
          <w:szCs w:val="22"/>
          <w14:ligatures w14:val="none"/>
        </w:rPr>
        <w:t>Hirudoid 3 mg/g geliu, kaip ir kitokiu geliu, kurio sudėtyje yra alkoholio, pateptos vietos tvarstyti negalima.</w:t>
      </w:r>
    </w:p>
    <w:p w14:paraId="4BC7A0F3" w14:textId="77777777" w:rsidR="00081F3A" w:rsidRPr="00081F3A" w:rsidRDefault="00081F3A" w:rsidP="00081F3A">
      <w:pPr>
        <w:spacing w:after="0" w:line="240" w:lineRule="auto"/>
        <w:ind w:left="720" w:right="-142"/>
        <w:rPr>
          <w:rFonts w:ascii="Times New Roman" w:eastAsia="Times New Roman" w:hAnsi="Times New Roman" w:cs="Times New Roman"/>
          <w:kern w:val="0"/>
          <w:sz w:val="22"/>
          <w:szCs w:val="22"/>
          <w14:ligatures w14:val="none"/>
        </w:rPr>
      </w:pPr>
    </w:p>
    <w:p w14:paraId="447679FF" w14:textId="77777777" w:rsidR="00081F3A" w:rsidRPr="00081F3A" w:rsidRDefault="00081F3A" w:rsidP="00081F3A">
      <w:pPr>
        <w:spacing w:after="0" w:line="220" w:lineRule="exact"/>
        <w:ind w:right="-142"/>
        <w:rPr>
          <w:rFonts w:ascii="Times New Roman" w:eastAsia="Times New Roman" w:hAnsi="Times New Roman" w:cs="Times New Roman"/>
          <w:b/>
          <w:bCs/>
          <w:kern w:val="0"/>
          <w:sz w:val="22"/>
          <w:szCs w:val="22"/>
          <w14:ligatures w14:val="none"/>
        </w:rPr>
      </w:pPr>
      <w:r w:rsidRPr="00081F3A">
        <w:rPr>
          <w:rFonts w:ascii="Times New Roman" w:eastAsia="Times New Roman" w:hAnsi="Times New Roman" w:cs="Times New Roman"/>
          <w:b/>
          <w:bCs/>
          <w:kern w:val="0"/>
          <w:sz w:val="22"/>
          <w:szCs w:val="22"/>
          <w14:ligatures w14:val="none"/>
        </w:rPr>
        <w:t>Kiti vaistai ir Hirudoid 3 mg/g gelis</w:t>
      </w:r>
    </w:p>
    <w:p w14:paraId="1032FECF" w14:textId="77777777" w:rsidR="00081F3A" w:rsidRPr="00081F3A" w:rsidRDefault="00081F3A" w:rsidP="00081F3A">
      <w:pPr>
        <w:spacing w:after="0" w:line="240" w:lineRule="auto"/>
        <w:ind w:right="-142"/>
        <w:rPr>
          <w:rFonts w:ascii="Times New Roman" w:eastAsia="Times New Roman" w:hAnsi="Times New Roman" w:cs="Times New Roman"/>
          <w:noProof/>
          <w:kern w:val="0"/>
          <w:sz w:val="22"/>
          <w:szCs w:val="22"/>
          <w14:ligatures w14:val="none"/>
        </w:rPr>
      </w:pPr>
      <w:r w:rsidRPr="00081F3A">
        <w:rPr>
          <w:rFonts w:ascii="Times New Roman" w:eastAsia="Times New Roman" w:hAnsi="Times New Roman" w:cs="Times New Roman"/>
          <w:noProof/>
          <w:kern w:val="0"/>
          <w:sz w:val="22"/>
          <w:szCs w:val="22"/>
          <w14:ligatures w14:val="none"/>
        </w:rPr>
        <w:t>Sąveika su kitais vaistais nežinoma.</w:t>
      </w:r>
    </w:p>
    <w:p w14:paraId="0F661681" w14:textId="77777777" w:rsidR="00081F3A" w:rsidRPr="00081F3A" w:rsidRDefault="00081F3A" w:rsidP="00081F3A">
      <w:pPr>
        <w:spacing w:after="0" w:line="240" w:lineRule="auto"/>
        <w:ind w:right="-142"/>
        <w:rPr>
          <w:rFonts w:ascii="Times New Roman" w:eastAsia="Times New Roman" w:hAnsi="Times New Roman" w:cs="Times New Roman"/>
          <w:noProof/>
          <w:kern w:val="0"/>
          <w:sz w:val="22"/>
          <w:szCs w:val="22"/>
          <w14:ligatures w14:val="none"/>
        </w:rPr>
      </w:pPr>
    </w:p>
    <w:p w14:paraId="5A7A1B65" w14:textId="77777777" w:rsidR="00081F3A" w:rsidRPr="00081F3A" w:rsidRDefault="00081F3A" w:rsidP="00081F3A">
      <w:pPr>
        <w:spacing w:after="0" w:line="240" w:lineRule="auto"/>
        <w:ind w:right="-142"/>
        <w:rPr>
          <w:rFonts w:ascii="Times New Roman" w:eastAsia="Times New Roman" w:hAnsi="Times New Roman" w:cs="Times New Roman"/>
          <w:noProof/>
          <w:kern w:val="0"/>
          <w:sz w:val="22"/>
          <w:szCs w:val="22"/>
          <w14:ligatures w14:val="none"/>
        </w:rPr>
      </w:pPr>
      <w:r w:rsidRPr="00081F3A">
        <w:rPr>
          <w:rFonts w:ascii="Times New Roman" w:eastAsia="Times New Roman" w:hAnsi="Times New Roman" w:cs="Times New Roman"/>
          <w:noProof/>
          <w:kern w:val="0"/>
          <w:sz w:val="22"/>
          <w:szCs w:val="22"/>
          <w14:ligatures w14:val="none"/>
        </w:rPr>
        <w:t>Jeigu vartojate arba neseniai vartojote kitų vaistų,</w:t>
      </w:r>
      <w:r w:rsidRPr="00081F3A">
        <w:rPr>
          <w:rFonts w:ascii="Times New Roman" w:eastAsia="Times New Roman" w:hAnsi="Times New Roman" w:cs="Times New Roman"/>
          <w:noProof/>
          <w:kern w:val="0"/>
          <w:sz w:val="22"/>
          <w14:ligatures w14:val="none"/>
        </w:rPr>
        <w:t xml:space="preserve"> arba dėl to nesate tikri, apie tai </w:t>
      </w:r>
      <w:r w:rsidRPr="00081F3A">
        <w:rPr>
          <w:rFonts w:ascii="Times New Roman" w:eastAsia="Times New Roman" w:hAnsi="Times New Roman" w:cs="Times New Roman"/>
          <w:noProof/>
          <w:kern w:val="0"/>
          <w:sz w:val="22"/>
          <w:szCs w:val="22"/>
          <w14:ligatures w14:val="none"/>
        </w:rPr>
        <w:t>pasakykite gydytojui arba vaistininkui.</w:t>
      </w:r>
    </w:p>
    <w:p w14:paraId="1979C4F0" w14:textId="77777777" w:rsidR="00081F3A" w:rsidRPr="00081F3A" w:rsidRDefault="00081F3A" w:rsidP="00081F3A">
      <w:pPr>
        <w:spacing w:after="0" w:line="240" w:lineRule="auto"/>
        <w:ind w:right="-142"/>
        <w:rPr>
          <w:rFonts w:ascii="Times New Roman" w:eastAsia="Times New Roman" w:hAnsi="Times New Roman" w:cs="Times New Roman"/>
          <w:noProof/>
          <w:kern w:val="0"/>
          <w:sz w:val="22"/>
          <w:szCs w:val="22"/>
          <w14:ligatures w14:val="none"/>
        </w:rPr>
      </w:pPr>
    </w:p>
    <w:p w14:paraId="6F84FD75" w14:textId="77777777" w:rsidR="00081F3A" w:rsidRPr="00081F3A" w:rsidRDefault="00081F3A" w:rsidP="00081F3A">
      <w:pPr>
        <w:spacing w:after="0" w:line="220" w:lineRule="exact"/>
        <w:ind w:right="-142"/>
        <w:rPr>
          <w:rFonts w:ascii="Times New Roman" w:eastAsia="Times New Roman" w:hAnsi="Times New Roman" w:cs="Times New Roman"/>
          <w:b/>
          <w:bCs/>
          <w:kern w:val="0"/>
          <w:sz w:val="22"/>
          <w:szCs w:val="22"/>
          <w14:ligatures w14:val="none"/>
        </w:rPr>
      </w:pPr>
      <w:r w:rsidRPr="00081F3A">
        <w:rPr>
          <w:rFonts w:ascii="Times New Roman" w:eastAsia="Times New Roman" w:hAnsi="Times New Roman" w:cs="Times New Roman"/>
          <w:b/>
          <w:bCs/>
          <w:kern w:val="0"/>
          <w:sz w:val="22"/>
          <w:szCs w:val="22"/>
          <w14:ligatures w14:val="none"/>
        </w:rPr>
        <w:t>Nėštumas ir žindymo laikotarpis</w:t>
      </w:r>
    </w:p>
    <w:p w14:paraId="5BFC5C46" w14:textId="77777777" w:rsidR="00081F3A" w:rsidRPr="00081F3A" w:rsidRDefault="00081F3A" w:rsidP="00081F3A">
      <w:pPr>
        <w:spacing w:after="0" w:line="240" w:lineRule="auto"/>
        <w:ind w:right="-142"/>
        <w:rPr>
          <w:rFonts w:ascii="Times New Roman" w:eastAsia="Times New Roman" w:hAnsi="Times New Roman" w:cs="Times New Roman"/>
          <w:noProof/>
          <w:kern w:val="0"/>
          <w:sz w:val="22"/>
          <w:szCs w:val="22"/>
          <w14:ligatures w14:val="none"/>
        </w:rPr>
      </w:pPr>
      <w:r w:rsidRPr="00081F3A">
        <w:rPr>
          <w:rFonts w:ascii="Times New Roman" w:eastAsia="Times New Roman" w:hAnsi="Times New Roman" w:cs="Times New Roman"/>
          <w:noProof/>
          <w:kern w:val="0"/>
          <w:sz w:val="22"/>
          <w:szCs w:val="22"/>
          <w14:ligatures w14:val="none"/>
        </w:rPr>
        <w:t>Jeigu esate nėščia, žindote kūdikį, manote, kad galbūt esate nėščia, arba planuojate pastoti, tai prieš vartodama šį vaistą, pasitarkite su gydytoju arba vaistininku.</w:t>
      </w:r>
    </w:p>
    <w:p w14:paraId="7B6CE37C" w14:textId="77777777" w:rsidR="00081F3A" w:rsidRPr="00081F3A" w:rsidRDefault="00081F3A" w:rsidP="00081F3A">
      <w:pPr>
        <w:spacing w:after="0" w:line="240" w:lineRule="auto"/>
        <w:ind w:right="-142"/>
        <w:rPr>
          <w:rFonts w:ascii="Times New Roman" w:eastAsia="Times New Roman" w:hAnsi="Times New Roman" w:cs="Times New Roman"/>
          <w:noProof/>
          <w:kern w:val="0"/>
          <w:sz w:val="22"/>
          <w:szCs w:val="22"/>
          <w14:ligatures w14:val="none"/>
        </w:rPr>
      </w:pPr>
    </w:p>
    <w:p w14:paraId="1B600821" w14:textId="77777777" w:rsidR="00081F3A" w:rsidRPr="00081F3A" w:rsidRDefault="00081F3A" w:rsidP="00081F3A">
      <w:pPr>
        <w:spacing w:after="0" w:line="240" w:lineRule="auto"/>
        <w:ind w:right="-142"/>
        <w:rPr>
          <w:rFonts w:ascii="Times New Roman" w:eastAsia="Times New Roman" w:hAnsi="Times New Roman" w:cs="Times New Roman"/>
          <w:noProof/>
          <w:kern w:val="0"/>
          <w:sz w:val="22"/>
          <w:szCs w:val="22"/>
          <w14:ligatures w14:val="none"/>
        </w:rPr>
      </w:pPr>
      <w:r w:rsidRPr="00081F3A">
        <w:rPr>
          <w:rFonts w:ascii="Times New Roman" w:eastAsia="Times New Roman" w:hAnsi="Times New Roman" w:cs="Times New Roman"/>
          <w:noProof/>
          <w:kern w:val="0"/>
          <w:sz w:val="22"/>
          <w:szCs w:val="22"/>
          <w14:ligatures w14:val="none"/>
        </w:rPr>
        <w:lastRenderedPageBreak/>
        <w:t>Duomenų, kad ant nėščios moters ar žindyvės odos lokaliai vartojamas chondroitinpolisulfatas (mukopolisacharidpolisulfato rūgšties esteris) sukelia žalingą poveikį vaisiui ar kūdikiui, nėra.</w:t>
      </w:r>
    </w:p>
    <w:p w14:paraId="4E24AC09" w14:textId="77777777" w:rsidR="00081F3A" w:rsidRPr="00081F3A" w:rsidRDefault="00081F3A" w:rsidP="00081F3A">
      <w:pPr>
        <w:spacing w:after="0" w:line="240" w:lineRule="auto"/>
        <w:ind w:right="-142"/>
        <w:rPr>
          <w:rFonts w:ascii="Times New Roman" w:eastAsia="Times New Roman" w:hAnsi="Times New Roman" w:cs="Times New Roman"/>
          <w:noProof/>
          <w:kern w:val="0"/>
          <w:sz w:val="22"/>
          <w:szCs w:val="22"/>
          <w14:ligatures w14:val="none"/>
        </w:rPr>
      </w:pPr>
    </w:p>
    <w:p w14:paraId="6FE8AB22" w14:textId="77777777" w:rsidR="00081F3A" w:rsidRPr="00081F3A" w:rsidRDefault="00081F3A" w:rsidP="00081F3A">
      <w:pPr>
        <w:spacing w:after="0" w:line="220" w:lineRule="exact"/>
        <w:ind w:right="-142"/>
        <w:rPr>
          <w:rFonts w:ascii="Times New Roman" w:eastAsia="Times New Roman" w:hAnsi="Times New Roman" w:cs="Times New Roman"/>
          <w:b/>
          <w:bCs/>
          <w:kern w:val="0"/>
          <w:sz w:val="22"/>
          <w:szCs w:val="22"/>
          <w14:ligatures w14:val="none"/>
        </w:rPr>
      </w:pPr>
      <w:r w:rsidRPr="00081F3A">
        <w:rPr>
          <w:rFonts w:ascii="Times New Roman" w:eastAsia="Times New Roman" w:hAnsi="Times New Roman" w:cs="Times New Roman"/>
          <w:b/>
          <w:bCs/>
          <w:kern w:val="0"/>
          <w:sz w:val="22"/>
          <w:szCs w:val="22"/>
          <w14:ligatures w14:val="none"/>
        </w:rPr>
        <w:t>Vairavimas ir mechanizmų valdymas</w:t>
      </w:r>
    </w:p>
    <w:p w14:paraId="4BFA3DB3" w14:textId="77777777" w:rsidR="00081F3A" w:rsidRPr="00081F3A" w:rsidRDefault="00081F3A" w:rsidP="00081F3A">
      <w:pPr>
        <w:spacing w:after="0" w:line="240" w:lineRule="auto"/>
        <w:ind w:right="-142"/>
        <w:rPr>
          <w:rFonts w:ascii="Times New Roman" w:eastAsia="Times New Roman" w:hAnsi="Times New Roman" w:cs="Times New Roman"/>
          <w:noProof/>
          <w:kern w:val="0"/>
          <w:sz w:val="22"/>
          <w:szCs w:val="22"/>
          <w14:ligatures w14:val="none"/>
        </w:rPr>
      </w:pPr>
      <w:r w:rsidRPr="00081F3A">
        <w:rPr>
          <w:rFonts w:ascii="Times New Roman" w:eastAsia="Times New Roman" w:hAnsi="Times New Roman" w:cs="Times New Roman"/>
          <w:noProof/>
          <w:kern w:val="0"/>
          <w:sz w:val="22"/>
          <w:szCs w:val="22"/>
          <w14:ligatures w14:val="none"/>
        </w:rPr>
        <w:t>Hirudoid 3 mg/g gelis gebėjimo vairuoti ir valdyti mechanizmus neveikia.</w:t>
      </w:r>
    </w:p>
    <w:p w14:paraId="5A1DC9BA" w14:textId="77777777" w:rsidR="00081F3A" w:rsidRPr="00081F3A" w:rsidRDefault="00081F3A" w:rsidP="00081F3A">
      <w:pPr>
        <w:spacing w:after="0" w:line="240" w:lineRule="auto"/>
        <w:ind w:right="-142"/>
        <w:rPr>
          <w:rFonts w:ascii="Times New Roman" w:eastAsia="Times New Roman" w:hAnsi="Times New Roman" w:cs="Times New Roman"/>
          <w:noProof/>
          <w:kern w:val="0"/>
          <w:sz w:val="22"/>
          <w:szCs w:val="22"/>
          <w14:ligatures w14:val="none"/>
        </w:rPr>
      </w:pPr>
    </w:p>
    <w:p w14:paraId="43D0CC45" w14:textId="77777777" w:rsidR="00081F3A" w:rsidRPr="00081F3A" w:rsidRDefault="00081F3A" w:rsidP="00081F3A">
      <w:pPr>
        <w:spacing w:after="0" w:line="220" w:lineRule="exact"/>
        <w:ind w:right="-142"/>
        <w:rPr>
          <w:rFonts w:ascii="Times New Roman" w:eastAsia="Times New Roman" w:hAnsi="Times New Roman" w:cs="Times New Roman"/>
          <w:b/>
          <w:bCs/>
          <w:kern w:val="0"/>
          <w:sz w:val="22"/>
          <w:szCs w:val="22"/>
          <w14:ligatures w14:val="none"/>
        </w:rPr>
      </w:pPr>
      <w:r w:rsidRPr="00081F3A">
        <w:rPr>
          <w:rFonts w:ascii="Times New Roman" w:eastAsia="Times New Roman" w:hAnsi="Times New Roman" w:cs="Times New Roman"/>
          <w:b/>
          <w:bCs/>
          <w:kern w:val="0"/>
          <w:sz w:val="22"/>
          <w:szCs w:val="22"/>
          <w14:ligatures w14:val="none"/>
        </w:rPr>
        <w:t>Hirudoid 3 mg/g gelio sudėtyje yra propilenglikolio</w:t>
      </w:r>
    </w:p>
    <w:p w14:paraId="3C395BE4" w14:textId="77777777" w:rsidR="00081F3A" w:rsidRPr="00081F3A" w:rsidRDefault="00081F3A" w:rsidP="00081F3A">
      <w:pPr>
        <w:spacing w:after="0" w:line="240" w:lineRule="auto"/>
        <w:ind w:left="720" w:right="-142" w:hanging="720"/>
        <w:rPr>
          <w:rFonts w:ascii="Times New Roman" w:eastAsia="Times New Roman" w:hAnsi="Times New Roman" w:cs="Times New Roman"/>
          <w:kern w:val="0"/>
          <w:sz w:val="22"/>
          <w:szCs w:val="22"/>
          <w14:ligatures w14:val="none"/>
        </w:rPr>
      </w:pPr>
      <w:r w:rsidRPr="00081F3A">
        <w:rPr>
          <w:rFonts w:ascii="Times New Roman" w:eastAsia="Times New Roman" w:hAnsi="Times New Roman" w:cs="Times New Roman"/>
          <w:kern w:val="0"/>
          <w:sz w:val="22"/>
          <w:szCs w:val="22"/>
          <w14:ligatures w14:val="none"/>
        </w:rPr>
        <w:t>Propilenglikolis gali sukelti odos sudirginimą.</w:t>
      </w:r>
    </w:p>
    <w:p w14:paraId="7F871816" w14:textId="77777777" w:rsidR="00081F3A" w:rsidRPr="00081F3A" w:rsidRDefault="00081F3A" w:rsidP="00081F3A">
      <w:pPr>
        <w:spacing w:after="0" w:line="220" w:lineRule="exact"/>
        <w:ind w:right="-142"/>
        <w:rPr>
          <w:rFonts w:ascii="Times New Roman" w:eastAsia="Times New Roman" w:hAnsi="Times New Roman" w:cs="Times New Roman"/>
          <w:b/>
          <w:bCs/>
          <w:kern w:val="0"/>
          <w:sz w:val="22"/>
          <w:szCs w:val="22"/>
          <w14:ligatures w14:val="none"/>
        </w:rPr>
      </w:pPr>
    </w:p>
    <w:p w14:paraId="7CB3F129" w14:textId="77777777" w:rsidR="00081F3A" w:rsidRPr="00081F3A" w:rsidRDefault="00081F3A" w:rsidP="00081F3A">
      <w:pPr>
        <w:spacing w:after="0" w:line="220" w:lineRule="exact"/>
        <w:ind w:right="-142"/>
        <w:rPr>
          <w:rFonts w:ascii="Times New Roman" w:eastAsia="Times New Roman" w:hAnsi="Times New Roman" w:cs="Times New Roman"/>
          <w:b/>
          <w:bCs/>
          <w:kern w:val="0"/>
          <w:sz w:val="22"/>
          <w:szCs w:val="22"/>
          <w14:ligatures w14:val="none"/>
        </w:rPr>
      </w:pPr>
    </w:p>
    <w:p w14:paraId="1E37A4C3" w14:textId="77777777" w:rsidR="00081F3A" w:rsidRPr="00081F3A" w:rsidRDefault="00081F3A" w:rsidP="00081F3A">
      <w:pPr>
        <w:keepNext/>
        <w:tabs>
          <w:tab w:val="left" w:pos="567"/>
        </w:tabs>
        <w:spacing w:after="0" w:line="240" w:lineRule="auto"/>
        <w:ind w:left="567" w:right="-142" w:hanging="567"/>
        <w:outlineLvl w:val="1"/>
        <w:rPr>
          <w:rFonts w:ascii="Times New Roman" w:eastAsia="Times New Roman" w:hAnsi="Times New Roman" w:cs="Times New Roman"/>
          <w:b/>
          <w:kern w:val="0"/>
          <w:sz w:val="22"/>
          <w:szCs w:val="22"/>
          <w14:ligatures w14:val="none"/>
        </w:rPr>
      </w:pPr>
      <w:bookmarkStart w:id="4" w:name="_Toc129243141"/>
      <w:bookmarkStart w:id="5" w:name="_Toc129243266"/>
      <w:r w:rsidRPr="00081F3A">
        <w:rPr>
          <w:rFonts w:ascii="Times New Roman" w:eastAsia="Times New Roman" w:hAnsi="Times New Roman" w:cs="Times New Roman"/>
          <w:b/>
          <w:kern w:val="0"/>
          <w:sz w:val="22"/>
          <w:szCs w:val="22"/>
          <w14:ligatures w14:val="none"/>
        </w:rPr>
        <w:t>3.</w:t>
      </w:r>
      <w:r w:rsidRPr="00081F3A">
        <w:rPr>
          <w:rFonts w:ascii="Times New Roman" w:eastAsia="Times New Roman" w:hAnsi="Times New Roman" w:cs="Times New Roman"/>
          <w:b/>
          <w:kern w:val="0"/>
          <w:sz w:val="22"/>
          <w:szCs w:val="22"/>
          <w14:ligatures w14:val="none"/>
        </w:rPr>
        <w:tab/>
      </w:r>
      <w:bookmarkEnd w:id="4"/>
      <w:bookmarkEnd w:id="5"/>
      <w:r w:rsidRPr="00081F3A">
        <w:rPr>
          <w:rFonts w:ascii="Times New Roman" w:eastAsia="Times New Roman" w:hAnsi="Times New Roman" w:cs="Times New Roman"/>
          <w:b/>
          <w:kern w:val="0"/>
          <w:sz w:val="22"/>
          <w:szCs w:val="22"/>
          <w14:ligatures w14:val="none"/>
        </w:rPr>
        <w:t>Kaip vartoti Hirudoid 3 mg/g gelį</w:t>
      </w:r>
    </w:p>
    <w:p w14:paraId="57B891D9" w14:textId="77777777" w:rsidR="00081F3A" w:rsidRPr="00081F3A" w:rsidRDefault="00081F3A" w:rsidP="00081F3A">
      <w:pPr>
        <w:spacing w:after="0" w:line="240" w:lineRule="auto"/>
        <w:ind w:right="-142"/>
        <w:rPr>
          <w:rFonts w:ascii="Times New Roman" w:eastAsia="Times New Roman" w:hAnsi="Times New Roman" w:cs="Times New Roman"/>
          <w:noProof/>
          <w:kern w:val="0"/>
          <w:sz w:val="22"/>
          <w:szCs w:val="22"/>
          <w14:ligatures w14:val="none"/>
        </w:rPr>
      </w:pPr>
    </w:p>
    <w:p w14:paraId="5EC016D5" w14:textId="77777777" w:rsidR="00081F3A" w:rsidRPr="00081F3A" w:rsidRDefault="00081F3A" w:rsidP="00081F3A">
      <w:pPr>
        <w:spacing w:after="0" w:line="240" w:lineRule="auto"/>
        <w:ind w:right="-142"/>
        <w:rPr>
          <w:rFonts w:ascii="Times New Roman" w:eastAsia="Times New Roman" w:hAnsi="Times New Roman" w:cs="Times New Roman"/>
          <w:noProof/>
          <w:kern w:val="0"/>
          <w:sz w:val="22"/>
          <w:szCs w:val="22"/>
          <w14:ligatures w14:val="none"/>
        </w:rPr>
      </w:pPr>
      <w:r w:rsidRPr="00081F3A">
        <w:rPr>
          <w:rFonts w:ascii="Times New Roman" w:eastAsia="Times New Roman" w:hAnsi="Times New Roman" w:cs="Times New Roman"/>
          <w:noProof/>
          <w:kern w:val="0"/>
          <w:sz w:val="22"/>
          <w:lang w:eastAsia="lt-LT"/>
          <w14:ligatures w14:val="none"/>
        </w:rPr>
        <w:t>Visada vartokite šį vaistą tiksliai kaip aprašyta šiame lapelyje arba kaip nurodė gydytojas arba vaistininkas</w:t>
      </w:r>
      <w:r w:rsidRPr="00081F3A">
        <w:rPr>
          <w:rFonts w:ascii="Times New Roman" w:eastAsia="Times New Roman" w:hAnsi="Times New Roman" w:cs="Times New Roman"/>
          <w:noProof/>
          <w:kern w:val="0"/>
          <w:sz w:val="22"/>
          <w:szCs w:val="22"/>
          <w14:ligatures w14:val="none"/>
        </w:rPr>
        <w:t>. Jeigu abejojate, kreipkitės į gydytoją arba vaistininką.</w:t>
      </w:r>
    </w:p>
    <w:p w14:paraId="0A38E3E4" w14:textId="77777777" w:rsidR="00081F3A" w:rsidRPr="00081F3A" w:rsidRDefault="00081F3A" w:rsidP="00081F3A">
      <w:pPr>
        <w:spacing w:after="0" w:line="240" w:lineRule="auto"/>
        <w:ind w:right="-142"/>
        <w:rPr>
          <w:rFonts w:ascii="Times New Roman" w:eastAsia="Times New Roman" w:hAnsi="Times New Roman" w:cs="Times New Roman"/>
          <w:noProof/>
          <w:kern w:val="0"/>
          <w:sz w:val="22"/>
          <w:szCs w:val="22"/>
          <w14:ligatures w14:val="none"/>
        </w:rPr>
      </w:pPr>
    </w:p>
    <w:p w14:paraId="438B54A1" w14:textId="77777777" w:rsidR="00081F3A" w:rsidRPr="00081F3A" w:rsidRDefault="00081F3A" w:rsidP="00081F3A">
      <w:pPr>
        <w:spacing w:after="0" w:line="240" w:lineRule="auto"/>
        <w:ind w:right="-142"/>
        <w:rPr>
          <w:rFonts w:ascii="Times New Roman" w:eastAsia="Times New Roman" w:hAnsi="Times New Roman" w:cs="Times New Roman"/>
          <w:noProof/>
          <w:kern w:val="0"/>
          <w:sz w:val="22"/>
          <w:szCs w:val="22"/>
          <w14:ligatures w14:val="none"/>
        </w:rPr>
      </w:pPr>
      <w:r w:rsidRPr="00081F3A">
        <w:rPr>
          <w:rFonts w:ascii="Times New Roman" w:eastAsia="Times New Roman" w:hAnsi="Times New Roman" w:cs="Times New Roman"/>
          <w:noProof/>
          <w:kern w:val="0"/>
          <w:sz w:val="22"/>
          <w:szCs w:val="22"/>
          <w14:ligatures w14:val="none"/>
        </w:rPr>
        <w:t>Jei nepaskirta kitaip, Hirudoid 3 mg/g gelio reikia tepti 2-3 kartus per dieną. Atsižvelgiant į gydomo paviršiaus plotą, dažniausiai pakanka 3-5 cm gelio juostelės.</w:t>
      </w:r>
    </w:p>
    <w:p w14:paraId="533A842C" w14:textId="77777777" w:rsidR="00081F3A" w:rsidRPr="00081F3A" w:rsidRDefault="00081F3A" w:rsidP="00081F3A">
      <w:pPr>
        <w:spacing w:after="0" w:line="240" w:lineRule="auto"/>
        <w:ind w:right="-142"/>
        <w:rPr>
          <w:rFonts w:ascii="Times New Roman" w:eastAsia="Times New Roman" w:hAnsi="Times New Roman" w:cs="Times New Roman"/>
          <w:noProof/>
          <w:kern w:val="0"/>
          <w:sz w:val="22"/>
          <w:szCs w:val="22"/>
          <w14:ligatures w14:val="none"/>
        </w:rPr>
      </w:pPr>
    </w:p>
    <w:p w14:paraId="06ED641B" w14:textId="77777777" w:rsidR="00081F3A" w:rsidRPr="00081F3A" w:rsidRDefault="00081F3A" w:rsidP="00081F3A">
      <w:pPr>
        <w:spacing w:after="0" w:line="240" w:lineRule="auto"/>
        <w:ind w:right="-142"/>
        <w:rPr>
          <w:rFonts w:ascii="Times New Roman" w:eastAsia="Times New Roman" w:hAnsi="Times New Roman" w:cs="Times New Roman"/>
          <w:i/>
          <w:noProof/>
          <w:kern w:val="0"/>
          <w:sz w:val="22"/>
          <w:szCs w:val="22"/>
          <w:u w:val="single"/>
          <w14:ligatures w14:val="none"/>
        </w:rPr>
      </w:pPr>
      <w:r w:rsidRPr="00081F3A">
        <w:rPr>
          <w:rFonts w:ascii="Times New Roman" w:eastAsia="Times New Roman" w:hAnsi="Times New Roman" w:cs="Times New Roman"/>
          <w:i/>
          <w:noProof/>
          <w:kern w:val="0"/>
          <w:sz w:val="22"/>
          <w:szCs w:val="22"/>
          <w:u w:val="single"/>
          <w14:ligatures w14:val="none"/>
        </w:rPr>
        <w:t>Vartojimo metodas</w:t>
      </w:r>
    </w:p>
    <w:p w14:paraId="5C26044C" w14:textId="77777777" w:rsidR="00081F3A" w:rsidRPr="00081F3A" w:rsidRDefault="00081F3A" w:rsidP="00081F3A">
      <w:pPr>
        <w:spacing w:after="0" w:line="240" w:lineRule="auto"/>
        <w:ind w:right="-142"/>
        <w:rPr>
          <w:rFonts w:ascii="Times New Roman" w:eastAsia="Times New Roman" w:hAnsi="Times New Roman" w:cs="Times New Roman"/>
          <w:noProof/>
          <w:kern w:val="0"/>
          <w:sz w:val="22"/>
          <w:szCs w:val="22"/>
          <w14:ligatures w14:val="none"/>
        </w:rPr>
      </w:pPr>
      <w:r w:rsidRPr="00081F3A">
        <w:rPr>
          <w:rFonts w:ascii="Times New Roman" w:eastAsia="Times New Roman" w:hAnsi="Times New Roman" w:cs="Times New Roman"/>
          <w:noProof/>
          <w:kern w:val="0"/>
          <w:sz w:val="22"/>
          <w:szCs w:val="22"/>
          <w14:ligatures w14:val="none"/>
        </w:rPr>
        <w:t>Vartoti ant odos</w:t>
      </w:r>
    </w:p>
    <w:p w14:paraId="397FC30F" w14:textId="77777777" w:rsidR="00081F3A" w:rsidRPr="00081F3A" w:rsidRDefault="00081F3A" w:rsidP="00081F3A">
      <w:pPr>
        <w:spacing w:after="0" w:line="240" w:lineRule="auto"/>
        <w:ind w:right="-142"/>
        <w:rPr>
          <w:rFonts w:ascii="Times New Roman" w:eastAsia="Times New Roman" w:hAnsi="Times New Roman" w:cs="Times New Roman"/>
          <w:noProof/>
          <w:kern w:val="0"/>
          <w:sz w:val="22"/>
          <w:szCs w:val="22"/>
          <w14:ligatures w14:val="none"/>
        </w:rPr>
      </w:pPr>
    </w:p>
    <w:p w14:paraId="756ADC0E" w14:textId="77777777" w:rsidR="00081F3A" w:rsidRPr="00081F3A" w:rsidRDefault="00081F3A" w:rsidP="00081F3A">
      <w:pPr>
        <w:spacing w:after="0" w:line="240" w:lineRule="auto"/>
        <w:ind w:right="-142"/>
        <w:rPr>
          <w:rFonts w:ascii="Times New Roman" w:eastAsia="Times New Roman" w:hAnsi="Times New Roman" w:cs="Times New Roman"/>
          <w:noProof/>
          <w:kern w:val="0"/>
          <w:sz w:val="22"/>
          <w:szCs w:val="22"/>
          <w14:ligatures w14:val="none"/>
        </w:rPr>
      </w:pPr>
      <w:r w:rsidRPr="00081F3A">
        <w:rPr>
          <w:rFonts w:ascii="Times New Roman" w:eastAsia="Times New Roman" w:hAnsi="Times New Roman" w:cs="Times New Roman"/>
          <w:noProof/>
          <w:kern w:val="0"/>
          <w:sz w:val="22"/>
          <w:szCs w:val="22"/>
          <w14:ligatures w14:val="none"/>
        </w:rPr>
        <w:t>Hirudoid gelio reikia tolygiai užtepti ant pažeistos vietos ir švelniais judesiais išlyginti.</w:t>
      </w:r>
    </w:p>
    <w:p w14:paraId="1F88FB7A" w14:textId="77777777" w:rsidR="00081F3A" w:rsidRPr="00081F3A" w:rsidRDefault="00081F3A" w:rsidP="00081F3A">
      <w:pPr>
        <w:spacing w:after="0" w:line="240" w:lineRule="auto"/>
        <w:ind w:right="-142"/>
        <w:rPr>
          <w:rFonts w:ascii="Times New Roman" w:eastAsia="Times New Roman" w:hAnsi="Times New Roman" w:cs="Times New Roman"/>
          <w:noProof/>
          <w:kern w:val="0"/>
          <w:sz w:val="22"/>
          <w:szCs w:val="22"/>
          <w14:ligatures w14:val="none"/>
        </w:rPr>
      </w:pPr>
    </w:p>
    <w:p w14:paraId="65242A7F" w14:textId="77777777" w:rsidR="00081F3A" w:rsidRPr="00081F3A" w:rsidRDefault="00081F3A" w:rsidP="00081F3A">
      <w:pPr>
        <w:spacing w:after="0" w:line="240" w:lineRule="auto"/>
        <w:ind w:right="-142"/>
        <w:rPr>
          <w:rFonts w:ascii="Times New Roman" w:eastAsia="Times New Roman" w:hAnsi="Times New Roman" w:cs="Times New Roman"/>
          <w:kern w:val="0"/>
          <w:sz w:val="22"/>
          <w:szCs w:val="22"/>
          <w14:ligatures w14:val="none"/>
        </w:rPr>
      </w:pPr>
      <w:r w:rsidRPr="00081F3A">
        <w:rPr>
          <w:rFonts w:ascii="Times New Roman" w:eastAsia="Times New Roman" w:hAnsi="Times New Roman" w:cs="Times New Roman"/>
          <w:kern w:val="0"/>
          <w:sz w:val="22"/>
          <w:szCs w:val="22"/>
          <w14:ligatures w14:val="none"/>
        </w:rPr>
        <w:t>Hirudoid 3 mg/g geliu, kaip ir kitokiu geliu, kurio sudėtyje yra alkoholio, pateptos vietos tvarstyti negalima.</w:t>
      </w:r>
    </w:p>
    <w:p w14:paraId="377F264D" w14:textId="77777777" w:rsidR="00081F3A" w:rsidRPr="00081F3A" w:rsidRDefault="00081F3A" w:rsidP="00081F3A">
      <w:pPr>
        <w:spacing w:after="0" w:line="240" w:lineRule="auto"/>
        <w:ind w:left="720" w:right="-142"/>
        <w:rPr>
          <w:rFonts w:ascii="Times New Roman" w:eastAsia="Times New Roman" w:hAnsi="Times New Roman" w:cs="Times New Roman"/>
          <w:kern w:val="0"/>
          <w:sz w:val="22"/>
          <w:szCs w:val="22"/>
          <w14:ligatures w14:val="none"/>
        </w:rPr>
      </w:pPr>
    </w:p>
    <w:p w14:paraId="23ED1B7C" w14:textId="77777777" w:rsidR="00081F3A" w:rsidRPr="00081F3A" w:rsidRDefault="00081F3A" w:rsidP="00081F3A">
      <w:pPr>
        <w:spacing w:after="0" w:line="240" w:lineRule="auto"/>
        <w:ind w:right="-142"/>
        <w:rPr>
          <w:rFonts w:ascii="Times New Roman" w:eastAsia="Times New Roman" w:hAnsi="Times New Roman" w:cs="Times New Roman"/>
          <w:noProof/>
          <w:kern w:val="0"/>
          <w:sz w:val="22"/>
          <w:szCs w:val="22"/>
          <w14:ligatures w14:val="none"/>
        </w:rPr>
      </w:pPr>
      <w:r w:rsidRPr="00081F3A">
        <w:rPr>
          <w:rFonts w:ascii="Times New Roman" w:eastAsia="Times New Roman" w:hAnsi="Times New Roman" w:cs="Times New Roman"/>
          <w:noProof/>
          <w:kern w:val="0"/>
          <w:sz w:val="22"/>
          <w:szCs w:val="22"/>
          <w14:ligatures w14:val="none"/>
        </w:rPr>
        <w:t>Hirudoido 3 mg/g gelis tinka fizioterapijai, pvz., jonoforezės metu (prieš jonoforezę gelio reikia tepti po katodu).</w:t>
      </w:r>
    </w:p>
    <w:p w14:paraId="5A4430C6" w14:textId="77777777" w:rsidR="00081F3A" w:rsidRPr="00081F3A" w:rsidRDefault="00081F3A" w:rsidP="00081F3A">
      <w:pPr>
        <w:spacing w:after="0" w:line="240" w:lineRule="auto"/>
        <w:ind w:right="-142"/>
        <w:rPr>
          <w:rFonts w:ascii="Times New Roman" w:eastAsia="Times New Roman" w:hAnsi="Times New Roman" w:cs="Times New Roman"/>
          <w:noProof/>
          <w:kern w:val="0"/>
          <w:sz w:val="22"/>
          <w:szCs w:val="22"/>
          <w14:ligatures w14:val="none"/>
        </w:rPr>
      </w:pPr>
    </w:p>
    <w:p w14:paraId="050FF5C6" w14:textId="77777777" w:rsidR="00081F3A" w:rsidRPr="00081F3A" w:rsidRDefault="00081F3A" w:rsidP="00081F3A">
      <w:pPr>
        <w:spacing w:after="0" w:line="240" w:lineRule="auto"/>
        <w:ind w:right="-142"/>
        <w:rPr>
          <w:rFonts w:ascii="Times New Roman" w:eastAsia="Times New Roman" w:hAnsi="Times New Roman" w:cs="Times New Roman"/>
          <w:noProof/>
          <w:kern w:val="0"/>
          <w:sz w:val="22"/>
          <w:szCs w:val="22"/>
          <w14:ligatures w14:val="none"/>
        </w:rPr>
      </w:pPr>
      <w:r w:rsidRPr="00081F3A">
        <w:rPr>
          <w:rFonts w:ascii="Times New Roman" w:eastAsia="Times New Roman" w:hAnsi="Times New Roman" w:cs="Times New Roman"/>
          <w:noProof/>
          <w:kern w:val="0"/>
          <w:sz w:val="22"/>
          <w:szCs w:val="22"/>
          <w14:ligatures w14:val="none"/>
        </w:rPr>
        <w:t>Vartojimo trukmė</w:t>
      </w:r>
    </w:p>
    <w:p w14:paraId="5054583D" w14:textId="77777777" w:rsidR="00081F3A" w:rsidRPr="00081F3A" w:rsidRDefault="00081F3A" w:rsidP="00081F3A">
      <w:pPr>
        <w:spacing w:after="0" w:line="240" w:lineRule="auto"/>
        <w:ind w:right="-142"/>
        <w:rPr>
          <w:rFonts w:ascii="Times New Roman" w:eastAsia="Times New Roman" w:hAnsi="Times New Roman" w:cs="Times New Roman"/>
          <w:noProof/>
          <w:kern w:val="0"/>
          <w:sz w:val="22"/>
          <w:szCs w:val="22"/>
          <w14:ligatures w14:val="none"/>
        </w:rPr>
      </w:pPr>
      <w:r w:rsidRPr="00081F3A">
        <w:rPr>
          <w:rFonts w:ascii="Times New Roman" w:eastAsia="Times New Roman" w:hAnsi="Times New Roman" w:cs="Times New Roman"/>
          <w:noProof/>
          <w:kern w:val="0"/>
          <w:sz w:val="22"/>
          <w:szCs w:val="22"/>
          <w14:ligatures w14:val="none"/>
        </w:rPr>
        <w:t>Hirudoido gelį reikia tepti tol, kol išnyks negalavimai. Paprastai bukos traumos sukeltas pažeidimas geliu gydomas ne ilgiau kaip 10 dienų, paviršinių venų uždegimas – ne ilgiau kaip 2 savaites.</w:t>
      </w:r>
    </w:p>
    <w:p w14:paraId="4EC9F58D" w14:textId="77777777" w:rsidR="00081F3A" w:rsidRPr="00081F3A" w:rsidRDefault="00081F3A" w:rsidP="00081F3A">
      <w:pPr>
        <w:spacing w:after="0" w:line="240" w:lineRule="auto"/>
        <w:ind w:right="-142"/>
        <w:rPr>
          <w:rFonts w:ascii="Times New Roman" w:eastAsia="Times New Roman" w:hAnsi="Times New Roman" w:cs="Times New Roman"/>
          <w:noProof/>
          <w:kern w:val="0"/>
          <w:sz w:val="22"/>
          <w:szCs w:val="22"/>
          <w14:ligatures w14:val="none"/>
        </w:rPr>
      </w:pPr>
    </w:p>
    <w:p w14:paraId="34DDF073" w14:textId="77777777" w:rsidR="00081F3A" w:rsidRPr="00081F3A" w:rsidRDefault="00081F3A" w:rsidP="00081F3A">
      <w:pPr>
        <w:spacing w:after="0" w:line="240" w:lineRule="auto"/>
        <w:ind w:right="-142"/>
        <w:rPr>
          <w:rFonts w:ascii="Times New Roman" w:eastAsia="Times New Roman" w:hAnsi="Times New Roman" w:cs="Times New Roman"/>
          <w:noProof/>
          <w:kern w:val="0"/>
          <w:sz w:val="22"/>
          <w:szCs w:val="22"/>
          <w14:ligatures w14:val="none"/>
        </w:rPr>
      </w:pPr>
      <w:r w:rsidRPr="00081F3A">
        <w:rPr>
          <w:rFonts w:ascii="Times New Roman" w:eastAsia="Times New Roman" w:hAnsi="Times New Roman" w:cs="Times New Roman"/>
          <w:noProof/>
          <w:kern w:val="0"/>
          <w:sz w:val="22"/>
          <w:szCs w:val="22"/>
          <w14:ligatures w14:val="none"/>
        </w:rPr>
        <w:t>Vaisto galima vartoti ir ilgiau, tačiau jei Hirudoid 3 mg/g gelio vartojama reguliariai, o negalavimai per 14 dienų nesumažėja arba nutraukus vartojimą vėl atsinaujina, reikia kreiptis į gydytoją.</w:t>
      </w:r>
    </w:p>
    <w:p w14:paraId="415E3788" w14:textId="77777777" w:rsidR="00081F3A" w:rsidRPr="00081F3A" w:rsidRDefault="00081F3A" w:rsidP="00081F3A">
      <w:pPr>
        <w:spacing w:after="0" w:line="240" w:lineRule="auto"/>
        <w:ind w:right="-142"/>
        <w:rPr>
          <w:rFonts w:ascii="Times New Roman" w:eastAsia="Times New Roman" w:hAnsi="Times New Roman" w:cs="Times New Roman"/>
          <w:noProof/>
          <w:kern w:val="0"/>
          <w:sz w:val="22"/>
          <w:szCs w:val="22"/>
          <w14:ligatures w14:val="none"/>
        </w:rPr>
      </w:pPr>
    </w:p>
    <w:p w14:paraId="56852862" w14:textId="77777777" w:rsidR="00081F3A" w:rsidRPr="00081F3A" w:rsidRDefault="00081F3A" w:rsidP="00081F3A">
      <w:pPr>
        <w:spacing w:after="0" w:line="240" w:lineRule="auto"/>
        <w:ind w:right="-142"/>
        <w:rPr>
          <w:rFonts w:ascii="Times New Roman" w:eastAsia="Times New Roman" w:hAnsi="Times New Roman" w:cs="Times New Roman"/>
          <w:noProof/>
          <w:kern w:val="0"/>
          <w:sz w:val="22"/>
          <w:szCs w:val="22"/>
          <w14:ligatures w14:val="none"/>
        </w:rPr>
      </w:pPr>
      <w:r w:rsidRPr="00081F3A">
        <w:rPr>
          <w:rFonts w:ascii="Times New Roman" w:eastAsia="Times New Roman" w:hAnsi="Times New Roman" w:cs="Times New Roman"/>
          <w:noProof/>
          <w:kern w:val="0"/>
          <w:sz w:val="22"/>
          <w:szCs w:val="22"/>
          <w14:ligatures w14:val="none"/>
        </w:rPr>
        <w:t>Pasakykite savo gydytojui jei manote, kad Hirudoid 3 mg/g gelio poveikis yra per stiprus arba per silpnas.</w:t>
      </w:r>
    </w:p>
    <w:p w14:paraId="4D6B187C" w14:textId="77777777" w:rsidR="00081F3A" w:rsidRPr="00081F3A" w:rsidRDefault="00081F3A" w:rsidP="00081F3A">
      <w:pPr>
        <w:spacing w:after="0" w:line="240" w:lineRule="auto"/>
        <w:ind w:right="-142"/>
        <w:rPr>
          <w:rFonts w:ascii="Times New Roman" w:eastAsia="Times New Roman" w:hAnsi="Times New Roman" w:cs="Times New Roman"/>
          <w:noProof/>
          <w:kern w:val="0"/>
          <w:sz w:val="22"/>
          <w:szCs w:val="22"/>
          <w14:ligatures w14:val="none"/>
        </w:rPr>
      </w:pPr>
    </w:p>
    <w:p w14:paraId="20972191" w14:textId="77777777" w:rsidR="00081F3A" w:rsidRPr="00081F3A" w:rsidRDefault="00081F3A" w:rsidP="00081F3A">
      <w:pPr>
        <w:spacing w:after="0" w:line="240" w:lineRule="auto"/>
        <w:ind w:right="-142"/>
        <w:rPr>
          <w:rFonts w:ascii="Times New Roman" w:eastAsia="Times New Roman" w:hAnsi="Times New Roman" w:cs="Times New Roman"/>
          <w:noProof/>
          <w:kern w:val="0"/>
          <w:sz w:val="22"/>
          <w:szCs w:val="22"/>
          <w14:ligatures w14:val="none"/>
        </w:rPr>
      </w:pPr>
      <w:r w:rsidRPr="00081F3A">
        <w:rPr>
          <w:rFonts w:ascii="Times New Roman" w:eastAsia="Times New Roman" w:hAnsi="Times New Roman" w:cs="Times New Roman"/>
          <w:noProof/>
          <w:kern w:val="0"/>
          <w:sz w:val="22"/>
          <w:szCs w:val="22"/>
          <w14:ligatures w14:val="none"/>
        </w:rPr>
        <w:t>Ką daryti pavartojus per didelę Hirudoid 3 mg/g gelis dozę?</w:t>
      </w:r>
    </w:p>
    <w:p w14:paraId="60EF8D51" w14:textId="77777777" w:rsidR="00081F3A" w:rsidRPr="00081F3A" w:rsidRDefault="00081F3A" w:rsidP="00081F3A">
      <w:pPr>
        <w:spacing w:after="0" w:line="240" w:lineRule="auto"/>
        <w:ind w:right="-142"/>
        <w:rPr>
          <w:rFonts w:ascii="Times New Roman" w:eastAsia="Times New Roman" w:hAnsi="Times New Roman" w:cs="Times New Roman"/>
          <w:kern w:val="0"/>
          <w:sz w:val="22"/>
          <w:szCs w:val="22"/>
          <w:lang w:eastAsia="lt-LT"/>
          <w14:ligatures w14:val="none"/>
        </w:rPr>
      </w:pPr>
      <w:r w:rsidRPr="00081F3A">
        <w:rPr>
          <w:rFonts w:ascii="Times New Roman" w:eastAsia="Times New Roman" w:hAnsi="Times New Roman" w:cs="Times New Roman"/>
          <w:kern w:val="0"/>
          <w:sz w:val="22"/>
          <w:szCs w:val="22"/>
          <w:lang w:eastAsia="lt-LT"/>
          <w14:ligatures w14:val="none"/>
        </w:rPr>
        <w:t>Kai Hirudoid 3 mg/g gelis vartojamas taip kaip nurodyta, perdozavimo atvejų nežinoma. Atsitiktinai nurijus Hirudoid</w:t>
      </w:r>
      <w:r w:rsidRPr="00081F3A">
        <w:rPr>
          <w:rFonts w:ascii="Times New Roman" w:eastAsia="Times New Roman" w:hAnsi="Times New Roman" w:cs="Times New Roman"/>
          <w:kern w:val="0"/>
          <w:sz w:val="22"/>
          <w:szCs w:val="22"/>
          <w:vertAlign w:val="superscript"/>
          <w:lang w:eastAsia="lt-LT"/>
          <w14:ligatures w14:val="none"/>
        </w:rPr>
        <w:t xml:space="preserve"> </w:t>
      </w:r>
      <w:r w:rsidRPr="00081F3A">
        <w:rPr>
          <w:rFonts w:ascii="Times New Roman" w:eastAsia="Times New Roman" w:hAnsi="Times New Roman" w:cs="Times New Roman"/>
          <w:kern w:val="0"/>
          <w:sz w:val="22"/>
          <w:szCs w:val="22"/>
          <w:lang w:eastAsia="lt-LT"/>
          <w14:ligatures w14:val="none"/>
        </w:rPr>
        <w:t>gelio, šalutinio poveikio požymių dėl jame esančios veikliosios medžiagos perdozavimo, gali ir nebūti.</w:t>
      </w:r>
    </w:p>
    <w:p w14:paraId="610D4DDE" w14:textId="77777777" w:rsidR="00081F3A" w:rsidRPr="00081F3A" w:rsidRDefault="00081F3A" w:rsidP="00081F3A">
      <w:pPr>
        <w:spacing w:after="0" w:line="240" w:lineRule="auto"/>
        <w:ind w:right="-142"/>
        <w:rPr>
          <w:rFonts w:ascii="Times New Roman" w:eastAsia="Times New Roman" w:hAnsi="Times New Roman" w:cs="Times New Roman"/>
          <w:kern w:val="0"/>
          <w:sz w:val="22"/>
          <w:szCs w:val="22"/>
          <w:lang w:eastAsia="lt-LT"/>
          <w14:ligatures w14:val="none"/>
        </w:rPr>
      </w:pPr>
    </w:p>
    <w:p w14:paraId="567117A3" w14:textId="77777777" w:rsidR="00081F3A" w:rsidRPr="00081F3A" w:rsidRDefault="00081F3A" w:rsidP="00081F3A">
      <w:pPr>
        <w:spacing w:after="0" w:line="240" w:lineRule="auto"/>
        <w:ind w:right="-142"/>
        <w:rPr>
          <w:rFonts w:ascii="Times New Roman" w:eastAsia="Times New Roman" w:hAnsi="Times New Roman" w:cs="Times New Roman"/>
          <w:kern w:val="0"/>
          <w:sz w:val="22"/>
          <w:szCs w:val="22"/>
          <w:lang w:eastAsia="lt-LT"/>
          <w14:ligatures w14:val="none"/>
        </w:rPr>
      </w:pPr>
      <w:r w:rsidRPr="00081F3A">
        <w:rPr>
          <w:rFonts w:ascii="Times New Roman" w:eastAsia="Times New Roman" w:hAnsi="Times New Roman" w:cs="Times New Roman"/>
          <w:kern w:val="0"/>
          <w:sz w:val="22"/>
          <w:szCs w:val="22"/>
          <w:lang w:eastAsia="lt-LT"/>
          <w14:ligatures w14:val="none"/>
        </w:rPr>
        <w:t>Atsitiktinai nurijus didelį Hirudoid 3 mg/g gelio kiekį, gali pasireikšti ūmaus apsinuodijimo alkoholiu simptomai, ypač vaikams, dėl sudėtyje esančio izopropilo alkoholio.</w:t>
      </w:r>
    </w:p>
    <w:p w14:paraId="4BA4A7D3" w14:textId="77777777" w:rsidR="00081F3A" w:rsidRPr="00081F3A" w:rsidRDefault="00081F3A" w:rsidP="00081F3A">
      <w:pPr>
        <w:spacing w:after="0" w:line="240" w:lineRule="auto"/>
        <w:ind w:right="-142"/>
        <w:rPr>
          <w:rFonts w:ascii="Times New Roman" w:eastAsia="Times New Roman" w:hAnsi="Times New Roman" w:cs="Times New Roman"/>
          <w:kern w:val="0"/>
          <w:sz w:val="22"/>
          <w:szCs w:val="22"/>
          <w:lang w:eastAsia="lt-LT"/>
          <w14:ligatures w14:val="none"/>
        </w:rPr>
      </w:pPr>
      <w:r w:rsidRPr="00081F3A">
        <w:rPr>
          <w:rFonts w:ascii="Times New Roman" w:eastAsia="Times New Roman" w:hAnsi="Times New Roman" w:cs="Times New Roman"/>
          <w:kern w:val="0"/>
          <w:sz w:val="22"/>
          <w:szCs w:val="22"/>
          <w:lang w:eastAsia="lt-LT"/>
          <w14:ligatures w14:val="none"/>
        </w:rPr>
        <w:t>Todėl, jei Jūs ar kažkas kitas atsitiktinai nurijo Hirudoid 3 mg/g gelio, kreipkitės į savo gydytoją arba artimiausią ligoninės priėmimo skyrių.</w:t>
      </w:r>
    </w:p>
    <w:p w14:paraId="06C71ACE" w14:textId="77777777" w:rsidR="00081F3A" w:rsidRPr="00081F3A" w:rsidRDefault="00081F3A" w:rsidP="00081F3A">
      <w:pPr>
        <w:spacing w:after="0" w:line="240" w:lineRule="auto"/>
        <w:ind w:right="-142"/>
        <w:rPr>
          <w:rFonts w:ascii="Times New Roman" w:eastAsia="Times New Roman" w:hAnsi="Times New Roman" w:cs="Times New Roman"/>
          <w:noProof/>
          <w:kern w:val="0"/>
          <w:sz w:val="22"/>
          <w:szCs w:val="22"/>
          <w14:ligatures w14:val="none"/>
        </w:rPr>
      </w:pPr>
    </w:p>
    <w:p w14:paraId="1F5BF973" w14:textId="77777777" w:rsidR="00081F3A" w:rsidRPr="00081F3A" w:rsidRDefault="00081F3A" w:rsidP="00081F3A">
      <w:pPr>
        <w:spacing w:after="0" w:line="220" w:lineRule="exact"/>
        <w:ind w:right="-142"/>
        <w:rPr>
          <w:rFonts w:ascii="Times New Roman" w:eastAsia="Times New Roman" w:hAnsi="Times New Roman" w:cs="Times New Roman"/>
          <w:b/>
          <w:bCs/>
          <w:kern w:val="0"/>
          <w:sz w:val="22"/>
          <w:szCs w:val="22"/>
          <w14:ligatures w14:val="none"/>
        </w:rPr>
      </w:pPr>
      <w:r w:rsidRPr="00081F3A">
        <w:rPr>
          <w:rFonts w:ascii="Times New Roman" w:eastAsia="Times New Roman" w:hAnsi="Times New Roman" w:cs="Times New Roman"/>
          <w:b/>
          <w:bCs/>
          <w:kern w:val="0"/>
          <w:sz w:val="22"/>
          <w:szCs w:val="22"/>
          <w14:ligatures w14:val="none"/>
        </w:rPr>
        <w:t>Pamiršus pavartoti Hirudoid 3 mg/g gelio</w:t>
      </w:r>
    </w:p>
    <w:p w14:paraId="267D757D" w14:textId="77777777" w:rsidR="00081F3A" w:rsidRPr="00081F3A" w:rsidRDefault="00081F3A" w:rsidP="00081F3A">
      <w:pPr>
        <w:spacing w:after="0" w:line="240" w:lineRule="auto"/>
        <w:ind w:right="-142"/>
        <w:rPr>
          <w:rFonts w:ascii="Times New Roman" w:eastAsia="Times New Roman" w:hAnsi="Times New Roman" w:cs="Times New Roman"/>
          <w:noProof/>
          <w:kern w:val="0"/>
          <w:sz w:val="22"/>
          <w:szCs w:val="22"/>
          <w14:ligatures w14:val="none"/>
        </w:rPr>
      </w:pPr>
      <w:r w:rsidRPr="00081F3A">
        <w:rPr>
          <w:rFonts w:ascii="Times New Roman" w:eastAsia="Times New Roman" w:hAnsi="Times New Roman" w:cs="Times New Roman"/>
          <w:noProof/>
          <w:kern w:val="0"/>
          <w:sz w:val="22"/>
          <w:szCs w:val="22"/>
          <w14:ligatures w14:val="none"/>
        </w:rPr>
        <w:t>Negalima vartoti dvigubos dozės norint kompensuoti praleistą dozę.</w:t>
      </w:r>
    </w:p>
    <w:p w14:paraId="3611058B" w14:textId="77777777" w:rsidR="00081F3A" w:rsidRPr="00081F3A" w:rsidRDefault="00081F3A" w:rsidP="00081F3A">
      <w:pPr>
        <w:spacing w:after="0" w:line="240" w:lineRule="auto"/>
        <w:ind w:right="-142"/>
        <w:rPr>
          <w:rFonts w:ascii="Times New Roman" w:eastAsia="Times New Roman" w:hAnsi="Times New Roman" w:cs="Times New Roman"/>
          <w:noProof/>
          <w:kern w:val="0"/>
          <w:sz w:val="22"/>
          <w:szCs w:val="22"/>
          <w14:ligatures w14:val="none"/>
        </w:rPr>
      </w:pPr>
    </w:p>
    <w:p w14:paraId="460E63C3" w14:textId="77777777" w:rsidR="00081F3A" w:rsidRPr="00081F3A" w:rsidRDefault="00081F3A" w:rsidP="00081F3A">
      <w:pPr>
        <w:spacing w:after="0" w:line="220" w:lineRule="exact"/>
        <w:ind w:right="-142"/>
        <w:rPr>
          <w:rFonts w:ascii="Times New Roman" w:eastAsia="Times New Roman" w:hAnsi="Times New Roman" w:cs="Times New Roman"/>
          <w:b/>
          <w:bCs/>
          <w:kern w:val="0"/>
          <w:sz w:val="22"/>
          <w:szCs w:val="22"/>
          <w14:ligatures w14:val="none"/>
        </w:rPr>
      </w:pPr>
      <w:r w:rsidRPr="00081F3A">
        <w:rPr>
          <w:rFonts w:ascii="Times New Roman" w:eastAsia="Times New Roman" w:hAnsi="Times New Roman" w:cs="Times New Roman"/>
          <w:b/>
          <w:bCs/>
          <w:kern w:val="0"/>
          <w:sz w:val="22"/>
          <w:szCs w:val="22"/>
          <w14:ligatures w14:val="none"/>
        </w:rPr>
        <w:t>Nustojus vartoti Hirudoid 3 mg/g gelio</w:t>
      </w:r>
    </w:p>
    <w:p w14:paraId="31160782" w14:textId="77777777" w:rsidR="00081F3A" w:rsidRPr="00081F3A" w:rsidRDefault="00081F3A" w:rsidP="00081F3A">
      <w:pPr>
        <w:spacing w:after="0" w:line="240" w:lineRule="auto"/>
        <w:ind w:right="-142"/>
        <w:rPr>
          <w:rFonts w:ascii="Times New Roman" w:eastAsia="Times New Roman" w:hAnsi="Times New Roman" w:cs="Times New Roman"/>
          <w:noProof/>
          <w:kern w:val="0"/>
          <w:sz w:val="22"/>
          <w:szCs w:val="22"/>
          <w14:ligatures w14:val="none"/>
        </w:rPr>
      </w:pPr>
      <w:r w:rsidRPr="00081F3A">
        <w:rPr>
          <w:rFonts w:ascii="Times New Roman" w:eastAsia="Times New Roman" w:hAnsi="Times New Roman" w:cs="Times New Roman"/>
          <w:noProof/>
          <w:kern w:val="0"/>
          <w:sz w:val="22"/>
          <w:szCs w:val="22"/>
          <w14:ligatures w14:val="none"/>
        </w:rPr>
        <w:t>Specialių priemonių nereikia.</w:t>
      </w:r>
    </w:p>
    <w:p w14:paraId="352ACDA2" w14:textId="77777777" w:rsidR="00081F3A" w:rsidRPr="00081F3A" w:rsidRDefault="00081F3A" w:rsidP="00081F3A">
      <w:pPr>
        <w:spacing w:after="0" w:line="240" w:lineRule="auto"/>
        <w:ind w:right="-142"/>
        <w:rPr>
          <w:rFonts w:ascii="Times New Roman" w:eastAsia="Times New Roman" w:hAnsi="Times New Roman" w:cs="Times New Roman"/>
          <w:noProof/>
          <w:kern w:val="0"/>
          <w:sz w:val="22"/>
          <w:szCs w:val="22"/>
          <w14:ligatures w14:val="none"/>
        </w:rPr>
      </w:pPr>
    </w:p>
    <w:p w14:paraId="461F9DA9" w14:textId="77777777" w:rsidR="00081F3A" w:rsidRPr="00081F3A" w:rsidRDefault="00081F3A" w:rsidP="00081F3A">
      <w:pPr>
        <w:spacing w:after="0" w:line="240" w:lineRule="auto"/>
        <w:ind w:right="-142"/>
        <w:rPr>
          <w:rFonts w:ascii="Times New Roman" w:eastAsia="Times New Roman" w:hAnsi="Times New Roman" w:cs="Times New Roman"/>
          <w:noProof/>
          <w:kern w:val="0"/>
          <w:sz w:val="22"/>
          <w:szCs w:val="22"/>
          <w14:ligatures w14:val="none"/>
        </w:rPr>
      </w:pPr>
      <w:r w:rsidRPr="00081F3A">
        <w:rPr>
          <w:rFonts w:ascii="Times New Roman" w:eastAsia="Times New Roman" w:hAnsi="Times New Roman" w:cs="Times New Roman"/>
          <w:noProof/>
          <w:kern w:val="0"/>
          <w:sz w:val="22"/>
          <w:szCs w:val="22"/>
          <w14:ligatures w14:val="none"/>
        </w:rPr>
        <w:t>Jeigu kiltų daugiau klausimų dėl šio vaisto vartojimo, kreipkitės į gydytoją arba vaistininką.</w:t>
      </w:r>
    </w:p>
    <w:p w14:paraId="45F0461E" w14:textId="77777777" w:rsidR="00081F3A" w:rsidRPr="00081F3A" w:rsidRDefault="00081F3A" w:rsidP="00081F3A">
      <w:pPr>
        <w:spacing w:after="0" w:line="240" w:lineRule="auto"/>
        <w:ind w:right="-142"/>
        <w:rPr>
          <w:rFonts w:ascii="Times New Roman" w:eastAsia="Times New Roman" w:hAnsi="Times New Roman" w:cs="Times New Roman"/>
          <w:noProof/>
          <w:kern w:val="0"/>
          <w:sz w:val="22"/>
          <w:szCs w:val="22"/>
          <w14:ligatures w14:val="none"/>
        </w:rPr>
      </w:pPr>
    </w:p>
    <w:p w14:paraId="2DBED20E" w14:textId="77777777" w:rsidR="00081F3A" w:rsidRPr="00081F3A" w:rsidRDefault="00081F3A" w:rsidP="00081F3A">
      <w:pPr>
        <w:spacing w:after="0" w:line="240" w:lineRule="auto"/>
        <w:ind w:right="-142"/>
        <w:rPr>
          <w:rFonts w:ascii="Times New Roman" w:eastAsia="Times New Roman" w:hAnsi="Times New Roman" w:cs="Times New Roman"/>
          <w:noProof/>
          <w:kern w:val="0"/>
          <w:sz w:val="22"/>
          <w:szCs w:val="22"/>
          <w14:ligatures w14:val="none"/>
        </w:rPr>
      </w:pPr>
    </w:p>
    <w:p w14:paraId="0C8D1ECF" w14:textId="77777777" w:rsidR="00081F3A" w:rsidRPr="00081F3A" w:rsidRDefault="00081F3A" w:rsidP="00081F3A">
      <w:pPr>
        <w:keepNext/>
        <w:tabs>
          <w:tab w:val="left" w:pos="567"/>
        </w:tabs>
        <w:spacing w:after="0" w:line="240" w:lineRule="auto"/>
        <w:ind w:left="567" w:right="-142" w:hanging="567"/>
        <w:outlineLvl w:val="1"/>
        <w:rPr>
          <w:rFonts w:ascii="Times New Roman" w:eastAsia="Times New Roman" w:hAnsi="Times New Roman" w:cs="Times New Roman"/>
          <w:b/>
          <w:kern w:val="0"/>
          <w:sz w:val="22"/>
          <w:szCs w:val="22"/>
          <w14:ligatures w14:val="none"/>
        </w:rPr>
      </w:pPr>
      <w:bookmarkStart w:id="6" w:name="_Toc129243142"/>
      <w:bookmarkStart w:id="7" w:name="_Toc129243267"/>
      <w:r w:rsidRPr="00081F3A">
        <w:rPr>
          <w:rFonts w:ascii="Times New Roman" w:eastAsia="Times New Roman" w:hAnsi="Times New Roman" w:cs="Times New Roman"/>
          <w:b/>
          <w:kern w:val="0"/>
          <w:sz w:val="22"/>
          <w:szCs w:val="22"/>
          <w14:ligatures w14:val="none"/>
        </w:rPr>
        <w:lastRenderedPageBreak/>
        <w:t>4.</w:t>
      </w:r>
      <w:r w:rsidRPr="00081F3A">
        <w:rPr>
          <w:rFonts w:ascii="Times New Roman" w:eastAsia="Times New Roman" w:hAnsi="Times New Roman" w:cs="Times New Roman"/>
          <w:b/>
          <w:kern w:val="0"/>
          <w:sz w:val="22"/>
          <w:szCs w:val="22"/>
          <w14:ligatures w14:val="none"/>
        </w:rPr>
        <w:tab/>
        <w:t>Galimas šalutinis poveikis</w:t>
      </w:r>
      <w:bookmarkEnd w:id="6"/>
      <w:bookmarkEnd w:id="7"/>
    </w:p>
    <w:p w14:paraId="1CE395C3" w14:textId="77777777" w:rsidR="00081F3A" w:rsidRPr="00081F3A" w:rsidRDefault="00081F3A" w:rsidP="00081F3A">
      <w:pPr>
        <w:spacing w:after="0" w:line="240" w:lineRule="auto"/>
        <w:ind w:right="-142"/>
        <w:rPr>
          <w:rFonts w:ascii="Times New Roman" w:eastAsia="Times New Roman" w:hAnsi="Times New Roman" w:cs="Times New Roman"/>
          <w:noProof/>
          <w:kern w:val="0"/>
          <w:sz w:val="22"/>
          <w:szCs w:val="22"/>
          <w14:ligatures w14:val="none"/>
        </w:rPr>
      </w:pPr>
    </w:p>
    <w:p w14:paraId="61F513E8" w14:textId="77777777" w:rsidR="00081F3A" w:rsidRPr="00081F3A" w:rsidRDefault="00081F3A" w:rsidP="00081F3A">
      <w:pPr>
        <w:spacing w:after="0" w:line="240" w:lineRule="auto"/>
        <w:ind w:right="-142"/>
        <w:rPr>
          <w:rFonts w:ascii="Times New Roman" w:eastAsia="Times New Roman" w:hAnsi="Times New Roman" w:cs="Times New Roman"/>
          <w:noProof/>
          <w:kern w:val="0"/>
          <w:sz w:val="22"/>
          <w:szCs w:val="22"/>
          <w14:ligatures w14:val="none"/>
        </w:rPr>
      </w:pPr>
      <w:r w:rsidRPr="00081F3A">
        <w:rPr>
          <w:rFonts w:ascii="Times New Roman" w:eastAsia="Times New Roman" w:hAnsi="Times New Roman" w:cs="Times New Roman"/>
          <w:noProof/>
          <w:kern w:val="0"/>
          <w:sz w:val="22"/>
          <w:szCs w:val="22"/>
          <w14:ligatures w14:val="none"/>
        </w:rPr>
        <w:t>Šis vaistas, kaip ir visi kiti, gali sukelti šalutinį poveikį, nors jis pasireiškia ne visiems žmonėms.</w:t>
      </w:r>
    </w:p>
    <w:p w14:paraId="0235D94C" w14:textId="77777777" w:rsidR="00E77804" w:rsidRDefault="00081F3A" w:rsidP="00081F3A">
      <w:pPr>
        <w:spacing w:after="0" w:line="240" w:lineRule="auto"/>
        <w:ind w:right="-142"/>
        <w:rPr>
          <w:rFonts w:ascii="Times New Roman" w:eastAsia="Times New Roman" w:hAnsi="Times New Roman" w:cs="Times New Roman"/>
          <w:noProof/>
          <w:kern w:val="0"/>
          <w:sz w:val="22"/>
          <w:szCs w:val="22"/>
          <w14:ligatures w14:val="none"/>
        </w:rPr>
      </w:pPr>
      <w:r w:rsidRPr="00081F3A">
        <w:rPr>
          <w:rFonts w:ascii="Times New Roman" w:eastAsia="Times New Roman" w:hAnsi="Times New Roman" w:cs="Times New Roman"/>
          <w:noProof/>
          <w:kern w:val="0"/>
          <w:sz w:val="22"/>
          <w:szCs w:val="22"/>
          <w14:ligatures w14:val="none"/>
        </w:rPr>
        <w:t xml:space="preserve">Nepageidaujamo poveikio dažnis apibūdinamas taip: </w:t>
      </w:r>
    </w:p>
    <w:p w14:paraId="6EAE1462" w14:textId="5B03E485" w:rsidR="009275FC" w:rsidRPr="009275FC" w:rsidRDefault="009275FC" w:rsidP="009275FC">
      <w:pPr>
        <w:pStyle w:val="Sraopastraipa"/>
        <w:numPr>
          <w:ilvl w:val="0"/>
          <w:numId w:val="2"/>
        </w:numPr>
        <w:spacing w:after="0" w:line="240" w:lineRule="auto"/>
        <w:ind w:left="567" w:right="-142" w:hanging="283"/>
        <w:rPr>
          <w:rFonts w:ascii="Times New Roman" w:eastAsia="Times New Roman" w:hAnsi="Times New Roman" w:cs="Times New Roman"/>
          <w:noProof/>
          <w:kern w:val="0"/>
          <w:sz w:val="22"/>
          <w:szCs w:val="22"/>
          <w14:ligatures w14:val="none"/>
        </w:rPr>
      </w:pPr>
      <w:r w:rsidRPr="009275FC">
        <w:rPr>
          <w:rFonts w:ascii="Times New Roman" w:eastAsia="Times New Roman" w:hAnsi="Times New Roman" w:cs="Times New Roman"/>
          <w:noProof/>
          <w:kern w:val="0"/>
          <w:sz w:val="22"/>
          <w:szCs w:val="22"/>
          <w14:ligatures w14:val="none"/>
        </w:rPr>
        <w:t>Labai dažni šalutinio poveikio reiškiniai (gali pasireikšti ne rečiau kaip 1 iš 10 asmenų),</w:t>
      </w:r>
    </w:p>
    <w:p w14:paraId="6797984D" w14:textId="1DC62E1F" w:rsidR="009275FC" w:rsidRPr="009275FC" w:rsidRDefault="009275FC" w:rsidP="009275FC">
      <w:pPr>
        <w:pStyle w:val="Sraopastraipa"/>
        <w:numPr>
          <w:ilvl w:val="0"/>
          <w:numId w:val="2"/>
        </w:numPr>
        <w:spacing w:after="0" w:line="240" w:lineRule="auto"/>
        <w:ind w:left="567" w:right="-142" w:hanging="283"/>
        <w:rPr>
          <w:rFonts w:ascii="Times New Roman" w:eastAsia="Times New Roman" w:hAnsi="Times New Roman" w:cs="Times New Roman"/>
          <w:noProof/>
          <w:kern w:val="0"/>
          <w:sz w:val="22"/>
          <w:szCs w:val="22"/>
          <w14:ligatures w14:val="none"/>
        </w:rPr>
      </w:pPr>
      <w:r w:rsidRPr="009275FC">
        <w:rPr>
          <w:rFonts w:ascii="Times New Roman" w:eastAsia="Times New Roman" w:hAnsi="Times New Roman" w:cs="Times New Roman"/>
          <w:noProof/>
          <w:kern w:val="0"/>
          <w:sz w:val="22"/>
          <w:szCs w:val="22"/>
          <w14:ligatures w14:val="none"/>
        </w:rPr>
        <w:t>Dažni šalutinio poveikio reiškiniai (gali pasireikšti rečiau kaip 1 iš 10 asmenų),</w:t>
      </w:r>
    </w:p>
    <w:p w14:paraId="40143164" w14:textId="2709BF24" w:rsidR="009275FC" w:rsidRPr="009275FC" w:rsidRDefault="009275FC" w:rsidP="009275FC">
      <w:pPr>
        <w:pStyle w:val="Sraopastraipa"/>
        <w:numPr>
          <w:ilvl w:val="0"/>
          <w:numId w:val="2"/>
        </w:numPr>
        <w:spacing w:after="0" w:line="240" w:lineRule="auto"/>
        <w:ind w:left="567" w:right="-142" w:hanging="283"/>
        <w:rPr>
          <w:rFonts w:ascii="Times New Roman" w:eastAsia="Times New Roman" w:hAnsi="Times New Roman" w:cs="Times New Roman"/>
          <w:noProof/>
          <w:kern w:val="0"/>
          <w:sz w:val="22"/>
          <w:szCs w:val="22"/>
          <w14:ligatures w14:val="none"/>
        </w:rPr>
      </w:pPr>
      <w:r w:rsidRPr="009275FC">
        <w:rPr>
          <w:rFonts w:ascii="Times New Roman" w:eastAsia="Times New Roman" w:hAnsi="Times New Roman" w:cs="Times New Roman"/>
          <w:noProof/>
          <w:kern w:val="0"/>
          <w:sz w:val="22"/>
          <w:szCs w:val="22"/>
          <w14:ligatures w14:val="none"/>
        </w:rPr>
        <w:t>Nedažni šalutinio poveikio reiškiniai (gali pasireikšti rečiau kaip 1 iš 100 asmenų),</w:t>
      </w:r>
    </w:p>
    <w:p w14:paraId="5D9F52EB" w14:textId="7C93A6E1" w:rsidR="009275FC" w:rsidRPr="009275FC" w:rsidRDefault="009275FC" w:rsidP="009275FC">
      <w:pPr>
        <w:pStyle w:val="Sraopastraipa"/>
        <w:numPr>
          <w:ilvl w:val="0"/>
          <w:numId w:val="2"/>
        </w:numPr>
        <w:spacing w:after="0" w:line="240" w:lineRule="auto"/>
        <w:ind w:left="567" w:right="-142" w:hanging="283"/>
        <w:rPr>
          <w:rFonts w:ascii="Times New Roman" w:eastAsia="Times New Roman" w:hAnsi="Times New Roman" w:cs="Times New Roman"/>
          <w:noProof/>
          <w:kern w:val="0"/>
          <w:sz w:val="22"/>
          <w:szCs w:val="22"/>
          <w14:ligatures w14:val="none"/>
        </w:rPr>
      </w:pPr>
      <w:r w:rsidRPr="009275FC">
        <w:rPr>
          <w:rFonts w:ascii="Times New Roman" w:eastAsia="Times New Roman" w:hAnsi="Times New Roman" w:cs="Times New Roman"/>
          <w:noProof/>
          <w:kern w:val="0"/>
          <w:sz w:val="22"/>
          <w:szCs w:val="22"/>
          <w14:ligatures w14:val="none"/>
        </w:rPr>
        <w:t>Reti šalutinio poveikio reiškiniai (gali pasireikšti rečiau kaip 1 iš 1 000 asmenų),</w:t>
      </w:r>
    </w:p>
    <w:p w14:paraId="72ABDEFF" w14:textId="1518BCAF" w:rsidR="009275FC" w:rsidRPr="009275FC" w:rsidRDefault="009275FC" w:rsidP="009275FC">
      <w:pPr>
        <w:pStyle w:val="Sraopastraipa"/>
        <w:numPr>
          <w:ilvl w:val="0"/>
          <w:numId w:val="2"/>
        </w:numPr>
        <w:spacing w:after="0" w:line="240" w:lineRule="auto"/>
        <w:ind w:left="567" w:right="-142" w:hanging="283"/>
        <w:rPr>
          <w:rFonts w:ascii="Times New Roman" w:eastAsia="Times New Roman" w:hAnsi="Times New Roman" w:cs="Times New Roman"/>
          <w:noProof/>
          <w:kern w:val="0"/>
          <w:sz w:val="22"/>
          <w:szCs w:val="22"/>
          <w14:ligatures w14:val="none"/>
        </w:rPr>
      </w:pPr>
      <w:r w:rsidRPr="009275FC">
        <w:rPr>
          <w:rFonts w:ascii="Times New Roman" w:eastAsia="Times New Roman" w:hAnsi="Times New Roman" w:cs="Times New Roman"/>
          <w:noProof/>
          <w:kern w:val="0"/>
          <w:sz w:val="22"/>
          <w:szCs w:val="22"/>
          <w14:ligatures w14:val="none"/>
        </w:rPr>
        <w:t>Labai reti šalutinio poveikio reiškiniai (gali pasireikšti rečiau kaip 1 iš 10 000 asmenų),</w:t>
      </w:r>
    </w:p>
    <w:p w14:paraId="16B434DA" w14:textId="5813E853" w:rsidR="00081F3A" w:rsidRPr="009275FC" w:rsidRDefault="009275FC" w:rsidP="009275FC">
      <w:pPr>
        <w:pStyle w:val="Sraopastraipa"/>
        <w:numPr>
          <w:ilvl w:val="0"/>
          <w:numId w:val="2"/>
        </w:numPr>
        <w:spacing w:after="0" w:line="240" w:lineRule="auto"/>
        <w:ind w:left="567" w:right="-142" w:hanging="283"/>
        <w:rPr>
          <w:rFonts w:ascii="Times New Roman" w:eastAsia="Times New Roman" w:hAnsi="Times New Roman" w:cs="Times New Roman"/>
          <w:noProof/>
          <w:kern w:val="0"/>
          <w:sz w:val="22"/>
          <w:szCs w:val="22"/>
          <w14:ligatures w14:val="none"/>
        </w:rPr>
      </w:pPr>
      <w:r w:rsidRPr="009275FC">
        <w:rPr>
          <w:rFonts w:ascii="Times New Roman" w:eastAsia="Times New Roman" w:hAnsi="Times New Roman" w:cs="Times New Roman"/>
          <w:noProof/>
          <w:kern w:val="0"/>
          <w:sz w:val="22"/>
          <w:szCs w:val="22"/>
          <w14:ligatures w14:val="none"/>
        </w:rPr>
        <w:t>Šalutinio poveikio reiškiniai, kurių dažnis nežinomas (negali būti apskaičiuotas pagal turimus duomenis).</w:t>
      </w:r>
    </w:p>
    <w:p w14:paraId="250D9B5D" w14:textId="77777777" w:rsidR="009275FC" w:rsidRPr="00081F3A" w:rsidRDefault="009275FC" w:rsidP="009275FC">
      <w:pPr>
        <w:spacing w:after="0" w:line="240" w:lineRule="auto"/>
        <w:ind w:right="-142"/>
        <w:rPr>
          <w:rFonts w:ascii="Times New Roman" w:eastAsia="Times New Roman" w:hAnsi="Times New Roman" w:cs="Times New Roman"/>
          <w:noProof/>
          <w:kern w:val="0"/>
          <w:sz w:val="22"/>
          <w:szCs w:val="22"/>
          <w14:ligatures w14:val="none"/>
        </w:rPr>
      </w:pPr>
    </w:p>
    <w:p w14:paraId="1A5C5807" w14:textId="77777777" w:rsidR="00081F3A" w:rsidRPr="00081F3A" w:rsidRDefault="00081F3A" w:rsidP="00081F3A">
      <w:pPr>
        <w:spacing w:after="0" w:line="240" w:lineRule="auto"/>
        <w:ind w:right="-142"/>
        <w:rPr>
          <w:rFonts w:ascii="Times New Roman" w:eastAsia="Times New Roman" w:hAnsi="Times New Roman" w:cs="Times New Roman"/>
          <w:i/>
          <w:noProof/>
          <w:kern w:val="0"/>
          <w:sz w:val="22"/>
          <w:szCs w:val="22"/>
          <w14:ligatures w14:val="none"/>
        </w:rPr>
      </w:pPr>
      <w:r w:rsidRPr="00081F3A">
        <w:rPr>
          <w:rFonts w:ascii="Times New Roman" w:eastAsia="Times New Roman" w:hAnsi="Times New Roman" w:cs="Times New Roman"/>
          <w:i/>
          <w:noProof/>
          <w:kern w:val="0"/>
          <w:sz w:val="22"/>
          <w:szCs w:val="22"/>
          <w14:ligatures w14:val="none"/>
        </w:rPr>
        <w:t>Odos ir poodinio audinio sutrikimai</w:t>
      </w:r>
    </w:p>
    <w:p w14:paraId="63A9CD4C" w14:textId="6C6DC1DA" w:rsidR="00081F3A" w:rsidRPr="00081F3A" w:rsidRDefault="009275FC" w:rsidP="00081F3A">
      <w:pPr>
        <w:spacing w:after="0" w:line="240" w:lineRule="auto"/>
        <w:ind w:right="-142"/>
        <w:rPr>
          <w:rFonts w:ascii="Times New Roman" w:eastAsia="Times New Roman" w:hAnsi="Times New Roman" w:cs="Times New Roman"/>
          <w:kern w:val="0"/>
          <w:sz w:val="22"/>
          <w:szCs w:val="22"/>
          <w:lang w:eastAsia="lt-LT"/>
          <w14:ligatures w14:val="none"/>
        </w:rPr>
      </w:pPr>
      <w:r w:rsidRPr="009275FC">
        <w:rPr>
          <w:rFonts w:ascii="Times New Roman" w:eastAsia="Times New Roman" w:hAnsi="Times New Roman" w:cs="Times New Roman"/>
          <w:kern w:val="0"/>
          <w:sz w:val="22"/>
          <w:szCs w:val="22"/>
          <w:lang w:eastAsia="lt-LT"/>
          <w14:ligatures w14:val="none"/>
        </w:rPr>
        <w:t>Šalutinio poveikio reiškiniai, kurių dažnis nežinomas</w:t>
      </w:r>
      <w:r w:rsidR="00081F3A" w:rsidRPr="00081F3A">
        <w:rPr>
          <w:rFonts w:ascii="Times New Roman" w:eastAsia="Times New Roman" w:hAnsi="Times New Roman" w:cs="Times New Roman"/>
          <w:kern w:val="0"/>
          <w:sz w:val="22"/>
          <w:szCs w:val="22"/>
          <w:lang w:eastAsia="lt-LT"/>
          <w14:ligatures w14:val="none"/>
        </w:rPr>
        <w:t>: pavieniais atvejais galima padidėjusio jautrumo reakcija (pvz., odos paraudimas), kuri, nutraukus vaisto vartojimą, dažniausiai greitai išnyksta.</w:t>
      </w:r>
    </w:p>
    <w:p w14:paraId="0435C4C4" w14:textId="77777777" w:rsidR="00081F3A" w:rsidRPr="00081F3A" w:rsidRDefault="00081F3A" w:rsidP="00081F3A">
      <w:pPr>
        <w:spacing w:after="0" w:line="240" w:lineRule="auto"/>
        <w:ind w:right="-142"/>
        <w:rPr>
          <w:rFonts w:ascii="Times New Roman" w:eastAsia="Times New Roman" w:hAnsi="Times New Roman" w:cs="Times New Roman"/>
          <w:noProof/>
          <w:kern w:val="0"/>
          <w:sz w:val="22"/>
          <w:szCs w:val="22"/>
          <w14:ligatures w14:val="none"/>
        </w:rPr>
      </w:pPr>
    </w:p>
    <w:p w14:paraId="1DCA32C0" w14:textId="77777777" w:rsidR="00081F3A" w:rsidRPr="00081F3A" w:rsidRDefault="00081F3A" w:rsidP="00081F3A">
      <w:pPr>
        <w:spacing w:after="0" w:line="240" w:lineRule="auto"/>
        <w:ind w:right="-142"/>
        <w:rPr>
          <w:rFonts w:ascii="Times New Roman" w:eastAsia="Times New Roman" w:hAnsi="Times New Roman" w:cs="Times New Roman"/>
          <w:noProof/>
          <w:kern w:val="0"/>
          <w:sz w:val="22"/>
          <w:szCs w:val="22"/>
          <w14:ligatures w14:val="none"/>
        </w:rPr>
      </w:pPr>
      <w:r w:rsidRPr="00081F3A">
        <w:rPr>
          <w:rFonts w:ascii="Times New Roman" w:eastAsia="Times New Roman" w:hAnsi="Times New Roman" w:cs="Times New Roman"/>
          <w:noProof/>
          <w:kern w:val="0"/>
          <w:sz w:val="22"/>
          <w:szCs w:val="22"/>
          <w14:ligatures w14:val="none"/>
        </w:rPr>
        <w:t>Jei aukščiau paminėtas nepageidaujamas poveikis pasireiškė, nedelsdami nutraukite vaisto vartojimą ir kreipkitės į savo gydytoją.</w:t>
      </w:r>
    </w:p>
    <w:p w14:paraId="7109B548" w14:textId="77777777" w:rsidR="00081F3A" w:rsidRPr="00081F3A" w:rsidRDefault="00081F3A" w:rsidP="00081F3A">
      <w:pPr>
        <w:spacing w:after="0" w:line="240" w:lineRule="auto"/>
        <w:ind w:right="-142"/>
        <w:rPr>
          <w:rFonts w:ascii="Times New Roman" w:eastAsia="Times New Roman" w:hAnsi="Times New Roman" w:cs="Times New Roman"/>
          <w:noProof/>
          <w:kern w:val="0"/>
          <w:sz w:val="22"/>
          <w:szCs w:val="22"/>
          <w14:ligatures w14:val="none"/>
        </w:rPr>
      </w:pPr>
    </w:p>
    <w:p w14:paraId="1C7C7A94" w14:textId="77777777" w:rsidR="00081F3A" w:rsidRPr="00081F3A" w:rsidRDefault="00081F3A" w:rsidP="00081F3A">
      <w:pPr>
        <w:spacing w:after="0" w:line="240" w:lineRule="auto"/>
        <w:ind w:right="-142"/>
        <w:rPr>
          <w:rFonts w:ascii="Times New Roman" w:eastAsia="Times New Roman" w:hAnsi="Times New Roman" w:cs="Times New Roman"/>
          <w:b/>
          <w:kern w:val="0"/>
          <w:sz w:val="22"/>
          <w:lang w:eastAsia="lt-LT"/>
          <w14:ligatures w14:val="none"/>
        </w:rPr>
      </w:pPr>
      <w:r w:rsidRPr="00081F3A">
        <w:rPr>
          <w:rFonts w:ascii="Times New Roman" w:eastAsia="Times New Roman" w:hAnsi="Times New Roman" w:cs="Times New Roman"/>
          <w:b/>
          <w:noProof/>
          <w:kern w:val="0"/>
          <w:sz w:val="22"/>
          <w:lang w:eastAsia="lt-LT"/>
          <w14:ligatures w14:val="none"/>
        </w:rPr>
        <w:t>Pranešimas apie šalutinį poveikį</w:t>
      </w:r>
    </w:p>
    <w:p w14:paraId="5C643C6B" w14:textId="3C19647F" w:rsidR="00E77804" w:rsidRPr="00E77804" w:rsidRDefault="00E77804" w:rsidP="00E77804">
      <w:pPr>
        <w:spacing w:after="0" w:line="240" w:lineRule="auto"/>
        <w:rPr>
          <w:rFonts w:ascii="Times New Roman" w:eastAsia="Times New Roman" w:hAnsi="Times New Roman" w:cs="Times New Roman"/>
          <w:kern w:val="0"/>
          <w:sz w:val="22"/>
          <w:szCs w:val="20"/>
          <w14:ligatures w14:val="none"/>
        </w:rPr>
      </w:pPr>
      <w:r w:rsidRPr="00E77804">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7" w:history="1">
        <w:r w:rsidRPr="00E77804">
          <w:rPr>
            <w:rFonts w:ascii="Times New Roman" w:eastAsia="Times New Roman" w:hAnsi="Times New Roman" w:cs="Times New Roman"/>
            <w:color w:val="467886"/>
            <w:kern w:val="0"/>
            <w:sz w:val="22"/>
            <w:szCs w:val="20"/>
            <w:u w:val="single"/>
            <w:lang w:eastAsia="lt-LT"/>
            <w14:ligatures w14:val="none"/>
          </w:rPr>
          <w:t>https://vvkt.lrv.lt/lt/</w:t>
        </w:r>
      </w:hyperlink>
      <w:r w:rsidRPr="00E77804">
        <w:rPr>
          <w:rFonts w:ascii="Times New Roman" w:eastAsia="Times New Roman" w:hAnsi="Times New Roman" w:cs="Times New Roman"/>
          <w:kern w:val="0"/>
          <w:sz w:val="22"/>
          <w:szCs w:val="20"/>
          <w:lang w:eastAsia="lt-LT"/>
          <w14:ligatures w14:val="none"/>
        </w:rPr>
        <w:t xml:space="preserve"> nurodytais būdais arba paskambinti nemokamu telefonu </w:t>
      </w:r>
      <w:r w:rsidR="0053658C">
        <w:rPr>
          <w:rFonts w:ascii="Times New Roman" w:eastAsia="Times New Roman" w:hAnsi="Times New Roman" w:cs="Times New Roman"/>
          <w:kern w:val="0"/>
          <w:sz w:val="22"/>
          <w:szCs w:val="20"/>
          <w:lang w:eastAsia="lt-LT"/>
          <w14:ligatures w14:val="none"/>
        </w:rPr>
        <w:t>+370</w:t>
      </w:r>
      <w:r w:rsidRPr="00E77804">
        <w:rPr>
          <w:rFonts w:ascii="Times New Roman" w:eastAsia="Times New Roman" w:hAnsi="Times New Roman" w:cs="Times New Roman"/>
          <w:kern w:val="0"/>
          <w:sz w:val="22"/>
          <w:szCs w:val="20"/>
          <w:lang w:eastAsia="lt-LT"/>
          <w14:ligatures w14:val="none"/>
        </w:rPr>
        <w:t xml:space="preserve"> 800 73 568. Pranešdami apie šalutinį poveikį galite mums padėti gauti daugiau informacijos apie šio vaisto saugumą</w:t>
      </w:r>
      <w:r w:rsidRPr="00E77804">
        <w:rPr>
          <w:rFonts w:ascii="Times New Roman" w:eastAsia="Times New Roman" w:hAnsi="Times New Roman" w:cs="Times New Roman"/>
          <w:kern w:val="0"/>
          <w:sz w:val="22"/>
          <w:szCs w:val="20"/>
          <w14:ligatures w14:val="none"/>
        </w:rPr>
        <w:t>.</w:t>
      </w:r>
    </w:p>
    <w:p w14:paraId="6E8B1C78" w14:textId="77777777" w:rsidR="00081F3A" w:rsidRPr="00081F3A" w:rsidRDefault="00081F3A" w:rsidP="00081F3A">
      <w:pPr>
        <w:spacing w:after="0" w:line="240" w:lineRule="auto"/>
        <w:ind w:right="-142"/>
        <w:rPr>
          <w:rFonts w:ascii="Times New Roman" w:eastAsia="Times New Roman" w:hAnsi="Times New Roman" w:cs="Times New Roman"/>
          <w:noProof/>
          <w:kern w:val="0"/>
          <w:sz w:val="22"/>
          <w:szCs w:val="22"/>
          <w14:ligatures w14:val="none"/>
        </w:rPr>
      </w:pPr>
    </w:p>
    <w:p w14:paraId="69D01104" w14:textId="77777777" w:rsidR="00081F3A" w:rsidRPr="00081F3A" w:rsidRDefault="00081F3A" w:rsidP="00081F3A">
      <w:pPr>
        <w:spacing w:after="0" w:line="240" w:lineRule="auto"/>
        <w:ind w:right="-142"/>
        <w:rPr>
          <w:rFonts w:ascii="Times New Roman" w:eastAsia="Times New Roman" w:hAnsi="Times New Roman" w:cs="Times New Roman"/>
          <w:noProof/>
          <w:kern w:val="0"/>
          <w:sz w:val="22"/>
          <w:szCs w:val="22"/>
          <w14:ligatures w14:val="none"/>
        </w:rPr>
      </w:pPr>
    </w:p>
    <w:p w14:paraId="6E29B62B" w14:textId="77777777" w:rsidR="00081F3A" w:rsidRPr="00081F3A" w:rsidRDefault="00081F3A" w:rsidP="00081F3A">
      <w:pPr>
        <w:keepNext/>
        <w:tabs>
          <w:tab w:val="left" w:pos="567"/>
        </w:tabs>
        <w:spacing w:after="0" w:line="240" w:lineRule="auto"/>
        <w:ind w:left="567" w:right="-142" w:hanging="567"/>
        <w:outlineLvl w:val="1"/>
        <w:rPr>
          <w:rFonts w:ascii="Times New Roman" w:eastAsia="Times New Roman" w:hAnsi="Times New Roman" w:cs="Times New Roman"/>
          <w:b/>
          <w:kern w:val="0"/>
          <w:sz w:val="22"/>
          <w:szCs w:val="22"/>
          <w14:ligatures w14:val="none"/>
        </w:rPr>
      </w:pPr>
      <w:bookmarkStart w:id="8" w:name="_Toc129243143"/>
      <w:bookmarkStart w:id="9" w:name="_Toc129243268"/>
      <w:r w:rsidRPr="00081F3A">
        <w:rPr>
          <w:rFonts w:ascii="Times New Roman" w:eastAsia="Times New Roman" w:hAnsi="Times New Roman" w:cs="Times New Roman"/>
          <w:b/>
          <w:kern w:val="0"/>
          <w:sz w:val="22"/>
          <w:szCs w:val="22"/>
          <w14:ligatures w14:val="none"/>
        </w:rPr>
        <w:t>5.</w:t>
      </w:r>
      <w:r w:rsidRPr="00081F3A">
        <w:rPr>
          <w:rFonts w:ascii="Times New Roman" w:eastAsia="Times New Roman" w:hAnsi="Times New Roman" w:cs="Times New Roman"/>
          <w:b/>
          <w:kern w:val="0"/>
          <w:sz w:val="22"/>
          <w:szCs w:val="22"/>
          <w14:ligatures w14:val="none"/>
        </w:rPr>
        <w:tab/>
      </w:r>
      <w:bookmarkEnd w:id="8"/>
      <w:bookmarkEnd w:id="9"/>
      <w:r w:rsidRPr="00081F3A">
        <w:rPr>
          <w:rFonts w:ascii="Times New Roman" w:eastAsia="Times New Roman" w:hAnsi="Times New Roman" w:cs="Times New Roman"/>
          <w:b/>
          <w:kern w:val="0"/>
          <w:sz w:val="22"/>
          <w:szCs w:val="22"/>
          <w14:ligatures w14:val="none"/>
        </w:rPr>
        <w:t>Kaip laikyti Hirudoid 3 mg/g gelį</w:t>
      </w:r>
    </w:p>
    <w:p w14:paraId="513E8927" w14:textId="77777777" w:rsidR="00081F3A" w:rsidRPr="00081F3A" w:rsidRDefault="00081F3A" w:rsidP="00081F3A">
      <w:pPr>
        <w:spacing w:after="0" w:line="240" w:lineRule="auto"/>
        <w:ind w:right="-142"/>
        <w:rPr>
          <w:rFonts w:ascii="Times New Roman" w:eastAsia="Times New Roman" w:hAnsi="Times New Roman" w:cs="Times New Roman"/>
          <w:noProof/>
          <w:kern w:val="0"/>
          <w:sz w:val="22"/>
          <w:szCs w:val="22"/>
          <w14:ligatures w14:val="none"/>
        </w:rPr>
      </w:pPr>
    </w:p>
    <w:p w14:paraId="67208EFB" w14:textId="77777777" w:rsidR="00081F3A" w:rsidRPr="00081F3A" w:rsidRDefault="00081F3A" w:rsidP="00081F3A">
      <w:pPr>
        <w:spacing w:after="0" w:line="240" w:lineRule="auto"/>
        <w:ind w:right="-142"/>
        <w:rPr>
          <w:rFonts w:ascii="Times New Roman" w:eastAsia="Times New Roman" w:hAnsi="Times New Roman" w:cs="Times New Roman"/>
          <w:noProof/>
          <w:kern w:val="0"/>
          <w:sz w:val="22"/>
          <w:szCs w:val="22"/>
          <w14:ligatures w14:val="none"/>
        </w:rPr>
      </w:pPr>
      <w:r w:rsidRPr="00081F3A">
        <w:rPr>
          <w:rFonts w:ascii="Times New Roman" w:eastAsia="Times New Roman" w:hAnsi="Times New Roman" w:cs="Times New Roman"/>
          <w:noProof/>
          <w:kern w:val="0"/>
          <w:sz w:val="22"/>
          <w:szCs w:val="22"/>
          <w14:ligatures w14:val="none"/>
        </w:rPr>
        <w:t>Šį vaistą laikykite vaikams nepastebimoje ir nepasiekiamoje vietoje.</w:t>
      </w:r>
    </w:p>
    <w:p w14:paraId="671A3003" w14:textId="77777777" w:rsidR="00081F3A" w:rsidRPr="00081F3A" w:rsidRDefault="00081F3A" w:rsidP="00081F3A">
      <w:pPr>
        <w:spacing w:after="0" w:line="240" w:lineRule="auto"/>
        <w:ind w:right="-142"/>
        <w:rPr>
          <w:rFonts w:ascii="Times New Roman" w:eastAsia="Times New Roman" w:hAnsi="Times New Roman" w:cs="Times New Roman"/>
          <w:noProof/>
          <w:kern w:val="0"/>
          <w:sz w:val="22"/>
          <w:szCs w:val="22"/>
          <w14:ligatures w14:val="none"/>
        </w:rPr>
      </w:pPr>
    </w:p>
    <w:p w14:paraId="04D35F87" w14:textId="74DAD876" w:rsidR="00081F3A" w:rsidRDefault="003663D6" w:rsidP="00081F3A">
      <w:pPr>
        <w:spacing w:after="0" w:line="240" w:lineRule="auto"/>
        <w:ind w:right="-142"/>
        <w:rPr>
          <w:rFonts w:ascii="Times New Roman" w:eastAsia="Times New Roman" w:hAnsi="Times New Roman" w:cs="Times New Roman"/>
          <w:noProof/>
          <w:kern w:val="0"/>
          <w:sz w:val="22"/>
          <w:szCs w:val="22"/>
          <w14:ligatures w14:val="none"/>
        </w:rPr>
      </w:pPr>
      <w:r w:rsidRPr="003663D6">
        <w:rPr>
          <w:rFonts w:ascii="Times New Roman" w:eastAsia="Times New Roman" w:hAnsi="Times New Roman" w:cs="Times New Roman"/>
          <w:noProof/>
          <w:kern w:val="0"/>
          <w:sz w:val="22"/>
          <w:szCs w:val="22"/>
          <w14:ligatures w14:val="none"/>
        </w:rPr>
        <w:t>Laikyti ne aukštesnėje kaip 25</w:t>
      </w:r>
      <w:r w:rsidR="001F71E1">
        <w:rPr>
          <w:rFonts w:ascii="Times New Roman" w:eastAsia="Times New Roman" w:hAnsi="Times New Roman" w:cs="Times New Roman"/>
          <w:noProof/>
          <w:kern w:val="0"/>
          <w:sz w:val="22"/>
          <w:szCs w:val="22"/>
          <w14:ligatures w14:val="none"/>
        </w:rPr>
        <w:t xml:space="preserve"> </w:t>
      </w:r>
      <w:r w:rsidRPr="003663D6">
        <w:rPr>
          <w:rFonts w:ascii="Times New Roman" w:eastAsia="Times New Roman" w:hAnsi="Times New Roman" w:cs="Times New Roman"/>
          <w:noProof/>
          <w:kern w:val="0"/>
          <w:sz w:val="22"/>
          <w:szCs w:val="22"/>
          <w14:ligatures w14:val="none"/>
        </w:rPr>
        <w:t>ºC temperatūroje</w:t>
      </w:r>
      <w:r w:rsidR="005B6C5C">
        <w:rPr>
          <w:rFonts w:ascii="Times New Roman" w:eastAsia="Times New Roman" w:hAnsi="Times New Roman" w:cs="Times New Roman"/>
          <w:noProof/>
          <w:kern w:val="0"/>
          <w:sz w:val="22"/>
          <w:szCs w:val="22"/>
          <w14:ligatures w14:val="none"/>
        </w:rPr>
        <w:t>, gamintojo pakuotėje</w:t>
      </w:r>
      <w:r w:rsidR="005B6C5C" w:rsidRPr="003663D6">
        <w:rPr>
          <w:rFonts w:ascii="Times New Roman" w:eastAsia="Times New Roman" w:hAnsi="Times New Roman" w:cs="Times New Roman"/>
          <w:noProof/>
          <w:kern w:val="0"/>
          <w:sz w:val="22"/>
          <w:szCs w:val="22"/>
          <w14:ligatures w14:val="none"/>
        </w:rPr>
        <w:t>.</w:t>
      </w:r>
    </w:p>
    <w:p w14:paraId="345FCE47" w14:textId="77777777" w:rsidR="003663D6" w:rsidRPr="0005505C" w:rsidRDefault="003663D6" w:rsidP="00081F3A">
      <w:pPr>
        <w:spacing w:after="0" w:line="240" w:lineRule="auto"/>
        <w:ind w:right="-142"/>
        <w:rPr>
          <w:rFonts w:ascii="Times New Roman" w:eastAsia="Times New Roman" w:hAnsi="Times New Roman" w:cs="Times New Roman"/>
          <w:b/>
          <w:bCs/>
          <w:noProof/>
          <w:kern w:val="0"/>
          <w:sz w:val="22"/>
          <w:szCs w:val="22"/>
          <w14:ligatures w14:val="none"/>
        </w:rPr>
      </w:pPr>
    </w:p>
    <w:p w14:paraId="3C047B69" w14:textId="77777777" w:rsidR="00081F3A" w:rsidRPr="00081F3A" w:rsidRDefault="00081F3A" w:rsidP="00081F3A">
      <w:pPr>
        <w:spacing w:after="0" w:line="240" w:lineRule="auto"/>
        <w:ind w:right="-142"/>
        <w:rPr>
          <w:rFonts w:ascii="Times New Roman" w:eastAsia="Times New Roman" w:hAnsi="Times New Roman" w:cs="Times New Roman"/>
          <w:noProof/>
          <w:kern w:val="0"/>
          <w:sz w:val="22"/>
          <w:szCs w:val="22"/>
          <w14:ligatures w14:val="none"/>
        </w:rPr>
      </w:pPr>
      <w:r w:rsidRPr="00081F3A">
        <w:rPr>
          <w:rFonts w:ascii="Times New Roman" w:eastAsia="Times New Roman" w:hAnsi="Times New Roman" w:cs="Times New Roman"/>
          <w:noProof/>
          <w:kern w:val="0"/>
          <w:sz w:val="22"/>
          <w:szCs w:val="22"/>
          <w14:ligatures w14:val="none"/>
        </w:rPr>
        <w:t>Ant dėžutės ir tūbelės po „EXP“ nurodytam tinkamumo laikui pasibaigus, šio vaisto vartoti negalima. Vaistas tinkamas vartoti iki paskutinės nurodyto mėnesio dienos.</w:t>
      </w:r>
    </w:p>
    <w:p w14:paraId="74A25E06" w14:textId="77777777" w:rsidR="00366299" w:rsidRDefault="00366299" w:rsidP="00081F3A">
      <w:pPr>
        <w:spacing w:after="0" w:line="240" w:lineRule="auto"/>
        <w:ind w:right="-142"/>
        <w:rPr>
          <w:rFonts w:ascii="Times New Roman" w:eastAsia="Times New Roman" w:hAnsi="Times New Roman" w:cs="Times New Roman"/>
          <w:noProof/>
          <w:kern w:val="0"/>
          <w:sz w:val="22"/>
          <w:szCs w:val="22"/>
          <w14:ligatures w14:val="none"/>
        </w:rPr>
      </w:pPr>
    </w:p>
    <w:p w14:paraId="12FF3BEC" w14:textId="473FC62C" w:rsidR="00081F3A" w:rsidRPr="00081F3A" w:rsidRDefault="00081F3A" w:rsidP="00081F3A">
      <w:pPr>
        <w:spacing w:after="0" w:line="240" w:lineRule="auto"/>
        <w:ind w:right="-142"/>
        <w:rPr>
          <w:rFonts w:ascii="Times New Roman" w:eastAsia="Times New Roman" w:hAnsi="Times New Roman" w:cs="Times New Roman"/>
          <w:noProof/>
          <w:kern w:val="0"/>
          <w:sz w:val="22"/>
          <w:szCs w:val="22"/>
          <w14:ligatures w14:val="none"/>
        </w:rPr>
      </w:pPr>
      <w:r w:rsidRPr="00081F3A">
        <w:rPr>
          <w:rFonts w:ascii="Times New Roman" w:eastAsia="Times New Roman" w:hAnsi="Times New Roman" w:cs="Times New Roman"/>
          <w:noProof/>
          <w:kern w:val="0"/>
          <w:sz w:val="22"/>
          <w:szCs w:val="22"/>
          <w14:ligatures w14:val="none"/>
        </w:rPr>
        <w:t>Po pirmo tūbelės atidarymo, tinkamumo laikas – 12 mėnesių.</w:t>
      </w:r>
    </w:p>
    <w:p w14:paraId="64AA78DD" w14:textId="77777777" w:rsidR="00081F3A" w:rsidRPr="00081F3A" w:rsidRDefault="00081F3A" w:rsidP="00081F3A">
      <w:pPr>
        <w:spacing w:after="0" w:line="240" w:lineRule="auto"/>
        <w:ind w:right="-142"/>
        <w:rPr>
          <w:rFonts w:ascii="Times New Roman" w:eastAsia="Times New Roman" w:hAnsi="Times New Roman" w:cs="Times New Roman"/>
          <w:noProof/>
          <w:kern w:val="0"/>
          <w:sz w:val="22"/>
          <w:szCs w:val="22"/>
          <w14:ligatures w14:val="none"/>
        </w:rPr>
      </w:pPr>
    </w:p>
    <w:p w14:paraId="7AEBB5F6" w14:textId="77777777" w:rsidR="00081F3A" w:rsidRPr="00081F3A" w:rsidRDefault="00081F3A" w:rsidP="00081F3A">
      <w:pPr>
        <w:spacing w:after="0" w:line="240" w:lineRule="auto"/>
        <w:ind w:right="-142"/>
        <w:rPr>
          <w:rFonts w:ascii="Times New Roman" w:eastAsia="Times New Roman" w:hAnsi="Times New Roman" w:cs="Times New Roman"/>
          <w:noProof/>
          <w:kern w:val="0"/>
          <w:sz w:val="22"/>
          <w:szCs w:val="22"/>
          <w14:ligatures w14:val="none"/>
        </w:rPr>
      </w:pPr>
      <w:r w:rsidRPr="00081F3A">
        <w:rPr>
          <w:rFonts w:ascii="Times New Roman" w:eastAsia="Times New Roman" w:hAnsi="Times New Roman" w:cs="Times New Roman"/>
          <w:noProof/>
          <w:kern w:val="0"/>
          <w:sz w:val="22"/>
          <w:szCs w:val="22"/>
          <w14:ligatures w14:val="none"/>
        </w:rPr>
        <w:t>Vaistų negalima išmesti į kanalizaciją arba su buitinėmis atliekomis. Kaip išmesti nereikalingus vaistus, klauskite vaistininko. Šios priemonės padės apsaugoti aplinką.</w:t>
      </w:r>
    </w:p>
    <w:p w14:paraId="3FB08BFD" w14:textId="77777777" w:rsidR="00081F3A" w:rsidRPr="00081F3A" w:rsidRDefault="00081F3A" w:rsidP="00081F3A">
      <w:pPr>
        <w:spacing w:after="0" w:line="240" w:lineRule="auto"/>
        <w:ind w:right="-142"/>
        <w:rPr>
          <w:rFonts w:ascii="Times New Roman" w:eastAsia="Times New Roman" w:hAnsi="Times New Roman" w:cs="Times New Roman"/>
          <w:noProof/>
          <w:kern w:val="0"/>
          <w:sz w:val="22"/>
          <w:szCs w:val="22"/>
          <w14:ligatures w14:val="none"/>
        </w:rPr>
      </w:pPr>
    </w:p>
    <w:p w14:paraId="72F738DB" w14:textId="77777777" w:rsidR="00081F3A" w:rsidRPr="00081F3A" w:rsidRDefault="00081F3A" w:rsidP="00081F3A">
      <w:pPr>
        <w:spacing w:after="0" w:line="240" w:lineRule="auto"/>
        <w:ind w:right="-142"/>
        <w:rPr>
          <w:rFonts w:ascii="Times New Roman" w:eastAsia="Times New Roman" w:hAnsi="Times New Roman" w:cs="Times New Roman"/>
          <w:noProof/>
          <w:kern w:val="0"/>
          <w:sz w:val="22"/>
          <w:szCs w:val="22"/>
          <w14:ligatures w14:val="none"/>
        </w:rPr>
      </w:pPr>
    </w:p>
    <w:p w14:paraId="114D227F" w14:textId="77777777" w:rsidR="00081F3A" w:rsidRPr="00081F3A" w:rsidRDefault="00081F3A" w:rsidP="00081F3A">
      <w:pPr>
        <w:keepNext/>
        <w:tabs>
          <w:tab w:val="left" w:pos="567"/>
        </w:tabs>
        <w:spacing w:after="0" w:line="240" w:lineRule="auto"/>
        <w:ind w:left="567" w:right="-142" w:hanging="567"/>
        <w:outlineLvl w:val="1"/>
        <w:rPr>
          <w:rFonts w:ascii="Times New Roman" w:eastAsia="Times New Roman" w:hAnsi="Times New Roman" w:cs="Times New Roman"/>
          <w:b/>
          <w:kern w:val="0"/>
          <w:sz w:val="22"/>
          <w:szCs w:val="22"/>
          <w14:ligatures w14:val="none"/>
        </w:rPr>
      </w:pPr>
      <w:bookmarkStart w:id="10" w:name="_Toc129243144"/>
      <w:bookmarkStart w:id="11" w:name="_Toc129243269"/>
      <w:r w:rsidRPr="00081F3A">
        <w:rPr>
          <w:rFonts w:ascii="Times New Roman" w:eastAsia="Times New Roman" w:hAnsi="Times New Roman" w:cs="Times New Roman"/>
          <w:b/>
          <w:kern w:val="0"/>
          <w:sz w:val="22"/>
          <w:szCs w:val="22"/>
          <w14:ligatures w14:val="none"/>
        </w:rPr>
        <w:t>6.</w:t>
      </w:r>
      <w:r w:rsidRPr="00081F3A">
        <w:rPr>
          <w:rFonts w:ascii="Times New Roman" w:eastAsia="Times New Roman" w:hAnsi="Times New Roman" w:cs="Times New Roman"/>
          <w:b/>
          <w:kern w:val="0"/>
          <w:sz w:val="22"/>
          <w:szCs w:val="22"/>
          <w14:ligatures w14:val="none"/>
        </w:rPr>
        <w:tab/>
      </w:r>
      <w:bookmarkEnd w:id="10"/>
      <w:bookmarkEnd w:id="11"/>
      <w:r w:rsidRPr="00081F3A">
        <w:rPr>
          <w:rFonts w:ascii="Times New Roman" w:eastAsia="Times New Roman" w:hAnsi="Times New Roman" w:cs="Times New Roman"/>
          <w:b/>
          <w:kern w:val="0"/>
          <w:sz w:val="22"/>
          <w:szCs w:val="22"/>
          <w14:ligatures w14:val="none"/>
        </w:rPr>
        <w:t>Pakuotės turinys ir kita informacija</w:t>
      </w:r>
    </w:p>
    <w:p w14:paraId="57311C34" w14:textId="77777777" w:rsidR="00081F3A" w:rsidRPr="00081F3A" w:rsidRDefault="00081F3A" w:rsidP="00081F3A">
      <w:pPr>
        <w:spacing w:after="0" w:line="240" w:lineRule="auto"/>
        <w:ind w:right="-142"/>
        <w:rPr>
          <w:rFonts w:ascii="Times New Roman" w:eastAsia="Times New Roman" w:hAnsi="Times New Roman" w:cs="Times New Roman"/>
          <w:noProof/>
          <w:kern w:val="0"/>
          <w:sz w:val="22"/>
          <w:szCs w:val="22"/>
          <w14:ligatures w14:val="none"/>
        </w:rPr>
      </w:pPr>
    </w:p>
    <w:p w14:paraId="1213EE54" w14:textId="77777777" w:rsidR="00081F3A" w:rsidRPr="00081F3A" w:rsidRDefault="00081F3A" w:rsidP="00081F3A">
      <w:pPr>
        <w:spacing w:after="0" w:line="240" w:lineRule="auto"/>
        <w:ind w:left="720" w:right="-142" w:hanging="720"/>
        <w:rPr>
          <w:rFonts w:ascii="Times New Roman" w:eastAsia="Times New Roman" w:hAnsi="Times New Roman" w:cs="Times New Roman"/>
          <w:b/>
          <w:bCs/>
          <w:kern w:val="0"/>
          <w:sz w:val="22"/>
          <w:szCs w:val="22"/>
          <w14:ligatures w14:val="none"/>
        </w:rPr>
      </w:pPr>
      <w:r w:rsidRPr="00081F3A">
        <w:rPr>
          <w:rFonts w:ascii="Times New Roman" w:eastAsia="Times New Roman" w:hAnsi="Times New Roman" w:cs="Times New Roman"/>
          <w:b/>
          <w:bCs/>
          <w:kern w:val="0"/>
          <w:sz w:val="22"/>
          <w:szCs w:val="22"/>
          <w14:ligatures w14:val="none"/>
        </w:rPr>
        <w:t>Hirudoid 3 mg/g gelio sudėtis</w:t>
      </w:r>
    </w:p>
    <w:p w14:paraId="21AAD486" w14:textId="5859FD40" w:rsidR="00081F3A" w:rsidRPr="005F0700" w:rsidRDefault="00081F3A" w:rsidP="005F0700">
      <w:pPr>
        <w:pStyle w:val="Sraopastraipa"/>
        <w:numPr>
          <w:ilvl w:val="0"/>
          <w:numId w:val="1"/>
        </w:numPr>
        <w:spacing w:after="0" w:line="240" w:lineRule="auto"/>
        <w:ind w:left="567" w:right="-142" w:hanging="283"/>
        <w:rPr>
          <w:rFonts w:ascii="Times New Roman" w:eastAsia="Times New Roman" w:hAnsi="Times New Roman" w:cs="Times New Roman"/>
          <w:kern w:val="0"/>
          <w:sz w:val="22"/>
          <w:szCs w:val="22"/>
          <w14:ligatures w14:val="none"/>
        </w:rPr>
      </w:pPr>
      <w:r w:rsidRPr="005F0700">
        <w:rPr>
          <w:rFonts w:ascii="Times New Roman" w:eastAsia="Times New Roman" w:hAnsi="Times New Roman" w:cs="Times New Roman"/>
          <w:kern w:val="0"/>
          <w:sz w:val="22"/>
          <w:szCs w:val="22"/>
          <w14:ligatures w14:val="none"/>
        </w:rPr>
        <w:t>Veiklioji medžiaga yra chondro</w:t>
      </w:r>
      <w:r w:rsidR="00AB262D">
        <w:rPr>
          <w:rFonts w:ascii="Times New Roman" w:eastAsia="Times New Roman" w:hAnsi="Times New Roman" w:cs="Times New Roman"/>
          <w:kern w:val="0"/>
          <w:sz w:val="22"/>
          <w:szCs w:val="22"/>
          <w14:ligatures w14:val="none"/>
        </w:rPr>
        <w:t>i</w:t>
      </w:r>
      <w:r w:rsidRPr="005F0700">
        <w:rPr>
          <w:rFonts w:ascii="Times New Roman" w:eastAsia="Times New Roman" w:hAnsi="Times New Roman" w:cs="Times New Roman"/>
          <w:kern w:val="0"/>
          <w:sz w:val="22"/>
          <w:szCs w:val="22"/>
          <w14:ligatures w14:val="none"/>
        </w:rPr>
        <w:t xml:space="preserve">tino polisulfatas (mukopolisacharido polisulfatas). </w:t>
      </w:r>
      <w:smartTag w:uri="urn:schemas-microsoft-com:office:smarttags" w:element="metricconverter">
        <w:smartTagPr>
          <w:attr w:name="ProductID" w:val="1ﾠg"/>
        </w:smartTagPr>
        <w:r w:rsidRPr="005F0700">
          <w:rPr>
            <w:rFonts w:ascii="Times New Roman" w:eastAsia="Times New Roman" w:hAnsi="Times New Roman" w:cs="Times New Roman"/>
            <w:kern w:val="0"/>
            <w:sz w:val="22"/>
            <w:szCs w:val="22"/>
            <w14:ligatures w14:val="none"/>
          </w:rPr>
          <w:t>1 g</w:t>
        </w:r>
      </w:smartTag>
      <w:r w:rsidRPr="005F0700">
        <w:rPr>
          <w:rFonts w:ascii="Times New Roman" w:eastAsia="Times New Roman" w:hAnsi="Times New Roman" w:cs="Times New Roman"/>
          <w:kern w:val="0"/>
          <w:sz w:val="22"/>
          <w:szCs w:val="22"/>
          <w14:ligatures w14:val="none"/>
        </w:rPr>
        <w:t xml:space="preserve"> gelio yra 3 mg (atitinka 250 TV*) chondro</w:t>
      </w:r>
      <w:r w:rsidR="00AB262D">
        <w:rPr>
          <w:rFonts w:ascii="Times New Roman" w:eastAsia="Times New Roman" w:hAnsi="Times New Roman" w:cs="Times New Roman"/>
          <w:kern w:val="0"/>
          <w:sz w:val="22"/>
          <w:szCs w:val="22"/>
          <w14:ligatures w14:val="none"/>
        </w:rPr>
        <w:t>i</w:t>
      </w:r>
      <w:r w:rsidRPr="005F0700">
        <w:rPr>
          <w:rFonts w:ascii="Times New Roman" w:eastAsia="Times New Roman" w:hAnsi="Times New Roman" w:cs="Times New Roman"/>
          <w:kern w:val="0"/>
          <w:sz w:val="22"/>
          <w:szCs w:val="22"/>
          <w14:ligatures w14:val="none"/>
        </w:rPr>
        <w:t>tino</w:t>
      </w:r>
      <w:r w:rsidRPr="005F0700" w:rsidDel="00BF06AC">
        <w:rPr>
          <w:rFonts w:ascii="Times New Roman" w:eastAsia="Times New Roman" w:hAnsi="Times New Roman" w:cs="Times New Roman"/>
          <w:kern w:val="0"/>
          <w:sz w:val="22"/>
          <w:szCs w:val="22"/>
          <w14:ligatures w14:val="none"/>
        </w:rPr>
        <w:t xml:space="preserve"> </w:t>
      </w:r>
      <w:r w:rsidRPr="005F0700">
        <w:rPr>
          <w:rFonts w:ascii="Times New Roman" w:eastAsia="Times New Roman" w:hAnsi="Times New Roman" w:cs="Times New Roman"/>
          <w:kern w:val="0"/>
          <w:sz w:val="22"/>
          <w:szCs w:val="22"/>
          <w14:ligatures w14:val="none"/>
        </w:rPr>
        <w:t>sulfato (gauto iš stambiųjų raguočių trachėjos).</w:t>
      </w:r>
    </w:p>
    <w:p w14:paraId="31A7E183" w14:textId="77777777" w:rsidR="00081F3A" w:rsidRPr="00081F3A" w:rsidRDefault="00081F3A" w:rsidP="00081F3A">
      <w:pPr>
        <w:spacing w:after="0" w:line="240" w:lineRule="auto"/>
        <w:ind w:left="720" w:right="-142"/>
        <w:rPr>
          <w:rFonts w:ascii="Times New Roman" w:eastAsia="Times New Roman" w:hAnsi="Times New Roman" w:cs="Times New Roman"/>
          <w:kern w:val="0"/>
          <w:sz w:val="22"/>
          <w:szCs w:val="22"/>
          <w14:ligatures w14:val="none"/>
        </w:rPr>
      </w:pPr>
      <w:r w:rsidRPr="00081F3A">
        <w:rPr>
          <w:rFonts w:ascii="Times New Roman" w:eastAsia="Times New Roman" w:hAnsi="Times New Roman" w:cs="Times New Roman"/>
          <w:kern w:val="0"/>
          <w:sz w:val="22"/>
          <w:szCs w:val="22"/>
          <w14:ligatures w14:val="none"/>
        </w:rPr>
        <w:t>*- vienetai nustatyti remiantis daliniu aktyvuoto tromboplastino laiku.</w:t>
      </w:r>
    </w:p>
    <w:p w14:paraId="10832759" w14:textId="77777777" w:rsidR="00081F3A" w:rsidRPr="005F0700" w:rsidRDefault="00081F3A" w:rsidP="005F0700">
      <w:pPr>
        <w:pStyle w:val="Sraopastraipa"/>
        <w:numPr>
          <w:ilvl w:val="0"/>
          <w:numId w:val="1"/>
        </w:numPr>
        <w:spacing w:after="0" w:line="240" w:lineRule="auto"/>
        <w:ind w:left="567" w:right="-142" w:hanging="283"/>
        <w:rPr>
          <w:rFonts w:ascii="Times New Roman" w:eastAsia="Times New Roman" w:hAnsi="Times New Roman" w:cs="Times New Roman"/>
          <w:kern w:val="0"/>
          <w:sz w:val="22"/>
          <w:szCs w:val="22"/>
          <w14:ligatures w14:val="none"/>
        </w:rPr>
      </w:pPr>
      <w:r w:rsidRPr="005F0700">
        <w:rPr>
          <w:rFonts w:ascii="Times New Roman" w:eastAsia="Times New Roman" w:hAnsi="Times New Roman" w:cs="Times New Roman"/>
          <w:kern w:val="0"/>
          <w:sz w:val="22"/>
          <w:szCs w:val="22"/>
          <w14:ligatures w14:val="none"/>
        </w:rPr>
        <w:t>Pagalbinės medžiagos yra izopropilo alkoholis, karbomerai, propilenglikolis, natrio hidroksidas, išgrynintas vanduo.</w:t>
      </w:r>
    </w:p>
    <w:p w14:paraId="1289431F" w14:textId="77777777" w:rsidR="00081F3A" w:rsidRPr="00081F3A" w:rsidRDefault="00081F3A" w:rsidP="00081F3A">
      <w:pPr>
        <w:spacing w:after="0" w:line="240" w:lineRule="auto"/>
        <w:ind w:right="-142"/>
        <w:rPr>
          <w:rFonts w:ascii="Times New Roman" w:eastAsia="Times New Roman" w:hAnsi="Times New Roman" w:cs="Times New Roman"/>
          <w:noProof/>
          <w:kern w:val="0"/>
          <w:sz w:val="22"/>
          <w:szCs w:val="22"/>
          <w14:ligatures w14:val="none"/>
        </w:rPr>
      </w:pPr>
    </w:p>
    <w:p w14:paraId="6785D784" w14:textId="7C8B9055" w:rsidR="00081F3A" w:rsidRPr="00081F3A" w:rsidRDefault="00081F3A" w:rsidP="005F0700">
      <w:pPr>
        <w:spacing w:after="0" w:line="220" w:lineRule="exact"/>
        <w:ind w:right="-142"/>
        <w:rPr>
          <w:rFonts w:ascii="Times New Roman" w:eastAsia="Times New Roman" w:hAnsi="Times New Roman" w:cs="Times New Roman"/>
          <w:noProof/>
          <w:kern w:val="0"/>
          <w:sz w:val="22"/>
          <w:szCs w:val="22"/>
          <w14:ligatures w14:val="none"/>
        </w:rPr>
      </w:pPr>
      <w:r w:rsidRPr="00081F3A">
        <w:rPr>
          <w:rFonts w:ascii="Times New Roman" w:eastAsia="Times New Roman" w:hAnsi="Times New Roman" w:cs="Times New Roman"/>
          <w:b/>
          <w:bCs/>
          <w:kern w:val="0"/>
          <w:sz w:val="22"/>
          <w:szCs w:val="22"/>
          <w14:ligatures w14:val="none"/>
        </w:rPr>
        <w:t>Hirudoid 3 mg/g gelio išvaizda ir kiekis pakuotėje</w:t>
      </w:r>
    </w:p>
    <w:p w14:paraId="14A9D260" w14:textId="77777777" w:rsidR="00081F3A" w:rsidRPr="00081F3A" w:rsidRDefault="00081F3A" w:rsidP="00081F3A">
      <w:pPr>
        <w:spacing w:after="0" w:line="240" w:lineRule="auto"/>
        <w:ind w:right="-142"/>
        <w:rPr>
          <w:rFonts w:ascii="Times New Roman" w:eastAsia="Times New Roman" w:hAnsi="Times New Roman" w:cs="Times New Roman"/>
          <w:kern w:val="0"/>
          <w:sz w:val="22"/>
          <w:szCs w:val="22"/>
          <w:lang w:eastAsia="lt-LT"/>
          <w14:ligatures w14:val="none"/>
        </w:rPr>
      </w:pPr>
      <w:r w:rsidRPr="00081F3A">
        <w:rPr>
          <w:rFonts w:ascii="Times New Roman" w:eastAsia="Times New Roman" w:hAnsi="Times New Roman" w:cs="Times New Roman"/>
          <w:kern w:val="0"/>
          <w:sz w:val="22"/>
          <w:szCs w:val="22"/>
          <w:lang w:eastAsia="lt-LT"/>
          <w14:ligatures w14:val="none"/>
        </w:rPr>
        <w:t>Skaidrus bespalvis gelis</w:t>
      </w:r>
    </w:p>
    <w:p w14:paraId="51F8642C" w14:textId="77777777" w:rsidR="00081F3A" w:rsidRPr="00081F3A" w:rsidRDefault="00081F3A" w:rsidP="00081F3A">
      <w:pPr>
        <w:spacing w:after="0" w:line="240" w:lineRule="auto"/>
        <w:ind w:right="-142"/>
        <w:rPr>
          <w:rFonts w:ascii="Times New Roman" w:eastAsia="Times New Roman" w:hAnsi="Times New Roman" w:cs="Times New Roman"/>
          <w:noProof/>
          <w:kern w:val="0"/>
          <w:sz w:val="22"/>
          <w:szCs w:val="22"/>
          <w14:ligatures w14:val="none"/>
        </w:rPr>
      </w:pPr>
    </w:p>
    <w:p w14:paraId="4127C7C6" w14:textId="7450C5F4" w:rsidR="00081F3A" w:rsidRPr="00081F3A" w:rsidRDefault="00081F3A" w:rsidP="00081F3A">
      <w:pPr>
        <w:spacing w:after="0" w:line="240" w:lineRule="auto"/>
        <w:ind w:right="-142"/>
        <w:rPr>
          <w:rFonts w:ascii="Times New Roman" w:eastAsia="Times New Roman" w:hAnsi="Times New Roman" w:cs="Times New Roman"/>
          <w:noProof/>
          <w:kern w:val="0"/>
          <w:sz w:val="22"/>
          <w:szCs w:val="22"/>
          <w14:ligatures w14:val="none"/>
        </w:rPr>
      </w:pPr>
      <w:r w:rsidRPr="00081F3A">
        <w:rPr>
          <w:rFonts w:ascii="Times New Roman" w:eastAsia="Times New Roman" w:hAnsi="Times New Roman" w:cs="Times New Roman"/>
          <w:noProof/>
          <w:kern w:val="0"/>
          <w:sz w:val="22"/>
          <w:szCs w:val="22"/>
          <w14:ligatures w14:val="none"/>
        </w:rPr>
        <w:t xml:space="preserve">Aliuminio tūbelė, kurios vidinis sluoksnis padengtas epoksifenolio dervos laku, užsukta polipropileno dangteliu. Kartono dėžutėje yra viena aliuminio tūbelė, kurioje yra </w:t>
      </w:r>
      <w:smartTag w:uri="urn:schemas-microsoft-com:office:smarttags" w:element="metricconverter">
        <w:smartTagPr>
          <w:attr w:name="ProductID" w:val="40ﾠg"/>
        </w:smartTagPr>
        <w:r w:rsidRPr="00081F3A">
          <w:rPr>
            <w:rFonts w:ascii="Times New Roman" w:eastAsia="Times New Roman" w:hAnsi="Times New Roman" w:cs="Times New Roman"/>
            <w:noProof/>
            <w:kern w:val="0"/>
            <w:sz w:val="22"/>
            <w:szCs w:val="22"/>
            <w14:ligatures w14:val="none"/>
          </w:rPr>
          <w:t>40 g</w:t>
        </w:r>
      </w:smartTag>
      <w:r w:rsidRPr="00081F3A">
        <w:rPr>
          <w:rFonts w:ascii="Times New Roman" w:eastAsia="Times New Roman" w:hAnsi="Times New Roman" w:cs="Times New Roman"/>
          <w:noProof/>
          <w:kern w:val="0"/>
          <w:sz w:val="22"/>
          <w:szCs w:val="22"/>
          <w14:ligatures w14:val="none"/>
        </w:rPr>
        <w:t xml:space="preserve"> gelio.</w:t>
      </w:r>
    </w:p>
    <w:p w14:paraId="752A15FE" w14:textId="77777777" w:rsidR="00081F3A" w:rsidRPr="00081F3A" w:rsidRDefault="00081F3A" w:rsidP="00081F3A">
      <w:pPr>
        <w:spacing w:after="0" w:line="240" w:lineRule="auto"/>
        <w:ind w:right="-142"/>
        <w:rPr>
          <w:rFonts w:ascii="Times New Roman" w:eastAsia="Times New Roman" w:hAnsi="Times New Roman" w:cs="Times New Roman"/>
          <w:noProof/>
          <w:kern w:val="0"/>
          <w:sz w:val="22"/>
          <w:szCs w:val="22"/>
          <w14:ligatures w14:val="none"/>
        </w:rPr>
      </w:pPr>
    </w:p>
    <w:p w14:paraId="32212E3F" w14:textId="42E17E07" w:rsidR="005F0700" w:rsidRDefault="005F0700" w:rsidP="005F0700">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r w:rsidRPr="005F0700">
        <w:rPr>
          <w:rFonts w:ascii="Times New Roman" w:eastAsia="Times New Roman" w:hAnsi="Times New Roman" w:cs="Times New Roman"/>
          <w:b/>
          <w:noProof/>
          <w:kern w:val="0"/>
          <w:sz w:val="22"/>
          <w:szCs w:val="22"/>
          <w14:ligatures w14:val="none"/>
        </w:rPr>
        <w:lastRenderedPageBreak/>
        <w:t>Registruotojas eksportuojančioje valstybėje</w:t>
      </w:r>
      <w:r w:rsidR="00C94794">
        <w:rPr>
          <w:rFonts w:ascii="Times New Roman" w:eastAsia="Times New Roman" w:hAnsi="Times New Roman" w:cs="Times New Roman"/>
          <w:b/>
          <w:noProof/>
          <w:kern w:val="0"/>
          <w:sz w:val="22"/>
          <w:szCs w:val="22"/>
          <w14:ligatures w14:val="none"/>
        </w:rPr>
        <w:t xml:space="preserve"> ir gamintojas</w:t>
      </w:r>
    </w:p>
    <w:p w14:paraId="7D5E28C8" w14:textId="77777777" w:rsidR="00C94794" w:rsidRDefault="00C94794" w:rsidP="005F0700">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p>
    <w:p w14:paraId="22774778" w14:textId="745DEBA7" w:rsidR="00C94794" w:rsidRPr="005F0700" w:rsidRDefault="00C94794" w:rsidP="005F0700">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14:ligatures w14:val="none"/>
        </w:rPr>
        <w:t>Registruotojas</w:t>
      </w:r>
    </w:p>
    <w:p w14:paraId="0D847B85" w14:textId="77777777" w:rsidR="005F0700" w:rsidRPr="005F0700" w:rsidRDefault="005F0700" w:rsidP="005F070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F0700">
        <w:rPr>
          <w:rFonts w:ascii="Times New Roman" w:eastAsia="Aptos" w:hAnsi="Times New Roman" w:cs="Times New Roman"/>
          <w:bCs/>
          <w:color w:val="000000"/>
          <w:kern w:val="0"/>
          <w:sz w:val="22"/>
          <w:szCs w:val="22"/>
          <w14:ligatures w14:val="none"/>
        </w:rPr>
        <w:t>STADA Arzneimittel AG</w:t>
      </w:r>
    </w:p>
    <w:p w14:paraId="2E8350DE" w14:textId="77777777" w:rsidR="005F0700" w:rsidRPr="005F0700" w:rsidRDefault="005F0700" w:rsidP="005F070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F0700">
        <w:rPr>
          <w:rFonts w:ascii="Times New Roman" w:eastAsia="Aptos" w:hAnsi="Times New Roman" w:cs="Times New Roman"/>
          <w:bCs/>
          <w:color w:val="000000"/>
          <w:kern w:val="0"/>
          <w:sz w:val="22"/>
          <w:szCs w:val="22"/>
          <w14:ligatures w14:val="none"/>
        </w:rPr>
        <w:t>Stadastraße 2–18</w:t>
      </w:r>
    </w:p>
    <w:p w14:paraId="7EC22D49" w14:textId="77777777" w:rsidR="005F0700" w:rsidRPr="005F0700" w:rsidRDefault="005F0700" w:rsidP="005F070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F0700">
        <w:rPr>
          <w:rFonts w:ascii="Times New Roman" w:eastAsia="Aptos" w:hAnsi="Times New Roman" w:cs="Times New Roman"/>
          <w:bCs/>
          <w:color w:val="000000"/>
          <w:kern w:val="0"/>
          <w:sz w:val="22"/>
          <w:szCs w:val="22"/>
          <w14:ligatures w14:val="none"/>
        </w:rPr>
        <w:t>61118 Bad Vilbel</w:t>
      </w:r>
    </w:p>
    <w:p w14:paraId="3DF7EC1F" w14:textId="7A504526" w:rsidR="005F0700" w:rsidRPr="005F0700" w:rsidRDefault="005F0700" w:rsidP="005F070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F0700">
        <w:rPr>
          <w:rFonts w:ascii="Times New Roman" w:eastAsia="Aptos" w:hAnsi="Times New Roman" w:cs="Times New Roman"/>
          <w:bCs/>
          <w:color w:val="000000"/>
          <w:kern w:val="0"/>
          <w:sz w:val="22"/>
          <w:szCs w:val="22"/>
          <w14:ligatures w14:val="none"/>
        </w:rPr>
        <w:t>Vokietija</w:t>
      </w:r>
    </w:p>
    <w:p w14:paraId="6B2A34CE" w14:textId="77777777" w:rsidR="005F0700" w:rsidRPr="005F0700" w:rsidRDefault="005F0700" w:rsidP="005F070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D38B0FB" w14:textId="77777777" w:rsidR="005F0700" w:rsidRPr="005F0700" w:rsidRDefault="005F0700" w:rsidP="005F0700">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5F0700">
        <w:rPr>
          <w:rFonts w:ascii="Times New Roman" w:eastAsia="Aptos" w:hAnsi="Times New Roman" w:cs="Times New Roman"/>
          <w:b/>
          <w:color w:val="000000"/>
          <w:kern w:val="0"/>
          <w:sz w:val="22"/>
          <w:szCs w:val="22"/>
          <w14:ligatures w14:val="none"/>
        </w:rPr>
        <w:t>Gamintojas</w:t>
      </w:r>
    </w:p>
    <w:p w14:paraId="1A6464F4" w14:textId="77777777" w:rsidR="005F0700" w:rsidRPr="005F0700" w:rsidRDefault="005F0700" w:rsidP="005F070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F0700">
        <w:rPr>
          <w:rFonts w:ascii="Times New Roman" w:eastAsia="Aptos" w:hAnsi="Times New Roman" w:cs="Times New Roman"/>
          <w:bCs/>
          <w:color w:val="000000"/>
          <w:kern w:val="0"/>
          <w:sz w:val="22"/>
          <w:szCs w:val="22"/>
          <w14:ligatures w14:val="none"/>
        </w:rPr>
        <w:t>STADA Arzneimittel AG</w:t>
      </w:r>
    </w:p>
    <w:p w14:paraId="1881AADA" w14:textId="77777777" w:rsidR="005F0700" w:rsidRPr="005F0700" w:rsidRDefault="005F0700" w:rsidP="005F070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F0700">
        <w:rPr>
          <w:rFonts w:ascii="Times New Roman" w:eastAsia="Aptos" w:hAnsi="Times New Roman" w:cs="Times New Roman"/>
          <w:bCs/>
          <w:color w:val="000000"/>
          <w:kern w:val="0"/>
          <w:sz w:val="22"/>
          <w:szCs w:val="22"/>
          <w14:ligatures w14:val="none"/>
        </w:rPr>
        <w:t>Stadastraße 2-18</w:t>
      </w:r>
    </w:p>
    <w:p w14:paraId="4184283D" w14:textId="77777777" w:rsidR="005F0700" w:rsidRPr="005F0700" w:rsidRDefault="005F0700" w:rsidP="005F070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F0700">
        <w:rPr>
          <w:rFonts w:ascii="Times New Roman" w:eastAsia="Aptos" w:hAnsi="Times New Roman" w:cs="Times New Roman"/>
          <w:bCs/>
          <w:color w:val="000000"/>
          <w:kern w:val="0"/>
          <w:sz w:val="22"/>
          <w:szCs w:val="22"/>
          <w14:ligatures w14:val="none"/>
        </w:rPr>
        <w:t xml:space="preserve">61118 Bad Vilbel, </w:t>
      </w:r>
    </w:p>
    <w:p w14:paraId="06088B19" w14:textId="77777777" w:rsidR="005F0700" w:rsidRPr="005F0700" w:rsidRDefault="005F0700" w:rsidP="005F070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F0700">
        <w:rPr>
          <w:rFonts w:ascii="Times New Roman" w:eastAsia="Aptos" w:hAnsi="Times New Roman" w:cs="Times New Roman"/>
          <w:bCs/>
          <w:color w:val="000000"/>
          <w:kern w:val="0"/>
          <w:sz w:val="22"/>
          <w:szCs w:val="22"/>
          <w14:ligatures w14:val="none"/>
        </w:rPr>
        <w:t>Vokietija</w:t>
      </w:r>
    </w:p>
    <w:p w14:paraId="10CCF6E2" w14:textId="77777777" w:rsidR="005F0700" w:rsidRPr="005F0700" w:rsidRDefault="005F0700" w:rsidP="005F070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227E371" w14:textId="77777777" w:rsidR="005F0700" w:rsidRPr="005F0700" w:rsidRDefault="005F0700" w:rsidP="005F070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F0700">
        <w:rPr>
          <w:rFonts w:ascii="Times New Roman" w:eastAsia="Aptos" w:hAnsi="Times New Roman" w:cs="Times New Roman"/>
          <w:bCs/>
          <w:color w:val="000000"/>
          <w:kern w:val="0"/>
          <w:sz w:val="22"/>
          <w:szCs w:val="22"/>
          <w14:ligatures w14:val="none"/>
        </w:rPr>
        <w:t>arba</w:t>
      </w:r>
    </w:p>
    <w:p w14:paraId="6F4D2763" w14:textId="77777777" w:rsidR="005F0700" w:rsidRPr="005F0700" w:rsidRDefault="005F0700" w:rsidP="005F070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DECE9C9" w14:textId="77777777" w:rsidR="005F0700" w:rsidRPr="005F0700" w:rsidRDefault="005F0700" w:rsidP="005F070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F0700">
        <w:rPr>
          <w:rFonts w:ascii="Times New Roman" w:eastAsia="Aptos" w:hAnsi="Times New Roman" w:cs="Times New Roman"/>
          <w:bCs/>
          <w:color w:val="000000"/>
          <w:kern w:val="0"/>
          <w:sz w:val="22"/>
          <w:szCs w:val="22"/>
          <w14:ligatures w14:val="none"/>
        </w:rPr>
        <w:t>MOBILAT PRODUKTIONS GmbH</w:t>
      </w:r>
    </w:p>
    <w:p w14:paraId="04D1C8B9" w14:textId="77777777" w:rsidR="005F0700" w:rsidRPr="005F0700" w:rsidRDefault="005F0700" w:rsidP="005F070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F0700">
        <w:rPr>
          <w:rFonts w:ascii="Times New Roman" w:eastAsia="Aptos" w:hAnsi="Times New Roman" w:cs="Times New Roman"/>
          <w:bCs/>
          <w:color w:val="000000"/>
          <w:kern w:val="0"/>
          <w:sz w:val="22"/>
          <w:szCs w:val="22"/>
          <w14:ligatures w14:val="none"/>
        </w:rPr>
        <w:t xml:space="preserve">Luitpoldstraße 1, </w:t>
      </w:r>
    </w:p>
    <w:p w14:paraId="7F0E08B1" w14:textId="77777777" w:rsidR="005F0700" w:rsidRPr="005F0700" w:rsidRDefault="005F0700" w:rsidP="005F070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F0700">
        <w:rPr>
          <w:rFonts w:ascii="Times New Roman" w:eastAsia="Aptos" w:hAnsi="Times New Roman" w:cs="Times New Roman"/>
          <w:bCs/>
          <w:color w:val="000000"/>
          <w:kern w:val="0"/>
          <w:sz w:val="22"/>
          <w:szCs w:val="22"/>
          <w14:ligatures w14:val="none"/>
        </w:rPr>
        <w:t xml:space="preserve">85276 Pfaffenhofen, </w:t>
      </w:r>
    </w:p>
    <w:p w14:paraId="12EA67A0" w14:textId="587063F0" w:rsidR="005F0700" w:rsidRPr="005F0700" w:rsidRDefault="005F0700" w:rsidP="005F070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F0700">
        <w:rPr>
          <w:rFonts w:ascii="Times New Roman" w:eastAsia="Aptos" w:hAnsi="Times New Roman" w:cs="Times New Roman"/>
          <w:bCs/>
          <w:color w:val="000000"/>
          <w:kern w:val="0"/>
          <w:sz w:val="22"/>
          <w:szCs w:val="22"/>
          <w14:ligatures w14:val="none"/>
        </w:rPr>
        <w:t>Vokietija</w:t>
      </w:r>
    </w:p>
    <w:p w14:paraId="459621D1" w14:textId="77777777" w:rsidR="005F0700" w:rsidRPr="005F0700" w:rsidRDefault="005F0700" w:rsidP="005F070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B9C2DB6" w14:textId="77777777" w:rsidR="005F0700" w:rsidRPr="005F0700" w:rsidRDefault="005F0700" w:rsidP="005F0700">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5F0700">
        <w:rPr>
          <w:rFonts w:ascii="Times New Roman" w:eastAsia="Aptos" w:hAnsi="Times New Roman" w:cs="Times New Roman"/>
          <w:b/>
          <w:color w:val="000000"/>
          <w:kern w:val="0"/>
          <w:sz w:val="22"/>
          <w:szCs w:val="22"/>
          <w14:ligatures w14:val="none"/>
        </w:rPr>
        <w:t xml:space="preserve">Lygiagretus importuotojas </w:t>
      </w:r>
      <w:r w:rsidRPr="005F0700">
        <w:rPr>
          <w:rFonts w:ascii="Times New Roman" w:eastAsia="Aptos" w:hAnsi="Times New Roman" w:cs="Times New Roman"/>
          <w:b/>
          <w:color w:val="000000"/>
          <w:kern w:val="0"/>
          <w:sz w:val="22"/>
          <w:szCs w:val="22"/>
          <w14:ligatures w14:val="none"/>
        </w:rPr>
        <w:br/>
      </w:r>
      <w:r w:rsidRPr="005F0700">
        <w:rPr>
          <w:rFonts w:ascii="Times New Roman" w:eastAsia="TimesNewRoman" w:hAnsi="Times New Roman" w:cs="Times New Roman"/>
          <w:color w:val="000000"/>
          <w:kern w:val="0"/>
          <w:sz w:val="22"/>
          <w:szCs w:val="22"/>
          <w14:ligatures w14:val="none"/>
        </w:rPr>
        <w:t>UAB „Niromed“</w:t>
      </w:r>
      <w:r w:rsidRPr="005F0700">
        <w:rPr>
          <w:rFonts w:ascii="Times New Roman" w:eastAsia="Aptos" w:hAnsi="Times New Roman" w:cs="Times New Roman"/>
          <w:b/>
          <w:color w:val="000000"/>
          <w:kern w:val="0"/>
          <w:sz w:val="22"/>
          <w:szCs w:val="22"/>
          <w14:ligatures w14:val="none"/>
        </w:rPr>
        <w:br/>
      </w:r>
      <w:r w:rsidRPr="005F0700">
        <w:rPr>
          <w:rFonts w:ascii="Times New Roman" w:eastAsia="TimesNewRoman" w:hAnsi="Times New Roman" w:cs="Times New Roman"/>
          <w:color w:val="000000"/>
          <w:kern w:val="0"/>
          <w:sz w:val="22"/>
          <w:szCs w:val="22"/>
          <w14:ligatures w14:val="none"/>
        </w:rPr>
        <w:t>Žirmūnų g. 139A</w:t>
      </w:r>
      <w:r w:rsidRPr="005F0700">
        <w:rPr>
          <w:rFonts w:ascii="Times New Roman" w:eastAsia="Aptos" w:hAnsi="Times New Roman" w:cs="Times New Roman"/>
          <w:b/>
          <w:color w:val="000000"/>
          <w:kern w:val="0"/>
          <w:sz w:val="22"/>
          <w:szCs w:val="22"/>
          <w14:ligatures w14:val="none"/>
        </w:rPr>
        <w:br/>
      </w:r>
      <w:r w:rsidRPr="005F0700">
        <w:rPr>
          <w:rFonts w:ascii="Times New Roman" w:eastAsia="TimesNewRoman" w:hAnsi="Times New Roman" w:cs="Times New Roman"/>
          <w:color w:val="000000"/>
          <w:kern w:val="0"/>
          <w:sz w:val="22"/>
          <w:szCs w:val="22"/>
          <w14:ligatures w14:val="none"/>
        </w:rPr>
        <w:t>LT-09120 Vilnius</w:t>
      </w:r>
      <w:r w:rsidRPr="005F0700">
        <w:rPr>
          <w:rFonts w:ascii="Times New Roman" w:eastAsia="TimesNewRoman" w:hAnsi="Times New Roman" w:cs="Times New Roman"/>
          <w:color w:val="000000"/>
          <w:kern w:val="0"/>
          <w:sz w:val="22"/>
          <w:szCs w:val="22"/>
          <w14:ligatures w14:val="none"/>
        </w:rPr>
        <w:br/>
        <w:t>Lietuva</w:t>
      </w:r>
    </w:p>
    <w:p w14:paraId="21927057" w14:textId="77777777" w:rsidR="005F0700" w:rsidRPr="005F0700" w:rsidRDefault="005F0700" w:rsidP="005F0700">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09EC8F8D" w14:textId="77777777" w:rsidR="005F0700" w:rsidRPr="005F0700" w:rsidRDefault="005F0700" w:rsidP="005F0700">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5F0700">
        <w:rPr>
          <w:rFonts w:ascii="Times New Roman" w:eastAsia="Times New Roman" w:hAnsi="Times New Roman" w:cs="Times New Roman"/>
          <w:b/>
          <w:bCs/>
          <w:kern w:val="0"/>
          <w:sz w:val="22"/>
          <w:szCs w:val="22"/>
          <w14:ligatures w14:val="none"/>
        </w:rPr>
        <w:t>Perpakavo</w:t>
      </w:r>
    </w:p>
    <w:p w14:paraId="534BD4CF" w14:textId="77777777" w:rsidR="005F0700" w:rsidRPr="005F0700" w:rsidRDefault="005F0700" w:rsidP="005F070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5F0700">
        <w:rPr>
          <w:rFonts w:ascii="Times New Roman" w:eastAsia="TimesNewRoman" w:hAnsi="Times New Roman" w:cs="Times New Roman"/>
          <w:color w:val="000000"/>
          <w:kern w:val="0"/>
          <w:sz w:val="22"/>
          <w:szCs w:val="22"/>
          <w14:ligatures w14:val="none"/>
        </w:rPr>
        <w:t>LABOR Przedsiębiorstwo Farmaceutyczno-Chemiczne sp. z o.o.</w:t>
      </w:r>
    </w:p>
    <w:p w14:paraId="1F2FF912" w14:textId="77777777" w:rsidR="005F0700" w:rsidRPr="005F0700" w:rsidRDefault="005F0700" w:rsidP="005F070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5F0700">
        <w:rPr>
          <w:rFonts w:ascii="Times New Roman" w:eastAsia="TimesNewRoman" w:hAnsi="Times New Roman" w:cs="Times New Roman"/>
          <w:color w:val="000000"/>
          <w:kern w:val="0"/>
          <w:sz w:val="22"/>
          <w:szCs w:val="22"/>
          <w14:ligatures w14:val="none"/>
        </w:rPr>
        <w:t>Ul. Długosza 49,</w:t>
      </w:r>
    </w:p>
    <w:p w14:paraId="0E72E249" w14:textId="77777777" w:rsidR="005F0700" w:rsidRPr="005F0700" w:rsidRDefault="005F0700" w:rsidP="005F070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5F0700">
        <w:rPr>
          <w:rFonts w:ascii="Times New Roman" w:eastAsia="TimesNewRoman" w:hAnsi="Times New Roman" w:cs="Times New Roman"/>
          <w:color w:val="000000"/>
          <w:kern w:val="0"/>
          <w:sz w:val="22"/>
          <w:szCs w:val="22"/>
          <w14:ligatures w14:val="none"/>
        </w:rPr>
        <w:t>51-162 Wrocław,</w:t>
      </w:r>
    </w:p>
    <w:p w14:paraId="685FCD94" w14:textId="77777777" w:rsidR="005F0700" w:rsidRPr="005F0700" w:rsidRDefault="005F0700" w:rsidP="005F070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5F0700">
        <w:rPr>
          <w:rFonts w:ascii="Times New Roman" w:eastAsia="TimesNewRoman" w:hAnsi="Times New Roman" w:cs="Times New Roman"/>
          <w:color w:val="000000"/>
          <w:kern w:val="0"/>
          <w:sz w:val="22"/>
          <w:szCs w:val="22"/>
          <w14:ligatures w14:val="none"/>
        </w:rPr>
        <w:t>Lenkija</w:t>
      </w:r>
    </w:p>
    <w:p w14:paraId="3E5E9669" w14:textId="77777777" w:rsidR="005F0700" w:rsidRPr="005F0700" w:rsidRDefault="005F0700" w:rsidP="005F070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4DBD0659" w14:textId="77777777" w:rsidR="005F0700" w:rsidRPr="005F0700" w:rsidRDefault="005F0700" w:rsidP="005F070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5F0700">
        <w:rPr>
          <w:rFonts w:ascii="Times New Roman" w:eastAsia="TimesNewRoman" w:hAnsi="Times New Roman" w:cs="Times New Roman"/>
          <w:color w:val="000000"/>
          <w:kern w:val="0"/>
          <w:sz w:val="22"/>
          <w:szCs w:val="22"/>
          <w14:ligatures w14:val="none"/>
        </w:rPr>
        <w:t>arba</w:t>
      </w:r>
    </w:p>
    <w:p w14:paraId="67A953C1" w14:textId="77777777" w:rsidR="005F0700" w:rsidRPr="005F0700" w:rsidRDefault="005F0700" w:rsidP="005F070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65FF01A1" w14:textId="77777777" w:rsidR="005F0700" w:rsidRPr="005F0700" w:rsidRDefault="005F0700" w:rsidP="005F0700">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5F0700">
        <w:rPr>
          <w:rFonts w:ascii="Times New Roman" w:eastAsia="TimesNewRoman" w:hAnsi="Times New Roman" w:cs="Times New Roman"/>
          <w:color w:val="000000"/>
          <w:kern w:val="0"/>
          <w:sz w:val="22"/>
          <w:szCs w:val="22"/>
          <w14:ligatures w14:val="none"/>
        </w:rPr>
        <w:t>UAB „Entafarma“</w:t>
      </w:r>
    </w:p>
    <w:p w14:paraId="02EE7A9F" w14:textId="77777777" w:rsidR="005F0700" w:rsidRPr="005F0700" w:rsidRDefault="005F0700" w:rsidP="005F0700">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5F0700">
        <w:rPr>
          <w:rFonts w:ascii="Times New Roman" w:eastAsia="TimesNewRoman" w:hAnsi="Times New Roman" w:cs="Times New Roman"/>
          <w:color w:val="000000"/>
          <w:kern w:val="0"/>
          <w:sz w:val="22"/>
          <w:szCs w:val="22"/>
          <w14:ligatures w14:val="none"/>
        </w:rPr>
        <w:t>Klonėnų vs. 1,</w:t>
      </w:r>
    </w:p>
    <w:p w14:paraId="11E2E647" w14:textId="77777777" w:rsidR="005F0700" w:rsidRPr="005F0700" w:rsidRDefault="005F0700" w:rsidP="005F0700">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5F0700">
        <w:rPr>
          <w:rFonts w:ascii="Times New Roman" w:eastAsia="TimesNewRoman" w:hAnsi="Times New Roman" w:cs="Times New Roman"/>
          <w:color w:val="000000"/>
          <w:kern w:val="0"/>
          <w:sz w:val="22"/>
          <w:szCs w:val="22"/>
          <w14:ligatures w14:val="none"/>
        </w:rPr>
        <w:t>LT-19156 Širvintų r. sav.</w:t>
      </w:r>
    </w:p>
    <w:p w14:paraId="48A8F455" w14:textId="77777777" w:rsidR="005F0700" w:rsidRPr="007A6560" w:rsidRDefault="005F0700" w:rsidP="005F0700">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5F0700">
        <w:rPr>
          <w:rFonts w:ascii="Times New Roman" w:eastAsia="TimesNewRoman" w:hAnsi="Times New Roman" w:cs="Times New Roman"/>
          <w:color w:val="000000"/>
          <w:kern w:val="0"/>
          <w:sz w:val="22"/>
          <w:szCs w:val="22"/>
          <w14:ligatures w14:val="none"/>
        </w:rPr>
        <w:t>Lietuva</w:t>
      </w:r>
    </w:p>
    <w:p w14:paraId="76C10D47" w14:textId="77777777" w:rsidR="00081F3A" w:rsidRPr="00081F3A" w:rsidRDefault="00081F3A" w:rsidP="00081F3A">
      <w:pPr>
        <w:spacing w:after="0" w:line="240" w:lineRule="auto"/>
        <w:ind w:right="-142"/>
        <w:rPr>
          <w:rFonts w:ascii="Times New Roman" w:eastAsia="Times New Roman" w:hAnsi="Times New Roman" w:cs="Times New Roman"/>
          <w:noProof/>
          <w:kern w:val="0"/>
          <w:sz w:val="22"/>
          <w:szCs w:val="22"/>
          <w14:ligatures w14:val="none"/>
        </w:rPr>
      </w:pPr>
    </w:p>
    <w:p w14:paraId="6A13AC62" w14:textId="23FE9D26" w:rsidR="00081F3A" w:rsidRPr="00081F3A" w:rsidRDefault="00081F3A" w:rsidP="00081F3A">
      <w:pPr>
        <w:spacing w:after="0" w:line="240" w:lineRule="auto"/>
        <w:ind w:right="-142"/>
        <w:rPr>
          <w:rFonts w:ascii="Times New Roman" w:eastAsia="Times New Roman" w:hAnsi="Times New Roman" w:cs="Times New Roman"/>
          <w:b/>
          <w:bCs/>
          <w:kern w:val="0"/>
          <w:sz w:val="22"/>
          <w:szCs w:val="22"/>
          <w14:ligatures w14:val="none"/>
        </w:rPr>
      </w:pPr>
      <w:r w:rsidRPr="00081F3A">
        <w:rPr>
          <w:rFonts w:ascii="Times New Roman" w:eastAsia="Times New Roman" w:hAnsi="Times New Roman" w:cs="Times New Roman"/>
          <w:b/>
          <w:bCs/>
          <w:kern w:val="0"/>
          <w:sz w:val="22"/>
          <w:szCs w:val="22"/>
          <w14:ligatures w14:val="none"/>
        </w:rPr>
        <w:t xml:space="preserve">Šis pakuotės lapelis paskutinį kartą peržiūrėtas </w:t>
      </w:r>
      <w:r w:rsidR="007A6560">
        <w:rPr>
          <w:rFonts w:ascii="Times New Roman" w:eastAsia="Times New Roman" w:hAnsi="Times New Roman" w:cs="Times New Roman"/>
          <w:b/>
          <w:bCs/>
          <w:kern w:val="0"/>
          <w:sz w:val="22"/>
          <w:szCs w:val="22"/>
          <w14:ligatures w14:val="none"/>
        </w:rPr>
        <w:t>2025-07-30.</w:t>
      </w:r>
    </w:p>
    <w:p w14:paraId="0FC90E10" w14:textId="77777777" w:rsidR="00081F3A" w:rsidRPr="00081F3A" w:rsidRDefault="00081F3A" w:rsidP="00081F3A">
      <w:pPr>
        <w:spacing w:after="0" w:line="240" w:lineRule="auto"/>
        <w:ind w:right="-142"/>
        <w:rPr>
          <w:rFonts w:ascii="Times New Roman" w:eastAsia="Times New Roman" w:hAnsi="Times New Roman" w:cs="Times New Roman"/>
          <w:b/>
          <w:bCs/>
          <w:kern w:val="0"/>
          <w:sz w:val="22"/>
          <w:szCs w:val="22"/>
          <w14:ligatures w14:val="none"/>
        </w:rPr>
      </w:pPr>
    </w:p>
    <w:p w14:paraId="096F3E11" w14:textId="48829F7D" w:rsidR="0027033D" w:rsidRDefault="0027033D" w:rsidP="0027033D">
      <w:pPr>
        <w:spacing w:after="0" w:line="240" w:lineRule="auto"/>
        <w:rPr>
          <w:rFonts w:ascii="Times New Roman" w:eastAsia="Times New Roman" w:hAnsi="Times New Roman" w:cs="Times New Roman"/>
          <w:kern w:val="0"/>
          <w:sz w:val="22"/>
          <w:szCs w:val="20"/>
          <w:lang w:eastAsia="lt-LT" w:bidi="lt-LT"/>
          <w14:ligatures w14:val="none"/>
        </w:rPr>
      </w:pPr>
      <w:r w:rsidRPr="0027033D">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8" w:history="1">
        <w:r w:rsidR="00D31111" w:rsidRPr="004B6783">
          <w:rPr>
            <w:rStyle w:val="Hipersaitas"/>
            <w:rFonts w:ascii="Times New Roman" w:eastAsia="Times New Roman" w:hAnsi="Times New Roman" w:cs="Times New Roman"/>
            <w:kern w:val="0"/>
            <w:sz w:val="22"/>
            <w:szCs w:val="20"/>
            <w:lang w:eastAsia="lt-LT" w:bidi="lt-LT"/>
            <w14:ligatures w14:val="none"/>
          </w:rPr>
          <w:t>https://vvkt.lrv.lt/lt/</w:t>
        </w:r>
      </w:hyperlink>
      <w:r w:rsidRPr="0027033D">
        <w:rPr>
          <w:rFonts w:ascii="Times New Roman" w:eastAsia="Times New Roman" w:hAnsi="Times New Roman" w:cs="Times New Roman"/>
          <w:kern w:val="0"/>
          <w:sz w:val="22"/>
          <w:szCs w:val="20"/>
          <w:lang w:eastAsia="lt-LT" w:bidi="lt-LT"/>
          <w14:ligatures w14:val="none"/>
        </w:rPr>
        <w:t>.</w:t>
      </w:r>
    </w:p>
    <w:p w14:paraId="7B96D3E9" w14:textId="77777777" w:rsidR="00D31111" w:rsidRDefault="00D31111" w:rsidP="0027033D">
      <w:pPr>
        <w:spacing w:after="0" w:line="240" w:lineRule="auto"/>
        <w:rPr>
          <w:rFonts w:ascii="Times New Roman" w:eastAsia="Times New Roman" w:hAnsi="Times New Roman" w:cs="Times New Roman"/>
          <w:kern w:val="0"/>
          <w:sz w:val="22"/>
          <w:szCs w:val="20"/>
          <w:lang w:eastAsia="lt-LT" w:bidi="lt-LT"/>
          <w14:ligatures w14:val="none"/>
        </w:rPr>
      </w:pPr>
    </w:p>
    <w:p w14:paraId="4E1E69B5" w14:textId="5A91B6C8" w:rsidR="00D31111" w:rsidRPr="00D31111" w:rsidRDefault="00D31111" w:rsidP="00D31111">
      <w:pPr>
        <w:spacing w:line="259" w:lineRule="auto"/>
        <w:rPr>
          <w:rFonts w:ascii="Times New Roman" w:eastAsia="Aptos" w:hAnsi="Times New Roman" w:cs="Times New Roman"/>
          <w:sz w:val="22"/>
          <w:szCs w:val="22"/>
        </w:rPr>
      </w:pPr>
      <w:r w:rsidRPr="00D31111">
        <w:rPr>
          <w:rFonts w:ascii="Times New Roman" w:eastAsia="Aptos" w:hAnsi="Times New Roman" w:cs="Times New Roman"/>
          <w:i/>
          <w:iCs/>
          <w:sz w:val="22"/>
          <w:szCs w:val="22"/>
        </w:rPr>
        <w:t xml:space="preserve">Lygiagrečiai importuojamas vaistas nuo referencinio vaisto skiriasi laikymo sąlygomis: referenciniam </w:t>
      </w:r>
      <w:r w:rsidR="00135770" w:rsidRPr="00135770">
        <w:rPr>
          <w:rFonts w:ascii="Times New Roman" w:eastAsia="Aptos" w:hAnsi="Times New Roman" w:cs="Times New Roman"/>
          <w:i/>
          <w:iCs/>
          <w:sz w:val="22"/>
          <w:szCs w:val="22"/>
        </w:rPr>
        <w:t xml:space="preserve">vaistiniam preparatui </w:t>
      </w:r>
      <w:r w:rsidRPr="00D31111">
        <w:rPr>
          <w:rFonts w:ascii="Times New Roman" w:eastAsia="Aptos" w:hAnsi="Times New Roman" w:cs="Times New Roman"/>
          <w:i/>
          <w:iCs/>
          <w:sz w:val="22"/>
          <w:szCs w:val="22"/>
        </w:rPr>
        <w:t>specialių laikymo sąlygų nereikia; lygiagrečiai importuojamą laikyti ne aukštesnėje kaip 25 ºC temperatūroje</w:t>
      </w:r>
      <w:r w:rsidR="007066BB">
        <w:rPr>
          <w:rFonts w:ascii="Times New Roman" w:eastAsia="Aptos" w:hAnsi="Times New Roman" w:cs="Times New Roman"/>
          <w:i/>
          <w:iCs/>
          <w:sz w:val="22"/>
          <w:szCs w:val="22"/>
        </w:rPr>
        <w:t>, gamintojo pakuotėje</w:t>
      </w:r>
      <w:r w:rsidRPr="00D31111">
        <w:rPr>
          <w:rFonts w:ascii="Times New Roman" w:eastAsia="Aptos" w:hAnsi="Times New Roman" w:cs="Times New Roman"/>
          <w:i/>
          <w:iCs/>
          <w:sz w:val="22"/>
          <w:szCs w:val="22"/>
        </w:rPr>
        <w:t>.</w:t>
      </w:r>
    </w:p>
    <w:sectPr w:rsidR="00D31111" w:rsidRPr="00D31111" w:rsidSect="00081F3A">
      <w:headerReference w:type="default" r:id="rId9"/>
      <w:footerReference w:type="even" r:id="rId10"/>
      <w:footerReference w:type="default" r:id="rId11"/>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9F9A6" w14:textId="77777777" w:rsidR="008A547B" w:rsidRDefault="008A547B">
      <w:pPr>
        <w:spacing w:after="0" w:line="240" w:lineRule="auto"/>
      </w:pPr>
      <w:r>
        <w:separator/>
      </w:r>
    </w:p>
  </w:endnote>
  <w:endnote w:type="continuationSeparator" w:id="0">
    <w:p w14:paraId="5C726184" w14:textId="77777777" w:rsidR="008A547B" w:rsidRDefault="008A5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
    <w:altName w:val="Yu Gothic U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0FBCF" w14:textId="77777777" w:rsidR="009B3318" w:rsidRDefault="009B331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938E6ED" w14:textId="77777777" w:rsidR="009B3318" w:rsidRDefault="009B331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009CD" w14:textId="77777777" w:rsidR="009B3318" w:rsidRDefault="009B331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noProof/>
      </w:rPr>
      <w:t>8</w:t>
    </w:r>
    <w:r>
      <w:rPr>
        <w:rStyle w:val="Puslapionumeris"/>
      </w:rPr>
      <w:fldChar w:fldCharType="end"/>
    </w:r>
  </w:p>
  <w:p w14:paraId="07E4C7F5" w14:textId="77777777" w:rsidR="009B3318" w:rsidRDefault="009B331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1D4C6" w14:textId="77777777" w:rsidR="008A547B" w:rsidRDefault="008A547B">
      <w:pPr>
        <w:spacing w:after="0" w:line="240" w:lineRule="auto"/>
      </w:pPr>
      <w:r>
        <w:separator/>
      </w:r>
    </w:p>
  </w:footnote>
  <w:footnote w:type="continuationSeparator" w:id="0">
    <w:p w14:paraId="0E0C81BF" w14:textId="77777777" w:rsidR="008A547B" w:rsidRDefault="008A54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F676" w14:textId="77777777" w:rsidR="009B3318" w:rsidRDefault="009B331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92EB0"/>
    <w:multiLevelType w:val="hybridMultilevel"/>
    <w:tmpl w:val="87FA02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A3090F"/>
    <w:multiLevelType w:val="hybridMultilevel"/>
    <w:tmpl w:val="7354EECC"/>
    <w:lvl w:ilvl="0" w:tplc="24EE4B46">
      <w:numFmt w:val="bullet"/>
      <w:lvlText w:val="-"/>
      <w:lvlJc w:val="left"/>
      <w:pPr>
        <w:ind w:left="720" w:hanging="360"/>
      </w:pPr>
      <w:rPr>
        <w:rFonts w:ascii="Times New Roman" w:eastAsia="MS Mincho"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3FA5803"/>
    <w:multiLevelType w:val="hybridMultilevel"/>
    <w:tmpl w:val="1F3C8D46"/>
    <w:lvl w:ilvl="0" w:tplc="24EE4B46">
      <w:numFmt w:val="bullet"/>
      <w:lvlText w:val="-"/>
      <w:lvlJc w:val="left"/>
      <w:pPr>
        <w:ind w:left="720" w:hanging="360"/>
      </w:pPr>
      <w:rPr>
        <w:rFonts w:ascii="Times New Roman" w:eastAsia="MS Mincho"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75E07F5"/>
    <w:multiLevelType w:val="hybridMultilevel"/>
    <w:tmpl w:val="83864822"/>
    <w:lvl w:ilvl="0" w:tplc="0A06F708">
      <w:start w:val="1"/>
      <w:numFmt w:val="decimal"/>
      <w:lvlText w:val="%1."/>
      <w:lvlJc w:val="left"/>
      <w:pPr>
        <w:ind w:left="1658" w:hanging="129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DFB31A1"/>
    <w:multiLevelType w:val="hybridMultilevel"/>
    <w:tmpl w:val="6A222706"/>
    <w:lvl w:ilvl="0" w:tplc="24EE4B46">
      <w:numFmt w:val="bullet"/>
      <w:lvlText w:val="-"/>
      <w:lvlJc w:val="left"/>
      <w:pPr>
        <w:ind w:left="720" w:hanging="360"/>
      </w:pPr>
      <w:rPr>
        <w:rFonts w:ascii="Times New Roman" w:eastAsia="MS Mincho"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B684F50"/>
    <w:multiLevelType w:val="hybridMultilevel"/>
    <w:tmpl w:val="DADA935E"/>
    <w:lvl w:ilvl="0" w:tplc="24EE4B46">
      <w:numFmt w:val="bullet"/>
      <w:lvlText w:val="-"/>
      <w:lvlJc w:val="left"/>
      <w:pPr>
        <w:ind w:left="720" w:hanging="360"/>
      </w:pPr>
      <w:rPr>
        <w:rFonts w:ascii="Times New Roman" w:eastAsia="MS Mincho"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86744157">
    <w:abstractNumId w:val="2"/>
  </w:num>
  <w:num w:numId="2" w16cid:durableId="1505366085">
    <w:abstractNumId w:val="4"/>
  </w:num>
  <w:num w:numId="3" w16cid:durableId="1428118157">
    <w:abstractNumId w:val="1"/>
  </w:num>
  <w:num w:numId="4" w16cid:durableId="1322079010">
    <w:abstractNumId w:val="0"/>
  </w:num>
  <w:num w:numId="5" w16cid:durableId="23294559">
    <w:abstractNumId w:val="3"/>
  </w:num>
  <w:num w:numId="6" w16cid:durableId="2210186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1DE"/>
    <w:rsid w:val="0005505C"/>
    <w:rsid w:val="00081F3A"/>
    <w:rsid w:val="00090DCA"/>
    <w:rsid w:val="000E75BE"/>
    <w:rsid w:val="00135770"/>
    <w:rsid w:val="001F71E1"/>
    <w:rsid w:val="0027033D"/>
    <w:rsid w:val="00366299"/>
    <w:rsid w:val="003663D6"/>
    <w:rsid w:val="003C191D"/>
    <w:rsid w:val="004E6719"/>
    <w:rsid w:val="004F672B"/>
    <w:rsid w:val="00531BF3"/>
    <w:rsid w:val="0053658C"/>
    <w:rsid w:val="005B6C5C"/>
    <w:rsid w:val="005F0700"/>
    <w:rsid w:val="00611980"/>
    <w:rsid w:val="007066BB"/>
    <w:rsid w:val="007A0BF1"/>
    <w:rsid w:val="007A6560"/>
    <w:rsid w:val="008A20A7"/>
    <w:rsid w:val="008A547B"/>
    <w:rsid w:val="009275FC"/>
    <w:rsid w:val="009B3318"/>
    <w:rsid w:val="009E1297"/>
    <w:rsid w:val="00AB262D"/>
    <w:rsid w:val="00C86CDA"/>
    <w:rsid w:val="00C94794"/>
    <w:rsid w:val="00CA0779"/>
    <w:rsid w:val="00D31111"/>
    <w:rsid w:val="00E03E82"/>
    <w:rsid w:val="00E401DE"/>
    <w:rsid w:val="00E77804"/>
    <w:rsid w:val="00FA2C62"/>
    <w:rsid w:val="00FB1B6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EE8ACD9"/>
  <w15:chartTrackingRefBased/>
  <w15:docId w15:val="{85F65F65-A95A-447F-B6C3-EA9E8D210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401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401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401D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401D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401D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401D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401D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401D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401D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401D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401D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401D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401D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401D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401D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401D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401D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401D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401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401D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401D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401D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401D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401DE"/>
    <w:rPr>
      <w:i/>
      <w:iCs/>
      <w:color w:val="404040" w:themeColor="text1" w:themeTint="BF"/>
    </w:rPr>
  </w:style>
  <w:style w:type="paragraph" w:styleId="Sraopastraipa">
    <w:name w:val="List Paragraph"/>
    <w:basedOn w:val="prastasis"/>
    <w:uiPriority w:val="34"/>
    <w:qFormat/>
    <w:rsid w:val="00E401DE"/>
    <w:pPr>
      <w:ind w:left="720"/>
      <w:contextualSpacing/>
    </w:pPr>
  </w:style>
  <w:style w:type="character" w:styleId="Rykuspabraukimas">
    <w:name w:val="Intense Emphasis"/>
    <w:basedOn w:val="Numatytasispastraiposriftas"/>
    <w:uiPriority w:val="21"/>
    <w:qFormat/>
    <w:rsid w:val="00E401DE"/>
    <w:rPr>
      <w:i/>
      <w:iCs/>
      <w:color w:val="0F4761" w:themeColor="accent1" w:themeShade="BF"/>
    </w:rPr>
  </w:style>
  <w:style w:type="paragraph" w:styleId="Iskirtacitata">
    <w:name w:val="Intense Quote"/>
    <w:basedOn w:val="prastasis"/>
    <w:next w:val="prastasis"/>
    <w:link w:val="IskirtacitataDiagrama"/>
    <w:uiPriority w:val="30"/>
    <w:qFormat/>
    <w:rsid w:val="00E401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401DE"/>
    <w:rPr>
      <w:i/>
      <w:iCs/>
      <w:color w:val="0F4761" w:themeColor="accent1" w:themeShade="BF"/>
    </w:rPr>
  </w:style>
  <w:style w:type="character" w:styleId="Rykinuoroda">
    <w:name w:val="Intense Reference"/>
    <w:basedOn w:val="Numatytasispastraiposriftas"/>
    <w:uiPriority w:val="32"/>
    <w:qFormat/>
    <w:rsid w:val="00E401DE"/>
    <w:rPr>
      <w:b/>
      <w:bCs/>
      <w:smallCaps/>
      <w:color w:val="0F4761" w:themeColor="accent1" w:themeShade="BF"/>
      <w:spacing w:val="5"/>
    </w:rPr>
  </w:style>
  <w:style w:type="paragraph" w:styleId="Porat">
    <w:name w:val="footer"/>
    <w:basedOn w:val="prastasis"/>
    <w:link w:val="PoratDiagrama"/>
    <w:uiPriority w:val="99"/>
    <w:semiHidden/>
    <w:unhideWhenUsed/>
    <w:rsid w:val="00081F3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081F3A"/>
  </w:style>
  <w:style w:type="paragraph" w:styleId="Antrats">
    <w:name w:val="header"/>
    <w:basedOn w:val="prastasis"/>
    <w:link w:val="AntratsDiagrama"/>
    <w:uiPriority w:val="99"/>
    <w:semiHidden/>
    <w:unhideWhenUsed/>
    <w:rsid w:val="00081F3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081F3A"/>
  </w:style>
  <w:style w:type="character" w:styleId="Puslapionumeris">
    <w:name w:val="page number"/>
    <w:basedOn w:val="Numatytasispastraiposriftas"/>
    <w:uiPriority w:val="99"/>
    <w:rsid w:val="00081F3A"/>
  </w:style>
  <w:style w:type="character" w:styleId="Hipersaitas">
    <w:name w:val="Hyperlink"/>
    <w:basedOn w:val="Numatytasispastraiposriftas"/>
    <w:uiPriority w:val="99"/>
    <w:unhideWhenUsed/>
    <w:rsid w:val="0027033D"/>
    <w:rPr>
      <w:color w:val="467886" w:themeColor="hyperlink"/>
      <w:u w:val="single"/>
    </w:rPr>
  </w:style>
  <w:style w:type="character" w:styleId="Neapdorotaspaminjimas">
    <w:name w:val="Unresolved Mention"/>
    <w:basedOn w:val="Numatytasispastraiposriftas"/>
    <w:uiPriority w:val="99"/>
    <w:semiHidden/>
    <w:unhideWhenUsed/>
    <w:rsid w:val="00270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5582</Words>
  <Characters>3183</Characters>
  <Application>Microsoft Office Word</Application>
  <DocSecurity>0</DocSecurity>
  <Lines>26</Lines>
  <Paragraphs>17</Paragraphs>
  <ScaleCrop>false</ScaleCrop>
  <Company/>
  <LinksUpToDate>false</LinksUpToDate>
  <CharactersWithSpaces>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2</cp:revision>
  <dcterms:created xsi:type="dcterms:W3CDTF">2026-01-08T06:20:00Z</dcterms:created>
  <dcterms:modified xsi:type="dcterms:W3CDTF">2026-01-08T06:20:00Z</dcterms:modified>
</cp:coreProperties>
</file>