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110" w14:textId="77777777" w:rsidR="00C55017" w:rsidRPr="00C55017" w:rsidRDefault="00C55017" w:rsidP="00C55017">
      <w:pPr>
        <w:spacing w:after="0" w:line="240" w:lineRule="auto"/>
        <w:rPr>
          <w:rFonts w:ascii="Times New Roman" w:eastAsia="Times New Roman" w:hAnsi="Times New Roman" w:cs="Times New Roman"/>
          <w:noProof/>
          <w:kern w:val="0"/>
          <w:sz w:val="22"/>
          <w:szCs w:val="22"/>
          <w14:ligatures w14:val="none"/>
        </w:rPr>
      </w:pPr>
    </w:p>
    <w:p w14:paraId="2CC26C7F" w14:textId="77777777" w:rsidR="00C55017" w:rsidRPr="00C55017" w:rsidRDefault="00C55017" w:rsidP="00C55017">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bookmarkStart w:id="0" w:name="_Toc129243137"/>
      <w:bookmarkStart w:id="1" w:name="_Toc129243262"/>
    </w:p>
    <w:p w14:paraId="39C91D61" w14:textId="77777777" w:rsidR="00C55017" w:rsidRPr="00C55017" w:rsidRDefault="00C55017" w:rsidP="00C55017">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C55017">
        <w:rPr>
          <w:rFonts w:ascii="Times New Roman" w:eastAsia="Times New Roman" w:hAnsi="Times New Roman" w:cs="Times New Roman"/>
          <w:b/>
          <w:caps/>
          <w:kern w:val="0"/>
          <w:sz w:val="22"/>
          <w:szCs w:val="22"/>
          <w14:ligatures w14:val="none"/>
        </w:rPr>
        <w:t>B. PAKUOTĖS LAPELIS</w:t>
      </w:r>
      <w:bookmarkEnd w:id="0"/>
      <w:bookmarkEnd w:id="1"/>
    </w:p>
    <w:p w14:paraId="7378D286" w14:textId="77777777" w:rsidR="00C55017" w:rsidRPr="00C55017" w:rsidRDefault="00C55017" w:rsidP="00C55017">
      <w:pPr>
        <w:spacing w:after="0" w:line="240" w:lineRule="auto"/>
        <w:jc w:val="center"/>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kern w:val="0"/>
          <w:sz w:val="22"/>
          <w:szCs w:val="22"/>
          <w14:ligatures w14:val="none"/>
        </w:rPr>
        <w:br w:type="page"/>
      </w:r>
      <w:r w:rsidRPr="00C55017">
        <w:rPr>
          <w:rFonts w:ascii="Times New Roman" w:eastAsia="Times New Roman" w:hAnsi="Times New Roman" w:cs="Times New Roman"/>
          <w:b/>
          <w:kern w:val="0"/>
          <w:sz w:val="22"/>
          <w:szCs w:val="22"/>
          <w14:ligatures w14:val="none"/>
        </w:rPr>
        <w:lastRenderedPageBreak/>
        <w:t>Pakuotės lapelis: informacija vartotojui</w:t>
      </w:r>
    </w:p>
    <w:p w14:paraId="7D315909"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69319FEF" w14:textId="2BBF4604" w:rsidR="00C55017" w:rsidRPr="00C55017" w:rsidRDefault="00622A7E" w:rsidP="00C55017">
      <w:pPr>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Sildenafil</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C55017" w:rsidRPr="00C55017">
        <w:rPr>
          <w:rFonts w:ascii="Times New Roman" w:eastAsia="Times New Roman" w:hAnsi="Times New Roman" w:cs="Times New Roman"/>
          <w:b/>
          <w:kern w:val="0"/>
          <w:sz w:val="22"/>
          <w:szCs w:val="22"/>
          <w14:ligatures w14:val="none"/>
        </w:rPr>
        <w:t xml:space="preserve"> 50 mg plė</w:t>
      </w:r>
      <w:r w:rsidR="00C55017" w:rsidRPr="00C55017">
        <w:rPr>
          <w:rFonts w:ascii="Times New Roman" w:eastAsia="Times New Roman" w:hAnsi="Times New Roman" w:cs="Times New Roman"/>
          <w:b/>
          <w:spacing w:val="-2"/>
          <w:kern w:val="0"/>
          <w:sz w:val="22"/>
          <w:szCs w:val="22"/>
          <w14:ligatures w14:val="none"/>
        </w:rPr>
        <w:t>v</w:t>
      </w:r>
      <w:r w:rsidR="00C55017" w:rsidRPr="00C55017">
        <w:rPr>
          <w:rFonts w:ascii="Times New Roman" w:eastAsia="Times New Roman" w:hAnsi="Times New Roman" w:cs="Times New Roman"/>
          <w:b/>
          <w:kern w:val="0"/>
          <w:sz w:val="22"/>
          <w:szCs w:val="22"/>
          <w14:ligatures w14:val="none"/>
        </w:rPr>
        <w:t>ele</w:t>
      </w:r>
      <w:r w:rsidR="00C55017" w:rsidRPr="00C55017">
        <w:rPr>
          <w:rFonts w:ascii="Times New Roman" w:eastAsia="Times New Roman" w:hAnsi="Times New Roman" w:cs="Times New Roman"/>
          <w:b/>
          <w:spacing w:val="1"/>
          <w:kern w:val="0"/>
          <w:sz w:val="22"/>
          <w:szCs w:val="22"/>
          <w14:ligatures w14:val="none"/>
        </w:rPr>
        <w:t xml:space="preserve"> </w:t>
      </w:r>
      <w:r w:rsidR="00C55017" w:rsidRPr="00C55017">
        <w:rPr>
          <w:rFonts w:ascii="Times New Roman" w:eastAsia="Times New Roman" w:hAnsi="Times New Roman" w:cs="Times New Roman"/>
          <w:b/>
          <w:kern w:val="0"/>
          <w:sz w:val="22"/>
          <w:szCs w:val="22"/>
          <w14:ligatures w14:val="none"/>
        </w:rPr>
        <w:t>d</w:t>
      </w:r>
      <w:r w:rsidR="00C55017" w:rsidRPr="00C55017">
        <w:rPr>
          <w:rFonts w:ascii="Times New Roman" w:eastAsia="Times New Roman" w:hAnsi="Times New Roman" w:cs="Times New Roman"/>
          <w:b/>
          <w:spacing w:val="-2"/>
          <w:kern w:val="0"/>
          <w:sz w:val="22"/>
          <w:szCs w:val="22"/>
          <w14:ligatures w14:val="none"/>
        </w:rPr>
        <w:t>e</w:t>
      </w:r>
      <w:r w:rsidR="00C55017" w:rsidRPr="00C55017">
        <w:rPr>
          <w:rFonts w:ascii="Times New Roman" w:eastAsia="Times New Roman" w:hAnsi="Times New Roman" w:cs="Times New Roman"/>
          <w:b/>
          <w:kern w:val="0"/>
          <w:sz w:val="22"/>
          <w:szCs w:val="22"/>
          <w14:ligatures w14:val="none"/>
        </w:rPr>
        <w:t>n</w:t>
      </w:r>
      <w:r w:rsidR="00C55017" w:rsidRPr="00C55017">
        <w:rPr>
          <w:rFonts w:ascii="Times New Roman" w:eastAsia="Times New Roman" w:hAnsi="Times New Roman" w:cs="Times New Roman"/>
          <w:b/>
          <w:spacing w:val="-2"/>
          <w:kern w:val="0"/>
          <w:sz w:val="22"/>
          <w:szCs w:val="22"/>
          <w14:ligatures w14:val="none"/>
        </w:rPr>
        <w:t>g</w:t>
      </w:r>
      <w:r w:rsidR="00C55017" w:rsidRPr="00C55017">
        <w:rPr>
          <w:rFonts w:ascii="Times New Roman" w:eastAsia="Times New Roman" w:hAnsi="Times New Roman" w:cs="Times New Roman"/>
          <w:b/>
          <w:kern w:val="0"/>
          <w:sz w:val="22"/>
          <w:szCs w:val="22"/>
          <w14:ligatures w14:val="none"/>
        </w:rPr>
        <w:t>tos</w:t>
      </w:r>
      <w:r w:rsidR="00C55017" w:rsidRPr="00C55017">
        <w:rPr>
          <w:rFonts w:ascii="Times New Roman" w:eastAsia="Times New Roman" w:hAnsi="Times New Roman" w:cs="Times New Roman"/>
          <w:b/>
          <w:spacing w:val="1"/>
          <w:kern w:val="0"/>
          <w:sz w:val="22"/>
          <w:szCs w:val="22"/>
          <w14:ligatures w14:val="none"/>
        </w:rPr>
        <w:t xml:space="preserve"> </w:t>
      </w:r>
      <w:r w:rsidR="00C55017" w:rsidRPr="00C55017">
        <w:rPr>
          <w:rFonts w:ascii="Times New Roman" w:eastAsia="Times New Roman" w:hAnsi="Times New Roman" w:cs="Times New Roman"/>
          <w:b/>
          <w:kern w:val="0"/>
          <w:sz w:val="22"/>
          <w:szCs w:val="22"/>
          <w14:ligatures w14:val="none"/>
        </w:rPr>
        <w:t>ta</w:t>
      </w:r>
      <w:r w:rsidR="00C55017" w:rsidRPr="00C55017">
        <w:rPr>
          <w:rFonts w:ascii="Times New Roman" w:eastAsia="Times New Roman" w:hAnsi="Times New Roman" w:cs="Times New Roman"/>
          <w:b/>
          <w:spacing w:val="-2"/>
          <w:kern w:val="0"/>
          <w:sz w:val="22"/>
          <w:szCs w:val="22"/>
          <w14:ligatures w14:val="none"/>
        </w:rPr>
        <w:t>b</w:t>
      </w:r>
      <w:r w:rsidR="00C55017" w:rsidRPr="00C55017">
        <w:rPr>
          <w:rFonts w:ascii="Times New Roman" w:eastAsia="Times New Roman" w:hAnsi="Times New Roman" w:cs="Times New Roman"/>
          <w:b/>
          <w:spacing w:val="1"/>
          <w:kern w:val="0"/>
          <w:sz w:val="22"/>
          <w:szCs w:val="22"/>
          <w14:ligatures w14:val="none"/>
        </w:rPr>
        <w:t>l</w:t>
      </w:r>
      <w:r w:rsidR="00C55017" w:rsidRPr="00C55017">
        <w:rPr>
          <w:rFonts w:ascii="Times New Roman" w:eastAsia="Times New Roman" w:hAnsi="Times New Roman" w:cs="Times New Roman"/>
          <w:b/>
          <w:spacing w:val="-2"/>
          <w:kern w:val="0"/>
          <w:sz w:val="22"/>
          <w:szCs w:val="22"/>
          <w14:ligatures w14:val="none"/>
        </w:rPr>
        <w:t>e</w:t>
      </w:r>
      <w:r w:rsidR="00C55017" w:rsidRPr="00C55017">
        <w:rPr>
          <w:rFonts w:ascii="Times New Roman" w:eastAsia="Times New Roman" w:hAnsi="Times New Roman" w:cs="Times New Roman"/>
          <w:b/>
          <w:spacing w:val="2"/>
          <w:kern w:val="0"/>
          <w:sz w:val="22"/>
          <w:szCs w:val="22"/>
          <w14:ligatures w14:val="none"/>
        </w:rPr>
        <w:t>t</w:t>
      </w:r>
      <w:r w:rsidR="00C55017" w:rsidRPr="00C55017">
        <w:rPr>
          <w:rFonts w:ascii="Times New Roman" w:eastAsia="Times New Roman" w:hAnsi="Times New Roman" w:cs="Times New Roman"/>
          <w:b/>
          <w:kern w:val="0"/>
          <w:sz w:val="22"/>
          <w:szCs w:val="22"/>
          <w14:ligatures w14:val="none"/>
        </w:rPr>
        <w:t>ės</w:t>
      </w:r>
    </w:p>
    <w:p w14:paraId="2FD182CB" w14:textId="372B1474" w:rsidR="00C55017" w:rsidRPr="00C55017" w:rsidRDefault="00622A7E" w:rsidP="00C55017">
      <w:pPr>
        <w:spacing w:after="0" w:line="240" w:lineRule="auto"/>
        <w:jc w:val="center"/>
        <w:rPr>
          <w:rFonts w:ascii="Times New Roman" w:eastAsia="Times New Roman" w:hAnsi="Times New Roman" w:cs="Times New Roman"/>
          <w:b/>
          <w:kern w:val="0"/>
          <w:sz w:val="22"/>
          <w:szCs w:val="22"/>
          <w14:ligatures w14:val="none"/>
        </w:rPr>
      </w:pPr>
      <w:proofErr w:type="spellStart"/>
      <w:r w:rsidRPr="00376653">
        <w:rPr>
          <w:rFonts w:ascii="Times New Roman" w:eastAsia="Times New Roman" w:hAnsi="Times New Roman" w:cs="Times New Roman"/>
          <w:b/>
          <w:kern w:val="0"/>
          <w:sz w:val="22"/>
          <w:szCs w:val="22"/>
          <w14:ligatures w14:val="none"/>
        </w:rPr>
        <w:t>Sildenafil</w:t>
      </w:r>
      <w:proofErr w:type="spellEnd"/>
      <w:r w:rsidRPr="00376653">
        <w:rPr>
          <w:rFonts w:ascii="Times New Roman" w:eastAsia="Times New Roman" w:hAnsi="Times New Roman" w:cs="Times New Roman"/>
          <w:b/>
          <w:kern w:val="0"/>
          <w:sz w:val="22"/>
          <w:szCs w:val="22"/>
          <w14:ligatures w14:val="none"/>
        </w:rPr>
        <w:t xml:space="preserve"> </w:t>
      </w:r>
      <w:proofErr w:type="spellStart"/>
      <w:r w:rsidRPr="00376653">
        <w:rPr>
          <w:rFonts w:ascii="Times New Roman" w:eastAsia="Times New Roman" w:hAnsi="Times New Roman" w:cs="Times New Roman"/>
          <w:b/>
          <w:kern w:val="0"/>
          <w:sz w:val="22"/>
          <w:szCs w:val="22"/>
          <w14:ligatures w14:val="none"/>
        </w:rPr>
        <w:t>Aristo</w:t>
      </w:r>
      <w:proofErr w:type="spellEnd"/>
      <w:r w:rsidR="00C55017" w:rsidRPr="00376653">
        <w:rPr>
          <w:rFonts w:ascii="Times New Roman" w:eastAsia="Times New Roman" w:hAnsi="Times New Roman" w:cs="Times New Roman"/>
          <w:b/>
          <w:kern w:val="0"/>
          <w:sz w:val="22"/>
          <w:szCs w:val="22"/>
          <w14:ligatures w14:val="none"/>
        </w:rPr>
        <w:t xml:space="preserve"> 100 mg plė</w:t>
      </w:r>
      <w:r w:rsidR="00C55017" w:rsidRPr="00376653">
        <w:rPr>
          <w:rFonts w:ascii="Times New Roman" w:eastAsia="Times New Roman" w:hAnsi="Times New Roman" w:cs="Times New Roman"/>
          <w:b/>
          <w:spacing w:val="-2"/>
          <w:kern w:val="0"/>
          <w:sz w:val="22"/>
          <w:szCs w:val="22"/>
          <w14:ligatures w14:val="none"/>
        </w:rPr>
        <w:t>v</w:t>
      </w:r>
      <w:r w:rsidR="00C55017" w:rsidRPr="00376653">
        <w:rPr>
          <w:rFonts w:ascii="Times New Roman" w:eastAsia="Times New Roman" w:hAnsi="Times New Roman" w:cs="Times New Roman"/>
          <w:b/>
          <w:kern w:val="0"/>
          <w:sz w:val="22"/>
          <w:szCs w:val="22"/>
          <w14:ligatures w14:val="none"/>
        </w:rPr>
        <w:t>ele</w:t>
      </w:r>
      <w:r w:rsidR="00C55017" w:rsidRPr="00376653">
        <w:rPr>
          <w:rFonts w:ascii="Times New Roman" w:eastAsia="Times New Roman" w:hAnsi="Times New Roman" w:cs="Times New Roman"/>
          <w:b/>
          <w:spacing w:val="1"/>
          <w:kern w:val="0"/>
          <w:sz w:val="22"/>
          <w:szCs w:val="22"/>
          <w14:ligatures w14:val="none"/>
        </w:rPr>
        <w:t xml:space="preserve"> </w:t>
      </w:r>
      <w:r w:rsidR="00C55017" w:rsidRPr="00376653">
        <w:rPr>
          <w:rFonts w:ascii="Times New Roman" w:eastAsia="Times New Roman" w:hAnsi="Times New Roman" w:cs="Times New Roman"/>
          <w:b/>
          <w:kern w:val="0"/>
          <w:sz w:val="22"/>
          <w:szCs w:val="22"/>
          <w14:ligatures w14:val="none"/>
        </w:rPr>
        <w:t>d</w:t>
      </w:r>
      <w:r w:rsidR="00C55017" w:rsidRPr="00376653">
        <w:rPr>
          <w:rFonts w:ascii="Times New Roman" w:eastAsia="Times New Roman" w:hAnsi="Times New Roman" w:cs="Times New Roman"/>
          <w:b/>
          <w:spacing w:val="-2"/>
          <w:kern w:val="0"/>
          <w:sz w:val="22"/>
          <w:szCs w:val="22"/>
          <w14:ligatures w14:val="none"/>
        </w:rPr>
        <w:t>e</w:t>
      </w:r>
      <w:r w:rsidR="00C55017" w:rsidRPr="00376653">
        <w:rPr>
          <w:rFonts w:ascii="Times New Roman" w:eastAsia="Times New Roman" w:hAnsi="Times New Roman" w:cs="Times New Roman"/>
          <w:b/>
          <w:kern w:val="0"/>
          <w:sz w:val="22"/>
          <w:szCs w:val="22"/>
          <w14:ligatures w14:val="none"/>
        </w:rPr>
        <w:t>n</w:t>
      </w:r>
      <w:r w:rsidR="00C55017" w:rsidRPr="00376653">
        <w:rPr>
          <w:rFonts w:ascii="Times New Roman" w:eastAsia="Times New Roman" w:hAnsi="Times New Roman" w:cs="Times New Roman"/>
          <w:b/>
          <w:spacing w:val="-2"/>
          <w:kern w:val="0"/>
          <w:sz w:val="22"/>
          <w:szCs w:val="22"/>
          <w14:ligatures w14:val="none"/>
        </w:rPr>
        <w:t>g</w:t>
      </w:r>
      <w:r w:rsidR="00C55017" w:rsidRPr="00376653">
        <w:rPr>
          <w:rFonts w:ascii="Times New Roman" w:eastAsia="Times New Roman" w:hAnsi="Times New Roman" w:cs="Times New Roman"/>
          <w:b/>
          <w:kern w:val="0"/>
          <w:sz w:val="22"/>
          <w:szCs w:val="22"/>
          <w14:ligatures w14:val="none"/>
        </w:rPr>
        <w:t>tos</w:t>
      </w:r>
      <w:r w:rsidR="00C55017" w:rsidRPr="00376653">
        <w:rPr>
          <w:rFonts w:ascii="Times New Roman" w:eastAsia="Times New Roman" w:hAnsi="Times New Roman" w:cs="Times New Roman"/>
          <w:b/>
          <w:spacing w:val="1"/>
          <w:kern w:val="0"/>
          <w:sz w:val="22"/>
          <w:szCs w:val="22"/>
          <w14:ligatures w14:val="none"/>
        </w:rPr>
        <w:t xml:space="preserve"> </w:t>
      </w:r>
      <w:r w:rsidR="00C55017" w:rsidRPr="00376653">
        <w:rPr>
          <w:rFonts w:ascii="Times New Roman" w:eastAsia="Times New Roman" w:hAnsi="Times New Roman" w:cs="Times New Roman"/>
          <w:b/>
          <w:kern w:val="0"/>
          <w:sz w:val="22"/>
          <w:szCs w:val="22"/>
          <w14:ligatures w14:val="none"/>
        </w:rPr>
        <w:t>ta</w:t>
      </w:r>
      <w:r w:rsidR="00C55017" w:rsidRPr="00376653">
        <w:rPr>
          <w:rFonts w:ascii="Times New Roman" w:eastAsia="Times New Roman" w:hAnsi="Times New Roman" w:cs="Times New Roman"/>
          <w:b/>
          <w:spacing w:val="-2"/>
          <w:kern w:val="0"/>
          <w:sz w:val="22"/>
          <w:szCs w:val="22"/>
          <w14:ligatures w14:val="none"/>
        </w:rPr>
        <w:t>b</w:t>
      </w:r>
      <w:r w:rsidR="00C55017" w:rsidRPr="00376653">
        <w:rPr>
          <w:rFonts w:ascii="Times New Roman" w:eastAsia="Times New Roman" w:hAnsi="Times New Roman" w:cs="Times New Roman"/>
          <w:b/>
          <w:spacing w:val="1"/>
          <w:kern w:val="0"/>
          <w:sz w:val="22"/>
          <w:szCs w:val="22"/>
          <w14:ligatures w14:val="none"/>
        </w:rPr>
        <w:t>l</w:t>
      </w:r>
      <w:r w:rsidR="00C55017" w:rsidRPr="00376653">
        <w:rPr>
          <w:rFonts w:ascii="Times New Roman" w:eastAsia="Times New Roman" w:hAnsi="Times New Roman" w:cs="Times New Roman"/>
          <w:b/>
          <w:spacing w:val="-2"/>
          <w:kern w:val="0"/>
          <w:sz w:val="22"/>
          <w:szCs w:val="22"/>
          <w14:ligatures w14:val="none"/>
        </w:rPr>
        <w:t>e</w:t>
      </w:r>
      <w:r w:rsidR="00C55017" w:rsidRPr="00376653">
        <w:rPr>
          <w:rFonts w:ascii="Times New Roman" w:eastAsia="Times New Roman" w:hAnsi="Times New Roman" w:cs="Times New Roman"/>
          <w:b/>
          <w:spacing w:val="2"/>
          <w:kern w:val="0"/>
          <w:sz w:val="22"/>
          <w:szCs w:val="22"/>
          <w14:ligatures w14:val="none"/>
        </w:rPr>
        <w:t>t</w:t>
      </w:r>
      <w:r w:rsidR="00C55017" w:rsidRPr="00376653">
        <w:rPr>
          <w:rFonts w:ascii="Times New Roman" w:eastAsia="Times New Roman" w:hAnsi="Times New Roman" w:cs="Times New Roman"/>
          <w:b/>
          <w:kern w:val="0"/>
          <w:sz w:val="22"/>
          <w:szCs w:val="22"/>
          <w14:ligatures w14:val="none"/>
        </w:rPr>
        <w:t>ės</w:t>
      </w:r>
      <w:r w:rsidR="00C55017" w:rsidRPr="00C55017">
        <w:rPr>
          <w:rFonts w:ascii="Times New Roman" w:eastAsia="Times New Roman" w:hAnsi="Times New Roman" w:cs="Times New Roman"/>
          <w:b/>
          <w:kern w:val="0"/>
          <w:sz w:val="22"/>
          <w:szCs w:val="22"/>
          <w14:ligatures w14:val="none"/>
        </w:rPr>
        <w:t xml:space="preserve"> </w:t>
      </w:r>
    </w:p>
    <w:p w14:paraId="13937FF6" w14:textId="77777777" w:rsidR="00C55017" w:rsidRPr="00C55017" w:rsidRDefault="00C55017" w:rsidP="00C55017">
      <w:pPr>
        <w:spacing w:after="0" w:line="240" w:lineRule="auto"/>
        <w:jc w:val="center"/>
        <w:rPr>
          <w:rFonts w:ascii="Times New Roman" w:eastAsia="Times New Roman" w:hAnsi="Times New Roman" w:cs="Times New Roman"/>
          <w:kern w:val="0"/>
          <w:sz w:val="22"/>
          <w:szCs w:val="22"/>
          <w14:ligatures w14:val="none"/>
        </w:rPr>
      </w:pPr>
      <w:proofErr w:type="spellStart"/>
      <w:r w:rsidRPr="00C55017">
        <w:rPr>
          <w:rFonts w:ascii="Times New Roman" w:eastAsia="Times New Roman" w:hAnsi="Times New Roman" w:cs="Times New Roman"/>
          <w:kern w:val="0"/>
          <w:sz w:val="22"/>
          <w:szCs w:val="22"/>
          <w14:ligatures w14:val="none"/>
        </w:rPr>
        <w:t>sildenafilis</w:t>
      </w:r>
      <w:proofErr w:type="spellEnd"/>
    </w:p>
    <w:p w14:paraId="1CA0CE85" w14:textId="77777777" w:rsidR="00C55017" w:rsidRPr="00C55017" w:rsidRDefault="00C55017" w:rsidP="00C55017">
      <w:pPr>
        <w:spacing w:after="0" w:line="240" w:lineRule="auto"/>
        <w:jc w:val="center"/>
        <w:rPr>
          <w:rFonts w:ascii="Times New Roman" w:eastAsia="Times New Roman" w:hAnsi="Times New Roman" w:cs="Times New Roman"/>
          <w:kern w:val="0"/>
          <w:sz w:val="22"/>
          <w:szCs w:val="22"/>
          <w14:ligatures w14:val="none"/>
        </w:rPr>
      </w:pPr>
    </w:p>
    <w:p w14:paraId="601F8919" w14:textId="77777777" w:rsidR="00C55017" w:rsidRPr="00C55017" w:rsidRDefault="00C55017" w:rsidP="00C55017">
      <w:pPr>
        <w:suppressAutoHyphens/>
        <w:spacing w:after="0" w:line="240" w:lineRule="auto"/>
        <w:ind w:left="142" w:hanging="142"/>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34DB7A8B" w14:textId="77777777" w:rsidR="00C55017" w:rsidRPr="00C55017" w:rsidRDefault="00C55017" w:rsidP="00F24273">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Neišmeskite šio lapelio, nes vėl gali prireikti jį perskaityti.</w:t>
      </w:r>
    </w:p>
    <w:p w14:paraId="62F90700" w14:textId="77777777" w:rsidR="00C55017" w:rsidRPr="00C55017" w:rsidRDefault="00C55017" w:rsidP="00F24273">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Jeigu kiltų daugiau klausimų, kreipkitės į gydytoją, vaistininką arba slaugytoją.</w:t>
      </w:r>
    </w:p>
    <w:p w14:paraId="068E8968" w14:textId="7E789AC0" w:rsidR="00C55017" w:rsidRPr="00F24273" w:rsidRDefault="00C55017" w:rsidP="00F24273">
      <w:pPr>
        <w:pStyle w:val="Sraopastraipa"/>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253A1EAB" w14:textId="77777777" w:rsidR="00C55017" w:rsidRPr="00C55017" w:rsidRDefault="00C55017" w:rsidP="00F24273">
      <w:pPr>
        <w:numPr>
          <w:ilvl w:val="0"/>
          <w:numId w:val="14"/>
        </w:numPr>
        <w:tabs>
          <w:tab w:val="left" w:pos="567"/>
        </w:tabs>
        <w:spacing w:after="0" w:line="240" w:lineRule="auto"/>
        <w:ind w:left="567" w:hanging="283"/>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Jeigu pasireiškė šalutinis poveikis (net jeigu jis šiame lapelyje nenurodytas), kreipkitės į gydytoją, vaistininką arba slaugytoją. Žr. 4 skyrių.</w:t>
      </w:r>
    </w:p>
    <w:p w14:paraId="41B74F54" w14:textId="77777777" w:rsidR="00C55017" w:rsidRPr="00C55017" w:rsidRDefault="00C55017" w:rsidP="00C55017">
      <w:pPr>
        <w:keepNext/>
        <w:keepLines/>
        <w:spacing w:after="0" w:line="240" w:lineRule="auto"/>
        <w:outlineLvl w:val="3"/>
        <w:rPr>
          <w:rFonts w:ascii="Times New Roman" w:eastAsia="Times New Roman" w:hAnsi="Times New Roman" w:cs="Times New Roman"/>
          <w:b/>
          <w:iCs/>
          <w:kern w:val="0"/>
          <w:sz w:val="22"/>
          <w:szCs w:val="22"/>
          <w14:ligatures w14:val="none"/>
        </w:rPr>
      </w:pPr>
    </w:p>
    <w:p w14:paraId="306B0EC0" w14:textId="77777777" w:rsidR="00C55017" w:rsidRPr="00C55017" w:rsidRDefault="00C55017" w:rsidP="00C55017">
      <w:pPr>
        <w:keepNext/>
        <w:keepLines/>
        <w:spacing w:after="0" w:line="240" w:lineRule="auto"/>
        <w:outlineLvl w:val="3"/>
        <w:rPr>
          <w:rFonts w:ascii="Times New Roman" w:eastAsia="Times New Roman" w:hAnsi="Times New Roman" w:cs="Times New Roman"/>
          <w:b/>
          <w:iCs/>
          <w:kern w:val="0"/>
          <w:sz w:val="22"/>
          <w:szCs w:val="22"/>
          <w14:ligatures w14:val="none"/>
        </w:rPr>
      </w:pPr>
      <w:r w:rsidRPr="00C55017">
        <w:rPr>
          <w:rFonts w:ascii="Times New Roman" w:eastAsia="Times New Roman" w:hAnsi="Times New Roman" w:cs="Times New Roman"/>
          <w:b/>
          <w:iCs/>
          <w:kern w:val="0"/>
          <w:sz w:val="22"/>
          <w:szCs w:val="22"/>
          <w14:ligatures w14:val="none"/>
        </w:rPr>
        <w:t>Apie ką rašoma šiame lapelyje?</w:t>
      </w:r>
    </w:p>
    <w:p w14:paraId="1621AF4C" w14:textId="7CF98CAE" w:rsidR="00C55017" w:rsidRPr="00F24273" w:rsidRDefault="00C55017" w:rsidP="00F24273">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 xml:space="preserve">Kas yra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r w:rsidRPr="00F24273">
        <w:rPr>
          <w:rFonts w:ascii="Times New Roman" w:eastAsia="Times New Roman" w:hAnsi="Times New Roman" w:cs="Times New Roman"/>
          <w:kern w:val="0"/>
          <w:sz w:val="22"/>
          <w:szCs w:val="22"/>
          <w14:ligatures w14:val="none"/>
        </w:rPr>
        <w:t xml:space="preserve"> ir kam jis vartojamas</w:t>
      </w:r>
    </w:p>
    <w:p w14:paraId="254EBE65" w14:textId="13A55BB1" w:rsidR="00C55017" w:rsidRPr="00F24273" w:rsidRDefault="00C55017" w:rsidP="00F24273">
      <w:pPr>
        <w:pStyle w:val="Sraopastraipa"/>
        <w:numPr>
          <w:ilvl w:val="0"/>
          <w:numId w:val="13"/>
        </w:numPr>
        <w:spacing w:after="0" w:line="240" w:lineRule="auto"/>
        <w:ind w:left="567" w:hanging="283"/>
        <w:rPr>
          <w:rFonts w:ascii="Times New Roman" w:eastAsia="Times New Roman" w:hAnsi="Times New Roman" w:cs="Times New Roman"/>
          <w:b/>
          <w:kern w:val="0"/>
          <w:sz w:val="22"/>
          <w14:ligatures w14:val="none"/>
        </w:rPr>
      </w:pPr>
      <w:r w:rsidRPr="00F24273">
        <w:rPr>
          <w:rFonts w:ascii="Times New Roman" w:eastAsia="Times New Roman" w:hAnsi="Times New Roman" w:cs="Times New Roman"/>
          <w:kern w:val="0"/>
          <w:sz w:val="22"/>
          <w14:ligatures w14:val="none"/>
        </w:rPr>
        <w:t xml:space="preserve">Kas žinotina prieš vartojant </w:t>
      </w:r>
      <w:proofErr w:type="spellStart"/>
      <w:r w:rsidR="00622A7E">
        <w:rPr>
          <w:rFonts w:ascii="Times New Roman" w:eastAsia="Times New Roman" w:hAnsi="Times New Roman" w:cs="Times New Roman"/>
          <w:kern w:val="0"/>
          <w:sz w:val="22"/>
          <w14:ligatures w14:val="none"/>
        </w:rPr>
        <w:t>Sildenafil</w:t>
      </w:r>
      <w:proofErr w:type="spellEnd"/>
      <w:r w:rsidR="00622A7E">
        <w:rPr>
          <w:rFonts w:ascii="Times New Roman" w:eastAsia="Times New Roman" w:hAnsi="Times New Roman" w:cs="Times New Roman"/>
          <w:kern w:val="0"/>
          <w:sz w:val="22"/>
          <w14:ligatures w14:val="none"/>
        </w:rPr>
        <w:t xml:space="preserve"> </w:t>
      </w:r>
      <w:proofErr w:type="spellStart"/>
      <w:r w:rsidR="00622A7E">
        <w:rPr>
          <w:rFonts w:ascii="Times New Roman" w:eastAsia="Times New Roman" w:hAnsi="Times New Roman" w:cs="Times New Roman"/>
          <w:kern w:val="0"/>
          <w:sz w:val="22"/>
          <w14:ligatures w14:val="none"/>
        </w:rPr>
        <w:t>Aristo</w:t>
      </w:r>
      <w:proofErr w:type="spellEnd"/>
    </w:p>
    <w:p w14:paraId="58EADC9E" w14:textId="31B5A286" w:rsidR="00C55017" w:rsidRPr="00F24273" w:rsidRDefault="00C55017" w:rsidP="00F24273">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 xml:space="preserve">Kaip vartoti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p>
    <w:p w14:paraId="451E6E84" w14:textId="4160E63E" w:rsidR="00C55017" w:rsidRPr="00F24273" w:rsidRDefault="00C55017" w:rsidP="00F24273">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Galimas šalutinis poveikis</w:t>
      </w:r>
    </w:p>
    <w:p w14:paraId="3B82A4FB" w14:textId="5878FE4A" w:rsidR="00C55017" w:rsidRPr="00F24273" w:rsidRDefault="00C55017" w:rsidP="00F24273">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 xml:space="preserve">Kaip laikyti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p>
    <w:p w14:paraId="1E0001A9" w14:textId="158ECE9F" w:rsidR="00C55017" w:rsidRPr="00F24273" w:rsidRDefault="00C55017" w:rsidP="00F24273">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Pakuotės turinys ir kita informacija</w:t>
      </w:r>
    </w:p>
    <w:p w14:paraId="014C6705"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6B18EE40" w14:textId="77777777" w:rsidR="00C55017" w:rsidRPr="00C55017" w:rsidRDefault="00C55017" w:rsidP="00C55017">
      <w:pPr>
        <w:spacing w:after="0" w:line="240" w:lineRule="auto"/>
        <w:rPr>
          <w:rFonts w:ascii="Times New Roman" w:eastAsia="Times New Roman" w:hAnsi="Times New Roman" w:cs="Times New Roman"/>
          <w:b/>
          <w:kern w:val="0"/>
          <w:sz w:val="22"/>
          <w:szCs w:val="22"/>
          <w14:ligatures w14:val="none"/>
        </w:rPr>
      </w:pPr>
    </w:p>
    <w:p w14:paraId="3678F960" w14:textId="4C9B8D68" w:rsidR="00C55017" w:rsidRPr="00C55017" w:rsidRDefault="00C55017" w:rsidP="00C55017">
      <w:pPr>
        <w:tabs>
          <w:tab w:val="left" w:pos="567"/>
        </w:tabs>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kern w:val="0"/>
          <w:sz w:val="22"/>
          <w:szCs w:val="22"/>
          <w14:ligatures w14:val="none"/>
        </w:rPr>
        <w:t>1.</w:t>
      </w:r>
      <w:r w:rsidRPr="00C55017">
        <w:rPr>
          <w:rFonts w:ascii="Times New Roman" w:eastAsia="Times New Roman" w:hAnsi="Times New Roman" w:cs="Times New Roman"/>
          <w:b/>
          <w:kern w:val="0"/>
          <w:sz w:val="22"/>
          <w:szCs w:val="22"/>
          <w14:ligatures w14:val="none"/>
        </w:rPr>
        <w:tab/>
        <w:t xml:space="preserve">Kas yra </w:t>
      </w:r>
      <w:proofErr w:type="spellStart"/>
      <w:r w:rsidR="00622A7E">
        <w:rPr>
          <w:rFonts w:ascii="Times New Roman" w:eastAsia="Times New Roman" w:hAnsi="Times New Roman" w:cs="Times New Roman"/>
          <w:b/>
          <w:kern w:val="0"/>
          <w:sz w:val="22"/>
          <w14:ligatures w14:val="none"/>
        </w:rPr>
        <w:t>Sildenafil</w:t>
      </w:r>
      <w:proofErr w:type="spellEnd"/>
      <w:r w:rsidR="00622A7E">
        <w:rPr>
          <w:rFonts w:ascii="Times New Roman" w:eastAsia="Times New Roman" w:hAnsi="Times New Roman" w:cs="Times New Roman"/>
          <w:b/>
          <w:kern w:val="0"/>
          <w:sz w:val="22"/>
          <w14:ligatures w14:val="none"/>
        </w:rPr>
        <w:t xml:space="preserve"> </w:t>
      </w:r>
      <w:proofErr w:type="spellStart"/>
      <w:r w:rsidR="00622A7E">
        <w:rPr>
          <w:rFonts w:ascii="Times New Roman" w:eastAsia="Times New Roman" w:hAnsi="Times New Roman" w:cs="Times New Roman"/>
          <w:b/>
          <w:kern w:val="0"/>
          <w:sz w:val="22"/>
          <w14:ligatures w14:val="none"/>
        </w:rPr>
        <w:t>Aristo</w:t>
      </w:r>
      <w:proofErr w:type="spellEnd"/>
      <w:r w:rsidRPr="00C55017">
        <w:rPr>
          <w:rFonts w:ascii="Times New Roman" w:eastAsia="Times New Roman" w:hAnsi="Times New Roman" w:cs="Times New Roman"/>
          <w:b/>
          <w:kern w:val="0"/>
          <w:sz w:val="22"/>
          <w:szCs w:val="22"/>
          <w14:ligatures w14:val="none"/>
        </w:rPr>
        <w:t xml:space="preserve"> ir kam jis vartojamas</w:t>
      </w:r>
    </w:p>
    <w:p w14:paraId="5A039B16"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57617235" w14:textId="2041548D" w:rsidR="00C55017" w:rsidRPr="00C55017" w:rsidRDefault="00622A7E" w:rsidP="00C55017">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sudėtyje yra veikliosios medžiagos </w:t>
      </w:r>
      <w:proofErr w:type="spellStart"/>
      <w:r w:rsidR="00C55017" w:rsidRPr="00C55017">
        <w:rPr>
          <w:rFonts w:ascii="Times New Roman" w:eastAsia="Times New Roman" w:hAnsi="Times New Roman" w:cs="Times New Roman"/>
          <w:kern w:val="0"/>
          <w:sz w:val="22"/>
          <w:szCs w:val="22"/>
          <w14:ligatures w14:val="none"/>
        </w:rPr>
        <w:t>sildenafilio</w:t>
      </w:r>
      <w:proofErr w:type="spellEnd"/>
      <w:r w:rsidR="00C55017" w:rsidRPr="00C55017">
        <w:rPr>
          <w:rFonts w:ascii="Times New Roman" w:eastAsia="Times New Roman" w:hAnsi="Times New Roman" w:cs="Times New Roman"/>
          <w:kern w:val="0"/>
          <w:sz w:val="22"/>
          <w:szCs w:val="22"/>
          <w14:ligatures w14:val="none"/>
        </w:rPr>
        <w:t xml:space="preserve">, kuris priklauso vaistų, vadinamų 5 tipo </w:t>
      </w:r>
      <w:proofErr w:type="spellStart"/>
      <w:r w:rsidR="00C55017" w:rsidRPr="00C55017">
        <w:rPr>
          <w:rFonts w:ascii="Times New Roman" w:eastAsia="Times New Roman" w:hAnsi="Times New Roman" w:cs="Times New Roman"/>
          <w:kern w:val="0"/>
          <w:sz w:val="22"/>
          <w:szCs w:val="22"/>
          <w14:ligatures w14:val="none"/>
        </w:rPr>
        <w:t>fosfodiesterazės</w:t>
      </w:r>
      <w:proofErr w:type="spellEnd"/>
      <w:r w:rsidR="00C55017" w:rsidRPr="00C55017">
        <w:rPr>
          <w:rFonts w:ascii="Times New Roman" w:eastAsia="Times New Roman" w:hAnsi="Times New Roman" w:cs="Times New Roman"/>
          <w:kern w:val="0"/>
          <w:sz w:val="22"/>
          <w:szCs w:val="22"/>
          <w14:ligatures w14:val="none"/>
        </w:rPr>
        <w:t xml:space="preserve"> (FDE5) inhibitoriais, grupei. Seksualinės stimuliacijos metu vaistas skatina varpos kraujagyslių išsiplėtimą, todėl į varpą priteka daugiau kraujo. </w:t>
      </w: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skatina varpos erekciją tik tokiu atveju, jeigu yra lytinė stimuliacija.</w:t>
      </w:r>
    </w:p>
    <w:p w14:paraId="50674594"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24E50EF1" w14:textId="38F31D46" w:rsidR="00C55017" w:rsidRPr="00C55017" w:rsidRDefault="00622A7E" w:rsidP="00C55017">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tabletėmis gydomi suaugę vyrai, kuriems yra sutrikusi erekcija, kartais dar vadinama impotencija. Tai tokia būklė, kai vyro varpa nesustandėja arba standi neišlieka tiek laiko, kiek reikia lytiniam aktui atlikti.</w:t>
      </w:r>
    </w:p>
    <w:p w14:paraId="027AF4AB"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4208F1AD"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6C2C6478" w14:textId="3F1CF05E" w:rsidR="00C55017" w:rsidRPr="00C55017" w:rsidRDefault="00C55017" w:rsidP="00C55017">
      <w:pPr>
        <w:tabs>
          <w:tab w:val="left" w:pos="567"/>
        </w:tabs>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kern w:val="0"/>
          <w:sz w:val="22"/>
          <w:szCs w:val="22"/>
          <w14:ligatures w14:val="none"/>
        </w:rPr>
        <w:t>2.</w:t>
      </w:r>
      <w:r w:rsidRPr="00C55017">
        <w:rPr>
          <w:rFonts w:ascii="Times New Roman" w:eastAsia="Times New Roman" w:hAnsi="Times New Roman" w:cs="Times New Roman"/>
          <w:b/>
          <w:kern w:val="0"/>
          <w:sz w:val="22"/>
          <w:szCs w:val="22"/>
          <w14:ligatures w14:val="none"/>
        </w:rPr>
        <w:tab/>
        <w:t xml:space="preserve">Kas žinotina prieš vartojant </w:t>
      </w:r>
      <w:proofErr w:type="spellStart"/>
      <w:r w:rsidR="00622A7E">
        <w:rPr>
          <w:rFonts w:ascii="Times New Roman" w:eastAsia="Times New Roman" w:hAnsi="Times New Roman" w:cs="Times New Roman"/>
          <w:b/>
          <w:kern w:val="0"/>
          <w:sz w:val="22"/>
          <w:szCs w:val="22"/>
          <w14:ligatures w14:val="none"/>
        </w:rPr>
        <w:t>Sildenafil</w:t>
      </w:r>
      <w:proofErr w:type="spellEnd"/>
      <w:r w:rsidR="00622A7E">
        <w:rPr>
          <w:rFonts w:ascii="Times New Roman" w:eastAsia="Times New Roman" w:hAnsi="Times New Roman" w:cs="Times New Roman"/>
          <w:b/>
          <w:kern w:val="0"/>
          <w:sz w:val="22"/>
          <w:szCs w:val="22"/>
          <w14:ligatures w14:val="none"/>
        </w:rPr>
        <w:t xml:space="preserve"> </w:t>
      </w:r>
      <w:proofErr w:type="spellStart"/>
      <w:r w:rsidR="00622A7E">
        <w:rPr>
          <w:rFonts w:ascii="Times New Roman" w:eastAsia="Times New Roman" w:hAnsi="Times New Roman" w:cs="Times New Roman"/>
          <w:b/>
          <w:kern w:val="0"/>
          <w:sz w:val="22"/>
          <w:szCs w:val="22"/>
          <w14:ligatures w14:val="none"/>
        </w:rPr>
        <w:t>Aristo</w:t>
      </w:r>
      <w:proofErr w:type="spellEnd"/>
    </w:p>
    <w:p w14:paraId="7E1752A4"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5FCA51F1" w14:textId="703E08FB" w:rsidR="00C55017" w:rsidRPr="00C55017" w:rsidRDefault="00622A7E" w:rsidP="00C55017">
      <w:pPr>
        <w:spacing w:after="0" w:line="240" w:lineRule="auto"/>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Sildenafil</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C55017" w:rsidRPr="00C55017">
        <w:rPr>
          <w:rFonts w:ascii="Times New Roman" w:eastAsia="Times New Roman" w:hAnsi="Times New Roman" w:cs="Times New Roman"/>
          <w:b/>
          <w:kern w:val="0"/>
          <w:sz w:val="22"/>
          <w:szCs w:val="22"/>
          <w14:ligatures w14:val="none"/>
        </w:rPr>
        <w:t xml:space="preserve"> vartoti draudžiama</w:t>
      </w:r>
    </w:p>
    <w:p w14:paraId="6FB667D5" w14:textId="7192AEF8" w:rsidR="00C55017" w:rsidRPr="00F24273" w:rsidRDefault="00C55017" w:rsidP="00F24273">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 xml:space="preserve">jeigu yra alergija (padidėjęs jautrumas) </w:t>
      </w:r>
      <w:proofErr w:type="spellStart"/>
      <w:r w:rsidRPr="00F24273">
        <w:rPr>
          <w:rFonts w:ascii="Times New Roman" w:eastAsia="Times New Roman" w:hAnsi="Times New Roman" w:cs="Times New Roman"/>
          <w:kern w:val="0"/>
          <w:sz w:val="22"/>
          <w:szCs w:val="22"/>
          <w14:ligatures w14:val="none"/>
        </w:rPr>
        <w:t>sildenafiliui</w:t>
      </w:r>
      <w:proofErr w:type="spellEnd"/>
      <w:r w:rsidRPr="00F24273">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43BA5C0D" w14:textId="64B0D567" w:rsidR="00C55017" w:rsidRPr="00F24273" w:rsidRDefault="00C55017" w:rsidP="00F24273">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 xml:space="preserve">jeigu vartojate vaistų, kurie vadinami nitratais, nes vartojant šiuos vaistus kartu su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r w:rsidRPr="00F24273">
        <w:rPr>
          <w:rFonts w:ascii="Times New Roman" w:eastAsia="Times New Roman" w:hAnsi="Times New Roman" w:cs="Times New Roman"/>
          <w:kern w:val="0"/>
          <w:sz w:val="22"/>
          <w:szCs w:val="22"/>
          <w14:ligatures w14:val="none"/>
        </w:rPr>
        <w:t xml:space="preserve"> gali pavojingai sumažėti kraujospūdis. Pasakykite gydytojui, jeigu vartojate šių vaistų, kuriais dažnai malšinama krūtinės angina (arba krūtinės skausmas). Jei abejojate, kreipkitės į gydytoją arba vaistininką;</w:t>
      </w:r>
    </w:p>
    <w:p w14:paraId="5F6A3A5C" w14:textId="2B21268D" w:rsidR="00C55017" w:rsidRPr="00F24273" w:rsidRDefault="00C55017" w:rsidP="00F24273">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 xml:space="preserve">jeigu vartojate vaistų, kurie vadinami azoto oksido donorais, pavyzdžiui, </w:t>
      </w:r>
      <w:proofErr w:type="spellStart"/>
      <w:r w:rsidRPr="00F24273">
        <w:rPr>
          <w:rFonts w:ascii="Times New Roman" w:eastAsia="Times New Roman" w:hAnsi="Times New Roman" w:cs="Times New Roman"/>
          <w:kern w:val="0"/>
          <w:sz w:val="22"/>
          <w:szCs w:val="22"/>
          <w14:ligatures w14:val="none"/>
        </w:rPr>
        <w:t>amilo</w:t>
      </w:r>
      <w:proofErr w:type="spellEnd"/>
      <w:r w:rsidRPr="00F24273">
        <w:rPr>
          <w:rFonts w:ascii="Times New Roman" w:eastAsia="Times New Roman" w:hAnsi="Times New Roman" w:cs="Times New Roman"/>
          <w:kern w:val="0"/>
          <w:sz w:val="22"/>
          <w:szCs w:val="22"/>
          <w14:ligatures w14:val="none"/>
        </w:rPr>
        <w:t xml:space="preserve"> nitrito (,,</w:t>
      </w:r>
      <w:proofErr w:type="spellStart"/>
      <w:r w:rsidRPr="00F24273">
        <w:rPr>
          <w:rFonts w:ascii="Times New Roman" w:eastAsia="Times New Roman" w:hAnsi="Times New Roman" w:cs="Times New Roman"/>
          <w:kern w:val="0"/>
          <w:sz w:val="22"/>
          <w:szCs w:val="22"/>
          <w14:ligatures w14:val="none"/>
        </w:rPr>
        <w:t>poperio</w:t>
      </w:r>
      <w:proofErr w:type="spellEnd"/>
      <w:r w:rsidRPr="00F24273">
        <w:rPr>
          <w:rFonts w:ascii="Times New Roman" w:eastAsia="Times New Roman" w:hAnsi="Times New Roman" w:cs="Times New Roman"/>
          <w:kern w:val="0"/>
          <w:sz w:val="22"/>
          <w:szCs w:val="22"/>
          <w14:ligatures w14:val="none"/>
        </w:rPr>
        <w:t>“), nes vartojant šiuos vaistus kartu, gali pavojingai sumažėti kraujospūdis;</w:t>
      </w:r>
    </w:p>
    <w:p w14:paraId="094DBAE2" w14:textId="20DE44A9" w:rsidR="00C55017" w:rsidRPr="00F24273" w:rsidRDefault="00C55017" w:rsidP="00F24273">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 xml:space="preserve">jeigu vartojate </w:t>
      </w:r>
      <w:proofErr w:type="spellStart"/>
      <w:r w:rsidRPr="00F24273">
        <w:rPr>
          <w:rFonts w:ascii="Times New Roman" w:eastAsia="Times New Roman" w:hAnsi="Times New Roman" w:cs="Times New Roman"/>
          <w:kern w:val="0"/>
          <w:sz w:val="22"/>
          <w:szCs w:val="22"/>
          <w14:ligatures w14:val="none"/>
        </w:rPr>
        <w:t>riociguatą</w:t>
      </w:r>
      <w:proofErr w:type="spellEnd"/>
      <w:r w:rsidRPr="00F24273">
        <w:rPr>
          <w:rFonts w:ascii="Times New Roman" w:eastAsia="Times New Roman" w:hAnsi="Times New Roman" w:cs="Times New Roman"/>
          <w:kern w:val="0"/>
          <w:sz w:val="22"/>
          <w:szCs w:val="22"/>
          <w14:ligatures w14:val="none"/>
        </w:rPr>
        <w:t xml:space="preserve">. Šis vaistas vartojamas gydyti </w:t>
      </w:r>
      <w:proofErr w:type="spellStart"/>
      <w:r w:rsidRPr="00F24273">
        <w:rPr>
          <w:rFonts w:ascii="Times New Roman" w:eastAsia="Times New Roman" w:hAnsi="Times New Roman" w:cs="Times New Roman"/>
          <w:kern w:val="0"/>
          <w:sz w:val="22"/>
          <w:szCs w:val="22"/>
          <w14:ligatures w14:val="none"/>
        </w:rPr>
        <w:t>plautinę</w:t>
      </w:r>
      <w:proofErr w:type="spellEnd"/>
      <w:r w:rsidRPr="00F24273">
        <w:rPr>
          <w:rFonts w:ascii="Times New Roman" w:eastAsia="Times New Roman" w:hAnsi="Times New Roman" w:cs="Times New Roman"/>
          <w:kern w:val="0"/>
          <w:sz w:val="22"/>
          <w:szCs w:val="22"/>
          <w14:ligatures w14:val="none"/>
        </w:rPr>
        <w:t xml:space="preserve"> arterinę hipertenziją (t. y. aukštas kraujospūdis plaučiuose) ir lėtinė </w:t>
      </w:r>
      <w:proofErr w:type="spellStart"/>
      <w:r w:rsidRPr="00F24273">
        <w:rPr>
          <w:rFonts w:ascii="Times New Roman" w:eastAsia="Times New Roman" w:hAnsi="Times New Roman" w:cs="Times New Roman"/>
          <w:kern w:val="0"/>
          <w:sz w:val="22"/>
          <w:szCs w:val="22"/>
          <w14:ligatures w14:val="none"/>
        </w:rPr>
        <w:t>tromboembolinė</w:t>
      </w:r>
      <w:proofErr w:type="spellEnd"/>
      <w:r w:rsidRPr="00F24273">
        <w:rPr>
          <w:rFonts w:ascii="Times New Roman" w:eastAsia="Times New Roman" w:hAnsi="Times New Roman" w:cs="Times New Roman"/>
          <w:kern w:val="0"/>
          <w:sz w:val="22"/>
          <w:szCs w:val="22"/>
          <w14:ligatures w14:val="none"/>
        </w:rPr>
        <w:t xml:space="preserve"> plaučių hipertenzija (t. y. aukštas kraujospūdis plaučiuose, kurį papildo kraujo </w:t>
      </w:r>
      <w:proofErr w:type="spellStart"/>
      <w:r w:rsidRPr="00F24273">
        <w:rPr>
          <w:rFonts w:ascii="Times New Roman" w:eastAsia="Times New Roman" w:hAnsi="Times New Roman" w:cs="Times New Roman"/>
          <w:kern w:val="0"/>
          <w:sz w:val="22"/>
          <w:szCs w:val="22"/>
          <w14:ligatures w14:val="none"/>
        </w:rPr>
        <w:t>trombai</w:t>
      </w:r>
      <w:proofErr w:type="spellEnd"/>
      <w:r w:rsidRPr="00F24273">
        <w:rPr>
          <w:rFonts w:ascii="Times New Roman" w:eastAsia="Times New Roman" w:hAnsi="Times New Roman" w:cs="Times New Roman"/>
          <w:kern w:val="0"/>
          <w:sz w:val="22"/>
          <w:szCs w:val="22"/>
          <w14:ligatures w14:val="none"/>
        </w:rPr>
        <w:t xml:space="preserve">). Buvo nustatyta, kad FDE5 inhibitoriai, tokie kaip </w:t>
      </w:r>
      <w:proofErr w:type="spellStart"/>
      <w:r w:rsidRPr="00F24273">
        <w:rPr>
          <w:rFonts w:ascii="Times New Roman" w:eastAsia="Times New Roman" w:hAnsi="Times New Roman" w:cs="Times New Roman"/>
          <w:kern w:val="0"/>
          <w:sz w:val="22"/>
          <w:szCs w:val="22"/>
          <w14:ligatures w14:val="none"/>
        </w:rPr>
        <w:t>sildenafilis</w:t>
      </w:r>
      <w:proofErr w:type="spellEnd"/>
      <w:r w:rsidRPr="00F24273">
        <w:rPr>
          <w:rFonts w:ascii="Times New Roman" w:eastAsia="Times New Roman" w:hAnsi="Times New Roman" w:cs="Times New Roman"/>
          <w:kern w:val="0"/>
          <w:sz w:val="22"/>
          <w:szCs w:val="22"/>
          <w14:ligatures w14:val="none"/>
        </w:rPr>
        <w:t xml:space="preserve">, padidina </w:t>
      </w:r>
      <w:proofErr w:type="spellStart"/>
      <w:r w:rsidRPr="00F24273">
        <w:rPr>
          <w:rFonts w:ascii="Times New Roman" w:eastAsia="Times New Roman" w:hAnsi="Times New Roman" w:cs="Times New Roman"/>
          <w:kern w:val="0"/>
          <w:sz w:val="22"/>
          <w:szCs w:val="22"/>
          <w14:ligatures w14:val="none"/>
        </w:rPr>
        <w:t>hipotenzinį</w:t>
      </w:r>
      <w:proofErr w:type="spellEnd"/>
      <w:r w:rsidRPr="00F24273">
        <w:rPr>
          <w:rFonts w:ascii="Times New Roman" w:eastAsia="Times New Roman" w:hAnsi="Times New Roman" w:cs="Times New Roman"/>
          <w:kern w:val="0"/>
          <w:sz w:val="22"/>
          <w:szCs w:val="22"/>
          <w14:ligatures w14:val="none"/>
        </w:rPr>
        <w:t xml:space="preserve"> šio vaisto poveikį. Jeigu vartojate </w:t>
      </w:r>
      <w:proofErr w:type="spellStart"/>
      <w:r w:rsidRPr="00F24273">
        <w:rPr>
          <w:rFonts w:ascii="Times New Roman" w:eastAsia="Times New Roman" w:hAnsi="Times New Roman" w:cs="Times New Roman"/>
          <w:kern w:val="0"/>
          <w:sz w:val="22"/>
          <w:szCs w:val="22"/>
          <w14:ligatures w14:val="none"/>
        </w:rPr>
        <w:t>riociguatą</w:t>
      </w:r>
      <w:proofErr w:type="spellEnd"/>
      <w:r w:rsidRPr="00F24273">
        <w:rPr>
          <w:rFonts w:ascii="Times New Roman" w:eastAsia="Times New Roman" w:hAnsi="Times New Roman" w:cs="Times New Roman"/>
          <w:kern w:val="0"/>
          <w:sz w:val="22"/>
          <w:szCs w:val="22"/>
          <w14:ligatures w14:val="none"/>
        </w:rPr>
        <w:t xml:space="preserve"> arba abejojate, pasakykite savo gydytojui;</w:t>
      </w:r>
    </w:p>
    <w:p w14:paraId="06073351" w14:textId="02C4EA20" w:rsidR="00C55017" w:rsidRPr="00F24273" w:rsidRDefault="00C55017" w:rsidP="00F24273">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jeigu sergate sunkia širdies ar kepenų liga;</w:t>
      </w:r>
    </w:p>
    <w:p w14:paraId="5D485B47" w14:textId="3A6C2620" w:rsidR="00C55017" w:rsidRPr="00F24273" w:rsidRDefault="00C55017" w:rsidP="00F24273">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jeigu neseniai ištiko smegenų insultas ar širdies priepuolis arba jeigu yra mažas kraujospūdis;</w:t>
      </w:r>
    </w:p>
    <w:p w14:paraId="3BE29D1E" w14:textId="3A0801F5" w:rsidR="00C55017" w:rsidRPr="00F24273" w:rsidRDefault="00C55017" w:rsidP="00F24273">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 xml:space="preserve">jeigu sergate tam tikra paveldima akių liga (pvz., pigmentiniu </w:t>
      </w:r>
      <w:proofErr w:type="spellStart"/>
      <w:r w:rsidRPr="00F24273">
        <w:rPr>
          <w:rFonts w:ascii="Times New Roman" w:eastAsia="Times New Roman" w:hAnsi="Times New Roman" w:cs="Times New Roman"/>
          <w:kern w:val="0"/>
          <w:sz w:val="22"/>
          <w:szCs w:val="22"/>
          <w14:ligatures w14:val="none"/>
        </w:rPr>
        <w:t>retinitu</w:t>
      </w:r>
      <w:proofErr w:type="spellEnd"/>
      <w:r w:rsidRPr="00F24273">
        <w:rPr>
          <w:rFonts w:ascii="Times New Roman" w:eastAsia="Times New Roman" w:hAnsi="Times New Roman" w:cs="Times New Roman"/>
          <w:kern w:val="0"/>
          <w:sz w:val="22"/>
          <w:szCs w:val="22"/>
          <w14:ligatures w14:val="none"/>
        </w:rPr>
        <w:t>);</w:t>
      </w:r>
    </w:p>
    <w:p w14:paraId="7FB25811" w14:textId="56526929" w:rsidR="00C55017" w:rsidRPr="00F24273" w:rsidRDefault="00C55017" w:rsidP="00F24273">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 xml:space="preserve">jeigu anksčiau buvote netekęs regėjimo dėl ne </w:t>
      </w:r>
      <w:proofErr w:type="spellStart"/>
      <w:r w:rsidRPr="00F24273">
        <w:rPr>
          <w:rFonts w:ascii="Times New Roman" w:eastAsia="Times New Roman" w:hAnsi="Times New Roman" w:cs="Times New Roman"/>
          <w:kern w:val="0"/>
          <w:sz w:val="22"/>
          <w:szCs w:val="22"/>
          <w14:ligatures w14:val="none"/>
        </w:rPr>
        <w:t>arterito</w:t>
      </w:r>
      <w:proofErr w:type="spellEnd"/>
      <w:r w:rsidRPr="00F24273">
        <w:rPr>
          <w:rFonts w:ascii="Times New Roman" w:eastAsia="Times New Roman" w:hAnsi="Times New Roman" w:cs="Times New Roman"/>
          <w:kern w:val="0"/>
          <w:sz w:val="22"/>
          <w:szCs w:val="22"/>
          <w14:ligatures w14:val="none"/>
        </w:rPr>
        <w:t xml:space="preserve"> sukeltos priekinės išeminės regos nervo neuropatijos.</w:t>
      </w:r>
    </w:p>
    <w:p w14:paraId="77E99203"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56937772" w14:textId="77777777" w:rsidR="00C55017" w:rsidRPr="00C55017" w:rsidRDefault="00C55017" w:rsidP="00C55017">
      <w:pPr>
        <w:keepNext/>
        <w:keepLines/>
        <w:spacing w:after="0" w:line="240" w:lineRule="auto"/>
        <w:outlineLvl w:val="3"/>
        <w:rPr>
          <w:rFonts w:ascii="Times New Roman" w:eastAsia="Times New Roman" w:hAnsi="Times New Roman" w:cs="Times New Roman"/>
          <w:b/>
          <w:bCs/>
          <w:iCs/>
          <w:kern w:val="0"/>
          <w:sz w:val="22"/>
          <w:szCs w:val="22"/>
          <w14:ligatures w14:val="none"/>
        </w:rPr>
      </w:pPr>
      <w:r w:rsidRPr="00C55017">
        <w:rPr>
          <w:rFonts w:ascii="Times New Roman" w:eastAsia="Times New Roman" w:hAnsi="Times New Roman" w:cs="Times New Roman"/>
          <w:b/>
          <w:iCs/>
          <w:kern w:val="0"/>
          <w:sz w:val="22"/>
          <w:szCs w:val="22"/>
          <w14:ligatures w14:val="none"/>
        </w:rPr>
        <w:t>Įspėjimai ir</w:t>
      </w:r>
      <w:r w:rsidRPr="00C55017">
        <w:rPr>
          <w:rFonts w:ascii="Times New Roman" w:eastAsia="Times New Roman" w:hAnsi="Times New Roman" w:cs="Times New Roman"/>
          <w:b/>
          <w:bCs/>
          <w:iCs/>
          <w:kern w:val="0"/>
          <w:sz w:val="22"/>
          <w:szCs w:val="22"/>
          <w14:ligatures w14:val="none"/>
        </w:rPr>
        <w:t xml:space="preserve"> atsargumo </w:t>
      </w:r>
      <w:r w:rsidRPr="00C55017">
        <w:rPr>
          <w:rFonts w:ascii="Times New Roman" w:eastAsia="Times New Roman" w:hAnsi="Times New Roman" w:cs="Times New Roman"/>
          <w:b/>
          <w:iCs/>
          <w:kern w:val="0"/>
          <w:sz w:val="22"/>
          <w:szCs w:val="22"/>
          <w14:ligatures w14:val="none"/>
        </w:rPr>
        <w:t xml:space="preserve">priemonės </w:t>
      </w:r>
    </w:p>
    <w:p w14:paraId="725A4214" w14:textId="3009039B"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 xml:space="preserve">Pasakykite gydytojui, vaistininkui arba slaugei prieš vartodami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r w:rsidRPr="00C55017">
        <w:rPr>
          <w:rFonts w:ascii="Times New Roman" w:eastAsia="Times New Roman" w:hAnsi="Times New Roman" w:cs="Times New Roman"/>
          <w:kern w:val="0"/>
          <w:sz w:val="22"/>
          <w:szCs w:val="22"/>
          <w14:ligatures w14:val="none"/>
        </w:rPr>
        <w:t xml:space="preserve"> tabletes:</w:t>
      </w:r>
    </w:p>
    <w:p w14:paraId="0BA5E82A" w14:textId="0F770DF9" w:rsidR="00C55017" w:rsidRPr="00F24273" w:rsidRDefault="00C55017" w:rsidP="00F24273">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jeigu sergate pjautuvo pavidalo ląstelių anemija (sergant šia liga, atsiranda pakitusios formos eritrocitų), leukemija (kraujo ląstelių vėžiu) ar daugybine mieloma (kaulų čiulpų vėžiu);</w:t>
      </w:r>
    </w:p>
    <w:p w14:paraId="76C84023" w14:textId="26806389" w:rsidR="00C55017" w:rsidRPr="00F24273" w:rsidRDefault="00C55017" w:rsidP="00F24273">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 xml:space="preserve">jeigu yra varpos deformacija arba sergate </w:t>
      </w:r>
      <w:proofErr w:type="spellStart"/>
      <w:r w:rsidRPr="00F24273">
        <w:rPr>
          <w:rFonts w:ascii="Times New Roman" w:eastAsia="Times New Roman" w:hAnsi="Times New Roman" w:cs="Times New Roman"/>
          <w:kern w:val="0"/>
          <w:sz w:val="22"/>
          <w:szCs w:val="22"/>
          <w14:ligatures w14:val="none"/>
        </w:rPr>
        <w:t>Peironi</w:t>
      </w:r>
      <w:proofErr w:type="spellEnd"/>
      <w:r w:rsidRPr="00F24273">
        <w:rPr>
          <w:rFonts w:ascii="Times New Roman" w:eastAsia="Times New Roman" w:hAnsi="Times New Roman" w:cs="Times New Roman"/>
          <w:kern w:val="0"/>
          <w:sz w:val="22"/>
          <w:szCs w:val="22"/>
          <w14:ligatures w14:val="none"/>
        </w:rPr>
        <w:t xml:space="preserve"> (</w:t>
      </w:r>
      <w:proofErr w:type="spellStart"/>
      <w:r w:rsidRPr="00F24273">
        <w:rPr>
          <w:rFonts w:ascii="Times New Roman" w:eastAsia="Times New Roman" w:hAnsi="Times New Roman" w:cs="Times New Roman"/>
          <w:i/>
          <w:kern w:val="0"/>
          <w:sz w:val="22"/>
          <w:szCs w:val="22"/>
          <w14:ligatures w14:val="none"/>
        </w:rPr>
        <w:t>Peyronie</w:t>
      </w:r>
      <w:proofErr w:type="spellEnd"/>
      <w:r w:rsidRPr="00F24273">
        <w:rPr>
          <w:rFonts w:ascii="Times New Roman" w:eastAsia="Times New Roman" w:hAnsi="Times New Roman" w:cs="Times New Roman"/>
          <w:kern w:val="0"/>
          <w:sz w:val="22"/>
          <w:szCs w:val="22"/>
          <w14:ligatures w14:val="none"/>
        </w:rPr>
        <w:t>) liga;</w:t>
      </w:r>
    </w:p>
    <w:p w14:paraId="7B517759" w14:textId="1050E896" w:rsidR="00C55017" w:rsidRPr="00F24273" w:rsidRDefault="00C55017" w:rsidP="00F24273">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jeigu sergate širdies liga. Tokiu atveju gydytojas turi labai atidžiai patikrinti, ar Jūsų širdis išlaikys papildomą krūvį, kuris atsiranda lytinių santykių metu;</w:t>
      </w:r>
    </w:p>
    <w:p w14:paraId="7F5C7C40" w14:textId="73E4B7C8" w:rsidR="00C55017" w:rsidRPr="00F24273" w:rsidRDefault="00C55017" w:rsidP="00F24273">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 xml:space="preserve">jeigu sergate skrandžio opa arba yra kraujavimo sutrikimas (pvz., </w:t>
      </w:r>
      <w:proofErr w:type="spellStart"/>
      <w:r w:rsidRPr="00F24273">
        <w:rPr>
          <w:rFonts w:ascii="Times New Roman" w:eastAsia="Times New Roman" w:hAnsi="Times New Roman" w:cs="Times New Roman"/>
          <w:kern w:val="0"/>
          <w:sz w:val="22"/>
          <w:szCs w:val="22"/>
          <w14:ligatures w14:val="none"/>
        </w:rPr>
        <w:t>hemofilija</w:t>
      </w:r>
      <w:proofErr w:type="spellEnd"/>
      <w:r w:rsidRPr="00F24273">
        <w:rPr>
          <w:rFonts w:ascii="Times New Roman" w:eastAsia="Times New Roman" w:hAnsi="Times New Roman" w:cs="Times New Roman"/>
          <w:kern w:val="0"/>
          <w:sz w:val="22"/>
          <w:szCs w:val="22"/>
          <w14:ligatures w14:val="none"/>
        </w:rPr>
        <w:t>);</w:t>
      </w:r>
    </w:p>
    <w:p w14:paraId="1A17AB3F" w14:textId="69A48E30" w:rsidR="00C55017" w:rsidRPr="00F24273" w:rsidRDefault="00C55017" w:rsidP="00F24273">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 xml:space="preserve">jeigu staiga susilpnėja arba išnyksta regėjimas, nutraukite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r w:rsidRPr="00F24273">
        <w:rPr>
          <w:rFonts w:ascii="Times New Roman" w:eastAsia="Times New Roman" w:hAnsi="Times New Roman" w:cs="Times New Roman"/>
          <w:kern w:val="0"/>
          <w:sz w:val="22"/>
          <w:szCs w:val="22"/>
          <w14:ligatures w14:val="none"/>
        </w:rPr>
        <w:t xml:space="preserve"> vartojimą ir nedelsdami kreipkitės į gydytoją;</w:t>
      </w:r>
    </w:p>
    <w:p w14:paraId="19115D71" w14:textId="4DBFDECF" w:rsidR="00C55017" w:rsidRPr="00F24273" w:rsidRDefault="00C55017" w:rsidP="00F24273">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 xml:space="preserve">kartu su kitais geriamaisiais vaistais ir lokaliai naudojamomis priemonėmis nuo erekcijos sutrikimo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r w:rsidRPr="00F24273">
        <w:rPr>
          <w:rFonts w:ascii="Times New Roman" w:eastAsia="Times New Roman" w:hAnsi="Times New Roman" w:cs="Times New Roman"/>
          <w:kern w:val="0"/>
          <w:sz w:val="22"/>
          <w:szCs w:val="22"/>
          <w14:ligatures w14:val="none"/>
        </w:rPr>
        <w:t xml:space="preserve"> tablečių vartoti negalima;</w:t>
      </w:r>
    </w:p>
    <w:p w14:paraId="4A3A6B74" w14:textId="4FAF78CF" w:rsidR="00C55017" w:rsidRPr="00F24273" w:rsidRDefault="00622A7E" w:rsidP="00F24273">
      <w:pPr>
        <w:pStyle w:val="Sraopastraipa"/>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F24273">
        <w:rPr>
          <w:rFonts w:ascii="Times New Roman" w:eastAsia="Times New Roman" w:hAnsi="Times New Roman" w:cs="Times New Roman"/>
          <w:kern w:val="0"/>
          <w:sz w:val="22"/>
          <w:szCs w:val="22"/>
          <w14:ligatures w14:val="none"/>
        </w:rPr>
        <w:t xml:space="preserve"> tablečių vartoti negalima kartu su vaistais nuo plaučių arterinės hipertenzijos (PAH), kurių sudėtyje yra </w:t>
      </w:r>
      <w:proofErr w:type="spellStart"/>
      <w:r w:rsidR="00C55017" w:rsidRPr="00F24273">
        <w:rPr>
          <w:rFonts w:ascii="Times New Roman" w:eastAsia="Times New Roman" w:hAnsi="Times New Roman" w:cs="Times New Roman"/>
          <w:kern w:val="0"/>
          <w:sz w:val="22"/>
          <w:szCs w:val="22"/>
          <w14:ligatures w14:val="none"/>
        </w:rPr>
        <w:t>sildenafilio</w:t>
      </w:r>
      <w:proofErr w:type="spellEnd"/>
      <w:r w:rsidR="00C55017" w:rsidRPr="00F24273">
        <w:rPr>
          <w:rFonts w:ascii="Times New Roman" w:eastAsia="Times New Roman" w:hAnsi="Times New Roman" w:cs="Times New Roman"/>
          <w:kern w:val="0"/>
          <w:sz w:val="22"/>
          <w:szCs w:val="22"/>
          <w14:ligatures w14:val="none"/>
        </w:rPr>
        <w:t xml:space="preserve"> ar kurių nors kitų FDE5 inhibitorių.</w:t>
      </w:r>
    </w:p>
    <w:p w14:paraId="3E390BD8" w14:textId="1F9E2184" w:rsidR="00C55017" w:rsidRPr="00C55017" w:rsidRDefault="00622A7E" w:rsidP="00F24273">
      <w:pPr>
        <w:numPr>
          <w:ilvl w:val="0"/>
          <w:numId w:val="10"/>
        </w:numPr>
        <w:spacing w:after="200" w:line="276" w:lineRule="auto"/>
        <w:ind w:left="567" w:hanging="283"/>
        <w:contextualSpacing/>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Sildenafil</w:t>
      </w:r>
      <w:proofErr w:type="spellEnd"/>
      <w:r>
        <w:rPr>
          <w:rFonts w:ascii="Times New Roman" w:eastAsia="Times New Roman" w:hAnsi="Times New Roman" w:cs="Times New Roman"/>
          <w:kern w:val="0"/>
          <w:sz w:val="22"/>
          <w:szCs w:val="22"/>
          <w:lang w:eastAsia="lt-LT"/>
          <w14:ligatures w14:val="none"/>
        </w:rPr>
        <w:t xml:space="preserve"> </w:t>
      </w:r>
      <w:proofErr w:type="spellStart"/>
      <w:r>
        <w:rPr>
          <w:rFonts w:ascii="Times New Roman" w:eastAsia="Times New Roman" w:hAnsi="Times New Roman" w:cs="Times New Roman"/>
          <w:kern w:val="0"/>
          <w:sz w:val="22"/>
          <w:szCs w:val="22"/>
          <w:lang w:eastAsia="lt-LT"/>
          <w14:ligatures w14:val="none"/>
        </w:rPr>
        <w:t>Aristo</w:t>
      </w:r>
      <w:proofErr w:type="spellEnd"/>
      <w:r w:rsidR="00C55017" w:rsidRPr="00C55017">
        <w:rPr>
          <w:rFonts w:ascii="Times New Roman" w:eastAsia="Times New Roman" w:hAnsi="Times New Roman" w:cs="Times New Roman"/>
          <w:kern w:val="0"/>
          <w:sz w:val="22"/>
          <w:szCs w:val="22"/>
          <w:lang w:eastAsia="lt-LT"/>
          <w14:ligatures w14:val="none"/>
        </w:rPr>
        <w:t xml:space="preserve"> tablečių vartoti negalima, jeigu Jums nėra erekcijos disfunkcijos;</w:t>
      </w:r>
    </w:p>
    <w:p w14:paraId="2D883AFB" w14:textId="7C2BFD8A" w:rsidR="00C55017" w:rsidRPr="00C55017" w:rsidRDefault="00622A7E" w:rsidP="00F24273">
      <w:pPr>
        <w:numPr>
          <w:ilvl w:val="0"/>
          <w:numId w:val="10"/>
        </w:numPr>
        <w:spacing w:after="200" w:line="276" w:lineRule="auto"/>
        <w:ind w:left="567" w:hanging="283"/>
        <w:contextualSpacing/>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Sildenafil</w:t>
      </w:r>
      <w:proofErr w:type="spellEnd"/>
      <w:r>
        <w:rPr>
          <w:rFonts w:ascii="Times New Roman" w:eastAsia="Times New Roman" w:hAnsi="Times New Roman" w:cs="Times New Roman"/>
          <w:kern w:val="0"/>
          <w:sz w:val="22"/>
          <w:szCs w:val="22"/>
          <w:lang w:eastAsia="lt-LT"/>
          <w14:ligatures w14:val="none"/>
        </w:rPr>
        <w:t xml:space="preserve"> </w:t>
      </w:r>
      <w:proofErr w:type="spellStart"/>
      <w:r>
        <w:rPr>
          <w:rFonts w:ascii="Times New Roman" w:eastAsia="Times New Roman" w:hAnsi="Times New Roman" w:cs="Times New Roman"/>
          <w:kern w:val="0"/>
          <w:sz w:val="22"/>
          <w:szCs w:val="22"/>
          <w:lang w:eastAsia="lt-LT"/>
          <w14:ligatures w14:val="none"/>
        </w:rPr>
        <w:t>Aristo</w:t>
      </w:r>
      <w:proofErr w:type="spellEnd"/>
      <w:r w:rsidR="00C55017" w:rsidRPr="00C55017">
        <w:rPr>
          <w:rFonts w:ascii="Times New Roman" w:eastAsia="Times New Roman" w:hAnsi="Times New Roman" w:cs="Times New Roman"/>
          <w:kern w:val="0"/>
          <w:sz w:val="22"/>
          <w:szCs w:val="22"/>
          <w:lang w:eastAsia="lt-LT"/>
          <w14:ligatures w14:val="none"/>
        </w:rPr>
        <w:t xml:space="preserve"> tablečių vartoti negalima, jeigu esate moteris.</w:t>
      </w:r>
    </w:p>
    <w:p w14:paraId="5E4B7D08" w14:textId="77777777" w:rsidR="00C55017" w:rsidRPr="00C55017" w:rsidRDefault="00C55017" w:rsidP="00C55017">
      <w:pPr>
        <w:tabs>
          <w:tab w:val="left" w:pos="567"/>
        </w:tabs>
        <w:spacing w:after="0" w:line="240" w:lineRule="auto"/>
        <w:rPr>
          <w:rFonts w:ascii="Times New Roman" w:eastAsia="Times New Roman" w:hAnsi="Times New Roman" w:cs="Times New Roman"/>
          <w:i/>
          <w:kern w:val="0"/>
          <w:sz w:val="22"/>
          <w:szCs w:val="22"/>
          <w14:ligatures w14:val="none"/>
        </w:rPr>
      </w:pPr>
      <w:r w:rsidRPr="00C55017">
        <w:rPr>
          <w:rFonts w:ascii="Times New Roman" w:eastAsia="Times New Roman" w:hAnsi="Times New Roman" w:cs="Times New Roman"/>
          <w:i/>
          <w:kern w:val="0"/>
          <w:sz w:val="22"/>
          <w:szCs w:val="22"/>
          <w14:ligatures w14:val="none"/>
        </w:rPr>
        <w:t>Ypatingos atsargumo priemonės pacientams, kurių pažeisti inkstai ar kepenys</w:t>
      </w:r>
    </w:p>
    <w:p w14:paraId="1108918C" w14:textId="77777777" w:rsidR="00C55017" w:rsidRPr="00C55017" w:rsidRDefault="00C55017" w:rsidP="00C55017">
      <w:pPr>
        <w:tabs>
          <w:tab w:val="left" w:pos="567"/>
        </w:tabs>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Pasakykite gydytojui, jei sergate inkstų ar kepenų liga. Jis nustatys, ar Jums reikia vartoti mažesnę dozę.</w:t>
      </w:r>
    </w:p>
    <w:p w14:paraId="10C46215" w14:textId="77777777" w:rsidR="00C55017" w:rsidRPr="00C55017" w:rsidRDefault="00C55017" w:rsidP="00C55017">
      <w:pPr>
        <w:keepNext/>
        <w:keepLines/>
        <w:spacing w:after="0" w:line="240" w:lineRule="auto"/>
        <w:outlineLvl w:val="3"/>
        <w:rPr>
          <w:rFonts w:ascii="Times New Roman" w:eastAsia="Times New Roman" w:hAnsi="Times New Roman" w:cs="Times New Roman"/>
          <w:b/>
          <w:iCs/>
          <w:kern w:val="0"/>
          <w:sz w:val="22"/>
          <w:szCs w:val="22"/>
          <w14:ligatures w14:val="none"/>
        </w:rPr>
      </w:pPr>
    </w:p>
    <w:p w14:paraId="58F37846" w14:textId="77777777" w:rsidR="00C55017" w:rsidRPr="00C55017" w:rsidRDefault="00C55017" w:rsidP="00C55017">
      <w:pPr>
        <w:keepNext/>
        <w:keepLines/>
        <w:spacing w:after="0" w:line="240" w:lineRule="auto"/>
        <w:outlineLvl w:val="3"/>
        <w:rPr>
          <w:rFonts w:ascii="Times New Roman" w:eastAsia="Times New Roman" w:hAnsi="Times New Roman" w:cs="Times New Roman"/>
          <w:b/>
          <w:iCs/>
          <w:kern w:val="0"/>
          <w:sz w:val="22"/>
          <w:szCs w:val="22"/>
          <w14:ligatures w14:val="none"/>
        </w:rPr>
      </w:pPr>
      <w:r w:rsidRPr="00C55017">
        <w:rPr>
          <w:rFonts w:ascii="Times New Roman" w:eastAsia="Times New Roman" w:hAnsi="Times New Roman" w:cs="Times New Roman"/>
          <w:b/>
          <w:iCs/>
          <w:kern w:val="0"/>
          <w:sz w:val="22"/>
          <w:szCs w:val="22"/>
          <w14:ligatures w14:val="none"/>
        </w:rPr>
        <w:t>Vaikams ir paaugliams</w:t>
      </w:r>
    </w:p>
    <w:p w14:paraId="0F59FB8F" w14:textId="2FB0A4AF" w:rsidR="00C55017" w:rsidRPr="00C55017" w:rsidRDefault="00622A7E" w:rsidP="00C55017">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tablečių negalima skirti jaunesniems nei 18 metų asmenims. </w:t>
      </w:r>
    </w:p>
    <w:p w14:paraId="0A146688"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4BAE311E" w14:textId="7833A9BA" w:rsidR="00C55017" w:rsidRPr="00C55017" w:rsidRDefault="00C55017" w:rsidP="00C55017">
      <w:pPr>
        <w:spacing w:after="0" w:line="240" w:lineRule="auto"/>
        <w:rPr>
          <w:rFonts w:ascii="Times New Roman" w:eastAsia="Times New Roman" w:hAnsi="Times New Roman" w:cs="Times New Roman"/>
          <w:b/>
          <w:kern w:val="0"/>
          <w:sz w:val="22"/>
          <w14:ligatures w14:val="none"/>
        </w:rPr>
      </w:pPr>
      <w:r w:rsidRPr="00C55017">
        <w:rPr>
          <w:rFonts w:ascii="Times New Roman" w:eastAsia="Times New Roman" w:hAnsi="Times New Roman" w:cs="Times New Roman"/>
          <w:b/>
          <w:kern w:val="0"/>
          <w:sz w:val="22"/>
          <w14:ligatures w14:val="none"/>
        </w:rPr>
        <w:t xml:space="preserve">Kiti vaistai ir </w:t>
      </w:r>
      <w:proofErr w:type="spellStart"/>
      <w:r w:rsidR="00622A7E">
        <w:rPr>
          <w:rFonts w:ascii="Times New Roman" w:eastAsia="Times New Roman" w:hAnsi="Times New Roman" w:cs="Times New Roman"/>
          <w:b/>
          <w:kern w:val="0"/>
          <w:sz w:val="22"/>
          <w:szCs w:val="22"/>
          <w14:ligatures w14:val="none"/>
        </w:rPr>
        <w:t>Sildenafil</w:t>
      </w:r>
      <w:proofErr w:type="spellEnd"/>
      <w:r w:rsidR="00622A7E">
        <w:rPr>
          <w:rFonts w:ascii="Times New Roman" w:eastAsia="Times New Roman" w:hAnsi="Times New Roman" w:cs="Times New Roman"/>
          <w:b/>
          <w:kern w:val="0"/>
          <w:sz w:val="22"/>
          <w:szCs w:val="22"/>
          <w14:ligatures w14:val="none"/>
        </w:rPr>
        <w:t xml:space="preserve"> </w:t>
      </w:r>
      <w:proofErr w:type="spellStart"/>
      <w:r w:rsidR="00622A7E">
        <w:rPr>
          <w:rFonts w:ascii="Times New Roman" w:eastAsia="Times New Roman" w:hAnsi="Times New Roman" w:cs="Times New Roman"/>
          <w:b/>
          <w:kern w:val="0"/>
          <w:sz w:val="22"/>
          <w:szCs w:val="22"/>
          <w14:ligatures w14:val="none"/>
        </w:rPr>
        <w:t>Aristo</w:t>
      </w:r>
      <w:proofErr w:type="spellEnd"/>
    </w:p>
    <w:p w14:paraId="749F3133"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Jeigu vartojate ar neseniai vartojote kitų vaistų arba dėl to nesate tikri, apie tai pasakykite gydytojui arba vaistininkui.</w:t>
      </w:r>
    </w:p>
    <w:p w14:paraId="1A2F618C"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26BE009E" w14:textId="6AC0B39A" w:rsidR="00C55017" w:rsidRPr="00C55017" w:rsidRDefault="00622A7E" w:rsidP="00C55017">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tabletės gali sąveikauti su kai kuriais vaistais, ypač tais, kurie vartojami nuo krūtinės skausmo. Ištikus priepuoliui, pasakykite gydytojui, vaistininkui arba slaugytojai, kad vartojote </w:t>
      </w: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ir kada išgėrėte vaisto. Kartu su kitais vaistais </w:t>
      </w: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vartoti negalima, nebent tik gydytojo leidimu.</w:t>
      </w:r>
    </w:p>
    <w:p w14:paraId="622A6F2F"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10F84A59" w14:textId="70D37DED" w:rsidR="00C55017" w:rsidRPr="00C55017" w:rsidRDefault="00622A7E" w:rsidP="00C55017">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vartoti negalima, jeigu vartojate vaistų, vadinamų nitratais, nes vartojant šiuos vaistus kartu gali pavojingai sumažėti kraujospūdis. Jeigu vartojate bet kurių vaistų, kurie dažnai vartojami krūtinės anginos (krūtinės skausmo) priepuoliams šalinti, būtinai pasakykite gydytojui, vaistininkui arba slaugei.</w:t>
      </w:r>
    </w:p>
    <w:p w14:paraId="2048FDDE"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2B3FF6B5" w14:textId="2C24EF08" w:rsidR="00C55017" w:rsidRPr="00C55017" w:rsidRDefault="00622A7E" w:rsidP="00C55017">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vartoti negalima, jeigu vartojate vaistų, vadinamų azoto oksido donorais, pavyzdžiui, </w:t>
      </w:r>
      <w:proofErr w:type="spellStart"/>
      <w:r w:rsidR="00C55017" w:rsidRPr="00C55017">
        <w:rPr>
          <w:rFonts w:ascii="Times New Roman" w:eastAsia="Times New Roman" w:hAnsi="Times New Roman" w:cs="Times New Roman"/>
          <w:kern w:val="0"/>
          <w:sz w:val="22"/>
          <w:szCs w:val="22"/>
          <w14:ligatures w14:val="none"/>
        </w:rPr>
        <w:t>amilo</w:t>
      </w:r>
      <w:proofErr w:type="spellEnd"/>
      <w:r w:rsidR="00C55017" w:rsidRPr="00C55017">
        <w:rPr>
          <w:rFonts w:ascii="Times New Roman" w:eastAsia="Times New Roman" w:hAnsi="Times New Roman" w:cs="Times New Roman"/>
          <w:kern w:val="0"/>
          <w:sz w:val="22"/>
          <w:szCs w:val="22"/>
          <w14:ligatures w14:val="none"/>
        </w:rPr>
        <w:t xml:space="preserve"> nitritą (,,</w:t>
      </w:r>
      <w:proofErr w:type="spellStart"/>
      <w:r w:rsidR="00C55017" w:rsidRPr="00C55017">
        <w:rPr>
          <w:rFonts w:ascii="Times New Roman" w:eastAsia="Times New Roman" w:hAnsi="Times New Roman" w:cs="Times New Roman"/>
          <w:kern w:val="0"/>
          <w:sz w:val="22"/>
          <w:szCs w:val="22"/>
          <w14:ligatures w14:val="none"/>
        </w:rPr>
        <w:t>poperį</w:t>
      </w:r>
      <w:proofErr w:type="spellEnd"/>
      <w:r w:rsidR="00C55017" w:rsidRPr="00C55017">
        <w:rPr>
          <w:rFonts w:ascii="Times New Roman" w:eastAsia="Times New Roman" w:hAnsi="Times New Roman" w:cs="Times New Roman"/>
          <w:kern w:val="0"/>
          <w:sz w:val="22"/>
          <w:szCs w:val="22"/>
          <w14:ligatures w14:val="none"/>
        </w:rPr>
        <w:t>“), nes vartojant šiuos vaistus kartu, gali pavojingai sumažėti kraujospūdis.</w:t>
      </w:r>
    </w:p>
    <w:p w14:paraId="4FE8350D"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1A480F83"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 xml:space="preserve">Jeigu jau vartojate </w:t>
      </w:r>
      <w:proofErr w:type="spellStart"/>
      <w:r w:rsidRPr="00C55017">
        <w:rPr>
          <w:rFonts w:ascii="Times New Roman" w:eastAsia="Times New Roman" w:hAnsi="Times New Roman" w:cs="Times New Roman"/>
          <w:kern w:val="0"/>
          <w:sz w:val="22"/>
          <w:szCs w:val="22"/>
          <w14:ligatures w14:val="none"/>
        </w:rPr>
        <w:t>riociguatą</w:t>
      </w:r>
      <w:proofErr w:type="spellEnd"/>
      <w:r w:rsidRPr="00C55017">
        <w:rPr>
          <w:rFonts w:ascii="Times New Roman" w:eastAsia="Times New Roman" w:hAnsi="Times New Roman" w:cs="Times New Roman"/>
          <w:kern w:val="0"/>
          <w:sz w:val="22"/>
          <w:szCs w:val="22"/>
          <w14:ligatures w14:val="none"/>
        </w:rPr>
        <w:t>, pasakykite gydytojui arba vaistininkui.</w:t>
      </w:r>
    </w:p>
    <w:p w14:paraId="5987DB9F"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4C014418" w14:textId="404E18CA"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 xml:space="preserve">Jei vartojate vaistų, vadinamų proteazės inhibitoriais, pavyzdžiui, ŽIV infekcijos gydymui, gydytojas gali iš pradžių skirti vartoti mažesnę (25 mg) </w:t>
      </w:r>
      <w:proofErr w:type="spellStart"/>
      <w:r w:rsidRPr="00C55017">
        <w:rPr>
          <w:rFonts w:ascii="Times New Roman" w:eastAsia="Times New Roman" w:hAnsi="Times New Roman" w:cs="Times New Roman"/>
          <w:kern w:val="0"/>
          <w:sz w:val="22"/>
          <w:szCs w:val="22"/>
          <w14:ligatures w14:val="none"/>
        </w:rPr>
        <w:t>sildenafilio</w:t>
      </w:r>
      <w:proofErr w:type="spellEnd"/>
      <w:r w:rsidRPr="00C55017">
        <w:rPr>
          <w:rFonts w:ascii="Times New Roman" w:eastAsia="Times New Roman" w:hAnsi="Times New Roman" w:cs="Times New Roman"/>
          <w:kern w:val="0"/>
          <w:sz w:val="22"/>
          <w:szCs w:val="22"/>
          <w14:ligatures w14:val="none"/>
        </w:rPr>
        <w:t xml:space="preserve"> dozę. </w:t>
      </w:r>
      <w:r w:rsidRPr="00C55017">
        <w:rPr>
          <w:rFonts w:ascii="Times New Roman" w:eastAsia="Times New Roman" w:hAnsi="Times New Roman" w:cs="Times New Roman"/>
          <w:kern w:val="0"/>
          <w:sz w:val="22"/>
          <w14:ligatures w14:val="none"/>
        </w:rPr>
        <w:t xml:space="preserve">Kadangi mažesnės nei 50 mg </w:t>
      </w:r>
      <w:proofErr w:type="spellStart"/>
      <w:r w:rsidR="00622A7E">
        <w:rPr>
          <w:rFonts w:ascii="Times New Roman" w:eastAsia="Times New Roman" w:hAnsi="Times New Roman" w:cs="Times New Roman"/>
          <w:spacing w:val="1"/>
          <w:kern w:val="0"/>
          <w:sz w:val="22"/>
          <w:szCs w:val="22"/>
          <w14:ligatures w14:val="none"/>
        </w:rPr>
        <w:t>Sildenafil</w:t>
      </w:r>
      <w:proofErr w:type="spellEnd"/>
      <w:r w:rsidR="00622A7E">
        <w:rPr>
          <w:rFonts w:ascii="Times New Roman" w:eastAsia="Times New Roman" w:hAnsi="Times New Roman" w:cs="Times New Roman"/>
          <w:spacing w:val="1"/>
          <w:kern w:val="0"/>
          <w:sz w:val="22"/>
          <w:szCs w:val="22"/>
          <w14:ligatures w14:val="none"/>
        </w:rPr>
        <w:t xml:space="preserve"> </w:t>
      </w:r>
      <w:proofErr w:type="spellStart"/>
      <w:r w:rsidR="00622A7E">
        <w:rPr>
          <w:rFonts w:ascii="Times New Roman" w:eastAsia="Times New Roman" w:hAnsi="Times New Roman" w:cs="Times New Roman"/>
          <w:spacing w:val="1"/>
          <w:kern w:val="0"/>
          <w:sz w:val="22"/>
          <w:szCs w:val="22"/>
          <w14:ligatures w14:val="none"/>
        </w:rPr>
        <w:t>Aristo</w:t>
      </w:r>
      <w:proofErr w:type="spellEnd"/>
      <w:r w:rsidRPr="00C55017">
        <w:rPr>
          <w:rFonts w:ascii="Times New Roman" w:eastAsia="Times New Roman" w:hAnsi="Times New Roman" w:cs="Times New Roman"/>
          <w:kern w:val="0"/>
          <w:sz w:val="22"/>
          <w14:ligatures w14:val="none"/>
        </w:rPr>
        <w:t xml:space="preserve"> dozės vartoti neįmanoma, Jums bus paskirtas kitas rinkoje esantis vaistas, kurio sudėtyje yra 25 mg </w:t>
      </w:r>
      <w:proofErr w:type="spellStart"/>
      <w:r w:rsidRPr="00C55017">
        <w:rPr>
          <w:rFonts w:ascii="Times New Roman" w:eastAsia="Times New Roman" w:hAnsi="Times New Roman" w:cs="Times New Roman"/>
          <w:kern w:val="0"/>
          <w:sz w:val="22"/>
          <w14:ligatures w14:val="none"/>
        </w:rPr>
        <w:t>sildenafilio</w:t>
      </w:r>
      <w:proofErr w:type="spellEnd"/>
      <w:r w:rsidRPr="00C55017">
        <w:rPr>
          <w:rFonts w:ascii="Times New Roman" w:eastAsia="Times New Roman" w:hAnsi="Times New Roman" w:cs="Times New Roman"/>
          <w:kern w:val="0"/>
          <w:sz w:val="22"/>
          <w14:ligatures w14:val="none"/>
        </w:rPr>
        <w:t>.</w:t>
      </w:r>
    </w:p>
    <w:p w14:paraId="679E24AF"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38F230DB" w14:textId="282D25EC"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 xml:space="preserve">Kai kuriems pacientams, vartojantiems alfa </w:t>
      </w:r>
      <w:proofErr w:type="spellStart"/>
      <w:r w:rsidRPr="00C55017">
        <w:rPr>
          <w:rFonts w:ascii="Times New Roman" w:eastAsia="Times New Roman" w:hAnsi="Times New Roman" w:cs="Times New Roman"/>
          <w:kern w:val="0"/>
          <w:sz w:val="22"/>
          <w:szCs w:val="22"/>
          <w14:ligatures w14:val="none"/>
        </w:rPr>
        <w:t>adrenoreceptorių</w:t>
      </w:r>
      <w:proofErr w:type="spellEnd"/>
      <w:r w:rsidRPr="00C55017">
        <w:rPr>
          <w:rFonts w:ascii="Times New Roman" w:eastAsia="Times New Roman" w:hAnsi="Times New Roman" w:cs="Times New Roman"/>
          <w:kern w:val="0"/>
          <w:sz w:val="22"/>
          <w:szCs w:val="22"/>
          <w14:ligatures w14:val="none"/>
        </w:rPr>
        <w:t xml:space="preserve">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r w:rsidRPr="00C55017">
        <w:rPr>
          <w:rFonts w:ascii="Times New Roman" w:eastAsia="Times New Roman" w:hAnsi="Times New Roman" w:cs="Times New Roman"/>
          <w:kern w:val="0"/>
          <w:sz w:val="22"/>
          <w:szCs w:val="22"/>
          <w14:ligatures w14:val="none"/>
        </w:rPr>
        <w:t xml:space="preserve"> vartojo kartu su alfa </w:t>
      </w:r>
      <w:proofErr w:type="spellStart"/>
      <w:r w:rsidRPr="00C55017">
        <w:rPr>
          <w:rFonts w:ascii="Times New Roman" w:eastAsia="Times New Roman" w:hAnsi="Times New Roman" w:cs="Times New Roman"/>
          <w:kern w:val="0"/>
          <w:sz w:val="22"/>
          <w:szCs w:val="22"/>
          <w14:ligatures w14:val="none"/>
        </w:rPr>
        <w:t>adrenoreceptorių</w:t>
      </w:r>
      <w:proofErr w:type="spellEnd"/>
      <w:r w:rsidRPr="00C55017">
        <w:rPr>
          <w:rFonts w:ascii="Times New Roman" w:eastAsia="Times New Roman" w:hAnsi="Times New Roman" w:cs="Times New Roman"/>
          <w:kern w:val="0"/>
          <w:sz w:val="22"/>
          <w:szCs w:val="22"/>
          <w14:ligatures w14:val="none"/>
        </w:rPr>
        <w:t xml:space="preserve"> blokatoriais. Išgėrus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r w:rsidRPr="00C55017">
        <w:rPr>
          <w:rFonts w:ascii="Times New Roman" w:eastAsia="Times New Roman" w:hAnsi="Times New Roman" w:cs="Times New Roman"/>
          <w:kern w:val="0"/>
          <w:sz w:val="22"/>
          <w:szCs w:val="22"/>
          <w14:ligatures w14:val="none"/>
        </w:rPr>
        <w:t xml:space="preserve">, jie dažniausiai pasireiškia per 4 valandas. Norint sumažinti šių simptomų tikimybę, turite reguliariai vartoti alfa </w:t>
      </w:r>
      <w:proofErr w:type="spellStart"/>
      <w:r w:rsidRPr="00C55017">
        <w:rPr>
          <w:rFonts w:ascii="Times New Roman" w:eastAsia="Times New Roman" w:hAnsi="Times New Roman" w:cs="Times New Roman"/>
          <w:kern w:val="0"/>
          <w:sz w:val="22"/>
          <w:szCs w:val="22"/>
          <w14:ligatures w14:val="none"/>
        </w:rPr>
        <w:t>adrenoreceptorių</w:t>
      </w:r>
      <w:proofErr w:type="spellEnd"/>
      <w:r w:rsidRPr="00C55017">
        <w:rPr>
          <w:rFonts w:ascii="Times New Roman" w:eastAsia="Times New Roman" w:hAnsi="Times New Roman" w:cs="Times New Roman"/>
          <w:kern w:val="0"/>
          <w:sz w:val="22"/>
          <w:szCs w:val="22"/>
          <w14:ligatures w14:val="none"/>
        </w:rPr>
        <w:t xml:space="preserve"> blokatorių paros dozę prieš pradedant gerti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r w:rsidRPr="00C55017">
        <w:rPr>
          <w:rFonts w:ascii="Times New Roman" w:eastAsia="Times New Roman" w:hAnsi="Times New Roman" w:cs="Times New Roman"/>
          <w:kern w:val="0"/>
          <w:sz w:val="22"/>
          <w:szCs w:val="22"/>
          <w14:ligatures w14:val="none"/>
        </w:rPr>
        <w:t xml:space="preserve">. Gydytojas gali iš pradžių skirti mažesnę </w:t>
      </w:r>
      <w:r w:rsidRPr="00C55017">
        <w:rPr>
          <w:rFonts w:ascii="Times New Roman" w:eastAsia="Times New Roman" w:hAnsi="Times New Roman" w:cs="Times New Roman"/>
          <w:kern w:val="0"/>
          <w:sz w:val="22"/>
          <w14:ligatures w14:val="none"/>
        </w:rPr>
        <w:t xml:space="preserve">(25 mg) </w:t>
      </w:r>
      <w:proofErr w:type="spellStart"/>
      <w:r w:rsidRPr="00C55017">
        <w:rPr>
          <w:rFonts w:ascii="Times New Roman" w:eastAsia="Times New Roman" w:hAnsi="Times New Roman" w:cs="Times New Roman"/>
          <w:kern w:val="0"/>
          <w:sz w:val="22"/>
          <w:szCs w:val="22"/>
          <w14:ligatures w14:val="none"/>
        </w:rPr>
        <w:t>sildenafilio</w:t>
      </w:r>
      <w:proofErr w:type="spellEnd"/>
      <w:r w:rsidRPr="00C55017">
        <w:rPr>
          <w:rFonts w:ascii="Times New Roman" w:eastAsia="Times New Roman" w:hAnsi="Times New Roman" w:cs="Times New Roman"/>
          <w:kern w:val="0"/>
          <w:sz w:val="22"/>
          <w:szCs w:val="22"/>
          <w14:ligatures w14:val="none"/>
        </w:rPr>
        <w:t xml:space="preserve"> dozę. </w:t>
      </w:r>
      <w:r w:rsidRPr="00C55017">
        <w:rPr>
          <w:rFonts w:ascii="Times New Roman" w:eastAsia="Times New Roman" w:hAnsi="Times New Roman" w:cs="Times New Roman"/>
          <w:kern w:val="0"/>
          <w:sz w:val="22"/>
          <w14:ligatures w14:val="none"/>
        </w:rPr>
        <w:t xml:space="preserve">Kadangi mažesnės nei 50 mg </w:t>
      </w:r>
      <w:proofErr w:type="spellStart"/>
      <w:r w:rsidR="00622A7E">
        <w:rPr>
          <w:rFonts w:ascii="Times New Roman" w:eastAsia="Times New Roman" w:hAnsi="Times New Roman" w:cs="Times New Roman"/>
          <w:spacing w:val="1"/>
          <w:kern w:val="0"/>
          <w:sz w:val="22"/>
          <w:szCs w:val="22"/>
          <w14:ligatures w14:val="none"/>
        </w:rPr>
        <w:t>Sildenafil</w:t>
      </w:r>
      <w:proofErr w:type="spellEnd"/>
      <w:r w:rsidR="00622A7E">
        <w:rPr>
          <w:rFonts w:ascii="Times New Roman" w:eastAsia="Times New Roman" w:hAnsi="Times New Roman" w:cs="Times New Roman"/>
          <w:spacing w:val="1"/>
          <w:kern w:val="0"/>
          <w:sz w:val="22"/>
          <w:szCs w:val="22"/>
          <w14:ligatures w14:val="none"/>
        </w:rPr>
        <w:t xml:space="preserve"> </w:t>
      </w:r>
      <w:proofErr w:type="spellStart"/>
      <w:r w:rsidR="00622A7E">
        <w:rPr>
          <w:rFonts w:ascii="Times New Roman" w:eastAsia="Times New Roman" w:hAnsi="Times New Roman" w:cs="Times New Roman"/>
          <w:spacing w:val="1"/>
          <w:kern w:val="0"/>
          <w:sz w:val="22"/>
          <w:szCs w:val="22"/>
          <w14:ligatures w14:val="none"/>
        </w:rPr>
        <w:t>Aristo</w:t>
      </w:r>
      <w:proofErr w:type="spellEnd"/>
      <w:r w:rsidRPr="00C55017">
        <w:rPr>
          <w:rFonts w:ascii="Times New Roman" w:eastAsia="Times New Roman" w:hAnsi="Times New Roman" w:cs="Times New Roman"/>
          <w:kern w:val="0"/>
          <w:sz w:val="22"/>
          <w14:ligatures w14:val="none"/>
        </w:rPr>
        <w:t xml:space="preserve"> dozės vartoti neįmanoma, Jums bus paskirtas kitas rinkoje esantis vaistas, kurio sudėtyje yra 25 mg </w:t>
      </w:r>
      <w:proofErr w:type="spellStart"/>
      <w:r w:rsidRPr="00C55017">
        <w:rPr>
          <w:rFonts w:ascii="Times New Roman" w:eastAsia="Times New Roman" w:hAnsi="Times New Roman" w:cs="Times New Roman"/>
          <w:kern w:val="0"/>
          <w:sz w:val="22"/>
          <w14:ligatures w14:val="none"/>
        </w:rPr>
        <w:t>sildenafilio</w:t>
      </w:r>
      <w:proofErr w:type="spellEnd"/>
      <w:r w:rsidRPr="00C55017">
        <w:rPr>
          <w:rFonts w:ascii="Times New Roman" w:eastAsia="Times New Roman" w:hAnsi="Times New Roman" w:cs="Times New Roman"/>
          <w:kern w:val="0"/>
          <w:sz w:val="22"/>
          <w14:ligatures w14:val="none"/>
        </w:rPr>
        <w:t>.</w:t>
      </w:r>
    </w:p>
    <w:p w14:paraId="3E490EE3" w14:textId="77777777" w:rsidR="00C55017" w:rsidRPr="00C55017" w:rsidRDefault="00C55017" w:rsidP="00C55017">
      <w:pPr>
        <w:spacing w:after="0" w:line="240" w:lineRule="auto"/>
        <w:rPr>
          <w:rFonts w:ascii="Times New Roman" w:eastAsia="Times New Roman" w:hAnsi="Times New Roman" w:cs="Times New Roman"/>
          <w:bCs/>
          <w:kern w:val="0"/>
          <w:sz w:val="22"/>
          <w:szCs w:val="22"/>
          <w14:ligatures w14:val="none"/>
        </w:rPr>
      </w:pPr>
    </w:p>
    <w:p w14:paraId="13CCDF54" w14:textId="77777777" w:rsidR="00C55017" w:rsidRPr="00C55017" w:rsidRDefault="00C55017" w:rsidP="00C55017">
      <w:pPr>
        <w:spacing w:after="0" w:line="240" w:lineRule="auto"/>
        <w:rPr>
          <w:rFonts w:ascii="Times New Roman" w:eastAsia="Times New Roman" w:hAnsi="Times New Roman" w:cs="Times New Roman"/>
          <w:bCs/>
          <w:kern w:val="0"/>
          <w:sz w:val="22"/>
          <w:szCs w:val="22"/>
          <w14:ligatures w14:val="none"/>
        </w:rPr>
      </w:pPr>
      <w:r w:rsidRPr="00C55017">
        <w:rPr>
          <w:rFonts w:ascii="Times New Roman" w:eastAsia="Times New Roman" w:hAnsi="Times New Roman" w:cs="Times New Roman"/>
          <w:bCs/>
          <w:kern w:val="0"/>
          <w:sz w:val="22"/>
          <w:szCs w:val="22"/>
          <w14:ligatures w14:val="none"/>
        </w:rPr>
        <w:t xml:space="preserve">Pasakykite gydytojui arba vaistininkui, jeigu vartojate vaistų, kurių sudėtyje yra </w:t>
      </w:r>
      <w:proofErr w:type="spellStart"/>
      <w:r w:rsidRPr="00C55017">
        <w:rPr>
          <w:rFonts w:ascii="Times New Roman" w:eastAsia="Times New Roman" w:hAnsi="Times New Roman" w:cs="Times New Roman"/>
          <w:bCs/>
          <w:kern w:val="0"/>
          <w:sz w:val="22"/>
          <w:szCs w:val="22"/>
          <w14:ligatures w14:val="none"/>
        </w:rPr>
        <w:t>sakubitrilio</w:t>
      </w:r>
      <w:proofErr w:type="spellEnd"/>
      <w:r w:rsidRPr="00C55017">
        <w:rPr>
          <w:rFonts w:ascii="Times New Roman" w:eastAsia="Times New Roman" w:hAnsi="Times New Roman" w:cs="Times New Roman"/>
          <w:bCs/>
          <w:kern w:val="0"/>
          <w:sz w:val="22"/>
          <w:szCs w:val="22"/>
          <w14:ligatures w14:val="none"/>
        </w:rPr>
        <w:t xml:space="preserve"> / </w:t>
      </w:r>
      <w:proofErr w:type="spellStart"/>
      <w:r w:rsidRPr="00C55017">
        <w:rPr>
          <w:rFonts w:ascii="Times New Roman" w:eastAsia="Times New Roman" w:hAnsi="Times New Roman" w:cs="Times New Roman"/>
          <w:bCs/>
          <w:kern w:val="0"/>
          <w:sz w:val="22"/>
          <w:szCs w:val="22"/>
          <w14:ligatures w14:val="none"/>
        </w:rPr>
        <w:t>valsartano</w:t>
      </w:r>
      <w:proofErr w:type="spellEnd"/>
      <w:r w:rsidRPr="00C55017">
        <w:rPr>
          <w:rFonts w:ascii="Times New Roman" w:eastAsia="Times New Roman" w:hAnsi="Times New Roman" w:cs="Times New Roman"/>
          <w:bCs/>
          <w:kern w:val="0"/>
          <w:sz w:val="22"/>
          <w:szCs w:val="22"/>
          <w14:ligatures w14:val="none"/>
        </w:rPr>
        <w:t>, vartojamų širdies nepakankamumui gydyti.</w:t>
      </w:r>
    </w:p>
    <w:p w14:paraId="35A04A38" w14:textId="77777777" w:rsidR="00C55017" w:rsidRPr="00C55017" w:rsidRDefault="00C55017" w:rsidP="00C55017">
      <w:pPr>
        <w:spacing w:after="0" w:line="240" w:lineRule="auto"/>
        <w:rPr>
          <w:rFonts w:ascii="Times New Roman" w:eastAsia="Times New Roman" w:hAnsi="Times New Roman" w:cs="Times New Roman"/>
          <w:b/>
          <w:kern w:val="0"/>
          <w:sz w:val="22"/>
          <w:szCs w:val="22"/>
          <w14:ligatures w14:val="none"/>
        </w:rPr>
      </w:pPr>
    </w:p>
    <w:p w14:paraId="614C22BB" w14:textId="1D3530DB" w:rsidR="00C55017" w:rsidRPr="00C55017" w:rsidRDefault="00622A7E" w:rsidP="00C55017">
      <w:pPr>
        <w:spacing w:after="0" w:line="240" w:lineRule="auto"/>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Sildenafil</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C55017" w:rsidRPr="00C55017">
        <w:rPr>
          <w:rFonts w:ascii="Times New Roman" w:eastAsia="Times New Roman" w:hAnsi="Times New Roman" w:cs="Times New Roman"/>
          <w:b/>
          <w:kern w:val="0"/>
          <w:sz w:val="22"/>
          <w:szCs w:val="22"/>
          <w14:ligatures w14:val="none"/>
        </w:rPr>
        <w:t xml:space="preserve"> vartojimas su maistu, gėrimais ir alkoholiu</w:t>
      </w:r>
    </w:p>
    <w:p w14:paraId="40DD3859" w14:textId="5D761682" w:rsidR="00C55017" w:rsidRPr="00C55017" w:rsidRDefault="00622A7E" w:rsidP="00C55017">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galima gerti valgio metu ir nevalgius. Vis dėlto jeigu </w:t>
      </w: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gersite valgydami sotų maistą, poveikis gali pasireikšti šiek tiek vėliau.</w:t>
      </w:r>
    </w:p>
    <w:p w14:paraId="01C79510"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60AE3B69" w14:textId="3DAEF5D9"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 xml:space="preserve">Alkoholio vartojimas gali laikinai sutrikdyti gebėjimą patirti erekciją. Kad vaisto poveikis būtų kuo geriausias, rekomenduojama prieš vartojant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r w:rsidRPr="00C55017">
        <w:rPr>
          <w:rFonts w:ascii="Times New Roman" w:eastAsia="Times New Roman" w:hAnsi="Times New Roman" w:cs="Times New Roman"/>
          <w:kern w:val="0"/>
          <w:sz w:val="22"/>
          <w:szCs w:val="22"/>
          <w14:ligatures w14:val="none"/>
        </w:rPr>
        <w:t xml:space="preserve"> negerti pernelyg daug alkoholio.</w:t>
      </w:r>
    </w:p>
    <w:p w14:paraId="172A189F"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44FF3E57" w14:textId="77777777" w:rsidR="00C55017" w:rsidRPr="00C55017" w:rsidRDefault="00C55017" w:rsidP="00C55017">
      <w:pPr>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kern w:val="0"/>
          <w:sz w:val="22"/>
          <w:szCs w:val="22"/>
          <w14:ligatures w14:val="none"/>
        </w:rPr>
        <w:t>Nėštumas, žindymo laikotarpis ir vaisingumas</w:t>
      </w:r>
    </w:p>
    <w:p w14:paraId="0F075A63" w14:textId="181D7A75"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 xml:space="preserve">Moterims vartoti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r w:rsidRPr="00C55017">
        <w:rPr>
          <w:rFonts w:ascii="Times New Roman" w:eastAsia="Times New Roman" w:hAnsi="Times New Roman" w:cs="Times New Roman"/>
          <w:kern w:val="0"/>
          <w:sz w:val="22"/>
          <w:szCs w:val="22"/>
          <w14:ligatures w14:val="none"/>
        </w:rPr>
        <w:t xml:space="preserve"> negalima.</w:t>
      </w:r>
    </w:p>
    <w:p w14:paraId="28234615"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6C445D5B" w14:textId="77777777" w:rsidR="00C55017" w:rsidRPr="00C55017" w:rsidRDefault="00C55017" w:rsidP="00C55017">
      <w:pPr>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kern w:val="0"/>
          <w:sz w:val="22"/>
          <w:szCs w:val="22"/>
          <w14:ligatures w14:val="none"/>
        </w:rPr>
        <w:t>Vairavimas ir mechanizmų valdymas</w:t>
      </w:r>
    </w:p>
    <w:p w14:paraId="15BE6213" w14:textId="624597E1" w:rsidR="00C55017" w:rsidRPr="00C55017" w:rsidRDefault="00622A7E" w:rsidP="00C55017">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gali sukelti svaigulį ir veikti regą. Prieš vairuodami ir valdydami mechanizmus, pasitikrinkite ar </w:t>
      </w: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tokio poveikio nesukėlė.</w:t>
      </w:r>
    </w:p>
    <w:p w14:paraId="43C529AD"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7DDCA337" w14:textId="18CEA320" w:rsidR="00C55017" w:rsidRPr="00C55017" w:rsidRDefault="00C55017" w:rsidP="00C55017">
      <w:pPr>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kern w:val="0"/>
          <w:sz w:val="22"/>
          <w:szCs w:val="22"/>
          <w14:ligatures w14:val="none"/>
        </w:rPr>
        <w:t xml:space="preserve">Svarbi informacija apie kai kurias pagalbines </w:t>
      </w:r>
      <w:proofErr w:type="spellStart"/>
      <w:r w:rsidR="00622A7E">
        <w:rPr>
          <w:rFonts w:ascii="Times New Roman" w:eastAsia="Times New Roman" w:hAnsi="Times New Roman" w:cs="Times New Roman"/>
          <w:b/>
          <w:kern w:val="0"/>
          <w:sz w:val="22"/>
          <w:szCs w:val="22"/>
          <w14:ligatures w14:val="none"/>
        </w:rPr>
        <w:t>Sildenafil</w:t>
      </w:r>
      <w:proofErr w:type="spellEnd"/>
      <w:r w:rsidR="00622A7E">
        <w:rPr>
          <w:rFonts w:ascii="Times New Roman" w:eastAsia="Times New Roman" w:hAnsi="Times New Roman" w:cs="Times New Roman"/>
          <w:b/>
          <w:kern w:val="0"/>
          <w:sz w:val="22"/>
          <w:szCs w:val="22"/>
          <w14:ligatures w14:val="none"/>
        </w:rPr>
        <w:t xml:space="preserve"> </w:t>
      </w:r>
      <w:proofErr w:type="spellStart"/>
      <w:r w:rsidR="00622A7E">
        <w:rPr>
          <w:rFonts w:ascii="Times New Roman" w:eastAsia="Times New Roman" w:hAnsi="Times New Roman" w:cs="Times New Roman"/>
          <w:b/>
          <w:kern w:val="0"/>
          <w:sz w:val="22"/>
          <w:szCs w:val="22"/>
          <w14:ligatures w14:val="none"/>
        </w:rPr>
        <w:t>Aristo</w:t>
      </w:r>
      <w:proofErr w:type="spellEnd"/>
      <w:r w:rsidRPr="00C55017">
        <w:rPr>
          <w:rFonts w:ascii="Times New Roman" w:eastAsia="Times New Roman" w:hAnsi="Times New Roman" w:cs="Times New Roman"/>
          <w:b/>
          <w:kern w:val="0"/>
          <w:sz w:val="22"/>
          <w:szCs w:val="22"/>
          <w14:ligatures w14:val="none"/>
        </w:rPr>
        <w:t xml:space="preserve"> medžiagas</w:t>
      </w:r>
    </w:p>
    <w:p w14:paraId="7F018EFE"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Šio vaisto tabletėje yra mažiau kaip 1 </w:t>
      </w:r>
      <w:proofErr w:type="spellStart"/>
      <w:r w:rsidRPr="00C55017">
        <w:rPr>
          <w:rFonts w:ascii="Times New Roman" w:eastAsia="Times New Roman" w:hAnsi="Times New Roman" w:cs="Times New Roman"/>
          <w:kern w:val="0"/>
          <w:sz w:val="22"/>
          <w:szCs w:val="22"/>
          <w14:ligatures w14:val="none"/>
        </w:rPr>
        <w:t>mmol</w:t>
      </w:r>
      <w:proofErr w:type="spellEnd"/>
      <w:r w:rsidRPr="00C55017">
        <w:rPr>
          <w:rFonts w:ascii="Times New Roman" w:eastAsia="Times New Roman" w:hAnsi="Times New Roman" w:cs="Times New Roman"/>
          <w:kern w:val="0"/>
          <w:sz w:val="22"/>
          <w:szCs w:val="22"/>
          <w14:ligatures w14:val="none"/>
        </w:rPr>
        <w:t xml:space="preserve"> (23 mg) natrio, t. y. jis beveik neturi reikšmės.</w:t>
      </w:r>
    </w:p>
    <w:p w14:paraId="79D7A294"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6084EECA"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66C9B24B" w14:textId="15637ED6" w:rsidR="00C55017" w:rsidRPr="00C55017" w:rsidRDefault="00C55017" w:rsidP="00C55017">
      <w:pPr>
        <w:tabs>
          <w:tab w:val="left" w:pos="567"/>
        </w:tabs>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kern w:val="0"/>
          <w:sz w:val="22"/>
          <w:szCs w:val="22"/>
          <w14:ligatures w14:val="none"/>
        </w:rPr>
        <w:t>3.</w:t>
      </w:r>
      <w:r w:rsidRPr="00C55017">
        <w:rPr>
          <w:rFonts w:ascii="Times New Roman" w:eastAsia="Times New Roman" w:hAnsi="Times New Roman" w:cs="Times New Roman"/>
          <w:b/>
          <w:kern w:val="0"/>
          <w:sz w:val="22"/>
          <w:szCs w:val="22"/>
          <w14:ligatures w14:val="none"/>
        </w:rPr>
        <w:tab/>
        <w:t xml:space="preserve">Kaip vartoti </w:t>
      </w:r>
      <w:proofErr w:type="spellStart"/>
      <w:r w:rsidR="00622A7E">
        <w:rPr>
          <w:rFonts w:ascii="Times New Roman" w:eastAsia="Times New Roman" w:hAnsi="Times New Roman" w:cs="Times New Roman"/>
          <w:b/>
          <w:kern w:val="0"/>
          <w:sz w:val="22"/>
          <w14:ligatures w14:val="none"/>
        </w:rPr>
        <w:t>Sildenafil</w:t>
      </w:r>
      <w:proofErr w:type="spellEnd"/>
      <w:r w:rsidR="00622A7E">
        <w:rPr>
          <w:rFonts w:ascii="Times New Roman" w:eastAsia="Times New Roman" w:hAnsi="Times New Roman" w:cs="Times New Roman"/>
          <w:b/>
          <w:kern w:val="0"/>
          <w:sz w:val="22"/>
          <w14:ligatures w14:val="none"/>
        </w:rPr>
        <w:t xml:space="preserve"> </w:t>
      </w:r>
      <w:proofErr w:type="spellStart"/>
      <w:r w:rsidR="00622A7E">
        <w:rPr>
          <w:rFonts w:ascii="Times New Roman" w:eastAsia="Times New Roman" w:hAnsi="Times New Roman" w:cs="Times New Roman"/>
          <w:b/>
          <w:kern w:val="0"/>
          <w:sz w:val="22"/>
          <w14:ligatures w14:val="none"/>
        </w:rPr>
        <w:t>Aristo</w:t>
      </w:r>
      <w:proofErr w:type="spellEnd"/>
    </w:p>
    <w:p w14:paraId="62C9CB33"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72854934" w14:textId="62FC7B05" w:rsidR="00C55017" w:rsidRPr="00C55017" w:rsidRDefault="00622A7E" w:rsidP="00C55017">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visada vartokite tiksliai, kaip nurodė gydytojas arba vaistininkas. Jeigu abejojate, kreipkitės į gydytoją arba vaistininką. Rekomenduojama pradinė dozė yra 50 mg.</w:t>
      </w:r>
    </w:p>
    <w:p w14:paraId="7E563C62"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4D577C67" w14:textId="5A1FAC73" w:rsidR="00C55017" w:rsidRPr="00C55017" w:rsidRDefault="00C55017" w:rsidP="00C55017">
      <w:pPr>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kern w:val="0"/>
          <w:sz w:val="22"/>
          <w:szCs w:val="22"/>
          <w14:ligatures w14:val="none"/>
        </w:rPr>
        <w:t xml:space="preserve">Dažniau negu vieną kartą per parą </w:t>
      </w:r>
      <w:proofErr w:type="spellStart"/>
      <w:r w:rsidR="00622A7E">
        <w:rPr>
          <w:rFonts w:ascii="Times New Roman" w:eastAsia="Times New Roman" w:hAnsi="Times New Roman" w:cs="Times New Roman"/>
          <w:b/>
          <w:kern w:val="0"/>
          <w:sz w:val="22"/>
          <w:szCs w:val="22"/>
          <w14:ligatures w14:val="none"/>
        </w:rPr>
        <w:t>Sildenafil</w:t>
      </w:r>
      <w:proofErr w:type="spellEnd"/>
      <w:r w:rsidR="00622A7E">
        <w:rPr>
          <w:rFonts w:ascii="Times New Roman" w:eastAsia="Times New Roman" w:hAnsi="Times New Roman" w:cs="Times New Roman"/>
          <w:b/>
          <w:kern w:val="0"/>
          <w:sz w:val="22"/>
          <w:szCs w:val="22"/>
          <w14:ligatures w14:val="none"/>
        </w:rPr>
        <w:t xml:space="preserve"> </w:t>
      </w:r>
      <w:proofErr w:type="spellStart"/>
      <w:r w:rsidR="00622A7E">
        <w:rPr>
          <w:rFonts w:ascii="Times New Roman" w:eastAsia="Times New Roman" w:hAnsi="Times New Roman" w:cs="Times New Roman"/>
          <w:b/>
          <w:kern w:val="0"/>
          <w:sz w:val="22"/>
          <w:szCs w:val="22"/>
          <w14:ligatures w14:val="none"/>
        </w:rPr>
        <w:t>Aristo</w:t>
      </w:r>
      <w:proofErr w:type="spellEnd"/>
      <w:r w:rsidRPr="00C55017">
        <w:rPr>
          <w:rFonts w:ascii="Times New Roman" w:eastAsia="Times New Roman" w:hAnsi="Times New Roman" w:cs="Times New Roman"/>
          <w:b/>
          <w:kern w:val="0"/>
          <w:sz w:val="22"/>
          <w:szCs w:val="22"/>
          <w14:ligatures w14:val="none"/>
        </w:rPr>
        <w:t xml:space="preserve"> gerti negalima.</w:t>
      </w:r>
    </w:p>
    <w:p w14:paraId="304C5E8D"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7CD4069C" w14:textId="6615800A" w:rsidR="00C55017" w:rsidRPr="00C55017" w:rsidRDefault="00622A7E" w:rsidP="00C55017">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reikia išgerti likus maždaug vienai valandai iki numatomų lytinių santykių. Tabletę reikia nuryti nesukramtytą užsigeriant stikline vandens.</w:t>
      </w:r>
    </w:p>
    <w:p w14:paraId="6D0E8222" w14:textId="1CA9A68C"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 xml:space="preserve">Jeigu manote, kad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r w:rsidRPr="00C55017">
        <w:rPr>
          <w:rFonts w:ascii="Times New Roman" w:eastAsia="Times New Roman" w:hAnsi="Times New Roman" w:cs="Times New Roman"/>
          <w:kern w:val="0"/>
          <w:sz w:val="22"/>
          <w:szCs w:val="22"/>
          <w14:ligatures w14:val="none"/>
        </w:rPr>
        <w:t xml:space="preserve"> veikia per stipriai arba per silpnai, kreipkitės į gydytoją arba vaistininką. </w:t>
      </w:r>
    </w:p>
    <w:p w14:paraId="60A34F1B" w14:textId="70D0B336" w:rsidR="00C55017" w:rsidRPr="00C55017" w:rsidRDefault="00622A7E" w:rsidP="00C55017">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gali padėti sukelti erekciją tik esant seksualinei stimuliacijai. Poveikio pradžia kiekvienam pacientui yra skirtinga, tačiau paprastai jis pasireiškia praėjus 0,5–1 valandai po vaisto pavartojimo. Jeigu </w:t>
      </w: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tabletė geriama valgant sotų maistą, poveikis gali pasireikšti šiek tiek vėliau.</w:t>
      </w:r>
    </w:p>
    <w:p w14:paraId="741EA947"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57510D44" w14:textId="4909870A"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 xml:space="preserve">Jei išgėrus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r w:rsidRPr="00C55017">
        <w:rPr>
          <w:rFonts w:ascii="Times New Roman" w:eastAsia="Times New Roman" w:hAnsi="Times New Roman" w:cs="Times New Roman"/>
          <w:kern w:val="0"/>
          <w:sz w:val="22"/>
          <w:szCs w:val="22"/>
          <w14:ligatures w14:val="none"/>
        </w:rPr>
        <w:t xml:space="preserve"> erekcijos sukelti nepavyksta arba jei erekcija neišsilaiko tiek laiko, kiek reikia lytiniam aktui atlikti, kreipkitės į gydytoją.</w:t>
      </w:r>
    </w:p>
    <w:p w14:paraId="5B76C8F0"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770773DA" w14:textId="284183B2" w:rsidR="00C55017" w:rsidRPr="00C55017" w:rsidRDefault="00C55017" w:rsidP="00C55017">
      <w:pPr>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kern w:val="0"/>
          <w:sz w:val="22"/>
          <w:szCs w:val="22"/>
          <w14:ligatures w14:val="none"/>
        </w:rPr>
        <w:t xml:space="preserve">Ką daryti pavartojus per didelę </w:t>
      </w:r>
      <w:proofErr w:type="spellStart"/>
      <w:r w:rsidR="00622A7E">
        <w:rPr>
          <w:rFonts w:ascii="Times New Roman" w:eastAsia="Times New Roman" w:hAnsi="Times New Roman" w:cs="Times New Roman"/>
          <w:b/>
          <w:kern w:val="0"/>
          <w:sz w:val="22"/>
          <w:szCs w:val="22"/>
          <w14:ligatures w14:val="none"/>
        </w:rPr>
        <w:t>Sildenafil</w:t>
      </w:r>
      <w:proofErr w:type="spellEnd"/>
      <w:r w:rsidR="00622A7E">
        <w:rPr>
          <w:rFonts w:ascii="Times New Roman" w:eastAsia="Times New Roman" w:hAnsi="Times New Roman" w:cs="Times New Roman"/>
          <w:b/>
          <w:kern w:val="0"/>
          <w:sz w:val="22"/>
          <w:szCs w:val="22"/>
          <w14:ligatures w14:val="none"/>
        </w:rPr>
        <w:t xml:space="preserve"> </w:t>
      </w:r>
      <w:proofErr w:type="spellStart"/>
      <w:r w:rsidR="00622A7E">
        <w:rPr>
          <w:rFonts w:ascii="Times New Roman" w:eastAsia="Times New Roman" w:hAnsi="Times New Roman" w:cs="Times New Roman"/>
          <w:b/>
          <w:kern w:val="0"/>
          <w:sz w:val="22"/>
          <w:szCs w:val="22"/>
          <w14:ligatures w14:val="none"/>
        </w:rPr>
        <w:t>Aristo</w:t>
      </w:r>
      <w:proofErr w:type="spellEnd"/>
      <w:r w:rsidRPr="00C55017">
        <w:rPr>
          <w:rFonts w:ascii="Times New Roman" w:eastAsia="Times New Roman" w:hAnsi="Times New Roman" w:cs="Times New Roman"/>
          <w:b/>
          <w:kern w:val="0"/>
          <w:sz w:val="22"/>
          <w:szCs w:val="22"/>
          <w14:ligatures w14:val="none"/>
        </w:rPr>
        <w:t xml:space="preserve"> dozę</w:t>
      </w:r>
    </w:p>
    <w:p w14:paraId="73F47C23"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054B33FE"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Gali dažniau pasireikšti ir pasunkėti šalutinis poveikis. Geriant didesnę kaip 100 mg dozę, vaisto veiksmingumas nepadidėja.</w:t>
      </w:r>
    </w:p>
    <w:p w14:paraId="311652B1"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406F2BB7"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Nevartokite daugiau tablečių, nei nurodė gydytojas.</w:t>
      </w:r>
    </w:p>
    <w:p w14:paraId="03ECD60A"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2FDBE6D8"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Pavartoję daugiau tablečių, nei reikia, kreipkitės į gydytoją.</w:t>
      </w:r>
    </w:p>
    <w:p w14:paraId="2233C290"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36BBDCD7" w14:textId="77777777" w:rsidR="00C55017" w:rsidRPr="00C55017" w:rsidRDefault="00C55017" w:rsidP="00C55017">
      <w:pPr>
        <w:spacing w:after="0" w:line="240" w:lineRule="auto"/>
        <w:rPr>
          <w:rFonts w:ascii="Times New Roman" w:eastAsia="Times New Roman" w:hAnsi="Times New Roman" w:cs="Times New Roman"/>
          <w:kern w:val="0"/>
          <w:sz w:val="22"/>
          <w14:ligatures w14:val="none"/>
        </w:rPr>
      </w:pPr>
      <w:r w:rsidRPr="00C55017">
        <w:rPr>
          <w:rFonts w:ascii="Times New Roman" w:eastAsia="Times New Roman" w:hAnsi="Times New Roman" w:cs="Times New Roman"/>
          <w:kern w:val="0"/>
          <w:sz w:val="22"/>
          <w14:ligatures w14:val="none"/>
        </w:rPr>
        <w:t>Jeigu kiltų daugiau klausimų dėl šio vaisto vartojimo, kreipkitės į gydytoją, vaistininką arba slaugytoją.</w:t>
      </w:r>
    </w:p>
    <w:p w14:paraId="6013E55E"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76532900"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6F58EDBE" w14:textId="77777777" w:rsidR="00C55017" w:rsidRPr="00C55017" w:rsidRDefault="00C55017" w:rsidP="00C55017">
      <w:pPr>
        <w:tabs>
          <w:tab w:val="left" w:pos="567"/>
        </w:tabs>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kern w:val="0"/>
          <w:sz w:val="22"/>
          <w:szCs w:val="22"/>
          <w14:ligatures w14:val="none"/>
        </w:rPr>
        <w:t>4.</w:t>
      </w:r>
      <w:r w:rsidRPr="00C55017">
        <w:rPr>
          <w:rFonts w:ascii="Times New Roman" w:eastAsia="Times New Roman" w:hAnsi="Times New Roman" w:cs="Times New Roman"/>
          <w:b/>
          <w:kern w:val="0"/>
          <w:sz w:val="22"/>
          <w:szCs w:val="22"/>
          <w14:ligatures w14:val="none"/>
        </w:rPr>
        <w:tab/>
        <w:t>Galimas šalutinis poveikis</w:t>
      </w:r>
    </w:p>
    <w:p w14:paraId="41A57EE5"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0501EE30"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 xml:space="preserve">Šis vaistas, kaip ir visi kiti, gali sukelti šalutinį poveikį, nors jis pasireiškia ne visiems žmonėms. </w:t>
      </w:r>
    </w:p>
    <w:p w14:paraId="361B567E"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51D1FC4F" w14:textId="087EBDF8"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 xml:space="preserve">Su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r w:rsidRPr="00C55017">
        <w:rPr>
          <w:rFonts w:ascii="Times New Roman" w:eastAsia="Times New Roman" w:hAnsi="Times New Roman" w:cs="Times New Roman"/>
          <w:kern w:val="0"/>
          <w:sz w:val="22"/>
          <w:szCs w:val="22"/>
          <w14:ligatures w14:val="none"/>
        </w:rPr>
        <w:t xml:space="preserve"> vartojimu susijęs šalutinis poveikis dažniausiai būna lengvas ar vidutinio sunkumo ir trumpalaikis.</w:t>
      </w:r>
    </w:p>
    <w:p w14:paraId="7FC9490C"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68045635" w14:textId="2089FE33" w:rsidR="00C55017" w:rsidRPr="00C55017" w:rsidRDefault="00C55017" w:rsidP="00C55017">
      <w:pPr>
        <w:autoSpaceDE w:val="0"/>
        <w:autoSpaceDN w:val="0"/>
        <w:adjustRightInd w:val="0"/>
        <w:spacing w:after="0" w:line="240" w:lineRule="auto"/>
        <w:rPr>
          <w:rFonts w:ascii="Times New Roman" w:eastAsia="Times New Roman" w:hAnsi="Times New Roman" w:cs="Times New Roman"/>
          <w:b/>
          <w:kern w:val="0"/>
          <w:sz w:val="22"/>
          <w14:ligatures w14:val="none"/>
        </w:rPr>
      </w:pPr>
      <w:r w:rsidRPr="00C55017">
        <w:rPr>
          <w:rFonts w:ascii="Times New Roman" w:eastAsia="Times New Roman" w:hAnsi="Times New Roman" w:cs="Times New Roman"/>
          <w:b/>
          <w:kern w:val="0"/>
          <w:sz w:val="22"/>
          <w14:ligatures w14:val="none"/>
        </w:rPr>
        <w:t xml:space="preserve">Jeigu patiriate </w:t>
      </w:r>
      <w:r w:rsidRPr="00C55017">
        <w:rPr>
          <w:rFonts w:ascii="Times New Roman" w:eastAsia="Times New Roman" w:hAnsi="Times New Roman" w:cs="Times New Roman"/>
          <w:b/>
          <w:bCs/>
          <w:kern w:val="0"/>
          <w:sz w:val="22"/>
          <w:szCs w:val="22"/>
          <w14:ligatures w14:val="none"/>
        </w:rPr>
        <w:t xml:space="preserve">kurį nors iš šių stiprių šalutinių poveikių, nebevartokite </w:t>
      </w:r>
      <w:proofErr w:type="spellStart"/>
      <w:r w:rsidR="00622A7E">
        <w:rPr>
          <w:rFonts w:ascii="Times New Roman" w:eastAsia="Times New Roman" w:hAnsi="Times New Roman" w:cs="Times New Roman"/>
          <w:b/>
          <w:bCs/>
          <w:kern w:val="0"/>
          <w:sz w:val="22"/>
          <w:szCs w:val="22"/>
          <w14:ligatures w14:val="none"/>
        </w:rPr>
        <w:t>Sildenafil</w:t>
      </w:r>
      <w:proofErr w:type="spellEnd"/>
      <w:r w:rsidR="00622A7E">
        <w:rPr>
          <w:rFonts w:ascii="Times New Roman" w:eastAsia="Times New Roman" w:hAnsi="Times New Roman" w:cs="Times New Roman"/>
          <w:b/>
          <w:bCs/>
          <w:kern w:val="0"/>
          <w:sz w:val="22"/>
          <w:szCs w:val="22"/>
          <w14:ligatures w14:val="none"/>
        </w:rPr>
        <w:t xml:space="preserve"> </w:t>
      </w:r>
      <w:proofErr w:type="spellStart"/>
      <w:r w:rsidR="00622A7E">
        <w:rPr>
          <w:rFonts w:ascii="Times New Roman" w:eastAsia="Times New Roman" w:hAnsi="Times New Roman" w:cs="Times New Roman"/>
          <w:b/>
          <w:bCs/>
          <w:kern w:val="0"/>
          <w:sz w:val="22"/>
          <w:szCs w:val="22"/>
          <w14:ligatures w14:val="none"/>
        </w:rPr>
        <w:t>Aristo</w:t>
      </w:r>
      <w:proofErr w:type="spellEnd"/>
      <w:r w:rsidRPr="00C55017">
        <w:rPr>
          <w:rFonts w:ascii="Times New Roman" w:eastAsia="Times New Roman" w:hAnsi="Times New Roman" w:cs="Times New Roman"/>
          <w:b/>
          <w:bCs/>
          <w:kern w:val="0"/>
          <w:sz w:val="22"/>
          <w:szCs w:val="22"/>
          <w14:ligatures w14:val="none"/>
        </w:rPr>
        <w:t xml:space="preserve"> tablečių ir </w:t>
      </w:r>
      <w:r w:rsidRPr="00C55017">
        <w:rPr>
          <w:rFonts w:ascii="Times New Roman" w:eastAsia="Times New Roman" w:hAnsi="Times New Roman" w:cs="Times New Roman"/>
          <w:b/>
          <w:kern w:val="0"/>
          <w:sz w:val="22"/>
          <w14:ligatures w14:val="none"/>
        </w:rPr>
        <w:t>nedelsdami kreipkitės į gydytoją</w:t>
      </w:r>
      <w:r w:rsidRPr="00C55017">
        <w:rPr>
          <w:rFonts w:ascii="Times New Roman" w:eastAsia="Times New Roman" w:hAnsi="Times New Roman" w:cs="Times New Roman"/>
          <w:b/>
          <w:bCs/>
          <w:kern w:val="0"/>
          <w:sz w:val="22"/>
          <w:szCs w:val="22"/>
          <w14:ligatures w14:val="none"/>
        </w:rPr>
        <w:t>:</w:t>
      </w:r>
    </w:p>
    <w:p w14:paraId="096C0B0B" w14:textId="77777777" w:rsidR="00C55017" w:rsidRPr="00C55017" w:rsidRDefault="00C55017" w:rsidP="00C55017">
      <w:pPr>
        <w:numPr>
          <w:ilvl w:val="0"/>
          <w:numId w:val="7"/>
        </w:numPr>
        <w:autoSpaceDE w:val="0"/>
        <w:autoSpaceDN w:val="0"/>
        <w:adjustRightInd w:val="0"/>
        <w:spacing w:after="0" w:line="240" w:lineRule="auto"/>
        <w:contextualSpacing/>
        <w:jc w:val="both"/>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 xml:space="preserve">alerginė reakcija – pasireiškia </w:t>
      </w:r>
      <w:r w:rsidRPr="00C55017">
        <w:rPr>
          <w:rFonts w:ascii="Times New Roman" w:eastAsia="Times New Roman" w:hAnsi="Times New Roman" w:cs="Times New Roman"/>
          <w:b/>
          <w:bCs/>
          <w:kern w:val="0"/>
          <w:sz w:val="22"/>
          <w:szCs w:val="22"/>
          <w:lang w:eastAsia="lt-LT"/>
          <w14:ligatures w14:val="none"/>
        </w:rPr>
        <w:t xml:space="preserve">nedažnai </w:t>
      </w:r>
      <w:r w:rsidRPr="00C55017">
        <w:rPr>
          <w:rFonts w:ascii="Times New Roman" w:eastAsia="Times New Roman" w:hAnsi="Times New Roman" w:cs="Times New Roman"/>
          <w:kern w:val="0"/>
          <w:sz w:val="22"/>
          <w:szCs w:val="22"/>
          <w:lang w:eastAsia="lt-LT"/>
          <w14:ligatures w14:val="none"/>
        </w:rPr>
        <w:t>(gali pasireikšti rečiau kaip 1 vartotojui iš 100)</w:t>
      </w:r>
    </w:p>
    <w:p w14:paraId="10F06C08" w14:textId="77777777" w:rsidR="00C55017" w:rsidRPr="00C55017" w:rsidRDefault="00C55017" w:rsidP="00C55017">
      <w:pPr>
        <w:autoSpaceDE w:val="0"/>
        <w:autoSpaceDN w:val="0"/>
        <w:adjustRightInd w:val="0"/>
        <w:spacing w:after="0" w:line="240" w:lineRule="auto"/>
        <w:ind w:left="360"/>
        <w:jc w:val="both"/>
        <w:rPr>
          <w:rFonts w:ascii="Times New Roman" w:eastAsia="Times New Roman" w:hAnsi="Times New Roman" w:cs="Times New Roman"/>
          <w:kern w:val="0"/>
          <w:sz w:val="22"/>
          <w14:ligatures w14:val="none"/>
        </w:rPr>
      </w:pPr>
      <w:r w:rsidRPr="00C55017">
        <w:rPr>
          <w:rFonts w:ascii="Times New Roman" w:eastAsia="Times New Roman" w:hAnsi="Times New Roman" w:cs="Times New Roman"/>
          <w:kern w:val="0"/>
          <w:sz w:val="22"/>
          <w:szCs w:val="22"/>
          <w:lang w:eastAsia="lt-LT"/>
          <w14:ligatures w14:val="none"/>
        </w:rPr>
        <w:t xml:space="preserve">Jos simptomai yra staigus švokštimas, </w:t>
      </w:r>
      <w:r w:rsidRPr="00C55017">
        <w:rPr>
          <w:rFonts w:ascii="Times New Roman" w:eastAsia="Times New Roman" w:hAnsi="Times New Roman" w:cs="Times New Roman"/>
          <w:kern w:val="0"/>
          <w:sz w:val="22"/>
          <w14:ligatures w14:val="none"/>
        </w:rPr>
        <w:t>kvėpavimo pasunkėjimas ar svaigulys</w:t>
      </w:r>
      <w:r w:rsidRPr="00C55017">
        <w:rPr>
          <w:rFonts w:ascii="Times New Roman" w:eastAsia="Times New Roman" w:hAnsi="Times New Roman" w:cs="Times New Roman"/>
          <w:kern w:val="0"/>
          <w:sz w:val="22"/>
          <w:szCs w:val="22"/>
          <w14:ligatures w14:val="none"/>
        </w:rPr>
        <w:t xml:space="preserve">, </w:t>
      </w:r>
      <w:r w:rsidRPr="00C55017">
        <w:rPr>
          <w:rFonts w:ascii="Times New Roman" w:eastAsia="Times New Roman" w:hAnsi="Times New Roman" w:cs="Times New Roman"/>
          <w:kern w:val="0"/>
          <w:sz w:val="22"/>
          <w14:ligatures w14:val="none"/>
        </w:rPr>
        <w:t>akių vokų, veido, lūpų ar gerklės patinimas</w:t>
      </w:r>
      <w:r w:rsidRPr="00C55017">
        <w:rPr>
          <w:rFonts w:ascii="Times New Roman" w:eastAsia="Times New Roman" w:hAnsi="Times New Roman" w:cs="Times New Roman"/>
          <w:kern w:val="0"/>
          <w:sz w:val="22"/>
          <w:szCs w:val="22"/>
          <w14:ligatures w14:val="none"/>
        </w:rPr>
        <w:t>;</w:t>
      </w:r>
    </w:p>
    <w:p w14:paraId="726D29DF" w14:textId="77777777" w:rsidR="00C55017" w:rsidRPr="00C55017" w:rsidRDefault="00C55017" w:rsidP="00C55017">
      <w:pPr>
        <w:autoSpaceDE w:val="0"/>
        <w:autoSpaceDN w:val="0"/>
        <w:adjustRightInd w:val="0"/>
        <w:spacing w:after="0" w:line="240" w:lineRule="auto"/>
        <w:ind w:left="360"/>
        <w:jc w:val="both"/>
        <w:rPr>
          <w:rFonts w:ascii="Times New Roman" w:eastAsia="Times New Roman" w:hAnsi="Times New Roman" w:cs="Times New Roman"/>
          <w:kern w:val="0"/>
          <w:sz w:val="22"/>
          <w:szCs w:val="22"/>
          <w14:ligatures w14:val="none"/>
        </w:rPr>
      </w:pPr>
    </w:p>
    <w:p w14:paraId="60EC4E57" w14:textId="77777777" w:rsidR="00C55017" w:rsidRPr="00C55017" w:rsidRDefault="00C55017" w:rsidP="00C55017">
      <w:pPr>
        <w:numPr>
          <w:ilvl w:val="0"/>
          <w:numId w:val="7"/>
        </w:numPr>
        <w:autoSpaceDE w:val="0"/>
        <w:autoSpaceDN w:val="0"/>
        <w:adjustRightInd w:val="0"/>
        <w:spacing w:after="0" w:line="240" w:lineRule="auto"/>
        <w:contextualSpacing/>
        <w:jc w:val="both"/>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 xml:space="preserve">skausmas krūtinėje – pasireiškia </w:t>
      </w:r>
      <w:r w:rsidRPr="00C55017">
        <w:rPr>
          <w:rFonts w:ascii="Times New Roman" w:eastAsia="Times New Roman" w:hAnsi="Times New Roman" w:cs="Times New Roman"/>
          <w:b/>
          <w:bCs/>
          <w:kern w:val="0"/>
          <w:sz w:val="22"/>
          <w:szCs w:val="22"/>
          <w:lang w:eastAsia="lt-LT"/>
          <w14:ligatures w14:val="none"/>
        </w:rPr>
        <w:t>nedažnai</w:t>
      </w:r>
    </w:p>
    <w:p w14:paraId="64864309" w14:textId="77777777" w:rsidR="00C55017" w:rsidRPr="00C55017" w:rsidRDefault="00C55017" w:rsidP="00C55017">
      <w:pPr>
        <w:autoSpaceDE w:val="0"/>
        <w:autoSpaceDN w:val="0"/>
        <w:adjustRightInd w:val="0"/>
        <w:spacing w:after="0" w:line="240" w:lineRule="auto"/>
        <w:ind w:left="360"/>
        <w:jc w:val="both"/>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Jeigu jis pasireiškia lytinių santykių metu arba po jų</w:t>
      </w:r>
    </w:p>
    <w:p w14:paraId="0DC68B89" w14:textId="77777777" w:rsidR="00C55017" w:rsidRPr="00C55017" w:rsidRDefault="00C55017" w:rsidP="00C55017">
      <w:pPr>
        <w:autoSpaceDE w:val="0"/>
        <w:autoSpaceDN w:val="0"/>
        <w:adjustRightInd w:val="0"/>
        <w:spacing w:after="0" w:line="240" w:lineRule="auto"/>
        <w:ind w:left="450"/>
        <w:jc w:val="both"/>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 atsigulkite į pusiau sėdimą padėtį ir pabandykite atsipalaiduoti;</w:t>
      </w:r>
    </w:p>
    <w:p w14:paraId="14E3C364" w14:textId="77777777" w:rsidR="00C55017" w:rsidRPr="00C55017" w:rsidRDefault="00C55017" w:rsidP="00C55017">
      <w:pPr>
        <w:autoSpaceDE w:val="0"/>
        <w:autoSpaceDN w:val="0"/>
        <w:adjustRightInd w:val="0"/>
        <w:spacing w:after="0" w:line="240" w:lineRule="auto"/>
        <w:ind w:left="450"/>
        <w:jc w:val="both"/>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 xml:space="preserve">- krūtinės skausmo malšinti </w:t>
      </w:r>
      <w:r w:rsidRPr="00C55017">
        <w:rPr>
          <w:rFonts w:ascii="Times New Roman" w:eastAsia="Times New Roman" w:hAnsi="Times New Roman" w:cs="Times New Roman"/>
          <w:b/>
          <w:bCs/>
          <w:kern w:val="0"/>
          <w:sz w:val="22"/>
          <w:szCs w:val="22"/>
          <w14:ligatures w14:val="none"/>
        </w:rPr>
        <w:t>nitratais negalima</w:t>
      </w:r>
      <w:r w:rsidRPr="00C55017">
        <w:rPr>
          <w:rFonts w:ascii="Times New Roman" w:eastAsia="Times New Roman" w:hAnsi="Times New Roman" w:cs="Times New Roman"/>
          <w:kern w:val="0"/>
          <w:sz w:val="22"/>
          <w:szCs w:val="22"/>
          <w14:ligatures w14:val="none"/>
        </w:rPr>
        <w:t>.</w:t>
      </w:r>
    </w:p>
    <w:p w14:paraId="00CB84C9"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1AB1C201"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 xml:space="preserve">Ilgalaikė ir kartais skausminga erekcija – pasireiškia </w:t>
      </w:r>
      <w:r w:rsidRPr="00C55017">
        <w:rPr>
          <w:rFonts w:ascii="Times New Roman" w:eastAsia="Times New Roman" w:hAnsi="Times New Roman" w:cs="Times New Roman"/>
          <w:b/>
          <w:kern w:val="0"/>
          <w:sz w:val="22"/>
          <w:szCs w:val="22"/>
          <w14:ligatures w14:val="none"/>
        </w:rPr>
        <w:t>retai</w:t>
      </w:r>
      <w:r w:rsidRPr="00C55017">
        <w:rPr>
          <w:rFonts w:ascii="Times New Roman" w:eastAsia="Times New Roman" w:hAnsi="Times New Roman" w:cs="Times New Roman"/>
          <w:kern w:val="0"/>
          <w:sz w:val="22"/>
          <w:szCs w:val="22"/>
          <w14:ligatures w14:val="none"/>
        </w:rPr>
        <w:t xml:space="preserve"> (gali pasireikšti rečiau kaip 1 vartotojui iš 1000). Jeigu erekcija trunka ilgiau kaip 4 valandas, turite nedelsdami kreiptis į gydytoją.</w:t>
      </w:r>
    </w:p>
    <w:p w14:paraId="306C4F92"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463563A6" w14:textId="77777777" w:rsidR="00C55017" w:rsidRPr="00C55017" w:rsidRDefault="00C55017" w:rsidP="00C55017">
      <w:pPr>
        <w:numPr>
          <w:ilvl w:val="0"/>
          <w:numId w:val="7"/>
        </w:numPr>
        <w:spacing w:after="200" w:line="276" w:lineRule="auto"/>
        <w:contextualSpacing/>
        <w:rPr>
          <w:rFonts w:ascii="Calibri" w:eastAsia="Times New Roman" w:hAnsi="Calibri"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Staigus regėjimo susilpnėjimas arba apakimas</w:t>
      </w:r>
      <w:r w:rsidRPr="00C55017">
        <w:rPr>
          <w:rFonts w:ascii="Times New Roman" w:eastAsia="Times New Roman" w:hAnsi="Times New Roman" w:cs="Times New Roman"/>
          <w:kern w:val="0"/>
          <w:sz w:val="22"/>
          <w:szCs w:val="22"/>
          <w14:ligatures w14:val="none"/>
        </w:rPr>
        <w:t xml:space="preserve"> – pasire</w:t>
      </w:r>
      <w:r w:rsidRPr="00C55017">
        <w:rPr>
          <w:rFonts w:ascii="Times New Roman" w:eastAsia="Times New Roman" w:hAnsi="Times New Roman" w:cs="Times New Roman"/>
          <w:kern w:val="0"/>
          <w:sz w:val="22"/>
          <w:szCs w:val="22"/>
          <w:lang w:eastAsia="lt-LT"/>
          <w14:ligatures w14:val="none"/>
        </w:rPr>
        <w:t xml:space="preserve">iškia </w:t>
      </w:r>
      <w:r w:rsidRPr="00C55017">
        <w:rPr>
          <w:rFonts w:ascii="Times New Roman" w:eastAsia="Times New Roman" w:hAnsi="Times New Roman" w:cs="Times New Roman"/>
          <w:b/>
          <w:kern w:val="0"/>
          <w:sz w:val="22"/>
          <w:szCs w:val="22"/>
          <w:lang w:eastAsia="lt-LT"/>
          <w14:ligatures w14:val="none"/>
        </w:rPr>
        <w:t>retai</w:t>
      </w:r>
      <w:r w:rsidRPr="00C55017">
        <w:rPr>
          <w:rFonts w:ascii="Times New Roman" w:eastAsia="Times New Roman" w:hAnsi="Times New Roman" w:cs="Times New Roman"/>
          <w:kern w:val="0"/>
          <w:sz w:val="22"/>
          <w:szCs w:val="22"/>
          <w:lang w:eastAsia="lt-LT"/>
          <w14:ligatures w14:val="none"/>
        </w:rPr>
        <w:t>.</w:t>
      </w:r>
    </w:p>
    <w:p w14:paraId="093CC411"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7B3A796B" w14:textId="77777777" w:rsidR="00C55017" w:rsidRPr="00C55017" w:rsidRDefault="00C55017" w:rsidP="00C55017">
      <w:pPr>
        <w:numPr>
          <w:ilvl w:val="0"/>
          <w:numId w:val="7"/>
        </w:numPr>
        <w:autoSpaceDE w:val="0"/>
        <w:autoSpaceDN w:val="0"/>
        <w:adjustRightInd w:val="0"/>
        <w:spacing w:after="0" w:line="240" w:lineRule="auto"/>
        <w:contextualSpacing/>
        <w:jc w:val="both"/>
        <w:rPr>
          <w:rFonts w:ascii="Calibri" w:eastAsia="Times New Roman" w:hAnsi="Calibri" w:cs="Times New Roman"/>
          <w:b/>
          <w:kern w:val="0"/>
          <w:sz w:val="22"/>
          <w:szCs w:val="22"/>
          <w:lang w:eastAsia="lt-LT"/>
          <w14:ligatures w14:val="none"/>
        </w:rPr>
      </w:pPr>
      <w:r w:rsidRPr="00C55017">
        <w:rPr>
          <w:rFonts w:ascii="Times New Roman" w:eastAsia="Times New Roman" w:hAnsi="Times New Roman" w:cs="Times New Roman"/>
          <w:b/>
          <w:bCs/>
          <w:kern w:val="0"/>
          <w:sz w:val="22"/>
          <w:szCs w:val="22"/>
          <w:lang w:eastAsia="lt-LT"/>
          <w14:ligatures w14:val="none"/>
        </w:rPr>
        <w:t xml:space="preserve">Sunkios odos reakcijos – </w:t>
      </w:r>
      <w:r w:rsidRPr="00C55017">
        <w:rPr>
          <w:rFonts w:ascii="Times New Roman" w:eastAsia="Times New Roman" w:hAnsi="Times New Roman" w:cs="Times New Roman"/>
          <w:b/>
          <w:kern w:val="0"/>
          <w:sz w:val="22"/>
          <w:szCs w:val="22"/>
          <w:lang w:eastAsia="lt-LT"/>
          <w14:ligatures w14:val="none"/>
        </w:rPr>
        <w:t xml:space="preserve">pasireiškia </w:t>
      </w:r>
      <w:r w:rsidRPr="00C55017">
        <w:rPr>
          <w:rFonts w:ascii="Times New Roman" w:eastAsia="Times New Roman" w:hAnsi="Times New Roman" w:cs="Times New Roman"/>
          <w:b/>
          <w:bCs/>
          <w:kern w:val="0"/>
          <w:sz w:val="22"/>
          <w:szCs w:val="22"/>
          <w:lang w:eastAsia="lt-LT"/>
          <w14:ligatures w14:val="none"/>
        </w:rPr>
        <w:t>retai</w:t>
      </w:r>
    </w:p>
    <w:p w14:paraId="0D50F563" w14:textId="77777777" w:rsidR="00C55017" w:rsidRPr="00C55017" w:rsidRDefault="00C55017" w:rsidP="00C55017">
      <w:pPr>
        <w:autoSpaceDE w:val="0"/>
        <w:autoSpaceDN w:val="0"/>
        <w:adjustRightInd w:val="0"/>
        <w:spacing w:after="0" w:line="240" w:lineRule="auto"/>
        <w:ind w:left="360"/>
        <w:jc w:val="both"/>
        <w:rPr>
          <w:rFonts w:ascii="Times New Roman" w:eastAsia="Times New Roman" w:hAnsi="Times New Roman" w:cs="Times New Roman"/>
          <w:bCs/>
          <w:kern w:val="0"/>
          <w:sz w:val="22"/>
          <w:szCs w:val="22"/>
          <w14:ligatures w14:val="none"/>
        </w:rPr>
      </w:pPr>
      <w:r w:rsidRPr="00C55017">
        <w:rPr>
          <w:rFonts w:ascii="Times New Roman" w:eastAsia="Times New Roman" w:hAnsi="Times New Roman" w:cs="Times New Roman"/>
          <w:bCs/>
          <w:kern w:val="0"/>
          <w:sz w:val="22"/>
          <w:szCs w:val="22"/>
          <w14:ligatures w14:val="none"/>
        </w:rPr>
        <w:t>Galimi tokie simptomai, kaip stiprus odos lupimasis ir tinimas, pūslės burnoje, ant genitalijų ir aplink akis, karščiavimas.</w:t>
      </w:r>
    </w:p>
    <w:p w14:paraId="75E27FA6" w14:textId="77777777" w:rsidR="00C55017" w:rsidRPr="00C55017" w:rsidRDefault="00C55017" w:rsidP="00C55017">
      <w:pPr>
        <w:autoSpaceDE w:val="0"/>
        <w:autoSpaceDN w:val="0"/>
        <w:adjustRightInd w:val="0"/>
        <w:spacing w:after="0" w:line="240" w:lineRule="auto"/>
        <w:jc w:val="both"/>
        <w:rPr>
          <w:rFonts w:ascii="Times New Roman" w:eastAsia="Times New Roman" w:hAnsi="Times New Roman" w:cs="Times New Roman"/>
          <w:b/>
          <w:bCs/>
          <w:kern w:val="0"/>
          <w:sz w:val="22"/>
          <w:szCs w:val="22"/>
          <w14:ligatures w14:val="none"/>
        </w:rPr>
      </w:pPr>
    </w:p>
    <w:p w14:paraId="0D47F559" w14:textId="77777777" w:rsidR="00C55017" w:rsidRPr="00C55017" w:rsidRDefault="00C55017" w:rsidP="00C55017">
      <w:pPr>
        <w:numPr>
          <w:ilvl w:val="0"/>
          <w:numId w:val="7"/>
        </w:numPr>
        <w:autoSpaceDE w:val="0"/>
        <w:autoSpaceDN w:val="0"/>
        <w:adjustRightInd w:val="0"/>
        <w:spacing w:after="0" w:line="240" w:lineRule="auto"/>
        <w:contextualSpacing/>
        <w:jc w:val="both"/>
        <w:rPr>
          <w:rFonts w:ascii="Calibri" w:eastAsia="Times New Roman" w:hAnsi="Calibri" w:cs="Times New Roman"/>
          <w:b/>
          <w:kern w:val="0"/>
          <w:sz w:val="22"/>
          <w:szCs w:val="22"/>
          <w:lang w:eastAsia="lt-LT"/>
          <w14:ligatures w14:val="none"/>
        </w:rPr>
      </w:pPr>
      <w:r w:rsidRPr="00C55017">
        <w:rPr>
          <w:rFonts w:ascii="Times New Roman" w:eastAsia="Times New Roman" w:hAnsi="Times New Roman" w:cs="Times New Roman"/>
          <w:b/>
          <w:bCs/>
          <w:kern w:val="0"/>
          <w:sz w:val="22"/>
          <w:szCs w:val="22"/>
          <w:lang w:eastAsia="lt-LT"/>
          <w14:ligatures w14:val="none"/>
        </w:rPr>
        <w:t xml:space="preserve">Priepuoliai arba protrūkiai – </w:t>
      </w:r>
      <w:r w:rsidRPr="00C55017">
        <w:rPr>
          <w:rFonts w:ascii="Times New Roman" w:eastAsia="Times New Roman" w:hAnsi="Times New Roman" w:cs="Times New Roman"/>
          <w:b/>
          <w:kern w:val="0"/>
          <w:sz w:val="22"/>
          <w:szCs w:val="22"/>
          <w:lang w:eastAsia="lt-LT"/>
          <w14:ligatures w14:val="none"/>
        </w:rPr>
        <w:t xml:space="preserve">pasireiškia </w:t>
      </w:r>
      <w:r w:rsidRPr="00C55017">
        <w:rPr>
          <w:rFonts w:ascii="Times New Roman" w:eastAsia="Times New Roman" w:hAnsi="Times New Roman" w:cs="Times New Roman"/>
          <w:b/>
          <w:bCs/>
          <w:kern w:val="0"/>
          <w:sz w:val="22"/>
          <w:szCs w:val="22"/>
          <w:lang w:eastAsia="lt-LT"/>
          <w14:ligatures w14:val="none"/>
        </w:rPr>
        <w:t>retai</w:t>
      </w:r>
    </w:p>
    <w:p w14:paraId="1C9C1C7E"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2BFDDA5A" w14:textId="77777777" w:rsidR="00C55017" w:rsidRPr="00C55017" w:rsidRDefault="00C55017" w:rsidP="00C55017">
      <w:pPr>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kern w:val="0"/>
          <w:sz w:val="22"/>
          <w:szCs w:val="22"/>
          <w14:ligatures w14:val="none"/>
        </w:rPr>
        <w:t>Kitas šalutinis poveikis</w:t>
      </w:r>
    </w:p>
    <w:p w14:paraId="44AE7A99"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74A2197E" w14:textId="77777777" w:rsidR="00C55017" w:rsidRPr="00C55017" w:rsidRDefault="00C55017" w:rsidP="00C55017">
      <w:pPr>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bCs/>
          <w:noProof/>
          <w:snapToGrid w:val="0"/>
          <w:kern w:val="0"/>
          <w:sz w:val="22"/>
          <w:szCs w:val="22"/>
          <w14:ligatures w14:val="none"/>
        </w:rPr>
        <w:t>Labai dažni šalutinio poveikio reiškiniai (gali pasireikšti ne rečiau kaip 1 iš 10 asmenų)</w:t>
      </w:r>
      <w:r w:rsidRPr="00C55017">
        <w:rPr>
          <w:rFonts w:ascii="Times New Roman" w:eastAsia="Times New Roman" w:hAnsi="Times New Roman" w:cs="Times New Roman"/>
          <w:b/>
          <w:kern w:val="0"/>
          <w:sz w:val="22"/>
          <w:szCs w:val="22"/>
          <w14:ligatures w14:val="none"/>
        </w:rPr>
        <w:t xml:space="preserve">: </w:t>
      </w:r>
    </w:p>
    <w:p w14:paraId="09B8F5C8" w14:textId="77777777" w:rsidR="00C55017" w:rsidRPr="00C55017" w:rsidRDefault="00C55017" w:rsidP="00F24273">
      <w:pPr>
        <w:numPr>
          <w:ilvl w:val="0"/>
          <w:numId w:val="9"/>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galvos skausmas.</w:t>
      </w:r>
    </w:p>
    <w:p w14:paraId="17B9A8A4"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48874AC8" w14:textId="77777777" w:rsidR="00C55017" w:rsidRPr="00C55017" w:rsidRDefault="00C55017" w:rsidP="00C55017">
      <w:pPr>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bCs/>
          <w:noProof/>
          <w:snapToGrid w:val="0"/>
          <w:kern w:val="0"/>
          <w:sz w:val="22"/>
          <w:szCs w:val="22"/>
          <w14:ligatures w14:val="none"/>
        </w:rPr>
        <w:t>Dažni šalutinio poveikio reiškiniai (gali pasireikšti rečiau kaip 1 iš 10 asmenų)</w:t>
      </w:r>
      <w:r w:rsidRPr="00C55017">
        <w:rPr>
          <w:rFonts w:ascii="Times New Roman" w:eastAsia="Times New Roman" w:hAnsi="Times New Roman" w:cs="Times New Roman"/>
          <w:b/>
          <w:kern w:val="0"/>
          <w:sz w:val="22"/>
          <w:szCs w:val="22"/>
          <w14:ligatures w14:val="none"/>
        </w:rPr>
        <w:t xml:space="preserve">: </w:t>
      </w:r>
    </w:p>
    <w:p w14:paraId="094CC522"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veido paraudimas;</w:t>
      </w:r>
    </w:p>
    <w:p w14:paraId="61336119"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karščio pylimas (taip pat pasireiškia staigus karščio pojūtis viršutinėje kūno dalyje);</w:t>
      </w:r>
    </w:p>
    <w:p w14:paraId="0B20DB52"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pykinimas;</w:t>
      </w:r>
    </w:p>
    <w:p w14:paraId="068A8719"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proofErr w:type="spellStart"/>
      <w:r w:rsidRPr="00C55017">
        <w:rPr>
          <w:rFonts w:ascii="Times New Roman" w:eastAsia="Times New Roman" w:hAnsi="Times New Roman" w:cs="Times New Roman"/>
          <w:kern w:val="0"/>
          <w:sz w:val="22"/>
          <w:szCs w:val="22"/>
          <w:lang w:eastAsia="lt-LT"/>
          <w14:ligatures w14:val="none"/>
        </w:rPr>
        <w:t>nevirškinimas</w:t>
      </w:r>
      <w:proofErr w:type="spellEnd"/>
      <w:r w:rsidRPr="00C55017">
        <w:rPr>
          <w:rFonts w:ascii="Times New Roman" w:eastAsia="Times New Roman" w:hAnsi="Times New Roman" w:cs="Times New Roman"/>
          <w:kern w:val="0"/>
          <w:sz w:val="22"/>
          <w:szCs w:val="22"/>
          <w:lang w:eastAsia="lt-LT"/>
          <w14:ligatures w14:val="none"/>
        </w:rPr>
        <w:t>;</w:t>
      </w:r>
    </w:p>
    <w:p w14:paraId="0B6D874D"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regėjimo sutrikimai (įskaitant matomo vaizdo spalvoto atspalvio atsiradimą, padidėjusį jautrumą šviesai, miglotą matymą ar regėjimo aštrumo sumažėjimą);</w:t>
      </w:r>
    </w:p>
    <w:p w14:paraId="03EC57D0"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nosies užgulimas;</w:t>
      </w:r>
    </w:p>
    <w:p w14:paraId="1CF17AF1"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svaigulys.</w:t>
      </w:r>
    </w:p>
    <w:p w14:paraId="770621C0"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4149B76A" w14:textId="77777777" w:rsidR="00C55017" w:rsidRPr="00C55017" w:rsidRDefault="00C55017" w:rsidP="00C55017">
      <w:pPr>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kern w:val="0"/>
          <w:sz w:val="22"/>
          <w:szCs w:val="22"/>
          <w14:ligatures w14:val="none"/>
        </w:rPr>
        <w:t>Nedažn</w:t>
      </w:r>
      <w:r w:rsidRPr="00C55017">
        <w:rPr>
          <w:rFonts w:ascii="Times New Roman" w:eastAsia="Times New Roman" w:hAnsi="Times New Roman" w:cs="Times New Roman"/>
          <w:b/>
          <w:bCs/>
          <w:noProof/>
          <w:snapToGrid w:val="0"/>
          <w:kern w:val="0"/>
          <w:sz w:val="22"/>
          <w:szCs w:val="22"/>
          <w14:ligatures w14:val="none"/>
        </w:rPr>
        <w:t>i šalutinio poveikio reiškiniai (gali pasireikšti rečiau kaip 1 iš 100 asmenų)</w:t>
      </w:r>
      <w:r w:rsidRPr="00C55017">
        <w:rPr>
          <w:rFonts w:ascii="Times New Roman" w:eastAsia="Times New Roman" w:hAnsi="Times New Roman" w:cs="Times New Roman"/>
          <w:b/>
          <w:kern w:val="0"/>
          <w:sz w:val="22"/>
          <w:szCs w:val="22"/>
          <w14:ligatures w14:val="none"/>
        </w:rPr>
        <w:t>:</w:t>
      </w:r>
    </w:p>
    <w:p w14:paraId="440E304E"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vėmimas;</w:t>
      </w:r>
    </w:p>
    <w:p w14:paraId="6F5FEF28"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odos išbėrimas;</w:t>
      </w:r>
    </w:p>
    <w:p w14:paraId="4E66D508"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akių dirginimas;</w:t>
      </w:r>
    </w:p>
    <w:p w14:paraId="5A07655A"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kraujosruvos akyse/raudonos akys;</w:t>
      </w:r>
    </w:p>
    <w:p w14:paraId="68C8188A"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akių skausmas;</w:t>
      </w:r>
    </w:p>
    <w:p w14:paraId="5F626715"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matomi šviesos žybsniai;</w:t>
      </w:r>
    </w:p>
    <w:p w14:paraId="5D19819F" w14:textId="77777777" w:rsidR="00C55017" w:rsidRPr="00C55017" w:rsidRDefault="00C55017" w:rsidP="00F24273">
      <w:pPr>
        <w:numPr>
          <w:ilvl w:val="0"/>
          <w:numId w:val="9"/>
        </w:numPr>
        <w:spacing w:after="200" w:line="276"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regėjimo ryškumas;</w:t>
      </w:r>
    </w:p>
    <w:p w14:paraId="368E874E" w14:textId="77777777" w:rsidR="00C55017" w:rsidRPr="00C55017" w:rsidRDefault="00C55017" w:rsidP="00F24273">
      <w:pPr>
        <w:numPr>
          <w:ilvl w:val="0"/>
          <w:numId w:val="9"/>
        </w:numPr>
        <w:spacing w:after="200" w:line="276"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jautrumas šviesai;</w:t>
      </w:r>
    </w:p>
    <w:p w14:paraId="14E98D4F"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dažno širdies plakimo jutimas;</w:t>
      </w:r>
    </w:p>
    <w:p w14:paraId="5EDEDE99"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greitas širdies plakimas;</w:t>
      </w:r>
    </w:p>
    <w:p w14:paraId="270E77B0"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kraujospūdžio padidėjimas;</w:t>
      </w:r>
    </w:p>
    <w:p w14:paraId="71126830"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kraujospūdžio sumažėjimas;</w:t>
      </w:r>
    </w:p>
    <w:p w14:paraId="6A33DDB0"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raumenų skausmas, didelis mieguistumas;</w:t>
      </w:r>
    </w:p>
    <w:p w14:paraId="62CCAAA3"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prisilietimo jutimo susilpnėjimas;</w:t>
      </w:r>
    </w:p>
    <w:p w14:paraId="60BB1929"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lastRenderedPageBreak/>
        <w:t>galvos svaigimas (</w:t>
      </w:r>
      <w:proofErr w:type="spellStart"/>
      <w:r w:rsidRPr="00C55017">
        <w:rPr>
          <w:rFonts w:ascii="Times New Roman" w:eastAsia="Times New Roman" w:hAnsi="Times New Roman" w:cs="Times New Roman"/>
          <w:i/>
          <w:kern w:val="0"/>
          <w:sz w:val="22"/>
          <w:szCs w:val="22"/>
          <w:lang w:eastAsia="lt-LT"/>
          <w14:ligatures w14:val="none"/>
        </w:rPr>
        <w:t>vertigo</w:t>
      </w:r>
      <w:proofErr w:type="spellEnd"/>
      <w:r w:rsidRPr="00C55017">
        <w:rPr>
          <w:rFonts w:ascii="Times New Roman" w:eastAsia="Times New Roman" w:hAnsi="Times New Roman" w:cs="Times New Roman"/>
          <w:kern w:val="0"/>
          <w:sz w:val="22"/>
          <w:szCs w:val="22"/>
          <w:lang w:eastAsia="lt-LT"/>
          <w14:ligatures w14:val="none"/>
        </w:rPr>
        <w:t>);</w:t>
      </w:r>
    </w:p>
    <w:p w14:paraId="04C133F5"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skambėjimas ausyse;</w:t>
      </w:r>
    </w:p>
    <w:p w14:paraId="02F2ED5D"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burnos džiūvimas;</w:t>
      </w:r>
    </w:p>
    <w:p w14:paraId="3C88B478" w14:textId="77777777" w:rsidR="00C55017" w:rsidRPr="00C55017" w:rsidRDefault="00C55017" w:rsidP="00F24273">
      <w:pPr>
        <w:numPr>
          <w:ilvl w:val="0"/>
          <w:numId w:val="9"/>
        </w:numPr>
        <w:spacing w:after="200" w:line="276"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užgulti nosies ančiai;</w:t>
      </w:r>
    </w:p>
    <w:p w14:paraId="63803576" w14:textId="77777777" w:rsidR="00C55017" w:rsidRPr="00C55017" w:rsidRDefault="00C55017" w:rsidP="00F24273">
      <w:pPr>
        <w:numPr>
          <w:ilvl w:val="0"/>
          <w:numId w:val="9"/>
        </w:numPr>
        <w:spacing w:after="200" w:line="276"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nosies gleivinės uždegimas (simptomai: tekanti ir užsikimšusi nosis, čiaudulys);</w:t>
      </w:r>
    </w:p>
    <w:p w14:paraId="488FE6DA" w14:textId="77777777" w:rsidR="00C55017" w:rsidRPr="00C55017" w:rsidRDefault="00C55017" w:rsidP="00F24273">
      <w:pPr>
        <w:numPr>
          <w:ilvl w:val="0"/>
          <w:numId w:val="9"/>
        </w:numPr>
        <w:spacing w:after="200" w:line="276"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skausmas viršutinėje pilvo dalyje;</w:t>
      </w:r>
    </w:p>
    <w:p w14:paraId="5398241E" w14:textId="77777777" w:rsidR="00C55017" w:rsidRPr="00C55017" w:rsidRDefault="00C55017" w:rsidP="00F24273">
      <w:pPr>
        <w:numPr>
          <w:ilvl w:val="0"/>
          <w:numId w:val="9"/>
        </w:numPr>
        <w:spacing w:after="200" w:line="276"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 xml:space="preserve">skrandžio-stemplės </w:t>
      </w:r>
      <w:proofErr w:type="spellStart"/>
      <w:r w:rsidRPr="00C55017">
        <w:rPr>
          <w:rFonts w:ascii="Times New Roman" w:eastAsia="Times New Roman" w:hAnsi="Times New Roman" w:cs="Times New Roman"/>
          <w:kern w:val="0"/>
          <w:sz w:val="22"/>
          <w:szCs w:val="22"/>
          <w:lang w:eastAsia="lt-LT"/>
          <w14:ligatures w14:val="none"/>
        </w:rPr>
        <w:t>refliukso</w:t>
      </w:r>
      <w:proofErr w:type="spellEnd"/>
      <w:r w:rsidRPr="00C55017">
        <w:rPr>
          <w:rFonts w:ascii="Times New Roman" w:eastAsia="Times New Roman" w:hAnsi="Times New Roman" w:cs="Times New Roman"/>
          <w:kern w:val="0"/>
          <w:sz w:val="22"/>
          <w:szCs w:val="22"/>
          <w:lang w:eastAsia="lt-LT"/>
          <w14:ligatures w14:val="none"/>
        </w:rPr>
        <w:t xml:space="preserve"> liga (tarp galimų simptomų yra rėmuo);</w:t>
      </w:r>
    </w:p>
    <w:p w14:paraId="0EAE7475"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nuovargis;</w:t>
      </w:r>
    </w:p>
    <w:p w14:paraId="55B67303"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karščio pojūtis;</w:t>
      </w:r>
    </w:p>
    <w:p w14:paraId="53671101"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rankų ar kojų skausmas;</w:t>
      </w:r>
    </w:p>
    <w:p w14:paraId="3404482D"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kraujavimas iš nosies;</w:t>
      </w:r>
    </w:p>
    <w:p w14:paraId="2351C702"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kraujas šlapime;</w:t>
      </w:r>
    </w:p>
    <w:p w14:paraId="134C5758"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ašarojimas.</w:t>
      </w:r>
    </w:p>
    <w:p w14:paraId="72BF869C"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389BFEFD" w14:textId="77777777" w:rsidR="00C55017" w:rsidRPr="00C55017" w:rsidRDefault="00C55017" w:rsidP="00C55017">
      <w:pPr>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kern w:val="0"/>
          <w:sz w:val="22"/>
          <w:szCs w:val="22"/>
          <w14:ligatures w14:val="none"/>
        </w:rPr>
        <w:t>Reti</w:t>
      </w:r>
      <w:r w:rsidRPr="00C55017">
        <w:rPr>
          <w:rFonts w:ascii="Times New Roman" w:eastAsia="Times New Roman" w:hAnsi="Times New Roman" w:cs="Times New Roman"/>
          <w:b/>
          <w:bCs/>
          <w:noProof/>
          <w:snapToGrid w:val="0"/>
          <w:kern w:val="0"/>
          <w:sz w:val="22"/>
          <w:szCs w:val="22"/>
          <w14:ligatures w14:val="none"/>
        </w:rPr>
        <w:t xml:space="preserve"> šalutinio poveikio reiškiniai (gali pasireikšti rečiau kaip 1 iš 10 asmenų)</w:t>
      </w:r>
      <w:r w:rsidRPr="00C55017">
        <w:rPr>
          <w:rFonts w:ascii="Times New Roman" w:eastAsia="Times New Roman" w:hAnsi="Times New Roman" w:cs="Times New Roman"/>
          <w:b/>
          <w:kern w:val="0"/>
          <w:sz w:val="22"/>
          <w:szCs w:val="22"/>
          <w14:ligatures w14:val="none"/>
        </w:rPr>
        <w:t>:</w:t>
      </w:r>
    </w:p>
    <w:p w14:paraId="5392148A"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širdies priepuolis;</w:t>
      </w:r>
    </w:p>
    <w:p w14:paraId="262AC9CD"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nereguliarus širdies plakimas;</w:t>
      </w:r>
    </w:p>
    <w:p w14:paraId="528C84E1"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apalpimas;</w:t>
      </w:r>
    </w:p>
    <w:p w14:paraId="73D2898C"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insultas;</w:t>
      </w:r>
    </w:p>
    <w:p w14:paraId="6EF3A995"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trumpalaikis kurios nors smegenų dalies kraujotakos sutrikimas;</w:t>
      </w:r>
    </w:p>
    <w:p w14:paraId="14BD9E5C"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gerklės veržimo pojūtis;</w:t>
      </w:r>
    </w:p>
    <w:p w14:paraId="4970F22F"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burnos tirpimas;</w:t>
      </w:r>
    </w:p>
    <w:p w14:paraId="0D07C8D9"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kraujavimas akių dugne;</w:t>
      </w:r>
    </w:p>
    <w:p w14:paraId="7EB0E327"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dvejinimasis akyse;</w:t>
      </w:r>
    </w:p>
    <w:p w14:paraId="63074374"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regos aštrumo sumažėjimas;</w:t>
      </w:r>
    </w:p>
    <w:p w14:paraId="28B3B5C0"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nenormalūs jutimai akyse;</w:t>
      </w:r>
    </w:p>
    <w:p w14:paraId="11503CDA"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akių ar akių vokų patinimas;</w:t>
      </w:r>
    </w:p>
    <w:p w14:paraId="4E3B3037"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matomos smulkios dalelės ar dėmelės;</w:t>
      </w:r>
    </w:p>
    <w:p w14:paraId="4FB59096"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matomi vaivorykštiniai ratai aplink šviesą;</w:t>
      </w:r>
    </w:p>
    <w:p w14:paraId="0378A5D5"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akių vyzdžių išsiplėtimas;</w:t>
      </w:r>
    </w:p>
    <w:p w14:paraId="467E9FF7"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akių odenos spalvos pakitimai;</w:t>
      </w:r>
    </w:p>
    <w:p w14:paraId="02CB9A6E"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kraujavimas iš varpos;</w:t>
      </w:r>
    </w:p>
    <w:p w14:paraId="57F01D51"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kraujas spermoje;</w:t>
      </w:r>
    </w:p>
    <w:p w14:paraId="31A17E7A"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nosies džiūvimas;</w:t>
      </w:r>
    </w:p>
    <w:p w14:paraId="1B7DD4D5"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tinimas nosies viduje;</w:t>
      </w:r>
    </w:p>
    <w:p w14:paraId="455A9FEF"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dirglumas;</w:t>
      </w:r>
    </w:p>
    <w:p w14:paraId="40B66246"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staiga susilpnėjusi klausa arba kurtumas;</w:t>
      </w:r>
    </w:p>
    <w:p w14:paraId="2FE4F817"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7E0E49F7"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Vaistui jau esant rinkoje pastebėtas šis</w:t>
      </w:r>
      <w:r w:rsidRPr="00C55017">
        <w:rPr>
          <w:rFonts w:ascii="Times New Roman" w:eastAsia="Times New Roman" w:hAnsi="Times New Roman" w:cs="Times New Roman"/>
          <w:b/>
          <w:kern w:val="0"/>
          <w:sz w:val="22"/>
          <w:szCs w:val="22"/>
          <w14:ligatures w14:val="none"/>
        </w:rPr>
        <w:t xml:space="preserve"> papildomas šalutinis poveikis</w:t>
      </w:r>
      <w:r w:rsidRPr="00C55017">
        <w:rPr>
          <w:rFonts w:ascii="Times New Roman" w:eastAsia="Times New Roman" w:hAnsi="Times New Roman" w:cs="Times New Roman"/>
          <w:kern w:val="0"/>
          <w:sz w:val="22"/>
          <w:szCs w:val="22"/>
          <w14:ligatures w14:val="none"/>
        </w:rPr>
        <w:t xml:space="preserve">: </w:t>
      </w:r>
    </w:p>
    <w:p w14:paraId="0538911B"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nestabili krūtinės angina (širdies būklė);</w:t>
      </w:r>
    </w:p>
    <w:p w14:paraId="66235C66" w14:textId="77777777" w:rsidR="00C55017" w:rsidRPr="00C55017" w:rsidRDefault="00C55017" w:rsidP="00F24273">
      <w:pPr>
        <w:numPr>
          <w:ilvl w:val="0"/>
          <w:numId w:val="9"/>
        </w:numPr>
        <w:spacing w:after="0" w:line="240" w:lineRule="auto"/>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staigi mirtis.</w:t>
      </w:r>
    </w:p>
    <w:p w14:paraId="759C999B" w14:textId="77777777" w:rsidR="00C55017" w:rsidRPr="00C55017" w:rsidDel="00FB6954" w:rsidRDefault="00C55017" w:rsidP="00C55017">
      <w:pPr>
        <w:spacing w:after="0" w:line="240" w:lineRule="auto"/>
        <w:rPr>
          <w:rFonts w:ascii="Times New Roman" w:eastAsia="Times New Roman" w:hAnsi="Times New Roman" w:cs="Times New Roman"/>
          <w:kern w:val="0"/>
          <w:sz w:val="22"/>
          <w:szCs w:val="22"/>
          <w14:ligatures w14:val="none"/>
        </w:rPr>
      </w:pPr>
    </w:p>
    <w:p w14:paraId="13BDC65F" w14:textId="682289B8"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 xml:space="preserve">Vaistui esant rinkoje, retai pasireiškė nestabili krūtinės angina (širdies būklė) ir staigi mirtis. Reikia pažymėti, kad daugumai, bet ne visiems vyrams, kuriems pasireiškė šis šalutinis poveikis, buvo širdies sutrikimų prieš pradedant vartoti šį vaistą. Ar minėti sutrikimai yra tiesiogiai susiję su </w:t>
      </w:r>
      <w:proofErr w:type="spellStart"/>
      <w:r w:rsidR="00622A7E">
        <w:rPr>
          <w:rFonts w:ascii="Times New Roman" w:eastAsia="Times New Roman" w:hAnsi="Times New Roman" w:cs="Times New Roman"/>
          <w:kern w:val="0"/>
          <w:sz w:val="22"/>
          <w:szCs w:val="22"/>
          <w14:ligatures w14:val="none"/>
        </w:rPr>
        <w:t>Sildenafil</w:t>
      </w:r>
      <w:proofErr w:type="spellEnd"/>
      <w:r w:rsidR="00622A7E">
        <w:rPr>
          <w:rFonts w:ascii="Times New Roman" w:eastAsia="Times New Roman" w:hAnsi="Times New Roman" w:cs="Times New Roman"/>
          <w:kern w:val="0"/>
          <w:sz w:val="22"/>
          <w:szCs w:val="22"/>
          <w14:ligatures w14:val="none"/>
        </w:rPr>
        <w:t xml:space="preserve"> </w:t>
      </w:r>
      <w:proofErr w:type="spellStart"/>
      <w:r w:rsidR="00622A7E">
        <w:rPr>
          <w:rFonts w:ascii="Times New Roman" w:eastAsia="Times New Roman" w:hAnsi="Times New Roman" w:cs="Times New Roman"/>
          <w:kern w:val="0"/>
          <w:sz w:val="22"/>
          <w:szCs w:val="22"/>
          <w14:ligatures w14:val="none"/>
        </w:rPr>
        <w:t>Aristo</w:t>
      </w:r>
      <w:proofErr w:type="spellEnd"/>
      <w:r w:rsidRPr="00C55017">
        <w:rPr>
          <w:rFonts w:ascii="Times New Roman" w:eastAsia="Times New Roman" w:hAnsi="Times New Roman" w:cs="Times New Roman"/>
          <w:kern w:val="0"/>
          <w:sz w:val="22"/>
          <w:szCs w:val="22"/>
          <w14:ligatures w14:val="none"/>
        </w:rPr>
        <w:t xml:space="preserve"> poveikiu, nustatyti neįmanoma. </w:t>
      </w:r>
    </w:p>
    <w:p w14:paraId="726FF61D"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4C419AF0" w14:textId="77777777" w:rsidR="00C55017" w:rsidRPr="00C55017" w:rsidRDefault="00C55017" w:rsidP="00C55017">
      <w:pPr>
        <w:keepNext/>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kern w:val="0"/>
          <w:sz w:val="22"/>
          <w:szCs w:val="22"/>
          <w14:ligatures w14:val="none"/>
        </w:rPr>
        <w:t>Pranešimas apie šalutinį poveikį</w:t>
      </w:r>
    </w:p>
    <w:p w14:paraId="714E1AD4" w14:textId="6067FF4D" w:rsidR="00C55017" w:rsidRPr="00C55017" w:rsidRDefault="00F24273" w:rsidP="00C55017">
      <w:pPr>
        <w:spacing w:after="0" w:line="240" w:lineRule="auto"/>
        <w:rPr>
          <w:rFonts w:ascii="Times New Roman" w:eastAsia="Times New Roman" w:hAnsi="Times New Roman" w:cs="Times New Roman"/>
          <w:kern w:val="0"/>
          <w:sz w:val="22"/>
          <w:szCs w:val="22"/>
          <w14:ligatures w14:val="none"/>
        </w:rPr>
      </w:pPr>
      <w:r w:rsidRPr="00F24273">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376653">
        <w:rPr>
          <w:rFonts w:ascii="Times New Roman" w:eastAsia="Times New Roman" w:hAnsi="Times New Roman" w:cs="Times New Roman"/>
          <w:kern w:val="0"/>
          <w:sz w:val="22"/>
          <w:szCs w:val="22"/>
          <w14:ligatures w14:val="none"/>
        </w:rPr>
        <w:t>+370</w:t>
      </w:r>
      <w:r w:rsidRPr="00F24273">
        <w:rPr>
          <w:rFonts w:ascii="Times New Roman" w:eastAsia="Times New Roman" w:hAnsi="Times New Roman" w:cs="Times New Roman"/>
          <w:kern w:val="0"/>
          <w:sz w:val="22"/>
          <w:szCs w:val="22"/>
          <w14:ligatures w14:val="none"/>
        </w:rPr>
        <w:t xml:space="preserve"> 800 73568. Pranešdami apie šalutinį poveikį galite mums padėti gauti daugiau informacijos apie šio vaisto saugumą.</w:t>
      </w:r>
    </w:p>
    <w:p w14:paraId="5C683A10"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25886C2E" w14:textId="778D39C7" w:rsidR="00C55017" w:rsidRPr="00C55017" w:rsidRDefault="00C55017" w:rsidP="00C55017">
      <w:pPr>
        <w:tabs>
          <w:tab w:val="left" w:pos="567"/>
        </w:tabs>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kern w:val="0"/>
          <w:sz w:val="22"/>
          <w:szCs w:val="22"/>
          <w14:ligatures w14:val="none"/>
        </w:rPr>
        <w:t>5.</w:t>
      </w:r>
      <w:r w:rsidRPr="00C55017">
        <w:rPr>
          <w:rFonts w:ascii="Times New Roman" w:eastAsia="Times New Roman" w:hAnsi="Times New Roman" w:cs="Times New Roman"/>
          <w:b/>
          <w:kern w:val="0"/>
          <w:sz w:val="22"/>
          <w:szCs w:val="22"/>
          <w14:ligatures w14:val="none"/>
        </w:rPr>
        <w:tab/>
        <w:t xml:space="preserve">Kaip laikyti </w:t>
      </w:r>
      <w:proofErr w:type="spellStart"/>
      <w:r w:rsidR="00622A7E">
        <w:rPr>
          <w:rFonts w:ascii="Times New Roman" w:eastAsia="Times New Roman" w:hAnsi="Times New Roman" w:cs="Times New Roman"/>
          <w:b/>
          <w:kern w:val="0"/>
          <w:sz w:val="22"/>
          <w:szCs w:val="22"/>
          <w14:ligatures w14:val="none"/>
        </w:rPr>
        <w:t>Sildenafil</w:t>
      </w:r>
      <w:proofErr w:type="spellEnd"/>
      <w:r w:rsidR="00622A7E">
        <w:rPr>
          <w:rFonts w:ascii="Times New Roman" w:eastAsia="Times New Roman" w:hAnsi="Times New Roman" w:cs="Times New Roman"/>
          <w:b/>
          <w:kern w:val="0"/>
          <w:sz w:val="22"/>
          <w:szCs w:val="22"/>
          <w14:ligatures w14:val="none"/>
        </w:rPr>
        <w:t xml:space="preserve"> </w:t>
      </w:r>
      <w:proofErr w:type="spellStart"/>
      <w:r w:rsidR="00622A7E">
        <w:rPr>
          <w:rFonts w:ascii="Times New Roman" w:eastAsia="Times New Roman" w:hAnsi="Times New Roman" w:cs="Times New Roman"/>
          <w:b/>
          <w:kern w:val="0"/>
          <w:sz w:val="22"/>
          <w:szCs w:val="22"/>
          <w14:ligatures w14:val="none"/>
        </w:rPr>
        <w:t>Aristo</w:t>
      </w:r>
      <w:proofErr w:type="spellEnd"/>
      <w:r w:rsidRPr="00C55017">
        <w:rPr>
          <w:rFonts w:ascii="Times New Roman" w:eastAsia="Times New Roman" w:hAnsi="Times New Roman" w:cs="Times New Roman"/>
          <w:b/>
          <w:kern w:val="0"/>
          <w:sz w:val="22"/>
          <w:szCs w:val="22"/>
          <w14:ligatures w14:val="none"/>
        </w:rPr>
        <w:t xml:space="preserve"> </w:t>
      </w:r>
    </w:p>
    <w:p w14:paraId="7DAAD78E"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1E1C614B" w14:textId="77777777" w:rsidR="00C55017" w:rsidRPr="00C55017" w:rsidRDefault="00C55017" w:rsidP="00C55017">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lastRenderedPageBreak/>
        <w:t>Šį vaistą laikykite vaikams nepastebimoje ir nepasiekiamoje vietoje.</w:t>
      </w:r>
    </w:p>
    <w:p w14:paraId="41CD33B7" w14:textId="77777777" w:rsidR="00C55017" w:rsidRPr="00C55017" w:rsidRDefault="00C55017" w:rsidP="00C55017">
      <w:pPr>
        <w:spacing w:after="0" w:line="240" w:lineRule="auto"/>
        <w:rPr>
          <w:rFonts w:ascii="Times New Roman" w:eastAsia="Times New Roman" w:hAnsi="Times New Roman" w:cs="Times New Roman"/>
          <w:b/>
          <w:kern w:val="0"/>
          <w:sz w:val="22"/>
          <w:szCs w:val="22"/>
          <w14:ligatures w14:val="none"/>
        </w:rPr>
      </w:pPr>
    </w:p>
    <w:p w14:paraId="7845D988"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Šiam vaistui specialių laikymo sąlygų nereikia.</w:t>
      </w:r>
    </w:p>
    <w:p w14:paraId="2AB71F62"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4E3BB882"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Ant kartono dėžutės ar lizdinės plokštelės po „EXP“ nurodytam tinkamumo laikui pasibaigus, šio vaisto vartoti negalima. Vaistas tinkamas vartoti iki paskutinės nurodyto mėnesio dienos.</w:t>
      </w:r>
    </w:p>
    <w:p w14:paraId="64223F1F"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10DC77AF"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74E82BDE"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09E7E5CD"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2067B095" w14:textId="77777777" w:rsidR="00C55017" w:rsidRPr="00C55017" w:rsidRDefault="00C55017" w:rsidP="00C55017">
      <w:pPr>
        <w:tabs>
          <w:tab w:val="left" w:pos="567"/>
        </w:tabs>
        <w:spacing w:after="0" w:line="240" w:lineRule="auto"/>
        <w:rPr>
          <w:rFonts w:ascii="Times New Roman" w:eastAsia="Times New Roman" w:hAnsi="Times New Roman" w:cs="Times New Roman"/>
          <w:b/>
          <w:kern w:val="0"/>
          <w:sz w:val="22"/>
          <w:szCs w:val="22"/>
          <w14:ligatures w14:val="none"/>
        </w:rPr>
      </w:pPr>
      <w:r w:rsidRPr="00C55017">
        <w:rPr>
          <w:rFonts w:ascii="Times New Roman" w:eastAsia="Times New Roman" w:hAnsi="Times New Roman" w:cs="Times New Roman"/>
          <w:b/>
          <w:kern w:val="0"/>
          <w:sz w:val="22"/>
          <w:szCs w:val="22"/>
          <w14:ligatures w14:val="none"/>
        </w:rPr>
        <w:t>6.</w:t>
      </w:r>
      <w:r w:rsidRPr="00C55017">
        <w:rPr>
          <w:rFonts w:ascii="Times New Roman" w:eastAsia="Times New Roman" w:hAnsi="Times New Roman" w:cs="Times New Roman"/>
          <w:b/>
          <w:kern w:val="0"/>
          <w:sz w:val="22"/>
          <w:szCs w:val="22"/>
          <w14:ligatures w14:val="none"/>
        </w:rPr>
        <w:tab/>
        <w:t>Pakuotės turinys ir kita informacija</w:t>
      </w:r>
    </w:p>
    <w:p w14:paraId="44EE0611" w14:textId="77777777" w:rsidR="00C55017" w:rsidRPr="00C55017" w:rsidRDefault="00C55017" w:rsidP="00C55017">
      <w:pPr>
        <w:tabs>
          <w:tab w:val="left" w:pos="567"/>
        </w:tabs>
        <w:spacing w:after="0" w:line="240" w:lineRule="auto"/>
        <w:rPr>
          <w:rFonts w:ascii="Times New Roman" w:eastAsia="Times New Roman" w:hAnsi="Times New Roman" w:cs="Times New Roman"/>
          <w:b/>
          <w:kern w:val="0"/>
          <w:sz w:val="22"/>
          <w:szCs w:val="22"/>
          <w14:ligatures w14:val="none"/>
        </w:rPr>
      </w:pPr>
    </w:p>
    <w:p w14:paraId="7A6B8E04" w14:textId="7D693DF3" w:rsidR="00C55017" w:rsidRPr="00C55017" w:rsidRDefault="00622A7E" w:rsidP="00C55017">
      <w:pPr>
        <w:spacing w:after="0" w:line="240" w:lineRule="auto"/>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Sildenafil</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C55017" w:rsidRPr="00C55017">
        <w:rPr>
          <w:rFonts w:ascii="Times New Roman" w:eastAsia="Times New Roman" w:hAnsi="Times New Roman" w:cs="Times New Roman"/>
          <w:b/>
          <w:kern w:val="0"/>
          <w:sz w:val="22"/>
          <w:szCs w:val="22"/>
          <w14:ligatures w14:val="none"/>
        </w:rPr>
        <w:t xml:space="preserve"> sudėtis</w:t>
      </w:r>
    </w:p>
    <w:p w14:paraId="0B343979" w14:textId="77777777" w:rsidR="00C55017" w:rsidRPr="00C55017" w:rsidRDefault="00C55017" w:rsidP="00C55017">
      <w:pPr>
        <w:spacing w:after="0" w:line="240" w:lineRule="auto"/>
        <w:rPr>
          <w:rFonts w:ascii="Times New Roman" w:eastAsia="Times New Roman" w:hAnsi="Times New Roman" w:cs="Times New Roman"/>
          <w:b/>
          <w:kern w:val="0"/>
          <w:sz w:val="22"/>
          <w:szCs w:val="22"/>
          <w14:ligatures w14:val="none"/>
        </w:rPr>
      </w:pPr>
    </w:p>
    <w:p w14:paraId="6D8DA0E9" w14:textId="49B405E9" w:rsidR="00C55017" w:rsidRPr="0076570A" w:rsidRDefault="00C55017" w:rsidP="0076570A">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76570A">
        <w:rPr>
          <w:rFonts w:ascii="Times New Roman" w:eastAsia="Times New Roman" w:hAnsi="Times New Roman" w:cs="Times New Roman"/>
          <w:kern w:val="0"/>
          <w:sz w:val="22"/>
          <w:szCs w:val="22"/>
          <w14:ligatures w14:val="none"/>
        </w:rPr>
        <w:t xml:space="preserve">Veiklioji medžiaga yra </w:t>
      </w:r>
      <w:proofErr w:type="spellStart"/>
      <w:r w:rsidRPr="0076570A">
        <w:rPr>
          <w:rFonts w:ascii="Times New Roman" w:eastAsia="Times New Roman" w:hAnsi="Times New Roman" w:cs="Times New Roman"/>
          <w:kern w:val="0"/>
          <w:sz w:val="22"/>
          <w:szCs w:val="22"/>
          <w14:ligatures w14:val="none"/>
        </w:rPr>
        <w:t>sildenafilis</w:t>
      </w:r>
      <w:proofErr w:type="spellEnd"/>
      <w:r w:rsidRPr="0076570A">
        <w:rPr>
          <w:rFonts w:ascii="Times New Roman" w:eastAsia="Times New Roman" w:hAnsi="Times New Roman" w:cs="Times New Roman"/>
          <w:kern w:val="0"/>
          <w:sz w:val="22"/>
          <w:szCs w:val="22"/>
          <w14:ligatures w14:val="none"/>
        </w:rPr>
        <w:t xml:space="preserve">. Kiekvienoje tabletėje yra 50 mg ar 100 mg </w:t>
      </w:r>
      <w:proofErr w:type="spellStart"/>
      <w:r w:rsidRPr="0076570A">
        <w:rPr>
          <w:rFonts w:ascii="Times New Roman" w:eastAsia="Times New Roman" w:hAnsi="Times New Roman" w:cs="Times New Roman"/>
          <w:kern w:val="0"/>
          <w:sz w:val="22"/>
          <w:szCs w:val="22"/>
          <w14:ligatures w14:val="none"/>
        </w:rPr>
        <w:t>sildenafilio</w:t>
      </w:r>
      <w:proofErr w:type="spellEnd"/>
      <w:r w:rsidRPr="0076570A">
        <w:rPr>
          <w:rFonts w:ascii="Times New Roman" w:eastAsia="Times New Roman" w:hAnsi="Times New Roman" w:cs="Times New Roman"/>
          <w:kern w:val="0"/>
          <w:sz w:val="22"/>
          <w:szCs w:val="22"/>
          <w14:ligatures w14:val="none"/>
        </w:rPr>
        <w:t xml:space="preserve"> (</w:t>
      </w:r>
      <w:proofErr w:type="spellStart"/>
      <w:r w:rsidRPr="0076570A">
        <w:rPr>
          <w:rFonts w:ascii="Times New Roman" w:eastAsia="Times New Roman" w:hAnsi="Times New Roman" w:cs="Times New Roman"/>
          <w:kern w:val="0"/>
          <w:sz w:val="22"/>
          <w:szCs w:val="22"/>
          <w14:ligatures w14:val="none"/>
        </w:rPr>
        <w:t>sildenafilio</w:t>
      </w:r>
      <w:proofErr w:type="spellEnd"/>
      <w:r w:rsidRPr="0076570A">
        <w:rPr>
          <w:rFonts w:ascii="Times New Roman" w:eastAsia="Times New Roman" w:hAnsi="Times New Roman" w:cs="Times New Roman"/>
          <w:kern w:val="0"/>
          <w:sz w:val="22"/>
          <w:szCs w:val="22"/>
          <w14:ligatures w14:val="none"/>
        </w:rPr>
        <w:t xml:space="preserve"> citrato pavidalu).</w:t>
      </w:r>
    </w:p>
    <w:p w14:paraId="6D62EF32" w14:textId="39079098" w:rsidR="00C55017" w:rsidRPr="0076570A" w:rsidRDefault="00C55017" w:rsidP="0076570A">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76570A">
        <w:rPr>
          <w:rFonts w:ascii="Times New Roman" w:eastAsia="Times New Roman" w:hAnsi="Times New Roman" w:cs="Times New Roman"/>
          <w:kern w:val="0"/>
          <w:sz w:val="22"/>
          <w:szCs w:val="22"/>
          <w14:ligatures w14:val="none"/>
        </w:rPr>
        <w:t>Pagalbinės medžiagos:</w:t>
      </w:r>
    </w:p>
    <w:p w14:paraId="077F4861" w14:textId="551E10CC" w:rsidR="00C55017" w:rsidRPr="00C55017" w:rsidRDefault="00C55017" w:rsidP="0076570A">
      <w:pPr>
        <w:numPr>
          <w:ilvl w:val="0"/>
          <w:numId w:val="5"/>
        </w:numPr>
        <w:spacing w:after="0" w:line="240" w:lineRule="auto"/>
        <w:ind w:left="1134" w:hanging="283"/>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 xml:space="preserve">tabletės branduolys: </w:t>
      </w:r>
      <w:proofErr w:type="spellStart"/>
      <w:r w:rsidRPr="00C55017">
        <w:rPr>
          <w:rFonts w:ascii="Times New Roman" w:eastAsia="Times New Roman" w:hAnsi="Times New Roman" w:cs="Times New Roman"/>
          <w:kern w:val="0"/>
          <w:sz w:val="22"/>
          <w:szCs w:val="22"/>
          <w:lang w:eastAsia="lt-LT"/>
          <w14:ligatures w14:val="none"/>
        </w:rPr>
        <w:t>mikrokristalinė</w:t>
      </w:r>
      <w:proofErr w:type="spellEnd"/>
      <w:r w:rsidRPr="00C55017">
        <w:rPr>
          <w:rFonts w:ascii="Times New Roman" w:eastAsia="Times New Roman" w:hAnsi="Times New Roman" w:cs="Times New Roman"/>
          <w:kern w:val="0"/>
          <w:sz w:val="22"/>
          <w:szCs w:val="22"/>
          <w:lang w:eastAsia="lt-LT"/>
          <w14:ligatures w14:val="none"/>
        </w:rPr>
        <w:t xml:space="preserve"> celiuliozė, bevandenis kalcio-vandenilio fosfatas, </w:t>
      </w:r>
      <w:proofErr w:type="spellStart"/>
      <w:r w:rsidRPr="00C55017">
        <w:rPr>
          <w:rFonts w:ascii="Times New Roman" w:eastAsia="Times New Roman" w:hAnsi="Times New Roman" w:cs="Times New Roman"/>
          <w:kern w:val="0"/>
          <w:sz w:val="22"/>
          <w:szCs w:val="22"/>
          <w:lang w:eastAsia="lt-LT"/>
          <w14:ligatures w14:val="none"/>
        </w:rPr>
        <w:t>kroskarmeliozės</w:t>
      </w:r>
      <w:proofErr w:type="spellEnd"/>
      <w:r w:rsidRPr="00C55017">
        <w:rPr>
          <w:rFonts w:ascii="Times New Roman" w:eastAsia="Times New Roman" w:hAnsi="Times New Roman" w:cs="Times New Roman"/>
          <w:kern w:val="0"/>
          <w:sz w:val="22"/>
          <w:szCs w:val="22"/>
          <w:lang w:eastAsia="lt-LT"/>
          <w14:ligatures w14:val="none"/>
        </w:rPr>
        <w:t xml:space="preserve"> natrio druska, </w:t>
      </w:r>
      <w:r w:rsidR="00D16211" w:rsidRPr="00D16211">
        <w:rPr>
          <w:rFonts w:ascii="Times New Roman" w:eastAsia="Times New Roman" w:hAnsi="Times New Roman" w:cs="Times New Roman"/>
          <w:kern w:val="0"/>
          <w:sz w:val="22"/>
          <w:szCs w:val="22"/>
          <w:lang w:eastAsia="lt-LT"/>
          <w14:ligatures w14:val="none"/>
        </w:rPr>
        <w:t>koloidinis bevandenis silicio dioksidas</w:t>
      </w:r>
      <w:r w:rsidRPr="00C55017">
        <w:rPr>
          <w:rFonts w:ascii="Times New Roman" w:eastAsia="Times New Roman" w:hAnsi="Times New Roman" w:cs="Times New Roman"/>
          <w:kern w:val="0"/>
          <w:sz w:val="22"/>
          <w:szCs w:val="22"/>
          <w:lang w:eastAsia="lt-LT"/>
          <w14:ligatures w14:val="none"/>
        </w:rPr>
        <w:t xml:space="preserve">, magnio </w:t>
      </w:r>
      <w:proofErr w:type="spellStart"/>
      <w:r w:rsidRPr="00C55017">
        <w:rPr>
          <w:rFonts w:ascii="Times New Roman" w:eastAsia="Times New Roman" w:hAnsi="Times New Roman" w:cs="Times New Roman"/>
          <w:kern w:val="0"/>
          <w:sz w:val="22"/>
          <w:szCs w:val="22"/>
          <w:lang w:eastAsia="lt-LT"/>
          <w14:ligatures w14:val="none"/>
        </w:rPr>
        <w:t>stearatas</w:t>
      </w:r>
      <w:proofErr w:type="spellEnd"/>
      <w:r w:rsidRPr="00C55017">
        <w:rPr>
          <w:rFonts w:ascii="Times New Roman" w:eastAsia="Times New Roman" w:hAnsi="Times New Roman" w:cs="Times New Roman"/>
          <w:kern w:val="0"/>
          <w:sz w:val="22"/>
          <w:szCs w:val="22"/>
          <w:lang w:eastAsia="lt-LT"/>
          <w14:ligatures w14:val="none"/>
        </w:rPr>
        <w:t>;</w:t>
      </w:r>
    </w:p>
    <w:p w14:paraId="3908646A" w14:textId="002D93C7" w:rsidR="00C55017" w:rsidRPr="00C55017" w:rsidRDefault="00C55017" w:rsidP="0076570A">
      <w:pPr>
        <w:numPr>
          <w:ilvl w:val="0"/>
          <w:numId w:val="5"/>
        </w:numPr>
        <w:tabs>
          <w:tab w:val="left" w:pos="1701"/>
        </w:tabs>
        <w:spacing w:after="0" w:line="240" w:lineRule="auto"/>
        <w:ind w:left="1134" w:hanging="283"/>
        <w:contextualSpacing/>
        <w:rPr>
          <w:rFonts w:ascii="Times New Roman" w:eastAsia="Times New Roman" w:hAnsi="Times New Roman" w:cs="Times New Roman"/>
          <w:kern w:val="0"/>
          <w:sz w:val="22"/>
          <w:szCs w:val="22"/>
          <w:lang w:eastAsia="lt-LT"/>
          <w14:ligatures w14:val="none"/>
        </w:rPr>
      </w:pPr>
      <w:r w:rsidRPr="00C55017">
        <w:rPr>
          <w:rFonts w:ascii="Times New Roman" w:eastAsia="Times New Roman" w:hAnsi="Times New Roman" w:cs="Times New Roman"/>
          <w:kern w:val="0"/>
          <w:sz w:val="22"/>
          <w:szCs w:val="22"/>
          <w:lang w:eastAsia="lt-LT"/>
          <w14:ligatures w14:val="none"/>
        </w:rPr>
        <w:t xml:space="preserve">tabletės plėvelė: </w:t>
      </w:r>
      <w:r w:rsidR="00EF104D" w:rsidRPr="00EF104D">
        <w:rPr>
          <w:rFonts w:ascii="Times New Roman" w:eastAsia="Times New Roman" w:hAnsi="Times New Roman" w:cs="Times New Roman"/>
          <w:kern w:val="0"/>
          <w:sz w:val="22"/>
          <w:szCs w:val="22"/>
          <w:lang w:eastAsia="lt-LT"/>
          <w14:ligatures w14:val="none"/>
        </w:rPr>
        <w:t xml:space="preserve">polivinilo alkoholis, </w:t>
      </w:r>
      <w:proofErr w:type="spellStart"/>
      <w:r w:rsidR="00EF104D" w:rsidRPr="00EF104D">
        <w:rPr>
          <w:rFonts w:ascii="Times New Roman" w:eastAsia="Times New Roman" w:hAnsi="Times New Roman" w:cs="Times New Roman"/>
          <w:kern w:val="0"/>
          <w:sz w:val="22"/>
          <w:szCs w:val="22"/>
          <w:lang w:eastAsia="lt-LT"/>
          <w14:ligatures w14:val="none"/>
        </w:rPr>
        <w:t>makrogolis</w:t>
      </w:r>
      <w:proofErr w:type="spellEnd"/>
      <w:r w:rsidR="00EF104D" w:rsidRPr="00EF104D">
        <w:rPr>
          <w:rFonts w:ascii="Times New Roman" w:eastAsia="Times New Roman" w:hAnsi="Times New Roman" w:cs="Times New Roman"/>
          <w:kern w:val="0"/>
          <w:sz w:val="22"/>
          <w:szCs w:val="22"/>
          <w:lang w:eastAsia="lt-LT"/>
          <w14:ligatures w14:val="none"/>
        </w:rPr>
        <w:t xml:space="preserve"> 3350</w:t>
      </w:r>
      <w:r w:rsidRPr="00C55017">
        <w:rPr>
          <w:rFonts w:ascii="Times New Roman" w:eastAsia="Times New Roman" w:hAnsi="Times New Roman" w:cs="Times New Roman"/>
          <w:kern w:val="0"/>
          <w:sz w:val="22"/>
          <w:szCs w:val="22"/>
          <w:lang w:eastAsia="lt-LT"/>
          <w14:ligatures w14:val="none"/>
        </w:rPr>
        <w:t xml:space="preserve">, titano dioksidas (E 171), </w:t>
      </w:r>
      <w:r w:rsidR="000B798E" w:rsidRPr="000B798E">
        <w:rPr>
          <w:rFonts w:ascii="Times New Roman" w:eastAsia="Times New Roman" w:hAnsi="Times New Roman" w:cs="Times New Roman"/>
          <w:kern w:val="0"/>
          <w:sz w:val="22"/>
          <w:szCs w:val="22"/>
          <w:lang w:eastAsia="lt-LT"/>
          <w14:ligatures w14:val="none"/>
        </w:rPr>
        <w:t>talkas</w:t>
      </w:r>
      <w:r w:rsidRPr="00C55017">
        <w:rPr>
          <w:rFonts w:ascii="Times New Roman" w:eastAsia="Times New Roman" w:hAnsi="Times New Roman" w:cs="Times New Roman"/>
          <w:kern w:val="0"/>
          <w:sz w:val="22"/>
          <w:szCs w:val="22"/>
          <w:lang w:eastAsia="lt-LT"/>
          <w14:ligatures w14:val="none"/>
        </w:rPr>
        <w:t xml:space="preserve">, </w:t>
      </w:r>
      <w:r w:rsidR="00A25780" w:rsidRPr="00A25780">
        <w:rPr>
          <w:rFonts w:ascii="Times New Roman" w:eastAsia="Times New Roman" w:hAnsi="Times New Roman" w:cs="Times New Roman"/>
          <w:kern w:val="0"/>
          <w:sz w:val="22"/>
          <w:szCs w:val="22"/>
          <w:lang w:eastAsia="lt-LT"/>
          <w14:ligatures w14:val="none"/>
        </w:rPr>
        <w:t>geltonasis geležies oksidas</w:t>
      </w:r>
      <w:r w:rsidR="00A25780">
        <w:rPr>
          <w:rFonts w:ascii="Times New Roman" w:eastAsia="Times New Roman" w:hAnsi="Times New Roman" w:cs="Times New Roman"/>
          <w:kern w:val="0"/>
          <w:sz w:val="22"/>
          <w:szCs w:val="22"/>
          <w:lang w:eastAsia="lt-LT"/>
          <w14:ligatures w14:val="none"/>
        </w:rPr>
        <w:t>,</w:t>
      </w:r>
      <w:r w:rsidR="00A25780" w:rsidRPr="00A25780">
        <w:rPr>
          <w:rFonts w:ascii="Times New Roman" w:eastAsia="Times New Roman" w:hAnsi="Times New Roman" w:cs="Times New Roman"/>
          <w:kern w:val="0"/>
          <w:sz w:val="22"/>
          <w:szCs w:val="22"/>
          <w:lang w:eastAsia="lt-LT"/>
          <w14:ligatures w14:val="none"/>
        </w:rPr>
        <w:t xml:space="preserve"> </w:t>
      </w:r>
      <w:proofErr w:type="spellStart"/>
      <w:r w:rsidRPr="00C55017">
        <w:rPr>
          <w:rFonts w:ascii="Times New Roman" w:eastAsia="Times New Roman" w:hAnsi="Times New Roman" w:cs="Times New Roman"/>
          <w:kern w:val="0"/>
          <w:sz w:val="22"/>
          <w:szCs w:val="22"/>
          <w:lang w:eastAsia="lt-LT"/>
          <w14:ligatures w14:val="none"/>
        </w:rPr>
        <w:t>indigokarmino</w:t>
      </w:r>
      <w:proofErr w:type="spellEnd"/>
      <w:r w:rsidRPr="00C55017">
        <w:rPr>
          <w:rFonts w:ascii="Times New Roman" w:eastAsia="Times New Roman" w:hAnsi="Times New Roman" w:cs="Times New Roman"/>
          <w:kern w:val="0"/>
          <w:sz w:val="22"/>
          <w:szCs w:val="22"/>
          <w:lang w:eastAsia="lt-LT"/>
          <w14:ligatures w14:val="none"/>
        </w:rPr>
        <w:t xml:space="preserve"> aliuminio dažalas (E132) (</w:t>
      </w:r>
      <w:r w:rsidRPr="00C55017">
        <w:rPr>
          <w:rFonts w:ascii="Times New Roman" w:eastAsia="Times New Roman" w:hAnsi="Times New Roman" w:cs="Times New Roman"/>
          <w:i/>
          <w:kern w:val="0"/>
          <w:sz w:val="22"/>
          <w:szCs w:val="22"/>
          <w:lang w:eastAsia="lt-LT"/>
          <w14:ligatures w14:val="none"/>
        </w:rPr>
        <w:t xml:space="preserve">žr. 2 skyrių „Svarbi informacija apie kai kurias pagalbines </w:t>
      </w:r>
      <w:proofErr w:type="spellStart"/>
      <w:r w:rsidR="00622A7E">
        <w:rPr>
          <w:rFonts w:ascii="Times New Roman" w:eastAsia="Times New Roman" w:hAnsi="Times New Roman" w:cs="Times New Roman"/>
          <w:i/>
          <w:kern w:val="0"/>
          <w:sz w:val="22"/>
          <w:szCs w:val="22"/>
          <w:lang w:eastAsia="lt-LT"/>
          <w14:ligatures w14:val="none"/>
        </w:rPr>
        <w:t>Sildenafil</w:t>
      </w:r>
      <w:proofErr w:type="spellEnd"/>
      <w:r w:rsidR="00622A7E">
        <w:rPr>
          <w:rFonts w:ascii="Times New Roman" w:eastAsia="Times New Roman" w:hAnsi="Times New Roman" w:cs="Times New Roman"/>
          <w:i/>
          <w:kern w:val="0"/>
          <w:sz w:val="22"/>
          <w:szCs w:val="22"/>
          <w:lang w:eastAsia="lt-LT"/>
          <w14:ligatures w14:val="none"/>
        </w:rPr>
        <w:t xml:space="preserve"> </w:t>
      </w:r>
      <w:proofErr w:type="spellStart"/>
      <w:r w:rsidR="00622A7E">
        <w:rPr>
          <w:rFonts w:ascii="Times New Roman" w:eastAsia="Times New Roman" w:hAnsi="Times New Roman" w:cs="Times New Roman"/>
          <w:i/>
          <w:kern w:val="0"/>
          <w:sz w:val="22"/>
          <w:szCs w:val="22"/>
          <w:lang w:eastAsia="lt-LT"/>
          <w14:ligatures w14:val="none"/>
        </w:rPr>
        <w:t>Aristo</w:t>
      </w:r>
      <w:proofErr w:type="spellEnd"/>
      <w:r w:rsidRPr="00C55017">
        <w:rPr>
          <w:rFonts w:ascii="Times New Roman" w:eastAsia="Times New Roman" w:hAnsi="Times New Roman" w:cs="Times New Roman"/>
          <w:i/>
          <w:kern w:val="0"/>
          <w:sz w:val="22"/>
          <w:szCs w:val="22"/>
          <w:lang w:eastAsia="lt-LT"/>
          <w14:ligatures w14:val="none"/>
        </w:rPr>
        <w:t xml:space="preserve"> medžiagas“</w:t>
      </w:r>
      <w:r w:rsidRPr="00C55017">
        <w:rPr>
          <w:rFonts w:ascii="Times New Roman" w:eastAsia="Times New Roman" w:hAnsi="Times New Roman" w:cs="Times New Roman"/>
          <w:kern w:val="0"/>
          <w:sz w:val="22"/>
          <w:szCs w:val="22"/>
          <w:lang w:eastAsia="lt-LT"/>
          <w14:ligatures w14:val="none"/>
        </w:rPr>
        <w:t>).</w:t>
      </w:r>
    </w:p>
    <w:p w14:paraId="120112AC"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0BA9EA5E" w14:textId="3EC13DB7" w:rsidR="00C55017" w:rsidRPr="00C55017" w:rsidRDefault="00622A7E" w:rsidP="00C55017">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b/>
          <w:kern w:val="0"/>
          <w:sz w:val="22"/>
          <w:szCs w:val="22"/>
          <w14:ligatures w14:val="none"/>
        </w:rPr>
        <w:t>Sildenafil</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C55017" w:rsidRPr="00C55017">
        <w:rPr>
          <w:rFonts w:ascii="Times New Roman" w:eastAsia="Times New Roman" w:hAnsi="Times New Roman" w:cs="Times New Roman"/>
          <w:b/>
          <w:kern w:val="0"/>
          <w:sz w:val="22"/>
          <w:szCs w:val="22"/>
          <w14:ligatures w14:val="none"/>
        </w:rPr>
        <w:t xml:space="preserve"> išvaizda ir kiekis pakuotėje</w:t>
      </w:r>
    </w:p>
    <w:p w14:paraId="1090CBA1" w14:textId="6CCAE584" w:rsidR="00C55017" w:rsidRPr="00C55017" w:rsidRDefault="00622A7E" w:rsidP="00C55017">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50 mg yra </w:t>
      </w:r>
      <w:r w:rsidR="00207549" w:rsidRPr="00207549">
        <w:rPr>
          <w:rFonts w:ascii="Times New Roman" w:eastAsia="Times New Roman" w:hAnsi="Times New Roman" w:cs="Times New Roman"/>
          <w:kern w:val="0"/>
          <w:sz w:val="22"/>
          <w:szCs w:val="22"/>
          <w14:ligatures w14:val="none"/>
        </w:rPr>
        <w:t>mėlynos spalvos tabletės, kvadratinės formos, užapvalintais kampais, su laužimo vagele abiejose pusėse, maždaug 9,2 mm ilgio ir pločio</w:t>
      </w:r>
      <w:r w:rsidR="009A75EF" w:rsidRPr="009A75EF">
        <w:rPr>
          <w:rFonts w:ascii="Times New Roman" w:eastAsia="Times New Roman" w:hAnsi="Times New Roman" w:cs="Times New Roman"/>
          <w:kern w:val="0"/>
          <w:sz w:val="22"/>
          <w:szCs w:val="22"/>
          <w14:ligatures w14:val="none"/>
        </w:rPr>
        <w:t>.</w:t>
      </w:r>
    </w:p>
    <w:p w14:paraId="1DE08ACD" w14:textId="2B1587FA" w:rsidR="00C55017" w:rsidRPr="00C55017" w:rsidRDefault="00622A7E" w:rsidP="00C55017">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C55017" w:rsidRPr="00C55017">
        <w:rPr>
          <w:rFonts w:ascii="Times New Roman" w:eastAsia="Times New Roman" w:hAnsi="Times New Roman" w:cs="Times New Roman"/>
          <w:kern w:val="0"/>
          <w:sz w:val="22"/>
          <w:szCs w:val="22"/>
          <w14:ligatures w14:val="none"/>
        </w:rPr>
        <w:t xml:space="preserve"> 100 mg yra </w:t>
      </w:r>
      <w:r w:rsidR="000B65BB" w:rsidRPr="000B65BB">
        <w:rPr>
          <w:rFonts w:ascii="Times New Roman" w:eastAsia="Times New Roman" w:hAnsi="Times New Roman" w:cs="Times New Roman"/>
          <w:kern w:val="0"/>
          <w:sz w:val="22"/>
          <w:szCs w:val="22"/>
          <w14:ligatures w14:val="none"/>
        </w:rPr>
        <w:t>mėlynos spalvos tabletės, kvadratinės formos, užapvalintais kampais, su laužimo vagele abiejose pusėse, maždaug 11,1 mm ilgio ir pločio</w:t>
      </w:r>
      <w:r w:rsidR="009A75EF" w:rsidRPr="009A75EF">
        <w:rPr>
          <w:rFonts w:ascii="Times New Roman" w:eastAsia="Times New Roman" w:hAnsi="Times New Roman" w:cs="Times New Roman"/>
          <w:kern w:val="0"/>
          <w:sz w:val="22"/>
          <w:szCs w:val="22"/>
          <w14:ligatures w14:val="none"/>
        </w:rPr>
        <w:t>.</w:t>
      </w:r>
    </w:p>
    <w:p w14:paraId="4A398D80"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3C00C51E" w14:textId="77777777" w:rsidR="002B41C5" w:rsidRDefault="00C55017" w:rsidP="00C55017">
      <w:pPr>
        <w:spacing w:after="0" w:line="240" w:lineRule="auto"/>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kern w:val="0"/>
          <w:sz w:val="22"/>
          <w:szCs w:val="22"/>
          <w14:ligatures w14:val="none"/>
        </w:rPr>
        <w:t>Tiekiamos</w:t>
      </w:r>
      <w:r w:rsidR="002B41C5">
        <w:rPr>
          <w:rFonts w:ascii="Times New Roman" w:eastAsia="Times New Roman" w:hAnsi="Times New Roman" w:cs="Times New Roman"/>
          <w:kern w:val="0"/>
          <w:sz w:val="22"/>
          <w:szCs w:val="22"/>
          <w14:ligatures w14:val="none"/>
        </w:rPr>
        <w:t>:</w:t>
      </w:r>
    </w:p>
    <w:p w14:paraId="1CF635BA" w14:textId="482484A0" w:rsidR="00C55017" w:rsidRPr="00C55017" w:rsidRDefault="00622A7E" w:rsidP="00C55017">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2B41C5">
        <w:rPr>
          <w:rFonts w:ascii="Times New Roman" w:eastAsia="Times New Roman" w:hAnsi="Times New Roman" w:cs="Times New Roman"/>
          <w:kern w:val="0"/>
          <w:sz w:val="22"/>
          <w:szCs w:val="22"/>
          <w14:ligatures w14:val="none"/>
        </w:rPr>
        <w:t xml:space="preserve"> 50 mg </w:t>
      </w:r>
      <w:r w:rsidR="00C55017" w:rsidRPr="00C55017">
        <w:rPr>
          <w:rFonts w:ascii="Times New Roman" w:eastAsia="Times New Roman" w:hAnsi="Times New Roman" w:cs="Times New Roman"/>
          <w:kern w:val="0"/>
          <w:sz w:val="22"/>
          <w:szCs w:val="22"/>
          <w14:ligatures w14:val="none"/>
        </w:rPr>
        <w:t xml:space="preserve">4 tablečių lizdinės plokštelės. </w:t>
      </w:r>
    </w:p>
    <w:p w14:paraId="13EBF855" w14:textId="07BB4726" w:rsidR="002B41C5" w:rsidRDefault="002B41C5" w:rsidP="002B41C5">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Sildenafil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Pr>
          <w:rFonts w:ascii="Times New Roman" w:eastAsia="Times New Roman" w:hAnsi="Times New Roman" w:cs="Times New Roman"/>
          <w:kern w:val="0"/>
          <w:sz w:val="22"/>
          <w:szCs w:val="22"/>
          <w14:ligatures w14:val="none"/>
        </w:rPr>
        <w:t xml:space="preserve"> 100 mg </w:t>
      </w:r>
      <w:r w:rsidRPr="00C55017">
        <w:rPr>
          <w:rFonts w:ascii="Times New Roman" w:eastAsia="Times New Roman" w:hAnsi="Times New Roman" w:cs="Times New Roman"/>
          <w:kern w:val="0"/>
          <w:sz w:val="22"/>
          <w:szCs w:val="22"/>
          <w14:ligatures w14:val="none"/>
        </w:rPr>
        <w:t xml:space="preserve">4 </w:t>
      </w:r>
      <w:r>
        <w:rPr>
          <w:rFonts w:ascii="Times New Roman" w:eastAsia="Times New Roman" w:hAnsi="Times New Roman" w:cs="Times New Roman"/>
          <w:kern w:val="0"/>
          <w:sz w:val="22"/>
          <w:szCs w:val="22"/>
          <w14:ligatures w14:val="none"/>
        </w:rPr>
        <w:t xml:space="preserve">arba 8 </w:t>
      </w:r>
      <w:r w:rsidRPr="00C55017">
        <w:rPr>
          <w:rFonts w:ascii="Times New Roman" w:eastAsia="Times New Roman" w:hAnsi="Times New Roman" w:cs="Times New Roman"/>
          <w:kern w:val="0"/>
          <w:sz w:val="22"/>
          <w:szCs w:val="22"/>
          <w14:ligatures w14:val="none"/>
        </w:rPr>
        <w:t xml:space="preserve">tablečių lizdinės plokštelės. </w:t>
      </w:r>
    </w:p>
    <w:p w14:paraId="786B40A5" w14:textId="77777777" w:rsidR="002B41C5" w:rsidRDefault="002B41C5" w:rsidP="002B41C5">
      <w:pPr>
        <w:spacing w:after="0" w:line="240" w:lineRule="auto"/>
        <w:rPr>
          <w:rFonts w:ascii="Times New Roman" w:eastAsia="Times New Roman" w:hAnsi="Times New Roman" w:cs="Times New Roman"/>
          <w:kern w:val="0"/>
          <w:sz w:val="22"/>
          <w:szCs w:val="22"/>
          <w14:ligatures w14:val="none"/>
        </w:rPr>
      </w:pPr>
    </w:p>
    <w:p w14:paraId="0FB1F822" w14:textId="59FAB458" w:rsidR="00C55017" w:rsidRDefault="008A4A7B" w:rsidP="00C55017">
      <w:pPr>
        <w:spacing w:after="0" w:line="240" w:lineRule="auto"/>
        <w:rPr>
          <w:rFonts w:ascii="Times New Roman" w:eastAsia="Times New Roman" w:hAnsi="Times New Roman" w:cs="Times New Roman"/>
          <w:kern w:val="0"/>
          <w:sz w:val="22"/>
          <w:szCs w:val="22"/>
          <w14:ligatures w14:val="none"/>
        </w:rPr>
      </w:pPr>
      <w:r w:rsidRPr="008A4A7B">
        <w:rPr>
          <w:rFonts w:ascii="Times New Roman" w:eastAsia="Times New Roman" w:hAnsi="Times New Roman" w:cs="Times New Roman"/>
          <w:kern w:val="0"/>
          <w:sz w:val="22"/>
          <w:szCs w:val="22"/>
          <w14:ligatures w14:val="none"/>
        </w:rPr>
        <w:t>Gali būti tiekiamos ne visų dydžių pakuotės.</w:t>
      </w:r>
    </w:p>
    <w:p w14:paraId="05AB33B9" w14:textId="77777777" w:rsidR="002B41C5" w:rsidRPr="00C55017" w:rsidRDefault="002B41C5" w:rsidP="00C55017">
      <w:pPr>
        <w:spacing w:after="0" w:line="240" w:lineRule="auto"/>
        <w:rPr>
          <w:rFonts w:ascii="Times New Roman" w:eastAsia="Times New Roman" w:hAnsi="Times New Roman" w:cs="Times New Roman"/>
          <w:kern w:val="0"/>
          <w:sz w:val="22"/>
          <w:szCs w:val="22"/>
          <w14:ligatures w14:val="none"/>
        </w:rPr>
      </w:pPr>
    </w:p>
    <w:p w14:paraId="66E0485E" w14:textId="675735EE" w:rsidR="005F491A" w:rsidRDefault="005F491A" w:rsidP="005F491A">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5F491A">
        <w:rPr>
          <w:rFonts w:ascii="Times New Roman" w:eastAsia="Times New Roman" w:hAnsi="Times New Roman" w:cs="Times New Roman"/>
          <w:b/>
          <w:noProof/>
          <w:kern w:val="0"/>
          <w:sz w:val="22"/>
          <w:szCs w:val="22"/>
          <w14:ligatures w14:val="none"/>
        </w:rPr>
        <w:t>Registruotojas eksportuojančioje valstybėje</w:t>
      </w:r>
      <w:r w:rsidR="000B65BB">
        <w:rPr>
          <w:rFonts w:ascii="Times New Roman" w:eastAsia="Times New Roman" w:hAnsi="Times New Roman" w:cs="Times New Roman"/>
          <w:b/>
          <w:noProof/>
          <w:kern w:val="0"/>
          <w:sz w:val="22"/>
          <w:szCs w:val="22"/>
          <w14:ligatures w14:val="none"/>
        </w:rPr>
        <w:t xml:space="preserve"> ir gamintojas</w:t>
      </w:r>
    </w:p>
    <w:p w14:paraId="42680FEF" w14:textId="77777777" w:rsidR="000B65BB" w:rsidRDefault="000B65BB" w:rsidP="005F491A">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5DA5CB1E" w14:textId="1DC1EFE4" w:rsidR="000B65BB" w:rsidRPr="005F491A" w:rsidRDefault="000B65BB" w:rsidP="005F491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76306F09" w14:textId="77777777" w:rsidR="0076570A" w:rsidRPr="0076570A" w:rsidRDefault="0076570A" w:rsidP="007657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6570A">
        <w:rPr>
          <w:rFonts w:ascii="Times New Roman" w:eastAsia="Aptos" w:hAnsi="Times New Roman" w:cs="Times New Roman"/>
          <w:bCs/>
          <w:color w:val="000000"/>
          <w:kern w:val="0"/>
          <w:sz w:val="22"/>
          <w:szCs w:val="22"/>
          <w14:ligatures w14:val="none"/>
        </w:rPr>
        <w:t>Aristo</w:t>
      </w:r>
      <w:proofErr w:type="spellEnd"/>
      <w:r w:rsidRPr="0076570A">
        <w:rPr>
          <w:rFonts w:ascii="Times New Roman" w:eastAsia="Aptos" w:hAnsi="Times New Roman" w:cs="Times New Roman"/>
          <w:bCs/>
          <w:color w:val="000000"/>
          <w:kern w:val="0"/>
          <w:sz w:val="22"/>
          <w:szCs w:val="22"/>
          <w14:ligatures w14:val="none"/>
        </w:rPr>
        <w:t xml:space="preserve"> Pharma </w:t>
      </w:r>
      <w:proofErr w:type="spellStart"/>
      <w:r w:rsidRPr="0076570A">
        <w:rPr>
          <w:rFonts w:ascii="Times New Roman" w:eastAsia="Aptos" w:hAnsi="Times New Roman" w:cs="Times New Roman"/>
          <w:bCs/>
          <w:color w:val="000000"/>
          <w:kern w:val="0"/>
          <w:sz w:val="22"/>
          <w:szCs w:val="22"/>
          <w14:ligatures w14:val="none"/>
        </w:rPr>
        <w:t>GmbH</w:t>
      </w:r>
      <w:proofErr w:type="spellEnd"/>
    </w:p>
    <w:p w14:paraId="3B20A787" w14:textId="77777777" w:rsidR="0076570A" w:rsidRPr="0076570A" w:rsidRDefault="0076570A" w:rsidP="007657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6570A">
        <w:rPr>
          <w:rFonts w:ascii="Times New Roman" w:eastAsia="Aptos" w:hAnsi="Times New Roman" w:cs="Times New Roman"/>
          <w:bCs/>
          <w:color w:val="000000"/>
          <w:kern w:val="0"/>
          <w:sz w:val="22"/>
          <w:szCs w:val="22"/>
          <w14:ligatures w14:val="none"/>
        </w:rPr>
        <w:t>Wallenroder</w:t>
      </w:r>
      <w:proofErr w:type="spellEnd"/>
      <w:r w:rsidRPr="0076570A">
        <w:rPr>
          <w:rFonts w:ascii="Times New Roman" w:eastAsia="Aptos" w:hAnsi="Times New Roman" w:cs="Times New Roman"/>
          <w:bCs/>
          <w:color w:val="000000"/>
          <w:kern w:val="0"/>
          <w:sz w:val="22"/>
          <w:szCs w:val="22"/>
          <w14:ligatures w14:val="none"/>
        </w:rPr>
        <w:t xml:space="preserve"> Str. 8-10</w:t>
      </w:r>
    </w:p>
    <w:p w14:paraId="6EC7B83D" w14:textId="77777777" w:rsidR="0076570A" w:rsidRPr="0076570A" w:rsidRDefault="0076570A" w:rsidP="007657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6570A">
        <w:rPr>
          <w:rFonts w:ascii="Times New Roman" w:eastAsia="Aptos" w:hAnsi="Times New Roman" w:cs="Times New Roman"/>
          <w:bCs/>
          <w:color w:val="000000"/>
          <w:kern w:val="0"/>
          <w:sz w:val="22"/>
          <w:szCs w:val="22"/>
          <w14:ligatures w14:val="none"/>
        </w:rPr>
        <w:t xml:space="preserve">13435 </w:t>
      </w:r>
      <w:proofErr w:type="spellStart"/>
      <w:r w:rsidRPr="0076570A">
        <w:rPr>
          <w:rFonts w:ascii="Times New Roman" w:eastAsia="Aptos" w:hAnsi="Times New Roman" w:cs="Times New Roman"/>
          <w:bCs/>
          <w:color w:val="000000"/>
          <w:kern w:val="0"/>
          <w:sz w:val="22"/>
          <w:szCs w:val="22"/>
          <w14:ligatures w14:val="none"/>
        </w:rPr>
        <w:t>Berlín</w:t>
      </w:r>
      <w:proofErr w:type="spellEnd"/>
    </w:p>
    <w:p w14:paraId="45452B65" w14:textId="7EF3DFF6" w:rsidR="005F491A" w:rsidRPr="005F491A" w:rsidRDefault="0076570A" w:rsidP="007657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6570A">
        <w:rPr>
          <w:rFonts w:ascii="Times New Roman" w:eastAsia="Aptos" w:hAnsi="Times New Roman" w:cs="Times New Roman"/>
          <w:bCs/>
          <w:color w:val="000000"/>
          <w:kern w:val="0"/>
          <w:sz w:val="22"/>
          <w:szCs w:val="22"/>
          <w14:ligatures w14:val="none"/>
        </w:rPr>
        <w:t>Vokietija</w:t>
      </w:r>
    </w:p>
    <w:p w14:paraId="099E9517"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3CA4D34"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5F491A">
        <w:rPr>
          <w:rFonts w:ascii="Times New Roman" w:eastAsia="Aptos" w:hAnsi="Times New Roman" w:cs="Times New Roman"/>
          <w:b/>
          <w:color w:val="000000"/>
          <w:kern w:val="0"/>
          <w:sz w:val="22"/>
          <w:szCs w:val="22"/>
          <w14:ligatures w14:val="none"/>
        </w:rPr>
        <w:t>Gamintojas</w:t>
      </w:r>
    </w:p>
    <w:p w14:paraId="4E747FE7"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F491A">
        <w:rPr>
          <w:rFonts w:ascii="Times New Roman" w:eastAsia="Aptos" w:hAnsi="Times New Roman" w:cs="Times New Roman"/>
          <w:bCs/>
          <w:color w:val="000000"/>
          <w:kern w:val="0"/>
          <w:sz w:val="22"/>
          <w:szCs w:val="22"/>
          <w14:ligatures w14:val="none"/>
        </w:rPr>
        <w:t>Aristo</w:t>
      </w:r>
      <w:proofErr w:type="spellEnd"/>
      <w:r w:rsidRPr="005F491A">
        <w:rPr>
          <w:rFonts w:ascii="Times New Roman" w:eastAsia="Aptos" w:hAnsi="Times New Roman" w:cs="Times New Roman"/>
          <w:bCs/>
          <w:color w:val="000000"/>
          <w:kern w:val="0"/>
          <w:sz w:val="22"/>
          <w:szCs w:val="22"/>
          <w14:ligatures w14:val="none"/>
        </w:rPr>
        <w:t xml:space="preserve"> Pharma </w:t>
      </w:r>
      <w:proofErr w:type="spellStart"/>
      <w:r w:rsidRPr="005F491A">
        <w:rPr>
          <w:rFonts w:ascii="Times New Roman" w:eastAsia="Aptos" w:hAnsi="Times New Roman" w:cs="Times New Roman"/>
          <w:bCs/>
          <w:color w:val="000000"/>
          <w:kern w:val="0"/>
          <w:sz w:val="22"/>
          <w:szCs w:val="22"/>
          <w14:ligatures w14:val="none"/>
        </w:rPr>
        <w:t>GmbH</w:t>
      </w:r>
      <w:proofErr w:type="spellEnd"/>
    </w:p>
    <w:p w14:paraId="665B8FF8"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F491A">
        <w:rPr>
          <w:rFonts w:ascii="Times New Roman" w:eastAsia="Aptos" w:hAnsi="Times New Roman" w:cs="Times New Roman"/>
          <w:bCs/>
          <w:color w:val="000000"/>
          <w:kern w:val="0"/>
          <w:sz w:val="22"/>
          <w:szCs w:val="22"/>
          <w14:ligatures w14:val="none"/>
        </w:rPr>
        <w:t>Wallenroder</w:t>
      </w:r>
      <w:proofErr w:type="spellEnd"/>
      <w:r w:rsidRPr="005F491A">
        <w:rPr>
          <w:rFonts w:ascii="Times New Roman" w:eastAsia="Aptos" w:hAnsi="Times New Roman" w:cs="Times New Roman"/>
          <w:bCs/>
          <w:color w:val="000000"/>
          <w:kern w:val="0"/>
          <w:sz w:val="22"/>
          <w:szCs w:val="22"/>
          <w14:ligatures w14:val="none"/>
        </w:rPr>
        <w:t xml:space="preserve"> Str. 8-10</w:t>
      </w:r>
    </w:p>
    <w:p w14:paraId="61AEFFC6"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491A">
        <w:rPr>
          <w:rFonts w:ascii="Times New Roman" w:eastAsia="Aptos" w:hAnsi="Times New Roman" w:cs="Times New Roman"/>
          <w:bCs/>
          <w:color w:val="000000"/>
          <w:kern w:val="0"/>
          <w:sz w:val="22"/>
          <w:szCs w:val="22"/>
          <w14:ligatures w14:val="none"/>
        </w:rPr>
        <w:t xml:space="preserve">13435 </w:t>
      </w:r>
      <w:proofErr w:type="spellStart"/>
      <w:r w:rsidRPr="005F491A">
        <w:rPr>
          <w:rFonts w:ascii="Times New Roman" w:eastAsia="Aptos" w:hAnsi="Times New Roman" w:cs="Times New Roman"/>
          <w:bCs/>
          <w:color w:val="000000"/>
          <w:kern w:val="0"/>
          <w:sz w:val="22"/>
          <w:szCs w:val="22"/>
          <w14:ligatures w14:val="none"/>
        </w:rPr>
        <w:t>Berlín</w:t>
      </w:r>
      <w:proofErr w:type="spellEnd"/>
    </w:p>
    <w:p w14:paraId="1197313D"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491A">
        <w:rPr>
          <w:rFonts w:ascii="Times New Roman" w:eastAsia="Aptos" w:hAnsi="Times New Roman" w:cs="Times New Roman"/>
          <w:bCs/>
          <w:color w:val="000000"/>
          <w:kern w:val="0"/>
          <w:sz w:val="22"/>
          <w:szCs w:val="22"/>
          <w14:ligatures w14:val="none"/>
        </w:rPr>
        <w:t>Vokietija</w:t>
      </w:r>
    </w:p>
    <w:p w14:paraId="7048B09F"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FACBE32"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491A">
        <w:rPr>
          <w:rFonts w:ascii="Times New Roman" w:eastAsia="Aptos" w:hAnsi="Times New Roman" w:cs="Times New Roman"/>
          <w:bCs/>
          <w:color w:val="000000"/>
          <w:kern w:val="0"/>
          <w:sz w:val="22"/>
          <w:szCs w:val="22"/>
          <w14:ligatures w14:val="none"/>
        </w:rPr>
        <w:t>arba</w:t>
      </w:r>
    </w:p>
    <w:p w14:paraId="11095683"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E48AAF8"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F491A">
        <w:rPr>
          <w:rFonts w:ascii="Times New Roman" w:eastAsia="Aptos" w:hAnsi="Times New Roman" w:cs="Times New Roman"/>
          <w:bCs/>
          <w:color w:val="000000"/>
          <w:kern w:val="0"/>
          <w:sz w:val="22"/>
          <w:szCs w:val="22"/>
          <w14:ligatures w14:val="none"/>
        </w:rPr>
        <w:t>Laboratorios</w:t>
      </w:r>
      <w:proofErr w:type="spellEnd"/>
      <w:r w:rsidRPr="005F491A">
        <w:rPr>
          <w:rFonts w:ascii="Times New Roman" w:eastAsia="Aptos" w:hAnsi="Times New Roman" w:cs="Times New Roman"/>
          <w:bCs/>
          <w:color w:val="000000"/>
          <w:kern w:val="0"/>
          <w:sz w:val="22"/>
          <w:szCs w:val="22"/>
          <w14:ligatures w14:val="none"/>
        </w:rPr>
        <w:t xml:space="preserve"> </w:t>
      </w:r>
      <w:proofErr w:type="spellStart"/>
      <w:r w:rsidRPr="005F491A">
        <w:rPr>
          <w:rFonts w:ascii="Times New Roman" w:eastAsia="Aptos" w:hAnsi="Times New Roman" w:cs="Times New Roman"/>
          <w:bCs/>
          <w:color w:val="000000"/>
          <w:kern w:val="0"/>
          <w:sz w:val="22"/>
          <w:szCs w:val="22"/>
          <w14:ligatures w14:val="none"/>
        </w:rPr>
        <w:t>Medicamentos</w:t>
      </w:r>
      <w:proofErr w:type="spellEnd"/>
      <w:r w:rsidRPr="005F491A">
        <w:rPr>
          <w:rFonts w:ascii="Times New Roman" w:eastAsia="Aptos" w:hAnsi="Times New Roman" w:cs="Times New Roman"/>
          <w:bCs/>
          <w:color w:val="000000"/>
          <w:kern w:val="0"/>
          <w:sz w:val="22"/>
          <w:szCs w:val="22"/>
          <w14:ligatures w14:val="none"/>
        </w:rPr>
        <w:t xml:space="preserve"> </w:t>
      </w:r>
      <w:proofErr w:type="spellStart"/>
      <w:r w:rsidRPr="005F491A">
        <w:rPr>
          <w:rFonts w:ascii="Times New Roman" w:eastAsia="Aptos" w:hAnsi="Times New Roman" w:cs="Times New Roman"/>
          <w:bCs/>
          <w:color w:val="000000"/>
          <w:kern w:val="0"/>
          <w:sz w:val="22"/>
          <w:szCs w:val="22"/>
          <w14:ligatures w14:val="none"/>
        </w:rPr>
        <w:t>Internacionales</w:t>
      </w:r>
      <w:proofErr w:type="spellEnd"/>
      <w:r w:rsidRPr="005F491A">
        <w:rPr>
          <w:rFonts w:ascii="Times New Roman" w:eastAsia="Aptos" w:hAnsi="Times New Roman" w:cs="Times New Roman"/>
          <w:bCs/>
          <w:color w:val="000000"/>
          <w:kern w:val="0"/>
          <w:sz w:val="22"/>
          <w:szCs w:val="22"/>
          <w14:ligatures w14:val="none"/>
        </w:rPr>
        <w:t xml:space="preserve"> S.A.</w:t>
      </w:r>
    </w:p>
    <w:p w14:paraId="34D3BB98"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F491A">
        <w:rPr>
          <w:rFonts w:ascii="Times New Roman" w:eastAsia="Aptos" w:hAnsi="Times New Roman" w:cs="Times New Roman"/>
          <w:bCs/>
          <w:color w:val="000000"/>
          <w:kern w:val="0"/>
          <w:sz w:val="22"/>
          <w:szCs w:val="22"/>
          <w14:ligatures w14:val="none"/>
        </w:rPr>
        <w:t>Calle</w:t>
      </w:r>
      <w:proofErr w:type="spellEnd"/>
      <w:r w:rsidRPr="005F491A">
        <w:rPr>
          <w:rFonts w:ascii="Times New Roman" w:eastAsia="Aptos" w:hAnsi="Times New Roman" w:cs="Times New Roman"/>
          <w:bCs/>
          <w:color w:val="000000"/>
          <w:kern w:val="0"/>
          <w:sz w:val="22"/>
          <w:szCs w:val="22"/>
          <w14:ligatures w14:val="none"/>
        </w:rPr>
        <w:t xml:space="preserve"> Solana 26</w:t>
      </w:r>
    </w:p>
    <w:p w14:paraId="39D08558"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491A">
        <w:rPr>
          <w:rFonts w:ascii="Times New Roman" w:eastAsia="Aptos" w:hAnsi="Times New Roman" w:cs="Times New Roman"/>
          <w:bCs/>
          <w:color w:val="000000"/>
          <w:kern w:val="0"/>
          <w:sz w:val="22"/>
          <w:szCs w:val="22"/>
          <w14:ligatures w14:val="none"/>
        </w:rPr>
        <w:t xml:space="preserve">28850 </w:t>
      </w:r>
      <w:proofErr w:type="spellStart"/>
      <w:r w:rsidRPr="005F491A">
        <w:rPr>
          <w:rFonts w:ascii="Times New Roman" w:eastAsia="Aptos" w:hAnsi="Times New Roman" w:cs="Times New Roman"/>
          <w:bCs/>
          <w:color w:val="000000"/>
          <w:kern w:val="0"/>
          <w:sz w:val="22"/>
          <w:szCs w:val="22"/>
          <w14:ligatures w14:val="none"/>
        </w:rPr>
        <w:t>Torrejón</w:t>
      </w:r>
      <w:proofErr w:type="spellEnd"/>
      <w:r w:rsidRPr="005F491A">
        <w:rPr>
          <w:rFonts w:ascii="Times New Roman" w:eastAsia="Aptos" w:hAnsi="Times New Roman" w:cs="Times New Roman"/>
          <w:bCs/>
          <w:color w:val="000000"/>
          <w:kern w:val="0"/>
          <w:sz w:val="22"/>
          <w:szCs w:val="22"/>
          <w14:ligatures w14:val="none"/>
        </w:rPr>
        <w:t xml:space="preserve"> De </w:t>
      </w:r>
      <w:proofErr w:type="spellStart"/>
      <w:r w:rsidRPr="005F491A">
        <w:rPr>
          <w:rFonts w:ascii="Times New Roman" w:eastAsia="Aptos" w:hAnsi="Times New Roman" w:cs="Times New Roman"/>
          <w:bCs/>
          <w:color w:val="000000"/>
          <w:kern w:val="0"/>
          <w:sz w:val="22"/>
          <w:szCs w:val="22"/>
          <w14:ligatures w14:val="none"/>
        </w:rPr>
        <w:t>Ardoz</w:t>
      </w:r>
      <w:proofErr w:type="spellEnd"/>
      <w:r w:rsidRPr="005F491A">
        <w:rPr>
          <w:rFonts w:ascii="Times New Roman" w:eastAsia="Aptos" w:hAnsi="Times New Roman" w:cs="Times New Roman"/>
          <w:bCs/>
          <w:color w:val="000000"/>
          <w:kern w:val="0"/>
          <w:sz w:val="22"/>
          <w:szCs w:val="22"/>
          <w14:ligatures w14:val="none"/>
        </w:rPr>
        <w:t xml:space="preserve"> (</w:t>
      </w:r>
      <w:proofErr w:type="spellStart"/>
      <w:r w:rsidRPr="005F491A">
        <w:rPr>
          <w:rFonts w:ascii="Times New Roman" w:eastAsia="Aptos" w:hAnsi="Times New Roman" w:cs="Times New Roman"/>
          <w:bCs/>
          <w:color w:val="000000"/>
          <w:kern w:val="0"/>
          <w:sz w:val="22"/>
          <w:szCs w:val="22"/>
          <w14:ligatures w14:val="none"/>
        </w:rPr>
        <w:t>Madrid</w:t>
      </w:r>
      <w:proofErr w:type="spellEnd"/>
      <w:r w:rsidRPr="005F491A">
        <w:rPr>
          <w:rFonts w:ascii="Times New Roman" w:eastAsia="Aptos" w:hAnsi="Times New Roman" w:cs="Times New Roman"/>
          <w:bCs/>
          <w:color w:val="000000"/>
          <w:kern w:val="0"/>
          <w:sz w:val="22"/>
          <w:szCs w:val="22"/>
          <w14:ligatures w14:val="none"/>
        </w:rPr>
        <w:t>)</w:t>
      </w:r>
    </w:p>
    <w:p w14:paraId="0F98539E"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491A">
        <w:rPr>
          <w:rFonts w:ascii="Times New Roman" w:eastAsia="Aptos" w:hAnsi="Times New Roman" w:cs="Times New Roman"/>
          <w:bCs/>
          <w:color w:val="000000"/>
          <w:kern w:val="0"/>
          <w:sz w:val="22"/>
          <w:szCs w:val="22"/>
          <w14:ligatures w14:val="none"/>
        </w:rPr>
        <w:t>Ispanija</w:t>
      </w:r>
    </w:p>
    <w:p w14:paraId="61CC9549"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087F6E7"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491A">
        <w:rPr>
          <w:rFonts w:ascii="Times New Roman" w:eastAsia="Aptos" w:hAnsi="Times New Roman" w:cs="Times New Roman"/>
          <w:bCs/>
          <w:color w:val="000000"/>
          <w:kern w:val="0"/>
          <w:sz w:val="22"/>
          <w:szCs w:val="22"/>
          <w14:ligatures w14:val="none"/>
        </w:rPr>
        <w:lastRenderedPageBreak/>
        <w:t>arba</w:t>
      </w:r>
    </w:p>
    <w:p w14:paraId="7B17A62D"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54EF745"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F491A">
        <w:rPr>
          <w:rFonts w:ascii="Times New Roman" w:eastAsia="Aptos" w:hAnsi="Times New Roman" w:cs="Times New Roman"/>
          <w:bCs/>
          <w:color w:val="000000"/>
          <w:kern w:val="0"/>
          <w:sz w:val="22"/>
          <w:szCs w:val="22"/>
          <w14:ligatures w14:val="none"/>
        </w:rPr>
        <w:t>Advance</w:t>
      </w:r>
      <w:proofErr w:type="spellEnd"/>
      <w:r w:rsidRPr="005F491A">
        <w:rPr>
          <w:rFonts w:ascii="Times New Roman" w:eastAsia="Aptos" w:hAnsi="Times New Roman" w:cs="Times New Roman"/>
          <w:bCs/>
          <w:color w:val="000000"/>
          <w:kern w:val="0"/>
          <w:sz w:val="22"/>
          <w:szCs w:val="22"/>
          <w14:ligatures w14:val="none"/>
        </w:rPr>
        <w:t xml:space="preserve"> Pharma </w:t>
      </w:r>
      <w:proofErr w:type="spellStart"/>
      <w:r w:rsidRPr="005F491A">
        <w:rPr>
          <w:rFonts w:ascii="Times New Roman" w:eastAsia="Aptos" w:hAnsi="Times New Roman" w:cs="Times New Roman"/>
          <w:bCs/>
          <w:color w:val="000000"/>
          <w:kern w:val="0"/>
          <w:sz w:val="22"/>
          <w:szCs w:val="22"/>
          <w14:ligatures w14:val="none"/>
        </w:rPr>
        <w:t>GmbH</w:t>
      </w:r>
      <w:proofErr w:type="spellEnd"/>
    </w:p>
    <w:p w14:paraId="5170FF3C" w14:textId="0D891881"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F491A">
        <w:rPr>
          <w:rFonts w:ascii="Times New Roman" w:eastAsia="Aptos" w:hAnsi="Times New Roman" w:cs="Times New Roman"/>
          <w:bCs/>
          <w:color w:val="000000"/>
          <w:kern w:val="0"/>
          <w:sz w:val="22"/>
          <w:szCs w:val="22"/>
          <w14:ligatures w14:val="none"/>
        </w:rPr>
        <w:t>Wallenroder</w:t>
      </w:r>
      <w:proofErr w:type="spellEnd"/>
      <w:r w:rsidRPr="005F491A">
        <w:rPr>
          <w:rFonts w:ascii="Times New Roman" w:eastAsia="Aptos" w:hAnsi="Times New Roman" w:cs="Times New Roman"/>
          <w:bCs/>
          <w:color w:val="000000"/>
          <w:kern w:val="0"/>
          <w:sz w:val="22"/>
          <w:szCs w:val="22"/>
          <w14:ligatures w14:val="none"/>
        </w:rPr>
        <w:t xml:space="preserve"> Str. </w:t>
      </w:r>
      <w:r w:rsidR="000B65BB">
        <w:rPr>
          <w:rFonts w:ascii="Times New Roman" w:eastAsia="Aptos" w:hAnsi="Times New Roman" w:cs="Times New Roman"/>
          <w:bCs/>
          <w:color w:val="000000"/>
          <w:kern w:val="0"/>
          <w:sz w:val="22"/>
          <w:szCs w:val="22"/>
          <w14:ligatures w14:val="none"/>
        </w:rPr>
        <w:t xml:space="preserve">8 </w:t>
      </w:r>
      <w:r w:rsidRPr="005F491A">
        <w:rPr>
          <w:rFonts w:ascii="Times New Roman" w:eastAsia="Aptos" w:hAnsi="Times New Roman" w:cs="Times New Roman"/>
          <w:bCs/>
          <w:color w:val="000000"/>
          <w:kern w:val="0"/>
          <w:sz w:val="22"/>
          <w:szCs w:val="22"/>
          <w14:ligatures w14:val="none"/>
        </w:rPr>
        <w:t>– 14</w:t>
      </w:r>
    </w:p>
    <w:p w14:paraId="76FC9396"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491A">
        <w:rPr>
          <w:rFonts w:ascii="Times New Roman" w:eastAsia="Aptos" w:hAnsi="Times New Roman" w:cs="Times New Roman"/>
          <w:bCs/>
          <w:color w:val="000000"/>
          <w:kern w:val="0"/>
          <w:sz w:val="22"/>
          <w:szCs w:val="22"/>
          <w14:ligatures w14:val="none"/>
        </w:rPr>
        <w:t xml:space="preserve">13 435 </w:t>
      </w:r>
      <w:proofErr w:type="spellStart"/>
      <w:r w:rsidRPr="005F491A">
        <w:rPr>
          <w:rFonts w:ascii="Times New Roman" w:eastAsia="Aptos" w:hAnsi="Times New Roman" w:cs="Times New Roman"/>
          <w:bCs/>
          <w:color w:val="000000"/>
          <w:kern w:val="0"/>
          <w:sz w:val="22"/>
          <w:szCs w:val="22"/>
          <w14:ligatures w14:val="none"/>
        </w:rPr>
        <w:t>Berlín</w:t>
      </w:r>
      <w:proofErr w:type="spellEnd"/>
    </w:p>
    <w:p w14:paraId="2300800F" w14:textId="52B6C5D2"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491A">
        <w:rPr>
          <w:rFonts w:ascii="Times New Roman" w:eastAsia="Aptos" w:hAnsi="Times New Roman" w:cs="Times New Roman"/>
          <w:bCs/>
          <w:color w:val="000000"/>
          <w:kern w:val="0"/>
          <w:sz w:val="22"/>
          <w:szCs w:val="22"/>
          <w14:ligatures w14:val="none"/>
        </w:rPr>
        <w:t>Vokietija</w:t>
      </w:r>
    </w:p>
    <w:p w14:paraId="653D93D1" w14:textId="77777777" w:rsidR="005F491A" w:rsidRPr="005F491A" w:rsidRDefault="005F491A" w:rsidP="005F49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65CA700" w14:textId="77777777" w:rsidR="005F491A" w:rsidRPr="005F491A" w:rsidRDefault="005F491A" w:rsidP="005F491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5F491A">
        <w:rPr>
          <w:rFonts w:ascii="Times New Roman" w:eastAsia="Aptos" w:hAnsi="Times New Roman" w:cs="Times New Roman"/>
          <w:b/>
          <w:color w:val="000000"/>
          <w:kern w:val="0"/>
          <w:sz w:val="22"/>
          <w:szCs w:val="22"/>
          <w14:ligatures w14:val="none"/>
        </w:rPr>
        <w:t xml:space="preserve">Lygiagretus importuotojas </w:t>
      </w:r>
      <w:r w:rsidRPr="005F491A">
        <w:rPr>
          <w:rFonts w:ascii="Times New Roman" w:eastAsia="Aptos" w:hAnsi="Times New Roman" w:cs="Times New Roman"/>
          <w:b/>
          <w:color w:val="000000"/>
          <w:kern w:val="0"/>
          <w:sz w:val="22"/>
          <w:szCs w:val="22"/>
          <w14:ligatures w14:val="none"/>
        </w:rPr>
        <w:br/>
      </w:r>
      <w:r w:rsidRPr="005F491A">
        <w:rPr>
          <w:rFonts w:ascii="Times New Roman" w:eastAsia="TimesNewRoman" w:hAnsi="Times New Roman" w:cs="Times New Roman"/>
          <w:color w:val="000000"/>
          <w:kern w:val="0"/>
          <w:sz w:val="22"/>
          <w:szCs w:val="22"/>
          <w14:ligatures w14:val="none"/>
        </w:rPr>
        <w:t>UAB „Niromed“</w:t>
      </w:r>
      <w:r w:rsidRPr="005F491A">
        <w:rPr>
          <w:rFonts w:ascii="Times New Roman" w:eastAsia="Aptos" w:hAnsi="Times New Roman" w:cs="Times New Roman"/>
          <w:b/>
          <w:color w:val="000000"/>
          <w:kern w:val="0"/>
          <w:sz w:val="22"/>
          <w:szCs w:val="22"/>
          <w14:ligatures w14:val="none"/>
        </w:rPr>
        <w:br/>
      </w:r>
      <w:r w:rsidRPr="005F491A">
        <w:rPr>
          <w:rFonts w:ascii="Times New Roman" w:eastAsia="TimesNewRoman" w:hAnsi="Times New Roman" w:cs="Times New Roman"/>
          <w:color w:val="000000"/>
          <w:kern w:val="0"/>
          <w:sz w:val="22"/>
          <w:szCs w:val="22"/>
          <w14:ligatures w14:val="none"/>
        </w:rPr>
        <w:t>Žirmūnų g. 139A</w:t>
      </w:r>
      <w:r w:rsidRPr="005F491A">
        <w:rPr>
          <w:rFonts w:ascii="Times New Roman" w:eastAsia="Aptos" w:hAnsi="Times New Roman" w:cs="Times New Roman"/>
          <w:b/>
          <w:color w:val="000000"/>
          <w:kern w:val="0"/>
          <w:sz w:val="22"/>
          <w:szCs w:val="22"/>
          <w14:ligatures w14:val="none"/>
        </w:rPr>
        <w:br/>
      </w:r>
      <w:r w:rsidRPr="005F491A">
        <w:rPr>
          <w:rFonts w:ascii="Times New Roman" w:eastAsia="TimesNewRoman" w:hAnsi="Times New Roman" w:cs="Times New Roman"/>
          <w:color w:val="000000"/>
          <w:kern w:val="0"/>
          <w:sz w:val="22"/>
          <w:szCs w:val="22"/>
          <w14:ligatures w14:val="none"/>
        </w:rPr>
        <w:t>LT-09120 Vilnius</w:t>
      </w:r>
      <w:r w:rsidRPr="005F491A">
        <w:rPr>
          <w:rFonts w:ascii="Times New Roman" w:eastAsia="TimesNewRoman" w:hAnsi="Times New Roman" w:cs="Times New Roman"/>
          <w:color w:val="000000"/>
          <w:kern w:val="0"/>
          <w:sz w:val="22"/>
          <w:szCs w:val="22"/>
          <w14:ligatures w14:val="none"/>
        </w:rPr>
        <w:br/>
        <w:t>Lietuva</w:t>
      </w:r>
    </w:p>
    <w:p w14:paraId="2B7F57F5" w14:textId="77777777" w:rsidR="005F491A" w:rsidRPr="005F491A" w:rsidRDefault="005F491A" w:rsidP="005F491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F5E2B3E" w14:textId="77777777" w:rsidR="005F491A" w:rsidRPr="005F491A" w:rsidRDefault="005F491A" w:rsidP="005F491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5F491A">
        <w:rPr>
          <w:rFonts w:ascii="Times New Roman" w:eastAsia="Times New Roman" w:hAnsi="Times New Roman" w:cs="Times New Roman"/>
          <w:b/>
          <w:bCs/>
          <w:kern w:val="0"/>
          <w:sz w:val="22"/>
          <w:szCs w:val="22"/>
          <w14:ligatures w14:val="none"/>
        </w:rPr>
        <w:t>Perpakavo</w:t>
      </w:r>
    </w:p>
    <w:p w14:paraId="6AADD02C" w14:textId="77777777" w:rsidR="005F491A" w:rsidRPr="005F491A" w:rsidRDefault="005F491A" w:rsidP="005F49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F491A">
        <w:rPr>
          <w:rFonts w:ascii="Times New Roman" w:eastAsia="TimesNewRoman" w:hAnsi="Times New Roman" w:cs="Times New Roman"/>
          <w:color w:val="000000"/>
          <w:kern w:val="0"/>
          <w:sz w:val="22"/>
          <w:szCs w:val="22"/>
          <w14:ligatures w14:val="none"/>
        </w:rPr>
        <w:t xml:space="preserve">LABOR </w:t>
      </w:r>
      <w:proofErr w:type="spellStart"/>
      <w:r w:rsidRPr="005F491A">
        <w:rPr>
          <w:rFonts w:ascii="Times New Roman" w:eastAsia="TimesNewRoman" w:hAnsi="Times New Roman" w:cs="Times New Roman"/>
          <w:color w:val="000000"/>
          <w:kern w:val="0"/>
          <w:sz w:val="22"/>
          <w:szCs w:val="22"/>
          <w14:ligatures w14:val="none"/>
        </w:rPr>
        <w:t>Przedsiębiorstwo</w:t>
      </w:r>
      <w:proofErr w:type="spellEnd"/>
      <w:r w:rsidRPr="005F491A">
        <w:rPr>
          <w:rFonts w:ascii="Times New Roman" w:eastAsia="TimesNewRoman" w:hAnsi="Times New Roman" w:cs="Times New Roman"/>
          <w:color w:val="000000"/>
          <w:kern w:val="0"/>
          <w:sz w:val="22"/>
          <w:szCs w:val="22"/>
          <w14:ligatures w14:val="none"/>
        </w:rPr>
        <w:t xml:space="preserve"> </w:t>
      </w:r>
      <w:proofErr w:type="spellStart"/>
      <w:r w:rsidRPr="005F491A">
        <w:rPr>
          <w:rFonts w:ascii="Times New Roman" w:eastAsia="TimesNewRoman" w:hAnsi="Times New Roman" w:cs="Times New Roman"/>
          <w:color w:val="000000"/>
          <w:kern w:val="0"/>
          <w:sz w:val="22"/>
          <w:szCs w:val="22"/>
          <w14:ligatures w14:val="none"/>
        </w:rPr>
        <w:t>Farmaceutyczno-Chemiczne</w:t>
      </w:r>
      <w:proofErr w:type="spellEnd"/>
      <w:r w:rsidRPr="005F491A">
        <w:rPr>
          <w:rFonts w:ascii="Times New Roman" w:eastAsia="TimesNewRoman" w:hAnsi="Times New Roman" w:cs="Times New Roman"/>
          <w:color w:val="000000"/>
          <w:kern w:val="0"/>
          <w:sz w:val="22"/>
          <w:szCs w:val="22"/>
          <w14:ligatures w14:val="none"/>
        </w:rPr>
        <w:t xml:space="preserve"> sp. z </w:t>
      </w:r>
      <w:proofErr w:type="spellStart"/>
      <w:r w:rsidRPr="005F491A">
        <w:rPr>
          <w:rFonts w:ascii="Times New Roman" w:eastAsia="TimesNewRoman" w:hAnsi="Times New Roman" w:cs="Times New Roman"/>
          <w:color w:val="000000"/>
          <w:kern w:val="0"/>
          <w:sz w:val="22"/>
          <w:szCs w:val="22"/>
          <w14:ligatures w14:val="none"/>
        </w:rPr>
        <w:t>o.o</w:t>
      </w:r>
      <w:proofErr w:type="spellEnd"/>
      <w:r w:rsidRPr="005F491A">
        <w:rPr>
          <w:rFonts w:ascii="Times New Roman" w:eastAsia="TimesNewRoman" w:hAnsi="Times New Roman" w:cs="Times New Roman"/>
          <w:color w:val="000000"/>
          <w:kern w:val="0"/>
          <w:sz w:val="22"/>
          <w:szCs w:val="22"/>
          <w14:ligatures w14:val="none"/>
        </w:rPr>
        <w:t>.</w:t>
      </w:r>
    </w:p>
    <w:p w14:paraId="29182258" w14:textId="77777777" w:rsidR="005F491A" w:rsidRPr="005F491A" w:rsidRDefault="005F491A" w:rsidP="005F49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5F491A">
        <w:rPr>
          <w:rFonts w:ascii="Times New Roman" w:eastAsia="TimesNewRoman" w:hAnsi="Times New Roman" w:cs="Times New Roman"/>
          <w:color w:val="000000"/>
          <w:kern w:val="0"/>
          <w:sz w:val="22"/>
          <w:szCs w:val="22"/>
          <w14:ligatures w14:val="none"/>
        </w:rPr>
        <w:t>Ul</w:t>
      </w:r>
      <w:proofErr w:type="spellEnd"/>
      <w:r w:rsidRPr="005F491A">
        <w:rPr>
          <w:rFonts w:ascii="Times New Roman" w:eastAsia="TimesNewRoman" w:hAnsi="Times New Roman" w:cs="Times New Roman"/>
          <w:color w:val="000000"/>
          <w:kern w:val="0"/>
          <w:sz w:val="22"/>
          <w:szCs w:val="22"/>
          <w14:ligatures w14:val="none"/>
        </w:rPr>
        <w:t xml:space="preserve">. </w:t>
      </w:r>
      <w:proofErr w:type="spellStart"/>
      <w:r w:rsidRPr="005F491A">
        <w:rPr>
          <w:rFonts w:ascii="Times New Roman" w:eastAsia="TimesNewRoman" w:hAnsi="Times New Roman" w:cs="Times New Roman"/>
          <w:color w:val="000000"/>
          <w:kern w:val="0"/>
          <w:sz w:val="22"/>
          <w:szCs w:val="22"/>
          <w14:ligatures w14:val="none"/>
        </w:rPr>
        <w:t>Długosza</w:t>
      </w:r>
      <w:proofErr w:type="spellEnd"/>
      <w:r w:rsidRPr="005F491A">
        <w:rPr>
          <w:rFonts w:ascii="Times New Roman" w:eastAsia="TimesNewRoman" w:hAnsi="Times New Roman" w:cs="Times New Roman"/>
          <w:color w:val="000000"/>
          <w:kern w:val="0"/>
          <w:sz w:val="22"/>
          <w:szCs w:val="22"/>
          <w14:ligatures w14:val="none"/>
        </w:rPr>
        <w:t xml:space="preserve"> 49,</w:t>
      </w:r>
    </w:p>
    <w:p w14:paraId="1DEA5533" w14:textId="77777777" w:rsidR="005F491A" w:rsidRPr="005F491A" w:rsidRDefault="005F491A" w:rsidP="005F49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F491A">
        <w:rPr>
          <w:rFonts w:ascii="Times New Roman" w:eastAsia="TimesNewRoman" w:hAnsi="Times New Roman" w:cs="Times New Roman"/>
          <w:color w:val="000000"/>
          <w:kern w:val="0"/>
          <w:sz w:val="22"/>
          <w:szCs w:val="22"/>
          <w14:ligatures w14:val="none"/>
        </w:rPr>
        <w:t xml:space="preserve">51-162 </w:t>
      </w:r>
      <w:proofErr w:type="spellStart"/>
      <w:r w:rsidRPr="005F491A">
        <w:rPr>
          <w:rFonts w:ascii="Times New Roman" w:eastAsia="TimesNewRoman" w:hAnsi="Times New Roman" w:cs="Times New Roman"/>
          <w:color w:val="000000"/>
          <w:kern w:val="0"/>
          <w:sz w:val="22"/>
          <w:szCs w:val="22"/>
          <w14:ligatures w14:val="none"/>
        </w:rPr>
        <w:t>Wrocław</w:t>
      </w:r>
      <w:proofErr w:type="spellEnd"/>
      <w:r w:rsidRPr="005F491A">
        <w:rPr>
          <w:rFonts w:ascii="Times New Roman" w:eastAsia="TimesNewRoman" w:hAnsi="Times New Roman" w:cs="Times New Roman"/>
          <w:color w:val="000000"/>
          <w:kern w:val="0"/>
          <w:sz w:val="22"/>
          <w:szCs w:val="22"/>
          <w14:ligatures w14:val="none"/>
        </w:rPr>
        <w:t>,</w:t>
      </w:r>
    </w:p>
    <w:p w14:paraId="41D34717" w14:textId="77777777" w:rsidR="005F491A" w:rsidRPr="005F491A" w:rsidRDefault="005F491A" w:rsidP="005F49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F491A">
        <w:rPr>
          <w:rFonts w:ascii="Times New Roman" w:eastAsia="TimesNewRoman" w:hAnsi="Times New Roman" w:cs="Times New Roman"/>
          <w:color w:val="000000"/>
          <w:kern w:val="0"/>
          <w:sz w:val="22"/>
          <w:szCs w:val="22"/>
          <w14:ligatures w14:val="none"/>
        </w:rPr>
        <w:t>Lenkija</w:t>
      </w:r>
    </w:p>
    <w:p w14:paraId="615B14B8" w14:textId="77777777" w:rsidR="005F491A" w:rsidRPr="005F491A" w:rsidRDefault="005F491A" w:rsidP="005F49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E36CF1A" w14:textId="77777777" w:rsidR="005F491A" w:rsidRPr="005F491A" w:rsidRDefault="005F491A" w:rsidP="005F49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F491A">
        <w:rPr>
          <w:rFonts w:ascii="Times New Roman" w:eastAsia="TimesNewRoman" w:hAnsi="Times New Roman" w:cs="Times New Roman"/>
          <w:color w:val="000000"/>
          <w:kern w:val="0"/>
          <w:sz w:val="22"/>
          <w:szCs w:val="22"/>
          <w14:ligatures w14:val="none"/>
        </w:rPr>
        <w:t>arba</w:t>
      </w:r>
    </w:p>
    <w:p w14:paraId="17B406BE" w14:textId="77777777" w:rsidR="005F491A" w:rsidRPr="005F491A" w:rsidRDefault="005F491A" w:rsidP="005F49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07368E2" w14:textId="77777777" w:rsidR="005F491A" w:rsidRPr="005F491A" w:rsidRDefault="005F491A" w:rsidP="005F49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F491A">
        <w:rPr>
          <w:rFonts w:ascii="Times New Roman" w:eastAsia="TimesNewRoman" w:hAnsi="Times New Roman" w:cs="Times New Roman"/>
          <w:color w:val="000000"/>
          <w:kern w:val="0"/>
          <w:sz w:val="22"/>
          <w:szCs w:val="22"/>
          <w14:ligatures w14:val="none"/>
        </w:rPr>
        <w:t>UAB „Entafarma“</w:t>
      </w:r>
    </w:p>
    <w:p w14:paraId="168B9958" w14:textId="77777777" w:rsidR="005F491A" w:rsidRPr="005F491A" w:rsidRDefault="005F491A" w:rsidP="005F49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5F491A">
        <w:rPr>
          <w:rFonts w:ascii="Times New Roman" w:eastAsia="TimesNewRoman" w:hAnsi="Times New Roman" w:cs="Times New Roman"/>
          <w:color w:val="000000"/>
          <w:kern w:val="0"/>
          <w:sz w:val="22"/>
          <w:szCs w:val="22"/>
          <w14:ligatures w14:val="none"/>
        </w:rPr>
        <w:t>Klonėnų</w:t>
      </w:r>
      <w:proofErr w:type="spellEnd"/>
      <w:r w:rsidRPr="005F491A">
        <w:rPr>
          <w:rFonts w:ascii="Times New Roman" w:eastAsia="TimesNewRoman" w:hAnsi="Times New Roman" w:cs="Times New Roman"/>
          <w:color w:val="000000"/>
          <w:kern w:val="0"/>
          <w:sz w:val="22"/>
          <w:szCs w:val="22"/>
          <w14:ligatures w14:val="none"/>
        </w:rPr>
        <w:t xml:space="preserve"> vs. 1,</w:t>
      </w:r>
    </w:p>
    <w:p w14:paraId="04868689" w14:textId="77777777" w:rsidR="005F491A" w:rsidRPr="005F491A" w:rsidRDefault="005F491A" w:rsidP="005F49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F491A">
        <w:rPr>
          <w:rFonts w:ascii="Times New Roman" w:eastAsia="TimesNewRoman" w:hAnsi="Times New Roman" w:cs="Times New Roman"/>
          <w:color w:val="000000"/>
          <w:kern w:val="0"/>
          <w:sz w:val="22"/>
          <w:szCs w:val="22"/>
          <w14:ligatures w14:val="none"/>
        </w:rPr>
        <w:t>LT-19156 Širvintų r. sav.</w:t>
      </w:r>
    </w:p>
    <w:p w14:paraId="37E3E6C6" w14:textId="77777777" w:rsidR="005F491A" w:rsidRPr="007E402C" w:rsidRDefault="005F491A" w:rsidP="005F491A">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5F491A">
        <w:rPr>
          <w:rFonts w:ascii="Times New Roman" w:eastAsia="TimesNewRoman" w:hAnsi="Times New Roman" w:cs="Times New Roman"/>
          <w:color w:val="000000"/>
          <w:kern w:val="0"/>
          <w:sz w:val="22"/>
          <w:szCs w:val="22"/>
          <w14:ligatures w14:val="none"/>
        </w:rPr>
        <w:t>Lietuva</w:t>
      </w:r>
    </w:p>
    <w:p w14:paraId="01DBFE95" w14:textId="77777777" w:rsidR="00C55017" w:rsidRPr="00C55017" w:rsidRDefault="00C55017" w:rsidP="00C55017">
      <w:pPr>
        <w:spacing w:after="0" w:line="240" w:lineRule="auto"/>
        <w:rPr>
          <w:rFonts w:ascii="Times New Roman" w:eastAsia="Times New Roman" w:hAnsi="Times New Roman" w:cs="Times New Roman"/>
          <w:kern w:val="0"/>
          <w:sz w:val="22"/>
          <w:szCs w:val="22"/>
          <w14:ligatures w14:val="none"/>
        </w:rPr>
      </w:pPr>
    </w:p>
    <w:p w14:paraId="6FC24895" w14:textId="4C178021" w:rsidR="00C55017" w:rsidRPr="00C55017" w:rsidRDefault="00C55017" w:rsidP="00C55017">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C55017">
        <w:rPr>
          <w:rFonts w:ascii="Times New Roman" w:eastAsia="Times New Roman" w:hAnsi="Times New Roman" w:cs="Times New Roman"/>
          <w:b/>
          <w:kern w:val="0"/>
          <w:sz w:val="22"/>
          <w14:ligatures w14:val="none"/>
        </w:rPr>
        <w:t>Šis pakuotės lapelis paskutinį kartą peržiūrėtas</w:t>
      </w:r>
      <w:r w:rsidR="007E402C">
        <w:rPr>
          <w:rFonts w:ascii="Times New Roman" w:eastAsia="Times New Roman" w:hAnsi="Times New Roman" w:cs="Times New Roman"/>
          <w:b/>
          <w:kern w:val="0"/>
          <w:sz w:val="22"/>
          <w14:ligatures w14:val="none"/>
        </w:rPr>
        <w:t xml:space="preserve"> 2025-08-22.</w:t>
      </w:r>
    </w:p>
    <w:p w14:paraId="0B676DA7" w14:textId="77777777" w:rsidR="00C55017" w:rsidRPr="00C55017" w:rsidRDefault="00C55017" w:rsidP="00C55017">
      <w:p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p>
    <w:p w14:paraId="19E64AE7" w14:textId="77777777" w:rsidR="00C55017" w:rsidRPr="00C55017" w:rsidRDefault="00C55017" w:rsidP="00C55017">
      <w:p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p>
    <w:p w14:paraId="034A028A" w14:textId="03577309" w:rsidR="00620AFA" w:rsidRDefault="00620AFA" w:rsidP="00620AFA">
      <w:pPr>
        <w:spacing w:after="0" w:line="240" w:lineRule="auto"/>
        <w:rPr>
          <w:rFonts w:ascii="Times New Roman" w:eastAsia="Times New Roman" w:hAnsi="Times New Roman" w:cs="Times New Roman"/>
          <w:noProof/>
          <w:kern w:val="0"/>
          <w:sz w:val="22"/>
          <w:szCs w:val="22"/>
          <w14:ligatures w14:val="none"/>
        </w:rPr>
      </w:pPr>
      <w:r w:rsidRPr="00620AFA">
        <w:rPr>
          <w:rFonts w:ascii="Times New Roman" w:eastAsia="Times New Roman" w:hAnsi="Times New Roman" w:cs="Times New Roman"/>
          <w:noProof/>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Pr="00111EAC">
          <w:rPr>
            <w:rStyle w:val="Hipersaitas"/>
            <w:rFonts w:ascii="Times New Roman" w:eastAsia="Times New Roman" w:hAnsi="Times New Roman" w:cs="Times New Roman"/>
            <w:noProof/>
            <w:kern w:val="0"/>
            <w:sz w:val="22"/>
            <w:szCs w:val="22"/>
            <w14:ligatures w14:val="none"/>
          </w:rPr>
          <w:t>https://vvkt.lrv.lt/lt/</w:t>
        </w:r>
      </w:hyperlink>
      <w:r w:rsidRPr="00620AFA">
        <w:rPr>
          <w:rFonts w:ascii="Times New Roman" w:eastAsia="Times New Roman" w:hAnsi="Times New Roman" w:cs="Times New Roman"/>
          <w:noProof/>
          <w:kern w:val="0"/>
          <w:sz w:val="22"/>
          <w:szCs w:val="22"/>
          <w14:ligatures w14:val="none"/>
        </w:rPr>
        <w:t>.</w:t>
      </w:r>
    </w:p>
    <w:p w14:paraId="7E634F95" w14:textId="77777777" w:rsidR="00620AFA" w:rsidRDefault="00620AFA" w:rsidP="00620AFA">
      <w:pPr>
        <w:spacing w:after="0" w:line="240" w:lineRule="auto"/>
        <w:rPr>
          <w:rFonts w:ascii="Times New Roman" w:eastAsia="Times New Roman" w:hAnsi="Times New Roman" w:cs="Times New Roman"/>
          <w:noProof/>
          <w:kern w:val="0"/>
          <w:sz w:val="22"/>
          <w:szCs w:val="22"/>
          <w14:ligatures w14:val="none"/>
        </w:rPr>
      </w:pPr>
    </w:p>
    <w:p w14:paraId="48029E0F" w14:textId="77777777" w:rsidR="00777F47" w:rsidRPr="00777F47" w:rsidRDefault="00777F47" w:rsidP="00777F47">
      <w:pPr>
        <w:rPr>
          <w:rFonts w:ascii="Times New Roman" w:hAnsi="Times New Roman" w:cs="Times New Roman"/>
          <w:i/>
          <w:iCs/>
          <w:sz w:val="22"/>
          <w:szCs w:val="22"/>
        </w:rPr>
      </w:pPr>
      <w:bookmarkStart w:id="2" w:name="_Hlk206014865"/>
      <w:proofErr w:type="spellStart"/>
      <w:r w:rsidRPr="00777F47">
        <w:rPr>
          <w:rFonts w:ascii="Times New Roman" w:hAnsi="Times New Roman" w:cs="Times New Roman"/>
          <w:i/>
          <w:iCs/>
          <w:sz w:val="22"/>
          <w:szCs w:val="22"/>
        </w:rPr>
        <w:t>Sildenafil</w:t>
      </w:r>
      <w:proofErr w:type="spellEnd"/>
      <w:r w:rsidRPr="00777F47">
        <w:rPr>
          <w:rFonts w:ascii="Times New Roman" w:hAnsi="Times New Roman" w:cs="Times New Roman"/>
          <w:i/>
          <w:iCs/>
          <w:sz w:val="22"/>
          <w:szCs w:val="22"/>
        </w:rPr>
        <w:t xml:space="preserve"> </w:t>
      </w:r>
      <w:proofErr w:type="spellStart"/>
      <w:r w:rsidRPr="00777F47">
        <w:rPr>
          <w:rFonts w:ascii="Times New Roman" w:hAnsi="Times New Roman" w:cs="Times New Roman"/>
          <w:i/>
          <w:iCs/>
          <w:sz w:val="22"/>
          <w:szCs w:val="22"/>
        </w:rPr>
        <w:t>Aristo</w:t>
      </w:r>
      <w:proofErr w:type="spellEnd"/>
      <w:r w:rsidRPr="00777F47">
        <w:rPr>
          <w:rFonts w:ascii="Times New Roman" w:hAnsi="Times New Roman" w:cs="Times New Roman"/>
          <w:i/>
          <w:iCs/>
          <w:sz w:val="22"/>
          <w:szCs w:val="22"/>
        </w:rPr>
        <w:t xml:space="preserve"> 50 mg plėvele dengtos tabletės </w:t>
      </w:r>
    </w:p>
    <w:p w14:paraId="2776831D" w14:textId="75A7E6FE" w:rsidR="00777F47" w:rsidRPr="00777F47" w:rsidRDefault="00777F47" w:rsidP="00777F47">
      <w:pPr>
        <w:rPr>
          <w:rFonts w:ascii="Times New Roman" w:hAnsi="Times New Roman" w:cs="Times New Roman"/>
          <w:i/>
          <w:iCs/>
          <w:sz w:val="22"/>
          <w:szCs w:val="22"/>
        </w:rPr>
      </w:pPr>
      <w:r w:rsidRPr="00777F47">
        <w:rPr>
          <w:rFonts w:ascii="Times New Roman" w:hAnsi="Times New Roman" w:cs="Times New Roman"/>
          <w:i/>
          <w:iCs/>
          <w:sz w:val="22"/>
          <w:szCs w:val="22"/>
        </w:rPr>
        <w:t xml:space="preserve">Lygiagrečiai importuojamas vaistas nuo referencinio vaisto skiriasi išvaizda: </w:t>
      </w:r>
      <w:r w:rsidR="00E83F6F" w:rsidRPr="00E83F6F">
        <w:rPr>
          <w:rFonts w:ascii="Times New Roman" w:hAnsi="Times New Roman" w:cs="Times New Roman"/>
          <w:i/>
          <w:iCs/>
          <w:sz w:val="22"/>
          <w:szCs w:val="22"/>
        </w:rPr>
        <w:t>lygiagrečiai importuojamo – mėlynos spalvos tabletės, kvadratinės formos, užapvalintais kampais, su laužimo vagele abiejose pusėse, maždaug 9,2 mm ilgio ir pločio, referencinio vaistinio preparato – žydros spalvos tabletės, migdolo formos, abipus išgaubta plėvele dengta tabletė, vienoje jos pusėje įspausta ,,50“, kita pusė lygi</w:t>
      </w:r>
      <w:r w:rsidRPr="00777F47">
        <w:rPr>
          <w:rFonts w:ascii="Times New Roman" w:hAnsi="Times New Roman" w:cs="Times New Roman"/>
          <w:i/>
          <w:iCs/>
          <w:sz w:val="22"/>
          <w:szCs w:val="22"/>
        </w:rPr>
        <w:t xml:space="preserve">; pagalbinėmis medžiagomis: referencinio vaisto tabletės branduolyje yra </w:t>
      </w:r>
      <w:proofErr w:type="spellStart"/>
      <w:r w:rsidRPr="00777F47">
        <w:rPr>
          <w:rFonts w:ascii="Times New Roman" w:hAnsi="Times New Roman" w:cs="Times New Roman"/>
          <w:i/>
          <w:iCs/>
          <w:sz w:val="22"/>
          <w:szCs w:val="22"/>
        </w:rPr>
        <w:t>hipromeliozė</w:t>
      </w:r>
      <w:proofErr w:type="spellEnd"/>
      <w:r w:rsidRPr="00777F47">
        <w:rPr>
          <w:rFonts w:ascii="Times New Roman" w:hAnsi="Times New Roman" w:cs="Times New Roman"/>
          <w:i/>
          <w:iCs/>
          <w:sz w:val="22"/>
          <w:szCs w:val="22"/>
        </w:rPr>
        <w:t xml:space="preserve">, tabletės plėvelėje </w:t>
      </w:r>
      <w:proofErr w:type="spellStart"/>
      <w:r w:rsidRPr="00777F47">
        <w:rPr>
          <w:rFonts w:ascii="Times New Roman" w:hAnsi="Times New Roman" w:cs="Times New Roman"/>
          <w:i/>
          <w:iCs/>
          <w:sz w:val="22"/>
          <w:szCs w:val="22"/>
        </w:rPr>
        <w:t>hipromeliozė</w:t>
      </w:r>
      <w:proofErr w:type="spellEnd"/>
      <w:r w:rsidRPr="00777F47">
        <w:rPr>
          <w:rFonts w:ascii="Times New Roman" w:hAnsi="Times New Roman" w:cs="Times New Roman"/>
          <w:i/>
          <w:iCs/>
          <w:sz w:val="22"/>
          <w:szCs w:val="22"/>
        </w:rPr>
        <w:t xml:space="preserve">, laktozė </w:t>
      </w:r>
      <w:proofErr w:type="spellStart"/>
      <w:r w:rsidRPr="00777F47">
        <w:rPr>
          <w:rFonts w:ascii="Times New Roman" w:hAnsi="Times New Roman" w:cs="Times New Roman"/>
          <w:i/>
          <w:iCs/>
          <w:sz w:val="22"/>
          <w:szCs w:val="22"/>
        </w:rPr>
        <w:t>monohidratas</w:t>
      </w:r>
      <w:proofErr w:type="spellEnd"/>
      <w:r w:rsidRPr="00777F47">
        <w:rPr>
          <w:rFonts w:ascii="Times New Roman" w:hAnsi="Times New Roman" w:cs="Times New Roman"/>
          <w:i/>
          <w:iCs/>
          <w:sz w:val="22"/>
          <w:szCs w:val="22"/>
        </w:rPr>
        <w:t xml:space="preserve">, </w:t>
      </w:r>
      <w:proofErr w:type="spellStart"/>
      <w:r w:rsidRPr="00777F47">
        <w:rPr>
          <w:rFonts w:ascii="Times New Roman" w:hAnsi="Times New Roman" w:cs="Times New Roman"/>
          <w:i/>
          <w:iCs/>
          <w:sz w:val="22"/>
          <w:szCs w:val="22"/>
        </w:rPr>
        <w:t>triacetinas</w:t>
      </w:r>
      <w:proofErr w:type="spellEnd"/>
      <w:r w:rsidRPr="00777F47">
        <w:rPr>
          <w:rFonts w:ascii="Times New Roman" w:hAnsi="Times New Roman" w:cs="Times New Roman"/>
          <w:i/>
          <w:iCs/>
          <w:sz w:val="22"/>
          <w:szCs w:val="22"/>
        </w:rPr>
        <w:t xml:space="preserve">, lygiagrečiai importuojamo tabletės branduolyje yra koloidinis bevandenis silicio dioksidas, tabletės plėvelėje polivinilo alkoholis, </w:t>
      </w:r>
      <w:proofErr w:type="spellStart"/>
      <w:r w:rsidRPr="00777F47">
        <w:rPr>
          <w:rFonts w:ascii="Times New Roman" w:hAnsi="Times New Roman" w:cs="Times New Roman"/>
          <w:i/>
          <w:iCs/>
          <w:sz w:val="22"/>
          <w:szCs w:val="22"/>
        </w:rPr>
        <w:t>makrogolis</w:t>
      </w:r>
      <w:proofErr w:type="spellEnd"/>
      <w:r w:rsidRPr="00777F47">
        <w:rPr>
          <w:rFonts w:ascii="Times New Roman" w:hAnsi="Times New Roman" w:cs="Times New Roman"/>
          <w:i/>
          <w:iCs/>
          <w:sz w:val="22"/>
          <w:szCs w:val="22"/>
        </w:rPr>
        <w:t xml:space="preserve"> 3350, talkas, geltonasis geležies oksidas.</w:t>
      </w:r>
    </w:p>
    <w:p w14:paraId="0890A4F6" w14:textId="77777777" w:rsidR="00777F47" w:rsidRPr="00777F47" w:rsidRDefault="00777F47" w:rsidP="00777F47">
      <w:pPr>
        <w:rPr>
          <w:rFonts w:ascii="Times New Roman" w:hAnsi="Times New Roman" w:cs="Times New Roman"/>
          <w:i/>
          <w:iCs/>
          <w:sz w:val="22"/>
          <w:szCs w:val="22"/>
        </w:rPr>
      </w:pPr>
    </w:p>
    <w:p w14:paraId="30153867" w14:textId="77777777" w:rsidR="00777F47" w:rsidRPr="00777F47" w:rsidRDefault="00777F47" w:rsidP="00777F47">
      <w:pPr>
        <w:rPr>
          <w:rFonts w:ascii="Times New Roman" w:hAnsi="Times New Roman" w:cs="Times New Roman"/>
          <w:i/>
          <w:iCs/>
          <w:sz w:val="22"/>
          <w:szCs w:val="22"/>
        </w:rPr>
      </w:pPr>
      <w:proofErr w:type="spellStart"/>
      <w:r w:rsidRPr="00777F47">
        <w:rPr>
          <w:rFonts w:ascii="Times New Roman" w:hAnsi="Times New Roman" w:cs="Times New Roman"/>
          <w:i/>
          <w:iCs/>
          <w:sz w:val="22"/>
          <w:szCs w:val="22"/>
        </w:rPr>
        <w:t>Sildenafil</w:t>
      </w:r>
      <w:proofErr w:type="spellEnd"/>
      <w:r w:rsidRPr="00777F47">
        <w:rPr>
          <w:rFonts w:ascii="Times New Roman" w:hAnsi="Times New Roman" w:cs="Times New Roman"/>
          <w:i/>
          <w:iCs/>
          <w:sz w:val="22"/>
          <w:szCs w:val="22"/>
        </w:rPr>
        <w:t xml:space="preserve"> </w:t>
      </w:r>
      <w:proofErr w:type="spellStart"/>
      <w:r w:rsidRPr="00777F47">
        <w:rPr>
          <w:rFonts w:ascii="Times New Roman" w:hAnsi="Times New Roman" w:cs="Times New Roman"/>
          <w:i/>
          <w:iCs/>
          <w:sz w:val="22"/>
          <w:szCs w:val="22"/>
        </w:rPr>
        <w:t>Aristo</w:t>
      </w:r>
      <w:proofErr w:type="spellEnd"/>
      <w:r w:rsidRPr="00777F47">
        <w:rPr>
          <w:rFonts w:ascii="Times New Roman" w:hAnsi="Times New Roman" w:cs="Times New Roman"/>
          <w:i/>
          <w:iCs/>
          <w:sz w:val="22"/>
          <w:szCs w:val="22"/>
        </w:rPr>
        <w:t xml:space="preserve"> 100 mg plėvele dengtos tabletės </w:t>
      </w:r>
    </w:p>
    <w:p w14:paraId="39218263" w14:textId="26F37D32" w:rsidR="00777F47" w:rsidRPr="00777F47" w:rsidRDefault="00777F47" w:rsidP="00777F47">
      <w:pPr>
        <w:rPr>
          <w:rFonts w:ascii="Times New Roman" w:hAnsi="Times New Roman" w:cs="Times New Roman"/>
          <w:sz w:val="22"/>
          <w:szCs w:val="22"/>
        </w:rPr>
      </w:pPr>
      <w:r w:rsidRPr="00777F47">
        <w:rPr>
          <w:rFonts w:ascii="Times New Roman" w:hAnsi="Times New Roman" w:cs="Times New Roman"/>
          <w:i/>
          <w:iCs/>
          <w:sz w:val="22"/>
          <w:szCs w:val="22"/>
        </w:rPr>
        <w:t xml:space="preserve">Lygiagrečiai importuojamas vaistas nuo referencinio vaisto skiriasi išvaizda: </w:t>
      </w:r>
      <w:r w:rsidR="00936B3D" w:rsidRPr="00936B3D">
        <w:rPr>
          <w:rFonts w:ascii="Times New Roman" w:hAnsi="Times New Roman" w:cs="Times New Roman"/>
          <w:i/>
          <w:iCs/>
          <w:sz w:val="22"/>
          <w:szCs w:val="22"/>
        </w:rPr>
        <w:t>lygiagrečiai importuojamo – mėlynos spalvos tabletės, kvadratinės formos, užapvalintais kampais, su laužimo vagele abiejose pusėse, maždaug 11,1 mm ilgio ir pločio, referencinio vaistinio preparato – žydros spalvos tabletės, migdolo formos, abipus išgaubta plėvele dengta tabletė, vienoje jos pusėje įspausta ,,100“, kita pusė lygi</w:t>
      </w:r>
      <w:r w:rsidRPr="00777F47">
        <w:rPr>
          <w:rFonts w:ascii="Times New Roman" w:hAnsi="Times New Roman" w:cs="Times New Roman"/>
          <w:i/>
          <w:iCs/>
          <w:sz w:val="22"/>
          <w:szCs w:val="22"/>
        </w:rPr>
        <w:t xml:space="preserve">; pagalbinėmis medžiagomis: referencinio vaisto tabletės branduolyje yra </w:t>
      </w:r>
      <w:proofErr w:type="spellStart"/>
      <w:r w:rsidRPr="00777F47">
        <w:rPr>
          <w:rFonts w:ascii="Times New Roman" w:hAnsi="Times New Roman" w:cs="Times New Roman"/>
          <w:i/>
          <w:iCs/>
          <w:sz w:val="22"/>
          <w:szCs w:val="22"/>
        </w:rPr>
        <w:t>hipromeliozė</w:t>
      </w:r>
      <w:proofErr w:type="spellEnd"/>
      <w:r w:rsidRPr="00777F47">
        <w:rPr>
          <w:rFonts w:ascii="Times New Roman" w:hAnsi="Times New Roman" w:cs="Times New Roman"/>
          <w:i/>
          <w:iCs/>
          <w:sz w:val="22"/>
          <w:szCs w:val="22"/>
        </w:rPr>
        <w:t xml:space="preserve">, tabletės plėvelėje </w:t>
      </w:r>
      <w:proofErr w:type="spellStart"/>
      <w:r w:rsidRPr="00777F47">
        <w:rPr>
          <w:rFonts w:ascii="Times New Roman" w:hAnsi="Times New Roman" w:cs="Times New Roman"/>
          <w:i/>
          <w:iCs/>
          <w:sz w:val="22"/>
          <w:szCs w:val="22"/>
        </w:rPr>
        <w:t>hipromeliozė</w:t>
      </w:r>
      <w:proofErr w:type="spellEnd"/>
      <w:r w:rsidRPr="00777F47">
        <w:rPr>
          <w:rFonts w:ascii="Times New Roman" w:hAnsi="Times New Roman" w:cs="Times New Roman"/>
          <w:i/>
          <w:iCs/>
          <w:sz w:val="22"/>
          <w:szCs w:val="22"/>
        </w:rPr>
        <w:t xml:space="preserve">, laktozė </w:t>
      </w:r>
      <w:proofErr w:type="spellStart"/>
      <w:r w:rsidRPr="00777F47">
        <w:rPr>
          <w:rFonts w:ascii="Times New Roman" w:hAnsi="Times New Roman" w:cs="Times New Roman"/>
          <w:i/>
          <w:iCs/>
          <w:sz w:val="22"/>
          <w:szCs w:val="22"/>
        </w:rPr>
        <w:t>monohidratas</w:t>
      </w:r>
      <w:proofErr w:type="spellEnd"/>
      <w:r w:rsidRPr="00777F47">
        <w:rPr>
          <w:rFonts w:ascii="Times New Roman" w:hAnsi="Times New Roman" w:cs="Times New Roman"/>
          <w:i/>
          <w:iCs/>
          <w:sz w:val="22"/>
          <w:szCs w:val="22"/>
        </w:rPr>
        <w:t xml:space="preserve">, </w:t>
      </w:r>
      <w:proofErr w:type="spellStart"/>
      <w:r w:rsidRPr="00777F47">
        <w:rPr>
          <w:rFonts w:ascii="Times New Roman" w:hAnsi="Times New Roman" w:cs="Times New Roman"/>
          <w:i/>
          <w:iCs/>
          <w:sz w:val="22"/>
          <w:szCs w:val="22"/>
        </w:rPr>
        <w:t>triacetinas</w:t>
      </w:r>
      <w:proofErr w:type="spellEnd"/>
      <w:r w:rsidRPr="00777F47">
        <w:rPr>
          <w:rFonts w:ascii="Times New Roman" w:hAnsi="Times New Roman" w:cs="Times New Roman"/>
          <w:i/>
          <w:iCs/>
          <w:sz w:val="22"/>
          <w:szCs w:val="22"/>
        </w:rPr>
        <w:t xml:space="preserve">, lygiagrečiai importuojamo tabletės branduolyje yra koloidinis bevandenis silicio dioksidas, tabletės plėvelėje polivinilo alkoholis, </w:t>
      </w:r>
      <w:proofErr w:type="spellStart"/>
      <w:r w:rsidRPr="00777F47">
        <w:rPr>
          <w:rFonts w:ascii="Times New Roman" w:hAnsi="Times New Roman" w:cs="Times New Roman"/>
          <w:i/>
          <w:iCs/>
          <w:sz w:val="22"/>
          <w:szCs w:val="22"/>
        </w:rPr>
        <w:t>makrogolis</w:t>
      </w:r>
      <w:proofErr w:type="spellEnd"/>
      <w:r w:rsidRPr="00777F47">
        <w:rPr>
          <w:rFonts w:ascii="Times New Roman" w:hAnsi="Times New Roman" w:cs="Times New Roman"/>
          <w:i/>
          <w:iCs/>
          <w:sz w:val="22"/>
          <w:szCs w:val="22"/>
        </w:rPr>
        <w:t xml:space="preserve"> 3350, talkas, geltonasis geležies oksidas.</w:t>
      </w:r>
    </w:p>
    <w:bookmarkEnd w:id="2"/>
    <w:p w14:paraId="4907B6F5" w14:textId="77777777" w:rsidR="00777F47" w:rsidRPr="00C55017" w:rsidRDefault="00777F47" w:rsidP="00620AFA">
      <w:pPr>
        <w:spacing w:after="0" w:line="240" w:lineRule="auto"/>
        <w:rPr>
          <w:rFonts w:ascii="Times New Roman" w:eastAsia="Times New Roman" w:hAnsi="Times New Roman" w:cs="Times New Roman"/>
          <w:noProof/>
          <w:kern w:val="0"/>
          <w:sz w:val="22"/>
          <w:szCs w:val="22"/>
          <w14:ligatures w14:val="none"/>
        </w:rPr>
      </w:pPr>
    </w:p>
    <w:sectPr w:rsidR="00777F47" w:rsidRPr="00C55017" w:rsidSect="00C55017">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8CB8" w14:textId="77777777" w:rsidR="005A1D27" w:rsidRDefault="005A1D27">
      <w:pPr>
        <w:spacing w:after="0" w:line="240" w:lineRule="auto"/>
      </w:pPr>
      <w:r>
        <w:separator/>
      </w:r>
    </w:p>
  </w:endnote>
  <w:endnote w:type="continuationSeparator" w:id="0">
    <w:p w14:paraId="079A363E" w14:textId="77777777" w:rsidR="005A1D27" w:rsidRDefault="005A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5A8D" w14:textId="77777777" w:rsidR="008A4A7B" w:rsidRDefault="008A4A7B" w:rsidP="0065440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222DA5DF" w14:textId="77777777" w:rsidR="008A4A7B" w:rsidRDefault="008A4A7B" w:rsidP="0065440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88EE" w14:textId="77777777" w:rsidR="008A4A7B" w:rsidRDefault="008A4A7B" w:rsidP="0065440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57D80972" w14:textId="77777777" w:rsidR="008A4A7B" w:rsidRDefault="008A4A7B" w:rsidP="0065440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CBA7" w14:textId="77777777" w:rsidR="005A1D27" w:rsidRDefault="005A1D27">
      <w:pPr>
        <w:spacing w:after="0" w:line="240" w:lineRule="auto"/>
      </w:pPr>
      <w:r>
        <w:separator/>
      </w:r>
    </w:p>
  </w:footnote>
  <w:footnote w:type="continuationSeparator" w:id="0">
    <w:p w14:paraId="5DC07670" w14:textId="77777777" w:rsidR="005A1D27" w:rsidRDefault="005A1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4D05" w14:textId="77777777" w:rsidR="008A4A7B" w:rsidRDefault="008A4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03189"/>
    <w:multiLevelType w:val="hybridMultilevel"/>
    <w:tmpl w:val="3DAA2F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A46CCB"/>
    <w:multiLevelType w:val="hybridMultilevel"/>
    <w:tmpl w:val="0D2A7F1E"/>
    <w:lvl w:ilvl="0" w:tplc="04270001">
      <w:start w:val="1"/>
      <w:numFmt w:val="bullet"/>
      <w:lvlText w:val=""/>
      <w:lvlJc w:val="left"/>
      <w:pPr>
        <w:ind w:left="720" w:hanging="360"/>
      </w:pPr>
      <w:rPr>
        <w:rFonts w:ascii="Symbol" w:hAnsi="Symbol" w:hint="default"/>
      </w:rPr>
    </w:lvl>
    <w:lvl w:ilvl="1" w:tplc="2C949C4E">
      <w:numFmt w:val="bullet"/>
      <w:lvlText w:val="-"/>
      <w:lvlJc w:val="left"/>
      <w:pPr>
        <w:ind w:left="1650" w:hanging="57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F27CA1"/>
    <w:multiLevelType w:val="hybridMultilevel"/>
    <w:tmpl w:val="1B14552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6270A0"/>
    <w:multiLevelType w:val="hybridMultilevel"/>
    <w:tmpl w:val="01046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237CEB"/>
    <w:multiLevelType w:val="hybridMultilevel"/>
    <w:tmpl w:val="B85ADE1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CF6686"/>
    <w:multiLevelType w:val="hybridMultilevel"/>
    <w:tmpl w:val="B2E46C0A"/>
    <w:lvl w:ilvl="0" w:tplc="CA6AD94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754DD7"/>
    <w:multiLevelType w:val="hybridMultilevel"/>
    <w:tmpl w:val="D6EEF7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0E1FCE"/>
    <w:multiLevelType w:val="hybridMultilevel"/>
    <w:tmpl w:val="B8261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32445E"/>
    <w:multiLevelType w:val="hybridMultilevel"/>
    <w:tmpl w:val="B8065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94323F"/>
    <w:multiLevelType w:val="hybridMultilevel"/>
    <w:tmpl w:val="8C24A8B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D57659F"/>
    <w:multiLevelType w:val="hybridMultilevel"/>
    <w:tmpl w:val="B94086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1314D9"/>
    <w:multiLevelType w:val="hybridMultilevel"/>
    <w:tmpl w:val="FEAA49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CF6A22"/>
    <w:multiLevelType w:val="hybridMultilevel"/>
    <w:tmpl w:val="889C5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num w:numId="1" w16cid:durableId="223222498">
    <w:abstractNumId w:val="13"/>
  </w:num>
  <w:num w:numId="2" w16cid:durableId="1848789499">
    <w:abstractNumId w:val="8"/>
  </w:num>
  <w:num w:numId="3" w16cid:durableId="1536698524">
    <w:abstractNumId w:val="2"/>
  </w:num>
  <w:num w:numId="4" w16cid:durableId="1400322399">
    <w:abstractNumId w:val="4"/>
  </w:num>
  <w:num w:numId="5" w16cid:durableId="1752850248">
    <w:abstractNumId w:val="1"/>
  </w:num>
  <w:num w:numId="6" w16cid:durableId="1551382932">
    <w:abstractNumId w:val="0"/>
    <w:lvlOverride w:ilvl="0">
      <w:lvl w:ilvl="0">
        <w:start w:val="1"/>
        <w:numFmt w:val="bullet"/>
        <w:lvlText w:val="-"/>
        <w:lvlJc w:val="left"/>
        <w:pPr>
          <w:ind w:left="360" w:hanging="360"/>
        </w:pPr>
      </w:lvl>
    </w:lvlOverride>
  </w:num>
  <w:num w:numId="7" w16cid:durableId="1373114890">
    <w:abstractNumId w:val="9"/>
  </w:num>
  <w:num w:numId="8" w16cid:durableId="861475442">
    <w:abstractNumId w:val="10"/>
  </w:num>
  <w:num w:numId="9" w16cid:durableId="238254347">
    <w:abstractNumId w:val="5"/>
  </w:num>
  <w:num w:numId="10" w16cid:durableId="1605307631">
    <w:abstractNumId w:val="12"/>
  </w:num>
  <w:num w:numId="11" w16cid:durableId="277687393">
    <w:abstractNumId w:val="7"/>
  </w:num>
  <w:num w:numId="12" w16cid:durableId="652761169">
    <w:abstractNumId w:val="11"/>
  </w:num>
  <w:num w:numId="13" w16cid:durableId="788280986">
    <w:abstractNumId w:val="6"/>
  </w:num>
  <w:num w:numId="14" w16cid:durableId="439036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8E"/>
    <w:rsid w:val="00090DCA"/>
    <w:rsid w:val="000B65BB"/>
    <w:rsid w:val="000B798E"/>
    <w:rsid w:val="000E75BE"/>
    <w:rsid w:val="000F1495"/>
    <w:rsid w:val="00207549"/>
    <w:rsid w:val="0022468E"/>
    <w:rsid w:val="002B41C5"/>
    <w:rsid w:val="00376653"/>
    <w:rsid w:val="005A1D27"/>
    <w:rsid w:val="005F491A"/>
    <w:rsid w:val="00606116"/>
    <w:rsid w:val="00620AFA"/>
    <w:rsid w:val="00622A7E"/>
    <w:rsid w:val="006970D0"/>
    <w:rsid w:val="0076570A"/>
    <w:rsid w:val="00777F47"/>
    <w:rsid w:val="007E402C"/>
    <w:rsid w:val="008A4A7B"/>
    <w:rsid w:val="00936B3D"/>
    <w:rsid w:val="009A75EF"/>
    <w:rsid w:val="00A25780"/>
    <w:rsid w:val="00B0795B"/>
    <w:rsid w:val="00C270CA"/>
    <w:rsid w:val="00C540FD"/>
    <w:rsid w:val="00C55017"/>
    <w:rsid w:val="00D16211"/>
    <w:rsid w:val="00D40F64"/>
    <w:rsid w:val="00E83F6F"/>
    <w:rsid w:val="00EF104D"/>
    <w:rsid w:val="00F24273"/>
    <w:rsid w:val="00FD62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4347"/>
  <w15:chartTrackingRefBased/>
  <w15:docId w15:val="{C37EDC66-5CCD-4237-9D97-9E0D1A11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24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24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2468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2468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2468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246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46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46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46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46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246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246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246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246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246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46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46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46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4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46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46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46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46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468E"/>
    <w:rPr>
      <w:i/>
      <w:iCs/>
      <w:color w:val="404040" w:themeColor="text1" w:themeTint="BF"/>
    </w:rPr>
  </w:style>
  <w:style w:type="paragraph" w:styleId="Sraopastraipa">
    <w:name w:val="List Paragraph"/>
    <w:basedOn w:val="prastasis"/>
    <w:uiPriority w:val="34"/>
    <w:qFormat/>
    <w:rsid w:val="0022468E"/>
    <w:pPr>
      <w:ind w:left="720"/>
      <w:contextualSpacing/>
    </w:pPr>
  </w:style>
  <w:style w:type="character" w:styleId="Rykuspabraukimas">
    <w:name w:val="Intense Emphasis"/>
    <w:basedOn w:val="Numatytasispastraiposriftas"/>
    <w:uiPriority w:val="21"/>
    <w:qFormat/>
    <w:rsid w:val="0022468E"/>
    <w:rPr>
      <w:i/>
      <w:iCs/>
      <w:color w:val="0F4761" w:themeColor="accent1" w:themeShade="BF"/>
    </w:rPr>
  </w:style>
  <w:style w:type="paragraph" w:styleId="Iskirtacitata">
    <w:name w:val="Intense Quote"/>
    <w:basedOn w:val="prastasis"/>
    <w:next w:val="prastasis"/>
    <w:link w:val="IskirtacitataDiagrama"/>
    <w:uiPriority w:val="30"/>
    <w:qFormat/>
    <w:rsid w:val="00224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468E"/>
    <w:rPr>
      <w:i/>
      <w:iCs/>
      <w:color w:val="0F4761" w:themeColor="accent1" w:themeShade="BF"/>
    </w:rPr>
  </w:style>
  <w:style w:type="character" w:styleId="Rykinuoroda">
    <w:name w:val="Intense Reference"/>
    <w:basedOn w:val="Numatytasispastraiposriftas"/>
    <w:uiPriority w:val="32"/>
    <w:qFormat/>
    <w:rsid w:val="0022468E"/>
    <w:rPr>
      <w:b/>
      <w:bCs/>
      <w:smallCaps/>
      <w:color w:val="0F4761" w:themeColor="accent1" w:themeShade="BF"/>
      <w:spacing w:val="5"/>
    </w:rPr>
  </w:style>
  <w:style w:type="paragraph" w:styleId="Porat">
    <w:name w:val="footer"/>
    <w:basedOn w:val="prastasis"/>
    <w:link w:val="PoratDiagrama"/>
    <w:rsid w:val="00C55017"/>
    <w:pPr>
      <w:tabs>
        <w:tab w:val="center" w:pos="4819"/>
        <w:tab w:val="right" w:pos="9638"/>
      </w:tabs>
      <w:spacing w:after="0" w:line="240" w:lineRule="auto"/>
    </w:pPr>
    <w:rPr>
      <w:rFonts w:ascii="Times New Roman" w:eastAsia="Times New Roman" w:hAnsi="Times New Roman" w:cs="Times New Roman"/>
      <w:kern w:val="0"/>
      <w:sz w:val="22"/>
      <w14:ligatures w14:val="none"/>
    </w:rPr>
  </w:style>
  <w:style w:type="character" w:customStyle="1" w:styleId="PoratDiagrama">
    <w:name w:val="Poraštė Diagrama"/>
    <w:basedOn w:val="Numatytasispastraiposriftas"/>
    <w:link w:val="Porat"/>
    <w:rsid w:val="00C55017"/>
    <w:rPr>
      <w:rFonts w:ascii="Times New Roman" w:eastAsia="Times New Roman" w:hAnsi="Times New Roman" w:cs="Times New Roman"/>
      <w:kern w:val="0"/>
      <w:sz w:val="22"/>
      <w14:ligatures w14:val="none"/>
    </w:rPr>
  </w:style>
  <w:style w:type="character" w:styleId="Puslapionumeris">
    <w:name w:val="page number"/>
    <w:basedOn w:val="Numatytasispastraiposriftas"/>
    <w:rsid w:val="00C55017"/>
  </w:style>
  <w:style w:type="paragraph" w:styleId="Antrats">
    <w:name w:val="header"/>
    <w:basedOn w:val="prastasis"/>
    <w:link w:val="AntratsDiagrama"/>
    <w:uiPriority w:val="99"/>
    <w:unhideWhenUsed/>
    <w:rsid w:val="00C55017"/>
    <w:pPr>
      <w:tabs>
        <w:tab w:val="center" w:pos="4819"/>
        <w:tab w:val="right" w:pos="9638"/>
      </w:tabs>
      <w:spacing w:after="0" w:line="240" w:lineRule="auto"/>
    </w:pPr>
    <w:rPr>
      <w:rFonts w:ascii="Times New Roman" w:eastAsia="Times New Roman" w:hAnsi="Times New Roman" w:cs="Times New Roman"/>
      <w:kern w:val="0"/>
      <w:sz w:val="22"/>
      <w14:ligatures w14:val="none"/>
    </w:rPr>
  </w:style>
  <w:style w:type="character" w:customStyle="1" w:styleId="AntratsDiagrama">
    <w:name w:val="Antraštės Diagrama"/>
    <w:basedOn w:val="Numatytasispastraiposriftas"/>
    <w:link w:val="Antrats"/>
    <w:uiPriority w:val="99"/>
    <w:rsid w:val="00C55017"/>
    <w:rPr>
      <w:rFonts w:ascii="Times New Roman" w:eastAsia="Times New Roman" w:hAnsi="Times New Roman" w:cs="Times New Roman"/>
      <w:kern w:val="0"/>
      <w:sz w:val="22"/>
      <w14:ligatures w14:val="none"/>
    </w:rPr>
  </w:style>
  <w:style w:type="character" w:styleId="Hipersaitas">
    <w:name w:val="Hyperlink"/>
    <w:basedOn w:val="Numatytasispastraiposriftas"/>
    <w:uiPriority w:val="99"/>
    <w:unhideWhenUsed/>
    <w:rsid w:val="00620AFA"/>
    <w:rPr>
      <w:color w:val="467886" w:themeColor="hyperlink"/>
      <w:u w:val="single"/>
    </w:rPr>
  </w:style>
  <w:style w:type="character" w:styleId="Neapdorotaspaminjimas">
    <w:name w:val="Unresolved Mention"/>
    <w:basedOn w:val="Numatytasispastraiposriftas"/>
    <w:uiPriority w:val="99"/>
    <w:semiHidden/>
    <w:unhideWhenUsed/>
    <w:rsid w:val="00620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11438</Words>
  <Characters>6521</Characters>
  <Application>Microsoft Office Word</Application>
  <DocSecurity>0</DocSecurity>
  <Lines>54</Lines>
  <Paragraphs>35</Paragraphs>
  <ScaleCrop>false</ScaleCrop>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25</cp:revision>
  <dcterms:created xsi:type="dcterms:W3CDTF">2025-02-12T21:02:00Z</dcterms:created>
  <dcterms:modified xsi:type="dcterms:W3CDTF">2025-08-27T16:10:00Z</dcterms:modified>
</cp:coreProperties>
</file>