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3FAC"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0BF08FB1"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26C5237D"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73EF3000"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3A1155AE"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4610BA6B"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0ACC7C48"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61C88EBA"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661854BA"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4E7757A2"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5369C98D"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1C660F0D"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125C1D9F"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72E92391"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75066477"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11490D90"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3A9A092E"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425F0892"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52D8A13B"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5BAE2641"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42FE72F1"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368C4D89" w14:textId="77777777" w:rsidR="00264539" w:rsidRPr="00AF2504" w:rsidRDefault="00264539" w:rsidP="00AF2504">
      <w:pPr>
        <w:widowControl w:val="0"/>
        <w:tabs>
          <w:tab w:val="left" w:pos="567"/>
        </w:tabs>
        <w:spacing w:after="0" w:line="240" w:lineRule="auto"/>
        <w:outlineLvl w:val="0"/>
        <w:rPr>
          <w:rFonts w:ascii="Times New Roman" w:eastAsia="Calibri" w:hAnsi="Times New Roman" w:cs="Times New Roman"/>
          <w:bCs/>
        </w:rPr>
      </w:pPr>
    </w:p>
    <w:p w14:paraId="3F874D46" w14:textId="77777777" w:rsidR="00F00F67" w:rsidRPr="00AF2504" w:rsidRDefault="00F00F67" w:rsidP="00AF2504">
      <w:pPr>
        <w:widowControl w:val="0"/>
        <w:tabs>
          <w:tab w:val="left" w:pos="567"/>
        </w:tabs>
        <w:spacing w:after="0" w:line="240" w:lineRule="auto"/>
        <w:outlineLvl w:val="0"/>
        <w:rPr>
          <w:rFonts w:ascii="Times New Roman" w:eastAsia="Calibri" w:hAnsi="Times New Roman" w:cs="Times New Roman"/>
          <w:bCs/>
        </w:rPr>
      </w:pPr>
    </w:p>
    <w:p w14:paraId="1E6E3CD3" w14:textId="57893EEA" w:rsidR="00264539" w:rsidRPr="00AF2504" w:rsidRDefault="00264539" w:rsidP="00AF2504">
      <w:pPr>
        <w:widowControl w:val="0"/>
        <w:tabs>
          <w:tab w:val="left" w:pos="567"/>
        </w:tabs>
        <w:spacing w:after="0" w:line="240" w:lineRule="auto"/>
        <w:jc w:val="center"/>
        <w:outlineLvl w:val="0"/>
        <w:rPr>
          <w:rFonts w:ascii="Times New Roman" w:eastAsia="Calibri" w:hAnsi="Times New Roman" w:cs="Times New Roman"/>
          <w:b/>
        </w:rPr>
      </w:pPr>
      <w:r w:rsidRPr="00AF2504">
        <w:rPr>
          <w:rFonts w:ascii="Times New Roman" w:eastAsia="Calibri" w:hAnsi="Times New Roman" w:cs="Times New Roman"/>
          <w:b/>
        </w:rPr>
        <w:t>B. PAKUOTĖS LAPELIS</w:t>
      </w:r>
    </w:p>
    <w:p w14:paraId="06201C8F" w14:textId="77777777" w:rsidR="00264539" w:rsidRPr="00AF2504" w:rsidRDefault="00264539" w:rsidP="00AF2504">
      <w:pPr>
        <w:widowControl w:val="0"/>
        <w:tabs>
          <w:tab w:val="left" w:pos="567"/>
        </w:tabs>
        <w:spacing w:after="0" w:line="240" w:lineRule="auto"/>
        <w:jc w:val="center"/>
        <w:outlineLvl w:val="0"/>
        <w:rPr>
          <w:rFonts w:ascii="Times New Roman" w:eastAsia="Calibri" w:hAnsi="Times New Roman" w:cs="Times New Roman"/>
          <w:bCs/>
        </w:rPr>
      </w:pPr>
      <w:r w:rsidRPr="00AF2504">
        <w:rPr>
          <w:rFonts w:ascii="Times New Roman" w:eastAsia="Calibri" w:hAnsi="Times New Roman" w:cs="Times New Roman"/>
          <w:b/>
        </w:rPr>
        <w:br w:type="page"/>
      </w:r>
      <w:r w:rsidRPr="00AF2504">
        <w:rPr>
          <w:rFonts w:ascii="Times New Roman" w:eastAsia="Calibri" w:hAnsi="Times New Roman" w:cs="Times New Roman"/>
          <w:b/>
        </w:rPr>
        <w:lastRenderedPageBreak/>
        <w:t>Pakuotės lapelis: informacija pacientui</w:t>
      </w:r>
    </w:p>
    <w:p w14:paraId="18F44C61" w14:textId="77777777" w:rsidR="00264539" w:rsidRPr="00AF2504" w:rsidRDefault="00264539" w:rsidP="00AF2504">
      <w:pPr>
        <w:widowControl w:val="0"/>
        <w:spacing w:after="0" w:line="240" w:lineRule="auto"/>
        <w:rPr>
          <w:rFonts w:ascii="Times New Roman" w:eastAsia="Calibri" w:hAnsi="Times New Roman" w:cs="Times New Roman"/>
        </w:rPr>
      </w:pPr>
    </w:p>
    <w:p w14:paraId="6F22E214" w14:textId="0FD5EF40" w:rsidR="00264539" w:rsidRPr="00AF2504" w:rsidRDefault="0092583F" w:rsidP="00AF2504">
      <w:pPr>
        <w:widowControl w:val="0"/>
        <w:numPr>
          <w:ilvl w:val="12"/>
          <w:numId w:val="0"/>
        </w:numPr>
        <w:spacing w:after="0" w:line="240" w:lineRule="auto"/>
        <w:jc w:val="center"/>
        <w:rPr>
          <w:rFonts w:ascii="Times New Roman" w:eastAsia="Calibri" w:hAnsi="Times New Roman" w:cs="Times New Roman"/>
          <w:bCs/>
        </w:rPr>
      </w:pPr>
      <w:proofErr w:type="spellStart"/>
      <w:r w:rsidRPr="00AF2504">
        <w:rPr>
          <w:rFonts w:ascii="Times New Roman" w:eastAsia="Calibri" w:hAnsi="Times New Roman" w:cs="Times New Roman"/>
          <w:b/>
        </w:rPr>
        <w:t>Kventiax</w:t>
      </w:r>
      <w:proofErr w:type="spellEnd"/>
      <w:r w:rsidRPr="00AF2504">
        <w:rPr>
          <w:rFonts w:ascii="Times New Roman" w:eastAsia="Calibri" w:hAnsi="Times New Roman" w:cs="Times New Roman"/>
          <w:b/>
        </w:rPr>
        <w:t xml:space="preserve"> </w:t>
      </w:r>
      <w:proofErr w:type="spellStart"/>
      <w:r w:rsidRPr="00AF2504">
        <w:rPr>
          <w:rFonts w:ascii="Times New Roman" w:eastAsia="Calibri" w:hAnsi="Times New Roman" w:cs="Times New Roman"/>
          <w:b/>
        </w:rPr>
        <w:t>Prolong</w:t>
      </w:r>
      <w:proofErr w:type="spellEnd"/>
      <w:r w:rsidRPr="00AF2504">
        <w:rPr>
          <w:rFonts w:ascii="Times New Roman" w:eastAsia="Calibri" w:hAnsi="Times New Roman" w:cs="Times New Roman"/>
          <w:b/>
        </w:rPr>
        <w:t xml:space="preserve"> </w:t>
      </w:r>
      <w:r w:rsidR="00264539" w:rsidRPr="00AF2504">
        <w:rPr>
          <w:rFonts w:ascii="Times New Roman" w:eastAsia="Calibri" w:hAnsi="Times New Roman" w:cs="Times New Roman"/>
          <w:b/>
        </w:rPr>
        <w:t>50 mg pailginto atpalaidavimo tabletės</w:t>
      </w:r>
    </w:p>
    <w:p w14:paraId="7867B5AB" w14:textId="7539972E" w:rsidR="00264539" w:rsidRPr="00AF2504" w:rsidRDefault="0078505F" w:rsidP="00AF2504">
      <w:pPr>
        <w:widowControl w:val="0"/>
        <w:numPr>
          <w:ilvl w:val="12"/>
          <w:numId w:val="0"/>
        </w:numPr>
        <w:spacing w:after="0" w:line="240" w:lineRule="auto"/>
        <w:jc w:val="center"/>
        <w:rPr>
          <w:rFonts w:ascii="Times New Roman" w:eastAsia="Calibri" w:hAnsi="Times New Roman" w:cs="Times New Roman"/>
        </w:rPr>
      </w:pPr>
      <w:proofErr w:type="spellStart"/>
      <w:r w:rsidRPr="00AF2504">
        <w:rPr>
          <w:rFonts w:ascii="Times New Roman" w:eastAsia="Calibri" w:hAnsi="Times New Roman" w:cs="Times New Roman"/>
        </w:rPr>
        <w:t>k</w:t>
      </w:r>
      <w:r w:rsidR="00264539" w:rsidRPr="00AF2504">
        <w:rPr>
          <w:rFonts w:ascii="Times New Roman" w:eastAsia="Calibri" w:hAnsi="Times New Roman" w:cs="Times New Roman"/>
        </w:rPr>
        <w:t>vetiapinas</w:t>
      </w:r>
      <w:proofErr w:type="spellEnd"/>
    </w:p>
    <w:p w14:paraId="3DB16093" w14:textId="77777777" w:rsidR="00264539" w:rsidRPr="00AF2504" w:rsidRDefault="00264539" w:rsidP="00AF2504">
      <w:pPr>
        <w:widowControl w:val="0"/>
        <w:spacing w:after="0" w:line="240" w:lineRule="auto"/>
        <w:rPr>
          <w:rFonts w:ascii="Times New Roman" w:eastAsia="Calibri" w:hAnsi="Times New Roman" w:cs="Times New Roman"/>
        </w:rPr>
      </w:pPr>
    </w:p>
    <w:p w14:paraId="58D2C031"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Atidžiai perskaitykite visą šį lapelį, prieš pradėdami vartoti vaistą, nes jame pateikiama Jums svarbi informacija.</w:t>
      </w:r>
    </w:p>
    <w:p w14:paraId="2823FB02" w14:textId="77777777" w:rsidR="00264539" w:rsidRPr="00AF2504" w:rsidRDefault="00264539" w:rsidP="00AF2504">
      <w:pPr>
        <w:widowControl w:val="0"/>
        <w:numPr>
          <w:ilvl w:val="0"/>
          <w:numId w:val="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Neišmeskite šio lapelio, nes vėl gali prireikti jį perskaityti.</w:t>
      </w:r>
    </w:p>
    <w:p w14:paraId="07614217" w14:textId="77777777" w:rsidR="00264539" w:rsidRPr="00AF2504" w:rsidRDefault="00264539" w:rsidP="00AF2504">
      <w:pPr>
        <w:widowControl w:val="0"/>
        <w:numPr>
          <w:ilvl w:val="0"/>
          <w:numId w:val="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Jeigu kiltų daugiau klausimų, kreipkitės į gydytoją arba vaistininką.</w:t>
      </w:r>
    </w:p>
    <w:p w14:paraId="39310EF9" w14:textId="77777777" w:rsidR="00264539" w:rsidRPr="00AF2504" w:rsidRDefault="00264539" w:rsidP="00AF2504">
      <w:pPr>
        <w:widowControl w:val="0"/>
        <w:numPr>
          <w:ilvl w:val="0"/>
          <w:numId w:val="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2A183D27" w14:textId="676BCB6B" w:rsidR="00264539" w:rsidRPr="00AF2504" w:rsidRDefault="00264539" w:rsidP="00AF2504">
      <w:pPr>
        <w:widowControl w:val="0"/>
        <w:numPr>
          <w:ilvl w:val="0"/>
          <w:numId w:val="6"/>
        </w:numPr>
        <w:spacing w:after="0" w:line="240" w:lineRule="auto"/>
        <w:ind w:left="567" w:hanging="567"/>
        <w:rPr>
          <w:rFonts w:ascii="Times New Roman" w:eastAsia="Calibri" w:hAnsi="Times New Roman" w:cs="Times New Roman"/>
          <w:i/>
        </w:rPr>
      </w:pPr>
      <w:r w:rsidRPr="00AF2504">
        <w:rPr>
          <w:rFonts w:ascii="Times New Roman" w:eastAsia="Calibri" w:hAnsi="Times New Roman" w:cs="Times New Roman"/>
        </w:rPr>
        <w:t>Jeigu pasireiškė šalutinis poveikis (net jeigu jis šiame lapelyje nenurodytas), kreipkitės į gydytoją arba vaistininką. Žr.</w:t>
      </w:r>
      <w:r w:rsidR="00BE7E22" w:rsidRPr="00AF2504">
        <w:rPr>
          <w:rFonts w:ascii="Times New Roman" w:eastAsia="Calibri" w:hAnsi="Times New Roman" w:cs="Times New Roman"/>
        </w:rPr>
        <w:t> </w:t>
      </w:r>
      <w:r w:rsidRPr="00AF2504">
        <w:rPr>
          <w:rFonts w:ascii="Times New Roman" w:eastAsia="Calibri" w:hAnsi="Times New Roman" w:cs="Times New Roman"/>
        </w:rPr>
        <w:t>4 skyrių.</w:t>
      </w:r>
    </w:p>
    <w:p w14:paraId="7EEEBAB6" w14:textId="77777777" w:rsidR="00264539" w:rsidRPr="00AF2504" w:rsidRDefault="00264539" w:rsidP="00AF2504">
      <w:pPr>
        <w:widowControl w:val="0"/>
        <w:spacing w:after="0" w:line="240" w:lineRule="auto"/>
        <w:rPr>
          <w:rFonts w:ascii="Times New Roman" w:eastAsia="Calibri" w:hAnsi="Times New Roman" w:cs="Times New Roman"/>
        </w:rPr>
      </w:pPr>
    </w:p>
    <w:p w14:paraId="277DC524"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Apie ką rašoma šiame lapelyje?</w:t>
      </w:r>
    </w:p>
    <w:p w14:paraId="1F00B4A5" w14:textId="77777777" w:rsidR="00264539" w:rsidRPr="00AF2504" w:rsidRDefault="00264539" w:rsidP="00AF2504">
      <w:pPr>
        <w:widowControl w:val="0"/>
        <w:spacing w:after="0" w:line="240" w:lineRule="auto"/>
        <w:rPr>
          <w:rFonts w:ascii="Times New Roman" w:eastAsia="Calibri" w:hAnsi="Times New Roman" w:cs="Times New Roman"/>
          <w:bCs/>
        </w:rPr>
      </w:pPr>
    </w:p>
    <w:p w14:paraId="791EEB1D" w14:textId="06AA9997" w:rsidR="00264539" w:rsidRPr="00AF2504" w:rsidRDefault="00264539" w:rsidP="00AF2504">
      <w:pPr>
        <w:widowControl w:val="0"/>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1.</w:t>
      </w:r>
      <w:r w:rsidRPr="00AF2504">
        <w:rPr>
          <w:rFonts w:ascii="Times New Roman" w:eastAsia="Calibri" w:hAnsi="Times New Roman" w:cs="Times New Roman"/>
        </w:rPr>
        <w:tab/>
        <w:t xml:space="preserve">Kas yra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bookmarkStart w:id="0" w:name="_Hlk191299134"/>
      <w:proofErr w:type="spellStart"/>
      <w:r w:rsidR="0092583F" w:rsidRPr="00AF2504">
        <w:rPr>
          <w:rFonts w:ascii="Times New Roman" w:eastAsia="Calibri" w:hAnsi="Times New Roman" w:cs="Times New Roman"/>
        </w:rPr>
        <w:t>Prolong</w:t>
      </w:r>
      <w:bookmarkEnd w:id="0"/>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ir kam jis vartojamas</w:t>
      </w:r>
    </w:p>
    <w:p w14:paraId="322EBB2F" w14:textId="7AFDD0B4" w:rsidR="00264539" w:rsidRPr="00AF2504" w:rsidRDefault="00264539" w:rsidP="00AF2504">
      <w:pPr>
        <w:widowControl w:val="0"/>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2.</w:t>
      </w:r>
      <w:r w:rsidRPr="00AF2504">
        <w:rPr>
          <w:rFonts w:ascii="Times New Roman" w:eastAsia="Calibri" w:hAnsi="Times New Roman" w:cs="Times New Roman"/>
        </w:rPr>
        <w:tab/>
        <w:t xml:space="preserve">Kas žinotina prieš vartojant </w:t>
      </w:r>
      <w:proofErr w:type="spellStart"/>
      <w:r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p>
    <w:p w14:paraId="45CFD975" w14:textId="08E7FB75" w:rsidR="00264539" w:rsidRPr="00AF2504" w:rsidRDefault="00264539" w:rsidP="00AF2504">
      <w:pPr>
        <w:widowControl w:val="0"/>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3.</w:t>
      </w:r>
      <w:r w:rsidRPr="00AF2504">
        <w:rPr>
          <w:rFonts w:ascii="Times New Roman" w:eastAsia="Calibri" w:hAnsi="Times New Roman" w:cs="Times New Roman"/>
        </w:rPr>
        <w:tab/>
        <w:t xml:space="preserve">Kaip vartoti </w:t>
      </w:r>
      <w:proofErr w:type="spellStart"/>
      <w:r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p>
    <w:p w14:paraId="51D6401C" w14:textId="77777777" w:rsidR="00264539" w:rsidRPr="00AF2504" w:rsidRDefault="00264539" w:rsidP="00AF2504">
      <w:pPr>
        <w:widowControl w:val="0"/>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4.</w:t>
      </w:r>
      <w:r w:rsidRPr="00AF2504">
        <w:rPr>
          <w:rFonts w:ascii="Times New Roman" w:eastAsia="Calibri" w:hAnsi="Times New Roman" w:cs="Times New Roman"/>
        </w:rPr>
        <w:tab/>
        <w:t>Galimas šalutinis poveikis</w:t>
      </w:r>
    </w:p>
    <w:p w14:paraId="23664D83" w14:textId="77748719" w:rsidR="00264539" w:rsidRPr="00AF2504" w:rsidRDefault="00264539" w:rsidP="00AF2504">
      <w:pPr>
        <w:widowControl w:val="0"/>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5.</w:t>
      </w:r>
      <w:r w:rsidRPr="00AF2504">
        <w:rPr>
          <w:rFonts w:ascii="Times New Roman" w:eastAsia="Calibri" w:hAnsi="Times New Roman" w:cs="Times New Roman"/>
        </w:rPr>
        <w:tab/>
        <w:t xml:space="preserve">Kaip laikyti </w:t>
      </w:r>
      <w:proofErr w:type="spellStart"/>
      <w:r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p>
    <w:p w14:paraId="26B85E2D" w14:textId="77777777" w:rsidR="00264539" w:rsidRPr="00AF2504" w:rsidRDefault="00264539" w:rsidP="00AF2504">
      <w:pPr>
        <w:widowControl w:val="0"/>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6.</w:t>
      </w:r>
      <w:r w:rsidRPr="00AF2504">
        <w:rPr>
          <w:rFonts w:ascii="Times New Roman" w:eastAsia="Calibri" w:hAnsi="Times New Roman" w:cs="Times New Roman"/>
        </w:rPr>
        <w:tab/>
        <w:t>Pakuotės turinys ir kita informacija</w:t>
      </w:r>
    </w:p>
    <w:p w14:paraId="0A01B80C" w14:textId="77777777" w:rsidR="00264539" w:rsidRPr="00AF2504" w:rsidRDefault="00264539" w:rsidP="00AF2504">
      <w:pPr>
        <w:widowControl w:val="0"/>
        <w:spacing w:after="0" w:line="240" w:lineRule="auto"/>
        <w:rPr>
          <w:rFonts w:ascii="Times New Roman" w:eastAsia="Calibri" w:hAnsi="Times New Roman" w:cs="Times New Roman"/>
        </w:rPr>
      </w:pPr>
    </w:p>
    <w:p w14:paraId="7EFE53B6" w14:textId="77777777" w:rsidR="00264539" w:rsidRPr="00AF2504" w:rsidRDefault="00264539" w:rsidP="00AF2504">
      <w:pPr>
        <w:widowControl w:val="0"/>
        <w:spacing w:after="0" w:line="240" w:lineRule="auto"/>
        <w:rPr>
          <w:rFonts w:ascii="Times New Roman" w:eastAsia="Calibri" w:hAnsi="Times New Roman" w:cs="Times New Roman"/>
        </w:rPr>
      </w:pPr>
    </w:p>
    <w:p w14:paraId="7DDE6586" w14:textId="5CE4C26F" w:rsidR="00264539" w:rsidRPr="00AF2504" w:rsidRDefault="00264539" w:rsidP="00AF2504">
      <w:pPr>
        <w:widowControl w:val="0"/>
        <w:tabs>
          <w:tab w:val="left" w:pos="567"/>
        </w:tabs>
        <w:spacing w:after="0" w:line="240" w:lineRule="auto"/>
        <w:ind w:left="567" w:hanging="567"/>
        <w:outlineLvl w:val="1"/>
        <w:rPr>
          <w:rFonts w:ascii="Times New Roman" w:eastAsia="Calibri" w:hAnsi="Times New Roman" w:cs="Times New Roman"/>
          <w:b/>
        </w:rPr>
      </w:pPr>
      <w:bookmarkStart w:id="1" w:name="_Toc129243264"/>
      <w:bookmarkStart w:id="2" w:name="_Toc129243139"/>
      <w:r w:rsidRPr="00AF2504">
        <w:rPr>
          <w:rFonts w:ascii="Times New Roman" w:eastAsia="Calibri" w:hAnsi="Times New Roman" w:cs="Times New Roman"/>
          <w:b/>
        </w:rPr>
        <w:t>1.</w:t>
      </w:r>
      <w:r w:rsidRPr="00AF2504">
        <w:rPr>
          <w:rFonts w:ascii="Times New Roman" w:eastAsia="Calibri" w:hAnsi="Times New Roman" w:cs="Times New Roman"/>
          <w:b/>
        </w:rPr>
        <w:tab/>
        <w:t xml:space="preserve">Kas yra </w:t>
      </w:r>
      <w:proofErr w:type="spellStart"/>
      <w:r w:rsidR="0092583F" w:rsidRPr="00AF2504">
        <w:rPr>
          <w:rFonts w:ascii="Times New Roman" w:eastAsia="Calibri" w:hAnsi="Times New Roman" w:cs="Times New Roman"/>
          <w:b/>
        </w:rPr>
        <w:t>Kventiax</w:t>
      </w:r>
      <w:proofErr w:type="spellEnd"/>
      <w:r w:rsidR="0092583F" w:rsidRPr="00AF2504">
        <w:rPr>
          <w:rFonts w:ascii="Times New Roman" w:eastAsia="Calibri" w:hAnsi="Times New Roman" w:cs="Times New Roman"/>
          <w:b/>
        </w:rPr>
        <w:t xml:space="preserve"> </w:t>
      </w:r>
      <w:proofErr w:type="spellStart"/>
      <w:r w:rsidR="0092583F" w:rsidRPr="00AF2504">
        <w:rPr>
          <w:rFonts w:ascii="Times New Roman" w:eastAsia="Calibri" w:hAnsi="Times New Roman" w:cs="Times New Roman"/>
          <w:b/>
        </w:rPr>
        <w:t>Prolong</w:t>
      </w:r>
      <w:proofErr w:type="spellEnd"/>
      <w:r w:rsidR="0092583F" w:rsidRPr="00AF2504">
        <w:rPr>
          <w:rFonts w:ascii="Times New Roman" w:eastAsia="Calibri" w:hAnsi="Times New Roman" w:cs="Times New Roman"/>
          <w:b/>
        </w:rPr>
        <w:t xml:space="preserve"> </w:t>
      </w:r>
      <w:r w:rsidRPr="00AF2504">
        <w:rPr>
          <w:rFonts w:ascii="Times New Roman" w:eastAsia="Calibri" w:hAnsi="Times New Roman" w:cs="Times New Roman"/>
          <w:b/>
        </w:rPr>
        <w:t>ir kam jis vartojamas</w:t>
      </w:r>
      <w:bookmarkEnd w:id="1"/>
      <w:bookmarkEnd w:id="2"/>
    </w:p>
    <w:p w14:paraId="57E9C1FC" w14:textId="77777777" w:rsidR="00264539" w:rsidRPr="00AF2504" w:rsidRDefault="00264539" w:rsidP="00AF2504">
      <w:pPr>
        <w:widowControl w:val="0"/>
        <w:spacing w:after="0" w:line="240" w:lineRule="auto"/>
        <w:rPr>
          <w:rFonts w:ascii="Times New Roman" w:eastAsia="Calibri" w:hAnsi="Times New Roman" w:cs="Times New Roman"/>
        </w:rPr>
      </w:pPr>
    </w:p>
    <w:p w14:paraId="3DC3C793" w14:textId="4C6FB5C1" w:rsidR="00264539" w:rsidRPr="00AF2504" w:rsidRDefault="0092583F" w:rsidP="00AF2504">
      <w:pPr>
        <w:widowControl w:val="0"/>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Kventiax</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w:t>
      </w:r>
      <w:r w:rsidR="00264539" w:rsidRPr="00AF2504">
        <w:rPr>
          <w:rFonts w:ascii="Times New Roman" w:eastAsia="Calibri" w:hAnsi="Times New Roman" w:cs="Times New Roman"/>
        </w:rPr>
        <w:t xml:space="preserve">sudėtyje yra medžiagos, vadinamos </w:t>
      </w:r>
      <w:proofErr w:type="spellStart"/>
      <w:r w:rsidR="00264539" w:rsidRPr="00AF2504">
        <w:rPr>
          <w:rFonts w:ascii="Times New Roman" w:eastAsia="Calibri" w:hAnsi="Times New Roman" w:cs="Times New Roman"/>
        </w:rPr>
        <w:t>kvetiapinu</w:t>
      </w:r>
      <w:proofErr w:type="spellEnd"/>
      <w:r w:rsidR="00264539" w:rsidRPr="00AF2504">
        <w:rPr>
          <w:rFonts w:ascii="Times New Roman" w:eastAsia="Calibri" w:hAnsi="Times New Roman" w:cs="Times New Roman"/>
        </w:rPr>
        <w:t xml:space="preserve">, kuri priklauso vaistų nuo psichozės grupei. </w:t>
      </w:r>
      <w:proofErr w:type="spellStart"/>
      <w:r w:rsidRPr="00AF2504">
        <w:rPr>
          <w:rFonts w:ascii="Times New Roman" w:eastAsia="Calibri" w:hAnsi="Times New Roman" w:cs="Times New Roman"/>
        </w:rPr>
        <w:t>Kventiax</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w:t>
      </w:r>
      <w:r w:rsidR="00264539" w:rsidRPr="00AF2504">
        <w:rPr>
          <w:rFonts w:ascii="Times New Roman" w:eastAsia="Calibri" w:hAnsi="Times New Roman" w:cs="Times New Roman"/>
        </w:rPr>
        <w:t>galima vartoti kelioms ligoms gydyti:</w:t>
      </w:r>
    </w:p>
    <w:p w14:paraId="1ACC22E1" w14:textId="77777777" w:rsidR="00264539" w:rsidRPr="00AF2504" w:rsidRDefault="00264539" w:rsidP="00AF2504">
      <w:pPr>
        <w:widowControl w:val="0"/>
        <w:numPr>
          <w:ilvl w:val="0"/>
          <w:numId w:val="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depresijai, susijusiai su bipoliniu sutrikimu ir didžiojo depresinio sutrikimo didžiosios depresijos epizodams (sergant šiomis ligomis gali apimti liūdesys, varginti depresija, kaltės jausmas, energijos stygius, apetito stoka ar nemiga);</w:t>
      </w:r>
    </w:p>
    <w:p w14:paraId="2462C85D" w14:textId="77777777" w:rsidR="00264539" w:rsidRPr="00AF2504" w:rsidRDefault="00264539" w:rsidP="00AF2504">
      <w:pPr>
        <w:widowControl w:val="0"/>
        <w:numPr>
          <w:ilvl w:val="0"/>
          <w:numId w:val="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manijai (sergant šia liga gali pasireikšti labai didelis sujaudinimas, pakili nuotaika, entuziazmas, padidėjęs aktyvumas ar neapgalvotas elgesys, net agresyvumas ir griaunamasis elgesys);</w:t>
      </w:r>
    </w:p>
    <w:p w14:paraId="7CAD5B38" w14:textId="77777777" w:rsidR="00264539" w:rsidRPr="00AF2504" w:rsidRDefault="00264539" w:rsidP="00AF2504">
      <w:pPr>
        <w:widowControl w:val="0"/>
        <w:numPr>
          <w:ilvl w:val="0"/>
          <w:numId w:val="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šizofrenijai (sirgdami šia liga galite girdėti ar jausti daiktus, kurių nėra, tikėti nesamais dalykais, gali pasireikšti neįprastas įtarumas, nerimas, sutrikti orientacija, atsirasti kaltės jausmas, psichinė įtampa ar depresija).</w:t>
      </w:r>
    </w:p>
    <w:p w14:paraId="21915F78" w14:textId="77777777" w:rsidR="00264539" w:rsidRPr="00AF2504" w:rsidRDefault="00264539" w:rsidP="00AF2504">
      <w:pPr>
        <w:widowControl w:val="0"/>
        <w:spacing w:after="0" w:line="240" w:lineRule="auto"/>
        <w:rPr>
          <w:rFonts w:ascii="Times New Roman" w:eastAsia="Calibri" w:hAnsi="Times New Roman" w:cs="Times New Roman"/>
        </w:rPr>
      </w:pPr>
    </w:p>
    <w:p w14:paraId="61083644" w14:textId="340ECF05"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Didžiojo depresinio sutrikimo didžiosios depresijos epizodams gydyti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vartojamas papildomai, kartu su kitu vaistu nuo šios ligos.</w:t>
      </w:r>
    </w:p>
    <w:p w14:paraId="1316A6F9" w14:textId="77777777" w:rsidR="00264539" w:rsidRPr="00AF2504" w:rsidRDefault="00264539" w:rsidP="00AF2504">
      <w:pPr>
        <w:widowControl w:val="0"/>
        <w:spacing w:after="0" w:line="240" w:lineRule="auto"/>
        <w:rPr>
          <w:rFonts w:ascii="Times New Roman" w:eastAsia="Calibri" w:hAnsi="Times New Roman" w:cs="Times New Roman"/>
        </w:rPr>
      </w:pPr>
    </w:p>
    <w:p w14:paraId="671050E2" w14:textId="158F677A"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Net Jums pasijutus geriau, gydytojas gali nurodyti toliau vartoti </w:t>
      </w:r>
      <w:proofErr w:type="spellStart"/>
      <w:r w:rsidRPr="00AF2504">
        <w:rPr>
          <w:rFonts w:ascii="Times New Roman" w:eastAsia="Calibri" w:hAnsi="Times New Roman" w:cs="Times New Roman"/>
        </w:rPr>
        <w:t>Kventiax</w:t>
      </w:r>
      <w:proofErr w:type="spellEnd"/>
      <w:r w:rsidR="0092583F" w:rsidRPr="00AF2504">
        <w:t xml:space="preserve"> </w:t>
      </w:r>
      <w:proofErr w:type="spellStart"/>
      <w:r w:rsidR="0092583F" w:rsidRPr="00AF2504">
        <w:rPr>
          <w:rFonts w:ascii="Times New Roman" w:eastAsia="Calibri" w:hAnsi="Times New Roman" w:cs="Times New Roman"/>
        </w:rPr>
        <w:t>Prolong</w:t>
      </w:r>
      <w:proofErr w:type="spellEnd"/>
      <w:r w:rsidRPr="00AF2504">
        <w:rPr>
          <w:rFonts w:ascii="Times New Roman" w:eastAsia="Calibri" w:hAnsi="Times New Roman" w:cs="Times New Roman"/>
        </w:rPr>
        <w:t>.</w:t>
      </w:r>
    </w:p>
    <w:p w14:paraId="77FBD14E" w14:textId="77777777" w:rsidR="00264539" w:rsidRPr="00AF2504" w:rsidRDefault="00264539" w:rsidP="00AF2504">
      <w:pPr>
        <w:widowControl w:val="0"/>
        <w:spacing w:after="0" w:line="240" w:lineRule="auto"/>
        <w:rPr>
          <w:rFonts w:ascii="Times New Roman" w:eastAsia="Calibri" w:hAnsi="Times New Roman" w:cs="Times New Roman"/>
        </w:rPr>
      </w:pPr>
    </w:p>
    <w:p w14:paraId="12998A0F" w14:textId="77777777" w:rsidR="00264539" w:rsidRPr="00AF2504" w:rsidRDefault="00264539" w:rsidP="00AF2504">
      <w:pPr>
        <w:widowControl w:val="0"/>
        <w:spacing w:after="0" w:line="240" w:lineRule="auto"/>
        <w:rPr>
          <w:rFonts w:ascii="Times New Roman" w:eastAsia="Calibri" w:hAnsi="Times New Roman" w:cs="Times New Roman"/>
        </w:rPr>
      </w:pPr>
    </w:p>
    <w:p w14:paraId="27522A82" w14:textId="078431DC" w:rsidR="00264539" w:rsidRPr="00AF2504" w:rsidRDefault="00264539" w:rsidP="00AF2504">
      <w:pPr>
        <w:widowControl w:val="0"/>
        <w:tabs>
          <w:tab w:val="left" w:pos="567"/>
        </w:tabs>
        <w:spacing w:after="0" w:line="240" w:lineRule="auto"/>
        <w:ind w:left="567" w:hanging="567"/>
        <w:outlineLvl w:val="1"/>
        <w:rPr>
          <w:rFonts w:ascii="Times New Roman" w:eastAsia="Calibri" w:hAnsi="Times New Roman" w:cs="Times New Roman"/>
          <w:bCs/>
        </w:rPr>
      </w:pPr>
      <w:bookmarkStart w:id="3" w:name="_Toc129243265"/>
      <w:bookmarkStart w:id="4" w:name="_Toc129243140"/>
      <w:r w:rsidRPr="00AF2504">
        <w:rPr>
          <w:rFonts w:ascii="Times New Roman" w:eastAsia="Calibri" w:hAnsi="Times New Roman" w:cs="Times New Roman"/>
          <w:b/>
        </w:rPr>
        <w:t>2.</w:t>
      </w:r>
      <w:r w:rsidRPr="00AF2504">
        <w:rPr>
          <w:rFonts w:ascii="Times New Roman" w:eastAsia="Calibri" w:hAnsi="Times New Roman" w:cs="Times New Roman"/>
          <w:b/>
        </w:rPr>
        <w:tab/>
        <w:t xml:space="preserve">Kas žinotina prieš vartojant </w:t>
      </w:r>
      <w:proofErr w:type="spellStart"/>
      <w:r w:rsidRPr="00AF2504">
        <w:rPr>
          <w:rFonts w:ascii="Times New Roman" w:eastAsia="Calibri" w:hAnsi="Times New Roman" w:cs="Times New Roman"/>
          <w:b/>
        </w:rPr>
        <w:t>Kventiax</w:t>
      </w:r>
      <w:bookmarkEnd w:id="3"/>
      <w:bookmarkEnd w:id="4"/>
      <w:proofErr w:type="spellEnd"/>
      <w:r w:rsidR="0092583F" w:rsidRPr="00AF2504">
        <w:t xml:space="preserve"> </w:t>
      </w:r>
      <w:proofErr w:type="spellStart"/>
      <w:r w:rsidR="0092583F" w:rsidRPr="00AF2504">
        <w:rPr>
          <w:rFonts w:ascii="Times New Roman" w:eastAsia="Calibri" w:hAnsi="Times New Roman" w:cs="Times New Roman"/>
          <w:b/>
        </w:rPr>
        <w:t>Prolong</w:t>
      </w:r>
      <w:proofErr w:type="spellEnd"/>
    </w:p>
    <w:p w14:paraId="16357487" w14:textId="77777777" w:rsidR="00264539" w:rsidRPr="00AF2504" w:rsidRDefault="00264539" w:rsidP="00AF2504">
      <w:pPr>
        <w:widowControl w:val="0"/>
        <w:spacing w:after="0" w:line="240" w:lineRule="auto"/>
        <w:rPr>
          <w:rFonts w:ascii="Times New Roman" w:eastAsia="Calibri" w:hAnsi="Times New Roman" w:cs="Times New Roman"/>
        </w:rPr>
      </w:pPr>
    </w:p>
    <w:p w14:paraId="1BC41478" w14:textId="2EC08FDA" w:rsidR="00264539" w:rsidRPr="00AF2504" w:rsidRDefault="0092583F" w:rsidP="00AF2504">
      <w:pPr>
        <w:widowControl w:val="0"/>
        <w:spacing w:after="0" w:line="240" w:lineRule="auto"/>
        <w:rPr>
          <w:rFonts w:ascii="Times New Roman" w:eastAsia="Calibri" w:hAnsi="Times New Roman" w:cs="Times New Roman"/>
          <w:bCs/>
        </w:rPr>
      </w:pPr>
      <w:proofErr w:type="spellStart"/>
      <w:r w:rsidRPr="00AF2504">
        <w:rPr>
          <w:rFonts w:ascii="Times New Roman" w:eastAsia="Calibri" w:hAnsi="Times New Roman" w:cs="Times New Roman"/>
          <w:b/>
        </w:rPr>
        <w:t>Kventiax</w:t>
      </w:r>
      <w:proofErr w:type="spellEnd"/>
      <w:r w:rsidRPr="00AF2504">
        <w:rPr>
          <w:rFonts w:ascii="Times New Roman" w:eastAsia="Calibri" w:hAnsi="Times New Roman" w:cs="Times New Roman"/>
          <w:b/>
        </w:rPr>
        <w:t xml:space="preserve"> </w:t>
      </w:r>
      <w:proofErr w:type="spellStart"/>
      <w:r w:rsidRPr="00AF2504">
        <w:rPr>
          <w:rFonts w:ascii="Times New Roman" w:eastAsia="Calibri" w:hAnsi="Times New Roman" w:cs="Times New Roman"/>
          <w:b/>
        </w:rPr>
        <w:t>Prolong</w:t>
      </w:r>
      <w:proofErr w:type="spellEnd"/>
      <w:r w:rsidRPr="00AF2504">
        <w:rPr>
          <w:rFonts w:ascii="Times New Roman" w:eastAsia="Calibri" w:hAnsi="Times New Roman" w:cs="Times New Roman"/>
          <w:b/>
        </w:rPr>
        <w:t xml:space="preserve"> </w:t>
      </w:r>
      <w:r w:rsidR="00264539" w:rsidRPr="00AF2504">
        <w:rPr>
          <w:rFonts w:ascii="Times New Roman" w:eastAsia="Calibri" w:hAnsi="Times New Roman" w:cs="Times New Roman"/>
          <w:b/>
        </w:rPr>
        <w:t xml:space="preserve">vartoti </w:t>
      </w:r>
      <w:r w:rsidR="008E04C2" w:rsidRPr="00AF2504">
        <w:rPr>
          <w:rFonts w:ascii="Times New Roman" w:eastAsia="Calibri" w:hAnsi="Times New Roman" w:cs="Times New Roman"/>
          <w:b/>
        </w:rPr>
        <w:t>draudžiama</w:t>
      </w:r>
      <w:r w:rsidR="00264539" w:rsidRPr="00AF2504">
        <w:rPr>
          <w:rFonts w:ascii="Times New Roman" w:eastAsia="Calibri" w:hAnsi="Times New Roman" w:cs="Times New Roman"/>
          <w:b/>
        </w:rPr>
        <w:t>:</w:t>
      </w:r>
    </w:p>
    <w:p w14:paraId="4C5206A0" w14:textId="77777777" w:rsidR="00264539" w:rsidRPr="00AF2504" w:rsidRDefault="00264539" w:rsidP="00AF2504">
      <w:pPr>
        <w:widowControl w:val="0"/>
        <w:numPr>
          <w:ilvl w:val="0"/>
          <w:numId w:val="8"/>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jeigu yra alergija </w:t>
      </w:r>
      <w:proofErr w:type="spellStart"/>
      <w:r w:rsidRPr="00AF2504">
        <w:rPr>
          <w:rFonts w:ascii="Times New Roman" w:eastAsia="Calibri" w:hAnsi="Times New Roman" w:cs="Times New Roman"/>
        </w:rPr>
        <w:t>kvetiapinui</w:t>
      </w:r>
      <w:proofErr w:type="spellEnd"/>
      <w:r w:rsidRPr="00AF2504">
        <w:rPr>
          <w:rFonts w:ascii="Times New Roman" w:eastAsia="Calibri" w:hAnsi="Times New Roman" w:cs="Times New Roman"/>
        </w:rPr>
        <w:t xml:space="preserve"> arba bet kuriai pagalbinei šio vaisto medžiagai (jos išvardytos 6 skyriuje);</w:t>
      </w:r>
    </w:p>
    <w:p w14:paraId="01D50976" w14:textId="77777777" w:rsidR="00264539" w:rsidRPr="00AF2504" w:rsidRDefault="00264539" w:rsidP="00AF2504">
      <w:pPr>
        <w:widowControl w:val="0"/>
        <w:numPr>
          <w:ilvl w:val="0"/>
          <w:numId w:val="8"/>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jeigu vartojate kurį nors iš šių vaistų:</w:t>
      </w:r>
    </w:p>
    <w:p w14:paraId="64D8A578" w14:textId="77777777" w:rsidR="00264539" w:rsidRPr="00AF2504" w:rsidRDefault="00264539" w:rsidP="00AF2504">
      <w:pPr>
        <w:widowControl w:val="0"/>
        <w:numPr>
          <w:ilvl w:val="0"/>
          <w:numId w:val="3"/>
        </w:numPr>
        <w:spacing w:after="0" w:line="240" w:lineRule="auto"/>
        <w:ind w:left="1134" w:hanging="567"/>
        <w:rPr>
          <w:rFonts w:ascii="Times New Roman" w:eastAsia="Calibri" w:hAnsi="Times New Roman" w:cs="Times New Roman"/>
        </w:rPr>
      </w:pPr>
      <w:r w:rsidRPr="00AF2504">
        <w:rPr>
          <w:rFonts w:ascii="Times New Roman" w:eastAsia="Calibri" w:hAnsi="Times New Roman" w:cs="Times New Roman"/>
        </w:rPr>
        <w:t>kai kurių vaistų nuo ŽIV;</w:t>
      </w:r>
    </w:p>
    <w:p w14:paraId="6650CFE0" w14:textId="77777777" w:rsidR="00264539" w:rsidRPr="00AF2504" w:rsidRDefault="00264539" w:rsidP="00AF2504">
      <w:pPr>
        <w:widowControl w:val="0"/>
        <w:numPr>
          <w:ilvl w:val="0"/>
          <w:numId w:val="3"/>
        </w:numPr>
        <w:spacing w:after="0" w:line="240" w:lineRule="auto"/>
        <w:ind w:left="1134" w:hanging="567"/>
        <w:rPr>
          <w:rFonts w:ascii="Times New Roman" w:eastAsia="Calibri" w:hAnsi="Times New Roman" w:cs="Times New Roman"/>
        </w:rPr>
      </w:pPr>
      <w:proofErr w:type="spellStart"/>
      <w:r w:rsidRPr="00AF2504">
        <w:rPr>
          <w:rFonts w:ascii="Times New Roman" w:eastAsia="Calibri" w:hAnsi="Times New Roman" w:cs="Times New Roman"/>
        </w:rPr>
        <w:t>azolo</w:t>
      </w:r>
      <w:proofErr w:type="spellEnd"/>
      <w:r w:rsidRPr="00AF2504">
        <w:rPr>
          <w:rFonts w:ascii="Times New Roman" w:eastAsia="Calibri" w:hAnsi="Times New Roman" w:cs="Times New Roman"/>
        </w:rPr>
        <w:t xml:space="preserve"> grupės priešgrybelinių vaistų (nuo grybelio infekcijų);</w:t>
      </w:r>
    </w:p>
    <w:p w14:paraId="4543A8B4" w14:textId="77777777" w:rsidR="00264539" w:rsidRPr="00AF2504" w:rsidRDefault="00264539" w:rsidP="00AF2504">
      <w:pPr>
        <w:widowControl w:val="0"/>
        <w:numPr>
          <w:ilvl w:val="0"/>
          <w:numId w:val="3"/>
        </w:numPr>
        <w:spacing w:after="0" w:line="240" w:lineRule="auto"/>
        <w:ind w:left="1134" w:hanging="567"/>
        <w:rPr>
          <w:rFonts w:ascii="Times New Roman" w:eastAsia="Calibri" w:hAnsi="Times New Roman" w:cs="Times New Roman"/>
        </w:rPr>
      </w:pPr>
      <w:proofErr w:type="spellStart"/>
      <w:r w:rsidRPr="00AF2504">
        <w:rPr>
          <w:rFonts w:ascii="Times New Roman" w:eastAsia="Calibri" w:hAnsi="Times New Roman" w:cs="Times New Roman"/>
        </w:rPr>
        <w:t>eritromicino</w:t>
      </w:r>
      <w:proofErr w:type="spellEnd"/>
      <w:r w:rsidRPr="00AF2504">
        <w:rPr>
          <w:rFonts w:ascii="Times New Roman" w:eastAsia="Calibri" w:hAnsi="Times New Roman" w:cs="Times New Roman"/>
        </w:rPr>
        <w:t xml:space="preserve"> ar </w:t>
      </w:r>
      <w:proofErr w:type="spellStart"/>
      <w:r w:rsidRPr="00AF2504">
        <w:rPr>
          <w:rFonts w:ascii="Times New Roman" w:eastAsia="Calibri" w:hAnsi="Times New Roman" w:cs="Times New Roman"/>
        </w:rPr>
        <w:t>klaritromicino</w:t>
      </w:r>
      <w:proofErr w:type="spellEnd"/>
      <w:r w:rsidRPr="00AF2504">
        <w:rPr>
          <w:rFonts w:ascii="Times New Roman" w:eastAsia="Calibri" w:hAnsi="Times New Roman" w:cs="Times New Roman"/>
        </w:rPr>
        <w:t xml:space="preserve"> (vaistai, kuriais gydomos infekcinės ligos);</w:t>
      </w:r>
    </w:p>
    <w:p w14:paraId="4FABE38C" w14:textId="77777777" w:rsidR="00264539" w:rsidRPr="00AF2504" w:rsidRDefault="00264539" w:rsidP="00AF2504">
      <w:pPr>
        <w:widowControl w:val="0"/>
        <w:numPr>
          <w:ilvl w:val="0"/>
          <w:numId w:val="3"/>
        </w:numPr>
        <w:spacing w:after="0" w:line="240" w:lineRule="auto"/>
        <w:ind w:left="1134" w:hanging="567"/>
        <w:rPr>
          <w:rFonts w:ascii="Times New Roman" w:eastAsia="Calibri" w:hAnsi="Times New Roman" w:cs="Times New Roman"/>
        </w:rPr>
      </w:pPr>
      <w:proofErr w:type="spellStart"/>
      <w:r w:rsidRPr="00AF2504">
        <w:rPr>
          <w:rFonts w:ascii="Times New Roman" w:eastAsia="Calibri" w:hAnsi="Times New Roman" w:cs="Times New Roman"/>
        </w:rPr>
        <w:t>nefazodono</w:t>
      </w:r>
      <w:proofErr w:type="spellEnd"/>
      <w:r w:rsidRPr="00AF2504">
        <w:rPr>
          <w:rFonts w:ascii="Times New Roman" w:eastAsia="Calibri" w:hAnsi="Times New Roman" w:cs="Times New Roman"/>
        </w:rPr>
        <w:t xml:space="preserve"> (vaistas nuo depresijos).</w:t>
      </w:r>
    </w:p>
    <w:p w14:paraId="104549C1" w14:textId="77777777" w:rsidR="00264539" w:rsidRPr="00AF2504" w:rsidRDefault="00264539" w:rsidP="00AF2504">
      <w:pPr>
        <w:widowControl w:val="0"/>
        <w:spacing w:after="0" w:line="240" w:lineRule="auto"/>
        <w:rPr>
          <w:rFonts w:ascii="Times New Roman" w:eastAsia="Calibri" w:hAnsi="Times New Roman" w:cs="Times New Roman"/>
        </w:rPr>
      </w:pPr>
    </w:p>
    <w:p w14:paraId="4D2B2710" w14:textId="3357A380"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Nevartokite </w:t>
      </w:r>
      <w:proofErr w:type="spellStart"/>
      <w:r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jeigu yra kuri nors iš aukščiau išvardytų problemų. Jeigu abejojate, apie tai pasakykite gydytojui arba vaistininkui, prieš pradėdami vartoti </w:t>
      </w:r>
      <w:proofErr w:type="spellStart"/>
      <w:r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Pr="00AF2504">
        <w:rPr>
          <w:rFonts w:ascii="Times New Roman" w:eastAsia="Calibri" w:hAnsi="Times New Roman" w:cs="Times New Roman"/>
        </w:rPr>
        <w:t>.</w:t>
      </w:r>
    </w:p>
    <w:p w14:paraId="0B866243" w14:textId="77777777" w:rsidR="00264539" w:rsidRPr="00AF2504" w:rsidRDefault="00264539" w:rsidP="00AF2504">
      <w:pPr>
        <w:widowControl w:val="0"/>
        <w:spacing w:after="0" w:line="240" w:lineRule="auto"/>
        <w:rPr>
          <w:rFonts w:ascii="Times New Roman" w:eastAsia="Calibri" w:hAnsi="Times New Roman" w:cs="Times New Roman"/>
        </w:rPr>
      </w:pPr>
    </w:p>
    <w:p w14:paraId="3D7468D3"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lastRenderedPageBreak/>
        <w:t>Įspėjimai ir atsargumo priemonės</w:t>
      </w:r>
    </w:p>
    <w:p w14:paraId="5D61B227" w14:textId="2C5B6E4C" w:rsidR="00264539" w:rsidRPr="00AF2504" w:rsidRDefault="00264539" w:rsidP="00AF2504">
      <w:pPr>
        <w:widowControl w:val="0"/>
        <w:numPr>
          <w:ilvl w:val="12"/>
          <w:numId w:val="0"/>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Pasitarkite su gydytoju ar vaistininku, prieš pradėdami vartoti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jeigu:</w:t>
      </w:r>
    </w:p>
    <w:p w14:paraId="07FC58B7" w14:textId="7777777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Jūs arba kuris nors Jūsų šeimos narys sergate arba anksčiau sirgote širdies ligomis (pvz., ritmo sutrikimais,</w:t>
      </w:r>
      <w:r w:rsidRPr="00AF2504">
        <w:rPr>
          <w:rFonts w:ascii="Times New Roman" w:eastAsia="Calibri" w:hAnsi="Times New Roman" w:cs="Times New Roman"/>
          <w:color w:val="000000"/>
        </w:rPr>
        <w:t xml:space="preserve"> širdies raumens nusilpimas ar uždegimas</w:t>
      </w:r>
      <w:r w:rsidRPr="00AF2504">
        <w:rPr>
          <w:rFonts w:ascii="Times New Roman" w:eastAsia="Calibri" w:hAnsi="Times New Roman" w:cs="Times New Roman"/>
        </w:rPr>
        <w:t>) arba jeigu Jūs vartojate vaistų, kurie gali paveikti širdies susitraukimus;</w:t>
      </w:r>
    </w:p>
    <w:p w14:paraId="76E41016" w14:textId="7777777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Jūsų kraujospūdis yra žemas;</w:t>
      </w:r>
    </w:p>
    <w:p w14:paraId="264A1142" w14:textId="7777777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Jus buvo ištikęs insultas (ypač jei esate senyvo amžiaus);</w:t>
      </w:r>
    </w:p>
    <w:p w14:paraId="0284CECC" w14:textId="7777777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nesveikos Jūsų kepenys;</w:t>
      </w:r>
    </w:p>
    <w:p w14:paraId="3BFE15F7" w14:textId="7777777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Jums kada nors yra buvę traukulių (priepuolių);</w:t>
      </w:r>
    </w:p>
    <w:p w14:paraId="1D9D84DE" w14:textId="21AA2649"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Jūs sergate cukriniu diabetu arba turite padidėjusią šios ligos riziką (gydytojas gali nuspręsti tirti cukraus koncentraciją Jūsų kraujyje, kol vartosite </w:t>
      </w:r>
      <w:proofErr w:type="spellStart"/>
      <w:r w:rsidRPr="00AF2504">
        <w:rPr>
          <w:rFonts w:ascii="Times New Roman" w:eastAsia="Calibri" w:hAnsi="Times New Roman" w:cs="Times New Roman"/>
        </w:rPr>
        <w:t>Kventiax</w:t>
      </w:r>
      <w:proofErr w:type="spellEnd"/>
      <w:r w:rsidR="0092583F" w:rsidRPr="00AF2504">
        <w:t xml:space="preserve"> </w:t>
      </w:r>
      <w:proofErr w:type="spellStart"/>
      <w:r w:rsidR="0092583F" w:rsidRPr="00AF2504">
        <w:rPr>
          <w:rFonts w:ascii="Times New Roman" w:eastAsia="Calibri" w:hAnsi="Times New Roman" w:cs="Times New Roman"/>
        </w:rPr>
        <w:t>Prolong</w:t>
      </w:r>
      <w:proofErr w:type="spellEnd"/>
      <w:r w:rsidRPr="00AF2504">
        <w:rPr>
          <w:rFonts w:ascii="Times New Roman" w:eastAsia="Calibri" w:hAnsi="Times New Roman" w:cs="Times New Roman"/>
        </w:rPr>
        <w:t>);</w:t>
      </w:r>
    </w:p>
    <w:p w14:paraId="3EFF04DA" w14:textId="7777777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žinote, kad dėl kitų vaistų poveikio arba kitokios priežasties Jūsų kraujyje anksčiau buvo sumažėjęs baltųjų kūnelių kiekis;</w:t>
      </w:r>
    </w:p>
    <w:p w14:paraId="5869EE9E" w14:textId="6D39AB27"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Jūs esate senyvo amžiaus ir sergate demencija (liga, pasireiškiančia smegenų veiklos silpnėjimu) (ja sergant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 xml:space="preserve">vartoti negalima, kadangi nustatyta, kad demencija sergantiems senyviems pacientams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grupės vaistai gali padidinti insulto ir kai kuriais atvejais net mirties riziką);</w:t>
      </w:r>
    </w:p>
    <w:p w14:paraId="72F411EA" w14:textId="77777777" w:rsidR="00264539" w:rsidRPr="00AF2504" w:rsidRDefault="00264539" w:rsidP="00AF2504">
      <w:pPr>
        <w:widowControl w:val="0"/>
        <w:numPr>
          <w:ilvl w:val="0"/>
          <w:numId w:val="9"/>
        </w:numPr>
        <w:spacing w:after="0" w:line="240" w:lineRule="auto"/>
        <w:contextualSpacing/>
        <w:rPr>
          <w:rFonts w:ascii="Times New Roman" w:hAnsi="Times New Roman" w:cs="Times New Roman"/>
        </w:rPr>
      </w:pPr>
      <w:r w:rsidRPr="00AF2504">
        <w:rPr>
          <w:rFonts w:ascii="Times New Roman" w:eastAsia="Times New Roman" w:hAnsi="Times New Roman" w:cs="Times New Roman"/>
        </w:rPr>
        <w:t>Jūs esate senyvo amžiaus ir sergate Parkinsono liga/</w:t>
      </w:r>
      <w:proofErr w:type="spellStart"/>
      <w:r w:rsidRPr="00AF2504">
        <w:rPr>
          <w:rFonts w:ascii="Times New Roman" w:eastAsia="Times New Roman" w:hAnsi="Times New Roman" w:cs="Times New Roman"/>
        </w:rPr>
        <w:t>parkinsonizmu</w:t>
      </w:r>
      <w:proofErr w:type="spellEnd"/>
      <w:r w:rsidRPr="00AF2504">
        <w:rPr>
          <w:rFonts w:ascii="Times New Roman" w:eastAsia="Times New Roman" w:hAnsi="Times New Roman" w:cs="Times New Roman"/>
        </w:rPr>
        <w:t>;</w:t>
      </w:r>
    </w:p>
    <w:p w14:paraId="18603B24" w14:textId="178B7811" w:rsidR="00264539" w:rsidRPr="00AF2504" w:rsidRDefault="00264539" w:rsidP="00AF2504">
      <w:pPr>
        <w:widowControl w:val="0"/>
        <w:numPr>
          <w:ilvl w:val="0"/>
          <w:numId w:val="9"/>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Jums arba Jūsų šeimos nariams buvo susidarę krešulių kraujagyslėse (nustatyta, kad panašiai kaip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veikiantys vaistai didina krešulių kraujagyslėse susidarymo pavojų)</w:t>
      </w:r>
      <w:r w:rsidR="00BE7E22" w:rsidRPr="00AF2504">
        <w:rPr>
          <w:rFonts w:ascii="Times New Roman" w:eastAsia="Calibri" w:hAnsi="Times New Roman" w:cs="Times New Roman"/>
        </w:rPr>
        <w:t>;</w:t>
      </w:r>
    </w:p>
    <w:p w14:paraId="3EC994BE" w14:textId="77777777" w:rsidR="00264539" w:rsidRPr="00AF2504" w:rsidRDefault="00264539" w:rsidP="00AF2504">
      <w:pPr>
        <w:widowControl w:val="0"/>
        <w:numPr>
          <w:ilvl w:val="0"/>
          <w:numId w:val="9"/>
        </w:numPr>
        <w:spacing w:after="0" w:line="240" w:lineRule="auto"/>
        <w:contextualSpacing/>
        <w:rPr>
          <w:rFonts w:ascii="Times New Roman" w:eastAsia="Calibri" w:hAnsi="Times New Roman" w:cs="Times New Roman"/>
        </w:rPr>
      </w:pPr>
      <w:r w:rsidRPr="00AF2504">
        <w:rPr>
          <w:rFonts w:ascii="Times New Roman" w:eastAsia="Calibri" w:hAnsi="Times New Roman" w:cs="Times New Roman"/>
        </w:rPr>
        <w:t xml:space="preserve">yra arba anksčiau yra buvęs sutrikimas, kuris pasireiškia trumpomis kvėpavimo pauzėmis normalaus nakties miego metu (jis vadinamas miego </w:t>
      </w:r>
      <w:proofErr w:type="spellStart"/>
      <w:r w:rsidRPr="00AF2504">
        <w:rPr>
          <w:rFonts w:ascii="Times New Roman" w:eastAsia="Calibri" w:hAnsi="Times New Roman" w:cs="Times New Roman"/>
        </w:rPr>
        <w:t>apnėja</w:t>
      </w:r>
      <w:proofErr w:type="spellEnd"/>
      <w:r w:rsidRPr="00AF2504">
        <w:rPr>
          <w:rFonts w:ascii="Times New Roman" w:eastAsia="Calibri" w:hAnsi="Times New Roman" w:cs="Times New Roman"/>
        </w:rPr>
        <w:t>), arba vartojate vaistų, slopinančių normalią smegenų veiklą (antidepresantų);</w:t>
      </w:r>
    </w:p>
    <w:p w14:paraId="565C0D7F" w14:textId="48DBE686" w:rsidR="00264539" w:rsidRPr="00AF2504" w:rsidRDefault="00264539" w:rsidP="00AF2504">
      <w:pPr>
        <w:widowControl w:val="0"/>
        <w:numPr>
          <w:ilvl w:val="0"/>
          <w:numId w:val="9"/>
        </w:numPr>
        <w:spacing w:after="0" w:line="240" w:lineRule="auto"/>
        <w:contextualSpacing/>
        <w:rPr>
          <w:rFonts w:ascii="Times New Roman" w:eastAsia="Calibri" w:hAnsi="Times New Roman" w:cs="Times New Roman"/>
        </w:rPr>
      </w:pPr>
      <w:r w:rsidRPr="00AF2504">
        <w:rPr>
          <w:rFonts w:ascii="Times New Roman" w:eastAsia="Calibri" w:hAnsi="Times New Roman" w:cs="Times New Roman"/>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AF2504">
        <w:rPr>
          <w:rFonts w:ascii="Times New Roman" w:eastAsia="Calibri" w:hAnsi="Times New Roman" w:cs="Times New Roman"/>
        </w:rPr>
        <w:t>anticholinerginiais</w:t>
      </w:r>
      <w:proofErr w:type="spellEnd"/>
      <w:r w:rsidRPr="00AF2504">
        <w:rPr>
          <w:rFonts w:ascii="Times New Roman" w:eastAsia="Calibri" w:hAnsi="Times New Roman" w:cs="Times New Roman"/>
        </w:rPr>
        <w:t xml:space="preserve"> preparatais, veikia nervų ląstelių funkciją ir todėl vartojami tam tikroms ligoms gydyti</w:t>
      </w:r>
      <w:r w:rsidR="00BE7E22" w:rsidRPr="00AF2504">
        <w:rPr>
          <w:rFonts w:ascii="Times New Roman" w:eastAsia="Calibri" w:hAnsi="Times New Roman" w:cs="Times New Roman"/>
        </w:rPr>
        <w:t>;</w:t>
      </w:r>
    </w:p>
    <w:p w14:paraId="247E9E20" w14:textId="77777777" w:rsidR="00264539" w:rsidRPr="00AF2504" w:rsidRDefault="00264539" w:rsidP="00AF2504">
      <w:pPr>
        <w:widowControl w:val="0"/>
        <w:numPr>
          <w:ilvl w:val="0"/>
          <w:numId w:val="9"/>
        </w:numPr>
        <w:spacing w:after="0" w:line="240" w:lineRule="auto"/>
        <w:contextualSpacing/>
        <w:rPr>
          <w:rFonts w:ascii="Times New Roman" w:eastAsia="Calibri" w:hAnsi="Times New Roman" w:cs="Times New Roman"/>
        </w:rPr>
      </w:pPr>
      <w:r w:rsidRPr="00AF2504">
        <w:rPr>
          <w:rFonts w:ascii="Times New Roman" w:eastAsia="Calibri" w:hAnsi="Times New Roman" w:cs="Times New Roman"/>
        </w:rPr>
        <w:t>Jei ilgą laiką vartojote alkoholį ar narkotines medžiagas.</w:t>
      </w:r>
    </w:p>
    <w:p w14:paraId="2884F510" w14:textId="77777777" w:rsidR="00264539" w:rsidRPr="00AF2504" w:rsidRDefault="00264539" w:rsidP="00AF2504">
      <w:pPr>
        <w:widowControl w:val="0"/>
        <w:spacing w:after="0" w:line="240" w:lineRule="auto"/>
        <w:rPr>
          <w:rFonts w:ascii="Times New Roman" w:eastAsia="Calibri" w:hAnsi="Times New Roman" w:cs="Times New Roman"/>
        </w:rPr>
      </w:pPr>
    </w:p>
    <w:p w14:paraId="0FBA2C93" w14:textId="5C89EAD5" w:rsidR="00264539" w:rsidRPr="00AF2504" w:rsidRDefault="00264539" w:rsidP="00AF2504">
      <w:pPr>
        <w:widowControl w:val="0"/>
        <w:spacing w:after="0" w:line="240" w:lineRule="auto"/>
        <w:rPr>
          <w:rFonts w:ascii="Times New Roman" w:eastAsia="Calibri" w:hAnsi="Times New Roman" w:cs="Times New Roman"/>
          <w:u w:val="single"/>
        </w:rPr>
      </w:pPr>
      <w:r w:rsidRPr="00AF2504">
        <w:rPr>
          <w:rFonts w:ascii="Times New Roman" w:eastAsia="Calibri" w:hAnsi="Times New Roman" w:cs="Times New Roman"/>
          <w:u w:val="single"/>
        </w:rPr>
        <w:t xml:space="preserve">Nedelsdami kreipkitės į gydytoją, jeigu vartojant </w:t>
      </w:r>
      <w:proofErr w:type="spellStart"/>
      <w:r w:rsidR="0092583F" w:rsidRPr="00AF2504">
        <w:rPr>
          <w:rFonts w:ascii="Times New Roman" w:eastAsia="Calibri" w:hAnsi="Times New Roman" w:cs="Times New Roman"/>
          <w:u w:val="single"/>
        </w:rPr>
        <w:t>Kventiax</w:t>
      </w:r>
      <w:proofErr w:type="spellEnd"/>
      <w:r w:rsidR="0092583F" w:rsidRPr="00AF2504">
        <w:rPr>
          <w:rFonts w:ascii="Times New Roman" w:eastAsia="Calibri" w:hAnsi="Times New Roman" w:cs="Times New Roman"/>
          <w:u w:val="single"/>
        </w:rPr>
        <w:t xml:space="preserve"> </w:t>
      </w:r>
      <w:proofErr w:type="spellStart"/>
      <w:r w:rsidR="0092583F" w:rsidRPr="00AF2504">
        <w:rPr>
          <w:rFonts w:ascii="Times New Roman" w:eastAsia="Calibri" w:hAnsi="Times New Roman" w:cs="Times New Roman"/>
          <w:u w:val="single"/>
        </w:rPr>
        <w:t>Prolong</w:t>
      </w:r>
      <w:proofErr w:type="spellEnd"/>
      <w:r w:rsidR="0092583F" w:rsidRPr="00AF2504">
        <w:rPr>
          <w:rFonts w:ascii="Times New Roman" w:eastAsia="Calibri" w:hAnsi="Times New Roman" w:cs="Times New Roman"/>
          <w:u w:val="single"/>
        </w:rPr>
        <w:t xml:space="preserve"> </w:t>
      </w:r>
      <w:r w:rsidRPr="00AF2504">
        <w:rPr>
          <w:rFonts w:ascii="Times New Roman" w:eastAsia="Calibri" w:hAnsi="Times New Roman" w:cs="Times New Roman"/>
          <w:u w:val="single"/>
        </w:rPr>
        <w:t>Jums pasireikštų kuris nors iš šių sutrikimų:</w:t>
      </w:r>
    </w:p>
    <w:p w14:paraId="744CBAFF" w14:textId="77777777" w:rsidR="00264539" w:rsidRPr="00AF2504" w:rsidRDefault="00264539" w:rsidP="00AF2504">
      <w:pPr>
        <w:widowControl w:val="0"/>
        <w:numPr>
          <w:ilvl w:val="0"/>
          <w:numId w:val="10"/>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karščiavimas kartu su dideliu raumenų stinguliu, prakaitavimu arba sąmonės sutrikimu (šis sutrikimas vadinamas piktybiniu </w:t>
      </w:r>
      <w:proofErr w:type="spellStart"/>
      <w:r w:rsidRPr="00AF2504">
        <w:rPr>
          <w:rFonts w:ascii="Times New Roman" w:eastAsia="Calibri" w:hAnsi="Times New Roman" w:cs="Times New Roman"/>
        </w:rPr>
        <w:t>neurolepsiniu</w:t>
      </w:r>
      <w:proofErr w:type="spellEnd"/>
      <w:r w:rsidRPr="00AF2504">
        <w:rPr>
          <w:rFonts w:ascii="Times New Roman" w:eastAsia="Calibri" w:hAnsi="Times New Roman" w:cs="Times New Roman"/>
        </w:rPr>
        <w:t xml:space="preserve"> sindromu) (tokiu atveju Jums gali reikėti skubios gydytojo pagalbos);</w:t>
      </w:r>
    </w:p>
    <w:p w14:paraId="3EAEC04C" w14:textId="77777777" w:rsidR="00264539" w:rsidRPr="00AF2504" w:rsidRDefault="00264539" w:rsidP="00AF2504">
      <w:pPr>
        <w:widowControl w:val="0"/>
        <w:numPr>
          <w:ilvl w:val="0"/>
          <w:numId w:val="10"/>
        </w:numPr>
        <w:spacing w:after="0" w:line="240" w:lineRule="auto"/>
        <w:rPr>
          <w:rFonts w:ascii="Times New Roman" w:eastAsia="Calibri" w:hAnsi="Times New Roman" w:cs="Times New Roman"/>
        </w:rPr>
      </w:pPr>
      <w:r w:rsidRPr="00AF2504">
        <w:rPr>
          <w:rFonts w:ascii="Times New Roman" w:eastAsia="Calibri" w:hAnsi="Times New Roman" w:cs="Times New Roman"/>
        </w:rPr>
        <w:t>prasidėtų nekontroliuojami judesiai, ypač veido ar liežuvio;</w:t>
      </w:r>
    </w:p>
    <w:p w14:paraId="51140098" w14:textId="77777777" w:rsidR="00264539" w:rsidRPr="00AF2504" w:rsidRDefault="00264539" w:rsidP="00AF2504">
      <w:pPr>
        <w:widowControl w:val="0"/>
        <w:numPr>
          <w:ilvl w:val="0"/>
          <w:numId w:val="10"/>
        </w:numPr>
        <w:spacing w:after="0" w:line="240" w:lineRule="auto"/>
        <w:rPr>
          <w:rFonts w:ascii="Times New Roman" w:eastAsia="Calibri" w:hAnsi="Times New Roman" w:cs="Times New Roman"/>
        </w:rPr>
      </w:pPr>
      <w:r w:rsidRPr="00AF2504">
        <w:rPr>
          <w:rFonts w:ascii="Times New Roman" w:eastAsia="Calibri" w:hAnsi="Times New Roman" w:cs="Times New Roman"/>
        </w:rPr>
        <w:t>pajustumėte svaigulį arba didelį mieguistumą (tokiu atveju senyviems pacientams gali padidėti griuvimo ir atsitiktinio susižalojimo rizika);</w:t>
      </w:r>
    </w:p>
    <w:p w14:paraId="0767B105" w14:textId="77777777" w:rsidR="00264539" w:rsidRPr="00AF2504" w:rsidRDefault="00264539" w:rsidP="00AF2504">
      <w:pPr>
        <w:widowControl w:val="0"/>
        <w:numPr>
          <w:ilvl w:val="0"/>
          <w:numId w:val="10"/>
        </w:numPr>
        <w:spacing w:after="0" w:line="240" w:lineRule="auto"/>
        <w:rPr>
          <w:rFonts w:ascii="Times New Roman" w:eastAsia="Calibri" w:hAnsi="Times New Roman" w:cs="Times New Roman"/>
        </w:rPr>
      </w:pPr>
      <w:r w:rsidRPr="00AF2504">
        <w:rPr>
          <w:rFonts w:ascii="Times New Roman" w:eastAsia="Calibri" w:hAnsi="Times New Roman" w:cs="Times New Roman"/>
          <w:color w:val="000000"/>
        </w:rPr>
        <w:t>priepuoliai</w:t>
      </w:r>
      <w:r w:rsidRPr="00AF2504">
        <w:rPr>
          <w:rFonts w:ascii="Times New Roman" w:eastAsia="Calibri" w:hAnsi="Times New Roman" w:cs="Times New Roman"/>
        </w:rPr>
        <w:t xml:space="preserve"> (traukuliai);</w:t>
      </w:r>
    </w:p>
    <w:p w14:paraId="014FF814" w14:textId="77777777" w:rsidR="008E04C2" w:rsidRPr="00AF2504" w:rsidRDefault="00264539" w:rsidP="00AF2504">
      <w:pPr>
        <w:widowControl w:val="0"/>
        <w:numPr>
          <w:ilvl w:val="0"/>
          <w:numId w:val="10"/>
        </w:numPr>
        <w:spacing w:after="0" w:line="240" w:lineRule="auto"/>
        <w:contextualSpacing/>
        <w:rPr>
          <w:rFonts w:ascii="Times New Roman" w:eastAsia="Calibri" w:hAnsi="Times New Roman" w:cs="Times New Roman"/>
        </w:rPr>
      </w:pPr>
      <w:r w:rsidRPr="00AF2504">
        <w:rPr>
          <w:rFonts w:ascii="Times New Roman" w:eastAsia="Calibri" w:hAnsi="Times New Roman" w:cs="Times New Roman"/>
        </w:rPr>
        <w:t>ilgalaikė skausminga erekcija (</w:t>
      </w:r>
      <w:proofErr w:type="spellStart"/>
      <w:r w:rsidRPr="00AF2504">
        <w:rPr>
          <w:rFonts w:ascii="Times New Roman" w:eastAsia="Calibri" w:hAnsi="Times New Roman" w:cs="Times New Roman"/>
        </w:rPr>
        <w:t>priapizmas</w:t>
      </w:r>
      <w:proofErr w:type="spellEnd"/>
      <w:r w:rsidRPr="00AF2504">
        <w:rPr>
          <w:rFonts w:ascii="Times New Roman" w:eastAsia="Calibri" w:hAnsi="Times New Roman" w:cs="Times New Roman"/>
        </w:rPr>
        <w:t>)</w:t>
      </w:r>
      <w:r w:rsidR="008E04C2" w:rsidRPr="00AF2504">
        <w:rPr>
          <w:rFonts w:ascii="Times New Roman" w:eastAsia="Calibri" w:hAnsi="Times New Roman" w:cs="Times New Roman"/>
        </w:rPr>
        <w:t>;</w:t>
      </w:r>
    </w:p>
    <w:p w14:paraId="2FFED293" w14:textId="15030612" w:rsidR="00264539" w:rsidRPr="00AF2504" w:rsidRDefault="008E04C2" w:rsidP="00AF2504">
      <w:pPr>
        <w:widowControl w:val="0"/>
        <w:numPr>
          <w:ilvl w:val="0"/>
          <w:numId w:val="10"/>
        </w:numPr>
        <w:spacing w:after="0" w:line="240" w:lineRule="auto"/>
        <w:contextualSpacing/>
        <w:rPr>
          <w:rFonts w:ascii="Times New Roman" w:eastAsia="SimSun" w:hAnsi="Times New Roman" w:cs="Times New Roman"/>
        </w:rPr>
      </w:pPr>
      <w:r w:rsidRPr="00AF2504">
        <w:rPr>
          <w:rFonts w:ascii="Times New Roman" w:eastAsia="SimSun" w:hAnsi="Times New Roman" w:cs="Times New Roman"/>
        </w:rPr>
        <w:t xml:space="preserve">dažnas ir neritmiškas širdies plakimas (net ramybės būsenoje), širdies plakimo pojūtis, kvėpavimo problemos, krūtinės skausmas </w:t>
      </w:r>
      <w:r w:rsidR="00524D1A" w:rsidRPr="00AF2504">
        <w:rPr>
          <w:rFonts w:ascii="Times New Roman" w:eastAsia="SimSun" w:hAnsi="Times New Roman" w:cs="Times New Roman"/>
        </w:rPr>
        <w:t>a</w:t>
      </w:r>
      <w:r w:rsidRPr="00AF2504">
        <w:rPr>
          <w:rFonts w:ascii="Times New Roman" w:eastAsia="SimSun" w:hAnsi="Times New Roman" w:cs="Times New Roman"/>
        </w:rPr>
        <w:t>r netikėtas nuovargis. Gydytojas turės patikrinti Jūsų širdį ir, jei reikės, nedelsdamas nusiųs kardiologo konsultacijai</w:t>
      </w:r>
      <w:r w:rsidR="00264539" w:rsidRPr="00AF2504">
        <w:rPr>
          <w:rFonts w:ascii="Times New Roman" w:eastAsia="Calibri" w:hAnsi="Times New Roman" w:cs="Times New Roman"/>
        </w:rPr>
        <w:t>.</w:t>
      </w:r>
    </w:p>
    <w:p w14:paraId="5DE12F5C" w14:textId="77777777" w:rsidR="00264539" w:rsidRPr="00AF2504" w:rsidRDefault="00264539" w:rsidP="00AF2504">
      <w:pPr>
        <w:widowControl w:val="0"/>
        <w:spacing w:after="0" w:line="240" w:lineRule="auto"/>
        <w:rPr>
          <w:rFonts w:ascii="Times New Roman" w:eastAsia="Calibri" w:hAnsi="Times New Roman" w:cs="Times New Roman"/>
        </w:rPr>
      </w:pPr>
    </w:p>
    <w:p w14:paraId="22E2D416"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Tokių sutrikimų gali sukelti visi šios grupės vaistai.</w:t>
      </w:r>
    </w:p>
    <w:p w14:paraId="72EF068A" w14:textId="77777777" w:rsidR="00264539" w:rsidRPr="00AF2504" w:rsidRDefault="00264539" w:rsidP="00AF2504">
      <w:pPr>
        <w:widowControl w:val="0"/>
        <w:autoSpaceDE w:val="0"/>
        <w:autoSpaceDN w:val="0"/>
        <w:adjustRightInd w:val="0"/>
        <w:spacing w:after="0" w:line="240" w:lineRule="auto"/>
        <w:ind w:left="2"/>
        <w:rPr>
          <w:rFonts w:ascii="Times New Roman" w:eastAsia="Calibri" w:hAnsi="Times New Roman" w:cs="Times New Roman"/>
        </w:rPr>
      </w:pPr>
    </w:p>
    <w:p w14:paraId="56DABEF6" w14:textId="77777777" w:rsidR="00264539" w:rsidRPr="00AF2504" w:rsidRDefault="00264539" w:rsidP="00AF2504">
      <w:pPr>
        <w:widowControl w:val="0"/>
        <w:autoSpaceDE w:val="0"/>
        <w:autoSpaceDN w:val="0"/>
        <w:adjustRightInd w:val="0"/>
        <w:spacing w:after="0" w:line="240" w:lineRule="auto"/>
        <w:ind w:left="2"/>
        <w:rPr>
          <w:rFonts w:ascii="Times New Roman" w:eastAsia="Calibri" w:hAnsi="Times New Roman" w:cs="Times New Roman"/>
          <w:u w:val="single"/>
        </w:rPr>
      </w:pPr>
      <w:r w:rsidRPr="00AF2504">
        <w:rPr>
          <w:rFonts w:ascii="Times New Roman" w:eastAsia="Calibri" w:hAnsi="Times New Roman" w:cs="Times New Roman"/>
          <w:u w:val="single"/>
        </w:rPr>
        <w:t>Kiek įmanoma greičiau pasakykite gydytojui, jeigu Jums pasireikštų kuris nors iš šių sutrikimų:</w:t>
      </w:r>
    </w:p>
    <w:p w14:paraId="20DCD3B0" w14:textId="3202D23C" w:rsidR="00264539" w:rsidRPr="00AF2504" w:rsidRDefault="00264539" w:rsidP="00AF2504">
      <w:pPr>
        <w:widowControl w:val="0"/>
        <w:numPr>
          <w:ilvl w:val="0"/>
          <w:numId w:val="10"/>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karščiavimas, panašių į gripo simptomų, gerklės skausmas arba kokia nors kita infekcija – šių sutrikimų priežastis gali būti labai sumažėjęs baltųjų kraujo ląstelių skaičius, dėl kurio gali tekti nutraukti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vartojimą ir (arba) atitinkamai gydyti;</w:t>
      </w:r>
    </w:p>
    <w:p w14:paraId="52B1C521" w14:textId="77777777" w:rsidR="00264539" w:rsidRPr="00AF2504" w:rsidRDefault="00264539" w:rsidP="00AF2504">
      <w:pPr>
        <w:widowControl w:val="0"/>
        <w:numPr>
          <w:ilvl w:val="0"/>
          <w:numId w:val="10"/>
        </w:numPr>
        <w:spacing w:after="0" w:line="240" w:lineRule="auto"/>
        <w:rPr>
          <w:rFonts w:ascii="Times New Roman" w:eastAsia="Calibri" w:hAnsi="Times New Roman" w:cs="Times New Roman"/>
        </w:rPr>
      </w:pPr>
      <w:r w:rsidRPr="00AF2504">
        <w:rPr>
          <w:rFonts w:ascii="Times New Roman" w:eastAsia="Calibri" w:hAnsi="Times New Roman" w:cs="Times New Roman"/>
        </w:rPr>
        <w:t>vidurių užkietėjimas ir kartu nuolatinis pilvo skausmas arba vidurių užkietėjimas, kurio nepalengvina vaistai (gali pavojingai užsikimšti žarnos).</w:t>
      </w:r>
    </w:p>
    <w:p w14:paraId="08E453B1" w14:textId="77777777" w:rsidR="00264539" w:rsidRPr="00AF2504" w:rsidRDefault="00264539" w:rsidP="00AF2504">
      <w:pPr>
        <w:widowControl w:val="0"/>
        <w:spacing w:after="0" w:line="240" w:lineRule="auto"/>
        <w:rPr>
          <w:rFonts w:ascii="Times New Roman" w:eastAsia="Calibri" w:hAnsi="Times New Roman" w:cs="Times New Roman"/>
        </w:rPr>
      </w:pPr>
    </w:p>
    <w:p w14:paraId="3A6B5277"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Mintys apie savižudybę ir depresijos pasunkėjimas</w:t>
      </w:r>
    </w:p>
    <w:p w14:paraId="42477CAB" w14:textId="00960F5B"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Sergant depresija, kartais gali kilti noras susižaloti ar nusižudyti. Pradedant gydymą, tokių sutrikimų pavojus gali padidėti, kadangi šis vaistas pradeda veikti tik po tam tikro laiko (dažniausiai maždaug po 2 savaičių, kartais net vėliau). Tokių minčių atsiradimo pavojus gali būti didesnis staiga nutraukus šio vaisto vartojimą, taip pat jauniems suaugusiems žmonėms. Klinikinių tyrimų duomenys rodo didesnę </w:t>
      </w:r>
      <w:r w:rsidRPr="00AF2504">
        <w:rPr>
          <w:rFonts w:ascii="Times New Roman" w:eastAsia="Calibri" w:hAnsi="Times New Roman" w:cs="Times New Roman"/>
        </w:rPr>
        <w:lastRenderedPageBreak/>
        <w:t>minčių apie savižudybę atsiradimo ir (arba) savižudiško elgesio riziką jaunesniems kaip 25</w:t>
      </w:r>
      <w:r w:rsidR="00BE7E22" w:rsidRPr="00AF2504">
        <w:rPr>
          <w:rFonts w:ascii="Times New Roman" w:eastAsia="Calibri" w:hAnsi="Times New Roman" w:cs="Times New Roman"/>
        </w:rPr>
        <w:t> </w:t>
      </w:r>
      <w:r w:rsidRPr="00AF2504">
        <w:rPr>
          <w:rFonts w:ascii="Times New Roman" w:eastAsia="Calibri" w:hAnsi="Times New Roman" w:cs="Times New Roman"/>
        </w:rPr>
        <w:t>metų depresija sergantiems suaugusiesiems pacientams.</w:t>
      </w:r>
    </w:p>
    <w:p w14:paraId="4B867301" w14:textId="77777777" w:rsidR="00264539" w:rsidRPr="00AF2504" w:rsidRDefault="00264539" w:rsidP="00AF2504">
      <w:pPr>
        <w:widowControl w:val="0"/>
        <w:spacing w:after="0" w:line="240" w:lineRule="auto"/>
        <w:rPr>
          <w:rFonts w:ascii="Times New Roman" w:eastAsia="Calibri" w:hAnsi="Times New Roman" w:cs="Times New Roman"/>
        </w:rPr>
      </w:pPr>
    </w:p>
    <w:p w14:paraId="7FF6C0C1"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14:paraId="384DB2AF" w14:textId="10E5DE0A" w:rsidR="00264539" w:rsidRPr="00AF2504" w:rsidRDefault="00264539" w:rsidP="00AF2504">
      <w:pPr>
        <w:widowControl w:val="0"/>
        <w:spacing w:after="0" w:line="240" w:lineRule="auto"/>
        <w:rPr>
          <w:rFonts w:ascii="Times New Roman" w:eastAsia="Calibri" w:hAnsi="Times New Roman" w:cs="Times New Roman"/>
        </w:rPr>
      </w:pPr>
    </w:p>
    <w:p w14:paraId="2563A1E6" w14:textId="22881CD9" w:rsidR="0078505F" w:rsidRPr="00AF2504" w:rsidRDefault="00F56622" w:rsidP="00AF2504">
      <w:pPr>
        <w:widowControl w:val="0"/>
        <w:spacing w:after="0" w:line="240" w:lineRule="auto"/>
        <w:rPr>
          <w:rFonts w:ascii="Times New Roman" w:eastAsia="SimSun" w:hAnsi="Times New Roman" w:cs="Times New Roman"/>
          <w:bCs/>
        </w:rPr>
      </w:pPr>
      <w:r w:rsidRPr="00AF2504">
        <w:rPr>
          <w:rFonts w:ascii="Times New Roman" w:eastAsia="SimSun" w:hAnsi="Times New Roman" w:cs="Times New Roman"/>
          <w:b/>
        </w:rPr>
        <w:t>Sunkios</w:t>
      </w:r>
      <w:r w:rsidR="0078505F" w:rsidRPr="00AF2504">
        <w:rPr>
          <w:rFonts w:ascii="Times New Roman" w:eastAsia="SimSun" w:hAnsi="Times New Roman" w:cs="Times New Roman"/>
          <w:b/>
        </w:rPr>
        <w:t xml:space="preserve"> nepageidaujamos </w:t>
      </w:r>
      <w:r w:rsidRPr="00AF2504">
        <w:rPr>
          <w:rFonts w:ascii="Times New Roman" w:eastAsia="SimSun" w:hAnsi="Times New Roman" w:cs="Times New Roman"/>
          <w:b/>
        </w:rPr>
        <w:t xml:space="preserve">odos </w:t>
      </w:r>
      <w:r w:rsidR="0078505F" w:rsidRPr="00AF2504">
        <w:rPr>
          <w:rFonts w:ascii="Times New Roman" w:eastAsia="SimSun" w:hAnsi="Times New Roman" w:cs="Times New Roman"/>
          <w:b/>
        </w:rPr>
        <w:t>reakcijos</w:t>
      </w:r>
    </w:p>
    <w:p w14:paraId="7A46BB82" w14:textId="75B560C7" w:rsidR="0078505F" w:rsidRPr="00AF2504" w:rsidRDefault="0078505F" w:rsidP="00AF2504">
      <w:pPr>
        <w:widowControl w:val="0"/>
        <w:spacing w:after="0" w:line="240" w:lineRule="auto"/>
        <w:rPr>
          <w:rFonts w:ascii="Times New Roman" w:eastAsia="SimSun" w:hAnsi="Times New Roman" w:cs="Times New Roman"/>
        </w:rPr>
      </w:pPr>
      <w:r w:rsidRPr="00AF2504">
        <w:rPr>
          <w:rFonts w:ascii="Times New Roman" w:eastAsia="SimSun" w:hAnsi="Times New Roman" w:cs="Times New Roman"/>
        </w:rPr>
        <w:t>Gydant šiuo vaistu, labai retai buvo pranešta apie sunkias odos nepageidauja</w:t>
      </w:r>
      <w:r w:rsidR="00F56622" w:rsidRPr="00AF2504">
        <w:rPr>
          <w:rFonts w:ascii="Times New Roman" w:eastAsia="SimSun" w:hAnsi="Times New Roman" w:cs="Times New Roman"/>
        </w:rPr>
        <w:t>mas reakcijas, kurios gali būti pavojos gyvybei arba mirtinos</w:t>
      </w:r>
      <w:r w:rsidRPr="00AF2504">
        <w:rPr>
          <w:rFonts w:ascii="Times New Roman" w:eastAsia="SimSun" w:hAnsi="Times New Roman" w:cs="Times New Roman"/>
        </w:rPr>
        <w:t>. Tai dažniausiai pasireiškia</w:t>
      </w:r>
      <w:r w:rsidR="002D4F3F" w:rsidRPr="00AF2504">
        <w:rPr>
          <w:rFonts w:ascii="Times New Roman" w:eastAsia="SimSun" w:hAnsi="Times New Roman" w:cs="Times New Roman"/>
        </w:rPr>
        <w:t xml:space="preserve"> kaip</w:t>
      </w:r>
      <w:r w:rsidRPr="00AF2504">
        <w:rPr>
          <w:rFonts w:ascii="Times New Roman" w:eastAsia="SimSun" w:hAnsi="Times New Roman" w:cs="Times New Roman"/>
        </w:rPr>
        <w:t>:</w:t>
      </w:r>
    </w:p>
    <w:p w14:paraId="06946AF5" w14:textId="3D69C48F" w:rsidR="0078505F" w:rsidRPr="00AF2504" w:rsidRDefault="002D4F3F" w:rsidP="00AF2504">
      <w:pPr>
        <w:pStyle w:val="Sraopastraipa"/>
        <w:widowControl w:val="0"/>
        <w:numPr>
          <w:ilvl w:val="0"/>
          <w:numId w:val="37"/>
        </w:numPr>
        <w:ind w:left="567" w:hanging="567"/>
        <w:rPr>
          <w:rFonts w:eastAsia="SimSun"/>
          <w:sz w:val="22"/>
          <w:szCs w:val="22"/>
          <w:lang w:val="lt-LT"/>
        </w:rPr>
      </w:pPr>
      <w:proofErr w:type="spellStart"/>
      <w:r w:rsidRPr="00AF2504">
        <w:rPr>
          <w:sz w:val="22"/>
          <w:szCs w:val="22"/>
          <w:lang w:val="lt-LT"/>
        </w:rPr>
        <w:t>Stivenso</w:t>
      </w:r>
      <w:proofErr w:type="spellEnd"/>
      <w:r w:rsidRPr="00AF2504">
        <w:rPr>
          <w:sz w:val="22"/>
          <w:szCs w:val="22"/>
          <w:lang w:val="lt-LT"/>
        </w:rPr>
        <w:t>-Džonsono (</w:t>
      </w:r>
      <w:proofErr w:type="spellStart"/>
      <w:r w:rsidR="0078505F" w:rsidRPr="00AF2504">
        <w:rPr>
          <w:i/>
          <w:iCs/>
          <w:sz w:val="22"/>
          <w:szCs w:val="22"/>
          <w:lang w:val="lt-LT"/>
        </w:rPr>
        <w:t>Stevens-Johnson</w:t>
      </w:r>
      <w:proofErr w:type="spellEnd"/>
      <w:r w:rsidRPr="00AF2504">
        <w:rPr>
          <w:sz w:val="22"/>
          <w:szCs w:val="22"/>
          <w:lang w:val="lt-LT"/>
        </w:rPr>
        <w:t>)</w:t>
      </w:r>
      <w:r w:rsidR="0078505F" w:rsidRPr="00AF2504">
        <w:rPr>
          <w:sz w:val="22"/>
          <w:szCs w:val="22"/>
          <w:lang w:val="lt-LT"/>
        </w:rPr>
        <w:t xml:space="preserve"> sindrom</w:t>
      </w:r>
      <w:r w:rsidRPr="00AF2504">
        <w:rPr>
          <w:sz w:val="22"/>
          <w:szCs w:val="22"/>
          <w:lang w:val="lt-LT"/>
        </w:rPr>
        <w:t>as</w:t>
      </w:r>
      <w:r w:rsidR="0078505F" w:rsidRPr="00AF2504">
        <w:rPr>
          <w:sz w:val="22"/>
          <w:szCs w:val="22"/>
          <w:lang w:val="lt-LT"/>
        </w:rPr>
        <w:t xml:space="preserve"> (SJS), </w:t>
      </w:r>
      <w:r w:rsidR="00DD09F7" w:rsidRPr="00AF2504">
        <w:rPr>
          <w:sz w:val="22"/>
          <w:szCs w:val="22"/>
          <w:lang w:val="lt-LT"/>
        </w:rPr>
        <w:t xml:space="preserve">t. y. </w:t>
      </w:r>
      <w:r w:rsidR="0078505F" w:rsidRPr="00AF2504">
        <w:rPr>
          <w:sz w:val="22"/>
          <w:szCs w:val="22"/>
          <w:lang w:val="lt-LT"/>
        </w:rPr>
        <w:t>plačiai išplitęs išbėr</w:t>
      </w:r>
      <w:r w:rsidR="00F56622" w:rsidRPr="00AF2504">
        <w:rPr>
          <w:sz w:val="22"/>
          <w:szCs w:val="22"/>
          <w:lang w:val="lt-LT"/>
        </w:rPr>
        <w:t>imas su pūslėmis ir odos lupimusi, ypač apie</w:t>
      </w:r>
      <w:r w:rsidR="0078505F" w:rsidRPr="00AF2504">
        <w:rPr>
          <w:sz w:val="22"/>
          <w:szCs w:val="22"/>
          <w:lang w:val="lt-LT"/>
        </w:rPr>
        <w:t xml:space="preserve"> burną, nosį, akis ir lytinius organus</w:t>
      </w:r>
      <w:r w:rsidR="0077273F" w:rsidRPr="00AF2504">
        <w:rPr>
          <w:sz w:val="22"/>
          <w:szCs w:val="22"/>
          <w:lang w:val="lt-LT"/>
        </w:rPr>
        <w:t>;</w:t>
      </w:r>
    </w:p>
    <w:p w14:paraId="06D7EEE2" w14:textId="1DA67DBD" w:rsidR="0078505F" w:rsidRPr="00AF2504" w:rsidRDefault="0077273F" w:rsidP="00AF2504">
      <w:pPr>
        <w:pStyle w:val="Sraopastraipa"/>
        <w:widowControl w:val="0"/>
        <w:numPr>
          <w:ilvl w:val="0"/>
          <w:numId w:val="37"/>
        </w:numPr>
        <w:ind w:left="567" w:hanging="567"/>
        <w:rPr>
          <w:rFonts w:eastAsia="SimSun"/>
          <w:sz w:val="22"/>
          <w:szCs w:val="22"/>
          <w:lang w:val="lt-LT"/>
        </w:rPr>
      </w:pPr>
      <w:r w:rsidRPr="00AF2504">
        <w:rPr>
          <w:sz w:val="22"/>
          <w:szCs w:val="22"/>
          <w:lang w:val="lt-LT"/>
        </w:rPr>
        <w:t>t</w:t>
      </w:r>
      <w:r w:rsidR="0078505F" w:rsidRPr="00AF2504">
        <w:rPr>
          <w:sz w:val="22"/>
          <w:szCs w:val="22"/>
          <w:lang w:val="lt-LT"/>
        </w:rPr>
        <w:t>oksinė epidermio nekrolizė (TEN), sunkesnė forma, sukelianti didelį odos lupimąsi</w:t>
      </w:r>
      <w:r w:rsidRPr="00AF2504">
        <w:rPr>
          <w:sz w:val="22"/>
          <w:szCs w:val="22"/>
          <w:lang w:val="lt-LT"/>
        </w:rPr>
        <w:t>;</w:t>
      </w:r>
    </w:p>
    <w:p w14:paraId="042AD9B6" w14:textId="4E79DC56" w:rsidR="00524D1A" w:rsidRPr="00AF2504" w:rsidRDefault="0077273F" w:rsidP="00AF2504">
      <w:pPr>
        <w:pStyle w:val="Sraopastraipa"/>
        <w:widowControl w:val="0"/>
        <w:numPr>
          <w:ilvl w:val="0"/>
          <w:numId w:val="37"/>
        </w:numPr>
        <w:ind w:left="567" w:hanging="567"/>
        <w:rPr>
          <w:rFonts w:eastAsia="SimSun"/>
          <w:sz w:val="22"/>
          <w:szCs w:val="22"/>
          <w:lang w:val="lt-LT"/>
        </w:rPr>
      </w:pPr>
      <w:r w:rsidRPr="00AF2504">
        <w:rPr>
          <w:rFonts w:eastAsia="SimSun"/>
          <w:sz w:val="22"/>
          <w:szCs w:val="22"/>
          <w:lang w:val="lt-LT"/>
        </w:rPr>
        <w:t>r</w:t>
      </w:r>
      <w:r w:rsidR="00DC5063" w:rsidRPr="00AF2504">
        <w:rPr>
          <w:rFonts w:eastAsia="SimSun"/>
          <w:sz w:val="22"/>
          <w:szCs w:val="22"/>
          <w:lang w:val="lt-LT"/>
        </w:rPr>
        <w:t>eakcija į vaistą</w:t>
      </w:r>
      <w:r w:rsidR="0078505F" w:rsidRPr="00AF2504">
        <w:rPr>
          <w:rFonts w:eastAsia="SimSun"/>
          <w:sz w:val="22"/>
          <w:szCs w:val="22"/>
          <w:lang w:val="lt-LT"/>
        </w:rPr>
        <w:t xml:space="preserve"> su </w:t>
      </w:r>
      <w:proofErr w:type="spellStart"/>
      <w:r w:rsidR="0078505F" w:rsidRPr="00AF2504">
        <w:rPr>
          <w:rFonts w:eastAsia="SimSun"/>
          <w:sz w:val="22"/>
          <w:szCs w:val="22"/>
          <w:lang w:val="lt-LT"/>
        </w:rPr>
        <w:t>eozinofilija</w:t>
      </w:r>
      <w:proofErr w:type="spellEnd"/>
      <w:r w:rsidR="0078505F" w:rsidRPr="00AF2504">
        <w:rPr>
          <w:rFonts w:eastAsia="SimSun"/>
          <w:sz w:val="22"/>
          <w:szCs w:val="22"/>
          <w:lang w:val="lt-LT"/>
        </w:rPr>
        <w:t xml:space="preserve"> ir sisteminiais simptomais (angl</w:t>
      </w:r>
      <w:r w:rsidR="00AA19E3" w:rsidRPr="00AF2504">
        <w:rPr>
          <w:rFonts w:eastAsia="SimSun"/>
          <w:sz w:val="22"/>
          <w:szCs w:val="22"/>
          <w:lang w:val="lt-LT"/>
        </w:rPr>
        <w:t>.</w:t>
      </w:r>
      <w:r w:rsidR="0078505F" w:rsidRPr="00AF2504">
        <w:rPr>
          <w:rFonts w:eastAsia="SimSun"/>
          <w:sz w:val="22"/>
          <w:szCs w:val="22"/>
          <w:lang w:val="lt-LT"/>
        </w:rPr>
        <w:t xml:space="preserve"> </w:t>
      </w:r>
      <w:proofErr w:type="spellStart"/>
      <w:r w:rsidR="00AA19E3" w:rsidRPr="00AF2504">
        <w:rPr>
          <w:i/>
          <w:iCs/>
          <w:sz w:val="22"/>
          <w:szCs w:val="22"/>
          <w:lang w:val="lt-LT" w:bidi="en-GB"/>
        </w:rPr>
        <w:t>Drug</w:t>
      </w:r>
      <w:proofErr w:type="spellEnd"/>
      <w:r w:rsidR="00AA19E3" w:rsidRPr="00AF2504">
        <w:rPr>
          <w:i/>
          <w:iCs/>
          <w:sz w:val="22"/>
          <w:szCs w:val="22"/>
          <w:lang w:val="lt-LT" w:bidi="en-GB"/>
        </w:rPr>
        <w:t xml:space="preserve"> </w:t>
      </w:r>
      <w:proofErr w:type="spellStart"/>
      <w:r w:rsidR="00AA19E3" w:rsidRPr="00AF2504">
        <w:rPr>
          <w:i/>
          <w:iCs/>
          <w:sz w:val="22"/>
          <w:szCs w:val="22"/>
          <w:lang w:val="lt-LT" w:bidi="en-GB"/>
        </w:rPr>
        <w:t>Reaction</w:t>
      </w:r>
      <w:proofErr w:type="spellEnd"/>
      <w:r w:rsidR="00AA19E3" w:rsidRPr="00AF2504">
        <w:rPr>
          <w:i/>
          <w:iCs/>
          <w:sz w:val="22"/>
          <w:szCs w:val="22"/>
          <w:lang w:val="lt-LT" w:bidi="en-GB"/>
        </w:rPr>
        <w:t xml:space="preserve"> </w:t>
      </w:r>
      <w:proofErr w:type="spellStart"/>
      <w:r w:rsidR="00AA19E3" w:rsidRPr="00AF2504">
        <w:rPr>
          <w:i/>
          <w:iCs/>
          <w:sz w:val="22"/>
          <w:szCs w:val="22"/>
          <w:lang w:val="lt-LT" w:bidi="en-GB"/>
        </w:rPr>
        <w:t>with</w:t>
      </w:r>
      <w:proofErr w:type="spellEnd"/>
      <w:r w:rsidR="00AA19E3" w:rsidRPr="00AF2504">
        <w:rPr>
          <w:i/>
          <w:iCs/>
          <w:sz w:val="22"/>
          <w:szCs w:val="22"/>
          <w:lang w:val="lt-LT" w:bidi="en-GB"/>
        </w:rPr>
        <w:t xml:space="preserve"> </w:t>
      </w:r>
      <w:proofErr w:type="spellStart"/>
      <w:r w:rsidR="00AA19E3" w:rsidRPr="00AF2504">
        <w:rPr>
          <w:i/>
          <w:iCs/>
          <w:sz w:val="22"/>
          <w:szCs w:val="22"/>
          <w:lang w:val="lt-LT" w:bidi="en-GB"/>
        </w:rPr>
        <w:t>Eosinophilia</w:t>
      </w:r>
      <w:proofErr w:type="spellEnd"/>
      <w:r w:rsidR="00AA19E3" w:rsidRPr="00AF2504">
        <w:rPr>
          <w:i/>
          <w:iCs/>
          <w:sz w:val="22"/>
          <w:szCs w:val="22"/>
          <w:lang w:val="lt-LT" w:bidi="en-GB"/>
        </w:rPr>
        <w:t xml:space="preserve"> </w:t>
      </w:r>
      <w:proofErr w:type="spellStart"/>
      <w:r w:rsidR="00AA19E3" w:rsidRPr="00AF2504">
        <w:rPr>
          <w:i/>
          <w:iCs/>
          <w:sz w:val="22"/>
          <w:szCs w:val="22"/>
          <w:lang w:val="lt-LT" w:bidi="en-GB"/>
        </w:rPr>
        <w:t>and</w:t>
      </w:r>
      <w:proofErr w:type="spellEnd"/>
      <w:r w:rsidR="00AA19E3" w:rsidRPr="00AF2504">
        <w:rPr>
          <w:i/>
          <w:iCs/>
          <w:sz w:val="22"/>
          <w:szCs w:val="22"/>
          <w:lang w:val="lt-LT" w:bidi="en-GB"/>
        </w:rPr>
        <w:t xml:space="preserve"> </w:t>
      </w:r>
      <w:proofErr w:type="spellStart"/>
      <w:r w:rsidR="00AA19E3" w:rsidRPr="00AF2504">
        <w:rPr>
          <w:i/>
          <w:iCs/>
          <w:sz w:val="22"/>
          <w:szCs w:val="22"/>
          <w:lang w:val="lt-LT" w:bidi="en-GB"/>
        </w:rPr>
        <w:t>Systemic</w:t>
      </w:r>
      <w:proofErr w:type="spellEnd"/>
      <w:r w:rsidR="00AA19E3" w:rsidRPr="00AF2504">
        <w:rPr>
          <w:i/>
          <w:iCs/>
          <w:sz w:val="22"/>
          <w:szCs w:val="22"/>
          <w:lang w:val="lt-LT" w:bidi="en-GB"/>
        </w:rPr>
        <w:t xml:space="preserve"> </w:t>
      </w:r>
      <w:proofErr w:type="spellStart"/>
      <w:r w:rsidR="00AA19E3" w:rsidRPr="00AF2504">
        <w:rPr>
          <w:i/>
          <w:iCs/>
          <w:sz w:val="22"/>
          <w:szCs w:val="22"/>
          <w:lang w:val="lt-LT" w:bidi="en-GB"/>
        </w:rPr>
        <w:t>Symptoms</w:t>
      </w:r>
      <w:proofErr w:type="spellEnd"/>
      <w:r w:rsidR="00524D1A" w:rsidRPr="00AF2504">
        <w:rPr>
          <w:sz w:val="22"/>
          <w:szCs w:val="22"/>
          <w:lang w:val="lt-LT" w:bidi="en-GB"/>
        </w:rPr>
        <w:t>,</w:t>
      </w:r>
      <w:r w:rsidR="00AA19E3" w:rsidRPr="00AF2504">
        <w:rPr>
          <w:sz w:val="22"/>
          <w:szCs w:val="22"/>
          <w:lang w:val="lt-LT" w:bidi="en-GB"/>
        </w:rPr>
        <w:t xml:space="preserve"> </w:t>
      </w:r>
      <w:r w:rsidR="0078505F" w:rsidRPr="00AF2504">
        <w:rPr>
          <w:rFonts w:eastAsia="SimSun"/>
          <w:sz w:val="22"/>
          <w:szCs w:val="22"/>
          <w:lang w:val="lt-LT"/>
        </w:rPr>
        <w:t>DRESS)</w:t>
      </w:r>
      <w:r w:rsidRPr="00AF2504">
        <w:rPr>
          <w:rFonts w:eastAsia="SimSun"/>
          <w:sz w:val="22"/>
          <w:szCs w:val="22"/>
          <w:lang w:val="lt-LT"/>
        </w:rPr>
        <w:t xml:space="preserve">, kai atsiranda </w:t>
      </w:r>
      <w:r w:rsidR="0078505F" w:rsidRPr="00AF2504">
        <w:rPr>
          <w:rFonts w:eastAsia="SimSun"/>
          <w:sz w:val="22"/>
          <w:szCs w:val="22"/>
          <w:lang w:val="lt-LT"/>
        </w:rPr>
        <w:t>į gripą panaši</w:t>
      </w:r>
      <w:r w:rsidRPr="00AF2504">
        <w:rPr>
          <w:rFonts w:eastAsia="SimSun"/>
          <w:sz w:val="22"/>
          <w:szCs w:val="22"/>
          <w:lang w:val="lt-LT"/>
        </w:rPr>
        <w:t>ų</w:t>
      </w:r>
      <w:r w:rsidR="0078505F" w:rsidRPr="00AF2504">
        <w:rPr>
          <w:rFonts w:eastAsia="SimSun"/>
          <w:sz w:val="22"/>
          <w:szCs w:val="22"/>
          <w:lang w:val="lt-LT"/>
        </w:rPr>
        <w:t xml:space="preserve"> simptom</w:t>
      </w:r>
      <w:r w:rsidRPr="00AF2504">
        <w:rPr>
          <w:rFonts w:eastAsia="SimSun"/>
          <w:sz w:val="22"/>
          <w:szCs w:val="22"/>
          <w:lang w:val="lt-LT"/>
        </w:rPr>
        <w:t>ų</w:t>
      </w:r>
      <w:r w:rsidR="00DC5063" w:rsidRPr="00AF2504">
        <w:rPr>
          <w:rFonts w:eastAsia="SimSun"/>
          <w:sz w:val="22"/>
          <w:szCs w:val="22"/>
          <w:lang w:val="lt-LT"/>
        </w:rPr>
        <w:t xml:space="preserve"> </w:t>
      </w:r>
      <w:r w:rsidR="0078505F" w:rsidRPr="00AF2504">
        <w:rPr>
          <w:rFonts w:eastAsia="SimSun"/>
          <w:sz w:val="22"/>
          <w:szCs w:val="22"/>
          <w:lang w:val="lt-LT"/>
        </w:rPr>
        <w:t>su išbėrimu,</w:t>
      </w:r>
      <w:r w:rsidR="00DC5063" w:rsidRPr="00AF2504">
        <w:rPr>
          <w:rFonts w:eastAsia="SimSun"/>
          <w:sz w:val="22"/>
          <w:szCs w:val="22"/>
          <w:lang w:val="lt-LT"/>
        </w:rPr>
        <w:t xml:space="preserve"> karščiavimu, limfmazgi</w:t>
      </w:r>
      <w:r w:rsidRPr="00AF2504">
        <w:rPr>
          <w:rFonts w:eastAsia="SimSun"/>
          <w:sz w:val="22"/>
          <w:szCs w:val="22"/>
          <w:lang w:val="lt-LT"/>
        </w:rPr>
        <w:t>ų patinimu</w:t>
      </w:r>
      <w:r w:rsidR="00DC5063" w:rsidRPr="00AF2504">
        <w:rPr>
          <w:rFonts w:eastAsia="SimSun"/>
          <w:sz w:val="22"/>
          <w:szCs w:val="22"/>
          <w:lang w:val="lt-LT"/>
        </w:rPr>
        <w:t xml:space="preserve"> </w:t>
      </w:r>
      <w:r w:rsidRPr="00AF2504">
        <w:rPr>
          <w:rFonts w:eastAsia="SimSun"/>
          <w:sz w:val="22"/>
          <w:szCs w:val="22"/>
          <w:lang w:val="lt-LT"/>
        </w:rPr>
        <w:t>ir</w:t>
      </w:r>
      <w:r w:rsidR="00DC5063" w:rsidRPr="00AF2504">
        <w:rPr>
          <w:rFonts w:eastAsia="SimSun"/>
          <w:sz w:val="22"/>
          <w:szCs w:val="22"/>
          <w:lang w:val="lt-LT"/>
        </w:rPr>
        <w:t xml:space="preserve"> </w:t>
      </w:r>
      <w:r w:rsidRPr="00AF2504">
        <w:rPr>
          <w:rFonts w:eastAsia="SimSun"/>
          <w:sz w:val="22"/>
          <w:szCs w:val="22"/>
          <w:lang w:val="lt-LT"/>
        </w:rPr>
        <w:t>nenormaliais</w:t>
      </w:r>
      <w:r w:rsidR="00DC5063" w:rsidRPr="00AF2504">
        <w:rPr>
          <w:rFonts w:eastAsia="SimSun"/>
          <w:sz w:val="22"/>
          <w:szCs w:val="22"/>
          <w:lang w:val="lt-LT"/>
        </w:rPr>
        <w:t xml:space="preserve"> </w:t>
      </w:r>
      <w:r w:rsidR="00DC5063" w:rsidRPr="00AF2504">
        <w:rPr>
          <w:sz w:val="22"/>
          <w:szCs w:val="22"/>
          <w:lang w:val="lt-LT"/>
        </w:rPr>
        <w:t>kraujo tyrimų rezultatai</w:t>
      </w:r>
      <w:r w:rsidRPr="00AF2504">
        <w:rPr>
          <w:sz w:val="22"/>
          <w:szCs w:val="22"/>
          <w:lang w:val="lt-LT"/>
        </w:rPr>
        <w:t>s</w:t>
      </w:r>
      <w:r w:rsidR="00B248C7" w:rsidRPr="00AF2504">
        <w:rPr>
          <w:rFonts w:eastAsia="SimSun"/>
          <w:sz w:val="22"/>
          <w:szCs w:val="22"/>
          <w:lang w:val="lt-LT"/>
        </w:rPr>
        <w:t xml:space="preserve"> (įskaitant </w:t>
      </w:r>
      <w:r w:rsidR="00A03B8C" w:rsidRPr="00AF2504">
        <w:rPr>
          <w:rFonts w:eastAsia="SimSun"/>
          <w:sz w:val="22"/>
          <w:szCs w:val="22"/>
          <w:lang w:val="lt-LT"/>
        </w:rPr>
        <w:t xml:space="preserve">baltųjų kraujo ląstelių kiekio </w:t>
      </w:r>
      <w:r w:rsidRPr="00AF2504">
        <w:rPr>
          <w:rFonts w:eastAsia="SimSun"/>
          <w:sz w:val="22"/>
          <w:szCs w:val="22"/>
          <w:lang w:val="lt-LT"/>
        </w:rPr>
        <w:t xml:space="preserve">padidėjimą </w:t>
      </w:r>
      <w:r w:rsidR="009133BB" w:rsidRPr="00AF2504">
        <w:rPr>
          <w:rFonts w:eastAsia="SimSun"/>
          <w:sz w:val="22"/>
          <w:szCs w:val="22"/>
          <w:lang w:val="lt-LT"/>
        </w:rPr>
        <w:t>[</w:t>
      </w:r>
      <w:proofErr w:type="spellStart"/>
      <w:r w:rsidR="0078505F" w:rsidRPr="00AF2504">
        <w:rPr>
          <w:rFonts w:eastAsia="SimSun"/>
          <w:sz w:val="22"/>
          <w:szCs w:val="22"/>
          <w:lang w:val="lt-LT"/>
        </w:rPr>
        <w:t>eozinof</w:t>
      </w:r>
      <w:r w:rsidR="00A03B8C" w:rsidRPr="00AF2504">
        <w:rPr>
          <w:rFonts w:eastAsia="SimSun"/>
          <w:sz w:val="22"/>
          <w:szCs w:val="22"/>
          <w:lang w:val="lt-LT"/>
        </w:rPr>
        <w:t>ilij</w:t>
      </w:r>
      <w:r w:rsidRPr="00AF2504">
        <w:rPr>
          <w:rFonts w:eastAsia="SimSun"/>
          <w:sz w:val="22"/>
          <w:szCs w:val="22"/>
          <w:lang w:val="lt-LT"/>
        </w:rPr>
        <w:t>ą</w:t>
      </w:r>
      <w:proofErr w:type="spellEnd"/>
      <w:r w:rsidR="009133BB" w:rsidRPr="00AF2504">
        <w:rPr>
          <w:rFonts w:eastAsia="SimSun"/>
          <w:sz w:val="22"/>
          <w:szCs w:val="22"/>
          <w:lang w:val="lt-LT"/>
        </w:rPr>
        <w:t>]</w:t>
      </w:r>
      <w:r w:rsidR="00A03B8C" w:rsidRPr="00AF2504">
        <w:rPr>
          <w:rFonts w:eastAsia="SimSun"/>
          <w:sz w:val="22"/>
          <w:szCs w:val="22"/>
          <w:lang w:val="lt-LT"/>
        </w:rPr>
        <w:t xml:space="preserve"> ir kepenų fermentų </w:t>
      </w:r>
      <w:r w:rsidRPr="00AF2504">
        <w:rPr>
          <w:rFonts w:eastAsia="SimSun"/>
          <w:sz w:val="22"/>
          <w:szCs w:val="22"/>
          <w:lang w:val="lt-LT"/>
        </w:rPr>
        <w:t>suaktyvėjimą</w:t>
      </w:r>
      <w:r w:rsidR="0078505F" w:rsidRPr="00AF2504">
        <w:rPr>
          <w:rFonts w:eastAsia="SimSun"/>
          <w:sz w:val="22"/>
          <w:szCs w:val="22"/>
          <w:lang w:val="lt-LT"/>
        </w:rPr>
        <w:t>)</w:t>
      </w:r>
      <w:r w:rsidR="00524D1A" w:rsidRPr="00AF2504">
        <w:rPr>
          <w:rFonts w:eastAsia="SimSun"/>
          <w:sz w:val="22"/>
          <w:szCs w:val="22"/>
          <w:lang w:val="lt-LT"/>
        </w:rPr>
        <w:t>;</w:t>
      </w:r>
    </w:p>
    <w:p w14:paraId="7AEEBC15" w14:textId="77777777" w:rsidR="00524D1A" w:rsidRPr="00AF2504" w:rsidRDefault="00524D1A" w:rsidP="00AF2504">
      <w:pPr>
        <w:pStyle w:val="Sraopastraipa"/>
        <w:widowControl w:val="0"/>
        <w:numPr>
          <w:ilvl w:val="0"/>
          <w:numId w:val="37"/>
        </w:numPr>
        <w:ind w:left="567" w:hanging="567"/>
        <w:rPr>
          <w:sz w:val="22"/>
          <w:szCs w:val="22"/>
          <w:lang w:val="lt-LT"/>
        </w:rPr>
      </w:pPr>
      <w:r w:rsidRPr="00AF2504">
        <w:rPr>
          <w:sz w:val="22"/>
          <w:szCs w:val="22"/>
          <w:lang w:val="lt-LT"/>
        </w:rPr>
        <w:t xml:space="preserve">ūminė išplitusi </w:t>
      </w:r>
      <w:proofErr w:type="spellStart"/>
      <w:r w:rsidRPr="00AF2504">
        <w:rPr>
          <w:sz w:val="22"/>
          <w:szCs w:val="22"/>
          <w:lang w:val="lt-LT"/>
        </w:rPr>
        <w:t>egzanteminė</w:t>
      </w:r>
      <w:proofErr w:type="spellEnd"/>
      <w:r w:rsidRPr="00AF2504">
        <w:rPr>
          <w:sz w:val="22"/>
          <w:szCs w:val="22"/>
          <w:lang w:val="lt-LT"/>
        </w:rPr>
        <w:t xml:space="preserve"> </w:t>
      </w:r>
      <w:proofErr w:type="spellStart"/>
      <w:r w:rsidRPr="00AF2504">
        <w:rPr>
          <w:sz w:val="22"/>
          <w:szCs w:val="22"/>
          <w:lang w:val="lt-LT"/>
        </w:rPr>
        <w:t>pustuliozė</w:t>
      </w:r>
      <w:proofErr w:type="spellEnd"/>
      <w:r w:rsidRPr="00AF2504">
        <w:rPr>
          <w:sz w:val="22"/>
          <w:szCs w:val="22"/>
          <w:lang w:val="lt-LT"/>
        </w:rPr>
        <w:t xml:space="preserve"> (</w:t>
      </w:r>
      <w:r w:rsidRPr="00AF2504">
        <w:rPr>
          <w:i/>
          <w:iCs/>
          <w:sz w:val="22"/>
          <w:szCs w:val="22"/>
          <w:lang w:val="lt-LT"/>
        </w:rPr>
        <w:t>AGEP</w:t>
      </w:r>
      <w:r w:rsidRPr="00AF2504">
        <w:rPr>
          <w:sz w:val="22"/>
          <w:szCs w:val="22"/>
          <w:lang w:val="lt-LT"/>
        </w:rPr>
        <w:t>), t. y. pūliais užpildytos smulkios pūslelės;</w:t>
      </w:r>
    </w:p>
    <w:p w14:paraId="24F3F838" w14:textId="33B26ED6" w:rsidR="0078505F" w:rsidRPr="00AF2504" w:rsidRDefault="00524D1A" w:rsidP="00AF2504">
      <w:pPr>
        <w:pStyle w:val="Sraopastraipa"/>
        <w:widowControl w:val="0"/>
        <w:numPr>
          <w:ilvl w:val="0"/>
          <w:numId w:val="37"/>
        </w:numPr>
        <w:ind w:left="567" w:hanging="567"/>
        <w:rPr>
          <w:rFonts w:eastAsia="SimSun"/>
          <w:sz w:val="22"/>
          <w:szCs w:val="22"/>
          <w:lang w:val="lt-LT"/>
        </w:rPr>
      </w:pPr>
      <w:r w:rsidRPr="00AF2504">
        <w:rPr>
          <w:sz w:val="22"/>
          <w:szCs w:val="22"/>
          <w:lang w:val="lt-LT"/>
        </w:rPr>
        <w:t xml:space="preserve">daugiaformė </w:t>
      </w:r>
      <w:proofErr w:type="spellStart"/>
      <w:r w:rsidRPr="00AF2504">
        <w:rPr>
          <w:sz w:val="22"/>
          <w:szCs w:val="22"/>
          <w:lang w:val="lt-LT"/>
        </w:rPr>
        <w:t>eritema</w:t>
      </w:r>
      <w:proofErr w:type="spellEnd"/>
      <w:r w:rsidRPr="00AF2504">
        <w:rPr>
          <w:sz w:val="22"/>
          <w:szCs w:val="22"/>
          <w:lang w:val="lt-LT"/>
        </w:rPr>
        <w:t xml:space="preserve"> (DE), t. y. odos išbėrimas su niežtinčiomis raudonomis netaisyklingomis dėmėmis</w:t>
      </w:r>
      <w:r w:rsidR="0078505F" w:rsidRPr="00AF2504">
        <w:rPr>
          <w:rFonts w:eastAsia="SimSun"/>
          <w:sz w:val="22"/>
          <w:szCs w:val="22"/>
          <w:lang w:val="lt-LT"/>
        </w:rPr>
        <w:t>.</w:t>
      </w:r>
    </w:p>
    <w:p w14:paraId="3E8644F3" w14:textId="77777777" w:rsidR="0078505F" w:rsidRPr="00AF2504" w:rsidRDefault="0078505F" w:rsidP="00AF2504">
      <w:pPr>
        <w:widowControl w:val="0"/>
        <w:spacing w:after="0" w:line="240" w:lineRule="auto"/>
        <w:rPr>
          <w:rFonts w:ascii="Times New Roman" w:eastAsia="SimSun" w:hAnsi="Times New Roman" w:cs="Times New Roman"/>
        </w:rPr>
      </w:pPr>
    </w:p>
    <w:p w14:paraId="400FF87E" w14:textId="31480E02" w:rsidR="0078505F" w:rsidRPr="00AF2504" w:rsidRDefault="0078505F" w:rsidP="00AF2504">
      <w:pPr>
        <w:widowControl w:val="0"/>
        <w:spacing w:after="0" w:line="240" w:lineRule="auto"/>
        <w:rPr>
          <w:rFonts w:ascii="Times New Roman" w:eastAsia="SimSun" w:hAnsi="Times New Roman" w:cs="Times New Roman"/>
        </w:rPr>
      </w:pPr>
      <w:r w:rsidRPr="00AF2504">
        <w:rPr>
          <w:rFonts w:ascii="Times New Roman" w:eastAsia="SimSun" w:hAnsi="Times New Roman" w:cs="Times New Roman"/>
        </w:rPr>
        <w:t xml:space="preserve">Jei Jums pasireikštų šių simptomų, nutraukite </w:t>
      </w:r>
      <w:proofErr w:type="spellStart"/>
      <w:r w:rsidR="0092583F" w:rsidRPr="00AF2504">
        <w:rPr>
          <w:rFonts w:ascii="Times New Roman" w:eastAsia="SimSun" w:hAnsi="Times New Roman" w:cs="Times New Roman"/>
        </w:rPr>
        <w:t>Kventiax</w:t>
      </w:r>
      <w:proofErr w:type="spellEnd"/>
      <w:r w:rsidR="0092583F" w:rsidRPr="00AF2504">
        <w:rPr>
          <w:rFonts w:ascii="Times New Roman" w:eastAsia="SimSun" w:hAnsi="Times New Roman" w:cs="Times New Roman"/>
        </w:rPr>
        <w:t xml:space="preserve"> </w:t>
      </w:r>
      <w:proofErr w:type="spellStart"/>
      <w:r w:rsidR="0092583F" w:rsidRPr="00AF2504">
        <w:rPr>
          <w:rFonts w:ascii="Times New Roman" w:eastAsia="SimSun" w:hAnsi="Times New Roman" w:cs="Times New Roman"/>
        </w:rPr>
        <w:t>Prolong</w:t>
      </w:r>
      <w:proofErr w:type="spellEnd"/>
      <w:r w:rsidR="0092583F" w:rsidRPr="00AF2504">
        <w:rPr>
          <w:rFonts w:ascii="Times New Roman" w:eastAsia="SimSun" w:hAnsi="Times New Roman" w:cs="Times New Roman"/>
        </w:rPr>
        <w:t xml:space="preserve"> </w:t>
      </w:r>
      <w:r w:rsidRPr="00AF2504">
        <w:rPr>
          <w:rFonts w:ascii="Times New Roman" w:eastAsia="SimSun" w:hAnsi="Times New Roman" w:cs="Times New Roman"/>
        </w:rPr>
        <w:t>vartojimą ir nedelsdami kreipkitės į savo gydytoją arba medicininės pagalbos</w:t>
      </w:r>
    </w:p>
    <w:p w14:paraId="5D83D3DD" w14:textId="77777777" w:rsidR="0078505F" w:rsidRPr="00AF2504" w:rsidRDefault="0078505F" w:rsidP="00AF2504">
      <w:pPr>
        <w:widowControl w:val="0"/>
        <w:spacing w:after="0" w:line="240" w:lineRule="auto"/>
        <w:rPr>
          <w:rFonts w:ascii="Times New Roman" w:eastAsia="Calibri" w:hAnsi="Times New Roman" w:cs="Times New Roman"/>
        </w:rPr>
      </w:pPr>
    </w:p>
    <w:p w14:paraId="17CCC61C"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Svorio prieaugis</w:t>
      </w:r>
    </w:p>
    <w:p w14:paraId="25D8CE2E" w14:textId="344E1DC5"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Būna atvejų, kai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vartojantys pacientai priauga svorio, todėl reikia reguliariai pasisverti ir kad Jūsų svorį stebėtų gydytojas.</w:t>
      </w:r>
    </w:p>
    <w:p w14:paraId="096A826C" w14:textId="77777777" w:rsidR="00264539" w:rsidRPr="00AF2504" w:rsidRDefault="00264539" w:rsidP="00AF2504">
      <w:pPr>
        <w:widowControl w:val="0"/>
        <w:spacing w:after="0" w:line="240" w:lineRule="auto"/>
        <w:rPr>
          <w:rFonts w:ascii="Times New Roman" w:eastAsia="Calibri" w:hAnsi="Times New Roman" w:cs="Times New Roman"/>
          <w:bCs/>
        </w:rPr>
      </w:pPr>
    </w:p>
    <w:p w14:paraId="561A1631"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Vaikams ir paaugliams</w:t>
      </w:r>
    </w:p>
    <w:p w14:paraId="41D22F0A" w14:textId="51955D21" w:rsidR="00264539" w:rsidRPr="00AF2504" w:rsidRDefault="0092583F" w:rsidP="00AF2504">
      <w:pPr>
        <w:widowControl w:val="0"/>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Kventiax</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w:t>
      </w:r>
      <w:r w:rsidR="00264539" w:rsidRPr="00AF2504">
        <w:rPr>
          <w:rFonts w:ascii="Times New Roman" w:eastAsia="Calibri" w:hAnsi="Times New Roman" w:cs="Times New Roman"/>
        </w:rPr>
        <w:t>nėra skirtas vartoti vaikams ir jaunesniems nei 18</w:t>
      </w:r>
      <w:r w:rsidRPr="00AF2504">
        <w:rPr>
          <w:rFonts w:ascii="Times New Roman" w:eastAsia="Calibri" w:hAnsi="Times New Roman" w:cs="Times New Roman"/>
        </w:rPr>
        <w:t> </w:t>
      </w:r>
      <w:r w:rsidR="00264539" w:rsidRPr="00AF2504">
        <w:rPr>
          <w:rFonts w:ascii="Times New Roman" w:eastAsia="Calibri" w:hAnsi="Times New Roman" w:cs="Times New Roman"/>
        </w:rPr>
        <w:t>metų paaugliams.</w:t>
      </w:r>
    </w:p>
    <w:p w14:paraId="37637949" w14:textId="77777777" w:rsidR="00264539" w:rsidRPr="00AF2504" w:rsidRDefault="00264539" w:rsidP="00AF2504">
      <w:pPr>
        <w:widowControl w:val="0"/>
        <w:spacing w:after="0" w:line="240" w:lineRule="auto"/>
        <w:rPr>
          <w:rFonts w:ascii="Times New Roman" w:eastAsia="Calibri" w:hAnsi="Times New Roman" w:cs="Times New Roman"/>
        </w:rPr>
      </w:pPr>
    </w:p>
    <w:p w14:paraId="7E30B983" w14:textId="51DAA8A6"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 xml:space="preserve">Kiti vaistai ir </w:t>
      </w:r>
      <w:proofErr w:type="spellStart"/>
      <w:r w:rsidRPr="00AF2504">
        <w:rPr>
          <w:rFonts w:ascii="Times New Roman" w:eastAsia="Calibri" w:hAnsi="Times New Roman" w:cs="Times New Roman"/>
          <w:b/>
        </w:rPr>
        <w:t>Kventiax</w:t>
      </w:r>
      <w:proofErr w:type="spellEnd"/>
      <w:r w:rsidR="0092583F" w:rsidRPr="00AF2504">
        <w:t xml:space="preserve"> </w:t>
      </w:r>
      <w:proofErr w:type="spellStart"/>
      <w:r w:rsidR="0092583F" w:rsidRPr="00AF2504">
        <w:rPr>
          <w:rFonts w:ascii="Times New Roman" w:eastAsia="Calibri" w:hAnsi="Times New Roman" w:cs="Times New Roman"/>
          <w:b/>
        </w:rPr>
        <w:t>Prolong</w:t>
      </w:r>
      <w:proofErr w:type="spellEnd"/>
    </w:p>
    <w:p w14:paraId="2E49C82F"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Jeigu vartojate arba neseniai vartojote kitų vaistų arba dėl to nesate tikri, apie tai pasakykite gydytojui.</w:t>
      </w:r>
    </w:p>
    <w:p w14:paraId="5F9174A3" w14:textId="77777777" w:rsidR="00264539" w:rsidRPr="00AF2504" w:rsidRDefault="00264539" w:rsidP="00AF2504">
      <w:pPr>
        <w:widowControl w:val="0"/>
        <w:spacing w:after="0" w:line="240" w:lineRule="auto"/>
        <w:ind w:right="-2"/>
        <w:rPr>
          <w:rFonts w:ascii="Times New Roman" w:eastAsia="Calibri" w:hAnsi="Times New Roman" w:cs="Times New Roman"/>
        </w:rPr>
      </w:pPr>
    </w:p>
    <w:p w14:paraId="6A346894" w14:textId="2BC56A50" w:rsidR="00264539" w:rsidRPr="00AF2504" w:rsidRDefault="0092583F" w:rsidP="00AF2504">
      <w:pPr>
        <w:widowControl w:val="0"/>
        <w:spacing w:after="0" w:line="240" w:lineRule="auto"/>
        <w:ind w:right="-2"/>
        <w:rPr>
          <w:rFonts w:ascii="Times New Roman" w:eastAsia="Calibri" w:hAnsi="Times New Roman" w:cs="Times New Roman"/>
        </w:rPr>
      </w:pPr>
      <w:proofErr w:type="spellStart"/>
      <w:r w:rsidRPr="00AF2504">
        <w:rPr>
          <w:rFonts w:ascii="Times New Roman" w:eastAsia="Calibri" w:hAnsi="Times New Roman" w:cs="Times New Roman"/>
        </w:rPr>
        <w:t>Kventiax</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w:t>
      </w:r>
      <w:r w:rsidR="00264539" w:rsidRPr="00AF2504">
        <w:rPr>
          <w:rFonts w:ascii="Times New Roman" w:eastAsia="Calibri" w:hAnsi="Times New Roman" w:cs="Times New Roman"/>
        </w:rPr>
        <w:t>negalima vartoti kartu su:</w:t>
      </w:r>
    </w:p>
    <w:p w14:paraId="779CEE06"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r w:rsidRPr="00AF2504">
        <w:rPr>
          <w:rFonts w:ascii="Times New Roman" w:eastAsia="Calibri" w:hAnsi="Times New Roman" w:cs="Times New Roman"/>
        </w:rPr>
        <w:t>kai kuriais vaistais nuo ŽIV;</w:t>
      </w:r>
    </w:p>
    <w:p w14:paraId="5A644A79"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azolo</w:t>
      </w:r>
      <w:proofErr w:type="spellEnd"/>
      <w:r w:rsidRPr="00AF2504">
        <w:rPr>
          <w:rFonts w:ascii="Times New Roman" w:eastAsia="Calibri" w:hAnsi="Times New Roman" w:cs="Times New Roman"/>
        </w:rPr>
        <w:t xml:space="preserve"> grupės vaistais (nuo grybelio infekcijos);</w:t>
      </w:r>
    </w:p>
    <w:p w14:paraId="5489EC2E"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eritromicinu</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klaritromicinu</w:t>
      </w:r>
      <w:proofErr w:type="spellEnd"/>
      <w:r w:rsidRPr="00AF2504">
        <w:rPr>
          <w:rFonts w:ascii="Times New Roman" w:eastAsia="Calibri" w:hAnsi="Times New Roman" w:cs="Times New Roman"/>
        </w:rPr>
        <w:t xml:space="preserve"> (vaistais nuo infekcijos);</w:t>
      </w:r>
    </w:p>
    <w:p w14:paraId="4A3693F3"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nefazodonu</w:t>
      </w:r>
      <w:proofErr w:type="spellEnd"/>
      <w:r w:rsidRPr="00AF2504">
        <w:rPr>
          <w:rFonts w:ascii="Times New Roman" w:eastAsia="Calibri" w:hAnsi="Times New Roman" w:cs="Times New Roman"/>
        </w:rPr>
        <w:t xml:space="preserve"> (vaistu nuo depresijos).</w:t>
      </w:r>
    </w:p>
    <w:p w14:paraId="2AD6B90E" w14:textId="77777777" w:rsidR="00264539" w:rsidRPr="00AF2504" w:rsidRDefault="00264539" w:rsidP="00AF2504">
      <w:pPr>
        <w:widowControl w:val="0"/>
        <w:spacing w:after="0" w:line="240" w:lineRule="auto"/>
        <w:rPr>
          <w:rFonts w:ascii="Times New Roman" w:eastAsia="Calibri" w:hAnsi="Times New Roman" w:cs="Times New Roman"/>
        </w:rPr>
      </w:pPr>
    </w:p>
    <w:p w14:paraId="0A861785"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Pasakykite gydytojui, jeigu vartojate kurį nors iš šių vaistų:</w:t>
      </w:r>
    </w:p>
    <w:p w14:paraId="5540FD17"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nuo epilepsijos, pvz., </w:t>
      </w:r>
      <w:proofErr w:type="spellStart"/>
      <w:r w:rsidRPr="00AF2504">
        <w:rPr>
          <w:rFonts w:ascii="Times New Roman" w:eastAsia="Calibri" w:hAnsi="Times New Roman" w:cs="Times New Roman"/>
        </w:rPr>
        <w:t>fenitoiną</w:t>
      </w:r>
      <w:proofErr w:type="spellEnd"/>
      <w:r w:rsidRPr="00AF2504">
        <w:rPr>
          <w:rFonts w:ascii="Times New Roman" w:eastAsia="Calibri" w:hAnsi="Times New Roman" w:cs="Times New Roman"/>
        </w:rPr>
        <w:t xml:space="preserve"> arba </w:t>
      </w:r>
      <w:proofErr w:type="spellStart"/>
      <w:r w:rsidRPr="00AF2504">
        <w:rPr>
          <w:rFonts w:ascii="Times New Roman" w:eastAsia="Calibri" w:hAnsi="Times New Roman" w:cs="Times New Roman"/>
        </w:rPr>
        <w:t>karbamazepiną</w:t>
      </w:r>
      <w:proofErr w:type="spellEnd"/>
      <w:r w:rsidRPr="00AF2504">
        <w:rPr>
          <w:rFonts w:ascii="Times New Roman" w:eastAsia="Calibri" w:hAnsi="Times New Roman" w:cs="Times New Roman"/>
        </w:rPr>
        <w:t>;</w:t>
      </w:r>
    </w:p>
    <w:p w14:paraId="393A48E7"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r w:rsidRPr="00AF2504">
        <w:rPr>
          <w:rFonts w:ascii="Times New Roman" w:eastAsia="Calibri" w:hAnsi="Times New Roman" w:cs="Times New Roman"/>
        </w:rPr>
        <w:t>nuo aukšto kraujospūdžio;</w:t>
      </w:r>
    </w:p>
    <w:p w14:paraId="0C0B8ED4"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r w:rsidRPr="00AF2504">
        <w:rPr>
          <w:rFonts w:ascii="Times New Roman" w:eastAsia="Calibri" w:hAnsi="Times New Roman" w:cs="Times New Roman"/>
        </w:rPr>
        <w:t>barbitūratų (migdomųjų);</w:t>
      </w:r>
    </w:p>
    <w:p w14:paraId="32730461"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tioridaziną</w:t>
      </w:r>
      <w:proofErr w:type="spellEnd"/>
      <w:r w:rsidRPr="00AF2504">
        <w:rPr>
          <w:rFonts w:ascii="Times New Roman" w:eastAsia="Calibri" w:hAnsi="Times New Roman" w:cs="Times New Roman"/>
        </w:rPr>
        <w:t xml:space="preserve"> arba ličio preparatą (kitų vaistų nuo psichozės);</w:t>
      </w:r>
    </w:p>
    <w:p w14:paraId="017BBAE9" w14:textId="77777777" w:rsidR="00264539" w:rsidRPr="00AF2504" w:rsidRDefault="00264539" w:rsidP="00AF2504">
      <w:pPr>
        <w:widowControl w:val="0"/>
        <w:numPr>
          <w:ilvl w:val="0"/>
          <w:numId w:val="11"/>
        </w:numPr>
        <w:spacing w:after="0" w:line="240" w:lineRule="auto"/>
        <w:rPr>
          <w:rFonts w:ascii="Times New Roman" w:eastAsia="Calibri" w:hAnsi="Times New Roman" w:cs="Times New Roman"/>
        </w:rPr>
      </w:pPr>
      <w:r w:rsidRPr="00AF2504">
        <w:rPr>
          <w:rFonts w:ascii="Times New Roman" w:eastAsia="Calibri" w:hAnsi="Times New Roman" w:cs="Times New Roman"/>
        </w:rPr>
        <w:t>veikiančių širdies susitraukimus: galinčių sutrikdyti elektrolitų pusiausvyrą (sumažinti kalio arba magnio kiekį kraujyje), diuretikų (skatinančių išsiskirti šlapimą) arba kai kurių antibiotikų (vaistų nuo infekcijų);</w:t>
      </w:r>
    </w:p>
    <w:p w14:paraId="02BE1C91" w14:textId="012A199C" w:rsidR="00264539" w:rsidRPr="00AF2504" w:rsidRDefault="00264539" w:rsidP="00AF2504">
      <w:pPr>
        <w:widowControl w:val="0"/>
        <w:numPr>
          <w:ilvl w:val="0"/>
          <w:numId w:val="11"/>
        </w:numPr>
        <w:spacing w:after="0" w:line="240" w:lineRule="auto"/>
        <w:rPr>
          <w:rFonts w:ascii="Times New Roman" w:eastAsia="Calibri" w:hAnsi="Times New Roman" w:cs="Times New Roman"/>
        </w:rPr>
      </w:pPr>
      <w:r w:rsidRPr="00AF2504">
        <w:rPr>
          <w:rFonts w:ascii="Times New Roman" w:eastAsia="Calibri" w:hAnsi="Times New Roman" w:cs="Times New Roman"/>
        </w:rPr>
        <w:t>vaistų, galinčių sukelti vidurių užkietėjimą</w:t>
      </w:r>
      <w:r w:rsidR="00AE69C5" w:rsidRPr="00AF2504">
        <w:rPr>
          <w:rFonts w:ascii="Times New Roman" w:eastAsia="Calibri" w:hAnsi="Times New Roman" w:cs="Times New Roman"/>
        </w:rPr>
        <w:t>;</w:t>
      </w:r>
    </w:p>
    <w:p w14:paraId="525AA8B0" w14:textId="4725270D" w:rsidR="00264539" w:rsidRPr="00AF2504" w:rsidRDefault="00264539" w:rsidP="00AF2504">
      <w:pPr>
        <w:widowControl w:val="0"/>
        <w:numPr>
          <w:ilvl w:val="0"/>
          <w:numId w:val="11"/>
        </w:numPr>
        <w:autoSpaceDE w:val="0"/>
        <w:autoSpaceDN w:val="0"/>
        <w:adjustRightInd w:val="0"/>
        <w:spacing w:after="0" w:line="240" w:lineRule="auto"/>
        <w:contextualSpacing/>
        <w:rPr>
          <w:rFonts w:ascii="Times New Roman" w:eastAsia="Calibri" w:hAnsi="Times New Roman" w:cs="Times New Roman"/>
        </w:rPr>
      </w:pPr>
      <w:r w:rsidRPr="00AF2504">
        <w:rPr>
          <w:rFonts w:ascii="Times New Roman" w:eastAsia="Calibri" w:hAnsi="Times New Roman" w:cs="Times New Roman"/>
        </w:rPr>
        <w:t xml:space="preserve">vaistų, vadinamų </w:t>
      </w:r>
      <w:proofErr w:type="spellStart"/>
      <w:r w:rsidRPr="00AF2504">
        <w:rPr>
          <w:rFonts w:ascii="Times New Roman" w:eastAsia="Calibri" w:hAnsi="Times New Roman" w:cs="Times New Roman"/>
        </w:rPr>
        <w:t>anticholinerginiais</w:t>
      </w:r>
      <w:proofErr w:type="spellEnd"/>
      <w:r w:rsidRPr="00AF2504">
        <w:rPr>
          <w:rFonts w:ascii="Times New Roman" w:eastAsia="Calibri" w:hAnsi="Times New Roman" w:cs="Times New Roman"/>
        </w:rPr>
        <w:t xml:space="preserve"> preparatais, veikiančių nervų ląstelių funkciją ir todėl vartojamų tam tikroms ligoms gydyti</w:t>
      </w:r>
      <w:r w:rsidR="00AE69C5" w:rsidRPr="00AF2504">
        <w:rPr>
          <w:rFonts w:ascii="Times New Roman" w:eastAsia="Calibri" w:hAnsi="Times New Roman" w:cs="Times New Roman"/>
        </w:rPr>
        <w:t>.</w:t>
      </w:r>
    </w:p>
    <w:p w14:paraId="7B064E3F" w14:textId="77777777" w:rsidR="00264539" w:rsidRPr="00AF2504" w:rsidRDefault="00264539" w:rsidP="00AF2504">
      <w:pPr>
        <w:widowControl w:val="0"/>
        <w:spacing w:after="0" w:line="240" w:lineRule="auto"/>
        <w:ind w:right="-2"/>
        <w:rPr>
          <w:rFonts w:ascii="Times New Roman" w:eastAsia="Calibri" w:hAnsi="Times New Roman" w:cs="Times New Roman"/>
        </w:rPr>
      </w:pPr>
    </w:p>
    <w:p w14:paraId="3BF4C478" w14:textId="77777777" w:rsidR="00264539" w:rsidRPr="00AF2504" w:rsidRDefault="00264539" w:rsidP="00AF2504">
      <w:pPr>
        <w:widowControl w:val="0"/>
        <w:spacing w:after="0" w:line="240" w:lineRule="auto"/>
        <w:ind w:right="-2"/>
        <w:rPr>
          <w:rFonts w:ascii="Times New Roman" w:eastAsia="Calibri" w:hAnsi="Times New Roman" w:cs="Times New Roman"/>
        </w:rPr>
      </w:pPr>
      <w:r w:rsidRPr="00AF2504">
        <w:rPr>
          <w:rFonts w:ascii="Times New Roman" w:eastAsia="Calibri" w:hAnsi="Times New Roman" w:cs="Times New Roman"/>
        </w:rPr>
        <w:t>Prieš nutraukdami bet kurio vaisto vartojimą, pasikonsultuokite su gydytoju.</w:t>
      </w:r>
    </w:p>
    <w:p w14:paraId="3821F38E" w14:textId="4D1A645F" w:rsidR="00FF794D" w:rsidRDefault="00FF794D">
      <w:pPr>
        <w:rPr>
          <w:rFonts w:ascii="Times New Roman" w:eastAsia="Calibri" w:hAnsi="Times New Roman" w:cs="Times New Roman"/>
        </w:rPr>
      </w:pPr>
      <w:r>
        <w:rPr>
          <w:rFonts w:ascii="Times New Roman" w:eastAsia="Calibri" w:hAnsi="Times New Roman" w:cs="Times New Roman"/>
        </w:rPr>
        <w:br w:type="page"/>
      </w:r>
    </w:p>
    <w:p w14:paraId="08897272" w14:textId="77777777" w:rsidR="00264539" w:rsidRPr="00AF2504" w:rsidRDefault="00264539" w:rsidP="00AF2504">
      <w:pPr>
        <w:widowControl w:val="0"/>
        <w:spacing w:after="0" w:line="240" w:lineRule="auto"/>
        <w:rPr>
          <w:rFonts w:ascii="Times New Roman" w:eastAsia="Calibri" w:hAnsi="Times New Roman" w:cs="Times New Roman"/>
        </w:rPr>
      </w:pPr>
    </w:p>
    <w:p w14:paraId="09895EC3" w14:textId="18C5CEC3" w:rsidR="00264539" w:rsidRPr="00AF2504" w:rsidRDefault="0092583F" w:rsidP="00AF2504">
      <w:pPr>
        <w:widowControl w:val="0"/>
        <w:autoSpaceDE w:val="0"/>
        <w:autoSpaceDN w:val="0"/>
        <w:adjustRightInd w:val="0"/>
        <w:spacing w:after="0" w:line="240" w:lineRule="auto"/>
        <w:rPr>
          <w:rFonts w:ascii="Times New Roman" w:hAnsi="Times New Roman" w:cs="Times New Roman"/>
          <w:bCs/>
          <w:color w:val="000000"/>
        </w:rPr>
      </w:pPr>
      <w:proofErr w:type="spellStart"/>
      <w:r w:rsidRPr="00AF2504">
        <w:rPr>
          <w:rFonts w:ascii="Times New Roman" w:eastAsia="Calibri" w:hAnsi="Times New Roman" w:cs="Times New Roman"/>
          <w:b/>
        </w:rPr>
        <w:t>Kventiax</w:t>
      </w:r>
      <w:proofErr w:type="spellEnd"/>
      <w:r w:rsidRPr="00AF2504">
        <w:rPr>
          <w:rFonts w:ascii="Times New Roman" w:eastAsia="Calibri" w:hAnsi="Times New Roman" w:cs="Times New Roman"/>
          <w:b/>
        </w:rPr>
        <w:t xml:space="preserve"> </w:t>
      </w:r>
      <w:proofErr w:type="spellStart"/>
      <w:r w:rsidRPr="00AF2504">
        <w:rPr>
          <w:rFonts w:ascii="Times New Roman" w:eastAsia="Calibri" w:hAnsi="Times New Roman" w:cs="Times New Roman"/>
          <w:b/>
        </w:rPr>
        <w:t>Prolong</w:t>
      </w:r>
      <w:proofErr w:type="spellEnd"/>
      <w:r w:rsidRPr="00AF2504">
        <w:rPr>
          <w:rFonts w:ascii="Times New Roman" w:eastAsia="Calibri" w:hAnsi="Times New Roman" w:cs="Times New Roman"/>
          <w:b/>
        </w:rPr>
        <w:t xml:space="preserve"> </w:t>
      </w:r>
      <w:r w:rsidR="00264539" w:rsidRPr="00AF2504">
        <w:rPr>
          <w:rFonts w:ascii="Times New Roman" w:eastAsia="Calibri" w:hAnsi="Times New Roman" w:cs="Times New Roman"/>
          <w:b/>
        </w:rPr>
        <w:t>vartojimas su maistu,</w:t>
      </w:r>
      <w:r w:rsidR="00AF2504">
        <w:rPr>
          <w:rFonts w:ascii="Times New Roman" w:eastAsia="Calibri" w:hAnsi="Times New Roman" w:cs="Times New Roman"/>
          <w:b/>
        </w:rPr>
        <w:t xml:space="preserve"> </w:t>
      </w:r>
      <w:r w:rsidR="00264539" w:rsidRPr="00AF2504">
        <w:rPr>
          <w:rFonts w:ascii="Times New Roman" w:eastAsia="Calibri" w:hAnsi="Times New Roman" w:cs="Times New Roman"/>
          <w:b/>
        </w:rPr>
        <w:t xml:space="preserve">gėrimais </w:t>
      </w:r>
      <w:r w:rsidR="00264539" w:rsidRPr="00AF2504">
        <w:rPr>
          <w:rFonts w:ascii="Times New Roman" w:eastAsia="Calibri" w:hAnsi="Times New Roman" w:cs="Times New Roman"/>
          <w:b/>
          <w:color w:val="000000"/>
        </w:rPr>
        <w:t>ir alkoholiu</w:t>
      </w:r>
    </w:p>
    <w:p w14:paraId="76051FF3" w14:textId="09F18987" w:rsidR="00264539" w:rsidRPr="00AF2504" w:rsidRDefault="00264539" w:rsidP="00AF2504">
      <w:pPr>
        <w:widowControl w:val="0"/>
        <w:numPr>
          <w:ilvl w:val="0"/>
          <w:numId w:val="12"/>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Maistas gali turėti įtakos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poveikiui, todėl šias tabletes reikia gerti bent valandą prieš valgį arba prieš miegą.</w:t>
      </w:r>
    </w:p>
    <w:p w14:paraId="3DA7A790" w14:textId="1235B399" w:rsidR="00264539" w:rsidRPr="00AF2504" w:rsidRDefault="00264539" w:rsidP="00AF2504">
      <w:pPr>
        <w:widowControl w:val="0"/>
        <w:numPr>
          <w:ilvl w:val="0"/>
          <w:numId w:val="12"/>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Negerkite daug alkoholinių gėrimų, kadangi alkoholio ir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poveikis gali sumuotis ir dėl to pasireikšti mieguistumas.</w:t>
      </w:r>
    </w:p>
    <w:p w14:paraId="63D40392" w14:textId="3137A6DC" w:rsidR="00264539" w:rsidRPr="00AF2504" w:rsidRDefault="00264539" w:rsidP="00AF2504">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F2504">
        <w:rPr>
          <w:rFonts w:ascii="Times New Roman" w:eastAsia="Calibri" w:hAnsi="Times New Roman" w:cs="Times New Roman"/>
        </w:rPr>
        <w:t xml:space="preserve">Greipfrutų sultys gali turėti įtakos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poveikiui, todėl jų gerti negalima.</w:t>
      </w:r>
      <w:r w:rsidRPr="00AF2504">
        <w:rPr>
          <w:rFonts w:ascii="Times New Roman" w:hAnsi="Times New Roman" w:cs="Times New Roman"/>
          <w:color w:val="000000"/>
        </w:rPr>
        <w:t xml:space="preserve"> </w:t>
      </w:r>
      <w:r w:rsidRPr="00AF2504">
        <w:rPr>
          <w:rFonts w:ascii="Times New Roman" w:eastAsia="Calibri" w:hAnsi="Times New Roman" w:cs="Times New Roman"/>
          <w:color w:val="000000"/>
        </w:rPr>
        <w:t>Jos gali pakeisti šio vaisto veikimą.</w:t>
      </w:r>
    </w:p>
    <w:p w14:paraId="5799E416" w14:textId="77777777" w:rsidR="00264539" w:rsidRPr="00AF2504" w:rsidRDefault="00264539" w:rsidP="00AF2504">
      <w:pPr>
        <w:widowControl w:val="0"/>
        <w:spacing w:after="0" w:line="240" w:lineRule="auto"/>
        <w:rPr>
          <w:rFonts w:ascii="Times New Roman" w:eastAsia="Calibri" w:hAnsi="Times New Roman" w:cs="Times New Roman"/>
        </w:rPr>
      </w:pPr>
    </w:p>
    <w:p w14:paraId="45CFF6FC"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Nėštumas ir žindymo laikotarpis</w:t>
      </w:r>
    </w:p>
    <w:p w14:paraId="5642F6F7" w14:textId="5B64F566" w:rsidR="00264539" w:rsidRPr="00AF2504" w:rsidRDefault="00264539" w:rsidP="00AF2504">
      <w:pPr>
        <w:widowControl w:val="0"/>
        <w:overflowPunct w:val="0"/>
        <w:autoSpaceDE w:val="0"/>
        <w:autoSpaceDN w:val="0"/>
        <w:adjustRightInd w:val="0"/>
        <w:spacing w:after="0" w:line="240" w:lineRule="auto"/>
        <w:ind w:left="2" w:right="320"/>
        <w:rPr>
          <w:rFonts w:ascii="Times New Roman" w:eastAsia="Calibri" w:hAnsi="Times New Roman" w:cs="Times New Roman"/>
        </w:rPr>
      </w:pPr>
      <w:r w:rsidRPr="00AF2504">
        <w:rPr>
          <w:rFonts w:ascii="Times New Roman" w:eastAsia="Calibri" w:hAnsi="Times New Roman" w:cs="Times New Roman"/>
        </w:rPr>
        <w:t xml:space="preserve">Jeigu esate nėščia, žindote kūdikį, manote, kad galbūt esate nėščia arba planuojate pastoti, tai prieš vartodama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pasitarkite su gydytoju arba vaistininku.</w:t>
      </w:r>
    </w:p>
    <w:p w14:paraId="62093E44" w14:textId="77777777" w:rsidR="00264539" w:rsidRPr="00AF2504" w:rsidRDefault="00264539" w:rsidP="00AF2504">
      <w:pPr>
        <w:widowControl w:val="0"/>
        <w:overflowPunct w:val="0"/>
        <w:autoSpaceDE w:val="0"/>
        <w:autoSpaceDN w:val="0"/>
        <w:adjustRightInd w:val="0"/>
        <w:spacing w:after="0" w:line="240" w:lineRule="auto"/>
        <w:ind w:left="2" w:right="320"/>
        <w:rPr>
          <w:rFonts w:ascii="Times New Roman" w:eastAsia="Calibri" w:hAnsi="Times New Roman" w:cs="Times New Roman"/>
        </w:rPr>
      </w:pPr>
    </w:p>
    <w:p w14:paraId="17A69D0F" w14:textId="3AB5160A" w:rsidR="00264539" w:rsidRPr="00AF2504" w:rsidRDefault="00264539" w:rsidP="00AF2504">
      <w:pPr>
        <w:widowControl w:val="0"/>
        <w:overflowPunct w:val="0"/>
        <w:autoSpaceDE w:val="0"/>
        <w:autoSpaceDN w:val="0"/>
        <w:adjustRightInd w:val="0"/>
        <w:spacing w:after="0" w:line="240" w:lineRule="auto"/>
        <w:ind w:left="2" w:right="320"/>
        <w:rPr>
          <w:rFonts w:ascii="Times New Roman" w:eastAsia="Calibri" w:hAnsi="Times New Roman" w:cs="Times New Roman"/>
        </w:rPr>
      </w:pPr>
      <w:r w:rsidRPr="00AF2504">
        <w:rPr>
          <w:rFonts w:ascii="Times New Roman" w:eastAsia="Calibri" w:hAnsi="Times New Roman" w:cs="Times New Roman"/>
        </w:rPr>
        <w:t xml:space="preserve">Nepasitarus su gydytoju, nėštumo laikotarpiu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 xml:space="preserve">vartoti negalima. Žindymo laikotarpiu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vartoti negalima.</w:t>
      </w:r>
    </w:p>
    <w:p w14:paraId="6DE40091" w14:textId="77777777" w:rsidR="00264539" w:rsidRPr="00AF2504" w:rsidRDefault="00264539" w:rsidP="00AF2504">
      <w:pPr>
        <w:widowControl w:val="0"/>
        <w:autoSpaceDE w:val="0"/>
        <w:autoSpaceDN w:val="0"/>
        <w:adjustRightInd w:val="0"/>
        <w:spacing w:after="0" w:line="240" w:lineRule="auto"/>
        <w:rPr>
          <w:rFonts w:ascii="Times New Roman" w:eastAsia="Calibri" w:hAnsi="Times New Roman" w:cs="Times New Roman"/>
        </w:rPr>
      </w:pPr>
    </w:p>
    <w:p w14:paraId="5EF6BCC0" w14:textId="0623429B" w:rsidR="00264539" w:rsidRPr="00AF2504" w:rsidRDefault="00264539" w:rsidP="00AF2504">
      <w:pPr>
        <w:widowControl w:val="0"/>
        <w:spacing w:after="0" w:line="240" w:lineRule="auto"/>
        <w:rPr>
          <w:rFonts w:ascii="Times New Roman" w:eastAsia="Calibri" w:hAnsi="Times New Roman" w:cs="Times New Roman"/>
          <w:shd w:val="clear" w:color="auto" w:fill="FFFFFF"/>
        </w:rPr>
      </w:pPr>
      <w:r w:rsidRPr="00AF2504">
        <w:rPr>
          <w:rFonts w:ascii="Times New Roman" w:eastAsia="Calibri" w:hAnsi="Times New Roman" w:cs="Times New Roman"/>
        </w:rPr>
        <w:t xml:space="preserve">Naujagimiams, kurių motinos paskutinį nėštumo trimestrą (paskutinius tris nėštumo mėnesius) vartojo </w:t>
      </w:r>
      <w:proofErr w:type="spellStart"/>
      <w:r w:rsidRPr="00AF2504">
        <w:rPr>
          <w:rFonts w:ascii="Times New Roman" w:eastAsia="Calibri" w:hAnsi="Times New Roman" w:cs="Times New Roman"/>
        </w:rPr>
        <w:t>Kventiax</w:t>
      </w:r>
      <w:proofErr w:type="spellEnd"/>
      <w:r w:rsidR="0000741D" w:rsidRPr="00AF2504">
        <w:rPr>
          <w:rFonts w:ascii="Times New Roman" w:eastAsia="Calibri" w:hAnsi="Times New Roman" w:cs="Times New Roman"/>
        </w:rPr>
        <w:t xml:space="preserve"> </w:t>
      </w:r>
      <w:proofErr w:type="spellStart"/>
      <w:r w:rsidR="0000741D" w:rsidRPr="00AF2504">
        <w:rPr>
          <w:rFonts w:ascii="Times New Roman" w:eastAsia="Calibri" w:hAnsi="Times New Roman" w:cs="Times New Roman"/>
        </w:rPr>
        <w:t>Prolong</w:t>
      </w:r>
      <w:proofErr w:type="spellEnd"/>
      <w:r w:rsidRPr="00AF2504">
        <w:rPr>
          <w:rFonts w:ascii="Times New Roman" w:eastAsia="Calibri" w:hAnsi="Times New Roman" w:cs="Times New Roman"/>
        </w:rPr>
        <w:t>, gali pasireikšti simptomų, kurie gali būti susiję su tuo, kad šio vaisto nebepatenka į jų organizmą: tremoras, raumenų stingulys ir (arba) silpnumas, mieguistumas, sujaudinimas, sutrikęs kvėpavimas ir pasunkėjęs maitinimas. Jei Jūsų kūdikiui pasireikštų kuris nors iš išvardytų simptomų, gali prireikti kreiptis į gydytoją.</w:t>
      </w:r>
    </w:p>
    <w:p w14:paraId="3AB3F82D" w14:textId="77777777" w:rsidR="00264539" w:rsidRPr="00AF2504" w:rsidRDefault="00264539" w:rsidP="00AF2504">
      <w:pPr>
        <w:widowControl w:val="0"/>
        <w:spacing w:after="0" w:line="240" w:lineRule="auto"/>
        <w:rPr>
          <w:rFonts w:ascii="Times New Roman" w:eastAsia="Calibri" w:hAnsi="Times New Roman" w:cs="Times New Roman"/>
        </w:rPr>
      </w:pPr>
    </w:p>
    <w:p w14:paraId="2544BBCD"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Vairavimas ir mechanizmų valdymas</w:t>
      </w:r>
    </w:p>
    <w:p w14:paraId="58E57F10"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Šios tabletės gali sukelti mieguistumą, todėl nevairuokite ir nedirbkite su technika, kol pajusite, kaip jos veikia Jus.</w:t>
      </w:r>
    </w:p>
    <w:p w14:paraId="77486F9C" w14:textId="77777777" w:rsidR="00264539" w:rsidRPr="00AF2504" w:rsidRDefault="00264539" w:rsidP="00AF2504">
      <w:pPr>
        <w:widowControl w:val="0"/>
        <w:spacing w:after="0" w:line="240" w:lineRule="auto"/>
        <w:rPr>
          <w:rFonts w:ascii="Times New Roman" w:eastAsia="Calibri" w:hAnsi="Times New Roman" w:cs="Times New Roman"/>
        </w:rPr>
      </w:pPr>
    </w:p>
    <w:p w14:paraId="30EEBBF8" w14:textId="501B6063" w:rsidR="00264539" w:rsidRPr="00AF2504" w:rsidRDefault="0092583F" w:rsidP="00AF2504">
      <w:pPr>
        <w:widowControl w:val="0"/>
        <w:spacing w:after="0" w:line="240" w:lineRule="auto"/>
        <w:rPr>
          <w:rFonts w:ascii="Times New Roman" w:eastAsia="Calibri" w:hAnsi="Times New Roman" w:cs="Times New Roman"/>
          <w:bCs/>
        </w:rPr>
      </w:pPr>
      <w:proofErr w:type="spellStart"/>
      <w:r w:rsidRPr="00AF2504">
        <w:rPr>
          <w:rFonts w:ascii="Times New Roman" w:eastAsia="Calibri" w:hAnsi="Times New Roman" w:cs="Times New Roman"/>
          <w:b/>
        </w:rPr>
        <w:t>Kventiax</w:t>
      </w:r>
      <w:proofErr w:type="spellEnd"/>
      <w:r w:rsidRPr="00AF2504">
        <w:rPr>
          <w:rFonts w:ascii="Times New Roman" w:eastAsia="Calibri" w:hAnsi="Times New Roman" w:cs="Times New Roman"/>
          <w:b/>
        </w:rPr>
        <w:t xml:space="preserve"> </w:t>
      </w:r>
      <w:proofErr w:type="spellStart"/>
      <w:r w:rsidRPr="00AF2504">
        <w:rPr>
          <w:rFonts w:ascii="Times New Roman" w:eastAsia="Calibri" w:hAnsi="Times New Roman" w:cs="Times New Roman"/>
          <w:b/>
        </w:rPr>
        <w:t>Prolong</w:t>
      </w:r>
      <w:proofErr w:type="spellEnd"/>
      <w:r w:rsidRPr="00AF2504">
        <w:rPr>
          <w:rFonts w:ascii="Times New Roman" w:eastAsia="Calibri" w:hAnsi="Times New Roman" w:cs="Times New Roman"/>
          <w:b/>
        </w:rPr>
        <w:t xml:space="preserve"> </w:t>
      </w:r>
      <w:r w:rsidR="00264539" w:rsidRPr="00AF2504">
        <w:rPr>
          <w:rFonts w:ascii="Times New Roman" w:eastAsia="Calibri" w:hAnsi="Times New Roman" w:cs="Times New Roman"/>
          <w:b/>
        </w:rPr>
        <w:t>sudėtyje yra laktozės ir natrio</w:t>
      </w:r>
    </w:p>
    <w:p w14:paraId="51ADDC27" w14:textId="4DE2C8DE" w:rsidR="00264539" w:rsidRPr="00AF2504" w:rsidRDefault="0092583F" w:rsidP="00AF2504">
      <w:pPr>
        <w:widowControl w:val="0"/>
        <w:numPr>
          <w:ilvl w:val="12"/>
          <w:numId w:val="0"/>
        </w:numPr>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Kventiax</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w:t>
      </w:r>
      <w:r w:rsidR="00264539" w:rsidRPr="00AF2504">
        <w:rPr>
          <w:rFonts w:ascii="Times New Roman" w:eastAsia="Calibri" w:hAnsi="Times New Roman" w:cs="Times New Roman"/>
        </w:rPr>
        <w:t>sudėtyje yra laktozės (tam tikro angliavandenio). Jeigu gydytojas Jums yra sakęs, kad netoleruojate kokių nors angliavandenių, kreipkitės į jį prieš pradėdami vartoti šį vaistą.</w:t>
      </w:r>
    </w:p>
    <w:p w14:paraId="15E3B3D0" w14:textId="77777777" w:rsidR="00264539" w:rsidRPr="00AF2504" w:rsidRDefault="00264539" w:rsidP="00AF2504">
      <w:pPr>
        <w:widowControl w:val="0"/>
        <w:spacing w:after="0" w:line="240" w:lineRule="auto"/>
        <w:rPr>
          <w:rFonts w:ascii="Times New Roman" w:eastAsia="Calibri" w:hAnsi="Times New Roman" w:cs="Times New Roman"/>
        </w:rPr>
      </w:pPr>
    </w:p>
    <w:p w14:paraId="5B75FEC3" w14:textId="77777777" w:rsidR="00264539" w:rsidRPr="00AF2504" w:rsidRDefault="00264539" w:rsidP="00AF2504">
      <w:pPr>
        <w:widowControl w:val="0"/>
        <w:spacing w:after="0" w:line="240" w:lineRule="auto"/>
        <w:rPr>
          <w:rFonts w:ascii="Times New Roman" w:eastAsia="Times New Roman" w:hAnsi="Times New Roman" w:cs="Times New Roman"/>
          <w:bCs/>
          <w:lang w:eastAsia="sl-SI"/>
        </w:rPr>
      </w:pPr>
      <w:r w:rsidRPr="00AF2504">
        <w:rPr>
          <w:rFonts w:ascii="Times New Roman" w:eastAsia="Calibri" w:hAnsi="Times New Roman" w:cs="Times New Roman"/>
        </w:rPr>
        <w:t xml:space="preserve">50 mg pailginto atpalaidavimo </w:t>
      </w:r>
      <w:r w:rsidRPr="00AF2504">
        <w:rPr>
          <w:rFonts w:ascii="Times New Roman" w:eastAsia="Times New Roman" w:hAnsi="Times New Roman" w:cs="Times New Roman"/>
          <w:bCs/>
          <w:lang w:eastAsia="sl-SI"/>
        </w:rPr>
        <w:t>tabletės</w:t>
      </w:r>
    </w:p>
    <w:p w14:paraId="58BB74A0"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snapToGrid w:val="0"/>
        </w:rPr>
        <w:t xml:space="preserve">Šio vaisto </w:t>
      </w:r>
      <w:r w:rsidRPr="00AF2504">
        <w:rPr>
          <w:rFonts w:ascii="Times New Roman" w:eastAsia="Calibri" w:hAnsi="Times New Roman" w:cs="Times New Roman"/>
        </w:rPr>
        <w:t>tabletėje yra 8,44 mg natrio</w:t>
      </w:r>
      <w:r w:rsidR="00F00F67" w:rsidRPr="00AF2504">
        <w:rPr>
          <w:rFonts w:ascii="Times New Roman" w:eastAsia="Calibri" w:hAnsi="Times New Roman" w:cs="Times New Roman"/>
        </w:rPr>
        <w:t xml:space="preserve"> </w:t>
      </w:r>
      <w:r w:rsidR="00F00F67" w:rsidRPr="00AF2504">
        <w:rPr>
          <w:rFonts w:ascii="Times New Roman" w:eastAsia="Times New Roman" w:hAnsi="Times New Roman" w:cs="Times New Roman"/>
          <w:bCs/>
          <w:lang w:eastAsia="sl-SI"/>
        </w:rPr>
        <w:t>(valgomosios druskos sudedamosios dalies). Tai atitinka 0,42 % didžiausios rekomenduojamos natrio paros normos suaugusiesiems</w:t>
      </w:r>
      <w:r w:rsidRPr="00AF2504">
        <w:rPr>
          <w:rFonts w:ascii="Times New Roman" w:eastAsia="Calibri" w:hAnsi="Times New Roman" w:cs="Times New Roman"/>
        </w:rPr>
        <w:t>.</w:t>
      </w:r>
    </w:p>
    <w:p w14:paraId="77EB8D3F" w14:textId="77777777" w:rsidR="00264539" w:rsidRPr="00AF2504" w:rsidRDefault="00264539" w:rsidP="00AF2504">
      <w:pPr>
        <w:widowControl w:val="0"/>
        <w:autoSpaceDE w:val="0"/>
        <w:autoSpaceDN w:val="0"/>
        <w:adjustRightInd w:val="0"/>
        <w:spacing w:after="0" w:line="240" w:lineRule="auto"/>
        <w:rPr>
          <w:rFonts w:ascii="Times New Roman" w:eastAsia="Calibri" w:hAnsi="Times New Roman" w:cs="Times New Roman"/>
          <w:bCs/>
        </w:rPr>
      </w:pPr>
    </w:p>
    <w:p w14:paraId="22969F9A" w14:textId="77777777" w:rsidR="00264539" w:rsidRPr="00AF2504" w:rsidRDefault="00264539" w:rsidP="00AF2504">
      <w:pPr>
        <w:widowControl w:val="0"/>
        <w:autoSpaceDE w:val="0"/>
        <w:autoSpaceDN w:val="0"/>
        <w:adjustRightInd w:val="0"/>
        <w:spacing w:after="0" w:line="240" w:lineRule="auto"/>
        <w:ind w:left="2"/>
        <w:rPr>
          <w:rFonts w:ascii="Times New Roman" w:eastAsia="Calibri" w:hAnsi="Times New Roman" w:cs="Times New Roman"/>
        </w:rPr>
      </w:pPr>
      <w:r w:rsidRPr="00AF2504">
        <w:rPr>
          <w:rFonts w:ascii="Times New Roman" w:eastAsia="Calibri" w:hAnsi="Times New Roman" w:cs="Times New Roman"/>
          <w:b/>
        </w:rPr>
        <w:t>Poveikis vaistų tyrimų šlapime duomenims</w:t>
      </w:r>
    </w:p>
    <w:p w14:paraId="07759836" w14:textId="64F440B0"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Vartojant </w:t>
      </w:r>
      <w:proofErr w:type="spellStart"/>
      <w:r w:rsidRPr="00AF2504">
        <w:rPr>
          <w:rFonts w:ascii="Times New Roman" w:eastAsia="Calibri" w:hAnsi="Times New Roman" w:cs="Times New Roman"/>
        </w:rPr>
        <w:t>Kventiax</w:t>
      </w:r>
      <w:proofErr w:type="spellEnd"/>
      <w:r w:rsidR="0000741D" w:rsidRPr="00AF2504">
        <w:t xml:space="preserve"> </w:t>
      </w:r>
      <w:proofErr w:type="spellStart"/>
      <w:r w:rsidR="0000741D"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gali būti netikslūs vaistų šlapime tyrimų duomenys: kai kuriais metodais atlikti tyrimai gali rodyti metadono ar tam tikrų vaistų nuo depresijos, vadinamų </w:t>
      </w:r>
      <w:proofErr w:type="spellStart"/>
      <w:r w:rsidRPr="00AF2504">
        <w:rPr>
          <w:rFonts w:ascii="Times New Roman" w:eastAsia="Calibri" w:hAnsi="Times New Roman" w:cs="Times New Roman"/>
        </w:rPr>
        <w:t>tricikliniais</w:t>
      </w:r>
      <w:proofErr w:type="spellEnd"/>
      <w:r w:rsidRPr="00AF2504">
        <w:rPr>
          <w:rFonts w:ascii="Times New Roman" w:eastAsia="Calibri" w:hAnsi="Times New Roman" w:cs="Times New Roman"/>
        </w:rPr>
        <w:t xml:space="preserve"> antidepresantais, buvimą Jūsų šlapime, nors jų ir nevartojate. Tokiais atvejais galima tirti specifiškesniu metodu.</w:t>
      </w:r>
    </w:p>
    <w:p w14:paraId="455D0B1C" w14:textId="77777777" w:rsidR="00264539" w:rsidRPr="00AF2504" w:rsidRDefault="00264539" w:rsidP="00AF2504">
      <w:pPr>
        <w:widowControl w:val="0"/>
        <w:spacing w:after="0" w:line="240" w:lineRule="auto"/>
        <w:rPr>
          <w:rFonts w:ascii="Times New Roman" w:eastAsia="Calibri" w:hAnsi="Times New Roman" w:cs="Times New Roman"/>
        </w:rPr>
      </w:pPr>
    </w:p>
    <w:p w14:paraId="1D80138E" w14:textId="77777777" w:rsidR="00264539" w:rsidRPr="00AF2504" w:rsidRDefault="00264539" w:rsidP="00AF2504">
      <w:pPr>
        <w:widowControl w:val="0"/>
        <w:spacing w:after="0" w:line="240" w:lineRule="auto"/>
        <w:rPr>
          <w:rFonts w:ascii="Times New Roman" w:eastAsia="Calibri" w:hAnsi="Times New Roman" w:cs="Times New Roman"/>
        </w:rPr>
      </w:pPr>
    </w:p>
    <w:p w14:paraId="557AF504" w14:textId="79DFC1E4" w:rsidR="00264539" w:rsidRPr="00AF2504" w:rsidRDefault="00264539" w:rsidP="00AF2504">
      <w:pPr>
        <w:widowControl w:val="0"/>
        <w:tabs>
          <w:tab w:val="left" w:pos="567"/>
        </w:tabs>
        <w:spacing w:after="0" w:line="240" w:lineRule="auto"/>
        <w:ind w:left="567" w:hanging="567"/>
        <w:outlineLvl w:val="1"/>
        <w:rPr>
          <w:rFonts w:ascii="Times New Roman" w:eastAsia="Calibri" w:hAnsi="Times New Roman" w:cs="Times New Roman"/>
          <w:bCs/>
        </w:rPr>
      </w:pPr>
      <w:bookmarkStart w:id="5" w:name="_Toc129243266"/>
      <w:bookmarkStart w:id="6" w:name="_Toc129243141"/>
      <w:r w:rsidRPr="00AF2504">
        <w:rPr>
          <w:rFonts w:ascii="Times New Roman" w:eastAsia="Calibri" w:hAnsi="Times New Roman" w:cs="Times New Roman"/>
          <w:b/>
        </w:rPr>
        <w:t>3.</w:t>
      </w:r>
      <w:r w:rsidRPr="00AF2504">
        <w:rPr>
          <w:rFonts w:ascii="Times New Roman" w:eastAsia="Calibri" w:hAnsi="Times New Roman" w:cs="Times New Roman"/>
          <w:b/>
        </w:rPr>
        <w:tab/>
        <w:t xml:space="preserve">Kaip vartoti </w:t>
      </w:r>
      <w:proofErr w:type="spellStart"/>
      <w:r w:rsidRPr="00AF2504">
        <w:rPr>
          <w:rFonts w:ascii="Times New Roman" w:eastAsia="Calibri" w:hAnsi="Times New Roman" w:cs="Times New Roman"/>
          <w:b/>
        </w:rPr>
        <w:t>Kventiax</w:t>
      </w:r>
      <w:bookmarkEnd w:id="5"/>
      <w:bookmarkEnd w:id="6"/>
      <w:proofErr w:type="spellEnd"/>
      <w:r w:rsidR="0000741D" w:rsidRPr="00AF2504">
        <w:rPr>
          <w:rFonts w:ascii="Times New Roman" w:eastAsia="Calibri" w:hAnsi="Times New Roman" w:cs="Times New Roman"/>
          <w:b/>
        </w:rPr>
        <w:t xml:space="preserve"> </w:t>
      </w:r>
      <w:proofErr w:type="spellStart"/>
      <w:r w:rsidR="0000741D" w:rsidRPr="00AF2504">
        <w:rPr>
          <w:rFonts w:ascii="Times New Roman" w:eastAsia="Calibri" w:hAnsi="Times New Roman" w:cs="Times New Roman"/>
          <w:b/>
        </w:rPr>
        <w:t>Prolong</w:t>
      </w:r>
      <w:proofErr w:type="spellEnd"/>
    </w:p>
    <w:p w14:paraId="691690C3" w14:textId="77777777" w:rsidR="00264539" w:rsidRPr="00AF2504" w:rsidRDefault="00264539" w:rsidP="00AF2504">
      <w:pPr>
        <w:widowControl w:val="0"/>
        <w:spacing w:after="0" w:line="240" w:lineRule="auto"/>
        <w:rPr>
          <w:rFonts w:ascii="Times New Roman" w:eastAsia="Calibri" w:hAnsi="Times New Roman" w:cs="Times New Roman"/>
        </w:rPr>
      </w:pPr>
    </w:p>
    <w:p w14:paraId="21BC81C7" w14:textId="77777777" w:rsidR="00264539" w:rsidRPr="00AF2504" w:rsidRDefault="00264539" w:rsidP="00AF2504">
      <w:pPr>
        <w:widowControl w:val="0"/>
        <w:spacing w:after="0" w:line="240" w:lineRule="auto"/>
        <w:ind w:right="-2"/>
        <w:rPr>
          <w:rFonts w:ascii="Times New Roman" w:eastAsia="Calibri" w:hAnsi="Times New Roman" w:cs="Times New Roman"/>
        </w:rPr>
      </w:pPr>
      <w:r w:rsidRPr="00AF2504">
        <w:rPr>
          <w:rFonts w:ascii="Times New Roman" w:eastAsia="Calibri" w:hAnsi="Times New Roman" w:cs="Times New Roman"/>
        </w:rPr>
        <w:t>Visada vartokite šį vaistą tiksliai kaip nurodė gydytojas arba vaistininkas. Jeigu abejojate, kreipkitės į gydytoją arba vaistininką.</w:t>
      </w:r>
    </w:p>
    <w:p w14:paraId="57CB6936" w14:textId="77777777" w:rsidR="00264539" w:rsidRPr="00AF2504" w:rsidRDefault="00264539" w:rsidP="00AF2504">
      <w:pPr>
        <w:widowControl w:val="0"/>
        <w:spacing w:after="0" w:line="240" w:lineRule="auto"/>
        <w:ind w:right="-2"/>
        <w:rPr>
          <w:rFonts w:ascii="Times New Roman" w:eastAsia="Calibri" w:hAnsi="Times New Roman" w:cs="Times New Roman"/>
        </w:rPr>
      </w:pPr>
    </w:p>
    <w:p w14:paraId="3190261E" w14:textId="77777777" w:rsidR="00264539" w:rsidRPr="00AF2504" w:rsidRDefault="00264539" w:rsidP="00AF2504">
      <w:pPr>
        <w:widowControl w:val="0"/>
        <w:spacing w:after="0" w:line="240" w:lineRule="auto"/>
        <w:ind w:right="-2"/>
        <w:rPr>
          <w:rFonts w:ascii="Times New Roman" w:eastAsia="Calibri" w:hAnsi="Times New Roman" w:cs="Times New Roman"/>
        </w:rPr>
      </w:pPr>
      <w:r w:rsidRPr="00AF2504">
        <w:rPr>
          <w:rFonts w:ascii="Times New Roman" w:eastAsia="Calibri" w:hAnsi="Times New Roman" w:cs="Times New Roman"/>
        </w:rPr>
        <w:t>Pradinę dozę nurodys gydytojas. Palaikomoji dozė priklauso nuo Jūsų ligos ir poreikio, tačiau paprastai ji būna nuo 150 mg iki 800 mg per parą.</w:t>
      </w:r>
    </w:p>
    <w:p w14:paraId="02131D27" w14:textId="77777777" w:rsidR="00264539" w:rsidRPr="00AF2504" w:rsidRDefault="00264539" w:rsidP="00AF2504">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Šių tablečių geriama 1 kartą per parą.</w:t>
      </w:r>
    </w:p>
    <w:p w14:paraId="325202E3" w14:textId="77777777" w:rsidR="00264539" w:rsidRPr="00AF2504" w:rsidRDefault="00264539" w:rsidP="00AF2504">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Tablečių negalima dalyti, kramtyti ar traiškyti.</w:t>
      </w:r>
    </w:p>
    <w:p w14:paraId="0F458E45" w14:textId="77777777" w:rsidR="00264539" w:rsidRPr="00AF2504" w:rsidRDefault="00264539" w:rsidP="00AF2504">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Tabletes nurykite nepažeistas, užgerdami vandeniu.</w:t>
      </w:r>
    </w:p>
    <w:p w14:paraId="7A6FA256" w14:textId="77777777" w:rsidR="00264539" w:rsidRPr="00AF2504" w:rsidRDefault="00264539" w:rsidP="00AF2504">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Gerkite šias tabletes atskirai nuo maisto (likus bent valandai iki valgio arba prieš miegą), gydytojo nurodytu laiku.</w:t>
      </w:r>
    </w:p>
    <w:p w14:paraId="27B3C311" w14:textId="38932ED2" w:rsidR="00264539" w:rsidRPr="00AF2504" w:rsidRDefault="00264539" w:rsidP="00AF2504">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Kol vartojate </w:t>
      </w:r>
      <w:proofErr w:type="spellStart"/>
      <w:r w:rsidRPr="00AF2504">
        <w:rPr>
          <w:rFonts w:ascii="Times New Roman" w:eastAsia="Calibri" w:hAnsi="Times New Roman" w:cs="Times New Roman"/>
        </w:rPr>
        <w:t>Kventiax</w:t>
      </w:r>
      <w:proofErr w:type="spellEnd"/>
      <w:r w:rsidR="0000741D" w:rsidRPr="00AF2504">
        <w:rPr>
          <w:rFonts w:ascii="Times New Roman" w:eastAsia="Calibri" w:hAnsi="Times New Roman" w:cs="Times New Roman"/>
        </w:rPr>
        <w:t xml:space="preserve"> </w:t>
      </w:r>
      <w:proofErr w:type="spellStart"/>
      <w:r w:rsidR="0000741D" w:rsidRPr="00AF2504">
        <w:rPr>
          <w:rFonts w:ascii="Times New Roman" w:eastAsia="Calibri" w:hAnsi="Times New Roman" w:cs="Times New Roman"/>
        </w:rPr>
        <w:t>Prolong</w:t>
      </w:r>
      <w:proofErr w:type="spellEnd"/>
      <w:r w:rsidRPr="00AF2504">
        <w:rPr>
          <w:rFonts w:ascii="Times New Roman" w:eastAsia="Calibri" w:hAnsi="Times New Roman" w:cs="Times New Roman"/>
        </w:rPr>
        <w:t>, negerkite greipfrutų sulčių, kadangi jos gali pakeisti šio vaisto veikimą.</w:t>
      </w:r>
    </w:p>
    <w:p w14:paraId="364F268A" w14:textId="77777777" w:rsidR="00264539" w:rsidRPr="00AF2504" w:rsidRDefault="00264539" w:rsidP="00AF2504">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Nenutraukite šių tablečių vartojimo nepasitarę su gydytoju, net ir pasijutę geriau.</w:t>
      </w:r>
    </w:p>
    <w:p w14:paraId="15863AED" w14:textId="77777777" w:rsidR="00264539" w:rsidRPr="00AF2504" w:rsidRDefault="00264539" w:rsidP="00AF2504">
      <w:pPr>
        <w:widowControl w:val="0"/>
        <w:spacing w:after="0" w:line="240" w:lineRule="auto"/>
        <w:ind w:right="-2"/>
        <w:rPr>
          <w:rFonts w:ascii="Times New Roman" w:eastAsia="Calibri" w:hAnsi="Times New Roman" w:cs="Times New Roman"/>
        </w:rPr>
      </w:pPr>
    </w:p>
    <w:p w14:paraId="598F51D0" w14:textId="77777777" w:rsidR="00264539" w:rsidRPr="00AF2504" w:rsidRDefault="00264539" w:rsidP="00AF2504">
      <w:pPr>
        <w:widowControl w:val="0"/>
        <w:autoSpaceDE w:val="0"/>
        <w:autoSpaceDN w:val="0"/>
        <w:adjustRightInd w:val="0"/>
        <w:spacing w:after="0" w:line="240" w:lineRule="auto"/>
        <w:ind w:left="2"/>
        <w:rPr>
          <w:rFonts w:ascii="Times New Roman" w:eastAsia="Calibri" w:hAnsi="Times New Roman" w:cs="Times New Roman"/>
        </w:rPr>
      </w:pPr>
      <w:r w:rsidRPr="00AF2504">
        <w:rPr>
          <w:rFonts w:ascii="Times New Roman" w:eastAsia="Calibri" w:hAnsi="Times New Roman" w:cs="Times New Roman"/>
          <w:b/>
        </w:rPr>
        <w:lastRenderedPageBreak/>
        <w:t>Sutrikusi kepenų funkcija</w:t>
      </w:r>
    </w:p>
    <w:p w14:paraId="6A428FD9"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Jeigu sutrikusi Jūsų kepenų funkcija, gydytojas gali pakoreguoti vaisto dozę.</w:t>
      </w:r>
    </w:p>
    <w:p w14:paraId="16955845" w14:textId="77777777" w:rsidR="00264539" w:rsidRPr="00AF2504" w:rsidRDefault="00264539" w:rsidP="00AF2504">
      <w:pPr>
        <w:widowControl w:val="0"/>
        <w:spacing w:after="0" w:line="240" w:lineRule="auto"/>
        <w:rPr>
          <w:rFonts w:ascii="Times New Roman" w:eastAsia="Calibri" w:hAnsi="Times New Roman" w:cs="Times New Roman"/>
          <w:bCs/>
        </w:rPr>
      </w:pPr>
    </w:p>
    <w:p w14:paraId="7A67F9C6"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Senyviems žmonėms</w:t>
      </w:r>
    </w:p>
    <w:p w14:paraId="01E60F4E"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Senyviems žmonėms gydytojas gali pakoreguoti dozę.</w:t>
      </w:r>
    </w:p>
    <w:p w14:paraId="71E5C5E0" w14:textId="77777777" w:rsidR="00264539" w:rsidRPr="00AF2504" w:rsidRDefault="00264539" w:rsidP="00AF2504">
      <w:pPr>
        <w:widowControl w:val="0"/>
        <w:spacing w:after="0" w:line="240" w:lineRule="auto"/>
        <w:rPr>
          <w:rFonts w:ascii="Times New Roman" w:eastAsia="Calibri" w:hAnsi="Times New Roman" w:cs="Times New Roman"/>
          <w:bCs/>
        </w:rPr>
      </w:pPr>
    </w:p>
    <w:p w14:paraId="16E51878" w14:textId="7777777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Vartojimas vaikams ir paaugliams</w:t>
      </w:r>
    </w:p>
    <w:p w14:paraId="6DE861F9" w14:textId="1F3C8465" w:rsidR="00264539" w:rsidRPr="00AF2504" w:rsidRDefault="00264539" w:rsidP="00AF2504">
      <w:pPr>
        <w:widowControl w:val="0"/>
        <w:spacing w:after="0" w:line="240" w:lineRule="auto"/>
        <w:ind w:right="-2"/>
        <w:rPr>
          <w:rFonts w:ascii="Times New Roman" w:eastAsia="Calibri" w:hAnsi="Times New Roman" w:cs="Times New Roman"/>
        </w:rPr>
      </w:pPr>
      <w:r w:rsidRPr="00AF2504">
        <w:rPr>
          <w:rFonts w:ascii="Times New Roman" w:eastAsia="Calibri" w:hAnsi="Times New Roman" w:cs="Times New Roman"/>
        </w:rPr>
        <w:t xml:space="preserve">Vaikams ir paaugliams iki 18 metų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vartoti negalima.</w:t>
      </w:r>
    </w:p>
    <w:p w14:paraId="07037802" w14:textId="77777777" w:rsidR="00264539" w:rsidRPr="00AF2504" w:rsidRDefault="00264539" w:rsidP="00AF2504">
      <w:pPr>
        <w:widowControl w:val="0"/>
        <w:spacing w:after="0" w:line="240" w:lineRule="auto"/>
        <w:rPr>
          <w:rFonts w:ascii="Times New Roman" w:eastAsia="Calibri" w:hAnsi="Times New Roman" w:cs="Times New Roman"/>
        </w:rPr>
      </w:pPr>
    </w:p>
    <w:p w14:paraId="2B1FA398" w14:textId="6FAFE5E3"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 xml:space="preserve">Ką daryti pavartojus per didelę </w:t>
      </w:r>
      <w:proofErr w:type="spellStart"/>
      <w:r w:rsidR="0092583F" w:rsidRPr="00AF2504">
        <w:rPr>
          <w:rFonts w:ascii="Times New Roman" w:eastAsia="Calibri" w:hAnsi="Times New Roman" w:cs="Times New Roman"/>
          <w:b/>
        </w:rPr>
        <w:t>Kventiax</w:t>
      </w:r>
      <w:proofErr w:type="spellEnd"/>
      <w:r w:rsidR="0092583F" w:rsidRPr="00AF2504">
        <w:rPr>
          <w:rFonts w:ascii="Times New Roman" w:eastAsia="Calibri" w:hAnsi="Times New Roman" w:cs="Times New Roman"/>
          <w:b/>
        </w:rPr>
        <w:t xml:space="preserve"> </w:t>
      </w:r>
      <w:proofErr w:type="spellStart"/>
      <w:r w:rsidR="0092583F" w:rsidRPr="00AF2504">
        <w:rPr>
          <w:rFonts w:ascii="Times New Roman" w:eastAsia="Calibri" w:hAnsi="Times New Roman" w:cs="Times New Roman"/>
          <w:b/>
        </w:rPr>
        <w:t>Prolong</w:t>
      </w:r>
      <w:proofErr w:type="spellEnd"/>
      <w:r w:rsidR="0092583F" w:rsidRPr="00AF2504">
        <w:rPr>
          <w:rFonts w:ascii="Times New Roman" w:eastAsia="Calibri" w:hAnsi="Times New Roman" w:cs="Times New Roman"/>
          <w:b/>
        </w:rPr>
        <w:t xml:space="preserve"> </w:t>
      </w:r>
      <w:r w:rsidRPr="00AF2504">
        <w:rPr>
          <w:rFonts w:ascii="Times New Roman" w:eastAsia="Calibri" w:hAnsi="Times New Roman" w:cs="Times New Roman"/>
          <w:b/>
        </w:rPr>
        <w:t>dozę</w:t>
      </w:r>
    </w:p>
    <w:p w14:paraId="77D3C0E7" w14:textId="5DF6132E"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Išgėrę daugiau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 xml:space="preserve">tablečių negu nurodė gydytojas, galite pajusti mieguistumą, </w:t>
      </w:r>
      <w:proofErr w:type="spellStart"/>
      <w:r w:rsidRPr="00AF2504">
        <w:rPr>
          <w:rFonts w:ascii="Times New Roman" w:eastAsia="Calibri" w:hAnsi="Times New Roman" w:cs="Times New Roman"/>
        </w:rPr>
        <w:t>svaigulįir</w:t>
      </w:r>
      <w:proofErr w:type="spellEnd"/>
      <w:r w:rsidRPr="00AF2504">
        <w:rPr>
          <w:rFonts w:ascii="Times New Roman" w:eastAsia="Calibri" w:hAnsi="Times New Roman" w:cs="Times New Roman"/>
        </w:rPr>
        <w:t xml:space="preserve"> nenormalių širdies susitarimų. Nedelsdami kreipkitės į savo gydytoją arba artimiausią ligoninę. Pasiimkite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tabletes.</w:t>
      </w:r>
    </w:p>
    <w:p w14:paraId="119C5116" w14:textId="77777777" w:rsidR="00264539" w:rsidRPr="00AF2504" w:rsidRDefault="00264539" w:rsidP="00AF2504">
      <w:pPr>
        <w:widowControl w:val="0"/>
        <w:spacing w:after="0" w:line="240" w:lineRule="auto"/>
        <w:rPr>
          <w:rFonts w:ascii="Times New Roman" w:eastAsia="Calibri" w:hAnsi="Times New Roman" w:cs="Times New Roman"/>
        </w:rPr>
      </w:pPr>
    </w:p>
    <w:p w14:paraId="34DF7383" w14:textId="396C0826"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 xml:space="preserve">Pamiršus pavartoti </w:t>
      </w:r>
      <w:proofErr w:type="spellStart"/>
      <w:r w:rsidRPr="00AF2504">
        <w:rPr>
          <w:rFonts w:ascii="Times New Roman" w:eastAsia="Calibri" w:hAnsi="Times New Roman" w:cs="Times New Roman"/>
          <w:b/>
        </w:rPr>
        <w:t>Kventiax</w:t>
      </w:r>
      <w:proofErr w:type="spellEnd"/>
      <w:r w:rsidR="0092583F" w:rsidRPr="00AF2504">
        <w:t xml:space="preserve"> </w:t>
      </w:r>
      <w:proofErr w:type="spellStart"/>
      <w:r w:rsidR="0092583F" w:rsidRPr="00AF2504">
        <w:rPr>
          <w:rFonts w:ascii="Times New Roman" w:eastAsia="Calibri" w:hAnsi="Times New Roman" w:cs="Times New Roman"/>
          <w:b/>
        </w:rPr>
        <w:t>Prolong</w:t>
      </w:r>
      <w:proofErr w:type="spellEnd"/>
    </w:p>
    <w:p w14:paraId="7B5F3D1B"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Užmirštą dozę prisiminę išgerkite kiek įmanoma greičiau. Jeigu jau beveik laikas gerti kitą dozę, tai užmirštąją praleiskite, o kitą gerkite įprastu laiku. Negalima vartoti dvigubos dozės norint kompensuoti praleistą tabletę.</w:t>
      </w:r>
    </w:p>
    <w:p w14:paraId="0FB830D1" w14:textId="77777777" w:rsidR="00264539" w:rsidRPr="00AF2504" w:rsidRDefault="00264539" w:rsidP="00AF2504">
      <w:pPr>
        <w:widowControl w:val="0"/>
        <w:spacing w:after="0" w:line="240" w:lineRule="auto"/>
        <w:rPr>
          <w:rFonts w:ascii="Times New Roman" w:eastAsia="Calibri" w:hAnsi="Times New Roman" w:cs="Times New Roman"/>
        </w:rPr>
      </w:pPr>
    </w:p>
    <w:p w14:paraId="28358D15" w14:textId="5A01B461"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 xml:space="preserve">Nustojus vartoti </w:t>
      </w:r>
      <w:proofErr w:type="spellStart"/>
      <w:r w:rsidRPr="00AF2504">
        <w:rPr>
          <w:rFonts w:ascii="Times New Roman" w:eastAsia="Calibri" w:hAnsi="Times New Roman" w:cs="Times New Roman"/>
          <w:b/>
        </w:rPr>
        <w:t>Kventiax</w:t>
      </w:r>
      <w:proofErr w:type="spellEnd"/>
      <w:r w:rsidR="0092583F" w:rsidRPr="00AF2504">
        <w:t xml:space="preserve"> </w:t>
      </w:r>
      <w:proofErr w:type="spellStart"/>
      <w:r w:rsidR="0092583F" w:rsidRPr="00AF2504">
        <w:rPr>
          <w:rFonts w:ascii="Times New Roman" w:eastAsia="Calibri" w:hAnsi="Times New Roman" w:cs="Times New Roman"/>
          <w:b/>
        </w:rPr>
        <w:t>Prolong</w:t>
      </w:r>
      <w:proofErr w:type="spellEnd"/>
    </w:p>
    <w:p w14:paraId="29721939" w14:textId="108FFFD8" w:rsidR="00264539" w:rsidRPr="00AF2504" w:rsidRDefault="00264539" w:rsidP="00AF2504">
      <w:pPr>
        <w:widowControl w:val="0"/>
        <w:numPr>
          <w:ilvl w:val="12"/>
          <w:numId w:val="0"/>
        </w:numPr>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Staiga nutraukus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vartojimą, gali pasireikšti nemiga, pykinimas, galvos skausmas, viduriavimas, vėmimas, svaigulys ar irzlumas.</w:t>
      </w:r>
    </w:p>
    <w:p w14:paraId="193E7B32" w14:textId="77777777" w:rsidR="00264539" w:rsidRPr="00AF2504" w:rsidRDefault="00264539" w:rsidP="00AF2504">
      <w:pPr>
        <w:widowControl w:val="0"/>
        <w:spacing w:after="0" w:line="240" w:lineRule="auto"/>
        <w:ind w:right="-2"/>
        <w:rPr>
          <w:rFonts w:ascii="Times New Roman" w:eastAsia="Calibri" w:hAnsi="Times New Roman" w:cs="Times New Roman"/>
        </w:rPr>
      </w:pPr>
      <w:r w:rsidRPr="00AF2504">
        <w:rPr>
          <w:rFonts w:ascii="Times New Roman" w:eastAsia="Calibri" w:hAnsi="Times New Roman" w:cs="Times New Roman"/>
        </w:rPr>
        <w:t>Prieš nutraukiant šio vaisto vartojimą, gydytojas gali patarti jo dozę mažinti palaipsniui.</w:t>
      </w:r>
    </w:p>
    <w:p w14:paraId="0D08FEB1" w14:textId="77777777" w:rsidR="00264539" w:rsidRPr="00AF2504" w:rsidRDefault="00264539" w:rsidP="00AF2504">
      <w:pPr>
        <w:widowControl w:val="0"/>
        <w:numPr>
          <w:ilvl w:val="12"/>
          <w:numId w:val="0"/>
        </w:numPr>
        <w:spacing w:after="0" w:line="240" w:lineRule="auto"/>
        <w:ind w:right="-2"/>
        <w:rPr>
          <w:rFonts w:ascii="Times New Roman" w:eastAsia="Calibri" w:hAnsi="Times New Roman" w:cs="Times New Roman"/>
        </w:rPr>
      </w:pPr>
    </w:p>
    <w:p w14:paraId="2D1F7164"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Jeigu kiltų daugiau klausimų dėl šio vaisto vartojimo, kreipkitės į gydytoją arba vaistininką.</w:t>
      </w:r>
    </w:p>
    <w:p w14:paraId="2A4DDFCC" w14:textId="77777777" w:rsidR="00264539" w:rsidRPr="00AF2504" w:rsidRDefault="00264539" w:rsidP="00AF2504">
      <w:pPr>
        <w:widowControl w:val="0"/>
        <w:spacing w:after="0" w:line="240" w:lineRule="auto"/>
        <w:rPr>
          <w:rFonts w:ascii="Times New Roman" w:eastAsia="Calibri" w:hAnsi="Times New Roman" w:cs="Times New Roman"/>
        </w:rPr>
      </w:pPr>
    </w:p>
    <w:p w14:paraId="088F601E" w14:textId="77777777" w:rsidR="00264539" w:rsidRPr="00AF2504" w:rsidRDefault="00264539" w:rsidP="00AF2504">
      <w:pPr>
        <w:widowControl w:val="0"/>
        <w:spacing w:after="0" w:line="240" w:lineRule="auto"/>
        <w:rPr>
          <w:rFonts w:ascii="Times New Roman" w:eastAsia="Calibri" w:hAnsi="Times New Roman" w:cs="Times New Roman"/>
        </w:rPr>
      </w:pPr>
    </w:p>
    <w:p w14:paraId="7F670B8D" w14:textId="77777777" w:rsidR="00264539" w:rsidRPr="00AF2504" w:rsidRDefault="00264539" w:rsidP="00AF2504">
      <w:pPr>
        <w:widowControl w:val="0"/>
        <w:tabs>
          <w:tab w:val="left" w:pos="567"/>
        </w:tabs>
        <w:spacing w:after="0" w:line="240" w:lineRule="auto"/>
        <w:ind w:left="567" w:hanging="567"/>
        <w:outlineLvl w:val="1"/>
        <w:rPr>
          <w:rFonts w:ascii="Times New Roman" w:eastAsia="Calibri" w:hAnsi="Times New Roman" w:cs="Times New Roman"/>
          <w:bCs/>
        </w:rPr>
      </w:pPr>
      <w:bookmarkStart w:id="7" w:name="_Toc129243267"/>
      <w:bookmarkStart w:id="8" w:name="_Toc129243142"/>
      <w:r w:rsidRPr="00AF2504">
        <w:rPr>
          <w:rFonts w:ascii="Times New Roman" w:eastAsia="Calibri" w:hAnsi="Times New Roman" w:cs="Times New Roman"/>
          <w:b/>
        </w:rPr>
        <w:t>4.</w:t>
      </w:r>
      <w:r w:rsidRPr="00AF2504">
        <w:rPr>
          <w:rFonts w:ascii="Times New Roman" w:eastAsia="Calibri" w:hAnsi="Times New Roman" w:cs="Times New Roman"/>
          <w:b/>
        </w:rPr>
        <w:tab/>
        <w:t>Galimas šalutinis poveikis</w:t>
      </w:r>
      <w:bookmarkEnd w:id="7"/>
      <w:bookmarkEnd w:id="8"/>
    </w:p>
    <w:p w14:paraId="2F332A51" w14:textId="77777777" w:rsidR="00264539" w:rsidRPr="00AF2504" w:rsidRDefault="00264539" w:rsidP="00AF2504">
      <w:pPr>
        <w:widowControl w:val="0"/>
        <w:spacing w:after="0" w:line="240" w:lineRule="auto"/>
        <w:rPr>
          <w:rFonts w:ascii="Times New Roman" w:eastAsia="Calibri" w:hAnsi="Times New Roman" w:cs="Times New Roman"/>
        </w:rPr>
      </w:pPr>
    </w:p>
    <w:p w14:paraId="58EB3646"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Šis vaistas, kaip ir visi kiti, gali sukelti šalutinį poveikį, nors jis pasireiškia ne visiems žmonėms.</w:t>
      </w:r>
    </w:p>
    <w:p w14:paraId="528DF4E5" w14:textId="77777777" w:rsidR="00264539" w:rsidRPr="00AF2504" w:rsidRDefault="00264539" w:rsidP="00AF2504">
      <w:pPr>
        <w:widowControl w:val="0"/>
        <w:spacing w:after="0" w:line="240" w:lineRule="auto"/>
        <w:rPr>
          <w:rFonts w:ascii="Times New Roman" w:eastAsia="Calibri" w:hAnsi="Times New Roman" w:cs="Times New Roman"/>
        </w:rPr>
      </w:pPr>
    </w:p>
    <w:p w14:paraId="2AF8CA63" w14:textId="73EABEB5"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Labai dažn</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EA15B3" w:rsidRPr="00AF2504">
        <w:rPr>
          <w:rFonts w:ascii="Times New Roman" w:eastAsia="Calibri" w:hAnsi="Times New Roman" w:cs="Times New Roman"/>
          <w:b/>
        </w:rPr>
        <w:t xml:space="preserve">ne rečiau </w:t>
      </w:r>
      <w:r w:rsidRPr="00AF2504">
        <w:rPr>
          <w:rFonts w:ascii="Times New Roman" w:eastAsia="Calibri" w:hAnsi="Times New Roman" w:cs="Times New Roman"/>
          <w:b/>
        </w:rPr>
        <w:t>kaip 1 iš 10</w:t>
      </w:r>
      <w:r w:rsidR="00EB0CAA" w:rsidRPr="00AF2504">
        <w:rPr>
          <w:rFonts w:ascii="Times New Roman" w:eastAsia="Calibri" w:hAnsi="Times New Roman" w:cs="Times New Roman"/>
          <w:b/>
        </w:rPr>
        <w:t> </w:t>
      </w:r>
      <w:r w:rsidR="00EA15B3" w:rsidRPr="00AF2504">
        <w:rPr>
          <w:rFonts w:ascii="Times New Roman" w:eastAsia="Calibri" w:hAnsi="Times New Roman" w:cs="Times New Roman"/>
          <w:b/>
        </w:rPr>
        <w:t>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2578FF99"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Svaigulys (dėl jo galite pargriūti), galvos skausmas, sausa burna.</w:t>
      </w:r>
    </w:p>
    <w:p w14:paraId="2DF25CEF" w14:textId="07DB69C0"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Mieguistumas (dėl jo taip pat galite pargriūti; toliau vartojant </w:t>
      </w:r>
      <w:proofErr w:type="spellStart"/>
      <w:r w:rsidRPr="00AF2504">
        <w:rPr>
          <w:rFonts w:ascii="Times New Roman" w:eastAsia="Calibri" w:hAnsi="Times New Roman" w:cs="Times New Roman"/>
        </w:rPr>
        <w:t>Kventiax</w:t>
      </w:r>
      <w:proofErr w:type="spellEnd"/>
      <w:r w:rsidR="0092583F" w:rsidRPr="00AF2504">
        <w:t xml:space="preserve"> </w:t>
      </w:r>
      <w:proofErr w:type="spellStart"/>
      <w:r w:rsidR="0092583F" w:rsidRPr="00AF2504">
        <w:rPr>
          <w:rFonts w:ascii="Times New Roman" w:eastAsia="Calibri" w:hAnsi="Times New Roman" w:cs="Times New Roman"/>
        </w:rPr>
        <w:t>Prolong</w:t>
      </w:r>
      <w:proofErr w:type="spellEnd"/>
      <w:r w:rsidRPr="00AF2504">
        <w:rPr>
          <w:rFonts w:ascii="Times New Roman" w:eastAsia="Calibri" w:hAnsi="Times New Roman" w:cs="Times New Roman"/>
        </w:rPr>
        <w:t>, jis gali praeiti).</w:t>
      </w:r>
    </w:p>
    <w:p w14:paraId="45E41A2F" w14:textId="3A7B0C81"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Nutraukimo simptomai (t.y. simptomai, kurių pasireiškia nutraukus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Pr="00AF2504">
        <w:rPr>
          <w:rFonts w:ascii="Times New Roman" w:eastAsia="Calibri" w:hAnsi="Times New Roman" w:cs="Times New Roman"/>
        </w:rPr>
        <w:t>vartojimą):</w:t>
      </w:r>
      <w:r w:rsidR="00732AB3" w:rsidRPr="00AF2504">
        <w:rPr>
          <w:rFonts w:ascii="Times New Roman" w:eastAsia="Calibri" w:hAnsi="Times New Roman" w:cs="Times New Roman"/>
        </w:rPr>
        <w:t xml:space="preserve"> </w:t>
      </w:r>
      <w:r w:rsidRPr="00AF2504">
        <w:rPr>
          <w:rFonts w:ascii="Times New Roman" w:eastAsia="Calibri" w:hAnsi="Times New Roman" w:cs="Times New Roman"/>
        </w:rPr>
        <w:t>vėmimas, pykinimas, galvos skausmas, viduriavimas, nemiga ir irzlumas, svaigulys ir irzlumas (dėl to rekomenduojama šio vaisto dozę mažinti palaipsniui ir jo vartojimą nutraukti per 1</w:t>
      </w:r>
      <w:r w:rsidRPr="00AF2504">
        <w:rPr>
          <w:rFonts w:ascii="Times New Roman" w:eastAsia="Calibri" w:hAnsi="Times New Roman" w:cs="Times New Roman"/>
        </w:rPr>
        <w:noBreakHyphen/>
        <w:t>2 savaites).</w:t>
      </w:r>
    </w:p>
    <w:p w14:paraId="5ACD635A"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Svorio prieaugis.</w:t>
      </w:r>
    </w:p>
    <w:p w14:paraId="14694B37"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Nenormalūs raumenų judesiai: gali būti sunku pradėti judėti, atsirasti drebulys, nenustygimas, neskausmingas raumenų stingulys.</w:t>
      </w:r>
    </w:p>
    <w:p w14:paraId="26773674" w14:textId="77777777" w:rsidR="00264539" w:rsidRPr="00AF2504" w:rsidRDefault="00264539" w:rsidP="00AF2504">
      <w:pPr>
        <w:widowControl w:val="0"/>
        <w:numPr>
          <w:ilvl w:val="0"/>
          <w:numId w:val="14"/>
        </w:numPr>
        <w:overflowPunct w:val="0"/>
        <w:autoSpaceDE w:val="0"/>
        <w:autoSpaceDN w:val="0"/>
        <w:adjustRightInd w:val="0"/>
        <w:spacing w:after="0" w:line="240" w:lineRule="auto"/>
        <w:ind w:left="567" w:hanging="567"/>
        <w:jc w:val="both"/>
        <w:rPr>
          <w:rFonts w:ascii="Times New Roman" w:eastAsia="Calibri" w:hAnsi="Times New Roman" w:cs="Times New Roman"/>
        </w:rPr>
      </w:pPr>
      <w:r w:rsidRPr="00AF2504">
        <w:rPr>
          <w:rFonts w:ascii="Times New Roman" w:eastAsia="Calibri" w:hAnsi="Times New Roman" w:cs="Times New Roman"/>
        </w:rPr>
        <w:t>Pakitęs tam tikrų riebalų (trigliceridų ir bendrojo cholesterolio) kiekis.</w:t>
      </w:r>
    </w:p>
    <w:p w14:paraId="4670BFD4" w14:textId="77777777" w:rsidR="00264539" w:rsidRPr="00AF2504" w:rsidRDefault="00264539" w:rsidP="00AF2504">
      <w:pPr>
        <w:widowControl w:val="0"/>
        <w:spacing w:after="0" w:line="240" w:lineRule="auto"/>
        <w:rPr>
          <w:rFonts w:ascii="Times New Roman" w:eastAsia="Calibri" w:hAnsi="Times New Roman" w:cs="Times New Roman"/>
        </w:rPr>
      </w:pPr>
    </w:p>
    <w:p w14:paraId="6E7C10FD" w14:textId="0121F7B0"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Dažn</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205732" w:rsidRPr="00AF2504">
        <w:rPr>
          <w:rFonts w:ascii="Times New Roman" w:eastAsia="Calibri" w:hAnsi="Times New Roman" w:cs="Times New Roman"/>
          <w:b/>
        </w:rPr>
        <w:t xml:space="preserve">rečiau </w:t>
      </w:r>
      <w:r w:rsidRPr="00AF2504">
        <w:rPr>
          <w:rFonts w:ascii="Times New Roman" w:eastAsia="Calibri" w:hAnsi="Times New Roman" w:cs="Times New Roman"/>
          <w:b/>
        </w:rPr>
        <w:t>kaip 1 iš 10</w:t>
      </w:r>
      <w:r w:rsidR="00EB0CAA" w:rsidRPr="00AF2504">
        <w:rPr>
          <w:rFonts w:ascii="Times New Roman" w:eastAsia="Calibri" w:hAnsi="Times New Roman" w:cs="Times New Roman"/>
          <w:b/>
        </w:rPr>
        <w:t> </w:t>
      </w:r>
      <w:r w:rsidR="00FE3255" w:rsidRPr="00AF2504">
        <w:rPr>
          <w:rFonts w:ascii="Times New Roman" w:eastAsia="Calibri" w:hAnsi="Times New Roman" w:cs="Times New Roman"/>
          <w:b/>
        </w:rPr>
        <w:t>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28A4A61C"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Dažni širdies susitraukimai.</w:t>
      </w:r>
    </w:p>
    <w:p w14:paraId="4F853EBD"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color w:val="000000"/>
        </w:rPr>
        <w:t>Širdies plakimo pojūtis, stiprus plakimas arba permušimai</w:t>
      </w:r>
      <w:r w:rsidRPr="00AF2504">
        <w:rPr>
          <w:rFonts w:ascii="Times New Roman" w:eastAsia="Calibri" w:hAnsi="Times New Roman" w:cs="Times New Roman"/>
        </w:rPr>
        <w:t>.</w:t>
      </w:r>
    </w:p>
    <w:p w14:paraId="45C4A5D6"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Vidurių užkietėjimas, skrandžio sutrikimai (nevirškinimas).</w:t>
      </w:r>
    </w:p>
    <w:p w14:paraId="241AE008"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Silpnumas.</w:t>
      </w:r>
    </w:p>
    <w:p w14:paraId="36114BDA"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Rankų ar kojų patinimas.</w:t>
      </w:r>
    </w:p>
    <w:p w14:paraId="5097C5D5"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Kraujospūdžio sumažėjimas atsistojant (dėl to gali svaigti galva, galite net nualpti ir pargriūti).</w:t>
      </w:r>
    </w:p>
    <w:p w14:paraId="698D5BD6"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cukraus kiekis kraujyje.</w:t>
      </w:r>
    </w:p>
    <w:p w14:paraId="6F090A50"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Neryškus matymas.</w:t>
      </w:r>
    </w:p>
    <w:p w14:paraId="48DD9CA4"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Sapnų sutrikimai, nakties košmarai.</w:t>
      </w:r>
    </w:p>
    <w:p w14:paraId="78CF29E6"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apetitas (alkis).</w:t>
      </w:r>
    </w:p>
    <w:p w14:paraId="3E875317"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Irzlumas.</w:t>
      </w:r>
    </w:p>
    <w:p w14:paraId="688B80FB"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Sutrikusi kalba.</w:t>
      </w:r>
    </w:p>
    <w:p w14:paraId="4ADFFF0A"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Mintys apie savižudybę ir depresijos pasunkėjimas.</w:t>
      </w:r>
    </w:p>
    <w:p w14:paraId="0E480504"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lastRenderedPageBreak/>
        <w:t>Dusulys.</w:t>
      </w:r>
    </w:p>
    <w:p w14:paraId="7BF530E2"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Vėmimas (ypač senyviems žmonėms).</w:t>
      </w:r>
    </w:p>
    <w:p w14:paraId="0861446B"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Karščiavimas.</w:t>
      </w:r>
    </w:p>
    <w:p w14:paraId="168A6928"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Pakitęs skydliaukės hormonų kiekis kraujyje.</w:t>
      </w:r>
    </w:p>
    <w:p w14:paraId="56F0E46B"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Sumažėjęs tam tikrų kraujo ląstelių kiekis.</w:t>
      </w:r>
    </w:p>
    <w:p w14:paraId="7277C23F"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kepenų fermentų kiekis kraujyje.</w:t>
      </w:r>
    </w:p>
    <w:p w14:paraId="7763E1DF" w14:textId="77777777" w:rsidR="00264539" w:rsidRPr="00AF2504" w:rsidRDefault="00264539" w:rsidP="00AF2504">
      <w:pPr>
        <w:widowControl w:val="0"/>
        <w:numPr>
          <w:ilvl w:val="0"/>
          <w:numId w:val="14"/>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hormono prolaktino kiekis kraujyje. Dėl jo retais atvejais gali:</w:t>
      </w:r>
    </w:p>
    <w:p w14:paraId="4DDD12EF" w14:textId="0309603D" w:rsidR="00264539" w:rsidRPr="00AF2504" w:rsidRDefault="00264539" w:rsidP="00AF2504">
      <w:pPr>
        <w:widowControl w:val="0"/>
        <w:numPr>
          <w:ilvl w:val="0"/>
          <w:numId w:val="15"/>
        </w:numPr>
        <w:spacing w:after="0" w:line="240" w:lineRule="auto"/>
        <w:ind w:left="1134" w:hanging="567"/>
        <w:contextualSpacing/>
        <w:rPr>
          <w:rFonts w:ascii="Times New Roman" w:eastAsia="Calibri" w:hAnsi="Times New Roman" w:cs="Times New Roman"/>
        </w:rPr>
      </w:pPr>
      <w:r w:rsidRPr="00AF2504">
        <w:rPr>
          <w:rFonts w:ascii="Times New Roman" w:eastAsia="Calibri" w:hAnsi="Times New Roman" w:cs="Times New Roman"/>
        </w:rPr>
        <w:t>Padidėti krūtys ir netikėtai išskirti pieno (vyrams ir moterims)</w:t>
      </w:r>
      <w:r w:rsidR="00AE69C5" w:rsidRPr="00AF2504">
        <w:rPr>
          <w:rFonts w:ascii="Times New Roman" w:eastAsia="Calibri" w:hAnsi="Times New Roman" w:cs="Times New Roman"/>
        </w:rPr>
        <w:t>.</w:t>
      </w:r>
    </w:p>
    <w:p w14:paraId="352C3C75" w14:textId="77777777" w:rsidR="00264539" w:rsidRPr="00AF2504" w:rsidRDefault="00264539" w:rsidP="00AF2504">
      <w:pPr>
        <w:widowControl w:val="0"/>
        <w:numPr>
          <w:ilvl w:val="0"/>
          <w:numId w:val="15"/>
        </w:numPr>
        <w:spacing w:after="0" w:line="240" w:lineRule="auto"/>
        <w:ind w:left="1134" w:hanging="567"/>
        <w:contextualSpacing/>
        <w:rPr>
          <w:rFonts w:ascii="Times New Roman" w:eastAsia="Calibri" w:hAnsi="Times New Roman" w:cs="Times New Roman"/>
        </w:rPr>
      </w:pPr>
      <w:r w:rsidRPr="00AF2504">
        <w:rPr>
          <w:rFonts w:ascii="Times New Roman" w:eastAsia="Calibri" w:hAnsi="Times New Roman" w:cs="Times New Roman"/>
        </w:rPr>
        <w:t>Išnykti arba pasidaryti nereguliarios mėnesinės (moterims).</w:t>
      </w:r>
    </w:p>
    <w:p w14:paraId="7D1821FA" w14:textId="77777777" w:rsidR="00264539" w:rsidRPr="00AF2504" w:rsidRDefault="00264539" w:rsidP="00AF2504">
      <w:pPr>
        <w:widowControl w:val="0"/>
        <w:spacing w:after="0" w:line="240" w:lineRule="auto"/>
        <w:rPr>
          <w:rFonts w:ascii="Times New Roman" w:eastAsia="Calibri" w:hAnsi="Times New Roman" w:cs="Times New Roman"/>
        </w:rPr>
      </w:pPr>
    </w:p>
    <w:p w14:paraId="21DC6CFB" w14:textId="2745B054"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Nedažn</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205732" w:rsidRPr="00AF2504">
        <w:rPr>
          <w:rFonts w:ascii="Times New Roman" w:eastAsia="Calibri" w:hAnsi="Times New Roman" w:cs="Times New Roman"/>
          <w:b/>
        </w:rPr>
        <w:t>rečiau</w:t>
      </w:r>
      <w:r w:rsidRPr="00AF2504">
        <w:rPr>
          <w:rFonts w:ascii="Times New Roman" w:eastAsia="Calibri" w:hAnsi="Times New Roman" w:cs="Times New Roman"/>
          <w:b/>
        </w:rPr>
        <w:t xml:space="preserve"> kaip </w:t>
      </w:r>
      <w:r w:rsidR="00EB0CAA" w:rsidRPr="00AF2504">
        <w:rPr>
          <w:rFonts w:ascii="Times New Roman" w:eastAsia="Calibri" w:hAnsi="Times New Roman" w:cs="Times New Roman"/>
          <w:b/>
        </w:rPr>
        <w:t xml:space="preserve">1 </w:t>
      </w:r>
      <w:r w:rsidRPr="00AF2504">
        <w:rPr>
          <w:rFonts w:ascii="Times New Roman" w:eastAsia="Calibri" w:hAnsi="Times New Roman" w:cs="Times New Roman"/>
          <w:b/>
        </w:rPr>
        <w:t>iš 100</w:t>
      </w:r>
      <w:r w:rsidR="00FE3255" w:rsidRPr="00AF2504">
        <w:rPr>
          <w:rFonts w:ascii="Times New Roman" w:eastAsia="Calibri" w:hAnsi="Times New Roman" w:cs="Times New Roman"/>
          <w:b/>
        </w:rPr>
        <w:t> 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204DA816"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color w:val="000000"/>
        </w:rPr>
        <w:t xml:space="preserve">Priepuoliai ar </w:t>
      </w:r>
      <w:r w:rsidRPr="00AF2504">
        <w:rPr>
          <w:rFonts w:ascii="Times New Roman" w:eastAsia="Calibri" w:hAnsi="Times New Roman" w:cs="Times New Roman"/>
        </w:rPr>
        <w:t>traukuliai.</w:t>
      </w:r>
    </w:p>
    <w:p w14:paraId="5E3611BB"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Alerginės reakcijos </w:t>
      </w:r>
      <w:r w:rsidRPr="00AF2504">
        <w:rPr>
          <w:rFonts w:ascii="Times New Roman" w:eastAsia="Calibri" w:hAnsi="Times New Roman" w:cs="Times New Roman"/>
          <w:color w:val="000000"/>
        </w:rPr>
        <w:t>galinčios pasireikšti iškilais patinimais (gumbais) ir odos bei srities aplink burną patinimu</w:t>
      </w:r>
      <w:r w:rsidRPr="00AF2504">
        <w:rPr>
          <w:rFonts w:ascii="Times New Roman" w:eastAsia="Calibri" w:hAnsi="Times New Roman" w:cs="Times New Roman"/>
        </w:rPr>
        <w:t>.</w:t>
      </w:r>
    </w:p>
    <w:p w14:paraId="5B53268C"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Nemalonūs jutimai kojose (neramių kojų sindromas).</w:t>
      </w:r>
    </w:p>
    <w:p w14:paraId="1FFAAD1E"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Pasunkėjęs rijimas.</w:t>
      </w:r>
    </w:p>
    <w:p w14:paraId="6ED00CB8"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Nekontroliuojami judesiai, ypač veido ar liežuvio.</w:t>
      </w:r>
    </w:p>
    <w:p w14:paraId="3E84F138"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Sutrikusi lytinė funkcija.</w:t>
      </w:r>
    </w:p>
    <w:p w14:paraId="0D26CD49"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Cukrinis diabetas.</w:t>
      </w:r>
    </w:p>
    <w:p w14:paraId="249E1820"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Pakitęs širdies elektrinis aktyvumas (pailgėjęs QT intervalas elektrokardiogramoje).</w:t>
      </w:r>
    </w:p>
    <w:p w14:paraId="60105CB7"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Retesni už normalius širdies susitraukimai (jie gali suretėti pradedant gydymą bei būti susiję su kraujospūdžio sumažėjimu ir alpimu).</w:t>
      </w:r>
    </w:p>
    <w:p w14:paraId="6EC1B131"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Pasunkėjęs šlapinimasis</w:t>
      </w:r>
    </w:p>
    <w:p w14:paraId="17B7A767"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Alpimas (dėl to galite pargriūti).</w:t>
      </w:r>
    </w:p>
    <w:p w14:paraId="7B9DE4F8"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Užgulta nosis.</w:t>
      </w:r>
    </w:p>
    <w:p w14:paraId="7365F407"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Sumažėjęs raudonųjų kraujo ląstelių kiekis.</w:t>
      </w:r>
    </w:p>
    <w:p w14:paraId="294FAD27" w14:textId="77777777" w:rsidR="00264539" w:rsidRPr="00AF2504" w:rsidRDefault="00264539" w:rsidP="00AF2504">
      <w:pPr>
        <w:widowControl w:val="0"/>
        <w:numPr>
          <w:ilvl w:val="0"/>
          <w:numId w:val="16"/>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Sumažėjęs natrio kiekis kraujyje.</w:t>
      </w:r>
    </w:p>
    <w:p w14:paraId="70B26757" w14:textId="77777777"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Esamo cukrinio diabeto pasunkėjimas.</w:t>
      </w:r>
    </w:p>
    <w:p w14:paraId="07335AF6" w14:textId="77777777" w:rsidR="00264539" w:rsidRPr="00AF2504" w:rsidRDefault="00264539" w:rsidP="00AF2504">
      <w:pPr>
        <w:widowControl w:val="0"/>
        <w:spacing w:after="0" w:line="240" w:lineRule="auto"/>
        <w:rPr>
          <w:rFonts w:ascii="Times New Roman" w:eastAsia="Calibri" w:hAnsi="Times New Roman" w:cs="Times New Roman"/>
        </w:rPr>
      </w:pPr>
    </w:p>
    <w:p w14:paraId="583547A3" w14:textId="1C4D03E4"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Ret</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205732" w:rsidRPr="00AF2504">
        <w:rPr>
          <w:rFonts w:ascii="Times New Roman" w:eastAsia="Calibri" w:hAnsi="Times New Roman" w:cs="Times New Roman"/>
          <w:b/>
        </w:rPr>
        <w:t xml:space="preserve">rečiau </w:t>
      </w:r>
      <w:r w:rsidRPr="00AF2504">
        <w:rPr>
          <w:rFonts w:ascii="Times New Roman" w:eastAsia="Calibri" w:hAnsi="Times New Roman" w:cs="Times New Roman"/>
          <w:b/>
        </w:rPr>
        <w:t>kaip 1 iš 1000</w:t>
      </w:r>
      <w:r w:rsidR="00FE3255" w:rsidRPr="00AF2504">
        <w:rPr>
          <w:rFonts w:ascii="Times New Roman" w:eastAsia="Calibri" w:hAnsi="Times New Roman" w:cs="Times New Roman"/>
          <w:b/>
        </w:rPr>
        <w:t> 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0F0A21DE"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Karščiavimo, prakaitavimo, raumenų stingulio, didelio mieguistumo ar alpimo derinys (vadinamas piktybiniu </w:t>
      </w:r>
      <w:proofErr w:type="spellStart"/>
      <w:r w:rsidRPr="00AF2504">
        <w:rPr>
          <w:rFonts w:ascii="Times New Roman" w:eastAsia="Calibri" w:hAnsi="Times New Roman" w:cs="Times New Roman"/>
        </w:rPr>
        <w:t>neurolepsiniu</w:t>
      </w:r>
      <w:proofErr w:type="spellEnd"/>
      <w:r w:rsidRPr="00AF2504">
        <w:rPr>
          <w:rFonts w:ascii="Times New Roman" w:eastAsia="Calibri" w:hAnsi="Times New Roman" w:cs="Times New Roman"/>
        </w:rPr>
        <w:t xml:space="preserve"> sindromu).</w:t>
      </w:r>
    </w:p>
    <w:p w14:paraId="12C1F979"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Pageltusios akys ir oda (gelta).</w:t>
      </w:r>
    </w:p>
    <w:p w14:paraId="368C56CC"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Kepenų uždegimas (hepatitas).</w:t>
      </w:r>
    </w:p>
    <w:p w14:paraId="40EAA0A8"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Ilgalaikė skausminga erekcija (</w:t>
      </w:r>
      <w:proofErr w:type="spellStart"/>
      <w:r w:rsidRPr="00AF2504">
        <w:rPr>
          <w:rFonts w:ascii="Times New Roman" w:eastAsia="Calibri" w:hAnsi="Times New Roman" w:cs="Times New Roman"/>
        </w:rPr>
        <w:t>priapizmas</w:t>
      </w:r>
      <w:proofErr w:type="spellEnd"/>
      <w:r w:rsidRPr="00AF2504">
        <w:rPr>
          <w:rFonts w:ascii="Times New Roman" w:eastAsia="Calibri" w:hAnsi="Times New Roman" w:cs="Times New Roman"/>
        </w:rPr>
        <w:t>).</w:t>
      </w:r>
    </w:p>
    <w:p w14:paraId="042230FD"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Krūtų padidėjimas, netikėtas pieno išsiskyrimas (</w:t>
      </w:r>
      <w:proofErr w:type="spellStart"/>
      <w:r w:rsidRPr="00AF2504">
        <w:rPr>
          <w:rFonts w:ascii="Times New Roman" w:eastAsia="Calibri" w:hAnsi="Times New Roman" w:cs="Times New Roman"/>
        </w:rPr>
        <w:t>galaktorėja</w:t>
      </w:r>
      <w:proofErr w:type="spellEnd"/>
      <w:r w:rsidRPr="00AF2504">
        <w:rPr>
          <w:rFonts w:ascii="Times New Roman" w:eastAsia="Calibri" w:hAnsi="Times New Roman" w:cs="Times New Roman"/>
        </w:rPr>
        <w:t>).</w:t>
      </w:r>
    </w:p>
    <w:p w14:paraId="2EBE193A"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Menstruacijų sutrikimai</w:t>
      </w:r>
    </w:p>
    <w:p w14:paraId="4DDA8C34"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54418154"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Vaikščiojimas, kalbėjimas, valgymas arba kita veikla miegant.</w:t>
      </w:r>
    </w:p>
    <w:p w14:paraId="700B5691"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Sumažėjusi kūno temperatūra (hipotermija).</w:t>
      </w:r>
    </w:p>
    <w:p w14:paraId="7E04FDD2"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Kasos uždegimas.</w:t>
      </w:r>
    </w:p>
    <w:p w14:paraId="208A58F4"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Būklė, vadinama </w:t>
      </w:r>
      <w:proofErr w:type="spellStart"/>
      <w:r w:rsidRPr="00AF2504">
        <w:rPr>
          <w:rFonts w:ascii="Times New Roman" w:eastAsia="Calibri" w:hAnsi="Times New Roman" w:cs="Times New Roman"/>
        </w:rPr>
        <w:t>metaboliniu</w:t>
      </w:r>
      <w:proofErr w:type="spellEnd"/>
      <w:r w:rsidRPr="00AF2504">
        <w:rPr>
          <w:rFonts w:ascii="Times New Roman" w:eastAsia="Calibri" w:hAnsi="Times New Roman" w:cs="Times New Roman"/>
        </w:rPr>
        <w:t xml:space="preserve">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76833F43"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Karščiavimo, panašių į gripo simptomų ir gerklės skausmo derinys arba kitokia infekcija, susijusi labai mažu baltųjų kraujo kūnelių kiekiu (ši būklė vadinama </w:t>
      </w:r>
      <w:proofErr w:type="spellStart"/>
      <w:r w:rsidRPr="00AF2504">
        <w:rPr>
          <w:rFonts w:ascii="Times New Roman" w:eastAsia="Calibri" w:hAnsi="Times New Roman" w:cs="Times New Roman"/>
        </w:rPr>
        <w:t>agranulocitoze</w:t>
      </w:r>
      <w:proofErr w:type="spellEnd"/>
      <w:r w:rsidRPr="00AF2504">
        <w:rPr>
          <w:rFonts w:ascii="Times New Roman" w:eastAsia="Calibri" w:hAnsi="Times New Roman" w:cs="Times New Roman"/>
        </w:rPr>
        <w:t>).</w:t>
      </w:r>
    </w:p>
    <w:p w14:paraId="241ED724"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Žarnų obstrukcija (užsikimšimas).</w:t>
      </w:r>
    </w:p>
    <w:p w14:paraId="4E3045D6" w14:textId="77777777" w:rsidR="00264539" w:rsidRPr="00AF2504" w:rsidRDefault="00264539" w:rsidP="00AF2504">
      <w:pPr>
        <w:widowControl w:val="0"/>
        <w:numPr>
          <w:ilvl w:val="0"/>
          <w:numId w:val="1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Padidėjęs </w:t>
      </w:r>
      <w:proofErr w:type="spellStart"/>
      <w:r w:rsidRPr="00AF2504">
        <w:rPr>
          <w:rFonts w:ascii="Times New Roman" w:eastAsia="Calibri" w:hAnsi="Times New Roman" w:cs="Times New Roman"/>
        </w:rPr>
        <w:t>kreatinfosfokinazės</w:t>
      </w:r>
      <w:proofErr w:type="spellEnd"/>
      <w:r w:rsidRPr="00AF2504">
        <w:rPr>
          <w:rFonts w:ascii="Times New Roman" w:eastAsia="Calibri" w:hAnsi="Times New Roman" w:cs="Times New Roman"/>
        </w:rPr>
        <w:t xml:space="preserve"> (raumenų gaminamos medžiagos) kiekis kraujyje.</w:t>
      </w:r>
    </w:p>
    <w:p w14:paraId="2CF400B4" w14:textId="77777777" w:rsidR="00264539" w:rsidRPr="00AF2504" w:rsidRDefault="00264539" w:rsidP="00AF2504">
      <w:pPr>
        <w:widowControl w:val="0"/>
        <w:spacing w:after="0" w:line="240" w:lineRule="auto"/>
        <w:rPr>
          <w:rFonts w:ascii="Times New Roman" w:eastAsia="Calibri" w:hAnsi="Times New Roman" w:cs="Times New Roman"/>
        </w:rPr>
      </w:pPr>
    </w:p>
    <w:p w14:paraId="27CBCAB1" w14:textId="68986DFD"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Labai ret</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205732" w:rsidRPr="00AF2504">
        <w:rPr>
          <w:rFonts w:ascii="Times New Roman" w:eastAsia="Calibri" w:hAnsi="Times New Roman" w:cs="Times New Roman"/>
          <w:b/>
        </w:rPr>
        <w:t xml:space="preserve">rečiau </w:t>
      </w:r>
      <w:r w:rsidRPr="00AF2504">
        <w:rPr>
          <w:rFonts w:ascii="Times New Roman" w:eastAsia="Calibri" w:hAnsi="Times New Roman" w:cs="Times New Roman"/>
          <w:b/>
        </w:rPr>
        <w:t>kaip 1 iš 10000</w:t>
      </w:r>
      <w:r w:rsidR="00EB0CAA" w:rsidRPr="00AF2504">
        <w:rPr>
          <w:rFonts w:ascii="Times New Roman" w:eastAsia="Calibri" w:hAnsi="Times New Roman" w:cs="Times New Roman"/>
          <w:b/>
        </w:rPr>
        <w:t> </w:t>
      </w:r>
      <w:r w:rsidR="00FE3255" w:rsidRPr="00AF2504">
        <w:rPr>
          <w:rFonts w:ascii="Times New Roman" w:eastAsia="Calibri" w:hAnsi="Times New Roman" w:cs="Times New Roman"/>
          <w:b/>
        </w:rPr>
        <w:t>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502B9ED9" w14:textId="77777777"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Stiprus odos išbėrimas, pūslės arba raudonos dėmės odoje.</w:t>
      </w:r>
    </w:p>
    <w:p w14:paraId="3479CDAA" w14:textId="77777777"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Sunki alerginė reakcija (</w:t>
      </w:r>
      <w:proofErr w:type="spellStart"/>
      <w:r w:rsidRPr="00AF2504">
        <w:rPr>
          <w:rFonts w:ascii="Times New Roman" w:eastAsia="Calibri" w:hAnsi="Times New Roman" w:cs="Times New Roman"/>
        </w:rPr>
        <w:t>anafilaksija</w:t>
      </w:r>
      <w:proofErr w:type="spellEnd"/>
      <w:r w:rsidRPr="00AF2504">
        <w:rPr>
          <w:rFonts w:ascii="Times New Roman" w:eastAsia="Calibri" w:hAnsi="Times New Roman" w:cs="Times New Roman"/>
        </w:rPr>
        <w:t>), dėl kurios gali pasunkėti kvėpavimas ir ištikti šokas.</w:t>
      </w:r>
    </w:p>
    <w:p w14:paraId="3FD3BCA3" w14:textId="77777777"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Greitai pasireiškiantis odos patinimas (dažniausiai aplink akis, taip pat lūpų ir gerklės) (</w:t>
      </w:r>
      <w:proofErr w:type="spellStart"/>
      <w:r w:rsidRPr="00AF2504">
        <w:rPr>
          <w:rFonts w:ascii="Times New Roman" w:eastAsia="Calibri" w:hAnsi="Times New Roman" w:cs="Times New Roman"/>
        </w:rPr>
        <w:t>angioedema</w:t>
      </w:r>
      <w:proofErr w:type="spellEnd"/>
      <w:r w:rsidRPr="00AF2504">
        <w:rPr>
          <w:rFonts w:ascii="Times New Roman" w:eastAsia="Calibri" w:hAnsi="Times New Roman" w:cs="Times New Roman"/>
        </w:rPr>
        <w:t>).</w:t>
      </w:r>
    </w:p>
    <w:p w14:paraId="38F896CD" w14:textId="73FE16DD"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lastRenderedPageBreak/>
        <w:t>Sunki būklė, pasireiškianti odos, burnos, akių ir lytinių organų pūslėmis (</w:t>
      </w:r>
      <w:proofErr w:type="spellStart"/>
      <w:r w:rsidRPr="00AF2504">
        <w:rPr>
          <w:rFonts w:ascii="Times New Roman" w:eastAsia="Calibri" w:hAnsi="Times New Roman" w:cs="Times New Roman"/>
        </w:rPr>
        <w:t>Stivenso</w:t>
      </w:r>
      <w:proofErr w:type="spellEnd"/>
      <w:r w:rsidRPr="00AF2504">
        <w:rPr>
          <w:rFonts w:ascii="Times New Roman" w:eastAsia="Calibri" w:hAnsi="Times New Roman" w:cs="Times New Roman"/>
        </w:rPr>
        <w:t>-Džonsono (</w:t>
      </w:r>
      <w:proofErr w:type="spellStart"/>
      <w:r w:rsidRPr="00AF2504">
        <w:rPr>
          <w:rFonts w:ascii="Times New Roman" w:eastAsia="Calibri" w:hAnsi="Times New Roman" w:cs="Times New Roman"/>
          <w:i/>
        </w:rPr>
        <w:t>Stevens-Johnson</w:t>
      </w:r>
      <w:proofErr w:type="spellEnd"/>
      <w:r w:rsidRPr="00AF2504">
        <w:rPr>
          <w:rFonts w:ascii="Times New Roman" w:eastAsia="Calibri" w:hAnsi="Times New Roman" w:cs="Times New Roman"/>
        </w:rPr>
        <w:t>) sindromas).</w:t>
      </w:r>
      <w:r w:rsidR="008C5E15" w:rsidRPr="00AF2504">
        <w:rPr>
          <w:rFonts w:ascii="Times New Roman" w:eastAsia="Calibri" w:hAnsi="Times New Roman" w:cs="Times New Roman"/>
        </w:rPr>
        <w:t xml:space="preserve"> Žr.</w:t>
      </w:r>
      <w:r w:rsidR="001116B8" w:rsidRPr="00AF2504">
        <w:rPr>
          <w:rFonts w:ascii="Times New Roman" w:eastAsia="Calibri" w:hAnsi="Times New Roman" w:cs="Times New Roman"/>
        </w:rPr>
        <w:t> </w:t>
      </w:r>
      <w:r w:rsidR="008C5E15" w:rsidRPr="00AF2504">
        <w:rPr>
          <w:rFonts w:ascii="Times New Roman" w:eastAsia="Calibri" w:hAnsi="Times New Roman" w:cs="Times New Roman"/>
        </w:rPr>
        <w:t>2</w:t>
      </w:r>
      <w:r w:rsidR="001116B8" w:rsidRPr="00AF2504">
        <w:rPr>
          <w:rFonts w:ascii="Times New Roman" w:eastAsia="Calibri" w:hAnsi="Times New Roman" w:cs="Times New Roman"/>
        </w:rPr>
        <w:t> </w:t>
      </w:r>
      <w:r w:rsidR="008C5E15" w:rsidRPr="00AF2504">
        <w:rPr>
          <w:rFonts w:ascii="Times New Roman" w:eastAsia="Calibri" w:hAnsi="Times New Roman" w:cs="Times New Roman"/>
        </w:rPr>
        <w:t>skyrių.</w:t>
      </w:r>
    </w:p>
    <w:p w14:paraId="33BE0B4B" w14:textId="77777777"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Sutrikusi hormonų, kontroliuojančių šlapimo kiekį, sekrecija.</w:t>
      </w:r>
    </w:p>
    <w:p w14:paraId="1CC40767" w14:textId="77777777" w:rsidR="00264539" w:rsidRPr="00AF2504" w:rsidRDefault="00264539" w:rsidP="00AF2504">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Raumenų skaidulų pažeidimas ir raumenų skausmas (</w:t>
      </w:r>
      <w:proofErr w:type="spellStart"/>
      <w:r w:rsidRPr="00AF2504">
        <w:rPr>
          <w:rFonts w:ascii="Times New Roman" w:eastAsia="Calibri" w:hAnsi="Times New Roman" w:cs="Times New Roman"/>
        </w:rPr>
        <w:t>rabdomiolizė</w:t>
      </w:r>
      <w:proofErr w:type="spellEnd"/>
      <w:r w:rsidRPr="00AF2504">
        <w:rPr>
          <w:rFonts w:ascii="Times New Roman" w:eastAsia="Calibri" w:hAnsi="Times New Roman" w:cs="Times New Roman"/>
        </w:rPr>
        <w:t>).</w:t>
      </w:r>
    </w:p>
    <w:p w14:paraId="275CB504" w14:textId="77777777" w:rsidR="00264539" w:rsidRPr="00AF2504" w:rsidRDefault="00264539" w:rsidP="00AF2504">
      <w:pPr>
        <w:widowControl w:val="0"/>
        <w:spacing w:after="0" w:line="240" w:lineRule="auto"/>
        <w:rPr>
          <w:rFonts w:ascii="Times New Roman" w:eastAsia="Calibri" w:hAnsi="Times New Roman" w:cs="Times New Roman"/>
        </w:rPr>
      </w:pPr>
    </w:p>
    <w:p w14:paraId="2A990F94" w14:textId="3AC07481" w:rsidR="00264539" w:rsidRPr="00AF2504" w:rsidRDefault="00FE3255"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Šalutinio poveikio reiškiniai, kurių d</w:t>
      </w:r>
      <w:r w:rsidR="00264539" w:rsidRPr="00AF2504">
        <w:rPr>
          <w:rFonts w:ascii="Times New Roman" w:eastAsia="Calibri" w:hAnsi="Times New Roman" w:cs="Times New Roman"/>
          <w:b/>
        </w:rPr>
        <w:t>ažnis nežinomas (negali būti apskaičiuotas pagal turimus duomenis):</w:t>
      </w:r>
    </w:p>
    <w:p w14:paraId="0C952BC2" w14:textId="059788FF" w:rsidR="00EB0CAA" w:rsidRPr="00AF2504" w:rsidRDefault="00264539" w:rsidP="00AF2504">
      <w:pPr>
        <w:widowControl w:val="0"/>
        <w:numPr>
          <w:ilvl w:val="0"/>
          <w:numId w:val="3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rPr>
      </w:pPr>
      <w:r w:rsidRPr="00AF2504">
        <w:rPr>
          <w:rFonts w:ascii="Times New Roman" w:eastAsia="Calibri" w:hAnsi="Times New Roman" w:cs="Times New Roman"/>
        </w:rPr>
        <w:t>Odos išbėrimas įvairaus dydžio ir formos raudonomis dėmėmis (daugiaformė raudonė (</w:t>
      </w:r>
      <w:proofErr w:type="spellStart"/>
      <w:r w:rsidRPr="00AF2504">
        <w:rPr>
          <w:rFonts w:ascii="Times New Roman" w:eastAsia="Calibri" w:hAnsi="Times New Roman" w:cs="Times New Roman"/>
          <w:i/>
        </w:rPr>
        <w:t>erythema</w:t>
      </w:r>
      <w:proofErr w:type="spellEnd"/>
      <w:r w:rsidRPr="00AF2504">
        <w:rPr>
          <w:rFonts w:ascii="Times New Roman" w:eastAsia="Calibri" w:hAnsi="Times New Roman" w:cs="Times New Roman"/>
          <w:i/>
        </w:rPr>
        <w:t xml:space="preserve"> </w:t>
      </w:r>
      <w:proofErr w:type="spellStart"/>
      <w:r w:rsidRPr="00AF2504">
        <w:rPr>
          <w:rFonts w:ascii="Times New Roman" w:eastAsia="Calibri" w:hAnsi="Times New Roman" w:cs="Times New Roman"/>
          <w:i/>
        </w:rPr>
        <w:t>multiforme</w:t>
      </w:r>
      <w:proofErr w:type="spellEnd"/>
      <w:r w:rsidRPr="00AF2504">
        <w:rPr>
          <w:rFonts w:ascii="Times New Roman" w:eastAsia="Calibri" w:hAnsi="Times New Roman" w:cs="Times New Roman"/>
        </w:rPr>
        <w:t>)).</w:t>
      </w:r>
      <w:r w:rsidR="00EB0CAA" w:rsidRPr="00AF2504">
        <w:rPr>
          <w:rFonts w:ascii="Times New Roman" w:eastAsia="SimSun" w:hAnsi="Times New Roman" w:cs="Times New Roman"/>
        </w:rPr>
        <w:t xml:space="preserve"> Žr. 2 skyrių.</w:t>
      </w:r>
    </w:p>
    <w:p w14:paraId="51BC5AD6" w14:textId="77777777" w:rsidR="00EB0CAA" w:rsidRPr="00AF2504" w:rsidRDefault="00EB0CAA" w:rsidP="00AF2504">
      <w:pPr>
        <w:widowControl w:val="0"/>
        <w:numPr>
          <w:ilvl w:val="0"/>
          <w:numId w:val="3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rPr>
      </w:pPr>
      <w:r w:rsidRPr="00AF2504">
        <w:rPr>
          <w:rFonts w:ascii="Times New Roman" w:eastAsia="SimSun" w:hAnsi="Times New Roman" w:cs="Times New Roman"/>
        </w:rPr>
        <w:t xml:space="preserve">Greitai atsirandantys raudonos odos plotai, kuriuose yra daug smulkių </w:t>
      </w:r>
      <w:proofErr w:type="spellStart"/>
      <w:r w:rsidRPr="00AF2504">
        <w:rPr>
          <w:rFonts w:ascii="Times New Roman" w:eastAsia="SimSun" w:hAnsi="Times New Roman" w:cs="Times New Roman"/>
        </w:rPr>
        <w:t>pustulių</w:t>
      </w:r>
      <w:proofErr w:type="spellEnd"/>
      <w:r w:rsidRPr="00AF2504">
        <w:rPr>
          <w:rFonts w:ascii="Times New Roman" w:eastAsia="SimSun" w:hAnsi="Times New Roman" w:cs="Times New Roman"/>
        </w:rPr>
        <w:t xml:space="preserve"> (mažų pūslelių, užpildytų baltu ar geltonu skysčiu); tokia būklė yra vadinama ūmine išplitusia </w:t>
      </w:r>
      <w:proofErr w:type="spellStart"/>
      <w:r w:rsidRPr="00AF2504">
        <w:rPr>
          <w:rFonts w:ascii="Times New Roman" w:eastAsia="SimSun" w:hAnsi="Times New Roman" w:cs="Times New Roman"/>
        </w:rPr>
        <w:t>egzantemine</w:t>
      </w:r>
      <w:proofErr w:type="spellEnd"/>
      <w:r w:rsidRPr="00AF2504">
        <w:rPr>
          <w:rFonts w:ascii="Times New Roman" w:eastAsia="SimSun" w:hAnsi="Times New Roman" w:cs="Times New Roman"/>
        </w:rPr>
        <w:t xml:space="preserve"> </w:t>
      </w:r>
      <w:proofErr w:type="spellStart"/>
      <w:r w:rsidRPr="00AF2504">
        <w:rPr>
          <w:rFonts w:ascii="Times New Roman" w:eastAsia="SimSun" w:hAnsi="Times New Roman" w:cs="Times New Roman"/>
        </w:rPr>
        <w:t>pustulioze</w:t>
      </w:r>
      <w:proofErr w:type="spellEnd"/>
      <w:r w:rsidRPr="00AF2504">
        <w:rPr>
          <w:rFonts w:ascii="Times New Roman" w:eastAsia="SimSun" w:hAnsi="Times New Roman" w:cs="Times New Roman"/>
        </w:rPr>
        <w:t xml:space="preserve"> (</w:t>
      </w:r>
      <w:r w:rsidRPr="00AF2504">
        <w:rPr>
          <w:rFonts w:ascii="Times New Roman" w:eastAsia="SimSun" w:hAnsi="Times New Roman" w:cs="Times New Roman"/>
          <w:i/>
          <w:iCs/>
        </w:rPr>
        <w:t>AGEP</w:t>
      </w:r>
      <w:r w:rsidRPr="00AF2504">
        <w:rPr>
          <w:rFonts w:ascii="Times New Roman" w:eastAsia="SimSun" w:hAnsi="Times New Roman" w:cs="Times New Roman"/>
        </w:rPr>
        <w:t>). Žr. 2 skyrių.</w:t>
      </w:r>
    </w:p>
    <w:p w14:paraId="4BE84C56" w14:textId="0287B8CB" w:rsidR="00264539" w:rsidRPr="00AF2504" w:rsidRDefault="00264539" w:rsidP="00AF2504">
      <w:pPr>
        <w:widowControl w:val="0"/>
        <w:numPr>
          <w:ilvl w:val="0"/>
          <w:numId w:val="18"/>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Sunki, staigi alerginė reakcija, kurios simptomai yra karščiavimas, odos pūslės ir lupimasis (toksinė epidermio nekrolizė).</w:t>
      </w:r>
      <w:r w:rsidR="008C5E15" w:rsidRPr="00AF2504">
        <w:rPr>
          <w:rFonts w:ascii="Times New Roman" w:eastAsia="Calibri" w:hAnsi="Times New Roman" w:cs="Times New Roman"/>
        </w:rPr>
        <w:t xml:space="preserve"> Žr.</w:t>
      </w:r>
      <w:r w:rsidR="00AE69C5" w:rsidRPr="00AF2504">
        <w:rPr>
          <w:rFonts w:ascii="Times New Roman" w:eastAsia="Calibri" w:hAnsi="Times New Roman" w:cs="Times New Roman"/>
        </w:rPr>
        <w:t> </w:t>
      </w:r>
      <w:r w:rsidR="008C5E15" w:rsidRPr="00AF2504">
        <w:rPr>
          <w:rFonts w:ascii="Times New Roman" w:eastAsia="Calibri" w:hAnsi="Times New Roman" w:cs="Times New Roman"/>
        </w:rPr>
        <w:t>2</w:t>
      </w:r>
      <w:r w:rsidR="00AE69C5" w:rsidRPr="00AF2504">
        <w:rPr>
          <w:rFonts w:ascii="Times New Roman" w:eastAsia="Calibri" w:hAnsi="Times New Roman" w:cs="Times New Roman"/>
        </w:rPr>
        <w:t> </w:t>
      </w:r>
      <w:r w:rsidR="008C5E15" w:rsidRPr="00AF2504">
        <w:rPr>
          <w:rFonts w:ascii="Times New Roman" w:eastAsia="Calibri" w:hAnsi="Times New Roman" w:cs="Times New Roman"/>
        </w:rPr>
        <w:t>skyrių.</w:t>
      </w:r>
    </w:p>
    <w:p w14:paraId="0AA11EDA" w14:textId="1B9BE6BE" w:rsidR="002512A8" w:rsidRPr="00AF2504" w:rsidRDefault="00DF21CB" w:rsidP="00AF2504">
      <w:pPr>
        <w:widowControl w:val="0"/>
        <w:numPr>
          <w:ilvl w:val="0"/>
          <w:numId w:val="18"/>
        </w:numPr>
        <w:spacing w:after="0" w:line="240" w:lineRule="auto"/>
        <w:ind w:left="567" w:hanging="567"/>
        <w:rPr>
          <w:rFonts w:ascii="Times New Roman" w:eastAsia="SimSun" w:hAnsi="Times New Roman" w:cs="Times New Roman"/>
        </w:rPr>
      </w:pPr>
      <w:r w:rsidRPr="00AF2504">
        <w:rPr>
          <w:rFonts w:ascii="Times New Roman" w:eastAsia="SimSun" w:hAnsi="Times New Roman" w:cs="Times New Roman"/>
        </w:rPr>
        <w:t xml:space="preserve">Reakcija į vaistą su </w:t>
      </w:r>
      <w:proofErr w:type="spellStart"/>
      <w:r w:rsidRPr="00AF2504">
        <w:rPr>
          <w:rFonts w:ascii="Times New Roman" w:eastAsia="SimSun" w:hAnsi="Times New Roman" w:cs="Times New Roman"/>
        </w:rPr>
        <w:t>eozinofilija</w:t>
      </w:r>
      <w:proofErr w:type="spellEnd"/>
      <w:r w:rsidRPr="00AF2504">
        <w:rPr>
          <w:rFonts w:ascii="Times New Roman" w:eastAsia="SimSun" w:hAnsi="Times New Roman" w:cs="Times New Roman"/>
        </w:rPr>
        <w:t xml:space="preserve"> ir sisteminiais</w:t>
      </w:r>
      <w:r w:rsidR="00062060" w:rsidRPr="00AF2504">
        <w:rPr>
          <w:rFonts w:ascii="Times New Roman" w:eastAsia="SimSun" w:hAnsi="Times New Roman" w:cs="Times New Roman"/>
        </w:rPr>
        <w:t xml:space="preserve"> simptomais (</w:t>
      </w:r>
      <w:r w:rsidRPr="00AF2504">
        <w:rPr>
          <w:rFonts w:ascii="Times New Roman" w:eastAsia="SimSun" w:hAnsi="Times New Roman" w:cs="Times New Roman"/>
        </w:rPr>
        <w:t xml:space="preserve">DRESS), </w:t>
      </w:r>
      <w:r w:rsidR="00D36E95" w:rsidRPr="00AF2504">
        <w:rPr>
          <w:rFonts w:ascii="Times New Roman" w:eastAsia="SimSun" w:hAnsi="Times New Roman" w:cs="Times New Roman"/>
        </w:rPr>
        <w:t>kai atsiranda</w:t>
      </w:r>
      <w:r w:rsidR="002512A8" w:rsidRPr="00AF2504">
        <w:rPr>
          <w:rFonts w:ascii="Times New Roman" w:eastAsia="SimSun" w:hAnsi="Times New Roman" w:cs="Times New Roman"/>
        </w:rPr>
        <w:t xml:space="preserve"> </w:t>
      </w:r>
      <w:r w:rsidR="002512A8" w:rsidRPr="00AF2504">
        <w:rPr>
          <w:rFonts w:ascii="Times New Roman" w:hAnsi="Times New Roman" w:cs="Times New Roman"/>
        </w:rPr>
        <w:t>į gripą panaši</w:t>
      </w:r>
      <w:r w:rsidR="00D36E95" w:rsidRPr="00AF2504">
        <w:rPr>
          <w:rFonts w:ascii="Times New Roman" w:hAnsi="Times New Roman" w:cs="Times New Roman"/>
        </w:rPr>
        <w:t>ų</w:t>
      </w:r>
      <w:r w:rsidRPr="00AF2504">
        <w:rPr>
          <w:rFonts w:ascii="Times New Roman" w:hAnsi="Times New Roman" w:cs="Times New Roman"/>
        </w:rPr>
        <w:t xml:space="preserve"> simptom</w:t>
      </w:r>
      <w:r w:rsidR="00576D62" w:rsidRPr="00AF2504">
        <w:rPr>
          <w:rFonts w:ascii="Times New Roman" w:hAnsi="Times New Roman" w:cs="Times New Roman"/>
        </w:rPr>
        <w:t>ų</w:t>
      </w:r>
      <w:r w:rsidRPr="00AF2504">
        <w:rPr>
          <w:rFonts w:ascii="Times New Roman" w:hAnsi="Times New Roman" w:cs="Times New Roman"/>
        </w:rPr>
        <w:t xml:space="preserve"> su išbėrimu, karščiavimu, limfmazgi</w:t>
      </w:r>
      <w:r w:rsidR="00576D62" w:rsidRPr="00AF2504">
        <w:rPr>
          <w:rFonts w:ascii="Times New Roman" w:hAnsi="Times New Roman" w:cs="Times New Roman"/>
        </w:rPr>
        <w:t>ų patinimu</w:t>
      </w:r>
      <w:r w:rsidR="009E3425" w:rsidRPr="00AF2504">
        <w:rPr>
          <w:rFonts w:ascii="Times New Roman" w:hAnsi="Times New Roman" w:cs="Times New Roman"/>
        </w:rPr>
        <w:t xml:space="preserve"> ir nenormaliais</w:t>
      </w:r>
      <w:r w:rsidRPr="00AF2504">
        <w:rPr>
          <w:rFonts w:ascii="Times New Roman" w:hAnsi="Times New Roman" w:cs="Times New Roman"/>
        </w:rPr>
        <w:t xml:space="preserve"> kraujo tyrimų rezultatai</w:t>
      </w:r>
      <w:r w:rsidR="009E3425" w:rsidRPr="00AF2504">
        <w:rPr>
          <w:rFonts w:ascii="Times New Roman" w:hAnsi="Times New Roman" w:cs="Times New Roman"/>
        </w:rPr>
        <w:t>s</w:t>
      </w:r>
      <w:r w:rsidRPr="00AF2504">
        <w:rPr>
          <w:rFonts w:ascii="Times New Roman" w:hAnsi="Times New Roman" w:cs="Times New Roman"/>
        </w:rPr>
        <w:t xml:space="preserve"> (įskaitant baltųjų kraujo ląstelių kiekio </w:t>
      </w:r>
      <w:r w:rsidR="009E3425" w:rsidRPr="00AF2504">
        <w:rPr>
          <w:rFonts w:ascii="Times New Roman" w:hAnsi="Times New Roman" w:cs="Times New Roman"/>
        </w:rPr>
        <w:t xml:space="preserve">padidėjimą </w:t>
      </w:r>
      <w:r w:rsidR="009133BB" w:rsidRPr="00AF2504">
        <w:rPr>
          <w:rFonts w:ascii="Times New Roman" w:hAnsi="Times New Roman" w:cs="Times New Roman"/>
        </w:rPr>
        <w:t>[</w:t>
      </w:r>
      <w:proofErr w:type="spellStart"/>
      <w:r w:rsidRPr="00AF2504">
        <w:rPr>
          <w:rFonts w:ascii="Times New Roman" w:hAnsi="Times New Roman" w:cs="Times New Roman"/>
        </w:rPr>
        <w:t>eozinofiliją</w:t>
      </w:r>
      <w:proofErr w:type="spellEnd"/>
      <w:r w:rsidR="009133BB" w:rsidRPr="00AF2504">
        <w:rPr>
          <w:rFonts w:ascii="Times New Roman" w:hAnsi="Times New Roman" w:cs="Times New Roman"/>
        </w:rPr>
        <w:t>]</w:t>
      </w:r>
      <w:r w:rsidRPr="00AF2504">
        <w:rPr>
          <w:rFonts w:ascii="Times New Roman" w:hAnsi="Times New Roman" w:cs="Times New Roman"/>
        </w:rPr>
        <w:t xml:space="preserve"> ir kepenų fermentų </w:t>
      </w:r>
      <w:r w:rsidR="009133BB" w:rsidRPr="00AF2504">
        <w:rPr>
          <w:rFonts w:ascii="Times New Roman" w:hAnsi="Times New Roman" w:cs="Times New Roman"/>
        </w:rPr>
        <w:t>suaktyvėjimą</w:t>
      </w:r>
      <w:r w:rsidRPr="00AF2504">
        <w:rPr>
          <w:rFonts w:ascii="Times New Roman" w:hAnsi="Times New Roman" w:cs="Times New Roman"/>
        </w:rPr>
        <w:t>)</w:t>
      </w:r>
      <w:r w:rsidRPr="00AF2504">
        <w:rPr>
          <w:rFonts w:ascii="Times New Roman" w:eastAsia="SimSun" w:hAnsi="Times New Roman" w:cs="Times New Roman"/>
        </w:rPr>
        <w:t>. Žr.</w:t>
      </w:r>
      <w:r w:rsidR="00AE69C5" w:rsidRPr="00AF2504">
        <w:rPr>
          <w:rFonts w:ascii="Times New Roman" w:eastAsia="SimSun" w:hAnsi="Times New Roman" w:cs="Times New Roman"/>
        </w:rPr>
        <w:t> </w:t>
      </w:r>
      <w:r w:rsidRPr="00AF2504">
        <w:rPr>
          <w:rFonts w:ascii="Times New Roman" w:eastAsia="SimSun" w:hAnsi="Times New Roman" w:cs="Times New Roman"/>
        </w:rPr>
        <w:t>2</w:t>
      </w:r>
      <w:r w:rsidR="00AE69C5" w:rsidRPr="00AF2504">
        <w:rPr>
          <w:rFonts w:ascii="Times New Roman" w:eastAsia="SimSun" w:hAnsi="Times New Roman" w:cs="Times New Roman"/>
        </w:rPr>
        <w:t> </w:t>
      </w:r>
      <w:r w:rsidRPr="00AF2504">
        <w:rPr>
          <w:rFonts w:ascii="Times New Roman" w:eastAsia="SimSun" w:hAnsi="Times New Roman" w:cs="Times New Roman"/>
        </w:rPr>
        <w:t>skyrių.</w:t>
      </w:r>
    </w:p>
    <w:p w14:paraId="5C2B6982" w14:textId="76D061A0" w:rsidR="00EB0CAA" w:rsidRPr="00AF2504" w:rsidRDefault="00EB0CAA" w:rsidP="00AF2504">
      <w:pPr>
        <w:widowControl w:val="0"/>
        <w:numPr>
          <w:ilvl w:val="0"/>
          <w:numId w:val="18"/>
        </w:numPr>
        <w:spacing w:after="0" w:line="240" w:lineRule="auto"/>
        <w:ind w:left="567" w:hanging="567"/>
        <w:rPr>
          <w:rFonts w:ascii="Times New Roman" w:eastAsia="SimSun" w:hAnsi="Times New Roman" w:cs="Times New Roman"/>
        </w:rPr>
      </w:pPr>
      <w:r w:rsidRPr="00AF2504">
        <w:rPr>
          <w:rFonts w:ascii="Times New Roman" w:eastAsia="SimSun" w:hAnsi="Times New Roman" w:cs="Times New Roman"/>
        </w:rPr>
        <w:t xml:space="preserve">Nutraukimo simptomai (gali pasireikšti motinų, nėštumo metu vartojusių </w:t>
      </w:r>
      <w:proofErr w:type="spellStart"/>
      <w:r w:rsidRPr="00AF2504">
        <w:rPr>
          <w:rFonts w:ascii="Times New Roman" w:eastAsia="SimSun" w:hAnsi="Times New Roman" w:cs="Times New Roman"/>
        </w:rPr>
        <w:t>Kventiax</w:t>
      </w:r>
      <w:proofErr w:type="spellEnd"/>
      <w:r w:rsidR="0000741D" w:rsidRPr="00AF2504">
        <w:rPr>
          <w:rFonts w:ascii="Times New Roman" w:eastAsia="SimSun" w:hAnsi="Times New Roman" w:cs="Times New Roman"/>
        </w:rPr>
        <w:t xml:space="preserve"> </w:t>
      </w:r>
      <w:proofErr w:type="spellStart"/>
      <w:r w:rsidR="0000741D" w:rsidRPr="00AF2504">
        <w:rPr>
          <w:rFonts w:ascii="Times New Roman" w:eastAsia="SimSun" w:hAnsi="Times New Roman" w:cs="Times New Roman"/>
        </w:rPr>
        <w:t>Prolong</w:t>
      </w:r>
      <w:proofErr w:type="spellEnd"/>
      <w:r w:rsidRPr="00AF2504">
        <w:rPr>
          <w:rFonts w:ascii="Times New Roman" w:eastAsia="SimSun" w:hAnsi="Times New Roman" w:cs="Times New Roman"/>
        </w:rPr>
        <w:t>, naujagimiams).</w:t>
      </w:r>
    </w:p>
    <w:p w14:paraId="087B7B45" w14:textId="77777777" w:rsidR="00EB0CAA" w:rsidRPr="00AF2504" w:rsidRDefault="00EB0CAA" w:rsidP="00AF2504">
      <w:pPr>
        <w:widowControl w:val="0"/>
        <w:numPr>
          <w:ilvl w:val="0"/>
          <w:numId w:val="18"/>
        </w:numPr>
        <w:spacing w:after="0" w:line="240" w:lineRule="auto"/>
        <w:ind w:left="567" w:hanging="567"/>
        <w:rPr>
          <w:rFonts w:ascii="Times New Roman" w:eastAsia="SimSun" w:hAnsi="Times New Roman" w:cs="Times New Roman"/>
        </w:rPr>
      </w:pPr>
      <w:r w:rsidRPr="00AF2504">
        <w:rPr>
          <w:rFonts w:ascii="Times New Roman" w:eastAsia="SimSun" w:hAnsi="Times New Roman" w:cs="Times New Roman"/>
        </w:rPr>
        <w:t>Insultas.</w:t>
      </w:r>
    </w:p>
    <w:p w14:paraId="0434ADC8" w14:textId="77777777" w:rsidR="00EB0CAA" w:rsidRPr="00AF2504" w:rsidRDefault="00EB0CAA" w:rsidP="00AF2504">
      <w:pPr>
        <w:widowControl w:val="0"/>
        <w:numPr>
          <w:ilvl w:val="0"/>
          <w:numId w:val="18"/>
        </w:numPr>
        <w:spacing w:after="0" w:line="240" w:lineRule="auto"/>
        <w:ind w:left="567" w:hanging="567"/>
        <w:rPr>
          <w:rFonts w:ascii="Times New Roman" w:eastAsia="SimSun" w:hAnsi="Times New Roman" w:cs="Times New Roman"/>
        </w:rPr>
      </w:pPr>
      <w:r w:rsidRPr="00AF2504">
        <w:rPr>
          <w:rFonts w:ascii="Times New Roman" w:eastAsia="SimSun" w:hAnsi="Times New Roman" w:cs="Times New Roman"/>
        </w:rPr>
        <w:t>Širdies raumens sutrikimas (kardiomiopatija).</w:t>
      </w:r>
    </w:p>
    <w:p w14:paraId="73FB8F78" w14:textId="77777777" w:rsidR="00EB0CAA" w:rsidRPr="00AF2504" w:rsidRDefault="00EB0CAA" w:rsidP="00AF2504">
      <w:pPr>
        <w:widowControl w:val="0"/>
        <w:numPr>
          <w:ilvl w:val="0"/>
          <w:numId w:val="18"/>
        </w:numPr>
        <w:spacing w:after="0" w:line="240" w:lineRule="auto"/>
        <w:ind w:left="567" w:hanging="567"/>
        <w:rPr>
          <w:rFonts w:ascii="Times New Roman" w:eastAsia="SimSun" w:hAnsi="Times New Roman" w:cs="Times New Roman"/>
        </w:rPr>
      </w:pPr>
      <w:r w:rsidRPr="00AF2504">
        <w:rPr>
          <w:rFonts w:ascii="Times New Roman" w:eastAsia="SimSun" w:hAnsi="Times New Roman" w:cs="Times New Roman"/>
        </w:rPr>
        <w:t>Širdies raumens uždegimas (</w:t>
      </w:r>
      <w:proofErr w:type="spellStart"/>
      <w:r w:rsidRPr="00AF2504">
        <w:rPr>
          <w:rFonts w:ascii="Times New Roman" w:eastAsia="SimSun" w:hAnsi="Times New Roman" w:cs="Times New Roman"/>
        </w:rPr>
        <w:t>miokarditas</w:t>
      </w:r>
      <w:proofErr w:type="spellEnd"/>
      <w:r w:rsidRPr="00AF2504">
        <w:rPr>
          <w:rFonts w:ascii="Times New Roman" w:eastAsia="SimSun" w:hAnsi="Times New Roman" w:cs="Times New Roman"/>
        </w:rPr>
        <w:t>).</w:t>
      </w:r>
    </w:p>
    <w:p w14:paraId="14BBE92E" w14:textId="77777777" w:rsidR="00EB0CAA" w:rsidRPr="00AF2504" w:rsidRDefault="00EB0CAA" w:rsidP="00AF2504">
      <w:pPr>
        <w:widowControl w:val="0"/>
        <w:numPr>
          <w:ilvl w:val="0"/>
          <w:numId w:val="18"/>
        </w:numPr>
        <w:spacing w:after="0" w:line="240" w:lineRule="auto"/>
        <w:ind w:left="567" w:hanging="567"/>
        <w:rPr>
          <w:rFonts w:ascii="Times New Roman" w:eastAsia="SimSun" w:hAnsi="Times New Roman" w:cs="Times New Roman"/>
        </w:rPr>
      </w:pPr>
      <w:r w:rsidRPr="00AF2504">
        <w:rPr>
          <w:rFonts w:ascii="Times New Roman" w:eastAsia="SimSun" w:hAnsi="Times New Roman" w:cs="Times New Roman"/>
        </w:rPr>
        <w:t>Kraujagyslių uždegimas (</w:t>
      </w:r>
      <w:proofErr w:type="spellStart"/>
      <w:r w:rsidRPr="00AF2504">
        <w:rPr>
          <w:rFonts w:ascii="Times New Roman" w:eastAsia="SimSun" w:hAnsi="Times New Roman" w:cs="Times New Roman"/>
        </w:rPr>
        <w:t>vaskulitas</w:t>
      </w:r>
      <w:proofErr w:type="spellEnd"/>
      <w:r w:rsidRPr="00AF2504">
        <w:rPr>
          <w:rFonts w:ascii="Times New Roman" w:eastAsia="SimSun" w:hAnsi="Times New Roman" w:cs="Times New Roman"/>
        </w:rPr>
        <w:t>), dažnai kartu su odos išbėrimu mažais raudonais ar violetiniais gumbais.</w:t>
      </w:r>
    </w:p>
    <w:p w14:paraId="288547E3" w14:textId="77777777" w:rsidR="00264539" w:rsidRPr="00AF2504" w:rsidRDefault="00264539" w:rsidP="00AF2504">
      <w:pPr>
        <w:widowControl w:val="0"/>
        <w:spacing w:after="0" w:line="240" w:lineRule="auto"/>
        <w:rPr>
          <w:rFonts w:ascii="Times New Roman" w:eastAsia="Calibri" w:hAnsi="Times New Roman" w:cs="Times New Roman"/>
        </w:rPr>
      </w:pPr>
    </w:p>
    <w:p w14:paraId="1C23A03D" w14:textId="335F6563"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 xml:space="preserve">Grupės, kuriai priklauso </w:t>
      </w:r>
      <w:proofErr w:type="spellStart"/>
      <w:r w:rsidRPr="00AF2504">
        <w:rPr>
          <w:rFonts w:ascii="Times New Roman" w:eastAsia="Calibri" w:hAnsi="Times New Roman" w:cs="Times New Roman"/>
        </w:rPr>
        <w:t>Kventiax</w:t>
      </w:r>
      <w:proofErr w:type="spellEnd"/>
      <w:r w:rsidR="0000741D" w:rsidRPr="00AF2504">
        <w:rPr>
          <w:rFonts w:ascii="Times New Roman" w:eastAsia="Calibri" w:hAnsi="Times New Roman" w:cs="Times New Roman"/>
        </w:rPr>
        <w:t xml:space="preserve"> </w:t>
      </w:r>
      <w:proofErr w:type="spellStart"/>
      <w:r w:rsidR="0000741D" w:rsidRPr="00AF2504">
        <w:rPr>
          <w:rFonts w:ascii="Times New Roman" w:eastAsia="Calibri" w:hAnsi="Times New Roman" w:cs="Times New Roman"/>
        </w:rPr>
        <w:t>Prolong</w:t>
      </w:r>
      <w:proofErr w:type="spellEnd"/>
      <w:r w:rsidRPr="00AF2504">
        <w:rPr>
          <w:rFonts w:ascii="Times New Roman" w:eastAsia="Calibri" w:hAnsi="Times New Roman" w:cs="Times New Roman"/>
        </w:rPr>
        <w:t>, vaistai gali sukelti širdies ritmo sutrikimų, kurie gali būti sunkūs, dėl jų net gali ištikti mirtis.</w:t>
      </w:r>
    </w:p>
    <w:p w14:paraId="1DC716A9" w14:textId="0DC098D6"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Kai kuris šalutinis poveikis nustatomas tik tiriant kraują – tai padidėjęs tam tikrų riebalų (trigliceridų ir bendrojo cholesterolio) ar cukraus kiekis kraujyje, pakitęs skydliaukės hormonų kiekis, padidėjęs kepenų fermentų kiekis, sumažėjęs tam tikrų kraujo ląstelių kiekis</w:t>
      </w:r>
      <w:r w:rsidR="004D6117" w:rsidRPr="00AF2504">
        <w:rPr>
          <w:rFonts w:ascii="Times New Roman" w:eastAsia="Calibri" w:hAnsi="Times New Roman" w:cs="Times New Roman"/>
        </w:rPr>
        <w:t xml:space="preserve"> </w:t>
      </w:r>
      <w:r w:rsidRPr="00AF2504">
        <w:rPr>
          <w:rFonts w:ascii="Times New Roman" w:eastAsia="Calibri" w:hAnsi="Times New Roman" w:cs="Times New Roman"/>
        </w:rPr>
        <w:t xml:space="preserve">ar raudonųjų kraujo kūnelių kiekis, padidėjęs </w:t>
      </w:r>
      <w:proofErr w:type="spellStart"/>
      <w:r w:rsidRPr="00AF2504">
        <w:rPr>
          <w:rFonts w:ascii="Times New Roman" w:eastAsia="Calibri" w:hAnsi="Times New Roman" w:cs="Times New Roman"/>
        </w:rPr>
        <w:t>kreatinfosfokinazės</w:t>
      </w:r>
      <w:proofErr w:type="spellEnd"/>
      <w:r w:rsidRPr="00AF2504">
        <w:rPr>
          <w:rFonts w:ascii="Times New Roman" w:eastAsia="Calibri" w:hAnsi="Times New Roman" w:cs="Times New Roman"/>
        </w:rPr>
        <w:t xml:space="preserve"> (raumenyse susidarančios medžiagos) kiekis, sumažėjęs natrio kiekis kraujyje, padidėjęs hormono prolaktino kiekis kraujyje. Padaugėjus hormono prolaktino, retais atvejais gali:</w:t>
      </w:r>
    </w:p>
    <w:p w14:paraId="79BD0458" w14:textId="0B26CA54" w:rsidR="00264539" w:rsidRPr="00AF2504" w:rsidRDefault="00264539" w:rsidP="00AF2504">
      <w:pPr>
        <w:widowControl w:val="0"/>
        <w:numPr>
          <w:ilvl w:val="0"/>
          <w:numId w:val="19"/>
        </w:numPr>
        <w:spacing w:after="0" w:line="240" w:lineRule="auto"/>
        <w:rPr>
          <w:rFonts w:ascii="Times New Roman" w:eastAsia="Calibri" w:hAnsi="Times New Roman" w:cs="Times New Roman"/>
        </w:rPr>
      </w:pPr>
      <w:r w:rsidRPr="00AF2504">
        <w:rPr>
          <w:rFonts w:ascii="Times New Roman" w:eastAsia="Calibri" w:hAnsi="Times New Roman" w:cs="Times New Roman"/>
        </w:rPr>
        <w:t>padidėti krūtys ir netikėtai išsiskirti pieno (vyrams ir moterims)</w:t>
      </w:r>
      <w:r w:rsidR="00F83C86" w:rsidRPr="00AF2504">
        <w:rPr>
          <w:rFonts w:ascii="Times New Roman" w:eastAsia="Calibri" w:hAnsi="Times New Roman" w:cs="Times New Roman"/>
        </w:rPr>
        <w:t>.</w:t>
      </w:r>
    </w:p>
    <w:p w14:paraId="635C9196" w14:textId="77777777" w:rsidR="00264539" w:rsidRPr="00AF2504" w:rsidRDefault="00264539" w:rsidP="00AF2504">
      <w:pPr>
        <w:widowControl w:val="0"/>
        <w:numPr>
          <w:ilvl w:val="0"/>
          <w:numId w:val="19"/>
        </w:numPr>
        <w:spacing w:after="0" w:line="240" w:lineRule="auto"/>
        <w:rPr>
          <w:rFonts w:ascii="Times New Roman" w:eastAsia="Calibri" w:hAnsi="Times New Roman" w:cs="Times New Roman"/>
        </w:rPr>
      </w:pPr>
      <w:r w:rsidRPr="00AF2504">
        <w:rPr>
          <w:rFonts w:ascii="Times New Roman" w:eastAsia="Calibri" w:hAnsi="Times New Roman" w:cs="Times New Roman"/>
        </w:rPr>
        <w:t>išnykti ar pasidaryti nereguliarios mėnesinės (moterims).</w:t>
      </w:r>
    </w:p>
    <w:p w14:paraId="714A1DCD" w14:textId="77777777" w:rsidR="00264539" w:rsidRPr="00AF2504" w:rsidRDefault="00264539" w:rsidP="00AF2504">
      <w:pPr>
        <w:widowControl w:val="0"/>
        <w:spacing w:after="0" w:line="240" w:lineRule="auto"/>
        <w:rPr>
          <w:rFonts w:ascii="Times New Roman" w:eastAsia="Calibri" w:hAnsi="Times New Roman" w:cs="Times New Roman"/>
        </w:rPr>
      </w:pPr>
    </w:p>
    <w:p w14:paraId="43663A68"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Gydytojas gali paprašyti periodiškai daryti kraujo tyrimus.</w:t>
      </w:r>
    </w:p>
    <w:p w14:paraId="43DB8837" w14:textId="77777777" w:rsidR="00264539" w:rsidRPr="00AF2504" w:rsidRDefault="00264539" w:rsidP="00AF2504">
      <w:pPr>
        <w:widowControl w:val="0"/>
        <w:spacing w:after="0" w:line="240" w:lineRule="auto"/>
        <w:rPr>
          <w:rFonts w:ascii="Times New Roman" w:eastAsia="Calibri" w:hAnsi="Times New Roman" w:cs="Times New Roman"/>
          <w:bCs/>
        </w:rPr>
      </w:pPr>
    </w:p>
    <w:p w14:paraId="5805770D" w14:textId="4C245BA0" w:rsidR="00264539" w:rsidRPr="00AF2504" w:rsidRDefault="00393792"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bCs/>
        </w:rPr>
        <w:t xml:space="preserve">Kitas šalutinis poveikis, kuris gali pasireikšti </w:t>
      </w:r>
      <w:r w:rsidR="00264539" w:rsidRPr="00AF2504">
        <w:rPr>
          <w:rFonts w:ascii="Times New Roman" w:eastAsia="Calibri" w:hAnsi="Times New Roman" w:cs="Times New Roman"/>
          <w:b/>
        </w:rPr>
        <w:t>vaikams ir paaugliams</w:t>
      </w:r>
    </w:p>
    <w:p w14:paraId="64B51C17"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Vaikams ir paaugliams gali pasireikšti toks pats šalutinis poveikis kaip suaugusiesiems.</w:t>
      </w:r>
    </w:p>
    <w:p w14:paraId="13038D8D" w14:textId="77777777" w:rsidR="00264539" w:rsidRPr="00AF2504" w:rsidRDefault="00264539" w:rsidP="00AF2504">
      <w:pPr>
        <w:widowControl w:val="0"/>
        <w:spacing w:after="0" w:line="240" w:lineRule="auto"/>
        <w:rPr>
          <w:rFonts w:ascii="Times New Roman" w:eastAsia="Calibri" w:hAnsi="Times New Roman" w:cs="Times New Roman"/>
        </w:rPr>
      </w:pPr>
    </w:p>
    <w:p w14:paraId="0A5A22FB"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Žemiau nurodytas šalutinis poveikis, kuris vaikams ir paaugliams pastebėtas dažniau negu suaugusiesiems, arba kurio suaugusiesiems nepastebėta.</w:t>
      </w:r>
    </w:p>
    <w:p w14:paraId="3EFCB8F9" w14:textId="77777777" w:rsidR="00264539" w:rsidRPr="00AF2504" w:rsidRDefault="00264539" w:rsidP="00AF2504">
      <w:pPr>
        <w:widowControl w:val="0"/>
        <w:spacing w:after="0" w:line="240" w:lineRule="auto"/>
        <w:rPr>
          <w:rFonts w:ascii="Times New Roman" w:eastAsia="Calibri" w:hAnsi="Times New Roman" w:cs="Times New Roman"/>
        </w:rPr>
      </w:pPr>
    </w:p>
    <w:p w14:paraId="0050EE5F" w14:textId="3AB071DA"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Labai dažn</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B57BC2" w:rsidRPr="00AF2504">
        <w:rPr>
          <w:rFonts w:ascii="Times New Roman" w:eastAsia="Calibri" w:hAnsi="Times New Roman" w:cs="Times New Roman"/>
          <w:b/>
        </w:rPr>
        <w:t xml:space="preserve">ne rečiau </w:t>
      </w:r>
      <w:r w:rsidRPr="00AF2504">
        <w:rPr>
          <w:rFonts w:ascii="Times New Roman" w:eastAsia="Calibri" w:hAnsi="Times New Roman" w:cs="Times New Roman"/>
          <w:b/>
        </w:rPr>
        <w:t>kaip 1 iš 10</w:t>
      </w:r>
      <w:r w:rsidR="00FE3255" w:rsidRPr="00AF2504">
        <w:rPr>
          <w:rFonts w:ascii="Times New Roman" w:eastAsia="Calibri" w:hAnsi="Times New Roman" w:cs="Times New Roman"/>
          <w:b/>
        </w:rPr>
        <w:t> 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3BD551AF"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hormono, vadinamo prolaktinu, kiekis kraujyje. Retais atvejais dėl to gali:</w:t>
      </w:r>
    </w:p>
    <w:p w14:paraId="01AB6FA3" w14:textId="51614354" w:rsidR="00264539" w:rsidRPr="00AF2504" w:rsidRDefault="00264539" w:rsidP="00AF2504">
      <w:pPr>
        <w:widowControl w:val="0"/>
        <w:numPr>
          <w:ilvl w:val="1"/>
          <w:numId w:val="21"/>
        </w:numPr>
        <w:tabs>
          <w:tab w:val="clear" w:pos="1440"/>
        </w:tabs>
        <w:spacing w:after="0" w:line="240" w:lineRule="auto"/>
        <w:ind w:left="1134" w:hanging="567"/>
        <w:rPr>
          <w:rFonts w:ascii="Times New Roman" w:eastAsia="Calibri" w:hAnsi="Times New Roman" w:cs="Times New Roman"/>
        </w:rPr>
      </w:pPr>
      <w:r w:rsidRPr="00AF2504">
        <w:rPr>
          <w:rFonts w:ascii="Times New Roman" w:eastAsia="Calibri" w:hAnsi="Times New Roman" w:cs="Times New Roman"/>
        </w:rPr>
        <w:t>padidėti krūtys ir netikėtai išsiskirti pieno (berniukams ir mergaitėms)</w:t>
      </w:r>
      <w:r w:rsidR="00F83C86" w:rsidRPr="00AF2504">
        <w:rPr>
          <w:rFonts w:ascii="Times New Roman" w:eastAsia="Calibri" w:hAnsi="Times New Roman" w:cs="Times New Roman"/>
        </w:rPr>
        <w:t>.</w:t>
      </w:r>
    </w:p>
    <w:p w14:paraId="28E65F89" w14:textId="77777777" w:rsidR="00264539" w:rsidRPr="00AF2504" w:rsidRDefault="00264539" w:rsidP="00AF2504">
      <w:pPr>
        <w:widowControl w:val="0"/>
        <w:numPr>
          <w:ilvl w:val="1"/>
          <w:numId w:val="21"/>
        </w:numPr>
        <w:tabs>
          <w:tab w:val="clear" w:pos="1440"/>
        </w:tabs>
        <w:spacing w:after="0" w:line="240" w:lineRule="auto"/>
        <w:ind w:left="1134" w:hanging="567"/>
        <w:rPr>
          <w:rFonts w:ascii="Times New Roman" w:eastAsia="Calibri" w:hAnsi="Times New Roman" w:cs="Times New Roman"/>
        </w:rPr>
      </w:pPr>
      <w:r w:rsidRPr="00AF2504">
        <w:rPr>
          <w:rFonts w:ascii="Times New Roman" w:eastAsia="Calibri" w:hAnsi="Times New Roman" w:cs="Times New Roman"/>
        </w:rPr>
        <w:t>išnykti arba pasidaryti nereguliarios mėnesinės (mergaitėms).</w:t>
      </w:r>
    </w:p>
    <w:p w14:paraId="28EBE1C4"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apetitas.</w:t>
      </w:r>
    </w:p>
    <w:p w14:paraId="7C40E242"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Vėmimas.</w:t>
      </w:r>
    </w:p>
    <w:p w14:paraId="6034F7CF"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Nenormalūs raumenų judesiai (būna sunku pradėti judesius, atsiranda drebulys, nenustygimas ar neskausmingas raumenų stingulys).</w:t>
      </w:r>
    </w:p>
    <w:p w14:paraId="6B13A786"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Padidėjęs kraujospūdis.</w:t>
      </w:r>
    </w:p>
    <w:p w14:paraId="6C0EAC06" w14:textId="77777777" w:rsidR="00264539" w:rsidRPr="00AF2504" w:rsidRDefault="00264539" w:rsidP="00AF2504">
      <w:pPr>
        <w:widowControl w:val="0"/>
        <w:spacing w:after="0" w:line="240" w:lineRule="auto"/>
        <w:rPr>
          <w:rFonts w:ascii="Times New Roman" w:eastAsia="Calibri" w:hAnsi="Times New Roman" w:cs="Times New Roman"/>
        </w:rPr>
      </w:pPr>
    </w:p>
    <w:p w14:paraId="09EA5533" w14:textId="7F367DED"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Dažn</w:t>
      </w:r>
      <w:r w:rsidR="00EA15B3" w:rsidRPr="00AF2504">
        <w:rPr>
          <w:rFonts w:ascii="Times New Roman" w:eastAsia="Calibri" w:hAnsi="Times New Roman" w:cs="Times New Roman"/>
          <w:b/>
        </w:rPr>
        <w:t>i</w:t>
      </w:r>
      <w:r w:rsidR="00EA15B3" w:rsidRPr="00AF2504">
        <w:rPr>
          <w:rFonts w:ascii="Times New Roman" w:eastAsia="SimSun" w:hAnsi="Times New Roman" w:cs="Times New Roman"/>
          <w:b/>
          <w:bCs/>
        </w:rPr>
        <w:t xml:space="preserve"> šalutinio poveikio reiškiniai </w:t>
      </w:r>
      <w:r w:rsidRPr="00AF2504">
        <w:rPr>
          <w:rFonts w:ascii="Times New Roman" w:eastAsia="Calibri" w:hAnsi="Times New Roman" w:cs="Times New Roman"/>
          <w:b/>
        </w:rPr>
        <w:t xml:space="preserve">(gali pasireikšti </w:t>
      </w:r>
      <w:r w:rsidR="00205732" w:rsidRPr="00AF2504">
        <w:rPr>
          <w:rFonts w:ascii="Times New Roman" w:eastAsia="Calibri" w:hAnsi="Times New Roman" w:cs="Times New Roman"/>
          <w:b/>
        </w:rPr>
        <w:t xml:space="preserve">rečiau </w:t>
      </w:r>
      <w:r w:rsidRPr="00AF2504">
        <w:rPr>
          <w:rFonts w:ascii="Times New Roman" w:eastAsia="Calibri" w:hAnsi="Times New Roman" w:cs="Times New Roman"/>
          <w:b/>
        </w:rPr>
        <w:t>kaip 1 iš 10</w:t>
      </w:r>
      <w:r w:rsidR="00D76A8B" w:rsidRPr="00AF2504">
        <w:rPr>
          <w:rFonts w:ascii="Times New Roman" w:eastAsia="Calibri" w:hAnsi="Times New Roman" w:cs="Times New Roman"/>
          <w:b/>
        </w:rPr>
        <w:t> </w:t>
      </w:r>
      <w:r w:rsidR="00FE3255" w:rsidRPr="00AF2504">
        <w:rPr>
          <w:rFonts w:ascii="Times New Roman" w:eastAsia="Calibri" w:hAnsi="Times New Roman" w:cs="Times New Roman"/>
          <w:b/>
        </w:rPr>
        <w:t>asmenų</w:t>
      </w:r>
      <w:r w:rsidRPr="00AF2504">
        <w:rPr>
          <w:rFonts w:ascii="Times New Roman" w:eastAsia="Calibri" w:hAnsi="Times New Roman" w:cs="Times New Roman"/>
          <w:b/>
        </w:rPr>
        <w:t>)</w:t>
      </w:r>
      <w:r w:rsidR="001B66EA" w:rsidRPr="00AF2504">
        <w:rPr>
          <w:rFonts w:ascii="Times New Roman" w:eastAsia="Calibri" w:hAnsi="Times New Roman" w:cs="Times New Roman"/>
          <w:b/>
        </w:rPr>
        <w:t>:</w:t>
      </w:r>
    </w:p>
    <w:p w14:paraId="7DD3321B"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Silpnumas, alpimas (dėl to galima pargriūti).</w:t>
      </w:r>
    </w:p>
    <w:p w14:paraId="2A3638EF"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lastRenderedPageBreak/>
        <w:t>Užgulta nosis.</w:t>
      </w:r>
    </w:p>
    <w:p w14:paraId="7D32FDDD" w14:textId="77777777" w:rsidR="00264539" w:rsidRPr="00AF2504" w:rsidRDefault="00264539" w:rsidP="00AF2504">
      <w:pPr>
        <w:widowControl w:val="0"/>
        <w:numPr>
          <w:ilvl w:val="0"/>
          <w:numId w:val="20"/>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Susierzinimas.</w:t>
      </w:r>
    </w:p>
    <w:p w14:paraId="1E182BBB" w14:textId="77777777" w:rsidR="00FF794D" w:rsidRPr="00FF794D" w:rsidRDefault="00FF794D" w:rsidP="00AF2504">
      <w:pPr>
        <w:widowControl w:val="0"/>
        <w:spacing w:after="0" w:line="240" w:lineRule="auto"/>
        <w:rPr>
          <w:rFonts w:ascii="Times New Roman" w:eastAsia="Calibri" w:hAnsi="Times New Roman" w:cs="Times New Roman"/>
          <w:bCs/>
        </w:rPr>
      </w:pPr>
    </w:p>
    <w:p w14:paraId="0914AD80" w14:textId="1BF84267" w:rsidR="00264539" w:rsidRPr="00AF2504" w:rsidRDefault="00264539" w:rsidP="00AF2504">
      <w:pPr>
        <w:widowControl w:val="0"/>
        <w:spacing w:after="0" w:line="240" w:lineRule="auto"/>
        <w:rPr>
          <w:rFonts w:ascii="Times New Roman" w:eastAsia="Calibri" w:hAnsi="Times New Roman" w:cs="Times New Roman"/>
          <w:bCs/>
        </w:rPr>
      </w:pPr>
      <w:r w:rsidRPr="00AF2504">
        <w:rPr>
          <w:rFonts w:ascii="Times New Roman" w:eastAsia="Calibri" w:hAnsi="Times New Roman" w:cs="Times New Roman"/>
          <w:b/>
        </w:rPr>
        <w:t>Pranešimas apie šalutinį poveikį</w:t>
      </w:r>
    </w:p>
    <w:p w14:paraId="2DF4E61E" w14:textId="6DDB3246" w:rsidR="00BE7E22" w:rsidRPr="00AF2504" w:rsidRDefault="00BE7E22" w:rsidP="00AF2504">
      <w:pPr>
        <w:pStyle w:val="Betarp"/>
        <w:rPr>
          <w:noProof/>
          <w:sz w:val="22"/>
          <w:szCs w:val="22"/>
          <w:lang w:val="lt-LT"/>
        </w:rPr>
      </w:pPr>
      <w:r w:rsidRPr="00AF2504">
        <w:rPr>
          <w:sz w:val="22"/>
          <w:szCs w:val="22"/>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fldChar w:fldCharType="begin"/>
      </w:r>
      <w:r w:rsidRPr="00FF032D">
        <w:rPr>
          <w:lang w:val="lt-LT"/>
          <w:rPrChange w:id="9" w:author="Karolina Kontrauskaitė" w:date="2025-08-27T09:46:00Z" w16du:dateUtc="2025-08-27T06:46:00Z">
            <w:rPr/>
          </w:rPrChange>
        </w:rPr>
        <w:instrText>HYPERLINK "https://vvkt.lrv.lt/lt/"</w:instrText>
      </w:r>
      <w:r>
        <w:fldChar w:fldCharType="separate"/>
      </w:r>
      <w:r w:rsidRPr="00AF2504">
        <w:rPr>
          <w:rStyle w:val="Hipersaitas"/>
          <w:color w:val="0000FF"/>
          <w:sz w:val="22"/>
          <w:szCs w:val="22"/>
          <w:lang w:val="lt-LT"/>
        </w:rPr>
        <w:t>https://vvkt.lrv.lt/lt/</w:t>
      </w:r>
      <w:r>
        <w:fldChar w:fldCharType="end"/>
      </w:r>
      <w:r w:rsidRPr="00AF2504">
        <w:rPr>
          <w:sz w:val="22"/>
          <w:szCs w:val="22"/>
          <w:lang w:val="lt-LT"/>
        </w:rPr>
        <w:t xml:space="preserve"> nurodytais būdais arba paskambinti nemokamu telefonu +370 800 73 568. Pranešdami apie šalutinį poveikį galite mums padėti gauti daugiau informacijos apie šio vaisto saugumą.</w:t>
      </w:r>
    </w:p>
    <w:p w14:paraId="2BA2DDA7" w14:textId="77777777" w:rsidR="00264539" w:rsidRPr="00AF2504" w:rsidRDefault="00264539" w:rsidP="00AF2504">
      <w:pPr>
        <w:widowControl w:val="0"/>
        <w:spacing w:after="0" w:line="240" w:lineRule="auto"/>
        <w:rPr>
          <w:rFonts w:ascii="Times New Roman" w:eastAsia="Calibri" w:hAnsi="Times New Roman" w:cs="Times New Roman"/>
        </w:rPr>
      </w:pPr>
    </w:p>
    <w:p w14:paraId="221E2ADC" w14:textId="77777777" w:rsidR="00264539" w:rsidRPr="00AF2504" w:rsidRDefault="00264539" w:rsidP="00AF2504">
      <w:pPr>
        <w:widowControl w:val="0"/>
        <w:spacing w:after="0" w:line="240" w:lineRule="auto"/>
        <w:rPr>
          <w:rFonts w:ascii="Times New Roman" w:eastAsia="Calibri" w:hAnsi="Times New Roman" w:cs="Times New Roman"/>
        </w:rPr>
      </w:pPr>
    </w:p>
    <w:p w14:paraId="7A5EEF91" w14:textId="4649B143" w:rsidR="00264539" w:rsidRPr="00AF2504" w:rsidRDefault="00264539" w:rsidP="00AF2504">
      <w:pPr>
        <w:widowControl w:val="0"/>
        <w:tabs>
          <w:tab w:val="left" w:pos="567"/>
        </w:tabs>
        <w:spacing w:after="0" w:line="240" w:lineRule="auto"/>
        <w:ind w:left="567" w:hanging="567"/>
        <w:outlineLvl w:val="1"/>
        <w:rPr>
          <w:rFonts w:ascii="Times New Roman" w:eastAsia="Calibri" w:hAnsi="Times New Roman" w:cs="Times New Roman"/>
          <w:bCs/>
        </w:rPr>
      </w:pPr>
      <w:bookmarkStart w:id="10" w:name="_Toc129243268"/>
      <w:bookmarkStart w:id="11" w:name="_Toc129243143"/>
      <w:r w:rsidRPr="00AF2504">
        <w:rPr>
          <w:rFonts w:ascii="Times New Roman" w:eastAsia="Calibri" w:hAnsi="Times New Roman" w:cs="Times New Roman"/>
          <w:b/>
        </w:rPr>
        <w:t>5.</w:t>
      </w:r>
      <w:r w:rsidRPr="00AF2504">
        <w:rPr>
          <w:rFonts w:ascii="Times New Roman" w:eastAsia="Calibri" w:hAnsi="Times New Roman" w:cs="Times New Roman"/>
          <w:b/>
        </w:rPr>
        <w:tab/>
        <w:t xml:space="preserve">Kaip laikyti </w:t>
      </w:r>
      <w:proofErr w:type="spellStart"/>
      <w:r w:rsidRPr="00AF2504">
        <w:rPr>
          <w:rFonts w:ascii="Times New Roman" w:eastAsia="Calibri" w:hAnsi="Times New Roman" w:cs="Times New Roman"/>
          <w:b/>
        </w:rPr>
        <w:t>Kventiax</w:t>
      </w:r>
      <w:bookmarkEnd w:id="10"/>
      <w:bookmarkEnd w:id="11"/>
      <w:proofErr w:type="spellEnd"/>
      <w:r w:rsidR="0000741D" w:rsidRPr="00AF2504">
        <w:rPr>
          <w:rFonts w:ascii="Times New Roman" w:eastAsia="Calibri" w:hAnsi="Times New Roman" w:cs="Times New Roman"/>
          <w:b/>
        </w:rPr>
        <w:t xml:space="preserve"> </w:t>
      </w:r>
      <w:proofErr w:type="spellStart"/>
      <w:r w:rsidR="0000741D" w:rsidRPr="00AF2504">
        <w:rPr>
          <w:rFonts w:ascii="Times New Roman" w:eastAsia="Calibri" w:hAnsi="Times New Roman" w:cs="Times New Roman"/>
          <w:b/>
        </w:rPr>
        <w:t>Prolong</w:t>
      </w:r>
      <w:proofErr w:type="spellEnd"/>
    </w:p>
    <w:p w14:paraId="27198FFA" w14:textId="77777777" w:rsidR="00264539" w:rsidRPr="00AF2504" w:rsidRDefault="00264539" w:rsidP="00AF2504">
      <w:pPr>
        <w:widowControl w:val="0"/>
        <w:spacing w:after="0" w:line="240" w:lineRule="auto"/>
        <w:rPr>
          <w:rFonts w:ascii="Times New Roman" w:eastAsia="Calibri" w:hAnsi="Times New Roman" w:cs="Times New Roman"/>
        </w:rPr>
      </w:pPr>
    </w:p>
    <w:p w14:paraId="1AB53EDE" w14:textId="77777777" w:rsidR="00264539" w:rsidRPr="00AF2504" w:rsidRDefault="00264539" w:rsidP="00AF2504">
      <w:pPr>
        <w:widowControl w:val="0"/>
        <w:numPr>
          <w:ilvl w:val="12"/>
          <w:numId w:val="0"/>
        </w:numPr>
        <w:spacing w:after="0" w:line="240" w:lineRule="auto"/>
        <w:ind w:right="-2"/>
        <w:rPr>
          <w:rFonts w:ascii="Times New Roman" w:eastAsia="Calibri" w:hAnsi="Times New Roman" w:cs="Times New Roman"/>
        </w:rPr>
      </w:pPr>
      <w:r w:rsidRPr="00AF2504">
        <w:rPr>
          <w:rFonts w:ascii="Times New Roman" w:eastAsia="Calibri" w:hAnsi="Times New Roman" w:cs="Times New Roman"/>
        </w:rPr>
        <w:t>Šį vaistą laikykite vaikams nepastebimoje ir nepasiekiamoje vietoje.</w:t>
      </w:r>
    </w:p>
    <w:p w14:paraId="36398458" w14:textId="77777777" w:rsidR="00264539" w:rsidRPr="00AF2504" w:rsidRDefault="00264539" w:rsidP="00AF2504">
      <w:pPr>
        <w:widowControl w:val="0"/>
        <w:spacing w:after="0" w:line="240" w:lineRule="auto"/>
        <w:rPr>
          <w:rFonts w:ascii="Times New Roman" w:eastAsia="Calibri" w:hAnsi="Times New Roman" w:cs="Times New Roman"/>
        </w:rPr>
      </w:pPr>
    </w:p>
    <w:p w14:paraId="5796F890" w14:textId="15331A83"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Ant lizdinės plokštelės ir dėžutės po „EXP“ nurodytam tinkamumo laikui pasibaigus, šio vaisto vartoti negalima. Vaistas tinkamas vartoti iki paskutinės nurodyto mėnesio dienos.</w:t>
      </w:r>
    </w:p>
    <w:p w14:paraId="55CA88EC" w14:textId="77777777" w:rsidR="00264539" w:rsidRPr="00AF2504" w:rsidRDefault="00264539" w:rsidP="00AF2504">
      <w:pPr>
        <w:widowControl w:val="0"/>
        <w:spacing w:after="0" w:line="240" w:lineRule="auto"/>
        <w:rPr>
          <w:rFonts w:ascii="Times New Roman" w:eastAsia="Calibri" w:hAnsi="Times New Roman" w:cs="Times New Roman"/>
        </w:rPr>
      </w:pPr>
    </w:p>
    <w:p w14:paraId="55F3B30E"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Laikyti gamintojo pakuotėje, kad vaistas būtų apsaugotas nuo drėgmės.</w:t>
      </w:r>
    </w:p>
    <w:p w14:paraId="0128FA74"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Šio vaisto laikymui specialių temperatūros sąlygų nereikalaujama.</w:t>
      </w:r>
    </w:p>
    <w:p w14:paraId="1C1CE9DE" w14:textId="77777777" w:rsidR="00264539" w:rsidRPr="00AF2504" w:rsidRDefault="00264539" w:rsidP="00AF2504">
      <w:pPr>
        <w:widowControl w:val="0"/>
        <w:spacing w:after="0" w:line="240" w:lineRule="auto"/>
        <w:rPr>
          <w:rFonts w:ascii="Times New Roman" w:eastAsia="Calibri" w:hAnsi="Times New Roman" w:cs="Times New Roman"/>
        </w:rPr>
      </w:pPr>
    </w:p>
    <w:p w14:paraId="1C44A632" w14:textId="77777777"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0A88227" w14:textId="77777777" w:rsidR="00264539" w:rsidRPr="00AF2504" w:rsidRDefault="00264539" w:rsidP="00AF2504">
      <w:pPr>
        <w:widowControl w:val="0"/>
        <w:spacing w:after="0" w:line="240" w:lineRule="auto"/>
        <w:rPr>
          <w:rFonts w:ascii="Times New Roman" w:eastAsia="Calibri" w:hAnsi="Times New Roman" w:cs="Times New Roman"/>
        </w:rPr>
      </w:pPr>
    </w:p>
    <w:p w14:paraId="2B95D3EB" w14:textId="77777777" w:rsidR="00264539" w:rsidRPr="00AF2504" w:rsidRDefault="00264539" w:rsidP="00AF2504">
      <w:pPr>
        <w:widowControl w:val="0"/>
        <w:spacing w:after="0" w:line="240" w:lineRule="auto"/>
        <w:rPr>
          <w:rFonts w:ascii="Times New Roman" w:eastAsia="Calibri" w:hAnsi="Times New Roman" w:cs="Times New Roman"/>
        </w:rPr>
      </w:pPr>
    </w:p>
    <w:p w14:paraId="2DEFB3FA" w14:textId="77777777" w:rsidR="00264539" w:rsidRPr="00AF2504" w:rsidRDefault="00264539" w:rsidP="00AF2504">
      <w:pPr>
        <w:widowControl w:val="0"/>
        <w:tabs>
          <w:tab w:val="left" w:pos="567"/>
        </w:tabs>
        <w:spacing w:after="0" w:line="240" w:lineRule="auto"/>
        <w:ind w:left="567" w:hanging="567"/>
        <w:outlineLvl w:val="1"/>
        <w:rPr>
          <w:rFonts w:ascii="Times New Roman" w:eastAsia="Calibri" w:hAnsi="Times New Roman" w:cs="Times New Roman"/>
          <w:b/>
        </w:rPr>
      </w:pPr>
      <w:bookmarkStart w:id="12" w:name="_Toc129243269"/>
      <w:bookmarkStart w:id="13" w:name="_Toc129243144"/>
      <w:r w:rsidRPr="00AF2504">
        <w:rPr>
          <w:rFonts w:ascii="Times New Roman" w:eastAsia="Calibri" w:hAnsi="Times New Roman" w:cs="Times New Roman"/>
          <w:b/>
        </w:rPr>
        <w:t>6.</w:t>
      </w:r>
      <w:r w:rsidRPr="00AF2504">
        <w:rPr>
          <w:rFonts w:ascii="Times New Roman" w:eastAsia="Calibri" w:hAnsi="Times New Roman" w:cs="Times New Roman"/>
          <w:b/>
        </w:rPr>
        <w:tab/>
        <w:t>Pakuotės turinys ir kita informacija</w:t>
      </w:r>
      <w:bookmarkEnd w:id="12"/>
      <w:bookmarkEnd w:id="13"/>
    </w:p>
    <w:p w14:paraId="5FD85898" w14:textId="77777777" w:rsidR="00264539" w:rsidRPr="00AF2504" w:rsidRDefault="00264539" w:rsidP="00AF2504">
      <w:pPr>
        <w:widowControl w:val="0"/>
        <w:spacing w:after="0" w:line="240" w:lineRule="auto"/>
        <w:rPr>
          <w:rFonts w:ascii="Times New Roman" w:eastAsia="Calibri" w:hAnsi="Times New Roman" w:cs="Times New Roman"/>
        </w:rPr>
      </w:pPr>
    </w:p>
    <w:p w14:paraId="09CBAE74" w14:textId="2FFD0AEC" w:rsidR="00264539" w:rsidRPr="00AF2504" w:rsidRDefault="0092583F" w:rsidP="00AF2504">
      <w:pPr>
        <w:widowControl w:val="0"/>
        <w:spacing w:after="0" w:line="240" w:lineRule="auto"/>
        <w:rPr>
          <w:rFonts w:ascii="Times New Roman" w:eastAsia="Calibri" w:hAnsi="Times New Roman" w:cs="Times New Roman"/>
          <w:bCs/>
        </w:rPr>
      </w:pPr>
      <w:proofErr w:type="spellStart"/>
      <w:r w:rsidRPr="00AF2504">
        <w:rPr>
          <w:rFonts w:ascii="Times New Roman" w:eastAsia="Calibri" w:hAnsi="Times New Roman" w:cs="Times New Roman"/>
          <w:b/>
        </w:rPr>
        <w:t>Kventiax</w:t>
      </w:r>
      <w:proofErr w:type="spellEnd"/>
      <w:r w:rsidRPr="00AF2504">
        <w:rPr>
          <w:rFonts w:ascii="Times New Roman" w:eastAsia="Calibri" w:hAnsi="Times New Roman" w:cs="Times New Roman"/>
          <w:b/>
        </w:rPr>
        <w:t xml:space="preserve"> </w:t>
      </w:r>
      <w:proofErr w:type="spellStart"/>
      <w:r w:rsidRPr="00AF2504">
        <w:rPr>
          <w:rFonts w:ascii="Times New Roman" w:eastAsia="Calibri" w:hAnsi="Times New Roman" w:cs="Times New Roman"/>
          <w:b/>
        </w:rPr>
        <w:t>Prolong</w:t>
      </w:r>
      <w:proofErr w:type="spellEnd"/>
      <w:r w:rsidRPr="00AF2504">
        <w:rPr>
          <w:rFonts w:ascii="Times New Roman" w:eastAsia="Calibri" w:hAnsi="Times New Roman" w:cs="Times New Roman"/>
          <w:b/>
        </w:rPr>
        <w:t xml:space="preserve"> </w:t>
      </w:r>
      <w:r w:rsidR="00264539" w:rsidRPr="00AF2504">
        <w:rPr>
          <w:rFonts w:ascii="Times New Roman" w:eastAsia="Calibri" w:hAnsi="Times New Roman" w:cs="Times New Roman"/>
          <w:b/>
        </w:rPr>
        <w:t>sudėtis</w:t>
      </w:r>
    </w:p>
    <w:p w14:paraId="65F0513C" w14:textId="77777777" w:rsidR="00264539" w:rsidRPr="00AF2504" w:rsidRDefault="00264539" w:rsidP="00AF2504">
      <w:pPr>
        <w:widowControl w:val="0"/>
        <w:numPr>
          <w:ilvl w:val="0"/>
          <w:numId w:val="22"/>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Veiklioji medžiaga yra </w:t>
      </w:r>
      <w:proofErr w:type="spellStart"/>
      <w:r w:rsidRPr="00AF2504">
        <w:rPr>
          <w:rFonts w:ascii="Times New Roman" w:eastAsia="Calibri" w:hAnsi="Times New Roman" w:cs="Times New Roman"/>
        </w:rPr>
        <w:t>kvetiapinas</w:t>
      </w:r>
      <w:proofErr w:type="spellEnd"/>
      <w:r w:rsidRPr="00AF2504">
        <w:rPr>
          <w:rFonts w:ascii="Times New Roman" w:eastAsia="Calibri" w:hAnsi="Times New Roman" w:cs="Times New Roman"/>
        </w:rPr>
        <w:t>.</w:t>
      </w:r>
    </w:p>
    <w:p w14:paraId="4F69545F" w14:textId="77777777" w:rsidR="00264539" w:rsidRPr="00AF2504" w:rsidRDefault="00264539" w:rsidP="00AF2504">
      <w:pPr>
        <w:widowControl w:val="0"/>
        <w:spacing w:after="0" w:line="240" w:lineRule="auto"/>
        <w:ind w:left="567"/>
        <w:rPr>
          <w:rFonts w:ascii="Times New Roman" w:eastAsia="Calibri" w:hAnsi="Times New Roman" w:cs="Times New Roman"/>
        </w:rPr>
      </w:pPr>
      <w:r w:rsidRPr="00AF2504">
        <w:rPr>
          <w:rFonts w:ascii="Times New Roman" w:eastAsia="Calibri" w:hAnsi="Times New Roman" w:cs="Times New Roman"/>
          <w:i/>
        </w:rPr>
        <w:t>50 </w:t>
      </w:r>
      <w:r w:rsidRPr="00AF2504">
        <w:rPr>
          <w:rFonts w:ascii="Times New Roman" w:eastAsia="Calibri" w:hAnsi="Times New Roman" w:cs="Times New Roman"/>
        </w:rPr>
        <w:t>mg pailginto atpalaidavimo tabletės</w:t>
      </w:r>
    </w:p>
    <w:p w14:paraId="16D697BB" w14:textId="77777777" w:rsidR="00264539" w:rsidRPr="00AF2504" w:rsidRDefault="00264539" w:rsidP="00AF2504">
      <w:pPr>
        <w:widowControl w:val="0"/>
        <w:spacing w:after="0" w:line="240" w:lineRule="auto"/>
        <w:ind w:left="567"/>
        <w:rPr>
          <w:rFonts w:ascii="Times New Roman" w:eastAsia="Calibri" w:hAnsi="Times New Roman" w:cs="Times New Roman"/>
        </w:rPr>
      </w:pPr>
      <w:r w:rsidRPr="00AF2504">
        <w:rPr>
          <w:rFonts w:ascii="Times New Roman" w:eastAsia="Calibri" w:hAnsi="Times New Roman" w:cs="Times New Roman"/>
        </w:rPr>
        <w:t xml:space="preserve">Kiekvienoje pailginto atpalaidavimo tabletėje yra 50 mg </w:t>
      </w:r>
      <w:proofErr w:type="spellStart"/>
      <w:r w:rsidRPr="00AF2504">
        <w:rPr>
          <w:rFonts w:ascii="Times New Roman" w:eastAsia="Calibri" w:hAnsi="Times New Roman" w:cs="Times New Roman"/>
        </w:rPr>
        <w:t>kvetiapino</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kvetiapino</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hemifumarato</w:t>
      </w:r>
      <w:proofErr w:type="spellEnd"/>
      <w:r w:rsidRPr="00AF2504">
        <w:rPr>
          <w:rFonts w:ascii="Times New Roman" w:eastAsia="Calibri" w:hAnsi="Times New Roman" w:cs="Times New Roman"/>
        </w:rPr>
        <w:t xml:space="preserve"> pavidalu).</w:t>
      </w:r>
    </w:p>
    <w:p w14:paraId="256B01C4" w14:textId="6FE8C42A" w:rsidR="00264539" w:rsidRPr="00AF2504" w:rsidRDefault="00264539" w:rsidP="00AF2504">
      <w:pPr>
        <w:widowControl w:val="0"/>
        <w:numPr>
          <w:ilvl w:val="0"/>
          <w:numId w:val="27"/>
        </w:numPr>
        <w:spacing w:after="0" w:line="240" w:lineRule="auto"/>
        <w:ind w:left="567" w:hanging="567"/>
        <w:rPr>
          <w:rFonts w:ascii="Times New Roman" w:eastAsia="Calibri" w:hAnsi="Times New Roman" w:cs="Times New Roman"/>
        </w:rPr>
      </w:pPr>
      <w:r w:rsidRPr="00AF2504">
        <w:rPr>
          <w:rFonts w:ascii="Times New Roman" w:eastAsia="Calibri" w:hAnsi="Times New Roman" w:cs="Times New Roman"/>
        </w:rPr>
        <w:t xml:space="preserve">Pagalbinės 50 mg pailginto atpalaidavimo tabletės medžiagos yra </w:t>
      </w:r>
      <w:proofErr w:type="spellStart"/>
      <w:r w:rsidRPr="00AF2504">
        <w:rPr>
          <w:rFonts w:ascii="Times New Roman" w:eastAsia="Calibri" w:hAnsi="Times New Roman" w:cs="Times New Roman"/>
        </w:rPr>
        <w:t>hipromeliozė</w:t>
      </w:r>
      <w:proofErr w:type="spellEnd"/>
      <w:r w:rsidRPr="00AF2504">
        <w:rPr>
          <w:rFonts w:ascii="Times New Roman" w:eastAsia="Calibri" w:hAnsi="Times New Roman" w:cs="Times New Roman"/>
        </w:rPr>
        <w:t xml:space="preserve">, laktozė </w:t>
      </w:r>
      <w:proofErr w:type="spellStart"/>
      <w:r w:rsidRPr="00AF2504">
        <w:rPr>
          <w:rFonts w:ascii="Times New Roman" w:eastAsia="Calibri" w:hAnsi="Times New Roman" w:cs="Times New Roman"/>
        </w:rPr>
        <w:t>monohidratas</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mikrokristalinė</w:t>
      </w:r>
      <w:proofErr w:type="spellEnd"/>
      <w:r w:rsidRPr="00AF2504">
        <w:rPr>
          <w:rFonts w:ascii="Times New Roman" w:eastAsia="Calibri" w:hAnsi="Times New Roman" w:cs="Times New Roman"/>
        </w:rPr>
        <w:t xml:space="preserve"> celiuliozė, natrio citratas </w:t>
      </w:r>
      <w:proofErr w:type="spellStart"/>
      <w:r w:rsidRPr="00AF2504">
        <w:rPr>
          <w:rFonts w:ascii="Times New Roman" w:eastAsia="Calibri" w:hAnsi="Times New Roman" w:cs="Times New Roman"/>
        </w:rPr>
        <w:t>dihidratas</w:t>
      </w:r>
      <w:proofErr w:type="spellEnd"/>
      <w:r w:rsidRPr="00AF2504">
        <w:rPr>
          <w:rFonts w:ascii="Times New Roman" w:eastAsia="Calibri" w:hAnsi="Times New Roman" w:cs="Times New Roman"/>
        </w:rPr>
        <w:t xml:space="preserve"> ir magnio </w:t>
      </w:r>
      <w:proofErr w:type="spellStart"/>
      <w:r w:rsidRPr="00AF2504">
        <w:rPr>
          <w:rFonts w:ascii="Times New Roman" w:eastAsia="Calibri" w:hAnsi="Times New Roman" w:cs="Times New Roman"/>
        </w:rPr>
        <w:t>stearatas</w:t>
      </w:r>
      <w:proofErr w:type="spellEnd"/>
      <w:r w:rsidRPr="00AF2504">
        <w:rPr>
          <w:rFonts w:ascii="Times New Roman" w:eastAsia="Calibri" w:hAnsi="Times New Roman" w:cs="Times New Roman"/>
        </w:rPr>
        <w:t xml:space="preserve"> tabletės šerdyje ir </w:t>
      </w:r>
      <w:proofErr w:type="spellStart"/>
      <w:r w:rsidRPr="00AF2504">
        <w:rPr>
          <w:rFonts w:ascii="Times New Roman" w:eastAsia="Calibri" w:hAnsi="Times New Roman" w:cs="Times New Roman"/>
        </w:rPr>
        <w:t>hipromeliozė</w:t>
      </w:r>
      <w:proofErr w:type="spellEnd"/>
      <w:r w:rsidRPr="00AF2504">
        <w:rPr>
          <w:rFonts w:ascii="Times New Roman" w:eastAsia="Calibri" w:hAnsi="Times New Roman" w:cs="Times New Roman"/>
        </w:rPr>
        <w:t>, titano dioksidas (E</w:t>
      </w:r>
      <w:r w:rsidR="00732AB3" w:rsidRPr="00AF2504">
        <w:rPr>
          <w:rFonts w:ascii="Times New Roman" w:eastAsia="Calibri" w:hAnsi="Times New Roman" w:cs="Times New Roman"/>
        </w:rPr>
        <w:t> </w:t>
      </w:r>
      <w:r w:rsidRPr="00AF2504">
        <w:rPr>
          <w:rFonts w:ascii="Times New Roman" w:eastAsia="Calibri" w:hAnsi="Times New Roman" w:cs="Times New Roman"/>
        </w:rPr>
        <w:t xml:space="preserve">171), ir </w:t>
      </w:r>
      <w:proofErr w:type="spellStart"/>
      <w:r w:rsidRPr="00AF2504">
        <w:rPr>
          <w:rFonts w:ascii="Times New Roman" w:eastAsia="Calibri" w:hAnsi="Times New Roman" w:cs="Times New Roman"/>
        </w:rPr>
        <w:t>makrogolis</w:t>
      </w:r>
      <w:proofErr w:type="spellEnd"/>
      <w:r w:rsidR="008C5E15" w:rsidRPr="00AF2504">
        <w:rPr>
          <w:rFonts w:ascii="Times New Roman" w:eastAsia="Calibri" w:hAnsi="Times New Roman" w:cs="Times New Roman"/>
        </w:rPr>
        <w:t xml:space="preserve"> 400</w:t>
      </w:r>
      <w:r w:rsidR="00732AB3" w:rsidRPr="00AF2504">
        <w:rPr>
          <w:rFonts w:ascii="Times New Roman" w:eastAsia="Calibri" w:hAnsi="Times New Roman" w:cs="Times New Roman"/>
        </w:rPr>
        <w:t> </w:t>
      </w:r>
      <w:r w:rsidRPr="00AF2504">
        <w:rPr>
          <w:rFonts w:ascii="Times New Roman" w:eastAsia="Calibri" w:hAnsi="Times New Roman" w:cs="Times New Roman"/>
        </w:rPr>
        <w:t>tabletės dangale. Žr.</w:t>
      </w:r>
      <w:r w:rsidR="00732AB3" w:rsidRPr="00AF2504">
        <w:rPr>
          <w:rFonts w:ascii="Times New Roman" w:eastAsia="Calibri" w:hAnsi="Times New Roman" w:cs="Times New Roman"/>
        </w:rPr>
        <w:t> </w:t>
      </w:r>
      <w:r w:rsidRPr="00AF2504">
        <w:rPr>
          <w:rFonts w:ascii="Times New Roman" w:eastAsia="Calibri" w:hAnsi="Times New Roman" w:cs="Times New Roman"/>
        </w:rPr>
        <w:t>2 skyrių</w:t>
      </w:r>
      <w:r w:rsidR="00380BC3"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Kventiax</w:t>
      </w:r>
      <w:proofErr w:type="spellEnd"/>
      <w:r w:rsidR="0092583F" w:rsidRPr="00AF2504">
        <w:rPr>
          <w:rFonts w:ascii="Times New Roman" w:eastAsia="Calibri" w:hAnsi="Times New Roman" w:cs="Times New Roman"/>
        </w:rPr>
        <w:t xml:space="preserve"> </w:t>
      </w:r>
      <w:proofErr w:type="spellStart"/>
      <w:r w:rsidR="0092583F" w:rsidRPr="00AF2504">
        <w:rPr>
          <w:rFonts w:ascii="Times New Roman" w:eastAsia="Calibri" w:hAnsi="Times New Roman" w:cs="Times New Roman"/>
        </w:rPr>
        <w:t>Prolong</w:t>
      </w:r>
      <w:proofErr w:type="spellEnd"/>
      <w:r w:rsidR="0092583F" w:rsidRPr="00AF2504">
        <w:rPr>
          <w:rFonts w:ascii="Times New Roman" w:eastAsia="Calibri" w:hAnsi="Times New Roman" w:cs="Times New Roman"/>
        </w:rPr>
        <w:t xml:space="preserve"> </w:t>
      </w:r>
      <w:r w:rsidR="00380BC3" w:rsidRPr="00AF2504">
        <w:rPr>
          <w:rFonts w:ascii="Times New Roman" w:eastAsia="Calibri" w:hAnsi="Times New Roman" w:cs="Times New Roman"/>
        </w:rPr>
        <w:t>sudėtyje yra laktozės ir natrio“.</w:t>
      </w:r>
    </w:p>
    <w:p w14:paraId="7507E923" w14:textId="77777777" w:rsidR="00264539" w:rsidRPr="00AF2504" w:rsidRDefault="00264539" w:rsidP="00AF2504">
      <w:pPr>
        <w:widowControl w:val="0"/>
        <w:spacing w:after="0" w:line="240" w:lineRule="auto"/>
        <w:rPr>
          <w:rFonts w:ascii="Times New Roman" w:eastAsia="Calibri" w:hAnsi="Times New Roman" w:cs="Times New Roman"/>
        </w:rPr>
      </w:pPr>
    </w:p>
    <w:p w14:paraId="4B87CDE3" w14:textId="70FB8632" w:rsidR="00264539" w:rsidRPr="00AF2504" w:rsidRDefault="0092583F" w:rsidP="00AF2504">
      <w:pPr>
        <w:widowControl w:val="0"/>
        <w:spacing w:after="0" w:line="240" w:lineRule="auto"/>
        <w:rPr>
          <w:rFonts w:ascii="Times New Roman" w:eastAsia="Calibri" w:hAnsi="Times New Roman" w:cs="Times New Roman"/>
          <w:bCs/>
        </w:rPr>
      </w:pPr>
      <w:proofErr w:type="spellStart"/>
      <w:r w:rsidRPr="00AF2504">
        <w:rPr>
          <w:rFonts w:ascii="Times New Roman" w:eastAsia="Calibri" w:hAnsi="Times New Roman" w:cs="Times New Roman"/>
          <w:b/>
        </w:rPr>
        <w:t>Kventiax</w:t>
      </w:r>
      <w:proofErr w:type="spellEnd"/>
      <w:r w:rsidRPr="00AF2504">
        <w:rPr>
          <w:rFonts w:ascii="Times New Roman" w:eastAsia="Calibri" w:hAnsi="Times New Roman" w:cs="Times New Roman"/>
          <w:b/>
        </w:rPr>
        <w:t xml:space="preserve"> </w:t>
      </w:r>
      <w:proofErr w:type="spellStart"/>
      <w:r w:rsidRPr="00AF2504">
        <w:rPr>
          <w:rFonts w:ascii="Times New Roman" w:eastAsia="Calibri" w:hAnsi="Times New Roman" w:cs="Times New Roman"/>
          <w:b/>
        </w:rPr>
        <w:t>Prolong</w:t>
      </w:r>
      <w:proofErr w:type="spellEnd"/>
      <w:r w:rsidRPr="00AF2504">
        <w:rPr>
          <w:rFonts w:ascii="Times New Roman" w:eastAsia="Calibri" w:hAnsi="Times New Roman" w:cs="Times New Roman"/>
          <w:b/>
        </w:rPr>
        <w:t xml:space="preserve"> </w:t>
      </w:r>
      <w:r w:rsidR="00264539" w:rsidRPr="00AF2504">
        <w:rPr>
          <w:rFonts w:ascii="Times New Roman" w:eastAsia="Calibri" w:hAnsi="Times New Roman" w:cs="Times New Roman"/>
          <w:b/>
        </w:rPr>
        <w:t>išvaizda ir kiekis pakuotėje</w:t>
      </w:r>
    </w:p>
    <w:p w14:paraId="33F26624" w14:textId="1727DB30" w:rsidR="00264539" w:rsidRPr="00AF2504" w:rsidRDefault="00264539" w:rsidP="00AF2504">
      <w:pPr>
        <w:widowControl w:val="0"/>
        <w:spacing w:after="0" w:line="240" w:lineRule="auto"/>
        <w:rPr>
          <w:rFonts w:ascii="Times New Roman" w:eastAsia="Calibri" w:hAnsi="Times New Roman" w:cs="Times New Roman"/>
        </w:rPr>
      </w:pPr>
      <w:r w:rsidRPr="00AF2504">
        <w:rPr>
          <w:rFonts w:ascii="Times New Roman" w:eastAsia="Calibri" w:hAnsi="Times New Roman" w:cs="Times New Roman"/>
        </w:rPr>
        <w:t>50 mg pailginto atpalaidavimo tabletės yra baltos arba beveik baltos, kapsulės formos, truputį abipus išgaubtos, nuožulniais kraštais plėvele dengtos tabletės, kurių vienoje pusėje yra įspaustas skaičius</w:t>
      </w:r>
      <w:r w:rsidR="00AF2504" w:rsidRPr="00AF2504">
        <w:rPr>
          <w:rFonts w:ascii="Times New Roman" w:eastAsia="Calibri" w:hAnsi="Times New Roman" w:cs="Times New Roman"/>
        </w:rPr>
        <w:t> </w:t>
      </w:r>
      <w:r w:rsidRPr="00AF2504">
        <w:rPr>
          <w:rFonts w:ascii="Times New Roman" w:eastAsia="Calibri" w:hAnsi="Times New Roman" w:cs="Times New Roman"/>
        </w:rPr>
        <w:t>„50“. Tabletės išmatavimai: ilgis 16,2 mm ir storis 4,0</w:t>
      </w:r>
      <w:r w:rsidR="00AF2504" w:rsidRPr="00AF2504">
        <w:rPr>
          <w:rFonts w:ascii="Times New Roman" w:eastAsia="Calibri" w:hAnsi="Times New Roman" w:cs="Times New Roman"/>
        </w:rPr>
        <w:t> </w:t>
      </w:r>
      <w:r w:rsidRPr="00AF2504">
        <w:rPr>
          <w:rFonts w:ascii="Times New Roman" w:eastAsia="Calibri" w:hAnsi="Times New Roman" w:cs="Times New Roman"/>
        </w:rPr>
        <w:t>– 5,2 mm.</w:t>
      </w:r>
    </w:p>
    <w:p w14:paraId="7F391973" w14:textId="77777777" w:rsidR="00264539" w:rsidRPr="00AF2504" w:rsidRDefault="00264539" w:rsidP="00AF2504">
      <w:pPr>
        <w:widowControl w:val="0"/>
        <w:spacing w:after="0" w:line="240" w:lineRule="auto"/>
        <w:rPr>
          <w:rFonts w:ascii="Times New Roman" w:eastAsia="Calibri" w:hAnsi="Times New Roman" w:cs="Times New Roman"/>
        </w:rPr>
      </w:pPr>
    </w:p>
    <w:p w14:paraId="4C92478A" w14:textId="68E71DEE" w:rsidR="00264539" w:rsidRPr="00AF2504" w:rsidRDefault="0092583F" w:rsidP="00AF2504">
      <w:pPr>
        <w:widowControl w:val="0"/>
        <w:spacing w:after="0" w:line="240" w:lineRule="auto"/>
        <w:rPr>
          <w:rFonts w:ascii="Times New Roman" w:eastAsia="Calibri" w:hAnsi="Times New Roman" w:cs="Times New Roman"/>
        </w:rPr>
      </w:pPr>
      <w:proofErr w:type="spellStart"/>
      <w:r w:rsidRPr="00AF2504">
        <w:rPr>
          <w:rFonts w:ascii="Times New Roman" w:eastAsia="Calibri" w:hAnsi="Times New Roman" w:cs="Times New Roman"/>
        </w:rPr>
        <w:t>Kventiax</w:t>
      </w:r>
      <w:proofErr w:type="spellEnd"/>
      <w:r w:rsidRPr="00AF2504">
        <w:rPr>
          <w:rFonts w:ascii="Times New Roman" w:eastAsia="Calibri" w:hAnsi="Times New Roman" w:cs="Times New Roman"/>
        </w:rPr>
        <w:t xml:space="preserve"> </w:t>
      </w:r>
      <w:proofErr w:type="spellStart"/>
      <w:r w:rsidRPr="00AF2504">
        <w:rPr>
          <w:rFonts w:ascii="Times New Roman" w:eastAsia="Calibri" w:hAnsi="Times New Roman" w:cs="Times New Roman"/>
        </w:rPr>
        <w:t>Prolong</w:t>
      </w:r>
      <w:proofErr w:type="spellEnd"/>
      <w:r w:rsidRPr="00AF2504">
        <w:rPr>
          <w:rFonts w:ascii="Times New Roman" w:eastAsia="Calibri" w:hAnsi="Times New Roman" w:cs="Times New Roman"/>
        </w:rPr>
        <w:t xml:space="preserve"> </w:t>
      </w:r>
      <w:r w:rsidR="00264539" w:rsidRPr="00AF2504">
        <w:rPr>
          <w:rFonts w:ascii="Times New Roman" w:eastAsia="Calibri" w:hAnsi="Times New Roman" w:cs="Times New Roman"/>
        </w:rPr>
        <w:t>tiekiamas dėžutėmis po 30</w:t>
      </w:r>
      <w:r w:rsidR="004A5629" w:rsidRPr="00AF2504">
        <w:rPr>
          <w:rFonts w:ascii="Times New Roman" w:eastAsia="Calibri" w:hAnsi="Times New Roman" w:cs="Times New Roman"/>
        </w:rPr>
        <w:t> </w:t>
      </w:r>
      <w:r w:rsidR="00264539" w:rsidRPr="00AF2504">
        <w:rPr>
          <w:rFonts w:ascii="Times New Roman" w:eastAsia="Calibri" w:hAnsi="Times New Roman" w:cs="Times New Roman"/>
        </w:rPr>
        <w:t>pailginto atpalaidavimo tablečių supakuotų į OPA/Al/PVC/Al lizdines plokštel</w:t>
      </w:r>
      <w:r w:rsidR="004A5629" w:rsidRPr="00AF2504">
        <w:rPr>
          <w:rFonts w:ascii="Times New Roman" w:eastAsia="Calibri" w:hAnsi="Times New Roman" w:cs="Times New Roman"/>
        </w:rPr>
        <w:t>ė</w:t>
      </w:r>
      <w:r w:rsidR="00264539" w:rsidRPr="00AF2504">
        <w:rPr>
          <w:rFonts w:ascii="Times New Roman" w:eastAsia="Calibri" w:hAnsi="Times New Roman" w:cs="Times New Roman"/>
        </w:rPr>
        <w:t>s.</w:t>
      </w:r>
    </w:p>
    <w:p w14:paraId="75E4D8D7" w14:textId="77777777" w:rsidR="00264539" w:rsidRPr="00AF2504" w:rsidRDefault="00264539" w:rsidP="00AF2504">
      <w:pPr>
        <w:widowControl w:val="0"/>
        <w:spacing w:after="0" w:line="240" w:lineRule="auto"/>
        <w:rPr>
          <w:rFonts w:ascii="Times New Roman" w:eastAsia="Calibri" w:hAnsi="Times New Roman" w:cs="Times New Roman"/>
        </w:rPr>
      </w:pPr>
    </w:p>
    <w:p w14:paraId="68073BF0" w14:textId="2C3A7E57" w:rsidR="007B1E0E" w:rsidRPr="00AF2504" w:rsidRDefault="00BE7E22" w:rsidP="00AF2504">
      <w:pPr>
        <w:tabs>
          <w:tab w:val="left" w:pos="567"/>
        </w:tabs>
        <w:spacing w:after="0" w:line="240" w:lineRule="auto"/>
        <w:ind w:left="357" w:hanging="357"/>
        <w:rPr>
          <w:rFonts w:ascii="Times New Roman" w:hAnsi="Times New Roman" w:cs="Times New Roman"/>
        </w:rPr>
      </w:pPr>
      <w:r w:rsidRPr="00AF2504">
        <w:rPr>
          <w:rFonts w:ascii="Times New Roman" w:hAnsi="Times New Roman" w:cs="Times New Roman"/>
          <w:b/>
          <w:caps/>
          <w:lang w:eastAsia="x-none"/>
        </w:rPr>
        <w:t>G</w:t>
      </w:r>
      <w:r w:rsidRPr="00AF2504">
        <w:rPr>
          <w:rFonts w:ascii="Times New Roman" w:hAnsi="Times New Roman" w:cs="Times New Roman"/>
          <w:b/>
          <w:lang w:eastAsia="x-none"/>
        </w:rPr>
        <w:t>amintojas</w:t>
      </w:r>
    </w:p>
    <w:p w14:paraId="0060DC61" w14:textId="10D51862" w:rsidR="00BE7E22" w:rsidRPr="00AF2504" w:rsidRDefault="007B1E0E" w:rsidP="00AF2504">
      <w:pPr>
        <w:pStyle w:val="BTbEMEASMCA"/>
        <w:rPr>
          <w:rFonts w:ascii="Times New Roman" w:hAnsi="Times New Roman" w:cs="Times New Roman"/>
          <w:b w:val="0"/>
          <w:lang w:eastAsia="x-none"/>
        </w:rPr>
      </w:pPr>
      <w:r w:rsidRPr="00AF2504">
        <w:rPr>
          <w:rFonts w:ascii="Times New Roman" w:hAnsi="Times New Roman" w:cs="Times New Roman"/>
          <w:b w:val="0"/>
          <w:lang w:eastAsia="x-none"/>
        </w:rPr>
        <w:t xml:space="preserve">KRKA, </w:t>
      </w:r>
      <w:proofErr w:type="spellStart"/>
      <w:r w:rsidRPr="00AF2504">
        <w:rPr>
          <w:rFonts w:ascii="Times New Roman" w:hAnsi="Times New Roman" w:cs="Times New Roman"/>
          <w:b w:val="0"/>
          <w:lang w:eastAsia="x-none"/>
        </w:rPr>
        <w:t>d.d</w:t>
      </w:r>
      <w:proofErr w:type="spellEnd"/>
      <w:r w:rsidRPr="00AF2504">
        <w:rPr>
          <w:rFonts w:ascii="Times New Roman" w:hAnsi="Times New Roman" w:cs="Times New Roman"/>
          <w:b w:val="0"/>
          <w:lang w:eastAsia="x-none"/>
        </w:rPr>
        <w:t xml:space="preserve">., Novo mesto, </w:t>
      </w:r>
      <w:proofErr w:type="spellStart"/>
      <w:r w:rsidRPr="00AF2504">
        <w:rPr>
          <w:rFonts w:ascii="Times New Roman" w:hAnsi="Times New Roman" w:cs="Times New Roman"/>
          <w:b w:val="0"/>
          <w:lang w:eastAsia="x-none"/>
        </w:rPr>
        <w:t>Šmarješka</w:t>
      </w:r>
      <w:proofErr w:type="spellEnd"/>
      <w:r w:rsidRPr="00AF2504">
        <w:rPr>
          <w:rFonts w:ascii="Times New Roman" w:hAnsi="Times New Roman" w:cs="Times New Roman"/>
          <w:b w:val="0"/>
          <w:lang w:eastAsia="x-none"/>
        </w:rPr>
        <w:t xml:space="preserve"> </w:t>
      </w:r>
      <w:proofErr w:type="spellStart"/>
      <w:r w:rsidRPr="00AF2504">
        <w:rPr>
          <w:rFonts w:ascii="Times New Roman" w:hAnsi="Times New Roman" w:cs="Times New Roman"/>
          <w:b w:val="0"/>
          <w:lang w:eastAsia="x-none"/>
        </w:rPr>
        <w:t>cesta</w:t>
      </w:r>
      <w:proofErr w:type="spellEnd"/>
      <w:r w:rsidRPr="00AF2504">
        <w:rPr>
          <w:rFonts w:ascii="Times New Roman" w:hAnsi="Times New Roman" w:cs="Times New Roman"/>
          <w:b w:val="0"/>
          <w:lang w:eastAsia="x-none"/>
        </w:rPr>
        <w:t xml:space="preserve"> 6, 8501 Novo mesto, Slovėnija arba TAD Pharma </w:t>
      </w:r>
      <w:proofErr w:type="spellStart"/>
      <w:r w:rsidRPr="00AF2504">
        <w:rPr>
          <w:rFonts w:ascii="Times New Roman" w:hAnsi="Times New Roman" w:cs="Times New Roman"/>
          <w:b w:val="0"/>
          <w:lang w:eastAsia="x-none"/>
        </w:rPr>
        <w:t>GmbH</w:t>
      </w:r>
      <w:proofErr w:type="spellEnd"/>
      <w:r w:rsidRPr="00AF2504">
        <w:rPr>
          <w:rFonts w:ascii="Times New Roman" w:hAnsi="Times New Roman" w:cs="Times New Roman"/>
          <w:b w:val="0"/>
          <w:lang w:eastAsia="x-none"/>
        </w:rPr>
        <w:t xml:space="preserve">, </w:t>
      </w:r>
      <w:proofErr w:type="spellStart"/>
      <w:r w:rsidRPr="00AF2504">
        <w:rPr>
          <w:rFonts w:ascii="Times New Roman" w:hAnsi="Times New Roman" w:cs="Times New Roman"/>
          <w:b w:val="0"/>
          <w:lang w:eastAsia="x-none"/>
        </w:rPr>
        <w:t>Heinz-Lohmann-Straße</w:t>
      </w:r>
      <w:proofErr w:type="spellEnd"/>
      <w:r w:rsidRPr="00AF2504">
        <w:rPr>
          <w:rFonts w:ascii="Times New Roman" w:hAnsi="Times New Roman" w:cs="Times New Roman"/>
          <w:b w:val="0"/>
          <w:lang w:eastAsia="x-none"/>
        </w:rPr>
        <w:t xml:space="preserve"> 5, 27472 </w:t>
      </w:r>
      <w:proofErr w:type="spellStart"/>
      <w:r w:rsidRPr="00AF2504">
        <w:rPr>
          <w:rFonts w:ascii="Times New Roman" w:hAnsi="Times New Roman" w:cs="Times New Roman"/>
          <w:b w:val="0"/>
          <w:lang w:eastAsia="x-none"/>
        </w:rPr>
        <w:t>Cuxhaven</w:t>
      </w:r>
      <w:proofErr w:type="spellEnd"/>
      <w:r w:rsidRPr="00AF2504">
        <w:rPr>
          <w:rFonts w:ascii="Times New Roman" w:hAnsi="Times New Roman" w:cs="Times New Roman"/>
          <w:b w:val="0"/>
          <w:lang w:eastAsia="x-none"/>
        </w:rPr>
        <w:t>, Vokietija</w:t>
      </w:r>
    </w:p>
    <w:p w14:paraId="386FA17B" w14:textId="77777777" w:rsidR="007B1E0E" w:rsidRPr="00AF2504" w:rsidRDefault="007B1E0E" w:rsidP="00AF2504">
      <w:pPr>
        <w:pStyle w:val="BTbEMEASMCA"/>
        <w:rPr>
          <w:rFonts w:ascii="Times New Roman" w:hAnsi="Times New Roman" w:cs="Times New Roman"/>
          <w:b w:val="0"/>
          <w:bCs w:val="0"/>
        </w:rPr>
      </w:pPr>
    </w:p>
    <w:p w14:paraId="1EF31370" w14:textId="4665871B" w:rsidR="00BE7E22" w:rsidRPr="00AF2504" w:rsidRDefault="00BE7E22" w:rsidP="00AF2504">
      <w:pPr>
        <w:spacing w:after="0" w:line="240" w:lineRule="auto"/>
        <w:rPr>
          <w:rFonts w:ascii="Times New Roman" w:hAnsi="Times New Roman" w:cs="Times New Roman"/>
          <w:bCs/>
        </w:rPr>
      </w:pPr>
      <w:r w:rsidRPr="00AF2504">
        <w:rPr>
          <w:rFonts w:ascii="Times New Roman" w:hAnsi="Times New Roman" w:cs="Times New Roman"/>
          <w:b/>
        </w:rPr>
        <w:t>Lygiagretus importuotojas</w:t>
      </w:r>
    </w:p>
    <w:p w14:paraId="6E3D6AE1" w14:textId="77777777" w:rsidR="00BE7E22" w:rsidRPr="00AF2504" w:rsidRDefault="00BE7E22" w:rsidP="00AF2504">
      <w:pPr>
        <w:spacing w:after="0" w:line="240" w:lineRule="auto"/>
        <w:rPr>
          <w:rFonts w:ascii="Times New Roman" w:hAnsi="Times New Roman" w:cs="Times New Roman"/>
        </w:rPr>
      </w:pPr>
      <w:r w:rsidRPr="00AF2504">
        <w:rPr>
          <w:rFonts w:ascii="Times New Roman" w:hAnsi="Times New Roman" w:cs="Times New Roman"/>
        </w:rPr>
        <w:t>UAB „Lex ano”,</w:t>
      </w:r>
      <w:r w:rsidRPr="00AF2504">
        <w:rPr>
          <w:rFonts w:ascii="Times New Roman" w:hAnsi="Times New Roman" w:cs="Times New Roman"/>
          <w:color w:val="000000"/>
        </w:rPr>
        <w:t xml:space="preserve"> Naugarduko g. 3,</w:t>
      </w:r>
      <w:r w:rsidRPr="00AF2504">
        <w:rPr>
          <w:rFonts w:ascii="Times New Roman" w:hAnsi="Times New Roman" w:cs="Times New Roman"/>
        </w:rPr>
        <w:t xml:space="preserve"> LT-03231 Vilnius, Lietuva</w:t>
      </w:r>
    </w:p>
    <w:p w14:paraId="453A34FF" w14:textId="77777777" w:rsidR="00BE7E22" w:rsidRDefault="00BE7E22" w:rsidP="00AF2504">
      <w:pPr>
        <w:pStyle w:val="BTbEMEASMCA"/>
        <w:rPr>
          <w:rFonts w:ascii="Times New Roman" w:hAnsi="Times New Roman" w:cs="Times New Roman"/>
          <w:b w:val="0"/>
          <w:bCs w:val="0"/>
        </w:rPr>
      </w:pPr>
    </w:p>
    <w:p w14:paraId="5B3E16BD" w14:textId="77777777" w:rsidR="00790928" w:rsidRPr="00790928" w:rsidRDefault="00790928" w:rsidP="00790928">
      <w:pPr>
        <w:pStyle w:val="BTbEMEASMCA"/>
        <w:rPr>
          <w:rFonts w:ascii="Times New Roman" w:hAnsi="Times New Roman" w:cs="Times New Roman"/>
          <w:b w:val="0"/>
          <w:bCs w:val="0"/>
        </w:rPr>
      </w:pPr>
      <w:r w:rsidRPr="00790928">
        <w:rPr>
          <w:rFonts w:ascii="Times New Roman" w:hAnsi="Times New Roman" w:cs="Times New Roman"/>
          <w:b w:val="0"/>
          <w:bCs w:val="0"/>
        </w:rPr>
        <w:t>Perpakavo Lietuvos ir Norvegijos UAB „</w:t>
      </w:r>
      <w:proofErr w:type="spellStart"/>
      <w:r w:rsidRPr="00790928">
        <w:rPr>
          <w:rFonts w:ascii="Times New Roman" w:hAnsi="Times New Roman" w:cs="Times New Roman"/>
          <w:b w:val="0"/>
          <w:bCs w:val="0"/>
        </w:rPr>
        <w:t>Norfachema</w:t>
      </w:r>
      <w:proofErr w:type="spellEnd"/>
      <w:r w:rsidRPr="00790928">
        <w:rPr>
          <w:rFonts w:ascii="Times New Roman" w:hAnsi="Times New Roman" w:cs="Times New Roman"/>
          <w:b w:val="0"/>
          <w:bCs w:val="0"/>
        </w:rPr>
        <w:t>“, Vytauto g. 6, LT-55175 Jonava, Lietuva</w:t>
      </w:r>
    </w:p>
    <w:p w14:paraId="77FB3643" w14:textId="77777777" w:rsidR="00790928" w:rsidRPr="00790928" w:rsidRDefault="00790928" w:rsidP="00790928">
      <w:pPr>
        <w:pStyle w:val="BTbEMEASMCA"/>
        <w:rPr>
          <w:rFonts w:ascii="Times New Roman" w:hAnsi="Times New Roman" w:cs="Times New Roman"/>
          <w:b w:val="0"/>
          <w:bCs w:val="0"/>
        </w:rPr>
      </w:pPr>
      <w:r w:rsidRPr="00790928">
        <w:rPr>
          <w:rFonts w:ascii="Times New Roman" w:hAnsi="Times New Roman" w:cs="Times New Roman"/>
          <w:b w:val="0"/>
          <w:bCs w:val="0"/>
        </w:rPr>
        <w:t xml:space="preserve">UAB „ENTAFARMA“, </w:t>
      </w:r>
      <w:proofErr w:type="spellStart"/>
      <w:r w:rsidRPr="00790928">
        <w:rPr>
          <w:rFonts w:ascii="Times New Roman" w:hAnsi="Times New Roman" w:cs="Times New Roman"/>
          <w:b w:val="0"/>
          <w:bCs w:val="0"/>
        </w:rPr>
        <w:t>Klonėnų</w:t>
      </w:r>
      <w:proofErr w:type="spellEnd"/>
      <w:r w:rsidRPr="00790928">
        <w:rPr>
          <w:rFonts w:ascii="Times New Roman" w:hAnsi="Times New Roman" w:cs="Times New Roman"/>
          <w:b w:val="0"/>
          <w:bCs w:val="0"/>
        </w:rPr>
        <w:t xml:space="preserve"> vs. 1, LT-19156 Širvintų r. </w:t>
      </w:r>
      <w:proofErr w:type="spellStart"/>
      <w:r w:rsidRPr="00790928">
        <w:rPr>
          <w:rFonts w:ascii="Times New Roman" w:hAnsi="Times New Roman" w:cs="Times New Roman"/>
          <w:b w:val="0"/>
          <w:bCs w:val="0"/>
        </w:rPr>
        <w:t>sav</w:t>
      </w:r>
      <w:proofErr w:type="spellEnd"/>
      <w:r w:rsidRPr="00790928">
        <w:rPr>
          <w:rFonts w:ascii="Times New Roman" w:hAnsi="Times New Roman" w:cs="Times New Roman"/>
          <w:b w:val="0"/>
          <w:bCs w:val="0"/>
        </w:rPr>
        <w:t xml:space="preserve"> , Lietuva</w:t>
      </w:r>
    </w:p>
    <w:p w14:paraId="3429A556" w14:textId="3EB8A7FA" w:rsidR="00264539" w:rsidRPr="00AF2504" w:rsidRDefault="00BE7E22" w:rsidP="00AF2504">
      <w:pPr>
        <w:widowControl w:val="0"/>
        <w:spacing w:after="0" w:line="240" w:lineRule="auto"/>
        <w:rPr>
          <w:rFonts w:ascii="Times New Roman" w:hAnsi="Times New Roman" w:cs="Times New Roman"/>
        </w:rPr>
      </w:pPr>
      <w:r w:rsidRPr="00AF2504">
        <w:rPr>
          <w:rFonts w:ascii="Times New Roman" w:hAnsi="Times New Roman" w:cs="Times New Roman"/>
          <w:b/>
          <w:bCs/>
        </w:rPr>
        <w:t xml:space="preserve">Registruotojas eksportuojančioje valstybėje yra </w:t>
      </w:r>
      <w:r w:rsidR="007B1E0E" w:rsidRPr="00AF2504">
        <w:rPr>
          <w:rFonts w:ascii="Times New Roman" w:hAnsi="Times New Roman" w:cs="Times New Roman"/>
        </w:rPr>
        <w:t xml:space="preserve">KRKA, </w:t>
      </w:r>
      <w:proofErr w:type="spellStart"/>
      <w:r w:rsidR="007B1E0E" w:rsidRPr="00AF2504">
        <w:rPr>
          <w:rFonts w:ascii="Times New Roman" w:hAnsi="Times New Roman" w:cs="Times New Roman"/>
        </w:rPr>
        <w:t>d.d</w:t>
      </w:r>
      <w:proofErr w:type="spellEnd"/>
      <w:r w:rsidR="007B1E0E" w:rsidRPr="00AF2504">
        <w:rPr>
          <w:rFonts w:ascii="Times New Roman" w:hAnsi="Times New Roman" w:cs="Times New Roman"/>
        </w:rPr>
        <w:t xml:space="preserve">., Novo mesto, </w:t>
      </w:r>
      <w:proofErr w:type="spellStart"/>
      <w:r w:rsidR="007B1E0E" w:rsidRPr="00AF2504">
        <w:rPr>
          <w:rFonts w:ascii="Times New Roman" w:hAnsi="Times New Roman" w:cs="Times New Roman"/>
        </w:rPr>
        <w:t>Šmarješka</w:t>
      </w:r>
      <w:proofErr w:type="spellEnd"/>
      <w:r w:rsidR="007B1E0E" w:rsidRPr="00AF2504">
        <w:rPr>
          <w:rFonts w:ascii="Times New Roman" w:hAnsi="Times New Roman" w:cs="Times New Roman"/>
        </w:rPr>
        <w:t xml:space="preserve"> </w:t>
      </w:r>
      <w:proofErr w:type="spellStart"/>
      <w:r w:rsidR="007B1E0E" w:rsidRPr="00AF2504">
        <w:rPr>
          <w:rFonts w:ascii="Times New Roman" w:hAnsi="Times New Roman" w:cs="Times New Roman"/>
        </w:rPr>
        <w:t>cesta</w:t>
      </w:r>
      <w:proofErr w:type="spellEnd"/>
      <w:r w:rsidR="007B1E0E" w:rsidRPr="00AF2504">
        <w:rPr>
          <w:rFonts w:ascii="Times New Roman" w:hAnsi="Times New Roman" w:cs="Times New Roman"/>
        </w:rPr>
        <w:t xml:space="preserve"> 6, 8501 Novo mesto, Slovėnija</w:t>
      </w:r>
    </w:p>
    <w:p w14:paraId="7EA939C3" w14:textId="77777777" w:rsidR="00BE7E22" w:rsidRPr="00AF2504" w:rsidRDefault="00BE7E22" w:rsidP="00AF2504">
      <w:pPr>
        <w:widowControl w:val="0"/>
        <w:spacing w:after="0" w:line="240" w:lineRule="auto"/>
        <w:rPr>
          <w:rFonts w:ascii="Times New Roman" w:eastAsia="Calibri" w:hAnsi="Times New Roman" w:cs="Times New Roman"/>
        </w:rPr>
      </w:pPr>
    </w:p>
    <w:p w14:paraId="11AB07F2" w14:textId="02AFE576" w:rsidR="00264539" w:rsidRPr="00AF2504" w:rsidRDefault="00264539" w:rsidP="00AF2504">
      <w:pPr>
        <w:widowControl w:val="0"/>
        <w:spacing w:after="0" w:line="240" w:lineRule="auto"/>
        <w:rPr>
          <w:rFonts w:ascii="Times New Roman" w:eastAsia="Times New Roman" w:hAnsi="Times New Roman" w:cs="Times New Roman"/>
          <w:b/>
          <w:bCs/>
        </w:rPr>
      </w:pPr>
      <w:r w:rsidRPr="00AF2504">
        <w:rPr>
          <w:rFonts w:ascii="Times New Roman" w:eastAsia="Calibri" w:hAnsi="Times New Roman" w:cs="Times New Roman"/>
          <w:b/>
        </w:rPr>
        <w:t>Šis pakuotės lapelis paskutinį kartą peržiūrėtas</w:t>
      </w:r>
      <w:r w:rsidR="00727AF0" w:rsidRPr="00AF2504">
        <w:rPr>
          <w:rFonts w:ascii="Times New Roman" w:eastAsia="Calibri" w:hAnsi="Times New Roman" w:cs="Times New Roman"/>
          <w:b/>
        </w:rPr>
        <w:t xml:space="preserve"> </w:t>
      </w:r>
      <w:r w:rsidR="003935A0">
        <w:rPr>
          <w:rFonts w:ascii="Times New Roman" w:eastAsia="Calibri" w:hAnsi="Times New Roman" w:cs="Times New Roman"/>
          <w:b/>
        </w:rPr>
        <w:t>2025-08-21.</w:t>
      </w:r>
    </w:p>
    <w:p w14:paraId="0B579C14" w14:textId="77777777" w:rsidR="00E81235" w:rsidRPr="00AF2504" w:rsidRDefault="00E81235" w:rsidP="00AF2504">
      <w:pPr>
        <w:widowControl w:val="0"/>
        <w:spacing w:after="0" w:line="240" w:lineRule="auto"/>
        <w:rPr>
          <w:rFonts w:ascii="Times New Roman" w:eastAsia="Calibri" w:hAnsi="Times New Roman" w:cs="Times New Roman"/>
          <w:bCs/>
        </w:rPr>
      </w:pPr>
    </w:p>
    <w:p w14:paraId="1928B3B9" w14:textId="5B0D93DD" w:rsidR="00185842" w:rsidRPr="00AF2504" w:rsidRDefault="00264539" w:rsidP="00AF2504">
      <w:pPr>
        <w:widowControl w:val="0"/>
        <w:numPr>
          <w:ilvl w:val="12"/>
          <w:numId w:val="0"/>
        </w:numPr>
        <w:spacing w:after="0" w:line="240" w:lineRule="auto"/>
        <w:ind w:right="-2"/>
        <w:rPr>
          <w:rFonts w:ascii="Times New Roman" w:hAnsi="Times New Roman" w:cs="Times New Roman"/>
        </w:rPr>
      </w:pPr>
      <w:r w:rsidRPr="00AF2504">
        <w:rPr>
          <w:rFonts w:ascii="Times New Roman" w:eastAsia="Calibri" w:hAnsi="Times New Roman" w:cs="Times New Roman"/>
        </w:rPr>
        <w:t>Išsami informacija apie šį vaistą pateikiama Valstybinės vaistų kontrolės tarnybos prie Lietuvos Respublikos sveikatos apsaugos ministerijos tinklalapyje</w:t>
      </w:r>
      <w:r w:rsidR="00BE7E22" w:rsidRPr="00AF2504">
        <w:rPr>
          <w:rFonts w:ascii="Times New Roman" w:eastAsia="Times New Roman" w:hAnsi="Times New Roman" w:cs="Times New Roman"/>
          <w:iCs/>
        </w:rPr>
        <w:t xml:space="preserve"> </w:t>
      </w:r>
      <w:hyperlink r:id="rId7" w:history="1">
        <w:r w:rsidR="00BE7E22" w:rsidRPr="00AF2504">
          <w:rPr>
            <w:rStyle w:val="Hipersaitas"/>
            <w:rFonts w:cs="Times New Roman"/>
            <w:color w:val="0000FF"/>
            <w:sz w:val="22"/>
            <w:szCs w:val="22"/>
            <w:lang w:val="lt-LT"/>
          </w:rPr>
          <w:t>https://vvkt.lrv.lt/lt/</w:t>
        </w:r>
      </w:hyperlink>
      <w:r w:rsidR="00BE7E22" w:rsidRPr="00AF2504">
        <w:rPr>
          <w:rFonts w:ascii="Times New Roman" w:hAnsi="Times New Roman" w:cs="Times New Roman"/>
        </w:rPr>
        <w:t>.</w:t>
      </w:r>
    </w:p>
    <w:sectPr w:rsidR="00185842" w:rsidRPr="00AF2504" w:rsidSect="00B7377F">
      <w:headerReference w:type="default" r:id="rId8"/>
      <w:footerReference w:type="even" r:id="rId9"/>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8472" w14:textId="77777777" w:rsidR="00E57E19" w:rsidRDefault="00E57E19">
      <w:pPr>
        <w:spacing w:after="0" w:line="240" w:lineRule="auto"/>
      </w:pPr>
      <w:r>
        <w:separator/>
      </w:r>
    </w:p>
  </w:endnote>
  <w:endnote w:type="continuationSeparator" w:id="0">
    <w:p w14:paraId="00EFD3CD" w14:textId="77777777" w:rsidR="00E57E19" w:rsidRDefault="00E57E19">
      <w:pPr>
        <w:spacing w:after="0" w:line="240" w:lineRule="auto"/>
      </w:pPr>
      <w:r>
        <w:continuationSeparator/>
      </w:r>
    </w:p>
  </w:endnote>
  <w:endnote w:type="continuationNotice" w:id="1">
    <w:p w14:paraId="22407939" w14:textId="77777777" w:rsidR="00E57E19" w:rsidRDefault="00E57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42FE" w14:textId="77777777" w:rsidR="007C5BD4" w:rsidRDefault="007C5BD4" w:rsidP="00EC57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7012F" w14:textId="77777777" w:rsidR="007C5BD4" w:rsidRDefault="007C5BD4" w:rsidP="00EC57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0C07" w14:textId="77777777" w:rsidR="00E57E19" w:rsidRDefault="00E57E19">
      <w:pPr>
        <w:spacing w:after="0" w:line="240" w:lineRule="auto"/>
      </w:pPr>
      <w:r>
        <w:separator/>
      </w:r>
    </w:p>
  </w:footnote>
  <w:footnote w:type="continuationSeparator" w:id="0">
    <w:p w14:paraId="10F6EE58" w14:textId="77777777" w:rsidR="00E57E19" w:rsidRDefault="00E57E19">
      <w:pPr>
        <w:spacing w:after="0" w:line="240" w:lineRule="auto"/>
      </w:pPr>
      <w:r>
        <w:continuationSeparator/>
      </w:r>
    </w:p>
  </w:footnote>
  <w:footnote w:type="continuationNotice" w:id="1">
    <w:p w14:paraId="7E386BCA" w14:textId="77777777" w:rsidR="00E57E19" w:rsidRDefault="00E57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C9F8" w14:textId="77777777" w:rsidR="007C5BD4" w:rsidRPr="00BE7E22" w:rsidRDefault="007C5BD4">
    <w:pPr>
      <w:pStyle w:val="Antrats"/>
      <w:rPr>
        <w:sz w:val="22"/>
        <w:szCs w:val="18"/>
        <w:lang w:val="lt-LT"/>
      </w:rPr>
    </w:pPr>
    <w:bookmarkStart w:id="14" w:name="TableTag1"/>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E85BE4"/>
    <w:multiLevelType w:val="hybridMultilevel"/>
    <w:tmpl w:val="FACE4E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905F4"/>
    <w:multiLevelType w:val="hybridMultilevel"/>
    <w:tmpl w:val="477A8762"/>
    <w:lvl w:ilvl="0" w:tplc="B13CE61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E0A48"/>
    <w:multiLevelType w:val="hybridMultilevel"/>
    <w:tmpl w:val="543E5BB4"/>
    <w:lvl w:ilvl="0" w:tplc="71B0FED2">
      <w:start w:val="1"/>
      <w:numFmt w:val="bullet"/>
      <w:lvlText w:val="-"/>
      <w:lvlJc w:val="left"/>
      <w:pPr>
        <w:ind w:left="1620" w:hanging="360"/>
      </w:pPr>
      <w:rPr>
        <w:rFonts w:hAnsi="Aria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4" w15:restartNumberingAfterBreak="0">
    <w:nsid w:val="07241797"/>
    <w:multiLevelType w:val="hybridMultilevel"/>
    <w:tmpl w:val="B28298F2"/>
    <w:lvl w:ilvl="0" w:tplc="7DA6AC9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B57678"/>
    <w:multiLevelType w:val="hybridMultilevel"/>
    <w:tmpl w:val="22D21D84"/>
    <w:lvl w:ilvl="0" w:tplc="0A1C3EA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5B64D4"/>
    <w:multiLevelType w:val="hybridMultilevel"/>
    <w:tmpl w:val="DA487E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0F613DFA"/>
    <w:multiLevelType w:val="hybridMultilevel"/>
    <w:tmpl w:val="A21A6742"/>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29D3BBE"/>
    <w:multiLevelType w:val="hybridMultilevel"/>
    <w:tmpl w:val="74C65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F67E69"/>
    <w:multiLevelType w:val="hybridMultilevel"/>
    <w:tmpl w:val="F24E5E02"/>
    <w:lvl w:ilvl="0" w:tplc="71E03B2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8F11D4D"/>
    <w:multiLevelType w:val="hybridMultilevel"/>
    <w:tmpl w:val="98F2E472"/>
    <w:lvl w:ilvl="0" w:tplc="CAAE2B68">
      <w:start w:val="4"/>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866C6A"/>
    <w:multiLevelType w:val="hybridMultilevel"/>
    <w:tmpl w:val="4000B1C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3031D"/>
    <w:multiLevelType w:val="hybridMultilevel"/>
    <w:tmpl w:val="2014FB8E"/>
    <w:lvl w:ilvl="0" w:tplc="200E42E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5530F3"/>
    <w:multiLevelType w:val="hybridMultilevel"/>
    <w:tmpl w:val="548E50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57A67"/>
    <w:multiLevelType w:val="hybridMultilevel"/>
    <w:tmpl w:val="33081EE2"/>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91AF2"/>
    <w:multiLevelType w:val="hybridMultilevel"/>
    <w:tmpl w:val="E4D6734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157D1"/>
    <w:multiLevelType w:val="hybridMultilevel"/>
    <w:tmpl w:val="55A0539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902FA9"/>
    <w:multiLevelType w:val="hybridMultilevel"/>
    <w:tmpl w:val="1FDEE1A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1111B4"/>
    <w:multiLevelType w:val="hybridMultilevel"/>
    <w:tmpl w:val="C08EB18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10F20"/>
    <w:multiLevelType w:val="hybridMultilevel"/>
    <w:tmpl w:val="E97A937C"/>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F764B"/>
    <w:multiLevelType w:val="hybridMultilevel"/>
    <w:tmpl w:val="741E446A"/>
    <w:lvl w:ilvl="0" w:tplc="1F9E4F9C">
      <w:numFmt w:val="bullet"/>
      <w:pStyle w:val="BT-EMEASMCA"/>
      <w:lvlText w:val="-"/>
      <w:lvlJc w:val="left"/>
      <w:pPr>
        <w:ind w:left="1260" w:hanging="360"/>
      </w:pPr>
      <w:rPr>
        <w:rFonts w:ascii="Times New Roman" w:eastAsia="Times New Roman" w:hAnsi="Times New Roman"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hint="default"/>
      </w:rPr>
    </w:lvl>
  </w:abstractNum>
  <w:abstractNum w:abstractNumId="21" w15:restartNumberingAfterBreak="0">
    <w:nsid w:val="468A5E66"/>
    <w:multiLevelType w:val="hybridMultilevel"/>
    <w:tmpl w:val="761C9E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CFD3CA3"/>
    <w:multiLevelType w:val="hybridMultilevel"/>
    <w:tmpl w:val="D86E6BEC"/>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FCB3D56"/>
    <w:multiLevelType w:val="hybridMultilevel"/>
    <w:tmpl w:val="BCD6D516"/>
    <w:lvl w:ilvl="0" w:tplc="31CE185C">
      <w:start w:val="1"/>
      <w:numFmt w:val="bullet"/>
      <w:lvlText w:val=""/>
      <w:lvlJc w:val="left"/>
      <w:pPr>
        <w:tabs>
          <w:tab w:val="num" w:pos="567"/>
        </w:tabs>
        <w:ind w:left="567" w:hanging="567"/>
      </w:pPr>
      <w:rPr>
        <w:rFonts w:ascii="Symbol" w:hAnsi="Symbol" w:hint="default"/>
      </w:rPr>
    </w:lvl>
    <w:lvl w:ilvl="1" w:tplc="04F80370">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44107"/>
    <w:multiLevelType w:val="hybridMultilevel"/>
    <w:tmpl w:val="E5408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23263F"/>
    <w:multiLevelType w:val="hybridMultilevel"/>
    <w:tmpl w:val="CCCC6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E112F"/>
    <w:multiLevelType w:val="hybridMultilevel"/>
    <w:tmpl w:val="D228EAEC"/>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C777A0"/>
    <w:multiLevelType w:val="hybridMultilevel"/>
    <w:tmpl w:val="0C94F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B04CD5"/>
    <w:multiLevelType w:val="hybridMultilevel"/>
    <w:tmpl w:val="A87896F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A351CD"/>
    <w:multiLevelType w:val="hybridMultilevel"/>
    <w:tmpl w:val="F83CAF98"/>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C842F2"/>
    <w:multiLevelType w:val="hybridMultilevel"/>
    <w:tmpl w:val="E092DD5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0513C"/>
    <w:multiLevelType w:val="hybridMultilevel"/>
    <w:tmpl w:val="716807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092915"/>
    <w:multiLevelType w:val="hybridMultilevel"/>
    <w:tmpl w:val="69F0A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E7B5E"/>
    <w:multiLevelType w:val="hybridMultilevel"/>
    <w:tmpl w:val="2A7C345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CE2CD3"/>
    <w:multiLevelType w:val="hybridMultilevel"/>
    <w:tmpl w:val="91B8C4F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3033C"/>
    <w:multiLevelType w:val="hybridMultilevel"/>
    <w:tmpl w:val="43580A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825422">
    <w:abstractNumId w:val="20"/>
  </w:num>
  <w:num w:numId="2" w16cid:durableId="1804233023">
    <w:abstractNumId w:val="0"/>
  </w:num>
  <w:num w:numId="3" w16cid:durableId="1766221385">
    <w:abstractNumId w:val="3"/>
  </w:num>
  <w:num w:numId="4" w16cid:durableId="16274266">
    <w:abstractNumId w:val="17"/>
  </w:num>
  <w:num w:numId="5" w16cid:durableId="214435786">
    <w:abstractNumId w:val="16"/>
  </w:num>
  <w:num w:numId="6" w16cid:durableId="1146556424">
    <w:abstractNumId w:val="1"/>
  </w:num>
  <w:num w:numId="7" w16cid:durableId="1751391794">
    <w:abstractNumId w:val="35"/>
  </w:num>
  <w:num w:numId="8" w16cid:durableId="746727948">
    <w:abstractNumId w:val="37"/>
  </w:num>
  <w:num w:numId="9" w16cid:durableId="1080448135">
    <w:abstractNumId w:val="34"/>
  </w:num>
  <w:num w:numId="10" w16cid:durableId="361981893">
    <w:abstractNumId w:val="15"/>
  </w:num>
  <w:num w:numId="11" w16cid:durableId="720792393">
    <w:abstractNumId w:val="31"/>
  </w:num>
  <w:num w:numId="12" w16cid:durableId="661932366">
    <w:abstractNumId w:val="21"/>
  </w:num>
  <w:num w:numId="13" w16cid:durableId="248582687">
    <w:abstractNumId w:val="19"/>
  </w:num>
  <w:num w:numId="14" w16cid:durableId="127744210">
    <w:abstractNumId w:val="27"/>
  </w:num>
  <w:num w:numId="15" w16cid:durableId="2118524580">
    <w:abstractNumId w:val="36"/>
  </w:num>
  <w:num w:numId="16" w16cid:durableId="58601676">
    <w:abstractNumId w:val="13"/>
  </w:num>
  <w:num w:numId="17" w16cid:durableId="1550141269">
    <w:abstractNumId w:val="18"/>
  </w:num>
  <w:num w:numId="18" w16cid:durableId="1947342099">
    <w:abstractNumId w:val="30"/>
  </w:num>
  <w:num w:numId="19" w16cid:durableId="432165475">
    <w:abstractNumId w:val="14"/>
  </w:num>
  <w:num w:numId="20" w16cid:durableId="841504764">
    <w:abstractNumId w:val="7"/>
  </w:num>
  <w:num w:numId="21" w16cid:durableId="790709499">
    <w:abstractNumId w:val="25"/>
  </w:num>
  <w:num w:numId="22" w16cid:durableId="1952780138">
    <w:abstractNumId w:val="11"/>
  </w:num>
  <w:num w:numId="23" w16cid:durableId="366301002">
    <w:abstractNumId w:val="8"/>
  </w:num>
  <w:num w:numId="24" w16cid:durableId="476149592">
    <w:abstractNumId w:val="29"/>
  </w:num>
  <w:num w:numId="25" w16cid:durableId="1649554310">
    <w:abstractNumId w:val="26"/>
  </w:num>
  <w:num w:numId="26" w16cid:durableId="884096033">
    <w:abstractNumId w:val="32"/>
  </w:num>
  <w:num w:numId="27" w16cid:durableId="1817993428">
    <w:abstractNumId w:val="38"/>
  </w:num>
  <w:num w:numId="28" w16cid:durableId="710880654">
    <w:abstractNumId w:val="6"/>
  </w:num>
  <w:num w:numId="29" w16cid:durableId="870729471">
    <w:abstractNumId w:val="22"/>
  </w:num>
  <w:num w:numId="30" w16cid:durableId="808475232">
    <w:abstractNumId w:val="23"/>
  </w:num>
  <w:num w:numId="31" w16cid:durableId="2056736658">
    <w:abstractNumId w:val="28"/>
  </w:num>
  <w:num w:numId="32" w16cid:durableId="326905200">
    <w:abstractNumId w:val="12"/>
  </w:num>
  <w:num w:numId="33" w16cid:durableId="2141338149">
    <w:abstractNumId w:val="4"/>
  </w:num>
  <w:num w:numId="34" w16cid:durableId="356201832">
    <w:abstractNumId w:val="5"/>
  </w:num>
  <w:num w:numId="35" w16cid:durableId="996230795">
    <w:abstractNumId w:val="9"/>
  </w:num>
  <w:num w:numId="36" w16cid:durableId="1135175399">
    <w:abstractNumId w:val="10"/>
  </w:num>
  <w:num w:numId="37" w16cid:durableId="2129159865">
    <w:abstractNumId w:val="2"/>
  </w:num>
  <w:num w:numId="38" w16cid:durableId="716319880">
    <w:abstractNumId w:val="24"/>
  </w:num>
  <w:num w:numId="39" w16cid:durableId="117172610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Kontrauskaitė">
    <w15:presenceInfo w15:providerId="AD" w15:userId="S::KarolinaKontrauskaite@vvkt.lt::5e8f1a35-7277-4feb-af47-e54c7f8c7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39"/>
    <w:rsid w:val="00007091"/>
    <w:rsid w:val="0000741D"/>
    <w:rsid w:val="000378A6"/>
    <w:rsid w:val="00055E06"/>
    <w:rsid w:val="00062060"/>
    <w:rsid w:val="00083284"/>
    <w:rsid w:val="00093167"/>
    <w:rsid w:val="000B13EC"/>
    <w:rsid w:val="000F19D3"/>
    <w:rsid w:val="001116B8"/>
    <w:rsid w:val="00117E7E"/>
    <w:rsid w:val="00185842"/>
    <w:rsid w:val="001932D2"/>
    <w:rsid w:val="001A0AE7"/>
    <w:rsid w:val="001B66EA"/>
    <w:rsid w:val="001E6679"/>
    <w:rsid w:val="001F0039"/>
    <w:rsid w:val="00205732"/>
    <w:rsid w:val="00232676"/>
    <w:rsid w:val="002410D7"/>
    <w:rsid w:val="002512A8"/>
    <w:rsid w:val="00260654"/>
    <w:rsid w:val="00264539"/>
    <w:rsid w:val="002872D2"/>
    <w:rsid w:val="002A3FAC"/>
    <w:rsid w:val="002D4F3F"/>
    <w:rsid w:val="00351AD4"/>
    <w:rsid w:val="00364DEB"/>
    <w:rsid w:val="003702E2"/>
    <w:rsid w:val="00380BC3"/>
    <w:rsid w:val="003935A0"/>
    <w:rsid w:val="00393792"/>
    <w:rsid w:val="003A333C"/>
    <w:rsid w:val="00433DDD"/>
    <w:rsid w:val="00463A30"/>
    <w:rsid w:val="004641A1"/>
    <w:rsid w:val="004A5629"/>
    <w:rsid w:val="004D6117"/>
    <w:rsid w:val="00521C86"/>
    <w:rsid w:val="00524D1A"/>
    <w:rsid w:val="00564836"/>
    <w:rsid w:val="00567D7E"/>
    <w:rsid w:val="00575AD0"/>
    <w:rsid w:val="00576D62"/>
    <w:rsid w:val="005C7894"/>
    <w:rsid w:val="00633AF2"/>
    <w:rsid w:val="00643129"/>
    <w:rsid w:val="006531B0"/>
    <w:rsid w:val="006B0574"/>
    <w:rsid w:val="006B23A9"/>
    <w:rsid w:val="006E2DC3"/>
    <w:rsid w:val="006F48AF"/>
    <w:rsid w:val="0070618F"/>
    <w:rsid w:val="00727AF0"/>
    <w:rsid w:val="00732AB3"/>
    <w:rsid w:val="00745414"/>
    <w:rsid w:val="007641DE"/>
    <w:rsid w:val="0077273F"/>
    <w:rsid w:val="0078505F"/>
    <w:rsid w:val="00790928"/>
    <w:rsid w:val="007A3ED2"/>
    <w:rsid w:val="007B1E0E"/>
    <w:rsid w:val="007B6336"/>
    <w:rsid w:val="007C5BD4"/>
    <w:rsid w:val="007C7E73"/>
    <w:rsid w:val="007E7193"/>
    <w:rsid w:val="00827F9E"/>
    <w:rsid w:val="00882DC4"/>
    <w:rsid w:val="00883CFD"/>
    <w:rsid w:val="00896471"/>
    <w:rsid w:val="008B0138"/>
    <w:rsid w:val="008C1560"/>
    <w:rsid w:val="008C5E15"/>
    <w:rsid w:val="008C62D2"/>
    <w:rsid w:val="008E04C2"/>
    <w:rsid w:val="009133BB"/>
    <w:rsid w:val="0092583F"/>
    <w:rsid w:val="009D4762"/>
    <w:rsid w:val="009E3425"/>
    <w:rsid w:val="00A03B8C"/>
    <w:rsid w:val="00A1204F"/>
    <w:rsid w:val="00A37CED"/>
    <w:rsid w:val="00AA19E3"/>
    <w:rsid w:val="00AE69C5"/>
    <w:rsid w:val="00AF2504"/>
    <w:rsid w:val="00B248C7"/>
    <w:rsid w:val="00B31CC2"/>
    <w:rsid w:val="00B3396C"/>
    <w:rsid w:val="00B50771"/>
    <w:rsid w:val="00B57BC2"/>
    <w:rsid w:val="00B61CD5"/>
    <w:rsid w:val="00B7377F"/>
    <w:rsid w:val="00BA0B72"/>
    <w:rsid w:val="00BE336F"/>
    <w:rsid w:val="00BE7E22"/>
    <w:rsid w:val="00C74595"/>
    <w:rsid w:val="00CC1D46"/>
    <w:rsid w:val="00CD6827"/>
    <w:rsid w:val="00D0161F"/>
    <w:rsid w:val="00D11D48"/>
    <w:rsid w:val="00D36E95"/>
    <w:rsid w:val="00D45CCB"/>
    <w:rsid w:val="00D5254B"/>
    <w:rsid w:val="00D56F0D"/>
    <w:rsid w:val="00D76A8B"/>
    <w:rsid w:val="00D806A0"/>
    <w:rsid w:val="00DC5063"/>
    <w:rsid w:val="00DD09F7"/>
    <w:rsid w:val="00DF21CB"/>
    <w:rsid w:val="00E11905"/>
    <w:rsid w:val="00E15705"/>
    <w:rsid w:val="00E16BAE"/>
    <w:rsid w:val="00E245EB"/>
    <w:rsid w:val="00E56422"/>
    <w:rsid w:val="00E57E19"/>
    <w:rsid w:val="00E81235"/>
    <w:rsid w:val="00EA15B3"/>
    <w:rsid w:val="00EB0CAA"/>
    <w:rsid w:val="00EC575C"/>
    <w:rsid w:val="00EE3A81"/>
    <w:rsid w:val="00EF5CBA"/>
    <w:rsid w:val="00F00F67"/>
    <w:rsid w:val="00F1157B"/>
    <w:rsid w:val="00F52569"/>
    <w:rsid w:val="00F53ED3"/>
    <w:rsid w:val="00F56622"/>
    <w:rsid w:val="00F83C86"/>
    <w:rsid w:val="00F96E86"/>
    <w:rsid w:val="00FA086F"/>
    <w:rsid w:val="00FC3289"/>
    <w:rsid w:val="00FD0C14"/>
    <w:rsid w:val="00FE3255"/>
    <w:rsid w:val="00FF032D"/>
    <w:rsid w:val="00FF79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F78C"/>
  <w15:chartTrackingRefBased/>
  <w15:docId w15:val="{54B7D048-5CF2-4B04-AA8A-F809EE8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264539"/>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264539"/>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264539"/>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26453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rsid w:val="00264539"/>
    <w:pPr>
      <w:spacing w:after="0" w:line="240" w:lineRule="auto"/>
      <w:outlineLvl w:val="4"/>
    </w:pPr>
    <w:rPr>
      <w:rFonts w:ascii="Times New Roman" w:eastAsia="Times New Roman" w:hAnsi="Times New Roman" w:cs="Times New Roman"/>
      <w:i/>
      <w:sz w:val="24"/>
      <w:szCs w:val="24"/>
      <w:lang w:val="en-GB"/>
    </w:rPr>
  </w:style>
  <w:style w:type="paragraph" w:styleId="Antrat6">
    <w:name w:val="heading 6"/>
    <w:basedOn w:val="prastasis"/>
    <w:next w:val="prastasis"/>
    <w:link w:val="Antrat6Diagrama"/>
    <w:qFormat/>
    <w:rsid w:val="0026453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453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26453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26453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26453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sid w:val="00264539"/>
    <w:rPr>
      <w:rFonts w:ascii="Times New Roman" w:eastAsia="Times New Roman" w:hAnsi="Times New Roman" w:cs="Times New Roman"/>
      <w:i/>
      <w:sz w:val="24"/>
      <w:szCs w:val="24"/>
      <w:lang w:val="en-GB"/>
    </w:rPr>
  </w:style>
  <w:style w:type="character" w:customStyle="1" w:styleId="Antrat6Diagrama">
    <w:name w:val="Antraštė 6 Diagrama"/>
    <w:basedOn w:val="Numatytasispastraiposriftas"/>
    <w:link w:val="Antrat6"/>
    <w:rsid w:val="00264539"/>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264539"/>
  </w:style>
  <w:style w:type="numbering" w:customStyle="1" w:styleId="Sraonra11">
    <w:name w:val="Sąrašo nėra11"/>
    <w:next w:val="Sraonra"/>
    <w:uiPriority w:val="99"/>
    <w:semiHidden/>
    <w:unhideWhenUsed/>
    <w:rsid w:val="00264539"/>
  </w:style>
  <w:style w:type="paragraph" w:styleId="Antrats">
    <w:name w:val="header"/>
    <w:basedOn w:val="prastasis"/>
    <w:link w:val="AntratsDiagrama"/>
    <w:rsid w:val="00264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26453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264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264539"/>
    <w:rPr>
      <w:rFonts w:ascii="Times New Roman" w:eastAsia="Times New Roman" w:hAnsi="Times New Roman" w:cs="Times New Roman"/>
      <w:sz w:val="24"/>
      <w:szCs w:val="20"/>
      <w:lang w:val="sl-SI" w:eastAsia="sl-SI"/>
    </w:rPr>
  </w:style>
  <w:style w:type="table" w:styleId="Lentelstinklelis">
    <w:name w:val="Table Grid"/>
    <w:basedOn w:val="prastojilentel"/>
    <w:rsid w:val="00264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64539"/>
  </w:style>
  <w:style w:type="character" w:styleId="Hipersaitas">
    <w:name w:val="Hyperlink"/>
    <w:uiPriority w:val="99"/>
    <w:rsid w:val="00264539"/>
    <w:rPr>
      <w:rFonts w:ascii="Times New Roman" w:hAnsi="Times New Roman"/>
      <w:color w:val="auto"/>
      <w:sz w:val="24"/>
      <w:szCs w:val="24"/>
      <w:u w:val="single"/>
      <w:lang w:val="en-US"/>
    </w:rPr>
  </w:style>
  <w:style w:type="character" w:styleId="Perirtashipersaitas">
    <w:name w:val="FollowedHyperlink"/>
    <w:uiPriority w:val="99"/>
    <w:rsid w:val="00264539"/>
    <w:rPr>
      <w:color w:val="800080"/>
      <w:u w:val="single"/>
    </w:rPr>
  </w:style>
  <w:style w:type="paragraph" w:styleId="Paprastasistekstas">
    <w:name w:val="Plain Text"/>
    <w:basedOn w:val="prastasis"/>
    <w:link w:val="PaprastasistekstasDiagrama"/>
    <w:uiPriority w:val="99"/>
    <w:rsid w:val="0026453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264539"/>
    <w:rPr>
      <w:rFonts w:ascii="Courier New" w:eastAsia="Times New Roman" w:hAnsi="Courier New" w:cs="Times New Roman"/>
      <w:sz w:val="20"/>
      <w:szCs w:val="20"/>
      <w:lang w:val="en-GB" w:eastAsia="sl-SI"/>
    </w:rPr>
  </w:style>
  <w:style w:type="paragraph" w:styleId="Antrat">
    <w:name w:val="caption"/>
    <w:basedOn w:val="prastasis"/>
    <w:next w:val="prastasis"/>
    <w:qFormat/>
    <w:rsid w:val="0026453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26453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264539"/>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26453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26453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26453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26453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26453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2645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264539"/>
  </w:style>
  <w:style w:type="paragraph" w:styleId="Komentarotekstas">
    <w:name w:val="annotation text"/>
    <w:basedOn w:val="prastasis"/>
    <w:link w:val="KomentarotekstasDiagrama"/>
    <w:unhideWhenUsed/>
    <w:rsid w:val="00264539"/>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264539"/>
    <w:rPr>
      <w:rFonts w:ascii="Times New Roman" w:eastAsia="Times New Roman" w:hAnsi="Times New Roman" w:cs="Times New Roman"/>
      <w:sz w:val="20"/>
      <w:szCs w:val="20"/>
      <w:lang w:val="en-GB"/>
    </w:rPr>
  </w:style>
  <w:style w:type="paragraph" w:styleId="Pavadinimas">
    <w:name w:val="Title"/>
    <w:basedOn w:val="prastasis"/>
    <w:link w:val="PavadinimasDiagrama"/>
    <w:autoRedefine/>
    <w:uiPriority w:val="99"/>
    <w:qFormat/>
    <w:rsid w:val="00264539"/>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uiPriority w:val="99"/>
    <w:rsid w:val="00264539"/>
    <w:rPr>
      <w:rFonts w:ascii="Times New Roman" w:eastAsia="Times New Roman" w:hAnsi="Times New Roman" w:cs="Times New Roman"/>
      <w:b/>
      <w:kern w:val="28"/>
      <w:szCs w:val="20"/>
    </w:rPr>
  </w:style>
  <w:style w:type="paragraph" w:styleId="Pagrindiniotekstotrauka3">
    <w:name w:val="Body Text Indent 3"/>
    <w:basedOn w:val="prastasis"/>
    <w:link w:val="Pagrindiniotekstotrauka3Diagrama"/>
    <w:unhideWhenUsed/>
    <w:rsid w:val="00264539"/>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264539"/>
    <w:rPr>
      <w:rFonts w:ascii="Times New Roman" w:eastAsia="Times New Roman" w:hAnsi="Times New Roman" w:cs="Times New Roman"/>
      <w:sz w:val="16"/>
      <w:szCs w:val="16"/>
      <w:lang w:val="en-GB"/>
    </w:rPr>
  </w:style>
  <w:style w:type="paragraph" w:styleId="Komentarotema">
    <w:name w:val="annotation subject"/>
    <w:basedOn w:val="Komentarotekstas"/>
    <w:next w:val="Komentarotekstas"/>
    <w:link w:val="KomentarotemaDiagrama"/>
    <w:unhideWhenUsed/>
    <w:rsid w:val="00264539"/>
    <w:rPr>
      <w:b/>
      <w:bCs/>
    </w:rPr>
  </w:style>
  <w:style w:type="character" w:customStyle="1" w:styleId="KomentarotemaDiagrama">
    <w:name w:val="Komentaro tema Diagrama"/>
    <w:basedOn w:val="KomentarotekstasDiagrama"/>
    <w:link w:val="Komentarotema"/>
    <w:rsid w:val="0026453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264539"/>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rsid w:val="00264539"/>
    <w:rPr>
      <w:rFonts w:ascii="Tahoma" w:eastAsia="Times New Roman" w:hAnsi="Tahoma" w:cs="Tahoma"/>
      <w:sz w:val="16"/>
      <w:szCs w:val="16"/>
      <w:lang w:val="en-GB"/>
    </w:rPr>
  </w:style>
  <w:style w:type="paragraph" w:customStyle="1" w:styleId="PI-1EMEASMCA">
    <w:name w:val="PI-1 EMEA_SMCA"/>
    <w:basedOn w:val="Antrat2"/>
    <w:autoRedefine/>
    <w:rsid w:val="00264539"/>
    <w:pPr>
      <w:keepNext w:val="0"/>
      <w:tabs>
        <w:tab w:val="clear" w:pos="4300"/>
        <w:tab w:val="clear" w:pos="5940"/>
        <w:tab w:val="clear" w:pos="8180"/>
        <w:tab w:val="left" w:pos="567"/>
      </w:tabs>
      <w:spacing w:line="240" w:lineRule="auto"/>
      <w:ind w:left="567" w:hanging="567"/>
    </w:pPr>
    <w:rPr>
      <w:rFonts w:ascii="Times New Roman Bold" w:hAnsi="Times New Roman Bold"/>
      <w:sz w:val="22"/>
      <w:szCs w:val="22"/>
      <w:u w:val="none"/>
      <w:lang w:val="lt-LT" w:eastAsia="en-US"/>
    </w:rPr>
  </w:style>
  <w:style w:type="character" w:customStyle="1" w:styleId="BTEMEASMCAChar">
    <w:name w:val="BT EMEA_SMCA Char"/>
    <w:link w:val="BTEMEASMCA"/>
    <w:uiPriority w:val="99"/>
    <w:locked/>
    <w:rsid w:val="00264539"/>
    <w:rPr>
      <w:bCs/>
    </w:rPr>
  </w:style>
  <w:style w:type="paragraph" w:customStyle="1" w:styleId="BTEMEASMCA">
    <w:name w:val="BT EMEA_SMCA"/>
    <w:basedOn w:val="prastasis"/>
    <w:link w:val="BTEMEASMCAChar"/>
    <w:autoRedefine/>
    <w:uiPriority w:val="99"/>
    <w:rsid w:val="00264539"/>
    <w:pPr>
      <w:spacing w:after="0" w:line="240" w:lineRule="auto"/>
    </w:pPr>
    <w:rPr>
      <w:bCs/>
    </w:rPr>
  </w:style>
  <w:style w:type="paragraph" w:customStyle="1" w:styleId="Sarkain3">
    <w:name w:val="Sarkain3"/>
    <w:basedOn w:val="prastasis"/>
    <w:rsid w:val="00264539"/>
    <w:pPr>
      <w:spacing w:before="240" w:after="360" w:line="240" w:lineRule="auto"/>
      <w:ind w:left="851"/>
    </w:pPr>
    <w:rPr>
      <w:rFonts w:ascii="Times New Roman" w:eastAsia="Times New Roman" w:hAnsi="Times New Roman" w:cs="Times New Roman"/>
      <w:sz w:val="24"/>
      <w:szCs w:val="20"/>
      <w:lang w:val="fi-FI" w:eastAsia="lt-LT"/>
    </w:rPr>
  </w:style>
  <w:style w:type="paragraph" w:customStyle="1" w:styleId="PI-2EMEASMCA">
    <w:name w:val="PI-2 EMEA_SMCA"/>
    <w:basedOn w:val="Antrat3"/>
    <w:autoRedefine/>
    <w:rsid w:val="00264539"/>
    <w:pPr>
      <w:keepNext w:val="0"/>
      <w:keepLines/>
      <w:tabs>
        <w:tab w:val="clear" w:pos="6760"/>
        <w:tab w:val="left" w:pos="567"/>
      </w:tabs>
      <w:spacing w:line="240" w:lineRule="auto"/>
      <w:ind w:left="567" w:hanging="567"/>
    </w:pPr>
    <w:rPr>
      <w:b w:val="0"/>
      <w:kern w:val="28"/>
      <w:szCs w:val="24"/>
      <w:lang w:val="lt-LT" w:eastAsia="en-US"/>
    </w:rPr>
  </w:style>
  <w:style w:type="paragraph" w:customStyle="1" w:styleId="A-TableText">
    <w:name w:val="A-Table Text"/>
    <w:uiPriority w:val="99"/>
    <w:rsid w:val="00264539"/>
    <w:pPr>
      <w:overflowPunct w:val="0"/>
      <w:autoSpaceDE w:val="0"/>
      <w:autoSpaceDN w:val="0"/>
      <w:adjustRightInd w:val="0"/>
      <w:spacing w:before="60" w:after="60" w:line="240" w:lineRule="auto"/>
    </w:pPr>
    <w:rPr>
      <w:rFonts w:ascii="Times New Roman" w:eastAsia="Times New Roman" w:hAnsi="Times New Roman" w:cs="Times New Roman"/>
      <w:lang w:val="en-GB"/>
    </w:rPr>
  </w:style>
  <w:style w:type="paragraph" w:customStyle="1" w:styleId="A-TableHeader">
    <w:name w:val="A-Table Header"/>
    <w:next w:val="A-TableText"/>
    <w:rsid w:val="00264539"/>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customStyle="1" w:styleId="ListParagraph1">
    <w:name w:val="List Paragraph1"/>
    <w:basedOn w:val="prastasis"/>
    <w:qFormat/>
    <w:rsid w:val="00264539"/>
    <w:pPr>
      <w:spacing w:after="0" w:line="240" w:lineRule="auto"/>
      <w:ind w:left="1304"/>
    </w:pPr>
    <w:rPr>
      <w:rFonts w:ascii="Times New Roman" w:eastAsia="Times New Roman" w:hAnsi="Times New Roman" w:cs="Times New Roman"/>
      <w:sz w:val="24"/>
      <w:szCs w:val="24"/>
      <w:lang w:val="en-GB"/>
    </w:rPr>
  </w:style>
  <w:style w:type="paragraph" w:customStyle="1" w:styleId="PI-1labEMEASMCA">
    <w:name w:val="PI-1_lab EMEA_SMCA"/>
    <w:basedOn w:val="prastasis"/>
    <w:autoRedefine/>
    <w:rsid w:val="0026453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TTEMEASMCA">
    <w:name w:val="TT EMEA_SMCA"/>
    <w:basedOn w:val="Antrat1"/>
    <w:autoRedefine/>
    <w:rsid w:val="00264539"/>
    <w:pPr>
      <w:keepNext w:val="0"/>
      <w:tabs>
        <w:tab w:val="left" w:pos="567"/>
      </w:tabs>
      <w:spacing w:before="0" w:after="0"/>
      <w:jc w:val="center"/>
    </w:pPr>
    <w:rPr>
      <w:rFonts w:ascii="Times New Roman" w:hAnsi="Times New Roman" w:cs="Times New Roman"/>
      <w:kern w:val="0"/>
      <w:sz w:val="22"/>
      <w:szCs w:val="22"/>
      <w:lang w:val="lt-LT" w:eastAsia="en-US"/>
    </w:rPr>
  </w:style>
  <w:style w:type="paragraph" w:customStyle="1" w:styleId="BTAnIIEMEASMCA">
    <w:name w:val="BT(AnII) EMEA_SMCA"/>
    <w:basedOn w:val="Debesliotekstas"/>
    <w:autoRedefine/>
    <w:rsid w:val="00264539"/>
    <w:pPr>
      <w:tabs>
        <w:tab w:val="left" w:pos="1701"/>
      </w:tabs>
      <w:ind w:left="1701" w:hanging="621"/>
      <w:jc w:val="both"/>
    </w:pPr>
    <w:rPr>
      <w:rFonts w:ascii="Times New Roman" w:hAnsi="Times New Roman"/>
      <w:b/>
      <w:sz w:val="22"/>
      <w:szCs w:val="22"/>
    </w:rPr>
  </w:style>
  <w:style w:type="paragraph" w:customStyle="1" w:styleId="BTbEMEASMCA">
    <w:name w:val="BT(b) EMEA_SMCA"/>
    <w:basedOn w:val="BTEMEASMCA"/>
    <w:autoRedefine/>
    <w:rsid w:val="00264539"/>
    <w:rPr>
      <w:b/>
    </w:rPr>
  </w:style>
  <w:style w:type="paragraph" w:customStyle="1" w:styleId="BT-EMEASMCA">
    <w:name w:val="BT- EMEA_SMCA"/>
    <w:basedOn w:val="BTEMEASMCA"/>
    <w:autoRedefine/>
    <w:rsid w:val="00264539"/>
    <w:pPr>
      <w:numPr>
        <w:numId w:val="1"/>
      </w:numPr>
      <w:tabs>
        <w:tab w:val="num" w:pos="360"/>
        <w:tab w:val="left" w:pos="540"/>
        <w:tab w:val="num" w:pos="567"/>
      </w:tabs>
      <w:ind w:left="567" w:hanging="567"/>
    </w:pPr>
  </w:style>
  <w:style w:type="paragraph" w:customStyle="1" w:styleId="PI-3EMEASMCA">
    <w:name w:val="PI-3 EMEA_SMCA"/>
    <w:basedOn w:val="prastasis"/>
    <w:autoRedefine/>
    <w:rsid w:val="00264539"/>
    <w:pPr>
      <w:spacing w:after="0" w:line="220" w:lineRule="exact"/>
    </w:pPr>
    <w:rPr>
      <w:rFonts w:ascii="Times New Roman" w:eastAsia="Times New Roman" w:hAnsi="Times New Roman" w:cs="Times New Roman"/>
      <w:b/>
      <w:bCs/>
    </w:rPr>
  </w:style>
  <w:style w:type="paragraph" w:customStyle="1" w:styleId="Revision1">
    <w:name w:val="Revision1"/>
    <w:uiPriority w:val="99"/>
    <w:semiHidden/>
    <w:rsid w:val="00264539"/>
    <w:pPr>
      <w:spacing w:after="0" w:line="240" w:lineRule="auto"/>
    </w:pPr>
    <w:rPr>
      <w:rFonts w:ascii="Times New Roman" w:eastAsia="Times New Roman" w:hAnsi="Times New Roman" w:cs="Times New Roman"/>
      <w:sz w:val="24"/>
      <w:szCs w:val="24"/>
      <w:lang w:val="en-GB"/>
    </w:rPr>
  </w:style>
  <w:style w:type="character" w:styleId="Komentaronuoroda">
    <w:name w:val="annotation reference"/>
    <w:unhideWhenUsed/>
    <w:rsid w:val="00264539"/>
    <w:rPr>
      <w:sz w:val="16"/>
      <w:szCs w:val="16"/>
    </w:rPr>
  </w:style>
  <w:style w:type="character" w:customStyle="1" w:styleId="apple-style-span">
    <w:name w:val="apple-style-span"/>
    <w:rsid w:val="00264539"/>
  </w:style>
  <w:style w:type="paragraph" w:styleId="Sraopastraipa">
    <w:name w:val="List Paragraph"/>
    <w:basedOn w:val="prastasis"/>
    <w:uiPriority w:val="34"/>
    <w:qFormat/>
    <w:rsid w:val="00264539"/>
    <w:pPr>
      <w:spacing w:after="0" w:line="240" w:lineRule="auto"/>
      <w:ind w:left="720"/>
      <w:contextualSpacing/>
    </w:pPr>
    <w:rPr>
      <w:rFonts w:ascii="Times New Roman" w:eastAsia="Times New Roman" w:hAnsi="Times New Roman" w:cs="Times New Roman"/>
      <w:sz w:val="24"/>
      <w:szCs w:val="24"/>
      <w:lang w:val="en-GB"/>
    </w:rPr>
  </w:style>
  <w:style w:type="table" w:customStyle="1" w:styleId="Tabelamrea1">
    <w:name w:val="Tabela – mreža1"/>
    <w:basedOn w:val="prastojilentel"/>
    <w:next w:val="Lentelstinklelis"/>
    <w:uiPriority w:val="59"/>
    <w:rsid w:val="002645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64539"/>
    <w:pPr>
      <w:spacing w:after="0" w:line="240" w:lineRule="auto"/>
    </w:pPr>
    <w:rPr>
      <w:rFonts w:ascii="Times New Roman" w:eastAsia="Times New Roman" w:hAnsi="Times New Roman" w:cs="Times New Roman"/>
      <w:sz w:val="24"/>
      <w:szCs w:val="24"/>
      <w:lang w:val="en-GB"/>
    </w:rPr>
  </w:style>
  <w:style w:type="character" w:customStyle="1" w:styleId="hps">
    <w:name w:val="hps"/>
    <w:rsid w:val="00264539"/>
  </w:style>
  <w:style w:type="character" w:styleId="Emfaz">
    <w:name w:val="Emphasis"/>
    <w:basedOn w:val="Numatytasispastraiposriftas"/>
    <w:uiPriority w:val="20"/>
    <w:qFormat/>
    <w:rsid w:val="00FA086F"/>
    <w:rPr>
      <w:i/>
      <w:iCs/>
    </w:rPr>
  </w:style>
  <w:style w:type="paragraph" w:styleId="Pataisymai">
    <w:name w:val="Revision"/>
    <w:hidden/>
    <w:uiPriority w:val="99"/>
    <w:semiHidden/>
    <w:rsid w:val="00B57BC2"/>
    <w:pPr>
      <w:spacing w:after="0" w:line="240" w:lineRule="auto"/>
    </w:pPr>
  </w:style>
  <w:style w:type="character" w:styleId="Neapdorotaspaminjimas">
    <w:name w:val="Unresolved Mention"/>
    <w:basedOn w:val="Numatytasispastraiposriftas"/>
    <w:uiPriority w:val="99"/>
    <w:semiHidden/>
    <w:unhideWhenUsed/>
    <w:rsid w:val="00BE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15585</Words>
  <Characters>8884</Characters>
  <Application>Microsoft Office Word</Application>
  <DocSecurity>0</DocSecurity>
  <Lines>74</Lines>
  <Paragraphs>48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Karolina Kontrauskaitė</cp:lastModifiedBy>
  <cp:revision>16</cp:revision>
  <dcterms:created xsi:type="dcterms:W3CDTF">2022-01-06T12:13:00Z</dcterms:created>
  <dcterms:modified xsi:type="dcterms:W3CDTF">2025-08-27T06:47:00Z</dcterms:modified>
</cp:coreProperties>
</file>