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2D807" w14:textId="2A883DB6" w:rsidR="00C31428" w:rsidRPr="00385047" w:rsidRDefault="00C31428" w:rsidP="00385AB0">
      <w:pPr>
        <w:widowControl w:val="0"/>
        <w:tabs>
          <w:tab w:val="left" w:pos="720"/>
        </w:tabs>
        <w:spacing w:after="0" w:line="240" w:lineRule="auto"/>
        <w:jc w:val="center"/>
        <w:rPr>
          <w:rFonts w:ascii="Times New Roman" w:hAnsi="Times New Roman"/>
          <w:iCs/>
          <w:noProof/>
          <w:szCs w:val="20"/>
          <w:lang w:val="lt-LT"/>
        </w:rPr>
      </w:pPr>
    </w:p>
    <w:p w14:paraId="5BC65BFC" w14:textId="77777777" w:rsidR="00C31428" w:rsidRPr="00385047" w:rsidRDefault="00C31428" w:rsidP="00385AB0">
      <w:pPr>
        <w:tabs>
          <w:tab w:val="left" w:pos="720"/>
        </w:tabs>
        <w:spacing w:after="0" w:line="240" w:lineRule="auto"/>
        <w:jc w:val="center"/>
        <w:rPr>
          <w:rFonts w:ascii="Times New Roman" w:hAnsi="Times New Roman"/>
          <w:noProof/>
          <w:szCs w:val="20"/>
          <w:lang w:val="lt-LT"/>
        </w:rPr>
      </w:pPr>
    </w:p>
    <w:p w14:paraId="63C3AB69" w14:textId="77777777" w:rsidR="00C31428" w:rsidRPr="00385047" w:rsidRDefault="00C31428" w:rsidP="00385AB0">
      <w:pPr>
        <w:tabs>
          <w:tab w:val="left" w:pos="720"/>
        </w:tabs>
        <w:spacing w:after="0" w:line="240" w:lineRule="auto"/>
        <w:jc w:val="center"/>
        <w:rPr>
          <w:rFonts w:ascii="Times New Roman" w:hAnsi="Times New Roman"/>
          <w:noProof/>
          <w:szCs w:val="20"/>
          <w:lang w:val="lt-LT"/>
        </w:rPr>
      </w:pPr>
    </w:p>
    <w:p w14:paraId="6493C551" w14:textId="77777777" w:rsidR="00C31428" w:rsidRPr="00385047" w:rsidRDefault="00C31428" w:rsidP="00385AB0">
      <w:pPr>
        <w:tabs>
          <w:tab w:val="left" w:pos="720"/>
        </w:tabs>
        <w:spacing w:after="0" w:line="240" w:lineRule="auto"/>
        <w:jc w:val="center"/>
        <w:rPr>
          <w:rFonts w:ascii="Times New Roman" w:hAnsi="Times New Roman"/>
          <w:noProof/>
          <w:szCs w:val="20"/>
          <w:lang w:val="lt-LT"/>
        </w:rPr>
      </w:pPr>
    </w:p>
    <w:p w14:paraId="14059D07" w14:textId="77777777" w:rsidR="00C31428" w:rsidRPr="00385047" w:rsidRDefault="00C31428" w:rsidP="00385AB0">
      <w:pPr>
        <w:tabs>
          <w:tab w:val="left" w:pos="720"/>
        </w:tabs>
        <w:spacing w:after="0" w:line="240" w:lineRule="auto"/>
        <w:jc w:val="center"/>
        <w:rPr>
          <w:rFonts w:ascii="Times New Roman" w:hAnsi="Times New Roman"/>
          <w:noProof/>
          <w:szCs w:val="20"/>
          <w:lang w:val="lt-LT"/>
        </w:rPr>
      </w:pPr>
    </w:p>
    <w:p w14:paraId="3665DEE6" w14:textId="77777777" w:rsidR="00C31428" w:rsidRPr="00385047" w:rsidRDefault="00C31428" w:rsidP="00385AB0">
      <w:pPr>
        <w:tabs>
          <w:tab w:val="left" w:pos="720"/>
        </w:tabs>
        <w:spacing w:after="0" w:line="240" w:lineRule="auto"/>
        <w:jc w:val="center"/>
        <w:rPr>
          <w:rFonts w:ascii="Times New Roman" w:hAnsi="Times New Roman"/>
          <w:noProof/>
          <w:szCs w:val="20"/>
          <w:lang w:val="lt-LT"/>
        </w:rPr>
      </w:pPr>
    </w:p>
    <w:p w14:paraId="7D24F0B9" w14:textId="77777777" w:rsidR="00C31428" w:rsidRPr="00385047" w:rsidRDefault="00C31428" w:rsidP="00385AB0">
      <w:pPr>
        <w:tabs>
          <w:tab w:val="left" w:pos="720"/>
        </w:tabs>
        <w:spacing w:after="0" w:line="240" w:lineRule="auto"/>
        <w:jc w:val="center"/>
        <w:rPr>
          <w:rFonts w:ascii="Times New Roman" w:hAnsi="Times New Roman"/>
          <w:noProof/>
          <w:szCs w:val="20"/>
          <w:lang w:val="lt-LT"/>
        </w:rPr>
      </w:pPr>
    </w:p>
    <w:p w14:paraId="0D33DAE0" w14:textId="77777777" w:rsidR="00C31428" w:rsidRPr="00385047" w:rsidRDefault="00C31428" w:rsidP="00385AB0">
      <w:pPr>
        <w:tabs>
          <w:tab w:val="left" w:pos="720"/>
        </w:tabs>
        <w:spacing w:after="0" w:line="240" w:lineRule="auto"/>
        <w:jc w:val="center"/>
        <w:rPr>
          <w:rFonts w:ascii="Times New Roman" w:hAnsi="Times New Roman"/>
          <w:noProof/>
          <w:szCs w:val="20"/>
          <w:lang w:val="lt-LT"/>
        </w:rPr>
      </w:pPr>
    </w:p>
    <w:p w14:paraId="19608BFC" w14:textId="77777777" w:rsidR="00C31428" w:rsidRPr="00385047" w:rsidRDefault="00C31428" w:rsidP="00385AB0">
      <w:pPr>
        <w:tabs>
          <w:tab w:val="left" w:pos="720"/>
        </w:tabs>
        <w:spacing w:after="0" w:line="240" w:lineRule="auto"/>
        <w:jc w:val="center"/>
        <w:rPr>
          <w:rFonts w:ascii="Times New Roman" w:hAnsi="Times New Roman"/>
          <w:noProof/>
          <w:szCs w:val="20"/>
          <w:lang w:val="lt-LT"/>
        </w:rPr>
      </w:pPr>
    </w:p>
    <w:p w14:paraId="27E6F666" w14:textId="77777777" w:rsidR="00C31428" w:rsidRPr="00385047" w:rsidRDefault="00C31428" w:rsidP="00385AB0">
      <w:pPr>
        <w:tabs>
          <w:tab w:val="left" w:pos="720"/>
        </w:tabs>
        <w:spacing w:after="0" w:line="240" w:lineRule="auto"/>
        <w:jc w:val="center"/>
        <w:rPr>
          <w:rFonts w:ascii="Times New Roman" w:hAnsi="Times New Roman"/>
          <w:noProof/>
          <w:szCs w:val="20"/>
          <w:lang w:val="lt-LT"/>
        </w:rPr>
      </w:pPr>
    </w:p>
    <w:p w14:paraId="62877534" w14:textId="77777777" w:rsidR="00C31428" w:rsidRPr="00385047" w:rsidRDefault="00C31428" w:rsidP="00385AB0">
      <w:pPr>
        <w:tabs>
          <w:tab w:val="left" w:pos="720"/>
        </w:tabs>
        <w:spacing w:after="0" w:line="240" w:lineRule="auto"/>
        <w:jc w:val="center"/>
        <w:rPr>
          <w:rFonts w:ascii="Times New Roman" w:hAnsi="Times New Roman"/>
          <w:noProof/>
          <w:szCs w:val="20"/>
          <w:lang w:val="lt-LT"/>
        </w:rPr>
      </w:pPr>
    </w:p>
    <w:p w14:paraId="01A8370B" w14:textId="77777777" w:rsidR="00C31428" w:rsidRPr="00385047" w:rsidRDefault="00C31428" w:rsidP="00385AB0">
      <w:pPr>
        <w:tabs>
          <w:tab w:val="left" w:pos="720"/>
        </w:tabs>
        <w:spacing w:after="0" w:line="240" w:lineRule="auto"/>
        <w:jc w:val="center"/>
        <w:rPr>
          <w:rFonts w:ascii="Times New Roman" w:hAnsi="Times New Roman"/>
          <w:noProof/>
          <w:szCs w:val="20"/>
          <w:lang w:val="lt-LT"/>
        </w:rPr>
      </w:pPr>
    </w:p>
    <w:p w14:paraId="2D544ABC" w14:textId="77777777" w:rsidR="00C31428" w:rsidRPr="00385047" w:rsidRDefault="00C31428" w:rsidP="00385AB0">
      <w:pPr>
        <w:tabs>
          <w:tab w:val="left" w:pos="720"/>
        </w:tabs>
        <w:spacing w:after="0" w:line="240" w:lineRule="auto"/>
        <w:jc w:val="center"/>
        <w:rPr>
          <w:rFonts w:ascii="Times New Roman" w:hAnsi="Times New Roman"/>
          <w:noProof/>
          <w:szCs w:val="20"/>
          <w:lang w:val="lt-LT"/>
        </w:rPr>
      </w:pPr>
    </w:p>
    <w:p w14:paraId="15C3C872" w14:textId="77777777" w:rsidR="00C31428" w:rsidRPr="00385047" w:rsidRDefault="00C31428" w:rsidP="00385AB0">
      <w:pPr>
        <w:tabs>
          <w:tab w:val="left" w:pos="720"/>
        </w:tabs>
        <w:spacing w:after="0" w:line="240" w:lineRule="auto"/>
        <w:jc w:val="center"/>
        <w:rPr>
          <w:rFonts w:ascii="Times New Roman" w:hAnsi="Times New Roman"/>
          <w:noProof/>
          <w:szCs w:val="20"/>
          <w:lang w:val="lt-LT"/>
        </w:rPr>
      </w:pPr>
    </w:p>
    <w:p w14:paraId="12ED7A99" w14:textId="77777777" w:rsidR="00C31428" w:rsidRPr="00385047" w:rsidRDefault="00C31428" w:rsidP="00385AB0">
      <w:pPr>
        <w:tabs>
          <w:tab w:val="left" w:pos="720"/>
        </w:tabs>
        <w:spacing w:after="0" w:line="240" w:lineRule="auto"/>
        <w:jc w:val="center"/>
        <w:rPr>
          <w:rFonts w:ascii="Times New Roman" w:hAnsi="Times New Roman"/>
          <w:noProof/>
          <w:szCs w:val="20"/>
          <w:lang w:val="lt-LT"/>
        </w:rPr>
      </w:pPr>
    </w:p>
    <w:p w14:paraId="3B84EBC1" w14:textId="77777777" w:rsidR="00C31428" w:rsidRPr="00385047" w:rsidRDefault="00C31428" w:rsidP="00385AB0">
      <w:pPr>
        <w:tabs>
          <w:tab w:val="left" w:pos="720"/>
        </w:tabs>
        <w:spacing w:after="0" w:line="240" w:lineRule="auto"/>
        <w:jc w:val="center"/>
        <w:rPr>
          <w:rFonts w:ascii="Times New Roman" w:hAnsi="Times New Roman"/>
          <w:noProof/>
          <w:szCs w:val="20"/>
          <w:lang w:val="lt-LT"/>
        </w:rPr>
      </w:pPr>
    </w:p>
    <w:p w14:paraId="755514BA" w14:textId="77777777" w:rsidR="00C31428" w:rsidRPr="00385047" w:rsidRDefault="00C31428" w:rsidP="00385AB0">
      <w:pPr>
        <w:tabs>
          <w:tab w:val="left" w:pos="720"/>
        </w:tabs>
        <w:spacing w:after="0" w:line="240" w:lineRule="auto"/>
        <w:jc w:val="center"/>
        <w:rPr>
          <w:rFonts w:ascii="Times New Roman" w:hAnsi="Times New Roman"/>
          <w:noProof/>
          <w:szCs w:val="20"/>
          <w:lang w:val="lt-LT"/>
        </w:rPr>
      </w:pPr>
    </w:p>
    <w:p w14:paraId="5C092259" w14:textId="77777777" w:rsidR="00C31428" w:rsidRPr="00385047" w:rsidRDefault="00C31428" w:rsidP="00385AB0">
      <w:pPr>
        <w:tabs>
          <w:tab w:val="left" w:pos="720"/>
        </w:tabs>
        <w:spacing w:after="0" w:line="240" w:lineRule="auto"/>
        <w:jc w:val="center"/>
        <w:rPr>
          <w:rFonts w:ascii="Times New Roman" w:hAnsi="Times New Roman"/>
          <w:noProof/>
          <w:szCs w:val="20"/>
          <w:lang w:val="lt-LT"/>
        </w:rPr>
      </w:pPr>
    </w:p>
    <w:p w14:paraId="6577970F" w14:textId="77777777" w:rsidR="00C31428" w:rsidRPr="00385047" w:rsidRDefault="00C31428" w:rsidP="00385AB0">
      <w:pPr>
        <w:tabs>
          <w:tab w:val="left" w:pos="720"/>
        </w:tabs>
        <w:spacing w:after="0" w:line="240" w:lineRule="auto"/>
        <w:jc w:val="center"/>
        <w:rPr>
          <w:rFonts w:ascii="Times New Roman" w:hAnsi="Times New Roman"/>
          <w:noProof/>
          <w:szCs w:val="20"/>
          <w:lang w:val="lt-LT"/>
        </w:rPr>
      </w:pPr>
    </w:p>
    <w:p w14:paraId="37EAF56A" w14:textId="77777777" w:rsidR="00C31428" w:rsidRPr="00385047" w:rsidRDefault="00C31428" w:rsidP="00385AB0">
      <w:pPr>
        <w:tabs>
          <w:tab w:val="left" w:pos="720"/>
        </w:tabs>
        <w:spacing w:after="0" w:line="240" w:lineRule="auto"/>
        <w:jc w:val="center"/>
        <w:rPr>
          <w:rFonts w:ascii="Times New Roman" w:hAnsi="Times New Roman"/>
          <w:noProof/>
          <w:szCs w:val="20"/>
          <w:lang w:val="lt-LT"/>
        </w:rPr>
      </w:pPr>
    </w:p>
    <w:p w14:paraId="4BD5AA9D" w14:textId="77777777" w:rsidR="00C31428" w:rsidRPr="00385047" w:rsidRDefault="00C31428" w:rsidP="00385AB0">
      <w:pPr>
        <w:tabs>
          <w:tab w:val="left" w:pos="720"/>
        </w:tabs>
        <w:spacing w:after="0" w:line="240" w:lineRule="auto"/>
        <w:jc w:val="center"/>
        <w:rPr>
          <w:rFonts w:ascii="Times New Roman" w:hAnsi="Times New Roman"/>
          <w:noProof/>
          <w:szCs w:val="20"/>
          <w:lang w:val="lt-LT"/>
        </w:rPr>
      </w:pPr>
    </w:p>
    <w:p w14:paraId="5EFF3155" w14:textId="77777777" w:rsidR="00C31428" w:rsidRPr="00385047" w:rsidRDefault="00C31428" w:rsidP="00385AB0">
      <w:pPr>
        <w:tabs>
          <w:tab w:val="left" w:pos="-1440"/>
          <w:tab w:val="left" w:pos="-720"/>
          <w:tab w:val="left" w:pos="567"/>
        </w:tabs>
        <w:spacing w:after="0" w:line="240" w:lineRule="auto"/>
        <w:jc w:val="center"/>
        <w:rPr>
          <w:rFonts w:ascii="Times New Roman" w:hAnsi="Times New Roman"/>
          <w:bCs/>
          <w:noProof/>
          <w:szCs w:val="20"/>
          <w:lang w:val="lt-LT"/>
        </w:rPr>
      </w:pPr>
    </w:p>
    <w:p w14:paraId="7F148415" w14:textId="77777777" w:rsidR="00C31428" w:rsidRPr="00385047" w:rsidRDefault="00C31428" w:rsidP="00385AB0">
      <w:pPr>
        <w:tabs>
          <w:tab w:val="left" w:pos="-1440"/>
          <w:tab w:val="left" w:pos="-720"/>
          <w:tab w:val="left" w:pos="567"/>
        </w:tabs>
        <w:spacing w:after="0" w:line="240" w:lineRule="auto"/>
        <w:jc w:val="center"/>
        <w:rPr>
          <w:rFonts w:ascii="Times New Roman" w:hAnsi="Times New Roman"/>
          <w:bCs/>
          <w:noProof/>
          <w:szCs w:val="20"/>
          <w:lang w:val="lt-LT"/>
        </w:rPr>
      </w:pPr>
    </w:p>
    <w:p w14:paraId="511C23A5" w14:textId="77777777" w:rsidR="00C31428" w:rsidRPr="00385047" w:rsidRDefault="00C31428" w:rsidP="00385AB0">
      <w:pPr>
        <w:tabs>
          <w:tab w:val="left" w:pos="567"/>
        </w:tabs>
        <w:spacing w:after="0" w:line="260" w:lineRule="exact"/>
        <w:ind w:left="567" w:hanging="567"/>
        <w:jc w:val="center"/>
        <w:rPr>
          <w:rFonts w:ascii="Times New Roman" w:hAnsi="Times New Roman"/>
          <w:noProof/>
          <w:szCs w:val="20"/>
          <w:lang w:val="lt-LT"/>
        </w:rPr>
      </w:pPr>
      <w:r w:rsidRPr="00385047">
        <w:rPr>
          <w:rFonts w:ascii="Times New Roman" w:hAnsi="Times New Roman"/>
          <w:b/>
          <w:noProof/>
          <w:szCs w:val="20"/>
          <w:lang w:val="lt-LT"/>
        </w:rPr>
        <w:t>I PRIEDAS</w:t>
      </w:r>
    </w:p>
    <w:p w14:paraId="3F906142" w14:textId="77777777" w:rsidR="00C31428" w:rsidRPr="00385047" w:rsidRDefault="00C31428" w:rsidP="00385AB0">
      <w:pPr>
        <w:tabs>
          <w:tab w:val="left" w:pos="567"/>
        </w:tabs>
        <w:spacing w:after="0" w:line="260" w:lineRule="exact"/>
        <w:ind w:left="567" w:hanging="567"/>
        <w:jc w:val="center"/>
        <w:rPr>
          <w:rFonts w:ascii="Times New Roman" w:hAnsi="Times New Roman"/>
          <w:bCs/>
          <w:noProof/>
          <w:szCs w:val="20"/>
          <w:lang w:val="lt-LT"/>
        </w:rPr>
      </w:pPr>
    </w:p>
    <w:p w14:paraId="20F00588" w14:textId="77777777" w:rsidR="00C31428" w:rsidRPr="00385047" w:rsidRDefault="00C31428" w:rsidP="00385AB0">
      <w:pPr>
        <w:tabs>
          <w:tab w:val="left" w:pos="567"/>
        </w:tabs>
        <w:spacing w:after="0" w:line="260" w:lineRule="exact"/>
        <w:ind w:left="567" w:hanging="567"/>
        <w:jc w:val="center"/>
        <w:rPr>
          <w:rFonts w:ascii="Times New Roman" w:hAnsi="Times New Roman"/>
          <w:b/>
          <w:noProof/>
          <w:szCs w:val="20"/>
          <w:lang w:val="lt-LT"/>
        </w:rPr>
      </w:pPr>
      <w:r w:rsidRPr="00385047">
        <w:rPr>
          <w:rFonts w:ascii="Times New Roman" w:hAnsi="Times New Roman"/>
          <w:b/>
          <w:noProof/>
          <w:szCs w:val="20"/>
          <w:lang w:val="lt-LT"/>
        </w:rPr>
        <w:t>PREPARATO CHARAKTERISTIKŲ SANTRAUKA</w:t>
      </w:r>
    </w:p>
    <w:p w14:paraId="3311031B" w14:textId="77777777" w:rsidR="00C31428" w:rsidRPr="00385047" w:rsidRDefault="00C31428" w:rsidP="00385AB0">
      <w:pPr>
        <w:tabs>
          <w:tab w:val="left" w:pos="-1440"/>
          <w:tab w:val="left" w:pos="-720"/>
          <w:tab w:val="left" w:pos="567"/>
        </w:tabs>
        <w:spacing w:after="0" w:line="240" w:lineRule="auto"/>
        <w:jc w:val="center"/>
        <w:rPr>
          <w:rFonts w:ascii="Times New Roman" w:hAnsi="Times New Roman"/>
          <w:noProof/>
          <w:szCs w:val="20"/>
          <w:lang w:val="lt-LT"/>
        </w:rPr>
      </w:pPr>
    </w:p>
    <w:p w14:paraId="2EB0EE56" w14:textId="77777777" w:rsidR="00C31428" w:rsidRPr="00385047" w:rsidRDefault="00C31428" w:rsidP="00FA527F">
      <w:pPr>
        <w:tabs>
          <w:tab w:val="left" w:pos="720"/>
        </w:tabs>
        <w:spacing w:after="0" w:line="240" w:lineRule="auto"/>
        <w:jc w:val="both"/>
        <w:rPr>
          <w:rFonts w:ascii="Times New Roman" w:hAnsi="Times New Roman"/>
          <w:noProof/>
          <w:szCs w:val="20"/>
          <w:lang w:val="lt-LT"/>
        </w:rPr>
      </w:pPr>
      <w:r w:rsidRPr="00385047">
        <w:rPr>
          <w:rFonts w:ascii="Times New Roman" w:hAnsi="Times New Roman"/>
          <w:bCs/>
          <w:iCs/>
          <w:noProof/>
          <w:szCs w:val="20"/>
          <w:lang w:val="lt-LT"/>
        </w:rPr>
        <w:br w:type="page"/>
      </w:r>
      <w:r w:rsidRPr="00385047">
        <w:rPr>
          <w:rFonts w:ascii="Times New Roman" w:hAnsi="Times New Roman"/>
          <w:b/>
          <w:noProof/>
          <w:szCs w:val="20"/>
          <w:lang w:val="lt-LT"/>
        </w:rPr>
        <w:lastRenderedPageBreak/>
        <w:t>1.</w:t>
      </w:r>
      <w:r w:rsidRPr="00385047">
        <w:rPr>
          <w:rFonts w:ascii="Times New Roman" w:hAnsi="Times New Roman"/>
          <w:b/>
          <w:noProof/>
          <w:szCs w:val="20"/>
          <w:lang w:val="lt-LT"/>
        </w:rPr>
        <w:tab/>
      </w:r>
      <w:r w:rsidRPr="00385047">
        <w:rPr>
          <w:rFonts w:ascii="Times New Roman" w:hAnsi="Times New Roman"/>
          <w:b/>
          <w:caps/>
          <w:noProof/>
          <w:szCs w:val="20"/>
          <w:lang w:val="lt-LT"/>
        </w:rPr>
        <w:t>VAISTINIO</w:t>
      </w:r>
      <w:r w:rsidRPr="00385047">
        <w:rPr>
          <w:rFonts w:ascii="Times New Roman" w:hAnsi="Times New Roman"/>
          <w:b/>
          <w:noProof/>
          <w:szCs w:val="20"/>
          <w:lang w:val="lt-LT"/>
        </w:rPr>
        <w:t xml:space="preserve"> PREPARATO PAVADINIMAS</w:t>
      </w:r>
    </w:p>
    <w:p w14:paraId="54B436AD" w14:textId="77777777" w:rsidR="00C31428" w:rsidRPr="00385047" w:rsidRDefault="00C31428" w:rsidP="00FA527F">
      <w:pPr>
        <w:tabs>
          <w:tab w:val="left" w:pos="720"/>
        </w:tabs>
        <w:spacing w:after="0" w:line="240" w:lineRule="auto"/>
        <w:jc w:val="both"/>
        <w:rPr>
          <w:rFonts w:ascii="Times New Roman" w:hAnsi="Times New Roman"/>
          <w:iCs/>
          <w:noProof/>
          <w:szCs w:val="20"/>
          <w:lang w:val="lt-LT"/>
        </w:rPr>
      </w:pPr>
    </w:p>
    <w:p w14:paraId="20A27818" w14:textId="0850C431" w:rsidR="00C31428" w:rsidRPr="00385047" w:rsidRDefault="00E03CEC" w:rsidP="00FA527F">
      <w:pPr>
        <w:widowControl w:val="0"/>
        <w:tabs>
          <w:tab w:val="left" w:pos="720"/>
        </w:tabs>
        <w:spacing w:after="0" w:line="240" w:lineRule="auto"/>
        <w:jc w:val="both"/>
        <w:rPr>
          <w:rFonts w:ascii="Times New Roman" w:hAnsi="Times New Roman"/>
          <w:noProof/>
          <w:szCs w:val="20"/>
          <w:lang w:val="lt-LT"/>
        </w:rPr>
      </w:pPr>
      <w:r w:rsidRPr="00385047">
        <w:rPr>
          <w:rFonts w:ascii="Times New Roman" w:hAnsi="Times New Roman"/>
          <w:noProof/>
          <w:szCs w:val="20"/>
          <w:lang w:val="lt-LT"/>
        </w:rPr>
        <w:t xml:space="preserve">Loperamide </w:t>
      </w:r>
      <w:r w:rsidR="006139C6">
        <w:rPr>
          <w:rFonts w:ascii="Times New Roman" w:hAnsi="Times New Roman"/>
          <w:noProof/>
          <w:szCs w:val="20"/>
          <w:lang w:val="lt-LT"/>
        </w:rPr>
        <w:t>Siromed</w:t>
      </w:r>
      <w:r w:rsidR="00C31428" w:rsidRPr="00385047">
        <w:rPr>
          <w:rFonts w:ascii="Times New Roman" w:hAnsi="Times New Roman"/>
          <w:noProof/>
          <w:szCs w:val="20"/>
          <w:lang w:val="lt-LT"/>
        </w:rPr>
        <w:t xml:space="preserve"> 2</w:t>
      </w:r>
      <w:r w:rsidR="005C0162" w:rsidRPr="00385047">
        <w:rPr>
          <w:rFonts w:ascii="Times New Roman" w:hAnsi="Times New Roman"/>
          <w:noProof/>
          <w:szCs w:val="20"/>
          <w:lang w:val="lt-LT"/>
        </w:rPr>
        <w:t> </w:t>
      </w:r>
      <w:r w:rsidR="00C31428" w:rsidRPr="00385047">
        <w:rPr>
          <w:rFonts w:ascii="Times New Roman" w:hAnsi="Times New Roman"/>
          <w:noProof/>
          <w:szCs w:val="20"/>
          <w:lang w:val="lt-LT"/>
        </w:rPr>
        <w:t>mg kietosios kapsulės</w:t>
      </w:r>
    </w:p>
    <w:p w14:paraId="13E6041E" w14:textId="77777777" w:rsidR="00C31428" w:rsidRPr="00385047" w:rsidRDefault="00C31428" w:rsidP="002F584E">
      <w:pPr>
        <w:tabs>
          <w:tab w:val="left" w:pos="567"/>
        </w:tabs>
        <w:autoSpaceDE w:val="0"/>
        <w:autoSpaceDN w:val="0"/>
        <w:adjustRightInd w:val="0"/>
        <w:spacing w:after="0" w:line="260" w:lineRule="exact"/>
        <w:jc w:val="both"/>
        <w:rPr>
          <w:rFonts w:ascii="Times New Roman" w:hAnsi="Times New Roman"/>
          <w:noProof/>
          <w:lang w:val="lt-LT"/>
        </w:rPr>
      </w:pPr>
    </w:p>
    <w:p w14:paraId="7A38ACBD" w14:textId="77777777" w:rsidR="00C31428" w:rsidRPr="00385047" w:rsidRDefault="00C31428" w:rsidP="00FA527F">
      <w:pPr>
        <w:widowControl w:val="0"/>
        <w:tabs>
          <w:tab w:val="left" w:pos="720"/>
        </w:tabs>
        <w:spacing w:after="0" w:line="240" w:lineRule="auto"/>
        <w:jc w:val="both"/>
        <w:rPr>
          <w:rFonts w:ascii="Times New Roman" w:hAnsi="Times New Roman"/>
          <w:bCs/>
          <w:noProof/>
          <w:szCs w:val="20"/>
          <w:lang w:val="lt-LT"/>
        </w:rPr>
      </w:pPr>
    </w:p>
    <w:p w14:paraId="6B47D78D" w14:textId="77777777" w:rsidR="00C31428" w:rsidRPr="00385047" w:rsidRDefault="00C31428" w:rsidP="00FA527F">
      <w:pPr>
        <w:widowControl w:val="0"/>
        <w:tabs>
          <w:tab w:val="left" w:pos="720"/>
        </w:tabs>
        <w:spacing w:after="0" w:line="240" w:lineRule="auto"/>
        <w:jc w:val="both"/>
        <w:rPr>
          <w:rFonts w:ascii="Times New Roman" w:hAnsi="Times New Roman"/>
          <w:noProof/>
          <w:szCs w:val="20"/>
          <w:lang w:val="lt-LT"/>
        </w:rPr>
      </w:pPr>
      <w:r w:rsidRPr="00385047">
        <w:rPr>
          <w:rFonts w:ascii="Times New Roman" w:hAnsi="Times New Roman"/>
          <w:b/>
          <w:noProof/>
          <w:szCs w:val="20"/>
          <w:lang w:val="lt-LT"/>
        </w:rPr>
        <w:t>2.</w:t>
      </w:r>
      <w:r w:rsidRPr="00385047">
        <w:rPr>
          <w:rFonts w:ascii="Times New Roman" w:hAnsi="Times New Roman"/>
          <w:b/>
          <w:noProof/>
          <w:szCs w:val="20"/>
          <w:lang w:val="lt-LT"/>
        </w:rPr>
        <w:tab/>
      </w:r>
      <w:r w:rsidRPr="00385047">
        <w:rPr>
          <w:rFonts w:ascii="Times New Roman" w:hAnsi="Times New Roman"/>
          <w:b/>
          <w:caps/>
          <w:noProof/>
          <w:szCs w:val="20"/>
          <w:lang w:val="lt-LT"/>
        </w:rPr>
        <w:t>kokybinė ir kiekybinė sudėtis</w:t>
      </w:r>
    </w:p>
    <w:p w14:paraId="3E253708" w14:textId="77777777" w:rsidR="00C31428" w:rsidRPr="00385047" w:rsidRDefault="00C31428" w:rsidP="00FA527F">
      <w:pPr>
        <w:widowControl w:val="0"/>
        <w:tabs>
          <w:tab w:val="left" w:pos="720"/>
        </w:tabs>
        <w:spacing w:after="0" w:line="240" w:lineRule="auto"/>
        <w:jc w:val="both"/>
        <w:rPr>
          <w:rFonts w:ascii="Times New Roman" w:hAnsi="Times New Roman"/>
          <w:bCs/>
          <w:noProof/>
          <w:szCs w:val="20"/>
          <w:lang w:val="lt-LT"/>
        </w:rPr>
      </w:pPr>
    </w:p>
    <w:p w14:paraId="34BCFCA8" w14:textId="77777777" w:rsidR="00C31428" w:rsidRPr="00385047" w:rsidRDefault="00C31428" w:rsidP="002F584E">
      <w:pPr>
        <w:autoSpaceDE w:val="0"/>
        <w:autoSpaceDN w:val="0"/>
        <w:adjustRightInd w:val="0"/>
        <w:spacing w:after="0" w:line="240" w:lineRule="auto"/>
        <w:jc w:val="both"/>
        <w:rPr>
          <w:rFonts w:ascii="Times New Roman" w:hAnsi="Times New Roman"/>
          <w:bCs/>
          <w:noProof/>
          <w:szCs w:val="20"/>
          <w:lang w:val="lt-LT"/>
        </w:rPr>
      </w:pPr>
      <w:r w:rsidRPr="00385047">
        <w:rPr>
          <w:rFonts w:ascii="Times New Roman" w:hAnsi="Times New Roman"/>
          <w:noProof/>
          <w:szCs w:val="20"/>
          <w:lang w:val="lt-LT"/>
        </w:rPr>
        <w:t>Vienoje kietojoje kapsulėje yra 2</w:t>
      </w:r>
      <w:r w:rsidR="005C0162" w:rsidRPr="00385047">
        <w:rPr>
          <w:rFonts w:ascii="Times New Roman" w:hAnsi="Times New Roman"/>
          <w:noProof/>
          <w:szCs w:val="20"/>
          <w:lang w:val="lt-LT"/>
        </w:rPr>
        <w:t> </w:t>
      </w:r>
      <w:r w:rsidRPr="00385047">
        <w:rPr>
          <w:rFonts w:ascii="Times New Roman" w:hAnsi="Times New Roman"/>
          <w:noProof/>
          <w:szCs w:val="20"/>
          <w:lang w:val="lt-LT"/>
        </w:rPr>
        <w:t>mg loperamido hidrochlorido.</w:t>
      </w:r>
    </w:p>
    <w:p w14:paraId="51358F33" w14:textId="77777777" w:rsidR="00C31428" w:rsidRPr="00385047" w:rsidRDefault="00C31428" w:rsidP="002F584E">
      <w:pPr>
        <w:tabs>
          <w:tab w:val="left" w:pos="720"/>
        </w:tabs>
        <w:autoSpaceDE w:val="0"/>
        <w:autoSpaceDN w:val="0"/>
        <w:adjustRightInd w:val="0"/>
        <w:spacing w:after="0" w:line="240" w:lineRule="auto"/>
        <w:jc w:val="both"/>
        <w:rPr>
          <w:rFonts w:ascii="Times New Roman" w:hAnsi="Times New Roman"/>
          <w:noProof/>
          <w:szCs w:val="20"/>
          <w:lang w:val="lt-LT"/>
        </w:rPr>
      </w:pPr>
    </w:p>
    <w:p w14:paraId="0EC36D06" w14:textId="3E396130" w:rsidR="00C31428" w:rsidRPr="00385047" w:rsidRDefault="00C31428" w:rsidP="002F584E">
      <w:pPr>
        <w:tabs>
          <w:tab w:val="left" w:pos="567"/>
          <w:tab w:val="left" w:pos="720"/>
        </w:tabs>
        <w:autoSpaceDE w:val="0"/>
        <w:autoSpaceDN w:val="0"/>
        <w:adjustRightInd w:val="0"/>
        <w:spacing w:after="0" w:line="240" w:lineRule="auto"/>
        <w:jc w:val="both"/>
        <w:rPr>
          <w:rFonts w:ascii="Times New Roman" w:hAnsi="Times New Roman"/>
          <w:noProof/>
          <w:szCs w:val="20"/>
          <w:lang w:val="lt-LT"/>
        </w:rPr>
      </w:pPr>
      <w:r w:rsidRPr="00385047">
        <w:rPr>
          <w:rFonts w:ascii="Times New Roman" w:hAnsi="Times New Roman"/>
          <w:noProof/>
          <w:szCs w:val="20"/>
          <w:u w:val="single"/>
          <w:lang w:val="lt-LT"/>
        </w:rPr>
        <w:t>Pagalbinė medžiaga, kurios poveikis žinomas</w:t>
      </w:r>
      <w:r w:rsidRPr="00385047">
        <w:rPr>
          <w:rFonts w:ascii="Times New Roman" w:hAnsi="Times New Roman"/>
          <w:noProof/>
          <w:szCs w:val="20"/>
          <w:lang w:val="lt-LT"/>
        </w:rPr>
        <w:t>:</w:t>
      </w:r>
      <w:r w:rsidR="0000791E">
        <w:rPr>
          <w:rFonts w:ascii="Times New Roman" w:hAnsi="Times New Roman"/>
          <w:noProof/>
          <w:szCs w:val="20"/>
          <w:lang w:val="lt-LT"/>
        </w:rPr>
        <w:t xml:space="preserve"> kiekvienoje </w:t>
      </w:r>
      <w:r w:rsidR="00F4728C">
        <w:rPr>
          <w:rFonts w:ascii="Times New Roman" w:hAnsi="Times New Roman"/>
          <w:noProof/>
          <w:szCs w:val="20"/>
          <w:lang w:val="lt-LT"/>
        </w:rPr>
        <w:t xml:space="preserve">kietojoje </w:t>
      </w:r>
      <w:r w:rsidR="0000791E">
        <w:rPr>
          <w:rFonts w:ascii="Times New Roman" w:hAnsi="Times New Roman"/>
          <w:noProof/>
          <w:szCs w:val="20"/>
          <w:lang w:val="lt-LT"/>
        </w:rPr>
        <w:t>kapsulėje yra 138 mg laktozės (laktozės monohidrato pavidalu)</w:t>
      </w:r>
      <w:r w:rsidRPr="00385047">
        <w:rPr>
          <w:rFonts w:ascii="Times New Roman" w:hAnsi="Times New Roman"/>
          <w:noProof/>
          <w:szCs w:val="20"/>
          <w:lang w:val="lt-LT"/>
        </w:rPr>
        <w:t>.</w:t>
      </w:r>
    </w:p>
    <w:p w14:paraId="7A3A3C51" w14:textId="77777777" w:rsidR="00C31428" w:rsidRPr="00385047" w:rsidRDefault="00C31428" w:rsidP="002F584E">
      <w:pPr>
        <w:tabs>
          <w:tab w:val="left" w:pos="720"/>
        </w:tabs>
        <w:autoSpaceDE w:val="0"/>
        <w:autoSpaceDN w:val="0"/>
        <w:adjustRightInd w:val="0"/>
        <w:spacing w:after="0" w:line="240" w:lineRule="auto"/>
        <w:jc w:val="both"/>
        <w:rPr>
          <w:rFonts w:ascii="Times New Roman" w:hAnsi="Times New Roman"/>
          <w:noProof/>
          <w:szCs w:val="20"/>
          <w:lang w:val="lt-LT"/>
        </w:rPr>
      </w:pPr>
    </w:p>
    <w:p w14:paraId="2728F806" w14:textId="77777777" w:rsidR="00C31428" w:rsidRPr="00385047" w:rsidRDefault="00C31428" w:rsidP="002F584E">
      <w:pPr>
        <w:autoSpaceDE w:val="0"/>
        <w:autoSpaceDN w:val="0"/>
        <w:adjustRightInd w:val="0"/>
        <w:spacing w:after="0" w:line="240" w:lineRule="auto"/>
        <w:jc w:val="both"/>
        <w:rPr>
          <w:rFonts w:ascii="Times New Roman" w:hAnsi="Times New Roman"/>
          <w:noProof/>
          <w:szCs w:val="20"/>
          <w:lang w:val="lt-LT"/>
        </w:rPr>
      </w:pPr>
      <w:r w:rsidRPr="00385047">
        <w:rPr>
          <w:rFonts w:ascii="Times New Roman" w:hAnsi="Times New Roman"/>
          <w:noProof/>
          <w:szCs w:val="20"/>
          <w:lang w:val="lt-LT"/>
        </w:rPr>
        <w:t>Visos pagalbinės medžiagos išvardytos 6.1 skyriuje.</w:t>
      </w:r>
    </w:p>
    <w:p w14:paraId="69BFB6C0" w14:textId="77777777" w:rsidR="00C31428" w:rsidRPr="00385047" w:rsidRDefault="00C31428" w:rsidP="00FA527F">
      <w:pPr>
        <w:tabs>
          <w:tab w:val="left" w:pos="720"/>
        </w:tabs>
        <w:spacing w:after="0" w:line="240" w:lineRule="auto"/>
        <w:jc w:val="both"/>
        <w:rPr>
          <w:rFonts w:ascii="Times New Roman" w:hAnsi="Times New Roman"/>
          <w:noProof/>
          <w:szCs w:val="20"/>
          <w:lang w:val="lt-LT"/>
        </w:rPr>
      </w:pPr>
    </w:p>
    <w:p w14:paraId="7AD2C2E8" w14:textId="77777777" w:rsidR="00C31428" w:rsidRPr="00385047" w:rsidRDefault="00C31428" w:rsidP="00FA527F">
      <w:pPr>
        <w:tabs>
          <w:tab w:val="left" w:pos="720"/>
        </w:tabs>
        <w:spacing w:after="0" w:line="240" w:lineRule="auto"/>
        <w:jc w:val="both"/>
        <w:rPr>
          <w:rFonts w:ascii="Times New Roman" w:hAnsi="Times New Roman"/>
          <w:noProof/>
          <w:szCs w:val="20"/>
          <w:lang w:val="lt-LT"/>
        </w:rPr>
      </w:pPr>
    </w:p>
    <w:p w14:paraId="028C3259" w14:textId="77777777" w:rsidR="00C31428" w:rsidRPr="00385047" w:rsidRDefault="00C31428" w:rsidP="00FA527F">
      <w:pPr>
        <w:tabs>
          <w:tab w:val="left" w:pos="720"/>
        </w:tabs>
        <w:spacing w:after="0" w:line="240" w:lineRule="auto"/>
        <w:ind w:left="567" w:hanging="567"/>
        <w:jc w:val="both"/>
        <w:rPr>
          <w:rFonts w:ascii="Times New Roman" w:hAnsi="Times New Roman"/>
          <w:caps/>
          <w:noProof/>
          <w:szCs w:val="20"/>
          <w:lang w:val="lt-LT"/>
        </w:rPr>
      </w:pPr>
      <w:r w:rsidRPr="00385047">
        <w:rPr>
          <w:rFonts w:ascii="Times New Roman" w:hAnsi="Times New Roman"/>
          <w:b/>
          <w:noProof/>
          <w:szCs w:val="20"/>
          <w:lang w:val="lt-LT"/>
        </w:rPr>
        <w:t>3.</w:t>
      </w:r>
      <w:r w:rsidRPr="00385047">
        <w:rPr>
          <w:rFonts w:ascii="Times New Roman" w:hAnsi="Times New Roman"/>
          <w:b/>
          <w:noProof/>
          <w:szCs w:val="20"/>
          <w:lang w:val="lt-LT"/>
        </w:rPr>
        <w:tab/>
      </w:r>
      <w:r w:rsidRPr="00385047">
        <w:rPr>
          <w:rFonts w:ascii="Times New Roman" w:hAnsi="Times New Roman"/>
          <w:b/>
          <w:caps/>
          <w:noProof/>
          <w:szCs w:val="20"/>
          <w:lang w:val="lt-LT"/>
        </w:rPr>
        <w:t>FARMACINĖ forma</w:t>
      </w:r>
    </w:p>
    <w:p w14:paraId="577441BE" w14:textId="77777777" w:rsidR="00C31428" w:rsidRPr="00385047" w:rsidRDefault="00C31428" w:rsidP="00FA527F">
      <w:pPr>
        <w:tabs>
          <w:tab w:val="left" w:pos="567"/>
        </w:tabs>
        <w:spacing w:after="0" w:line="260" w:lineRule="exact"/>
        <w:jc w:val="both"/>
        <w:rPr>
          <w:rFonts w:ascii="Times New Roman" w:hAnsi="Times New Roman"/>
          <w:noProof/>
          <w:szCs w:val="20"/>
          <w:lang w:val="lt-LT"/>
        </w:rPr>
      </w:pPr>
    </w:p>
    <w:p w14:paraId="220B05D2" w14:textId="77777777" w:rsidR="00C31428" w:rsidRPr="00385047" w:rsidRDefault="00C31428" w:rsidP="00FA527F">
      <w:pPr>
        <w:tabs>
          <w:tab w:val="left" w:pos="567"/>
        </w:tabs>
        <w:spacing w:after="0" w:line="260" w:lineRule="exact"/>
        <w:jc w:val="both"/>
        <w:rPr>
          <w:rFonts w:ascii="Times New Roman" w:hAnsi="Times New Roman"/>
          <w:noProof/>
          <w:szCs w:val="20"/>
          <w:lang w:val="lt-LT"/>
        </w:rPr>
      </w:pPr>
      <w:r w:rsidRPr="00385047">
        <w:rPr>
          <w:rFonts w:ascii="Times New Roman" w:hAnsi="Times New Roman"/>
          <w:noProof/>
          <w:szCs w:val="20"/>
          <w:lang w:val="lt-LT"/>
        </w:rPr>
        <w:t>Kietoji kapsulė.</w:t>
      </w:r>
    </w:p>
    <w:p w14:paraId="1BEB1412" w14:textId="77777777" w:rsidR="00C31428" w:rsidRPr="00385047" w:rsidRDefault="00C31428" w:rsidP="00FA527F">
      <w:pPr>
        <w:tabs>
          <w:tab w:val="left" w:pos="567"/>
        </w:tabs>
        <w:spacing w:after="0" w:line="260" w:lineRule="exact"/>
        <w:jc w:val="both"/>
        <w:rPr>
          <w:rFonts w:ascii="Times New Roman" w:hAnsi="Times New Roman"/>
          <w:noProof/>
          <w:szCs w:val="20"/>
          <w:lang w:val="lt-LT"/>
        </w:rPr>
      </w:pPr>
    </w:p>
    <w:p w14:paraId="246DB4A8" w14:textId="5305391F" w:rsidR="00C31428" w:rsidRPr="00385047" w:rsidRDefault="00C31428" w:rsidP="00FA527F">
      <w:pPr>
        <w:tabs>
          <w:tab w:val="left" w:pos="567"/>
        </w:tabs>
        <w:spacing w:after="0" w:line="260" w:lineRule="exact"/>
        <w:jc w:val="both"/>
        <w:rPr>
          <w:rFonts w:ascii="Times New Roman" w:hAnsi="Times New Roman"/>
          <w:noProof/>
          <w:szCs w:val="20"/>
          <w:lang w:val="lt-LT"/>
        </w:rPr>
      </w:pPr>
      <w:r w:rsidRPr="00385047">
        <w:rPr>
          <w:rFonts w:ascii="Times New Roman" w:hAnsi="Times New Roman"/>
          <w:noProof/>
          <w:szCs w:val="20"/>
          <w:lang w:val="lt-LT"/>
        </w:rPr>
        <w:t xml:space="preserve">Baltais </w:t>
      </w:r>
      <w:r w:rsidR="006226D2" w:rsidRPr="003655EA">
        <w:rPr>
          <w:rFonts w:ascii="Times New Roman" w:hAnsi="Times New Roman"/>
          <w:noProof/>
          <w:lang w:val="lt-LT"/>
        </w:rPr>
        <w:t xml:space="preserve">arba beveik baltais </w:t>
      </w:r>
      <w:r w:rsidRPr="00385047">
        <w:rPr>
          <w:rFonts w:ascii="Times New Roman" w:hAnsi="Times New Roman"/>
          <w:noProof/>
          <w:szCs w:val="20"/>
          <w:lang w:val="lt-LT"/>
        </w:rPr>
        <w:t>milteliais užpildytos 4</w:t>
      </w:r>
      <w:r w:rsidR="005C0162" w:rsidRPr="00385047">
        <w:rPr>
          <w:rFonts w:ascii="Times New Roman" w:hAnsi="Times New Roman"/>
          <w:noProof/>
          <w:szCs w:val="20"/>
          <w:lang w:val="lt-LT"/>
        </w:rPr>
        <w:t> </w:t>
      </w:r>
      <w:r w:rsidRPr="00385047">
        <w:rPr>
          <w:rFonts w:ascii="Times New Roman" w:hAnsi="Times New Roman"/>
          <w:noProof/>
          <w:szCs w:val="20"/>
          <w:lang w:val="lt-LT"/>
        </w:rPr>
        <w:t xml:space="preserve">dydžio </w:t>
      </w:r>
      <w:r w:rsidR="00F4728C">
        <w:rPr>
          <w:rFonts w:ascii="Times New Roman" w:hAnsi="Times New Roman"/>
          <w:noProof/>
          <w:szCs w:val="20"/>
          <w:lang w:val="lt-LT"/>
        </w:rPr>
        <w:t>(</w:t>
      </w:r>
      <w:r w:rsidR="00D341D0">
        <w:rPr>
          <w:rFonts w:ascii="Times New Roman" w:hAnsi="Times New Roman"/>
          <w:noProof/>
          <w:szCs w:val="20"/>
          <w:lang w:val="lt-LT"/>
        </w:rPr>
        <w:t>14,0 x 14,8 mm</w:t>
      </w:r>
      <w:r w:rsidR="00F4728C">
        <w:rPr>
          <w:rFonts w:ascii="Times New Roman" w:hAnsi="Times New Roman"/>
          <w:noProof/>
          <w:szCs w:val="20"/>
          <w:lang w:val="lt-LT"/>
        </w:rPr>
        <w:t>)</w:t>
      </w:r>
      <w:r w:rsidR="00D341D0">
        <w:rPr>
          <w:rFonts w:ascii="Times New Roman" w:hAnsi="Times New Roman"/>
          <w:noProof/>
          <w:szCs w:val="20"/>
          <w:lang w:val="lt-LT"/>
        </w:rPr>
        <w:t xml:space="preserve"> </w:t>
      </w:r>
      <w:r w:rsidRPr="00385047">
        <w:rPr>
          <w:rFonts w:ascii="Times New Roman" w:hAnsi="Times New Roman"/>
          <w:noProof/>
          <w:szCs w:val="20"/>
          <w:lang w:val="lt-LT"/>
        </w:rPr>
        <w:t xml:space="preserve">kapsulės su </w:t>
      </w:r>
      <w:r w:rsidR="00302B5E">
        <w:rPr>
          <w:rFonts w:ascii="Times New Roman" w:hAnsi="Times New Roman"/>
          <w:noProof/>
          <w:szCs w:val="20"/>
          <w:lang w:val="lt-LT"/>
        </w:rPr>
        <w:t>pilkos</w:t>
      </w:r>
      <w:r w:rsidRPr="00385047">
        <w:rPr>
          <w:rFonts w:ascii="Times New Roman" w:hAnsi="Times New Roman"/>
          <w:noProof/>
          <w:szCs w:val="20"/>
          <w:lang w:val="lt-LT"/>
        </w:rPr>
        <w:t xml:space="preserve"> spalvos dangteliu ir </w:t>
      </w:r>
      <w:r w:rsidR="00302B5E">
        <w:rPr>
          <w:rFonts w:ascii="Times New Roman" w:hAnsi="Times New Roman"/>
          <w:noProof/>
          <w:szCs w:val="20"/>
          <w:lang w:val="lt-LT"/>
        </w:rPr>
        <w:t>žali</w:t>
      </w:r>
      <w:r w:rsidR="009C11E6">
        <w:rPr>
          <w:rFonts w:ascii="Times New Roman" w:hAnsi="Times New Roman"/>
          <w:noProof/>
          <w:szCs w:val="20"/>
          <w:lang w:val="lt-LT"/>
        </w:rPr>
        <w:t>os spalvos</w:t>
      </w:r>
      <w:r w:rsidRPr="00385047">
        <w:rPr>
          <w:rFonts w:ascii="Times New Roman" w:hAnsi="Times New Roman"/>
          <w:noProof/>
          <w:szCs w:val="20"/>
          <w:lang w:val="lt-LT"/>
        </w:rPr>
        <w:t xml:space="preserve"> korpusu.</w:t>
      </w:r>
    </w:p>
    <w:p w14:paraId="7E7EBA7C" w14:textId="77777777" w:rsidR="00C31428" w:rsidRPr="00385047" w:rsidRDefault="00C31428" w:rsidP="002F584E">
      <w:pPr>
        <w:tabs>
          <w:tab w:val="left" w:pos="720"/>
        </w:tabs>
        <w:spacing w:after="0" w:line="240" w:lineRule="auto"/>
        <w:jc w:val="both"/>
        <w:rPr>
          <w:rFonts w:ascii="Times New Roman" w:hAnsi="Times New Roman"/>
          <w:noProof/>
          <w:szCs w:val="20"/>
          <w:lang w:val="lt-LT"/>
        </w:rPr>
      </w:pPr>
    </w:p>
    <w:p w14:paraId="03F19131" w14:textId="77777777" w:rsidR="0029700B" w:rsidRPr="00385047" w:rsidRDefault="0029700B" w:rsidP="00FA527F">
      <w:pPr>
        <w:tabs>
          <w:tab w:val="left" w:pos="720"/>
        </w:tabs>
        <w:spacing w:after="0" w:line="240" w:lineRule="auto"/>
        <w:jc w:val="both"/>
        <w:rPr>
          <w:rFonts w:ascii="Times New Roman" w:hAnsi="Times New Roman"/>
          <w:noProof/>
          <w:szCs w:val="20"/>
          <w:lang w:val="lt-LT"/>
        </w:rPr>
      </w:pPr>
    </w:p>
    <w:p w14:paraId="5EC52A78" w14:textId="77777777" w:rsidR="00C31428" w:rsidRPr="00385047" w:rsidRDefault="00C31428" w:rsidP="00FA527F">
      <w:pPr>
        <w:tabs>
          <w:tab w:val="left" w:pos="720"/>
        </w:tabs>
        <w:spacing w:after="0" w:line="240" w:lineRule="auto"/>
        <w:ind w:left="567" w:hanging="567"/>
        <w:jc w:val="both"/>
        <w:rPr>
          <w:rFonts w:ascii="Times New Roman" w:hAnsi="Times New Roman"/>
          <w:caps/>
          <w:noProof/>
          <w:szCs w:val="20"/>
          <w:lang w:val="lt-LT"/>
        </w:rPr>
      </w:pPr>
      <w:r w:rsidRPr="00385047">
        <w:rPr>
          <w:rFonts w:ascii="Times New Roman" w:hAnsi="Times New Roman"/>
          <w:b/>
          <w:caps/>
          <w:noProof/>
          <w:szCs w:val="20"/>
          <w:lang w:val="lt-LT"/>
        </w:rPr>
        <w:t>4.</w:t>
      </w:r>
      <w:r w:rsidRPr="00385047">
        <w:rPr>
          <w:rFonts w:ascii="Times New Roman" w:hAnsi="Times New Roman"/>
          <w:b/>
          <w:caps/>
          <w:noProof/>
          <w:szCs w:val="20"/>
          <w:lang w:val="lt-LT"/>
        </w:rPr>
        <w:tab/>
        <w:t>klinikinĖ informacija</w:t>
      </w:r>
    </w:p>
    <w:p w14:paraId="4CFB2E83" w14:textId="77777777" w:rsidR="00C31428" w:rsidRPr="00385047" w:rsidRDefault="00C31428" w:rsidP="00FA527F">
      <w:pPr>
        <w:tabs>
          <w:tab w:val="left" w:pos="720"/>
        </w:tabs>
        <w:spacing w:after="0" w:line="240" w:lineRule="auto"/>
        <w:jc w:val="both"/>
        <w:rPr>
          <w:rFonts w:ascii="Times New Roman" w:hAnsi="Times New Roman"/>
          <w:noProof/>
          <w:szCs w:val="20"/>
          <w:lang w:val="lt-LT"/>
        </w:rPr>
      </w:pPr>
    </w:p>
    <w:p w14:paraId="5B34272A" w14:textId="77777777" w:rsidR="00C31428" w:rsidRPr="00385047" w:rsidRDefault="00C31428" w:rsidP="00FA527F">
      <w:pPr>
        <w:tabs>
          <w:tab w:val="left" w:pos="720"/>
        </w:tabs>
        <w:spacing w:after="0" w:line="240" w:lineRule="auto"/>
        <w:ind w:left="567" w:hanging="567"/>
        <w:jc w:val="both"/>
        <w:outlineLvl w:val="0"/>
        <w:rPr>
          <w:rFonts w:ascii="Times New Roman" w:hAnsi="Times New Roman"/>
          <w:noProof/>
          <w:szCs w:val="20"/>
          <w:lang w:val="lt-LT"/>
        </w:rPr>
      </w:pPr>
      <w:r w:rsidRPr="00385047">
        <w:rPr>
          <w:rFonts w:ascii="Times New Roman" w:hAnsi="Times New Roman"/>
          <w:b/>
          <w:noProof/>
          <w:szCs w:val="20"/>
          <w:lang w:val="lt-LT"/>
        </w:rPr>
        <w:t>4.1</w:t>
      </w:r>
      <w:r w:rsidRPr="00385047">
        <w:rPr>
          <w:rFonts w:ascii="Times New Roman" w:hAnsi="Times New Roman"/>
          <w:b/>
          <w:noProof/>
          <w:szCs w:val="20"/>
          <w:lang w:val="lt-LT"/>
        </w:rPr>
        <w:tab/>
        <w:t>Terapinės indikacijos</w:t>
      </w:r>
    </w:p>
    <w:p w14:paraId="7ACF4C59" w14:textId="77777777" w:rsidR="00C31428" w:rsidRPr="00385047" w:rsidRDefault="00C31428" w:rsidP="00FA527F">
      <w:pPr>
        <w:tabs>
          <w:tab w:val="left" w:pos="720"/>
        </w:tabs>
        <w:spacing w:after="0" w:line="240" w:lineRule="auto"/>
        <w:jc w:val="both"/>
        <w:rPr>
          <w:rFonts w:ascii="Times New Roman" w:hAnsi="Times New Roman"/>
          <w:noProof/>
          <w:szCs w:val="20"/>
          <w:lang w:val="lt-LT"/>
        </w:rPr>
      </w:pPr>
    </w:p>
    <w:p w14:paraId="7DB0E737" w14:textId="03AB4673" w:rsidR="00C31428" w:rsidRPr="00385047" w:rsidRDefault="00CD6944" w:rsidP="00FA527F">
      <w:pPr>
        <w:tabs>
          <w:tab w:val="left" w:pos="567"/>
          <w:tab w:val="left" w:pos="720"/>
        </w:tabs>
        <w:spacing w:after="0" w:line="240" w:lineRule="auto"/>
        <w:jc w:val="both"/>
        <w:rPr>
          <w:rFonts w:ascii="Times New Roman" w:hAnsi="Times New Roman"/>
          <w:noProof/>
          <w:szCs w:val="20"/>
          <w:lang w:val="lt-LT"/>
        </w:rPr>
      </w:pPr>
      <w:r>
        <w:rPr>
          <w:rFonts w:ascii="Times New Roman" w:hAnsi="Times New Roman"/>
          <w:noProof/>
          <w:szCs w:val="20"/>
          <w:lang w:val="lt-LT"/>
        </w:rPr>
        <w:t>S</w:t>
      </w:r>
      <w:r w:rsidR="00C31428" w:rsidRPr="00385047">
        <w:rPr>
          <w:rFonts w:ascii="Times New Roman" w:hAnsi="Times New Roman"/>
          <w:noProof/>
          <w:szCs w:val="20"/>
          <w:lang w:val="lt-LT"/>
        </w:rPr>
        <w:t>imptominis</w:t>
      </w:r>
      <w:r>
        <w:rPr>
          <w:rFonts w:ascii="Times New Roman" w:hAnsi="Times New Roman"/>
          <w:noProof/>
          <w:szCs w:val="20"/>
          <w:lang w:val="lt-LT"/>
        </w:rPr>
        <w:t xml:space="preserve"> </w:t>
      </w:r>
      <w:r w:rsidRPr="003E1265">
        <w:rPr>
          <w:rFonts w:ascii="Times New Roman" w:hAnsi="Times New Roman"/>
          <w:noProof/>
          <w:szCs w:val="20"/>
          <w:lang w:val="lt-LT"/>
        </w:rPr>
        <w:t xml:space="preserve">suaugusiųjų ir vyresnių kaip 12 metų </w:t>
      </w:r>
      <w:r w:rsidR="00461A8F">
        <w:rPr>
          <w:rFonts w:ascii="Times New Roman" w:hAnsi="Times New Roman"/>
          <w:noProof/>
          <w:szCs w:val="20"/>
          <w:lang w:val="lt-LT"/>
        </w:rPr>
        <w:t>vaikų</w:t>
      </w:r>
      <w:r w:rsidRPr="003E1265">
        <w:rPr>
          <w:rFonts w:ascii="Times New Roman" w:hAnsi="Times New Roman"/>
          <w:noProof/>
          <w:szCs w:val="20"/>
          <w:lang w:val="lt-LT"/>
        </w:rPr>
        <w:t xml:space="preserve"> </w:t>
      </w:r>
      <w:r w:rsidR="00C31428" w:rsidRPr="00385047">
        <w:rPr>
          <w:rFonts w:ascii="Times New Roman" w:hAnsi="Times New Roman"/>
          <w:noProof/>
          <w:szCs w:val="20"/>
          <w:lang w:val="lt-LT"/>
        </w:rPr>
        <w:t>ūminio viduriavimo gydymas.</w:t>
      </w:r>
    </w:p>
    <w:p w14:paraId="1CCFD9E3" w14:textId="77777777" w:rsidR="00385047" w:rsidRPr="00385047" w:rsidRDefault="00385047" w:rsidP="00FA527F">
      <w:pPr>
        <w:tabs>
          <w:tab w:val="left" w:pos="567"/>
          <w:tab w:val="left" w:pos="720"/>
        </w:tabs>
        <w:spacing w:after="0" w:line="240" w:lineRule="auto"/>
        <w:jc w:val="both"/>
        <w:rPr>
          <w:rFonts w:ascii="Times New Roman" w:hAnsi="Times New Roman"/>
          <w:noProof/>
          <w:szCs w:val="20"/>
          <w:lang w:val="lt-LT"/>
        </w:rPr>
      </w:pPr>
    </w:p>
    <w:p w14:paraId="3E80AA07" w14:textId="77777777" w:rsidR="00C31428" w:rsidRPr="00385047" w:rsidRDefault="00C31428" w:rsidP="00FA527F">
      <w:pPr>
        <w:numPr>
          <w:ilvl w:val="1"/>
          <w:numId w:val="1"/>
        </w:numPr>
        <w:spacing w:after="0" w:line="240" w:lineRule="auto"/>
        <w:jc w:val="both"/>
        <w:outlineLvl w:val="0"/>
        <w:rPr>
          <w:rFonts w:ascii="Times New Roman" w:hAnsi="Times New Roman"/>
          <w:b/>
          <w:noProof/>
          <w:szCs w:val="20"/>
          <w:lang w:val="lt-LT"/>
        </w:rPr>
      </w:pPr>
      <w:r w:rsidRPr="00385047">
        <w:rPr>
          <w:rFonts w:ascii="Times New Roman" w:hAnsi="Times New Roman"/>
          <w:b/>
          <w:noProof/>
          <w:szCs w:val="20"/>
          <w:lang w:val="lt-LT"/>
        </w:rPr>
        <w:t>Dozavimas ir vartojimo metodas</w:t>
      </w:r>
    </w:p>
    <w:p w14:paraId="69079187" w14:textId="77777777" w:rsidR="00C31428" w:rsidRPr="00385047" w:rsidRDefault="00C31428" w:rsidP="00FA527F">
      <w:pPr>
        <w:tabs>
          <w:tab w:val="left" w:pos="567"/>
        </w:tabs>
        <w:spacing w:after="0" w:line="260" w:lineRule="exact"/>
        <w:jc w:val="both"/>
        <w:rPr>
          <w:rFonts w:ascii="Times New Roman" w:hAnsi="Times New Roman"/>
          <w:noProof/>
          <w:szCs w:val="20"/>
          <w:u w:val="single"/>
          <w:lang w:val="lt-LT"/>
        </w:rPr>
      </w:pPr>
    </w:p>
    <w:p w14:paraId="6266D0B7" w14:textId="77777777" w:rsidR="00C31428" w:rsidRPr="00385047" w:rsidRDefault="00C31428" w:rsidP="00FA527F">
      <w:pPr>
        <w:tabs>
          <w:tab w:val="left" w:pos="567"/>
        </w:tabs>
        <w:spacing w:after="0" w:line="260" w:lineRule="exact"/>
        <w:jc w:val="both"/>
        <w:rPr>
          <w:rFonts w:ascii="Times New Roman" w:hAnsi="Times New Roman"/>
          <w:noProof/>
          <w:szCs w:val="20"/>
          <w:u w:val="single"/>
          <w:lang w:val="lt-LT"/>
        </w:rPr>
      </w:pPr>
      <w:r w:rsidRPr="00385047">
        <w:rPr>
          <w:rFonts w:ascii="Times New Roman" w:hAnsi="Times New Roman"/>
          <w:noProof/>
          <w:szCs w:val="20"/>
          <w:u w:val="single"/>
          <w:lang w:val="lt-LT"/>
        </w:rPr>
        <w:t>Dozavimas</w:t>
      </w:r>
    </w:p>
    <w:p w14:paraId="1D61F32B" w14:textId="77777777" w:rsidR="00C31428" w:rsidRPr="00385047" w:rsidRDefault="00C31428" w:rsidP="00FA527F">
      <w:pPr>
        <w:tabs>
          <w:tab w:val="left" w:pos="567"/>
        </w:tabs>
        <w:spacing w:after="0" w:line="260" w:lineRule="exact"/>
        <w:jc w:val="both"/>
        <w:rPr>
          <w:rFonts w:ascii="Times New Roman" w:hAnsi="Times New Roman"/>
          <w:noProof/>
          <w:szCs w:val="20"/>
          <w:u w:val="single"/>
          <w:lang w:val="lt-LT"/>
        </w:rPr>
      </w:pPr>
    </w:p>
    <w:p w14:paraId="51BA87AB" w14:textId="5CBA5828" w:rsidR="00C31428" w:rsidRPr="00385047" w:rsidRDefault="00C31428" w:rsidP="00FA527F">
      <w:pPr>
        <w:tabs>
          <w:tab w:val="left" w:pos="567"/>
        </w:tabs>
        <w:spacing w:after="0" w:line="260" w:lineRule="exact"/>
        <w:jc w:val="both"/>
        <w:rPr>
          <w:rFonts w:ascii="Times New Roman" w:hAnsi="Times New Roman"/>
          <w:i/>
          <w:noProof/>
          <w:szCs w:val="20"/>
          <w:lang w:val="lt-LT"/>
        </w:rPr>
      </w:pPr>
      <w:r w:rsidRPr="00385047">
        <w:rPr>
          <w:rFonts w:ascii="Times New Roman" w:hAnsi="Times New Roman"/>
          <w:i/>
          <w:noProof/>
          <w:szCs w:val="20"/>
          <w:lang w:val="lt-LT"/>
        </w:rPr>
        <w:t>Suaugusiesiems ir vyresniems kaip 12</w:t>
      </w:r>
      <w:r w:rsidR="004F3FAC" w:rsidRPr="00385047">
        <w:rPr>
          <w:rFonts w:ascii="Times New Roman" w:hAnsi="Times New Roman"/>
          <w:i/>
          <w:noProof/>
          <w:szCs w:val="20"/>
          <w:lang w:val="lt-LT"/>
        </w:rPr>
        <w:t> </w:t>
      </w:r>
      <w:r w:rsidRPr="00385047">
        <w:rPr>
          <w:rFonts w:ascii="Times New Roman" w:hAnsi="Times New Roman"/>
          <w:i/>
          <w:noProof/>
          <w:szCs w:val="20"/>
          <w:lang w:val="lt-LT"/>
        </w:rPr>
        <w:t>metų vaikams</w:t>
      </w:r>
    </w:p>
    <w:p w14:paraId="7BF39D29" w14:textId="73D4E114" w:rsidR="00C31428" w:rsidRPr="00385047" w:rsidRDefault="00C31428" w:rsidP="00FA527F">
      <w:pPr>
        <w:tabs>
          <w:tab w:val="left" w:pos="567"/>
        </w:tabs>
        <w:spacing w:after="0" w:line="260" w:lineRule="exact"/>
        <w:jc w:val="both"/>
        <w:rPr>
          <w:rFonts w:ascii="Times New Roman" w:hAnsi="Times New Roman"/>
          <w:noProof/>
          <w:szCs w:val="20"/>
          <w:lang w:val="lt-LT"/>
        </w:rPr>
      </w:pPr>
      <w:r w:rsidRPr="00385047">
        <w:rPr>
          <w:rFonts w:ascii="Times New Roman" w:hAnsi="Times New Roman"/>
          <w:noProof/>
          <w:szCs w:val="20"/>
          <w:lang w:val="lt-LT"/>
        </w:rPr>
        <w:t>Pradžioje reikia iš karto</w:t>
      </w:r>
      <w:r w:rsidR="00E03CEC" w:rsidRPr="00385047">
        <w:rPr>
          <w:rFonts w:ascii="Times New Roman" w:hAnsi="Times New Roman"/>
          <w:noProof/>
          <w:szCs w:val="20"/>
          <w:lang w:val="lt-LT"/>
        </w:rPr>
        <w:t xml:space="preserve"> vartoti </w:t>
      </w:r>
      <w:r w:rsidRPr="00385047">
        <w:rPr>
          <w:rFonts w:ascii="Times New Roman" w:hAnsi="Times New Roman"/>
          <w:noProof/>
          <w:szCs w:val="20"/>
          <w:lang w:val="lt-LT"/>
        </w:rPr>
        <w:t>2</w:t>
      </w:r>
      <w:r w:rsidR="004F3FAC" w:rsidRPr="00385047">
        <w:rPr>
          <w:rFonts w:ascii="Times New Roman" w:hAnsi="Times New Roman"/>
          <w:noProof/>
          <w:szCs w:val="20"/>
          <w:lang w:val="lt-LT"/>
        </w:rPr>
        <w:t> </w:t>
      </w:r>
      <w:r w:rsidRPr="00385047">
        <w:rPr>
          <w:rFonts w:ascii="Times New Roman" w:hAnsi="Times New Roman"/>
          <w:noProof/>
          <w:szCs w:val="20"/>
          <w:lang w:val="lt-LT"/>
        </w:rPr>
        <w:t>kapsules (4</w:t>
      </w:r>
      <w:r w:rsidR="004F3FAC" w:rsidRPr="00385047">
        <w:rPr>
          <w:rFonts w:ascii="Times New Roman" w:hAnsi="Times New Roman"/>
          <w:noProof/>
          <w:szCs w:val="20"/>
          <w:lang w:val="lt-LT"/>
        </w:rPr>
        <w:t> </w:t>
      </w:r>
      <w:r w:rsidRPr="00385047">
        <w:rPr>
          <w:rFonts w:ascii="Times New Roman" w:hAnsi="Times New Roman"/>
          <w:noProof/>
          <w:szCs w:val="20"/>
          <w:lang w:val="lt-LT"/>
        </w:rPr>
        <w:t xml:space="preserve">mg). Po to reikia </w:t>
      </w:r>
      <w:r w:rsidR="00E03CEC" w:rsidRPr="00385047">
        <w:rPr>
          <w:rFonts w:ascii="Times New Roman" w:hAnsi="Times New Roman"/>
          <w:noProof/>
          <w:szCs w:val="20"/>
          <w:lang w:val="lt-LT"/>
        </w:rPr>
        <w:t>varto</w:t>
      </w:r>
      <w:r w:rsidRPr="00385047">
        <w:rPr>
          <w:rFonts w:ascii="Times New Roman" w:hAnsi="Times New Roman"/>
          <w:noProof/>
          <w:szCs w:val="20"/>
          <w:lang w:val="lt-LT"/>
        </w:rPr>
        <w:t>ti po 1</w:t>
      </w:r>
      <w:r w:rsidR="004F3FAC" w:rsidRPr="00385047">
        <w:rPr>
          <w:rFonts w:ascii="Times New Roman" w:hAnsi="Times New Roman"/>
          <w:noProof/>
          <w:szCs w:val="20"/>
          <w:lang w:val="lt-LT"/>
        </w:rPr>
        <w:t> </w:t>
      </w:r>
      <w:r w:rsidRPr="00385047">
        <w:rPr>
          <w:rFonts w:ascii="Times New Roman" w:hAnsi="Times New Roman"/>
          <w:noProof/>
          <w:szCs w:val="20"/>
          <w:lang w:val="lt-LT"/>
        </w:rPr>
        <w:t>kapsulę (2</w:t>
      </w:r>
      <w:r w:rsidR="004F3FAC" w:rsidRPr="00385047">
        <w:rPr>
          <w:rFonts w:ascii="Times New Roman" w:hAnsi="Times New Roman"/>
          <w:noProof/>
          <w:szCs w:val="20"/>
          <w:lang w:val="lt-LT"/>
        </w:rPr>
        <w:t> </w:t>
      </w:r>
      <w:r w:rsidRPr="00385047">
        <w:rPr>
          <w:rFonts w:ascii="Times New Roman" w:hAnsi="Times New Roman"/>
          <w:noProof/>
          <w:szCs w:val="20"/>
          <w:lang w:val="lt-LT"/>
        </w:rPr>
        <w:t>mg) po kiekvieno tuštinimosi. Neviršyti 6</w:t>
      </w:r>
      <w:r w:rsidR="004F3FAC" w:rsidRPr="00385047">
        <w:rPr>
          <w:rFonts w:ascii="Times New Roman" w:hAnsi="Times New Roman"/>
          <w:noProof/>
          <w:szCs w:val="20"/>
          <w:lang w:val="lt-LT"/>
        </w:rPr>
        <w:t> </w:t>
      </w:r>
      <w:r w:rsidRPr="00385047">
        <w:rPr>
          <w:rFonts w:ascii="Times New Roman" w:hAnsi="Times New Roman"/>
          <w:noProof/>
          <w:szCs w:val="20"/>
          <w:lang w:val="lt-LT"/>
        </w:rPr>
        <w:t>kapsulių</w:t>
      </w:r>
      <w:r w:rsidR="00F12FF9">
        <w:rPr>
          <w:rFonts w:ascii="Times New Roman" w:hAnsi="Times New Roman"/>
          <w:noProof/>
          <w:szCs w:val="20"/>
          <w:lang w:val="lt-LT"/>
        </w:rPr>
        <w:t xml:space="preserve"> (12 mg)</w:t>
      </w:r>
      <w:r w:rsidRPr="00385047">
        <w:rPr>
          <w:rFonts w:ascii="Times New Roman" w:hAnsi="Times New Roman"/>
          <w:noProof/>
          <w:szCs w:val="20"/>
          <w:lang w:val="lt-LT"/>
        </w:rPr>
        <w:t xml:space="preserve"> per </w:t>
      </w:r>
      <w:r w:rsidR="005A5803">
        <w:rPr>
          <w:rFonts w:ascii="Times New Roman" w:hAnsi="Times New Roman"/>
          <w:noProof/>
          <w:szCs w:val="20"/>
          <w:lang w:val="lt-LT"/>
        </w:rPr>
        <w:t>parą</w:t>
      </w:r>
      <w:r w:rsidRPr="00385047">
        <w:rPr>
          <w:rFonts w:ascii="Times New Roman" w:hAnsi="Times New Roman"/>
          <w:noProof/>
          <w:szCs w:val="20"/>
          <w:lang w:val="lt-LT"/>
        </w:rPr>
        <w:t>.</w:t>
      </w:r>
    </w:p>
    <w:p w14:paraId="4BE11944" w14:textId="77777777" w:rsidR="00C31428" w:rsidRPr="00385047" w:rsidRDefault="00C31428" w:rsidP="00FA527F">
      <w:pPr>
        <w:tabs>
          <w:tab w:val="left" w:pos="567"/>
        </w:tabs>
        <w:spacing w:after="0" w:line="260" w:lineRule="exact"/>
        <w:jc w:val="both"/>
        <w:rPr>
          <w:rFonts w:ascii="Times New Roman" w:hAnsi="Times New Roman"/>
          <w:noProof/>
          <w:szCs w:val="20"/>
          <w:lang w:val="lt-LT"/>
        </w:rPr>
      </w:pPr>
    </w:p>
    <w:p w14:paraId="15932AC9" w14:textId="48CBA158" w:rsidR="00C31428" w:rsidRPr="00385047" w:rsidRDefault="00C31428" w:rsidP="00FA527F">
      <w:pPr>
        <w:tabs>
          <w:tab w:val="left" w:pos="207"/>
          <w:tab w:val="left" w:pos="567"/>
        </w:tabs>
        <w:spacing w:after="0" w:line="260" w:lineRule="exact"/>
        <w:jc w:val="both"/>
        <w:rPr>
          <w:rFonts w:ascii="Times New Roman" w:hAnsi="Times New Roman"/>
          <w:noProof/>
          <w:szCs w:val="20"/>
          <w:lang w:val="lt-LT"/>
        </w:rPr>
      </w:pPr>
      <w:r w:rsidRPr="00385047">
        <w:rPr>
          <w:rFonts w:ascii="Times New Roman" w:hAnsi="Times New Roman"/>
          <w:noProof/>
          <w:szCs w:val="20"/>
          <w:lang w:val="lt-LT"/>
        </w:rPr>
        <w:t>Jeigu per dvi dienas viduriavimas nepalengvėja, reik</w:t>
      </w:r>
      <w:r w:rsidR="00F12FF9">
        <w:rPr>
          <w:rFonts w:ascii="Times New Roman" w:hAnsi="Times New Roman"/>
          <w:noProof/>
          <w:szCs w:val="20"/>
          <w:lang w:val="lt-LT"/>
        </w:rPr>
        <w:t>ia</w:t>
      </w:r>
      <w:r w:rsidRPr="00385047">
        <w:rPr>
          <w:rFonts w:ascii="Times New Roman" w:hAnsi="Times New Roman"/>
          <w:noProof/>
          <w:szCs w:val="20"/>
          <w:lang w:val="lt-LT"/>
        </w:rPr>
        <w:t xml:space="preserve"> papildomai ištirti viduriavimo priežastį.</w:t>
      </w:r>
    </w:p>
    <w:p w14:paraId="49DD15C5" w14:textId="77777777" w:rsidR="00C31428" w:rsidRPr="00385047" w:rsidRDefault="00C31428" w:rsidP="00FA527F">
      <w:pPr>
        <w:tabs>
          <w:tab w:val="left" w:pos="567"/>
        </w:tabs>
        <w:spacing w:after="0" w:line="260" w:lineRule="exact"/>
        <w:jc w:val="both"/>
        <w:rPr>
          <w:rFonts w:ascii="Times New Roman" w:hAnsi="Times New Roman"/>
          <w:noProof/>
          <w:szCs w:val="20"/>
          <w:lang w:val="lt-LT"/>
        </w:rPr>
      </w:pPr>
    </w:p>
    <w:p w14:paraId="4198FB9C" w14:textId="77777777" w:rsidR="00C31428" w:rsidRPr="00385047" w:rsidRDefault="00C31428" w:rsidP="00FA527F">
      <w:pPr>
        <w:keepNext/>
        <w:tabs>
          <w:tab w:val="left" w:pos="567"/>
        </w:tabs>
        <w:spacing w:after="0" w:line="260" w:lineRule="exact"/>
        <w:jc w:val="both"/>
        <w:rPr>
          <w:rFonts w:ascii="Times New Roman" w:hAnsi="Times New Roman"/>
          <w:i/>
          <w:noProof/>
          <w:szCs w:val="20"/>
          <w:lang w:val="lt-LT"/>
        </w:rPr>
      </w:pPr>
      <w:r w:rsidRPr="00385047">
        <w:rPr>
          <w:rFonts w:ascii="Times New Roman" w:hAnsi="Times New Roman"/>
          <w:i/>
          <w:noProof/>
          <w:szCs w:val="20"/>
          <w:lang w:val="lt-LT"/>
        </w:rPr>
        <w:t>Vaikų populiacija</w:t>
      </w:r>
    </w:p>
    <w:p w14:paraId="24F96FBB" w14:textId="1D8337C9" w:rsidR="00C31428" w:rsidRPr="00385047" w:rsidRDefault="00E03CEC" w:rsidP="00FA527F">
      <w:pPr>
        <w:tabs>
          <w:tab w:val="left" w:pos="567"/>
        </w:tabs>
        <w:spacing w:after="0" w:line="260" w:lineRule="exact"/>
        <w:jc w:val="both"/>
        <w:rPr>
          <w:rFonts w:ascii="Times New Roman" w:hAnsi="Times New Roman"/>
          <w:noProof/>
          <w:szCs w:val="20"/>
          <w:lang w:val="lt-LT"/>
        </w:rPr>
      </w:pPr>
      <w:r w:rsidRPr="00385047">
        <w:rPr>
          <w:rFonts w:ascii="Times New Roman" w:hAnsi="Times New Roman"/>
          <w:noProof/>
          <w:szCs w:val="20"/>
          <w:lang w:val="lt-LT"/>
        </w:rPr>
        <w:t xml:space="preserve">Loperamide </w:t>
      </w:r>
      <w:r w:rsidR="006139C6">
        <w:rPr>
          <w:rFonts w:ascii="Times New Roman" w:hAnsi="Times New Roman"/>
          <w:noProof/>
          <w:szCs w:val="20"/>
          <w:lang w:val="lt-LT"/>
        </w:rPr>
        <w:t>Siromed</w:t>
      </w:r>
      <w:r w:rsidR="00C31428" w:rsidRPr="00385047">
        <w:rPr>
          <w:rFonts w:ascii="Times New Roman" w:hAnsi="Times New Roman"/>
          <w:noProof/>
          <w:szCs w:val="20"/>
          <w:lang w:val="lt-LT"/>
        </w:rPr>
        <w:t xml:space="preserve"> </w:t>
      </w:r>
      <w:r w:rsidR="00372D30" w:rsidRPr="00385047">
        <w:rPr>
          <w:rFonts w:ascii="Times New Roman" w:hAnsi="Times New Roman"/>
          <w:noProof/>
          <w:szCs w:val="20"/>
          <w:lang w:val="lt-LT"/>
        </w:rPr>
        <w:t>draud</w:t>
      </w:r>
      <w:r w:rsidR="00B7139B" w:rsidRPr="00385047">
        <w:rPr>
          <w:rFonts w:ascii="Times New Roman" w:hAnsi="Times New Roman"/>
          <w:noProof/>
          <w:szCs w:val="20"/>
          <w:lang w:val="lt-LT"/>
        </w:rPr>
        <w:t>žiama</w:t>
      </w:r>
      <w:r w:rsidR="00372D30" w:rsidRPr="00385047">
        <w:rPr>
          <w:rFonts w:ascii="Times New Roman" w:hAnsi="Times New Roman"/>
          <w:noProof/>
          <w:szCs w:val="20"/>
          <w:lang w:val="lt-LT"/>
        </w:rPr>
        <w:t xml:space="preserve"> </w:t>
      </w:r>
      <w:r w:rsidR="00C31428" w:rsidRPr="00385047">
        <w:rPr>
          <w:rFonts w:ascii="Times New Roman" w:hAnsi="Times New Roman"/>
          <w:noProof/>
          <w:szCs w:val="20"/>
          <w:lang w:val="lt-LT"/>
        </w:rPr>
        <w:t>vartoti vaikams</w:t>
      </w:r>
      <w:r w:rsidR="00B71441" w:rsidRPr="00385047">
        <w:rPr>
          <w:rFonts w:ascii="Times New Roman" w:hAnsi="Times New Roman"/>
          <w:noProof/>
          <w:szCs w:val="20"/>
          <w:lang w:val="lt-LT"/>
        </w:rPr>
        <w:t>,</w:t>
      </w:r>
      <w:r w:rsidR="00C31428" w:rsidRPr="00385047">
        <w:rPr>
          <w:rFonts w:ascii="Times New Roman" w:hAnsi="Times New Roman"/>
          <w:noProof/>
          <w:szCs w:val="20"/>
          <w:lang w:val="lt-LT"/>
        </w:rPr>
        <w:t xml:space="preserve"> jaunesniems nei 12</w:t>
      </w:r>
      <w:r w:rsidR="004F3FAC" w:rsidRPr="00385047">
        <w:rPr>
          <w:rFonts w:ascii="Times New Roman" w:hAnsi="Times New Roman"/>
          <w:noProof/>
          <w:szCs w:val="20"/>
          <w:lang w:val="lt-LT"/>
        </w:rPr>
        <w:t> </w:t>
      </w:r>
      <w:r w:rsidR="00C31428" w:rsidRPr="00385047">
        <w:rPr>
          <w:rFonts w:ascii="Times New Roman" w:hAnsi="Times New Roman"/>
          <w:noProof/>
          <w:szCs w:val="20"/>
          <w:lang w:val="lt-LT"/>
        </w:rPr>
        <w:t>metų (žr. 4.3 skyrių).</w:t>
      </w:r>
    </w:p>
    <w:p w14:paraId="10402D88" w14:textId="77777777" w:rsidR="00C31428" w:rsidRPr="00385047" w:rsidRDefault="00C31428" w:rsidP="00FA527F">
      <w:pPr>
        <w:tabs>
          <w:tab w:val="left" w:pos="567"/>
        </w:tabs>
        <w:spacing w:after="0" w:line="260" w:lineRule="exact"/>
        <w:jc w:val="both"/>
        <w:rPr>
          <w:rFonts w:ascii="Times New Roman" w:hAnsi="Times New Roman"/>
          <w:noProof/>
          <w:szCs w:val="20"/>
          <w:lang w:val="lt-LT"/>
        </w:rPr>
      </w:pPr>
    </w:p>
    <w:p w14:paraId="091F70A8" w14:textId="77777777" w:rsidR="00C31428" w:rsidRPr="00385047" w:rsidRDefault="00C31428" w:rsidP="00FA527F">
      <w:pPr>
        <w:keepNext/>
        <w:tabs>
          <w:tab w:val="left" w:pos="-720"/>
          <w:tab w:val="left" w:pos="567"/>
          <w:tab w:val="left" w:pos="4536"/>
        </w:tabs>
        <w:spacing w:after="0" w:line="260" w:lineRule="exact"/>
        <w:jc w:val="both"/>
        <w:outlineLvl w:val="5"/>
        <w:rPr>
          <w:rFonts w:ascii="Times New Roman" w:hAnsi="Times New Roman"/>
          <w:i/>
          <w:iCs/>
          <w:noProof/>
          <w:szCs w:val="20"/>
          <w:lang w:val="lt-LT"/>
        </w:rPr>
      </w:pPr>
      <w:r w:rsidRPr="00385047">
        <w:rPr>
          <w:rFonts w:ascii="Times New Roman" w:hAnsi="Times New Roman"/>
          <w:i/>
          <w:iCs/>
          <w:noProof/>
          <w:szCs w:val="20"/>
          <w:lang w:val="lt-LT"/>
        </w:rPr>
        <w:t>Senyviems pacientams</w:t>
      </w:r>
    </w:p>
    <w:p w14:paraId="1631A3FE" w14:textId="4DFFE566" w:rsidR="00C31428" w:rsidRPr="00385047" w:rsidRDefault="00C31428" w:rsidP="00FA527F">
      <w:pPr>
        <w:tabs>
          <w:tab w:val="left" w:pos="567"/>
        </w:tabs>
        <w:spacing w:after="0" w:line="260" w:lineRule="exact"/>
        <w:jc w:val="both"/>
        <w:rPr>
          <w:rFonts w:ascii="Times New Roman" w:hAnsi="Times New Roman"/>
          <w:noProof/>
          <w:szCs w:val="20"/>
          <w:lang w:val="lt-LT"/>
        </w:rPr>
      </w:pPr>
      <w:r w:rsidRPr="00385047">
        <w:rPr>
          <w:rFonts w:ascii="Times New Roman" w:hAnsi="Times New Roman"/>
          <w:noProof/>
          <w:szCs w:val="20"/>
          <w:lang w:val="lt-LT"/>
        </w:rPr>
        <w:t xml:space="preserve">Tokio amžiaus pacientams dozės korekcija vartojant </w:t>
      </w:r>
      <w:r w:rsidR="00E03CEC" w:rsidRPr="00385047">
        <w:rPr>
          <w:rFonts w:ascii="Times New Roman" w:hAnsi="Times New Roman"/>
          <w:noProof/>
          <w:szCs w:val="20"/>
          <w:lang w:val="lt-LT"/>
        </w:rPr>
        <w:t xml:space="preserve">Loperamide </w:t>
      </w:r>
      <w:r w:rsidR="006139C6">
        <w:rPr>
          <w:rFonts w:ascii="Times New Roman" w:hAnsi="Times New Roman"/>
          <w:noProof/>
          <w:szCs w:val="20"/>
          <w:lang w:val="lt-LT"/>
        </w:rPr>
        <w:t>Siromed</w:t>
      </w:r>
      <w:r w:rsidRPr="00385047">
        <w:rPr>
          <w:rFonts w:ascii="Times New Roman" w:hAnsi="Times New Roman"/>
          <w:noProof/>
          <w:szCs w:val="20"/>
          <w:lang w:val="lt-LT"/>
        </w:rPr>
        <w:t xml:space="preserve"> nėra reikalinga.</w:t>
      </w:r>
    </w:p>
    <w:p w14:paraId="096CFB47" w14:textId="77777777" w:rsidR="00C31428" w:rsidRPr="00385047" w:rsidRDefault="00C31428" w:rsidP="00FA527F">
      <w:pPr>
        <w:tabs>
          <w:tab w:val="left" w:pos="567"/>
        </w:tabs>
        <w:spacing w:after="0" w:line="260" w:lineRule="exact"/>
        <w:jc w:val="both"/>
        <w:rPr>
          <w:rFonts w:ascii="Times New Roman" w:hAnsi="Times New Roman"/>
          <w:noProof/>
          <w:szCs w:val="20"/>
          <w:lang w:val="lt-LT"/>
        </w:rPr>
      </w:pPr>
    </w:p>
    <w:p w14:paraId="34F08884" w14:textId="77777777" w:rsidR="00C31428" w:rsidRPr="00385047" w:rsidRDefault="00C31428" w:rsidP="00FA527F">
      <w:pPr>
        <w:keepNext/>
        <w:tabs>
          <w:tab w:val="left" w:pos="-720"/>
          <w:tab w:val="left" w:pos="567"/>
          <w:tab w:val="left" w:pos="4536"/>
        </w:tabs>
        <w:spacing w:after="0" w:line="260" w:lineRule="exact"/>
        <w:jc w:val="both"/>
        <w:outlineLvl w:val="5"/>
        <w:rPr>
          <w:rFonts w:ascii="Times New Roman" w:hAnsi="Times New Roman"/>
          <w:i/>
          <w:iCs/>
          <w:noProof/>
          <w:szCs w:val="20"/>
          <w:lang w:val="lt-LT"/>
        </w:rPr>
      </w:pPr>
      <w:r w:rsidRPr="00385047">
        <w:rPr>
          <w:rFonts w:ascii="Times New Roman" w:hAnsi="Times New Roman"/>
          <w:i/>
          <w:iCs/>
          <w:noProof/>
          <w:szCs w:val="20"/>
          <w:lang w:val="lt-LT"/>
        </w:rPr>
        <w:t>Pacientams, kurių inkstų funkcija sutrikusi</w:t>
      </w:r>
    </w:p>
    <w:p w14:paraId="0AB212DD" w14:textId="6D10498D" w:rsidR="00C31428" w:rsidRPr="00385047" w:rsidRDefault="00C31428" w:rsidP="00FA527F">
      <w:pPr>
        <w:tabs>
          <w:tab w:val="left" w:pos="567"/>
        </w:tabs>
        <w:spacing w:after="0" w:line="260" w:lineRule="exact"/>
        <w:jc w:val="both"/>
        <w:rPr>
          <w:rFonts w:ascii="Times New Roman" w:hAnsi="Times New Roman"/>
          <w:noProof/>
          <w:szCs w:val="20"/>
          <w:lang w:val="lt-LT"/>
        </w:rPr>
      </w:pPr>
      <w:r w:rsidRPr="00385047">
        <w:rPr>
          <w:rFonts w:ascii="Times New Roman" w:hAnsi="Times New Roman"/>
          <w:noProof/>
          <w:szCs w:val="20"/>
          <w:lang w:val="lt-LT"/>
        </w:rPr>
        <w:t>Pacientams, kurių inkstų funkcija sutrikusi</w:t>
      </w:r>
      <w:r w:rsidR="009D72F4" w:rsidRPr="00385047">
        <w:rPr>
          <w:rFonts w:ascii="Times New Roman" w:hAnsi="Times New Roman"/>
          <w:noProof/>
          <w:szCs w:val="20"/>
          <w:lang w:val="lt-LT"/>
        </w:rPr>
        <w:t>,</w:t>
      </w:r>
      <w:r w:rsidRPr="00385047">
        <w:rPr>
          <w:rFonts w:ascii="Times New Roman" w:hAnsi="Times New Roman"/>
          <w:noProof/>
          <w:szCs w:val="20"/>
          <w:lang w:val="lt-LT"/>
        </w:rPr>
        <w:t xml:space="preserve"> dozės korekcija vartojant </w:t>
      </w:r>
      <w:r w:rsidR="00E03CEC" w:rsidRPr="00385047">
        <w:rPr>
          <w:rFonts w:ascii="Times New Roman" w:hAnsi="Times New Roman"/>
          <w:noProof/>
          <w:szCs w:val="20"/>
          <w:lang w:val="lt-LT"/>
        </w:rPr>
        <w:t xml:space="preserve">Loperamide </w:t>
      </w:r>
      <w:r w:rsidR="006139C6">
        <w:rPr>
          <w:rFonts w:ascii="Times New Roman" w:hAnsi="Times New Roman"/>
          <w:noProof/>
          <w:szCs w:val="20"/>
          <w:lang w:val="lt-LT"/>
        </w:rPr>
        <w:t>Siromed</w:t>
      </w:r>
      <w:r w:rsidRPr="00385047">
        <w:rPr>
          <w:rFonts w:ascii="Times New Roman" w:hAnsi="Times New Roman"/>
          <w:noProof/>
          <w:szCs w:val="20"/>
          <w:lang w:val="lt-LT"/>
        </w:rPr>
        <w:t xml:space="preserve"> nėra reikalinga.</w:t>
      </w:r>
    </w:p>
    <w:p w14:paraId="6C8A52C4" w14:textId="77777777" w:rsidR="00C31428" w:rsidRPr="00385047" w:rsidRDefault="00C31428" w:rsidP="00FA527F">
      <w:pPr>
        <w:tabs>
          <w:tab w:val="left" w:pos="567"/>
        </w:tabs>
        <w:spacing w:after="0" w:line="260" w:lineRule="exact"/>
        <w:jc w:val="both"/>
        <w:rPr>
          <w:rFonts w:ascii="Times New Roman" w:hAnsi="Times New Roman"/>
          <w:noProof/>
          <w:szCs w:val="20"/>
          <w:lang w:val="lt-LT"/>
        </w:rPr>
      </w:pPr>
    </w:p>
    <w:p w14:paraId="11962909" w14:textId="77777777" w:rsidR="00C31428" w:rsidRPr="00385047" w:rsidRDefault="00C31428" w:rsidP="00FA527F">
      <w:pPr>
        <w:keepNext/>
        <w:tabs>
          <w:tab w:val="left" w:pos="-720"/>
          <w:tab w:val="left" w:pos="567"/>
          <w:tab w:val="left" w:pos="4536"/>
        </w:tabs>
        <w:spacing w:after="0" w:line="260" w:lineRule="exact"/>
        <w:jc w:val="both"/>
        <w:outlineLvl w:val="5"/>
        <w:rPr>
          <w:rFonts w:ascii="Times New Roman" w:hAnsi="Times New Roman"/>
          <w:i/>
          <w:iCs/>
          <w:noProof/>
          <w:szCs w:val="20"/>
          <w:lang w:val="lt-LT"/>
        </w:rPr>
      </w:pPr>
      <w:r w:rsidRPr="00385047">
        <w:rPr>
          <w:rFonts w:ascii="Times New Roman" w:hAnsi="Times New Roman"/>
          <w:i/>
          <w:iCs/>
          <w:noProof/>
          <w:szCs w:val="20"/>
          <w:lang w:val="lt-LT"/>
        </w:rPr>
        <w:t>Pacientams, kurių kepenų funkcija sutrikusi</w:t>
      </w:r>
    </w:p>
    <w:p w14:paraId="48B0ED40" w14:textId="247C67C4" w:rsidR="00C31428" w:rsidRPr="00385047" w:rsidRDefault="00C31428" w:rsidP="00FA527F">
      <w:pPr>
        <w:tabs>
          <w:tab w:val="left" w:pos="567"/>
        </w:tabs>
        <w:spacing w:after="0" w:line="260" w:lineRule="exact"/>
        <w:jc w:val="both"/>
        <w:rPr>
          <w:rFonts w:ascii="Times New Roman" w:hAnsi="Times New Roman"/>
          <w:noProof/>
          <w:szCs w:val="20"/>
          <w:lang w:val="lt-LT"/>
        </w:rPr>
      </w:pPr>
      <w:r w:rsidRPr="00385047">
        <w:rPr>
          <w:rFonts w:ascii="Times New Roman" w:hAnsi="Times New Roman"/>
          <w:noProof/>
          <w:szCs w:val="20"/>
          <w:lang w:val="lt-LT"/>
        </w:rPr>
        <w:t xml:space="preserve">Nors ir nėra farmakokinetinių duomenų apie </w:t>
      </w:r>
      <w:r w:rsidR="00E03CEC" w:rsidRPr="00385047">
        <w:rPr>
          <w:rFonts w:ascii="Times New Roman" w:hAnsi="Times New Roman"/>
          <w:noProof/>
          <w:szCs w:val="20"/>
          <w:lang w:val="lt-LT"/>
        </w:rPr>
        <w:t xml:space="preserve">Loperamide </w:t>
      </w:r>
      <w:r w:rsidR="006139C6">
        <w:rPr>
          <w:rFonts w:ascii="Times New Roman" w:hAnsi="Times New Roman"/>
          <w:noProof/>
          <w:szCs w:val="20"/>
          <w:lang w:val="lt-LT"/>
        </w:rPr>
        <w:t>Siromed</w:t>
      </w:r>
      <w:r w:rsidRPr="00385047">
        <w:rPr>
          <w:rFonts w:ascii="Times New Roman" w:hAnsi="Times New Roman"/>
          <w:noProof/>
          <w:szCs w:val="20"/>
          <w:lang w:val="lt-LT"/>
        </w:rPr>
        <w:t xml:space="preserve"> savybes pacientų, kurių kepenų funkcija sutrikusi tarpe, tokie pacientai turi vartoti </w:t>
      </w:r>
      <w:r w:rsidR="00E03CEC" w:rsidRPr="00385047">
        <w:rPr>
          <w:rFonts w:ascii="Times New Roman" w:hAnsi="Times New Roman"/>
          <w:noProof/>
          <w:szCs w:val="20"/>
          <w:lang w:val="lt-LT"/>
        </w:rPr>
        <w:t xml:space="preserve">Loperamide </w:t>
      </w:r>
      <w:r w:rsidR="006139C6">
        <w:rPr>
          <w:rFonts w:ascii="Times New Roman" w:hAnsi="Times New Roman"/>
          <w:noProof/>
          <w:szCs w:val="20"/>
          <w:lang w:val="lt-LT"/>
        </w:rPr>
        <w:t>Siromed</w:t>
      </w:r>
      <w:r w:rsidRPr="00385047">
        <w:rPr>
          <w:rFonts w:ascii="Times New Roman" w:hAnsi="Times New Roman"/>
          <w:noProof/>
          <w:szCs w:val="20"/>
          <w:lang w:val="lt-LT"/>
        </w:rPr>
        <w:t xml:space="preserve"> atsargiai dėl sumažėjusio šio vaistinio preparato metabolizmo pirmojo prasiskverbimo per kepenis metu (žr. 4.4 skyrių).</w:t>
      </w:r>
    </w:p>
    <w:p w14:paraId="4B3C8D66" w14:textId="77777777" w:rsidR="00C31428" w:rsidRPr="00385047" w:rsidRDefault="00C31428" w:rsidP="00FA527F">
      <w:pPr>
        <w:tabs>
          <w:tab w:val="left" w:pos="567"/>
        </w:tabs>
        <w:spacing w:after="0" w:line="260" w:lineRule="exact"/>
        <w:jc w:val="both"/>
        <w:rPr>
          <w:rFonts w:ascii="Times New Roman" w:eastAsia="Times New Roman" w:hAnsi="Times New Roman"/>
          <w:noProof/>
          <w:snapToGrid w:val="0"/>
          <w:szCs w:val="24"/>
          <w:u w:val="single"/>
          <w:lang w:val="lt-LT"/>
        </w:rPr>
      </w:pPr>
    </w:p>
    <w:p w14:paraId="6D09602A" w14:textId="0A62DD4C" w:rsidR="00C31428" w:rsidRPr="00385047" w:rsidRDefault="00C31428" w:rsidP="00FA527F">
      <w:pPr>
        <w:tabs>
          <w:tab w:val="left" w:pos="567"/>
        </w:tabs>
        <w:spacing w:after="0" w:line="260" w:lineRule="exact"/>
        <w:jc w:val="both"/>
        <w:rPr>
          <w:rFonts w:ascii="Times New Roman" w:eastAsia="Times New Roman" w:hAnsi="Times New Roman"/>
          <w:noProof/>
          <w:snapToGrid w:val="0"/>
          <w:szCs w:val="24"/>
          <w:u w:val="single"/>
          <w:lang w:val="lt-LT"/>
        </w:rPr>
      </w:pPr>
      <w:r w:rsidRPr="00385047">
        <w:rPr>
          <w:rFonts w:ascii="Times New Roman" w:eastAsia="Times New Roman" w:hAnsi="Times New Roman"/>
          <w:noProof/>
          <w:snapToGrid w:val="0"/>
          <w:szCs w:val="24"/>
          <w:u w:val="single"/>
          <w:lang w:val="lt-LT"/>
        </w:rPr>
        <w:t>Vartojimo metodas</w:t>
      </w:r>
    </w:p>
    <w:p w14:paraId="7C00F315" w14:textId="4CDB9B98" w:rsidR="00CD6944" w:rsidRDefault="00C31428" w:rsidP="00FA527F">
      <w:pPr>
        <w:tabs>
          <w:tab w:val="left" w:pos="567"/>
        </w:tabs>
        <w:spacing w:after="0" w:line="260" w:lineRule="exact"/>
        <w:jc w:val="both"/>
        <w:rPr>
          <w:rFonts w:ascii="Times New Roman" w:hAnsi="Times New Roman"/>
          <w:bCs/>
          <w:noProof/>
          <w:szCs w:val="20"/>
          <w:lang w:val="lt-LT"/>
        </w:rPr>
      </w:pPr>
      <w:r w:rsidRPr="00385047">
        <w:rPr>
          <w:rFonts w:ascii="Times New Roman" w:hAnsi="Times New Roman"/>
          <w:noProof/>
          <w:szCs w:val="20"/>
          <w:lang w:val="lt-LT"/>
        </w:rPr>
        <w:t>Vartoti per burną.</w:t>
      </w:r>
      <w:r w:rsidR="00C774BC">
        <w:rPr>
          <w:rFonts w:ascii="Times New Roman" w:hAnsi="Times New Roman"/>
          <w:bCs/>
          <w:noProof/>
          <w:szCs w:val="20"/>
          <w:lang w:val="lt-LT"/>
        </w:rPr>
        <w:t xml:space="preserve"> </w:t>
      </w:r>
      <w:r w:rsidR="00CD6944">
        <w:rPr>
          <w:rFonts w:ascii="Times New Roman" w:hAnsi="Times New Roman"/>
          <w:bCs/>
          <w:noProof/>
          <w:szCs w:val="20"/>
          <w:lang w:val="lt-LT"/>
        </w:rPr>
        <w:t xml:space="preserve">Kapsules reikia nuryti, užsigeriant </w:t>
      </w:r>
      <w:r w:rsidR="00DC7519">
        <w:rPr>
          <w:rFonts w:ascii="Times New Roman" w:hAnsi="Times New Roman"/>
          <w:bCs/>
          <w:noProof/>
          <w:szCs w:val="20"/>
          <w:lang w:val="lt-LT"/>
        </w:rPr>
        <w:t>nedideliu kiekiu</w:t>
      </w:r>
      <w:r w:rsidR="00CD6944">
        <w:rPr>
          <w:rFonts w:ascii="Times New Roman" w:hAnsi="Times New Roman"/>
          <w:bCs/>
          <w:noProof/>
          <w:szCs w:val="20"/>
          <w:lang w:val="lt-LT"/>
        </w:rPr>
        <w:t xml:space="preserve"> sky</w:t>
      </w:r>
      <w:r w:rsidR="00DC7519">
        <w:rPr>
          <w:rFonts w:ascii="Times New Roman" w:hAnsi="Times New Roman"/>
          <w:bCs/>
          <w:noProof/>
          <w:szCs w:val="20"/>
          <w:lang w:val="lt-LT"/>
        </w:rPr>
        <w:t>s</w:t>
      </w:r>
      <w:r w:rsidR="00CD6944">
        <w:rPr>
          <w:rFonts w:ascii="Times New Roman" w:hAnsi="Times New Roman"/>
          <w:bCs/>
          <w:noProof/>
          <w:szCs w:val="20"/>
          <w:lang w:val="lt-LT"/>
        </w:rPr>
        <w:t>čio.</w:t>
      </w:r>
    </w:p>
    <w:p w14:paraId="43607657" w14:textId="77777777" w:rsidR="00CD6944" w:rsidRPr="00385047" w:rsidRDefault="00CD6944" w:rsidP="00FA527F">
      <w:pPr>
        <w:tabs>
          <w:tab w:val="left" w:pos="567"/>
        </w:tabs>
        <w:spacing w:after="0" w:line="260" w:lineRule="exact"/>
        <w:jc w:val="both"/>
        <w:rPr>
          <w:rFonts w:ascii="Times New Roman" w:hAnsi="Times New Roman"/>
          <w:bCs/>
          <w:noProof/>
          <w:szCs w:val="20"/>
          <w:lang w:val="lt-LT"/>
        </w:rPr>
      </w:pPr>
    </w:p>
    <w:p w14:paraId="3827D5BB" w14:textId="77777777" w:rsidR="00C31428" w:rsidRPr="00385047" w:rsidRDefault="00C31428" w:rsidP="00FA527F">
      <w:pPr>
        <w:tabs>
          <w:tab w:val="left" w:pos="720"/>
        </w:tabs>
        <w:spacing w:after="0" w:line="240" w:lineRule="auto"/>
        <w:ind w:left="567" w:hanging="567"/>
        <w:jc w:val="both"/>
        <w:rPr>
          <w:rFonts w:ascii="Times New Roman" w:hAnsi="Times New Roman"/>
          <w:noProof/>
          <w:szCs w:val="20"/>
          <w:lang w:val="lt-LT"/>
        </w:rPr>
      </w:pPr>
      <w:r w:rsidRPr="00385047">
        <w:rPr>
          <w:rFonts w:ascii="Times New Roman" w:hAnsi="Times New Roman"/>
          <w:b/>
          <w:noProof/>
          <w:szCs w:val="20"/>
          <w:lang w:val="lt-LT"/>
        </w:rPr>
        <w:t>4.3</w:t>
      </w:r>
      <w:r w:rsidRPr="00385047">
        <w:rPr>
          <w:rFonts w:ascii="Times New Roman" w:hAnsi="Times New Roman"/>
          <w:b/>
          <w:noProof/>
          <w:szCs w:val="20"/>
          <w:lang w:val="lt-LT"/>
        </w:rPr>
        <w:tab/>
        <w:t>Kontraindikacijos</w:t>
      </w:r>
    </w:p>
    <w:p w14:paraId="6B3F29B1" w14:textId="77777777" w:rsidR="00C31428" w:rsidRPr="00385047" w:rsidRDefault="00C31428" w:rsidP="00FA527F">
      <w:pPr>
        <w:tabs>
          <w:tab w:val="left" w:pos="567"/>
        </w:tabs>
        <w:spacing w:after="0" w:line="260" w:lineRule="exact"/>
        <w:jc w:val="both"/>
        <w:rPr>
          <w:rFonts w:ascii="Times New Roman" w:hAnsi="Times New Roman"/>
          <w:noProof/>
          <w:szCs w:val="20"/>
          <w:lang w:val="lt-LT"/>
        </w:rPr>
      </w:pPr>
    </w:p>
    <w:p w14:paraId="712F656E" w14:textId="77777777" w:rsidR="00C31428" w:rsidRPr="00385047" w:rsidRDefault="00C31428" w:rsidP="00FA527F">
      <w:pPr>
        <w:tabs>
          <w:tab w:val="left" w:pos="567"/>
        </w:tabs>
        <w:spacing w:after="0" w:line="260" w:lineRule="exact"/>
        <w:jc w:val="both"/>
        <w:rPr>
          <w:rFonts w:ascii="Times New Roman" w:hAnsi="Times New Roman"/>
          <w:noProof/>
          <w:szCs w:val="20"/>
          <w:lang w:val="lt-LT"/>
        </w:rPr>
      </w:pPr>
      <w:r w:rsidRPr="00385047">
        <w:rPr>
          <w:rFonts w:ascii="Times New Roman" w:hAnsi="Times New Roman"/>
          <w:noProof/>
          <w:szCs w:val="20"/>
          <w:lang w:val="lt-LT"/>
        </w:rPr>
        <w:t>Padidėjęs jautrumas veikliajai arba bet kuriai 6.1 skyriuje nurodytai pagalbinei medžiagai.</w:t>
      </w:r>
    </w:p>
    <w:p w14:paraId="42533029" w14:textId="00063573" w:rsidR="00C31428" w:rsidRPr="00385047" w:rsidRDefault="00F10D2E" w:rsidP="00FA527F">
      <w:pPr>
        <w:tabs>
          <w:tab w:val="left" w:pos="567"/>
        </w:tabs>
        <w:spacing w:after="0" w:line="260" w:lineRule="exact"/>
        <w:jc w:val="both"/>
        <w:rPr>
          <w:rFonts w:ascii="Times New Roman" w:hAnsi="Times New Roman"/>
          <w:noProof/>
          <w:szCs w:val="20"/>
          <w:lang w:val="lt-LT"/>
        </w:rPr>
      </w:pPr>
      <w:r>
        <w:rPr>
          <w:rFonts w:ascii="Times New Roman" w:hAnsi="Times New Roman"/>
          <w:noProof/>
          <w:szCs w:val="20"/>
          <w:lang w:val="lt-LT"/>
        </w:rPr>
        <w:t>J</w:t>
      </w:r>
      <w:r w:rsidR="00C31428" w:rsidRPr="00385047">
        <w:rPr>
          <w:rFonts w:ascii="Times New Roman" w:hAnsi="Times New Roman"/>
          <w:noProof/>
          <w:szCs w:val="20"/>
          <w:lang w:val="lt-LT"/>
        </w:rPr>
        <w:t>aunesni</w:t>
      </w:r>
      <w:r>
        <w:rPr>
          <w:rFonts w:ascii="Times New Roman" w:hAnsi="Times New Roman"/>
          <w:noProof/>
          <w:szCs w:val="20"/>
          <w:lang w:val="lt-LT"/>
        </w:rPr>
        <w:t>ems</w:t>
      </w:r>
      <w:r w:rsidR="00C774BC">
        <w:rPr>
          <w:rFonts w:ascii="Times New Roman" w:hAnsi="Times New Roman"/>
          <w:noProof/>
          <w:szCs w:val="20"/>
          <w:lang w:val="lt-LT"/>
        </w:rPr>
        <w:t xml:space="preserve"> kaip</w:t>
      </w:r>
      <w:r w:rsidR="00C31428" w:rsidRPr="00385047">
        <w:rPr>
          <w:rFonts w:ascii="Times New Roman" w:hAnsi="Times New Roman"/>
          <w:noProof/>
          <w:szCs w:val="20"/>
          <w:lang w:val="lt-LT"/>
        </w:rPr>
        <w:t xml:space="preserve"> 12</w:t>
      </w:r>
      <w:r w:rsidR="004F3FAC" w:rsidRPr="00385047">
        <w:rPr>
          <w:rFonts w:ascii="Times New Roman" w:hAnsi="Times New Roman"/>
          <w:noProof/>
          <w:szCs w:val="20"/>
          <w:lang w:val="lt-LT"/>
        </w:rPr>
        <w:t> </w:t>
      </w:r>
      <w:r w:rsidR="00C31428" w:rsidRPr="00385047">
        <w:rPr>
          <w:rFonts w:ascii="Times New Roman" w:hAnsi="Times New Roman"/>
          <w:noProof/>
          <w:szCs w:val="20"/>
          <w:lang w:val="lt-LT"/>
        </w:rPr>
        <w:t>metų vaik</w:t>
      </w:r>
      <w:r w:rsidR="00C774BC">
        <w:rPr>
          <w:rFonts w:ascii="Times New Roman" w:hAnsi="Times New Roman"/>
          <w:noProof/>
          <w:szCs w:val="20"/>
          <w:lang w:val="lt-LT"/>
        </w:rPr>
        <w:t>ams</w:t>
      </w:r>
      <w:r w:rsidR="00C31428" w:rsidRPr="00385047">
        <w:rPr>
          <w:rFonts w:ascii="Times New Roman" w:hAnsi="Times New Roman"/>
          <w:noProof/>
          <w:szCs w:val="20"/>
          <w:lang w:val="lt-LT"/>
        </w:rPr>
        <w:t>.</w:t>
      </w:r>
    </w:p>
    <w:p w14:paraId="0C6B70D6" w14:textId="059FBC7C" w:rsidR="00C31428" w:rsidRPr="00385047" w:rsidRDefault="00E03CEC" w:rsidP="00FA527F">
      <w:pPr>
        <w:tabs>
          <w:tab w:val="left" w:pos="567"/>
        </w:tabs>
        <w:spacing w:after="0" w:line="260" w:lineRule="exact"/>
        <w:jc w:val="both"/>
        <w:rPr>
          <w:rFonts w:ascii="Times New Roman" w:hAnsi="Times New Roman"/>
          <w:noProof/>
          <w:szCs w:val="20"/>
          <w:lang w:val="lt-LT"/>
        </w:rPr>
      </w:pPr>
      <w:r w:rsidRPr="00385047">
        <w:rPr>
          <w:rFonts w:ascii="Times New Roman" w:hAnsi="Times New Roman"/>
          <w:noProof/>
          <w:szCs w:val="20"/>
          <w:lang w:val="lt-LT"/>
        </w:rPr>
        <w:t>Loperamid</w:t>
      </w:r>
      <w:r w:rsidR="00F10D2E">
        <w:rPr>
          <w:rFonts w:ascii="Times New Roman" w:hAnsi="Times New Roman"/>
          <w:noProof/>
          <w:szCs w:val="20"/>
          <w:lang w:val="lt-LT"/>
        </w:rPr>
        <w:t>o</w:t>
      </w:r>
      <w:r w:rsidRPr="00385047">
        <w:rPr>
          <w:rFonts w:ascii="Times New Roman" w:hAnsi="Times New Roman"/>
          <w:noProof/>
          <w:szCs w:val="20"/>
          <w:lang w:val="lt-LT"/>
        </w:rPr>
        <w:t xml:space="preserve"> </w:t>
      </w:r>
      <w:r w:rsidR="00F10D2E">
        <w:rPr>
          <w:rFonts w:ascii="Times New Roman" w:hAnsi="Times New Roman"/>
          <w:noProof/>
          <w:szCs w:val="20"/>
          <w:lang w:val="lt-LT"/>
        </w:rPr>
        <w:t>draudžiama</w:t>
      </w:r>
      <w:r w:rsidR="00F10D2E" w:rsidRPr="00385047">
        <w:rPr>
          <w:rFonts w:ascii="Times New Roman" w:hAnsi="Times New Roman"/>
          <w:noProof/>
          <w:szCs w:val="20"/>
          <w:lang w:val="lt-LT"/>
        </w:rPr>
        <w:t xml:space="preserve"> </w:t>
      </w:r>
      <w:r w:rsidR="00C31428" w:rsidRPr="00385047">
        <w:rPr>
          <w:rFonts w:ascii="Times New Roman" w:hAnsi="Times New Roman"/>
          <w:noProof/>
          <w:szCs w:val="20"/>
          <w:lang w:val="lt-LT"/>
        </w:rPr>
        <w:t>vartoti šiais atvejais:</w:t>
      </w:r>
    </w:p>
    <w:p w14:paraId="2FD02C7D" w14:textId="7383054B" w:rsidR="005B45B8" w:rsidRPr="00385047" w:rsidRDefault="005B45B8" w:rsidP="005B45B8">
      <w:pPr>
        <w:numPr>
          <w:ilvl w:val="0"/>
          <w:numId w:val="2"/>
        </w:numPr>
        <w:tabs>
          <w:tab w:val="left" w:pos="567"/>
        </w:tabs>
        <w:spacing w:after="0" w:line="260" w:lineRule="exact"/>
        <w:jc w:val="both"/>
        <w:rPr>
          <w:rFonts w:ascii="Times New Roman" w:hAnsi="Times New Roman"/>
          <w:noProof/>
          <w:szCs w:val="20"/>
          <w:lang w:val="lt-LT"/>
        </w:rPr>
      </w:pPr>
      <w:bookmarkStart w:id="0" w:name="_Hlk216267241"/>
      <w:r>
        <w:rPr>
          <w:rFonts w:ascii="Times New Roman" w:hAnsi="Times New Roman"/>
          <w:noProof/>
          <w:szCs w:val="20"/>
          <w:lang w:val="lt-LT"/>
        </w:rPr>
        <w:t xml:space="preserve">pacientams, </w:t>
      </w:r>
      <w:r w:rsidRPr="00385047">
        <w:rPr>
          <w:rFonts w:ascii="Times New Roman" w:hAnsi="Times New Roman"/>
          <w:noProof/>
          <w:szCs w:val="20"/>
          <w:lang w:val="lt-LT"/>
        </w:rPr>
        <w:t>sergant</w:t>
      </w:r>
      <w:r>
        <w:rPr>
          <w:rFonts w:ascii="Times New Roman" w:hAnsi="Times New Roman"/>
          <w:noProof/>
          <w:szCs w:val="20"/>
          <w:lang w:val="lt-LT"/>
        </w:rPr>
        <w:t>iems</w:t>
      </w:r>
      <w:r w:rsidRPr="00385047">
        <w:rPr>
          <w:rFonts w:ascii="Times New Roman" w:hAnsi="Times New Roman"/>
          <w:noProof/>
          <w:szCs w:val="20"/>
          <w:lang w:val="lt-LT"/>
        </w:rPr>
        <w:t xml:space="preserve"> ūmine dizenterija, kuri</w:t>
      </w:r>
      <w:r>
        <w:rPr>
          <w:rFonts w:ascii="Times New Roman" w:hAnsi="Times New Roman"/>
          <w:noProof/>
          <w:szCs w:val="20"/>
          <w:lang w:val="lt-LT"/>
        </w:rPr>
        <w:t>ai būdingas kraujas išmatose ir karščiavimas</w:t>
      </w:r>
      <w:r w:rsidRPr="00385047">
        <w:rPr>
          <w:rFonts w:ascii="Times New Roman" w:hAnsi="Times New Roman"/>
          <w:noProof/>
          <w:szCs w:val="20"/>
          <w:lang w:val="lt-LT"/>
        </w:rPr>
        <w:t>;</w:t>
      </w:r>
    </w:p>
    <w:bookmarkEnd w:id="0"/>
    <w:p w14:paraId="40E6DF6C" w14:textId="643DF079" w:rsidR="00C31428" w:rsidRPr="00385047" w:rsidRDefault="00501968" w:rsidP="00FA527F">
      <w:pPr>
        <w:numPr>
          <w:ilvl w:val="0"/>
          <w:numId w:val="2"/>
        </w:numPr>
        <w:tabs>
          <w:tab w:val="left" w:pos="567"/>
        </w:tabs>
        <w:spacing w:after="0" w:line="260" w:lineRule="exact"/>
        <w:jc w:val="both"/>
        <w:rPr>
          <w:rFonts w:ascii="Times New Roman" w:hAnsi="Times New Roman"/>
          <w:noProof/>
          <w:szCs w:val="20"/>
          <w:lang w:val="lt-LT"/>
        </w:rPr>
      </w:pPr>
      <w:r>
        <w:rPr>
          <w:rFonts w:ascii="Times New Roman" w:hAnsi="Times New Roman"/>
          <w:noProof/>
          <w:szCs w:val="20"/>
          <w:lang w:val="lt-LT"/>
        </w:rPr>
        <w:t>esant opinio kolito paūmėjimui</w:t>
      </w:r>
      <w:r w:rsidR="00C31428" w:rsidRPr="00385047">
        <w:rPr>
          <w:rFonts w:ascii="Times New Roman" w:hAnsi="Times New Roman"/>
          <w:noProof/>
          <w:szCs w:val="20"/>
          <w:lang w:val="lt-LT"/>
        </w:rPr>
        <w:t>;</w:t>
      </w:r>
    </w:p>
    <w:p w14:paraId="74160AF2" w14:textId="77777777" w:rsidR="00C31428" w:rsidRPr="00385047" w:rsidRDefault="00C31428" w:rsidP="00FA527F">
      <w:pPr>
        <w:numPr>
          <w:ilvl w:val="0"/>
          <w:numId w:val="2"/>
        </w:numPr>
        <w:tabs>
          <w:tab w:val="left" w:pos="567"/>
        </w:tabs>
        <w:spacing w:after="0" w:line="260" w:lineRule="exact"/>
        <w:jc w:val="both"/>
        <w:rPr>
          <w:rFonts w:ascii="Times New Roman" w:hAnsi="Times New Roman"/>
          <w:noProof/>
          <w:szCs w:val="20"/>
          <w:lang w:val="lt-LT"/>
        </w:rPr>
      </w:pPr>
      <w:r w:rsidRPr="00385047">
        <w:rPr>
          <w:rFonts w:ascii="Times New Roman" w:hAnsi="Times New Roman"/>
          <w:noProof/>
          <w:szCs w:val="20"/>
          <w:lang w:val="lt-LT"/>
        </w:rPr>
        <w:t xml:space="preserve">pacientams, sergantiems invazinių mikroorganizmų (pvz., </w:t>
      </w:r>
      <w:r w:rsidRPr="00385047">
        <w:rPr>
          <w:rFonts w:ascii="Times New Roman" w:hAnsi="Times New Roman"/>
          <w:i/>
          <w:noProof/>
          <w:szCs w:val="20"/>
          <w:lang w:val="lt-LT"/>
        </w:rPr>
        <w:t xml:space="preserve">Shigella, Salmonella, Campylobacter) </w:t>
      </w:r>
      <w:r w:rsidRPr="00385047">
        <w:rPr>
          <w:rFonts w:ascii="Times New Roman" w:hAnsi="Times New Roman"/>
          <w:noProof/>
          <w:szCs w:val="20"/>
          <w:lang w:val="lt-LT"/>
        </w:rPr>
        <w:t>sukeltu bakteriniu enterokolitu;</w:t>
      </w:r>
    </w:p>
    <w:p w14:paraId="0CAEE884" w14:textId="4575A169" w:rsidR="00C31428" w:rsidRPr="00385047" w:rsidRDefault="00C31428" w:rsidP="00FA527F">
      <w:pPr>
        <w:numPr>
          <w:ilvl w:val="0"/>
          <w:numId w:val="2"/>
        </w:numPr>
        <w:tabs>
          <w:tab w:val="left" w:pos="567"/>
        </w:tabs>
        <w:spacing w:after="0" w:line="260" w:lineRule="exact"/>
        <w:jc w:val="both"/>
        <w:rPr>
          <w:rFonts w:ascii="Times New Roman" w:hAnsi="Times New Roman"/>
          <w:noProof/>
          <w:szCs w:val="20"/>
          <w:lang w:val="lt-LT"/>
        </w:rPr>
      </w:pPr>
      <w:r w:rsidRPr="00385047">
        <w:rPr>
          <w:rFonts w:ascii="Times New Roman" w:hAnsi="Times New Roman"/>
          <w:noProof/>
          <w:szCs w:val="20"/>
          <w:lang w:val="lt-LT"/>
        </w:rPr>
        <w:t>sergant pseudomembraniniu kolitu, pasireiškusiu dėl plataus antimikrobinio poveikio antibiotikų vartojimo.</w:t>
      </w:r>
    </w:p>
    <w:p w14:paraId="2D1ADA82" w14:textId="77777777" w:rsidR="00C31428" w:rsidRPr="00385047" w:rsidRDefault="00C31428" w:rsidP="00FA527F">
      <w:pPr>
        <w:tabs>
          <w:tab w:val="left" w:pos="567"/>
        </w:tabs>
        <w:spacing w:after="0" w:line="260" w:lineRule="exact"/>
        <w:jc w:val="both"/>
        <w:rPr>
          <w:rFonts w:ascii="Times New Roman" w:hAnsi="Times New Roman"/>
          <w:noProof/>
          <w:szCs w:val="20"/>
          <w:lang w:val="lt-LT"/>
        </w:rPr>
      </w:pPr>
    </w:p>
    <w:p w14:paraId="7A3D7CCC" w14:textId="0BBD0EFF" w:rsidR="00C31428" w:rsidRPr="00385047" w:rsidRDefault="00C31428" w:rsidP="002F584E">
      <w:pPr>
        <w:tabs>
          <w:tab w:val="left" w:pos="567"/>
        </w:tabs>
        <w:spacing w:after="0" w:line="260" w:lineRule="exact"/>
        <w:jc w:val="both"/>
        <w:rPr>
          <w:rFonts w:ascii="Times New Roman" w:hAnsi="Times New Roman"/>
          <w:noProof/>
          <w:szCs w:val="20"/>
          <w:lang w:val="lt-LT"/>
        </w:rPr>
      </w:pPr>
      <w:r w:rsidRPr="00385047">
        <w:rPr>
          <w:rFonts w:ascii="Times New Roman" w:hAnsi="Times New Roman"/>
          <w:noProof/>
          <w:szCs w:val="20"/>
          <w:lang w:val="lt-LT"/>
        </w:rPr>
        <w:t xml:space="preserve">Paprastai šio vaistinio preparato negalima vartoti žmonėms, kuriems draudžiama slopinti peristaltiką dėl galimos pavojingų pasekmių (žarnų nepraeinamumas, </w:t>
      </w:r>
      <w:r w:rsidR="00F12FF9">
        <w:rPr>
          <w:rFonts w:ascii="Times New Roman" w:hAnsi="Times New Roman"/>
          <w:noProof/>
          <w:szCs w:val="20"/>
          <w:lang w:val="lt-LT"/>
        </w:rPr>
        <w:t>didelė storoji (gaubtinė) žarna (</w:t>
      </w:r>
      <w:r w:rsidR="00F12FF9" w:rsidRPr="003E1265">
        <w:rPr>
          <w:rFonts w:ascii="Times New Roman" w:hAnsi="Times New Roman"/>
          <w:i/>
          <w:iCs/>
          <w:noProof/>
          <w:szCs w:val="20"/>
          <w:lang w:val="lt-LT"/>
        </w:rPr>
        <w:t xml:space="preserve">angl. </w:t>
      </w:r>
      <w:r w:rsidRPr="003E1265">
        <w:rPr>
          <w:rFonts w:ascii="Times New Roman" w:hAnsi="Times New Roman"/>
          <w:i/>
          <w:iCs/>
          <w:noProof/>
          <w:szCs w:val="20"/>
          <w:lang w:val="lt-LT"/>
        </w:rPr>
        <w:t>mega</w:t>
      </w:r>
      <w:r w:rsidR="00F12FF9" w:rsidRPr="003E1265">
        <w:rPr>
          <w:rFonts w:ascii="Times New Roman" w:hAnsi="Times New Roman"/>
          <w:i/>
          <w:iCs/>
          <w:noProof/>
          <w:szCs w:val="20"/>
          <w:lang w:val="lt-LT"/>
        </w:rPr>
        <w:t>c</w:t>
      </w:r>
      <w:r w:rsidRPr="003E1265">
        <w:rPr>
          <w:rFonts w:ascii="Times New Roman" w:hAnsi="Times New Roman"/>
          <w:i/>
          <w:iCs/>
          <w:noProof/>
          <w:szCs w:val="20"/>
          <w:lang w:val="lt-LT"/>
        </w:rPr>
        <w:t>olon</w:t>
      </w:r>
      <w:r w:rsidR="00F12FF9">
        <w:rPr>
          <w:rFonts w:ascii="Times New Roman" w:hAnsi="Times New Roman"/>
          <w:noProof/>
          <w:szCs w:val="20"/>
          <w:lang w:val="lt-LT"/>
        </w:rPr>
        <w:t>)</w:t>
      </w:r>
      <w:r w:rsidRPr="00385047">
        <w:rPr>
          <w:rFonts w:ascii="Times New Roman" w:hAnsi="Times New Roman"/>
          <w:noProof/>
          <w:szCs w:val="20"/>
          <w:lang w:val="lt-LT"/>
        </w:rPr>
        <w:t xml:space="preserve"> ar toksinė </w:t>
      </w:r>
      <w:r w:rsidR="00B4507C">
        <w:rPr>
          <w:rFonts w:ascii="Times New Roman" w:hAnsi="Times New Roman"/>
          <w:noProof/>
          <w:szCs w:val="20"/>
          <w:lang w:val="lt-LT"/>
        </w:rPr>
        <w:t>didelė storoji (gaubtinė) žarna</w:t>
      </w:r>
      <w:r w:rsidRPr="00385047">
        <w:rPr>
          <w:rFonts w:ascii="Times New Roman" w:hAnsi="Times New Roman"/>
          <w:noProof/>
          <w:szCs w:val="20"/>
          <w:lang w:val="lt-LT"/>
        </w:rPr>
        <w:t>) išsivystymo rizikos.</w:t>
      </w:r>
    </w:p>
    <w:p w14:paraId="0C588D42" w14:textId="77777777" w:rsidR="00B4507C" w:rsidRPr="00385047" w:rsidRDefault="00B4507C" w:rsidP="00FA527F">
      <w:pPr>
        <w:tabs>
          <w:tab w:val="left" w:pos="567"/>
        </w:tabs>
        <w:spacing w:after="0" w:line="260" w:lineRule="exact"/>
        <w:jc w:val="both"/>
        <w:rPr>
          <w:rFonts w:ascii="Times New Roman" w:hAnsi="Times New Roman"/>
          <w:noProof/>
          <w:szCs w:val="20"/>
          <w:lang w:val="lt-LT"/>
        </w:rPr>
      </w:pPr>
    </w:p>
    <w:p w14:paraId="12BA92EB" w14:textId="77777777" w:rsidR="00C31428" w:rsidRPr="00385047" w:rsidRDefault="00C31428" w:rsidP="00FA527F">
      <w:pPr>
        <w:tabs>
          <w:tab w:val="left" w:pos="720"/>
        </w:tabs>
        <w:spacing w:after="0" w:line="240" w:lineRule="auto"/>
        <w:ind w:left="567" w:hanging="567"/>
        <w:jc w:val="both"/>
        <w:outlineLvl w:val="0"/>
        <w:rPr>
          <w:rFonts w:ascii="Times New Roman" w:hAnsi="Times New Roman"/>
          <w:noProof/>
          <w:szCs w:val="20"/>
          <w:lang w:val="lt-LT"/>
        </w:rPr>
      </w:pPr>
      <w:r w:rsidRPr="00385047">
        <w:rPr>
          <w:rFonts w:ascii="Times New Roman" w:hAnsi="Times New Roman"/>
          <w:b/>
          <w:noProof/>
          <w:szCs w:val="20"/>
          <w:lang w:val="lt-LT"/>
        </w:rPr>
        <w:t>4.4</w:t>
      </w:r>
      <w:r w:rsidRPr="00385047">
        <w:rPr>
          <w:rFonts w:ascii="Times New Roman" w:hAnsi="Times New Roman"/>
          <w:b/>
          <w:noProof/>
          <w:szCs w:val="20"/>
          <w:lang w:val="lt-LT"/>
        </w:rPr>
        <w:tab/>
        <w:t>Specialūs įspėjimai ir atsargumo priemonės</w:t>
      </w:r>
    </w:p>
    <w:p w14:paraId="1AA2FDC4" w14:textId="77777777" w:rsidR="00C31428" w:rsidRPr="00385047" w:rsidRDefault="00C31428" w:rsidP="00FA527F">
      <w:pPr>
        <w:tabs>
          <w:tab w:val="left" w:pos="720"/>
        </w:tabs>
        <w:spacing w:after="0" w:line="240" w:lineRule="auto"/>
        <w:jc w:val="both"/>
        <w:rPr>
          <w:rFonts w:ascii="Times New Roman" w:hAnsi="Times New Roman"/>
          <w:noProof/>
          <w:szCs w:val="20"/>
          <w:lang w:val="lt-LT"/>
        </w:rPr>
      </w:pPr>
    </w:p>
    <w:p w14:paraId="79EE0B1C" w14:textId="53A58B17" w:rsidR="00C31428" w:rsidRPr="00385047" w:rsidRDefault="00C31428" w:rsidP="003E1265">
      <w:pPr>
        <w:tabs>
          <w:tab w:val="left" w:pos="567"/>
          <w:tab w:val="left" w:pos="720"/>
        </w:tabs>
        <w:spacing w:after="0" w:line="240" w:lineRule="auto"/>
        <w:rPr>
          <w:rFonts w:ascii="Times New Roman" w:hAnsi="Times New Roman"/>
          <w:noProof/>
          <w:szCs w:val="20"/>
          <w:lang w:val="lt-LT"/>
        </w:rPr>
      </w:pPr>
      <w:r w:rsidRPr="00385047">
        <w:rPr>
          <w:rFonts w:ascii="Times New Roman" w:hAnsi="Times New Roman"/>
          <w:noProof/>
          <w:szCs w:val="20"/>
          <w:lang w:val="lt-LT"/>
        </w:rPr>
        <w:t xml:space="preserve">Viduriavimo gydymas </w:t>
      </w:r>
      <w:r w:rsidR="00E03CEC" w:rsidRPr="00385047">
        <w:rPr>
          <w:rFonts w:ascii="Times New Roman" w:hAnsi="Times New Roman"/>
          <w:noProof/>
          <w:szCs w:val="20"/>
          <w:lang w:val="lt-LT"/>
        </w:rPr>
        <w:t xml:space="preserve">Loperamide </w:t>
      </w:r>
      <w:r w:rsidR="006139C6">
        <w:rPr>
          <w:rFonts w:ascii="Times New Roman" w:hAnsi="Times New Roman"/>
          <w:noProof/>
          <w:szCs w:val="20"/>
          <w:lang w:val="lt-LT"/>
        </w:rPr>
        <w:t>Siromed</w:t>
      </w:r>
      <w:r w:rsidRPr="00385047">
        <w:rPr>
          <w:rFonts w:ascii="Times New Roman" w:hAnsi="Times New Roman"/>
          <w:noProof/>
          <w:szCs w:val="20"/>
          <w:lang w:val="lt-LT"/>
        </w:rPr>
        <w:t xml:space="preserve"> yra tik simptominis. Jeigu pagrindinė etiologija yra žinoma, tam tikrais atvejais (arba jeigu nustatyta), turi būti pradėtas specifinis gydymas.</w:t>
      </w:r>
    </w:p>
    <w:p w14:paraId="3C2D393E" w14:textId="77777777" w:rsidR="00C31428" w:rsidRPr="00385047" w:rsidRDefault="00C31428" w:rsidP="003E1265">
      <w:pPr>
        <w:tabs>
          <w:tab w:val="left" w:pos="720"/>
        </w:tabs>
        <w:spacing w:after="0" w:line="240" w:lineRule="auto"/>
        <w:rPr>
          <w:rFonts w:ascii="Times New Roman" w:hAnsi="Times New Roman"/>
          <w:noProof/>
          <w:szCs w:val="20"/>
          <w:lang w:val="lt-LT"/>
        </w:rPr>
      </w:pPr>
    </w:p>
    <w:p w14:paraId="2DF9D3F8" w14:textId="44AC401D" w:rsidR="00C31428" w:rsidRPr="00385047" w:rsidRDefault="00C31428" w:rsidP="003E1265">
      <w:pPr>
        <w:tabs>
          <w:tab w:val="left" w:pos="567"/>
        </w:tabs>
        <w:spacing w:after="0" w:line="260" w:lineRule="exact"/>
        <w:rPr>
          <w:rFonts w:ascii="Times New Roman" w:hAnsi="Times New Roman"/>
          <w:noProof/>
          <w:szCs w:val="20"/>
          <w:lang w:val="lt-LT"/>
        </w:rPr>
      </w:pPr>
      <w:r w:rsidRPr="000A6AC6">
        <w:rPr>
          <w:rFonts w:ascii="Times New Roman" w:hAnsi="Times New Roman"/>
          <w:noProof/>
          <w:szCs w:val="20"/>
          <w:lang w:val="lt-LT"/>
        </w:rPr>
        <w:t>Viduriuojančių žmonių, ypač vaikų, organizme gali trūkti skysčių ir elektrolitų. Tokiu atveju svarbiausia priemonė yra skysčių ir elektrolitų pakeičiamoji terapija.</w:t>
      </w:r>
      <w:r w:rsidR="00C774BC" w:rsidRPr="003E1265" w:rsidDel="00C774BC">
        <w:rPr>
          <w:rFonts w:ascii="Times New Roman" w:hAnsi="Times New Roman"/>
          <w:noProof/>
          <w:szCs w:val="20"/>
          <w:lang w:val="lt-LT"/>
        </w:rPr>
        <w:t xml:space="preserve"> </w:t>
      </w:r>
    </w:p>
    <w:p w14:paraId="678591FC" w14:textId="77777777" w:rsidR="00D341D0" w:rsidRDefault="00D341D0" w:rsidP="003E1265">
      <w:pPr>
        <w:tabs>
          <w:tab w:val="left" w:pos="567"/>
        </w:tabs>
        <w:spacing w:after="0" w:line="260" w:lineRule="exact"/>
        <w:rPr>
          <w:rFonts w:ascii="Times New Roman" w:hAnsi="Times New Roman"/>
          <w:noProof/>
          <w:szCs w:val="20"/>
          <w:lang w:val="lt-LT"/>
        </w:rPr>
      </w:pPr>
    </w:p>
    <w:p w14:paraId="1BBF6CD6" w14:textId="325AFC15" w:rsidR="00D341D0" w:rsidRPr="00385047" w:rsidRDefault="00D341D0" w:rsidP="003E1265">
      <w:pPr>
        <w:tabs>
          <w:tab w:val="left" w:pos="567"/>
        </w:tabs>
        <w:spacing w:after="0" w:line="260" w:lineRule="exact"/>
        <w:rPr>
          <w:rFonts w:ascii="Times New Roman" w:hAnsi="Times New Roman"/>
          <w:noProof/>
          <w:szCs w:val="20"/>
          <w:lang w:val="lt-LT"/>
        </w:rPr>
      </w:pPr>
      <w:r w:rsidRPr="00385047">
        <w:rPr>
          <w:rFonts w:ascii="Times New Roman" w:hAnsi="Times New Roman"/>
          <w:noProof/>
          <w:szCs w:val="20"/>
          <w:lang w:val="lt-LT"/>
        </w:rPr>
        <w:t>Prasidėjus vidurių užkietėjimui, išsipūtus pilvui arba atsiradus žarnų nepraeinamumui, vaistinio preparato vartojimą būtina tuoj pat nutraukti.</w:t>
      </w:r>
    </w:p>
    <w:p w14:paraId="64459FC4" w14:textId="60E4940F" w:rsidR="00C31428" w:rsidRPr="00385047" w:rsidRDefault="00C31428" w:rsidP="003E1265">
      <w:pPr>
        <w:tabs>
          <w:tab w:val="left" w:pos="567"/>
        </w:tabs>
        <w:spacing w:after="0" w:line="260" w:lineRule="exact"/>
        <w:rPr>
          <w:rFonts w:ascii="Times New Roman" w:hAnsi="Times New Roman"/>
          <w:noProof/>
          <w:szCs w:val="20"/>
          <w:lang w:val="lt-LT"/>
        </w:rPr>
      </w:pPr>
    </w:p>
    <w:p w14:paraId="5E0F17C4" w14:textId="77777777" w:rsidR="00C31428" w:rsidRPr="00385047" w:rsidRDefault="00C31428" w:rsidP="003E1265">
      <w:pPr>
        <w:tabs>
          <w:tab w:val="left" w:pos="567"/>
        </w:tabs>
        <w:spacing w:after="0" w:line="260" w:lineRule="exact"/>
        <w:rPr>
          <w:rFonts w:ascii="Times New Roman" w:hAnsi="Times New Roman"/>
          <w:noProof/>
          <w:szCs w:val="20"/>
          <w:lang w:val="lt-LT"/>
        </w:rPr>
      </w:pPr>
      <w:r w:rsidRPr="00385047">
        <w:rPr>
          <w:rFonts w:ascii="Times New Roman" w:hAnsi="Times New Roman"/>
          <w:noProof/>
          <w:szCs w:val="20"/>
          <w:lang w:val="lt-LT"/>
        </w:rPr>
        <w:t>Jei vaistinis preparatas per 48</w:t>
      </w:r>
      <w:r w:rsidR="004F3FAC" w:rsidRPr="00385047">
        <w:rPr>
          <w:rFonts w:ascii="Times New Roman" w:hAnsi="Times New Roman"/>
          <w:noProof/>
          <w:szCs w:val="20"/>
          <w:lang w:val="lt-LT"/>
        </w:rPr>
        <w:t> </w:t>
      </w:r>
      <w:r w:rsidRPr="00385047">
        <w:rPr>
          <w:rFonts w:ascii="Times New Roman" w:hAnsi="Times New Roman"/>
          <w:noProof/>
          <w:szCs w:val="20"/>
          <w:lang w:val="lt-LT"/>
        </w:rPr>
        <w:t>valandas ūminio viduriavimo nesustabdo, jo vartojimą reikia nutraukti ir kreiptis į gydytoją.</w:t>
      </w:r>
    </w:p>
    <w:p w14:paraId="040F93D2" w14:textId="77777777" w:rsidR="00C31428" w:rsidRPr="00385047" w:rsidRDefault="00C31428" w:rsidP="003E1265">
      <w:pPr>
        <w:tabs>
          <w:tab w:val="left" w:pos="567"/>
        </w:tabs>
        <w:spacing w:after="0" w:line="260" w:lineRule="exact"/>
        <w:rPr>
          <w:rFonts w:ascii="Times New Roman" w:hAnsi="Times New Roman"/>
          <w:noProof/>
          <w:szCs w:val="20"/>
          <w:lang w:val="lt-LT"/>
        </w:rPr>
      </w:pPr>
    </w:p>
    <w:p w14:paraId="64A69C0E" w14:textId="769BBAEB" w:rsidR="00C31428" w:rsidRPr="00385047" w:rsidRDefault="00C31428" w:rsidP="003E1265">
      <w:pPr>
        <w:tabs>
          <w:tab w:val="left" w:pos="567"/>
        </w:tabs>
        <w:spacing w:after="0" w:line="260" w:lineRule="exact"/>
        <w:rPr>
          <w:rFonts w:ascii="Times New Roman" w:hAnsi="Times New Roman"/>
          <w:noProof/>
          <w:szCs w:val="20"/>
          <w:lang w:val="lt-LT"/>
        </w:rPr>
      </w:pPr>
      <w:r w:rsidRPr="00385047">
        <w:rPr>
          <w:rFonts w:ascii="Times New Roman" w:hAnsi="Times New Roman"/>
          <w:noProof/>
          <w:szCs w:val="20"/>
          <w:lang w:val="lt-LT"/>
        </w:rPr>
        <w:t xml:space="preserve">Tais atvejais, kai </w:t>
      </w:r>
      <w:r w:rsidR="00E03CEC" w:rsidRPr="00385047">
        <w:rPr>
          <w:rFonts w:ascii="Times New Roman" w:hAnsi="Times New Roman"/>
          <w:noProof/>
          <w:szCs w:val="20"/>
          <w:lang w:val="lt-LT"/>
        </w:rPr>
        <w:t xml:space="preserve">Loperamide </w:t>
      </w:r>
      <w:r w:rsidR="006139C6">
        <w:rPr>
          <w:rFonts w:ascii="Times New Roman" w:hAnsi="Times New Roman"/>
          <w:noProof/>
          <w:szCs w:val="20"/>
          <w:lang w:val="lt-LT"/>
        </w:rPr>
        <w:t>Siromed</w:t>
      </w:r>
      <w:r w:rsidRPr="00385047">
        <w:rPr>
          <w:rFonts w:ascii="Times New Roman" w:hAnsi="Times New Roman"/>
          <w:noProof/>
          <w:szCs w:val="20"/>
          <w:lang w:val="lt-LT"/>
        </w:rPr>
        <w:t xml:space="preserve"> nuo viduriavimo vartojantis pacientas serga AIDS, pastebėjus pirmuosius pilvo išpūtimo simptomus </w:t>
      </w:r>
      <w:r w:rsidR="00E03CEC" w:rsidRPr="00385047">
        <w:rPr>
          <w:rFonts w:ascii="Times New Roman" w:hAnsi="Times New Roman"/>
          <w:noProof/>
          <w:szCs w:val="20"/>
          <w:lang w:val="lt-LT"/>
        </w:rPr>
        <w:t xml:space="preserve">Loperamide </w:t>
      </w:r>
      <w:r w:rsidR="006139C6">
        <w:rPr>
          <w:rFonts w:ascii="Times New Roman" w:hAnsi="Times New Roman"/>
          <w:noProof/>
          <w:szCs w:val="20"/>
          <w:lang w:val="lt-LT"/>
        </w:rPr>
        <w:t>Siromed</w:t>
      </w:r>
      <w:r w:rsidRPr="00385047">
        <w:rPr>
          <w:rFonts w:ascii="Times New Roman" w:hAnsi="Times New Roman"/>
          <w:noProof/>
          <w:szCs w:val="20"/>
          <w:lang w:val="lt-LT"/>
        </w:rPr>
        <w:t xml:space="preserve"> vartojimą reikia nedelsiant nutraukti. Retais atvejais buvo pranešimų apie toksinės </w:t>
      </w:r>
      <w:r w:rsidR="00AB0FF5">
        <w:rPr>
          <w:rFonts w:ascii="Times New Roman" w:hAnsi="Times New Roman"/>
          <w:noProof/>
          <w:szCs w:val="20"/>
          <w:lang w:val="lt-LT"/>
        </w:rPr>
        <w:t>didelės storosios žarnos (</w:t>
      </w:r>
      <w:r w:rsidR="00AB0FF5" w:rsidRPr="006547EB">
        <w:rPr>
          <w:rFonts w:ascii="Times New Roman" w:hAnsi="Times New Roman"/>
          <w:i/>
          <w:iCs/>
          <w:noProof/>
          <w:szCs w:val="20"/>
          <w:lang w:val="lt-LT"/>
        </w:rPr>
        <w:t>megacolon</w:t>
      </w:r>
      <w:r w:rsidR="00AB0FF5">
        <w:rPr>
          <w:rFonts w:ascii="Times New Roman" w:hAnsi="Times New Roman"/>
          <w:noProof/>
          <w:szCs w:val="20"/>
          <w:lang w:val="lt-LT"/>
        </w:rPr>
        <w:t>)</w:t>
      </w:r>
      <w:r w:rsidRPr="00385047">
        <w:rPr>
          <w:rFonts w:ascii="Times New Roman" w:hAnsi="Times New Roman"/>
          <w:noProof/>
          <w:szCs w:val="20"/>
          <w:lang w:val="lt-LT"/>
        </w:rPr>
        <w:t xml:space="preserve"> atvejus AIDS sergantiems pacientams su virusinės ir bakterinės kilmės infekciniu kolitu ir kurie buvo gydyti loperamido hidrochloridu.</w:t>
      </w:r>
    </w:p>
    <w:p w14:paraId="178F1492" w14:textId="77777777" w:rsidR="002F584E" w:rsidRPr="00385047" w:rsidRDefault="002F584E" w:rsidP="003E1265">
      <w:pPr>
        <w:tabs>
          <w:tab w:val="left" w:pos="567"/>
        </w:tabs>
        <w:spacing w:after="0" w:line="260" w:lineRule="exact"/>
        <w:rPr>
          <w:rFonts w:ascii="Times New Roman" w:hAnsi="Times New Roman"/>
          <w:noProof/>
          <w:szCs w:val="20"/>
          <w:lang w:val="lt-LT"/>
        </w:rPr>
      </w:pPr>
    </w:p>
    <w:p w14:paraId="66BDAAD6" w14:textId="7F3782E0" w:rsidR="00C31428" w:rsidRPr="00385047" w:rsidRDefault="00C31428" w:rsidP="003E1265">
      <w:pPr>
        <w:tabs>
          <w:tab w:val="left" w:pos="567"/>
        </w:tabs>
        <w:spacing w:after="0" w:line="260" w:lineRule="exact"/>
        <w:rPr>
          <w:rFonts w:ascii="Times New Roman" w:hAnsi="Times New Roman"/>
          <w:noProof/>
          <w:szCs w:val="20"/>
          <w:lang w:val="lt-LT"/>
        </w:rPr>
      </w:pPr>
      <w:r w:rsidRPr="00385047">
        <w:rPr>
          <w:rFonts w:ascii="Times New Roman" w:hAnsi="Times New Roman"/>
          <w:noProof/>
          <w:szCs w:val="20"/>
          <w:lang w:val="lt-LT"/>
        </w:rPr>
        <w:t xml:space="preserve">Nors ir nėra farmakokinetinių duomenų apie </w:t>
      </w:r>
      <w:r w:rsidR="00E03CEC" w:rsidRPr="00385047">
        <w:rPr>
          <w:rFonts w:ascii="Times New Roman" w:hAnsi="Times New Roman"/>
          <w:noProof/>
          <w:szCs w:val="20"/>
          <w:lang w:val="lt-LT"/>
        </w:rPr>
        <w:t xml:space="preserve">Loperamide </w:t>
      </w:r>
      <w:r w:rsidR="006139C6">
        <w:rPr>
          <w:rFonts w:ascii="Times New Roman" w:hAnsi="Times New Roman"/>
          <w:noProof/>
          <w:szCs w:val="20"/>
          <w:lang w:val="lt-LT"/>
        </w:rPr>
        <w:t>Siromed</w:t>
      </w:r>
      <w:r w:rsidRPr="00385047">
        <w:rPr>
          <w:rFonts w:ascii="Times New Roman" w:hAnsi="Times New Roman"/>
          <w:noProof/>
          <w:szCs w:val="20"/>
          <w:lang w:val="lt-LT"/>
        </w:rPr>
        <w:t xml:space="preserve"> savybes pacientų su kepenų funkcijos sutrikimu tarpe, tokie pacientai turi vartoti </w:t>
      </w:r>
      <w:r w:rsidR="00E03CEC" w:rsidRPr="00385047">
        <w:rPr>
          <w:rFonts w:ascii="Times New Roman" w:hAnsi="Times New Roman"/>
          <w:noProof/>
          <w:szCs w:val="20"/>
          <w:lang w:val="lt-LT"/>
        </w:rPr>
        <w:t xml:space="preserve">Loperamide </w:t>
      </w:r>
      <w:r w:rsidR="006139C6">
        <w:rPr>
          <w:rFonts w:ascii="Times New Roman" w:hAnsi="Times New Roman"/>
          <w:noProof/>
          <w:szCs w:val="20"/>
          <w:lang w:val="lt-LT"/>
        </w:rPr>
        <w:t>Siromed</w:t>
      </w:r>
      <w:r w:rsidRPr="00385047">
        <w:rPr>
          <w:rFonts w:ascii="Times New Roman" w:hAnsi="Times New Roman"/>
          <w:noProof/>
          <w:szCs w:val="20"/>
          <w:lang w:val="lt-LT"/>
        </w:rPr>
        <w:t xml:space="preserve"> atsargiai dėl sumažėjusio šio vaistinio preparato metabolizmo pirmojo prasiskverbimo per kepenis metu</w:t>
      </w:r>
      <w:r w:rsidR="00F24169">
        <w:rPr>
          <w:rFonts w:ascii="Times New Roman" w:hAnsi="Times New Roman"/>
          <w:noProof/>
          <w:szCs w:val="20"/>
          <w:lang w:val="lt-LT"/>
        </w:rPr>
        <w:t xml:space="preserve">, </w:t>
      </w:r>
      <w:r w:rsidRPr="00385047">
        <w:rPr>
          <w:rFonts w:ascii="Times New Roman" w:hAnsi="Times New Roman"/>
          <w:noProof/>
          <w:szCs w:val="20"/>
          <w:lang w:val="lt-LT"/>
        </w:rPr>
        <w:t>nes gali atsirasti santykinis perdozavimas, pasireiškiantis toksiniu poveikiu centrinei nervų sistemai (CNS).</w:t>
      </w:r>
    </w:p>
    <w:p w14:paraId="154FC736" w14:textId="77777777" w:rsidR="00BC23EB" w:rsidRPr="00385047" w:rsidRDefault="00BC23EB" w:rsidP="00FA527F">
      <w:pPr>
        <w:tabs>
          <w:tab w:val="left" w:pos="567"/>
        </w:tabs>
        <w:spacing w:after="0" w:line="260" w:lineRule="exact"/>
        <w:jc w:val="both"/>
        <w:rPr>
          <w:rFonts w:ascii="Times New Roman" w:hAnsi="Times New Roman"/>
          <w:noProof/>
          <w:szCs w:val="20"/>
          <w:lang w:val="lt-LT"/>
        </w:rPr>
      </w:pPr>
    </w:p>
    <w:p w14:paraId="309A1293" w14:textId="46FC406F" w:rsidR="00C31428" w:rsidRPr="00385047" w:rsidRDefault="00BC23EB" w:rsidP="003E1265">
      <w:pPr>
        <w:tabs>
          <w:tab w:val="left" w:pos="567"/>
        </w:tabs>
        <w:spacing w:after="0" w:line="260" w:lineRule="exact"/>
        <w:rPr>
          <w:rFonts w:ascii="Times New Roman" w:hAnsi="Times New Roman"/>
          <w:noProof/>
          <w:szCs w:val="20"/>
          <w:lang w:val="lt-LT"/>
        </w:rPr>
      </w:pPr>
      <w:r w:rsidRPr="00385047">
        <w:rPr>
          <w:rFonts w:ascii="Times New Roman" w:hAnsi="Times New Roman"/>
          <w:noProof/>
          <w:szCs w:val="20"/>
          <w:lang w:val="lt-LT"/>
        </w:rPr>
        <w:t xml:space="preserve">Gauta pranešimų apie širdies </w:t>
      </w:r>
      <w:r w:rsidR="00F22A21" w:rsidRPr="00385047">
        <w:rPr>
          <w:rFonts w:ascii="Times New Roman" w:hAnsi="Times New Roman"/>
          <w:noProof/>
          <w:szCs w:val="20"/>
          <w:lang w:val="lt-LT"/>
        </w:rPr>
        <w:t>sutrikimus</w:t>
      </w:r>
      <w:r w:rsidRPr="00385047">
        <w:rPr>
          <w:rFonts w:ascii="Times New Roman" w:hAnsi="Times New Roman"/>
          <w:noProof/>
          <w:szCs w:val="20"/>
          <w:lang w:val="lt-LT"/>
        </w:rPr>
        <w:t>, įskaitant QT intervalo</w:t>
      </w:r>
      <w:r w:rsidR="00F22A21" w:rsidRPr="00385047">
        <w:rPr>
          <w:rFonts w:ascii="Times New Roman" w:hAnsi="Times New Roman"/>
          <w:noProof/>
          <w:szCs w:val="20"/>
          <w:lang w:val="lt-LT"/>
        </w:rPr>
        <w:t>,</w:t>
      </w:r>
      <w:r w:rsidRPr="00385047">
        <w:rPr>
          <w:rFonts w:ascii="Times New Roman" w:hAnsi="Times New Roman"/>
          <w:noProof/>
          <w:szCs w:val="20"/>
          <w:lang w:val="lt-LT"/>
        </w:rPr>
        <w:t xml:space="preserve"> QRS komplekso trukmės pailgėjimo ir dvikryptės verpstinės skilvelių paroksizminės tachikardijos </w:t>
      </w:r>
      <w:r w:rsidR="00F22A21" w:rsidRPr="00385047">
        <w:rPr>
          <w:rFonts w:ascii="Times New Roman" w:hAnsi="Times New Roman"/>
          <w:noProof/>
          <w:szCs w:val="20"/>
          <w:lang w:val="lt-LT"/>
        </w:rPr>
        <w:t>(</w:t>
      </w:r>
      <w:r w:rsidR="00F22A21" w:rsidRPr="00385047">
        <w:rPr>
          <w:rFonts w:ascii="Times New Roman" w:hAnsi="Times New Roman"/>
          <w:i/>
          <w:noProof/>
          <w:szCs w:val="20"/>
          <w:lang w:val="lt-LT"/>
        </w:rPr>
        <w:t>torsades de pointes</w:t>
      </w:r>
      <w:r w:rsidR="00F22A21" w:rsidRPr="00385047">
        <w:rPr>
          <w:rFonts w:ascii="Times New Roman" w:hAnsi="Times New Roman"/>
          <w:noProof/>
          <w:szCs w:val="20"/>
          <w:lang w:val="lt-LT"/>
        </w:rPr>
        <w:t xml:space="preserve">) </w:t>
      </w:r>
      <w:r w:rsidRPr="00385047">
        <w:rPr>
          <w:rFonts w:ascii="Times New Roman" w:hAnsi="Times New Roman"/>
          <w:noProof/>
          <w:szCs w:val="20"/>
          <w:lang w:val="lt-LT"/>
        </w:rPr>
        <w:t xml:space="preserve">atvejus, susijusius su perdozavimu. Kai kuriais atvejais šie reiškiniai buvo mirtini (žr. 4.9 skyrių). </w:t>
      </w:r>
      <w:r w:rsidR="003453C4" w:rsidRPr="003453C4">
        <w:rPr>
          <w:rFonts w:ascii="Times New Roman" w:hAnsi="Times New Roman"/>
          <w:noProof/>
          <w:szCs w:val="20"/>
          <w:lang w:val="lt-LT"/>
        </w:rPr>
        <w:t>Perdozavus vaistinio preparato, gali išryškėti esamo Brugada sindromo požymiai.</w:t>
      </w:r>
      <w:r w:rsidR="003453C4">
        <w:rPr>
          <w:rFonts w:ascii="Times New Roman" w:hAnsi="Times New Roman"/>
          <w:noProof/>
          <w:szCs w:val="20"/>
          <w:lang w:val="lt-LT"/>
        </w:rPr>
        <w:t xml:space="preserve"> </w:t>
      </w:r>
      <w:r w:rsidRPr="00385047">
        <w:rPr>
          <w:rFonts w:ascii="Times New Roman" w:hAnsi="Times New Roman"/>
          <w:noProof/>
          <w:szCs w:val="20"/>
          <w:lang w:val="lt-LT"/>
        </w:rPr>
        <w:t>Pacientai turi neviršyti rekomenduojamos vaistinio preparato dozės ir (arba) rekomenduojamos gydymo trukmės.</w:t>
      </w:r>
    </w:p>
    <w:p w14:paraId="21C74E79" w14:textId="77777777" w:rsidR="00BC23EB" w:rsidRPr="00385047" w:rsidRDefault="00BC23EB" w:rsidP="003E1265">
      <w:pPr>
        <w:tabs>
          <w:tab w:val="left" w:pos="567"/>
        </w:tabs>
        <w:spacing w:after="0" w:line="260" w:lineRule="exact"/>
        <w:rPr>
          <w:rFonts w:ascii="Times New Roman" w:hAnsi="Times New Roman"/>
          <w:noProof/>
          <w:szCs w:val="20"/>
          <w:lang w:val="lt-LT"/>
        </w:rPr>
      </w:pPr>
    </w:p>
    <w:p w14:paraId="761A2CDA" w14:textId="0FA4BF38" w:rsidR="00C31428" w:rsidRPr="00385047" w:rsidRDefault="00C31428" w:rsidP="003E1265">
      <w:pPr>
        <w:tabs>
          <w:tab w:val="left" w:pos="567"/>
        </w:tabs>
        <w:spacing w:after="0" w:line="260" w:lineRule="exact"/>
        <w:rPr>
          <w:rFonts w:ascii="Times New Roman" w:hAnsi="Times New Roman"/>
          <w:noProof/>
          <w:szCs w:val="20"/>
          <w:lang w:val="lt-LT"/>
        </w:rPr>
      </w:pPr>
      <w:r w:rsidRPr="00385047">
        <w:rPr>
          <w:rFonts w:ascii="Times New Roman" w:hAnsi="Times New Roman"/>
          <w:noProof/>
          <w:szCs w:val="20"/>
          <w:lang w:val="lt-LT"/>
        </w:rPr>
        <w:lastRenderedPageBreak/>
        <w:t>Kadangi dauguma į organizmą patekusio vaistinio preparato yra metabolizuojama, metabolitai ir nepakitęs vaistinis preparatas iš organizmo išsiskiria su išmatomis – pacientams, kurių inkstų funkcija sutrikusi</w:t>
      </w:r>
      <w:r w:rsidR="003820AA" w:rsidRPr="00385047">
        <w:rPr>
          <w:rFonts w:ascii="Times New Roman" w:hAnsi="Times New Roman"/>
          <w:noProof/>
          <w:szCs w:val="20"/>
          <w:lang w:val="lt-LT"/>
        </w:rPr>
        <w:t>,</w:t>
      </w:r>
      <w:r w:rsidRPr="00385047">
        <w:rPr>
          <w:rFonts w:ascii="Times New Roman" w:hAnsi="Times New Roman"/>
          <w:noProof/>
          <w:szCs w:val="20"/>
          <w:lang w:val="lt-LT"/>
        </w:rPr>
        <w:t xml:space="preserve"> dozės korekcija vartojant </w:t>
      </w:r>
      <w:r w:rsidR="00E03CEC" w:rsidRPr="00385047">
        <w:rPr>
          <w:rFonts w:ascii="Times New Roman" w:hAnsi="Times New Roman"/>
          <w:noProof/>
          <w:szCs w:val="20"/>
          <w:lang w:val="lt-LT"/>
        </w:rPr>
        <w:t xml:space="preserve">Loperamide </w:t>
      </w:r>
      <w:r w:rsidR="006139C6">
        <w:rPr>
          <w:rFonts w:ascii="Times New Roman" w:hAnsi="Times New Roman"/>
          <w:noProof/>
          <w:szCs w:val="20"/>
          <w:lang w:val="lt-LT"/>
        </w:rPr>
        <w:t>Siromed</w:t>
      </w:r>
      <w:r w:rsidRPr="00385047">
        <w:rPr>
          <w:rFonts w:ascii="Times New Roman" w:hAnsi="Times New Roman"/>
          <w:noProof/>
          <w:szCs w:val="20"/>
          <w:lang w:val="lt-LT"/>
        </w:rPr>
        <w:t xml:space="preserve"> nėra reikalinga.</w:t>
      </w:r>
    </w:p>
    <w:p w14:paraId="0CC1D339" w14:textId="77777777" w:rsidR="00C31428" w:rsidRPr="00385047" w:rsidRDefault="00C31428" w:rsidP="003E1265">
      <w:pPr>
        <w:tabs>
          <w:tab w:val="left" w:pos="720"/>
        </w:tabs>
        <w:spacing w:after="0" w:line="240" w:lineRule="auto"/>
        <w:rPr>
          <w:rFonts w:ascii="Times New Roman" w:hAnsi="Times New Roman"/>
          <w:noProof/>
          <w:szCs w:val="20"/>
          <w:lang w:val="lt-LT"/>
        </w:rPr>
      </w:pPr>
      <w:r w:rsidRPr="00385047">
        <w:rPr>
          <w:rFonts w:ascii="Times New Roman" w:hAnsi="Times New Roman"/>
          <w:noProof/>
          <w:szCs w:val="20"/>
          <w:lang w:val="lt-LT"/>
        </w:rPr>
        <w:t>Netinkamas vartojimas ir piktnaudžiavimas loperamidu, kaip opioidų pakaitalu, buvo aprašytas asmenims priklausomiems nuo opioidų (žr. 4.9</w:t>
      </w:r>
      <w:r w:rsidR="004F3FAC" w:rsidRPr="00385047">
        <w:rPr>
          <w:rFonts w:ascii="Times New Roman" w:hAnsi="Times New Roman"/>
          <w:noProof/>
          <w:szCs w:val="20"/>
          <w:lang w:val="lt-LT"/>
        </w:rPr>
        <w:t xml:space="preserve"> skyrių</w:t>
      </w:r>
      <w:r w:rsidRPr="00385047">
        <w:rPr>
          <w:rFonts w:ascii="Times New Roman" w:hAnsi="Times New Roman"/>
          <w:noProof/>
          <w:szCs w:val="20"/>
          <w:lang w:val="lt-LT"/>
        </w:rPr>
        <w:t>).</w:t>
      </w:r>
    </w:p>
    <w:p w14:paraId="768D16F5" w14:textId="77777777" w:rsidR="003F7CE4" w:rsidRDefault="003F7CE4" w:rsidP="003E1265">
      <w:pPr>
        <w:tabs>
          <w:tab w:val="left" w:pos="720"/>
        </w:tabs>
        <w:spacing w:after="0" w:line="240" w:lineRule="auto"/>
        <w:rPr>
          <w:rFonts w:ascii="Times New Roman" w:hAnsi="Times New Roman"/>
          <w:noProof/>
          <w:szCs w:val="20"/>
          <w:lang w:val="lt-LT"/>
        </w:rPr>
      </w:pPr>
    </w:p>
    <w:p w14:paraId="623396CA" w14:textId="50A0ED23" w:rsidR="00C774BC" w:rsidRPr="006547EB" w:rsidRDefault="00C774BC" w:rsidP="003E1265">
      <w:pPr>
        <w:tabs>
          <w:tab w:val="left" w:pos="720"/>
        </w:tabs>
        <w:spacing w:after="0" w:line="240" w:lineRule="auto"/>
        <w:rPr>
          <w:rFonts w:ascii="Times New Roman" w:hAnsi="Times New Roman"/>
          <w:noProof/>
          <w:szCs w:val="20"/>
          <w:u w:val="single"/>
          <w:lang w:val="lt-LT"/>
        </w:rPr>
      </w:pPr>
      <w:r w:rsidRPr="006547EB">
        <w:rPr>
          <w:rFonts w:ascii="Times New Roman" w:hAnsi="Times New Roman"/>
          <w:noProof/>
          <w:szCs w:val="20"/>
          <w:u w:val="single"/>
          <w:lang w:val="lt-LT"/>
        </w:rPr>
        <w:t>Laktozė</w:t>
      </w:r>
    </w:p>
    <w:p w14:paraId="348CE182" w14:textId="0690204B" w:rsidR="00C774BC" w:rsidRPr="00385047" w:rsidRDefault="00C774BC" w:rsidP="003E1265">
      <w:pPr>
        <w:tabs>
          <w:tab w:val="left" w:pos="720"/>
        </w:tabs>
        <w:spacing w:after="0" w:line="240" w:lineRule="auto"/>
        <w:rPr>
          <w:rFonts w:ascii="Times New Roman" w:hAnsi="Times New Roman"/>
          <w:noProof/>
          <w:szCs w:val="20"/>
          <w:lang w:val="lt-LT"/>
        </w:rPr>
      </w:pPr>
      <w:r w:rsidRPr="00385047">
        <w:rPr>
          <w:rFonts w:ascii="Times New Roman" w:hAnsi="Times New Roman"/>
          <w:noProof/>
          <w:szCs w:val="20"/>
          <w:lang w:val="lt-LT"/>
        </w:rPr>
        <w:t>Šio vaistinio preparato negalima vartoti pacientams, kuriems nustatytas retas paveldimas sutrikimas – galaktozės netoleravimas, visiškas laktazės stygius arba gliukozės ir galaktozės malabsorbcija.</w:t>
      </w:r>
    </w:p>
    <w:p w14:paraId="27E51569" w14:textId="77777777" w:rsidR="00C774BC" w:rsidRPr="00385047" w:rsidRDefault="00C774BC" w:rsidP="003E1265">
      <w:pPr>
        <w:tabs>
          <w:tab w:val="left" w:pos="720"/>
        </w:tabs>
        <w:spacing w:after="0" w:line="240" w:lineRule="auto"/>
        <w:rPr>
          <w:rFonts w:ascii="Times New Roman" w:hAnsi="Times New Roman"/>
          <w:noProof/>
          <w:szCs w:val="20"/>
          <w:lang w:val="lt-LT"/>
        </w:rPr>
      </w:pPr>
    </w:p>
    <w:p w14:paraId="1DB6A28D" w14:textId="77777777" w:rsidR="00C31428" w:rsidRPr="00385047" w:rsidRDefault="00C31428" w:rsidP="003E1265">
      <w:pPr>
        <w:tabs>
          <w:tab w:val="left" w:pos="720"/>
        </w:tabs>
        <w:spacing w:after="0" w:line="240" w:lineRule="auto"/>
        <w:ind w:left="567" w:hanging="567"/>
        <w:outlineLvl w:val="0"/>
        <w:rPr>
          <w:rFonts w:ascii="Times New Roman" w:hAnsi="Times New Roman"/>
          <w:noProof/>
          <w:szCs w:val="20"/>
          <w:lang w:val="lt-LT"/>
        </w:rPr>
      </w:pPr>
      <w:r w:rsidRPr="00385047">
        <w:rPr>
          <w:rFonts w:ascii="Times New Roman" w:hAnsi="Times New Roman"/>
          <w:b/>
          <w:noProof/>
          <w:szCs w:val="20"/>
          <w:lang w:val="lt-LT"/>
        </w:rPr>
        <w:t>4.5</w:t>
      </w:r>
      <w:r w:rsidRPr="00385047">
        <w:rPr>
          <w:rFonts w:ascii="Times New Roman" w:hAnsi="Times New Roman"/>
          <w:b/>
          <w:noProof/>
          <w:szCs w:val="20"/>
          <w:lang w:val="lt-LT"/>
        </w:rPr>
        <w:tab/>
        <w:t>Sąveika su kitais vaistiniais preparatais ir kitokia sąveika</w:t>
      </w:r>
    </w:p>
    <w:p w14:paraId="0286C448" w14:textId="77777777" w:rsidR="00C31428" w:rsidRPr="00385047" w:rsidRDefault="00C31428" w:rsidP="003E1265">
      <w:pPr>
        <w:tabs>
          <w:tab w:val="left" w:pos="720"/>
        </w:tabs>
        <w:spacing w:after="0" w:line="240" w:lineRule="auto"/>
        <w:rPr>
          <w:rFonts w:ascii="Times New Roman" w:hAnsi="Times New Roman"/>
          <w:noProof/>
          <w:szCs w:val="20"/>
          <w:lang w:val="lt-LT"/>
        </w:rPr>
      </w:pPr>
    </w:p>
    <w:p w14:paraId="0724B575" w14:textId="77777777" w:rsidR="00C31428" w:rsidRPr="00385047" w:rsidRDefault="00C31428" w:rsidP="003E1265">
      <w:pPr>
        <w:tabs>
          <w:tab w:val="left" w:pos="720"/>
        </w:tabs>
        <w:spacing w:after="0" w:line="240" w:lineRule="auto"/>
        <w:rPr>
          <w:rFonts w:ascii="Times New Roman" w:hAnsi="Times New Roman"/>
          <w:noProof/>
          <w:szCs w:val="20"/>
          <w:lang w:val="lt-LT"/>
        </w:rPr>
      </w:pPr>
      <w:r w:rsidRPr="00385047">
        <w:rPr>
          <w:rFonts w:ascii="Times New Roman" w:hAnsi="Times New Roman"/>
          <w:noProof/>
          <w:szCs w:val="20"/>
          <w:lang w:val="lt-LT"/>
        </w:rPr>
        <w:t>Atlikus ne klinikinius tyrimus buvo atskleista, kad loperamidas yra P – glikoproteino substratas. Kartu su loperamidu (16</w:t>
      </w:r>
      <w:r w:rsidR="004F3FAC" w:rsidRPr="00385047">
        <w:rPr>
          <w:rFonts w:ascii="Times New Roman" w:hAnsi="Times New Roman"/>
          <w:noProof/>
          <w:szCs w:val="20"/>
          <w:lang w:val="lt-LT"/>
        </w:rPr>
        <w:t> </w:t>
      </w:r>
      <w:r w:rsidRPr="00385047">
        <w:rPr>
          <w:rFonts w:ascii="Times New Roman" w:hAnsi="Times New Roman"/>
          <w:noProof/>
          <w:szCs w:val="20"/>
          <w:lang w:val="lt-LT"/>
        </w:rPr>
        <w:t>mg vienkartinė dozė) pavartojus chinidino ar ritonaviro, kurie yra P – glikoproteino inhibitoriai, loperamido kiekis kraujo plazmoje išaugo 2</w:t>
      </w:r>
      <w:r w:rsidR="004F3FAC" w:rsidRPr="00385047">
        <w:rPr>
          <w:rFonts w:ascii="Times New Roman" w:hAnsi="Times New Roman"/>
          <w:noProof/>
          <w:szCs w:val="20"/>
          <w:lang w:val="lt-LT"/>
        </w:rPr>
        <w:noBreakHyphen/>
      </w:r>
      <w:r w:rsidRPr="00385047">
        <w:rPr>
          <w:rFonts w:ascii="Times New Roman" w:hAnsi="Times New Roman"/>
          <w:noProof/>
          <w:szCs w:val="20"/>
          <w:lang w:val="lt-LT"/>
        </w:rPr>
        <w:t>3</w:t>
      </w:r>
      <w:r w:rsidR="004F3FAC" w:rsidRPr="00385047">
        <w:rPr>
          <w:rFonts w:ascii="Times New Roman" w:hAnsi="Times New Roman"/>
          <w:noProof/>
          <w:szCs w:val="20"/>
          <w:lang w:val="lt-LT"/>
        </w:rPr>
        <w:t> </w:t>
      </w:r>
      <w:r w:rsidRPr="00385047">
        <w:rPr>
          <w:rFonts w:ascii="Times New Roman" w:hAnsi="Times New Roman"/>
          <w:noProof/>
          <w:szCs w:val="20"/>
          <w:lang w:val="lt-LT"/>
        </w:rPr>
        <w:t>kartus. Šios sąveikos klinikinė reikšmė tais atvejais, kai loperamidas skiriamas klinikinėmis dozėmis, lieka neaiški.</w:t>
      </w:r>
    </w:p>
    <w:p w14:paraId="2651FEEF" w14:textId="77777777" w:rsidR="00C31428" w:rsidRPr="00385047" w:rsidRDefault="00C31428" w:rsidP="003E1265">
      <w:pPr>
        <w:tabs>
          <w:tab w:val="left" w:pos="720"/>
        </w:tabs>
        <w:spacing w:after="0" w:line="240" w:lineRule="auto"/>
        <w:rPr>
          <w:rFonts w:ascii="Times New Roman" w:hAnsi="Times New Roman"/>
          <w:noProof/>
          <w:szCs w:val="20"/>
          <w:lang w:val="lt-LT"/>
        </w:rPr>
      </w:pPr>
    </w:p>
    <w:p w14:paraId="32ADCE7D" w14:textId="01F8D62C" w:rsidR="00C31428" w:rsidRPr="00385047" w:rsidRDefault="00C31428" w:rsidP="003E1265">
      <w:pPr>
        <w:tabs>
          <w:tab w:val="left" w:pos="720"/>
        </w:tabs>
        <w:spacing w:after="0" w:line="240" w:lineRule="auto"/>
        <w:rPr>
          <w:rFonts w:ascii="Times New Roman" w:hAnsi="Times New Roman"/>
          <w:noProof/>
          <w:szCs w:val="20"/>
          <w:lang w:val="lt-LT"/>
        </w:rPr>
      </w:pPr>
      <w:r w:rsidRPr="00385047">
        <w:rPr>
          <w:rFonts w:ascii="Times New Roman" w:hAnsi="Times New Roman"/>
          <w:noProof/>
          <w:szCs w:val="20"/>
          <w:lang w:val="lt-LT"/>
        </w:rPr>
        <w:t>Skiriant kartu loperamido (vienkartinę 4</w:t>
      </w:r>
      <w:r w:rsidR="004F3FAC" w:rsidRPr="00385047">
        <w:rPr>
          <w:rFonts w:ascii="Times New Roman" w:hAnsi="Times New Roman"/>
          <w:noProof/>
          <w:szCs w:val="20"/>
          <w:lang w:val="lt-LT"/>
        </w:rPr>
        <w:t> </w:t>
      </w:r>
      <w:r w:rsidRPr="00385047">
        <w:rPr>
          <w:rFonts w:ascii="Times New Roman" w:hAnsi="Times New Roman"/>
          <w:noProof/>
          <w:szCs w:val="20"/>
          <w:lang w:val="lt-LT"/>
        </w:rPr>
        <w:t>mg dozę) ir itrakonazolo (CYP3A4 ir P-glikoproteino inhibitoriaus), 3</w:t>
      </w:r>
      <w:r w:rsidR="004F3FAC" w:rsidRPr="00385047">
        <w:rPr>
          <w:rFonts w:ascii="Times New Roman" w:hAnsi="Times New Roman"/>
          <w:noProof/>
          <w:szCs w:val="20"/>
          <w:lang w:val="lt-LT"/>
        </w:rPr>
        <w:noBreakHyphen/>
      </w:r>
      <w:r w:rsidRPr="00385047">
        <w:rPr>
          <w:rFonts w:ascii="Times New Roman" w:hAnsi="Times New Roman"/>
          <w:noProof/>
          <w:szCs w:val="20"/>
          <w:lang w:val="lt-LT"/>
        </w:rPr>
        <w:t>4</w:t>
      </w:r>
      <w:r w:rsidR="004F3FAC" w:rsidRPr="00385047">
        <w:rPr>
          <w:rFonts w:ascii="Times New Roman" w:hAnsi="Times New Roman"/>
          <w:noProof/>
          <w:szCs w:val="20"/>
          <w:lang w:val="lt-LT"/>
        </w:rPr>
        <w:t> </w:t>
      </w:r>
      <w:r w:rsidRPr="00385047">
        <w:rPr>
          <w:rFonts w:ascii="Times New Roman" w:hAnsi="Times New Roman"/>
          <w:noProof/>
          <w:szCs w:val="20"/>
          <w:lang w:val="lt-LT"/>
        </w:rPr>
        <w:t>kartus padidėjo loperamido koncentracija plazmoje. Tais pačiais tyrimais nustatyta, kad kitas CYP2C8 fermento inhibitorius – gemfibrozilis, padidino loperamido koncentraciją kraujyje 2</w:t>
      </w:r>
      <w:r w:rsidR="004F3FAC" w:rsidRPr="00385047">
        <w:rPr>
          <w:rFonts w:ascii="Times New Roman" w:hAnsi="Times New Roman"/>
          <w:noProof/>
          <w:szCs w:val="20"/>
          <w:lang w:val="lt-LT"/>
        </w:rPr>
        <w:t> </w:t>
      </w:r>
      <w:r w:rsidRPr="00385047">
        <w:rPr>
          <w:rFonts w:ascii="Times New Roman" w:hAnsi="Times New Roman"/>
          <w:noProof/>
          <w:szCs w:val="20"/>
          <w:lang w:val="lt-LT"/>
        </w:rPr>
        <w:t xml:space="preserve">kartus. Skiriant itrakonazolo ir gemfibrozilio derinį kartu su loperamidu, pastarojo koncentracija plazmoje </w:t>
      </w:r>
      <w:r w:rsidR="004363B9">
        <w:rPr>
          <w:rFonts w:ascii="Times New Roman" w:hAnsi="Times New Roman"/>
          <w:noProof/>
          <w:szCs w:val="20"/>
          <w:lang w:val="lt-LT"/>
        </w:rPr>
        <w:t>padidėjo</w:t>
      </w:r>
      <w:r w:rsidRPr="00385047">
        <w:rPr>
          <w:rFonts w:ascii="Times New Roman" w:hAnsi="Times New Roman"/>
          <w:noProof/>
          <w:szCs w:val="20"/>
          <w:lang w:val="lt-LT"/>
        </w:rPr>
        <w:t xml:space="preserve"> 4</w:t>
      </w:r>
      <w:r w:rsidR="004F3FAC" w:rsidRPr="00385047">
        <w:rPr>
          <w:rFonts w:ascii="Times New Roman" w:hAnsi="Times New Roman"/>
          <w:noProof/>
          <w:szCs w:val="20"/>
          <w:lang w:val="lt-LT"/>
        </w:rPr>
        <w:t> </w:t>
      </w:r>
      <w:r w:rsidRPr="00385047">
        <w:rPr>
          <w:rFonts w:ascii="Times New Roman" w:hAnsi="Times New Roman"/>
          <w:noProof/>
          <w:szCs w:val="20"/>
          <w:lang w:val="lt-LT"/>
        </w:rPr>
        <w:t>kartus, iš viso 13</w:t>
      </w:r>
      <w:r w:rsidR="004F3FAC" w:rsidRPr="00385047">
        <w:rPr>
          <w:rFonts w:ascii="Times New Roman" w:hAnsi="Times New Roman"/>
          <w:noProof/>
          <w:szCs w:val="20"/>
          <w:lang w:val="lt-LT"/>
        </w:rPr>
        <w:t> </w:t>
      </w:r>
      <w:r w:rsidRPr="00385047">
        <w:rPr>
          <w:rFonts w:ascii="Times New Roman" w:hAnsi="Times New Roman"/>
          <w:noProof/>
          <w:szCs w:val="20"/>
          <w:lang w:val="lt-LT"/>
        </w:rPr>
        <w:t xml:space="preserve">kartų bendrai paėmus. Šis loperamido koncentracijos </w:t>
      </w:r>
      <w:r w:rsidR="004363B9">
        <w:rPr>
          <w:rFonts w:ascii="Times New Roman" w:hAnsi="Times New Roman"/>
          <w:noProof/>
          <w:szCs w:val="20"/>
          <w:lang w:val="lt-LT"/>
        </w:rPr>
        <w:t>padidėjimas</w:t>
      </w:r>
      <w:r w:rsidRPr="00385047">
        <w:rPr>
          <w:rFonts w:ascii="Times New Roman" w:hAnsi="Times New Roman"/>
          <w:noProof/>
          <w:szCs w:val="20"/>
          <w:lang w:val="lt-LT"/>
        </w:rPr>
        <w:t xml:space="preserve"> plazmoje, įtakos CNS neturėjo (nustatyta psichomotoriniais tyrimais, pvz., subjektyviu mieguistumo ir skaitmeninių simbolių keitimo [angl. </w:t>
      </w:r>
      <w:r w:rsidRPr="00385047">
        <w:rPr>
          <w:rFonts w:ascii="Times New Roman" w:hAnsi="Times New Roman"/>
          <w:i/>
          <w:noProof/>
          <w:szCs w:val="20"/>
          <w:lang w:val="lt-LT"/>
        </w:rPr>
        <w:t>Digit Symbol Substitution</w:t>
      </w:r>
      <w:r w:rsidRPr="00385047">
        <w:rPr>
          <w:rFonts w:ascii="Times New Roman" w:hAnsi="Times New Roman"/>
          <w:noProof/>
          <w:szCs w:val="20"/>
          <w:lang w:val="lt-LT"/>
        </w:rPr>
        <w:t>] tyrimu).</w:t>
      </w:r>
    </w:p>
    <w:p w14:paraId="50D75A6D" w14:textId="77777777" w:rsidR="00C31428" w:rsidRPr="00385047" w:rsidRDefault="00C31428" w:rsidP="00FA527F">
      <w:pPr>
        <w:tabs>
          <w:tab w:val="left" w:pos="720"/>
        </w:tabs>
        <w:spacing w:after="0" w:line="240" w:lineRule="auto"/>
        <w:jc w:val="both"/>
        <w:rPr>
          <w:rFonts w:ascii="Times New Roman" w:hAnsi="Times New Roman"/>
          <w:noProof/>
          <w:szCs w:val="20"/>
          <w:lang w:val="lt-LT"/>
        </w:rPr>
      </w:pPr>
    </w:p>
    <w:p w14:paraId="70B4F4F4" w14:textId="423CFFF2" w:rsidR="00C31428" w:rsidRPr="00385047" w:rsidRDefault="00C31428" w:rsidP="00FA527F">
      <w:pPr>
        <w:tabs>
          <w:tab w:val="left" w:pos="720"/>
        </w:tabs>
        <w:spacing w:after="0" w:line="240" w:lineRule="auto"/>
        <w:jc w:val="both"/>
        <w:rPr>
          <w:rFonts w:ascii="Times New Roman" w:hAnsi="Times New Roman"/>
          <w:noProof/>
          <w:szCs w:val="20"/>
          <w:lang w:val="lt-LT"/>
        </w:rPr>
      </w:pPr>
      <w:r w:rsidRPr="00385047">
        <w:rPr>
          <w:rFonts w:ascii="Times New Roman" w:hAnsi="Times New Roman"/>
          <w:noProof/>
          <w:szCs w:val="20"/>
          <w:lang w:val="lt-LT"/>
        </w:rPr>
        <w:t>Skiriant kartu loperamido (vienkartinę 16</w:t>
      </w:r>
      <w:r w:rsidR="004F3FAC" w:rsidRPr="00385047">
        <w:rPr>
          <w:rFonts w:ascii="Times New Roman" w:hAnsi="Times New Roman"/>
          <w:noProof/>
          <w:szCs w:val="20"/>
          <w:lang w:val="lt-LT"/>
        </w:rPr>
        <w:t> </w:t>
      </w:r>
      <w:r w:rsidRPr="00385047">
        <w:rPr>
          <w:rFonts w:ascii="Times New Roman" w:hAnsi="Times New Roman"/>
          <w:noProof/>
          <w:szCs w:val="20"/>
          <w:lang w:val="lt-LT"/>
        </w:rPr>
        <w:t>mg dozę) ir CYP3A4 ir P-glikoproteino inhibitoriaus ketokonazolo, loperamido koncentracija plazmoje padidėjo 5</w:t>
      </w:r>
      <w:r w:rsidR="004F3FAC" w:rsidRPr="00385047">
        <w:rPr>
          <w:rFonts w:ascii="Times New Roman" w:hAnsi="Times New Roman"/>
          <w:noProof/>
          <w:szCs w:val="20"/>
          <w:lang w:val="lt-LT"/>
        </w:rPr>
        <w:t> </w:t>
      </w:r>
      <w:r w:rsidRPr="00385047">
        <w:rPr>
          <w:rFonts w:ascii="Times New Roman" w:hAnsi="Times New Roman"/>
          <w:noProof/>
          <w:szCs w:val="20"/>
          <w:lang w:val="lt-LT"/>
        </w:rPr>
        <w:t xml:space="preserve">kartus. Šis loperamido koncentracijos </w:t>
      </w:r>
      <w:r w:rsidR="004363B9">
        <w:rPr>
          <w:rFonts w:ascii="Times New Roman" w:hAnsi="Times New Roman"/>
          <w:noProof/>
          <w:szCs w:val="20"/>
          <w:lang w:val="lt-LT"/>
        </w:rPr>
        <w:t>padidėjimas</w:t>
      </w:r>
      <w:r w:rsidRPr="00385047">
        <w:rPr>
          <w:rFonts w:ascii="Times New Roman" w:hAnsi="Times New Roman"/>
          <w:noProof/>
          <w:szCs w:val="20"/>
          <w:lang w:val="lt-LT"/>
        </w:rPr>
        <w:t xml:space="preserve"> plazmoje, įtakos farmakodinaminiam poveikiui neturėjo (nustatyta pupilometrijos pagalba). </w:t>
      </w:r>
    </w:p>
    <w:p w14:paraId="692625A1" w14:textId="77777777" w:rsidR="00C31428" w:rsidRPr="00385047" w:rsidRDefault="00C31428" w:rsidP="00FA527F">
      <w:pPr>
        <w:tabs>
          <w:tab w:val="left" w:pos="720"/>
        </w:tabs>
        <w:spacing w:after="0" w:line="240" w:lineRule="auto"/>
        <w:jc w:val="both"/>
        <w:rPr>
          <w:rFonts w:ascii="Times New Roman" w:hAnsi="Times New Roman"/>
          <w:noProof/>
          <w:szCs w:val="20"/>
          <w:lang w:val="lt-LT"/>
        </w:rPr>
      </w:pPr>
    </w:p>
    <w:p w14:paraId="777E8E64" w14:textId="77777777" w:rsidR="00C31428" w:rsidRPr="00385047" w:rsidRDefault="00C31428" w:rsidP="00FA527F">
      <w:pPr>
        <w:tabs>
          <w:tab w:val="left" w:pos="720"/>
        </w:tabs>
        <w:spacing w:after="0" w:line="240" w:lineRule="auto"/>
        <w:jc w:val="both"/>
        <w:rPr>
          <w:rFonts w:ascii="Times New Roman" w:hAnsi="Times New Roman"/>
          <w:noProof/>
          <w:szCs w:val="20"/>
          <w:lang w:val="lt-LT"/>
        </w:rPr>
      </w:pPr>
      <w:r w:rsidRPr="00385047">
        <w:rPr>
          <w:rFonts w:ascii="Times New Roman" w:hAnsi="Times New Roman"/>
          <w:noProof/>
          <w:szCs w:val="20"/>
          <w:lang w:val="lt-LT"/>
        </w:rPr>
        <w:t>Kartu su loperamidu vartojant geriamojo desmopresino, pastarojo koncentracija plazmoje padidėjo 3</w:t>
      </w:r>
      <w:r w:rsidR="004F3FAC" w:rsidRPr="00385047">
        <w:rPr>
          <w:rFonts w:ascii="Times New Roman" w:hAnsi="Times New Roman"/>
          <w:noProof/>
          <w:szCs w:val="20"/>
          <w:lang w:val="lt-LT"/>
        </w:rPr>
        <w:t> </w:t>
      </w:r>
      <w:r w:rsidRPr="00385047">
        <w:rPr>
          <w:rFonts w:ascii="Times New Roman" w:hAnsi="Times New Roman"/>
          <w:noProof/>
          <w:szCs w:val="20"/>
          <w:lang w:val="lt-LT"/>
        </w:rPr>
        <w:t>kartus. Tai galėjo nutikti dėl sulėtėjusios žarnyno veiklos.</w:t>
      </w:r>
    </w:p>
    <w:p w14:paraId="4D298AAA" w14:textId="77777777" w:rsidR="00C31428" w:rsidRPr="00385047" w:rsidRDefault="00C31428" w:rsidP="00FA527F">
      <w:pPr>
        <w:tabs>
          <w:tab w:val="left" w:pos="720"/>
        </w:tabs>
        <w:spacing w:after="0" w:line="240" w:lineRule="auto"/>
        <w:jc w:val="both"/>
        <w:rPr>
          <w:rFonts w:ascii="Times New Roman" w:hAnsi="Times New Roman"/>
          <w:noProof/>
          <w:szCs w:val="20"/>
          <w:lang w:val="lt-LT"/>
        </w:rPr>
      </w:pPr>
    </w:p>
    <w:p w14:paraId="4DB96ACF" w14:textId="77777777" w:rsidR="00C31428" w:rsidRPr="00385047" w:rsidRDefault="00C31428" w:rsidP="00FA527F">
      <w:pPr>
        <w:tabs>
          <w:tab w:val="left" w:pos="720"/>
        </w:tabs>
        <w:spacing w:after="0" w:line="240" w:lineRule="auto"/>
        <w:jc w:val="both"/>
        <w:rPr>
          <w:rFonts w:ascii="Times New Roman" w:hAnsi="Times New Roman"/>
          <w:noProof/>
          <w:szCs w:val="20"/>
          <w:lang w:val="lt-LT"/>
        </w:rPr>
      </w:pPr>
      <w:r w:rsidRPr="00385047">
        <w:rPr>
          <w:rFonts w:ascii="Times New Roman" w:hAnsi="Times New Roman"/>
          <w:noProof/>
          <w:szCs w:val="20"/>
          <w:lang w:val="lt-LT"/>
        </w:rPr>
        <w:t>Manoma, kad vaistiniai preparatai, kurių farmakologinės savybės panašios į loperamido, gali potencijuoti loperamido veikimą, o vaistiniai preparatai, kurie greitina žarnyno raumenų veiklą, mažinti loperamido poveikį.</w:t>
      </w:r>
    </w:p>
    <w:p w14:paraId="5D4352E0" w14:textId="77777777" w:rsidR="00C31428" w:rsidRPr="00385047" w:rsidRDefault="00C31428" w:rsidP="00FA527F">
      <w:pPr>
        <w:tabs>
          <w:tab w:val="left" w:pos="720"/>
        </w:tabs>
        <w:spacing w:after="0" w:line="240" w:lineRule="auto"/>
        <w:jc w:val="both"/>
        <w:rPr>
          <w:rFonts w:ascii="Times New Roman" w:hAnsi="Times New Roman"/>
          <w:noProof/>
          <w:szCs w:val="20"/>
          <w:lang w:val="lt-LT"/>
        </w:rPr>
      </w:pPr>
    </w:p>
    <w:p w14:paraId="7ACF46BE" w14:textId="77777777" w:rsidR="00C31428" w:rsidRPr="00385047" w:rsidRDefault="00C31428" w:rsidP="00FA527F">
      <w:pPr>
        <w:tabs>
          <w:tab w:val="left" w:pos="720"/>
        </w:tabs>
        <w:spacing w:after="0" w:line="240" w:lineRule="auto"/>
        <w:ind w:left="567" w:hanging="567"/>
        <w:jc w:val="both"/>
        <w:outlineLvl w:val="0"/>
        <w:rPr>
          <w:rFonts w:ascii="Times New Roman" w:hAnsi="Times New Roman"/>
          <w:noProof/>
          <w:szCs w:val="20"/>
          <w:lang w:val="lt-LT"/>
        </w:rPr>
      </w:pPr>
      <w:r w:rsidRPr="00385047">
        <w:rPr>
          <w:rFonts w:ascii="Times New Roman" w:hAnsi="Times New Roman"/>
          <w:b/>
          <w:noProof/>
          <w:szCs w:val="20"/>
          <w:lang w:val="lt-LT"/>
        </w:rPr>
        <w:t>4.6</w:t>
      </w:r>
      <w:r w:rsidRPr="00385047">
        <w:rPr>
          <w:rFonts w:ascii="Times New Roman" w:hAnsi="Times New Roman"/>
          <w:b/>
          <w:noProof/>
          <w:szCs w:val="20"/>
          <w:lang w:val="lt-LT"/>
        </w:rPr>
        <w:tab/>
      </w:r>
      <w:r w:rsidRPr="00385047">
        <w:rPr>
          <w:rFonts w:ascii="Times New Roman" w:hAnsi="Times New Roman"/>
          <w:b/>
          <w:bCs/>
          <w:noProof/>
          <w:szCs w:val="20"/>
          <w:lang w:val="lt-LT"/>
        </w:rPr>
        <w:t>Vaisingumas, nėštumo ir žindymo laikotarpis</w:t>
      </w:r>
    </w:p>
    <w:p w14:paraId="7CD9F263" w14:textId="77777777" w:rsidR="00C31428" w:rsidRPr="00385047" w:rsidRDefault="00C31428" w:rsidP="00FA527F">
      <w:pPr>
        <w:tabs>
          <w:tab w:val="left" w:pos="567"/>
          <w:tab w:val="left" w:pos="720"/>
        </w:tabs>
        <w:spacing w:after="0" w:line="240" w:lineRule="auto"/>
        <w:jc w:val="both"/>
        <w:rPr>
          <w:rFonts w:ascii="Times New Roman" w:hAnsi="Times New Roman"/>
          <w:iCs/>
          <w:noProof/>
          <w:szCs w:val="20"/>
          <w:lang w:val="lt-LT"/>
        </w:rPr>
      </w:pPr>
    </w:p>
    <w:p w14:paraId="5034BA79" w14:textId="77777777" w:rsidR="00C31428" w:rsidRPr="00210483" w:rsidRDefault="00C31428" w:rsidP="00FA527F">
      <w:pPr>
        <w:tabs>
          <w:tab w:val="left" w:pos="567"/>
          <w:tab w:val="left" w:pos="720"/>
        </w:tabs>
        <w:spacing w:after="0" w:line="240" w:lineRule="auto"/>
        <w:jc w:val="both"/>
        <w:rPr>
          <w:rFonts w:ascii="Times New Roman" w:hAnsi="Times New Roman"/>
          <w:iCs/>
          <w:noProof/>
          <w:szCs w:val="20"/>
          <w:u w:val="single"/>
          <w:lang w:val="lt-LT"/>
        </w:rPr>
      </w:pPr>
      <w:r w:rsidRPr="00210483">
        <w:rPr>
          <w:rFonts w:ascii="Times New Roman" w:hAnsi="Times New Roman"/>
          <w:iCs/>
          <w:noProof/>
          <w:szCs w:val="20"/>
          <w:u w:val="single"/>
          <w:lang w:val="lt-LT"/>
        </w:rPr>
        <w:t>Nėštumas</w:t>
      </w:r>
    </w:p>
    <w:p w14:paraId="11E28D33" w14:textId="77777777" w:rsidR="00C31428" w:rsidRPr="00210483" w:rsidRDefault="00C31428" w:rsidP="00FA527F">
      <w:pPr>
        <w:tabs>
          <w:tab w:val="left" w:pos="567"/>
        </w:tabs>
        <w:spacing w:after="0" w:line="260" w:lineRule="exact"/>
        <w:jc w:val="both"/>
        <w:rPr>
          <w:rFonts w:ascii="Times New Roman" w:hAnsi="Times New Roman"/>
          <w:noProof/>
          <w:szCs w:val="20"/>
          <w:lang w:val="lt-LT"/>
        </w:rPr>
      </w:pPr>
      <w:r w:rsidRPr="00210483">
        <w:rPr>
          <w:rFonts w:ascii="Times New Roman" w:hAnsi="Times New Roman"/>
          <w:noProof/>
          <w:szCs w:val="20"/>
          <w:lang w:val="lt-LT"/>
        </w:rPr>
        <w:t xml:space="preserve">Nors teratogeninio ar embriotoksinio loperamido hidrochlorido poveikio nepastebėta, tačiau moterims nėštumo laikotarpiu, ypač pirmus tris mėnesius, jo galima skirti tik nustačius, kad nauda bus didesnė už galimą žalą. </w:t>
      </w:r>
    </w:p>
    <w:p w14:paraId="3B4F9DD1" w14:textId="77777777" w:rsidR="00C31428" w:rsidRPr="00210483" w:rsidRDefault="00C31428" w:rsidP="00FA527F">
      <w:pPr>
        <w:tabs>
          <w:tab w:val="left" w:pos="567"/>
        </w:tabs>
        <w:spacing w:after="0" w:line="260" w:lineRule="exact"/>
        <w:jc w:val="both"/>
        <w:rPr>
          <w:rFonts w:ascii="Times New Roman" w:hAnsi="Times New Roman"/>
          <w:noProof/>
          <w:szCs w:val="20"/>
          <w:lang w:val="lt-LT"/>
        </w:rPr>
      </w:pPr>
    </w:p>
    <w:p w14:paraId="78662EEB" w14:textId="1B2B8C6C" w:rsidR="00C31428" w:rsidRPr="00385047" w:rsidRDefault="00C31428" w:rsidP="00FA527F">
      <w:pPr>
        <w:tabs>
          <w:tab w:val="left" w:pos="567"/>
        </w:tabs>
        <w:spacing w:after="0" w:line="260" w:lineRule="exact"/>
        <w:jc w:val="both"/>
        <w:rPr>
          <w:rFonts w:ascii="Times New Roman" w:hAnsi="Times New Roman"/>
          <w:noProof/>
          <w:szCs w:val="20"/>
          <w:u w:val="single"/>
          <w:lang w:val="lt-LT"/>
        </w:rPr>
      </w:pPr>
      <w:r w:rsidRPr="00210483">
        <w:rPr>
          <w:rFonts w:ascii="Times New Roman" w:hAnsi="Times New Roman"/>
          <w:noProof/>
          <w:szCs w:val="20"/>
          <w:u w:val="single"/>
          <w:lang w:val="lt-LT"/>
        </w:rPr>
        <w:t>Žindymas</w:t>
      </w:r>
    </w:p>
    <w:p w14:paraId="0322DEF7" w14:textId="3E4873ED" w:rsidR="00C31428" w:rsidRPr="00385047" w:rsidRDefault="00C31428" w:rsidP="00FA527F">
      <w:pPr>
        <w:tabs>
          <w:tab w:val="left" w:pos="567"/>
          <w:tab w:val="left" w:pos="720"/>
        </w:tabs>
        <w:spacing w:after="0" w:line="240" w:lineRule="auto"/>
        <w:jc w:val="both"/>
        <w:rPr>
          <w:rFonts w:ascii="Times New Roman" w:hAnsi="Times New Roman"/>
          <w:iCs/>
          <w:noProof/>
          <w:szCs w:val="20"/>
          <w:lang w:val="lt-LT"/>
        </w:rPr>
      </w:pPr>
      <w:r w:rsidRPr="00385047">
        <w:rPr>
          <w:rFonts w:ascii="Times New Roman" w:hAnsi="Times New Roman"/>
          <w:noProof/>
          <w:szCs w:val="20"/>
          <w:lang w:val="lt-LT"/>
        </w:rPr>
        <w:t xml:space="preserve">Maži loperamido kiekiai gali išsiskirti į motinos pieną, todėl kūdikį krūtimi maitinančioms moterims vartoti </w:t>
      </w:r>
      <w:r w:rsidR="00E03CEC" w:rsidRPr="00385047">
        <w:rPr>
          <w:rFonts w:ascii="Times New Roman" w:hAnsi="Times New Roman"/>
          <w:noProof/>
          <w:szCs w:val="20"/>
          <w:lang w:val="lt-LT"/>
        </w:rPr>
        <w:t xml:space="preserve">Loperamide </w:t>
      </w:r>
      <w:r w:rsidR="006139C6">
        <w:rPr>
          <w:rFonts w:ascii="Times New Roman" w:hAnsi="Times New Roman"/>
          <w:noProof/>
          <w:szCs w:val="20"/>
          <w:lang w:val="lt-LT"/>
        </w:rPr>
        <w:t>Siromed</w:t>
      </w:r>
      <w:r w:rsidRPr="00385047">
        <w:rPr>
          <w:rFonts w:ascii="Times New Roman" w:hAnsi="Times New Roman"/>
          <w:noProof/>
          <w:szCs w:val="20"/>
          <w:lang w:val="lt-LT"/>
        </w:rPr>
        <w:t xml:space="preserve"> nerekomenduojama.</w:t>
      </w:r>
    </w:p>
    <w:p w14:paraId="6BD06B4A" w14:textId="77777777" w:rsidR="00C31428" w:rsidRPr="00385047" w:rsidRDefault="00C31428" w:rsidP="00FA527F">
      <w:pPr>
        <w:tabs>
          <w:tab w:val="left" w:pos="567"/>
          <w:tab w:val="left" w:pos="720"/>
        </w:tabs>
        <w:spacing w:after="0" w:line="240" w:lineRule="auto"/>
        <w:jc w:val="both"/>
        <w:rPr>
          <w:rFonts w:ascii="Times New Roman" w:hAnsi="Times New Roman"/>
          <w:noProof/>
          <w:szCs w:val="20"/>
          <w:lang w:val="lt-LT"/>
        </w:rPr>
      </w:pPr>
    </w:p>
    <w:p w14:paraId="35B0F39E" w14:textId="7C9427DB" w:rsidR="00C31428" w:rsidRPr="00385047" w:rsidRDefault="00E03CEC" w:rsidP="00FA527F">
      <w:pPr>
        <w:tabs>
          <w:tab w:val="left" w:pos="567"/>
          <w:tab w:val="left" w:pos="720"/>
        </w:tabs>
        <w:spacing w:after="0" w:line="240" w:lineRule="auto"/>
        <w:jc w:val="both"/>
        <w:rPr>
          <w:rFonts w:ascii="Times New Roman" w:hAnsi="Times New Roman"/>
          <w:noProof/>
          <w:szCs w:val="20"/>
          <w:lang w:val="lt-LT"/>
        </w:rPr>
      </w:pPr>
      <w:r w:rsidRPr="00385047">
        <w:rPr>
          <w:rFonts w:ascii="Times New Roman" w:hAnsi="Times New Roman"/>
          <w:noProof/>
          <w:szCs w:val="20"/>
          <w:lang w:val="lt-LT"/>
        </w:rPr>
        <w:t xml:space="preserve">Loperamide </w:t>
      </w:r>
      <w:r w:rsidR="006139C6">
        <w:rPr>
          <w:rFonts w:ascii="Times New Roman" w:hAnsi="Times New Roman"/>
          <w:noProof/>
          <w:szCs w:val="20"/>
          <w:lang w:val="lt-LT"/>
        </w:rPr>
        <w:t>Siromed</w:t>
      </w:r>
      <w:r w:rsidR="00C31428" w:rsidRPr="00385047">
        <w:rPr>
          <w:rFonts w:ascii="Times New Roman" w:hAnsi="Times New Roman"/>
          <w:noProof/>
          <w:szCs w:val="20"/>
          <w:lang w:val="lt-LT"/>
        </w:rPr>
        <w:t xml:space="preserve"> nerekomenduojama skirti nėštumo ir žindymo metu. Nėščios ir krūtimi maitinančios moterys turi pasitarti su gydytoju dėl atitinkamo gydymo.</w:t>
      </w:r>
    </w:p>
    <w:p w14:paraId="607EB702" w14:textId="77777777" w:rsidR="00C31428" w:rsidRDefault="00C31428" w:rsidP="00FA527F">
      <w:pPr>
        <w:tabs>
          <w:tab w:val="left" w:pos="720"/>
        </w:tabs>
        <w:spacing w:after="0" w:line="240" w:lineRule="auto"/>
        <w:jc w:val="both"/>
        <w:rPr>
          <w:rFonts w:ascii="Times New Roman" w:hAnsi="Times New Roman"/>
          <w:noProof/>
          <w:szCs w:val="20"/>
          <w:lang w:val="lt-LT"/>
        </w:rPr>
      </w:pPr>
    </w:p>
    <w:p w14:paraId="3BE876A5" w14:textId="044F96CB" w:rsidR="002E38D0" w:rsidRPr="003E1265" w:rsidRDefault="002E38D0" w:rsidP="00FA527F">
      <w:pPr>
        <w:tabs>
          <w:tab w:val="left" w:pos="720"/>
        </w:tabs>
        <w:spacing w:after="0" w:line="240" w:lineRule="auto"/>
        <w:jc w:val="both"/>
        <w:rPr>
          <w:rFonts w:ascii="Times New Roman" w:hAnsi="Times New Roman"/>
          <w:noProof/>
          <w:szCs w:val="20"/>
          <w:u w:val="single"/>
          <w:lang w:val="lt-LT"/>
        </w:rPr>
      </w:pPr>
      <w:r w:rsidRPr="003E1265">
        <w:rPr>
          <w:rFonts w:ascii="Times New Roman" w:hAnsi="Times New Roman"/>
          <w:noProof/>
          <w:szCs w:val="20"/>
          <w:u w:val="single"/>
          <w:lang w:val="lt-LT"/>
        </w:rPr>
        <w:t>Vaisingumas</w:t>
      </w:r>
    </w:p>
    <w:p w14:paraId="73A45A64" w14:textId="77777777" w:rsidR="009F24CC" w:rsidRDefault="009F24CC" w:rsidP="009F24CC">
      <w:pPr>
        <w:tabs>
          <w:tab w:val="left" w:pos="720"/>
        </w:tabs>
        <w:spacing w:after="0" w:line="240" w:lineRule="auto"/>
        <w:jc w:val="both"/>
        <w:rPr>
          <w:rFonts w:ascii="Times New Roman" w:hAnsi="Times New Roman"/>
          <w:noProof/>
          <w:szCs w:val="20"/>
          <w:lang w:val="lt-LT"/>
        </w:rPr>
      </w:pPr>
      <w:r>
        <w:rPr>
          <w:rFonts w:ascii="Times New Roman" w:hAnsi="Times New Roman"/>
          <w:noProof/>
          <w:szCs w:val="20"/>
          <w:lang w:val="lt-LT"/>
        </w:rPr>
        <w:t xml:space="preserve">Poveikis </w:t>
      </w:r>
      <w:r w:rsidR="003966F0">
        <w:rPr>
          <w:rFonts w:ascii="Times New Roman" w:hAnsi="Times New Roman"/>
          <w:noProof/>
          <w:szCs w:val="20"/>
          <w:lang w:val="lt-LT"/>
        </w:rPr>
        <w:t xml:space="preserve">žmogaus vaisingumui nebuvo </w:t>
      </w:r>
      <w:r>
        <w:rPr>
          <w:rFonts w:ascii="Times New Roman" w:hAnsi="Times New Roman"/>
          <w:noProof/>
          <w:szCs w:val="20"/>
          <w:lang w:val="lt-LT"/>
        </w:rPr>
        <w:t>vertinamas</w:t>
      </w:r>
      <w:r w:rsidR="003966F0">
        <w:rPr>
          <w:rFonts w:ascii="Times New Roman" w:hAnsi="Times New Roman"/>
          <w:noProof/>
          <w:szCs w:val="20"/>
          <w:lang w:val="lt-LT"/>
        </w:rPr>
        <w:t>.</w:t>
      </w:r>
    </w:p>
    <w:p w14:paraId="5704EB1E" w14:textId="6ED2485F" w:rsidR="009F24CC" w:rsidRDefault="009F24CC" w:rsidP="009F24CC">
      <w:pPr>
        <w:tabs>
          <w:tab w:val="left" w:pos="720"/>
        </w:tabs>
        <w:spacing w:after="0" w:line="240" w:lineRule="auto"/>
        <w:jc w:val="both"/>
        <w:rPr>
          <w:rFonts w:ascii="Times New Roman" w:hAnsi="Times New Roman"/>
          <w:noProof/>
          <w:szCs w:val="20"/>
          <w:lang w:val="lt-LT"/>
        </w:rPr>
      </w:pPr>
      <w:r w:rsidRPr="002E38D0">
        <w:rPr>
          <w:rFonts w:ascii="Times New Roman" w:hAnsi="Times New Roman"/>
          <w:noProof/>
          <w:szCs w:val="20"/>
          <w:lang w:val="lt-LT"/>
        </w:rPr>
        <w:t xml:space="preserve">Tik didelės loperamido dozės </w:t>
      </w:r>
      <w:r>
        <w:rPr>
          <w:rFonts w:ascii="Times New Roman" w:hAnsi="Times New Roman"/>
          <w:noProof/>
          <w:szCs w:val="20"/>
          <w:lang w:val="lt-LT"/>
        </w:rPr>
        <w:t xml:space="preserve">ikiklinikiniuose tyrimuose </w:t>
      </w:r>
      <w:r w:rsidRPr="002E38D0">
        <w:rPr>
          <w:rFonts w:ascii="Times New Roman" w:hAnsi="Times New Roman"/>
          <w:noProof/>
          <w:szCs w:val="20"/>
          <w:lang w:val="lt-LT"/>
        </w:rPr>
        <w:t xml:space="preserve">turėjo įtakos </w:t>
      </w:r>
      <w:r w:rsidR="00AE2207">
        <w:rPr>
          <w:rFonts w:ascii="Times New Roman" w:hAnsi="Times New Roman"/>
          <w:noProof/>
          <w:szCs w:val="20"/>
          <w:lang w:val="lt-LT"/>
        </w:rPr>
        <w:t>žiurkių</w:t>
      </w:r>
      <w:r w:rsidRPr="002E38D0">
        <w:rPr>
          <w:rFonts w:ascii="Times New Roman" w:hAnsi="Times New Roman"/>
          <w:noProof/>
          <w:szCs w:val="20"/>
          <w:lang w:val="lt-LT"/>
        </w:rPr>
        <w:t xml:space="preserve"> vaisingumui (žr. 5.3 skyrių).</w:t>
      </w:r>
    </w:p>
    <w:p w14:paraId="0E3C8053" w14:textId="72BCC12D" w:rsidR="002E38D0" w:rsidRDefault="002E38D0" w:rsidP="00F32415">
      <w:pPr>
        <w:tabs>
          <w:tab w:val="left" w:pos="720"/>
        </w:tabs>
        <w:spacing w:after="0" w:line="240" w:lineRule="auto"/>
        <w:jc w:val="both"/>
        <w:rPr>
          <w:rFonts w:ascii="Times New Roman" w:hAnsi="Times New Roman"/>
          <w:noProof/>
          <w:szCs w:val="20"/>
          <w:lang w:val="lt-LT"/>
        </w:rPr>
      </w:pPr>
    </w:p>
    <w:p w14:paraId="5E8B0390" w14:textId="77777777" w:rsidR="002E38D0" w:rsidRPr="00385047" w:rsidRDefault="002E38D0" w:rsidP="00F32415">
      <w:pPr>
        <w:tabs>
          <w:tab w:val="left" w:pos="720"/>
        </w:tabs>
        <w:spacing w:after="0" w:line="240" w:lineRule="auto"/>
        <w:jc w:val="both"/>
        <w:rPr>
          <w:rFonts w:ascii="Times New Roman" w:hAnsi="Times New Roman"/>
          <w:noProof/>
          <w:szCs w:val="20"/>
          <w:lang w:val="lt-LT"/>
        </w:rPr>
      </w:pPr>
    </w:p>
    <w:p w14:paraId="783FB3EB" w14:textId="77777777" w:rsidR="00C31428" w:rsidRPr="00385047" w:rsidRDefault="00C31428" w:rsidP="00F32415">
      <w:pPr>
        <w:tabs>
          <w:tab w:val="left" w:pos="720"/>
        </w:tabs>
        <w:spacing w:after="0" w:line="240" w:lineRule="auto"/>
        <w:ind w:left="567" w:hanging="567"/>
        <w:jc w:val="both"/>
        <w:outlineLvl w:val="0"/>
        <w:rPr>
          <w:rFonts w:ascii="Times New Roman" w:hAnsi="Times New Roman"/>
          <w:noProof/>
          <w:szCs w:val="20"/>
          <w:lang w:val="lt-LT"/>
        </w:rPr>
      </w:pPr>
      <w:r w:rsidRPr="00385047">
        <w:rPr>
          <w:rFonts w:ascii="Times New Roman" w:hAnsi="Times New Roman"/>
          <w:b/>
          <w:noProof/>
          <w:szCs w:val="20"/>
          <w:lang w:val="lt-LT"/>
        </w:rPr>
        <w:t>4.7</w:t>
      </w:r>
      <w:r w:rsidRPr="00385047">
        <w:rPr>
          <w:rFonts w:ascii="Times New Roman" w:hAnsi="Times New Roman"/>
          <w:b/>
          <w:noProof/>
          <w:szCs w:val="20"/>
          <w:lang w:val="lt-LT"/>
        </w:rPr>
        <w:tab/>
        <w:t>Poveikis gebėjimui vairuoti ir valdyti mechanizmus</w:t>
      </w:r>
    </w:p>
    <w:p w14:paraId="3EE649AA" w14:textId="77777777" w:rsidR="00C31428" w:rsidRPr="00385047" w:rsidRDefault="00C31428" w:rsidP="00F32415">
      <w:pPr>
        <w:tabs>
          <w:tab w:val="left" w:pos="720"/>
        </w:tabs>
        <w:spacing w:after="0" w:line="240" w:lineRule="auto"/>
        <w:jc w:val="both"/>
        <w:rPr>
          <w:rFonts w:ascii="Times New Roman" w:hAnsi="Times New Roman"/>
          <w:noProof/>
          <w:szCs w:val="20"/>
          <w:lang w:val="lt-LT"/>
        </w:rPr>
      </w:pPr>
    </w:p>
    <w:p w14:paraId="23A4CC03" w14:textId="5AC9F7D0" w:rsidR="00C31428" w:rsidRPr="00385047" w:rsidRDefault="00C31428" w:rsidP="00F32415">
      <w:pPr>
        <w:tabs>
          <w:tab w:val="left" w:pos="567"/>
        </w:tabs>
        <w:spacing w:after="0" w:line="240" w:lineRule="auto"/>
        <w:jc w:val="both"/>
        <w:rPr>
          <w:rFonts w:ascii="Times New Roman" w:hAnsi="Times New Roman"/>
          <w:noProof/>
          <w:szCs w:val="20"/>
          <w:lang w:val="lt-LT"/>
        </w:rPr>
      </w:pPr>
      <w:r w:rsidRPr="00385047">
        <w:rPr>
          <w:rFonts w:ascii="Times New Roman" w:hAnsi="Times New Roman"/>
          <w:noProof/>
          <w:szCs w:val="20"/>
          <w:lang w:val="lt-LT"/>
        </w:rPr>
        <w:t xml:space="preserve">Sergant viduriavimu ir gydantis </w:t>
      </w:r>
      <w:r w:rsidR="00E03CEC" w:rsidRPr="00385047">
        <w:rPr>
          <w:rFonts w:ascii="Times New Roman" w:hAnsi="Times New Roman"/>
          <w:noProof/>
          <w:szCs w:val="20"/>
          <w:lang w:val="lt-LT"/>
        </w:rPr>
        <w:t xml:space="preserve">Loperamide </w:t>
      </w:r>
      <w:r w:rsidR="006139C6">
        <w:rPr>
          <w:rFonts w:ascii="Times New Roman" w:hAnsi="Times New Roman"/>
          <w:noProof/>
          <w:szCs w:val="20"/>
          <w:lang w:val="lt-LT"/>
        </w:rPr>
        <w:t>Siromed</w:t>
      </w:r>
      <w:r w:rsidRPr="00385047">
        <w:rPr>
          <w:rFonts w:ascii="Times New Roman" w:hAnsi="Times New Roman"/>
          <w:noProof/>
          <w:szCs w:val="20"/>
          <w:lang w:val="lt-LT"/>
        </w:rPr>
        <w:t xml:space="preserve"> gali atsirasti nuovargis, galvos svaigimas arba mieguistumas, todėl reikalingas atsargumas vairuojant ir valdant mechanizmus (žr. 4.8 skyrių).</w:t>
      </w:r>
    </w:p>
    <w:p w14:paraId="04334CFC" w14:textId="77777777" w:rsidR="00C31428" w:rsidRPr="00385047" w:rsidRDefault="00C31428" w:rsidP="00F32415">
      <w:pPr>
        <w:tabs>
          <w:tab w:val="left" w:pos="720"/>
        </w:tabs>
        <w:spacing w:after="0" w:line="240" w:lineRule="auto"/>
        <w:jc w:val="both"/>
        <w:rPr>
          <w:rFonts w:ascii="Times New Roman" w:hAnsi="Times New Roman"/>
          <w:noProof/>
          <w:szCs w:val="20"/>
          <w:lang w:val="lt-LT"/>
        </w:rPr>
      </w:pPr>
    </w:p>
    <w:p w14:paraId="3F1D145F" w14:textId="77777777" w:rsidR="00C31428" w:rsidRPr="00385047" w:rsidRDefault="00C31428" w:rsidP="00F32415">
      <w:pPr>
        <w:numPr>
          <w:ilvl w:val="1"/>
          <w:numId w:val="3"/>
        </w:numPr>
        <w:spacing w:after="0" w:line="240" w:lineRule="auto"/>
        <w:jc w:val="both"/>
        <w:outlineLvl w:val="0"/>
        <w:rPr>
          <w:rFonts w:ascii="Times New Roman" w:hAnsi="Times New Roman"/>
          <w:b/>
          <w:noProof/>
          <w:szCs w:val="20"/>
          <w:lang w:val="lt-LT"/>
        </w:rPr>
      </w:pPr>
      <w:r w:rsidRPr="00385047">
        <w:rPr>
          <w:rFonts w:ascii="Times New Roman" w:hAnsi="Times New Roman"/>
          <w:b/>
          <w:noProof/>
          <w:szCs w:val="20"/>
          <w:lang w:val="lt-LT"/>
        </w:rPr>
        <w:t>Nepageidaujamas poveikis</w:t>
      </w:r>
    </w:p>
    <w:p w14:paraId="59A35C86" w14:textId="77777777" w:rsidR="00C31428" w:rsidRPr="00385047" w:rsidRDefault="00C31428" w:rsidP="00F32415">
      <w:pPr>
        <w:tabs>
          <w:tab w:val="left" w:pos="567"/>
        </w:tabs>
        <w:spacing w:after="0" w:line="240" w:lineRule="auto"/>
        <w:jc w:val="both"/>
        <w:rPr>
          <w:rFonts w:ascii="Times New Roman" w:hAnsi="Times New Roman"/>
          <w:noProof/>
          <w:szCs w:val="20"/>
          <w:lang w:val="lt-LT"/>
        </w:rPr>
      </w:pPr>
    </w:p>
    <w:p w14:paraId="6B215C9D" w14:textId="77777777" w:rsidR="00C31428" w:rsidRPr="00385047" w:rsidRDefault="00C31428" w:rsidP="00F32415">
      <w:pPr>
        <w:tabs>
          <w:tab w:val="left" w:pos="720"/>
        </w:tabs>
        <w:spacing w:after="0" w:line="240" w:lineRule="auto"/>
        <w:rPr>
          <w:rFonts w:ascii="Times New Roman" w:hAnsi="Times New Roman"/>
          <w:noProof/>
          <w:szCs w:val="20"/>
          <w:lang w:val="lt-LT"/>
        </w:rPr>
      </w:pPr>
      <w:r w:rsidRPr="00385047">
        <w:rPr>
          <w:rFonts w:ascii="Times New Roman" w:hAnsi="Times New Roman"/>
          <w:i/>
          <w:noProof/>
          <w:szCs w:val="20"/>
          <w:lang w:val="lt-LT"/>
        </w:rPr>
        <w:t>Suaugusieji ir vyresni kaip 12</w:t>
      </w:r>
      <w:r w:rsidR="00C82CE6" w:rsidRPr="00385047">
        <w:rPr>
          <w:rFonts w:ascii="Times New Roman" w:hAnsi="Times New Roman"/>
          <w:i/>
          <w:noProof/>
          <w:szCs w:val="20"/>
          <w:lang w:val="lt-LT"/>
        </w:rPr>
        <w:t> </w:t>
      </w:r>
      <w:r w:rsidRPr="00385047">
        <w:rPr>
          <w:rFonts w:ascii="Times New Roman" w:hAnsi="Times New Roman"/>
          <w:i/>
          <w:noProof/>
          <w:szCs w:val="20"/>
          <w:lang w:val="lt-LT"/>
        </w:rPr>
        <w:t>metų vaikai</w:t>
      </w:r>
    </w:p>
    <w:p w14:paraId="79EAEE5D" w14:textId="77777777" w:rsidR="00C31428" w:rsidRPr="00385047" w:rsidRDefault="00C31428" w:rsidP="00F32415">
      <w:pPr>
        <w:tabs>
          <w:tab w:val="left" w:pos="720"/>
        </w:tabs>
        <w:spacing w:after="0" w:line="240" w:lineRule="auto"/>
        <w:rPr>
          <w:rFonts w:ascii="Times New Roman" w:hAnsi="Times New Roman"/>
          <w:noProof/>
          <w:szCs w:val="20"/>
          <w:lang w:val="lt-LT"/>
        </w:rPr>
      </w:pPr>
      <w:r w:rsidRPr="00385047">
        <w:rPr>
          <w:rFonts w:ascii="Times New Roman" w:hAnsi="Times New Roman"/>
          <w:noProof/>
          <w:szCs w:val="20"/>
          <w:lang w:val="lt-LT"/>
        </w:rPr>
        <w:t>Loperamido saugumas buvo tirtas 31 kontroliuojamuose ir nekontroliuojamuose tyrimuose, kuriuose dalyvavo 3076 pacientai (suaugusieji ir vyresni kaip 12</w:t>
      </w:r>
      <w:r w:rsidR="00C82CE6" w:rsidRPr="00385047">
        <w:rPr>
          <w:rFonts w:ascii="Times New Roman" w:hAnsi="Times New Roman"/>
          <w:noProof/>
          <w:szCs w:val="20"/>
          <w:lang w:val="lt-LT"/>
        </w:rPr>
        <w:t> </w:t>
      </w:r>
      <w:r w:rsidRPr="00385047">
        <w:rPr>
          <w:rFonts w:ascii="Times New Roman" w:hAnsi="Times New Roman"/>
          <w:noProof/>
          <w:szCs w:val="20"/>
          <w:lang w:val="lt-LT"/>
        </w:rPr>
        <w:t>metų vaikai), sergantys diarėja. 26 tyrimai buvo atlikti sergant ūmine diarėja (n=2755) ir 5 atlikti sergant lėtine diarėja (n=321).</w:t>
      </w:r>
    </w:p>
    <w:p w14:paraId="44C76563" w14:textId="77777777" w:rsidR="00C31428" w:rsidRPr="00385047" w:rsidRDefault="00C31428" w:rsidP="00F32415">
      <w:pPr>
        <w:tabs>
          <w:tab w:val="left" w:pos="720"/>
        </w:tabs>
        <w:spacing w:after="0" w:line="240" w:lineRule="auto"/>
        <w:rPr>
          <w:rFonts w:ascii="Times New Roman" w:hAnsi="Times New Roman"/>
          <w:noProof/>
          <w:szCs w:val="20"/>
          <w:lang w:val="lt-LT"/>
        </w:rPr>
      </w:pPr>
    </w:p>
    <w:p w14:paraId="30896DB1" w14:textId="77777777" w:rsidR="00C31428" w:rsidRPr="00385047" w:rsidRDefault="00C31428" w:rsidP="00F32415">
      <w:pPr>
        <w:tabs>
          <w:tab w:val="left" w:pos="720"/>
        </w:tabs>
        <w:spacing w:after="0" w:line="240" w:lineRule="auto"/>
        <w:rPr>
          <w:rFonts w:ascii="Times New Roman" w:hAnsi="Times New Roman"/>
          <w:noProof/>
          <w:szCs w:val="20"/>
          <w:lang w:val="lt-LT"/>
        </w:rPr>
      </w:pPr>
      <w:r w:rsidRPr="00385047">
        <w:rPr>
          <w:rFonts w:ascii="Times New Roman" w:hAnsi="Times New Roman"/>
          <w:noProof/>
          <w:szCs w:val="20"/>
          <w:lang w:val="lt-LT"/>
        </w:rPr>
        <w:t>Dažniausiai pasireiškęs šalutinis poveikis (</w:t>
      </w:r>
      <w:r w:rsidRPr="00385047">
        <w:rPr>
          <w:rFonts w:ascii="Times New Roman" w:hAnsi="Times New Roman"/>
          <w:noProof/>
          <w:lang w:val="lt-LT"/>
        </w:rPr>
        <w:sym w:font="Symbol" w:char="F0B3"/>
      </w:r>
      <w:r w:rsidR="00C82CE6" w:rsidRPr="00385047">
        <w:rPr>
          <w:rFonts w:ascii="Times New Roman" w:hAnsi="Times New Roman"/>
          <w:noProof/>
          <w:lang w:val="lt-LT"/>
        </w:rPr>
        <w:t> </w:t>
      </w:r>
      <w:r w:rsidRPr="00385047">
        <w:rPr>
          <w:rFonts w:ascii="Times New Roman" w:hAnsi="Times New Roman"/>
          <w:noProof/>
          <w:szCs w:val="20"/>
          <w:lang w:val="lt-LT"/>
        </w:rPr>
        <w:t>1</w:t>
      </w:r>
      <w:r w:rsidR="00C82CE6" w:rsidRPr="00385047">
        <w:rPr>
          <w:rFonts w:ascii="Times New Roman" w:hAnsi="Times New Roman"/>
          <w:noProof/>
          <w:szCs w:val="20"/>
          <w:lang w:val="lt-LT"/>
        </w:rPr>
        <w:t> </w:t>
      </w:r>
      <w:r w:rsidRPr="00385047">
        <w:rPr>
          <w:rFonts w:ascii="Times New Roman" w:hAnsi="Times New Roman"/>
          <w:noProof/>
          <w:szCs w:val="20"/>
          <w:lang w:val="lt-LT"/>
        </w:rPr>
        <w:t>% tiriamųjų) sergant ūmine diarėja buvo: vidurių užkietėjimas (2,7</w:t>
      </w:r>
      <w:r w:rsidR="00C82CE6" w:rsidRPr="00385047">
        <w:rPr>
          <w:rFonts w:ascii="Times New Roman" w:hAnsi="Times New Roman"/>
          <w:noProof/>
          <w:szCs w:val="20"/>
          <w:lang w:val="lt-LT"/>
        </w:rPr>
        <w:t> </w:t>
      </w:r>
      <w:r w:rsidRPr="00385047">
        <w:rPr>
          <w:rFonts w:ascii="Times New Roman" w:hAnsi="Times New Roman"/>
          <w:noProof/>
          <w:szCs w:val="20"/>
          <w:lang w:val="lt-LT"/>
        </w:rPr>
        <w:t>%), dujų susikaupimas virškinimo trakte (1,7</w:t>
      </w:r>
      <w:r w:rsidR="00C82CE6" w:rsidRPr="00385047">
        <w:rPr>
          <w:rFonts w:ascii="Times New Roman" w:hAnsi="Times New Roman"/>
          <w:noProof/>
          <w:szCs w:val="20"/>
          <w:lang w:val="lt-LT"/>
        </w:rPr>
        <w:t> </w:t>
      </w:r>
      <w:r w:rsidRPr="00385047">
        <w:rPr>
          <w:rFonts w:ascii="Times New Roman" w:hAnsi="Times New Roman"/>
          <w:noProof/>
          <w:szCs w:val="20"/>
          <w:lang w:val="lt-LT"/>
        </w:rPr>
        <w:t>%), galvos skausmas (1,2</w:t>
      </w:r>
      <w:r w:rsidR="00C82CE6" w:rsidRPr="00385047">
        <w:rPr>
          <w:rFonts w:ascii="Times New Roman" w:hAnsi="Times New Roman"/>
          <w:noProof/>
          <w:szCs w:val="20"/>
          <w:lang w:val="lt-LT"/>
        </w:rPr>
        <w:t> </w:t>
      </w:r>
      <w:r w:rsidRPr="00385047">
        <w:rPr>
          <w:rFonts w:ascii="Times New Roman" w:hAnsi="Times New Roman"/>
          <w:noProof/>
          <w:szCs w:val="20"/>
          <w:lang w:val="lt-LT"/>
        </w:rPr>
        <w:t>%) ir pykinimas (1,1</w:t>
      </w:r>
      <w:r w:rsidR="00C82CE6" w:rsidRPr="00385047">
        <w:rPr>
          <w:rFonts w:ascii="Times New Roman" w:hAnsi="Times New Roman"/>
          <w:noProof/>
          <w:szCs w:val="20"/>
          <w:lang w:val="lt-LT"/>
        </w:rPr>
        <w:t> </w:t>
      </w:r>
      <w:r w:rsidRPr="00385047">
        <w:rPr>
          <w:rFonts w:ascii="Times New Roman" w:hAnsi="Times New Roman"/>
          <w:noProof/>
          <w:szCs w:val="20"/>
          <w:lang w:val="lt-LT"/>
        </w:rPr>
        <w:t>%). Sergant lėtine diarėja, dažniausias šalutinis poveikis (</w:t>
      </w:r>
      <w:r w:rsidRPr="00385047">
        <w:rPr>
          <w:rFonts w:ascii="Times New Roman" w:hAnsi="Times New Roman"/>
          <w:noProof/>
          <w:lang w:val="lt-LT"/>
        </w:rPr>
        <w:sym w:font="Symbol" w:char="F0B3"/>
      </w:r>
      <w:r w:rsidR="00C82CE6" w:rsidRPr="00385047">
        <w:rPr>
          <w:rFonts w:ascii="Times New Roman" w:hAnsi="Times New Roman"/>
          <w:noProof/>
          <w:lang w:val="lt-LT"/>
        </w:rPr>
        <w:t> </w:t>
      </w:r>
      <w:r w:rsidRPr="00385047">
        <w:rPr>
          <w:rFonts w:ascii="Times New Roman" w:hAnsi="Times New Roman"/>
          <w:noProof/>
          <w:szCs w:val="20"/>
          <w:lang w:val="lt-LT"/>
        </w:rPr>
        <w:t>1</w:t>
      </w:r>
      <w:r w:rsidR="00C82CE6" w:rsidRPr="00385047">
        <w:rPr>
          <w:rFonts w:ascii="Times New Roman" w:hAnsi="Times New Roman"/>
          <w:noProof/>
          <w:szCs w:val="20"/>
          <w:lang w:val="lt-LT"/>
        </w:rPr>
        <w:t> </w:t>
      </w:r>
      <w:r w:rsidRPr="00385047">
        <w:rPr>
          <w:rFonts w:ascii="Times New Roman" w:hAnsi="Times New Roman"/>
          <w:noProof/>
          <w:szCs w:val="20"/>
          <w:lang w:val="lt-LT"/>
        </w:rPr>
        <w:t>% tiriamųjų) buvo: dujų susikaupimas virškinimo trakte (2,8</w:t>
      </w:r>
      <w:r w:rsidR="00C82CE6" w:rsidRPr="00385047">
        <w:rPr>
          <w:rFonts w:ascii="Times New Roman" w:hAnsi="Times New Roman"/>
          <w:noProof/>
          <w:szCs w:val="20"/>
          <w:lang w:val="lt-LT"/>
        </w:rPr>
        <w:t> </w:t>
      </w:r>
      <w:r w:rsidRPr="00385047">
        <w:rPr>
          <w:rFonts w:ascii="Times New Roman" w:hAnsi="Times New Roman"/>
          <w:noProof/>
          <w:szCs w:val="20"/>
          <w:lang w:val="lt-LT"/>
        </w:rPr>
        <w:t>%), vidurių užkietėjimas (2,2</w:t>
      </w:r>
      <w:r w:rsidR="00C82CE6" w:rsidRPr="00385047">
        <w:rPr>
          <w:rFonts w:ascii="Times New Roman" w:hAnsi="Times New Roman"/>
          <w:noProof/>
          <w:szCs w:val="20"/>
          <w:lang w:val="lt-LT"/>
        </w:rPr>
        <w:t> </w:t>
      </w:r>
      <w:r w:rsidRPr="00385047">
        <w:rPr>
          <w:rFonts w:ascii="Times New Roman" w:hAnsi="Times New Roman"/>
          <w:noProof/>
          <w:szCs w:val="20"/>
          <w:lang w:val="lt-LT"/>
        </w:rPr>
        <w:t>%), pykinimas (1,2</w:t>
      </w:r>
      <w:r w:rsidR="00C82CE6" w:rsidRPr="00385047">
        <w:rPr>
          <w:rFonts w:ascii="Times New Roman" w:hAnsi="Times New Roman"/>
          <w:noProof/>
          <w:szCs w:val="20"/>
          <w:lang w:val="lt-LT"/>
        </w:rPr>
        <w:t> </w:t>
      </w:r>
      <w:r w:rsidRPr="00385047">
        <w:rPr>
          <w:rFonts w:ascii="Times New Roman" w:hAnsi="Times New Roman"/>
          <w:noProof/>
          <w:szCs w:val="20"/>
          <w:lang w:val="lt-LT"/>
        </w:rPr>
        <w:t>%) ir svaigulys (1,2</w:t>
      </w:r>
      <w:r w:rsidR="00C82CE6" w:rsidRPr="00385047">
        <w:rPr>
          <w:rFonts w:ascii="Times New Roman" w:hAnsi="Times New Roman"/>
          <w:noProof/>
          <w:szCs w:val="20"/>
          <w:lang w:val="lt-LT"/>
        </w:rPr>
        <w:t> </w:t>
      </w:r>
      <w:r w:rsidRPr="00385047">
        <w:rPr>
          <w:rFonts w:ascii="Times New Roman" w:hAnsi="Times New Roman"/>
          <w:noProof/>
          <w:szCs w:val="20"/>
          <w:lang w:val="lt-LT"/>
        </w:rPr>
        <w:t>%).</w:t>
      </w:r>
    </w:p>
    <w:p w14:paraId="2341FA44" w14:textId="77777777" w:rsidR="00C31428" w:rsidRPr="00385047" w:rsidRDefault="00C31428" w:rsidP="00F32415">
      <w:pPr>
        <w:tabs>
          <w:tab w:val="left" w:pos="720"/>
        </w:tabs>
        <w:spacing w:after="0" w:line="240" w:lineRule="auto"/>
        <w:rPr>
          <w:rFonts w:ascii="Times New Roman" w:hAnsi="Times New Roman"/>
          <w:noProof/>
          <w:szCs w:val="20"/>
          <w:lang w:val="lt-LT"/>
        </w:rPr>
      </w:pPr>
    </w:p>
    <w:p w14:paraId="352AC9D0" w14:textId="739B810C" w:rsidR="00C31428" w:rsidRPr="00385047" w:rsidRDefault="00C31428" w:rsidP="00F32415">
      <w:pPr>
        <w:tabs>
          <w:tab w:val="left" w:pos="720"/>
        </w:tabs>
        <w:spacing w:after="0" w:line="240" w:lineRule="auto"/>
        <w:rPr>
          <w:rFonts w:ascii="Times New Roman" w:hAnsi="Times New Roman"/>
          <w:noProof/>
          <w:szCs w:val="20"/>
          <w:lang w:val="lt-LT"/>
        </w:rPr>
      </w:pPr>
      <w:r w:rsidRPr="00385047">
        <w:rPr>
          <w:rFonts w:ascii="Times New Roman" w:hAnsi="Times New Roman"/>
          <w:noProof/>
          <w:szCs w:val="20"/>
          <w:lang w:val="lt-LT"/>
        </w:rPr>
        <w:t>Toliau pateikiamoje lentelėje surašyti šalutiniai reiškiniai ir jų pasireiškimo dažnis gauti tiek iš klinikinių tyrimų tiek iš duomenų, surinktų po vaistinio preparato pate</w:t>
      </w:r>
      <w:r w:rsidR="005E0268">
        <w:rPr>
          <w:rFonts w:ascii="Times New Roman" w:hAnsi="Times New Roman"/>
          <w:noProof/>
          <w:szCs w:val="20"/>
          <w:lang w:val="lt-LT"/>
        </w:rPr>
        <w:t>i</w:t>
      </w:r>
      <w:r w:rsidRPr="00385047">
        <w:rPr>
          <w:rFonts w:ascii="Times New Roman" w:hAnsi="Times New Roman"/>
          <w:noProof/>
          <w:szCs w:val="20"/>
          <w:lang w:val="lt-LT"/>
        </w:rPr>
        <w:t>kimo į rinką.</w:t>
      </w:r>
    </w:p>
    <w:p w14:paraId="458CF280" w14:textId="77777777" w:rsidR="00C31428" w:rsidRPr="00385047" w:rsidRDefault="00C31428" w:rsidP="00F32415">
      <w:pPr>
        <w:tabs>
          <w:tab w:val="left" w:pos="720"/>
        </w:tabs>
        <w:spacing w:after="0" w:line="240" w:lineRule="auto"/>
        <w:rPr>
          <w:rFonts w:ascii="Times New Roman" w:hAnsi="Times New Roman"/>
          <w:noProof/>
          <w:szCs w:val="20"/>
          <w:lang w:val="lt-LT"/>
        </w:rPr>
      </w:pPr>
    </w:p>
    <w:p w14:paraId="4B3FEC58" w14:textId="2DC8D066" w:rsidR="00C31428" w:rsidRDefault="00C31428" w:rsidP="00F32415">
      <w:pPr>
        <w:tabs>
          <w:tab w:val="left" w:pos="567"/>
        </w:tabs>
        <w:spacing w:after="0" w:line="240" w:lineRule="auto"/>
        <w:rPr>
          <w:rFonts w:ascii="Times New Roman" w:hAnsi="Times New Roman"/>
          <w:noProof/>
          <w:szCs w:val="20"/>
          <w:lang w:val="lt-LT"/>
        </w:rPr>
      </w:pPr>
      <w:r w:rsidRPr="00385047">
        <w:rPr>
          <w:rFonts w:ascii="Times New Roman" w:hAnsi="Times New Roman"/>
          <w:noProof/>
          <w:lang w:val="lt-LT"/>
        </w:rPr>
        <w:t xml:space="preserve">Nepageidaujamo poveikio </w:t>
      </w:r>
      <w:r w:rsidRPr="00385047">
        <w:rPr>
          <w:rFonts w:ascii="Times New Roman" w:hAnsi="Times New Roman"/>
          <w:noProof/>
          <w:szCs w:val="20"/>
          <w:lang w:val="lt-LT"/>
        </w:rPr>
        <w:t>dažnis apibūdinamas taip: labai dažnas (≥ 1/10), dažnas (nuo ≥ 1/100 iki &lt; 1/10), nedažnas (nuo ≥ 1/1</w:t>
      </w:r>
      <w:r w:rsidR="003078F0" w:rsidRPr="00385047">
        <w:rPr>
          <w:rFonts w:ascii="Times New Roman" w:hAnsi="Times New Roman"/>
          <w:noProof/>
          <w:szCs w:val="20"/>
          <w:lang w:val="lt-LT"/>
        </w:rPr>
        <w:t> </w:t>
      </w:r>
      <w:r w:rsidRPr="00385047">
        <w:rPr>
          <w:rFonts w:ascii="Times New Roman" w:hAnsi="Times New Roman"/>
          <w:noProof/>
          <w:szCs w:val="20"/>
          <w:lang w:val="lt-LT"/>
        </w:rPr>
        <w:t>000 iki &lt; 1/100), retas (nuo ≥ 1/10</w:t>
      </w:r>
      <w:r w:rsidR="003078F0" w:rsidRPr="00385047">
        <w:rPr>
          <w:rFonts w:ascii="Times New Roman" w:hAnsi="Times New Roman"/>
          <w:noProof/>
          <w:szCs w:val="20"/>
          <w:lang w:val="lt-LT"/>
        </w:rPr>
        <w:t> </w:t>
      </w:r>
      <w:r w:rsidRPr="00385047">
        <w:rPr>
          <w:rFonts w:ascii="Times New Roman" w:hAnsi="Times New Roman"/>
          <w:noProof/>
          <w:szCs w:val="20"/>
          <w:lang w:val="lt-LT"/>
        </w:rPr>
        <w:t>000 iki &lt; 1/1000), labai retas (&lt; 1/10000) ir nežinomas (negali būti apskaičiuotas pagal turimus duomenis).</w:t>
      </w:r>
    </w:p>
    <w:p w14:paraId="451BFC45" w14:textId="77777777" w:rsidR="000935E0" w:rsidRDefault="000935E0" w:rsidP="00F32415">
      <w:pPr>
        <w:tabs>
          <w:tab w:val="left" w:pos="567"/>
        </w:tabs>
        <w:spacing w:after="0" w:line="240" w:lineRule="auto"/>
        <w:rPr>
          <w:rFonts w:ascii="Times New Roman" w:hAnsi="Times New Roman"/>
          <w:noProof/>
          <w:szCs w:val="20"/>
          <w:lang w:val="lt-LT"/>
        </w:rPr>
      </w:pPr>
    </w:p>
    <w:p w14:paraId="6C22C115" w14:textId="77777777" w:rsidR="000935E0" w:rsidRPr="00A46004" w:rsidRDefault="000935E0" w:rsidP="00F32415">
      <w:pPr>
        <w:tabs>
          <w:tab w:val="left" w:pos="720"/>
        </w:tabs>
        <w:spacing w:after="0" w:line="240" w:lineRule="auto"/>
        <w:jc w:val="both"/>
        <w:rPr>
          <w:rFonts w:ascii="Times New Roman" w:hAnsi="Times New Roman"/>
          <w:i/>
          <w:iCs/>
          <w:noProof/>
          <w:szCs w:val="20"/>
          <w:lang w:val="lt-LT"/>
        </w:rPr>
      </w:pPr>
      <w:r w:rsidRPr="00A46004">
        <w:rPr>
          <w:rFonts w:ascii="Times New Roman" w:hAnsi="Times New Roman"/>
          <w:i/>
          <w:iCs/>
          <w:noProof/>
          <w:szCs w:val="20"/>
          <w:lang w:val="lt-LT"/>
        </w:rPr>
        <w:t>Imuninės sistemos sutrikimai</w:t>
      </w:r>
    </w:p>
    <w:p w14:paraId="54115E55" w14:textId="65C1DD62" w:rsidR="000935E0" w:rsidRDefault="000935E0" w:rsidP="00F32415">
      <w:pPr>
        <w:tabs>
          <w:tab w:val="left" w:pos="567"/>
        </w:tabs>
        <w:spacing w:after="0" w:line="240" w:lineRule="auto"/>
        <w:rPr>
          <w:rFonts w:ascii="Times New Roman" w:hAnsi="Times New Roman"/>
          <w:noProof/>
          <w:szCs w:val="20"/>
          <w:vertAlign w:val="superscript"/>
          <w:lang w:val="lt-LT"/>
        </w:rPr>
      </w:pPr>
      <w:r>
        <w:rPr>
          <w:rFonts w:ascii="Times New Roman" w:hAnsi="Times New Roman"/>
          <w:noProof/>
          <w:szCs w:val="20"/>
          <w:lang w:val="lt-LT"/>
        </w:rPr>
        <w:t xml:space="preserve">Retas: </w:t>
      </w:r>
      <w:r w:rsidRPr="00385047">
        <w:rPr>
          <w:rFonts w:ascii="Times New Roman" w:hAnsi="Times New Roman"/>
          <w:noProof/>
          <w:szCs w:val="20"/>
          <w:lang w:val="lt-LT"/>
        </w:rPr>
        <w:t>Padidėjusio jautrumo reakcijos</w:t>
      </w:r>
      <w:r w:rsidRPr="00385047">
        <w:rPr>
          <w:rFonts w:ascii="Times New Roman" w:hAnsi="Times New Roman"/>
          <w:noProof/>
          <w:szCs w:val="20"/>
          <w:vertAlign w:val="superscript"/>
          <w:lang w:val="lt-LT"/>
        </w:rPr>
        <w:t>a</w:t>
      </w:r>
      <w:r w:rsidRPr="00385047">
        <w:rPr>
          <w:rFonts w:ascii="Times New Roman" w:hAnsi="Times New Roman"/>
          <w:noProof/>
          <w:szCs w:val="20"/>
          <w:lang w:val="lt-LT"/>
        </w:rPr>
        <w:t>, anafilaksinės reakcijos</w:t>
      </w:r>
      <w:r w:rsidRPr="00385047">
        <w:rPr>
          <w:rFonts w:ascii="Times New Roman" w:hAnsi="Times New Roman"/>
          <w:noProof/>
          <w:szCs w:val="20"/>
          <w:vertAlign w:val="superscript"/>
          <w:lang w:val="lt-LT"/>
        </w:rPr>
        <w:t>a</w:t>
      </w:r>
      <w:r w:rsidRPr="00385047">
        <w:rPr>
          <w:rFonts w:ascii="Times New Roman" w:hAnsi="Times New Roman"/>
          <w:noProof/>
          <w:szCs w:val="20"/>
          <w:lang w:val="lt-LT"/>
        </w:rPr>
        <w:t xml:space="preserve"> (įskaitant anafilaksinį šoką), anafilaktoidinės reakcijos</w:t>
      </w:r>
      <w:r w:rsidRPr="00385047">
        <w:rPr>
          <w:rFonts w:ascii="Times New Roman" w:hAnsi="Times New Roman"/>
          <w:noProof/>
          <w:szCs w:val="20"/>
          <w:vertAlign w:val="superscript"/>
          <w:lang w:val="lt-LT"/>
        </w:rPr>
        <w:t>a</w:t>
      </w:r>
    </w:p>
    <w:p w14:paraId="5E479514" w14:textId="77777777" w:rsidR="000935E0" w:rsidRDefault="000935E0" w:rsidP="00F32415">
      <w:pPr>
        <w:tabs>
          <w:tab w:val="left" w:pos="567"/>
        </w:tabs>
        <w:spacing w:after="0" w:line="240" w:lineRule="auto"/>
        <w:rPr>
          <w:rFonts w:ascii="Times New Roman" w:hAnsi="Times New Roman"/>
          <w:noProof/>
          <w:szCs w:val="20"/>
          <w:vertAlign w:val="superscript"/>
          <w:lang w:val="lt-LT"/>
        </w:rPr>
      </w:pPr>
    </w:p>
    <w:p w14:paraId="7D071B91" w14:textId="77777777" w:rsidR="000935E0" w:rsidRPr="00A46004" w:rsidRDefault="000935E0" w:rsidP="00F32415">
      <w:pPr>
        <w:tabs>
          <w:tab w:val="left" w:pos="720"/>
        </w:tabs>
        <w:spacing w:after="0" w:line="240" w:lineRule="auto"/>
        <w:jc w:val="both"/>
        <w:rPr>
          <w:rFonts w:ascii="Times New Roman" w:hAnsi="Times New Roman"/>
          <w:i/>
          <w:iCs/>
          <w:noProof/>
          <w:szCs w:val="20"/>
          <w:lang w:val="lt-LT"/>
        </w:rPr>
      </w:pPr>
      <w:r w:rsidRPr="00A46004">
        <w:rPr>
          <w:rFonts w:ascii="Times New Roman" w:hAnsi="Times New Roman"/>
          <w:i/>
          <w:iCs/>
          <w:noProof/>
          <w:szCs w:val="20"/>
          <w:lang w:val="lt-LT"/>
        </w:rPr>
        <w:t>Nervų sistemos sutrikimai</w:t>
      </w:r>
    </w:p>
    <w:p w14:paraId="716E7FDB" w14:textId="0AB552E9" w:rsidR="000935E0" w:rsidRPr="000935E0" w:rsidRDefault="000935E0" w:rsidP="00F32415">
      <w:pPr>
        <w:widowControl w:val="0"/>
        <w:suppressAutoHyphens/>
        <w:spacing w:after="0" w:line="240" w:lineRule="auto"/>
        <w:rPr>
          <w:rFonts w:ascii="Times New Roman" w:eastAsia="Lucida Sans Unicode" w:hAnsi="Times New Roman"/>
          <w:lang w:val="lt-LT"/>
        </w:rPr>
      </w:pPr>
      <w:r w:rsidRPr="000935E0">
        <w:rPr>
          <w:rFonts w:ascii="Times New Roman" w:eastAsia="Lucida Sans Unicode" w:hAnsi="Times New Roman"/>
          <w:lang w:val="lt-LT"/>
        </w:rPr>
        <w:t>Dažn</w:t>
      </w:r>
      <w:r>
        <w:rPr>
          <w:rFonts w:ascii="Times New Roman" w:eastAsia="Lucida Sans Unicode" w:hAnsi="Times New Roman"/>
          <w:lang w:val="lt-LT"/>
        </w:rPr>
        <w:t>as</w:t>
      </w:r>
      <w:r w:rsidRPr="000935E0">
        <w:rPr>
          <w:rFonts w:ascii="Times New Roman" w:eastAsia="Lucida Sans Unicode" w:hAnsi="Times New Roman"/>
          <w:lang w:val="lt-LT"/>
        </w:rPr>
        <w:t>: galvos skausmas, svaigulys</w:t>
      </w:r>
    </w:p>
    <w:p w14:paraId="372BFB0E" w14:textId="5C696A37" w:rsidR="000935E0" w:rsidRPr="000935E0" w:rsidRDefault="000935E0" w:rsidP="00F32415">
      <w:pPr>
        <w:widowControl w:val="0"/>
        <w:suppressAutoHyphens/>
        <w:spacing w:after="0" w:line="240" w:lineRule="auto"/>
        <w:rPr>
          <w:rFonts w:ascii="Times New Roman" w:eastAsia="Lucida Sans Unicode" w:hAnsi="Times New Roman"/>
          <w:lang w:val="lt-LT"/>
        </w:rPr>
      </w:pPr>
      <w:r w:rsidRPr="000935E0">
        <w:rPr>
          <w:rFonts w:ascii="Times New Roman" w:eastAsia="Lucida Sans Unicode" w:hAnsi="Times New Roman"/>
          <w:lang w:val="lt-LT"/>
        </w:rPr>
        <w:t>Nedažn</w:t>
      </w:r>
      <w:r>
        <w:rPr>
          <w:rFonts w:ascii="Times New Roman" w:eastAsia="Lucida Sans Unicode" w:hAnsi="Times New Roman"/>
          <w:lang w:val="lt-LT"/>
        </w:rPr>
        <w:t>as</w:t>
      </w:r>
      <w:r w:rsidRPr="000935E0">
        <w:rPr>
          <w:rFonts w:ascii="Times New Roman" w:eastAsia="Lucida Sans Unicode" w:hAnsi="Times New Roman"/>
          <w:lang w:val="lt-LT"/>
        </w:rPr>
        <w:t xml:space="preserve">: </w:t>
      </w:r>
      <w:proofErr w:type="spellStart"/>
      <w:r w:rsidRPr="000935E0">
        <w:rPr>
          <w:rFonts w:ascii="Times New Roman" w:eastAsia="Lucida Sans Unicode" w:hAnsi="Times New Roman"/>
          <w:lang w:val="lt-LT"/>
        </w:rPr>
        <w:t>mieguistumas</w:t>
      </w:r>
      <w:r w:rsidRPr="003E1265">
        <w:rPr>
          <w:rFonts w:ascii="Times New Roman" w:eastAsia="Lucida Sans Unicode" w:hAnsi="Times New Roman"/>
          <w:vertAlign w:val="superscript"/>
          <w:lang w:val="lt-LT"/>
        </w:rPr>
        <w:t>a</w:t>
      </w:r>
      <w:proofErr w:type="spellEnd"/>
      <w:r w:rsidRPr="000935E0">
        <w:rPr>
          <w:rFonts w:ascii="Times New Roman" w:eastAsia="Lucida Sans Unicode" w:hAnsi="Times New Roman"/>
          <w:lang w:val="lt-LT"/>
        </w:rPr>
        <w:t>.</w:t>
      </w:r>
    </w:p>
    <w:p w14:paraId="3331AE6A" w14:textId="142F4C37" w:rsidR="000935E0" w:rsidRDefault="000935E0" w:rsidP="00F32415">
      <w:pPr>
        <w:tabs>
          <w:tab w:val="left" w:pos="567"/>
        </w:tabs>
        <w:spacing w:after="0" w:line="240" w:lineRule="auto"/>
        <w:rPr>
          <w:rFonts w:ascii="Times New Roman" w:hAnsi="Times New Roman"/>
          <w:noProof/>
          <w:szCs w:val="20"/>
          <w:lang w:val="lt-LT"/>
        </w:rPr>
      </w:pPr>
      <w:r w:rsidRPr="000935E0">
        <w:rPr>
          <w:rFonts w:ascii="Times New Roman" w:eastAsia="Lucida Sans Unicode" w:hAnsi="Times New Roman"/>
          <w:lang w:val="lt-LT"/>
        </w:rPr>
        <w:t>Ret</w:t>
      </w:r>
      <w:r>
        <w:rPr>
          <w:rFonts w:ascii="Times New Roman" w:eastAsia="Lucida Sans Unicode" w:hAnsi="Times New Roman"/>
          <w:lang w:val="lt-LT"/>
        </w:rPr>
        <w:t>as</w:t>
      </w:r>
      <w:r w:rsidRPr="000935E0">
        <w:rPr>
          <w:rFonts w:ascii="Times New Roman" w:eastAsia="Lucida Sans Unicode" w:hAnsi="Times New Roman"/>
          <w:lang w:val="lt-LT"/>
        </w:rPr>
        <w:t xml:space="preserve">: sąmonės </w:t>
      </w:r>
      <w:proofErr w:type="spellStart"/>
      <w:r w:rsidRPr="000935E0">
        <w:rPr>
          <w:rFonts w:ascii="Times New Roman" w:eastAsia="Lucida Sans Unicode" w:hAnsi="Times New Roman"/>
          <w:lang w:val="lt-LT"/>
        </w:rPr>
        <w:t>netekimas</w:t>
      </w:r>
      <w:r w:rsidRPr="00A46004">
        <w:rPr>
          <w:rFonts w:ascii="Times New Roman" w:eastAsia="Lucida Sans Unicode" w:hAnsi="Times New Roman"/>
          <w:vertAlign w:val="superscript"/>
          <w:lang w:val="lt-LT"/>
        </w:rPr>
        <w:t>a</w:t>
      </w:r>
      <w:proofErr w:type="spellEnd"/>
      <w:r w:rsidRPr="000935E0">
        <w:rPr>
          <w:rFonts w:ascii="Times New Roman" w:eastAsia="Lucida Sans Unicode" w:hAnsi="Times New Roman"/>
          <w:lang w:val="lt-LT"/>
        </w:rPr>
        <w:t xml:space="preserve">, </w:t>
      </w:r>
      <w:proofErr w:type="spellStart"/>
      <w:r w:rsidRPr="000935E0">
        <w:rPr>
          <w:rFonts w:ascii="Times New Roman" w:eastAsia="Lucida Sans Unicode" w:hAnsi="Times New Roman"/>
          <w:lang w:val="lt-LT"/>
        </w:rPr>
        <w:t>stuporas</w:t>
      </w:r>
      <w:r w:rsidRPr="00A46004">
        <w:rPr>
          <w:rFonts w:ascii="Times New Roman" w:eastAsia="Lucida Sans Unicode" w:hAnsi="Times New Roman"/>
          <w:vertAlign w:val="superscript"/>
          <w:lang w:val="lt-LT"/>
        </w:rPr>
        <w:t>a</w:t>
      </w:r>
      <w:proofErr w:type="spellEnd"/>
      <w:r w:rsidRPr="000935E0">
        <w:rPr>
          <w:rFonts w:ascii="Times New Roman" w:eastAsia="Lucida Sans Unicode" w:hAnsi="Times New Roman"/>
          <w:lang w:val="lt-LT"/>
        </w:rPr>
        <w:t>, s</w:t>
      </w:r>
      <w:r w:rsidR="006B5429">
        <w:rPr>
          <w:rFonts w:ascii="Times New Roman" w:eastAsia="Lucida Sans Unicode" w:hAnsi="Times New Roman"/>
          <w:lang w:val="lt-LT"/>
        </w:rPr>
        <w:t>ąmonės</w:t>
      </w:r>
      <w:r>
        <w:rPr>
          <w:rFonts w:ascii="Times New Roman" w:eastAsia="Lucida Sans Unicode" w:hAnsi="Times New Roman"/>
          <w:lang w:val="lt-LT"/>
        </w:rPr>
        <w:t xml:space="preserve"> </w:t>
      </w:r>
      <w:proofErr w:type="spellStart"/>
      <w:r>
        <w:rPr>
          <w:rFonts w:ascii="Times New Roman" w:eastAsia="Lucida Sans Unicode" w:hAnsi="Times New Roman"/>
          <w:lang w:val="lt-LT"/>
        </w:rPr>
        <w:t>pritemimas</w:t>
      </w:r>
      <w:r w:rsidRPr="00A46004">
        <w:rPr>
          <w:rFonts w:ascii="Times New Roman" w:eastAsia="Lucida Sans Unicode" w:hAnsi="Times New Roman"/>
          <w:vertAlign w:val="superscript"/>
          <w:lang w:val="lt-LT"/>
        </w:rPr>
        <w:t>a</w:t>
      </w:r>
      <w:proofErr w:type="spellEnd"/>
      <w:r w:rsidRPr="000935E0">
        <w:rPr>
          <w:rFonts w:ascii="Times New Roman" w:eastAsia="Lucida Sans Unicode" w:hAnsi="Times New Roman"/>
          <w:lang w:val="lt-LT"/>
        </w:rPr>
        <w:t xml:space="preserve">, </w:t>
      </w:r>
      <w:proofErr w:type="spellStart"/>
      <w:r w:rsidRPr="000935E0">
        <w:rPr>
          <w:rFonts w:ascii="Times New Roman" w:eastAsia="Lucida Sans Unicode" w:hAnsi="Times New Roman"/>
          <w:lang w:val="lt-LT"/>
        </w:rPr>
        <w:t>hipertonija</w:t>
      </w:r>
      <w:r w:rsidRPr="00A46004">
        <w:rPr>
          <w:rFonts w:ascii="Times New Roman" w:eastAsia="Lucida Sans Unicode" w:hAnsi="Times New Roman"/>
          <w:vertAlign w:val="superscript"/>
          <w:lang w:val="lt-LT"/>
        </w:rPr>
        <w:t>a</w:t>
      </w:r>
      <w:proofErr w:type="spellEnd"/>
      <w:r w:rsidRPr="000935E0">
        <w:rPr>
          <w:rFonts w:ascii="Times New Roman" w:eastAsia="Lucida Sans Unicode" w:hAnsi="Times New Roman"/>
          <w:lang w:val="lt-LT"/>
        </w:rPr>
        <w:t xml:space="preserve">, koordinacijos </w:t>
      </w:r>
      <w:proofErr w:type="spellStart"/>
      <w:r w:rsidRPr="000935E0">
        <w:rPr>
          <w:rFonts w:ascii="Times New Roman" w:eastAsia="Lucida Sans Unicode" w:hAnsi="Times New Roman"/>
          <w:lang w:val="lt-LT"/>
        </w:rPr>
        <w:t>sutrikimai</w:t>
      </w:r>
      <w:r w:rsidRPr="00A46004">
        <w:rPr>
          <w:rFonts w:ascii="Times New Roman" w:eastAsia="Lucida Sans Unicode" w:hAnsi="Times New Roman"/>
          <w:vertAlign w:val="superscript"/>
          <w:lang w:val="lt-LT"/>
        </w:rPr>
        <w:t>a</w:t>
      </w:r>
      <w:proofErr w:type="spellEnd"/>
    </w:p>
    <w:p w14:paraId="6A3AAB55" w14:textId="77777777" w:rsidR="000935E0" w:rsidRDefault="000935E0" w:rsidP="00F32415">
      <w:pPr>
        <w:tabs>
          <w:tab w:val="left" w:pos="567"/>
        </w:tabs>
        <w:spacing w:after="0" w:line="240" w:lineRule="auto"/>
        <w:rPr>
          <w:rFonts w:ascii="Times New Roman" w:hAnsi="Times New Roman"/>
          <w:noProof/>
          <w:szCs w:val="20"/>
          <w:lang w:val="lt-LT"/>
        </w:rPr>
      </w:pPr>
    </w:p>
    <w:p w14:paraId="0E5F15A3" w14:textId="2DB4AF05" w:rsidR="000935E0" w:rsidRPr="003E1265" w:rsidRDefault="000935E0" w:rsidP="00F32415">
      <w:pPr>
        <w:tabs>
          <w:tab w:val="left" w:pos="567"/>
        </w:tabs>
        <w:spacing w:after="0" w:line="240" w:lineRule="auto"/>
        <w:rPr>
          <w:rFonts w:ascii="Times New Roman" w:hAnsi="Times New Roman"/>
          <w:i/>
          <w:iCs/>
          <w:noProof/>
          <w:szCs w:val="20"/>
          <w:lang w:val="lt-LT"/>
        </w:rPr>
      </w:pPr>
      <w:r w:rsidRPr="003E1265">
        <w:rPr>
          <w:rFonts w:ascii="Times New Roman" w:hAnsi="Times New Roman"/>
          <w:i/>
          <w:iCs/>
          <w:noProof/>
          <w:szCs w:val="20"/>
          <w:lang w:val="lt-LT"/>
        </w:rPr>
        <w:t>Akių sutrikimai</w:t>
      </w:r>
    </w:p>
    <w:p w14:paraId="198D9EA1" w14:textId="11369AAB" w:rsidR="000935E0" w:rsidRDefault="000935E0" w:rsidP="00F32415">
      <w:pPr>
        <w:tabs>
          <w:tab w:val="left" w:pos="567"/>
        </w:tabs>
        <w:spacing w:after="0" w:line="240" w:lineRule="auto"/>
        <w:rPr>
          <w:rFonts w:ascii="Times New Roman" w:hAnsi="Times New Roman"/>
          <w:noProof/>
          <w:szCs w:val="20"/>
          <w:lang w:val="lt-LT"/>
        </w:rPr>
      </w:pPr>
      <w:r>
        <w:rPr>
          <w:rFonts w:ascii="Times New Roman" w:hAnsi="Times New Roman"/>
          <w:noProof/>
          <w:szCs w:val="20"/>
          <w:lang w:val="lt-LT"/>
        </w:rPr>
        <w:t>Retas: miozė</w:t>
      </w:r>
      <w:r w:rsidRPr="00A46004">
        <w:rPr>
          <w:rFonts w:ascii="Times New Roman" w:eastAsia="Lucida Sans Unicode" w:hAnsi="Times New Roman"/>
          <w:vertAlign w:val="superscript"/>
          <w:lang w:val="lt-LT"/>
        </w:rPr>
        <w:t>a</w:t>
      </w:r>
    </w:p>
    <w:p w14:paraId="194969B8" w14:textId="77777777" w:rsidR="000935E0" w:rsidRDefault="000935E0" w:rsidP="00F32415">
      <w:pPr>
        <w:tabs>
          <w:tab w:val="left" w:pos="567"/>
        </w:tabs>
        <w:spacing w:after="0" w:line="240" w:lineRule="auto"/>
        <w:rPr>
          <w:rFonts w:ascii="Times New Roman" w:hAnsi="Times New Roman"/>
          <w:noProof/>
          <w:szCs w:val="20"/>
          <w:lang w:val="lt-LT"/>
        </w:rPr>
      </w:pPr>
    </w:p>
    <w:p w14:paraId="01EB8FF8" w14:textId="77777777" w:rsidR="000935E0" w:rsidRPr="00A46004" w:rsidRDefault="000935E0" w:rsidP="00F32415">
      <w:pPr>
        <w:tabs>
          <w:tab w:val="left" w:pos="720"/>
        </w:tabs>
        <w:spacing w:after="0" w:line="240" w:lineRule="auto"/>
        <w:jc w:val="both"/>
        <w:rPr>
          <w:rFonts w:ascii="Times New Roman" w:hAnsi="Times New Roman"/>
          <w:i/>
          <w:iCs/>
          <w:noProof/>
          <w:szCs w:val="20"/>
          <w:lang w:val="lt-LT"/>
        </w:rPr>
      </w:pPr>
      <w:r w:rsidRPr="00A46004">
        <w:rPr>
          <w:rFonts w:ascii="Times New Roman" w:hAnsi="Times New Roman"/>
          <w:i/>
          <w:iCs/>
          <w:noProof/>
          <w:szCs w:val="20"/>
          <w:lang w:val="lt-LT"/>
        </w:rPr>
        <w:t>Virškinimo trakto sutrikimai</w:t>
      </w:r>
    </w:p>
    <w:p w14:paraId="57FC11FA" w14:textId="5EFA7C81" w:rsidR="00210483" w:rsidRPr="00385047" w:rsidRDefault="000935E0" w:rsidP="00F32415">
      <w:pPr>
        <w:tabs>
          <w:tab w:val="left" w:pos="720"/>
        </w:tabs>
        <w:spacing w:after="0" w:line="240" w:lineRule="auto"/>
        <w:jc w:val="both"/>
        <w:rPr>
          <w:rFonts w:ascii="Times New Roman" w:hAnsi="Times New Roman"/>
          <w:noProof/>
          <w:szCs w:val="20"/>
          <w:lang w:val="lt-LT"/>
        </w:rPr>
      </w:pPr>
      <w:r>
        <w:rPr>
          <w:rFonts w:ascii="Times New Roman" w:hAnsi="Times New Roman"/>
          <w:noProof/>
          <w:szCs w:val="20"/>
          <w:lang w:val="lt-LT"/>
        </w:rPr>
        <w:t>Dažnas:</w:t>
      </w:r>
      <w:r w:rsidR="00210483">
        <w:rPr>
          <w:rFonts w:ascii="Times New Roman" w:hAnsi="Times New Roman"/>
          <w:noProof/>
          <w:szCs w:val="20"/>
          <w:lang w:val="lt-LT"/>
        </w:rPr>
        <w:t xml:space="preserve"> v</w:t>
      </w:r>
      <w:r w:rsidR="00210483" w:rsidRPr="00385047">
        <w:rPr>
          <w:rFonts w:ascii="Times New Roman" w:hAnsi="Times New Roman"/>
          <w:noProof/>
          <w:szCs w:val="20"/>
          <w:lang w:val="lt-LT"/>
        </w:rPr>
        <w:t>idurių užkietėjimas, pykinimas, dujų susikaupimas virškinimo trakte</w:t>
      </w:r>
    </w:p>
    <w:p w14:paraId="69DD9193" w14:textId="2E0D8ED2" w:rsidR="000935E0" w:rsidRDefault="000935E0" w:rsidP="00F32415">
      <w:pPr>
        <w:tabs>
          <w:tab w:val="left" w:pos="567"/>
        </w:tabs>
        <w:spacing w:after="0" w:line="240" w:lineRule="auto"/>
        <w:rPr>
          <w:rFonts w:ascii="Times New Roman" w:eastAsia="Lucida Sans Unicode" w:hAnsi="Times New Roman"/>
          <w:lang w:val="lt-LT"/>
        </w:rPr>
      </w:pPr>
      <w:r>
        <w:rPr>
          <w:rFonts w:ascii="Times New Roman" w:hAnsi="Times New Roman"/>
          <w:noProof/>
          <w:szCs w:val="20"/>
          <w:lang w:val="lt-LT"/>
        </w:rPr>
        <w:t>Nedažnas:</w:t>
      </w:r>
      <w:r w:rsidR="00B3626D">
        <w:rPr>
          <w:rFonts w:ascii="Times New Roman" w:hAnsi="Times New Roman"/>
          <w:noProof/>
          <w:szCs w:val="20"/>
          <w:lang w:val="lt-LT"/>
        </w:rPr>
        <w:t xml:space="preserve"> </w:t>
      </w:r>
      <w:r w:rsidR="00B3626D" w:rsidRPr="00B3626D">
        <w:rPr>
          <w:rFonts w:ascii="Times New Roman" w:eastAsia="Lucida Sans Unicode" w:hAnsi="Times New Roman"/>
          <w:lang w:val="lt-LT"/>
        </w:rPr>
        <w:t>pilvo skausmas, nemalonus pojūtis pilve, burnos džiūvimas, viršutinės pilvo dalies skausmas, vėmimas, dispepsija</w:t>
      </w:r>
    </w:p>
    <w:p w14:paraId="7B0673EA" w14:textId="0BA23C76" w:rsidR="00B3626D" w:rsidRDefault="00B3626D" w:rsidP="00F32415">
      <w:pPr>
        <w:tabs>
          <w:tab w:val="left" w:pos="567"/>
        </w:tabs>
        <w:spacing w:after="0" w:line="240" w:lineRule="auto"/>
        <w:rPr>
          <w:rFonts w:ascii="Times New Roman" w:eastAsia="Lucida Sans Unicode" w:hAnsi="Times New Roman"/>
          <w:lang w:val="lt-LT"/>
        </w:rPr>
      </w:pPr>
      <w:r>
        <w:rPr>
          <w:rFonts w:ascii="Times New Roman" w:eastAsia="Lucida Sans Unicode" w:hAnsi="Times New Roman"/>
          <w:lang w:val="lt-LT"/>
        </w:rPr>
        <w:t xml:space="preserve">Retas: </w:t>
      </w:r>
      <w:r w:rsidRPr="00B3626D">
        <w:rPr>
          <w:rFonts w:ascii="Times New Roman" w:eastAsia="Lucida Sans Unicode" w:hAnsi="Times New Roman"/>
          <w:lang w:val="lt-LT"/>
        </w:rPr>
        <w:t xml:space="preserve">žarnų </w:t>
      </w:r>
      <w:proofErr w:type="spellStart"/>
      <w:r w:rsidRPr="00B3626D">
        <w:rPr>
          <w:rFonts w:ascii="Times New Roman" w:eastAsia="Lucida Sans Unicode" w:hAnsi="Times New Roman"/>
          <w:lang w:val="lt-LT"/>
        </w:rPr>
        <w:t>nepraeinamumas</w:t>
      </w:r>
      <w:r w:rsidRPr="00A46004">
        <w:rPr>
          <w:rFonts w:ascii="Times New Roman" w:eastAsia="Lucida Sans Unicode" w:hAnsi="Times New Roman"/>
          <w:vertAlign w:val="superscript"/>
          <w:lang w:val="lt-LT"/>
        </w:rPr>
        <w:t>a</w:t>
      </w:r>
      <w:proofErr w:type="spellEnd"/>
      <w:r w:rsidRPr="00B3626D">
        <w:rPr>
          <w:rFonts w:ascii="Times New Roman" w:eastAsia="Lucida Sans Unicode" w:hAnsi="Times New Roman"/>
          <w:lang w:val="lt-LT"/>
        </w:rPr>
        <w:t xml:space="preserve"> (tame tarpe ir </w:t>
      </w:r>
      <w:proofErr w:type="spellStart"/>
      <w:r w:rsidRPr="00B3626D">
        <w:rPr>
          <w:rFonts w:ascii="Times New Roman" w:eastAsia="Lucida Sans Unicode" w:hAnsi="Times New Roman"/>
          <w:lang w:val="lt-LT"/>
        </w:rPr>
        <w:t>paralyžinis</w:t>
      </w:r>
      <w:proofErr w:type="spellEnd"/>
      <w:r w:rsidRPr="00B3626D">
        <w:rPr>
          <w:rFonts w:ascii="Times New Roman" w:eastAsia="Lucida Sans Unicode" w:hAnsi="Times New Roman"/>
          <w:lang w:val="lt-LT"/>
        </w:rPr>
        <w:t xml:space="preserve">), didelė </w:t>
      </w:r>
      <w:r>
        <w:rPr>
          <w:rFonts w:ascii="Times New Roman" w:eastAsia="Lucida Sans Unicode" w:hAnsi="Times New Roman"/>
          <w:lang w:val="lt-LT"/>
        </w:rPr>
        <w:t>storoji (</w:t>
      </w:r>
      <w:r w:rsidRPr="00B3626D">
        <w:rPr>
          <w:rFonts w:ascii="Times New Roman" w:eastAsia="Lucida Sans Unicode" w:hAnsi="Times New Roman"/>
          <w:lang w:val="lt-LT"/>
        </w:rPr>
        <w:t>gaubtinė</w:t>
      </w:r>
      <w:r>
        <w:rPr>
          <w:rFonts w:ascii="Times New Roman" w:eastAsia="Lucida Sans Unicode" w:hAnsi="Times New Roman"/>
          <w:lang w:val="lt-LT"/>
        </w:rPr>
        <w:t>)</w:t>
      </w:r>
      <w:r w:rsidRPr="00B3626D">
        <w:rPr>
          <w:rFonts w:ascii="Times New Roman" w:eastAsia="Lucida Sans Unicode" w:hAnsi="Times New Roman"/>
          <w:lang w:val="lt-LT"/>
        </w:rPr>
        <w:t xml:space="preserve"> </w:t>
      </w:r>
      <w:proofErr w:type="spellStart"/>
      <w:r w:rsidRPr="00B3626D">
        <w:rPr>
          <w:rFonts w:ascii="Times New Roman" w:eastAsia="Lucida Sans Unicode" w:hAnsi="Times New Roman"/>
          <w:lang w:val="lt-LT"/>
        </w:rPr>
        <w:t>žarna</w:t>
      </w:r>
      <w:r w:rsidRPr="00A46004">
        <w:rPr>
          <w:rFonts w:ascii="Times New Roman" w:eastAsia="Lucida Sans Unicode" w:hAnsi="Times New Roman"/>
          <w:vertAlign w:val="superscript"/>
          <w:lang w:val="lt-LT"/>
        </w:rPr>
        <w:t>a</w:t>
      </w:r>
      <w:proofErr w:type="spellEnd"/>
      <w:r w:rsidRPr="00B3626D">
        <w:rPr>
          <w:rFonts w:ascii="Times New Roman" w:eastAsia="Lucida Sans Unicode" w:hAnsi="Times New Roman"/>
          <w:lang w:val="lt-LT"/>
        </w:rPr>
        <w:t xml:space="preserve"> (įskaitant toksinę didelę gaubtinę </w:t>
      </w:r>
      <w:proofErr w:type="spellStart"/>
      <w:r w:rsidRPr="00B3626D">
        <w:rPr>
          <w:rFonts w:ascii="Times New Roman" w:eastAsia="Lucida Sans Unicode" w:hAnsi="Times New Roman"/>
          <w:lang w:val="lt-LT"/>
        </w:rPr>
        <w:t>žarną</w:t>
      </w:r>
      <w:r w:rsidRPr="003E1265">
        <w:rPr>
          <w:rFonts w:ascii="Times New Roman" w:eastAsia="Lucida Sans Unicode" w:hAnsi="Times New Roman"/>
          <w:vertAlign w:val="superscript"/>
          <w:lang w:val="lt-LT"/>
        </w:rPr>
        <w:t>b</w:t>
      </w:r>
      <w:proofErr w:type="spellEnd"/>
      <w:r w:rsidRPr="00B3626D">
        <w:rPr>
          <w:rFonts w:ascii="Times New Roman" w:eastAsia="Lucida Sans Unicode" w:hAnsi="Times New Roman"/>
          <w:lang w:val="lt-LT"/>
        </w:rPr>
        <w:t xml:space="preserve">), </w:t>
      </w:r>
      <w:proofErr w:type="spellStart"/>
      <w:r w:rsidRPr="00B3626D">
        <w:rPr>
          <w:rFonts w:ascii="Times New Roman" w:eastAsia="Lucida Sans Unicode" w:hAnsi="Times New Roman"/>
          <w:lang w:val="lt-LT"/>
        </w:rPr>
        <w:t>glosodinija</w:t>
      </w:r>
      <w:r w:rsidRPr="00A46004">
        <w:rPr>
          <w:rFonts w:ascii="Times New Roman" w:eastAsia="Lucida Sans Unicode" w:hAnsi="Times New Roman"/>
          <w:vertAlign w:val="superscript"/>
          <w:lang w:val="lt-LT"/>
        </w:rPr>
        <w:t>a</w:t>
      </w:r>
      <w:proofErr w:type="spellEnd"/>
      <w:r>
        <w:rPr>
          <w:rFonts w:ascii="Times New Roman" w:eastAsia="Lucida Sans Unicode" w:hAnsi="Times New Roman"/>
          <w:vertAlign w:val="superscript"/>
          <w:lang w:val="lt-LT"/>
        </w:rPr>
        <w:t>, c</w:t>
      </w:r>
      <w:r w:rsidRPr="00B3626D">
        <w:rPr>
          <w:rFonts w:ascii="Times New Roman" w:eastAsia="Lucida Sans Unicode" w:hAnsi="Times New Roman"/>
          <w:lang w:val="lt-LT"/>
        </w:rPr>
        <w:t>, pilvo išpūtimas</w:t>
      </w:r>
    </w:p>
    <w:p w14:paraId="7BCB3143" w14:textId="5D4BCCED" w:rsidR="00B3626D" w:rsidRDefault="00B3626D" w:rsidP="00F32415">
      <w:pPr>
        <w:tabs>
          <w:tab w:val="left" w:pos="567"/>
        </w:tabs>
        <w:spacing w:after="0" w:line="240" w:lineRule="auto"/>
        <w:rPr>
          <w:rFonts w:ascii="Times New Roman" w:eastAsia="Lucida Sans Unicode" w:hAnsi="Times New Roman"/>
          <w:lang w:val="lt-LT"/>
        </w:rPr>
      </w:pPr>
      <w:r>
        <w:rPr>
          <w:rFonts w:ascii="Times New Roman" w:eastAsia="Lucida Sans Unicode" w:hAnsi="Times New Roman"/>
          <w:lang w:val="lt-LT"/>
        </w:rPr>
        <w:t>Nežinomas: ūminis pankreatitas</w:t>
      </w:r>
    </w:p>
    <w:p w14:paraId="7F3D7E91" w14:textId="77777777" w:rsidR="007561D2" w:rsidRDefault="007561D2" w:rsidP="00F32415">
      <w:pPr>
        <w:tabs>
          <w:tab w:val="left" w:pos="567"/>
        </w:tabs>
        <w:spacing w:after="0" w:line="240" w:lineRule="auto"/>
        <w:rPr>
          <w:rFonts w:ascii="Times New Roman" w:eastAsia="Lucida Sans Unicode" w:hAnsi="Times New Roman"/>
          <w:lang w:val="lt-LT"/>
        </w:rPr>
      </w:pPr>
    </w:p>
    <w:p w14:paraId="6A5DBCF9" w14:textId="77777777" w:rsidR="00B3626D" w:rsidRPr="003E1265" w:rsidRDefault="00B3626D" w:rsidP="00F32415">
      <w:pPr>
        <w:widowControl w:val="0"/>
        <w:suppressAutoHyphens/>
        <w:spacing w:after="0" w:line="240" w:lineRule="auto"/>
        <w:rPr>
          <w:rFonts w:ascii="Times New Roman" w:eastAsia="Lucida Sans Unicode" w:hAnsi="Times New Roman"/>
          <w:i/>
          <w:iCs/>
          <w:u w:val="single"/>
          <w:lang w:val="lt-LT"/>
        </w:rPr>
      </w:pPr>
      <w:r w:rsidRPr="003E1265">
        <w:rPr>
          <w:rFonts w:ascii="Times New Roman" w:eastAsia="Lucida Sans Unicode" w:hAnsi="Times New Roman"/>
          <w:i/>
          <w:iCs/>
          <w:u w:val="single"/>
          <w:lang w:val="lt-LT"/>
        </w:rPr>
        <w:t>Odos ir poodinio audinio sutrikimai</w:t>
      </w:r>
    </w:p>
    <w:p w14:paraId="6538FC95" w14:textId="2C3E74DF" w:rsidR="008E75A4" w:rsidRPr="008E75A4" w:rsidRDefault="008E75A4" w:rsidP="00F32415">
      <w:pPr>
        <w:widowControl w:val="0"/>
        <w:suppressAutoHyphens/>
        <w:spacing w:after="0" w:line="240" w:lineRule="auto"/>
        <w:rPr>
          <w:rFonts w:ascii="Times New Roman" w:eastAsia="Lucida Sans Unicode" w:hAnsi="Times New Roman"/>
          <w:lang w:val="lt-LT"/>
        </w:rPr>
      </w:pPr>
      <w:r w:rsidRPr="008E75A4">
        <w:rPr>
          <w:rFonts w:ascii="Times New Roman" w:eastAsia="Lucida Sans Unicode" w:hAnsi="Times New Roman"/>
          <w:lang w:val="lt-LT"/>
        </w:rPr>
        <w:t>Nedažn</w:t>
      </w:r>
      <w:r>
        <w:rPr>
          <w:rFonts w:ascii="Times New Roman" w:eastAsia="Lucida Sans Unicode" w:hAnsi="Times New Roman"/>
          <w:lang w:val="lt-LT"/>
        </w:rPr>
        <w:t>as</w:t>
      </w:r>
      <w:r w:rsidRPr="008E75A4">
        <w:rPr>
          <w:rFonts w:ascii="Times New Roman" w:eastAsia="Lucida Sans Unicode" w:hAnsi="Times New Roman"/>
          <w:lang w:val="lt-LT"/>
        </w:rPr>
        <w:t>: išbėrimas</w:t>
      </w:r>
    </w:p>
    <w:p w14:paraId="754F24EC" w14:textId="189B074F" w:rsidR="00B3626D" w:rsidRPr="00385047" w:rsidRDefault="008E75A4" w:rsidP="00F32415">
      <w:pPr>
        <w:tabs>
          <w:tab w:val="left" w:pos="567"/>
        </w:tabs>
        <w:spacing w:after="0" w:line="240" w:lineRule="auto"/>
        <w:rPr>
          <w:rFonts w:ascii="Times New Roman" w:hAnsi="Times New Roman"/>
          <w:noProof/>
          <w:szCs w:val="20"/>
          <w:lang w:val="lt-LT"/>
        </w:rPr>
      </w:pPr>
      <w:r w:rsidRPr="008E75A4">
        <w:rPr>
          <w:rFonts w:ascii="Times New Roman" w:eastAsia="Lucida Sans Unicode" w:hAnsi="Times New Roman"/>
          <w:lang w:val="lt-LT"/>
        </w:rPr>
        <w:t>Ret</w:t>
      </w:r>
      <w:r>
        <w:rPr>
          <w:rFonts w:ascii="Times New Roman" w:eastAsia="Lucida Sans Unicode" w:hAnsi="Times New Roman"/>
          <w:lang w:val="lt-LT"/>
        </w:rPr>
        <w:t>as</w:t>
      </w:r>
      <w:r w:rsidRPr="008E75A4">
        <w:rPr>
          <w:rFonts w:ascii="Times New Roman" w:eastAsia="Lucida Sans Unicode" w:hAnsi="Times New Roman"/>
          <w:lang w:val="lt-LT"/>
        </w:rPr>
        <w:t xml:space="preserve">: </w:t>
      </w:r>
      <w:r>
        <w:rPr>
          <w:rFonts w:ascii="Times New Roman" w:eastAsia="Lucida Sans Unicode" w:hAnsi="Times New Roman"/>
          <w:lang w:val="lt-LT"/>
        </w:rPr>
        <w:t xml:space="preserve">išbėrimas </w:t>
      </w:r>
      <w:proofErr w:type="spellStart"/>
      <w:r w:rsidRPr="008E75A4">
        <w:rPr>
          <w:rFonts w:ascii="Times New Roman" w:eastAsia="Lucida Sans Unicode" w:hAnsi="Times New Roman"/>
          <w:lang w:val="lt-LT"/>
        </w:rPr>
        <w:t>pūsl</w:t>
      </w:r>
      <w:r>
        <w:rPr>
          <w:rFonts w:ascii="Times New Roman" w:eastAsia="Lucida Sans Unicode" w:hAnsi="Times New Roman"/>
          <w:lang w:val="lt-LT"/>
        </w:rPr>
        <w:t>elėmis</w:t>
      </w:r>
      <w:r w:rsidRPr="003E1265">
        <w:rPr>
          <w:rFonts w:ascii="Times New Roman" w:eastAsia="Lucida Sans Unicode" w:hAnsi="Times New Roman"/>
          <w:vertAlign w:val="superscript"/>
          <w:lang w:val="lt-LT"/>
        </w:rPr>
        <w:t>a</w:t>
      </w:r>
      <w:proofErr w:type="spellEnd"/>
      <w:r w:rsidRPr="008E75A4">
        <w:rPr>
          <w:rFonts w:ascii="Times New Roman" w:eastAsia="Lucida Sans Unicode" w:hAnsi="Times New Roman"/>
          <w:lang w:val="lt-LT"/>
        </w:rPr>
        <w:t xml:space="preserve"> (įskaitant ir </w:t>
      </w:r>
      <w:proofErr w:type="spellStart"/>
      <w:r w:rsidRPr="008E75A4">
        <w:rPr>
          <w:rFonts w:ascii="Times New Roman" w:eastAsia="Lucida Sans Unicode" w:hAnsi="Times New Roman"/>
          <w:lang w:val="lt-LT"/>
        </w:rPr>
        <w:t>Stivenso</w:t>
      </w:r>
      <w:proofErr w:type="spellEnd"/>
      <w:r w:rsidRPr="008E75A4">
        <w:rPr>
          <w:rFonts w:ascii="Times New Roman" w:eastAsia="Lucida Sans Unicode" w:hAnsi="Times New Roman"/>
          <w:lang w:val="lt-LT"/>
        </w:rPr>
        <w:t xml:space="preserve">-Džonsono </w:t>
      </w:r>
      <w:r>
        <w:rPr>
          <w:rFonts w:ascii="Times New Roman" w:hAnsi="Times New Roman"/>
          <w:noProof/>
          <w:szCs w:val="20"/>
          <w:lang w:val="lt-LT"/>
        </w:rPr>
        <w:t>(</w:t>
      </w:r>
      <w:r w:rsidRPr="00385047">
        <w:rPr>
          <w:rFonts w:ascii="Times New Roman" w:hAnsi="Times New Roman"/>
          <w:i/>
          <w:noProof/>
          <w:szCs w:val="20"/>
          <w:lang w:val="lt-LT"/>
        </w:rPr>
        <w:t>Stevens-Johnson</w:t>
      </w:r>
      <w:r>
        <w:rPr>
          <w:rFonts w:ascii="Times New Roman" w:hAnsi="Times New Roman"/>
          <w:i/>
          <w:noProof/>
          <w:szCs w:val="20"/>
          <w:lang w:val="lt-LT"/>
        </w:rPr>
        <w:t xml:space="preserve">) </w:t>
      </w:r>
      <w:r w:rsidRPr="008E75A4">
        <w:rPr>
          <w:rFonts w:ascii="Times New Roman" w:eastAsia="Lucida Sans Unicode" w:hAnsi="Times New Roman"/>
          <w:lang w:val="lt-LT"/>
        </w:rPr>
        <w:t xml:space="preserve">sindromą, toksinę epidermio </w:t>
      </w:r>
      <w:proofErr w:type="spellStart"/>
      <w:r w:rsidRPr="008E75A4">
        <w:rPr>
          <w:rFonts w:ascii="Times New Roman" w:eastAsia="Lucida Sans Unicode" w:hAnsi="Times New Roman"/>
          <w:lang w:val="lt-LT"/>
        </w:rPr>
        <w:t>nekrolizę</w:t>
      </w:r>
      <w:proofErr w:type="spellEnd"/>
      <w:r w:rsidRPr="008E75A4">
        <w:rPr>
          <w:rFonts w:ascii="Times New Roman" w:eastAsia="Lucida Sans Unicode" w:hAnsi="Times New Roman"/>
          <w:lang w:val="lt-LT"/>
        </w:rPr>
        <w:t xml:space="preserve"> ir daugiaformę </w:t>
      </w:r>
      <w:proofErr w:type="spellStart"/>
      <w:r w:rsidRPr="008E75A4">
        <w:rPr>
          <w:rFonts w:ascii="Times New Roman" w:eastAsia="Lucida Sans Unicode" w:hAnsi="Times New Roman"/>
          <w:lang w:val="lt-LT"/>
        </w:rPr>
        <w:t>eritemą</w:t>
      </w:r>
      <w:proofErr w:type="spellEnd"/>
      <w:r w:rsidRPr="008E75A4">
        <w:rPr>
          <w:rFonts w:ascii="Times New Roman" w:eastAsia="Lucida Sans Unicode" w:hAnsi="Times New Roman"/>
          <w:lang w:val="lt-LT"/>
        </w:rPr>
        <w:t xml:space="preserve">), </w:t>
      </w:r>
      <w:proofErr w:type="spellStart"/>
      <w:r w:rsidRPr="008E75A4">
        <w:rPr>
          <w:rFonts w:ascii="Times New Roman" w:eastAsia="Lucida Sans Unicode" w:hAnsi="Times New Roman"/>
          <w:lang w:val="lt-LT"/>
        </w:rPr>
        <w:t>angioneurozinė</w:t>
      </w:r>
      <w:proofErr w:type="spellEnd"/>
      <w:r w:rsidRPr="008E75A4">
        <w:rPr>
          <w:rFonts w:ascii="Times New Roman" w:eastAsia="Lucida Sans Unicode" w:hAnsi="Times New Roman"/>
          <w:lang w:val="lt-LT"/>
        </w:rPr>
        <w:t xml:space="preserve"> </w:t>
      </w:r>
      <w:proofErr w:type="spellStart"/>
      <w:r w:rsidRPr="008E75A4">
        <w:rPr>
          <w:rFonts w:ascii="Times New Roman" w:eastAsia="Lucida Sans Unicode" w:hAnsi="Times New Roman"/>
          <w:lang w:val="lt-LT"/>
        </w:rPr>
        <w:t>edema</w:t>
      </w:r>
      <w:r w:rsidRPr="00A93690">
        <w:rPr>
          <w:rFonts w:ascii="Times New Roman" w:eastAsia="Lucida Sans Unicode" w:hAnsi="Times New Roman"/>
          <w:vertAlign w:val="superscript"/>
          <w:lang w:val="lt-LT"/>
        </w:rPr>
        <w:t>a</w:t>
      </w:r>
      <w:proofErr w:type="spellEnd"/>
      <w:r w:rsidRPr="008E75A4">
        <w:rPr>
          <w:rFonts w:ascii="Times New Roman" w:eastAsia="Lucida Sans Unicode" w:hAnsi="Times New Roman"/>
          <w:lang w:val="lt-LT"/>
        </w:rPr>
        <w:t xml:space="preserve">, </w:t>
      </w:r>
      <w:proofErr w:type="spellStart"/>
      <w:r w:rsidRPr="008E75A4">
        <w:rPr>
          <w:rFonts w:ascii="Times New Roman" w:eastAsia="Lucida Sans Unicode" w:hAnsi="Times New Roman"/>
          <w:lang w:val="lt-LT"/>
        </w:rPr>
        <w:t>dilgėlinė</w:t>
      </w:r>
      <w:r w:rsidRPr="00A93690">
        <w:rPr>
          <w:rFonts w:ascii="Times New Roman" w:eastAsia="Lucida Sans Unicode" w:hAnsi="Times New Roman"/>
          <w:vertAlign w:val="superscript"/>
          <w:lang w:val="lt-LT"/>
        </w:rPr>
        <w:t>a</w:t>
      </w:r>
      <w:proofErr w:type="spellEnd"/>
      <w:r w:rsidRPr="008E75A4">
        <w:rPr>
          <w:rFonts w:ascii="Times New Roman" w:eastAsia="Lucida Sans Unicode" w:hAnsi="Times New Roman"/>
          <w:lang w:val="lt-LT"/>
        </w:rPr>
        <w:t xml:space="preserve">, </w:t>
      </w:r>
      <w:proofErr w:type="spellStart"/>
      <w:r w:rsidRPr="008E75A4">
        <w:rPr>
          <w:rFonts w:ascii="Times New Roman" w:eastAsia="Lucida Sans Unicode" w:hAnsi="Times New Roman"/>
          <w:lang w:val="lt-LT"/>
        </w:rPr>
        <w:t>niežėjimas</w:t>
      </w:r>
      <w:r w:rsidRPr="00A93690">
        <w:rPr>
          <w:rFonts w:ascii="Times New Roman" w:eastAsia="Lucida Sans Unicode" w:hAnsi="Times New Roman"/>
          <w:vertAlign w:val="superscript"/>
          <w:lang w:val="lt-LT"/>
        </w:rPr>
        <w:t>a</w:t>
      </w:r>
      <w:proofErr w:type="spellEnd"/>
    </w:p>
    <w:p w14:paraId="6E5ACF9F" w14:textId="77777777" w:rsidR="00C31428" w:rsidRDefault="00C31428" w:rsidP="00F32415">
      <w:pPr>
        <w:tabs>
          <w:tab w:val="left" w:pos="720"/>
        </w:tabs>
        <w:spacing w:after="0" w:line="240" w:lineRule="auto"/>
        <w:jc w:val="both"/>
        <w:rPr>
          <w:rFonts w:ascii="Times New Roman" w:hAnsi="Times New Roman"/>
          <w:noProof/>
          <w:szCs w:val="20"/>
          <w:lang w:val="lt-LT"/>
        </w:rPr>
      </w:pPr>
    </w:p>
    <w:p w14:paraId="6C29BBC4" w14:textId="77777777" w:rsidR="008E75A4" w:rsidRPr="003E1265" w:rsidRDefault="008E75A4" w:rsidP="00F32415">
      <w:pPr>
        <w:widowControl w:val="0"/>
        <w:suppressAutoHyphens/>
        <w:spacing w:after="0" w:line="240" w:lineRule="auto"/>
        <w:rPr>
          <w:rFonts w:ascii="Times New Roman" w:eastAsia="Lucida Sans Unicode" w:hAnsi="Times New Roman"/>
          <w:i/>
          <w:iCs/>
          <w:u w:val="single"/>
          <w:lang w:val="lt-LT"/>
        </w:rPr>
      </w:pPr>
      <w:r w:rsidRPr="003E1265">
        <w:rPr>
          <w:rFonts w:ascii="Times New Roman" w:eastAsia="Lucida Sans Unicode" w:hAnsi="Times New Roman"/>
          <w:i/>
          <w:iCs/>
          <w:u w:val="single"/>
          <w:lang w:val="lt-LT"/>
        </w:rPr>
        <w:t>Inkstų ir šlapimo takų sutrikimai</w:t>
      </w:r>
    </w:p>
    <w:p w14:paraId="1815432B" w14:textId="62CEA1A7" w:rsidR="008E75A4" w:rsidRPr="008E75A4" w:rsidRDefault="008E75A4" w:rsidP="00F32415">
      <w:pPr>
        <w:widowControl w:val="0"/>
        <w:suppressAutoHyphens/>
        <w:spacing w:after="0" w:line="240" w:lineRule="auto"/>
        <w:rPr>
          <w:rFonts w:ascii="Times New Roman" w:eastAsia="Lucida Sans Unicode" w:hAnsi="Times New Roman"/>
          <w:lang w:val="lt-LT"/>
        </w:rPr>
      </w:pPr>
      <w:r w:rsidRPr="008E75A4">
        <w:rPr>
          <w:rFonts w:ascii="Times New Roman" w:eastAsia="Lucida Sans Unicode" w:hAnsi="Times New Roman"/>
          <w:lang w:val="lt-LT"/>
        </w:rPr>
        <w:t xml:space="preserve">Reti: šlapimo </w:t>
      </w:r>
      <w:proofErr w:type="spellStart"/>
      <w:r w:rsidRPr="008E75A4">
        <w:rPr>
          <w:rFonts w:ascii="Times New Roman" w:eastAsia="Lucida Sans Unicode" w:hAnsi="Times New Roman"/>
          <w:lang w:val="lt-LT"/>
        </w:rPr>
        <w:t>susilaikymas</w:t>
      </w:r>
      <w:r w:rsidRPr="00A93690">
        <w:rPr>
          <w:rFonts w:ascii="Times New Roman" w:eastAsia="Lucida Sans Unicode" w:hAnsi="Times New Roman"/>
          <w:vertAlign w:val="superscript"/>
          <w:lang w:val="lt-LT"/>
        </w:rPr>
        <w:t>a</w:t>
      </w:r>
      <w:proofErr w:type="spellEnd"/>
      <w:r w:rsidRPr="008E75A4">
        <w:rPr>
          <w:rFonts w:ascii="Times New Roman" w:eastAsia="Lucida Sans Unicode" w:hAnsi="Times New Roman"/>
          <w:lang w:val="lt-LT"/>
        </w:rPr>
        <w:t>.</w:t>
      </w:r>
    </w:p>
    <w:p w14:paraId="02BE90EE" w14:textId="77777777" w:rsidR="008E75A4" w:rsidRPr="008E75A4" w:rsidRDefault="008E75A4" w:rsidP="00F32415">
      <w:pPr>
        <w:widowControl w:val="0"/>
        <w:suppressAutoHyphens/>
        <w:spacing w:after="0" w:line="240" w:lineRule="auto"/>
        <w:rPr>
          <w:rFonts w:ascii="Times New Roman" w:eastAsia="Lucida Sans Unicode" w:hAnsi="Times New Roman"/>
          <w:lang w:val="lt-LT"/>
        </w:rPr>
      </w:pPr>
    </w:p>
    <w:p w14:paraId="63CAB8CD" w14:textId="77777777" w:rsidR="008E75A4" w:rsidRPr="003E1265" w:rsidRDefault="008E75A4" w:rsidP="00F32415">
      <w:pPr>
        <w:widowControl w:val="0"/>
        <w:suppressAutoHyphens/>
        <w:spacing w:after="0" w:line="240" w:lineRule="auto"/>
        <w:rPr>
          <w:rFonts w:ascii="Times New Roman" w:eastAsia="Lucida Sans Unicode" w:hAnsi="Times New Roman"/>
          <w:i/>
          <w:iCs/>
          <w:u w:val="single"/>
          <w:lang w:val="lt-LT"/>
        </w:rPr>
      </w:pPr>
      <w:r w:rsidRPr="003E1265">
        <w:rPr>
          <w:rFonts w:ascii="Times New Roman" w:eastAsia="Lucida Sans Unicode" w:hAnsi="Times New Roman"/>
          <w:i/>
          <w:iCs/>
          <w:u w:val="single"/>
          <w:lang w:val="lt-LT"/>
        </w:rPr>
        <w:t>Bendrieji sutrikimai ir vartojimo vietos pažeidimai</w:t>
      </w:r>
    </w:p>
    <w:p w14:paraId="73206F1B" w14:textId="06924AF0" w:rsidR="008E75A4" w:rsidRDefault="008E75A4" w:rsidP="00F32415">
      <w:pPr>
        <w:widowControl w:val="0"/>
        <w:suppressAutoHyphens/>
        <w:spacing w:after="0" w:line="240" w:lineRule="auto"/>
        <w:rPr>
          <w:rFonts w:ascii="Times New Roman" w:eastAsia="Lucida Sans Unicode" w:hAnsi="Times New Roman"/>
          <w:lang w:val="lt-LT"/>
        </w:rPr>
      </w:pPr>
      <w:r w:rsidRPr="008E75A4">
        <w:rPr>
          <w:rFonts w:ascii="Times New Roman" w:eastAsia="Lucida Sans Unicode" w:hAnsi="Times New Roman"/>
          <w:lang w:val="lt-LT"/>
        </w:rPr>
        <w:t xml:space="preserve">Reti: </w:t>
      </w:r>
      <w:proofErr w:type="spellStart"/>
      <w:r w:rsidRPr="008E75A4">
        <w:rPr>
          <w:rFonts w:ascii="Times New Roman" w:eastAsia="Lucida Sans Unicode" w:hAnsi="Times New Roman"/>
          <w:lang w:val="lt-LT"/>
        </w:rPr>
        <w:t>nuovargis</w:t>
      </w:r>
      <w:r w:rsidRPr="00A93690">
        <w:rPr>
          <w:rFonts w:ascii="Times New Roman" w:eastAsia="Lucida Sans Unicode" w:hAnsi="Times New Roman"/>
          <w:vertAlign w:val="superscript"/>
          <w:lang w:val="lt-LT"/>
        </w:rPr>
        <w:t>a</w:t>
      </w:r>
      <w:proofErr w:type="spellEnd"/>
      <w:r w:rsidRPr="008E75A4">
        <w:rPr>
          <w:rFonts w:ascii="Times New Roman" w:eastAsia="Lucida Sans Unicode" w:hAnsi="Times New Roman"/>
          <w:lang w:val="lt-LT"/>
        </w:rPr>
        <w:t>.</w:t>
      </w:r>
    </w:p>
    <w:p w14:paraId="5807576A" w14:textId="77777777" w:rsidR="00D4771F" w:rsidRPr="008E75A4" w:rsidRDefault="00D4771F" w:rsidP="00F32415">
      <w:pPr>
        <w:widowControl w:val="0"/>
        <w:suppressAutoHyphens/>
        <w:spacing w:after="0" w:line="240" w:lineRule="auto"/>
        <w:rPr>
          <w:rFonts w:ascii="Times New Roman" w:eastAsia="Lucida Sans Unicode" w:hAnsi="Times New Roman"/>
          <w:lang w:val="lt-LT"/>
        </w:rPr>
      </w:pPr>
    </w:p>
    <w:p w14:paraId="704E05B9" w14:textId="1B22DA38" w:rsidR="00C31428" w:rsidRPr="003E1265" w:rsidRDefault="00C31428" w:rsidP="00F32415">
      <w:pPr>
        <w:tabs>
          <w:tab w:val="left" w:pos="720"/>
        </w:tabs>
        <w:spacing w:after="0" w:line="240" w:lineRule="auto"/>
        <w:rPr>
          <w:rFonts w:ascii="Times New Roman" w:hAnsi="Times New Roman"/>
          <w:noProof/>
          <w:sz w:val="20"/>
          <w:szCs w:val="20"/>
          <w:lang w:val="lt-LT"/>
        </w:rPr>
      </w:pPr>
      <w:r w:rsidRPr="003E1265">
        <w:rPr>
          <w:rFonts w:ascii="Times New Roman" w:hAnsi="Times New Roman"/>
          <w:noProof/>
          <w:sz w:val="20"/>
          <w:szCs w:val="20"/>
          <w:lang w:val="lt-LT"/>
        </w:rPr>
        <w:t>a: šalutinis poveikis paremtas duomenimis gautais po vaist</w:t>
      </w:r>
      <w:r w:rsidR="00541CA4" w:rsidRPr="003E1265">
        <w:rPr>
          <w:rFonts w:ascii="Times New Roman" w:hAnsi="Times New Roman"/>
          <w:noProof/>
          <w:sz w:val="20"/>
          <w:szCs w:val="20"/>
          <w:lang w:val="lt-LT"/>
        </w:rPr>
        <w:t>inio preparat</w:t>
      </w:r>
      <w:r w:rsidRPr="003E1265">
        <w:rPr>
          <w:rFonts w:ascii="Times New Roman" w:hAnsi="Times New Roman"/>
          <w:noProof/>
          <w:sz w:val="20"/>
          <w:szCs w:val="20"/>
          <w:lang w:val="lt-LT"/>
        </w:rPr>
        <w:t>o pate</w:t>
      </w:r>
      <w:r w:rsidR="005E0268" w:rsidRPr="003E1265">
        <w:rPr>
          <w:rFonts w:ascii="Times New Roman" w:hAnsi="Times New Roman"/>
          <w:noProof/>
          <w:sz w:val="20"/>
          <w:szCs w:val="20"/>
          <w:lang w:val="lt-LT"/>
        </w:rPr>
        <w:t>i</w:t>
      </w:r>
      <w:r w:rsidRPr="003E1265">
        <w:rPr>
          <w:rFonts w:ascii="Times New Roman" w:hAnsi="Times New Roman"/>
          <w:noProof/>
          <w:sz w:val="20"/>
          <w:szCs w:val="20"/>
          <w:lang w:val="lt-LT"/>
        </w:rPr>
        <w:t>kimo į rinką. Kadangi nebuvo diferencijuojama ar pacientas sirgo ūmine ar lėtine diarėjos forma, šalutinių reakcijų pasireiškimo dažnis buvo nustatytas iš visų tyrimų bendrai paėmus, įskaitant klinikinius tyrimus su 12 metų ir jaunesniais vaikais (n=3683)</w:t>
      </w:r>
    </w:p>
    <w:p w14:paraId="7C3E8755" w14:textId="77777777" w:rsidR="00C31428" w:rsidRPr="003E1265" w:rsidRDefault="00C31428" w:rsidP="00F32415">
      <w:pPr>
        <w:tabs>
          <w:tab w:val="left" w:pos="720"/>
        </w:tabs>
        <w:spacing w:after="0" w:line="240" w:lineRule="auto"/>
        <w:rPr>
          <w:rFonts w:ascii="Times New Roman" w:hAnsi="Times New Roman"/>
          <w:noProof/>
          <w:sz w:val="20"/>
          <w:szCs w:val="20"/>
          <w:lang w:val="lt-LT"/>
        </w:rPr>
      </w:pPr>
      <w:r w:rsidRPr="003E1265">
        <w:rPr>
          <w:rFonts w:ascii="Times New Roman" w:hAnsi="Times New Roman"/>
          <w:noProof/>
          <w:sz w:val="20"/>
          <w:szCs w:val="20"/>
          <w:lang w:val="lt-LT"/>
        </w:rPr>
        <w:t>b: žr. 4.4 skyrių</w:t>
      </w:r>
    </w:p>
    <w:p w14:paraId="05DAD546" w14:textId="1134DF20" w:rsidR="00C31428" w:rsidRPr="003E1265" w:rsidRDefault="00C31428" w:rsidP="00F32415">
      <w:pPr>
        <w:tabs>
          <w:tab w:val="left" w:pos="720"/>
        </w:tabs>
        <w:spacing w:after="0" w:line="240" w:lineRule="auto"/>
        <w:rPr>
          <w:rFonts w:ascii="Times New Roman" w:hAnsi="Times New Roman"/>
          <w:noProof/>
          <w:sz w:val="20"/>
          <w:szCs w:val="20"/>
          <w:lang w:val="lt-LT"/>
        </w:rPr>
      </w:pPr>
      <w:r w:rsidRPr="003E1265">
        <w:rPr>
          <w:rFonts w:ascii="Times New Roman" w:hAnsi="Times New Roman"/>
          <w:noProof/>
          <w:sz w:val="20"/>
          <w:szCs w:val="20"/>
          <w:lang w:val="lt-LT"/>
        </w:rPr>
        <w:t xml:space="preserve">c: pasireiškė tik vartojusiems </w:t>
      </w:r>
      <w:r w:rsidR="00E03CEC" w:rsidRPr="003E1265">
        <w:rPr>
          <w:rFonts w:ascii="Times New Roman" w:hAnsi="Times New Roman"/>
          <w:noProof/>
          <w:sz w:val="20"/>
          <w:szCs w:val="20"/>
          <w:lang w:val="lt-LT"/>
        </w:rPr>
        <w:t xml:space="preserve">Loperamide </w:t>
      </w:r>
      <w:r w:rsidR="006139C6">
        <w:rPr>
          <w:rFonts w:ascii="Times New Roman" w:hAnsi="Times New Roman"/>
          <w:noProof/>
          <w:sz w:val="20"/>
          <w:szCs w:val="20"/>
          <w:lang w:val="lt-LT"/>
        </w:rPr>
        <w:t>Siromed</w:t>
      </w:r>
      <w:r w:rsidRPr="003E1265">
        <w:rPr>
          <w:rFonts w:ascii="Times New Roman" w:hAnsi="Times New Roman"/>
          <w:noProof/>
          <w:sz w:val="20"/>
          <w:szCs w:val="20"/>
          <w:lang w:val="lt-LT"/>
        </w:rPr>
        <w:t xml:space="preserve"> burnoje disperguojamasias tabletes</w:t>
      </w:r>
    </w:p>
    <w:p w14:paraId="3734889D" w14:textId="77777777" w:rsidR="00C31428" w:rsidRPr="00385047" w:rsidRDefault="00C31428" w:rsidP="00F32415">
      <w:pPr>
        <w:tabs>
          <w:tab w:val="left" w:pos="720"/>
        </w:tabs>
        <w:spacing w:after="0" w:line="240" w:lineRule="auto"/>
        <w:jc w:val="both"/>
        <w:rPr>
          <w:rFonts w:ascii="Times New Roman" w:hAnsi="Times New Roman"/>
          <w:noProof/>
          <w:szCs w:val="20"/>
          <w:lang w:val="lt-LT"/>
        </w:rPr>
      </w:pPr>
    </w:p>
    <w:p w14:paraId="7569D2FD" w14:textId="77777777" w:rsidR="00C31428" w:rsidRPr="00385047" w:rsidRDefault="00C31428" w:rsidP="00F32415">
      <w:pPr>
        <w:tabs>
          <w:tab w:val="left" w:pos="720"/>
        </w:tabs>
        <w:spacing w:after="0" w:line="240" w:lineRule="auto"/>
        <w:jc w:val="both"/>
        <w:rPr>
          <w:rFonts w:ascii="Times New Roman" w:hAnsi="Times New Roman"/>
          <w:noProof/>
          <w:szCs w:val="20"/>
          <w:lang w:val="lt-LT"/>
        </w:rPr>
      </w:pPr>
      <w:r w:rsidRPr="00385047">
        <w:rPr>
          <w:rFonts w:ascii="Times New Roman" w:hAnsi="Times New Roman"/>
          <w:i/>
          <w:noProof/>
          <w:szCs w:val="20"/>
          <w:lang w:val="lt-LT"/>
        </w:rPr>
        <w:t>Vaikų populiacija</w:t>
      </w:r>
    </w:p>
    <w:p w14:paraId="77D01996" w14:textId="77777777" w:rsidR="00C31428" w:rsidRPr="00385047" w:rsidRDefault="00C31428" w:rsidP="00F32415">
      <w:pPr>
        <w:tabs>
          <w:tab w:val="left" w:pos="720"/>
        </w:tabs>
        <w:spacing w:after="0" w:line="240" w:lineRule="auto"/>
        <w:rPr>
          <w:rFonts w:ascii="Times New Roman" w:hAnsi="Times New Roman"/>
          <w:noProof/>
          <w:szCs w:val="20"/>
          <w:lang w:val="lt-LT"/>
        </w:rPr>
      </w:pPr>
      <w:r w:rsidRPr="00385047">
        <w:rPr>
          <w:rFonts w:ascii="Times New Roman" w:hAnsi="Times New Roman"/>
          <w:noProof/>
          <w:szCs w:val="20"/>
          <w:lang w:val="lt-LT"/>
        </w:rPr>
        <w:t>Loperamido hidrochlorido saugumas buvo tirtas su 607 pacientais (nuo 10</w:t>
      </w:r>
      <w:r w:rsidR="00C82CE6" w:rsidRPr="00385047">
        <w:rPr>
          <w:rFonts w:ascii="Times New Roman" w:hAnsi="Times New Roman"/>
          <w:noProof/>
          <w:szCs w:val="20"/>
          <w:lang w:val="lt-LT"/>
        </w:rPr>
        <w:t> </w:t>
      </w:r>
      <w:r w:rsidRPr="00385047">
        <w:rPr>
          <w:rFonts w:ascii="Times New Roman" w:hAnsi="Times New Roman"/>
          <w:noProof/>
          <w:szCs w:val="20"/>
          <w:lang w:val="lt-LT"/>
        </w:rPr>
        <w:t>dienų iki 13</w:t>
      </w:r>
      <w:r w:rsidR="00C82CE6" w:rsidRPr="00385047">
        <w:rPr>
          <w:rFonts w:ascii="Times New Roman" w:hAnsi="Times New Roman"/>
          <w:noProof/>
          <w:szCs w:val="20"/>
          <w:lang w:val="lt-LT"/>
        </w:rPr>
        <w:t> </w:t>
      </w:r>
      <w:r w:rsidRPr="00385047">
        <w:rPr>
          <w:rFonts w:ascii="Times New Roman" w:hAnsi="Times New Roman"/>
          <w:noProof/>
          <w:szCs w:val="20"/>
          <w:lang w:val="lt-LT"/>
        </w:rPr>
        <w:t>metų amžiaus), kurie dalyvavo 13 kontroliuojamų ir nekontroliuojamų tyrimų gydant ūminę diarėją. Šalutiniai reiškiniai ir jų pasireiškimo dažnis buvo toks pats kaip ir suaugusiųjų bei vaikų, vyresnių kaip 12</w:t>
      </w:r>
      <w:r w:rsidR="00C82CE6" w:rsidRPr="00385047">
        <w:rPr>
          <w:rFonts w:ascii="Times New Roman" w:hAnsi="Times New Roman"/>
          <w:noProof/>
          <w:szCs w:val="20"/>
          <w:lang w:val="lt-LT"/>
        </w:rPr>
        <w:t> </w:t>
      </w:r>
      <w:r w:rsidRPr="00385047">
        <w:rPr>
          <w:rFonts w:ascii="Times New Roman" w:hAnsi="Times New Roman"/>
          <w:noProof/>
          <w:szCs w:val="20"/>
          <w:lang w:val="lt-LT"/>
        </w:rPr>
        <w:t>metų, tarpe.</w:t>
      </w:r>
    </w:p>
    <w:p w14:paraId="05727C11" w14:textId="77777777" w:rsidR="00C31428" w:rsidRPr="00385047" w:rsidRDefault="00C31428" w:rsidP="00F32415">
      <w:pPr>
        <w:tabs>
          <w:tab w:val="left" w:pos="720"/>
        </w:tabs>
        <w:spacing w:after="0" w:line="240" w:lineRule="auto"/>
        <w:rPr>
          <w:rFonts w:ascii="Times New Roman" w:hAnsi="Times New Roman"/>
          <w:noProof/>
          <w:szCs w:val="20"/>
          <w:lang w:val="lt-LT"/>
        </w:rPr>
      </w:pPr>
    </w:p>
    <w:p w14:paraId="140E534C" w14:textId="77777777" w:rsidR="00C31428" w:rsidRPr="00385047" w:rsidRDefault="00C31428" w:rsidP="00F32415">
      <w:pPr>
        <w:tabs>
          <w:tab w:val="left" w:pos="567"/>
        </w:tabs>
        <w:autoSpaceDE w:val="0"/>
        <w:autoSpaceDN w:val="0"/>
        <w:adjustRightInd w:val="0"/>
        <w:spacing w:after="0" w:line="240" w:lineRule="auto"/>
        <w:rPr>
          <w:rFonts w:ascii="Times New Roman" w:eastAsia="Times New Roman" w:hAnsi="Times New Roman"/>
          <w:noProof/>
          <w:snapToGrid w:val="0"/>
          <w:szCs w:val="24"/>
          <w:u w:val="single"/>
          <w:lang w:val="lt-LT"/>
        </w:rPr>
      </w:pPr>
      <w:r w:rsidRPr="00385047">
        <w:rPr>
          <w:rFonts w:ascii="Times New Roman" w:eastAsia="Times New Roman" w:hAnsi="Times New Roman"/>
          <w:noProof/>
          <w:snapToGrid w:val="0"/>
          <w:szCs w:val="24"/>
          <w:u w:val="single"/>
          <w:lang w:val="lt-LT"/>
        </w:rPr>
        <w:t>Pranešimas apie įtariamas nepageidaujamas reakcijas</w:t>
      </w:r>
    </w:p>
    <w:p w14:paraId="02B732F0" w14:textId="77777777" w:rsidR="00385047" w:rsidRPr="00385047" w:rsidRDefault="00F338DC" w:rsidP="00F32415">
      <w:pPr>
        <w:tabs>
          <w:tab w:val="left" w:pos="567"/>
        </w:tabs>
        <w:spacing w:after="0" w:line="240" w:lineRule="auto"/>
        <w:rPr>
          <w:rFonts w:ascii="Times New Roman" w:hAnsi="Times New Roman"/>
          <w:lang w:val="lt-LT"/>
        </w:rPr>
      </w:pPr>
      <w:r w:rsidRPr="00385047">
        <w:rPr>
          <w:rFonts w:ascii="Times New Roman" w:eastAsia="Times New Roman" w:hAnsi="Times New Roman"/>
          <w:noProof/>
          <w:snapToGrid w:val="0"/>
          <w:szCs w:val="24"/>
          <w:lang w:val="lt-LT"/>
        </w:rPr>
        <w:t xml:space="preserve">Svarbu pranešti apie įtariamas nepageidaujamas reakcijas, pastebėtas po vaistinio preparato registracijos, nes tai leidžia nuolat stebėti vaistinio preparato naudos ir rizikos santykį. </w:t>
      </w:r>
      <w:r w:rsidR="00385047" w:rsidRPr="00385047">
        <w:rPr>
          <w:rFonts w:ascii="Times New Roman" w:hAnsi="Times New Roman"/>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385047" w:rsidRPr="003E1265">
        <w:rPr>
          <w:rFonts w:ascii="Times New Roman" w:hAnsi="Times New Roman"/>
          <w:color w:val="0000FF"/>
          <w:u w:val="single"/>
          <w:lang w:val="lt-LT"/>
        </w:rPr>
        <w:t>https://vvkt.lrv.lt/lt/</w:t>
      </w:r>
      <w:r w:rsidR="00385047" w:rsidRPr="00385047">
        <w:rPr>
          <w:rFonts w:ascii="Times New Roman" w:hAnsi="Times New Roman"/>
          <w:lang w:val="lt-LT"/>
        </w:rPr>
        <w:t xml:space="preserve"> nurodytais būdais.</w:t>
      </w:r>
    </w:p>
    <w:p w14:paraId="679D2A2A" w14:textId="77777777" w:rsidR="00385047" w:rsidRPr="00385047" w:rsidRDefault="00385047" w:rsidP="00F32415">
      <w:pPr>
        <w:tabs>
          <w:tab w:val="left" w:pos="567"/>
        </w:tabs>
        <w:spacing w:after="0" w:line="240" w:lineRule="auto"/>
        <w:rPr>
          <w:rFonts w:ascii="Times New Roman" w:hAnsi="Times New Roman"/>
          <w:szCs w:val="24"/>
          <w:lang w:val="lt-LT"/>
        </w:rPr>
      </w:pPr>
    </w:p>
    <w:p w14:paraId="649C228B" w14:textId="77777777" w:rsidR="00C31428" w:rsidRPr="00385047" w:rsidRDefault="00C31428" w:rsidP="00F32415">
      <w:pPr>
        <w:tabs>
          <w:tab w:val="left" w:pos="720"/>
        </w:tabs>
        <w:spacing w:after="0" w:line="240" w:lineRule="auto"/>
        <w:ind w:left="567" w:hanging="567"/>
        <w:outlineLvl w:val="0"/>
        <w:rPr>
          <w:rFonts w:ascii="Times New Roman" w:hAnsi="Times New Roman"/>
          <w:noProof/>
          <w:szCs w:val="20"/>
          <w:lang w:val="lt-LT"/>
        </w:rPr>
      </w:pPr>
      <w:r w:rsidRPr="00385047">
        <w:rPr>
          <w:rFonts w:ascii="Times New Roman" w:hAnsi="Times New Roman"/>
          <w:b/>
          <w:noProof/>
          <w:szCs w:val="20"/>
          <w:lang w:val="lt-LT"/>
        </w:rPr>
        <w:t>4.9</w:t>
      </w:r>
      <w:r w:rsidRPr="00385047">
        <w:rPr>
          <w:rFonts w:ascii="Times New Roman" w:hAnsi="Times New Roman"/>
          <w:b/>
          <w:noProof/>
          <w:szCs w:val="20"/>
          <w:lang w:val="lt-LT"/>
        </w:rPr>
        <w:tab/>
        <w:t>Perdozavimas</w:t>
      </w:r>
    </w:p>
    <w:p w14:paraId="54E612AD" w14:textId="77777777" w:rsidR="00C31428" w:rsidRPr="00385047" w:rsidRDefault="00C31428" w:rsidP="00F32415">
      <w:pPr>
        <w:tabs>
          <w:tab w:val="left" w:pos="567"/>
        </w:tabs>
        <w:spacing w:after="0" w:line="240" w:lineRule="auto"/>
        <w:rPr>
          <w:rFonts w:ascii="Times New Roman" w:hAnsi="Times New Roman"/>
          <w:noProof/>
          <w:szCs w:val="20"/>
          <w:lang w:val="lt-LT"/>
        </w:rPr>
      </w:pPr>
    </w:p>
    <w:p w14:paraId="19674B12" w14:textId="77777777" w:rsidR="00C31428" w:rsidRPr="00385047" w:rsidRDefault="00C31428" w:rsidP="00F32415">
      <w:pPr>
        <w:keepNext/>
        <w:tabs>
          <w:tab w:val="left" w:pos="-720"/>
          <w:tab w:val="left" w:pos="567"/>
          <w:tab w:val="left" w:pos="4536"/>
        </w:tabs>
        <w:spacing w:after="0" w:line="240" w:lineRule="auto"/>
        <w:outlineLvl w:val="5"/>
        <w:rPr>
          <w:rFonts w:ascii="Times New Roman" w:hAnsi="Times New Roman"/>
          <w:i/>
          <w:noProof/>
          <w:szCs w:val="20"/>
          <w:lang w:val="lt-LT"/>
        </w:rPr>
      </w:pPr>
      <w:r w:rsidRPr="00385047">
        <w:rPr>
          <w:rFonts w:ascii="Times New Roman" w:hAnsi="Times New Roman"/>
          <w:i/>
          <w:iCs/>
          <w:noProof/>
          <w:szCs w:val="20"/>
          <w:lang w:val="lt-LT"/>
        </w:rPr>
        <w:t>Simptomai</w:t>
      </w:r>
    </w:p>
    <w:p w14:paraId="2AB7AB4F" w14:textId="2DE0F3D0" w:rsidR="00C31428" w:rsidRPr="00385047" w:rsidRDefault="00C31428" w:rsidP="00F32415">
      <w:pPr>
        <w:tabs>
          <w:tab w:val="left" w:pos="567"/>
        </w:tabs>
        <w:spacing w:after="0" w:line="240" w:lineRule="auto"/>
        <w:rPr>
          <w:rFonts w:ascii="Times New Roman" w:hAnsi="Times New Roman"/>
          <w:noProof/>
          <w:szCs w:val="20"/>
          <w:lang w:val="lt-LT"/>
        </w:rPr>
      </w:pPr>
      <w:r w:rsidRPr="00385047">
        <w:rPr>
          <w:rFonts w:ascii="Times New Roman" w:hAnsi="Times New Roman"/>
          <w:noProof/>
          <w:szCs w:val="20"/>
          <w:lang w:val="lt-LT"/>
        </w:rPr>
        <w:t xml:space="preserve">Vaistinio preparato perdozavus (įskaitant ir santykinį perdozavimą, t. y. jei kepenų funkcija yra nepakankama), gali pasireikšti centrinės nervų sistemos funkcijos slopinimas (atsiranda stuporas, somnolencija, miozė, koordinacijos sutrikimas, raumenų tonuso padidėjimas, kvėpavimo slopinimas), </w:t>
      </w:r>
      <w:r w:rsidR="007011B7">
        <w:rPr>
          <w:rFonts w:ascii="Times New Roman" w:hAnsi="Times New Roman"/>
          <w:noProof/>
          <w:szCs w:val="20"/>
          <w:lang w:val="lt-LT"/>
        </w:rPr>
        <w:t xml:space="preserve">gali </w:t>
      </w:r>
      <w:r w:rsidRPr="00385047">
        <w:rPr>
          <w:rFonts w:ascii="Times New Roman" w:hAnsi="Times New Roman"/>
          <w:noProof/>
          <w:szCs w:val="20"/>
          <w:lang w:val="lt-LT"/>
        </w:rPr>
        <w:t xml:space="preserve">susilaikyti šlapimas, prasidėti žarnų nepraeinamumas. </w:t>
      </w:r>
    </w:p>
    <w:p w14:paraId="6333D143" w14:textId="77777777" w:rsidR="00C31428" w:rsidRPr="00385047" w:rsidRDefault="00C31428" w:rsidP="00F32415">
      <w:pPr>
        <w:tabs>
          <w:tab w:val="left" w:pos="567"/>
        </w:tabs>
        <w:spacing w:after="0" w:line="240" w:lineRule="auto"/>
        <w:rPr>
          <w:rFonts w:ascii="Times New Roman" w:hAnsi="Times New Roman"/>
          <w:noProof/>
          <w:szCs w:val="20"/>
          <w:lang w:val="lt-LT"/>
        </w:rPr>
      </w:pPr>
      <w:r w:rsidRPr="00385047">
        <w:rPr>
          <w:rFonts w:ascii="Times New Roman" w:hAnsi="Times New Roman"/>
          <w:noProof/>
          <w:szCs w:val="20"/>
          <w:lang w:val="lt-LT"/>
        </w:rPr>
        <w:t>Vaikų centrinę nervų sistemą vaistinis preparatas veikia stipriau negu suaugusių žmonių.</w:t>
      </w:r>
    </w:p>
    <w:p w14:paraId="55EFCFD4" w14:textId="77777777" w:rsidR="00C31428" w:rsidRPr="00385047" w:rsidRDefault="00C31428" w:rsidP="00F32415">
      <w:pPr>
        <w:tabs>
          <w:tab w:val="left" w:pos="567"/>
        </w:tabs>
        <w:spacing w:after="0" w:line="240" w:lineRule="auto"/>
        <w:rPr>
          <w:rFonts w:ascii="Times New Roman" w:hAnsi="Times New Roman"/>
          <w:noProof/>
          <w:szCs w:val="20"/>
          <w:lang w:val="lt-LT"/>
        </w:rPr>
      </w:pPr>
    </w:p>
    <w:p w14:paraId="6C04E5B5" w14:textId="55B8D134" w:rsidR="000C0CF1" w:rsidRPr="00385047" w:rsidRDefault="000C0CF1" w:rsidP="00F32415">
      <w:pPr>
        <w:tabs>
          <w:tab w:val="left" w:pos="567"/>
        </w:tabs>
        <w:spacing w:after="0" w:line="240" w:lineRule="auto"/>
        <w:rPr>
          <w:rFonts w:ascii="Times New Roman" w:hAnsi="Times New Roman"/>
          <w:noProof/>
          <w:szCs w:val="20"/>
          <w:lang w:val="lt-LT"/>
        </w:rPr>
      </w:pPr>
      <w:bookmarkStart w:id="1" w:name="_Hlk9346674"/>
      <w:r w:rsidRPr="00385047">
        <w:rPr>
          <w:rFonts w:ascii="Times New Roman" w:hAnsi="Times New Roman"/>
          <w:noProof/>
          <w:szCs w:val="20"/>
          <w:lang w:val="lt-LT"/>
        </w:rPr>
        <w:t>Per didelę loperamido dozę</w:t>
      </w:r>
      <w:bookmarkEnd w:id="1"/>
      <w:r w:rsidR="00C31428" w:rsidRPr="00385047">
        <w:rPr>
          <w:rFonts w:ascii="Times New Roman" w:hAnsi="Times New Roman"/>
          <w:noProof/>
          <w:szCs w:val="20"/>
          <w:lang w:val="lt-LT"/>
        </w:rPr>
        <w:t xml:space="preserve"> (pranešta apie dozes nuo 40 mg iki 792 mg per parą) </w:t>
      </w:r>
      <w:bookmarkStart w:id="2" w:name="_Hlk9346692"/>
      <w:r w:rsidR="007011B7">
        <w:rPr>
          <w:rFonts w:ascii="Times New Roman" w:hAnsi="Times New Roman"/>
          <w:noProof/>
          <w:szCs w:val="20"/>
          <w:lang w:val="lt-LT"/>
        </w:rPr>
        <w:t>pavartojusiems</w:t>
      </w:r>
      <w:r w:rsidRPr="00385047">
        <w:rPr>
          <w:rFonts w:ascii="Times New Roman" w:hAnsi="Times New Roman"/>
          <w:noProof/>
          <w:szCs w:val="20"/>
          <w:lang w:val="lt-LT"/>
        </w:rPr>
        <w:t xml:space="preserve"> asmenims buvo nustatyti tokie širdies </w:t>
      </w:r>
      <w:r w:rsidR="00F22A21" w:rsidRPr="00385047">
        <w:rPr>
          <w:rFonts w:ascii="Times New Roman" w:hAnsi="Times New Roman"/>
          <w:noProof/>
          <w:szCs w:val="20"/>
          <w:lang w:val="lt-LT"/>
        </w:rPr>
        <w:t>sutrikimai</w:t>
      </w:r>
      <w:r w:rsidRPr="00385047">
        <w:rPr>
          <w:rFonts w:ascii="Times New Roman" w:hAnsi="Times New Roman"/>
          <w:noProof/>
          <w:szCs w:val="20"/>
          <w:lang w:val="lt-LT"/>
        </w:rPr>
        <w:t>, kaip QT intervalo</w:t>
      </w:r>
      <w:r w:rsidR="00F22A21" w:rsidRPr="00385047">
        <w:rPr>
          <w:rFonts w:ascii="Times New Roman" w:hAnsi="Times New Roman"/>
          <w:noProof/>
          <w:szCs w:val="20"/>
          <w:lang w:val="lt-LT"/>
        </w:rPr>
        <w:t>,</w:t>
      </w:r>
      <w:r w:rsidRPr="00385047">
        <w:rPr>
          <w:rFonts w:ascii="Times New Roman" w:hAnsi="Times New Roman"/>
          <w:noProof/>
          <w:szCs w:val="20"/>
          <w:lang w:val="lt-LT"/>
        </w:rPr>
        <w:t xml:space="preserve"> QRS komplekso trukmės pailgėjimas, verpstinė skilvelinė tachikardija (</w:t>
      </w:r>
      <w:r w:rsidRPr="00385047">
        <w:rPr>
          <w:rFonts w:ascii="Times New Roman" w:hAnsi="Times New Roman"/>
          <w:i/>
          <w:noProof/>
          <w:szCs w:val="20"/>
          <w:lang w:val="lt-LT"/>
        </w:rPr>
        <w:t>torsade</w:t>
      </w:r>
      <w:r w:rsidR="00F22A21" w:rsidRPr="00385047">
        <w:rPr>
          <w:rFonts w:ascii="Times New Roman" w:hAnsi="Times New Roman"/>
          <w:i/>
          <w:noProof/>
          <w:szCs w:val="20"/>
          <w:lang w:val="lt-LT"/>
        </w:rPr>
        <w:t>s</w:t>
      </w:r>
      <w:r w:rsidRPr="00385047">
        <w:rPr>
          <w:rFonts w:ascii="Times New Roman" w:hAnsi="Times New Roman"/>
          <w:i/>
          <w:noProof/>
          <w:szCs w:val="20"/>
          <w:lang w:val="lt-LT"/>
        </w:rPr>
        <w:t xml:space="preserve"> de</w:t>
      </w:r>
      <w:r w:rsidR="00F22A21" w:rsidRPr="00385047">
        <w:rPr>
          <w:rFonts w:ascii="Times New Roman" w:hAnsi="Times New Roman"/>
          <w:i/>
          <w:noProof/>
          <w:szCs w:val="20"/>
          <w:lang w:val="lt-LT"/>
        </w:rPr>
        <w:t xml:space="preserve"> </w:t>
      </w:r>
      <w:r w:rsidRPr="00385047">
        <w:rPr>
          <w:rFonts w:ascii="Times New Roman" w:hAnsi="Times New Roman"/>
          <w:i/>
          <w:noProof/>
          <w:szCs w:val="20"/>
          <w:lang w:val="lt-LT"/>
        </w:rPr>
        <w:t>pointes</w:t>
      </w:r>
      <w:r w:rsidRPr="00385047">
        <w:rPr>
          <w:rFonts w:ascii="Times New Roman" w:hAnsi="Times New Roman"/>
          <w:noProof/>
          <w:szCs w:val="20"/>
          <w:lang w:val="lt-LT"/>
        </w:rPr>
        <w:t>), kitos sunkios skilvelinės aritmijos, širdies sustojimas ir apalpimas (</w:t>
      </w:r>
      <w:r w:rsidR="00F22A21" w:rsidRPr="00385047">
        <w:rPr>
          <w:rFonts w:ascii="Times New Roman" w:hAnsi="Times New Roman"/>
          <w:noProof/>
          <w:szCs w:val="20"/>
          <w:lang w:val="lt-LT"/>
        </w:rPr>
        <w:t>sinkopė</w:t>
      </w:r>
      <w:r w:rsidRPr="00385047">
        <w:rPr>
          <w:rFonts w:ascii="Times New Roman" w:hAnsi="Times New Roman"/>
          <w:noProof/>
          <w:szCs w:val="20"/>
          <w:lang w:val="lt-LT"/>
        </w:rPr>
        <w:t>) (žr. 4.4 skyrių).</w:t>
      </w:r>
    </w:p>
    <w:p w14:paraId="12ED4DF6" w14:textId="77777777" w:rsidR="00C31428" w:rsidRPr="00385047" w:rsidRDefault="000C0CF1" w:rsidP="00F32415">
      <w:pPr>
        <w:tabs>
          <w:tab w:val="left" w:pos="567"/>
        </w:tabs>
        <w:spacing w:after="0" w:line="240" w:lineRule="auto"/>
        <w:rPr>
          <w:rFonts w:ascii="Times New Roman" w:hAnsi="Times New Roman"/>
          <w:noProof/>
          <w:szCs w:val="20"/>
          <w:lang w:val="lt-LT"/>
        </w:rPr>
      </w:pPr>
      <w:r w:rsidRPr="00385047">
        <w:rPr>
          <w:rFonts w:ascii="Times New Roman" w:hAnsi="Times New Roman"/>
          <w:noProof/>
          <w:szCs w:val="20"/>
          <w:lang w:val="lt-LT"/>
        </w:rPr>
        <w:t>Gauta pranešimų ir apie mirtinus atvejus.</w:t>
      </w:r>
      <w:bookmarkEnd w:id="2"/>
      <w:r w:rsidR="00FB7149" w:rsidRPr="00385047">
        <w:rPr>
          <w:rFonts w:ascii="Times New Roman" w:hAnsi="Times New Roman"/>
          <w:lang w:val="lt-LT"/>
        </w:rPr>
        <w:t xml:space="preserve"> </w:t>
      </w:r>
      <w:r w:rsidR="00A1252D" w:rsidRPr="00385047">
        <w:rPr>
          <w:rFonts w:ascii="Times New Roman" w:hAnsi="Times New Roman"/>
          <w:noProof/>
          <w:szCs w:val="20"/>
          <w:lang w:val="lt-LT"/>
        </w:rPr>
        <w:t>Piktnaudžia</w:t>
      </w:r>
      <w:r w:rsidR="003F7CE4" w:rsidRPr="00385047">
        <w:rPr>
          <w:rFonts w:ascii="Times New Roman" w:hAnsi="Times New Roman"/>
          <w:noProof/>
          <w:szCs w:val="20"/>
          <w:lang w:val="lt-LT"/>
        </w:rPr>
        <w:t>ujant</w:t>
      </w:r>
      <w:r w:rsidR="00A1252D" w:rsidRPr="00385047">
        <w:rPr>
          <w:rFonts w:ascii="Times New Roman" w:hAnsi="Times New Roman"/>
          <w:noProof/>
          <w:szCs w:val="20"/>
          <w:lang w:val="lt-LT"/>
        </w:rPr>
        <w:t>, neteisinga</w:t>
      </w:r>
      <w:r w:rsidR="003F7CE4" w:rsidRPr="00385047">
        <w:rPr>
          <w:rFonts w:ascii="Times New Roman" w:hAnsi="Times New Roman"/>
          <w:noProof/>
          <w:szCs w:val="20"/>
          <w:lang w:val="lt-LT"/>
        </w:rPr>
        <w:t>i</w:t>
      </w:r>
      <w:r w:rsidR="00A1252D" w:rsidRPr="00385047">
        <w:rPr>
          <w:rFonts w:ascii="Times New Roman" w:hAnsi="Times New Roman"/>
          <w:noProof/>
          <w:szCs w:val="20"/>
          <w:lang w:val="lt-LT"/>
        </w:rPr>
        <w:t xml:space="preserve"> vartoj</w:t>
      </w:r>
      <w:r w:rsidR="003F7CE4" w:rsidRPr="00385047">
        <w:rPr>
          <w:rFonts w:ascii="Times New Roman" w:hAnsi="Times New Roman"/>
          <w:noProof/>
          <w:szCs w:val="20"/>
          <w:lang w:val="lt-LT"/>
        </w:rPr>
        <w:t>ant</w:t>
      </w:r>
      <w:r w:rsidR="00A1252D" w:rsidRPr="00385047">
        <w:rPr>
          <w:rFonts w:ascii="Times New Roman" w:hAnsi="Times New Roman"/>
          <w:noProof/>
          <w:szCs w:val="20"/>
          <w:lang w:val="lt-LT"/>
        </w:rPr>
        <w:t xml:space="preserve"> ir (arba) perdozav</w:t>
      </w:r>
      <w:r w:rsidR="003F7CE4" w:rsidRPr="00385047">
        <w:rPr>
          <w:rFonts w:ascii="Times New Roman" w:hAnsi="Times New Roman"/>
          <w:noProof/>
          <w:szCs w:val="20"/>
          <w:lang w:val="lt-LT"/>
        </w:rPr>
        <w:t>us vaistinio preparato (</w:t>
      </w:r>
      <w:r w:rsidR="00A1252D" w:rsidRPr="00385047">
        <w:rPr>
          <w:rFonts w:ascii="Times New Roman" w:hAnsi="Times New Roman"/>
          <w:noProof/>
          <w:szCs w:val="20"/>
          <w:lang w:val="lt-LT"/>
        </w:rPr>
        <w:t>pavartojus labai dideles loperamido dozes</w:t>
      </w:r>
      <w:r w:rsidR="003F7CE4" w:rsidRPr="00385047">
        <w:rPr>
          <w:rFonts w:ascii="Times New Roman" w:hAnsi="Times New Roman"/>
          <w:noProof/>
          <w:szCs w:val="20"/>
          <w:lang w:val="lt-LT"/>
        </w:rPr>
        <w:t>)</w:t>
      </w:r>
      <w:r w:rsidR="00A1252D" w:rsidRPr="00385047">
        <w:rPr>
          <w:rFonts w:ascii="Times New Roman" w:hAnsi="Times New Roman"/>
          <w:noProof/>
          <w:szCs w:val="20"/>
          <w:lang w:val="lt-LT"/>
        </w:rPr>
        <w:t xml:space="preserve">, gali </w:t>
      </w:r>
      <w:r w:rsidR="003F7CE4" w:rsidRPr="00385047">
        <w:rPr>
          <w:rFonts w:ascii="Times New Roman" w:hAnsi="Times New Roman"/>
          <w:noProof/>
          <w:szCs w:val="20"/>
          <w:lang w:val="lt-LT"/>
        </w:rPr>
        <w:t>išryškėti</w:t>
      </w:r>
      <w:r w:rsidR="00A1252D" w:rsidRPr="00385047">
        <w:rPr>
          <w:rFonts w:ascii="Times New Roman" w:hAnsi="Times New Roman"/>
          <w:noProof/>
          <w:szCs w:val="20"/>
          <w:lang w:val="lt-LT"/>
        </w:rPr>
        <w:t xml:space="preserve"> Brugada sindrom</w:t>
      </w:r>
      <w:r w:rsidR="003F7CE4" w:rsidRPr="00385047">
        <w:rPr>
          <w:rFonts w:ascii="Times New Roman" w:hAnsi="Times New Roman"/>
          <w:noProof/>
          <w:szCs w:val="20"/>
          <w:lang w:val="lt-LT"/>
        </w:rPr>
        <w:t>o požymiai</w:t>
      </w:r>
      <w:r w:rsidR="00A1252D" w:rsidRPr="00385047">
        <w:rPr>
          <w:rFonts w:ascii="Times New Roman" w:hAnsi="Times New Roman"/>
          <w:noProof/>
          <w:szCs w:val="20"/>
          <w:lang w:val="lt-LT"/>
        </w:rPr>
        <w:t>.</w:t>
      </w:r>
    </w:p>
    <w:p w14:paraId="34D49DED" w14:textId="5F05C2D7" w:rsidR="00C31428" w:rsidRPr="00385047" w:rsidRDefault="0053100E" w:rsidP="00F32415">
      <w:pPr>
        <w:tabs>
          <w:tab w:val="left" w:pos="567"/>
        </w:tabs>
        <w:spacing w:after="0" w:line="240" w:lineRule="auto"/>
        <w:rPr>
          <w:rFonts w:ascii="Times New Roman" w:hAnsi="Times New Roman"/>
          <w:noProof/>
          <w:szCs w:val="20"/>
          <w:lang w:val="lt-LT"/>
        </w:rPr>
      </w:pPr>
      <w:r w:rsidRPr="00385047">
        <w:rPr>
          <w:rFonts w:ascii="Times New Roman" w:eastAsia="Times New Roman" w:hAnsi="Times New Roman"/>
          <w:noProof/>
          <w:szCs w:val="20"/>
          <w:lang w:val="lt-LT"/>
        </w:rPr>
        <w:t>Nutraukus vaistinio preparato vartojimą, pasitaikė abstinencijos sindromo atvejų asmenims, kurie piktnaudžiavo, neteisingai vartojo, ar tyčia perdozavo labai didele loperamido doze</w:t>
      </w:r>
      <w:r w:rsidR="00C229A9" w:rsidRPr="00385047">
        <w:rPr>
          <w:rFonts w:ascii="Times New Roman" w:hAnsi="Times New Roman"/>
          <w:noProof/>
          <w:szCs w:val="20"/>
          <w:lang w:val="lt-LT"/>
        </w:rPr>
        <w:t>.</w:t>
      </w:r>
    </w:p>
    <w:p w14:paraId="1C327829" w14:textId="77777777" w:rsidR="00C229A9" w:rsidRPr="00385047" w:rsidRDefault="00C229A9" w:rsidP="00F32415">
      <w:pPr>
        <w:tabs>
          <w:tab w:val="left" w:pos="567"/>
        </w:tabs>
        <w:spacing w:after="0" w:line="240" w:lineRule="auto"/>
        <w:rPr>
          <w:rFonts w:ascii="Times New Roman" w:hAnsi="Times New Roman"/>
          <w:noProof/>
          <w:szCs w:val="20"/>
          <w:lang w:val="lt-LT"/>
        </w:rPr>
      </w:pPr>
    </w:p>
    <w:p w14:paraId="5BBB527B" w14:textId="77777777" w:rsidR="00C31428" w:rsidRPr="00385047" w:rsidRDefault="00C31428" w:rsidP="00F32415">
      <w:pPr>
        <w:tabs>
          <w:tab w:val="left" w:pos="567"/>
        </w:tabs>
        <w:spacing w:after="0" w:line="240" w:lineRule="auto"/>
        <w:rPr>
          <w:rFonts w:ascii="Times New Roman" w:hAnsi="Times New Roman"/>
          <w:noProof/>
          <w:szCs w:val="20"/>
          <w:lang w:val="lt-LT"/>
        </w:rPr>
      </w:pPr>
      <w:r w:rsidRPr="00385047">
        <w:rPr>
          <w:rFonts w:ascii="Times New Roman" w:hAnsi="Times New Roman"/>
          <w:i/>
          <w:iCs/>
          <w:noProof/>
          <w:szCs w:val="20"/>
          <w:lang w:val="lt-LT"/>
        </w:rPr>
        <w:t>Gydymas</w:t>
      </w:r>
    </w:p>
    <w:p w14:paraId="3C581A2A" w14:textId="77777777" w:rsidR="00C31428" w:rsidRPr="00385047" w:rsidRDefault="00C31428" w:rsidP="00F32415">
      <w:pPr>
        <w:tabs>
          <w:tab w:val="left" w:pos="567"/>
        </w:tabs>
        <w:spacing w:after="0" w:line="240" w:lineRule="auto"/>
        <w:rPr>
          <w:rFonts w:ascii="Times New Roman" w:hAnsi="Times New Roman"/>
          <w:noProof/>
          <w:szCs w:val="20"/>
          <w:lang w:val="lt-LT"/>
        </w:rPr>
      </w:pPr>
      <w:r w:rsidRPr="00385047">
        <w:rPr>
          <w:rFonts w:ascii="Times New Roman" w:hAnsi="Times New Roman"/>
          <w:noProof/>
          <w:szCs w:val="20"/>
          <w:lang w:val="lt-LT"/>
        </w:rPr>
        <w:t>Perdozavus būtina pradėti EKG stebėjimą dėl QT intervalo</w:t>
      </w:r>
      <w:r w:rsidR="00BF63B1" w:rsidRPr="00385047">
        <w:rPr>
          <w:rFonts w:ascii="Times New Roman" w:hAnsi="Times New Roman"/>
          <w:noProof/>
          <w:szCs w:val="20"/>
          <w:lang w:val="lt-LT"/>
        </w:rPr>
        <w:t xml:space="preserve"> ir QRS komplekso</w:t>
      </w:r>
      <w:r w:rsidRPr="00385047">
        <w:rPr>
          <w:rFonts w:ascii="Times New Roman" w:hAnsi="Times New Roman"/>
          <w:noProof/>
          <w:szCs w:val="20"/>
          <w:lang w:val="lt-LT"/>
        </w:rPr>
        <w:t xml:space="preserve"> pailgėjimo.</w:t>
      </w:r>
    </w:p>
    <w:p w14:paraId="1AF0A32A" w14:textId="34608C11" w:rsidR="00C31428" w:rsidRPr="00385047" w:rsidRDefault="00C31428" w:rsidP="00F32415">
      <w:pPr>
        <w:tabs>
          <w:tab w:val="left" w:pos="567"/>
        </w:tabs>
        <w:spacing w:after="0" w:line="240" w:lineRule="auto"/>
        <w:rPr>
          <w:rFonts w:ascii="Times New Roman" w:hAnsi="Times New Roman"/>
          <w:noProof/>
          <w:szCs w:val="20"/>
          <w:lang w:val="lt-LT"/>
        </w:rPr>
      </w:pPr>
      <w:r w:rsidRPr="00385047">
        <w:rPr>
          <w:rFonts w:ascii="Times New Roman" w:hAnsi="Times New Roman"/>
          <w:noProof/>
          <w:szCs w:val="20"/>
          <w:lang w:val="lt-LT"/>
        </w:rPr>
        <w:t xml:space="preserve">Jeigu centrinės nervų sistemos perdozavimo simptomų atsiranda, reikia </w:t>
      </w:r>
      <w:r w:rsidR="007011B7">
        <w:rPr>
          <w:rFonts w:ascii="Times New Roman" w:hAnsi="Times New Roman"/>
          <w:noProof/>
          <w:szCs w:val="20"/>
          <w:lang w:val="lt-LT"/>
        </w:rPr>
        <w:t>suleisti</w:t>
      </w:r>
      <w:r w:rsidRPr="00385047">
        <w:rPr>
          <w:rFonts w:ascii="Times New Roman" w:hAnsi="Times New Roman"/>
          <w:noProof/>
          <w:szCs w:val="20"/>
          <w:lang w:val="lt-LT"/>
        </w:rPr>
        <w:t xml:space="preserve"> priešnuodžio naloksono. Kadangi </w:t>
      </w:r>
      <w:r w:rsidR="00E03CEC" w:rsidRPr="00385047">
        <w:rPr>
          <w:rFonts w:ascii="Times New Roman" w:hAnsi="Times New Roman"/>
          <w:noProof/>
          <w:szCs w:val="20"/>
          <w:lang w:val="lt-LT"/>
        </w:rPr>
        <w:t xml:space="preserve">Loperamide </w:t>
      </w:r>
      <w:r w:rsidR="006139C6">
        <w:rPr>
          <w:rFonts w:ascii="Times New Roman" w:hAnsi="Times New Roman"/>
          <w:noProof/>
          <w:szCs w:val="20"/>
          <w:lang w:val="lt-LT"/>
        </w:rPr>
        <w:t>Siromed</w:t>
      </w:r>
      <w:r w:rsidRPr="00385047">
        <w:rPr>
          <w:rFonts w:ascii="Times New Roman" w:hAnsi="Times New Roman"/>
          <w:noProof/>
          <w:szCs w:val="20"/>
          <w:lang w:val="lt-LT"/>
        </w:rPr>
        <w:t xml:space="preserve"> poveikis yra ilgesnis negu naloksono (1</w:t>
      </w:r>
      <w:r w:rsidR="004563ED" w:rsidRPr="00385047">
        <w:rPr>
          <w:rFonts w:ascii="Times New Roman" w:hAnsi="Times New Roman"/>
          <w:noProof/>
          <w:szCs w:val="20"/>
          <w:lang w:val="lt-LT"/>
        </w:rPr>
        <w:noBreakHyphen/>
      </w:r>
      <w:r w:rsidRPr="00385047">
        <w:rPr>
          <w:rFonts w:ascii="Times New Roman" w:hAnsi="Times New Roman"/>
          <w:noProof/>
          <w:szCs w:val="20"/>
          <w:lang w:val="lt-LT"/>
        </w:rPr>
        <w:t>3</w:t>
      </w:r>
      <w:r w:rsidR="004563ED" w:rsidRPr="00385047">
        <w:rPr>
          <w:rFonts w:ascii="Times New Roman" w:hAnsi="Times New Roman"/>
          <w:noProof/>
          <w:szCs w:val="20"/>
          <w:lang w:val="lt-LT"/>
        </w:rPr>
        <w:t> </w:t>
      </w:r>
      <w:r w:rsidRPr="00385047">
        <w:rPr>
          <w:rFonts w:ascii="Times New Roman" w:hAnsi="Times New Roman"/>
          <w:noProof/>
          <w:szCs w:val="20"/>
          <w:lang w:val="lt-LT"/>
        </w:rPr>
        <w:t>val.), tai pastarojo vaistinio preparato gali reikėti suleisti pakartotinai. Pacientą būtina atidžiai stebėti mažiausiai 48</w:t>
      </w:r>
      <w:r w:rsidR="004563ED" w:rsidRPr="00385047">
        <w:rPr>
          <w:rFonts w:ascii="Times New Roman" w:hAnsi="Times New Roman"/>
          <w:noProof/>
          <w:szCs w:val="20"/>
          <w:lang w:val="lt-LT"/>
        </w:rPr>
        <w:t> </w:t>
      </w:r>
      <w:r w:rsidRPr="00385047">
        <w:rPr>
          <w:rFonts w:ascii="Times New Roman" w:hAnsi="Times New Roman"/>
          <w:noProof/>
          <w:szCs w:val="20"/>
          <w:lang w:val="lt-LT"/>
        </w:rPr>
        <w:t>val., kad būtų galima nustatyti prasidėjusį centrinės nervų sistemos slopinimą.</w:t>
      </w:r>
    </w:p>
    <w:p w14:paraId="1CB036EF" w14:textId="77777777" w:rsidR="00C31428" w:rsidRPr="00385047" w:rsidRDefault="00C31428" w:rsidP="00F32415">
      <w:pPr>
        <w:tabs>
          <w:tab w:val="left" w:pos="567"/>
        </w:tabs>
        <w:spacing w:after="0" w:line="240" w:lineRule="auto"/>
        <w:jc w:val="both"/>
        <w:rPr>
          <w:rFonts w:ascii="Times New Roman" w:hAnsi="Times New Roman"/>
          <w:noProof/>
          <w:szCs w:val="20"/>
          <w:lang w:val="lt-LT"/>
        </w:rPr>
      </w:pPr>
    </w:p>
    <w:p w14:paraId="2F383CE7" w14:textId="77777777" w:rsidR="00C31428" w:rsidRPr="00385047" w:rsidRDefault="00C31428" w:rsidP="00F32415">
      <w:pPr>
        <w:tabs>
          <w:tab w:val="left" w:pos="567"/>
        </w:tabs>
        <w:spacing w:after="0" w:line="240" w:lineRule="auto"/>
        <w:jc w:val="both"/>
        <w:rPr>
          <w:rFonts w:ascii="Times New Roman" w:hAnsi="Times New Roman"/>
          <w:noProof/>
          <w:szCs w:val="20"/>
          <w:lang w:val="lt-LT"/>
        </w:rPr>
      </w:pPr>
    </w:p>
    <w:p w14:paraId="1B8527BD" w14:textId="77777777" w:rsidR="00C31428" w:rsidRPr="00385047" w:rsidRDefault="00C31428" w:rsidP="00F32415">
      <w:pPr>
        <w:tabs>
          <w:tab w:val="left" w:pos="720"/>
        </w:tabs>
        <w:spacing w:after="0" w:line="240" w:lineRule="auto"/>
        <w:ind w:left="567" w:hanging="567"/>
        <w:jc w:val="both"/>
        <w:rPr>
          <w:rFonts w:ascii="Times New Roman" w:hAnsi="Times New Roman"/>
          <w:noProof/>
          <w:szCs w:val="20"/>
          <w:lang w:val="lt-LT"/>
        </w:rPr>
      </w:pPr>
      <w:r w:rsidRPr="00385047">
        <w:rPr>
          <w:rFonts w:ascii="Times New Roman" w:hAnsi="Times New Roman"/>
          <w:b/>
          <w:noProof/>
          <w:szCs w:val="20"/>
          <w:lang w:val="lt-LT"/>
        </w:rPr>
        <w:t>5.</w:t>
      </w:r>
      <w:r w:rsidRPr="00385047">
        <w:rPr>
          <w:rFonts w:ascii="Times New Roman" w:hAnsi="Times New Roman"/>
          <w:b/>
          <w:noProof/>
          <w:szCs w:val="20"/>
          <w:lang w:val="lt-LT"/>
        </w:rPr>
        <w:tab/>
        <w:t xml:space="preserve">FARMAKOLOGINĖS </w:t>
      </w:r>
      <w:r w:rsidRPr="00385047">
        <w:rPr>
          <w:rFonts w:ascii="Times New Roman" w:hAnsi="Times New Roman"/>
          <w:b/>
          <w:caps/>
          <w:noProof/>
          <w:szCs w:val="20"/>
          <w:lang w:val="lt-LT"/>
        </w:rPr>
        <w:t>savybės</w:t>
      </w:r>
    </w:p>
    <w:p w14:paraId="5E522B84" w14:textId="77777777" w:rsidR="00C31428" w:rsidRPr="00385047" w:rsidRDefault="00C31428" w:rsidP="00F32415">
      <w:pPr>
        <w:tabs>
          <w:tab w:val="left" w:pos="720"/>
        </w:tabs>
        <w:spacing w:after="0" w:line="240" w:lineRule="auto"/>
        <w:jc w:val="both"/>
        <w:rPr>
          <w:rFonts w:ascii="Times New Roman" w:hAnsi="Times New Roman"/>
          <w:noProof/>
          <w:szCs w:val="20"/>
          <w:lang w:val="lt-LT"/>
        </w:rPr>
      </w:pPr>
    </w:p>
    <w:p w14:paraId="115C4717" w14:textId="77777777" w:rsidR="00C31428" w:rsidRPr="00385047" w:rsidRDefault="00C31428" w:rsidP="00F32415">
      <w:pPr>
        <w:tabs>
          <w:tab w:val="left" w:pos="720"/>
        </w:tabs>
        <w:spacing w:after="0" w:line="240" w:lineRule="auto"/>
        <w:ind w:left="567" w:hanging="567"/>
        <w:jc w:val="both"/>
        <w:outlineLvl w:val="0"/>
        <w:rPr>
          <w:rFonts w:ascii="Times New Roman" w:hAnsi="Times New Roman"/>
          <w:noProof/>
          <w:szCs w:val="20"/>
          <w:lang w:val="lt-LT"/>
        </w:rPr>
      </w:pPr>
      <w:r w:rsidRPr="00385047">
        <w:rPr>
          <w:rFonts w:ascii="Times New Roman" w:hAnsi="Times New Roman"/>
          <w:b/>
          <w:noProof/>
          <w:szCs w:val="20"/>
          <w:lang w:val="lt-LT"/>
        </w:rPr>
        <w:t xml:space="preserve">5.1 </w:t>
      </w:r>
      <w:r w:rsidRPr="00385047">
        <w:rPr>
          <w:rFonts w:ascii="Times New Roman" w:hAnsi="Times New Roman"/>
          <w:b/>
          <w:noProof/>
          <w:szCs w:val="20"/>
          <w:lang w:val="lt-LT"/>
        </w:rPr>
        <w:tab/>
        <w:t>Farmakodinaminės savybės</w:t>
      </w:r>
    </w:p>
    <w:p w14:paraId="1C1FF28F" w14:textId="77777777" w:rsidR="00C31428" w:rsidRPr="00385047" w:rsidRDefault="00C31428" w:rsidP="00F32415">
      <w:pPr>
        <w:tabs>
          <w:tab w:val="left" w:pos="720"/>
        </w:tabs>
        <w:spacing w:after="0" w:line="240" w:lineRule="auto"/>
        <w:jc w:val="both"/>
        <w:rPr>
          <w:rFonts w:ascii="Times New Roman" w:hAnsi="Times New Roman"/>
          <w:noProof/>
          <w:szCs w:val="20"/>
          <w:lang w:val="lt-LT"/>
        </w:rPr>
      </w:pPr>
    </w:p>
    <w:p w14:paraId="10A90A14" w14:textId="77777777" w:rsidR="00C31428" w:rsidRPr="00385047" w:rsidRDefault="00C31428" w:rsidP="00F32415">
      <w:pPr>
        <w:tabs>
          <w:tab w:val="left" w:pos="720"/>
        </w:tabs>
        <w:spacing w:after="0" w:line="240" w:lineRule="auto"/>
        <w:jc w:val="both"/>
        <w:outlineLvl w:val="0"/>
        <w:rPr>
          <w:rFonts w:ascii="Times New Roman" w:hAnsi="Times New Roman"/>
          <w:noProof/>
          <w:szCs w:val="20"/>
          <w:lang w:val="lt-LT"/>
        </w:rPr>
      </w:pPr>
      <w:r w:rsidRPr="00385047">
        <w:rPr>
          <w:rFonts w:ascii="Times New Roman" w:hAnsi="Times New Roman"/>
          <w:noProof/>
          <w:szCs w:val="20"/>
          <w:lang w:val="lt-LT"/>
        </w:rPr>
        <w:t>Farmakoterapinė grupė – žarnyno motoriką veikiantys vaistiniai preparatai, ATC kodas – A07DA03</w:t>
      </w:r>
      <w:r w:rsidR="005C0162" w:rsidRPr="00385047">
        <w:rPr>
          <w:rFonts w:ascii="Times New Roman" w:hAnsi="Times New Roman"/>
          <w:noProof/>
          <w:szCs w:val="20"/>
          <w:lang w:val="lt-LT"/>
        </w:rPr>
        <w:t>.</w:t>
      </w:r>
    </w:p>
    <w:p w14:paraId="3FF46899" w14:textId="77777777" w:rsidR="00C31428" w:rsidRPr="00385047" w:rsidRDefault="00C31428" w:rsidP="00F32415">
      <w:pPr>
        <w:tabs>
          <w:tab w:val="left" w:pos="567"/>
        </w:tabs>
        <w:spacing w:after="0" w:line="240" w:lineRule="auto"/>
        <w:jc w:val="both"/>
        <w:rPr>
          <w:rFonts w:ascii="Times New Roman" w:hAnsi="Times New Roman"/>
          <w:noProof/>
          <w:szCs w:val="20"/>
          <w:lang w:val="lt-LT"/>
        </w:rPr>
      </w:pPr>
    </w:p>
    <w:p w14:paraId="1E5D8C6D" w14:textId="64FEEBF5" w:rsidR="00C31428" w:rsidRPr="00385047" w:rsidRDefault="00C31428" w:rsidP="00F32415">
      <w:pPr>
        <w:tabs>
          <w:tab w:val="left" w:pos="567"/>
        </w:tabs>
        <w:spacing w:after="0" w:line="240" w:lineRule="auto"/>
        <w:jc w:val="both"/>
        <w:rPr>
          <w:rFonts w:ascii="Times New Roman" w:hAnsi="Times New Roman"/>
          <w:noProof/>
          <w:szCs w:val="20"/>
          <w:lang w:val="lt-LT"/>
        </w:rPr>
      </w:pPr>
      <w:r w:rsidRPr="00385047">
        <w:rPr>
          <w:rFonts w:ascii="Times New Roman" w:hAnsi="Times New Roman"/>
          <w:noProof/>
          <w:szCs w:val="20"/>
          <w:lang w:val="lt-LT"/>
        </w:rPr>
        <w:lastRenderedPageBreak/>
        <w:t>Loperamidas jungiasi prie opioidinių receptorių, esančių žarnų sienelėje, todėl slopinamas acetilcholino ir prostaglandinų išsiskyrimas. Dėl minėto poveikio mažėja stumiamoji peristaltika, sulėtėja žarnų turinio slinkimas. Loperamidas didina išangės raukų tonusą, todėl geriau sulaikomos išmatos, suretėja staigus  noras tuštintis.</w:t>
      </w:r>
    </w:p>
    <w:p w14:paraId="65E9BD38" w14:textId="77777777" w:rsidR="004861E4" w:rsidRPr="00385047" w:rsidRDefault="004861E4" w:rsidP="00F32415">
      <w:pPr>
        <w:tabs>
          <w:tab w:val="left" w:pos="567"/>
        </w:tabs>
        <w:spacing w:after="0" w:line="240" w:lineRule="auto"/>
        <w:jc w:val="both"/>
        <w:rPr>
          <w:rFonts w:ascii="Times New Roman" w:hAnsi="Times New Roman"/>
          <w:noProof/>
          <w:szCs w:val="20"/>
          <w:lang w:val="lt-LT"/>
        </w:rPr>
      </w:pPr>
    </w:p>
    <w:p w14:paraId="05E0F915" w14:textId="77777777" w:rsidR="00C31428" w:rsidRPr="00385047" w:rsidRDefault="00C31428" w:rsidP="00F32415">
      <w:pPr>
        <w:tabs>
          <w:tab w:val="left" w:pos="567"/>
        </w:tabs>
        <w:spacing w:after="0" w:line="240" w:lineRule="auto"/>
        <w:jc w:val="both"/>
        <w:rPr>
          <w:rFonts w:ascii="Times New Roman" w:hAnsi="Times New Roman"/>
          <w:noProof/>
          <w:szCs w:val="20"/>
          <w:lang w:val="lt-LT"/>
        </w:rPr>
      </w:pPr>
      <w:r w:rsidRPr="00385047">
        <w:rPr>
          <w:rFonts w:ascii="Times New Roman" w:hAnsi="Times New Roman"/>
          <w:noProof/>
          <w:szCs w:val="20"/>
          <w:lang w:val="lt-LT"/>
        </w:rPr>
        <w:t>Kadangi loperamidas daugiausiai kaupiasi žarnų sienelėje ir daug jo metabolizuojama pirmo prasiskverbimo per kepenis metu, todėl į sisteminę kraujotaką jo beveik nepatenka.</w:t>
      </w:r>
    </w:p>
    <w:p w14:paraId="22C0590C" w14:textId="77777777" w:rsidR="00C31428" w:rsidRPr="00385047" w:rsidRDefault="00C31428" w:rsidP="00F32415">
      <w:pPr>
        <w:tabs>
          <w:tab w:val="left" w:pos="567"/>
        </w:tabs>
        <w:spacing w:after="0" w:line="240" w:lineRule="auto"/>
        <w:jc w:val="both"/>
        <w:rPr>
          <w:rFonts w:ascii="Times New Roman" w:hAnsi="Times New Roman"/>
          <w:noProof/>
          <w:szCs w:val="20"/>
          <w:lang w:val="lt-LT"/>
        </w:rPr>
      </w:pPr>
    </w:p>
    <w:p w14:paraId="4824E099" w14:textId="77777777" w:rsidR="00C31428" w:rsidRPr="00385047" w:rsidRDefault="00C31428" w:rsidP="00F32415">
      <w:pPr>
        <w:tabs>
          <w:tab w:val="left" w:pos="567"/>
        </w:tabs>
        <w:spacing w:after="0" w:line="240" w:lineRule="auto"/>
        <w:jc w:val="both"/>
        <w:rPr>
          <w:rFonts w:ascii="Times New Roman" w:hAnsi="Times New Roman"/>
          <w:iCs/>
          <w:noProof/>
          <w:szCs w:val="20"/>
          <w:lang w:val="lt-LT"/>
        </w:rPr>
      </w:pPr>
      <w:r w:rsidRPr="00385047">
        <w:rPr>
          <w:rFonts w:ascii="Times New Roman" w:hAnsi="Times New Roman"/>
          <w:iCs/>
          <w:noProof/>
          <w:szCs w:val="20"/>
          <w:lang w:val="lt-LT"/>
        </w:rPr>
        <w:t>Dvigubai koduoto atsitiktinių imčių klinikinio tyrimo metu 56 pacientams su ūminiu viduriavimu gaunantiems loperamido, antidiarėjinis poveikis po vienkartinės 4</w:t>
      </w:r>
      <w:r w:rsidR="004563ED" w:rsidRPr="00385047">
        <w:rPr>
          <w:rFonts w:ascii="Times New Roman" w:hAnsi="Times New Roman"/>
          <w:iCs/>
          <w:noProof/>
          <w:szCs w:val="20"/>
          <w:lang w:val="lt-LT"/>
        </w:rPr>
        <w:t> </w:t>
      </w:r>
      <w:r w:rsidRPr="00385047">
        <w:rPr>
          <w:rFonts w:ascii="Times New Roman" w:hAnsi="Times New Roman"/>
          <w:iCs/>
          <w:noProof/>
          <w:szCs w:val="20"/>
          <w:lang w:val="lt-LT"/>
        </w:rPr>
        <w:t>mg dozės buvo pastebėtas per vieną valandą.</w:t>
      </w:r>
    </w:p>
    <w:p w14:paraId="49C9331C" w14:textId="77777777" w:rsidR="00C31428" w:rsidRPr="00385047" w:rsidRDefault="00C31428" w:rsidP="00F32415">
      <w:pPr>
        <w:tabs>
          <w:tab w:val="left" w:pos="567"/>
        </w:tabs>
        <w:spacing w:after="0" w:line="240" w:lineRule="auto"/>
        <w:jc w:val="both"/>
        <w:rPr>
          <w:rFonts w:ascii="Times New Roman" w:hAnsi="Times New Roman"/>
          <w:iCs/>
          <w:noProof/>
          <w:szCs w:val="20"/>
          <w:lang w:val="lt-LT"/>
        </w:rPr>
      </w:pPr>
    </w:p>
    <w:p w14:paraId="46BA97BB" w14:textId="77777777" w:rsidR="00C31428" w:rsidRPr="00385047" w:rsidRDefault="00C31428" w:rsidP="00F32415">
      <w:pPr>
        <w:tabs>
          <w:tab w:val="left" w:pos="720"/>
        </w:tabs>
        <w:spacing w:after="0" w:line="240" w:lineRule="auto"/>
        <w:ind w:left="567" w:hanging="567"/>
        <w:jc w:val="both"/>
        <w:outlineLvl w:val="0"/>
        <w:rPr>
          <w:rFonts w:ascii="Times New Roman" w:hAnsi="Times New Roman"/>
          <w:noProof/>
          <w:szCs w:val="20"/>
          <w:lang w:val="lt-LT"/>
        </w:rPr>
      </w:pPr>
      <w:r w:rsidRPr="00385047">
        <w:rPr>
          <w:rFonts w:ascii="Times New Roman" w:hAnsi="Times New Roman"/>
          <w:b/>
          <w:noProof/>
          <w:szCs w:val="20"/>
          <w:lang w:val="lt-LT"/>
        </w:rPr>
        <w:t>5.2</w:t>
      </w:r>
      <w:r w:rsidRPr="00385047">
        <w:rPr>
          <w:rFonts w:ascii="Times New Roman" w:hAnsi="Times New Roman"/>
          <w:b/>
          <w:noProof/>
          <w:szCs w:val="20"/>
          <w:lang w:val="lt-LT"/>
        </w:rPr>
        <w:tab/>
        <w:t>Farmakokinetinės savybės</w:t>
      </w:r>
    </w:p>
    <w:p w14:paraId="7F5BC39C" w14:textId="77777777" w:rsidR="00C31428" w:rsidRPr="00385047" w:rsidRDefault="00C31428" w:rsidP="00F32415">
      <w:pPr>
        <w:tabs>
          <w:tab w:val="left" w:pos="720"/>
        </w:tabs>
        <w:spacing w:after="0" w:line="240" w:lineRule="auto"/>
        <w:ind w:left="567" w:hanging="567"/>
        <w:jc w:val="both"/>
        <w:outlineLvl w:val="0"/>
        <w:rPr>
          <w:rFonts w:ascii="Times New Roman" w:hAnsi="Times New Roman"/>
          <w:bCs/>
          <w:noProof/>
          <w:szCs w:val="20"/>
          <w:lang w:val="lt-LT"/>
        </w:rPr>
      </w:pPr>
    </w:p>
    <w:p w14:paraId="7E6C4056" w14:textId="77777777" w:rsidR="00C31428" w:rsidRPr="00385047" w:rsidRDefault="00C31428" w:rsidP="00F32415">
      <w:pPr>
        <w:tabs>
          <w:tab w:val="left" w:pos="567"/>
        </w:tabs>
        <w:spacing w:after="0" w:line="240" w:lineRule="auto"/>
        <w:jc w:val="both"/>
        <w:rPr>
          <w:rFonts w:ascii="Times New Roman" w:hAnsi="Times New Roman"/>
          <w:noProof/>
          <w:szCs w:val="20"/>
          <w:u w:val="single"/>
          <w:lang w:val="lt-LT"/>
        </w:rPr>
      </w:pPr>
      <w:r w:rsidRPr="00385047">
        <w:rPr>
          <w:rFonts w:ascii="Times New Roman" w:hAnsi="Times New Roman"/>
          <w:noProof/>
          <w:szCs w:val="20"/>
          <w:u w:val="single"/>
          <w:lang w:val="lt-LT"/>
        </w:rPr>
        <w:t>Absorbcija</w:t>
      </w:r>
    </w:p>
    <w:p w14:paraId="19ED2F70" w14:textId="77777777" w:rsidR="00C31428" w:rsidRPr="00385047" w:rsidRDefault="00C31428" w:rsidP="00F32415">
      <w:pPr>
        <w:tabs>
          <w:tab w:val="left" w:pos="567"/>
        </w:tabs>
        <w:spacing w:after="0" w:line="240" w:lineRule="auto"/>
        <w:jc w:val="both"/>
        <w:rPr>
          <w:rFonts w:ascii="Times New Roman" w:hAnsi="Times New Roman"/>
          <w:noProof/>
          <w:szCs w:val="20"/>
          <w:lang w:val="lt-LT"/>
        </w:rPr>
      </w:pPr>
      <w:r w:rsidRPr="00385047">
        <w:rPr>
          <w:rFonts w:ascii="Times New Roman" w:hAnsi="Times New Roman"/>
          <w:noProof/>
          <w:szCs w:val="20"/>
          <w:lang w:val="lt-LT"/>
        </w:rPr>
        <w:t>Žarnyne loperamidas rezorbuojamas gerai, tačiau beveik visas konjugacijos būdu metabolizuojamas kepenyse ir išskiriamas su tulžimi.</w:t>
      </w:r>
    </w:p>
    <w:p w14:paraId="3B418978" w14:textId="77777777" w:rsidR="005C0162" w:rsidRPr="00385047" w:rsidRDefault="005C0162" w:rsidP="00F32415">
      <w:pPr>
        <w:tabs>
          <w:tab w:val="left" w:pos="567"/>
        </w:tabs>
        <w:spacing w:after="0" w:line="240" w:lineRule="auto"/>
        <w:jc w:val="both"/>
        <w:rPr>
          <w:rFonts w:ascii="Times New Roman" w:hAnsi="Times New Roman"/>
          <w:noProof/>
          <w:szCs w:val="20"/>
          <w:lang w:val="lt-LT"/>
        </w:rPr>
      </w:pPr>
    </w:p>
    <w:p w14:paraId="5C4399C2" w14:textId="77777777" w:rsidR="00C31428" w:rsidRPr="00385047" w:rsidRDefault="00C31428" w:rsidP="00F32415">
      <w:pPr>
        <w:tabs>
          <w:tab w:val="left" w:pos="567"/>
        </w:tabs>
        <w:spacing w:after="0" w:line="240" w:lineRule="auto"/>
        <w:jc w:val="both"/>
        <w:rPr>
          <w:rFonts w:ascii="Times New Roman" w:hAnsi="Times New Roman"/>
          <w:noProof/>
          <w:szCs w:val="20"/>
          <w:u w:val="single"/>
          <w:lang w:val="lt-LT"/>
        </w:rPr>
      </w:pPr>
      <w:r w:rsidRPr="00385047">
        <w:rPr>
          <w:rFonts w:ascii="Times New Roman" w:hAnsi="Times New Roman"/>
          <w:noProof/>
          <w:szCs w:val="20"/>
          <w:u w:val="single"/>
          <w:lang w:val="lt-LT"/>
        </w:rPr>
        <w:t>Pasiskirstymas</w:t>
      </w:r>
    </w:p>
    <w:p w14:paraId="33440803" w14:textId="301F3602" w:rsidR="00C31428" w:rsidRPr="00385047" w:rsidRDefault="00C31428" w:rsidP="00F32415">
      <w:pPr>
        <w:tabs>
          <w:tab w:val="left" w:pos="567"/>
        </w:tabs>
        <w:spacing w:after="0" w:line="240" w:lineRule="auto"/>
        <w:jc w:val="both"/>
        <w:rPr>
          <w:rFonts w:ascii="Times New Roman" w:hAnsi="Times New Roman"/>
          <w:noProof/>
          <w:szCs w:val="20"/>
          <w:lang w:val="lt-LT"/>
        </w:rPr>
      </w:pPr>
      <w:r w:rsidRPr="00385047">
        <w:rPr>
          <w:rFonts w:ascii="Times New Roman" w:hAnsi="Times New Roman"/>
          <w:noProof/>
          <w:szCs w:val="20"/>
          <w:lang w:val="lt-LT"/>
        </w:rPr>
        <w:t>Vaistinio preparato pasiskirstymo tyrimų žiurkių organizme rezultatai rodo, jog daug jo kaupiasi žarnų sienelėje ir daugiausiai jungiasi prie išilginiame raumenų sluoksnyje esančių receptorių.</w:t>
      </w:r>
    </w:p>
    <w:p w14:paraId="53F425F1" w14:textId="77777777" w:rsidR="005C0162" w:rsidRPr="00385047" w:rsidRDefault="005C0162" w:rsidP="00F32415">
      <w:pPr>
        <w:tabs>
          <w:tab w:val="left" w:pos="567"/>
        </w:tabs>
        <w:spacing w:after="0" w:line="240" w:lineRule="auto"/>
        <w:jc w:val="both"/>
        <w:rPr>
          <w:rFonts w:ascii="Times New Roman" w:hAnsi="Times New Roman"/>
          <w:noProof/>
          <w:szCs w:val="20"/>
          <w:lang w:val="lt-LT"/>
        </w:rPr>
      </w:pPr>
    </w:p>
    <w:p w14:paraId="586079FF" w14:textId="77777777" w:rsidR="00C31428" w:rsidRPr="00385047" w:rsidRDefault="00C31428" w:rsidP="00F32415">
      <w:pPr>
        <w:tabs>
          <w:tab w:val="left" w:pos="567"/>
        </w:tabs>
        <w:spacing w:after="0" w:line="240" w:lineRule="auto"/>
        <w:jc w:val="both"/>
        <w:rPr>
          <w:rFonts w:ascii="Times New Roman" w:hAnsi="Times New Roman"/>
          <w:noProof/>
          <w:szCs w:val="20"/>
          <w:u w:val="single"/>
          <w:lang w:val="lt-LT"/>
        </w:rPr>
      </w:pPr>
      <w:r w:rsidRPr="00385047">
        <w:rPr>
          <w:rFonts w:ascii="Times New Roman" w:hAnsi="Times New Roman"/>
          <w:noProof/>
          <w:szCs w:val="20"/>
          <w:u w:val="single"/>
          <w:lang w:val="lt-LT"/>
        </w:rPr>
        <w:t>Eliminacija</w:t>
      </w:r>
    </w:p>
    <w:p w14:paraId="67FC82D7" w14:textId="758B9C70" w:rsidR="00461A8F" w:rsidRPr="00385047" w:rsidRDefault="00461A8F" w:rsidP="00F32415">
      <w:pPr>
        <w:tabs>
          <w:tab w:val="left" w:pos="567"/>
        </w:tabs>
        <w:spacing w:after="0" w:line="240" w:lineRule="auto"/>
        <w:jc w:val="both"/>
        <w:rPr>
          <w:rFonts w:ascii="Times New Roman" w:hAnsi="Times New Roman"/>
          <w:noProof/>
          <w:szCs w:val="20"/>
          <w:lang w:val="lt-LT"/>
        </w:rPr>
      </w:pPr>
      <w:r w:rsidRPr="00385047">
        <w:rPr>
          <w:rFonts w:ascii="Times New Roman" w:hAnsi="Times New Roman"/>
          <w:noProof/>
          <w:szCs w:val="20"/>
          <w:lang w:val="lt-LT"/>
        </w:rPr>
        <w:t>Žmogaus organizme pusinės eliminacijos laikas yra apie 11 val. (gali svyruoti nuo 9 iki 14 val.).</w:t>
      </w:r>
    </w:p>
    <w:p w14:paraId="0835179D" w14:textId="77777777" w:rsidR="00C31428" w:rsidRPr="00385047" w:rsidRDefault="00C31428" w:rsidP="00F32415">
      <w:pPr>
        <w:tabs>
          <w:tab w:val="left" w:pos="567"/>
        </w:tabs>
        <w:spacing w:after="0" w:line="240" w:lineRule="auto"/>
        <w:jc w:val="both"/>
        <w:rPr>
          <w:rFonts w:ascii="Times New Roman" w:hAnsi="Times New Roman"/>
          <w:bCs/>
          <w:noProof/>
          <w:szCs w:val="20"/>
          <w:lang w:val="lt-LT"/>
        </w:rPr>
      </w:pPr>
      <w:r w:rsidRPr="00385047">
        <w:rPr>
          <w:rFonts w:ascii="Times New Roman" w:hAnsi="Times New Roman"/>
          <w:noProof/>
          <w:szCs w:val="20"/>
          <w:lang w:val="lt-LT"/>
        </w:rPr>
        <w:t>Vaistinio preparato eliminacija vyksta daugiausia per oksidacinį N – demetilinimą, kas sudaro pagrindinį loperamido metabolinį kelią. Iš organizmo vaistinis preparatas išskiriamas daugiausiai su išmatomis.</w:t>
      </w:r>
    </w:p>
    <w:p w14:paraId="77D78BB1" w14:textId="77777777" w:rsidR="00C31428" w:rsidRPr="00385047" w:rsidRDefault="00C31428" w:rsidP="00F32415">
      <w:pPr>
        <w:tabs>
          <w:tab w:val="left" w:pos="567"/>
        </w:tabs>
        <w:spacing w:after="0" w:line="240" w:lineRule="auto"/>
        <w:jc w:val="both"/>
        <w:rPr>
          <w:rFonts w:ascii="Times New Roman" w:hAnsi="Times New Roman"/>
          <w:bCs/>
          <w:noProof/>
          <w:szCs w:val="20"/>
          <w:lang w:val="lt-LT"/>
        </w:rPr>
      </w:pPr>
    </w:p>
    <w:p w14:paraId="23170535" w14:textId="77777777" w:rsidR="00C31428" w:rsidRPr="00385047" w:rsidRDefault="00C31428" w:rsidP="00F32415">
      <w:pPr>
        <w:tabs>
          <w:tab w:val="left" w:pos="720"/>
        </w:tabs>
        <w:spacing w:after="0" w:line="240" w:lineRule="auto"/>
        <w:ind w:left="567" w:hanging="567"/>
        <w:jc w:val="both"/>
        <w:outlineLvl w:val="0"/>
        <w:rPr>
          <w:rFonts w:ascii="Times New Roman" w:hAnsi="Times New Roman"/>
          <w:noProof/>
          <w:szCs w:val="20"/>
          <w:lang w:val="lt-LT"/>
        </w:rPr>
      </w:pPr>
      <w:r w:rsidRPr="00385047">
        <w:rPr>
          <w:rFonts w:ascii="Times New Roman" w:hAnsi="Times New Roman"/>
          <w:b/>
          <w:noProof/>
          <w:szCs w:val="20"/>
          <w:lang w:val="lt-LT"/>
        </w:rPr>
        <w:t>5.3</w:t>
      </w:r>
      <w:r w:rsidRPr="00385047">
        <w:rPr>
          <w:rFonts w:ascii="Times New Roman" w:hAnsi="Times New Roman"/>
          <w:b/>
          <w:noProof/>
          <w:szCs w:val="20"/>
          <w:lang w:val="lt-LT"/>
        </w:rPr>
        <w:tab/>
        <w:t>Ikiklinikinių saugumo tyrimų duomenys</w:t>
      </w:r>
    </w:p>
    <w:p w14:paraId="452F7821" w14:textId="77777777" w:rsidR="00C31428" w:rsidRPr="00385047" w:rsidRDefault="00C31428" w:rsidP="00F32415">
      <w:pPr>
        <w:tabs>
          <w:tab w:val="left" w:pos="567"/>
        </w:tabs>
        <w:spacing w:after="0" w:line="240" w:lineRule="auto"/>
        <w:jc w:val="both"/>
        <w:rPr>
          <w:rFonts w:ascii="Times New Roman" w:hAnsi="Times New Roman"/>
          <w:noProof/>
          <w:szCs w:val="20"/>
          <w:lang w:val="lt-LT"/>
        </w:rPr>
      </w:pPr>
    </w:p>
    <w:p w14:paraId="49205477" w14:textId="77777777" w:rsidR="00C31428" w:rsidRPr="00385047" w:rsidRDefault="00C31428" w:rsidP="00F32415">
      <w:pPr>
        <w:tabs>
          <w:tab w:val="left" w:pos="567"/>
        </w:tabs>
        <w:spacing w:after="0" w:line="240" w:lineRule="auto"/>
        <w:rPr>
          <w:rFonts w:ascii="Times New Roman" w:hAnsi="Times New Roman"/>
          <w:noProof/>
          <w:szCs w:val="20"/>
          <w:lang w:val="lt-LT"/>
        </w:rPr>
      </w:pPr>
      <w:r w:rsidRPr="00385047">
        <w:rPr>
          <w:rFonts w:ascii="Times New Roman" w:hAnsi="Times New Roman"/>
          <w:noProof/>
          <w:szCs w:val="20"/>
          <w:lang w:val="lt-LT"/>
        </w:rPr>
        <w:t>12</w:t>
      </w:r>
      <w:r w:rsidR="004563ED" w:rsidRPr="00385047">
        <w:rPr>
          <w:rFonts w:ascii="Times New Roman" w:hAnsi="Times New Roman"/>
          <w:noProof/>
          <w:szCs w:val="20"/>
          <w:lang w:val="lt-LT"/>
        </w:rPr>
        <w:t> </w:t>
      </w:r>
      <w:r w:rsidRPr="00385047">
        <w:rPr>
          <w:rFonts w:ascii="Times New Roman" w:hAnsi="Times New Roman"/>
          <w:noProof/>
          <w:szCs w:val="20"/>
          <w:lang w:val="lt-LT"/>
        </w:rPr>
        <w:t>mėnesių trukusiame loperamido toksiškumo tyrime su šunimis ir 18</w:t>
      </w:r>
      <w:r w:rsidR="004563ED" w:rsidRPr="00385047">
        <w:rPr>
          <w:rFonts w:ascii="Times New Roman" w:hAnsi="Times New Roman"/>
          <w:noProof/>
          <w:szCs w:val="20"/>
          <w:lang w:val="lt-LT"/>
        </w:rPr>
        <w:t> </w:t>
      </w:r>
      <w:r w:rsidRPr="00385047">
        <w:rPr>
          <w:rFonts w:ascii="Times New Roman" w:hAnsi="Times New Roman"/>
          <w:noProof/>
          <w:szCs w:val="20"/>
          <w:lang w:val="lt-LT"/>
        </w:rPr>
        <w:t>mėnesių vykusiame loperamido toksiškumo tyrime su žiurkėmis buvo nustatyta, kad vartojant dozėmis iki 5</w:t>
      </w:r>
      <w:r w:rsidR="004563ED" w:rsidRPr="00385047">
        <w:rPr>
          <w:rFonts w:ascii="Times New Roman" w:hAnsi="Times New Roman"/>
          <w:noProof/>
          <w:szCs w:val="20"/>
          <w:lang w:val="lt-LT"/>
        </w:rPr>
        <w:t> </w:t>
      </w:r>
      <w:r w:rsidRPr="00385047">
        <w:rPr>
          <w:rFonts w:ascii="Times New Roman" w:hAnsi="Times New Roman"/>
          <w:noProof/>
          <w:szCs w:val="20"/>
          <w:lang w:val="lt-LT"/>
        </w:rPr>
        <w:t>mg/kg per dieną (8</w:t>
      </w:r>
      <w:r w:rsidR="004563ED" w:rsidRPr="00385047">
        <w:rPr>
          <w:rFonts w:ascii="Times New Roman" w:hAnsi="Times New Roman"/>
          <w:noProof/>
          <w:szCs w:val="20"/>
          <w:lang w:val="lt-LT"/>
        </w:rPr>
        <w:t> </w:t>
      </w:r>
      <w:r w:rsidRPr="00385047">
        <w:rPr>
          <w:rFonts w:ascii="Times New Roman" w:hAnsi="Times New Roman"/>
          <w:noProof/>
          <w:szCs w:val="20"/>
          <w:lang w:val="lt-LT"/>
        </w:rPr>
        <w:t>kartus didesnė dozė lyginant su maksimalia žmogaus vartojama doze (MŽVD 16</w:t>
      </w:r>
      <w:r w:rsidR="004563ED" w:rsidRPr="00385047">
        <w:rPr>
          <w:rFonts w:ascii="Times New Roman" w:hAnsi="Times New Roman"/>
          <w:noProof/>
          <w:szCs w:val="20"/>
          <w:lang w:val="lt-LT"/>
        </w:rPr>
        <w:t> </w:t>
      </w:r>
      <w:r w:rsidRPr="00385047">
        <w:rPr>
          <w:rFonts w:ascii="Times New Roman" w:hAnsi="Times New Roman"/>
          <w:noProof/>
          <w:szCs w:val="20"/>
          <w:lang w:val="lt-LT"/>
        </w:rPr>
        <w:t>mg/50</w:t>
      </w:r>
      <w:r w:rsidR="004563ED" w:rsidRPr="00385047">
        <w:rPr>
          <w:rFonts w:ascii="Times New Roman" w:hAnsi="Times New Roman"/>
          <w:noProof/>
          <w:szCs w:val="20"/>
          <w:lang w:val="lt-LT"/>
        </w:rPr>
        <w:t> </w:t>
      </w:r>
      <w:r w:rsidRPr="00385047">
        <w:rPr>
          <w:rFonts w:ascii="Times New Roman" w:hAnsi="Times New Roman"/>
          <w:noProof/>
          <w:szCs w:val="20"/>
          <w:lang w:val="lt-LT"/>
        </w:rPr>
        <w:t>kg per dieną)) ir iki 40</w:t>
      </w:r>
      <w:r w:rsidR="004563ED" w:rsidRPr="00385047">
        <w:rPr>
          <w:rFonts w:ascii="Times New Roman" w:hAnsi="Times New Roman"/>
          <w:noProof/>
          <w:szCs w:val="20"/>
          <w:lang w:val="lt-LT"/>
        </w:rPr>
        <w:t> </w:t>
      </w:r>
      <w:r w:rsidRPr="00385047">
        <w:rPr>
          <w:rFonts w:ascii="Times New Roman" w:hAnsi="Times New Roman"/>
          <w:noProof/>
          <w:szCs w:val="20"/>
          <w:lang w:val="lt-LT"/>
        </w:rPr>
        <w:t>mg/kg per dieną (20</w:t>
      </w:r>
      <w:r w:rsidR="004563ED" w:rsidRPr="00385047">
        <w:rPr>
          <w:rFonts w:ascii="Times New Roman" w:hAnsi="Times New Roman"/>
          <w:noProof/>
          <w:szCs w:val="20"/>
          <w:lang w:val="lt-LT"/>
        </w:rPr>
        <w:t> </w:t>
      </w:r>
      <w:r w:rsidRPr="00385047">
        <w:rPr>
          <w:rFonts w:ascii="Times New Roman" w:hAnsi="Times New Roman"/>
          <w:noProof/>
          <w:szCs w:val="20"/>
          <w:lang w:val="lt-LT"/>
        </w:rPr>
        <w:t>kartų didesnė dozė lyginant su maksimalia žmogaus vartojama doze) atitinkamai, remiantis kūno paviršiaus ir dozės palyginimu (mg/m</w:t>
      </w:r>
      <w:r w:rsidRPr="00385047">
        <w:rPr>
          <w:rFonts w:ascii="Times New Roman" w:hAnsi="Times New Roman"/>
          <w:noProof/>
          <w:szCs w:val="20"/>
          <w:vertAlign w:val="superscript"/>
          <w:lang w:val="lt-LT"/>
        </w:rPr>
        <w:t>2</w:t>
      </w:r>
      <w:r w:rsidRPr="00385047">
        <w:rPr>
          <w:rFonts w:ascii="Times New Roman" w:hAnsi="Times New Roman"/>
          <w:noProof/>
          <w:szCs w:val="20"/>
          <w:lang w:val="lt-LT"/>
        </w:rPr>
        <w:t>), vaistinis preparatas nesukėlė toksinio poveikio, išskyrus nedidelį kūno masės prieaugio ir suvartojamo maisto sumažėjimą. Ne toksinis rodiklis šiuose tyrimuose siekė atitinkamai 0,3</w:t>
      </w:r>
      <w:r w:rsidR="004563ED" w:rsidRPr="00385047">
        <w:rPr>
          <w:rFonts w:ascii="Times New Roman" w:hAnsi="Times New Roman"/>
          <w:noProof/>
          <w:szCs w:val="20"/>
          <w:lang w:val="lt-LT"/>
        </w:rPr>
        <w:t> </w:t>
      </w:r>
      <w:r w:rsidRPr="00385047">
        <w:rPr>
          <w:rFonts w:ascii="Times New Roman" w:hAnsi="Times New Roman"/>
          <w:noProof/>
          <w:szCs w:val="20"/>
          <w:lang w:val="lt-LT"/>
        </w:rPr>
        <w:t>mg/kg per dieną (0,5</w:t>
      </w:r>
      <w:r w:rsidR="004563ED" w:rsidRPr="00385047">
        <w:rPr>
          <w:rFonts w:ascii="Times New Roman" w:hAnsi="Times New Roman"/>
          <w:noProof/>
          <w:szCs w:val="20"/>
          <w:lang w:val="lt-LT"/>
        </w:rPr>
        <w:t> </w:t>
      </w:r>
      <w:r w:rsidRPr="00385047">
        <w:rPr>
          <w:rFonts w:ascii="Times New Roman" w:hAnsi="Times New Roman"/>
          <w:noProof/>
          <w:szCs w:val="20"/>
          <w:lang w:val="lt-LT"/>
        </w:rPr>
        <w:t>karto didesnė dozė lyginant su maksimalia žmogaus vartojama doze) šunims ir 2,5</w:t>
      </w:r>
      <w:r w:rsidR="004563ED" w:rsidRPr="00385047">
        <w:rPr>
          <w:rFonts w:ascii="Times New Roman" w:hAnsi="Times New Roman"/>
          <w:noProof/>
          <w:szCs w:val="20"/>
          <w:lang w:val="lt-LT"/>
        </w:rPr>
        <w:t> </w:t>
      </w:r>
      <w:r w:rsidRPr="00385047">
        <w:rPr>
          <w:rFonts w:ascii="Times New Roman" w:hAnsi="Times New Roman"/>
          <w:noProof/>
          <w:szCs w:val="20"/>
          <w:lang w:val="lt-LT"/>
        </w:rPr>
        <w:t>mg/kg per dieną (1,3</w:t>
      </w:r>
      <w:r w:rsidR="004563ED" w:rsidRPr="00385047">
        <w:rPr>
          <w:rFonts w:ascii="Times New Roman" w:hAnsi="Times New Roman"/>
          <w:noProof/>
          <w:szCs w:val="20"/>
          <w:lang w:val="lt-LT"/>
        </w:rPr>
        <w:t> </w:t>
      </w:r>
      <w:r w:rsidRPr="00385047">
        <w:rPr>
          <w:rFonts w:ascii="Times New Roman" w:hAnsi="Times New Roman"/>
          <w:noProof/>
          <w:szCs w:val="20"/>
          <w:lang w:val="lt-LT"/>
        </w:rPr>
        <w:t>karto didesnė dozė lyginant su maksimalia žmogaus vartojama doze) žiurkėms.</w:t>
      </w:r>
    </w:p>
    <w:p w14:paraId="7D8F84D7" w14:textId="77777777" w:rsidR="002F584E" w:rsidRPr="00385047" w:rsidRDefault="002F584E" w:rsidP="00F32415">
      <w:pPr>
        <w:tabs>
          <w:tab w:val="left" w:pos="567"/>
        </w:tabs>
        <w:spacing w:after="0" w:line="240" w:lineRule="auto"/>
        <w:rPr>
          <w:rFonts w:ascii="Times New Roman" w:hAnsi="Times New Roman"/>
          <w:noProof/>
          <w:szCs w:val="20"/>
          <w:lang w:val="lt-LT"/>
        </w:rPr>
      </w:pPr>
    </w:p>
    <w:p w14:paraId="78554832" w14:textId="01ABD653" w:rsidR="00C31428" w:rsidRPr="00385047" w:rsidRDefault="000C0CF1" w:rsidP="00F32415">
      <w:pPr>
        <w:tabs>
          <w:tab w:val="left" w:pos="567"/>
        </w:tabs>
        <w:spacing w:after="0" w:line="240" w:lineRule="auto"/>
        <w:rPr>
          <w:rFonts w:ascii="Times New Roman" w:hAnsi="Times New Roman"/>
          <w:iCs/>
          <w:noProof/>
          <w:szCs w:val="20"/>
          <w:lang w:val="lt-LT"/>
        </w:rPr>
      </w:pPr>
      <w:bookmarkStart w:id="3" w:name="_Hlk9346827"/>
      <w:r w:rsidRPr="00385047">
        <w:rPr>
          <w:rFonts w:ascii="Times New Roman" w:hAnsi="Times New Roman"/>
          <w:noProof/>
          <w:szCs w:val="20"/>
          <w:lang w:val="lt-LT"/>
        </w:rPr>
        <w:t xml:space="preserve">Ikiklinikinių loperamido </w:t>
      </w:r>
      <w:r w:rsidRPr="00385047">
        <w:rPr>
          <w:rFonts w:ascii="Times New Roman" w:hAnsi="Times New Roman"/>
          <w:i/>
          <w:noProof/>
          <w:szCs w:val="20"/>
          <w:lang w:val="lt-LT"/>
        </w:rPr>
        <w:t>in vitro</w:t>
      </w:r>
      <w:r w:rsidRPr="00385047">
        <w:rPr>
          <w:rFonts w:ascii="Times New Roman" w:hAnsi="Times New Roman"/>
          <w:noProof/>
          <w:szCs w:val="20"/>
          <w:lang w:val="lt-LT"/>
        </w:rPr>
        <w:t xml:space="preserve"> ir </w:t>
      </w:r>
      <w:r w:rsidRPr="00385047">
        <w:rPr>
          <w:rFonts w:ascii="Times New Roman" w:hAnsi="Times New Roman"/>
          <w:i/>
          <w:noProof/>
          <w:szCs w:val="20"/>
          <w:lang w:val="lt-LT"/>
        </w:rPr>
        <w:t>in vivo</w:t>
      </w:r>
      <w:r w:rsidRPr="00385047">
        <w:rPr>
          <w:rFonts w:ascii="Times New Roman" w:hAnsi="Times New Roman"/>
          <w:noProof/>
          <w:szCs w:val="20"/>
          <w:lang w:val="lt-LT"/>
        </w:rPr>
        <w:t xml:space="preserve"> tyrimų metu gydymui svarbių koncentracijų intervale ir daugeriopai didesniame (iki 47 kartų) šiame intervale, reikšmingo elektrofiziologinio poveikio širdžiai nenustatyta. Tačiau, esant itin didelėms loperamido koncentracijoms, susijusioms su per didelėmis dozėmis (žr. 4.4 skyrių), loperamidas daro poveikį širdies elektrofiziologijai, susidedantį iš kalio (hERG) ir natrio jonų srautų slopinimo bei aritmijų.</w:t>
      </w:r>
      <w:bookmarkEnd w:id="3"/>
    </w:p>
    <w:p w14:paraId="014FE941" w14:textId="77777777" w:rsidR="002F584E" w:rsidRPr="00385047" w:rsidRDefault="002F584E" w:rsidP="00F32415">
      <w:pPr>
        <w:tabs>
          <w:tab w:val="left" w:pos="567"/>
        </w:tabs>
        <w:spacing w:after="0" w:line="240" w:lineRule="auto"/>
        <w:rPr>
          <w:rFonts w:ascii="Times New Roman" w:hAnsi="Times New Roman"/>
          <w:iCs/>
          <w:noProof/>
          <w:szCs w:val="20"/>
          <w:lang w:val="lt-LT"/>
        </w:rPr>
      </w:pPr>
    </w:p>
    <w:p w14:paraId="7ABFA6BD" w14:textId="77777777" w:rsidR="00C31428" w:rsidRPr="00385047" w:rsidRDefault="00C31428" w:rsidP="00F32415">
      <w:pPr>
        <w:tabs>
          <w:tab w:val="left" w:pos="567"/>
        </w:tabs>
        <w:spacing w:after="0" w:line="240" w:lineRule="auto"/>
        <w:rPr>
          <w:rFonts w:ascii="Times New Roman" w:hAnsi="Times New Roman"/>
          <w:noProof/>
          <w:szCs w:val="20"/>
          <w:lang w:val="lt-LT"/>
        </w:rPr>
      </w:pPr>
      <w:r w:rsidRPr="00385047">
        <w:rPr>
          <w:rFonts w:ascii="Times New Roman" w:hAnsi="Times New Roman"/>
          <w:i/>
          <w:iCs/>
          <w:noProof/>
          <w:szCs w:val="20"/>
          <w:lang w:val="lt-LT"/>
        </w:rPr>
        <w:t>In vivo</w:t>
      </w:r>
      <w:r w:rsidRPr="00385047">
        <w:rPr>
          <w:rFonts w:ascii="Times New Roman" w:hAnsi="Times New Roman"/>
          <w:noProof/>
          <w:szCs w:val="20"/>
          <w:lang w:val="lt-LT"/>
        </w:rPr>
        <w:t xml:space="preserve"> ir </w:t>
      </w:r>
      <w:r w:rsidRPr="00385047">
        <w:rPr>
          <w:rFonts w:ascii="Times New Roman" w:hAnsi="Times New Roman"/>
          <w:i/>
          <w:iCs/>
          <w:noProof/>
          <w:szCs w:val="20"/>
          <w:lang w:val="lt-LT"/>
        </w:rPr>
        <w:t>in vitro</w:t>
      </w:r>
      <w:r w:rsidRPr="00385047">
        <w:rPr>
          <w:rFonts w:ascii="Times New Roman" w:hAnsi="Times New Roman"/>
          <w:noProof/>
          <w:szCs w:val="20"/>
          <w:lang w:val="lt-LT"/>
        </w:rPr>
        <w:t xml:space="preserve"> atliktų tyrimų duomenys parodė, kad loperamidas neturi genotoksinio poveikio. Taip pat nebuvo rasta, kad vaistinis preparatas gali veikti kancerogeniškai. Atliktuose reprodukciniuose tyrimuose labai didelės loperamido dozės (40</w:t>
      </w:r>
      <w:r w:rsidR="004563ED" w:rsidRPr="00385047">
        <w:rPr>
          <w:rFonts w:ascii="Times New Roman" w:hAnsi="Times New Roman"/>
          <w:noProof/>
          <w:szCs w:val="20"/>
          <w:lang w:val="lt-LT"/>
        </w:rPr>
        <w:t> </w:t>
      </w:r>
      <w:r w:rsidRPr="00385047">
        <w:rPr>
          <w:rFonts w:ascii="Times New Roman" w:hAnsi="Times New Roman"/>
          <w:noProof/>
          <w:szCs w:val="20"/>
          <w:lang w:val="lt-LT"/>
        </w:rPr>
        <w:t>mg/kg per dieną, 20</w:t>
      </w:r>
      <w:r w:rsidR="004563ED" w:rsidRPr="00385047">
        <w:rPr>
          <w:rFonts w:ascii="Times New Roman" w:hAnsi="Times New Roman"/>
          <w:noProof/>
          <w:szCs w:val="20"/>
          <w:lang w:val="lt-LT"/>
        </w:rPr>
        <w:t> </w:t>
      </w:r>
      <w:r w:rsidRPr="00385047">
        <w:rPr>
          <w:rFonts w:ascii="Times New Roman" w:hAnsi="Times New Roman"/>
          <w:noProof/>
          <w:szCs w:val="20"/>
          <w:lang w:val="lt-LT"/>
        </w:rPr>
        <w:t>kartų didesnė dozė lyginant su maksimalia žmogaus vartojama doze) sutrikdė žiurkių vaisingumą ir sumažino vaisiaus išgyvenamumą dėl toksinio poveikio motinai. Mažesnės vaistinio preparato dozės neturėjo poveikio nei motinos ir vaisiaus sveikatai, nei vaisiaus vystymuisi gimdymo ir pogimdyminiu laikotarpiais.</w:t>
      </w:r>
    </w:p>
    <w:p w14:paraId="256C952D" w14:textId="77777777" w:rsidR="00C31428" w:rsidRPr="00385047" w:rsidRDefault="00C31428" w:rsidP="00F32415">
      <w:pPr>
        <w:tabs>
          <w:tab w:val="left" w:pos="567"/>
        </w:tabs>
        <w:spacing w:after="0" w:line="240" w:lineRule="auto"/>
        <w:rPr>
          <w:rFonts w:ascii="Times New Roman" w:hAnsi="Times New Roman"/>
          <w:noProof/>
          <w:szCs w:val="20"/>
          <w:lang w:val="lt-LT"/>
        </w:rPr>
      </w:pPr>
    </w:p>
    <w:p w14:paraId="51A3A435" w14:textId="77777777" w:rsidR="00C31428" w:rsidRPr="00385047" w:rsidRDefault="00C31428" w:rsidP="00F32415">
      <w:pPr>
        <w:tabs>
          <w:tab w:val="left" w:pos="567"/>
        </w:tabs>
        <w:spacing w:after="0" w:line="240" w:lineRule="auto"/>
        <w:rPr>
          <w:rFonts w:ascii="Times New Roman" w:hAnsi="Times New Roman"/>
          <w:noProof/>
          <w:szCs w:val="20"/>
          <w:lang w:val="lt-LT"/>
        </w:rPr>
      </w:pPr>
      <w:r w:rsidRPr="00385047">
        <w:rPr>
          <w:rFonts w:ascii="Times New Roman" w:hAnsi="Times New Roman"/>
          <w:noProof/>
          <w:szCs w:val="20"/>
          <w:lang w:val="lt-LT"/>
        </w:rPr>
        <w:lastRenderedPageBreak/>
        <w:t>Ikiklinikinių tyrimų poveikiai buvo apžvelgti tik tais atvejais, kai vaistinis preparatas buvo pavartotas daug kartų didesniais už maksimalią žmogaus naudojamą dozę kiekiais, kas parodo mažą šių duomenų klinikinę reikšmę.</w:t>
      </w:r>
    </w:p>
    <w:p w14:paraId="0DDF5C53" w14:textId="77777777" w:rsidR="00C31428" w:rsidRPr="00385047" w:rsidRDefault="00C31428" w:rsidP="00F32415">
      <w:pPr>
        <w:tabs>
          <w:tab w:val="left" w:pos="567"/>
        </w:tabs>
        <w:spacing w:after="0" w:line="240" w:lineRule="auto"/>
        <w:rPr>
          <w:rFonts w:ascii="Times New Roman" w:hAnsi="Times New Roman"/>
          <w:noProof/>
          <w:szCs w:val="20"/>
          <w:lang w:val="lt-LT"/>
        </w:rPr>
      </w:pPr>
    </w:p>
    <w:p w14:paraId="4CE5922D" w14:textId="77777777" w:rsidR="00C31428" w:rsidRPr="00385047" w:rsidRDefault="00C31428" w:rsidP="00F32415">
      <w:pPr>
        <w:tabs>
          <w:tab w:val="left" w:pos="720"/>
        </w:tabs>
        <w:spacing w:after="0" w:line="240" w:lineRule="auto"/>
        <w:jc w:val="both"/>
        <w:rPr>
          <w:rFonts w:ascii="Times New Roman" w:hAnsi="Times New Roman"/>
          <w:noProof/>
          <w:szCs w:val="20"/>
          <w:lang w:val="lt-LT"/>
        </w:rPr>
      </w:pPr>
    </w:p>
    <w:p w14:paraId="1E25A0C4" w14:textId="77777777" w:rsidR="00C31428" w:rsidRPr="00385047" w:rsidRDefault="00C31428" w:rsidP="00F32415">
      <w:pPr>
        <w:tabs>
          <w:tab w:val="left" w:pos="720"/>
        </w:tabs>
        <w:spacing w:after="0" w:line="240" w:lineRule="auto"/>
        <w:ind w:left="567" w:hanging="567"/>
        <w:jc w:val="both"/>
        <w:rPr>
          <w:rFonts w:ascii="Times New Roman" w:hAnsi="Times New Roman"/>
          <w:b/>
          <w:noProof/>
          <w:szCs w:val="20"/>
          <w:lang w:val="lt-LT"/>
        </w:rPr>
      </w:pPr>
      <w:r w:rsidRPr="00385047">
        <w:rPr>
          <w:rFonts w:ascii="Times New Roman" w:hAnsi="Times New Roman"/>
          <w:b/>
          <w:noProof/>
          <w:szCs w:val="20"/>
          <w:lang w:val="lt-LT"/>
        </w:rPr>
        <w:t>6.</w:t>
      </w:r>
      <w:r w:rsidRPr="00385047">
        <w:rPr>
          <w:rFonts w:ascii="Times New Roman" w:hAnsi="Times New Roman"/>
          <w:b/>
          <w:noProof/>
          <w:szCs w:val="20"/>
          <w:lang w:val="lt-LT"/>
        </w:rPr>
        <w:tab/>
      </w:r>
      <w:r w:rsidRPr="00385047">
        <w:rPr>
          <w:rFonts w:ascii="Times New Roman" w:hAnsi="Times New Roman"/>
          <w:b/>
          <w:caps/>
          <w:noProof/>
          <w:szCs w:val="20"/>
          <w:lang w:val="lt-LT"/>
        </w:rPr>
        <w:t>farmacinė informacija</w:t>
      </w:r>
    </w:p>
    <w:p w14:paraId="24953F92" w14:textId="77777777" w:rsidR="00C31428" w:rsidRPr="00385047" w:rsidRDefault="00C31428" w:rsidP="00F32415">
      <w:pPr>
        <w:tabs>
          <w:tab w:val="left" w:pos="720"/>
        </w:tabs>
        <w:spacing w:after="0" w:line="240" w:lineRule="auto"/>
        <w:jc w:val="both"/>
        <w:rPr>
          <w:rFonts w:ascii="Times New Roman" w:hAnsi="Times New Roman"/>
          <w:noProof/>
          <w:szCs w:val="20"/>
          <w:lang w:val="lt-LT"/>
        </w:rPr>
      </w:pPr>
    </w:p>
    <w:p w14:paraId="0CB478A4" w14:textId="77777777" w:rsidR="00C31428" w:rsidRPr="00385047" w:rsidRDefault="00C31428" w:rsidP="00F32415">
      <w:pPr>
        <w:tabs>
          <w:tab w:val="left" w:pos="567"/>
          <w:tab w:val="left" w:pos="720"/>
        </w:tabs>
        <w:spacing w:after="0" w:line="240" w:lineRule="auto"/>
        <w:ind w:left="567" w:hanging="567"/>
        <w:jc w:val="both"/>
        <w:outlineLvl w:val="0"/>
        <w:rPr>
          <w:rFonts w:ascii="Times New Roman" w:hAnsi="Times New Roman"/>
          <w:noProof/>
          <w:szCs w:val="20"/>
          <w:lang w:val="lt-LT"/>
        </w:rPr>
      </w:pPr>
      <w:r w:rsidRPr="00385047">
        <w:rPr>
          <w:rFonts w:ascii="Times New Roman" w:hAnsi="Times New Roman"/>
          <w:b/>
          <w:noProof/>
          <w:szCs w:val="20"/>
          <w:lang w:val="lt-LT"/>
        </w:rPr>
        <w:t>6.1</w:t>
      </w:r>
      <w:r w:rsidRPr="00385047">
        <w:rPr>
          <w:rFonts w:ascii="Times New Roman" w:hAnsi="Times New Roman"/>
          <w:b/>
          <w:noProof/>
          <w:szCs w:val="20"/>
          <w:lang w:val="lt-LT"/>
        </w:rPr>
        <w:tab/>
        <w:t>Pagalbinių medžiagų sąrašas</w:t>
      </w:r>
    </w:p>
    <w:p w14:paraId="0284F2B0" w14:textId="77777777" w:rsidR="00C31428" w:rsidRPr="00385047" w:rsidRDefault="00C31428" w:rsidP="00F32415">
      <w:pPr>
        <w:tabs>
          <w:tab w:val="left" w:pos="567"/>
          <w:tab w:val="left" w:pos="720"/>
        </w:tabs>
        <w:spacing w:after="0" w:line="240" w:lineRule="auto"/>
        <w:jc w:val="both"/>
        <w:rPr>
          <w:rFonts w:ascii="Times New Roman" w:hAnsi="Times New Roman"/>
          <w:iCs/>
          <w:noProof/>
          <w:szCs w:val="20"/>
          <w:lang w:val="lt-LT"/>
        </w:rPr>
      </w:pPr>
    </w:p>
    <w:p w14:paraId="27E78011" w14:textId="77777777" w:rsidR="00302B5E" w:rsidRPr="00302B5E" w:rsidRDefault="00302B5E" w:rsidP="00F32415">
      <w:pPr>
        <w:tabs>
          <w:tab w:val="left" w:pos="3600"/>
        </w:tabs>
        <w:spacing w:after="0" w:line="240" w:lineRule="auto"/>
        <w:rPr>
          <w:rFonts w:ascii="Times New Roman" w:eastAsia="Times New Roman" w:hAnsi="Times New Roman"/>
          <w:i/>
          <w:lang w:val="lt-LT"/>
        </w:rPr>
      </w:pPr>
      <w:r w:rsidRPr="00302B5E">
        <w:rPr>
          <w:rFonts w:ascii="Times New Roman" w:eastAsia="Times New Roman" w:hAnsi="Times New Roman"/>
          <w:i/>
          <w:lang w:val="lt-LT"/>
        </w:rPr>
        <w:t>Kapsulės turinys</w:t>
      </w:r>
    </w:p>
    <w:p w14:paraId="75244F1C" w14:textId="77777777" w:rsidR="00302B5E" w:rsidRPr="00302B5E" w:rsidRDefault="00302B5E" w:rsidP="00F32415">
      <w:pPr>
        <w:tabs>
          <w:tab w:val="left" w:pos="3600"/>
        </w:tabs>
        <w:spacing w:after="0" w:line="240" w:lineRule="auto"/>
        <w:rPr>
          <w:rFonts w:ascii="Times New Roman" w:eastAsia="Times New Roman" w:hAnsi="Times New Roman"/>
          <w:lang w:val="lt-LT"/>
        </w:rPr>
      </w:pPr>
      <w:r w:rsidRPr="00302B5E">
        <w:rPr>
          <w:rFonts w:ascii="Times New Roman" w:eastAsia="Times New Roman" w:hAnsi="Times New Roman"/>
          <w:lang w:val="lt-LT"/>
        </w:rPr>
        <w:t xml:space="preserve">Laktozė </w:t>
      </w:r>
      <w:proofErr w:type="spellStart"/>
      <w:r w:rsidRPr="00302B5E">
        <w:rPr>
          <w:rFonts w:ascii="Times New Roman" w:eastAsia="Times New Roman" w:hAnsi="Times New Roman"/>
          <w:lang w:val="lt-LT"/>
        </w:rPr>
        <w:t>monohidratas</w:t>
      </w:r>
      <w:proofErr w:type="spellEnd"/>
    </w:p>
    <w:p w14:paraId="41CF3C9E" w14:textId="77777777" w:rsidR="00302B5E" w:rsidRPr="00302B5E" w:rsidRDefault="00302B5E" w:rsidP="00F32415">
      <w:pPr>
        <w:tabs>
          <w:tab w:val="left" w:pos="3600"/>
        </w:tabs>
        <w:spacing w:after="0" w:line="240" w:lineRule="auto"/>
        <w:rPr>
          <w:rFonts w:ascii="Times New Roman" w:eastAsia="Times New Roman" w:hAnsi="Times New Roman"/>
          <w:lang w:val="lt-LT"/>
        </w:rPr>
      </w:pPr>
    </w:p>
    <w:p w14:paraId="465551D0" w14:textId="77777777" w:rsidR="00302B5E" w:rsidRPr="00302B5E" w:rsidRDefault="00302B5E" w:rsidP="00F32415">
      <w:pPr>
        <w:tabs>
          <w:tab w:val="left" w:pos="3600"/>
        </w:tabs>
        <w:spacing w:after="0" w:line="240" w:lineRule="auto"/>
        <w:rPr>
          <w:rFonts w:ascii="Times New Roman" w:eastAsia="Times New Roman" w:hAnsi="Times New Roman"/>
          <w:i/>
          <w:lang w:val="lt-LT"/>
        </w:rPr>
      </w:pPr>
      <w:r w:rsidRPr="00302B5E">
        <w:rPr>
          <w:rFonts w:ascii="Times New Roman" w:eastAsia="Times New Roman" w:hAnsi="Times New Roman"/>
          <w:i/>
          <w:lang w:val="lt-LT"/>
        </w:rPr>
        <w:t>Kapsulės dangtelis</w:t>
      </w:r>
    </w:p>
    <w:p w14:paraId="135B4A37" w14:textId="77777777" w:rsidR="00302B5E" w:rsidRPr="00302B5E" w:rsidRDefault="00302B5E" w:rsidP="00F32415">
      <w:pPr>
        <w:tabs>
          <w:tab w:val="left" w:pos="3600"/>
        </w:tabs>
        <w:spacing w:after="0" w:line="240" w:lineRule="auto"/>
        <w:rPr>
          <w:rFonts w:ascii="Times New Roman" w:eastAsia="Times New Roman" w:hAnsi="Times New Roman"/>
          <w:lang w:val="lt-LT"/>
        </w:rPr>
      </w:pPr>
      <w:r w:rsidRPr="00302B5E">
        <w:rPr>
          <w:rFonts w:ascii="Times New Roman" w:eastAsia="Times New Roman" w:hAnsi="Times New Roman"/>
          <w:lang w:val="lt-LT"/>
        </w:rPr>
        <w:t>Titano dioksidas (E171)</w:t>
      </w:r>
    </w:p>
    <w:p w14:paraId="333888DA" w14:textId="77777777" w:rsidR="00302B5E" w:rsidRPr="00302B5E" w:rsidRDefault="00302B5E" w:rsidP="00F32415">
      <w:pPr>
        <w:tabs>
          <w:tab w:val="left" w:pos="3600"/>
        </w:tabs>
        <w:spacing w:after="0" w:line="240" w:lineRule="auto"/>
        <w:rPr>
          <w:rFonts w:ascii="Times New Roman" w:eastAsia="Times New Roman" w:hAnsi="Times New Roman"/>
          <w:lang w:val="lt-LT"/>
        </w:rPr>
      </w:pPr>
      <w:r w:rsidRPr="00302B5E">
        <w:rPr>
          <w:rFonts w:ascii="Times New Roman" w:eastAsia="Times New Roman" w:hAnsi="Times New Roman"/>
          <w:lang w:val="lt-LT"/>
        </w:rPr>
        <w:t>Juodasis geležies oksidas (E172)</w:t>
      </w:r>
    </w:p>
    <w:p w14:paraId="67F6BDF2" w14:textId="77777777" w:rsidR="00302B5E" w:rsidRDefault="00302B5E" w:rsidP="00F32415">
      <w:pPr>
        <w:tabs>
          <w:tab w:val="left" w:pos="3600"/>
        </w:tabs>
        <w:spacing w:after="0" w:line="240" w:lineRule="auto"/>
        <w:rPr>
          <w:rFonts w:ascii="Times New Roman" w:eastAsia="Times New Roman" w:hAnsi="Times New Roman"/>
          <w:lang w:val="lt-LT"/>
        </w:rPr>
      </w:pPr>
      <w:r>
        <w:rPr>
          <w:rFonts w:ascii="Times New Roman" w:eastAsia="Times New Roman" w:hAnsi="Times New Roman"/>
          <w:lang w:val="lt-LT"/>
        </w:rPr>
        <w:t>Raudonasis geležies oksidas (E172)</w:t>
      </w:r>
    </w:p>
    <w:p w14:paraId="01AB0ED7" w14:textId="77777777" w:rsidR="00302B5E" w:rsidRPr="00302B5E" w:rsidRDefault="00302B5E" w:rsidP="00F32415">
      <w:pPr>
        <w:tabs>
          <w:tab w:val="left" w:pos="3600"/>
        </w:tabs>
        <w:spacing w:after="0" w:line="240" w:lineRule="auto"/>
        <w:rPr>
          <w:rFonts w:ascii="Times New Roman" w:eastAsia="Times New Roman" w:hAnsi="Times New Roman"/>
          <w:lang w:val="lt-LT"/>
        </w:rPr>
      </w:pPr>
      <w:r w:rsidRPr="00302B5E">
        <w:rPr>
          <w:rFonts w:ascii="Times New Roman" w:eastAsia="Times New Roman" w:hAnsi="Times New Roman"/>
          <w:lang w:val="lt-LT"/>
        </w:rPr>
        <w:t>Želatina</w:t>
      </w:r>
    </w:p>
    <w:p w14:paraId="1FF313E5" w14:textId="77777777" w:rsidR="008F5E42" w:rsidRDefault="008F5E42" w:rsidP="00F32415">
      <w:pPr>
        <w:tabs>
          <w:tab w:val="left" w:pos="3600"/>
        </w:tabs>
        <w:spacing w:after="0" w:line="240" w:lineRule="auto"/>
        <w:rPr>
          <w:rFonts w:ascii="Times New Roman" w:eastAsia="Times New Roman" w:hAnsi="Times New Roman"/>
          <w:i/>
          <w:lang w:val="lt-LT"/>
        </w:rPr>
      </w:pPr>
    </w:p>
    <w:p w14:paraId="20932D17" w14:textId="4A9F24A4" w:rsidR="00302B5E" w:rsidRPr="00302B5E" w:rsidRDefault="00302B5E" w:rsidP="00F32415">
      <w:pPr>
        <w:tabs>
          <w:tab w:val="left" w:pos="3600"/>
        </w:tabs>
        <w:spacing w:after="0" w:line="240" w:lineRule="auto"/>
        <w:rPr>
          <w:rFonts w:ascii="Times New Roman" w:eastAsia="Times New Roman" w:hAnsi="Times New Roman"/>
          <w:i/>
          <w:lang w:val="lt-LT"/>
        </w:rPr>
      </w:pPr>
      <w:r w:rsidRPr="00302B5E">
        <w:rPr>
          <w:rFonts w:ascii="Times New Roman" w:eastAsia="Times New Roman" w:hAnsi="Times New Roman"/>
          <w:i/>
          <w:lang w:val="lt-LT"/>
        </w:rPr>
        <w:t>Kapsulės korpusas</w:t>
      </w:r>
    </w:p>
    <w:p w14:paraId="26520BE7" w14:textId="77777777" w:rsidR="00302B5E" w:rsidRPr="00302B5E" w:rsidRDefault="00302B5E" w:rsidP="00F32415">
      <w:pPr>
        <w:tabs>
          <w:tab w:val="left" w:pos="3600"/>
        </w:tabs>
        <w:spacing w:after="0" w:line="240" w:lineRule="auto"/>
        <w:rPr>
          <w:rFonts w:ascii="Times New Roman" w:eastAsia="Times New Roman" w:hAnsi="Times New Roman"/>
          <w:lang w:val="lt-LT"/>
        </w:rPr>
      </w:pPr>
      <w:r w:rsidRPr="00302B5E">
        <w:rPr>
          <w:rFonts w:ascii="Times New Roman" w:eastAsia="Times New Roman" w:hAnsi="Times New Roman"/>
          <w:lang w:val="lt-LT"/>
        </w:rPr>
        <w:t>Titano dioksidas (E171)</w:t>
      </w:r>
    </w:p>
    <w:p w14:paraId="349F6D8B" w14:textId="77777777" w:rsidR="00302B5E" w:rsidRPr="00302B5E" w:rsidRDefault="00302B5E" w:rsidP="00F32415">
      <w:pPr>
        <w:tabs>
          <w:tab w:val="left" w:pos="3600"/>
        </w:tabs>
        <w:spacing w:after="0" w:line="240" w:lineRule="auto"/>
        <w:rPr>
          <w:rFonts w:ascii="Times New Roman" w:eastAsia="Times New Roman" w:hAnsi="Times New Roman"/>
          <w:lang w:val="lt-LT"/>
        </w:rPr>
      </w:pPr>
      <w:r w:rsidRPr="00302B5E">
        <w:rPr>
          <w:rFonts w:ascii="Times New Roman" w:eastAsia="Times New Roman" w:hAnsi="Times New Roman"/>
          <w:lang w:val="lt-LT"/>
        </w:rPr>
        <w:t>Juodasis geležies oksidas (E172)</w:t>
      </w:r>
    </w:p>
    <w:p w14:paraId="633A320E" w14:textId="77777777" w:rsidR="00302B5E" w:rsidRDefault="00302B5E" w:rsidP="00F32415">
      <w:pPr>
        <w:tabs>
          <w:tab w:val="left" w:pos="3600"/>
        </w:tabs>
        <w:spacing w:after="0" w:line="240" w:lineRule="auto"/>
        <w:rPr>
          <w:rFonts w:ascii="Times New Roman" w:eastAsia="Times New Roman" w:hAnsi="Times New Roman"/>
          <w:lang w:val="lt-LT"/>
        </w:rPr>
      </w:pPr>
      <w:r>
        <w:rPr>
          <w:rFonts w:ascii="Times New Roman" w:eastAsia="Times New Roman" w:hAnsi="Times New Roman"/>
          <w:lang w:val="lt-LT"/>
        </w:rPr>
        <w:t>Geltonasis geležies oksidas (E172)</w:t>
      </w:r>
    </w:p>
    <w:p w14:paraId="2DD6F05E" w14:textId="413C8A95" w:rsidR="008F5E42" w:rsidRPr="008F5E42" w:rsidRDefault="008F5E42" w:rsidP="00F32415">
      <w:pPr>
        <w:tabs>
          <w:tab w:val="left" w:pos="3600"/>
        </w:tabs>
        <w:spacing w:after="0" w:line="240" w:lineRule="auto"/>
        <w:rPr>
          <w:rFonts w:ascii="Times New Roman" w:eastAsia="Times New Roman" w:hAnsi="Times New Roman"/>
          <w:lang w:val="lt-LT"/>
        </w:rPr>
      </w:pPr>
      <w:r w:rsidRPr="008F5E42">
        <w:rPr>
          <w:rFonts w:ascii="Times New Roman" w:eastAsia="Times New Roman" w:hAnsi="Times New Roman"/>
          <w:lang w:val="lt-LT"/>
        </w:rPr>
        <w:t>Briliantinis mėlynasis FCF (E133)</w:t>
      </w:r>
    </w:p>
    <w:p w14:paraId="2BFF9817" w14:textId="41F6A2F9" w:rsidR="008F5E42" w:rsidRPr="00302B5E" w:rsidRDefault="008F5E42" w:rsidP="00F32415">
      <w:pPr>
        <w:tabs>
          <w:tab w:val="left" w:pos="3600"/>
        </w:tabs>
        <w:spacing w:after="0" w:line="240" w:lineRule="auto"/>
        <w:rPr>
          <w:rFonts w:ascii="Times New Roman" w:eastAsia="Times New Roman" w:hAnsi="Times New Roman"/>
          <w:lang w:val="lt-LT"/>
        </w:rPr>
      </w:pPr>
      <w:r w:rsidRPr="00302B5E">
        <w:rPr>
          <w:rFonts w:ascii="Times New Roman" w:eastAsia="Times New Roman" w:hAnsi="Times New Roman"/>
          <w:lang w:val="lt-LT"/>
        </w:rPr>
        <w:t>Želatina</w:t>
      </w:r>
    </w:p>
    <w:p w14:paraId="7C1A7B1C" w14:textId="77777777" w:rsidR="00C31428" w:rsidRPr="008857AA" w:rsidRDefault="00C31428" w:rsidP="00F32415">
      <w:pPr>
        <w:tabs>
          <w:tab w:val="left" w:pos="720"/>
        </w:tabs>
        <w:spacing w:after="0" w:line="240" w:lineRule="auto"/>
        <w:jc w:val="both"/>
        <w:rPr>
          <w:rFonts w:ascii="Times New Roman" w:hAnsi="Times New Roman"/>
          <w:iCs/>
          <w:noProof/>
          <w:szCs w:val="20"/>
          <w:lang w:val="lt-LT"/>
        </w:rPr>
      </w:pPr>
    </w:p>
    <w:p w14:paraId="1EF1E1E7" w14:textId="77777777" w:rsidR="00C31428" w:rsidRPr="00385047" w:rsidRDefault="00C31428" w:rsidP="00F32415">
      <w:pPr>
        <w:tabs>
          <w:tab w:val="left" w:pos="720"/>
        </w:tabs>
        <w:spacing w:after="0" w:line="240" w:lineRule="auto"/>
        <w:ind w:left="567" w:hanging="567"/>
        <w:jc w:val="both"/>
        <w:outlineLvl w:val="0"/>
        <w:rPr>
          <w:rFonts w:ascii="Times New Roman" w:hAnsi="Times New Roman"/>
          <w:noProof/>
          <w:szCs w:val="20"/>
          <w:lang w:val="lt-LT"/>
        </w:rPr>
      </w:pPr>
      <w:r w:rsidRPr="00385047">
        <w:rPr>
          <w:rFonts w:ascii="Times New Roman" w:hAnsi="Times New Roman"/>
          <w:b/>
          <w:noProof/>
          <w:szCs w:val="20"/>
          <w:lang w:val="lt-LT"/>
        </w:rPr>
        <w:t>6.2</w:t>
      </w:r>
      <w:r w:rsidRPr="00385047">
        <w:rPr>
          <w:rFonts w:ascii="Times New Roman" w:hAnsi="Times New Roman"/>
          <w:b/>
          <w:noProof/>
          <w:szCs w:val="20"/>
          <w:lang w:val="lt-LT"/>
        </w:rPr>
        <w:tab/>
        <w:t>Nesuderinamumas</w:t>
      </w:r>
    </w:p>
    <w:p w14:paraId="407410CB" w14:textId="77777777" w:rsidR="00C31428" w:rsidRPr="00385047" w:rsidRDefault="00C31428" w:rsidP="00F32415">
      <w:pPr>
        <w:tabs>
          <w:tab w:val="left" w:pos="720"/>
        </w:tabs>
        <w:spacing w:after="0" w:line="240" w:lineRule="auto"/>
        <w:jc w:val="both"/>
        <w:rPr>
          <w:rFonts w:ascii="Times New Roman" w:hAnsi="Times New Roman"/>
          <w:noProof/>
          <w:szCs w:val="20"/>
          <w:lang w:val="lt-LT"/>
        </w:rPr>
      </w:pPr>
    </w:p>
    <w:p w14:paraId="3FB5063A" w14:textId="77777777" w:rsidR="00C31428" w:rsidRPr="00385047" w:rsidRDefault="00C31428" w:rsidP="00F32415">
      <w:pPr>
        <w:tabs>
          <w:tab w:val="left" w:pos="567"/>
        </w:tabs>
        <w:spacing w:after="0" w:line="240" w:lineRule="auto"/>
        <w:jc w:val="both"/>
        <w:rPr>
          <w:rFonts w:ascii="Times New Roman" w:hAnsi="Times New Roman"/>
          <w:noProof/>
          <w:szCs w:val="20"/>
          <w:lang w:val="lt-LT"/>
        </w:rPr>
      </w:pPr>
      <w:r w:rsidRPr="00385047">
        <w:rPr>
          <w:rFonts w:ascii="Times New Roman" w:hAnsi="Times New Roman"/>
          <w:noProof/>
          <w:szCs w:val="20"/>
          <w:lang w:val="lt-LT"/>
        </w:rPr>
        <w:t>Duomenys nebūtini.</w:t>
      </w:r>
    </w:p>
    <w:p w14:paraId="1EBCA7AE" w14:textId="77777777" w:rsidR="00C31428" w:rsidRPr="00385047" w:rsidRDefault="00C31428" w:rsidP="00F32415">
      <w:pPr>
        <w:tabs>
          <w:tab w:val="left" w:pos="720"/>
        </w:tabs>
        <w:spacing w:after="0" w:line="240" w:lineRule="auto"/>
        <w:jc w:val="both"/>
        <w:rPr>
          <w:rFonts w:ascii="Times New Roman" w:hAnsi="Times New Roman"/>
          <w:noProof/>
          <w:szCs w:val="20"/>
          <w:lang w:val="lt-LT"/>
        </w:rPr>
      </w:pPr>
    </w:p>
    <w:p w14:paraId="46797210" w14:textId="77777777" w:rsidR="00C31428" w:rsidRPr="00385047" w:rsidRDefault="00C31428" w:rsidP="00F32415">
      <w:pPr>
        <w:tabs>
          <w:tab w:val="left" w:pos="720"/>
        </w:tabs>
        <w:spacing w:after="0" w:line="240" w:lineRule="auto"/>
        <w:ind w:left="567" w:hanging="567"/>
        <w:jc w:val="both"/>
        <w:outlineLvl w:val="0"/>
        <w:rPr>
          <w:rFonts w:ascii="Times New Roman" w:hAnsi="Times New Roman"/>
          <w:noProof/>
          <w:szCs w:val="20"/>
          <w:lang w:val="lt-LT"/>
        </w:rPr>
      </w:pPr>
      <w:r w:rsidRPr="00385047">
        <w:rPr>
          <w:rFonts w:ascii="Times New Roman" w:hAnsi="Times New Roman"/>
          <w:b/>
          <w:noProof/>
          <w:szCs w:val="20"/>
          <w:lang w:val="lt-LT"/>
        </w:rPr>
        <w:t>6.3</w:t>
      </w:r>
      <w:r w:rsidRPr="00385047">
        <w:rPr>
          <w:rFonts w:ascii="Times New Roman" w:hAnsi="Times New Roman"/>
          <w:b/>
          <w:noProof/>
          <w:szCs w:val="20"/>
          <w:lang w:val="lt-LT"/>
        </w:rPr>
        <w:tab/>
        <w:t>Tinkamumo laikas</w:t>
      </w:r>
    </w:p>
    <w:p w14:paraId="3C199DF7" w14:textId="77777777" w:rsidR="00C31428" w:rsidRPr="00385047" w:rsidRDefault="00C31428" w:rsidP="00F32415">
      <w:pPr>
        <w:tabs>
          <w:tab w:val="left" w:pos="720"/>
        </w:tabs>
        <w:spacing w:after="0" w:line="240" w:lineRule="auto"/>
        <w:jc w:val="both"/>
        <w:rPr>
          <w:rFonts w:ascii="Times New Roman" w:hAnsi="Times New Roman"/>
          <w:noProof/>
          <w:szCs w:val="20"/>
          <w:lang w:val="lt-LT"/>
        </w:rPr>
      </w:pPr>
    </w:p>
    <w:p w14:paraId="3DCDD184" w14:textId="67BFF29A" w:rsidR="00C31428" w:rsidRPr="00385047" w:rsidRDefault="002F584E" w:rsidP="00F32415">
      <w:pPr>
        <w:tabs>
          <w:tab w:val="left" w:pos="567"/>
        </w:tabs>
        <w:spacing w:after="0" w:line="240" w:lineRule="auto"/>
        <w:ind w:left="567" w:hanging="567"/>
        <w:jc w:val="both"/>
        <w:rPr>
          <w:rFonts w:ascii="Times New Roman" w:hAnsi="Times New Roman"/>
          <w:noProof/>
          <w:szCs w:val="20"/>
          <w:lang w:val="lt-LT"/>
        </w:rPr>
      </w:pPr>
      <w:r w:rsidRPr="00385047">
        <w:rPr>
          <w:rFonts w:ascii="Times New Roman" w:hAnsi="Times New Roman"/>
          <w:noProof/>
          <w:szCs w:val="20"/>
          <w:lang w:val="lt-LT"/>
        </w:rPr>
        <w:t>3</w:t>
      </w:r>
      <w:r w:rsidR="004563ED" w:rsidRPr="00385047">
        <w:rPr>
          <w:rFonts w:ascii="Times New Roman" w:hAnsi="Times New Roman"/>
          <w:noProof/>
          <w:szCs w:val="20"/>
          <w:lang w:val="lt-LT"/>
        </w:rPr>
        <w:t> </w:t>
      </w:r>
      <w:r w:rsidR="00C31428" w:rsidRPr="00385047">
        <w:rPr>
          <w:rFonts w:ascii="Times New Roman" w:hAnsi="Times New Roman"/>
          <w:noProof/>
          <w:szCs w:val="20"/>
          <w:lang w:val="lt-LT"/>
        </w:rPr>
        <w:t>metai</w:t>
      </w:r>
    </w:p>
    <w:p w14:paraId="1BEB850E" w14:textId="77777777" w:rsidR="00C31428" w:rsidRPr="00385047" w:rsidRDefault="00C31428" w:rsidP="00F32415">
      <w:pPr>
        <w:tabs>
          <w:tab w:val="left" w:pos="720"/>
        </w:tabs>
        <w:spacing w:after="0" w:line="240" w:lineRule="auto"/>
        <w:jc w:val="both"/>
        <w:rPr>
          <w:rFonts w:ascii="Times New Roman" w:hAnsi="Times New Roman"/>
          <w:noProof/>
          <w:szCs w:val="20"/>
          <w:lang w:val="lt-LT"/>
        </w:rPr>
      </w:pPr>
    </w:p>
    <w:p w14:paraId="355C243B" w14:textId="77777777" w:rsidR="00C31428" w:rsidRPr="00385047" w:rsidRDefault="00C31428" w:rsidP="00F32415">
      <w:pPr>
        <w:tabs>
          <w:tab w:val="left" w:pos="567"/>
          <w:tab w:val="left" w:pos="720"/>
        </w:tabs>
        <w:spacing w:after="0" w:line="240" w:lineRule="auto"/>
        <w:ind w:left="567" w:hanging="567"/>
        <w:jc w:val="both"/>
        <w:outlineLvl w:val="0"/>
        <w:rPr>
          <w:rFonts w:ascii="Times New Roman" w:hAnsi="Times New Roman"/>
          <w:noProof/>
          <w:szCs w:val="20"/>
          <w:lang w:val="lt-LT"/>
        </w:rPr>
      </w:pPr>
      <w:r w:rsidRPr="00385047">
        <w:rPr>
          <w:rFonts w:ascii="Times New Roman" w:hAnsi="Times New Roman"/>
          <w:b/>
          <w:noProof/>
          <w:szCs w:val="20"/>
          <w:lang w:val="lt-LT"/>
        </w:rPr>
        <w:t>6.4</w:t>
      </w:r>
      <w:r w:rsidRPr="00385047">
        <w:rPr>
          <w:rFonts w:ascii="Times New Roman" w:hAnsi="Times New Roman"/>
          <w:b/>
          <w:noProof/>
          <w:szCs w:val="20"/>
          <w:lang w:val="lt-LT"/>
        </w:rPr>
        <w:tab/>
        <w:t>Specialios laikymo sąlygos</w:t>
      </w:r>
    </w:p>
    <w:p w14:paraId="2AE6C37A" w14:textId="77777777" w:rsidR="00C31428" w:rsidRPr="00385047" w:rsidRDefault="00C31428" w:rsidP="00F32415">
      <w:pPr>
        <w:tabs>
          <w:tab w:val="left" w:pos="567"/>
          <w:tab w:val="left" w:pos="720"/>
        </w:tabs>
        <w:spacing w:after="0" w:line="240" w:lineRule="auto"/>
        <w:jc w:val="both"/>
        <w:rPr>
          <w:rFonts w:ascii="Times New Roman" w:hAnsi="Times New Roman"/>
          <w:noProof/>
          <w:szCs w:val="20"/>
          <w:lang w:val="lt-LT"/>
        </w:rPr>
      </w:pPr>
    </w:p>
    <w:p w14:paraId="44D1BD4D" w14:textId="0014A0B5" w:rsidR="002F584E" w:rsidRPr="00385047" w:rsidRDefault="002F584E" w:rsidP="00F32415">
      <w:pPr>
        <w:tabs>
          <w:tab w:val="left" w:pos="567"/>
          <w:tab w:val="left" w:pos="720"/>
        </w:tabs>
        <w:spacing w:after="0" w:line="240" w:lineRule="auto"/>
        <w:jc w:val="both"/>
        <w:rPr>
          <w:rFonts w:ascii="Times New Roman" w:hAnsi="Times New Roman"/>
          <w:noProof/>
          <w:szCs w:val="20"/>
          <w:lang w:val="lt-LT"/>
        </w:rPr>
      </w:pPr>
      <w:r w:rsidRPr="00385047">
        <w:rPr>
          <w:rFonts w:ascii="Times New Roman" w:hAnsi="Times New Roman"/>
          <w:noProof/>
          <w:szCs w:val="20"/>
          <w:lang w:val="lt-LT"/>
        </w:rPr>
        <w:t>Šiam vaistiniam preparatui specialių laikymo sąlygų nereikia.</w:t>
      </w:r>
    </w:p>
    <w:p w14:paraId="1B4A3176" w14:textId="77777777" w:rsidR="00C31428" w:rsidRPr="00385047" w:rsidRDefault="00C31428" w:rsidP="00F32415">
      <w:pPr>
        <w:tabs>
          <w:tab w:val="left" w:pos="567"/>
          <w:tab w:val="left" w:pos="720"/>
        </w:tabs>
        <w:spacing w:after="0" w:line="240" w:lineRule="auto"/>
        <w:jc w:val="both"/>
        <w:rPr>
          <w:rFonts w:ascii="Times New Roman" w:hAnsi="Times New Roman"/>
          <w:noProof/>
          <w:szCs w:val="20"/>
          <w:lang w:val="lt-LT"/>
        </w:rPr>
      </w:pPr>
    </w:p>
    <w:p w14:paraId="0858412E" w14:textId="77777777" w:rsidR="00C31428" w:rsidRPr="00385047" w:rsidRDefault="00C31428" w:rsidP="00F32415">
      <w:pPr>
        <w:numPr>
          <w:ilvl w:val="1"/>
          <w:numId w:val="4"/>
        </w:numPr>
        <w:spacing w:after="0" w:line="240" w:lineRule="auto"/>
        <w:jc w:val="both"/>
        <w:outlineLvl w:val="0"/>
        <w:rPr>
          <w:rFonts w:ascii="Times New Roman" w:hAnsi="Times New Roman"/>
          <w:b/>
          <w:noProof/>
          <w:szCs w:val="20"/>
          <w:lang w:val="lt-LT"/>
        </w:rPr>
      </w:pPr>
      <w:r w:rsidRPr="00385047">
        <w:rPr>
          <w:rFonts w:ascii="Times New Roman" w:hAnsi="Times New Roman"/>
          <w:b/>
          <w:bCs/>
          <w:noProof/>
          <w:szCs w:val="20"/>
          <w:lang w:val="lt-LT"/>
        </w:rPr>
        <w:t>Talpyklės pobūdis ir jos</w:t>
      </w:r>
      <w:r w:rsidRPr="00385047">
        <w:rPr>
          <w:rFonts w:ascii="Times New Roman" w:hAnsi="Times New Roman"/>
          <w:noProof/>
          <w:szCs w:val="20"/>
          <w:lang w:val="lt-LT"/>
        </w:rPr>
        <w:t xml:space="preserve"> </w:t>
      </w:r>
      <w:r w:rsidRPr="00385047">
        <w:rPr>
          <w:rFonts w:ascii="Times New Roman" w:hAnsi="Times New Roman"/>
          <w:b/>
          <w:noProof/>
          <w:szCs w:val="20"/>
          <w:lang w:val="lt-LT"/>
        </w:rPr>
        <w:t>turinys</w:t>
      </w:r>
    </w:p>
    <w:p w14:paraId="3CC935DD" w14:textId="77777777" w:rsidR="00C31428" w:rsidRPr="00385047" w:rsidRDefault="00C31428" w:rsidP="00F32415">
      <w:pPr>
        <w:tabs>
          <w:tab w:val="left" w:pos="567"/>
          <w:tab w:val="left" w:pos="720"/>
        </w:tabs>
        <w:spacing w:after="0" w:line="240" w:lineRule="auto"/>
        <w:jc w:val="both"/>
        <w:rPr>
          <w:rFonts w:ascii="Times New Roman" w:hAnsi="Times New Roman"/>
          <w:iCs/>
          <w:noProof/>
          <w:szCs w:val="20"/>
          <w:lang w:val="lt-LT"/>
        </w:rPr>
      </w:pPr>
    </w:p>
    <w:p w14:paraId="0E2422F3" w14:textId="0C80BCD3" w:rsidR="00C31428" w:rsidRPr="00385047" w:rsidRDefault="002F584E" w:rsidP="00F32415">
      <w:pPr>
        <w:tabs>
          <w:tab w:val="left" w:pos="567"/>
        </w:tabs>
        <w:spacing w:after="0" w:line="240" w:lineRule="auto"/>
        <w:jc w:val="both"/>
        <w:rPr>
          <w:rFonts w:ascii="Times New Roman" w:hAnsi="Times New Roman"/>
          <w:noProof/>
          <w:szCs w:val="20"/>
          <w:lang w:val="lt-LT"/>
        </w:rPr>
      </w:pPr>
      <w:r w:rsidRPr="00385047">
        <w:rPr>
          <w:rFonts w:ascii="Times New Roman" w:hAnsi="Times New Roman"/>
          <w:noProof/>
          <w:szCs w:val="20"/>
          <w:lang w:val="lt-LT"/>
        </w:rPr>
        <w:t>PVC</w:t>
      </w:r>
      <w:r w:rsidR="00C31428" w:rsidRPr="00385047">
        <w:rPr>
          <w:rFonts w:ascii="Times New Roman" w:hAnsi="Times New Roman"/>
          <w:noProof/>
          <w:szCs w:val="20"/>
          <w:lang w:val="lt-LT"/>
        </w:rPr>
        <w:t xml:space="preserve"> </w:t>
      </w:r>
      <w:r w:rsidR="006226D2">
        <w:rPr>
          <w:rFonts w:ascii="Times New Roman" w:hAnsi="Times New Roman"/>
          <w:noProof/>
          <w:szCs w:val="20"/>
          <w:lang w:val="lt-LT"/>
        </w:rPr>
        <w:t xml:space="preserve">ir aliuminio folijos </w:t>
      </w:r>
      <w:r w:rsidR="00C31428" w:rsidRPr="00385047">
        <w:rPr>
          <w:rFonts w:ascii="Times New Roman" w:hAnsi="Times New Roman"/>
          <w:noProof/>
          <w:szCs w:val="20"/>
          <w:lang w:val="lt-LT"/>
        </w:rPr>
        <w:t>lizdinė plokštelė, kurioje yra 6 kietosios kapsulės.</w:t>
      </w:r>
    </w:p>
    <w:p w14:paraId="1B5D7894" w14:textId="77777777" w:rsidR="00C31428" w:rsidRPr="00385047" w:rsidRDefault="00C31428" w:rsidP="00F32415">
      <w:pPr>
        <w:tabs>
          <w:tab w:val="left" w:pos="567"/>
        </w:tabs>
        <w:spacing w:after="0" w:line="240" w:lineRule="auto"/>
        <w:jc w:val="both"/>
        <w:rPr>
          <w:rFonts w:ascii="Times New Roman" w:hAnsi="Times New Roman"/>
          <w:noProof/>
          <w:szCs w:val="20"/>
          <w:lang w:val="lt-LT"/>
        </w:rPr>
      </w:pPr>
      <w:r w:rsidRPr="00385047">
        <w:rPr>
          <w:rFonts w:ascii="Times New Roman" w:hAnsi="Times New Roman"/>
          <w:noProof/>
          <w:szCs w:val="20"/>
          <w:lang w:val="lt-LT"/>
        </w:rPr>
        <w:t>Dėžutėje yra viena lizdinė plokštelė.</w:t>
      </w:r>
    </w:p>
    <w:p w14:paraId="6BE7975C" w14:textId="77777777" w:rsidR="00C31428" w:rsidRPr="00385047" w:rsidRDefault="00C31428" w:rsidP="00F32415">
      <w:pPr>
        <w:tabs>
          <w:tab w:val="left" w:pos="567"/>
          <w:tab w:val="left" w:pos="720"/>
        </w:tabs>
        <w:spacing w:after="0" w:line="240" w:lineRule="auto"/>
        <w:jc w:val="both"/>
        <w:rPr>
          <w:rFonts w:ascii="Times New Roman" w:hAnsi="Times New Roman"/>
          <w:noProof/>
          <w:szCs w:val="20"/>
          <w:lang w:val="lt-LT"/>
        </w:rPr>
      </w:pPr>
    </w:p>
    <w:p w14:paraId="2EA69D35" w14:textId="77777777" w:rsidR="00C31428" w:rsidRPr="00385047" w:rsidRDefault="00C31428" w:rsidP="00F32415">
      <w:pPr>
        <w:tabs>
          <w:tab w:val="left" w:pos="567"/>
          <w:tab w:val="left" w:pos="720"/>
        </w:tabs>
        <w:spacing w:after="0" w:line="240" w:lineRule="auto"/>
        <w:ind w:left="567" w:hanging="567"/>
        <w:jc w:val="both"/>
        <w:outlineLvl w:val="0"/>
        <w:rPr>
          <w:rFonts w:ascii="Times New Roman" w:hAnsi="Times New Roman"/>
          <w:noProof/>
          <w:szCs w:val="20"/>
          <w:lang w:val="lt-LT"/>
        </w:rPr>
      </w:pPr>
      <w:r w:rsidRPr="00385047">
        <w:rPr>
          <w:rFonts w:ascii="Times New Roman" w:hAnsi="Times New Roman"/>
          <w:b/>
          <w:noProof/>
          <w:szCs w:val="20"/>
          <w:lang w:val="lt-LT"/>
        </w:rPr>
        <w:t>6.6</w:t>
      </w:r>
      <w:r w:rsidRPr="00385047">
        <w:rPr>
          <w:rFonts w:ascii="Times New Roman" w:hAnsi="Times New Roman"/>
          <w:b/>
          <w:noProof/>
          <w:szCs w:val="20"/>
          <w:lang w:val="lt-LT"/>
        </w:rPr>
        <w:tab/>
      </w:r>
      <w:r w:rsidRPr="00385047">
        <w:rPr>
          <w:rFonts w:ascii="Times New Roman" w:hAnsi="Times New Roman"/>
          <w:b/>
          <w:bCs/>
          <w:noProof/>
          <w:szCs w:val="20"/>
          <w:lang w:val="lt-LT"/>
        </w:rPr>
        <w:t>Specialūs reikalavimai atliekoms tvarkyti</w:t>
      </w:r>
    </w:p>
    <w:p w14:paraId="48E9CC9A" w14:textId="77777777" w:rsidR="00C31428" w:rsidRPr="00385047" w:rsidRDefault="00C31428" w:rsidP="00F32415">
      <w:pPr>
        <w:tabs>
          <w:tab w:val="left" w:pos="567"/>
          <w:tab w:val="left" w:pos="720"/>
        </w:tabs>
        <w:spacing w:after="0" w:line="240" w:lineRule="auto"/>
        <w:jc w:val="both"/>
        <w:rPr>
          <w:rFonts w:ascii="Times New Roman" w:hAnsi="Times New Roman"/>
          <w:noProof/>
          <w:szCs w:val="20"/>
          <w:lang w:val="lt-LT"/>
        </w:rPr>
      </w:pPr>
    </w:p>
    <w:p w14:paraId="4C5AFB53" w14:textId="77777777" w:rsidR="00C31428" w:rsidRPr="00385047" w:rsidRDefault="00C31428" w:rsidP="00F32415">
      <w:pPr>
        <w:tabs>
          <w:tab w:val="left" w:pos="567"/>
        </w:tabs>
        <w:spacing w:after="0" w:line="240" w:lineRule="auto"/>
        <w:ind w:left="567" w:hanging="567"/>
        <w:jc w:val="both"/>
        <w:rPr>
          <w:rFonts w:ascii="Times New Roman" w:hAnsi="Times New Roman"/>
          <w:noProof/>
          <w:szCs w:val="20"/>
          <w:lang w:val="lt-LT"/>
        </w:rPr>
      </w:pPr>
      <w:r w:rsidRPr="00385047">
        <w:rPr>
          <w:rFonts w:ascii="Times New Roman" w:hAnsi="Times New Roman"/>
          <w:noProof/>
          <w:szCs w:val="20"/>
          <w:lang w:val="lt-LT"/>
        </w:rPr>
        <w:t>Specialių reikalavimų nėra.</w:t>
      </w:r>
    </w:p>
    <w:p w14:paraId="59686EA6" w14:textId="77777777" w:rsidR="00C31428" w:rsidRPr="00385047" w:rsidRDefault="00C31428" w:rsidP="00F32415">
      <w:pPr>
        <w:tabs>
          <w:tab w:val="left" w:pos="567"/>
          <w:tab w:val="left" w:pos="720"/>
        </w:tabs>
        <w:spacing w:after="0" w:line="240" w:lineRule="auto"/>
        <w:jc w:val="both"/>
        <w:rPr>
          <w:rFonts w:ascii="Times New Roman" w:hAnsi="Times New Roman"/>
          <w:noProof/>
          <w:szCs w:val="20"/>
          <w:lang w:val="lt-LT"/>
        </w:rPr>
      </w:pPr>
    </w:p>
    <w:p w14:paraId="1669CBCC" w14:textId="77777777" w:rsidR="00C31428" w:rsidRPr="00385047" w:rsidRDefault="00C31428" w:rsidP="00F32415">
      <w:pPr>
        <w:tabs>
          <w:tab w:val="left" w:pos="567"/>
          <w:tab w:val="left" w:pos="720"/>
        </w:tabs>
        <w:spacing w:after="0" w:line="240" w:lineRule="auto"/>
        <w:jc w:val="both"/>
        <w:rPr>
          <w:rFonts w:ascii="Times New Roman" w:hAnsi="Times New Roman"/>
          <w:noProof/>
          <w:szCs w:val="20"/>
          <w:lang w:val="lt-LT"/>
        </w:rPr>
      </w:pPr>
    </w:p>
    <w:p w14:paraId="73BBFD64" w14:textId="77777777" w:rsidR="00C31428" w:rsidRPr="00385047" w:rsidRDefault="00C31428" w:rsidP="00F32415">
      <w:pPr>
        <w:tabs>
          <w:tab w:val="left" w:pos="567"/>
          <w:tab w:val="left" w:pos="720"/>
        </w:tabs>
        <w:spacing w:after="0" w:line="240" w:lineRule="auto"/>
        <w:ind w:left="567" w:hanging="567"/>
        <w:jc w:val="both"/>
        <w:rPr>
          <w:rFonts w:ascii="Times New Roman" w:hAnsi="Times New Roman"/>
          <w:noProof/>
          <w:szCs w:val="20"/>
          <w:lang w:val="lt-LT"/>
        </w:rPr>
      </w:pPr>
      <w:r w:rsidRPr="00385047">
        <w:rPr>
          <w:rFonts w:ascii="Times New Roman" w:hAnsi="Times New Roman"/>
          <w:b/>
          <w:noProof/>
          <w:szCs w:val="20"/>
          <w:lang w:val="lt-LT"/>
        </w:rPr>
        <w:t>7.</w:t>
      </w:r>
      <w:r w:rsidRPr="00385047">
        <w:rPr>
          <w:rFonts w:ascii="Times New Roman" w:hAnsi="Times New Roman"/>
          <w:b/>
          <w:noProof/>
          <w:szCs w:val="20"/>
          <w:lang w:val="lt-LT"/>
        </w:rPr>
        <w:tab/>
      </w:r>
      <w:r w:rsidRPr="00385047">
        <w:rPr>
          <w:rFonts w:ascii="Times New Roman" w:hAnsi="Times New Roman"/>
          <w:b/>
          <w:caps/>
          <w:noProof/>
          <w:szCs w:val="20"/>
          <w:lang w:val="lt-LT"/>
        </w:rPr>
        <w:t>REGISTRUOTOJAS</w:t>
      </w:r>
    </w:p>
    <w:p w14:paraId="0DF4CC95" w14:textId="77777777" w:rsidR="00C31428" w:rsidRPr="00385047" w:rsidRDefault="00C31428" w:rsidP="00F32415">
      <w:pPr>
        <w:tabs>
          <w:tab w:val="left" w:pos="567"/>
          <w:tab w:val="left" w:pos="720"/>
        </w:tabs>
        <w:spacing w:after="0" w:line="240" w:lineRule="auto"/>
        <w:jc w:val="both"/>
        <w:rPr>
          <w:rFonts w:ascii="Times New Roman" w:hAnsi="Times New Roman"/>
          <w:noProof/>
          <w:szCs w:val="20"/>
          <w:lang w:val="lt-LT"/>
        </w:rPr>
      </w:pPr>
    </w:p>
    <w:p w14:paraId="0A3875D8" w14:textId="77777777" w:rsidR="009C11E6" w:rsidRPr="00385047" w:rsidRDefault="009C11E6" w:rsidP="00F32415">
      <w:pPr>
        <w:tabs>
          <w:tab w:val="left" w:pos="567"/>
        </w:tabs>
        <w:spacing w:after="0" w:line="240" w:lineRule="auto"/>
        <w:jc w:val="both"/>
        <w:rPr>
          <w:rFonts w:ascii="Times New Roman" w:eastAsia="Arial Unicode MS" w:hAnsi="Times New Roman"/>
          <w:noProof/>
          <w:szCs w:val="20"/>
          <w:lang w:val="lt-LT"/>
        </w:rPr>
      </w:pPr>
      <w:r w:rsidRPr="00385047">
        <w:rPr>
          <w:rFonts w:ascii="Times New Roman" w:eastAsia="Arial Unicode MS" w:hAnsi="Times New Roman"/>
          <w:noProof/>
          <w:szCs w:val="20"/>
          <w:lang w:val="lt-LT"/>
        </w:rPr>
        <w:t>MB „Sanus24“</w:t>
      </w:r>
    </w:p>
    <w:p w14:paraId="630EF51E" w14:textId="2152304A" w:rsidR="009C11E6" w:rsidRDefault="009C11E6" w:rsidP="00F32415">
      <w:pPr>
        <w:tabs>
          <w:tab w:val="left" w:pos="567"/>
        </w:tabs>
        <w:spacing w:after="0" w:line="240" w:lineRule="auto"/>
        <w:jc w:val="both"/>
        <w:rPr>
          <w:rFonts w:ascii="Times New Roman" w:eastAsia="Arial Unicode MS" w:hAnsi="Times New Roman"/>
          <w:noProof/>
          <w:szCs w:val="20"/>
          <w:lang w:val="lt-LT"/>
        </w:rPr>
      </w:pPr>
      <w:r w:rsidRPr="00385047">
        <w:rPr>
          <w:rFonts w:ascii="Times New Roman" w:eastAsia="Arial Unicode MS" w:hAnsi="Times New Roman"/>
          <w:noProof/>
          <w:szCs w:val="20"/>
          <w:lang w:val="lt-LT"/>
        </w:rPr>
        <w:t xml:space="preserve">Maironiškių g. 46A </w:t>
      </w:r>
    </w:p>
    <w:p w14:paraId="46BEDECC" w14:textId="50106DD4" w:rsidR="009C11E6" w:rsidRDefault="009C11E6" w:rsidP="00F32415">
      <w:pPr>
        <w:tabs>
          <w:tab w:val="left" w:pos="567"/>
        </w:tabs>
        <w:spacing w:after="0" w:line="240" w:lineRule="auto"/>
        <w:jc w:val="both"/>
        <w:rPr>
          <w:rFonts w:ascii="Times New Roman" w:eastAsia="Arial Unicode MS" w:hAnsi="Times New Roman"/>
          <w:noProof/>
          <w:szCs w:val="20"/>
          <w:lang w:val="lt-LT"/>
        </w:rPr>
      </w:pPr>
      <w:r w:rsidRPr="00385047">
        <w:rPr>
          <w:rFonts w:ascii="Times New Roman" w:eastAsia="Arial Unicode MS" w:hAnsi="Times New Roman"/>
          <w:noProof/>
          <w:szCs w:val="20"/>
          <w:lang w:val="lt-LT"/>
        </w:rPr>
        <w:t>LT-48181</w:t>
      </w:r>
      <w:r>
        <w:rPr>
          <w:rFonts w:ascii="Times New Roman" w:eastAsia="Arial Unicode MS" w:hAnsi="Times New Roman"/>
          <w:noProof/>
          <w:szCs w:val="20"/>
          <w:lang w:val="lt-LT"/>
        </w:rPr>
        <w:t xml:space="preserve"> </w:t>
      </w:r>
      <w:r w:rsidRPr="00385047">
        <w:rPr>
          <w:rFonts w:ascii="Times New Roman" w:eastAsia="Arial Unicode MS" w:hAnsi="Times New Roman"/>
          <w:noProof/>
          <w:szCs w:val="20"/>
          <w:lang w:val="lt-LT"/>
        </w:rPr>
        <w:t>Kaunas</w:t>
      </w:r>
    </w:p>
    <w:p w14:paraId="330D9844" w14:textId="04DA919A" w:rsidR="009C11E6" w:rsidRPr="00385047" w:rsidRDefault="009C11E6" w:rsidP="00F32415">
      <w:pPr>
        <w:tabs>
          <w:tab w:val="left" w:pos="567"/>
        </w:tabs>
        <w:spacing w:after="0" w:line="240" w:lineRule="auto"/>
        <w:jc w:val="both"/>
        <w:rPr>
          <w:rFonts w:ascii="Times New Roman" w:hAnsi="Times New Roman"/>
          <w:noProof/>
          <w:szCs w:val="20"/>
          <w:lang w:val="lt-LT"/>
        </w:rPr>
      </w:pPr>
      <w:r w:rsidRPr="00385047">
        <w:rPr>
          <w:rFonts w:ascii="Times New Roman" w:eastAsia="Arial Unicode MS" w:hAnsi="Times New Roman"/>
          <w:noProof/>
          <w:szCs w:val="20"/>
          <w:lang w:val="lt-LT"/>
        </w:rPr>
        <w:t>Lietuva</w:t>
      </w:r>
    </w:p>
    <w:p w14:paraId="19B284E8" w14:textId="77777777" w:rsidR="00C31428" w:rsidRDefault="00C31428" w:rsidP="00F32415">
      <w:pPr>
        <w:tabs>
          <w:tab w:val="left" w:pos="567"/>
          <w:tab w:val="left" w:pos="720"/>
        </w:tabs>
        <w:spacing w:after="0" w:line="240" w:lineRule="auto"/>
        <w:jc w:val="both"/>
        <w:rPr>
          <w:rFonts w:ascii="Times New Roman" w:hAnsi="Times New Roman"/>
          <w:noProof/>
          <w:szCs w:val="20"/>
          <w:lang w:val="lt-LT"/>
        </w:rPr>
      </w:pPr>
    </w:p>
    <w:p w14:paraId="719BB42B" w14:textId="77777777" w:rsidR="009C11E6" w:rsidRPr="00385047" w:rsidRDefault="009C11E6" w:rsidP="00F32415">
      <w:pPr>
        <w:tabs>
          <w:tab w:val="left" w:pos="567"/>
          <w:tab w:val="left" w:pos="720"/>
        </w:tabs>
        <w:spacing w:after="0" w:line="240" w:lineRule="auto"/>
        <w:jc w:val="both"/>
        <w:rPr>
          <w:rFonts w:ascii="Times New Roman" w:hAnsi="Times New Roman"/>
          <w:noProof/>
          <w:szCs w:val="20"/>
          <w:lang w:val="lt-LT"/>
        </w:rPr>
      </w:pPr>
    </w:p>
    <w:p w14:paraId="70A18A7A" w14:textId="77777777" w:rsidR="00C31428" w:rsidRPr="00385047" w:rsidRDefault="00C31428" w:rsidP="00F32415">
      <w:pPr>
        <w:tabs>
          <w:tab w:val="left" w:pos="567"/>
          <w:tab w:val="left" w:pos="720"/>
        </w:tabs>
        <w:spacing w:after="0" w:line="240" w:lineRule="auto"/>
        <w:ind w:left="567" w:hanging="567"/>
        <w:jc w:val="both"/>
        <w:rPr>
          <w:rFonts w:ascii="Times New Roman" w:hAnsi="Times New Roman"/>
          <w:b/>
          <w:noProof/>
          <w:szCs w:val="20"/>
          <w:lang w:val="lt-LT"/>
        </w:rPr>
      </w:pPr>
      <w:r w:rsidRPr="00385047">
        <w:rPr>
          <w:rFonts w:ascii="Times New Roman" w:hAnsi="Times New Roman"/>
          <w:b/>
          <w:noProof/>
          <w:szCs w:val="20"/>
          <w:lang w:val="lt-LT"/>
        </w:rPr>
        <w:t>8.</w:t>
      </w:r>
      <w:r w:rsidRPr="00385047">
        <w:rPr>
          <w:rFonts w:ascii="Times New Roman" w:hAnsi="Times New Roman"/>
          <w:b/>
          <w:noProof/>
          <w:szCs w:val="20"/>
          <w:lang w:val="lt-LT"/>
        </w:rPr>
        <w:tab/>
      </w:r>
      <w:r w:rsidRPr="00385047">
        <w:rPr>
          <w:rFonts w:ascii="Times New Roman" w:hAnsi="Times New Roman"/>
          <w:b/>
          <w:caps/>
          <w:noProof/>
          <w:szCs w:val="20"/>
          <w:lang w:val="lt-LT"/>
        </w:rPr>
        <w:t>REGISTRACIJOS PAŽYMĖJIMO numeris</w:t>
      </w:r>
    </w:p>
    <w:p w14:paraId="004A4E21" w14:textId="77777777" w:rsidR="00C31428" w:rsidRPr="00385047" w:rsidRDefault="00C31428" w:rsidP="00F32415">
      <w:pPr>
        <w:tabs>
          <w:tab w:val="left" w:pos="567"/>
          <w:tab w:val="left" w:pos="720"/>
        </w:tabs>
        <w:spacing w:after="0" w:line="240" w:lineRule="auto"/>
        <w:jc w:val="both"/>
        <w:rPr>
          <w:rFonts w:ascii="Times New Roman" w:hAnsi="Times New Roman"/>
          <w:noProof/>
          <w:szCs w:val="20"/>
          <w:lang w:val="lt-LT"/>
        </w:rPr>
      </w:pPr>
    </w:p>
    <w:p w14:paraId="56A25986" w14:textId="43D7A28A" w:rsidR="00C31428" w:rsidRPr="008A3A4C" w:rsidRDefault="008A3A4C" w:rsidP="00F32415">
      <w:pPr>
        <w:tabs>
          <w:tab w:val="left" w:pos="567"/>
          <w:tab w:val="left" w:pos="720"/>
        </w:tabs>
        <w:spacing w:after="0" w:line="240" w:lineRule="auto"/>
        <w:jc w:val="both"/>
        <w:rPr>
          <w:rFonts w:ascii="Times New Roman" w:hAnsi="Times New Roman"/>
          <w:szCs w:val="24"/>
          <w:lang w:val="lt-LT"/>
        </w:rPr>
      </w:pPr>
      <w:r w:rsidRPr="008A3A4C">
        <w:rPr>
          <w:rFonts w:ascii="Times New Roman" w:hAnsi="Times New Roman"/>
          <w:szCs w:val="24"/>
          <w:lang w:val="lt-LT"/>
        </w:rPr>
        <w:t>LT/1/26/5965/001</w:t>
      </w:r>
    </w:p>
    <w:p w14:paraId="07437150" w14:textId="77777777" w:rsidR="008A3A4C" w:rsidRPr="008A3A4C" w:rsidRDefault="008A3A4C" w:rsidP="00F32415">
      <w:pPr>
        <w:tabs>
          <w:tab w:val="left" w:pos="567"/>
          <w:tab w:val="left" w:pos="720"/>
        </w:tabs>
        <w:spacing w:after="0" w:line="240" w:lineRule="auto"/>
        <w:jc w:val="both"/>
        <w:rPr>
          <w:rFonts w:ascii="Times New Roman" w:hAnsi="Times New Roman"/>
          <w:noProof/>
          <w:szCs w:val="20"/>
          <w:lang w:val="it-CH"/>
        </w:rPr>
      </w:pPr>
    </w:p>
    <w:p w14:paraId="2D5151C2" w14:textId="77777777" w:rsidR="00C31428" w:rsidRPr="00385047" w:rsidRDefault="00C31428" w:rsidP="00F32415">
      <w:pPr>
        <w:tabs>
          <w:tab w:val="left" w:pos="567"/>
          <w:tab w:val="left" w:pos="720"/>
        </w:tabs>
        <w:spacing w:after="0" w:line="240" w:lineRule="auto"/>
        <w:jc w:val="both"/>
        <w:rPr>
          <w:rFonts w:ascii="Times New Roman" w:hAnsi="Times New Roman"/>
          <w:noProof/>
          <w:szCs w:val="20"/>
          <w:lang w:val="lt-LT"/>
        </w:rPr>
      </w:pPr>
    </w:p>
    <w:p w14:paraId="23BA3E6B" w14:textId="77777777" w:rsidR="00C31428" w:rsidRPr="00385047" w:rsidRDefault="00C31428" w:rsidP="00F32415">
      <w:pPr>
        <w:tabs>
          <w:tab w:val="left" w:pos="567"/>
          <w:tab w:val="left" w:pos="720"/>
        </w:tabs>
        <w:spacing w:after="0" w:line="240" w:lineRule="auto"/>
        <w:ind w:left="567" w:hanging="567"/>
        <w:jc w:val="both"/>
        <w:rPr>
          <w:rFonts w:ascii="Times New Roman" w:hAnsi="Times New Roman"/>
          <w:noProof/>
          <w:szCs w:val="20"/>
          <w:lang w:val="lt-LT"/>
        </w:rPr>
      </w:pPr>
      <w:r w:rsidRPr="00385047">
        <w:rPr>
          <w:rFonts w:ascii="Times New Roman" w:hAnsi="Times New Roman"/>
          <w:b/>
          <w:noProof/>
          <w:szCs w:val="20"/>
          <w:lang w:val="lt-LT"/>
        </w:rPr>
        <w:t>9.</w:t>
      </w:r>
      <w:r w:rsidRPr="00385047">
        <w:rPr>
          <w:rFonts w:ascii="Times New Roman" w:hAnsi="Times New Roman"/>
          <w:b/>
          <w:noProof/>
          <w:szCs w:val="20"/>
          <w:lang w:val="lt-LT"/>
        </w:rPr>
        <w:tab/>
      </w:r>
      <w:r w:rsidRPr="00385047">
        <w:rPr>
          <w:rFonts w:ascii="Times New Roman" w:hAnsi="Times New Roman"/>
          <w:b/>
          <w:caps/>
          <w:noProof/>
          <w:szCs w:val="20"/>
          <w:lang w:val="lt-LT"/>
        </w:rPr>
        <w:t>rEGISTRAVIMO / PERREGISTRAVIMO data</w:t>
      </w:r>
    </w:p>
    <w:p w14:paraId="3AF95887" w14:textId="77777777" w:rsidR="00C31428" w:rsidRPr="00385047" w:rsidRDefault="00C31428" w:rsidP="00F32415">
      <w:pPr>
        <w:tabs>
          <w:tab w:val="left" w:pos="567"/>
          <w:tab w:val="left" w:pos="720"/>
        </w:tabs>
        <w:spacing w:after="0" w:line="240" w:lineRule="auto"/>
        <w:jc w:val="both"/>
        <w:rPr>
          <w:rFonts w:ascii="Times New Roman" w:hAnsi="Times New Roman"/>
          <w:noProof/>
          <w:szCs w:val="20"/>
          <w:lang w:val="lt-LT"/>
        </w:rPr>
      </w:pPr>
    </w:p>
    <w:p w14:paraId="6478CB5B" w14:textId="093DA8BE" w:rsidR="00C31428" w:rsidRPr="009C11E6" w:rsidRDefault="009C11E6" w:rsidP="00F32415">
      <w:pPr>
        <w:tabs>
          <w:tab w:val="left" w:pos="567"/>
          <w:tab w:val="left" w:pos="720"/>
        </w:tabs>
        <w:spacing w:after="0" w:line="240" w:lineRule="auto"/>
        <w:jc w:val="both"/>
        <w:rPr>
          <w:rFonts w:ascii="Times New Roman" w:hAnsi="Times New Roman"/>
          <w:szCs w:val="24"/>
          <w:lang w:val="lt-LT"/>
        </w:rPr>
      </w:pPr>
      <w:r w:rsidRPr="009C11E6">
        <w:rPr>
          <w:rFonts w:ascii="Times New Roman" w:hAnsi="Times New Roman"/>
          <w:szCs w:val="24"/>
          <w:lang w:val="lt-LT"/>
        </w:rPr>
        <w:t xml:space="preserve">Registravimo data </w:t>
      </w:r>
      <w:r w:rsidR="008A3A4C">
        <w:rPr>
          <w:rFonts w:ascii="Times New Roman" w:hAnsi="Times New Roman"/>
          <w:szCs w:val="24"/>
          <w:lang w:val="lt-LT"/>
        </w:rPr>
        <w:t>2026 m. vasario 11 d.</w:t>
      </w:r>
    </w:p>
    <w:p w14:paraId="42AFB946" w14:textId="77777777" w:rsidR="009C11E6" w:rsidRPr="009C11E6" w:rsidRDefault="009C11E6" w:rsidP="00F32415">
      <w:pPr>
        <w:tabs>
          <w:tab w:val="left" w:pos="567"/>
          <w:tab w:val="left" w:pos="720"/>
        </w:tabs>
        <w:spacing w:after="0" w:line="240" w:lineRule="auto"/>
        <w:jc w:val="both"/>
        <w:rPr>
          <w:rFonts w:ascii="Times New Roman" w:hAnsi="Times New Roman"/>
          <w:noProof/>
          <w:szCs w:val="20"/>
          <w:lang w:val="lt-LT"/>
        </w:rPr>
      </w:pPr>
    </w:p>
    <w:p w14:paraId="091E4D96" w14:textId="77777777" w:rsidR="00C31428" w:rsidRPr="00385047" w:rsidRDefault="00C31428" w:rsidP="00F32415">
      <w:pPr>
        <w:tabs>
          <w:tab w:val="left" w:pos="567"/>
          <w:tab w:val="left" w:pos="720"/>
        </w:tabs>
        <w:spacing w:after="0" w:line="240" w:lineRule="auto"/>
        <w:jc w:val="both"/>
        <w:rPr>
          <w:rFonts w:ascii="Times New Roman" w:hAnsi="Times New Roman"/>
          <w:noProof/>
          <w:szCs w:val="20"/>
          <w:lang w:val="lt-LT"/>
        </w:rPr>
      </w:pPr>
    </w:p>
    <w:p w14:paraId="6A9319B4" w14:textId="77777777" w:rsidR="00C31428" w:rsidRPr="00385047" w:rsidRDefault="00C31428" w:rsidP="00F32415">
      <w:pPr>
        <w:tabs>
          <w:tab w:val="left" w:pos="720"/>
        </w:tabs>
        <w:spacing w:after="0" w:line="240" w:lineRule="auto"/>
        <w:ind w:left="567" w:hanging="567"/>
        <w:jc w:val="both"/>
        <w:rPr>
          <w:rFonts w:ascii="Times New Roman" w:hAnsi="Times New Roman"/>
          <w:b/>
          <w:noProof/>
          <w:szCs w:val="20"/>
          <w:lang w:val="lt-LT"/>
        </w:rPr>
      </w:pPr>
      <w:r w:rsidRPr="00385047">
        <w:rPr>
          <w:rFonts w:ascii="Times New Roman" w:hAnsi="Times New Roman"/>
          <w:b/>
          <w:noProof/>
          <w:szCs w:val="20"/>
          <w:lang w:val="lt-LT"/>
        </w:rPr>
        <w:t>10.</w:t>
      </w:r>
      <w:r w:rsidRPr="00385047">
        <w:rPr>
          <w:rFonts w:ascii="Times New Roman" w:hAnsi="Times New Roman"/>
          <w:b/>
          <w:noProof/>
          <w:szCs w:val="20"/>
          <w:lang w:val="lt-LT"/>
        </w:rPr>
        <w:tab/>
      </w:r>
      <w:r w:rsidRPr="00385047">
        <w:rPr>
          <w:rFonts w:ascii="Times New Roman" w:hAnsi="Times New Roman"/>
          <w:b/>
          <w:caps/>
          <w:noProof/>
          <w:szCs w:val="20"/>
          <w:lang w:val="lt-LT"/>
        </w:rPr>
        <w:t>teksto peržiūros data</w:t>
      </w:r>
    </w:p>
    <w:p w14:paraId="284E00A8" w14:textId="77777777" w:rsidR="00C31428" w:rsidRPr="00385047" w:rsidRDefault="00C31428" w:rsidP="00F32415">
      <w:pPr>
        <w:tabs>
          <w:tab w:val="left" w:pos="720"/>
        </w:tabs>
        <w:spacing w:after="0" w:line="240" w:lineRule="auto"/>
        <w:jc w:val="both"/>
        <w:rPr>
          <w:rFonts w:ascii="Times New Roman" w:hAnsi="Times New Roman"/>
          <w:noProof/>
          <w:szCs w:val="20"/>
          <w:lang w:val="lt-LT"/>
        </w:rPr>
      </w:pPr>
    </w:p>
    <w:p w14:paraId="58234A8E" w14:textId="76EA3FEA" w:rsidR="00C31428" w:rsidRPr="00385047" w:rsidRDefault="00CF1EEC" w:rsidP="00F32415">
      <w:pPr>
        <w:tabs>
          <w:tab w:val="left" w:pos="720"/>
        </w:tabs>
        <w:spacing w:after="0" w:line="240" w:lineRule="auto"/>
        <w:jc w:val="both"/>
        <w:rPr>
          <w:rFonts w:ascii="Times New Roman" w:hAnsi="Times New Roman"/>
          <w:lang w:val="lt-LT"/>
        </w:rPr>
      </w:pPr>
      <w:r>
        <w:rPr>
          <w:rFonts w:ascii="Times New Roman" w:hAnsi="Times New Roman"/>
          <w:lang w:val="lt-LT"/>
        </w:rPr>
        <w:t>2026 m. balandžio 24 d.</w:t>
      </w:r>
    </w:p>
    <w:p w14:paraId="4F630C23" w14:textId="77777777" w:rsidR="00E36B90" w:rsidRPr="00385047" w:rsidRDefault="00E36B90" w:rsidP="00F32415">
      <w:pPr>
        <w:tabs>
          <w:tab w:val="left" w:pos="720"/>
        </w:tabs>
        <w:spacing w:after="0" w:line="240" w:lineRule="auto"/>
        <w:jc w:val="both"/>
        <w:rPr>
          <w:rFonts w:ascii="Times New Roman" w:hAnsi="Times New Roman"/>
          <w:lang w:val="lt-LT"/>
        </w:rPr>
      </w:pPr>
    </w:p>
    <w:p w14:paraId="5CEFFEDA" w14:textId="1CF677D4" w:rsidR="00C31428" w:rsidRPr="00385047" w:rsidRDefault="004563ED" w:rsidP="00F32415">
      <w:pPr>
        <w:tabs>
          <w:tab w:val="left" w:pos="567"/>
        </w:tabs>
        <w:spacing w:after="0" w:line="240" w:lineRule="auto"/>
        <w:jc w:val="both"/>
        <w:rPr>
          <w:rFonts w:ascii="Times New Roman" w:hAnsi="Times New Roman"/>
          <w:b/>
          <w:noProof/>
          <w:szCs w:val="20"/>
          <w:lang w:val="lt-LT"/>
        </w:rPr>
      </w:pPr>
      <w:r w:rsidRPr="00385047">
        <w:rPr>
          <w:rFonts w:ascii="Times New Roman" w:hAnsi="Times New Roman"/>
          <w:noProof/>
          <w:lang w:val="lt-LT"/>
        </w:rPr>
        <w:t xml:space="preserve">Išsami informacija apie šį vaistinį preparatą pateikiama Valstybinės vaistų kontrolės tarnybos prie Lietuvos Respublikos sveikatos apsaugos ministerijos tinklalapyje </w:t>
      </w:r>
      <w:r w:rsidR="009C11E6" w:rsidRPr="009C11E6">
        <w:rPr>
          <w:rFonts w:ascii="Times New Roman" w:eastAsia="Times New Roman" w:hAnsi="Times New Roman"/>
          <w:color w:val="0000EE"/>
          <w:u w:val="single"/>
          <w:lang w:val="lt-LT" w:eastAsia="lt-LT"/>
        </w:rPr>
        <w:t>https://vvkt.lrv.lt/lt</w:t>
      </w:r>
      <w:r w:rsidR="009C11E6" w:rsidRPr="00385047">
        <w:rPr>
          <w:rFonts w:ascii="Times New Roman" w:hAnsi="Times New Roman"/>
          <w:noProof/>
          <w:lang w:val="lt-LT"/>
        </w:rPr>
        <w:t xml:space="preserve"> </w:t>
      </w:r>
      <w:r w:rsidRPr="00385047">
        <w:rPr>
          <w:rFonts w:ascii="Times New Roman" w:hAnsi="Times New Roman"/>
          <w:noProof/>
          <w:lang w:val="lt-LT"/>
        </w:rPr>
        <w:t>/</w:t>
      </w:r>
    </w:p>
    <w:p w14:paraId="695A7B20" w14:textId="77777777" w:rsidR="00C31428" w:rsidRPr="00385047" w:rsidRDefault="00C31428" w:rsidP="00F32415">
      <w:pPr>
        <w:tabs>
          <w:tab w:val="left" w:pos="567"/>
        </w:tabs>
        <w:spacing w:after="0" w:line="240" w:lineRule="auto"/>
        <w:jc w:val="both"/>
        <w:rPr>
          <w:rFonts w:ascii="Times New Roman" w:hAnsi="Times New Roman"/>
          <w:noProof/>
          <w:szCs w:val="20"/>
          <w:lang w:val="lt-LT"/>
        </w:rPr>
      </w:pPr>
    </w:p>
    <w:p w14:paraId="4F32585C" w14:textId="7D7F164F" w:rsidR="002F584E" w:rsidRPr="00385047" w:rsidRDefault="002F584E">
      <w:pPr>
        <w:spacing w:after="0" w:line="240" w:lineRule="auto"/>
        <w:rPr>
          <w:rFonts w:ascii="Times New Roman" w:hAnsi="Times New Roman"/>
          <w:noProof/>
          <w:szCs w:val="20"/>
          <w:lang w:val="lt-LT"/>
        </w:rPr>
      </w:pPr>
      <w:r w:rsidRPr="00385047">
        <w:rPr>
          <w:rFonts w:ascii="Times New Roman" w:hAnsi="Times New Roman"/>
          <w:noProof/>
          <w:szCs w:val="20"/>
          <w:lang w:val="lt-LT"/>
        </w:rPr>
        <w:br w:type="page"/>
      </w:r>
    </w:p>
    <w:p w14:paraId="0F87CB77" w14:textId="77777777" w:rsidR="00C31428" w:rsidRPr="00385047" w:rsidRDefault="00C31428" w:rsidP="00385AB0">
      <w:pPr>
        <w:tabs>
          <w:tab w:val="left" w:pos="567"/>
        </w:tabs>
        <w:spacing w:after="0" w:line="260" w:lineRule="exact"/>
        <w:jc w:val="center"/>
        <w:rPr>
          <w:rFonts w:ascii="Times New Roman" w:hAnsi="Times New Roman"/>
          <w:noProof/>
          <w:szCs w:val="20"/>
          <w:lang w:val="lt-LT"/>
        </w:rPr>
      </w:pPr>
    </w:p>
    <w:p w14:paraId="5974A42D" w14:textId="77777777" w:rsidR="00C31428" w:rsidRPr="00385047" w:rsidRDefault="00C31428" w:rsidP="00385AB0">
      <w:pPr>
        <w:tabs>
          <w:tab w:val="left" w:pos="567"/>
        </w:tabs>
        <w:spacing w:after="0" w:line="260" w:lineRule="exact"/>
        <w:jc w:val="center"/>
        <w:rPr>
          <w:rFonts w:ascii="Times New Roman" w:hAnsi="Times New Roman"/>
          <w:noProof/>
          <w:szCs w:val="20"/>
          <w:lang w:val="lt-LT"/>
        </w:rPr>
      </w:pPr>
    </w:p>
    <w:p w14:paraId="6ACB3B9F" w14:textId="77777777" w:rsidR="00C31428" w:rsidRPr="00385047" w:rsidRDefault="00C31428" w:rsidP="00385AB0">
      <w:pPr>
        <w:tabs>
          <w:tab w:val="left" w:pos="567"/>
        </w:tabs>
        <w:spacing w:after="0" w:line="260" w:lineRule="exact"/>
        <w:jc w:val="center"/>
        <w:rPr>
          <w:rFonts w:ascii="Times New Roman" w:hAnsi="Times New Roman"/>
          <w:noProof/>
          <w:szCs w:val="20"/>
          <w:lang w:val="lt-LT"/>
        </w:rPr>
      </w:pPr>
    </w:p>
    <w:p w14:paraId="11BB2479" w14:textId="77777777" w:rsidR="00C31428" w:rsidRPr="00385047" w:rsidRDefault="00C31428" w:rsidP="00385AB0">
      <w:pPr>
        <w:tabs>
          <w:tab w:val="left" w:pos="567"/>
        </w:tabs>
        <w:spacing w:after="0" w:line="260" w:lineRule="exact"/>
        <w:jc w:val="center"/>
        <w:rPr>
          <w:rFonts w:ascii="Times New Roman" w:hAnsi="Times New Roman"/>
          <w:noProof/>
          <w:szCs w:val="20"/>
          <w:lang w:val="lt-LT"/>
        </w:rPr>
      </w:pPr>
    </w:p>
    <w:p w14:paraId="5372E409" w14:textId="77777777" w:rsidR="00C31428" w:rsidRPr="00385047" w:rsidRDefault="00C31428" w:rsidP="00385AB0">
      <w:pPr>
        <w:tabs>
          <w:tab w:val="left" w:pos="567"/>
        </w:tabs>
        <w:spacing w:after="0" w:line="260" w:lineRule="exact"/>
        <w:jc w:val="center"/>
        <w:rPr>
          <w:rFonts w:ascii="Times New Roman" w:hAnsi="Times New Roman"/>
          <w:noProof/>
          <w:szCs w:val="20"/>
          <w:lang w:val="lt-LT"/>
        </w:rPr>
      </w:pPr>
    </w:p>
    <w:p w14:paraId="79A3224E" w14:textId="77777777" w:rsidR="00C31428" w:rsidRPr="00385047" w:rsidRDefault="00C31428" w:rsidP="00385AB0">
      <w:pPr>
        <w:tabs>
          <w:tab w:val="left" w:pos="567"/>
        </w:tabs>
        <w:spacing w:after="0" w:line="260" w:lineRule="exact"/>
        <w:jc w:val="center"/>
        <w:rPr>
          <w:rFonts w:ascii="Times New Roman" w:hAnsi="Times New Roman"/>
          <w:noProof/>
          <w:szCs w:val="20"/>
          <w:lang w:val="lt-LT"/>
        </w:rPr>
      </w:pPr>
    </w:p>
    <w:p w14:paraId="0267FFE7" w14:textId="77777777" w:rsidR="00C31428" w:rsidRPr="00385047" w:rsidRDefault="00C31428" w:rsidP="00385AB0">
      <w:pPr>
        <w:tabs>
          <w:tab w:val="left" w:pos="567"/>
        </w:tabs>
        <w:spacing w:after="0" w:line="260" w:lineRule="exact"/>
        <w:jc w:val="center"/>
        <w:rPr>
          <w:rFonts w:ascii="Times New Roman" w:hAnsi="Times New Roman"/>
          <w:noProof/>
          <w:szCs w:val="20"/>
          <w:lang w:val="lt-LT"/>
        </w:rPr>
      </w:pPr>
    </w:p>
    <w:p w14:paraId="6AD0F43E" w14:textId="77777777" w:rsidR="00C31428" w:rsidRPr="00385047" w:rsidRDefault="00C31428" w:rsidP="00385AB0">
      <w:pPr>
        <w:tabs>
          <w:tab w:val="left" w:pos="567"/>
        </w:tabs>
        <w:spacing w:after="0" w:line="260" w:lineRule="exact"/>
        <w:jc w:val="center"/>
        <w:rPr>
          <w:rFonts w:ascii="Times New Roman" w:hAnsi="Times New Roman"/>
          <w:noProof/>
          <w:szCs w:val="20"/>
          <w:lang w:val="lt-LT"/>
        </w:rPr>
      </w:pPr>
    </w:p>
    <w:p w14:paraId="6D36D89F" w14:textId="77777777" w:rsidR="00C31428" w:rsidRPr="00385047" w:rsidRDefault="00C31428" w:rsidP="00385AB0">
      <w:pPr>
        <w:tabs>
          <w:tab w:val="left" w:pos="567"/>
        </w:tabs>
        <w:spacing w:after="0" w:line="260" w:lineRule="exact"/>
        <w:jc w:val="center"/>
        <w:rPr>
          <w:rFonts w:ascii="Times New Roman" w:hAnsi="Times New Roman"/>
          <w:noProof/>
          <w:szCs w:val="20"/>
          <w:lang w:val="lt-LT"/>
        </w:rPr>
      </w:pPr>
    </w:p>
    <w:p w14:paraId="6C214478" w14:textId="77777777" w:rsidR="00C31428" w:rsidRPr="00385047" w:rsidRDefault="00C31428" w:rsidP="00385AB0">
      <w:pPr>
        <w:tabs>
          <w:tab w:val="left" w:pos="567"/>
        </w:tabs>
        <w:spacing w:after="0" w:line="260" w:lineRule="exact"/>
        <w:jc w:val="center"/>
        <w:rPr>
          <w:rFonts w:ascii="Times New Roman" w:hAnsi="Times New Roman"/>
          <w:noProof/>
          <w:szCs w:val="20"/>
          <w:lang w:val="lt-LT"/>
        </w:rPr>
      </w:pPr>
    </w:p>
    <w:p w14:paraId="534CA169" w14:textId="77777777" w:rsidR="00C31428" w:rsidRPr="00385047" w:rsidRDefault="00C31428" w:rsidP="00385AB0">
      <w:pPr>
        <w:tabs>
          <w:tab w:val="left" w:pos="567"/>
        </w:tabs>
        <w:spacing w:after="0" w:line="260" w:lineRule="exact"/>
        <w:jc w:val="center"/>
        <w:rPr>
          <w:rFonts w:ascii="Times New Roman" w:hAnsi="Times New Roman"/>
          <w:noProof/>
          <w:szCs w:val="20"/>
          <w:lang w:val="lt-LT"/>
        </w:rPr>
      </w:pPr>
    </w:p>
    <w:p w14:paraId="3DD90FB0" w14:textId="77777777" w:rsidR="00C31428" w:rsidRPr="00385047" w:rsidRDefault="00C31428" w:rsidP="00385AB0">
      <w:pPr>
        <w:tabs>
          <w:tab w:val="left" w:pos="567"/>
        </w:tabs>
        <w:spacing w:after="0" w:line="260" w:lineRule="exact"/>
        <w:jc w:val="center"/>
        <w:rPr>
          <w:rFonts w:ascii="Times New Roman" w:hAnsi="Times New Roman"/>
          <w:noProof/>
          <w:szCs w:val="20"/>
          <w:lang w:val="lt-LT"/>
        </w:rPr>
      </w:pPr>
    </w:p>
    <w:p w14:paraId="4B3BA4E9" w14:textId="77777777" w:rsidR="00C31428" w:rsidRPr="00385047" w:rsidRDefault="00C31428" w:rsidP="00385AB0">
      <w:pPr>
        <w:tabs>
          <w:tab w:val="left" w:pos="567"/>
        </w:tabs>
        <w:spacing w:after="0" w:line="260" w:lineRule="exact"/>
        <w:jc w:val="center"/>
        <w:rPr>
          <w:rFonts w:ascii="Times New Roman" w:hAnsi="Times New Roman"/>
          <w:noProof/>
          <w:szCs w:val="20"/>
          <w:lang w:val="lt-LT"/>
        </w:rPr>
      </w:pPr>
    </w:p>
    <w:p w14:paraId="4A324D8B" w14:textId="77777777" w:rsidR="00C31428" w:rsidRPr="00385047" w:rsidRDefault="00C31428" w:rsidP="00385AB0">
      <w:pPr>
        <w:tabs>
          <w:tab w:val="left" w:pos="567"/>
        </w:tabs>
        <w:spacing w:after="0" w:line="260" w:lineRule="exact"/>
        <w:jc w:val="center"/>
        <w:rPr>
          <w:rFonts w:ascii="Times New Roman" w:hAnsi="Times New Roman"/>
          <w:noProof/>
          <w:szCs w:val="20"/>
          <w:lang w:val="lt-LT"/>
        </w:rPr>
      </w:pPr>
    </w:p>
    <w:p w14:paraId="06D5B19B" w14:textId="77777777" w:rsidR="00C31428" w:rsidRPr="00385047" w:rsidRDefault="00C31428" w:rsidP="00385AB0">
      <w:pPr>
        <w:tabs>
          <w:tab w:val="left" w:pos="567"/>
        </w:tabs>
        <w:spacing w:after="0" w:line="260" w:lineRule="exact"/>
        <w:jc w:val="center"/>
        <w:rPr>
          <w:rFonts w:ascii="Times New Roman" w:hAnsi="Times New Roman"/>
          <w:noProof/>
          <w:szCs w:val="20"/>
          <w:lang w:val="lt-LT"/>
        </w:rPr>
      </w:pPr>
    </w:p>
    <w:p w14:paraId="4F0B2E32" w14:textId="77777777" w:rsidR="00C31428" w:rsidRPr="00385047" w:rsidRDefault="00C31428" w:rsidP="00385AB0">
      <w:pPr>
        <w:tabs>
          <w:tab w:val="left" w:pos="567"/>
        </w:tabs>
        <w:spacing w:after="0" w:line="260" w:lineRule="exact"/>
        <w:jc w:val="center"/>
        <w:rPr>
          <w:rFonts w:ascii="Times New Roman" w:hAnsi="Times New Roman"/>
          <w:noProof/>
          <w:szCs w:val="20"/>
          <w:lang w:val="lt-LT"/>
        </w:rPr>
      </w:pPr>
    </w:p>
    <w:p w14:paraId="7AF8186A" w14:textId="77777777" w:rsidR="00C31428" w:rsidRPr="00385047" w:rsidRDefault="00C31428" w:rsidP="00385AB0">
      <w:pPr>
        <w:tabs>
          <w:tab w:val="left" w:pos="567"/>
        </w:tabs>
        <w:spacing w:after="0" w:line="260" w:lineRule="exact"/>
        <w:jc w:val="center"/>
        <w:rPr>
          <w:rFonts w:ascii="Times New Roman" w:hAnsi="Times New Roman"/>
          <w:noProof/>
          <w:szCs w:val="20"/>
          <w:lang w:val="lt-LT"/>
        </w:rPr>
      </w:pPr>
    </w:p>
    <w:p w14:paraId="1ACD9C10" w14:textId="77777777" w:rsidR="00C31428" w:rsidRPr="00385047" w:rsidRDefault="00C31428" w:rsidP="00385AB0">
      <w:pPr>
        <w:tabs>
          <w:tab w:val="left" w:pos="567"/>
        </w:tabs>
        <w:spacing w:after="0" w:line="260" w:lineRule="exact"/>
        <w:jc w:val="center"/>
        <w:rPr>
          <w:rFonts w:ascii="Times New Roman" w:hAnsi="Times New Roman"/>
          <w:noProof/>
          <w:szCs w:val="20"/>
          <w:lang w:val="lt-LT"/>
        </w:rPr>
      </w:pPr>
    </w:p>
    <w:p w14:paraId="5CE8C789" w14:textId="77777777" w:rsidR="00C31428" w:rsidRPr="00385047" w:rsidRDefault="00C31428" w:rsidP="00385AB0">
      <w:pPr>
        <w:tabs>
          <w:tab w:val="left" w:pos="567"/>
        </w:tabs>
        <w:spacing w:after="0" w:line="260" w:lineRule="exact"/>
        <w:jc w:val="center"/>
        <w:rPr>
          <w:rFonts w:ascii="Times New Roman" w:hAnsi="Times New Roman"/>
          <w:noProof/>
          <w:szCs w:val="20"/>
          <w:lang w:val="lt-LT"/>
        </w:rPr>
      </w:pPr>
    </w:p>
    <w:p w14:paraId="693BB5AC" w14:textId="77777777" w:rsidR="00C31428" w:rsidRPr="00385047" w:rsidRDefault="00C31428" w:rsidP="00385AB0">
      <w:pPr>
        <w:tabs>
          <w:tab w:val="left" w:pos="567"/>
        </w:tabs>
        <w:spacing w:after="0" w:line="260" w:lineRule="exact"/>
        <w:jc w:val="center"/>
        <w:rPr>
          <w:rFonts w:ascii="Times New Roman" w:hAnsi="Times New Roman"/>
          <w:noProof/>
          <w:szCs w:val="20"/>
          <w:lang w:val="lt-LT"/>
        </w:rPr>
      </w:pPr>
    </w:p>
    <w:p w14:paraId="32B57EB2" w14:textId="77777777" w:rsidR="00C31428" w:rsidRDefault="00C31428" w:rsidP="00385AB0">
      <w:pPr>
        <w:tabs>
          <w:tab w:val="left" w:pos="567"/>
        </w:tabs>
        <w:spacing w:after="0" w:line="260" w:lineRule="exact"/>
        <w:jc w:val="center"/>
        <w:rPr>
          <w:rFonts w:ascii="Times New Roman" w:hAnsi="Times New Roman"/>
          <w:noProof/>
          <w:szCs w:val="20"/>
          <w:lang w:val="lt-LT"/>
        </w:rPr>
      </w:pPr>
    </w:p>
    <w:p w14:paraId="08165240" w14:textId="77777777" w:rsidR="00D4771F" w:rsidRDefault="00D4771F" w:rsidP="00385AB0">
      <w:pPr>
        <w:tabs>
          <w:tab w:val="left" w:pos="567"/>
        </w:tabs>
        <w:spacing w:after="0" w:line="260" w:lineRule="exact"/>
        <w:jc w:val="center"/>
        <w:rPr>
          <w:rFonts w:ascii="Times New Roman" w:hAnsi="Times New Roman"/>
          <w:noProof/>
          <w:szCs w:val="20"/>
          <w:lang w:val="lt-LT"/>
        </w:rPr>
      </w:pPr>
    </w:p>
    <w:p w14:paraId="2CA06D81" w14:textId="77777777" w:rsidR="00D4771F" w:rsidRPr="00385047" w:rsidRDefault="00D4771F" w:rsidP="00385AB0">
      <w:pPr>
        <w:tabs>
          <w:tab w:val="left" w:pos="567"/>
        </w:tabs>
        <w:spacing w:after="0" w:line="260" w:lineRule="exact"/>
        <w:jc w:val="center"/>
        <w:rPr>
          <w:rFonts w:ascii="Times New Roman" w:hAnsi="Times New Roman"/>
          <w:noProof/>
          <w:szCs w:val="20"/>
          <w:lang w:val="lt-LT"/>
        </w:rPr>
      </w:pPr>
    </w:p>
    <w:p w14:paraId="77CA4C20" w14:textId="77777777" w:rsidR="00C31428" w:rsidRPr="00385047" w:rsidRDefault="00C31428" w:rsidP="002F584E">
      <w:pPr>
        <w:tabs>
          <w:tab w:val="left" w:pos="567"/>
        </w:tabs>
        <w:spacing w:after="0" w:line="260" w:lineRule="exact"/>
        <w:jc w:val="center"/>
        <w:rPr>
          <w:rFonts w:ascii="Times New Roman" w:hAnsi="Times New Roman"/>
          <w:b/>
          <w:noProof/>
          <w:szCs w:val="20"/>
          <w:lang w:val="lt-LT"/>
        </w:rPr>
      </w:pPr>
      <w:r w:rsidRPr="00385047">
        <w:rPr>
          <w:rFonts w:ascii="Times New Roman" w:hAnsi="Times New Roman"/>
          <w:b/>
          <w:noProof/>
          <w:szCs w:val="20"/>
          <w:lang w:val="lt-LT"/>
        </w:rPr>
        <w:t>II PRIEDAS</w:t>
      </w:r>
    </w:p>
    <w:p w14:paraId="26D7632F" w14:textId="77777777" w:rsidR="00C31428" w:rsidRPr="00385047" w:rsidRDefault="00C31428" w:rsidP="002F584E">
      <w:pPr>
        <w:tabs>
          <w:tab w:val="left" w:pos="567"/>
        </w:tabs>
        <w:spacing w:after="0" w:line="260" w:lineRule="exact"/>
        <w:jc w:val="center"/>
        <w:rPr>
          <w:rFonts w:ascii="Times New Roman" w:hAnsi="Times New Roman"/>
          <w:b/>
          <w:noProof/>
          <w:szCs w:val="20"/>
          <w:lang w:val="lt-LT"/>
        </w:rPr>
      </w:pPr>
    </w:p>
    <w:p w14:paraId="3004C9C8" w14:textId="77777777" w:rsidR="00C31428" w:rsidRPr="00385047" w:rsidRDefault="00C31428" w:rsidP="002F584E">
      <w:pPr>
        <w:tabs>
          <w:tab w:val="left" w:pos="567"/>
        </w:tabs>
        <w:spacing w:after="0" w:line="240" w:lineRule="auto"/>
        <w:ind w:left="567" w:hanging="567"/>
        <w:jc w:val="center"/>
        <w:outlineLvl w:val="0"/>
        <w:rPr>
          <w:rFonts w:ascii="Times New Roman" w:hAnsi="Times New Roman"/>
          <w:b/>
          <w:caps/>
          <w:noProof/>
          <w:szCs w:val="20"/>
          <w:lang w:val="lt-LT"/>
        </w:rPr>
      </w:pPr>
      <w:r w:rsidRPr="00385047">
        <w:rPr>
          <w:rFonts w:ascii="Times New Roman" w:hAnsi="Times New Roman"/>
          <w:b/>
          <w:caps/>
          <w:noProof/>
          <w:szCs w:val="20"/>
          <w:lang w:val="lt-LT"/>
        </w:rPr>
        <w:t>REGISTRACIJOS SĄLYGOS</w:t>
      </w:r>
    </w:p>
    <w:p w14:paraId="42BDD0FA" w14:textId="77777777" w:rsidR="00C31428" w:rsidRPr="00385047" w:rsidRDefault="00C31428" w:rsidP="00FA527F">
      <w:pPr>
        <w:tabs>
          <w:tab w:val="left" w:pos="567"/>
        </w:tabs>
        <w:spacing w:after="0" w:line="260" w:lineRule="exact"/>
        <w:ind w:left="1701" w:right="1416" w:hanging="567"/>
        <w:jc w:val="center"/>
        <w:rPr>
          <w:rFonts w:ascii="Times New Roman" w:hAnsi="Times New Roman"/>
          <w:noProof/>
          <w:szCs w:val="20"/>
          <w:highlight w:val="yellow"/>
          <w:lang w:val="lt-LT"/>
        </w:rPr>
      </w:pPr>
    </w:p>
    <w:p w14:paraId="67E79258" w14:textId="66C44004" w:rsidR="009C11E6" w:rsidRPr="009C11E6" w:rsidRDefault="009C11E6" w:rsidP="009C11E6">
      <w:pPr>
        <w:tabs>
          <w:tab w:val="left" w:pos="1701"/>
        </w:tabs>
        <w:spacing w:line="260" w:lineRule="exact"/>
        <w:ind w:left="1701" w:right="567" w:hanging="567"/>
        <w:rPr>
          <w:rFonts w:ascii="Times New Roman" w:hAnsi="Times New Roman"/>
          <w:b/>
          <w:szCs w:val="24"/>
          <w:lang w:val="lt-LT"/>
        </w:rPr>
      </w:pPr>
      <w:r w:rsidRPr="009C11E6">
        <w:rPr>
          <w:rFonts w:ascii="Times New Roman" w:hAnsi="Times New Roman"/>
          <w:b/>
          <w:szCs w:val="24"/>
          <w:lang w:val="lt-LT"/>
        </w:rPr>
        <w:t>A.</w:t>
      </w:r>
      <w:r w:rsidRPr="009C11E6">
        <w:rPr>
          <w:rFonts w:ascii="Times New Roman" w:hAnsi="Times New Roman"/>
          <w:b/>
          <w:szCs w:val="24"/>
          <w:lang w:val="lt-LT"/>
        </w:rPr>
        <w:tab/>
        <w:t>GAMINTOJAS (-AI), ATSAKINGAS (-I) UŽ SERIJŲ IŠLEIDIMĄ</w:t>
      </w:r>
    </w:p>
    <w:p w14:paraId="4BB7F0AE" w14:textId="77777777" w:rsidR="009C11E6" w:rsidRPr="009C11E6" w:rsidRDefault="009C11E6" w:rsidP="009C11E6">
      <w:pPr>
        <w:tabs>
          <w:tab w:val="left" w:pos="1701"/>
        </w:tabs>
        <w:spacing w:line="260" w:lineRule="exact"/>
        <w:ind w:left="1701" w:right="567" w:hanging="567"/>
        <w:rPr>
          <w:rFonts w:ascii="Times New Roman" w:hAnsi="Times New Roman"/>
          <w:b/>
          <w:lang w:val="lt-LT"/>
        </w:rPr>
      </w:pPr>
      <w:r w:rsidRPr="009C11E6">
        <w:rPr>
          <w:rFonts w:ascii="Times New Roman" w:hAnsi="Times New Roman"/>
          <w:b/>
          <w:lang w:val="lt-LT"/>
        </w:rPr>
        <w:t>B.</w:t>
      </w:r>
      <w:r w:rsidRPr="009C11E6">
        <w:rPr>
          <w:rFonts w:ascii="Times New Roman" w:hAnsi="Times New Roman"/>
          <w:b/>
          <w:lang w:val="lt-LT"/>
        </w:rPr>
        <w:tab/>
        <w:t>TIEKIMO IR VARTOJIMO SĄLYGOS AR APRIBOJIMAI</w:t>
      </w:r>
    </w:p>
    <w:p w14:paraId="2DEEFCB8" w14:textId="77777777" w:rsidR="00C31428" w:rsidRPr="00CF1EEC" w:rsidRDefault="00C31428" w:rsidP="00FA527F">
      <w:pPr>
        <w:tabs>
          <w:tab w:val="left" w:pos="567"/>
        </w:tabs>
        <w:spacing w:after="0" w:line="260" w:lineRule="exact"/>
        <w:ind w:left="1701" w:right="1558" w:hanging="850"/>
        <w:jc w:val="both"/>
        <w:rPr>
          <w:rFonts w:ascii="Times New Roman" w:hAnsi="Times New Roman"/>
          <w:lang w:val="lt-LT"/>
        </w:rPr>
      </w:pPr>
    </w:p>
    <w:p w14:paraId="4461F636" w14:textId="77777777" w:rsidR="00C31428" w:rsidRPr="00385047" w:rsidRDefault="00C31428" w:rsidP="00FA527F">
      <w:pPr>
        <w:tabs>
          <w:tab w:val="left" w:pos="567"/>
        </w:tabs>
        <w:spacing w:after="0" w:line="260" w:lineRule="exact"/>
        <w:ind w:left="567" w:hanging="567"/>
        <w:jc w:val="both"/>
        <w:rPr>
          <w:rFonts w:ascii="Times New Roman" w:hAnsi="Times New Roman"/>
          <w:noProof/>
          <w:szCs w:val="20"/>
          <w:lang w:val="lt-LT"/>
        </w:rPr>
      </w:pPr>
      <w:r w:rsidRPr="00385047">
        <w:rPr>
          <w:rFonts w:ascii="Times New Roman" w:hAnsi="Times New Roman"/>
          <w:noProof/>
          <w:szCs w:val="20"/>
          <w:lang w:val="lt-LT"/>
        </w:rPr>
        <w:br w:type="page"/>
      </w:r>
      <w:r w:rsidRPr="00385047">
        <w:rPr>
          <w:rFonts w:ascii="Times New Roman" w:hAnsi="Times New Roman"/>
          <w:b/>
          <w:noProof/>
          <w:szCs w:val="20"/>
          <w:lang w:val="lt-LT"/>
        </w:rPr>
        <w:lastRenderedPageBreak/>
        <w:t>A.</w:t>
      </w:r>
      <w:r w:rsidRPr="00385047">
        <w:rPr>
          <w:rFonts w:ascii="Times New Roman" w:hAnsi="Times New Roman"/>
          <w:b/>
          <w:noProof/>
          <w:szCs w:val="20"/>
          <w:lang w:val="lt-LT"/>
        </w:rPr>
        <w:tab/>
        <w:t>GAMINTOJAS (-AI), ATSAKINGAS (-I) UŽ SERIJŲ IŠLEIDIMĄ</w:t>
      </w:r>
    </w:p>
    <w:p w14:paraId="7D2F4783" w14:textId="77777777" w:rsidR="00C31428" w:rsidRPr="00385047" w:rsidRDefault="00C31428" w:rsidP="00FA527F">
      <w:pPr>
        <w:tabs>
          <w:tab w:val="left" w:pos="567"/>
        </w:tabs>
        <w:spacing w:after="0" w:line="260" w:lineRule="exact"/>
        <w:ind w:left="567" w:hanging="567"/>
        <w:jc w:val="both"/>
        <w:rPr>
          <w:rFonts w:ascii="Times New Roman" w:hAnsi="Times New Roman"/>
          <w:noProof/>
          <w:szCs w:val="20"/>
          <w:highlight w:val="yellow"/>
          <w:lang w:val="lt-LT"/>
        </w:rPr>
      </w:pPr>
    </w:p>
    <w:p w14:paraId="5492F44D" w14:textId="77777777" w:rsidR="009C11E6" w:rsidRPr="009C11E6" w:rsidRDefault="009C11E6" w:rsidP="009C11E6">
      <w:pPr>
        <w:tabs>
          <w:tab w:val="left" w:pos="567"/>
        </w:tabs>
        <w:spacing w:after="0" w:line="240" w:lineRule="auto"/>
        <w:jc w:val="both"/>
        <w:rPr>
          <w:rFonts w:ascii="Times New Roman" w:hAnsi="Times New Roman"/>
          <w:szCs w:val="24"/>
          <w:lang w:val="lt-LT"/>
        </w:rPr>
      </w:pPr>
      <w:r w:rsidRPr="009C11E6">
        <w:rPr>
          <w:rFonts w:ascii="Times New Roman" w:hAnsi="Times New Roman"/>
          <w:szCs w:val="24"/>
          <w:u w:val="single"/>
          <w:lang w:val="lt-LT"/>
        </w:rPr>
        <w:t>Gamintojo (-ų), atsakingo (-ų) už serijų išleidimą, pavadinimas (-ai) ir adresas (-ai)</w:t>
      </w:r>
    </w:p>
    <w:p w14:paraId="345F3147" w14:textId="77777777" w:rsidR="009C11E6" w:rsidRDefault="009C11E6" w:rsidP="009C11E6">
      <w:pPr>
        <w:tabs>
          <w:tab w:val="left" w:pos="567"/>
        </w:tabs>
        <w:spacing w:after="0" w:line="240" w:lineRule="auto"/>
        <w:jc w:val="both"/>
        <w:rPr>
          <w:rFonts w:ascii="Times New Roman" w:hAnsi="Times New Roman"/>
          <w:noProof/>
          <w:szCs w:val="20"/>
          <w:lang w:val="lt-LT"/>
        </w:rPr>
      </w:pPr>
    </w:p>
    <w:p w14:paraId="7C7A1EB6" w14:textId="1DB49906" w:rsidR="004861E4" w:rsidRPr="009C11E6" w:rsidRDefault="004861E4" w:rsidP="009C11E6">
      <w:pPr>
        <w:tabs>
          <w:tab w:val="left" w:pos="567"/>
        </w:tabs>
        <w:spacing w:after="0" w:line="240" w:lineRule="auto"/>
        <w:jc w:val="both"/>
        <w:rPr>
          <w:rFonts w:ascii="Times New Roman" w:hAnsi="Times New Roman"/>
          <w:noProof/>
          <w:szCs w:val="20"/>
          <w:lang w:val="lt-LT"/>
        </w:rPr>
      </w:pPr>
      <w:r w:rsidRPr="009C11E6">
        <w:rPr>
          <w:rFonts w:ascii="Times New Roman" w:hAnsi="Times New Roman"/>
          <w:noProof/>
          <w:szCs w:val="20"/>
          <w:lang w:val="lt-LT"/>
        </w:rPr>
        <w:t>Meiji Pharma Spain S.A.</w:t>
      </w:r>
    </w:p>
    <w:p w14:paraId="73F924D3" w14:textId="77777777" w:rsidR="004861E4" w:rsidRPr="009C11E6" w:rsidRDefault="004861E4" w:rsidP="009C11E6">
      <w:pPr>
        <w:tabs>
          <w:tab w:val="left" w:pos="567"/>
        </w:tabs>
        <w:spacing w:after="0" w:line="240" w:lineRule="auto"/>
        <w:jc w:val="both"/>
        <w:rPr>
          <w:rFonts w:ascii="Times New Roman" w:hAnsi="Times New Roman"/>
          <w:noProof/>
          <w:szCs w:val="20"/>
          <w:lang w:val="lt-LT"/>
        </w:rPr>
      </w:pPr>
      <w:r w:rsidRPr="009C11E6">
        <w:rPr>
          <w:rFonts w:ascii="Times New Roman" w:hAnsi="Times New Roman"/>
          <w:noProof/>
          <w:szCs w:val="20"/>
          <w:lang w:val="lt-LT"/>
        </w:rPr>
        <w:t>Avda de Madrid, 94</w:t>
      </w:r>
    </w:p>
    <w:p w14:paraId="3806A478" w14:textId="77777777" w:rsidR="004861E4" w:rsidRPr="009C11E6" w:rsidRDefault="004861E4" w:rsidP="009C11E6">
      <w:pPr>
        <w:tabs>
          <w:tab w:val="left" w:pos="567"/>
        </w:tabs>
        <w:spacing w:after="0" w:line="240" w:lineRule="auto"/>
        <w:jc w:val="both"/>
        <w:rPr>
          <w:rFonts w:ascii="Times New Roman" w:hAnsi="Times New Roman"/>
          <w:noProof/>
          <w:szCs w:val="20"/>
          <w:lang w:val="lt-LT"/>
        </w:rPr>
      </w:pPr>
      <w:r w:rsidRPr="009C11E6">
        <w:rPr>
          <w:rFonts w:ascii="Times New Roman" w:hAnsi="Times New Roman"/>
          <w:noProof/>
          <w:szCs w:val="20"/>
          <w:lang w:val="lt-LT"/>
        </w:rPr>
        <w:t>28802 Alcalà de Henares, Madrid</w:t>
      </w:r>
    </w:p>
    <w:p w14:paraId="21F1D390" w14:textId="0969498C" w:rsidR="00C31428" w:rsidRPr="009C11E6" w:rsidRDefault="004861E4" w:rsidP="009C11E6">
      <w:pPr>
        <w:tabs>
          <w:tab w:val="left" w:pos="567"/>
        </w:tabs>
        <w:spacing w:after="0" w:line="240" w:lineRule="auto"/>
        <w:jc w:val="both"/>
        <w:rPr>
          <w:rFonts w:ascii="Times New Roman" w:hAnsi="Times New Roman"/>
          <w:noProof/>
          <w:szCs w:val="20"/>
          <w:highlight w:val="yellow"/>
          <w:lang w:val="lt-LT"/>
        </w:rPr>
      </w:pPr>
      <w:r w:rsidRPr="009C11E6">
        <w:rPr>
          <w:rFonts w:ascii="Times New Roman" w:hAnsi="Times New Roman"/>
          <w:noProof/>
          <w:szCs w:val="20"/>
          <w:lang w:val="lt-LT"/>
        </w:rPr>
        <w:t>Ispanija</w:t>
      </w:r>
    </w:p>
    <w:p w14:paraId="554DFD2C" w14:textId="77777777" w:rsidR="00C31428" w:rsidRDefault="00C31428" w:rsidP="00FA527F">
      <w:pPr>
        <w:tabs>
          <w:tab w:val="left" w:pos="567"/>
        </w:tabs>
        <w:spacing w:after="0" w:line="260" w:lineRule="exact"/>
        <w:jc w:val="both"/>
        <w:rPr>
          <w:rFonts w:ascii="Times New Roman" w:hAnsi="Times New Roman"/>
          <w:noProof/>
          <w:szCs w:val="20"/>
          <w:highlight w:val="yellow"/>
          <w:lang w:val="lt-LT"/>
        </w:rPr>
      </w:pPr>
    </w:p>
    <w:p w14:paraId="2ECE53D0" w14:textId="77777777" w:rsidR="009C11E6" w:rsidRPr="00385047" w:rsidRDefault="009C11E6" w:rsidP="00FA527F">
      <w:pPr>
        <w:tabs>
          <w:tab w:val="left" w:pos="567"/>
        </w:tabs>
        <w:spacing w:after="0" w:line="260" w:lineRule="exact"/>
        <w:jc w:val="both"/>
        <w:rPr>
          <w:rFonts w:ascii="Times New Roman" w:hAnsi="Times New Roman"/>
          <w:noProof/>
          <w:szCs w:val="20"/>
          <w:highlight w:val="yellow"/>
          <w:lang w:val="lt-LT"/>
        </w:rPr>
      </w:pPr>
    </w:p>
    <w:p w14:paraId="2BF6743A" w14:textId="77777777" w:rsidR="00C31428" w:rsidRPr="00385047" w:rsidRDefault="00C31428" w:rsidP="00FA527F">
      <w:pPr>
        <w:tabs>
          <w:tab w:val="left" w:pos="567"/>
        </w:tabs>
        <w:spacing w:after="0" w:line="260" w:lineRule="exact"/>
        <w:ind w:left="567" w:hanging="567"/>
        <w:jc w:val="both"/>
        <w:rPr>
          <w:rFonts w:ascii="Times New Roman" w:hAnsi="Times New Roman"/>
          <w:noProof/>
          <w:szCs w:val="20"/>
          <w:lang w:val="lt-LT"/>
        </w:rPr>
      </w:pPr>
      <w:r w:rsidRPr="00385047">
        <w:rPr>
          <w:rFonts w:ascii="Times New Roman" w:hAnsi="Times New Roman"/>
          <w:b/>
          <w:noProof/>
          <w:szCs w:val="20"/>
          <w:lang w:val="lt-LT"/>
        </w:rPr>
        <w:t>B.</w:t>
      </w:r>
      <w:r w:rsidRPr="00385047">
        <w:rPr>
          <w:rFonts w:ascii="Times New Roman" w:hAnsi="Times New Roman"/>
          <w:b/>
          <w:noProof/>
          <w:szCs w:val="20"/>
          <w:lang w:val="lt-LT"/>
        </w:rPr>
        <w:tab/>
        <w:t>TIEKIMO IR VARTOJIMO SĄLYGOS AR APRIBOJIMAI</w:t>
      </w:r>
    </w:p>
    <w:p w14:paraId="28D5967C" w14:textId="77777777" w:rsidR="00C31428" w:rsidRPr="00385047" w:rsidRDefault="00C31428" w:rsidP="00FA527F">
      <w:pPr>
        <w:tabs>
          <w:tab w:val="left" w:pos="567"/>
        </w:tabs>
        <w:spacing w:after="0" w:line="260" w:lineRule="exact"/>
        <w:jc w:val="both"/>
        <w:rPr>
          <w:rFonts w:ascii="Times New Roman" w:hAnsi="Times New Roman"/>
          <w:noProof/>
          <w:szCs w:val="20"/>
          <w:lang w:val="lt-LT"/>
        </w:rPr>
      </w:pPr>
    </w:p>
    <w:p w14:paraId="24FADC7B" w14:textId="77777777" w:rsidR="00C31428" w:rsidRPr="00385047" w:rsidRDefault="00C31428" w:rsidP="00FA527F">
      <w:pPr>
        <w:tabs>
          <w:tab w:val="left" w:pos="567"/>
        </w:tabs>
        <w:spacing w:after="0" w:line="260" w:lineRule="exact"/>
        <w:jc w:val="both"/>
        <w:rPr>
          <w:rFonts w:ascii="Times New Roman" w:hAnsi="Times New Roman"/>
          <w:noProof/>
          <w:szCs w:val="20"/>
          <w:lang w:val="lt-LT"/>
        </w:rPr>
      </w:pPr>
      <w:r w:rsidRPr="00385047">
        <w:rPr>
          <w:rFonts w:ascii="Times New Roman" w:hAnsi="Times New Roman"/>
          <w:noProof/>
          <w:szCs w:val="20"/>
          <w:lang w:val="lt-LT"/>
        </w:rPr>
        <w:t>Nereceptinis vaistinis preparatas.</w:t>
      </w:r>
    </w:p>
    <w:p w14:paraId="46E90E75" w14:textId="77777777" w:rsidR="00C31428" w:rsidRPr="00385047" w:rsidRDefault="00C31428" w:rsidP="00FA527F">
      <w:pPr>
        <w:tabs>
          <w:tab w:val="left" w:pos="567"/>
        </w:tabs>
        <w:spacing w:after="0" w:line="260" w:lineRule="exact"/>
        <w:ind w:left="567" w:hanging="567"/>
        <w:jc w:val="both"/>
        <w:rPr>
          <w:rFonts w:ascii="Times New Roman" w:hAnsi="Times New Roman"/>
          <w:noProof/>
          <w:szCs w:val="20"/>
          <w:lang w:val="lt-LT"/>
        </w:rPr>
      </w:pPr>
    </w:p>
    <w:p w14:paraId="75DC8C0C" w14:textId="77777777" w:rsidR="00C31428" w:rsidRPr="00385047" w:rsidRDefault="00C31428" w:rsidP="00FA527F">
      <w:pPr>
        <w:tabs>
          <w:tab w:val="left" w:pos="720"/>
        </w:tabs>
        <w:spacing w:after="0" w:line="240" w:lineRule="auto"/>
        <w:ind w:right="566"/>
        <w:jc w:val="both"/>
        <w:rPr>
          <w:rFonts w:ascii="Times New Roman" w:hAnsi="Times New Roman"/>
          <w:noProof/>
          <w:szCs w:val="20"/>
          <w:lang w:val="lt-LT"/>
        </w:rPr>
      </w:pPr>
      <w:r w:rsidRPr="00385047">
        <w:rPr>
          <w:rFonts w:ascii="Times New Roman" w:hAnsi="Times New Roman"/>
          <w:b/>
          <w:noProof/>
          <w:szCs w:val="20"/>
          <w:lang w:val="lt-LT"/>
        </w:rPr>
        <w:br w:type="page"/>
      </w:r>
    </w:p>
    <w:p w14:paraId="28F597A1" w14:textId="77777777" w:rsidR="00C31428" w:rsidRPr="00385047" w:rsidRDefault="00C31428" w:rsidP="00FA527F">
      <w:pPr>
        <w:tabs>
          <w:tab w:val="left" w:pos="720"/>
        </w:tabs>
        <w:spacing w:after="0" w:line="240" w:lineRule="auto"/>
        <w:jc w:val="center"/>
        <w:rPr>
          <w:rFonts w:ascii="Times New Roman" w:hAnsi="Times New Roman"/>
          <w:noProof/>
          <w:szCs w:val="20"/>
          <w:lang w:val="lt-LT"/>
        </w:rPr>
      </w:pPr>
    </w:p>
    <w:p w14:paraId="70C6CB49" w14:textId="77777777" w:rsidR="00C31428" w:rsidRPr="00385047" w:rsidRDefault="00C31428" w:rsidP="00FA527F">
      <w:pPr>
        <w:tabs>
          <w:tab w:val="left" w:pos="720"/>
        </w:tabs>
        <w:spacing w:after="0" w:line="240" w:lineRule="auto"/>
        <w:jc w:val="center"/>
        <w:rPr>
          <w:rFonts w:ascii="Times New Roman" w:hAnsi="Times New Roman"/>
          <w:noProof/>
          <w:szCs w:val="20"/>
          <w:lang w:val="lt-LT"/>
        </w:rPr>
      </w:pPr>
    </w:p>
    <w:p w14:paraId="15719A85" w14:textId="77777777" w:rsidR="00C31428" w:rsidRPr="00385047" w:rsidRDefault="00C31428" w:rsidP="00FA527F">
      <w:pPr>
        <w:tabs>
          <w:tab w:val="left" w:pos="720"/>
        </w:tabs>
        <w:spacing w:after="0" w:line="240" w:lineRule="auto"/>
        <w:jc w:val="center"/>
        <w:rPr>
          <w:rFonts w:ascii="Times New Roman" w:hAnsi="Times New Roman"/>
          <w:noProof/>
          <w:szCs w:val="20"/>
          <w:lang w:val="lt-LT"/>
        </w:rPr>
      </w:pPr>
    </w:p>
    <w:p w14:paraId="4241A27A" w14:textId="77777777" w:rsidR="00C31428" w:rsidRPr="00385047" w:rsidRDefault="00C31428" w:rsidP="00FA527F">
      <w:pPr>
        <w:tabs>
          <w:tab w:val="left" w:pos="720"/>
        </w:tabs>
        <w:spacing w:after="0" w:line="240" w:lineRule="auto"/>
        <w:jc w:val="center"/>
        <w:rPr>
          <w:rFonts w:ascii="Times New Roman" w:hAnsi="Times New Roman"/>
          <w:noProof/>
          <w:szCs w:val="20"/>
          <w:lang w:val="lt-LT"/>
        </w:rPr>
      </w:pPr>
    </w:p>
    <w:p w14:paraId="6B030B11" w14:textId="77777777" w:rsidR="00C31428" w:rsidRPr="00385047" w:rsidRDefault="00C31428" w:rsidP="00FA527F">
      <w:pPr>
        <w:tabs>
          <w:tab w:val="left" w:pos="720"/>
        </w:tabs>
        <w:spacing w:after="0" w:line="240" w:lineRule="auto"/>
        <w:jc w:val="center"/>
        <w:rPr>
          <w:rFonts w:ascii="Times New Roman" w:hAnsi="Times New Roman"/>
          <w:noProof/>
          <w:szCs w:val="20"/>
          <w:lang w:val="lt-LT"/>
        </w:rPr>
      </w:pPr>
    </w:p>
    <w:p w14:paraId="6ECC88D4" w14:textId="77777777" w:rsidR="00C31428" w:rsidRPr="00385047" w:rsidRDefault="00C31428" w:rsidP="00FA527F">
      <w:pPr>
        <w:tabs>
          <w:tab w:val="left" w:pos="720"/>
        </w:tabs>
        <w:spacing w:after="0" w:line="240" w:lineRule="auto"/>
        <w:jc w:val="center"/>
        <w:rPr>
          <w:rFonts w:ascii="Times New Roman" w:hAnsi="Times New Roman"/>
          <w:noProof/>
          <w:szCs w:val="20"/>
          <w:lang w:val="lt-LT"/>
        </w:rPr>
      </w:pPr>
    </w:p>
    <w:p w14:paraId="37AA1E62" w14:textId="77777777" w:rsidR="00C31428" w:rsidRPr="00385047" w:rsidRDefault="00C31428" w:rsidP="00FA527F">
      <w:pPr>
        <w:tabs>
          <w:tab w:val="left" w:pos="720"/>
        </w:tabs>
        <w:spacing w:after="0" w:line="240" w:lineRule="auto"/>
        <w:jc w:val="center"/>
        <w:rPr>
          <w:rFonts w:ascii="Times New Roman" w:hAnsi="Times New Roman"/>
          <w:noProof/>
          <w:szCs w:val="20"/>
          <w:lang w:val="lt-LT"/>
        </w:rPr>
      </w:pPr>
    </w:p>
    <w:p w14:paraId="145C68B3" w14:textId="77777777" w:rsidR="00C31428" w:rsidRPr="00385047" w:rsidRDefault="00C31428" w:rsidP="00FA527F">
      <w:pPr>
        <w:tabs>
          <w:tab w:val="left" w:pos="720"/>
        </w:tabs>
        <w:spacing w:after="0" w:line="240" w:lineRule="auto"/>
        <w:jc w:val="center"/>
        <w:rPr>
          <w:rFonts w:ascii="Times New Roman" w:hAnsi="Times New Roman"/>
          <w:noProof/>
          <w:szCs w:val="20"/>
          <w:lang w:val="lt-LT"/>
        </w:rPr>
      </w:pPr>
    </w:p>
    <w:p w14:paraId="38295F5D" w14:textId="77777777" w:rsidR="00C31428" w:rsidRPr="00385047" w:rsidRDefault="00C31428" w:rsidP="00FA527F">
      <w:pPr>
        <w:tabs>
          <w:tab w:val="left" w:pos="720"/>
        </w:tabs>
        <w:spacing w:after="0" w:line="240" w:lineRule="auto"/>
        <w:jc w:val="center"/>
        <w:rPr>
          <w:rFonts w:ascii="Times New Roman" w:hAnsi="Times New Roman"/>
          <w:noProof/>
          <w:szCs w:val="20"/>
          <w:lang w:val="lt-LT"/>
        </w:rPr>
      </w:pPr>
    </w:p>
    <w:p w14:paraId="263C3F70" w14:textId="77777777" w:rsidR="00C31428" w:rsidRPr="00385047" w:rsidRDefault="00C31428" w:rsidP="00FA527F">
      <w:pPr>
        <w:tabs>
          <w:tab w:val="left" w:pos="720"/>
        </w:tabs>
        <w:spacing w:after="0" w:line="240" w:lineRule="auto"/>
        <w:jc w:val="center"/>
        <w:rPr>
          <w:rFonts w:ascii="Times New Roman" w:hAnsi="Times New Roman"/>
          <w:noProof/>
          <w:szCs w:val="20"/>
          <w:lang w:val="lt-LT"/>
        </w:rPr>
      </w:pPr>
    </w:p>
    <w:p w14:paraId="705A7E8E" w14:textId="77777777" w:rsidR="00C31428" w:rsidRPr="00385047" w:rsidRDefault="00C31428" w:rsidP="00FA527F">
      <w:pPr>
        <w:tabs>
          <w:tab w:val="left" w:pos="720"/>
        </w:tabs>
        <w:spacing w:after="0" w:line="240" w:lineRule="auto"/>
        <w:jc w:val="center"/>
        <w:rPr>
          <w:rFonts w:ascii="Times New Roman" w:hAnsi="Times New Roman"/>
          <w:noProof/>
          <w:szCs w:val="20"/>
          <w:lang w:val="lt-LT"/>
        </w:rPr>
      </w:pPr>
    </w:p>
    <w:p w14:paraId="5AB609BE" w14:textId="77777777" w:rsidR="00C31428" w:rsidRPr="00385047" w:rsidRDefault="00C31428" w:rsidP="00FA527F">
      <w:pPr>
        <w:tabs>
          <w:tab w:val="left" w:pos="720"/>
        </w:tabs>
        <w:spacing w:after="0" w:line="240" w:lineRule="auto"/>
        <w:jc w:val="center"/>
        <w:rPr>
          <w:rFonts w:ascii="Times New Roman" w:hAnsi="Times New Roman"/>
          <w:noProof/>
          <w:szCs w:val="20"/>
          <w:lang w:val="lt-LT"/>
        </w:rPr>
      </w:pPr>
    </w:p>
    <w:p w14:paraId="14A0971E" w14:textId="77777777" w:rsidR="00C31428" w:rsidRPr="00385047" w:rsidRDefault="00C31428" w:rsidP="00FA527F">
      <w:pPr>
        <w:tabs>
          <w:tab w:val="left" w:pos="720"/>
        </w:tabs>
        <w:spacing w:after="0" w:line="240" w:lineRule="auto"/>
        <w:jc w:val="center"/>
        <w:rPr>
          <w:rFonts w:ascii="Times New Roman" w:hAnsi="Times New Roman"/>
          <w:noProof/>
          <w:szCs w:val="20"/>
          <w:lang w:val="lt-LT"/>
        </w:rPr>
      </w:pPr>
    </w:p>
    <w:p w14:paraId="6FD20C3F" w14:textId="77777777" w:rsidR="00C31428" w:rsidRPr="00385047" w:rsidRDefault="00C31428" w:rsidP="00FA527F">
      <w:pPr>
        <w:tabs>
          <w:tab w:val="left" w:pos="720"/>
        </w:tabs>
        <w:spacing w:after="0" w:line="240" w:lineRule="auto"/>
        <w:jc w:val="center"/>
        <w:rPr>
          <w:rFonts w:ascii="Times New Roman" w:hAnsi="Times New Roman"/>
          <w:noProof/>
          <w:szCs w:val="20"/>
          <w:lang w:val="lt-LT"/>
        </w:rPr>
      </w:pPr>
    </w:p>
    <w:p w14:paraId="682CCF7C" w14:textId="77777777" w:rsidR="00C31428" w:rsidRPr="00385047" w:rsidRDefault="00C31428" w:rsidP="00FA527F">
      <w:pPr>
        <w:tabs>
          <w:tab w:val="left" w:pos="720"/>
        </w:tabs>
        <w:spacing w:after="0" w:line="240" w:lineRule="auto"/>
        <w:jc w:val="center"/>
        <w:rPr>
          <w:rFonts w:ascii="Times New Roman" w:hAnsi="Times New Roman"/>
          <w:noProof/>
          <w:szCs w:val="20"/>
          <w:lang w:val="lt-LT"/>
        </w:rPr>
      </w:pPr>
    </w:p>
    <w:p w14:paraId="1A20B8F7" w14:textId="77777777" w:rsidR="00C31428" w:rsidRPr="00385047" w:rsidRDefault="00C31428" w:rsidP="00FA527F">
      <w:pPr>
        <w:tabs>
          <w:tab w:val="left" w:pos="720"/>
        </w:tabs>
        <w:spacing w:after="0" w:line="240" w:lineRule="auto"/>
        <w:jc w:val="center"/>
        <w:rPr>
          <w:rFonts w:ascii="Times New Roman" w:hAnsi="Times New Roman"/>
          <w:noProof/>
          <w:szCs w:val="20"/>
          <w:lang w:val="lt-LT"/>
        </w:rPr>
      </w:pPr>
    </w:p>
    <w:p w14:paraId="7464AB4D" w14:textId="77777777" w:rsidR="00C31428" w:rsidRPr="00385047" w:rsidRDefault="00C31428" w:rsidP="00FA527F">
      <w:pPr>
        <w:tabs>
          <w:tab w:val="left" w:pos="720"/>
        </w:tabs>
        <w:spacing w:after="0" w:line="240" w:lineRule="auto"/>
        <w:jc w:val="center"/>
        <w:rPr>
          <w:rFonts w:ascii="Times New Roman" w:hAnsi="Times New Roman"/>
          <w:noProof/>
          <w:szCs w:val="20"/>
          <w:lang w:val="lt-LT"/>
        </w:rPr>
      </w:pPr>
    </w:p>
    <w:p w14:paraId="550CA56D" w14:textId="77777777" w:rsidR="00C31428" w:rsidRPr="00385047" w:rsidRDefault="00C31428" w:rsidP="00FA527F">
      <w:pPr>
        <w:tabs>
          <w:tab w:val="left" w:pos="720"/>
        </w:tabs>
        <w:spacing w:after="0" w:line="240" w:lineRule="auto"/>
        <w:jc w:val="center"/>
        <w:rPr>
          <w:rFonts w:ascii="Times New Roman" w:hAnsi="Times New Roman"/>
          <w:noProof/>
          <w:szCs w:val="20"/>
          <w:lang w:val="lt-LT"/>
        </w:rPr>
      </w:pPr>
    </w:p>
    <w:p w14:paraId="61333B8F" w14:textId="77777777" w:rsidR="00C31428" w:rsidRPr="00385047" w:rsidRDefault="00C31428" w:rsidP="00FA527F">
      <w:pPr>
        <w:tabs>
          <w:tab w:val="left" w:pos="720"/>
        </w:tabs>
        <w:spacing w:after="0" w:line="240" w:lineRule="auto"/>
        <w:jc w:val="center"/>
        <w:rPr>
          <w:rFonts w:ascii="Times New Roman" w:hAnsi="Times New Roman"/>
          <w:noProof/>
          <w:szCs w:val="20"/>
          <w:lang w:val="lt-LT"/>
        </w:rPr>
      </w:pPr>
    </w:p>
    <w:p w14:paraId="0580CB8C" w14:textId="77777777" w:rsidR="00C31428" w:rsidRPr="00385047" w:rsidRDefault="00C31428" w:rsidP="00FA527F">
      <w:pPr>
        <w:tabs>
          <w:tab w:val="left" w:pos="720"/>
        </w:tabs>
        <w:spacing w:after="0" w:line="240" w:lineRule="auto"/>
        <w:jc w:val="center"/>
        <w:rPr>
          <w:rFonts w:ascii="Times New Roman" w:hAnsi="Times New Roman"/>
          <w:noProof/>
          <w:szCs w:val="20"/>
          <w:lang w:val="lt-LT"/>
        </w:rPr>
      </w:pPr>
    </w:p>
    <w:p w14:paraId="390D713B" w14:textId="77777777" w:rsidR="00C31428" w:rsidRPr="00385047" w:rsidRDefault="00C31428" w:rsidP="00FA527F">
      <w:pPr>
        <w:tabs>
          <w:tab w:val="left" w:pos="720"/>
        </w:tabs>
        <w:spacing w:after="0" w:line="240" w:lineRule="auto"/>
        <w:jc w:val="center"/>
        <w:rPr>
          <w:rFonts w:ascii="Times New Roman" w:hAnsi="Times New Roman"/>
          <w:noProof/>
          <w:szCs w:val="20"/>
          <w:lang w:val="lt-LT"/>
        </w:rPr>
      </w:pPr>
    </w:p>
    <w:p w14:paraId="53BDC730" w14:textId="77777777" w:rsidR="00C31428" w:rsidRPr="00385047" w:rsidRDefault="00C31428" w:rsidP="00FA527F">
      <w:pPr>
        <w:tabs>
          <w:tab w:val="left" w:pos="720"/>
        </w:tabs>
        <w:spacing w:after="0" w:line="240" w:lineRule="auto"/>
        <w:jc w:val="center"/>
        <w:rPr>
          <w:rFonts w:ascii="Times New Roman" w:hAnsi="Times New Roman"/>
          <w:noProof/>
          <w:szCs w:val="20"/>
          <w:lang w:val="lt-LT"/>
        </w:rPr>
      </w:pPr>
    </w:p>
    <w:p w14:paraId="328F65B7" w14:textId="77777777" w:rsidR="00C31428" w:rsidRPr="00385047" w:rsidRDefault="00C31428" w:rsidP="00385AB0">
      <w:pPr>
        <w:tabs>
          <w:tab w:val="left" w:pos="720"/>
        </w:tabs>
        <w:spacing w:after="0" w:line="240" w:lineRule="auto"/>
        <w:jc w:val="center"/>
        <w:outlineLvl w:val="0"/>
        <w:rPr>
          <w:rFonts w:ascii="Times New Roman" w:hAnsi="Times New Roman"/>
          <w:b/>
          <w:noProof/>
          <w:szCs w:val="20"/>
          <w:lang w:val="lt-LT"/>
        </w:rPr>
      </w:pPr>
      <w:r w:rsidRPr="00385047">
        <w:rPr>
          <w:rFonts w:ascii="Times New Roman" w:hAnsi="Times New Roman"/>
          <w:b/>
          <w:noProof/>
          <w:szCs w:val="20"/>
          <w:lang w:val="lt-LT"/>
        </w:rPr>
        <w:t>III PRIEDAS</w:t>
      </w:r>
    </w:p>
    <w:p w14:paraId="423DD8D3" w14:textId="77777777" w:rsidR="00C31428" w:rsidRPr="00385047" w:rsidRDefault="00C31428" w:rsidP="00385AB0">
      <w:pPr>
        <w:tabs>
          <w:tab w:val="left" w:pos="720"/>
        </w:tabs>
        <w:spacing w:after="0" w:line="240" w:lineRule="auto"/>
        <w:jc w:val="center"/>
        <w:rPr>
          <w:rFonts w:ascii="Times New Roman" w:hAnsi="Times New Roman"/>
          <w:b/>
          <w:noProof/>
          <w:szCs w:val="20"/>
          <w:lang w:val="lt-LT"/>
        </w:rPr>
      </w:pPr>
    </w:p>
    <w:p w14:paraId="59B3EB18" w14:textId="77777777" w:rsidR="00C31428" w:rsidRPr="00385047" w:rsidRDefault="00C31428" w:rsidP="00385AB0">
      <w:pPr>
        <w:tabs>
          <w:tab w:val="left" w:pos="720"/>
        </w:tabs>
        <w:spacing w:after="0" w:line="240" w:lineRule="auto"/>
        <w:jc w:val="center"/>
        <w:outlineLvl w:val="0"/>
        <w:rPr>
          <w:rFonts w:ascii="Times New Roman" w:hAnsi="Times New Roman"/>
          <w:b/>
          <w:noProof/>
          <w:szCs w:val="20"/>
          <w:lang w:val="lt-LT"/>
        </w:rPr>
      </w:pPr>
      <w:r w:rsidRPr="00385047">
        <w:rPr>
          <w:rFonts w:ascii="Times New Roman" w:hAnsi="Times New Roman"/>
          <w:b/>
          <w:noProof/>
          <w:szCs w:val="20"/>
          <w:lang w:val="lt-LT"/>
        </w:rPr>
        <w:t>ŽENKLINIMAS IR PAKUOTĖS LAPELIS</w:t>
      </w:r>
    </w:p>
    <w:p w14:paraId="664EECC1" w14:textId="77777777" w:rsidR="00C31428" w:rsidRPr="00385047" w:rsidRDefault="00C31428" w:rsidP="00FA527F">
      <w:pPr>
        <w:tabs>
          <w:tab w:val="left" w:pos="720"/>
        </w:tabs>
        <w:spacing w:after="0" w:line="240" w:lineRule="auto"/>
        <w:jc w:val="both"/>
        <w:rPr>
          <w:rFonts w:ascii="Times New Roman" w:hAnsi="Times New Roman"/>
          <w:noProof/>
          <w:szCs w:val="20"/>
          <w:lang w:val="lt-LT"/>
        </w:rPr>
      </w:pPr>
      <w:r w:rsidRPr="00385047">
        <w:rPr>
          <w:rFonts w:ascii="Times New Roman" w:hAnsi="Times New Roman"/>
          <w:noProof/>
          <w:szCs w:val="20"/>
          <w:lang w:val="lt-LT"/>
        </w:rPr>
        <w:br w:type="page"/>
      </w:r>
    </w:p>
    <w:p w14:paraId="7CDD9DAC" w14:textId="77777777" w:rsidR="00C31428" w:rsidRPr="00385047" w:rsidRDefault="00C31428" w:rsidP="00FA527F">
      <w:pPr>
        <w:tabs>
          <w:tab w:val="left" w:pos="720"/>
        </w:tabs>
        <w:spacing w:after="0" w:line="240" w:lineRule="auto"/>
        <w:jc w:val="center"/>
        <w:rPr>
          <w:rFonts w:ascii="Times New Roman" w:hAnsi="Times New Roman"/>
          <w:noProof/>
          <w:szCs w:val="20"/>
          <w:lang w:val="lt-LT"/>
        </w:rPr>
      </w:pPr>
    </w:p>
    <w:p w14:paraId="5CF6CF76" w14:textId="77777777" w:rsidR="00C31428" w:rsidRPr="00385047" w:rsidRDefault="00C31428" w:rsidP="00FA527F">
      <w:pPr>
        <w:tabs>
          <w:tab w:val="left" w:pos="720"/>
        </w:tabs>
        <w:spacing w:after="0" w:line="240" w:lineRule="auto"/>
        <w:jc w:val="center"/>
        <w:rPr>
          <w:rFonts w:ascii="Times New Roman" w:hAnsi="Times New Roman"/>
          <w:noProof/>
          <w:szCs w:val="20"/>
          <w:lang w:val="lt-LT"/>
        </w:rPr>
      </w:pPr>
    </w:p>
    <w:p w14:paraId="0381C500" w14:textId="77777777" w:rsidR="00C31428" w:rsidRPr="00385047" w:rsidRDefault="00C31428" w:rsidP="00FA527F">
      <w:pPr>
        <w:tabs>
          <w:tab w:val="left" w:pos="720"/>
        </w:tabs>
        <w:spacing w:after="0" w:line="240" w:lineRule="auto"/>
        <w:jc w:val="center"/>
        <w:rPr>
          <w:rFonts w:ascii="Times New Roman" w:hAnsi="Times New Roman"/>
          <w:noProof/>
          <w:szCs w:val="20"/>
          <w:lang w:val="lt-LT"/>
        </w:rPr>
      </w:pPr>
    </w:p>
    <w:p w14:paraId="246F5064" w14:textId="77777777" w:rsidR="00C31428" w:rsidRPr="00385047" w:rsidRDefault="00C31428" w:rsidP="00FA527F">
      <w:pPr>
        <w:tabs>
          <w:tab w:val="left" w:pos="720"/>
        </w:tabs>
        <w:spacing w:after="0" w:line="240" w:lineRule="auto"/>
        <w:jc w:val="center"/>
        <w:rPr>
          <w:rFonts w:ascii="Times New Roman" w:hAnsi="Times New Roman"/>
          <w:noProof/>
          <w:szCs w:val="20"/>
          <w:lang w:val="lt-LT"/>
        </w:rPr>
      </w:pPr>
    </w:p>
    <w:p w14:paraId="5D6BD96E" w14:textId="77777777" w:rsidR="00C31428" w:rsidRPr="00385047" w:rsidRDefault="00C31428" w:rsidP="00FA527F">
      <w:pPr>
        <w:tabs>
          <w:tab w:val="left" w:pos="720"/>
        </w:tabs>
        <w:spacing w:after="0" w:line="240" w:lineRule="auto"/>
        <w:jc w:val="center"/>
        <w:rPr>
          <w:rFonts w:ascii="Times New Roman" w:hAnsi="Times New Roman"/>
          <w:noProof/>
          <w:szCs w:val="20"/>
          <w:lang w:val="lt-LT"/>
        </w:rPr>
      </w:pPr>
    </w:p>
    <w:p w14:paraId="0D812748" w14:textId="77777777" w:rsidR="00C31428" w:rsidRPr="00385047" w:rsidRDefault="00C31428" w:rsidP="00FA527F">
      <w:pPr>
        <w:tabs>
          <w:tab w:val="left" w:pos="720"/>
        </w:tabs>
        <w:spacing w:after="0" w:line="240" w:lineRule="auto"/>
        <w:jc w:val="center"/>
        <w:rPr>
          <w:rFonts w:ascii="Times New Roman" w:hAnsi="Times New Roman"/>
          <w:noProof/>
          <w:szCs w:val="20"/>
          <w:lang w:val="lt-LT"/>
        </w:rPr>
      </w:pPr>
    </w:p>
    <w:p w14:paraId="2ECCB239" w14:textId="77777777" w:rsidR="00C31428" w:rsidRPr="00385047" w:rsidRDefault="00C31428" w:rsidP="00FA527F">
      <w:pPr>
        <w:tabs>
          <w:tab w:val="left" w:pos="720"/>
        </w:tabs>
        <w:spacing w:after="0" w:line="240" w:lineRule="auto"/>
        <w:jc w:val="center"/>
        <w:rPr>
          <w:rFonts w:ascii="Times New Roman" w:hAnsi="Times New Roman"/>
          <w:noProof/>
          <w:szCs w:val="20"/>
          <w:lang w:val="lt-LT"/>
        </w:rPr>
      </w:pPr>
    </w:p>
    <w:p w14:paraId="7DDE0FF7" w14:textId="77777777" w:rsidR="00C31428" w:rsidRPr="00385047" w:rsidRDefault="00C31428" w:rsidP="00FA527F">
      <w:pPr>
        <w:tabs>
          <w:tab w:val="left" w:pos="720"/>
        </w:tabs>
        <w:spacing w:after="0" w:line="240" w:lineRule="auto"/>
        <w:jc w:val="center"/>
        <w:rPr>
          <w:rFonts w:ascii="Times New Roman" w:hAnsi="Times New Roman"/>
          <w:noProof/>
          <w:szCs w:val="20"/>
          <w:lang w:val="lt-LT"/>
        </w:rPr>
      </w:pPr>
    </w:p>
    <w:p w14:paraId="4B178013" w14:textId="77777777" w:rsidR="00C31428" w:rsidRPr="00385047" w:rsidRDefault="00C31428" w:rsidP="00FA527F">
      <w:pPr>
        <w:tabs>
          <w:tab w:val="left" w:pos="720"/>
        </w:tabs>
        <w:spacing w:after="0" w:line="240" w:lineRule="auto"/>
        <w:jc w:val="center"/>
        <w:rPr>
          <w:rFonts w:ascii="Times New Roman" w:hAnsi="Times New Roman"/>
          <w:noProof/>
          <w:szCs w:val="20"/>
          <w:lang w:val="lt-LT"/>
        </w:rPr>
      </w:pPr>
    </w:p>
    <w:p w14:paraId="5F9930CB" w14:textId="77777777" w:rsidR="00C31428" w:rsidRPr="00385047" w:rsidRDefault="00C31428" w:rsidP="00FA527F">
      <w:pPr>
        <w:tabs>
          <w:tab w:val="left" w:pos="720"/>
        </w:tabs>
        <w:spacing w:after="0" w:line="240" w:lineRule="auto"/>
        <w:jc w:val="center"/>
        <w:rPr>
          <w:rFonts w:ascii="Times New Roman" w:hAnsi="Times New Roman"/>
          <w:noProof/>
          <w:szCs w:val="20"/>
          <w:lang w:val="lt-LT"/>
        </w:rPr>
      </w:pPr>
    </w:p>
    <w:p w14:paraId="12F1B810" w14:textId="77777777" w:rsidR="00C31428" w:rsidRPr="00385047" w:rsidRDefault="00C31428" w:rsidP="00FA527F">
      <w:pPr>
        <w:tabs>
          <w:tab w:val="left" w:pos="720"/>
        </w:tabs>
        <w:spacing w:after="0" w:line="240" w:lineRule="auto"/>
        <w:jc w:val="center"/>
        <w:rPr>
          <w:rFonts w:ascii="Times New Roman" w:hAnsi="Times New Roman"/>
          <w:noProof/>
          <w:szCs w:val="20"/>
          <w:lang w:val="lt-LT"/>
        </w:rPr>
      </w:pPr>
    </w:p>
    <w:p w14:paraId="5E2EE8E5" w14:textId="77777777" w:rsidR="00C31428" w:rsidRPr="00385047" w:rsidRDefault="00C31428" w:rsidP="00FA527F">
      <w:pPr>
        <w:tabs>
          <w:tab w:val="left" w:pos="720"/>
        </w:tabs>
        <w:spacing w:after="0" w:line="240" w:lineRule="auto"/>
        <w:jc w:val="center"/>
        <w:rPr>
          <w:rFonts w:ascii="Times New Roman" w:hAnsi="Times New Roman"/>
          <w:noProof/>
          <w:szCs w:val="20"/>
          <w:lang w:val="lt-LT"/>
        </w:rPr>
      </w:pPr>
    </w:p>
    <w:p w14:paraId="48A9840A" w14:textId="77777777" w:rsidR="00C31428" w:rsidRPr="00385047" w:rsidRDefault="00C31428" w:rsidP="00FA527F">
      <w:pPr>
        <w:tabs>
          <w:tab w:val="left" w:pos="720"/>
        </w:tabs>
        <w:spacing w:after="0" w:line="240" w:lineRule="auto"/>
        <w:jc w:val="center"/>
        <w:rPr>
          <w:rFonts w:ascii="Times New Roman" w:hAnsi="Times New Roman"/>
          <w:noProof/>
          <w:szCs w:val="20"/>
          <w:lang w:val="lt-LT"/>
        </w:rPr>
      </w:pPr>
    </w:p>
    <w:p w14:paraId="2A3B4E39" w14:textId="77777777" w:rsidR="00C31428" w:rsidRPr="00385047" w:rsidRDefault="00C31428" w:rsidP="00FA527F">
      <w:pPr>
        <w:tabs>
          <w:tab w:val="left" w:pos="720"/>
        </w:tabs>
        <w:spacing w:after="0" w:line="240" w:lineRule="auto"/>
        <w:jc w:val="center"/>
        <w:rPr>
          <w:rFonts w:ascii="Times New Roman" w:hAnsi="Times New Roman"/>
          <w:noProof/>
          <w:szCs w:val="20"/>
          <w:lang w:val="lt-LT"/>
        </w:rPr>
      </w:pPr>
    </w:p>
    <w:p w14:paraId="4034AB56" w14:textId="77777777" w:rsidR="00C31428" w:rsidRPr="00385047" w:rsidRDefault="00C31428" w:rsidP="00FA527F">
      <w:pPr>
        <w:tabs>
          <w:tab w:val="left" w:pos="720"/>
        </w:tabs>
        <w:spacing w:after="0" w:line="240" w:lineRule="auto"/>
        <w:jc w:val="center"/>
        <w:rPr>
          <w:rFonts w:ascii="Times New Roman" w:hAnsi="Times New Roman"/>
          <w:noProof/>
          <w:szCs w:val="20"/>
          <w:lang w:val="lt-LT"/>
        </w:rPr>
      </w:pPr>
    </w:p>
    <w:p w14:paraId="3F9DD8C9" w14:textId="77777777" w:rsidR="00C31428" w:rsidRPr="00385047" w:rsidRDefault="00C31428" w:rsidP="00FA527F">
      <w:pPr>
        <w:tabs>
          <w:tab w:val="left" w:pos="720"/>
        </w:tabs>
        <w:spacing w:after="0" w:line="240" w:lineRule="auto"/>
        <w:jc w:val="center"/>
        <w:rPr>
          <w:rFonts w:ascii="Times New Roman" w:hAnsi="Times New Roman"/>
          <w:noProof/>
          <w:szCs w:val="20"/>
          <w:lang w:val="lt-LT"/>
        </w:rPr>
      </w:pPr>
    </w:p>
    <w:p w14:paraId="259268FE" w14:textId="77777777" w:rsidR="00C31428" w:rsidRPr="00385047" w:rsidRDefault="00C31428" w:rsidP="00FA527F">
      <w:pPr>
        <w:tabs>
          <w:tab w:val="left" w:pos="720"/>
        </w:tabs>
        <w:spacing w:after="0" w:line="240" w:lineRule="auto"/>
        <w:jc w:val="center"/>
        <w:rPr>
          <w:rFonts w:ascii="Times New Roman" w:hAnsi="Times New Roman"/>
          <w:noProof/>
          <w:szCs w:val="20"/>
          <w:lang w:val="lt-LT"/>
        </w:rPr>
      </w:pPr>
    </w:p>
    <w:p w14:paraId="7CD2A72B" w14:textId="77777777" w:rsidR="00C31428" w:rsidRPr="00385047" w:rsidRDefault="00C31428" w:rsidP="00FA527F">
      <w:pPr>
        <w:tabs>
          <w:tab w:val="left" w:pos="720"/>
        </w:tabs>
        <w:spacing w:after="0" w:line="240" w:lineRule="auto"/>
        <w:jc w:val="center"/>
        <w:rPr>
          <w:rFonts w:ascii="Times New Roman" w:hAnsi="Times New Roman"/>
          <w:noProof/>
          <w:szCs w:val="20"/>
          <w:lang w:val="lt-LT"/>
        </w:rPr>
      </w:pPr>
    </w:p>
    <w:p w14:paraId="38642717" w14:textId="77777777" w:rsidR="00C31428" w:rsidRPr="00385047" w:rsidRDefault="00C31428" w:rsidP="00FA527F">
      <w:pPr>
        <w:tabs>
          <w:tab w:val="left" w:pos="720"/>
        </w:tabs>
        <w:spacing w:after="0" w:line="240" w:lineRule="auto"/>
        <w:jc w:val="center"/>
        <w:rPr>
          <w:rFonts w:ascii="Times New Roman" w:hAnsi="Times New Roman"/>
          <w:noProof/>
          <w:szCs w:val="20"/>
          <w:lang w:val="lt-LT"/>
        </w:rPr>
      </w:pPr>
    </w:p>
    <w:p w14:paraId="753C6A9B" w14:textId="77777777" w:rsidR="00C31428" w:rsidRPr="00385047" w:rsidRDefault="00C31428" w:rsidP="00FA527F">
      <w:pPr>
        <w:tabs>
          <w:tab w:val="left" w:pos="720"/>
        </w:tabs>
        <w:spacing w:after="0" w:line="240" w:lineRule="auto"/>
        <w:jc w:val="center"/>
        <w:rPr>
          <w:rFonts w:ascii="Times New Roman" w:hAnsi="Times New Roman"/>
          <w:noProof/>
          <w:szCs w:val="20"/>
          <w:lang w:val="lt-LT"/>
        </w:rPr>
      </w:pPr>
    </w:p>
    <w:p w14:paraId="29D2A090" w14:textId="77777777" w:rsidR="00C31428" w:rsidRPr="00385047" w:rsidRDefault="00C31428" w:rsidP="00FA527F">
      <w:pPr>
        <w:tabs>
          <w:tab w:val="left" w:pos="720"/>
        </w:tabs>
        <w:spacing w:after="0" w:line="240" w:lineRule="auto"/>
        <w:jc w:val="center"/>
        <w:rPr>
          <w:rFonts w:ascii="Times New Roman" w:hAnsi="Times New Roman"/>
          <w:noProof/>
          <w:szCs w:val="20"/>
          <w:lang w:val="lt-LT"/>
        </w:rPr>
      </w:pPr>
    </w:p>
    <w:p w14:paraId="10668FA7" w14:textId="77777777" w:rsidR="00C31428" w:rsidRPr="00385047" w:rsidRDefault="00C31428" w:rsidP="00FA527F">
      <w:pPr>
        <w:tabs>
          <w:tab w:val="left" w:pos="720"/>
        </w:tabs>
        <w:spacing w:after="0" w:line="240" w:lineRule="auto"/>
        <w:jc w:val="center"/>
        <w:rPr>
          <w:rFonts w:ascii="Times New Roman" w:hAnsi="Times New Roman"/>
          <w:noProof/>
          <w:szCs w:val="20"/>
          <w:lang w:val="lt-LT"/>
        </w:rPr>
      </w:pPr>
    </w:p>
    <w:p w14:paraId="49A1BD41" w14:textId="77777777" w:rsidR="00C31428" w:rsidRPr="00385047" w:rsidRDefault="00C31428" w:rsidP="00385AB0">
      <w:pPr>
        <w:tabs>
          <w:tab w:val="left" w:pos="720"/>
        </w:tabs>
        <w:spacing w:after="0" w:line="240" w:lineRule="auto"/>
        <w:jc w:val="center"/>
        <w:outlineLvl w:val="0"/>
        <w:rPr>
          <w:rFonts w:ascii="Times New Roman" w:hAnsi="Times New Roman"/>
          <w:noProof/>
          <w:szCs w:val="20"/>
          <w:lang w:val="lt-LT"/>
        </w:rPr>
      </w:pPr>
      <w:r w:rsidRPr="00385047">
        <w:rPr>
          <w:rFonts w:ascii="Times New Roman" w:hAnsi="Times New Roman"/>
          <w:b/>
          <w:noProof/>
          <w:szCs w:val="20"/>
          <w:lang w:val="lt-LT"/>
        </w:rPr>
        <w:t>A. ŽENKLINIMAS</w:t>
      </w:r>
    </w:p>
    <w:p w14:paraId="5CE63A4F" w14:textId="77777777" w:rsidR="00C31428" w:rsidRPr="00385047" w:rsidRDefault="00C31428" w:rsidP="00FA527F">
      <w:pPr>
        <w:shd w:val="clear" w:color="auto" w:fill="FFFFFF"/>
        <w:tabs>
          <w:tab w:val="left" w:pos="720"/>
        </w:tabs>
        <w:spacing w:after="0" w:line="240" w:lineRule="auto"/>
        <w:jc w:val="both"/>
        <w:rPr>
          <w:rFonts w:ascii="Times New Roman" w:hAnsi="Times New Roman"/>
          <w:noProof/>
          <w:szCs w:val="20"/>
          <w:lang w:val="lt-LT"/>
        </w:rPr>
      </w:pPr>
      <w:r w:rsidRPr="00385047">
        <w:rPr>
          <w:rFonts w:ascii="Times New Roman" w:hAnsi="Times New Roman"/>
          <w:noProof/>
          <w:szCs w:val="20"/>
          <w:lang w:val="lt-LT"/>
        </w:rPr>
        <w:br w:type="page"/>
      </w:r>
    </w:p>
    <w:p w14:paraId="0757BE6C" w14:textId="77777777" w:rsidR="00C31428" w:rsidRPr="00385047" w:rsidRDefault="00C31428" w:rsidP="00FA527F">
      <w:pPr>
        <w:pBdr>
          <w:top w:val="single" w:sz="4" w:space="1" w:color="auto"/>
          <w:left w:val="single" w:sz="4" w:space="4" w:color="auto"/>
          <w:bottom w:val="single" w:sz="4" w:space="1" w:color="auto"/>
          <w:right w:val="single" w:sz="4" w:space="4" w:color="auto"/>
        </w:pBdr>
        <w:tabs>
          <w:tab w:val="left" w:pos="720"/>
        </w:tabs>
        <w:spacing w:after="0" w:line="240" w:lineRule="auto"/>
        <w:jc w:val="both"/>
        <w:rPr>
          <w:rFonts w:ascii="Times New Roman" w:hAnsi="Times New Roman"/>
          <w:b/>
          <w:noProof/>
          <w:szCs w:val="20"/>
          <w:lang w:val="lt-LT"/>
        </w:rPr>
      </w:pPr>
      <w:r w:rsidRPr="00385047">
        <w:rPr>
          <w:rFonts w:ascii="Times New Roman" w:hAnsi="Times New Roman"/>
          <w:b/>
          <w:noProof/>
          <w:szCs w:val="20"/>
          <w:lang w:val="lt-LT"/>
        </w:rPr>
        <w:lastRenderedPageBreak/>
        <w:t>INFORMACIJA ANT IŠORINĖS PAKUOTĖS</w:t>
      </w:r>
    </w:p>
    <w:p w14:paraId="4C30E0EB" w14:textId="77777777" w:rsidR="00C31428" w:rsidRPr="00385047" w:rsidRDefault="00C31428" w:rsidP="00FA527F">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jc w:val="both"/>
        <w:rPr>
          <w:rFonts w:ascii="Times New Roman" w:hAnsi="Times New Roman"/>
          <w:bCs/>
          <w:noProof/>
          <w:szCs w:val="20"/>
          <w:lang w:val="lt-LT"/>
        </w:rPr>
      </w:pPr>
    </w:p>
    <w:p w14:paraId="0A316D3E" w14:textId="77777777" w:rsidR="00C31428" w:rsidRPr="00385047" w:rsidRDefault="00C31428" w:rsidP="00FA527F">
      <w:pPr>
        <w:pBdr>
          <w:top w:val="single" w:sz="4" w:space="1" w:color="auto"/>
          <w:left w:val="single" w:sz="4" w:space="4" w:color="auto"/>
          <w:bottom w:val="single" w:sz="4" w:space="1" w:color="auto"/>
          <w:right w:val="single" w:sz="4" w:space="4" w:color="auto"/>
        </w:pBdr>
        <w:tabs>
          <w:tab w:val="left" w:pos="720"/>
        </w:tabs>
        <w:spacing w:after="0" w:line="240" w:lineRule="auto"/>
        <w:jc w:val="both"/>
        <w:rPr>
          <w:rFonts w:ascii="Times New Roman" w:hAnsi="Times New Roman"/>
          <w:bCs/>
          <w:noProof/>
          <w:szCs w:val="20"/>
          <w:lang w:val="lt-LT"/>
        </w:rPr>
      </w:pPr>
      <w:r w:rsidRPr="00385047">
        <w:rPr>
          <w:rFonts w:ascii="Times New Roman" w:hAnsi="Times New Roman"/>
          <w:b/>
          <w:noProof/>
          <w:szCs w:val="20"/>
          <w:lang w:val="lt-LT"/>
        </w:rPr>
        <w:t>KARTONO DĖŽUTĖ</w:t>
      </w:r>
    </w:p>
    <w:p w14:paraId="25389D25" w14:textId="77777777" w:rsidR="00C31428" w:rsidRPr="00385047" w:rsidRDefault="00C31428" w:rsidP="00FA527F">
      <w:pPr>
        <w:tabs>
          <w:tab w:val="left" w:pos="720"/>
        </w:tabs>
        <w:spacing w:after="0" w:line="240" w:lineRule="auto"/>
        <w:jc w:val="both"/>
        <w:rPr>
          <w:rFonts w:ascii="Times New Roman" w:hAnsi="Times New Roman"/>
          <w:noProof/>
          <w:szCs w:val="20"/>
          <w:lang w:val="lt-LT"/>
        </w:rPr>
      </w:pPr>
    </w:p>
    <w:p w14:paraId="07F16212" w14:textId="77777777" w:rsidR="00C31428" w:rsidRPr="00385047" w:rsidRDefault="00C31428" w:rsidP="00FA527F">
      <w:pPr>
        <w:tabs>
          <w:tab w:val="left" w:pos="720"/>
        </w:tabs>
        <w:spacing w:after="0" w:line="240" w:lineRule="auto"/>
        <w:jc w:val="both"/>
        <w:rPr>
          <w:rFonts w:ascii="Times New Roman" w:hAnsi="Times New Roman"/>
          <w:noProof/>
          <w:szCs w:val="20"/>
          <w:lang w:val="lt-LT"/>
        </w:rPr>
      </w:pPr>
    </w:p>
    <w:p w14:paraId="524C06E8" w14:textId="77777777" w:rsidR="00C31428" w:rsidRPr="00385047" w:rsidRDefault="00C31428" w:rsidP="00FA527F">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jc w:val="both"/>
        <w:outlineLvl w:val="0"/>
        <w:rPr>
          <w:rFonts w:ascii="Times New Roman" w:hAnsi="Times New Roman"/>
          <w:noProof/>
          <w:szCs w:val="20"/>
          <w:lang w:val="lt-LT"/>
        </w:rPr>
      </w:pPr>
      <w:r w:rsidRPr="00385047">
        <w:rPr>
          <w:rFonts w:ascii="Times New Roman" w:hAnsi="Times New Roman"/>
          <w:b/>
          <w:noProof/>
          <w:szCs w:val="20"/>
          <w:lang w:val="lt-LT"/>
        </w:rPr>
        <w:t>1.</w:t>
      </w:r>
      <w:r w:rsidRPr="00385047">
        <w:rPr>
          <w:rFonts w:ascii="Times New Roman" w:hAnsi="Times New Roman"/>
          <w:b/>
          <w:noProof/>
          <w:szCs w:val="20"/>
          <w:lang w:val="lt-LT"/>
        </w:rPr>
        <w:tab/>
        <w:t>VAISTINIO PREPARATO PAVADINIMAS</w:t>
      </w:r>
    </w:p>
    <w:p w14:paraId="49B1DF3A" w14:textId="77777777" w:rsidR="00C31428" w:rsidRPr="00385047" w:rsidRDefault="00C31428" w:rsidP="00FA527F">
      <w:pPr>
        <w:tabs>
          <w:tab w:val="left" w:pos="720"/>
        </w:tabs>
        <w:spacing w:after="0" w:line="240" w:lineRule="auto"/>
        <w:jc w:val="both"/>
        <w:rPr>
          <w:rFonts w:ascii="Times New Roman" w:hAnsi="Times New Roman"/>
          <w:noProof/>
          <w:szCs w:val="20"/>
          <w:lang w:val="lt-LT"/>
        </w:rPr>
      </w:pPr>
    </w:p>
    <w:p w14:paraId="47CD91F5" w14:textId="13A2E8C0" w:rsidR="00C31428" w:rsidRPr="00385047" w:rsidRDefault="00E03CEC" w:rsidP="00FA527F">
      <w:pPr>
        <w:tabs>
          <w:tab w:val="left" w:pos="720"/>
        </w:tabs>
        <w:spacing w:after="0" w:line="240" w:lineRule="auto"/>
        <w:jc w:val="both"/>
        <w:rPr>
          <w:rFonts w:ascii="Times New Roman" w:hAnsi="Times New Roman"/>
          <w:noProof/>
          <w:szCs w:val="20"/>
          <w:lang w:val="lt-LT"/>
        </w:rPr>
      </w:pPr>
      <w:r w:rsidRPr="00385047">
        <w:rPr>
          <w:rFonts w:ascii="Times New Roman" w:hAnsi="Times New Roman"/>
          <w:noProof/>
          <w:szCs w:val="20"/>
          <w:lang w:val="lt-LT"/>
        </w:rPr>
        <w:t xml:space="preserve">Loperamide </w:t>
      </w:r>
      <w:r w:rsidR="006139C6">
        <w:rPr>
          <w:rFonts w:ascii="Times New Roman" w:hAnsi="Times New Roman"/>
          <w:noProof/>
          <w:szCs w:val="20"/>
          <w:lang w:val="lt-LT"/>
        </w:rPr>
        <w:t>Siromed</w:t>
      </w:r>
      <w:r w:rsidR="00C31428" w:rsidRPr="00385047">
        <w:rPr>
          <w:rFonts w:ascii="Times New Roman" w:hAnsi="Times New Roman"/>
          <w:noProof/>
          <w:szCs w:val="20"/>
          <w:lang w:val="lt-LT"/>
        </w:rPr>
        <w:t xml:space="preserve"> 2</w:t>
      </w:r>
      <w:r w:rsidR="004563ED" w:rsidRPr="00385047">
        <w:rPr>
          <w:rFonts w:ascii="Times New Roman" w:hAnsi="Times New Roman"/>
          <w:noProof/>
          <w:szCs w:val="20"/>
          <w:lang w:val="lt-LT"/>
        </w:rPr>
        <w:t> </w:t>
      </w:r>
      <w:r w:rsidR="00C31428" w:rsidRPr="00385047">
        <w:rPr>
          <w:rFonts w:ascii="Times New Roman" w:hAnsi="Times New Roman"/>
          <w:noProof/>
          <w:szCs w:val="20"/>
          <w:lang w:val="lt-LT"/>
        </w:rPr>
        <w:t>mg kietosios kapsulės</w:t>
      </w:r>
    </w:p>
    <w:p w14:paraId="28AF53EA" w14:textId="773922E6" w:rsidR="00C31428" w:rsidRPr="00385047" w:rsidRDefault="009C11E6" w:rsidP="00FA527F">
      <w:pPr>
        <w:tabs>
          <w:tab w:val="left" w:pos="720"/>
        </w:tabs>
        <w:spacing w:after="0" w:line="240" w:lineRule="auto"/>
        <w:jc w:val="both"/>
        <w:rPr>
          <w:rFonts w:ascii="Times New Roman" w:hAnsi="Times New Roman"/>
          <w:noProof/>
          <w:szCs w:val="20"/>
          <w:lang w:val="lt-LT"/>
        </w:rPr>
      </w:pPr>
      <w:r>
        <w:rPr>
          <w:rFonts w:ascii="Times New Roman" w:hAnsi="Times New Roman"/>
          <w:noProof/>
          <w:szCs w:val="20"/>
          <w:lang w:val="lt-LT"/>
        </w:rPr>
        <w:t>l</w:t>
      </w:r>
      <w:r w:rsidR="00385AB0" w:rsidRPr="00385047">
        <w:rPr>
          <w:rFonts w:ascii="Times New Roman" w:hAnsi="Times New Roman"/>
          <w:noProof/>
          <w:szCs w:val="20"/>
          <w:lang w:val="lt-LT"/>
        </w:rPr>
        <w:t>operamido hidrochloridas</w:t>
      </w:r>
    </w:p>
    <w:p w14:paraId="6932F419" w14:textId="77777777" w:rsidR="00C31428" w:rsidRPr="00385047" w:rsidRDefault="00C31428" w:rsidP="002F584E">
      <w:pPr>
        <w:tabs>
          <w:tab w:val="left" w:pos="720"/>
        </w:tabs>
        <w:spacing w:after="0" w:line="260" w:lineRule="exact"/>
        <w:jc w:val="both"/>
        <w:rPr>
          <w:rFonts w:ascii="Times New Roman" w:hAnsi="Times New Roman"/>
          <w:noProof/>
          <w:szCs w:val="20"/>
          <w:lang w:val="lt-LT"/>
        </w:rPr>
      </w:pPr>
    </w:p>
    <w:p w14:paraId="1D49C913" w14:textId="77777777" w:rsidR="00385AB0" w:rsidRPr="00385047" w:rsidRDefault="00385AB0" w:rsidP="00FA527F">
      <w:pPr>
        <w:tabs>
          <w:tab w:val="left" w:pos="720"/>
        </w:tabs>
        <w:spacing w:after="0" w:line="260" w:lineRule="exact"/>
        <w:jc w:val="both"/>
        <w:rPr>
          <w:rFonts w:ascii="Times New Roman" w:hAnsi="Times New Roman"/>
          <w:noProof/>
          <w:szCs w:val="20"/>
          <w:lang w:val="lt-LT"/>
        </w:rPr>
      </w:pPr>
    </w:p>
    <w:p w14:paraId="62CB56D8" w14:textId="77777777" w:rsidR="00C31428" w:rsidRPr="00385047" w:rsidRDefault="00C31428" w:rsidP="00FA527F">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jc w:val="both"/>
        <w:outlineLvl w:val="0"/>
        <w:rPr>
          <w:rFonts w:ascii="Times New Roman" w:hAnsi="Times New Roman"/>
          <w:b/>
          <w:noProof/>
          <w:szCs w:val="20"/>
          <w:lang w:val="lt-LT"/>
        </w:rPr>
      </w:pPr>
      <w:r w:rsidRPr="00385047">
        <w:rPr>
          <w:rFonts w:ascii="Times New Roman" w:hAnsi="Times New Roman"/>
          <w:b/>
          <w:noProof/>
          <w:szCs w:val="20"/>
          <w:lang w:val="lt-LT"/>
        </w:rPr>
        <w:t>2.</w:t>
      </w:r>
      <w:r w:rsidRPr="00385047">
        <w:rPr>
          <w:rFonts w:ascii="Times New Roman" w:hAnsi="Times New Roman"/>
          <w:b/>
          <w:noProof/>
          <w:szCs w:val="20"/>
          <w:lang w:val="lt-LT"/>
        </w:rPr>
        <w:tab/>
        <w:t>VEIKLIOJI (-IOS) MEDŽIAGA (-OS) IR JOS (-Ų) KIEKIS (-IAI)</w:t>
      </w:r>
    </w:p>
    <w:p w14:paraId="2DCF8EA9" w14:textId="77777777" w:rsidR="00C31428" w:rsidRPr="00385047" w:rsidRDefault="00C31428" w:rsidP="00FA527F">
      <w:pPr>
        <w:tabs>
          <w:tab w:val="left" w:pos="720"/>
        </w:tabs>
        <w:spacing w:after="0" w:line="240" w:lineRule="auto"/>
        <w:jc w:val="both"/>
        <w:rPr>
          <w:rFonts w:ascii="Times New Roman" w:hAnsi="Times New Roman"/>
          <w:noProof/>
          <w:szCs w:val="20"/>
          <w:lang w:val="lt-LT"/>
        </w:rPr>
      </w:pPr>
    </w:p>
    <w:p w14:paraId="0EA0BC58" w14:textId="77777777" w:rsidR="00C31428" w:rsidRPr="00385047" w:rsidRDefault="00C31428" w:rsidP="00FA527F">
      <w:pPr>
        <w:tabs>
          <w:tab w:val="left" w:pos="720"/>
        </w:tabs>
        <w:spacing w:after="0" w:line="240" w:lineRule="auto"/>
        <w:jc w:val="both"/>
        <w:rPr>
          <w:rFonts w:ascii="Times New Roman" w:hAnsi="Times New Roman"/>
          <w:noProof/>
          <w:szCs w:val="20"/>
          <w:lang w:val="lt-LT"/>
        </w:rPr>
      </w:pPr>
      <w:r w:rsidRPr="00385047">
        <w:rPr>
          <w:rFonts w:ascii="Times New Roman" w:hAnsi="Times New Roman"/>
          <w:noProof/>
          <w:szCs w:val="20"/>
          <w:lang w:val="lt-LT"/>
        </w:rPr>
        <w:t>Vienoje kietojoje kapsulėje yra 2</w:t>
      </w:r>
      <w:r w:rsidR="004563ED" w:rsidRPr="00385047">
        <w:rPr>
          <w:rFonts w:ascii="Times New Roman" w:hAnsi="Times New Roman"/>
          <w:noProof/>
          <w:szCs w:val="20"/>
          <w:lang w:val="lt-LT"/>
        </w:rPr>
        <w:t> </w:t>
      </w:r>
      <w:r w:rsidRPr="00385047">
        <w:rPr>
          <w:rFonts w:ascii="Times New Roman" w:hAnsi="Times New Roman"/>
          <w:noProof/>
          <w:szCs w:val="20"/>
          <w:lang w:val="lt-LT"/>
        </w:rPr>
        <w:t>mg loperamido hidrochlorido.</w:t>
      </w:r>
    </w:p>
    <w:p w14:paraId="4766325E" w14:textId="77777777" w:rsidR="00C31428" w:rsidRPr="00385047" w:rsidRDefault="00C31428" w:rsidP="00FA527F">
      <w:pPr>
        <w:tabs>
          <w:tab w:val="left" w:pos="720"/>
        </w:tabs>
        <w:spacing w:after="0" w:line="240" w:lineRule="auto"/>
        <w:jc w:val="both"/>
        <w:rPr>
          <w:rFonts w:ascii="Times New Roman" w:hAnsi="Times New Roman"/>
          <w:noProof/>
          <w:szCs w:val="20"/>
          <w:lang w:val="lt-LT"/>
        </w:rPr>
      </w:pPr>
    </w:p>
    <w:p w14:paraId="36A7150B" w14:textId="77777777" w:rsidR="00C31428" w:rsidRPr="00385047" w:rsidRDefault="00C31428" w:rsidP="00FA527F">
      <w:pPr>
        <w:tabs>
          <w:tab w:val="left" w:pos="720"/>
        </w:tabs>
        <w:spacing w:after="0" w:line="240" w:lineRule="auto"/>
        <w:jc w:val="both"/>
        <w:rPr>
          <w:rFonts w:ascii="Times New Roman" w:hAnsi="Times New Roman"/>
          <w:noProof/>
          <w:szCs w:val="20"/>
          <w:lang w:val="lt-LT"/>
        </w:rPr>
      </w:pPr>
    </w:p>
    <w:p w14:paraId="42DF191E" w14:textId="77777777" w:rsidR="00C31428" w:rsidRPr="00385047" w:rsidRDefault="00C31428" w:rsidP="00FA527F">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jc w:val="both"/>
        <w:outlineLvl w:val="0"/>
        <w:rPr>
          <w:rFonts w:ascii="Times New Roman" w:hAnsi="Times New Roman"/>
          <w:noProof/>
          <w:szCs w:val="20"/>
          <w:highlight w:val="lightGray"/>
          <w:lang w:val="lt-LT"/>
        </w:rPr>
      </w:pPr>
      <w:r w:rsidRPr="00385047">
        <w:rPr>
          <w:rFonts w:ascii="Times New Roman" w:hAnsi="Times New Roman"/>
          <w:b/>
          <w:noProof/>
          <w:szCs w:val="20"/>
          <w:lang w:val="lt-LT"/>
        </w:rPr>
        <w:t>3.</w:t>
      </w:r>
      <w:r w:rsidRPr="00385047">
        <w:rPr>
          <w:rFonts w:ascii="Times New Roman" w:hAnsi="Times New Roman"/>
          <w:b/>
          <w:noProof/>
          <w:szCs w:val="20"/>
          <w:lang w:val="lt-LT"/>
        </w:rPr>
        <w:tab/>
        <w:t>PAGALBINIŲ MEDŽIAGŲ SĄRAŠAS</w:t>
      </w:r>
    </w:p>
    <w:p w14:paraId="03D370BD" w14:textId="77777777" w:rsidR="00C31428" w:rsidRPr="00385047" w:rsidRDefault="00C31428" w:rsidP="00FA527F">
      <w:pPr>
        <w:tabs>
          <w:tab w:val="left" w:pos="720"/>
        </w:tabs>
        <w:spacing w:after="0" w:line="240" w:lineRule="auto"/>
        <w:jc w:val="both"/>
        <w:rPr>
          <w:rFonts w:ascii="Times New Roman" w:hAnsi="Times New Roman"/>
          <w:noProof/>
          <w:szCs w:val="20"/>
          <w:lang w:val="lt-LT"/>
        </w:rPr>
      </w:pPr>
    </w:p>
    <w:p w14:paraId="6198B828" w14:textId="77777777" w:rsidR="00C31428" w:rsidRPr="00385047" w:rsidRDefault="00C31428" w:rsidP="00FA527F">
      <w:pPr>
        <w:tabs>
          <w:tab w:val="left" w:pos="720"/>
        </w:tabs>
        <w:spacing w:after="0" w:line="240" w:lineRule="auto"/>
        <w:jc w:val="both"/>
        <w:rPr>
          <w:rFonts w:ascii="Times New Roman" w:hAnsi="Times New Roman"/>
          <w:noProof/>
          <w:szCs w:val="20"/>
          <w:lang w:val="lt-LT"/>
        </w:rPr>
      </w:pPr>
      <w:r w:rsidRPr="00385047">
        <w:rPr>
          <w:rFonts w:ascii="Times New Roman" w:hAnsi="Times New Roman"/>
          <w:noProof/>
          <w:szCs w:val="20"/>
          <w:lang w:val="lt-LT"/>
        </w:rPr>
        <w:t>Sudėtyje yra laktozės.</w:t>
      </w:r>
    </w:p>
    <w:p w14:paraId="3ADDCAE5" w14:textId="77777777" w:rsidR="00C31428" w:rsidRPr="00385047" w:rsidRDefault="00C31428" w:rsidP="00FA527F">
      <w:pPr>
        <w:tabs>
          <w:tab w:val="left" w:pos="720"/>
        </w:tabs>
        <w:spacing w:after="0" w:line="240" w:lineRule="auto"/>
        <w:jc w:val="both"/>
        <w:rPr>
          <w:rFonts w:ascii="Times New Roman" w:hAnsi="Times New Roman"/>
          <w:noProof/>
          <w:szCs w:val="20"/>
          <w:lang w:val="lt-LT"/>
        </w:rPr>
      </w:pPr>
    </w:p>
    <w:p w14:paraId="69BD9066" w14:textId="77777777" w:rsidR="00C31428" w:rsidRPr="00385047" w:rsidRDefault="00C31428" w:rsidP="00FA527F">
      <w:pPr>
        <w:tabs>
          <w:tab w:val="left" w:pos="720"/>
        </w:tabs>
        <w:spacing w:after="0" w:line="240" w:lineRule="auto"/>
        <w:jc w:val="both"/>
        <w:rPr>
          <w:rFonts w:ascii="Times New Roman" w:hAnsi="Times New Roman"/>
          <w:noProof/>
          <w:szCs w:val="20"/>
          <w:lang w:val="lt-LT"/>
        </w:rPr>
      </w:pPr>
    </w:p>
    <w:p w14:paraId="285997C3" w14:textId="77777777" w:rsidR="00C31428" w:rsidRPr="00385047" w:rsidRDefault="00C31428" w:rsidP="00FA527F">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jc w:val="both"/>
        <w:outlineLvl w:val="0"/>
        <w:rPr>
          <w:rFonts w:ascii="Times New Roman" w:hAnsi="Times New Roman"/>
          <w:noProof/>
          <w:szCs w:val="20"/>
          <w:lang w:val="lt-LT"/>
        </w:rPr>
      </w:pPr>
      <w:r w:rsidRPr="00385047">
        <w:rPr>
          <w:rFonts w:ascii="Times New Roman" w:hAnsi="Times New Roman"/>
          <w:b/>
          <w:noProof/>
          <w:szCs w:val="20"/>
          <w:lang w:val="lt-LT"/>
        </w:rPr>
        <w:t>4.</w:t>
      </w:r>
      <w:r w:rsidRPr="00385047">
        <w:rPr>
          <w:rFonts w:ascii="Times New Roman" w:hAnsi="Times New Roman"/>
          <w:b/>
          <w:noProof/>
          <w:szCs w:val="20"/>
          <w:lang w:val="lt-LT"/>
        </w:rPr>
        <w:tab/>
        <w:t>FARMACINĖ FORMA IR KIEKIS PAKUOTĖJE</w:t>
      </w:r>
    </w:p>
    <w:p w14:paraId="101FCD3D" w14:textId="77777777" w:rsidR="00C31428" w:rsidRPr="00385047" w:rsidRDefault="00C31428" w:rsidP="00FA527F">
      <w:pPr>
        <w:tabs>
          <w:tab w:val="left" w:pos="720"/>
        </w:tabs>
        <w:spacing w:after="0" w:line="240" w:lineRule="auto"/>
        <w:jc w:val="both"/>
        <w:rPr>
          <w:rFonts w:ascii="Times New Roman" w:hAnsi="Times New Roman"/>
          <w:noProof/>
          <w:szCs w:val="20"/>
          <w:lang w:val="lt-LT"/>
        </w:rPr>
      </w:pPr>
    </w:p>
    <w:p w14:paraId="2F1155E2" w14:textId="319E227A" w:rsidR="00C31428" w:rsidRPr="00385047" w:rsidRDefault="00C31428" w:rsidP="00FA527F">
      <w:pPr>
        <w:tabs>
          <w:tab w:val="left" w:pos="720"/>
        </w:tabs>
        <w:spacing w:after="0" w:line="240" w:lineRule="auto"/>
        <w:jc w:val="both"/>
        <w:rPr>
          <w:rFonts w:ascii="Times New Roman" w:hAnsi="Times New Roman"/>
          <w:noProof/>
          <w:szCs w:val="20"/>
          <w:lang w:val="lt-LT"/>
        </w:rPr>
      </w:pPr>
      <w:r w:rsidRPr="00385047">
        <w:rPr>
          <w:rFonts w:ascii="Times New Roman" w:hAnsi="Times New Roman"/>
          <w:noProof/>
          <w:szCs w:val="20"/>
          <w:shd w:val="clear" w:color="auto" w:fill="D9D9D9"/>
          <w:lang w:val="lt-LT"/>
        </w:rPr>
        <w:t>Kieto</w:t>
      </w:r>
      <w:r w:rsidR="006226D2">
        <w:rPr>
          <w:rFonts w:ascii="Times New Roman" w:hAnsi="Times New Roman"/>
          <w:noProof/>
          <w:szCs w:val="20"/>
          <w:shd w:val="clear" w:color="auto" w:fill="D9D9D9"/>
          <w:lang w:val="lt-LT"/>
        </w:rPr>
        <w:t>ji</w:t>
      </w:r>
      <w:r w:rsidRPr="00385047">
        <w:rPr>
          <w:rFonts w:ascii="Times New Roman" w:hAnsi="Times New Roman"/>
          <w:noProof/>
          <w:szCs w:val="20"/>
          <w:shd w:val="clear" w:color="auto" w:fill="D9D9D9"/>
          <w:lang w:val="lt-LT"/>
        </w:rPr>
        <w:t xml:space="preserve"> kapsulė</w:t>
      </w:r>
    </w:p>
    <w:p w14:paraId="471885D5" w14:textId="77777777" w:rsidR="00C31428" w:rsidRPr="00385047" w:rsidRDefault="00C31428" w:rsidP="00FA527F">
      <w:pPr>
        <w:tabs>
          <w:tab w:val="left" w:pos="720"/>
        </w:tabs>
        <w:spacing w:after="0" w:line="240" w:lineRule="auto"/>
        <w:jc w:val="both"/>
        <w:rPr>
          <w:rFonts w:ascii="Times New Roman" w:hAnsi="Times New Roman"/>
          <w:noProof/>
          <w:szCs w:val="20"/>
          <w:lang w:val="lt-LT"/>
        </w:rPr>
      </w:pPr>
    </w:p>
    <w:p w14:paraId="12D32834" w14:textId="77777777" w:rsidR="00C31428" w:rsidRPr="00385047" w:rsidRDefault="00C31428" w:rsidP="00FA527F">
      <w:pPr>
        <w:tabs>
          <w:tab w:val="left" w:pos="720"/>
        </w:tabs>
        <w:spacing w:after="0" w:line="240" w:lineRule="auto"/>
        <w:jc w:val="both"/>
        <w:rPr>
          <w:rFonts w:ascii="Times New Roman" w:hAnsi="Times New Roman"/>
          <w:noProof/>
          <w:szCs w:val="20"/>
          <w:lang w:val="lt-LT"/>
        </w:rPr>
      </w:pPr>
      <w:r w:rsidRPr="00385047">
        <w:rPr>
          <w:rFonts w:ascii="Times New Roman" w:hAnsi="Times New Roman"/>
          <w:noProof/>
          <w:szCs w:val="20"/>
          <w:lang w:val="lt-LT"/>
        </w:rPr>
        <w:t>6</w:t>
      </w:r>
      <w:r w:rsidR="004563ED" w:rsidRPr="00385047">
        <w:rPr>
          <w:rFonts w:ascii="Times New Roman" w:hAnsi="Times New Roman"/>
          <w:noProof/>
          <w:szCs w:val="20"/>
          <w:lang w:val="lt-LT"/>
        </w:rPr>
        <w:t> </w:t>
      </w:r>
      <w:r w:rsidRPr="00385047">
        <w:rPr>
          <w:rFonts w:ascii="Times New Roman" w:hAnsi="Times New Roman"/>
          <w:noProof/>
          <w:szCs w:val="20"/>
          <w:lang w:val="lt-LT"/>
        </w:rPr>
        <w:t>kietosios kapsulės</w:t>
      </w:r>
    </w:p>
    <w:p w14:paraId="49BA14FA" w14:textId="77777777" w:rsidR="00C31428" w:rsidRPr="00385047" w:rsidRDefault="00C31428" w:rsidP="00FA527F">
      <w:pPr>
        <w:tabs>
          <w:tab w:val="left" w:pos="720"/>
        </w:tabs>
        <w:spacing w:after="0" w:line="240" w:lineRule="auto"/>
        <w:jc w:val="both"/>
        <w:rPr>
          <w:rFonts w:ascii="Times New Roman" w:hAnsi="Times New Roman"/>
          <w:noProof/>
          <w:szCs w:val="20"/>
          <w:lang w:val="lt-LT"/>
        </w:rPr>
      </w:pPr>
    </w:p>
    <w:p w14:paraId="02C39C9B" w14:textId="77777777" w:rsidR="00C31428" w:rsidRPr="00385047" w:rsidRDefault="00C31428" w:rsidP="00FA527F">
      <w:pPr>
        <w:tabs>
          <w:tab w:val="left" w:pos="720"/>
        </w:tabs>
        <w:spacing w:after="0" w:line="240" w:lineRule="auto"/>
        <w:jc w:val="both"/>
        <w:rPr>
          <w:rFonts w:ascii="Times New Roman" w:hAnsi="Times New Roman"/>
          <w:noProof/>
          <w:szCs w:val="20"/>
          <w:lang w:val="lt-LT"/>
        </w:rPr>
      </w:pPr>
    </w:p>
    <w:p w14:paraId="255B9B5C" w14:textId="77777777" w:rsidR="00C31428" w:rsidRPr="00385047" w:rsidRDefault="00C31428" w:rsidP="00FA527F">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jc w:val="both"/>
        <w:outlineLvl w:val="0"/>
        <w:rPr>
          <w:rFonts w:ascii="Times New Roman" w:hAnsi="Times New Roman"/>
          <w:noProof/>
          <w:szCs w:val="20"/>
          <w:highlight w:val="lightGray"/>
          <w:lang w:val="lt-LT"/>
        </w:rPr>
      </w:pPr>
      <w:r w:rsidRPr="00385047">
        <w:rPr>
          <w:rFonts w:ascii="Times New Roman" w:hAnsi="Times New Roman"/>
          <w:b/>
          <w:noProof/>
          <w:szCs w:val="20"/>
          <w:lang w:val="lt-LT"/>
        </w:rPr>
        <w:t>5.</w:t>
      </w:r>
      <w:r w:rsidRPr="00385047">
        <w:rPr>
          <w:rFonts w:ascii="Times New Roman" w:hAnsi="Times New Roman"/>
          <w:b/>
          <w:noProof/>
          <w:szCs w:val="20"/>
          <w:lang w:val="lt-LT"/>
        </w:rPr>
        <w:tab/>
        <w:t>VARTOJIMO METODAS IR BŪDAS (-AI)</w:t>
      </w:r>
    </w:p>
    <w:p w14:paraId="4663E2FA" w14:textId="77777777" w:rsidR="00C31428" w:rsidRPr="00385047" w:rsidRDefault="00C31428" w:rsidP="00FA527F">
      <w:pPr>
        <w:tabs>
          <w:tab w:val="left" w:pos="720"/>
        </w:tabs>
        <w:spacing w:after="0" w:line="240" w:lineRule="auto"/>
        <w:jc w:val="both"/>
        <w:rPr>
          <w:rFonts w:ascii="Times New Roman" w:hAnsi="Times New Roman"/>
          <w:i/>
          <w:noProof/>
          <w:szCs w:val="20"/>
          <w:lang w:val="lt-LT"/>
        </w:rPr>
      </w:pPr>
    </w:p>
    <w:p w14:paraId="01077767" w14:textId="77777777" w:rsidR="00C31428" w:rsidRPr="00385047" w:rsidRDefault="00C31428" w:rsidP="00FA527F">
      <w:pPr>
        <w:tabs>
          <w:tab w:val="left" w:pos="720"/>
        </w:tabs>
        <w:spacing w:after="0" w:line="240" w:lineRule="auto"/>
        <w:jc w:val="both"/>
        <w:rPr>
          <w:rFonts w:ascii="Times New Roman" w:hAnsi="Times New Roman"/>
          <w:noProof/>
          <w:szCs w:val="20"/>
          <w:lang w:val="lt-LT"/>
        </w:rPr>
      </w:pPr>
      <w:r w:rsidRPr="00385047">
        <w:rPr>
          <w:rFonts w:ascii="Times New Roman" w:hAnsi="Times New Roman"/>
          <w:noProof/>
          <w:lang w:val="lt-LT"/>
        </w:rPr>
        <w:t>Vartoti per burną.</w:t>
      </w:r>
    </w:p>
    <w:p w14:paraId="167C5115" w14:textId="77777777" w:rsidR="00C31428" w:rsidRPr="00385047" w:rsidRDefault="00C31428" w:rsidP="00FA527F">
      <w:pPr>
        <w:tabs>
          <w:tab w:val="left" w:pos="720"/>
        </w:tabs>
        <w:spacing w:after="0" w:line="240" w:lineRule="auto"/>
        <w:jc w:val="both"/>
        <w:rPr>
          <w:rFonts w:ascii="Times New Roman" w:hAnsi="Times New Roman"/>
          <w:noProof/>
          <w:szCs w:val="20"/>
          <w:lang w:val="lt-LT"/>
        </w:rPr>
      </w:pPr>
      <w:r w:rsidRPr="00385047">
        <w:rPr>
          <w:rFonts w:ascii="Times New Roman" w:hAnsi="Times New Roman"/>
          <w:noProof/>
          <w:szCs w:val="20"/>
          <w:lang w:val="lt-LT"/>
        </w:rPr>
        <w:t>Prieš vartojimą perskaitykite pakuotės lapelį.</w:t>
      </w:r>
    </w:p>
    <w:p w14:paraId="3A3F61FB" w14:textId="77777777" w:rsidR="00C31428" w:rsidRPr="00385047" w:rsidRDefault="00C31428" w:rsidP="00FA527F">
      <w:pPr>
        <w:tabs>
          <w:tab w:val="left" w:pos="720"/>
        </w:tabs>
        <w:spacing w:after="0" w:line="240" w:lineRule="auto"/>
        <w:jc w:val="both"/>
        <w:rPr>
          <w:rFonts w:ascii="Times New Roman" w:hAnsi="Times New Roman"/>
          <w:noProof/>
          <w:szCs w:val="20"/>
          <w:lang w:val="lt-LT"/>
        </w:rPr>
      </w:pPr>
    </w:p>
    <w:p w14:paraId="2C9EA6E0" w14:textId="77777777" w:rsidR="00C31428" w:rsidRPr="00385047" w:rsidRDefault="00C31428" w:rsidP="00FA527F">
      <w:pPr>
        <w:tabs>
          <w:tab w:val="left" w:pos="567"/>
          <w:tab w:val="left" w:pos="720"/>
        </w:tabs>
        <w:spacing w:after="0" w:line="240" w:lineRule="auto"/>
        <w:jc w:val="both"/>
        <w:rPr>
          <w:rFonts w:ascii="Times New Roman" w:hAnsi="Times New Roman"/>
          <w:noProof/>
          <w:szCs w:val="20"/>
          <w:lang w:val="lt-LT"/>
        </w:rPr>
      </w:pPr>
    </w:p>
    <w:p w14:paraId="5D74A282" w14:textId="77777777" w:rsidR="00C31428" w:rsidRPr="00385047" w:rsidRDefault="00C31428" w:rsidP="00FA527F">
      <w:pPr>
        <w:pBdr>
          <w:top w:val="single" w:sz="4" w:space="0" w:color="auto"/>
          <w:left w:val="single" w:sz="4" w:space="4" w:color="auto"/>
          <w:bottom w:val="single" w:sz="4" w:space="1" w:color="auto"/>
          <w:right w:val="single" w:sz="4" w:space="4" w:color="auto"/>
        </w:pBdr>
        <w:tabs>
          <w:tab w:val="left" w:pos="567"/>
          <w:tab w:val="left" w:pos="720"/>
        </w:tabs>
        <w:spacing w:after="0" w:line="240" w:lineRule="auto"/>
        <w:ind w:left="567" w:hanging="567"/>
        <w:jc w:val="both"/>
        <w:outlineLvl w:val="0"/>
        <w:rPr>
          <w:rFonts w:ascii="Times New Roman" w:hAnsi="Times New Roman"/>
          <w:noProof/>
          <w:szCs w:val="20"/>
          <w:lang w:val="lt-LT"/>
        </w:rPr>
      </w:pPr>
      <w:r w:rsidRPr="00385047">
        <w:rPr>
          <w:rFonts w:ascii="Times New Roman" w:hAnsi="Times New Roman"/>
          <w:b/>
          <w:noProof/>
          <w:szCs w:val="20"/>
          <w:lang w:val="lt-LT"/>
        </w:rPr>
        <w:t>6.</w:t>
      </w:r>
      <w:r w:rsidRPr="00385047">
        <w:rPr>
          <w:rFonts w:ascii="Times New Roman" w:hAnsi="Times New Roman"/>
          <w:b/>
          <w:noProof/>
          <w:szCs w:val="20"/>
          <w:lang w:val="lt-LT"/>
        </w:rPr>
        <w:tab/>
      </w:r>
      <w:r w:rsidRPr="00385047">
        <w:rPr>
          <w:rFonts w:ascii="Times New Roman" w:hAnsi="Times New Roman"/>
          <w:b/>
          <w:bCs/>
          <w:noProof/>
          <w:szCs w:val="20"/>
          <w:lang w:val="lt-LT"/>
        </w:rPr>
        <w:t>SPECIALUS ĮSPĖJIMAS, KAD VAISTINĮ PREPARATĄ BŪTINA LAIKYTI VAIKAMS NEPASTEBIMOJE IR NEPASIEKIAMOJE VIETOJE</w:t>
      </w:r>
    </w:p>
    <w:p w14:paraId="5E8B4BD6" w14:textId="77777777" w:rsidR="00C31428" w:rsidRPr="00385047" w:rsidRDefault="00C31428" w:rsidP="00FA527F">
      <w:pPr>
        <w:tabs>
          <w:tab w:val="left" w:pos="567"/>
          <w:tab w:val="left" w:pos="720"/>
        </w:tabs>
        <w:spacing w:after="0" w:line="240" w:lineRule="auto"/>
        <w:jc w:val="both"/>
        <w:rPr>
          <w:rFonts w:ascii="Times New Roman" w:hAnsi="Times New Roman"/>
          <w:noProof/>
          <w:szCs w:val="20"/>
          <w:lang w:val="lt-LT"/>
        </w:rPr>
      </w:pPr>
    </w:p>
    <w:p w14:paraId="20E93F30" w14:textId="77777777" w:rsidR="00C31428" w:rsidRPr="00385047" w:rsidRDefault="00C31428" w:rsidP="00FA527F">
      <w:pPr>
        <w:tabs>
          <w:tab w:val="left" w:pos="567"/>
        </w:tabs>
        <w:spacing w:after="0" w:line="240" w:lineRule="auto"/>
        <w:jc w:val="both"/>
        <w:rPr>
          <w:rFonts w:ascii="Times New Roman" w:hAnsi="Times New Roman"/>
          <w:iCs/>
          <w:noProof/>
          <w:szCs w:val="20"/>
          <w:lang w:val="lt-LT"/>
        </w:rPr>
      </w:pPr>
      <w:r w:rsidRPr="00385047">
        <w:rPr>
          <w:rFonts w:ascii="Times New Roman" w:hAnsi="Times New Roman"/>
          <w:iCs/>
          <w:noProof/>
          <w:szCs w:val="20"/>
          <w:lang w:val="lt-LT"/>
        </w:rPr>
        <w:t>Laikyti vaikams nepastebimoje ir nepasiekiamoje vietoje.</w:t>
      </w:r>
    </w:p>
    <w:p w14:paraId="2F29E43D" w14:textId="77777777" w:rsidR="00C31428" w:rsidRPr="00385047" w:rsidRDefault="00C31428" w:rsidP="00FA527F">
      <w:pPr>
        <w:tabs>
          <w:tab w:val="left" w:pos="567"/>
          <w:tab w:val="left" w:pos="720"/>
        </w:tabs>
        <w:spacing w:after="0" w:line="240" w:lineRule="auto"/>
        <w:jc w:val="both"/>
        <w:rPr>
          <w:rFonts w:ascii="Times New Roman" w:hAnsi="Times New Roman"/>
          <w:noProof/>
          <w:szCs w:val="20"/>
          <w:lang w:val="lt-LT"/>
        </w:rPr>
      </w:pPr>
    </w:p>
    <w:p w14:paraId="7525BCCB" w14:textId="77777777" w:rsidR="00C31428" w:rsidRPr="00385047" w:rsidRDefault="00C31428" w:rsidP="00FA527F">
      <w:pPr>
        <w:tabs>
          <w:tab w:val="left" w:pos="720"/>
        </w:tabs>
        <w:spacing w:after="0" w:line="240" w:lineRule="auto"/>
        <w:jc w:val="both"/>
        <w:rPr>
          <w:rFonts w:ascii="Times New Roman" w:hAnsi="Times New Roman"/>
          <w:noProof/>
          <w:szCs w:val="20"/>
          <w:lang w:val="lt-LT"/>
        </w:rPr>
      </w:pPr>
    </w:p>
    <w:p w14:paraId="43C8A045" w14:textId="77777777" w:rsidR="00C31428" w:rsidRPr="00385047" w:rsidRDefault="00C31428" w:rsidP="00FA527F">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jc w:val="both"/>
        <w:outlineLvl w:val="0"/>
        <w:rPr>
          <w:rFonts w:ascii="Times New Roman" w:hAnsi="Times New Roman"/>
          <w:noProof/>
          <w:szCs w:val="20"/>
          <w:highlight w:val="lightGray"/>
          <w:lang w:val="lt-LT"/>
        </w:rPr>
      </w:pPr>
      <w:r w:rsidRPr="00385047">
        <w:rPr>
          <w:rFonts w:ascii="Times New Roman" w:hAnsi="Times New Roman"/>
          <w:b/>
          <w:noProof/>
          <w:szCs w:val="20"/>
          <w:lang w:val="lt-LT"/>
        </w:rPr>
        <w:t>7.</w:t>
      </w:r>
      <w:r w:rsidRPr="00385047">
        <w:rPr>
          <w:rFonts w:ascii="Times New Roman" w:hAnsi="Times New Roman"/>
          <w:b/>
          <w:noProof/>
          <w:szCs w:val="20"/>
          <w:lang w:val="lt-LT"/>
        </w:rPr>
        <w:tab/>
      </w:r>
      <w:r w:rsidRPr="00385047">
        <w:rPr>
          <w:rFonts w:ascii="Times New Roman" w:hAnsi="Times New Roman"/>
          <w:b/>
          <w:bCs/>
          <w:noProof/>
          <w:szCs w:val="20"/>
          <w:lang w:val="lt-LT"/>
        </w:rPr>
        <w:t>KITAS (-I) SPECIALUS (-ŪS) ĮSPĖJIMAS (-AI) (JEI REIKIA)</w:t>
      </w:r>
    </w:p>
    <w:p w14:paraId="02B95FE5" w14:textId="77777777" w:rsidR="00C31428" w:rsidRPr="00385047" w:rsidRDefault="00C31428" w:rsidP="00FA527F">
      <w:pPr>
        <w:tabs>
          <w:tab w:val="left" w:pos="720"/>
        </w:tabs>
        <w:spacing w:after="0" w:line="240" w:lineRule="auto"/>
        <w:jc w:val="both"/>
        <w:rPr>
          <w:rFonts w:ascii="Times New Roman" w:hAnsi="Times New Roman"/>
          <w:noProof/>
          <w:szCs w:val="20"/>
          <w:lang w:val="lt-LT"/>
        </w:rPr>
      </w:pPr>
    </w:p>
    <w:p w14:paraId="1CA08C17" w14:textId="6BC7C139" w:rsidR="00C31428" w:rsidRPr="00385047" w:rsidRDefault="00C31428" w:rsidP="00FA527F">
      <w:pPr>
        <w:tabs>
          <w:tab w:val="left" w:pos="720"/>
        </w:tabs>
        <w:spacing w:after="0" w:line="240" w:lineRule="auto"/>
        <w:jc w:val="both"/>
        <w:rPr>
          <w:rFonts w:ascii="Times New Roman" w:hAnsi="Times New Roman"/>
          <w:noProof/>
          <w:szCs w:val="20"/>
          <w:lang w:val="lt-LT"/>
        </w:rPr>
      </w:pPr>
      <w:r w:rsidRPr="00385047">
        <w:rPr>
          <w:rFonts w:ascii="Times New Roman" w:hAnsi="Times New Roman"/>
          <w:noProof/>
          <w:szCs w:val="20"/>
          <w:lang w:val="lt-LT"/>
        </w:rPr>
        <w:t>Jei per 48</w:t>
      </w:r>
      <w:r w:rsidR="00375E3A" w:rsidRPr="00385047">
        <w:rPr>
          <w:rFonts w:ascii="Times New Roman" w:hAnsi="Times New Roman"/>
          <w:noProof/>
          <w:szCs w:val="20"/>
          <w:lang w:val="lt-LT"/>
        </w:rPr>
        <w:t> </w:t>
      </w:r>
      <w:r w:rsidRPr="00385047">
        <w:rPr>
          <w:rFonts w:ascii="Times New Roman" w:hAnsi="Times New Roman"/>
          <w:noProof/>
          <w:szCs w:val="20"/>
          <w:lang w:val="lt-LT"/>
        </w:rPr>
        <w:t>valandas viduriavimas nepraeina, nu</w:t>
      </w:r>
      <w:r w:rsidR="00006118">
        <w:rPr>
          <w:rFonts w:ascii="Times New Roman" w:hAnsi="Times New Roman"/>
          <w:noProof/>
          <w:szCs w:val="20"/>
          <w:lang w:val="lt-LT"/>
        </w:rPr>
        <w:t>traukite</w:t>
      </w:r>
      <w:r w:rsidRPr="00385047">
        <w:rPr>
          <w:rFonts w:ascii="Times New Roman" w:hAnsi="Times New Roman"/>
          <w:noProof/>
          <w:szCs w:val="20"/>
          <w:lang w:val="lt-LT"/>
        </w:rPr>
        <w:t xml:space="preserve"> </w:t>
      </w:r>
      <w:r w:rsidR="00E03CEC" w:rsidRPr="00385047">
        <w:rPr>
          <w:rFonts w:ascii="Times New Roman" w:hAnsi="Times New Roman"/>
          <w:noProof/>
          <w:szCs w:val="20"/>
          <w:lang w:val="lt-LT"/>
        </w:rPr>
        <w:t xml:space="preserve">Loperamide </w:t>
      </w:r>
      <w:r w:rsidR="006139C6">
        <w:rPr>
          <w:rFonts w:ascii="Times New Roman" w:hAnsi="Times New Roman"/>
          <w:noProof/>
          <w:szCs w:val="20"/>
          <w:lang w:val="lt-LT"/>
        </w:rPr>
        <w:t>Siromed</w:t>
      </w:r>
      <w:r w:rsidRPr="00385047">
        <w:rPr>
          <w:rFonts w:ascii="Times New Roman" w:hAnsi="Times New Roman"/>
          <w:noProof/>
          <w:szCs w:val="20"/>
          <w:lang w:val="lt-LT"/>
        </w:rPr>
        <w:t xml:space="preserve"> </w:t>
      </w:r>
      <w:r w:rsidR="00006118">
        <w:rPr>
          <w:rFonts w:ascii="Times New Roman" w:hAnsi="Times New Roman"/>
          <w:noProof/>
          <w:szCs w:val="20"/>
          <w:lang w:val="lt-LT"/>
        </w:rPr>
        <w:t xml:space="preserve">vartojimą </w:t>
      </w:r>
      <w:r w:rsidRPr="00385047">
        <w:rPr>
          <w:rFonts w:ascii="Times New Roman" w:hAnsi="Times New Roman"/>
          <w:noProof/>
          <w:szCs w:val="20"/>
          <w:lang w:val="lt-LT"/>
        </w:rPr>
        <w:t>ir kreipkitės į gydytoją.</w:t>
      </w:r>
    </w:p>
    <w:p w14:paraId="562B152A" w14:textId="77777777" w:rsidR="00C31428" w:rsidRPr="00385047" w:rsidRDefault="00C31428" w:rsidP="00FA527F">
      <w:pPr>
        <w:tabs>
          <w:tab w:val="left" w:pos="720"/>
        </w:tabs>
        <w:spacing w:after="0" w:line="240" w:lineRule="auto"/>
        <w:jc w:val="both"/>
        <w:rPr>
          <w:rFonts w:ascii="Times New Roman" w:hAnsi="Times New Roman"/>
          <w:noProof/>
          <w:szCs w:val="20"/>
          <w:lang w:val="lt-LT"/>
        </w:rPr>
      </w:pPr>
    </w:p>
    <w:p w14:paraId="4DD7CFB0" w14:textId="77777777" w:rsidR="00C31428" w:rsidRPr="00385047" w:rsidRDefault="00C31428" w:rsidP="00FA527F">
      <w:pPr>
        <w:tabs>
          <w:tab w:val="left" w:pos="720"/>
        </w:tabs>
        <w:spacing w:after="0" w:line="240" w:lineRule="auto"/>
        <w:jc w:val="both"/>
        <w:rPr>
          <w:rFonts w:ascii="Times New Roman" w:hAnsi="Times New Roman"/>
          <w:noProof/>
          <w:szCs w:val="20"/>
          <w:lang w:val="lt-LT"/>
        </w:rPr>
      </w:pPr>
    </w:p>
    <w:p w14:paraId="6B476E33" w14:textId="77777777" w:rsidR="00C31428" w:rsidRPr="00385047" w:rsidRDefault="00C31428" w:rsidP="00FA527F">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jc w:val="both"/>
        <w:outlineLvl w:val="0"/>
        <w:rPr>
          <w:rFonts w:ascii="Times New Roman" w:hAnsi="Times New Roman"/>
          <w:noProof/>
          <w:szCs w:val="20"/>
          <w:highlight w:val="lightGray"/>
          <w:lang w:val="lt-LT"/>
        </w:rPr>
      </w:pPr>
      <w:r w:rsidRPr="00385047">
        <w:rPr>
          <w:rFonts w:ascii="Times New Roman" w:hAnsi="Times New Roman"/>
          <w:b/>
          <w:noProof/>
          <w:szCs w:val="20"/>
          <w:lang w:val="lt-LT"/>
        </w:rPr>
        <w:t>8.</w:t>
      </w:r>
      <w:r w:rsidRPr="00385047">
        <w:rPr>
          <w:rFonts w:ascii="Times New Roman" w:hAnsi="Times New Roman"/>
          <w:b/>
          <w:noProof/>
          <w:szCs w:val="20"/>
          <w:lang w:val="lt-LT"/>
        </w:rPr>
        <w:tab/>
      </w:r>
      <w:r w:rsidRPr="00385047">
        <w:rPr>
          <w:rFonts w:ascii="Times New Roman" w:hAnsi="Times New Roman"/>
          <w:b/>
          <w:bCs/>
          <w:noProof/>
          <w:szCs w:val="20"/>
          <w:lang w:val="lt-LT"/>
        </w:rPr>
        <w:t>TINKAMUMO LAIKAS</w:t>
      </w:r>
    </w:p>
    <w:p w14:paraId="2E5B7D82" w14:textId="77777777" w:rsidR="00C31428" w:rsidRPr="00385047" w:rsidRDefault="00C31428" w:rsidP="00FA527F">
      <w:pPr>
        <w:tabs>
          <w:tab w:val="left" w:pos="720"/>
        </w:tabs>
        <w:spacing w:after="0" w:line="240" w:lineRule="auto"/>
        <w:jc w:val="both"/>
        <w:rPr>
          <w:rFonts w:ascii="Times New Roman" w:hAnsi="Times New Roman"/>
          <w:i/>
          <w:noProof/>
          <w:szCs w:val="20"/>
          <w:lang w:val="lt-LT"/>
        </w:rPr>
      </w:pPr>
    </w:p>
    <w:p w14:paraId="06EABC1F" w14:textId="77777777" w:rsidR="00C31428" w:rsidRPr="00385047" w:rsidRDefault="00C31428" w:rsidP="00FA527F">
      <w:pPr>
        <w:tabs>
          <w:tab w:val="left" w:pos="720"/>
        </w:tabs>
        <w:spacing w:after="0" w:line="240" w:lineRule="auto"/>
        <w:jc w:val="both"/>
        <w:rPr>
          <w:rFonts w:ascii="Times New Roman" w:hAnsi="Times New Roman"/>
          <w:iCs/>
          <w:noProof/>
          <w:lang w:val="lt-LT"/>
        </w:rPr>
      </w:pPr>
      <w:r w:rsidRPr="00385047">
        <w:rPr>
          <w:rFonts w:ascii="Times New Roman" w:hAnsi="Times New Roman"/>
          <w:iCs/>
          <w:noProof/>
          <w:szCs w:val="20"/>
          <w:lang w:val="lt-LT"/>
        </w:rPr>
        <w:t>Tinka iki</w:t>
      </w:r>
      <w:r w:rsidRPr="00385047">
        <w:rPr>
          <w:rFonts w:ascii="Times New Roman" w:hAnsi="Times New Roman"/>
          <w:iCs/>
          <w:noProof/>
          <w:lang w:val="lt-LT"/>
        </w:rPr>
        <w:t xml:space="preserve"> {mm/MMMM}</w:t>
      </w:r>
    </w:p>
    <w:p w14:paraId="763FA735" w14:textId="77777777" w:rsidR="00C31428" w:rsidRPr="00385047" w:rsidRDefault="00C31428" w:rsidP="00FA527F">
      <w:pPr>
        <w:tabs>
          <w:tab w:val="left" w:pos="720"/>
        </w:tabs>
        <w:spacing w:after="0" w:line="240" w:lineRule="auto"/>
        <w:jc w:val="both"/>
        <w:rPr>
          <w:rFonts w:ascii="Times New Roman" w:hAnsi="Times New Roman"/>
          <w:noProof/>
          <w:szCs w:val="20"/>
          <w:lang w:val="lt-LT"/>
        </w:rPr>
      </w:pPr>
    </w:p>
    <w:p w14:paraId="02FE9411" w14:textId="77777777" w:rsidR="00C31428" w:rsidRPr="00385047" w:rsidRDefault="00C31428" w:rsidP="00FA527F">
      <w:pPr>
        <w:tabs>
          <w:tab w:val="left" w:pos="720"/>
        </w:tabs>
        <w:spacing w:after="0" w:line="240" w:lineRule="auto"/>
        <w:jc w:val="both"/>
        <w:rPr>
          <w:rFonts w:ascii="Times New Roman" w:hAnsi="Times New Roman"/>
          <w:noProof/>
          <w:szCs w:val="20"/>
          <w:lang w:val="lt-LT"/>
        </w:rPr>
      </w:pPr>
    </w:p>
    <w:p w14:paraId="7B8314BB" w14:textId="77777777" w:rsidR="00C31428" w:rsidRPr="00385047" w:rsidRDefault="00C31428" w:rsidP="00FA527F">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jc w:val="both"/>
        <w:outlineLvl w:val="0"/>
        <w:rPr>
          <w:rFonts w:ascii="Times New Roman" w:hAnsi="Times New Roman"/>
          <w:noProof/>
          <w:szCs w:val="20"/>
          <w:lang w:val="lt-LT"/>
        </w:rPr>
      </w:pPr>
      <w:r w:rsidRPr="00385047">
        <w:rPr>
          <w:rFonts w:ascii="Times New Roman" w:hAnsi="Times New Roman"/>
          <w:b/>
          <w:noProof/>
          <w:szCs w:val="20"/>
          <w:lang w:val="lt-LT"/>
        </w:rPr>
        <w:lastRenderedPageBreak/>
        <w:t>9.</w:t>
      </w:r>
      <w:r w:rsidRPr="00385047">
        <w:rPr>
          <w:rFonts w:ascii="Times New Roman" w:hAnsi="Times New Roman"/>
          <w:b/>
          <w:noProof/>
          <w:szCs w:val="20"/>
          <w:lang w:val="lt-LT"/>
        </w:rPr>
        <w:tab/>
      </w:r>
      <w:r w:rsidRPr="00385047">
        <w:rPr>
          <w:rFonts w:ascii="Times New Roman" w:hAnsi="Times New Roman"/>
          <w:b/>
          <w:caps/>
          <w:noProof/>
          <w:szCs w:val="20"/>
          <w:lang w:val="lt-LT"/>
        </w:rPr>
        <w:t>SPECIALIOS laikymo sąlygos</w:t>
      </w:r>
    </w:p>
    <w:p w14:paraId="6EBF51DA" w14:textId="77777777" w:rsidR="00C31428" w:rsidRPr="00385047" w:rsidRDefault="00C31428" w:rsidP="00FA527F">
      <w:pPr>
        <w:tabs>
          <w:tab w:val="left" w:pos="720"/>
        </w:tabs>
        <w:spacing w:after="0" w:line="240" w:lineRule="auto"/>
        <w:jc w:val="both"/>
        <w:rPr>
          <w:rFonts w:ascii="Times New Roman" w:hAnsi="Times New Roman"/>
          <w:i/>
          <w:noProof/>
          <w:szCs w:val="20"/>
          <w:lang w:val="lt-LT"/>
        </w:rPr>
      </w:pPr>
    </w:p>
    <w:p w14:paraId="311C915D" w14:textId="77777777" w:rsidR="00C31428" w:rsidRPr="00385047" w:rsidRDefault="00C31428" w:rsidP="00FA527F">
      <w:pPr>
        <w:tabs>
          <w:tab w:val="left" w:pos="720"/>
        </w:tabs>
        <w:spacing w:after="0" w:line="240" w:lineRule="auto"/>
        <w:ind w:left="567" w:hanging="567"/>
        <w:jc w:val="both"/>
        <w:rPr>
          <w:rFonts w:ascii="Times New Roman" w:hAnsi="Times New Roman"/>
          <w:noProof/>
          <w:szCs w:val="20"/>
          <w:lang w:val="lt-LT"/>
        </w:rPr>
      </w:pPr>
    </w:p>
    <w:p w14:paraId="3001799F" w14:textId="77777777" w:rsidR="00C31428" w:rsidRPr="00385047" w:rsidRDefault="00C31428" w:rsidP="00FA527F">
      <w:pPr>
        <w:pBdr>
          <w:top w:val="single" w:sz="4" w:space="1" w:color="auto"/>
          <w:left w:val="single" w:sz="4" w:space="4" w:color="auto"/>
          <w:bottom w:val="single" w:sz="4" w:space="1" w:color="auto"/>
          <w:right w:val="single" w:sz="4" w:space="4" w:color="auto"/>
        </w:pBdr>
        <w:tabs>
          <w:tab w:val="left" w:pos="720"/>
        </w:tabs>
        <w:spacing w:after="0" w:line="240" w:lineRule="auto"/>
        <w:ind w:left="540" w:hanging="540"/>
        <w:jc w:val="both"/>
        <w:outlineLvl w:val="0"/>
        <w:rPr>
          <w:rFonts w:ascii="Times New Roman" w:hAnsi="Times New Roman"/>
          <w:b/>
          <w:noProof/>
          <w:szCs w:val="20"/>
          <w:lang w:val="lt-LT"/>
        </w:rPr>
      </w:pPr>
      <w:r w:rsidRPr="00385047">
        <w:rPr>
          <w:rFonts w:ascii="Times New Roman" w:hAnsi="Times New Roman"/>
          <w:b/>
          <w:noProof/>
          <w:szCs w:val="20"/>
          <w:lang w:val="lt-LT"/>
        </w:rPr>
        <w:t>10.</w:t>
      </w:r>
      <w:r w:rsidRPr="00385047">
        <w:rPr>
          <w:rFonts w:ascii="Times New Roman" w:hAnsi="Times New Roman"/>
          <w:b/>
          <w:noProof/>
          <w:szCs w:val="20"/>
          <w:lang w:val="lt-LT"/>
        </w:rPr>
        <w:tab/>
      </w:r>
      <w:r w:rsidRPr="00385047">
        <w:rPr>
          <w:rFonts w:ascii="Times New Roman" w:hAnsi="Times New Roman"/>
          <w:b/>
          <w:caps/>
          <w:noProof/>
          <w:szCs w:val="20"/>
          <w:lang w:val="lt-LT"/>
        </w:rPr>
        <w:t xml:space="preserve">specialios atsargumo priemonės DĖL NESUVARTOTO </w:t>
      </w:r>
      <w:r w:rsidRPr="00385047">
        <w:rPr>
          <w:rFonts w:ascii="Times New Roman" w:hAnsi="Times New Roman"/>
          <w:b/>
          <w:bCs/>
          <w:caps/>
          <w:noProof/>
          <w:szCs w:val="20"/>
          <w:lang w:val="lt-LT"/>
        </w:rPr>
        <w:t>VAISTINIO PREPARATO AR JO ATLIEK</w:t>
      </w:r>
      <w:r w:rsidRPr="00385047">
        <w:rPr>
          <w:rFonts w:ascii="Times New Roman" w:hAnsi="Times New Roman"/>
          <w:b/>
          <w:noProof/>
          <w:szCs w:val="20"/>
          <w:lang w:val="lt-LT"/>
        </w:rPr>
        <w:t>Ų</w:t>
      </w:r>
      <w:r w:rsidRPr="00385047">
        <w:rPr>
          <w:rFonts w:ascii="Times New Roman" w:hAnsi="Times New Roman"/>
          <w:caps/>
          <w:noProof/>
          <w:szCs w:val="20"/>
          <w:lang w:val="lt-LT"/>
        </w:rPr>
        <w:t xml:space="preserve"> </w:t>
      </w:r>
      <w:r w:rsidRPr="00385047">
        <w:rPr>
          <w:rFonts w:ascii="Times New Roman" w:hAnsi="Times New Roman"/>
          <w:b/>
          <w:bCs/>
          <w:caps/>
          <w:noProof/>
          <w:szCs w:val="20"/>
          <w:lang w:val="lt-LT"/>
        </w:rPr>
        <w:t>TVARKYMO</w:t>
      </w:r>
      <w:r w:rsidRPr="00385047">
        <w:rPr>
          <w:rFonts w:ascii="Times New Roman" w:hAnsi="Times New Roman"/>
          <w:caps/>
          <w:noProof/>
          <w:szCs w:val="20"/>
          <w:lang w:val="lt-LT"/>
        </w:rPr>
        <w:t xml:space="preserve"> </w:t>
      </w:r>
      <w:r w:rsidRPr="00385047">
        <w:rPr>
          <w:rFonts w:ascii="Times New Roman" w:hAnsi="Times New Roman"/>
          <w:b/>
          <w:caps/>
          <w:noProof/>
          <w:szCs w:val="20"/>
          <w:lang w:val="lt-LT"/>
        </w:rPr>
        <w:t>(jei reikia)</w:t>
      </w:r>
    </w:p>
    <w:p w14:paraId="43A3A4A0" w14:textId="77777777" w:rsidR="00C31428" w:rsidRPr="00385047" w:rsidRDefault="00C31428" w:rsidP="00FA527F">
      <w:pPr>
        <w:tabs>
          <w:tab w:val="left" w:pos="720"/>
        </w:tabs>
        <w:spacing w:after="0" w:line="240" w:lineRule="auto"/>
        <w:jc w:val="both"/>
        <w:rPr>
          <w:rFonts w:ascii="Times New Roman" w:hAnsi="Times New Roman"/>
          <w:noProof/>
          <w:szCs w:val="20"/>
          <w:lang w:val="lt-LT"/>
        </w:rPr>
      </w:pPr>
    </w:p>
    <w:p w14:paraId="77EF5C1F" w14:textId="77777777" w:rsidR="00C31428" w:rsidRPr="00385047" w:rsidRDefault="00C31428" w:rsidP="00FA527F">
      <w:pPr>
        <w:tabs>
          <w:tab w:val="left" w:pos="720"/>
        </w:tabs>
        <w:spacing w:after="0" w:line="240" w:lineRule="auto"/>
        <w:jc w:val="both"/>
        <w:rPr>
          <w:rFonts w:ascii="Times New Roman" w:hAnsi="Times New Roman"/>
          <w:noProof/>
          <w:szCs w:val="20"/>
          <w:lang w:val="lt-LT"/>
        </w:rPr>
      </w:pPr>
    </w:p>
    <w:p w14:paraId="34AE14D6" w14:textId="77777777" w:rsidR="00C31428" w:rsidRPr="00385047" w:rsidRDefault="00C31428" w:rsidP="00FA527F">
      <w:pPr>
        <w:pBdr>
          <w:top w:val="single" w:sz="4" w:space="1" w:color="auto"/>
          <w:left w:val="single" w:sz="4" w:space="4" w:color="auto"/>
          <w:bottom w:val="single" w:sz="4" w:space="1" w:color="auto"/>
          <w:right w:val="single" w:sz="4" w:space="4" w:color="auto"/>
        </w:pBdr>
        <w:tabs>
          <w:tab w:val="left" w:pos="720"/>
        </w:tabs>
        <w:spacing w:after="0" w:line="240" w:lineRule="auto"/>
        <w:jc w:val="both"/>
        <w:outlineLvl w:val="0"/>
        <w:rPr>
          <w:rFonts w:ascii="Times New Roman" w:hAnsi="Times New Roman"/>
          <w:b/>
          <w:noProof/>
          <w:szCs w:val="20"/>
          <w:lang w:val="lt-LT"/>
        </w:rPr>
      </w:pPr>
      <w:r w:rsidRPr="00385047">
        <w:rPr>
          <w:rFonts w:ascii="Times New Roman" w:hAnsi="Times New Roman"/>
          <w:b/>
          <w:noProof/>
          <w:szCs w:val="20"/>
          <w:lang w:val="lt-LT"/>
        </w:rPr>
        <w:t>11.</w:t>
      </w:r>
      <w:r w:rsidRPr="00385047">
        <w:rPr>
          <w:rFonts w:ascii="Times New Roman" w:hAnsi="Times New Roman"/>
          <w:b/>
          <w:noProof/>
          <w:szCs w:val="20"/>
          <w:lang w:val="lt-LT"/>
        </w:rPr>
        <w:tab/>
      </w:r>
      <w:r w:rsidRPr="00385047">
        <w:rPr>
          <w:rFonts w:ascii="Times New Roman" w:hAnsi="Times New Roman"/>
          <w:b/>
          <w:caps/>
          <w:noProof/>
          <w:szCs w:val="20"/>
          <w:lang w:val="lt-LT"/>
        </w:rPr>
        <w:t>Registruotojo pavadinimas ir adresas</w:t>
      </w:r>
    </w:p>
    <w:p w14:paraId="7B5FD461" w14:textId="75E5FEDC" w:rsidR="00E03CEC" w:rsidRPr="00385047" w:rsidRDefault="00E03CEC" w:rsidP="00FA527F">
      <w:pPr>
        <w:tabs>
          <w:tab w:val="left" w:pos="720"/>
        </w:tabs>
        <w:spacing w:after="0" w:line="240" w:lineRule="auto"/>
        <w:jc w:val="both"/>
        <w:rPr>
          <w:rFonts w:ascii="Times New Roman" w:hAnsi="Times New Roman"/>
          <w:noProof/>
          <w:szCs w:val="20"/>
          <w:lang w:val="lt-LT"/>
        </w:rPr>
      </w:pPr>
    </w:p>
    <w:p w14:paraId="19001934" w14:textId="77777777" w:rsidR="009C11E6" w:rsidRPr="00385047" w:rsidRDefault="009C11E6" w:rsidP="009C11E6">
      <w:pPr>
        <w:tabs>
          <w:tab w:val="left" w:pos="567"/>
        </w:tabs>
        <w:spacing w:after="0" w:line="260" w:lineRule="exact"/>
        <w:jc w:val="both"/>
        <w:rPr>
          <w:rFonts w:ascii="Times New Roman" w:eastAsia="Arial Unicode MS" w:hAnsi="Times New Roman"/>
          <w:noProof/>
          <w:szCs w:val="20"/>
          <w:lang w:val="lt-LT"/>
        </w:rPr>
      </w:pPr>
      <w:r w:rsidRPr="00385047">
        <w:rPr>
          <w:rFonts w:ascii="Times New Roman" w:eastAsia="Arial Unicode MS" w:hAnsi="Times New Roman"/>
          <w:noProof/>
          <w:szCs w:val="20"/>
          <w:lang w:val="lt-LT"/>
        </w:rPr>
        <w:t>MB „Sanus24“</w:t>
      </w:r>
    </w:p>
    <w:p w14:paraId="33D39D08" w14:textId="77777777" w:rsidR="009C11E6" w:rsidRDefault="009C11E6" w:rsidP="009C11E6">
      <w:pPr>
        <w:tabs>
          <w:tab w:val="left" w:pos="567"/>
        </w:tabs>
        <w:spacing w:after="0" w:line="260" w:lineRule="exact"/>
        <w:jc w:val="both"/>
        <w:rPr>
          <w:rFonts w:ascii="Times New Roman" w:eastAsia="Arial Unicode MS" w:hAnsi="Times New Roman"/>
          <w:noProof/>
          <w:szCs w:val="20"/>
          <w:lang w:val="lt-LT"/>
        </w:rPr>
      </w:pPr>
      <w:r w:rsidRPr="00385047">
        <w:rPr>
          <w:rFonts w:ascii="Times New Roman" w:eastAsia="Arial Unicode MS" w:hAnsi="Times New Roman"/>
          <w:noProof/>
          <w:szCs w:val="20"/>
          <w:lang w:val="lt-LT"/>
        </w:rPr>
        <w:t xml:space="preserve">Maironiškių g. 46A </w:t>
      </w:r>
    </w:p>
    <w:p w14:paraId="583C1E23" w14:textId="77777777" w:rsidR="009C11E6" w:rsidRDefault="009C11E6" w:rsidP="009C11E6">
      <w:pPr>
        <w:tabs>
          <w:tab w:val="left" w:pos="567"/>
        </w:tabs>
        <w:spacing w:after="0" w:line="260" w:lineRule="exact"/>
        <w:jc w:val="both"/>
        <w:rPr>
          <w:rFonts w:ascii="Times New Roman" w:eastAsia="Arial Unicode MS" w:hAnsi="Times New Roman"/>
          <w:noProof/>
          <w:szCs w:val="20"/>
          <w:lang w:val="lt-LT"/>
        </w:rPr>
      </w:pPr>
      <w:r w:rsidRPr="00385047">
        <w:rPr>
          <w:rFonts w:ascii="Times New Roman" w:eastAsia="Arial Unicode MS" w:hAnsi="Times New Roman"/>
          <w:noProof/>
          <w:szCs w:val="20"/>
          <w:lang w:val="lt-LT"/>
        </w:rPr>
        <w:t>LT-48181</w:t>
      </w:r>
      <w:r>
        <w:rPr>
          <w:rFonts w:ascii="Times New Roman" w:eastAsia="Arial Unicode MS" w:hAnsi="Times New Roman"/>
          <w:noProof/>
          <w:szCs w:val="20"/>
          <w:lang w:val="lt-LT"/>
        </w:rPr>
        <w:t xml:space="preserve"> </w:t>
      </w:r>
      <w:r w:rsidRPr="00385047">
        <w:rPr>
          <w:rFonts w:ascii="Times New Roman" w:eastAsia="Arial Unicode MS" w:hAnsi="Times New Roman"/>
          <w:noProof/>
          <w:szCs w:val="20"/>
          <w:lang w:val="lt-LT"/>
        </w:rPr>
        <w:t>Kaunas</w:t>
      </w:r>
    </w:p>
    <w:p w14:paraId="155D0394" w14:textId="77777777" w:rsidR="009C11E6" w:rsidRPr="00385047" w:rsidRDefault="009C11E6" w:rsidP="009C11E6">
      <w:pPr>
        <w:tabs>
          <w:tab w:val="left" w:pos="567"/>
        </w:tabs>
        <w:spacing w:after="0" w:line="260" w:lineRule="exact"/>
        <w:jc w:val="both"/>
        <w:rPr>
          <w:rFonts w:ascii="Times New Roman" w:hAnsi="Times New Roman"/>
          <w:noProof/>
          <w:szCs w:val="20"/>
          <w:lang w:val="lt-LT"/>
        </w:rPr>
      </w:pPr>
      <w:r w:rsidRPr="00385047">
        <w:rPr>
          <w:rFonts w:ascii="Times New Roman" w:eastAsia="Arial Unicode MS" w:hAnsi="Times New Roman"/>
          <w:noProof/>
          <w:szCs w:val="20"/>
          <w:lang w:val="lt-LT"/>
        </w:rPr>
        <w:t>Lietuva</w:t>
      </w:r>
    </w:p>
    <w:p w14:paraId="63290AE8" w14:textId="77777777" w:rsidR="00C31428" w:rsidRPr="00385047" w:rsidRDefault="00C31428" w:rsidP="00FA527F">
      <w:pPr>
        <w:tabs>
          <w:tab w:val="left" w:pos="720"/>
        </w:tabs>
        <w:spacing w:after="0" w:line="240" w:lineRule="auto"/>
        <w:jc w:val="both"/>
        <w:rPr>
          <w:rFonts w:ascii="Times New Roman" w:hAnsi="Times New Roman"/>
          <w:noProof/>
          <w:szCs w:val="20"/>
          <w:lang w:val="lt-LT"/>
        </w:rPr>
      </w:pPr>
    </w:p>
    <w:p w14:paraId="2F10F390" w14:textId="77777777" w:rsidR="002F584E" w:rsidRPr="00385047" w:rsidRDefault="002F584E" w:rsidP="00FA527F">
      <w:pPr>
        <w:tabs>
          <w:tab w:val="left" w:pos="720"/>
        </w:tabs>
        <w:spacing w:after="0" w:line="240" w:lineRule="auto"/>
        <w:jc w:val="both"/>
        <w:rPr>
          <w:rFonts w:ascii="Times New Roman" w:hAnsi="Times New Roman"/>
          <w:noProof/>
          <w:szCs w:val="20"/>
          <w:lang w:val="lt-LT"/>
        </w:rPr>
      </w:pPr>
    </w:p>
    <w:p w14:paraId="38946489" w14:textId="77777777" w:rsidR="00C31428" w:rsidRPr="00385047" w:rsidRDefault="00C31428" w:rsidP="00FA527F">
      <w:pPr>
        <w:pBdr>
          <w:top w:val="single" w:sz="4" w:space="1" w:color="auto"/>
          <w:left w:val="single" w:sz="4" w:space="4" w:color="auto"/>
          <w:bottom w:val="single" w:sz="4" w:space="1" w:color="auto"/>
          <w:right w:val="single" w:sz="4" w:space="4" w:color="auto"/>
        </w:pBdr>
        <w:tabs>
          <w:tab w:val="left" w:pos="720"/>
        </w:tabs>
        <w:spacing w:after="0" w:line="240" w:lineRule="auto"/>
        <w:jc w:val="both"/>
        <w:outlineLvl w:val="0"/>
        <w:rPr>
          <w:rFonts w:ascii="Times New Roman" w:hAnsi="Times New Roman"/>
          <w:noProof/>
          <w:szCs w:val="20"/>
          <w:lang w:val="lt-LT"/>
        </w:rPr>
      </w:pPr>
      <w:r w:rsidRPr="00385047">
        <w:rPr>
          <w:rFonts w:ascii="Times New Roman" w:hAnsi="Times New Roman"/>
          <w:b/>
          <w:noProof/>
          <w:szCs w:val="20"/>
          <w:lang w:val="lt-LT"/>
        </w:rPr>
        <w:t>12.</w:t>
      </w:r>
      <w:r w:rsidRPr="00385047">
        <w:rPr>
          <w:rFonts w:ascii="Times New Roman" w:hAnsi="Times New Roman"/>
          <w:b/>
          <w:noProof/>
          <w:szCs w:val="20"/>
          <w:lang w:val="lt-LT"/>
        </w:rPr>
        <w:tab/>
      </w:r>
      <w:r w:rsidRPr="00385047">
        <w:rPr>
          <w:rFonts w:ascii="Times New Roman" w:hAnsi="Times New Roman"/>
          <w:b/>
          <w:caps/>
          <w:noProof/>
          <w:szCs w:val="20"/>
          <w:lang w:val="lt-LT"/>
        </w:rPr>
        <w:t>Registracijos pažymėjimo numeris</w:t>
      </w:r>
      <w:r w:rsidRPr="00385047">
        <w:rPr>
          <w:rFonts w:ascii="Times New Roman" w:hAnsi="Times New Roman"/>
          <w:b/>
          <w:noProof/>
          <w:szCs w:val="20"/>
          <w:lang w:val="lt-LT"/>
        </w:rPr>
        <w:t xml:space="preserve"> </w:t>
      </w:r>
    </w:p>
    <w:p w14:paraId="2FE1B815" w14:textId="77777777" w:rsidR="00C31428" w:rsidRPr="008A3A4C" w:rsidRDefault="00C31428" w:rsidP="008A3A4C">
      <w:pPr>
        <w:tabs>
          <w:tab w:val="left" w:pos="567"/>
        </w:tabs>
        <w:spacing w:after="0" w:line="260" w:lineRule="exact"/>
        <w:jc w:val="both"/>
        <w:rPr>
          <w:rFonts w:ascii="Times New Roman" w:eastAsia="Arial Unicode MS" w:hAnsi="Times New Roman"/>
          <w:noProof/>
          <w:szCs w:val="20"/>
          <w:lang w:val="lt-LT"/>
        </w:rPr>
      </w:pPr>
    </w:p>
    <w:p w14:paraId="015FCF15" w14:textId="257A1773" w:rsidR="00C31428" w:rsidRPr="008A3A4C" w:rsidRDefault="008A3A4C" w:rsidP="008A3A4C">
      <w:pPr>
        <w:tabs>
          <w:tab w:val="left" w:pos="567"/>
        </w:tabs>
        <w:spacing w:after="0" w:line="260" w:lineRule="exact"/>
        <w:jc w:val="both"/>
        <w:rPr>
          <w:rFonts w:ascii="Times New Roman" w:eastAsia="Arial Unicode MS" w:hAnsi="Times New Roman"/>
          <w:noProof/>
          <w:szCs w:val="20"/>
          <w:lang w:val="lt-LT"/>
        </w:rPr>
      </w:pPr>
      <w:r w:rsidRPr="008A3A4C">
        <w:rPr>
          <w:rFonts w:ascii="Times New Roman" w:eastAsia="Arial Unicode MS" w:hAnsi="Times New Roman"/>
          <w:noProof/>
          <w:szCs w:val="20"/>
          <w:lang w:val="lt-LT"/>
        </w:rPr>
        <w:t>LT/1/26/5965/001</w:t>
      </w:r>
    </w:p>
    <w:p w14:paraId="5397F6C0" w14:textId="77777777" w:rsidR="00C31428" w:rsidRPr="00385047" w:rsidRDefault="00C31428" w:rsidP="00FA527F">
      <w:pPr>
        <w:tabs>
          <w:tab w:val="left" w:pos="720"/>
        </w:tabs>
        <w:spacing w:after="0" w:line="240" w:lineRule="auto"/>
        <w:jc w:val="both"/>
        <w:rPr>
          <w:rFonts w:ascii="Times New Roman" w:hAnsi="Times New Roman"/>
          <w:noProof/>
          <w:szCs w:val="20"/>
          <w:lang w:val="lt-LT"/>
        </w:rPr>
      </w:pPr>
    </w:p>
    <w:p w14:paraId="07E1FE58" w14:textId="77777777" w:rsidR="00C31428" w:rsidRPr="00385047" w:rsidRDefault="00C31428" w:rsidP="00FA527F">
      <w:pPr>
        <w:tabs>
          <w:tab w:val="left" w:pos="720"/>
        </w:tabs>
        <w:spacing w:after="0" w:line="240" w:lineRule="auto"/>
        <w:jc w:val="both"/>
        <w:rPr>
          <w:rFonts w:ascii="Times New Roman" w:hAnsi="Times New Roman"/>
          <w:noProof/>
          <w:szCs w:val="20"/>
          <w:lang w:val="lt-LT"/>
        </w:rPr>
      </w:pPr>
    </w:p>
    <w:p w14:paraId="03E725B4" w14:textId="77777777" w:rsidR="00C31428" w:rsidRPr="00385047" w:rsidRDefault="00C31428" w:rsidP="00FA527F">
      <w:pPr>
        <w:pBdr>
          <w:top w:val="single" w:sz="4" w:space="1" w:color="auto"/>
          <w:left w:val="single" w:sz="4" w:space="4" w:color="auto"/>
          <w:bottom w:val="single" w:sz="4" w:space="1" w:color="auto"/>
          <w:right w:val="single" w:sz="4" w:space="4" w:color="auto"/>
        </w:pBdr>
        <w:tabs>
          <w:tab w:val="left" w:pos="720"/>
        </w:tabs>
        <w:spacing w:after="0" w:line="240" w:lineRule="auto"/>
        <w:jc w:val="both"/>
        <w:outlineLvl w:val="0"/>
        <w:rPr>
          <w:rFonts w:ascii="Times New Roman" w:hAnsi="Times New Roman"/>
          <w:noProof/>
          <w:szCs w:val="20"/>
          <w:lang w:val="lt-LT"/>
        </w:rPr>
      </w:pPr>
      <w:r w:rsidRPr="00385047">
        <w:rPr>
          <w:rFonts w:ascii="Times New Roman" w:hAnsi="Times New Roman"/>
          <w:b/>
          <w:noProof/>
          <w:szCs w:val="20"/>
          <w:lang w:val="lt-LT"/>
        </w:rPr>
        <w:t>13.</w:t>
      </w:r>
      <w:r w:rsidRPr="00385047">
        <w:rPr>
          <w:rFonts w:ascii="Times New Roman" w:hAnsi="Times New Roman"/>
          <w:b/>
          <w:noProof/>
          <w:szCs w:val="20"/>
          <w:lang w:val="lt-LT"/>
        </w:rPr>
        <w:tab/>
        <w:t>SERIJOS NUMERIS</w:t>
      </w:r>
    </w:p>
    <w:p w14:paraId="559E128D" w14:textId="77777777" w:rsidR="00C31428" w:rsidRPr="00385047" w:rsidRDefault="00C31428" w:rsidP="00FA527F">
      <w:pPr>
        <w:tabs>
          <w:tab w:val="left" w:pos="720"/>
        </w:tabs>
        <w:spacing w:after="0" w:line="240" w:lineRule="auto"/>
        <w:jc w:val="both"/>
        <w:rPr>
          <w:rFonts w:ascii="Times New Roman" w:hAnsi="Times New Roman"/>
          <w:iCs/>
          <w:noProof/>
          <w:szCs w:val="20"/>
          <w:lang w:val="lt-LT"/>
        </w:rPr>
      </w:pPr>
    </w:p>
    <w:p w14:paraId="2C3A92DA" w14:textId="77777777" w:rsidR="00C31428" w:rsidRPr="00385047" w:rsidRDefault="00C31428" w:rsidP="00FA527F">
      <w:pPr>
        <w:tabs>
          <w:tab w:val="left" w:pos="720"/>
        </w:tabs>
        <w:spacing w:after="0" w:line="240" w:lineRule="auto"/>
        <w:jc w:val="both"/>
        <w:rPr>
          <w:rFonts w:ascii="Times New Roman" w:hAnsi="Times New Roman"/>
          <w:iCs/>
          <w:noProof/>
          <w:szCs w:val="20"/>
          <w:lang w:val="lt-LT"/>
        </w:rPr>
      </w:pPr>
      <w:r w:rsidRPr="00385047">
        <w:rPr>
          <w:rFonts w:ascii="Times New Roman" w:hAnsi="Times New Roman"/>
          <w:iCs/>
          <w:noProof/>
          <w:szCs w:val="20"/>
          <w:lang w:val="lt-LT"/>
        </w:rPr>
        <w:t>Serija</w:t>
      </w:r>
      <w:r w:rsidRPr="00385047">
        <w:rPr>
          <w:rFonts w:ascii="Times New Roman" w:hAnsi="Times New Roman"/>
          <w:iCs/>
          <w:noProof/>
          <w:lang w:val="lt-LT"/>
        </w:rPr>
        <w:t xml:space="preserve"> {numeris}</w:t>
      </w:r>
    </w:p>
    <w:p w14:paraId="5E2070B0" w14:textId="77777777" w:rsidR="00C31428" w:rsidRPr="00385047" w:rsidRDefault="00C31428" w:rsidP="00FA527F">
      <w:pPr>
        <w:tabs>
          <w:tab w:val="left" w:pos="720"/>
        </w:tabs>
        <w:spacing w:after="0" w:line="240" w:lineRule="auto"/>
        <w:jc w:val="both"/>
        <w:rPr>
          <w:rFonts w:ascii="Times New Roman" w:hAnsi="Times New Roman"/>
          <w:noProof/>
          <w:szCs w:val="20"/>
          <w:lang w:val="lt-LT"/>
        </w:rPr>
      </w:pPr>
    </w:p>
    <w:p w14:paraId="1D8FF252" w14:textId="77777777" w:rsidR="00C31428" w:rsidRPr="00385047" w:rsidRDefault="00C31428" w:rsidP="00FA527F">
      <w:pPr>
        <w:tabs>
          <w:tab w:val="left" w:pos="720"/>
        </w:tabs>
        <w:spacing w:after="0" w:line="240" w:lineRule="auto"/>
        <w:jc w:val="both"/>
        <w:rPr>
          <w:rFonts w:ascii="Times New Roman" w:hAnsi="Times New Roman"/>
          <w:noProof/>
          <w:szCs w:val="20"/>
          <w:lang w:val="lt-LT"/>
        </w:rPr>
      </w:pPr>
    </w:p>
    <w:p w14:paraId="364FFA39" w14:textId="77777777" w:rsidR="00C31428" w:rsidRPr="00385047" w:rsidRDefault="00C31428" w:rsidP="00FA527F">
      <w:pPr>
        <w:pBdr>
          <w:top w:val="single" w:sz="4" w:space="1" w:color="auto"/>
          <w:left w:val="single" w:sz="4" w:space="4" w:color="auto"/>
          <w:bottom w:val="single" w:sz="4" w:space="1" w:color="auto"/>
          <w:right w:val="single" w:sz="4" w:space="4" w:color="auto"/>
        </w:pBdr>
        <w:tabs>
          <w:tab w:val="left" w:pos="720"/>
        </w:tabs>
        <w:spacing w:after="0" w:line="240" w:lineRule="auto"/>
        <w:jc w:val="both"/>
        <w:outlineLvl w:val="0"/>
        <w:rPr>
          <w:rFonts w:ascii="Times New Roman" w:hAnsi="Times New Roman"/>
          <w:noProof/>
          <w:szCs w:val="20"/>
          <w:lang w:val="lt-LT"/>
        </w:rPr>
      </w:pPr>
      <w:r w:rsidRPr="00385047">
        <w:rPr>
          <w:rFonts w:ascii="Times New Roman" w:hAnsi="Times New Roman"/>
          <w:b/>
          <w:noProof/>
          <w:szCs w:val="20"/>
          <w:lang w:val="lt-LT"/>
        </w:rPr>
        <w:t>14.</w:t>
      </w:r>
      <w:r w:rsidRPr="00385047">
        <w:rPr>
          <w:rFonts w:ascii="Times New Roman" w:hAnsi="Times New Roman"/>
          <w:b/>
          <w:noProof/>
          <w:szCs w:val="20"/>
          <w:lang w:val="lt-LT"/>
        </w:rPr>
        <w:tab/>
        <w:t>PARDAVIMO (IŠDAVIMO)</w:t>
      </w:r>
      <w:r w:rsidRPr="00385047">
        <w:rPr>
          <w:rFonts w:ascii="Times New Roman" w:hAnsi="Times New Roman"/>
          <w:b/>
          <w:caps/>
          <w:noProof/>
          <w:szCs w:val="20"/>
          <w:lang w:val="lt-LT"/>
        </w:rPr>
        <w:t xml:space="preserve"> tvarka</w:t>
      </w:r>
    </w:p>
    <w:p w14:paraId="353F2CA8" w14:textId="77777777" w:rsidR="00C31428" w:rsidRPr="00385047" w:rsidRDefault="00C31428" w:rsidP="00FA527F">
      <w:pPr>
        <w:tabs>
          <w:tab w:val="left" w:pos="720"/>
        </w:tabs>
        <w:spacing w:after="0" w:line="240" w:lineRule="auto"/>
        <w:jc w:val="both"/>
        <w:rPr>
          <w:rFonts w:ascii="Times New Roman" w:hAnsi="Times New Roman"/>
          <w:noProof/>
          <w:szCs w:val="20"/>
          <w:lang w:val="lt-LT"/>
        </w:rPr>
      </w:pPr>
    </w:p>
    <w:p w14:paraId="53A0FB9A" w14:textId="77777777" w:rsidR="00C31428" w:rsidRPr="00385047" w:rsidRDefault="00C31428" w:rsidP="00FA527F">
      <w:pPr>
        <w:tabs>
          <w:tab w:val="left" w:pos="567"/>
        </w:tabs>
        <w:spacing w:after="0" w:line="260" w:lineRule="exact"/>
        <w:ind w:left="567" w:hanging="567"/>
        <w:jc w:val="both"/>
        <w:rPr>
          <w:rFonts w:ascii="Times New Roman" w:hAnsi="Times New Roman"/>
          <w:noProof/>
          <w:szCs w:val="20"/>
          <w:lang w:val="lt-LT"/>
        </w:rPr>
      </w:pPr>
      <w:r w:rsidRPr="00385047">
        <w:rPr>
          <w:rFonts w:ascii="Times New Roman" w:hAnsi="Times New Roman"/>
          <w:noProof/>
          <w:szCs w:val="20"/>
          <w:lang w:val="lt-LT"/>
        </w:rPr>
        <w:t>Nereceptinis vaistas.</w:t>
      </w:r>
    </w:p>
    <w:p w14:paraId="61E1233A" w14:textId="77777777" w:rsidR="00C31428" w:rsidRPr="00385047" w:rsidRDefault="00C31428" w:rsidP="00FA527F">
      <w:pPr>
        <w:tabs>
          <w:tab w:val="left" w:pos="720"/>
        </w:tabs>
        <w:spacing w:after="0" w:line="240" w:lineRule="auto"/>
        <w:jc w:val="both"/>
        <w:rPr>
          <w:rFonts w:ascii="Times New Roman" w:hAnsi="Times New Roman"/>
          <w:noProof/>
          <w:szCs w:val="20"/>
          <w:lang w:val="lt-LT"/>
        </w:rPr>
      </w:pPr>
    </w:p>
    <w:p w14:paraId="15115193" w14:textId="77777777" w:rsidR="00C31428" w:rsidRPr="00385047" w:rsidRDefault="00C31428" w:rsidP="00FA527F">
      <w:pPr>
        <w:tabs>
          <w:tab w:val="left" w:pos="720"/>
        </w:tabs>
        <w:spacing w:after="0" w:line="240" w:lineRule="auto"/>
        <w:jc w:val="both"/>
        <w:rPr>
          <w:rFonts w:ascii="Times New Roman" w:hAnsi="Times New Roman"/>
          <w:noProof/>
          <w:szCs w:val="20"/>
          <w:lang w:val="lt-LT"/>
        </w:rPr>
      </w:pPr>
    </w:p>
    <w:p w14:paraId="54731E49" w14:textId="77777777" w:rsidR="00C31428" w:rsidRPr="00385047" w:rsidRDefault="00C31428" w:rsidP="00FA527F">
      <w:pPr>
        <w:pBdr>
          <w:top w:val="single" w:sz="4" w:space="1" w:color="auto"/>
          <w:left w:val="single" w:sz="4" w:space="4" w:color="auto"/>
          <w:bottom w:val="single" w:sz="4" w:space="1" w:color="auto"/>
          <w:right w:val="single" w:sz="4" w:space="4" w:color="auto"/>
        </w:pBdr>
        <w:tabs>
          <w:tab w:val="left" w:pos="720"/>
        </w:tabs>
        <w:spacing w:after="0" w:line="240" w:lineRule="auto"/>
        <w:jc w:val="both"/>
        <w:outlineLvl w:val="0"/>
        <w:rPr>
          <w:rFonts w:ascii="Times New Roman" w:hAnsi="Times New Roman"/>
          <w:noProof/>
          <w:szCs w:val="20"/>
          <w:lang w:val="lt-LT"/>
        </w:rPr>
      </w:pPr>
      <w:r w:rsidRPr="00385047">
        <w:rPr>
          <w:rFonts w:ascii="Times New Roman" w:hAnsi="Times New Roman"/>
          <w:b/>
          <w:noProof/>
          <w:szCs w:val="20"/>
          <w:lang w:val="lt-LT"/>
        </w:rPr>
        <w:t>15.</w:t>
      </w:r>
      <w:r w:rsidRPr="00385047">
        <w:rPr>
          <w:rFonts w:ascii="Times New Roman" w:hAnsi="Times New Roman"/>
          <w:b/>
          <w:noProof/>
          <w:szCs w:val="20"/>
          <w:lang w:val="lt-LT"/>
        </w:rPr>
        <w:tab/>
      </w:r>
      <w:r w:rsidRPr="00385047">
        <w:rPr>
          <w:rFonts w:ascii="Times New Roman" w:hAnsi="Times New Roman"/>
          <w:b/>
          <w:caps/>
          <w:noProof/>
          <w:szCs w:val="20"/>
          <w:lang w:val="lt-LT"/>
        </w:rPr>
        <w:t>vartojimo instrukcijA</w:t>
      </w:r>
    </w:p>
    <w:p w14:paraId="5F5DC4F6" w14:textId="77777777" w:rsidR="00C31428" w:rsidRPr="00385047" w:rsidRDefault="00C31428" w:rsidP="00FA527F">
      <w:pPr>
        <w:tabs>
          <w:tab w:val="left" w:pos="720"/>
        </w:tabs>
        <w:spacing w:after="0" w:line="240" w:lineRule="auto"/>
        <w:jc w:val="both"/>
        <w:rPr>
          <w:rFonts w:ascii="Times New Roman" w:hAnsi="Times New Roman"/>
          <w:noProof/>
          <w:szCs w:val="20"/>
          <w:lang w:val="lt-LT"/>
        </w:rPr>
      </w:pPr>
    </w:p>
    <w:p w14:paraId="2B5A0788" w14:textId="36C27005" w:rsidR="00C31428" w:rsidRPr="00385047" w:rsidRDefault="00C31428" w:rsidP="00FA527F">
      <w:pPr>
        <w:tabs>
          <w:tab w:val="left" w:pos="720"/>
        </w:tabs>
        <w:spacing w:after="0" w:line="240" w:lineRule="auto"/>
        <w:jc w:val="both"/>
        <w:rPr>
          <w:rFonts w:ascii="Times New Roman" w:hAnsi="Times New Roman"/>
          <w:noProof/>
          <w:lang w:val="lt-LT"/>
        </w:rPr>
      </w:pPr>
      <w:r w:rsidRPr="00385047">
        <w:rPr>
          <w:rFonts w:ascii="Times New Roman" w:hAnsi="Times New Roman"/>
          <w:noProof/>
          <w:lang w:val="lt-LT"/>
        </w:rPr>
        <w:t>Ūm</w:t>
      </w:r>
      <w:r w:rsidR="00006118">
        <w:rPr>
          <w:rFonts w:ascii="Times New Roman" w:hAnsi="Times New Roman"/>
          <w:noProof/>
          <w:lang w:val="lt-LT"/>
        </w:rPr>
        <w:t>inio</w:t>
      </w:r>
      <w:r w:rsidRPr="00385047">
        <w:rPr>
          <w:rFonts w:ascii="Times New Roman" w:hAnsi="Times New Roman"/>
          <w:noProof/>
          <w:lang w:val="lt-LT"/>
        </w:rPr>
        <w:t xml:space="preserve"> viduriavimo simptomams slopinti. </w:t>
      </w:r>
    </w:p>
    <w:p w14:paraId="37DFB10B" w14:textId="77777777" w:rsidR="00C31428" w:rsidRPr="00385047" w:rsidRDefault="00C31428" w:rsidP="00FA527F">
      <w:pPr>
        <w:tabs>
          <w:tab w:val="left" w:pos="720"/>
        </w:tabs>
        <w:spacing w:after="0" w:line="240" w:lineRule="auto"/>
        <w:jc w:val="both"/>
        <w:rPr>
          <w:rFonts w:ascii="Times New Roman" w:hAnsi="Times New Roman"/>
          <w:noProof/>
          <w:lang w:val="lt-LT"/>
        </w:rPr>
      </w:pPr>
    </w:p>
    <w:p w14:paraId="260DA848" w14:textId="421AA66C" w:rsidR="00C31428" w:rsidRDefault="008D358A" w:rsidP="005B45B8">
      <w:pPr>
        <w:tabs>
          <w:tab w:val="left" w:pos="567"/>
        </w:tabs>
        <w:spacing w:after="0" w:line="260" w:lineRule="exact"/>
        <w:jc w:val="both"/>
        <w:rPr>
          <w:rFonts w:ascii="Times New Roman" w:hAnsi="Times New Roman"/>
          <w:noProof/>
          <w:szCs w:val="20"/>
          <w:lang w:val="lt-LT"/>
        </w:rPr>
      </w:pPr>
      <w:r w:rsidRPr="003E1265">
        <w:rPr>
          <w:rFonts w:ascii="Times New Roman" w:hAnsi="Times New Roman"/>
          <w:noProof/>
          <w:szCs w:val="20"/>
          <w:lang w:val="lt-LT"/>
        </w:rPr>
        <w:t>S</w:t>
      </w:r>
      <w:r w:rsidR="00C31428" w:rsidRPr="003E1265">
        <w:rPr>
          <w:rFonts w:ascii="Times New Roman" w:hAnsi="Times New Roman"/>
          <w:noProof/>
          <w:szCs w:val="20"/>
          <w:lang w:val="lt-LT"/>
        </w:rPr>
        <w:t>uaugusiesiems ir vyresniems kaip 12</w:t>
      </w:r>
      <w:r w:rsidR="004563ED" w:rsidRPr="003E1265">
        <w:rPr>
          <w:rFonts w:ascii="Times New Roman" w:hAnsi="Times New Roman"/>
          <w:noProof/>
          <w:szCs w:val="20"/>
          <w:lang w:val="lt-LT"/>
        </w:rPr>
        <w:t> </w:t>
      </w:r>
      <w:r w:rsidR="00C31428" w:rsidRPr="003E1265">
        <w:rPr>
          <w:rFonts w:ascii="Times New Roman" w:hAnsi="Times New Roman"/>
          <w:noProof/>
          <w:szCs w:val="20"/>
          <w:lang w:val="lt-LT"/>
        </w:rPr>
        <w:t>metų vaikams</w:t>
      </w:r>
      <w:r w:rsidR="00C31428" w:rsidRPr="008D358A">
        <w:rPr>
          <w:rFonts w:ascii="Times New Roman" w:hAnsi="Times New Roman"/>
          <w:noProof/>
          <w:szCs w:val="20"/>
          <w:lang w:val="lt-LT"/>
        </w:rPr>
        <w:t xml:space="preserve"> </w:t>
      </w:r>
      <w:r w:rsidR="005B45B8">
        <w:rPr>
          <w:rFonts w:ascii="Times New Roman" w:hAnsi="Times New Roman"/>
          <w:noProof/>
          <w:szCs w:val="20"/>
          <w:lang w:val="lt-LT"/>
        </w:rPr>
        <w:t>pradinė dozė –</w:t>
      </w:r>
      <w:r w:rsidR="00C31428" w:rsidRPr="00385047">
        <w:rPr>
          <w:rFonts w:ascii="Times New Roman" w:hAnsi="Times New Roman"/>
          <w:noProof/>
          <w:szCs w:val="20"/>
          <w:lang w:val="lt-LT"/>
        </w:rPr>
        <w:t xml:space="preserve"> 2</w:t>
      </w:r>
      <w:r w:rsidR="004563ED" w:rsidRPr="00385047">
        <w:rPr>
          <w:rFonts w:ascii="Times New Roman" w:hAnsi="Times New Roman"/>
          <w:noProof/>
          <w:szCs w:val="20"/>
          <w:lang w:val="lt-LT"/>
        </w:rPr>
        <w:t> </w:t>
      </w:r>
      <w:r w:rsidR="00C31428" w:rsidRPr="00385047">
        <w:rPr>
          <w:rFonts w:ascii="Times New Roman" w:hAnsi="Times New Roman"/>
          <w:noProof/>
          <w:szCs w:val="20"/>
          <w:lang w:val="lt-LT"/>
        </w:rPr>
        <w:t>kapsul</w:t>
      </w:r>
      <w:r w:rsidR="005B45B8">
        <w:rPr>
          <w:rFonts w:ascii="Times New Roman" w:hAnsi="Times New Roman"/>
          <w:noProof/>
          <w:szCs w:val="20"/>
          <w:lang w:val="lt-LT"/>
        </w:rPr>
        <w:t>ė</w:t>
      </w:r>
      <w:r w:rsidR="00C31428" w:rsidRPr="00385047">
        <w:rPr>
          <w:rFonts w:ascii="Times New Roman" w:hAnsi="Times New Roman"/>
          <w:noProof/>
          <w:szCs w:val="20"/>
          <w:lang w:val="lt-LT"/>
        </w:rPr>
        <w:t xml:space="preserve">s. Po to reikia </w:t>
      </w:r>
      <w:r w:rsidR="00E03CEC" w:rsidRPr="00385047">
        <w:rPr>
          <w:rFonts w:ascii="Times New Roman" w:hAnsi="Times New Roman"/>
          <w:noProof/>
          <w:szCs w:val="20"/>
          <w:lang w:val="lt-LT"/>
        </w:rPr>
        <w:t>vartoti</w:t>
      </w:r>
      <w:r w:rsidR="00C31428" w:rsidRPr="00385047">
        <w:rPr>
          <w:rFonts w:ascii="Times New Roman" w:hAnsi="Times New Roman"/>
          <w:noProof/>
          <w:szCs w:val="20"/>
          <w:lang w:val="lt-LT"/>
        </w:rPr>
        <w:t xml:space="preserve"> po 1</w:t>
      </w:r>
      <w:r w:rsidR="004563ED" w:rsidRPr="00385047">
        <w:rPr>
          <w:rFonts w:ascii="Times New Roman" w:hAnsi="Times New Roman"/>
          <w:noProof/>
          <w:szCs w:val="20"/>
          <w:lang w:val="lt-LT"/>
        </w:rPr>
        <w:t> </w:t>
      </w:r>
      <w:r w:rsidR="00C31428" w:rsidRPr="00385047">
        <w:rPr>
          <w:rFonts w:ascii="Times New Roman" w:hAnsi="Times New Roman"/>
          <w:noProof/>
          <w:szCs w:val="20"/>
          <w:lang w:val="lt-LT"/>
        </w:rPr>
        <w:t>kapsulę po kiekvieno tuštinimosi. Neviršyti 6</w:t>
      </w:r>
      <w:r w:rsidR="004563ED" w:rsidRPr="00385047">
        <w:rPr>
          <w:rFonts w:ascii="Times New Roman" w:hAnsi="Times New Roman"/>
          <w:noProof/>
          <w:szCs w:val="20"/>
          <w:lang w:val="lt-LT"/>
        </w:rPr>
        <w:t> </w:t>
      </w:r>
      <w:r w:rsidR="00C31428" w:rsidRPr="00385047">
        <w:rPr>
          <w:rFonts w:ascii="Times New Roman" w:hAnsi="Times New Roman"/>
          <w:noProof/>
          <w:szCs w:val="20"/>
          <w:lang w:val="lt-LT"/>
        </w:rPr>
        <w:t>kapsulių per dieną.</w:t>
      </w:r>
    </w:p>
    <w:p w14:paraId="4247FDFD" w14:textId="77777777" w:rsidR="002C42C9" w:rsidRPr="00385047" w:rsidRDefault="002C42C9" w:rsidP="005B45B8">
      <w:pPr>
        <w:tabs>
          <w:tab w:val="left" w:pos="567"/>
        </w:tabs>
        <w:spacing w:after="0" w:line="260" w:lineRule="exact"/>
        <w:jc w:val="both"/>
        <w:rPr>
          <w:rFonts w:ascii="Times New Roman" w:hAnsi="Times New Roman"/>
          <w:noProof/>
          <w:szCs w:val="20"/>
          <w:lang w:val="lt-LT"/>
        </w:rPr>
      </w:pPr>
    </w:p>
    <w:p w14:paraId="74FDA972" w14:textId="77777777" w:rsidR="00C31428" w:rsidRPr="00385047" w:rsidRDefault="00C31428" w:rsidP="00FA527F">
      <w:pPr>
        <w:tabs>
          <w:tab w:val="left" w:pos="720"/>
        </w:tabs>
        <w:spacing w:after="0" w:line="240" w:lineRule="auto"/>
        <w:jc w:val="both"/>
        <w:rPr>
          <w:rFonts w:ascii="Times New Roman" w:hAnsi="Times New Roman"/>
          <w:noProof/>
          <w:szCs w:val="20"/>
          <w:lang w:val="lt-LT"/>
        </w:rPr>
      </w:pPr>
    </w:p>
    <w:p w14:paraId="425A6BB5" w14:textId="77777777" w:rsidR="00C31428" w:rsidRPr="00385047" w:rsidRDefault="00C31428" w:rsidP="00FA527F">
      <w:pPr>
        <w:pBdr>
          <w:top w:val="single" w:sz="4" w:space="1" w:color="auto"/>
          <w:left w:val="single" w:sz="4" w:space="4" w:color="auto"/>
          <w:bottom w:val="single" w:sz="4" w:space="1" w:color="auto"/>
          <w:right w:val="single" w:sz="4" w:space="4" w:color="auto"/>
        </w:pBdr>
        <w:tabs>
          <w:tab w:val="left" w:pos="720"/>
        </w:tabs>
        <w:spacing w:after="0" w:line="240" w:lineRule="auto"/>
        <w:jc w:val="both"/>
        <w:outlineLvl w:val="0"/>
        <w:rPr>
          <w:rFonts w:ascii="Times New Roman" w:hAnsi="Times New Roman"/>
          <w:noProof/>
          <w:szCs w:val="20"/>
          <w:lang w:val="lt-LT"/>
        </w:rPr>
      </w:pPr>
      <w:r w:rsidRPr="00385047">
        <w:rPr>
          <w:rFonts w:ascii="Times New Roman" w:hAnsi="Times New Roman"/>
          <w:b/>
          <w:noProof/>
          <w:szCs w:val="20"/>
          <w:lang w:val="lt-LT"/>
        </w:rPr>
        <w:t>16.</w:t>
      </w:r>
      <w:r w:rsidRPr="00385047">
        <w:rPr>
          <w:rFonts w:ascii="Times New Roman" w:hAnsi="Times New Roman"/>
          <w:b/>
          <w:noProof/>
          <w:szCs w:val="20"/>
          <w:lang w:val="lt-LT"/>
        </w:rPr>
        <w:tab/>
        <w:t>INFORMACIJA BRAILIO RAŠTU</w:t>
      </w:r>
    </w:p>
    <w:p w14:paraId="21E2CACF" w14:textId="77777777" w:rsidR="00C31428" w:rsidRPr="00385047" w:rsidRDefault="00C31428" w:rsidP="00FA527F">
      <w:pPr>
        <w:tabs>
          <w:tab w:val="left" w:pos="720"/>
        </w:tabs>
        <w:spacing w:after="0" w:line="240" w:lineRule="auto"/>
        <w:jc w:val="both"/>
        <w:rPr>
          <w:rFonts w:ascii="Times New Roman" w:hAnsi="Times New Roman"/>
          <w:noProof/>
          <w:szCs w:val="20"/>
          <w:lang w:val="lt-LT"/>
        </w:rPr>
      </w:pPr>
    </w:p>
    <w:p w14:paraId="148B28B1" w14:textId="3B991590" w:rsidR="00C31428" w:rsidRPr="00385047" w:rsidRDefault="009C11E6" w:rsidP="00FA527F">
      <w:pPr>
        <w:tabs>
          <w:tab w:val="left" w:pos="720"/>
        </w:tabs>
        <w:spacing w:after="0" w:line="240" w:lineRule="auto"/>
        <w:jc w:val="both"/>
        <w:rPr>
          <w:rFonts w:ascii="Times New Roman" w:hAnsi="Times New Roman"/>
          <w:noProof/>
          <w:szCs w:val="20"/>
          <w:lang w:val="lt-LT"/>
        </w:rPr>
      </w:pPr>
      <w:r>
        <w:rPr>
          <w:rFonts w:ascii="Times New Roman" w:hAnsi="Times New Roman"/>
          <w:noProof/>
          <w:szCs w:val="20"/>
          <w:lang w:val="lt-LT"/>
        </w:rPr>
        <w:t>l</w:t>
      </w:r>
      <w:r w:rsidR="00E03CEC" w:rsidRPr="00385047">
        <w:rPr>
          <w:rFonts w:ascii="Times New Roman" w:hAnsi="Times New Roman"/>
          <w:noProof/>
          <w:szCs w:val="20"/>
          <w:lang w:val="lt-LT"/>
        </w:rPr>
        <w:t xml:space="preserve">operamide </w:t>
      </w:r>
      <w:r w:rsidR="006139C6">
        <w:rPr>
          <w:rFonts w:ascii="Times New Roman" w:hAnsi="Times New Roman"/>
          <w:noProof/>
          <w:szCs w:val="20"/>
          <w:lang w:val="lt-LT"/>
        </w:rPr>
        <w:t>siromed</w:t>
      </w:r>
    </w:p>
    <w:p w14:paraId="39A4B856" w14:textId="77777777" w:rsidR="00184E30" w:rsidRPr="00385047" w:rsidRDefault="00184E30" w:rsidP="00FA527F">
      <w:pPr>
        <w:tabs>
          <w:tab w:val="left" w:pos="567"/>
        </w:tabs>
        <w:spacing w:after="0" w:line="260" w:lineRule="exact"/>
        <w:jc w:val="both"/>
        <w:rPr>
          <w:rFonts w:ascii="Times New Roman" w:eastAsia="Times New Roman" w:hAnsi="Times New Roman"/>
          <w:noProof/>
          <w:shd w:val="clear" w:color="auto" w:fill="CCCCCC"/>
          <w:lang w:val="lt-LT"/>
        </w:rPr>
      </w:pPr>
    </w:p>
    <w:p w14:paraId="7F409142" w14:textId="77777777" w:rsidR="00771035" w:rsidRPr="00385047" w:rsidRDefault="00771035" w:rsidP="00FA527F">
      <w:pPr>
        <w:tabs>
          <w:tab w:val="left" w:pos="567"/>
        </w:tabs>
        <w:spacing w:after="0" w:line="260" w:lineRule="exact"/>
        <w:jc w:val="both"/>
        <w:rPr>
          <w:rFonts w:ascii="Times New Roman" w:eastAsia="Times New Roman" w:hAnsi="Times New Roman"/>
          <w:noProof/>
          <w:shd w:val="clear" w:color="auto" w:fill="CCCCCC"/>
          <w:lang w:val="lt-LT"/>
        </w:rPr>
      </w:pPr>
    </w:p>
    <w:p w14:paraId="6B117EE5" w14:textId="77777777" w:rsidR="00184E30" w:rsidRPr="00385047" w:rsidRDefault="00184E30" w:rsidP="00FA527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jc w:val="both"/>
        <w:outlineLvl w:val="0"/>
        <w:rPr>
          <w:rFonts w:ascii="Times New Roman" w:eastAsia="Times New Roman" w:hAnsi="Times New Roman"/>
          <w:i/>
          <w:noProof/>
          <w:snapToGrid w:val="0"/>
          <w:szCs w:val="24"/>
          <w:lang w:val="lt-LT"/>
        </w:rPr>
      </w:pPr>
      <w:r w:rsidRPr="00385047">
        <w:rPr>
          <w:rFonts w:ascii="Times New Roman" w:eastAsia="Times New Roman" w:hAnsi="Times New Roman"/>
          <w:b/>
          <w:noProof/>
          <w:snapToGrid w:val="0"/>
          <w:szCs w:val="20"/>
          <w:lang w:val="lt-LT"/>
        </w:rPr>
        <w:t>17.</w:t>
      </w:r>
      <w:r w:rsidRPr="00385047">
        <w:rPr>
          <w:rFonts w:ascii="Times New Roman" w:eastAsia="Times New Roman" w:hAnsi="Times New Roman"/>
          <w:b/>
          <w:noProof/>
          <w:snapToGrid w:val="0"/>
          <w:szCs w:val="20"/>
          <w:lang w:val="lt-LT"/>
        </w:rPr>
        <w:tab/>
        <w:t>UNIKALUS IDENTIFIKATORIUS – 2D BRŪKŠNINIS KODAS</w:t>
      </w:r>
    </w:p>
    <w:p w14:paraId="193E0304" w14:textId="77777777" w:rsidR="00184E30" w:rsidRPr="00385047" w:rsidRDefault="00184E30" w:rsidP="00FA527F">
      <w:pPr>
        <w:tabs>
          <w:tab w:val="left" w:pos="567"/>
        </w:tabs>
        <w:spacing w:after="0" w:line="260" w:lineRule="exact"/>
        <w:jc w:val="both"/>
        <w:rPr>
          <w:rFonts w:ascii="Times New Roman" w:eastAsia="Times New Roman" w:hAnsi="Times New Roman"/>
          <w:noProof/>
          <w:snapToGrid w:val="0"/>
          <w:szCs w:val="20"/>
          <w:lang w:val="lt-LT"/>
        </w:rPr>
      </w:pPr>
    </w:p>
    <w:p w14:paraId="7B06729D" w14:textId="77777777" w:rsidR="00184E30" w:rsidRPr="00385047" w:rsidRDefault="00184E30" w:rsidP="00FA527F">
      <w:pPr>
        <w:tabs>
          <w:tab w:val="left" w:pos="567"/>
        </w:tabs>
        <w:spacing w:after="0" w:line="260" w:lineRule="exact"/>
        <w:jc w:val="both"/>
        <w:rPr>
          <w:rFonts w:ascii="Times New Roman" w:eastAsia="Times New Roman" w:hAnsi="Times New Roman"/>
          <w:noProof/>
          <w:snapToGrid w:val="0"/>
          <w:szCs w:val="24"/>
          <w:highlight w:val="lightGray"/>
          <w:lang w:val="lt-LT"/>
        </w:rPr>
      </w:pPr>
      <w:r w:rsidRPr="00385047">
        <w:rPr>
          <w:rFonts w:ascii="Times New Roman" w:eastAsia="Times New Roman" w:hAnsi="Times New Roman"/>
          <w:noProof/>
          <w:snapToGrid w:val="0"/>
          <w:szCs w:val="20"/>
          <w:highlight w:val="lightGray"/>
          <w:lang w:val="lt-LT"/>
        </w:rPr>
        <w:t>Duomenys nebūtini.</w:t>
      </w:r>
    </w:p>
    <w:p w14:paraId="4167D9C9" w14:textId="77777777" w:rsidR="00184E30" w:rsidRPr="00385047" w:rsidRDefault="00184E30" w:rsidP="00FA527F">
      <w:pPr>
        <w:tabs>
          <w:tab w:val="left" w:pos="567"/>
        </w:tabs>
        <w:spacing w:after="0" w:line="260" w:lineRule="exact"/>
        <w:jc w:val="both"/>
        <w:rPr>
          <w:rFonts w:ascii="Times New Roman" w:eastAsia="Times New Roman" w:hAnsi="Times New Roman"/>
          <w:noProof/>
          <w:snapToGrid w:val="0"/>
          <w:szCs w:val="20"/>
          <w:lang w:val="lt-LT"/>
        </w:rPr>
      </w:pPr>
    </w:p>
    <w:p w14:paraId="481ACB76" w14:textId="77777777" w:rsidR="00184E30" w:rsidRPr="00385047" w:rsidRDefault="00184E30" w:rsidP="00FA527F">
      <w:pPr>
        <w:tabs>
          <w:tab w:val="left" w:pos="567"/>
        </w:tabs>
        <w:spacing w:after="0" w:line="260" w:lineRule="exact"/>
        <w:jc w:val="both"/>
        <w:rPr>
          <w:rFonts w:ascii="Times New Roman" w:eastAsia="Times New Roman" w:hAnsi="Times New Roman"/>
          <w:noProof/>
          <w:snapToGrid w:val="0"/>
          <w:szCs w:val="20"/>
          <w:lang w:val="lt-LT"/>
        </w:rPr>
      </w:pPr>
    </w:p>
    <w:p w14:paraId="46FC46BB" w14:textId="77777777" w:rsidR="00184E30" w:rsidRPr="00385047" w:rsidRDefault="00184E30" w:rsidP="00FA527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jc w:val="both"/>
        <w:outlineLvl w:val="0"/>
        <w:rPr>
          <w:rFonts w:ascii="Times New Roman" w:eastAsia="Times New Roman" w:hAnsi="Times New Roman"/>
          <w:i/>
          <w:noProof/>
          <w:snapToGrid w:val="0"/>
          <w:szCs w:val="20"/>
          <w:lang w:val="lt-LT"/>
        </w:rPr>
      </w:pPr>
      <w:r w:rsidRPr="00385047">
        <w:rPr>
          <w:rFonts w:ascii="Times New Roman" w:eastAsia="Times New Roman" w:hAnsi="Times New Roman"/>
          <w:b/>
          <w:noProof/>
          <w:snapToGrid w:val="0"/>
          <w:szCs w:val="20"/>
          <w:lang w:val="lt-LT"/>
        </w:rPr>
        <w:t>18.</w:t>
      </w:r>
      <w:r w:rsidRPr="00385047">
        <w:rPr>
          <w:rFonts w:ascii="Times New Roman" w:eastAsia="Times New Roman" w:hAnsi="Times New Roman"/>
          <w:b/>
          <w:noProof/>
          <w:snapToGrid w:val="0"/>
          <w:szCs w:val="20"/>
          <w:lang w:val="lt-LT"/>
        </w:rPr>
        <w:tab/>
        <w:t>UNIKALUS IDENTIFIKATORIUS – ŽMONĖMS SUPRANTAMI DUOMENYS</w:t>
      </w:r>
    </w:p>
    <w:p w14:paraId="57325E1B" w14:textId="77777777" w:rsidR="00184E30" w:rsidRPr="00385047" w:rsidRDefault="00184E30" w:rsidP="00FA527F">
      <w:pPr>
        <w:tabs>
          <w:tab w:val="left" w:pos="567"/>
        </w:tabs>
        <w:spacing w:after="0" w:line="260" w:lineRule="exact"/>
        <w:jc w:val="both"/>
        <w:rPr>
          <w:rFonts w:ascii="Times New Roman" w:eastAsia="Times New Roman" w:hAnsi="Times New Roman"/>
          <w:noProof/>
          <w:snapToGrid w:val="0"/>
          <w:szCs w:val="20"/>
          <w:lang w:val="lt-LT"/>
        </w:rPr>
      </w:pPr>
    </w:p>
    <w:p w14:paraId="3C6EF780" w14:textId="5484D609" w:rsidR="004563ED" w:rsidRPr="00385047" w:rsidRDefault="00184E30" w:rsidP="005005BD">
      <w:pPr>
        <w:tabs>
          <w:tab w:val="left" w:pos="567"/>
        </w:tabs>
        <w:spacing w:after="0" w:line="260" w:lineRule="exact"/>
        <w:jc w:val="both"/>
        <w:rPr>
          <w:rFonts w:ascii="Times New Roman" w:hAnsi="Times New Roman"/>
          <w:bCs/>
          <w:noProof/>
          <w:szCs w:val="20"/>
          <w:lang w:val="lt-LT"/>
        </w:rPr>
      </w:pPr>
      <w:r w:rsidRPr="00AD43EE">
        <w:rPr>
          <w:rFonts w:ascii="Times New Roman" w:eastAsia="Times New Roman" w:hAnsi="Times New Roman"/>
          <w:noProof/>
          <w:snapToGrid w:val="0"/>
          <w:szCs w:val="20"/>
          <w:highlight w:val="lightGray"/>
          <w:shd w:val="clear" w:color="auto" w:fill="CCCCCC"/>
          <w:lang w:val="lt-LT"/>
        </w:rPr>
        <w:lastRenderedPageBreak/>
        <w:t>Duomenys nebūtini.</w:t>
      </w:r>
      <w:r w:rsidR="004563ED" w:rsidRPr="00385047">
        <w:rPr>
          <w:rFonts w:ascii="Times New Roman" w:hAnsi="Times New Roman"/>
          <w:bCs/>
          <w:noProof/>
          <w:szCs w:val="20"/>
          <w:lang w:val="lt-LT"/>
        </w:rPr>
        <w:br w:type="page"/>
      </w:r>
    </w:p>
    <w:p w14:paraId="0819BCAD" w14:textId="77777777" w:rsidR="00C31428" w:rsidRPr="00385047" w:rsidRDefault="00C31428" w:rsidP="00FA527F">
      <w:pPr>
        <w:tabs>
          <w:tab w:val="left" w:pos="567"/>
        </w:tabs>
        <w:spacing w:after="0" w:line="260" w:lineRule="exact"/>
        <w:jc w:val="both"/>
        <w:rPr>
          <w:rFonts w:ascii="Times New Roman" w:hAnsi="Times New Roman"/>
          <w:bCs/>
          <w:noProof/>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C31428" w:rsidRPr="00385047" w14:paraId="0B69E9E3" w14:textId="77777777" w:rsidTr="00541CA4">
        <w:trPr>
          <w:trHeight w:val="785"/>
        </w:trPr>
        <w:tc>
          <w:tcPr>
            <w:tcW w:w="9287" w:type="dxa"/>
          </w:tcPr>
          <w:p w14:paraId="5E67DDC9" w14:textId="77777777" w:rsidR="00C31428" w:rsidRPr="00385047" w:rsidRDefault="00C31428" w:rsidP="00FA527F">
            <w:pPr>
              <w:tabs>
                <w:tab w:val="left" w:pos="567"/>
              </w:tabs>
              <w:spacing w:after="0" w:line="260" w:lineRule="exact"/>
              <w:jc w:val="both"/>
              <w:rPr>
                <w:rFonts w:ascii="Times New Roman" w:hAnsi="Times New Roman"/>
                <w:b/>
                <w:noProof/>
                <w:szCs w:val="20"/>
                <w:lang w:val="lt-LT"/>
              </w:rPr>
            </w:pPr>
            <w:r w:rsidRPr="00385047">
              <w:rPr>
                <w:rFonts w:ascii="Times New Roman" w:hAnsi="Times New Roman"/>
                <w:b/>
                <w:noProof/>
                <w:szCs w:val="20"/>
                <w:lang w:val="lt-LT"/>
              </w:rPr>
              <w:t xml:space="preserve">MINIMALI </w:t>
            </w:r>
            <w:r w:rsidRPr="00385047">
              <w:rPr>
                <w:rFonts w:ascii="Times New Roman" w:hAnsi="Times New Roman"/>
                <w:b/>
                <w:caps/>
                <w:noProof/>
                <w:szCs w:val="20"/>
                <w:lang w:val="lt-LT"/>
              </w:rPr>
              <w:t xml:space="preserve">informacija ant </w:t>
            </w:r>
            <w:r w:rsidRPr="00385047">
              <w:rPr>
                <w:rFonts w:ascii="Times New Roman" w:hAnsi="Times New Roman"/>
                <w:b/>
                <w:noProof/>
                <w:szCs w:val="20"/>
                <w:lang w:val="lt-LT"/>
              </w:rPr>
              <w:t>LIZDINIŲ PLOKŠTELIŲ ARBA DVISLUOKSNIŲ JUOSTELIŲ</w:t>
            </w:r>
          </w:p>
          <w:p w14:paraId="51B456EA" w14:textId="77777777" w:rsidR="00C31428" w:rsidRPr="00385047" w:rsidRDefault="00C31428" w:rsidP="00FA527F">
            <w:pPr>
              <w:tabs>
                <w:tab w:val="left" w:pos="567"/>
              </w:tabs>
              <w:spacing w:after="0" w:line="260" w:lineRule="exact"/>
              <w:jc w:val="both"/>
              <w:rPr>
                <w:rFonts w:ascii="Times New Roman" w:hAnsi="Times New Roman"/>
                <w:b/>
                <w:noProof/>
                <w:szCs w:val="20"/>
                <w:lang w:val="lt-LT"/>
              </w:rPr>
            </w:pPr>
          </w:p>
          <w:p w14:paraId="0E772242" w14:textId="77777777" w:rsidR="00C31428" w:rsidRPr="00385047" w:rsidRDefault="00C31428" w:rsidP="00FA527F">
            <w:pPr>
              <w:tabs>
                <w:tab w:val="left" w:pos="567"/>
              </w:tabs>
              <w:spacing w:after="0" w:line="260" w:lineRule="exact"/>
              <w:jc w:val="both"/>
              <w:rPr>
                <w:rFonts w:ascii="Times New Roman" w:hAnsi="Times New Roman"/>
                <w:b/>
                <w:noProof/>
                <w:szCs w:val="20"/>
                <w:lang w:val="lt-LT"/>
              </w:rPr>
            </w:pPr>
            <w:r w:rsidRPr="00385047">
              <w:rPr>
                <w:rFonts w:ascii="Times New Roman" w:hAnsi="Times New Roman"/>
                <w:b/>
                <w:noProof/>
                <w:szCs w:val="20"/>
                <w:lang w:val="lt-LT"/>
              </w:rPr>
              <w:t>LIZDINĖ PLOKŠTELĖ</w:t>
            </w:r>
          </w:p>
        </w:tc>
      </w:tr>
    </w:tbl>
    <w:p w14:paraId="793E6DDF" w14:textId="77777777" w:rsidR="00C31428" w:rsidRPr="00385047" w:rsidRDefault="00C31428" w:rsidP="00FA527F">
      <w:pPr>
        <w:tabs>
          <w:tab w:val="left" w:pos="720"/>
        </w:tabs>
        <w:spacing w:after="0" w:line="240" w:lineRule="auto"/>
        <w:jc w:val="both"/>
        <w:rPr>
          <w:rFonts w:ascii="Times New Roman" w:hAnsi="Times New Roman"/>
          <w:bCs/>
          <w:noProof/>
          <w:szCs w:val="20"/>
          <w:lang w:val="lt-LT"/>
        </w:rPr>
      </w:pPr>
    </w:p>
    <w:p w14:paraId="6B09FDFE" w14:textId="77777777" w:rsidR="00C31428" w:rsidRPr="00385047" w:rsidRDefault="00C31428" w:rsidP="00FA527F">
      <w:pPr>
        <w:tabs>
          <w:tab w:val="left" w:pos="720"/>
        </w:tabs>
        <w:spacing w:after="0" w:line="240" w:lineRule="auto"/>
        <w:jc w:val="both"/>
        <w:rPr>
          <w:rFonts w:ascii="Times New Roman" w:hAnsi="Times New Roman"/>
          <w:bCs/>
          <w:noProof/>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C31428" w:rsidRPr="00385047" w14:paraId="3D032235" w14:textId="77777777" w:rsidTr="00541CA4">
        <w:tc>
          <w:tcPr>
            <w:tcW w:w="9287" w:type="dxa"/>
          </w:tcPr>
          <w:p w14:paraId="7961EE62" w14:textId="77777777" w:rsidR="00C31428" w:rsidRPr="00385047" w:rsidRDefault="00C31428" w:rsidP="00FA527F">
            <w:pPr>
              <w:tabs>
                <w:tab w:val="left" w:pos="142"/>
                <w:tab w:val="left" w:pos="567"/>
              </w:tabs>
              <w:spacing w:after="0" w:line="240" w:lineRule="auto"/>
              <w:ind w:left="567" w:hanging="567"/>
              <w:jc w:val="both"/>
              <w:rPr>
                <w:rFonts w:ascii="Times New Roman" w:hAnsi="Times New Roman"/>
                <w:b/>
                <w:noProof/>
                <w:szCs w:val="20"/>
                <w:lang w:val="lt-LT"/>
              </w:rPr>
            </w:pPr>
            <w:r w:rsidRPr="00385047">
              <w:rPr>
                <w:rFonts w:ascii="Times New Roman" w:hAnsi="Times New Roman"/>
                <w:b/>
                <w:noProof/>
                <w:szCs w:val="20"/>
                <w:lang w:val="lt-LT"/>
              </w:rPr>
              <w:t>1.</w:t>
            </w:r>
            <w:r w:rsidRPr="00385047">
              <w:rPr>
                <w:rFonts w:ascii="Times New Roman" w:hAnsi="Times New Roman"/>
                <w:b/>
                <w:noProof/>
                <w:szCs w:val="20"/>
                <w:lang w:val="lt-LT"/>
              </w:rPr>
              <w:tab/>
            </w:r>
            <w:r w:rsidRPr="00385047">
              <w:rPr>
                <w:rFonts w:ascii="Times New Roman" w:hAnsi="Times New Roman"/>
                <w:b/>
                <w:caps/>
                <w:noProof/>
                <w:szCs w:val="20"/>
                <w:lang w:val="lt-LT"/>
              </w:rPr>
              <w:t>Vaistinio preparato pavadinimas</w:t>
            </w:r>
          </w:p>
        </w:tc>
      </w:tr>
    </w:tbl>
    <w:p w14:paraId="3C4427CA" w14:textId="77777777" w:rsidR="00C31428" w:rsidRPr="00385047" w:rsidRDefault="00C31428" w:rsidP="00FA527F">
      <w:pPr>
        <w:tabs>
          <w:tab w:val="left" w:pos="720"/>
        </w:tabs>
        <w:spacing w:after="0" w:line="240" w:lineRule="auto"/>
        <w:ind w:left="567" w:hanging="567"/>
        <w:jc w:val="both"/>
        <w:rPr>
          <w:rFonts w:ascii="Times New Roman" w:hAnsi="Times New Roman"/>
          <w:noProof/>
          <w:szCs w:val="20"/>
          <w:lang w:val="lt-LT"/>
        </w:rPr>
      </w:pPr>
    </w:p>
    <w:p w14:paraId="1DB756BD" w14:textId="7ADD1179" w:rsidR="00C31428" w:rsidRPr="00385047" w:rsidRDefault="00E03CEC" w:rsidP="00FA527F">
      <w:pPr>
        <w:tabs>
          <w:tab w:val="left" w:pos="720"/>
        </w:tabs>
        <w:spacing w:after="0" w:line="240" w:lineRule="auto"/>
        <w:jc w:val="both"/>
        <w:rPr>
          <w:rFonts w:ascii="Times New Roman" w:hAnsi="Times New Roman"/>
          <w:noProof/>
          <w:szCs w:val="20"/>
          <w:lang w:val="lt-LT"/>
        </w:rPr>
      </w:pPr>
      <w:r w:rsidRPr="00385047">
        <w:rPr>
          <w:rFonts w:ascii="Times New Roman" w:hAnsi="Times New Roman"/>
          <w:noProof/>
          <w:szCs w:val="20"/>
          <w:lang w:val="lt-LT"/>
        </w:rPr>
        <w:t xml:space="preserve">Loperamide </w:t>
      </w:r>
      <w:r w:rsidR="006139C6">
        <w:rPr>
          <w:rFonts w:ascii="Times New Roman" w:hAnsi="Times New Roman"/>
          <w:noProof/>
          <w:szCs w:val="20"/>
          <w:lang w:val="lt-LT"/>
        </w:rPr>
        <w:t>Siromed</w:t>
      </w:r>
      <w:r w:rsidR="00C31428" w:rsidRPr="00385047">
        <w:rPr>
          <w:rFonts w:ascii="Times New Roman" w:hAnsi="Times New Roman"/>
          <w:noProof/>
          <w:szCs w:val="20"/>
          <w:lang w:val="lt-LT"/>
        </w:rPr>
        <w:t xml:space="preserve"> 2</w:t>
      </w:r>
      <w:r w:rsidR="004563ED" w:rsidRPr="00385047">
        <w:rPr>
          <w:rFonts w:ascii="Times New Roman" w:hAnsi="Times New Roman"/>
          <w:noProof/>
          <w:szCs w:val="20"/>
          <w:lang w:val="lt-LT"/>
        </w:rPr>
        <w:t> </w:t>
      </w:r>
      <w:r w:rsidR="00C31428" w:rsidRPr="00385047">
        <w:rPr>
          <w:rFonts w:ascii="Times New Roman" w:hAnsi="Times New Roman"/>
          <w:noProof/>
          <w:szCs w:val="20"/>
          <w:lang w:val="lt-LT"/>
        </w:rPr>
        <w:t xml:space="preserve">mg </w:t>
      </w:r>
      <w:r w:rsidR="00C31428" w:rsidRPr="008857AA">
        <w:rPr>
          <w:rFonts w:ascii="Times New Roman" w:hAnsi="Times New Roman"/>
          <w:noProof/>
          <w:szCs w:val="20"/>
          <w:highlight w:val="lightGray"/>
          <w:lang w:val="lt-LT"/>
        </w:rPr>
        <w:t>kietosios</w:t>
      </w:r>
      <w:r w:rsidR="00C31428" w:rsidRPr="00385047">
        <w:rPr>
          <w:rFonts w:ascii="Times New Roman" w:hAnsi="Times New Roman"/>
          <w:noProof/>
          <w:szCs w:val="20"/>
          <w:lang w:val="lt-LT"/>
        </w:rPr>
        <w:t xml:space="preserve"> kapsulės</w:t>
      </w:r>
    </w:p>
    <w:p w14:paraId="24B938AF" w14:textId="686BA1DA" w:rsidR="00385AB0" w:rsidRPr="00385047" w:rsidRDefault="00385AB0" w:rsidP="00FA527F">
      <w:pPr>
        <w:tabs>
          <w:tab w:val="left" w:pos="720"/>
        </w:tabs>
        <w:spacing w:after="0" w:line="240" w:lineRule="auto"/>
        <w:jc w:val="both"/>
        <w:rPr>
          <w:rFonts w:ascii="Times New Roman" w:hAnsi="Times New Roman"/>
          <w:noProof/>
          <w:szCs w:val="20"/>
          <w:lang w:val="lt-LT"/>
        </w:rPr>
      </w:pPr>
      <w:r w:rsidRPr="00385047">
        <w:rPr>
          <w:rFonts w:ascii="Times New Roman" w:hAnsi="Times New Roman"/>
          <w:noProof/>
          <w:szCs w:val="20"/>
          <w:lang w:val="lt-LT"/>
        </w:rPr>
        <w:t>loperamido hidrochloridas</w:t>
      </w:r>
    </w:p>
    <w:p w14:paraId="69FFFC5E" w14:textId="77777777" w:rsidR="00C31428" w:rsidRPr="00385047" w:rsidRDefault="00C31428" w:rsidP="00FA527F">
      <w:pPr>
        <w:tabs>
          <w:tab w:val="left" w:pos="720"/>
        </w:tabs>
        <w:spacing w:after="0" w:line="240" w:lineRule="auto"/>
        <w:jc w:val="both"/>
        <w:rPr>
          <w:rFonts w:ascii="Times New Roman" w:hAnsi="Times New Roman"/>
          <w:bCs/>
          <w:noProof/>
          <w:szCs w:val="20"/>
          <w:lang w:val="lt-LT"/>
        </w:rPr>
      </w:pPr>
    </w:p>
    <w:p w14:paraId="1C818894" w14:textId="77777777" w:rsidR="00C31428" w:rsidRPr="00385047" w:rsidRDefault="00C31428" w:rsidP="00FA527F">
      <w:pPr>
        <w:tabs>
          <w:tab w:val="left" w:pos="720"/>
        </w:tabs>
        <w:spacing w:after="0" w:line="240" w:lineRule="auto"/>
        <w:jc w:val="both"/>
        <w:rPr>
          <w:rFonts w:ascii="Times New Roman" w:hAnsi="Times New Roman"/>
          <w:bCs/>
          <w:noProof/>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C31428" w:rsidRPr="00385047" w14:paraId="21012D27" w14:textId="77777777" w:rsidTr="00541CA4">
        <w:tc>
          <w:tcPr>
            <w:tcW w:w="9287" w:type="dxa"/>
          </w:tcPr>
          <w:p w14:paraId="306154DB" w14:textId="77777777" w:rsidR="00C31428" w:rsidRPr="00385047" w:rsidRDefault="00C31428" w:rsidP="00FA527F">
            <w:pPr>
              <w:tabs>
                <w:tab w:val="left" w:pos="142"/>
                <w:tab w:val="left" w:pos="567"/>
              </w:tabs>
              <w:spacing w:after="0" w:line="240" w:lineRule="auto"/>
              <w:ind w:left="567" w:hanging="567"/>
              <w:jc w:val="both"/>
              <w:rPr>
                <w:rFonts w:ascii="Times New Roman" w:hAnsi="Times New Roman"/>
                <w:b/>
                <w:noProof/>
                <w:szCs w:val="20"/>
                <w:lang w:val="lt-LT"/>
              </w:rPr>
            </w:pPr>
            <w:r w:rsidRPr="00385047">
              <w:rPr>
                <w:rFonts w:ascii="Times New Roman" w:hAnsi="Times New Roman"/>
                <w:b/>
                <w:noProof/>
                <w:szCs w:val="20"/>
                <w:lang w:val="lt-LT"/>
              </w:rPr>
              <w:t>2.</w:t>
            </w:r>
            <w:r w:rsidRPr="00385047">
              <w:rPr>
                <w:rFonts w:ascii="Times New Roman" w:hAnsi="Times New Roman"/>
                <w:b/>
                <w:noProof/>
                <w:szCs w:val="20"/>
                <w:lang w:val="lt-LT"/>
              </w:rPr>
              <w:tab/>
            </w:r>
            <w:r w:rsidRPr="00385047">
              <w:rPr>
                <w:rFonts w:ascii="Times New Roman" w:hAnsi="Times New Roman"/>
                <w:b/>
                <w:caps/>
                <w:noProof/>
                <w:szCs w:val="20"/>
                <w:lang w:val="lt-LT"/>
              </w:rPr>
              <w:t>registruotojo pavadinimas</w:t>
            </w:r>
          </w:p>
        </w:tc>
      </w:tr>
    </w:tbl>
    <w:p w14:paraId="452DF19B" w14:textId="77777777" w:rsidR="00C31428" w:rsidRPr="00385047" w:rsidRDefault="00C31428" w:rsidP="00FA527F">
      <w:pPr>
        <w:tabs>
          <w:tab w:val="left" w:pos="720"/>
        </w:tabs>
        <w:spacing w:after="0" w:line="240" w:lineRule="auto"/>
        <w:jc w:val="both"/>
        <w:rPr>
          <w:rFonts w:ascii="Times New Roman" w:hAnsi="Times New Roman"/>
          <w:noProof/>
          <w:szCs w:val="20"/>
          <w:lang w:val="lt-LT"/>
        </w:rPr>
      </w:pPr>
    </w:p>
    <w:p w14:paraId="0E9AA93E" w14:textId="5345A4CB" w:rsidR="00C31428" w:rsidRPr="00385047" w:rsidRDefault="002F584E" w:rsidP="00FA527F">
      <w:pPr>
        <w:tabs>
          <w:tab w:val="left" w:pos="720"/>
        </w:tabs>
        <w:spacing w:after="0" w:line="240" w:lineRule="auto"/>
        <w:jc w:val="both"/>
        <w:rPr>
          <w:rFonts w:ascii="Times New Roman" w:eastAsia="Arial Unicode MS" w:hAnsi="Times New Roman"/>
          <w:noProof/>
          <w:lang w:val="lt-LT"/>
        </w:rPr>
      </w:pPr>
      <w:r w:rsidRPr="008857AA">
        <w:rPr>
          <w:rFonts w:ascii="Times New Roman" w:eastAsia="Arial Unicode MS" w:hAnsi="Times New Roman"/>
          <w:noProof/>
          <w:highlight w:val="lightGray"/>
          <w:lang w:val="lt-LT"/>
        </w:rPr>
        <w:t>SANUS24</w:t>
      </w:r>
    </w:p>
    <w:p w14:paraId="5E5B7282" w14:textId="77777777" w:rsidR="00771035" w:rsidRPr="00385047" w:rsidRDefault="00771035" w:rsidP="00FA527F">
      <w:pPr>
        <w:tabs>
          <w:tab w:val="left" w:pos="720"/>
        </w:tabs>
        <w:spacing w:after="0" w:line="240" w:lineRule="auto"/>
        <w:jc w:val="both"/>
        <w:rPr>
          <w:rFonts w:ascii="Times New Roman" w:hAnsi="Times New Roman"/>
          <w:noProof/>
          <w:szCs w:val="20"/>
          <w:lang w:val="lt-LT"/>
        </w:rPr>
      </w:pPr>
    </w:p>
    <w:p w14:paraId="7544CDE6" w14:textId="77777777" w:rsidR="00C31428" w:rsidRPr="00385047" w:rsidRDefault="00C31428" w:rsidP="00FA527F">
      <w:pPr>
        <w:tabs>
          <w:tab w:val="left" w:pos="720"/>
        </w:tabs>
        <w:spacing w:after="0" w:line="240" w:lineRule="auto"/>
        <w:jc w:val="both"/>
        <w:rPr>
          <w:rFonts w:ascii="Times New Roman" w:hAnsi="Times New Roman"/>
          <w:noProof/>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C31428" w:rsidRPr="00385047" w14:paraId="57030492" w14:textId="77777777" w:rsidTr="00AD43EE">
        <w:tc>
          <w:tcPr>
            <w:tcW w:w="9287" w:type="dxa"/>
            <w:tcBorders>
              <w:bottom w:val="single" w:sz="4" w:space="0" w:color="auto"/>
            </w:tcBorders>
          </w:tcPr>
          <w:p w14:paraId="6B9BE73D" w14:textId="77777777" w:rsidR="00C31428" w:rsidRPr="00385047" w:rsidRDefault="00C31428" w:rsidP="00FA527F">
            <w:pPr>
              <w:tabs>
                <w:tab w:val="left" w:pos="142"/>
                <w:tab w:val="left" w:pos="567"/>
              </w:tabs>
              <w:spacing w:after="0" w:line="240" w:lineRule="auto"/>
              <w:ind w:left="567" w:hanging="567"/>
              <w:jc w:val="both"/>
              <w:rPr>
                <w:rFonts w:ascii="Times New Roman" w:hAnsi="Times New Roman"/>
                <w:b/>
                <w:noProof/>
                <w:szCs w:val="20"/>
                <w:lang w:val="lt-LT"/>
              </w:rPr>
            </w:pPr>
            <w:r w:rsidRPr="00385047">
              <w:rPr>
                <w:rFonts w:ascii="Times New Roman" w:hAnsi="Times New Roman"/>
                <w:b/>
                <w:noProof/>
                <w:szCs w:val="20"/>
                <w:lang w:val="lt-LT"/>
              </w:rPr>
              <w:t>3.</w:t>
            </w:r>
            <w:r w:rsidRPr="00385047">
              <w:rPr>
                <w:rFonts w:ascii="Times New Roman" w:hAnsi="Times New Roman"/>
                <w:b/>
                <w:noProof/>
                <w:szCs w:val="20"/>
                <w:lang w:val="lt-LT"/>
              </w:rPr>
              <w:tab/>
            </w:r>
            <w:r w:rsidRPr="00385047">
              <w:rPr>
                <w:rFonts w:ascii="Times New Roman" w:hAnsi="Times New Roman"/>
                <w:b/>
                <w:caps/>
                <w:noProof/>
                <w:szCs w:val="20"/>
                <w:lang w:val="lt-LT"/>
              </w:rPr>
              <w:t>tinkamumo laikas</w:t>
            </w:r>
          </w:p>
        </w:tc>
      </w:tr>
    </w:tbl>
    <w:p w14:paraId="29D34728" w14:textId="77777777" w:rsidR="00C31428" w:rsidRPr="00385047" w:rsidRDefault="00C31428" w:rsidP="00FA527F">
      <w:pPr>
        <w:tabs>
          <w:tab w:val="left" w:pos="720"/>
        </w:tabs>
        <w:spacing w:after="0" w:line="240" w:lineRule="auto"/>
        <w:jc w:val="both"/>
        <w:rPr>
          <w:rFonts w:ascii="Times New Roman" w:hAnsi="Times New Roman"/>
          <w:iCs/>
          <w:noProof/>
          <w:szCs w:val="20"/>
          <w:lang w:val="lt-LT"/>
        </w:rPr>
      </w:pPr>
    </w:p>
    <w:p w14:paraId="295D9583" w14:textId="77777777" w:rsidR="00C31428" w:rsidRPr="00385047" w:rsidRDefault="00C31428" w:rsidP="00FA527F">
      <w:pPr>
        <w:tabs>
          <w:tab w:val="left" w:pos="720"/>
        </w:tabs>
        <w:spacing w:after="0" w:line="240" w:lineRule="auto"/>
        <w:jc w:val="both"/>
        <w:rPr>
          <w:rFonts w:ascii="Times New Roman" w:hAnsi="Times New Roman"/>
          <w:iCs/>
          <w:noProof/>
          <w:szCs w:val="20"/>
          <w:lang w:val="lt-LT"/>
        </w:rPr>
      </w:pPr>
      <w:r w:rsidRPr="00385047">
        <w:rPr>
          <w:rFonts w:ascii="Times New Roman" w:hAnsi="Times New Roman"/>
          <w:iCs/>
          <w:noProof/>
          <w:szCs w:val="20"/>
          <w:lang w:val="lt-LT"/>
        </w:rPr>
        <w:t>EXP {mm/MMMM}</w:t>
      </w:r>
    </w:p>
    <w:p w14:paraId="063D7D1D" w14:textId="77777777" w:rsidR="00C31428" w:rsidRPr="00385047" w:rsidRDefault="00C31428" w:rsidP="00FA527F">
      <w:pPr>
        <w:tabs>
          <w:tab w:val="left" w:pos="720"/>
        </w:tabs>
        <w:spacing w:after="0" w:line="240" w:lineRule="auto"/>
        <w:jc w:val="both"/>
        <w:rPr>
          <w:rFonts w:ascii="Times New Roman" w:hAnsi="Times New Roman"/>
          <w:bCs/>
          <w:noProof/>
          <w:szCs w:val="20"/>
          <w:lang w:val="lt-LT"/>
        </w:rPr>
      </w:pPr>
    </w:p>
    <w:p w14:paraId="7FF56FB0" w14:textId="77777777" w:rsidR="00C31428" w:rsidRPr="00385047" w:rsidRDefault="00C31428" w:rsidP="00FA527F">
      <w:pPr>
        <w:tabs>
          <w:tab w:val="left" w:pos="720"/>
        </w:tabs>
        <w:spacing w:after="0" w:line="240" w:lineRule="auto"/>
        <w:jc w:val="both"/>
        <w:rPr>
          <w:rFonts w:ascii="Times New Roman" w:hAnsi="Times New Roman"/>
          <w:noProof/>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C31428" w:rsidRPr="00385047" w14:paraId="4BA64511" w14:textId="77777777" w:rsidTr="00541CA4">
        <w:tc>
          <w:tcPr>
            <w:tcW w:w="9287" w:type="dxa"/>
          </w:tcPr>
          <w:p w14:paraId="05CAAEF3" w14:textId="77777777" w:rsidR="00C31428" w:rsidRPr="00385047" w:rsidRDefault="00C31428" w:rsidP="00FA527F">
            <w:pPr>
              <w:tabs>
                <w:tab w:val="left" w:pos="142"/>
                <w:tab w:val="left" w:pos="567"/>
              </w:tabs>
              <w:spacing w:after="0" w:line="240" w:lineRule="auto"/>
              <w:ind w:left="567" w:hanging="567"/>
              <w:jc w:val="both"/>
              <w:rPr>
                <w:rFonts w:ascii="Times New Roman" w:hAnsi="Times New Roman"/>
                <w:b/>
                <w:noProof/>
                <w:szCs w:val="20"/>
                <w:lang w:val="lt-LT"/>
              </w:rPr>
            </w:pPr>
            <w:r w:rsidRPr="00385047">
              <w:rPr>
                <w:rFonts w:ascii="Times New Roman" w:hAnsi="Times New Roman"/>
                <w:b/>
                <w:noProof/>
                <w:szCs w:val="20"/>
                <w:lang w:val="lt-LT"/>
              </w:rPr>
              <w:t>4.</w:t>
            </w:r>
            <w:r w:rsidRPr="00385047">
              <w:rPr>
                <w:rFonts w:ascii="Times New Roman" w:hAnsi="Times New Roman"/>
                <w:b/>
                <w:noProof/>
                <w:szCs w:val="20"/>
                <w:lang w:val="lt-LT"/>
              </w:rPr>
              <w:tab/>
            </w:r>
            <w:r w:rsidRPr="00385047">
              <w:rPr>
                <w:rFonts w:ascii="Times New Roman" w:hAnsi="Times New Roman"/>
                <w:b/>
                <w:caps/>
                <w:noProof/>
                <w:szCs w:val="20"/>
                <w:lang w:val="lt-LT"/>
              </w:rPr>
              <w:t>serijos numeris</w:t>
            </w:r>
          </w:p>
        </w:tc>
      </w:tr>
    </w:tbl>
    <w:p w14:paraId="44B47E22" w14:textId="77777777" w:rsidR="00C31428" w:rsidRPr="00385047" w:rsidRDefault="00C31428" w:rsidP="00FA527F">
      <w:pPr>
        <w:tabs>
          <w:tab w:val="left" w:pos="720"/>
        </w:tabs>
        <w:spacing w:after="0" w:line="240" w:lineRule="auto"/>
        <w:ind w:right="113"/>
        <w:jc w:val="both"/>
        <w:rPr>
          <w:rFonts w:ascii="Times New Roman" w:hAnsi="Times New Roman"/>
          <w:i/>
          <w:noProof/>
          <w:szCs w:val="20"/>
          <w:lang w:val="lt-LT"/>
        </w:rPr>
      </w:pPr>
    </w:p>
    <w:p w14:paraId="5B57B9D6" w14:textId="77777777" w:rsidR="00C31428" w:rsidRPr="00385047" w:rsidRDefault="00C31428" w:rsidP="00FA527F">
      <w:pPr>
        <w:tabs>
          <w:tab w:val="left" w:pos="567"/>
          <w:tab w:val="left" w:pos="720"/>
        </w:tabs>
        <w:spacing w:after="0" w:line="240" w:lineRule="auto"/>
        <w:ind w:right="113"/>
        <w:jc w:val="both"/>
        <w:rPr>
          <w:rFonts w:ascii="Times New Roman" w:hAnsi="Times New Roman"/>
          <w:iCs/>
          <w:noProof/>
          <w:szCs w:val="20"/>
          <w:lang w:val="lt-LT"/>
        </w:rPr>
      </w:pPr>
      <w:r w:rsidRPr="00385047">
        <w:rPr>
          <w:rFonts w:ascii="Times New Roman" w:hAnsi="Times New Roman"/>
          <w:iCs/>
          <w:noProof/>
          <w:szCs w:val="20"/>
          <w:lang w:val="lt-LT"/>
        </w:rPr>
        <w:t>Lot</w:t>
      </w:r>
    </w:p>
    <w:p w14:paraId="4F813EA0" w14:textId="77777777" w:rsidR="00C31428" w:rsidRPr="00385047" w:rsidRDefault="00C31428" w:rsidP="00FA527F">
      <w:pPr>
        <w:tabs>
          <w:tab w:val="left" w:pos="720"/>
        </w:tabs>
        <w:spacing w:after="0" w:line="240" w:lineRule="auto"/>
        <w:ind w:right="113"/>
        <w:jc w:val="both"/>
        <w:rPr>
          <w:rFonts w:ascii="Times New Roman" w:hAnsi="Times New Roman"/>
          <w:noProof/>
          <w:szCs w:val="20"/>
          <w:lang w:val="lt-LT"/>
        </w:rPr>
      </w:pPr>
    </w:p>
    <w:p w14:paraId="2C4C71F1" w14:textId="77777777" w:rsidR="00C31428" w:rsidRPr="00385047" w:rsidRDefault="00C31428" w:rsidP="00FA527F">
      <w:pPr>
        <w:tabs>
          <w:tab w:val="left" w:pos="720"/>
        </w:tabs>
        <w:spacing w:after="0" w:line="240" w:lineRule="auto"/>
        <w:ind w:right="113"/>
        <w:jc w:val="both"/>
        <w:rPr>
          <w:rFonts w:ascii="Times New Roman" w:hAnsi="Times New Roman"/>
          <w:noProof/>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C31428" w:rsidRPr="00385047" w14:paraId="467FE7D2" w14:textId="77777777" w:rsidTr="00541CA4">
        <w:tc>
          <w:tcPr>
            <w:tcW w:w="9287" w:type="dxa"/>
          </w:tcPr>
          <w:p w14:paraId="0BBC0106" w14:textId="77777777" w:rsidR="00C31428" w:rsidRPr="00385047" w:rsidRDefault="00C31428" w:rsidP="00FA527F">
            <w:pPr>
              <w:tabs>
                <w:tab w:val="left" w:pos="142"/>
                <w:tab w:val="left" w:pos="567"/>
              </w:tabs>
              <w:spacing w:after="0" w:line="240" w:lineRule="auto"/>
              <w:ind w:left="567" w:hanging="567"/>
              <w:jc w:val="both"/>
              <w:rPr>
                <w:rFonts w:ascii="Times New Roman" w:hAnsi="Times New Roman"/>
                <w:b/>
                <w:noProof/>
                <w:szCs w:val="20"/>
                <w:lang w:val="lt-LT"/>
              </w:rPr>
            </w:pPr>
            <w:r w:rsidRPr="00385047">
              <w:rPr>
                <w:rFonts w:ascii="Times New Roman" w:hAnsi="Times New Roman"/>
                <w:b/>
                <w:noProof/>
                <w:szCs w:val="20"/>
                <w:lang w:val="lt-LT"/>
              </w:rPr>
              <w:t>5.</w:t>
            </w:r>
            <w:r w:rsidRPr="00385047">
              <w:rPr>
                <w:rFonts w:ascii="Times New Roman" w:hAnsi="Times New Roman"/>
                <w:b/>
                <w:noProof/>
                <w:szCs w:val="20"/>
                <w:lang w:val="lt-LT"/>
              </w:rPr>
              <w:tab/>
              <w:t>KITA</w:t>
            </w:r>
          </w:p>
        </w:tc>
      </w:tr>
    </w:tbl>
    <w:p w14:paraId="33ED3650" w14:textId="77777777" w:rsidR="00C31428" w:rsidRPr="00385047" w:rsidRDefault="00C31428" w:rsidP="00FA527F">
      <w:pPr>
        <w:tabs>
          <w:tab w:val="left" w:pos="720"/>
        </w:tabs>
        <w:spacing w:after="0" w:line="240" w:lineRule="auto"/>
        <w:ind w:right="113"/>
        <w:jc w:val="both"/>
        <w:rPr>
          <w:rFonts w:ascii="Times New Roman" w:hAnsi="Times New Roman"/>
          <w:noProof/>
          <w:szCs w:val="20"/>
          <w:lang w:val="lt-LT"/>
        </w:rPr>
      </w:pPr>
    </w:p>
    <w:p w14:paraId="2E49586E" w14:textId="77777777" w:rsidR="00C31428" w:rsidRPr="00385047" w:rsidRDefault="00C31428" w:rsidP="00FA527F">
      <w:pPr>
        <w:tabs>
          <w:tab w:val="left" w:pos="720"/>
        </w:tabs>
        <w:spacing w:after="0" w:line="240" w:lineRule="auto"/>
        <w:jc w:val="both"/>
        <w:rPr>
          <w:rFonts w:ascii="Times New Roman" w:hAnsi="Times New Roman"/>
          <w:noProof/>
          <w:szCs w:val="20"/>
          <w:lang w:val="lt-LT"/>
        </w:rPr>
      </w:pPr>
    </w:p>
    <w:p w14:paraId="4ED244BC" w14:textId="77777777" w:rsidR="00C31428" w:rsidRPr="00385047" w:rsidRDefault="00C31428" w:rsidP="00FA527F">
      <w:pPr>
        <w:tabs>
          <w:tab w:val="left" w:pos="720"/>
        </w:tabs>
        <w:spacing w:after="0" w:line="240" w:lineRule="auto"/>
        <w:ind w:right="113"/>
        <w:jc w:val="both"/>
        <w:rPr>
          <w:rFonts w:ascii="Times New Roman" w:hAnsi="Times New Roman"/>
          <w:noProof/>
          <w:szCs w:val="20"/>
          <w:lang w:val="lt-LT"/>
        </w:rPr>
      </w:pPr>
      <w:r w:rsidRPr="00385047">
        <w:rPr>
          <w:rFonts w:ascii="Times New Roman" w:hAnsi="Times New Roman"/>
          <w:noProof/>
          <w:szCs w:val="20"/>
          <w:lang w:val="lt-LT"/>
        </w:rPr>
        <w:br w:type="page"/>
      </w:r>
    </w:p>
    <w:p w14:paraId="73A3B2CA" w14:textId="77777777" w:rsidR="00C31428" w:rsidRPr="00385047" w:rsidRDefault="00C31428" w:rsidP="00385AB0">
      <w:pPr>
        <w:tabs>
          <w:tab w:val="left" w:pos="720"/>
        </w:tabs>
        <w:spacing w:after="0" w:line="240" w:lineRule="auto"/>
        <w:jc w:val="center"/>
        <w:rPr>
          <w:rFonts w:ascii="Times New Roman" w:hAnsi="Times New Roman"/>
          <w:noProof/>
          <w:szCs w:val="20"/>
          <w:lang w:val="lt-LT"/>
        </w:rPr>
      </w:pPr>
    </w:p>
    <w:p w14:paraId="6A0EEF0F" w14:textId="77777777" w:rsidR="00C31428" w:rsidRPr="00385047" w:rsidRDefault="00C31428" w:rsidP="00385AB0">
      <w:pPr>
        <w:tabs>
          <w:tab w:val="left" w:pos="720"/>
        </w:tabs>
        <w:spacing w:after="0" w:line="240" w:lineRule="auto"/>
        <w:jc w:val="center"/>
        <w:rPr>
          <w:rFonts w:ascii="Times New Roman" w:hAnsi="Times New Roman"/>
          <w:noProof/>
          <w:szCs w:val="20"/>
          <w:lang w:val="lt-LT"/>
        </w:rPr>
      </w:pPr>
    </w:p>
    <w:p w14:paraId="59F60011" w14:textId="77777777" w:rsidR="00C31428" w:rsidRPr="00385047" w:rsidRDefault="00C31428" w:rsidP="00385AB0">
      <w:pPr>
        <w:tabs>
          <w:tab w:val="left" w:pos="720"/>
        </w:tabs>
        <w:spacing w:after="0" w:line="240" w:lineRule="auto"/>
        <w:jc w:val="center"/>
        <w:rPr>
          <w:rFonts w:ascii="Times New Roman" w:hAnsi="Times New Roman"/>
          <w:noProof/>
          <w:szCs w:val="20"/>
          <w:lang w:val="lt-LT"/>
        </w:rPr>
      </w:pPr>
    </w:p>
    <w:p w14:paraId="4D6D826A" w14:textId="77777777" w:rsidR="00C31428" w:rsidRPr="00385047" w:rsidRDefault="00C31428" w:rsidP="00385AB0">
      <w:pPr>
        <w:tabs>
          <w:tab w:val="left" w:pos="720"/>
        </w:tabs>
        <w:spacing w:after="0" w:line="240" w:lineRule="auto"/>
        <w:jc w:val="center"/>
        <w:rPr>
          <w:rFonts w:ascii="Times New Roman" w:hAnsi="Times New Roman"/>
          <w:noProof/>
          <w:szCs w:val="20"/>
          <w:lang w:val="lt-LT"/>
        </w:rPr>
      </w:pPr>
    </w:p>
    <w:p w14:paraId="7D30E81B" w14:textId="77777777" w:rsidR="00C31428" w:rsidRPr="00385047" w:rsidRDefault="00C31428" w:rsidP="00385AB0">
      <w:pPr>
        <w:tabs>
          <w:tab w:val="left" w:pos="720"/>
        </w:tabs>
        <w:spacing w:after="0" w:line="240" w:lineRule="auto"/>
        <w:jc w:val="center"/>
        <w:rPr>
          <w:rFonts w:ascii="Times New Roman" w:hAnsi="Times New Roman"/>
          <w:noProof/>
          <w:szCs w:val="20"/>
          <w:lang w:val="lt-LT"/>
        </w:rPr>
      </w:pPr>
    </w:p>
    <w:p w14:paraId="58455E93" w14:textId="77777777" w:rsidR="00C31428" w:rsidRPr="00385047" w:rsidRDefault="00C31428" w:rsidP="00385AB0">
      <w:pPr>
        <w:tabs>
          <w:tab w:val="left" w:pos="720"/>
        </w:tabs>
        <w:spacing w:after="0" w:line="240" w:lineRule="auto"/>
        <w:jc w:val="center"/>
        <w:rPr>
          <w:rFonts w:ascii="Times New Roman" w:hAnsi="Times New Roman"/>
          <w:noProof/>
          <w:szCs w:val="20"/>
          <w:lang w:val="lt-LT"/>
        </w:rPr>
      </w:pPr>
    </w:p>
    <w:p w14:paraId="784A1686" w14:textId="77777777" w:rsidR="00C31428" w:rsidRPr="00385047" w:rsidRDefault="00C31428" w:rsidP="00385AB0">
      <w:pPr>
        <w:tabs>
          <w:tab w:val="left" w:pos="720"/>
        </w:tabs>
        <w:spacing w:after="0" w:line="240" w:lineRule="auto"/>
        <w:jc w:val="center"/>
        <w:rPr>
          <w:rFonts w:ascii="Times New Roman" w:hAnsi="Times New Roman"/>
          <w:noProof/>
          <w:szCs w:val="20"/>
          <w:lang w:val="lt-LT"/>
        </w:rPr>
      </w:pPr>
    </w:p>
    <w:p w14:paraId="4D4F0CD0" w14:textId="77777777" w:rsidR="00C31428" w:rsidRPr="00385047" w:rsidRDefault="00C31428" w:rsidP="00385AB0">
      <w:pPr>
        <w:tabs>
          <w:tab w:val="left" w:pos="720"/>
        </w:tabs>
        <w:spacing w:after="0" w:line="240" w:lineRule="auto"/>
        <w:jc w:val="center"/>
        <w:rPr>
          <w:rFonts w:ascii="Times New Roman" w:hAnsi="Times New Roman"/>
          <w:noProof/>
          <w:szCs w:val="20"/>
          <w:lang w:val="lt-LT"/>
        </w:rPr>
      </w:pPr>
    </w:p>
    <w:p w14:paraId="6CAB6465" w14:textId="77777777" w:rsidR="00C31428" w:rsidRPr="00385047" w:rsidRDefault="00C31428" w:rsidP="00385AB0">
      <w:pPr>
        <w:tabs>
          <w:tab w:val="left" w:pos="720"/>
        </w:tabs>
        <w:spacing w:after="0" w:line="240" w:lineRule="auto"/>
        <w:jc w:val="center"/>
        <w:rPr>
          <w:rFonts w:ascii="Times New Roman" w:hAnsi="Times New Roman"/>
          <w:noProof/>
          <w:szCs w:val="20"/>
          <w:lang w:val="lt-LT"/>
        </w:rPr>
      </w:pPr>
    </w:p>
    <w:p w14:paraId="063778EC" w14:textId="77777777" w:rsidR="00C31428" w:rsidRPr="00385047" w:rsidRDefault="00C31428" w:rsidP="00385AB0">
      <w:pPr>
        <w:tabs>
          <w:tab w:val="left" w:pos="720"/>
        </w:tabs>
        <w:spacing w:after="0" w:line="240" w:lineRule="auto"/>
        <w:jc w:val="center"/>
        <w:rPr>
          <w:rFonts w:ascii="Times New Roman" w:hAnsi="Times New Roman"/>
          <w:noProof/>
          <w:szCs w:val="20"/>
          <w:lang w:val="lt-LT"/>
        </w:rPr>
      </w:pPr>
    </w:p>
    <w:p w14:paraId="19269D86" w14:textId="77777777" w:rsidR="00C31428" w:rsidRPr="00385047" w:rsidRDefault="00C31428" w:rsidP="00385AB0">
      <w:pPr>
        <w:tabs>
          <w:tab w:val="left" w:pos="720"/>
        </w:tabs>
        <w:spacing w:after="0" w:line="240" w:lineRule="auto"/>
        <w:jc w:val="center"/>
        <w:rPr>
          <w:rFonts w:ascii="Times New Roman" w:hAnsi="Times New Roman"/>
          <w:noProof/>
          <w:szCs w:val="20"/>
          <w:lang w:val="lt-LT"/>
        </w:rPr>
      </w:pPr>
    </w:p>
    <w:p w14:paraId="7975E276" w14:textId="77777777" w:rsidR="00C31428" w:rsidRPr="00385047" w:rsidRDefault="00C31428" w:rsidP="00385AB0">
      <w:pPr>
        <w:tabs>
          <w:tab w:val="left" w:pos="720"/>
        </w:tabs>
        <w:spacing w:after="0" w:line="240" w:lineRule="auto"/>
        <w:jc w:val="center"/>
        <w:rPr>
          <w:rFonts w:ascii="Times New Roman" w:hAnsi="Times New Roman"/>
          <w:noProof/>
          <w:szCs w:val="20"/>
          <w:lang w:val="lt-LT"/>
        </w:rPr>
      </w:pPr>
    </w:p>
    <w:p w14:paraId="3A7DBF54" w14:textId="77777777" w:rsidR="00C31428" w:rsidRPr="00385047" w:rsidRDefault="00C31428" w:rsidP="00385AB0">
      <w:pPr>
        <w:tabs>
          <w:tab w:val="left" w:pos="720"/>
        </w:tabs>
        <w:spacing w:after="0" w:line="240" w:lineRule="auto"/>
        <w:jc w:val="center"/>
        <w:rPr>
          <w:rFonts w:ascii="Times New Roman" w:hAnsi="Times New Roman"/>
          <w:noProof/>
          <w:szCs w:val="20"/>
          <w:lang w:val="lt-LT"/>
        </w:rPr>
      </w:pPr>
    </w:p>
    <w:p w14:paraId="0521DA1A" w14:textId="77777777" w:rsidR="00C31428" w:rsidRPr="00385047" w:rsidRDefault="00C31428" w:rsidP="00385AB0">
      <w:pPr>
        <w:tabs>
          <w:tab w:val="left" w:pos="720"/>
        </w:tabs>
        <w:spacing w:after="0" w:line="240" w:lineRule="auto"/>
        <w:jc w:val="center"/>
        <w:rPr>
          <w:rFonts w:ascii="Times New Roman" w:hAnsi="Times New Roman"/>
          <w:noProof/>
          <w:szCs w:val="20"/>
          <w:lang w:val="lt-LT"/>
        </w:rPr>
      </w:pPr>
    </w:p>
    <w:p w14:paraId="7EB8D016" w14:textId="77777777" w:rsidR="00C31428" w:rsidRPr="00385047" w:rsidRDefault="00C31428" w:rsidP="00385AB0">
      <w:pPr>
        <w:tabs>
          <w:tab w:val="left" w:pos="720"/>
        </w:tabs>
        <w:spacing w:after="0" w:line="240" w:lineRule="auto"/>
        <w:jc w:val="center"/>
        <w:rPr>
          <w:rFonts w:ascii="Times New Roman" w:hAnsi="Times New Roman"/>
          <w:noProof/>
          <w:szCs w:val="20"/>
          <w:lang w:val="lt-LT"/>
        </w:rPr>
      </w:pPr>
    </w:p>
    <w:p w14:paraId="1313E87C" w14:textId="77777777" w:rsidR="00C31428" w:rsidRPr="00385047" w:rsidRDefault="00C31428" w:rsidP="00385AB0">
      <w:pPr>
        <w:tabs>
          <w:tab w:val="left" w:pos="720"/>
        </w:tabs>
        <w:spacing w:after="0" w:line="240" w:lineRule="auto"/>
        <w:jc w:val="center"/>
        <w:rPr>
          <w:rFonts w:ascii="Times New Roman" w:hAnsi="Times New Roman"/>
          <w:noProof/>
          <w:szCs w:val="20"/>
          <w:lang w:val="lt-LT"/>
        </w:rPr>
      </w:pPr>
    </w:p>
    <w:p w14:paraId="7DCAA6B3" w14:textId="77777777" w:rsidR="00C31428" w:rsidRPr="00385047" w:rsidRDefault="00C31428" w:rsidP="00385AB0">
      <w:pPr>
        <w:tabs>
          <w:tab w:val="left" w:pos="720"/>
        </w:tabs>
        <w:spacing w:after="0" w:line="240" w:lineRule="auto"/>
        <w:jc w:val="center"/>
        <w:rPr>
          <w:rFonts w:ascii="Times New Roman" w:hAnsi="Times New Roman"/>
          <w:noProof/>
          <w:szCs w:val="20"/>
          <w:lang w:val="lt-LT"/>
        </w:rPr>
      </w:pPr>
    </w:p>
    <w:p w14:paraId="626A1012" w14:textId="77777777" w:rsidR="00C31428" w:rsidRPr="00385047" w:rsidRDefault="00C31428" w:rsidP="00385AB0">
      <w:pPr>
        <w:tabs>
          <w:tab w:val="left" w:pos="720"/>
        </w:tabs>
        <w:spacing w:after="0" w:line="240" w:lineRule="auto"/>
        <w:jc w:val="center"/>
        <w:rPr>
          <w:rFonts w:ascii="Times New Roman" w:hAnsi="Times New Roman"/>
          <w:noProof/>
          <w:szCs w:val="20"/>
          <w:lang w:val="lt-LT"/>
        </w:rPr>
      </w:pPr>
    </w:p>
    <w:p w14:paraId="19F763E0" w14:textId="77777777" w:rsidR="00C31428" w:rsidRPr="00385047" w:rsidRDefault="00C31428" w:rsidP="00385AB0">
      <w:pPr>
        <w:tabs>
          <w:tab w:val="left" w:pos="720"/>
        </w:tabs>
        <w:spacing w:after="0" w:line="240" w:lineRule="auto"/>
        <w:jc w:val="center"/>
        <w:rPr>
          <w:rFonts w:ascii="Times New Roman" w:hAnsi="Times New Roman"/>
          <w:noProof/>
          <w:szCs w:val="20"/>
          <w:lang w:val="lt-LT"/>
        </w:rPr>
      </w:pPr>
    </w:p>
    <w:p w14:paraId="42BF39FA" w14:textId="77777777" w:rsidR="00C31428" w:rsidRPr="00385047" w:rsidRDefault="00C31428" w:rsidP="00385AB0">
      <w:pPr>
        <w:tabs>
          <w:tab w:val="left" w:pos="720"/>
        </w:tabs>
        <w:spacing w:after="0" w:line="240" w:lineRule="auto"/>
        <w:jc w:val="center"/>
        <w:rPr>
          <w:rFonts w:ascii="Times New Roman" w:hAnsi="Times New Roman"/>
          <w:noProof/>
          <w:szCs w:val="20"/>
          <w:lang w:val="lt-LT"/>
        </w:rPr>
      </w:pPr>
    </w:p>
    <w:p w14:paraId="3D200F1A" w14:textId="77777777" w:rsidR="00C31428" w:rsidRPr="00385047" w:rsidRDefault="00C31428" w:rsidP="00385AB0">
      <w:pPr>
        <w:tabs>
          <w:tab w:val="left" w:pos="720"/>
        </w:tabs>
        <w:spacing w:after="0" w:line="240" w:lineRule="auto"/>
        <w:jc w:val="center"/>
        <w:rPr>
          <w:rFonts w:ascii="Times New Roman" w:hAnsi="Times New Roman"/>
          <w:noProof/>
          <w:szCs w:val="20"/>
          <w:lang w:val="lt-LT"/>
        </w:rPr>
      </w:pPr>
    </w:p>
    <w:p w14:paraId="11F025C6" w14:textId="77777777" w:rsidR="00C31428" w:rsidRPr="00385047" w:rsidRDefault="00C31428" w:rsidP="00385AB0">
      <w:pPr>
        <w:tabs>
          <w:tab w:val="left" w:pos="720"/>
        </w:tabs>
        <w:spacing w:after="0" w:line="240" w:lineRule="auto"/>
        <w:jc w:val="center"/>
        <w:rPr>
          <w:rFonts w:ascii="Times New Roman" w:hAnsi="Times New Roman"/>
          <w:noProof/>
          <w:szCs w:val="20"/>
          <w:lang w:val="lt-LT"/>
        </w:rPr>
      </w:pPr>
    </w:p>
    <w:p w14:paraId="44E5E1CA" w14:textId="77777777" w:rsidR="00C31428" w:rsidRPr="00385047" w:rsidRDefault="00C31428" w:rsidP="00385AB0">
      <w:pPr>
        <w:tabs>
          <w:tab w:val="left" w:pos="720"/>
        </w:tabs>
        <w:spacing w:after="0" w:line="240" w:lineRule="auto"/>
        <w:jc w:val="center"/>
        <w:outlineLvl w:val="0"/>
        <w:rPr>
          <w:rFonts w:ascii="Times New Roman" w:hAnsi="Times New Roman"/>
          <w:noProof/>
          <w:szCs w:val="20"/>
          <w:lang w:val="lt-LT"/>
        </w:rPr>
      </w:pPr>
      <w:r w:rsidRPr="00385047">
        <w:rPr>
          <w:rFonts w:ascii="Times New Roman" w:hAnsi="Times New Roman"/>
          <w:b/>
          <w:noProof/>
          <w:szCs w:val="20"/>
          <w:lang w:val="lt-LT"/>
        </w:rPr>
        <w:t>B. PAKUOTĖS LAPELIS</w:t>
      </w:r>
    </w:p>
    <w:p w14:paraId="4213D973" w14:textId="77777777" w:rsidR="00C31428" w:rsidRPr="00385047" w:rsidRDefault="00C31428" w:rsidP="00385AB0">
      <w:pPr>
        <w:tabs>
          <w:tab w:val="left" w:pos="720"/>
        </w:tabs>
        <w:spacing w:after="0" w:line="240" w:lineRule="auto"/>
        <w:jc w:val="center"/>
        <w:rPr>
          <w:rFonts w:ascii="Times New Roman" w:hAnsi="Times New Roman"/>
          <w:noProof/>
          <w:szCs w:val="20"/>
          <w:lang w:val="lt-LT"/>
        </w:rPr>
      </w:pPr>
    </w:p>
    <w:p w14:paraId="0E89ED2B" w14:textId="77777777" w:rsidR="00C31428" w:rsidRPr="00385047" w:rsidRDefault="00C31428" w:rsidP="00FA527F">
      <w:pPr>
        <w:tabs>
          <w:tab w:val="left" w:pos="567"/>
          <w:tab w:val="left" w:pos="720"/>
        </w:tabs>
        <w:spacing w:after="0" w:line="240" w:lineRule="auto"/>
        <w:jc w:val="center"/>
        <w:outlineLvl w:val="0"/>
        <w:rPr>
          <w:rFonts w:ascii="Times New Roman" w:hAnsi="Times New Roman"/>
          <w:b/>
          <w:noProof/>
          <w:szCs w:val="20"/>
          <w:lang w:val="lt-LT"/>
        </w:rPr>
      </w:pPr>
      <w:r w:rsidRPr="00385047">
        <w:rPr>
          <w:rFonts w:ascii="Times New Roman" w:hAnsi="Times New Roman"/>
          <w:b/>
          <w:noProof/>
          <w:szCs w:val="20"/>
          <w:lang w:val="lt-LT"/>
        </w:rPr>
        <w:br w:type="page"/>
      </w:r>
      <w:r w:rsidRPr="003E1265">
        <w:rPr>
          <w:rFonts w:ascii="Times New Roman" w:hAnsi="Times New Roman"/>
          <w:b/>
          <w:noProof/>
          <w:szCs w:val="20"/>
          <w:shd w:val="clear" w:color="auto" w:fill="FFFFFF" w:themeFill="background1"/>
          <w:lang w:val="lt-LT"/>
        </w:rPr>
        <w:lastRenderedPageBreak/>
        <w:t>Pakuotės lapelis</w:t>
      </w:r>
      <w:r w:rsidRPr="006226D2">
        <w:rPr>
          <w:rFonts w:ascii="Times New Roman" w:hAnsi="Times New Roman"/>
          <w:b/>
          <w:noProof/>
          <w:szCs w:val="20"/>
          <w:lang w:val="lt-LT"/>
        </w:rPr>
        <w:t>:</w:t>
      </w:r>
      <w:r w:rsidRPr="00385047">
        <w:rPr>
          <w:rFonts w:ascii="Times New Roman" w:hAnsi="Times New Roman"/>
          <w:b/>
          <w:noProof/>
          <w:szCs w:val="20"/>
          <w:lang w:val="lt-LT"/>
        </w:rPr>
        <w:t xml:space="preserve"> informacija vartotojui</w:t>
      </w:r>
    </w:p>
    <w:p w14:paraId="5C5C3CAC" w14:textId="77777777" w:rsidR="00C31428" w:rsidRPr="00385047" w:rsidRDefault="00C31428" w:rsidP="00385AB0">
      <w:pPr>
        <w:tabs>
          <w:tab w:val="left" w:pos="567"/>
          <w:tab w:val="left" w:pos="720"/>
        </w:tabs>
        <w:spacing w:after="0" w:line="240" w:lineRule="auto"/>
        <w:jc w:val="center"/>
        <w:outlineLvl w:val="0"/>
        <w:rPr>
          <w:rFonts w:ascii="Times New Roman" w:hAnsi="Times New Roman"/>
          <w:b/>
          <w:noProof/>
          <w:szCs w:val="20"/>
          <w:lang w:val="lt-LT"/>
        </w:rPr>
      </w:pPr>
    </w:p>
    <w:p w14:paraId="59907936" w14:textId="0DF438D6" w:rsidR="00C31428" w:rsidRPr="00385047" w:rsidRDefault="00E03CEC" w:rsidP="00385AB0">
      <w:pPr>
        <w:numPr>
          <w:ilvl w:val="12"/>
          <w:numId w:val="0"/>
        </w:numPr>
        <w:tabs>
          <w:tab w:val="left" w:pos="567"/>
          <w:tab w:val="left" w:pos="720"/>
        </w:tabs>
        <w:spacing w:after="0" w:line="240" w:lineRule="auto"/>
        <w:jc w:val="center"/>
        <w:rPr>
          <w:rFonts w:ascii="Times New Roman" w:hAnsi="Times New Roman"/>
          <w:b/>
          <w:bCs/>
          <w:noProof/>
          <w:szCs w:val="20"/>
          <w:lang w:val="lt-LT"/>
        </w:rPr>
      </w:pPr>
      <w:r w:rsidRPr="00385047">
        <w:rPr>
          <w:rFonts w:ascii="Times New Roman" w:hAnsi="Times New Roman"/>
          <w:b/>
          <w:bCs/>
          <w:noProof/>
          <w:szCs w:val="20"/>
          <w:lang w:val="lt-LT"/>
        </w:rPr>
        <w:t xml:space="preserve">Loperamide </w:t>
      </w:r>
      <w:r w:rsidR="006139C6">
        <w:rPr>
          <w:rFonts w:ascii="Times New Roman" w:hAnsi="Times New Roman"/>
          <w:b/>
          <w:bCs/>
          <w:noProof/>
          <w:szCs w:val="20"/>
          <w:lang w:val="lt-LT"/>
        </w:rPr>
        <w:t>Siromed</w:t>
      </w:r>
      <w:r w:rsidR="00C31428" w:rsidRPr="00385047">
        <w:rPr>
          <w:rFonts w:ascii="Times New Roman" w:hAnsi="Times New Roman"/>
          <w:b/>
          <w:bCs/>
          <w:noProof/>
          <w:szCs w:val="20"/>
          <w:lang w:val="lt-LT"/>
        </w:rPr>
        <w:t xml:space="preserve"> 2</w:t>
      </w:r>
      <w:r w:rsidR="00AB5D2C" w:rsidRPr="00385047">
        <w:rPr>
          <w:rFonts w:ascii="Times New Roman" w:hAnsi="Times New Roman"/>
          <w:b/>
          <w:bCs/>
          <w:noProof/>
          <w:szCs w:val="20"/>
          <w:lang w:val="lt-LT"/>
        </w:rPr>
        <w:t> </w:t>
      </w:r>
      <w:r w:rsidR="00C31428" w:rsidRPr="00385047">
        <w:rPr>
          <w:rFonts w:ascii="Times New Roman" w:hAnsi="Times New Roman"/>
          <w:b/>
          <w:bCs/>
          <w:noProof/>
          <w:szCs w:val="20"/>
          <w:lang w:val="lt-LT"/>
        </w:rPr>
        <w:t>mg kietosios kapsulės</w:t>
      </w:r>
    </w:p>
    <w:p w14:paraId="1686E795" w14:textId="2DA18A63" w:rsidR="00C31428" w:rsidRPr="00385047" w:rsidRDefault="00B7375B" w:rsidP="00385AB0">
      <w:pPr>
        <w:numPr>
          <w:ilvl w:val="12"/>
          <w:numId w:val="0"/>
        </w:numPr>
        <w:tabs>
          <w:tab w:val="left" w:pos="567"/>
          <w:tab w:val="left" w:pos="720"/>
        </w:tabs>
        <w:spacing w:after="0" w:line="240" w:lineRule="auto"/>
        <w:jc w:val="center"/>
        <w:rPr>
          <w:rFonts w:ascii="Times New Roman" w:hAnsi="Times New Roman"/>
          <w:noProof/>
          <w:szCs w:val="20"/>
          <w:lang w:val="lt-LT"/>
        </w:rPr>
      </w:pPr>
      <w:r w:rsidRPr="00385047">
        <w:rPr>
          <w:rFonts w:ascii="Times New Roman" w:hAnsi="Times New Roman"/>
          <w:noProof/>
          <w:szCs w:val="20"/>
          <w:lang w:val="lt-LT"/>
        </w:rPr>
        <w:t>l</w:t>
      </w:r>
      <w:r w:rsidR="00C31428" w:rsidRPr="00385047">
        <w:rPr>
          <w:rFonts w:ascii="Times New Roman" w:hAnsi="Times New Roman"/>
          <w:noProof/>
          <w:szCs w:val="20"/>
          <w:lang w:val="lt-LT"/>
        </w:rPr>
        <w:t>operamido hidrochloridas</w:t>
      </w:r>
    </w:p>
    <w:p w14:paraId="506F063C" w14:textId="77777777" w:rsidR="00C31428" w:rsidRPr="00385047" w:rsidRDefault="00C31428" w:rsidP="00FA527F">
      <w:pPr>
        <w:tabs>
          <w:tab w:val="left" w:pos="567"/>
          <w:tab w:val="left" w:pos="720"/>
        </w:tabs>
        <w:spacing w:after="0" w:line="240" w:lineRule="auto"/>
        <w:jc w:val="both"/>
        <w:rPr>
          <w:rFonts w:ascii="Times New Roman" w:hAnsi="Times New Roman"/>
          <w:noProof/>
          <w:szCs w:val="20"/>
          <w:lang w:val="lt-LT"/>
        </w:rPr>
      </w:pPr>
    </w:p>
    <w:p w14:paraId="4E4F1419" w14:textId="77777777" w:rsidR="00C31428" w:rsidRPr="00385047" w:rsidRDefault="00C31428" w:rsidP="00FA527F">
      <w:pPr>
        <w:tabs>
          <w:tab w:val="left" w:pos="567"/>
        </w:tabs>
        <w:spacing w:after="0" w:line="260" w:lineRule="exact"/>
        <w:jc w:val="both"/>
        <w:rPr>
          <w:rFonts w:ascii="Times New Roman" w:hAnsi="Times New Roman"/>
          <w:b/>
          <w:noProof/>
          <w:szCs w:val="20"/>
          <w:lang w:val="lt-LT"/>
        </w:rPr>
      </w:pPr>
      <w:r w:rsidRPr="00385047">
        <w:rPr>
          <w:rFonts w:ascii="Times New Roman" w:hAnsi="Times New Roman"/>
          <w:b/>
          <w:noProof/>
          <w:szCs w:val="20"/>
          <w:lang w:val="lt-LT"/>
        </w:rPr>
        <w:t>Atidžiai perskaitykite visą šį lapelį, prieš pradėdami vartoti šį vaistą, nes jame pateikiama Jums svarbi informacija.</w:t>
      </w:r>
    </w:p>
    <w:p w14:paraId="4AC2D6ED" w14:textId="77777777" w:rsidR="00C31428" w:rsidRPr="00385047" w:rsidRDefault="00C31428" w:rsidP="00FA527F">
      <w:pPr>
        <w:tabs>
          <w:tab w:val="left" w:pos="567"/>
        </w:tabs>
        <w:spacing w:after="0" w:line="260" w:lineRule="exact"/>
        <w:jc w:val="both"/>
        <w:rPr>
          <w:rFonts w:ascii="Times New Roman" w:hAnsi="Times New Roman"/>
          <w:noProof/>
          <w:szCs w:val="20"/>
          <w:lang w:val="lt-LT"/>
        </w:rPr>
      </w:pPr>
      <w:r w:rsidRPr="00385047">
        <w:rPr>
          <w:rFonts w:ascii="Times New Roman" w:hAnsi="Times New Roman"/>
          <w:noProof/>
          <w:szCs w:val="20"/>
          <w:lang w:val="lt-LT"/>
        </w:rPr>
        <w:t>Visada vartokite šį vaistą tiksliai kaip aprašyta šiame lapelyje arba kaip nurodė gydytojas arba vaistininkas.</w:t>
      </w:r>
    </w:p>
    <w:p w14:paraId="2FBC25C1" w14:textId="77777777" w:rsidR="00C31428" w:rsidRPr="00385047" w:rsidRDefault="00C31428" w:rsidP="00FA527F">
      <w:pPr>
        <w:tabs>
          <w:tab w:val="left" w:pos="567"/>
        </w:tabs>
        <w:spacing w:after="0" w:line="260" w:lineRule="exact"/>
        <w:ind w:left="567" w:hanging="567"/>
        <w:jc w:val="both"/>
        <w:rPr>
          <w:rFonts w:ascii="Times New Roman" w:hAnsi="Times New Roman"/>
          <w:noProof/>
          <w:szCs w:val="20"/>
          <w:lang w:val="lt-LT"/>
        </w:rPr>
      </w:pPr>
      <w:r w:rsidRPr="00385047">
        <w:rPr>
          <w:rFonts w:ascii="Times New Roman" w:hAnsi="Times New Roman"/>
          <w:noProof/>
          <w:szCs w:val="20"/>
          <w:lang w:val="lt-LT"/>
        </w:rPr>
        <w:t>-</w:t>
      </w:r>
      <w:r w:rsidRPr="00385047">
        <w:rPr>
          <w:rFonts w:ascii="Times New Roman" w:hAnsi="Times New Roman"/>
          <w:noProof/>
          <w:szCs w:val="20"/>
          <w:lang w:val="lt-LT"/>
        </w:rPr>
        <w:tab/>
        <w:t>Neišmeskite šio lapelio, nes vėl gali prireikti jį perskaityti.</w:t>
      </w:r>
    </w:p>
    <w:p w14:paraId="600126EB" w14:textId="77777777" w:rsidR="00C31428" w:rsidRPr="00385047" w:rsidRDefault="00C31428" w:rsidP="00FA527F">
      <w:pPr>
        <w:tabs>
          <w:tab w:val="left" w:pos="567"/>
        </w:tabs>
        <w:spacing w:after="0" w:line="260" w:lineRule="exact"/>
        <w:ind w:left="567" w:hanging="567"/>
        <w:jc w:val="both"/>
        <w:rPr>
          <w:rFonts w:ascii="Times New Roman" w:hAnsi="Times New Roman"/>
          <w:noProof/>
          <w:szCs w:val="20"/>
          <w:lang w:val="lt-LT"/>
        </w:rPr>
      </w:pPr>
      <w:r w:rsidRPr="00385047">
        <w:rPr>
          <w:rFonts w:ascii="Times New Roman" w:hAnsi="Times New Roman"/>
          <w:noProof/>
          <w:szCs w:val="20"/>
          <w:lang w:val="lt-LT"/>
        </w:rPr>
        <w:t>-</w:t>
      </w:r>
      <w:r w:rsidRPr="00385047">
        <w:rPr>
          <w:rFonts w:ascii="Times New Roman" w:hAnsi="Times New Roman"/>
          <w:noProof/>
          <w:szCs w:val="20"/>
          <w:lang w:val="lt-LT"/>
        </w:rPr>
        <w:tab/>
        <w:t>Jeigu norite sužinoti daugiau arba pasitarti, kreipkitės į vaistininką.</w:t>
      </w:r>
      <w:r w:rsidRPr="00385047">
        <w:rPr>
          <w:rFonts w:ascii="Times New Roman" w:hAnsi="Times New Roman"/>
          <w:noProof/>
          <w:szCs w:val="20"/>
          <w:lang w:val="lt-LT"/>
        </w:rPr>
        <w:tab/>
      </w:r>
    </w:p>
    <w:p w14:paraId="273EDBFD" w14:textId="77777777" w:rsidR="00C31428" w:rsidRPr="00385047" w:rsidRDefault="00C31428" w:rsidP="00FA527F">
      <w:pPr>
        <w:numPr>
          <w:ilvl w:val="0"/>
          <w:numId w:val="6"/>
        </w:numPr>
        <w:tabs>
          <w:tab w:val="left" w:pos="567"/>
        </w:tabs>
        <w:spacing w:after="0" w:line="260" w:lineRule="exact"/>
        <w:ind w:left="567" w:hanging="567"/>
        <w:jc w:val="both"/>
        <w:rPr>
          <w:rFonts w:ascii="Times New Roman" w:hAnsi="Times New Roman"/>
          <w:noProof/>
          <w:szCs w:val="20"/>
          <w:lang w:val="lt-LT"/>
        </w:rPr>
      </w:pPr>
      <w:r w:rsidRPr="00385047">
        <w:rPr>
          <w:rFonts w:ascii="Times New Roman" w:hAnsi="Times New Roman"/>
          <w:noProof/>
          <w:szCs w:val="20"/>
          <w:lang w:val="lt-LT"/>
        </w:rPr>
        <w:t xml:space="preserve">Jeigu pasireiškė šalutinis poveikis (net jeigu jis šiame lapelyje nenurodytas), kreipkitės į gydytoją arba vaistininką. Žr. 4 skyrių. </w:t>
      </w:r>
    </w:p>
    <w:p w14:paraId="318A51DA" w14:textId="77777777" w:rsidR="00C31428" w:rsidRPr="00385047" w:rsidRDefault="00C31428" w:rsidP="00FA527F">
      <w:pPr>
        <w:numPr>
          <w:ilvl w:val="0"/>
          <w:numId w:val="6"/>
        </w:numPr>
        <w:tabs>
          <w:tab w:val="left" w:pos="567"/>
        </w:tabs>
        <w:spacing w:after="0" w:line="260" w:lineRule="exact"/>
        <w:ind w:left="567" w:hanging="567"/>
        <w:jc w:val="both"/>
        <w:rPr>
          <w:rFonts w:ascii="Times New Roman" w:hAnsi="Times New Roman"/>
          <w:noProof/>
          <w:szCs w:val="20"/>
          <w:lang w:val="lt-LT"/>
        </w:rPr>
      </w:pPr>
      <w:r w:rsidRPr="00385047">
        <w:rPr>
          <w:rFonts w:ascii="Times New Roman" w:hAnsi="Times New Roman"/>
          <w:noProof/>
          <w:szCs w:val="20"/>
          <w:lang w:val="lt-LT"/>
        </w:rPr>
        <w:t>Jeigu per 2</w:t>
      </w:r>
      <w:r w:rsidR="00A373B3" w:rsidRPr="00385047">
        <w:rPr>
          <w:rFonts w:ascii="Times New Roman" w:hAnsi="Times New Roman"/>
          <w:noProof/>
          <w:szCs w:val="20"/>
          <w:lang w:val="lt-LT"/>
        </w:rPr>
        <w:t> </w:t>
      </w:r>
      <w:r w:rsidRPr="00385047">
        <w:rPr>
          <w:rFonts w:ascii="Times New Roman" w:hAnsi="Times New Roman"/>
          <w:noProof/>
          <w:szCs w:val="20"/>
          <w:lang w:val="lt-LT"/>
        </w:rPr>
        <w:t>dienas Jūsų savijauta nepagerėjo arba net pablogėjo, kreipkitės į gydytoją.</w:t>
      </w:r>
    </w:p>
    <w:p w14:paraId="2272E2FA" w14:textId="77777777" w:rsidR="00C31428" w:rsidRPr="00385047" w:rsidRDefault="00C31428" w:rsidP="00FA527F">
      <w:pPr>
        <w:tabs>
          <w:tab w:val="left" w:pos="567"/>
        </w:tabs>
        <w:spacing w:after="0" w:line="260" w:lineRule="exact"/>
        <w:ind w:left="567" w:hanging="567"/>
        <w:jc w:val="both"/>
        <w:rPr>
          <w:rFonts w:ascii="Times New Roman" w:hAnsi="Times New Roman"/>
          <w:noProof/>
          <w:szCs w:val="20"/>
          <w:lang w:val="lt-LT"/>
        </w:rPr>
      </w:pPr>
    </w:p>
    <w:p w14:paraId="2C7A4EF0" w14:textId="77777777" w:rsidR="00C31428" w:rsidRPr="00385047" w:rsidRDefault="00C31428" w:rsidP="00FA527F">
      <w:pPr>
        <w:numPr>
          <w:ilvl w:val="12"/>
          <w:numId w:val="0"/>
        </w:numPr>
        <w:tabs>
          <w:tab w:val="left" w:pos="567"/>
          <w:tab w:val="left" w:pos="720"/>
        </w:tabs>
        <w:spacing w:after="0" w:line="240" w:lineRule="auto"/>
        <w:ind w:right="-2"/>
        <w:jc w:val="both"/>
        <w:outlineLvl w:val="0"/>
        <w:rPr>
          <w:rFonts w:ascii="Times New Roman" w:hAnsi="Times New Roman"/>
          <w:noProof/>
          <w:szCs w:val="20"/>
          <w:lang w:val="lt-LT"/>
        </w:rPr>
      </w:pPr>
    </w:p>
    <w:p w14:paraId="6B3316EA" w14:textId="77777777" w:rsidR="00C31428" w:rsidRPr="00385047" w:rsidRDefault="00C31428" w:rsidP="00FA527F">
      <w:pPr>
        <w:tabs>
          <w:tab w:val="left" w:pos="567"/>
        </w:tabs>
        <w:spacing w:after="0" w:line="260" w:lineRule="exact"/>
        <w:ind w:left="567" w:hanging="567"/>
        <w:jc w:val="both"/>
        <w:rPr>
          <w:rFonts w:ascii="Times New Roman" w:hAnsi="Times New Roman"/>
          <w:b/>
          <w:noProof/>
          <w:szCs w:val="20"/>
          <w:lang w:val="lt-LT"/>
        </w:rPr>
      </w:pPr>
      <w:r w:rsidRPr="00385047">
        <w:rPr>
          <w:rFonts w:ascii="Times New Roman" w:hAnsi="Times New Roman"/>
          <w:b/>
          <w:noProof/>
          <w:szCs w:val="20"/>
          <w:lang w:val="lt-LT"/>
        </w:rPr>
        <w:t>Apie ką rašoma šiame lapelyje?</w:t>
      </w:r>
    </w:p>
    <w:p w14:paraId="22030506" w14:textId="6D35102E" w:rsidR="00C31428" w:rsidRPr="00385047" w:rsidRDefault="00C31428" w:rsidP="00FA527F">
      <w:pPr>
        <w:tabs>
          <w:tab w:val="left" w:pos="567"/>
        </w:tabs>
        <w:spacing w:after="0" w:line="260" w:lineRule="exact"/>
        <w:ind w:left="567" w:hanging="567"/>
        <w:jc w:val="both"/>
        <w:rPr>
          <w:rFonts w:ascii="Times New Roman" w:hAnsi="Times New Roman"/>
          <w:noProof/>
          <w:szCs w:val="20"/>
          <w:lang w:val="lt-LT"/>
        </w:rPr>
      </w:pPr>
      <w:r w:rsidRPr="00385047">
        <w:rPr>
          <w:rFonts w:ascii="Times New Roman" w:hAnsi="Times New Roman"/>
          <w:noProof/>
          <w:szCs w:val="20"/>
          <w:lang w:val="lt-LT"/>
        </w:rPr>
        <w:t>1.</w:t>
      </w:r>
      <w:r w:rsidRPr="00385047">
        <w:rPr>
          <w:rFonts w:ascii="Times New Roman" w:hAnsi="Times New Roman"/>
          <w:noProof/>
          <w:szCs w:val="20"/>
          <w:lang w:val="lt-LT"/>
        </w:rPr>
        <w:tab/>
        <w:t xml:space="preserve">Kas yra </w:t>
      </w:r>
      <w:r w:rsidR="00E03CEC" w:rsidRPr="00385047">
        <w:rPr>
          <w:rFonts w:ascii="Times New Roman" w:hAnsi="Times New Roman"/>
          <w:noProof/>
          <w:szCs w:val="20"/>
          <w:lang w:val="lt-LT"/>
        </w:rPr>
        <w:t xml:space="preserve">Loperamide </w:t>
      </w:r>
      <w:r w:rsidR="006139C6">
        <w:rPr>
          <w:rFonts w:ascii="Times New Roman" w:hAnsi="Times New Roman"/>
          <w:noProof/>
          <w:szCs w:val="20"/>
          <w:lang w:val="lt-LT"/>
        </w:rPr>
        <w:t>Siromed</w:t>
      </w:r>
      <w:r w:rsidRPr="00385047">
        <w:rPr>
          <w:rFonts w:ascii="Times New Roman" w:hAnsi="Times New Roman"/>
          <w:noProof/>
          <w:szCs w:val="20"/>
          <w:lang w:val="lt-LT"/>
        </w:rPr>
        <w:t xml:space="preserve"> ir kam jis vartojamas</w:t>
      </w:r>
    </w:p>
    <w:p w14:paraId="68E46DF3" w14:textId="27BA9585" w:rsidR="00C31428" w:rsidRPr="00385047" w:rsidRDefault="00C31428" w:rsidP="00FA527F">
      <w:pPr>
        <w:tabs>
          <w:tab w:val="left" w:pos="567"/>
        </w:tabs>
        <w:spacing w:after="0" w:line="260" w:lineRule="exact"/>
        <w:ind w:left="567" w:hanging="567"/>
        <w:jc w:val="both"/>
        <w:rPr>
          <w:rFonts w:ascii="Times New Roman" w:hAnsi="Times New Roman"/>
          <w:noProof/>
          <w:szCs w:val="20"/>
          <w:lang w:val="lt-LT"/>
        </w:rPr>
      </w:pPr>
      <w:r w:rsidRPr="00385047">
        <w:rPr>
          <w:rFonts w:ascii="Times New Roman" w:hAnsi="Times New Roman"/>
          <w:noProof/>
          <w:szCs w:val="20"/>
          <w:lang w:val="lt-LT"/>
        </w:rPr>
        <w:t>2.</w:t>
      </w:r>
      <w:r w:rsidRPr="00385047">
        <w:rPr>
          <w:rFonts w:ascii="Times New Roman" w:hAnsi="Times New Roman"/>
          <w:noProof/>
          <w:szCs w:val="20"/>
          <w:lang w:val="lt-LT"/>
        </w:rPr>
        <w:tab/>
        <w:t xml:space="preserve">Kas žinotina prieš vartojant </w:t>
      </w:r>
      <w:r w:rsidR="00E03CEC" w:rsidRPr="00385047">
        <w:rPr>
          <w:rFonts w:ascii="Times New Roman" w:hAnsi="Times New Roman"/>
          <w:noProof/>
          <w:szCs w:val="20"/>
          <w:lang w:val="lt-LT"/>
        </w:rPr>
        <w:t xml:space="preserve">Loperamide </w:t>
      </w:r>
      <w:r w:rsidR="006139C6">
        <w:rPr>
          <w:rFonts w:ascii="Times New Roman" w:hAnsi="Times New Roman"/>
          <w:noProof/>
          <w:szCs w:val="20"/>
          <w:lang w:val="lt-LT"/>
        </w:rPr>
        <w:t>Siromed</w:t>
      </w:r>
    </w:p>
    <w:p w14:paraId="1E5AFB04" w14:textId="3C06DCDE" w:rsidR="00C31428" w:rsidRPr="00385047" w:rsidRDefault="00C31428" w:rsidP="00FA527F">
      <w:pPr>
        <w:tabs>
          <w:tab w:val="left" w:pos="567"/>
        </w:tabs>
        <w:spacing w:after="0" w:line="260" w:lineRule="exact"/>
        <w:ind w:left="567" w:hanging="567"/>
        <w:jc w:val="both"/>
        <w:rPr>
          <w:rFonts w:ascii="Times New Roman" w:hAnsi="Times New Roman"/>
          <w:noProof/>
          <w:szCs w:val="20"/>
          <w:lang w:val="lt-LT"/>
        </w:rPr>
      </w:pPr>
      <w:r w:rsidRPr="00385047">
        <w:rPr>
          <w:rFonts w:ascii="Times New Roman" w:hAnsi="Times New Roman"/>
          <w:noProof/>
          <w:szCs w:val="20"/>
          <w:lang w:val="lt-LT"/>
        </w:rPr>
        <w:t>3.</w:t>
      </w:r>
      <w:r w:rsidRPr="00385047">
        <w:rPr>
          <w:rFonts w:ascii="Times New Roman" w:hAnsi="Times New Roman"/>
          <w:noProof/>
          <w:szCs w:val="20"/>
          <w:lang w:val="lt-LT"/>
        </w:rPr>
        <w:tab/>
        <w:t xml:space="preserve">Kaip vartoti </w:t>
      </w:r>
      <w:r w:rsidR="00E03CEC" w:rsidRPr="00385047">
        <w:rPr>
          <w:rFonts w:ascii="Times New Roman" w:hAnsi="Times New Roman"/>
          <w:noProof/>
          <w:szCs w:val="20"/>
          <w:lang w:val="lt-LT"/>
        </w:rPr>
        <w:t xml:space="preserve">Loperamide </w:t>
      </w:r>
      <w:r w:rsidR="006139C6">
        <w:rPr>
          <w:rFonts w:ascii="Times New Roman" w:hAnsi="Times New Roman"/>
          <w:noProof/>
          <w:szCs w:val="20"/>
          <w:lang w:val="lt-LT"/>
        </w:rPr>
        <w:t>Siromed</w:t>
      </w:r>
    </w:p>
    <w:p w14:paraId="235C85F9" w14:textId="77777777" w:rsidR="00C31428" w:rsidRPr="00385047" w:rsidRDefault="00C31428" w:rsidP="00FA527F">
      <w:pPr>
        <w:tabs>
          <w:tab w:val="left" w:pos="567"/>
        </w:tabs>
        <w:spacing w:after="0" w:line="260" w:lineRule="exact"/>
        <w:ind w:left="567" w:hanging="567"/>
        <w:jc w:val="both"/>
        <w:rPr>
          <w:rFonts w:ascii="Times New Roman" w:hAnsi="Times New Roman"/>
          <w:noProof/>
          <w:szCs w:val="20"/>
          <w:lang w:val="lt-LT"/>
        </w:rPr>
      </w:pPr>
      <w:r w:rsidRPr="00385047">
        <w:rPr>
          <w:rFonts w:ascii="Times New Roman" w:hAnsi="Times New Roman"/>
          <w:noProof/>
          <w:szCs w:val="20"/>
          <w:lang w:val="lt-LT"/>
        </w:rPr>
        <w:t>4.</w:t>
      </w:r>
      <w:r w:rsidRPr="00385047">
        <w:rPr>
          <w:rFonts w:ascii="Times New Roman" w:hAnsi="Times New Roman"/>
          <w:noProof/>
          <w:szCs w:val="20"/>
          <w:lang w:val="lt-LT"/>
        </w:rPr>
        <w:tab/>
        <w:t>Galimas šalutinis poveikis</w:t>
      </w:r>
    </w:p>
    <w:p w14:paraId="2F8C59CE" w14:textId="6E540A69" w:rsidR="00C31428" w:rsidRPr="00385047" w:rsidRDefault="00C31428" w:rsidP="00FA527F">
      <w:pPr>
        <w:tabs>
          <w:tab w:val="left" w:pos="567"/>
        </w:tabs>
        <w:spacing w:after="0" w:line="260" w:lineRule="exact"/>
        <w:ind w:left="567" w:hanging="567"/>
        <w:jc w:val="both"/>
        <w:rPr>
          <w:rFonts w:ascii="Times New Roman" w:hAnsi="Times New Roman"/>
          <w:noProof/>
          <w:szCs w:val="20"/>
          <w:lang w:val="lt-LT"/>
        </w:rPr>
      </w:pPr>
      <w:r w:rsidRPr="00385047">
        <w:rPr>
          <w:rFonts w:ascii="Times New Roman" w:hAnsi="Times New Roman"/>
          <w:noProof/>
          <w:szCs w:val="20"/>
          <w:lang w:val="lt-LT"/>
        </w:rPr>
        <w:t>5.</w:t>
      </w:r>
      <w:r w:rsidRPr="00385047">
        <w:rPr>
          <w:rFonts w:ascii="Times New Roman" w:hAnsi="Times New Roman"/>
          <w:noProof/>
          <w:szCs w:val="20"/>
          <w:lang w:val="lt-LT"/>
        </w:rPr>
        <w:tab/>
        <w:t xml:space="preserve">Kaip laikyti </w:t>
      </w:r>
      <w:r w:rsidR="00E03CEC" w:rsidRPr="00385047">
        <w:rPr>
          <w:rFonts w:ascii="Times New Roman" w:hAnsi="Times New Roman"/>
          <w:noProof/>
          <w:szCs w:val="20"/>
          <w:lang w:val="lt-LT"/>
        </w:rPr>
        <w:t xml:space="preserve">Loperamide </w:t>
      </w:r>
      <w:r w:rsidR="006139C6">
        <w:rPr>
          <w:rFonts w:ascii="Times New Roman" w:hAnsi="Times New Roman"/>
          <w:noProof/>
          <w:szCs w:val="20"/>
          <w:lang w:val="lt-LT"/>
        </w:rPr>
        <w:t>Siromed</w:t>
      </w:r>
    </w:p>
    <w:p w14:paraId="365DFE17" w14:textId="77777777" w:rsidR="00C31428" w:rsidRPr="00385047" w:rsidRDefault="00C31428" w:rsidP="00FA527F">
      <w:pPr>
        <w:tabs>
          <w:tab w:val="left" w:pos="567"/>
        </w:tabs>
        <w:spacing w:after="0" w:line="260" w:lineRule="exact"/>
        <w:ind w:left="567" w:hanging="567"/>
        <w:jc w:val="both"/>
        <w:rPr>
          <w:rFonts w:ascii="Times New Roman" w:hAnsi="Times New Roman"/>
          <w:noProof/>
          <w:szCs w:val="20"/>
          <w:lang w:val="lt-LT"/>
        </w:rPr>
      </w:pPr>
      <w:r w:rsidRPr="00385047">
        <w:rPr>
          <w:rFonts w:ascii="Times New Roman" w:hAnsi="Times New Roman"/>
          <w:noProof/>
          <w:szCs w:val="20"/>
          <w:lang w:val="lt-LT"/>
        </w:rPr>
        <w:t>6.</w:t>
      </w:r>
      <w:r w:rsidRPr="00385047">
        <w:rPr>
          <w:rFonts w:ascii="Times New Roman" w:hAnsi="Times New Roman"/>
          <w:noProof/>
          <w:szCs w:val="20"/>
          <w:lang w:val="lt-LT"/>
        </w:rPr>
        <w:tab/>
        <w:t>Pakuotės turinys ir kita informacija</w:t>
      </w:r>
    </w:p>
    <w:p w14:paraId="4EE9926B" w14:textId="77777777" w:rsidR="00C31428" w:rsidRPr="00385047" w:rsidRDefault="00C31428" w:rsidP="00FA527F">
      <w:pPr>
        <w:numPr>
          <w:ilvl w:val="12"/>
          <w:numId w:val="0"/>
        </w:numPr>
        <w:tabs>
          <w:tab w:val="left" w:pos="567"/>
          <w:tab w:val="left" w:pos="720"/>
        </w:tabs>
        <w:spacing w:after="0" w:line="240" w:lineRule="auto"/>
        <w:jc w:val="both"/>
        <w:rPr>
          <w:rFonts w:ascii="Times New Roman" w:hAnsi="Times New Roman"/>
          <w:noProof/>
          <w:szCs w:val="20"/>
          <w:lang w:val="lt-LT"/>
        </w:rPr>
      </w:pPr>
    </w:p>
    <w:p w14:paraId="71A2F972" w14:textId="77777777" w:rsidR="00C31428" w:rsidRPr="00385047" w:rsidRDefault="00C31428" w:rsidP="00FA527F">
      <w:pPr>
        <w:numPr>
          <w:ilvl w:val="12"/>
          <w:numId w:val="0"/>
        </w:numPr>
        <w:tabs>
          <w:tab w:val="left" w:pos="567"/>
          <w:tab w:val="left" w:pos="720"/>
        </w:tabs>
        <w:spacing w:after="0" w:line="240" w:lineRule="auto"/>
        <w:jc w:val="both"/>
        <w:rPr>
          <w:rFonts w:ascii="Times New Roman" w:hAnsi="Times New Roman"/>
          <w:noProof/>
          <w:szCs w:val="20"/>
          <w:lang w:val="lt-LT"/>
        </w:rPr>
      </w:pPr>
    </w:p>
    <w:p w14:paraId="14487DCE" w14:textId="29204F37" w:rsidR="00C31428" w:rsidRPr="00385047" w:rsidRDefault="00C31428" w:rsidP="00FA527F">
      <w:pPr>
        <w:numPr>
          <w:ilvl w:val="12"/>
          <w:numId w:val="0"/>
        </w:numPr>
        <w:tabs>
          <w:tab w:val="left" w:pos="567"/>
        </w:tabs>
        <w:spacing w:after="0" w:line="260" w:lineRule="exact"/>
        <w:ind w:left="567" w:hanging="567"/>
        <w:jc w:val="both"/>
        <w:outlineLvl w:val="0"/>
        <w:rPr>
          <w:rFonts w:ascii="Times New Roman" w:hAnsi="Times New Roman"/>
          <w:b/>
          <w:caps/>
          <w:noProof/>
          <w:szCs w:val="20"/>
          <w:lang w:val="lt-LT"/>
        </w:rPr>
      </w:pPr>
      <w:r w:rsidRPr="00385047">
        <w:rPr>
          <w:rFonts w:ascii="Times New Roman" w:hAnsi="Times New Roman"/>
          <w:b/>
          <w:noProof/>
          <w:szCs w:val="20"/>
          <w:lang w:val="lt-LT"/>
        </w:rPr>
        <w:t>1.</w:t>
      </w:r>
      <w:r w:rsidRPr="00385047">
        <w:rPr>
          <w:rFonts w:ascii="Times New Roman" w:hAnsi="Times New Roman"/>
          <w:b/>
          <w:noProof/>
          <w:szCs w:val="20"/>
          <w:lang w:val="lt-LT"/>
        </w:rPr>
        <w:tab/>
        <w:t xml:space="preserve">Kas yra </w:t>
      </w:r>
      <w:r w:rsidR="00E03CEC" w:rsidRPr="00385047">
        <w:rPr>
          <w:rFonts w:ascii="Times New Roman" w:hAnsi="Times New Roman"/>
          <w:b/>
          <w:noProof/>
          <w:szCs w:val="20"/>
          <w:lang w:val="lt-LT"/>
        </w:rPr>
        <w:t xml:space="preserve">Loperamide </w:t>
      </w:r>
      <w:r w:rsidR="006139C6">
        <w:rPr>
          <w:rFonts w:ascii="Times New Roman" w:hAnsi="Times New Roman"/>
          <w:b/>
          <w:noProof/>
          <w:szCs w:val="20"/>
          <w:lang w:val="lt-LT"/>
        </w:rPr>
        <w:t>Siromed</w:t>
      </w:r>
      <w:r w:rsidRPr="00385047">
        <w:rPr>
          <w:rFonts w:ascii="Times New Roman" w:hAnsi="Times New Roman"/>
          <w:b/>
          <w:noProof/>
          <w:szCs w:val="20"/>
          <w:lang w:val="lt-LT"/>
        </w:rPr>
        <w:t xml:space="preserve"> ir kam jis vartojamas</w:t>
      </w:r>
    </w:p>
    <w:p w14:paraId="3C0F1730" w14:textId="77777777" w:rsidR="00C31428" w:rsidRPr="00385047" w:rsidRDefault="00C31428" w:rsidP="00FA527F">
      <w:pPr>
        <w:tabs>
          <w:tab w:val="left" w:pos="567"/>
        </w:tabs>
        <w:spacing w:after="0" w:line="260" w:lineRule="exact"/>
        <w:ind w:left="567" w:hanging="567"/>
        <w:jc w:val="both"/>
        <w:rPr>
          <w:rFonts w:ascii="Times New Roman" w:hAnsi="Times New Roman"/>
          <w:noProof/>
          <w:szCs w:val="20"/>
          <w:lang w:val="lt-LT"/>
        </w:rPr>
      </w:pPr>
    </w:p>
    <w:p w14:paraId="29F94DA0" w14:textId="578BA834" w:rsidR="00C31428" w:rsidRPr="00385047" w:rsidRDefault="00E03CEC" w:rsidP="003E1265">
      <w:pPr>
        <w:tabs>
          <w:tab w:val="left" w:pos="567"/>
        </w:tabs>
        <w:spacing w:after="0" w:line="260" w:lineRule="exact"/>
        <w:rPr>
          <w:rFonts w:ascii="Times New Roman" w:hAnsi="Times New Roman"/>
          <w:noProof/>
          <w:szCs w:val="20"/>
          <w:lang w:val="lt-LT"/>
        </w:rPr>
      </w:pPr>
      <w:r w:rsidRPr="00385047">
        <w:rPr>
          <w:rFonts w:ascii="Times New Roman" w:hAnsi="Times New Roman"/>
          <w:noProof/>
          <w:szCs w:val="20"/>
          <w:lang w:val="lt-LT"/>
        </w:rPr>
        <w:t xml:space="preserve">Loperamide </w:t>
      </w:r>
      <w:r w:rsidR="006139C6">
        <w:rPr>
          <w:rFonts w:ascii="Times New Roman" w:hAnsi="Times New Roman"/>
          <w:noProof/>
          <w:szCs w:val="20"/>
          <w:lang w:val="lt-LT"/>
        </w:rPr>
        <w:t>Siromed</w:t>
      </w:r>
      <w:r w:rsidR="00C31428" w:rsidRPr="00385047">
        <w:rPr>
          <w:rFonts w:ascii="Times New Roman" w:hAnsi="Times New Roman"/>
          <w:noProof/>
          <w:szCs w:val="20"/>
          <w:lang w:val="lt-LT"/>
        </w:rPr>
        <w:t xml:space="preserve"> yra vaistas nuo viduriavimo</w:t>
      </w:r>
      <w:r w:rsidR="00AB5D2C" w:rsidRPr="00385047">
        <w:rPr>
          <w:rFonts w:ascii="Times New Roman" w:hAnsi="Times New Roman"/>
          <w:noProof/>
          <w:szCs w:val="20"/>
          <w:lang w:val="lt-LT"/>
        </w:rPr>
        <w:t>,</w:t>
      </w:r>
      <w:r w:rsidR="00C31428" w:rsidRPr="00385047">
        <w:rPr>
          <w:rFonts w:ascii="Times New Roman" w:hAnsi="Times New Roman"/>
          <w:noProof/>
          <w:szCs w:val="20"/>
          <w:lang w:val="lt-LT"/>
        </w:rPr>
        <w:t xml:space="preserve"> kurio sudėtyje yra loperamido hidrochlorido.</w:t>
      </w:r>
    </w:p>
    <w:p w14:paraId="5C23CE03" w14:textId="23C0A7B6" w:rsidR="00C31428" w:rsidRPr="00385047" w:rsidRDefault="00E03CEC" w:rsidP="003E1265">
      <w:pPr>
        <w:tabs>
          <w:tab w:val="left" w:pos="567"/>
        </w:tabs>
        <w:spacing w:after="0" w:line="260" w:lineRule="exact"/>
        <w:rPr>
          <w:rFonts w:ascii="Times New Roman" w:hAnsi="Times New Roman"/>
          <w:noProof/>
          <w:szCs w:val="20"/>
          <w:lang w:val="lt-LT"/>
        </w:rPr>
      </w:pPr>
      <w:r w:rsidRPr="00385047">
        <w:rPr>
          <w:rFonts w:ascii="Times New Roman" w:hAnsi="Times New Roman"/>
          <w:noProof/>
          <w:szCs w:val="20"/>
          <w:lang w:val="lt-LT"/>
        </w:rPr>
        <w:t xml:space="preserve">Loperamide </w:t>
      </w:r>
      <w:r w:rsidR="006139C6">
        <w:rPr>
          <w:rFonts w:ascii="Times New Roman" w:hAnsi="Times New Roman"/>
          <w:noProof/>
          <w:szCs w:val="20"/>
          <w:lang w:val="lt-LT"/>
        </w:rPr>
        <w:t>Siromed</w:t>
      </w:r>
      <w:r w:rsidR="00C31428" w:rsidRPr="00385047">
        <w:rPr>
          <w:rFonts w:ascii="Times New Roman" w:hAnsi="Times New Roman"/>
          <w:noProof/>
          <w:szCs w:val="20"/>
          <w:lang w:val="lt-LT"/>
        </w:rPr>
        <w:t xml:space="preserve"> vartojamas ūmi</w:t>
      </w:r>
      <w:r w:rsidR="00F374CA">
        <w:rPr>
          <w:rFonts w:ascii="Times New Roman" w:hAnsi="Times New Roman"/>
          <w:noProof/>
          <w:szCs w:val="20"/>
          <w:lang w:val="lt-LT"/>
        </w:rPr>
        <w:t>ni</w:t>
      </w:r>
      <w:r w:rsidR="00C31428" w:rsidRPr="00385047">
        <w:rPr>
          <w:rFonts w:ascii="Times New Roman" w:hAnsi="Times New Roman"/>
          <w:noProof/>
          <w:szCs w:val="20"/>
          <w:lang w:val="lt-LT"/>
        </w:rPr>
        <w:t>am suaugusiųjų ir vaikų nuo 12</w:t>
      </w:r>
      <w:r w:rsidR="00A373B3" w:rsidRPr="00385047">
        <w:rPr>
          <w:rFonts w:ascii="Times New Roman" w:hAnsi="Times New Roman"/>
          <w:noProof/>
          <w:szCs w:val="20"/>
          <w:lang w:val="lt-LT"/>
        </w:rPr>
        <w:t> </w:t>
      </w:r>
      <w:r w:rsidR="00C31428" w:rsidRPr="00385047">
        <w:rPr>
          <w:rFonts w:ascii="Times New Roman" w:hAnsi="Times New Roman"/>
          <w:noProof/>
          <w:szCs w:val="20"/>
          <w:lang w:val="lt-LT"/>
        </w:rPr>
        <w:t>metų viduriavimui slopinti.</w:t>
      </w:r>
    </w:p>
    <w:p w14:paraId="54F4F7D8" w14:textId="51B98406" w:rsidR="008D358A" w:rsidRDefault="00C31428" w:rsidP="003E1265">
      <w:pPr>
        <w:tabs>
          <w:tab w:val="left" w:pos="567"/>
        </w:tabs>
        <w:spacing w:after="0" w:line="260" w:lineRule="exact"/>
        <w:rPr>
          <w:rFonts w:ascii="Times New Roman" w:hAnsi="Times New Roman"/>
          <w:noProof/>
          <w:szCs w:val="20"/>
          <w:lang w:val="lt-LT"/>
        </w:rPr>
      </w:pPr>
      <w:r w:rsidRPr="00385047">
        <w:rPr>
          <w:rFonts w:ascii="Times New Roman" w:hAnsi="Times New Roman"/>
          <w:noProof/>
          <w:szCs w:val="20"/>
          <w:lang w:val="lt-LT"/>
        </w:rPr>
        <w:t xml:space="preserve">Viduriavimo atveju dėl </w:t>
      </w:r>
      <w:r w:rsidR="00E03CEC" w:rsidRPr="00385047">
        <w:rPr>
          <w:rFonts w:ascii="Times New Roman" w:hAnsi="Times New Roman"/>
          <w:noProof/>
          <w:szCs w:val="20"/>
          <w:lang w:val="lt-LT"/>
        </w:rPr>
        <w:t xml:space="preserve">Loperamide </w:t>
      </w:r>
      <w:r w:rsidR="006139C6">
        <w:rPr>
          <w:rFonts w:ascii="Times New Roman" w:hAnsi="Times New Roman"/>
          <w:noProof/>
          <w:szCs w:val="20"/>
          <w:lang w:val="lt-LT"/>
        </w:rPr>
        <w:t>Siromed</w:t>
      </w:r>
      <w:r w:rsidRPr="00385047">
        <w:rPr>
          <w:rFonts w:ascii="Times New Roman" w:hAnsi="Times New Roman"/>
          <w:noProof/>
          <w:szCs w:val="20"/>
          <w:lang w:val="lt-LT"/>
        </w:rPr>
        <w:t xml:space="preserve"> poveikio suretėja tuštinimasis, o išmatos tampa kietesnės. </w:t>
      </w:r>
      <w:r w:rsidR="00E03CEC" w:rsidRPr="00385047">
        <w:rPr>
          <w:rFonts w:ascii="Times New Roman" w:hAnsi="Times New Roman"/>
          <w:noProof/>
          <w:szCs w:val="20"/>
          <w:lang w:val="lt-LT"/>
        </w:rPr>
        <w:t xml:space="preserve">Loperamide </w:t>
      </w:r>
      <w:r w:rsidR="006139C6">
        <w:rPr>
          <w:rFonts w:ascii="Times New Roman" w:hAnsi="Times New Roman"/>
          <w:noProof/>
          <w:szCs w:val="20"/>
          <w:lang w:val="lt-LT"/>
        </w:rPr>
        <w:t>Siromed</w:t>
      </w:r>
      <w:r w:rsidRPr="00385047">
        <w:rPr>
          <w:rFonts w:ascii="Times New Roman" w:hAnsi="Times New Roman"/>
          <w:noProof/>
          <w:szCs w:val="20"/>
          <w:lang w:val="lt-LT"/>
        </w:rPr>
        <w:t xml:space="preserve"> vartojamas gydymui viduriavimo, kuris trunka ne ilgiau kaip 48</w:t>
      </w:r>
      <w:r w:rsidR="00A373B3" w:rsidRPr="00385047">
        <w:rPr>
          <w:rFonts w:ascii="Times New Roman" w:hAnsi="Times New Roman"/>
          <w:noProof/>
          <w:szCs w:val="20"/>
          <w:lang w:val="lt-LT"/>
        </w:rPr>
        <w:t> </w:t>
      </w:r>
      <w:r w:rsidRPr="00385047">
        <w:rPr>
          <w:rFonts w:ascii="Times New Roman" w:hAnsi="Times New Roman"/>
          <w:noProof/>
          <w:szCs w:val="20"/>
          <w:lang w:val="lt-LT"/>
        </w:rPr>
        <w:t>valandas.</w:t>
      </w:r>
    </w:p>
    <w:p w14:paraId="19BFCD1B" w14:textId="77777777" w:rsidR="000116C9" w:rsidRDefault="000116C9">
      <w:pPr>
        <w:tabs>
          <w:tab w:val="left" w:pos="567"/>
        </w:tabs>
        <w:spacing w:after="0" w:line="260" w:lineRule="exact"/>
        <w:rPr>
          <w:rFonts w:ascii="Times New Roman" w:hAnsi="Times New Roman"/>
          <w:noProof/>
          <w:szCs w:val="20"/>
          <w:lang w:val="lt-LT"/>
        </w:rPr>
      </w:pPr>
    </w:p>
    <w:p w14:paraId="64A32F97" w14:textId="136F641D" w:rsidR="00C31428" w:rsidRPr="00385047" w:rsidRDefault="00C31428" w:rsidP="003E1265">
      <w:pPr>
        <w:tabs>
          <w:tab w:val="left" w:pos="567"/>
        </w:tabs>
        <w:spacing w:after="0" w:line="260" w:lineRule="exact"/>
        <w:rPr>
          <w:rFonts w:ascii="Times New Roman" w:hAnsi="Times New Roman"/>
          <w:noProof/>
          <w:szCs w:val="20"/>
          <w:lang w:val="lt-LT"/>
        </w:rPr>
      </w:pPr>
      <w:r w:rsidRPr="00385047">
        <w:rPr>
          <w:rFonts w:ascii="Times New Roman" w:hAnsi="Times New Roman"/>
          <w:noProof/>
          <w:szCs w:val="20"/>
          <w:lang w:val="lt-LT"/>
        </w:rPr>
        <w:t>Jei viduriavimas tęsiasi ilgiau kaip 48</w:t>
      </w:r>
      <w:r w:rsidR="00A373B3" w:rsidRPr="00385047">
        <w:rPr>
          <w:rFonts w:ascii="Times New Roman" w:hAnsi="Times New Roman"/>
          <w:noProof/>
          <w:szCs w:val="20"/>
          <w:lang w:val="lt-LT"/>
        </w:rPr>
        <w:t> </w:t>
      </w:r>
      <w:r w:rsidRPr="00385047">
        <w:rPr>
          <w:rFonts w:ascii="Times New Roman" w:hAnsi="Times New Roman"/>
          <w:noProof/>
          <w:szCs w:val="20"/>
          <w:lang w:val="lt-LT"/>
        </w:rPr>
        <w:t>valandas reikia pasitarti su gydytoju.</w:t>
      </w:r>
    </w:p>
    <w:p w14:paraId="6365A046" w14:textId="77777777" w:rsidR="00C31428" w:rsidRDefault="00C31428" w:rsidP="003E1265">
      <w:pPr>
        <w:numPr>
          <w:ilvl w:val="12"/>
          <w:numId w:val="0"/>
        </w:numPr>
        <w:tabs>
          <w:tab w:val="left" w:pos="567"/>
          <w:tab w:val="left" w:pos="720"/>
        </w:tabs>
        <w:spacing w:after="0" w:line="240" w:lineRule="auto"/>
        <w:rPr>
          <w:rFonts w:ascii="Times New Roman" w:hAnsi="Times New Roman"/>
          <w:noProof/>
          <w:szCs w:val="20"/>
          <w:lang w:val="lt-LT"/>
        </w:rPr>
      </w:pPr>
    </w:p>
    <w:p w14:paraId="3BA1D838" w14:textId="77777777" w:rsidR="008D358A" w:rsidRPr="00385047" w:rsidRDefault="008D358A" w:rsidP="003E1265">
      <w:pPr>
        <w:numPr>
          <w:ilvl w:val="12"/>
          <w:numId w:val="0"/>
        </w:numPr>
        <w:tabs>
          <w:tab w:val="left" w:pos="567"/>
          <w:tab w:val="left" w:pos="720"/>
        </w:tabs>
        <w:spacing w:after="0" w:line="240" w:lineRule="auto"/>
        <w:rPr>
          <w:rFonts w:ascii="Times New Roman" w:hAnsi="Times New Roman"/>
          <w:noProof/>
          <w:szCs w:val="20"/>
          <w:lang w:val="lt-LT"/>
        </w:rPr>
      </w:pPr>
    </w:p>
    <w:p w14:paraId="4CC29743" w14:textId="550AB5AB" w:rsidR="00C31428" w:rsidRPr="00385047" w:rsidRDefault="00C31428" w:rsidP="003E1265">
      <w:pPr>
        <w:numPr>
          <w:ilvl w:val="12"/>
          <w:numId w:val="0"/>
        </w:numPr>
        <w:tabs>
          <w:tab w:val="left" w:pos="567"/>
        </w:tabs>
        <w:spacing w:after="0" w:line="260" w:lineRule="exact"/>
        <w:ind w:left="567" w:hanging="567"/>
        <w:outlineLvl w:val="0"/>
        <w:rPr>
          <w:rFonts w:ascii="Times New Roman" w:hAnsi="Times New Roman"/>
          <w:b/>
          <w:caps/>
          <w:noProof/>
          <w:szCs w:val="20"/>
          <w:lang w:val="lt-LT"/>
        </w:rPr>
      </w:pPr>
      <w:r w:rsidRPr="00385047">
        <w:rPr>
          <w:rFonts w:ascii="Times New Roman" w:hAnsi="Times New Roman"/>
          <w:b/>
          <w:noProof/>
          <w:szCs w:val="20"/>
          <w:lang w:val="lt-LT"/>
        </w:rPr>
        <w:t>2.</w:t>
      </w:r>
      <w:r w:rsidRPr="00385047">
        <w:rPr>
          <w:rFonts w:ascii="Times New Roman" w:hAnsi="Times New Roman"/>
          <w:b/>
          <w:noProof/>
          <w:szCs w:val="20"/>
          <w:lang w:val="lt-LT"/>
        </w:rPr>
        <w:tab/>
        <w:t xml:space="preserve">Kas žinotina prieš vartojant </w:t>
      </w:r>
      <w:r w:rsidR="00E03CEC" w:rsidRPr="00385047">
        <w:rPr>
          <w:rFonts w:ascii="Times New Roman" w:hAnsi="Times New Roman"/>
          <w:b/>
          <w:noProof/>
          <w:szCs w:val="20"/>
          <w:lang w:val="lt-LT"/>
        </w:rPr>
        <w:t xml:space="preserve">Loperamide </w:t>
      </w:r>
      <w:r w:rsidR="006139C6">
        <w:rPr>
          <w:rFonts w:ascii="Times New Roman" w:hAnsi="Times New Roman"/>
          <w:b/>
          <w:noProof/>
          <w:szCs w:val="20"/>
          <w:lang w:val="lt-LT"/>
        </w:rPr>
        <w:t>Siromed</w:t>
      </w:r>
    </w:p>
    <w:p w14:paraId="6031CC84" w14:textId="77777777" w:rsidR="00C31428" w:rsidRPr="00385047" w:rsidRDefault="00C31428" w:rsidP="003E1265">
      <w:pPr>
        <w:tabs>
          <w:tab w:val="left" w:pos="567"/>
        </w:tabs>
        <w:spacing w:after="0" w:line="260" w:lineRule="exact"/>
        <w:ind w:left="567" w:hanging="567"/>
        <w:rPr>
          <w:rFonts w:ascii="Times New Roman" w:hAnsi="Times New Roman"/>
          <w:noProof/>
          <w:szCs w:val="20"/>
          <w:lang w:val="lt-LT"/>
        </w:rPr>
      </w:pPr>
    </w:p>
    <w:p w14:paraId="717FC25C" w14:textId="16E832A5" w:rsidR="00C31428" w:rsidRPr="00385047" w:rsidRDefault="00E03CEC" w:rsidP="003E1265">
      <w:pPr>
        <w:tabs>
          <w:tab w:val="left" w:pos="567"/>
        </w:tabs>
        <w:spacing w:after="0" w:line="260" w:lineRule="exact"/>
        <w:ind w:left="567" w:hanging="567"/>
        <w:rPr>
          <w:rFonts w:ascii="Times New Roman" w:hAnsi="Times New Roman"/>
          <w:b/>
          <w:caps/>
          <w:noProof/>
          <w:szCs w:val="20"/>
          <w:lang w:val="lt-LT"/>
        </w:rPr>
      </w:pPr>
      <w:r w:rsidRPr="00385047">
        <w:rPr>
          <w:rFonts w:ascii="Times New Roman" w:hAnsi="Times New Roman"/>
          <w:b/>
          <w:bCs/>
          <w:noProof/>
          <w:szCs w:val="20"/>
          <w:lang w:val="lt-LT"/>
        </w:rPr>
        <w:t xml:space="preserve">Loperamide </w:t>
      </w:r>
      <w:r w:rsidR="006139C6">
        <w:rPr>
          <w:rFonts w:ascii="Times New Roman" w:hAnsi="Times New Roman"/>
          <w:b/>
          <w:bCs/>
          <w:noProof/>
          <w:szCs w:val="20"/>
          <w:lang w:val="lt-LT"/>
        </w:rPr>
        <w:t>Siromed</w:t>
      </w:r>
      <w:r w:rsidR="00C31428" w:rsidRPr="00385047">
        <w:rPr>
          <w:rFonts w:ascii="Times New Roman" w:hAnsi="Times New Roman"/>
          <w:b/>
          <w:bCs/>
          <w:noProof/>
          <w:szCs w:val="20"/>
          <w:lang w:val="lt-LT"/>
        </w:rPr>
        <w:t xml:space="preserve"> vartoti </w:t>
      </w:r>
      <w:r w:rsidR="00295204" w:rsidRPr="00385047">
        <w:rPr>
          <w:rFonts w:ascii="Times New Roman" w:hAnsi="Times New Roman"/>
          <w:b/>
          <w:bCs/>
          <w:noProof/>
          <w:szCs w:val="20"/>
          <w:lang w:val="lt-LT"/>
        </w:rPr>
        <w:t>draudžiama</w:t>
      </w:r>
      <w:r w:rsidR="00C31428" w:rsidRPr="00385047">
        <w:rPr>
          <w:rFonts w:ascii="Times New Roman" w:hAnsi="Times New Roman"/>
          <w:b/>
          <w:bCs/>
          <w:noProof/>
          <w:szCs w:val="20"/>
          <w:lang w:val="lt-LT"/>
        </w:rPr>
        <w:t>:</w:t>
      </w:r>
    </w:p>
    <w:p w14:paraId="4D503E87" w14:textId="77777777" w:rsidR="00C31428" w:rsidRPr="00385047" w:rsidRDefault="00C31428" w:rsidP="003E1265">
      <w:pPr>
        <w:numPr>
          <w:ilvl w:val="12"/>
          <w:numId w:val="0"/>
        </w:numPr>
        <w:tabs>
          <w:tab w:val="left" w:pos="567"/>
        </w:tabs>
        <w:spacing w:after="0" w:line="260" w:lineRule="exact"/>
        <w:ind w:left="567" w:hanging="567"/>
        <w:rPr>
          <w:rFonts w:ascii="Times New Roman" w:hAnsi="Times New Roman"/>
          <w:noProof/>
          <w:szCs w:val="20"/>
          <w:lang w:val="lt-LT"/>
        </w:rPr>
      </w:pPr>
      <w:r w:rsidRPr="00385047">
        <w:rPr>
          <w:rFonts w:ascii="Times New Roman" w:hAnsi="Times New Roman"/>
          <w:noProof/>
          <w:szCs w:val="20"/>
          <w:lang w:val="lt-LT"/>
        </w:rPr>
        <w:t>-</w:t>
      </w:r>
      <w:r w:rsidRPr="00385047">
        <w:rPr>
          <w:rFonts w:ascii="Times New Roman" w:hAnsi="Times New Roman"/>
          <w:noProof/>
          <w:szCs w:val="20"/>
          <w:lang w:val="lt-LT"/>
        </w:rPr>
        <w:tab/>
        <w:t>jeigu yra alergija veikliajai medžiagai arba bet kuriai pagalbinei šio vaisto medžiagai (jos išvardytos 6 skyriuje);</w:t>
      </w:r>
    </w:p>
    <w:p w14:paraId="1A7BABAB" w14:textId="77777777" w:rsidR="00C31428" w:rsidRPr="00385047" w:rsidRDefault="00C31428" w:rsidP="003E1265">
      <w:pPr>
        <w:numPr>
          <w:ilvl w:val="12"/>
          <w:numId w:val="0"/>
        </w:numPr>
        <w:tabs>
          <w:tab w:val="left" w:pos="567"/>
        </w:tabs>
        <w:spacing w:after="0" w:line="260" w:lineRule="exact"/>
        <w:ind w:left="567" w:hanging="567"/>
        <w:rPr>
          <w:rFonts w:ascii="Times New Roman" w:hAnsi="Times New Roman"/>
          <w:noProof/>
          <w:szCs w:val="20"/>
          <w:lang w:val="lt-LT"/>
        </w:rPr>
      </w:pPr>
      <w:r w:rsidRPr="00385047">
        <w:rPr>
          <w:rFonts w:ascii="Times New Roman" w:hAnsi="Times New Roman"/>
          <w:noProof/>
          <w:szCs w:val="20"/>
          <w:lang w:val="lt-LT"/>
        </w:rPr>
        <w:t>-</w:t>
      </w:r>
      <w:r w:rsidRPr="00385047">
        <w:rPr>
          <w:rFonts w:ascii="Times New Roman" w:hAnsi="Times New Roman"/>
          <w:noProof/>
          <w:szCs w:val="20"/>
          <w:lang w:val="lt-LT"/>
        </w:rPr>
        <w:tab/>
        <w:t>jaunesniems kaip 12</w:t>
      </w:r>
      <w:r w:rsidR="00A373B3" w:rsidRPr="00385047">
        <w:rPr>
          <w:rFonts w:ascii="Times New Roman" w:hAnsi="Times New Roman"/>
          <w:noProof/>
          <w:szCs w:val="20"/>
          <w:lang w:val="lt-LT"/>
        </w:rPr>
        <w:t> </w:t>
      </w:r>
      <w:r w:rsidRPr="00385047">
        <w:rPr>
          <w:rFonts w:ascii="Times New Roman" w:hAnsi="Times New Roman"/>
          <w:noProof/>
          <w:szCs w:val="20"/>
          <w:lang w:val="lt-LT"/>
        </w:rPr>
        <w:t>metų vaikams;</w:t>
      </w:r>
    </w:p>
    <w:p w14:paraId="157584CF" w14:textId="19E84A41" w:rsidR="00C31428" w:rsidRPr="00385047" w:rsidRDefault="00C31428" w:rsidP="003E1265">
      <w:pPr>
        <w:numPr>
          <w:ilvl w:val="12"/>
          <w:numId w:val="0"/>
        </w:numPr>
        <w:tabs>
          <w:tab w:val="left" w:pos="567"/>
        </w:tabs>
        <w:spacing w:after="0" w:line="260" w:lineRule="exact"/>
        <w:ind w:left="567" w:hanging="567"/>
        <w:rPr>
          <w:rFonts w:ascii="Times New Roman" w:hAnsi="Times New Roman"/>
          <w:noProof/>
          <w:szCs w:val="20"/>
          <w:lang w:val="lt-LT"/>
        </w:rPr>
      </w:pPr>
      <w:r w:rsidRPr="00385047">
        <w:rPr>
          <w:rFonts w:ascii="Times New Roman" w:hAnsi="Times New Roman"/>
          <w:noProof/>
          <w:szCs w:val="20"/>
          <w:lang w:val="lt-LT"/>
        </w:rPr>
        <w:t>-</w:t>
      </w:r>
      <w:r w:rsidRPr="00385047">
        <w:rPr>
          <w:rFonts w:ascii="Times New Roman" w:hAnsi="Times New Roman"/>
          <w:noProof/>
          <w:szCs w:val="20"/>
          <w:lang w:val="lt-LT"/>
        </w:rPr>
        <w:tab/>
        <w:t xml:space="preserve">žmonėms, kurių išmatose yra kraujo </w:t>
      </w:r>
      <w:r w:rsidR="00C862BE">
        <w:rPr>
          <w:rFonts w:ascii="Times New Roman" w:hAnsi="Times New Roman"/>
          <w:noProof/>
          <w:szCs w:val="20"/>
          <w:lang w:val="lt-LT"/>
        </w:rPr>
        <w:t>ir</w:t>
      </w:r>
      <w:r w:rsidRPr="00385047">
        <w:rPr>
          <w:rFonts w:ascii="Times New Roman" w:hAnsi="Times New Roman"/>
          <w:noProof/>
          <w:szCs w:val="20"/>
          <w:lang w:val="lt-LT"/>
        </w:rPr>
        <w:t xml:space="preserve"> kuri</w:t>
      </w:r>
      <w:r w:rsidR="00C862BE">
        <w:rPr>
          <w:rFonts w:ascii="Times New Roman" w:hAnsi="Times New Roman"/>
          <w:noProof/>
          <w:szCs w:val="20"/>
          <w:lang w:val="lt-LT"/>
        </w:rPr>
        <w:t>e</w:t>
      </w:r>
      <w:r w:rsidRPr="00385047">
        <w:rPr>
          <w:rFonts w:ascii="Times New Roman" w:hAnsi="Times New Roman"/>
          <w:noProof/>
          <w:szCs w:val="20"/>
          <w:lang w:val="lt-LT"/>
        </w:rPr>
        <w:t xml:space="preserve"> </w:t>
      </w:r>
      <w:r w:rsidR="00C862BE">
        <w:rPr>
          <w:rFonts w:ascii="Times New Roman" w:hAnsi="Times New Roman"/>
          <w:noProof/>
          <w:szCs w:val="20"/>
          <w:lang w:val="lt-LT"/>
        </w:rPr>
        <w:t xml:space="preserve">turi </w:t>
      </w:r>
      <w:r w:rsidRPr="00385047">
        <w:rPr>
          <w:rFonts w:ascii="Times New Roman" w:hAnsi="Times New Roman"/>
          <w:noProof/>
          <w:szCs w:val="20"/>
          <w:lang w:val="lt-LT"/>
        </w:rPr>
        <w:t>didel</w:t>
      </w:r>
      <w:r w:rsidR="005B45B8">
        <w:rPr>
          <w:rFonts w:ascii="Times New Roman" w:hAnsi="Times New Roman"/>
          <w:noProof/>
          <w:szCs w:val="20"/>
          <w:lang w:val="lt-LT"/>
        </w:rPr>
        <w:t>ę</w:t>
      </w:r>
      <w:r w:rsidRPr="00385047">
        <w:rPr>
          <w:rFonts w:ascii="Times New Roman" w:hAnsi="Times New Roman"/>
          <w:noProof/>
          <w:szCs w:val="20"/>
          <w:lang w:val="lt-LT"/>
        </w:rPr>
        <w:t xml:space="preserve"> temperatūr</w:t>
      </w:r>
      <w:r w:rsidR="005B45B8">
        <w:rPr>
          <w:rFonts w:ascii="Times New Roman" w:hAnsi="Times New Roman"/>
          <w:noProof/>
          <w:szCs w:val="20"/>
          <w:lang w:val="lt-LT"/>
        </w:rPr>
        <w:t>ą</w:t>
      </w:r>
      <w:r w:rsidR="00C862BE">
        <w:rPr>
          <w:rFonts w:ascii="Times New Roman" w:hAnsi="Times New Roman"/>
          <w:noProof/>
          <w:szCs w:val="20"/>
          <w:lang w:val="lt-LT"/>
        </w:rPr>
        <w:t xml:space="preserve"> (ūminė dizenterija)</w:t>
      </w:r>
      <w:r w:rsidRPr="00385047">
        <w:rPr>
          <w:rFonts w:ascii="Times New Roman" w:hAnsi="Times New Roman"/>
          <w:noProof/>
          <w:szCs w:val="20"/>
          <w:lang w:val="lt-LT"/>
        </w:rPr>
        <w:t>;</w:t>
      </w:r>
    </w:p>
    <w:p w14:paraId="5874A9D4" w14:textId="77777777" w:rsidR="00C31428" w:rsidRPr="00385047" w:rsidRDefault="00C31428" w:rsidP="003E1265">
      <w:pPr>
        <w:numPr>
          <w:ilvl w:val="12"/>
          <w:numId w:val="0"/>
        </w:numPr>
        <w:tabs>
          <w:tab w:val="left" w:pos="567"/>
        </w:tabs>
        <w:spacing w:after="0" w:line="260" w:lineRule="exact"/>
        <w:ind w:left="567" w:hanging="567"/>
        <w:rPr>
          <w:rFonts w:ascii="Times New Roman" w:hAnsi="Times New Roman"/>
          <w:noProof/>
          <w:szCs w:val="20"/>
          <w:lang w:val="lt-LT"/>
        </w:rPr>
      </w:pPr>
      <w:r w:rsidRPr="00385047">
        <w:rPr>
          <w:rFonts w:ascii="Times New Roman" w:hAnsi="Times New Roman"/>
          <w:noProof/>
          <w:szCs w:val="20"/>
          <w:lang w:val="lt-LT"/>
        </w:rPr>
        <w:t>-</w:t>
      </w:r>
      <w:r w:rsidRPr="00385047">
        <w:rPr>
          <w:rFonts w:ascii="Times New Roman" w:hAnsi="Times New Roman"/>
          <w:noProof/>
          <w:szCs w:val="20"/>
          <w:lang w:val="lt-LT"/>
        </w:rPr>
        <w:tab/>
        <w:t>sergantiems storosios žarnos uždegimu (pvz., pseudomembraniniu kolitu, pasireiškusiu dėl antibiotikų vartojimo, arba opiniu kolitu);</w:t>
      </w:r>
    </w:p>
    <w:p w14:paraId="0EA3FF70" w14:textId="77777777" w:rsidR="00C31428" w:rsidRPr="00385047" w:rsidRDefault="00C31428" w:rsidP="003E1265">
      <w:pPr>
        <w:numPr>
          <w:ilvl w:val="12"/>
          <w:numId w:val="0"/>
        </w:numPr>
        <w:tabs>
          <w:tab w:val="left" w:pos="567"/>
        </w:tabs>
        <w:spacing w:after="0" w:line="260" w:lineRule="exact"/>
        <w:ind w:left="567" w:hanging="567"/>
        <w:rPr>
          <w:rFonts w:ascii="Times New Roman" w:hAnsi="Times New Roman"/>
          <w:noProof/>
          <w:szCs w:val="20"/>
          <w:lang w:val="lt-LT"/>
        </w:rPr>
      </w:pPr>
      <w:r w:rsidRPr="00385047">
        <w:rPr>
          <w:rFonts w:ascii="Times New Roman" w:hAnsi="Times New Roman"/>
          <w:noProof/>
          <w:szCs w:val="20"/>
          <w:lang w:val="lt-LT"/>
        </w:rPr>
        <w:t>-</w:t>
      </w:r>
      <w:r w:rsidRPr="00385047">
        <w:rPr>
          <w:rFonts w:ascii="Times New Roman" w:hAnsi="Times New Roman"/>
          <w:noProof/>
          <w:szCs w:val="20"/>
          <w:lang w:val="lt-LT"/>
        </w:rPr>
        <w:tab/>
        <w:t>jeigu sergate žarnyno uždegimu, kurį sukelia bakterijos (enterokolitas);</w:t>
      </w:r>
    </w:p>
    <w:p w14:paraId="448B21DC" w14:textId="7F756C69" w:rsidR="00C31428" w:rsidRPr="00385047" w:rsidRDefault="00C31428" w:rsidP="003E1265">
      <w:pPr>
        <w:numPr>
          <w:ilvl w:val="12"/>
          <w:numId w:val="0"/>
        </w:numPr>
        <w:tabs>
          <w:tab w:val="left" w:pos="567"/>
        </w:tabs>
        <w:spacing w:after="0" w:line="260" w:lineRule="exact"/>
        <w:ind w:left="567" w:hanging="567"/>
        <w:rPr>
          <w:rFonts w:ascii="Times New Roman" w:hAnsi="Times New Roman"/>
          <w:noProof/>
          <w:szCs w:val="20"/>
          <w:lang w:val="lt-LT"/>
        </w:rPr>
      </w:pPr>
      <w:r w:rsidRPr="00385047">
        <w:rPr>
          <w:rFonts w:ascii="Times New Roman" w:hAnsi="Times New Roman"/>
          <w:noProof/>
          <w:szCs w:val="20"/>
          <w:lang w:val="lt-LT"/>
        </w:rPr>
        <w:t>-</w:t>
      </w:r>
      <w:r w:rsidRPr="00385047">
        <w:rPr>
          <w:rFonts w:ascii="Times New Roman" w:hAnsi="Times New Roman"/>
          <w:noProof/>
          <w:szCs w:val="20"/>
          <w:lang w:val="lt-LT"/>
        </w:rPr>
        <w:tab/>
      </w:r>
      <w:r w:rsidR="00C862BE">
        <w:rPr>
          <w:rFonts w:ascii="Times New Roman" w:hAnsi="Times New Roman"/>
          <w:noProof/>
          <w:szCs w:val="20"/>
          <w:lang w:val="lt-LT"/>
        </w:rPr>
        <w:t>pacientams</w:t>
      </w:r>
      <w:r w:rsidRPr="00385047">
        <w:rPr>
          <w:rFonts w:ascii="Times New Roman" w:hAnsi="Times New Roman"/>
          <w:noProof/>
          <w:szCs w:val="20"/>
          <w:lang w:val="lt-LT"/>
        </w:rPr>
        <w:t xml:space="preserve">, kuriems gydytojas dėl kitos ligos yra rekomendavęs nevartoti vaistų, lėtinančių maisto slinkimą žarnyne, pvz., kurių užkietėję viduriai arba išsipūtęs pilvas. </w:t>
      </w:r>
    </w:p>
    <w:p w14:paraId="289EDB47" w14:textId="77777777" w:rsidR="00C31428" w:rsidRPr="00385047" w:rsidRDefault="00C31428" w:rsidP="003E1265">
      <w:pPr>
        <w:tabs>
          <w:tab w:val="left" w:pos="567"/>
        </w:tabs>
        <w:spacing w:after="0" w:line="260" w:lineRule="exact"/>
        <w:ind w:left="567" w:hanging="567"/>
        <w:rPr>
          <w:rFonts w:ascii="Times New Roman" w:hAnsi="Times New Roman"/>
          <w:noProof/>
          <w:szCs w:val="20"/>
          <w:lang w:val="lt-LT"/>
        </w:rPr>
      </w:pPr>
    </w:p>
    <w:p w14:paraId="714EEAE9" w14:textId="77777777" w:rsidR="00C31428" w:rsidRPr="00385047" w:rsidRDefault="00C31428" w:rsidP="003E1265">
      <w:pPr>
        <w:tabs>
          <w:tab w:val="left" w:pos="567"/>
        </w:tabs>
        <w:spacing w:after="0" w:line="260" w:lineRule="exact"/>
        <w:ind w:left="567" w:hanging="567"/>
        <w:rPr>
          <w:rFonts w:ascii="Times New Roman" w:hAnsi="Times New Roman"/>
          <w:b/>
          <w:noProof/>
          <w:szCs w:val="20"/>
          <w:lang w:val="lt-LT"/>
        </w:rPr>
      </w:pPr>
      <w:r w:rsidRPr="00385047">
        <w:rPr>
          <w:rFonts w:ascii="Times New Roman" w:hAnsi="Times New Roman"/>
          <w:b/>
          <w:noProof/>
          <w:szCs w:val="20"/>
          <w:lang w:val="lt-LT"/>
        </w:rPr>
        <w:t>Įspėjimai ir atsargumo priemonės</w:t>
      </w:r>
    </w:p>
    <w:p w14:paraId="7B96EEB7" w14:textId="64EBAF64" w:rsidR="00C31428" w:rsidRPr="00385047" w:rsidRDefault="00C31428" w:rsidP="003E1265">
      <w:pPr>
        <w:tabs>
          <w:tab w:val="left" w:pos="567"/>
        </w:tabs>
        <w:spacing w:after="0" w:line="260" w:lineRule="exact"/>
        <w:ind w:left="567" w:hanging="567"/>
        <w:rPr>
          <w:rFonts w:ascii="Times New Roman" w:hAnsi="Times New Roman"/>
          <w:noProof/>
          <w:szCs w:val="20"/>
          <w:lang w:val="lt-LT"/>
        </w:rPr>
      </w:pPr>
      <w:r w:rsidRPr="00385047">
        <w:rPr>
          <w:rFonts w:ascii="Times New Roman" w:hAnsi="Times New Roman"/>
          <w:noProof/>
          <w:szCs w:val="20"/>
          <w:lang w:val="lt-LT"/>
        </w:rPr>
        <w:t xml:space="preserve">Pasitarkite su gydytoju arba vaistininku prieš pradėdami vartoti </w:t>
      </w:r>
      <w:r w:rsidR="00E03CEC" w:rsidRPr="00385047">
        <w:rPr>
          <w:rFonts w:ascii="Times New Roman" w:hAnsi="Times New Roman"/>
          <w:noProof/>
          <w:szCs w:val="20"/>
          <w:lang w:val="lt-LT"/>
        </w:rPr>
        <w:t xml:space="preserve">Loperamide </w:t>
      </w:r>
      <w:r w:rsidR="006139C6">
        <w:rPr>
          <w:rFonts w:ascii="Times New Roman" w:hAnsi="Times New Roman"/>
          <w:noProof/>
          <w:szCs w:val="20"/>
          <w:lang w:val="lt-LT"/>
        </w:rPr>
        <w:t>Siromed</w:t>
      </w:r>
      <w:r w:rsidRPr="00385047">
        <w:rPr>
          <w:rFonts w:ascii="Times New Roman" w:hAnsi="Times New Roman"/>
          <w:noProof/>
          <w:szCs w:val="20"/>
          <w:lang w:val="lt-LT"/>
        </w:rPr>
        <w:t>.</w:t>
      </w:r>
    </w:p>
    <w:p w14:paraId="6850EF45" w14:textId="40B48C29" w:rsidR="00C31428" w:rsidRPr="00385047" w:rsidRDefault="00C31428" w:rsidP="003E1265">
      <w:pPr>
        <w:tabs>
          <w:tab w:val="left" w:pos="567"/>
        </w:tabs>
        <w:spacing w:after="0" w:line="260" w:lineRule="exact"/>
        <w:rPr>
          <w:rFonts w:ascii="Times New Roman" w:hAnsi="Times New Roman"/>
          <w:noProof/>
          <w:szCs w:val="20"/>
          <w:lang w:val="lt-LT"/>
        </w:rPr>
      </w:pPr>
      <w:r w:rsidRPr="00385047">
        <w:rPr>
          <w:rFonts w:ascii="Times New Roman" w:hAnsi="Times New Roman"/>
          <w:noProof/>
          <w:szCs w:val="20"/>
          <w:lang w:val="lt-LT"/>
        </w:rPr>
        <w:t xml:space="preserve">Nors </w:t>
      </w:r>
      <w:r w:rsidR="00E03CEC" w:rsidRPr="00385047">
        <w:rPr>
          <w:rFonts w:ascii="Times New Roman" w:hAnsi="Times New Roman"/>
          <w:noProof/>
          <w:szCs w:val="20"/>
          <w:lang w:val="lt-LT"/>
        </w:rPr>
        <w:t xml:space="preserve">Loperamide </w:t>
      </w:r>
      <w:r w:rsidR="006139C6">
        <w:rPr>
          <w:rFonts w:ascii="Times New Roman" w:hAnsi="Times New Roman"/>
          <w:noProof/>
          <w:szCs w:val="20"/>
          <w:lang w:val="lt-LT"/>
        </w:rPr>
        <w:t>Siromed</w:t>
      </w:r>
      <w:r w:rsidRPr="00385047">
        <w:rPr>
          <w:rFonts w:ascii="Times New Roman" w:hAnsi="Times New Roman"/>
          <w:noProof/>
          <w:szCs w:val="20"/>
          <w:lang w:val="lt-LT"/>
        </w:rPr>
        <w:t xml:space="preserve"> stabdo viduriavimą, tačiau jo priežasties vaistas nepašalina, todėl, jei įmanoma, ją reikia šalinti kitu būdu. </w:t>
      </w:r>
    </w:p>
    <w:p w14:paraId="03F80F99" w14:textId="77777777" w:rsidR="00C31428" w:rsidRPr="00385047" w:rsidRDefault="00C31428" w:rsidP="003E1265">
      <w:pPr>
        <w:tabs>
          <w:tab w:val="left" w:pos="567"/>
        </w:tabs>
        <w:spacing w:after="0" w:line="260" w:lineRule="exact"/>
        <w:rPr>
          <w:rFonts w:ascii="Times New Roman" w:hAnsi="Times New Roman"/>
          <w:noProof/>
          <w:szCs w:val="20"/>
          <w:lang w:val="lt-LT"/>
        </w:rPr>
      </w:pPr>
    </w:p>
    <w:p w14:paraId="5E7B18C7" w14:textId="0AEE4A23" w:rsidR="00C31428" w:rsidRPr="00385047" w:rsidRDefault="00C31428" w:rsidP="003E1265">
      <w:pPr>
        <w:tabs>
          <w:tab w:val="left" w:pos="567"/>
        </w:tabs>
        <w:spacing w:after="0" w:line="260" w:lineRule="exact"/>
        <w:rPr>
          <w:rFonts w:ascii="Times New Roman" w:hAnsi="Times New Roman"/>
          <w:noProof/>
          <w:szCs w:val="20"/>
          <w:lang w:val="lt-LT"/>
        </w:rPr>
      </w:pPr>
      <w:r w:rsidRPr="00385047">
        <w:rPr>
          <w:rFonts w:ascii="Times New Roman" w:hAnsi="Times New Roman"/>
          <w:noProof/>
          <w:szCs w:val="20"/>
          <w:lang w:val="lt-LT"/>
        </w:rPr>
        <w:lastRenderedPageBreak/>
        <w:t xml:space="preserve">Viduriuojantis žmogus netenka daug skysčių, todėl jam reikia gerti jų daug. Tai ypač svarbu vaikams. Vaistinėse galima įsigyti specialių miltelių, kuriuose yra cukraus ir druskų. Jeigu geriamas jų vandeninis tirpalas, organizmas gauna ne tik skysčių, bet ir druskų, kurių netenkama viduriuojant. Tokie tirpalai ypač tinka vaikams. </w:t>
      </w:r>
    </w:p>
    <w:p w14:paraId="33726CFA" w14:textId="77777777" w:rsidR="00C31428" w:rsidRPr="00385047" w:rsidRDefault="00C31428" w:rsidP="003E1265">
      <w:pPr>
        <w:tabs>
          <w:tab w:val="left" w:pos="567"/>
        </w:tabs>
        <w:spacing w:after="0" w:line="260" w:lineRule="exact"/>
        <w:rPr>
          <w:rFonts w:ascii="Times New Roman" w:hAnsi="Times New Roman"/>
          <w:noProof/>
          <w:szCs w:val="20"/>
          <w:lang w:val="lt-LT"/>
        </w:rPr>
      </w:pPr>
    </w:p>
    <w:p w14:paraId="47CB6EC3" w14:textId="6971CBE5" w:rsidR="00C31428" w:rsidRPr="00385047" w:rsidRDefault="00C31428" w:rsidP="003E1265">
      <w:pPr>
        <w:tabs>
          <w:tab w:val="left" w:pos="567"/>
        </w:tabs>
        <w:spacing w:after="0" w:line="260" w:lineRule="exact"/>
        <w:rPr>
          <w:rFonts w:ascii="Times New Roman" w:hAnsi="Times New Roman"/>
          <w:noProof/>
          <w:szCs w:val="20"/>
          <w:lang w:val="lt-LT"/>
        </w:rPr>
      </w:pPr>
      <w:r w:rsidRPr="00385047">
        <w:rPr>
          <w:rFonts w:ascii="Times New Roman" w:hAnsi="Times New Roman"/>
          <w:noProof/>
          <w:szCs w:val="20"/>
          <w:lang w:val="lt-LT"/>
        </w:rPr>
        <w:t xml:space="preserve">Jeigu </w:t>
      </w:r>
      <w:r w:rsidR="000116C9">
        <w:rPr>
          <w:rFonts w:ascii="Times New Roman" w:hAnsi="Times New Roman"/>
          <w:noProof/>
          <w:szCs w:val="20"/>
          <w:lang w:val="lt-LT"/>
        </w:rPr>
        <w:t xml:space="preserve">vaistas </w:t>
      </w:r>
      <w:r w:rsidR="000116C9" w:rsidRPr="00385047">
        <w:rPr>
          <w:rFonts w:ascii="Times New Roman" w:hAnsi="Times New Roman"/>
          <w:noProof/>
          <w:szCs w:val="20"/>
          <w:lang w:val="lt-LT"/>
        </w:rPr>
        <w:t xml:space="preserve">per 48 valandas </w:t>
      </w:r>
      <w:r w:rsidRPr="00385047">
        <w:rPr>
          <w:rFonts w:ascii="Times New Roman" w:hAnsi="Times New Roman"/>
          <w:noProof/>
          <w:szCs w:val="20"/>
          <w:lang w:val="lt-LT"/>
        </w:rPr>
        <w:t>ūmini</w:t>
      </w:r>
      <w:r w:rsidR="000116C9">
        <w:rPr>
          <w:rFonts w:ascii="Times New Roman" w:hAnsi="Times New Roman"/>
          <w:noProof/>
          <w:szCs w:val="20"/>
          <w:lang w:val="lt-LT"/>
        </w:rPr>
        <w:t>o viduriavimo nesustabdo</w:t>
      </w:r>
      <w:r w:rsidRPr="00385047">
        <w:rPr>
          <w:rFonts w:ascii="Times New Roman" w:hAnsi="Times New Roman"/>
          <w:noProof/>
          <w:szCs w:val="20"/>
          <w:lang w:val="lt-LT"/>
        </w:rPr>
        <w:t xml:space="preserve">, </w:t>
      </w:r>
      <w:r w:rsidR="00E03CEC" w:rsidRPr="00385047">
        <w:rPr>
          <w:rFonts w:ascii="Times New Roman" w:hAnsi="Times New Roman"/>
          <w:noProof/>
          <w:szCs w:val="20"/>
          <w:lang w:val="lt-LT"/>
        </w:rPr>
        <w:t xml:space="preserve">Loperamide </w:t>
      </w:r>
      <w:r w:rsidR="006139C6">
        <w:rPr>
          <w:rFonts w:ascii="Times New Roman" w:hAnsi="Times New Roman"/>
          <w:noProof/>
          <w:szCs w:val="20"/>
          <w:lang w:val="lt-LT"/>
        </w:rPr>
        <w:t>Siromed</w:t>
      </w:r>
      <w:r w:rsidRPr="00385047">
        <w:rPr>
          <w:rFonts w:ascii="Times New Roman" w:hAnsi="Times New Roman"/>
          <w:noProof/>
          <w:szCs w:val="20"/>
          <w:lang w:val="lt-LT"/>
        </w:rPr>
        <w:t xml:space="preserve"> vartojimą reikia nutraukti ir kreiptis į gydytoją.</w:t>
      </w:r>
    </w:p>
    <w:p w14:paraId="626514AA" w14:textId="77777777" w:rsidR="00C31428" w:rsidRPr="00385047" w:rsidRDefault="00C31428" w:rsidP="003E1265">
      <w:pPr>
        <w:tabs>
          <w:tab w:val="left" w:pos="567"/>
        </w:tabs>
        <w:spacing w:after="0" w:line="260" w:lineRule="exact"/>
        <w:rPr>
          <w:rFonts w:ascii="Times New Roman" w:hAnsi="Times New Roman"/>
          <w:noProof/>
          <w:szCs w:val="20"/>
          <w:lang w:val="lt-LT"/>
        </w:rPr>
      </w:pPr>
    </w:p>
    <w:p w14:paraId="5AD6B830" w14:textId="42843022" w:rsidR="00C31428" w:rsidRPr="00385047" w:rsidRDefault="00C31428" w:rsidP="003E1265">
      <w:pPr>
        <w:tabs>
          <w:tab w:val="left" w:pos="567"/>
        </w:tabs>
        <w:spacing w:after="0" w:line="260" w:lineRule="exact"/>
        <w:rPr>
          <w:rFonts w:ascii="Times New Roman" w:hAnsi="Times New Roman"/>
          <w:noProof/>
          <w:szCs w:val="20"/>
          <w:lang w:val="lt-LT"/>
        </w:rPr>
      </w:pPr>
      <w:r w:rsidRPr="00385047">
        <w:rPr>
          <w:rFonts w:ascii="Times New Roman" w:hAnsi="Times New Roman"/>
          <w:noProof/>
          <w:szCs w:val="20"/>
          <w:lang w:val="lt-LT"/>
        </w:rPr>
        <w:t xml:space="preserve">Jeigu Jūs sergate AIDS ir vartojate </w:t>
      </w:r>
      <w:r w:rsidR="00E03CEC" w:rsidRPr="00385047">
        <w:rPr>
          <w:rFonts w:ascii="Times New Roman" w:hAnsi="Times New Roman"/>
          <w:noProof/>
          <w:szCs w:val="20"/>
          <w:lang w:val="lt-LT"/>
        </w:rPr>
        <w:t xml:space="preserve">Loperamide </w:t>
      </w:r>
      <w:r w:rsidR="006139C6">
        <w:rPr>
          <w:rFonts w:ascii="Times New Roman" w:hAnsi="Times New Roman"/>
          <w:noProof/>
          <w:szCs w:val="20"/>
          <w:lang w:val="lt-LT"/>
        </w:rPr>
        <w:t>Siromed</w:t>
      </w:r>
      <w:r w:rsidRPr="00385047">
        <w:rPr>
          <w:rFonts w:ascii="Times New Roman" w:hAnsi="Times New Roman"/>
          <w:noProof/>
          <w:szCs w:val="20"/>
          <w:lang w:val="lt-LT"/>
        </w:rPr>
        <w:t xml:space="preserve"> nuo viduriavimo – pajutus pilvo t</w:t>
      </w:r>
      <w:r w:rsidR="00C862BE">
        <w:rPr>
          <w:rFonts w:ascii="Times New Roman" w:hAnsi="Times New Roman"/>
          <w:noProof/>
          <w:szCs w:val="20"/>
          <w:lang w:val="lt-LT"/>
        </w:rPr>
        <w:t>empimą</w:t>
      </w:r>
      <w:r w:rsidRPr="00385047">
        <w:rPr>
          <w:rFonts w:ascii="Times New Roman" w:hAnsi="Times New Roman"/>
          <w:noProof/>
          <w:szCs w:val="20"/>
          <w:lang w:val="lt-LT"/>
        </w:rPr>
        <w:t xml:space="preserve"> ar pūtimą reikia iš karto nutraukti </w:t>
      </w:r>
      <w:r w:rsidR="00E03CEC" w:rsidRPr="00385047">
        <w:rPr>
          <w:rFonts w:ascii="Times New Roman" w:hAnsi="Times New Roman"/>
          <w:noProof/>
          <w:szCs w:val="20"/>
          <w:lang w:val="lt-LT"/>
        </w:rPr>
        <w:t xml:space="preserve">Loperamide </w:t>
      </w:r>
      <w:r w:rsidR="006139C6">
        <w:rPr>
          <w:rFonts w:ascii="Times New Roman" w:hAnsi="Times New Roman"/>
          <w:noProof/>
          <w:szCs w:val="20"/>
          <w:lang w:val="lt-LT"/>
        </w:rPr>
        <w:t>Siromed</w:t>
      </w:r>
      <w:r w:rsidRPr="00385047">
        <w:rPr>
          <w:rFonts w:ascii="Times New Roman" w:hAnsi="Times New Roman"/>
          <w:noProof/>
          <w:szCs w:val="20"/>
          <w:lang w:val="lt-LT"/>
        </w:rPr>
        <w:t xml:space="preserve"> vartojimą ir kreiptis į gydytoją.</w:t>
      </w:r>
    </w:p>
    <w:p w14:paraId="7A6501FE" w14:textId="77777777" w:rsidR="00C31428" w:rsidRPr="00385047" w:rsidRDefault="00C31428" w:rsidP="003E1265">
      <w:pPr>
        <w:tabs>
          <w:tab w:val="left" w:pos="567"/>
        </w:tabs>
        <w:spacing w:after="0" w:line="260" w:lineRule="exact"/>
        <w:rPr>
          <w:rFonts w:ascii="Times New Roman" w:hAnsi="Times New Roman"/>
          <w:noProof/>
          <w:szCs w:val="20"/>
          <w:lang w:val="lt-LT"/>
        </w:rPr>
      </w:pPr>
    </w:p>
    <w:p w14:paraId="100A7772" w14:textId="3A62F31F" w:rsidR="00C31428" w:rsidRPr="00385047" w:rsidRDefault="00C31428" w:rsidP="003E1265">
      <w:pPr>
        <w:tabs>
          <w:tab w:val="left" w:pos="567"/>
        </w:tabs>
        <w:spacing w:after="0" w:line="260" w:lineRule="exact"/>
        <w:rPr>
          <w:rFonts w:ascii="Times New Roman" w:hAnsi="Times New Roman"/>
          <w:noProof/>
          <w:szCs w:val="20"/>
          <w:lang w:val="lt-LT"/>
        </w:rPr>
      </w:pPr>
      <w:r w:rsidRPr="00385047">
        <w:rPr>
          <w:rFonts w:ascii="Times New Roman" w:hAnsi="Times New Roman"/>
          <w:noProof/>
          <w:szCs w:val="20"/>
          <w:lang w:val="lt-LT"/>
        </w:rPr>
        <w:t xml:space="preserve">Buvo pranešta apie loperamido, </w:t>
      </w:r>
      <w:r w:rsidR="00E03CEC" w:rsidRPr="00385047">
        <w:rPr>
          <w:rFonts w:ascii="Times New Roman" w:hAnsi="Times New Roman"/>
          <w:noProof/>
          <w:szCs w:val="20"/>
          <w:lang w:val="lt-LT"/>
        </w:rPr>
        <w:t xml:space="preserve">Loperamide </w:t>
      </w:r>
      <w:r w:rsidR="006139C6">
        <w:rPr>
          <w:rFonts w:ascii="Times New Roman" w:hAnsi="Times New Roman"/>
          <w:noProof/>
          <w:szCs w:val="20"/>
          <w:lang w:val="lt-LT"/>
        </w:rPr>
        <w:t>Siromed</w:t>
      </w:r>
      <w:r w:rsidRPr="00385047">
        <w:rPr>
          <w:rFonts w:ascii="Times New Roman" w:hAnsi="Times New Roman"/>
          <w:noProof/>
          <w:szCs w:val="20"/>
          <w:lang w:val="lt-LT"/>
        </w:rPr>
        <w:t xml:space="preserve"> veikliosios medžiagos, piktnaudžiavimą ir netinkamą vartojimą. </w:t>
      </w:r>
      <w:bookmarkStart w:id="4" w:name="_Hlk9346873"/>
      <w:r w:rsidR="000C0CF1" w:rsidRPr="00385047">
        <w:rPr>
          <w:rFonts w:ascii="Times New Roman" w:hAnsi="Times New Roman"/>
          <w:noProof/>
          <w:szCs w:val="20"/>
          <w:lang w:val="lt-LT"/>
        </w:rPr>
        <w:t xml:space="preserve">Šio </w:t>
      </w:r>
      <w:r w:rsidR="00404C1E" w:rsidRPr="00385047">
        <w:rPr>
          <w:rFonts w:ascii="Times New Roman" w:hAnsi="Times New Roman"/>
          <w:noProof/>
          <w:szCs w:val="20"/>
          <w:lang w:val="lt-LT"/>
        </w:rPr>
        <w:t>vaisto</w:t>
      </w:r>
      <w:r w:rsidR="000C0CF1" w:rsidRPr="00385047">
        <w:rPr>
          <w:rFonts w:ascii="Times New Roman" w:hAnsi="Times New Roman"/>
          <w:noProof/>
          <w:szCs w:val="20"/>
          <w:lang w:val="lt-LT"/>
        </w:rPr>
        <w:t xml:space="preserve"> negalima vartoti kita nei numatyta paskirtimi (žr. 1 skyrių) ir vartoti didesnio nei rekomenduojama jo kiekio (žr. 3 skyrių). Gauta pranešimų apie sunkius širdies veiklos sutrikimus (jų simptomai – pagreitėjęs arba nereguliarus širdies ritmas) pacientams, kurie išgėrė per daug loperamido (veikliosios </w:t>
      </w:r>
      <w:r w:rsidR="00E03CEC" w:rsidRPr="00385047">
        <w:rPr>
          <w:rFonts w:ascii="Times New Roman" w:hAnsi="Times New Roman"/>
          <w:noProof/>
          <w:szCs w:val="20"/>
          <w:lang w:val="lt-LT"/>
        </w:rPr>
        <w:t xml:space="preserve">Loperamide </w:t>
      </w:r>
      <w:r w:rsidR="006139C6">
        <w:rPr>
          <w:rFonts w:ascii="Times New Roman" w:hAnsi="Times New Roman"/>
          <w:noProof/>
          <w:szCs w:val="20"/>
          <w:lang w:val="lt-LT"/>
        </w:rPr>
        <w:t>Siromed</w:t>
      </w:r>
      <w:r w:rsidR="000C0CF1" w:rsidRPr="00385047">
        <w:rPr>
          <w:rFonts w:ascii="Times New Roman" w:hAnsi="Times New Roman"/>
          <w:noProof/>
          <w:szCs w:val="20"/>
          <w:lang w:val="lt-LT"/>
        </w:rPr>
        <w:t xml:space="preserve"> medžiagos).</w:t>
      </w:r>
      <w:bookmarkEnd w:id="4"/>
    </w:p>
    <w:p w14:paraId="7C9501CA" w14:textId="77777777" w:rsidR="00C31428" w:rsidRPr="00385047" w:rsidRDefault="00C31428" w:rsidP="003E1265">
      <w:pPr>
        <w:keepNext/>
        <w:tabs>
          <w:tab w:val="left" w:pos="-720"/>
          <w:tab w:val="left" w:pos="567"/>
          <w:tab w:val="left" w:pos="4536"/>
        </w:tabs>
        <w:spacing w:after="0" w:line="260" w:lineRule="exact"/>
        <w:outlineLvl w:val="5"/>
        <w:rPr>
          <w:rFonts w:ascii="Times New Roman" w:hAnsi="Times New Roman"/>
          <w:i/>
          <w:iCs/>
          <w:noProof/>
          <w:szCs w:val="20"/>
          <w:lang w:val="lt-LT"/>
        </w:rPr>
      </w:pPr>
    </w:p>
    <w:p w14:paraId="7B72971E" w14:textId="77777777" w:rsidR="00C31428" w:rsidRPr="00385047" w:rsidRDefault="00C31428" w:rsidP="003E1265">
      <w:pPr>
        <w:keepNext/>
        <w:tabs>
          <w:tab w:val="left" w:pos="-720"/>
          <w:tab w:val="left" w:pos="567"/>
          <w:tab w:val="left" w:pos="4536"/>
        </w:tabs>
        <w:spacing w:after="0" w:line="260" w:lineRule="exact"/>
        <w:outlineLvl w:val="5"/>
        <w:rPr>
          <w:rFonts w:ascii="Times New Roman" w:hAnsi="Times New Roman"/>
          <w:i/>
          <w:iCs/>
          <w:noProof/>
          <w:szCs w:val="20"/>
          <w:lang w:val="lt-LT"/>
        </w:rPr>
      </w:pPr>
      <w:r w:rsidRPr="00385047">
        <w:rPr>
          <w:rFonts w:ascii="Times New Roman" w:hAnsi="Times New Roman"/>
          <w:i/>
          <w:iCs/>
          <w:noProof/>
          <w:szCs w:val="20"/>
          <w:lang w:val="lt-LT"/>
        </w:rPr>
        <w:t>Kepenų funkcijos sutrikimas</w:t>
      </w:r>
    </w:p>
    <w:p w14:paraId="761C5A19" w14:textId="0115C595" w:rsidR="00C31428" w:rsidRPr="00385047" w:rsidRDefault="00C31428" w:rsidP="003E1265">
      <w:pPr>
        <w:tabs>
          <w:tab w:val="left" w:pos="720"/>
        </w:tabs>
        <w:spacing w:after="0" w:line="240" w:lineRule="auto"/>
        <w:rPr>
          <w:rFonts w:ascii="Times New Roman" w:hAnsi="Times New Roman"/>
          <w:noProof/>
          <w:szCs w:val="20"/>
          <w:lang w:val="lt-LT"/>
        </w:rPr>
      </w:pPr>
      <w:r w:rsidRPr="00385047">
        <w:rPr>
          <w:rFonts w:ascii="Times New Roman" w:hAnsi="Times New Roman"/>
          <w:noProof/>
          <w:szCs w:val="20"/>
          <w:lang w:val="lt-LT"/>
        </w:rPr>
        <w:t xml:space="preserve">Pacientams, sergantiems kepenų ligomis, prieš </w:t>
      </w:r>
      <w:r w:rsidR="00E03CEC" w:rsidRPr="00385047">
        <w:rPr>
          <w:rFonts w:ascii="Times New Roman" w:hAnsi="Times New Roman"/>
          <w:noProof/>
          <w:szCs w:val="20"/>
          <w:lang w:val="lt-LT"/>
        </w:rPr>
        <w:t xml:space="preserve">Loperamide </w:t>
      </w:r>
      <w:r w:rsidR="006139C6">
        <w:rPr>
          <w:rFonts w:ascii="Times New Roman" w:hAnsi="Times New Roman"/>
          <w:noProof/>
          <w:szCs w:val="20"/>
          <w:lang w:val="lt-LT"/>
        </w:rPr>
        <w:t>Siromed</w:t>
      </w:r>
      <w:r w:rsidRPr="00385047">
        <w:rPr>
          <w:rFonts w:ascii="Times New Roman" w:hAnsi="Times New Roman"/>
          <w:noProof/>
          <w:szCs w:val="20"/>
          <w:lang w:val="lt-LT"/>
        </w:rPr>
        <w:t xml:space="preserve"> vartojimą reikia kreiptis į gydytoją, kadangi gydymo metu gali būti reikalinga gydytojo priežiūra.</w:t>
      </w:r>
    </w:p>
    <w:p w14:paraId="38B96931" w14:textId="77777777" w:rsidR="00C31428" w:rsidRPr="00385047" w:rsidRDefault="00C31428" w:rsidP="003E1265">
      <w:pPr>
        <w:tabs>
          <w:tab w:val="left" w:pos="567"/>
        </w:tabs>
        <w:spacing w:after="0" w:line="260" w:lineRule="exact"/>
        <w:rPr>
          <w:rFonts w:ascii="Times New Roman" w:hAnsi="Times New Roman"/>
          <w:noProof/>
          <w:szCs w:val="20"/>
          <w:lang w:val="lt-LT"/>
        </w:rPr>
      </w:pPr>
    </w:p>
    <w:p w14:paraId="3C055D3C" w14:textId="3B498606" w:rsidR="00C31428" w:rsidRPr="00385047" w:rsidRDefault="00C31428" w:rsidP="003E1265">
      <w:pPr>
        <w:tabs>
          <w:tab w:val="left" w:pos="567"/>
        </w:tabs>
        <w:spacing w:after="0" w:line="260" w:lineRule="exact"/>
        <w:ind w:left="567" w:hanging="567"/>
        <w:rPr>
          <w:rFonts w:ascii="Times New Roman" w:hAnsi="Times New Roman"/>
          <w:b/>
          <w:noProof/>
          <w:szCs w:val="20"/>
          <w:lang w:val="lt-LT"/>
        </w:rPr>
      </w:pPr>
      <w:r w:rsidRPr="00385047">
        <w:rPr>
          <w:rFonts w:ascii="Times New Roman" w:hAnsi="Times New Roman"/>
          <w:b/>
          <w:noProof/>
          <w:szCs w:val="20"/>
          <w:lang w:val="lt-LT"/>
        </w:rPr>
        <w:t xml:space="preserve">Kiti vaistai ir </w:t>
      </w:r>
      <w:r w:rsidR="00E03CEC" w:rsidRPr="00385047">
        <w:rPr>
          <w:rFonts w:ascii="Times New Roman" w:hAnsi="Times New Roman"/>
          <w:b/>
          <w:noProof/>
          <w:szCs w:val="20"/>
          <w:lang w:val="lt-LT"/>
        </w:rPr>
        <w:t xml:space="preserve">Loperamide </w:t>
      </w:r>
      <w:r w:rsidR="006139C6">
        <w:rPr>
          <w:rFonts w:ascii="Times New Roman" w:hAnsi="Times New Roman"/>
          <w:b/>
          <w:noProof/>
          <w:szCs w:val="20"/>
          <w:lang w:val="lt-LT"/>
        </w:rPr>
        <w:t>Siromed</w:t>
      </w:r>
    </w:p>
    <w:p w14:paraId="34D697DF" w14:textId="77777777" w:rsidR="00C31428" w:rsidRPr="00385047" w:rsidRDefault="00C31428" w:rsidP="003E1265">
      <w:pPr>
        <w:tabs>
          <w:tab w:val="left" w:pos="567"/>
        </w:tabs>
        <w:spacing w:after="0" w:line="260" w:lineRule="exact"/>
        <w:rPr>
          <w:rFonts w:ascii="Times New Roman" w:hAnsi="Times New Roman"/>
          <w:noProof/>
          <w:szCs w:val="20"/>
          <w:lang w:val="lt-LT"/>
        </w:rPr>
      </w:pPr>
      <w:r w:rsidRPr="00385047">
        <w:rPr>
          <w:rFonts w:ascii="Times New Roman" w:hAnsi="Times New Roman"/>
          <w:noProof/>
          <w:szCs w:val="20"/>
          <w:lang w:val="lt-LT"/>
        </w:rPr>
        <w:t>Jeigu vartojate ar neseniai vartojote kitų vaistų arba dėl to nesate tikri, apie tai pasakykite gydytojui arba vaistininkui. Pasakykite gydytojui arba vaistininkui jeigu vartojate toliau išvard</w:t>
      </w:r>
      <w:r w:rsidR="00A373B3" w:rsidRPr="00385047">
        <w:rPr>
          <w:rFonts w:ascii="Times New Roman" w:hAnsi="Times New Roman"/>
          <w:noProof/>
          <w:szCs w:val="20"/>
          <w:lang w:val="lt-LT"/>
        </w:rPr>
        <w:t>y</w:t>
      </w:r>
      <w:r w:rsidRPr="00385047">
        <w:rPr>
          <w:rFonts w:ascii="Times New Roman" w:hAnsi="Times New Roman"/>
          <w:noProof/>
          <w:szCs w:val="20"/>
          <w:lang w:val="lt-LT"/>
        </w:rPr>
        <w:t>tų vaistų:</w:t>
      </w:r>
    </w:p>
    <w:p w14:paraId="278D0E05" w14:textId="77777777" w:rsidR="00C31428" w:rsidRPr="00385047" w:rsidRDefault="00C31428" w:rsidP="003E1265">
      <w:pPr>
        <w:tabs>
          <w:tab w:val="left" w:pos="567"/>
        </w:tabs>
        <w:spacing w:after="0" w:line="260" w:lineRule="exact"/>
        <w:rPr>
          <w:rFonts w:ascii="Times New Roman" w:hAnsi="Times New Roman"/>
          <w:noProof/>
          <w:szCs w:val="20"/>
          <w:lang w:val="lt-LT"/>
        </w:rPr>
      </w:pPr>
      <w:r w:rsidRPr="00385047">
        <w:rPr>
          <w:rFonts w:ascii="Times New Roman" w:hAnsi="Times New Roman"/>
          <w:noProof/>
          <w:szCs w:val="20"/>
          <w:lang w:val="lt-LT"/>
        </w:rPr>
        <w:t>-</w:t>
      </w:r>
      <w:r w:rsidRPr="00385047">
        <w:rPr>
          <w:rFonts w:ascii="Times New Roman" w:hAnsi="Times New Roman"/>
          <w:noProof/>
          <w:szCs w:val="20"/>
          <w:lang w:val="lt-LT"/>
        </w:rPr>
        <w:tab/>
        <w:t>ritonaviro (vartojamo AIDS gydyti),</w:t>
      </w:r>
    </w:p>
    <w:p w14:paraId="695F9EA5" w14:textId="77777777" w:rsidR="00C31428" w:rsidRPr="00385047" w:rsidRDefault="00C31428" w:rsidP="003E1265">
      <w:pPr>
        <w:tabs>
          <w:tab w:val="left" w:pos="567"/>
        </w:tabs>
        <w:spacing w:after="0" w:line="260" w:lineRule="exact"/>
        <w:rPr>
          <w:rFonts w:ascii="Times New Roman" w:hAnsi="Times New Roman"/>
          <w:noProof/>
          <w:szCs w:val="20"/>
          <w:lang w:val="lt-LT"/>
        </w:rPr>
      </w:pPr>
      <w:r w:rsidRPr="00385047">
        <w:rPr>
          <w:rFonts w:ascii="Times New Roman" w:hAnsi="Times New Roman"/>
          <w:noProof/>
          <w:szCs w:val="20"/>
          <w:lang w:val="lt-LT"/>
        </w:rPr>
        <w:t>-</w:t>
      </w:r>
      <w:r w:rsidRPr="00385047">
        <w:rPr>
          <w:rFonts w:ascii="Times New Roman" w:hAnsi="Times New Roman"/>
          <w:noProof/>
          <w:szCs w:val="20"/>
          <w:lang w:val="lt-LT"/>
        </w:rPr>
        <w:tab/>
        <w:t>chinidino (vartojamo sutrikusiam širdies ritmui gydyti),</w:t>
      </w:r>
    </w:p>
    <w:p w14:paraId="14560F10" w14:textId="77777777" w:rsidR="00C31428" w:rsidRPr="00385047" w:rsidRDefault="00C31428" w:rsidP="003E1265">
      <w:pPr>
        <w:tabs>
          <w:tab w:val="left" w:pos="567"/>
        </w:tabs>
        <w:spacing w:after="0" w:line="260" w:lineRule="exact"/>
        <w:rPr>
          <w:rFonts w:ascii="Times New Roman" w:hAnsi="Times New Roman"/>
          <w:noProof/>
          <w:szCs w:val="20"/>
          <w:lang w:val="lt-LT"/>
        </w:rPr>
      </w:pPr>
      <w:r w:rsidRPr="00385047">
        <w:rPr>
          <w:rFonts w:ascii="Times New Roman" w:hAnsi="Times New Roman"/>
          <w:noProof/>
          <w:szCs w:val="20"/>
          <w:lang w:val="lt-LT"/>
        </w:rPr>
        <w:t>-</w:t>
      </w:r>
      <w:r w:rsidRPr="00385047">
        <w:rPr>
          <w:rFonts w:ascii="Times New Roman" w:hAnsi="Times New Roman"/>
          <w:noProof/>
          <w:szCs w:val="20"/>
          <w:lang w:val="lt-LT"/>
        </w:rPr>
        <w:tab/>
        <w:t>geriamojo desmopresino (padidėjusiam šlapinimuisi slopinti),</w:t>
      </w:r>
    </w:p>
    <w:p w14:paraId="448C9A99" w14:textId="77777777" w:rsidR="00C31428" w:rsidRPr="00385047" w:rsidRDefault="00C31428" w:rsidP="003E1265">
      <w:pPr>
        <w:tabs>
          <w:tab w:val="left" w:pos="567"/>
        </w:tabs>
        <w:spacing w:after="0" w:line="260" w:lineRule="exact"/>
        <w:rPr>
          <w:rFonts w:ascii="Times New Roman" w:hAnsi="Times New Roman"/>
          <w:noProof/>
          <w:szCs w:val="20"/>
          <w:lang w:val="lt-LT"/>
        </w:rPr>
      </w:pPr>
      <w:r w:rsidRPr="00385047">
        <w:rPr>
          <w:rFonts w:ascii="Times New Roman" w:hAnsi="Times New Roman"/>
          <w:noProof/>
          <w:szCs w:val="20"/>
          <w:lang w:val="lt-LT"/>
        </w:rPr>
        <w:t>-</w:t>
      </w:r>
      <w:r w:rsidRPr="00385047">
        <w:rPr>
          <w:rFonts w:ascii="Times New Roman" w:hAnsi="Times New Roman"/>
          <w:noProof/>
          <w:szCs w:val="20"/>
          <w:lang w:val="lt-LT"/>
        </w:rPr>
        <w:tab/>
        <w:t>itrakonazolo ar ketokonazolo (grybelinių infekcijų gydymui),</w:t>
      </w:r>
    </w:p>
    <w:p w14:paraId="6113CBDA" w14:textId="77777777" w:rsidR="00C31428" w:rsidRPr="00385047" w:rsidRDefault="00C31428" w:rsidP="003E1265">
      <w:pPr>
        <w:tabs>
          <w:tab w:val="left" w:pos="567"/>
        </w:tabs>
        <w:spacing w:after="0" w:line="260" w:lineRule="exact"/>
        <w:rPr>
          <w:rFonts w:ascii="Times New Roman" w:hAnsi="Times New Roman"/>
          <w:noProof/>
          <w:lang w:val="lt-LT"/>
        </w:rPr>
      </w:pPr>
      <w:r w:rsidRPr="00385047">
        <w:rPr>
          <w:rFonts w:ascii="Times New Roman" w:hAnsi="Times New Roman"/>
          <w:noProof/>
          <w:szCs w:val="20"/>
          <w:lang w:val="lt-LT"/>
        </w:rPr>
        <w:t>-</w:t>
      </w:r>
      <w:r w:rsidRPr="00385047">
        <w:rPr>
          <w:rFonts w:ascii="Times New Roman" w:hAnsi="Times New Roman"/>
          <w:noProof/>
          <w:szCs w:val="20"/>
          <w:lang w:val="lt-LT"/>
        </w:rPr>
        <w:tab/>
        <w:t>gemfibrozilio (cholesteroliui mažinti).</w:t>
      </w:r>
    </w:p>
    <w:p w14:paraId="4F805617" w14:textId="77777777" w:rsidR="00C31428" w:rsidRPr="00385047" w:rsidRDefault="00C31428" w:rsidP="003E1265">
      <w:pPr>
        <w:numPr>
          <w:ilvl w:val="12"/>
          <w:numId w:val="0"/>
        </w:numPr>
        <w:tabs>
          <w:tab w:val="left" w:pos="1290"/>
        </w:tabs>
        <w:spacing w:after="0" w:line="240" w:lineRule="auto"/>
        <w:ind w:right="-2"/>
        <w:rPr>
          <w:rFonts w:ascii="Times New Roman" w:hAnsi="Times New Roman"/>
          <w:noProof/>
          <w:szCs w:val="20"/>
          <w:lang w:val="lt-LT"/>
        </w:rPr>
      </w:pPr>
    </w:p>
    <w:p w14:paraId="09739FC7" w14:textId="5C77D15B" w:rsidR="00C31428" w:rsidRPr="00385047" w:rsidRDefault="00C31428" w:rsidP="003E1265">
      <w:pPr>
        <w:tabs>
          <w:tab w:val="left" w:pos="567"/>
        </w:tabs>
        <w:spacing w:after="0" w:line="260" w:lineRule="exact"/>
        <w:ind w:left="567" w:hanging="567"/>
        <w:rPr>
          <w:rFonts w:ascii="Times New Roman" w:hAnsi="Times New Roman"/>
          <w:b/>
          <w:noProof/>
          <w:szCs w:val="20"/>
          <w:lang w:val="lt-LT"/>
        </w:rPr>
      </w:pPr>
      <w:r w:rsidRPr="00385047">
        <w:rPr>
          <w:rFonts w:ascii="Times New Roman" w:hAnsi="Times New Roman"/>
          <w:b/>
          <w:noProof/>
          <w:szCs w:val="20"/>
          <w:lang w:val="lt-LT"/>
        </w:rPr>
        <w:t>Nėštumas</w:t>
      </w:r>
      <w:r w:rsidR="00687A2E">
        <w:rPr>
          <w:rFonts w:ascii="Times New Roman" w:hAnsi="Times New Roman"/>
          <w:b/>
          <w:noProof/>
          <w:szCs w:val="20"/>
          <w:lang w:val="lt-LT"/>
        </w:rPr>
        <w:t>,</w:t>
      </w:r>
      <w:r w:rsidRPr="00385047">
        <w:rPr>
          <w:rFonts w:ascii="Times New Roman" w:hAnsi="Times New Roman"/>
          <w:b/>
          <w:noProof/>
          <w:szCs w:val="20"/>
          <w:lang w:val="lt-LT"/>
        </w:rPr>
        <w:t xml:space="preserve"> žindymo laikotarpis</w:t>
      </w:r>
      <w:r w:rsidR="00687A2E">
        <w:rPr>
          <w:rFonts w:ascii="Times New Roman" w:hAnsi="Times New Roman"/>
          <w:b/>
          <w:noProof/>
          <w:szCs w:val="20"/>
          <w:lang w:val="lt-LT"/>
        </w:rPr>
        <w:t xml:space="preserve"> ir vaisingumas</w:t>
      </w:r>
    </w:p>
    <w:p w14:paraId="33C54C97" w14:textId="77777777" w:rsidR="00C31428" w:rsidRPr="00385047" w:rsidRDefault="00C31428" w:rsidP="003E1265">
      <w:pPr>
        <w:tabs>
          <w:tab w:val="left" w:pos="567"/>
        </w:tabs>
        <w:spacing w:after="0" w:line="260" w:lineRule="exact"/>
        <w:rPr>
          <w:rFonts w:ascii="Times New Roman" w:hAnsi="Times New Roman"/>
          <w:noProof/>
          <w:szCs w:val="20"/>
          <w:lang w:val="lt-LT"/>
        </w:rPr>
      </w:pPr>
      <w:r w:rsidRPr="00385047">
        <w:rPr>
          <w:rFonts w:ascii="Times New Roman" w:hAnsi="Times New Roman"/>
          <w:noProof/>
          <w:szCs w:val="20"/>
          <w:lang w:val="lt-LT"/>
        </w:rPr>
        <w:t>Jeigu esate nėščia, žindote kūdikį, manote, kad galbūt esate nėščia, arba planuojate pastoti, tai prieš vartodama šį vaistą, pasitarkite su gydytoju arba vaistininku.</w:t>
      </w:r>
    </w:p>
    <w:p w14:paraId="331818A5" w14:textId="0EA7640F" w:rsidR="00C31428" w:rsidRPr="00385047" w:rsidRDefault="00E03CEC" w:rsidP="003E1265">
      <w:pPr>
        <w:tabs>
          <w:tab w:val="left" w:pos="567"/>
        </w:tabs>
        <w:spacing w:after="0" w:line="260" w:lineRule="exact"/>
        <w:rPr>
          <w:rFonts w:ascii="Times New Roman" w:hAnsi="Times New Roman"/>
          <w:noProof/>
          <w:szCs w:val="20"/>
          <w:lang w:val="lt-LT"/>
        </w:rPr>
      </w:pPr>
      <w:r w:rsidRPr="00385047">
        <w:rPr>
          <w:rFonts w:ascii="Times New Roman" w:hAnsi="Times New Roman"/>
          <w:noProof/>
          <w:szCs w:val="20"/>
          <w:lang w:val="lt-LT"/>
        </w:rPr>
        <w:t xml:space="preserve">Loperamide </w:t>
      </w:r>
      <w:r w:rsidR="006139C6">
        <w:rPr>
          <w:rFonts w:ascii="Times New Roman" w:hAnsi="Times New Roman"/>
          <w:noProof/>
          <w:szCs w:val="20"/>
          <w:lang w:val="lt-LT"/>
        </w:rPr>
        <w:t>Siromed</w:t>
      </w:r>
      <w:r w:rsidR="00C31428" w:rsidRPr="00385047">
        <w:rPr>
          <w:rFonts w:ascii="Times New Roman" w:hAnsi="Times New Roman"/>
          <w:noProof/>
          <w:szCs w:val="20"/>
          <w:lang w:val="lt-LT"/>
        </w:rPr>
        <w:t xml:space="preserve"> nerekomenduojama vartoti nėštumo ir žindymo metu. Nėščios ir krūtimi maitinančios moterys turi pasitarti su gydytoju dėl atitinkamo gydymo.</w:t>
      </w:r>
    </w:p>
    <w:p w14:paraId="3E7638F9" w14:textId="77777777" w:rsidR="00C31428" w:rsidRPr="00385047" w:rsidRDefault="00C31428" w:rsidP="003E1265">
      <w:pPr>
        <w:tabs>
          <w:tab w:val="left" w:pos="567"/>
        </w:tabs>
        <w:spacing w:after="0" w:line="260" w:lineRule="exact"/>
        <w:ind w:left="567" w:hanging="567"/>
        <w:rPr>
          <w:rFonts w:ascii="Times New Roman" w:hAnsi="Times New Roman"/>
          <w:noProof/>
          <w:szCs w:val="20"/>
          <w:lang w:val="lt-LT"/>
        </w:rPr>
      </w:pPr>
    </w:p>
    <w:p w14:paraId="587489CA" w14:textId="77777777" w:rsidR="00C31428" w:rsidRPr="00385047" w:rsidRDefault="00C31428" w:rsidP="003E1265">
      <w:pPr>
        <w:tabs>
          <w:tab w:val="left" w:pos="567"/>
        </w:tabs>
        <w:spacing w:after="0" w:line="260" w:lineRule="exact"/>
        <w:ind w:left="567" w:hanging="567"/>
        <w:rPr>
          <w:rFonts w:ascii="Times New Roman" w:hAnsi="Times New Roman"/>
          <w:b/>
          <w:noProof/>
          <w:szCs w:val="20"/>
          <w:lang w:val="lt-LT"/>
        </w:rPr>
      </w:pPr>
      <w:r w:rsidRPr="00385047">
        <w:rPr>
          <w:rFonts w:ascii="Times New Roman" w:hAnsi="Times New Roman"/>
          <w:b/>
          <w:noProof/>
          <w:szCs w:val="20"/>
          <w:lang w:val="lt-LT"/>
        </w:rPr>
        <w:t>Vairavimas ir mechanizmų valdymas</w:t>
      </w:r>
    </w:p>
    <w:p w14:paraId="09D6E25A" w14:textId="46B64427" w:rsidR="00C31428" w:rsidRPr="00385047" w:rsidRDefault="00C31428" w:rsidP="003E1265">
      <w:pPr>
        <w:tabs>
          <w:tab w:val="left" w:pos="567"/>
        </w:tabs>
        <w:spacing w:after="0" w:line="260" w:lineRule="exact"/>
        <w:rPr>
          <w:rFonts w:ascii="Times New Roman" w:hAnsi="Times New Roman"/>
          <w:noProof/>
          <w:szCs w:val="20"/>
          <w:lang w:val="lt-LT"/>
        </w:rPr>
      </w:pPr>
      <w:r w:rsidRPr="00385047">
        <w:rPr>
          <w:rFonts w:ascii="Times New Roman" w:hAnsi="Times New Roman"/>
          <w:noProof/>
          <w:szCs w:val="20"/>
          <w:lang w:val="lt-LT"/>
        </w:rPr>
        <w:t xml:space="preserve">Viduriuojant gali atsirasti nuovargis, galvos svaigimas arba mieguistumas. Dėl to patariama atsargiai naudoti </w:t>
      </w:r>
      <w:r w:rsidR="00E03CEC" w:rsidRPr="00385047">
        <w:rPr>
          <w:rFonts w:ascii="Times New Roman" w:hAnsi="Times New Roman"/>
          <w:noProof/>
          <w:szCs w:val="20"/>
          <w:lang w:val="lt-LT"/>
        </w:rPr>
        <w:t xml:space="preserve">Loperamide </w:t>
      </w:r>
      <w:r w:rsidR="006139C6">
        <w:rPr>
          <w:rFonts w:ascii="Times New Roman" w:hAnsi="Times New Roman"/>
          <w:noProof/>
          <w:szCs w:val="20"/>
          <w:lang w:val="lt-LT"/>
        </w:rPr>
        <w:t>Siromed</w:t>
      </w:r>
      <w:r w:rsidRPr="00385047">
        <w:rPr>
          <w:rFonts w:ascii="Times New Roman" w:hAnsi="Times New Roman"/>
          <w:noProof/>
          <w:szCs w:val="20"/>
          <w:lang w:val="lt-LT"/>
        </w:rPr>
        <w:t xml:space="preserve"> tais atvejais, kai reikia vairuoti arba valdyti mechanizmus.</w:t>
      </w:r>
    </w:p>
    <w:p w14:paraId="13B6539D" w14:textId="77777777" w:rsidR="00C31428" w:rsidRPr="00385047" w:rsidRDefault="00C31428" w:rsidP="003E1265">
      <w:pPr>
        <w:tabs>
          <w:tab w:val="left" w:pos="567"/>
        </w:tabs>
        <w:spacing w:after="0" w:line="260" w:lineRule="exact"/>
        <w:rPr>
          <w:rFonts w:ascii="Times New Roman" w:hAnsi="Times New Roman"/>
          <w:noProof/>
          <w:szCs w:val="20"/>
          <w:lang w:val="lt-LT"/>
        </w:rPr>
      </w:pPr>
    </w:p>
    <w:p w14:paraId="54B27B5C" w14:textId="5961688E" w:rsidR="00C31428" w:rsidRPr="00385047" w:rsidRDefault="00E03CEC" w:rsidP="003E1265">
      <w:pPr>
        <w:tabs>
          <w:tab w:val="left" w:pos="567"/>
        </w:tabs>
        <w:spacing w:after="0" w:line="260" w:lineRule="exact"/>
        <w:ind w:left="567" w:hanging="567"/>
        <w:rPr>
          <w:rFonts w:ascii="Times New Roman" w:hAnsi="Times New Roman"/>
          <w:b/>
          <w:noProof/>
          <w:szCs w:val="20"/>
          <w:lang w:val="lt-LT"/>
        </w:rPr>
      </w:pPr>
      <w:r w:rsidRPr="00385047">
        <w:rPr>
          <w:rFonts w:ascii="Times New Roman" w:hAnsi="Times New Roman"/>
          <w:b/>
          <w:bCs/>
          <w:noProof/>
          <w:szCs w:val="20"/>
          <w:lang w:val="lt-LT"/>
        </w:rPr>
        <w:t xml:space="preserve">Loperamide </w:t>
      </w:r>
      <w:r w:rsidR="006139C6">
        <w:rPr>
          <w:rFonts w:ascii="Times New Roman" w:hAnsi="Times New Roman"/>
          <w:b/>
          <w:bCs/>
          <w:noProof/>
          <w:szCs w:val="20"/>
          <w:lang w:val="lt-LT"/>
        </w:rPr>
        <w:t>Siromed</w:t>
      </w:r>
      <w:r w:rsidR="00C31428" w:rsidRPr="00385047">
        <w:rPr>
          <w:rFonts w:ascii="Times New Roman" w:hAnsi="Times New Roman"/>
          <w:b/>
          <w:bCs/>
          <w:noProof/>
          <w:szCs w:val="20"/>
          <w:lang w:val="lt-LT"/>
        </w:rPr>
        <w:t xml:space="preserve"> sudėtyje yra laktozės</w:t>
      </w:r>
    </w:p>
    <w:p w14:paraId="5E3363A5" w14:textId="77777777" w:rsidR="00C31428" w:rsidRPr="00385047" w:rsidRDefault="00C31428" w:rsidP="003E1265">
      <w:pPr>
        <w:numPr>
          <w:ilvl w:val="12"/>
          <w:numId w:val="0"/>
        </w:numPr>
        <w:tabs>
          <w:tab w:val="left" w:pos="567"/>
          <w:tab w:val="left" w:pos="720"/>
        </w:tabs>
        <w:spacing w:after="0" w:line="240" w:lineRule="auto"/>
        <w:rPr>
          <w:rFonts w:ascii="Times New Roman" w:hAnsi="Times New Roman"/>
          <w:noProof/>
          <w:szCs w:val="20"/>
          <w:lang w:val="lt-LT"/>
        </w:rPr>
      </w:pPr>
      <w:r w:rsidRPr="00385047">
        <w:rPr>
          <w:rFonts w:ascii="Times New Roman" w:hAnsi="Times New Roman"/>
          <w:noProof/>
          <w:szCs w:val="20"/>
          <w:lang w:val="lt-LT"/>
        </w:rPr>
        <w:t>Jeigu gydytojas Jums yra sakęs, kad netoleruojate kokių nors angliavandenių, kreipkitės į jį prieš pradėdami vartoti šį vaistą.</w:t>
      </w:r>
    </w:p>
    <w:p w14:paraId="74828801" w14:textId="77777777" w:rsidR="00C31428" w:rsidRPr="00385047" w:rsidRDefault="00C31428" w:rsidP="003E1265">
      <w:pPr>
        <w:numPr>
          <w:ilvl w:val="12"/>
          <w:numId w:val="0"/>
        </w:numPr>
        <w:tabs>
          <w:tab w:val="left" w:pos="567"/>
          <w:tab w:val="left" w:pos="720"/>
        </w:tabs>
        <w:spacing w:after="0" w:line="240" w:lineRule="auto"/>
        <w:ind w:right="-2"/>
        <w:rPr>
          <w:rFonts w:ascii="Times New Roman" w:hAnsi="Times New Roman"/>
          <w:noProof/>
          <w:szCs w:val="20"/>
          <w:lang w:val="lt-LT"/>
        </w:rPr>
      </w:pPr>
    </w:p>
    <w:p w14:paraId="4EA8911D" w14:textId="77777777" w:rsidR="00C31428" w:rsidRPr="00385047" w:rsidRDefault="00C31428" w:rsidP="003E1265">
      <w:pPr>
        <w:numPr>
          <w:ilvl w:val="12"/>
          <w:numId w:val="0"/>
        </w:numPr>
        <w:tabs>
          <w:tab w:val="left" w:pos="567"/>
          <w:tab w:val="left" w:pos="720"/>
        </w:tabs>
        <w:spacing w:after="0" w:line="240" w:lineRule="auto"/>
        <w:ind w:right="-2"/>
        <w:rPr>
          <w:rFonts w:ascii="Times New Roman" w:hAnsi="Times New Roman"/>
          <w:noProof/>
          <w:szCs w:val="20"/>
          <w:lang w:val="lt-LT"/>
        </w:rPr>
      </w:pPr>
    </w:p>
    <w:p w14:paraId="33D3DE07" w14:textId="08F4E801" w:rsidR="00C31428" w:rsidRPr="00385047" w:rsidRDefault="00C31428" w:rsidP="003E1265">
      <w:pPr>
        <w:numPr>
          <w:ilvl w:val="12"/>
          <w:numId w:val="0"/>
        </w:numPr>
        <w:tabs>
          <w:tab w:val="left" w:pos="567"/>
        </w:tabs>
        <w:spacing w:after="0" w:line="260" w:lineRule="exact"/>
        <w:ind w:left="567" w:hanging="567"/>
        <w:outlineLvl w:val="0"/>
        <w:rPr>
          <w:rFonts w:ascii="Times New Roman" w:hAnsi="Times New Roman"/>
          <w:b/>
          <w:caps/>
          <w:noProof/>
          <w:szCs w:val="20"/>
          <w:lang w:val="lt-LT"/>
        </w:rPr>
      </w:pPr>
      <w:r w:rsidRPr="00385047">
        <w:rPr>
          <w:rFonts w:ascii="Times New Roman" w:hAnsi="Times New Roman"/>
          <w:b/>
          <w:noProof/>
          <w:szCs w:val="20"/>
          <w:lang w:val="lt-LT"/>
        </w:rPr>
        <w:t>3.</w:t>
      </w:r>
      <w:r w:rsidRPr="00385047">
        <w:rPr>
          <w:rFonts w:ascii="Times New Roman" w:hAnsi="Times New Roman"/>
          <w:b/>
          <w:noProof/>
          <w:szCs w:val="20"/>
          <w:lang w:val="lt-LT"/>
        </w:rPr>
        <w:tab/>
        <w:t xml:space="preserve">Kaip vartoti </w:t>
      </w:r>
      <w:r w:rsidR="00E03CEC" w:rsidRPr="00385047">
        <w:rPr>
          <w:rFonts w:ascii="Times New Roman" w:hAnsi="Times New Roman"/>
          <w:b/>
          <w:noProof/>
          <w:szCs w:val="20"/>
          <w:lang w:val="lt-LT"/>
        </w:rPr>
        <w:t xml:space="preserve">Loperamide </w:t>
      </w:r>
      <w:r w:rsidR="006139C6">
        <w:rPr>
          <w:rFonts w:ascii="Times New Roman" w:hAnsi="Times New Roman"/>
          <w:b/>
          <w:noProof/>
          <w:szCs w:val="20"/>
          <w:lang w:val="lt-LT"/>
        </w:rPr>
        <w:t>Siromed</w:t>
      </w:r>
    </w:p>
    <w:p w14:paraId="61F979DF" w14:textId="77777777" w:rsidR="00C31428" w:rsidRPr="00385047" w:rsidRDefault="00C31428" w:rsidP="003E1265">
      <w:pPr>
        <w:tabs>
          <w:tab w:val="left" w:pos="567"/>
        </w:tabs>
        <w:spacing w:after="0" w:line="260" w:lineRule="exact"/>
        <w:rPr>
          <w:rFonts w:ascii="Times New Roman" w:hAnsi="Times New Roman"/>
          <w:noProof/>
          <w:szCs w:val="20"/>
          <w:lang w:val="lt-LT"/>
        </w:rPr>
      </w:pPr>
    </w:p>
    <w:p w14:paraId="3AC55D38" w14:textId="77777777" w:rsidR="00C31428" w:rsidRPr="00385047" w:rsidRDefault="00C31428" w:rsidP="003E1265">
      <w:pPr>
        <w:tabs>
          <w:tab w:val="left" w:pos="567"/>
        </w:tabs>
        <w:spacing w:after="0" w:line="260" w:lineRule="exact"/>
        <w:rPr>
          <w:rFonts w:ascii="Times New Roman" w:eastAsia="Times New Roman" w:hAnsi="Times New Roman"/>
          <w:noProof/>
          <w:snapToGrid w:val="0"/>
          <w:szCs w:val="24"/>
          <w:lang w:val="lt-LT"/>
        </w:rPr>
      </w:pPr>
      <w:r w:rsidRPr="00385047">
        <w:rPr>
          <w:rFonts w:ascii="Times New Roman" w:eastAsia="Times New Roman" w:hAnsi="Times New Roman"/>
          <w:noProof/>
          <w:snapToGrid w:val="0"/>
          <w:szCs w:val="24"/>
          <w:lang w:val="lt-LT"/>
        </w:rPr>
        <w:t>Visada vartokite šį vaistą tiksliai kaip aprašyta šiame lapelyje arba kaip nurodė gydytojas arba vaistininkas. Jeigu abejojate, kreipkitės į gydytoją arba vaistininką.</w:t>
      </w:r>
    </w:p>
    <w:p w14:paraId="4095F4D3" w14:textId="36752EBA" w:rsidR="00C31428" w:rsidRPr="00385047" w:rsidRDefault="00E03CEC" w:rsidP="003E1265">
      <w:pPr>
        <w:tabs>
          <w:tab w:val="left" w:pos="567"/>
        </w:tabs>
        <w:spacing w:after="0" w:line="260" w:lineRule="exact"/>
        <w:rPr>
          <w:rFonts w:ascii="Times New Roman" w:hAnsi="Times New Roman"/>
          <w:noProof/>
          <w:szCs w:val="20"/>
          <w:lang w:val="lt-LT"/>
        </w:rPr>
      </w:pPr>
      <w:r w:rsidRPr="00385047">
        <w:rPr>
          <w:rFonts w:ascii="Times New Roman" w:hAnsi="Times New Roman"/>
          <w:noProof/>
          <w:szCs w:val="20"/>
          <w:lang w:val="lt-LT"/>
        </w:rPr>
        <w:t xml:space="preserve">Loperamide </w:t>
      </w:r>
      <w:r w:rsidR="006139C6">
        <w:rPr>
          <w:rFonts w:ascii="Times New Roman" w:hAnsi="Times New Roman"/>
          <w:noProof/>
          <w:szCs w:val="20"/>
          <w:lang w:val="lt-LT"/>
        </w:rPr>
        <w:t>Siromed</w:t>
      </w:r>
      <w:r w:rsidR="00C31428" w:rsidRPr="00385047">
        <w:rPr>
          <w:rFonts w:ascii="Times New Roman" w:hAnsi="Times New Roman"/>
          <w:noProof/>
          <w:szCs w:val="20"/>
          <w:lang w:val="lt-LT"/>
        </w:rPr>
        <w:t xml:space="preserve"> galima </w:t>
      </w:r>
      <w:r w:rsidRPr="00385047">
        <w:rPr>
          <w:rFonts w:ascii="Times New Roman" w:hAnsi="Times New Roman"/>
          <w:noProof/>
          <w:szCs w:val="20"/>
          <w:lang w:val="lt-LT"/>
        </w:rPr>
        <w:t>vartoti</w:t>
      </w:r>
      <w:r w:rsidR="00C31428" w:rsidRPr="00385047">
        <w:rPr>
          <w:rFonts w:ascii="Times New Roman" w:hAnsi="Times New Roman"/>
          <w:noProof/>
          <w:szCs w:val="20"/>
          <w:lang w:val="lt-LT"/>
        </w:rPr>
        <w:t xml:space="preserve"> bet kuriuo paros metu, kapsules reikia nuryti užsigeriant skysčiu. </w:t>
      </w:r>
    </w:p>
    <w:p w14:paraId="53DE276E" w14:textId="77777777" w:rsidR="00C31428" w:rsidRPr="00385047" w:rsidRDefault="00C31428" w:rsidP="003E1265">
      <w:pPr>
        <w:tabs>
          <w:tab w:val="left" w:pos="567"/>
        </w:tabs>
        <w:spacing w:after="0" w:line="260" w:lineRule="exact"/>
        <w:rPr>
          <w:rFonts w:ascii="Times New Roman" w:hAnsi="Times New Roman"/>
          <w:noProof/>
          <w:szCs w:val="20"/>
          <w:u w:val="single"/>
          <w:lang w:val="lt-LT"/>
        </w:rPr>
      </w:pPr>
    </w:p>
    <w:p w14:paraId="0C9B8C91" w14:textId="7DF77BEC" w:rsidR="00C31428" w:rsidRPr="00385047" w:rsidRDefault="00C31428" w:rsidP="003E1265">
      <w:pPr>
        <w:tabs>
          <w:tab w:val="left" w:pos="567"/>
        </w:tabs>
        <w:spacing w:after="0" w:line="260" w:lineRule="exact"/>
        <w:rPr>
          <w:rFonts w:ascii="Times New Roman" w:hAnsi="Times New Roman"/>
          <w:noProof/>
          <w:szCs w:val="20"/>
          <w:lang w:val="lt-LT"/>
        </w:rPr>
      </w:pPr>
      <w:r w:rsidRPr="00385047">
        <w:rPr>
          <w:rFonts w:ascii="Times New Roman" w:hAnsi="Times New Roman"/>
          <w:i/>
          <w:noProof/>
          <w:szCs w:val="20"/>
          <w:u w:val="single"/>
          <w:lang w:val="lt-LT"/>
        </w:rPr>
        <w:t>Suaugusiesiems ir vyresniems kaip 12</w:t>
      </w:r>
      <w:r w:rsidR="00A373B3" w:rsidRPr="00385047">
        <w:rPr>
          <w:rFonts w:ascii="Times New Roman" w:hAnsi="Times New Roman"/>
          <w:i/>
          <w:noProof/>
          <w:szCs w:val="20"/>
          <w:u w:val="single"/>
          <w:lang w:val="lt-LT"/>
        </w:rPr>
        <w:t> </w:t>
      </w:r>
      <w:r w:rsidRPr="00385047">
        <w:rPr>
          <w:rFonts w:ascii="Times New Roman" w:hAnsi="Times New Roman"/>
          <w:i/>
          <w:noProof/>
          <w:szCs w:val="20"/>
          <w:u w:val="single"/>
          <w:lang w:val="lt-LT"/>
        </w:rPr>
        <w:t>metų vaikams</w:t>
      </w:r>
    </w:p>
    <w:p w14:paraId="466C55D7" w14:textId="0BD958A6" w:rsidR="00C31428" w:rsidRPr="00385047" w:rsidRDefault="00C31428" w:rsidP="003E1265">
      <w:pPr>
        <w:tabs>
          <w:tab w:val="left" w:pos="567"/>
        </w:tabs>
        <w:spacing w:after="0" w:line="260" w:lineRule="exact"/>
        <w:rPr>
          <w:rFonts w:ascii="Times New Roman" w:hAnsi="Times New Roman"/>
          <w:noProof/>
          <w:szCs w:val="20"/>
          <w:lang w:val="lt-LT"/>
        </w:rPr>
      </w:pPr>
      <w:r w:rsidRPr="00385047">
        <w:rPr>
          <w:rFonts w:ascii="Times New Roman" w:hAnsi="Times New Roman"/>
          <w:noProof/>
          <w:szCs w:val="20"/>
          <w:lang w:val="lt-LT"/>
        </w:rPr>
        <w:lastRenderedPageBreak/>
        <w:t xml:space="preserve">Pradžioje rekomenduojama iš karto </w:t>
      </w:r>
      <w:r w:rsidR="00E03CEC" w:rsidRPr="00385047">
        <w:rPr>
          <w:rFonts w:ascii="Times New Roman" w:hAnsi="Times New Roman"/>
          <w:noProof/>
          <w:szCs w:val="20"/>
          <w:lang w:val="lt-LT"/>
        </w:rPr>
        <w:t>vartoti</w:t>
      </w:r>
      <w:r w:rsidRPr="00385047">
        <w:rPr>
          <w:rFonts w:ascii="Times New Roman" w:hAnsi="Times New Roman"/>
          <w:noProof/>
          <w:szCs w:val="20"/>
          <w:lang w:val="lt-LT"/>
        </w:rPr>
        <w:t xml:space="preserve"> 2</w:t>
      </w:r>
      <w:r w:rsidR="00A373B3" w:rsidRPr="00385047">
        <w:rPr>
          <w:rFonts w:ascii="Times New Roman" w:hAnsi="Times New Roman"/>
          <w:noProof/>
          <w:szCs w:val="20"/>
          <w:lang w:val="lt-LT"/>
        </w:rPr>
        <w:t> </w:t>
      </w:r>
      <w:r w:rsidRPr="00385047">
        <w:rPr>
          <w:rFonts w:ascii="Times New Roman" w:hAnsi="Times New Roman"/>
          <w:noProof/>
          <w:szCs w:val="20"/>
          <w:lang w:val="lt-LT"/>
        </w:rPr>
        <w:t xml:space="preserve">kapsules, vėliau </w:t>
      </w:r>
      <w:r w:rsidR="00E03CEC" w:rsidRPr="00385047">
        <w:rPr>
          <w:rFonts w:ascii="Times New Roman" w:hAnsi="Times New Roman"/>
          <w:noProof/>
          <w:szCs w:val="20"/>
          <w:lang w:val="lt-LT"/>
        </w:rPr>
        <w:t>vartoti</w:t>
      </w:r>
      <w:r w:rsidRPr="00385047">
        <w:rPr>
          <w:rFonts w:ascii="Times New Roman" w:hAnsi="Times New Roman"/>
          <w:noProof/>
          <w:szCs w:val="20"/>
          <w:lang w:val="lt-LT"/>
        </w:rPr>
        <w:t xml:space="preserve"> po vieną kapsulę po kiekvieno tuštinimosi. </w:t>
      </w:r>
    </w:p>
    <w:p w14:paraId="4525F7AA" w14:textId="77777777" w:rsidR="00C31428" w:rsidRPr="00385047" w:rsidRDefault="00C31428" w:rsidP="003E1265">
      <w:pPr>
        <w:tabs>
          <w:tab w:val="left" w:pos="567"/>
        </w:tabs>
        <w:spacing w:after="0" w:line="260" w:lineRule="exact"/>
        <w:rPr>
          <w:rFonts w:ascii="Times New Roman" w:hAnsi="Times New Roman"/>
          <w:noProof/>
          <w:szCs w:val="20"/>
          <w:lang w:val="lt-LT"/>
        </w:rPr>
      </w:pPr>
    </w:p>
    <w:p w14:paraId="5C9B1770" w14:textId="2C8F01C5" w:rsidR="00C31428" w:rsidRPr="00385047" w:rsidRDefault="00C31428" w:rsidP="003E1265">
      <w:pPr>
        <w:tabs>
          <w:tab w:val="left" w:pos="207"/>
          <w:tab w:val="left" w:pos="567"/>
        </w:tabs>
        <w:spacing w:after="0" w:line="260" w:lineRule="exact"/>
        <w:rPr>
          <w:rFonts w:ascii="Times New Roman" w:hAnsi="Times New Roman"/>
          <w:noProof/>
          <w:szCs w:val="20"/>
          <w:lang w:val="lt-LT"/>
        </w:rPr>
      </w:pPr>
      <w:r w:rsidRPr="00385047">
        <w:rPr>
          <w:rFonts w:ascii="Times New Roman" w:hAnsi="Times New Roman"/>
          <w:noProof/>
          <w:szCs w:val="20"/>
          <w:lang w:val="lt-LT"/>
        </w:rPr>
        <w:t xml:space="preserve">Jeigu per dvi dienas viduriavimas nepalengvėja, </w:t>
      </w:r>
      <w:r w:rsidR="00564D97">
        <w:rPr>
          <w:rFonts w:ascii="Times New Roman" w:hAnsi="Times New Roman"/>
          <w:noProof/>
          <w:szCs w:val="20"/>
          <w:lang w:val="lt-LT"/>
        </w:rPr>
        <w:t xml:space="preserve">pasitarti su gydytoju dėl </w:t>
      </w:r>
      <w:r w:rsidRPr="00385047">
        <w:rPr>
          <w:rFonts w:ascii="Times New Roman" w:hAnsi="Times New Roman"/>
          <w:noProof/>
          <w:szCs w:val="20"/>
          <w:lang w:val="lt-LT"/>
        </w:rPr>
        <w:t>papildom</w:t>
      </w:r>
      <w:r w:rsidR="00564D97">
        <w:rPr>
          <w:rFonts w:ascii="Times New Roman" w:hAnsi="Times New Roman"/>
          <w:noProof/>
          <w:szCs w:val="20"/>
          <w:lang w:val="lt-LT"/>
        </w:rPr>
        <w:t>o</w:t>
      </w:r>
      <w:r w:rsidRPr="00385047">
        <w:rPr>
          <w:rFonts w:ascii="Times New Roman" w:hAnsi="Times New Roman"/>
          <w:noProof/>
          <w:szCs w:val="20"/>
          <w:lang w:val="lt-LT"/>
        </w:rPr>
        <w:t xml:space="preserve"> išt</w:t>
      </w:r>
      <w:r w:rsidR="00564D97">
        <w:rPr>
          <w:rFonts w:ascii="Times New Roman" w:hAnsi="Times New Roman"/>
          <w:noProof/>
          <w:szCs w:val="20"/>
          <w:lang w:val="lt-LT"/>
        </w:rPr>
        <w:t>yrimo</w:t>
      </w:r>
      <w:r w:rsidRPr="00385047">
        <w:rPr>
          <w:rFonts w:ascii="Times New Roman" w:hAnsi="Times New Roman"/>
          <w:noProof/>
          <w:szCs w:val="20"/>
          <w:lang w:val="lt-LT"/>
        </w:rPr>
        <w:t>.</w:t>
      </w:r>
    </w:p>
    <w:p w14:paraId="44DF05FE" w14:textId="77777777" w:rsidR="00C31428" w:rsidRPr="00385047" w:rsidRDefault="00C31428" w:rsidP="003E1265">
      <w:pPr>
        <w:tabs>
          <w:tab w:val="left" w:pos="567"/>
        </w:tabs>
        <w:spacing w:after="0" w:line="260" w:lineRule="exact"/>
        <w:rPr>
          <w:rFonts w:ascii="Times New Roman" w:hAnsi="Times New Roman"/>
          <w:i/>
          <w:iCs/>
          <w:noProof/>
          <w:szCs w:val="20"/>
          <w:u w:val="single"/>
          <w:lang w:val="lt-LT"/>
        </w:rPr>
      </w:pPr>
    </w:p>
    <w:p w14:paraId="3AF5C71A" w14:textId="0543B3CB" w:rsidR="00C31428" w:rsidRPr="00385047" w:rsidRDefault="00C31428" w:rsidP="003E1265">
      <w:pPr>
        <w:tabs>
          <w:tab w:val="left" w:pos="567"/>
        </w:tabs>
        <w:spacing w:after="0" w:line="260" w:lineRule="exact"/>
        <w:rPr>
          <w:rFonts w:ascii="Times New Roman" w:hAnsi="Times New Roman"/>
          <w:i/>
          <w:iCs/>
          <w:noProof/>
          <w:szCs w:val="20"/>
          <w:lang w:val="lt-LT"/>
        </w:rPr>
      </w:pPr>
      <w:r w:rsidRPr="00385047">
        <w:rPr>
          <w:rFonts w:ascii="Times New Roman" w:hAnsi="Times New Roman"/>
          <w:i/>
          <w:iCs/>
          <w:noProof/>
          <w:szCs w:val="20"/>
          <w:lang w:val="lt-LT"/>
        </w:rPr>
        <w:t>Per parą daugiau nei 6</w:t>
      </w:r>
      <w:r w:rsidR="00A373B3" w:rsidRPr="00385047">
        <w:rPr>
          <w:rFonts w:ascii="Times New Roman" w:hAnsi="Times New Roman"/>
          <w:i/>
          <w:iCs/>
          <w:noProof/>
          <w:szCs w:val="20"/>
          <w:lang w:val="lt-LT"/>
        </w:rPr>
        <w:t> </w:t>
      </w:r>
      <w:r w:rsidRPr="00385047">
        <w:rPr>
          <w:rFonts w:ascii="Times New Roman" w:hAnsi="Times New Roman"/>
          <w:i/>
          <w:iCs/>
          <w:noProof/>
          <w:szCs w:val="20"/>
          <w:lang w:val="lt-LT"/>
        </w:rPr>
        <w:t xml:space="preserve">kapsulių </w:t>
      </w:r>
      <w:r w:rsidR="00E03CEC" w:rsidRPr="00385047">
        <w:rPr>
          <w:rFonts w:ascii="Times New Roman" w:hAnsi="Times New Roman"/>
          <w:i/>
          <w:iCs/>
          <w:noProof/>
          <w:szCs w:val="20"/>
          <w:lang w:val="lt-LT"/>
        </w:rPr>
        <w:t>varto</w:t>
      </w:r>
      <w:r w:rsidRPr="00385047">
        <w:rPr>
          <w:rFonts w:ascii="Times New Roman" w:hAnsi="Times New Roman"/>
          <w:i/>
          <w:iCs/>
          <w:noProof/>
          <w:szCs w:val="20"/>
          <w:lang w:val="lt-LT"/>
        </w:rPr>
        <w:t>ti negalima.</w:t>
      </w:r>
    </w:p>
    <w:p w14:paraId="01E40485" w14:textId="77777777" w:rsidR="00C31428" w:rsidRPr="00385047" w:rsidRDefault="00C31428" w:rsidP="003E1265">
      <w:pPr>
        <w:tabs>
          <w:tab w:val="left" w:pos="567"/>
        </w:tabs>
        <w:spacing w:after="0" w:line="260" w:lineRule="exact"/>
        <w:rPr>
          <w:rFonts w:ascii="Times New Roman" w:hAnsi="Times New Roman"/>
          <w:i/>
          <w:iCs/>
          <w:noProof/>
          <w:szCs w:val="20"/>
          <w:lang w:val="lt-LT"/>
        </w:rPr>
      </w:pPr>
    </w:p>
    <w:p w14:paraId="238E0E27" w14:textId="77777777" w:rsidR="00C31428" w:rsidRPr="00385047" w:rsidRDefault="00C31428" w:rsidP="003E1265">
      <w:pPr>
        <w:tabs>
          <w:tab w:val="left" w:pos="567"/>
        </w:tabs>
        <w:spacing w:after="0" w:line="260" w:lineRule="exact"/>
        <w:rPr>
          <w:rFonts w:ascii="Times New Roman" w:hAnsi="Times New Roman"/>
          <w:b/>
          <w:iCs/>
          <w:noProof/>
          <w:szCs w:val="20"/>
          <w:lang w:val="lt-LT"/>
        </w:rPr>
      </w:pPr>
      <w:r w:rsidRPr="00385047">
        <w:rPr>
          <w:rFonts w:ascii="Times New Roman" w:hAnsi="Times New Roman"/>
          <w:b/>
          <w:iCs/>
          <w:noProof/>
          <w:szCs w:val="20"/>
          <w:lang w:val="lt-LT"/>
        </w:rPr>
        <w:t>Vartojimas vaikams</w:t>
      </w:r>
    </w:p>
    <w:p w14:paraId="1BC1AB9D" w14:textId="1B7FFEE1" w:rsidR="00C31428" w:rsidRPr="00385047" w:rsidRDefault="00C31428" w:rsidP="003E1265">
      <w:pPr>
        <w:tabs>
          <w:tab w:val="left" w:pos="567"/>
        </w:tabs>
        <w:spacing w:after="0" w:line="260" w:lineRule="exact"/>
        <w:rPr>
          <w:rFonts w:ascii="Times New Roman" w:hAnsi="Times New Roman"/>
          <w:iCs/>
          <w:noProof/>
          <w:szCs w:val="20"/>
          <w:lang w:val="lt-LT"/>
        </w:rPr>
      </w:pPr>
      <w:r w:rsidRPr="00385047">
        <w:rPr>
          <w:rFonts w:ascii="Times New Roman" w:hAnsi="Times New Roman"/>
          <w:iCs/>
          <w:noProof/>
          <w:szCs w:val="20"/>
          <w:lang w:val="lt-LT"/>
        </w:rPr>
        <w:t>Ūm</w:t>
      </w:r>
      <w:r w:rsidR="00C862BE">
        <w:rPr>
          <w:rFonts w:ascii="Times New Roman" w:hAnsi="Times New Roman"/>
          <w:iCs/>
          <w:noProof/>
          <w:szCs w:val="20"/>
          <w:lang w:val="lt-LT"/>
        </w:rPr>
        <w:t>inio</w:t>
      </w:r>
      <w:r w:rsidRPr="00385047">
        <w:rPr>
          <w:rFonts w:ascii="Times New Roman" w:hAnsi="Times New Roman"/>
          <w:iCs/>
          <w:noProof/>
          <w:szCs w:val="20"/>
          <w:lang w:val="lt-LT"/>
        </w:rPr>
        <w:t xml:space="preserve"> viduriavimo atveju </w:t>
      </w:r>
      <w:r w:rsidR="00E03CEC" w:rsidRPr="00385047">
        <w:rPr>
          <w:rFonts w:ascii="Times New Roman" w:hAnsi="Times New Roman"/>
          <w:iCs/>
          <w:noProof/>
          <w:szCs w:val="20"/>
          <w:lang w:val="lt-LT"/>
        </w:rPr>
        <w:t xml:space="preserve">Loperamide </w:t>
      </w:r>
      <w:r w:rsidR="006139C6">
        <w:rPr>
          <w:rFonts w:ascii="Times New Roman" w:hAnsi="Times New Roman"/>
          <w:iCs/>
          <w:noProof/>
          <w:szCs w:val="20"/>
          <w:lang w:val="lt-LT"/>
        </w:rPr>
        <w:t>Siromed</w:t>
      </w:r>
      <w:r w:rsidRPr="00385047">
        <w:rPr>
          <w:rFonts w:ascii="Times New Roman" w:hAnsi="Times New Roman"/>
          <w:iCs/>
          <w:noProof/>
          <w:szCs w:val="20"/>
          <w:lang w:val="lt-LT"/>
        </w:rPr>
        <w:t xml:space="preserve"> </w:t>
      </w:r>
      <w:r w:rsidR="00F4728C">
        <w:rPr>
          <w:rFonts w:ascii="Times New Roman" w:hAnsi="Times New Roman"/>
          <w:iCs/>
          <w:noProof/>
          <w:szCs w:val="20"/>
          <w:lang w:val="lt-LT"/>
        </w:rPr>
        <w:t>draudžiama</w:t>
      </w:r>
      <w:r w:rsidRPr="00385047">
        <w:rPr>
          <w:rFonts w:ascii="Times New Roman" w:hAnsi="Times New Roman"/>
          <w:iCs/>
          <w:noProof/>
          <w:szCs w:val="20"/>
          <w:lang w:val="lt-LT"/>
        </w:rPr>
        <w:t xml:space="preserve"> vartoti jaunesniems kaip 12</w:t>
      </w:r>
      <w:r w:rsidR="00A373B3" w:rsidRPr="00385047">
        <w:rPr>
          <w:rFonts w:ascii="Times New Roman" w:hAnsi="Times New Roman"/>
          <w:iCs/>
          <w:noProof/>
          <w:szCs w:val="20"/>
          <w:lang w:val="lt-LT"/>
        </w:rPr>
        <w:t> </w:t>
      </w:r>
      <w:r w:rsidRPr="00385047">
        <w:rPr>
          <w:rFonts w:ascii="Times New Roman" w:hAnsi="Times New Roman"/>
          <w:iCs/>
          <w:noProof/>
          <w:szCs w:val="20"/>
          <w:lang w:val="lt-LT"/>
        </w:rPr>
        <w:t>metų vaikams (žr. 2</w:t>
      </w:r>
      <w:r w:rsidR="00F4728C">
        <w:rPr>
          <w:rFonts w:ascii="Times New Roman" w:hAnsi="Times New Roman"/>
          <w:iCs/>
          <w:noProof/>
          <w:szCs w:val="20"/>
          <w:lang w:val="lt-LT"/>
        </w:rPr>
        <w:t> </w:t>
      </w:r>
      <w:r w:rsidRPr="00385047">
        <w:rPr>
          <w:rFonts w:ascii="Times New Roman" w:hAnsi="Times New Roman"/>
          <w:iCs/>
          <w:noProof/>
          <w:szCs w:val="20"/>
          <w:lang w:val="lt-LT"/>
        </w:rPr>
        <w:t>skyrių „</w:t>
      </w:r>
      <w:r w:rsidR="00E03CEC" w:rsidRPr="00385047">
        <w:rPr>
          <w:rFonts w:ascii="Times New Roman" w:hAnsi="Times New Roman"/>
          <w:iCs/>
          <w:noProof/>
          <w:szCs w:val="20"/>
          <w:lang w:val="lt-LT"/>
        </w:rPr>
        <w:t xml:space="preserve">Loperamide </w:t>
      </w:r>
      <w:r w:rsidR="006139C6">
        <w:rPr>
          <w:rFonts w:ascii="Times New Roman" w:hAnsi="Times New Roman"/>
          <w:iCs/>
          <w:noProof/>
          <w:szCs w:val="20"/>
          <w:lang w:val="lt-LT"/>
        </w:rPr>
        <w:t>Siromed</w:t>
      </w:r>
      <w:r w:rsidRPr="00385047">
        <w:rPr>
          <w:rFonts w:ascii="Times New Roman" w:hAnsi="Times New Roman"/>
          <w:iCs/>
          <w:noProof/>
          <w:szCs w:val="20"/>
          <w:lang w:val="lt-LT"/>
        </w:rPr>
        <w:t xml:space="preserve"> vartoti </w:t>
      </w:r>
      <w:r w:rsidR="00F4728C">
        <w:rPr>
          <w:rFonts w:ascii="Times New Roman" w:hAnsi="Times New Roman"/>
          <w:iCs/>
          <w:noProof/>
          <w:szCs w:val="20"/>
          <w:lang w:val="lt-LT"/>
        </w:rPr>
        <w:t>draudžiama</w:t>
      </w:r>
      <w:r w:rsidRPr="00385047">
        <w:rPr>
          <w:rFonts w:ascii="Times New Roman" w:hAnsi="Times New Roman"/>
          <w:iCs/>
          <w:noProof/>
          <w:szCs w:val="20"/>
          <w:lang w:val="lt-LT"/>
        </w:rPr>
        <w:t>“).</w:t>
      </w:r>
    </w:p>
    <w:p w14:paraId="6FE16E6A" w14:textId="77777777" w:rsidR="00C31428" w:rsidRPr="00385047" w:rsidRDefault="00C31428" w:rsidP="003E1265">
      <w:pPr>
        <w:tabs>
          <w:tab w:val="left" w:pos="567"/>
        </w:tabs>
        <w:spacing w:after="0" w:line="260" w:lineRule="exact"/>
        <w:rPr>
          <w:rFonts w:ascii="Times New Roman" w:hAnsi="Times New Roman"/>
          <w:noProof/>
          <w:szCs w:val="20"/>
          <w:lang w:val="lt-LT"/>
        </w:rPr>
      </w:pPr>
    </w:p>
    <w:p w14:paraId="3655C42E" w14:textId="77777777" w:rsidR="00C31428" w:rsidRPr="003E1265" w:rsidRDefault="00C31428" w:rsidP="003E1265">
      <w:pPr>
        <w:tabs>
          <w:tab w:val="left" w:pos="567"/>
        </w:tabs>
        <w:spacing w:after="0" w:line="260" w:lineRule="exact"/>
        <w:rPr>
          <w:rFonts w:ascii="Times New Roman" w:hAnsi="Times New Roman"/>
          <w:i/>
          <w:iCs/>
          <w:noProof/>
          <w:szCs w:val="20"/>
          <w:lang w:val="lt-LT"/>
        </w:rPr>
      </w:pPr>
      <w:r w:rsidRPr="003E1265">
        <w:rPr>
          <w:rFonts w:ascii="Times New Roman" w:hAnsi="Times New Roman"/>
          <w:i/>
          <w:iCs/>
          <w:noProof/>
          <w:szCs w:val="20"/>
          <w:lang w:val="lt-LT"/>
        </w:rPr>
        <w:t>Inkstų funkcijos sutrikimas</w:t>
      </w:r>
    </w:p>
    <w:p w14:paraId="1353F34D" w14:textId="1861BFAE" w:rsidR="00C31428" w:rsidRPr="00385047" w:rsidRDefault="00C31428" w:rsidP="003E1265">
      <w:pPr>
        <w:tabs>
          <w:tab w:val="left" w:pos="567"/>
        </w:tabs>
        <w:spacing w:after="0" w:line="260" w:lineRule="exact"/>
        <w:rPr>
          <w:rFonts w:ascii="Times New Roman" w:hAnsi="Times New Roman"/>
          <w:noProof/>
          <w:szCs w:val="20"/>
          <w:lang w:val="lt-LT"/>
        </w:rPr>
      </w:pPr>
      <w:r w:rsidRPr="00385047">
        <w:rPr>
          <w:rFonts w:ascii="Times New Roman" w:hAnsi="Times New Roman"/>
          <w:noProof/>
          <w:szCs w:val="20"/>
          <w:lang w:val="lt-LT"/>
        </w:rPr>
        <w:t>Pacientams, kurių inkstų funkcija sutrikusi</w:t>
      </w:r>
      <w:r w:rsidR="00A373B3" w:rsidRPr="00385047">
        <w:rPr>
          <w:rFonts w:ascii="Times New Roman" w:hAnsi="Times New Roman"/>
          <w:noProof/>
          <w:szCs w:val="20"/>
          <w:lang w:val="lt-LT"/>
        </w:rPr>
        <w:t>,</w:t>
      </w:r>
      <w:r w:rsidRPr="00385047">
        <w:rPr>
          <w:rFonts w:ascii="Times New Roman" w:hAnsi="Times New Roman"/>
          <w:noProof/>
          <w:szCs w:val="20"/>
          <w:lang w:val="lt-LT"/>
        </w:rPr>
        <w:t xml:space="preserve"> dozės korekcija vartojant </w:t>
      </w:r>
      <w:r w:rsidR="00E03CEC" w:rsidRPr="00385047">
        <w:rPr>
          <w:rFonts w:ascii="Times New Roman" w:hAnsi="Times New Roman"/>
          <w:noProof/>
          <w:szCs w:val="20"/>
          <w:lang w:val="lt-LT"/>
        </w:rPr>
        <w:t xml:space="preserve">Loperamide </w:t>
      </w:r>
      <w:r w:rsidR="006139C6">
        <w:rPr>
          <w:rFonts w:ascii="Times New Roman" w:hAnsi="Times New Roman"/>
          <w:noProof/>
          <w:szCs w:val="20"/>
          <w:lang w:val="lt-LT"/>
        </w:rPr>
        <w:t>Siromed</w:t>
      </w:r>
      <w:r w:rsidRPr="00385047">
        <w:rPr>
          <w:rFonts w:ascii="Times New Roman" w:hAnsi="Times New Roman"/>
          <w:noProof/>
          <w:szCs w:val="20"/>
          <w:lang w:val="lt-LT"/>
        </w:rPr>
        <w:t xml:space="preserve"> nėra reikalinga.</w:t>
      </w:r>
    </w:p>
    <w:p w14:paraId="16A99B9B" w14:textId="77777777" w:rsidR="00C31428" w:rsidRPr="00385047" w:rsidRDefault="00C31428" w:rsidP="003E1265">
      <w:pPr>
        <w:tabs>
          <w:tab w:val="left" w:pos="567"/>
        </w:tabs>
        <w:spacing w:after="0" w:line="260" w:lineRule="exact"/>
        <w:rPr>
          <w:rFonts w:ascii="Times New Roman" w:hAnsi="Times New Roman"/>
          <w:noProof/>
          <w:szCs w:val="20"/>
          <w:lang w:val="lt-LT"/>
        </w:rPr>
      </w:pPr>
    </w:p>
    <w:p w14:paraId="03C3397E" w14:textId="790323B0" w:rsidR="00C31428" w:rsidRPr="00385047" w:rsidRDefault="00C31428" w:rsidP="003E1265">
      <w:pPr>
        <w:tabs>
          <w:tab w:val="left" w:pos="567"/>
        </w:tabs>
        <w:spacing w:after="0" w:line="260" w:lineRule="exact"/>
        <w:ind w:left="567" w:hanging="567"/>
        <w:rPr>
          <w:rFonts w:ascii="Times New Roman" w:hAnsi="Times New Roman"/>
          <w:b/>
          <w:noProof/>
          <w:szCs w:val="20"/>
          <w:lang w:val="lt-LT"/>
        </w:rPr>
      </w:pPr>
      <w:r w:rsidRPr="00385047">
        <w:rPr>
          <w:rFonts w:ascii="Times New Roman" w:hAnsi="Times New Roman"/>
          <w:b/>
          <w:noProof/>
          <w:szCs w:val="20"/>
          <w:lang w:val="lt-LT"/>
        </w:rPr>
        <w:t xml:space="preserve">Ką daryti pavartojus per didelę </w:t>
      </w:r>
      <w:r w:rsidR="00E03CEC" w:rsidRPr="00385047">
        <w:rPr>
          <w:rFonts w:ascii="Times New Roman" w:hAnsi="Times New Roman"/>
          <w:b/>
          <w:bCs/>
          <w:noProof/>
          <w:szCs w:val="20"/>
          <w:lang w:val="lt-LT"/>
        </w:rPr>
        <w:t xml:space="preserve">Loperamide </w:t>
      </w:r>
      <w:r w:rsidR="006139C6">
        <w:rPr>
          <w:rFonts w:ascii="Times New Roman" w:hAnsi="Times New Roman"/>
          <w:b/>
          <w:bCs/>
          <w:noProof/>
          <w:szCs w:val="20"/>
          <w:lang w:val="lt-LT"/>
        </w:rPr>
        <w:t>Siromed</w:t>
      </w:r>
      <w:r w:rsidRPr="00385047">
        <w:rPr>
          <w:rFonts w:ascii="Times New Roman" w:hAnsi="Times New Roman"/>
          <w:b/>
          <w:noProof/>
          <w:szCs w:val="20"/>
          <w:lang w:val="lt-LT"/>
        </w:rPr>
        <w:t xml:space="preserve"> dozę</w:t>
      </w:r>
    </w:p>
    <w:p w14:paraId="73814261" w14:textId="087D20F6" w:rsidR="00C31428" w:rsidRPr="00385047" w:rsidRDefault="00D74D65" w:rsidP="003E1265">
      <w:pPr>
        <w:tabs>
          <w:tab w:val="left" w:pos="567"/>
        </w:tabs>
        <w:spacing w:after="0" w:line="260" w:lineRule="exact"/>
        <w:rPr>
          <w:rFonts w:ascii="Times New Roman" w:hAnsi="Times New Roman"/>
          <w:noProof/>
          <w:szCs w:val="20"/>
          <w:lang w:val="lt-LT"/>
        </w:rPr>
      </w:pPr>
      <w:r w:rsidRPr="00385047">
        <w:rPr>
          <w:rFonts w:ascii="Times New Roman" w:hAnsi="Times New Roman"/>
          <w:noProof/>
          <w:szCs w:val="20"/>
          <w:lang w:val="lt-LT"/>
        </w:rPr>
        <w:t>Jeigu p</w:t>
      </w:r>
      <w:r w:rsidR="00C31428" w:rsidRPr="00385047">
        <w:rPr>
          <w:rFonts w:ascii="Times New Roman" w:hAnsi="Times New Roman"/>
          <w:noProof/>
          <w:szCs w:val="20"/>
          <w:lang w:val="lt-LT"/>
        </w:rPr>
        <w:t>avartoj</w:t>
      </w:r>
      <w:r w:rsidRPr="00385047">
        <w:rPr>
          <w:rFonts w:ascii="Times New Roman" w:hAnsi="Times New Roman"/>
          <w:noProof/>
          <w:szCs w:val="20"/>
          <w:lang w:val="lt-LT"/>
        </w:rPr>
        <w:t>ote</w:t>
      </w:r>
      <w:r w:rsidR="00C31428" w:rsidRPr="00385047">
        <w:rPr>
          <w:rFonts w:ascii="Times New Roman" w:hAnsi="Times New Roman"/>
          <w:noProof/>
          <w:szCs w:val="20"/>
          <w:lang w:val="lt-LT"/>
        </w:rPr>
        <w:t xml:space="preserve"> per </w:t>
      </w:r>
      <w:r w:rsidRPr="00385047">
        <w:rPr>
          <w:rFonts w:ascii="Times New Roman" w:hAnsi="Times New Roman"/>
          <w:noProof/>
          <w:szCs w:val="20"/>
          <w:lang w:val="lt-LT"/>
        </w:rPr>
        <w:t>daug</w:t>
      </w:r>
      <w:r w:rsidR="00C31428" w:rsidRPr="00385047">
        <w:rPr>
          <w:rFonts w:ascii="Times New Roman" w:hAnsi="Times New Roman"/>
          <w:noProof/>
          <w:szCs w:val="20"/>
          <w:lang w:val="lt-LT"/>
        </w:rPr>
        <w:t xml:space="preserve"> </w:t>
      </w:r>
      <w:r w:rsidR="00E03CEC" w:rsidRPr="00385047">
        <w:rPr>
          <w:rFonts w:ascii="Times New Roman" w:hAnsi="Times New Roman"/>
          <w:noProof/>
          <w:szCs w:val="20"/>
          <w:lang w:val="lt-LT"/>
        </w:rPr>
        <w:t xml:space="preserve">Loperamide </w:t>
      </w:r>
      <w:r w:rsidR="006139C6">
        <w:rPr>
          <w:rFonts w:ascii="Times New Roman" w:hAnsi="Times New Roman"/>
          <w:noProof/>
          <w:szCs w:val="20"/>
          <w:lang w:val="lt-LT"/>
        </w:rPr>
        <w:t>Siromed</w:t>
      </w:r>
      <w:r w:rsidR="00C31428" w:rsidRPr="00385047">
        <w:rPr>
          <w:rFonts w:ascii="Times New Roman" w:hAnsi="Times New Roman"/>
          <w:noProof/>
          <w:szCs w:val="20"/>
          <w:lang w:val="lt-LT"/>
        </w:rPr>
        <w:t>, nedels</w:t>
      </w:r>
      <w:r w:rsidR="00A373B3" w:rsidRPr="00385047">
        <w:rPr>
          <w:rFonts w:ascii="Times New Roman" w:hAnsi="Times New Roman"/>
          <w:noProof/>
          <w:szCs w:val="20"/>
          <w:lang w:val="lt-LT"/>
        </w:rPr>
        <w:t>dami</w:t>
      </w:r>
      <w:r w:rsidR="00C31428" w:rsidRPr="00385047">
        <w:rPr>
          <w:rFonts w:ascii="Times New Roman" w:hAnsi="Times New Roman"/>
          <w:noProof/>
          <w:szCs w:val="20"/>
          <w:lang w:val="lt-LT"/>
        </w:rPr>
        <w:t xml:space="preserve"> kreipkitės </w:t>
      </w:r>
      <w:r w:rsidRPr="00385047">
        <w:rPr>
          <w:rFonts w:ascii="Times New Roman" w:hAnsi="Times New Roman"/>
          <w:noProof/>
          <w:szCs w:val="20"/>
          <w:lang w:val="lt-LT"/>
        </w:rPr>
        <w:t xml:space="preserve">patarimo </w:t>
      </w:r>
      <w:r w:rsidR="00C31428" w:rsidRPr="00385047">
        <w:rPr>
          <w:rFonts w:ascii="Times New Roman" w:hAnsi="Times New Roman"/>
          <w:noProof/>
          <w:szCs w:val="20"/>
          <w:lang w:val="lt-LT"/>
        </w:rPr>
        <w:t>į gydytoją ar</w:t>
      </w:r>
      <w:r w:rsidRPr="00385047">
        <w:rPr>
          <w:rFonts w:ascii="Times New Roman" w:hAnsi="Times New Roman"/>
          <w:noProof/>
          <w:szCs w:val="20"/>
          <w:lang w:val="lt-LT"/>
        </w:rPr>
        <w:t>ba</w:t>
      </w:r>
      <w:r w:rsidR="00C31428" w:rsidRPr="00385047">
        <w:rPr>
          <w:rFonts w:ascii="Times New Roman" w:hAnsi="Times New Roman"/>
          <w:noProof/>
          <w:szCs w:val="20"/>
          <w:lang w:val="lt-LT"/>
        </w:rPr>
        <w:t xml:space="preserve"> ligoninę. </w:t>
      </w:r>
    </w:p>
    <w:p w14:paraId="40DC7880" w14:textId="77777777" w:rsidR="003F7CE4" w:rsidRPr="00385047" w:rsidRDefault="00C31428" w:rsidP="003E1265">
      <w:pPr>
        <w:tabs>
          <w:tab w:val="left" w:pos="567"/>
        </w:tabs>
        <w:spacing w:after="0" w:line="260" w:lineRule="exact"/>
        <w:rPr>
          <w:rFonts w:ascii="Times New Roman" w:hAnsi="Times New Roman"/>
          <w:noProof/>
          <w:szCs w:val="20"/>
          <w:lang w:val="lt-LT"/>
        </w:rPr>
      </w:pPr>
      <w:r w:rsidRPr="00385047">
        <w:rPr>
          <w:rFonts w:ascii="Times New Roman" w:hAnsi="Times New Roman"/>
          <w:noProof/>
          <w:szCs w:val="20"/>
          <w:lang w:val="lt-LT"/>
        </w:rPr>
        <w:t xml:space="preserve">Jums gali pasireikšti šie simptomai: padažnėjęs širdies </w:t>
      </w:r>
      <w:r w:rsidR="00D74D65" w:rsidRPr="00385047">
        <w:rPr>
          <w:rFonts w:ascii="Times New Roman" w:hAnsi="Times New Roman"/>
          <w:noProof/>
          <w:szCs w:val="20"/>
          <w:lang w:val="lt-LT"/>
        </w:rPr>
        <w:t>plakimas</w:t>
      </w:r>
      <w:r w:rsidRPr="00385047">
        <w:rPr>
          <w:rFonts w:ascii="Times New Roman" w:hAnsi="Times New Roman"/>
          <w:noProof/>
          <w:szCs w:val="20"/>
          <w:lang w:val="lt-LT"/>
        </w:rPr>
        <w:t xml:space="preserve">, nereguliarus širdies </w:t>
      </w:r>
      <w:r w:rsidR="00D74D65" w:rsidRPr="00385047">
        <w:rPr>
          <w:rFonts w:ascii="Times New Roman" w:hAnsi="Times New Roman"/>
          <w:noProof/>
          <w:szCs w:val="20"/>
          <w:lang w:val="lt-LT"/>
        </w:rPr>
        <w:t>ritmas</w:t>
      </w:r>
      <w:r w:rsidRPr="00385047">
        <w:rPr>
          <w:rFonts w:ascii="Times New Roman" w:hAnsi="Times New Roman"/>
          <w:noProof/>
          <w:szCs w:val="20"/>
          <w:lang w:val="lt-LT"/>
        </w:rPr>
        <w:t xml:space="preserve">, pakitęs širdies plakimas (šie simptomai gali turėti galimai </w:t>
      </w:r>
      <w:r w:rsidR="00D74D65" w:rsidRPr="00385047">
        <w:rPr>
          <w:rFonts w:ascii="Times New Roman" w:hAnsi="Times New Roman"/>
          <w:noProof/>
          <w:szCs w:val="20"/>
          <w:lang w:val="lt-LT"/>
        </w:rPr>
        <w:t>sunkių</w:t>
      </w:r>
      <w:r w:rsidRPr="00385047">
        <w:rPr>
          <w:rFonts w:ascii="Times New Roman" w:hAnsi="Times New Roman"/>
          <w:noProof/>
          <w:szCs w:val="20"/>
          <w:lang w:val="lt-LT"/>
        </w:rPr>
        <w:t xml:space="preserve">, </w:t>
      </w:r>
      <w:r w:rsidR="00D74D65" w:rsidRPr="00385047">
        <w:rPr>
          <w:rFonts w:ascii="Times New Roman" w:hAnsi="Times New Roman"/>
          <w:noProof/>
          <w:szCs w:val="20"/>
          <w:lang w:val="lt-LT"/>
        </w:rPr>
        <w:t xml:space="preserve">grėsmę </w:t>
      </w:r>
      <w:r w:rsidRPr="00385047">
        <w:rPr>
          <w:rFonts w:ascii="Times New Roman" w:hAnsi="Times New Roman"/>
          <w:noProof/>
          <w:szCs w:val="20"/>
          <w:lang w:val="lt-LT"/>
        </w:rPr>
        <w:t xml:space="preserve">gyvybei </w:t>
      </w:r>
      <w:r w:rsidR="00D74D65" w:rsidRPr="00385047">
        <w:rPr>
          <w:rFonts w:ascii="Times New Roman" w:hAnsi="Times New Roman"/>
          <w:noProof/>
          <w:szCs w:val="20"/>
          <w:lang w:val="lt-LT"/>
        </w:rPr>
        <w:t>keliančių padarinių</w:t>
      </w:r>
      <w:r w:rsidRPr="00385047">
        <w:rPr>
          <w:rFonts w:ascii="Times New Roman" w:hAnsi="Times New Roman"/>
          <w:noProof/>
          <w:szCs w:val="20"/>
          <w:lang w:val="lt-LT"/>
        </w:rPr>
        <w:t xml:space="preserve">), raumenų </w:t>
      </w:r>
      <w:r w:rsidR="00D74D65" w:rsidRPr="00385047">
        <w:rPr>
          <w:rFonts w:ascii="Times New Roman" w:hAnsi="Times New Roman"/>
          <w:noProof/>
          <w:szCs w:val="20"/>
          <w:lang w:val="lt-LT"/>
        </w:rPr>
        <w:t>stingulys</w:t>
      </w:r>
      <w:r w:rsidRPr="00385047">
        <w:rPr>
          <w:rFonts w:ascii="Times New Roman" w:hAnsi="Times New Roman"/>
          <w:noProof/>
          <w:szCs w:val="20"/>
          <w:lang w:val="lt-LT"/>
        </w:rPr>
        <w:t xml:space="preserve">, nekoordinuoti judesiai, mieguistumas, </w:t>
      </w:r>
      <w:r w:rsidR="00D74D65" w:rsidRPr="00385047">
        <w:rPr>
          <w:rFonts w:ascii="Times New Roman" w:hAnsi="Times New Roman"/>
          <w:noProof/>
          <w:szCs w:val="20"/>
          <w:lang w:val="lt-LT"/>
        </w:rPr>
        <w:t xml:space="preserve">šlapinimosi </w:t>
      </w:r>
      <w:r w:rsidRPr="00385047">
        <w:rPr>
          <w:rFonts w:ascii="Times New Roman" w:hAnsi="Times New Roman"/>
          <w:noProof/>
          <w:szCs w:val="20"/>
          <w:lang w:val="lt-LT"/>
        </w:rPr>
        <w:t>sunkuma</w:t>
      </w:r>
      <w:r w:rsidR="00D74D65" w:rsidRPr="00385047">
        <w:rPr>
          <w:rFonts w:ascii="Times New Roman" w:hAnsi="Times New Roman"/>
          <w:noProof/>
          <w:szCs w:val="20"/>
          <w:lang w:val="lt-LT"/>
        </w:rPr>
        <w:t>i</w:t>
      </w:r>
      <w:r w:rsidRPr="00385047">
        <w:rPr>
          <w:rFonts w:ascii="Times New Roman" w:hAnsi="Times New Roman"/>
          <w:noProof/>
          <w:szCs w:val="20"/>
          <w:lang w:val="lt-LT"/>
        </w:rPr>
        <w:t xml:space="preserve"> ar</w:t>
      </w:r>
      <w:r w:rsidR="00D74D65" w:rsidRPr="00385047">
        <w:rPr>
          <w:rFonts w:ascii="Times New Roman" w:hAnsi="Times New Roman"/>
          <w:noProof/>
          <w:szCs w:val="20"/>
          <w:lang w:val="lt-LT"/>
        </w:rPr>
        <w:t>ba</w:t>
      </w:r>
      <w:r w:rsidRPr="00385047">
        <w:rPr>
          <w:rFonts w:ascii="Times New Roman" w:hAnsi="Times New Roman"/>
          <w:noProof/>
          <w:szCs w:val="20"/>
          <w:lang w:val="lt-LT"/>
        </w:rPr>
        <w:t xml:space="preserve"> </w:t>
      </w:r>
      <w:r w:rsidR="00D74D65" w:rsidRPr="00385047">
        <w:rPr>
          <w:rFonts w:ascii="Times New Roman" w:hAnsi="Times New Roman"/>
          <w:noProof/>
          <w:szCs w:val="20"/>
          <w:lang w:val="lt-LT"/>
        </w:rPr>
        <w:t>paviršutiniškas</w:t>
      </w:r>
      <w:r w:rsidRPr="00385047">
        <w:rPr>
          <w:rFonts w:ascii="Times New Roman" w:hAnsi="Times New Roman"/>
          <w:noProof/>
          <w:szCs w:val="20"/>
          <w:lang w:val="lt-LT"/>
        </w:rPr>
        <w:t xml:space="preserve"> kvėpavimas. </w:t>
      </w:r>
      <w:bookmarkStart w:id="5" w:name="_Hlk9347008"/>
    </w:p>
    <w:p w14:paraId="6507AAAD" w14:textId="436620F5" w:rsidR="00C31428" w:rsidRPr="00385047" w:rsidRDefault="005B7A0B" w:rsidP="003E1265">
      <w:pPr>
        <w:tabs>
          <w:tab w:val="left" w:pos="567"/>
        </w:tabs>
        <w:spacing w:after="0" w:line="260" w:lineRule="exact"/>
        <w:rPr>
          <w:rFonts w:ascii="Times New Roman" w:hAnsi="Times New Roman"/>
          <w:noProof/>
          <w:szCs w:val="20"/>
          <w:lang w:val="lt-LT"/>
        </w:rPr>
      </w:pPr>
      <w:r w:rsidRPr="00385047">
        <w:rPr>
          <w:rFonts w:ascii="Times New Roman" w:hAnsi="Times New Roman"/>
          <w:noProof/>
          <w:szCs w:val="20"/>
          <w:lang w:val="lt-LT"/>
        </w:rPr>
        <w:t>V</w:t>
      </w:r>
      <w:r w:rsidR="00D74D65" w:rsidRPr="00385047">
        <w:rPr>
          <w:rFonts w:ascii="Times New Roman" w:hAnsi="Times New Roman"/>
          <w:noProof/>
          <w:szCs w:val="20"/>
          <w:lang w:val="lt-LT"/>
        </w:rPr>
        <w:t xml:space="preserve">aikai stipriau reaguoja į didelį </w:t>
      </w:r>
      <w:r w:rsidR="00E03CEC" w:rsidRPr="00385047">
        <w:rPr>
          <w:rFonts w:ascii="Times New Roman" w:hAnsi="Times New Roman"/>
          <w:noProof/>
          <w:szCs w:val="20"/>
          <w:lang w:val="lt-LT"/>
        </w:rPr>
        <w:t xml:space="preserve">Loperamide </w:t>
      </w:r>
      <w:r w:rsidR="006139C6">
        <w:rPr>
          <w:rFonts w:ascii="Times New Roman" w:hAnsi="Times New Roman"/>
          <w:noProof/>
          <w:szCs w:val="20"/>
          <w:lang w:val="lt-LT"/>
        </w:rPr>
        <w:t>Siromed</w:t>
      </w:r>
      <w:r w:rsidR="00D74D65" w:rsidRPr="00385047">
        <w:rPr>
          <w:rFonts w:ascii="Times New Roman" w:hAnsi="Times New Roman"/>
          <w:noProof/>
          <w:szCs w:val="20"/>
          <w:lang w:val="lt-LT"/>
        </w:rPr>
        <w:t xml:space="preserve"> kiekį</w:t>
      </w:r>
      <w:r w:rsidRPr="00385047">
        <w:rPr>
          <w:rFonts w:ascii="Times New Roman" w:hAnsi="Times New Roman"/>
          <w:noProof/>
          <w:szCs w:val="20"/>
          <w:lang w:val="lt-LT"/>
        </w:rPr>
        <w:t xml:space="preserve"> negu suaugusieji</w:t>
      </w:r>
      <w:r w:rsidR="00D74D65" w:rsidRPr="00385047">
        <w:rPr>
          <w:rFonts w:ascii="Times New Roman" w:hAnsi="Times New Roman"/>
          <w:noProof/>
          <w:szCs w:val="20"/>
          <w:lang w:val="lt-LT"/>
        </w:rPr>
        <w:t>. Jeigu vaikas išgėrė per didelę vaisto dozę arba jam pasireiškė bent vienas iš pirmiau minėtų simptomų, nedelsdami kreipkitės į gydytoją</w:t>
      </w:r>
      <w:bookmarkEnd w:id="5"/>
      <w:r w:rsidR="00D74D65" w:rsidRPr="00385047">
        <w:rPr>
          <w:rFonts w:ascii="Times New Roman" w:hAnsi="Times New Roman"/>
          <w:noProof/>
          <w:szCs w:val="20"/>
          <w:lang w:val="lt-LT"/>
        </w:rPr>
        <w:t>.</w:t>
      </w:r>
    </w:p>
    <w:p w14:paraId="18D92626" w14:textId="77777777" w:rsidR="00C31428" w:rsidRPr="00385047" w:rsidRDefault="00C31428" w:rsidP="003E1265">
      <w:pPr>
        <w:tabs>
          <w:tab w:val="left" w:pos="567"/>
        </w:tabs>
        <w:spacing w:after="0" w:line="260" w:lineRule="exact"/>
        <w:rPr>
          <w:rFonts w:ascii="Times New Roman" w:hAnsi="Times New Roman"/>
          <w:noProof/>
          <w:szCs w:val="20"/>
          <w:lang w:val="lt-LT"/>
        </w:rPr>
      </w:pPr>
    </w:p>
    <w:p w14:paraId="5D9940EA" w14:textId="77777777" w:rsidR="00C31428" w:rsidRPr="00385047" w:rsidRDefault="00C31428" w:rsidP="003E1265">
      <w:pPr>
        <w:numPr>
          <w:ilvl w:val="12"/>
          <w:numId w:val="0"/>
        </w:numPr>
        <w:tabs>
          <w:tab w:val="left" w:pos="720"/>
        </w:tabs>
        <w:spacing w:after="0" w:line="240" w:lineRule="auto"/>
        <w:ind w:right="-2"/>
        <w:rPr>
          <w:rFonts w:ascii="Times New Roman" w:hAnsi="Times New Roman"/>
          <w:noProof/>
          <w:szCs w:val="20"/>
          <w:lang w:val="lt-LT"/>
        </w:rPr>
      </w:pPr>
    </w:p>
    <w:p w14:paraId="5B5C4B4A" w14:textId="77777777" w:rsidR="00C31428" w:rsidRPr="00385047" w:rsidRDefault="00C31428" w:rsidP="003E1265">
      <w:pPr>
        <w:numPr>
          <w:ilvl w:val="12"/>
          <w:numId w:val="0"/>
        </w:numPr>
        <w:tabs>
          <w:tab w:val="left" w:pos="567"/>
        </w:tabs>
        <w:spacing w:after="0" w:line="260" w:lineRule="exact"/>
        <w:ind w:left="567" w:hanging="567"/>
        <w:outlineLvl w:val="0"/>
        <w:rPr>
          <w:rFonts w:ascii="Times New Roman" w:hAnsi="Times New Roman"/>
          <w:b/>
          <w:caps/>
          <w:noProof/>
          <w:szCs w:val="20"/>
          <w:lang w:val="lt-LT"/>
        </w:rPr>
      </w:pPr>
      <w:r w:rsidRPr="00385047">
        <w:rPr>
          <w:rFonts w:ascii="Times New Roman" w:hAnsi="Times New Roman"/>
          <w:b/>
          <w:caps/>
          <w:noProof/>
          <w:szCs w:val="20"/>
          <w:lang w:val="lt-LT"/>
        </w:rPr>
        <w:t>4.</w:t>
      </w:r>
      <w:r w:rsidRPr="00385047">
        <w:rPr>
          <w:rFonts w:ascii="Times New Roman" w:hAnsi="Times New Roman"/>
          <w:b/>
          <w:caps/>
          <w:noProof/>
          <w:szCs w:val="20"/>
          <w:lang w:val="lt-LT"/>
        </w:rPr>
        <w:tab/>
      </w:r>
      <w:r w:rsidRPr="00385047">
        <w:rPr>
          <w:rFonts w:ascii="Times New Roman" w:hAnsi="Times New Roman"/>
          <w:b/>
          <w:noProof/>
          <w:szCs w:val="20"/>
          <w:lang w:val="lt-LT"/>
        </w:rPr>
        <w:t>Galimas šalutinis poveikis</w:t>
      </w:r>
    </w:p>
    <w:p w14:paraId="7EC14081" w14:textId="77777777" w:rsidR="00C31428" w:rsidRPr="00385047" w:rsidRDefault="00C31428" w:rsidP="003E1265">
      <w:pPr>
        <w:tabs>
          <w:tab w:val="left" w:pos="567"/>
        </w:tabs>
        <w:spacing w:after="0" w:line="260" w:lineRule="exact"/>
        <w:ind w:left="567" w:hanging="567"/>
        <w:rPr>
          <w:rFonts w:ascii="Times New Roman" w:hAnsi="Times New Roman"/>
          <w:noProof/>
          <w:szCs w:val="20"/>
          <w:lang w:val="lt-LT"/>
        </w:rPr>
      </w:pPr>
    </w:p>
    <w:p w14:paraId="56D480E9" w14:textId="77777777" w:rsidR="00C31428" w:rsidRPr="00385047" w:rsidRDefault="00C31428" w:rsidP="003E1265">
      <w:pPr>
        <w:tabs>
          <w:tab w:val="left" w:pos="567"/>
        </w:tabs>
        <w:spacing w:after="0" w:line="260" w:lineRule="exact"/>
        <w:ind w:left="567" w:hanging="567"/>
        <w:rPr>
          <w:rFonts w:ascii="Times New Roman" w:hAnsi="Times New Roman"/>
          <w:noProof/>
          <w:szCs w:val="20"/>
          <w:lang w:val="lt-LT"/>
        </w:rPr>
      </w:pPr>
      <w:r w:rsidRPr="00385047">
        <w:rPr>
          <w:rFonts w:ascii="Times New Roman" w:hAnsi="Times New Roman"/>
          <w:noProof/>
          <w:szCs w:val="20"/>
          <w:lang w:val="lt-LT"/>
        </w:rPr>
        <w:t>Šis vaistas, kaip ir visi kiti, gali sukelti šalutinį poveikį, nors jis pasireiškia ne visiems žmonėms.</w:t>
      </w:r>
    </w:p>
    <w:p w14:paraId="316241CA" w14:textId="77777777" w:rsidR="00C31428" w:rsidRPr="00385047" w:rsidRDefault="00C31428" w:rsidP="003E1265">
      <w:pPr>
        <w:tabs>
          <w:tab w:val="left" w:pos="567"/>
        </w:tabs>
        <w:spacing w:after="0" w:line="260" w:lineRule="exact"/>
        <w:ind w:left="567" w:hanging="567"/>
        <w:rPr>
          <w:rFonts w:ascii="Times New Roman" w:hAnsi="Times New Roman"/>
          <w:noProof/>
          <w:szCs w:val="20"/>
          <w:lang w:val="lt-LT"/>
        </w:rPr>
      </w:pPr>
    </w:p>
    <w:p w14:paraId="4EB49BCB" w14:textId="50AEB444" w:rsidR="00395B7B" w:rsidRPr="00385047" w:rsidRDefault="00395B7B" w:rsidP="003E1265">
      <w:pPr>
        <w:tabs>
          <w:tab w:val="left" w:pos="567"/>
        </w:tabs>
        <w:spacing w:after="0" w:line="260" w:lineRule="exact"/>
        <w:rPr>
          <w:rFonts w:ascii="Times New Roman" w:hAnsi="Times New Roman"/>
          <w:noProof/>
          <w:szCs w:val="20"/>
          <w:lang w:val="lt-LT"/>
        </w:rPr>
      </w:pPr>
      <w:r w:rsidRPr="00385047">
        <w:rPr>
          <w:rFonts w:ascii="Times New Roman" w:hAnsi="Times New Roman"/>
          <w:noProof/>
          <w:szCs w:val="20"/>
          <w:lang w:val="lt-LT"/>
        </w:rPr>
        <w:t>Jeigu pasireiškė bent viena iš šių nepageidaujamų reakcijų, nebevartokite vaisto ir nedelsiant kreipkitės medicininės pagalbos</w:t>
      </w:r>
      <w:r w:rsidR="00DC5305" w:rsidRPr="00385047">
        <w:rPr>
          <w:rFonts w:ascii="Times New Roman" w:hAnsi="Times New Roman"/>
          <w:noProof/>
          <w:szCs w:val="20"/>
          <w:lang w:val="lt-LT"/>
        </w:rPr>
        <w:t>:</w:t>
      </w:r>
    </w:p>
    <w:p w14:paraId="445FEF0B" w14:textId="77777777" w:rsidR="00385AB0" w:rsidRPr="00385047" w:rsidRDefault="00385AB0" w:rsidP="003E1265">
      <w:pPr>
        <w:tabs>
          <w:tab w:val="left" w:pos="567"/>
        </w:tabs>
        <w:spacing w:after="0" w:line="260" w:lineRule="exact"/>
        <w:rPr>
          <w:rFonts w:ascii="Times New Roman" w:hAnsi="Times New Roman"/>
          <w:noProof/>
          <w:szCs w:val="20"/>
          <w:lang w:val="lt-LT"/>
        </w:rPr>
      </w:pPr>
    </w:p>
    <w:p w14:paraId="1F879AB5" w14:textId="2DB0C062" w:rsidR="00831206" w:rsidRPr="00385047" w:rsidRDefault="00831206" w:rsidP="003E1265">
      <w:pPr>
        <w:tabs>
          <w:tab w:val="left" w:pos="567"/>
        </w:tabs>
        <w:spacing w:after="0" w:line="260" w:lineRule="exact"/>
        <w:rPr>
          <w:rFonts w:ascii="Times New Roman" w:hAnsi="Times New Roman"/>
          <w:noProof/>
          <w:szCs w:val="20"/>
          <w:u w:val="single"/>
          <w:lang w:val="lt-LT"/>
        </w:rPr>
      </w:pPr>
      <w:r w:rsidRPr="00385047">
        <w:rPr>
          <w:rFonts w:ascii="Times New Roman" w:hAnsi="Times New Roman"/>
          <w:noProof/>
          <w:szCs w:val="20"/>
          <w:u w:val="single"/>
          <w:lang w:val="lt-LT"/>
        </w:rPr>
        <w:t>Dažnis nežinomas (negali būti apskaičiuotas pagal turimus duomenis)</w:t>
      </w:r>
    </w:p>
    <w:p w14:paraId="408B9A06" w14:textId="56D31A93" w:rsidR="00831206" w:rsidRPr="00385047" w:rsidRDefault="00831206" w:rsidP="003E1265">
      <w:pPr>
        <w:tabs>
          <w:tab w:val="left" w:pos="567"/>
        </w:tabs>
        <w:spacing w:after="0" w:line="260" w:lineRule="exact"/>
        <w:rPr>
          <w:rFonts w:ascii="Times New Roman" w:hAnsi="Times New Roman"/>
          <w:noProof/>
          <w:szCs w:val="20"/>
          <w:lang w:val="lt-LT"/>
        </w:rPr>
      </w:pPr>
      <w:r w:rsidRPr="00385047">
        <w:rPr>
          <w:rFonts w:ascii="Times New Roman" w:hAnsi="Times New Roman"/>
          <w:noProof/>
          <w:szCs w:val="20"/>
          <w:lang w:val="lt-LT"/>
        </w:rPr>
        <w:t>Viršutinės pilvo dalies skausmas, į nugarą plintantis pilvo skausmas, pilvo skausmingumas prisilietus, karščiavimas, padažnėjęs pulsas, pykinimas, vėmimas, kurie gali būti kasos uždegimo (ūminio pankreatito) simptomai.</w:t>
      </w:r>
    </w:p>
    <w:p w14:paraId="0901DE29" w14:textId="77777777" w:rsidR="00831206" w:rsidRPr="00385047" w:rsidRDefault="00831206" w:rsidP="003E1265">
      <w:pPr>
        <w:tabs>
          <w:tab w:val="left" w:pos="567"/>
        </w:tabs>
        <w:spacing w:after="0" w:line="260" w:lineRule="exact"/>
        <w:rPr>
          <w:rFonts w:ascii="Times New Roman" w:hAnsi="Times New Roman"/>
          <w:noProof/>
          <w:szCs w:val="20"/>
          <w:lang w:val="lt-LT"/>
        </w:rPr>
      </w:pPr>
    </w:p>
    <w:p w14:paraId="6E5B11E8" w14:textId="07FD7950" w:rsidR="00523F71" w:rsidRPr="00385047" w:rsidRDefault="00C31428" w:rsidP="003E1265">
      <w:pPr>
        <w:tabs>
          <w:tab w:val="left" w:pos="567"/>
        </w:tabs>
        <w:spacing w:after="0" w:line="260" w:lineRule="exact"/>
        <w:rPr>
          <w:rFonts w:ascii="Times New Roman" w:hAnsi="Times New Roman"/>
          <w:noProof/>
          <w:szCs w:val="20"/>
          <w:lang w:val="lt-LT"/>
        </w:rPr>
      </w:pPr>
      <w:r w:rsidRPr="00385047">
        <w:rPr>
          <w:rFonts w:ascii="Times New Roman" w:hAnsi="Times New Roman"/>
          <w:noProof/>
          <w:szCs w:val="20"/>
          <w:lang w:val="lt-LT"/>
        </w:rPr>
        <w:t>Toliau išvard</w:t>
      </w:r>
      <w:r w:rsidR="00283E6F" w:rsidRPr="00385047">
        <w:rPr>
          <w:rFonts w:ascii="Times New Roman" w:hAnsi="Times New Roman"/>
          <w:noProof/>
          <w:szCs w:val="20"/>
          <w:lang w:val="lt-LT"/>
        </w:rPr>
        <w:t>y</w:t>
      </w:r>
      <w:r w:rsidRPr="00385047">
        <w:rPr>
          <w:rFonts w:ascii="Times New Roman" w:hAnsi="Times New Roman"/>
          <w:noProof/>
          <w:szCs w:val="20"/>
          <w:lang w:val="lt-LT"/>
        </w:rPr>
        <w:t>ti savanoriški pranešimai apie nepageidaujamus reiškinius įvairiose organizmo sistemose yra suskirstyti pagal dažn</w:t>
      </w:r>
      <w:r w:rsidR="006F2C25">
        <w:rPr>
          <w:rFonts w:ascii="Times New Roman" w:hAnsi="Times New Roman"/>
          <w:noProof/>
          <w:szCs w:val="20"/>
          <w:lang w:val="lt-LT"/>
        </w:rPr>
        <w:t>į</w:t>
      </w:r>
      <w:r w:rsidR="00523F71">
        <w:rPr>
          <w:rFonts w:ascii="Times New Roman" w:hAnsi="Times New Roman"/>
          <w:noProof/>
          <w:szCs w:val="20"/>
          <w:lang w:val="lt-LT"/>
        </w:rPr>
        <w:t>.</w:t>
      </w:r>
    </w:p>
    <w:p w14:paraId="79FDD2A5" w14:textId="77777777" w:rsidR="00C31428" w:rsidRPr="00385047" w:rsidRDefault="00C31428" w:rsidP="003E1265">
      <w:pPr>
        <w:tabs>
          <w:tab w:val="left" w:pos="567"/>
        </w:tabs>
        <w:spacing w:after="0" w:line="260" w:lineRule="exact"/>
        <w:rPr>
          <w:rFonts w:ascii="Times New Roman" w:hAnsi="Times New Roman"/>
          <w:noProof/>
          <w:szCs w:val="20"/>
          <w:lang w:val="lt-LT"/>
        </w:rPr>
      </w:pPr>
    </w:p>
    <w:p w14:paraId="1987032C" w14:textId="77777777" w:rsidR="00C31428" w:rsidRPr="00385047" w:rsidRDefault="00C31428" w:rsidP="003E1265">
      <w:pPr>
        <w:tabs>
          <w:tab w:val="left" w:pos="567"/>
        </w:tabs>
        <w:spacing w:after="0" w:line="260" w:lineRule="exact"/>
        <w:rPr>
          <w:rFonts w:ascii="Times New Roman" w:hAnsi="Times New Roman"/>
          <w:noProof/>
          <w:szCs w:val="20"/>
          <w:u w:val="single"/>
          <w:lang w:val="lt-LT"/>
        </w:rPr>
      </w:pPr>
      <w:r w:rsidRPr="00385047">
        <w:rPr>
          <w:rFonts w:ascii="Times New Roman" w:hAnsi="Times New Roman"/>
          <w:noProof/>
          <w:szCs w:val="20"/>
          <w:u w:val="single"/>
          <w:lang w:val="lt-LT"/>
        </w:rPr>
        <w:t>Imuninės sistemos sutrikimai</w:t>
      </w:r>
    </w:p>
    <w:p w14:paraId="6B9172F1" w14:textId="05DF1668" w:rsidR="00C31428" w:rsidRPr="00385047" w:rsidRDefault="00C31428" w:rsidP="003E1265">
      <w:pPr>
        <w:tabs>
          <w:tab w:val="left" w:pos="567"/>
        </w:tabs>
        <w:spacing w:after="0" w:line="260" w:lineRule="exact"/>
        <w:rPr>
          <w:rFonts w:ascii="Times New Roman" w:hAnsi="Times New Roman"/>
          <w:noProof/>
          <w:szCs w:val="20"/>
          <w:lang w:val="lt-LT"/>
        </w:rPr>
      </w:pPr>
      <w:r w:rsidRPr="00385047">
        <w:rPr>
          <w:rFonts w:ascii="Times New Roman" w:hAnsi="Times New Roman"/>
          <w:noProof/>
          <w:szCs w:val="20"/>
          <w:lang w:val="lt-LT"/>
        </w:rPr>
        <w:t>Ret</w:t>
      </w:r>
      <w:r w:rsidR="005A40C2">
        <w:rPr>
          <w:rFonts w:ascii="Times New Roman" w:hAnsi="Times New Roman"/>
          <w:noProof/>
          <w:szCs w:val="20"/>
          <w:lang w:val="lt-LT"/>
        </w:rPr>
        <w:t>as</w:t>
      </w:r>
      <w:r w:rsidRPr="00385047">
        <w:rPr>
          <w:rFonts w:ascii="Times New Roman" w:hAnsi="Times New Roman"/>
          <w:noProof/>
          <w:szCs w:val="20"/>
          <w:lang w:val="lt-LT"/>
        </w:rPr>
        <w:t>: padidėjusio jautrumo reakcijos, anafilaksinės reakcijos (įskaitant anafilaksinį šoką) ir anafilaktoidinės reakcijos</w:t>
      </w:r>
      <w:r w:rsidR="005A40C2">
        <w:rPr>
          <w:rFonts w:ascii="Times New Roman" w:hAnsi="Times New Roman"/>
          <w:noProof/>
          <w:szCs w:val="20"/>
          <w:lang w:val="lt-LT"/>
        </w:rPr>
        <w:t>.</w:t>
      </w:r>
    </w:p>
    <w:p w14:paraId="45F37E16" w14:textId="77777777" w:rsidR="00C31428" w:rsidRPr="00385047" w:rsidRDefault="00C31428" w:rsidP="003E1265">
      <w:pPr>
        <w:tabs>
          <w:tab w:val="left" w:pos="567"/>
        </w:tabs>
        <w:spacing w:after="0" w:line="260" w:lineRule="exact"/>
        <w:rPr>
          <w:rFonts w:ascii="Times New Roman" w:hAnsi="Times New Roman"/>
          <w:noProof/>
          <w:szCs w:val="20"/>
          <w:lang w:val="lt-LT"/>
        </w:rPr>
      </w:pPr>
    </w:p>
    <w:p w14:paraId="2938F99F" w14:textId="77777777" w:rsidR="00C31428" w:rsidRPr="00385047" w:rsidRDefault="00C31428" w:rsidP="003E1265">
      <w:pPr>
        <w:tabs>
          <w:tab w:val="left" w:pos="567"/>
        </w:tabs>
        <w:spacing w:after="0" w:line="260" w:lineRule="exact"/>
        <w:rPr>
          <w:rFonts w:ascii="Times New Roman" w:hAnsi="Times New Roman"/>
          <w:noProof/>
          <w:szCs w:val="20"/>
          <w:u w:val="single"/>
          <w:lang w:val="lt-LT"/>
        </w:rPr>
      </w:pPr>
      <w:r w:rsidRPr="00385047">
        <w:rPr>
          <w:rFonts w:ascii="Times New Roman" w:hAnsi="Times New Roman"/>
          <w:noProof/>
          <w:szCs w:val="20"/>
          <w:u w:val="single"/>
          <w:lang w:val="lt-LT"/>
        </w:rPr>
        <w:t>Nervų sistemos sutrikimai</w:t>
      </w:r>
    </w:p>
    <w:p w14:paraId="09CD0442" w14:textId="5A6B404A" w:rsidR="00C31428" w:rsidRPr="00385047" w:rsidRDefault="00C31428" w:rsidP="003E1265">
      <w:pPr>
        <w:tabs>
          <w:tab w:val="left" w:pos="567"/>
        </w:tabs>
        <w:spacing w:after="0" w:line="260" w:lineRule="exact"/>
        <w:rPr>
          <w:rFonts w:ascii="Times New Roman" w:hAnsi="Times New Roman"/>
          <w:iCs/>
          <w:noProof/>
          <w:szCs w:val="20"/>
          <w:lang w:val="lt-LT"/>
        </w:rPr>
      </w:pPr>
      <w:r w:rsidRPr="00385047">
        <w:rPr>
          <w:rFonts w:ascii="Times New Roman" w:hAnsi="Times New Roman"/>
          <w:iCs/>
          <w:noProof/>
          <w:szCs w:val="20"/>
          <w:lang w:val="lt-LT"/>
        </w:rPr>
        <w:t>Dažn</w:t>
      </w:r>
      <w:r w:rsidR="005A40C2">
        <w:rPr>
          <w:rFonts w:ascii="Times New Roman" w:hAnsi="Times New Roman"/>
          <w:iCs/>
          <w:noProof/>
          <w:szCs w:val="20"/>
          <w:lang w:val="lt-LT"/>
        </w:rPr>
        <w:t>as</w:t>
      </w:r>
      <w:r w:rsidRPr="00385047">
        <w:rPr>
          <w:rFonts w:ascii="Times New Roman" w:hAnsi="Times New Roman"/>
          <w:iCs/>
          <w:noProof/>
          <w:szCs w:val="20"/>
          <w:lang w:val="lt-LT"/>
        </w:rPr>
        <w:t>: galvos skausmas, svaigulys</w:t>
      </w:r>
      <w:r w:rsidR="005A40C2">
        <w:rPr>
          <w:rFonts w:ascii="Times New Roman" w:hAnsi="Times New Roman"/>
          <w:iCs/>
          <w:noProof/>
          <w:szCs w:val="20"/>
          <w:lang w:val="lt-LT"/>
        </w:rPr>
        <w:t>.</w:t>
      </w:r>
      <w:r w:rsidRPr="00385047">
        <w:rPr>
          <w:rFonts w:ascii="Times New Roman" w:hAnsi="Times New Roman"/>
          <w:iCs/>
          <w:noProof/>
          <w:szCs w:val="20"/>
          <w:lang w:val="lt-LT"/>
        </w:rPr>
        <w:t xml:space="preserve"> </w:t>
      </w:r>
    </w:p>
    <w:p w14:paraId="192913FF" w14:textId="5F8E2CAD" w:rsidR="00C31428" w:rsidRPr="00385047" w:rsidRDefault="00C31428" w:rsidP="003E1265">
      <w:pPr>
        <w:tabs>
          <w:tab w:val="left" w:pos="567"/>
        </w:tabs>
        <w:spacing w:after="0" w:line="260" w:lineRule="exact"/>
        <w:rPr>
          <w:rFonts w:ascii="Times New Roman" w:hAnsi="Times New Roman"/>
          <w:iCs/>
          <w:noProof/>
          <w:szCs w:val="20"/>
          <w:lang w:val="lt-LT"/>
        </w:rPr>
      </w:pPr>
      <w:r w:rsidRPr="00385047">
        <w:rPr>
          <w:rFonts w:ascii="Times New Roman" w:hAnsi="Times New Roman"/>
          <w:iCs/>
          <w:noProof/>
          <w:szCs w:val="20"/>
          <w:lang w:val="lt-LT"/>
        </w:rPr>
        <w:t>Nedažn</w:t>
      </w:r>
      <w:r w:rsidR="005A40C2">
        <w:rPr>
          <w:rFonts w:ascii="Times New Roman" w:hAnsi="Times New Roman"/>
          <w:iCs/>
          <w:noProof/>
          <w:szCs w:val="20"/>
          <w:lang w:val="lt-LT"/>
        </w:rPr>
        <w:t>as</w:t>
      </w:r>
      <w:r w:rsidRPr="00385047">
        <w:rPr>
          <w:rFonts w:ascii="Times New Roman" w:hAnsi="Times New Roman"/>
          <w:iCs/>
          <w:noProof/>
          <w:szCs w:val="20"/>
          <w:lang w:val="lt-LT"/>
        </w:rPr>
        <w:t>: mieguistumas</w:t>
      </w:r>
      <w:r w:rsidR="005A40C2">
        <w:rPr>
          <w:rFonts w:ascii="Times New Roman" w:hAnsi="Times New Roman"/>
          <w:iCs/>
          <w:noProof/>
          <w:szCs w:val="20"/>
          <w:lang w:val="lt-LT"/>
        </w:rPr>
        <w:t>.</w:t>
      </w:r>
    </w:p>
    <w:p w14:paraId="57F0E411" w14:textId="6C54C1DC" w:rsidR="00C31428" w:rsidRPr="00385047" w:rsidRDefault="00C31428" w:rsidP="003E1265">
      <w:pPr>
        <w:tabs>
          <w:tab w:val="left" w:pos="567"/>
        </w:tabs>
        <w:spacing w:after="0" w:line="260" w:lineRule="exact"/>
        <w:rPr>
          <w:rFonts w:ascii="Times New Roman" w:hAnsi="Times New Roman"/>
          <w:noProof/>
          <w:szCs w:val="20"/>
          <w:lang w:val="lt-LT"/>
        </w:rPr>
      </w:pPr>
      <w:r w:rsidRPr="00385047">
        <w:rPr>
          <w:rFonts w:ascii="Times New Roman" w:hAnsi="Times New Roman"/>
          <w:iCs/>
          <w:noProof/>
          <w:szCs w:val="20"/>
          <w:lang w:val="lt-LT"/>
        </w:rPr>
        <w:t>Ret</w:t>
      </w:r>
      <w:r w:rsidR="005A40C2">
        <w:rPr>
          <w:rFonts w:ascii="Times New Roman" w:hAnsi="Times New Roman"/>
          <w:iCs/>
          <w:noProof/>
          <w:szCs w:val="20"/>
          <w:lang w:val="lt-LT"/>
        </w:rPr>
        <w:t>as</w:t>
      </w:r>
      <w:r w:rsidRPr="00385047">
        <w:rPr>
          <w:rFonts w:ascii="Times New Roman" w:hAnsi="Times New Roman"/>
          <w:noProof/>
          <w:szCs w:val="20"/>
          <w:lang w:val="lt-LT"/>
        </w:rPr>
        <w:t>: koordinacijos sutrikimai, sąmonės pritemimas, hipertonija (padidėjęs raumenų tonusas), sąmonės netekimas, stingulys</w:t>
      </w:r>
      <w:r w:rsidR="005A40C2">
        <w:rPr>
          <w:rFonts w:ascii="Times New Roman" w:hAnsi="Times New Roman"/>
          <w:noProof/>
          <w:szCs w:val="20"/>
          <w:lang w:val="lt-LT"/>
        </w:rPr>
        <w:t>.</w:t>
      </w:r>
    </w:p>
    <w:p w14:paraId="4F6A567D" w14:textId="77777777" w:rsidR="00C31428" w:rsidRPr="00385047" w:rsidRDefault="00C31428" w:rsidP="003E1265">
      <w:pPr>
        <w:tabs>
          <w:tab w:val="left" w:pos="567"/>
        </w:tabs>
        <w:spacing w:after="0" w:line="260" w:lineRule="exact"/>
        <w:rPr>
          <w:rFonts w:ascii="Times New Roman" w:hAnsi="Times New Roman"/>
          <w:noProof/>
          <w:szCs w:val="20"/>
          <w:lang w:val="lt-LT"/>
        </w:rPr>
      </w:pPr>
    </w:p>
    <w:p w14:paraId="3D84CBFB" w14:textId="77777777" w:rsidR="00C31428" w:rsidRPr="00385047" w:rsidRDefault="00C31428" w:rsidP="003E1265">
      <w:pPr>
        <w:tabs>
          <w:tab w:val="left" w:pos="567"/>
        </w:tabs>
        <w:spacing w:after="0" w:line="260" w:lineRule="exact"/>
        <w:rPr>
          <w:rFonts w:ascii="Times New Roman" w:hAnsi="Times New Roman"/>
          <w:noProof/>
          <w:szCs w:val="20"/>
          <w:u w:val="single"/>
          <w:lang w:val="lt-LT"/>
        </w:rPr>
      </w:pPr>
      <w:r w:rsidRPr="00385047">
        <w:rPr>
          <w:rFonts w:ascii="Times New Roman" w:hAnsi="Times New Roman"/>
          <w:noProof/>
          <w:szCs w:val="20"/>
          <w:u w:val="single"/>
          <w:lang w:val="lt-LT"/>
        </w:rPr>
        <w:t>Akių sutrikimai</w:t>
      </w:r>
    </w:p>
    <w:p w14:paraId="2A923C78" w14:textId="0A9E0D09" w:rsidR="00C31428" w:rsidRPr="00385047" w:rsidRDefault="00C31428" w:rsidP="003E1265">
      <w:pPr>
        <w:tabs>
          <w:tab w:val="left" w:pos="567"/>
        </w:tabs>
        <w:spacing w:after="0" w:line="260" w:lineRule="exact"/>
        <w:rPr>
          <w:rFonts w:ascii="Times New Roman" w:hAnsi="Times New Roman"/>
          <w:noProof/>
          <w:szCs w:val="20"/>
          <w:lang w:val="lt-LT"/>
        </w:rPr>
      </w:pPr>
      <w:r w:rsidRPr="00385047">
        <w:rPr>
          <w:rFonts w:ascii="Times New Roman" w:hAnsi="Times New Roman"/>
          <w:noProof/>
          <w:szCs w:val="20"/>
          <w:lang w:val="lt-LT"/>
        </w:rPr>
        <w:t>Ret</w:t>
      </w:r>
      <w:r w:rsidR="005A40C2">
        <w:rPr>
          <w:rFonts w:ascii="Times New Roman" w:hAnsi="Times New Roman"/>
          <w:noProof/>
          <w:szCs w:val="20"/>
          <w:lang w:val="lt-LT"/>
        </w:rPr>
        <w:t>as</w:t>
      </w:r>
      <w:r w:rsidRPr="00385047">
        <w:rPr>
          <w:rFonts w:ascii="Times New Roman" w:hAnsi="Times New Roman"/>
          <w:noProof/>
          <w:szCs w:val="20"/>
          <w:lang w:val="lt-LT"/>
        </w:rPr>
        <w:t>: miozė (vyzdžio susitraukimas)</w:t>
      </w:r>
      <w:r w:rsidR="005A40C2">
        <w:rPr>
          <w:rFonts w:ascii="Times New Roman" w:hAnsi="Times New Roman"/>
          <w:noProof/>
          <w:szCs w:val="20"/>
          <w:lang w:val="lt-LT"/>
        </w:rPr>
        <w:t>.</w:t>
      </w:r>
    </w:p>
    <w:p w14:paraId="47268ABB" w14:textId="77777777" w:rsidR="00C31428" w:rsidRPr="00385047" w:rsidRDefault="00C31428" w:rsidP="003E1265">
      <w:pPr>
        <w:tabs>
          <w:tab w:val="left" w:pos="567"/>
        </w:tabs>
        <w:spacing w:after="0" w:line="260" w:lineRule="exact"/>
        <w:rPr>
          <w:rFonts w:ascii="Times New Roman" w:hAnsi="Times New Roman"/>
          <w:noProof/>
          <w:szCs w:val="20"/>
          <w:lang w:val="lt-LT"/>
        </w:rPr>
      </w:pPr>
    </w:p>
    <w:p w14:paraId="2CA4F82F" w14:textId="77777777" w:rsidR="00C31428" w:rsidRPr="00385047" w:rsidRDefault="00C31428" w:rsidP="003E1265">
      <w:pPr>
        <w:tabs>
          <w:tab w:val="left" w:pos="567"/>
        </w:tabs>
        <w:spacing w:after="0" w:line="260" w:lineRule="exact"/>
        <w:rPr>
          <w:rFonts w:ascii="Times New Roman" w:hAnsi="Times New Roman"/>
          <w:bCs/>
          <w:noProof/>
          <w:szCs w:val="20"/>
          <w:u w:val="single"/>
          <w:lang w:val="lt-LT"/>
        </w:rPr>
      </w:pPr>
      <w:r w:rsidRPr="00385047">
        <w:rPr>
          <w:rFonts w:ascii="Times New Roman" w:hAnsi="Times New Roman"/>
          <w:bCs/>
          <w:noProof/>
          <w:szCs w:val="20"/>
          <w:u w:val="single"/>
          <w:lang w:val="lt-LT"/>
        </w:rPr>
        <w:t>Virškinimo trakto sutrikimai</w:t>
      </w:r>
    </w:p>
    <w:p w14:paraId="4FD1EB28" w14:textId="6C66CC56" w:rsidR="00C31428" w:rsidRPr="00385047" w:rsidRDefault="00C31428" w:rsidP="003E1265">
      <w:pPr>
        <w:tabs>
          <w:tab w:val="left" w:pos="567"/>
        </w:tabs>
        <w:spacing w:after="0" w:line="260" w:lineRule="exact"/>
        <w:rPr>
          <w:rFonts w:ascii="Times New Roman" w:hAnsi="Times New Roman"/>
          <w:noProof/>
          <w:szCs w:val="20"/>
          <w:lang w:val="lt-LT"/>
        </w:rPr>
      </w:pPr>
      <w:r w:rsidRPr="00385047">
        <w:rPr>
          <w:rFonts w:ascii="Times New Roman" w:hAnsi="Times New Roman"/>
          <w:bCs/>
          <w:noProof/>
          <w:szCs w:val="20"/>
          <w:lang w:val="lt-LT"/>
        </w:rPr>
        <w:t>Dažn</w:t>
      </w:r>
      <w:r w:rsidR="005A40C2">
        <w:rPr>
          <w:rFonts w:ascii="Times New Roman" w:hAnsi="Times New Roman"/>
          <w:bCs/>
          <w:noProof/>
          <w:szCs w:val="20"/>
          <w:lang w:val="lt-LT"/>
        </w:rPr>
        <w:t>as</w:t>
      </w:r>
      <w:r w:rsidRPr="00385047">
        <w:rPr>
          <w:rFonts w:ascii="Times New Roman" w:hAnsi="Times New Roman"/>
          <w:bCs/>
          <w:noProof/>
          <w:szCs w:val="20"/>
          <w:lang w:val="lt-LT"/>
        </w:rPr>
        <w:t xml:space="preserve">: </w:t>
      </w:r>
      <w:r w:rsidRPr="00385047">
        <w:rPr>
          <w:rFonts w:ascii="Times New Roman" w:hAnsi="Times New Roman"/>
          <w:noProof/>
          <w:szCs w:val="20"/>
          <w:lang w:val="lt-LT"/>
        </w:rPr>
        <w:t>vidurių užkietėjimas, dujų susikaupimas virškinimo trakte, pykinimas</w:t>
      </w:r>
      <w:r w:rsidR="005A40C2">
        <w:rPr>
          <w:rFonts w:ascii="Times New Roman" w:hAnsi="Times New Roman"/>
          <w:noProof/>
          <w:szCs w:val="20"/>
          <w:lang w:val="lt-LT"/>
        </w:rPr>
        <w:t>.</w:t>
      </w:r>
    </w:p>
    <w:p w14:paraId="43372D54" w14:textId="3EB9F6AE" w:rsidR="00C31428" w:rsidRPr="00385047" w:rsidRDefault="00C31428" w:rsidP="003E1265">
      <w:pPr>
        <w:tabs>
          <w:tab w:val="left" w:pos="567"/>
        </w:tabs>
        <w:spacing w:after="0" w:line="260" w:lineRule="exact"/>
        <w:rPr>
          <w:rFonts w:ascii="Times New Roman" w:hAnsi="Times New Roman"/>
          <w:noProof/>
          <w:szCs w:val="20"/>
          <w:u w:val="single"/>
          <w:lang w:val="lt-LT"/>
        </w:rPr>
      </w:pPr>
      <w:r w:rsidRPr="00385047">
        <w:rPr>
          <w:rFonts w:ascii="Times New Roman" w:hAnsi="Times New Roman"/>
          <w:noProof/>
          <w:szCs w:val="20"/>
          <w:lang w:val="lt-LT"/>
        </w:rPr>
        <w:t>Nedažn</w:t>
      </w:r>
      <w:r w:rsidR="005A40C2">
        <w:rPr>
          <w:rFonts w:ascii="Times New Roman" w:hAnsi="Times New Roman"/>
          <w:noProof/>
          <w:szCs w:val="20"/>
          <w:lang w:val="lt-LT"/>
        </w:rPr>
        <w:t>as</w:t>
      </w:r>
      <w:r w:rsidRPr="00385047">
        <w:rPr>
          <w:rFonts w:ascii="Times New Roman" w:hAnsi="Times New Roman"/>
          <w:noProof/>
          <w:szCs w:val="20"/>
          <w:lang w:val="lt-LT"/>
        </w:rPr>
        <w:t>: pilvo skausmas, diskomfortas pilvo srityje, sausa burna, viršutinės pilvo dalies skausmas, vėmimas, dispepsija (nevirškinimas)</w:t>
      </w:r>
      <w:r w:rsidR="005A40C2">
        <w:rPr>
          <w:rFonts w:ascii="Times New Roman" w:hAnsi="Times New Roman"/>
          <w:noProof/>
          <w:szCs w:val="20"/>
          <w:lang w:val="lt-LT"/>
        </w:rPr>
        <w:t>.</w:t>
      </w:r>
    </w:p>
    <w:p w14:paraId="463519FB" w14:textId="7F39395D" w:rsidR="00F86493" w:rsidRPr="00385047" w:rsidRDefault="00C31428" w:rsidP="003E1265">
      <w:pPr>
        <w:tabs>
          <w:tab w:val="left" w:pos="567"/>
        </w:tabs>
        <w:spacing w:after="0" w:line="260" w:lineRule="exact"/>
        <w:rPr>
          <w:rFonts w:ascii="Times New Roman" w:hAnsi="Times New Roman"/>
          <w:noProof/>
          <w:szCs w:val="20"/>
          <w:lang w:val="lt-LT"/>
        </w:rPr>
      </w:pPr>
      <w:r w:rsidRPr="00385047">
        <w:rPr>
          <w:rFonts w:ascii="Times New Roman" w:hAnsi="Times New Roman"/>
          <w:iCs/>
          <w:noProof/>
          <w:szCs w:val="20"/>
          <w:lang w:val="lt-LT"/>
        </w:rPr>
        <w:t>Ret</w:t>
      </w:r>
      <w:r w:rsidR="005A40C2">
        <w:rPr>
          <w:rFonts w:ascii="Times New Roman" w:hAnsi="Times New Roman"/>
          <w:iCs/>
          <w:noProof/>
          <w:szCs w:val="20"/>
          <w:lang w:val="lt-LT"/>
        </w:rPr>
        <w:t>as</w:t>
      </w:r>
      <w:r w:rsidRPr="00385047">
        <w:rPr>
          <w:rFonts w:ascii="Times New Roman" w:hAnsi="Times New Roman"/>
          <w:iCs/>
          <w:noProof/>
          <w:szCs w:val="20"/>
          <w:lang w:val="lt-LT"/>
        </w:rPr>
        <w:t>:</w:t>
      </w:r>
      <w:r w:rsidRPr="00385047">
        <w:rPr>
          <w:rFonts w:ascii="Times New Roman" w:hAnsi="Times New Roman"/>
          <w:noProof/>
          <w:szCs w:val="20"/>
          <w:lang w:val="lt-LT"/>
        </w:rPr>
        <w:t xml:space="preserve"> žarnų nepraeinamumas (įskaitant paralyžinį nepraeinamumą), </w:t>
      </w:r>
      <w:r w:rsidR="005A40C2">
        <w:rPr>
          <w:rFonts w:ascii="Times New Roman" w:hAnsi="Times New Roman"/>
          <w:noProof/>
          <w:szCs w:val="20"/>
          <w:lang w:val="lt-LT"/>
        </w:rPr>
        <w:t>didelė storoji žarna (</w:t>
      </w:r>
      <w:r w:rsidRPr="00385047">
        <w:rPr>
          <w:rFonts w:ascii="Times New Roman" w:hAnsi="Times New Roman"/>
          <w:i/>
          <w:noProof/>
          <w:szCs w:val="20"/>
          <w:lang w:val="lt-LT"/>
        </w:rPr>
        <w:t>megacolon</w:t>
      </w:r>
      <w:r w:rsidR="005A40C2">
        <w:rPr>
          <w:rFonts w:ascii="Times New Roman" w:hAnsi="Times New Roman"/>
          <w:i/>
          <w:noProof/>
          <w:szCs w:val="20"/>
          <w:lang w:val="lt-LT"/>
        </w:rPr>
        <w:t>)</w:t>
      </w:r>
      <w:r w:rsidRPr="00385047">
        <w:rPr>
          <w:rFonts w:ascii="Times New Roman" w:hAnsi="Times New Roman"/>
          <w:noProof/>
          <w:szCs w:val="20"/>
          <w:lang w:val="lt-LT"/>
        </w:rPr>
        <w:t xml:space="preserve">, įskaitant toksinę </w:t>
      </w:r>
      <w:r w:rsidRPr="00385047">
        <w:rPr>
          <w:rFonts w:ascii="Times New Roman" w:hAnsi="Times New Roman"/>
          <w:i/>
          <w:noProof/>
          <w:szCs w:val="20"/>
          <w:lang w:val="lt-LT"/>
        </w:rPr>
        <w:t>megacolon</w:t>
      </w:r>
      <w:r w:rsidRPr="00385047">
        <w:rPr>
          <w:rFonts w:ascii="Times New Roman" w:hAnsi="Times New Roman"/>
          <w:noProof/>
          <w:szCs w:val="20"/>
          <w:lang w:val="lt-LT"/>
        </w:rPr>
        <w:t xml:space="preserve"> (storosios žarnos išsiplėtimas, kai dėl uždegimo žarnyno sienelė pasidaro labai plona, trapi ir gali net suplyšti), pilvo išsipūtimas</w:t>
      </w:r>
      <w:r w:rsidR="005A40C2">
        <w:rPr>
          <w:rFonts w:ascii="Times New Roman" w:hAnsi="Times New Roman"/>
          <w:noProof/>
          <w:szCs w:val="20"/>
          <w:lang w:val="lt-LT"/>
        </w:rPr>
        <w:t>.</w:t>
      </w:r>
    </w:p>
    <w:p w14:paraId="5215BC1D" w14:textId="77777777" w:rsidR="00C31428" w:rsidRPr="00385047" w:rsidRDefault="00C31428" w:rsidP="003E1265">
      <w:pPr>
        <w:tabs>
          <w:tab w:val="left" w:pos="567"/>
        </w:tabs>
        <w:spacing w:after="0" w:line="260" w:lineRule="exact"/>
        <w:rPr>
          <w:rFonts w:ascii="Times New Roman" w:hAnsi="Times New Roman"/>
          <w:noProof/>
          <w:szCs w:val="20"/>
          <w:lang w:val="lt-LT"/>
        </w:rPr>
      </w:pPr>
    </w:p>
    <w:p w14:paraId="26DE8D49" w14:textId="77777777" w:rsidR="00C31428" w:rsidRPr="00385047" w:rsidRDefault="00C31428" w:rsidP="003E1265">
      <w:pPr>
        <w:tabs>
          <w:tab w:val="left" w:pos="567"/>
        </w:tabs>
        <w:spacing w:after="0" w:line="260" w:lineRule="exact"/>
        <w:rPr>
          <w:rFonts w:ascii="Times New Roman" w:hAnsi="Times New Roman"/>
          <w:noProof/>
          <w:szCs w:val="20"/>
          <w:u w:val="single"/>
          <w:lang w:val="lt-LT"/>
        </w:rPr>
      </w:pPr>
      <w:r w:rsidRPr="00385047">
        <w:rPr>
          <w:rFonts w:ascii="Times New Roman" w:hAnsi="Times New Roman"/>
          <w:noProof/>
          <w:szCs w:val="20"/>
          <w:u w:val="single"/>
          <w:lang w:val="lt-LT"/>
        </w:rPr>
        <w:t>Odos ir poodinio audinio sutrikimai</w:t>
      </w:r>
    </w:p>
    <w:p w14:paraId="42DF00D0" w14:textId="1D027509" w:rsidR="00C31428" w:rsidRPr="00385047" w:rsidRDefault="00C31428" w:rsidP="003E1265">
      <w:pPr>
        <w:tabs>
          <w:tab w:val="left" w:pos="567"/>
        </w:tabs>
        <w:spacing w:after="0" w:line="260" w:lineRule="exact"/>
        <w:rPr>
          <w:rFonts w:ascii="Times New Roman" w:hAnsi="Times New Roman"/>
          <w:noProof/>
          <w:szCs w:val="20"/>
          <w:lang w:val="lt-LT"/>
        </w:rPr>
      </w:pPr>
      <w:r w:rsidRPr="00385047">
        <w:rPr>
          <w:rFonts w:ascii="Times New Roman" w:hAnsi="Times New Roman"/>
          <w:iCs/>
          <w:noProof/>
          <w:szCs w:val="20"/>
          <w:lang w:val="lt-LT"/>
        </w:rPr>
        <w:t>Ret</w:t>
      </w:r>
      <w:r w:rsidR="005A40C2">
        <w:rPr>
          <w:rFonts w:ascii="Times New Roman" w:hAnsi="Times New Roman"/>
          <w:iCs/>
          <w:noProof/>
          <w:szCs w:val="20"/>
          <w:lang w:val="lt-LT"/>
        </w:rPr>
        <w:t>as</w:t>
      </w:r>
      <w:r w:rsidRPr="00385047">
        <w:rPr>
          <w:rFonts w:ascii="Times New Roman" w:hAnsi="Times New Roman"/>
          <w:noProof/>
          <w:szCs w:val="20"/>
          <w:lang w:val="lt-LT"/>
        </w:rPr>
        <w:t>:</w:t>
      </w:r>
      <w:r w:rsidRPr="00385047">
        <w:rPr>
          <w:rFonts w:ascii="Times New Roman" w:hAnsi="Times New Roman"/>
          <w:noProof/>
          <w:szCs w:val="20"/>
          <w:lang w:val="lt-LT"/>
        </w:rPr>
        <w:tab/>
        <w:t>angio</w:t>
      </w:r>
      <w:r w:rsidR="005A40C2">
        <w:rPr>
          <w:rFonts w:ascii="Times New Roman" w:hAnsi="Times New Roman"/>
          <w:noProof/>
          <w:szCs w:val="20"/>
          <w:lang w:val="lt-LT"/>
        </w:rPr>
        <w:t xml:space="preserve">neurozinė </w:t>
      </w:r>
      <w:r w:rsidRPr="00385047">
        <w:rPr>
          <w:rFonts w:ascii="Times New Roman" w:hAnsi="Times New Roman"/>
          <w:noProof/>
          <w:szCs w:val="20"/>
          <w:lang w:val="lt-LT"/>
        </w:rPr>
        <w:t>edema (</w:t>
      </w:r>
      <w:r w:rsidRPr="00385047">
        <w:rPr>
          <w:rFonts w:ascii="Times New Roman" w:hAnsi="Times New Roman"/>
          <w:noProof/>
          <w:lang w:val="lt-LT"/>
        </w:rPr>
        <w:t>staigus gilesnių odos sluoksnių, poodžio ir gleivinių paburkimas),</w:t>
      </w:r>
      <w:r w:rsidRPr="00385047">
        <w:rPr>
          <w:rFonts w:ascii="Times New Roman" w:hAnsi="Times New Roman"/>
          <w:noProof/>
          <w:szCs w:val="20"/>
          <w:lang w:val="lt-LT"/>
        </w:rPr>
        <w:t xml:space="preserve"> pūslinio tipo išbėrimas, įskaitant ir Stivenso-Džonsono sindromą (atsisluoksniuojantis odos uždegimas), daugiaformę eritemą (odos ir gleivinių kraujagyslių liga) ir toksinę epidermio nekrolizę, dilgėlinė, niež</w:t>
      </w:r>
      <w:r w:rsidR="005A40C2">
        <w:rPr>
          <w:rFonts w:ascii="Times New Roman" w:hAnsi="Times New Roman"/>
          <w:noProof/>
          <w:szCs w:val="20"/>
          <w:lang w:val="lt-LT"/>
        </w:rPr>
        <w:t>ėjimas.</w:t>
      </w:r>
    </w:p>
    <w:p w14:paraId="002EF67F" w14:textId="77777777" w:rsidR="00C31428" w:rsidRPr="00385047" w:rsidRDefault="00C31428" w:rsidP="003E1265">
      <w:pPr>
        <w:tabs>
          <w:tab w:val="left" w:pos="567"/>
        </w:tabs>
        <w:spacing w:after="0" w:line="260" w:lineRule="exact"/>
        <w:rPr>
          <w:rFonts w:ascii="Times New Roman" w:hAnsi="Times New Roman"/>
          <w:bCs/>
          <w:noProof/>
          <w:szCs w:val="20"/>
          <w:u w:val="single"/>
          <w:lang w:val="lt-LT"/>
        </w:rPr>
      </w:pPr>
    </w:p>
    <w:p w14:paraId="24B30BD4" w14:textId="77777777" w:rsidR="00C31428" w:rsidRPr="00385047" w:rsidRDefault="00C31428" w:rsidP="003E1265">
      <w:pPr>
        <w:tabs>
          <w:tab w:val="left" w:pos="567"/>
        </w:tabs>
        <w:spacing w:after="0" w:line="260" w:lineRule="exact"/>
        <w:rPr>
          <w:rFonts w:ascii="Times New Roman" w:hAnsi="Times New Roman"/>
          <w:noProof/>
          <w:szCs w:val="20"/>
          <w:u w:val="single"/>
          <w:lang w:val="lt-LT"/>
        </w:rPr>
      </w:pPr>
      <w:r w:rsidRPr="00385047">
        <w:rPr>
          <w:rFonts w:ascii="Times New Roman" w:hAnsi="Times New Roman"/>
          <w:bCs/>
          <w:noProof/>
          <w:szCs w:val="20"/>
          <w:u w:val="single"/>
          <w:lang w:val="lt-LT"/>
        </w:rPr>
        <w:t>Inkstų ir šlapimo takų sutrikimai</w:t>
      </w:r>
      <w:r w:rsidRPr="00385047">
        <w:rPr>
          <w:rFonts w:ascii="Times New Roman" w:hAnsi="Times New Roman"/>
          <w:noProof/>
          <w:szCs w:val="20"/>
          <w:u w:val="single"/>
          <w:lang w:val="lt-LT"/>
        </w:rPr>
        <w:t xml:space="preserve"> </w:t>
      </w:r>
    </w:p>
    <w:p w14:paraId="03D98582" w14:textId="0250AABF" w:rsidR="00C31428" w:rsidRPr="00385047" w:rsidRDefault="00C31428" w:rsidP="003E1265">
      <w:pPr>
        <w:tabs>
          <w:tab w:val="left" w:pos="567"/>
        </w:tabs>
        <w:spacing w:after="0" w:line="260" w:lineRule="exact"/>
        <w:rPr>
          <w:rFonts w:ascii="Times New Roman" w:hAnsi="Times New Roman"/>
          <w:noProof/>
          <w:szCs w:val="20"/>
          <w:lang w:val="lt-LT"/>
        </w:rPr>
      </w:pPr>
      <w:r w:rsidRPr="00385047">
        <w:rPr>
          <w:rFonts w:ascii="Times New Roman" w:hAnsi="Times New Roman"/>
          <w:noProof/>
          <w:szCs w:val="20"/>
          <w:lang w:val="lt-LT"/>
        </w:rPr>
        <w:t>Ret</w:t>
      </w:r>
      <w:r w:rsidR="005A40C2">
        <w:rPr>
          <w:rFonts w:ascii="Times New Roman" w:hAnsi="Times New Roman"/>
          <w:noProof/>
          <w:szCs w:val="20"/>
          <w:lang w:val="lt-LT"/>
        </w:rPr>
        <w:t>as</w:t>
      </w:r>
      <w:r w:rsidRPr="00385047">
        <w:rPr>
          <w:rFonts w:ascii="Times New Roman" w:hAnsi="Times New Roman"/>
          <w:noProof/>
          <w:szCs w:val="20"/>
          <w:lang w:val="lt-LT"/>
        </w:rPr>
        <w:t>: šlapimo susilaikymas</w:t>
      </w:r>
      <w:r w:rsidR="005A40C2">
        <w:rPr>
          <w:rFonts w:ascii="Times New Roman" w:hAnsi="Times New Roman"/>
          <w:noProof/>
          <w:szCs w:val="20"/>
          <w:lang w:val="lt-LT"/>
        </w:rPr>
        <w:t>.</w:t>
      </w:r>
    </w:p>
    <w:p w14:paraId="4AE384A6" w14:textId="77777777" w:rsidR="00C31428" w:rsidRPr="00385047" w:rsidRDefault="00C31428" w:rsidP="003E1265">
      <w:pPr>
        <w:tabs>
          <w:tab w:val="left" w:pos="567"/>
        </w:tabs>
        <w:spacing w:after="0" w:line="260" w:lineRule="exact"/>
        <w:rPr>
          <w:rFonts w:ascii="Times New Roman" w:hAnsi="Times New Roman"/>
          <w:noProof/>
          <w:szCs w:val="20"/>
          <w:lang w:val="lt-LT"/>
        </w:rPr>
      </w:pPr>
    </w:p>
    <w:p w14:paraId="1564A588" w14:textId="77777777" w:rsidR="00C31428" w:rsidRPr="00385047" w:rsidRDefault="00C31428" w:rsidP="003E1265">
      <w:pPr>
        <w:tabs>
          <w:tab w:val="left" w:pos="567"/>
        </w:tabs>
        <w:spacing w:after="0" w:line="260" w:lineRule="exact"/>
        <w:rPr>
          <w:rFonts w:ascii="Times New Roman" w:hAnsi="Times New Roman"/>
          <w:noProof/>
          <w:szCs w:val="20"/>
          <w:u w:val="single"/>
          <w:lang w:val="lt-LT"/>
        </w:rPr>
      </w:pPr>
      <w:r w:rsidRPr="00385047">
        <w:rPr>
          <w:rFonts w:ascii="Times New Roman" w:hAnsi="Times New Roman"/>
          <w:noProof/>
          <w:szCs w:val="20"/>
          <w:u w:val="single"/>
          <w:lang w:val="lt-LT"/>
        </w:rPr>
        <w:t>Bendri sutrikimai ir vartojimo vietos pažeidimai</w:t>
      </w:r>
    </w:p>
    <w:p w14:paraId="512F01FC" w14:textId="6BB31802" w:rsidR="00C31428" w:rsidRPr="00385047" w:rsidRDefault="00C31428" w:rsidP="003E1265">
      <w:pPr>
        <w:tabs>
          <w:tab w:val="left" w:pos="567"/>
        </w:tabs>
        <w:spacing w:after="0" w:line="260" w:lineRule="exact"/>
        <w:rPr>
          <w:rFonts w:ascii="Times New Roman" w:hAnsi="Times New Roman"/>
          <w:noProof/>
          <w:szCs w:val="20"/>
          <w:lang w:val="lt-LT"/>
        </w:rPr>
      </w:pPr>
      <w:r w:rsidRPr="00385047">
        <w:rPr>
          <w:rFonts w:ascii="Times New Roman" w:hAnsi="Times New Roman"/>
          <w:noProof/>
          <w:szCs w:val="20"/>
          <w:lang w:val="lt-LT"/>
        </w:rPr>
        <w:t>Ret</w:t>
      </w:r>
      <w:r w:rsidR="005A40C2">
        <w:rPr>
          <w:rFonts w:ascii="Times New Roman" w:hAnsi="Times New Roman"/>
          <w:noProof/>
          <w:szCs w:val="20"/>
          <w:lang w:val="lt-LT"/>
        </w:rPr>
        <w:t>as</w:t>
      </w:r>
      <w:r w:rsidRPr="00385047">
        <w:rPr>
          <w:rFonts w:ascii="Times New Roman" w:hAnsi="Times New Roman"/>
          <w:noProof/>
          <w:szCs w:val="20"/>
          <w:lang w:val="lt-LT"/>
        </w:rPr>
        <w:t>:</w:t>
      </w:r>
      <w:r w:rsidRPr="00385047">
        <w:rPr>
          <w:rFonts w:ascii="Times New Roman" w:hAnsi="Times New Roman"/>
          <w:noProof/>
          <w:szCs w:val="20"/>
          <w:lang w:val="lt-LT"/>
        </w:rPr>
        <w:tab/>
        <w:t>nuovargis</w:t>
      </w:r>
      <w:r w:rsidR="005A40C2">
        <w:rPr>
          <w:rFonts w:ascii="Times New Roman" w:hAnsi="Times New Roman"/>
          <w:noProof/>
          <w:szCs w:val="20"/>
          <w:lang w:val="lt-LT"/>
        </w:rPr>
        <w:t>.</w:t>
      </w:r>
    </w:p>
    <w:p w14:paraId="136C0780" w14:textId="77777777" w:rsidR="00C31428" w:rsidRPr="00385047" w:rsidRDefault="00C31428" w:rsidP="003E1265">
      <w:pPr>
        <w:tabs>
          <w:tab w:val="left" w:pos="567"/>
        </w:tabs>
        <w:spacing w:after="0" w:line="260" w:lineRule="exact"/>
        <w:ind w:left="567" w:hanging="567"/>
        <w:rPr>
          <w:rFonts w:ascii="Times New Roman" w:hAnsi="Times New Roman"/>
          <w:noProof/>
          <w:szCs w:val="20"/>
          <w:lang w:val="lt-LT"/>
        </w:rPr>
      </w:pPr>
    </w:p>
    <w:p w14:paraId="32688301" w14:textId="77777777" w:rsidR="00C31428" w:rsidRPr="00385047" w:rsidRDefault="00C31428" w:rsidP="003E1265">
      <w:pPr>
        <w:keepNext/>
        <w:tabs>
          <w:tab w:val="left" w:pos="567"/>
        </w:tabs>
        <w:spacing w:after="0" w:line="240" w:lineRule="auto"/>
        <w:rPr>
          <w:rFonts w:ascii="Times New Roman" w:eastAsia="Times New Roman" w:hAnsi="Times New Roman"/>
          <w:b/>
          <w:noProof/>
          <w:snapToGrid w:val="0"/>
          <w:szCs w:val="24"/>
          <w:lang w:val="lt-LT"/>
        </w:rPr>
      </w:pPr>
      <w:r w:rsidRPr="00385047">
        <w:rPr>
          <w:rFonts w:ascii="Times New Roman" w:eastAsia="Times New Roman" w:hAnsi="Times New Roman"/>
          <w:b/>
          <w:noProof/>
          <w:snapToGrid w:val="0"/>
          <w:szCs w:val="24"/>
          <w:lang w:val="lt-LT"/>
        </w:rPr>
        <w:t>Pranešimas apie šalutinį poveikį</w:t>
      </w:r>
    </w:p>
    <w:p w14:paraId="6E769E78" w14:textId="50ACEE87" w:rsidR="00C31428" w:rsidRPr="00385047" w:rsidRDefault="00C31428" w:rsidP="003E1265">
      <w:pPr>
        <w:keepNext/>
        <w:numPr>
          <w:ilvl w:val="12"/>
          <w:numId w:val="0"/>
        </w:numPr>
        <w:tabs>
          <w:tab w:val="left" w:pos="567"/>
          <w:tab w:val="left" w:pos="1296"/>
        </w:tabs>
        <w:spacing w:after="0" w:line="240" w:lineRule="auto"/>
        <w:ind w:right="-2"/>
        <w:rPr>
          <w:rFonts w:ascii="Times New Roman" w:hAnsi="Times New Roman"/>
          <w:noProof/>
          <w:szCs w:val="20"/>
          <w:lang w:val="lt-LT"/>
        </w:rPr>
      </w:pPr>
      <w:r w:rsidRPr="00385047">
        <w:rPr>
          <w:rFonts w:ascii="Times New Roman" w:eastAsia="Times New Roman" w:hAnsi="Times New Roman"/>
          <w:noProof/>
          <w:snapToGrid w:val="0"/>
          <w:szCs w:val="20"/>
          <w:lang w:val="lt-LT"/>
        </w:rPr>
        <w:t>Jeigu pasireiškė šalutinis poveikis, įskaitant šiame lapelyje nenurodytą, pasakykite gydytojui arba vaistininku</w:t>
      </w:r>
      <w:r w:rsidRPr="003513FF">
        <w:rPr>
          <w:rFonts w:ascii="Times New Roman" w:eastAsia="Times New Roman" w:hAnsi="Times New Roman"/>
          <w:noProof/>
          <w:snapToGrid w:val="0"/>
          <w:szCs w:val="20"/>
          <w:lang w:val="lt-LT"/>
        </w:rPr>
        <w:t xml:space="preserve">i. </w:t>
      </w:r>
      <w:r w:rsidR="003513FF" w:rsidRPr="003513FF">
        <w:rPr>
          <w:rFonts w:ascii="Times New Roman" w:hAnsi="Times New Roman"/>
          <w:lang w:val="lt-LT" w:eastAsia="lt-LT"/>
        </w:rPr>
        <w:t xml:space="preserve">Pranešimą apie šalutinį poveikį galite užpildyti ir pateikti Valstybinės vaistų kontrolės tarnybos prie Lietuvos Respublikos sveikatos apsaugos ministerijos tinklalapyje </w:t>
      </w:r>
      <w:r w:rsidR="003513FF" w:rsidRPr="003513FF">
        <w:rPr>
          <w:rFonts w:ascii="Times New Roman" w:hAnsi="Times New Roman"/>
          <w:color w:val="0000EE"/>
          <w:u w:val="single"/>
          <w:lang w:val="lt-LT" w:eastAsia="lt-LT"/>
        </w:rPr>
        <w:t>https://vvkt.lrv.lt/lt/</w:t>
      </w:r>
      <w:r w:rsidR="003513FF" w:rsidRPr="003513FF">
        <w:rPr>
          <w:rFonts w:ascii="Times New Roman" w:hAnsi="Times New Roman"/>
          <w:lang w:val="lt-LT" w:eastAsia="lt-LT"/>
        </w:rPr>
        <w:t xml:space="preserve"> nurodytais būdais arba paskambinti nemokamu telefonu </w:t>
      </w:r>
      <w:r w:rsidR="00F4728C">
        <w:rPr>
          <w:rFonts w:ascii="Times New Roman" w:hAnsi="Times New Roman"/>
          <w:lang w:val="lt-LT" w:eastAsia="lt-LT"/>
        </w:rPr>
        <w:t>+370</w:t>
      </w:r>
      <w:r w:rsidR="00F4728C" w:rsidRPr="003513FF">
        <w:rPr>
          <w:rFonts w:ascii="Times New Roman" w:hAnsi="Times New Roman"/>
          <w:lang w:val="lt-LT" w:eastAsia="lt-LT"/>
        </w:rPr>
        <w:t xml:space="preserve"> </w:t>
      </w:r>
      <w:r w:rsidR="003513FF" w:rsidRPr="003513FF">
        <w:rPr>
          <w:rFonts w:ascii="Times New Roman" w:hAnsi="Times New Roman"/>
          <w:lang w:val="lt-LT" w:eastAsia="lt-LT"/>
        </w:rPr>
        <w:t>800 73 568. Pranešdami apie šalutinį poveikį galite mums padėti gauti daugiau informacijos apie šio vaisto saugumą</w:t>
      </w:r>
      <w:r w:rsidRPr="003513FF">
        <w:rPr>
          <w:rFonts w:ascii="Times New Roman" w:eastAsia="Times New Roman" w:hAnsi="Times New Roman"/>
          <w:noProof/>
          <w:snapToGrid w:val="0"/>
          <w:szCs w:val="20"/>
          <w:lang w:val="lt-LT"/>
        </w:rPr>
        <w:t>.</w:t>
      </w:r>
    </w:p>
    <w:p w14:paraId="57AA4B04" w14:textId="77777777" w:rsidR="00C31428" w:rsidRPr="00385047" w:rsidRDefault="00C31428" w:rsidP="00FA527F">
      <w:pPr>
        <w:numPr>
          <w:ilvl w:val="12"/>
          <w:numId w:val="0"/>
        </w:numPr>
        <w:tabs>
          <w:tab w:val="left" w:pos="720"/>
        </w:tabs>
        <w:spacing w:after="0" w:line="240" w:lineRule="auto"/>
        <w:ind w:right="-2"/>
        <w:jc w:val="both"/>
        <w:rPr>
          <w:rFonts w:ascii="Times New Roman" w:hAnsi="Times New Roman"/>
          <w:noProof/>
          <w:szCs w:val="20"/>
          <w:lang w:val="lt-LT"/>
        </w:rPr>
      </w:pPr>
    </w:p>
    <w:p w14:paraId="3B0CC82C" w14:textId="77777777" w:rsidR="00C31428" w:rsidRPr="00385047" w:rsidRDefault="00C31428" w:rsidP="00FA527F">
      <w:pPr>
        <w:numPr>
          <w:ilvl w:val="12"/>
          <w:numId w:val="0"/>
        </w:numPr>
        <w:tabs>
          <w:tab w:val="left" w:pos="567"/>
          <w:tab w:val="left" w:pos="720"/>
        </w:tabs>
        <w:spacing w:after="0" w:line="240" w:lineRule="auto"/>
        <w:ind w:right="-2"/>
        <w:jc w:val="both"/>
        <w:rPr>
          <w:rFonts w:ascii="Times New Roman" w:hAnsi="Times New Roman"/>
          <w:noProof/>
          <w:szCs w:val="20"/>
          <w:lang w:val="lt-LT"/>
        </w:rPr>
      </w:pPr>
    </w:p>
    <w:p w14:paraId="74681327" w14:textId="400B3B8F" w:rsidR="00C31428" w:rsidRPr="00385047" w:rsidRDefault="00C31428" w:rsidP="00FA527F">
      <w:pPr>
        <w:numPr>
          <w:ilvl w:val="12"/>
          <w:numId w:val="0"/>
        </w:numPr>
        <w:tabs>
          <w:tab w:val="left" w:pos="567"/>
          <w:tab w:val="left" w:pos="720"/>
        </w:tabs>
        <w:spacing w:after="0" w:line="240" w:lineRule="auto"/>
        <w:ind w:left="567" w:right="-2" w:hanging="567"/>
        <w:jc w:val="both"/>
        <w:rPr>
          <w:rFonts w:ascii="Times New Roman" w:hAnsi="Times New Roman"/>
          <w:noProof/>
          <w:szCs w:val="20"/>
          <w:lang w:val="lt-LT"/>
        </w:rPr>
      </w:pPr>
      <w:r w:rsidRPr="00385047">
        <w:rPr>
          <w:rFonts w:ascii="Times New Roman" w:hAnsi="Times New Roman"/>
          <w:b/>
          <w:noProof/>
          <w:szCs w:val="20"/>
          <w:lang w:val="lt-LT"/>
        </w:rPr>
        <w:t>5.</w:t>
      </w:r>
      <w:r w:rsidRPr="00385047">
        <w:rPr>
          <w:rFonts w:ascii="Times New Roman" w:hAnsi="Times New Roman"/>
          <w:b/>
          <w:noProof/>
          <w:szCs w:val="20"/>
          <w:lang w:val="lt-LT"/>
        </w:rPr>
        <w:tab/>
        <w:t xml:space="preserve">Kaip laikyti </w:t>
      </w:r>
      <w:r w:rsidR="00E03CEC" w:rsidRPr="00385047">
        <w:rPr>
          <w:rFonts w:ascii="Times New Roman" w:hAnsi="Times New Roman"/>
          <w:b/>
          <w:noProof/>
          <w:szCs w:val="20"/>
          <w:lang w:val="lt-LT"/>
        </w:rPr>
        <w:t xml:space="preserve">Loperamide </w:t>
      </w:r>
      <w:r w:rsidR="006139C6">
        <w:rPr>
          <w:rFonts w:ascii="Times New Roman" w:hAnsi="Times New Roman"/>
          <w:b/>
          <w:noProof/>
          <w:szCs w:val="20"/>
          <w:lang w:val="lt-LT"/>
        </w:rPr>
        <w:t>Siromed</w:t>
      </w:r>
    </w:p>
    <w:p w14:paraId="57B3B0D5" w14:textId="77777777" w:rsidR="00C31428" w:rsidRPr="00385047" w:rsidRDefault="00C31428" w:rsidP="00FA527F">
      <w:pPr>
        <w:numPr>
          <w:ilvl w:val="12"/>
          <w:numId w:val="0"/>
        </w:numPr>
        <w:tabs>
          <w:tab w:val="left" w:pos="567"/>
          <w:tab w:val="left" w:pos="720"/>
        </w:tabs>
        <w:spacing w:after="0" w:line="240" w:lineRule="auto"/>
        <w:ind w:right="-2"/>
        <w:jc w:val="both"/>
        <w:rPr>
          <w:rFonts w:ascii="Times New Roman" w:hAnsi="Times New Roman"/>
          <w:noProof/>
          <w:szCs w:val="20"/>
          <w:lang w:val="lt-LT"/>
        </w:rPr>
      </w:pPr>
    </w:p>
    <w:p w14:paraId="17F0D303" w14:textId="77777777" w:rsidR="00C31428" w:rsidRPr="00385047" w:rsidRDefault="00C31428" w:rsidP="00FA527F">
      <w:pPr>
        <w:numPr>
          <w:ilvl w:val="12"/>
          <w:numId w:val="0"/>
        </w:numPr>
        <w:tabs>
          <w:tab w:val="left" w:pos="567"/>
          <w:tab w:val="left" w:pos="720"/>
        </w:tabs>
        <w:spacing w:after="0" w:line="240" w:lineRule="auto"/>
        <w:ind w:right="-2"/>
        <w:jc w:val="both"/>
        <w:rPr>
          <w:rFonts w:ascii="Times New Roman" w:hAnsi="Times New Roman"/>
          <w:noProof/>
          <w:szCs w:val="20"/>
          <w:lang w:val="lt-LT"/>
        </w:rPr>
      </w:pPr>
      <w:r w:rsidRPr="00385047">
        <w:rPr>
          <w:rFonts w:ascii="Times New Roman" w:hAnsi="Times New Roman"/>
          <w:noProof/>
          <w:szCs w:val="20"/>
          <w:lang w:val="lt-LT"/>
        </w:rPr>
        <w:t>Šį vaistą laikykite vaikams nepastebimoje ir nepasiekiamoje vietoje.</w:t>
      </w:r>
    </w:p>
    <w:p w14:paraId="0CDBDEF4" w14:textId="77777777" w:rsidR="00C31428" w:rsidRPr="00385047" w:rsidRDefault="00C31428" w:rsidP="002F584E">
      <w:pPr>
        <w:numPr>
          <w:ilvl w:val="12"/>
          <w:numId w:val="0"/>
        </w:numPr>
        <w:tabs>
          <w:tab w:val="left" w:pos="567"/>
          <w:tab w:val="left" w:pos="720"/>
        </w:tabs>
        <w:spacing w:after="0" w:line="240" w:lineRule="auto"/>
        <w:ind w:right="-2"/>
        <w:jc w:val="both"/>
        <w:rPr>
          <w:rFonts w:ascii="Times New Roman" w:hAnsi="Times New Roman"/>
          <w:noProof/>
          <w:szCs w:val="20"/>
          <w:lang w:val="lt-LT"/>
        </w:rPr>
      </w:pPr>
    </w:p>
    <w:p w14:paraId="6D91D8AD" w14:textId="78EFA210" w:rsidR="00385AB0" w:rsidRPr="00385047" w:rsidRDefault="00385AB0" w:rsidP="002F584E">
      <w:pPr>
        <w:numPr>
          <w:ilvl w:val="12"/>
          <w:numId w:val="0"/>
        </w:numPr>
        <w:tabs>
          <w:tab w:val="left" w:pos="567"/>
          <w:tab w:val="left" w:pos="720"/>
        </w:tabs>
        <w:spacing w:after="0" w:line="240" w:lineRule="auto"/>
        <w:ind w:right="-2"/>
        <w:jc w:val="both"/>
        <w:rPr>
          <w:rFonts w:ascii="Times New Roman" w:hAnsi="Times New Roman"/>
          <w:noProof/>
          <w:szCs w:val="20"/>
          <w:lang w:val="lt-LT"/>
        </w:rPr>
      </w:pPr>
      <w:r w:rsidRPr="00385047">
        <w:rPr>
          <w:rFonts w:ascii="Times New Roman" w:hAnsi="Times New Roman"/>
          <w:noProof/>
          <w:szCs w:val="20"/>
          <w:lang w:val="lt-LT"/>
        </w:rPr>
        <w:t>Šiam vaist</w:t>
      </w:r>
      <w:r w:rsidR="00DF7DAF" w:rsidRPr="00385047">
        <w:rPr>
          <w:rFonts w:ascii="Times New Roman" w:hAnsi="Times New Roman"/>
          <w:noProof/>
          <w:szCs w:val="20"/>
          <w:lang w:val="lt-LT"/>
        </w:rPr>
        <w:t>ui</w:t>
      </w:r>
      <w:r w:rsidRPr="00385047">
        <w:rPr>
          <w:rFonts w:ascii="Times New Roman" w:hAnsi="Times New Roman"/>
          <w:noProof/>
          <w:szCs w:val="20"/>
          <w:lang w:val="lt-LT"/>
        </w:rPr>
        <w:t xml:space="preserve"> specialių laikymo sąlygų nereikia.</w:t>
      </w:r>
    </w:p>
    <w:p w14:paraId="6B126065" w14:textId="77777777" w:rsidR="00385AB0" w:rsidRPr="00385047" w:rsidRDefault="00385AB0" w:rsidP="00FA527F">
      <w:pPr>
        <w:numPr>
          <w:ilvl w:val="12"/>
          <w:numId w:val="0"/>
        </w:numPr>
        <w:tabs>
          <w:tab w:val="left" w:pos="567"/>
          <w:tab w:val="left" w:pos="720"/>
        </w:tabs>
        <w:spacing w:after="0" w:line="240" w:lineRule="auto"/>
        <w:ind w:right="-2"/>
        <w:jc w:val="both"/>
        <w:rPr>
          <w:rFonts w:ascii="Times New Roman" w:hAnsi="Times New Roman"/>
          <w:noProof/>
          <w:szCs w:val="20"/>
          <w:lang w:val="lt-LT"/>
        </w:rPr>
      </w:pPr>
    </w:p>
    <w:p w14:paraId="6A04E757" w14:textId="5A1DC6EC" w:rsidR="00C31428" w:rsidRPr="00385047" w:rsidRDefault="00C31428" w:rsidP="00FA527F">
      <w:pPr>
        <w:numPr>
          <w:ilvl w:val="12"/>
          <w:numId w:val="0"/>
        </w:numPr>
        <w:tabs>
          <w:tab w:val="left" w:pos="567"/>
          <w:tab w:val="left" w:pos="720"/>
        </w:tabs>
        <w:spacing w:after="0" w:line="240" w:lineRule="auto"/>
        <w:ind w:right="-2"/>
        <w:jc w:val="both"/>
        <w:rPr>
          <w:rFonts w:ascii="Times New Roman" w:hAnsi="Times New Roman"/>
          <w:iCs/>
          <w:noProof/>
          <w:szCs w:val="20"/>
          <w:lang w:val="lt-LT"/>
        </w:rPr>
      </w:pPr>
      <w:r w:rsidRPr="00385047">
        <w:rPr>
          <w:rFonts w:ascii="Times New Roman" w:hAnsi="Times New Roman"/>
          <w:noProof/>
          <w:szCs w:val="20"/>
          <w:lang w:val="lt-LT"/>
        </w:rPr>
        <w:t>Ant dėžutės po „Tinka iki“ ir lizdinės plokštelės po „EXP“ nurodytam tinkamumo laikui pasibaigus, šio vaisto vartoti negalima.</w:t>
      </w:r>
      <w:r w:rsidRPr="00385047">
        <w:rPr>
          <w:rFonts w:ascii="Times New Roman" w:hAnsi="Times New Roman"/>
          <w:i/>
          <w:iCs/>
          <w:noProof/>
          <w:szCs w:val="20"/>
          <w:lang w:val="lt-LT"/>
        </w:rPr>
        <w:t xml:space="preserve"> </w:t>
      </w:r>
      <w:r w:rsidRPr="00385047">
        <w:rPr>
          <w:rFonts w:ascii="Times New Roman" w:hAnsi="Times New Roman"/>
          <w:iCs/>
          <w:noProof/>
          <w:szCs w:val="20"/>
          <w:lang w:val="lt-LT"/>
        </w:rPr>
        <w:t>Vaistas tinkamas vartoti iki paskutinės nurodyto mėnesio dienos.</w:t>
      </w:r>
    </w:p>
    <w:p w14:paraId="592BF75B" w14:textId="77777777" w:rsidR="00C31428" w:rsidRPr="00385047" w:rsidRDefault="00C31428" w:rsidP="00FA527F">
      <w:pPr>
        <w:numPr>
          <w:ilvl w:val="12"/>
          <w:numId w:val="0"/>
        </w:numPr>
        <w:tabs>
          <w:tab w:val="left" w:pos="567"/>
          <w:tab w:val="left" w:pos="720"/>
        </w:tabs>
        <w:spacing w:after="0" w:line="240" w:lineRule="auto"/>
        <w:ind w:right="-2"/>
        <w:jc w:val="both"/>
        <w:rPr>
          <w:rFonts w:ascii="Times New Roman" w:hAnsi="Times New Roman"/>
          <w:iCs/>
          <w:noProof/>
          <w:szCs w:val="20"/>
          <w:lang w:val="lt-LT"/>
        </w:rPr>
      </w:pPr>
    </w:p>
    <w:p w14:paraId="06BD367A" w14:textId="77777777" w:rsidR="00C31428" w:rsidRPr="00385047" w:rsidRDefault="00C31428" w:rsidP="00FA527F">
      <w:pPr>
        <w:numPr>
          <w:ilvl w:val="12"/>
          <w:numId w:val="0"/>
        </w:numPr>
        <w:tabs>
          <w:tab w:val="left" w:pos="567"/>
          <w:tab w:val="left" w:pos="720"/>
        </w:tabs>
        <w:spacing w:after="0" w:line="240" w:lineRule="auto"/>
        <w:ind w:right="-2"/>
        <w:jc w:val="both"/>
        <w:rPr>
          <w:rFonts w:ascii="Times New Roman" w:hAnsi="Times New Roman"/>
          <w:noProof/>
          <w:szCs w:val="20"/>
          <w:lang w:val="lt-LT"/>
        </w:rPr>
      </w:pPr>
      <w:r w:rsidRPr="00385047">
        <w:rPr>
          <w:rFonts w:ascii="Times New Roman" w:hAnsi="Times New Roman"/>
          <w:noProof/>
          <w:szCs w:val="20"/>
          <w:lang w:val="lt-LT"/>
        </w:rPr>
        <w:t>Vaistų negalima išmesti į kanalizaciją arba su buitinėmis atliekomis. Kaip išmesti nereikalingus vaistus, klauskite vaistininko. Šios priemonės padės apsaugoti aplinką.</w:t>
      </w:r>
    </w:p>
    <w:p w14:paraId="23DFA6B0" w14:textId="77777777" w:rsidR="00C31428" w:rsidRPr="00385047" w:rsidRDefault="00C31428" w:rsidP="00FA527F">
      <w:pPr>
        <w:numPr>
          <w:ilvl w:val="12"/>
          <w:numId w:val="0"/>
        </w:numPr>
        <w:tabs>
          <w:tab w:val="left" w:pos="567"/>
          <w:tab w:val="left" w:pos="720"/>
        </w:tabs>
        <w:spacing w:after="0" w:line="240" w:lineRule="auto"/>
        <w:ind w:right="-2"/>
        <w:jc w:val="both"/>
        <w:rPr>
          <w:rFonts w:ascii="Times New Roman" w:hAnsi="Times New Roman"/>
          <w:noProof/>
          <w:szCs w:val="20"/>
          <w:lang w:val="lt-LT"/>
        </w:rPr>
      </w:pPr>
    </w:p>
    <w:p w14:paraId="560A6289" w14:textId="77777777" w:rsidR="00C31428" w:rsidRPr="00385047" w:rsidRDefault="00C31428" w:rsidP="00FA527F">
      <w:pPr>
        <w:numPr>
          <w:ilvl w:val="12"/>
          <w:numId w:val="0"/>
        </w:numPr>
        <w:tabs>
          <w:tab w:val="left" w:pos="567"/>
          <w:tab w:val="left" w:pos="720"/>
        </w:tabs>
        <w:spacing w:after="0" w:line="240" w:lineRule="auto"/>
        <w:ind w:right="-2"/>
        <w:jc w:val="both"/>
        <w:rPr>
          <w:rFonts w:ascii="Times New Roman" w:hAnsi="Times New Roman"/>
          <w:noProof/>
          <w:szCs w:val="20"/>
          <w:lang w:val="lt-LT"/>
        </w:rPr>
      </w:pPr>
    </w:p>
    <w:p w14:paraId="67730F3D" w14:textId="77777777" w:rsidR="00C31428" w:rsidRPr="00385047" w:rsidRDefault="00C31428" w:rsidP="00FA527F">
      <w:pPr>
        <w:numPr>
          <w:ilvl w:val="12"/>
          <w:numId w:val="0"/>
        </w:numPr>
        <w:tabs>
          <w:tab w:val="left" w:pos="567"/>
          <w:tab w:val="left" w:pos="720"/>
        </w:tabs>
        <w:spacing w:after="0" w:line="240" w:lineRule="auto"/>
        <w:ind w:right="-2"/>
        <w:jc w:val="both"/>
        <w:rPr>
          <w:rFonts w:ascii="Times New Roman" w:hAnsi="Times New Roman"/>
          <w:b/>
          <w:noProof/>
          <w:szCs w:val="20"/>
          <w:lang w:val="lt-LT"/>
        </w:rPr>
      </w:pPr>
      <w:r w:rsidRPr="00385047">
        <w:rPr>
          <w:rFonts w:ascii="Times New Roman" w:hAnsi="Times New Roman"/>
          <w:b/>
          <w:noProof/>
          <w:szCs w:val="20"/>
          <w:lang w:val="lt-LT"/>
        </w:rPr>
        <w:t>6.</w:t>
      </w:r>
      <w:r w:rsidRPr="00385047">
        <w:rPr>
          <w:rFonts w:ascii="Times New Roman" w:hAnsi="Times New Roman"/>
          <w:b/>
          <w:noProof/>
          <w:szCs w:val="20"/>
          <w:lang w:val="lt-LT"/>
        </w:rPr>
        <w:tab/>
        <w:t>Pakuotės turinys ir kita informacija</w:t>
      </w:r>
    </w:p>
    <w:p w14:paraId="441C7F76" w14:textId="77777777" w:rsidR="00C31428" w:rsidRPr="00385047" w:rsidRDefault="00C31428" w:rsidP="00FA527F">
      <w:pPr>
        <w:numPr>
          <w:ilvl w:val="12"/>
          <w:numId w:val="0"/>
        </w:numPr>
        <w:tabs>
          <w:tab w:val="left" w:pos="567"/>
          <w:tab w:val="left" w:pos="720"/>
        </w:tabs>
        <w:spacing w:after="0" w:line="240" w:lineRule="auto"/>
        <w:ind w:right="-2"/>
        <w:jc w:val="both"/>
        <w:rPr>
          <w:rFonts w:ascii="Times New Roman" w:hAnsi="Times New Roman"/>
          <w:noProof/>
          <w:szCs w:val="20"/>
          <w:lang w:val="lt-LT"/>
        </w:rPr>
      </w:pPr>
    </w:p>
    <w:p w14:paraId="1452A5B7" w14:textId="09F8ADA7" w:rsidR="00C31428" w:rsidRPr="00385047" w:rsidRDefault="00E03CEC" w:rsidP="00FA527F">
      <w:pPr>
        <w:numPr>
          <w:ilvl w:val="12"/>
          <w:numId w:val="0"/>
        </w:numPr>
        <w:tabs>
          <w:tab w:val="left" w:pos="567"/>
          <w:tab w:val="left" w:pos="720"/>
        </w:tabs>
        <w:spacing w:after="0" w:line="240" w:lineRule="auto"/>
        <w:ind w:right="-2"/>
        <w:jc w:val="both"/>
        <w:rPr>
          <w:rFonts w:ascii="Times New Roman" w:hAnsi="Times New Roman"/>
          <w:b/>
          <w:bCs/>
          <w:noProof/>
          <w:szCs w:val="20"/>
          <w:lang w:val="lt-LT"/>
        </w:rPr>
      </w:pPr>
      <w:r w:rsidRPr="00385047">
        <w:rPr>
          <w:rFonts w:ascii="Times New Roman" w:hAnsi="Times New Roman"/>
          <w:b/>
          <w:bCs/>
          <w:noProof/>
          <w:szCs w:val="20"/>
          <w:lang w:val="lt-LT"/>
        </w:rPr>
        <w:t xml:space="preserve">Loperamide </w:t>
      </w:r>
      <w:r w:rsidR="006139C6">
        <w:rPr>
          <w:rFonts w:ascii="Times New Roman" w:hAnsi="Times New Roman"/>
          <w:b/>
          <w:bCs/>
          <w:noProof/>
          <w:szCs w:val="20"/>
          <w:lang w:val="lt-LT"/>
        </w:rPr>
        <w:t>Siromed</w:t>
      </w:r>
      <w:r w:rsidR="00C31428" w:rsidRPr="00385047">
        <w:rPr>
          <w:rFonts w:ascii="Times New Roman" w:hAnsi="Times New Roman"/>
          <w:b/>
          <w:bCs/>
          <w:noProof/>
          <w:szCs w:val="20"/>
          <w:lang w:val="lt-LT"/>
        </w:rPr>
        <w:t xml:space="preserve"> sudėtis</w:t>
      </w:r>
    </w:p>
    <w:p w14:paraId="41AC1AC6" w14:textId="77777777" w:rsidR="00C31428" w:rsidRPr="00385047" w:rsidRDefault="00C31428" w:rsidP="00FA527F">
      <w:pPr>
        <w:numPr>
          <w:ilvl w:val="12"/>
          <w:numId w:val="0"/>
        </w:numPr>
        <w:tabs>
          <w:tab w:val="left" w:pos="567"/>
          <w:tab w:val="left" w:pos="720"/>
        </w:tabs>
        <w:spacing w:after="0" w:line="240" w:lineRule="auto"/>
        <w:ind w:right="-2"/>
        <w:jc w:val="both"/>
        <w:rPr>
          <w:rFonts w:ascii="Times New Roman" w:hAnsi="Times New Roman"/>
          <w:noProof/>
          <w:szCs w:val="20"/>
          <w:u w:val="single"/>
          <w:lang w:val="lt-LT"/>
        </w:rPr>
      </w:pPr>
    </w:p>
    <w:p w14:paraId="5D9D5D72" w14:textId="55497317" w:rsidR="00385AB0" w:rsidRPr="00385047" w:rsidRDefault="00C31428" w:rsidP="00FA527F">
      <w:pPr>
        <w:numPr>
          <w:ilvl w:val="0"/>
          <w:numId w:val="6"/>
        </w:numPr>
        <w:tabs>
          <w:tab w:val="left" w:pos="567"/>
          <w:tab w:val="left" w:pos="720"/>
        </w:tabs>
        <w:spacing w:after="0" w:line="240" w:lineRule="auto"/>
        <w:ind w:left="567" w:right="-2" w:hanging="567"/>
        <w:jc w:val="both"/>
        <w:rPr>
          <w:rFonts w:ascii="Times New Roman" w:hAnsi="Times New Roman"/>
          <w:i/>
          <w:iCs/>
          <w:noProof/>
          <w:szCs w:val="20"/>
          <w:lang w:val="lt-LT"/>
        </w:rPr>
      </w:pPr>
      <w:r w:rsidRPr="00385047">
        <w:rPr>
          <w:rFonts w:ascii="Times New Roman" w:hAnsi="Times New Roman"/>
          <w:noProof/>
          <w:szCs w:val="20"/>
          <w:lang w:val="lt-LT"/>
        </w:rPr>
        <w:t>Veiklioji medžiaga yra loperamido hidrochloridas. Vienoje kietojoje kapsulėje yra 2 mg loperamido hidrochlorido.</w:t>
      </w:r>
    </w:p>
    <w:p w14:paraId="7944498D" w14:textId="751ACC99" w:rsidR="003513FF" w:rsidRPr="003513FF" w:rsidRDefault="00C31428" w:rsidP="003513FF">
      <w:pPr>
        <w:numPr>
          <w:ilvl w:val="0"/>
          <w:numId w:val="6"/>
        </w:numPr>
        <w:tabs>
          <w:tab w:val="left" w:pos="567"/>
          <w:tab w:val="left" w:pos="720"/>
        </w:tabs>
        <w:spacing w:after="0" w:line="240" w:lineRule="auto"/>
        <w:ind w:left="567" w:right="-2" w:hanging="567"/>
        <w:jc w:val="both"/>
        <w:rPr>
          <w:rFonts w:ascii="Times New Roman" w:hAnsi="Times New Roman"/>
          <w:noProof/>
          <w:szCs w:val="20"/>
          <w:lang w:val="lt-LT"/>
        </w:rPr>
      </w:pPr>
      <w:r w:rsidRPr="00385047">
        <w:rPr>
          <w:rFonts w:ascii="Times New Roman" w:hAnsi="Times New Roman"/>
          <w:noProof/>
          <w:szCs w:val="20"/>
          <w:lang w:val="lt-LT"/>
        </w:rPr>
        <w:t xml:space="preserve">Pagalbinės medžiagos. Kapsulės turinys: laktozė monohidratas. </w:t>
      </w:r>
      <w:r w:rsidR="003513FF" w:rsidRPr="00302B5E">
        <w:rPr>
          <w:rFonts w:ascii="Times New Roman" w:hAnsi="Times New Roman"/>
          <w:i/>
          <w:iCs/>
          <w:noProof/>
          <w:szCs w:val="20"/>
          <w:lang w:val="lt-LT"/>
        </w:rPr>
        <w:t>Kapsulės dangtelis</w:t>
      </w:r>
      <w:r w:rsidR="003513FF" w:rsidRPr="003513FF">
        <w:rPr>
          <w:rFonts w:ascii="Times New Roman" w:hAnsi="Times New Roman"/>
          <w:noProof/>
          <w:szCs w:val="20"/>
          <w:lang w:val="lt-LT"/>
        </w:rPr>
        <w:t>: t</w:t>
      </w:r>
      <w:r w:rsidR="003513FF" w:rsidRPr="00302B5E">
        <w:rPr>
          <w:rFonts w:ascii="Times New Roman" w:hAnsi="Times New Roman"/>
          <w:noProof/>
          <w:szCs w:val="20"/>
          <w:lang w:val="lt-LT"/>
        </w:rPr>
        <w:t>itano dioksidas (E171)</w:t>
      </w:r>
      <w:r w:rsidR="003513FF" w:rsidRPr="003513FF">
        <w:rPr>
          <w:rFonts w:ascii="Times New Roman" w:hAnsi="Times New Roman"/>
          <w:noProof/>
          <w:szCs w:val="20"/>
          <w:lang w:val="lt-LT"/>
        </w:rPr>
        <w:t>, j</w:t>
      </w:r>
      <w:r w:rsidR="003513FF" w:rsidRPr="00302B5E">
        <w:rPr>
          <w:rFonts w:ascii="Times New Roman" w:hAnsi="Times New Roman"/>
          <w:noProof/>
          <w:szCs w:val="20"/>
          <w:lang w:val="lt-LT"/>
        </w:rPr>
        <w:t>uodasis geležies oksidas (E172)</w:t>
      </w:r>
      <w:r w:rsidR="003513FF" w:rsidRPr="003513FF">
        <w:rPr>
          <w:rFonts w:ascii="Times New Roman" w:hAnsi="Times New Roman"/>
          <w:noProof/>
          <w:szCs w:val="20"/>
          <w:lang w:val="lt-LT"/>
        </w:rPr>
        <w:t>, raudonasis geležies oksidas (E172), ž</w:t>
      </w:r>
      <w:r w:rsidR="003513FF" w:rsidRPr="00302B5E">
        <w:rPr>
          <w:rFonts w:ascii="Times New Roman" w:hAnsi="Times New Roman"/>
          <w:noProof/>
          <w:szCs w:val="20"/>
          <w:lang w:val="lt-LT"/>
        </w:rPr>
        <w:t>elatina</w:t>
      </w:r>
      <w:r w:rsidR="003513FF" w:rsidRPr="003513FF">
        <w:rPr>
          <w:rFonts w:ascii="Times New Roman" w:hAnsi="Times New Roman"/>
          <w:noProof/>
          <w:szCs w:val="20"/>
          <w:lang w:val="lt-LT"/>
        </w:rPr>
        <w:t xml:space="preserve">. </w:t>
      </w:r>
      <w:r w:rsidR="003513FF" w:rsidRPr="00302B5E">
        <w:rPr>
          <w:rFonts w:ascii="Times New Roman" w:hAnsi="Times New Roman"/>
          <w:i/>
          <w:iCs/>
          <w:noProof/>
          <w:szCs w:val="20"/>
          <w:lang w:val="lt-LT"/>
        </w:rPr>
        <w:t>Kapsulės korpusas</w:t>
      </w:r>
      <w:r w:rsidR="003513FF" w:rsidRPr="003513FF">
        <w:rPr>
          <w:rFonts w:ascii="Times New Roman" w:hAnsi="Times New Roman"/>
          <w:noProof/>
          <w:szCs w:val="20"/>
          <w:lang w:val="lt-LT"/>
        </w:rPr>
        <w:t>: t</w:t>
      </w:r>
      <w:r w:rsidR="003513FF" w:rsidRPr="00302B5E">
        <w:rPr>
          <w:rFonts w:ascii="Times New Roman" w:hAnsi="Times New Roman"/>
          <w:noProof/>
          <w:szCs w:val="20"/>
          <w:lang w:val="lt-LT"/>
        </w:rPr>
        <w:t>itano dioksidas (E171)</w:t>
      </w:r>
      <w:r w:rsidR="003513FF" w:rsidRPr="003513FF">
        <w:rPr>
          <w:rFonts w:ascii="Times New Roman" w:hAnsi="Times New Roman"/>
          <w:noProof/>
          <w:szCs w:val="20"/>
          <w:lang w:val="lt-LT"/>
        </w:rPr>
        <w:t>, j</w:t>
      </w:r>
      <w:r w:rsidR="003513FF" w:rsidRPr="00302B5E">
        <w:rPr>
          <w:rFonts w:ascii="Times New Roman" w:hAnsi="Times New Roman"/>
          <w:noProof/>
          <w:szCs w:val="20"/>
          <w:lang w:val="lt-LT"/>
        </w:rPr>
        <w:t>uodasis geležies oksidas (E172)</w:t>
      </w:r>
      <w:r w:rsidR="003513FF" w:rsidRPr="003513FF">
        <w:rPr>
          <w:rFonts w:ascii="Times New Roman" w:hAnsi="Times New Roman"/>
          <w:noProof/>
          <w:szCs w:val="20"/>
          <w:lang w:val="lt-LT"/>
        </w:rPr>
        <w:t>, geltonasis geležies oksidas (E172), briliantinis mėlynasis FCF (E133), ž</w:t>
      </w:r>
      <w:r w:rsidR="003513FF" w:rsidRPr="00302B5E">
        <w:rPr>
          <w:rFonts w:ascii="Times New Roman" w:hAnsi="Times New Roman"/>
          <w:noProof/>
          <w:szCs w:val="20"/>
          <w:lang w:val="lt-LT"/>
        </w:rPr>
        <w:t>elatina</w:t>
      </w:r>
      <w:r w:rsidR="006226D2">
        <w:rPr>
          <w:rFonts w:ascii="Times New Roman" w:hAnsi="Times New Roman"/>
          <w:noProof/>
          <w:szCs w:val="20"/>
          <w:lang w:val="lt-LT"/>
        </w:rPr>
        <w:t>.</w:t>
      </w:r>
    </w:p>
    <w:p w14:paraId="07A7EF22" w14:textId="77777777" w:rsidR="003513FF" w:rsidRDefault="003513FF" w:rsidP="00FA527F">
      <w:pPr>
        <w:keepNext/>
        <w:numPr>
          <w:ilvl w:val="12"/>
          <w:numId w:val="0"/>
        </w:numPr>
        <w:tabs>
          <w:tab w:val="left" w:pos="567"/>
          <w:tab w:val="left" w:pos="720"/>
        </w:tabs>
        <w:spacing w:after="0" w:line="240" w:lineRule="auto"/>
        <w:jc w:val="both"/>
        <w:rPr>
          <w:rFonts w:ascii="Times New Roman" w:hAnsi="Times New Roman"/>
          <w:b/>
          <w:bCs/>
          <w:noProof/>
          <w:szCs w:val="20"/>
          <w:lang w:val="lt-LT"/>
        </w:rPr>
      </w:pPr>
    </w:p>
    <w:p w14:paraId="6E0F060E" w14:textId="242A84D6" w:rsidR="00C31428" w:rsidRPr="00385047" w:rsidRDefault="00E03CEC" w:rsidP="00FA527F">
      <w:pPr>
        <w:keepNext/>
        <w:numPr>
          <w:ilvl w:val="12"/>
          <w:numId w:val="0"/>
        </w:numPr>
        <w:tabs>
          <w:tab w:val="left" w:pos="567"/>
          <w:tab w:val="left" w:pos="720"/>
        </w:tabs>
        <w:spacing w:after="0" w:line="240" w:lineRule="auto"/>
        <w:jc w:val="both"/>
        <w:rPr>
          <w:rFonts w:ascii="Times New Roman" w:hAnsi="Times New Roman"/>
          <w:b/>
          <w:bCs/>
          <w:noProof/>
          <w:szCs w:val="20"/>
          <w:lang w:val="lt-LT"/>
        </w:rPr>
      </w:pPr>
      <w:r w:rsidRPr="00385047">
        <w:rPr>
          <w:rFonts w:ascii="Times New Roman" w:hAnsi="Times New Roman"/>
          <w:b/>
          <w:bCs/>
          <w:noProof/>
          <w:szCs w:val="20"/>
          <w:lang w:val="lt-LT"/>
        </w:rPr>
        <w:t xml:space="preserve">Loperamide </w:t>
      </w:r>
      <w:r w:rsidR="006139C6">
        <w:rPr>
          <w:rFonts w:ascii="Times New Roman" w:hAnsi="Times New Roman"/>
          <w:b/>
          <w:bCs/>
          <w:noProof/>
          <w:szCs w:val="20"/>
          <w:lang w:val="lt-LT"/>
        </w:rPr>
        <w:t>Siromed</w:t>
      </w:r>
      <w:r w:rsidR="00C31428" w:rsidRPr="00385047">
        <w:rPr>
          <w:rFonts w:ascii="Times New Roman" w:hAnsi="Times New Roman"/>
          <w:b/>
          <w:bCs/>
          <w:noProof/>
          <w:szCs w:val="20"/>
          <w:lang w:val="lt-LT"/>
        </w:rPr>
        <w:t xml:space="preserve"> išvaizda ir kiekis pakuotėje</w:t>
      </w:r>
    </w:p>
    <w:p w14:paraId="516848DC" w14:textId="77777777" w:rsidR="00C31428" w:rsidRPr="00385047" w:rsidRDefault="00C31428" w:rsidP="00FA527F">
      <w:pPr>
        <w:tabs>
          <w:tab w:val="left" w:pos="567"/>
        </w:tabs>
        <w:spacing w:after="0" w:line="260" w:lineRule="exact"/>
        <w:jc w:val="both"/>
        <w:rPr>
          <w:rFonts w:ascii="Times New Roman" w:hAnsi="Times New Roman"/>
          <w:noProof/>
          <w:szCs w:val="20"/>
          <w:lang w:val="lt-LT"/>
        </w:rPr>
      </w:pPr>
    </w:p>
    <w:p w14:paraId="28C010D7" w14:textId="4F0225D6" w:rsidR="00C31428" w:rsidRPr="00385047" w:rsidRDefault="00F4728C" w:rsidP="00FA527F">
      <w:pPr>
        <w:tabs>
          <w:tab w:val="left" w:pos="567"/>
        </w:tabs>
        <w:spacing w:after="0" w:line="260" w:lineRule="exact"/>
        <w:jc w:val="both"/>
        <w:rPr>
          <w:rFonts w:ascii="Times New Roman" w:hAnsi="Times New Roman"/>
          <w:noProof/>
          <w:szCs w:val="20"/>
          <w:lang w:val="lt-LT"/>
        </w:rPr>
      </w:pPr>
      <w:r>
        <w:rPr>
          <w:rFonts w:ascii="Times New Roman" w:hAnsi="Times New Roman"/>
          <w:noProof/>
          <w:szCs w:val="20"/>
          <w:lang w:val="lt-LT"/>
        </w:rPr>
        <w:t>4 dydžio</w:t>
      </w:r>
      <w:r w:rsidR="00523F71">
        <w:rPr>
          <w:rFonts w:ascii="Times New Roman" w:hAnsi="Times New Roman"/>
          <w:noProof/>
          <w:szCs w:val="20"/>
          <w:lang w:val="lt-LT"/>
        </w:rPr>
        <w:t xml:space="preserve"> (14,0 x 14x8 mm)</w:t>
      </w:r>
      <w:r>
        <w:rPr>
          <w:rFonts w:ascii="Times New Roman" w:hAnsi="Times New Roman"/>
          <w:noProof/>
          <w:szCs w:val="20"/>
          <w:lang w:val="lt-LT"/>
        </w:rPr>
        <w:t>, b</w:t>
      </w:r>
      <w:r w:rsidR="00C31428" w:rsidRPr="00385047">
        <w:rPr>
          <w:rFonts w:ascii="Times New Roman" w:hAnsi="Times New Roman"/>
          <w:noProof/>
          <w:szCs w:val="20"/>
          <w:lang w:val="lt-LT"/>
        </w:rPr>
        <w:t xml:space="preserve">altais </w:t>
      </w:r>
      <w:r w:rsidR="006226D2">
        <w:rPr>
          <w:rFonts w:ascii="Times New Roman" w:hAnsi="Times New Roman"/>
          <w:noProof/>
          <w:szCs w:val="20"/>
          <w:lang w:val="lt-LT"/>
        </w:rPr>
        <w:t xml:space="preserve">arba beveik baltais </w:t>
      </w:r>
      <w:r w:rsidR="00C31428" w:rsidRPr="00385047">
        <w:rPr>
          <w:rFonts w:ascii="Times New Roman" w:hAnsi="Times New Roman"/>
          <w:noProof/>
          <w:szCs w:val="20"/>
          <w:lang w:val="lt-LT"/>
        </w:rPr>
        <w:t xml:space="preserve">milteliais užpildytos </w:t>
      </w:r>
      <w:r>
        <w:rPr>
          <w:rFonts w:ascii="Times New Roman" w:hAnsi="Times New Roman"/>
          <w:noProof/>
          <w:szCs w:val="20"/>
          <w:lang w:val="lt-LT"/>
        </w:rPr>
        <w:t xml:space="preserve">kietosios </w:t>
      </w:r>
      <w:r w:rsidR="00C31428" w:rsidRPr="00385047">
        <w:rPr>
          <w:rFonts w:ascii="Times New Roman" w:hAnsi="Times New Roman"/>
          <w:noProof/>
          <w:szCs w:val="20"/>
          <w:lang w:val="lt-LT"/>
        </w:rPr>
        <w:t xml:space="preserve">kapsulės su </w:t>
      </w:r>
      <w:r w:rsidR="003513FF">
        <w:rPr>
          <w:rFonts w:ascii="Times New Roman" w:hAnsi="Times New Roman"/>
          <w:noProof/>
          <w:szCs w:val="20"/>
          <w:lang w:val="lt-LT"/>
        </w:rPr>
        <w:t>pilkos</w:t>
      </w:r>
      <w:r w:rsidR="00C31428" w:rsidRPr="00385047">
        <w:rPr>
          <w:rFonts w:ascii="Times New Roman" w:hAnsi="Times New Roman"/>
          <w:noProof/>
          <w:szCs w:val="20"/>
          <w:lang w:val="lt-LT"/>
        </w:rPr>
        <w:t xml:space="preserve"> spalvos dangteliu ir </w:t>
      </w:r>
      <w:r w:rsidR="003513FF">
        <w:rPr>
          <w:rFonts w:ascii="Times New Roman" w:hAnsi="Times New Roman"/>
          <w:noProof/>
          <w:szCs w:val="20"/>
          <w:lang w:val="lt-LT"/>
        </w:rPr>
        <w:t>žalios spalvos</w:t>
      </w:r>
      <w:r w:rsidR="00C31428" w:rsidRPr="00385047">
        <w:rPr>
          <w:rFonts w:ascii="Times New Roman" w:hAnsi="Times New Roman"/>
          <w:noProof/>
          <w:szCs w:val="20"/>
          <w:lang w:val="lt-LT"/>
        </w:rPr>
        <w:t xml:space="preserve"> korpusu. Pakuotėje yra 6 kietosios kapsulės.</w:t>
      </w:r>
    </w:p>
    <w:p w14:paraId="6B52D7AD" w14:textId="77777777" w:rsidR="00C31428" w:rsidRPr="00385047" w:rsidRDefault="00C31428" w:rsidP="00FA527F">
      <w:pPr>
        <w:tabs>
          <w:tab w:val="left" w:pos="567"/>
        </w:tabs>
        <w:spacing w:after="0" w:line="260" w:lineRule="exact"/>
        <w:jc w:val="both"/>
        <w:rPr>
          <w:rFonts w:ascii="Times New Roman" w:hAnsi="Times New Roman"/>
          <w:noProof/>
          <w:szCs w:val="20"/>
          <w:lang w:val="lt-LT"/>
        </w:rPr>
      </w:pPr>
    </w:p>
    <w:tbl>
      <w:tblPr>
        <w:tblStyle w:val="Lentelstinklelis"/>
        <w:tblW w:w="0" w:type="auto"/>
        <w:tblLook w:val="04A0" w:firstRow="1" w:lastRow="0" w:firstColumn="1" w:lastColumn="0" w:noHBand="0" w:noVBand="1"/>
      </w:tblPr>
      <w:tblGrid>
        <w:gridCol w:w="4697"/>
        <w:gridCol w:w="4697"/>
      </w:tblGrid>
      <w:tr w:rsidR="006139C6" w14:paraId="7173ADE2" w14:textId="77777777" w:rsidTr="006139C6">
        <w:tc>
          <w:tcPr>
            <w:tcW w:w="4697" w:type="dxa"/>
          </w:tcPr>
          <w:p w14:paraId="22B7047C" w14:textId="77777777" w:rsidR="006139C6" w:rsidRPr="00385047" w:rsidRDefault="006139C6" w:rsidP="006139C6">
            <w:pPr>
              <w:tabs>
                <w:tab w:val="left" w:pos="567"/>
              </w:tabs>
              <w:spacing w:after="0" w:line="260" w:lineRule="exact"/>
              <w:jc w:val="both"/>
              <w:rPr>
                <w:rFonts w:ascii="Times New Roman" w:hAnsi="Times New Roman"/>
                <w:b/>
                <w:bCs/>
                <w:noProof/>
                <w:szCs w:val="20"/>
                <w:lang w:val="lt-LT"/>
              </w:rPr>
            </w:pPr>
            <w:r w:rsidRPr="00385047">
              <w:rPr>
                <w:rFonts w:ascii="Times New Roman" w:hAnsi="Times New Roman"/>
                <w:b/>
                <w:bCs/>
                <w:noProof/>
                <w:szCs w:val="20"/>
                <w:lang w:val="lt-LT"/>
              </w:rPr>
              <w:t>Registruotojas</w:t>
            </w:r>
          </w:p>
          <w:p w14:paraId="6233C0DE" w14:textId="77777777" w:rsidR="006139C6" w:rsidRPr="00385047" w:rsidRDefault="006139C6" w:rsidP="006139C6">
            <w:pPr>
              <w:tabs>
                <w:tab w:val="left" w:pos="567"/>
              </w:tabs>
              <w:spacing w:after="0" w:line="260" w:lineRule="exact"/>
              <w:jc w:val="both"/>
              <w:rPr>
                <w:rFonts w:ascii="Times New Roman" w:eastAsia="Arial Unicode MS" w:hAnsi="Times New Roman"/>
                <w:noProof/>
                <w:szCs w:val="20"/>
                <w:lang w:val="lt-LT"/>
              </w:rPr>
            </w:pPr>
            <w:r w:rsidRPr="00385047">
              <w:rPr>
                <w:rFonts w:ascii="Times New Roman" w:eastAsia="Arial Unicode MS" w:hAnsi="Times New Roman"/>
                <w:noProof/>
                <w:szCs w:val="20"/>
                <w:lang w:val="lt-LT"/>
              </w:rPr>
              <w:t>MB „Sanus24“</w:t>
            </w:r>
          </w:p>
          <w:p w14:paraId="767AEAD9" w14:textId="77777777" w:rsidR="006139C6" w:rsidRDefault="006139C6" w:rsidP="006139C6">
            <w:pPr>
              <w:tabs>
                <w:tab w:val="left" w:pos="567"/>
              </w:tabs>
              <w:spacing w:after="0" w:line="260" w:lineRule="exact"/>
              <w:jc w:val="both"/>
              <w:rPr>
                <w:rFonts w:ascii="Times New Roman" w:eastAsia="Arial Unicode MS" w:hAnsi="Times New Roman"/>
                <w:noProof/>
                <w:szCs w:val="20"/>
                <w:lang w:val="lt-LT"/>
              </w:rPr>
            </w:pPr>
            <w:r w:rsidRPr="00385047">
              <w:rPr>
                <w:rFonts w:ascii="Times New Roman" w:eastAsia="Arial Unicode MS" w:hAnsi="Times New Roman"/>
                <w:noProof/>
                <w:szCs w:val="20"/>
                <w:lang w:val="lt-LT"/>
              </w:rPr>
              <w:t>Maironiškių g. 46A</w:t>
            </w:r>
          </w:p>
          <w:p w14:paraId="64907DBE" w14:textId="77777777" w:rsidR="006139C6" w:rsidRDefault="006139C6" w:rsidP="006139C6">
            <w:pPr>
              <w:tabs>
                <w:tab w:val="left" w:pos="567"/>
              </w:tabs>
              <w:spacing w:after="0" w:line="260" w:lineRule="exact"/>
              <w:jc w:val="both"/>
              <w:rPr>
                <w:rFonts w:ascii="Times New Roman" w:eastAsia="Arial Unicode MS" w:hAnsi="Times New Roman"/>
                <w:noProof/>
                <w:szCs w:val="20"/>
                <w:lang w:val="lt-LT"/>
              </w:rPr>
            </w:pPr>
            <w:r w:rsidRPr="00385047">
              <w:rPr>
                <w:rFonts w:ascii="Times New Roman" w:eastAsia="Arial Unicode MS" w:hAnsi="Times New Roman"/>
                <w:noProof/>
                <w:szCs w:val="20"/>
                <w:lang w:val="lt-LT"/>
              </w:rPr>
              <w:t>LT-48181</w:t>
            </w:r>
            <w:r>
              <w:rPr>
                <w:rFonts w:ascii="Times New Roman" w:eastAsia="Arial Unicode MS" w:hAnsi="Times New Roman"/>
                <w:noProof/>
                <w:szCs w:val="20"/>
                <w:lang w:val="lt-LT"/>
              </w:rPr>
              <w:t xml:space="preserve"> </w:t>
            </w:r>
            <w:r w:rsidRPr="00385047">
              <w:rPr>
                <w:rFonts w:ascii="Times New Roman" w:eastAsia="Arial Unicode MS" w:hAnsi="Times New Roman"/>
                <w:noProof/>
                <w:szCs w:val="20"/>
                <w:lang w:val="lt-LT"/>
              </w:rPr>
              <w:t>Kaunas</w:t>
            </w:r>
          </w:p>
          <w:p w14:paraId="1EE5D3A7" w14:textId="4C4F2A40" w:rsidR="006139C6" w:rsidRDefault="006139C6" w:rsidP="006139C6">
            <w:pPr>
              <w:tabs>
                <w:tab w:val="left" w:pos="567"/>
              </w:tabs>
              <w:spacing w:after="0" w:line="260" w:lineRule="exact"/>
              <w:jc w:val="both"/>
              <w:rPr>
                <w:rFonts w:ascii="Times New Roman" w:hAnsi="Times New Roman"/>
                <w:noProof/>
                <w:szCs w:val="20"/>
                <w:lang w:val="lt-LT"/>
              </w:rPr>
            </w:pPr>
            <w:r w:rsidRPr="00385047">
              <w:rPr>
                <w:rFonts w:ascii="Times New Roman" w:eastAsia="Arial Unicode MS" w:hAnsi="Times New Roman"/>
                <w:noProof/>
                <w:szCs w:val="20"/>
                <w:lang w:val="lt-LT"/>
              </w:rPr>
              <w:t>Lietuva</w:t>
            </w:r>
          </w:p>
        </w:tc>
        <w:tc>
          <w:tcPr>
            <w:tcW w:w="4697" w:type="dxa"/>
          </w:tcPr>
          <w:p w14:paraId="7544B9FA" w14:textId="77777777" w:rsidR="006139C6" w:rsidRPr="00385047" w:rsidRDefault="006139C6" w:rsidP="006139C6">
            <w:pPr>
              <w:tabs>
                <w:tab w:val="left" w:pos="567"/>
              </w:tabs>
              <w:spacing w:after="0" w:line="260" w:lineRule="exact"/>
              <w:jc w:val="both"/>
              <w:rPr>
                <w:rFonts w:ascii="Times New Roman" w:hAnsi="Times New Roman"/>
                <w:b/>
                <w:bCs/>
                <w:noProof/>
                <w:szCs w:val="20"/>
                <w:lang w:val="lt-LT"/>
              </w:rPr>
            </w:pPr>
            <w:r w:rsidRPr="00385047">
              <w:rPr>
                <w:rFonts w:ascii="Times New Roman" w:hAnsi="Times New Roman"/>
                <w:b/>
                <w:bCs/>
                <w:noProof/>
                <w:szCs w:val="20"/>
                <w:lang w:val="lt-LT"/>
              </w:rPr>
              <w:t>Gamintojas</w:t>
            </w:r>
          </w:p>
          <w:p w14:paraId="689F9983" w14:textId="77777777" w:rsidR="006139C6" w:rsidRPr="00385047" w:rsidRDefault="006139C6" w:rsidP="006139C6">
            <w:pPr>
              <w:tabs>
                <w:tab w:val="left" w:pos="567"/>
              </w:tabs>
              <w:spacing w:after="0" w:line="260" w:lineRule="exact"/>
              <w:jc w:val="both"/>
              <w:rPr>
                <w:rFonts w:ascii="Times New Roman" w:hAnsi="Times New Roman"/>
                <w:noProof/>
                <w:szCs w:val="20"/>
                <w:lang w:val="lt-LT"/>
              </w:rPr>
            </w:pPr>
            <w:r w:rsidRPr="00385047">
              <w:rPr>
                <w:rFonts w:ascii="Times New Roman" w:hAnsi="Times New Roman"/>
                <w:noProof/>
                <w:szCs w:val="20"/>
                <w:lang w:val="lt-LT"/>
              </w:rPr>
              <w:t>Meiji Pharma Spain S.A.</w:t>
            </w:r>
          </w:p>
          <w:p w14:paraId="4DD133CB" w14:textId="77777777" w:rsidR="006139C6" w:rsidRPr="00385047" w:rsidRDefault="006139C6" w:rsidP="006139C6">
            <w:pPr>
              <w:tabs>
                <w:tab w:val="left" w:pos="567"/>
              </w:tabs>
              <w:spacing w:after="0" w:line="260" w:lineRule="exact"/>
              <w:jc w:val="both"/>
              <w:rPr>
                <w:rFonts w:ascii="Times New Roman" w:hAnsi="Times New Roman"/>
                <w:noProof/>
                <w:szCs w:val="20"/>
                <w:lang w:val="lt-LT"/>
              </w:rPr>
            </w:pPr>
            <w:r w:rsidRPr="00385047">
              <w:rPr>
                <w:rFonts w:ascii="Times New Roman" w:hAnsi="Times New Roman"/>
                <w:noProof/>
                <w:szCs w:val="20"/>
                <w:lang w:val="lt-LT"/>
              </w:rPr>
              <w:t>Avda de Madrid, 94</w:t>
            </w:r>
          </w:p>
          <w:p w14:paraId="6DBCE097" w14:textId="77777777" w:rsidR="006139C6" w:rsidRPr="00385047" w:rsidRDefault="006139C6" w:rsidP="006139C6">
            <w:pPr>
              <w:tabs>
                <w:tab w:val="left" w:pos="567"/>
              </w:tabs>
              <w:spacing w:after="0" w:line="260" w:lineRule="exact"/>
              <w:jc w:val="both"/>
              <w:rPr>
                <w:rFonts w:ascii="Times New Roman" w:hAnsi="Times New Roman"/>
                <w:noProof/>
                <w:szCs w:val="20"/>
                <w:lang w:val="lt-LT"/>
              </w:rPr>
            </w:pPr>
            <w:r w:rsidRPr="00385047">
              <w:rPr>
                <w:rFonts w:ascii="Times New Roman" w:hAnsi="Times New Roman"/>
                <w:noProof/>
                <w:szCs w:val="20"/>
                <w:lang w:val="lt-LT"/>
              </w:rPr>
              <w:t>28802 Alcalà de Henares, Madrid</w:t>
            </w:r>
          </w:p>
          <w:p w14:paraId="71F57AC4" w14:textId="390EAAC4" w:rsidR="006139C6" w:rsidRDefault="006139C6" w:rsidP="006139C6">
            <w:pPr>
              <w:tabs>
                <w:tab w:val="left" w:pos="567"/>
              </w:tabs>
              <w:spacing w:after="0" w:line="260" w:lineRule="exact"/>
              <w:jc w:val="both"/>
              <w:rPr>
                <w:rFonts w:ascii="Times New Roman" w:hAnsi="Times New Roman"/>
                <w:noProof/>
                <w:szCs w:val="20"/>
                <w:lang w:val="lt-LT"/>
              </w:rPr>
            </w:pPr>
            <w:r w:rsidRPr="00385047">
              <w:rPr>
                <w:rFonts w:ascii="Times New Roman" w:hAnsi="Times New Roman"/>
                <w:noProof/>
                <w:szCs w:val="20"/>
                <w:lang w:val="lt-LT"/>
              </w:rPr>
              <w:t>Ispanija</w:t>
            </w:r>
          </w:p>
        </w:tc>
      </w:tr>
    </w:tbl>
    <w:p w14:paraId="2391EEF2" w14:textId="77777777" w:rsidR="00385AB0" w:rsidRPr="00385047" w:rsidRDefault="00385AB0" w:rsidP="002F584E">
      <w:pPr>
        <w:tabs>
          <w:tab w:val="left" w:pos="567"/>
        </w:tabs>
        <w:spacing w:after="0" w:line="260" w:lineRule="exact"/>
        <w:jc w:val="both"/>
        <w:rPr>
          <w:rFonts w:ascii="Times New Roman" w:hAnsi="Times New Roman"/>
          <w:noProof/>
          <w:szCs w:val="20"/>
          <w:lang w:val="lt-LT"/>
        </w:rPr>
      </w:pPr>
    </w:p>
    <w:p w14:paraId="444C248A" w14:textId="77777777" w:rsidR="00C31428" w:rsidRPr="00385047" w:rsidRDefault="00C31428" w:rsidP="00FA527F">
      <w:pPr>
        <w:numPr>
          <w:ilvl w:val="12"/>
          <w:numId w:val="0"/>
        </w:numPr>
        <w:tabs>
          <w:tab w:val="left" w:pos="567"/>
          <w:tab w:val="left" w:pos="720"/>
        </w:tabs>
        <w:spacing w:after="0" w:line="240" w:lineRule="auto"/>
        <w:ind w:right="-2"/>
        <w:jc w:val="both"/>
        <w:rPr>
          <w:rFonts w:ascii="Times New Roman" w:hAnsi="Times New Roman"/>
          <w:noProof/>
          <w:szCs w:val="20"/>
          <w:lang w:val="lt-LT"/>
        </w:rPr>
      </w:pPr>
    </w:p>
    <w:p w14:paraId="38229860" w14:textId="42AB7C7C" w:rsidR="00C31428" w:rsidRPr="00060F93" w:rsidRDefault="00060F93" w:rsidP="00FA527F">
      <w:pPr>
        <w:numPr>
          <w:ilvl w:val="12"/>
          <w:numId w:val="0"/>
        </w:numPr>
        <w:tabs>
          <w:tab w:val="left" w:pos="567"/>
          <w:tab w:val="left" w:pos="720"/>
        </w:tabs>
        <w:spacing w:after="0" w:line="240" w:lineRule="auto"/>
        <w:ind w:right="-2"/>
        <w:jc w:val="both"/>
        <w:rPr>
          <w:rFonts w:ascii="Times New Roman" w:hAnsi="Times New Roman"/>
          <w:lang w:val="lt-LT" w:eastAsia="lt-LT"/>
        </w:rPr>
      </w:pPr>
      <w:r w:rsidRPr="00060F93">
        <w:rPr>
          <w:rFonts w:ascii="Times New Roman" w:hAnsi="Times New Roman"/>
          <w:lang w:val="lt-LT" w:eastAsia="lt-LT"/>
        </w:rPr>
        <w:t>Jeigu apie šį vaistą norite sužinoti daugiau, kreipkitės į registruotoją.</w:t>
      </w:r>
    </w:p>
    <w:p w14:paraId="17B96128" w14:textId="77777777" w:rsidR="00060F93" w:rsidRPr="00060F93" w:rsidRDefault="00060F93" w:rsidP="00FA527F">
      <w:pPr>
        <w:numPr>
          <w:ilvl w:val="12"/>
          <w:numId w:val="0"/>
        </w:numPr>
        <w:tabs>
          <w:tab w:val="left" w:pos="567"/>
          <w:tab w:val="left" w:pos="720"/>
        </w:tabs>
        <w:spacing w:after="0" w:line="240" w:lineRule="auto"/>
        <w:ind w:right="-2"/>
        <w:jc w:val="both"/>
        <w:rPr>
          <w:rFonts w:ascii="Times New Roman" w:hAnsi="Times New Roman"/>
          <w:noProof/>
          <w:szCs w:val="20"/>
          <w:lang w:val="lt-LT"/>
        </w:rPr>
      </w:pPr>
    </w:p>
    <w:p w14:paraId="223C7757" w14:textId="5D8FA576" w:rsidR="00C31428" w:rsidRPr="00385047" w:rsidRDefault="00C31428" w:rsidP="00FA527F">
      <w:pPr>
        <w:numPr>
          <w:ilvl w:val="12"/>
          <w:numId w:val="0"/>
        </w:numPr>
        <w:tabs>
          <w:tab w:val="left" w:pos="567"/>
          <w:tab w:val="left" w:pos="720"/>
        </w:tabs>
        <w:spacing w:after="0" w:line="240" w:lineRule="auto"/>
        <w:ind w:right="-2"/>
        <w:jc w:val="both"/>
        <w:outlineLvl w:val="0"/>
        <w:rPr>
          <w:rFonts w:ascii="Times New Roman" w:hAnsi="Times New Roman"/>
          <w:b/>
          <w:bCs/>
          <w:noProof/>
          <w:szCs w:val="20"/>
          <w:lang w:val="lt-LT"/>
        </w:rPr>
      </w:pPr>
      <w:r w:rsidRPr="00385047">
        <w:rPr>
          <w:rFonts w:ascii="Times New Roman" w:hAnsi="Times New Roman"/>
          <w:b/>
          <w:bCs/>
          <w:noProof/>
          <w:szCs w:val="20"/>
          <w:lang w:val="lt-LT"/>
        </w:rPr>
        <w:t>Šis pakuotės lapelis paskutinį kartą peržiūrėtas</w:t>
      </w:r>
      <w:r w:rsidR="00CF1EEC">
        <w:rPr>
          <w:rFonts w:ascii="Times New Roman" w:hAnsi="Times New Roman"/>
          <w:b/>
          <w:bCs/>
          <w:noProof/>
          <w:szCs w:val="20"/>
          <w:lang w:val="lt-LT"/>
        </w:rPr>
        <w:t xml:space="preserve"> 2026-04-24.</w:t>
      </w:r>
    </w:p>
    <w:p w14:paraId="04BAFDA1" w14:textId="77777777" w:rsidR="00C31428" w:rsidRPr="00385047" w:rsidRDefault="00C31428" w:rsidP="00FA527F">
      <w:pPr>
        <w:numPr>
          <w:ilvl w:val="12"/>
          <w:numId w:val="0"/>
        </w:numPr>
        <w:tabs>
          <w:tab w:val="left" w:pos="720"/>
        </w:tabs>
        <w:spacing w:after="0" w:line="240" w:lineRule="auto"/>
        <w:ind w:right="-2"/>
        <w:jc w:val="both"/>
        <w:outlineLvl w:val="0"/>
        <w:rPr>
          <w:rFonts w:ascii="Times New Roman" w:hAnsi="Times New Roman"/>
          <w:noProof/>
          <w:szCs w:val="20"/>
          <w:lang w:val="lt-LT"/>
        </w:rPr>
      </w:pPr>
    </w:p>
    <w:p w14:paraId="14A0C5BC" w14:textId="77777777" w:rsidR="00C31428" w:rsidRPr="00385047" w:rsidRDefault="00C31428" w:rsidP="00FA527F">
      <w:pPr>
        <w:numPr>
          <w:ilvl w:val="12"/>
          <w:numId w:val="0"/>
        </w:numPr>
        <w:tabs>
          <w:tab w:val="left" w:pos="720"/>
        </w:tabs>
        <w:spacing w:after="0" w:line="240" w:lineRule="auto"/>
        <w:ind w:right="-2"/>
        <w:jc w:val="both"/>
        <w:outlineLvl w:val="0"/>
        <w:rPr>
          <w:rFonts w:ascii="Times New Roman" w:hAnsi="Times New Roman"/>
          <w:noProof/>
          <w:szCs w:val="20"/>
          <w:lang w:val="lt-LT"/>
        </w:rPr>
      </w:pPr>
    </w:p>
    <w:p w14:paraId="0B5E7D48" w14:textId="3CF55C0B" w:rsidR="00972CC3" w:rsidRDefault="00C31428" w:rsidP="003513FF">
      <w:pPr>
        <w:rPr>
          <w:rFonts w:ascii="Times New Roman" w:eastAsia="Times New Roman" w:hAnsi="Times New Roman"/>
          <w:noProof/>
          <w:snapToGrid w:val="0"/>
          <w:szCs w:val="20"/>
          <w:lang w:val="lt-LT"/>
        </w:rPr>
      </w:pPr>
      <w:r w:rsidRPr="003513FF">
        <w:rPr>
          <w:rFonts w:ascii="Times New Roman" w:eastAsia="Times New Roman" w:hAnsi="Times New Roman"/>
          <w:noProof/>
          <w:snapToGrid w:val="0"/>
          <w:szCs w:val="20"/>
          <w:lang w:val="lt-LT"/>
        </w:rPr>
        <w:t xml:space="preserve">Išsami informacija apie šį </w:t>
      </w:r>
      <w:r w:rsidRPr="003513FF">
        <w:rPr>
          <w:rFonts w:ascii="Times New Roman" w:eastAsia="Times New Roman" w:hAnsi="Times New Roman"/>
          <w:noProof/>
          <w:snapToGrid w:val="0"/>
          <w:szCs w:val="24"/>
          <w:lang w:val="lt-LT"/>
        </w:rPr>
        <w:t>vaistą</w:t>
      </w:r>
      <w:r w:rsidRPr="003513FF">
        <w:rPr>
          <w:rFonts w:ascii="Times New Roman" w:eastAsia="Times New Roman" w:hAnsi="Times New Roman"/>
          <w:noProof/>
          <w:snapToGrid w:val="0"/>
          <w:szCs w:val="20"/>
          <w:lang w:val="lt-LT"/>
        </w:rPr>
        <w:t xml:space="preserve"> pateikiama Valstybinės vaistų kontrolės tarnybos prie Lietuvos Respublikos sveikatos apsaugos ministerijos tinklalapyje</w:t>
      </w:r>
      <w:r w:rsidRPr="003513FF">
        <w:rPr>
          <w:rFonts w:ascii="Times New Roman" w:eastAsia="Times New Roman" w:hAnsi="Times New Roman"/>
          <w:i/>
          <w:noProof/>
          <w:snapToGrid w:val="0"/>
          <w:szCs w:val="24"/>
          <w:lang w:val="lt-LT"/>
        </w:rPr>
        <w:t xml:space="preserve"> </w:t>
      </w:r>
      <w:hyperlink r:id="rId9" w:history="1">
        <w:r w:rsidR="008D1A78" w:rsidRPr="00B22591">
          <w:rPr>
            <w:rStyle w:val="Hipersaitas"/>
            <w:rFonts w:ascii="Times New Roman" w:hAnsi="Times New Roman"/>
            <w:lang w:val="lt-LT" w:eastAsia="lt-LT"/>
          </w:rPr>
          <w:t>https://vvkt.lrv.lt/lt/</w:t>
        </w:r>
      </w:hyperlink>
      <w:r w:rsidRPr="003513FF">
        <w:rPr>
          <w:rFonts w:ascii="Times New Roman" w:eastAsia="Times New Roman" w:hAnsi="Times New Roman"/>
          <w:noProof/>
          <w:snapToGrid w:val="0"/>
          <w:szCs w:val="20"/>
          <w:lang w:val="lt-LT"/>
        </w:rPr>
        <w:t>.</w:t>
      </w:r>
    </w:p>
    <w:p w14:paraId="15748756" w14:textId="77777777" w:rsidR="008D1A78" w:rsidRDefault="008D1A78" w:rsidP="003513FF">
      <w:pPr>
        <w:rPr>
          <w:rFonts w:ascii="Times New Roman" w:eastAsia="Times New Roman" w:hAnsi="Times New Roman"/>
          <w:noProof/>
          <w:snapToGrid w:val="0"/>
          <w:szCs w:val="20"/>
          <w:lang w:val="lt-LT"/>
        </w:rPr>
      </w:pPr>
    </w:p>
    <w:p w14:paraId="3DDBEB65" w14:textId="77777777" w:rsidR="008D1A78" w:rsidRPr="003513FF" w:rsidRDefault="008D1A78" w:rsidP="003513FF">
      <w:pPr>
        <w:rPr>
          <w:rFonts w:ascii="Times New Roman" w:hAnsi="Times New Roman"/>
          <w:lang w:val="lt-LT"/>
        </w:rPr>
      </w:pPr>
    </w:p>
    <w:sectPr w:rsidR="008D1A78" w:rsidRPr="003513FF" w:rsidSect="00541CA4">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59368F4"/>
    <w:multiLevelType w:val="hybridMultilevel"/>
    <w:tmpl w:val="D166DD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F4F466C"/>
    <w:multiLevelType w:val="hybridMultilevel"/>
    <w:tmpl w:val="17EAED1C"/>
    <w:lvl w:ilvl="0" w:tplc="0406B194">
      <w:start w:val="6"/>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4E76AF"/>
    <w:multiLevelType w:val="multilevel"/>
    <w:tmpl w:val="ED740546"/>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 w15:restartNumberingAfterBreak="0">
    <w:nsid w:val="24D83E5E"/>
    <w:multiLevelType w:val="hybridMultilevel"/>
    <w:tmpl w:val="B1908CD2"/>
    <w:lvl w:ilvl="0" w:tplc="FFFFFFFF">
      <w:start w:val="1"/>
      <w:numFmt w:val="bullet"/>
      <w:lvlText w:val="-"/>
      <w:legacy w:legacy="1" w:legacySpace="0" w:legacyIndent="360"/>
      <w:lvlJc w:val="left"/>
      <w:pPr>
        <w:ind w:left="360" w:hanging="360"/>
      </w:p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15:restartNumberingAfterBreak="0">
    <w:nsid w:val="368E30D3"/>
    <w:multiLevelType w:val="multilevel"/>
    <w:tmpl w:val="88209D68"/>
    <w:lvl w:ilvl="0">
      <w:start w:val="6"/>
      <w:numFmt w:val="decimal"/>
      <w:lvlText w:val="%1"/>
      <w:lvlJc w:val="left"/>
      <w:pPr>
        <w:tabs>
          <w:tab w:val="num" w:pos="570"/>
        </w:tabs>
        <w:ind w:left="570" w:hanging="570"/>
      </w:pPr>
      <w:rPr>
        <w:rFonts w:cs="Times New Roman"/>
      </w:rPr>
    </w:lvl>
    <w:lvl w:ilvl="1">
      <w:start w:val="5"/>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6" w15:restartNumberingAfterBreak="0">
    <w:nsid w:val="5F741D21"/>
    <w:multiLevelType w:val="hybridMultilevel"/>
    <w:tmpl w:val="477A7E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B014835"/>
    <w:multiLevelType w:val="multilevel"/>
    <w:tmpl w:val="CFACB26E"/>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16cid:durableId="1366365532">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083387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0154637">
    <w:abstractNumId w:val="7"/>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9955414">
    <w:abstractNumId w:val="5"/>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2053887">
    <w:abstractNumId w:val="0"/>
    <w:lvlOverride w:ilvl="0">
      <w:lvl w:ilvl="0">
        <w:numFmt w:val="bullet"/>
        <w:lvlText w:val=""/>
        <w:legacy w:legacy="1" w:legacySpace="0" w:legacyIndent="360"/>
        <w:lvlJc w:val="left"/>
        <w:pPr>
          <w:ind w:left="360" w:hanging="360"/>
        </w:pPr>
        <w:rPr>
          <w:rFonts w:ascii="Symbol" w:hAnsi="Symbol" w:hint="default"/>
        </w:rPr>
      </w:lvl>
    </w:lvlOverride>
  </w:num>
  <w:num w:numId="6" w16cid:durableId="783963509">
    <w:abstractNumId w:val="0"/>
    <w:lvlOverride w:ilvl="0">
      <w:lvl w:ilvl="0">
        <w:numFmt w:val="bullet"/>
        <w:lvlText w:val="-"/>
        <w:legacy w:legacy="1" w:legacySpace="0" w:legacyIndent="360"/>
        <w:lvlJc w:val="left"/>
        <w:pPr>
          <w:ind w:left="360" w:hanging="360"/>
        </w:pPr>
      </w:lvl>
    </w:lvlOverride>
  </w:num>
  <w:num w:numId="7" w16cid:durableId="690837141">
    <w:abstractNumId w:val="4"/>
  </w:num>
  <w:num w:numId="8" w16cid:durableId="1251739166">
    <w:abstractNumId w:val="1"/>
  </w:num>
  <w:num w:numId="9" w16cid:durableId="161434133">
    <w:abstractNumId w:val="6"/>
  </w:num>
  <w:num w:numId="10" w16cid:durableId="1529369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428"/>
    <w:rsid w:val="00002926"/>
    <w:rsid w:val="00003A78"/>
    <w:rsid w:val="00006118"/>
    <w:rsid w:val="000061C9"/>
    <w:rsid w:val="0000791E"/>
    <w:rsid w:val="000116C9"/>
    <w:rsid w:val="00041FCF"/>
    <w:rsid w:val="00042CD7"/>
    <w:rsid w:val="00060F93"/>
    <w:rsid w:val="000935E0"/>
    <w:rsid w:val="000A6AC6"/>
    <w:rsid w:val="000B6D4E"/>
    <w:rsid w:val="000C0CF1"/>
    <w:rsid w:val="001010A1"/>
    <w:rsid w:val="00116505"/>
    <w:rsid w:val="00117EE1"/>
    <w:rsid w:val="00124333"/>
    <w:rsid w:val="001332D6"/>
    <w:rsid w:val="001508C8"/>
    <w:rsid w:val="001812C3"/>
    <w:rsid w:val="00184E30"/>
    <w:rsid w:val="00185A06"/>
    <w:rsid w:val="00185A59"/>
    <w:rsid w:val="001860FD"/>
    <w:rsid w:val="001A63AD"/>
    <w:rsid w:val="001B29AF"/>
    <w:rsid w:val="001D2AA2"/>
    <w:rsid w:val="001D53CA"/>
    <w:rsid w:val="001E3287"/>
    <w:rsid w:val="001E3315"/>
    <w:rsid w:val="00210483"/>
    <w:rsid w:val="00214718"/>
    <w:rsid w:val="00220EFE"/>
    <w:rsid w:val="00221F90"/>
    <w:rsid w:val="00230CB9"/>
    <w:rsid w:val="002360AD"/>
    <w:rsid w:val="002548D0"/>
    <w:rsid w:val="00272AF5"/>
    <w:rsid w:val="00280425"/>
    <w:rsid w:val="00283E6F"/>
    <w:rsid w:val="0029139F"/>
    <w:rsid w:val="00295204"/>
    <w:rsid w:val="0029700B"/>
    <w:rsid w:val="002C132D"/>
    <w:rsid w:val="002C2144"/>
    <w:rsid w:val="002C42C9"/>
    <w:rsid w:val="002C7AEE"/>
    <w:rsid w:val="002E38D0"/>
    <w:rsid w:val="002F3C75"/>
    <w:rsid w:val="002F584E"/>
    <w:rsid w:val="00302B5E"/>
    <w:rsid w:val="00304A04"/>
    <w:rsid w:val="003078F0"/>
    <w:rsid w:val="0032580D"/>
    <w:rsid w:val="00325A6F"/>
    <w:rsid w:val="00341A3E"/>
    <w:rsid w:val="003453C4"/>
    <w:rsid w:val="003513FF"/>
    <w:rsid w:val="00372D30"/>
    <w:rsid w:val="00375E3A"/>
    <w:rsid w:val="003817B3"/>
    <w:rsid w:val="00381FCE"/>
    <w:rsid w:val="003820AA"/>
    <w:rsid w:val="00385047"/>
    <w:rsid w:val="00385AB0"/>
    <w:rsid w:val="00395B7B"/>
    <w:rsid w:val="003966F0"/>
    <w:rsid w:val="003E1265"/>
    <w:rsid w:val="003F7CE4"/>
    <w:rsid w:val="00401DE8"/>
    <w:rsid w:val="00404C1E"/>
    <w:rsid w:val="004363B9"/>
    <w:rsid w:val="004563ED"/>
    <w:rsid w:val="00461A8F"/>
    <w:rsid w:val="00482B75"/>
    <w:rsid w:val="00484194"/>
    <w:rsid w:val="004861E4"/>
    <w:rsid w:val="004A1733"/>
    <w:rsid w:val="004F3FAC"/>
    <w:rsid w:val="005005BD"/>
    <w:rsid w:val="00501968"/>
    <w:rsid w:val="00502FC5"/>
    <w:rsid w:val="00511AC2"/>
    <w:rsid w:val="00523F71"/>
    <w:rsid w:val="0053100E"/>
    <w:rsid w:val="00541CA4"/>
    <w:rsid w:val="00564D97"/>
    <w:rsid w:val="00595145"/>
    <w:rsid w:val="005A40C2"/>
    <w:rsid w:val="005A5803"/>
    <w:rsid w:val="005B45B8"/>
    <w:rsid w:val="005B7A0B"/>
    <w:rsid w:val="005C0162"/>
    <w:rsid w:val="005E0268"/>
    <w:rsid w:val="00601DE5"/>
    <w:rsid w:val="006139C6"/>
    <w:rsid w:val="00615EA5"/>
    <w:rsid w:val="006226D2"/>
    <w:rsid w:val="006547EB"/>
    <w:rsid w:val="00677854"/>
    <w:rsid w:val="00687A2E"/>
    <w:rsid w:val="006908B6"/>
    <w:rsid w:val="00693953"/>
    <w:rsid w:val="006B0562"/>
    <w:rsid w:val="006B16F5"/>
    <w:rsid w:val="006B5429"/>
    <w:rsid w:val="006C36E8"/>
    <w:rsid w:val="006E5A52"/>
    <w:rsid w:val="006F2C25"/>
    <w:rsid w:val="007011B7"/>
    <w:rsid w:val="0070131F"/>
    <w:rsid w:val="007309F4"/>
    <w:rsid w:val="007561D2"/>
    <w:rsid w:val="00771035"/>
    <w:rsid w:val="00774929"/>
    <w:rsid w:val="007E2AEF"/>
    <w:rsid w:val="0080225F"/>
    <w:rsid w:val="00807428"/>
    <w:rsid w:val="008225EB"/>
    <w:rsid w:val="00831206"/>
    <w:rsid w:val="00836697"/>
    <w:rsid w:val="00840DD1"/>
    <w:rsid w:val="008550A8"/>
    <w:rsid w:val="0086337F"/>
    <w:rsid w:val="00866E10"/>
    <w:rsid w:val="008857AA"/>
    <w:rsid w:val="008A0CFB"/>
    <w:rsid w:val="008A3A4C"/>
    <w:rsid w:val="008A6EAC"/>
    <w:rsid w:val="008D1A78"/>
    <w:rsid w:val="008D358A"/>
    <w:rsid w:val="008D6C2E"/>
    <w:rsid w:val="008E75A4"/>
    <w:rsid w:val="008F5E42"/>
    <w:rsid w:val="00901CE8"/>
    <w:rsid w:val="00907412"/>
    <w:rsid w:val="00917353"/>
    <w:rsid w:val="00926749"/>
    <w:rsid w:val="009373E1"/>
    <w:rsid w:val="00953C8B"/>
    <w:rsid w:val="00972CC3"/>
    <w:rsid w:val="00981700"/>
    <w:rsid w:val="00982032"/>
    <w:rsid w:val="00991E14"/>
    <w:rsid w:val="009929DF"/>
    <w:rsid w:val="009C1091"/>
    <w:rsid w:val="009C11E6"/>
    <w:rsid w:val="009D72F4"/>
    <w:rsid w:val="009F24CC"/>
    <w:rsid w:val="00A0085E"/>
    <w:rsid w:val="00A010E2"/>
    <w:rsid w:val="00A1252D"/>
    <w:rsid w:val="00A16EAF"/>
    <w:rsid w:val="00A373B3"/>
    <w:rsid w:val="00A500AC"/>
    <w:rsid w:val="00A5370E"/>
    <w:rsid w:val="00A67EC3"/>
    <w:rsid w:val="00A70DB8"/>
    <w:rsid w:val="00AB0FF5"/>
    <w:rsid w:val="00AB5D2C"/>
    <w:rsid w:val="00AD43EE"/>
    <w:rsid w:val="00AE2207"/>
    <w:rsid w:val="00AE582D"/>
    <w:rsid w:val="00B0469F"/>
    <w:rsid w:val="00B3626D"/>
    <w:rsid w:val="00B4507C"/>
    <w:rsid w:val="00B7139B"/>
    <w:rsid w:val="00B71441"/>
    <w:rsid w:val="00B7375B"/>
    <w:rsid w:val="00BA4DFC"/>
    <w:rsid w:val="00BC23EB"/>
    <w:rsid w:val="00BF2D9F"/>
    <w:rsid w:val="00BF63B1"/>
    <w:rsid w:val="00C229A9"/>
    <w:rsid w:val="00C23C42"/>
    <w:rsid w:val="00C31428"/>
    <w:rsid w:val="00C45313"/>
    <w:rsid w:val="00C57542"/>
    <w:rsid w:val="00C774BC"/>
    <w:rsid w:val="00C82CE6"/>
    <w:rsid w:val="00C862BE"/>
    <w:rsid w:val="00C967FB"/>
    <w:rsid w:val="00CD6944"/>
    <w:rsid w:val="00CF1EEC"/>
    <w:rsid w:val="00D008D8"/>
    <w:rsid w:val="00D0258B"/>
    <w:rsid w:val="00D341D0"/>
    <w:rsid w:val="00D4771F"/>
    <w:rsid w:val="00D53CC2"/>
    <w:rsid w:val="00D74D65"/>
    <w:rsid w:val="00D911DD"/>
    <w:rsid w:val="00DA35E6"/>
    <w:rsid w:val="00DC3523"/>
    <w:rsid w:val="00DC4DB8"/>
    <w:rsid w:val="00DC5305"/>
    <w:rsid w:val="00DC7519"/>
    <w:rsid w:val="00DD5215"/>
    <w:rsid w:val="00DF7DAF"/>
    <w:rsid w:val="00E03CEC"/>
    <w:rsid w:val="00E069CC"/>
    <w:rsid w:val="00E32E8D"/>
    <w:rsid w:val="00E36B90"/>
    <w:rsid w:val="00E73992"/>
    <w:rsid w:val="00E753E4"/>
    <w:rsid w:val="00EE037D"/>
    <w:rsid w:val="00F06F93"/>
    <w:rsid w:val="00F10D2E"/>
    <w:rsid w:val="00F11F52"/>
    <w:rsid w:val="00F12FF9"/>
    <w:rsid w:val="00F14C0F"/>
    <w:rsid w:val="00F2017D"/>
    <w:rsid w:val="00F22A21"/>
    <w:rsid w:val="00F24169"/>
    <w:rsid w:val="00F32415"/>
    <w:rsid w:val="00F338DC"/>
    <w:rsid w:val="00F374CA"/>
    <w:rsid w:val="00F4562E"/>
    <w:rsid w:val="00F4728C"/>
    <w:rsid w:val="00F61F94"/>
    <w:rsid w:val="00F711AD"/>
    <w:rsid w:val="00F767BD"/>
    <w:rsid w:val="00F85ADD"/>
    <w:rsid w:val="00F86493"/>
    <w:rsid w:val="00FA527F"/>
    <w:rsid w:val="00FB7149"/>
    <w:rsid w:val="00FC7214"/>
    <w:rsid w:val="00FE17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73152"/>
  <w15:chartTrackingRefBased/>
  <w15:docId w15:val="{892A6967-9914-4451-A849-8B5AD801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771F"/>
    <w:pPr>
      <w:spacing w:after="160" w:line="259" w:lineRule="auto"/>
    </w:pPr>
    <w:rPr>
      <w:sz w:val="22"/>
      <w:szCs w:val="22"/>
      <w:lang w:val="en-US" w:eastAsia="en-US"/>
    </w:rPr>
  </w:style>
  <w:style w:type="paragraph" w:styleId="Antrat1">
    <w:name w:val="heading 1"/>
    <w:basedOn w:val="prastasis"/>
    <w:next w:val="prastasis"/>
    <w:link w:val="Antrat1Diagrama"/>
    <w:uiPriority w:val="9"/>
    <w:qFormat/>
    <w:rsid w:val="00C31428"/>
    <w:pPr>
      <w:keepNext/>
      <w:keepLines/>
      <w:spacing w:before="240" w:after="0"/>
      <w:outlineLvl w:val="0"/>
    </w:pPr>
    <w:rPr>
      <w:rFonts w:ascii="Calibri Light" w:eastAsia="Times New Roman" w:hAnsi="Calibri Light"/>
      <w:color w:val="2F5496"/>
      <w:sz w:val="32"/>
      <w:szCs w:val="32"/>
    </w:rPr>
  </w:style>
  <w:style w:type="paragraph" w:styleId="Antrat6">
    <w:name w:val="heading 6"/>
    <w:basedOn w:val="prastasis"/>
    <w:next w:val="prastasis"/>
    <w:link w:val="Antrat6Diagrama"/>
    <w:qFormat/>
    <w:rsid w:val="00C31428"/>
    <w:pPr>
      <w:keepNext/>
      <w:tabs>
        <w:tab w:val="left" w:pos="-720"/>
        <w:tab w:val="left" w:pos="567"/>
        <w:tab w:val="left" w:pos="4536"/>
      </w:tabs>
      <w:suppressAutoHyphens/>
      <w:spacing w:after="0" w:line="260" w:lineRule="exact"/>
      <w:outlineLvl w:val="5"/>
    </w:pPr>
    <w:rPr>
      <w:rFonts w:ascii="Times New Roman" w:hAnsi="Times New Roman"/>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11">
    <w:name w:val="Heading 11"/>
    <w:basedOn w:val="prastasis"/>
    <w:next w:val="prastasis"/>
    <w:uiPriority w:val="9"/>
    <w:qFormat/>
    <w:rsid w:val="00C31428"/>
    <w:pPr>
      <w:keepNext/>
      <w:keepLines/>
      <w:tabs>
        <w:tab w:val="left" w:pos="567"/>
      </w:tabs>
      <w:spacing w:before="240" w:after="0" w:line="260" w:lineRule="exact"/>
      <w:outlineLvl w:val="0"/>
    </w:pPr>
    <w:rPr>
      <w:rFonts w:ascii="Calibri Light" w:eastAsia="Times New Roman" w:hAnsi="Calibri Light"/>
      <w:color w:val="2F5496"/>
      <w:sz w:val="32"/>
      <w:szCs w:val="32"/>
      <w:lang w:val="en-GB"/>
    </w:rPr>
  </w:style>
  <w:style w:type="character" w:customStyle="1" w:styleId="Antrat6Diagrama">
    <w:name w:val="Antraštė 6 Diagrama"/>
    <w:link w:val="Antrat6"/>
    <w:rsid w:val="00C31428"/>
    <w:rPr>
      <w:rFonts w:ascii="Times New Roman" w:eastAsia="Calibri" w:hAnsi="Times New Roman" w:cs="Times New Roman"/>
      <w:i/>
      <w:szCs w:val="20"/>
      <w:lang w:val="en-GB"/>
    </w:rPr>
  </w:style>
  <w:style w:type="numbering" w:customStyle="1" w:styleId="NoList1">
    <w:name w:val="No List1"/>
    <w:next w:val="Sraonra"/>
    <w:uiPriority w:val="99"/>
    <w:semiHidden/>
    <w:unhideWhenUsed/>
    <w:rsid w:val="00C31428"/>
  </w:style>
  <w:style w:type="character" w:customStyle="1" w:styleId="Antrat1Diagrama">
    <w:name w:val="Antraštė 1 Diagrama"/>
    <w:link w:val="Antrat1"/>
    <w:uiPriority w:val="9"/>
    <w:rsid w:val="00C31428"/>
    <w:rPr>
      <w:rFonts w:ascii="Calibri Light" w:eastAsia="Times New Roman" w:hAnsi="Calibri Light" w:cs="Times New Roman"/>
      <w:color w:val="2F5496"/>
      <w:sz w:val="32"/>
      <w:szCs w:val="32"/>
    </w:rPr>
  </w:style>
  <w:style w:type="character" w:styleId="Hipersaitas">
    <w:name w:val="Hyperlink"/>
    <w:semiHidden/>
    <w:rsid w:val="00C31428"/>
    <w:rPr>
      <w:rFonts w:cs="Times New Roman"/>
      <w:color w:val="0000FF"/>
      <w:u w:val="single"/>
    </w:rPr>
  </w:style>
  <w:style w:type="paragraph" w:styleId="Pagrindinistekstas">
    <w:name w:val="Body Text"/>
    <w:basedOn w:val="prastasis"/>
    <w:link w:val="PagrindinistekstasDiagrama"/>
    <w:semiHidden/>
    <w:rsid w:val="00C31428"/>
    <w:pPr>
      <w:spacing w:after="0" w:line="240" w:lineRule="auto"/>
    </w:pPr>
    <w:rPr>
      <w:rFonts w:ascii="Times New Roman" w:hAnsi="Times New Roman"/>
      <w:i/>
      <w:color w:val="008000"/>
      <w:szCs w:val="20"/>
      <w:lang w:val="en-GB"/>
    </w:rPr>
  </w:style>
  <w:style w:type="character" w:customStyle="1" w:styleId="PagrindinistekstasDiagrama">
    <w:name w:val="Pagrindinis tekstas Diagrama"/>
    <w:link w:val="Pagrindinistekstas"/>
    <w:semiHidden/>
    <w:rsid w:val="00C31428"/>
    <w:rPr>
      <w:rFonts w:ascii="Times New Roman" w:eastAsia="Calibri" w:hAnsi="Times New Roman" w:cs="Times New Roman"/>
      <w:i/>
      <w:color w:val="008000"/>
      <w:szCs w:val="20"/>
      <w:lang w:val="en-GB"/>
    </w:rPr>
  </w:style>
  <w:style w:type="paragraph" w:customStyle="1" w:styleId="EMEAEnBodyText">
    <w:name w:val="EMEA En Body Text"/>
    <w:basedOn w:val="prastasis"/>
    <w:rsid w:val="00C31428"/>
    <w:pPr>
      <w:spacing w:before="120" w:after="120" w:line="240" w:lineRule="auto"/>
      <w:jc w:val="both"/>
    </w:pPr>
    <w:rPr>
      <w:rFonts w:ascii="Times New Roman" w:hAnsi="Times New Roman"/>
      <w:szCs w:val="20"/>
    </w:rPr>
  </w:style>
  <w:style w:type="paragraph" w:customStyle="1" w:styleId="TTEMEASMCA">
    <w:name w:val="TT EMEA_SMCA"/>
    <w:basedOn w:val="Antrat1"/>
    <w:next w:val="prastasis"/>
    <w:autoRedefine/>
    <w:rsid w:val="00C31428"/>
  </w:style>
  <w:style w:type="character" w:styleId="Grietas">
    <w:name w:val="Strong"/>
    <w:qFormat/>
    <w:rsid w:val="00C31428"/>
    <w:rPr>
      <w:rFonts w:cs="Times New Roman"/>
      <w:b/>
      <w:bCs/>
    </w:rPr>
  </w:style>
  <w:style w:type="character" w:customStyle="1" w:styleId="st1">
    <w:name w:val="st1"/>
    <w:basedOn w:val="Numatytasispastraiposriftas"/>
    <w:rsid w:val="00C31428"/>
  </w:style>
  <w:style w:type="paragraph" w:styleId="Debesliotekstas">
    <w:name w:val="Balloon Text"/>
    <w:basedOn w:val="prastasis"/>
    <w:link w:val="DebesliotekstasDiagrama"/>
    <w:uiPriority w:val="99"/>
    <w:semiHidden/>
    <w:unhideWhenUsed/>
    <w:rsid w:val="00C31428"/>
    <w:pPr>
      <w:tabs>
        <w:tab w:val="left" w:pos="567"/>
      </w:tabs>
      <w:spacing w:after="0" w:line="240" w:lineRule="auto"/>
    </w:pPr>
    <w:rPr>
      <w:rFonts w:ascii="Times New Roman" w:hAnsi="Times New Roman"/>
      <w:sz w:val="18"/>
      <w:szCs w:val="18"/>
      <w:lang w:val="en-GB"/>
    </w:rPr>
  </w:style>
  <w:style w:type="character" w:customStyle="1" w:styleId="DebesliotekstasDiagrama">
    <w:name w:val="Debesėlio tekstas Diagrama"/>
    <w:link w:val="Debesliotekstas"/>
    <w:uiPriority w:val="99"/>
    <w:semiHidden/>
    <w:rsid w:val="00C31428"/>
    <w:rPr>
      <w:rFonts w:ascii="Times New Roman" w:eastAsia="Calibri" w:hAnsi="Times New Roman" w:cs="Times New Roman"/>
      <w:sz w:val="18"/>
      <w:szCs w:val="18"/>
      <w:lang w:val="en-GB"/>
    </w:rPr>
  </w:style>
  <w:style w:type="character" w:styleId="Komentaronuoroda">
    <w:name w:val="annotation reference"/>
    <w:uiPriority w:val="99"/>
    <w:semiHidden/>
    <w:unhideWhenUsed/>
    <w:rsid w:val="00C31428"/>
    <w:rPr>
      <w:sz w:val="16"/>
      <w:szCs w:val="16"/>
    </w:rPr>
  </w:style>
  <w:style w:type="paragraph" w:customStyle="1" w:styleId="CommentText1">
    <w:name w:val="Comment Text1"/>
    <w:basedOn w:val="prastasis"/>
    <w:next w:val="Komentarotekstas"/>
    <w:link w:val="CommentTextChar"/>
    <w:uiPriority w:val="99"/>
    <w:semiHidden/>
    <w:unhideWhenUsed/>
    <w:rsid w:val="00C31428"/>
    <w:pPr>
      <w:spacing w:after="200" w:line="240" w:lineRule="auto"/>
    </w:pPr>
    <w:rPr>
      <w:sz w:val="20"/>
      <w:szCs w:val="20"/>
      <w:lang w:val="lt-LT"/>
    </w:rPr>
  </w:style>
  <w:style w:type="character" w:customStyle="1" w:styleId="CommentTextChar">
    <w:name w:val="Comment Text Char"/>
    <w:link w:val="CommentText1"/>
    <w:uiPriority w:val="99"/>
    <w:semiHidden/>
    <w:rsid w:val="00C31428"/>
    <w:rPr>
      <w:sz w:val="20"/>
      <w:szCs w:val="20"/>
      <w:lang w:val="lt-LT"/>
    </w:rPr>
  </w:style>
  <w:style w:type="paragraph" w:customStyle="1" w:styleId="ListParagraph1">
    <w:name w:val="List Paragraph1"/>
    <w:basedOn w:val="prastasis"/>
    <w:next w:val="ColorfulList-Accent11"/>
    <w:uiPriority w:val="34"/>
    <w:qFormat/>
    <w:rsid w:val="00C31428"/>
    <w:pPr>
      <w:spacing w:after="200" w:line="276" w:lineRule="auto"/>
      <w:ind w:left="720"/>
      <w:contextualSpacing/>
    </w:pPr>
    <w:rPr>
      <w:lang w:val="lt-LT"/>
    </w:rPr>
  </w:style>
  <w:style w:type="paragraph" w:styleId="Komentarotekstas">
    <w:name w:val="annotation text"/>
    <w:basedOn w:val="prastasis"/>
    <w:link w:val="KomentarotekstasDiagrama"/>
    <w:uiPriority w:val="99"/>
    <w:unhideWhenUsed/>
    <w:rsid w:val="00C31428"/>
    <w:pPr>
      <w:spacing w:line="240" w:lineRule="auto"/>
    </w:pPr>
    <w:rPr>
      <w:sz w:val="20"/>
      <w:szCs w:val="20"/>
    </w:rPr>
  </w:style>
  <w:style w:type="character" w:customStyle="1" w:styleId="KomentarotekstasDiagrama">
    <w:name w:val="Komentaro tekstas Diagrama"/>
    <w:link w:val="Komentarotekstas"/>
    <w:uiPriority w:val="99"/>
    <w:rsid w:val="00C31428"/>
    <w:rPr>
      <w:sz w:val="20"/>
      <w:szCs w:val="20"/>
    </w:rPr>
  </w:style>
  <w:style w:type="paragraph" w:styleId="Komentarotema">
    <w:name w:val="annotation subject"/>
    <w:basedOn w:val="Komentarotekstas"/>
    <w:next w:val="Komentarotekstas"/>
    <w:link w:val="KomentarotemaDiagrama"/>
    <w:uiPriority w:val="99"/>
    <w:semiHidden/>
    <w:unhideWhenUsed/>
    <w:rsid w:val="00C31428"/>
    <w:pPr>
      <w:tabs>
        <w:tab w:val="left" w:pos="567"/>
      </w:tabs>
      <w:spacing w:after="0"/>
    </w:pPr>
    <w:rPr>
      <w:rFonts w:ascii="Times New Roman" w:hAnsi="Times New Roman"/>
      <w:b/>
      <w:bCs/>
      <w:lang w:val="en-GB"/>
    </w:rPr>
  </w:style>
  <w:style w:type="character" w:customStyle="1" w:styleId="KomentarotemaDiagrama">
    <w:name w:val="Komentaro tema Diagrama"/>
    <w:link w:val="Komentarotema"/>
    <w:uiPriority w:val="99"/>
    <w:semiHidden/>
    <w:rsid w:val="00C31428"/>
    <w:rPr>
      <w:rFonts w:ascii="Times New Roman" w:eastAsia="Calibri" w:hAnsi="Times New Roman" w:cs="Times New Roman"/>
      <w:b/>
      <w:bCs/>
      <w:sz w:val="20"/>
      <w:szCs w:val="20"/>
      <w:lang w:val="en-GB"/>
    </w:rPr>
  </w:style>
  <w:style w:type="character" w:customStyle="1" w:styleId="FollowedHyperlink1">
    <w:name w:val="FollowedHyperlink1"/>
    <w:uiPriority w:val="99"/>
    <w:semiHidden/>
    <w:unhideWhenUsed/>
    <w:rsid w:val="00C31428"/>
    <w:rPr>
      <w:color w:val="954F72"/>
      <w:u w:val="single"/>
    </w:rPr>
  </w:style>
  <w:style w:type="character" w:customStyle="1" w:styleId="Heading1Char1">
    <w:name w:val="Heading 1 Char1"/>
    <w:uiPriority w:val="9"/>
    <w:rsid w:val="00C31428"/>
    <w:rPr>
      <w:rFonts w:ascii="Calibri Light" w:eastAsia="Times New Roman" w:hAnsi="Calibri Light" w:cs="Times New Roman"/>
      <w:color w:val="2F5496"/>
      <w:sz w:val="32"/>
      <w:szCs w:val="32"/>
    </w:rPr>
  </w:style>
  <w:style w:type="paragraph" w:customStyle="1" w:styleId="ColorfulList-Accent11">
    <w:name w:val="Colorful List - Accent 11"/>
    <w:basedOn w:val="prastasis"/>
    <w:uiPriority w:val="34"/>
    <w:qFormat/>
    <w:rsid w:val="00C31428"/>
    <w:pPr>
      <w:ind w:left="720"/>
      <w:contextualSpacing/>
    </w:pPr>
  </w:style>
  <w:style w:type="character" w:styleId="Perirtashipersaitas">
    <w:name w:val="FollowedHyperlink"/>
    <w:uiPriority w:val="99"/>
    <w:semiHidden/>
    <w:unhideWhenUsed/>
    <w:rsid w:val="00C31428"/>
    <w:rPr>
      <w:color w:val="954F72"/>
      <w:u w:val="single"/>
    </w:rPr>
  </w:style>
  <w:style w:type="paragraph" w:styleId="Pataisymai">
    <w:name w:val="Revision"/>
    <w:hidden/>
    <w:uiPriority w:val="71"/>
    <w:unhideWhenUsed/>
    <w:rsid w:val="00F86493"/>
    <w:rPr>
      <w:sz w:val="22"/>
      <w:szCs w:val="22"/>
      <w:lang w:val="en-US" w:eastAsia="en-US"/>
    </w:rPr>
  </w:style>
  <w:style w:type="paragraph" w:customStyle="1" w:styleId="Spalvotassraas1parykinimas1">
    <w:name w:val="Spalvotas sąrašas – 1 paryškinimas1"/>
    <w:basedOn w:val="prastasis"/>
    <w:uiPriority w:val="34"/>
    <w:qFormat/>
    <w:rsid w:val="00F711AD"/>
    <w:pPr>
      <w:ind w:left="720"/>
      <w:contextualSpacing/>
    </w:pPr>
  </w:style>
  <w:style w:type="paragraph" w:styleId="Sraopastraipa">
    <w:name w:val="List Paragraph"/>
    <w:basedOn w:val="prastasis"/>
    <w:uiPriority w:val="72"/>
    <w:qFormat/>
    <w:rsid w:val="001A63AD"/>
    <w:pPr>
      <w:ind w:left="720"/>
      <w:contextualSpacing/>
    </w:pPr>
  </w:style>
  <w:style w:type="character" w:customStyle="1" w:styleId="UnresolvedMention1">
    <w:name w:val="Unresolved Mention1"/>
    <w:basedOn w:val="Numatytasispastraiposriftas"/>
    <w:uiPriority w:val="99"/>
    <w:semiHidden/>
    <w:unhideWhenUsed/>
    <w:rsid w:val="001A63AD"/>
    <w:rPr>
      <w:color w:val="605E5C"/>
      <w:shd w:val="clear" w:color="auto" w:fill="E1DFDD"/>
    </w:rPr>
  </w:style>
  <w:style w:type="table" w:styleId="Lentelstinklelis">
    <w:name w:val="Table Grid"/>
    <w:basedOn w:val="prastojilentel"/>
    <w:uiPriority w:val="39"/>
    <w:rsid w:val="00502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8D1A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47588">
      <w:bodyDiv w:val="1"/>
      <w:marLeft w:val="0"/>
      <w:marRight w:val="0"/>
      <w:marTop w:val="0"/>
      <w:marBottom w:val="0"/>
      <w:divBdr>
        <w:top w:val="none" w:sz="0" w:space="0" w:color="auto"/>
        <w:left w:val="none" w:sz="0" w:space="0" w:color="auto"/>
        <w:bottom w:val="none" w:sz="0" w:space="0" w:color="auto"/>
        <w:right w:val="none" w:sz="0" w:space="0" w:color="auto"/>
      </w:divBdr>
    </w:div>
    <w:div w:id="135805033">
      <w:bodyDiv w:val="1"/>
      <w:marLeft w:val="0"/>
      <w:marRight w:val="0"/>
      <w:marTop w:val="0"/>
      <w:marBottom w:val="0"/>
      <w:divBdr>
        <w:top w:val="none" w:sz="0" w:space="0" w:color="auto"/>
        <w:left w:val="none" w:sz="0" w:space="0" w:color="auto"/>
        <w:bottom w:val="none" w:sz="0" w:space="0" w:color="auto"/>
        <w:right w:val="none" w:sz="0" w:space="0" w:color="auto"/>
      </w:divBdr>
    </w:div>
    <w:div w:id="1045912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4E6790F37F1BE468142CD47F53E940C" ma:contentTypeVersion="9" ma:contentTypeDescription="Create a new document." ma:contentTypeScope="" ma:versionID="a02ce4638f324bda82a6bef4c887bfd4">
  <xsd:schema xmlns:xsd="http://www.w3.org/2001/XMLSchema" xmlns:xs="http://www.w3.org/2001/XMLSchema" xmlns:p="http://schemas.microsoft.com/office/2006/metadata/properties" xmlns:ns2="dc1a6136-3b2b-4ab1-821c-d6fa0f04043a" xmlns:ns3="892a277b-c0f5-4867-b913-7331b051c33e" targetNamespace="http://schemas.microsoft.com/office/2006/metadata/properties" ma:root="true" ma:fieldsID="3fbfe5f8a290f21306d08dd5fddf689f" ns2:_="" ns3:_="">
    <xsd:import namespace="dc1a6136-3b2b-4ab1-821c-d6fa0f04043a"/>
    <xsd:import namespace="892a277b-c0f5-4867-b913-7331b051c3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36-3b2b-4ab1-821c-d6fa0f04043a"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2a277b-c0f5-4867-b913-7331b051c3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1622A9-FD35-4545-A9FA-728AF13D491D}">
  <ds:schemaRefs>
    <ds:schemaRef ds:uri="http://schemas.microsoft.com/sharepoint/v3/contenttype/forms"/>
  </ds:schemaRefs>
</ds:datastoreItem>
</file>

<file path=customXml/itemProps2.xml><?xml version="1.0" encoding="utf-8"?>
<ds:datastoreItem xmlns:ds="http://schemas.openxmlformats.org/officeDocument/2006/customXml" ds:itemID="{71C6CA00-214C-4046-8AB7-F8408F8A384A}">
  <ds:schemaRefs>
    <ds:schemaRef ds:uri="http://schemas.openxmlformats.org/officeDocument/2006/bibliography"/>
  </ds:schemaRefs>
</ds:datastoreItem>
</file>

<file path=customXml/itemProps3.xml><?xml version="1.0" encoding="utf-8"?>
<ds:datastoreItem xmlns:ds="http://schemas.openxmlformats.org/officeDocument/2006/customXml" ds:itemID="{2929F7BC-175B-4824-8702-376BE4F75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1a6136-3b2b-4ab1-821c-d6fa0f04043a"/>
    <ds:schemaRef ds:uri="892a277b-c0f5-4867-b913-7331b051c3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1C776F-0AEC-44B5-B74B-D581413815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Pages>
  <Words>20533</Words>
  <Characters>11705</Characters>
  <Application>Microsoft Office Word</Application>
  <DocSecurity>0</DocSecurity>
  <Lines>97</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32174</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7077950</vt:i4>
      </vt:variant>
      <vt:variant>
        <vt:i4>12</vt:i4>
      </vt:variant>
      <vt:variant>
        <vt:i4>0</vt:i4>
      </vt:variant>
      <vt:variant>
        <vt:i4>5</vt:i4>
      </vt:variant>
      <vt:variant>
        <vt:lpwstr>http://www.vvkt.lt/</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Malaskeviciute</dc:creator>
  <cp:keywords/>
  <dc:description/>
  <cp:lastModifiedBy>Albina Burkauskaitė</cp:lastModifiedBy>
  <cp:revision>3</cp:revision>
  <cp:lastPrinted>2025-12-10T12:40:00Z</cp:lastPrinted>
  <dcterms:created xsi:type="dcterms:W3CDTF">2026-04-24T11:07:00Z</dcterms:created>
  <dcterms:modified xsi:type="dcterms:W3CDTF">2026-04-24T11:12:00Z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0x01010024E6790F37F1BE468142CD47F53E940C</vt:lpwstr>
  </property>
  <property fmtid="{D5CDD505-2E9C-101B-9397-08002B2CF9AE}" pid="3" name="MediaServiceImageTags">
    <vt:lpwstr/>
  </property>
</Properties>
</file>