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41E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0168E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235D03" w14:textId="77777777" w:rsidR="00780A02" w:rsidRPr="00780A02" w:rsidRDefault="00780A02" w:rsidP="0078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4B3FACE" w14:textId="77777777" w:rsidR="00780A02" w:rsidRPr="00780A02" w:rsidRDefault="00780A02" w:rsidP="00780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A. ŽENKLINIMAS</w:t>
      </w:r>
    </w:p>
    <w:p w14:paraId="67A98BF2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  <w:br w:type="page"/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6E6ABE52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10142FDA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717C6C93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E2DF3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15A882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26EE45EA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FCEED0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200 mg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ovulės</w:t>
      </w:r>
      <w:proofErr w:type="spellEnd"/>
    </w:p>
    <w:p w14:paraId="57708647" w14:textId="1148F63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joduotas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povidonas</w:t>
      </w:r>
      <w:proofErr w:type="spellEnd"/>
    </w:p>
    <w:p w14:paraId="12DC2B8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FD7A8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A80FF2D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4144AA" w14:textId="29C52890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Kiekvienoje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ovulėje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yra 200 mg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joduoto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povidono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04F3EEF3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294CE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52B362F9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884935" w14:textId="22707CF2" w:rsidR="00780A02" w:rsidRPr="00780A02" w:rsidRDefault="00780A02" w:rsidP="00BF762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Pagalbinė medžiaga: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makrogolis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1000.</w:t>
      </w:r>
    </w:p>
    <w:p w14:paraId="206D5D6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A62373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6AAA820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EE6A2E" w14:textId="71986F72" w:rsid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Ovulė</w:t>
      </w:r>
      <w:proofErr w:type="spellEnd"/>
    </w:p>
    <w:p w14:paraId="7687B5F1" w14:textId="77777777" w:rsidR="003B0941" w:rsidRPr="00780A02" w:rsidRDefault="003B0941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9A3AD8" w14:textId="768795FD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14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ovulių</w:t>
      </w:r>
      <w:proofErr w:type="spellEnd"/>
    </w:p>
    <w:p w14:paraId="0DD050C1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B6BF41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7CD3CA7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0C589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į makštį.</w:t>
      </w:r>
    </w:p>
    <w:p w14:paraId="00D4FDD7" w14:textId="091E679D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61ADB07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515EAE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7FAA14F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126A3" w14:textId="0C3A3238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5173FC1A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9B56D2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075EAD47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2A415A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 vartoti per burną!</w:t>
      </w:r>
    </w:p>
    <w:p w14:paraId="2E19FB41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Ilgalaikis vaisto vartojimas gali sukelti dirginimą, kontaktinį dermatitą ir padidėjusį jautrumą. Jei pasireiškia dirginimas ar padidėjęs jautrumas, vartojimą reikia nutraukti.</w:t>
      </w:r>
    </w:p>
    <w:p w14:paraId="35C8B31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914A28" w14:textId="5DE06164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vartojimą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ovulių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negalima kaitinti.</w:t>
      </w:r>
    </w:p>
    <w:p w14:paraId="6CD6E7A0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80D226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680ABA5E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0D8C39" w14:textId="2E85B259" w:rsidR="00780A02" w:rsidRPr="00780A02" w:rsidRDefault="00780A02" w:rsidP="00BF7629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EXP: </w:t>
      </w:r>
    </w:p>
    <w:p w14:paraId="77C94616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92C2F5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3C4E32B5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9B762C" w14:textId="2534403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Laikyti šaldytuve (2 </w:t>
      </w:r>
      <w:r w:rsidRPr="00780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sym w:font="Symbol" w:char="F0B0"/>
      </w:r>
      <w:r w:rsidRPr="00780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C – 8 </w:t>
      </w:r>
      <w:r w:rsidRPr="00780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sym w:font="Symbol" w:char="F0B0"/>
      </w:r>
      <w:r w:rsidRPr="00780A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 xml:space="preserve">C). </w:t>
      </w:r>
    </w:p>
    <w:p w14:paraId="55114795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F3F18E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780A02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33868092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57D45E" w14:textId="178B0955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vaistą ar atliekas reikia tvarkyti laikantis vietinių reikalavimų.</w:t>
      </w:r>
    </w:p>
    <w:p w14:paraId="0D7B0FA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CEA7E43" w14:textId="77777777" w:rsidR="00BF7629" w:rsidRPr="00BF7629" w:rsidRDefault="00BF7629" w:rsidP="00BF7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76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BF76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AFABD35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39979D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F76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C7A112A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F76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1F15BC4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F76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35A3876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76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734BA92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CE63342" w14:textId="77777777" w:rsidR="00BF7629" w:rsidRPr="00BF7629" w:rsidRDefault="00BF7629" w:rsidP="00BF7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F76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F76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64911A3" w14:textId="77777777" w:rsidR="00BF7629" w:rsidRPr="00BF7629" w:rsidRDefault="00BF7629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C368FED" w14:textId="73CD99CC" w:rsidR="00BF7629" w:rsidRPr="004D0CAE" w:rsidRDefault="004D0CAE" w:rsidP="00BF76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D0CA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N14</w:t>
      </w:r>
      <w:r w:rsidRPr="004D0CA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BF7629" w:rsidRPr="004D0CA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4D0CAE">
        <w:rPr>
          <w:rFonts w:asciiTheme="majorBidi" w:hAnsiTheme="majorBidi" w:cstheme="majorBidi"/>
          <w:sz w:val="22"/>
          <w:szCs w:val="22"/>
        </w:rPr>
        <w:t>25/2852/001</w:t>
      </w:r>
    </w:p>
    <w:p w14:paraId="09679B5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BEA3B4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3A9B277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67758F" w14:textId="3E5E083B" w:rsidR="00780A02" w:rsidRPr="00780A02" w:rsidRDefault="00780A02" w:rsidP="00780A02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Lot:</w:t>
      </w:r>
    </w:p>
    <w:p w14:paraId="5415B5E8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F05FA5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23921908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D2809F" w14:textId="2AC93191" w:rsidR="00780A02" w:rsidRPr="00780A02" w:rsidRDefault="00780A02" w:rsidP="00780A02">
      <w:pP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Nereceptinis vaistas.</w:t>
      </w:r>
    </w:p>
    <w:p w14:paraId="339D5397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9C9D33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54478318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7D1A31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Sudrėkinkite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ovulę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įstumkite giliai į makštį prieš einant miegoti. </w:t>
      </w:r>
    </w:p>
    <w:p w14:paraId="1862A7EA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D074E2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ovulių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vartojama ūminei ar lėtinei makšties infekcijai gydyti, jei ją sukėlė bakterijos, grybeliai ar pirmuonys.</w:t>
      </w:r>
    </w:p>
    <w:p w14:paraId="2720B069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1C695D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Vaisto negalima vartoti, jei yra alergija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joduotam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povidonui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jeigu sergate ūmine skydliaukės liga, jei esate prieš ar gydotės ir po </w:t>
      </w: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gydymo radioaktyviuoju jodu ir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scintigrafijos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jei yra į </w:t>
      </w: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pūslelinę panašus odos uždegimas (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Diuringo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dermatitas), </w:t>
      </w:r>
      <w:r w:rsidRPr="00780A0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tuo pat metu preparatų, kurių sudėtyje yra gyvsidabrio,</w:t>
      </w: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esate nėščia ar maitinate krūtimi, mergaitėms iki lytinio subrendimo.</w:t>
      </w:r>
    </w:p>
    <w:p w14:paraId="5902D79F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16C980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Vartojant vaisto, laikinai gali pakisti odos spalva.</w:t>
      </w:r>
    </w:p>
    <w:p w14:paraId="4E3D0C11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Rekomenduojama vartoti po vieną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ovulę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vieną kartą per parą 7 dienas. </w:t>
      </w:r>
    </w:p>
    <w:p w14:paraId="2AD9390B" w14:textId="28B58181" w:rsid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 atsakas į gydymą yra nepakankamas, dėl tolesnio gydymo turite pasitarti su gydytoju.</w:t>
      </w:r>
    </w:p>
    <w:p w14:paraId="587EB38D" w14:textId="77777777" w:rsidR="003B0941" w:rsidRPr="00780A02" w:rsidRDefault="003B0941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6E22DA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3BE674" w14:textId="77777777" w:rsidR="00780A02" w:rsidRPr="00780A02" w:rsidRDefault="00780A02" w:rsidP="00780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7B04C123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85A2DA" w14:textId="3116FA72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betadine</w:t>
      </w:r>
      <w:proofErr w:type="spellEnd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780A0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ovulės</w:t>
      </w:r>
      <w:proofErr w:type="spellEnd"/>
    </w:p>
    <w:p w14:paraId="33C54D94" w14:textId="77777777" w:rsidR="00780A02" w:rsidRPr="00780A02" w:rsidRDefault="00780A02" w:rsidP="00780A0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3DF78A" w14:textId="77777777" w:rsidR="00780A02" w:rsidRPr="00780A02" w:rsidRDefault="00780A02" w:rsidP="00780A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B4E3BA0" w14:textId="77777777" w:rsidR="00780A02" w:rsidRDefault="00780A02" w:rsidP="00780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2DA2735" w14:textId="2E44C079" w:rsidR="00780A02" w:rsidRPr="00780A02" w:rsidRDefault="00780A02" w:rsidP="00780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780A02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>Duomenys nebūtini.</w:t>
      </w:r>
    </w:p>
    <w:p w14:paraId="335268CE" w14:textId="77777777" w:rsidR="00780A02" w:rsidRPr="00780A02" w:rsidRDefault="00780A02" w:rsidP="00780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B8B6E17" w14:textId="77777777" w:rsidR="00780A02" w:rsidRPr="00780A02" w:rsidRDefault="00780A02" w:rsidP="00780A0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780A02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2F0B5E98" w14:textId="77777777" w:rsidR="00780A02" w:rsidRDefault="00780A02" w:rsidP="00780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F01F23C" w14:textId="77777777" w:rsidR="00780A02" w:rsidRPr="00780A02" w:rsidRDefault="00780A02" w:rsidP="00780A0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780A02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14:ligatures w14:val="none"/>
        </w:rPr>
        <w:t>Duomenys nebūtini.</w:t>
      </w:r>
    </w:p>
    <w:p w14:paraId="282B5349" w14:textId="77777777" w:rsidR="003B0941" w:rsidRDefault="003B0941" w:rsidP="001E5D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3F4B4D" w14:textId="404B69EC" w:rsidR="001E5D08" w:rsidRPr="001E5D08" w:rsidRDefault="001E5D08" w:rsidP="001E5D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Egis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Pharmaceuticals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PLC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Mátyás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király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u. 65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9900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Körmend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338B984" w14:textId="77777777" w:rsidR="001E5D08" w:rsidRPr="001E5D08" w:rsidRDefault="001E5D08" w:rsidP="001E5D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231D00D" w14:textId="77777777" w:rsidR="001E5D08" w:rsidRPr="001E5D08" w:rsidRDefault="001E5D08" w:rsidP="001E5D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C07470E" w14:textId="77777777" w:rsidR="001E5D08" w:rsidRPr="001E5D08" w:rsidRDefault="001E5D08" w:rsidP="001E5D0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FE89865" w14:textId="55CB9D63" w:rsidR="000E75BE" w:rsidRPr="00CF4856" w:rsidRDefault="001E5D08" w:rsidP="00CF485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E5D0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E75BE" w:rsidRPr="00CF4856" w:rsidSect="003B0941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A"/>
    <w:rsid w:val="00090DCA"/>
    <w:rsid w:val="000D22AE"/>
    <w:rsid w:val="000E75BE"/>
    <w:rsid w:val="001E5D08"/>
    <w:rsid w:val="003B0941"/>
    <w:rsid w:val="004D0CAE"/>
    <w:rsid w:val="005879EC"/>
    <w:rsid w:val="00780A02"/>
    <w:rsid w:val="00996BE2"/>
    <w:rsid w:val="00A838EA"/>
    <w:rsid w:val="00AA3542"/>
    <w:rsid w:val="00BF7629"/>
    <w:rsid w:val="00CD2DC3"/>
    <w:rsid w:val="00CF4856"/>
    <w:rsid w:val="00D1790E"/>
    <w:rsid w:val="00E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7259"/>
  <w15:chartTrackingRefBased/>
  <w15:docId w15:val="{CF691DAE-0D6C-40A9-BC12-42AE742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A02"/>
  </w:style>
  <w:style w:type="paragraph" w:styleId="Antrat1">
    <w:name w:val="heading 1"/>
    <w:basedOn w:val="prastasis"/>
    <w:next w:val="prastasis"/>
    <w:link w:val="Antrat1Diagrama"/>
    <w:uiPriority w:val="9"/>
    <w:qFormat/>
    <w:rsid w:val="00A83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83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83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83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83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83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83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83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83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83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83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838E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8E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838E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838E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838E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838E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3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3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83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83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83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838E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838E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838E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83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838E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838EA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E97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1780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2025-02-25T17:10:00Z</dcterms:created>
  <dcterms:modified xsi:type="dcterms:W3CDTF">2025-09-17T04:51:00Z</dcterms:modified>
</cp:coreProperties>
</file>