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C4CA" w14:textId="77777777" w:rsidR="00244A06" w:rsidRPr="00244A06" w:rsidRDefault="00244A06" w:rsidP="00244A06">
      <w:pPr>
        <w:spacing w:after="0" w:line="240" w:lineRule="auto"/>
        <w:jc w:val="center"/>
        <w:rPr>
          <w:rFonts w:ascii="Times New Roman" w:eastAsia="Times New Roman" w:hAnsi="Times New Roman" w:cs="Times New Roman"/>
          <w:kern w:val="0"/>
          <w:sz w:val="22"/>
          <w:szCs w:val="22"/>
          <w14:ligatures w14:val="none"/>
        </w:rPr>
      </w:pPr>
    </w:p>
    <w:p w14:paraId="3C102883" w14:textId="77777777" w:rsidR="00244A06" w:rsidRPr="00244A06" w:rsidRDefault="00244A06" w:rsidP="00244A06">
      <w:pPr>
        <w:spacing w:after="0" w:line="240" w:lineRule="auto"/>
        <w:jc w:val="center"/>
        <w:rPr>
          <w:rFonts w:ascii="Times New Roman" w:eastAsia="Times New Roman" w:hAnsi="Times New Roman" w:cs="Times New Roman"/>
          <w:kern w:val="0"/>
          <w:sz w:val="22"/>
          <w:szCs w:val="22"/>
          <w14:ligatures w14:val="none"/>
        </w:rPr>
      </w:pPr>
    </w:p>
    <w:p w14:paraId="52EF0D18" w14:textId="77777777" w:rsidR="00244A06" w:rsidRPr="00244A06" w:rsidRDefault="00244A06" w:rsidP="00244A06">
      <w:pPr>
        <w:spacing w:after="0" w:line="240" w:lineRule="auto"/>
        <w:jc w:val="center"/>
        <w:rPr>
          <w:rFonts w:ascii="Times New Roman" w:eastAsia="Times New Roman" w:hAnsi="Times New Roman" w:cs="Times New Roman"/>
          <w:kern w:val="0"/>
          <w:sz w:val="22"/>
          <w:szCs w:val="22"/>
          <w14:ligatures w14:val="none"/>
        </w:rPr>
      </w:pPr>
    </w:p>
    <w:p w14:paraId="37D633F3" w14:textId="77777777" w:rsidR="00244A06" w:rsidRPr="00244A06" w:rsidRDefault="00244A06" w:rsidP="00244A06">
      <w:pPr>
        <w:spacing w:after="0" w:line="240" w:lineRule="auto"/>
        <w:jc w:val="center"/>
        <w:rPr>
          <w:rFonts w:ascii="Times New Roman" w:eastAsia="Times New Roman" w:hAnsi="Times New Roman" w:cs="Times New Roman"/>
          <w:kern w:val="0"/>
          <w:sz w:val="22"/>
          <w:szCs w:val="22"/>
          <w14:ligatures w14:val="none"/>
        </w:rPr>
      </w:pPr>
    </w:p>
    <w:p w14:paraId="2F93D023" w14:textId="77777777" w:rsidR="00244A06" w:rsidRPr="00244A06" w:rsidRDefault="00244A06" w:rsidP="00244A06">
      <w:pPr>
        <w:spacing w:after="0" w:line="240" w:lineRule="auto"/>
        <w:jc w:val="center"/>
        <w:rPr>
          <w:rFonts w:ascii="Times New Roman" w:eastAsia="Times New Roman" w:hAnsi="Times New Roman" w:cs="Times New Roman"/>
          <w:b/>
          <w:bCs/>
          <w:kern w:val="0"/>
          <w:sz w:val="22"/>
          <w:szCs w:val="22"/>
          <w14:ligatures w14:val="none"/>
        </w:rPr>
      </w:pPr>
    </w:p>
    <w:p w14:paraId="54A4A6E8" w14:textId="77777777" w:rsidR="00244A06" w:rsidRPr="00244A06" w:rsidRDefault="00244A06" w:rsidP="00244A06">
      <w:pPr>
        <w:spacing w:after="0" w:line="240" w:lineRule="auto"/>
        <w:jc w:val="center"/>
        <w:rPr>
          <w:rFonts w:ascii="Times New Roman" w:eastAsia="Times New Roman" w:hAnsi="Times New Roman" w:cs="Times New Roman"/>
          <w:b/>
          <w:bCs/>
          <w:kern w:val="0"/>
          <w:sz w:val="22"/>
          <w:szCs w:val="22"/>
          <w14:ligatures w14:val="none"/>
        </w:rPr>
      </w:pPr>
    </w:p>
    <w:p w14:paraId="4BA3E41A" w14:textId="77777777" w:rsidR="00244A06" w:rsidRPr="00244A06" w:rsidRDefault="00244A06" w:rsidP="00244A06">
      <w:pPr>
        <w:spacing w:after="0" w:line="240" w:lineRule="auto"/>
        <w:jc w:val="center"/>
        <w:rPr>
          <w:rFonts w:ascii="Times New Roman" w:eastAsia="Times New Roman" w:hAnsi="Times New Roman" w:cs="Times New Roman"/>
          <w:b/>
          <w:bCs/>
          <w:kern w:val="0"/>
          <w:sz w:val="22"/>
          <w:szCs w:val="22"/>
          <w14:ligatures w14:val="none"/>
        </w:rPr>
      </w:pPr>
    </w:p>
    <w:p w14:paraId="6972A0C5" w14:textId="77777777" w:rsidR="00244A06" w:rsidRPr="00244A06" w:rsidRDefault="00244A06" w:rsidP="00244A06">
      <w:pPr>
        <w:spacing w:after="0" w:line="240" w:lineRule="auto"/>
        <w:jc w:val="center"/>
        <w:rPr>
          <w:rFonts w:ascii="Times New Roman" w:eastAsia="Times New Roman" w:hAnsi="Times New Roman" w:cs="Times New Roman"/>
          <w:b/>
          <w:bCs/>
          <w:kern w:val="0"/>
          <w:sz w:val="22"/>
          <w:szCs w:val="22"/>
          <w14:ligatures w14:val="none"/>
        </w:rPr>
      </w:pPr>
    </w:p>
    <w:p w14:paraId="6D8E91E9" w14:textId="77777777" w:rsidR="00244A06" w:rsidRPr="00244A06" w:rsidRDefault="00244A06" w:rsidP="00244A06">
      <w:pPr>
        <w:spacing w:after="0" w:line="240" w:lineRule="auto"/>
        <w:jc w:val="center"/>
        <w:rPr>
          <w:rFonts w:ascii="Times New Roman" w:eastAsia="Times New Roman" w:hAnsi="Times New Roman" w:cs="Times New Roman"/>
          <w:b/>
          <w:bCs/>
          <w:kern w:val="0"/>
          <w:sz w:val="22"/>
          <w:szCs w:val="22"/>
          <w14:ligatures w14:val="none"/>
        </w:rPr>
      </w:pPr>
      <w:r w:rsidRPr="00244A06">
        <w:rPr>
          <w:rFonts w:ascii="Times New Roman" w:eastAsia="Times New Roman" w:hAnsi="Times New Roman" w:cs="Times New Roman"/>
          <w:b/>
          <w:bCs/>
          <w:kern w:val="0"/>
          <w:sz w:val="22"/>
          <w:szCs w:val="22"/>
          <w14:ligatures w14:val="none"/>
        </w:rPr>
        <w:t xml:space="preserve">B. </w:t>
      </w:r>
      <w:r w:rsidRPr="00244A06">
        <w:rPr>
          <w:rFonts w:ascii="Times New Roman" w:eastAsia="Times New Roman" w:hAnsi="Times New Roman" w:cs="Times New Roman"/>
          <w:b/>
          <w:kern w:val="0"/>
          <w:sz w:val="22"/>
          <w:szCs w:val="22"/>
          <w14:ligatures w14:val="none"/>
        </w:rPr>
        <w:t>PAKUOTĖS</w:t>
      </w:r>
      <w:r w:rsidRPr="00244A06">
        <w:rPr>
          <w:rFonts w:ascii="Times New Roman" w:eastAsia="Times New Roman" w:hAnsi="Times New Roman" w:cs="Times New Roman"/>
          <w:b/>
          <w:bCs/>
          <w:kern w:val="0"/>
          <w:sz w:val="22"/>
          <w:szCs w:val="22"/>
          <w14:ligatures w14:val="none"/>
        </w:rPr>
        <w:t xml:space="preserve"> LAPELIS</w:t>
      </w:r>
    </w:p>
    <w:p w14:paraId="11808A83" w14:textId="77777777" w:rsidR="00244A06" w:rsidRPr="00244A06" w:rsidRDefault="00244A06" w:rsidP="00244A06">
      <w:pPr>
        <w:spacing w:after="0" w:line="240" w:lineRule="auto"/>
        <w:jc w:val="center"/>
        <w:rPr>
          <w:rFonts w:ascii="Times New Roman" w:eastAsia="Times New Roman" w:hAnsi="Times New Roman" w:cs="Times New Roman"/>
          <w:b/>
          <w:bCs/>
          <w:kern w:val="0"/>
          <w:sz w:val="22"/>
          <w:szCs w:val="22"/>
          <w:lang w:eastAsia="lt-LT"/>
          <w14:ligatures w14:val="none"/>
        </w:rPr>
      </w:pPr>
      <w:r w:rsidRPr="00244A06">
        <w:rPr>
          <w:rFonts w:ascii="Times New Roman" w:eastAsia="Times New Roman" w:hAnsi="Times New Roman" w:cs="Times New Roman"/>
          <w:bCs/>
          <w:kern w:val="28"/>
          <w:sz w:val="22"/>
          <w:szCs w:val="22"/>
          <w:lang w:eastAsia="lt-LT"/>
          <w14:ligatures w14:val="none"/>
        </w:rPr>
        <w:br w:type="page"/>
      </w:r>
      <w:bookmarkStart w:id="0" w:name="_Toc129243138"/>
      <w:bookmarkStart w:id="1" w:name="_Toc129243263"/>
      <w:r w:rsidRPr="00244A06">
        <w:rPr>
          <w:rFonts w:ascii="Times New Roman" w:eastAsia="Times New Roman" w:hAnsi="Times New Roman" w:cs="Times New Roman"/>
          <w:b/>
          <w:kern w:val="28"/>
          <w:sz w:val="22"/>
          <w:szCs w:val="22"/>
          <w:lang w:eastAsia="lt-LT"/>
          <w14:ligatures w14:val="none"/>
        </w:rPr>
        <w:lastRenderedPageBreak/>
        <w:t>Pakuotės lapelis: informacija vartotojui</w:t>
      </w:r>
      <w:bookmarkEnd w:id="0"/>
      <w:bookmarkEnd w:id="1"/>
    </w:p>
    <w:p w14:paraId="0B4E889A" w14:textId="77777777" w:rsidR="00244A06" w:rsidRPr="00244A06" w:rsidRDefault="00244A06" w:rsidP="00244A06">
      <w:pPr>
        <w:spacing w:after="0" w:line="240" w:lineRule="auto"/>
        <w:jc w:val="center"/>
        <w:rPr>
          <w:rFonts w:ascii="Times New Roman" w:eastAsia="Times New Roman" w:hAnsi="Times New Roman" w:cs="Times New Roman"/>
          <w:b/>
          <w:kern w:val="0"/>
          <w:sz w:val="22"/>
          <w:szCs w:val="22"/>
          <w14:ligatures w14:val="none"/>
        </w:rPr>
      </w:pPr>
    </w:p>
    <w:p w14:paraId="5EDB3A95" w14:textId="77777777" w:rsidR="00244A06" w:rsidRPr="00244A06" w:rsidRDefault="00244A06" w:rsidP="00244A06">
      <w:pPr>
        <w:spacing w:after="0" w:line="240" w:lineRule="auto"/>
        <w:jc w:val="center"/>
        <w:rPr>
          <w:rFonts w:ascii="Times New Roman" w:eastAsia="Times New Roman" w:hAnsi="Times New Roman" w:cs="Times New Roman"/>
          <w:b/>
          <w:kern w:val="0"/>
          <w:sz w:val="22"/>
          <w:szCs w:val="22"/>
          <w14:ligatures w14:val="none"/>
        </w:rPr>
      </w:pPr>
      <w:proofErr w:type="spellStart"/>
      <w:r w:rsidRPr="00244A06">
        <w:rPr>
          <w:rFonts w:ascii="Times New Roman" w:eastAsia="Times New Roman" w:hAnsi="Times New Roman" w:cs="Times New Roman"/>
          <w:b/>
          <w:kern w:val="0"/>
          <w:sz w:val="22"/>
          <w:szCs w:val="22"/>
          <w14:ligatures w14:val="none"/>
        </w:rPr>
        <w:t>Betadine</w:t>
      </w:r>
      <w:proofErr w:type="spellEnd"/>
      <w:r w:rsidRPr="00244A06">
        <w:rPr>
          <w:rFonts w:ascii="Times New Roman" w:eastAsia="Times New Roman" w:hAnsi="Times New Roman" w:cs="Times New Roman"/>
          <w:b/>
          <w:kern w:val="0"/>
          <w:sz w:val="22"/>
          <w:szCs w:val="22"/>
          <w14:ligatures w14:val="none"/>
        </w:rPr>
        <w:t xml:space="preserve"> 200 mg </w:t>
      </w:r>
      <w:proofErr w:type="spellStart"/>
      <w:r w:rsidRPr="00244A06">
        <w:rPr>
          <w:rFonts w:ascii="Times New Roman" w:eastAsia="Times New Roman" w:hAnsi="Times New Roman" w:cs="Times New Roman"/>
          <w:b/>
          <w:kern w:val="0"/>
          <w:sz w:val="22"/>
          <w:szCs w:val="22"/>
          <w14:ligatures w14:val="none"/>
        </w:rPr>
        <w:t>ovulės</w:t>
      </w:r>
      <w:proofErr w:type="spellEnd"/>
    </w:p>
    <w:p w14:paraId="1B6360A4" w14:textId="77777777" w:rsidR="00244A06" w:rsidRPr="00244A06" w:rsidRDefault="00244A06" w:rsidP="00244A06">
      <w:pPr>
        <w:spacing w:after="0" w:line="240" w:lineRule="auto"/>
        <w:jc w:val="center"/>
        <w:rPr>
          <w:rFonts w:ascii="Times New Roman" w:eastAsia="Times New Roman" w:hAnsi="Times New Roman" w:cs="Times New Roman"/>
          <w:kern w:val="0"/>
          <w:sz w:val="22"/>
          <w:szCs w:val="22"/>
          <w14:ligatures w14:val="none"/>
        </w:rPr>
      </w:pPr>
      <w:proofErr w:type="spellStart"/>
      <w:r w:rsidRPr="00244A06">
        <w:rPr>
          <w:rFonts w:ascii="Times New Roman" w:eastAsia="Times New Roman" w:hAnsi="Times New Roman" w:cs="Times New Roman"/>
          <w:kern w:val="0"/>
          <w:sz w:val="22"/>
          <w:szCs w:val="22"/>
          <w14:ligatures w14:val="none"/>
        </w:rPr>
        <w:t>joduotas</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povidonas</w:t>
      </w:r>
      <w:proofErr w:type="spellEnd"/>
    </w:p>
    <w:p w14:paraId="4E7F2661"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7EF036EB"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r w:rsidRPr="00244A06">
        <w:rPr>
          <w:rFonts w:ascii="Times New Roman" w:eastAsia="Times New Roman" w:hAnsi="Times New Roman" w:cs="Times New Roman"/>
          <w:kern w:val="0"/>
          <w:sz w:val="22"/>
          <w:szCs w:val="22"/>
          <w14:ligatures w14:val="none"/>
        </w:rPr>
        <w:t xml:space="preserve"> </w:t>
      </w:r>
    </w:p>
    <w:p w14:paraId="6077D3D9" w14:textId="77777777" w:rsidR="00244A06" w:rsidRPr="00244A06" w:rsidRDefault="00244A06" w:rsidP="00244A06">
      <w:pPr>
        <w:numPr>
          <w:ilvl w:val="12"/>
          <w:numId w:val="0"/>
        </w:numPr>
        <w:spacing w:after="0" w:line="240" w:lineRule="auto"/>
        <w:rPr>
          <w:rFonts w:ascii="Times New Roman" w:eastAsia="Calibri" w:hAnsi="Times New Roman" w:cs="Times New Roman"/>
          <w:kern w:val="0"/>
          <w:sz w:val="22"/>
          <w14:ligatures w14:val="none"/>
        </w:rPr>
      </w:pPr>
      <w:r w:rsidRPr="00244A06">
        <w:rPr>
          <w:rFonts w:ascii="Times New Roman" w:eastAsia="Calibri" w:hAnsi="Times New Roman" w:cs="Times New Roman"/>
          <w:noProof/>
          <w:kern w:val="0"/>
          <w:sz w:val="22"/>
          <w14:ligatures w14:val="none"/>
        </w:rPr>
        <w:t>Visada vartokite šį vaistą tiksliai kaip aprašyta šiame lapelyje arba kaip nurodė gydytojas arba vaistininkas.</w:t>
      </w:r>
    </w:p>
    <w:p w14:paraId="70071D0C" w14:textId="77777777" w:rsidR="00244A06" w:rsidRPr="00244A06" w:rsidRDefault="00244A06" w:rsidP="005E60B3">
      <w:pPr>
        <w:numPr>
          <w:ilvl w:val="0"/>
          <w:numId w:val="23"/>
        </w:numPr>
        <w:spacing w:after="0" w:line="240" w:lineRule="auto"/>
        <w:ind w:left="567" w:hanging="283"/>
        <w:rPr>
          <w:rFonts w:ascii="Times New Roman" w:eastAsia="Times New Roman" w:hAnsi="Times New Roman" w:cs="Times New Roman"/>
          <w:kern w:val="0"/>
          <w:sz w:val="22"/>
          <w:szCs w:val="22"/>
          <w14:ligatures w14:val="none"/>
        </w:rPr>
      </w:pPr>
      <w:bookmarkStart w:id="2" w:name="_Hlk74660375"/>
      <w:r w:rsidRPr="00244A06">
        <w:rPr>
          <w:rFonts w:ascii="Times New Roman" w:eastAsia="Times New Roman" w:hAnsi="Times New Roman" w:cs="Times New Roman"/>
          <w:kern w:val="0"/>
          <w:sz w:val="22"/>
          <w:szCs w:val="22"/>
          <w14:ligatures w14:val="none"/>
        </w:rPr>
        <w:t>Neišmeskite šio lapelio, nes vėl gali prireikti jį perskaityti.</w:t>
      </w:r>
    </w:p>
    <w:p w14:paraId="5BF240CE" w14:textId="77777777" w:rsidR="00244A06" w:rsidRPr="00244A06" w:rsidRDefault="00244A06" w:rsidP="005E60B3">
      <w:pPr>
        <w:numPr>
          <w:ilvl w:val="0"/>
          <w:numId w:val="23"/>
        </w:numPr>
        <w:spacing w:after="0" w:line="240" w:lineRule="auto"/>
        <w:ind w:left="567" w:hanging="283"/>
        <w:rPr>
          <w:rFonts w:ascii="Times New Roman" w:eastAsia="Times New Roman" w:hAnsi="Times New Roman" w:cs="Times New Roman"/>
          <w:kern w:val="0"/>
          <w:sz w:val="22"/>
          <w:szCs w:val="22"/>
          <w14:ligatures w14:val="none"/>
        </w:rPr>
      </w:pPr>
      <w:r w:rsidRPr="00244A06">
        <w:rPr>
          <w:rFonts w:ascii="Times New Roman" w:eastAsia="Calibri" w:hAnsi="Times New Roman" w:cs="Times New Roman"/>
          <w:noProof/>
          <w:kern w:val="0"/>
          <w:sz w:val="22"/>
          <w14:ligatures w14:val="none"/>
        </w:rPr>
        <w:t>Jeigu norite sužinoti daugiau arba pasitarti, kreipkitės į</w:t>
      </w:r>
      <w:r w:rsidRPr="00244A06">
        <w:rPr>
          <w:rFonts w:ascii="Calibri" w:eastAsia="Calibri" w:hAnsi="Calibri" w:cs="Arial"/>
          <w:noProof/>
          <w:kern w:val="0"/>
          <w:sz w:val="22"/>
          <w14:ligatures w14:val="none"/>
        </w:rPr>
        <w:t xml:space="preserve"> </w:t>
      </w:r>
      <w:r w:rsidRPr="00244A06">
        <w:rPr>
          <w:rFonts w:ascii="Times New Roman" w:eastAsia="Times New Roman" w:hAnsi="Times New Roman" w:cs="Times New Roman"/>
          <w:kern w:val="0"/>
          <w:sz w:val="22"/>
          <w:szCs w:val="22"/>
          <w14:ligatures w14:val="none"/>
        </w:rPr>
        <w:t>vaistininką.</w:t>
      </w:r>
    </w:p>
    <w:p w14:paraId="77AD0AF4" w14:textId="77777777" w:rsidR="00244A06" w:rsidRPr="00244A06" w:rsidRDefault="00244A06" w:rsidP="005E60B3">
      <w:pPr>
        <w:numPr>
          <w:ilvl w:val="0"/>
          <w:numId w:val="23"/>
        </w:numPr>
        <w:spacing w:after="0" w:line="240" w:lineRule="auto"/>
        <w:ind w:left="567" w:hanging="283"/>
        <w:rPr>
          <w:rFonts w:ascii="Times New Roman" w:eastAsia="Times New Roman" w:hAnsi="Times New Roman" w:cs="Times New Roman"/>
          <w:noProof/>
          <w:kern w:val="0"/>
          <w:sz w:val="22"/>
          <w:szCs w:val="22"/>
          <w14:ligatures w14:val="none"/>
        </w:rPr>
      </w:pPr>
      <w:r w:rsidRPr="00244A06">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 Žr. 4 skyrių.</w:t>
      </w:r>
    </w:p>
    <w:p w14:paraId="448A36F7" w14:textId="77777777" w:rsidR="00244A06" w:rsidRPr="00244A06" w:rsidRDefault="00244A06" w:rsidP="005E60B3">
      <w:pPr>
        <w:numPr>
          <w:ilvl w:val="0"/>
          <w:numId w:val="23"/>
        </w:numPr>
        <w:tabs>
          <w:tab w:val="left" w:pos="567"/>
        </w:tabs>
        <w:spacing w:after="0" w:line="240" w:lineRule="auto"/>
        <w:ind w:left="567" w:hanging="283"/>
        <w:rPr>
          <w:rFonts w:ascii="Times New Roman" w:eastAsia="Calibri" w:hAnsi="Times New Roman" w:cs="Times New Roman"/>
          <w:kern w:val="0"/>
          <w:sz w:val="22"/>
          <w14:ligatures w14:val="none"/>
        </w:rPr>
      </w:pPr>
      <w:r w:rsidRPr="00244A06">
        <w:rPr>
          <w:rFonts w:ascii="Times New Roman" w:eastAsia="Calibri" w:hAnsi="Times New Roman" w:cs="Times New Roman"/>
          <w:noProof/>
          <w:kern w:val="0"/>
          <w:sz w:val="22"/>
          <w14:ligatures w14:val="none"/>
        </w:rPr>
        <w:t>Jeigu per 7 dienas Jūsų savijauta nepagerėjo arba net pablogėjo, kreipkitės į gydytoją.</w:t>
      </w:r>
    </w:p>
    <w:bookmarkEnd w:id="2"/>
    <w:p w14:paraId="056B732E"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062E7033" w14:textId="77777777" w:rsidR="00244A06" w:rsidRPr="00244A06" w:rsidRDefault="00244A06" w:rsidP="00244A06">
      <w:pPr>
        <w:spacing w:after="0" w:line="240" w:lineRule="auto"/>
        <w:rPr>
          <w:rFonts w:ascii="Times New Roman" w:eastAsia="Times New Roman" w:hAnsi="Times New Roman" w:cs="Times New Roman"/>
          <w:b/>
          <w:bCs/>
          <w:kern w:val="0"/>
          <w:sz w:val="22"/>
          <w:szCs w:val="22"/>
          <w14:ligatures w14:val="none"/>
        </w:rPr>
      </w:pPr>
      <w:r w:rsidRPr="00244A06">
        <w:rPr>
          <w:rFonts w:ascii="Times New Roman" w:eastAsia="Times New Roman" w:hAnsi="Times New Roman" w:cs="Times New Roman"/>
          <w:b/>
          <w:bCs/>
          <w:kern w:val="0"/>
          <w:sz w:val="22"/>
          <w:szCs w:val="22"/>
          <w14:ligatures w14:val="none"/>
        </w:rPr>
        <w:t>Apie ką rašoma šiame lapelyje?</w:t>
      </w:r>
    </w:p>
    <w:p w14:paraId="3E9308C1" w14:textId="77777777" w:rsidR="00244A06" w:rsidRPr="00244A06" w:rsidRDefault="00244A06" w:rsidP="00244A06">
      <w:pPr>
        <w:spacing w:after="0" w:line="240" w:lineRule="auto"/>
        <w:rPr>
          <w:rFonts w:ascii="Times New Roman" w:eastAsia="Times New Roman" w:hAnsi="Times New Roman" w:cs="Times New Roman"/>
          <w:b/>
          <w:bCs/>
          <w:kern w:val="0"/>
          <w:sz w:val="22"/>
          <w:szCs w:val="22"/>
          <w14:ligatures w14:val="none"/>
        </w:rPr>
      </w:pPr>
    </w:p>
    <w:p w14:paraId="29C39EBE" w14:textId="2D0CCD0D" w:rsidR="00244A06" w:rsidRPr="005E60B3" w:rsidRDefault="00244A06" w:rsidP="005E60B3">
      <w:pPr>
        <w:pStyle w:val="Sraopastraipa"/>
        <w:numPr>
          <w:ilvl w:val="0"/>
          <w:numId w:val="22"/>
        </w:numPr>
        <w:spacing w:after="0" w:line="240" w:lineRule="auto"/>
        <w:ind w:left="567" w:hanging="283"/>
        <w:rPr>
          <w:rFonts w:ascii="Times New Roman" w:eastAsia="Times New Roman" w:hAnsi="Times New Roman" w:cs="Times New Roman"/>
          <w:kern w:val="0"/>
          <w:sz w:val="22"/>
          <w:szCs w:val="22"/>
          <w14:ligatures w14:val="none"/>
        </w:rPr>
      </w:pPr>
      <w:r w:rsidRPr="005E60B3">
        <w:rPr>
          <w:rFonts w:ascii="Times New Roman" w:eastAsia="Times New Roman" w:hAnsi="Times New Roman" w:cs="Times New Roman"/>
          <w:kern w:val="0"/>
          <w:sz w:val="22"/>
          <w:szCs w:val="22"/>
          <w14:ligatures w14:val="none"/>
        </w:rPr>
        <w:t xml:space="preserve">Kas yra </w:t>
      </w:r>
      <w:proofErr w:type="spellStart"/>
      <w:r w:rsidRPr="005E60B3">
        <w:rPr>
          <w:rFonts w:ascii="Times New Roman" w:eastAsia="Times New Roman" w:hAnsi="Times New Roman" w:cs="Times New Roman"/>
          <w:kern w:val="0"/>
          <w:sz w:val="22"/>
          <w:szCs w:val="22"/>
          <w14:ligatures w14:val="none"/>
        </w:rPr>
        <w:t>Betadine</w:t>
      </w:r>
      <w:proofErr w:type="spellEnd"/>
      <w:r w:rsidRPr="005E60B3">
        <w:rPr>
          <w:rFonts w:ascii="Times New Roman" w:eastAsia="Times New Roman" w:hAnsi="Times New Roman" w:cs="Times New Roman"/>
          <w:kern w:val="0"/>
          <w:sz w:val="22"/>
          <w:szCs w:val="22"/>
          <w14:ligatures w14:val="none"/>
        </w:rPr>
        <w:t xml:space="preserve"> ir kam jis vartojamas</w:t>
      </w:r>
    </w:p>
    <w:p w14:paraId="50ADB591" w14:textId="42E46AA0" w:rsidR="00244A06" w:rsidRPr="005E60B3" w:rsidRDefault="00244A06" w:rsidP="005E60B3">
      <w:pPr>
        <w:pStyle w:val="Sraopastraipa"/>
        <w:numPr>
          <w:ilvl w:val="0"/>
          <w:numId w:val="22"/>
        </w:numPr>
        <w:spacing w:after="0" w:line="240" w:lineRule="auto"/>
        <w:ind w:left="567" w:hanging="283"/>
        <w:rPr>
          <w:rFonts w:ascii="Times New Roman" w:eastAsia="Times New Roman" w:hAnsi="Times New Roman" w:cs="Times New Roman"/>
          <w:kern w:val="0"/>
          <w:sz w:val="22"/>
          <w:szCs w:val="22"/>
          <w14:ligatures w14:val="none"/>
        </w:rPr>
      </w:pPr>
      <w:r w:rsidRPr="005E60B3">
        <w:rPr>
          <w:rFonts w:ascii="Times New Roman" w:eastAsia="Times New Roman" w:hAnsi="Times New Roman" w:cs="Times New Roman"/>
          <w:kern w:val="0"/>
          <w:sz w:val="22"/>
          <w:szCs w:val="22"/>
          <w14:ligatures w14:val="none"/>
        </w:rPr>
        <w:t xml:space="preserve">Kas žinotina prieš vartojant </w:t>
      </w:r>
      <w:proofErr w:type="spellStart"/>
      <w:r w:rsidRPr="005E60B3">
        <w:rPr>
          <w:rFonts w:ascii="Times New Roman" w:eastAsia="Times New Roman" w:hAnsi="Times New Roman" w:cs="Times New Roman"/>
          <w:kern w:val="0"/>
          <w:sz w:val="22"/>
          <w:szCs w:val="22"/>
          <w14:ligatures w14:val="none"/>
        </w:rPr>
        <w:t>Betadine</w:t>
      </w:r>
      <w:proofErr w:type="spellEnd"/>
    </w:p>
    <w:p w14:paraId="331B4DA6" w14:textId="2B4E995A" w:rsidR="00244A06" w:rsidRPr="005E60B3" w:rsidRDefault="00244A06" w:rsidP="005E60B3">
      <w:pPr>
        <w:pStyle w:val="Sraopastraipa"/>
        <w:numPr>
          <w:ilvl w:val="0"/>
          <w:numId w:val="22"/>
        </w:numPr>
        <w:spacing w:after="0" w:line="240" w:lineRule="auto"/>
        <w:ind w:left="567" w:hanging="283"/>
        <w:rPr>
          <w:rFonts w:ascii="Times New Roman" w:eastAsia="Times New Roman" w:hAnsi="Times New Roman" w:cs="Times New Roman"/>
          <w:kern w:val="0"/>
          <w:sz w:val="22"/>
          <w:szCs w:val="22"/>
          <w14:ligatures w14:val="none"/>
        </w:rPr>
      </w:pPr>
      <w:r w:rsidRPr="005E60B3">
        <w:rPr>
          <w:rFonts w:ascii="Times New Roman" w:eastAsia="Times New Roman" w:hAnsi="Times New Roman" w:cs="Times New Roman"/>
          <w:kern w:val="0"/>
          <w:sz w:val="22"/>
          <w:szCs w:val="22"/>
          <w14:ligatures w14:val="none"/>
        </w:rPr>
        <w:t xml:space="preserve">Kaip vartoti </w:t>
      </w:r>
      <w:proofErr w:type="spellStart"/>
      <w:r w:rsidRPr="005E60B3">
        <w:rPr>
          <w:rFonts w:ascii="Times New Roman" w:eastAsia="Times New Roman" w:hAnsi="Times New Roman" w:cs="Times New Roman"/>
          <w:kern w:val="0"/>
          <w:sz w:val="22"/>
          <w:szCs w:val="22"/>
          <w14:ligatures w14:val="none"/>
        </w:rPr>
        <w:t>Betadine</w:t>
      </w:r>
      <w:proofErr w:type="spellEnd"/>
    </w:p>
    <w:p w14:paraId="397EA834" w14:textId="0BB71E3E" w:rsidR="00244A06" w:rsidRPr="005E60B3" w:rsidRDefault="00244A06" w:rsidP="005E60B3">
      <w:pPr>
        <w:pStyle w:val="Sraopastraipa"/>
        <w:numPr>
          <w:ilvl w:val="0"/>
          <w:numId w:val="22"/>
        </w:numPr>
        <w:spacing w:after="0" w:line="240" w:lineRule="auto"/>
        <w:ind w:left="567" w:hanging="283"/>
        <w:rPr>
          <w:rFonts w:ascii="Times New Roman" w:eastAsia="Times New Roman" w:hAnsi="Times New Roman" w:cs="Times New Roman"/>
          <w:kern w:val="0"/>
          <w:sz w:val="22"/>
          <w:szCs w:val="22"/>
          <w14:ligatures w14:val="none"/>
        </w:rPr>
      </w:pPr>
      <w:r w:rsidRPr="005E60B3">
        <w:rPr>
          <w:rFonts w:ascii="Times New Roman" w:eastAsia="Times New Roman" w:hAnsi="Times New Roman" w:cs="Times New Roman"/>
          <w:kern w:val="0"/>
          <w:sz w:val="22"/>
          <w:szCs w:val="22"/>
          <w14:ligatures w14:val="none"/>
        </w:rPr>
        <w:t>Galimas šalutinis poveikis</w:t>
      </w:r>
    </w:p>
    <w:p w14:paraId="4B07B6FF" w14:textId="53D97C25" w:rsidR="00244A06" w:rsidRPr="005E60B3" w:rsidRDefault="00244A06" w:rsidP="005E60B3">
      <w:pPr>
        <w:pStyle w:val="Sraopastraipa"/>
        <w:numPr>
          <w:ilvl w:val="0"/>
          <w:numId w:val="22"/>
        </w:numPr>
        <w:spacing w:after="0" w:line="240" w:lineRule="auto"/>
        <w:ind w:left="567" w:hanging="283"/>
        <w:rPr>
          <w:rFonts w:ascii="Times New Roman" w:eastAsia="Times New Roman" w:hAnsi="Times New Roman" w:cs="Times New Roman"/>
          <w:kern w:val="0"/>
          <w:sz w:val="22"/>
          <w:szCs w:val="22"/>
          <w14:ligatures w14:val="none"/>
        </w:rPr>
      </w:pPr>
      <w:r w:rsidRPr="005E60B3">
        <w:rPr>
          <w:rFonts w:ascii="Times New Roman" w:eastAsia="Times New Roman" w:hAnsi="Times New Roman" w:cs="Times New Roman"/>
          <w:kern w:val="0"/>
          <w:sz w:val="22"/>
          <w:szCs w:val="22"/>
          <w14:ligatures w14:val="none"/>
        </w:rPr>
        <w:t xml:space="preserve">Kaip laikyti </w:t>
      </w:r>
      <w:proofErr w:type="spellStart"/>
      <w:r w:rsidRPr="005E60B3">
        <w:rPr>
          <w:rFonts w:ascii="Times New Roman" w:eastAsia="Times New Roman" w:hAnsi="Times New Roman" w:cs="Times New Roman"/>
          <w:kern w:val="0"/>
          <w:sz w:val="22"/>
          <w:szCs w:val="22"/>
          <w14:ligatures w14:val="none"/>
        </w:rPr>
        <w:t>Betadine</w:t>
      </w:r>
      <w:proofErr w:type="spellEnd"/>
    </w:p>
    <w:p w14:paraId="020421E4" w14:textId="5C0E9A45" w:rsidR="00244A06" w:rsidRPr="005E60B3" w:rsidRDefault="00244A06" w:rsidP="005E60B3">
      <w:pPr>
        <w:pStyle w:val="Sraopastraipa"/>
        <w:numPr>
          <w:ilvl w:val="0"/>
          <w:numId w:val="22"/>
        </w:numPr>
        <w:spacing w:after="0" w:line="240" w:lineRule="auto"/>
        <w:ind w:left="567" w:hanging="283"/>
        <w:rPr>
          <w:rFonts w:ascii="Times New Roman" w:eastAsia="Times New Roman" w:hAnsi="Times New Roman" w:cs="Times New Roman"/>
          <w:kern w:val="0"/>
          <w:sz w:val="22"/>
          <w:szCs w:val="22"/>
          <w14:ligatures w14:val="none"/>
        </w:rPr>
      </w:pPr>
      <w:r w:rsidRPr="005E60B3">
        <w:rPr>
          <w:rFonts w:ascii="Times New Roman" w:eastAsia="Times New Roman" w:hAnsi="Times New Roman" w:cs="Times New Roman"/>
          <w:kern w:val="0"/>
          <w:sz w:val="22"/>
          <w:szCs w:val="22"/>
          <w14:ligatures w14:val="none"/>
        </w:rPr>
        <w:t>Pakuotės turinys ir kita informacija</w:t>
      </w:r>
    </w:p>
    <w:p w14:paraId="7394E5B7"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323D9F09"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010AE8ED" w14:textId="77777777" w:rsidR="00244A06" w:rsidRPr="00244A06" w:rsidRDefault="00244A06" w:rsidP="00244A06">
      <w:pPr>
        <w:tabs>
          <w:tab w:val="left" w:pos="540"/>
        </w:tabs>
        <w:spacing w:after="0" w:line="240" w:lineRule="auto"/>
        <w:rPr>
          <w:rFonts w:ascii="Times New Roman" w:eastAsia="Times New Roman" w:hAnsi="Times New Roman" w:cs="Times New Roman"/>
          <w:b/>
          <w:bCs/>
          <w:kern w:val="0"/>
          <w:sz w:val="22"/>
          <w:szCs w:val="22"/>
          <w14:ligatures w14:val="none"/>
        </w:rPr>
      </w:pPr>
      <w:r w:rsidRPr="00244A06">
        <w:rPr>
          <w:rFonts w:ascii="Times New Roman" w:eastAsia="Times New Roman" w:hAnsi="Times New Roman" w:cs="Times New Roman"/>
          <w:b/>
          <w:bCs/>
          <w:kern w:val="0"/>
          <w:sz w:val="22"/>
          <w:szCs w:val="22"/>
          <w14:ligatures w14:val="none"/>
        </w:rPr>
        <w:t>1.</w:t>
      </w:r>
      <w:r w:rsidRPr="00244A06">
        <w:rPr>
          <w:rFonts w:ascii="Times New Roman" w:eastAsia="Times New Roman" w:hAnsi="Times New Roman" w:cs="Times New Roman"/>
          <w:b/>
          <w:bCs/>
          <w:kern w:val="0"/>
          <w:sz w:val="22"/>
          <w:szCs w:val="22"/>
          <w14:ligatures w14:val="none"/>
        </w:rPr>
        <w:tab/>
        <w:t xml:space="preserve">Kas yra </w:t>
      </w:r>
      <w:proofErr w:type="spellStart"/>
      <w:r w:rsidRPr="00244A06">
        <w:rPr>
          <w:rFonts w:ascii="Times New Roman" w:eastAsia="Times New Roman" w:hAnsi="Times New Roman" w:cs="Times New Roman"/>
          <w:b/>
          <w:bCs/>
          <w:kern w:val="0"/>
          <w:sz w:val="22"/>
          <w:szCs w:val="22"/>
          <w14:ligatures w14:val="none"/>
        </w:rPr>
        <w:t>Betadine</w:t>
      </w:r>
      <w:proofErr w:type="spellEnd"/>
      <w:r w:rsidRPr="00244A06">
        <w:rPr>
          <w:rFonts w:ascii="Times New Roman" w:eastAsia="Times New Roman" w:hAnsi="Times New Roman" w:cs="Times New Roman"/>
          <w:b/>
          <w:bCs/>
          <w:kern w:val="0"/>
          <w:sz w:val="22"/>
          <w:szCs w:val="22"/>
          <w14:ligatures w14:val="none"/>
        </w:rPr>
        <w:t xml:space="preserve"> ir kam jis vartojamas</w:t>
      </w:r>
    </w:p>
    <w:p w14:paraId="1A96789C"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199DA81B"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roofErr w:type="spellStart"/>
      <w:r w:rsidRPr="00244A06">
        <w:rPr>
          <w:rFonts w:ascii="Times New Roman" w:eastAsia="Times New Roman" w:hAnsi="Times New Roman" w:cs="Times New Roman"/>
          <w:kern w:val="0"/>
          <w:sz w:val="22"/>
          <w:szCs w:val="22"/>
          <w14:ligatures w14:val="none"/>
        </w:rPr>
        <w:t>Betadine</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ovulių</w:t>
      </w:r>
      <w:proofErr w:type="spellEnd"/>
      <w:r w:rsidRPr="00244A06">
        <w:rPr>
          <w:rFonts w:ascii="Times New Roman" w:eastAsia="Times New Roman" w:hAnsi="Times New Roman" w:cs="Times New Roman"/>
          <w:kern w:val="0"/>
          <w:sz w:val="22"/>
          <w:szCs w:val="22"/>
          <w14:ligatures w14:val="none"/>
        </w:rPr>
        <w:t xml:space="preserve"> sudėtyje yra veikliosios medžiagos </w:t>
      </w:r>
      <w:proofErr w:type="spellStart"/>
      <w:r w:rsidRPr="00244A06">
        <w:rPr>
          <w:rFonts w:ascii="Times New Roman" w:eastAsia="Times New Roman" w:hAnsi="Times New Roman" w:cs="Times New Roman"/>
          <w:kern w:val="0"/>
          <w:sz w:val="22"/>
          <w:szCs w:val="22"/>
          <w14:ligatures w14:val="none"/>
        </w:rPr>
        <w:t>joduoto</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povidono</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Joduotas</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povidonas</w:t>
      </w:r>
      <w:proofErr w:type="spellEnd"/>
      <w:r w:rsidRPr="00244A06">
        <w:rPr>
          <w:rFonts w:ascii="Times New Roman" w:eastAsia="Times New Roman" w:hAnsi="Times New Roman" w:cs="Times New Roman"/>
          <w:kern w:val="0"/>
          <w:sz w:val="22"/>
          <w:szCs w:val="22"/>
          <w14:ligatures w14:val="none"/>
        </w:rPr>
        <w:t xml:space="preserve"> yra jodo ir polimero, kuris po pavartojimo tam tikrą laikotarpį atpalaiduoja jodą, kompleksas.</w:t>
      </w:r>
    </w:p>
    <w:p w14:paraId="5046D1F6"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Elementinis jodas yra stipri baktericidinė medžiaga. </w:t>
      </w:r>
      <w:proofErr w:type="spellStart"/>
      <w:r w:rsidRPr="00244A06">
        <w:rPr>
          <w:rFonts w:ascii="Times New Roman" w:eastAsia="Times New Roman" w:hAnsi="Times New Roman" w:cs="Times New Roman"/>
          <w:i/>
          <w:iCs/>
          <w:kern w:val="0"/>
          <w:sz w:val="22"/>
          <w:szCs w:val="22"/>
          <w14:ligatures w14:val="none"/>
        </w:rPr>
        <w:t>In</w:t>
      </w:r>
      <w:proofErr w:type="spellEnd"/>
      <w:r w:rsidRPr="00244A06">
        <w:rPr>
          <w:rFonts w:ascii="Times New Roman" w:eastAsia="Times New Roman" w:hAnsi="Times New Roman" w:cs="Times New Roman"/>
          <w:i/>
          <w:iCs/>
          <w:kern w:val="0"/>
          <w:sz w:val="22"/>
          <w:szCs w:val="22"/>
          <w14:ligatures w14:val="none"/>
        </w:rPr>
        <w:t xml:space="preserve"> </w:t>
      </w:r>
      <w:proofErr w:type="spellStart"/>
      <w:r w:rsidRPr="00244A06">
        <w:rPr>
          <w:rFonts w:ascii="Times New Roman" w:eastAsia="Times New Roman" w:hAnsi="Times New Roman" w:cs="Times New Roman"/>
          <w:i/>
          <w:iCs/>
          <w:kern w:val="0"/>
          <w:sz w:val="22"/>
          <w:szCs w:val="22"/>
          <w14:ligatures w14:val="none"/>
        </w:rPr>
        <w:t>vitro</w:t>
      </w:r>
      <w:proofErr w:type="spellEnd"/>
      <w:r w:rsidRPr="00244A06">
        <w:rPr>
          <w:rFonts w:ascii="Times New Roman" w:eastAsia="Times New Roman" w:hAnsi="Times New Roman" w:cs="Times New Roman"/>
          <w:kern w:val="0"/>
          <w:sz w:val="22"/>
          <w:szCs w:val="22"/>
          <w14:ligatures w14:val="none"/>
        </w:rPr>
        <w:t xml:space="preserve"> ji greitai sunaikina visas bakterijas, virusus, grybelius ir kai kuriuos pirmuonis.</w:t>
      </w:r>
    </w:p>
    <w:p w14:paraId="47F1AAC3"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1D30DBA6"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roofErr w:type="spellStart"/>
      <w:r w:rsidRPr="00244A06">
        <w:rPr>
          <w:rFonts w:ascii="Times New Roman" w:eastAsia="Times New Roman" w:hAnsi="Times New Roman" w:cs="Times New Roman"/>
          <w:kern w:val="0"/>
          <w:sz w:val="22"/>
          <w:szCs w:val="22"/>
          <w14:ligatures w14:val="none"/>
        </w:rPr>
        <w:t>Betadine</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ovulių</w:t>
      </w:r>
      <w:proofErr w:type="spellEnd"/>
      <w:r w:rsidRPr="00244A06">
        <w:rPr>
          <w:rFonts w:ascii="Times New Roman" w:eastAsia="Times New Roman" w:hAnsi="Times New Roman" w:cs="Times New Roman"/>
          <w:kern w:val="0"/>
          <w:sz w:val="22"/>
          <w:szCs w:val="22"/>
          <w14:ligatures w14:val="none"/>
        </w:rPr>
        <w:t xml:space="preserve"> vartojama ūminei ar lėtinei makšties infekcijai gydyti, jei ją sukėlė:</w:t>
      </w:r>
    </w:p>
    <w:p w14:paraId="76673CDA" w14:textId="77777777" w:rsidR="00244A06" w:rsidRPr="00244A06" w:rsidRDefault="00244A06" w:rsidP="005E60B3">
      <w:pPr>
        <w:numPr>
          <w:ilvl w:val="0"/>
          <w:numId w:val="20"/>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bakterijos;</w:t>
      </w:r>
    </w:p>
    <w:p w14:paraId="71967752" w14:textId="77777777" w:rsidR="00244A06" w:rsidRPr="00244A06" w:rsidRDefault="00244A06" w:rsidP="005E60B3">
      <w:pPr>
        <w:numPr>
          <w:ilvl w:val="0"/>
          <w:numId w:val="20"/>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bakterija </w:t>
      </w:r>
      <w:proofErr w:type="spellStart"/>
      <w:r w:rsidRPr="00244A06">
        <w:rPr>
          <w:rFonts w:ascii="Times New Roman" w:eastAsia="Times New Roman" w:hAnsi="Times New Roman" w:cs="Times New Roman"/>
          <w:i/>
          <w:iCs/>
          <w:kern w:val="0"/>
          <w:sz w:val="22"/>
          <w:szCs w:val="22"/>
          <w14:ligatures w14:val="none"/>
        </w:rPr>
        <w:t>Gardnerella</w:t>
      </w:r>
      <w:proofErr w:type="spellEnd"/>
      <w:r w:rsidRPr="00244A06">
        <w:rPr>
          <w:rFonts w:ascii="Times New Roman" w:eastAsia="Times New Roman" w:hAnsi="Times New Roman" w:cs="Times New Roman"/>
          <w:i/>
          <w:iCs/>
          <w:kern w:val="0"/>
          <w:sz w:val="22"/>
          <w:szCs w:val="22"/>
          <w14:ligatures w14:val="none"/>
        </w:rPr>
        <w:t xml:space="preserve"> </w:t>
      </w:r>
      <w:proofErr w:type="spellStart"/>
      <w:r w:rsidRPr="00244A06">
        <w:rPr>
          <w:rFonts w:ascii="Times New Roman" w:eastAsia="Times New Roman" w:hAnsi="Times New Roman" w:cs="Times New Roman"/>
          <w:i/>
          <w:iCs/>
          <w:kern w:val="0"/>
          <w:sz w:val="22"/>
          <w:szCs w:val="22"/>
          <w14:ligatures w14:val="none"/>
        </w:rPr>
        <w:t>vaginalis</w:t>
      </w:r>
      <w:proofErr w:type="spellEnd"/>
      <w:r w:rsidRPr="00244A06">
        <w:rPr>
          <w:rFonts w:ascii="Times New Roman" w:eastAsia="Times New Roman" w:hAnsi="Times New Roman" w:cs="Times New Roman"/>
          <w:kern w:val="0"/>
          <w:sz w:val="22"/>
          <w:szCs w:val="22"/>
          <w14:ligatures w14:val="none"/>
        </w:rPr>
        <w:t xml:space="preserve"> (nespecifinė infekcija);</w:t>
      </w:r>
    </w:p>
    <w:p w14:paraId="346C7602" w14:textId="77777777" w:rsidR="00244A06" w:rsidRPr="00244A06" w:rsidRDefault="00244A06" w:rsidP="005E60B3">
      <w:pPr>
        <w:numPr>
          <w:ilvl w:val="0"/>
          <w:numId w:val="20"/>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bakterijos ir kartu grybeliai (mišri infekcija);</w:t>
      </w:r>
    </w:p>
    <w:p w14:paraId="3FF7EFE3" w14:textId="77777777" w:rsidR="00244A06" w:rsidRPr="00244A06" w:rsidRDefault="00244A06" w:rsidP="005E60B3">
      <w:pPr>
        <w:numPr>
          <w:ilvl w:val="0"/>
          <w:numId w:val="20"/>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grybeliai (grybelių infekcija);</w:t>
      </w:r>
    </w:p>
    <w:p w14:paraId="25BAA40B" w14:textId="77777777" w:rsidR="00244A06" w:rsidRPr="00244A06" w:rsidRDefault="00244A06" w:rsidP="005E60B3">
      <w:pPr>
        <w:numPr>
          <w:ilvl w:val="0"/>
          <w:numId w:val="20"/>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pirmuonys (</w:t>
      </w:r>
      <w:proofErr w:type="spellStart"/>
      <w:r w:rsidRPr="00244A06">
        <w:rPr>
          <w:rFonts w:ascii="Times New Roman" w:eastAsia="Times New Roman" w:hAnsi="Times New Roman" w:cs="Times New Roman"/>
          <w:i/>
          <w:iCs/>
          <w:kern w:val="0"/>
          <w:sz w:val="22"/>
          <w:szCs w:val="22"/>
          <w14:ligatures w14:val="none"/>
        </w:rPr>
        <w:t>Trichomonas</w:t>
      </w:r>
      <w:proofErr w:type="spellEnd"/>
      <w:r w:rsidRPr="00244A06">
        <w:rPr>
          <w:rFonts w:ascii="Times New Roman" w:eastAsia="Times New Roman" w:hAnsi="Times New Roman" w:cs="Times New Roman"/>
          <w:i/>
          <w:iCs/>
          <w:kern w:val="0"/>
          <w:sz w:val="22"/>
          <w:szCs w:val="22"/>
          <w14:ligatures w14:val="none"/>
        </w:rPr>
        <w:t xml:space="preserve"> </w:t>
      </w:r>
      <w:proofErr w:type="spellStart"/>
      <w:r w:rsidRPr="00244A06">
        <w:rPr>
          <w:rFonts w:ascii="Times New Roman" w:eastAsia="Times New Roman" w:hAnsi="Times New Roman" w:cs="Times New Roman"/>
          <w:i/>
          <w:iCs/>
          <w:kern w:val="0"/>
          <w:sz w:val="22"/>
          <w:szCs w:val="22"/>
          <w14:ligatures w14:val="none"/>
        </w:rPr>
        <w:t>vaginalis</w:t>
      </w:r>
      <w:proofErr w:type="spellEnd"/>
      <w:r w:rsidRPr="00244A06">
        <w:rPr>
          <w:rFonts w:ascii="Times New Roman" w:eastAsia="Times New Roman" w:hAnsi="Times New Roman" w:cs="Times New Roman"/>
          <w:kern w:val="0"/>
          <w:sz w:val="22"/>
          <w:szCs w:val="22"/>
          <w14:ligatures w14:val="none"/>
        </w:rPr>
        <w:t>).</w:t>
      </w:r>
    </w:p>
    <w:p w14:paraId="043405E7"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5AD32278"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J</w:t>
      </w:r>
      <w:r w:rsidRPr="00244A06">
        <w:rPr>
          <w:rFonts w:ascii="Times New Roman" w:eastAsia="Calibri" w:hAnsi="Times New Roman" w:cs="Times New Roman"/>
          <w:noProof/>
          <w:kern w:val="0"/>
          <w:sz w:val="22"/>
          <w14:ligatures w14:val="none"/>
        </w:rPr>
        <w:t>eigu per 7 dienas Jūsų savijauta nepagerėjo arba net pablogėjo, kreipkitės į gydytoją.</w:t>
      </w:r>
    </w:p>
    <w:p w14:paraId="70DE2E3B"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16A08911" w14:textId="77777777" w:rsidR="00244A06" w:rsidRPr="00244A06" w:rsidRDefault="00244A06" w:rsidP="00244A06">
      <w:pPr>
        <w:tabs>
          <w:tab w:val="left" w:pos="540"/>
        </w:tabs>
        <w:spacing w:after="0" w:line="240" w:lineRule="auto"/>
        <w:rPr>
          <w:rFonts w:ascii="Times New Roman" w:eastAsia="Times New Roman" w:hAnsi="Times New Roman" w:cs="Times New Roman"/>
          <w:b/>
          <w:bCs/>
          <w:kern w:val="0"/>
          <w:sz w:val="22"/>
          <w:szCs w:val="22"/>
          <w14:ligatures w14:val="none"/>
        </w:rPr>
      </w:pPr>
      <w:r w:rsidRPr="00244A06">
        <w:rPr>
          <w:rFonts w:ascii="Times New Roman" w:eastAsia="Times New Roman" w:hAnsi="Times New Roman" w:cs="Times New Roman"/>
          <w:b/>
          <w:bCs/>
          <w:kern w:val="0"/>
          <w:sz w:val="22"/>
          <w:szCs w:val="22"/>
          <w14:ligatures w14:val="none"/>
        </w:rPr>
        <w:t>2.</w:t>
      </w:r>
      <w:r w:rsidRPr="00244A06">
        <w:rPr>
          <w:rFonts w:ascii="Times New Roman" w:eastAsia="Times New Roman" w:hAnsi="Times New Roman" w:cs="Times New Roman"/>
          <w:b/>
          <w:bCs/>
          <w:kern w:val="0"/>
          <w:sz w:val="22"/>
          <w:szCs w:val="22"/>
          <w14:ligatures w14:val="none"/>
        </w:rPr>
        <w:tab/>
        <w:t xml:space="preserve">Kas žinotina prieš vartojant </w:t>
      </w:r>
      <w:proofErr w:type="spellStart"/>
      <w:r w:rsidRPr="00244A06">
        <w:rPr>
          <w:rFonts w:ascii="Times New Roman" w:eastAsia="Times New Roman" w:hAnsi="Times New Roman" w:cs="Times New Roman"/>
          <w:b/>
          <w:bCs/>
          <w:kern w:val="0"/>
          <w:sz w:val="22"/>
          <w:szCs w:val="22"/>
          <w14:ligatures w14:val="none"/>
        </w:rPr>
        <w:t>Betadine</w:t>
      </w:r>
      <w:proofErr w:type="spellEnd"/>
    </w:p>
    <w:p w14:paraId="27B71FED"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37509D44"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bookmarkStart w:id="3" w:name="_Hlk85880201"/>
      <w:proofErr w:type="spellStart"/>
      <w:r w:rsidRPr="00244A06">
        <w:rPr>
          <w:rFonts w:ascii="Times New Roman" w:eastAsia="Times New Roman" w:hAnsi="Times New Roman" w:cs="Times New Roman"/>
          <w:b/>
          <w:bCs/>
          <w:kern w:val="0"/>
          <w:sz w:val="22"/>
          <w:szCs w:val="22"/>
          <w14:ligatures w14:val="none"/>
        </w:rPr>
        <w:t>Betadine</w:t>
      </w:r>
      <w:proofErr w:type="spellEnd"/>
      <w:r w:rsidRPr="00244A06">
        <w:rPr>
          <w:rFonts w:ascii="Times New Roman" w:eastAsia="Times New Roman" w:hAnsi="Times New Roman" w:cs="Times New Roman"/>
          <w:b/>
          <w:bCs/>
          <w:kern w:val="0"/>
          <w:sz w:val="22"/>
          <w:szCs w:val="22"/>
          <w14:ligatures w14:val="none"/>
        </w:rPr>
        <w:t xml:space="preserve"> vartoti draudžiama</w:t>
      </w:r>
      <w:bookmarkEnd w:id="3"/>
      <w:r w:rsidRPr="00244A06">
        <w:rPr>
          <w:rFonts w:ascii="Times New Roman" w:eastAsia="Times New Roman" w:hAnsi="Times New Roman" w:cs="Times New Roman"/>
          <w:b/>
          <w:bCs/>
          <w:kern w:val="0"/>
          <w:sz w:val="22"/>
          <w:szCs w:val="22"/>
          <w14:ligatures w14:val="none"/>
        </w:rPr>
        <w:t>:</w:t>
      </w:r>
    </w:p>
    <w:p w14:paraId="2AAE0F33" w14:textId="77777777" w:rsidR="00244A06" w:rsidRPr="00244A06" w:rsidRDefault="00244A06" w:rsidP="005E60B3">
      <w:pPr>
        <w:numPr>
          <w:ilvl w:val="0"/>
          <w:numId w:val="19"/>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jeigu yra alergija </w:t>
      </w:r>
      <w:proofErr w:type="spellStart"/>
      <w:r w:rsidRPr="00244A06">
        <w:rPr>
          <w:rFonts w:ascii="Times New Roman" w:eastAsia="Times New Roman" w:hAnsi="Times New Roman" w:cs="Times New Roman"/>
          <w:kern w:val="0"/>
          <w:sz w:val="22"/>
          <w:szCs w:val="22"/>
          <w14:ligatures w14:val="none"/>
        </w:rPr>
        <w:t>joduotam</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povidonui</w:t>
      </w:r>
      <w:proofErr w:type="spellEnd"/>
      <w:r w:rsidRPr="00244A06">
        <w:rPr>
          <w:rFonts w:ascii="Times New Roman" w:eastAsia="Times New Roman" w:hAnsi="Times New Roman" w:cs="Times New Roman"/>
          <w:kern w:val="0"/>
          <w:sz w:val="22"/>
          <w:szCs w:val="22"/>
          <w14:ligatures w14:val="none"/>
        </w:rPr>
        <w:t xml:space="preserve"> arba bet kuriai pagalbinei šio vaisto medžiagai (jos išvardytos 6 skyriuje);</w:t>
      </w:r>
    </w:p>
    <w:p w14:paraId="7289D4AB" w14:textId="77777777" w:rsidR="00244A06" w:rsidRPr="00244A06" w:rsidRDefault="00244A06" w:rsidP="005E60B3">
      <w:pPr>
        <w:numPr>
          <w:ilvl w:val="0"/>
          <w:numId w:val="19"/>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jeigu Jūsų skydliaukė neveikia tinkamai</w:t>
      </w:r>
      <w:r w:rsidRPr="00244A06" w:rsidDel="004606BD">
        <w:rPr>
          <w:rFonts w:ascii="Times New Roman" w:eastAsia="Times New Roman" w:hAnsi="Times New Roman" w:cs="Times New Roman"/>
          <w:kern w:val="0"/>
          <w:sz w:val="22"/>
          <w:szCs w:val="22"/>
          <w14:ligatures w14:val="none"/>
        </w:rPr>
        <w:t xml:space="preserve"> </w:t>
      </w:r>
      <w:r w:rsidRPr="00244A06">
        <w:rPr>
          <w:rFonts w:ascii="Times New Roman" w:eastAsia="Times New Roman" w:hAnsi="Times New Roman" w:cs="Times New Roman"/>
          <w:kern w:val="0"/>
          <w:sz w:val="22"/>
          <w:szCs w:val="22"/>
          <w14:ligatures w14:val="none"/>
        </w:rPr>
        <w:t xml:space="preserve">(pvz., yra </w:t>
      </w:r>
      <w:proofErr w:type="spellStart"/>
      <w:r w:rsidRPr="00244A06">
        <w:rPr>
          <w:rFonts w:ascii="Times New Roman" w:eastAsia="Times New Roman" w:hAnsi="Times New Roman" w:cs="Times New Roman"/>
          <w:kern w:val="0"/>
          <w:sz w:val="22"/>
          <w:szCs w:val="22"/>
          <w14:ligatures w14:val="none"/>
        </w:rPr>
        <w:t>hipertirozė</w:t>
      </w:r>
      <w:proofErr w:type="spellEnd"/>
      <w:r w:rsidRPr="00244A06">
        <w:rPr>
          <w:rFonts w:ascii="Times New Roman" w:eastAsia="Times New Roman" w:hAnsi="Times New Roman" w:cs="Times New Roman"/>
          <w:kern w:val="0"/>
          <w:sz w:val="22"/>
          <w:szCs w:val="22"/>
          <w14:ligatures w14:val="none"/>
        </w:rPr>
        <w:t xml:space="preserve"> [suaktyvėjusi skydliaukės funkcija], sukelianti apetito padidėjimą, kūno svorio mažėjimą, prakaitavimą, dažnesnį širdies plakimą ar neramumą) ar kitokia ūminė skydliaukės liga;</w:t>
      </w:r>
    </w:p>
    <w:p w14:paraId="2CB0865B" w14:textId="77777777" w:rsidR="00244A06" w:rsidRPr="00244A06" w:rsidRDefault="00244A06" w:rsidP="005E60B3">
      <w:pPr>
        <w:numPr>
          <w:ilvl w:val="0"/>
          <w:numId w:val="19"/>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jeigu yra į pūslelinę panašus odos uždegimas (</w:t>
      </w:r>
      <w:proofErr w:type="spellStart"/>
      <w:r w:rsidRPr="00244A06">
        <w:rPr>
          <w:rFonts w:ascii="Times New Roman" w:eastAsia="Times New Roman" w:hAnsi="Times New Roman" w:cs="Times New Roman"/>
          <w:kern w:val="0"/>
          <w:sz w:val="22"/>
          <w:szCs w:val="22"/>
          <w14:ligatures w14:val="none"/>
        </w:rPr>
        <w:t>herpetiškasis</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Diuringo</w:t>
      </w:r>
      <w:proofErr w:type="spellEnd"/>
      <w:r w:rsidRPr="00244A06">
        <w:rPr>
          <w:rFonts w:ascii="Times New Roman" w:eastAsia="Times New Roman" w:hAnsi="Times New Roman" w:cs="Times New Roman"/>
          <w:kern w:val="0"/>
          <w:sz w:val="22"/>
          <w:szCs w:val="22"/>
          <w14:ligatures w14:val="none"/>
        </w:rPr>
        <w:t xml:space="preserve"> dermatitas);</w:t>
      </w:r>
    </w:p>
    <w:p w14:paraId="0B1F09A2" w14:textId="77777777" w:rsidR="00244A06" w:rsidRPr="00244A06" w:rsidRDefault="00244A06" w:rsidP="005E60B3">
      <w:pPr>
        <w:numPr>
          <w:ilvl w:val="0"/>
          <w:numId w:val="19"/>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Calibri" w:hAnsi="Times New Roman" w:cs="Times New Roman"/>
          <w:kern w:val="0"/>
          <w:sz w:val="22"/>
          <w:szCs w:val="22"/>
          <w:lang w:eastAsia="lt-LT"/>
          <w14:ligatures w14:val="none"/>
        </w:rPr>
        <w:t xml:space="preserve">prieš </w:t>
      </w:r>
      <w:proofErr w:type="spellStart"/>
      <w:r w:rsidRPr="00244A06">
        <w:rPr>
          <w:rFonts w:ascii="Times New Roman" w:eastAsia="Calibri" w:hAnsi="Times New Roman" w:cs="Times New Roman"/>
          <w:kern w:val="0"/>
          <w:sz w:val="22"/>
          <w:szCs w:val="22"/>
          <w:lang w:eastAsia="lt-LT"/>
          <w14:ligatures w14:val="none"/>
        </w:rPr>
        <w:t>scintigrafiją</w:t>
      </w:r>
      <w:proofErr w:type="spellEnd"/>
      <w:r w:rsidRPr="00244A06">
        <w:rPr>
          <w:rFonts w:ascii="Times New Roman" w:eastAsia="Calibri" w:hAnsi="Times New Roman" w:cs="Times New Roman"/>
          <w:kern w:val="0"/>
          <w:sz w:val="22"/>
          <w:szCs w:val="22"/>
          <w:lang w:eastAsia="lt-LT"/>
          <w14:ligatures w14:val="none"/>
        </w:rPr>
        <w:t>, jos metu ir po jos naudojant radioaktyvųjį jodą ar skydliaukės ligų gydymo radioaktyviuoju jodu metu (žr. poskyrį „Įspėjimai ir atsargumo priemonės“);</w:t>
      </w:r>
    </w:p>
    <w:p w14:paraId="40C144A6" w14:textId="77777777" w:rsidR="00244A06" w:rsidRPr="00244A06" w:rsidRDefault="00244A06" w:rsidP="005E60B3">
      <w:pPr>
        <w:numPr>
          <w:ilvl w:val="0"/>
          <w:numId w:val="19"/>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Calibri" w:hAnsi="Times New Roman" w:cs="Times New Roman"/>
          <w:kern w:val="0"/>
          <w:sz w:val="22"/>
          <w:szCs w:val="22"/>
          <w:lang w:eastAsia="lt-LT"/>
          <w14:ligatures w14:val="none"/>
        </w:rPr>
        <w:t>kartu su vaistais, kurių sudėtyje yra gyvsidabrio, nes vartojimas kartu gali sukelti gleivinės pažaidą;</w:t>
      </w:r>
    </w:p>
    <w:p w14:paraId="51736201" w14:textId="77777777" w:rsidR="00244A06" w:rsidRPr="00244A06" w:rsidRDefault="00244A06" w:rsidP="005E60B3">
      <w:pPr>
        <w:numPr>
          <w:ilvl w:val="0"/>
          <w:numId w:val="19"/>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244A06">
        <w:rPr>
          <w:rFonts w:ascii="Times New Roman" w:eastAsia="Times New Roman" w:hAnsi="Times New Roman" w:cs="Times New Roman"/>
          <w:kern w:val="0"/>
          <w:sz w:val="22"/>
          <w:szCs w:val="22"/>
          <w:lang w:eastAsia="lt-LT"/>
          <w14:ligatures w14:val="none"/>
        </w:rPr>
        <w:t>jeigu esate nėščia arba maitinate krūtimi;</w:t>
      </w:r>
    </w:p>
    <w:p w14:paraId="5283A810" w14:textId="77777777" w:rsidR="00244A06" w:rsidRPr="00244A06" w:rsidRDefault="00244A06" w:rsidP="005E60B3">
      <w:pPr>
        <w:numPr>
          <w:ilvl w:val="0"/>
          <w:numId w:val="19"/>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mergaitėms iki lytinio subrendimo.</w:t>
      </w:r>
    </w:p>
    <w:p w14:paraId="1FD356A4"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09AF897A" w14:textId="77777777" w:rsidR="00244A06" w:rsidRPr="00244A06" w:rsidRDefault="00244A06" w:rsidP="00244A06">
      <w:pPr>
        <w:autoSpaceDE w:val="0"/>
        <w:autoSpaceDN w:val="0"/>
        <w:adjustRightInd w:val="0"/>
        <w:spacing w:after="0" w:line="240" w:lineRule="auto"/>
        <w:rPr>
          <w:rFonts w:ascii="Times New Roman" w:eastAsia="Calibri" w:hAnsi="Times New Roman" w:cs="Times New Roman"/>
          <w:b/>
          <w:kern w:val="0"/>
          <w:sz w:val="22"/>
          <w:szCs w:val="22"/>
          <w14:ligatures w14:val="none"/>
        </w:rPr>
      </w:pPr>
      <w:bookmarkStart w:id="4" w:name="_Hlk31265920"/>
      <w:r w:rsidRPr="00244A06">
        <w:rPr>
          <w:rFonts w:ascii="Times New Roman" w:eastAsia="Calibri" w:hAnsi="Times New Roman" w:cs="Times New Roman"/>
          <w:b/>
          <w:kern w:val="0"/>
          <w:sz w:val="22"/>
          <w:szCs w:val="22"/>
          <w14:ligatures w14:val="none"/>
        </w:rPr>
        <w:lastRenderedPageBreak/>
        <w:t xml:space="preserve">Jeigu Jums pasireiškia bet kuris iš toliau išvardytų simptomų, nevartokite </w:t>
      </w:r>
      <w:proofErr w:type="spellStart"/>
      <w:r w:rsidRPr="00244A06">
        <w:rPr>
          <w:rFonts w:ascii="Times New Roman" w:eastAsia="Times New Roman" w:hAnsi="Times New Roman" w:cs="Times New Roman"/>
          <w:b/>
          <w:kern w:val="0"/>
          <w:sz w:val="22"/>
          <w:szCs w:val="22"/>
          <w14:ligatures w14:val="none"/>
        </w:rPr>
        <w:t>Betadine</w:t>
      </w:r>
      <w:proofErr w:type="spellEnd"/>
      <w:r w:rsidRPr="00244A06">
        <w:rPr>
          <w:rFonts w:ascii="Times New Roman" w:eastAsia="Calibri" w:hAnsi="Times New Roman" w:cs="Times New Roman"/>
          <w:b/>
          <w:kern w:val="0"/>
          <w:sz w:val="22"/>
          <w:szCs w:val="22"/>
          <w14:ligatures w14:val="none"/>
        </w:rPr>
        <w:t xml:space="preserve"> </w:t>
      </w:r>
      <w:proofErr w:type="spellStart"/>
      <w:r w:rsidRPr="00244A06">
        <w:rPr>
          <w:rFonts w:ascii="Times New Roman" w:eastAsia="Calibri" w:hAnsi="Times New Roman" w:cs="Times New Roman"/>
          <w:b/>
          <w:kern w:val="0"/>
          <w:sz w:val="22"/>
          <w:szCs w:val="22"/>
          <w14:ligatures w14:val="none"/>
        </w:rPr>
        <w:t>ovulių</w:t>
      </w:r>
      <w:proofErr w:type="spellEnd"/>
      <w:r w:rsidRPr="00244A06">
        <w:rPr>
          <w:rFonts w:ascii="Times New Roman" w:eastAsia="Calibri" w:hAnsi="Times New Roman" w:cs="Times New Roman"/>
          <w:b/>
          <w:kern w:val="0"/>
          <w:sz w:val="22"/>
          <w:szCs w:val="22"/>
          <w14:ligatures w14:val="none"/>
        </w:rPr>
        <w:t xml:space="preserve"> ir kiek įmanoma greičiau kreipkitės į gydytoją.</w:t>
      </w:r>
    </w:p>
    <w:p w14:paraId="2E39D421" w14:textId="77777777" w:rsidR="00244A06" w:rsidRPr="00244A06" w:rsidRDefault="00244A06" w:rsidP="005E60B3">
      <w:pPr>
        <w:numPr>
          <w:ilvl w:val="0"/>
          <w:numId w:val="18"/>
        </w:numPr>
        <w:spacing w:after="0" w:line="240" w:lineRule="auto"/>
        <w:ind w:left="567" w:hanging="283"/>
        <w:jc w:val="both"/>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Nereguliarus kraujavimas iš makšties.</w:t>
      </w:r>
    </w:p>
    <w:p w14:paraId="7B8BC269" w14:textId="77777777" w:rsidR="00244A06" w:rsidRPr="00244A06" w:rsidRDefault="00244A06" w:rsidP="005E60B3">
      <w:pPr>
        <w:numPr>
          <w:ilvl w:val="0"/>
          <w:numId w:val="18"/>
        </w:numPr>
        <w:spacing w:after="0" w:line="240" w:lineRule="auto"/>
        <w:ind w:left="567" w:hanging="283"/>
        <w:jc w:val="both"/>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Nenormalus kraujavimas iš makšties ar kraujingos išskyros.</w:t>
      </w:r>
    </w:p>
    <w:p w14:paraId="3BAE40D6" w14:textId="77777777" w:rsidR="00244A06" w:rsidRPr="00244A06" w:rsidRDefault="00244A06" w:rsidP="005E60B3">
      <w:pPr>
        <w:numPr>
          <w:ilvl w:val="0"/>
          <w:numId w:val="18"/>
        </w:numPr>
        <w:spacing w:after="0" w:line="240" w:lineRule="auto"/>
        <w:ind w:left="567" w:hanging="283"/>
        <w:jc w:val="both"/>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Makšties ar išorinių lytinių organų opos, pūslės ar žaizdelės.</w:t>
      </w:r>
    </w:p>
    <w:p w14:paraId="26FA33FA" w14:textId="77777777" w:rsidR="00244A06" w:rsidRPr="00244A06" w:rsidRDefault="00244A06" w:rsidP="005E60B3">
      <w:pPr>
        <w:numPr>
          <w:ilvl w:val="0"/>
          <w:numId w:val="18"/>
        </w:numPr>
        <w:spacing w:after="0" w:line="240" w:lineRule="auto"/>
        <w:ind w:left="567" w:hanging="283"/>
        <w:jc w:val="both"/>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Apatinės pilvo dalies skausmas.</w:t>
      </w:r>
    </w:p>
    <w:p w14:paraId="67A8B650" w14:textId="77777777" w:rsidR="00244A06" w:rsidRPr="00244A06" w:rsidRDefault="00244A06" w:rsidP="005E60B3">
      <w:pPr>
        <w:numPr>
          <w:ilvl w:val="0"/>
          <w:numId w:val="18"/>
        </w:numPr>
        <w:spacing w:after="0" w:line="240" w:lineRule="auto"/>
        <w:ind w:left="567" w:hanging="283"/>
        <w:jc w:val="both"/>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Skausmingas ar pasunkėjęs šlapinimasis.</w:t>
      </w:r>
    </w:p>
    <w:p w14:paraId="4E67199E" w14:textId="77777777" w:rsidR="00244A06" w:rsidRPr="00244A06" w:rsidRDefault="00244A06" w:rsidP="005E60B3">
      <w:pPr>
        <w:numPr>
          <w:ilvl w:val="0"/>
          <w:numId w:val="18"/>
        </w:numPr>
        <w:spacing w:after="0" w:line="240" w:lineRule="auto"/>
        <w:ind w:left="567" w:hanging="283"/>
        <w:jc w:val="both"/>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Karščiavimas arba </w:t>
      </w:r>
      <w:proofErr w:type="spellStart"/>
      <w:r w:rsidRPr="00244A06">
        <w:rPr>
          <w:rFonts w:ascii="Times New Roman" w:eastAsia="Times New Roman" w:hAnsi="Times New Roman" w:cs="Times New Roman"/>
          <w:kern w:val="0"/>
          <w:sz w:val="22"/>
          <w:szCs w:val="22"/>
          <w14:ligatures w14:val="none"/>
        </w:rPr>
        <w:t>šaltkrėtis</w:t>
      </w:r>
      <w:proofErr w:type="spellEnd"/>
      <w:r w:rsidRPr="00244A06">
        <w:rPr>
          <w:rFonts w:ascii="Times New Roman" w:eastAsia="Times New Roman" w:hAnsi="Times New Roman" w:cs="Times New Roman"/>
          <w:kern w:val="0"/>
          <w:sz w:val="22"/>
          <w:szCs w:val="22"/>
          <w14:ligatures w14:val="none"/>
        </w:rPr>
        <w:t>.</w:t>
      </w:r>
    </w:p>
    <w:p w14:paraId="644E9438" w14:textId="77777777" w:rsidR="00244A06" w:rsidRPr="00244A06" w:rsidRDefault="00244A06" w:rsidP="005E60B3">
      <w:pPr>
        <w:numPr>
          <w:ilvl w:val="0"/>
          <w:numId w:val="18"/>
        </w:numPr>
        <w:spacing w:after="0" w:line="240" w:lineRule="auto"/>
        <w:ind w:left="567" w:hanging="283"/>
        <w:jc w:val="both"/>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Pykinimas arba vėmimas.</w:t>
      </w:r>
    </w:p>
    <w:p w14:paraId="35990FAC" w14:textId="77777777" w:rsidR="00244A06" w:rsidRPr="00244A06" w:rsidRDefault="00244A06" w:rsidP="005E60B3">
      <w:pPr>
        <w:numPr>
          <w:ilvl w:val="0"/>
          <w:numId w:val="18"/>
        </w:numPr>
        <w:spacing w:after="0" w:line="240" w:lineRule="auto"/>
        <w:ind w:left="567" w:hanging="283"/>
        <w:jc w:val="both"/>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Viduriavimas.</w:t>
      </w:r>
    </w:p>
    <w:p w14:paraId="4BFAFF78" w14:textId="77777777" w:rsidR="00244A06" w:rsidRPr="00244A06" w:rsidRDefault="00244A06" w:rsidP="005E60B3">
      <w:pPr>
        <w:numPr>
          <w:ilvl w:val="0"/>
          <w:numId w:val="18"/>
        </w:numPr>
        <w:spacing w:after="0" w:line="240" w:lineRule="auto"/>
        <w:ind w:left="567" w:hanging="283"/>
        <w:jc w:val="both"/>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Nemalonaus kvapo išskyros iš makšties.</w:t>
      </w:r>
    </w:p>
    <w:p w14:paraId="77276B18" w14:textId="77777777" w:rsidR="00244A06" w:rsidRPr="00244A06" w:rsidRDefault="00244A06" w:rsidP="00244A06">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244A06">
        <w:rPr>
          <w:rFonts w:ascii="Times New Roman" w:eastAsia="Calibri" w:hAnsi="Times New Roman" w:cs="Times New Roman"/>
          <w:kern w:val="0"/>
          <w:sz w:val="22"/>
          <w:szCs w:val="22"/>
          <w14:ligatures w14:val="none"/>
        </w:rPr>
        <w:t xml:space="preserve">Tokiais atvejais gydymas </w:t>
      </w:r>
      <w:proofErr w:type="spellStart"/>
      <w:r w:rsidRPr="00244A06">
        <w:rPr>
          <w:rFonts w:ascii="Times New Roman" w:eastAsia="Times New Roman" w:hAnsi="Times New Roman" w:cs="Times New Roman"/>
          <w:kern w:val="0"/>
          <w:sz w:val="22"/>
          <w:szCs w:val="22"/>
          <w14:ligatures w14:val="none"/>
        </w:rPr>
        <w:t>Betadine</w:t>
      </w:r>
      <w:proofErr w:type="spellEnd"/>
      <w:r w:rsidRPr="00244A06">
        <w:rPr>
          <w:rFonts w:ascii="Times New Roman" w:eastAsia="Calibri" w:hAnsi="Times New Roman" w:cs="Times New Roman"/>
          <w:kern w:val="0"/>
          <w:sz w:val="22"/>
          <w:szCs w:val="22"/>
          <w14:ligatures w14:val="none"/>
        </w:rPr>
        <w:t xml:space="preserve"> </w:t>
      </w:r>
      <w:proofErr w:type="spellStart"/>
      <w:r w:rsidRPr="00244A06">
        <w:rPr>
          <w:rFonts w:ascii="Times New Roman" w:eastAsia="Calibri" w:hAnsi="Times New Roman" w:cs="Times New Roman"/>
          <w:kern w:val="0"/>
          <w:sz w:val="22"/>
          <w:szCs w:val="22"/>
          <w14:ligatures w14:val="none"/>
        </w:rPr>
        <w:t>ovulėmis</w:t>
      </w:r>
      <w:proofErr w:type="spellEnd"/>
      <w:r w:rsidRPr="00244A06">
        <w:rPr>
          <w:rFonts w:ascii="Times New Roman" w:eastAsia="Calibri" w:hAnsi="Times New Roman" w:cs="Times New Roman"/>
          <w:kern w:val="0"/>
          <w:sz w:val="22"/>
          <w:szCs w:val="22"/>
          <w14:ligatures w14:val="none"/>
        </w:rPr>
        <w:t xml:space="preserve"> Jums gali netikti.</w:t>
      </w:r>
    </w:p>
    <w:p w14:paraId="3E446304" w14:textId="77777777" w:rsidR="00244A06" w:rsidRPr="00244A06" w:rsidRDefault="00244A06" w:rsidP="00244A06">
      <w:pPr>
        <w:autoSpaceDE w:val="0"/>
        <w:autoSpaceDN w:val="0"/>
        <w:adjustRightInd w:val="0"/>
        <w:spacing w:after="0" w:line="240" w:lineRule="auto"/>
        <w:rPr>
          <w:rFonts w:ascii="Times New Roman" w:eastAsia="Calibri" w:hAnsi="Times New Roman" w:cs="Times New Roman"/>
          <w:kern w:val="0"/>
          <w:sz w:val="22"/>
          <w:szCs w:val="22"/>
          <w14:ligatures w14:val="none"/>
        </w:rPr>
      </w:pPr>
    </w:p>
    <w:bookmarkEnd w:id="4"/>
    <w:p w14:paraId="60976E7D" w14:textId="77777777" w:rsidR="00244A06" w:rsidRPr="00244A06" w:rsidRDefault="00244A06" w:rsidP="00244A06">
      <w:pPr>
        <w:spacing w:after="0" w:line="240" w:lineRule="auto"/>
        <w:rPr>
          <w:rFonts w:ascii="Times New Roman" w:eastAsia="Times New Roman" w:hAnsi="Times New Roman" w:cs="Times New Roman"/>
          <w:b/>
          <w:kern w:val="0"/>
          <w:sz w:val="22"/>
          <w:szCs w:val="22"/>
          <w14:ligatures w14:val="none"/>
        </w:rPr>
      </w:pPr>
      <w:r w:rsidRPr="00244A06">
        <w:rPr>
          <w:rFonts w:ascii="Times New Roman" w:eastAsia="Times New Roman" w:hAnsi="Times New Roman" w:cs="Times New Roman"/>
          <w:b/>
          <w:kern w:val="0"/>
          <w:sz w:val="22"/>
          <w:szCs w:val="22"/>
          <w14:ligatures w14:val="none"/>
        </w:rPr>
        <w:t>Įspėjimai ir atsargumo priemonės</w:t>
      </w:r>
    </w:p>
    <w:p w14:paraId="5A8C8AA3" w14:textId="48000E8B" w:rsidR="00244A06" w:rsidRPr="00244A06" w:rsidRDefault="00244A06" w:rsidP="005E60B3">
      <w:pPr>
        <w:spacing w:after="0" w:line="240" w:lineRule="auto"/>
        <w:rPr>
          <w:rFonts w:ascii="Times New Roman" w:eastAsia="Times New Roman" w:hAnsi="Times New Roman" w:cs="Times New Roman"/>
          <w:bCs/>
          <w:kern w:val="0"/>
          <w:sz w:val="22"/>
          <w:szCs w:val="22"/>
          <w14:ligatures w14:val="none"/>
        </w:rPr>
      </w:pPr>
      <w:r w:rsidRPr="00244A06">
        <w:rPr>
          <w:rFonts w:ascii="Times New Roman" w:eastAsia="Times New Roman" w:hAnsi="Times New Roman" w:cs="Times New Roman"/>
          <w:bCs/>
          <w:kern w:val="0"/>
          <w:sz w:val="22"/>
          <w:szCs w:val="22"/>
          <w14:ligatures w14:val="none"/>
        </w:rPr>
        <w:t xml:space="preserve">Pasitarkite su gydytoju arba vaistininku prieš vartodami </w:t>
      </w:r>
      <w:proofErr w:type="spellStart"/>
      <w:r w:rsidRPr="00244A06">
        <w:rPr>
          <w:rFonts w:ascii="Times New Roman" w:eastAsia="Times New Roman" w:hAnsi="Times New Roman" w:cs="Times New Roman"/>
          <w:bCs/>
          <w:kern w:val="0"/>
          <w:sz w:val="22"/>
          <w:szCs w:val="22"/>
          <w14:ligatures w14:val="none"/>
        </w:rPr>
        <w:t>Betadine</w:t>
      </w:r>
      <w:proofErr w:type="spellEnd"/>
      <w:r w:rsidRPr="00244A06">
        <w:rPr>
          <w:rFonts w:ascii="Times New Roman" w:eastAsia="Times New Roman" w:hAnsi="Times New Roman" w:cs="Times New Roman"/>
          <w:bCs/>
          <w:kern w:val="0"/>
          <w:sz w:val="22"/>
          <w:szCs w:val="22"/>
          <w14:ligatures w14:val="none"/>
        </w:rPr>
        <w:t xml:space="preserve"> </w:t>
      </w:r>
      <w:proofErr w:type="spellStart"/>
      <w:r w:rsidRPr="00244A06">
        <w:rPr>
          <w:rFonts w:ascii="Times New Roman" w:eastAsia="Times New Roman" w:hAnsi="Times New Roman" w:cs="Times New Roman"/>
          <w:bCs/>
          <w:kern w:val="0"/>
          <w:sz w:val="22"/>
          <w:szCs w:val="22"/>
          <w14:ligatures w14:val="none"/>
        </w:rPr>
        <w:t>ovulių</w:t>
      </w:r>
      <w:proofErr w:type="spellEnd"/>
      <w:r w:rsidRPr="00244A06">
        <w:rPr>
          <w:rFonts w:ascii="Times New Roman" w:eastAsia="Times New Roman" w:hAnsi="Times New Roman" w:cs="Times New Roman"/>
          <w:bCs/>
          <w:kern w:val="0"/>
          <w:sz w:val="22"/>
          <w:szCs w:val="22"/>
          <w14:ligatures w14:val="none"/>
        </w:rPr>
        <w:t>.</w:t>
      </w:r>
    </w:p>
    <w:p w14:paraId="5CAF726B" w14:textId="77777777" w:rsidR="00244A06" w:rsidRPr="00244A06" w:rsidRDefault="00244A06" w:rsidP="005E60B3">
      <w:pPr>
        <w:numPr>
          <w:ilvl w:val="0"/>
          <w:numId w:val="17"/>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Vaisto vartojant reguliariai, jeigu sergate lėtiniu inkstų nepakankamumu, </w:t>
      </w:r>
      <w:proofErr w:type="spellStart"/>
      <w:r w:rsidRPr="00244A06">
        <w:rPr>
          <w:rFonts w:ascii="Times New Roman" w:eastAsia="Times New Roman" w:hAnsi="Times New Roman" w:cs="Times New Roman"/>
          <w:kern w:val="0"/>
          <w:sz w:val="22"/>
          <w:szCs w:val="22"/>
          <w14:ligatures w14:val="none"/>
        </w:rPr>
        <w:t>Betadine</w:t>
      </w:r>
      <w:proofErr w:type="spellEnd"/>
      <w:r w:rsidRPr="00244A06">
        <w:rPr>
          <w:rFonts w:ascii="Times New Roman" w:eastAsia="Times New Roman" w:hAnsi="Times New Roman" w:cs="Times New Roman"/>
          <w:kern w:val="0"/>
          <w:sz w:val="22"/>
          <w:szCs w:val="22"/>
          <w14:ligatures w14:val="none"/>
        </w:rPr>
        <w:t xml:space="preserve"> būtina vartoti atsargiai.</w:t>
      </w:r>
    </w:p>
    <w:p w14:paraId="51C55F97" w14:textId="77777777" w:rsidR="00244A06" w:rsidRPr="00244A06" w:rsidRDefault="00244A06" w:rsidP="005E60B3">
      <w:pPr>
        <w:numPr>
          <w:ilvl w:val="0"/>
          <w:numId w:val="17"/>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Negalima atmesti padidėjusio skydliaukės funkcijos (</w:t>
      </w:r>
      <w:proofErr w:type="spellStart"/>
      <w:r w:rsidRPr="00244A06">
        <w:rPr>
          <w:rFonts w:ascii="Times New Roman" w:eastAsia="Times New Roman" w:hAnsi="Times New Roman" w:cs="Times New Roman"/>
          <w:kern w:val="0"/>
          <w:sz w:val="22"/>
          <w:szCs w:val="22"/>
          <w14:ligatures w14:val="none"/>
        </w:rPr>
        <w:t>hipertirozės</w:t>
      </w:r>
      <w:proofErr w:type="spellEnd"/>
      <w:r w:rsidRPr="00244A06">
        <w:rPr>
          <w:rFonts w:ascii="Times New Roman" w:eastAsia="Times New Roman" w:hAnsi="Times New Roman" w:cs="Times New Roman"/>
          <w:kern w:val="0"/>
          <w:sz w:val="22"/>
          <w:szCs w:val="22"/>
          <w14:ligatures w14:val="none"/>
        </w:rPr>
        <w:t xml:space="preserve">) suaktyvėjimo, todėl gydymo </w:t>
      </w:r>
      <w:proofErr w:type="spellStart"/>
      <w:r w:rsidRPr="00244A06">
        <w:rPr>
          <w:rFonts w:ascii="Times New Roman" w:eastAsia="Times New Roman" w:hAnsi="Times New Roman" w:cs="Times New Roman"/>
          <w:kern w:val="0"/>
          <w:sz w:val="22"/>
          <w:szCs w:val="22"/>
          <w14:ligatures w14:val="none"/>
        </w:rPr>
        <w:t>Betadine</w:t>
      </w:r>
      <w:proofErr w:type="spellEnd"/>
      <w:r w:rsidRPr="00244A06">
        <w:rPr>
          <w:rFonts w:ascii="Times New Roman" w:eastAsia="Times New Roman" w:hAnsi="Times New Roman" w:cs="Times New Roman"/>
          <w:kern w:val="0"/>
          <w:sz w:val="22"/>
          <w:szCs w:val="22"/>
          <w14:ligatures w14:val="none"/>
        </w:rPr>
        <w:t xml:space="preserve"> metu reikia stebėti ar neatsiranda ankstyvųjų pasireiškusių </w:t>
      </w:r>
      <w:proofErr w:type="spellStart"/>
      <w:r w:rsidRPr="00244A06">
        <w:rPr>
          <w:rFonts w:ascii="Times New Roman" w:eastAsia="Times New Roman" w:hAnsi="Times New Roman" w:cs="Times New Roman"/>
          <w:kern w:val="0"/>
          <w:sz w:val="22"/>
          <w:szCs w:val="22"/>
          <w14:ligatures w14:val="none"/>
        </w:rPr>
        <w:t>hipertirozės</w:t>
      </w:r>
      <w:proofErr w:type="spellEnd"/>
      <w:r w:rsidRPr="00244A06">
        <w:rPr>
          <w:rFonts w:ascii="Times New Roman" w:eastAsia="Times New Roman" w:hAnsi="Times New Roman" w:cs="Times New Roman"/>
          <w:kern w:val="0"/>
          <w:sz w:val="22"/>
          <w:szCs w:val="22"/>
          <w14:ligatures w14:val="none"/>
        </w:rPr>
        <w:t xml:space="preserve"> požymių, pvz., neplanuoto svorio mažėjimo, neritmiško ar dažno širdies plakimo, drebulio, padažnėjusio tuštinimosi, dusulio. </w:t>
      </w:r>
    </w:p>
    <w:p w14:paraId="1BF11334" w14:textId="77777777" w:rsidR="00244A06" w:rsidRPr="00244A06" w:rsidRDefault="00244A06" w:rsidP="005E60B3">
      <w:pPr>
        <w:numPr>
          <w:ilvl w:val="0"/>
          <w:numId w:val="17"/>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Ilgalaikis vartojimas gali sukelti odos dirginimą, kontaktinį dermatitą (kontakto su tam tikromis medžiagomis sukeliamą odos uždegimą, kurio simptomai yra odos paraudimas, smulkios pūslelės ir niežėjimas) ir padidėjusį jautrumą. Jei pasireiškia dirginimas ar padidėjęs jautrumas, vartojimą būtina nutraukti.</w:t>
      </w:r>
    </w:p>
    <w:p w14:paraId="0A7A6239" w14:textId="77777777" w:rsidR="00244A06" w:rsidRPr="00244A06" w:rsidRDefault="00244A06" w:rsidP="005E60B3">
      <w:pPr>
        <w:numPr>
          <w:ilvl w:val="0"/>
          <w:numId w:val="17"/>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Vartojant </w:t>
      </w:r>
      <w:proofErr w:type="spellStart"/>
      <w:r w:rsidRPr="00244A06">
        <w:rPr>
          <w:rFonts w:ascii="Times New Roman" w:eastAsia="Times New Roman" w:hAnsi="Times New Roman" w:cs="Times New Roman"/>
          <w:kern w:val="0"/>
          <w:sz w:val="22"/>
          <w:szCs w:val="22"/>
          <w14:ligatures w14:val="none"/>
        </w:rPr>
        <w:t>joduoto</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povidono</w:t>
      </w:r>
      <w:proofErr w:type="spellEnd"/>
      <w:r w:rsidRPr="00244A06">
        <w:rPr>
          <w:rFonts w:ascii="Times New Roman" w:eastAsia="Times New Roman" w:hAnsi="Times New Roman" w:cs="Times New Roman"/>
          <w:kern w:val="0"/>
          <w:sz w:val="22"/>
          <w:szCs w:val="22"/>
          <w14:ligatures w14:val="none"/>
        </w:rPr>
        <w:t xml:space="preserve"> gali pakisti odos spalva, kurią sukelia paties vaisto spalva. </w:t>
      </w:r>
    </w:p>
    <w:p w14:paraId="1416DE41" w14:textId="77777777" w:rsidR="00244A06" w:rsidRPr="00244A06" w:rsidRDefault="00244A06" w:rsidP="005E60B3">
      <w:pPr>
        <w:numPr>
          <w:ilvl w:val="0"/>
          <w:numId w:val="17"/>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Prieš vartojimą </w:t>
      </w:r>
      <w:proofErr w:type="spellStart"/>
      <w:r w:rsidRPr="00244A06">
        <w:rPr>
          <w:rFonts w:ascii="Times New Roman" w:eastAsia="Times New Roman" w:hAnsi="Times New Roman" w:cs="Times New Roman"/>
          <w:kern w:val="0"/>
          <w:sz w:val="22"/>
          <w:szCs w:val="22"/>
          <w14:ligatures w14:val="none"/>
        </w:rPr>
        <w:t>ovulių</w:t>
      </w:r>
      <w:proofErr w:type="spellEnd"/>
      <w:r w:rsidRPr="00244A06">
        <w:rPr>
          <w:rFonts w:ascii="Times New Roman" w:eastAsia="Times New Roman" w:hAnsi="Times New Roman" w:cs="Times New Roman"/>
          <w:kern w:val="0"/>
          <w:sz w:val="22"/>
          <w:szCs w:val="22"/>
          <w14:ligatures w14:val="none"/>
        </w:rPr>
        <w:t xml:space="preserve"> negalima kaitinti.</w:t>
      </w:r>
    </w:p>
    <w:p w14:paraId="4C592A45"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13B77DEC"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Po vartojimo būtina tinkamai nusiplauti rankas.</w:t>
      </w:r>
    </w:p>
    <w:p w14:paraId="01668CF2" w14:textId="77777777" w:rsidR="00244A06" w:rsidRPr="00244A06" w:rsidRDefault="00244A06" w:rsidP="00244A06">
      <w:pPr>
        <w:tabs>
          <w:tab w:val="left" w:pos="1296"/>
        </w:tabs>
        <w:spacing w:after="0" w:line="240" w:lineRule="auto"/>
        <w:rPr>
          <w:rFonts w:ascii="Times New Roman" w:eastAsia="Times New Roman" w:hAnsi="Times New Roman" w:cs="Times New Roman"/>
          <w:kern w:val="0"/>
          <w:sz w:val="22"/>
          <w:szCs w:val="22"/>
          <w:lang w:eastAsia="lt-LT"/>
          <w14:ligatures w14:val="none"/>
        </w:rPr>
      </w:pPr>
      <w:proofErr w:type="spellStart"/>
      <w:r w:rsidRPr="00244A06">
        <w:rPr>
          <w:rFonts w:ascii="Times New Roman" w:eastAsia="Times New Roman" w:hAnsi="Times New Roman" w:cs="Times New Roman"/>
          <w:kern w:val="0"/>
          <w:sz w:val="22"/>
          <w:szCs w:val="22"/>
          <w14:ligatures w14:val="none"/>
        </w:rPr>
        <w:t>Joduoto</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povidono</w:t>
      </w:r>
      <w:proofErr w:type="spellEnd"/>
      <w:r w:rsidRPr="00244A06">
        <w:rPr>
          <w:rFonts w:ascii="Times New Roman" w:eastAsia="Times New Roman" w:hAnsi="Times New Roman" w:cs="Times New Roman"/>
          <w:kern w:val="0"/>
          <w:sz w:val="22"/>
          <w:szCs w:val="22"/>
          <w14:ligatures w14:val="none"/>
        </w:rPr>
        <w:t xml:space="preserve"> negalima vartoti kartu su šarmais, tanino rūgštimi, sidabro druskomis, </w:t>
      </w:r>
      <w:proofErr w:type="spellStart"/>
      <w:r w:rsidRPr="00244A06">
        <w:rPr>
          <w:rFonts w:ascii="Times New Roman" w:eastAsia="Times New Roman" w:hAnsi="Times New Roman" w:cs="Times New Roman"/>
          <w:kern w:val="0"/>
          <w:sz w:val="22"/>
          <w:szCs w:val="22"/>
          <w14:ligatures w14:val="none"/>
        </w:rPr>
        <w:t>taurolidinu</w:t>
      </w:r>
      <w:proofErr w:type="spellEnd"/>
      <w:r w:rsidRPr="00244A06">
        <w:rPr>
          <w:rFonts w:ascii="Times New Roman" w:eastAsia="Times New Roman" w:hAnsi="Times New Roman" w:cs="Times New Roman"/>
          <w:kern w:val="0"/>
          <w:sz w:val="22"/>
          <w:szCs w:val="22"/>
          <w14:ligatures w14:val="none"/>
        </w:rPr>
        <w:t xml:space="preserve"> ir vandenilio peroksidu</w:t>
      </w:r>
      <w:r w:rsidRPr="00244A06">
        <w:rPr>
          <w:rFonts w:ascii="Times New Roman" w:eastAsia="Times New Roman" w:hAnsi="Times New Roman" w:cs="Times New Roman"/>
          <w:kern w:val="0"/>
          <w:sz w:val="22"/>
          <w:szCs w:val="22"/>
          <w:lang w:eastAsia="lt-LT"/>
          <w14:ligatures w14:val="none"/>
        </w:rPr>
        <w:t>.</w:t>
      </w:r>
    </w:p>
    <w:p w14:paraId="5639DAF5" w14:textId="77777777" w:rsidR="00244A06" w:rsidRPr="00244A06" w:rsidRDefault="00244A06" w:rsidP="00244A06">
      <w:pPr>
        <w:tabs>
          <w:tab w:val="left" w:pos="1296"/>
        </w:tabs>
        <w:spacing w:after="0" w:line="240" w:lineRule="auto"/>
        <w:rPr>
          <w:rFonts w:ascii="Times New Roman" w:eastAsia="Times New Roman" w:hAnsi="Times New Roman" w:cs="Times New Roman"/>
          <w:kern w:val="0"/>
          <w:sz w:val="22"/>
          <w:szCs w:val="22"/>
          <w:lang w:eastAsia="lt-LT"/>
          <w14:ligatures w14:val="none"/>
        </w:rPr>
      </w:pPr>
      <w:r w:rsidRPr="00244A06">
        <w:rPr>
          <w:rFonts w:ascii="Times New Roman" w:eastAsia="Times New Roman" w:hAnsi="Times New Roman" w:cs="Times New Roman"/>
          <w:kern w:val="0"/>
          <w:sz w:val="22"/>
          <w:szCs w:val="22"/>
          <w:lang w:eastAsia="lt-LT"/>
          <w14:ligatures w14:val="none"/>
        </w:rPr>
        <w:t>Būtina vengti kontakto su juvelyriniais dirbiniais, ypač kurių sudėtyje yra sidabro.</w:t>
      </w:r>
    </w:p>
    <w:p w14:paraId="0491C7F1"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67B02CCF" w14:textId="77777777" w:rsidR="00244A06" w:rsidRPr="00244A06" w:rsidRDefault="00244A06" w:rsidP="00244A06">
      <w:pPr>
        <w:spacing w:after="0" w:line="240" w:lineRule="auto"/>
        <w:rPr>
          <w:rFonts w:ascii="Times New Roman" w:eastAsia="Times New Roman" w:hAnsi="Times New Roman" w:cs="Times New Roman"/>
          <w:b/>
          <w:bCs/>
          <w:kern w:val="0"/>
          <w:sz w:val="22"/>
          <w:szCs w:val="22"/>
          <w14:ligatures w14:val="none"/>
        </w:rPr>
      </w:pPr>
      <w:r w:rsidRPr="00244A06">
        <w:rPr>
          <w:rFonts w:ascii="Times New Roman" w:eastAsia="Times New Roman" w:hAnsi="Times New Roman" w:cs="Times New Roman"/>
          <w:b/>
          <w:bCs/>
          <w:kern w:val="0"/>
          <w:sz w:val="22"/>
          <w:szCs w:val="22"/>
          <w14:ligatures w14:val="none"/>
        </w:rPr>
        <w:t>Vaikams ir paaugliams</w:t>
      </w:r>
    </w:p>
    <w:p w14:paraId="6CB3ED3E" w14:textId="77777777" w:rsidR="00244A06" w:rsidRPr="00244A06" w:rsidRDefault="00244A06" w:rsidP="00244A06">
      <w:pPr>
        <w:spacing w:after="0" w:line="240" w:lineRule="auto"/>
        <w:rPr>
          <w:rFonts w:ascii="Times New Roman" w:eastAsia="Times New Roman" w:hAnsi="Times New Roman" w:cs="Times New Roman"/>
          <w:bCs/>
          <w:kern w:val="0"/>
          <w:sz w:val="22"/>
          <w:szCs w:val="22"/>
          <w14:ligatures w14:val="none"/>
        </w:rPr>
      </w:pPr>
      <w:proofErr w:type="spellStart"/>
      <w:r w:rsidRPr="00244A06">
        <w:rPr>
          <w:rFonts w:ascii="Times New Roman" w:eastAsia="Times New Roman" w:hAnsi="Times New Roman" w:cs="Times New Roman"/>
          <w:bCs/>
          <w:kern w:val="0"/>
          <w:sz w:val="22"/>
          <w:szCs w:val="22"/>
          <w14:ligatures w14:val="none"/>
        </w:rPr>
        <w:t>Betadine</w:t>
      </w:r>
      <w:proofErr w:type="spellEnd"/>
      <w:r w:rsidRPr="00244A06">
        <w:rPr>
          <w:rFonts w:ascii="Times New Roman" w:eastAsia="Times New Roman" w:hAnsi="Times New Roman" w:cs="Times New Roman"/>
          <w:bCs/>
          <w:kern w:val="0"/>
          <w:sz w:val="22"/>
          <w:szCs w:val="22"/>
          <w14:ligatures w14:val="none"/>
        </w:rPr>
        <w:t xml:space="preserve"> makšties </w:t>
      </w:r>
      <w:proofErr w:type="spellStart"/>
      <w:r w:rsidRPr="00244A06">
        <w:rPr>
          <w:rFonts w:ascii="Times New Roman" w:eastAsia="Times New Roman" w:hAnsi="Times New Roman" w:cs="Times New Roman"/>
          <w:bCs/>
          <w:kern w:val="0"/>
          <w:sz w:val="22"/>
          <w:szCs w:val="22"/>
          <w14:ligatures w14:val="none"/>
        </w:rPr>
        <w:t>ovulių</w:t>
      </w:r>
      <w:proofErr w:type="spellEnd"/>
      <w:r w:rsidRPr="00244A06">
        <w:rPr>
          <w:rFonts w:ascii="Times New Roman" w:eastAsia="Times New Roman" w:hAnsi="Times New Roman" w:cs="Times New Roman"/>
          <w:bCs/>
          <w:kern w:val="0"/>
          <w:sz w:val="22"/>
          <w:szCs w:val="22"/>
          <w14:ligatures w14:val="none"/>
        </w:rPr>
        <w:t xml:space="preserve"> negalima vartoti mergaitėms iki lytinio subrendimo.</w:t>
      </w:r>
    </w:p>
    <w:p w14:paraId="4DA160E1" w14:textId="77777777" w:rsidR="00244A06" w:rsidRPr="00244A06" w:rsidRDefault="00244A06" w:rsidP="00244A06">
      <w:pPr>
        <w:tabs>
          <w:tab w:val="left" w:pos="720"/>
        </w:tabs>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Vaikus reikia apsaugoti, kad jie negalėtų šio vaisto įsidėti į burną ar nuryti.</w:t>
      </w:r>
    </w:p>
    <w:p w14:paraId="430E6D3B" w14:textId="77777777" w:rsidR="00244A06" w:rsidRPr="00244A06" w:rsidRDefault="00244A06" w:rsidP="00244A06">
      <w:pPr>
        <w:spacing w:after="0" w:line="240" w:lineRule="auto"/>
        <w:rPr>
          <w:rFonts w:ascii="Times New Roman" w:eastAsia="Times New Roman" w:hAnsi="Times New Roman" w:cs="Times New Roman"/>
          <w:bCs/>
          <w:kern w:val="0"/>
          <w:sz w:val="22"/>
          <w:szCs w:val="22"/>
          <w14:ligatures w14:val="none"/>
        </w:rPr>
      </w:pPr>
    </w:p>
    <w:p w14:paraId="1B8153F1" w14:textId="77777777" w:rsidR="00244A06" w:rsidRPr="00244A06" w:rsidRDefault="00244A06" w:rsidP="00244A06">
      <w:pPr>
        <w:spacing w:after="0" w:line="240" w:lineRule="auto"/>
        <w:rPr>
          <w:rFonts w:ascii="Times New Roman" w:eastAsia="Times New Roman" w:hAnsi="Times New Roman" w:cs="Times New Roman"/>
          <w:b/>
          <w:kern w:val="0"/>
          <w:sz w:val="22"/>
          <w:szCs w:val="22"/>
          <w14:ligatures w14:val="none"/>
        </w:rPr>
      </w:pPr>
      <w:r w:rsidRPr="00244A06">
        <w:rPr>
          <w:rFonts w:ascii="Times New Roman" w:eastAsia="Times New Roman" w:hAnsi="Times New Roman" w:cs="Times New Roman"/>
          <w:b/>
          <w:kern w:val="0"/>
          <w:sz w:val="22"/>
          <w:szCs w:val="22"/>
          <w14:ligatures w14:val="none"/>
        </w:rPr>
        <w:t xml:space="preserve">Kiti vaistai ir </w:t>
      </w:r>
      <w:proofErr w:type="spellStart"/>
      <w:r w:rsidRPr="00244A06">
        <w:rPr>
          <w:rFonts w:ascii="Times New Roman" w:eastAsia="Times New Roman" w:hAnsi="Times New Roman" w:cs="Times New Roman"/>
          <w:b/>
          <w:kern w:val="0"/>
          <w:sz w:val="22"/>
          <w:szCs w:val="22"/>
          <w14:ligatures w14:val="none"/>
        </w:rPr>
        <w:t>Betadine</w:t>
      </w:r>
      <w:proofErr w:type="spellEnd"/>
    </w:p>
    <w:p w14:paraId="4B7E006B"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Jeigu vartojate ar neseniai vartojote kitų vaistų arba dėl to nesate tikri, apie tai pasakykite savo gydytojui</w:t>
      </w:r>
      <w:r w:rsidRPr="00244A06">
        <w:rPr>
          <w:rFonts w:ascii="Calibri" w:eastAsia="Calibri" w:hAnsi="Calibri" w:cs="Arial"/>
          <w:kern w:val="0"/>
          <w:sz w:val="22"/>
          <w:szCs w:val="22"/>
          <w:lang w:val="et-EE"/>
          <w14:ligatures w14:val="none"/>
        </w:rPr>
        <w:t xml:space="preserve"> </w:t>
      </w:r>
      <w:r w:rsidRPr="00244A06">
        <w:rPr>
          <w:rFonts w:ascii="Times New Roman" w:eastAsia="Times New Roman" w:hAnsi="Times New Roman" w:cs="Times New Roman"/>
          <w:kern w:val="0"/>
          <w:sz w:val="22"/>
          <w:szCs w:val="22"/>
          <w14:ligatures w14:val="none"/>
        </w:rPr>
        <w:t>arba vaistininkui.</w:t>
      </w:r>
    </w:p>
    <w:p w14:paraId="3BE2E7BB" w14:textId="77777777" w:rsidR="00244A06" w:rsidRPr="00244A06" w:rsidRDefault="00244A06" w:rsidP="005E60B3">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Reakcijos su baltymais ir nesočiaisiais organiniais dariniais gali sumažinti veiksmingumą.</w:t>
      </w:r>
    </w:p>
    <w:p w14:paraId="0AE0C921" w14:textId="77777777" w:rsidR="00244A06" w:rsidRPr="00244A06" w:rsidRDefault="00244A06" w:rsidP="005E60B3">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Vartojant kartu kitais žaizdoms gydyti skirtais vaistais, kurių sudėtyje yra fermentinių medžiagų, sumažėja abiejų vaistų veiksmingumas, todėl jų vartoti kartu nerekomenduojama.</w:t>
      </w:r>
    </w:p>
    <w:p w14:paraId="6C90A272" w14:textId="77777777" w:rsidR="00244A06" w:rsidRPr="00244A06" w:rsidRDefault="00244A06" w:rsidP="005E60B3">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Jei vaistų, kurių sudėtyje yra </w:t>
      </w:r>
      <w:proofErr w:type="spellStart"/>
      <w:r w:rsidRPr="00244A06">
        <w:rPr>
          <w:rFonts w:ascii="Times New Roman" w:eastAsia="Times New Roman" w:hAnsi="Times New Roman" w:cs="Times New Roman"/>
          <w:kern w:val="0"/>
          <w:sz w:val="22"/>
          <w:szCs w:val="22"/>
          <w14:ligatures w14:val="none"/>
        </w:rPr>
        <w:t>joduoto</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povidono</w:t>
      </w:r>
      <w:proofErr w:type="spellEnd"/>
      <w:r w:rsidRPr="00244A06">
        <w:rPr>
          <w:rFonts w:ascii="Times New Roman" w:eastAsia="Times New Roman" w:hAnsi="Times New Roman" w:cs="Times New Roman"/>
          <w:kern w:val="0"/>
          <w:sz w:val="22"/>
          <w:szCs w:val="22"/>
          <w14:ligatures w14:val="none"/>
        </w:rPr>
        <w:t xml:space="preserve">, vartojama prieš antiseptikų, kurių sudėtyje yra </w:t>
      </w:r>
      <w:proofErr w:type="spellStart"/>
      <w:r w:rsidRPr="00244A06">
        <w:rPr>
          <w:rFonts w:ascii="Times New Roman" w:eastAsia="Times New Roman" w:hAnsi="Times New Roman" w:cs="Times New Roman"/>
          <w:kern w:val="0"/>
          <w:sz w:val="22"/>
          <w:szCs w:val="22"/>
          <w14:ligatures w14:val="none"/>
        </w:rPr>
        <w:t>oktenidino</w:t>
      </w:r>
      <w:proofErr w:type="spellEnd"/>
      <w:r w:rsidRPr="00244A06">
        <w:rPr>
          <w:rFonts w:ascii="Times New Roman" w:eastAsia="Times New Roman" w:hAnsi="Times New Roman" w:cs="Times New Roman"/>
          <w:kern w:val="0"/>
          <w:sz w:val="22"/>
          <w:szCs w:val="22"/>
          <w14:ligatures w14:val="none"/>
        </w:rPr>
        <w:t>, vartojimą arba po jo, gali laikinai patamsėti paveiktos sritys, todėl jų kartu vartoti nerekomenduojama.</w:t>
      </w:r>
    </w:p>
    <w:p w14:paraId="03B4D6BF" w14:textId="77777777" w:rsidR="00244A06" w:rsidRPr="00244A06" w:rsidRDefault="00244A06" w:rsidP="005E60B3">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244A06">
        <w:rPr>
          <w:rFonts w:ascii="Times New Roman" w:eastAsia="Calibri" w:hAnsi="Times New Roman" w:cs="Times New Roman"/>
          <w:kern w:val="0"/>
          <w:sz w:val="22"/>
          <w:szCs w:val="22"/>
          <w14:ligatures w14:val="none"/>
        </w:rPr>
        <w:t>Betadine</w:t>
      </w:r>
      <w:proofErr w:type="spellEnd"/>
      <w:r w:rsidRPr="00244A06">
        <w:rPr>
          <w:rFonts w:ascii="Times New Roman" w:eastAsia="Calibri" w:hAnsi="Times New Roman" w:cs="Times New Roman"/>
          <w:kern w:val="0"/>
          <w:sz w:val="22"/>
          <w:szCs w:val="22"/>
          <w14:ligatures w14:val="none"/>
        </w:rPr>
        <w:t xml:space="preserve"> vartojant kartu su dezinfekciniais vaistais, kurių sudėtyje yra gyvsidabrio (žr. skyrių „</w:t>
      </w:r>
      <w:proofErr w:type="spellStart"/>
      <w:r w:rsidRPr="00244A06">
        <w:rPr>
          <w:rFonts w:ascii="Times New Roman" w:eastAsia="Calibri" w:hAnsi="Times New Roman" w:cs="Times New Roman"/>
          <w:kern w:val="0"/>
          <w:sz w:val="22"/>
          <w:szCs w:val="22"/>
          <w14:ligatures w14:val="none"/>
        </w:rPr>
        <w:t>Betadine</w:t>
      </w:r>
      <w:proofErr w:type="spellEnd"/>
      <w:r w:rsidRPr="00244A06">
        <w:rPr>
          <w:rFonts w:ascii="Times New Roman" w:eastAsia="Calibri" w:hAnsi="Times New Roman" w:cs="Times New Roman"/>
          <w:kern w:val="0"/>
          <w:sz w:val="22"/>
          <w:szCs w:val="22"/>
          <w14:ligatures w14:val="none"/>
        </w:rPr>
        <w:t xml:space="preserve"> vartoti draudžiama“), sidabro, </w:t>
      </w:r>
      <w:proofErr w:type="spellStart"/>
      <w:r w:rsidRPr="00244A06">
        <w:rPr>
          <w:rFonts w:ascii="Times New Roman" w:eastAsia="Calibri" w:hAnsi="Times New Roman" w:cs="Times New Roman"/>
          <w:kern w:val="0"/>
          <w:sz w:val="22"/>
          <w:szCs w:val="22"/>
          <w14:ligatures w14:val="none"/>
        </w:rPr>
        <w:t>taurolidino</w:t>
      </w:r>
      <w:proofErr w:type="spellEnd"/>
      <w:r w:rsidRPr="00244A06">
        <w:rPr>
          <w:rFonts w:ascii="Times New Roman" w:eastAsia="Calibri" w:hAnsi="Times New Roman" w:cs="Times New Roman"/>
          <w:kern w:val="0"/>
          <w:sz w:val="22"/>
          <w:szCs w:val="22"/>
          <w14:ligatures w14:val="none"/>
        </w:rPr>
        <w:t xml:space="preserve"> arba vandenilio peroksido, gali sumažėti abiejų vaistų veiksmingumas, todėl jų vartoti kartu draudžiama.</w:t>
      </w:r>
    </w:p>
    <w:p w14:paraId="4B9EFD15" w14:textId="77777777" w:rsidR="00244A06" w:rsidRPr="00244A06" w:rsidRDefault="00244A06" w:rsidP="005E60B3">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Jodas, absorbuotas pro sveiką ar pažeistą odą, gali daryti įtaką skydliaukės funkcijos tyrimų (tokių kaip, pvz., skydliaukės </w:t>
      </w:r>
      <w:proofErr w:type="spellStart"/>
      <w:r w:rsidRPr="00244A06">
        <w:rPr>
          <w:rFonts w:ascii="Times New Roman" w:eastAsia="Times New Roman" w:hAnsi="Times New Roman" w:cs="Times New Roman"/>
          <w:kern w:val="0"/>
          <w:sz w:val="22"/>
          <w:szCs w:val="22"/>
          <w14:ligatures w14:val="none"/>
        </w:rPr>
        <w:t>scintigrafijos</w:t>
      </w:r>
      <w:proofErr w:type="spellEnd"/>
      <w:r w:rsidRPr="00244A06">
        <w:rPr>
          <w:rFonts w:ascii="Times New Roman" w:eastAsia="Times New Roman" w:hAnsi="Times New Roman" w:cs="Times New Roman"/>
          <w:kern w:val="0"/>
          <w:sz w:val="22"/>
          <w:szCs w:val="22"/>
          <w14:ligatures w14:val="none"/>
        </w:rPr>
        <w:t xml:space="preserve">, su baltymu susijungusio jodo nustatymo ar radioaktyvaus jodo diagnostinių tyrimų) rezultatams ir gali būti neįmanomas suplanuotas skydliaukės gydymas jodu (gydymas radioaktyviu jodu). Pabaigus gydymą </w:t>
      </w:r>
      <w:proofErr w:type="spellStart"/>
      <w:r w:rsidRPr="00244A06">
        <w:rPr>
          <w:rFonts w:ascii="Times New Roman" w:eastAsia="Times New Roman" w:hAnsi="Times New Roman" w:cs="Times New Roman"/>
          <w:kern w:val="0"/>
          <w:sz w:val="22"/>
          <w:szCs w:val="22"/>
          <w14:ligatures w14:val="none"/>
        </w:rPr>
        <w:t>Betadine</w:t>
      </w:r>
      <w:proofErr w:type="spellEnd"/>
      <w:r w:rsidRPr="00244A06">
        <w:rPr>
          <w:rFonts w:ascii="Times New Roman" w:eastAsia="Times New Roman" w:hAnsi="Times New Roman" w:cs="Times New Roman"/>
          <w:kern w:val="0"/>
          <w:sz w:val="22"/>
          <w:szCs w:val="22"/>
          <w14:ligatures w14:val="none"/>
        </w:rPr>
        <w:t xml:space="preserve"> ir praėjus 4 savaitėms būtų galima atlikti naują </w:t>
      </w:r>
      <w:proofErr w:type="spellStart"/>
      <w:r w:rsidRPr="00244A06">
        <w:rPr>
          <w:rFonts w:ascii="Times New Roman" w:eastAsia="Times New Roman" w:hAnsi="Times New Roman" w:cs="Times New Roman"/>
          <w:kern w:val="0"/>
          <w:sz w:val="22"/>
          <w:szCs w:val="22"/>
          <w14:ligatures w14:val="none"/>
        </w:rPr>
        <w:t>scintigrafiją</w:t>
      </w:r>
      <w:proofErr w:type="spellEnd"/>
      <w:r w:rsidRPr="00244A06">
        <w:rPr>
          <w:rFonts w:ascii="Times New Roman" w:eastAsia="Times New Roman" w:hAnsi="Times New Roman" w:cs="Times New Roman"/>
          <w:kern w:val="0"/>
          <w:sz w:val="22"/>
          <w:szCs w:val="22"/>
          <w14:ligatures w14:val="none"/>
        </w:rPr>
        <w:t xml:space="preserve">  (žr. poskyrį „</w:t>
      </w:r>
      <w:proofErr w:type="spellStart"/>
      <w:r w:rsidRPr="00244A06">
        <w:rPr>
          <w:rFonts w:ascii="Times New Roman" w:eastAsia="Times New Roman" w:hAnsi="Times New Roman" w:cs="Times New Roman"/>
          <w:kern w:val="0"/>
          <w:sz w:val="22"/>
          <w:szCs w:val="22"/>
          <w14:ligatures w14:val="none"/>
        </w:rPr>
        <w:t>Betadine</w:t>
      </w:r>
      <w:proofErr w:type="spellEnd"/>
      <w:r w:rsidRPr="00244A06">
        <w:rPr>
          <w:rFonts w:ascii="Times New Roman" w:eastAsia="Times New Roman" w:hAnsi="Times New Roman" w:cs="Times New Roman"/>
          <w:kern w:val="0"/>
          <w:sz w:val="22"/>
          <w:szCs w:val="22"/>
          <w14:ligatures w14:val="none"/>
        </w:rPr>
        <w:t xml:space="preserve"> vartoti draudžiama“). </w:t>
      </w:r>
    </w:p>
    <w:p w14:paraId="2D5FE21A" w14:textId="77777777" w:rsidR="00244A06" w:rsidRPr="00244A06" w:rsidRDefault="00244A06" w:rsidP="005E60B3">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lastRenderedPageBreak/>
        <w:t xml:space="preserve">Tyrimų, nustatančių slaptą kraują išmatose ar kraujo bei gliukozės kiekį šlapime, užteršimas </w:t>
      </w:r>
      <w:proofErr w:type="spellStart"/>
      <w:r w:rsidRPr="00244A06">
        <w:rPr>
          <w:rFonts w:ascii="Times New Roman" w:eastAsia="Times New Roman" w:hAnsi="Times New Roman" w:cs="Times New Roman"/>
          <w:kern w:val="0"/>
          <w:sz w:val="22"/>
          <w:szCs w:val="22"/>
          <w14:ligatures w14:val="none"/>
        </w:rPr>
        <w:t>joduotu</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povidonu</w:t>
      </w:r>
      <w:proofErr w:type="spellEnd"/>
      <w:r w:rsidRPr="00244A06">
        <w:rPr>
          <w:rFonts w:ascii="Times New Roman" w:eastAsia="Times New Roman" w:hAnsi="Times New Roman" w:cs="Times New Roman"/>
          <w:kern w:val="0"/>
          <w:sz w:val="22"/>
          <w:szCs w:val="22"/>
          <w14:ligatures w14:val="none"/>
        </w:rPr>
        <w:t xml:space="preserve"> gali sąlygoti klaidingai teigiamus rezultatus. Prieš laboratorinius tyrimus informuokite gydytoją, kad vartojate </w:t>
      </w:r>
      <w:proofErr w:type="spellStart"/>
      <w:r w:rsidRPr="00244A06">
        <w:rPr>
          <w:rFonts w:ascii="Times New Roman" w:eastAsia="Times New Roman" w:hAnsi="Times New Roman" w:cs="Times New Roman"/>
          <w:kern w:val="0"/>
          <w:sz w:val="22"/>
          <w:szCs w:val="22"/>
          <w14:ligatures w14:val="none"/>
        </w:rPr>
        <w:t>Betadine</w:t>
      </w:r>
      <w:proofErr w:type="spellEnd"/>
      <w:r w:rsidRPr="00244A06">
        <w:rPr>
          <w:rFonts w:ascii="Times New Roman" w:eastAsia="Times New Roman" w:hAnsi="Times New Roman" w:cs="Times New Roman"/>
          <w:kern w:val="0"/>
          <w:sz w:val="22"/>
          <w:szCs w:val="22"/>
          <w14:ligatures w14:val="none"/>
        </w:rPr>
        <w:t>.</w:t>
      </w:r>
    </w:p>
    <w:p w14:paraId="5271C042" w14:textId="77777777" w:rsidR="00244A06" w:rsidRPr="00244A06" w:rsidRDefault="00244A06" w:rsidP="005E60B3">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Jeigu vartojate litį, nerekomenduojamas ilgalaikis gydymas </w:t>
      </w:r>
      <w:proofErr w:type="spellStart"/>
      <w:r w:rsidRPr="00244A06">
        <w:rPr>
          <w:rFonts w:ascii="Times New Roman" w:eastAsia="Times New Roman" w:hAnsi="Times New Roman" w:cs="Times New Roman"/>
          <w:kern w:val="0"/>
          <w:sz w:val="22"/>
          <w:szCs w:val="22"/>
          <w14:ligatures w14:val="none"/>
        </w:rPr>
        <w:t>Betadine</w:t>
      </w:r>
      <w:proofErr w:type="spellEnd"/>
      <w:r w:rsidRPr="00244A06">
        <w:rPr>
          <w:rFonts w:ascii="Times New Roman" w:eastAsia="Times New Roman" w:hAnsi="Times New Roman" w:cs="Times New Roman"/>
          <w:kern w:val="0"/>
          <w:sz w:val="22"/>
          <w:szCs w:val="22"/>
          <w14:ligatures w14:val="none"/>
        </w:rPr>
        <w:t>.</w:t>
      </w:r>
    </w:p>
    <w:p w14:paraId="70E98262" w14:textId="77777777" w:rsidR="00244A06" w:rsidRPr="00244A06" w:rsidRDefault="00244A06" w:rsidP="00244A06">
      <w:pPr>
        <w:spacing w:after="0" w:line="240" w:lineRule="auto"/>
        <w:rPr>
          <w:rFonts w:ascii="Times New Roman" w:eastAsia="Times New Roman" w:hAnsi="Times New Roman" w:cs="Times New Roman"/>
          <w:b/>
          <w:kern w:val="0"/>
          <w:sz w:val="22"/>
          <w:szCs w:val="22"/>
          <w14:ligatures w14:val="none"/>
        </w:rPr>
      </w:pPr>
    </w:p>
    <w:p w14:paraId="493BE4B5" w14:textId="77777777" w:rsidR="00244A06" w:rsidRPr="00244A06" w:rsidRDefault="00244A06" w:rsidP="00244A06">
      <w:pPr>
        <w:spacing w:after="0" w:line="240" w:lineRule="auto"/>
        <w:rPr>
          <w:rFonts w:ascii="Times New Roman" w:eastAsia="Times New Roman" w:hAnsi="Times New Roman" w:cs="Times New Roman"/>
          <w:b/>
          <w:kern w:val="0"/>
          <w:sz w:val="22"/>
          <w:szCs w:val="22"/>
          <w14:ligatures w14:val="none"/>
        </w:rPr>
      </w:pPr>
      <w:r w:rsidRPr="00244A06">
        <w:rPr>
          <w:rFonts w:ascii="Times New Roman" w:eastAsia="Times New Roman" w:hAnsi="Times New Roman" w:cs="Times New Roman"/>
          <w:b/>
          <w:kern w:val="0"/>
          <w:sz w:val="22"/>
          <w:szCs w:val="22"/>
          <w14:ligatures w14:val="none"/>
        </w:rPr>
        <w:t xml:space="preserve">Nėštumas, </w:t>
      </w:r>
      <w:r w:rsidRPr="00244A06">
        <w:rPr>
          <w:rFonts w:ascii="Times New Roman" w:eastAsia="Times New Roman" w:hAnsi="Times New Roman" w:cs="Times New Roman"/>
          <w:b/>
          <w:bCs/>
          <w:kern w:val="0"/>
          <w:sz w:val="22"/>
          <w:szCs w:val="22"/>
          <w14:ligatures w14:val="none"/>
        </w:rPr>
        <w:t>žindymo laikotarpis ir vaisingumas</w:t>
      </w:r>
    </w:p>
    <w:p w14:paraId="19C1DE61"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Jeigu planuojate pastoti, tai prieš vartodama šį vaistą pasitarkite su savo gydytoju arba vaistininku.</w:t>
      </w:r>
    </w:p>
    <w:p w14:paraId="3D7CF4EC"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roofErr w:type="spellStart"/>
      <w:r w:rsidRPr="00244A06">
        <w:rPr>
          <w:rFonts w:ascii="Times New Roman" w:eastAsia="Times New Roman" w:hAnsi="Times New Roman" w:cs="Times New Roman"/>
          <w:kern w:val="0"/>
          <w:sz w:val="22"/>
          <w:szCs w:val="22"/>
          <w14:ligatures w14:val="none"/>
        </w:rPr>
        <w:t>Betadine</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ovulių</w:t>
      </w:r>
      <w:proofErr w:type="spellEnd"/>
      <w:r w:rsidRPr="00244A06">
        <w:rPr>
          <w:rFonts w:ascii="Times New Roman" w:eastAsia="Times New Roman" w:hAnsi="Times New Roman" w:cs="Times New Roman"/>
          <w:kern w:val="0"/>
          <w:sz w:val="22"/>
          <w:szCs w:val="22"/>
          <w14:ligatures w14:val="none"/>
        </w:rPr>
        <w:t xml:space="preserve"> negalima vartoti nėštumo ir žindymo laikotarpiais, nes absorbuotas jodas gali prasiskverbti pro placentą ir išsiskirti su pienu. Vaisiaus ir naujagimio jautrumas jodui būna padidėjęs.</w:t>
      </w:r>
    </w:p>
    <w:p w14:paraId="7DCCD8B9"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36A32CFD"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Duomenų apie </w:t>
      </w:r>
      <w:proofErr w:type="spellStart"/>
      <w:r w:rsidRPr="00244A06">
        <w:rPr>
          <w:rFonts w:ascii="Times New Roman" w:eastAsia="Times New Roman" w:hAnsi="Times New Roman" w:cs="Times New Roman"/>
          <w:kern w:val="0"/>
          <w:sz w:val="22"/>
          <w:szCs w:val="22"/>
          <w14:ligatures w14:val="none"/>
        </w:rPr>
        <w:t>Betadine</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ovulės</w:t>
      </w:r>
      <w:proofErr w:type="spellEnd"/>
      <w:r w:rsidRPr="00244A06">
        <w:rPr>
          <w:rFonts w:ascii="Times New Roman" w:eastAsia="Times New Roman" w:hAnsi="Times New Roman" w:cs="Times New Roman"/>
          <w:kern w:val="0"/>
          <w:sz w:val="22"/>
          <w:szCs w:val="22"/>
          <w14:ligatures w14:val="none"/>
        </w:rPr>
        <w:t xml:space="preserve"> poveikį vaisingumui nėra. </w:t>
      </w:r>
    </w:p>
    <w:p w14:paraId="2D01C273"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378D75C4"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roofErr w:type="spellStart"/>
      <w:r w:rsidRPr="00244A06">
        <w:rPr>
          <w:rFonts w:ascii="Times New Roman" w:eastAsia="Times New Roman" w:hAnsi="Times New Roman" w:cs="Times New Roman"/>
          <w:kern w:val="0"/>
          <w:sz w:val="22"/>
          <w:szCs w:val="22"/>
          <w14:ligatures w14:val="none"/>
        </w:rPr>
        <w:t>Ovulės</w:t>
      </w:r>
      <w:proofErr w:type="spellEnd"/>
      <w:r w:rsidRPr="00244A06">
        <w:rPr>
          <w:rFonts w:ascii="Times New Roman" w:eastAsia="Times New Roman" w:hAnsi="Times New Roman" w:cs="Times New Roman"/>
          <w:kern w:val="0"/>
          <w:sz w:val="22"/>
          <w:szCs w:val="22"/>
          <w14:ligatures w14:val="none"/>
        </w:rPr>
        <w:t xml:space="preserve"> pasižymi </w:t>
      </w:r>
      <w:proofErr w:type="spellStart"/>
      <w:r w:rsidRPr="00244A06">
        <w:rPr>
          <w:rFonts w:ascii="Times New Roman" w:eastAsia="Times New Roman" w:hAnsi="Times New Roman" w:cs="Times New Roman"/>
          <w:kern w:val="0"/>
          <w:sz w:val="22"/>
          <w:szCs w:val="22"/>
          <w14:ligatures w14:val="none"/>
        </w:rPr>
        <w:t>spermicidiniu</w:t>
      </w:r>
      <w:proofErr w:type="spellEnd"/>
      <w:r w:rsidRPr="00244A06">
        <w:rPr>
          <w:rFonts w:ascii="Times New Roman" w:eastAsia="Times New Roman" w:hAnsi="Times New Roman" w:cs="Times New Roman"/>
          <w:kern w:val="0"/>
          <w:sz w:val="22"/>
          <w:szCs w:val="22"/>
          <w14:ligatures w14:val="none"/>
        </w:rPr>
        <w:t xml:space="preserve"> poveikiu (naikina spermatozoidus), todėl jų nerekomenduojama vartoti planuojančioms pastoti moterims.</w:t>
      </w:r>
    </w:p>
    <w:p w14:paraId="48EBBEB0"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16FF41A7" w14:textId="77777777" w:rsidR="00244A06" w:rsidRPr="00244A06" w:rsidRDefault="00244A06" w:rsidP="00244A06">
      <w:pPr>
        <w:spacing w:after="0" w:line="240" w:lineRule="auto"/>
        <w:rPr>
          <w:rFonts w:ascii="Times New Roman" w:eastAsia="Times New Roman" w:hAnsi="Times New Roman" w:cs="Times New Roman"/>
          <w:b/>
          <w:bCs/>
          <w:kern w:val="0"/>
          <w:sz w:val="22"/>
          <w:szCs w:val="22"/>
          <w14:ligatures w14:val="none"/>
        </w:rPr>
      </w:pPr>
      <w:r w:rsidRPr="00244A06">
        <w:rPr>
          <w:rFonts w:ascii="Times New Roman" w:eastAsia="Times New Roman" w:hAnsi="Times New Roman" w:cs="Times New Roman"/>
          <w:b/>
          <w:bCs/>
          <w:kern w:val="0"/>
          <w:sz w:val="22"/>
          <w:szCs w:val="22"/>
          <w14:ligatures w14:val="none"/>
        </w:rPr>
        <w:t>Vairavimas ir mechanizmų valdymas</w:t>
      </w:r>
    </w:p>
    <w:p w14:paraId="598663BB"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roofErr w:type="spellStart"/>
      <w:r w:rsidRPr="00244A06">
        <w:rPr>
          <w:rFonts w:ascii="Times New Roman" w:eastAsia="Times New Roman" w:hAnsi="Times New Roman" w:cs="Times New Roman"/>
          <w:kern w:val="0"/>
          <w:sz w:val="22"/>
          <w:szCs w:val="22"/>
          <w14:ligatures w14:val="none"/>
        </w:rPr>
        <w:t>Betadine</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ovulės</w:t>
      </w:r>
      <w:proofErr w:type="spellEnd"/>
      <w:r w:rsidRPr="00244A06">
        <w:rPr>
          <w:rFonts w:ascii="Times New Roman" w:eastAsia="Times New Roman" w:hAnsi="Times New Roman" w:cs="Times New Roman"/>
          <w:kern w:val="0"/>
          <w:sz w:val="22"/>
          <w:szCs w:val="22"/>
          <w14:ligatures w14:val="none"/>
        </w:rPr>
        <w:t xml:space="preserve"> gebėjimo vairuoti ir valdyti mechanizmus neveikia.</w:t>
      </w:r>
    </w:p>
    <w:p w14:paraId="13ACE264"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6A75C78E"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43757963" w14:textId="77777777" w:rsidR="00244A06" w:rsidRPr="00244A06" w:rsidRDefault="00244A06" w:rsidP="00244A06">
      <w:pPr>
        <w:tabs>
          <w:tab w:val="left" w:pos="540"/>
        </w:tabs>
        <w:spacing w:after="0" w:line="240" w:lineRule="auto"/>
        <w:rPr>
          <w:rFonts w:ascii="Times New Roman" w:eastAsia="Times New Roman" w:hAnsi="Times New Roman" w:cs="Times New Roman"/>
          <w:b/>
          <w:bCs/>
          <w:kern w:val="0"/>
          <w:sz w:val="22"/>
          <w:szCs w:val="22"/>
          <w14:ligatures w14:val="none"/>
        </w:rPr>
      </w:pPr>
      <w:r w:rsidRPr="00244A06">
        <w:rPr>
          <w:rFonts w:ascii="Times New Roman" w:eastAsia="Times New Roman" w:hAnsi="Times New Roman" w:cs="Times New Roman"/>
          <w:b/>
          <w:bCs/>
          <w:kern w:val="0"/>
          <w:sz w:val="22"/>
          <w:szCs w:val="22"/>
          <w14:ligatures w14:val="none"/>
        </w:rPr>
        <w:t>3.</w:t>
      </w:r>
      <w:r w:rsidRPr="00244A06">
        <w:rPr>
          <w:rFonts w:ascii="Times New Roman" w:eastAsia="Times New Roman" w:hAnsi="Times New Roman" w:cs="Times New Roman"/>
          <w:b/>
          <w:bCs/>
          <w:kern w:val="0"/>
          <w:sz w:val="22"/>
          <w:szCs w:val="22"/>
          <w14:ligatures w14:val="none"/>
        </w:rPr>
        <w:tab/>
        <w:t xml:space="preserve">Kaip vartoti </w:t>
      </w:r>
      <w:proofErr w:type="spellStart"/>
      <w:r w:rsidRPr="00244A06">
        <w:rPr>
          <w:rFonts w:ascii="Times New Roman" w:eastAsia="Times New Roman" w:hAnsi="Times New Roman" w:cs="Times New Roman"/>
          <w:b/>
          <w:bCs/>
          <w:kern w:val="0"/>
          <w:sz w:val="22"/>
          <w:szCs w:val="22"/>
          <w14:ligatures w14:val="none"/>
        </w:rPr>
        <w:t>Betadine</w:t>
      </w:r>
      <w:proofErr w:type="spellEnd"/>
    </w:p>
    <w:p w14:paraId="0CBEACE6" w14:textId="77777777" w:rsidR="00244A06" w:rsidRPr="00244A06" w:rsidRDefault="00244A06" w:rsidP="00244A06">
      <w:pPr>
        <w:spacing w:after="0" w:line="240" w:lineRule="auto"/>
        <w:rPr>
          <w:rFonts w:ascii="Times New Roman" w:eastAsia="Times New Roman" w:hAnsi="Times New Roman" w:cs="Times New Roman"/>
          <w:b/>
          <w:bCs/>
          <w:kern w:val="0"/>
          <w:sz w:val="22"/>
          <w:szCs w:val="22"/>
          <w14:ligatures w14:val="none"/>
        </w:rPr>
      </w:pPr>
    </w:p>
    <w:p w14:paraId="09FBB68B" w14:textId="77777777" w:rsidR="00244A06" w:rsidRPr="00244A06" w:rsidRDefault="00244A06" w:rsidP="00244A06">
      <w:pPr>
        <w:spacing w:after="0" w:line="240" w:lineRule="auto"/>
        <w:rPr>
          <w:rFonts w:ascii="Times New Roman" w:eastAsia="Times New Roman" w:hAnsi="Times New Roman" w:cs="Times New Roman"/>
          <w:bCs/>
          <w:kern w:val="0"/>
          <w:sz w:val="22"/>
          <w:szCs w:val="22"/>
          <w14:ligatures w14:val="none"/>
        </w:rPr>
      </w:pPr>
      <w:r w:rsidRPr="00244A06">
        <w:rPr>
          <w:rFonts w:ascii="Times New Roman" w:eastAsia="Times New Roman" w:hAnsi="Times New Roman" w:cs="Times New Roman"/>
          <w:bCs/>
          <w:kern w:val="0"/>
          <w:sz w:val="22"/>
          <w:szCs w:val="22"/>
          <w14:ligatures w14:val="none"/>
        </w:rPr>
        <w:t xml:space="preserve">Visada vartokite šį vaistą tiksliai, kaip aprašyta šiame lapelyje arba kaip nurodė gydytojas arba vaistininkas. Jeigu abejojate, kreipkitės į gydytoją arba vaistininką. </w:t>
      </w:r>
    </w:p>
    <w:p w14:paraId="1896B4CF" w14:textId="77777777" w:rsidR="00244A06" w:rsidRPr="00244A06" w:rsidRDefault="00244A06" w:rsidP="00244A06">
      <w:pPr>
        <w:spacing w:after="0" w:line="240" w:lineRule="auto"/>
        <w:rPr>
          <w:rFonts w:ascii="Times New Roman" w:eastAsia="Times New Roman" w:hAnsi="Times New Roman" w:cs="Times New Roman"/>
          <w:b/>
          <w:bCs/>
          <w:kern w:val="0"/>
          <w:sz w:val="22"/>
          <w:szCs w:val="22"/>
          <w14:ligatures w14:val="none"/>
        </w:rPr>
      </w:pPr>
    </w:p>
    <w:p w14:paraId="68A33985"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Vaistas vartojamas tik į makštį.</w:t>
      </w:r>
    </w:p>
    <w:p w14:paraId="58E298BA"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080A099D" w14:textId="77777777" w:rsidR="00244A06" w:rsidRPr="00244A06" w:rsidRDefault="00244A06" w:rsidP="00244A06">
      <w:pPr>
        <w:spacing w:after="0" w:line="240" w:lineRule="auto"/>
        <w:rPr>
          <w:rFonts w:ascii="Times New Roman" w:eastAsia="Times New Roman" w:hAnsi="Times New Roman" w:cs="Times New Roman"/>
          <w:i/>
          <w:iCs/>
          <w:kern w:val="0"/>
          <w:sz w:val="22"/>
          <w:szCs w:val="22"/>
          <w14:ligatures w14:val="none"/>
        </w:rPr>
      </w:pPr>
      <w:r w:rsidRPr="00244A06">
        <w:rPr>
          <w:rFonts w:ascii="Times New Roman" w:eastAsia="Times New Roman" w:hAnsi="Times New Roman" w:cs="Times New Roman"/>
          <w:i/>
          <w:iCs/>
          <w:kern w:val="0"/>
          <w:sz w:val="22"/>
          <w:szCs w:val="22"/>
          <w14:ligatures w14:val="none"/>
        </w:rPr>
        <w:t>Rekomenduojamas dozavimas</w:t>
      </w:r>
    </w:p>
    <w:p w14:paraId="041F910C"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Rekomenduojama vartoti po vieną </w:t>
      </w:r>
      <w:proofErr w:type="spellStart"/>
      <w:r w:rsidRPr="00244A06">
        <w:rPr>
          <w:rFonts w:ascii="Times New Roman" w:eastAsia="Times New Roman" w:hAnsi="Times New Roman" w:cs="Times New Roman"/>
          <w:kern w:val="0"/>
          <w:sz w:val="22"/>
          <w:szCs w:val="22"/>
          <w14:ligatures w14:val="none"/>
        </w:rPr>
        <w:t>ovulę</w:t>
      </w:r>
      <w:proofErr w:type="spellEnd"/>
      <w:r w:rsidRPr="00244A06">
        <w:rPr>
          <w:rFonts w:ascii="Times New Roman" w:eastAsia="Times New Roman" w:hAnsi="Times New Roman" w:cs="Times New Roman"/>
          <w:kern w:val="0"/>
          <w:sz w:val="22"/>
          <w:szCs w:val="22"/>
          <w14:ligatures w14:val="none"/>
        </w:rPr>
        <w:t xml:space="preserve"> vieną kartą per parą 7 dienas. Jei atsakas į gydymą yra nepakankamas, dėl tolesnio gydymo turite pasitarti su gydytoju. Kai infekcinė liga yra įsisenėjusi, gydytojas gali rekomenduoti vaisto vartoti du kartus per parą ir gydyti ilgiau.</w:t>
      </w:r>
    </w:p>
    <w:p w14:paraId="4A0C3800"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51CD2C25" w14:textId="77777777" w:rsidR="00244A06" w:rsidRPr="00244A06" w:rsidRDefault="00244A06" w:rsidP="00244A06">
      <w:pPr>
        <w:spacing w:line="259" w:lineRule="auto"/>
        <w:jc w:val="both"/>
        <w:rPr>
          <w:rFonts w:ascii="Calibri" w:eastAsia="Calibri" w:hAnsi="Calibri" w:cs="Arial"/>
          <w:kern w:val="0"/>
          <w:sz w:val="22"/>
          <w:szCs w:val="22"/>
          <w14:ligatures w14:val="none"/>
        </w:rPr>
      </w:pPr>
      <w:r w:rsidRPr="00244A06">
        <w:rPr>
          <w:rFonts w:ascii="Calibri" w:eastAsia="Calibri" w:hAnsi="Calibri" w:cs="Arial"/>
          <w:noProof/>
          <w:kern w:val="0"/>
          <w:sz w:val="22"/>
          <w:szCs w:val="22"/>
          <w:lang w:eastAsia="lt-LT"/>
          <w14:ligatures w14:val="none"/>
        </w:rPr>
        <w:drawing>
          <wp:anchor distT="0" distB="0" distL="114300" distR="114300" simplePos="0" relativeHeight="251659264" behindDoc="1" locked="0" layoutInCell="1" allowOverlap="1" wp14:anchorId="01CCF682" wp14:editId="4CD3FEE2">
            <wp:simplePos x="0" y="0"/>
            <wp:positionH relativeFrom="column">
              <wp:posOffset>53340</wp:posOffset>
            </wp:positionH>
            <wp:positionV relativeFrom="paragraph">
              <wp:posOffset>201930</wp:posOffset>
            </wp:positionV>
            <wp:extent cx="1600200" cy="1990725"/>
            <wp:effectExtent l="0" t="0" r="0" b="9525"/>
            <wp:wrapTight wrapText="bothSides">
              <wp:wrapPolygon edited="0">
                <wp:start x="0" y="0"/>
                <wp:lineTo x="0" y="21497"/>
                <wp:lineTo x="21343" y="21497"/>
                <wp:lineTo x="21343" y="0"/>
                <wp:lineTo x="0" y="0"/>
              </wp:wrapPolygon>
            </wp:wrapTight>
            <wp:docPr id="1" name="Picture 1" descr="Paveikslėlis, kuriame yra eskizas, piešimas, linijinis piešimas, Linijini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linijinis piešimas, Linijinis piešimas&#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3609B" w14:textId="77777777" w:rsidR="00244A06" w:rsidRPr="00244A06" w:rsidRDefault="00244A06" w:rsidP="00244A06">
      <w:pPr>
        <w:spacing w:after="0" w:line="240" w:lineRule="auto"/>
        <w:jc w:val="both"/>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Atskirkite vieną </w:t>
      </w:r>
      <w:proofErr w:type="spellStart"/>
      <w:r w:rsidRPr="00244A06">
        <w:rPr>
          <w:rFonts w:ascii="Times New Roman" w:eastAsia="Times New Roman" w:hAnsi="Times New Roman" w:cs="Times New Roman"/>
          <w:kern w:val="0"/>
          <w:sz w:val="22"/>
          <w:szCs w:val="22"/>
          <w14:ligatures w14:val="none"/>
        </w:rPr>
        <w:t>ovulę</w:t>
      </w:r>
      <w:proofErr w:type="spellEnd"/>
      <w:r w:rsidRPr="00244A06">
        <w:rPr>
          <w:rFonts w:ascii="Times New Roman" w:eastAsia="Times New Roman" w:hAnsi="Times New Roman" w:cs="Times New Roman"/>
          <w:kern w:val="0"/>
          <w:sz w:val="22"/>
          <w:szCs w:val="22"/>
          <w14:ligatures w14:val="none"/>
        </w:rPr>
        <w:t xml:space="preserve"> nuo </w:t>
      </w:r>
      <w:proofErr w:type="spellStart"/>
      <w:r w:rsidRPr="00244A06">
        <w:rPr>
          <w:rFonts w:ascii="Times New Roman" w:eastAsia="Times New Roman" w:hAnsi="Times New Roman" w:cs="Times New Roman"/>
          <w:kern w:val="0"/>
          <w:sz w:val="22"/>
          <w:szCs w:val="22"/>
          <w14:ligatures w14:val="none"/>
        </w:rPr>
        <w:t>dvisluoksnės</w:t>
      </w:r>
      <w:proofErr w:type="spellEnd"/>
      <w:r w:rsidRPr="00244A06">
        <w:rPr>
          <w:rFonts w:ascii="Times New Roman" w:eastAsia="Times New Roman" w:hAnsi="Times New Roman" w:cs="Times New Roman"/>
          <w:kern w:val="0"/>
          <w:sz w:val="22"/>
          <w:szCs w:val="22"/>
          <w14:ligatures w14:val="none"/>
        </w:rPr>
        <w:t xml:space="preserve"> juostelės plėšiant per perforacijas ties „V“ įpjova.</w:t>
      </w:r>
    </w:p>
    <w:p w14:paraId="333DF9FE" w14:textId="77777777" w:rsidR="00244A06" w:rsidRPr="00244A06" w:rsidRDefault="00244A06" w:rsidP="00244A06">
      <w:pPr>
        <w:spacing w:line="259" w:lineRule="auto"/>
        <w:jc w:val="both"/>
        <w:rPr>
          <w:rFonts w:ascii="Calibri" w:eastAsia="Calibri" w:hAnsi="Calibri" w:cs="Arial"/>
          <w:kern w:val="0"/>
          <w:sz w:val="22"/>
          <w:szCs w:val="22"/>
          <w14:ligatures w14:val="none"/>
        </w:rPr>
      </w:pPr>
    </w:p>
    <w:p w14:paraId="6BAC5D63" w14:textId="77777777" w:rsidR="00244A06" w:rsidRPr="00244A06" w:rsidRDefault="00244A06" w:rsidP="00244A06">
      <w:pPr>
        <w:spacing w:line="259" w:lineRule="auto"/>
        <w:jc w:val="both"/>
        <w:rPr>
          <w:rFonts w:ascii="Calibri" w:eastAsia="Calibri" w:hAnsi="Calibri" w:cs="Arial"/>
          <w:kern w:val="0"/>
          <w:sz w:val="22"/>
          <w:szCs w:val="22"/>
          <w14:ligatures w14:val="none"/>
        </w:rPr>
      </w:pPr>
    </w:p>
    <w:p w14:paraId="4E87902E" w14:textId="77777777" w:rsidR="00244A06" w:rsidRPr="00244A06" w:rsidRDefault="00244A06" w:rsidP="00244A06">
      <w:pPr>
        <w:spacing w:line="259" w:lineRule="auto"/>
        <w:jc w:val="both"/>
        <w:rPr>
          <w:rFonts w:ascii="Calibri" w:eastAsia="Calibri" w:hAnsi="Calibri" w:cs="Arial"/>
          <w:kern w:val="0"/>
          <w:sz w:val="22"/>
          <w:szCs w:val="22"/>
          <w14:ligatures w14:val="none"/>
        </w:rPr>
      </w:pPr>
    </w:p>
    <w:p w14:paraId="41B3203C" w14:textId="77777777" w:rsidR="00244A06" w:rsidRPr="00244A06" w:rsidRDefault="00244A06" w:rsidP="00244A06">
      <w:pPr>
        <w:spacing w:line="259" w:lineRule="auto"/>
        <w:jc w:val="both"/>
        <w:rPr>
          <w:rFonts w:ascii="Calibri" w:eastAsia="Calibri" w:hAnsi="Calibri" w:cs="Arial"/>
          <w:kern w:val="0"/>
          <w:sz w:val="22"/>
          <w:szCs w:val="22"/>
          <w14:ligatures w14:val="none"/>
        </w:rPr>
      </w:pPr>
    </w:p>
    <w:p w14:paraId="0FE86A60" w14:textId="77777777" w:rsidR="00244A06" w:rsidRPr="00244A06" w:rsidRDefault="00244A06" w:rsidP="00244A06">
      <w:pPr>
        <w:spacing w:after="0" w:line="240" w:lineRule="auto"/>
        <w:ind w:left="720"/>
        <w:jc w:val="both"/>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Suimkite plastikinius kraštus abiem rankomis ir traukite vieną nuo kito, kad </w:t>
      </w:r>
      <w:proofErr w:type="spellStart"/>
      <w:r w:rsidRPr="00244A06">
        <w:rPr>
          <w:rFonts w:ascii="Times New Roman" w:eastAsia="Times New Roman" w:hAnsi="Times New Roman" w:cs="Times New Roman"/>
          <w:kern w:val="0"/>
          <w:sz w:val="22"/>
          <w:szCs w:val="22"/>
          <w14:ligatures w14:val="none"/>
        </w:rPr>
        <w:t>ovulę</w:t>
      </w:r>
      <w:proofErr w:type="spellEnd"/>
      <w:r w:rsidRPr="00244A06">
        <w:rPr>
          <w:rFonts w:ascii="Times New Roman" w:eastAsia="Times New Roman" w:hAnsi="Times New Roman" w:cs="Times New Roman"/>
          <w:kern w:val="0"/>
          <w:sz w:val="22"/>
          <w:szCs w:val="22"/>
          <w14:ligatures w14:val="none"/>
        </w:rPr>
        <w:t xml:space="preserve"> išimtumėte iš pakuotės.</w:t>
      </w:r>
    </w:p>
    <w:p w14:paraId="6245B0C7" w14:textId="77777777" w:rsidR="00244A06" w:rsidRPr="00244A06" w:rsidRDefault="00244A06" w:rsidP="00244A06">
      <w:pPr>
        <w:spacing w:line="259" w:lineRule="auto"/>
        <w:jc w:val="both"/>
        <w:rPr>
          <w:rFonts w:ascii="Calibri" w:eastAsia="Calibri" w:hAnsi="Calibri" w:cs="Arial"/>
          <w:kern w:val="0"/>
          <w:sz w:val="22"/>
          <w:szCs w:val="22"/>
          <w14:ligatures w14:val="none"/>
        </w:rPr>
      </w:pPr>
    </w:p>
    <w:p w14:paraId="269B9C35"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Prieš vartojimą rekomenduojama sudrėkinti </w:t>
      </w:r>
      <w:proofErr w:type="spellStart"/>
      <w:r w:rsidRPr="00244A06">
        <w:rPr>
          <w:rFonts w:ascii="Times New Roman" w:eastAsia="Times New Roman" w:hAnsi="Times New Roman" w:cs="Times New Roman"/>
          <w:kern w:val="0"/>
          <w:sz w:val="22"/>
          <w:szCs w:val="22"/>
          <w14:ligatures w14:val="none"/>
        </w:rPr>
        <w:t>ovulę</w:t>
      </w:r>
      <w:proofErr w:type="spellEnd"/>
      <w:r w:rsidRPr="00244A06">
        <w:rPr>
          <w:rFonts w:ascii="Times New Roman" w:eastAsia="Times New Roman" w:hAnsi="Times New Roman" w:cs="Times New Roman"/>
          <w:kern w:val="0"/>
          <w:sz w:val="22"/>
          <w:szCs w:val="22"/>
          <w14:ligatures w14:val="none"/>
        </w:rPr>
        <w:t xml:space="preserve">, kad būtų išvengta vietinio dirginimo, ir įstumti giliai į makštį vakare, prieš einant miegoti. </w:t>
      </w:r>
    </w:p>
    <w:p w14:paraId="3AC475E5"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Be to, gydymo metu rekomenduojama naudoti higieninius įklotus. </w:t>
      </w:r>
    </w:p>
    <w:p w14:paraId="1DEBA776"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74842877"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Gydymo </w:t>
      </w:r>
      <w:proofErr w:type="spellStart"/>
      <w:r w:rsidRPr="00244A06">
        <w:rPr>
          <w:rFonts w:ascii="Times New Roman" w:eastAsia="Times New Roman" w:hAnsi="Times New Roman" w:cs="Times New Roman"/>
          <w:kern w:val="0"/>
          <w:sz w:val="22"/>
          <w:szCs w:val="22"/>
          <w14:ligatures w14:val="none"/>
        </w:rPr>
        <w:t>ovulėmis</w:t>
      </w:r>
      <w:proofErr w:type="spellEnd"/>
      <w:r w:rsidRPr="00244A06">
        <w:rPr>
          <w:rFonts w:ascii="Times New Roman" w:eastAsia="Times New Roman" w:hAnsi="Times New Roman" w:cs="Times New Roman"/>
          <w:kern w:val="0"/>
          <w:sz w:val="22"/>
          <w:szCs w:val="22"/>
          <w14:ligatures w14:val="none"/>
        </w:rPr>
        <w:t xml:space="preserve"> nereikia nutraukti ir jį galima tęsti 7 dienas arba tiek laiko, kiek nurodyta šiame lapelyje, net jei atsiranda menstruacinis kraujavimas.</w:t>
      </w:r>
    </w:p>
    <w:p w14:paraId="0D114BD4"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6B96BB63" w14:textId="77777777" w:rsidR="00244A06" w:rsidRPr="00244A06" w:rsidRDefault="00244A06" w:rsidP="00244A06">
      <w:pPr>
        <w:spacing w:after="0" w:line="240" w:lineRule="auto"/>
        <w:rPr>
          <w:rFonts w:ascii="Times New Roman" w:eastAsia="Times New Roman" w:hAnsi="Times New Roman" w:cs="Times New Roman"/>
          <w:i/>
          <w:iCs/>
          <w:kern w:val="0"/>
          <w:sz w:val="22"/>
          <w:szCs w:val="22"/>
          <w14:ligatures w14:val="none"/>
        </w:rPr>
      </w:pPr>
      <w:r w:rsidRPr="00244A06">
        <w:rPr>
          <w:rFonts w:ascii="Times New Roman" w:eastAsia="Times New Roman" w:hAnsi="Times New Roman" w:cs="Times New Roman"/>
          <w:i/>
          <w:iCs/>
          <w:kern w:val="0"/>
          <w:sz w:val="22"/>
          <w:szCs w:val="22"/>
          <w14:ligatures w14:val="none"/>
        </w:rPr>
        <w:t>Vartojimas vaikams ir paaugliams</w:t>
      </w:r>
    </w:p>
    <w:p w14:paraId="109FA7B9"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roofErr w:type="spellStart"/>
      <w:r w:rsidRPr="00244A06">
        <w:rPr>
          <w:rFonts w:ascii="Times New Roman" w:eastAsia="Times New Roman" w:hAnsi="Times New Roman" w:cs="Times New Roman"/>
          <w:kern w:val="0"/>
          <w:sz w:val="22"/>
          <w:szCs w:val="22"/>
          <w14:ligatures w14:val="none"/>
        </w:rPr>
        <w:t>Betadine</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ovulių</w:t>
      </w:r>
      <w:proofErr w:type="spellEnd"/>
      <w:r w:rsidRPr="00244A06">
        <w:rPr>
          <w:rFonts w:ascii="Times New Roman" w:eastAsia="Times New Roman" w:hAnsi="Times New Roman" w:cs="Times New Roman"/>
          <w:kern w:val="0"/>
          <w:sz w:val="22"/>
          <w:szCs w:val="22"/>
          <w14:ligatures w14:val="none"/>
        </w:rPr>
        <w:t xml:space="preserve"> negalima vartoti mergaitėms iki lytinio subrendimo.</w:t>
      </w:r>
    </w:p>
    <w:p w14:paraId="57F22744"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7FD94B58" w14:textId="77777777" w:rsidR="00244A06" w:rsidRPr="00244A06" w:rsidRDefault="00244A06" w:rsidP="00244A06">
      <w:pPr>
        <w:spacing w:after="0" w:line="240" w:lineRule="auto"/>
        <w:rPr>
          <w:rFonts w:ascii="Times New Roman" w:eastAsia="Times New Roman" w:hAnsi="Times New Roman" w:cs="Times New Roman"/>
          <w:b/>
          <w:bCs/>
          <w:kern w:val="0"/>
          <w:sz w:val="22"/>
          <w:szCs w:val="22"/>
          <w14:ligatures w14:val="none"/>
        </w:rPr>
      </w:pPr>
      <w:r w:rsidRPr="00244A06">
        <w:rPr>
          <w:rFonts w:ascii="Times New Roman" w:eastAsia="Times New Roman" w:hAnsi="Times New Roman" w:cs="Times New Roman"/>
          <w:b/>
          <w:bCs/>
          <w:kern w:val="0"/>
          <w:sz w:val="22"/>
          <w:szCs w:val="22"/>
          <w14:ligatures w14:val="none"/>
        </w:rPr>
        <w:t xml:space="preserve">Ką daryti pavartojus per didelę </w:t>
      </w:r>
      <w:proofErr w:type="spellStart"/>
      <w:r w:rsidRPr="00244A06">
        <w:rPr>
          <w:rFonts w:ascii="Times New Roman" w:eastAsia="Times New Roman" w:hAnsi="Times New Roman" w:cs="Times New Roman"/>
          <w:b/>
          <w:bCs/>
          <w:kern w:val="0"/>
          <w:sz w:val="22"/>
          <w:szCs w:val="22"/>
          <w14:ligatures w14:val="none"/>
        </w:rPr>
        <w:t>Betadine</w:t>
      </w:r>
      <w:proofErr w:type="spellEnd"/>
      <w:r w:rsidRPr="00244A06">
        <w:rPr>
          <w:rFonts w:ascii="Times New Roman" w:eastAsia="Times New Roman" w:hAnsi="Times New Roman" w:cs="Times New Roman"/>
          <w:b/>
          <w:bCs/>
          <w:kern w:val="0"/>
          <w:sz w:val="22"/>
          <w:szCs w:val="22"/>
          <w14:ligatures w14:val="none"/>
        </w:rPr>
        <w:t xml:space="preserve"> dozę</w:t>
      </w:r>
    </w:p>
    <w:p w14:paraId="4E2C6189" w14:textId="77777777" w:rsidR="00244A06" w:rsidRPr="00244A06" w:rsidRDefault="00244A06" w:rsidP="00244A06">
      <w:pPr>
        <w:tabs>
          <w:tab w:val="left" w:pos="1296"/>
        </w:tabs>
        <w:snapToGrid w:val="0"/>
        <w:spacing w:after="0" w:line="240" w:lineRule="auto"/>
        <w:rPr>
          <w:rFonts w:ascii="Times New Roman" w:eastAsia="Times New Roman" w:hAnsi="Times New Roman" w:cs="Times New Roman"/>
          <w:bCs/>
          <w:kern w:val="0"/>
          <w:sz w:val="22"/>
          <w:szCs w:val="22"/>
          <w:lang w:eastAsia="lt-LT"/>
          <w14:ligatures w14:val="none"/>
        </w:rPr>
      </w:pPr>
      <w:r w:rsidRPr="00244A06">
        <w:rPr>
          <w:rFonts w:ascii="Times New Roman" w:eastAsia="Times New Roman" w:hAnsi="Times New Roman" w:cs="Times New Roman"/>
          <w:bCs/>
          <w:kern w:val="0"/>
          <w:sz w:val="22"/>
          <w:szCs w:val="22"/>
          <w:lang w:eastAsia="lt-LT"/>
          <w14:ligatures w14:val="none"/>
        </w:rPr>
        <w:t>Vartojant kaip nurodyta, perdozavimo rizikos nėra.</w:t>
      </w:r>
    </w:p>
    <w:p w14:paraId="17A69445" w14:textId="77777777" w:rsidR="00244A06" w:rsidRPr="00244A06" w:rsidRDefault="00244A06" w:rsidP="00244A06">
      <w:pPr>
        <w:tabs>
          <w:tab w:val="left" w:pos="1296"/>
        </w:tabs>
        <w:snapToGrid w:val="0"/>
        <w:spacing w:after="0" w:line="240" w:lineRule="auto"/>
        <w:rPr>
          <w:rFonts w:ascii="Times New Roman" w:eastAsia="Times New Roman" w:hAnsi="Times New Roman" w:cs="Times New Roman"/>
          <w:bCs/>
          <w:kern w:val="0"/>
          <w:sz w:val="22"/>
          <w:szCs w:val="22"/>
          <w:lang w:eastAsia="lt-LT"/>
          <w14:ligatures w14:val="none"/>
        </w:rPr>
      </w:pPr>
      <w:r w:rsidRPr="00244A06">
        <w:rPr>
          <w:rFonts w:ascii="Times New Roman" w:eastAsia="Times New Roman" w:hAnsi="Times New Roman" w:cs="Times New Roman"/>
          <w:bCs/>
          <w:kern w:val="0"/>
          <w:sz w:val="22"/>
          <w:szCs w:val="22"/>
          <w:lang w:eastAsia="lt-LT"/>
          <w14:ligatures w14:val="none"/>
        </w:rPr>
        <w:t xml:space="preserve">Perdozavus lokaliai vartojamo vaisto, rekomenduojama išimti įkištą </w:t>
      </w:r>
      <w:proofErr w:type="spellStart"/>
      <w:r w:rsidRPr="00244A06">
        <w:rPr>
          <w:rFonts w:ascii="Times New Roman" w:eastAsia="Times New Roman" w:hAnsi="Times New Roman" w:cs="Times New Roman"/>
          <w:bCs/>
          <w:kern w:val="0"/>
          <w:sz w:val="22"/>
          <w:szCs w:val="22"/>
          <w:lang w:eastAsia="lt-LT"/>
          <w14:ligatures w14:val="none"/>
        </w:rPr>
        <w:t>ovulę</w:t>
      </w:r>
      <w:proofErr w:type="spellEnd"/>
      <w:r w:rsidRPr="00244A06">
        <w:rPr>
          <w:rFonts w:ascii="Times New Roman" w:eastAsia="Times New Roman" w:hAnsi="Times New Roman" w:cs="Times New Roman"/>
          <w:bCs/>
          <w:kern w:val="0"/>
          <w:sz w:val="22"/>
          <w:szCs w:val="22"/>
          <w:lang w:eastAsia="lt-LT"/>
          <w14:ligatures w14:val="none"/>
        </w:rPr>
        <w:t>.</w:t>
      </w:r>
    </w:p>
    <w:p w14:paraId="6C92EA30" w14:textId="77777777" w:rsidR="00244A06" w:rsidRPr="00244A06" w:rsidRDefault="00244A06" w:rsidP="00244A06">
      <w:pPr>
        <w:tabs>
          <w:tab w:val="left" w:pos="1296"/>
        </w:tabs>
        <w:snapToGrid w:val="0"/>
        <w:spacing w:after="0" w:line="240" w:lineRule="auto"/>
        <w:rPr>
          <w:rFonts w:ascii="Times New Roman" w:eastAsia="Times New Roman" w:hAnsi="Times New Roman" w:cs="Times New Roman"/>
          <w:bCs/>
          <w:kern w:val="0"/>
          <w:sz w:val="22"/>
          <w:szCs w:val="22"/>
          <w:lang w:eastAsia="lt-LT"/>
          <w14:ligatures w14:val="none"/>
        </w:rPr>
      </w:pPr>
    </w:p>
    <w:p w14:paraId="5B2F2C72" w14:textId="77777777" w:rsidR="00244A06" w:rsidRPr="00244A06" w:rsidRDefault="00244A06" w:rsidP="00244A06">
      <w:pPr>
        <w:tabs>
          <w:tab w:val="left" w:pos="1296"/>
        </w:tabs>
        <w:snapToGrid w:val="0"/>
        <w:spacing w:after="0" w:line="240" w:lineRule="auto"/>
        <w:rPr>
          <w:rFonts w:ascii="Times New Roman" w:eastAsia="Times New Roman" w:hAnsi="Times New Roman" w:cs="Times New Roman"/>
          <w:b/>
          <w:kern w:val="0"/>
          <w:sz w:val="22"/>
          <w:szCs w:val="22"/>
          <w:lang w:eastAsia="lt-LT"/>
          <w14:ligatures w14:val="none"/>
        </w:rPr>
      </w:pPr>
      <w:proofErr w:type="spellStart"/>
      <w:r w:rsidRPr="00244A06">
        <w:rPr>
          <w:rFonts w:ascii="Times New Roman" w:eastAsia="Times New Roman" w:hAnsi="Times New Roman" w:cs="Times New Roman"/>
          <w:b/>
          <w:kern w:val="0"/>
          <w:sz w:val="22"/>
          <w:szCs w:val="22"/>
          <w:lang w:eastAsia="lt-LT"/>
          <w14:ligatures w14:val="none"/>
        </w:rPr>
        <w:t>Betadine</w:t>
      </w:r>
      <w:proofErr w:type="spellEnd"/>
      <w:r w:rsidRPr="00244A06">
        <w:rPr>
          <w:rFonts w:ascii="Times New Roman" w:eastAsia="Times New Roman" w:hAnsi="Times New Roman" w:cs="Times New Roman"/>
          <w:b/>
          <w:kern w:val="0"/>
          <w:sz w:val="22"/>
          <w:szCs w:val="22"/>
          <w:lang w:eastAsia="lt-LT"/>
          <w14:ligatures w14:val="none"/>
        </w:rPr>
        <w:t xml:space="preserve"> skirtas vartoti tik į makštį.</w:t>
      </w:r>
    </w:p>
    <w:p w14:paraId="3BC8F8BE" w14:textId="77777777" w:rsidR="00244A06" w:rsidRPr="00244A06" w:rsidRDefault="00244A06" w:rsidP="00244A06">
      <w:pPr>
        <w:tabs>
          <w:tab w:val="left" w:pos="1296"/>
        </w:tabs>
        <w:snapToGrid w:val="0"/>
        <w:spacing w:after="0" w:line="240" w:lineRule="auto"/>
        <w:rPr>
          <w:rFonts w:ascii="Times New Roman" w:eastAsia="Times New Roman" w:hAnsi="Times New Roman" w:cs="Times New Roman"/>
          <w:bCs/>
          <w:kern w:val="0"/>
          <w:sz w:val="22"/>
          <w:szCs w:val="22"/>
          <w:lang w:eastAsia="lt-LT"/>
          <w14:ligatures w14:val="none"/>
        </w:rPr>
      </w:pPr>
      <w:r w:rsidRPr="00244A06">
        <w:rPr>
          <w:rFonts w:ascii="Times New Roman" w:eastAsia="Times New Roman" w:hAnsi="Times New Roman" w:cs="Times New Roman"/>
          <w:kern w:val="0"/>
          <w:sz w:val="22"/>
          <w:szCs w:val="22"/>
          <w14:ligatures w14:val="none"/>
        </w:rPr>
        <w:t xml:space="preserve">Jei įtariate, kad perdozavote vaisto, arba </w:t>
      </w:r>
      <w:r w:rsidRPr="00244A06">
        <w:rPr>
          <w:rFonts w:ascii="Times New Roman" w:eastAsia="Times New Roman" w:hAnsi="Times New Roman" w:cs="Times New Roman"/>
          <w:kern w:val="0"/>
          <w:sz w:val="22"/>
          <w:szCs w:val="22"/>
          <w:lang w:eastAsia="lt-LT"/>
          <w14:ligatures w14:val="none"/>
        </w:rPr>
        <w:t>jei vaisto apsirikę pavartojote per burną ir atsirado toliau išvardytų ūminio apsinuodijimo požymių,</w:t>
      </w:r>
      <w:r w:rsidRPr="00244A06">
        <w:rPr>
          <w:rFonts w:ascii="Times New Roman" w:eastAsia="Times New Roman" w:hAnsi="Times New Roman" w:cs="Times New Roman"/>
          <w:kern w:val="0"/>
          <w:sz w:val="22"/>
          <w:szCs w:val="22"/>
          <w14:ligatures w14:val="none"/>
        </w:rPr>
        <w:t xml:space="preserve"> nedelsdami kreipkitės medicininės pagalbos</w:t>
      </w:r>
      <w:r w:rsidRPr="00244A06">
        <w:rPr>
          <w:rFonts w:ascii="Times New Roman" w:eastAsia="Times New Roman" w:hAnsi="Times New Roman" w:cs="Times New Roman"/>
          <w:kern w:val="0"/>
          <w:sz w:val="22"/>
          <w:szCs w:val="22"/>
          <w:lang w:eastAsia="lt-LT"/>
          <w14:ligatures w14:val="none"/>
        </w:rPr>
        <w:t>:</w:t>
      </w:r>
    </w:p>
    <w:p w14:paraId="27FB5702" w14:textId="28459F79" w:rsidR="00244A06" w:rsidRPr="005E60B3" w:rsidRDefault="00244A06" w:rsidP="005E60B3">
      <w:pPr>
        <w:pStyle w:val="Sraopastraipa"/>
        <w:numPr>
          <w:ilvl w:val="0"/>
          <w:numId w:val="15"/>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5E60B3">
        <w:rPr>
          <w:rFonts w:ascii="Times New Roman" w:eastAsia="Times New Roman" w:hAnsi="Times New Roman" w:cs="Times New Roman"/>
          <w:kern w:val="0"/>
          <w:sz w:val="22"/>
          <w:szCs w:val="22"/>
          <w:lang w:eastAsia="lt-LT"/>
          <w14:ligatures w14:val="none"/>
        </w:rPr>
        <w:t>su pilvu susiję simptomai,</w:t>
      </w:r>
    </w:p>
    <w:p w14:paraId="7045B43A" w14:textId="6C3C23BC" w:rsidR="00244A06" w:rsidRPr="005E60B3" w:rsidRDefault="00244A06" w:rsidP="005E60B3">
      <w:pPr>
        <w:pStyle w:val="Sraopastraipa"/>
        <w:numPr>
          <w:ilvl w:val="0"/>
          <w:numId w:val="15"/>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5E60B3">
        <w:rPr>
          <w:rFonts w:ascii="Times New Roman" w:eastAsia="Times New Roman" w:hAnsi="Times New Roman" w:cs="Times New Roman"/>
          <w:kern w:val="0"/>
          <w:sz w:val="22"/>
          <w:szCs w:val="22"/>
          <w:lang w:eastAsia="lt-LT"/>
          <w14:ligatures w14:val="none"/>
        </w:rPr>
        <w:t>šlapimo neišskyrimas (</w:t>
      </w:r>
      <w:proofErr w:type="spellStart"/>
      <w:r w:rsidRPr="005E60B3">
        <w:rPr>
          <w:rFonts w:ascii="Times New Roman" w:eastAsia="Times New Roman" w:hAnsi="Times New Roman" w:cs="Times New Roman"/>
          <w:kern w:val="0"/>
          <w:sz w:val="22"/>
          <w:szCs w:val="22"/>
          <w:lang w:eastAsia="lt-LT"/>
          <w14:ligatures w14:val="none"/>
        </w:rPr>
        <w:t>anurija</w:t>
      </w:r>
      <w:proofErr w:type="spellEnd"/>
      <w:r w:rsidRPr="005E60B3">
        <w:rPr>
          <w:rFonts w:ascii="Times New Roman" w:eastAsia="Times New Roman" w:hAnsi="Times New Roman" w:cs="Times New Roman"/>
          <w:kern w:val="0"/>
          <w:sz w:val="22"/>
          <w:szCs w:val="22"/>
          <w:lang w:eastAsia="lt-LT"/>
          <w14:ligatures w14:val="none"/>
        </w:rPr>
        <w:t>),</w:t>
      </w:r>
    </w:p>
    <w:p w14:paraId="3D20005E" w14:textId="1D4CBD2D" w:rsidR="00244A06" w:rsidRPr="005E60B3" w:rsidRDefault="00244A06" w:rsidP="005E60B3">
      <w:pPr>
        <w:pStyle w:val="Sraopastraipa"/>
        <w:numPr>
          <w:ilvl w:val="0"/>
          <w:numId w:val="15"/>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5E60B3">
        <w:rPr>
          <w:rFonts w:ascii="Times New Roman" w:eastAsia="Times New Roman" w:hAnsi="Times New Roman" w:cs="Times New Roman"/>
          <w:kern w:val="0"/>
          <w:sz w:val="22"/>
          <w:szCs w:val="22"/>
          <w:lang w:eastAsia="lt-LT"/>
          <w14:ligatures w14:val="none"/>
        </w:rPr>
        <w:t>kraujotakos nepakankamumas,</w:t>
      </w:r>
    </w:p>
    <w:p w14:paraId="0FBAF430" w14:textId="3FD0CCE9" w:rsidR="00244A06" w:rsidRPr="005E60B3" w:rsidRDefault="00244A06" w:rsidP="005E60B3">
      <w:pPr>
        <w:pStyle w:val="Sraopastraipa"/>
        <w:numPr>
          <w:ilvl w:val="0"/>
          <w:numId w:val="15"/>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5E60B3">
        <w:rPr>
          <w:rFonts w:ascii="Times New Roman" w:eastAsia="Times New Roman" w:hAnsi="Times New Roman" w:cs="Times New Roman"/>
          <w:kern w:val="0"/>
          <w:sz w:val="22"/>
          <w:szCs w:val="22"/>
          <w:lang w:eastAsia="lt-LT"/>
          <w14:ligatures w14:val="none"/>
        </w:rPr>
        <w:t>kvėpavimo pasunkėjimas,</w:t>
      </w:r>
    </w:p>
    <w:p w14:paraId="12368758" w14:textId="10A7C53F" w:rsidR="00244A06" w:rsidRPr="005E60B3" w:rsidRDefault="00244A06" w:rsidP="005E60B3">
      <w:pPr>
        <w:pStyle w:val="Sraopastraipa"/>
        <w:numPr>
          <w:ilvl w:val="0"/>
          <w:numId w:val="15"/>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5E60B3">
        <w:rPr>
          <w:rFonts w:ascii="Times New Roman" w:eastAsia="Times New Roman" w:hAnsi="Times New Roman" w:cs="Times New Roman"/>
          <w:kern w:val="0"/>
          <w:sz w:val="22"/>
          <w:szCs w:val="22"/>
          <w:lang w:eastAsia="lt-LT"/>
          <w14:ligatures w14:val="none"/>
        </w:rPr>
        <w:t>medžiagų apykaitos sutrikimai,</w:t>
      </w:r>
    </w:p>
    <w:p w14:paraId="50F2ED65" w14:textId="67EBB68A" w:rsidR="00244A06" w:rsidRPr="005E60B3" w:rsidRDefault="00244A06" w:rsidP="005E60B3">
      <w:pPr>
        <w:pStyle w:val="Sraopastraipa"/>
        <w:numPr>
          <w:ilvl w:val="0"/>
          <w:numId w:val="15"/>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5E60B3">
        <w:rPr>
          <w:rFonts w:ascii="Times New Roman" w:eastAsia="Times New Roman" w:hAnsi="Times New Roman" w:cs="Times New Roman"/>
          <w:kern w:val="0"/>
          <w:sz w:val="22"/>
          <w:szCs w:val="22"/>
          <w:lang w:eastAsia="lt-LT"/>
          <w14:ligatures w14:val="none"/>
        </w:rPr>
        <w:t>dažnas širdies plakimas,</w:t>
      </w:r>
    </w:p>
    <w:p w14:paraId="128A1EE6" w14:textId="080DF8A9" w:rsidR="00244A06" w:rsidRPr="005E60B3" w:rsidRDefault="00244A06" w:rsidP="005E60B3">
      <w:pPr>
        <w:pStyle w:val="Sraopastraipa"/>
        <w:numPr>
          <w:ilvl w:val="0"/>
          <w:numId w:val="15"/>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5E60B3">
        <w:rPr>
          <w:rFonts w:ascii="Times New Roman" w:eastAsia="Times New Roman" w:hAnsi="Times New Roman" w:cs="Times New Roman"/>
          <w:kern w:val="0"/>
          <w:sz w:val="22"/>
          <w:szCs w:val="22"/>
          <w:lang w:eastAsia="lt-LT"/>
          <w14:ligatures w14:val="none"/>
        </w:rPr>
        <w:t>kraujospūdžio sumažėjimas,</w:t>
      </w:r>
    </w:p>
    <w:p w14:paraId="57D023E9" w14:textId="628C2CBA" w:rsidR="00244A06" w:rsidRPr="005E60B3" w:rsidRDefault="00244A06" w:rsidP="005E60B3">
      <w:pPr>
        <w:pStyle w:val="Sraopastraipa"/>
        <w:numPr>
          <w:ilvl w:val="0"/>
          <w:numId w:val="15"/>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5E60B3">
        <w:rPr>
          <w:rFonts w:ascii="Times New Roman" w:eastAsia="Times New Roman" w:hAnsi="Times New Roman" w:cs="Times New Roman"/>
          <w:kern w:val="0"/>
          <w:sz w:val="22"/>
          <w:szCs w:val="22"/>
          <w:lang w:eastAsia="lt-LT"/>
          <w14:ligatures w14:val="none"/>
        </w:rPr>
        <w:t>traukuliai,</w:t>
      </w:r>
    </w:p>
    <w:p w14:paraId="66FE90FC" w14:textId="7874C31E" w:rsidR="00244A06" w:rsidRPr="005E60B3" w:rsidRDefault="00244A06" w:rsidP="005E60B3">
      <w:pPr>
        <w:pStyle w:val="Sraopastraipa"/>
        <w:numPr>
          <w:ilvl w:val="0"/>
          <w:numId w:val="15"/>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5E60B3">
        <w:rPr>
          <w:rFonts w:ascii="Times New Roman" w:eastAsia="Times New Roman" w:hAnsi="Times New Roman" w:cs="Times New Roman"/>
          <w:kern w:val="0"/>
          <w:sz w:val="22"/>
          <w:szCs w:val="22"/>
          <w:lang w:eastAsia="lt-LT"/>
          <w14:ligatures w14:val="none"/>
        </w:rPr>
        <w:t>karščiavimas.</w:t>
      </w:r>
    </w:p>
    <w:p w14:paraId="4F0D109A" w14:textId="77777777" w:rsidR="00244A06" w:rsidRPr="00244A06" w:rsidRDefault="00244A06" w:rsidP="00244A06">
      <w:pPr>
        <w:spacing w:after="0" w:line="240" w:lineRule="auto"/>
        <w:rPr>
          <w:rFonts w:ascii="Times New Roman" w:eastAsia="Times New Roman" w:hAnsi="Times New Roman" w:cs="Times New Roman"/>
          <w:b/>
          <w:bCs/>
          <w:kern w:val="0"/>
          <w:sz w:val="22"/>
          <w:szCs w:val="22"/>
          <w14:ligatures w14:val="none"/>
        </w:rPr>
      </w:pPr>
    </w:p>
    <w:p w14:paraId="4342C3DB" w14:textId="77777777" w:rsidR="00244A06" w:rsidRPr="00244A06" w:rsidRDefault="00244A06" w:rsidP="00244A06">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244A06">
        <w:rPr>
          <w:rFonts w:ascii="Times New Roman" w:eastAsia="Times New Roman" w:hAnsi="Times New Roman" w:cs="Times New Roman"/>
          <w:b/>
          <w:bCs/>
          <w:snapToGrid w:val="0"/>
          <w:kern w:val="0"/>
          <w:sz w:val="22"/>
          <w:szCs w:val="28"/>
          <w:lang w:eastAsia="x-none"/>
          <w14:ligatures w14:val="none"/>
        </w:rPr>
        <w:t xml:space="preserve">Pamiršus pavartoti </w:t>
      </w:r>
      <w:proofErr w:type="spellStart"/>
      <w:r w:rsidRPr="00244A06">
        <w:rPr>
          <w:rFonts w:ascii="Times New Roman" w:eastAsia="Times New Roman" w:hAnsi="Times New Roman" w:cs="Times New Roman"/>
          <w:b/>
          <w:bCs/>
          <w:snapToGrid w:val="0"/>
          <w:kern w:val="0"/>
          <w:sz w:val="22"/>
          <w:szCs w:val="28"/>
          <w:lang w:eastAsia="x-none"/>
          <w14:ligatures w14:val="none"/>
        </w:rPr>
        <w:t>Betadine</w:t>
      </w:r>
      <w:proofErr w:type="spellEnd"/>
    </w:p>
    <w:p w14:paraId="73606F37" w14:textId="77777777" w:rsidR="00244A06" w:rsidRPr="00244A06" w:rsidRDefault="00244A06" w:rsidP="00244A06">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244A06">
        <w:rPr>
          <w:rFonts w:ascii="Times New Roman" w:eastAsia="Times New Roman" w:hAnsi="Times New Roman" w:cs="Times New Roman"/>
          <w:snapToGrid w:val="0"/>
          <w:kern w:val="0"/>
          <w:sz w:val="22"/>
          <w14:ligatures w14:val="none"/>
        </w:rPr>
        <w:t>Jei pamiršote pavartoti šio vaisto, įprastą vartojimą tęskite vos tik prisiminę. Negalima vartoti dvigubos dozės norint kompensuoti praleistą dozę.</w:t>
      </w:r>
    </w:p>
    <w:p w14:paraId="559775D5" w14:textId="77777777" w:rsidR="00244A06" w:rsidRPr="00244A06" w:rsidRDefault="00244A06" w:rsidP="00244A06">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E90591A" w14:textId="77777777" w:rsidR="00244A06" w:rsidRPr="00244A06" w:rsidRDefault="00244A06" w:rsidP="00244A06">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244A06">
        <w:rPr>
          <w:rFonts w:ascii="Times New Roman" w:eastAsia="Times New Roman" w:hAnsi="Times New Roman" w:cs="Times New Roman"/>
          <w:b/>
          <w:bCs/>
          <w:snapToGrid w:val="0"/>
          <w:kern w:val="0"/>
          <w:sz w:val="22"/>
          <w:szCs w:val="28"/>
          <w:lang w:eastAsia="x-none"/>
          <w14:ligatures w14:val="none"/>
        </w:rPr>
        <w:t xml:space="preserve">Nustojus vartoti </w:t>
      </w:r>
      <w:proofErr w:type="spellStart"/>
      <w:r w:rsidRPr="00244A06">
        <w:rPr>
          <w:rFonts w:ascii="Times New Roman" w:eastAsia="Times New Roman" w:hAnsi="Times New Roman" w:cs="Times New Roman"/>
          <w:b/>
          <w:bCs/>
          <w:snapToGrid w:val="0"/>
          <w:kern w:val="0"/>
          <w:sz w:val="22"/>
          <w:szCs w:val="28"/>
          <w:lang w:eastAsia="x-none"/>
          <w14:ligatures w14:val="none"/>
        </w:rPr>
        <w:t>Betadine</w:t>
      </w:r>
      <w:proofErr w:type="spellEnd"/>
    </w:p>
    <w:p w14:paraId="72B7036C" w14:textId="77777777" w:rsidR="00244A06" w:rsidRPr="00244A06" w:rsidRDefault="00244A06" w:rsidP="00244A06">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244A06">
        <w:rPr>
          <w:rFonts w:ascii="Times New Roman" w:eastAsia="Times New Roman" w:hAnsi="Times New Roman" w:cs="Times New Roman"/>
          <w:noProof/>
          <w:snapToGrid w:val="0"/>
          <w:kern w:val="0"/>
          <w:sz w:val="22"/>
          <w14:ligatures w14:val="none"/>
        </w:rPr>
        <w:t>Siekiant išvengti atkryčio ir visiškai pašalinti infekciją, gydymo negalima nutraukti anksčiau nei rekomenduota.</w:t>
      </w:r>
    </w:p>
    <w:p w14:paraId="720B4349"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35214DDE" w14:textId="77777777" w:rsidR="00244A06" w:rsidRPr="00244A06" w:rsidRDefault="00244A06" w:rsidP="00244A06">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244A06">
        <w:rPr>
          <w:rFonts w:ascii="Times New Roman" w:eastAsia="Times New Roman" w:hAnsi="Times New Roman" w:cs="Times New Roman"/>
          <w:noProof/>
          <w:snapToGrid w:val="0"/>
          <w:kern w:val="0"/>
          <w:sz w:val="22"/>
          <w14:ligatures w14:val="none"/>
        </w:rPr>
        <w:t>Jeigu kiltų daugiau klausimų dėl šio vaisto vartojimo, kreipkitės į gydytoją arba vaistininką.</w:t>
      </w:r>
    </w:p>
    <w:p w14:paraId="59B50B59"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11813D09"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260F44BC" w14:textId="77777777" w:rsidR="00244A06" w:rsidRPr="00244A06" w:rsidRDefault="00244A06" w:rsidP="00244A06">
      <w:pPr>
        <w:numPr>
          <w:ilvl w:val="0"/>
          <w:numId w:val="1"/>
        </w:numPr>
        <w:tabs>
          <w:tab w:val="left" w:pos="540"/>
        </w:tabs>
        <w:spacing w:after="0" w:line="240" w:lineRule="auto"/>
        <w:outlineLvl w:val="0"/>
        <w:rPr>
          <w:rFonts w:ascii="Times New Roman" w:eastAsia="Times New Roman" w:hAnsi="Times New Roman" w:cs="Times New Roman"/>
          <w:b/>
          <w:caps/>
          <w:kern w:val="0"/>
          <w:sz w:val="22"/>
          <w:szCs w:val="22"/>
          <w14:ligatures w14:val="none"/>
        </w:rPr>
      </w:pPr>
      <w:r w:rsidRPr="00244A06">
        <w:rPr>
          <w:rFonts w:ascii="Times New Roman" w:eastAsia="Times New Roman" w:hAnsi="Times New Roman" w:cs="Times New Roman"/>
          <w:b/>
          <w:bCs/>
          <w:kern w:val="0"/>
          <w:sz w:val="22"/>
          <w:szCs w:val="22"/>
          <w14:ligatures w14:val="none"/>
        </w:rPr>
        <w:t>Galimas šalutinis poveikis</w:t>
      </w:r>
    </w:p>
    <w:p w14:paraId="32CC9832"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6DF77CF8"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4A8228E2"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7E674A6D" w14:textId="77777777" w:rsidR="00244A06" w:rsidRPr="00244A06" w:rsidRDefault="00244A06" w:rsidP="00244A06">
      <w:pPr>
        <w:spacing w:after="0" w:line="240" w:lineRule="auto"/>
        <w:rPr>
          <w:rFonts w:ascii="Times New Roman" w:eastAsia="Times New Roman" w:hAnsi="Times New Roman" w:cs="Times New Roman"/>
          <w:noProof/>
          <w:kern w:val="0"/>
          <w:sz w:val="22"/>
          <w:szCs w:val="22"/>
          <w:lang w:eastAsia="en-GB"/>
          <w14:ligatures w14:val="none"/>
        </w:rPr>
      </w:pPr>
      <w:r w:rsidRPr="00244A06">
        <w:rPr>
          <w:rFonts w:ascii="Times New Roman" w:eastAsia="Times New Roman" w:hAnsi="Times New Roman" w:cs="Times New Roman"/>
          <w:noProof/>
          <w:kern w:val="0"/>
          <w:sz w:val="22"/>
          <w:szCs w:val="22"/>
          <w:lang w:eastAsia="en-GB"/>
          <w14:ligatures w14:val="none"/>
        </w:rPr>
        <w:t>Nutraukite vaisto vartojimą ir nedelsdami kreipkitės į gydytoją ar ligoninę, jei pasireikš bet kuris toliau paminėtas šalutinis poveiks,</w:t>
      </w:r>
    </w:p>
    <w:p w14:paraId="5B9F401E"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076B96F1" w14:textId="77777777" w:rsidR="00244A06" w:rsidRPr="00244A06" w:rsidRDefault="00244A06" w:rsidP="00244A06">
      <w:pPr>
        <w:spacing w:after="0" w:line="240" w:lineRule="auto"/>
        <w:rPr>
          <w:rFonts w:ascii="Times New Roman" w:eastAsia="Times New Roman" w:hAnsi="Times New Roman" w:cs="Times New Roman"/>
          <w:b/>
          <w:bCs/>
          <w:iCs/>
          <w:noProof/>
          <w:kern w:val="0"/>
          <w:sz w:val="22"/>
          <w:szCs w:val="22"/>
          <w:lang w:eastAsia="en-GB"/>
          <w14:ligatures w14:val="none"/>
        </w:rPr>
      </w:pPr>
      <w:r w:rsidRPr="00244A06">
        <w:rPr>
          <w:rFonts w:ascii="Times New Roman" w:eastAsia="Times New Roman" w:hAnsi="Times New Roman" w:cs="Times New Roman"/>
          <w:b/>
          <w:bCs/>
          <w:iCs/>
          <w:noProof/>
          <w:kern w:val="0"/>
          <w:sz w:val="22"/>
          <w:szCs w:val="22"/>
          <w:lang w:eastAsia="en-GB"/>
          <w14:ligatures w14:val="none"/>
        </w:rPr>
        <w:t>Reti šalutinio poveikio reiškiniai (gali pasireikšti rečiau kaip 1 iš 1 000 asmenų</w:t>
      </w:r>
      <w:r w:rsidRPr="00244A06">
        <w:rPr>
          <w:rFonts w:ascii="Times New Roman" w:eastAsia="Times New Roman" w:hAnsi="Times New Roman" w:cs="Times New Roman"/>
          <w:b/>
          <w:bCs/>
          <w:iCs/>
          <w:kern w:val="0"/>
          <w:sz w:val="22"/>
          <w:szCs w:val="22"/>
          <w14:ligatures w14:val="none"/>
        </w:rPr>
        <w:t>)</w:t>
      </w:r>
    </w:p>
    <w:p w14:paraId="458A5F70" w14:textId="77777777" w:rsidR="00244A06" w:rsidRPr="00244A06" w:rsidRDefault="00244A06" w:rsidP="005E60B3">
      <w:pPr>
        <w:numPr>
          <w:ilvl w:val="0"/>
          <w:numId w:val="14"/>
        </w:numPr>
        <w:spacing w:after="0" w:line="240" w:lineRule="auto"/>
        <w:ind w:left="567" w:hanging="283"/>
        <w:contextualSpacing/>
        <w:rPr>
          <w:rFonts w:ascii="Times New Roman" w:eastAsia="Times New Roman" w:hAnsi="Times New Roman" w:cs="Times New Roman"/>
          <w:kern w:val="0"/>
          <w:sz w:val="22"/>
          <w:szCs w:val="22"/>
          <w:lang w:eastAsia="en-GB"/>
          <w14:ligatures w14:val="none"/>
        </w:rPr>
      </w:pPr>
      <w:r w:rsidRPr="00244A06">
        <w:rPr>
          <w:rFonts w:ascii="Times New Roman" w:eastAsia="Times New Roman" w:hAnsi="Times New Roman" w:cs="Times New Roman"/>
          <w:kern w:val="0"/>
          <w:sz w:val="22"/>
          <w:szCs w:val="22"/>
          <w14:ligatures w14:val="none"/>
        </w:rPr>
        <w:t>Padidėjusio jautrumo reakcijos.</w:t>
      </w:r>
    </w:p>
    <w:p w14:paraId="687C14E4" w14:textId="77777777" w:rsidR="00244A06" w:rsidRPr="00244A06" w:rsidRDefault="00244A06" w:rsidP="00244A06">
      <w:pPr>
        <w:spacing w:after="0" w:line="240" w:lineRule="auto"/>
        <w:rPr>
          <w:rFonts w:ascii="Times New Roman" w:eastAsia="Times New Roman" w:hAnsi="Times New Roman" w:cs="Times New Roman"/>
          <w:kern w:val="0"/>
          <w:sz w:val="22"/>
          <w:szCs w:val="22"/>
          <w:lang w:eastAsia="en-GB"/>
          <w14:ligatures w14:val="none"/>
        </w:rPr>
      </w:pPr>
    </w:p>
    <w:p w14:paraId="7B3A5A6C" w14:textId="77777777" w:rsidR="00244A06" w:rsidRPr="00244A06" w:rsidRDefault="00244A06" w:rsidP="00244A06">
      <w:pPr>
        <w:autoSpaceDE w:val="0"/>
        <w:autoSpaceDN w:val="0"/>
        <w:adjustRightInd w:val="0"/>
        <w:spacing w:after="0" w:line="240" w:lineRule="auto"/>
        <w:rPr>
          <w:rFonts w:ascii="Times New Roman" w:eastAsia="Times New Roman" w:hAnsi="Times New Roman" w:cs="Times New Roman"/>
          <w:b/>
          <w:bCs/>
          <w:iCs/>
          <w:noProof/>
          <w:kern w:val="0"/>
          <w:sz w:val="22"/>
          <w:szCs w:val="22"/>
          <w:lang w:eastAsia="en-GB"/>
          <w14:ligatures w14:val="none"/>
        </w:rPr>
      </w:pPr>
      <w:r w:rsidRPr="00244A06">
        <w:rPr>
          <w:rFonts w:ascii="Times New Roman" w:eastAsia="Times New Roman" w:hAnsi="Times New Roman" w:cs="Times New Roman"/>
          <w:b/>
          <w:bCs/>
          <w:iCs/>
          <w:noProof/>
          <w:kern w:val="0"/>
          <w:sz w:val="22"/>
          <w:szCs w:val="22"/>
          <w:lang w:eastAsia="en-GB"/>
          <w14:ligatures w14:val="none"/>
        </w:rPr>
        <w:t>Labai reti šalutinio poveikio reiškiniai (gali pasireikšti rečiau kaip 1 iš 10 000 asmenų</w:t>
      </w:r>
      <w:r w:rsidRPr="00244A06">
        <w:rPr>
          <w:rFonts w:ascii="Times New Roman" w:eastAsia="Times New Roman" w:hAnsi="Times New Roman" w:cs="Times New Roman"/>
          <w:b/>
          <w:bCs/>
          <w:iCs/>
          <w:kern w:val="0"/>
          <w:sz w:val="22"/>
          <w:szCs w:val="22"/>
          <w14:ligatures w14:val="none"/>
        </w:rPr>
        <w:t>)</w:t>
      </w:r>
    </w:p>
    <w:p w14:paraId="08ABDB25" w14:textId="77777777" w:rsidR="00244A06" w:rsidRPr="00244A06" w:rsidRDefault="00244A06" w:rsidP="005E60B3">
      <w:pPr>
        <w:numPr>
          <w:ilvl w:val="0"/>
          <w:numId w:val="13"/>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Sunki alerginė reakcija, dėl kurios pasunkėja kvėpavimas, pasireiškia galvos svaigimas, kraujospūdžio sumažėjimas (anafilaksinė reakcija).</w:t>
      </w:r>
    </w:p>
    <w:p w14:paraId="4402E24C" w14:textId="77777777" w:rsidR="00244A06" w:rsidRPr="00244A06" w:rsidRDefault="00244A06" w:rsidP="005E60B3">
      <w:pPr>
        <w:numPr>
          <w:ilvl w:val="0"/>
          <w:numId w:val="13"/>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Sunki alerginė reakcija, dėl kurios pasireiškia veido ar gerklės patinimas (</w:t>
      </w:r>
      <w:proofErr w:type="spellStart"/>
      <w:r w:rsidRPr="00244A06">
        <w:rPr>
          <w:rFonts w:ascii="Times New Roman" w:eastAsia="Times New Roman" w:hAnsi="Times New Roman" w:cs="Times New Roman"/>
          <w:kern w:val="0"/>
          <w:sz w:val="22"/>
          <w:szCs w:val="22"/>
          <w14:ligatures w14:val="none"/>
        </w:rPr>
        <w:t>angioneurozinė</w:t>
      </w:r>
      <w:proofErr w:type="spellEnd"/>
      <w:r w:rsidRPr="00244A06">
        <w:rPr>
          <w:rFonts w:ascii="Times New Roman" w:eastAsia="Times New Roman" w:hAnsi="Times New Roman" w:cs="Times New Roman"/>
          <w:kern w:val="0"/>
          <w:sz w:val="22"/>
          <w:szCs w:val="22"/>
          <w14:ligatures w14:val="none"/>
        </w:rPr>
        <w:t xml:space="preserve"> edema).</w:t>
      </w:r>
    </w:p>
    <w:p w14:paraId="3DB05EDE" w14:textId="77777777" w:rsidR="00244A06" w:rsidRPr="00244A06" w:rsidRDefault="00244A06" w:rsidP="00244A06">
      <w:pPr>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32343BA6"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Be to, praneštą apie kitokį toliau paminėtą šalutinį poveikį.</w:t>
      </w:r>
    </w:p>
    <w:p w14:paraId="18E11058" w14:textId="77777777" w:rsidR="00244A06" w:rsidRPr="00244A06" w:rsidRDefault="00244A06" w:rsidP="00244A06">
      <w:pPr>
        <w:spacing w:after="0" w:line="240" w:lineRule="auto"/>
        <w:rPr>
          <w:rFonts w:ascii="Times New Roman" w:eastAsia="Times New Roman" w:hAnsi="Times New Roman" w:cs="Times New Roman"/>
          <w:iCs/>
          <w:noProof/>
          <w:kern w:val="0"/>
          <w:sz w:val="22"/>
          <w:szCs w:val="22"/>
          <w:lang w:eastAsia="en-GB"/>
          <w14:ligatures w14:val="none"/>
        </w:rPr>
      </w:pPr>
    </w:p>
    <w:p w14:paraId="0D3CCCEC" w14:textId="77777777" w:rsidR="00244A06" w:rsidRPr="00244A06" w:rsidRDefault="00244A06" w:rsidP="00244A06">
      <w:pPr>
        <w:spacing w:after="0" w:line="240" w:lineRule="auto"/>
        <w:rPr>
          <w:rFonts w:ascii="Times New Roman" w:eastAsia="Times New Roman" w:hAnsi="Times New Roman" w:cs="Times New Roman"/>
          <w:b/>
          <w:bCs/>
          <w:iCs/>
          <w:noProof/>
          <w:kern w:val="0"/>
          <w:sz w:val="22"/>
          <w:szCs w:val="22"/>
          <w:lang w:eastAsia="en-GB"/>
          <w14:ligatures w14:val="none"/>
        </w:rPr>
      </w:pPr>
      <w:r w:rsidRPr="00244A06">
        <w:rPr>
          <w:rFonts w:ascii="Times New Roman" w:eastAsia="Times New Roman" w:hAnsi="Times New Roman" w:cs="Times New Roman"/>
          <w:b/>
          <w:bCs/>
          <w:iCs/>
          <w:noProof/>
          <w:kern w:val="0"/>
          <w:sz w:val="22"/>
          <w:szCs w:val="22"/>
          <w:lang w:eastAsia="en-GB"/>
          <w14:ligatures w14:val="none"/>
        </w:rPr>
        <w:t>Reti šalutinio poveikio reiškiniai (gali pasireikšti rečiau kaip 1 iš 1 000 asmenų</w:t>
      </w:r>
      <w:r w:rsidRPr="00244A06">
        <w:rPr>
          <w:rFonts w:ascii="Times New Roman" w:eastAsia="Times New Roman" w:hAnsi="Times New Roman" w:cs="Times New Roman"/>
          <w:b/>
          <w:bCs/>
          <w:iCs/>
          <w:kern w:val="0"/>
          <w:sz w:val="22"/>
          <w:szCs w:val="22"/>
          <w14:ligatures w14:val="none"/>
        </w:rPr>
        <w:t>)</w:t>
      </w:r>
    </w:p>
    <w:p w14:paraId="708E421D" w14:textId="77777777" w:rsidR="00244A06" w:rsidRPr="00244A06" w:rsidRDefault="00244A06" w:rsidP="005E60B3">
      <w:pPr>
        <w:numPr>
          <w:ilvl w:val="0"/>
          <w:numId w:val="12"/>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Odos uždegimas (vadinamasis kontaktinis dermatitas, pasireiškiantis tokiais simptomais kaip paraudimas, smulkios pūslelės ir niežulys).</w:t>
      </w:r>
    </w:p>
    <w:p w14:paraId="1C8B3E36" w14:textId="77777777" w:rsidR="00244A06" w:rsidRPr="00244A06" w:rsidRDefault="00244A06" w:rsidP="00244A06">
      <w:pPr>
        <w:autoSpaceDE w:val="0"/>
        <w:autoSpaceDN w:val="0"/>
        <w:adjustRightInd w:val="0"/>
        <w:spacing w:after="0" w:line="240" w:lineRule="auto"/>
        <w:rPr>
          <w:rFonts w:ascii="Times New Roman" w:eastAsia="Times New Roman" w:hAnsi="Times New Roman" w:cs="Times New Roman"/>
          <w:i/>
          <w:noProof/>
          <w:kern w:val="0"/>
          <w:sz w:val="22"/>
          <w:szCs w:val="22"/>
          <w:lang w:eastAsia="en-GB"/>
          <w14:ligatures w14:val="none"/>
        </w:rPr>
      </w:pPr>
    </w:p>
    <w:p w14:paraId="24DE51D8" w14:textId="77777777" w:rsidR="00244A06" w:rsidRPr="00244A06" w:rsidRDefault="00244A06" w:rsidP="00244A06">
      <w:pPr>
        <w:autoSpaceDE w:val="0"/>
        <w:autoSpaceDN w:val="0"/>
        <w:adjustRightInd w:val="0"/>
        <w:spacing w:after="0" w:line="240" w:lineRule="auto"/>
        <w:rPr>
          <w:rFonts w:ascii="Times New Roman" w:eastAsia="Times New Roman" w:hAnsi="Times New Roman" w:cs="Times New Roman"/>
          <w:b/>
          <w:bCs/>
          <w:iCs/>
          <w:noProof/>
          <w:kern w:val="0"/>
          <w:sz w:val="22"/>
          <w:szCs w:val="22"/>
          <w:lang w:eastAsia="en-GB"/>
          <w14:ligatures w14:val="none"/>
        </w:rPr>
      </w:pPr>
      <w:r w:rsidRPr="00244A06">
        <w:rPr>
          <w:rFonts w:ascii="Times New Roman" w:eastAsia="Times New Roman" w:hAnsi="Times New Roman" w:cs="Times New Roman"/>
          <w:b/>
          <w:bCs/>
          <w:iCs/>
          <w:noProof/>
          <w:kern w:val="0"/>
          <w:sz w:val="22"/>
          <w:szCs w:val="22"/>
          <w:lang w:eastAsia="en-GB"/>
          <w14:ligatures w14:val="none"/>
        </w:rPr>
        <w:t>Labai reti šalutinio poveikio reiškiniai (gali pasireikšti rečiau kaip 1 iš 10 000 asmenų</w:t>
      </w:r>
      <w:r w:rsidRPr="00244A06">
        <w:rPr>
          <w:rFonts w:ascii="Times New Roman" w:eastAsia="Times New Roman" w:hAnsi="Times New Roman" w:cs="Times New Roman"/>
          <w:b/>
          <w:bCs/>
          <w:iCs/>
          <w:kern w:val="0"/>
          <w:sz w:val="22"/>
          <w:szCs w:val="22"/>
          <w14:ligatures w14:val="none"/>
        </w:rPr>
        <w:t>)</w:t>
      </w:r>
    </w:p>
    <w:p w14:paraId="7FF69618" w14:textId="77777777" w:rsidR="00244A06" w:rsidRPr="00244A06" w:rsidRDefault="00244A06" w:rsidP="005E60B3">
      <w:pPr>
        <w:numPr>
          <w:ilvl w:val="0"/>
          <w:numId w:val="11"/>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Pernelyg didelis skydliaukės funkcijos suaktyvėjimas, dėl kurio gali padidėti apetitas, mažėti kūno svoris, dažniau plakti širdis arba pasireikšti neramumas (</w:t>
      </w:r>
      <w:proofErr w:type="spellStart"/>
      <w:r w:rsidRPr="00244A06">
        <w:rPr>
          <w:rFonts w:ascii="Times New Roman" w:eastAsia="Times New Roman" w:hAnsi="Times New Roman" w:cs="Times New Roman"/>
          <w:kern w:val="0"/>
          <w:sz w:val="22"/>
          <w:szCs w:val="22"/>
          <w14:ligatures w14:val="none"/>
        </w:rPr>
        <w:t>hipertirozė</w:t>
      </w:r>
      <w:proofErr w:type="spellEnd"/>
      <w:r w:rsidRPr="00244A06">
        <w:rPr>
          <w:rFonts w:ascii="Times New Roman" w:eastAsia="Times New Roman" w:hAnsi="Times New Roman" w:cs="Times New Roman"/>
          <w:kern w:val="0"/>
          <w:sz w:val="22"/>
          <w:szCs w:val="22"/>
          <w14:ligatures w14:val="none"/>
        </w:rPr>
        <w:t>) pacientėms, kurios jau sirgo skydliaukės liga,</w:t>
      </w:r>
    </w:p>
    <w:p w14:paraId="31E913A0" w14:textId="77777777" w:rsidR="00244A06" w:rsidRPr="00244A06" w:rsidRDefault="00244A06" w:rsidP="00244A06">
      <w:pPr>
        <w:autoSpaceDE w:val="0"/>
        <w:autoSpaceDN w:val="0"/>
        <w:adjustRightInd w:val="0"/>
        <w:spacing w:after="0" w:line="240" w:lineRule="auto"/>
        <w:rPr>
          <w:rFonts w:ascii="Times New Roman" w:eastAsia="Times New Roman" w:hAnsi="Times New Roman" w:cs="Times New Roman"/>
          <w:i/>
          <w:noProof/>
          <w:kern w:val="0"/>
          <w:sz w:val="22"/>
          <w:szCs w:val="22"/>
          <w:lang w:eastAsia="en-GB"/>
          <w14:ligatures w14:val="none"/>
        </w:rPr>
      </w:pPr>
    </w:p>
    <w:p w14:paraId="55A2B32C" w14:textId="77777777" w:rsidR="00244A06" w:rsidRPr="00244A06" w:rsidRDefault="00244A06" w:rsidP="00244A06">
      <w:pPr>
        <w:autoSpaceDE w:val="0"/>
        <w:autoSpaceDN w:val="0"/>
        <w:adjustRightInd w:val="0"/>
        <w:spacing w:after="0" w:line="240" w:lineRule="auto"/>
        <w:rPr>
          <w:rFonts w:ascii="Times New Roman" w:eastAsia="Times New Roman" w:hAnsi="Times New Roman" w:cs="Times New Roman"/>
          <w:b/>
          <w:bCs/>
          <w:iCs/>
          <w:noProof/>
          <w:kern w:val="0"/>
          <w:sz w:val="22"/>
          <w:szCs w:val="22"/>
          <w:lang w:eastAsia="en-GB"/>
          <w14:ligatures w14:val="none"/>
        </w:rPr>
      </w:pPr>
      <w:r w:rsidRPr="00244A06">
        <w:rPr>
          <w:rFonts w:ascii="Times New Roman" w:eastAsia="Times New Roman" w:hAnsi="Times New Roman" w:cs="Times New Roman"/>
          <w:b/>
          <w:bCs/>
          <w:iCs/>
          <w:noProof/>
          <w:kern w:val="0"/>
          <w:sz w:val="22"/>
          <w:szCs w:val="22"/>
          <w:lang w:eastAsia="en-GB"/>
          <w14:ligatures w14:val="none"/>
        </w:rPr>
        <w:lastRenderedPageBreak/>
        <w:t>Šalutinio poveikio reiškiniai, kurių</w:t>
      </w:r>
      <w:r w:rsidRPr="00244A06" w:rsidDel="00ED2969">
        <w:rPr>
          <w:rFonts w:ascii="Times New Roman" w:eastAsia="Times New Roman" w:hAnsi="Times New Roman" w:cs="Times New Roman"/>
          <w:b/>
          <w:bCs/>
          <w:iCs/>
          <w:noProof/>
          <w:kern w:val="0"/>
          <w:sz w:val="22"/>
          <w:szCs w:val="22"/>
          <w:lang w:eastAsia="en-GB"/>
          <w14:ligatures w14:val="none"/>
        </w:rPr>
        <w:t xml:space="preserve"> </w:t>
      </w:r>
      <w:r w:rsidRPr="00244A06">
        <w:rPr>
          <w:rFonts w:ascii="Times New Roman" w:eastAsia="Times New Roman" w:hAnsi="Times New Roman" w:cs="Times New Roman"/>
          <w:b/>
          <w:bCs/>
          <w:iCs/>
          <w:noProof/>
          <w:kern w:val="0"/>
          <w:sz w:val="22"/>
          <w:szCs w:val="22"/>
          <w:lang w:eastAsia="en-GB"/>
          <w14:ligatures w14:val="none"/>
        </w:rPr>
        <w:t>dažnis nežinomas (</w:t>
      </w:r>
      <w:r w:rsidRPr="00244A06">
        <w:rPr>
          <w:rFonts w:ascii="Times New Roman" w:eastAsia="Times New Roman" w:hAnsi="Times New Roman" w:cs="Times New Roman"/>
          <w:b/>
          <w:bCs/>
          <w:iCs/>
          <w:kern w:val="0"/>
          <w:sz w:val="22"/>
          <w:szCs w:val="22"/>
          <w14:ligatures w14:val="none"/>
        </w:rPr>
        <w:t>negali būti apskaičiuotas pagal turimus duomenis)</w:t>
      </w:r>
    </w:p>
    <w:p w14:paraId="5DC074DA" w14:textId="77777777" w:rsidR="00244A06" w:rsidRPr="00244A06" w:rsidRDefault="00244A06" w:rsidP="005E60B3">
      <w:pPr>
        <w:numPr>
          <w:ilvl w:val="0"/>
          <w:numId w:val="10"/>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Pernelyg susilpnėjusi skydliaukės funkcija (</w:t>
      </w:r>
      <w:proofErr w:type="spellStart"/>
      <w:r w:rsidRPr="00244A06">
        <w:rPr>
          <w:rFonts w:ascii="Times New Roman" w:eastAsia="Times New Roman" w:hAnsi="Times New Roman" w:cs="Times New Roman"/>
          <w:kern w:val="0"/>
          <w:sz w:val="22"/>
          <w:szCs w:val="22"/>
          <w14:ligatures w14:val="none"/>
        </w:rPr>
        <w:t>hipotirozė</w:t>
      </w:r>
      <w:proofErr w:type="spellEnd"/>
      <w:r w:rsidRPr="00244A06">
        <w:rPr>
          <w:rFonts w:ascii="Times New Roman" w:eastAsia="Times New Roman" w:hAnsi="Times New Roman" w:cs="Times New Roman"/>
          <w:kern w:val="0"/>
          <w:sz w:val="22"/>
          <w:szCs w:val="22"/>
          <w14:ligatures w14:val="none"/>
        </w:rPr>
        <w:t xml:space="preserve">, dėl kurios gali pasireikšti nuovargis, kūno svorio padidėjimas, retas širdies plakimas) gali pasireikšti po ilgalaikio arba labai gausaus </w:t>
      </w:r>
      <w:proofErr w:type="spellStart"/>
      <w:r w:rsidRPr="00244A06">
        <w:rPr>
          <w:rFonts w:ascii="Times New Roman" w:eastAsia="Times New Roman" w:hAnsi="Times New Roman" w:cs="Times New Roman"/>
          <w:kern w:val="0"/>
          <w:sz w:val="22"/>
          <w:szCs w:val="22"/>
          <w14:ligatures w14:val="none"/>
        </w:rPr>
        <w:t>Betadine</w:t>
      </w:r>
      <w:proofErr w:type="spellEnd"/>
      <w:r w:rsidRPr="00244A06">
        <w:rPr>
          <w:rFonts w:ascii="Times New Roman" w:eastAsia="Times New Roman" w:hAnsi="Times New Roman" w:cs="Times New Roman"/>
          <w:kern w:val="0"/>
          <w:sz w:val="22"/>
          <w:szCs w:val="22"/>
          <w14:ligatures w14:val="none"/>
        </w:rPr>
        <w:t xml:space="preserve"> vartojimo.</w:t>
      </w:r>
    </w:p>
    <w:p w14:paraId="3B4FAF2E" w14:textId="77777777" w:rsidR="00244A06" w:rsidRPr="00244A06" w:rsidRDefault="00244A06" w:rsidP="005E60B3">
      <w:pPr>
        <w:numPr>
          <w:ilvl w:val="0"/>
          <w:numId w:val="10"/>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Inkstų sutrikimai*.</w:t>
      </w:r>
    </w:p>
    <w:p w14:paraId="7B004555" w14:textId="77777777" w:rsidR="00244A06" w:rsidRPr="00244A06" w:rsidRDefault="00244A06" w:rsidP="005E60B3">
      <w:pPr>
        <w:numPr>
          <w:ilvl w:val="0"/>
          <w:numId w:val="10"/>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Elektrolitų pusiausvyros sutrikimas (per mažas ar per didelis druskų kiekis organizme).*</w:t>
      </w:r>
    </w:p>
    <w:p w14:paraId="5470D4F9" w14:textId="77777777" w:rsidR="00244A06" w:rsidRPr="00244A06" w:rsidRDefault="00244A06" w:rsidP="005E60B3">
      <w:pPr>
        <w:numPr>
          <w:ilvl w:val="0"/>
          <w:numId w:val="10"/>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244A06">
        <w:rPr>
          <w:rFonts w:ascii="Times New Roman" w:eastAsia="Times New Roman" w:hAnsi="Times New Roman" w:cs="Times New Roman"/>
          <w:kern w:val="0"/>
          <w:sz w:val="22"/>
          <w:szCs w:val="22"/>
          <w14:ligatures w14:val="none"/>
        </w:rPr>
        <w:t>Metabolinė</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acidozė</w:t>
      </w:r>
      <w:proofErr w:type="spellEnd"/>
      <w:r w:rsidRPr="00244A06">
        <w:rPr>
          <w:rFonts w:ascii="Times New Roman" w:eastAsia="Times New Roman" w:hAnsi="Times New Roman" w:cs="Times New Roman"/>
          <w:kern w:val="0"/>
          <w:sz w:val="22"/>
          <w:szCs w:val="22"/>
          <w14:ligatures w14:val="none"/>
        </w:rPr>
        <w:t xml:space="preserve"> (per didelis rūgšties kiekis organizme, galintis sukelti dažną kvėpavimą, minčių susipainiojimą ar letargiją).*</w:t>
      </w:r>
    </w:p>
    <w:p w14:paraId="07A7417B" w14:textId="77777777" w:rsidR="00244A06" w:rsidRPr="00244A06" w:rsidRDefault="00244A06" w:rsidP="005E60B3">
      <w:pPr>
        <w:numPr>
          <w:ilvl w:val="0"/>
          <w:numId w:val="10"/>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Nenormalus kraujo osmosinis slėgis (vandens ir natrio pusiausvyros pokytis organizme).*</w:t>
      </w:r>
    </w:p>
    <w:p w14:paraId="3687CA2D" w14:textId="77777777" w:rsidR="00244A06" w:rsidRPr="00244A06" w:rsidRDefault="00244A06" w:rsidP="005E60B3">
      <w:pPr>
        <w:numPr>
          <w:ilvl w:val="0"/>
          <w:numId w:val="10"/>
        </w:numPr>
        <w:spacing w:after="0" w:line="240" w:lineRule="auto"/>
        <w:ind w:left="567" w:hanging="283"/>
        <w:contextualSpacing/>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Laikinas odos pakitimas vaisto vartojimo vietoje.</w:t>
      </w:r>
    </w:p>
    <w:p w14:paraId="1263E68F"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1D90B6FF"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*Gali pasireikšti tik pavartojus didelius </w:t>
      </w:r>
      <w:proofErr w:type="spellStart"/>
      <w:r w:rsidRPr="00244A06">
        <w:rPr>
          <w:rFonts w:ascii="Times New Roman" w:eastAsia="Times New Roman" w:hAnsi="Times New Roman" w:cs="Times New Roman"/>
          <w:kern w:val="0"/>
          <w:sz w:val="22"/>
          <w:szCs w:val="22"/>
          <w14:ligatures w14:val="none"/>
        </w:rPr>
        <w:t>joduoto</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povidono</w:t>
      </w:r>
      <w:proofErr w:type="spellEnd"/>
      <w:r w:rsidRPr="00244A06">
        <w:rPr>
          <w:rFonts w:ascii="Times New Roman" w:eastAsia="Times New Roman" w:hAnsi="Times New Roman" w:cs="Times New Roman"/>
          <w:kern w:val="0"/>
          <w:sz w:val="22"/>
          <w:szCs w:val="22"/>
          <w14:ligatures w14:val="none"/>
        </w:rPr>
        <w:t xml:space="preserve"> kiekius.</w:t>
      </w:r>
    </w:p>
    <w:p w14:paraId="53C90D35" w14:textId="77777777" w:rsidR="00244A06" w:rsidRPr="00244A06" w:rsidRDefault="00244A06" w:rsidP="00244A06">
      <w:p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p>
    <w:p w14:paraId="630C8969" w14:textId="77777777" w:rsidR="00244A06" w:rsidRPr="00244A06" w:rsidRDefault="00244A06" w:rsidP="00244A06">
      <w:pPr>
        <w:spacing w:after="0" w:line="240" w:lineRule="auto"/>
        <w:rPr>
          <w:rFonts w:ascii="Times New Roman" w:eastAsia="Calibri" w:hAnsi="Times New Roman" w:cs="Times New Roman"/>
          <w:b/>
          <w:kern w:val="0"/>
          <w:sz w:val="22"/>
          <w:szCs w:val="22"/>
          <w14:ligatures w14:val="none"/>
        </w:rPr>
      </w:pPr>
      <w:r w:rsidRPr="00244A06">
        <w:rPr>
          <w:rFonts w:ascii="Times New Roman" w:eastAsia="Calibri" w:hAnsi="Times New Roman" w:cs="Times New Roman"/>
          <w:b/>
          <w:noProof/>
          <w:kern w:val="0"/>
          <w:sz w:val="22"/>
          <w:szCs w:val="22"/>
          <w14:ligatures w14:val="none"/>
        </w:rPr>
        <w:t>Pranešimas apie šalutinį poveikį</w:t>
      </w:r>
    </w:p>
    <w:p w14:paraId="739D59F4" w14:textId="4008CC1F" w:rsidR="00244A06" w:rsidRDefault="005E60B3" w:rsidP="00244A06">
      <w:pPr>
        <w:spacing w:after="0" w:line="240" w:lineRule="auto"/>
        <w:rPr>
          <w:rFonts w:ascii="Times New Roman" w:eastAsia="Calibri" w:hAnsi="Times New Roman" w:cs="Times New Roman"/>
          <w:noProof/>
          <w:kern w:val="0"/>
          <w:sz w:val="22"/>
          <w:szCs w:val="22"/>
          <w14:ligatures w14:val="none"/>
        </w:rPr>
      </w:pPr>
      <w:r w:rsidRPr="005E60B3">
        <w:rPr>
          <w:rFonts w:ascii="Times New Roman" w:eastAsia="Calibri" w:hAnsi="Times New Roman" w:cs="Times New Roman"/>
          <w:noProof/>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3A41E6">
        <w:rPr>
          <w:rFonts w:ascii="Times New Roman" w:eastAsia="Calibri" w:hAnsi="Times New Roman" w:cs="Times New Roman"/>
          <w:noProof/>
          <w:kern w:val="0"/>
          <w:sz w:val="22"/>
          <w:szCs w:val="22"/>
          <w14:ligatures w14:val="none"/>
        </w:rPr>
        <w:t>+370</w:t>
      </w:r>
      <w:r w:rsidRPr="005E60B3">
        <w:rPr>
          <w:rFonts w:ascii="Times New Roman" w:eastAsia="Calibri" w:hAnsi="Times New Roman" w:cs="Times New Roman"/>
          <w:noProof/>
          <w:kern w:val="0"/>
          <w:sz w:val="22"/>
          <w:szCs w:val="22"/>
          <w14:ligatures w14:val="none"/>
        </w:rPr>
        <w:t xml:space="preserve"> 800 73568. Pranešdami apie šalutinį poveikį galite mums padėti gauti daugiau informacijos apie šio vaisto saugumą.</w:t>
      </w:r>
    </w:p>
    <w:p w14:paraId="0DFCE20E" w14:textId="77777777" w:rsidR="005E60B3" w:rsidRPr="00244A06" w:rsidRDefault="005E60B3" w:rsidP="00244A06">
      <w:pPr>
        <w:spacing w:after="0" w:line="240" w:lineRule="auto"/>
        <w:rPr>
          <w:rFonts w:ascii="Times New Roman" w:eastAsia="Times New Roman" w:hAnsi="Times New Roman" w:cs="Times New Roman"/>
          <w:kern w:val="0"/>
          <w:sz w:val="22"/>
          <w:szCs w:val="22"/>
          <w14:ligatures w14:val="none"/>
        </w:rPr>
      </w:pPr>
    </w:p>
    <w:p w14:paraId="7690CE76"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2C4D8991" w14:textId="77777777" w:rsidR="00244A06" w:rsidRPr="00244A06" w:rsidRDefault="00244A06" w:rsidP="00244A06">
      <w:pPr>
        <w:numPr>
          <w:ilvl w:val="0"/>
          <w:numId w:val="1"/>
        </w:numPr>
        <w:tabs>
          <w:tab w:val="left" w:pos="540"/>
        </w:tabs>
        <w:spacing w:after="0" w:line="240" w:lineRule="auto"/>
        <w:contextualSpacing/>
        <w:rPr>
          <w:rFonts w:ascii="Times New Roman" w:eastAsia="Times New Roman" w:hAnsi="Times New Roman" w:cs="Times New Roman"/>
          <w:b/>
          <w:bCs/>
          <w:kern w:val="0"/>
          <w:sz w:val="22"/>
          <w:szCs w:val="22"/>
          <w14:ligatures w14:val="none"/>
        </w:rPr>
      </w:pPr>
      <w:r w:rsidRPr="00244A06">
        <w:rPr>
          <w:rFonts w:ascii="Times New Roman" w:eastAsia="Times New Roman" w:hAnsi="Times New Roman" w:cs="Times New Roman"/>
          <w:b/>
          <w:bCs/>
          <w:kern w:val="0"/>
          <w:sz w:val="22"/>
          <w:szCs w:val="22"/>
          <w14:ligatures w14:val="none"/>
        </w:rPr>
        <w:t xml:space="preserve">Kaip laikyti </w:t>
      </w:r>
      <w:proofErr w:type="spellStart"/>
      <w:r w:rsidRPr="00244A06">
        <w:rPr>
          <w:rFonts w:ascii="Times New Roman" w:eastAsia="Times New Roman" w:hAnsi="Times New Roman" w:cs="Times New Roman"/>
          <w:b/>
          <w:bCs/>
          <w:kern w:val="0"/>
          <w:sz w:val="22"/>
          <w:szCs w:val="22"/>
          <w14:ligatures w14:val="none"/>
        </w:rPr>
        <w:t>Betadine</w:t>
      </w:r>
      <w:proofErr w:type="spellEnd"/>
    </w:p>
    <w:p w14:paraId="35A34D87" w14:textId="77777777" w:rsidR="00244A06" w:rsidRPr="00244A06" w:rsidRDefault="00244A06" w:rsidP="00244A06">
      <w:pPr>
        <w:tabs>
          <w:tab w:val="left" w:pos="540"/>
        </w:tabs>
        <w:spacing w:after="0" w:line="240" w:lineRule="auto"/>
        <w:contextualSpacing/>
        <w:rPr>
          <w:rFonts w:ascii="Times New Roman" w:eastAsia="Times New Roman" w:hAnsi="Times New Roman" w:cs="Times New Roman"/>
          <w:b/>
          <w:bCs/>
          <w:kern w:val="0"/>
          <w:sz w:val="22"/>
          <w:szCs w:val="22"/>
          <w14:ligatures w14:val="none"/>
        </w:rPr>
      </w:pPr>
    </w:p>
    <w:p w14:paraId="54E20351" w14:textId="6B2801DC" w:rsidR="00244A06" w:rsidRPr="00244A06" w:rsidDel="00E816E7" w:rsidRDefault="00244A06" w:rsidP="00244A06">
      <w:pPr>
        <w:spacing w:after="0" w:line="240" w:lineRule="auto"/>
        <w:rPr>
          <w:rFonts w:ascii="Times New Roman" w:eastAsia="Times New Roman" w:hAnsi="Times New Roman" w:cs="Times New Roman"/>
          <w:bCs/>
          <w:color w:val="000000"/>
          <w:kern w:val="0"/>
          <w:sz w:val="22"/>
          <w:szCs w:val="22"/>
          <w:lang w:eastAsia="lt-LT"/>
          <w14:ligatures w14:val="none"/>
        </w:rPr>
      </w:pPr>
      <w:r w:rsidRPr="00244A06" w:rsidDel="00E816E7">
        <w:rPr>
          <w:rFonts w:ascii="Times New Roman" w:eastAsia="Times New Roman" w:hAnsi="Times New Roman" w:cs="Times New Roman"/>
          <w:bCs/>
          <w:color w:val="000000"/>
          <w:kern w:val="0"/>
          <w:sz w:val="22"/>
          <w:szCs w:val="22"/>
          <w:lang w:eastAsia="lt-LT"/>
          <w14:ligatures w14:val="none"/>
        </w:rPr>
        <w:t>Laikyti šaldytuve (2 </w:t>
      </w:r>
      <w:r w:rsidR="005E0ECC" w:rsidRPr="005E0ECC">
        <w:rPr>
          <w:rFonts w:ascii="Times New Roman" w:eastAsia="Times New Roman" w:hAnsi="Times New Roman" w:cs="Times New Roman"/>
          <w:bCs/>
          <w:color w:val="000000"/>
          <w:kern w:val="0"/>
          <w:sz w:val="22"/>
          <w:szCs w:val="22"/>
          <w:lang w:eastAsia="lt-LT"/>
          <w14:ligatures w14:val="none"/>
        </w:rPr>
        <w:t>°</w:t>
      </w:r>
      <w:r w:rsidRPr="00244A06" w:rsidDel="00E816E7">
        <w:rPr>
          <w:rFonts w:ascii="Times New Roman" w:eastAsia="Times New Roman" w:hAnsi="Times New Roman" w:cs="Times New Roman"/>
          <w:bCs/>
          <w:color w:val="000000"/>
          <w:kern w:val="0"/>
          <w:sz w:val="22"/>
          <w:szCs w:val="22"/>
          <w:lang w:eastAsia="lt-LT"/>
          <w14:ligatures w14:val="none"/>
        </w:rPr>
        <w:t>C–8 </w:t>
      </w:r>
      <w:r w:rsidR="005E0ECC" w:rsidRPr="005E0ECC">
        <w:rPr>
          <w:rFonts w:ascii="Times New Roman" w:eastAsia="Times New Roman" w:hAnsi="Times New Roman" w:cs="Times New Roman"/>
          <w:bCs/>
          <w:color w:val="000000"/>
          <w:kern w:val="0"/>
          <w:sz w:val="22"/>
          <w:szCs w:val="22"/>
          <w:lang w:eastAsia="lt-LT"/>
          <w14:ligatures w14:val="none"/>
        </w:rPr>
        <w:t>°</w:t>
      </w:r>
      <w:r w:rsidRPr="00244A06" w:rsidDel="00E816E7">
        <w:rPr>
          <w:rFonts w:ascii="Times New Roman" w:eastAsia="Times New Roman" w:hAnsi="Times New Roman" w:cs="Times New Roman"/>
          <w:bCs/>
          <w:color w:val="000000"/>
          <w:kern w:val="0"/>
          <w:sz w:val="22"/>
          <w:szCs w:val="22"/>
          <w:lang w:eastAsia="lt-LT"/>
          <w14:ligatures w14:val="none"/>
        </w:rPr>
        <w:t xml:space="preserve">C). </w:t>
      </w:r>
    </w:p>
    <w:p w14:paraId="7DA61B01"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6866FABC"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Šį vaistą laikykite vaikams nepastebimoje ir nepasiekiamoje vietoje.</w:t>
      </w:r>
    </w:p>
    <w:p w14:paraId="51ADE46C"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1720F32E"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Ant dėžutės ir </w:t>
      </w:r>
      <w:proofErr w:type="spellStart"/>
      <w:r w:rsidRPr="00244A06">
        <w:rPr>
          <w:rFonts w:ascii="Times New Roman" w:eastAsia="Times New Roman" w:hAnsi="Times New Roman" w:cs="Times New Roman"/>
          <w:kern w:val="0"/>
          <w:sz w:val="22"/>
          <w:szCs w:val="22"/>
          <w14:ligatures w14:val="none"/>
        </w:rPr>
        <w:t>dvisluoksnės</w:t>
      </w:r>
      <w:proofErr w:type="spellEnd"/>
      <w:r w:rsidRPr="00244A06">
        <w:rPr>
          <w:rFonts w:ascii="Times New Roman" w:eastAsia="Times New Roman" w:hAnsi="Times New Roman" w:cs="Times New Roman"/>
          <w:kern w:val="0"/>
          <w:sz w:val="22"/>
          <w:szCs w:val="22"/>
          <w14:ligatures w14:val="none"/>
        </w:rPr>
        <w:t xml:space="preserve"> juostelės po „EXP“ nurodytam tinkamumo laikui pasibaigus, šio vaisto vartoti negalima. Vaistas tinkamas vartoti iki paskutinės nurodyto mėnesio dienos.</w:t>
      </w:r>
    </w:p>
    <w:p w14:paraId="661DED6C"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252A2D8A"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Pastebėjus irimo požymių (pvz., spalvos pakitimą), </w:t>
      </w:r>
      <w:proofErr w:type="spellStart"/>
      <w:r w:rsidRPr="00244A06">
        <w:rPr>
          <w:rFonts w:ascii="Times New Roman" w:eastAsia="Times New Roman" w:hAnsi="Times New Roman" w:cs="Times New Roman"/>
          <w:kern w:val="0"/>
          <w:sz w:val="22"/>
          <w:szCs w:val="22"/>
          <w14:ligatures w14:val="none"/>
        </w:rPr>
        <w:t>Betadine</w:t>
      </w:r>
      <w:proofErr w:type="spellEnd"/>
      <w:r w:rsidRPr="00244A06">
        <w:rPr>
          <w:rFonts w:ascii="Times New Roman" w:eastAsia="Times New Roman" w:hAnsi="Times New Roman" w:cs="Times New Roman"/>
          <w:kern w:val="0"/>
          <w:sz w:val="22"/>
          <w:szCs w:val="22"/>
          <w14:ligatures w14:val="none"/>
        </w:rPr>
        <w:t xml:space="preserve"> </w:t>
      </w:r>
      <w:proofErr w:type="spellStart"/>
      <w:r w:rsidRPr="00244A06">
        <w:rPr>
          <w:rFonts w:ascii="Times New Roman" w:eastAsia="Times New Roman" w:hAnsi="Times New Roman" w:cs="Times New Roman"/>
          <w:kern w:val="0"/>
          <w:sz w:val="22"/>
          <w:szCs w:val="22"/>
          <w14:ligatures w14:val="none"/>
        </w:rPr>
        <w:t>ovulių</w:t>
      </w:r>
      <w:proofErr w:type="spellEnd"/>
      <w:r w:rsidRPr="00244A06">
        <w:rPr>
          <w:rFonts w:ascii="Times New Roman" w:eastAsia="Times New Roman" w:hAnsi="Times New Roman" w:cs="Times New Roman"/>
          <w:kern w:val="0"/>
          <w:sz w:val="22"/>
          <w:szCs w:val="22"/>
          <w14:ligatures w14:val="none"/>
        </w:rPr>
        <w:t xml:space="preserve"> vartoti negalima.</w:t>
      </w:r>
    </w:p>
    <w:p w14:paraId="5E21D0C9"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52539E10"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6CE3ACFE"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75707CAA" w14:textId="77777777" w:rsidR="00244A06" w:rsidRPr="00244A06" w:rsidRDefault="00244A06" w:rsidP="00244A06">
      <w:pPr>
        <w:tabs>
          <w:tab w:val="left" w:pos="540"/>
        </w:tabs>
        <w:spacing w:after="0" w:line="240" w:lineRule="auto"/>
        <w:rPr>
          <w:rFonts w:ascii="Times New Roman" w:eastAsia="Times New Roman" w:hAnsi="Times New Roman" w:cs="Times New Roman"/>
          <w:b/>
          <w:bCs/>
          <w:kern w:val="0"/>
          <w:sz w:val="22"/>
          <w:szCs w:val="22"/>
          <w14:ligatures w14:val="none"/>
        </w:rPr>
      </w:pPr>
    </w:p>
    <w:p w14:paraId="776B7147" w14:textId="77777777" w:rsidR="00244A06" w:rsidRPr="00244A06" w:rsidRDefault="00244A06" w:rsidP="00244A06">
      <w:pPr>
        <w:tabs>
          <w:tab w:val="left" w:pos="540"/>
        </w:tabs>
        <w:spacing w:after="0" w:line="240" w:lineRule="auto"/>
        <w:rPr>
          <w:rFonts w:ascii="Times New Roman" w:eastAsia="Times New Roman" w:hAnsi="Times New Roman" w:cs="Times New Roman"/>
          <w:b/>
          <w:bCs/>
          <w:kern w:val="0"/>
          <w:sz w:val="22"/>
          <w:szCs w:val="22"/>
          <w14:ligatures w14:val="none"/>
        </w:rPr>
      </w:pPr>
      <w:r w:rsidRPr="00244A06">
        <w:rPr>
          <w:rFonts w:ascii="Times New Roman" w:eastAsia="Times New Roman" w:hAnsi="Times New Roman" w:cs="Times New Roman"/>
          <w:b/>
          <w:bCs/>
          <w:kern w:val="0"/>
          <w:sz w:val="22"/>
          <w:szCs w:val="22"/>
          <w14:ligatures w14:val="none"/>
        </w:rPr>
        <w:t>6.</w:t>
      </w:r>
      <w:r w:rsidRPr="00244A06">
        <w:rPr>
          <w:rFonts w:ascii="Times New Roman" w:eastAsia="Times New Roman" w:hAnsi="Times New Roman" w:cs="Times New Roman"/>
          <w:b/>
          <w:bCs/>
          <w:kern w:val="0"/>
          <w:sz w:val="22"/>
          <w:szCs w:val="22"/>
          <w14:ligatures w14:val="none"/>
        </w:rPr>
        <w:tab/>
        <w:t>Pakuotės turinys ir kita informacija</w:t>
      </w:r>
    </w:p>
    <w:p w14:paraId="6FE5A3CE" w14:textId="77777777" w:rsidR="00244A06" w:rsidRPr="00244A06" w:rsidRDefault="00244A06" w:rsidP="00244A06">
      <w:pPr>
        <w:tabs>
          <w:tab w:val="left" w:pos="540"/>
        </w:tabs>
        <w:spacing w:after="0" w:line="240" w:lineRule="auto"/>
        <w:rPr>
          <w:rFonts w:ascii="Times New Roman" w:eastAsia="Times New Roman" w:hAnsi="Times New Roman" w:cs="Times New Roman"/>
          <w:b/>
          <w:bCs/>
          <w:kern w:val="0"/>
          <w:sz w:val="22"/>
          <w:szCs w:val="22"/>
          <w14:ligatures w14:val="none"/>
        </w:rPr>
      </w:pPr>
    </w:p>
    <w:p w14:paraId="57CA0F25" w14:textId="77777777" w:rsidR="00244A06" w:rsidRPr="00244A06" w:rsidRDefault="00244A06" w:rsidP="00244A06">
      <w:pPr>
        <w:spacing w:after="0" w:line="240" w:lineRule="auto"/>
        <w:rPr>
          <w:rFonts w:ascii="Times New Roman" w:eastAsia="Times New Roman" w:hAnsi="Times New Roman" w:cs="Times New Roman"/>
          <w:b/>
          <w:kern w:val="0"/>
          <w:sz w:val="22"/>
          <w:szCs w:val="22"/>
          <w14:ligatures w14:val="none"/>
        </w:rPr>
      </w:pPr>
      <w:proofErr w:type="spellStart"/>
      <w:r w:rsidRPr="00244A06">
        <w:rPr>
          <w:rFonts w:ascii="Times New Roman" w:eastAsia="Times New Roman" w:hAnsi="Times New Roman" w:cs="Times New Roman"/>
          <w:b/>
          <w:kern w:val="0"/>
          <w:sz w:val="22"/>
          <w:szCs w:val="22"/>
          <w14:ligatures w14:val="none"/>
        </w:rPr>
        <w:t>Betadine</w:t>
      </w:r>
      <w:proofErr w:type="spellEnd"/>
      <w:r w:rsidRPr="00244A06">
        <w:rPr>
          <w:rFonts w:ascii="Times New Roman" w:eastAsia="Times New Roman" w:hAnsi="Times New Roman" w:cs="Times New Roman"/>
          <w:b/>
          <w:kern w:val="0"/>
          <w:sz w:val="22"/>
          <w:szCs w:val="22"/>
          <w14:ligatures w14:val="none"/>
        </w:rPr>
        <w:t xml:space="preserve"> sudėtis</w:t>
      </w:r>
    </w:p>
    <w:p w14:paraId="7DB3DB46" w14:textId="117444D8" w:rsidR="00244A06" w:rsidRPr="00E42A07" w:rsidRDefault="00244A06" w:rsidP="00E42A07">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E42A07">
        <w:rPr>
          <w:rFonts w:ascii="Times New Roman" w:eastAsia="Times New Roman" w:hAnsi="Times New Roman" w:cs="Times New Roman"/>
          <w:kern w:val="0"/>
          <w:sz w:val="22"/>
          <w:szCs w:val="22"/>
          <w14:ligatures w14:val="none"/>
        </w:rPr>
        <w:t xml:space="preserve">Veiklioji medžiaga yra </w:t>
      </w:r>
      <w:proofErr w:type="spellStart"/>
      <w:r w:rsidRPr="00E42A07">
        <w:rPr>
          <w:rFonts w:ascii="Times New Roman" w:eastAsia="Times New Roman" w:hAnsi="Times New Roman" w:cs="Times New Roman"/>
          <w:kern w:val="0"/>
          <w:sz w:val="22"/>
          <w:szCs w:val="22"/>
          <w14:ligatures w14:val="none"/>
        </w:rPr>
        <w:t>joduotas</w:t>
      </w:r>
      <w:proofErr w:type="spellEnd"/>
      <w:r w:rsidRPr="00E42A07">
        <w:rPr>
          <w:rFonts w:ascii="Times New Roman" w:eastAsia="Times New Roman" w:hAnsi="Times New Roman" w:cs="Times New Roman"/>
          <w:kern w:val="0"/>
          <w:sz w:val="22"/>
          <w:szCs w:val="22"/>
          <w14:ligatures w14:val="none"/>
        </w:rPr>
        <w:t xml:space="preserve"> </w:t>
      </w:r>
      <w:proofErr w:type="spellStart"/>
      <w:r w:rsidRPr="00E42A07">
        <w:rPr>
          <w:rFonts w:ascii="Times New Roman" w:eastAsia="Times New Roman" w:hAnsi="Times New Roman" w:cs="Times New Roman"/>
          <w:kern w:val="0"/>
          <w:sz w:val="22"/>
          <w:szCs w:val="22"/>
          <w14:ligatures w14:val="none"/>
        </w:rPr>
        <w:t>povidonas</w:t>
      </w:r>
      <w:proofErr w:type="spellEnd"/>
      <w:r w:rsidRPr="00E42A07">
        <w:rPr>
          <w:rFonts w:ascii="Times New Roman" w:eastAsia="Times New Roman" w:hAnsi="Times New Roman" w:cs="Times New Roman"/>
          <w:kern w:val="0"/>
          <w:sz w:val="22"/>
          <w:szCs w:val="22"/>
          <w14:ligatures w14:val="none"/>
        </w:rPr>
        <w:t xml:space="preserve">. Kiekvienoje </w:t>
      </w:r>
      <w:proofErr w:type="spellStart"/>
      <w:r w:rsidRPr="00E42A07">
        <w:rPr>
          <w:rFonts w:ascii="Times New Roman" w:eastAsia="Times New Roman" w:hAnsi="Times New Roman" w:cs="Times New Roman"/>
          <w:kern w:val="0"/>
          <w:sz w:val="22"/>
          <w:szCs w:val="22"/>
          <w14:ligatures w14:val="none"/>
        </w:rPr>
        <w:t>ovulėje</w:t>
      </w:r>
      <w:proofErr w:type="spellEnd"/>
      <w:r w:rsidRPr="00E42A07">
        <w:rPr>
          <w:rFonts w:ascii="Times New Roman" w:eastAsia="Times New Roman" w:hAnsi="Times New Roman" w:cs="Times New Roman"/>
          <w:kern w:val="0"/>
          <w:sz w:val="22"/>
          <w:szCs w:val="22"/>
          <w14:ligatures w14:val="none"/>
        </w:rPr>
        <w:t xml:space="preserve"> yra 200 mg </w:t>
      </w:r>
      <w:proofErr w:type="spellStart"/>
      <w:r w:rsidRPr="00E42A07">
        <w:rPr>
          <w:rFonts w:ascii="Times New Roman" w:eastAsia="Times New Roman" w:hAnsi="Times New Roman" w:cs="Times New Roman"/>
          <w:kern w:val="0"/>
          <w:sz w:val="22"/>
          <w:szCs w:val="22"/>
          <w14:ligatures w14:val="none"/>
        </w:rPr>
        <w:t>joduoto</w:t>
      </w:r>
      <w:proofErr w:type="spellEnd"/>
      <w:r w:rsidRPr="00E42A07">
        <w:rPr>
          <w:rFonts w:ascii="Times New Roman" w:eastAsia="Times New Roman" w:hAnsi="Times New Roman" w:cs="Times New Roman"/>
          <w:kern w:val="0"/>
          <w:sz w:val="22"/>
          <w:szCs w:val="22"/>
          <w14:ligatures w14:val="none"/>
        </w:rPr>
        <w:t xml:space="preserve"> </w:t>
      </w:r>
      <w:proofErr w:type="spellStart"/>
      <w:r w:rsidRPr="00E42A07">
        <w:rPr>
          <w:rFonts w:ascii="Times New Roman" w:eastAsia="Times New Roman" w:hAnsi="Times New Roman" w:cs="Times New Roman"/>
          <w:kern w:val="0"/>
          <w:sz w:val="22"/>
          <w:szCs w:val="22"/>
          <w14:ligatures w14:val="none"/>
        </w:rPr>
        <w:t>povidono</w:t>
      </w:r>
      <w:proofErr w:type="spellEnd"/>
      <w:r w:rsidRPr="00E42A07">
        <w:rPr>
          <w:rFonts w:ascii="Times New Roman" w:eastAsia="Times New Roman" w:hAnsi="Times New Roman" w:cs="Times New Roman"/>
          <w:kern w:val="0"/>
          <w:sz w:val="22"/>
          <w:szCs w:val="22"/>
          <w14:ligatures w14:val="none"/>
        </w:rPr>
        <w:t>.</w:t>
      </w:r>
    </w:p>
    <w:p w14:paraId="77F00EA7" w14:textId="3F8F82D5" w:rsidR="00244A06" w:rsidRPr="00E42A07" w:rsidRDefault="00244A06" w:rsidP="00E42A07">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E42A07">
        <w:rPr>
          <w:rFonts w:ascii="Times New Roman" w:eastAsia="Times New Roman" w:hAnsi="Times New Roman" w:cs="Times New Roman"/>
          <w:kern w:val="0"/>
          <w:sz w:val="22"/>
          <w:szCs w:val="22"/>
          <w14:ligatures w14:val="none"/>
        </w:rPr>
        <w:t xml:space="preserve">Pagalbinė medžiaga yra </w:t>
      </w:r>
      <w:proofErr w:type="spellStart"/>
      <w:r w:rsidRPr="00E42A07">
        <w:rPr>
          <w:rFonts w:ascii="Times New Roman" w:eastAsia="Times New Roman" w:hAnsi="Times New Roman" w:cs="Times New Roman"/>
          <w:kern w:val="0"/>
          <w:sz w:val="22"/>
          <w:szCs w:val="22"/>
          <w14:ligatures w14:val="none"/>
        </w:rPr>
        <w:t>makrogolis</w:t>
      </w:r>
      <w:proofErr w:type="spellEnd"/>
      <w:r w:rsidRPr="00E42A07">
        <w:rPr>
          <w:rFonts w:ascii="Times New Roman" w:eastAsia="Times New Roman" w:hAnsi="Times New Roman" w:cs="Times New Roman"/>
          <w:kern w:val="0"/>
          <w:sz w:val="22"/>
          <w:szCs w:val="22"/>
          <w14:ligatures w14:val="none"/>
        </w:rPr>
        <w:t xml:space="preserve"> 1000.</w:t>
      </w:r>
    </w:p>
    <w:p w14:paraId="4F6F112E"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72F2FCEE" w14:textId="77777777" w:rsidR="00244A06" w:rsidRPr="00244A06" w:rsidRDefault="00244A06" w:rsidP="00244A06">
      <w:pPr>
        <w:spacing w:after="0" w:line="240" w:lineRule="auto"/>
        <w:rPr>
          <w:rFonts w:ascii="Times New Roman" w:eastAsia="Times New Roman" w:hAnsi="Times New Roman" w:cs="Times New Roman"/>
          <w:b/>
          <w:kern w:val="0"/>
          <w:sz w:val="22"/>
          <w:szCs w:val="22"/>
          <w14:ligatures w14:val="none"/>
        </w:rPr>
      </w:pPr>
      <w:proofErr w:type="spellStart"/>
      <w:r w:rsidRPr="00244A06">
        <w:rPr>
          <w:rFonts w:ascii="Times New Roman" w:eastAsia="Times New Roman" w:hAnsi="Times New Roman" w:cs="Times New Roman"/>
          <w:b/>
          <w:kern w:val="0"/>
          <w:sz w:val="22"/>
          <w:szCs w:val="22"/>
          <w14:ligatures w14:val="none"/>
        </w:rPr>
        <w:t>Betadine</w:t>
      </w:r>
      <w:proofErr w:type="spellEnd"/>
      <w:r w:rsidRPr="00244A06">
        <w:rPr>
          <w:rFonts w:ascii="Times New Roman" w:eastAsia="Times New Roman" w:hAnsi="Times New Roman" w:cs="Times New Roman"/>
          <w:b/>
          <w:kern w:val="0"/>
          <w:sz w:val="22"/>
          <w:szCs w:val="22"/>
          <w14:ligatures w14:val="none"/>
        </w:rPr>
        <w:t xml:space="preserve"> išvaizda ir kiekis pakuotėje</w:t>
      </w:r>
    </w:p>
    <w:p w14:paraId="6EDE33E3"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roofErr w:type="spellStart"/>
      <w:r w:rsidRPr="00244A06">
        <w:rPr>
          <w:rFonts w:ascii="Times New Roman" w:eastAsia="Times New Roman" w:hAnsi="Times New Roman" w:cs="Times New Roman"/>
          <w:kern w:val="0"/>
          <w:sz w:val="22"/>
          <w:szCs w:val="22"/>
          <w14:ligatures w14:val="none"/>
        </w:rPr>
        <w:t>Ovulės</w:t>
      </w:r>
      <w:proofErr w:type="spellEnd"/>
      <w:r w:rsidRPr="00244A06">
        <w:rPr>
          <w:rFonts w:ascii="Times New Roman" w:eastAsia="Times New Roman" w:hAnsi="Times New Roman" w:cs="Times New Roman"/>
          <w:kern w:val="0"/>
          <w:sz w:val="22"/>
          <w:szCs w:val="22"/>
          <w14:ligatures w14:val="none"/>
        </w:rPr>
        <w:t xml:space="preserve"> yra rausvai rudos spalvos, homogeniškos, torpedos formos. </w:t>
      </w:r>
    </w:p>
    <w:p w14:paraId="5D798E5D" w14:textId="77777777" w:rsidR="00244A06" w:rsidRPr="00244A06" w:rsidRDefault="00244A06" w:rsidP="00244A06">
      <w:pPr>
        <w:spacing w:after="0" w:line="240" w:lineRule="auto"/>
        <w:ind w:firstLine="11"/>
        <w:rPr>
          <w:rFonts w:ascii="Times New Roman" w:eastAsia="Times New Roman" w:hAnsi="Times New Roman" w:cs="Times New Roman"/>
          <w:kern w:val="0"/>
          <w:sz w:val="22"/>
          <w:szCs w:val="22"/>
          <w:highlight w:val="yellow"/>
          <w:lang w:eastAsia="lt-LT"/>
          <w14:ligatures w14:val="none"/>
        </w:rPr>
      </w:pPr>
    </w:p>
    <w:p w14:paraId="1B576C37" w14:textId="77777777" w:rsidR="00244A06" w:rsidRPr="00244A06" w:rsidRDefault="00244A06" w:rsidP="00244A06">
      <w:pPr>
        <w:tabs>
          <w:tab w:val="left" w:pos="540"/>
        </w:tabs>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PVC/PE </w:t>
      </w:r>
      <w:proofErr w:type="spellStart"/>
      <w:r w:rsidRPr="00244A06">
        <w:rPr>
          <w:rFonts w:ascii="Times New Roman" w:eastAsia="Times New Roman" w:hAnsi="Times New Roman" w:cs="Times New Roman"/>
          <w:kern w:val="0"/>
          <w:sz w:val="22"/>
          <w:szCs w:val="22"/>
          <w14:ligatures w14:val="none"/>
        </w:rPr>
        <w:t>dvisluoksnė</w:t>
      </w:r>
      <w:proofErr w:type="spellEnd"/>
      <w:r w:rsidRPr="00244A06">
        <w:rPr>
          <w:rFonts w:ascii="Times New Roman" w:eastAsia="Times New Roman" w:hAnsi="Times New Roman" w:cs="Times New Roman"/>
          <w:kern w:val="0"/>
          <w:sz w:val="22"/>
          <w:szCs w:val="22"/>
          <w14:ligatures w14:val="none"/>
        </w:rPr>
        <w:t xml:space="preserve"> juostelė.</w:t>
      </w:r>
    </w:p>
    <w:p w14:paraId="03DF3913" w14:textId="468084AD" w:rsidR="00244A06" w:rsidRPr="00244A06" w:rsidRDefault="00244A06" w:rsidP="00244A06">
      <w:pPr>
        <w:tabs>
          <w:tab w:val="left" w:pos="540"/>
        </w:tabs>
        <w:spacing w:after="0" w:line="240" w:lineRule="auto"/>
        <w:rPr>
          <w:rFonts w:ascii="Times New Roman" w:eastAsia="Times New Roman" w:hAnsi="Times New Roman" w:cs="Times New Roman"/>
          <w:kern w:val="0"/>
          <w:sz w:val="22"/>
          <w:szCs w:val="22"/>
          <w14:ligatures w14:val="none"/>
        </w:rPr>
      </w:pPr>
      <w:r w:rsidRPr="00244A06">
        <w:rPr>
          <w:rFonts w:ascii="Times New Roman" w:eastAsia="Times New Roman" w:hAnsi="Times New Roman" w:cs="Times New Roman"/>
          <w:kern w:val="0"/>
          <w:sz w:val="22"/>
          <w:szCs w:val="22"/>
          <w14:ligatures w14:val="none"/>
        </w:rPr>
        <w:t xml:space="preserve">Kartono dėžutėje yra 2 supakuotos </w:t>
      </w:r>
      <w:proofErr w:type="spellStart"/>
      <w:r w:rsidRPr="00244A06">
        <w:rPr>
          <w:rFonts w:ascii="Times New Roman" w:eastAsia="Times New Roman" w:hAnsi="Times New Roman" w:cs="Times New Roman"/>
          <w:kern w:val="0"/>
          <w:sz w:val="22"/>
          <w:szCs w:val="22"/>
          <w14:ligatures w14:val="none"/>
        </w:rPr>
        <w:t>dvisluoksnės</w:t>
      </w:r>
      <w:proofErr w:type="spellEnd"/>
      <w:r w:rsidRPr="00244A06">
        <w:rPr>
          <w:rFonts w:ascii="Times New Roman" w:eastAsia="Times New Roman" w:hAnsi="Times New Roman" w:cs="Times New Roman"/>
          <w:kern w:val="0"/>
          <w:sz w:val="22"/>
          <w:szCs w:val="22"/>
          <w14:ligatures w14:val="none"/>
        </w:rPr>
        <w:t xml:space="preserve"> juostelės po 7 </w:t>
      </w:r>
      <w:proofErr w:type="spellStart"/>
      <w:r w:rsidRPr="00244A06">
        <w:rPr>
          <w:rFonts w:ascii="Times New Roman" w:eastAsia="Times New Roman" w:hAnsi="Times New Roman" w:cs="Times New Roman"/>
          <w:kern w:val="0"/>
          <w:sz w:val="22"/>
          <w:szCs w:val="22"/>
          <w14:ligatures w14:val="none"/>
        </w:rPr>
        <w:t>ovules</w:t>
      </w:r>
      <w:proofErr w:type="spellEnd"/>
      <w:r w:rsidRPr="00244A06">
        <w:rPr>
          <w:rFonts w:ascii="Times New Roman" w:eastAsia="Times New Roman" w:hAnsi="Times New Roman" w:cs="Times New Roman"/>
          <w:kern w:val="0"/>
          <w:sz w:val="22"/>
          <w:szCs w:val="22"/>
          <w14:ligatures w14:val="none"/>
        </w:rPr>
        <w:t xml:space="preserve"> ir pakuotės lapelis.</w:t>
      </w:r>
    </w:p>
    <w:p w14:paraId="37B01651" w14:textId="77777777" w:rsidR="00244A06" w:rsidRPr="00244A06" w:rsidRDefault="00244A06" w:rsidP="00244A06">
      <w:pPr>
        <w:tabs>
          <w:tab w:val="left" w:pos="540"/>
        </w:tabs>
        <w:spacing w:after="0" w:line="240" w:lineRule="auto"/>
        <w:rPr>
          <w:rFonts w:ascii="Times New Roman" w:eastAsia="Times New Roman" w:hAnsi="Times New Roman" w:cs="Times New Roman"/>
          <w:kern w:val="0"/>
          <w:sz w:val="22"/>
          <w:szCs w:val="22"/>
          <w14:ligatures w14:val="none"/>
        </w:rPr>
      </w:pPr>
    </w:p>
    <w:p w14:paraId="5D52A1C0" w14:textId="77777777" w:rsidR="00E42A07" w:rsidRPr="00E42A07" w:rsidRDefault="00E42A07" w:rsidP="00E42A07">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E42A07">
        <w:rPr>
          <w:rFonts w:ascii="Times New Roman" w:eastAsia="Times New Roman" w:hAnsi="Times New Roman" w:cs="Times New Roman"/>
          <w:b/>
          <w:noProof/>
          <w:kern w:val="0"/>
          <w:sz w:val="22"/>
          <w:szCs w:val="22"/>
          <w14:ligatures w14:val="none"/>
        </w:rPr>
        <w:t>Registruotojas eksportuojančioje valstybėje</w:t>
      </w:r>
    </w:p>
    <w:p w14:paraId="34C1B8AD" w14:textId="77777777" w:rsidR="00E42A07" w:rsidRPr="00E42A07" w:rsidRDefault="00E42A07" w:rsidP="00E42A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42A07">
        <w:rPr>
          <w:rFonts w:ascii="Times New Roman" w:eastAsia="Aptos" w:hAnsi="Times New Roman" w:cs="Times New Roman"/>
          <w:bCs/>
          <w:color w:val="000000"/>
          <w:kern w:val="0"/>
          <w:sz w:val="22"/>
          <w:szCs w:val="22"/>
          <w14:ligatures w14:val="none"/>
        </w:rPr>
        <w:t>Egis</w:t>
      </w:r>
      <w:proofErr w:type="spellEnd"/>
      <w:r w:rsidRPr="00E42A07">
        <w:rPr>
          <w:rFonts w:ascii="Times New Roman" w:eastAsia="Aptos" w:hAnsi="Times New Roman" w:cs="Times New Roman"/>
          <w:bCs/>
          <w:color w:val="000000"/>
          <w:kern w:val="0"/>
          <w:sz w:val="22"/>
          <w:szCs w:val="22"/>
          <w14:ligatures w14:val="none"/>
        </w:rPr>
        <w:t xml:space="preserve"> </w:t>
      </w:r>
      <w:proofErr w:type="spellStart"/>
      <w:r w:rsidRPr="00E42A07">
        <w:rPr>
          <w:rFonts w:ascii="Times New Roman" w:eastAsia="Aptos" w:hAnsi="Times New Roman" w:cs="Times New Roman"/>
          <w:bCs/>
          <w:color w:val="000000"/>
          <w:kern w:val="0"/>
          <w:sz w:val="22"/>
          <w:szCs w:val="22"/>
          <w14:ligatures w14:val="none"/>
        </w:rPr>
        <w:t>Pharmaceuticals</w:t>
      </w:r>
      <w:proofErr w:type="spellEnd"/>
      <w:r w:rsidRPr="00E42A07">
        <w:rPr>
          <w:rFonts w:ascii="Times New Roman" w:eastAsia="Aptos" w:hAnsi="Times New Roman" w:cs="Times New Roman"/>
          <w:bCs/>
          <w:color w:val="000000"/>
          <w:kern w:val="0"/>
          <w:sz w:val="22"/>
          <w:szCs w:val="22"/>
          <w14:ligatures w14:val="none"/>
        </w:rPr>
        <w:t xml:space="preserve"> PLC</w:t>
      </w:r>
    </w:p>
    <w:p w14:paraId="06D6A296" w14:textId="77777777" w:rsidR="00E42A07" w:rsidRPr="00E42A07" w:rsidRDefault="00E42A07" w:rsidP="00E42A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42A07">
        <w:rPr>
          <w:rFonts w:ascii="Times New Roman" w:eastAsia="Aptos" w:hAnsi="Times New Roman" w:cs="Times New Roman"/>
          <w:bCs/>
          <w:color w:val="000000"/>
          <w:kern w:val="0"/>
          <w:sz w:val="22"/>
          <w:szCs w:val="22"/>
          <w14:ligatures w14:val="none"/>
        </w:rPr>
        <w:t>Keresztúri</w:t>
      </w:r>
      <w:proofErr w:type="spellEnd"/>
      <w:r w:rsidRPr="00E42A07">
        <w:rPr>
          <w:rFonts w:ascii="Times New Roman" w:eastAsia="Aptos" w:hAnsi="Times New Roman" w:cs="Times New Roman"/>
          <w:bCs/>
          <w:color w:val="000000"/>
          <w:kern w:val="0"/>
          <w:sz w:val="22"/>
          <w:szCs w:val="22"/>
          <w14:ligatures w14:val="none"/>
        </w:rPr>
        <w:t xml:space="preserve"> </w:t>
      </w:r>
      <w:proofErr w:type="spellStart"/>
      <w:r w:rsidRPr="00E42A07">
        <w:rPr>
          <w:rFonts w:ascii="Times New Roman" w:eastAsia="Aptos" w:hAnsi="Times New Roman" w:cs="Times New Roman"/>
          <w:bCs/>
          <w:color w:val="000000"/>
          <w:kern w:val="0"/>
          <w:sz w:val="22"/>
          <w:szCs w:val="22"/>
          <w14:ligatures w14:val="none"/>
        </w:rPr>
        <w:t>út</w:t>
      </w:r>
      <w:proofErr w:type="spellEnd"/>
      <w:r w:rsidRPr="00E42A07">
        <w:rPr>
          <w:rFonts w:ascii="Times New Roman" w:eastAsia="Aptos" w:hAnsi="Times New Roman" w:cs="Times New Roman"/>
          <w:bCs/>
          <w:color w:val="000000"/>
          <w:kern w:val="0"/>
          <w:sz w:val="22"/>
          <w:szCs w:val="22"/>
          <w14:ligatures w14:val="none"/>
        </w:rPr>
        <w:t xml:space="preserve"> 30-38</w:t>
      </w:r>
    </w:p>
    <w:p w14:paraId="732810E2" w14:textId="77777777" w:rsidR="00E42A07" w:rsidRPr="00E42A07" w:rsidRDefault="00E42A07" w:rsidP="00E42A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42A07">
        <w:rPr>
          <w:rFonts w:ascii="Times New Roman" w:eastAsia="Aptos" w:hAnsi="Times New Roman" w:cs="Times New Roman"/>
          <w:bCs/>
          <w:color w:val="000000"/>
          <w:kern w:val="0"/>
          <w:sz w:val="22"/>
          <w:szCs w:val="22"/>
          <w14:ligatures w14:val="none"/>
        </w:rPr>
        <w:t xml:space="preserve">1106 </w:t>
      </w:r>
      <w:proofErr w:type="spellStart"/>
      <w:r w:rsidRPr="00E42A07">
        <w:rPr>
          <w:rFonts w:ascii="Times New Roman" w:eastAsia="Aptos" w:hAnsi="Times New Roman" w:cs="Times New Roman"/>
          <w:bCs/>
          <w:color w:val="000000"/>
          <w:kern w:val="0"/>
          <w:sz w:val="22"/>
          <w:szCs w:val="22"/>
          <w14:ligatures w14:val="none"/>
        </w:rPr>
        <w:t>Budapešť</w:t>
      </w:r>
      <w:proofErr w:type="spellEnd"/>
    </w:p>
    <w:p w14:paraId="46142D4C" w14:textId="631C9760" w:rsidR="00E42A07" w:rsidRPr="00E42A07" w:rsidRDefault="00E42A07" w:rsidP="00E42A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42A07">
        <w:rPr>
          <w:rFonts w:ascii="Times New Roman" w:eastAsia="Aptos" w:hAnsi="Times New Roman" w:cs="Times New Roman"/>
          <w:bCs/>
          <w:color w:val="000000"/>
          <w:kern w:val="0"/>
          <w:sz w:val="22"/>
          <w:szCs w:val="22"/>
          <w14:ligatures w14:val="none"/>
        </w:rPr>
        <w:t>Vengrija</w:t>
      </w:r>
    </w:p>
    <w:p w14:paraId="0F1AA1B1" w14:textId="77777777" w:rsidR="00E42A07" w:rsidRPr="00E42A07" w:rsidRDefault="00E42A07" w:rsidP="00E42A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BB9B80E" w14:textId="77777777" w:rsidR="00E42A07" w:rsidRPr="00E42A07" w:rsidRDefault="00E42A07" w:rsidP="00E42A0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42A07">
        <w:rPr>
          <w:rFonts w:ascii="Times New Roman" w:eastAsia="Aptos" w:hAnsi="Times New Roman" w:cs="Times New Roman"/>
          <w:b/>
          <w:color w:val="000000"/>
          <w:kern w:val="0"/>
          <w:sz w:val="22"/>
          <w:szCs w:val="22"/>
          <w14:ligatures w14:val="none"/>
        </w:rPr>
        <w:lastRenderedPageBreak/>
        <w:t>Gamintojas</w:t>
      </w:r>
    </w:p>
    <w:p w14:paraId="20D1CE05" w14:textId="77777777" w:rsidR="00E42A07" w:rsidRPr="00E42A07" w:rsidRDefault="00E42A07" w:rsidP="00E42A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42A07">
        <w:rPr>
          <w:rFonts w:ascii="Times New Roman" w:eastAsia="Aptos" w:hAnsi="Times New Roman" w:cs="Times New Roman"/>
          <w:bCs/>
          <w:color w:val="000000"/>
          <w:kern w:val="0"/>
          <w:sz w:val="22"/>
          <w:szCs w:val="22"/>
          <w14:ligatures w14:val="none"/>
        </w:rPr>
        <w:t>Egis</w:t>
      </w:r>
      <w:proofErr w:type="spellEnd"/>
      <w:r w:rsidRPr="00E42A07">
        <w:rPr>
          <w:rFonts w:ascii="Times New Roman" w:eastAsia="Aptos" w:hAnsi="Times New Roman" w:cs="Times New Roman"/>
          <w:bCs/>
          <w:color w:val="000000"/>
          <w:kern w:val="0"/>
          <w:sz w:val="22"/>
          <w:szCs w:val="22"/>
          <w14:ligatures w14:val="none"/>
        </w:rPr>
        <w:t xml:space="preserve"> </w:t>
      </w:r>
      <w:proofErr w:type="spellStart"/>
      <w:r w:rsidRPr="00E42A07">
        <w:rPr>
          <w:rFonts w:ascii="Times New Roman" w:eastAsia="Aptos" w:hAnsi="Times New Roman" w:cs="Times New Roman"/>
          <w:bCs/>
          <w:color w:val="000000"/>
          <w:kern w:val="0"/>
          <w:sz w:val="22"/>
          <w:szCs w:val="22"/>
          <w14:ligatures w14:val="none"/>
        </w:rPr>
        <w:t>Pharmaceuticals</w:t>
      </w:r>
      <w:proofErr w:type="spellEnd"/>
      <w:r w:rsidRPr="00E42A07">
        <w:rPr>
          <w:rFonts w:ascii="Times New Roman" w:eastAsia="Aptos" w:hAnsi="Times New Roman" w:cs="Times New Roman"/>
          <w:bCs/>
          <w:color w:val="000000"/>
          <w:kern w:val="0"/>
          <w:sz w:val="22"/>
          <w:szCs w:val="22"/>
          <w14:ligatures w14:val="none"/>
        </w:rPr>
        <w:t xml:space="preserve"> PLC</w:t>
      </w:r>
    </w:p>
    <w:p w14:paraId="2BD95E80" w14:textId="77777777" w:rsidR="00E42A07" w:rsidRPr="00E42A07" w:rsidRDefault="00E42A07" w:rsidP="00E42A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42A07">
        <w:rPr>
          <w:rFonts w:ascii="Times New Roman" w:eastAsia="Aptos" w:hAnsi="Times New Roman" w:cs="Times New Roman"/>
          <w:bCs/>
          <w:color w:val="000000"/>
          <w:kern w:val="0"/>
          <w:sz w:val="22"/>
          <w:szCs w:val="22"/>
          <w14:ligatures w14:val="none"/>
        </w:rPr>
        <w:t>Mátyás</w:t>
      </w:r>
      <w:proofErr w:type="spellEnd"/>
      <w:r w:rsidRPr="00E42A07">
        <w:rPr>
          <w:rFonts w:ascii="Times New Roman" w:eastAsia="Aptos" w:hAnsi="Times New Roman" w:cs="Times New Roman"/>
          <w:bCs/>
          <w:color w:val="000000"/>
          <w:kern w:val="0"/>
          <w:sz w:val="22"/>
          <w:szCs w:val="22"/>
          <w14:ligatures w14:val="none"/>
        </w:rPr>
        <w:t xml:space="preserve"> </w:t>
      </w:r>
      <w:proofErr w:type="spellStart"/>
      <w:r w:rsidRPr="00E42A07">
        <w:rPr>
          <w:rFonts w:ascii="Times New Roman" w:eastAsia="Aptos" w:hAnsi="Times New Roman" w:cs="Times New Roman"/>
          <w:bCs/>
          <w:color w:val="000000"/>
          <w:kern w:val="0"/>
          <w:sz w:val="22"/>
          <w:szCs w:val="22"/>
          <w14:ligatures w14:val="none"/>
        </w:rPr>
        <w:t>király</w:t>
      </w:r>
      <w:proofErr w:type="spellEnd"/>
      <w:r w:rsidRPr="00E42A07">
        <w:rPr>
          <w:rFonts w:ascii="Times New Roman" w:eastAsia="Aptos" w:hAnsi="Times New Roman" w:cs="Times New Roman"/>
          <w:bCs/>
          <w:color w:val="000000"/>
          <w:kern w:val="0"/>
          <w:sz w:val="22"/>
          <w:szCs w:val="22"/>
          <w14:ligatures w14:val="none"/>
        </w:rPr>
        <w:t xml:space="preserve"> u. 65</w:t>
      </w:r>
    </w:p>
    <w:p w14:paraId="4D0B0F51" w14:textId="77777777" w:rsidR="00E42A07" w:rsidRPr="00E42A07" w:rsidRDefault="00E42A07" w:rsidP="00E42A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42A07">
        <w:rPr>
          <w:rFonts w:ascii="Times New Roman" w:eastAsia="Aptos" w:hAnsi="Times New Roman" w:cs="Times New Roman"/>
          <w:bCs/>
          <w:color w:val="000000"/>
          <w:kern w:val="0"/>
          <w:sz w:val="22"/>
          <w:szCs w:val="22"/>
          <w14:ligatures w14:val="none"/>
        </w:rPr>
        <w:t xml:space="preserve">9900 </w:t>
      </w:r>
      <w:proofErr w:type="spellStart"/>
      <w:r w:rsidRPr="00E42A07">
        <w:rPr>
          <w:rFonts w:ascii="Times New Roman" w:eastAsia="Aptos" w:hAnsi="Times New Roman" w:cs="Times New Roman"/>
          <w:bCs/>
          <w:color w:val="000000"/>
          <w:kern w:val="0"/>
          <w:sz w:val="22"/>
          <w:szCs w:val="22"/>
          <w14:ligatures w14:val="none"/>
        </w:rPr>
        <w:t>Körmend</w:t>
      </w:r>
      <w:proofErr w:type="spellEnd"/>
    </w:p>
    <w:p w14:paraId="6ED69FC4" w14:textId="3C5786D2" w:rsidR="00E42A07" w:rsidRPr="00E42A07" w:rsidRDefault="00E42A07" w:rsidP="00E42A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42A07">
        <w:rPr>
          <w:rFonts w:ascii="Times New Roman" w:eastAsia="Aptos" w:hAnsi="Times New Roman" w:cs="Times New Roman"/>
          <w:bCs/>
          <w:color w:val="000000"/>
          <w:kern w:val="0"/>
          <w:sz w:val="22"/>
          <w:szCs w:val="22"/>
          <w14:ligatures w14:val="none"/>
        </w:rPr>
        <w:t>Vengrija</w:t>
      </w:r>
    </w:p>
    <w:p w14:paraId="3ABC0243" w14:textId="77777777" w:rsidR="00E42A07" w:rsidRPr="00E42A07" w:rsidRDefault="00E42A07" w:rsidP="00E42A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9AF9915" w14:textId="77777777" w:rsidR="00E42A07" w:rsidRPr="00E42A07" w:rsidRDefault="00E42A07" w:rsidP="00E42A07">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42A07">
        <w:rPr>
          <w:rFonts w:ascii="Times New Roman" w:eastAsia="Aptos" w:hAnsi="Times New Roman" w:cs="Times New Roman"/>
          <w:b/>
          <w:color w:val="000000"/>
          <w:kern w:val="0"/>
          <w:sz w:val="22"/>
          <w:szCs w:val="22"/>
          <w14:ligatures w14:val="none"/>
        </w:rPr>
        <w:t xml:space="preserve">Lygiagretus importuotojas </w:t>
      </w:r>
      <w:r w:rsidRPr="00E42A07">
        <w:rPr>
          <w:rFonts w:ascii="Times New Roman" w:eastAsia="Aptos" w:hAnsi="Times New Roman" w:cs="Times New Roman"/>
          <w:b/>
          <w:color w:val="000000"/>
          <w:kern w:val="0"/>
          <w:sz w:val="22"/>
          <w:szCs w:val="22"/>
          <w14:ligatures w14:val="none"/>
        </w:rPr>
        <w:br/>
      </w:r>
      <w:r w:rsidRPr="00E42A07">
        <w:rPr>
          <w:rFonts w:ascii="Times New Roman" w:eastAsia="TimesNewRoman" w:hAnsi="Times New Roman" w:cs="Times New Roman"/>
          <w:color w:val="000000"/>
          <w:kern w:val="0"/>
          <w:sz w:val="22"/>
          <w:szCs w:val="22"/>
          <w14:ligatures w14:val="none"/>
        </w:rPr>
        <w:t>UAB „</w:t>
      </w:r>
      <w:proofErr w:type="spellStart"/>
      <w:r w:rsidRPr="00E42A07">
        <w:rPr>
          <w:rFonts w:ascii="Times New Roman" w:eastAsia="TimesNewRoman" w:hAnsi="Times New Roman" w:cs="Times New Roman"/>
          <w:color w:val="000000"/>
          <w:kern w:val="0"/>
          <w:sz w:val="22"/>
          <w:szCs w:val="22"/>
          <w14:ligatures w14:val="none"/>
        </w:rPr>
        <w:t>Niromed</w:t>
      </w:r>
      <w:proofErr w:type="spellEnd"/>
      <w:r w:rsidRPr="00E42A07">
        <w:rPr>
          <w:rFonts w:ascii="Times New Roman" w:eastAsia="TimesNewRoman" w:hAnsi="Times New Roman" w:cs="Times New Roman"/>
          <w:color w:val="000000"/>
          <w:kern w:val="0"/>
          <w:sz w:val="22"/>
          <w:szCs w:val="22"/>
          <w14:ligatures w14:val="none"/>
        </w:rPr>
        <w:t>“</w:t>
      </w:r>
      <w:r w:rsidRPr="00E42A07">
        <w:rPr>
          <w:rFonts w:ascii="Times New Roman" w:eastAsia="Aptos" w:hAnsi="Times New Roman" w:cs="Times New Roman"/>
          <w:b/>
          <w:color w:val="000000"/>
          <w:kern w:val="0"/>
          <w:sz w:val="22"/>
          <w:szCs w:val="22"/>
          <w14:ligatures w14:val="none"/>
        </w:rPr>
        <w:br/>
      </w:r>
      <w:r w:rsidRPr="00E42A07">
        <w:rPr>
          <w:rFonts w:ascii="Times New Roman" w:eastAsia="TimesNewRoman" w:hAnsi="Times New Roman" w:cs="Times New Roman"/>
          <w:color w:val="000000"/>
          <w:kern w:val="0"/>
          <w:sz w:val="22"/>
          <w:szCs w:val="22"/>
          <w14:ligatures w14:val="none"/>
        </w:rPr>
        <w:t>Žirmūnų g. 139A</w:t>
      </w:r>
      <w:r w:rsidRPr="00E42A07">
        <w:rPr>
          <w:rFonts w:ascii="Times New Roman" w:eastAsia="Aptos" w:hAnsi="Times New Roman" w:cs="Times New Roman"/>
          <w:b/>
          <w:color w:val="000000"/>
          <w:kern w:val="0"/>
          <w:sz w:val="22"/>
          <w:szCs w:val="22"/>
          <w14:ligatures w14:val="none"/>
        </w:rPr>
        <w:br/>
      </w:r>
      <w:r w:rsidRPr="00E42A07">
        <w:rPr>
          <w:rFonts w:ascii="Times New Roman" w:eastAsia="TimesNewRoman" w:hAnsi="Times New Roman" w:cs="Times New Roman"/>
          <w:color w:val="000000"/>
          <w:kern w:val="0"/>
          <w:sz w:val="22"/>
          <w:szCs w:val="22"/>
          <w14:ligatures w14:val="none"/>
        </w:rPr>
        <w:t>LT-09120 Vilnius</w:t>
      </w:r>
      <w:r w:rsidRPr="00E42A07">
        <w:rPr>
          <w:rFonts w:ascii="Times New Roman" w:eastAsia="TimesNewRoman" w:hAnsi="Times New Roman" w:cs="Times New Roman"/>
          <w:color w:val="000000"/>
          <w:kern w:val="0"/>
          <w:sz w:val="22"/>
          <w:szCs w:val="22"/>
          <w14:ligatures w14:val="none"/>
        </w:rPr>
        <w:br/>
        <w:t>Lietuva</w:t>
      </w:r>
    </w:p>
    <w:p w14:paraId="4090A52D" w14:textId="77777777" w:rsidR="00E42A07" w:rsidRPr="00E42A07" w:rsidRDefault="00E42A07" w:rsidP="00E42A07">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81D946E" w14:textId="77777777" w:rsidR="00E42A07" w:rsidRPr="00E42A07" w:rsidRDefault="00E42A07" w:rsidP="00E42A07">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42A07">
        <w:rPr>
          <w:rFonts w:ascii="Times New Roman" w:eastAsia="Times New Roman" w:hAnsi="Times New Roman" w:cs="Times New Roman"/>
          <w:b/>
          <w:bCs/>
          <w:kern w:val="0"/>
          <w:sz w:val="22"/>
          <w:szCs w:val="22"/>
          <w14:ligatures w14:val="none"/>
        </w:rPr>
        <w:t>Perpakavo</w:t>
      </w:r>
    </w:p>
    <w:p w14:paraId="71D3F4B5" w14:textId="77777777" w:rsidR="00E42A07" w:rsidRPr="00E42A07" w:rsidRDefault="00E42A07" w:rsidP="00E42A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42A07">
        <w:rPr>
          <w:rFonts w:ascii="Times New Roman" w:eastAsia="TimesNewRoman" w:hAnsi="Times New Roman" w:cs="Times New Roman"/>
          <w:color w:val="000000"/>
          <w:kern w:val="0"/>
          <w:sz w:val="22"/>
          <w:szCs w:val="22"/>
          <w14:ligatures w14:val="none"/>
        </w:rPr>
        <w:t xml:space="preserve">LABOR </w:t>
      </w:r>
      <w:proofErr w:type="spellStart"/>
      <w:r w:rsidRPr="00E42A07">
        <w:rPr>
          <w:rFonts w:ascii="Times New Roman" w:eastAsia="TimesNewRoman" w:hAnsi="Times New Roman" w:cs="Times New Roman"/>
          <w:color w:val="000000"/>
          <w:kern w:val="0"/>
          <w:sz w:val="22"/>
          <w:szCs w:val="22"/>
          <w14:ligatures w14:val="none"/>
        </w:rPr>
        <w:t>Przedsiębiorstwo</w:t>
      </w:r>
      <w:proofErr w:type="spellEnd"/>
      <w:r w:rsidRPr="00E42A07">
        <w:rPr>
          <w:rFonts w:ascii="Times New Roman" w:eastAsia="TimesNewRoman" w:hAnsi="Times New Roman" w:cs="Times New Roman"/>
          <w:color w:val="000000"/>
          <w:kern w:val="0"/>
          <w:sz w:val="22"/>
          <w:szCs w:val="22"/>
          <w14:ligatures w14:val="none"/>
        </w:rPr>
        <w:t xml:space="preserve"> </w:t>
      </w:r>
      <w:proofErr w:type="spellStart"/>
      <w:r w:rsidRPr="00E42A07">
        <w:rPr>
          <w:rFonts w:ascii="Times New Roman" w:eastAsia="TimesNewRoman" w:hAnsi="Times New Roman" w:cs="Times New Roman"/>
          <w:color w:val="000000"/>
          <w:kern w:val="0"/>
          <w:sz w:val="22"/>
          <w:szCs w:val="22"/>
          <w14:ligatures w14:val="none"/>
        </w:rPr>
        <w:t>Farmaceutyczno-Chemiczne</w:t>
      </w:r>
      <w:proofErr w:type="spellEnd"/>
      <w:r w:rsidRPr="00E42A07">
        <w:rPr>
          <w:rFonts w:ascii="Times New Roman" w:eastAsia="TimesNewRoman" w:hAnsi="Times New Roman" w:cs="Times New Roman"/>
          <w:color w:val="000000"/>
          <w:kern w:val="0"/>
          <w:sz w:val="22"/>
          <w:szCs w:val="22"/>
          <w14:ligatures w14:val="none"/>
        </w:rPr>
        <w:t xml:space="preserve"> sp. z </w:t>
      </w:r>
      <w:proofErr w:type="spellStart"/>
      <w:r w:rsidRPr="00E42A07">
        <w:rPr>
          <w:rFonts w:ascii="Times New Roman" w:eastAsia="TimesNewRoman" w:hAnsi="Times New Roman" w:cs="Times New Roman"/>
          <w:color w:val="000000"/>
          <w:kern w:val="0"/>
          <w:sz w:val="22"/>
          <w:szCs w:val="22"/>
          <w14:ligatures w14:val="none"/>
        </w:rPr>
        <w:t>o.o</w:t>
      </w:r>
      <w:proofErr w:type="spellEnd"/>
      <w:r w:rsidRPr="00E42A07">
        <w:rPr>
          <w:rFonts w:ascii="Times New Roman" w:eastAsia="TimesNewRoman" w:hAnsi="Times New Roman" w:cs="Times New Roman"/>
          <w:color w:val="000000"/>
          <w:kern w:val="0"/>
          <w:sz w:val="22"/>
          <w:szCs w:val="22"/>
          <w14:ligatures w14:val="none"/>
        </w:rPr>
        <w:t>.</w:t>
      </w:r>
    </w:p>
    <w:p w14:paraId="6B5FBF29" w14:textId="77777777" w:rsidR="00E42A07" w:rsidRPr="00E42A07" w:rsidRDefault="00E42A07" w:rsidP="00E42A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E42A07">
        <w:rPr>
          <w:rFonts w:ascii="Times New Roman" w:eastAsia="TimesNewRoman" w:hAnsi="Times New Roman" w:cs="Times New Roman"/>
          <w:color w:val="000000"/>
          <w:kern w:val="0"/>
          <w:sz w:val="22"/>
          <w:szCs w:val="22"/>
          <w14:ligatures w14:val="none"/>
        </w:rPr>
        <w:t>Ul</w:t>
      </w:r>
      <w:proofErr w:type="spellEnd"/>
      <w:r w:rsidRPr="00E42A07">
        <w:rPr>
          <w:rFonts w:ascii="Times New Roman" w:eastAsia="TimesNewRoman" w:hAnsi="Times New Roman" w:cs="Times New Roman"/>
          <w:color w:val="000000"/>
          <w:kern w:val="0"/>
          <w:sz w:val="22"/>
          <w:szCs w:val="22"/>
          <w14:ligatures w14:val="none"/>
        </w:rPr>
        <w:t xml:space="preserve">. </w:t>
      </w:r>
      <w:proofErr w:type="spellStart"/>
      <w:r w:rsidRPr="00E42A07">
        <w:rPr>
          <w:rFonts w:ascii="Times New Roman" w:eastAsia="TimesNewRoman" w:hAnsi="Times New Roman" w:cs="Times New Roman"/>
          <w:color w:val="000000"/>
          <w:kern w:val="0"/>
          <w:sz w:val="22"/>
          <w:szCs w:val="22"/>
          <w14:ligatures w14:val="none"/>
        </w:rPr>
        <w:t>Długosza</w:t>
      </w:r>
      <w:proofErr w:type="spellEnd"/>
      <w:r w:rsidRPr="00E42A07">
        <w:rPr>
          <w:rFonts w:ascii="Times New Roman" w:eastAsia="TimesNewRoman" w:hAnsi="Times New Roman" w:cs="Times New Roman"/>
          <w:color w:val="000000"/>
          <w:kern w:val="0"/>
          <w:sz w:val="22"/>
          <w:szCs w:val="22"/>
          <w14:ligatures w14:val="none"/>
        </w:rPr>
        <w:t xml:space="preserve"> 49,</w:t>
      </w:r>
    </w:p>
    <w:p w14:paraId="53356807" w14:textId="77777777" w:rsidR="00E42A07" w:rsidRPr="00E42A07" w:rsidRDefault="00E42A07" w:rsidP="00E42A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42A07">
        <w:rPr>
          <w:rFonts w:ascii="Times New Roman" w:eastAsia="TimesNewRoman" w:hAnsi="Times New Roman" w:cs="Times New Roman"/>
          <w:color w:val="000000"/>
          <w:kern w:val="0"/>
          <w:sz w:val="22"/>
          <w:szCs w:val="22"/>
          <w14:ligatures w14:val="none"/>
        </w:rPr>
        <w:t xml:space="preserve">51-162 </w:t>
      </w:r>
      <w:proofErr w:type="spellStart"/>
      <w:r w:rsidRPr="00E42A07">
        <w:rPr>
          <w:rFonts w:ascii="Times New Roman" w:eastAsia="TimesNewRoman" w:hAnsi="Times New Roman" w:cs="Times New Roman"/>
          <w:color w:val="000000"/>
          <w:kern w:val="0"/>
          <w:sz w:val="22"/>
          <w:szCs w:val="22"/>
          <w14:ligatures w14:val="none"/>
        </w:rPr>
        <w:t>Wrocław</w:t>
      </w:r>
      <w:proofErr w:type="spellEnd"/>
      <w:r w:rsidRPr="00E42A07">
        <w:rPr>
          <w:rFonts w:ascii="Times New Roman" w:eastAsia="TimesNewRoman" w:hAnsi="Times New Roman" w:cs="Times New Roman"/>
          <w:color w:val="000000"/>
          <w:kern w:val="0"/>
          <w:sz w:val="22"/>
          <w:szCs w:val="22"/>
          <w14:ligatures w14:val="none"/>
        </w:rPr>
        <w:t>,</w:t>
      </w:r>
    </w:p>
    <w:p w14:paraId="42E4B02E" w14:textId="77777777" w:rsidR="00E42A07" w:rsidRPr="00E42A07" w:rsidRDefault="00E42A07" w:rsidP="00E42A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42A07">
        <w:rPr>
          <w:rFonts w:ascii="Times New Roman" w:eastAsia="TimesNewRoman" w:hAnsi="Times New Roman" w:cs="Times New Roman"/>
          <w:color w:val="000000"/>
          <w:kern w:val="0"/>
          <w:sz w:val="22"/>
          <w:szCs w:val="22"/>
          <w14:ligatures w14:val="none"/>
        </w:rPr>
        <w:t>Lenkija</w:t>
      </w:r>
    </w:p>
    <w:p w14:paraId="5A47B42B" w14:textId="77777777" w:rsidR="00E42A07" w:rsidRPr="00E42A07" w:rsidRDefault="00E42A07" w:rsidP="00E42A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BD7BF33" w14:textId="77777777" w:rsidR="00E42A07" w:rsidRPr="00E42A07" w:rsidRDefault="00E42A07" w:rsidP="00E42A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42A07">
        <w:rPr>
          <w:rFonts w:ascii="Times New Roman" w:eastAsia="TimesNewRoman" w:hAnsi="Times New Roman" w:cs="Times New Roman"/>
          <w:color w:val="000000"/>
          <w:kern w:val="0"/>
          <w:sz w:val="22"/>
          <w:szCs w:val="22"/>
          <w14:ligatures w14:val="none"/>
        </w:rPr>
        <w:t>arba</w:t>
      </w:r>
    </w:p>
    <w:p w14:paraId="6ECEB861" w14:textId="77777777" w:rsidR="00E42A07" w:rsidRPr="00E42A07" w:rsidRDefault="00E42A07" w:rsidP="00E42A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B844B91" w14:textId="77777777" w:rsidR="00E42A07" w:rsidRPr="00E42A07" w:rsidRDefault="00E42A07" w:rsidP="00E42A0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42A07">
        <w:rPr>
          <w:rFonts w:ascii="Times New Roman" w:eastAsia="TimesNewRoman" w:hAnsi="Times New Roman" w:cs="Times New Roman"/>
          <w:color w:val="000000"/>
          <w:kern w:val="0"/>
          <w:sz w:val="22"/>
          <w:szCs w:val="22"/>
          <w14:ligatures w14:val="none"/>
        </w:rPr>
        <w:t>UAB „Entafarma“</w:t>
      </w:r>
    </w:p>
    <w:p w14:paraId="6D53A38F" w14:textId="77777777" w:rsidR="00E42A07" w:rsidRPr="00E42A07" w:rsidRDefault="00E42A07" w:rsidP="00E42A0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E42A07">
        <w:rPr>
          <w:rFonts w:ascii="Times New Roman" w:eastAsia="TimesNewRoman" w:hAnsi="Times New Roman" w:cs="Times New Roman"/>
          <w:color w:val="000000"/>
          <w:kern w:val="0"/>
          <w:sz w:val="22"/>
          <w:szCs w:val="22"/>
          <w14:ligatures w14:val="none"/>
        </w:rPr>
        <w:t>Klonėnų</w:t>
      </w:r>
      <w:proofErr w:type="spellEnd"/>
      <w:r w:rsidRPr="00E42A07">
        <w:rPr>
          <w:rFonts w:ascii="Times New Roman" w:eastAsia="TimesNewRoman" w:hAnsi="Times New Roman" w:cs="Times New Roman"/>
          <w:color w:val="000000"/>
          <w:kern w:val="0"/>
          <w:sz w:val="22"/>
          <w:szCs w:val="22"/>
          <w14:ligatures w14:val="none"/>
        </w:rPr>
        <w:t xml:space="preserve"> vs. 1,</w:t>
      </w:r>
    </w:p>
    <w:p w14:paraId="3CB69365" w14:textId="77777777" w:rsidR="00E42A07" w:rsidRPr="00E42A07" w:rsidRDefault="00E42A07" w:rsidP="00E42A0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42A07">
        <w:rPr>
          <w:rFonts w:ascii="Times New Roman" w:eastAsia="TimesNewRoman" w:hAnsi="Times New Roman" w:cs="Times New Roman"/>
          <w:color w:val="000000"/>
          <w:kern w:val="0"/>
          <w:sz w:val="22"/>
          <w:szCs w:val="22"/>
          <w14:ligatures w14:val="none"/>
        </w:rPr>
        <w:t>LT-19156 Širvintų r. sav.</w:t>
      </w:r>
    </w:p>
    <w:p w14:paraId="434159A4" w14:textId="77777777" w:rsidR="00E42A07" w:rsidRPr="00E079B0" w:rsidRDefault="00E42A07" w:rsidP="00E42A07">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E42A07">
        <w:rPr>
          <w:rFonts w:ascii="Times New Roman" w:eastAsia="TimesNewRoman" w:hAnsi="Times New Roman" w:cs="Times New Roman"/>
          <w:color w:val="000000"/>
          <w:kern w:val="0"/>
          <w:sz w:val="22"/>
          <w:szCs w:val="22"/>
          <w14:ligatures w14:val="none"/>
        </w:rPr>
        <w:t>Lietuva</w:t>
      </w:r>
    </w:p>
    <w:p w14:paraId="29B19CB8" w14:textId="77777777" w:rsidR="00244A06" w:rsidRPr="00244A06" w:rsidRDefault="00244A06" w:rsidP="00244A06">
      <w:pPr>
        <w:spacing w:after="0" w:line="240" w:lineRule="auto"/>
        <w:rPr>
          <w:rFonts w:ascii="Times New Roman" w:eastAsia="Times New Roman" w:hAnsi="Times New Roman" w:cs="Times New Roman"/>
          <w:kern w:val="0"/>
          <w:sz w:val="22"/>
          <w:szCs w:val="22"/>
          <w:lang w:eastAsia="lt-LT"/>
          <w14:ligatures w14:val="none"/>
        </w:rPr>
      </w:pPr>
    </w:p>
    <w:p w14:paraId="1DD61025" w14:textId="5E175252" w:rsidR="00244A06" w:rsidRPr="00244A06" w:rsidRDefault="00244A06" w:rsidP="00244A06">
      <w:pPr>
        <w:spacing w:after="0" w:line="240" w:lineRule="auto"/>
        <w:rPr>
          <w:rFonts w:ascii="Times New Roman" w:eastAsia="Times New Roman" w:hAnsi="Times New Roman" w:cs="Times New Roman"/>
          <w:b/>
          <w:kern w:val="0"/>
          <w:sz w:val="22"/>
          <w:szCs w:val="22"/>
          <w14:ligatures w14:val="none"/>
        </w:rPr>
      </w:pPr>
      <w:r w:rsidRPr="00244A06">
        <w:rPr>
          <w:rFonts w:ascii="Times New Roman" w:eastAsia="Times New Roman" w:hAnsi="Times New Roman" w:cs="Times New Roman"/>
          <w:b/>
          <w:bCs/>
          <w:kern w:val="0"/>
          <w:sz w:val="22"/>
          <w:szCs w:val="22"/>
          <w14:ligatures w14:val="none"/>
        </w:rPr>
        <w:t>Šis pakuotės lapelis</w:t>
      </w:r>
      <w:r w:rsidRPr="00244A06">
        <w:rPr>
          <w:rFonts w:ascii="Times New Roman" w:eastAsia="Times New Roman" w:hAnsi="Times New Roman" w:cs="Times New Roman"/>
          <w:b/>
          <w:kern w:val="0"/>
          <w:sz w:val="22"/>
          <w:szCs w:val="22"/>
          <w14:ligatures w14:val="none"/>
        </w:rPr>
        <w:t xml:space="preserve"> paskutinį kartą peržiūrėtas</w:t>
      </w:r>
      <w:r w:rsidR="00E079B0">
        <w:rPr>
          <w:rFonts w:ascii="Times New Roman" w:eastAsia="Times New Roman" w:hAnsi="Times New Roman" w:cs="Times New Roman"/>
          <w:b/>
          <w:kern w:val="0"/>
          <w:sz w:val="22"/>
          <w:szCs w:val="22"/>
          <w14:ligatures w14:val="none"/>
        </w:rPr>
        <w:t xml:space="preserve"> 2025-09-09.</w:t>
      </w:r>
    </w:p>
    <w:p w14:paraId="383611FD" w14:textId="77777777" w:rsidR="00244A06" w:rsidRPr="00244A06" w:rsidRDefault="00244A06" w:rsidP="00244A06">
      <w:pPr>
        <w:spacing w:after="0" w:line="240" w:lineRule="auto"/>
        <w:rPr>
          <w:rFonts w:ascii="Times New Roman" w:eastAsia="Times New Roman" w:hAnsi="Times New Roman" w:cs="Times New Roman"/>
          <w:kern w:val="0"/>
          <w:sz w:val="22"/>
          <w:szCs w:val="22"/>
          <w14:ligatures w14:val="none"/>
        </w:rPr>
      </w:pPr>
    </w:p>
    <w:p w14:paraId="42E5B7E7" w14:textId="0C3D2ABA" w:rsidR="00244A06" w:rsidRDefault="008E3D64" w:rsidP="008E3D64">
      <w:pPr>
        <w:spacing w:after="0" w:line="240" w:lineRule="auto"/>
        <w:rPr>
          <w:rFonts w:ascii="Times New Roman" w:eastAsia="Times New Roman" w:hAnsi="Times New Roman" w:cs="Times New Roman"/>
          <w:kern w:val="0"/>
          <w:sz w:val="22"/>
          <w:szCs w:val="20"/>
          <w:lang w:eastAsia="lt-LT" w:bidi="lt-LT"/>
          <w14:ligatures w14:val="none"/>
        </w:rPr>
      </w:pPr>
      <w:r w:rsidRPr="008E3D64">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8E3D64">
          <w:rPr>
            <w:rStyle w:val="Hipersaitas"/>
            <w:rFonts w:ascii="Times New Roman" w:eastAsia="Times New Roman" w:hAnsi="Times New Roman" w:cs="Times New Roman"/>
            <w:kern w:val="0"/>
            <w:sz w:val="22"/>
            <w:szCs w:val="20"/>
            <w:lang w:eastAsia="lt-LT" w:bidi="lt-LT"/>
            <w14:ligatures w14:val="none"/>
          </w:rPr>
          <w:t>https://vvkt.lrv.lt/lt/</w:t>
        </w:r>
      </w:hyperlink>
      <w:r w:rsidRPr="008E3D64">
        <w:rPr>
          <w:rFonts w:ascii="Times New Roman" w:eastAsia="Times New Roman" w:hAnsi="Times New Roman" w:cs="Times New Roman"/>
          <w:kern w:val="0"/>
          <w:sz w:val="22"/>
          <w:szCs w:val="20"/>
          <w:lang w:eastAsia="lt-LT" w:bidi="lt-LT"/>
          <w14:ligatures w14:val="none"/>
        </w:rPr>
        <w:t>.</w:t>
      </w:r>
    </w:p>
    <w:p w14:paraId="7AD5056D" w14:textId="77777777" w:rsidR="008E3D64" w:rsidRPr="00244A06" w:rsidRDefault="008E3D64" w:rsidP="008E3D64">
      <w:pPr>
        <w:spacing w:after="0" w:line="240" w:lineRule="auto"/>
        <w:rPr>
          <w:rFonts w:ascii="Times New Roman" w:eastAsia="Times New Roman" w:hAnsi="Times New Roman" w:cs="Times New Roman"/>
          <w:kern w:val="0"/>
          <w:sz w:val="22"/>
          <w:szCs w:val="20"/>
          <w:lang w:eastAsia="lt-LT" w:bidi="lt-LT"/>
          <w14:ligatures w14:val="none"/>
        </w:rPr>
      </w:pPr>
    </w:p>
    <w:p w14:paraId="5F7C7D82" w14:textId="57A5C336" w:rsidR="000E75BE" w:rsidRPr="00244A06" w:rsidRDefault="000E75BE" w:rsidP="00244A06"/>
    <w:sectPr w:rsidR="000E75BE" w:rsidRPr="00244A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EB1039"/>
    <w:multiLevelType w:val="hybridMultilevel"/>
    <w:tmpl w:val="8CBA4E08"/>
    <w:lvl w:ilvl="0" w:tplc="5ED8EF48">
      <w:start w:val="1"/>
      <w:numFmt w:val="bullet"/>
      <w:lvlText w:val="-"/>
      <w:lvlJc w:val="left"/>
      <w:pPr>
        <w:ind w:left="720" w:hanging="360"/>
      </w:pPr>
      <w:rPr>
        <w:rFonts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D66ACA"/>
    <w:multiLevelType w:val="hybridMultilevel"/>
    <w:tmpl w:val="49467784"/>
    <w:lvl w:ilvl="0" w:tplc="26607456">
      <w:start w:val="1"/>
      <w:numFmt w:val="bullet"/>
      <w:lvlText w:val="-"/>
      <w:lvlJc w:val="left"/>
      <w:pPr>
        <w:tabs>
          <w:tab w:val="num" w:pos="720"/>
        </w:tabs>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15773"/>
    <w:multiLevelType w:val="hybridMultilevel"/>
    <w:tmpl w:val="AAE0D07C"/>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9F0ED3"/>
    <w:multiLevelType w:val="hybridMultilevel"/>
    <w:tmpl w:val="22BA8152"/>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901DC8"/>
    <w:multiLevelType w:val="hybridMultilevel"/>
    <w:tmpl w:val="D1D683A4"/>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A45947"/>
    <w:multiLevelType w:val="hybridMultilevel"/>
    <w:tmpl w:val="0FB62324"/>
    <w:lvl w:ilvl="0" w:tplc="5ED8EF48">
      <w:start w:val="1"/>
      <w:numFmt w:val="bullet"/>
      <w:lvlText w:val="-"/>
      <w:lvlJc w:val="left"/>
      <w:pPr>
        <w:ind w:left="720" w:hanging="360"/>
      </w:pPr>
      <w:rPr>
        <w:rFonts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9E3954"/>
    <w:multiLevelType w:val="hybridMultilevel"/>
    <w:tmpl w:val="F70E6B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3A4405"/>
    <w:multiLevelType w:val="hybridMultilevel"/>
    <w:tmpl w:val="780E28A6"/>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285CB6"/>
    <w:multiLevelType w:val="hybridMultilevel"/>
    <w:tmpl w:val="B56C8CAA"/>
    <w:lvl w:ilvl="0" w:tplc="5ED8EF48">
      <w:start w:val="1"/>
      <w:numFmt w:val="bullet"/>
      <w:lvlText w:val="-"/>
      <w:lvlJc w:val="left"/>
      <w:pPr>
        <w:ind w:left="720" w:hanging="360"/>
      </w:pPr>
      <w:rPr>
        <w:rFonts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F0B0E"/>
    <w:multiLevelType w:val="hybridMultilevel"/>
    <w:tmpl w:val="799482C4"/>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C7159E"/>
    <w:multiLevelType w:val="hybridMultilevel"/>
    <w:tmpl w:val="1CD8D3D2"/>
    <w:lvl w:ilvl="0" w:tplc="4BA690C4">
      <w:start w:val="4"/>
      <w:numFmt w:val="decimal"/>
      <w:lvlText w:val="%1."/>
      <w:lvlJc w:val="left"/>
      <w:pPr>
        <w:tabs>
          <w:tab w:val="num" w:pos="720"/>
        </w:tabs>
        <w:ind w:left="720" w:hanging="720"/>
      </w:pPr>
      <w:rPr>
        <w:rFonts w:hint="default"/>
      </w:rPr>
    </w:lvl>
    <w:lvl w:ilvl="1" w:tplc="CF92A714">
      <w:start w:val="1"/>
      <w:numFmt w:val="bullet"/>
      <w:lvlText w:val="-"/>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9F4362"/>
    <w:multiLevelType w:val="hybridMultilevel"/>
    <w:tmpl w:val="10D63604"/>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AE245F"/>
    <w:multiLevelType w:val="hybridMultilevel"/>
    <w:tmpl w:val="1A6AD806"/>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6C57CD9"/>
    <w:multiLevelType w:val="hybridMultilevel"/>
    <w:tmpl w:val="D5304A1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E627B2"/>
    <w:multiLevelType w:val="hybridMultilevel"/>
    <w:tmpl w:val="1034E3D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2A52CE3"/>
    <w:multiLevelType w:val="hybridMultilevel"/>
    <w:tmpl w:val="63F2940C"/>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015880"/>
    <w:multiLevelType w:val="hybridMultilevel"/>
    <w:tmpl w:val="E8E683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02F0EEE"/>
    <w:multiLevelType w:val="hybridMultilevel"/>
    <w:tmpl w:val="D14AB05C"/>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04E2608"/>
    <w:multiLevelType w:val="hybridMultilevel"/>
    <w:tmpl w:val="780A7C2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2B2F13"/>
    <w:multiLevelType w:val="hybridMultilevel"/>
    <w:tmpl w:val="D7626D7C"/>
    <w:lvl w:ilvl="0" w:tplc="E20C92F2">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4D4196"/>
    <w:multiLevelType w:val="hybridMultilevel"/>
    <w:tmpl w:val="C50614C8"/>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D6D1FB6"/>
    <w:multiLevelType w:val="hybridMultilevel"/>
    <w:tmpl w:val="A4CEDF1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69033962">
    <w:abstractNumId w:val="11"/>
  </w:num>
  <w:num w:numId="2" w16cid:durableId="1027175475">
    <w:abstractNumId w:val="17"/>
  </w:num>
  <w:num w:numId="3" w16cid:durableId="1069842304">
    <w:abstractNumId w:val="15"/>
  </w:num>
  <w:num w:numId="4" w16cid:durableId="328872918">
    <w:abstractNumId w:val="19"/>
  </w:num>
  <w:num w:numId="5" w16cid:durableId="218252044">
    <w:abstractNumId w:val="2"/>
  </w:num>
  <w:num w:numId="6" w16cid:durableId="817380836">
    <w:abstractNumId w:val="0"/>
    <w:lvlOverride w:ilvl="0">
      <w:lvl w:ilvl="0">
        <w:start w:val="1"/>
        <w:numFmt w:val="bullet"/>
        <w:lvlText w:val="-"/>
        <w:lvlJc w:val="left"/>
        <w:pPr>
          <w:ind w:left="360" w:hanging="360"/>
        </w:pPr>
      </w:lvl>
    </w:lvlOverride>
  </w:num>
  <w:num w:numId="7" w16cid:durableId="1130635844">
    <w:abstractNumId w:val="14"/>
  </w:num>
  <w:num w:numId="8" w16cid:durableId="694503738">
    <w:abstractNumId w:val="22"/>
  </w:num>
  <w:num w:numId="9" w16cid:durableId="119303314">
    <w:abstractNumId w:val="16"/>
  </w:num>
  <w:num w:numId="10" w16cid:durableId="1121648672">
    <w:abstractNumId w:val="12"/>
  </w:num>
  <w:num w:numId="11" w16cid:durableId="1711296699">
    <w:abstractNumId w:val="21"/>
  </w:num>
  <w:num w:numId="12" w16cid:durableId="1263417757">
    <w:abstractNumId w:val="5"/>
  </w:num>
  <w:num w:numId="13" w16cid:durableId="1509981889">
    <w:abstractNumId w:val="4"/>
  </w:num>
  <w:num w:numId="14" w16cid:durableId="1644196924">
    <w:abstractNumId w:val="18"/>
  </w:num>
  <w:num w:numId="15" w16cid:durableId="737559370">
    <w:abstractNumId w:val="8"/>
  </w:num>
  <w:num w:numId="16" w16cid:durableId="48579110">
    <w:abstractNumId w:val="9"/>
  </w:num>
  <w:num w:numId="17" w16cid:durableId="2106415558">
    <w:abstractNumId w:val="1"/>
  </w:num>
  <w:num w:numId="18" w16cid:durableId="2019887384">
    <w:abstractNumId w:val="13"/>
  </w:num>
  <w:num w:numId="19" w16cid:durableId="663895786">
    <w:abstractNumId w:val="3"/>
  </w:num>
  <w:num w:numId="20" w16cid:durableId="1306664668">
    <w:abstractNumId w:val="6"/>
  </w:num>
  <w:num w:numId="21" w16cid:durableId="358435162">
    <w:abstractNumId w:val="7"/>
  </w:num>
  <w:num w:numId="22" w16cid:durableId="133641355">
    <w:abstractNumId w:val="20"/>
  </w:num>
  <w:num w:numId="23" w16cid:durableId="21387954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E8"/>
    <w:rsid w:val="00090DCA"/>
    <w:rsid w:val="000D22AE"/>
    <w:rsid w:val="000E75BE"/>
    <w:rsid w:val="00244A06"/>
    <w:rsid w:val="003A41E6"/>
    <w:rsid w:val="003D6F54"/>
    <w:rsid w:val="005879EC"/>
    <w:rsid w:val="005D0E91"/>
    <w:rsid w:val="005E0ECC"/>
    <w:rsid w:val="005E60B3"/>
    <w:rsid w:val="007036E8"/>
    <w:rsid w:val="008E3D64"/>
    <w:rsid w:val="00C35DBC"/>
    <w:rsid w:val="00C96712"/>
    <w:rsid w:val="00E079B0"/>
    <w:rsid w:val="00E42A07"/>
    <w:rsid w:val="00E83643"/>
    <w:rsid w:val="00FE6C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4CE3A"/>
  <w15:chartTrackingRefBased/>
  <w15:docId w15:val="{1B11163A-0C3D-4770-BA2C-24622D6F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03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03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036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036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036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036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36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36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36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36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36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36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36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36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036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36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36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36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3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36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36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36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36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36E8"/>
    <w:rPr>
      <w:i/>
      <w:iCs/>
      <w:color w:val="404040" w:themeColor="text1" w:themeTint="BF"/>
    </w:rPr>
  </w:style>
  <w:style w:type="paragraph" w:styleId="Sraopastraipa">
    <w:name w:val="List Paragraph"/>
    <w:basedOn w:val="prastasis"/>
    <w:uiPriority w:val="34"/>
    <w:qFormat/>
    <w:rsid w:val="007036E8"/>
    <w:pPr>
      <w:ind w:left="720"/>
      <w:contextualSpacing/>
    </w:pPr>
  </w:style>
  <w:style w:type="character" w:styleId="Rykuspabraukimas">
    <w:name w:val="Intense Emphasis"/>
    <w:basedOn w:val="Numatytasispastraiposriftas"/>
    <w:uiPriority w:val="21"/>
    <w:qFormat/>
    <w:rsid w:val="007036E8"/>
    <w:rPr>
      <w:i/>
      <w:iCs/>
      <w:color w:val="0F4761" w:themeColor="accent1" w:themeShade="BF"/>
    </w:rPr>
  </w:style>
  <w:style w:type="paragraph" w:styleId="Iskirtacitata">
    <w:name w:val="Intense Quote"/>
    <w:basedOn w:val="prastasis"/>
    <w:next w:val="prastasis"/>
    <w:link w:val="IskirtacitataDiagrama"/>
    <w:uiPriority w:val="30"/>
    <w:qFormat/>
    <w:rsid w:val="00703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036E8"/>
    <w:rPr>
      <w:i/>
      <w:iCs/>
      <w:color w:val="0F4761" w:themeColor="accent1" w:themeShade="BF"/>
    </w:rPr>
  </w:style>
  <w:style w:type="character" w:styleId="Rykinuoroda">
    <w:name w:val="Intense Reference"/>
    <w:basedOn w:val="Numatytasispastraiposriftas"/>
    <w:uiPriority w:val="32"/>
    <w:qFormat/>
    <w:rsid w:val="007036E8"/>
    <w:rPr>
      <w:b/>
      <w:bCs/>
      <w:smallCaps/>
      <w:color w:val="0F4761" w:themeColor="accent1" w:themeShade="BF"/>
      <w:spacing w:val="5"/>
    </w:rPr>
  </w:style>
  <w:style w:type="character" w:styleId="Hipersaitas">
    <w:name w:val="Hyperlink"/>
    <w:basedOn w:val="Numatytasispastraiposriftas"/>
    <w:uiPriority w:val="99"/>
    <w:unhideWhenUsed/>
    <w:rsid w:val="008E3D64"/>
    <w:rPr>
      <w:color w:val="467886" w:themeColor="hyperlink"/>
      <w:u w:val="single"/>
    </w:rPr>
  </w:style>
  <w:style w:type="character" w:styleId="Neapdorotaspaminjimas">
    <w:name w:val="Unresolved Mention"/>
    <w:basedOn w:val="Numatytasispastraiposriftas"/>
    <w:uiPriority w:val="99"/>
    <w:semiHidden/>
    <w:unhideWhenUsed/>
    <w:rsid w:val="008E3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8477</Words>
  <Characters>4832</Characters>
  <Application>Microsoft Office Word</Application>
  <DocSecurity>0</DocSecurity>
  <Lines>40</Lines>
  <Paragraphs>26</Paragraphs>
  <ScaleCrop>false</ScaleCrop>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10</cp:revision>
  <dcterms:created xsi:type="dcterms:W3CDTF">2025-02-25T17:10:00Z</dcterms:created>
  <dcterms:modified xsi:type="dcterms:W3CDTF">2025-09-17T04:50:00Z</dcterms:modified>
</cp:coreProperties>
</file>