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42A7"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6F31A06F"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5DE4C320"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2C1E9425"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2C260A09"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4A5BD6C2"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404AA200"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0A35A575"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4719299C"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2B5E10AD"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52B28FDE"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27461B61" w14:textId="77777777" w:rsidR="00DA7804" w:rsidRPr="00DA7804" w:rsidRDefault="00DA7804" w:rsidP="00DA7804">
      <w:pPr>
        <w:spacing w:after="0" w:line="240" w:lineRule="auto"/>
        <w:jc w:val="center"/>
        <w:rPr>
          <w:rFonts w:ascii="Times New Roman" w:eastAsia="Times New Roman" w:hAnsi="Times New Roman" w:cs="Times New Roman"/>
          <w:b/>
          <w:bCs/>
          <w:kern w:val="0"/>
          <w:sz w:val="22"/>
          <w:szCs w:val="22"/>
          <w14:ligatures w14:val="none"/>
        </w:rPr>
      </w:pPr>
      <w:r w:rsidRPr="00DA7804">
        <w:rPr>
          <w:rFonts w:ascii="Times New Roman" w:eastAsia="Times New Roman" w:hAnsi="Times New Roman" w:cs="Times New Roman"/>
          <w:b/>
          <w:bCs/>
          <w:kern w:val="0"/>
          <w:sz w:val="22"/>
          <w:szCs w:val="22"/>
          <w14:ligatures w14:val="none"/>
        </w:rPr>
        <w:t xml:space="preserve">B. </w:t>
      </w:r>
      <w:r w:rsidRPr="00DA7804">
        <w:rPr>
          <w:rFonts w:ascii="Times New Roman" w:eastAsia="Times New Roman" w:hAnsi="Times New Roman" w:cs="Times New Roman"/>
          <w:b/>
          <w:kern w:val="0"/>
          <w:sz w:val="22"/>
          <w:szCs w:val="22"/>
          <w14:ligatures w14:val="none"/>
        </w:rPr>
        <w:t>PAKUOTĖS</w:t>
      </w:r>
      <w:r w:rsidRPr="00DA7804">
        <w:rPr>
          <w:rFonts w:ascii="Times New Roman" w:eastAsia="Times New Roman" w:hAnsi="Times New Roman" w:cs="Times New Roman"/>
          <w:b/>
          <w:bCs/>
          <w:kern w:val="0"/>
          <w:sz w:val="22"/>
          <w:szCs w:val="22"/>
          <w14:ligatures w14:val="none"/>
        </w:rPr>
        <w:t xml:space="preserve"> LAPELIS</w:t>
      </w:r>
    </w:p>
    <w:p w14:paraId="47952903"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40532A96" w14:textId="77777777" w:rsidR="00DA7804" w:rsidRPr="00DA7804" w:rsidRDefault="00DA7804" w:rsidP="00DA7804">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DA7804">
        <w:rPr>
          <w:rFonts w:ascii="Times New Roman" w:eastAsia="Times New Roman" w:hAnsi="Times New Roman" w:cs="Times New Roman"/>
          <w:b/>
          <w:caps/>
          <w:kern w:val="0"/>
          <w:sz w:val="22"/>
          <w:szCs w:val="22"/>
          <w14:ligatures w14:val="none"/>
        </w:rPr>
        <w:br w:type="page"/>
      </w:r>
      <w:bookmarkStart w:id="0" w:name="_Toc129243138"/>
      <w:bookmarkStart w:id="1" w:name="_Toc129243263"/>
      <w:r w:rsidRPr="00DA7804">
        <w:rPr>
          <w:rFonts w:ascii="Times New Roman" w:eastAsia="Times New Roman" w:hAnsi="Times New Roman" w:cs="Times New Roman"/>
          <w:b/>
          <w:kern w:val="0"/>
          <w:sz w:val="22"/>
          <w:szCs w:val="22"/>
          <w14:ligatures w14:val="none"/>
        </w:rPr>
        <w:lastRenderedPageBreak/>
        <w:t>Pakuotės lapelis: informacija vartotojui</w:t>
      </w:r>
      <w:bookmarkEnd w:id="0"/>
      <w:bookmarkEnd w:id="1"/>
    </w:p>
    <w:p w14:paraId="519595CE" w14:textId="77777777" w:rsidR="00DA7804" w:rsidRPr="00DA7804" w:rsidRDefault="00DA7804" w:rsidP="00DA7804">
      <w:pPr>
        <w:keepNext/>
        <w:spacing w:after="0" w:line="240" w:lineRule="auto"/>
        <w:jc w:val="center"/>
        <w:outlineLvl w:val="1"/>
        <w:rPr>
          <w:rFonts w:ascii="Times New Roman" w:eastAsia="Times New Roman" w:hAnsi="Times New Roman" w:cs="Times New Roman"/>
          <w:b/>
          <w:caps/>
          <w:kern w:val="0"/>
          <w:sz w:val="22"/>
          <w:szCs w:val="22"/>
          <w14:ligatures w14:val="none"/>
        </w:rPr>
      </w:pPr>
    </w:p>
    <w:p w14:paraId="72A0ED74" w14:textId="77777777" w:rsidR="00DA7804" w:rsidRPr="00DA7804" w:rsidRDefault="00DA7804" w:rsidP="00DA7804">
      <w:pPr>
        <w:spacing w:after="0" w:line="240" w:lineRule="auto"/>
        <w:jc w:val="center"/>
        <w:rPr>
          <w:rFonts w:ascii="Times New Roman" w:eastAsia="Times New Roman" w:hAnsi="Times New Roman" w:cs="Times New Roman"/>
          <w:b/>
          <w:bCs/>
          <w:kern w:val="0"/>
          <w:sz w:val="22"/>
          <w:szCs w:val="22"/>
          <w14:ligatures w14:val="none"/>
        </w:rPr>
      </w:pPr>
      <w:proofErr w:type="spellStart"/>
      <w:r w:rsidRPr="00DA7804">
        <w:rPr>
          <w:rFonts w:ascii="Times New Roman" w:eastAsia="Times New Roman" w:hAnsi="Times New Roman" w:cs="Times New Roman"/>
          <w:b/>
          <w:bCs/>
          <w:kern w:val="0"/>
          <w:sz w:val="22"/>
          <w:szCs w:val="22"/>
          <w14:ligatures w14:val="none"/>
        </w:rPr>
        <w:t>Betadine</w:t>
      </w:r>
      <w:proofErr w:type="spellEnd"/>
      <w:r w:rsidRPr="00DA7804">
        <w:rPr>
          <w:rFonts w:ascii="Times New Roman" w:eastAsia="Times New Roman" w:hAnsi="Times New Roman" w:cs="Times New Roman"/>
          <w:b/>
          <w:bCs/>
          <w:kern w:val="0"/>
          <w:sz w:val="22"/>
          <w:szCs w:val="22"/>
          <w14:ligatures w14:val="none"/>
        </w:rPr>
        <w:t xml:space="preserve"> 100 mg/ml odos tirpalas</w:t>
      </w:r>
    </w:p>
    <w:p w14:paraId="22C27161" w14:textId="77777777" w:rsidR="00DA7804" w:rsidRPr="00DA7804" w:rsidRDefault="00DA7804" w:rsidP="00DA7804">
      <w:pPr>
        <w:spacing w:after="0" w:line="240" w:lineRule="auto"/>
        <w:jc w:val="center"/>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joduotas</w:t>
      </w:r>
      <w:proofErr w:type="spellEnd"/>
      <w:r w:rsidRPr="00DA7804">
        <w:rPr>
          <w:rFonts w:ascii="Times New Roman" w:eastAsia="Times New Roman" w:hAnsi="Times New Roman" w:cs="Times New Roman"/>
          <w:kern w:val="0"/>
          <w:sz w:val="22"/>
          <w:szCs w:val="22"/>
          <w14:ligatures w14:val="none"/>
        </w:rPr>
        <w:t xml:space="preserve"> </w:t>
      </w:r>
      <w:proofErr w:type="spellStart"/>
      <w:r w:rsidRPr="00DA7804">
        <w:rPr>
          <w:rFonts w:ascii="Times New Roman" w:eastAsia="Times New Roman" w:hAnsi="Times New Roman" w:cs="Times New Roman"/>
          <w:kern w:val="0"/>
          <w:sz w:val="22"/>
          <w:szCs w:val="22"/>
          <w14:ligatures w14:val="none"/>
        </w:rPr>
        <w:t>povidonas</w:t>
      </w:r>
      <w:proofErr w:type="spellEnd"/>
    </w:p>
    <w:p w14:paraId="188461FE"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29B01941" w14:textId="77777777" w:rsidR="00DA7804" w:rsidRPr="00DA7804" w:rsidRDefault="00DA7804" w:rsidP="00DA7804">
      <w:pPr>
        <w:spacing w:after="0" w:line="240" w:lineRule="auto"/>
        <w:rPr>
          <w:rFonts w:ascii="Times New Roman" w:eastAsia="Times New Roman" w:hAnsi="Times New Roman" w:cs="Times New Roman"/>
          <w:b/>
          <w:noProof/>
          <w:kern w:val="0"/>
          <w:sz w:val="22"/>
          <w:szCs w:val="22"/>
          <w14:ligatures w14:val="none"/>
        </w:rPr>
      </w:pPr>
      <w:r w:rsidRPr="00DA7804">
        <w:rPr>
          <w:rFonts w:ascii="Times New Roman" w:eastAsia="Times New Roman" w:hAnsi="Times New Roman" w:cs="Times New Roman"/>
          <w:b/>
          <w:noProof/>
          <w:kern w:val="0"/>
          <w:sz w:val="22"/>
          <w:szCs w:val="22"/>
          <w14:ligatures w14:val="none"/>
        </w:rPr>
        <w:t>Atidžiai perskaitykite visą šį lapelį, prieš pradėdami vartoti šį vaistą, nes jame pateikiama Jums svarbi informacija.</w:t>
      </w:r>
    </w:p>
    <w:p w14:paraId="63C58D21" w14:textId="77777777" w:rsidR="00DA7804" w:rsidRPr="00340153" w:rsidRDefault="00DA7804" w:rsidP="00340153">
      <w:pPr>
        <w:pStyle w:val="Sraopastraipa"/>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340153">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p>
    <w:p w14:paraId="2CC425DF" w14:textId="77777777" w:rsidR="00DA7804" w:rsidRPr="00340153" w:rsidRDefault="00DA7804" w:rsidP="00340153">
      <w:pPr>
        <w:pStyle w:val="Sraopastraipa"/>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340153">
        <w:rPr>
          <w:rFonts w:ascii="Times New Roman" w:eastAsia="Times New Roman" w:hAnsi="Times New Roman" w:cs="Times New Roman"/>
          <w:noProof/>
          <w:kern w:val="0"/>
          <w:sz w:val="22"/>
          <w:szCs w:val="22"/>
          <w14:ligatures w14:val="none"/>
        </w:rPr>
        <w:t>Neišmeskite šio lapelio, nes vėl gali prireikti jį perskaityti.</w:t>
      </w:r>
    </w:p>
    <w:p w14:paraId="7BEDB1A7" w14:textId="77777777" w:rsidR="00DA7804" w:rsidRPr="00340153" w:rsidRDefault="00DA7804" w:rsidP="00340153">
      <w:pPr>
        <w:pStyle w:val="Sraopastraipa"/>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340153">
        <w:rPr>
          <w:rFonts w:ascii="Times New Roman" w:eastAsia="Times New Roman" w:hAnsi="Times New Roman" w:cs="Times New Roman"/>
          <w:noProof/>
          <w:kern w:val="0"/>
          <w:sz w:val="22"/>
          <w:szCs w:val="22"/>
          <w14:ligatures w14:val="none"/>
        </w:rPr>
        <w:t>Jeigu norite sužinoti daugiau arba pasitarti, kreipkitės į vaistininką.</w:t>
      </w:r>
    </w:p>
    <w:p w14:paraId="68C5451B" w14:textId="77777777" w:rsidR="00DA7804" w:rsidRPr="00340153" w:rsidRDefault="00DA7804" w:rsidP="00340153">
      <w:pPr>
        <w:pStyle w:val="Sraopastraipa"/>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340153">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72F91D4F" w14:textId="77777777" w:rsidR="00DA7804" w:rsidRPr="00340153" w:rsidRDefault="00DA7804" w:rsidP="00340153">
      <w:pPr>
        <w:pStyle w:val="Sraopastraipa"/>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340153">
        <w:rPr>
          <w:rFonts w:ascii="Times New Roman" w:eastAsia="Times New Roman" w:hAnsi="Times New Roman" w:cs="Times New Roman"/>
          <w:noProof/>
          <w:kern w:val="0"/>
          <w:sz w:val="22"/>
          <w:szCs w:val="22"/>
          <w14:ligatures w14:val="none"/>
        </w:rPr>
        <w:t>Jeigu per kelias dienas Jūsų savijauta nepagerėjo arba net pablogėjo, kreipkitės į gydytoją.</w:t>
      </w:r>
    </w:p>
    <w:p w14:paraId="59E64D3E" w14:textId="77777777" w:rsidR="00DA7804" w:rsidRPr="00DA7804" w:rsidRDefault="00DA7804" w:rsidP="00DA7804">
      <w:pPr>
        <w:spacing w:after="0" w:line="240" w:lineRule="auto"/>
        <w:ind w:left="567"/>
        <w:rPr>
          <w:rFonts w:ascii="Times New Roman" w:eastAsia="Times New Roman" w:hAnsi="Times New Roman" w:cs="Times New Roman"/>
          <w:noProof/>
          <w:kern w:val="0"/>
          <w:sz w:val="22"/>
          <w:szCs w:val="22"/>
          <w14:ligatures w14:val="none"/>
        </w:rPr>
      </w:pPr>
    </w:p>
    <w:p w14:paraId="732E32F0" w14:textId="77777777" w:rsidR="00DA7804" w:rsidRPr="00DA7804" w:rsidRDefault="00DA7804" w:rsidP="00DA7804">
      <w:pPr>
        <w:spacing w:after="0" w:line="240" w:lineRule="auto"/>
        <w:ind w:left="567"/>
        <w:rPr>
          <w:rFonts w:ascii="Times New Roman" w:eastAsia="Times New Roman" w:hAnsi="Times New Roman" w:cs="Times New Roman"/>
          <w:noProof/>
          <w:kern w:val="0"/>
          <w:sz w:val="22"/>
          <w:szCs w:val="22"/>
          <w14:ligatures w14:val="none"/>
        </w:rPr>
      </w:pPr>
    </w:p>
    <w:p w14:paraId="4E652536"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Apie ką rašoma šiame lapelyje?</w:t>
      </w:r>
    </w:p>
    <w:p w14:paraId="1951648F"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628B708E" w14:textId="77777777" w:rsidR="00DA7804" w:rsidRPr="00340153" w:rsidRDefault="00DA7804" w:rsidP="00340153">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 xml:space="preserve">Kas yra </w:t>
      </w:r>
      <w:proofErr w:type="spellStart"/>
      <w:r w:rsidRPr="00340153">
        <w:rPr>
          <w:rFonts w:ascii="Times New Roman" w:eastAsia="Times New Roman" w:hAnsi="Times New Roman" w:cs="Times New Roman"/>
          <w:kern w:val="0"/>
          <w:sz w:val="22"/>
          <w:szCs w:val="22"/>
          <w14:ligatures w14:val="none"/>
        </w:rPr>
        <w:t>Betadine</w:t>
      </w:r>
      <w:proofErr w:type="spellEnd"/>
      <w:r w:rsidRPr="00340153">
        <w:rPr>
          <w:rFonts w:ascii="Times New Roman" w:eastAsia="Times New Roman" w:hAnsi="Times New Roman" w:cs="Times New Roman"/>
          <w:kern w:val="0"/>
          <w:sz w:val="22"/>
          <w:szCs w:val="22"/>
          <w14:ligatures w14:val="none"/>
        </w:rPr>
        <w:t xml:space="preserve"> ir kam jis vartojamas</w:t>
      </w:r>
    </w:p>
    <w:p w14:paraId="1A69D0AE" w14:textId="77777777" w:rsidR="00DA7804" w:rsidRPr="00340153" w:rsidRDefault="00DA7804" w:rsidP="00340153">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 xml:space="preserve">Kas žinotina prieš vartojant </w:t>
      </w:r>
      <w:proofErr w:type="spellStart"/>
      <w:r w:rsidRPr="00340153">
        <w:rPr>
          <w:rFonts w:ascii="Times New Roman" w:eastAsia="Times New Roman" w:hAnsi="Times New Roman" w:cs="Times New Roman"/>
          <w:kern w:val="0"/>
          <w:sz w:val="22"/>
          <w:szCs w:val="22"/>
          <w14:ligatures w14:val="none"/>
        </w:rPr>
        <w:t>Betadine</w:t>
      </w:r>
      <w:proofErr w:type="spellEnd"/>
    </w:p>
    <w:p w14:paraId="68775590" w14:textId="77777777" w:rsidR="00DA7804" w:rsidRPr="00340153" w:rsidRDefault="00DA7804" w:rsidP="00340153">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 xml:space="preserve">Kaip vartoti </w:t>
      </w:r>
      <w:proofErr w:type="spellStart"/>
      <w:r w:rsidRPr="00340153">
        <w:rPr>
          <w:rFonts w:ascii="Times New Roman" w:eastAsia="Times New Roman" w:hAnsi="Times New Roman" w:cs="Times New Roman"/>
          <w:kern w:val="0"/>
          <w:sz w:val="22"/>
          <w:szCs w:val="22"/>
          <w14:ligatures w14:val="none"/>
        </w:rPr>
        <w:t>Betadine</w:t>
      </w:r>
      <w:proofErr w:type="spellEnd"/>
    </w:p>
    <w:p w14:paraId="451A518D" w14:textId="77777777" w:rsidR="00DA7804" w:rsidRPr="00340153" w:rsidRDefault="00DA7804" w:rsidP="00340153">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Galimas šalutinis poveikis</w:t>
      </w:r>
    </w:p>
    <w:p w14:paraId="1DB758B4" w14:textId="77777777" w:rsidR="00DA7804" w:rsidRPr="00340153" w:rsidRDefault="00DA7804" w:rsidP="00340153">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 xml:space="preserve">Kaip laikyti </w:t>
      </w:r>
      <w:proofErr w:type="spellStart"/>
      <w:r w:rsidRPr="00340153">
        <w:rPr>
          <w:rFonts w:ascii="Times New Roman" w:eastAsia="Times New Roman" w:hAnsi="Times New Roman" w:cs="Times New Roman"/>
          <w:kern w:val="0"/>
          <w:sz w:val="22"/>
          <w:szCs w:val="22"/>
          <w14:ligatures w14:val="none"/>
        </w:rPr>
        <w:t>Betadine</w:t>
      </w:r>
      <w:proofErr w:type="spellEnd"/>
    </w:p>
    <w:p w14:paraId="1DD2BA00" w14:textId="77777777" w:rsidR="00DA7804" w:rsidRPr="00340153" w:rsidRDefault="00DA7804" w:rsidP="00340153">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Pakuotės turinys ir kita informacija</w:t>
      </w:r>
    </w:p>
    <w:p w14:paraId="383645DA"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15228A59"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69223D1D" w14:textId="77777777" w:rsidR="00DA7804" w:rsidRPr="00DA7804" w:rsidRDefault="00DA7804" w:rsidP="00DA7804">
      <w:pPr>
        <w:numPr>
          <w:ilvl w:val="0"/>
          <w:numId w:val="2"/>
        </w:numPr>
        <w:tabs>
          <w:tab w:val="left" w:pos="540"/>
        </w:tabs>
        <w:spacing w:after="0" w:line="240" w:lineRule="auto"/>
        <w:outlineLvl w:val="0"/>
        <w:rPr>
          <w:rFonts w:ascii="Times New Roman" w:eastAsia="Times New Roman" w:hAnsi="Times New Roman" w:cs="Times New Roman"/>
          <w:b/>
          <w:caps/>
          <w:kern w:val="0"/>
          <w:sz w:val="22"/>
          <w:szCs w:val="22"/>
          <w14:ligatures w14:val="none"/>
        </w:rPr>
      </w:pPr>
      <w:r w:rsidRPr="00DA7804">
        <w:rPr>
          <w:rFonts w:ascii="Times New Roman" w:eastAsia="Times New Roman" w:hAnsi="Times New Roman" w:cs="Times New Roman"/>
          <w:b/>
          <w:bCs/>
          <w:kern w:val="0"/>
          <w:sz w:val="22"/>
          <w:szCs w:val="22"/>
          <w14:ligatures w14:val="none"/>
        </w:rPr>
        <w:t xml:space="preserve">Kas yra </w:t>
      </w:r>
      <w:proofErr w:type="spellStart"/>
      <w:r w:rsidRPr="00DA7804">
        <w:rPr>
          <w:rFonts w:ascii="Times New Roman" w:eastAsia="Times New Roman" w:hAnsi="Times New Roman" w:cs="Times New Roman"/>
          <w:b/>
          <w:bCs/>
          <w:kern w:val="0"/>
          <w:sz w:val="22"/>
          <w:szCs w:val="22"/>
          <w14:ligatures w14:val="none"/>
        </w:rPr>
        <w:t>Betadine</w:t>
      </w:r>
      <w:proofErr w:type="spellEnd"/>
      <w:r w:rsidRPr="00DA7804">
        <w:rPr>
          <w:rFonts w:ascii="Times New Roman" w:eastAsia="Times New Roman" w:hAnsi="Times New Roman" w:cs="Times New Roman"/>
          <w:b/>
          <w:bCs/>
          <w:kern w:val="0"/>
          <w:sz w:val="22"/>
          <w:szCs w:val="22"/>
          <w14:ligatures w14:val="none"/>
        </w:rPr>
        <w:t xml:space="preserve"> ir kam jis vartojamas</w:t>
      </w:r>
    </w:p>
    <w:p w14:paraId="618F77FF"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57FB5225"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Joduotas</w:t>
      </w:r>
      <w:proofErr w:type="spellEnd"/>
      <w:r w:rsidRPr="00DA7804">
        <w:rPr>
          <w:rFonts w:ascii="Times New Roman" w:eastAsia="Times New Roman" w:hAnsi="Times New Roman" w:cs="Times New Roman"/>
          <w:kern w:val="0"/>
          <w:sz w:val="22"/>
          <w:szCs w:val="22"/>
          <w14:ligatures w14:val="none"/>
        </w:rPr>
        <w:t xml:space="preserve"> </w:t>
      </w:r>
      <w:proofErr w:type="spellStart"/>
      <w:r w:rsidRPr="00DA7804">
        <w:rPr>
          <w:rFonts w:ascii="Times New Roman" w:eastAsia="Times New Roman" w:hAnsi="Times New Roman" w:cs="Times New Roman"/>
          <w:kern w:val="0"/>
          <w:sz w:val="22"/>
          <w:szCs w:val="22"/>
          <w14:ligatures w14:val="none"/>
        </w:rPr>
        <w:t>povidonas</w:t>
      </w:r>
      <w:proofErr w:type="spellEnd"/>
      <w:r w:rsidRPr="00DA7804">
        <w:rPr>
          <w:rFonts w:ascii="Times New Roman" w:eastAsia="Times New Roman" w:hAnsi="Times New Roman" w:cs="Times New Roman"/>
          <w:kern w:val="0"/>
          <w:sz w:val="22"/>
          <w:szCs w:val="22"/>
          <w14:ligatures w14:val="none"/>
        </w:rPr>
        <w:t xml:space="preserve">, aktyvioji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medžiaga, naikina mikroorganizmus: bakterijas, grybelius ir virusus (vienaląsčius organizmus).</w:t>
      </w:r>
    </w:p>
    <w:p w14:paraId="5F8B2D7B"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795CB1EE" w14:textId="77777777" w:rsidR="00DA7804" w:rsidRPr="00DA7804" w:rsidRDefault="00DA7804" w:rsidP="00DA7804">
      <w:pPr>
        <w:keepNext/>
        <w:spacing w:after="0" w:line="240" w:lineRule="auto"/>
        <w:outlineLvl w:val="4"/>
        <w:rPr>
          <w:rFonts w:ascii="Times New Roman" w:eastAsia="Times New Roman" w:hAnsi="Times New Roman" w:cs="Times New Roman"/>
          <w:bCs/>
          <w:i/>
          <w:kern w:val="0"/>
          <w:sz w:val="22"/>
          <w:szCs w:val="22"/>
          <w14:ligatures w14:val="none"/>
        </w:rPr>
      </w:pPr>
      <w:r w:rsidRPr="00DA7804">
        <w:rPr>
          <w:rFonts w:ascii="Times New Roman" w:eastAsia="Times New Roman" w:hAnsi="Times New Roman" w:cs="Times New Roman"/>
          <w:bCs/>
          <w:i/>
          <w:kern w:val="0"/>
          <w:sz w:val="22"/>
          <w:szCs w:val="22"/>
          <w14:ligatures w14:val="none"/>
        </w:rPr>
        <w:t>Indikacijos</w:t>
      </w:r>
    </w:p>
    <w:p w14:paraId="7422E707" w14:textId="6EC70407" w:rsidR="00DA7804" w:rsidRPr="00340153" w:rsidRDefault="00DA7804" w:rsidP="00340153">
      <w:pPr>
        <w:pStyle w:val="Sraopastraipa"/>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 xml:space="preserve">rankų ir odos dezinfekcija prieš chirurginę intervenciją; </w:t>
      </w:r>
    </w:p>
    <w:p w14:paraId="7A05E336" w14:textId="2DABCECA" w:rsidR="00DA7804" w:rsidRPr="00340153" w:rsidRDefault="00DA7804" w:rsidP="00340153">
      <w:pPr>
        <w:pStyle w:val="Sraopastraipa"/>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žaizdų ir nudegimų antiseptinis gydymas.</w:t>
      </w:r>
    </w:p>
    <w:p w14:paraId="4EEA8F91"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17929EBF"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6EE0BC88" w14:textId="77777777" w:rsidR="00DA7804" w:rsidRPr="00DA7804" w:rsidRDefault="00DA7804" w:rsidP="00DA7804">
      <w:pPr>
        <w:numPr>
          <w:ilvl w:val="0"/>
          <w:numId w:val="2"/>
        </w:numPr>
        <w:tabs>
          <w:tab w:val="left" w:pos="540"/>
        </w:tabs>
        <w:spacing w:after="0" w:line="240" w:lineRule="auto"/>
        <w:outlineLvl w:val="0"/>
        <w:rPr>
          <w:rFonts w:ascii="Times New Roman" w:eastAsia="Times New Roman" w:hAnsi="Times New Roman" w:cs="Times New Roman"/>
          <w:b/>
          <w:caps/>
          <w:kern w:val="0"/>
          <w:sz w:val="22"/>
          <w:szCs w:val="22"/>
          <w14:ligatures w14:val="none"/>
        </w:rPr>
      </w:pPr>
      <w:r w:rsidRPr="00DA7804">
        <w:rPr>
          <w:rFonts w:ascii="Times New Roman" w:eastAsia="Times New Roman" w:hAnsi="Times New Roman" w:cs="Times New Roman"/>
          <w:b/>
          <w:bCs/>
          <w:kern w:val="0"/>
          <w:sz w:val="22"/>
          <w:szCs w:val="22"/>
          <w14:ligatures w14:val="none"/>
        </w:rPr>
        <w:t xml:space="preserve">Kas žinotina prieš vartojant </w:t>
      </w:r>
      <w:proofErr w:type="spellStart"/>
      <w:r w:rsidRPr="00DA7804">
        <w:rPr>
          <w:rFonts w:ascii="Times New Roman" w:eastAsia="Times New Roman" w:hAnsi="Times New Roman" w:cs="Times New Roman"/>
          <w:b/>
          <w:bCs/>
          <w:kern w:val="0"/>
          <w:sz w:val="22"/>
          <w:szCs w:val="22"/>
          <w14:ligatures w14:val="none"/>
        </w:rPr>
        <w:t>Betadine</w:t>
      </w:r>
      <w:proofErr w:type="spellEnd"/>
    </w:p>
    <w:p w14:paraId="3EADA19F"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261E201D" w14:textId="77777777" w:rsidR="00DA7804" w:rsidRPr="00DA7804" w:rsidRDefault="00DA7804" w:rsidP="00DA7804">
      <w:pPr>
        <w:spacing w:after="0" w:line="240" w:lineRule="auto"/>
        <w:rPr>
          <w:rFonts w:ascii="Times New Roman" w:eastAsia="Times New Roman" w:hAnsi="Times New Roman" w:cs="Times New Roman"/>
          <w:b/>
          <w:caps/>
          <w:kern w:val="0"/>
          <w:sz w:val="22"/>
          <w:szCs w:val="22"/>
          <w14:ligatures w14:val="none"/>
        </w:rPr>
      </w:pPr>
      <w:proofErr w:type="spellStart"/>
      <w:r w:rsidRPr="00DA7804">
        <w:rPr>
          <w:rFonts w:ascii="Times New Roman" w:eastAsia="Times New Roman" w:hAnsi="Times New Roman" w:cs="Times New Roman"/>
          <w:b/>
          <w:bCs/>
          <w:kern w:val="0"/>
          <w:sz w:val="22"/>
          <w:szCs w:val="22"/>
          <w14:ligatures w14:val="none"/>
        </w:rPr>
        <w:t>Betadine</w:t>
      </w:r>
      <w:proofErr w:type="spellEnd"/>
      <w:r w:rsidRPr="00DA7804">
        <w:rPr>
          <w:rFonts w:ascii="Times New Roman" w:eastAsia="Times New Roman" w:hAnsi="Times New Roman" w:cs="Times New Roman"/>
          <w:b/>
          <w:kern w:val="0"/>
          <w:sz w:val="22"/>
          <w:szCs w:val="22"/>
          <w14:ligatures w14:val="none"/>
        </w:rPr>
        <w:t xml:space="preserve"> vartoti draudžiama:</w:t>
      </w:r>
    </w:p>
    <w:p w14:paraId="6CC2B9B8" w14:textId="651DE32D" w:rsidR="00DA7804" w:rsidRPr="00340153" w:rsidRDefault="00DA7804" w:rsidP="00340153">
      <w:pPr>
        <w:pStyle w:val="Sraopastraipa"/>
        <w:numPr>
          <w:ilvl w:val="0"/>
          <w:numId w:val="16"/>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 xml:space="preserve">jeigu yra alergija </w:t>
      </w:r>
      <w:proofErr w:type="spellStart"/>
      <w:r w:rsidRPr="00340153">
        <w:rPr>
          <w:rFonts w:ascii="Times New Roman" w:eastAsia="Times New Roman" w:hAnsi="Times New Roman" w:cs="Times New Roman"/>
          <w:kern w:val="0"/>
          <w:sz w:val="22"/>
          <w:szCs w:val="22"/>
          <w14:ligatures w14:val="none"/>
        </w:rPr>
        <w:t>joduotam</w:t>
      </w:r>
      <w:proofErr w:type="spellEnd"/>
      <w:r w:rsidRPr="00340153">
        <w:rPr>
          <w:rFonts w:ascii="Times New Roman" w:eastAsia="Times New Roman" w:hAnsi="Times New Roman" w:cs="Times New Roman"/>
          <w:kern w:val="0"/>
          <w:sz w:val="22"/>
          <w:szCs w:val="22"/>
          <w14:ligatures w14:val="none"/>
        </w:rPr>
        <w:t xml:space="preserve"> </w:t>
      </w:r>
      <w:proofErr w:type="spellStart"/>
      <w:r w:rsidRPr="00340153">
        <w:rPr>
          <w:rFonts w:ascii="Times New Roman" w:eastAsia="Times New Roman" w:hAnsi="Times New Roman" w:cs="Times New Roman"/>
          <w:kern w:val="0"/>
          <w:sz w:val="22"/>
          <w:szCs w:val="22"/>
          <w14:ligatures w14:val="none"/>
        </w:rPr>
        <w:t>povidonui</w:t>
      </w:r>
      <w:proofErr w:type="spellEnd"/>
      <w:r w:rsidRPr="00340153">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055BC919" w14:textId="77777777" w:rsidR="00DA7804" w:rsidRPr="00DA7804" w:rsidRDefault="00DA7804" w:rsidP="00340153">
      <w:pPr>
        <w:numPr>
          <w:ilvl w:val="0"/>
          <w:numId w:val="16"/>
        </w:numPr>
        <w:snapToGrid w:val="0"/>
        <w:spacing w:after="0" w:line="260" w:lineRule="exact"/>
        <w:ind w:left="567" w:hanging="283"/>
        <w:rPr>
          <w:rFonts w:ascii="Times New Roman" w:eastAsia="Times New Roman" w:hAnsi="Times New Roman" w:cs="Times New Roman"/>
          <w:kern w:val="0"/>
          <w:sz w:val="22"/>
          <w:szCs w:val="22"/>
          <w:lang w:eastAsia="lt-LT"/>
          <w14:ligatures w14:val="none"/>
        </w:rPr>
      </w:pPr>
      <w:r w:rsidRPr="00DA7804">
        <w:rPr>
          <w:rFonts w:ascii="Times New Roman" w:eastAsia="Times New Roman" w:hAnsi="Times New Roman" w:cs="Times New Roman"/>
          <w:kern w:val="0"/>
          <w:sz w:val="22"/>
          <w:szCs w:val="22"/>
          <w:lang w:eastAsia="lt-LT"/>
          <w14:ligatures w14:val="none"/>
        </w:rPr>
        <w:t>jeigu yra sutrikusi skydliaukės funkcija (Jūsų skydliaukė neveikia tinkamai);</w:t>
      </w:r>
    </w:p>
    <w:p w14:paraId="2D3E844C" w14:textId="77777777" w:rsidR="00DA7804" w:rsidRPr="00DA7804" w:rsidRDefault="00DA7804" w:rsidP="00340153">
      <w:pPr>
        <w:numPr>
          <w:ilvl w:val="0"/>
          <w:numId w:val="16"/>
        </w:numPr>
        <w:snapToGrid w:val="0"/>
        <w:spacing w:after="0" w:line="260" w:lineRule="exact"/>
        <w:ind w:left="567" w:hanging="283"/>
        <w:rPr>
          <w:rFonts w:ascii="Times New Roman" w:eastAsia="Times New Roman" w:hAnsi="Times New Roman" w:cs="Times New Roman"/>
          <w:kern w:val="0"/>
          <w:sz w:val="22"/>
          <w:szCs w:val="22"/>
          <w:lang w:eastAsia="lt-LT"/>
          <w14:ligatures w14:val="none"/>
        </w:rPr>
      </w:pPr>
      <w:r w:rsidRPr="00DA7804">
        <w:rPr>
          <w:rFonts w:ascii="Times New Roman" w:eastAsia="Times New Roman" w:hAnsi="Times New Roman" w:cs="Times New Roman"/>
          <w:kern w:val="0"/>
          <w:sz w:val="22"/>
          <w:szCs w:val="22"/>
          <w:lang w:eastAsia="lt-LT"/>
          <w14:ligatures w14:val="none"/>
        </w:rPr>
        <w:t xml:space="preserve">prieš radioaktyvaus jodo </w:t>
      </w:r>
      <w:proofErr w:type="spellStart"/>
      <w:r w:rsidRPr="00DA7804">
        <w:rPr>
          <w:rFonts w:ascii="Times New Roman" w:eastAsia="Times New Roman" w:hAnsi="Times New Roman" w:cs="Times New Roman"/>
          <w:kern w:val="0"/>
          <w:sz w:val="22"/>
          <w:szCs w:val="22"/>
          <w:lang w:eastAsia="lt-LT"/>
          <w14:ligatures w14:val="none"/>
        </w:rPr>
        <w:t>scintigrafijos</w:t>
      </w:r>
      <w:proofErr w:type="spellEnd"/>
      <w:r w:rsidRPr="00DA7804">
        <w:rPr>
          <w:rFonts w:ascii="Times New Roman" w:eastAsia="Times New Roman" w:hAnsi="Times New Roman" w:cs="Times New Roman"/>
          <w:kern w:val="0"/>
          <w:sz w:val="22"/>
          <w:szCs w:val="22"/>
          <w:lang w:eastAsia="lt-LT"/>
          <w14:ligatures w14:val="none"/>
        </w:rPr>
        <w:t xml:space="preserve"> tyrimą, jos metu ir po jos (tyrimas, kurio metu vartojama radioaktyviojo jodo) ar skydliaukės ligų gydymo radioaktyviuoju jodu metu (žr. poskyrį „Įspėjimai ir atsargumo priemonės“);</w:t>
      </w:r>
    </w:p>
    <w:p w14:paraId="526624A3" w14:textId="77777777" w:rsidR="00DA7804" w:rsidRPr="00DA7804" w:rsidRDefault="00DA7804" w:rsidP="00340153">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lang w:eastAsia="lt-LT"/>
          <w14:ligatures w14:val="none"/>
        </w:rPr>
        <w:t>jeigu yra į pūslelinę panašus odos uždegimas (</w:t>
      </w:r>
      <w:proofErr w:type="spellStart"/>
      <w:r w:rsidRPr="00DA7804">
        <w:rPr>
          <w:rFonts w:ascii="Times New Roman" w:eastAsia="Times New Roman" w:hAnsi="Times New Roman" w:cs="Times New Roman"/>
          <w:kern w:val="0"/>
          <w:sz w:val="22"/>
          <w:szCs w:val="22"/>
          <w14:ligatures w14:val="none"/>
        </w:rPr>
        <w:t>Diuringo</w:t>
      </w:r>
      <w:proofErr w:type="spellEnd"/>
      <w:r w:rsidRPr="00DA7804">
        <w:rPr>
          <w:rFonts w:ascii="Times New Roman" w:eastAsia="Times New Roman" w:hAnsi="Times New Roman" w:cs="Times New Roman"/>
          <w:kern w:val="0"/>
          <w:sz w:val="22"/>
          <w:szCs w:val="22"/>
          <w14:ligatures w14:val="none"/>
        </w:rPr>
        <w:t xml:space="preserve"> pūslelinis dermatitas);</w:t>
      </w:r>
    </w:p>
    <w:p w14:paraId="33985091" w14:textId="77777777" w:rsidR="00DA7804" w:rsidRPr="00DA7804" w:rsidRDefault="00DA7804" w:rsidP="00340153">
      <w:pPr>
        <w:numPr>
          <w:ilvl w:val="0"/>
          <w:numId w:val="16"/>
        </w:numPr>
        <w:snapToGrid w:val="0"/>
        <w:spacing w:after="0" w:line="260" w:lineRule="exact"/>
        <w:ind w:left="567" w:hanging="283"/>
        <w:rPr>
          <w:rFonts w:ascii="Times New Roman" w:eastAsia="Times New Roman" w:hAnsi="Times New Roman" w:cs="Times New Roman"/>
          <w:kern w:val="0"/>
          <w:sz w:val="22"/>
          <w:szCs w:val="22"/>
          <w:lang w:eastAsia="lt-LT"/>
          <w14:ligatures w14:val="none"/>
        </w:rPr>
      </w:pPr>
      <w:r w:rsidRPr="00DA7804">
        <w:rPr>
          <w:rFonts w:ascii="Times New Roman" w:eastAsia="Times New Roman" w:hAnsi="Times New Roman" w:cs="Times New Roman"/>
          <w:kern w:val="0"/>
          <w:sz w:val="22"/>
          <w:szCs w:val="22"/>
          <w:lang w:eastAsia="lt-LT"/>
          <w14:ligatures w14:val="none"/>
        </w:rPr>
        <w:t>kartu su vaistais, kurių sudėtyje yra gyvsidabrio, nes vartojimas kartu gali sukelti odos pažaidą;</w:t>
      </w:r>
    </w:p>
    <w:p w14:paraId="75578BDC" w14:textId="77777777" w:rsidR="00DA7804" w:rsidRPr="00DA7804" w:rsidRDefault="00DA7804" w:rsidP="00340153">
      <w:pPr>
        <w:numPr>
          <w:ilvl w:val="0"/>
          <w:numId w:val="16"/>
        </w:numPr>
        <w:snapToGrid w:val="0"/>
        <w:spacing w:after="0" w:line="260" w:lineRule="exact"/>
        <w:ind w:left="567" w:hanging="283"/>
        <w:rPr>
          <w:rFonts w:ascii="Times New Roman" w:eastAsia="Times New Roman" w:hAnsi="Times New Roman" w:cs="Times New Roman"/>
          <w:kern w:val="0"/>
          <w:sz w:val="22"/>
          <w:szCs w:val="22"/>
          <w:lang w:eastAsia="lt-LT"/>
          <w14:ligatures w14:val="none"/>
        </w:rPr>
      </w:pPr>
      <w:r w:rsidRPr="00DA7804">
        <w:rPr>
          <w:rFonts w:ascii="Times New Roman" w:eastAsia="Times New Roman" w:hAnsi="Times New Roman" w:cs="Times New Roman"/>
          <w:kern w:val="0"/>
          <w:sz w:val="22"/>
          <w:szCs w:val="22"/>
          <w:lang w:eastAsia="lt-LT"/>
          <w14:ligatures w14:val="none"/>
        </w:rPr>
        <w:t>1 metų ir jaunesniems vaikams ir nerekomenduojama vartoti jaunesniems kaip 2 metų vaikams.</w:t>
      </w:r>
    </w:p>
    <w:p w14:paraId="3A9D782D"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46181690"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Įspėjimai ir atsargumo priemonės</w:t>
      </w:r>
    </w:p>
    <w:p w14:paraId="25265F57" w14:textId="77777777" w:rsidR="00DA7804" w:rsidRPr="00DA7804" w:rsidRDefault="00DA7804" w:rsidP="00DA7804">
      <w:pPr>
        <w:spacing w:after="0" w:line="240" w:lineRule="auto"/>
        <w:rPr>
          <w:rFonts w:ascii="Times New Roman" w:eastAsia="Times New Roman" w:hAnsi="Times New Roman" w:cs="Times New Roman"/>
          <w:bCs/>
          <w:kern w:val="0"/>
          <w:sz w:val="22"/>
          <w:szCs w:val="22"/>
          <w14:ligatures w14:val="none"/>
        </w:rPr>
      </w:pPr>
      <w:r w:rsidRPr="00DA7804">
        <w:rPr>
          <w:rFonts w:ascii="Times New Roman" w:eastAsia="Times New Roman" w:hAnsi="Times New Roman" w:cs="Times New Roman"/>
          <w:bCs/>
          <w:kern w:val="0"/>
          <w:sz w:val="22"/>
          <w:szCs w:val="22"/>
          <w14:ligatures w14:val="none"/>
        </w:rPr>
        <w:t xml:space="preserve">Pasitarkite su gydytoju arba vaistininku prieš vartodami </w:t>
      </w:r>
      <w:proofErr w:type="spellStart"/>
      <w:r w:rsidRPr="00DA7804">
        <w:rPr>
          <w:rFonts w:ascii="Times New Roman" w:eastAsia="Times New Roman" w:hAnsi="Times New Roman" w:cs="Times New Roman"/>
          <w:bCs/>
          <w:kern w:val="0"/>
          <w:sz w:val="22"/>
          <w:szCs w:val="22"/>
          <w14:ligatures w14:val="none"/>
        </w:rPr>
        <w:t>Betadine</w:t>
      </w:r>
      <w:proofErr w:type="spellEnd"/>
      <w:r w:rsidRPr="00DA7804">
        <w:rPr>
          <w:rFonts w:ascii="Times New Roman" w:eastAsia="Times New Roman" w:hAnsi="Times New Roman" w:cs="Times New Roman"/>
          <w:bCs/>
          <w:kern w:val="0"/>
          <w:sz w:val="22"/>
          <w:szCs w:val="22"/>
          <w14:ligatures w14:val="none"/>
        </w:rPr>
        <w:t>.</w:t>
      </w:r>
    </w:p>
    <w:p w14:paraId="4C245BF4"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
    <w:p w14:paraId="29E88731"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lastRenderedPageBreak/>
        <w:t>Negalima atmesti padidėjusio skydliaukės funkcijos (</w:t>
      </w:r>
      <w:proofErr w:type="spellStart"/>
      <w:r w:rsidRPr="00DA7804">
        <w:rPr>
          <w:rFonts w:ascii="Times New Roman" w:eastAsia="Times New Roman" w:hAnsi="Times New Roman" w:cs="Times New Roman"/>
          <w:kern w:val="0"/>
          <w:sz w:val="22"/>
          <w:szCs w:val="22"/>
          <w14:ligatures w14:val="none"/>
        </w:rPr>
        <w:t>hipertirozės</w:t>
      </w:r>
      <w:proofErr w:type="spellEnd"/>
      <w:r w:rsidRPr="00DA7804">
        <w:rPr>
          <w:rFonts w:ascii="Times New Roman" w:eastAsia="Times New Roman" w:hAnsi="Times New Roman" w:cs="Times New Roman"/>
          <w:kern w:val="0"/>
          <w:sz w:val="22"/>
          <w:szCs w:val="22"/>
          <w14:ligatures w14:val="none"/>
        </w:rPr>
        <w:t xml:space="preserve">) suaktyvėjimo, todėl gydymo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metu reikia stebėti ar neatsiranda ankstyvųjų pasireiškusių </w:t>
      </w:r>
      <w:proofErr w:type="spellStart"/>
      <w:r w:rsidRPr="00DA7804">
        <w:rPr>
          <w:rFonts w:ascii="Times New Roman" w:eastAsia="Times New Roman" w:hAnsi="Times New Roman" w:cs="Times New Roman"/>
          <w:kern w:val="0"/>
          <w:sz w:val="22"/>
          <w:szCs w:val="22"/>
          <w14:ligatures w14:val="none"/>
        </w:rPr>
        <w:t>hipertirozės</w:t>
      </w:r>
      <w:proofErr w:type="spellEnd"/>
      <w:r w:rsidRPr="00DA7804">
        <w:rPr>
          <w:rFonts w:ascii="Times New Roman" w:eastAsia="Times New Roman" w:hAnsi="Times New Roman" w:cs="Times New Roman"/>
          <w:kern w:val="0"/>
          <w:sz w:val="22"/>
          <w:szCs w:val="22"/>
          <w14:ligatures w14:val="none"/>
        </w:rPr>
        <w:t xml:space="preserve"> požymių, pvz., neplanuoto svorio mažėjimo, neritmiško ar dažno širdies plakimo, drebulio, padažnėjusio tuštinimosi, dusulio.</w:t>
      </w:r>
    </w:p>
    <w:p w14:paraId="58973DB0"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
    <w:p w14:paraId="3D266F71" w14:textId="77777777" w:rsidR="00DA7804" w:rsidRPr="00DA7804" w:rsidRDefault="00DA7804" w:rsidP="00DA7804">
      <w:pPr>
        <w:tabs>
          <w:tab w:val="left" w:pos="720"/>
        </w:tabs>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Ruošiant pacientą operacijai, reikia saugotis, kad daug vaisto nesusikauptų po pacientu. Ilgalaikė skysto vaisto ekspozicija gali sukelti dirginimą arba retais atvejais sunkias odos reakcijas. Susikaupęs tirpalas gali sukelti cheminius odos nudegimus. Jeigu pasireiškia odos dirginimas, kontaktinis dermatitas arba padidėjęs jautrumas, vaisto vartojimą reikia nutraukti.</w:t>
      </w:r>
    </w:p>
    <w:p w14:paraId="068E081D" w14:textId="77777777" w:rsidR="00DA7804" w:rsidRPr="00DA7804" w:rsidRDefault="00DA7804" w:rsidP="00DA7804">
      <w:pPr>
        <w:tabs>
          <w:tab w:val="left" w:pos="720"/>
        </w:tabs>
        <w:spacing w:after="0" w:line="240" w:lineRule="auto"/>
        <w:rPr>
          <w:rFonts w:ascii="Times New Roman" w:eastAsia="Times New Roman" w:hAnsi="Times New Roman" w:cs="Times New Roman"/>
          <w:kern w:val="0"/>
          <w:sz w:val="22"/>
          <w:szCs w:val="22"/>
          <w14:ligatures w14:val="none"/>
        </w:rPr>
      </w:pPr>
    </w:p>
    <w:p w14:paraId="11D9EDA5" w14:textId="77777777" w:rsidR="00DA7804" w:rsidRPr="00DA7804" w:rsidRDefault="00DA7804" w:rsidP="00DA7804">
      <w:pPr>
        <w:tabs>
          <w:tab w:val="left" w:pos="540"/>
          <w:tab w:val="left" w:pos="567"/>
        </w:tabs>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 xml:space="preserve">Vartojant </w:t>
      </w:r>
      <w:proofErr w:type="spellStart"/>
      <w:r w:rsidRPr="00DA7804">
        <w:rPr>
          <w:rFonts w:ascii="Times New Roman" w:eastAsia="Times New Roman" w:hAnsi="Times New Roman" w:cs="Times New Roman"/>
          <w:kern w:val="0"/>
          <w:sz w:val="22"/>
          <w:szCs w:val="22"/>
          <w14:ligatures w14:val="none"/>
        </w:rPr>
        <w:t>joduoto</w:t>
      </w:r>
      <w:proofErr w:type="spellEnd"/>
      <w:r w:rsidRPr="00DA7804">
        <w:rPr>
          <w:rFonts w:ascii="Times New Roman" w:eastAsia="Times New Roman" w:hAnsi="Times New Roman" w:cs="Times New Roman"/>
          <w:kern w:val="0"/>
          <w:sz w:val="22"/>
          <w:szCs w:val="22"/>
          <w14:ligatures w14:val="none"/>
        </w:rPr>
        <w:t xml:space="preserve"> </w:t>
      </w:r>
      <w:proofErr w:type="spellStart"/>
      <w:r w:rsidRPr="00DA7804">
        <w:rPr>
          <w:rFonts w:ascii="Times New Roman" w:eastAsia="Times New Roman" w:hAnsi="Times New Roman" w:cs="Times New Roman"/>
          <w:kern w:val="0"/>
          <w:sz w:val="22"/>
          <w:szCs w:val="22"/>
          <w14:ligatures w14:val="none"/>
        </w:rPr>
        <w:t>povidono</w:t>
      </w:r>
      <w:proofErr w:type="spellEnd"/>
      <w:r w:rsidRPr="00DA7804">
        <w:rPr>
          <w:rFonts w:ascii="Times New Roman" w:eastAsia="Times New Roman" w:hAnsi="Times New Roman" w:cs="Times New Roman"/>
          <w:kern w:val="0"/>
          <w:sz w:val="22"/>
          <w:szCs w:val="22"/>
          <w14:ligatures w14:val="none"/>
        </w:rPr>
        <w:t xml:space="preserve"> gali pakisti odos palva, kurią sukelia paties vaisto spalva. </w:t>
      </w:r>
    </w:p>
    <w:p w14:paraId="707E93C0" w14:textId="77777777" w:rsidR="00DA7804" w:rsidRPr="00DA7804" w:rsidRDefault="00DA7804" w:rsidP="00DA7804">
      <w:pPr>
        <w:tabs>
          <w:tab w:val="left" w:pos="720"/>
        </w:tabs>
        <w:spacing w:after="0" w:line="240" w:lineRule="auto"/>
        <w:rPr>
          <w:rFonts w:ascii="Times New Roman" w:eastAsia="Times New Roman" w:hAnsi="Times New Roman" w:cs="Times New Roman"/>
          <w:kern w:val="0"/>
          <w:sz w:val="22"/>
          <w:szCs w:val="22"/>
          <w14:ligatures w14:val="none"/>
        </w:rPr>
      </w:pPr>
    </w:p>
    <w:p w14:paraId="42F73186" w14:textId="77777777" w:rsidR="00DA7804" w:rsidRPr="00DA7804" w:rsidRDefault="00DA7804" w:rsidP="00DA7804">
      <w:pPr>
        <w:tabs>
          <w:tab w:val="left" w:pos="540"/>
        </w:tabs>
        <w:spacing w:after="0" w:line="240" w:lineRule="auto"/>
        <w:ind w:left="567" w:hanging="567"/>
        <w:rPr>
          <w:rFonts w:ascii="Times New Roman" w:eastAsia="Times New Roman" w:hAnsi="Times New Roman" w:cs="Times New Roman"/>
          <w:kern w:val="0"/>
          <w:sz w:val="22"/>
          <w:szCs w:val="22"/>
          <w:lang w:eastAsia="lt-LT"/>
          <w14:ligatures w14:val="none"/>
        </w:rPr>
      </w:pPr>
      <w:r w:rsidRPr="00DA7804">
        <w:rPr>
          <w:rFonts w:ascii="Times New Roman" w:eastAsia="Times New Roman" w:hAnsi="Times New Roman" w:cs="Times New Roman"/>
          <w:kern w:val="0"/>
          <w:sz w:val="22"/>
          <w:szCs w:val="22"/>
          <w:lang w:eastAsia="lt-LT"/>
          <w14:ligatures w14:val="none"/>
        </w:rPr>
        <w:t>Prieš vartojimą tirpalo negalima kaitinti.</w:t>
      </w:r>
    </w:p>
    <w:p w14:paraId="2033B66D"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7AEA37C7"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 xml:space="preserve">Oksidacinės šio vaisto savybės gali sukelti metalų koroziją, o plastmasinė, sintetinė medžiaga paprastai yra atspari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Tam tikrais atvejais gali atsirasti spalvos pakitimų, kurie dažniausiai yra grįžtami.</w:t>
      </w:r>
    </w:p>
    <w:p w14:paraId="066AD8BD" w14:textId="77777777" w:rsidR="00DA7804" w:rsidRPr="00DA7804" w:rsidRDefault="00DA7804" w:rsidP="00DA7804">
      <w:pPr>
        <w:tabs>
          <w:tab w:val="left" w:pos="540"/>
        </w:tabs>
        <w:spacing w:after="0" w:line="240" w:lineRule="auto"/>
        <w:ind w:left="567" w:hanging="567"/>
        <w:rPr>
          <w:rFonts w:ascii="Times New Roman" w:eastAsia="Times New Roman" w:hAnsi="Times New Roman" w:cs="Times New Roman"/>
          <w:kern w:val="0"/>
          <w:sz w:val="22"/>
          <w:szCs w:val="22"/>
          <w:lang w:eastAsia="lt-LT"/>
          <w14:ligatures w14:val="none"/>
        </w:rPr>
      </w:pPr>
      <w:r w:rsidRPr="00DA7804">
        <w:rPr>
          <w:rFonts w:ascii="Times New Roman" w:eastAsia="Times New Roman" w:hAnsi="Times New Roman" w:cs="Times New Roman"/>
          <w:kern w:val="0"/>
          <w:sz w:val="22"/>
          <w:szCs w:val="22"/>
          <w:lang w:eastAsia="lt-LT"/>
          <w14:ligatures w14:val="none"/>
        </w:rPr>
        <w:t>Venkite kontakto su juvelyriniais dirbiniais, ypač kurių sudėtyje yra sidabro.</w:t>
      </w:r>
    </w:p>
    <w:p w14:paraId="4C097F7C"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sidDel="00B52066">
        <w:rPr>
          <w:rFonts w:ascii="Times New Roman" w:eastAsia="Times New Roman" w:hAnsi="Times New Roman" w:cs="Times New Roman"/>
          <w:kern w:val="0"/>
          <w:sz w:val="22"/>
          <w:szCs w:val="22"/>
          <w14:ligatures w14:val="none"/>
        </w:rPr>
        <w:t xml:space="preserve"> </w:t>
      </w:r>
    </w:p>
    <w:p w14:paraId="236C9410"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lengvai pašalinamas nuo audinių ir kitų medžiagų su vandeniu ir muilu. Sunkiai pašalinamas dėmes įmanoma panaikinti su amoniako arba natrio </w:t>
      </w:r>
      <w:proofErr w:type="spellStart"/>
      <w:r w:rsidRPr="00DA7804">
        <w:rPr>
          <w:rFonts w:ascii="Times New Roman" w:eastAsia="Times New Roman" w:hAnsi="Times New Roman" w:cs="Times New Roman"/>
          <w:kern w:val="0"/>
          <w:sz w:val="22"/>
          <w:szCs w:val="22"/>
          <w14:ligatures w14:val="none"/>
        </w:rPr>
        <w:t>tiosulfato</w:t>
      </w:r>
      <w:proofErr w:type="spellEnd"/>
      <w:r w:rsidRPr="00DA7804">
        <w:rPr>
          <w:rFonts w:ascii="Times New Roman" w:eastAsia="Times New Roman" w:hAnsi="Times New Roman" w:cs="Times New Roman"/>
          <w:kern w:val="0"/>
          <w:sz w:val="22"/>
          <w:szCs w:val="22"/>
          <w14:ligatures w14:val="none"/>
        </w:rPr>
        <w:t xml:space="preserve"> tirpalu.</w:t>
      </w:r>
    </w:p>
    <w:p w14:paraId="1778DF64"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131EADF0" w14:textId="77777777" w:rsidR="00DA7804" w:rsidRPr="00DA7804" w:rsidRDefault="00DA7804" w:rsidP="00DA7804">
      <w:pPr>
        <w:spacing w:after="0" w:line="240" w:lineRule="auto"/>
        <w:rPr>
          <w:rFonts w:ascii="Times New Roman" w:eastAsia="Times New Roman" w:hAnsi="Times New Roman" w:cs="Times New Roman"/>
          <w:b/>
          <w:bCs/>
          <w:kern w:val="0"/>
          <w:sz w:val="22"/>
          <w:szCs w:val="22"/>
          <w14:ligatures w14:val="none"/>
        </w:rPr>
      </w:pPr>
      <w:r w:rsidRPr="00DA7804">
        <w:rPr>
          <w:rFonts w:ascii="Times New Roman" w:eastAsia="Times New Roman" w:hAnsi="Times New Roman" w:cs="Times New Roman"/>
          <w:b/>
          <w:bCs/>
          <w:kern w:val="0"/>
          <w:sz w:val="22"/>
          <w:szCs w:val="22"/>
          <w14:ligatures w14:val="none"/>
        </w:rPr>
        <w:t>Vaikams ir paaugliams</w:t>
      </w:r>
    </w:p>
    <w:p w14:paraId="1B0382EB" w14:textId="77777777" w:rsidR="00DA7804" w:rsidRPr="00DA7804" w:rsidRDefault="00DA7804" w:rsidP="00DA7804">
      <w:pPr>
        <w:tabs>
          <w:tab w:val="left" w:pos="1296"/>
        </w:tabs>
        <w:spacing w:after="0" w:line="240" w:lineRule="auto"/>
        <w:outlineLvl w:val="0"/>
        <w:rPr>
          <w:rFonts w:ascii="Times New Roman" w:eastAsia="Calibri" w:hAnsi="Times New Roman" w:cs="Times New Roman"/>
          <w:kern w:val="0"/>
          <w:sz w:val="22"/>
          <w:szCs w:val="22"/>
          <w14:ligatures w14:val="none"/>
        </w:rPr>
      </w:pPr>
      <w:r w:rsidRPr="00DA7804">
        <w:rPr>
          <w:rFonts w:ascii="Times New Roman" w:eastAsia="Calibri" w:hAnsi="Times New Roman" w:cs="Times New Roman"/>
          <w:noProof/>
          <w:kern w:val="0"/>
          <w:sz w:val="22"/>
          <w:szCs w:val="22"/>
          <w14:ligatures w14:val="none"/>
        </w:rPr>
        <w:t xml:space="preserve">Betadine draudžiama vartoti 1 metų ir jaunesniems </w:t>
      </w:r>
      <w:r w:rsidRPr="00DA7804">
        <w:rPr>
          <w:rFonts w:ascii="Times New Roman" w:eastAsia="Times New Roman" w:hAnsi="Times New Roman" w:cs="Times New Roman"/>
          <w:kern w:val="0"/>
          <w:sz w:val="22"/>
          <w:szCs w:val="22"/>
          <w:lang w:eastAsia="lt-LT"/>
          <w14:ligatures w14:val="none"/>
        </w:rPr>
        <w:t xml:space="preserve">naujagimiams bei kūdikiams </w:t>
      </w:r>
      <w:r w:rsidRPr="00DA7804">
        <w:rPr>
          <w:rFonts w:ascii="Times New Roman" w:eastAsia="Calibri" w:hAnsi="Times New Roman" w:cs="Times New Roman"/>
          <w:noProof/>
          <w:kern w:val="0"/>
          <w:sz w:val="22"/>
          <w:szCs w:val="22"/>
          <w14:ligatures w14:val="none"/>
        </w:rPr>
        <w:t>ir nerekomenduojama vartoti jaunesniems kaip 2 metų vaikams (žr. poskyrį „Betadine vartoti draudžiama“)</w:t>
      </w:r>
      <w:r w:rsidRPr="00DA7804">
        <w:rPr>
          <w:rFonts w:ascii="Times New Roman" w:eastAsia="Calibri" w:hAnsi="Times New Roman" w:cs="Times New Roman"/>
          <w:kern w:val="0"/>
          <w:sz w:val="22"/>
          <w:szCs w:val="22"/>
          <w14:ligatures w14:val="none"/>
        </w:rPr>
        <w:t>.</w:t>
      </w:r>
    </w:p>
    <w:p w14:paraId="70C223B8"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sidDel="00811442">
        <w:rPr>
          <w:rFonts w:ascii="Times New Roman" w:eastAsia="Times New Roman" w:hAnsi="Times New Roman" w:cs="Times New Roman"/>
          <w:kern w:val="0"/>
          <w:sz w:val="22"/>
          <w:szCs w:val="22"/>
          <w14:ligatures w14:val="none"/>
        </w:rPr>
        <w:t xml:space="preserve"> </w:t>
      </w:r>
    </w:p>
    <w:p w14:paraId="62E14C71"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 xml:space="preserve">Kiti vaistai ir </w:t>
      </w:r>
      <w:proofErr w:type="spellStart"/>
      <w:r w:rsidRPr="00DA7804">
        <w:rPr>
          <w:rFonts w:ascii="Times New Roman" w:eastAsia="Times New Roman" w:hAnsi="Times New Roman" w:cs="Times New Roman"/>
          <w:b/>
          <w:kern w:val="0"/>
          <w:sz w:val="22"/>
          <w:szCs w:val="22"/>
          <w14:ligatures w14:val="none"/>
        </w:rPr>
        <w:t>Betadine</w:t>
      </w:r>
      <w:proofErr w:type="spellEnd"/>
    </w:p>
    <w:p w14:paraId="783E7BF7"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
    <w:p w14:paraId="36217E5D" w14:textId="026022DA"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Jeigu vartojate ar neseniai vartojote kitų vaistų arba dėl to nesate tikri, apie tai pasakykite savo gydytojui</w:t>
      </w:r>
      <w:r w:rsidRPr="00DA7804">
        <w:rPr>
          <w:rFonts w:ascii="Times New Roman" w:eastAsia="Times New Roman" w:hAnsi="Times New Roman" w:cs="Times New Roman"/>
          <w:kern w:val="0"/>
          <w14:ligatures w14:val="none"/>
        </w:rPr>
        <w:t xml:space="preserve"> </w:t>
      </w:r>
      <w:r w:rsidRPr="00DA7804">
        <w:rPr>
          <w:rFonts w:ascii="Times New Roman" w:eastAsia="Times New Roman" w:hAnsi="Times New Roman" w:cs="Times New Roman"/>
          <w:kern w:val="0"/>
          <w:sz w:val="22"/>
          <w:szCs w:val="22"/>
          <w14:ligatures w14:val="none"/>
        </w:rPr>
        <w:t>arba vaistininkui.</w:t>
      </w:r>
    </w:p>
    <w:p w14:paraId="3DF9923F" w14:textId="77777777" w:rsidR="00DA7804" w:rsidRPr="00DA7804" w:rsidRDefault="00DA7804" w:rsidP="00340153">
      <w:pPr>
        <w:numPr>
          <w:ilvl w:val="0"/>
          <w:numId w:val="15"/>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vartojant kartu su dezinfekciniais vaistais, kurių sudėtyje yra gyvsidabrio (žr. skyrių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vartoti draudžiama“), sidabro, </w:t>
      </w:r>
      <w:proofErr w:type="spellStart"/>
      <w:r w:rsidRPr="00DA7804">
        <w:rPr>
          <w:rFonts w:ascii="Times New Roman" w:eastAsia="Times New Roman" w:hAnsi="Times New Roman" w:cs="Times New Roman"/>
          <w:kern w:val="0"/>
          <w:sz w:val="22"/>
          <w:szCs w:val="22"/>
          <w14:ligatures w14:val="none"/>
        </w:rPr>
        <w:t>taurolidino</w:t>
      </w:r>
      <w:proofErr w:type="spellEnd"/>
      <w:r w:rsidRPr="00DA7804">
        <w:rPr>
          <w:rFonts w:ascii="Times New Roman" w:eastAsia="Times New Roman" w:hAnsi="Times New Roman" w:cs="Times New Roman"/>
          <w:kern w:val="0"/>
          <w:sz w:val="22"/>
          <w:szCs w:val="22"/>
          <w14:ligatures w14:val="none"/>
        </w:rPr>
        <w:t xml:space="preserve"> arba vandenilio peroksido, gali sumažėti abiejų vaistų veiksmingumas,</w:t>
      </w:r>
      <w:r w:rsidRPr="00DA7804">
        <w:rPr>
          <w:rFonts w:ascii="Times New Roman" w:eastAsia="Times New Roman" w:hAnsi="Times New Roman" w:cs="Times New Roman"/>
          <w:kern w:val="0"/>
          <w14:ligatures w14:val="none"/>
        </w:rPr>
        <w:t xml:space="preserve"> </w:t>
      </w:r>
      <w:r w:rsidRPr="00DA7804">
        <w:rPr>
          <w:rFonts w:ascii="Times New Roman" w:eastAsia="Times New Roman" w:hAnsi="Times New Roman" w:cs="Times New Roman"/>
          <w:kern w:val="0"/>
          <w:sz w:val="22"/>
          <w:szCs w:val="22"/>
          <w14:ligatures w14:val="none"/>
        </w:rPr>
        <w:t>todėl jų vartoti kartu draudžiama.</w:t>
      </w:r>
    </w:p>
    <w:p w14:paraId="2A6C5A46" w14:textId="77777777" w:rsidR="00DA7804" w:rsidRPr="00DA7804" w:rsidRDefault="00DA7804" w:rsidP="00340153">
      <w:pPr>
        <w:numPr>
          <w:ilvl w:val="0"/>
          <w:numId w:val="15"/>
        </w:numPr>
        <w:tabs>
          <w:tab w:val="clear" w:pos="360"/>
        </w:tabs>
        <w:spacing w:after="0" w:line="240" w:lineRule="auto"/>
        <w:ind w:left="567" w:hanging="283"/>
        <w:jc w:val="both"/>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Per nepažeistą odą arba odos pažeidimus absorbuotas jodas gali įtakoti skydliaukės funkcijos tyrimų duomenis.</w:t>
      </w:r>
    </w:p>
    <w:p w14:paraId="19CFEBAD" w14:textId="77777777" w:rsidR="00DA7804" w:rsidRPr="00DA7804" w:rsidRDefault="00DA7804" w:rsidP="00340153">
      <w:pPr>
        <w:numPr>
          <w:ilvl w:val="0"/>
          <w:numId w:val="15"/>
        </w:numPr>
        <w:tabs>
          <w:tab w:val="clear" w:pos="360"/>
        </w:tabs>
        <w:spacing w:after="0" w:line="240" w:lineRule="auto"/>
        <w:ind w:left="567" w:hanging="283"/>
        <w:jc w:val="both"/>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 xml:space="preserve">Pasibaigus gydymui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prieš atliekant sekančią </w:t>
      </w:r>
      <w:proofErr w:type="spellStart"/>
      <w:r w:rsidRPr="00DA7804">
        <w:rPr>
          <w:rFonts w:ascii="Times New Roman" w:eastAsia="Times New Roman" w:hAnsi="Times New Roman" w:cs="Times New Roman"/>
          <w:kern w:val="0"/>
          <w:sz w:val="22"/>
          <w:szCs w:val="22"/>
          <w14:ligatures w14:val="none"/>
        </w:rPr>
        <w:t>scintigrafiją</w:t>
      </w:r>
      <w:proofErr w:type="spellEnd"/>
      <w:r w:rsidRPr="00DA7804">
        <w:rPr>
          <w:rFonts w:ascii="Times New Roman" w:eastAsia="Times New Roman" w:hAnsi="Times New Roman" w:cs="Times New Roman"/>
          <w:kern w:val="0"/>
          <w:sz w:val="22"/>
          <w:szCs w:val="22"/>
          <w14:ligatures w14:val="none"/>
        </w:rPr>
        <w:t>, turi praeiti 4 savaitės (žr. skyrių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vartoti draudžiama“).</w:t>
      </w:r>
    </w:p>
    <w:p w14:paraId="589100D2" w14:textId="77777777" w:rsidR="00DA7804" w:rsidRPr="00DA7804" w:rsidRDefault="00DA7804" w:rsidP="00340153">
      <w:pPr>
        <w:numPr>
          <w:ilvl w:val="0"/>
          <w:numId w:val="15"/>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Patekus šio vaisto, gali būti klaidingai teigiami kai kurių diagnostinių tyrimų duomenys, pavyzdžiui, kraujo nustatymo išmatose ar šlapime arba gliukozės nustatymo šlapime duomenys.</w:t>
      </w:r>
      <w:r w:rsidRPr="00DA7804">
        <w:rPr>
          <w:rFonts w:ascii="Times New Roman" w:eastAsia="Times New Roman" w:hAnsi="Times New Roman" w:cs="Times New Roman"/>
          <w:kern w:val="0"/>
          <w14:ligatures w14:val="none"/>
        </w:rPr>
        <w:t xml:space="preserve"> </w:t>
      </w:r>
      <w:r w:rsidRPr="00DA7804">
        <w:rPr>
          <w:rFonts w:ascii="Times New Roman" w:eastAsia="Times New Roman" w:hAnsi="Times New Roman" w:cs="Times New Roman"/>
          <w:kern w:val="0"/>
          <w:sz w:val="22"/>
          <w:szCs w:val="22"/>
          <w14:ligatures w14:val="none"/>
        </w:rPr>
        <w:t xml:space="preserve">Informuokite gydytoją, kad vartojate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prieš laboratorinių tyrimų atlikimą.</w:t>
      </w:r>
    </w:p>
    <w:p w14:paraId="4DD9623D" w14:textId="77777777" w:rsidR="00DA7804" w:rsidRPr="00DA7804" w:rsidRDefault="00DA7804" w:rsidP="00340153">
      <w:pPr>
        <w:numPr>
          <w:ilvl w:val="0"/>
          <w:numId w:val="15"/>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 xml:space="preserve">Jei šio vaisto vartojama prieš antiseptikų, kurių sudėtyje yra </w:t>
      </w:r>
      <w:proofErr w:type="spellStart"/>
      <w:r w:rsidRPr="00DA7804">
        <w:rPr>
          <w:rFonts w:ascii="Times New Roman" w:eastAsia="Times New Roman" w:hAnsi="Times New Roman" w:cs="Times New Roman"/>
          <w:kern w:val="0"/>
          <w:sz w:val="22"/>
          <w:szCs w:val="22"/>
          <w14:ligatures w14:val="none"/>
        </w:rPr>
        <w:t>oktenidino</w:t>
      </w:r>
      <w:proofErr w:type="spellEnd"/>
      <w:r w:rsidRPr="00DA7804">
        <w:rPr>
          <w:rFonts w:ascii="Times New Roman" w:eastAsia="Times New Roman" w:hAnsi="Times New Roman" w:cs="Times New Roman"/>
          <w:kern w:val="0"/>
          <w:sz w:val="22"/>
          <w:szCs w:val="22"/>
          <w14:ligatures w14:val="none"/>
        </w:rPr>
        <w:t>, vartojimą arba po jo, gali laikinai patamsėti paveiktų sričių oda, todėl jų kartu vartoti nerekomenduojama.</w:t>
      </w:r>
    </w:p>
    <w:p w14:paraId="279A91DB" w14:textId="77777777" w:rsidR="00DA7804" w:rsidRPr="00DA7804" w:rsidRDefault="00DA7804" w:rsidP="00340153">
      <w:pPr>
        <w:numPr>
          <w:ilvl w:val="0"/>
          <w:numId w:val="15"/>
        </w:numPr>
        <w:tabs>
          <w:tab w:val="clear" w:pos="360"/>
        </w:tabs>
        <w:spacing w:after="0" w:line="240" w:lineRule="auto"/>
        <w:ind w:left="567" w:hanging="283"/>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nerekomenduojama ilgai vartoti ličiu gydomiems pacientams (ypač jei tepamas didelis plotas).</w:t>
      </w:r>
    </w:p>
    <w:p w14:paraId="6FDA5446" w14:textId="77777777" w:rsidR="00DA7804" w:rsidRPr="00DA7804" w:rsidRDefault="00DA7804" w:rsidP="00340153">
      <w:pPr>
        <w:numPr>
          <w:ilvl w:val="0"/>
          <w:numId w:val="15"/>
        </w:numPr>
        <w:tabs>
          <w:tab w:val="clear" w:pos="360"/>
        </w:tabs>
        <w:spacing w:after="0" w:line="240" w:lineRule="auto"/>
        <w:ind w:left="567" w:hanging="283"/>
        <w:contextualSpacing/>
        <w:rPr>
          <w:rFonts w:ascii="Times New Roman" w:eastAsia="Times New Roman" w:hAnsi="Times New Roman" w:cs="Times New Roman"/>
          <w:kern w:val="0"/>
          <w14:ligatures w14:val="none"/>
        </w:rPr>
      </w:pPr>
      <w:r w:rsidRPr="00DA7804">
        <w:rPr>
          <w:rFonts w:ascii="Times New Roman" w:eastAsia="Times New Roman" w:hAnsi="Times New Roman" w:cs="Times New Roman"/>
          <w:kern w:val="0"/>
          <w:sz w:val="22"/>
          <w:szCs w:val="22"/>
          <w14:ligatures w14:val="none"/>
        </w:rPr>
        <w:t xml:space="preserve">Gali pasireikšti reakcijų su baltymais ir nesočiaisiais organiniais dariniais (jas galima kompensuoti didesnėmis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dozėmis).</w:t>
      </w:r>
    </w:p>
    <w:p w14:paraId="25DFF9D7" w14:textId="77777777" w:rsidR="00DA7804" w:rsidRPr="00DA7804" w:rsidRDefault="00DA7804" w:rsidP="00DA7804">
      <w:pPr>
        <w:spacing w:after="0" w:line="240" w:lineRule="auto"/>
        <w:ind w:left="283"/>
        <w:rPr>
          <w:rFonts w:ascii="Times New Roman" w:eastAsia="Times New Roman" w:hAnsi="Times New Roman" w:cs="Times New Roman"/>
          <w:kern w:val="0"/>
          <w:sz w:val="22"/>
          <w:szCs w:val="22"/>
          <w14:ligatures w14:val="none"/>
        </w:rPr>
      </w:pPr>
    </w:p>
    <w:p w14:paraId="1C80830D"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 xml:space="preserve">Nėštumas, </w:t>
      </w:r>
      <w:r w:rsidRPr="00DA7804">
        <w:rPr>
          <w:rFonts w:ascii="Times New Roman" w:eastAsia="Times New Roman" w:hAnsi="Times New Roman" w:cs="Times New Roman"/>
          <w:b/>
          <w:bCs/>
          <w:kern w:val="0"/>
          <w:sz w:val="22"/>
          <w:szCs w:val="22"/>
          <w14:ligatures w14:val="none"/>
        </w:rPr>
        <w:t>žindymo laikotarpis ir vaisingumas</w:t>
      </w:r>
    </w:p>
    <w:p w14:paraId="09304A51"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savo gydytoju arba vaistininku.</w:t>
      </w:r>
    </w:p>
    <w:p w14:paraId="1C9FA892"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3412A3C9"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 xml:space="preserve">Nėštumo metu ir žindymo laikotarpiu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tirpalo vartoti galima tik tada, kai tai neabejotinai būtina, ir tik rekomendavus gydytojui. Jodas gali prasiskverbti per placentą bei išsiskirti į motinos pieną ir dėl to, jei įmanoma, jo vartojimo reikia vengti. Dėl padidėjusio vaisiaus ir naujagimio jautrumo jodui,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vaisiui ar naujagimiui gali sutrikdyti skydliaukės funkciją.</w:t>
      </w:r>
    </w:p>
    <w:p w14:paraId="4A221914" w14:textId="77777777" w:rsidR="00DA7804" w:rsidRPr="00DA7804" w:rsidRDefault="00DA7804" w:rsidP="00DA7804">
      <w:pPr>
        <w:spacing w:after="0" w:line="240" w:lineRule="auto"/>
        <w:rPr>
          <w:rFonts w:ascii="Times New Roman" w:eastAsia="Times New Roman" w:hAnsi="Times New Roman" w:cs="Times New Roman"/>
          <w:bCs/>
          <w:kern w:val="0"/>
          <w:sz w:val="22"/>
          <w:szCs w:val="22"/>
          <w14:ligatures w14:val="none"/>
        </w:rPr>
      </w:pPr>
      <w:r w:rsidRPr="00DA7804">
        <w:rPr>
          <w:rFonts w:ascii="Times New Roman" w:eastAsia="Times New Roman" w:hAnsi="Times New Roman" w:cs="Times New Roman"/>
          <w:kern w:val="0"/>
          <w:sz w:val="22"/>
          <w:szCs w:val="22"/>
          <w14:ligatures w14:val="none"/>
        </w:rPr>
        <w:lastRenderedPageBreak/>
        <w:t xml:space="preserve">Duomenų apie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100 mg/ml odos tirpalas poveikį vaisingumui nėra.</w:t>
      </w:r>
    </w:p>
    <w:p w14:paraId="192903E9"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
    <w:p w14:paraId="5587CDD8"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 xml:space="preserve">Vairavimas ir mechanizmų valdymas </w:t>
      </w:r>
    </w:p>
    <w:p w14:paraId="55F0CD41" w14:textId="77777777" w:rsidR="00DA7804" w:rsidRPr="00DA7804" w:rsidRDefault="00DA7804" w:rsidP="00DA7804">
      <w:pPr>
        <w:spacing w:after="0" w:line="240" w:lineRule="auto"/>
        <w:rPr>
          <w:rFonts w:ascii="Times New Roman" w:eastAsia="Times New Roman" w:hAnsi="Times New Roman" w:cs="Times New Roman"/>
          <w:bCs/>
          <w:kern w:val="0"/>
          <w:sz w:val="22"/>
          <w:szCs w:val="22"/>
          <w14:ligatures w14:val="none"/>
        </w:rPr>
      </w:pPr>
      <w:proofErr w:type="spellStart"/>
      <w:r w:rsidRPr="00DA7804">
        <w:rPr>
          <w:rFonts w:ascii="Times New Roman" w:eastAsia="Times New Roman" w:hAnsi="Times New Roman" w:cs="Times New Roman"/>
          <w:bCs/>
          <w:kern w:val="0"/>
          <w:sz w:val="22"/>
          <w:szCs w:val="22"/>
          <w14:ligatures w14:val="none"/>
        </w:rPr>
        <w:t>Betadine</w:t>
      </w:r>
      <w:proofErr w:type="spellEnd"/>
      <w:r w:rsidRPr="00DA7804">
        <w:rPr>
          <w:rFonts w:ascii="Times New Roman" w:eastAsia="Times New Roman" w:hAnsi="Times New Roman" w:cs="Times New Roman"/>
          <w:bCs/>
          <w:kern w:val="0"/>
          <w:sz w:val="22"/>
          <w:szCs w:val="22"/>
          <w14:ligatures w14:val="none"/>
        </w:rPr>
        <w:t xml:space="preserve"> gebėjimo vairuoti ir valdyti mechanizmus neveikia.</w:t>
      </w:r>
    </w:p>
    <w:p w14:paraId="11FF2523"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0440601F"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34B445C7" w14:textId="77777777" w:rsidR="00DA7804" w:rsidRPr="00DA7804" w:rsidRDefault="00DA7804" w:rsidP="00DA7804">
      <w:pPr>
        <w:numPr>
          <w:ilvl w:val="0"/>
          <w:numId w:val="2"/>
        </w:numPr>
        <w:tabs>
          <w:tab w:val="num" w:pos="540"/>
        </w:tabs>
        <w:spacing w:after="0" w:line="240" w:lineRule="auto"/>
        <w:ind w:left="540" w:hanging="540"/>
        <w:outlineLvl w:val="0"/>
        <w:rPr>
          <w:rFonts w:ascii="Times New Roman" w:eastAsia="Times New Roman" w:hAnsi="Times New Roman" w:cs="Times New Roman"/>
          <w:b/>
          <w:caps/>
          <w:kern w:val="0"/>
          <w:sz w:val="22"/>
          <w:szCs w:val="22"/>
          <w14:ligatures w14:val="none"/>
        </w:rPr>
      </w:pPr>
      <w:r w:rsidRPr="00DA7804">
        <w:rPr>
          <w:rFonts w:ascii="Times New Roman" w:eastAsia="Times New Roman" w:hAnsi="Times New Roman" w:cs="Times New Roman"/>
          <w:b/>
          <w:bCs/>
          <w:kern w:val="0"/>
          <w:sz w:val="22"/>
          <w:szCs w:val="22"/>
          <w14:ligatures w14:val="none"/>
        </w:rPr>
        <w:t xml:space="preserve">Kaip vartoti </w:t>
      </w:r>
      <w:proofErr w:type="spellStart"/>
      <w:r w:rsidRPr="00DA7804">
        <w:rPr>
          <w:rFonts w:ascii="Times New Roman" w:eastAsia="Times New Roman" w:hAnsi="Times New Roman" w:cs="Times New Roman"/>
          <w:b/>
          <w:bCs/>
          <w:kern w:val="0"/>
          <w:sz w:val="22"/>
          <w:szCs w:val="22"/>
          <w14:ligatures w14:val="none"/>
        </w:rPr>
        <w:t>Betadine</w:t>
      </w:r>
      <w:proofErr w:type="spellEnd"/>
    </w:p>
    <w:p w14:paraId="02E5A5D5"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3F179B3E" w14:textId="77777777" w:rsidR="00DA7804" w:rsidRPr="00DA7804" w:rsidRDefault="00DA7804" w:rsidP="00DA7804">
      <w:pPr>
        <w:spacing w:after="0" w:line="240" w:lineRule="auto"/>
        <w:rPr>
          <w:rFonts w:ascii="Times New Roman" w:eastAsia="Times New Roman" w:hAnsi="Times New Roman" w:cs="Times New Roman"/>
          <w:noProof/>
          <w:kern w:val="0"/>
          <w:sz w:val="22"/>
          <w:szCs w:val="22"/>
          <w14:ligatures w14:val="none"/>
        </w:rPr>
      </w:pPr>
      <w:r w:rsidRPr="00DA7804">
        <w:rPr>
          <w:rFonts w:ascii="Times New Roman" w:eastAsia="Times New Roman" w:hAnsi="Times New Roman" w:cs="Times New Roman"/>
          <w:noProof/>
          <w:kern w:val="0"/>
          <w:sz w:val="22"/>
          <w:szCs w:val="22"/>
          <w14:ligatures w14:val="none"/>
        </w:rPr>
        <w:t xml:space="preserve">Visada vartokite šį vaistą tiksliai kaip aprašyta šiame lapelyje arba kaip nurodė gydytojas arba vaistininkas. Jeigu abejojate, kreipkitės į gydytoją arba vaistininką. </w:t>
      </w:r>
    </w:p>
    <w:p w14:paraId="07AB8294" w14:textId="77777777" w:rsidR="00DA7804" w:rsidRPr="00DA7804" w:rsidRDefault="00DA7804" w:rsidP="00DA7804">
      <w:pPr>
        <w:spacing w:after="0" w:line="240" w:lineRule="auto"/>
        <w:rPr>
          <w:rFonts w:ascii="Times New Roman" w:eastAsia="Times New Roman" w:hAnsi="Times New Roman" w:cs="Times New Roman"/>
          <w:noProof/>
          <w:kern w:val="0"/>
          <w:sz w:val="22"/>
          <w:szCs w:val="22"/>
          <w14:ligatures w14:val="none"/>
        </w:rPr>
      </w:pPr>
    </w:p>
    <w:p w14:paraId="59BD2535" w14:textId="77777777" w:rsidR="00DA7804" w:rsidRPr="00DA7804" w:rsidRDefault="00DA7804" w:rsidP="00DA7804">
      <w:pPr>
        <w:keepNext/>
        <w:spacing w:after="0" w:line="240" w:lineRule="auto"/>
        <w:outlineLvl w:val="3"/>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Vartojimo metodas</w:t>
      </w:r>
    </w:p>
    <w:p w14:paraId="484939FF"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tirpalas yra skirtas vartoti ant odos ir gali būti naudojamas skiestas arba neskiestas. Tirpalo negalima pilti į karštą vandenį, tik trumpai pašildyti iki kūno temperatūros. Tirpalo negalima gerti. </w:t>
      </w:r>
    </w:p>
    <w:p w14:paraId="3C42BA03"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66E6DEC7" w14:textId="77777777" w:rsidR="00DA7804" w:rsidRPr="00DA7804" w:rsidRDefault="00DA7804" w:rsidP="00DA7804">
      <w:pPr>
        <w:tabs>
          <w:tab w:val="left" w:pos="720"/>
        </w:tabs>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Ruošiant pacientą operacijai, reikia saugotis, kad daug vaisto nesusikauptų po pacientu. Ilgalaikė skysto vaisto ekspozicija gali sukelti dirginimą arba retais atvejais sunkias odos reakcijas. Susikaupęs tirpalas gali sukelti cheminius nudegimus. Prieš vartojimą vaisto negalima kaitinti.</w:t>
      </w:r>
    </w:p>
    <w:p w14:paraId="41FD6264" w14:textId="77777777" w:rsidR="00DA7804" w:rsidRPr="00DA7804" w:rsidRDefault="00DA7804" w:rsidP="00DA7804">
      <w:pPr>
        <w:tabs>
          <w:tab w:val="left" w:pos="720"/>
        </w:tabs>
        <w:spacing w:after="0" w:line="240" w:lineRule="auto"/>
        <w:rPr>
          <w:rFonts w:ascii="Times New Roman" w:eastAsia="Times New Roman" w:hAnsi="Times New Roman" w:cs="Times New Roman"/>
          <w:kern w:val="0"/>
          <w:sz w:val="22"/>
          <w:szCs w:val="22"/>
          <w14:ligatures w14:val="none"/>
        </w:rPr>
      </w:pPr>
    </w:p>
    <w:p w14:paraId="30B477F6" w14:textId="77777777" w:rsidR="00DA7804" w:rsidRPr="00DA7804" w:rsidRDefault="00DA7804" w:rsidP="00DA7804">
      <w:pPr>
        <w:keepNext/>
        <w:spacing w:after="0" w:line="240" w:lineRule="auto"/>
        <w:outlineLvl w:val="3"/>
        <w:rPr>
          <w:rFonts w:ascii="Times New Roman" w:eastAsia="Times New Roman" w:hAnsi="Times New Roman" w:cs="Times New Roman"/>
          <w:kern w:val="0"/>
          <w:sz w:val="22"/>
          <w:szCs w:val="22"/>
          <w:u w:val="single"/>
          <w14:ligatures w14:val="none"/>
        </w:rPr>
      </w:pPr>
      <w:r w:rsidRPr="00DA7804">
        <w:rPr>
          <w:rFonts w:ascii="Times New Roman" w:eastAsia="Times New Roman" w:hAnsi="Times New Roman" w:cs="Times New Roman"/>
          <w:kern w:val="0"/>
          <w:sz w:val="22"/>
          <w:szCs w:val="22"/>
          <w:u w:val="single"/>
          <w14:ligatures w14:val="none"/>
        </w:rPr>
        <w:t>Dozavimas</w:t>
      </w:r>
    </w:p>
    <w:p w14:paraId="166AE5D9"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bCs/>
          <w:kern w:val="0"/>
          <w:sz w:val="22"/>
          <w:szCs w:val="22"/>
          <w14:ligatures w14:val="none"/>
        </w:rPr>
        <w:t>Neskiestas</w:t>
      </w:r>
      <w:r w:rsidRPr="00DA7804">
        <w:rPr>
          <w:rFonts w:ascii="Times New Roman" w:eastAsia="Times New Roman" w:hAnsi="Times New Roman" w:cs="Times New Roman"/>
          <w:kern w:val="0"/>
          <w:sz w:val="22"/>
          <w:szCs w:val="22"/>
          <w14:ligatures w14:val="none"/>
        </w:rPr>
        <w:t xml:space="preserve">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tirpalas vartojamas žaizdoms (nudegimams ir kt.) gydyti, rankoms dezinfekuoti prieš atliekant chirurginę operaciją.</w:t>
      </w:r>
    </w:p>
    <w:p w14:paraId="1E006244"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0FC69988"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galima vartoti keletą kartų per parą.</w:t>
      </w:r>
    </w:p>
    <w:p w14:paraId="50FCAD2E"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088C8F16"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Vartojant rankoms dezinfekuoti, reikėtų laikytis šių nurodymų:</w:t>
      </w:r>
    </w:p>
    <w:p w14:paraId="1359FC83" w14:textId="051801CA" w:rsidR="00DA7804" w:rsidRPr="00340153" w:rsidRDefault="00DA7804" w:rsidP="00340153">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higieniniam rankų dezinfekavimui rankos tepamos du kartus 3 ml neskiesto tirpalo (vieną kartą ištepus reikėtų palaukti 30 sek. ir ištepti dar kartą).</w:t>
      </w:r>
    </w:p>
    <w:p w14:paraId="7E38E5EF" w14:textId="1D010F6A" w:rsidR="00DA7804" w:rsidRPr="00340153" w:rsidRDefault="00DA7804" w:rsidP="00340153">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340153">
        <w:rPr>
          <w:rFonts w:ascii="Times New Roman" w:eastAsia="Times New Roman" w:hAnsi="Times New Roman" w:cs="Times New Roman"/>
          <w:kern w:val="0"/>
          <w:sz w:val="22"/>
          <w:szCs w:val="22"/>
          <w14:ligatures w14:val="none"/>
        </w:rPr>
        <w:t>chirurginiam rankų dezinfekavimui rankos tepamos du kartus 5 ml neskiesto tirpalo (vieną kartą ištepus reikėtų palaukti 5 min. ir ištepti dar kartą).</w:t>
      </w:r>
    </w:p>
    <w:p w14:paraId="67D9F270"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2F36B331"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bCs/>
          <w:kern w:val="0"/>
          <w:sz w:val="22"/>
          <w:szCs w:val="22"/>
          <w14:ligatures w14:val="none"/>
        </w:rPr>
        <w:t>Odai dezinfekuoti</w:t>
      </w:r>
      <w:r w:rsidRPr="00DA7804">
        <w:rPr>
          <w:rFonts w:ascii="Times New Roman" w:eastAsia="Times New Roman" w:hAnsi="Times New Roman" w:cs="Times New Roman"/>
          <w:kern w:val="0"/>
          <w:sz w:val="22"/>
          <w:szCs w:val="22"/>
          <w14:ligatures w14:val="none"/>
        </w:rPr>
        <w:t xml:space="preserve"> reikėtų vartoti neskiesto tirpalo ir ištepus palaukti, kol nudžius.</w:t>
      </w:r>
    </w:p>
    <w:p w14:paraId="608525FB"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6F0EFD73"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 xml:space="preserve">Toliau išvardytai indikacijai galima vartoti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skiesto vandentiekio vandeniu. Jeigu reikalingas yra </w:t>
      </w:r>
      <w:proofErr w:type="spellStart"/>
      <w:r w:rsidRPr="00DA7804">
        <w:rPr>
          <w:rFonts w:ascii="Times New Roman" w:eastAsia="Times New Roman" w:hAnsi="Times New Roman" w:cs="Times New Roman"/>
          <w:kern w:val="0"/>
          <w:sz w:val="22"/>
          <w:szCs w:val="22"/>
          <w14:ligatures w14:val="none"/>
        </w:rPr>
        <w:t>izotoninis</w:t>
      </w:r>
      <w:proofErr w:type="spellEnd"/>
      <w:r w:rsidRPr="00DA7804">
        <w:rPr>
          <w:rFonts w:ascii="Times New Roman" w:eastAsia="Times New Roman" w:hAnsi="Times New Roman" w:cs="Times New Roman"/>
          <w:kern w:val="0"/>
          <w:sz w:val="22"/>
          <w:szCs w:val="22"/>
          <w14:ligatures w14:val="none"/>
        </w:rPr>
        <w:t xml:space="preserve"> tirpalas,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skiesti galima fiziologiniu natrio chloridu arba </w:t>
      </w:r>
      <w:proofErr w:type="spellStart"/>
      <w:r w:rsidRPr="00DA7804">
        <w:rPr>
          <w:rFonts w:ascii="Times New Roman" w:eastAsia="Times New Roman" w:hAnsi="Times New Roman" w:cs="Times New Roman"/>
          <w:kern w:val="0"/>
          <w:sz w:val="22"/>
          <w:szCs w:val="22"/>
          <w14:ligatures w14:val="none"/>
        </w:rPr>
        <w:t>Ringerio</w:t>
      </w:r>
      <w:proofErr w:type="spellEnd"/>
      <w:r w:rsidRPr="00DA7804">
        <w:rPr>
          <w:rFonts w:ascii="Times New Roman" w:eastAsia="Times New Roman" w:hAnsi="Times New Roman" w:cs="Times New Roman"/>
          <w:kern w:val="0"/>
          <w:sz w:val="22"/>
          <w:szCs w:val="22"/>
          <w14:ligatures w14:val="none"/>
        </w:rPr>
        <w:t xml:space="preserve"> tirpalu.</w:t>
      </w:r>
    </w:p>
    <w:p w14:paraId="2D1E1ADE"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76F97450"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Skiesti rekomenduojama taip:</w:t>
      </w:r>
    </w:p>
    <w:p w14:paraId="5AF00DB5"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DA7804" w:rsidRPr="00DA7804" w14:paraId="6ADEE04F" w14:textId="77777777" w:rsidTr="009C7D88">
        <w:tc>
          <w:tcPr>
            <w:tcW w:w="2957" w:type="dxa"/>
          </w:tcPr>
          <w:p w14:paraId="464AC147"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Indikacijos</w:t>
            </w:r>
          </w:p>
        </w:tc>
        <w:tc>
          <w:tcPr>
            <w:tcW w:w="2957" w:type="dxa"/>
          </w:tcPr>
          <w:p w14:paraId="3CE5A98B"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Skiedimas</w:t>
            </w:r>
          </w:p>
        </w:tc>
        <w:tc>
          <w:tcPr>
            <w:tcW w:w="2957" w:type="dxa"/>
          </w:tcPr>
          <w:p w14:paraId="51A610C9"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Pavyzdžiai</w:t>
            </w:r>
          </w:p>
        </w:tc>
      </w:tr>
      <w:tr w:rsidR="00DA7804" w:rsidRPr="00DA7804" w14:paraId="3574A1B3" w14:textId="77777777" w:rsidTr="009C7D88">
        <w:tc>
          <w:tcPr>
            <w:tcW w:w="2957" w:type="dxa"/>
          </w:tcPr>
          <w:p w14:paraId="0350291E" w14:textId="77777777" w:rsidR="00DA7804" w:rsidRPr="00DA7804" w:rsidRDefault="00DA7804" w:rsidP="00DA7804">
            <w:pPr>
              <w:tabs>
                <w:tab w:val="center" w:pos="4819"/>
                <w:tab w:val="right" w:pos="9071"/>
              </w:tabs>
              <w:spacing w:after="0" w:line="240" w:lineRule="auto"/>
              <w:jc w:val="both"/>
              <w:rPr>
                <w:rFonts w:ascii="Times New Roman" w:eastAsia="Times New Roman" w:hAnsi="Times New Roman" w:cs="Times New Roman"/>
                <w:kern w:val="0"/>
                <w:sz w:val="22"/>
                <w:szCs w:val="22"/>
                <w:lang w:eastAsia="hu-HU"/>
                <w14:ligatures w14:val="none"/>
              </w:rPr>
            </w:pPr>
            <w:r w:rsidRPr="00DA7804">
              <w:rPr>
                <w:rFonts w:ascii="Times New Roman" w:eastAsia="Times New Roman" w:hAnsi="Times New Roman" w:cs="Times New Roman"/>
                <w:kern w:val="0"/>
                <w:sz w:val="22"/>
                <w:szCs w:val="22"/>
                <w:lang w:eastAsia="hu-HU"/>
                <w14:ligatures w14:val="none"/>
              </w:rPr>
              <w:t>Lėtinių ir pooperacinių žaizdų plovimui</w:t>
            </w:r>
          </w:p>
        </w:tc>
        <w:tc>
          <w:tcPr>
            <w:tcW w:w="2957" w:type="dxa"/>
          </w:tcPr>
          <w:p w14:paraId="35462576"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Nuo 1:2 iki 1:20</w:t>
            </w:r>
          </w:p>
        </w:tc>
        <w:tc>
          <w:tcPr>
            <w:tcW w:w="2957" w:type="dxa"/>
          </w:tcPr>
          <w:p w14:paraId="5F17F73C"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 xml:space="preserve">5 ml–50 ml </w:t>
            </w: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skiedžiama iki 100 ml</w:t>
            </w:r>
          </w:p>
        </w:tc>
      </w:tr>
    </w:tbl>
    <w:p w14:paraId="566C0EE4"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0A8429E2"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 xml:space="preserve">Ką daryti pavartojus per didelę </w:t>
      </w:r>
      <w:proofErr w:type="spellStart"/>
      <w:r w:rsidRPr="00DA7804">
        <w:rPr>
          <w:rFonts w:ascii="Times New Roman" w:eastAsia="Times New Roman" w:hAnsi="Times New Roman" w:cs="Times New Roman"/>
          <w:b/>
          <w:bCs/>
          <w:kern w:val="0"/>
          <w:sz w:val="22"/>
          <w:szCs w:val="22"/>
          <w14:ligatures w14:val="none"/>
        </w:rPr>
        <w:t>Betadine</w:t>
      </w:r>
      <w:proofErr w:type="spellEnd"/>
      <w:r w:rsidRPr="00DA7804">
        <w:rPr>
          <w:rFonts w:ascii="Times New Roman" w:eastAsia="Times New Roman" w:hAnsi="Times New Roman" w:cs="Times New Roman"/>
          <w:b/>
          <w:kern w:val="0"/>
          <w:sz w:val="22"/>
          <w:szCs w:val="22"/>
          <w14:ligatures w14:val="none"/>
        </w:rPr>
        <w:t xml:space="preserve"> dozę</w:t>
      </w:r>
    </w:p>
    <w:p w14:paraId="0B47698B"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
    <w:p w14:paraId="4DA8B3F1" w14:textId="77777777" w:rsidR="00DA7804" w:rsidRPr="00DA7804" w:rsidRDefault="00DA7804" w:rsidP="00DA7804">
      <w:pPr>
        <w:tabs>
          <w:tab w:val="left" w:pos="1296"/>
        </w:tabs>
        <w:snapToGrid w:val="0"/>
        <w:spacing w:after="0" w:line="240" w:lineRule="auto"/>
        <w:rPr>
          <w:rFonts w:ascii="Times New Roman" w:eastAsia="Times New Roman" w:hAnsi="Times New Roman" w:cs="Times New Roman"/>
          <w:bCs/>
          <w:kern w:val="0"/>
          <w:sz w:val="22"/>
          <w:szCs w:val="22"/>
          <w:lang w:eastAsia="lt-LT"/>
          <w14:ligatures w14:val="none"/>
        </w:rPr>
      </w:pPr>
      <w:proofErr w:type="spellStart"/>
      <w:r w:rsidRPr="00DA7804">
        <w:rPr>
          <w:rFonts w:ascii="Times New Roman" w:eastAsia="Times New Roman" w:hAnsi="Times New Roman" w:cs="Times New Roman"/>
          <w:kern w:val="0"/>
          <w:sz w:val="22"/>
          <w:szCs w:val="22"/>
          <w:lang w:eastAsia="lt-LT"/>
          <w14:ligatures w14:val="none"/>
        </w:rPr>
        <w:t>Betadine</w:t>
      </w:r>
      <w:proofErr w:type="spellEnd"/>
      <w:r w:rsidRPr="00DA7804">
        <w:rPr>
          <w:rFonts w:ascii="Times New Roman" w:eastAsia="Times New Roman" w:hAnsi="Times New Roman" w:cs="Times New Roman"/>
          <w:kern w:val="0"/>
          <w:sz w:val="22"/>
          <w:szCs w:val="22"/>
          <w:lang w:eastAsia="lt-LT"/>
          <w14:ligatures w14:val="none"/>
        </w:rPr>
        <w:t xml:space="preserve"> skirtas tik vartoti ant odos. </w:t>
      </w:r>
      <w:r w:rsidRPr="00DA7804">
        <w:rPr>
          <w:rFonts w:ascii="Times New Roman" w:eastAsia="Times New Roman" w:hAnsi="Times New Roman" w:cs="Times New Roman"/>
          <w:bCs/>
          <w:kern w:val="0"/>
          <w:sz w:val="22"/>
          <w:szCs w:val="22"/>
          <w:lang w:eastAsia="lt-LT"/>
          <w14:ligatures w14:val="none"/>
        </w:rPr>
        <w:t>Vartojant kaip nurodyta, perdozavimo rizikos nėra. N</w:t>
      </w:r>
      <w:r w:rsidRPr="00DA7804">
        <w:rPr>
          <w:rFonts w:ascii="Times New Roman" w:eastAsia="Times New Roman" w:hAnsi="Times New Roman" w:cs="Times New Roman"/>
          <w:kern w:val="0"/>
          <w:sz w:val="22"/>
          <w:szCs w:val="22"/>
          <w:lang w:eastAsia="lt-LT"/>
          <w14:ligatures w14:val="none"/>
        </w:rPr>
        <w:t>edelsdami kreipkitės medicinos pagalbos, jei vaisto apsirikę pavartojote per burną ir atsirado toliau išvardytų ūminio apsinuodijimo požymių:</w:t>
      </w:r>
    </w:p>
    <w:p w14:paraId="5C0BF21A" w14:textId="3DF94DC8"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t>su pilvu susiję simptomai,</w:t>
      </w:r>
    </w:p>
    <w:p w14:paraId="5153A935" w14:textId="7BCDBAE1"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t>šlapimo neišskyrimas (</w:t>
      </w:r>
      <w:proofErr w:type="spellStart"/>
      <w:r w:rsidRPr="001F17C4">
        <w:rPr>
          <w:rFonts w:ascii="Times New Roman" w:eastAsia="Times New Roman" w:hAnsi="Times New Roman" w:cs="Times New Roman"/>
          <w:kern w:val="0"/>
          <w:sz w:val="22"/>
          <w:szCs w:val="22"/>
          <w:lang w:eastAsia="lt-LT"/>
          <w14:ligatures w14:val="none"/>
        </w:rPr>
        <w:t>anurija</w:t>
      </w:r>
      <w:proofErr w:type="spellEnd"/>
      <w:r w:rsidRPr="001F17C4">
        <w:rPr>
          <w:rFonts w:ascii="Times New Roman" w:eastAsia="Times New Roman" w:hAnsi="Times New Roman" w:cs="Times New Roman"/>
          <w:kern w:val="0"/>
          <w:sz w:val="22"/>
          <w:szCs w:val="22"/>
          <w:lang w:eastAsia="lt-LT"/>
          <w14:ligatures w14:val="none"/>
        </w:rPr>
        <w:t>),</w:t>
      </w:r>
    </w:p>
    <w:p w14:paraId="118F4753" w14:textId="29B93CE7"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t>kraujotakos nepakankamumas,</w:t>
      </w:r>
    </w:p>
    <w:p w14:paraId="40AFF24D" w14:textId="142D47A2"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t>kvėpavimo pasunkėjimas,</w:t>
      </w:r>
    </w:p>
    <w:p w14:paraId="38EF41D3" w14:textId="7772107E"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t>medžiagų apykaitos sutrikimai,</w:t>
      </w:r>
    </w:p>
    <w:p w14:paraId="4DBD0AED" w14:textId="524FC7DD"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t>dažnas širdies plakimas,</w:t>
      </w:r>
    </w:p>
    <w:p w14:paraId="685906AE" w14:textId="5BAF4F1C"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lastRenderedPageBreak/>
        <w:t>kraujospūdžio sumažėjimas,</w:t>
      </w:r>
    </w:p>
    <w:p w14:paraId="3A622038" w14:textId="7FD2D579"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t>traukuliai,</w:t>
      </w:r>
    </w:p>
    <w:p w14:paraId="617AEA78" w14:textId="61445F98" w:rsidR="00DA7804" w:rsidRPr="001F17C4" w:rsidRDefault="00DA7804" w:rsidP="001F17C4">
      <w:pPr>
        <w:pStyle w:val="Sraopastraipa"/>
        <w:numPr>
          <w:ilvl w:val="0"/>
          <w:numId w:val="13"/>
        </w:numPr>
        <w:snapToGrid w:val="0"/>
        <w:spacing w:after="0" w:line="240" w:lineRule="auto"/>
        <w:ind w:left="567" w:hanging="283"/>
        <w:outlineLvl w:val="0"/>
        <w:rPr>
          <w:rFonts w:ascii="Times New Roman" w:eastAsia="Times New Roman" w:hAnsi="Times New Roman" w:cs="Times New Roman"/>
          <w:kern w:val="0"/>
          <w:sz w:val="22"/>
          <w:szCs w:val="22"/>
          <w:lang w:eastAsia="lt-LT"/>
          <w14:ligatures w14:val="none"/>
        </w:rPr>
      </w:pPr>
      <w:r w:rsidRPr="001F17C4">
        <w:rPr>
          <w:rFonts w:ascii="Times New Roman" w:eastAsia="Times New Roman" w:hAnsi="Times New Roman" w:cs="Times New Roman"/>
          <w:kern w:val="0"/>
          <w:sz w:val="22"/>
          <w:szCs w:val="22"/>
          <w:lang w:eastAsia="lt-LT"/>
          <w14:ligatures w14:val="none"/>
        </w:rPr>
        <w:t>karščiavimas.</w:t>
      </w:r>
    </w:p>
    <w:p w14:paraId="4381ED89" w14:textId="77777777" w:rsidR="00DA7804" w:rsidRPr="00DA7804" w:rsidRDefault="00DA7804" w:rsidP="00DA7804">
      <w:pPr>
        <w:numPr>
          <w:ilvl w:val="12"/>
          <w:numId w:val="0"/>
        </w:numPr>
        <w:tabs>
          <w:tab w:val="left" w:pos="1296"/>
        </w:tabs>
        <w:snapToGrid w:val="0"/>
        <w:spacing w:after="0" w:line="240" w:lineRule="auto"/>
        <w:ind w:right="-29"/>
        <w:rPr>
          <w:rFonts w:ascii="Times New Roman" w:eastAsia="Times New Roman" w:hAnsi="Times New Roman" w:cs="Times New Roman"/>
          <w:noProof/>
          <w:kern w:val="0"/>
          <w:sz w:val="22"/>
          <w14:ligatures w14:val="none"/>
        </w:rPr>
      </w:pPr>
    </w:p>
    <w:p w14:paraId="6A8288D8" w14:textId="77777777" w:rsidR="00DA7804" w:rsidRPr="00DA7804" w:rsidRDefault="00DA7804" w:rsidP="00DA7804">
      <w:pPr>
        <w:numPr>
          <w:ilvl w:val="12"/>
          <w:numId w:val="0"/>
        </w:numPr>
        <w:tabs>
          <w:tab w:val="left" w:pos="1296"/>
        </w:tabs>
        <w:snapToGrid w:val="0"/>
        <w:spacing w:after="0" w:line="240" w:lineRule="auto"/>
        <w:ind w:right="-29"/>
        <w:rPr>
          <w:rFonts w:ascii="Times New Roman" w:eastAsia="Times New Roman" w:hAnsi="Times New Roman" w:cs="Times New Roman"/>
          <w:kern w:val="0"/>
          <w:sz w:val="22"/>
          <w14:ligatures w14:val="none"/>
        </w:rPr>
      </w:pPr>
      <w:r w:rsidRPr="00DA7804">
        <w:rPr>
          <w:rFonts w:ascii="Times New Roman" w:eastAsia="Times New Roman" w:hAnsi="Times New Roman" w:cs="Times New Roman"/>
          <w:noProof/>
          <w:kern w:val="0"/>
          <w:sz w:val="22"/>
          <w14:ligatures w14:val="none"/>
        </w:rPr>
        <w:t>Jeigu kiltų daugiau klausimų dėl šio vaisto vartojimo, kreipkitės į gydytoją arba vaistininką.</w:t>
      </w:r>
    </w:p>
    <w:p w14:paraId="2CC8ABC6"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
    <w:p w14:paraId="29729496" w14:textId="77777777" w:rsidR="00DA7804" w:rsidRPr="00DA7804" w:rsidRDefault="00DA7804" w:rsidP="00DA7804">
      <w:pPr>
        <w:spacing w:after="0" w:line="240" w:lineRule="auto"/>
        <w:rPr>
          <w:rFonts w:ascii="Times New Roman" w:eastAsia="Times New Roman" w:hAnsi="Times New Roman" w:cs="Times New Roman"/>
          <w:i/>
          <w:kern w:val="0"/>
          <w:sz w:val="22"/>
          <w:szCs w:val="22"/>
          <w14:ligatures w14:val="none"/>
        </w:rPr>
      </w:pPr>
      <w:r w:rsidRPr="00DA7804">
        <w:rPr>
          <w:rFonts w:ascii="Times New Roman" w:eastAsia="Times New Roman" w:hAnsi="Times New Roman" w:cs="Times New Roman"/>
          <w:i/>
          <w:kern w:val="0"/>
          <w:sz w:val="22"/>
          <w:szCs w:val="22"/>
          <w14:ligatures w14:val="none"/>
        </w:rPr>
        <w:t>Nesuderinamumas</w:t>
      </w:r>
    </w:p>
    <w:p w14:paraId="2BBB072D"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Betadine</w:t>
      </w:r>
      <w:proofErr w:type="spellEnd"/>
      <w:r w:rsidRPr="00DA7804">
        <w:rPr>
          <w:rFonts w:ascii="Times New Roman" w:eastAsia="Times New Roman" w:hAnsi="Times New Roman" w:cs="Times New Roman"/>
          <w:kern w:val="0"/>
          <w:sz w:val="22"/>
          <w:szCs w:val="22"/>
          <w14:ligatures w14:val="none"/>
        </w:rPr>
        <w:t xml:space="preserve"> nesuderinamas su redukuojančiomis medžiagomis, </w:t>
      </w:r>
      <w:proofErr w:type="spellStart"/>
      <w:r w:rsidRPr="00DA7804">
        <w:rPr>
          <w:rFonts w:ascii="Times New Roman" w:eastAsia="Times New Roman" w:hAnsi="Times New Roman" w:cs="Times New Roman"/>
          <w:kern w:val="0"/>
          <w:sz w:val="22"/>
          <w:szCs w:val="22"/>
          <w14:ligatures w14:val="none"/>
        </w:rPr>
        <w:t>alakaloidų</w:t>
      </w:r>
      <w:proofErr w:type="spellEnd"/>
      <w:r w:rsidRPr="00DA7804">
        <w:rPr>
          <w:rFonts w:ascii="Times New Roman" w:eastAsia="Times New Roman" w:hAnsi="Times New Roman" w:cs="Times New Roman"/>
          <w:kern w:val="0"/>
          <w:sz w:val="22"/>
          <w:szCs w:val="22"/>
          <w14:ligatures w14:val="none"/>
        </w:rPr>
        <w:t xml:space="preserve"> druskomis, tanino rūgštimi, salicilo rūgštimi, sidabru, gyvsidabrio ir bismuto druskomis, </w:t>
      </w:r>
      <w:proofErr w:type="spellStart"/>
      <w:r w:rsidRPr="00DA7804">
        <w:rPr>
          <w:rFonts w:ascii="Times New Roman" w:eastAsia="Times New Roman" w:hAnsi="Times New Roman" w:cs="Times New Roman"/>
          <w:kern w:val="0"/>
          <w:sz w:val="22"/>
          <w:szCs w:val="22"/>
          <w14:ligatures w14:val="none"/>
        </w:rPr>
        <w:t>taurolidinu</w:t>
      </w:r>
      <w:proofErr w:type="spellEnd"/>
      <w:r w:rsidRPr="00DA7804">
        <w:rPr>
          <w:rFonts w:ascii="Times New Roman" w:eastAsia="Times New Roman" w:hAnsi="Times New Roman" w:cs="Times New Roman"/>
          <w:kern w:val="0"/>
          <w:sz w:val="22"/>
          <w:szCs w:val="22"/>
          <w14:ligatures w14:val="none"/>
        </w:rPr>
        <w:t xml:space="preserve"> ir vandenilio peroksidu.</w:t>
      </w:r>
    </w:p>
    <w:p w14:paraId="410F042B"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
    <w:p w14:paraId="781FAFA6"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
    <w:p w14:paraId="72A25ED3" w14:textId="77777777" w:rsidR="00DA7804" w:rsidRPr="00DA7804" w:rsidRDefault="00DA7804" w:rsidP="00DA7804">
      <w:pPr>
        <w:numPr>
          <w:ilvl w:val="0"/>
          <w:numId w:val="2"/>
        </w:numPr>
        <w:tabs>
          <w:tab w:val="left" w:pos="540"/>
        </w:tabs>
        <w:spacing w:after="0" w:line="240" w:lineRule="auto"/>
        <w:outlineLvl w:val="0"/>
        <w:rPr>
          <w:rFonts w:ascii="Times New Roman" w:eastAsia="Times New Roman" w:hAnsi="Times New Roman" w:cs="Times New Roman"/>
          <w:b/>
          <w:caps/>
          <w:kern w:val="0"/>
          <w:sz w:val="22"/>
          <w:szCs w:val="22"/>
          <w14:ligatures w14:val="none"/>
        </w:rPr>
      </w:pPr>
      <w:r w:rsidRPr="00DA7804">
        <w:rPr>
          <w:rFonts w:ascii="Times New Roman" w:eastAsia="Times New Roman" w:hAnsi="Times New Roman" w:cs="Times New Roman"/>
          <w:b/>
          <w:bCs/>
          <w:kern w:val="0"/>
          <w:sz w:val="22"/>
          <w:szCs w:val="22"/>
          <w14:ligatures w14:val="none"/>
        </w:rPr>
        <w:t>Galimas šalutinis poveikis</w:t>
      </w:r>
    </w:p>
    <w:p w14:paraId="5A1CB7AA"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1ABEEE12"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29BFDEF0"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40D87215" w14:textId="77777777" w:rsidR="00DA7804" w:rsidRPr="00DA7804" w:rsidRDefault="00DA7804" w:rsidP="00DA7804">
      <w:pPr>
        <w:tabs>
          <w:tab w:val="left" w:pos="567"/>
        </w:tabs>
        <w:snapToGrid w:val="0"/>
        <w:spacing w:after="0" w:line="240" w:lineRule="auto"/>
        <w:rPr>
          <w:rFonts w:ascii="Times New Roman" w:eastAsia="Times New Roman" w:hAnsi="Times New Roman" w:cs="Times New Roman"/>
          <w:noProof/>
          <w:kern w:val="0"/>
          <w:sz w:val="22"/>
          <w:szCs w:val="20"/>
          <w:lang w:eastAsia="en-GB"/>
          <w14:ligatures w14:val="none"/>
        </w:rPr>
      </w:pPr>
      <w:r w:rsidRPr="00DA7804">
        <w:rPr>
          <w:rFonts w:ascii="Times New Roman" w:eastAsia="Times New Roman" w:hAnsi="Times New Roman" w:cs="Times New Roman"/>
          <w:noProof/>
          <w:kern w:val="0"/>
          <w:sz w:val="22"/>
          <w:szCs w:val="20"/>
          <w:lang w:eastAsia="en-GB"/>
          <w14:ligatures w14:val="none"/>
        </w:rPr>
        <w:t>Nutraukite vaisto vartojimą ir nedelsdami kreipkitės į gydytoją ar artimiausią ligoninę, jei pasireikš bet kuris toliau paminėtas šalutinis poveikis.</w:t>
      </w:r>
    </w:p>
    <w:p w14:paraId="4A9D61C0"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12BBDF97" w14:textId="77777777" w:rsidR="00DA7804" w:rsidRPr="00DA7804" w:rsidRDefault="00DA7804" w:rsidP="00DA7804">
      <w:pPr>
        <w:spacing w:after="0" w:line="240" w:lineRule="auto"/>
        <w:rPr>
          <w:rFonts w:ascii="Times New Roman" w:eastAsia="Times New Roman" w:hAnsi="Times New Roman" w:cs="Times New Roman"/>
          <w:i/>
          <w:kern w:val="0"/>
          <w:sz w:val="22"/>
          <w:szCs w:val="22"/>
          <w:lang w:eastAsia="en-GB"/>
          <w14:ligatures w14:val="none"/>
        </w:rPr>
      </w:pPr>
      <w:r w:rsidRPr="00DA7804">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p>
    <w:p w14:paraId="4C7D595B" w14:textId="77777777" w:rsidR="00DA7804" w:rsidRPr="00DA7804" w:rsidRDefault="00DA7804" w:rsidP="001F17C4">
      <w:pPr>
        <w:numPr>
          <w:ilvl w:val="0"/>
          <w:numId w:val="12"/>
        </w:numPr>
        <w:spacing w:after="0" w:line="240" w:lineRule="auto"/>
        <w:ind w:left="567" w:hanging="283"/>
        <w:contextualSpacing/>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padidėjusio jautrumo reakcijos.</w:t>
      </w:r>
    </w:p>
    <w:p w14:paraId="7FD9C60E"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60900AA9" w14:textId="77777777" w:rsidR="00DA7804" w:rsidRPr="00DA7804" w:rsidRDefault="00DA7804" w:rsidP="00DA7804">
      <w:pPr>
        <w:autoSpaceDE w:val="0"/>
        <w:autoSpaceDN w:val="0"/>
        <w:adjustRightInd w:val="0"/>
        <w:spacing w:after="0" w:line="240" w:lineRule="auto"/>
        <w:rPr>
          <w:rFonts w:ascii="Times New Roman" w:eastAsia="Times New Roman" w:hAnsi="Times New Roman" w:cs="Times New Roman"/>
          <w:i/>
          <w:kern w:val="0"/>
          <w:sz w:val="22"/>
          <w:szCs w:val="22"/>
          <w:lang w:eastAsia="en-GB"/>
          <w14:ligatures w14:val="none"/>
        </w:rPr>
      </w:pPr>
      <w:r w:rsidRPr="00DA7804">
        <w:rPr>
          <w:rFonts w:ascii="Times New Roman" w:eastAsia="Times New Roman" w:hAnsi="Times New Roman" w:cs="Times New Roman"/>
          <w:b/>
          <w:bCs/>
          <w:noProof/>
          <w:snapToGrid w:val="0"/>
          <w:kern w:val="0"/>
          <w:sz w:val="22"/>
          <w:szCs w:val="22"/>
          <w14:ligatures w14:val="none"/>
        </w:rPr>
        <w:t>Labai reti šalutinio poveikio reiškiniai (gali pasireikšti rečiau kaip 1 iš 10 000 asmenų)</w:t>
      </w:r>
      <w:r w:rsidRPr="00DA7804">
        <w:rPr>
          <w:rFonts w:ascii="Times New Roman" w:eastAsia="Times New Roman" w:hAnsi="Times New Roman" w:cs="Times New Roman"/>
          <w:b/>
          <w:bCs/>
          <w:kern w:val="0"/>
          <w:sz w:val="22"/>
          <w:szCs w:val="22"/>
          <w14:ligatures w14:val="none"/>
        </w:rPr>
        <w:t>:</w:t>
      </w:r>
    </w:p>
    <w:p w14:paraId="10F5CDBD" w14:textId="77777777" w:rsidR="00DA7804" w:rsidRPr="00DA7804" w:rsidRDefault="00DA7804" w:rsidP="001F17C4">
      <w:pPr>
        <w:numPr>
          <w:ilvl w:val="0"/>
          <w:numId w:val="11"/>
        </w:numPr>
        <w:spacing w:after="0" w:line="240" w:lineRule="auto"/>
        <w:ind w:left="567" w:hanging="283"/>
        <w:contextualSpacing/>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anafilaksinė reakcija (sunki alerginė reakcija, dėl kurios pasunkėja kvėpavimas, pasireiškia galvos svaigimas, kraujospūdžio sumažėjimas);</w:t>
      </w:r>
    </w:p>
    <w:p w14:paraId="40E2850E" w14:textId="77777777" w:rsidR="00DA7804" w:rsidRPr="00DA7804" w:rsidRDefault="00DA7804" w:rsidP="001F17C4">
      <w:pPr>
        <w:numPr>
          <w:ilvl w:val="0"/>
          <w:numId w:val="11"/>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angioneurozinė</w:t>
      </w:r>
      <w:proofErr w:type="spellEnd"/>
      <w:r w:rsidRPr="00DA7804">
        <w:rPr>
          <w:rFonts w:ascii="Times New Roman" w:eastAsia="Times New Roman" w:hAnsi="Times New Roman" w:cs="Times New Roman"/>
          <w:kern w:val="0"/>
          <w:sz w:val="22"/>
          <w:szCs w:val="22"/>
          <w14:ligatures w14:val="none"/>
        </w:rPr>
        <w:t xml:space="preserve"> edema (sunki alerginė reakcija, dėl kurios pasireiškia veido ar gerklės patinimas).</w:t>
      </w:r>
    </w:p>
    <w:p w14:paraId="4D17492B" w14:textId="77777777" w:rsidR="00DA7804" w:rsidRPr="00DA7804" w:rsidRDefault="00DA7804" w:rsidP="00DA7804">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p>
    <w:p w14:paraId="115EE3B8" w14:textId="77777777" w:rsidR="00DA7804" w:rsidRPr="00DA7804" w:rsidRDefault="00DA7804" w:rsidP="00DA7804">
      <w:pPr>
        <w:tabs>
          <w:tab w:val="left" w:pos="1296"/>
        </w:tabs>
        <w:autoSpaceDE w:val="0"/>
        <w:autoSpaceDN w:val="0"/>
        <w:adjustRightInd w:val="0"/>
        <w:snapToGrid w:val="0"/>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kern w:val="0"/>
          <w:sz w:val="22"/>
          <w:szCs w:val="22"/>
          <w14:ligatures w14:val="none"/>
        </w:rPr>
        <w:t>Taip pat pranešta apie toliau išvardytą šalutinį poveikį.</w:t>
      </w:r>
    </w:p>
    <w:p w14:paraId="0052CF4E" w14:textId="77777777" w:rsidR="00DA7804" w:rsidRPr="00DA7804" w:rsidRDefault="00DA7804" w:rsidP="00DA7804">
      <w:pPr>
        <w:tabs>
          <w:tab w:val="left" w:pos="1296"/>
        </w:tabs>
        <w:autoSpaceDE w:val="0"/>
        <w:autoSpaceDN w:val="0"/>
        <w:adjustRightInd w:val="0"/>
        <w:snapToGrid w:val="0"/>
        <w:spacing w:after="0" w:line="240" w:lineRule="auto"/>
        <w:rPr>
          <w:rFonts w:ascii="Times New Roman" w:eastAsia="Times New Roman" w:hAnsi="Times New Roman" w:cs="Times New Roman"/>
          <w:b/>
          <w:kern w:val="0"/>
          <w:sz w:val="22"/>
          <w:szCs w:val="22"/>
          <w14:ligatures w14:val="none"/>
        </w:rPr>
      </w:pPr>
    </w:p>
    <w:p w14:paraId="03E7A56D" w14:textId="77777777" w:rsidR="00DA7804" w:rsidRPr="00DA7804" w:rsidRDefault="00DA7804" w:rsidP="00DA7804">
      <w:pPr>
        <w:tabs>
          <w:tab w:val="left" w:pos="1296"/>
        </w:tabs>
        <w:snapToGrid w:val="0"/>
        <w:spacing w:after="0" w:line="240" w:lineRule="auto"/>
        <w:rPr>
          <w:rFonts w:ascii="Times New Roman" w:eastAsia="Times New Roman" w:hAnsi="Times New Roman" w:cs="Times New Roman"/>
          <w:i/>
          <w:noProof/>
          <w:kern w:val="0"/>
          <w:sz w:val="22"/>
          <w:szCs w:val="22"/>
          <w:lang w:eastAsia="en-GB"/>
          <w14:ligatures w14:val="none"/>
        </w:rPr>
      </w:pPr>
      <w:r w:rsidRPr="00DA7804">
        <w:rPr>
          <w:rFonts w:ascii="Times New Roman" w:eastAsia="Times New Roman" w:hAnsi="Times New Roman" w:cs="Times New Roman"/>
          <w:b/>
          <w:bCs/>
          <w:noProof/>
          <w:snapToGrid w:val="0"/>
          <w:kern w:val="0"/>
          <w:sz w:val="22"/>
          <w:szCs w:val="22"/>
          <w14:ligatures w14:val="none"/>
        </w:rPr>
        <w:t>Reti šalutinio poveikio reiškiniai (gali pasireikšti rečiau kaip 1 iš 1 000 asmenų):</w:t>
      </w:r>
    </w:p>
    <w:p w14:paraId="68C20204" w14:textId="77777777" w:rsidR="00DA7804" w:rsidRPr="00DA7804" w:rsidRDefault="00DA7804" w:rsidP="001F17C4">
      <w:pPr>
        <w:numPr>
          <w:ilvl w:val="0"/>
          <w:numId w:val="10"/>
        </w:numPr>
        <w:snapToGrid w:val="0"/>
        <w:spacing w:after="0" w:line="260" w:lineRule="exact"/>
        <w:ind w:left="567" w:hanging="283"/>
        <w:rPr>
          <w:rFonts w:ascii="Times New Roman" w:eastAsia="Times New Roman" w:hAnsi="Times New Roman" w:cs="Times New Roman"/>
          <w:kern w:val="0"/>
          <w:sz w:val="22"/>
          <w:szCs w:val="22"/>
          <w:lang w:eastAsia="en-GB"/>
          <w14:ligatures w14:val="none"/>
        </w:rPr>
      </w:pPr>
      <w:r w:rsidRPr="00DA7804">
        <w:rPr>
          <w:rFonts w:ascii="Times New Roman" w:eastAsia="Times New Roman" w:hAnsi="Times New Roman" w:cs="Times New Roman"/>
          <w:kern w:val="0"/>
          <w:sz w:val="22"/>
          <w:szCs w:val="22"/>
          <w14:ligatures w14:val="none"/>
        </w:rPr>
        <w:t>odos uždegimas (vadinamasis k</w:t>
      </w:r>
      <w:r w:rsidRPr="00DA7804">
        <w:rPr>
          <w:rFonts w:ascii="Times New Roman" w:eastAsia="Times New Roman" w:hAnsi="Times New Roman" w:cs="Times New Roman"/>
          <w:kern w:val="0"/>
          <w:sz w:val="22"/>
          <w:szCs w:val="22"/>
          <w:lang w:eastAsia="en-GB"/>
          <w14:ligatures w14:val="none"/>
        </w:rPr>
        <w:t>ontaktinis dermatitas, pasireiškiantis tokiais simptomais kaip paraudimas, smulkios pūslės ir niežulys).</w:t>
      </w:r>
    </w:p>
    <w:p w14:paraId="75D43D3C" w14:textId="77777777" w:rsidR="00DA7804" w:rsidRPr="00DA7804" w:rsidRDefault="00DA7804" w:rsidP="00DA7804">
      <w:pPr>
        <w:tabs>
          <w:tab w:val="left" w:pos="1296"/>
        </w:tabs>
        <w:autoSpaceDE w:val="0"/>
        <w:autoSpaceDN w:val="0"/>
        <w:adjustRightInd w:val="0"/>
        <w:snapToGrid w:val="0"/>
        <w:spacing w:after="0" w:line="240" w:lineRule="auto"/>
        <w:rPr>
          <w:rFonts w:ascii="Times New Roman" w:eastAsia="Times New Roman" w:hAnsi="Times New Roman" w:cs="Times New Roman"/>
          <w:i/>
          <w:noProof/>
          <w:kern w:val="0"/>
          <w:sz w:val="22"/>
          <w:szCs w:val="22"/>
          <w:lang w:eastAsia="en-GB"/>
          <w14:ligatures w14:val="none"/>
        </w:rPr>
      </w:pPr>
    </w:p>
    <w:p w14:paraId="6A3E226D" w14:textId="77777777" w:rsidR="00DA7804" w:rsidRPr="00DA7804" w:rsidRDefault="00DA7804" w:rsidP="00DA7804">
      <w:pPr>
        <w:tabs>
          <w:tab w:val="left" w:pos="1296"/>
        </w:tabs>
        <w:autoSpaceDE w:val="0"/>
        <w:autoSpaceDN w:val="0"/>
        <w:adjustRightInd w:val="0"/>
        <w:snapToGrid w:val="0"/>
        <w:spacing w:after="0" w:line="240" w:lineRule="auto"/>
        <w:rPr>
          <w:rFonts w:ascii="Times New Roman" w:eastAsia="Times New Roman" w:hAnsi="Times New Roman" w:cs="Times New Roman"/>
          <w:i/>
          <w:noProof/>
          <w:kern w:val="0"/>
          <w:sz w:val="22"/>
          <w:szCs w:val="22"/>
          <w:lang w:eastAsia="en-GB"/>
          <w14:ligatures w14:val="none"/>
        </w:rPr>
      </w:pPr>
      <w:r w:rsidRPr="00DA7804">
        <w:rPr>
          <w:rFonts w:ascii="Times New Roman" w:eastAsia="Times New Roman" w:hAnsi="Times New Roman" w:cs="Times New Roman"/>
          <w:b/>
          <w:bCs/>
          <w:noProof/>
          <w:snapToGrid w:val="0"/>
          <w:kern w:val="0"/>
          <w:sz w:val="22"/>
          <w:szCs w:val="22"/>
          <w14:ligatures w14:val="none"/>
        </w:rPr>
        <w:t>Labai reti šalutinio poveikio reiškiniai (gali pasireikšti rečiau kaip 1 iš 10 000 asmenų</w:t>
      </w:r>
      <w:r w:rsidRPr="00DA7804">
        <w:rPr>
          <w:rFonts w:ascii="Times New Roman" w:eastAsia="Times New Roman" w:hAnsi="Times New Roman" w:cs="Times New Roman"/>
          <w:b/>
          <w:bCs/>
          <w:i/>
          <w:kern w:val="0"/>
          <w:sz w:val="22"/>
          <w:szCs w:val="22"/>
          <w14:ligatures w14:val="none"/>
        </w:rPr>
        <w:t>):</w:t>
      </w:r>
    </w:p>
    <w:p w14:paraId="6CBBA4B5" w14:textId="77777777" w:rsidR="00DA7804" w:rsidRPr="00DA7804" w:rsidRDefault="00DA7804" w:rsidP="001F17C4">
      <w:pPr>
        <w:numPr>
          <w:ilvl w:val="0"/>
          <w:numId w:val="9"/>
        </w:numPr>
        <w:snapToGrid w:val="0"/>
        <w:spacing w:after="0" w:line="260" w:lineRule="exact"/>
        <w:ind w:left="567" w:hanging="283"/>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hipertirozė</w:t>
      </w:r>
      <w:proofErr w:type="spellEnd"/>
      <w:r w:rsidRPr="00DA7804">
        <w:rPr>
          <w:rFonts w:ascii="Times New Roman" w:eastAsia="Times New Roman" w:hAnsi="Times New Roman" w:cs="Times New Roman"/>
          <w:kern w:val="0"/>
          <w:sz w:val="22"/>
          <w:szCs w:val="22"/>
          <w14:ligatures w14:val="none"/>
        </w:rPr>
        <w:t xml:space="preserve"> (pernelyg sustiprėjusi skydliaukės funkcija, dėl kurios gali padidėti apetitas, mažėti kūno svoris, atsirasti stiprus prakaitavimas, dažniau plakti širdis arba pasireikšti neramumas).</w:t>
      </w:r>
    </w:p>
    <w:p w14:paraId="75AAB048" w14:textId="77777777" w:rsidR="00DA7804" w:rsidRPr="00DA7804" w:rsidRDefault="00DA7804" w:rsidP="00DA7804">
      <w:pPr>
        <w:autoSpaceDE w:val="0"/>
        <w:autoSpaceDN w:val="0"/>
        <w:adjustRightInd w:val="0"/>
        <w:spacing w:after="0" w:line="240" w:lineRule="auto"/>
        <w:rPr>
          <w:rFonts w:ascii="Times New Roman" w:eastAsia="Times New Roman" w:hAnsi="Times New Roman" w:cs="Times New Roman"/>
          <w:i/>
          <w:kern w:val="0"/>
          <w:sz w:val="22"/>
          <w:szCs w:val="22"/>
          <w:lang w:eastAsia="en-GB"/>
          <w14:ligatures w14:val="none"/>
        </w:rPr>
      </w:pPr>
    </w:p>
    <w:p w14:paraId="3039B62A" w14:textId="77777777" w:rsidR="00DA7804" w:rsidRPr="00DA7804" w:rsidRDefault="00DA7804" w:rsidP="00DA7804">
      <w:pPr>
        <w:autoSpaceDE w:val="0"/>
        <w:autoSpaceDN w:val="0"/>
        <w:adjustRightInd w:val="0"/>
        <w:spacing w:after="0" w:line="240" w:lineRule="auto"/>
        <w:rPr>
          <w:rFonts w:ascii="Times New Roman" w:eastAsia="Times New Roman" w:hAnsi="Times New Roman" w:cs="Times New Roman"/>
          <w:i/>
          <w:kern w:val="0"/>
          <w:sz w:val="22"/>
          <w:szCs w:val="22"/>
          <w:lang w:eastAsia="en-GB"/>
          <w14:ligatures w14:val="none"/>
        </w:rPr>
      </w:pPr>
      <w:r w:rsidRPr="00DA7804">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r w:rsidRPr="00DA7804">
        <w:rPr>
          <w:rFonts w:ascii="Times New Roman" w:eastAsia="Times New Roman" w:hAnsi="Times New Roman" w:cs="Times New Roman"/>
          <w:b/>
          <w:bCs/>
          <w:iCs/>
          <w:kern w:val="0"/>
          <w:sz w:val="22"/>
          <w:szCs w:val="22"/>
          <w14:ligatures w14:val="none"/>
        </w:rPr>
        <w:t>):</w:t>
      </w:r>
    </w:p>
    <w:p w14:paraId="310E346A" w14:textId="77777777" w:rsidR="00DA7804" w:rsidRPr="00DA7804" w:rsidRDefault="00DA7804" w:rsidP="006974E4">
      <w:pPr>
        <w:numPr>
          <w:ilvl w:val="0"/>
          <w:numId w:val="8"/>
        </w:numPr>
        <w:snapToGrid w:val="0"/>
        <w:spacing w:after="0" w:line="260" w:lineRule="exact"/>
        <w:ind w:left="567" w:hanging="283"/>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hipotirozė</w:t>
      </w:r>
      <w:proofErr w:type="spellEnd"/>
      <w:r w:rsidRPr="00DA7804">
        <w:rPr>
          <w:rFonts w:ascii="Times New Roman" w:eastAsia="Times New Roman" w:hAnsi="Times New Roman" w:cs="Times New Roman"/>
          <w:kern w:val="0"/>
          <w:sz w:val="22"/>
          <w:szCs w:val="22"/>
          <w14:ligatures w14:val="none"/>
        </w:rPr>
        <w:t xml:space="preserve"> (pernelyg susilpnėjusi skydliaukės funkcija, dėl kurios gali pasireikšti nuovargis, kūno masės padidėjimas, retas širdies plakimas);</w:t>
      </w:r>
    </w:p>
    <w:p w14:paraId="08FD811B" w14:textId="77777777" w:rsidR="00DA7804" w:rsidRPr="00DA7804" w:rsidRDefault="00DA7804" w:rsidP="006974E4">
      <w:pPr>
        <w:numPr>
          <w:ilvl w:val="0"/>
          <w:numId w:val="8"/>
        </w:numPr>
        <w:snapToGrid w:val="0"/>
        <w:spacing w:after="0" w:line="260" w:lineRule="exact"/>
        <w:ind w:left="567" w:hanging="283"/>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cheminis odos nudegimas (gali pasireikšti susikaupus daug vaisto po pacientu, kai pacientas ruošiamas operacijai);</w:t>
      </w:r>
    </w:p>
    <w:p w14:paraId="004E9DF0" w14:textId="77777777" w:rsidR="00DA7804" w:rsidRPr="00DA7804" w:rsidRDefault="00DA7804" w:rsidP="006974E4">
      <w:pPr>
        <w:numPr>
          <w:ilvl w:val="0"/>
          <w:numId w:val="8"/>
        </w:numPr>
        <w:snapToGrid w:val="0"/>
        <w:spacing w:after="0" w:line="260" w:lineRule="exact"/>
        <w:ind w:left="567" w:hanging="283"/>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elektrolitų pusiausvyros sutrikimas (skysčių ir druskų pusiausvyros sutrikimas organizme);</w:t>
      </w:r>
    </w:p>
    <w:p w14:paraId="630DAB58" w14:textId="77777777" w:rsidR="00DA7804" w:rsidRPr="00DA7804" w:rsidRDefault="00DA7804" w:rsidP="006974E4">
      <w:pPr>
        <w:numPr>
          <w:ilvl w:val="0"/>
          <w:numId w:val="8"/>
        </w:numPr>
        <w:snapToGrid w:val="0"/>
        <w:spacing w:after="0" w:line="260" w:lineRule="exact"/>
        <w:ind w:left="567" w:hanging="283"/>
        <w:rPr>
          <w:rFonts w:ascii="Times New Roman" w:eastAsia="Times New Roman" w:hAnsi="Times New Roman" w:cs="Times New Roman"/>
          <w:kern w:val="0"/>
          <w:sz w:val="22"/>
          <w:szCs w:val="22"/>
          <w14:ligatures w14:val="none"/>
        </w:rPr>
      </w:pPr>
      <w:proofErr w:type="spellStart"/>
      <w:r w:rsidRPr="00DA7804">
        <w:rPr>
          <w:rFonts w:ascii="Times New Roman" w:eastAsia="Times New Roman" w:hAnsi="Times New Roman" w:cs="Times New Roman"/>
          <w:kern w:val="0"/>
          <w:sz w:val="22"/>
          <w:szCs w:val="22"/>
          <w14:ligatures w14:val="none"/>
        </w:rPr>
        <w:t>metabolinė</w:t>
      </w:r>
      <w:proofErr w:type="spellEnd"/>
      <w:r w:rsidRPr="00DA7804">
        <w:rPr>
          <w:rFonts w:ascii="Times New Roman" w:eastAsia="Times New Roman" w:hAnsi="Times New Roman" w:cs="Times New Roman"/>
          <w:kern w:val="0"/>
          <w:sz w:val="22"/>
          <w:szCs w:val="22"/>
          <w14:ligatures w14:val="none"/>
        </w:rPr>
        <w:t xml:space="preserve"> </w:t>
      </w:r>
      <w:proofErr w:type="spellStart"/>
      <w:r w:rsidRPr="00DA7804">
        <w:rPr>
          <w:rFonts w:ascii="Times New Roman" w:eastAsia="Times New Roman" w:hAnsi="Times New Roman" w:cs="Times New Roman"/>
          <w:kern w:val="0"/>
          <w:sz w:val="22"/>
          <w:szCs w:val="22"/>
          <w14:ligatures w14:val="none"/>
        </w:rPr>
        <w:t>acidozė</w:t>
      </w:r>
      <w:proofErr w:type="spellEnd"/>
      <w:r w:rsidRPr="00DA7804">
        <w:rPr>
          <w:rFonts w:ascii="Times New Roman" w:eastAsia="Times New Roman" w:hAnsi="Times New Roman" w:cs="Times New Roman"/>
          <w:kern w:val="0"/>
          <w:sz w:val="22"/>
          <w:szCs w:val="22"/>
          <w14:ligatures w14:val="none"/>
        </w:rPr>
        <w:t xml:space="preserve"> (kraujo pH sumažėjimas dėl per didelio rūgščių kaupimosi);</w:t>
      </w:r>
    </w:p>
    <w:p w14:paraId="1E7340CA" w14:textId="77777777" w:rsidR="00DA7804" w:rsidRPr="00DA7804" w:rsidRDefault="00DA7804" w:rsidP="006974E4">
      <w:pPr>
        <w:numPr>
          <w:ilvl w:val="0"/>
          <w:numId w:val="8"/>
        </w:numPr>
        <w:snapToGrid w:val="0"/>
        <w:spacing w:after="0" w:line="260" w:lineRule="exact"/>
        <w:ind w:left="567" w:hanging="283"/>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ūminis inkstų nepakankamumas;</w:t>
      </w:r>
    </w:p>
    <w:p w14:paraId="468943DF" w14:textId="77777777" w:rsidR="00DA7804" w:rsidRPr="00DA7804" w:rsidRDefault="00DA7804" w:rsidP="006974E4">
      <w:pPr>
        <w:numPr>
          <w:ilvl w:val="0"/>
          <w:numId w:val="8"/>
        </w:numPr>
        <w:snapToGrid w:val="0"/>
        <w:spacing w:after="0" w:line="260" w:lineRule="exact"/>
        <w:ind w:left="567" w:hanging="283"/>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 xml:space="preserve">nenormalus kraujo osmosinis slėgis (nenormalus </w:t>
      </w:r>
      <w:proofErr w:type="spellStart"/>
      <w:r w:rsidRPr="00DA7804">
        <w:rPr>
          <w:rFonts w:ascii="Times New Roman" w:eastAsia="Times New Roman" w:hAnsi="Times New Roman" w:cs="Times New Roman"/>
          <w:kern w:val="0"/>
          <w:sz w:val="22"/>
          <w:szCs w:val="22"/>
          <w14:ligatures w14:val="none"/>
        </w:rPr>
        <w:t>osmozės</w:t>
      </w:r>
      <w:proofErr w:type="spellEnd"/>
      <w:r w:rsidRPr="00DA7804">
        <w:rPr>
          <w:rFonts w:ascii="Times New Roman" w:eastAsia="Times New Roman" w:hAnsi="Times New Roman" w:cs="Times New Roman"/>
          <w:kern w:val="0"/>
          <w:sz w:val="22"/>
          <w:szCs w:val="22"/>
          <w14:ligatures w14:val="none"/>
        </w:rPr>
        <w:t xml:space="preserve"> požiūriu aktyvių medžiagų kiekis kraujyje).</w:t>
      </w:r>
    </w:p>
    <w:p w14:paraId="1AFDAE96" w14:textId="77777777" w:rsidR="00DA7804" w:rsidRPr="00DA7804" w:rsidRDefault="00DA7804" w:rsidP="006974E4">
      <w:pPr>
        <w:numPr>
          <w:ilvl w:val="0"/>
          <w:numId w:val="8"/>
        </w:numPr>
        <w:snapToGrid w:val="0"/>
        <w:spacing w:after="0" w:line="260" w:lineRule="exact"/>
        <w:ind w:left="567" w:hanging="283"/>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laikinas odos pakitimas vaisto vartojimo vietoje.</w:t>
      </w:r>
    </w:p>
    <w:p w14:paraId="111F6B8A" w14:textId="77777777" w:rsidR="00DA7804" w:rsidRPr="00DA7804" w:rsidRDefault="00DA7804" w:rsidP="00DA7804">
      <w:p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p>
    <w:p w14:paraId="7D6D45B3"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noProof/>
          <w:kern w:val="0"/>
          <w:sz w:val="22"/>
          <w:szCs w:val="22"/>
          <w14:ligatures w14:val="none"/>
        </w:rPr>
        <w:t>Pranešimas apie šalutinį poveikį</w:t>
      </w:r>
    </w:p>
    <w:p w14:paraId="04679414" w14:textId="41A311ED" w:rsidR="00DA7804" w:rsidRPr="00DA7804" w:rsidRDefault="006974E4" w:rsidP="00DA7804">
      <w:pPr>
        <w:spacing w:after="0" w:line="240" w:lineRule="auto"/>
        <w:rPr>
          <w:rFonts w:ascii="Times New Roman" w:eastAsia="Times New Roman" w:hAnsi="Times New Roman" w:cs="Times New Roman"/>
          <w:kern w:val="0"/>
          <w:sz w:val="22"/>
          <w:szCs w:val="22"/>
          <w14:ligatures w14:val="none"/>
        </w:rPr>
      </w:pPr>
      <w:r w:rsidRPr="006974E4">
        <w:rPr>
          <w:rFonts w:ascii="Times New Roman" w:eastAsia="Times New Roman" w:hAnsi="Times New Roman" w:cs="Times New Roman"/>
          <w:noProof/>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w:t>
      </w:r>
      <w:r w:rsidRPr="006974E4">
        <w:rPr>
          <w:rFonts w:ascii="Times New Roman" w:eastAsia="Times New Roman" w:hAnsi="Times New Roman" w:cs="Times New Roman"/>
          <w:noProof/>
          <w:kern w:val="0"/>
          <w:sz w:val="22"/>
          <w:szCs w:val="22"/>
          <w14:ligatures w14:val="none"/>
        </w:rPr>
        <w:lastRenderedPageBreak/>
        <w:t xml:space="preserve">nurodytais būdais arba paskambinti nemokamu telefonu </w:t>
      </w:r>
      <w:r w:rsidR="004A5E5C">
        <w:rPr>
          <w:rFonts w:ascii="Times New Roman" w:eastAsia="Times New Roman" w:hAnsi="Times New Roman" w:cs="Times New Roman"/>
          <w:noProof/>
          <w:kern w:val="0"/>
          <w:sz w:val="22"/>
          <w:szCs w:val="22"/>
          <w14:ligatures w14:val="none"/>
        </w:rPr>
        <w:t>+370</w:t>
      </w:r>
      <w:r w:rsidRPr="006974E4">
        <w:rPr>
          <w:rFonts w:ascii="Times New Roman" w:eastAsia="Times New Roman" w:hAnsi="Times New Roman" w:cs="Times New Roman"/>
          <w:noProof/>
          <w:kern w:val="0"/>
          <w:sz w:val="22"/>
          <w:szCs w:val="22"/>
          <w14:ligatures w14:val="none"/>
        </w:rPr>
        <w:t xml:space="preserve"> 800 73568. Pranešdami apie šalutinį poveikį galite mums padėti gauti daugiau informacijos apie šio vaisto saugumą.</w:t>
      </w:r>
    </w:p>
    <w:p w14:paraId="14A86C2E"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1C4ADAEF" w14:textId="77777777" w:rsidR="00DA7804" w:rsidRPr="00DA7804" w:rsidRDefault="00DA7804" w:rsidP="00DA7804">
      <w:pPr>
        <w:numPr>
          <w:ilvl w:val="0"/>
          <w:numId w:val="2"/>
        </w:numPr>
        <w:tabs>
          <w:tab w:val="left" w:pos="540"/>
        </w:tabs>
        <w:spacing w:after="0" w:line="240" w:lineRule="auto"/>
        <w:outlineLvl w:val="0"/>
        <w:rPr>
          <w:rFonts w:ascii="Times New Roman" w:eastAsia="Times New Roman" w:hAnsi="Times New Roman" w:cs="Times New Roman"/>
          <w:b/>
          <w:caps/>
          <w:kern w:val="0"/>
          <w:sz w:val="22"/>
          <w:szCs w:val="22"/>
          <w14:ligatures w14:val="none"/>
        </w:rPr>
      </w:pPr>
      <w:r w:rsidRPr="00DA7804">
        <w:rPr>
          <w:rFonts w:ascii="Times New Roman" w:eastAsia="Times New Roman" w:hAnsi="Times New Roman" w:cs="Times New Roman"/>
          <w:b/>
          <w:bCs/>
          <w:kern w:val="0"/>
          <w:sz w:val="22"/>
          <w:szCs w:val="22"/>
          <w14:ligatures w14:val="none"/>
        </w:rPr>
        <w:t xml:space="preserve">Kaip laikyti </w:t>
      </w:r>
      <w:proofErr w:type="spellStart"/>
      <w:r w:rsidRPr="00DA7804">
        <w:rPr>
          <w:rFonts w:ascii="Times New Roman" w:eastAsia="Times New Roman" w:hAnsi="Times New Roman" w:cs="Times New Roman"/>
          <w:b/>
          <w:bCs/>
          <w:kern w:val="0"/>
          <w:sz w:val="22"/>
          <w:szCs w:val="22"/>
          <w14:ligatures w14:val="none"/>
        </w:rPr>
        <w:t>Betadine</w:t>
      </w:r>
      <w:proofErr w:type="spellEnd"/>
    </w:p>
    <w:p w14:paraId="7EBDBB77"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4FCDD0B8" w14:textId="77777777" w:rsid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Šį vaistą laikykite vaikams nepastebimoje ir nepasiekiamoje vietoje.</w:t>
      </w:r>
    </w:p>
    <w:p w14:paraId="06671823" w14:textId="77777777" w:rsidR="008F540E" w:rsidRPr="00DA7804" w:rsidRDefault="008F540E" w:rsidP="00DA7804">
      <w:pPr>
        <w:spacing w:after="0" w:line="240" w:lineRule="auto"/>
        <w:rPr>
          <w:rFonts w:ascii="Times New Roman" w:eastAsia="Times New Roman" w:hAnsi="Times New Roman" w:cs="Times New Roman"/>
          <w:kern w:val="0"/>
          <w:sz w:val="22"/>
          <w:szCs w:val="22"/>
          <w14:ligatures w14:val="none"/>
        </w:rPr>
      </w:pPr>
    </w:p>
    <w:p w14:paraId="16EDCD15" w14:textId="77777777" w:rsidR="004E711E" w:rsidRDefault="004E711E" w:rsidP="00DA7804">
      <w:pPr>
        <w:spacing w:after="0" w:line="240" w:lineRule="auto"/>
        <w:rPr>
          <w:rFonts w:ascii="Times New Roman" w:eastAsia="Times New Roman" w:hAnsi="Times New Roman" w:cs="Times New Roman"/>
          <w:kern w:val="0"/>
          <w:sz w:val="22"/>
          <w:szCs w:val="22"/>
          <w14:ligatures w14:val="none"/>
        </w:rPr>
      </w:pPr>
      <w:r w:rsidRPr="004E711E">
        <w:rPr>
          <w:rFonts w:ascii="Times New Roman" w:eastAsia="Times New Roman" w:hAnsi="Times New Roman" w:cs="Times New Roman"/>
          <w:kern w:val="0"/>
          <w:sz w:val="22"/>
          <w:szCs w:val="22"/>
          <w14:ligatures w14:val="none"/>
        </w:rPr>
        <w:t>Laikyti žemesnėje kaip 25</w:t>
      </w:r>
      <w:r>
        <w:rPr>
          <w:rFonts w:ascii="Times New Roman" w:eastAsia="Times New Roman" w:hAnsi="Times New Roman" w:cs="Times New Roman"/>
          <w:kern w:val="0"/>
          <w:sz w:val="22"/>
          <w:szCs w:val="22"/>
          <w14:ligatures w14:val="none"/>
        </w:rPr>
        <w:t xml:space="preserve"> </w:t>
      </w:r>
      <w:r w:rsidRPr="004E711E">
        <w:rPr>
          <w:rFonts w:ascii="Times New Roman" w:eastAsia="Times New Roman" w:hAnsi="Times New Roman" w:cs="Times New Roman"/>
          <w:kern w:val="0"/>
          <w:sz w:val="22"/>
          <w:szCs w:val="22"/>
          <w14:ligatures w14:val="none"/>
        </w:rPr>
        <w:t xml:space="preserve">°C temperatūroje. </w:t>
      </w:r>
    </w:p>
    <w:p w14:paraId="4DB8CBBF" w14:textId="29757091" w:rsidR="004E711E" w:rsidRDefault="004E711E" w:rsidP="00DA7804">
      <w:pPr>
        <w:spacing w:after="0" w:line="240" w:lineRule="auto"/>
        <w:rPr>
          <w:rFonts w:ascii="Times New Roman" w:eastAsia="Times New Roman" w:hAnsi="Times New Roman" w:cs="Times New Roman"/>
          <w:kern w:val="0"/>
          <w:sz w:val="22"/>
          <w:szCs w:val="22"/>
          <w14:ligatures w14:val="none"/>
        </w:rPr>
      </w:pPr>
      <w:r w:rsidRPr="004E711E">
        <w:rPr>
          <w:rFonts w:ascii="Times New Roman" w:eastAsia="Times New Roman" w:hAnsi="Times New Roman" w:cs="Times New Roman"/>
          <w:kern w:val="0"/>
          <w:sz w:val="22"/>
          <w:szCs w:val="22"/>
          <w14:ligatures w14:val="none"/>
        </w:rPr>
        <w:t>Laikyti gamintojo pakuotėje, kad preparatas būtų apsaugotas nuo šviesos</w:t>
      </w:r>
      <w:r>
        <w:rPr>
          <w:rFonts w:ascii="Times New Roman" w:eastAsia="Times New Roman" w:hAnsi="Times New Roman" w:cs="Times New Roman"/>
          <w:kern w:val="0"/>
          <w:sz w:val="22"/>
          <w:szCs w:val="22"/>
          <w14:ligatures w14:val="none"/>
        </w:rPr>
        <w:t>.</w:t>
      </w:r>
      <w:r w:rsidRPr="004E711E">
        <w:rPr>
          <w:rFonts w:ascii="Times New Roman" w:eastAsia="Times New Roman" w:hAnsi="Times New Roman" w:cs="Times New Roman"/>
          <w:kern w:val="0"/>
          <w:sz w:val="22"/>
          <w:szCs w:val="22"/>
          <w14:ligatures w14:val="none"/>
        </w:rPr>
        <w:t xml:space="preserve"> </w:t>
      </w:r>
    </w:p>
    <w:p w14:paraId="0D239771" w14:textId="77777777" w:rsidR="004E711E" w:rsidRDefault="004E711E" w:rsidP="00DA7804">
      <w:pPr>
        <w:spacing w:after="0" w:line="240" w:lineRule="auto"/>
        <w:rPr>
          <w:rFonts w:ascii="Times New Roman" w:eastAsia="Times New Roman" w:hAnsi="Times New Roman" w:cs="Times New Roman"/>
          <w:kern w:val="0"/>
          <w:sz w:val="22"/>
          <w:szCs w:val="22"/>
          <w14:ligatures w14:val="none"/>
        </w:rPr>
      </w:pPr>
    </w:p>
    <w:p w14:paraId="01109F0B"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Ant dėžutės ir buteliuko po „EXP“ nurodytam tinkamumo laikui pasibaigus, šio vaisto vartoti negalima. Vaistas tinkamas vartoti iki paskutinės nurodyto mėnesio dienos.</w:t>
      </w:r>
    </w:p>
    <w:p w14:paraId="75B207CA"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49E1C353"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50F1E97"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60158615"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34C5BDF4" w14:textId="77777777" w:rsidR="00DA7804" w:rsidRPr="00DA7804" w:rsidRDefault="00DA7804" w:rsidP="00DA7804">
      <w:pPr>
        <w:numPr>
          <w:ilvl w:val="0"/>
          <w:numId w:val="2"/>
        </w:numPr>
        <w:tabs>
          <w:tab w:val="left" w:pos="540"/>
        </w:tabs>
        <w:spacing w:after="0" w:line="240" w:lineRule="auto"/>
        <w:outlineLvl w:val="0"/>
        <w:rPr>
          <w:rFonts w:ascii="Times New Roman" w:eastAsia="Times New Roman" w:hAnsi="Times New Roman" w:cs="Times New Roman"/>
          <w:b/>
          <w:kern w:val="0"/>
          <w:sz w:val="22"/>
          <w:szCs w:val="22"/>
          <w14:ligatures w14:val="none"/>
        </w:rPr>
      </w:pPr>
      <w:r w:rsidRPr="00DA7804">
        <w:rPr>
          <w:rFonts w:ascii="Times New Roman" w:eastAsia="Times New Roman" w:hAnsi="Times New Roman" w:cs="Times New Roman"/>
          <w:b/>
          <w:bCs/>
          <w:kern w:val="0"/>
          <w:sz w:val="22"/>
          <w:szCs w:val="22"/>
          <w14:ligatures w14:val="none"/>
        </w:rPr>
        <w:t>Pakuotės turinys ir kita informacija</w:t>
      </w:r>
    </w:p>
    <w:p w14:paraId="211509D1"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3F26580A" w14:textId="77777777" w:rsidR="00DA7804" w:rsidRPr="00DA7804" w:rsidRDefault="00DA7804" w:rsidP="00DA7804">
      <w:pPr>
        <w:spacing w:after="0" w:line="240" w:lineRule="auto"/>
        <w:rPr>
          <w:rFonts w:ascii="Times New Roman" w:eastAsia="Times New Roman" w:hAnsi="Times New Roman" w:cs="Times New Roman"/>
          <w:b/>
          <w:kern w:val="0"/>
          <w:sz w:val="22"/>
          <w:szCs w:val="22"/>
          <w14:ligatures w14:val="none"/>
        </w:rPr>
      </w:pPr>
      <w:proofErr w:type="spellStart"/>
      <w:r w:rsidRPr="00DA7804">
        <w:rPr>
          <w:rFonts w:ascii="Times New Roman" w:eastAsia="Times New Roman" w:hAnsi="Times New Roman" w:cs="Times New Roman"/>
          <w:b/>
          <w:kern w:val="0"/>
          <w:sz w:val="22"/>
          <w:szCs w:val="22"/>
          <w14:ligatures w14:val="none"/>
        </w:rPr>
        <w:t>Betadine</w:t>
      </w:r>
      <w:proofErr w:type="spellEnd"/>
      <w:r w:rsidRPr="00DA7804">
        <w:rPr>
          <w:rFonts w:ascii="Times New Roman" w:eastAsia="Times New Roman" w:hAnsi="Times New Roman" w:cs="Times New Roman"/>
          <w:b/>
          <w:kern w:val="0"/>
          <w:sz w:val="22"/>
          <w:szCs w:val="22"/>
          <w14:ligatures w14:val="none"/>
        </w:rPr>
        <w:t xml:space="preserve"> sudėtis</w:t>
      </w:r>
    </w:p>
    <w:p w14:paraId="3D0C4B8E" w14:textId="7A2F04DD" w:rsidR="00DA7804" w:rsidRPr="004773D1" w:rsidRDefault="00DA7804" w:rsidP="004773D1">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4773D1">
        <w:rPr>
          <w:rFonts w:ascii="Times New Roman" w:eastAsia="Times New Roman" w:hAnsi="Times New Roman" w:cs="Times New Roman"/>
          <w:kern w:val="0"/>
          <w:sz w:val="22"/>
          <w:szCs w:val="22"/>
          <w14:ligatures w14:val="none"/>
        </w:rPr>
        <w:t xml:space="preserve">Veiklioji medžiaga: kiekviename ml tirpalo yra 100 mg </w:t>
      </w:r>
      <w:proofErr w:type="spellStart"/>
      <w:r w:rsidRPr="004773D1">
        <w:rPr>
          <w:rFonts w:ascii="Times New Roman" w:eastAsia="Times New Roman" w:hAnsi="Times New Roman" w:cs="Times New Roman"/>
          <w:kern w:val="0"/>
          <w:sz w:val="22"/>
          <w:szCs w:val="22"/>
          <w14:ligatures w14:val="none"/>
        </w:rPr>
        <w:t>joduoto</w:t>
      </w:r>
      <w:proofErr w:type="spellEnd"/>
      <w:r w:rsidRPr="004773D1">
        <w:rPr>
          <w:rFonts w:ascii="Times New Roman" w:eastAsia="Times New Roman" w:hAnsi="Times New Roman" w:cs="Times New Roman"/>
          <w:kern w:val="0"/>
          <w:sz w:val="22"/>
          <w:szCs w:val="22"/>
          <w14:ligatures w14:val="none"/>
        </w:rPr>
        <w:t xml:space="preserve"> </w:t>
      </w:r>
      <w:proofErr w:type="spellStart"/>
      <w:r w:rsidRPr="004773D1">
        <w:rPr>
          <w:rFonts w:ascii="Times New Roman" w:eastAsia="Times New Roman" w:hAnsi="Times New Roman" w:cs="Times New Roman"/>
          <w:kern w:val="0"/>
          <w:sz w:val="22"/>
          <w:szCs w:val="22"/>
          <w14:ligatures w14:val="none"/>
        </w:rPr>
        <w:t>povidono</w:t>
      </w:r>
      <w:proofErr w:type="spellEnd"/>
      <w:r w:rsidRPr="004773D1">
        <w:rPr>
          <w:rFonts w:ascii="Times New Roman" w:eastAsia="Times New Roman" w:hAnsi="Times New Roman" w:cs="Times New Roman"/>
          <w:kern w:val="0"/>
          <w:sz w:val="22"/>
          <w:szCs w:val="22"/>
          <w14:ligatures w14:val="none"/>
        </w:rPr>
        <w:t>.</w:t>
      </w:r>
    </w:p>
    <w:p w14:paraId="1BBB4AD9" w14:textId="244795C1" w:rsidR="00DA7804" w:rsidRPr="004773D1" w:rsidRDefault="00DA7804" w:rsidP="004773D1">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4773D1">
        <w:rPr>
          <w:rFonts w:ascii="Times New Roman" w:eastAsia="Times New Roman" w:hAnsi="Times New Roman" w:cs="Times New Roman"/>
          <w:kern w:val="0"/>
          <w:sz w:val="22"/>
          <w:szCs w:val="22"/>
          <w14:ligatures w14:val="none"/>
        </w:rPr>
        <w:t xml:space="preserve">Pagalbinės medžiagos yra </w:t>
      </w:r>
      <w:proofErr w:type="spellStart"/>
      <w:r w:rsidRPr="004773D1">
        <w:rPr>
          <w:rFonts w:ascii="Times New Roman" w:eastAsia="Times New Roman" w:hAnsi="Times New Roman" w:cs="Times New Roman"/>
          <w:kern w:val="0"/>
          <w:sz w:val="22"/>
          <w:szCs w:val="22"/>
          <w14:ligatures w14:val="none"/>
        </w:rPr>
        <w:t>glicerolis</w:t>
      </w:r>
      <w:proofErr w:type="spellEnd"/>
      <w:r w:rsidRPr="004773D1">
        <w:rPr>
          <w:rFonts w:ascii="Times New Roman" w:eastAsia="Times New Roman" w:hAnsi="Times New Roman" w:cs="Times New Roman"/>
          <w:kern w:val="0"/>
          <w:sz w:val="22"/>
          <w:szCs w:val="22"/>
          <w14:ligatures w14:val="none"/>
        </w:rPr>
        <w:t xml:space="preserve"> 85 %, </w:t>
      </w:r>
      <w:proofErr w:type="spellStart"/>
      <w:r w:rsidRPr="004773D1">
        <w:rPr>
          <w:rFonts w:ascii="Times New Roman" w:eastAsia="Times New Roman" w:hAnsi="Times New Roman" w:cs="Times New Roman"/>
          <w:kern w:val="0"/>
          <w:sz w:val="22"/>
          <w:szCs w:val="22"/>
          <w14:ligatures w14:val="none"/>
        </w:rPr>
        <w:t>nonoksinolis</w:t>
      </w:r>
      <w:proofErr w:type="spellEnd"/>
      <w:r w:rsidRPr="004773D1">
        <w:rPr>
          <w:rFonts w:ascii="Times New Roman" w:eastAsia="Times New Roman" w:hAnsi="Times New Roman" w:cs="Times New Roman"/>
          <w:kern w:val="0"/>
          <w:sz w:val="22"/>
          <w:szCs w:val="22"/>
          <w14:ligatures w14:val="none"/>
        </w:rPr>
        <w:t xml:space="preserve"> 9, bevandenė citrinų rūgštis, bevandenis </w:t>
      </w:r>
      <w:proofErr w:type="spellStart"/>
      <w:r w:rsidRPr="004773D1">
        <w:rPr>
          <w:rFonts w:ascii="Times New Roman" w:eastAsia="Times New Roman" w:hAnsi="Times New Roman" w:cs="Times New Roman"/>
          <w:kern w:val="0"/>
          <w:sz w:val="22"/>
          <w:szCs w:val="22"/>
          <w14:ligatures w14:val="none"/>
        </w:rPr>
        <w:t>dinatrio</w:t>
      </w:r>
      <w:proofErr w:type="spellEnd"/>
      <w:r w:rsidRPr="004773D1">
        <w:rPr>
          <w:rFonts w:ascii="Times New Roman" w:eastAsia="Times New Roman" w:hAnsi="Times New Roman" w:cs="Times New Roman"/>
          <w:kern w:val="0"/>
          <w:sz w:val="22"/>
          <w:szCs w:val="22"/>
          <w14:ligatures w14:val="none"/>
        </w:rPr>
        <w:t xml:space="preserve"> fosfatas, natrio hidroksidas, išgrynintas vanduo.</w:t>
      </w:r>
    </w:p>
    <w:p w14:paraId="7B332C83" w14:textId="77777777" w:rsidR="00DA7804" w:rsidRPr="00DA7804" w:rsidRDefault="00DA7804" w:rsidP="00DA7804">
      <w:pPr>
        <w:tabs>
          <w:tab w:val="left" w:pos="540"/>
        </w:tabs>
        <w:spacing w:after="0" w:line="240" w:lineRule="auto"/>
        <w:rPr>
          <w:rFonts w:ascii="Times New Roman" w:eastAsia="Times New Roman" w:hAnsi="Times New Roman" w:cs="Times New Roman"/>
          <w:kern w:val="0"/>
          <w:sz w:val="22"/>
          <w:szCs w:val="22"/>
          <w14:ligatures w14:val="none"/>
        </w:rPr>
      </w:pPr>
    </w:p>
    <w:p w14:paraId="753F9AF1" w14:textId="77777777" w:rsidR="00DA7804" w:rsidRPr="00DA7804" w:rsidRDefault="00DA7804" w:rsidP="00DA7804">
      <w:pPr>
        <w:tabs>
          <w:tab w:val="left" w:pos="540"/>
        </w:tabs>
        <w:spacing w:after="0" w:line="240" w:lineRule="auto"/>
        <w:rPr>
          <w:rFonts w:ascii="Times New Roman" w:eastAsia="Times New Roman" w:hAnsi="Times New Roman" w:cs="Times New Roman"/>
          <w:b/>
          <w:kern w:val="0"/>
          <w:sz w:val="22"/>
          <w:szCs w:val="22"/>
          <w14:ligatures w14:val="none"/>
        </w:rPr>
      </w:pPr>
      <w:proofErr w:type="spellStart"/>
      <w:r w:rsidRPr="00DA7804">
        <w:rPr>
          <w:rFonts w:ascii="Times New Roman" w:eastAsia="Times New Roman" w:hAnsi="Times New Roman" w:cs="Times New Roman"/>
          <w:b/>
          <w:kern w:val="0"/>
          <w:sz w:val="22"/>
          <w:szCs w:val="22"/>
          <w14:ligatures w14:val="none"/>
        </w:rPr>
        <w:t>Betadine</w:t>
      </w:r>
      <w:proofErr w:type="spellEnd"/>
      <w:r w:rsidRPr="00DA7804">
        <w:rPr>
          <w:rFonts w:ascii="Times New Roman" w:eastAsia="Times New Roman" w:hAnsi="Times New Roman" w:cs="Times New Roman"/>
          <w:b/>
          <w:kern w:val="0"/>
          <w:sz w:val="22"/>
          <w:szCs w:val="22"/>
          <w14:ligatures w14:val="none"/>
        </w:rPr>
        <w:t xml:space="preserve"> išvaizda ir kiekis pakuotėje</w:t>
      </w:r>
    </w:p>
    <w:p w14:paraId="24280B69"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i/>
          <w:kern w:val="0"/>
          <w:sz w:val="22"/>
          <w:szCs w:val="22"/>
          <w14:ligatures w14:val="none"/>
        </w:rPr>
        <w:t>Išvaizda:</w:t>
      </w:r>
      <w:r w:rsidRPr="00DA7804">
        <w:rPr>
          <w:rFonts w:ascii="Times New Roman" w:eastAsia="Times New Roman" w:hAnsi="Times New Roman" w:cs="Times New Roman"/>
          <w:kern w:val="0"/>
          <w:sz w:val="22"/>
          <w:szCs w:val="22"/>
          <w14:ligatures w14:val="none"/>
        </w:rPr>
        <w:t xml:space="preserve"> rausvai rudos spalvos tirpalas.</w:t>
      </w:r>
    </w:p>
    <w:p w14:paraId="2F4A785D"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i/>
          <w:kern w:val="0"/>
          <w:sz w:val="22"/>
          <w:szCs w:val="22"/>
          <w14:ligatures w14:val="none"/>
        </w:rPr>
        <w:t>Pakuotė:</w:t>
      </w:r>
      <w:r w:rsidRPr="00DA7804">
        <w:rPr>
          <w:rFonts w:ascii="Times New Roman" w:eastAsia="Times New Roman" w:hAnsi="Times New Roman" w:cs="Times New Roman"/>
          <w:kern w:val="0"/>
          <w:sz w:val="22"/>
          <w:szCs w:val="22"/>
          <w14:ligatures w14:val="none"/>
        </w:rPr>
        <w:t xml:space="preserve"> DTPE buteliukas su MTPE lašintuvu ir užsukamu PP dangteliu.</w:t>
      </w:r>
    </w:p>
    <w:p w14:paraId="56F84A9F" w14:textId="55BF2B9C"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Buteliuke yra 120 ml odos tirpalo.</w:t>
      </w:r>
    </w:p>
    <w:p w14:paraId="0E539081" w14:textId="21F8D7CA"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r w:rsidRPr="00DA7804">
        <w:rPr>
          <w:rFonts w:ascii="Times New Roman" w:eastAsia="Times New Roman" w:hAnsi="Times New Roman" w:cs="Times New Roman"/>
          <w:kern w:val="0"/>
          <w:sz w:val="22"/>
          <w:szCs w:val="22"/>
          <w14:ligatures w14:val="none"/>
        </w:rPr>
        <w:t>Kartono dėžutėje yra vienas 120 ml buteliukas ir pakuotės lapelis.</w:t>
      </w:r>
    </w:p>
    <w:p w14:paraId="21811C0B"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194EFE3D" w14:textId="77777777" w:rsidR="004773D1" w:rsidRPr="004773D1" w:rsidRDefault="004773D1" w:rsidP="004773D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773D1">
        <w:rPr>
          <w:rFonts w:ascii="Times New Roman" w:eastAsia="Times New Roman" w:hAnsi="Times New Roman" w:cs="Times New Roman"/>
          <w:b/>
          <w:noProof/>
          <w:kern w:val="0"/>
          <w:sz w:val="22"/>
          <w:szCs w:val="22"/>
          <w14:ligatures w14:val="none"/>
        </w:rPr>
        <w:t>Registruotojas eksportuojančioje valstybėje</w:t>
      </w:r>
    </w:p>
    <w:p w14:paraId="4BC2FA0C"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773D1">
        <w:rPr>
          <w:rFonts w:ascii="Times New Roman" w:eastAsia="Aptos" w:hAnsi="Times New Roman" w:cs="Times New Roman"/>
          <w:bCs/>
          <w:color w:val="000000"/>
          <w:kern w:val="0"/>
          <w:sz w:val="22"/>
          <w:szCs w:val="22"/>
          <w14:ligatures w14:val="none"/>
        </w:rPr>
        <w:t>Egis</w:t>
      </w:r>
      <w:proofErr w:type="spellEnd"/>
      <w:r w:rsidRPr="004773D1">
        <w:rPr>
          <w:rFonts w:ascii="Times New Roman" w:eastAsia="Aptos" w:hAnsi="Times New Roman" w:cs="Times New Roman"/>
          <w:bCs/>
          <w:color w:val="000000"/>
          <w:kern w:val="0"/>
          <w:sz w:val="22"/>
          <w:szCs w:val="22"/>
          <w14:ligatures w14:val="none"/>
        </w:rPr>
        <w:t xml:space="preserve"> </w:t>
      </w:r>
      <w:proofErr w:type="spellStart"/>
      <w:r w:rsidRPr="004773D1">
        <w:rPr>
          <w:rFonts w:ascii="Times New Roman" w:eastAsia="Aptos" w:hAnsi="Times New Roman" w:cs="Times New Roman"/>
          <w:bCs/>
          <w:color w:val="000000"/>
          <w:kern w:val="0"/>
          <w:sz w:val="22"/>
          <w:szCs w:val="22"/>
          <w14:ligatures w14:val="none"/>
        </w:rPr>
        <w:t>Pharmaceuticals</w:t>
      </w:r>
      <w:proofErr w:type="spellEnd"/>
      <w:r w:rsidRPr="004773D1">
        <w:rPr>
          <w:rFonts w:ascii="Times New Roman" w:eastAsia="Aptos" w:hAnsi="Times New Roman" w:cs="Times New Roman"/>
          <w:bCs/>
          <w:color w:val="000000"/>
          <w:kern w:val="0"/>
          <w:sz w:val="22"/>
          <w:szCs w:val="22"/>
          <w14:ligatures w14:val="none"/>
        </w:rPr>
        <w:t xml:space="preserve"> PLC</w:t>
      </w:r>
    </w:p>
    <w:p w14:paraId="11FF779A"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773D1">
        <w:rPr>
          <w:rFonts w:ascii="Times New Roman" w:eastAsia="Aptos" w:hAnsi="Times New Roman" w:cs="Times New Roman"/>
          <w:bCs/>
          <w:color w:val="000000"/>
          <w:kern w:val="0"/>
          <w:sz w:val="22"/>
          <w:szCs w:val="22"/>
          <w14:ligatures w14:val="none"/>
        </w:rPr>
        <w:t>Keresztúri</w:t>
      </w:r>
      <w:proofErr w:type="spellEnd"/>
      <w:r w:rsidRPr="004773D1">
        <w:rPr>
          <w:rFonts w:ascii="Times New Roman" w:eastAsia="Aptos" w:hAnsi="Times New Roman" w:cs="Times New Roman"/>
          <w:bCs/>
          <w:color w:val="000000"/>
          <w:kern w:val="0"/>
          <w:sz w:val="22"/>
          <w:szCs w:val="22"/>
          <w14:ligatures w14:val="none"/>
        </w:rPr>
        <w:t xml:space="preserve"> </w:t>
      </w:r>
      <w:proofErr w:type="spellStart"/>
      <w:r w:rsidRPr="004773D1">
        <w:rPr>
          <w:rFonts w:ascii="Times New Roman" w:eastAsia="Aptos" w:hAnsi="Times New Roman" w:cs="Times New Roman"/>
          <w:bCs/>
          <w:color w:val="000000"/>
          <w:kern w:val="0"/>
          <w:sz w:val="22"/>
          <w:szCs w:val="22"/>
          <w14:ligatures w14:val="none"/>
        </w:rPr>
        <w:t>út</w:t>
      </w:r>
      <w:proofErr w:type="spellEnd"/>
      <w:r w:rsidRPr="004773D1">
        <w:rPr>
          <w:rFonts w:ascii="Times New Roman" w:eastAsia="Aptos" w:hAnsi="Times New Roman" w:cs="Times New Roman"/>
          <w:bCs/>
          <w:color w:val="000000"/>
          <w:kern w:val="0"/>
          <w:sz w:val="22"/>
          <w:szCs w:val="22"/>
          <w14:ligatures w14:val="none"/>
        </w:rPr>
        <w:t xml:space="preserve"> 30-38.</w:t>
      </w:r>
    </w:p>
    <w:p w14:paraId="109C0F3D"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73D1">
        <w:rPr>
          <w:rFonts w:ascii="Times New Roman" w:eastAsia="Aptos" w:hAnsi="Times New Roman" w:cs="Times New Roman"/>
          <w:bCs/>
          <w:color w:val="000000"/>
          <w:kern w:val="0"/>
          <w:sz w:val="22"/>
          <w:szCs w:val="22"/>
          <w14:ligatures w14:val="none"/>
        </w:rPr>
        <w:t xml:space="preserve">1106 </w:t>
      </w:r>
      <w:proofErr w:type="spellStart"/>
      <w:r w:rsidRPr="004773D1">
        <w:rPr>
          <w:rFonts w:ascii="Times New Roman" w:eastAsia="Aptos" w:hAnsi="Times New Roman" w:cs="Times New Roman"/>
          <w:bCs/>
          <w:color w:val="000000"/>
          <w:kern w:val="0"/>
          <w:sz w:val="22"/>
          <w:szCs w:val="22"/>
          <w14:ligatures w14:val="none"/>
        </w:rPr>
        <w:t>Budapešť</w:t>
      </w:r>
      <w:proofErr w:type="spellEnd"/>
    </w:p>
    <w:p w14:paraId="067C1F10" w14:textId="4E0144CA"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73D1">
        <w:rPr>
          <w:rFonts w:ascii="Times New Roman" w:eastAsia="Aptos" w:hAnsi="Times New Roman" w:cs="Times New Roman"/>
          <w:bCs/>
          <w:color w:val="000000"/>
          <w:kern w:val="0"/>
          <w:sz w:val="22"/>
          <w:szCs w:val="22"/>
          <w14:ligatures w14:val="none"/>
        </w:rPr>
        <w:t>Vengrija</w:t>
      </w:r>
    </w:p>
    <w:p w14:paraId="62C0656D"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A0004C8"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773D1">
        <w:rPr>
          <w:rFonts w:ascii="Times New Roman" w:eastAsia="Aptos" w:hAnsi="Times New Roman" w:cs="Times New Roman"/>
          <w:b/>
          <w:color w:val="000000"/>
          <w:kern w:val="0"/>
          <w:sz w:val="22"/>
          <w:szCs w:val="22"/>
          <w14:ligatures w14:val="none"/>
        </w:rPr>
        <w:t>Gamintojas</w:t>
      </w:r>
    </w:p>
    <w:p w14:paraId="4E507C3C"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773D1">
        <w:rPr>
          <w:rFonts w:ascii="Times New Roman" w:eastAsia="Aptos" w:hAnsi="Times New Roman" w:cs="Times New Roman"/>
          <w:bCs/>
          <w:color w:val="000000"/>
          <w:kern w:val="0"/>
          <w:sz w:val="22"/>
          <w:szCs w:val="22"/>
          <w14:ligatures w14:val="none"/>
        </w:rPr>
        <w:t>Egis</w:t>
      </w:r>
      <w:proofErr w:type="spellEnd"/>
      <w:r w:rsidRPr="004773D1">
        <w:rPr>
          <w:rFonts w:ascii="Times New Roman" w:eastAsia="Aptos" w:hAnsi="Times New Roman" w:cs="Times New Roman"/>
          <w:bCs/>
          <w:color w:val="000000"/>
          <w:kern w:val="0"/>
          <w:sz w:val="22"/>
          <w:szCs w:val="22"/>
          <w14:ligatures w14:val="none"/>
        </w:rPr>
        <w:t xml:space="preserve"> </w:t>
      </w:r>
      <w:proofErr w:type="spellStart"/>
      <w:r w:rsidRPr="004773D1">
        <w:rPr>
          <w:rFonts w:ascii="Times New Roman" w:eastAsia="Aptos" w:hAnsi="Times New Roman" w:cs="Times New Roman"/>
          <w:bCs/>
          <w:color w:val="000000"/>
          <w:kern w:val="0"/>
          <w:sz w:val="22"/>
          <w:szCs w:val="22"/>
          <w14:ligatures w14:val="none"/>
        </w:rPr>
        <w:t>Pharmaceuticals</w:t>
      </w:r>
      <w:proofErr w:type="spellEnd"/>
      <w:r w:rsidRPr="004773D1">
        <w:rPr>
          <w:rFonts w:ascii="Times New Roman" w:eastAsia="Aptos" w:hAnsi="Times New Roman" w:cs="Times New Roman"/>
          <w:bCs/>
          <w:color w:val="000000"/>
          <w:kern w:val="0"/>
          <w:sz w:val="22"/>
          <w:szCs w:val="22"/>
          <w14:ligatures w14:val="none"/>
        </w:rPr>
        <w:t xml:space="preserve"> PLC</w:t>
      </w:r>
    </w:p>
    <w:p w14:paraId="00BADCBF"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773D1">
        <w:rPr>
          <w:rFonts w:ascii="Times New Roman" w:eastAsia="Aptos" w:hAnsi="Times New Roman" w:cs="Times New Roman"/>
          <w:bCs/>
          <w:color w:val="000000"/>
          <w:kern w:val="0"/>
          <w:sz w:val="22"/>
          <w:szCs w:val="22"/>
          <w14:ligatures w14:val="none"/>
        </w:rPr>
        <w:t>Mátyás</w:t>
      </w:r>
      <w:proofErr w:type="spellEnd"/>
      <w:r w:rsidRPr="004773D1">
        <w:rPr>
          <w:rFonts w:ascii="Times New Roman" w:eastAsia="Aptos" w:hAnsi="Times New Roman" w:cs="Times New Roman"/>
          <w:bCs/>
          <w:color w:val="000000"/>
          <w:kern w:val="0"/>
          <w:sz w:val="22"/>
          <w:szCs w:val="22"/>
          <w14:ligatures w14:val="none"/>
        </w:rPr>
        <w:t xml:space="preserve"> </w:t>
      </w:r>
      <w:proofErr w:type="spellStart"/>
      <w:r w:rsidRPr="004773D1">
        <w:rPr>
          <w:rFonts w:ascii="Times New Roman" w:eastAsia="Aptos" w:hAnsi="Times New Roman" w:cs="Times New Roman"/>
          <w:bCs/>
          <w:color w:val="000000"/>
          <w:kern w:val="0"/>
          <w:sz w:val="22"/>
          <w:szCs w:val="22"/>
          <w14:ligatures w14:val="none"/>
        </w:rPr>
        <w:t>király</w:t>
      </w:r>
      <w:proofErr w:type="spellEnd"/>
      <w:r w:rsidRPr="004773D1">
        <w:rPr>
          <w:rFonts w:ascii="Times New Roman" w:eastAsia="Aptos" w:hAnsi="Times New Roman" w:cs="Times New Roman"/>
          <w:bCs/>
          <w:color w:val="000000"/>
          <w:kern w:val="0"/>
          <w:sz w:val="22"/>
          <w:szCs w:val="22"/>
          <w14:ligatures w14:val="none"/>
        </w:rPr>
        <w:t xml:space="preserve"> u. 65</w:t>
      </w:r>
    </w:p>
    <w:p w14:paraId="1BB341CA"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73D1">
        <w:rPr>
          <w:rFonts w:ascii="Times New Roman" w:eastAsia="Aptos" w:hAnsi="Times New Roman" w:cs="Times New Roman"/>
          <w:bCs/>
          <w:color w:val="000000"/>
          <w:kern w:val="0"/>
          <w:sz w:val="22"/>
          <w:szCs w:val="22"/>
          <w14:ligatures w14:val="none"/>
        </w:rPr>
        <w:t xml:space="preserve">9900 </w:t>
      </w:r>
      <w:proofErr w:type="spellStart"/>
      <w:r w:rsidRPr="004773D1">
        <w:rPr>
          <w:rFonts w:ascii="Times New Roman" w:eastAsia="Aptos" w:hAnsi="Times New Roman" w:cs="Times New Roman"/>
          <w:bCs/>
          <w:color w:val="000000"/>
          <w:kern w:val="0"/>
          <w:sz w:val="22"/>
          <w:szCs w:val="22"/>
          <w14:ligatures w14:val="none"/>
        </w:rPr>
        <w:t>Körmend</w:t>
      </w:r>
      <w:proofErr w:type="spellEnd"/>
    </w:p>
    <w:p w14:paraId="3DC41BA3" w14:textId="46EF90EA"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773D1">
        <w:rPr>
          <w:rFonts w:ascii="Times New Roman" w:eastAsia="Aptos" w:hAnsi="Times New Roman" w:cs="Times New Roman"/>
          <w:bCs/>
          <w:color w:val="000000"/>
          <w:kern w:val="0"/>
          <w:sz w:val="22"/>
          <w:szCs w:val="22"/>
          <w14:ligatures w14:val="none"/>
        </w:rPr>
        <w:t>Vengrija</w:t>
      </w:r>
    </w:p>
    <w:p w14:paraId="276511C9" w14:textId="77777777" w:rsidR="004773D1" w:rsidRPr="004773D1" w:rsidRDefault="004773D1" w:rsidP="004773D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B681021" w14:textId="77777777" w:rsidR="004773D1" w:rsidRPr="004773D1" w:rsidRDefault="004773D1" w:rsidP="004773D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773D1">
        <w:rPr>
          <w:rFonts w:ascii="Times New Roman" w:eastAsia="Aptos" w:hAnsi="Times New Roman" w:cs="Times New Roman"/>
          <w:b/>
          <w:color w:val="000000"/>
          <w:kern w:val="0"/>
          <w:sz w:val="22"/>
          <w:szCs w:val="22"/>
          <w14:ligatures w14:val="none"/>
        </w:rPr>
        <w:t xml:space="preserve">Lygiagretus importuotojas </w:t>
      </w:r>
      <w:r w:rsidRPr="004773D1">
        <w:rPr>
          <w:rFonts w:ascii="Times New Roman" w:eastAsia="Aptos" w:hAnsi="Times New Roman" w:cs="Times New Roman"/>
          <w:b/>
          <w:color w:val="000000"/>
          <w:kern w:val="0"/>
          <w:sz w:val="22"/>
          <w:szCs w:val="22"/>
          <w14:ligatures w14:val="none"/>
        </w:rPr>
        <w:br/>
      </w:r>
      <w:r w:rsidRPr="004773D1">
        <w:rPr>
          <w:rFonts w:ascii="Times New Roman" w:eastAsia="TimesNewRoman" w:hAnsi="Times New Roman" w:cs="Times New Roman"/>
          <w:color w:val="000000"/>
          <w:kern w:val="0"/>
          <w:sz w:val="22"/>
          <w:szCs w:val="22"/>
          <w14:ligatures w14:val="none"/>
        </w:rPr>
        <w:t>UAB „</w:t>
      </w:r>
      <w:proofErr w:type="spellStart"/>
      <w:r w:rsidRPr="004773D1">
        <w:rPr>
          <w:rFonts w:ascii="Times New Roman" w:eastAsia="TimesNewRoman" w:hAnsi="Times New Roman" w:cs="Times New Roman"/>
          <w:color w:val="000000"/>
          <w:kern w:val="0"/>
          <w:sz w:val="22"/>
          <w:szCs w:val="22"/>
          <w14:ligatures w14:val="none"/>
        </w:rPr>
        <w:t>Niromed</w:t>
      </w:r>
      <w:proofErr w:type="spellEnd"/>
      <w:r w:rsidRPr="004773D1">
        <w:rPr>
          <w:rFonts w:ascii="Times New Roman" w:eastAsia="TimesNewRoman" w:hAnsi="Times New Roman" w:cs="Times New Roman"/>
          <w:color w:val="000000"/>
          <w:kern w:val="0"/>
          <w:sz w:val="22"/>
          <w:szCs w:val="22"/>
          <w14:ligatures w14:val="none"/>
        </w:rPr>
        <w:t>“</w:t>
      </w:r>
      <w:r w:rsidRPr="004773D1">
        <w:rPr>
          <w:rFonts w:ascii="Times New Roman" w:eastAsia="Aptos" w:hAnsi="Times New Roman" w:cs="Times New Roman"/>
          <w:b/>
          <w:color w:val="000000"/>
          <w:kern w:val="0"/>
          <w:sz w:val="22"/>
          <w:szCs w:val="22"/>
          <w14:ligatures w14:val="none"/>
        </w:rPr>
        <w:br/>
      </w:r>
      <w:r w:rsidRPr="004773D1">
        <w:rPr>
          <w:rFonts w:ascii="Times New Roman" w:eastAsia="TimesNewRoman" w:hAnsi="Times New Roman" w:cs="Times New Roman"/>
          <w:color w:val="000000"/>
          <w:kern w:val="0"/>
          <w:sz w:val="22"/>
          <w:szCs w:val="22"/>
          <w14:ligatures w14:val="none"/>
        </w:rPr>
        <w:t>Žirmūnų g. 139A</w:t>
      </w:r>
      <w:r w:rsidRPr="004773D1">
        <w:rPr>
          <w:rFonts w:ascii="Times New Roman" w:eastAsia="Aptos" w:hAnsi="Times New Roman" w:cs="Times New Roman"/>
          <w:b/>
          <w:color w:val="000000"/>
          <w:kern w:val="0"/>
          <w:sz w:val="22"/>
          <w:szCs w:val="22"/>
          <w14:ligatures w14:val="none"/>
        </w:rPr>
        <w:br/>
      </w:r>
      <w:r w:rsidRPr="004773D1">
        <w:rPr>
          <w:rFonts w:ascii="Times New Roman" w:eastAsia="TimesNewRoman" w:hAnsi="Times New Roman" w:cs="Times New Roman"/>
          <w:color w:val="000000"/>
          <w:kern w:val="0"/>
          <w:sz w:val="22"/>
          <w:szCs w:val="22"/>
          <w14:ligatures w14:val="none"/>
        </w:rPr>
        <w:t>LT-09120 Vilnius</w:t>
      </w:r>
      <w:r w:rsidRPr="004773D1">
        <w:rPr>
          <w:rFonts w:ascii="Times New Roman" w:eastAsia="TimesNewRoman" w:hAnsi="Times New Roman" w:cs="Times New Roman"/>
          <w:color w:val="000000"/>
          <w:kern w:val="0"/>
          <w:sz w:val="22"/>
          <w:szCs w:val="22"/>
          <w14:ligatures w14:val="none"/>
        </w:rPr>
        <w:br/>
        <w:t>Lietuva</w:t>
      </w:r>
    </w:p>
    <w:p w14:paraId="123FA01A" w14:textId="77777777" w:rsidR="004773D1" w:rsidRPr="004773D1" w:rsidRDefault="004773D1" w:rsidP="004773D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DEDBE51" w14:textId="77777777" w:rsidR="004773D1" w:rsidRPr="004773D1" w:rsidRDefault="004773D1" w:rsidP="004773D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773D1">
        <w:rPr>
          <w:rFonts w:ascii="Times New Roman" w:eastAsia="Times New Roman" w:hAnsi="Times New Roman" w:cs="Times New Roman"/>
          <w:b/>
          <w:bCs/>
          <w:kern w:val="0"/>
          <w:sz w:val="22"/>
          <w:szCs w:val="22"/>
          <w14:ligatures w14:val="none"/>
        </w:rPr>
        <w:t>Perpakavo</w:t>
      </w:r>
    </w:p>
    <w:p w14:paraId="14AAFE19" w14:textId="77777777" w:rsidR="004773D1" w:rsidRPr="004773D1" w:rsidRDefault="004773D1" w:rsidP="004773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773D1">
        <w:rPr>
          <w:rFonts w:ascii="Times New Roman" w:eastAsia="TimesNewRoman" w:hAnsi="Times New Roman" w:cs="Times New Roman"/>
          <w:color w:val="000000"/>
          <w:kern w:val="0"/>
          <w:sz w:val="22"/>
          <w:szCs w:val="22"/>
          <w14:ligatures w14:val="none"/>
        </w:rPr>
        <w:t xml:space="preserve">LABOR </w:t>
      </w:r>
      <w:proofErr w:type="spellStart"/>
      <w:r w:rsidRPr="004773D1">
        <w:rPr>
          <w:rFonts w:ascii="Times New Roman" w:eastAsia="TimesNewRoman" w:hAnsi="Times New Roman" w:cs="Times New Roman"/>
          <w:color w:val="000000"/>
          <w:kern w:val="0"/>
          <w:sz w:val="22"/>
          <w:szCs w:val="22"/>
          <w14:ligatures w14:val="none"/>
        </w:rPr>
        <w:t>Przedsiębiorstwo</w:t>
      </w:r>
      <w:proofErr w:type="spellEnd"/>
      <w:r w:rsidRPr="004773D1">
        <w:rPr>
          <w:rFonts w:ascii="Times New Roman" w:eastAsia="TimesNewRoman" w:hAnsi="Times New Roman" w:cs="Times New Roman"/>
          <w:color w:val="000000"/>
          <w:kern w:val="0"/>
          <w:sz w:val="22"/>
          <w:szCs w:val="22"/>
          <w14:ligatures w14:val="none"/>
        </w:rPr>
        <w:t xml:space="preserve"> </w:t>
      </w:r>
      <w:proofErr w:type="spellStart"/>
      <w:r w:rsidRPr="004773D1">
        <w:rPr>
          <w:rFonts w:ascii="Times New Roman" w:eastAsia="TimesNewRoman" w:hAnsi="Times New Roman" w:cs="Times New Roman"/>
          <w:color w:val="000000"/>
          <w:kern w:val="0"/>
          <w:sz w:val="22"/>
          <w:szCs w:val="22"/>
          <w14:ligatures w14:val="none"/>
        </w:rPr>
        <w:t>Farmaceutyczno-Chemiczne</w:t>
      </w:r>
      <w:proofErr w:type="spellEnd"/>
      <w:r w:rsidRPr="004773D1">
        <w:rPr>
          <w:rFonts w:ascii="Times New Roman" w:eastAsia="TimesNewRoman" w:hAnsi="Times New Roman" w:cs="Times New Roman"/>
          <w:color w:val="000000"/>
          <w:kern w:val="0"/>
          <w:sz w:val="22"/>
          <w:szCs w:val="22"/>
          <w14:ligatures w14:val="none"/>
        </w:rPr>
        <w:t xml:space="preserve"> sp. z </w:t>
      </w:r>
      <w:proofErr w:type="spellStart"/>
      <w:r w:rsidRPr="004773D1">
        <w:rPr>
          <w:rFonts w:ascii="Times New Roman" w:eastAsia="TimesNewRoman" w:hAnsi="Times New Roman" w:cs="Times New Roman"/>
          <w:color w:val="000000"/>
          <w:kern w:val="0"/>
          <w:sz w:val="22"/>
          <w:szCs w:val="22"/>
          <w14:ligatures w14:val="none"/>
        </w:rPr>
        <w:t>o.o</w:t>
      </w:r>
      <w:proofErr w:type="spellEnd"/>
      <w:r w:rsidRPr="004773D1">
        <w:rPr>
          <w:rFonts w:ascii="Times New Roman" w:eastAsia="TimesNewRoman" w:hAnsi="Times New Roman" w:cs="Times New Roman"/>
          <w:color w:val="000000"/>
          <w:kern w:val="0"/>
          <w:sz w:val="22"/>
          <w:szCs w:val="22"/>
          <w14:ligatures w14:val="none"/>
        </w:rPr>
        <w:t>.</w:t>
      </w:r>
    </w:p>
    <w:p w14:paraId="7EE2C24C" w14:textId="77777777" w:rsidR="004773D1" w:rsidRPr="004773D1" w:rsidRDefault="004773D1" w:rsidP="004773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4773D1">
        <w:rPr>
          <w:rFonts w:ascii="Times New Roman" w:eastAsia="TimesNewRoman" w:hAnsi="Times New Roman" w:cs="Times New Roman"/>
          <w:color w:val="000000"/>
          <w:kern w:val="0"/>
          <w:sz w:val="22"/>
          <w:szCs w:val="22"/>
          <w14:ligatures w14:val="none"/>
        </w:rPr>
        <w:t>Ul</w:t>
      </w:r>
      <w:proofErr w:type="spellEnd"/>
      <w:r w:rsidRPr="004773D1">
        <w:rPr>
          <w:rFonts w:ascii="Times New Roman" w:eastAsia="TimesNewRoman" w:hAnsi="Times New Roman" w:cs="Times New Roman"/>
          <w:color w:val="000000"/>
          <w:kern w:val="0"/>
          <w:sz w:val="22"/>
          <w:szCs w:val="22"/>
          <w14:ligatures w14:val="none"/>
        </w:rPr>
        <w:t xml:space="preserve">. </w:t>
      </w:r>
      <w:proofErr w:type="spellStart"/>
      <w:r w:rsidRPr="004773D1">
        <w:rPr>
          <w:rFonts w:ascii="Times New Roman" w:eastAsia="TimesNewRoman" w:hAnsi="Times New Roman" w:cs="Times New Roman"/>
          <w:color w:val="000000"/>
          <w:kern w:val="0"/>
          <w:sz w:val="22"/>
          <w:szCs w:val="22"/>
          <w14:ligatures w14:val="none"/>
        </w:rPr>
        <w:t>Długosza</w:t>
      </w:r>
      <w:proofErr w:type="spellEnd"/>
      <w:r w:rsidRPr="004773D1">
        <w:rPr>
          <w:rFonts w:ascii="Times New Roman" w:eastAsia="TimesNewRoman" w:hAnsi="Times New Roman" w:cs="Times New Roman"/>
          <w:color w:val="000000"/>
          <w:kern w:val="0"/>
          <w:sz w:val="22"/>
          <w:szCs w:val="22"/>
          <w14:ligatures w14:val="none"/>
        </w:rPr>
        <w:t xml:space="preserve"> 49,</w:t>
      </w:r>
    </w:p>
    <w:p w14:paraId="5C44C6CF" w14:textId="77777777" w:rsidR="004773D1" w:rsidRPr="004773D1" w:rsidRDefault="004773D1" w:rsidP="004773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773D1">
        <w:rPr>
          <w:rFonts w:ascii="Times New Roman" w:eastAsia="TimesNewRoman" w:hAnsi="Times New Roman" w:cs="Times New Roman"/>
          <w:color w:val="000000"/>
          <w:kern w:val="0"/>
          <w:sz w:val="22"/>
          <w:szCs w:val="22"/>
          <w14:ligatures w14:val="none"/>
        </w:rPr>
        <w:t xml:space="preserve">51-162 </w:t>
      </w:r>
      <w:proofErr w:type="spellStart"/>
      <w:r w:rsidRPr="004773D1">
        <w:rPr>
          <w:rFonts w:ascii="Times New Roman" w:eastAsia="TimesNewRoman" w:hAnsi="Times New Roman" w:cs="Times New Roman"/>
          <w:color w:val="000000"/>
          <w:kern w:val="0"/>
          <w:sz w:val="22"/>
          <w:szCs w:val="22"/>
          <w14:ligatures w14:val="none"/>
        </w:rPr>
        <w:t>Wrocław</w:t>
      </w:r>
      <w:proofErr w:type="spellEnd"/>
      <w:r w:rsidRPr="004773D1">
        <w:rPr>
          <w:rFonts w:ascii="Times New Roman" w:eastAsia="TimesNewRoman" w:hAnsi="Times New Roman" w:cs="Times New Roman"/>
          <w:color w:val="000000"/>
          <w:kern w:val="0"/>
          <w:sz w:val="22"/>
          <w:szCs w:val="22"/>
          <w14:ligatures w14:val="none"/>
        </w:rPr>
        <w:t>,</w:t>
      </w:r>
    </w:p>
    <w:p w14:paraId="558BCDF0" w14:textId="77777777" w:rsidR="004773D1" w:rsidRPr="004773D1" w:rsidRDefault="004773D1" w:rsidP="004773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773D1">
        <w:rPr>
          <w:rFonts w:ascii="Times New Roman" w:eastAsia="TimesNewRoman" w:hAnsi="Times New Roman" w:cs="Times New Roman"/>
          <w:color w:val="000000"/>
          <w:kern w:val="0"/>
          <w:sz w:val="22"/>
          <w:szCs w:val="22"/>
          <w14:ligatures w14:val="none"/>
        </w:rPr>
        <w:t>Lenkija</w:t>
      </w:r>
    </w:p>
    <w:p w14:paraId="6F6848C0" w14:textId="77777777" w:rsidR="004773D1" w:rsidRPr="004773D1" w:rsidRDefault="004773D1" w:rsidP="004773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EBBE26B" w14:textId="77777777" w:rsidR="004773D1" w:rsidRPr="004773D1" w:rsidRDefault="004773D1" w:rsidP="004773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773D1">
        <w:rPr>
          <w:rFonts w:ascii="Times New Roman" w:eastAsia="TimesNewRoman" w:hAnsi="Times New Roman" w:cs="Times New Roman"/>
          <w:color w:val="000000"/>
          <w:kern w:val="0"/>
          <w:sz w:val="22"/>
          <w:szCs w:val="22"/>
          <w14:ligatures w14:val="none"/>
        </w:rPr>
        <w:t>arba</w:t>
      </w:r>
    </w:p>
    <w:p w14:paraId="58E9CF4D" w14:textId="77777777" w:rsidR="004773D1" w:rsidRPr="004773D1" w:rsidRDefault="004773D1" w:rsidP="004773D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CC2B22A" w14:textId="77777777" w:rsidR="004773D1" w:rsidRPr="004773D1" w:rsidRDefault="004773D1" w:rsidP="004773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773D1">
        <w:rPr>
          <w:rFonts w:ascii="Times New Roman" w:eastAsia="TimesNewRoman" w:hAnsi="Times New Roman" w:cs="Times New Roman"/>
          <w:color w:val="000000"/>
          <w:kern w:val="0"/>
          <w:sz w:val="22"/>
          <w:szCs w:val="22"/>
          <w14:ligatures w14:val="none"/>
        </w:rPr>
        <w:t>UAB „Entafarma“</w:t>
      </w:r>
    </w:p>
    <w:p w14:paraId="7439AC07" w14:textId="77777777" w:rsidR="004773D1" w:rsidRPr="004773D1" w:rsidRDefault="004773D1" w:rsidP="004773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4773D1">
        <w:rPr>
          <w:rFonts w:ascii="Times New Roman" w:eastAsia="TimesNewRoman" w:hAnsi="Times New Roman" w:cs="Times New Roman"/>
          <w:color w:val="000000"/>
          <w:kern w:val="0"/>
          <w:sz w:val="22"/>
          <w:szCs w:val="22"/>
          <w14:ligatures w14:val="none"/>
        </w:rPr>
        <w:t>Klonėnų</w:t>
      </w:r>
      <w:proofErr w:type="spellEnd"/>
      <w:r w:rsidRPr="004773D1">
        <w:rPr>
          <w:rFonts w:ascii="Times New Roman" w:eastAsia="TimesNewRoman" w:hAnsi="Times New Roman" w:cs="Times New Roman"/>
          <w:color w:val="000000"/>
          <w:kern w:val="0"/>
          <w:sz w:val="22"/>
          <w:szCs w:val="22"/>
          <w14:ligatures w14:val="none"/>
        </w:rPr>
        <w:t xml:space="preserve"> vs. 1,</w:t>
      </w:r>
    </w:p>
    <w:p w14:paraId="63898047" w14:textId="77777777" w:rsidR="004773D1" w:rsidRPr="004773D1" w:rsidRDefault="004773D1" w:rsidP="004773D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773D1">
        <w:rPr>
          <w:rFonts w:ascii="Times New Roman" w:eastAsia="TimesNewRoman" w:hAnsi="Times New Roman" w:cs="Times New Roman"/>
          <w:color w:val="000000"/>
          <w:kern w:val="0"/>
          <w:sz w:val="22"/>
          <w:szCs w:val="22"/>
          <w14:ligatures w14:val="none"/>
        </w:rPr>
        <w:t>LT-19156 Širvintų r. sav.</w:t>
      </w:r>
    </w:p>
    <w:p w14:paraId="2D0B07D3" w14:textId="77777777" w:rsidR="004773D1" w:rsidRPr="00F833DF" w:rsidRDefault="004773D1" w:rsidP="004773D1">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773D1">
        <w:rPr>
          <w:rFonts w:ascii="Times New Roman" w:eastAsia="TimesNewRoman" w:hAnsi="Times New Roman" w:cs="Times New Roman"/>
          <w:color w:val="000000"/>
          <w:kern w:val="0"/>
          <w:sz w:val="22"/>
          <w:szCs w:val="22"/>
          <w14:ligatures w14:val="none"/>
        </w:rPr>
        <w:t>Lietuva</w:t>
      </w:r>
    </w:p>
    <w:p w14:paraId="066D5756" w14:textId="77777777" w:rsidR="00DA7804" w:rsidRPr="00DA7804" w:rsidRDefault="00DA7804" w:rsidP="00DA7804">
      <w:pPr>
        <w:spacing w:after="0" w:line="240" w:lineRule="auto"/>
        <w:rPr>
          <w:rFonts w:ascii="Times New Roman" w:eastAsia="Times New Roman" w:hAnsi="Times New Roman" w:cs="Times New Roman"/>
          <w:kern w:val="0"/>
          <w:sz w:val="22"/>
          <w:szCs w:val="22"/>
          <w14:ligatures w14:val="none"/>
        </w:rPr>
      </w:pPr>
    </w:p>
    <w:p w14:paraId="2BBC2EA6" w14:textId="4A9CF341" w:rsidR="00DA7804" w:rsidRPr="00DA7804" w:rsidRDefault="00DA7804" w:rsidP="00DA7804">
      <w:pPr>
        <w:spacing w:after="0" w:line="240" w:lineRule="auto"/>
        <w:rPr>
          <w:rFonts w:ascii="Times New Roman" w:eastAsia="Times New Roman" w:hAnsi="Times New Roman" w:cs="Times New Roman"/>
          <w:b/>
          <w:noProof/>
          <w:kern w:val="0"/>
          <w:sz w:val="22"/>
          <w:szCs w:val="22"/>
          <w14:ligatures w14:val="none"/>
        </w:rPr>
      </w:pPr>
      <w:r w:rsidRPr="00DA7804">
        <w:rPr>
          <w:rFonts w:ascii="Times New Roman" w:eastAsia="Times New Roman" w:hAnsi="Times New Roman" w:cs="Times New Roman"/>
          <w:b/>
          <w:bCs/>
          <w:noProof/>
          <w:kern w:val="0"/>
          <w:sz w:val="22"/>
          <w:szCs w:val="22"/>
          <w14:ligatures w14:val="none"/>
        </w:rPr>
        <w:t>Šis pakuotės lapelis</w:t>
      </w:r>
      <w:r w:rsidRPr="00DA7804">
        <w:rPr>
          <w:rFonts w:ascii="Times New Roman" w:eastAsia="Times New Roman" w:hAnsi="Times New Roman" w:cs="Times New Roman"/>
          <w:b/>
          <w:noProof/>
          <w:kern w:val="0"/>
          <w:sz w:val="22"/>
          <w:szCs w:val="22"/>
          <w14:ligatures w14:val="none"/>
        </w:rPr>
        <w:t xml:space="preserve"> paskutinį kartą peržiūrėtas</w:t>
      </w:r>
      <w:r w:rsidR="00F833DF">
        <w:rPr>
          <w:rFonts w:ascii="Times New Roman" w:eastAsia="Times New Roman" w:hAnsi="Times New Roman" w:cs="Times New Roman"/>
          <w:b/>
          <w:noProof/>
          <w:kern w:val="0"/>
          <w:sz w:val="22"/>
          <w:szCs w:val="22"/>
          <w14:ligatures w14:val="none"/>
        </w:rPr>
        <w:t xml:space="preserve"> 2025-09-09.</w:t>
      </w:r>
    </w:p>
    <w:p w14:paraId="6D5656D1" w14:textId="77777777" w:rsidR="00DA7804" w:rsidRPr="00DA7804" w:rsidRDefault="00DA7804" w:rsidP="00DA7804">
      <w:pPr>
        <w:spacing w:after="0" w:line="240" w:lineRule="auto"/>
        <w:rPr>
          <w:rFonts w:ascii="Times New Roman" w:eastAsia="Times New Roman" w:hAnsi="Times New Roman" w:cs="Times New Roman"/>
          <w:b/>
          <w:noProof/>
          <w:kern w:val="0"/>
          <w:sz w:val="22"/>
          <w:szCs w:val="22"/>
          <w14:ligatures w14:val="none"/>
        </w:rPr>
      </w:pPr>
    </w:p>
    <w:p w14:paraId="244D78D4" w14:textId="77777777" w:rsidR="00DA7804" w:rsidRPr="00DA7804" w:rsidRDefault="00DA7804" w:rsidP="00DA7804">
      <w:pPr>
        <w:spacing w:after="0" w:line="240" w:lineRule="auto"/>
        <w:rPr>
          <w:rFonts w:ascii="Times New Roman" w:eastAsia="Times New Roman" w:hAnsi="Times New Roman" w:cs="Times New Roman"/>
          <w:b/>
          <w:noProof/>
          <w:kern w:val="0"/>
          <w:sz w:val="22"/>
          <w:szCs w:val="22"/>
          <w14:ligatures w14:val="none"/>
        </w:rPr>
      </w:pPr>
    </w:p>
    <w:p w14:paraId="61B1E962" w14:textId="47A6ADDB" w:rsidR="00015363" w:rsidRDefault="00015363" w:rsidP="00015363">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015363">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503968">
          <w:rPr>
            <w:rStyle w:val="Hipersaitas"/>
            <w:rFonts w:ascii="Times New Roman" w:eastAsia="Times New Roman" w:hAnsi="Times New Roman" w:cs="Times New Roman"/>
            <w:kern w:val="0"/>
            <w:sz w:val="22"/>
            <w:szCs w:val="22"/>
            <w14:ligatures w14:val="none"/>
          </w:rPr>
          <w:t>https://vvkt.lrv.lt/lt/</w:t>
        </w:r>
      </w:hyperlink>
      <w:r w:rsidRPr="00015363">
        <w:rPr>
          <w:rFonts w:ascii="Times New Roman" w:eastAsia="Times New Roman" w:hAnsi="Times New Roman" w:cs="Times New Roman"/>
          <w:kern w:val="0"/>
          <w:sz w:val="22"/>
          <w:szCs w:val="22"/>
          <w14:ligatures w14:val="none"/>
        </w:rPr>
        <w:t>.</w:t>
      </w:r>
    </w:p>
    <w:p w14:paraId="230E215A" w14:textId="77777777" w:rsidR="00975C60" w:rsidRDefault="00975C60" w:rsidP="00015363">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F3953DC" w14:textId="77777777" w:rsidR="00975C60" w:rsidRPr="00975C60" w:rsidRDefault="00975C60" w:rsidP="00975C60">
      <w:pPr>
        <w:spacing w:line="259" w:lineRule="auto"/>
        <w:rPr>
          <w:rFonts w:ascii="Times New Roman" w:eastAsia="Aptos" w:hAnsi="Times New Roman" w:cs="Times New Roman"/>
          <w:sz w:val="22"/>
          <w:szCs w:val="22"/>
        </w:rPr>
      </w:pPr>
      <w:r w:rsidRPr="00975C60">
        <w:rPr>
          <w:rFonts w:ascii="Times New Roman" w:eastAsia="Aptos" w:hAnsi="Times New Roman" w:cs="Times New Roman"/>
          <w:i/>
          <w:iCs/>
          <w:sz w:val="22"/>
          <w:szCs w:val="22"/>
        </w:rPr>
        <w:t>Lygiagrečiai importuojamas vaistas nuo referencinio vaisto skiriasi laikymo sąlygomis: referenciniam vaistui specialių laikymo sąlygų nereikia, lygiagrečiai importuojamą laikyti žemesnėje kaip 25 °C temperatūroje, gamintojo pakuotėje, kad preparatas būtų apsaugotas nuo šviesos; tinkamumo laiku po atidarymo: referencinio vaisto – 3 mėnesiai.</w:t>
      </w:r>
    </w:p>
    <w:p w14:paraId="6CCC6464" w14:textId="77777777" w:rsidR="00975C60" w:rsidRPr="00DA7804" w:rsidRDefault="00975C60" w:rsidP="00015363">
      <w:pPr>
        <w:numPr>
          <w:ilvl w:val="12"/>
          <w:numId w:val="0"/>
        </w:numPr>
        <w:spacing w:after="0" w:line="240" w:lineRule="auto"/>
        <w:ind w:right="-2"/>
        <w:rPr>
          <w:rFonts w:ascii="Times New Roman" w:eastAsia="Times New Roman" w:hAnsi="Times New Roman" w:cs="Times New Roman"/>
          <w:kern w:val="0"/>
          <w:sz w:val="22"/>
          <w:szCs w:val="22"/>
          <w14:ligatures w14:val="none"/>
        </w:rPr>
      </w:pPr>
    </w:p>
    <w:sectPr w:rsidR="00975C60" w:rsidRPr="00DA7804" w:rsidSect="00DA7804">
      <w:footerReference w:type="even" r:id="rId8"/>
      <w:footerReference w:type="default" r:id="rId9"/>
      <w:pgSz w:w="12240" w:h="15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D8E6" w14:textId="77777777" w:rsidR="00BF71F1" w:rsidRDefault="00BF71F1">
      <w:pPr>
        <w:spacing w:after="0" w:line="240" w:lineRule="auto"/>
      </w:pPr>
      <w:r>
        <w:separator/>
      </w:r>
    </w:p>
  </w:endnote>
  <w:endnote w:type="continuationSeparator" w:id="0">
    <w:p w14:paraId="4080D41E" w14:textId="77777777" w:rsidR="00BF71F1" w:rsidRDefault="00BF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652E" w14:textId="77777777" w:rsidR="00340153" w:rsidRDefault="00340153" w:rsidP="00860D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DE9CE2" w14:textId="77777777" w:rsidR="00340153" w:rsidRDefault="00340153" w:rsidP="00860D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7B6E" w14:textId="77777777" w:rsidR="00340153" w:rsidRPr="006A3619" w:rsidRDefault="00340153" w:rsidP="00860D32">
    <w:pPr>
      <w:pStyle w:val="Porat"/>
      <w:framePr w:wrap="around" w:vAnchor="text" w:hAnchor="margin" w:xAlign="right" w:y="1"/>
      <w:rPr>
        <w:rStyle w:val="Puslapionumeris"/>
        <w:sz w:val="22"/>
        <w:szCs w:val="22"/>
      </w:rPr>
    </w:pPr>
    <w:r w:rsidRPr="006A3619">
      <w:rPr>
        <w:rStyle w:val="Puslapionumeris"/>
        <w:sz w:val="22"/>
        <w:szCs w:val="22"/>
      </w:rPr>
      <w:fldChar w:fldCharType="begin"/>
    </w:r>
    <w:r w:rsidRPr="006A3619">
      <w:rPr>
        <w:rStyle w:val="Puslapionumeris"/>
        <w:sz w:val="22"/>
        <w:szCs w:val="22"/>
      </w:rPr>
      <w:instrText xml:space="preserve">PAGE  </w:instrText>
    </w:r>
    <w:r w:rsidRPr="006A3619">
      <w:rPr>
        <w:rStyle w:val="Puslapionumeris"/>
        <w:sz w:val="22"/>
        <w:szCs w:val="22"/>
      </w:rPr>
      <w:fldChar w:fldCharType="separate"/>
    </w:r>
    <w:r>
      <w:rPr>
        <w:rStyle w:val="Puslapionumeris"/>
        <w:noProof/>
        <w:sz w:val="22"/>
        <w:szCs w:val="22"/>
      </w:rPr>
      <w:t>29</w:t>
    </w:r>
    <w:r w:rsidRPr="006A3619">
      <w:rPr>
        <w:rStyle w:val="Puslapionumeris"/>
        <w:sz w:val="22"/>
        <w:szCs w:val="22"/>
      </w:rPr>
      <w:fldChar w:fldCharType="end"/>
    </w:r>
  </w:p>
  <w:p w14:paraId="6D3C1C06" w14:textId="77777777" w:rsidR="00340153" w:rsidRDefault="00340153" w:rsidP="00860D3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B4AC" w14:textId="77777777" w:rsidR="00BF71F1" w:rsidRDefault="00BF71F1">
      <w:pPr>
        <w:spacing w:after="0" w:line="240" w:lineRule="auto"/>
      </w:pPr>
      <w:r>
        <w:separator/>
      </w:r>
    </w:p>
  </w:footnote>
  <w:footnote w:type="continuationSeparator" w:id="0">
    <w:p w14:paraId="0F84B4FB" w14:textId="77777777" w:rsidR="00BF71F1" w:rsidRDefault="00BF7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7B0"/>
    <w:multiLevelType w:val="hybridMultilevel"/>
    <w:tmpl w:val="F80A38E6"/>
    <w:lvl w:ilvl="0" w:tplc="5ED8EF48">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00C55E8"/>
    <w:multiLevelType w:val="hybridMultilevel"/>
    <w:tmpl w:val="B7420FBA"/>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7B7247"/>
    <w:multiLevelType w:val="hybridMultilevel"/>
    <w:tmpl w:val="9AFA0318"/>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FB6926"/>
    <w:multiLevelType w:val="hybridMultilevel"/>
    <w:tmpl w:val="FDC87A60"/>
    <w:lvl w:ilvl="0" w:tplc="CF92A714">
      <w:start w:val="1"/>
      <w:numFmt w:val="bullet"/>
      <w:lvlText w:val="-"/>
      <w:lvlJc w:val="left"/>
      <w:pPr>
        <w:tabs>
          <w:tab w:val="num" w:pos="360"/>
        </w:tabs>
        <w:ind w:left="360" w:hanging="360"/>
      </w:pPr>
      <w:rPr>
        <w:rFonts w:hint="default"/>
      </w:rPr>
    </w:lvl>
    <w:lvl w:ilvl="1" w:tplc="194E2526">
      <w:start w:val="1"/>
      <w:numFmt w:val="decimal"/>
      <w:lvlText w:val="%2."/>
      <w:lvlJc w:val="left"/>
      <w:pPr>
        <w:tabs>
          <w:tab w:val="num" w:pos="360"/>
        </w:tabs>
        <w:ind w:left="360" w:hanging="360"/>
      </w:pPr>
      <w:rPr>
        <w:rFonts w:cs="Times New Roman" w:hint="default"/>
      </w:rPr>
    </w:lvl>
    <w:lvl w:ilvl="2" w:tplc="7F36BB0A">
      <w:start w:val="1"/>
      <w:numFmt w:val="decimal"/>
      <w:lvlText w:val="%3."/>
      <w:lvlJc w:val="left"/>
      <w:pPr>
        <w:tabs>
          <w:tab w:val="num" w:pos="720"/>
        </w:tabs>
        <w:ind w:left="720" w:hanging="720"/>
      </w:pPr>
      <w:rPr>
        <w:rFonts w:cs="Times New Roman" w:hint="default"/>
      </w:rPr>
    </w:lvl>
    <w:lvl w:ilvl="3" w:tplc="0409001B" w:tentative="1">
      <w:start w:val="1"/>
      <w:numFmt w:val="lowerRoman"/>
      <w:lvlText w:val="%4."/>
      <w:lvlJc w:val="right"/>
      <w:pPr>
        <w:tabs>
          <w:tab w:val="num" w:pos="2700"/>
        </w:tabs>
        <w:ind w:left="2700" w:hanging="18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14CEA"/>
    <w:multiLevelType w:val="hybridMultilevel"/>
    <w:tmpl w:val="C8C852D6"/>
    <w:lvl w:ilvl="0" w:tplc="5ED8EF4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B829C0"/>
    <w:multiLevelType w:val="hybridMultilevel"/>
    <w:tmpl w:val="E09AF0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B2788D"/>
    <w:multiLevelType w:val="hybridMultilevel"/>
    <w:tmpl w:val="361ADBF2"/>
    <w:lvl w:ilvl="0" w:tplc="5ED8EF48">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AC7159E"/>
    <w:multiLevelType w:val="hybridMultilevel"/>
    <w:tmpl w:val="D7FC6D98"/>
    <w:lvl w:ilvl="0" w:tplc="39668E84">
      <w:start w:val="1"/>
      <w:numFmt w:val="decimal"/>
      <w:lvlText w:val="%1."/>
      <w:lvlJc w:val="left"/>
      <w:pPr>
        <w:tabs>
          <w:tab w:val="num" w:pos="720"/>
        </w:tabs>
        <w:ind w:left="720" w:hanging="720"/>
      </w:pPr>
      <w:rPr>
        <w:rFonts w:cs="Times New Roman"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0CB79E2"/>
    <w:multiLevelType w:val="hybridMultilevel"/>
    <w:tmpl w:val="44365E70"/>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CD1ECC"/>
    <w:multiLevelType w:val="hybridMultilevel"/>
    <w:tmpl w:val="806C3000"/>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6F0217"/>
    <w:multiLevelType w:val="hybridMultilevel"/>
    <w:tmpl w:val="AE823BA0"/>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DF4E13"/>
    <w:multiLevelType w:val="hybridMultilevel"/>
    <w:tmpl w:val="CEC0500C"/>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05771F"/>
    <w:multiLevelType w:val="hybridMultilevel"/>
    <w:tmpl w:val="69706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906B4C"/>
    <w:multiLevelType w:val="hybridMultilevel"/>
    <w:tmpl w:val="81BEC402"/>
    <w:lvl w:ilvl="0" w:tplc="5ED8EF48">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8292793"/>
    <w:multiLevelType w:val="hybridMultilevel"/>
    <w:tmpl w:val="D97AAF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E24E74"/>
    <w:multiLevelType w:val="hybridMultilevel"/>
    <w:tmpl w:val="F19C867C"/>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C905E4"/>
    <w:multiLevelType w:val="hybridMultilevel"/>
    <w:tmpl w:val="A4DE451E"/>
    <w:lvl w:ilvl="0" w:tplc="5ED8EF48">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50643730">
    <w:abstractNumId w:val="3"/>
  </w:num>
  <w:num w:numId="2" w16cid:durableId="1874228611">
    <w:abstractNumId w:val="8"/>
  </w:num>
  <w:num w:numId="3" w16cid:durableId="1090463779">
    <w:abstractNumId w:val="16"/>
  </w:num>
  <w:num w:numId="4" w16cid:durableId="1316373085">
    <w:abstractNumId w:val="4"/>
  </w:num>
  <w:num w:numId="5" w16cid:durableId="235941881">
    <w:abstractNumId w:val="13"/>
  </w:num>
  <w:num w:numId="6" w16cid:durableId="993877976">
    <w:abstractNumId w:val="15"/>
  </w:num>
  <w:num w:numId="7" w16cid:durableId="1027099887">
    <w:abstractNumId w:val="5"/>
  </w:num>
  <w:num w:numId="8" w16cid:durableId="263805754">
    <w:abstractNumId w:val="7"/>
  </w:num>
  <w:num w:numId="9" w16cid:durableId="1050305008">
    <w:abstractNumId w:val="0"/>
  </w:num>
  <w:num w:numId="10" w16cid:durableId="76636678">
    <w:abstractNumId w:val="14"/>
  </w:num>
  <w:num w:numId="11" w16cid:durableId="1594627745">
    <w:abstractNumId w:val="11"/>
  </w:num>
  <w:num w:numId="12" w16cid:durableId="1680889433">
    <w:abstractNumId w:val="1"/>
  </w:num>
  <w:num w:numId="13" w16cid:durableId="647856034">
    <w:abstractNumId w:val="9"/>
  </w:num>
  <w:num w:numId="14" w16cid:durableId="1629701336">
    <w:abstractNumId w:val="10"/>
  </w:num>
  <w:num w:numId="15" w16cid:durableId="567375321">
    <w:abstractNumId w:val="18"/>
  </w:num>
  <w:num w:numId="16" w16cid:durableId="1415207465">
    <w:abstractNumId w:val="2"/>
  </w:num>
  <w:num w:numId="17" w16cid:durableId="984357924">
    <w:abstractNumId w:val="12"/>
  </w:num>
  <w:num w:numId="18" w16cid:durableId="1160854969">
    <w:abstractNumId w:val="6"/>
  </w:num>
  <w:num w:numId="19" w16cid:durableId="17311467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A2"/>
    <w:rsid w:val="00015363"/>
    <w:rsid w:val="00090DCA"/>
    <w:rsid w:val="000D22AE"/>
    <w:rsid w:val="000E75BE"/>
    <w:rsid w:val="001F17C4"/>
    <w:rsid w:val="00340153"/>
    <w:rsid w:val="004773D1"/>
    <w:rsid w:val="004A5E5C"/>
    <w:rsid w:val="004E711E"/>
    <w:rsid w:val="005319B0"/>
    <w:rsid w:val="00595D2B"/>
    <w:rsid w:val="00667F57"/>
    <w:rsid w:val="006974E4"/>
    <w:rsid w:val="00855761"/>
    <w:rsid w:val="008F540E"/>
    <w:rsid w:val="00975C60"/>
    <w:rsid w:val="00B07CA2"/>
    <w:rsid w:val="00BF71F1"/>
    <w:rsid w:val="00C35DBC"/>
    <w:rsid w:val="00DA7804"/>
    <w:rsid w:val="00DC2F12"/>
    <w:rsid w:val="00F833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A9A7"/>
  <w15:chartTrackingRefBased/>
  <w15:docId w15:val="{672B1E67-8B3E-449D-B445-C36B15EF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07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7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7C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7C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7C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7C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7C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7C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7C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7C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7C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7C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7C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7C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7C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7C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7C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7C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7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7C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7C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7C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7C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7CA2"/>
    <w:rPr>
      <w:i/>
      <w:iCs/>
      <w:color w:val="404040" w:themeColor="text1" w:themeTint="BF"/>
    </w:rPr>
  </w:style>
  <w:style w:type="paragraph" w:styleId="Sraopastraipa">
    <w:name w:val="List Paragraph"/>
    <w:basedOn w:val="prastasis"/>
    <w:uiPriority w:val="34"/>
    <w:qFormat/>
    <w:rsid w:val="00B07CA2"/>
    <w:pPr>
      <w:ind w:left="720"/>
      <w:contextualSpacing/>
    </w:pPr>
  </w:style>
  <w:style w:type="character" w:styleId="Rykuspabraukimas">
    <w:name w:val="Intense Emphasis"/>
    <w:basedOn w:val="Numatytasispastraiposriftas"/>
    <w:uiPriority w:val="21"/>
    <w:qFormat/>
    <w:rsid w:val="00B07CA2"/>
    <w:rPr>
      <w:i/>
      <w:iCs/>
      <w:color w:val="0F4761" w:themeColor="accent1" w:themeShade="BF"/>
    </w:rPr>
  </w:style>
  <w:style w:type="paragraph" w:styleId="Iskirtacitata">
    <w:name w:val="Intense Quote"/>
    <w:basedOn w:val="prastasis"/>
    <w:next w:val="prastasis"/>
    <w:link w:val="IskirtacitataDiagrama"/>
    <w:uiPriority w:val="30"/>
    <w:qFormat/>
    <w:rsid w:val="00B07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7CA2"/>
    <w:rPr>
      <w:i/>
      <w:iCs/>
      <w:color w:val="0F4761" w:themeColor="accent1" w:themeShade="BF"/>
    </w:rPr>
  </w:style>
  <w:style w:type="character" w:styleId="Rykinuoroda">
    <w:name w:val="Intense Reference"/>
    <w:basedOn w:val="Numatytasispastraiposriftas"/>
    <w:uiPriority w:val="32"/>
    <w:qFormat/>
    <w:rsid w:val="00B07CA2"/>
    <w:rPr>
      <w:b/>
      <w:bCs/>
      <w:smallCaps/>
      <w:color w:val="0F4761" w:themeColor="accent1" w:themeShade="BF"/>
      <w:spacing w:val="5"/>
    </w:rPr>
  </w:style>
  <w:style w:type="paragraph" w:styleId="Porat">
    <w:name w:val="footer"/>
    <w:basedOn w:val="prastasis"/>
    <w:link w:val="PoratDiagrama"/>
    <w:uiPriority w:val="99"/>
    <w:semiHidden/>
    <w:unhideWhenUsed/>
    <w:rsid w:val="00DA78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A7804"/>
  </w:style>
  <w:style w:type="character" w:styleId="Puslapionumeris">
    <w:name w:val="page number"/>
    <w:basedOn w:val="Numatytasispastraiposriftas"/>
    <w:uiPriority w:val="99"/>
    <w:rsid w:val="00DA7804"/>
    <w:rPr>
      <w:rFonts w:cs="Times New Roman"/>
    </w:rPr>
  </w:style>
  <w:style w:type="character" w:styleId="Hipersaitas">
    <w:name w:val="Hyperlink"/>
    <w:basedOn w:val="Numatytasispastraiposriftas"/>
    <w:uiPriority w:val="99"/>
    <w:unhideWhenUsed/>
    <w:rsid w:val="00015363"/>
    <w:rPr>
      <w:color w:val="467886" w:themeColor="hyperlink"/>
      <w:u w:val="single"/>
    </w:rPr>
  </w:style>
  <w:style w:type="character" w:styleId="Neapdorotaspaminjimas">
    <w:name w:val="Unresolved Mention"/>
    <w:basedOn w:val="Numatytasispastraiposriftas"/>
    <w:uiPriority w:val="99"/>
    <w:semiHidden/>
    <w:unhideWhenUsed/>
    <w:rsid w:val="00015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8223</Words>
  <Characters>4688</Characters>
  <Application>Microsoft Office Word</Application>
  <DocSecurity>0</DocSecurity>
  <Lines>39</Lines>
  <Paragraphs>25</Paragraphs>
  <ScaleCrop>false</ScaleCrop>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2025-02-25T16:56:00Z</dcterms:created>
  <dcterms:modified xsi:type="dcterms:W3CDTF">2025-09-17T04:47:00Z</dcterms:modified>
</cp:coreProperties>
</file>