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0D7C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3830C9D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587B035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17FE4E6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27D514D" w14:textId="77777777" w:rsidR="00D02035" w:rsidRPr="00D02035" w:rsidRDefault="00D02035" w:rsidP="00D02035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/>
          <w14:ligatures w14:val="none"/>
        </w:rPr>
      </w:pPr>
    </w:p>
    <w:p w14:paraId="2CA4D9A8" w14:textId="77777777" w:rsidR="00D02035" w:rsidRPr="00D02035" w:rsidRDefault="00D02035" w:rsidP="00D02035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lang w:eastAsia="x-none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/>
          <w14:ligatures w14:val="none"/>
        </w:rPr>
        <w:t>A. ŽENKLINIMAS</w:t>
      </w:r>
    </w:p>
    <w:p w14:paraId="4B3EBDF9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410ADF49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lastRenderedPageBreak/>
        <w:t>INFORMACIJA ANT IŠORINĖS PAKUOTĖS</w:t>
      </w:r>
    </w:p>
    <w:p w14:paraId="5924C796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7309BE0D" w14:textId="2304875E" w:rsidR="00D02035" w:rsidRPr="00D02035" w:rsidRDefault="008227D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 xml:space="preserve">KARTONO </w:t>
      </w:r>
      <w:r w:rsidR="00D02035"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DĖŽUTĖ</w:t>
      </w:r>
    </w:p>
    <w:p w14:paraId="57CCDC87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934FEC8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11F3365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D02035">
        <w:rPr>
          <w:rFonts w:ascii="Times New Roman" w:eastAsia="Times New Roman" w:hAnsi="Times New Roman" w:cs="Times New Roman"/>
          <w:b/>
          <w:caps/>
          <w:snapToGrid w:val="0"/>
          <w:kern w:val="0"/>
          <w:sz w:val="22"/>
          <w14:ligatures w14:val="none"/>
        </w:rPr>
        <w:t>VAISTINIO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 xml:space="preserve"> PREPARATO PAVADINIMAS</w:t>
      </w:r>
    </w:p>
    <w:p w14:paraId="15038362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B9D66DF" w14:textId="39D76888" w:rsidR="00D02035" w:rsidRDefault="00D02035" w:rsidP="00D02035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6C7E2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Melatonin</w:t>
      </w:r>
      <w:proofErr w:type="spellEnd"/>
      <w:r w:rsidRPr="006C7E2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proofErr w:type="spellStart"/>
      <w:r w:rsidRPr="006C7E2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Vitabalans</w:t>
      </w:r>
      <w:proofErr w:type="spellEnd"/>
      <w:r w:rsidRPr="006C7E2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r w:rsidR="00B925E8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3</w:t>
      </w:r>
      <w:r w:rsidRPr="006C7E2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 mg tabletės</w:t>
      </w:r>
    </w:p>
    <w:p w14:paraId="43D81419" w14:textId="706F5EA3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melatonin</w:t>
      </w:r>
      <w:r w:rsidR="006C7E2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as</w:t>
      </w:r>
      <w:proofErr w:type="spellEnd"/>
    </w:p>
    <w:p w14:paraId="5387E038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EB195B8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VEIKLIOJI (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noBreakHyphen/>
        <w:t>IOS) MEDŽIAGA (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noBreakHyphen/>
        <w:t>OS) IR JOS (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noBreakHyphen/>
        <w:t>Ų) KIEKIS (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noBreakHyphen/>
        <w:t>IAI)</w:t>
      </w:r>
    </w:p>
    <w:p w14:paraId="1DC9715D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393159F" w14:textId="77777777" w:rsidR="00113903" w:rsidRPr="00113903" w:rsidRDefault="00113903" w:rsidP="0011390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113903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Kiekvienoje tabletėje yra 3 mg </w:t>
      </w:r>
      <w:proofErr w:type="spellStart"/>
      <w:r w:rsidRPr="00113903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melatonino</w:t>
      </w:r>
      <w:proofErr w:type="spellEnd"/>
      <w:r w:rsidRPr="00113903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.</w:t>
      </w:r>
    </w:p>
    <w:p w14:paraId="35C46217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9F3D975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PAGALBINIŲ MEDŽIAGŲ SĄRAŠAS</w:t>
      </w:r>
    </w:p>
    <w:p w14:paraId="2AEA33D3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5D2E2B7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650881B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FARMACINĖ FORMA IR KIEKIS PAKUOTĖJE</w:t>
      </w:r>
    </w:p>
    <w:p w14:paraId="4A8256F0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54E1AF2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4F6D4A"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>Tabletė</w:t>
      </w:r>
    </w:p>
    <w:p w14:paraId="0EF1707C" w14:textId="2F06B0F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4F6D4A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50 tablečių</w:t>
      </w:r>
    </w:p>
    <w:p w14:paraId="5F74F260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48348F5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VARTOJIMO METODAS IR BŪDAS (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noBreakHyphen/>
        <w:t>AI)</w:t>
      </w:r>
    </w:p>
    <w:p w14:paraId="5B92B10D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30C21D6" w14:textId="06BE0A2D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Vartoti per burną.</w:t>
      </w:r>
    </w:p>
    <w:p w14:paraId="0124A0AC" w14:textId="7131D1DC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Prieš vartojimą perskaitykite pakuotės lapelį.</w:t>
      </w:r>
    </w:p>
    <w:p w14:paraId="753486B3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B208546" w14:textId="77777777" w:rsidR="00D02035" w:rsidRPr="00D02035" w:rsidRDefault="00D02035" w:rsidP="00D020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SPECIALUS ĮSPĖJIMAS, KAD VAISTINĮ PREPARATĄ BŪTINA LAIKYTI VAIKAMS NEPASTEBIMOJE IR NEPASIEKIAMOJE VIETOJE</w:t>
      </w:r>
    </w:p>
    <w:p w14:paraId="29A5CABD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124C1A0" w14:textId="6A840884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Laikyti vaikams nepastebimoje ir nepasiekiamoje vietoje.</w:t>
      </w:r>
    </w:p>
    <w:p w14:paraId="5A24F41C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6B5BFF8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KITAS (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noBreakHyphen/>
        <w:t>I) SPECIALUS (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noBreakHyphen/>
        <w:t>ŪS) ĮSPĖJIMAS (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noBreakHyphen/>
        <w:t>AI) (JEI REIKIA)</w:t>
      </w:r>
    </w:p>
    <w:p w14:paraId="15927938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F4110F1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E33BED8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8.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TINKAMUMO LAIKAS</w:t>
      </w:r>
    </w:p>
    <w:p w14:paraId="522D67BE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0668971" w14:textId="43F04ACB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EXP: mm/MMMM</w:t>
      </w:r>
    </w:p>
    <w:p w14:paraId="78B36B45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6273141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9.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SPECIALIOS LAIKYMO SĄLYGOS</w:t>
      </w:r>
    </w:p>
    <w:p w14:paraId="78993DC9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FDDB33E" w14:textId="1275FF6F" w:rsidR="004F6D4A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color w:val="0D0D0D"/>
          <w:kern w:val="0"/>
          <w:sz w:val="22"/>
          <w14:ligatures w14:val="none"/>
        </w:rPr>
        <w:t xml:space="preserve">Laikyti gamintojo pakuotėje, kad </w:t>
      </w: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vaistas </w:t>
      </w:r>
      <w:r w:rsidRPr="00D02035">
        <w:rPr>
          <w:rFonts w:ascii="Times New Roman" w:eastAsia="Times New Roman" w:hAnsi="Times New Roman" w:cs="Times New Roman"/>
          <w:snapToGrid w:val="0"/>
          <w:color w:val="0D0D0D"/>
          <w:kern w:val="0"/>
          <w:sz w:val="22"/>
          <w14:ligatures w14:val="none"/>
        </w:rPr>
        <w:t>būtų apsaugotas nuo šviesos.</w:t>
      </w:r>
      <w:r w:rsidRPr="00D02035">
        <w:rPr>
          <w:rFonts w:ascii="Times New Roman" w:eastAsia="Times New Roman" w:hAnsi="Times New Roman" w:cs="Times New Roman"/>
          <w:snapToGrid w:val="0"/>
          <w:color w:val="0D0D0D"/>
          <w:kern w:val="0"/>
          <w:sz w:val="22"/>
          <w14:ligatures w14:val="none"/>
        </w:rPr>
        <w:cr/>
      </w:r>
    </w:p>
    <w:p w14:paraId="1D76E8FB" w14:textId="77777777" w:rsidR="00D02035" w:rsidRPr="00D02035" w:rsidRDefault="00D02035" w:rsidP="00D020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10.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SPECIALIOS ATSARGUMO PRIEMONĖS DĖL NESUVARTOTO VAISTINIO PREPARATO AR JO ATLIEKŲ TVARKYMO (JEI REIKIA)</w:t>
      </w:r>
    </w:p>
    <w:p w14:paraId="75D4B6C7" w14:textId="77777777" w:rsid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1B1C376" w14:textId="77777777" w:rsidR="000D691B" w:rsidRPr="00D02035" w:rsidRDefault="000D691B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C74E913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B00552C" w14:textId="77777777" w:rsidR="00A33B38" w:rsidRPr="00A33B38" w:rsidRDefault="00A33B38" w:rsidP="00A33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33B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A33B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6D05B5D" w14:textId="77777777" w:rsidR="00A33B38" w:rsidRPr="00A33B38" w:rsidRDefault="00A33B38" w:rsidP="00A33B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24DEB94" w14:textId="77777777" w:rsidR="00A33B38" w:rsidRPr="00A33B38" w:rsidRDefault="00A33B38" w:rsidP="00A33B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33B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2538313" w14:textId="77777777" w:rsidR="00A33B38" w:rsidRPr="00A33B38" w:rsidRDefault="00A33B38" w:rsidP="00A33B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33B3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8D868D6" w14:textId="77777777" w:rsidR="00A33B38" w:rsidRPr="00A33B38" w:rsidRDefault="00A33B38" w:rsidP="00A33B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33B3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13ABA06" w14:textId="77777777" w:rsidR="00A33B38" w:rsidRPr="00A33B38" w:rsidRDefault="00A33B38" w:rsidP="00A33B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33B3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24FF61AE" w14:textId="77777777" w:rsidR="00A33B38" w:rsidRPr="00A33B38" w:rsidRDefault="00A33B38" w:rsidP="00A33B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4532075" w14:textId="77777777" w:rsidR="00A33B38" w:rsidRPr="00A33B38" w:rsidRDefault="00A33B38" w:rsidP="00A33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33B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A33B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C8AFBD2" w14:textId="00F26F4F" w:rsidR="00A12F69" w:rsidRDefault="00A12F69" w:rsidP="00A33B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EAA383B" w14:textId="5EC185BE" w:rsidR="00A33B38" w:rsidRPr="00E34B63" w:rsidRDefault="00B36320" w:rsidP="00A33B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E34B63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N50</w:t>
      </w:r>
      <w:r w:rsidRPr="00E34B63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A33B38" w:rsidRPr="00E34B63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E34B63" w:rsidRPr="00E34B63">
        <w:rPr>
          <w:rFonts w:asciiTheme="majorBidi" w:hAnsiTheme="majorBidi" w:cstheme="majorBidi"/>
          <w:sz w:val="22"/>
          <w:szCs w:val="22"/>
        </w:rPr>
        <w:t>25/2800/001</w:t>
      </w:r>
    </w:p>
    <w:p w14:paraId="485BD63C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636957D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13.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SERIJOS NUMERIS</w:t>
      </w:r>
    </w:p>
    <w:p w14:paraId="7711A024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0CE5DF75" w14:textId="5CD668F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Lot</w:t>
      </w:r>
    </w:p>
    <w:p w14:paraId="69BA3EFA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90EF4DB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PARDAVIMO (IŠDAVIMO) TVARKA</w:t>
      </w:r>
    </w:p>
    <w:p w14:paraId="3DD44EF3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598B69E" w14:textId="15F19C45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Receptinis vaistas.</w:t>
      </w:r>
    </w:p>
    <w:p w14:paraId="0EA29761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E961EC3" w14:textId="77777777" w:rsidR="00D02035" w:rsidRPr="00D02035" w:rsidRDefault="00D02035" w:rsidP="00D02035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VARTOJIMO INSTRUKCIJA</w:t>
      </w:r>
    </w:p>
    <w:p w14:paraId="3026CCFF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B932847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77D1D3C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INFORMACIJA BRAILIO RAŠTU</w:t>
      </w:r>
    </w:p>
    <w:p w14:paraId="55D760C9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98C75CA" w14:textId="50C21AE1" w:rsidR="00C37069" w:rsidRPr="00C37069" w:rsidRDefault="00C37069" w:rsidP="00C37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2"/>
          <w:szCs w:val="20"/>
          <w14:ligatures w14:val="none"/>
        </w:rPr>
      </w:pPr>
      <w:r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2"/>
          <w:szCs w:val="20"/>
          <w14:ligatures w14:val="none"/>
        </w:rPr>
        <w:t>m</w:t>
      </w:r>
      <w:r w:rsidRPr="00C37069"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2"/>
          <w:szCs w:val="20"/>
          <w14:ligatures w14:val="none"/>
        </w:rPr>
        <w:t xml:space="preserve">elatonin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2"/>
          <w:szCs w:val="20"/>
          <w14:ligatures w14:val="none"/>
        </w:rPr>
        <w:t>v</w:t>
      </w:r>
      <w:r w:rsidRPr="00C37069"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2"/>
          <w:szCs w:val="20"/>
          <w14:ligatures w14:val="none"/>
        </w:rPr>
        <w:t>itabalans 3 mg</w:t>
      </w:r>
    </w:p>
    <w:p w14:paraId="182D7783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234EA5B9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  <w:t>17.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  <w:tab/>
        <w:t>UNIKALUS IDENTIFIKATORIUS – 2D BRŪKŠNINIS KODAS</w:t>
      </w:r>
    </w:p>
    <w:p w14:paraId="1B38687A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2A6CDE89" w14:textId="13D6F421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2DA1E538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36E358B5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  <w:t>18.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  <w:tab/>
        <w:t>UNIKALUS IDENTIFIKATORIUS – ŽMONĖMS SUPRANTAMI DUOMENYS</w:t>
      </w:r>
    </w:p>
    <w:p w14:paraId="4ACED68B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7C097493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PC:</w:t>
      </w:r>
    </w:p>
    <w:p w14:paraId="11CA22B1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SN:</w:t>
      </w:r>
    </w:p>
    <w:p w14:paraId="12A19A60" w14:textId="77777777" w:rsid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NN:</w:t>
      </w:r>
    </w:p>
    <w:p w14:paraId="3097A211" w14:textId="77777777" w:rsidR="00ED14C4" w:rsidRDefault="00ED14C4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5DC56263" w14:textId="3420495D" w:rsidR="00ED14C4" w:rsidRPr="00ED14C4" w:rsidRDefault="00ED14C4" w:rsidP="00ED14C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Vitabalans</w:t>
      </w:r>
      <w:proofErr w:type="spellEnd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Oy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Varastokatu</w:t>
      </w:r>
      <w:proofErr w:type="spellEnd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7-9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13500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Hämeenlinna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Suomija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85C68E5" w14:textId="77777777" w:rsidR="00ED14C4" w:rsidRPr="00ED14C4" w:rsidRDefault="00ED14C4" w:rsidP="00ED14C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C311FD7" w14:textId="77777777" w:rsidR="00ED14C4" w:rsidRPr="00ED14C4" w:rsidRDefault="00ED14C4" w:rsidP="00ED14C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39F3E51" w14:textId="77777777" w:rsidR="00ED14C4" w:rsidRPr="00ED14C4" w:rsidRDefault="00ED14C4" w:rsidP="00ED14C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F15DAC6" w14:textId="06F90E28" w:rsidR="00ED14C4" w:rsidRPr="001603F1" w:rsidRDefault="00ED14C4" w:rsidP="001603F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3E10BD7" w14:textId="23FCDFDE" w:rsidR="000E75BE" w:rsidRPr="00D02035" w:rsidRDefault="000E75BE" w:rsidP="00D02035"/>
    <w:sectPr w:rsidR="000E75BE" w:rsidRPr="00D02035" w:rsidSect="004F6D4A">
      <w:pgSz w:w="11906" w:h="16838"/>
      <w:pgMar w:top="1701" w:right="567" w:bottom="156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2C"/>
    <w:rsid w:val="00090DCA"/>
    <w:rsid w:val="000D691B"/>
    <w:rsid w:val="000E75BE"/>
    <w:rsid w:val="00113903"/>
    <w:rsid w:val="001603F1"/>
    <w:rsid w:val="003F2B1F"/>
    <w:rsid w:val="004373B0"/>
    <w:rsid w:val="004A2359"/>
    <w:rsid w:val="004F6D4A"/>
    <w:rsid w:val="006C7E2E"/>
    <w:rsid w:val="008227D5"/>
    <w:rsid w:val="00A12F69"/>
    <w:rsid w:val="00A33B38"/>
    <w:rsid w:val="00B36320"/>
    <w:rsid w:val="00B925E8"/>
    <w:rsid w:val="00C37069"/>
    <w:rsid w:val="00D02035"/>
    <w:rsid w:val="00D40F64"/>
    <w:rsid w:val="00D4792C"/>
    <w:rsid w:val="00E3014E"/>
    <w:rsid w:val="00E34B63"/>
    <w:rsid w:val="00ED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532E"/>
  <w15:chartTrackingRefBased/>
  <w15:docId w15:val="{5FBDFE07-B145-45B4-8CB8-B3770360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2F69"/>
  </w:style>
  <w:style w:type="paragraph" w:styleId="Antrat1">
    <w:name w:val="heading 1"/>
    <w:basedOn w:val="prastasis"/>
    <w:next w:val="prastasis"/>
    <w:link w:val="Antrat1Diagrama"/>
    <w:uiPriority w:val="9"/>
    <w:qFormat/>
    <w:rsid w:val="00D47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7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47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47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47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47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47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47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47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47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7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47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4792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4792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4792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4792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4792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4792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47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7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47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47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47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4792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4792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4792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47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4792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47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1103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16</cp:revision>
  <dcterms:created xsi:type="dcterms:W3CDTF">2025-03-05T14:27:00Z</dcterms:created>
  <dcterms:modified xsi:type="dcterms:W3CDTF">2025-08-27T16:16:00Z</dcterms:modified>
</cp:coreProperties>
</file>