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4C892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61F56D2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B52583A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10FB424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27E8159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A351CFA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2A5A784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818672C" w14:textId="77777777" w:rsidR="00D8007C" w:rsidRPr="00D8007C" w:rsidRDefault="00D8007C" w:rsidP="00D8007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2B3AABE6" w14:textId="77777777" w:rsidR="00D8007C" w:rsidRPr="00D8007C" w:rsidRDefault="00D8007C" w:rsidP="00D8007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  <w:t>A. ŽENKLINIMAS</w:t>
      </w:r>
    </w:p>
    <w:p w14:paraId="04E150C7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br w:type="page"/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 xml:space="preserve">INFORMACIJA ANT IŠORINĖS PAKUOTĖS </w:t>
      </w:r>
    </w:p>
    <w:p w14:paraId="52E49AF0" w14:textId="77777777" w:rsidR="00D8007C" w:rsidRPr="00D8007C" w:rsidRDefault="00D8007C" w:rsidP="00D8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2718CF51" w14:textId="77777777" w:rsidR="00D8007C" w:rsidRPr="00D8007C" w:rsidRDefault="00D8007C" w:rsidP="00D800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KARTONO DĖŽUTĖ</w:t>
      </w:r>
    </w:p>
    <w:p w14:paraId="7DD62000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A96AE7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1AEE411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VAISTINIO PREPARATO PAVADINIMAS</w:t>
      </w:r>
    </w:p>
    <w:p w14:paraId="4D7030CC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40CED08" w14:textId="66C6548C" w:rsidR="00D8007C" w:rsidRPr="00D8007C" w:rsidRDefault="00AB1577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AB1577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SKUDEXA </w:t>
      </w:r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75 mg/25 mg granulės geriamajam tirpalui paketėlyje</w:t>
      </w:r>
    </w:p>
    <w:p w14:paraId="5EEE2D76" w14:textId="7A6029E4" w:rsidR="00D8007C" w:rsidRPr="00D8007C" w:rsidRDefault="007454FB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</w:t>
      </w:r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ramadolio</w:t>
      </w:r>
      <w:proofErr w:type="spellEnd"/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hidrochloridas/</w:t>
      </w: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</w:t>
      </w:r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eksketoprofenas</w:t>
      </w:r>
      <w:proofErr w:type="spellEnd"/>
    </w:p>
    <w:p w14:paraId="7252F4BC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383CD93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2727538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2.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VEIKLIOJI (-IOS) MEDŽIAGA (-OS) IR JOS (-Ų) KIEKIS (-IAI)</w:t>
      </w:r>
    </w:p>
    <w:p w14:paraId="1C079FB7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39AA1B3" w14:textId="65635BD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Kiekviename paketėlyje yra 75 mg </w:t>
      </w:r>
      <w:proofErr w:type="spellStart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tramadolio</w:t>
      </w:r>
      <w:proofErr w:type="spellEnd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hidrochlorido ir 25 mg </w:t>
      </w:r>
      <w:proofErr w:type="spellStart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deksketoprofeno</w:t>
      </w:r>
      <w:proofErr w:type="spellEnd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(</w:t>
      </w:r>
      <w:proofErr w:type="spellStart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deksketoprofeno</w:t>
      </w:r>
      <w:proofErr w:type="spellEnd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proofErr w:type="spellStart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trometamolio</w:t>
      </w:r>
      <w:proofErr w:type="spellEnd"/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pavidalu).</w:t>
      </w:r>
    </w:p>
    <w:p w14:paraId="4E3A1A6E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614D5F7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3.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PAGALBINIŲ MEDŽIAGŲ SĄRAŠAS</w:t>
      </w:r>
    </w:p>
    <w:p w14:paraId="08611CB5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266A76D" w14:textId="77777777" w:rsidR="007454FB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Sudėtyje yra sacharozės.</w:t>
      </w:r>
    </w:p>
    <w:p w14:paraId="09FB80EE" w14:textId="7BF8FE8E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Daugiau informacijos pateikta pakuotės lapelyje.</w:t>
      </w:r>
    </w:p>
    <w:p w14:paraId="108DE8CE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F28DF1C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4.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FARMACINĖ FORMA IR KIEKIS PAKUOTĖJE</w:t>
      </w:r>
    </w:p>
    <w:p w14:paraId="4E03F875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095F7EB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Granulės geriamajam tirpalui paketėlyje</w:t>
      </w: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</w:p>
    <w:p w14:paraId="43D02B49" w14:textId="72640656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D800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15 paketėlių</w:t>
      </w:r>
    </w:p>
    <w:p w14:paraId="24197679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FE2C975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5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METODAS IR BŪDAS (-AI)</w:t>
      </w:r>
    </w:p>
    <w:p w14:paraId="3A5794FA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CFAFDE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Vartoti per burną.</w:t>
      </w:r>
    </w:p>
    <w:p w14:paraId="68B1CBCD" w14:textId="78D0A2E3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Prieš vartojimą perskaitykite pakuotės lapelį.</w:t>
      </w:r>
    </w:p>
    <w:p w14:paraId="07E46D44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1406B7E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6.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SPECIALUS ĮSPĖJIMAS, KAD VAISTINĮ PREPARATĄ BŪTINA LAIKYTI VAIKAMS NEPASTEBIMOJE IR NEPASIEKIAMOJE VIETOJE</w:t>
      </w:r>
    </w:p>
    <w:p w14:paraId="7F68BDE6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8CBADB8" w14:textId="5C270379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68D4581D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5453C6F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7.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KITAS (-I) SPECIALUS (-ŪS) ĮSPĖJIMAS (-AI) (JEI REIKIA)</w:t>
      </w:r>
    </w:p>
    <w:p w14:paraId="3C2C376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75561E7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1999057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8.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TINKAMUMO LAIKAS</w:t>
      </w:r>
    </w:p>
    <w:p w14:paraId="2B43470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46B10D8" w14:textId="72B9E082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EXP {mm/MMMM}</w:t>
      </w:r>
    </w:p>
    <w:p w14:paraId="4A7211C0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51FC027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9.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SPECIALIOS LAIKYMO SĄLYGOS</w:t>
      </w:r>
    </w:p>
    <w:p w14:paraId="7E1B63FE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89B30F8" w14:textId="0A0D5A79" w:rsid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  <w:r w:rsidRPr="00D8007C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Laikyti gamintojo pakuotėje, kad vaistas būtų apsaugotas nuo šviesos.</w:t>
      </w:r>
    </w:p>
    <w:p w14:paraId="2549A0D0" w14:textId="77777777" w:rsidR="007454FB" w:rsidRPr="00D8007C" w:rsidRDefault="007454FB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4B24FAA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7A72817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10.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SPECIALIOS ATSARGUMO PRIEMONĖS DĖL NESUVARTOTO VAISTINIO PREPARATO AR JO ATLIEKŲ TVARKYMO (JEI REIKIA)</w:t>
      </w:r>
    </w:p>
    <w:p w14:paraId="52B9D372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DF1952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0152BD7" w14:textId="77777777" w:rsidR="007454FB" w:rsidRPr="007454FB" w:rsidRDefault="007454FB" w:rsidP="00745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454FB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7454FB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173F881D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7B556C11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454FB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171FB679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454FB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36A801D2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454FB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665AA22A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454FB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3E0C0D09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6F5CDBB2" w14:textId="77777777" w:rsidR="007454FB" w:rsidRPr="007454FB" w:rsidRDefault="007454FB" w:rsidP="007454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454FB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7454FB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58653C2A" w14:textId="77777777" w:rsidR="007454FB" w:rsidRPr="007454FB" w:rsidRDefault="007454FB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bookmarkStart w:id="0" w:name="_GoBack"/>
    <w:bookmarkEnd w:id="0"/>
    <w:p w14:paraId="2B76B31D" w14:textId="7F6D22F9" w:rsidR="00D8007C" w:rsidRPr="00D8007C" w:rsidRDefault="0064167E" w:rsidP="007454FB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2"/>
            <w:szCs w:val="20"/>
            <w:lang w:eastAsia="x-none"/>
            <w14:ligatures w14:val="none"/>
          </w:rPr>
          <w:alias w:val="Leidimo numeris"/>
          <w:tag w:val="LI_NO"/>
          <w:id w:val="-572575953"/>
          <w:placeholder>
            <w:docPart w:val="48B3FFDF1E974D81A86F55EFD0BDB907"/>
          </w:placeholder>
          <w:text/>
        </w:sdtPr>
        <w:sdtContent>
          <w:r w:rsidRPr="0064167E">
            <w:rPr>
              <w:rFonts w:ascii="Times New Roman" w:eastAsia="Times New Roman" w:hAnsi="Times New Roman" w:cs="Times New Roman"/>
              <w:kern w:val="0"/>
              <w:sz w:val="22"/>
              <w:szCs w:val="20"/>
              <w:lang w:eastAsia="x-none"/>
              <w14:ligatures w14:val="none"/>
            </w:rPr>
            <w:t>LT/L/25/2875/001</w:t>
          </w:r>
        </w:sdtContent>
      </w:sdt>
    </w:p>
    <w:p w14:paraId="03C22586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A262BD1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13.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SERIJOS NUMERIS</w:t>
      </w:r>
    </w:p>
    <w:p w14:paraId="356BDC39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67BD54A" w14:textId="515913EE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Lot </w:t>
      </w:r>
    </w:p>
    <w:p w14:paraId="67B250AC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ECDB9B1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14.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PARDAVIMO (IŠDAVIMO) TVARKA</w:t>
      </w:r>
    </w:p>
    <w:p w14:paraId="755981A8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69EAEB8" w14:textId="14FE53AB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Receptinis vaistas</w:t>
      </w:r>
      <w:r w:rsidR="007454FB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.</w:t>
      </w:r>
    </w:p>
    <w:p w14:paraId="60A19053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12AA4EF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15.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INSTRUKCIJA</w:t>
      </w:r>
    </w:p>
    <w:p w14:paraId="4C062410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2A25F58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A306B2A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16.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3E8C0CF0" w14:textId="77777777" w:rsidR="00D8007C" w:rsidRPr="00D8007C" w:rsidRDefault="00D8007C" w:rsidP="00D8007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30E6089A" w14:textId="45CBD03D" w:rsidR="00D8007C" w:rsidRPr="00D8007C" w:rsidRDefault="00EB78B2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</w:t>
      </w:r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kudexa</w:t>
      </w:r>
      <w:proofErr w:type="spellEnd"/>
      <w:r w:rsidR="00D8007C" w:rsidRPr="00D8007C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granulės geriamajam tirpalui</w:t>
      </w:r>
    </w:p>
    <w:p w14:paraId="03E4D005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7C0CFBA5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17.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UNIKALUS IDENTIFIKATORIUS – 2D BRŪKŠNINIS KODAS</w:t>
      </w:r>
    </w:p>
    <w:p w14:paraId="191EF31D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769EF62" w14:textId="103591C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2D brūkšninis kodas su nurodytu unikaliu identifikatoriumi.</w:t>
      </w:r>
    </w:p>
    <w:p w14:paraId="16115C4B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30E6CFB" w14:textId="77777777" w:rsidR="00D8007C" w:rsidRPr="00D8007C" w:rsidRDefault="00D8007C" w:rsidP="00D8007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14:ligatures w14:val="none"/>
        </w:rPr>
      </w:pPr>
      <w:r w:rsidRPr="00D8007C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18.</w:t>
      </w:r>
      <w:r w:rsidRPr="00D8007C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UNIKALUS IDENTIFIKATORIUS – ŽMONĖMS SUPRANTAMI DUOMENYS</w:t>
      </w:r>
    </w:p>
    <w:p w14:paraId="4B77BAD1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B46B167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14:ligatures w14:val="none"/>
        </w:rPr>
        <w:t>PC: {numeris} [preparato kodas]</w:t>
      </w:r>
    </w:p>
    <w:p w14:paraId="72108F36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14:ligatures w14:val="none"/>
        </w:rPr>
        <w:t>SN: {numeris} [nuoseklusis numeris]</w:t>
      </w:r>
    </w:p>
    <w:p w14:paraId="0052FFCF" w14:textId="77777777" w:rsidR="00D8007C" w:rsidRPr="00D8007C" w:rsidRDefault="00D8007C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  <w:r w:rsidRPr="00D8007C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NN: {numeris} [nacionalinis kompensacijos rūšies kodas arba kitas nacionalinis vaistinio preparato identifikacinis numeris]</w:t>
      </w:r>
    </w:p>
    <w:p w14:paraId="5E1F265F" w14:textId="09CC2D44" w:rsidR="000E75BE" w:rsidRDefault="000E75BE" w:rsidP="00D800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6E41C862" w14:textId="7BC6502A" w:rsidR="00AD5D13" w:rsidRPr="00AD5D13" w:rsidRDefault="00AD5D13" w:rsidP="00AD5D13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Gamintojas: E-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Trento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S.p.A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  <w:r w:rsidR="00655CA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Frazione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Ravina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655CA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-</w:t>
      </w: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Via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Provina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2</w:t>
      </w:r>
      <w:r w:rsidR="00655CA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Trento, 38123</w:t>
      </w:r>
      <w:r w:rsidR="00655CA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Italija</w:t>
      </w:r>
      <w:r w:rsidR="00655CA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6CB13D0D" w14:textId="77777777" w:rsidR="00AD5D13" w:rsidRPr="00AD5D13" w:rsidRDefault="00AD5D13" w:rsidP="00AD5D13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668019D3" w14:textId="77777777" w:rsidR="00AD5D13" w:rsidRPr="00AD5D13" w:rsidRDefault="00AD5D13" w:rsidP="00AD5D13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Lenkija arba UAB „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Entafarma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“, </w:t>
      </w:r>
      <w:proofErr w:type="spellStart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5B6BA877" w14:textId="77777777" w:rsidR="00AD5D13" w:rsidRPr="00AD5D13" w:rsidRDefault="00AD5D13" w:rsidP="00AD5D13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5001C079" w14:textId="758CE8DD" w:rsidR="00AD5D13" w:rsidRPr="00EB78B2" w:rsidRDefault="00AD5D13" w:rsidP="00EB78B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5D1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sectPr w:rsidR="00AD5D13" w:rsidRPr="00EB78B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0"/>
  <w:proofState w:spelling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BB9"/>
    <w:rsid w:val="00073EF6"/>
    <w:rsid w:val="00090DCA"/>
    <w:rsid w:val="000E75BE"/>
    <w:rsid w:val="00274D40"/>
    <w:rsid w:val="0041269A"/>
    <w:rsid w:val="00533BB9"/>
    <w:rsid w:val="0064167E"/>
    <w:rsid w:val="00655CAC"/>
    <w:rsid w:val="00680F6C"/>
    <w:rsid w:val="007454FB"/>
    <w:rsid w:val="00AB1577"/>
    <w:rsid w:val="00AD5D13"/>
    <w:rsid w:val="00D8007C"/>
    <w:rsid w:val="00EB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E5893"/>
  <w15:chartTrackingRefBased/>
  <w15:docId w15:val="{DABC3018-812C-4341-A5BE-A15F9921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3B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B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B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B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B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B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B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B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B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B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B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B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B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B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B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B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B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B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B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B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B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B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B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3B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B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B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B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B3FFDF1E974D81A86F55EFD0BDB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1AD358-1B65-4710-A35C-EFBEF5CF9622}"/>
      </w:docPartPr>
      <w:docPartBody>
        <w:p w:rsidR="00000000" w:rsidRDefault="00F83DC2" w:rsidP="00F83DC2">
          <w:pPr>
            <w:pStyle w:val="48B3FFDF1E974D81A86F55EFD0BDB907"/>
          </w:pPr>
          <w:r>
            <w:rPr>
              <w:rStyle w:val="PlaceholderText"/>
            </w:rPr>
            <w:t>Leidimo Nr</w:t>
          </w:r>
          <w:r w:rsidRPr="00573C2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DC2"/>
    <w:rsid w:val="007B20FB"/>
    <w:rsid w:val="00F8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3DC2"/>
    <w:rPr>
      <w:color w:val="808080"/>
    </w:rPr>
  </w:style>
  <w:style w:type="paragraph" w:customStyle="1" w:styleId="48B3FFDF1E974D81A86F55EFD0BDB907">
    <w:name w:val="48B3FFDF1E974D81A86F55EFD0BDB907"/>
    <w:rsid w:val="00F83D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1394</Words>
  <Characters>796</Characters>
  <Application>Microsoft Office Word</Application>
  <DocSecurity>0</DocSecurity>
  <Lines>6</Lines>
  <Paragraphs>4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Donata Zalensiene</cp:lastModifiedBy>
  <cp:revision>9</cp:revision>
  <dcterms:created xsi:type="dcterms:W3CDTF">2025-03-06T12:48:00Z</dcterms:created>
  <dcterms:modified xsi:type="dcterms:W3CDTF">2025-09-19T08:01:00Z</dcterms:modified>
</cp:coreProperties>
</file>