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C2160" w14:textId="77777777" w:rsidR="009B7BBB" w:rsidRPr="002D15BF" w:rsidRDefault="009B7BBB" w:rsidP="009B7BBB">
      <w:pPr>
        <w:jc w:val="center"/>
        <w:outlineLvl w:val="0"/>
        <w:rPr>
          <w:rFonts w:ascii="Times New Roman" w:hAnsi="Times New Roman"/>
          <w:b/>
          <w:noProof/>
          <w:sz w:val="22"/>
          <w:szCs w:val="22"/>
          <w:lang w:val="lt-LT"/>
        </w:rPr>
      </w:pPr>
      <w:r w:rsidRPr="002D15BF">
        <w:rPr>
          <w:rFonts w:ascii="Times New Roman" w:hAnsi="Times New Roman"/>
          <w:b/>
          <w:noProof/>
          <w:sz w:val="22"/>
          <w:szCs w:val="22"/>
          <w:lang w:val="lt-LT"/>
        </w:rPr>
        <w:t>Pakuotės lapelis: informacija vartotojui</w:t>
      </w:r>
    </w:p>
    <w:p w14:paraId="62190E2E" w14:textId="77777777" w:rsidR="009B7BBB" w:rsidRPr="002D15BF" w:rsidRDefault="009B7BBB" w:rsidP="009B7BBB">
      <w:pPr>
        <w:numPr>
          <w:ilvl w:val="12"/>
          <w:numId w:val="0"/>
        </w:numPr>
        <w:jc w:val="center"/>
        <w:rPr>
          <w:rFonts w:ascii="Times New Roman" w:hAnsi="Times New Roman"/>
          <w:b/>
          <w:sz w:val="22"/>
          <w:szCs w:val="22"/>
          <w:lang w:val="lt-LT"/>
        </w:rPr>
      </w:pPr>
    </w:p>
    <w:p w14:paraId="7641DE4A" w14:textId="302B1F22" w:rsidR="009B7BBB" w:rsidRPr="002D15BF" w:rsidRDefault="009F7C47" w:rsidP="009B7BBB">
      <w:pPr>
        <w:numPr>
          <w:ilvl w:val="12"/>
          <w:numId w:val="0"/>
        </w:numPr>
        <w:jc w:val="center"/>
        <w:rPr>
          <w:rFonts w:ascii="Times New Roman" w:hAnsi="Times New Roman"/>
          <w:b/>
          <w:sz w:val="22"/>
          <w:szCs w:val="22"/>
          <w:lang w:val="lt-LT"/>
        </w:rPr>
      </w:pPr>
      <w:proofErr w:type="spellStart"/>
      <w:r w:rsidRPr="002D15BF">
        <w:rPr>
          <w:rFonts w:ascii="Times New Roman" w:hAnsi="Times New Roman"/>
          <w:b/>
          <w:sz w:val="22"/>
          <w:szCs w:val="22"/>
          <w:lang w:val="lt-LT"/>
        </w:rPr>
        <w:t>Ostorep</w:t>
      </w:r>
      <w:proofErr w:type="spellEnd"/>
      <w:r w:rsidR="009B7BBB" w:rsidRPr="002D15BF">
        <w:rPr>
          <w:rFonts w:ascii="Times New Roman" w:hAnsi="Times New Roman"/>
          <w:b/>
          <w:sz w:val="22"/>
          <w:szCs w:val="22"/>
          <w:lang w:val="lt-LT"/>
        </w:rPr>
        <w:t xml:space="preserve"> 100 mg plėvele dengtos tabletės</w:t>
      </w:r>
    </w:p>
    <w:p w14:paraId="57F9A615" w14:textId="04172149" w:rsidR="009B7BBB" w:rsidRPr="002D15BF" w:rsidRDefault="00E258C9" w:rsidP="009B7BBB">
      <w:pPr>
        <w:numPr>
          <w:ilvl w:val="12"/>
          <w:numId w:val="0"/>
        </w:numPr>
        <w:jc w:val="center"/>
        <w:rPr>
          <w:rFonts w:ascii="Times New Roman" w:hAnsi="Times New Roman"/>
          <w:sz w:val="22"/>
          <w:szCs w:val="22"/>
          <w:lang w:val="lt-LT"/>
        </w:rPr>
      </w:pPr>
      <w:proofErr w:type="spellStart"/>
      <w:r w:rsidRPr="002D15BF">
        <w:rPr>
          <w:rFonts w:ascii="Times New Roman" w:hAnsi="Times New Roman"/>
          <w:sz w:val="22"/>
          <w:szCs w:val="22"/>
          <w:lang w:val="lt-LT"/>
        </w:rPr>
        <w:t>a</w:t>
      </w:r>
      <w:r w:rsidR="009B7BBB" w:rsidRPr="002D15BF">
        <w:rPr>
          <w:rFonts w:ascii="Times New Roman" w:hAnsi="Times New Roman"/>
          <w:sz w:val="22"/>
          <w:szCs w:val="22"/>
          <w:lang w:val="lt-LT"/>
        </w:rPr>
        <w:t>ceklofenakas</w:t>
      </w:r>
      <w:proofErr w:type="spellEnd"/>
    </w:p>
    <w:p w14:paraId="1F654E5F" w14:textId="77777777" w:rsidR="009B7BBB" w:rsidRPr="002D15BF" w:rsidRDefault="009B7BBB" w:rsidP="009B7BBB">
      <w:pPr>
        <w:rPr>
          <w:rFonts w:ascii="Times New Roman" w:hAnsi="Times New Roman"/>
          <w:sz w:val="22"/>
          <w:szCs w:val="22"/>
          <w:lang w:val="lt-LT"/>
        </w:rPr>
      </w:pPr>
    </w:p>
    <w:p w14:paraId="0C7C44B8" w14:textId="77777777" w:rsidR="009B7BBB" w:rsidRPr="002D15BF" w:rsidRDefault="009B7BBB" w:rsidP="00D14F1B">
      <w:pPr>
        <w:pStyle w:val="BTbEMEASMCA"/>
        <w:rPr>
          <w:lang w:val="lt-LT"/>
        </w:rPr>
      </w:pPr>
      <w:r w:rsidRPr="002D15BF">
        <w:rPr>
          <w:lang w:val="lt-LT"/>
        </w:rPr>
        <w:t>Atidžiai perskaitykite visą šį lapelį, prieš pradėdami vartoti vaistą, nes jame pateikiama Jums svarbi informacija.</w:t>
      </w:r>
    </w:p>
    <w:p w14:paraId="1664EEC9" w14:textId="77777777" w:rsidR="009B7BBB" w:rsidRPr="002D15BF" w:rsidRDefault="009B7BBB" w:rsidP="009B7BBB">
      <w:pPr>
        <w:pStyle w:val="BT-EMEASMCA"/>
        <w:rPr>
          <w:lang w:val="lt-LT"/>
        </w:rPr>
      </w:pPr>
      <w:r w:rsidRPr="002D15BF">
        <w:rPr>
          <w:lang w:val="lt-LT"/>
        </w:rPr>
        <w:t>Neišmeskite šio lapelio, nes vėl gali prireikti jį perskaityti.</w:t>
      </w:r>
    </w:p>
    <w:p w14:paraId="39294161" w14:textId="12DC691E" w:rsidR="009B7BBB" w:rsidRPr="002D15BF" w:rsidRDefault="009B7BBB" w:rsidP="009B7BBB">
      <w:pPr>
        <w:pStyle w:val="BT-EMEASMCA"/>
        <w:rPr>
          <w:lang w:val="lt-LT"/>
        </w:rPr>
      </w:pPr>
      <w:r w:rsidRPr="002D15BF">
        <w:rPr>
          <w:lang w:val="lt-LT"/>
        </w:rPr>
        <w:t>Jeigu kiltų daugiau klausimų, kreipkitės į gydytoją</w:t>
      </w:r>
      <w:r w:rsidR="009F7C47" w:rsidRPr="002D15BF">
        <w:rPr>
          <w:lang w:val="lt-LT"/>
        </w:rPr>
        <w:t>,</w:t>
      </w:r>
      <w:r w:rsidRPr="002D15BF">
        <w:rPr>
          <w:lang w:val="lt-LT"/>
        </w:rPr>
        <w:t xml:space="preserve"> vaistininką</w:t>
      </w:r>
      <w:r w:rsidR="009F7C47" w:rsidRPr="002D15BF">
        <w:rPr>
          <w:lang w:val="lt-LT"/>
        </w:rPr>
        <w:t xml:space="preserve"> arba slaugytoją</w:t>
      </w:r>
      <w:r w:rsidRPr="002D15BF">
        <w:rPr>
          <w:lang w:val="lt-LT"/>
        </w:rPr>
        <w:t>.</w:t>
      </w:r>
    </w:p>
    <w:p w14:paraId="7EBDEE17" w14:textId="77777777" w:rsidR="009B7BBB" w:rsidRPr="002D15BF" w:rsidRDefault="009B7BBB" w:rsidP="009B7BBB">
      <w:pPr>
        <w:pStyle w:val="BT-EMEASMCA"/>
        <w:rPr>
          <w:lang w:val="lt-LT"/>
        </w:rPr>
      </w:pPr>
      <w:r w:rsidRPr="002D15BF">
        <w:rPr>
          <w:lang w:val="lt-LT"/>
        </w:rPr>
        <w:t>Šis vaistas skirtas tik Jums, todėl kitiems žmonėms jo duoti negalima. Vaistas gali jiems pakenkti (net tiems, kurių ligos požymiai yra tokie patys kaip Jūsų).</w:t>
      </w:r>
    </w:p>
    <w:p w14:paraId="5763EFF9" w14:textId="09E6C3D5" w:rsidR="009B7BBB" w:rsidRPr="002D15BF" w:rsidRDefault="009B7BBB" w:rsidP="009B7BBB">
      <w:pPr>
        <w:pStyle w:val="BT-EMEASMCA"/>
        <w:rPr>
          <w:lang w:val="lt-LT"/>
        </w:rPr>
      </w:pPr>
      <w:r w:rsidRPr="002D15BF">
        <w:rPr>
          <w:lang w:val="lt-LT"/>
        </w:rPr>
        <w:t>Jeigu pasireiškė šalutinis poveikis (net jeigu jis šiame lapelyje nenurodytas), kreipkitės į gydytoją</w:t>
      </w:r>
      <w:r w:rsidR="009F7C47" w:rsidRPr="002D15BF">
        <w:rPr>
          <w:lang w:val="lt-LT"/>
        </w:rPr>
        <w:t>,</w:t>
      </w:r>
      <w:r w:rsidRPr="002D15BF">
        <w:rPr>
          <w:lang w:val="lt-LT"/>
        </w:rPr>
        <w:t xml:space="preserve"> vaistininką</w:t>
      </w:r>
      <w:r w:rsidR="009F7C47" w:rsidRPr="002D15BF">
        <w:rPr>
          <w:lang w:val="lt-LT"/>
        </w:rPr>
        <w:t xml:space="preserve"> arba slaugytoją</w:t>
      </w:r>
      <w:r w:rsidRPr="002D15BF">
        <w:rPr>
          <w:lang w:val="lt-LT"/>
        </w:rPr>
        <w:t>. Žr. 4 skyrių.</w:t>
      </w:r>
    </w:p>
    <w:p w14:paraId="2FFA1AF8" w14:textId="77777777" w:rsidR="009B7BBB" w:rsidRPr="002D15BF" w:rsidRDefault="009B7BBB" w:rsidP="009B7BBB">
      <w:pPr>
        <w:numPr>
          <w:ilvl w:val="12"/>
          <w:numId w:val="0"/>
        </w:numPr>
        <w:ind w:right="-2"/>
        <w:outlineLvl w:val="0"/>
        <w:rPr>
          <w:rFonts w:ascii="Times New Roman" w:hAnsi="Times New Roman"/>
          <w:b/>
          <w:sz w:val="22"/>
          <w:szCs w:val="22"/>
          <w:lang w:val="lt-LT"/>
        </w:rPr>
      </w:pPr>
    </w:p>
    <w:p w14:paraId="28E96B12" w14:textId="77777777" w:rsidR="009B7BBB" w:rsidRPr="002D15BF" w:rsidRDefault="009B7BBB" w:rsidP="00D14F1B">
      <w:pPr>
        <w:pStyle w:val="BTbEMEASMCA"/>
        <w:rPr>
          <w:lang w:val="lt-LT"/>
        </w:rPr>
      </w:pPr>
      <w:r w:rsidRPr="002D15BF">
        <w:rPr>
          <w:lang w:val="lt-LT"/>
        </w:rPr>
        <w:t xml:space="preserve">Apie ką rašoma šiame lapelyje? </w:t>
      </w:r>
    </w:p>
    <w:p w14:paraId="1DBD5640" w14:textId="0BC67AD5" w:rsidR="009B7BBB" w:rsidRPr="002D15BF" w:rsidRDefault="009B7BBB" w:rsidP="009B7BBB">
      <w:pPr>
        <w:pStyle w:val="BTEMEASMCA"/>
        <w:tabs>
          <w:tab w:val="left" w:pos="567"/>
        </w:tabs>
        <w:rPr>
          <w:lang w:val="lt-LT"/>
        </w:rPr>
      </w:pPr>
      <w:r w:rsidRPr="002D15BF">
        <w:rPr>
          <w:lang w:val="lt-LT"/>
        </w:rPr>
        <w:t>1.</w:t>
      </w:r>
      <w:r w:rsidRPr="002D15BF">
        <w:rPr>
          <w:lang w:val="lt-LT"/>
        </w:rPr>
        <w:tab/>
        <w:t xml:space="preserve">Kas yra </w:t>
      </w:r>
      <w:proofErr w:type="spellStart"/>
      <w:r w:rsidR="009F7C47" w:rsidRPr="002D15BF">
        <w:rPr>
          <w:lang w:val="lt-LT"/>
        </w:rPr>
        <w:t>Ostorep</w:t>
      </w:r>
      <w:proofErr w:type="spellEnd"/>
      <w:r w:rsidRPr="002D15BF">
        <w:rPr>
          <w:lang w:val="lt-LT"/>
        </w:rPr>
        <w:t xml:space="preserve"> ir kam j</w:t>
      </w:r>
      <w:r w:rsidR="009F7C47" w:rsidRPr="002D15BF">
        <w:rPr>
          <w:lang w:val="lt-LT"/>
        </w:rPr>
        <w:t>is</w:t>
      </w:r>
      <w:r w:rsidRPr="002D15BF">
        <w:rPr>
          <w:lang w:val="lt-LT"/>
        </w:rPr>
        <w:t xml:space="preserve"> vartojamos</w:t>
      </w:r>
    </w:p>
    <w:p w14:paraId="03A29E62" w14:textId="2AE11F72" w:rsidR="009B7BBB" w:rsidRPr="002D15BF" w:rsidRDefault="009B7BBB" w:rsidP="009B7BBB">
      <w:pPr>
        <w:pStyle w:val="BTEMEASMCA"/>
        <w:tabs>
          <w:tab w:val="left" w:pos="567"/>
        </w:tabs>
        <w:rPr>
          <w:lang w:val="lt-LT"/>
        </w:rPr>
      </w:pPr>
      <w:r w:rsidRPr="002D15BF">
        <w:rPr>
          <w:lang w:val="lt-LT"/>
        </w:rPr>
        <w:t>2.</w:t>
      </w:r>
      <w:r w:rsidRPr="002D15BF">
        <w:rPr>
          <w:lang w:val="lt-LT"/>
        </w:rPr>
        <w:tab/>
        <w:t xml:space="preserve">Kas žinotina prieš vartojant </w:t>
      </w:r>
      <w:proofErr w:type="spellStart"/>
      <w:r w:rsidR="009F7C47" w:rsidRPr="002D15BF">
        <w:rPr>
          <w:lang w:val="lt-LT"/>
        </w:rPr>
        <w:t>Ostorep</w:t>
      </w:r>
      <w:proofErr w:type="spellEnd"/>
      <w:r w:rsidRPr="002D15BF">
        <w:rPr>
          <w:lang w:val="lt-LT"/>
        </w:rPr>
        <w:t xml:space="preserve"> </w:t>
      </w:r>
    </w:p>
    <w:p w14:paraId="10A2D3DF" w14:textId="4FC51C21" w:rsidR="009B7BBB" w:rsidRPr="002D15BF" w:rsidRDefault="009B7BBB" w:rsidP="009B7BBB">
      <w:pPr>
        <w:pStyle w:val="BTEMEASMCA"/>
        <w:tabs>
          <w:tab w:val="left" w:pos="567"/>
        </w:tabs>
        <w:rPr>
          <w:lang w:val="lt-LT"/>
        </w:rPr>
      </w:pPr>
      <w:r w:rsidRPr="002D15BF">
        <w:rPr>
          <w:lang w:val="lt-LT"/>
        </w:rPr>
        <w:t>3.</w:t>
      </w:r>
      <w:r w:rsidRPr="002D15BF">
        <w:rPr>
          <w:lang w:val="lt-LT"/>
        </w:rPr>
        <w:tab/>
        <w:t xml:space="preserve">Kaip vartoti </w:t>
      </w:r>
      <w:proofErr w:type="spellStart"/>
      <w:r w:rsidR="009F7C47" w:rsidRPr="002D15BF">
        <w:rPr>
          <w:lang w:val="lt-LT"/>
        </w:rPr>
        <w:t>Ostorep</w:t>
      </w:r>
      <w:proofErr w:type="spellEnd"/>
      <w:r w:rsidR="009F7C47" w:rsidRPr="002D15BF">
        <w:rPr>
          <w:lang w:val="lt-LT"/>
        </w:rPr>
        <w:t xml:space="preserve"> </w:t>
      </w:r>
    </w:p>
    <w:p w14:paraId="51A6C350" w14:textId="77777777" w:rsidR="009B7BBB" w:rsidRPr="002D15BF" w:rsidRDefault="009B7BBB" w:rsidP="009B7BBB">
      <w:pPr>
        <w:pStyle w:val="BTEMEASMCA"/>
        <w:tabs>
          <w:tab w:val="left" w:pos="567"/>
        </w:tabs>
        <w:rPr>
          <w:lang w:val="lt-LT"/>
        </w:rPr>
      </w:pPr>
      <w:r w:rsidRPr="002D15BF">
        <w:rPr>
          <w:lang w:val="lt-LT"/>
        </w:rPr>
        <w:t>4.</w:t>
      </w:r>
      <w:r w:rsidRPr="002D15BF">
        <w:rPr>
          <w:lang w:val="lt-LT"/>
        </w:rPr>
        <w:tab/>
        <w:t>Galimas šalutinis poveikis</w:t>
      </w:r>
    </w:p>
    <w:p w14:paraId="059FC1D6" w14:textId="64ED3706" w:rsidR="009B7BBB" w:rsidRPr="002D15BF" w:rsidRDefault="009B7BBB" w:rsidP="009B7BBB">
      <w:pPr>
        <w:pStyle w:val="BTEMEASMCA"/>
        <w:tabs>
          <w:tab w:val="left" w:pos="567"/>
        </w:tabs>
        <w:rPr>
          <w:lang w:val="lt-LT"/>
        </w:rPr>
      </w:pPr>
      <w:r w:rsidRPr="002D15BF">
        <w:rPr>
          <w:lang w:val="lt-LT"/>
        </w:rPr>
        <w:t>5.</w:t>
      </w:r>
      <w:r w:rsidRPr="002D15BF">
        <w:rPr>
          <w:lang w:val="lt-LT"/>
        </w:rPr>
        <w:tab/>
        <w:t xml:space="preserve">Kaip laikyti </w:t>
      </w:r>
      <w:proofErr w:type="spellStart"/>
      <w:r w:rsidR="009F7C47" w:rsidRPr="002D15BF">
        <w:rPr>
          <w:lang w:val="lt-LT"/>
        </w:rPr>
        <w:t>Ostorep</w:t>
      </w:r>
      <w:proofErr w:type="spellEnd"/>
      <w:r w:rsidRPr="002D15BF">
        <w:rPr>
          <w:lang w:val="lt-LT"/>
        </w:rPr>
        <w:t xml:space="preserve"> </w:t>
      </w:r>
    </w:p>
    <w:p w14:paraId="5CDBE630" w14:textId="77777777" w:rsidR="009B7BBB" w:rsidRPr="002D15BF" w:rsidRDefault="009B7BBB" w:rsidP="009B7BBB">
      <w:pPr>
        <w:pStyle w:val="BTEMEASMCA"/>
        <w:tabs>
          <w:tab w:val="left" w:pos="567"/>
        </w:tabs>
        <w:rPr>
          <w:lang w:val="lt-LT"/>
        </w:rPr>
      </w:pPr>
      <w:r w:rsidRPr="002D15BF">
        <w:rPr>
          <w:lang w:val="lt-LT"/>
        </w:rPr>
        <w:t>6.</w:t>
      </w:r>
      <w:r w:rsidRPr="002D15BF">
        <w:rPr>
          <w:lang w:val="lt-LT"/>
        </w:rPr>
        <w:tab/>
        <w:t>Pakuotės turinys ir kita informacija</w:t>
      </w:r>
    </w:p>
    <w:p w14:paraId="7B1AA928" w14:textId="77777777" w:rsidR="009B7BBB" w:rsidRPr="002D15BF" w:rsidRDefault="009B7BBB" w:rsidP="009B7BBB">
      <w:pPr>
        <w:numPr>
          <w:ilvl w:val="12"/>
          <w:numId w:val="0"/>
        </w:numPr>
        <w:rPr>
          <w:rFonts w:ascii="Times New Roman" w:hAnsi="Times New Roman"/>
          <w:sz w:val="22"/>
          <w:szCs w:val="22"/>
          <w:lang w:val="lt-LT"/>
        </w:rPr>
      </w:pPr>
    </w:p>
    <w:p w14:paraId="48D86F0C" w14:textId="77777777" w:rsidR="009B7BBB" w:rsidRPr="002D15BF" w:rsidRDefault="009B7BBB" w:rsidP="009B7BBB">
      <w:pPr>
        <w:numPr>
          <w:ilvl w:val="12"/>
          <w:numId w:val="0"/>
        </w:numPr>
        <w:tabs>
          <w:tab w:val="left" w:pos="708"/>
        </w:tabs>
        <w:rPr>
          <w:rFonts w:ascii="Times New Roman" w:hAnsi="Times New Roman"/>
          <w:sz w:val="22"/>
          <w:szCs w:val="22"/>
          <w:lang w:val="lt-LT"/>
        </w:rPr>
      </w:pPr>
    </w:p>
    <w:p w14:paraId="32290197" w14:textId="5F4FE904" w:rsidR="009B7BBB" w:rsidRPr="002D15BF" w:rsidRDefault="009B7BBB" w:rsidP="009B7BBB">
      <w:pPr>
        <w:pStyle w:val="PI-1EMEASMCA"/>
        <w:rPr>
          <w:lang w:val="lt-LT"/>
        </w:rPr>
      </w:pPr>
      <w:r w:rsidRPr="002D15BF">
        <w:rPr>
          <w:lang w:val="lt-LT"/>
        </w:rPr>
        <w:t>1.</w:t>
      </w:r>
      <w:r w:rsidRPr="002D15BF">
        <w:rPr>
          <w:lang w:val="lt-LT"/>
        </w:rPr>
        <w:tab/>
        <w:t xml:space="preserve">Kas yra </w:t>
      </w:r>
      <w:proofErr w:type="spellStart"/>
      <w:r w:rsidR="009F7C47" w:rsidRPr="002D15BF">
        <w:rPr>
          <w:lang w:val="lt-LT"/>
        </w:rPr>
        <w:t>Ostorep</w:t>
      </w:r>
      <w:proofErr w:type="spellEnd"/>
      <w:r w:rsidRPr="002D15BF">
        <w:rPr>
          <w:lang w:val="lt-LT"/>
        </w:rPr>
        <w:t xml:space="preserve"> ir kam j</w:t>
      </w:r>
      <w:r w:rsidR="00D93052" w:rsidRPr="002D15BF">
        <w:rPr>
          <w:lang w:val="lt-LT"/>
        </w:rPr>
        <w:t>is</w:t>
      </w:r>
      <w:r w:rsidRPr="002D15BF">
        <w:rPr>
          <w:lang w:val="lt-LT"/>
        </w:rPr>
        <w:t xml:space="preserve"> vartojam</w:t>
      </w:r>
      <w:r w:rsidR="00C22DE0" w:rsidRPr="002D15BF">
        <w:rPr>
          <w:lang w:val="lt-LT"/>
        </w:rPr>
        <w:t>a</w:t>
      </w:r>
      <w:r w:rsidRPr="002D15BF">
        <w:rPr>
          <w:lang w:val="lt-LT"/>
        </w:rPr>
        <w:t xml:space="preserve">s </w:t>
      </w:r>
    </w:p>
    <w:p w14:paraId="6A2EDCB6" w14:textId="77777777" w:rsidR="009B7BBB" w:rsidRPr="002D15BF" w:rsidRDefault="009B7BBB" w:rsidP="009B7BBB">
      <w:pPr>
        <w:tabs>
          <w:tab w:val="left" w:pos="1290"/>
        </w:tabs>
        <w:ind w:right="-2"/>
        <w:rPr>
          <w:rFonts w:ascii="Times New Roman" w:hAnsi="Times New Roman"/>
          <w:sz w:val="22"/>
          <w:szCs w:val="22"/>
          <w:lang w:val="lt-LT"/>
        </w:rPr>
      </w:pPr>
    </w:p>
    <w:p w14:paraId="17250768" w14:textId="239F5608" w:rsidR="009F7C47" w:rsidRPr="002D15BF" w:rsidRDefault="009F7C47" w:rsidP="009F7C47">
      <w:pPr>
        <w:tabs>
          <w:tab w:val="left" w:pos="1290"/>
        </w:tabs>
        <w:ind w:right="-2"/>
        <w:rPr>
          <w:rFonts w:ascii="Times New Roman" w:hAnsi="Times New Roman"/>
          <w:sz w:val="22"/>
          <w:szCs w:val="22"/>
          <w:lang w:val="lt-LT"/>
        </w:rPr>
      </w:pPr>
      <w:proofErr w:type="spellStart"/>
      <w:r w:rsidRPr="002D15BF">
        <w:rPr>
          <w:rFonts w:ascii="Times New Roman" w:hAnsi="Times New Roman"/>
          <w:sz w:val="22"/>
          <w:szCs w:val="22"/>
          <w:lang w:val="lt-LT"/>
        </w:rPr>
        <w:t>Ostorep</w:t>
      </w:r>
      <w:proofErr w:type="spellEnd"/>
      <w:r w:rsidRPr="002D15BF">
        <w:rPr>
          <w:rFonts w:ascii="Times New Roman" w:hAnsi="Times New Roman"/>
          <w:sz w:val="22"/>
          <w:szCs w:val="22"/>
          <w:lang w:val="lt-LT"/>
        </w:rPr>
        <w:t xml:space="preserve"> sudėtyje yra </w:t>
      </w:r>
      <w:proofErr w:type="spellStart"/>
      <w:r w:rsidRPr="002D15BF">
        <w:rPr>
          <w:rFonts w:ascii="Times New Roman" w:hAnsi="Times New Roman"/>
          <w:sz w:val="22"/>
          <w:szCs w:val="22"/>
          <w:lang w:val="lt-LT"/>
        </w:rPr>
        <w:t>aceklofenako</w:t>
      </w:r>
      <w:proofErr w:type="spellEnd"/>
      <w:r w:rsidRPr="002D15BF">
        <w:rPr>
          <w:rFonts w:ascii="Times New Roman" w:hAnsi="Times New Roman"/>
          <w:sz w:val="22"/>
          <w:szCs w:val="22"/>
          <w:lang w:val="lt-LT"/>
        </w:rPr>
        <w:t>, kuris priklauso vaistų, vadinamų nesteroidiniais vaistais nuo uždegimo (NVNU) ir vaistais nuo reumato, grupei.</w:t>
      </w:r>
    </w:p>
    <w:p w14:paraId="0299DA68" w14:textId="39F963FB" w:rsidR="009F7C47" w:rsidRPr="002D15BF" w:rsidRDefault="008145B6" w:rsidP="009F7C47">
      <w:pPr>
        <w:tabs>
          <w:tab w:val="left" w:pos="1290"/>
        </w:tabs>
        <w:ind w:right="-2"/>
        <w:rPr>
          <w:rFonts w:ascii="Times New Roman" w:hAnsi="Times New Roman"/>
          <w:sz w:val="22"/>
          <w:szCs w:val="22"/>
          <w:lang w:val="lt-LT"/>
        </w:rPr>
      </w:pPr>
      <w:proofErr w:type="spellStart"/>
      <w:r w:rsidRPr="002D15BF">
        <w:rPr>
          <w:rFonts w:ascii="Times New Roman" w:hAnsi="Times New Roman"/>
          <w:sz w:val="22"/>
          <w:szCs w:val="22"/>
          <w:lang w:val="lt-LT"/>
        </w:rPr>
        <w:t>Ostorep</w:t>
      </w:r>
      <w:proofErr w:type="spellEnd"/>
      <w:r w:rsidRPr="002D15BF">
        <w:rPr>
          <w:rFonts w:ascii="Times New Roman" w:hAnsi="Times New Roman"/>
          <w:sz w:val="22"/>
          <w:szCs w:val="22"/>
          <w:lang w:val="lt-LT"/>
        </w:rPr>
        <w:t xml:space="preserve"> Jums paskirtas ūminiu uždegimu ir skausmu pasireiškiančioms būklėms gydyti</w:t>
      </w:r>
      <w:r w:rsidR="009F7C47" w:rsidRPr="002D15BF">
        <w:rPr>
          <w:rFonts w:ascii="Times New Roman" w:hAnsi="Times New Roman"/>
          <w:sz w:val="22"/>
          <w:szCs w:val="22"/>
          <w:lang w:val="lt-LT"/>
        </w:rPr>
        <w:t>, pvz., juosmens skausmui (</w:t>
      </w:r>
      <w:proofErr w:type="spellStart"/>
      <w:r w:rsidR="009F7C47" w:rsidRPr="002D15BF">
        <w:rPr>
          <w:rFonts w:ascii="Times New Roman" w:hAnsi="Times New Roman"/>
          <w:sz w:val="22"/>
          <w:szCs w:val="22"/>
          <w:lang w:val="lt-LT"/>
        </w:rPr>
        <w:t>lumbagui</w:t>
      </w:r>
      <w:proofErr w:type="spellEnd"/>
      <w:r w:rsidR="009F7C47" w:rsidRPr="002D15BF">
        <w:rPr>
          <w:rFonts w:ascii="Times New Roman" w:hAnsi="Times New Roman"/>
          <w:sz w:val="22"/>
          <w:szCs w:val="22"/>
          <w:lang w:val="lt-LT"/>
        </w:rPr>
        <w:t>), dantų skausmui, skausmingoms mėnesinėms arba sąnarių skausmui malšinti.</w:t>
      </w:r>
    </w:p>
    <w:p w14:paraId="13064363" w14:textId="77777777" w:rsidR="009F7C47" w:rsidRPr="002D15BF" w:rsidRDefault="009F7C47" w:rsidP="009B7BBB">
      <w:pPr>
        <w:tabs>
          <w:tab w:val="left" w:pos="1290"/>
        </w:tabs>
        <w:ind w:right="-2"/>
        <w:rPr>
          <w:rFonts w:ascii="Times New Roman" w:hAnsi="Times New Roman"/>
          <w:sz w:val="22"/>
          <w:szCs w:val="22"/>
          <w:lang w:val="lt-LT"/>
        </w:rPr>
      </w:pPr>
    </w:p>
    <w:p w14:paraId="2DD45022" w14:textId="7CB8FE33" w:rsidR="009F7C47" w:rsidRPr="002D15BF" w:rsidRDefault="009F7C47" w:rsidP="009B7BBB">
      <w:pPr>
        <w:tabs>
          <w:tab w:val="left" w:pos="1290"/>
        </w:tabs>
        <w:ind w:right="-2"/>
        <w:rPr>
          <w:rFonts w:ascii="Times New Roman" w:hAnsi="Times New Roman"/>
          <w:sz w:val="22"/>
          <w:szCs w:val="22"/>
          <w:lang w:val="lt-LT"/>
        </w:rPr>
      </w:pPr>
      <w:proofErr w:type="spellStart"/>
      <w:r w:rsidRPr="002D15BF">
        <w:rPr>
          <w:rFonts w:ascii="Times New Roman" w:hAnsi="Times New Roman"/>
          <w:sz w:val="22"/>
          <w:szCs w:val="22"/>
          <w:lang w:val="lt-LT"/>
        </w:rPr>
        <w:t>Ostorep</w:t>
      </w:r>
      <w:proofErr w:type="spellEnd"/>
      <w:r w:rsidRPr="002D15BF">
        <w:rPr>
          <w:rFonts w:ascii="Times New Roman" w:hAnsi="Times New Roman"/>
          <w:sz w:val="22"/>
          <w:szCs w:val="22"/>
          <w:lang w:val="lt-LT"/>
        </w:rPr>
        <w:t xml:space="preserve"> vartojamas lėtinėms sąnarių ligoms, pasireiškiančioms skausmu ir uždegimu, gydyti, pvz., sąnarių </w:t>
      </w:r>
      <w:r w:rsidR="00FD0D5A">
        <w:rPr>
          <w:rFonts w:ascii="Times New Roman" w:hAnsi="Times New Roman"/>
          <w:sz w:val="22"/>
          <w:szCs w:val="22"/>
          <w:lang w:val="lt-LT"/>
        </w:rPr>
        <w:t>uždegimui (</w:t>
      </w:r>
      <w:proofErr w:type="spellStart"/>
      <w:r w:rsidRPr="002D15BF">
        <w:rPr>
          <w:rFonts w:ascii="Times New Roman" w:hAnsi="Times New Roman"/>
          <w:sz w:val="22"/>
          <w:szCs w:val="22"/>
          <w:lang w:val="lt-LT"/>
        </w:rPr>
        <w:t>osteoartritui</w:t>
      </w:r>
      <w:proofErr w:type="spellEnd"/>
      <w:r w:rsidR="00FD0D5A">
        <w:rPr>
          <w:rFonts w:ascii="Times New Roman" w:hAnsi="Times New Roman"/>
          <w:sz w:val="22"/>
          <w:szCs w:val="22"/>
          <w:lang w:val="lt-LT"/>
        </w:rPr>
        <w:t>)</w:t>
      </w:r>
      <w:r w:rsidRPr="002D15BF">
        <w:rPr>
          <w:rFonts w:ascii="Times New Roman" w:hAnsi="Times New Roman"/>
          <w:sz w:val="22"/>
          <w:szCs w:val="22"/>
          <w:lang w:val="lt-LT"/>
        </w:rPr>
        <w:t>, reumatoidiniam artritui</w:t>
      </w:r>
      <w:r w:rsidR="0000004B">
        <w:rPr>
          <w:rFonts w:ascii="Times New Roman" w:hAnsi="Times New Roman"/>
          <w:sz w:val="22"/>
          <w:szCs w:val="22"/>
          <w:lang w:val="lt-LT"/>
        </w:rPr>
        <w:t xml:space="preserve"> (reumatinės kilmės s</w:t>
      </w:r>
      <w:r w:rsidR="00431551">
        <w:rPr>
          <w:rFonts w:ascii="Times New Roman" w:hAnsi="Times New Roman"/>
          <w:sz w:val="22"/>
          <w:szCs w:val="22"/>
          <w:lang w:val="lt-LT"/>
        </w:rPr>
        <w:t>ąnarių uždegimui)</w:t>
      </w:r>
      <w:r w:rsidRPr="002D15BF">
        <w:rPr>
          <w:rFonts w:ascii="Times New Roman" w:hAnsi="Times New Roman"/>
          <w:sz w:val="22"/>
          <w:szCs w:val="22"/>
          <w:lang w:val="lt-LT"/>
        </w:rPr>
        <w:t xml:space="preserve">, </w:t>
      </w:r>
      <w:proofErr w:type="spellStart"/>
      <w:r w:rsidRPr="002D15BF">
        <w:rPr>
          <w:rFonts w:ascii="Times New Roman" w:hAnsi="Times New Roman"/>
          <w:sz w:val="22"/>
          <w:szCs w:val="22"/>
          <w:lang w:val="lt-LT"/>
        </w:rPr>
        <w:t>ankiloziniam</w:t>
      </w:r>
      <w:proofErr w:type="spellEnd"/>
      <w:r w:rsidRPr="002D15BF">
        <w:rPr>
          <w:rFonts w:ascii="Times New Roman" w:hAnsi="Times New Roman"/>
          <w:sz w:val="22"/>
          <w:szCs w:val="22"/>
          <w:lang w:val="lt-LT"/>
        </w:rPr>
        <w:t xml:space="preserve"> </w:t>
      </w:r>
      <w:proofErr w:type="spellStart"/>
      <w:r w:rsidRPr="002D15BF">
        <w:rPr>
          <w:rFonts w:ascii="Times New Roman" w:hAnsi="Times New Roman"/>
          <w:sz w:val="22"/>
          <w:szCs w:val="22"/>
          <w:lang w:val="lt-LT"/>
        </w:rPr>
        <w:t>spondilitui</w:t>
      </w:r>
      <w:proofErr w:type="spellEnd"/>
      <w:r w:rsidR="00416EAF">
        <w:rPr>
          <w:rFonts w:ascii="Times New Roman" w:hAnsi="Times New Roman"/>
          <w:sz w:val="22"/>
          <w:szCs w:val="22"/>
          <w:lang w:val="lt-LT"/>
        </w:rPr>
        <w:t xml:space="preserve"> (</w:t>
      </w:r>
      <w:r w:rsidR="00AC24A0">
        <w:rPr>
          <w:rFonts w:ascii="Times New Roman" w:hAnsi="Times New Roman"/>
          <w:sz w:val="22"/>
          <w:szCs w:val="22"/>
          <w:lang w:val="lt-LT"/>
        </w:rPr>
        <w:t>artritui, kuris pažeidžia vieną ar</w:t>
      </w:r>
      <w:r w:rsidR="00BC0E15">
        <w:rPr>
          <w:rFonts w:ascii="Times New Roman" w:hAnsi="Times New Roman"/>
          <w:sz w:val="22"/>
          <w:szCs w:val="22"/>
          <w:lang w:val="lt-LT"/>
        </w:rPr>
        <w:t xml:space="preserve"> daugiau tarpslankstelinių sąnarių</w:t>
      </w:r>
      <w:r w:rsidR="0017027C">
        <w:rPr>
          <w:rFonts w:ascii="Times New Roman" w:hAnsi="Times New Roman"/>
          <w:sz w:val="22"/>
          <w:szCs w:val="22"/>
          <w:lang w:val="lt-LT"/>
        </w:rPr>
        <w:t xml:space="preserve"> ir </w:t>
      </w:r>
      <w:r w:rsidR="002536B2">
        <w:rPr>
          <w:rFonts w:ascii="Times New Roman" w:hAnsi="Times New Roman"/>
          <w:sz w:val="22"/>
          <w:szCs w:val="22"/>
          <w:lang w:val="lt-LT"/>
        </w:rPr>
        <w:t>sukelia</w:t>
      </w:r>
      <w:r w:rsidR="005867FC">
        <w:rPr>
          <w:rFonts w:ascii="Times New Roman" w:hAnsi="Times New Roman"/>
          <w:sz w:val="22"/>
          <w:szCs w:val="22"/>
          <w:lang w:val="lt-LT"/>
        </w:rPr>
        <w:t xml:space="preserve"> nenormalų sąnario judrumą</w:t>
      </w:r>
      <w:r w:rsidR="00B74839">
        <w:rPr>
          <w:rFonts w:ascii="Times New Roman" w:hAnsi="Times New Roman"/>
          <w:sz w:val="22"/>
          <w:szCs w:val="22"/>
          <w:lang w:val="lt-LT"/>
        </w:rPr>
        <w:t xml:space="preserve"> ar kaulų suaugimą</w:t>
      </w:r>
      <w:r w:rsidR="005867FC">
        <w:rPr>
          <w:rFonts w:ascii="Times New Roman" w:hAnsi="Times New Roman"/>
          <w:sz w:val="22"/>
          <w:szCs w:val="22"/>
          <w:lang w:val="lt-LT"/>
        </w:rPr>
        <w:t xml:space="preserve"> dėl </w:t>
      </w:r>
      <w:r w:rsidR="00B74839">
        <w:rPr>
          <w:rFonts w:ascii="Times New Roman" w:hAnsi="Times New Roman"/>
          <w:sz w:val="22"/>
          <w:szCs w:val="22"/>
          <w:lang w:val="lt-LT"/>
        </w:rPr>
        <w:t>sąnario audinių tvirtėjimo)</w:t>
      </w:r>
      <w:r w:rsidRPr="002D15BF">
        <w:rPr>
          <w:rFonts w:ascii="Times New Roman" w:hAnsi="Times New Roman"/>
          <w:sz w:val="22"/>
          <w:szCs w:val="22"/>
          <w:lang w:val="lt-LT"/>
        </w:rPr>
        <w:t xml:space="preserve"> arba kitoms skausmingoms raumenų ir </w:t>
      </w:r>
      <w:r w:rsidR="00AA4A74">
        <w:rPr>
          <w:rFonts w:ascii="Times New Roman" w:hAnsi="Times New Roman"/>
          <w:sz w:val="22"/>
          <w:szCs w:val="22"/>
          <w:lang w:val="lt-LT"/>
        </w:rPr>
        <w:t>skeleto</w:t>
      </w:r>
      <w:r w:rsidR="00AA4A74" w:rsidRPr="002D15BF">
        <w:rPr>
          <w:rFonts w:ascii="Times New Roman" w:hAnsi="Times New Roman"/>
          <w:sz w:val="22"/>
          <w:szCs w:val="22"/>
          <w:lang w:val="lt-LT"/>
        </w:rPr>
        <w:t xml:space="preserve"> </w:t>
      </w:r>
      <w:r w:rsidRPr="002D15BF">
        <w:rPr>
          <w:rFonts w:ascii="Times New Roman" w:hAnsi="Times New Roman"/>
          <w:sz w:val="22"/>
          <w:szCs w:val="22"/>
          <w:lang w:val="lt-LT"/>
        </w:rPr>
        <w:t xml:space="preserve">sistemos ligoms (pvz., peties sąnario </w:t>
      </w:r>
      <w:proofErr w:type="spellStart"/>
      <w:r w:rsidRPr="002D15BF">
        <w:rPr>
          <w:rFonts w:ascii="Times New Roman" w:hAnsi="Times New Roman"/>
          <w:sz w:val="22"/>
          <w:szCs w:val="22"/>
          <w:lang w:val="lt-LT"/>
        </w:rPr>
        <w:t>periartritui</w:t>
      </w:r>
      <w:proofErr w:type="spellEnd"/>
      <w:r w:rsidRPr="002D15BF">
        <w:rPr>
          <w:rFonts w:ascii="Times New Roman" w:hAnsi="Times New Roman"/>
          <w:sz w:val="22"/>
          <w:szCs w:val="22"/>
          <w:lang w:val="lt-LT"/>
        </w:rPr>
        <w:t xml:space="preserve"> ir </w:t>
      </w:r>
      <w:r w:rsidR="008145B6" w:rsidRPr="002D15BF">
        <w:rPr>
          <w:rFonts w:ascii="Times New Roman" w:hAnsi="Times New Roman"/>
          <w:sz w:val="22"/>
          <w:szCs w:val="22"/>
          <w:lang w:val="lt-LT"/>
        </w:rPr>
        <w:t>su sąnariais nesusijusiomis reumatinėmis ligomis</w:t>
      </w:r>
      <w:r w:rsidRPr="002D15BF">
        <w:rPr>
          <w:rFonts w:ascii="Times New Roman" w:hAnsi="Times New Roman"/>
          <w:sz w:val="22"/>
          <w:szCs w:val="22"/>
          <w:lang w:val="lt-LT"/>
        </w:rPr>
        <w:t>).</w:t>
      </w:r>
    </w:p>
    <w:p w14:paraId="60FEE2A3" w14:textId="77777777" w:rsidR="009B7BBB" w:rsidRPr="002D15BF" w:rsidRDefault="009B7BBB" w:rsidP="009B7BBB">
      <w:pPr>
        <w:tabs>
          <w:tab w:val="left" w:pos="1290"/>
        </w:tabs>
        <w:ind w:right="-2"/>
        <w:rPr>
          <w:rFonts w:ascii="Times New Roman" w:hAnsi="Times New Roman"/>
          <w:sz w:val="22"/>
          <w:szCs w:val="22"/>
          <w:lang w:val="lt-LT"/>
        </w:rPr>
      </w:pPr>
    </w:p>
    <w:p w14:paraId="2D49603B" w14:textId="77777777" w:rsidR="009B7BBB" w:rsidRPr="002D15BF" w:rsidRDefault="009B7BBB" w:rsidP="009B7BBB">
      <w:pPr>
        <w:tabs>
          <w:tab w:val="left" w:pos="1290"/>
        </w:tabs>
        <w:ind w:right="-2"/>
        <w:rPr>
          <w:rFonts w:ascii="Times New Roman" w:hAnsi="Times New Roman"/>
          <w:sz w:val="22"/>
          <w:szCs w:val="22"/>
          <w:lang w:val="lt-LT"/>
        </w:rPr>
      </w:pPr>
    </w:p>
    <w:p w14:paraId="72FD892D" w14:textId="2EAE9C78" w:rsidR="009B7BBB" w:rsidRPr="002D15BF" w:rsidRDefault="009B7BBB" w:rsidP="009B7BBB">
      <w:pPr>
        <w:numPr>
          <w:ilvl w:val="0"/>
          <w:numId w:val="2"/>
        </w:numPr>
        <w:rPr>
          <w:rFonts w:ascii="Times New Roman" w:hAnsi="Times New Roman"/>
          <w:b/>
          <w:sz w:val="22"/>
          <w:szCs w:val="22"/>
          <w:lang w:val="lt-LT"/>
        </w:rPr>
      </w:pPr>
      <w:r w:rsidRPr="002D15BF">
        <w:rPr>
          <w:rFonts w:ascii="Times New Roman" w:hAnsi="Times New Roman"/>
          <w:b/>
          <w:bCs/>
          <w:sz w:val="22"/>
          <w:szCs w:val="22"/>
          <w:lang w:val="lt-LT"/>
        </w:rPr>
        <w:t>Kas žinotina prieš vartojant</w:t>
      </w:r>
      <w:r w:rsidRPr="002D15BF">
        <w:rPr>
          <w:rFonts w:ascii="Times New Roman" w:hAnsi="Times New Roman"/>
          <w:b/>
          <w:sz w:val="22"/>
          <w:szCs w:val="22"/>
          <w:lang w:val="lt-LT"/>
        </w:rPr>
        <w:t xml:space="preserve"> </w:t>
      </w:r>
      <w:proofErr w:type="spellStart"/>
      <w:r w:rsidR="006F61A9" w:rsidRPr="002D15BF">
        <w:rPr>
          <w:rFonts w:ascii="Times New Roman" w:hAnsi="Times New Roman"/>
          <w:b/>
          <w:sz w:val="22"/>
          <w:szCs w:val="22"/>
          <w:lang w:val="lt-LT"/>
        </w:rPr>
        <w:t>Ostorep</w:t>
      </w:r>
      <w:proofErr w:type="spellEnd"/>
    </w:p>
    <w:p w14:paraId="03848A13" w14:textId="77777777" w:rsidR="009B7BBB" w:rsidRPr="002D15BF" w:rsidRDefault="009B7BBB" w:rsidP="009B7BBB">
      <w:pPr>
        <w:rPr>
          <w:rFonts w:ascii="Times New Roman" w:hAnsi="Times New Roman"/>
          <w:sz w:val="22"/>
          <w:szCs w:val="22"/>
          <w:lang w:val="lt-LT"/>
        </w:rPr>
      </w:pPr>
    </w:p>
    <w:p w14:paraId="0EB19ECC" w14:textId="64E45EFD" w:rsidR="009B7BBB" w:rsidRPr="002D15BF" w:rsidRDefault="009F7C47" w:rsidP="009B7BBB">
      <w:pPr>
        <w:rPr>
          <w:rFonts w:ascii="Times New Roman" w:hAnsi="Times New Roman"/>
          <w:sz w:val="22"/>
          <w:szCs w:val="22"/>
          <w:lang w:val="lt-LT"/>
        </w:rPr>
      </w:pPr>
      <w:proofErr w:type="spellStart"/>
      <w:r w:rsidRPr="002D15BF">
        <w:rPr>
          <w:rFonts w:ascii="Times New Roman" w:hAnsi="Times New Roman"/>
          <w:b/>
          <w:sz w:val="22"/>
          <w:szCs w:val="22"/>
          <w:lang w:val="lt-LT"/>
        </w:rPr>
        <w:t>Ostorep</w:t>
      </w:r>
      <w:proofErr w:type="spellEnd"/>
      <w:r w:rsidR="009B7BBB" w:rsidRPr="002D15BF">
        <w:rPr>
          <w:rFonts w:ascii="Times New Roman" w:hAnsi="Times New Roman"/>
          <w:b/>
          <w:sz w:val="22"/>
          <w:szCs w:val="22"/>
          <w:lang w:val="lt-LT"/>
        </w:rPr>
        <w:t xml:space="preserve"> </w:t>
      </w:r>
      <w:r w:rsidR="009B7BBB" w:rsidRPr="002D15BF">
        <w:rPr>
          <w:rFonts w:ascii="Times New Roman" w:hAnsi="Times New Roman"/>
          <w:b/>
          <w:bCs/>
          <w:sz w:val="22"/>
          <w:szCs w:val="22"/>
          <w:lang w:val="lt-LT"/>
        </w:rPr>
        <w:t xml:space="preserve">vartoti </w:t>
      </w:r>
      <w:r w:rsidR="000F4163" w:rsidRPr="002D15BF">
        <w:rPr>
          <w:rFonts w:ascii="Times New Roman" w:hAnsi="Times New Roman"/>
          <w:b/>
          <w:bCs/>
          <w:sz w:val="22"/>
          <w:szCs w:val="22"/>
          <w:lang w:val="lt-LT"/>
        </w:rPr>
        <w:t>draudžiama</w:t>
      </w:r>
    </w:p>
    <w:p w14:paraId="4F25ABCF" w14:textId="52033B43" w:rsidR="009B7BBB" w:rsidRPr="002D15BF" w:rsidRDefault="009F7C47" w:rsidP="009B7BBB">
      <w:pPr>
        <w:numPr>
          <w:ilvl w:val="0"/>
          <w:numId w:val="3"/>
        </w:numPr>
        <w:rPr>
          <w:rFonts w:ascii="Times New Roman" w:hAnsi="Times New Roman"/>
          <w:sz w:val="22"/>
          <w:szCs w:val="22"/>
          <w:lang w:val="lt-LT"/>
        </w:rPr>
      </w:pPr>
      <w:r w:rsidRPr="002D15BF">
        <w:rPr>
          <w:rFonts w:ascii="Times New Roman" w:hAnsi="Times New Roman"/>
          <w:sz w:val="22"/>
          <w:szCs w:val="22"/>
          <w:lang w:val="lt-LT"/>
        </w:rPr>
        <w:t>j</w:t>
      </w:r>
      <w:r w:rsidR="009B7BBB" w:rsidRPr="002D15BF">
        <w:rPr>
          <w:rFonts w:ascii="Times New Roman" w:hAnsi="Times New Roman"/>
          <w:sz w:val="22"/>
          <w:szCs w:val="22"/>
          <w:lang w:val="lt-LT"/>
        </w:rPr>
        <w:t xml:space="preserve">eigu yra alergija </w:t>
      </w:r>
      <w:proofErr w:type="spellStart"/>
      <w:r w:rsidR="009B7BBB" w:rsidRPr="002D15BF">
        <w:rPr>
          <w:rFonts w:ascii="Times New Roman" w:hAnsi="Times New Roman"/>
          <w:sz w:val="22"/>
          <w:szCs w:val="22"/>
          <w:lang w:val="lt-LT"/>
        </w:rPr>
        <w:t>aceklofenakui</w:t>
      </w:r>
      <w:proofErr w:type="spellEnd"/>
      <w:r w:rsidR="009B7BBB" w:rsidRPr="002D15BF">
        <w:rPr>
          <w:rFonts w:ascii="Times New Roman" w:hAnsi="Times New Roman"/>
          <w:sz w:val="22"/>
          <w:szCs w:val="22"/>
          <w:lang w:val="lt-LT"/>
        </w:rPr>
        <w:t xml:space="preserve"> arba bet kuriai pagalbinei šio vaisto medžiagai (jos išvardytos 6 skyriuje)</w:t>
      </w:r>
      <w:r w:rsidRPr="002D15BF">
        <w:rPr>
          <w:rFonts w:ascii="Times New Roman" w:hAnsi="Times New Roman"/>
          <w:sz w:val="22"/>
          <w:szCs w:val="22"/>
          <w:lang w:val="lt-LT"/>
        </w:rPr>
        <w:t>;</w:t>
      </w:r>
    </w:p>
    <w:p w14:paraId="2451FD84" w14:textId="07A5D564" w:rsidR="009F7C47" w:rsidRPr="002D15BF" w:rsidRDefault="006F61A9" w:rsidP="009B7BBB">
      <w:pPr>
        <w:numPr>
          <w:ilvl w:val="0"/>
          <w:numId w:val="3"/>
        </w:numPr>
        <w:rPr>
          <w:rFonts w:ascii="Times New Roman" w:hAnsi="Times New Roman"/>
          <w:sz w:val="22"/>
          <w:szCs w:val="22"/>
          <w:lang w:val="lt-LT"/>
        </w:rPr>
      </w:pPr>
      <w:r w:rsidRPr="002D15BF">
        <w:rPr>
          <w:rFonts w:ascii="Times New Roman" w:hAnsi="Times New Roman"/>
          <w:sz w:val="22"/>
          <w:szCs w:val="22"/>
          <w:lang w:val="lt-LT"/>
        </w:rPr>
        <w:t xml:space="preserve">jeigu pavartojus </w:t>
      </w:r>
      <w:proofErr w:type="spellStart"/>
      <w:r w:rsidRPr="002D15BF">
        <w:rPr>
          <w:rFonts w:ascii="Times New Roman" w:hAnsi="Times New Roman"/>
          <w:sz w:val="22"/>
          <w:szCs w:val="22"/>
          <w:lang w:val="lt-LT"/>
        </w:rPr>
        <w:t>acetilsalicilo</w:t>
      </w:r>
      <w:proofErr w:type="spellEnd"/>
      <w:r w:rsidRPr="002D15BF">
        <w:rPr>
          <w:rFonts w:ascii="Times New Roman" w:hAnsi="Times New Roman"/>
          <w:sz w:val="22"/>
          <w:szCs w:val="22"/>
          <w:lang w:val="lt-LT"/>
        </w:rPr>
        <w:t xml:space="preserve"> rūgšties arba kitų nesteroidinių vaistų nuo uždegimo Jums buvo pasireiškusi astma, dusulys, ūminė sloga, odos išbėrimas arba kitokia alerginė reakcija;</w:t>
      </w:r>
    </w:p>
    <w:p w14:paraId="47120225" w14:textId="1F4D87E0" w:rsidR="006F61A9" w:rsidRPr="002D15BF" w:rsidRDefault="006F61A9" w:rsidP="009B7BBB">
      <w:pPr>
        <w:numPr>
          <w:ilvl w:val="0"/>
          <w:numId w:val="3"/>
        </w:numPr>
        <w:rPr>
          <w:rFonts w:ascii="Times New Roman" w:hAnsi="Times New Roman"/>
          <w:sz w:val="22"/>
          <w:szCs w:val="22"/>
          <w:lang w:val="lt-LT"/>
        </w:rPr>
      </w:pPr>
      <w:r w:rsidRPr="002D15BF">
        <w:rPr>
          <w:rFonts w:ascii="Times New Roman" w:hAnsi="Times New Roman"/>
          <w:sz w:val="22"/>
          <w:szCs w:val="22"/>
          <w:lang w:val="lt-LT"/>
        </w:rPr>
        <w:t>jeigu sergate arba anksčiau sirgote skrandžio arba dvylikapirštės žarnos opa, įtariama, kad ja sergate, arba kraujavimu iš virškinimo trakto (vėmėte krauju arba tuštinotės kraujingomis ar juodomis deguto spalvos išmatomis) arba yra kitoks aktyvus kraujavimas;</w:t>
      </w:r>
    </w:p>
    <w:p w14:paraId="042768E7" w14:textId="3FF07044" w:rsidR="006F61A9" w:rsidRPr="002D15BF" w:rsidRDefault="006F61A9" w:rsidP="009B7BBB">
      <w:pPr>
        <w:numPr>
          <w:ilvl w:val="0"/>
          <w:numId w:val="3"/>
        </w:numPr>
        <w:rPr>
          <w:rFonts w:ascii="Times New Roman" w:hAnsi="Times New Roman"/>
          <w:sz w:val="22"/>
          <w:szCs w:val="22"/>
          <w:lang w:val="lt-LT"/>
        </w:rPr>
      </w:pPr>
      <w:r w:rsidRPr="002D15BF">
        <w:rPr>
          <w:rFonts w:ascii="Times New Roman" w:hAnsi="Times New Roman"/>
          <w:sz w:val="22"/>
          <w:szCs w:val="22"/>
          <w:lang w:val="lt-LT"/>
        </w:rPr>
        <w:t>jeigu sergate kraujo krešėjimo sutrikimais (dėl jų padidėja kraujavimo rizika);</w:t>
      </w:r>
    </w:p>
    <w:p w14:paraId="54B080CE" w14:textId="15475C49" w:rsidR="006F61A9" w:rsidRPr="002D15BF" w:rsidRDefault="006F61A9" w:rsidP="009B7BBB">
      <w:pPr>
        <w:numPr>
          <w:ilvl w:val="0"/>
          <w:numId w:val="3"/>
        </w:numPr>
        <w:rPr>
          <w:rFonts w:ascii="Times New Roman" w:hAnsi="Times New Roman"/>
          <w:sz w:val="22"/>
          <w:szCs w:val="22"/>
          <w:lang w:val="lt-LT"/>
        </w:rPr>
      </w:pPr>
      <w:r w:rsidRPr="002D15BF">
        <w:rPr>
          <w:rFonts w:ascii="Times New Roman" w:hAnsi="Times New Roman"/>
          <w:sz w:val="22"/>
          <w:szCs w:val="22"/>
          <w:lang w:val="lt-LT"/>
        </w:rPr>
        <w:t>jeigu sergate sunkiomis kepenų arba inkstų ligomis;</w:t>
      </w:r>
    </w:p>
    <w:p w14:paraId="0091D169" w14:textId="73C956AC" w:rsidR="006F61A9" w:rsidRPr="002D15BF" w:rsidRDefault="006F61A9" w:rsidP="009B7BBB">
      <w:pPr>
        <w:numPr>
          <w:ilvl w:val="0"/>
          <w:numId w:val="3"/>
        </w:numPr>
        <w:rPr>
          <w:rFonts w:ascii="Times New Roman" w:hAnsi="Times New Roman"/>
          <w:sz w:val="22"/>
          <w:szCs w:val="22"/>
          <w:lang w:val="lt-LT"/>
        </w:rPr>
      </w:pPr>
      <w:r w:rsidRPr="002D15BF">
        <w:rPr>
          <w:rFonts w:ascii="Times New Roman" w:hAnsi="Times New Roman"/>
          <w:sz w:val="22"/>
          <w:szCs w:val="22"/>
          <w:lang w:val="lt-LT"/>
        </w:rPr>
        <w:t>jeigu sergate širdies liga ir (arba) galvos smegenų kraujagyslių liga, pavyzdžiui, esate patyręs (-</w:t>
      </w:r>
      <w:proofErr w:type="spellStart"/>
      <w:r w:rsidRPr="002D15BF">
        <w:rPr>
          <w:rFonts w:ascii="Times New Roman" w:hAnsi="Times New Roman"/>
          <w:sz w:val="22"/>
          <w:szCs w:val="22"/>
          <w:lang w:val="lt-LT"/>
        </w:rPr>
        <w:t>usi</w:t>
      </w:r>
      <w:proofErr w:type="spellEnd"/>
      <w:r w:rsidRPr="002D15BF">
        <w:rPr>
          <w:rFonts w:ascii="Times New Roman" w:hAnsi="Times New Roman"/>
          <w:sz w:val="22"/>
          <w:szCs w:val="22"/>
          <w:lang w:val="lt-LT"/>
        </w:rPr>
        <w:t>) širdies priepuolį, insultą, „mini insultą“ (</w:t>
      </w:r>
      <w:r w:rsidR="00D93052" w:rsidRPr="002D15BF">
        <w:rPr>
          <w:rFonts w:ascii="Times New Roman" w:hAnsi="Times New Roman"/>
          <w:sz w:val="22"/>
          <w:szCs w:val="22"/>
          <w:lang w:val="lt-LT"/>
        </w:rPr>
        <w:t>praeinantį smegenų išemijos priepuolį, PSIP</w:t>
      </w:r>
      <w:r w:rsidRPr="002D15BF">
        <w:rPr>
          <w:rFonts w:ascii="Times New Roman" w:hAnsi="Times New Roman"/>
          <w:sz w:val="22"/>
          <w:szCs w:val="22"/>
          <w:lang w:val="lt-LT"/>
        </w:rPr>
        <w:t>), Jums buvo nustatytas širdies arba galvos smegenų kraujagyslių užsikimšimas arba buvo atlikta operacija joms atkimšti ar apeinamajai kraujotakai (šuntavimui) suformuoti;</w:t>
      </w:r>
    </w:p>
    <w:p w14:paraId="16C488D3" w14:textId="5E826C78" w:rsidR="006F61A9" w:rsidRPr="002D15BF" w:rsidRDefault="006F61A9" w:rsidP="009B7BBB">
      <w:pPr>
        <w:numPr>
          <w:ilvl w:val="0"/>
          <w:numId w:val="3"/>
        </w:numPr>
        <w:rPr>
          <w:rFonts w:ascii="Times New Roman" w:hAnsi="Times New Roman"/>
          <w:sz w:val="22"/>
          <w:szCs w:val="22"/>
          <w:lang w:val="lt-LT"/>
        </w:rPr>
      </w:pPr>
      <w:r w:rsidRPr="002D15BF">
        <w:rPr>
          <w:rFonts w:ascii="Times New Roman" w:hAnsi="Times New Roman"/>
          <w:sz w:val="22"/>
          <w:szCs w:val="22"/>
          <w:lang w:val="lt-LT"/>
        </w:rPr>
        <w:t>jeigu Jums yra arba anksčiau buvo sutrikusi kraujotaka (periferinių arterijų liga);</w:t>
      </w:r>
    </w:p>
    <w:p w14:paraId="1E84194C" w14:textId="20C73BE8" w:rsidR="006F61A9" w:rsidRPr="002D15BF" w:rsidRDefault="006F61A9" w:rsidP="009B7BBB">
      <w:pPr>
        <w:numPr>
          <w:ilvl w:val="0"/>
          <w:numId w:val="3"/>
        </w:numPr>
        <w:rPr>
          <w:rFonts w:ascii="Times New Roman" w:hAnsi="Times New Roman"/>
          <w:sz w:val="22"/>
          <w:szCs w:val="22"/>
          <w:lang w:val="lt-LT"/>
        </w:rPr>
      </w:pPr>
      <w:r w:rsidRPr="002D15BF">
        <w:rPr>
          <w:rFonts w:ascii="Times New Roman" w:hAnsi="Times New Roman"/>
          <w:sz w:val="22"/>
          <w:szCs w:val="22"/>
          <w:lang w:val="lt-LT"/>
        </w:rPr>
        <w:lastRenderedPageBreak/>
        <w:t xml:space="preserve">jeigu esate paskutiniuosius 3 nėštumo mėnesius nėščia. Pirmuosius 6 nėštumo mėnesius </w:t>
      </w:r>
      <w:proofErr w:type="spellStart"/>
      <w:r w:rsidRPr="002D15BF">
        <w:rPr>
          <w:rFonts w:ascii="Times New Roman" w:hAnsi="Times New Roman"/>
          <w:sz w:val="22"/>
          <w:szCs w:val="22"/>
          <w:lang w:val="lt-LT"/>
        </w:rPr>
        <w:t>aceklofenako</w:t>
      </w:r>
      <w:proofErr w:type="spellEnd"/>
      <w:r w:rsidRPr="002D15BF">
        <w:rPr>
          <w:rFonts w:ascii="Times New Roman" w:hAnsi="Times New Roman"/>
          <w:sz w:val="22"/>
          <w:szCs w:val="22"/>
          <w:lang w:val="lt-LT"/>
        </w:rPr>
        <w:t xml:space="preserve"> vartoti negalima, išskyrus neabejotinai būtinus atvejus ir tik gydytojui nurodžius.</w:t>
      </w:r>
    </w:p>
    <w:p w14:paraId="45831D2E" w14:textId="77777777" w:rsidR="009F7C47" w:rsidRPr="002D15BF" w:rsidRDefault="009F7C47" w:rsidP="009F7C47">
      <w:pPr>
        <w:rPr>
          <w:rFonts w:ascii="Times New Roman" w:hAnsi="Times New Roman"/>
          <w:sz w:val="22"/>
          <w:szCs w:val="22"/>
          <w:lang w:val="lt-LT"/>
        </w:rPr>
      </w:pPr>
    </w:p>
    <w:p w14:paraId="7B09F0E1" w14:textId="64AA949D" w:rsidR="009B7BBB" w:rsidRPr="002D15BF" w:rsidRDefault="009B7BBB" w:rsidP="009B7BBB">
      <w:pPr>
        <w:pStyle w:val="Sraopastraipa"/>
        <w:ind w:left="360"/>
        <w:rPr>
          <w:rFonts w:ascii="Times New Roman" w:hAnsi="Times New Roman"/>
          <w:sz w:val="22"/>
          <w:szCs w:val="22"/>
          <w:lang w:val="lt-LT"/>
        </w:rPr>
      </w:pPr>
    </w:p>
    <w:p w14:paraId="6A87A359" w14:textId="77777777" w:rsidR="009B7BBB" w:rsidRPr="002D15BF" w:rsidRDefault="009B7BBB" w:rsidP="009B7BBB">
      <w:pPr>
        <w:numPr>
          <w:ilvl w:val="12"/>
          <w:numId w:val="0"/>
        </w:numPr>
        <w:ind w:right="-2"/>
        <w:outlineLvl w:val="0"/>
        <w:rPr>
          <w:rFonts w:ascii="Times New Roman" w:hAnsi="Times New Roman"/>
          <w:b/>
          <w:bCs/>
          <w:noProof/>
          <w:sz w:val="22"/>
          <w:szCs w:val="22"/>
          <w:lang w:val="lt-LT"/>
        </w:rPr>
      </w:pPr>
    </w:p>
    <w:p w14:paraId="7092819E" w14:textId="77777777" w:rsidR="009B7BBB" w:rsidRPr="002D15BF" w:rsidRDefault="009B7BBB" w:rsidP="009B7BBB">
      <w:pPr>
        <w:numPr>
          <w:ilvl w:val="12"/>
          <w:numId w:val="0"/>
        </w:numPr>
        <w:ind w:right="-2"/>
        <w:outlineLvl w:val="0"/>
        <w:rPr>
          <w:rFonts w:ascii="Times New Roman" w:hAnsi="Times New Roman"/>
          <w:b/>
          <w:sz w:val="22"/>
          <w:szCs w:val="22"/>
          <w:lang w:val="lt-LT"/>
        </w:rPr>
      </w:pPr>
      <w:r w:rsidRPr="002D15BF">
        <w:rPr>
          <w:rFonts w:ascii="Times New Roman" w:hAnsi="Times New Roman"/>
          <w:b/>
          <w:bCs/>
          <w:noProof/>
          <w:sz w:val="22"/>
          <w:szCs w:val="22"/>
          <w:lang w:val="lt-LT"/>
        </w:rPr>
        <w:t>Įspėjimai ir</w:t>
      </w:r>
      <w:r w:rsidRPr="002D15BF">
        <w:rPr>
          <w:rFonts w:ascii="Times New Roman" w:hAnsi="Times New Roman"/>
          <w:b/>
          <w:sz w:val="22"/>
          <w:szCs w:val="22"/>
          <w:lang w:val="lt-LT"/>
        </w:rPr>
        <w:t xml:space="preserve"> atsargumo </w:t>
      </w:r>
      <w:r w:rsidRPr="002D15BF">
        <w:rPr>
          <w:rFonts w:ascii="Times New Roman" w:hAnsi="Times New Roman"/>
          <w:b/>
          <w:bCs/>
          <w:noProof/>
          <w:sz w:val="22"/>
          <w:szCs w:val="22"/>
          <w:lang w:val="lt-LT"/>
        </w:rPr>
        <w:t xml:space="preserve">priemonės </w:t>
      </w:r>
    </w:p>
    <w:p w14:paraId="33DF0DE7" w14:textId="7B04E180" w:rsidR="009B7BBB" w:rsidRPr="002D15BF" w:rsidRDefault="00220E68" w:rsidP="009B7BBB">
      <w:pPr>
        <w:ind w:right="-2"/>
        <w:outlineLvl w:val="0"/>
        <w:rPr>
          <w:rFonts w:ascii="Times New Roman" w:hAnsi="Times New Roman"/>
          <w:sz w:val="22"/>
          <w:szCs w:val="22"/>
          <w:lang w:val="lt-LT"/>
        </w:rPr>
      </w:pPr>
      <w:r w:rsidRPr="002D15BF">
        <w:rPr>
          <w:rFonts w:ascii="Times New Roman" w:hAnsi="Times New Roman"/>
          <w:noProof/>
          <w:sz w:val="22"/>
          <w:szCs w:val="22"/>
          <w:lang w:val="lt-LT"/>
        </w:rPr>
        <w:t>Pasitarkite su gydytoju</w:t>
      </w:r>
      <w:r w:rsidR="003E0CEC" w:rsidRPr="002D15BF">
        <w:rPr>
          <w:rFonts w:ascii="Times New Roman" w:hAnsi="Times New Roman"/>
          <w:noProof/>
          <w:sz w:val="22"/>
          <w:szCs w:val="22"/>
          <w:lang w:val="lt-LT"/>
        </w:rPr>
        <w:t>, vaistininku ar slaugytoju</w:t>
      </w:r>
      <w:r w:rsidR="003B7871" w:rsidRPr="002D15BF">
        <w:rPr>
          <w:rFonts w:ascii="Times New Roman" w:hAnsi="Times New Roman"/>
          <w:noProof/>
          <w:sz w:val="22"/>
          <w:szCs w:val="22"/>
          <w:lang w:val="lt-LT"/>
        </w:rPr>
        <w:t>, p</w:t>
      </w:r>
      <w:r w:rsidR="009B7BBB" w:rsidRPr="002D15BF">
        <w:rPr>
          <w:rFonts w:ascii="Times New Roman" w:hAnsi="Times New Roman"/>
          <w:noProof/>
          <w:sz w:val="22"/>
          <w:szCs w:val="22"/>
          <w:lang w:val="lt-LT"/>
        </w:rPr>
        <w:t>rieš</w:t>
      </w:r>
      <w:r w:rsidR="009B7BBB" w:rsidRPr="002D15BF">
        <w:rPr>
          <w:rFonts w:ascii="Times New Roman" w:hAnsi="Times New Roman"/>
          <w:sz w:val="22"/>
          <w:szCs w:val="22"/>
          <w:lang w:val="lt-LT"/>
        </w:rPr>
        <w:t xml:space="preserve"> pradėdami vartoti </w:t>
      </w:r>
      <w:proofErr w:type="spellStart"/>
      <w:r w:rsidR="003E0CEC" w:rsidRPr="002D15BF">
        <w:rPr>
          <w:rFonts w:ascii="Times New Roman" w:hAnsi="Times New Roman"/>
          <w:sz w:val="22"/>
          <w:szCs w:val="22"/>
          <w:lang w:val="lt-LT"/>
        </w:rPr>
        <w:t>Ostorep</w:t>
      </w:r>
      <w:proofErr w:type="spellEnd"/>
      <w:r w:rsidR="009B7BBB" w:rsidRPr="002D15BF">
        <w:rPr>
          <w:rFonts w:ascii="Times New Roman" w:hAnsi="Times New Roman"/>
          <w:sz w:val="22"/>
          <w:szCs w:val="22"/>
          <w:lang w:val="lt-LT"/>
        </w:rPr>
        <w:t>:</w:t>
      </w:r>
    </w:p>
    <w:p w14:paraId="5EBF4FE0" w14:textId="6F1B92E2" w:rsidR="002D49EE" w:rsidRPr="002D15BF" w:rsidRDefault="002D49EE"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jeigu anksčiau sirgote skrandžio arba dvylikapirštės žarnos opa arba sergate uždegimine žarnyno liga (opiniu kolitu arba Krono (</w:t>
      </w:r>
      <w:proofErr w:type="spellStart"/>
      <w:r w:rsidRPr="002D15BF">
        <w:rPr>
          <w:rFonts w:ascii="Times New Roman" w:hAnsi="Times New Roman"/>
          <w:i/>
          <w:iCs/>
          <w:sz w:val="22"/>
          <w:szCs w:val="22"/>
          <w:lang w:val="lt-LT"/>
        </w:rPr>
        <w:t>Crohn</w:t>
      </w:r>
      <w:proofErr w:type="spellEnd"/>
      <w:r w:rsidRPr="002D15BF">
        <w:rPr>
          <w:rFonts w:ascii="Times New Roman" w:hAnsi="Times New Roman"/>
          <w:sz w:val="22"/>
          <w:szCs w:val="22"/>
          <w:lang w:val="lt-LT"/>
        </w:rPr>
        <w:t>) liga);</w:t>
      </w:r>
    </w:p>
    <w:p w14:paraId="6C683657" w14:textId="2E2D9BF3" w:rsidR="002D49EE" w:rsidRPr="002D15BF" w:rsidRDefault="002D49EE"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 xml:space="preserve">jeigu Jums yra kraujo krešėjimo sutrikimų; </w:t>
      </w:r>
    </w:p>
    <w:p w14:paraId="74F98C02" w14:textId="15E436EB" w:rsidR="002D49EE" w:rsidRPr="002D15BF" w:rsidRDefault="002D49EE"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jeigu sergate lengva arba vidutinio sunkumo kepenų ar inkstų liga arba dėl kitų priežasčių Jūsų organizme linkęs kauptis skystis;</w:t>
      </w:r>
    </w:p>
    <w:p w14:paraId="247D11DA" w14:textId="52F82D07" w:rsidR="002D49EE" w:rsidRPr="002D15BF" w:rsidRDefault="002D49EE"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jeigu Jums yra arba anksčiau buvo kraujavimas į galvos smegenis;</w:t>
      </w:r>
    </w:p>
    <w:p w14:paraId="6D22AC0A" w14:textId="63541CFA" w:rsidR="002D49EE" w:rsidRPr="002D15BF" w:rsidRDefault="002D49EE"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 xml:space="preserve">jeigu sergate kraujo liga (ji gali pasunkėti); </w:t>
      </w:r>
    </w:p>
    <w:p w14:paraId="2D5B20BB" w14:textId="77777777" w:rsidR="007351BA" w:rsidRPr="002D15BF" w:rsidRDefault="007351BA"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jeigu sergate jungiamojo audinio liga, vadinama sistemine raudonąja vilklige (SRV);</w:t>
      </w:r>
    </w:p>
    <w:p w14:paraId="2F38E3D7" w14:textId="6A467DF5" w:rsidR="002D49EE" w:rsidRPr="002D15BF" w:rsidRDefault="002D49EE"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jeigu sergate arba anksčiau sirgote bronchine astma;</w:t>
      </w:r>
    </w:p>
    <w:p w14:paraId="34896D4C" w14:textId="713DEC37" w:rsidR="002D49EE" w:rsidRPr="002D15BF" w:rsidRDefault="002D49EE"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 xml:space="preserve">jeigu sergate medžiagų apykaitos liga, vadinama </w:t>
      </w:r>
      <w:proofErr w:type="spellStart"/>
      <w:r w:rsidRPr="002D15BF">
        <w:rPr>
          <w:rFonts w:ascii="Times New Roman" w:hAnsi="Times New Roman"/>
          <w:sz w:val="22"/>
          <w:szCs w:val="22"/>
          <w:lang w:val="lt-LT"/>
        </w:rPr>
        <w:t>porfirija</w:t>
      </w:r>
      <w:proofErr w:type="spellEnd"/>
      <w:r w:rsidRPr="002D15BF">
        <w:rPr>
          <w:rFonts w:ascii="Times New Roman" w:hAnsi="Times New Roman"/>
          <w:sz w:val="22"/>
          <w:szCs w:val="22"/>
          <w:lang w:val="lt-LT"/>
        </w:rPr>
        <w:t>;</w:t>
      </w:r>
    </w:p>
    <w:p w14:paraId="1732CD4F" w14:textId="6784EB26" w:rsidR="002D49EE" w:rsidRPr="002D15BF" w:rsidRDefault="002D49EE"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jeigu sveikstate po didelės apimties operacijos;</w:t>
      </w:r>
    </w:p>
    <w:p w14:paraId="12FB1B3B" w14:textId="6F9BEAE5" w:rsidR="002D49EE" w:rsidRPr="002D15BF" w:rsidRDefault="002D49EE"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jeigu rūkote;</w:t>
      </w:r>
    </w:p>
    <w:p w14:paraId="46505D81" w14:textId="4B8F4934" w:rsidR="002D49EE" w:rsidRPr="002D15BF" w:rsidRDefault="002D49EE"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jeigu sergate cukriniu diabetu;</w:t>
      </w:r>
    </w:p>
    <w:p w14:paraId="213DE652" w14:textId="10FBC783" w:rsidR="002D49EE" w:rsidRPr="002D15BF" w:rsidRDefault="002D49EE" w:rsidP="002D49EE">
      <w:pPr>
        <w:pStyle w:val="Sraopastraipa"/>
        <w:numPr>
          <w:ilvl w:val="0"/>
          <w:numId w:val="27"/>
        </w:numPr>
        <w:ind w:left="567" w:right="-2" w:hanging="567"/>
        <w:outlineLvl w:val="0"/>
        <w:rPr>
          <w:rFonts w:ascii="Times New Roman" w:hAnsi="Times New Roman"/>
          <w:sz w:val="22"/>
          <w:szCs w:val="22"/>
          <w:lang w:val="lt-LT"/>
        </w:rPr>
      </w:pPr>
      <w:r w:rsidRPr="002D15BF">
        <w:rPr>
          <w:rFonts w:ascii="Times New Roman" w:hAnsi="Times New Roman"/>
          <w:sz w:val="22"/>
          <w:szCs w:val="22"/>
          <w:lang w:val="lt-LT"/>
        </w:rPr>
        <w:t xml:space="preserve">jeigu sergate išemine širdies liga, </w:t>
      </w:r>
      <w:r w:rsidRPr="00180F84">
        <w:rPr>
          <w:rFonts w:ascii="Times New Roman" w:hAnsi="Times New Roman"/>
          <w:sz w:val="22"/>
          <w:szCs w:val="22"/>
          <w:lang w:val="lt-LT"/>
        </w:rPr>
        <w:t>Jums</w:t>
      </w:r>
      <w:r w:rsidRPr="002D15BF">
        <w:rPr>
          <w:rFonts w:ascii="Times New Roman" w:hAnsi="Times New Roman"/>
          <w:sz w:val="22"/>
          <w:szCs w:val="22"/>
          <w:lang w:val="lt-LT"/>
        </w:rPr>
        <w:t xml:space="preserve"> buvo susidaręs kraujo krešulys, sergate padidėjusio kraujospūdžio liga, yra padidėjusi cholesterolio arba trigliceridų koncentracija kraujyje.</w:t>
      </w:r>
    </w:p>
    <w:p w14:paraId="193AE730" w14:textId="77777777" w:rsidR="009B7BBB" w:rsidRPr="002D15BF" w:rsidRDefault="009B7BBB" w:rsidP="009B7BBB">
      <w:pPr>
        <w:ind w:right="-2"/>
        <w:outlineLvl w:val="0"/>
        <w:rPr>
          <w:rFonts w:ascii="Times New Roman" w:hAnsi="Times New Roman"/>
          <w:sz w:val="22"/>
          <w:szCs w:val="22"/>
          <w:lang w:val="lt-LT"/>
        </w:rPr>
      </w:pPr>
    </w:p>
    <w:p w14:paraId="3942620E" w14:textId="1066CA72" w:rsidR="002D49EE" w:rsidRPr="002D15BF" w:rsidRDefault="002D49EE" w:rsidP="002D49EE">
      <w:pPr>
        <w:ind w:right="-2"/>
        <w:rPr>
          <w:rFonts w:ascii="Times New Roman" w:hAnsi="Times New Roman"/>
          <w:sz w:val="22"/>
          <w:szCs w:val="22"/>
          <w:lang w:val="lt-LT"/>
        </w:rPr>
      </w:pPr>
      <w:r w:rsidRPr="002D15BF">
        <w:rPr>
          <w:rFonts w:ascii="Times New Roman" w:hAnsi="Times New Roman"/>
          <w:sz w:val="22"/>
          <w:szCs w:val="22"/>
          <w:lang w:val="lt-LT"/>
        </w:rPr>
        <w:t xml:space="preserve">Tokie vaistai kaip </w:t>
      </w:r>
      <w:proofErr w:type="spellStart"/>
      <w:r w:rsidRPr="002D15BF">
        <w:rPr>
          <w:rFonts w:ascii="Times New Roman" w:hAnsi="Times New Roman"/>
          <w:sz w:val="22"/>
          <w:szCs w:val="22"/>
          <w:lang w:val="lt-LT"/>
        </w:rPr>
        <w:t>Ostorep</w:t>
      </w:r>
      <w:proofErr w:type="spellEnd"/>
      <w:r w:rsidRPr="002D15BF">
        <w:rPr>
          <w:rFonts w:ascii="Times New Roman" w:hAnsi="Times New Roman"/>
          <w:sz w:val="22"/>
          <w:szCs w:val="22"/>
          <w:lang w:val="lt-LT"/>
        </w:rPr>
        <w:t xml:space="preserve"> gali būti susiję su nežymiai padidėjusia širdies priepuolio (miokardo infarkto) rizika. Šalutinį poveikį galima sumažinti vartojant mažiausią veiksmingą dozę trumpiausią būtiną laikotarpį. Neviršykite rekomenduojamos dozės ir gydymo trukmės.</w:t>
      </w:r>
    </w:p>
    <w:p w14:paraId="5C9266F6" w14:textId="77777777" w:rsidR="002D49EE" w:rsidRPr="002D15BF" w:rsidRDefault="002D49EE" w:rsidP="002D49EE">
      <w:pPr>
        <w:ind w:right="-2"/>
        <w:rPr>
          <w:rFonts w:ascii="Times New Roman" w:hAnsi="Times New Roman"/>
          <w:sz w:val="22"/>
          <w:szCs w:val="22"/>
          <w:lang w:val="lt-LT"/>
        </w:rPr>
      </w:pPr>
    </w:p>
    <w:p w14:paraId="42B889B4" w14:textId="6286E1FD" w:rsidR="002D49EE" w:rsidRPr="002D15BF" w:rsidRDefault="002D49EE" w:rsidP="002D49EE">
      <w:pPr>
        <w:ind w:right="-2"/>
        <w:rPr>
          <w:rFonts w:ascii="Times New Roman" w:hAnsi="Times New Roman"/>
          <w:sz w:val="22"/>
          <w:szCs w:val="22"/>
          <w:lang w:val="lt-LT"/>
        </w:rPr>
      </w:pPr>
      <w:r w:rsidRPr="002D15BF">
        <w:rPr>
          <w:rFonts w:ascii="Times New Roman" w:hAnsi="Times New Roman"/>
          <w:sz w:val="22"/>
          <w:szCs w:val="22"/>
          <w:lang w:val="lt-LT"/>
        </w:rPr>
        <w:t xml:space="preserve">Labai retais atvejais vartojant tokių vaistų kaip </w:t>
      </w:r>
      <w:proofErr w:type="spellStart"/>
      <w:r w:rsidRPr="002D15BF">
        <w:rPr>
          <w:rFonts w:ascii="Times New Roman" w:hAnsi="Times New Roman"/>
          <w:sz w:val="22"/>
          <w:szCs w:val="22"/>
          <w:lang w:val="lt-LT"/>
        </w:rPr>
        <w:t>aceklofenakas</w:t>
      </w:r>
      <w:proofErr w:type="spellEnd"/>
      <w:r w:rsidRPr="002D15BF">
        <w:rPr>
          <w:rFonts w:ascii="Times New Roman" w:hAnsi="Times New Roman"/>
          <w:sz w:val="22"/>
          <w:szCs w:val="22"/>
          <w:lang w:val="lt-LT"/>
        </w:rPr>
        <w:t xml:space="preserve"> buvo pranešta apie sunkias odos reakcijas (žr. 4 skyrių „Galimas šalutinis poveikis“). Kaip ir vartojant kitų nesteroidinių vaistų nuo uždegimo, gali pasireikšti sunkių alerginių reakcijų, net jei šio vaisto anksčiau nevartojote. Labai retais atvejais vartojant tokių vaistų kaip </w:t>
      </w:r>
      <w:proofErr w:type="spellStart"/>
      <w:r w:rsidRPr="002D15BF">
        <w:rPr>
          <w:rFonts w:ascii="Times New Roman" w:hAnsi="Times New Roman"/>
          <w:sz w:val="22"/>
          <w:szCs w:val="22"/>
          <w:lang w:val="lt-LT"/>
        </w:rPr>
        <w:t>aceklofenakas</w:t>
      </w:r>
      <w:proofErr w:type="spellEnd"/>
      <w:r w:rsidRPr="002D15BF">
        <w:rPr>
          <w:rFonts w:ascii="Times New Roman" w:hAnsi="Times New Roman"/>
          <w:sz w:val="22"/>
          <w:szCs w:val="22"/>
          <w:lang w:val="lt-LT"/>
        </w:rPr>
        <w:t xml:space="preserve"> buvo pranešta apie gyvybei pavojingas odos reakcijas, kartais pasibaigusias mirtimi (</w:t>
      </w:r>
      <w:proofErr w:type="spellStart"/>
      <w:r w:rsidRPr="002D15BF">
        <w:rPr>
          <w:rFonts w:ascii="Times New Roman" w:hAnsi="Times New Roman"/>
          <w:sz w:val="22"/>
          <w:szCs w:val="22"/>
          <w:lang w:val="lt-LT"/>
        </w:rPr>
        <w:t>eksfoliacinį</w:t>
      </w:r>
      <w:proofErr w:type="spellEnd"/>
      <w:r w:rsidRPr="002D15BF">
        <w:rPr>
          <w:rFonts w:ascii="Times New Roman" w:hAnsi="Times New Roman"/>
          <w:sz w:val="22"/>
          <w:szCs w:val="22"/>
          <w:lang w:val="lt-LT"/>
        </w:rPr>
        <w:t xml:space="preserve"> dermatitą, </w:t>
      </w:r>
      <w:proofErr w:type="spellStart"/>
      <w:r w:rsidRPr="002D15BF">
        <w:rPr>
          <w:rFonts w:ascii="Times New Roman" w:hAnsi="Times New Roman"/>
          <w:sz w:val="22"/>
          <w:szCs w:val="22"/>
          <w:lang w:val="lt-LT"/>
        </w:rPr>
        <w:t>Stivenso</w:t>
      </w:r>
      <w:proofErr w:type="spellEnd"/>
      <w:r w:rsidRPr="002D15BF">
        <w:rPr>
          <w:rFonts w:ascii="Times New Roman" w:hAnsi="Times New Roman"/>
          <w:sz w:val="22"/>
          <w:szCs w:val="22"/>
          <w:lang w:val="lt-LT"/>
        </w:rPr>
        <w:t>-Džonsono (</w:t>
      </w:r>
      <w:proofErr w:type="spellStart"/>
      <w:r w:rsidRPr="002D15BF">
        <w:rPr>
          <w:rFonts w:ascii="Times New Roman" w:hAnsi="Times New Roman"/>
          <w:i/>
          <w:iCs/>
          <w:sz w:val="22"/>
          <w:szCs w:val="22"/>
          <w:lang w:val="lt-LT"/>
        </w:rPr>
        <w:t>Stevens-Johnson</w:t>
      </w:r>
      <w:proofErr w:type="spellEnd"/>
      <w:r w:rsidRPr="002D15BF">
        <w:rPr>
          <w:rFonts w:ascii="Times New Roman" w:hAnsi="Times New Roman"/>
          <w:sz w:val="22"/>
          <w:szCs w:val="22"/>
          <w:lang w:val="lt-LT"/>
        </w:rPr>
        <w:t xml:space="preserve">) sindromą ir toksinę epidermio </w:t>
      </w:r>
      <w:proofErr w:type="spellStart"/>
      <w:r w:rsidRPr="002D15BF">
        <w:rPr>
          <w:rFonts w:ascii="Times New Roman" w:hAnsi="Times New Roman"/>
          <w:sz w:val="22"/>
          <w:szCs w:val="22"/>
          <w:lang w:val="lt-LT"/>
        </w:rPr>
        <w:t>nekrolizę</w:t>
      </w:r>
      <w:proofErr w:type="spellEnd"/>
      <w:r w:rsidRPr="002D15BF">
        <w:rPr>
          <w:rFonts w:ascii="Times New Roman" w:hAnsi="Times New Roman"/>
          <w:sz w:val="22"/>
          <w:szCs w:val="22"/>
          <w:lang w:val="lt-LT"/>
        </w:rPr>
        <w:t xml:space="preserve">). Pagrindiniai šių būklių simptomai yra odos išbėrimas, niežulys, dilgėlinė, odos pūslės ir karščiavimas. Didžiausia šių reakcijų rizika yra gydymo pradžioje – dauguma jų pasireiškė per pirmąjį gydymo mėnesį. Atsiradus pirmiesiems odos išbėrimo arba kitiems alerginės reakcijos požymiams, </w:t>
      </w:r>
      <w:proofErr w:type="spellStart"/>
      <w:r w:rsidRPr="002D15BF">
        <w:rPr>
          <w:rFonts w:ascii="Times New Roman" w:hAnsi="Times New Roman"/>
          <w:sz w:val="22"/>
          <w:szCs w:val="22"/>
          <w:lang w:val="lt-LT"/>
        </w:rPr>
        <w:t>Ostorep</w:t>
      </w:r>
      <w:proofErr w:type="spellEnd"/>
      <w:r w:rsidRPr="002D15BF">
        <w:rPr>
          <w:rFonts w:ascii="Times New Roman" w:hAnsi="Times New Roman"/>
          <w:sz w:val="22"/>
          <w:szCs w:val="22"/>
          <w:lang w:val="lt-LT"/>
        </w:rPr>
        <w:t xml:space="preserve"> vartojimą reikia nutraukti ir nedelsiant kreiptis į gydytoją.</w:t>
      </w:r>
    </w:p>
    <w:p w14:paraId="7C7C620A" w14:textId="77777777" w:rsidR="002D49EE" w:rsidRPr="002D15BF" w:rsidRDefault="002D49EE" w:rsidP="002D49EE">
      <w:pPr>
        <w:ind w:right="-2"/>
        <w:rPr>
          <w:rFonts w:ascii="Times New Roman" w:hAnsi="Times New Roman"/>
          <w:sz w:val="22"/>
          <w:szCs w:val="22"/>
          <w:lang w:val="lt-LT"/>
        </w:rPr>
      </w:pPr>
    </w:p>
    <w:p w14:paraId="3C879755" w14:textId="6D193E6A" w:rsidR="002D49EE" w:rsidRPr="002D15BF" w:rsidRDefault="002D49EE" w:rsidP="002D49EE">
      <w:pPr>
        <w:ind w:right="-2"/>
        <w:rPr>
          <w:rFonts w:ascii="Times New Roman" w:hAnsi="Times New Roman"/>
          <w:sz w:val="22"/>
          <w:szCs w:val="22"/>
          <w:lang w:val="lt-LT"/>
        </w:rPr>
      </w:pPr>
      <w:r w:rsidRPr="002D15BF">
        <w:rPr>
          <w:rFonts w:ascii="Times New Roman" w:hAnsi="Times New Roman"/>
          <w:sz w:val="22"/>
          <w:szCs w:val="22"/>
          <w:lang w:val="lt-LT"/>
        </w:rPr>
        <w:t>Jeigu sergate vėjaraupiais, šio vaisto vartoti negalima.</w:t>
      </w:r>
    </w:p>
    <w:p w14:paraId="5A0AD84F" w14:textId="77777777" w:rsidR="002D49EE" w:rsidRPr="002D15BF" w:rsidRDefault="002D49EE" w:rsidP="002D49EE">
      <w:pPr>
        <w:ind w:right="-2"/>
        <w:rPr>
          <w:rFonts w:ascii="Times New Roman" w:hAnsi="Times New Roman"/>
          <w:sz w:val="22"/>
          <w:szCs w:val="22"/>
          <w:lang w:val="lt-LT"/>
        </w:rPr>
      </w:pPr>
    </w:p>
    <w:p w14:paraId="38C562A8" w14:textId="77777777" w:rsidR="002D49EE" w:rsidRPr="002D15BF" w:rsidRDefault="002D49EE" w:rsidP="002D49EE">
      <w:pPr>
        <w:ind w:right="-2"/>
        <w:rPr>
          <w:rFonts w:ascii="Times New Roman" w:hAnsi="Times New Roman"/>
          <w:sz w:val="22"/>
          <w:szCs w:val="22"/>
          <w:lang w:val="lt-LT"/>
        </w:rPr>
      </w:pPr>
      <w:r w:rsidRPr="002D15BF">
        <w:rPr>
          <w:rFonts w:ascii="Times New Roman" w:hAnsi="Times New Roman"/>
          <w:sz w:val="22"/>
          <w:szCs w:val="22"/>
          <w:lang w:val="lt-LT"/>
        </w:rPr>
        <w:t xml:space="preserve">Retais atvejais </w:t>
      </w:r>
      <w:proofErr w:type="spellStart"/>
      <w:r w:rsidRPr="002D15BF">
        <w:rPr>
          <w:rFonts w:ascii="Times New Roman" w:hAnsi="Times New Roman"/>
          <w:sz w:val="22"/>
          <w:szCs w:val="22"/>
          <w:lang w:val="lt-LT"/>
        </w:rPr>
        <w:t>aceklofenakas</w:t>
      </w:r>
      <w:proofErr w:type="spellEnd"/>
      <w:r w:rsidRPr="002D15BF">
        <w:rPr>
          <w:rFonts w:ascii="Times New Roman" w:hAnsi="Times New Roman"/>
          <w:sz w:val="22"/>
          <w:szCs w:val="22"/>
          <w:lang w:val="lt-LT"/>
        </w:rPr>
        <w:t xml:space="preserve"> gali sukelti virškinimo trakto opų, kraujavimą arba prakiurimą. Tai gali pasireikšti bet kuriuo gydymo laikotarpiu, su įspėjamaisiais simptomais arba be jų. Jeigu atsiranda bet kokių pilvo srities simptomų, ypač jeigu esate senyvo amžiaus, nedelsdami kreipkitės į gydytoją.</w:t>
      </w:r>
    </w:p>
    <w:p w14:paraId="6CE27D9A" w14:textId="77777777" w:rsidR="009B7BBB" w:rsidRPr="002D15BF" w:rsidRDefault="009B7BBB" w:rsidP="009B7BBB">
      <w:pPr>
        <w:ind w:right="-2"/>
        <w:rPr>
          <w:rFonts w:ascii="Times New Roman" w:hAnsi="Times New Roman"/>
          <w:noProof/>
          <w:sz w:val="22"/>
          <w:szCs w:val="22"/>
          <w:lang w:val="lt-LT"/>
        </w:rPr>
      </w:pPr>
    </w:p>
    <w:p w14:paraId="0D6C0748" w14:textId="77777777" w:rsidR="00031F06" w:rsidRPr="002D15BF" w:rsidRDefault="00031F06" w:rsidP="00031F06">
      <w:pPr>
        <w:ind w:right="-2"/>
        <w:rPr>
          <w:rFonts w:ascii="Times New Roman" w:hAnsi="Times New Roman"/>
          <w:b/>
          <w:bCs/>
          <w:noProof/>
          <w:sz w:val="22"/>
          <w:szCs w:val="22"/>
          <w:lang w:val="lt-LT"/>
        </w:rPr>
      </w:pPr>
      <w:r w:rsidRPr="002D15BF">
        <w:rPr>
          <w:rFonts w:ascii="Times New Roman" w:hAnsi="Times New Roman"/>
          <w:b/>
          <w:bCs/>
          <w:noProof/>
          <w:sz w:val="22"/>
          <w:szCs w:val="22"/>
          <w:lang w:val="lt-LT"/>
        </w:rPr>
        <w:t>Vaikams ir paaugliams</w:t>
      </w:r>
    </w:p>
    <w:p w14:paraId="513910D1" w14:textId="74C4AEAC" w:rsidR="00E3550E" w:rsidRPr="002D15BF" w:rsidRDefault="00031F06" w:rsidP="00031F06">
      <w:pPr>
        <w:ind w:right="-2"/>
        <w:rPr>
          <w:rFonts w:ascii="Times New Roman" w:hAnsi="Times New Roman"/>
          <w:noProof/>
          <w:sz w:val="22"/>
          <w:szCs w:val="22"/>
          <w:lang w:val="lt-LT"/>
        </w:rPr>
      </w:pPr>
      <w:r w:rsidRPr="002D15BF">
        <w:rPr>
          <w:rFonts w:ascii="Times New Roman" w:hAnsi="Times New Roman"/>
          <w:noProof/>
          <w:sz w:val="22"/>
          <w:szCs w:val="22"/>
          <w:lang w:val="lt-LT"/>
        </w:rPr>
        <w:t>Vaikams ir paaugliams Ostorep vartoti nerekomenduojama, nes nepakanka duomenų apie jo saugumą ir veiksmingumą.</w:t>
      </w:r>
    </w:p>
    <w:p w14:paraId="6F7532D1" w14:textId="77777777" w:rsidR="00031F06" w:rsidRPr="002D15BF" w:rsidRDefault="00031F06" w:rsidP="00031F06">
      <w:pPr>
        <w:ind w:right="-2"/>
        <w:rPr>
          <w:rFonts w:ascii="Times New Roman" w:hAnsi="Times New Roman"/>
          <w:noProof/>
          <w:sz w:val="22"/>
          <w:szCs w:val="22"/>
          <w:lang w:val="lt-LT"/>
        </w:rPr>
      </w:pPr>
    </w:p>
    <w:p w14:paraId="47F96480" w14:textId="0FDEED2D" w:rsidR="009B7BBB" w:rsidRPr="002D15BF" w:rsidRDefault="009B7BBB" w:rsidP="009B7BBB">
      <w:pPr>
        <w:ind w:right="-2"/>
        <w:rPr>
          <w:rFonts w:ascii="Times New Roman" w:hAnsi="Times New Roman"/>
          <w:b/>
          <w:bCs/>
          <w:noProof/>
          <w:sz w:val="22"/>
          <w:szCs w:val="22"/>
          <w:lang w:val="lt-LT"/>
        </w:rPr>
      </w:pPr>
      <w:r w:rsidRPr="002D15BF">
        <w:rPr>
          <w:rFonts w:ascii="Times New Roman" w:hAnsi="Times New Roman"/>
          <w:b/>
          <w:bCs/>
          <w:noProof/>
          <w:sz w:val="22"/>
          <w:szCs w:val="22"/>
          <w:lang w:val="lt-LT"/>
        </w:rPr>
        <w:t xml:space="preserve">Kiti vaistai ir </w:t>
      </w:r>
      <w:proofErr w:type="spellStart"/>
      <w:r w:rsidR="00031F06" w:rsidRPr="002D15BF">
        <w:rPr>
          <w:rFonts w:ascii="Times New Roman" w:hAnsi="Times New Roman"/>
          <w:b/>
          <w:sz w:val="22"/>
          <w:szCs w:val="22"/>
          <w:lang w:val="lt-LT"/>
        </w:rPr>
        <w:t>Ostorep</w:t>
      </w:r>
      <w:proofErr w:type="spellEnd"/>
    </w:p>
    <w:p w14:paraId="2B2DF5A9" w14:textId="61A5010E" w:rsidR="00031F06" w:rsidRPr="002D15BF" w:rsidRDefault="00031F06" w:rsidP="00031F06">
      <w:pPr>
        <w:ind w:right="-2"/>
        <w:rPr>
          <w:rFonts w:ascii="Times New Roman" w:hAnsi="Times New Roman"/>
          <w:sz w:val="22"/>
          <w:szCs w:val="22"/>
          <w:lang w:val="lt-LT"/>
        </w:rPr>
      </w:pPr>
      <w:r w:rsidRPr="002D15BF">
        <w:rPr>
          <w:rFonts w:ascii="Times New Roman" w:hAnsi="Times New Roman"/>
          <w:sz w:val="22"/>
          <w:szCs w:val="22"/>
          <w:lang w:val="lt-LT"/>
        </w:rPr>
        <w:t>Jeigu vartojate, neseniai vartojote arba galbūt vartojate kitų vaistų, apie tai pasakykite gydytojui arba vaistininkui.</w:t>
      </w:r>
    </w:p>
    <w:p w14:paraId="7C49877B" w14:textId="736CACCC" w:rsidR="00031F06" w:rsidRPr="002D15BF" w:rsidRDefault="00031F06" w:rsidP="00031F06">
      <w:pPr>
        <w:ind w:right="-2"/>
        <w:rPr>
          <w:rFonts w:ascii="Times New Roman" w:hAnsi="Times New Roman"/>
          <w:sz w:val="22"/>
          <w:szCs w:val="22"/>
          <w:lang w:val="lt-LT"/>
        </w:rPr>
      </w:pPr>
      <w:r w:rsidRPr="002D15BF">
        <w:rPr>
          <w:rFonts w:ascii="Times New Roman" w:hAnsi="Times New Roman"/>
          <w:sz w:val="22"/>
          <w:szCs w:val="22"/>
          <w:lang w:val="lt-LT"/>
        </w:rPr>
        <w:t xml:space="preserve">Kai kurie vaistai gali keisti </w:t>
      </w:r>
      <w:proofErr w:type="spellStart"/>
      <w:r w:rsidRPr="002D15BF">
        <w:rPr>
          <w:rFonts w:ascii="Times New Roman" w:hAnsi="Times New Roman"/>
          <w:sz w:val="22"/>
          <w:szCs w:val="22"/>
          <w:lang w:val="lt-LT"/>
        </w:rPr>
        <w:t>Ostorep</w:t>
      </w:r>
      <w:proofErr w:type="spellEnd"/>
      <w:r w:rsidRPr="002D15BF">
        <w:rPr>
          <w:rFonts w:ascii="Times New Roman" w:hAnsi="Times New Roman"/>
          <w:sz w:val="22"/>
          <w:szCs w:val="22"/>
          <w:lang w:val="lt-LT"/>
        </w:rPr>
        <w:t xml:space="preserve"> poveikį. Tokiu atveju gali reikėti pakeisti šių vaistų dozę arba nutraukti gydymą jais. Tai ypač svarbu, jeigu vartojate:</w:t>
      </w:r>
    </w:p>
    <w:p w14:paraId="4B7D284A" w14:textId="65A56B8F"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r w:rsidRPr="002D15BF">
        <w:rPr>
          <w:rFonts w:ascii="Times New Roman" w:hAnsi="Times New Roman"/>
          <w:sz w:val="22"/>
          <w:szCs w:val="22"/>
          <w:lang w:val="lt-LT"/>
        </w:rPr>
        <w:t xml:space="preserve">ličio (juo gydomos psichikos ligos); </w:t>
      </w:r>
    </w:p>
    <w:p w14:paraId="1B7F8D54" w14:textId="217CEE77"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proofErr w:type="spellStart"/>
      <w:r w:rsidRPr="002D15BF">
        <w:rPr>
          <w:rFonts w:ascii="Times New Roman" w:hAnsi="Times New Roman"/>
          <w:sz w:val="22"/>
          <w:szCs w:val="22"/>
          <w:lang w:val="lt-LT"/>
        </w:rPr>
        <w:t>digoksino</w:t>
      </w:r>
      <w:proofErr w:type="spellEnd"/>
      <w:r w:rsidRPr="002D15BF">
        <w:rPr>
          <w:rFonts w:ascii="Times New Roman" w:hAnsi="Times New Roman"/>
          <w:sz w:val="22"/>
          <w:szCs w:val="22"/>
          <w:lang w:val="lt-LT"/>
        </w:rPr>
        <w:t xml:space="preserve"> (jo vartojama širdies nepakankamumui arba širdies ritmo sutrikimams gydyti); </w:t>
      </w:r>
    </w:p>
    <w:p w14:paraId="075D9F51" w14:textId="691FE74C"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r w:rsidRPr="002D15BF">
        <w:rPr>
          <w:rFonts w:ascii="Times New Roman" w:hAnsi="Times New Roman"/>
          <w:sz w:val="22"/>
          <w:szCs w:val="22"/>
          <w:lang w:val="lt-LT"/>
        </w:rPr>
        <w:t xml:space="preserve">šlapimą varančių vaistų (diuretikų); </w:t>
      </w:r>
    </w:p>
    <w:p w14:paraId="2DB5AB10" w14:textId="368FDF74"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r w:rsidRPr="002D15BF">
        <w:rPr>
          <w:rFonts w:ascii="Times New Roman" w:hAnsi="Times New Roman"/>
          <w:sz w:val="22"/>
          <w:szCs w:val="22"/>
          <w:lang w:val="lt-LT"/>
        </w:rPr>
        <w:t xml:space="preserve">kai kurių vaistų padidėjusiam kraujospūdžiui gydyti (AKF inhibitorių ir </w:t>
      </w:r>
      <w:proofErr w:type="spellStart"/>
      <w:r w:rsidRPr="002D15BF">
        <w:rPr>
          <w:rFonts w:ascii="Times New Roman" w:hAnsi="Times New Roman"/>
          <w:sz w:val="22"/>
          <w:szCs w:val="22"/>
          <w:lang w:val="lt-LT"/>
        </w:rPr>
        <w:t>angiotenzino</w:t>
      </w:r>
      <w:proofErr w:type="spellEnd"/>
      <w:r w:rsidRPr="002D15BF">
        <w:rPr>
          <w:rFonts w:ascii="Times New Roman" w:hAnsi="Times New Roman"/>
          <w:sz w:val="22"/>
          <w:szCs w:val="22"/>
          <w:lang w:val="lt-LT"/>
        </w:rPr>
        <w:t xml:space="preserve"> II receptorių antagonistų); </w:t>
      </w:r>
    </w:p>
    <w:p w14:paraId="2D7046FA" w14:textId="2C5A4625"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r w:rsidRPr="002D15BF">
        <w:rPr>
          <w:rFonts w:ascii="Times New Roman" w:hAnsi="Times New Roman"/>
          <w:sz w:val="22"/>
          <w:szCs w:val="22"/>
          <w:lang w:val="lt-LT"/>
        </w:rPr>
        <w:lastRenderedPageBreak/>
        <w:t xml:space="preserve">kraujo krešėjimą mažinančių vaistų (antikoaguliantų); </w:t>
      </w:r>
    </w:p>
    <w:p w14:paraId="475FA735" w14:textId="66BAE915"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r w:rsidRPr="002D15BF">
        <w:rPr>
          <w:rFonts w:ascii="Times New Roman" w:hAnsi="Times New Roman"/>
          <w:sz w:val="22"/>
          <w:szCs w:val="22"/>
          <w:lang w:val="lt-LT"/>
        </w:rPr>
        <w:t xml:space="preserve">vaistų depresijai gydyti (selektyviųjų </w:t>
      </w:r>
      <w:proofErr w:type="spellStart"/>
      <w:r w:rsidRPr="002D15BF">
        <w:rPr>
          <w:rFonts w:ascii="Times New Roman" w:hAnsi="Times New Roman"/>
          <w:sz w:val="22"/>
          <w:szCs w:val="22"/>
          <w:lang w:val="lt-LT"/>
        </w:rPr>
        <w:t>serotonino</w:t>
      </w:r>
      <w:proofErr w:type="spellEnd"/>
      <w:r w:rsidRPr="002D15BF">
        <w:rPr>
          <w:rFonts w:ascii="Times New Roman" w:hAnsi="Times New Roman"/>
          <w:sz w:val="22"/>
          <w:szCs w:val="22"/>
          <w:lang w:val="lt-LT"/>
        </w:rPr>
        <w:t xml:space="preserve"> reabsorbcijos inhibitorių); </w:t>
      </w:r>
    </w:p>
    <w:p w14:paraId="3B9E738C" w14:textId="7EB9C8C3"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r w:rsidRPr="002D15BF">
        <w:rPr>
          <w:rFonts w:ascii="Times New Roman" w:hAnsi="Times New Roman"/>
          <w:sz w:val="22"/>
          <w:szCs w:val="22"/>
          <w:lang w:val="lt-LT"/>
        </w:rPr>
        <w:t>vaistų cukriniam diabetui gydyti (antidiabetinių vaistų);</w:t>
      </w:r>
    </w:p>
    <w:p w14:paraId="48C38CCA" w14:textId="70029BB4"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proofErr w:type="spellStart"/>
      <w:r w:rsidRPr="002D15BF">
        <w:rPr>
          <w:rFonts w:ascii="Times New Roman" w:hAnsi="Times New Roman"/>
          <w:sz w:val="22"/>
          <w:szCs w:val="22"/>
          <w:lang w:val="lt-LT"/>
        </w:rPr>
        <w:t>metotreksato</w:t>
      </w:r>
      <w:proofErr w:type="spellEnd"/>
      <w:r w:rsidRPr="002D15BF">
        <w:rPr>
          <w:rFonts w:ascii="Times New Roman" w:hAnsi="Times New Roman"/>
          <w:sz w:val="22"/>
          <w:szCs w:val="22"/>
          <w:lang w:val="lt-LT"/>
        </w:rPr>
        <w:t xml:space="preserve"> (jo vartojama vėžiui ir reumatinėms ligoms gydyti);</w:t>
      </w:r>
    </w:p>
    <w:p w14:paraId="10FCED70" w14:textId="5F14C35F"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proofErr w:type="spellStart"/>
      <w:r w:rsidRPr="002D15BF">
        <w:rPr>
          <w:rFonts w:ascii="Times New Roman" w:hAnsi="Times New Roman"/>
          <w:sz w:val="22"/>
          <w:szCs w:val="22"/>
          <w:lang w:val="lt-LT"/>
        </w:rPr>
        <w:t>takrolimuzo</w:t>
      </w:r>
      <w:proofErr w:type="spellEnd"/>
      <w:r w:rsidRPr="002D15BF">
        <w:rPr>
          <w:rFonts w:ascii="Times New Roman" w:hAnsi="Times New Roman"/>
          <w:sz w:val="22"/>
          <w:szCs w:val="22"/>
          <w:lang w:val="lt-LT"/>
        </w:rPr>
        <w:t xml:space="preserve"> ir </w:t>
      </w:r>
      <w:proofErr w:type="spellStart"/>
      <w:r w:rsidRPr="002D15BF">
        <w:rPr>
          <w:rFonts w:ascii="Times New Roman" w:hAnsi="Times New Roman"/>
          <w:sz w:val="22"/>
          <w:szCs w:val="22"/>
          <w:lang w:val="lt-LT"/>
        </w:rPr>
        <w:t>ciklosporino</w:t>
      </w:r>
      <w:proofErr w:type="spellEnd"/>
      <w:r w:rsidRPr="002D15BF">
        <w:rPr>
          <w:rFonts w:ascii="Times New Roman" w:hAnsi="Times New Roman"/>
          <w:sz w:val="22"/>
          <w:szCs w:val="22"/>
          <w:lang w:val="lt-LT"/>
        </w:rPr>
        <w:t xml:space="preserve"> (vaistų, slopinančių imuninę sistemą ir vartojamų persodintų organų atmetimo reakcijai išvengti); </w:t>
      </w:r>
    </w:p>
    <w:p w14:paraId="522DA32D" w14:textId="2F1C3543"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r w:rsidRPr="002D15BF">
        <w:rPr>
          <w:rFonts w:ascii="Times New Roman" w:hAnsi="Times New Roman"/>
          <w:sz w:val="22"/>
          <w:szCs w:val="22"/>
          <w:lang w:val="lt-LT"/>
        </w:rPr>
        <w:t xml:space="preserve">steroidinių vaistų nuo uždegimo, pvz., </w:t>
      </w:r>
      <w:proofErr w:type="spellStart"/>
      <w:r w:rsidRPr="002D15BF">
        <w:rPr>
          <w:rFonts w:ascii="Times New Roman" w:hAnsi="Times New Roman"/>
          <w:sz w:val="22"/>
          <w:szCs w:val="22"/>
          <w:lang w:val="lt-LT"/>
        </w:rPr>
        <w:t>betametazono</w:t>
      </w:r>
      <w:proofErr w:type="spellEnd"/>
      <w:r w:rsidRPr="002D15BF">
        <w:rPr>
          <w:rFonts w:ascii="Times New Roman" w:hAnsi="Times New Roman"/>
          <w:sz w:val="22"/>
          <w:szCs w:val="22"/>
          <w:lang w:val="lt-LT"/>
        </w:rPr>
        <w:t xml:space="preserve"> ir prednizono;</w:t>
      </w:r>
    </w:p>
    <w:p w14:paraId="3BD9C5BF" w14:textId="547687BC"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proofErr w:type="spellStart"/>
      <w:r w:rsidRPr="002D15BF">
        <w:rPr>
          <w:rFonts w:ascii="Times New Roman" w:hAnsi="Times New Roman"/>
          <w:sz w:val="22"/>
          <w:szCs w:val="22"/>
          <w:lang w:val="lt-LT"/>
        </w:rPr>
        <w:t>acetilsalicilo</w:t>
      </w:r>
      <w:proofErr w:type="spellEnd"/>
      <w:r w:rsidRPr="002D15BF">
        <w:rPr>
          <w:rFonts w:ascii="Times New Roman" w:hAnsi="Times New Roman"/>
          <w:sz w:val="22"/>
          <w:szCs w:val="22"/>
          <w:lang w:val="lt-LT"/>
        </w:rPr>
        <w:t xml:space="preserve"> rūgšties ir kitų skausmą malšinančių vaistų (vadinamųjų nesteroidinių vaistų nuo uždegimo);</w:t>
      </w:r>
    </w:p>
    <w:p w14:paraId="2BDF6356" w14:textId="19821550" w:rsidR="00031F06" w:rsidRPr="002D15BF" w:rsidRDefault="00031F06" w:rsidP="00031F06">
      <w:pPr>
        <w:pStyle w:val="Sraopastraipa"/>
        <w:numPr>
          <w:ilvl w:val="0"/>
          <w:numId w:val="29"/>
        </w:numPr>
        <w:ind w:left="567" w:right="-2" w:hanging="567"/>
        <w:rPr>
          <w:rFonts w:ascii="Times New Roman" w:hAnsi="Times New Roman"/>
          <w:sz w:val="22"/>
          <w:szCs w:val="22"/>
          <w:lang w:val="lt-LT"/>
        </w:rPr>
      </w:pPr>
      <w:proofErr w:type="spellStart"/>
      <w:r w:rsidRPr="002D15BF">
        <w:rPr>
          <w:rFonts w:ascii="Times New Roman" w:hAnsi="Times New Roman"/>
          <w:sz w:val="22"/>
          <w:szCs w:val="22"/>
          <w:lang w:val="lt-LT"/>
        </w:rPr>
        <w:t>zidovudino</w:t>
      </w:r>
      <w:proofErr w:type="spellEnd"/>
      <w:r w:rsidRPr="002D15BF">
        <w:rPr>
          <w:rFonts w:ascii="Times New Roman" w:hAnsi="Times New Roman"/>
          <w:sz w:val="22"/>
          <w:szCs w:val="22"/>
          <w:lang w:val="lt-LT"/>
        </w:rPr>
        <w:t xml:space="preserve"> (jo vartojama ŽIV infekcijai gydyti).</w:t>
      </w:r>
    </w:p>
    <w:p w14:paraId="556AF88E" w14:textId="77777777" w:rsidR="00031F06" w:rsidRPr="002D15BF" w:rsidRDefault="00031F06" w:rsidP="009B7BBB">
      <w:pPr>
        <w:ind w:right="-2"/>
        <w:rPr>
          <w:rFonts w:ascii="Times New Roman" w:hAnsi="Times New Roman"/>
          <w:sz w:val="22"/>
          <w:szCs w:val="22"/>
          <w:lang w:val="lt-LT"/>
        </w:rPr>
      </w:pPr>
    </w:p>
    <w:p w14:paraId="5E308B19" w14:textId="43DC08A6" w:rsidR="009B7BBB" w:rsidRPr="002D15BF" w:rsidRDefault="00FF6E54" w:rsidP="009B7BBB">
      <w:pPr>
        <w:ind w:right="-2"/>
        <w:rPr>
          <w:rFonts w:ascii="Times New Roman" w:hAnsi="Times New Roman"/>
          <w:b/>
          <w:sz w:val="22"/>
          <w:szCs w:val="22"/>
          <w:lang w:val="lt-LT"/>
        </w:rPr>
      </w:pPr>
      <w:proofErr w:type="spellStart"/>
      <w:r w:rsidRPr="002D15BF">
        <w:rPr>
          <w:rFonts w:ascii="Times New Roman" w:hAnsi="Times New Roman"/>
          <w:b/>
          <w:sz w:val="22"/>
          <w:szCs w:val="22"/>
          <w:lang w:val="lt-LT"/>
        </w:rPr>
        <w:t>Ostorep</w:t>
      </w:r>
      <w:proofErr w:type="spellEnd"/>
      <w:r w:rsidR="009B7BBB" w:rsidRPr="002D15BF">
        <w:rPr>
          <w:rFonts w:ascii="Times New Roman" w:hAnsi="Times New Roman"/>
          <w:b/>
          <w:sz w:val="22"/>
          <w:szCs w:val="22"/>
          <w:lang w:val="lt-LT"/>
        </w:rPr>
        <w:t xml:space="preserve"> vartojimas su maistu ir gėrimais</w:t>
      </w:r>
    </w:p>
    <w:p w14:paraId="695509F1" w14:textId="40389F3F" w:rsidR="009B7BBB" w:rsidRPr="002D15BF" w:rsidRDefault="00523141" w:rsidP="009B7BBB">
      <w:pPr>
        <w:ind w:right="-2"/>
        <w:rPr>
          <w:rFonts w:ascii="Times New Roman" w:hAnsi="Times New Roman"/>
          <w:sz w:val="22"/>
          <w:lang w:val="lt-LT"/>
        </w:rPr>
      </w:pPr>
      <w:proofErr w:type="spellStart"/>
      <w:r w:rsidRPr="002D15BF">
        <w:rPr>
          <w:rFonts w:ascii="Times New Roman" w:hAnsi="Times New Roman"/>
          <w:sz w:val="22"/>
          <w:lang w:val="lt-LT"/>
        </w:rPr>
        <w:t>Ostorep</w:t>
      </w:r>
      <w:proofErr w:type="spellEnd"/>
      <w:r w:rsidRPr="002D15BF">
        <w:rPr>
          <w:rFonts w:ascii="Times New Roman" w:hAnsi="Times New Roman"/>
          <w:sz w:val="22"/>
          <w:lang w:val="lt-LT"/>
        </w:rPr>
        <w:t xml:space="preserve"> galima vartoti prieš valgį arba valgio metu.</w:t>
      </w:r>
    </w:p>
    <w:p w14:paraId="1D3D7CED" w14:textId="77777777" w:rsidR="00523141" w:rsidRPr="002D15BF" w:rsidRDefault="00523141" w:rsidP="009B7BBB">
      <w:pPr>
        <w:ind w:right="-2"/>
        <w:rPr>
          <w:rFonts w:ascii="Times New Roman" w:hAnsi="Times New Roman"/>
          <w:b/>
          <w:sz w:val="22"/>
          <w:lang w:val="lt-LT"/>
        </w:rPr>
      </w:pPr>
    </w:p>
    <w:p w14:paraId="7E6B63B9" w14:textId="77777777" w:rsidR="009B7BBB" w:rsidRPr="002D15BF" w:rsidRDefault="009B7BBB" w:rsidP="009B7BBB">
      <w:pPr>
        <w:ind w:right="-2"/>
        <w:rPr>
          <w:rFonts w:ascii="Times New Roman" w:hAnsi="Times New Roman"/>
          <w:b/>
          <w:sz w:val="22"/>
          <w:lang w:val="lt-LT"/>
        </w:rPr>
      </w:pPr>
      <w:r w:rsidRPr="002D15BF">
        <w:rPr>
          <w:rFonts w:ascii="Times New Roman" w:hAnsi="Times New Roman"/>
          <w:b/>
          <w:sz w:val="22"/>
          <w:lang w:val="lt-LT"/>
        </w:rPr>
        <w:t>Nėštumas, žindymo laikotarpis ir vaisingumas</w:t>
      </w:r>
    </w:p>
    <w:p w14:paraId="24452A39" w14:textId="77777777" w:rsidR="00523141" w:rsidRPr="002D15BF" w:rsidRDefault="00523141" w:rsidP="00523141">
      <w:pPr>
        <w:ind w:right="-2"/>
        <w:rPr>
          <w:rFonts w:ascii="Times New Roman" w:hAnsi="Times New Roman"/>
          <w:sz w:val="22"/>
          <w:lang w:val="lt-LT"/>
        </w:rPr>
      </w:pPr>
      <w:r w:rsidRPr="002D15BF">
        <w:rPr>
          <w:rFonts w:ascii="Times New Roman" w:hAnsi="Times New Roman"/>
          <w:sz w:val="22"/>
          <w:lang w:val="lt-LT"/>
        </w:rPr>
        <w:t>Jeigu esate nėščia, žindote kūdikį, manote, kad galbūt esate nėščia arba planuojate pastoti, prieš vartodama šį vaistą pasitarkite su gydytoju arba vaistininku.</w:t>
      </w:r>
    </w:p>
    <w:p w14:paraId="0C718B20" w14:textId="77777777" w:rsidR="00523141" w:rsidRPr="002D15BF" w:rsidRDefault="00523141" w:rsidP="00523141">
      <w:pPr>
        <w:ind w:right="-2"/>
        <w:rPr>
          <w:rFonts w:ascii="Times New Roman" w:hAnsi="Times New Roman"/>
          <w:sz w:val="22"/>
          <w:lang w:val="lt-LT"/>
        </w:rPr>
      </w:pPr>
    </w:p>
    <w:p w14:paraId="7AF309DC" w14:textId="77777777" w:rsidR="00523141" w:rsidRPr="002D15BF" w:rsidRDefault="00523141" w:rsidP="00523141">
      <w:pPr>
        <w:ind w:right="-2"/>
        <w:rPr>
          <w:rFonts w:ascii="Times New Roman" w:hAnsi="Times New Roman"/>
          <w:sz w:val="22"/>
          <w:lang w:val="lt-LT"/>
        </w:rPr>
      </w:pPr>
      <w:proofErr w:type="spellStart"/>
      <w:r w:rsidRPr="002D15BF">
        <w:rPr>
          <w:rFonts w:ascii="Times New Roman" w:hAnsi="Times New Roman"/>
          <w:sz w:val="22"/>
          <w:lang w:val="lt-LT"/>
        </w:rPr>
        <w:t>Aceklofenakas</w:t>
      </w:r>
      <w:proofErr w:type="spellEnd"/>
      <w:r w:rsidRPr="002D15BF">
        <w:rPr>
          <w:rFonts w:ascii="Times New Roman" w:hAnsi="Times New Roman"/>
          <w:sz w:val="22"/>
          <w:lang w:val="lt-LT"/>
        </w:rPr>
        <w:t xml:space="preserve"> gali apsunkinti pastojimą. Pasakykite gydytojui, jeigu planuojate pastoti arba jeigu Jums nepavyksta pastoti.</w:t>
      </w:r>
    </w:p>
    <w:p w14:paraId="58CE48D0" w14:textId="77777777" w:rsidR="00523141" w:rsidRPr="002D15BF" w:rsidRDefault="00523141" w:rsidP="00523141">
      <w:pPr>
        <w:ind w:right="-2"/>
        <w:rPr>
          <w:rFonts w:ascii="Times New Roman" w:hAnsi="Times New Roman"/>
          <w:sz w:val="22"/>
          <w:lang w:val="lt-LT"/>
        </w:rPr>
      </w:pPr>
    </w:p>
    <w:p w14:paraId="7CCC3232" w14:textId="77777777" w:rsidR="00523141" w:rsidRPr="002D15BF" w:rsidRDefault="00523141" w:rsidP="00523141">
      <w:pPr>
        <w:ind w:right="-2"/>
        <w:rPr>
          <w:rFonts w:ascii="Times New Roman" w:hAnsi="Times New Roman"/>
          <w:sz w:val="22"/>
          <w:lang w:val="lt-LT"/>
        </w:rPr>
      </w:pPr>
      <w:r w:rsidRPr="002D15BF">
        <w:rPr>
          <w:rFonts w:ascii="Times New Roman" w:hAnsi="Times New Roman"/>
          <w:sz w:val="22"/>
          <w:lang w:val="lt-LT"/>
        </w:rPr>
        <w:t xml:space="preserve">Nevartokite </w:t>
      </w:r>
      <w:proofErr w:type="spellStart"/>
      <w:r w:rsidRPr="002D15BF">
        <w:rPr>
          <w:rFonts w:ascii="Times New Roman" w:hAnsi="Times New Roman"/>
          <w:sz w:val="22"/>
          <w:lang w:val="lt-LT"/>
        </w:rPr>
        <w:t>Ostorep</w:t>
      </w:r>
      <w:proofErr w:type="spellEnd"/>
      <w:r w:rsidRPr="002D15BF">
        <w:rPr>
          <w:rFonts w:ascii="Times New Roman" w:hAnsi="Times New Roman"/>
          <w:sz w:val="22"/>
          <w:lang w:val="lt-LT"/>
        </w:rPr>
        <w:t xml:space="preserve"> paskutiniuosius tris nėštumo mėnesius, nes tai gali pakenkti Jūsų dar negimusiam kūdikiui arba sukelti problemų gimdymo metu. Negimusiam kūdikiui gali atsirasti inkstų arba širdies sutrikimų. Vaistas gali didinti Jūsų ir Jūsų kūdikio polinkį kraujuoti, o gimdymas gali prasidėti vėliau arba trukti ilgiau nei tikėtasi.</w:t>
      </w:r>
    </w:p>
    <w:p w14:paraId="041CB6E7" w14:textId="77777777" w:rsidR="00523141" w:rsidRPr="002D15BF" w:rsidRDefault="00523141" w:rsidP="00523141">
      <w:pPr>
        <w:ind w:right="-2"/>
        <w:rPr>
          <w:rFonts w:ascii="Times New Roman" w:hAnsi="Times New Roman"/>
          <w:sz w:val="22"/>
          <w:lang w:val="lt-LT"/>
        </w:rPr>
      </w:pPr>
      <w:r w:rsidRPr="002D15BF">
        <w:rPr>
          <w:rFonts w:ascii="Times New Roman" w:hAnsi="Times New Roman"/>
          <w:sz w:val="22"/>
          <w:lang w:val="lt-LT"/>
        </w:rPr>
        <w:t xml:space="preserve">Pirmuosius šešis nėštumo mėnesius </w:t>
      </w:r>
      <w:proofErr w:type="spellStart"/>
      <w:r w:rsidRPr="002D15BF">
        <w:rPr>
          <w:rFonts w:ascii="Times New Roman" w:hAnsi="Times New Roman"/>
          <w:sz w:val="22"/>
          <w:lang w:val="lt-LT"/>
        </w:rPr>
        <w:t>Ostorep</w:t>
      </w:r>
      <w:proofErr w:type="spellEnd"/>
      <w:r w:rsidRPr="002D15BF">
        <w:rPr>
          <w:rFonts w:ascii="Times New Roman" w:hAnsi="Times New Roman"/>
          <w:sz w:val="22"/>
          <w:lang w:val="lt-LT"/>
        </w:rPr>
        <w:t xml:space="preserve"> vartoti negalima, išskyrus neabejotinai būtinus atvejus ir tik gydytojui paskyrus. Jeigu šiuo laikotarpiu arba bandant pastoti Jums būtinas gydymas, reikia vartoti mažiausią veiksmingą dozę kuo trumpesnį laiką. Nuo 20-osios nėštumo savaitės </w:t>
      </w:r>
      <w:proofErr w:type="spellStart"/>
      <w:r w:rsidRPr="002D15BF">
        <w:rPr>
          <w:rFonts w:ascii="Times New Roman" w:hAnsi="Times New Roman"/>
          <w:sz w:val="22"/>
          <w:lang w:val="lt-LT"/>
        </w:rPr>
        <w:t>Ostorep</w:t>
      </w:r>
      <w:proofErr w:type="spellEnd"/>
      <w:r w:rsidRPr="002D15BF">
        <w:rPr>
          <w:rFonts w:ascii="Times New Roman" w:hAnsi="Times New Roman"/>
          <w:sz w:val="22"/>
          <w:lang w:val="lt-LT"/>
        </w:rPr>
        <w:t>, vartojamas ilgiau kaip keletą dienų, dar negimusiam kūdikiui gali sukelti inkstų sutrikimų, dėl kurių gali sumažėti vaisiaus vandenų kiekis (</w:t>
      </w:r>
      <w:proofErr w:type="spellStart"/>
      <w:r w:rsidRPr="002D15BF">
        <w:rPr>
          <w:rFonts w:ascii="Times New Roman" w:hAnsi="Times New Roman"/>
          <w:sz w:val="22"/>
          <w:lang w:val="lt-LT"/>
        </w:rPr>
        <w:t>oligohidramnionas</w:t>
      </w:r>
      <w:proofErr w:type="spellEnd"/>
      <w:r w:rsidRPr="002D15BF">
        <w:rPr>
          <w:rFonts w:ascii="Times New Roman" w:hAnsi="Times New Roman"/>
          <w:sz w:val="22"/>
          <w:lang w:val="lt-LT"/>
        </w:rPr>
        <w:t xml:space="preserve">) arba susiaurėti vaisiaus širdies kraujagyslė (arterinis latakas, </w:t>
      </w:r>
      <w:proofErr w:type="spellStart"/>
      <w:r w:rsidRPr="002D15BF">
        <w:rPr>
          <w:rFonts w:ascii="Times New Roman" w:hAnsi="Times New Roman"/>
          <w:i/>
          <w:iCs/>
          <w:sz w:val="22"/>
          <w:lang w:val="lt-LT"/>
        </w:rPr>
        <w:t>ductus</w:t>
      </w:r>
      <w:proofErr w:type="spellEnd"/>
      <w:r w:rsidRPr="002D15BF">
        <w:rPr>
          <w:rFonts w:ascii="Times New Roman" w:hAnsi="Times New Roman"/>
          <w:i/>
          <w:iCs/>
          <w:sz w:val="22"/>
          <w:lang w:val="lt-LT"/>
        </w:rPr>
        <w:t xml:space="preserve"> </w:t>
      </w:r>
      <w:proofErr w:type="spellStart"/>
      <w:r w:rsidRPr="002D15BF">
        <w:rPr>
          <w:rFonts w:ascii="Times New Roman" w:hAnsi="Times New Roman"/>
          <w:i/>
          <w:iCs/>
          <w:sz w:val="22"/>
          <w:lang w:val="lt-LT"/>
        </w:rPr>
        <w:t>arteriosus</w:t>
      </w:r>
      <w:proofErr w:type="spellEnd"/>
      <w:r w:rsidRPr="002D15BF">
        <w:rPr>
          <w:rFonts w:ascii="Times New Roman" w:hAnsi="Times New Roman"/>
          <w:sz w:val="22"/>
          <w:lang w:val="lt-LT"/>
        </w:rPr>
        <w:t>). Jeigu gydymas reikalingas ilgiau kaip keletą dienų, gydytojas gali rekomenduoti papildomą stebėjimą.</w:t>
      </w:r>
    </w:p>
    <w:p w14:paraId="5CA16354" w14:textId="77777777" w:rsidR="00523141" w:rsidRPr="002D15BF" w:rsidRDefault="00523141" w:rsidP="00523141">
      <w:pPr>
        <w:ind w:right="-2"/>
        <w:rPr>
          <w:rFonts w:ascii="Times New Roman" w:hAnsi="Times New Roman"/>
          <w:sz w:val="22"/>
          <w:lang w:val="lt-LT"/>
        </w:rPr>
      </w:pPr>
    </w:p>
    <w:p w14:paraId="366C7C30" w14:textId="77777777" w:rsidR="00523141" w:rsidRPr="002D15BF" w:rsidRDefault="00523141" w:rsidP="00262E49">
      <w:pPr>
        <w:ind w:right="-2"/>
        <w:rPr>
          <w:rFonts w:ascii="Times New Roman" w:hAnsi="Times New Roman"/>
          <w:sz w:val="22"/>
          <w:lang w:val="lt-LT"/>
        </w:rPr>
      </w:pPr>
      <w:r w:rsidRPr="002D15BF">
        <w:rPr>
          <w:rFonts w:ascii="Times New Roman" w:hAnsi="Times New Roman"/>
          <w:sz w:val="22"/>
          <w:lang w:val="lt-LT"/>
        </w:rPr>
        <w:t xml:space="preserve">Nežinoma, ar </w:t>
      </w:r>
      <w:proofErr w:type="spellStart"/>
      <w:r w:rsidRPr="002D15BF">
        <w:rPr>
          <w:rFonts w:ascii="Times New Roman" w:hAnsi="Times New Roman"/>
          <w:sz w:val="22"/>
          <w:lang w:val="lt-LT"/>
        </w:rPr>
        <w:t>aceklofenako</w:t>
      </w:r>
      <w:proofErr w:type="spellEnd"/>
      <w:r w:rsidRPr="002D15BF">
        <w:rPr>
          <w:rFonts w:ascii="Times New Roman" w:hAnsi="Times New Roman"/>
          <w:sz w:val="22"/>
          <w:lang w:val="lt-LT"/>
        </w:rPr>
        <w:t xml:space="preserve"> išsiskiria į motinos pieną.</w:t>
      </w:r>
    </w:p>
    <w:p w14:paraId="05DF7392" w14:textId="3D9BDFEE" w:rsidR="00523141" w:rsidRPr="002D15BF" w:rsidRDefault="00523141" w:rsidP="00262E49">
      <w:pPr>
        <w:ind w:right="-2"/>
        <w:rPr>
          <w:rFonts w:ascii="Times New Roman" w:hAnsi="Times New Roman"/>
          <w:sz w:val="22"/>
          <w:lang w:val="lt-LT"/>
        </w:rPr>
      </w:pPr>
      <w:r w:rsidRPr="002D15BF">
        <w:rPr>
          <w:rFonts w:ascii="Times New Roman" w:hAnsi="Times New Roman"/>
          <w:sz w:val="22"/>
          <w:lang w:val="lt-LT"/>
        </w:rPr>
        <w:t xml:space="preserve">Jeigu esate nėščia arba žindote kūdikį, prieš vartodama </w:t>
      </w:r>
      <w:proofErr w:type="spellStart"/>
      <w:r w:rsidRPr="002D15BF">
        <w:rPr>
          <w:rFonts w:ascii="Times New Roman" w:hAnsi="Times New Roman"/>
          <w:sz w:val="22"/>
          <w:lang w:val="lt-LT"/>
        </w:rPr>
        <w:t>Ostorep</w:t>
      </w:r>
      <w:proofErr w:type="spellEnd"/>
      <w:r w:rsidRPr="002D15BF">
        <w:rPr>
          <w:rFonts w:ascii="Times New Roman" w:hAnsi="Times New Roman"/>
          <w:sz w:val="22"/>
          <w:lang w:val="lt-LT"/>
        </w:rPr>
        <w:t xml:space="preserve"> pasakykite gydytojui.</w:t>
      </w:r>
    </w:p>
    <w:p w14:paraId="789C38A9" w14:textId="77777777" w:rsidR="00523141" w:rsidRPr="002D15BF" w:rsidRDefault="00523141" w:rsidP="00262E49">
      <w:pPr>
        <w:ind w:right="-2"/>
        <w:rPr>
          <w:rFonts w:ascii="Times New Roman" w:hAnsi="Times New Roman"/>
          <w:sz w:val="22"/>
          <w:lang w:val="lt-LT"/>
        </w:rPr>
      </w:pPr>
    </w:p>
    <w:p w14:paraId="4A674AD1" w14:textId="77777777" w:rsidR="009B7BBB" w:rsidRPr="002D15BF" w:rsidRDefault="009B7BBB" w:rsidP="00262E49">
      <w:pPr>
        <w:ind w:right="-2"/>
        <w:rPr>
          <w:rFonts w:ascii="Times New Roman" w:hAnsi="Times New Roman"/>
          <w:sz w:val="22"/>
          <w:szCs w:val="22"/>
          <w:lang w:val="lt-LT"/>
        </w:rPr>
      </w:pPr>
      <w:r w:rsidRPr="002D15BF">
        <w:rPr>
          <w:rFonts w:ascii="Times New Roman" w:hAnsi="Times New Roman"/>
          <w:b/>
          <w:sz w:val="22"/>
          <w:szCs w:val="22"/>
          <w:lang w:val="lt-LT"/>
        </w:rPr>
        <w:t>Vairavimas ir mechanizmų valdymas</w:t>
      </w:r>
    </w:p>
    <w:p w14:paraId="66DF0226" w14:textId="5FFCE57C" w:rsidR="00523141" w:rsidRPr="002D15BF" w:rsidRDefault="00523141" w:rsidP="00262E49">
      <w:pPr>
        <w:ind w:right="-2"/>
        <w:rPr>
          <w:rStyle w:val="hps"/>
          <w:rFonts w:ascii="Times New Roman" w:hAnsi="Times New Roman"/>
          <w:sz w:val="22"/>
          <w:szCs w:val="22"/>
          <w:lang w:val="lt-LT"/>
        </w:rPr>
      </w:pPr>
      <w:r w:rsidRPr="002D15BF">
        <w:rPr>
          <w:rStyle w:val="hps"/>
          <w:rFonts w:ascii="Times New Roman" w:hAnsi="Times New Roman"/>
          <w:sz w:val="22"/>
          <w:szCs w:val="22"/>
          <w:lang w:val="lt-LT"/>
        </w:rPr>
        <w:t xml:space="preserve">Nevairuokite ir nevaldykite pavojingų įrankių ar mechanizmų, jeigu vartodami </w:t>
      </w:r>
      <w:proofErr w:type="spellStart"/>
      <w:r w:rsidRPr="002D15BF">
        <w:rPr>
          <w:rStyle w:val="hps"/>
          <w:rFonts w:ascii="Times New Roman" w:hAnsi="Times New Roman"/>
          <w:sz w:val="22"/>
          <w:szCs w:val="22"/>
          <w:lang w:val="lt-LT"/>
        </w:rPr>
        <w:t>Ostorep</w:t>
      </w:r>
      <w:proofErr w:type="spellEnd"/>
      <w:r w:rsidRPr="002D15BF">
        <w:rPr>
          <w:rStyle w:val="hps"/>
          <w:rFonts w:ascii="Times New Roman" w:hAnsi="Times New Roman"/>
          <w:sz w:val="22"/>
          <w:szCs w:val="22"/>
          <w:lang w:val="lt-LT"/>
        </w:rPr>
        <w:t xml:space="preserve"> jaučiate </w:t>
      </w:r>
      <w:r w:rsidR="00C007B0">
        <w:rPr>
          <w:rStyle w:val="hps"/>
          <w:rFonts w:ascii="Times New Roman" w:hAnsi="Times New Roman"/>
          <w:sz w:val="22"/>
          <w:szCs w:val="22"/>
          <w:lang w:val="lt-LT"/>
        </w:rPr>
        <w:t>svaigulį</w:t>
      </w:r>
      <w:r w:rsidRPr="002D15BF">
        <w:rPr>
          <w:rStyle w:val="hps"/>
          <w:rFonts w:ascii="Times New Roman" w:hAnsi="Times New Roman"/>
          <w:sz w:val="22"/>
          <w:szCs w:val="22"/>
          <w:lang w:val="lt-LT"/>
        </w:rPr>
        <w:t>, pykinimą arba pasireiškia kitoks centrinę nervų sistemą veikiantis šalutinis poveikis.</w:t>
      </w:r>
    </w:p>
    <w:p w14:paraId="69BD9C1C" w14:textId="77777777" w:rsidR="009B7BBB" w:rsidRPr="002D15BF" w:rsidRDefault="009B7BBB" w:rsidP="00262E49">
      <w:pPr>
        <w:ind w:right="-2"/>
        <w:rPr>
          <w:rFonts w:ascii="Times New Roman" w:hAnsi="Times New Roman"/>
          <w:sz w:val="22"/>
          <w:szCs w:val="22"/>
          <w:lang w:val="lt-LT"/>
        </w:rPr>
      </w:pPr>
    </w:p>
    <w:p w14:paraId="667B8C49" w14:textId="6A86C292" w:rsidR="00D14F1B" w:rsidRPr="002D15BF" w:rsidRDefault="001F1775" w:rsidP="00262E49">
      <w:pPr>
        <w:ind w:right="-2"/>
        <w:rPr>
          <w:rFonts w:ascii="Times New Roman" w:hAnsi="Times New Roman"/>
          <w:b/>
          <w:bCs/>
          <w:sz w:val="22"/>
          <w:szCs w:val="22"/>
          <w:lang w:val="lt-LT"/>
        </w:rPr>
      </w:pPr>
      <w:proofErr w:type="spellStart"/>
      <w:r w:rsidRPr="002D15BF">
        <w:rPr>
          <w:rFonts w:ascii="Times New Roman" w:hAnsi="Times New Roman"/>
          <w:b/>
          <w:bCs/>
          <w:sz w:val="22"/>
          <w:szCs w:val="22"/>
          <w:lang w:val="lt-LT"/>
        </w:rPr>
        <w:t>Ostorep</w:t>
      </w:r>
      <w:proofErr w:type="spellEnd"/>
      <w:r w:rsidR="00D14F1B" w:rsidRPr="002D15BF">
        <w:rPr>
          <w:rFonts w:ascii="Times New Roman" w:hAnsi="Times New Roman"/>
          <w:b/>
          <w:bCs/>
          <w:sz w:val="22"/>
          <w:szCs w:val="22"/>
          <w:lang w:val="lt-LT"/>
        </w:rPr>
        <w:t xml:space="preserve"> sudėtyje yra natrio</w:t>
      </w:r>
    </w:p>
    <w:p w14:paraId="2A1ABD42" w14:textId="51B5463F" w:rsidR="009B7BBB" w:rsidRPr="002D15BF" w:rsidRDefault="00523141" w:rsidP="00262E49">
      <w:pPr>
        <w:numPr>
          <w:ilvl w:val="12"/>
          <w:numId w:val="0"/>
        </w:numPr>
        <w:tabs>
          <w:tab w:val="left" w:pos="708"/>
        </w:tabs>
        <w:ind w:right="-2"/>
        <w:rPr>
          <w:rFonts w:ascii="Times New Roman" w:hAnsi="Times New Roman"/>
          <w:sz w:val="22"/>
          <w:szCs w:val="22"/>
          <w:lang w:val="lt-LT"/>
        </w:rPr>
      </w:pPr>
      <w:r w:rsidRPr="002D15BF">
        <w:rPr>
          <w:rFonts w:ascii="Times New Roman" w:hAnsi="Times New Roman"/>
          <w:sz w:val="22"/>
          <w:szCs w:val="22"/>
          <w:lang w:val="lt-LT"/>
        </w:rPr>
        <w:t>Vienoje šio vaisto plėvele dengtoje tabletėje yra mažiau kaip 1 </w:t>
      </w:r>
      <w:proofErr w:type="spellStart"/>
      <w:r w:rsidRPr="002D15BF">
        <w:rPr>
          <w:rFonts w:ascii="Times New Roman" w:hAnsi="Times New Roman"/>
          <w:sz w:val="22"/>
          <w:szCs w:val="22"/>
          <w:lang w:val="lt-LT"/>
        </w:rPr>
        <w:t>mmol</w:t>
      </w:r>
      <w:proofErr w:type="spellEnd"/>
      <w:r w:rsidRPr="002D15BF">
        <w:rPr>
          <w:rFonts w:ascii="Times New Roman" w:hAnsi="Times New Roman"/>
          <w:sz w:val="22"/>
          <w:szCs w:val="22"/>
          <w:lang w:val="lt-LT"/>
        </w:rPr>
        <w:t xml:space="preserve"> (23 mg) natrio, t. y. jis beveik neturi reikšmės.</w:t>
      </w:r>
    </w:p>
    <w:p w14:paraId="445D2888" w14:textId="77777777" w:rsidR="00523141" w:rsidRPr="002D15BF" w:rsidRDefault="00523141" w:rsidP="00262E49">
      <w:pPr>
        <w:numPr>
          <w:ilvl w:val="12"/>
          <w:numId w:val="0"/>
        </w:numPr>
        <w:tabs>
          <w:tab w:val="left" w:pos="708"/>
        </w:tabs>
        <w:ind w:right="-2"/>
        <w:rPr>
          <w:rFonts w:ascii="Times New Roman" w:hAnsi="Times New Roman"/>
          <w:sz w:val="22"/>
          <w:szCs w:val="22"/>
          <w:lang w:val="lt-LT"/>
        </w:rPr>
      </w:pPr>
    </w:p>
    <w:p w14:paraId="2F666745" w14:textId="77777777" w:rsidR="00523141" w:rsidRPr="002D15BF" w:rsidRDefault="00523141" w:rsidP="00262E49">
      <w:pPr>
        <w:numPr>
          <w:ilvl w:val="12"/>
          <w:numId w:val="0"/>
        </w:numPr>
        <w:tabs>
          <w:tab w:val="left" w:pos="708"/>
        </w:tabs>
        <w:ind w:right="-2"/>
        <w:rPr>
          <w:rFonts w:ascii="Times New Roman" w:hAnsi="Times New Roman"/>
          <w:sz w:val="22"/>
          <w:szCs w:val="22"/>
          <w:lang w:val="lt-LT"/>
        </w:rPr>
      </w:pPr>
    </w:p>
    <w:p w14:paraId="5EDB53B5" w14:textId="79C445B9" w:rsidR="009B7BBB" w:rsidRPr="002D15BF" w:rsidRDefault="009B7BBB" w:rsidP="00262E49">
      <w:pPr>
        <w:numPr>
          <w:ilvl w:val="0"/>
          <w:numId w:val="2"/>
        </w:numPr>
        <w:tabs>
          <w:tab w:val="clear" w:pos="570"/>
        </w:tabs>
        <w:ind w:right="-2"/>
        <w:rPr>
          <w:rFonts w:ascii="Times New Roman" w:hAnsi="Times New Roman"/>
          <w:b/>
          <w:sz w:val="22"/>
          <w:szCs w:val="22"/>
          <w:lang w:val="lt-LT"/>
        </w:rPr>
      </w:pPr>
      <w:r w:rsidRPr="002D15BF">
        <w:rPr>
          <w:rFonts w:ascii="Times New Roman" w:hAnsi="Times New Roman"/>
          <w:b/>
          <w:bCs/>
          <w:noProof/>
          <w:sz w:val="22"/>
          <w:szCs w:val="22"/>
          <w:lang w:val="lt-LT"/>
        </w:rPr>
        <w:t>Kaip vartoti</w:t>
      </w:r>
      <w:r w:rsidRPr="002D15BF">
        <w:rPr>
          <w:rFonts w:ascii="Times New Roman" w:hAnsi="Times New Roman"/>
          <w:b/>
          <w:sz w:val="22"/>
          <w:szCs w:val="22"/>
          <w:lang w:val="lt-LT"/>
        </w:rPr>
        <w:t xml:space="preserve"> </w:t>
      </w:r>
      <w:proofErr w:type="spellStart"/>
      <w:r w:rsidR="00523141" w:rsidRPr="002D15BF">
        <w:rPr>
          <w:rFonts w:ascii="Times New Roman" w:hAnsi="Times New Roman"/>
          <w:b/>
          <w:sz w:val="22"/>
          <w:szCs w:val="22"/>
          <w:lang w:val="lt-LT"/>
        </w:rPr>
        <w:t>Ostorep</w:t>
      </w:r>
      <w:proofErr w:type="spellEnd"/>
    </w:p>
    <w:p w14:paraId="1F273294" w14:textId="77777777" w:rsidR="009B7BBB" w:rsidRPr="002D15BF" w:rsidRDefault="009B7BBB" w:rsidP="00262E49">
      <w:pPr>
        <w:ind w:right="-2"/>
        <w:rPr>
          <w:rFonts w:ascii="Times New Roman" w:hAnsi="Times New Roman"/>
          <w:sz w:val="22"/>
          <w:szCs w:val="22"/>
          <w:lang w:val="lt-LT"/>
        </w:rPr>
      </w:pPr>
    </w:p>
    <w:p w14:paraId="5A08A1FA" w14:textId="248B4C0B" w:rsidR="009B7BBB" w:rsidRPr="002D15BF" w:rsidRDefault="000E3891" w:rsidP="00262E49">
      <w:pPr>
        <w:numPr>
          <w:ilvl w:val="12"/>
          <w:numId w:val="0"/>
        </w:numPr>
        <w:ind w:right="-2"/>
        <w:rPr>
          <w:rStyle w:val="hps"/>
          <w:rFonts w:ascii="Times New Roman" w:hAnsi="Times New Roman"/>
          <w:sz w:val="22"/>
          <w:szCs w:val="22"/>
          <w:lang w:val="lt-LT"/>
        </w:rPr>
      </w:pPr>
      <w:r w:rsidRPr="002D15BF">
        <w:rPr>
          <w:rStyle w:val="hps"/>
          <w:rFonts w:ascii="Times New Roman" w:hAnsi="Times New Roman"/>
          <w:sz w:val="22"/>
          <w:szCs w:val="22"/>
          <w:lang w:val="lt-LT"/>
        </w:rPr>
        <w:t>Visada vartokite šį vaistą tiksliai, kaip nurodė gydytojas. Jeigu abejojate, kreipkitės į gydytoją arba vaistininką.</w:t>
      </w:r>
    </w:p>
    <w:p w14:paraId="5086CC47" w14:textId="77777777" w:rsidR="000E3891" w:rsidRPr="002D15BF" w:rsidRDefault="000E3891" w:rsidP="00262E49">
      <w:pPr>
        <w:numPr>
          <w:ilvl w:val="12"/>
          <w:numId w:val="0"/>
        </w:numPr>
        <w:ind w:right="-2"/>
        <w:rPr>
          <w:rStyle w:val="hps"/>
          <w:rFonts w:ascii="Times New Roman" w:hAnsi="Times New Roman"/>
          <w:sz w:val="22"/>
          <w:szCs w:val="22"/>
          <w:lang w:val="lt-LT"/>
        </w:rPr>
      </w:pPr>
    </w:p>
    <w:p w14:paraId="64654E3A" w14:textId="117CFE4E" w:rsidR="000E3891" w:rsidRPr="002D15BF" w:rsidRDefault="000E3891" w:rsidP="00262E49">
      <w:pPr>
        <w:numPr>
          <w:ilvl w:val="12"/>
          <w:numId w:val="0"/>
        </w:numPr>
        <w:ind w:right="-2"/>
        <w:rPr>
          <w:rFonts w:ascii="Times New Roman" w:hAnsi="Times New Roman"/>
          <w:sz w:val="22"/>
          <w:szCs w:val="22"/>
          <w:lang w:val="lt-LT"/>
        </w:rPr>
      </w:pPr>
      <w:r w:rsidRPr="002D15BF">
        <w:rPr>
          <w:rFonts w:ascii="Times New Roman" w:hAnsi="Times New Roman"/>
          <w:sz w:val="22"/>
          <w:szCs w:val="22"/>
          <w:lang w:val="lt-LT"/>
        </w:rPr>
        <w:t xml:space="preserve">Tabletes reikia nuryti užgeriant ne mažiau kaip puse stiklinės skysčio. </w:t>
      </w:r>
      <w:proofErr w:type="spellStart"/>
      <w:r w:rsidRPr="002D15BF">
        <w:rPr>
          <w:rFonts w:ascii="Times New Roman" w:hAnsi="Times New Roman"/>
          <w:sz w:val="22"/>
          <w:szCs w:val="22"/>
          <w:lang w:val="lt-LT"/>
        </w:rPr>
        <w:t>Ostorep</w:t>
      </w:r>
      <w:proofErr w:type="spellEnd"/>
      <w:r w:rsidRPr="002D15BF">
        <w:rPr>
          <w:rFonts w:ascii="Times New Roman" w:hAnsi="Times New Roman"/>
          <w:sz w:val="22"/>
          <w:szCs w:val="22"/>
          <w:lang w:val="lt-LT"/>
        </w:rPr>
        <w:t xml:space="preserve"> galima vartoti valgio metu.</w:t>
      </w:r>
    </w:p>
    <w:p w14:paraId="17661699" w14:textId="77777777" w:rsidR="000E3891" w:rsidRPr="002D15BF" w:rsidRDefault="000E3891" w:rsidP="00262E49">
      <w:pPr>
        <w:numPr>
          <w:ilvl w:val="12"/>
          <w:numId w:val="0"/>
        </w:numPr>
        <w:ind w:right="-2"/>
        <w:rPr>
          <w:rFonts w:ascii="Times New Roman" w:hAnsi="Times New Roman"/>
          <w:sz w:val="22"/>
          <w:szCs w:val="22"/>
          <w:lang w:val="lt-LT"/>
        </w:rPr>
      </w:pPr>
    </w:p>
    <w:p w14:paraId="6A2355EA" w14:textId="57400F9C" w:rsidR="000E3891" w:rsidRPr="002D15BF" w:rsidRDefault="000E3891" w:rsidP="00262E49">
      <w:pPr>
        <w:numPr>
          <w:ilvl w:val="12"/>
          <w:numId w:val="0"/>
        </w:numPr>
        <w:ind w:right="-2"/>
        <w:rPr>
          <w:rFonts w:ascii="Times New Roman" w:hAnsi="Times New Roman"/>
          <w:sz w:val="22"/>
          <w:szCs w:val="22"/>
          <w:lang w:val="lt-LT"/>
        </w:rPr>
      </w:pPr>
      <w:r w:rsidRPr="002D15BF">
        <w:rPr>
          <w:rFonts w:ascii="Times New Roman" w:hAnsi="Times New Roman"/>
          <w:sz w:val="22"/>
          <w:szCs w:val="22"/>
          <w:lang w:val="lt-LT"/>
        </w:rPr>
        <w:t>Rekomenduojama paros dozė suaugusiesiems yra 200</w:t>
      </w:r>
      <w:r w:rsidR="00377F66" w:rsidRPr="002D15BF">
        <w:rPr>
          <w:rFonts w:ascii="Times New Roman" w:hAnsi="Times New Roman"/>
          <w:sz w:val="22"/>
          <w:szCs w:val="22"/>
          <w:lang w:val="lt-LT"/>
        </w:rPr>
        <w:t> </w:t>
      </w:r>
      <w:r w:rsidRPr="002D15BF">
        <w:rPr>
          <w:rFonts w:ascii="Times New Roman" w:hAnsi="Times New Roman"/>
          <w:sz w:val="22"/>
          <w:szCs w:val="22"/>
          <w:lang w:val="lt-LT"/>
        </w:rPr>
        <w:t>mg. Vieną 100</w:t>
      </w:r>
      <w:r w:rsidR="00377F66" w:rsidRPr="002D15BF">
        <w:rPr>
          <w:rFonts w:ascii="Times New Roman" w:hAnsi="Times New Roman"/>
          <w:sz w:val="22"/>
          <w:szCs w:val="22"/>
          <w:lang w:val="lt-LT"/>
        </w:rPr>
        <w:t> </w:t>
      </w:r>
      <w:r w:rsidRPr="002D15BF">
        <w:rPr>
          <w:rFonts w:ascii="Times New Roman" w:hAnsi="Times New Roman"/>
          <w:sz w:val="22"/>
          <w:szCs w:val="22"/>
          <w:lang w:val="lt-LT"/>
        </w:rPr>
        <w:t>mg tabletę reikia išgerti ryte ir vieną vakare (po vieną plėvele dengtą tabletę kas 12</w:t>
      </w:r>
      <w:r w:rsidR="00377F66" w:rsidRPr="002D15BF">
        <w:rPr>
          <w:rFonts w:ascii="Times New Roman" w:hAnsi="Times New Roman"/>
          <w:sz w:val="22"/>
          <w:szCs w:val="22"/>
          <w:lang w:val="lt-LT"/>
        </w:rPr>
        <w:t> </w:t>
      </w:r>
      <w:r w:rsidRPr="002D15BF">
        <w:rPr>
          <w:rFonts w:ascii="Times New Roman" w:hAnsi="Times New Roman"/>
          <w:sz w:val="22"/>
          <w:szCs w:val="22"/>
          <w:lang w:val="lt-LT"/>
        </w:rPr>
        <w:t>valandų).</w:t>
      </w:r>
    </w:p>
    <w:p w14:paraId="183ACF3C" w14:textId="77777777" w:rsidR="009B7BBB" w:rsidRPr="002D15BF" w:rsidRDefault="009B7BBB" w:rsidP="00262E49">
      <w:pPr>
        <w:numPr>
          <w:ilvl w:val="12"/>
          <w:numId w:val="0"/>
        </w:numPr>
        <w:ind w:right="-2"/>
        <w:rPr>
          <w:rFonts w:ascii="Times New Roman" w:hAnsi="Times New Roman"/>
          <w:sz w:val="22"/>
          <w:szCs w:val="22"/>
          <w:lang w:val="lt-LT"/>
        </w:rPr>
      </w:pPr>
    </w:p>
    <w:p w14:paraId="6E2B3111" w14:textId="028DFFA7" w:rsidR="009B7BBB" w:rsidRPr="002D15BF" w:rsidRDefault="00377F66" w:rsidP="00262E49">
      <w:pPr>
        <w:numPr>
          <w:ilvl w:val="12"/>
          <w:numId w:val="0"/>
        </w:numPr>
        <w:ind w:right="-2"/>
        <w:rPr>
          <w:rFonts w:ascii="Times New Roman" w:hAnsi="Times New Roman"/>
          <w:sz w:val="22"/>
          <w:lang w:val="lt-LT"/>
        </w:rPr>
      </w:pPr>
      <w:r w:rsidRPr="002D15BF">
        <w:rPr>
          <w:rFonts w:ascii="Times New Roman" w:hAnsi="Times New Roman"/>
          <w:sz w:val="22"/>
          <w:lang w:val="lt-LT"/>
        </w:rPr>
        <w:t xml:space="preserve">Jeigu manote, kad </w:t>
      </w:r>
      <w:proofErr w:type="spellStart"/>
      <w:r w:rsidRPr="002D15BF">
        <w:rPr>
          <w:rFonts w:ascii="Times New Roman" w:hAnsi="Times New Roman"/>
          <w:sz w:val="22"/>
          <w:lang w:val="lt-LT"/>
        </w:rPr>
        <w:t>Ostorep</w:t>
      </w:r>
      <w:proofErr w:type="spellEnd"/>
      <w:r w:rsidRPr="002D15BF">
        <w:rPr>
          <w:rFonts w:ascii="Times New Roman" w:hAnsi="Times New Roman"/>
          <w:sz w:val="22"/>
          <w:lang w:val="lt-LT"/>
        </w:rPr>
        <w:t xml:space="preserve"> veikia per stipriai arba per silpnai, kreipkitės į gydytoją arba vaistininką.</w:t>
      </w:r>
    </w:p>
    <w:p w14:paraId="28628EC8" w14:textId="77777777" w:rsidR="00377F66" w:rsidRPr="002D15BF" w:rsidRDefault="00377F66" w:rsidP="00262E49">
      <w:pPr>
        <w:numPr>
          <w:ilvl w:val="12"/>
          <w:numId w:val="0"/>
        </w:numPr>
        <w:ind w:right="-2"/>
        <w:rPr>
          <w:rFonts w:ascii="Times New Roman" w:hAnsi="Times New Roman"/>
          <w:sz w:val="22"/>
          <w:lang w:val="lt-LT"/>
        </w:rPr>
      </w:pPr>
    </w:p>
    <w:p w14:paraId="0A064287" w14:textId="77777777" w:rsidR="009B7BBB" w:rsidRPr="002D15BF" w:rsidRDefault="009B7BBB" w:rsidP="00262E49">
      <w:pPr>
        <w:numPr>
          <w:ilvl w:val="12"/>
          <w:numId w:val="0"/>
        </w:numPr>
        <w:ind w:right="-2"/>
        <w:rPr>
          <w:rFonts w:ascii="Times New Roman" w:hAnsi="Times New Roman"/>
          <w:b/>
          <w:sz w:val="22"/>
          <w:lang w:val="lt-LT"/>
        </w:rPr>
      </w:pPr>
      <w:r w:rsidRPr="002D15BF">
        <w:rPr>
          <w:rFonts w:ascii="Times New Roman" w:hAnsi="Times New Roman"/>
          <w:b/>
          <w:sz w:val="22"/>
          <w:lang w:val="lt-LT"/>
        </w:rPr>
        <w:t>Senyviems pacientams</w:t>
      </w:r>
    </w:p>
    <w:p w14:paraId="23B5086F" w14:textId="508EC574" w:rsidR="009B7BBB" w:rsidRPr="002D15BF" w:rsidRDefault="00377F66" w:rsidP="00262E49">
      <w:pPr>
        <w:numPr>
          <w:ilvl w:val="12"/>
          <w:numId w:val="0"/>
        </w:numPr>
        <w:ind w:right="-2"/>
        <w:rPr>
          <w:rFonts w:ascii="Times New Roman" w:hAnsi="Times New Roman"/>
          <w:sz w:val="22"/>
          <w:lang w:val="lt-LT"/>
        </w:rPr>
      </w:pPr>
      <w:r w:rsidRPr="002D15BF">
        <w:rPr>
          <w:rFonts w:ascii="Times New Roman" w:hAnsi="Times New Roman"/>
          <w:sz w:val="22"/>
          <w:lang w:val="lt-LT"/>
        </w:rPr>
        <w:t>Dozę nustatys gydytojas. Jums reikės reguliariai tikrintis sveikatą.</w:t>
      </w:r>
    </w:p>
    <w:p w14:paraId="390CC148" w14:textId="77777777" w:rsidR="00377F66" w:rsidRPr="002D15BF" w:rsidRDefault="00377F66" w:rsidP="00262E49">
      <w:pPr>
        <w:numPr>
          <w:ilvl w:val="12"/>
          <w:numId w:val="0"/>
        </w:numPr>
        <w:ind w:right="-2"/>
        <w:rPr>
          <w:rFonts w:ascii="Times New Roman" w:hAnsi="Times New Roman"/>
          <w:sz w:val="22"/>
          <w:lang w:val="lt-LT"/>
        </w:rPr>
      </w:pPr>
    </w:p>
    <w:p w14:paraId="531BCC4E" w14:textId="77777777" w:rsidR="00377F66" w:rsidRPr="002D15BF" w:rsidRDefault="00377F66" w:rsidP="00262E49">
      <w:pPr>
        <w:numPr>
          <w:ilvl w:val="12"/>
          <w:numId w:val="0"/>
        </w:numPr>
        <w:ind w:right="-2"/>
        <w:rPr>
          <w:rFonts w:ascii="Times New Roman" w:hAnsi="Times New Roman"/>
          <w:b/>
          <w:bCs/>
          <w:sz w:val="22"/>
          <w:lang w:val="lt-LT"/>
        </w:rPr>
      </w:pPr>
      <w:r w:rsidRPr="002D15BF">
        <w:rPr>
          <w:rFonts w:ascii="Times New Roman" w:hAnsi="Times New Roman"/>
          <w:b/>
          <w:bCs/>
          <w:sz w:val="22"/>
          <w:lang w:val="lt-LT"/>
        </w:rPr>
        <w:t>Inkstų ir širdies ligos</w:t>
      </w:r>
    </w:p>
    <w:p w14:paraId="14784089" w14:textId="77777777" w:rsidR="00377F66" w:rsidRPr="002D15BF" w:rsidRDefault="00377F66" w:rsidP="00262E49">
      <w:pPr>
        <w:numPr>
          <w:ilvl w:val="12"/>
          <w:numId w:val="0"/>
        </w:numPr>
        <w:ind w:right="-2"/>
        <w:rPr>
          <w:rFonts w:ascii="Times New Roman" w:hAnsi="Times New Roman"/>
          <w:sz w:val="22"/>
          <w:lang w:val="lt-LT"/>
        </w:rPr>
      </w:pPr>
      <w:r w:rsidRPr="002D15BF">
        <w:rPr>
          <w:rFonts w:ascii="Times New Roman" w:hAnsi="Times New Roman"/>
          <w:sz w:val="22"/>
          <w:lang w:val="lt-LT"/>
        </w:rPr>
        <w:t>Dozę nustatys gydytojas. Jums reikės reguliariai tikrintis sveikatą.</w:t>
      </w:r>
    </w:p>
    <w:p w14:paraId="64508E6D" w14:textId="77777777" w:rsidR="00377F66" w:rsidRPr="002D15BF" w:rsidRDefault="00377F66" w:rsidP="00262E49">
      <w:pPr>
        <w:numPr>
          <w:ilvl w:val="12"/>
          <w:numId w:val="0"/>
        </w:numPr>
        <w:ind w:right="-2"/>
        <w:rPr>
          <w:rFonts w:ascii="Times New Roman" w:hAnsi="Times New Roman"/>
          <w:sz w:val="22"/>
          <w:lang w:val="lt-LT"/>
        </w:rPr>
      </w:pPr>
    </w:p>
    <w:p w14:paraId="0174D075" w14:textId="77777777" w:rsidR="00377F66" w:rsidRPr="002D15BF" w:rsidRDefault="00377F66" w:rsidP="00262E49">
      <w:pPr>
        <w:numPr>
          <w:ilvl w:val="12"/>
          <w:numId w:val="0"/>
        </w:numPr>
        <w:ind w:right="-2"/>
        <w:rPr>
          <w:rFonts w:ascii="Times New Roman" w:hAnsi="Times New Roman"/>
          <w:b/>
          <w:bCs/>
          <w:sz w:val="22"/>
          <w:lang w:val="lt-LT"/>
        </w:rPr>
      </w:pPr>
      <w:r w:rsidRPr="002D15BF">
        <w:rPr>
          <w:rFonts w:ascii="Times New Roman" w:hAnsi="Times New Roman"/>
          <w:b/>
          <w:bCs/>
          <w:sz w:val="22"/>
          <w:lang w:val="lt-LT"/>
        </w:rPr>
        <w:t>Kepenų ligos</w:t>
      </w:r>
    </w:p>
    <w:p w14:paraId="01460FBE" w14:textId="77777777" w:rsidR="00377F66" w:rsidRPr="002D15BF" w:rsidRDefault="00377F66" w:rsidP="00262E49">
      <w:pPr>
        <w:numPr>
          <w:ilvl w:val="12"/>
          <w:numId w:val="0"/>
        </w:numPr>
        <w:ind w:right="-2"/>
        <w:rPr>
          <w:rFonts w:ascii="Times New Roman" w:hAnsi="Times New Roman"/>
          <w:sz w:val="22"/>
          <w:lang w:val="lt-LT"/>
        </w:rPr>
      </w:pPr>
      <w:r w:rsidRPr="002D15BF">
        <w:rPr>
          <w:rFonts w:ascii="Times New Roman" w:hAnsi="Times New Roman"/>
          <w:sz w:val="22"/>
          <w:lang w:val="lt-LT"/>
        </w:rPr>
        <w:t>Rekomenduojamą paros dozę reikia sumažinti iki vienos plėvele dengtos tabletės.</w:t>
      </w:r>
    </w:p>
    <w:p w14:paraId="77D6B021" w14:textId="77777777" w:rsidR="00377F66" w:rsidRPr="002D15BF" w:rsidRDefault="00377F66" w:rsidP="00262E49">
      <w:pPr>
        <w:numPr>
          <w:ilvl w:val="12"/>
          <w:numId w:val="0"/>
        </w:numPr>
        <w:ind w:right="-2"/>
        <w:rPr>
          <w:rFonts w:ascii="Times New Roman" w:hAnsi="Times New Roman"/>
          <w:sz w:val="22"/>
          <w:lang w:val="lt-LT"/>
        </w:rPr>
      </w:pPr>
    </w:p>
    <w:p w14:paraId="022FE677" w14:textId="77777777" w:rsidR="00377F66" w:rsidRPr="002D15BF" w:rsidRDefault="00377F66" w:rsidP="00262E49">
      <w:pPr>
        <w:numPr>
          <w:ilvl w:val="12"/>
          <w:numId w:val="0"/>
        </w:numPr>
        <w:ind w:right="-2"/>
        <w:rPr>
          <w:rFonts w:ascii="Times New Roman" w:hAnsi="Times New Roman"/>
          <w:b/>
          <w:bCs/>
          <w:sz w:val="22"/>
          <w:lang w:val="lt-LT"/>
        </w:rPr>
      </w:pPr>
      <w:r w:rsidRPr="002D15BF">
        <w:rPr>
          <w:rFonts w:ascii="Times New Roman" w:hAnsi="Times New Roman"/>
          <w:b/>
          <w:bCs/>
          <w:sz w:val="22"/>
          <w:lang w:val="lt-LT"/>
        </w:rPr>
        <w:t>Ilgalaikis gydymas</w:t>
      </w:r>
    </w:p>
    <w:p w14:paraId="26F50569" w14:textId="2E629234" w:rsidR="00377F66" w:rsidRPr="002D15BF" w:rsidRDefault="00377F66" w:rsidP="00262E49">
      <w:pPr>
        <w:numPr>
          <w:ilvl w:val="12"/>
          <w:numId w:val="0"/>
        </w:numPr>
        <w:ind w:right="-2"/>
        <w:rPr>
          <w:rFonts w:ascii="Times New Roman" w:hAnsi="Times New Roman"/>
          <w:sz w:val="22"/>
          <w:lang w:val="lt-LT"/>
        </w:rPr>
      </w:pPr>
      <w:r w:rsidRPr="002D15BF">
        <w:rPr>
          <w:rFonts w:ascii="Times New Roman" w:hAnsi="Times New Roman"/>
          <w:sz w:val="22"/>
          <w:lang w:val="lt-LT"/>
        </w:rPr>
        <w:t xml:space="preserve">Jeigu </w:t>
      </w:r>
      <w:proofErr w:type="spellStart"/>
      <w:r w:rsidRPr="002D15BF">
        <w:rPr>
          <w:rFonts w:ascii="Times New Roman" w:hAnsi="Times New Roman"/>
          <w:sz w:val="22"/>
          <w:lang w:val="lt-LT"/>
        </w:rPr>
        <w:t>aceklofenako</w:t>
      </w:r>
      <w:proofErr w:type="spellEnd"/>
      <w:r w:rsidRPr="002D15BF">
        <w:rPr>
          <w:rFonts w:ascii="Times New Roman" w:hAnsi="Times New Roman"/>
          <w:sz w:val="22"/>
          <w:lang w:val="lt-LT"/>
        </w:rPr>
        <w:t xml:space="preserve"> vartojate ilgą laiką, gydytojas maždaug kas tris mėnesius atliks laboratorinius tyrimus, pvz., kraujo, kepenų ir inkstų funkcijos tyrimus.</w:t>
      </w:r>
    </w:p>
    <w:p w14:paraId="63EDBAF5" w14:textId="77777777" w:rsidR="00377F66" w:rsidRPr="002D15BF" w:rsidRDefault="00377F66" w:rsidP="00262E49">
      <w:pPr>
        <w:numPr>
          <w:ilvl w:val="12"/>
          <w:numId w:val="0"/>
        </w:numPr>
        <w:ind w:right="-2"/>
        <w:rPr>
          <w:rFonts w:ascii="Times New Roman" w:hAnsi="Times New Roman"/>
          <w:sz w:val="22"/>
          <w:lang w:val="lt-LT"/>
        </w:rPr>
      </w:pPr>
    </w:p>
    <w:p w14:paraId="731156C0" w14:textId="76DD8575" w:rsidR="009B7BBB" w:rsidRPr="002D15BF" w:rsidRDefault="009B7BBB" w:rsidP="00262E49">
      <w:pPr>
        <w:numPr>
          <w:ilvl w:val="12"/>
          <w:numId w:val="0"/>
        </w:numPr>
        <w:ind w:right="-2"/>
        <w:outlineLvl w:val="0"/>
        <w:rPr>
          <w:rFonts w:ascii="Times New Roman" w:hAnsi="Times New Roman"/>
          <w:b/>
          <w:sz w:val="22"/>
          <w:szCs w:val="22"/>
          <w:lang w:val="lt-LT"/>
        </w:rPr>
      </w:pPr>
      <w:r w:rsidRPr="002D15BF">
        <w:rPr>
          <w:rFonts w:ascii="Times New Roman" w:hAnsi="Times New Roman"/>
          <w:b/>
          <w:bCs/>
          <w:noProof/>
          <w:sz w:val="22"/>
          <w:szCs w:val="22"/>
          <w:lang w:val="lt-LT"/>
        </w:rPr>
        <w:t>Ką daryti pavartojus</w:t>
      </w:r>
      <w:r w:rsidRPr="002D15BF">
        <w:rPr>
          <w:rFonts w:ascii="Times New Roman" w:hAnsi="Times New Roman"/>
          <w:b/>
          <w:sz w:val="22"/>
          <w:szCs w:val="22"/>
          <w:lang w:val="lt-LT"/>
        </w:rPr>
        <w:t xml:space="preserve"> per didelę </w:t>
      </w:r>
      <w:proofErr w:type="spellStart"/>
      <w:r w:rsidR="00377F66" w:rsidRPr="002D15BF">
        <w:rPr>
          <w:rFonts w:ascii="Times New Roman" w:hAnsi="Times New Roman"/>
          <w:b/>
          <w:sz w:val="22"/>
          <w:szCs w:val="22"/>
          <w:lang w:val="lt-LT"/>
        </w:rPr>
        <w:t>Ostorep</w:t>
      </w:r>
      <w:proofErr w:type="spellEnd"/>
      <w:r w:rsidRPr="002D15BF">
        <w:rPr>
          <w:rFonts w:ascii="Times New Roman" w:hAnsi="Times New Roman"/>
          <w:b/>
          <w:sz w:val="22"/>
          <w:szCs w:val="22"/>
          <w:lang w:val="lt-LT"/>
        </w:rPr>
        <w:t xml:space="preserve"> dozę</w:t>
      </w:r>
    </w:p>
    <w:p w14:paraId="7789297E" w14:textId="34E75F53" w:rsidR="009B7BBB" w:rsidRPr="002D15BF" w:rsidRDefault="00377F66" w:rsidP="00262E49">
      <w:pPr>
        <w:numPr>
          <w:ilvl w:val="12"/>
          <w:numId w:val="0"/>
        </w:numPr>
        <w:rPr>
          <w:rFonts w:ascii="Times New Roman" w:hAnsi="Times New Roman"/>
          <w:sz w:val="22"/>
          <w:szCs w:val="22"/>
          <w:lang w:val="lt-LT"/>
        </w:rPr>
      </w:pPr>
      <w:r w:rsidRPr="002D15BF">
        <w:rPr>
          <w:rFonts w:ascii="Times New Roman" w:hAnsi="Times New Roman"/>
          <w:sz w:val="22"/>
          <w:szCs w:val="22"/>
          <w:lang w:val="lt-LT"/>
        </w:rPr>
        <w:t>Nedelsdami kreipkitės į gydytoją arba vaistininką arba vykite į artimiausios ligoninės skubiosios pagalbos skyrių. Pasiimkite su savimi šį pakuotės lapelį.</w:t>
      </w:r>
    </w:p>
    <w:p w14:paraId="6BD20550" w14:textId="77777777" w:rsidR="00377F66" w:rsidRPr="002D15BF" w:rsidRDefault="00377F66" w:rsidP="00262E49">
      <w:pPr>
        <w:numPr>
          <w:ilvl w:val="12"/>
          <w:numId w:val="0"/>
        </w:numPr>
        <w:rPr>
          <w:rFonts w:ascii="Times New Roman" w:hAnsi="Times New Roman"/>
          <w:sz w:val="22"/>
          <w:szCs w:val="22"/>
          <w:lang w:val="lt-LT"/>
        </w:rPr>
      </w:pPr>
    </w:p>
    <w:p w14:paraId="6409CC12" w14:textId="26C2E70E" w:rsidR="009B7BBB" w:rsidRPr="002D15BF" w:rsidRDefault="009B7BBB" w:rsidP="00262E49">
      <w:pPr>
        <w:numPr>
          <w:ilvl w:val="12"/>
          <w:numId w:val="0"/>
        </w:numPr>
        <w:ind w:right="-2"/>
        <w:outlineLvl w:val="0"/>
        <w:rPr>
          <w:rFonts w:ascii="Times New Roman" w:hAnsi="Times New Roman"/>
          <w:sz w:val="22"/>
          <w:szCs w:val="22"/>
          <w:lang w:val="lt-LT"/>
        </w:rPr>
      </w:pPr>
      <w:r w:rsidRPr="002D15BF">
        <w:rPr>
          <w:rFonts w:ascii="Times New Roman" w:hAnsi="Times New Roman"/>
          <w:b/>
          <w:sz w:val="22"/>
          <w:szCs w:val="22"/>
          <w:lang w:val="lt-LT"/>
        </w:rPr>
        <w:t xml:space="preserve">Pamiršus pavartoti </w:t>
      </w:r>
      <w:proofErr w:type="spellStart"/>
      <w:r w:rsidR="00377F66" w:rsidRPr="002D15BF">
        <w:rPr>
          <w:rFonts w:ascii="Times New Roman" w:hAnsi="Times New Roman"/>
          <w:b/>
          <w:sz w:val="22"/>
          <w:szCs w:val="22"/>
          <w:lang w:val="lt-LT"/>
        </w:rPr>
        <w:t>Ostorep</w:t>
      </w:r>
      <w:proofErr w:type="spellEnd"/>
      <w:r w:rsidRPr="002D15BF">
        <w:rPr>
          <w:rFonts w:ascii="Times New Roman" w:hAnsi="Times New Roman"/>
          <w:b/>
          <w:sz w:val="22"/>
          <w:szCs w:val="22"/>
          <w:lang w:val="lt-LT"/>
        </w:rPr>
        <w:t xml:space="preserve"> </w:t>
      </w:r>
    </w:p>
    <w:p w14:paraId="746B2629" w14:textId="2B1E4CE4" w:rsidR="009B7BBB" w:rsidRPr="002D15BF" w:rsidRDefault="00377F66" w:rsidP="00262E49">
      <w:pPr>
        <w:numPr>
          <w:ilvl w:val="12"/>
          <w:numId w:val="0"/>
        </w:numPr>
        <w:ind w:right="-2"/>
        <w:rPr>
          <w:rFonts w:ascii="Times New Roman" w:hAnsi="Times New Roman"/>
          <w:sz w:val="22"/>
          <w:szCs w:val="22"/>
          <w:lang w:val="lt-LT"/>
        </w:rPr>
      </w:pPr>
      <w:r w:rsidRPr="002D15BF">
        <w:rPr>
          <w:rFonts w:ascii="Times New Roman" w:hAnsi="Times New Roman"/>
          <w:sz w:val="22"/>
          <w:szCs w:val="22"/>
          <w:lang w:val="lt-LT"/>
        </w:rPr>
        <w:t>Negalima vartoti dvigubos dozės norint kompensuoti praleistą dozę. Kitą dozę vartokite įprastu laiku.</w:t>
      </w:r>
    </w:p>
    <w:p w14:paraId="60F54618" w14:textId="77777777" w:rsidR="00377F66" w:rsidRPr="002D15BF" w:rsidRDefault="00377F66" w:rsidP="00262E49">
      <w:pPr>
        <w:numPr>
          <w:ilvl w:val="12"/>
          <w:numId w:val="0"/>
        </w:numPr>
        <w:ind w:right="-2"/>
        <w:rPr>
          <w:rFonts w:ascii="Times New Roman" w:hAnsi="Times New Roman"/>
          <w:sz w:val="22"/>
          <w:szCs w:val="22"/>
          <w:lang w:val="lt-LT"/>
        </w:rPr>
      </w:pPr>
    </w:p>
    <w:p w14:paraId="4DA3DC18" w14:textId="661C388D" w:rsidR="009B7BBB" w:rsidRPr="002D15BF" w:rsidRDefault="009B7BBB" w:rsidP="00262E49">
      <w:pPr>
        <w:numPr>
          <w:ilvl w:val="12"/>
          <w:numId w:val="0"/>
        </w:numPr>
        <w:ind w:right="-2"/>
        <w:rPr>
          <w:rFonts w:ascii="Times New Roman" w:hAnsi="Times New Roman"/>
          <w:b/>
          <w:sz w:val="22"/>
          <w:szCs w:val="22"/>
          <w:lang w:val="lt-LT"/>
        </w:rPr>
      </w:pPr>
      <w:r w:rsidRPr="002D15BF">
        <w:rPr>
          <w:rFonts w:ascii="Times New Roman" w:hAnsi="Times New Roman"/>
          <w:b/>
          <w:sz w:val="22"/>
          <w:szCs w:val="22"/>
          <w:lang w:val="lt-LT"/>
        </w:rPr>
        <w:t xml:space="preserve">Nustojus vartoti </w:t>
      </w:r>
      <w:proofErr w:type="spellStart"/>
      <w:r w:rsidR="00377F66" w:rsidRPr="002D15BF">
        <w:rPr>
          <w:rFonts w:ascii="Times New Roman" w:hAnsi="Times New Roman"/>
          <w:b/>
          <w:sz w:val="22"/>
          <w:szCs w:val="22"/>
          <w:lang w:val="lt-LT"/>
        </w:rPr>
        <w:t>Ostorep</w:t>
      </w:r>
      <w:proofErr w:type="spellEnd"/>
    </w:p>
    <w:p w14:paraId="66A195BB" w14:textId="77777777" w:rsidR="00377F66" w:rsidRPr="002D15BF" w:rsidRDefault="00377F66" w:rsidP="00262E49">
      <w:pPr>
        <w:shd w:val="clear" w:color="auto" w:fill="FFFFFF"/>
        <w:ind w:left="5"/>
        <w:jc w:val="both"/>
        <w:rPr>
          <w:rFonts w:ascii="Times New Roman" w:hAnsi="Times New Roman"/>
          <w:sz w:val="22"/>
          <w:szCs w:val="22"/>
          <w:lang w:val="lt-LT"/>
        </w:rPr>
      </w:pPr>
      <w:r w:rsidRPr="002D15BF">
        <w:rPr>
          <w:rFonts w:ascii="Times New Roman" w:hAnsi="Times New Roman"/>
          <w:sz w:val="22"/>
          <w:szCs w:val="22"/>
          <w:lang w:val="lt-LT"/>
        </w:rPr>
        <w:t>Gydymo trukmę nustatys gydytojas. Nenutraukite gydymo anksčiau, net jeigu jaučiatės geriau.</w:t>
      </w:r>
    </w:p>
    <w:p w14:paraId="5FFA1201" w14:textId="77777777" w:rsidR="00377F66" w:rsidRPr="002D15BF" w:rsidRDefault="00377F66" w:rsidP="00262E49">
      <w:pPr>
        <w:shd w:val="clear" w:color="auto" w:fill="FFFFFF"/>
        <w:ind w:left="5"/>
        <w:jc w:val="both"/>
        <w:rPr>
          <w:rFonts w:ascii="Times New Roman" w:hAnsi="Times New Roman"/>
          <w:sz w:val="22"/>
          <w:szCs w:val="22"/>
          <w:lang w:val="lt-LT"/>
        </w:rPr>
      </w:pPr>
    </w:p>
    <w:p w14:paraId="056354D8" w14:textId="17919FDC" w:rsidR="009B7BBB" w:rsidRPr="002D15BF" w:rsidRDefault="00377F66" w:rsidP="00262E49">
      <w:pPr>
        <w:shd w:val="clear" w:color="auto" w:fill="FFFFFF"/>
        <w:ind w:left="5"/>
        <w:jc w:val="both"/>
        <w:rPr>
          <w:rFonts w:ascii="Times New Roman" w:hAnsi="Times New Roman"/>
          <w:sz w:val="22"/>
          <w:szCs w:val="22"/>
          <w:lang w:val="lt-LT"/>
        </w:rPr>
      </w:pPr>
      <w:r w:rsidRPr="002D15BF">
        <w:rPr>
          <w:rFonts w:ascii="Times New Roman" w:hAnsi="Times New Roman"/>
          <w:sz w:val="22"/>
          <w:szCs w:val="22"/>
          <w:lang w:val="lt-LT"/>
        </w:rPr>
        <w:t>Jeigu kiltų daugiau klausimų dėl šio vaisto vartojimo, kreipkitės į gydytoją, vaistininką arba slaugytoją.</w:t>
      </w:r>
    </w:p>
    <w:p w14:paraId="686BFE1A" w14:textId="77777777" w:rsidR="00377F66" w:rsidRPr="002D15BF" w:rsidRDefault="00377F66" w:rsidP="00262E49">
      <w:pPr>
        <w:shd w:val="clear" w:color="auto" w:fill="FFFFFF"/>
        <w:ind w:left="5"/>
        <w:jc w:val="both"/>
        <w:rPr>
          <w:rFonts w:ascii="Times New Roman" w:hAnsi="Times New Roman"/>
          <w:sz w:val="22"/>
          <w:szCs w:val="22"/>
          <w:lang w:val="lt-LT"/>
        </w:rPr>
      </w:pPr>
    </w:p>
    <w:p w14:paraId="4EBA8EE7" w14:textId="77777777" w:rsidR="009B7BBB" w:rsidRPr="002D15BF" w:rsidRDefault="009B7BBB" w:rsidP="00262E49">
      <w:pPr>
        <w:shd w:val="clear" w:color="auto" w:fill="FFFFFF"/>
        <w:ind w:left="5"/>
        <w:jc w:val="both"/>
        <w:rPr>
          <w:rFonts w:ascii="Times New Roman" w:hAnsi="Times New Roman"/>
          <w:sz w:val="22"/>
          <w:szCs w:val="22"/>
          <w:lang w:val="lt-LT"/>
        </w:rPr>
      </w:pPr>
    </w:p>
    <w:p w14:paraId="660902BE" w14:textId="77777777" w:rsidR="009B7BBB" w:rsidRPr="002D15BF" w:rsidRDefault="009B7BBB" w:rsidP="00262E49">
      <w:pPr>
        <w:numPr>
          <w:ilvl w:val="12"/>
          <w:numId w:val="0"/>
        </w:numPr>
        <w:tabs>
          <w:tab w:val="left" w:pos="567"/>
        </w:tabs>
        <w:ind w:right="-2"/>
        <w:rPr>
          <w:rFonts w:ascii="Times New Roman" w:hAnsi="Times New Roman"/>
          <w:sz w:val="22"/>
          <w:szCs w:val="22"/>
          <w:lang w:val="lt-LT"/>
        </w:rPr>
      </w:pPr>
      <w:r w:rsidRPr="002D15BF">
        <w:rPr>
          <w:rFonts w:ascii="Times New Roman" w:hAnsi="Times New Roman"/>
          <w:b/>
          <w:sz w:val="22"/>
          <w:szCs w:val="22"/>
          <w:lang w:val="lt-LT"/>
        </w:rPr>
        <w:t>4.</w:t>
      </w:r>
      <w:r w:rsidRPr="002D15BF">
        <w:rPr>
          <w:rFonts w:ascii="Times New Roman" w:hAnsi="Times New Roman"/>
          <w:b/>
          <w:sz w:val="22"/>
          <w:szCs w:val="22"/>
          <w:lang w:val="lt-LT"/>
        </w:rPr>
        <w:tab/>
      </w:r>
      <w:r w:rsidRPr="002D15BF">
        <w:rPr>
          <w:rFonts w:ascii="Times New Roman" w:hAnsi="Times New Roman"/>
          <w:b/>
          <w:bCs/>
          <w:sz w:val="22"/>
          <w:szCs w:val="22"/>
          <w:lang w:val="lt-LT"/>
        </w:rPr>
        <w:t xml:space="preserve">Galimas šalutinis poveikis </w:t>
      </w:r>
    </w:p>
    <w:p w14:paraId="02BB102A" w14:textId="77777777" w:rsidR="009B7BBB" w:rsidRPr="002D15BF" w:rsidRDefault="009B7BBB" w:rsidP="00262E49">
      <w:pPr>
        <w:numPr>
          <w:ilvl w:val="12"/>
          <w:numId w:val="0"/>
        </w:numPr>
        <w:tabs>
          <w:tab w:val="left" w:pos="708"/>
        </w:tabs>
        <w:ind w:right="-2"/>
        <w:rPr>
          <w:rFonts w:ascii="Times New Roman" w:hAnsi="Times New Roman"/>
          <w:sz w:val="22"/>
          <w:szCs w:val="22"/>
          <w:lang w:val="lt-LT"/>
        </w:rPr>
      </w:pPr>
    </w:p>
    <w:p w14:paraId="5D67C644" w14:textId="77777777" w:rsidR="009B7BBB" w:rsidRPr="002D15BF" w:rsidRDefault="009B7BBB" w:rsidP="00262E49">
      <w:pPr>
        <w:numPr>
          <w:ilvl w:val="12"/>
          <w:numId w:val="0"/>
        </w:numPr>
        <w:tabs>
          <w:tab w:val="left" w:pos="708"/>
        </w:tabs>
        <w:ind w:right="-2"/>
        <w:rPr>
          <w:rFonts w:ascii="Times New Roman" w:hAnsi="Times New Roman"/>
          <w:sz w:val="22"/>
          <w:szCs w:val="22"/>
          <w:lang w:val="lt-LT"/>
        </w:rPr>
      </w:pPr>
      <w:r w:rsidRPr="002D15BF">
        <w:rPr>
          <w:rFonts w:ascii="Times New Roman" w:hAnsi="Times New Roman"/>
          <w:sz w:val="22"/>
          <w:szCs w:val="22"/>
          <w:lang w:val="lt-LT"/>
        </w:rPr>
        <w:t xml:space="preserve">Šis vaistas, kaip ir visi kiti, gali sukelti šalutinį poveikį, nors jis pasireiškia ne visiems žmonėms. </w:t>
      </w:r>
    </w:p>
    <w:p w14:paraId="1AAEA7E3" w14:textId="77777777" w:rsidR="009D36C4" w:rsidRPr="002D15BF" w:rsidRDefault="009D36C4" w:rsidP="00262E49">
      <w:pPr>
        <w:numPr>
          <w:ilvl w:val="12"/>
          <w:numId w:val="0"/>
        </w:numPr>
        <w:tabs>
          <w:tab w:val="left" w:pos="708"/>
        </w:tabs>
        <w:ind w:right="-2"/>
        <w:rPr>
          <w:rFonts w:ascii="Times New Roman" w:hAnsi="Times New Roman"/>
          <w:sz w:val="22"/>
          <w:szCs w:val="22"/>
          <w:lang w:val="lt-LT"/>
        </w:rPr>
      </w:pPr>
      <w:r w:rsidRPr="002D15BF">
        <w:rPr>
          <w:rFonts w:ascii="Times New Roman" w:hAnsi="Times New Roman"/>
          <w:sz w:val="22"/>
          <w:szCs w:val="22"/>
          <w:lang w:val="lt-LT"/>
        </w:rPr>
        <w:t xml:space="preserve">Dauguma šalutinių poveikių yra lengvi ir išnyksta nutraukus </w:t>
      </w:r>
      <w:proofErr w:type="spellStart"/>
      <w:r w:rsidRPr="002D15BF">
        <w:rPr>
          <w:rFonts w:ascii="Times New Roman" w:hAnsi="Times New Roman"/>
          <w:sz w:val="22"/>
          <w:szCs w:val="22"/>
          <w:lang w:val="lt-LT"/>
        </w:rPr>
        <w:t>Ostorep</w:t>
      </w:r>
      <w:proofErr w:type="spellEnd"/>
      <w:r w:rsidRPr="002D15BF">
        <w:rPr>
          <w:rFonts w:ascii="Times New Roman" w:hAnsi="Times New Roman"/>
          <w:sz w:val="22"/>
          <w:szCs w:val="22"/>
          <w:lang w:val="lt-LT"/>
        </w:rPr>
        <w:t xml:space="preserve"> vartojimą.</w:t>
      </w:r>
    </w:p>
    <w:p w14:paraId="26430BEB" w14:textId="77777777" w:rsidR="009D36C4" w:rsidRPr="002D15BF" w:rsidRDefault="009D36C4" w:rsidP="00262E49">
      <w:pPr>
        <w:numPr>
          <w:ilvl w:val="12"/>
          <w:numId w:val="0"/>
        </w:numPr>
        <w:tabs>
          <w:tab w:val="left" w:pos="708"/>
        </w:tabs>
        <w:ind w:right="-2"/>
        <w:rPr>
          <w:rFonts w:ascii="Times New Roman" w:hAnsi="Times New Roman"/>
          <w:sz w:val="22"/>
          <w:szCs w:val="22"/>
          <w:lang w:val="lt-LT"/>
        </w:rPr>
      </w:pPr>
    </w:p>
    <w:p w14:paraId="39575D68" w14:textId="6AA247FC" w:rsidR="009B7BBB" w:rsidRPr="002D15BF" w:rsidRDefault="009D36C4" w:rsidP="00262E49">
      <w:pPr>
        <w:numPr>
          <w:ilvl w:val="12"/>
          <w:numId w:val="0"/>
        </w:numPr>
        <w:tabs>
          <w:tab w:val="left" w:pos="708"/>
        </w:tabs>
        <w:ind w:right="-2"/>
        <w:rPr>
          <w:rFonts w:ascii="Times New Roman" w:hAnsi="Times New Roman"/>
          <w:b/>
          <w:bCs/>
          <w:sz w:val="22"/>
          <w:szCs w:val="22"/>
          <w:lang w:val="lt-LT"/>
        </w:rPr>
      </w:pPr>
      <w:r w:rsidRPr="002D15BF">
        <w:rPr>
          <w:rFonts w:ascii="Times New Roman" w:hAnsi="Times New Roman"/>
          <w:b/>
          <w:bCs/>
          <w:sz w:val="22"/>
          <w:szCs w:val="22"/>
          <w:lang w:val="lt-LT"/>
        </w:rPr>
        <w:t xml:space="preserve">Nutraukite </w:t>
      </w:r>
      <w:proofErr w:type="spellStart"/>
      <w:r w:rsidRPr="002D15BF">
        <w:rPr>
          <w:rFonts w:ascii="Times New Roman" w:hAnsi="Times New Roman"/>
          <w:b/>
          <w:bCs/>
          <w:sz w:val="22"/>
          <w:szCs w:val="22"/>
          <w:lang w:val="lt-LT"/>
        </w:rPr>
        <w:t>Ostorep</w:t>
      </w:r>
      <w:proofErr w:type="spellEnd"/>
      <w:r w:rsidRPr="002D15BF">
        <w:rPr>
          <w:rFonts w:ascii="Times New Roman" w:hAnsi="Times New Roman"/>
          <w:b/>
          <w:bCs/>
          <w:sz w:val="22"/>
          <w:szCs w:val="22"/>
          <w:lang w:val="lt-LT"/>
        </w:rPr>
        <w:t xml:space="preserve"> vartojimą ir kreipkitės į gydytoją, jeigu pastebėjote alergijos simptomų, tokių kaip:</w:t>
      </w:r>
    </w:p>
    <w:p w14:paraId="16417690" w14:textId="77777777" w:rsidR="009D36C4" w:rsidRPr="002D15BF" w:rsidRDefault="009D36C4" w:rsidP="00262E49">
      <w:pPr>
        <w:pStyle w:val="Sraopastraipa"/>
        <w:numPr>
          <w:ilvl w:val="0"/>
          <w:numId w:val="30"/>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veido, liežuvio arba gerklės patinimas;</w:t>
      </w:r>
    </w:p>
    <w:p w14:paraId="686E1EE5" w14:textId="77777777" w:rsidR="009D36C4" w:rsidRPr="002D15BF" w:rsidRDefault="009D36C4" w:rsidP="00262E49">
      <w:pPr>
        <w:pStyle w:val="Sraopastraipa"/>
        <w:numPr>
          <w:ilvl w:val="0"/>
          <w:numId w:val="30"/>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pasunkėjęs rijimas;</w:t>
      </w:r>
    </w:p>
    <w:p w14:paraId="586CEBFC" w14:textId="63A413F3" w:rsidR="009D36C4" w:rsidRPr="002D15BF" w:rsidRDefault="009D36C4" w:rsidP="00262E49">
      <w:pPr>
        <w:pStyle w:val="Sraopastraipa"/>
        <w:numPr>
          <w:ilvl w:val="0"/>
          <w:numId w:val="30"/>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dilgėlinė ir pasunkėjęs kvėpavimas.</w:t>
      </w:r>
    </w:p>
    <w:p w14:paraId="2C65ACEA" w14:textId="77777777" w:rsidR="009D36C4" w:rsidRPr="002D15BF" w:rsidRDefault="009D36C4" w:rsidP="00262E49">
      <w:pPr>
        <w:numPr>
          <w:ilvl w:val="12"/>
          <w:numId w:val="0"/>
        </w:numPr>
        <w:tabs>
          <w:tab w:val="left" w:pos="708"/>
        </w:tabs>
        <w:ind w:right="-2"/>
        <w:rPr>
          <w:rFonts w:ascii="Times New Roman" w:hAnsi="Times New Roman"/>
          <w:sz w:val="22"/>
          <w:szCs w:val="22"/>
          <w:lang w:val="lt-LT"/>
        </w:rPr>
      </w:pPr>
    </w:p>
    <w:p w14:paraId="54B1CC14" w14:textId="6C3BB96B" w:rsidR="009D36C4" w:rsidRPr="002D15BF" w:rsidRDefault="009D36C4" w:rsidP="00262E49">
      <w:pPr>
        <w:numPr>
          <w:ilvl w:val="12"/>
          <w:numId w:val="0"/>
        </w:numPr>
        <w:tabs>
          <w:tab w:val="left" w:pos="708"/>
        </w:tabs>
        <w:ind w:right="-2"/>
        <w:rPr>
          <w:rFonts w:ascii="Times New Roman" w:hAnsi="Times New Roman"/>
          <w:b/>
          <w:bCs/>
          <w:sz w:val="22"/>
          <w:szCs w:val="22"/>
          <w:lang w:val="lt-LT"/>
        </w:rPr>
      </w:pPr>
      <w:r w:rsidRPr="002D15BF">
        <w:rPr>
          <w:rFonts w:ascii="Times New Roman" w:hAnsi="Times New Roman"/>
          <w:b/>
          <w:bCs/>
          <w:sz w:val="22"/>
          <w:szCs w:val="22"/>
          <w:lang w:val="lt-LT"/>
        </w:rPr>
        <w:t>Kitas šalutinis poveikis</w:t>
      </w:r>
    </w:p>
    <w:p w14:paraId="406EE7CB" w14:textId="12B4E3EE" w:rsidR="009D36C4" w:rsidRPr="002D15BF" w:rsidRDefault="009D36C4" w:rsidP="00262E49">
      <w:pPr>
        <w:numPr>
          <w:ilvl w:val="12"/>
          <w:numId w:val="0"/>
        </w:numPr>
        <w:tabs>
          <w:tab w:val="left" w:pos="708"/>
        </w:tabs>
        <w:ind w:right="-2"/>
        <w:rPr>
          <w:rFonts w:ascii="Times New Roman" w:hAnsi="Times New Roman"/>
          <w:b/>
          <w:bCs/>
          <w:sz w:val="22"/>
          <w:szCs w:val="22"/>
          <w:lang w:val="lt-LT"/>
        </w:rPr>
      </w:pPr>
      <w:r w:rsidRPr="002D15BF">
        <w:rPr>
          <w:rFonts w:ascii="Times New Roman" w:hAnsi="Times New Roman"/>
          <w:b/>
          <w:bCs/>
          <w:sz w:val="22"/>
          <w:szCs w:val="22"/>
          <w:lang w:val="lt-LT"/>
        </w:rPr>
        <w:t>Dažni šalutinio poveikio reiškiniai (gali pasireikšti rečiau kaip 1 iš 10 asmenų):</w:t>
      </w:r>
    </w:p>
    <w:p w14:paraId="34212297" w14:textId="03FCA2BD" w:rsidR="009D36C4" w:rsidRPr="002D15BF" w:rsidRDefault="00541B88" w:rsidP="00262E49">
      <w:pPr>
        <w:pStyle w:val="Sraopastraipa"/>
        <w:numPr>
          <w:ilvl w:val="0"/>
          <w:numId w:val="31"/>
        </w:numPr>
        <w:tabs>
          <w:tab w:val="left" w:pos="567"/>
        </w:tabs>
        <w:ind w:left="567" w:right="-2" w:hanging="567"/>
        <w:rPr>
          <w:rFonts w:ascii="Times New Roman" w:hAnsi="Times New Roman"/>
          <w:sz w:val="22"/>
          <w:szCs w:val="22"/>
          <w:lang w:val="lt-LT"/>
        </w:rPr>
      </w:pPr>
      <w:r>
        <w:rPr>
          <w:rFonts w:ascii="Times New Roman" w:hAnsi="Times New Roman"/>
          <w:sz w:val="22"/>
          <w:szCs w:val="22"/>
          <w:lang w:val="lt-LT"/>
        </w:rPr>
        <w:t>svaigulys</w:t>
      </w:r>
      <w:r w:rsidR="009D36C4" w:rsidRPr="002D15BF">
        <w:rPr>
          <w:rFonts w:ascii="Times New Roman" w:hAnsi="Times New Roman"/>
          <w:sz w:val="22"/>
          <w:szCs w:val="22"/>
          <w:lang w:val="lt-LT"/>
        </w:rPr>
        <w:t>;</w:t>
      </w:r>
    </w:p>
    <w:p w14:paraId="7638C0D6" w14:textId="77777777" w:rsidR="009D36C4" w:rsidRPr="002D15BF" w:rsidRDefault="009D36C4" w:rsidP="00262E49">
      <w:pPr>
        <w:pStyle w:val="Sraopastraipa"/>
        <w:numPr>
          <w:ilvl w:val="0"/>
          <w:numId w:val="31"/>
        </w:numPr>
        <w:tabs>
          <w:tab w:val="left" w:pos="567"/>
        </w:tabs>
        <w:ind w:left="567" w:right="-2" w:hanging="567"/>
        <w:rPr>
          <w:rFonts w:ascii="Times New Roman" w:hAnsi="Times New Roman"/>
          <w:sz w:val="22"/>
          <w:szCs w:val="22"/>
          <w:lang w:val="lt-LT"/>
        </w:rPr>
      </w:pPr>
      <w:proofErr w:type="spellStart"/>
      <w:r w:rsidRPr="002D15BF">
        <w:rPr>
          <w:rFonts w:ascii="Times New Roman" w:hAnsi="Times New Roman"/>
          <w:sz w:val="22"/>
          <w:szCs w:val="22"/>
          <w:lang w:val="lt-LT"/>
        </w:rPr>
        <w:t>nevirškinimas</w:t>
      </w:r>
      <w:proofErr w:type="spellEnd"/>
      <w:r w:rsidRPr="002D15BF">
        <w:rPr>
          <w:rFonts w:ascii="Times New Roman" w:hAnsi="Times New Roman"/>
          <w:sz w:val="22"/>
          <w:szCs w:val="22"/>
          <w:lang w:val="lt-LT"/>
        </w:rPr>
        <w:t>;</w:t>
      </w:r>
    </w:p>
    <w:p w14:paraId="7A4AC49B" w14:textId="77777777" w:rsidR="009D36C4" w:rsidRPr="002D15BF" w:rsidRDefault="009D36C4" w:rsidP="00262E49">
      <w:pPr>
        <w:pStyle w:val="Sraopastraipa"/>
        <w:numPr>
          <w:ilvl w:val="0"/>
          <w:numId w:val="31"/>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pilvo skausmas;</w:t>
      </w:r>
    </w:p>
    <w:p w14:paraId="216559AF" w14:textId="77777777" w:rsidR="009D36C4" w:rsidRPr="002D15BF" w:rsidRDefault="009D36C4" w:rsidP="00262E49">
      <w:pPr>
        <w:pStyle w:val="Sraopastraipa"/>
        <w:numPr>
          <w:ilvl w:val="0"/>
          <w:numId w:val="31"/>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pykinimas;</w:t>
      </w:r>
    </w:p>
    <w:p w14:paraId="482E4D4A" w14:textId="77777777" w:rsidR="009D36C4" w:rsidRPr="002D15BF" w:rsidRDefault="009D36C4" w:rsidP="00262E49">
      <w:pPr>
        <w:pStyle w:val="Sraopastraipa"/>
        <w:numPr>
          <w:ilvl w:val="0"/>
          <w:numId w:val="31"/>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viduriavimas;</w:t>
      </w:r>
    </w:p>
    <w:p w14:paraId="351F8E87" w14:textId="3357EAFF" w:rsidR="009D36C4" w:rsidRPr="002D15BF" w:rsidRDefault="009D36C4" w:rsidP="00262E49">
      <w:pPr>
        <w:pStyle w:val="Sraopastraipa"/>
        <w:numPr>
          <w:ilvl w:val="0"/>
          <w:numId w:val="31"/>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nenormalūs kepenų funkcijos tyrimų rezultatai.</w:t>
      </w:r>
    </w:p>
    <w:p w14:paraId="542BE1BC" w14:textId="77777777" w:rsidR="009D36C4" w:rsidRPr="002D15BF" w:rsidRDefault="009D36C4" w:rsidP="00262E49">
      <w:pPr>
        <w:numPr>
          <w:ilvl w:val="12"/>
          <w:numId w:val="0"/>
        </w:numPr>
        <w:tabs>
          <w:tab w:val="left" w:pos="708"/>
        </w:tabs>
        <w:ind w:right="-2"/>
        <w:rPr>
          <w:rFonts w:ascii="Times New Roman" w:hAnsi="Times New Roman"/>
          <w:sz w:val="22"/>
          <w:szCs w:val="22"/>
          <w:lang w:val="lt-LT"/>
        </w:rPr>
      </w:pPr>
    </w:p>
    <w:p w14:paraId="6E44FB28" w14:textId="1AB3AE0C" w:rsidR="009D36C4" w:rsidRPr="002D15BF" w:rsidRDefault="00980B4F" w:rsidP="00262E49">
      <w:pPr>
        <w:numPr>
          <w:ilvl w:val="12"/>
          <w:numId w:val="0"/>
        </w:numPr>
        <w:tabs>
          <w:tab w:val="left" w:pos="708"/>
        </w:tabs>
        <w:ind w:right="-2"/>
        <w:rPr>
          <w:rFonts w:ascii="Times New Roman" w:hAnsi="Times New Roman"/>
          <w:b/>
          <w:bCs/>
          <w:sz w:val="22"/>
          <w:szCs w:val="22"/>
          <w:lang w:val="lt-LT"/>
        </w:rPr>
      </w:pPr>
      <w:r w:rsidRPr="002D15BF">
        <w:rPr>
          <w:rFonts w:ascii="Times New Roman" w:hAnsi="Times New Roman"/>
          <w:b/>
          <w:bCs/>
          <w:sz w:val="22"/>
          <w:szCs w:val="22"/>
          <w:lang w:val="lt-LT"/>
        </w:rPr>
        <w:t>Nedažni šalutinio poveikio reiškiniai (gali pasireikšti rečiau kaip 1 iš 100 asmenų):</w:t>
      </w:r>
    </w:p>
    <w:p w14:paraId="64C751D4" w14:textId="77777777" w:rsidR="00980B4F" w:rsidRPr="002D15BF" w:rsidRDefault="00980B4F" w:rsidP="00262E49">
      <w:pPr>
        <w:pStyle w:val="Sraopastraipa"/>
        <w:numPr>
          <w:ilvl w:val="0"/>
          <w:numId w:val="32"/>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pilvo pūtimas;</w:t>
      </w:r>
    </w:p>
    <w:p w14:paraId="4D9B1081" w14:textId="77777777" w:rsidR="00980B4F" w:rsidRPr="002D15BF" w:rsidRDefault="00980B4F" w:rsidP="00262E49">
      <w:pPr>
        <w:pStyle w:val="Sraopastraipa"/>
        <w:numPr>
          <w:ilvl w:val="0"/>
          <w:numId w:val="32"/>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skrandžio gleivinės uždegimas (gastritas);</w:t>
      </w:r>
    </w:p>
    <w:p w14:paraId="50D4F137" w14:textId="77777777" w:rsidR="00980B4F" w:rsidRPr="002D15BF" w:rsidRDefault="00980B4F" w:rsidP="00262E49">
      <w:pPr>
        <w:pStyle w:val="Sraopastraipa"/>
        <w:numPr>
          <w:ilvl w:val="0"/>
          <w:numId w:val="32"/>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vidurių užkietėjimas;</w:t>
      </w:r>
    </w:p>
    <w:p w14:paraId="1436A858" w14:textId="77777777" w:rsidR="00980B4F" w:rsidRPr="002D15BF" w:rsidRDefault="00980B4F" w:rsidP="00262E49">
      <w:pPr>
        <w:pStyle w:val="Sraopastraipa"/>
        <w:numPr>
          <w:ilvl w:val="0"/>
          <w:numId w:val="32"/>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vėmimas;</w:t>
      </w:r>
    </w:p>
    <w:p w14:paraId="695E6594" w14:textId="77777777" w:rsidR="00980B4F" w:rsidRPr="002D15BF" w:rsidRDefault="00980B4F" w:rsidP="00262E49">
      <w:pPr>
        <w:pStyle w:val="Sraopastraipa"/>
        <w:numPr>
          <w:ilvl w:val="0"/>
          <w:numId w:val="33"/>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burnos išopėjimas;</w:t>
      </w:r>
    </w:p>
    <w:p w14:paraId="5E06709E" w14:textId="1763C3E2" w:rsidR="00980B4F" w:rsidRPr="002D15BF" w:rsidRDefault="00980B4F" w:rsidP="00262E49">
      <w:pPr>
        <w:pStyle w:val="Sraopastraipa"/>
        <w:numPr>
          <w:ilvl w:val="0"/>
          <w:numId w:val="33"/>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niežėjimas ir bėrimas;</w:t>
      </w:r>
    </w:p>
    <w:p w14:paraId="381B3D3C" w14:textId="77777777" w:rsidR="00980B4F" w:rsidRPr="002D15BF" w:rsidRDefault="00980B4F" w:rsidP="00262E49">
      <w:pPr>
        <w:pStyle w:val="Sraopastraipa"/>
        <w:numPr>
          <w:ilvl w:val="0"/>
          <w:numId w:val="32"/>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odos uždegimas (dermatitas);</w:t>
      </w:r>
    </w:p>
    <w:p w14:paraId="0808E67D" w14:textId="77777777" w:rsidR="00980B4F" w:rsidRPr="002D15BF" w:rsidRDefault="00980B4F" w:rsidP="00262E49">
      <w:pPr>
        <w:pStyle w:val="Sraopastraipa"/>
        <w:numPr>
          <w:ilvl w:val="0"/>
          <w:numId w:val="32"/>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dilgėlinė;</w:t>
      </w:r>
    </w:p>
    <w:p w14:paraId="04EB88B5" w14:textId="587F0C05" w:rsidR="009D36C4" w:rsidRPr="002D15BF" w:rsidRDefault="00980B4F" w:rsidP="00262E49">
      <w:pPr>
        <w:pStyle w:val="Sraopastraipa"/>
        <w:numPr>
          <w:ilvl w:val="0"/>
          <w:numId w:val="32"/>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nenormalūs inkstų funkcijos tyrimų rezultatai.</w:t>
      </w:r>
    </w:p>
    <w:p w14:paraId="09C002CB" w14:textId="77777777" w:rsidR="00980B4F" w:rsidRPr="002D15BF" w:rsidRDefault="00980B4F" w:rsidP="00262E49">
      <w:pPr>
        <w:numPr>
          <w:ilvl w:val="12"/>
          <w:numId w:val="0"/>
        </w:numPr>
        <w:tabs>
          <w:tab w:val="left" w:pos="708"/>
        </w:tabs>
        <w:ind w:right="-2"/>
        <w:rPr>
          <w:rFonts w:ascii="Times New Roman" w:hAnsi="Times New Roman"/>
          <w:sz w:val="22"/>
          <w:szCs w:val="22"/>
          <w:lang w:val="lt-LT"/>
        </w:rPr>
      </w:pPr>
    </w:p>
    <w:p w14:paraId="344D08A5" w14:textId="6CCE4E94" w:rsidR="00980B4F" w:rsidRPr="002D15BF" w:rsidRDefault="00980B4F" w:rsidP="00262E49">
      <w:pPr>
        <w:numPr>
          <w:ilvl w:val="12"/>
          <w:numId w:val="0"/>
        </w:numPr>
        <w:tabs>
          <w:tab w:val="left" w:pos="708"/>
        </w:tabs>
        <w:ind w:right="-2"/>
        <w:rPr>
          <w:rFonts w:ascii="Times New Roman" w:hAnsi="Times New Roman"/>
          <w:b/>
          <w:bCs/>
          <w:sz w:val="22"/>
          <w:szCs w:val="22"/>
          <w:lang w:val="lt-LT"/>
        </w:rPr>
      </w:pPr>
      <w:r w:rsidRPr="002D15BF">
        <w:rPr>
          <w:rFonts w:ascii="Times New Roman" w:hAnsi="Times New Roman"/>
          <w:b/>
          <w:bCs/>
          <w:sz w:val="22"/>
          <w:szCs w:val="22"/>
          <w:lang w:val="lt-LT"/>
        </w:rPr>
        <w:t>Reti šalutinio poveikio reiškiniai (gali pasireikšti rečiau kaip 1 iš 1 000 asmenų):</w:t>
      </w:r>
    </w:p>
    <w:p w14:paraId="4438D2CD" w14:textId="77777777" w:rsidR="00980B4F" w:rsidRPr="002D15BF" w:rsidRDefault="00980B4F" w:rsidP="00262E49">
      <w:pPr>
        <w:pStyle w:val="Sraopastraipa"/>
        <w:numPr>
          <w:ilvl w:val="0"/>
          <w:numId w:val="34"/>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virškinimo trakto opos ir kraujavimas;</w:t>
      </w:r>
    </w:p>
    <w:p w14:paraId="52FBCF59" w14:textId="77777777" w:rsidR="00980B4F" w:rsidRPr="002D15BF" w:rsidRDefault="00980B4F" w:rsidP="00262E49">
      <w:pPr>
        <w:pStyle w:val="Sraopastraipa"/>
        <w:numPr>
          <w:ilvl w:val="0"/>
          <w:numId w:val="34"/>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juodos, deguto spalvos išmatos (</w:t>
      </w:r>
      <w:proofErr w:type="spellStart"/>
      <w:r w:rsidRPr="002D15BF">
        <w:rPr>
          <w:rFonts w:ascii="Times New Roman" w:hAnsi="Times New Roman"/>
          <w:sz w:val="22"/>
          <w:szCs w:val="22"/>
          <w:lang w:val="lt-LT"/>
        </w:rPr>
        <w:t>melena</w:t>
      </w:r>
      <w:proofErr w:type="spellEnd"/>
      <w:r w:rsidRPr="002D15BF">
        <w:rPr>
          <w:rFonts w:ascii="Times New Roman" w:hAnsi="Times New Roman"/>
          <w:sz w:val="22"/>
          <w:szCs w:val="22"/>
          <w:lang w:val="lt-LT"/>
        </w:rPr>
        <w:t>), susijusios su kraujavimu iš virškinimo trakto;</w:t>
      </w:r>
    </w:p>
    <w:p w14:paraId="214E711C" w14:textId="77777777" w:rsidR="00980B4F" w:rsidRPr="002D15BF" w:rsidRDefault="00980B4F" w:rsidP="00262E49">
      <w:pPr>
        <w:pStyle w:val="Sraopastraipa"/>
        <w:numPr>
          <w:ilvl w:val="0"/>
          <w:numId w:val="34"/>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kraujingas viduriavimas;</w:t>
      </w:r>
    </w:p>
    <w:p w14:paraId="5956089A" w14:textId="77777777" w:rsidR="00980B4F" w:rsidRPr="002D15BF" w:rsidRDefault="00980B4F" w:rsidP="00262E49">
      <w:pPr>
        <w:pStyle w:val="Sraopastraipa"/>
        <w:numPr>
          <w:ilvl w:val="0"/>
          <w:numId w:val="34"/>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padidėjęs kraujospūdis;</w:t>
      </w:r>
    </w:p>
    <w:p w14:paraId="5494D615" w14:textId="77777777" w:rsidR="00980B4F" w:rsidRPr="002D15BF" w:rsidRDefault="00980B4F" w:rsidP="00262E49">
      <w:pPr>
        <w:pStyle w:val="Sraopastraipa"/>
        <w:numPr>
          <w:ilvl w:val="0"/>
          <w:numId w:val="34"/>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padidėjusio kraujospūdžio pasunkėjimas;</w:t>
      </w:r>
    </w:p>
    <w:p w14:paraId="6CE5D12C" w14:textId="77777777" w:rsidR="00980B4F" w:rsidRPr="002D15BF" w:rsidRDefault="00980B4F" w:rsidP="00262E49">
      <w:pPr>
        <w:pStyle w:val="Sraopastraipa"/>
        <w:numPr>
          <w:ilvl w:val="0"/>
          <w:numId w:val="34"/>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širdies nepakankamumas;</w:t>
      </w:r>
    </w:p>
    <w:p w14:paraId="47967441" w14:textId="77777777" w:rsidR="00980B4F" w:rsidRPr="002D15BF" w:rsidRDefault="00980B4F" w:rsidP="00262E49">
      <w:pPr>
        <w:pStyle w:val="Sraopastraipa"/>
        <w:numPr>
          <w:ilvl w:val="0"/>
          <w:numId w:val="34"/>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dusulys (pasunkėjęs kvėpavimas arba dusulys, paprastai susijęs su tam tikra širdies arba plaučių liga);</w:t>
      </w:r>
    </w:p>
    <w:p w14:paraId="71F6B169" w14:textId="77777777" w:rsidR="00980B4F" w:rsidRPr="002D15BF" w:rsidRDefault="00980B4F" w:rsidP="00262E49">
      <w:pPr>
        <w:pStyle w:val="Sraopastraipa"/>
        <w:numPr>
          <w:ilvl w:val="0"/>
          <w:numId w:val="34"/>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mažakraujystė (anemija, t. y. neįprastai sumažėjęs raudonųjų kraujo ląstelių arba hemoglobino kiekis);</w:t>
      </w:r>
    </w:p>
    <w:p w14:paraId="2000F425" w14:textId="77777777" w:rsidR="00980B4F" w:rsidRPr="002D15BF" w:rsidRDefault="00980B4F" w:rsidP="00262E49">
      <w:pPr>
        <w:pStyle w:val="Sraopastraipa"/>
        <w:numPr>
          <w:ilvl w:val="0"/>
          <w:numId w:val="34"/>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veido, liežuvio arba gerklės patinimas, alerginės reakcijos (padidėjęs jautrumas, įskaitant sunkią alerginę reakciją, vadinamą anafilaksiniu šoku);</w:t>
      </w:r>
    </w:p>
    <w:p w14:paraId="1C0557C7" w14:textId="5FA2F19A" w:rsidR="00980B4F" w:rsidRPr="002D15BF" w:rsidRDefault="00980B4F" w:rsidP="00262E49">
      <w:pPr>
        <w:pStyle w:val="Sraopastraipa"/>
        <w:numPr>
          <w:ilvl w:val="0"/>
          <w:numId w:val="34"/>
        </w:numPr>
        <w:tabs>
          <w:tab w:val="left" w:pos="567"/>
        </w:tabs>
        <w:ind w:left="567" w:right="-2" w:hanging="567"/>
        <w:rPr>
          <w:rFonts w:ascii="Times New Roman" w:hAnsi="Times New Roman"/>
          <w:sz w:val="22"/>
          <w:szCs w:val="22"/>
          <w:lang w:val="lt-LT"/>
        </w:rPr>
      </w:pPr>
      <w:r w:rsidRPr="002D15BF">
        <w:rPr>
          <w:rFonts w:ascii="Times New Roman" w:hAnsi="Times New Roman"/>
          <w:sz w:val="22"/>
          <w:szCs w:val="22"/>
          <w:lang w:val="lt-LT"/>
        </w:rPr>
        <w:t>regėjimo sutrikimai.</w:t>
      </w:r>
    </w:p>
    <w:p w14:paraId="23961970" w14:textId="77777777" w:rsidR="00980B4F" w:rsidRPr="002D15BF" w:rsidRDefault="00980B4F" w:rsidP="00262E49">
      <w:pPr>
        <w:numPr>
          <w:ilvl w:val="12"/>
          <w:numId w:val="0"/>
        </w:numPr>
        <w:tabs>
          <w:tab w:val="left" w:pos="708"/>
        </w:tabs>
        <w:ind w:right="-2"/>
        <w:rPr>
          <w:rFonts w:ascii="Times New Roman" w:hAnsi="Times New Roman"/>
          <w:sz w:val="22"/>
          <w:szCs w:val="22"/>
          <w:lang w:val="lt-LT"/>
        </w:rPr>
      </w:pPr>
    </w:p>
    <w:p w14:paraId="47F12D3E" w14:textId="48151B8A" w:rsidR="00980B4F" w:rsidRPr="002D15BF" w:rsidRDefault="00980B4F" w:rsidP="00262E49">
      <w:pPr>
        <w:numPr>
          <w:ilvl w:val="12"/>
          <w:numId w:val="0"/>
        </w:numPr>
        <w:tabs>
          <w:tab w:val="left" w:pos="708"/>
        </w:tabs>
        <w:ind w:right="-2"/>
        <w:rPr>
          <w:rFonts w:ascii="Times New Roman" w:hAnsi="Times New Roman"/>
          <w:sz w:val="22"/>
          <w:szCs w:val="22"/>
          <w:lang w:val="lt-LT"/>
        </w:rPr>
      </w:pPr>
      <w:r w:rsidRPr="002D15BF">
        <w:rPr>
          <w:rFonts w:ascii="Times New Roman" w:hAnsi="Times New Roman"/>
          <w:b/>
          <w:bCs/>
          <w:sz w:val="22"/>
          <w:szCs w:val="22"/>
          <w:lang w:val="lt-LT"/>
        </w:rPr>
        <w:t>Labai reti šalutinio poveikio reiškiniai (gali pasireikšti rečiau kaip 1 iš 10 000 asmenų):</w:t>
      </w:r>
    </w:p>
    <w:p w14:paraId="7E8D6DF6"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susilpnėjusi kaulų čiulpų funkcija;</w:t>
      </w:r>
    </w:p>
    <w:p w14:paraId="12C06231"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neįprastai sumažėjęs baltųjų kraujo ląstelių ir trombocitų kiekis;</w:t>
      </w:r>
    </w:p>
    <w:p w14:paraId="7983B3F6"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mažakraujystė (anemija) dėl raudonųjų kraujo ląstelių irimo;</w:t>
      </w:r>
    </w:p>
    <w:p w14:paraId="4C9BCD1E"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padidėjęs kalio ir kepenų fermentų kiekis kraujyje;</w:t>
      </w:r>
    </w:p>
    <w:p w14:paraId="1018CF58"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depresija;</w:t>
      </w:r>
    </w:p>
    <w:p w14:paraId="22D71579"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miego sutrikimai (nemiga);</w:t>
      </w:r>
    </w:p>
    <w:p w14:paraId="305F86C5" w14:textId="0DFBD43A" w:rsidR="00980B4F" w:rsidRPr="002D15BF" w:rsidRDefault="0051144F" w:rsidP="00262E49">
      <w:pPr>
        <w:pStyle w:val="Sraopastraipa"/>
        <w:numPr>
          <w:ilvl w:val="0"/>
          <w:numId w:val="35"/>
        </w:numPr>
        <w:tabs>
          <w:tab w:val="left" w:pos="567"/>
        </w:tabs>
        <w:ind w:left="567" w:right="-2" w:hanging="567"/>
        <w:rPr>
          <w:rFonts w:ascii="Times New Roman" w:hAnsi="Times New Roman"/>
          <w:noProof/>
          <w:sz w:val="22"/>
          <w:szCs w:val="22"/>
          <w:lang w:val="lt-LT"/>
        </w:rPr>
      </w:pPr>
      <w:r>
        <w:rPr>
          <w:rFonts w:ascii="Times New Roman" w:hAnsi="Times New Roman"/>
          <w:noProof/>
          <w:sz w:val="22"/>
          <w:szCs w:val="22"/>
          <w:lang w:val="lt-LT"/>
        </w:rPr>
        <w:t>nenormalūs</w:t>
      </w:r>
      <w:r w:rsidR="00980B4F" w:rsidRPr="002D15BF">
        <w:rPr>
          <w:rFonts w:ascii="Times New Roman" w:hAnsi="Times New Roman"/>
          <w:noProof/>
          <w:sz w:val="22"/>
          <w:szCs w:val="22"/>
          <w:lang w:val="lt-LT"/>
        </w:rPr>
        <w:t xml:space="preserve"> sapnai;</w:t>
      </w:r>
    </w:p>
    <w:p w14:paraId="5BC1F5CD"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parestezija (dilgčiojimo pojūtis);</w:t>
      </w:r>
    </w:p>
    <w:p w14:paraId="3AFFA931"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drebulys (ritmiški, nevalingi judesiai);</w:t>
      </w:r>
    </w:p>
    <w:p w14:paraId="7D0A8FF8"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mieguistumas;</w:t>
      </w:r>
    </w:p>
    <w:p w14:paraId="19420EC3"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galvos skausmas;</w:t>
      </w:r>
    </w:p>
    <w:p w14:paraId="163D1773"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susilpnėjęs arba pakitęs skonio jutimas;</w:t>
      </w:r>
    </w:p>
    <w:p w14:paraId="40B94AA1"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burnos gleivinės uždegimas;</w:t>
      </w:r>
    </w:p>
    <w:p w14:paraId="1F70D0A4"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kasos uždegimas (pankreatitas);</w:t>
      </w:r>
    </w:p>
    <w:p w14:paraId="4600E85D"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kepenų pažeidimas, įskaitant kepenų uždegimą (hepatitą);</w:t>
      </w:r>
    </w:p>
    <w:p w14:paraId="2BDF07E3"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kraujas vėmaluose;</w:t>
      </w:r>
    </w:p>
    <w:p w14:paraId="263E499C"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galvos sukimasis (</w:t>
      </w:r>
      <w:r w:rsidRPr="002D15BF">
        <w:rPr>
          <w:rFonts w:ascii="Times New Roman" w:hAnsi="Times New Roman"/>
          <w:i/>
          <w:iCs/>
          <w:noProof/>
          <w:sz w:val="22"/>
          <w:szCs w:val="22"/>
          <w:lang w:val="lt-LT"/>
        </w:rPr>
        <w:t>vertigo</w:t>
      </w:r>
      <w:r w:rsidRPr="002D15BF">
        <w:rPr>
          <w:rFonts w:ascii="Times New Roman" w:hAnsi="Times New Roman"/>
          <w:noProof/>
          <w:sz w:val="22"/>
          <w:szCs w:val="22"/>
          <w:lang w:val="lt-LT"/>
        </w:rPr>
        <w:t>);</w:t>
      </w:r>
    </w:p>
    <w:p w14:paraId="3E9ABDB7" w14:textId="13C0CD16"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spengimas ausyse (</w:t>
      </w:r>
      <w:r w:rsidRPr="002D15BF">
        <w:rPr>
          <w:rFonts w:ascii="Times New Roman" w:hAnsi="Times New Roman"/>
          <w:i/>
          <w:iCs/>
          <w:noProof/>
          <w:sz w:val="22"/>
          <w:szCs w:val="22"/>
          <w:lang w:val="lt-LT"/>
        </w:rPr>
        <w:t>tin</w:t>
      </w:r>
      <w:r w:rsidR="008053C5" w:rsidRPr="002D15BF">
        <w:rPr>
          <w:rFonts w:ascii="Times New Roman" w:hAnsi="Times New Roman"/>
          <w:i/>
          <w:iCs/>
          <w:noProof/>
          <w:sz w:val="22"/>
          <w:szCs w:val="22"/>
          <w:lang w:val="lt-LT"/>
        </w:rPr>
        <w:t>nitus</w:t>
      </w:r>
      <w:r w:rsidRPr="002D15BF">
        <w:rPr>
          <w:rFonts w:ascii="Times New Roman" w:hAnsi="Times New Roman"/>
          <w:noProof/>
          <w:sz w:val="22"/>
          <w:szCs w:val="22"/>
          <w:lang w:val="lt-LT"/>
        </w:rPr>
        <w:t>);</w:t>
      </w:r>
    </w:p>
    <w:p w14:paraId="516CD95D"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purpura (daugybinės taškinės kraujosruvos odoje);</w:t>
      </w:r>
    </w:p>
    <w:p w14:paraId="57DBB45A"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egzema;</w:t>
      </w:r>
    </w:p>
    <w:p w14:paraId="22A2CC4B"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sunkios odos reakcijos;</w:t>
      </w:r>
    </w:p>
    <w:p w14:paraId="5A842CCA"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edema (kojų, rankų arba veido patinimas);</w:t>
      </w:r>
    </w:p>
    <w:p w14:paraId="1BB72F88"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kojų raumenų mėšlungis;</w:t>
      </w:r>
    </w:p>
    <w:p w14:paraId="5DA72854"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inkstų funkcijos sutrikimai;</w:t>
      </w:r>
    </w:p>
    <w:p w14:paraId="70C319FF"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inkstų nepakankamumas;</w:t>
      </w:r>
    </w:p>
    <w:p w14:paraId="07C932AB"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inkstų uždegimas;</w:t>
      </w:r>
    </w:p>
    <w:p w14:paraId="4CA9744E"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pernelyg stiprus širdies plakimo jutimas (palpitacijos);</w:t>
      </w:r>
    </w:p>
    <w:p w14:paraId="1BDFB84B"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kraujagyslių uždegimas (vaskulitas);</w:t>
      </w:r>
    </w:p>
    <w:p w14:paraId="70ADD48F"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nuovargis (silpnumas);</w:t>
      </w:r>
    </w:p>
    <w:p w14:paraId="57C05E72"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odos paraudimas, karščio pylimas;</w:t>
      </w:r>
    </w:p>
    <w:p w14:paraId="09F415DB"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kvėpavimo pasunkėjimas (bronchų spazmas);</w:t>
      </w:r>
    </w:p>
    <w:p w14:paraId="73F72F3F" w14:textId="77777777" w:rsidR="00980B4F" w:rsidRPr="002D15BF" w:rsidRDefault="00980B4F" w:rsidP="00262E49">
      <w:pPr>
        <w:pStyle w:val="Sraopastraipa"/>
        <w:numPr>
          <w:ilvl w:val="0"/>
          <w:numId w:val="36"/>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kūno svorio padidėjimas;</w:t>
      </w:r>
    </w:p>
    <w:p w14:paraId="6CDC8908"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žarnos prakiurimas;</w:t>
      </w:r>
    </w:p>
    <w:p w14:paraId="6381EF91" w14:textId="77777777" w:rsidR="00980B4F"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uždegiminių virškinimo trakto ligų (opinio kolito, Krono (</w:t>
      </w:r>
      <w:r w:rsidRPr="002D15BF">
        <w:rPr>
          <w:rFonts w:ascii="Times New Roman" w:hAnsi="Times New Roman"/>
          <w:i/>
          <w:iCs/>
          <w:noProof/>
          <w:sz w:val="22"/>
          <w:szCs w:val="22"/>
          <w:lang w:val="lt-LT"/>
        </w:rPr>
        <w:t>Crohn</w:t>
      </w:r>
      <w:r w:rsidRPr="002D15BF">
        <w:rPr>
          <w:rFonts w:ascii="Times New Roman" w:hAnsi="Times New Roman"/>
          <w:noProof/>
          <w:sz w:val="22"/>
          <w:szCs w:val="22"/>
          <w:lang w:val="lt-LT"/>
        </w:rPr>
        <w:t>) ligos) paūmėjimas;</w:t>
      </w:r>
    </w:p>
    <w:p w14:paraId="1C9F1C4E" w14:textId="0AD06AAA" w:rsidR="009D36C4" w:rsidRPr="002D15BF" w:rsidRDefault="00980B4F" w:rsidP="00262E49">
      <w:pPr>
        <w:pStyle w:val="Sraopastraipa"/>
        <w:numPr>
          <w:ilvl w:val="0"/>
          <w:numId w:val="35"/>
        </w:numPr>
        <w:tabs>
          <w:tab w:val="left" w:pos="567"/>
        </w:tabs>
        <w:ind w:left="567" w:right="-2" w:hanging="567"/>
        <w:rPr>
          <w:rFonts w:ascii="Times New Roman" w:hAnsi="Times New Roman"/>
          <w:noProof/>
          <w:sz w:val="22"/>
          <w:szCs w:val="22"/>
          <w:lang w:val="lt-LT"/>
        </w:rPr>
      </w:pPr>
      <w:r w:rsidRPr="002D15BF">
        <w:rPr>
          <w:rFonts w:ascii="Times New Roman" w:hAnsi="Times New Roman"/>
          <w:noProof/>
          <w:sz w:val="22"/>
          <w:szCs w:val="22"/>
          <w:lang w:val="lt-LT"/>
        </w:rPr>
        <w:t>pūslinės odos reakcijos (įskaitant Stivenso-Džonsono (</w:t>
      </w:r>
      <w:r w:rsidRPr="002D15BF">
        <w:rPr>
          <w:rFonts w:ascii="Times New Roman" w:hAnsi="Times New Roman"/>
          <w:i/>
          <w:iCs/>
          <w:noProof/>
          <w:sz w:val="22"/>
          <w:szCs w:val="22"/>
          <w:lang w:val="lt-LT"/>
        </w:rPr>
        <w:t>Stevens-Johnson</w:t>
      </w:r>
      <w:r w:rsidRPr="002D15BF">
        <w:rPr>
          <w:rFonts w:ascii="Times New Roman" w:hAnsi="Times New Roman"/>
          <w:noProof/>
          <w:sz w:val="22"/>
          <w:szCs w:val="22"/>
          <w:lang w:val="lt-LT"/>
        </w:rPr>
        <w:t>) sindromą ir toksinę epidermio nekrolizę, žr. 2 skyrių).</w:t>
      </w:r>
    </w:p>
    <w:p w14:paraId="674878F4" w14:textId="77777777" w:rsidR="009B7BBB" w:rsidRPr="002D15BF" w:rsidRDefault="009B7BBB" w:rsidP="00262E49">
      <w:pPr>
        <w:numPr>
          <w:ilvl w:val="12"/>
          <w:numId w:val="0"/>
        </w:numPr>
        <w:tabs>
          <w:tab w:val="left" w:pos="708"/>
        </w:tabs>
        <w:ind w:right="-2"/>
        <w:rPr>
          <w:rFonts w:ascii="Times New Roman" w:hAnsi="Times New Roman"/>
          <w:sz w:val="22"/>
          <w:lang w:val="lt-LT"/>
        </w:rPr>
      </w:pPr>
    </w:p>
    <w:p w14:paraId="76188EA4" w14:textId="32F87912" w:rsidR="009B7BBB" w:rsidRPr="002D15BF" w:rsidRDefault="003E2087" w:rsidP="00262E49">
      <w:pPr>
        <w:numPr>
          <w:ilvl w:val="12"/>
          <w:numId w:val="0"/>
        </w:numPr>
        <w:tabs>
          <w:tab w:val="left" w:pos="708"/>
        </w:tabs>
        <w:ind w:right="-2"/>
        <w:rPr>
          <w:rFonts w:ascii="Times New Roman" w:hAnsi="Times New Roman"/>
          <w:sz w:val="22"/>
          <w:lang w:val="lt-LT"/>
        </w:rPr>
      </w:pPr>
      <w:r w:rsidRPr="002D15BF">
        <w:rPr>
          <w:rFonts w:ascii="Times New Roman" w:hAnsi="Times New Roman"/>
          <w:sz w:val="22"/>
          <w:lang w:val="lt-LT"/>
        </w:rPr>
        <w:t>Išimtiniais atvejais sergant vėjaraupiais pasireiškė komplikacijų.</w:t>
      </w:r>
    </w:p>
    <w:p w14:paraId="79D5F059" w14:textId="77777777" w:rsidR="003E2087" w:rsidRPr="002D15BF" w:rsidRDefault="003E2087" w:rsidP="00262E49">
      <w:pPr>
        <w:numPr>
          <w:ilvl w:val="12"/>
          <w:numId w:val="0"/>
        </w:numPr>
        <w:tabs>
          <w:tab w:val="left" w:pos="708"/>
        </w:tabs>
        <w:ind w:right="-2"/>
        <w:rPr>
          <w:rFonts w:ascii="Times New Roman" w:hAnsi="Times New Roman"/>
          <w:sz w:val="22"/>
          <w:lang w:val="lt-LT"/>
        </w:rPr>
      </w:pPr>
    </w:p>
    <w:p w14:paraId="27251D7E" w14:textId="77777777" w:rsidR="009B7BBB" w:rsidRPr="002D15BF" w:rsidRDefault="009B7BBB" w:rsidP="00262E49">
      <w:pPr>
        <w:tabs>
          <w:tab w:val="left" w:pos="567"/>
        </w:tabs>
        <w:rPr>
          <w:rFonts w:ascii="Times New Roman" w:hAnsi="Times New Roman"/>
          <w:b/>
          <w:snapToGrid w:val="0"/>
          <w:sz w:val="22"/>
          <w:lang w:val="lt-LT"/>
        </w:rPr>
      </w:pPr>
      <w:r w:rsidRPr="002D15BF">
        <w:rPr>
          <w:rFonts w:ascii="Times New Roman" w:hAnsi="Times New Roman"/>
          <w:b/>
          <w:noProof/>
          <w:snapToGrid w:val="0"/>
          <w:sz w:val="22"/>
          <w:lang w:val="lt-LT"/>
        </w:rPr>
        <w:t>Pranešimas apie šalutinį poveikį</w:t>
      </w:r>
    </w:p>
    <w:p w14:paraId="1B9276CB" w14:textId="77777777" w:rsidR="005172C4" w:rsidRPr="002D15BF" w:rsidRDefault="005172C4" w:rsidP="00262E49">
      <w:pPr>
        <w:tabs>
          <w:tab w:val="left" w:pos="567"/>
        </w:tabs>
        <w:autoSpaceDE w:val="0"/>
        <w:autoSpaceDN w:val="0"/>
        <w:adjustRightInd w:val="0"/>
        <w:rPr>
          <w:rFonts w:ascii="Times New Roman" w:hAnsi="Times New Roman"/>
          <w:snapToGrid w:val="0"/>
          <w:sz w:val="22"/>
          <w:lang w:val="lt-LT"/>
        </w:rPr>
      </w:pPr>
      <w:r w:rsidRPr="002D15BF">
        <w:rPr>
          <w:rFonts w:ascii="Times New Roman" w:hAnsi="Times New Roman"/>
          <w:snapToGrid w:val="0"/>
          <w:sz w:val="22"/>
          <w:szCs w:val="20"/>
          <w:lang w:val="lt-LT"/>
        </w:rPr>
        <w:lastRenderedPageBreak/>
        <w:t xml:space="preserve">Jeigu pasireiškė šalutinis poveikis, įskaitant šiame lapelyje nenurodytą, pasakykite gydytojui arba vaistininkui. </w:t>
      </w:r>
      <w:r w:rsidRPr="002D15BF">
        <w:rPr>
          <w:rFonts w:ascii="Times New Roman" w:hAnsi="Times New Roman"/>
          <w:snapToGrid w:val="0"/>
          <w:sz w:val="22"/>
          <w:szCs w:val="22"/>
          <w:lang w:val="lt-LT" w:eastAsia="lt-LT"/>
        </w:rPr>
        <w:t xml:space="preserve">Pranešimą apie šalutinį poveikį galite užpildyti ir pateikti Valstybinės vaistų kontrolės tarnybos prie Lietuvos Respublikos sveikatos apsaugos ministerijos tinklalapyje </w:t>
      </w:r>
      <w:r w:rsidRPr="002D15BF">
        <w:rPr>
          <w:rFonts w:ascii="Times New Roman" w:hAnsi="Times New Roman"/>
          <w:snapToGrid w:val="0"/>
          <w:color w:val="0000EE"/>
          <w:sz w:val="22"/>
          <w:szCs w:val="22"/>
          <w:u w:val="single"/>
          <w:lang w:val="lt-LT" w:eastAsia="lt-LT"/>
        </w:rPr>
        <w:t>https://vvkt.lrv.lt/lt/</w:t>
      </w:r>
      <w:r w:rsidRPr="002D15BF">
        <w:rPr>
          <w:rFonts w:ascii="Times New Roman" w:hAnsi="Times New Roman"/>
          <w:snapToGrid w:val="0"/>
          <w:sz w:val="22"/>
          <w:szCs w:val="22"/>
          <w:lang w:val="lt-LT" w:eastAsia="lt-LT"/>
        </w:rPr>
        <w:t xml:space="preserve"> nurodytais būdais arba paskambinti nemokamu telefonu +370 800 73 568</w:t>
      </w:r>
      <w:r w:rsidRPr="002D15BF">
        <w:rPr>
          <w:rFonts w:ascii="Times New Roman" w:hAnsi="Times New Roman"/>
          <w:snapToGrid w:val="0"/>
          <w:sz w:val="22"/>
          <w:szCs w:val="20"/>
          <w:lang w:val="lt-LT"/>
        </w:rPr>
        <w:t>. Pranešdami apie šalutinį poveikį galite mums padėti gauti daugiau informacijos apie šio vaisto saugumą.</w:t>
      </w:r>
    </w:p>
    <w:p w14:paraId="70FA0CB4" w14:textId="77777777" w:rsidR="009B7BBB" w:rsidRPr="002D15BF" w:rsidRDefault="009B7BBB" w:rsidP="00262E49">
      <w:pPr>
        <w:numPr>
          <w:ilvl w:val="12"/>
          <w:numId w:val="0"/>
        </w:numPr>
        <w:tabs>
          <w:tab w:val="left" w:pos="708"/>
        </w:tabs>
        <w:ind w:right="-2"/>
        <w:jc w:val="both"/>
        <w:rPr>
          <w:rFonts w:ascii="Times New Roman" w:hAnsi="Times New Roman"/>
          <w:sz w:val="22"/>
          <w:szCs w:val="22"/>
          <w:lang w:val="lt-LT"/>
        </w:rPr>
      </w:pPr>
    </w:p>
    <w:p w14:paraId="43C65525" w14:textId="77777777" w:rsidR="009B7BBB" w:rsidRPr="002D15BF" w:rsidRDefault="009B7BBB" w:rsidP="00262E49">
      <w:pPr>
        <w:numPr>
          <w:ilvl w:val="12"/>
          <w:numId w:val="0"/>
        </w:numPr>
        <w:tabs>
          <w:tab w:val="left" w:pos="708"/>
        </w:tabs>
        <w:ind w:right="-2"/>
        <w:rPr>
          <w:rFonts w:ascii="Times New Roman" w:hAnsi="Times New Roman"/>
          <w:sz w:val="22"/>
          <w:szCs w:val="22"/>
          <w:lang w:val="lt-LT"/>
        </w:rPr>
      </w:pPr>
    </w:p>
    <w:p w14:paraId="2ABD3ABE" w14:textId="12818EE8" w:rsidR="009B7BBB" w:rsidRPr="002D15BF" w:rsidRDefault="009B7BBB" w:rsidP="00262E49">
      <w:pPr>
        <w:numPr>
          <w:ilvl w:val="12"/>
          <w:numId w:val="0"/>
        </w:numPr>
        <w:tabs>
          <w:tab w:val="left" w:pos="567"/>
        </w:tabs>
        <w:ind w:right="-2"/>
        <w:outlineLvl w:val="0"/>
        <w:rPr>
          <w:rFonts w:ascii="Times New Roman" w:hAnsi="Times New Roman"/>
          <w:sz w:val="22"/>
          <w:lang w:val="lt-LT"/>
        </w:rPr>
      </w:pPr>
      <w:r w:rsidRPr="002D15BF">
        <w:rPr>
          <w:rFonts w:ascii="Times New Roman" w:hAnsi="Times New Roman"/>
          <w:b/>
          <w:sz w:val="22"/>
          <w:lang w:val="lt-LT"/>
        </w:rPr>
        <w:t>5.</w:t>
      </w:r>
      <w:r w:rsidRPr="002D15BF">
        <w:rPr>
          <w:rFonts w:ascii="Times New Roman" w:hAnsi="Times New Roman"/>
          <w:b/>
          <w:sz w:val="22"/>
          <w:lang w:val="lt-LT"/>
        </w:rPr>
        <w:tab/>
        <w:t xml:space="preserve">Kaip laikyti </w:t>
      </w:r>
      <w:proofErr w:type="spellStart"/>
      <w:r w:rsidR="003E2087" w:rsidRPr="002D15BF">
        <w:rPr>
          <w:rFonts w:ascii="Times New Roman" w:hAnsi="Times New Roman"/>
          <w:b/>
          <w:sz w:val="22"/>
          <w:lang w:val="lt-LT"/>
        </w:rPr>
        <w:t>Ostorep</w:t>
      </w:r>
      <w:proofErr w:type="spellEnd"/>
    </w:p>
    <w:p w14:paraId="38835DBF" w14:textId="77777777" w:rsidR="009B7BBB" w:rsidRPr="002D15BF" w:rsidRDefault="009B7BBB" w:rsidP="00262E49">
      <w:pPr>
        <w:numPr>
          <w:ilvl w:val="12"/>
          <w:numId w:val="0"/>
        </w:numPr>
        <w:tabs>
          <w:tab w:val="left" w:pos="708"/>
        </w:tabs>
        <w:ind w:right="-2"/>
        <w:outlineLvl w:val="0"/>
        <w:rPr>
          <w:rFonts w:ascii="Times New Roman" w:hAnsi="Times New Roman"/>
          <w:sz w:val="22"/>
          <w:lang w:val="lt-LT"/>
        </w:rPr>
      </w:pPr>
    </w:p>
    <w:p w14:paraId="22B0303F" w14:textId="77777777" w:rsidR="009B7BBB" w:rsidRPr="002D15BF" w:rsidRDefault="009B7BBB" w:rsidP="00262E49">
      <w:pPr>
        <w:pStyle w:val="BTEMEASMCA"/>
        <w:rPr>
          <w:lang w:val="lt-LT"/>
        </w:rPr>
      </w:pPr>
      <w:r w:rsidRPr="002D15BF">
        <w:rPr>
          <w:lang w:val="lt-LT"/>
        </w:rPr>
        <w:t>Šį vaistą laikykite vaikams nepastebimoje ir nepasiekiamoje vietoje.</w:t>
      </w:r>
    </w:p>
    <w:p w14:paraId="5C379BC7" w14:textId="77777777" w:rsidR="009B7BBB" w:rsidRPr="002D15BF" w:rsidRDefault="009B7BBB" w:rsidP="00262E49">
      <w:pPr>
        <w:numPr>
          <w:ilvl w:val="12"/>
          <w:numId w:val="0"/>
        </w:numPr>
        <w:tabs>
          <w:tab w:val="left" w:pos="708"/>
        </w:tabs>
        <w:ind w:right="-2"/>
        <w:outlineLvl w:val="0"/>
        <w:rPr>
          <w:rFonts w:ascii="Times New Roman" w:hAnsi="Times New Roman"/>
          <w:sz w:val="22"/>
          <w:lang w:val="lt-LT"/>
        </w:rPr>
      </w:pPr>
    </w:p>
    <w:p w14:paraId="6D9EA611" w14:textId="045E1BCE" w:rsidR="009B7BBB" w:rsidRPr="002D15BF" w:rsidRDefault="003E2087" w:rsidP="00262E49">
      <w:pPr>
        <w:rPr>
          <w:rFonts w:ascii="Times New Roman" w:hAnsi="Times New Roman"/>
          <w:sz w:val="22"/>
          <w:lang w:val="lt-LT"/>
        </w:rPr>
      </w:pPr>
      <w:r w:rsidRPr="002D15BF">
        <w:rPr>
          <w:rFonts w:ascii="Times New Roman" w:hAnsi="Times New Roman"/>
          <w:sz w:val="22"/>
          <w:lang w:val="lt-LT"/>
        </w:rPr>
        <w:t xml:space="preserve">Ant dėžutės </w:t>
      </w:r>
      <w:r w:rsidR="00CB6563">
        <w:rPr>
          <w:rFonts w:ascii="Times New Roman" w:hAnsi="Times New Roman"/>
          <w:sz w:val="22"/>
          <w:lang w:val="lt-LT"/>
        </w:rPr>
        <w:t xml:space="preserve">ir lizdinės plokštelės </w:t>
      </w:r>
      <w:r w:rsidRPr="002D15BF">
        <w:rPr>
          <w:rFonts w:ascii="Times New Roman" w:hAnsi="Times New Roman"/>
          <w:sz w:val="22"/>
          <w:lang w:val="lt-LT"/>
        </w:rPr>
        <w:t>po „EXP“ nurodytam tinkamumo laikui pasibaigus, šio vaisto vartoti negalima. Vaistas tinkamas vartoti iki paskutinės nurodyto mėnesio dienos.</w:t>
      </w:r>
    </w:p>
    <w:p w14:paraId="2BBB264B" w14:textId="77777777" w:rsidR="003E2087" w:rsidRPr="002D15BF" w:rsidRDefault="003E2087" w:rsidP="00262E49">
      <w:pPr>
        <w:rPr>
          <w:rFonts w:ascii="Times New Roman" w:hAnsi="Times New Roman"/>
          <w:noProof/>
          <w:sz w:val="22"/>
          <w:szCs w:val="22"/>
          <w:lang w:val="lt-LT"/>
        </w:rPr>
      </w:pPr>
    </w:p>
    <w:p w14:paraId="7A55CD7D" w14:textId="77777777" w:rsidR="009B7BBB" w:rsidRPr="002D15BF" w:rsidRDefault="009B7BBB" w:rsidP="00262E49">
      <w:pPr>
        <w:rPr>
          <w:rFonts w:ascii="Times New Roman" w:hAnsi="Times New Roman"/>
          <w:sz w:val="22"/>
          <w:szCs w:val="22"/>
          <w:lang w:val="lt-LT"/>
        </w:rPr>
      </w:pPr>
      <w:r w:rsidRPr="002D15BF">
        <w:rPr>
          <w:rFonts w:ascii="Times New Roman" w:hAnsi="Times New Roman"/>
          <w:noProof/>
          <w:sz w:val="22"/>
          <w:szCs w:val="22"/>
          <w:lang w:val="lt-LT"/>
        </w:rPr>
        <w:t xml:space="preserve">Šiam </w:t>
      </w:r>
      <w:r w:rsidR="00913FCD" w:rsidRPr="002D15BF">
        <w:rPr>
          <w:rFonts w:ascii="Times New Roman" w:hAnsi="Times New Roman"/>
          <w:noProof/>
          <w:sz w:val="22"/>
          <w:szCs w:val="22"/>
          <w:lang w:val="lt-LT"/>
        </w:rPr>
        <w:t>vaistui</w:t>
      </w:r>
      <w:r w:rsidRPr="002D15BF">
        <w:rPr>
          <w:rFonts w:ascii="Times New Roman" w:hAnsi="Times New Roman"/>
          <w:noProof/>
          <w:sz w:val="22"/>
          <w:szCs w:val="22"/>
          <w:lang w:val="lt-LT"/>
        </w:rPr>
        <w:t xml:space="preserve"> specialių laikymo sąlygų nereikia</w:t>
      </w:r>
      <w:r w:rsidRPr="002D15BF">
        <w:rPr>
          <w:rFonts w:ascii="Times New Roman" w:hAnsi="Times New Roman"/>
          <w:sz w:val="22"/>
          <w:szCs w:val="22"/>
          <w:lang w:val="lt-LT"/>
        </w:rPr>
        <w:t xml:space="preserve">. </w:t>
      </w:r>
    </w:p>
    <w:p w14:paraId="48B9233B" w14:textId="77777777" w:rsidR="009B7BBB" w:rsidRPr="002D15BF" w:rsidRDefault="009B7BBB" w:rsidP="00262E49">
      <w:pPr>
        <w:numPr>
          <w:ilvl w:val="12"/>
          <w:numId w:val="0"/>
        </w:numPr>
        <w:tabs>
          <w:tab w:val="left" w:pos="708"/>
        </w:tabs>
        <w:ind w:right="-2"/>
        <w:outlineLvl w:val="0"/>
        <w:rPr>
          <w:rFonts w:ascii="Times New Roman" w:hAnsi="Times New Roman"/>
          <w:sz w:val="22"/>
          <w:lang w:val="lt-LT"/>
        </w:rPr>
      </w:pPr>
    </w:p>
    <w:p w14:paraId="01895ACA" w14:textId="77777777" w:rsidR="009B7BBB" w:rsidRPr="002D15BF" w:rsidRDefault="009B7BBB" w:rsidP="00262E49">
      <w:pPr>
        <w:numPr>
          <w:ilvl w:val="12"/>
          <w:numId w:val="0"/>
        </w:numPr>
        <w:tabs>
          <w:tab w:val="left" w:pos="708"/>
        </w:tabs>
        <w:ind w:right="-2"/>
        <w:outlineLvl w:val="0"/>
        <w:rPr>
          <w:rFonts w:ascii="Times New Roman" w:hAnsi="Times New Roman"/>
          <w:sz w:val="22"/>
          <w:lang w:val="lt-LT"/>
        </w:rPr>
      </w:pPr>
      <w:r w:rsidRPr="002D15BF">
        <w:rPr>
          <w:rFonts w:ascii="Times New Roman" w:hAnsi="Times New Roman"/>
          <w:sz w:val="22"/>
          <w:lang w:val="lt-LT"/>
        </w:rPr>
        <w:t>Vaistų negalima išmesti į kanalizaciją arba su buitinėmis atliekomis. Kaip išmesti nereikalingus vaistus, klauskite vaistininko. Šios priemonės padės apsaugoti aplinką.</w:t>
      </w:r>
    </w:p>
    <w:p w14:paraId="0D6CAE62" w14:textId="77777777" w:rsidR="009B7BBB" w:rsidRPr="002D15BF" w:rsidRDefault="009B7BBB" w:rsidP="00262E49">
      <w:pPr>
        <w:numPr>
          <w:ilvl w:val="12"/>
          <w:numId w:val="0"/>
        </w:numPr>
        <w:tabs>
          <w:tab w:val="left" w:pos="708"/>
        </w:tabs>
        <w:ind w:right="-2"/>
        <w:outlineLvl w:val="0"/>
        <w:rPr>
          <w:rFonts w:ascii="Times New Roman" w:hAnsi="Times New Roman"/>
          <w:sz w:val="22"/>
          <w:lang w:val="lt-LT"/>
        </w:rPr>
      </w:pPr>
    </w:p>
    <w:p w14:paraId="1D6AA585" w14:textId="77777777" w:rsidR="009B7BBB" w:rsidRPr="002D15BF" w:rsidRDefault="009B7BBB" w:rsidP="00262E49">
      <w:pPr>
        <w:numPr>
          <w:ilvl w:val="12"/>
          <w:numId w:val="0"/>
        </w:numPr>
        <w:tabs>
          <w:tab w:val="left" w:pos="708"/>
        </w:tabs>
        <w:ind w:right="-2"/>
        <w:outlineLvl w:val="0"/>
        <w:rPr>
          <w:rFonts w:ascii="Times New Roman" w:hAnsi="Times New Roman"/>
          <w:sz w:val="22"/>
          <w:lang w:val="lt-LT"/>
        </w:rPr>
      </w:pPr>
    </w:p>
    <w:p w14:paraId="1F5C9BF9" w14:textId="77777777" w:rsidR="009B7BBB" w:rsidRPr="002D15BF" w:rsidRDefault="009B7BBB" w:rsidP="00262E49">
      <w:pPr>
        <w:numPr>
          <w:ilvl w:val="12"/>
          <w:numId w:val="0"/>
        </w:numPr>
        <w:tabs>
          <w:tab w:val="left" w:pos="567"/>
        </w:tabs>
        <w:ind w:right="-2"/>
        <w:outlineLvl w:val="0"/>
        <w:rPr>
          <w:rFonts w:ascii="Times New Roman" w:hAnsi="Times New Roman"/>
          <w:b/>
          <w:sz w:val="22"/>
          <w:lang w:val="lt-LT"/>
        </w:rPr>
      </w:pPr>
      <w:r w:rsidRPr="002D15BF">
        <w:rPr>
          <w:rFonts w:ascii="Times New Roman" w:hAnsi="Times New Roman"/>
          <w:b/>
          <w:sz w:val="22"/>
          <w:lang w:val="lt-LT"/>
        </w:rPr>
        <w:t>6.</w:t>
      </w:r>
      <w:r w:rsidRPr="002D15BF">
        <w:rPr>
          <w:rFonts w:ascii="Times New Roman" w:hAnsi="Times New Roman"/>
          <w:b/>
          <w:sz w:val="22"/>
          <w:lang w:val="lt-LT"/>
        </w:rPr>
        <w:tab/>
        <w:t xml:space="preserve">Pakuotės turinys ir kita informacija </w:t>
      </w:r>
    </w:p>
    <w:p w14:paraId="3ED86793" w14:textId="77777777" w:rsidR="009B7BBB" w:rsidRPr="002D15BF" w:rsidRDefault="009B7BBB" w:rsidP="00262E49">
      <w:pPr>
        <w:numPr>
          <w:ilvl w:val="12"/>
          <w:numId w:val="0"/>
        </w:numPr>
        <w:tabs>
          <w:tab w:val="left" w:pos="708"/>
        </w:tabs>
        <w:ind w:right="-2"/>
        <w:outlineLvl w:val="0"/>
        <w:rPr>
          <w:rFonts w:ascii="Times New Roman" w:hAnsi="Times New Roman"/>
          <w:sz w:val="22"/>
          <w:lang w:val="lt-LT"/>
        </w:rPr>
      </w:pPr>
    </w:p>
    <w:p w14:paraId="0F0A58DF" w14:textId="41C52734" w:rsidR="009B7BBB" w:rsidRPr="002D15BF" w:rsidRDefault="00551D76" w:rsidP="00262E49">
      <w:pPr>
        <w:numPr>
          <w:ilvl w:val="12"/>
          <w:numId w:val="0"/>
        </w:numPr>
        <w:tabs>
          <w:tab w:val="left" w:pos="708"/>
        </w:tabs>
        <w:ind w:right="-2"/>
        <w:outlineLvl w:val="0"/>
        <w:rPr>
          <w:rFonts w:ascii="Times New Roman" w:hAnsi="Times New Roman"/>
          <w:b/>
          <w:sz w:val="22"/>
          <w:lang w:val="lt-LT"/>
        </w:rPr>
      </w:pPr>
      <w:proofErr w:type="spellStart"/>
      <w:r w:rsidRPr="002D15BF">
        <w:rPr>
          <w:rFonts w:ascii="Times New Roman" w:hAnsi="Times New Roman"/>
          <w:b/>
          <w:sz w:val="22"/>
          <w:lang w:val="lt-LT"/>
        </w:rPr>
        <w:t>Ostorep</w:t>
      </w:r>
      <w:proofErr w:type="spellEnd"/>
      <w:r w:rsidR="009B7BBB" w:rsidRPr="002D15BF">
        <w:rPr>
          <w:rFonts w:ascii="Times New Roman" w:hAnsi="Times New Roman"/>
          <w:b/>
          <w:sz w:val="22"/>
          <w:lang w:val="lt-LT"/>
        </w:rPr>
        <w:t xml:space="preserve"> sudėtis</w:t>
      </w:r>
    </w:p>
    <w:p w14:paraId="6CCD7231" w14:textId="3202109D" w:rsidR="009B7BBB" w:rsidRPr="002D15BF" w:rsidRDefault="009B7BBB" w:rsidP="00262E49">
      <w:pPr>
        <w:numPr>
          <w:ilvl w:val="12"/>
          <w:numId w:val="0"/>
        </w:numPr>
        <w:tabs>
          <w:tab w:val="left" w:pos="567"/>
          <w:tab w:val="left" w:pos="708"/>
        </w:tabs>
        <w:outlineLvl w:val="0"/>
        <w:rPr>
          <w:rFonts w:ascii="Times New Roman" w:hAnsi="Times New Roman"/>
          <w:sz w:val="22"/>
          <w:lang w:val="lt-LT"/>
        </w:rPr>
      </w:pPr>
      <w:r w:rsidRPr="002D15BF">
        <w:rPr>
          <w:rFonts w:ascii="Times New Roman" w:hAnsi="Times New Roman"/>
          <w:sz w:val="22"/>
          <w:lang w:val="lt-LT"/>
        </w:rPr>
        <w:t>-</w:t>
      </w:r>
      <w:r w:rsidRPr="002D15BF">
        <w:rPr>
          <w:rFonts w:ascii="Times New Roman" w:hAnsi="Times New Roman"/>
          <w:sz w:val="22"/>
          <w:lang w:val="lt-LT"/>
        </w:rPr>
        <w:tab/>
        <w:t xml:space="preserve">Veiklioji medžiaga yra </w:t>
      </w:r>
      <w:proofErr w:type="spellStart"/>
      <w:r w:rsidRPr="002D15BF">
        <w:rPr>
          <w:rFonts w:ascii="Times New Roman" w:hAnsi="Times New Roman"/>
          <w:sz w:val="22"/>
          <w:lang w:val="lt-LT"/>
        </w:rPr>
        <w:t>aceklofenakas</w:t>
      </w:r>
      <w:proofErr w:type="spellEnd"/>
      <w:r w:rsidRPr="002D15BF">
        <w:rPr>
          <w:rFonts w:ascii="Times New Roman" w:hAnsi="Times New Roman"/>
          <w:sz w:val="22"/>
          <w:lang w:val="lt-LT"/>
        </w:rPr>
        <w:t xml:space="preserve">. </w:t>
      </w:r>
      <w:r w:rsidR="002B394A">
        <w:rPr>
          <w:rFonts w:ascii="Times New Roman" w:hAnsi="Times New Roman"/>
          <w:sz w:val="22"/>
          <w:lang w:val="lt-LT"/>
        </w:rPr>
        <w:t>Kiekv</w:t>
      </w:r>
      <w:r w:rsidR="002B394A" w:rsidRPr="002D15BF">
        <w:rPr>
          <w:rFonts w:ascii="Times New Roman" w:hAnsi="Times New Roman"/>
          <w:sz w:val="22"/>
          <w:lang w:val="lt-LT"/>
        </w:rPr>
        <w:t xml:space="preserve">ienoje </w:t>
      </w:r>
      <w:r w:rsidRPr="002D15BF">
        <w:rPr>
          <w:rFonts w:ascii="Times New Roman" w:hAnsi="Times New Roman"/>
          <w:sz w:val="22"/>
          <w:lang w:val="lt-LT"/>
        </w:rPr>
        <w:t xml:space="preserve">tabletėje yra 100 mg </w:t>
      </w:r>
      <w:proofErr w:type="spellStart"/>
      <w:r w:rsidRPr="002D15BF">
        <w:rPr>
          <w:rFonts w:ascii="Times New Roman" w:hAnsi="Times New Roman"/>
          <w:sz w:val="22"/>
          <w:lang w:val="lt-LT"/>
        </w:rPr>
        <w:t>aceklofenako</w:t>
      </w:r>
      <w:proofErr w:type="spellEnd"/>
      <w:r w:rsidRPr="002D15BF">
        <w:rPr>
          <w:rFonts w:ascii="Times New Roman" w:hAnsi="Times New Roman"/>
          <w:sz w:val="22"/>
          <w:lang w:val="lt-LT"/>
        </w:rPr>
        <w:t>.</w:t>
      </w:r>
    </w:p>
    <w:p w14:paraId="20A2BE09" w14:textId="0C5B725B" w:rsidR="009B7BBB" w:rsidRPr="002D15BF" w:rsidRDefault="009B7BBB" w:rsidP="00262E49">
      <w:pPr>
        <w:tabs>
          <w:tab w:val="left" w:pos="567"/>
        </w:tabs>
        <w:ind w:left="567" w:hanging="567"/>
        <w:rPr>
          <w:rFonts w:ascii="Times New Roman" w:hAnsi="Times New Roman"/>
          <w:sz w:val="22"/>
          <w:szCs w:val="22"/>
          <w:lang w:val="lt-LT"/>
        </w:rPr>
      </w:pPr>
      <w:r w:rsidRPr="002D15BF">
        <w:rPr>
          <w:rFonts w:ascii="Times New Roman" w:hAnsi="Times New Roman"/>
          <w:sz w:val="22"/>
          <w:szCs w:val="22"/>
          <w:lang w:val="lt-LT"/>
        </w:rPr>
        <w:t>-</w:t>
      </w:r>
      <w:r w:rsidRPr="002D15BF">
        <w:rPr>
          <w:rFonts w:ascii="Times New Roman" w:hAnsi="Times New Roman"/>
          <w:sz w:val="22"/>
          <w:szCs w:val="22"/>
          <w:lang w:val="lt-LT"/>
        </w:rPr>
        <w:tab/>
        <w:t xml:space="preserve">Pagalbinės medžiagos: </w:t>
      </w:r>
      <w:proofErr w:type="spellStart"/>
      <w:r w:rsidR="00C06CD2" w:rsidRPr="002D15BF">
        <w:rPr>
          <w:rFonts w:ascii="Times New Roman" w:hAnsi="Times New Roman"/>
          <w:sz w:val="22"/>
          <w:szCs w:val="22"/>
          <w:lang w:val="lt-LT"/>
        </w:rPr>
        <w:t>mikrokristalinė</w:t>
      </w:r>
      <w:proofErr w:type="spellEnd"/>
      <w:r w:rsidR="00C06CD2" w:rsidRPr="002D15BF">
        <w:rPr>
          <w:rFonts w:ascii="Times New Roman" w:hAnsi="Times New Roman"/>
          <w:sz w:val="22"/>
          <w:szCs w:val="22"/>
          <w:lang w:val="lt-LT"/>
        </w:rPr>
        <w:t xml:space="preserve"> celiuliozė, </w:t>
      </w:r>
      <w:proofErr w:type="spellStart"/>
      <w:r w:rsidR="00C06CD2" w:rsidRPr="002D15BF">
        <w:rPr>
          <w:rFonts w:ascii="Times New Roman" w:hAnsi="Times New Roman"/>
          <w:sz w:val="22"/>
          <w:szCs w:val="22"/>
          <w:lang w:val="lt-LT"/>
        </w:rPr>
        <w:t>kroskarmeliozės</w:t>
      </w:r>
      <w:proofErr w:type="spellEnd"/>
      <w:r w:rsidR="00C06CD2" w:rsidRPr="002D15BF">
        <w:rPr>
          <w:rFonts w:ascii="Times New Roman" w:hAnsi="Times New Roman"/>
          <w:sz w:val="22"/>
          <w:szCs w:val="22"/>
          <w:lang w:val="lt-LT"/>
        </w:rPr>
        <w:t xml:space="preserve"> natrio druska, </w:t>
      </w:r>
      <w:proofErr w:type="spellStart"/>
      <w:r w:rsidR="00C06CD2" w:rsidRPr="002D15BF">
        <w:rPr>
          <w:rFonts w:ascii="Times New Roman" w:hAnsi="Times New Roman"/>
          <w:sz w:val="22"/>
          <w:szCs w:val="22"/>
          <w:lang w:val="lt-LT"/>
        </w:rPr>
        <w:t>povidonas</w:t>
      </w:r>
      <w:proofErr w:type="spellEnd"/>
      <w:r w:rsidR="00C06CD2" w:rsidRPr="002D15BF">
        <w:rPr>
          <w:rFonts w:ascii="Times New Roman" w:hAnsi="Times New Roman"/>
          <w:sz w:val="22"/>
          <w:szCs w:val="22"/>
          <w:lang w:val="lt-LT"/>
        </w:rPr>
        <w:t xml:space="preserve"> K30, stearino rūgštis, </w:t>
      </w:r>
      <w:proofErr w:type="spellStart"/>
      <w:r w:rsidR="00C06CD2" w:rsidRPr="002D15BF">
        <w:rPr>
          <w:rFonts w:ascii="Times New Roman" w:hAnsi="Times New Roman"/>
          <w:sz w:val="22"/>
          <w:szCs w:val="22"/>
          <w:lang w:val="lt-LT"/>
        </w:rPr>
        <w:t>hipromeliozė</w:t>
      </w:r>
      <w:proofErr w:type="spellEnd"/>
      <w:r w:rsidR="00C06CD2" w:rsidRPr="002D15BF">
        <w:rPr>
          <w:rFonts w:ascii="Times New Roman" w:hAnsi="Times New Roman"/>
          <w:sz w:val="22"/>
          <w:szCs w:val="22"/>
          <w:lang w:val="lt-LT"/>
        </w:rPr>
        <w:t xml:space="preserve">, magnio </w:t>
      </w:r>
      <w:proofErr w:type="spellStart"/>
      <w:r w:rsidR="00C06CD2" w:rsidRPr="002D15BF">
        <w:rPr>
          <w:rFonts w:ascii="Times New Roman" w:hAnsi="Times New Roman"/>
          <w:sz w:val="22"/>
          <w:szCs w:val="22"/>
          <w:lang w:val="lt-LT"/>
        </w:rPr>
        <w:t>stearatas</w:t>
      </w:r>
      <w:proofErr w:type="spellEnd"/>
      <w:r w:rsidRPr="002D15BF">
        <w:rPr>
          <w:rFonts w:ascii="Times New Roman" w:hAnsi="Times New Roman"/>
          <w:sz w:val="22"/>
          <w:szCs w:val="22"/>
          <w:lang w:val="lt-LT"/>
        </w:rPr>
        <w:t>.</w:t>
      </w:r>
    </w:p>
    <w:p w14:paraId="417F06A8" w14:textId="77777777" w:rsidR="009B7BBB" w:rsidRPr="002D15BF" w:rsidRDefault="009B7BBB" w:rsidP="00262E49">
      <w:pPr>
        <w:numPr>
          <w:ilvl w:val="12"/>
          <w:numId w:val="0"/>
        </w:numPr>
        <w:tabs>
          <w:tab w:val="left" w:pos="708"/>
        </w:tabs>
        <w:ind w:right="-2"/>
        <w:outlineLvl w:val="0"/>
        <w:rPr>
          <w:rFonts w:ascii="Times New Roman" w:hAnsi="Times New Roman"/>
          <w:sz w:val="22"/>
          <w:szCs w:val="22"/>
          <w:lang w:val="lt-LT"/>
        </w:rPr>
      </w:pPr>
    </w:p>
    <w:p w14:paraId="412F225D" w14:textId="10838B24" w:rsidR="009B7BBB" w:rsidRPr="002D15BF" w:rsidRDefault="00666E76" w:rsidP="00262E49">
      <w:pPr>
        <w:numPr>
          <w:ilvl w:val="12"/>
          <w:numId w:val="0"/>
        </w:numPr>
        <w:tabs>
          <w:tab w:val="left" w:pos="708"/>
        </w:tabs>
        <w:ind w:right="-2"/>
        <w:outlineLvl w:val="0"/>
        <w:rPr>
          <w:rFonts w:ascii="Times New Roman" w:hAnsi="Times New Roman"/>
          <w:b/>
          <w:sz w:val="22"/>
          <w:szCs w:val="22"/>
          <w:lang w:val="lt-LT"/>
        </w:rPr>
      </w:pPr>
      <w:proofErr w:type="spellStart"/>
      <w:r w:rsidRPr="002D15BF">
        <w:rPr>
          <w:rFonts w:ascii="Times New Roman" w:hAnsi="Times New Roman"/>
          <w:b/>
          <w:sz w:val="22"/>
          <w:szCs w:val="22"/>
          <w:lang w:val="lt-LT"/>
        </w:rPr>
        <w:t>Ostorep</w:t>
      </w:r>
      <w:proofErr w:type="spellEnd"/>
      <w:r w:rsidR="009B7BBB" w:rsidRPr="002D15BF">
        <w:rPr>
          <w:rFonts w:ascii="Times New Roman" w:hAnsi="Times New Roman"/>
          <w:b/>
          <w:sz w:val="22"/>
          <w:szCs w:val="22"/>
          <w:lang w:val="lt-LT"/>
        </w:rPr>
        <w:t xml:space="preserve"> išvaizda ir kiekis pakuotėje</w:t>
      </w:r>
    </w:p>
    <w:p w14:paraId="7393B0F4" w14:textId="77777777" w:rsidR="00666E76" w:rsidRPr="002D15BF" w:rsidRDefault="00666E76" w:rsidP="00262E49">
      <w:pPr>
        <w:rPr>
          <w:rFonts w:ascii="Times New Roman" w:hAnsi="Times New Roman"/>
          <w:sz w:val="22"/>
          <w:lang w:val="lt-LT"/>
        </w:rPr>
      </w:pPr>
      <w:r w:rsidRPr="002D15BF">
        <w:rPr>
          <w:rFonts w:ascii="Times New Roman" w:hAnsi="Times New Roman"/>
          <w:sz w:val="22"/>
          <w:lang w:val="lt-LT"/>
        </w:rPr>
        <w:t xml:space="preserve">Baltos, apvalios, </w:t>
      </w:r>
      <w:r w:rsidRPr="002D15BF">
        <w:rPr>
          <w:rFonts w:ascii="Times New Roman" w:hAnsi="Times New Roman"/>
          <w:sz w:val="22"/>
          <w:szCs w:val="22"/>
          <w:lang w:val="lt-LT"/>
        </w:rPr>
        <w:t>iš abiejų pusių išgaubtos</w:t>
      </w:r>
      <w:r w:rsidRPr="002D15BF">
        <w:rPr>
          <w:rFonts w:ascii="Times New Roman" w:hAnsi="Times New Roman"/>
          <w:sz w:val="22"/>
          <w:lang w:val="lt-LT"/>
        </w:rPr>
        <w:t>, plėvele dengtos tabletės, kurių abi pusės yra lygios, 8 mm skersmens.</w:t>
      </w:r>
    </w:p>
    <w:p w14:paraId="484620A0" w14:textId="77777777" w:rsidR="009B7BBB" w:rsidRPr="002D15BF" w:rsidRDefault="009B7BBB" w:rsidP="00262E49">
      <w:pPr>
        <w:numPr>
          <w:ilvl w:val="12"/>
          <w:numId w:val="0"/>
        </w:numPr>
        <w:tabs>
          <w:tab w:val="left" w:pos="708"/>
        </w:tabs>
        <w:ind w:right="-2"/>
        <w:outlineLvl w:val="0"/>
        <w:rPr>
          <w:rFonts w:ascii="Times New Roman" w:hAnsi="Times New Roman"/>
          <w:sz w:val="22"/>
          <w:szCs w:val="22"/>
          <w:lang w:val="lt-LT"/>
        </w:rPr>
      </w:pPr>
    </w:p>
    <w:p w14:paraId="708A8398" w14:textId="728BCB19" w:rsidR="00666E76" w:rsidRPr="002D15BF" w:rsidRDefault="00666E76" w:rsidP="00262E49">
      <w:pPr>
        <w:numPr>
          <w:ilvl w:val="12"/>
          <w:numId w:val="0"/>
        </w:numPr>
        <w:tabs>
          <w:tab w:val="left" w:pos="708"/>
        </w:tabs>
        <w:ind w:right="-2"/>
        <w:outlineLvl w:val="0"/>
        <w:rPr>
          <w:rFonts w:ascii="Times New Roman" w:hAnsi="Times New Roman"/>
          <w:sz w:val="22"/>
          <w:lang w:val="lt-LT"/>
        </w:rPr>
      </w:pPr>
      <w:r w:rsidRPr="002D15BF">
        <w:rPr>
          <w:rFonts w:ascii="Times New Roman" w:hAnsi="Times New Roman"/>
          <w:sz w:val="22"/>
          <w:lang w:val="lt-LT"/>
        </w:rPr>
        <w:t>Plėvele dengtos tabletės supakuotos į OPA/aliuminio/PVC ir aliuminio lizdines plokšteles. Pakuotėse yra 20, 30 arba 60 plėvele dengtų tablečių.</w:t>
      </w:r>
    </w:p>
    <w:p w14:paraId="20A2E3A4" w14:textId="77777777" w:rsidR="00666E76" w:rsidRPr="002D15BF" w:rsidRDefault="00666E76" w:rsidP="00262E49">
      <w:pPr>
        <w:numPr>
          <w:ilvl w:val="12"/>
          <w:numId w:val="0"/>
        </w:numPr>
        <w:tabs>
          <w:tab w:val="left" w:pos="708"/>
        </w:tabs>
        <w:ind w:right="-2"/>
        <w:outlineLvl w:val="0"/>
        <w:rPr>
          <w:rFonts w:ascii="Times New Roman" w:hAnsi="Times New Roman"/>
          <w:sz w:val="22"/>
          <w:lang w:val="lt-LT"/>
        </w:rPr>
      </w:pPr>
    </w:p>
    <w:p w14:paraId="14CB1D91" w14:textId="77777777" w:rsidR="009B7BBB" w:rsidRPr="002D15BF" w:rsidRDefault="009B7BBB" w:rsidP="00262E49">
      <w:pPr>
        <w:numPr>
          <w:ilvl w:val="12"/>
          <w:numId w:val="0"/>
        </w:numPr>
        <w:tabs>
          <w:tab w:val="left" w:pos="708"/>
        </w:tabs>
        <w:ind w:right="-2"/>
        <w:outlineLvl w:val="0"/>
        <w:rPr>
          <w:rFonts w:ascii="Times New Roman" w:hAnsi="Times New Roman"/>
          <w:sz w:val="22"/>
          <w:u w:val="single"/>
          <w:lang w:val="lt-LT"/>
        </w:rPr>
      </w:pPr>
      <w:r w:rsidRPr="002D15BF">
        <w:rPr>
          <w:rFonts w:ascii="Times New Roman" w:hAnsi="Times New Roman"/>
          <w:sz w:val="22"/>
          <w:lang w:val="lt-LT"/>
        </w:rPr>
        <w:t>Gali būti tiekiamos ne visų dydžių pakuotės.</w:t>
      </w:r>
    </w:p>
    <w:p w14:paraId="4F39FBDF" w14:textId="77777777" w:rsidR="009B7BBB" w:rsidRPr="002D15BF" w:rsidRDefault="009B7BBB" w:rsidP="00262E49">
      <w:pPr>
        <w:numPr>
          <w:ilvl w:val="12"/>
          <w:numId w:val="0"/>
        </w:numPr>
        <w:tabs>
          <w:tab w:val="left" w:pos="708"/>
        </w:tabs>
        <w:ind w:right="-2"/>
        <w:outlineLvl w:val="0"/>
        <w:rPr>
          <w:rFonts w:ascii="Times New Roman" w:hAnsi="Times New Roman"/>
          <w:sz w:val="22"/>
          <w:lang w:val="lt-LT"/>
        </w:rPr>
      </w:pPr>
    </w:p>
    <w:p w14:paraId="7E807CB0" w14:textId="77777777" w:rsidR="009B7BBB" w:rsidRPr="002D15BF" w:rsidRDefault="009B7BBB" w:rsidP="00262E49">
      <w:pPr>
        <w:numPr>
          <w:ilvl w:val="12"/>
          <w:numId w:val="0"/>
        </w:numPr>
        <w:tabs>
          <w:tab w:val="left" w:pos="708"/>
        </w:tabs>
        <w:ind w:right="-2"/>
        <w:outlineLvl w:val="0"/>
        <w:rPr>
          <w:rFonts w:ascii="Times New Roman" w:hAnsi="Times New Roman"/>
          <w:b/>
          <w:sz w:val="22"/>
          <w:lang w:val="lt-LT"/>
        </w:rPr>
      </w:pPr>
      <w:r w:rsidRPr="002D15BF">
        <w:rPr>
          <w:rFonts w:ascii="Times New Roman" w:hAnsi="Times New Roman"/>
          <w:b/>
          <w:sz w:val="22"/>
          <w:lang w:val="lt-LT"/>
        </w:rPr>
        <w:t>Registruotojas  ir gamintojas</w:t>
      </w:r>
    </w:p>
    <w:p w14:paraId="04524424" w14:textId="77777777" w:rsidR="009B7BBB" w:rsidRPr="002D15BF" w:rsidRDefault="009B7BBB" w:rsidP="00262E49">
      <w:pPr>
        <w:jc w:val="both"/>
        <w:rPr>
          <w:i/>
          <w:sz w:val="22"/>
          <w:lang w:val="lt-LT"/>
        </w:rPr>
      </w:pPr>
      <w:r w:rsidRPr="002D15BF">
        <w:rPr>
          <w:rFonts w:ascii="Times New Roman" w:hAnsi="Times New Roman"/>
          <w:i/>
          <w:sz w:val="22"/>
          <w:lang w:val="lt-LT"/>
        </w:rPr>
        <w:t>Registruotojas</w:t>
      </w:r>
    </w:p>
    <w:p w14:paraId="04E8E49E" w14:textId="77777777" w:rsidR="00722B82" w:rsidRPr="002D15BF" w:rsidRDefault="00722B82" w:rsidP="00262E49">
      <w:pPr>
        <w:tabs>
          <w:tab w:val="left" w:pos="567"/>
        </w:tabs>
        <w:rPr>
          <w:rFonts w:ascii="Times New Roman" w:eastAsia="Calibri" w:hAnsi="Times New Roman"/>
          <w:snapToGrid w:val="0"/>
          <w:sz w:val="22"/>
          <w:szCs w:val="20"/>
          <w:lang w:val="lt-LT"/>
        </w:rPr>
      </w:pPr>
      <w:proofErr w:type="spellStart"/>
      <w:r w:rsidRPr="002D15BF">
        <w:rPr>
          <w:rFonts w:ascii="Times New Roman" w:eastAsia="Calibri" w:hAnsi="Times New Roman"/>
          <w:snapToGrid w:val="0"/>
          <w:sz w:val="22"/>
          <w:szCs w:val="20"/>
          <w:lang w:val="lt-LT"/>
        </w:rPr>
        <w:t>Medochemie</w:t>
      </w:r>
      <w:proofErr w:type="spellEnd"/>
      <w:r w:rsidRPr="002D15BF">
        <w:rPr>
          <w:rFonts w:ascii="Times New Roman" w:eastAsia="Calibri" w:hAnsi="Times New Roman"/>
          <w:snapToGrid w:val="0"/>
          <w:sz w:val="22"/>
          <w:szCs w:val="20"/>
          <w:lang w:val="lt-LT"/>
        </w:rPr>
        <w:t xml:space="preserve"> Ltd.</w:t>
      </w:r>
    </w:p>
    <w:p w14:paraId="759721C4" w14:textId="3123A470" w:rsidR="00722B82" w:rsidRPr="002D15BF" w:rsidRDefault="00722B82" w:rsidP="00262E49">
      <w:pPr>
        <w:tabs>
          <w:tab w:val="left" w:pos="567"/>
        </w:tabs>
        <w:rPr>
          <w:rFonts w:ascii="Times New Roman" w:eastAsia="Calibri" w:hAnsi="Times New Roman"/>
          <w:snapToGrid w:val="0"/>
          <w:sz w:val="22"/>
          <w:szCs w:val="20"/>
          <w:lang w:val="lt-LT"/>
        </w:rPr>
      </w:pPr>
      <w:proofErr w:type="spellStart"/>
      <w:r w:rsidRPr="002D15BF">
        <w:rPr>
          <w:rFonts w:ascii="Times New Roman" w:eastAsia="Calibri" w:hAnsi="Times New Roman"/>
          <w:snapToGrid w:val="0"/>
          <w:sz w:val="22"/>
          <w:szCs w:val="20"/>
          <w:lang w:val="lt-LT"/>
        </w:rPr>
        <w:t>Konstantinoupoleos</w:t>
      </w:r>
      <w:proofErr w:type="spellEnd"/>
      <w:r w:rsidRPr="002D15BF">
        <w:rPr>
          <w:rFonts w:ascii="Times New Roman" w:eastAsia="Calibri" w:hAnsi="Times New Roman"/>
          <w:snapToGrid w:val="0"/>
          <w:sz w:val="22"/>
          <w:szCs w:val="20"/>
          <w:lang w:val="lt-LT"/>
        </w:rPr>
        <w:t xml:space="preserve"> 1-10</w:t>
      </w:r>
    </w:p>
    <w:p w14:paraId="41F74806" w14:textId="77777777" w:rsidR="00722B82" w:rsidRPr="002D15BF" w:rsidRDefault="00722B82" w:rsidP="00262E49">
      <w:pPr>
        <w:tabs>
          <w:tab w:val="left" w:pos="567"/>
        </w:tabs>
        <w:rPr>
          <w:rFonts w:ascii="Times New Roman" w:eastAsia="Calibri" w:hAnsi="Times New Roman"/>
          <w:snapToGrid w:val="0"/>
          <w:sz w:val="22"/>
          <w:szCs w:val="20"/>
          <w:lang w:val="lt-LT"/>
        </w:rPr>
      </w:pPr>
      <w:r w:rsidRPr="002D15BF">
        <w:rPr>
          <w:rFonts w:ascii="Times New Roman" w:eastAsia="Calibri" w:hAnsi="Times New Roman"/>
          <w:snapToGrid w:val="0"/>
          <w:sz w:val="22"/>
          <w:szCs w:val="20"/>
          <w:lang w:val="lt-LT"/>
        </w:rPr>
        <w:t xml:space="preserve">3011 </w:t>
      </w:r>
      <w:proofErr w:type="spellStart"/>
      <w:r w:rsidRPr="002D15BF">
        <w:rPr>
          <w:rFonts w:ascii="Times New Roman" w:eastAsia="Calibri" w:hAnsi="Times New Roman"/>
          <w:snapToGrid w:val="0"/>
          <w:sz w:val="22"/>
          <w:szCs w:val="20"/>
          <w:lang w:val="lt-LT"/>
        </w:rPr>
        <w:t>Limassol</w:t>
      </w:r>
      <w:proofErr w:type="spellEnd"/>
    </w:p>
    <w:p w14:paraId="4692F6B4" w14:textId="77777777" w:rsidR="00722B82" w:rsidRPr="002D15BF" w:rsidRDefault="00722B82" w:rsidP="00262E49">
      <w:pPr>
        <w:tabs>
          <w:tab w:val="left" w:pos="567"/>
        </w:tabs>
        <w:rPr>
          <w:rFonts w:ascii="Times New Roman" w:eastAsia="Calibri" w:hAnsi="Times New Roman"/>
          <w:snapToGrid w:val="0"/>
          <w:sz w:val="22"/>
          <w:szCs w:val="20"/>
          <w:lang w:val="lt-LT"/>
        </w:rPr>
      </w:pPr>
      <w:r w:rsidRPr="002D15BF">
        <w:rPr>
          <w:rFonts w:ascii="Times New Roman" w:eastAsia="Calibri" w:hAnsi="Times New Roman"/>
          <w:snapToGrid w:val="0"/>
          <w:sz w:val="22"/>
          <w:szCs w:val="20"/>
          <w:lang w:val="lt-LT"/>
        </w:rPr>
        <w:t>Kipras</w:t>
      </w:r>
    </w:p>
    <w:p w14:paraId="4E73A937" w14:textId="77777777" w:rsidR="009B7BBB" w:rsidRPr="002D15BF" w:rsidRDefault="009B7BBB" w:rsidP="00262E49">
      <w:pPr>
        <w:numPr>
          <w:ilvl w:val="12"/>
          <w:numId w:val="0"/>
        </w:numPr>
        <w:tabs>
          <w:tab w:val="left" w:pos="708"/>
        </w:tabs>
        <w:ind w:right="-2"/>
        <w:outlineLvl w:val="0"/>
        <w:rPr>
          <w:rFonts w:ascii="Times New Roman" w:hAnsi="Times New Roman"/>
          <w:sz w:val="22"/>
          <w:szCs w:val="22"/>
          <w:lang w:val="lt-LT"/>
        </w:rPr>
      </w:pPr>
    </w:p>
    <w:p w14:paraId="462F7CAB" w14:textId="244AB79A" w:rsidR="009B7BBB" w:rsidRPr="002D15BF" w:rsidRDefault="009B7BBB" w:rsidP="00262E49">
      <w:pPr>
        <w:numPr>
          <w:ilvl w:val="12"/>
          <w:numId w:val="0"/>
        </w:numPr>
        <w:tabs>
          <w:tab w:val="left" w:pos="708"/>
        </w:tabs>
        <w:ind w:right="-2"/>
        <w:outlineLvl w:val="0"/>
        <w:rPr>
          <w:rFonts w:ascii="Times New Roman" w:hAnsi="Times New Roman"/>
          <w:i/>
          <w:sz w:val="22"/>
          <w:szCs w:val="22"/>
          <w:lang w:val="lt-LT"/>
        </w:rPr>
      </w:pPr>
      <w:r w:rsidRPr="002D15BF">
        <w:rPr>
          <w:rFonts w:ascii="Times New Roman" w:hAnsi="Times New Roman"/>
          <w:i/>
          <w:sz w:val="22"/>
          <w:szCs w:val="22"/>
          <w:lang w:val="lt-LT"/>
        </w:rPr>
        <w:t>Gamintoja</w:t>
      </w:r>
      <w:r w:rsidR="005D0A35" w:rsidRPr="002D15BF">
        <w:rPr>
          <w:rFonts w:ascii="Times New Roman" w:hAnsi="Times New Roman"/>
          <w:i/>
          <w:sz w:val="22"/>
          <w:szCs w:val="22"/>
          <w:lang w:val="lt-LT"/>
        </w:rPr>
        <w:t>s</w:t>
      </w:r>
    </w:p>
    <w:p w14:paraId="405484B4" w14:textId="77777777" w:rsidR="00FF5F61" w:rsidRPr="002D15BF" w:rsidRDefault="00FF5F61" w:rsidP="00262E49">
      <w:pPr>
        <w:rPr>
          <w:rFonts w:ascii="Times New Roman" w:eastAsia="Calibri" w:hAnsi="Times New Roman"/>
          <w:sz w:val="22"/>
          <w:lang w:val="lt-LT"/>
        </w:rPr>
      </w:pPr>
      <w:proofErr w:type="spellStart"/>
      <w:r w:rsidRPr="002D15BF">
        <w:rPr>
          <w:rFonts w:ascii="Times New Roman" w:eastAsia="Calibri" w:hAnsi="Times New Roman"/>
          <w:sz w:val="22"/>
          <w:lang w:val="lt-LT"/>
        </w:rPr>
        <w:t>Medochemie</w:t>
      </w:r>
      <w:proofErr w:type="spellEnd"/>
      <w:r w:rsidRPr="002D15BF">
        <w:rPr>
          <w:rFonts w:ascii="Times New Roman" w:eastAsia="Calibri" w:hAnsi="Times New Roman"/>
          <w:sz w:val="22"/>
          <w:lang w:val="lt-LT"/>
        </w:rPr>
        <w:t xml:space="preserve"> Ltd.</w:t>
      </w:r>
    </w:p>
    <w:p w14:paraId="0573B879" w14:textId="77777777" w:rsidR="00FF5F61" w:rsidRPr="002D15BF" w:rsidRDefault="00FF5F61" w:rsidP="00262E49">
      <w:pPr>
        <w:rPr>
          <w:rFonts w:ascii="Times New Roman" w:eastAsia="Calibri" w:hAnsi="Times New Roman"/>
          <w:sz w:val="22"/>
          <w:lang w:val="lt-LT"/>
        </w:rPr>
      </w:pPr>
      <w:proofErr w:type="spellStart"/>
      <w:r w:rsidRPr="002D15BF">
        <w:rPr>
          <w:rFonts w:ascii="Times New Roman" w:eastAsia="Calibri" w:hAnsi="Times New Roman"/>
          <w:sz w:val="22"/>
          <w:lang w:val="lt-LT"/>
        </w:rPr>
        <w:t>Agios</w:t>
      </w:r>
      <w:proofErr w:type="spellEnd"/>
      <w:r w:rsidRPr="002D15BF">
        <w:rPr>
          <w:rFonts w:ascii="Times New Roman" w:eastAsia="Calibri" w:hAnsi="Times New Roman"/>
          <w:sz w:val="22"/>
          <w:lang w:val="lt-LT"/>
        </w:rPr>
        <w:t xml:space="preserve"> </w:t>
      </w:r>
      <w:proofErr w:type="spellStart"/>
      <w:r w:rsidRPr="002D15BF">
        <w:rPr>
          <w:rFonts w:ascii="Times New Roman" w:eastAsia="Calibri" w:hAnsi="Times New Roman"/>
          <w:sz w:val="22"/>
          <w:lang w:val="lt-LT"/>
        </w:rPr>
        <w:t>Athanassios</w:t>
      </w:r>
      <w:proofErr w:type="spellEnd"/>
      <w:r w:rsidRPr="002D15BF">
        <w:rPr>
          <w:rFonts w:ascii="Times New Roman" w:eastAsia="Calibri" w:hAnsi="Times New Roman"/>
          <w:sz w:val="22"/>
          <w:lang w:val="lt-LT"/>
        </w:rPr>
        <w:t xml:space="preserve"> </w:t>
      </w:r>
      <w:proofErr w:type="spellStart"/>
      <w:r w:rsidRPr="002D15BF">
        <w:rPr>
          <w:rFonts w:ascii="Times New Roman" w:eastAsia="Calibri" w:hAnsi="Times New Roman"/>
          <w:sz w:val="22"/>
          <w:lang w:val="lt-LT"/>
        </w:rPr>
        <w:t>Industrial</w:t>
      </w:r>
      <w:proofErr w:type="spellEnd"/>
      <w:r w:rsidRPr="002D15BF">
        <w:rPr>
          <w:rFonts w:ascii="Times New Roman" w:eastAsia="Calibri" w:hAnsi="Times New Roman"/>
          <w:sz w:val="22"/>
          <w:lang w:val="lt-LT"/>
        </w:rPr>
        <w:t xml:space="preserve"> </w:t>
      </w:r>
      <w:proofErr w:type="spellStart"/>
      <w:r w:rsidRPr="002D15BF">
        <w:rPr>
          <w:rFonts w:ascii="Times New Roman" w:eastAsia="Calibri" w:hAnsi="Times New Roman"/>
          <w:sz w:val="22"/>
          <w:lang w:val="lt-LT"/>
        </w:rPr>
        <w:t>Area</w:t>
      </w:r>
      <w:proofErr w:type="spellEnd"/>
      <w:r w:rsidRPr="002D15BF">
        <w:rPr>
          <w:rFonts w:ascii="Times New Roman" w:eastAsia="Calibri" w:hAnsi="Times New Roman"/>
          <w:sz w:val="22"/>
          <w:lang w:val="lt-LT"/>
        </w:rPr>
        <w:t xml:space="preserve">, </w:t>
      </w:r>
      <w:proofErr w:type="spellStart"/>
      <w:r w:rsidRPr="002D15BF">
        <w:rPr>
          <w:rFonts w:ascii="Times New Roman" w:eastAsia="Calibri" w:hAnsi="Times New Roman"/>
          <w:sz w:val="22"/>
          <w:lang w:val="lt-LT"/>
        </w:rPr>
        <w:t>Michali</w:t>
      </w:r>
      <w:proofErr w:type="spellEnd"/>
      <w:r w:rsidRPr="002D15BF">
        <w:rPr>
          <w:rFonts w:ascii="Times New Roman" w:eastAsia="Calibri" w:hAnsi="Times New Roman"/>
          <w:sz w:val="22"/>
          <w:lang w:val="lt-LT"/>
        </w:rPr>
        <w:t xml:space="preserve"> </w:t>
      </w:r>
      <w:proofErr w:type="spellStart"/>
      <w:r w:rsidRPr="002D15BF">
        <w:rPr>
          <w:rFonts w:ascii="Times New Roman" w:eastAsia="Calibri" w:hAnsi="Times New Roman"/>
          <w:sz w:val="22"/>
          <w:lang w:val="lt-LT"/>
        </w:rPr>
        <w:t>Irakleous</w:t>
      </w:r>
      <w:proofErr w:type="spellEnd"/>
      <w:r w:rsidRPr="002D15BF">
        <w:rPr>
          <w:rFonts w:ascii="Times New Roman" w:eastAsia="Calibri" w:hAnsi="Times New Roman"/>
          <w:sz w:val="22"/>
          <w:lang w:val="lt-LT"/>
        </w:rPr>
        <w:t xml:space="preserve"> 2</w:t>
      </w:r>
    </w:p>
    <w:p w14:paraId="4378AD95" w14:textId="77777777" w:rsidR="00FF5F61" w:rsidRPr="002D15BF" w:rsidRDefault="00FF5F61" w:rsidP="00262E49">
      <w:pPr>
        <w:rPr>
          <w:rFonts w:ascii="Times New Roman" w:eastAsia="Calibri" w:hAnsi="Times New Roman"/>
          <w:sz w:val="22"/>
          <w:lang w:val="lt-LT"/>
        </w:rPr>
      </w:pPr>
      <w:proofErr w:type="spellStart"/>
      <w:r w:rsidRPr="002D15BF">
        <w:rPr>
          <w:rFonts w:ascii="Times New Roman" w:eastAsia="Calibri" w:hAnsi="Times New Roman"/>
          <w:sz w:val="22"/>
          <w:lang w:val="lt-LT"/>
        </w:rPr>
        <w:t>Agios</w:t>
      </w:r>
      <w:proofErr w:type="spellEnd"/>
      <w:r w:rsidRPr="002D15BF">
        <w:rPr>
          <w:rFonts w:ascii="Times New Roman" w:eastAsia="Calibri" w:hAnsi="Times New Roman"/>
          <w:sz w:val="22"/>
          <w:lang w:val="lt-LT"/>
        </w:rPr>
        <w:t xml:space="preserve"> </w:t>
      </w:r>
      <w:proofErr w:type="spellStart"/>
      <w:r w:rsidRPr="002D15BF">
        <w:rPr>
          <w:rFonts w:ascii="Times New Roman" w:eastAsia="Calibri" w:hAnsi="Times New Roman"/>
          <w:sz w:val="22"/>
          <w:lang w:val="lt-LT"/>
        </w:rPr>
        <w:t>Athanasios</w:t>
      </w:r>
      <w:proofErr w:type="spellEnd"/>
      <w:r w:rsidRPr="002D15BF">
        <w:rPr>
          <w:rFonts w:ascii="Times New Roman" w:eastAsia="Calibri" w:hAnsi="Times New Roman"/>
          <w:sz w:val="22"/>
          <w:lang w:val="lt-LT"/>
        </w:rPr>
        <w:t xml:space="preserve">, </w:t>
      </w:r>
      <w:proofErr w:type="spellStart"/>
      <w:r w:rsidRPr="002D15BF">
        <w:rPr>
          <w:rFonts w:ascii="Times New Roman" w:eastAsia="Calibri" w:hAnsi="Times New Roman"/>
          <w:sz w:val="22"/>
          <w:lang w:val="lt-LT"/>
        </w:rPr>
        <w:t>Limassol</w:t>
      </w:r>
      <w:proofErr w:type="spellEnd"/>
      <w:r w:rsidRPr="002D15BF">
        <w:rPr>
          <w:rFonts w:ascii="Times New Roman" w:eastAsia="Calibri" w:hAnsi="Times New Roman"/>
          <w:sz w:val="22"/>
          <w:lang w:val="lt-LT"/>
        </w:rPr>
        <w:t xml:space="preserve">, 4101 </w:t>
      </w:r>
    </w:p>
    <w:p w14:paraId="07A80CBE" w14:textId="77777777" w:rsidR="00FF5F61" w:rsidRPr="002D15BF" w:rsidRDefault="00FF5F61" w:rsidP="00262E49">
      <w:pPr>
        <w:rPr>
          <w:rFonts w:ascii="Times New Roman" w:eastAsia="Calibri" w:hAnsi="Times New Roman"/>
          <w:sz w:val="22"/>
          <w:lang w:val="lt-LT"/>
        </w:rPr>
      </w:pPr>
      <w:r w:rsidRPr="002D15BF">
        <w:rPr>
          <w:rFonts w:ascii="Times New Roman" w:eastAsia="Calibri" w:hAnsi="Times New Roman"/>
          <w:sz w:val="22"/>
          <w:lang w:val="lt-LT"/>
        </w:rPr>
        <w:t>Kipras</w:t>
      </w:r>
    </w:p>
    <w:p w14:paraId="60F96C33" w14:textId="77777777" w:rsidR="005B51C1" w:rsidRPr="002D15BF" w:rsidRDefault="005B51C1" w:rsidP="00262E49">
      <w:pPr>
        <w:numPr>
          <w:ilvl w:val="12"/>
          <w:numId w:val="0"/>
        </w:numPr>
        <w:tabs>
          <w:tab w:val="left" w:pos="708"/>
        </w:tabs>
        <w:ind w:right="-2"/>
        <w:outlineLvl w:val="0"/>
        <w:rPr>
          <w:rFonts w:ascii="Times New Roman" w:hAnsi="Times New Roman"/>
          <w:sz w:val="22"/>
          <w:szCs w:val="22"/>
          <w:lang w:val="lt-LT"/>
        </w:rPr>
      </w:pPr>
    </w:p>
    <w:p w14:paraId="5BB8BAE4" w14:textId="28CD92AC" w:rsidR="009B7BBB" w:rsidRPr="002D15BF" w:rsidRDefault="009B7BBB" w:rsidP="00262E49">
      <w:pPr>
        <w:numPr>
          <w:ilvl w:val="12"/>
          <w:numId w:val="0"/>
        </w:numPr>
        <w:tabs>
          <w:tab w:val="left" w:pos="567"/>
        </w:tabs>
        <w:ind w:right="-2"/>
        <w:rPr>
          <w:rFonts w:ascii="Times New Roman" w:hAnsi="Times New Roman"/>
          <w:b/>
          <w:snapToGrid w:val="0"/>
          <w:sz w:val="22"/>
          <w:szCs w:val="20"/>
          <w:lang w:val="lt-LT"/>
        </w:rPr>
      </w:pPr>
      <w:r w:rsidRPr="002D15BF">
        <w:rPr>
          <w:rFonts w:ascii="Times New Roman" w:hAnsi="Times New Roman"/>
          <w:b/>
          <w:snapToGrid w:val="0"/>
          <w:sz w:val="22"/>
          <w:szCs w:val="20"/>
          <w:lang w:val="lt-LT"/>
        </w:rPr>
        <w:t>Šis vaistas E</w:t>
      </w:r>
      <w:r w:rsidR="007E4DE9" w:rsidRPr="002D15BF">
        <w:rPr>
          <w:rFonts w:ascii="Times New Roman" w:hAnsi="Times New Roman"/>
          <w:b/>
          <w:snapToGrid w:val="0"/>
          <w:sz w:val="22"/>
          <w:szCs w:val="20"/>
          <w:lang w:val="lt-LT"/>
        </w:rPr>
        <w:t xml:space="preserve">uropos ekonominės erdvės </w:t>
      </w:r>
      <w:r w:rsidRPr="002D15BF">
        <w:rPr>
          <w:rFonts w:ascii="Times New Roman" w:hAnsi="Times New Roman"/>
          <w:b/>
          <w:snapToGrid w:val="0"/>
          <w:sz w:val="22"/>
          <w:szCs w:val="20"/>
          <w:lang w:val="lt-LT"/>
        </w:rPr>
        <w:t>valstybėse narėse registruotas tokiais pavadinimais:</w:t>
      </w:r>
    </w:p>
    <w:p w14:paraId="62A09C47" w14:textId="77777777" w:rsidR="00A41DA9" w:rsidRPr="002D15BF" w:rsidRDefault="00A41DA9" w:rsidP="00262E49">
      <w:pPr>
        <w:numPr>
          <w:ilvl w:val="12"/>
          <w:numId w:val="0"/>
        </w:numPr>
        <w:tabs>
          <w:tab w:val="left" w:pos="567"/>
        </w:tabs>
        <w:ind w:right="-2"/>
        <w:rPr>
          <w:rFonts w:ascii="Times New Roman" w:hAnsi="Times New Roman"/>
          <w:snapToGrid w:val="0"/>
          <w:sz w:val="22"/>
          <w:szCs w:val="20"/>
          <w:lang w:val="lt-LT"/>
        </w:rPr>
      </w:pPr>
    </w:p>
    <w:tbl>
      <w:tblPr>
        <w:tblStyle w:val="Lentelstinklelis"/>
        <w:tblW w:w="0" w:type="auto"/>
        <w:tblLook w:val="04A0" w:firstRow="1" w:lastRow="0" w:firstColumn="1" w:lastColumn="0" w:noHBand="0" w:noVBand="1"/>
      </w:tblPr>
      <w:tblGrid>
        <w:gridCol w:w="1345"/>
        <w:gridCol w:w="7715"/>
      </w:tblGrid>
      <w:tr w:rsidR="004809BB" w:rsidRPr="002D15BF" w14:paraId="54873701" w14:textId="77777777" w:rsidTr="00D22DC3">
        <w:tc>
          <w:tcPr>
            <w:tcW w:w="1345" w:type="dxa"/>
          </w:tcPr>
          <w:p w14:paraId="50225393" w14:textId="6CFEC538" w:rsidR="004809BB" w:rsidRPr="002D15BF" w:rsidRDefault="004809BB" w:rsidP="00262E49">
            <w:pPr>
              <w:rPr>
                <w:rFonts w:ascii="Times New Roman" w:hAnsi="Times New Roman"/>
                <w:sz w:val="22"/>
                <w:szCs w:val="22"/>
                <w:lang w:val="lt-LT"/>
              </w:rPr>
            </w:pPr>
            <w:r w:rsidRPr="002D15BF">
              <w:rPr>
                <w:rFonts w:ascii="Times New Roman" w:hAnsi="Times New Roman"/>
                <w:sz w:val="22"/>
                <w:szCs w:val="22"/>
                <w:lang w:val="lt-LT"/>
              </w:rPr>
              <w:t>Slovakija</w:t>
            </w:r>
          </w:p>
        </w:tc>
        <w:tc>
          <w:tcPr>
            <w:tcW w:w="7716" w:type="dxa"/>
          </w:tcPr>
          <w:p w14:paraId="4FED0FE2" w14:textId="77777777" w:rsidR="004809BB" w:rsidRPr="002D15BF" w:rsidRDefault="004809BB" w:rsidP="00262E49">
            <w:pPr>
              <w:rPr>
                <w:rFonts w:ascii="Times New Roman" w:hAnsi="Times New Roman"/>
                <w:sz w:val="22"/>
                <w:szCs w:val="22"/>
                <w:lang w:val="lt-LT"/>
              </w:rPr>
            </w:pPr>
            <w:proofErr w:type="spellStart"/>
            <w:r w:rsidRPr="002D15BF">
              <w:rPr>
                <w:rFonts w:ascii="Times New Roman" w:hAnsi="Times New Roman"/>
                <w:sz w:val="22"/>
                <w:szCs w:val="22"/>
                <w:lang w:val="lt-LT"/>
              </w:rPr>
              <w:t>Ostorep</w:t>
            </w:r>
            <w:proofErr w:type="spellEnd"/>
          </w:p>
        </w:tc>
      </w:tr>
      <w:tr w:rsidR="004809BB" w:rsidRPr="002D15BF" w14:paraId="59FECAF4" w14:textId="77777777" w:rsidTr="00D22DC3">
        <w:tc>
          <w:tcPr>
            <w:tcW w:w="1345" w:type="dxa"/>
          </w:tcPr>
          <w:p w14:paraId="6255FC66" w14:textId="04E0E91D" w:rsidR="004809BB" w:rsidRPr="002D15BF" w:rsidRDefault="004809BB" w:rsidP="00262E49">
            <w:pPr>
              <w:rPr>
                <w:rFonts w:ascii="Times New Roman" w:hAnsi="Times New Roman"/>
                <w:sz w:val="22"/>
                <w:szCs w:val="22"/>
                <w:lang w:val="lt-LT"/>
              </w:rPr>
            </w:pPr>
            <w:r w:rsidRPr="002D15BF">
              <w:rPr>
                <w:rFonts w:ascii="Times New Roman" w:hAnsi="Times New Roman"/>
                <w:sz w:val="22"/>
                <w:szCs w:val="22"/>
                <w:lang w:val="lt-LT"/>
              </w:rPr>
              <w:t>Latvija</w:t>
            </w:r>
          </w:p>
        </w:tc>
        <w:tc>
          <w:tcPr>
            <w:tcW w:w="7716" w:type="dxa"/>
          </w:tcPr>
          <w:p w14:paraId="17C0C97F" w14:textId="1452EA89" w:rsidR="004809BB" w:rsidRPr="002D15BF" w:rsidRDefault="004809BB" w:rsidP="00262E49">
            <w:pPr>
              <w:rPr>
                <w:rFonts w:ascii="Times New Roman" w:hAnsi="Times New Roman"/>
                <w:sz w:val="22"/>
                <w:szCs w:val="22"/>
                <w:lang w:val="lt-LT"/>
              </w:rPr>
            </w:pPr>
            <w:proofErr w:type="spellStart"/>
            <w:r w:rsidRPr="002D15BF">
              <w:rPr>
                <w:rFonts w:ascii="Times New Roman" w:hAnsi="Times New Roman"/>
                <w:sz w:val="22"/>
                <w:szCs w:val="22"/>
                <w:lang w:val="lt-LT"/>
              </w:rPr>
              <w:t>Ostorep</w:t>
            </w:r>
            <w:proofErr w:type="spellEnd"/>
            <w:r w:rsidRPr="002D15BF">
              <w:rPr>
                <w:rFonts w:ascii="Times New Roman" w:hAnsi="Times New Roman"/>
                <w:sz w:val="22"/>
                <w:szCs w:val="22"/>
                <w:lang w:val="lt-LT"/>
              </w:rPr>
              <w:t xml:space="preserve"> 100 mg </w:t>
            </w:r>
            <w:proofErr w:type="spellStart"/>
            <w:r w:rsidRPr="002D15BF">
              <w:rPr>
                <w:rFonts w:ascii="Times New Roman" w:hAnsi="Times New Roman"/>
                <w:sz w:val="22"/>
                <w:szCs w:val="22"/>
                <w:lang w:val="lt-LT"/>
              </w:rPr>
              <w:t>apvalkotās</w:t>
            </w:r>
            <w:proofErr w:type="spellEnd"/>
            <w:r w:rsidRPr="002D15BF">
              <w:rPr>
                <w:rFonts w:ascii="Times New Roman" w:hAnsi="Times New Roman"/>
                <w:sz w:val="22"/>
                <w:szCs w:val="22"/>
                <w:lang w:val="lt-LT"/>
              </w:rPr>
              <w:t xml:space="preserve"> tabletes</w:t>
            </w:r>
          </w:p>
        </w:tc>
      </w:tr>
      <w:tr w:rsidR="004809BB" w:rsidRPr="002D15BF" w14:paraId="032BE2A7" w14:textId="77777777" w:rsidTr="00D22DC3">
        <w:tc>
          <w:tcPr>
            <w:tcW w:w="1345" w:type="dxa"/>
          </w:tcPr>
          <w:p w14:paraId="1EBCC6DD" w14:textId="14110641" w:rsidR="004809BB" w:rsidRPr="002D15BF" w:rsidRDefault="004809BB" w:rsidP="00262E49">
            <w:pPr>
              <w:rPr>
                <w:rFonts w:ascii="Times New Roman" w:hAnsi="Times New Roman"/>
                <w:sz w:val="22"/>
                <w:szCs w:val="22"/>
                <w:lang w:val="lt-LT"/>
              </w:rPr>
            </w:pPr>
            <w:r w:rsidRPr="002D15BF">
              <w:rPr>
                <w:rFonts w:ascii="Times New Roman" w:hAnsi="Times New Roman"/>
                <w:sz w:val="22"/>
                <w:szCs w:val="22"/>
                <w:lang w:val="lt-LT"/>
              </w:rPr>
              <w:t>Lietuva</w:t>
            </w:r>
          </w:p>
        </w:tc>
        <w:tc>
          <w:tcPr>
            <w:tcW w:w="7716" w:type="dxa"/>
          </w:tcPr>
          <w:p w14:paraId="4B25C60E" w14:textId="0AE831A5" w:rsidR="004809BB" w:rsidRPr="002D15BF" w:rsidRDefault="004809BB" w:rsidP="00262E49">
            <w:pPr>
              <w:rPr>
                <w:rFonts w:ascii="Times New Roman" w:hAnsi="Times New Roman"/>
                <w:sz w:val="22"/>
                <w:szCs w:val="22"/>
                <w:lang w:val="lt-LT"/>
              </w:rPr>
            </w:pPr>
            <w:proofErr w:type="spellStart"/>
            <w:r w:rsidRPr="002D15BF">
              <w:rPr>
                <w:rFonts w:ascii="Times New Roman" w:hAnsi="Times New Roman"/>
                <w:sz w:val="22"/>
                <w:szCs w:val="22"/>
                <w:lang w:val="lt-LT"/>
              </w:rPr>
              <w:t>Ostorep</w:t>
            </w:r>
            <w:proofErr w:type="spellEnd"/>
            <w:r w:rsidRPr="002D15BF">
              <w:rPr>
                <w:rFonts w:ascii="Times New Roman" w:hAnsi="Times New Roman"/>
                <w:sz w:val="22"/>
                <w:szCs w:val="22"/>
                <w:lang w:val="lt-LT"/>
              </w:rPr>
              <w:t xml:space="preserve"> 100 mg plėvele dengtos tabletės </w:t>
            </w:r>
          </w:p>
        </w:tc>
      </w:tr>
    </w:tbl>
    <w:p w14:paraId="410A762D" w14:textId="77777777" w:rsidR="005172C4" w:rsidRPr="002D15BF" w:rsidRDefault="005172C4" w:rsidP="00262E49">
      <w:pPr>
        <w:numPr>
          <w:ilvl w:val="12"/>
          <w:numId w:val="0"/>
        </w:numPr>
        <w:tabs>
          <w:tab w:val="left" w:pos="708"/>
        </w:tabs>
        <w:ind w:right="-2"/>
        <w:outlineLvl w:val="0"/>
        <w:rPr>
          <w:rFonts w:ascii="Times New Roman" w:hAnsi="Times New Roman"/>
          <w:sz w:val="22"/>
          <w:szCs w:val="22"/>
          <w:lang w:val="lt-LT"/>
        </w:rPr>
      </w:pPr>
    </w:p>
    <w:p w14:paraId="2AB7E5EB" w14:textId="77777777" w:rsidR="00262E49" w:rsidRDefault="00262E49" w:rsidP="00262E49">
      <w:pPr>
        <w:pStyle w:val="BTbEMEASMCA"/>
        <w:rPr>
          <w:lang w:val="lt-LT"/>
        </w:rPr>
      </w:pPr>
    </w:p>
    <w:p w14:paraId="74ED5A5F" w14:textId="7A4B02D0" w:rsidR="009B7BBB" w:rsidRPr="002D15BF" w:rsidRDefault="009B7BBB" w:rsidP="00262E49">
      <w:pPr>
        <w:pStyle w:val="BTbEMEASMCA"/>
        <w:rPr>
          <w:lang w:val="lt-LT"/>
        </w:rPr>
      </w:pPr>
      <w:r w:rsidRPr="002D15BF">
        <w:rPr>
          <w:lang w:val="lt-LT"/>
        </w:rPr>
        <w:t>Šis pakuotės lapelis paskutinį kartą peržiūrėtas</w:t>
      </w:r>
      <w:r w:rsidR="00105EDB" w:rsidRPr="002D15BF">
        <w:rPr>
          <w:lang w:val="lt-LT"/>
        </w:rPr>
        <w:t xml:space="preserve"> </w:t>
      </w:r>
      <w:r w:rsidR="00262E49">
        <w:rPr>
          <w:lang w:val="lt-LT"/>
        </w:rPr>
        <w:t>2026-08-31.</w:t>
      </w:r>
    </w:p>
    <w:p w14:paraId="50B0DC81" w14:textId="77777777" w:rsidR="009B7BBB" w:rsidRPr="002D15BF" w:rsidRDefault="009B7BBB" w:rsidP="00262E49">
      <w:pPr>
        <w:numPr>
          <w:ilvl w:val="12"/>
          <w:numId w:val="0"/>
        </w:numPr>
        <w:ind w:right="-2"/>
        <w:rPr>
          <w:lang w:val="lt-LT"/>
        </w:rPr>
      </w:pPr>
    </w:p>
    <w:p w14:paraId="4086646F" w14:textId="27685FB9" w:rsidR="005034F1" w:rsidRPr="002D15BF" w:rsidRDefault="005172C4" w:rsidP="00262E49">
      <w:pPr>
        <w:numPr>
          <w:ilvl w:val="12"/>
          <w:numId w:val="0"/>
        </w:numPr>
        <w:tabs>
          <w:tab w:val="left" w:pos="567"/>
          <w:tab w:val="left" w:pos="9214"/>
        </w:tabs>
        <w:ind w:right="282"/>
        <w:rPr>
          <w:lang w:val="lt-LT"/>
        </w:rPr>
      </w:pPr>
      <w:r w:rsidRPr="002D15BF">
        <w:rPr>
          <w:rFonts w:ascii="Times New Roman" w:hAnsi="Times New Roman"/>
          <w:snapToGrid w:val="0"/>
          <w:sz w:val="22"/>
          <w:szCs w:val="20"/>
          <w:lang w:val="lt-LT"/>
        </w:rPr>
        <w:t xml:space="preserve">Išsami informacija apie šį </w:t>
      </w:r>
      <w:r w:rsidRPr="002D15BF">
        <w:rPr>
          <w:rFonts w:ascii="Times New Roman" w:hAnsi="Times New Roman"/>
          <w:snapToGrid w:val="0"/>
          <w:sz w:val="22"/>
          <w:lang w:val="lt-LT"/>
        </w:rPr>
        <w:t>vaistą</w:t>
      </w:r>
      <w:r w:rsidRPr="002D15BF">
        <w:rPr>
          <w:rFonts w:ascii="Times New Roman" w:hAnsi="Times New Roman"/>
          <w:snapToGrid w:val="0"/>
          <w:sz w:val="22"/>
          <w:szCs w:val="20"/>
          <w:lang w:val="lt-LT"/>
        </w:rPr>
        <w:t xml:space="preserve"> pateikiama Valstybinės vaistų kontrolės tarnybos prie Lietuvos Respublikos sveikatos apsaugos ministerijos tinklalapyje</w:t>
      </w:r>
      <w:r w:rsidRPr="002D15BF">
        <w:rPr>
          <w:rFonts w:ascii="Times New Roman" w:hAnsi="Times New Roman"/>
          <w:i/>
          <w:snapToGrid w:val="0"/>
          <w:sz w:val="22"/>
          <w:lang w:val="lt-LT"/>
        </w:rPr>
        <w:t xml:space="preserve"> </w:t>
      </w:r>
      <w:r w:rsidRPr="002D15BF">
        <w:rPr>
          <w:rFonts w:ascii="Times New Roman" w:hAnsi="Times New Roman"/>
          <w:snapToGrid w:val="0"/>
          <w:color w:val="0000EE"/>
          <w:sz w:val="22"/>
          <w:szCs w:val="22"/>
          <w:u w:val="single"/>
          <w:lang w:val="lt-LT" w:eastAsia="lt-LT"/>
        </w:rPr>
        <w:t>https://vvkt.lrv.lt/lt/</w:t>
      </w:r>
      <w:r w:rsidRPr="002D15BF">
        <w:rPr>
          <w:rFonts w:ascii="Times New Roman" w:hAnsi="Times New Roman"/>
          <w:snapToGrid w:val="0"/>
          <w:sz w:val="22"/>
          <w:szCs w:val="20"/>
          <w:lang w:val="lt-LT"/>
        </w:rPr>
        <w:t>.</w:t>
      </w:r>
    </w:p>
    <w:sectPr w:rsidR="005034F1" w:rsidRPr="002D15BF" w:rsidSect="00292641">
      <w:headerReference w:type="default" r:id="rId10"/>
      <w:footerReference w:type="default" r:id="rId11"/>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CC984" w14:textId="77777777" w:rsidR="004A4C92" w:rsidRDefault="004A4C92">
      <w:r>
        <w:separator/>
      </w:r>
    </w:p>
  </w:endnote>
  <w:endnote w:type="continuationSeparator" w:id="0">
    <w:p w14:paraId="16D122E3" w14:textId="77777777" w:rsidR="004A4C92" w:rsidRDefault="004A4C92">
      <w:r>
        <w:continuationSeparator/>
      </w:r>
    </w:p>
  </w:endnote>
  <w:endnote w:type="continuationNotice" w:id="1">
    <w:p w14:paraId="1B27DF20" w14:textId="77777777" w:rsidR="004A4C92" w:rsidRDefault="004A4C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 Pro W3">
    <w:altName w:val="Yu Gothic"/>
    <w:panose1 w:val="00000000000000000000"/>
    <w:charset w:val="80"/>
    <w:family w:val="auto"/>
    <w:notTrueType/>
    <w:pitch w:val="variable"/>
    <w:sig w:usb0="00000000"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5066809"/>
      <w:docPartObj>
        <w:docPartGallery w:val="Page Numbers (Bottom of Page)"/>
        <w:docPartUnique/>
      </w:docPartObj>
    </w:sdtPr>
    <w:sdtEndPr/>
    <w:sdtContent>
      <w:p w14:paraId="0CEA0BE6" w14:textId="7E32A1A7" w:rsidR="00DF0774" w:rsidRDefault="00DF0774">
        <w:pPr>
          <w:pStyle w:val="Porat"/>
          <w:jc w:val="center"/>
        </w:pPr>
        <w:r w:rsidRPr="00ED13EE">
          <w:rPr>
            <w:rFonts w:ascii="Times New Roman" w:hAnsi="Times New Roman"/>
          </w:rPr>
          <w:fldChar w:fldCharType="begin"/>
        </w:r>
        <w:r w:rsidRPr="00ED13EE">
          <w:rPr>
            <w:rFonts w:ascii="Times New Roman" w:hAnsi="Times New Roman"/>
          </w:rPr>
          <w:instrText>PAGE   \* MERGEFORMAT</w:instrText>
        </w:r>
        <w:r w:rsidRPr="00ED13EE">
          <w:rPr>
            <w:rFonts w:ascii="Times New Roman" w:hAnsi="Times New Roman"/>
          </w:rPr>
          <w:fldChar w:fldCharType="separate"/>
        </w:r>
        <w:r w:rsidRPr="00ED13EE">
          <w:rPr>
            <w:rFonts w:ascii="Times New Roman" w:hAnsi="Times New Roman"/>
            <w:lang w:val="lt-LT"/>
          </w:rPr>
          <w:t>2</w:t>
        </w:r>
        <w:r w:rsidRPr="00ED13EE">
          <w:rPr>
            <w:rFonts w:ascii="Times New Roman" w:hAnsi="Times New Roman"/>
          </w:rPr>
          <w:fldChar w:fldCharType="end"/>
        </w:r>
      </w:p>
    </w:sdtContent>
  </w:sdt>
  <w:p w14:paraId="498FC6A9" w14:textId="77777777" w:rsidR="00AE6E90" w:rsidRPr="001613F0" w:rsidRDefault="00AE6E90" w:rsidP="00292641">
    <w:pPr>
      <w:pStyle w:val="Porat"/>
      <w:jc w:val="center"/>
      <w:rPr>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0CB72" w14:textId="77777777" w:rsidR="004A4C92" w:rsidRDefault="004A4C92">
      <w:r>
        <w:separator/>
      </w:r>
    </w:p>
  </w:footnote>
  <w:footnote w:type="continuationSeparator" w:id="0">
    <w:p w14:paraId="228B5EA3" w14:textId="77777777" w:rsidR="004A4C92" w:rsidRDefault="004A4C92">
      <w:r>
        <w:continuationSeparator/>
      </w:r>
    </w:p>
  </w:footnote>
  <w:footnote w:type="continuationNotice" w:id="1">
    <w:p w14:paraId="20760321" w14:textId="77777777" w:rsidR="004A4C92" w:rsidRDefault="004A4C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81A3D" w14:textId="77777777" w:rsidR="00907AA8" w:rsidRDefault="00907AA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9CE646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A36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09BCC4A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3C1A044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93B2B4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9825B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AE28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708D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F34624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414E9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E6CBAA"/>
    <w:lvl w:ilvl="0">
      <w:numFmt w:val="decimal"/>
      <w:lvlText w:val="*"/>
      <w:lvlJc w:val="left"/>
    </w:lvl>
  </w:abstractNum>
  <w:abstractNum w:abstractNumId="11" w15:restartNumberingAfterBreak="0">
    <w:nsid w:val="00000002"/>
    <w:multiLevelType w:val="singleLevel"/>
    <w:tmpl w:val="00000002"/>
    <w:name w:val="WW8Num1"/>
    <w:lvl w:ilvl="0">
      <w:start w:val="1"/>
      <w:numFmt w:val="bullet"/>
      <w:lvlText w:val="-"/>
      <w:lvlJc w:val="left"/>
      <w:pPr>
        <w:tabs>
          <w:tab w:val="num" w:pos="720"/>
        </w:tabs>
        <w:ind w:left="720" w:hanging="363"/>
      </w:pPr>
      <w:rPr>
        <w:rFonts w:ascii="Times New Roman" w:hAnsi="Times New Roman"/>
      </w:rPr>
    </w:lvl>
  </w:abstractNum>
  <w:abstractNum w:abstractNumId="12" w15:restartNumberingAfterBreak="0">
    <w:nsid w:val="002826B1"/>
    <w:multiLevelType w:val="hybridMultilevel"/>
    <w:tmpl w:val="3BF0C868"/>
    <w:lvl w:ilvl="0" w:tplc="8C483460">
      <w:start w:val="1"/>
      <w:numFmt w:val="bullet"/>
      <w:lvlText w:val="­"/>
      <w:lvlJc w:val="left"/>
      <w:pPr>
        <w:ind w:left="720" w:hanging="360"/>
      </w:pPr>
      <w:rPr>
        <w:rFonts w:ascii="Times New Roman" w:hAnsi="Times New Roman"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13" w15:restartNumberingAfterBreak="0">
    <w:nsid w:val="086F4680"/>
    <w:multiLevelType w:val="hybridMultilevel"/>
    <w:tmpl w:val="DD20A696"/>
    <w:lvl w:ilvl="0" w:tplc="3CE6CBAA">
      <w:start w:val="1"/>
      <w:numFmt w:val="bullet"/>
      <w:lvlText w:val="-"/>
      <w:lvlJc w:val="left"/>
      <w:pPr>
        <w:ind w:left="720" w:hanging="360"/>
      </w:pPr>
    </w:lvl>
    <w:lvl w:ilvl="1" w:tplc="08100003" w:tentative="1">
      <w:start w:val="1"/>
      <w:numFmt w:val="bullet"/>
      <w:lvlText w:val="o"/>
      <w:lvlJc w:val="left"/>
      <w:pPr>
        <w:ind w:left="1440" w:hanging="360"/>
      </w:pPr>
      <w:rPr>
        <w:rFonts w:ascii="Courier New" w:hAnsi="Courier New" w:cs="Courier New" w:hint="default"/>
      </w:rPr>
    </w:lvl>
    <w:lvl w:ilvl="2" w:tplc="08100005" w:tentative="1">
      <w:start w:val="1"/>
      <w:numFmt w:val="bullet"/>
      <w:lvlText w:val=""/>
      <w:lvlJc w:val="left"/>
      <w:pPr>
        <w:ind w:left="2160" w:hanging="360"/>
      </w:pPr>
      <w:rPr>
        <w:rFonts w:ascii="Wingdings" w:hAnsi="Wingdings" w:hint="default"/>
      </w:rPr>
    </w:lvl>
    <w:lvl w:ilvl="3" w:tplc="08100001" w:tentative="1">
      <w:start w:val="1"/>
      <w:numFmt w:val="bullet"/>
      <w:lvlText w:val=""/>
      <w:lvlJc w:val="left"/>
      <w:pPr>
        <w:ind w:left="2880" w:hanging="360"/>
      </w:pPr>
      <w:rPr>
        <w:rFonts w:ascii="Symbol" w:hAnsi="Symbol" w:hint="default"/>
      </w:rPr>
    </w:lvl>
    <w:lvl w:ilvl="4" w:tplc="08100003" w:tentative="1">
      <w:start w:val="1"/>
      <w:numFmt w:val="bullet"/>
      <w:lvlText w:val="o"/>
      <w:lvlJc w:val="left"/>
      <w:pPr>
        <w:ind w:left="3600" w:hanging="360"/>
      </w:pPr>
      <w:rPr>
        <w:rFonts w:ascii="Courier New" w:hAnsi="Courier New" w:cs="Courier New" w:hint="default"/>
      </w:rPr>
    </w:lvl>
    <w:lvl w:ilvl="5" w:tplc="08100005" w:tentative="1">
      <w:start w:val="1"/>
      <w:numFmt w:val="bullet"/>
      <w:lvlText w:val=""/>
      <w:lvlJc w:val="left"/>
      <w:pPr>
        <w:ind w:left="4320" w:hanging="360"/>
      </w:pPr>
      <w:rPr>
        <w:rFonts w:ascii="Wingdings" w:hAnsi="Wingdings" w:hint="default"/>
      </w:rPr>
    </w:lvl>
    <w:lvl w:ilvl="6" w:tplc="08100001" w:tentative="1">
      <w:start w:val="1"/>
      <w:numFmt w:val="bullet"/>
      <w:lvlText w:val=""/>
      <w:lvlJc w:val="left"/>
      <w:pPr>
        <w:ind w:left="5040" w:hanging="360"/>
      </w:pPr>
      <w:rPr>
        <w:rFonts w:ascii="Symbol" w:hAnsi="Symbol" w:hint="default"/>
      </w:rPr>
    </w:lvl>
    <w:lvl w:ilvl="7" w:tplc="08100003" w:tentative="1">
      <w:start w:val="1"/>
      <w:numFmt w:val="bullet"/>
      <w:lvlText w:val="o"/>
      <w:lvlJc w:val="left"/>
      <w:pPr>
        <w:ind w:left="5760" w:hanging="360"/>
      </w:pPr>
      <w:rPr>
        <w:rFonts w:ascii="Courier New" w:hAnsi="Courier New" w:cs="Courier New" w:hint="default"/>
      </w:rPr>
    </w:lvl>
    <w:lvl w:ilvl="8" w:tplc="08100005" w:tentative="1">
      <w:start w:val="1"/>
      <w:numFmt w:val="bullet"/>
      <w:lvlText w:val=""/>
      <w:lvlJc w:val="left"/>
      <w:pPr>
        <w:ind w:left="6480" w:hanging="360"/>
      </w:pPr>
      <w:rPr>
        <w:rFonts w:ascii="Wingdings" w:hAnsi="Wingdings" w:hint="default"/>
      </w:rPr>
    </w:lvl>
  </w:abstractNum>
  <w:abstractNum w:abstractNumId="14" w15:restartNumberingAfterBreak="0">
    <w:nsid w:val="0DBB725E"/>
    <w:multiLevelType w:val="hybridMultilevel"/>
    <w:tmpl w:val="9372E922"/>
    <w:lvl w:ilvl="0" w:tplc="04090015">
      <w:start w:val="1"/>
      <w:numFmt w:val="upp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1DBA165E"/>
    <w:multiLevelType w:val="hybridMultilevel"/>
    <w:tmpl w:val="DBA4BE18"/>
    <w:lvl w:ilvl="0" w:tplc="F2F410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ED5723"/>
    <w:multiLevelType w:val="hybridMultilevel"/>
    <w:tmpl w:val="5C989E0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2A203AEF"/>
    <w:multiLevelType w:val="hybridMultilevel"/>
    <w:tmpl w:val="2EF4B72A"/>
    <w:lvl w:ilvl="0" w:tplc="6D8E747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5E7835"/>
    <w:multiLevelType w:val="hybridMultilevel"/>
    <w:tmpl w:val="A4CC9B9E"/>
    <w:lvl w:ilvl="0" w:tplc="040E0001">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2F977E6F"/>
    <w:multiLevelType w:val="hybridMultilevel"/>
    <w:tmpl w:val="58B489A2"/>
    <w:lvl w:ilvl="0" w:tplc="040E0001">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0F02CEA"/>
    <w:multiLevelType w:val="hybridMultilevel"/>
    <w:tmpl w:val="0A82909C"/>
    <w:lvl w:ilvl="0" w:tplc="49E8A99C">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22336AC"/>
    <w:multiLevelType w:val="hybridMultilevel"/>
    <w:tmpl w:val="61BC06C2"/>
    <w:lvl w:ilvl="0" w:tplc="040E0001">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68E30D3"/>
    <w:multiLevelType w:val="multilevel"/>
    <w:tmpl w:val="88209D68"/>
    <w:lvl w:ilvl="0">
      <w:start w:val="6"/>
      <w:numFmt w:val="decimal"/>
      <w:lvlText w:val="%1"/>
      <w:lvlJc w:val="left"/>
      <w:pPr>
        <w:tabs>
          <w:tab w:val="num" w:pos="570"/>
        </w:tabs>
        <w:ind w:left="570" w:hanging="570"/>
      </w:pPr>
      <w:rPr>
        <w:rFonts w:cs="Times New Roman"/>
      </w:rPr>
    </w:lvl>
    <w:lvl w:ilvl="1">
      <w:start w:val="5"/>
      <w:numFmt w:val="decimal"/>
      <w:lvlText w:val="%1.%2"/>
      <w:lvlJc w:val="left"/>
      <w:pPr>
        <w:tabs>
          <w:tab w:val="num" w:pos="570"/>
        </w:tabs>
        <w:ind w:left="570"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23" w15:restartNumberingAfterBreak="0">
    <w:nsid w:val="3EBE3A1B"/>
    <w:multiLevelType w:val="hybridMultilevel"/>
    <w:tmpl w:val="C944C0B6"/>
    <w:lvl w:ilvl="0" w:tplc="040E0001">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4EC5557"/>
    <w:multiLevelType w:val="hybridMultilevel"/>
    <w:tmpl w:val="41C243EA"/>
    <w:lvl w:ilvl="0" w:tplc="040E0001">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9C420CA"/>
    <w:multiLevelType w:val="multilevel"/>
    <w:tmpl w:val="1E9CB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5C351790"/>
    <w:multiLevelType w:val="hybridMultilevel"/>
    <w:tmpl w:val="3D847620"/>
    <w:lvl w:ilvl="0" w:tplc="EF94C522">
      <w:start w:val="1"/>
      <w:numFmt w:val="bullet"/>
      <w:lvlText w:val=""/>
      <w:lvlJc w:val="left"/>
      <w:pPr>
        <w:ind w:left="1440" w:hanging="360"/>
      </w:pPr>
      <w:rPr>
        <w:rFonts w:ascii="Symbol" w:hAnsi="Symbol" w:hint="default"/>
      </w:rPr>
    </w:lvl>
    <w:lvl w:ilvl="1" w:tplc="04150001">
      <w:start w:val="1"/>
      <w:numFmt w:val="bullet"/>
      <w:lvlText w:val="o"/>
      <w:lvlJc w:val="left"/>
      <w:pPr>
        <w:ind w:left="2160" w:hanging="360"/>
      </w:pPr>
      <w:rPr>
        <w:rFonts w:ascii="Courier New" w:hAnsi="Courier New" w:hint="default"/>
      </w:rPr>
    </w:lvl>
    <w:lvl w:ilvl="2" w:tplc="0409001B">
      <w:start w:val="1"/>
      <w:numFmt w:val="bullet"/>
      <w:lvlText w:val=""/>
      <w:lvlJc w:val="left"/>
      <w:pPr>
        <w:ind w:left="2880" w:hanging="360"/>
      </w:pPr>
      <w:rPr>
        <w:rFonts w:ascii="Wingdings" w:hAnsi="Wingdings" w:hint="default"/>
      </w:rPr>
    </w:lvl>
    <w:lvl w:ilvl="3" w:tplc="0409000F">
      <w:start w:val="1"/>
      <w:numFmt w:val="bullet"/>
      <w:lvlText w:val=""/>
      <w:lvlJc w:val="left"/>
      <w:pPr>
        <w:ind w:left="3600" w:hanging="360"/>
      </w:pPr>
      <w:rPr>
        <w:rFonts w:ascii="Symbol" w:hAnsi="Symbol" w:hint="default"/>
      </w:rPr>
    </w:lvl>
    <w:lvl w:ilvl="4" w:tplc="04090019">
      <w:start w:val="1"/>
      <w:numFmt w:val="bullet"/>
      <w:lvlText w:val="o"/>
      <w:lvlJc w:val="left"/>
      <w:pPr>
        <w:ind w:left="4320" w:hanging="360"/>
      </w:pPr>
      <w:rPr>
        <w:rFonts w:ascii="Courier New" w:hAnsi="Courier New" w:hint="default"/>
      </w:rPr>
    </w:lvl>
    <w:lvl w:ilvl="5" w:tplc="0409001B">
      <w:start w:val="1"/>
      <w:numFmt w:val="bullet"/>
      <w:lvlText w:val=""/>
      <w:lvlJc w:val="left"/>
      <w:pPr>
        <w:ind w:left="5040" w:hanging="360"/>
      </w:pPr>
      <w:rPr>
        <w:rFonts w:ascii="Wingdings" w:hAnsi="Wingdings" w:hint="default"/>
      </w:rPr>
    </w:lvl>
    <w:lvl w:ilvl="6" w:tplc="0409000F">
      <w:start w:val="1"/>
      <w:numFmt w:val="bullet"/>
      <w:lvlText w:val=""/>
      <w:lvlJc w:val="left"/>
      <w:pPr>
        <w:ind w:left="5760" w:hanging="360"/>
      </w:pPr>
      <w:rPr>
        <w:rFonts w:ascii="Symbol" w:hAnsi="Symbol" w:hint="default"/>
      </w:rPr>
    </w:lvl>
    <w:lvl w:ilvl="7" w:tplc="04090019">
      <w:start w:val="1"/>
      <w:numFmt w:val="bullet"/>
      <w:lvlText w:val="o"/>
      <w:lvlJc w:val="left"/>
      <w:pPr>
        <w:ind w:left="6480" w:hanging="360"/>
      </w:pPr>
      <w:rPr>
        <w:rFonts w:ascii="Courier New" w:hAnsi="Courier New" w:hint="default"/>
      </w:rPr>
    </w:lvl>
    <w:lvl w:ilvl="8" w:tplc="0409001B">
      <w:start w:val="1"/>
      <w:numFmt w:val="bullet"/>
      <w:lvlText w:val=""/>
      <w:lvlJc w:val="left"/>
      <w:pPr>
        <w:ind w:left="7200" w:hanging="360"/>
      </w:pPr>
      <w:rPr>
        <w:rFonts w:ascii="Wingdings" w:hAnsi="Wingdings" w:hint="default"/>
      </w:rPr>
    </w:lvl>
  </w:abstractNum>
  <w:abstractNum w:abstractNumId="28" w15:restartNumberingAfterBreak="0">
    <w:nsid w:val="679C1731"/>
    <w:multiLevelType w:val="hybridMultilevel"/>
    <w:tmpl w:val="CDE8F720"/>
    <w:lvl w:ilvl="0" w:tplc="040E0001">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07D2988"/>
    <w:multiLevelType w:val="hybridMultilevel"/>
    <w:tmpl w:val="168EB4E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731C3B74"/>
    <w:multiLevelType w:val="hybridMultilevel"/>
    <w:tmpl w:val="3D4E5FB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3682828"/>
    <w:multiLevelType w:val="hybridMultilevel"/>
    <w:tmpl w:val="60B2EA02"/>
    <w:lvl w:ilvl="0" w:tplc="040E0001">
      <w:start w:val="1"/>
      <w:numFmt w:val="bullet"/>
      <w:lvlText w:val="­"/>
      <w:lvlJc w:val="left"/>
      <w:pPr>
        <w:ind w:left="720" w:hanging="360"/>
      </w:pPr>
      <w:rPr>
        <w:rFonts w:ascii="Times New Roman" w:hAnsi="Times New Roman"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32" w15:restartNumberingAfterBreak="0">
    <w:nsid w:val="75017195"/>
    <w:multiLevelType w:val="hybridMultilevel"/>
    <w:tmpl w:val="6FA8E8DC"/>
    <w:lvl w:ilvl="0" w:tplc="040E0001">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592228A"/>
    <w:multiLevelType w:val="hybridMultilevel"/>
    <w:tmpl w:val="884C45CE"/>
    <w:lvl w:ilvl="0" w:tplc="3CE6CBAA">
      <w:start w:val="1"/>
      <w:numFmt w:val="bullet"/>
      <w:lvlText w:val="-"/>
      <w:lvlJc w:val="left"/>
      <w:pPr>
        <w:ind w:left="1429" w:hanging="360"/>
      </w:pPr>
    </w:lvl>
    <w:lvl w:ilvl="1" w:tplc="08100003" w:tentative="1">
      <w:start w:val="1"/>
      <w:numFmt w:val="bullet"/>
      <w:lvlText w:val="o"/>
      <w:lvlJc w:val="left"/>
      <w:pPr>
        <w:ind w:left="2149" w:hanging="360"/>
      </w:pPr>
      <w:rPr>
        <w:rFonts w:ascii="Courier New" w:hAnsi="Courier New" w:cs="Courier New" w:hint="default"/>
      </w:rPr>
    </w:lvl>
    <w:lvl w:ilvl="2" w:tplc="08100005" w:tentative="1">
      <w:start w:val="1"/>
      <w:numFmt w:val="bullet"/>
      <w:lvlText w:val=""/>
      <w:lvlJc w:val="left"/>
      <w:pPr>
        <w:ind w:left="2869" w:hanging="360"/>
      </w:pPr>
      <w:rPr>
        <w:rFonts w:ascii="Wingdings" w:hAnsi="Wingdings" w:hint="default"/>
      </w:rPr>
    </w:lvl>
    <w:lvl w:ilvl="3" w:tplc="08100001" w:tentative="1">
      <w:start w:val="1"/>
      <w:numFmt w:val="bullet"/>
      <w:lvlText w:val=""/>
      <w:lvlJc w:val="left"/>
      <w:pPr>
        <w:ind w:left="3589" w:hanging="360"/>
      </w:pPr>
      <w:rPr>
        <w:rFonts w:ascii="Symbol" w:hAnsi="Symbol" w:hint="default"/>
      </w:rPr>
    </w:lvl>
    <w:lvl w:ilvl="4" w:tplc="08100003" w:tentative="1">
      <w:start w:val="1"/>
      <w:numFmt w:val="bullet"/>
      <w:lvlText w:val="o"/>
      <w:lvlJc w:val="left"/>
      <w:pPr>
        <w:ind w:left="4309" w:hanging="360"/>
      </w:pPr>
      <w:rPr>
        <w:rFonts w:ascii="Courier New" w:hAnsi="Courier New" w:cs="Courier New" w:hint="default"/>
      </w:rPr>
    </w:lvl>
    <w:lvl w:ilvl="5" w:tplc="08100005" w:tentative="1">
      <w:start w:val="1"/>
      <w:numFmt w:val="bullet"/>
      <w:lvlText w:val=""/>
      <w:lvlJc w:val="left"/>
      <w:pPr>
        <w:ind w:left="5029" w:hanging="360"/>
      </w:pPr>
      <w:rPr>
        <w:rFonts w:ascii="Wingdings" w:hAnsi="Wingdings" w:hint="default"/>
      </w:rPr>
    </w:lvl>
    <w:lvl w:ilvl="6" w:tplc="08100001" w:tentative="1">
      <w:start w:val="1"/>
      <w:numFmt w:val="bullet"/>
      <w:lvlText w:val=""/>
      <w:lvlJc w:val="left"/>
      <w:pPr>
        <w:ind w:left="5749" w:hanging="360"/>
      </w:pPr>
      <w:rPr>
        <w:rFonts w:ascii="Symbol" w:hAnsi="Symbol" w:hint="default"/>
      </w:rPr>
    </w:lvl>
    <w:lvl w:ilvl="7" w:tplc="08100003" w:tentative="1">
      <w:start w:val="1"/>
      <w:numFmt w:val="bullet"/>
      <w:lvlText w:val="o"/>
      <w:lvlJc w:val="left"/>
      <w:pPr>
        <w:ind w:left="6469" w:hanging="360"/>
      </w:pPr>
      <w:rPr>
        <w:rFonts w:ascii="Courier New" w:hAnsi="Courier New" w:cs="Courier New" w:hint="default"/>
      </w:rPr>
    </w:lvl>
    <w:lvl w:ilvl="8" w:tplc="08100005" w:tentative="1">
      <w:start w:val="1"/>
      <w:numFmt w:val="bullet"/>
      <w:lvlText w:val=""/>
      <w:lvlJc w:val="left"/>
      <w:pPr>
        <w:ind w:left="7189" w:hanging="360"/>
      </w:pPr>
      <w:rPr>
        <w:rFonts w:ascii="Wingdings" w:hAnsi="Wingdings" w:hint="default"/>
      </w:rPr>
    </w:lvl>
  </w:abstractNum>
  <w:abstractNum w:abstractNumId="34" w15:restartNumberingAfterBreak="0">
    <w:nsid w:val="786C2B5B"/>
    <w:multiLevelType w:val="hybridMultilevel"/>
    <w:tmpl w:val="64884056"/>
    <w:lvl w:ilvl="0" w:tplc="F6E8C7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7D22EE"/>
    <w:multiLevelType w:val="hybridMultilevel"/>
    <w:tmpl w:val="8FF2C146"/>
    <w:lvl w:ilvl="0" w:tplc="8C483460">
      <w:start w:val="1"/>
      <w:numFmt w:val="bullet"/>
      <w:lvlText w:val=""/>
      <w:lvlJc w:val="left"/>
      <w:pPr>
        <w:tabs>
          <w:tab w:val="num" w:pos="644"/>
        </w:tabs>
        <w:ind w:left="644" w:hanging="360"/>
      </w:pPr>
      <w:rPr>
        <w:rFonts w:ascii="Symbol" w:hAnsi="Symbol" w:hint="default"/>
      </w:rPr>
    </w:lvl>
    <w:lvl w:ilvl="1" w:tplc="040E0003">
      <w:start w:val="1"/>
      <w:numFmt w:val="bullet"/>
      <w:lvlText w:val="o"/>
      <w:lvlJc w:val="left"/>
      <w:pPr>
        <w:tabs>
          <w:tab w:val="num" w:pos="1080"/>
        </w:tabs>
        <w:ind w:left="1080" w:hanging="360"/>
      </w:pPr>
      <w:rPr>
        <w:rFonts w:ascii="Courier New" w:hAnsi="Courier New" w:hint="default"/>
      </w:rPr>
    </w:lvl>
    <w:lvl w:ilvl="2" w:tplc="040E0005">
      <w:start w:val="1"/>
      <w:numFmt w:val="bullet"/>
      <w:lvlText w:val=""/>
      <w:lvlJc w:val="left"/>
      <w:pPr>
        <w:tabs>
          <w:tab w:val="num" w:pos="1800"/>
        </w:tabs>
        <w:ind w:left="1800" w:hanging="360"/>
      </w:pPr>
      <w:rPr>
        <w:rFonts w:ascii="Wingdings" w:hAnsi="Wingdings" w:hint="default"/>
      </w:rPr>
    </w:lvl>
    <w:lvl w:ilvl="3" w:tplc="040E0001">
      <w:start w:val="1"/>
      <w:numFmt w:val="bullet"/>
      <w:lvlText w:val=""/>
      <w:lvlJc w:val="left"/>
      <w:pPr>
        <w:tabs>
          <w:tab w:val="num" w:pos="2520"/>
        </w:tabs>
        <w:ind w:left="2520" w:hanging="360"/>
      </w:pPr>
      <w:rPr>
        <w:rFonts w:ascii="Symbol" w:hAnsi="Symbol" w:hint="default"/>
      </w:rPr>
    </w:lvl>
    <w:lvl w:ilvl="4" w:tplc="040E0003">
      <w:start w:val="1"/>
      <w:numFmt w:val="bullet"/>
      <w:lvlText w:val="o"/>
      <w:lvlJc w:val="left"/>
      <w:pPr>
        <w:tabs>
          <w:tab w:val="num" w:pos="3240"/>
        </w:tabs>
        <w:ind w:left="3240" w:hanging="360"/>
      </w:pPr>
      <w:rPr>
        <w:rFonts w:ascii="Courier New" w:hAnsi="Courier New" w:hint="default"/>
      </w:rPr>
    </w:lvl>
    <w:lvl w:ilvl="5" w:tplc="040E0005">
      <w:start w:val="1"/>
      <w:numFmt w:val="bullet"/>
      <w:lvlText w:val=""/>
      <w:lvlJc w:val="left"/>
      <w:pPr>
        <w:tabs>
          <w:tab w:val="num" w:pos="3960"/>
        </w:tabs>
        <w:ind w:left="3960" w:hanging="360"/>
      </w:pPr>
      <w:rPr>
        <w:rFonts w:ascii="Wingdings" w:hAnsi="Wingdings" w:hint="default"/>
      </w:rPr>
    </w:lvl>
    <w:lvl w:ilvl="6" w:tplc="040E0001">
      <w:start w:val="1"/>
      <w:numFmt w:val="bullet"/>
      <w:lvlText w:val=""/>
      <w:lvlJc w:val="left"/>
      <w:pPr>
        <w:tabs>
          <w:tab w:val="num" w:pos="4680"/>
        </w:tabs>
        <w:ind w:left="4680" w:hanging="360"/>
      </w:pPr>
      <w:rPr>
        <w:rFonts w:ascii="Symbol" w:hAnsi="Symbol" w:hint="default"/>
      </w:rPr>
    </w:lvl>
    <w:lvl w:ilvl="7" w:tplc="040E0003">
      <w:start w:val="1"/>
      <w:numFmt w:val="bullet"/>
      <w:lvlText w:val="o"/>
      <w:lvlJc w:val="left"/>
      <w:pPr>
        <w:tabs>
          <w:tab w:val="num" w:pos="5400"/>
        </w:tabs>
        <w:ind w:left="5400" w:hanging="360"/>
      </w:pPr>
      <w:rPr>
        <w:rFonts w:ascii="Courier New" w:hAnsi="Courier New" w:hint="default"/>
      </w:rPr>
    </w:lvl>
    <w:lvl w:ilvl="8" w:tplc="040E0005">
      <w:start w:val="1"/>
      <w:numFmt w:val="bullet"/>
      <w:lvlText w:val=""/>
      <w:lvlJc w:val="left"/>
      <w:pPr>
        <w:tabs>
          <w:tab w:val="num" w:pos="6120"/>
        </w:tabs>
        <w:ind w:left="6120" w:hanging="360"/>
      </w:pPr>
      <w:rPr>
        <w:rFonts w:ascii="Wingdings" w:hAnsi="Wingdings" w:hint="default"/>
      </w:rPr>
    </w:lvl>
  </w:abstractNum>
  <w:num w:numId="1" w16cid:durableId="234247111">
    <w:abstractNumId w:val="20"/>
  </w:num>
  <w:num w:numId="2" w16cid:durableId="1838769557">
    <w:abstractNumId w:val="26"/>
  </w:num>
  <w:num w:numId="3" w16cid:durableId="941300199">
    <w:abstractNumId w:val="10"/>
    <w:lvlOverride w:ilvl="0">
      <w:lvl w:ilvl="0">
        <w:start w:val="1"/>
        <w:numFmt w:val="bullet"/>
        <w:lvlText w:val="-"/>
        <w:legacy w:legacy="1" w:legacySpace="0" w:legacyIndent="360"/>
        <w:lvlJc w:val="left"/>
        <w:pPr>
          <w:ind w:left="360" w:hanging="360"/>
        </w:pPr>
      </w:lvl>
    </w:lvlOverride>
  </w:num>
  <w:num w:numId="4" w16cid:durableId="1369911047">
    <w:abstractNumId w:val="12"/>
  </w:num>
  <w:num w:numId="5" w16cid:durableId="851606924">
    <w:abstractNumId w:val="31"/>
  </w:num>
  <w:num w:numId="6" w16cid:durableId="745685098">
    <w:abstractNumId w:val="22"/>
  </w:num>
  <w:num w:numId="7" w16cid:durableId="796529589">
    <w:abstractNumId w:val="14"/>
  </w:num>
  <w:num w:numId="8" w16cid:durableId="1444231063">
    <w:abstractNumId w:val="27"/>
  </w:num>
  <w:num w:numId="9" w16cid:durableId="259029859">
    <w:abstractNumId w:val="35"/>
  </w:num>
  <w:num w:numId="10" w16cid:durableId="1591963820">
    <w:abstractNumId w:val="11"/>
  </w:num>
  <w:num w:numId="11" w16cid:durableId="1749842920">
    <w:abstractNumId w:val="9"/>
  </w:num>
  <w:num w:numId="12" w16cid:durableId="2038657734">
    <w:abstractNumId w:val="7"/>
  </w:num>
  <w:num w:numId="13" w16cid:durableId="1747994113">
    <w:abstractNumId w:val="6"/>
  </w:num>
  <w:num w:numId="14" w16cid:durableId="1183930658">
    <w:abstractNumId w:val="5"/>
  </w:num>
  <w:num w:numId="15" w16cid:durableId="175777118">
    <w:abstractNumId w:val="4"/>
  </w:num>
  <w:num w:numId="16" w16cid:durableId="1600673595">
    <w:abstractNumId w:val="8"/>
  </w:num>
  <w:num w:numId="17" w16cid:durableId="1753043514">
    <w:abstractNumId w:val="3"/>
  </w:num>
  <w:num w:numId="18" w16cid:durableId="1883327369">
    <w:abstractNumId w:val="2"/>
  </w:num>
  <w:num w:numId="19" w16cid:durableId="717515918">
    <w:abstractNumId w:val="1"/>
  </w:num>
  <w:num w:numId="20" w16cid:durableId="1431245185">
    <w:abstractNumId w:val="0"/>
  </w:num>
  <w:num w:numId="21" w16cid:durableId="263654432">
    <w:abstractNumId w:val="34"/>
  </w:num>
  <w:num w:numId="22" w16cid:durableId="235020067">
    <w:abstractNumId w:val="15"/>
  </w:num>
  <w:num w:numId="23" w16cid:durableId="928729711">
    <w:abstractNumId w:val="17"/>
  </w:num>
  <w:num w:numId="24" w16cid:durableId="1675449563">
    <w:abstractNumId w:val="33"/>
  </w:num>
  <w:num w:numId="25" w16cid:durableId="486627878">
    <w:abstractNumId w:val="13"/>
  </w:num>
  <w:num w:numId="26" w16cid:durableId="1894808091">
    <w:abstractNumId w:val="16"/>
  </w:num>
  <w:num w:numId="27" w16cid:durableId="708383003">
    <w:abstractNumId w:val="29"/>
  </w:num>
  <w:num w:numId="28" w16cid:durableId="1956015640">
    <w:abstractNumId w:val="25"/>
  </w:num>
  <w:num w:numId="29" w16cid:durableId="1450010029">
    <w:abstractNumId w:val="30"/>
  </w:num>
  <w:num w:numId="30" w16cid:durableId="1431512094">
    <w:abstractNumId w:val="24"/>
  </w:num>
  <w:num w:numId="31" w16cid:durableId="918950899">
    <w:abstractNumId w:val="32"/>
  </w:num>
  <w:num w:numId="32" w16cid:durableId="766266327">
    <w:abstractNumId w:val="21"/>
  </w:num>
  <w:num w:numId="33" w16cid:durableId="405151903">
    <w:abstractNumId w:val="18"/>
  </w:num>
  <w:num w:numId="34" w16cid:durableId="636835009">
    <w:abstractNumId w:val="19"/>
  </w:num>
  <w:num w:numId="35" w16cid:durableId="1410542286">
    <w:abstractNumId w:val="28"/>
  </w:num>
  <w:num w:numId="36" w16cid:durableId="23594237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s-ES_tradnl" w:vendorID="64" w:dllVersion="6" w:nlCheck="1" w:checkStyle="0"/>
  <w:activeWritingStyle w:appName="MSWord" w:lang="en-GB" w:vendorID="64" w:dllVersion="6" w:nlCheck="1" w:checkStyle="1"/>
  <w:activeWritingStyle w:appName="MSWord" w:lang="es-ES_tradnl" w:vendorID="64" w:dllVersion="0" w:nlCheck="1" w:checkStyle="0"/>
  <w:activeWritingStyle w:appName="MSWord" w:lang="en-GB" w:vendorID="64" w:dllVersion="0" w:nlCheck="1" w:checkStyle="0"/>
  <w:activeWritingStyle w:appName="MSWord" w:lang="de-DE" w:vendorID="64" w:dllVersion="0" w:nlCheck="1" w:checkStyle="0"/>
  <w:activeWritingStyle w:appName="MSWord" w:lang="pl-PL" w:vendorID="64" w:dllVersion="0" w:nlCheck="1" w:checkStyle="0"/>
  <w:activeWritingStyle w:appName="MSWord" w:lang="it-CH"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4096" w:nlCheck="1" w:checkStyle="0"/>
  <w:activeWritingStyle w:appName="MSWord" w:lang="es-ES_tradnl" w:vendorID="64" w:dllVersion="4096" w:nlCheck="1" w:checkStyle="0"/>
  <w:activeWritingStyle w:appName="MSWord" w:lang="en-US" w:vendorID="64" w:dllVersion="4096" w:nlCheck="1" w:checkStyle="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00B"/>
    <w:rsid w:val="0000004B"/>
    <w:rsid w:val="0000059F"/>
    <w:rsid w:val="00002552"/>
    <w:rsid w:val="0001761E"/>
    <w:rsid w:val="00031F06"/>
    <w:rsid w:val="00032EC4"/>
    <w:rsid w:val="00035544"/>
    <w:rsid w:val="00037F62"/>
    <w:rsid w:val="00041A96"/>
    <w:rsid w:val="00042D7E"/>
    <w:rsid w:val="00044128"/>
    <w:rsid w:val="00044714"/>
    <w:rsid w:val="00054877"/>
    <w:rsid w:val="000600B5"/>
    <w:rsid w:val="00072ACD"/>
    <w:rsid w:val="00084973"/>
    <w:rsid w:val="000920FA"/>
    <w:rsid w:val="00094B99"/>
    <w:rsid w:val="000A5534"/>
    <w:rsid w:val="000B11B7"/>
    <w:rsid w:val="000B7548"/>
    <w:rsid w:val="000B79C4"/>
    <w:rsid w:val="000C7484"/>
    <w:rsid w:val="000C7A45"/>
    <w:rsid w:val="000D20A6"/>
    <w:rsid w:val="000D55B3"/>
    <w:rsid w:val="000D671D"/>
    <w:rsid w:val="000E3891"/>
    <w:rsid w:val="000E7165"/>
    <w:rsid w:val="000F3763"/>
    <w:rsid w:val="000F4163"/>
    <w:rsid w:val="00103201"/>
    <w:rsid w:val="00105EDB"/>
    <w:rsid w:val="00107C09"/>
    <w:rsid w:val="00112273"/>
    <w:rsid w:val="001152A8"/>
    <w:rsid w:val="001153D2"/>
    <w:rsid w:val="00116281"/>
    <w:rsid w:val="00134180"/>
    <w:rsid w:val="0014238F"/>
    <w:rsid w:val="00142B03"/>
    <w:rsid w:val="00143CF8"/>
    <w:rsid w:val="00151894"/>
    <w:rsid w:val="00164E98"/>
    <w:rsid w:val="00166F7A"/>
    <w:rsid w:val="0017027C"/>
    <w:rsid w:val="00180F84"/>
    <w:rsid w:val="00181A53"/>
    <w:rsid w:val="001934E2"/>
    <w:rsid w:val="00196C8C"/>
    <w:rsid w:val="001B683A"/>
    <w:rsid w:val="001C0DE1"/>
    <w:rsid w:val="001F0013"/>
    <w:rsid w:val="001F1775"/>
    <w:rsid w:val="00206500"/>
    <w:rsid w:val="0020773B"/>
    <w:rsid w:val="00217D64"/>
    <w:rsid w:val="00220E68"/>
    <w:rsid w:val="0022593A"/>
    <w:rsid w:val="0022770C"/>
    <w:rsid w:val="002335F8"/>
    <w:rsid w:val="002352AD"/>
    <w:rsid w:val="002371CF"/>
    <w:rsid w:val="00240B8C"/>
    <w:rsid w:val="002536B2"/>
    <w:rsid w:val="002617BD"/>
    <w:rsid w:val="00262E49"/>
    <w:rsid w:val="0026600F"/>
    <w:rsid w:val="002664D7"/>
    <w:rsid w:val="00277882"/>
    <w:rsid w:val="00287851"/>
    <w:rsid w:val="00292641"/>
    <w:rsid w:val="00295D46"/>
    <w:rsid w:val="00296069"/>
    <w:rsid w:val="00297809"/>
    <w:rsid w:val="00297E44"/>
    <w:rsid w:val="002B394A"/>
    <w:rsid w:val="002C2FDF"/>
    <w:rsid w:val="002D15BF"/>
    <w:rsid w:val="002D1A18"/>
    <w:rsid w:val="002D49EE"/>
    <w:rsid w:val="002D5E97"/>
    <w:rsid w:val="002E0418"/>
    <w:rsid w:val="002E17FB"/>
    <w:rsid w:val="002F5BEE"/>
    <w:rsid w:val="002F669A"/>
    <w:rsid w:val="00305692"/>
    <w:rsid w:val="00313BDF"/>
    <w:rsid w:val="00315097"/>
    <w:rsid w:val="00316A1F"/>
    <w:rsid w:val="003231EB"/>
    <w:rsid w:val="003248C6"/>
    <w:rsid w:val="003268F7"/>
    <w:rsid w:val="00326DF0"/>
    <w:rsid w:val="00332780"/>
    <w:rsid w:val="00343194"/>
    <w:rsid w:val="00346EB4"/>
    <w:rsid w:val="0035705C"/>
    <w:rsid w:val="003577BE"/>
    <w:rsid w:val="00365465"/>
    <w:rsid w:val="003663E0"/>
    <w:rsid w:val="0036798C"/>
    <w:rsid w:val="00377F66"/>
    <w:rsid w:val="00381ED0"/>
    <w:rsid w:val="0039346D"/>
    <w:rsid w:val="003B59B8"/>
    <w:rsid w:val="003B7871"/>
    <w:rsid w:val="003D72D4"/>
    <w:rsid w:val="003E0CEC"/>
    <w:rsid w:val="003E2087"/>
    <w:rsid w:val="003E6756"/>
    <w:rsid w:val="003E6B34"/>
    <w:rsid w:val="003F54F3"/>
    <w:rsid w:val="004029EC"/>
    <w:rsid w:val="00402C47"/>
    <w:rsid w:val="004071AB"/>
    <w:rsid w:val="00416EAF"/>
    <w:rsid w:val="00422E3D"/>
    <w:rsid w:val="00424783"/>
    <w:rsid w:val="004312CF"/>
    <w:rsid w:val="00431551"/>
    <w:rsid w:val="004329E5"/>
    <w:rsid w:val="00432D9E"/>
    <w:rsid w:val="004546E6"/>
    <w:rsid w:val="0045563B"/>
    <w:rsid w:val="00461513"/>
    <w:rsid w:val="00471111"/>
    <w:rsid w:val="00475A5D"/>
    <w:rsid w:val="004809BB"/>
    <w:rsid w:val="0048572C"/>
    <w:rsid w:val="00495CE1"/>
    <w:rsid w:val="00496D66"/>
    <w:rsid w:val="004A04C9"/>
    <w:rsid w:val="004A38C9"/>
    <w:rsid w:val="004A4C92"/>
    <w:rsid w:val="004B4CCC"/>
    <w:rsid w:val="004C22F1"/>
    <w:rsid w:val="004C4BA7"/>
    <w:rsid w:val="004D56BA"/>
    <w:rsid w:val="004D58E0"/>
    <w:rsid w:val="004D6818"/>
    <w:rsid w:val="004E0999"/>
    <w:rsid w:val="004F5D54"/>
    <w:rsid w:val="00502E50"/>
    <w:rsid w:val="005034F1"/>
    <w:rsid w:val="0051144F"/>
    <w:rsid w:val="005172C4"/>
    <w:rsid w:val="00521FE4"/>
    <w:rsid w:val="00522B75"/>
    <w:rsid w:val="00523141"/>
    <w:rsid w:val="0052575B"/>
    <w:rsid w:val="0053376B"/>
    <w:rsid w:val="00541B88"/>
    <w:rsid w:val="00551D76"/>
    <w:rsid w:val="005572CB"/>
    <w:rsid w:val="005578C9"/>
    <w:rsid w:val="00565D8C"/>
    <w:rsid w:val="0056702C"/>
    <w:rsid w:val="005774A0"/>
    <w:rsid w:val="00581812"/>
    <w:rsid w:val="0058184D"/>
    <w:rsid w:val="00582D69"/>
    <w:rsid w:val="00583974"/>
    <w:rsid w:val="005867FC"/>
    <w:rsid w:val="005A5EA7"/>
    <w:rsid w:val="005B51C1"/>
    <w:rsid w:val="005C7625"/>
    <w:rsid w:val="005D01F8"/>
    <w:rsid w:val="005D0A35"/>
    <w:rsid w:val="005D4628"/>
    <w:rsid w:val="005D64FC"/>
    <w:rsid w:val="005D749C"/>
    <w:rsid w:val="005E3988"/>
    <w:rsid w:val="005E5B4E"/>
    <w:rsid w:val="005F1FB3"/>
    <w:rsid w:val="00601FB8"/>
    <w:rsid w:val="00602E7C"/>
    <w:rsid w:val="00610E1A"/>
    <w:rsid w:val="0062460A"/>
    <w:rsid w:val="00636F15"/>
    <w:rsid w:val="0064078F"/>
    <w:rsid w:val="0065000B"/>
    <w:rsid w:val="0065575E"/>
    <w:rsid w:val="00661672"/>
    <w:rsid w:val="006625A1"/>
    <w:rsid w:val="00665726"/>
    <w:rsid w:val="00666E76"/>
    <w:rsid w:val="0067424B"/>
    <w:rsid w:val="00676078"/>
    <w:rsid w:val="006946BB"/>
    <w:rsid w:val="00695074"/>
    <w:rsid w:val="00696607"/>
    <w:rsid w:val="006A5330"/>
    <w:rsid w:val="006B1DCF"/>
    <w:rsid w:val="006B34FA"/>
    <w:rsid w:val="006B608F"/>
    <w:rsid w:val="006B636B"/>
    <w:rsid w:val="006B638B"/>
    <w:rsid w:val="006C2AC6"/>
    <w:rsid w:val="006D33CD"/>
    <w:rsid w:val="006E2691"/>
    <w:rsid w:val="006E34EF"/>
    <w:rsid w:val="006F39C1"/>
    <w:rsid w:val="006F61A9"/>
    <w:rsid w:val="0071096D"/>
    <w:rsid w:val="00722B82"/>
    <w:rsid w:val="00726183"/>
    <w:rsid w:val="00734B38"/>
    <w:rsid w:val="007351BA"/>
    <w:rsid w:val="00735610"/>
    <w:rsid w:val="00744FCD"/>
    <w:rsid w:val="00752344"/>
    <w:rsid w:val="007537B1"/>
    <w:rsid w:val="0075392A"/>
    <w:rsid w:val="00766B3D"/>
    <w:rsid w:val="00766BF6"/>
    <w:rsid w:val="00773DBC"/>
    <w:rsid w:val="00776844"/>
    <w:rsid w:val="00791450"/>
    <w:rsid w:val="00792D8B"/>
    <w:rsid w:val="007942DE"/>
    <w:rsid w:val="00796039"/>
    <w:rsid w:val="007A094A"/>
    <w:rsid w:val="007A1DCC"/>
    <w:rsid w:val="007B223C"/>
    <w:rsid w:val="007B37BC"/>
    <w:rsid w:val="007C1228"/>
    <w:rsid w:val="007C49AE"/>
    <w:rsid w:val="007D124F"/>
    <w:rsid w:val="007D2E58"/>
    <w:rsid w:val="007E4DE9"/>
    <w:rsid w:val="007F0A81"/>
    <w:rsid w:val="007F3141"/>
    <w:rsid w:val="008053C5"/>
    <w:rsid w:val="00806369"/>
    <w:rsid w:val="008145B6"/>
    <w:rsid w:val="00816D1B"/>
    <w:rsid w:val="00824286"/>
    <w:rsid w:val="00826570"/>
    <w:rsid w:val="00826BCB"/>
    <w:rsid w:val="00841715"/>
    <w:rsid w:val="00841823"/>
    <w:rsid w:val="008467C5"/>
    <w:rsid w:val="008476CB"/>
    <w:rsid w:val="00847C97"/>
    <w:rsid w:val="0085420F"/>
    <w:rsid w:val="00857C50"/>
    <w:rsid w:val="00862C82"/>
    <w:rsid w:val="00872E86"/>
    <w:rsid w:val="00882CCB"/>
    <w:rsid w:val="00883BFE"/>
    <w:rsid w:val="00894351"/>
    <w:rsid w:val="00894A89"/>
    <w:rsid w:val="008A48CB"/>
    <w:rsid w:val="008A7B40"/>
    <w:rsid w:val="008B5C26"/>
    <w:rsid w:val="008C2E92"/>
    <w:rsid w:val="008D06F9"/>
    <w:rsid w:val="008D16C9"/>
    <w:rsid w:val="008D5879"/>
    <w:rsid w:val="008F3793"/>
    <w:rsid w:val="008F4897"/>
    <w:rsid w:val="00907AA8"/>
    <w:rsid w:val="00910E87"/>
    <w:rsid w:val="00913FCD"/>
    <w:rsid w:val="00916F94"/>
    <w:rsid w:val="009232A6"/>
    <w:rsid w:val="009244E8"/>
    <w:rsid w:val="00924CA0"/>
    <w:rsid w:val="00927544"/>
    <w:rsid w:val="00930045"/>
    <w:rsid w:val="00930B73"/>
    <w:rsid w:val="0094339D"/>
    <w:rsid w:val="00954480"/>
    <w:rsid w:val="00957F81"/>
    <w:rsid w:val="00976E8A"/>
    <w:rsid w:val="00980B4F"/>
    <w:rsid w:val="00990B7B"/>
    <w:rsid w:val="009935CB"/>
    <w:rsid w:val="009955E9"/>
    <w:rsid w:val="009A0F93"/>
    <w:rsid w:val="009A3257"/>
    <w:rsid w:val="009B7BBB"/>
    <w:rsid w:val="009C6908"/>
    <w:rsid w:val="009D36C4"/>
    <w:rsid w:val="009D4EC8"/>
    <w:rsid w:val="009D6F65"/>
    <w:rsid w:val="009E18BE"/>
    <w:rsid w:val="009F1ADD"/>
    <w:rsid w:val="009F3A52"/>
    <w:rsid w:val="009F54F8"/>
    <w:rsid w:val="009F7C47"/>
    <w:rsid w:val="00A0357A"/>
    <w:rsid w:val="00A175E6"/>
    <w:rsid w:val="00A24085"/>
    <w:rsid w:val="00A33B30"/>
    <w:rsid w:val="00A41DA9"/>
    <w:rsid w:val="00A569D3"/>
    <w:rsid w:val="00A72916"/>
    <w:rsid w:val="00A81F68"/>
    <w:rsid w:val="00A935A4"/>
    <w:rsid w:val="00AA08F2"/>
    <w:rsid w:val="00AA4A74"/>
    <w:rsid w:val="00AA6EEF"/>
    <w:rsid w:val="00AB172C"/>
    <w:rsid w:val="00AB19F8"/>
    <w:rsid w:val="00AB6CD1"/>
    <w:rsid w:val="00AC0BC0"/>
    <w:rsid w:val="00AC24A0"/>
    <w:rsid w:val="00AD18D3"/>
    <w:rsid w:val="00AD4AB4"/>
    <w:rsid w:val="00AD6698"/>
    <w:rsid w:val="00AE4613"/>
    <w:rsid w:val="00AE6E90"/>
    <w:rsid w:val="00AF2AC0"/>
    <w:rsid w:val="00AF41B1"/>
    <w:rsid w:val="00AF48D8"/>
    <w:rsid w:val="00B075CF"/>
    <w:rsid w:val="00B2194D"/>
    <w:rsid w:val="00B47611"/>
    <w:rsid w:val="00B60F1C"/>
    <w:rsid w:val="00B74839"/>
    <w:rsid w:val="00B75980"/>
    <w:rsid w:val="00B81830"/>
    <w:rsid w:val="00BA245F"/>
    <w:rsid w:val="00BA6E9F"/>
    <w:rsid w:val="00BA7763"/>
    <w:rsid w:val="00BB31D9"/>
    <w:rsid w:val="00BB3D5D"/>
    <w:rsid w:val="00BC0E15"/>
    <w:rsid w:val="00BC0EC0"/>
    <w:rsid w:val="00BD7F20"/>
    <w:rsid w:val="00BF2E29"/>
    <w:rsid w:val="00C007B0"/>
    <w:rsid w:val="00C06CD2"/>
    <w:rsid w:val="00C071B8"/>
    <w:rsid w:val="00C1090E"/>
    <w:rsid w:val="00C128AF"/>
    <w:rsid w:val="00C22DE0"/>
    <w:rsid w:val="00C2345F"/>
    <w:rsid w:val="00C362E4"/>
    <w:rsid w:val="00C43186"/>
    <w:rsid w:val="00C516CB"/>
    <w:rsid w:val="00C52CB3"/>
    <w:rsid w:val="00C65B1C"/>
    <w:rsid w:val="00C7007E"/>
    <w:rsid w:val="00C70CBA"/>
    <w:rsid w:val="00C7126A"/>
    <w:rsid w:val="00C76501"/>
    <w:rsid w:val="00C82297"/>
    <w:rsid w:val="00C87EEC"/>
    <w:rsid w:val="00C90A3F"/>
    <w:rsid w:val="00C91CC8"/>
    <w:rsid w:val="00CB6563"/>
    <w:rsid w:val="00CB74AD"/>
    <w:rsid w:val="00CC6808"/>
    <w:rsid w:val="00CC71D2"/>
    <w:rsid w:val="00CC7FF8"/>
    <w:rsid w:val="00CD5058"/>
    <w:rsid w:val="00CD6FDA"/>
    <w:rsid w:val="00CF13C5"/>
    <w:rsid w:val="00D1104B"/>
    <w:rsid w:val="00D14E82"/>
    <w:rsid w:val="00D14F1B"/>
    <w:rsid w:val="00D21642"/>
    <w:rsid w:val="00D326CD"/>
    <w:rsid w:val="00D521F2"/>
    <w:rsid w:val="00D577FD"/>
    <w:rsid w:val="00D6575F"/>
    <w:rsid w:val="00D770B8"/>
    <w:rsid w:val="00D828AA"/>
    <w:rsid w:val="00D93052"/>
    <w:rsid w:val="00D93E32"/>
    <w:rsid w:val="00DA2255"/>
    <w:rsid w:val="00DA51B5"/>
    <w:rsid w:val="00DA5CCE"/>
    <w:rsid w:val="00DB1A05"/>
    <w:rsid w:val="00DB761D"/>
    <w:rsid w:val="00DB7BBE"/>
    <w:rsid w:val="00DC4249"/>
    <w:rsid w:val="00DC5D02"/>
    <w:rsid w:val="00DD0A0F"/>
    <w:rsid w:val="00DD35F7"/>
    <w:rsid w:val="00DD6603"/>
    <w:rsid w:val="00DF0774"/>
    <w:rsid w:val="00DF354C"/>
    <w:rsid w:val="00E07FB3"/>
    <w:rsid w:val="00E239E4"/>
    <w:rsid w:val="00E258C9"/>
    <w:rsid w:val="00E3550E"/>
    <w:rsid w:val="00E364E1"/>
    <w:rsid w:val="00E36D99"/>
    <w:rsid w:val="00E67956"/>
    <w:rsid w:val="00E75554"/>
    <w:rsid w:val="00E8358C"/>
    <w:rsid w:val="00E92BE9"/>
    <w:rsid w:val="00E943C4"/>
    <w:rsid w:val="00EC1288"/>
    <w:rsid w:val="00EC4CE6"/>
    <w:rsid w:val="00EC65F0"/>
    <w:rsid w:val="00EC6E32"/>
    <w:rsid w:val="00EC7670"/>
    <w:rsid w:val="00ED13EE"/>
    <w:rsid w:val="00EE7E7C"/>
    <w:rsid w:val="00F01DAE"/>
    <w:rsid w:val="00F22A14"/>
    <w:rsid w:val="00F26924"/>
    <w:rsid w:val="00F44ED8"/>
    <w:rsid w:val="00F63391"/>
    <w:rsid w:val="00F64312"/>
    <w:rsid w:val="00F85D90"/>
    <w:rsid w:val="00FB0FFC"/>
    <w:rsid w:val="00FB42EA"/>
    <w:rsid w:val="00FB5F7F"/>
    <w:rsid w:val="00FB660E"/>
    <w:rsid w:val="00FC2F3E"/>
    <w:rsid w:val="00FD0D5A"/>
    <w:rsid w:val="00FD1822"/>
    <w:rsid w:val="00FD2B39"/>
    <w:rsid w:val="00FD52E6"/>
    <w:rsid w:val="00FF2631"/>
    <w:rsid w:val="00FF5F61"/>
    <w:rsid w:val="00FF6E5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309DB"/>
  <w15:docId w15:val="{9F59F31F-5BB9-4144-BAE2-B3AC7A55F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B7BBB"/>
    <w:pPr>
      <w:spacing w:after="0" w:line="240" w:lineRule="auto"/>
    </w:pPr>
    <w:rPr>
      <w:rFonts w:ascii="Verdana" w:eastAsia="Times New Roman" w:hAnsi="Verdana" w:cs="Times New Roman"/>
      <w:sz w:val="20"/>
      <w:szCs w:val="24"/>
      <w:lang w:val="en-GB"/>
    </w:rPr>
  </w:style>
  <w:style w:type="paragraph" w:styleId="Antrat1">
    <w:name w:val="heading 1"/>
    <w:basedOn w:val="prastasis"/>
    <w:next w:val="prastasis"/>
    <w:link w:val="Antrat1Diagrama"/>
    <w:uiPriority w:val="99"/>
    <w:qFormat/>
    <w:rsid w:val="009B7BBB"/>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uiPriority w:val="99"/>
    <w:qFormat/>
    <w:rsid w:val="009B7BBB"/>
    <w:pPr>
      <w:keepNext/>
      <w:spacing w:before="240" w:after="60"/>
      <w:outlineLvl w:val="1"/>
    </w:pPr>
    <w:rPr>
      <w:rFonts w:ascii="Arial" w:hAnsi="Arial" w:cs="Arial"/>
      <w:b/>
      <w:bCs/>
      <w:i/>
      <w:iCs/>
      <w:sz w:val="28"/>
      <w:szCs w:val="28"/>
    </w:rPr>
  </w:style>
  <w:style w:type="paragraph" w:styleId="Antrat3">
    <w:name w:val="heading 3"/>
    <w:basedOn w:val="prastasis"/>
    <w:next w:val="prastasis"/>
    <w:link w:val="Antrat3Diagrama"/>
    <w:uiPriority w:val="99"/>
    <w:qFormat/>
    <w:rsid w:val="009B7BBB"/>
    <w:pPr>
      <w:keepNext/>
      <w:spacing w:before="240" w:after="60"/>
      <w:outlineLvl w:val="2"/>
    </w:pPr>
    <w:rPr>
      <w:rFonts w:ascii="Arial" w:hAnsi="Arial" w:cs="Arial"/>
      <w:b/>
      <w:bCs/>
      <w:sz w:val="26"/>
      <w:szCs w:val="26"/>
    </w:rPr>
  </w:style>
  <w:style w:type="paragraph" w:styleId="Antrat4">
    <w:name w:val="heading 4"/>
    <w:basedOn w:val="prastasis"/>
    <w:next w:val="prastasis"/>
    <w:link w:val="Antrat4Diagrama"/>
    <w:qFormat/>
    <w:rsid w:val="009B7BBB"/>
    <w:pPr>
      <w:keepNext/>
      <w:spacing w:before="240" w:after="60"/>
      <w:outlineLvl w:val="3"/>
    </w:pPr>
    <w:rPr>
      <w:rFonts w:ascii="Times New Roman" w:hAnsi="Times New Roman"/>
      <w:b/>
      <w:bCs/>
      <w:sz w:val="28"/>
      <w:szCs w:val="28"/>
    </w:rPr>
  </w:style>
  <w:style w:type="paragraph" w:styleId="Antrat5">
    <w:name w:val="heading 5"/>
    <w:basedOn w:val="prastasis"/>
    <w:next w:val="prastasis"/>
    <w:link w:val="Antrat5Diagrama"/>
    <w:qFormat/>
    <w:rsid w:val="009B7BBB"/>
    <w:pPr>
      <w:keepNext/>
      <w:jc w:val="both"/>
      <w:outlineLvl w:val="4"/>
    </w:pPr>
    <w:rPr>
      <w:rFonts w:ascii="Times New Roman" w:hAnsi="Times New Roman"/>
      <w:b/>
      <w:bCs/>
      <w:sz w:val="22"/>
      <w:lang w:val="lt-LT"/>
    </w:rPr>
  </w:style>
  <w:style w:type="paragraph" w:styleId="Antrat6">
    <w:name w:val="heading 6"/>
    <w:basedOn w:val="prastasis"/>
    <w:next w:val="prastasis"/>
    <w:link w:val="Antrat6Diagrama"/>
    <w:qFormat/>
    <w:rsid w:val="009B7BBB"/>
    <w:pPr>
      <w:keepNext/>
      <w:jc w:val="both"/>
      <w:outlineLvl w:val="5"/>
    </w:pPr>
    <w:rPr>
      <w:rFonts w:ascii="Times New Roman" w:hAnsi="Times New Roman"/>
      <w:b/>
      <w:bCs/>
      <w:sz w:val="24"/>
      <w:szCs w:val="22"/>
    </w:rPr>
  </w:style>
  <w:style w:type="paragraph" w:styleId="Antrat7">
    <w:name w:val="heading 7"/>
    <w:basedOn w:val="prastasis"/>
    <w:next w:val="prastasis"/>
    <w:link w:val="Antrat7Diagrama"/>
    <w:qFormat/>
    <w:rsid w:val="009B7BBB"/>
    <w:pPr>
      <w:spacing w:before="240" w:after="60"/>
      <w:outlineLvl w:val="6"/>
    </w:pPr>
    <w:rPr>
      <w:rFonts w:ascii="Times New Roman" w:hAnsi="Times New Roman"/>
      <w:sz w:val="24"/>
    </w:rPr>
  </w:style>
  <w:style w:type="paragraph" w:styleId="Antrat8">
    <w:name w:val="heading 8"/>
    <w:basedOn w:val="prastasis"/>
    <w:next w:val="prastasis"/>
    <w:link w:val="Antrat8Diagrama"/>
    <w:qFormat/>
    <w:rsid w:val="009B7BBB"/>
    <w:pPr>
      <w:spacing w:before="240" w:after="60"/>
      <w:outlineLvl w:val="7"/>
    </w:pPr>
    <w:rPr>
      <w:rFonts w:ascii="Times New Roman" w:hAnsi="Times New Roman"/>
      <w:i/>
      <w:iCs/>
      <w:sz w:val="24"/>
    </w:rPr>
  </w:style>
  <w:style w:type="paragraph" w:styleId="Antrat9">
    <w:name w:val="heading 9"/>
    <w:basedOn w:val="prastasis"/>
    <w:next w:val="prastasis"/>
    <w:link w:val="Antrat9Diagrama"/>
    <w:qFormat/>
    <w:rsid w:val="009B7BBB"/>
    <w:pPr>
      <w:spacing w:before="240" w:after="60"/>
      <w:outlineLvl w:val="8"/>
    </w:pPr>
    <w:rPr>
      <w:rFonts w:ascii="Arial" w:hAnsi="Arial" w:cs="Arial"/>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9B7BBB"/>
    <w:rPr>
      <w:rFonts w:ascii="Arial" w:eastAsia="Times New Roman" w:hAnsi="Arial" w:cs="Arial"/>
      <w:b/>
      <w:bCs/>
      <w:kern w:val="32"/>
      <w:sz w:val="32"/>
      <w:szCs w:val="32"/>
      <w:lang w:val="en-GB"/>
    </w:rPr>
  </w:style>
  <w:style w:type="character" w:customStyle="1" w:styleId="Antrat2Diagrama">
    <w:name w:val="Antraštė 2 Diagrama"/>
    <w:basedOn w:val="Numatytasispastraiposriftas"/>
    <w:link w:val="Antrat2"/>
    <w:uiPriority w:val="99"/>
    <w:rsid w:val="009B7BBB"/>
    <w:rPr>
      <w:rFonts w:ascii="Arial" w:eastAsia="Times New Roman" w:hAnsi="Arial" w:cs="Arial"/>
      <w:b/>
      <w:bCs/>
      <w:i/>
      <w:iCs/>
      <w:sz w:val="28"/>
      <w:szCs w:val="28"/>
      <w:lang w:val="en-GB"/>
    </w:rPr>
  </w:style>
  <w:style w:type="character" w:customStyle="1" w:styleId="Antrat3Diagrama">
    <w:name w:val="Antraštė 3 Diagrama"/>
    <w:basedOn w:val="Numatytasispastraiposriftas"/>
    <w:link w:val="Antrat3"/>
    <w:uiPriority w:val="99"/>
    <w:rsid w:val="009B7BBB"/>
    <w:rPr>
      <w:rFonts w:ascii="Arial" w:eastAsia="Times New Roman" w:hAnsi="Arial" w:cs="Arial"/>
      <w:b/>
      <w:bCs/>
      <w:sz w:val="26"/>
      <w:szCs w:val="26"/>
      <w:lang w:val="en-GB"/>
    </w:rPr>
  </w:style>
  <w:style w:type="character" w:customStyle="1" w:styleId="Antrat4Diagrama">
    <w:name w:val="Antraštė 4 Diagrama"/>
    <w:basedOn w:val="Numatytasispastraiposriftas"/>
    <w:link w:val="Antrat4"/>
    <w:rsid w:val="009B7BBB"/>
    <w:rPr>
      <w:rFonts w:ascii="Times New Roman" w:eastAsia="Times New Roman" w:hAnsi="Times New Roman" w:cs="Times New Roman"/>
      <w:b/>
      <w:bCs/>
      <w:sz w:val="28"/>
      <w:szCs w:val="28"/>
      <w:lang w:val="en-GB"/>
    </w:rPr>
  </w:style>
  <w:style w:type="character" w:customStyle="1" w:styleId="Antrat5Diagrama">
    <w:name w:val="Antraštė 5 Diagrama"/>
    <w:basedOn w:val="Numatytasispastraiposriftas"/>
    <w:link w:val="Antrat5"/>
    <w:rsid w:val="009B7BBB"/>
    <w:rPr>
      <w:rFonts w:ascii="Times New Roman" w:eastAsia="Times New Roman" w:hAnsi="Times New Roman" w:cs="Times New Roman"/>
      <w:b/>
      <w:bCs/>
      <w:szCs w:val="24"/>
    </w:rPr>
  </w:style>
  <w:style w:type="character" w:customStyle="1" w:styleId="Antrat6Diagrama">
    <w:name w:val="Antraštė 6 Diagrama"/>
    <w:basedOn w:val="Numatytasispastraiposriftas"/>
    <w:link w:val="Antrat6"/>
    <w:rsid w:val="009B7BBB"/>
    <w:rPr>
      <w:rFonts w:ascii="Times New Roman" w:eastAsia="Times New Roman" w:hAnsi="Times New Roman" w:cs="Times New Roman"/>
      <w:b/>
      <w:bCs/>
      <w:sz w:val="24"/>
      <w:lang w:val="en-GB"/>
    </w:rPr>
  </w:style>
  <w:style w:type="character" w:customStyle="1" w:styleId="Antrat7Diagrama">
    <w:name w:val="Antraštė 7 Diagrama"/>
    <w:basedOn w:val="Numatytasispastraiposriftas"/>
    <w:link w:val="Antrat7"/>
    <w:rsid w:val="009B7BBB"/>
    <w:rPr>
      <w:rFonts w:ascii="Times New Roman" w:eastAsia="Times New Roman" w:hAnsi="Times New Roman" w:cs="Times New Roman"/>
      <w:sz w:val="24"/>
      <w:szCs w:val="24"/>
      <w:lang w:val="en-GB"/>
    </w:rPr>
  </w:style>
  <w:style w:type="character" w:customStyle="1" w:styleId="Antrat8Diagrama">
    <w:name w:val="Antraštė 8 Diagrama"/>
    <w:basedOn w:val="Numatytasispastraiposriftas"/>
    <w:link w:val="Antrat8"/>
    <w:rsid w:val="009B7BBB"/>
    <w:rPr>
      <w:rFonts w:ascii="Times New Roman" w:eastAsia="Times New Roman" w:hAnsi="Times New Roman" w:cs="Times New Roman"/>
      <w:i/>
      <w:iCs/>
      <w:sz w:val="24"/>
      <w:szCs w:val="24"/>
      <w:lang w:val="en-GB"/>
    </w:rPr>
  </w:style>
  <w:style w:type="character" w:customStyle="1" w:styleId="Antrat9Diagrama">
    <w:name w:val="Antraštė 9 Diagrama"/>
    <w:basedOn w:val="Numatytasispastraiposriftas"/>
    <w:link w:val="Antrat9"/>
    <w:rsid w:val="009B7BBB"/>
    <w:rPr>
      <w:rFonts w:ascii="Arial" w:eastAsia="Times New Roman" w:hAnsi="Arial" w:cs="Arial"/>
      <w:lang w:val="en-GB"/>
    </w:rPr>
  </w:style>
  <w:style w:type="character" w:styleId="Hipersaitas">
    <w:name w:val="Hyperlink"/>
    <w:basedOn w:val="Numatytasispastraiposriftas"/>
    <w:uiPriority w:val="99"/>
    <w:rsid w:val="009B7BBB"/>
    <w:rPr>
      <w:color w:val="0000FF"/>
      <w:u w:val="single"/>
    </w:rPr>
  </w:style>
  <w:style w:type="paragraph" w:customStyle="1" w:styleId="PI-1EMEASMCA">
    <w:name w:val="PI-1 EMEA_SMCA"/>
    <w:basedOn w:val="Antrat2"/>
    <w:autoRedefine/>
    <w:uiPriority w:val="99"/>
    <w:rsid w:val="009B7BBB"/>
    <w:pPr>
      <w:tabs>
        <w:tab w:val="left" w:pos="567"/>
      </w:tabs>
      <w:spacing w:before="0" w:after="0"/>
      <w:ind w:left="567" w:hanging="567"/>
    </w:pPr>
    <w:rPr>
      <w:rFonts w:ascii="Times New Roman" w:hAnsi="Times New Roman" w:cs="Times New Roman"/>
      <w:bCs w:val="0"/>
      <w:i w:val="0"/>
      <w:iCs w:val="0"/>
      <w:sz w:val="22"/>
      <w:szCs w:val="22"/>
    </w:rPr>
  </w:style>
  <w:style w:type="paragraph" w:customStyle="1" w:styleId="PI-1labEMEASMCA">
    <w:name w:val="PI-1_lab EMEA_SMCA"/>
    <w:basedOn w:val="prastasis"/>
    <w:link w:val="PI-1labEMEASMCAChar"/>
    <w:autoRedefine/>
    <w:rsid w:val="009B7BBB"/>
    <w:pPr>
      <w:pBdr>
        <w:top w:val="single" w:sz="4" w:space="1" w:color="auto"/>
        <w:left w:val="single" w:sz="4" w:space="4" w:color="auto"/>
        <w:bottom w:val="single" w:sz="4" w:space="1" w:color="auto"/>
        <w:right w:val="single" w:sz="4" w:space="4" w:color="auto"/>
      </w:pBdr>
      <w:tabs>
        <w:tab w:val="left" w:pos="540"/>
      </w:tabs>
    </w:pPr>
    <w:rPr>
      <w:b/>
      <w:noProof/>
      <w:sz w:val="22"/>
      <w:szCs w:val="22"/>
    </w:rPr>
  </w:style>
  <w:style w:type="character" w:customStyle="1" w:styleId="PI-1labEMEASMCAChar">
    <w:name w:val="PI-1_lab EMEA_SMCA Char"/>
    <w:basedOn w:val="Numatytasispastraiposriftas"/>
    <w:link w:val="PI-1labEMEASMCA"/>
    <w:rsid w:val="009B7BBB"/>
    <w:rPr>
      <w:rFonts w:ascii="Verdana" w:eastAsia="Times New Roman" w:hAnsi="Verdana" w:cs="Times New Roman"/>
      <w:b/>
      <w:noProof/>
      <w:lang w:val="en-GB"/>
    </w:rPr>
  </w:style>
  <w:style w:type="paragraph" w:customStyle="1" w:styleId="PI-2EMEASMCA">
    <w:name w:val="PI-2 EMEA_SMCA"/>
    <w:basedOn w:val="Antrat3"/>
    <w:autoRedefine/>
    <w:uiPriority w:val="99"/>
    <w:rsid w:val="009B7BBB"/>
    <w:pPr>
      <w:keepLines/>
      <w:tabs>
        <w:tab w:val="left" w:pos="567"/>
      </w:tabs>
      <w:spacing w:before="0" w:after="0"/>
      <w:ind w:left="567" w:hanging="567"/>
    </w:pPr>
    <w:rPr>
      <w:rFonts w:ascii="Times New Roman" w:hAnsi="Times New Roman" w:cs="Times New Roman"/>
      <w:b w:val="0"/>
      <w:bCs w:val="0"/>
      <w:kern w:val="28"/>
      <w:sz w:val="22"/>
      <w:szCs w:val="22"/>
    </w:rPr>
  </w:style>
  <w:style w:type="paragraph" w:customStyle="1" w:styleId="BTEMEASMCA">
    <w:name w:val="BT EMEA_SMCA"/>
    <w:basedOn w:val="prastasis"/>
    <w:link w:val="BTEMEASMCAChar"/>
    <w:autoRedefine/>
    <w:rsid w:val="009B7BBB"/>
    <w:pPr>
      <w:tabs>
        <w:tab w:val="left" w:pos="1296"/>
        <w:tab w:val="left" w:pos="2592"/>
        <w:tab w:val="left" w:pos="3888"/>
        <w:tab w:val="left" w:pos="5184"/>
        <w:tab w:val="left" w:pos="6480"/>
        <w:tab w:val="left" w:pos="7776"/>
      </w:tabs>
    </w:pPr>
    <w:rPr>
      <w:rFonts w:ascii="Times New Roman" w:hAnsi="Times New Roman"/>
      <w:sz w:val="22"/>
      <w:szCs w:val="22"/>
    </w:rPr>
  </w:style>
  <w:style w:type="character" w:customStyle="1" w:styleId="BTEMEASMCAChar">
    <w:name w:val="BT EMEA_SMCA Char"/>
    <w:basedOn w:val="Numatytasispastraiposriftas"/>
    <w:link w:val="BTEMEASMCA"/>
    <w:rsid w:val="009B7BBB"/>
    <w:rPr>
      <w:rFonts w:ascii="Times New Roman" w:eastAsia="Times New Roman" w:hAnsi="Times New Roman" w:cs="Times New Roman"/>
      <w:lang w:val="en-GB"/>
    </w:rPr>
  </w:style>
  <w:style w:type="paragraph" w:customStyle="1" w:styleId="TTEMEASMCA">
    <w:name w:val="TT EMEA_SMCA"/>
    <w:basedOn w:val="Antrat1"/>
    <w:link w:val="TTEMEASMCAChar"/>
    <w:autoRedefine/>
    <w:rsid w:val="009B7BBB"/>
    <w:pPr>
      <w:keepNext w:val="0"/>
      <w:tabs>
        <w:tab w:val="left" w:pos="567"/>
      </w:tabs>
      <w:spacing w:before="0" w:after="0"/>
      <w:ind w:left="567" w:hanging="567"/>
      <w:jc w:val="center"/>
    </w:pPr>
    <w:rPr>
      <w:rFonts w:ascii="Times New Roman" w:hAnsi="Times New Roman" w:cs="Times New Roman"/>
      <w:bCs w:val="0"/>
      <w:caps/>
      <w:kern w:val="0"/>
      <w:sz w:val="22"/>
      <w:szCs w:val="22"/>
      <w:lang w:val="en-US"/>
    </w:rPr>
  </w:style>
  <w:style w:type="character" w:customStyle="1" w:styleId="TTEMEASMCAChar">
    <w:name w:val="TT EMEA_SMCA Char"/>
    <w:basedOn w:val="Numatytasispastraiposriftas"/>
    <w:link w:val="TTEMEASMCA"/>
    <w:rsid w:val="009B7BBB"/>
    <w:rPr>
      <w:rFonts w:ascii="Times New Roman" w:eastAsia="Times New Roman" w:hAnsi="Times New Roman" w:cs="Times New Roman"/>
      <w:b/>
      <w:caps/>
      <w:lang w:val="en-US"/>
    </w:rPr>
  </w:style>
  <w:style w:type="paragraph" w:customStyle="1" w:styleId="BTAnIIEMEASMCA">
    <w:name w:val="BT(AnII) EMEA_SMCA"/>
    <w:basedOn w:val="Debesliotekstas"/>
    <w:autoRedefine/>
    <w:uiPriority w:val="99"/>
    <w:rsid w:val="009B7BBB"/>
    <w:pPr>
      <w:tabs>
        <w:tab w:val="left" w:pos="1701"/>
      </w:tabs>
      <w:ind w:left="1701" w:hanging="567"/>
    </w:pPr>
    <w:rPr>
      <w:rFonts w:ascii="Times New Roman" w:hAnsi="Times New Roman"/>
      <w:b/>
      <w:sz w:val="22"/>
      <w:szCs w:val="22"/>
    </w:rPr>
  </w:style>
  <w:style w:type="paragraph" w:styleId="Debesliotekstas">
    <w:name w:val="Balloon Text"/>
    <w:basedOn w:val="prastasis"/>
    <w:link w:val="DebesliotekstasDiagrama"/>
    <w:uiPriority w:val="99"/>
    <w:semiHidden/>
    <w:rsid w:val="009B7BBB"/>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B7BBB"/>
    <w:rPr>
      <w:rFonts w:ascii="Tahoma" w:eastAsia="Times New Roman" w:hAnsi="Tahoma" w:cs="Tahoma"/>
      <w:sz w:val="16"/>
      <w:szCs w:val="16"/>
      <w:lang w:val="en-GB"/>
    </w:rPr>
  </w:style>
  <w:style w:type="paragraph" w:customStyle="1" w:styleId="BT-EMEASMCA">
    <w:name w:val="BT- EMEA_SMCA"/>
    <w:basedOn w:val="BTEMEASMCA"/>
    <w:autoRedefine/>
    <w:uiPriority w:val="99"/>
    <w:rsid w:val="009B7BBB"/>
    <w:pPr>
      <w:numPr>
        <w:numId w:val="1"/>
      </w:numPr>
      <w:tabs>
        <w:tab w:val="clear" w:pos="720"/>
        <w:tab w:val="num" w:pos="360"/>
      </w:tabs>
      <w:ind w:left="426" w:hanging="426"/>
    </w:pPr>
  </w:style>
  <w:style w:type="paragraph" w:customStyle="1" w:styleId="PI-3EMEASMCA">
    <w:name w:val="PI-3 EMEA_SMCA"/>
    <w:basedOn w:val="prastasis"/>
    <w:autoRedefine/>
    <w:rsid w:val="009B7BBB"/>
    <w:pPr>
      <w:spacing w:line="220" w:lineRule="exact"/>
    </w:pPr>
    <w:rPr>
      <w:b/>
      <w:bCs/>
      <w:sz w:val="22"/>
      <w:szCs w:val="22"/>
    </w:rPr>
  </w:style>
  <w:style w:type="paragraph" w:customStyle="1" w:styleId="BTbEMEASMCA">
    <w:name w:val="BT(b) EMEA_SMCA"/>
    <w:basedOn w:val="BTEMEASMCA"/>
    <w:autoRedefine/>
    <w:uiPriority w:val="99"/>
    <w:rsid w:val="00D14F1B"/>
    <w:rPr>
      <w:b/>
    </w:rPr>
  </w:style>
  <w:style w:type="paragraph" w:customStyle="1" w:styleId="BTbeEMEASMCA">
    <w:name w:val="BT(be) EMEA_SMCA"/>
    <w:basedOn w:val="BTEMEASMCA"/>
    <w:autoRedefine/>
    <w:rsid w:val="009B7BBB"/>
    <w:pPr>
      <w:jc w:val="center"/>
    </w:pPr>
    <w:rPr>
      <w:b/>
    </w:rPr>
  </w:style>
  <w:style w:type="paragraph" w:customStyle="1" w:styleId="BTeEMEASMCA">
    <w:name w:val="BT(e) EMEA_SMCA"/>
    <w:basedOn w:val="BTEMEASMCA"/>
    <w:autoRedefine/>
    <w:rsid w:val="009B7BBB"/>
    <w:pPr>
      <w:jc w:val="center"/>
    </w:pPr>
  </w:style>
  <w:style w:type="paragraph" w:customStyle="1" w:styleId="BTgEMEASMCA">
    <w:name w:val="BT(g) EMEA_SMCA"/>
    <w:basedOn w:val="BTEMEASMCA"/>
    <w:link w:val="BTgEMEASMCAChar"/>
    <w:autoRedefine/>
    <w:rsid w:val="009B7BBB"/>
    <w:rPr>
      <w:i/>
      <w:color w:val="008000"/>
    </w:rPr>
  </w:style>
  <w:style w:type="character" w:customStyle="1" w:styleId="BTgEMEASMCAChar">
    <w:name w:val="BT(g) EMEA_SMCA Char"/>
    <w:basedOn w:val="BTEMEASMCAChar"/>
    <w:link w:val="BTgEMEASMCA"/>
    <w:rsid w:val="009B7BBB"/>
    <w:rPr>
      <w:rFonts w:ascii="Times New Roman" w:eastAsia="Times New Roman" w:hAnsi="Times New Roman" w:cs="Times New Roman"/>
      <w:i/>
      <w:color w:val="008000"/>
      <w:lang w:val="en-GB"/>
    </w:rPr>
  </w:style>
  <w:style w:type="paragraph" w:customStyle="1" w:styleId="BTuEMEASMCA">
    <w:name w:val="BT(u) EMEA_SMCA"/>
    <w:basedOn w:val="BTEMEASMCA"/>
    <w:autoRedefine/>
    <w:rsid w:val="009B7BBB"/>
    <w:rPr>
      <w:u w:val="single"/>
    </w:rPr>
  </w:style>
  <w:style w:type="paragraph" w:styleId="Pagrindinistekstas">
    <w:name w:val="Body Text"/>
    <w:aliases w:val="Body Text Char Char Char"/>
    <w:basedOn w:val="prastasis"/>
    <w:link w:val="PagrindinistekstasDiagrama"/>
    <w:uiPriority w:val="99"/>
    <w:rsid w:val="009B7BBB"/>
    <w:pPr>
      <w:jc w:val="both"/>
    </w:pPr>
    <w:rPr>
      <w:color w:val="FF0000"/>
      <w:sz w:val="22"/>
    </w:rPr>
  </w:style>
  <w:style w:type="character" w:customStyle="1" w:styleId="PagrindinistekstasDiagrama">
    <w:name w:val="Pagrindinis tekstas Diagrama"/>
    <w:aliases w:val="Body Text Char Char Char Diagrama"/>
    <w:basedOn w:val="Numatytasispastraiposriftas"/>
    <w:link w:val="Pagrindinistekstas"/>
    <w:uiPriority w:val="99"/>
    <w:rsid w:val="009B7BBB"/>
    <w:rPr>
      <w:rFonts w:ascii="Verdana" w:eastAsia="Times New Roman" w:hAnsi="Verdana" w:cs="Times New Roman"/>
      <w:color w:val="FF0000"/>
      <w:szCs w:val="24"/>
      <w:lang w:val="en-GB"/>
    </w:rPr>
  </w:style>
  <w:style w:type="character" w:customStyle="1" w:styleId="BodyTextChar">
    <w:name w:val="Body Text Char"/>
    <w:basedOn w:val="Numatytasispastraiposriftas"/>
    <w:uiPriority w:val="99"/>
    <w:semiHidden/>
    <w:rsid w:val="009B7BBB"/>
    <w:rPr>
      <w:rFonts w:ascii="Verdana" w:eastAsia="Times New Roman" w:hAnsi="Verdana" w:cs="Times New Roman"/>
      <w:sz w:val="20"/>
      <w:szCs w:val="24"/>
      <w:lang w:val="en-GB"/>
    </w:rPr>
  </w:style>
  <w:style w:type="paragraph" w:styleId="Paprastasistekstas">
    <w:name w:val="Plain Text"/>
    <w:basedOn w:val="prastasis"/>
    <w:link w:val="PaprastasistekstasDiagrama"/>
    <w:uiPriority w:val="99"/>
    <w:rsid w:val="009B7BBB"/>
    <w:rPr>
      <w:rFonts w:ascii="Courier New" w:hAnsi="Courier New"/>
      <w:szCs w:val="20"/>
      <w:lang w:val="de-DE" w:eastAsia="de-DE"/>
    </w:rPr>
  </w:style>
  <w:style w:type="character" w:customStyle="1" w:styleId="PaprastasistekstasDiagrama">
    <w:name w:val="Paprastasis tekstas Diagrama"/>
    <w:basedOn w:val="Numatytasispastraiposriftas"/>
    <w:link w:val="Paprastasistekstas"/>
    <w:uiPriority w:val="99"/>
    <w:rsid w:val="009B7BBB"/>
    <w:rPr>
      <w:rFonts w:ascii="Courier New" w:eastAsia="Times New Roman" w:hAnsi="Courier New" w:cs="Times New Roman"/>
      <w:sz w:val="20"/>
      <w:szCs w:val="20"/>
      <w:lang w:val="de-DE" w:eastAsia="de-DE"/>
    </w:rPr>
  </w:style>
  <w:style w:type="paragraph" w:styleId="Vokoatgalinisadresas">
    <w:name w:val="envelope return"/>
    <w:basedOn w:val="prastasis"/>
    <w:rsid w:val="009B7BBB"/>
    <w:rPr>
      <w:rFonts w:ascii="Arial" w:hAnsi="Arial"/>
      <w:b/>
      <w:sz w:val="28"/>
    </w:rPr>
  </w:style>
  <w:style w:type="paragraph" w:styleId="Adresasantvoko">
    <w:name w:val="envelope address"/>
    <w:basedOn w:val="prastasis"/>
    <w:rsid w:val="009B7BBB"/>
    <w:pPr>
      <w:framePr w:w="7920" w:h="1980" w:hRule="exact" w:hSpace="180" w:wrap="auto" w:hAnchor="page" w:xAlign="center" w:yAlign="bottom"/>
      <w:ind w:left="2880"/>
    </w:pPr>
    <w:rPr>
      <w:rFonts w:ascii="Arial" w:hAnsi="Arial"/>
      <w:b/>
      <w:sz w:val="28"/>
    </w:rPr>
  </w:style>
  <w:style w:type="paragraph" w:styleId="Porat">
    <w:name w:val="footer"/>
    <w:basedOn w:val="prastasis"/>
    <w:link w:val="PoratDiagrama"/>
    <w:uiPriority w:val="99"/>
    <w:rsid w:val="009B7BBB"/>
    <w:pPr>
      <w:tabs>
        <w:tab w:val="center" w:pos="4819"/>
        <w:tab w:val="right" w:pos="9638"/>
      </w:tabs>
    </w:pPr>
  </w:style>
  <w:style w:type="character" w:customStyle="1" w:styleId="PoratDiagrama">
    <w:name w:val="Poraštė Diagrama"/>
    <w:basedOn w:val="Numatytasispastraiposriftas"/>
    <w:link w:val="Porat"/>
    <w:uiPriority w:val="99"/>
    <w:rsid w:val="009B7BBB"/>
    <w:rPr>
      <w:rFonts w:ascii="Verdana" w:eastAsia="Times New Roman" w:hAnsi="Verdana" w:cs="Times New Roman"/>
      <w:sz w:val="20"/>
      <w:szCs w:val="24"/>
      <w:lang w:val="en-GB"/>
    </w:rPr>
  </w:style>
  <w:style w:type="character" w:styleId="Puslapionumeris">
    <w:name w:val="page number"/>
    <w:basedOn w:val="Numatytasispastraiposriftas"/>
    <w:uiPriority w:val="99"/>
    <w:rsid w:val="009B7BBB"/>
  </w:style>
  <w:style w:type="paragraph" w:styleId="Antrats">
    <w:name w:val="header"/>
    <w:basedOn w:val="prastasis"/>
    <w:link w:val="AntratsDiagrama"/>
    <w:uiPriority w:val="99"/>
    <w:rsid w:val="009B7BBB"/>
    <w:pPr>
      <w:tabs>
        <w:tab w:val="center" w:pos="4819"/>
        <w:tab w:val="right" w:pos="9638"/>
      </w:tabs>
    </w:pPr>
  </w:style>
  <w:style w:type="character" w:customStyle="1" w:styleId="AntratsDiagrama">
    <w:name w:val="Antraštės Diagrama"/>
    <w:basedOn w:val="Numatytasispastraiposriftas"/>
    <w:link w:val="Antrats"/>
    <w:uiPriority w:val="99"/>
    <w:rsid w:val="009B7BBB"/>
    <w:rPr>
      <w:rFonts w:ascii="Verdana" w:eastAsia="Times New Roman" w:hAnsi="Verdana" w:cs="Times New Roman"/>
      <w:sz w:val="20"/>
      <w:szCs w:val="24"/>
      <w:lang w:val="en-GB"/>
    </w:rPr>
  </w:style>
  <w:style w:type="paragraph" w:styleId="Pavadinimas">
    <w:name w:val="Title"/>
    <w:basedOn w:val="prastasis"/>
    <w:link w:val="PavadinimasDiagrama"/>
    <w:qFormat/>
    <w:rsid w:val="009B7BBB"/>
    <w:pPr>
      <w:jc w:val="center"/>
    </w:pPr>
    <w:rPr>
      <w:sz w:val="28"/>
      <w:szCs w:val="20"/>
    </w:rPr>
  </w:style>
  <w:style w:type="character" w:customStyle="1" w:styleId="PavadinimasDiagrama">
    <w:name w:val="Pavadinimas Diagrama"/>
    <w:basedOn w:val="Numatytasispastraiposriftas"/>
    <w:link w:val="Pavadinimas"/>
    <w:rsid w:val="009B7BBB"/>
    <w:rPr>
      <w:rFonts w:ascii="Verdana" w:eastAsia="Times New Roman" w:hAnsi="Verdana" w:cs="Times New Roman"/>
      <w:sz w:val="28"/>
      <w:szCs w:val="20"/>
      <w:lang w:val="en-GB"/>
    </w:rPr>
  </w:style>
  <w:style w:type="paragraph" w:customStyle="1" w:styleId="SPCNormal">
    <w:name w:val="SPC Normal"/>
    <w:basedOn w:val="prastasis"/>
    <w:rsid w:val="009B7BBB"/>
    <w:pPr>
      <w:tabs>
        <w:tab w:val="left" w:pos="562"/>
      </w:tabs>
    </w:pPr>
    <w:rPr>
      <w:rFonts w:ascii="Times New Roman" w:hAnsi="Times New Roman"/>
      <w:sz w:val="22"/>
      <w:szCs w:val="20"/>
    </w:rPr>
  </w:style>
  <w:style w:type="paragraph" w:customStyle="1" w:styleId="SPC1">
    <w:name w:val="SPC1"/>
    <w:basedOn w:val="SPCNormal"/>
    <w:next w:val="SPCNormal"/>
    <w:rsid w:val="009B7BBB"/>
    <w:pPr>
      <w:keepNext/>
      <w:tabs>
        <w:tab w:val="clear" w:pos="562"/>
      </w:tabs>
      <w:spacing w:before="480"/>
      <w:ind w:left="562" w:hanging="562"/>
    </w:pPr>
    <w:rPr>
      <w:b/>
      <w:caps/>
    </w:rPr>
  </w:style>
  <w:style w:type="paragraph" w:customStyle="1" w:styleId="SPC2">
    <w:name w:val="SPC2"/>
    <w:basedOn w:val="SPCNormal"/>
    <w:next w:val="SPCNormal"/>
    <w:rsid w:val="009B7BBB"/>
    <w:pPr>
      <w:keepNext/>
      <w:tabs>
        <w:tab w:val="clear" w:pos="562"/>
      </w:tabs>
      <w:ind w:left="562" w:hanging="562"/>
    </w:pPr>
    <w:rPr>
      <w:b/>
    </w:rPr>
  </w:style>
  <w:style w:type="paragraph" w:styleId="Pagrindinistekstas3">
    <w:name w:val="Body Text 3"/>
    <w:basedOn w:val="prastasis"/>
    <w:link w:val="Pagrindinistekstas3Diagrama"/>
    <w:rsid w:val="009B7BBB"/>
    <w:pPr>
      <w:tabs>
        <w:tab w:val="left" w:pos="720"/>
      </w:tabs>
    </w:pPr>
    <w:rPr>
      <w:rFonts w:ascii="Times New Roman" w:hAnsi="Times New Roman"/>
      <w:b/>
      <w:bCs/>
      <w:i/>
      <w:iCs/>
      <w:sz w:val="24"/>
    </w:rPr>
  </w:style>
  <w:style w:type="character" w:customStyle="1" w:styleId="Pagrindinistekstas3Diagrama">
    <w:name w:val="Pagrindinis tekstas 3 Diagrama"/>
    <w:basedOn w:val="Numatytasispastraiposriftas"/>
    <w:link w:val="Pagrindinistekstas3"/>
    <w:rsid w:val="009B7BBB"/>
    <w:rPr>
      <w:rFonts w:ascii="Times New Roman" w:eastAsia="Times New Roman" w:hAnsi="Times New Roman" w:cs="Times New Roman"/>
      <w:b/>
      <w:bCs/>
      <w:i/>
      <w:iCs/>
      <w:sz w:val="24"/>
      <w:szCs w:val="24"/>
      <w:lang w:val="en-GB"/>
    </w:rPr>
  </w:style>
  <w:style w:type="character" w:styleId="Grietas">
    <w:name w:val="Strong"/>
    <w:basedOn w:val="Numatytasispastraiposriftas"/>
    <w:qFormat/>
    <w:rsid w:val="009B7BBB"/>
    <w:rPr>
      <w:b/>
      <w:bCs/>
    </w:rPr>
  </w:style>
  <w:style w:type="paragraph" w:customStyle="1" w:styleId="EMEAEnBodyText">
    <w:name w:val="EMEA En Body Text"/>
    <w:basedOn w:val="prastasis"/>
    <w:rsid w:val="009B7BBB"/>
    <w:pPr>
      <w:spacing w:before="120" w:after="120"/>
      <w:jc w:val="both"/>
    </w:pPr>
    <w:rPr>
      <w:rFonts w:ascii="Times New Roman" w:hAnsi="Times New Roman"/>
      <w:sz w:val="22"/>
      <w:szCs w:val="20"/>
      <w:lang w:val="en-US"/>
    </w:rPr>
  </w:style>
  <w:style w:type="paragraph" w:styleId="Tekstoblokas">
    <w:name w:val="Block Text"/>
    <w:basedOn w:val="prastasis"/>
    <w:rsid w:val="009B7BBB"/>
    <w:pPr>
      <w:numPr>
        <w:ilvl w:val="12"/>
      </w:numPr>
      <w:ind w:left="720" w:right="-2" w:hanging="360"/>
      <w:jc w:val="both"/>
    </w:pPr>
    <w:rPr>
      <w:rFonts w:ascii="Times New Roman" w:hAnsi="Times New Roman"/>
      <w:noProof/>
      <w:sz w:val="22"/>
      <w:szCs w:val="22"/>
    </w:rPr>
  </w:style>
  <w:style w:type="paragraph" w:styleId="Pagrindinistekstas2">
    <w:name w:val="Body Text 2"/>
    <w:basedOn w:val="prastasis"/>
    <w:link w:val="Pagrindinistekstas2Diagrama"/>
    <w:rsid w:val="009B7BBB"/>
    <w:pPr>
      <w:spacing w:after="120" w:line="480" w:lineRule="auto"/>
    </w:pPr>
  </w:style>
  <w:style w:type="character" w:customStyle="1" w:styleId="Pagrindinistekstas2Diagrama">
    <w:name w:val="Pagrindinis tekstas 2 Diagrama"/>
    <w:basedOn w:val="Numatytasispastraiposriftas"/>
    <w:link w:val="Pagrindinistekstas2"/>
    <w:rsid w:val="009B7BBB"/>
    <w:rPr>
      <w:rFonts w:ascii="Verdana" w:eastAsia="Times New Roman" w:hAnsi="Verdana" w:cs="Times New Roman"/>
      <w:sz w:val="20"/>
      <w:szCs w:val="24"/>
      <w:lang w:val="en-GB"/>
    </w:rPr>
  </w:style>
  <w:style w:type="character" w:styleId="Komentaronuoroda">
    <w:name w:val="annotation reference"/>
    <w:basedOn w:val="Numatytasispastraiposriftas"/>
    <w:uiPriority w:val="99"/>
    <w:rsid w:val="009B7BBB"/>
    <w:rPr>
      <w:sz w:val="16"/>
      <w:szCs w:val="16"/>
    </w:rPr>
  </w:style>
  <w:style w:type="paragraph" w:styleId="Komentarotekstas">
    <w:name w:val="annotation text"/>
    <w:basedOn w:val="prastasis"/>
    <w:link w:val="KomentarotekstasDiagrama"/>
    <w:rsid w:val="009B7BBB"/>
    <w:rPr>
      <w:rFonts w:ascii="Times New Roman" w:hAnsi="Times New Roman"/>
      <w:szCs w:val="20"/>
      <w:lang w:val="lt-LT"/>
    </w:rPr>
  </w:style>
  <w:style w:type="character" w:customStyle="1" w:styleId="KomentarotekstasDiagrama">
    <w:name w:val="Komentaro tekstas Diagrama"/>
    <w:basedOn w:val="Numatytasispastraiposriftas"/>
    <w:link w:val="Komentarotekstas"/>
    <w:rsid w:val="009B7BBB"/>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rsid w:val="009B7BBB"/>
    <w:rPr>
      <w:b/>
      <w:bCs/>
    </w:rPr>
  </w:style>
  <w:style w:type="character" w:customStyle="1" w:styleId="KomentarotemaDiagrama">
    <w:name w:val="Komentaro tema Diagrama"/>
    <w:basedOn w:val="KomentarotekstasDiagrama"/>
    <w:link w:val="Komentarotema"/>
    <w:uiPriority w:val="99"/>
    <w:rsid w:val="009B7BBB"/>
    <w:rPr>
      <w:rFonts w:ascii="Times New Roman" w:eastAsia="Times New Roman" w:hAnsi="Times New Roman" w:cs="Times New Roman"/>
      <w:b/>
      <w:bCs/>
      <w:sz w:val="20"/>
      <w:szCs w:val="20"/>
    </w:rPr>
  </w:style>
  <w:style w:type="paragraph" w:customStyle="1" w:styleId="Default">
    <w:name w:val="Default"/>
    <w:rsid w:val="009B7BBB"/>
    <w:pPr>
      <w:autoSpaceDE w:val="0"/>
      <w:autoSpaceDN w:val="0"/>
      <w:adjustRightInd w:val="0"/>
      <w:spacing w:after="0" w:line="240" w:lineRule="auto"/>
    </w:pPr>
    <w:rPr>
      <w:rFonts w:ascii="Times New Roman" w:eastAsia="Calibri" w:hAnsi="Times New Roman" w:cs="Times New Roman"/>
      <w:color w:val="000000"/>
      <w:sz w:val="24"/>
      <w:szCs w:val="24"/>
      <w:lang w:val="hu-HU"/>
    </w:rPr>
  </w:style>
  <w:style w:type="character" w:styleId="Emfaz">
    <w:name w:val="Emphasis"/>
    <w:basedOn w:val="Numatytasispastraiposriftas"/>
    <w:uiPriority w:val="99"/>
    <w:qFormat/>
    <w:rsid w:val="009B7BBB"/>
    <w:rPr>
      <w:rFonts w:cs="Times New Roman"/>
      <w:b/>
      <w:bCs/>
    </w:rPr>
  </w:style>
  <w:style w:type="character" w:customStyle="1" w:styleId="hps">
    <w:name w:val="hps"/>
    <w:basedOn w:val="Numatytasispastraiposriftas"/>
    <w:uiPriority w:val="99"/>
    <w:rsid w:val="009B7BBB"/>
    <w:rPr>
      <w:rFonts w:cs="Times New Roman"/>
    </w:rPr>
  </w:style>
  <w:style w:type="paragraph" w:styleId="Dokumentostruktra">
    <w:name w:val="Document Map"/>
    <w:basedOn w:val="prastasis"/>
    <w:link w:val="DokumentostruktraDiagrama"/>
    <w:uiPriority w:val="99"/>
    <w:semiHidden/>
    <w:rsid w:val="009B7BBB"/>
    <w:pPr>
      <w:shd w:val="clear" w:color="auto" w:fill="000080"/>
    </w:pPr>
    <w:rPr>
      <w:rFonts w:ascii="Tahoma" w:hAnsi="Tahoma" w:cs="Tahoma"/>
      <w:szCs w:val="20"/>
      <w:lang w:val="lt-LT" w:eastAsia="hu-HU"/>
    </w:rPr>
  </w:style>
  <w:style w:type="character" w:customStyle="1" w:styleId="DokumentostruktraDiagrama">
    <w:name w:val="Dokumento struktūra Diagrama"/>
    <w:basedOn w:val="Numatytasispastraiposriftas"/>
    <w:link w:val="Dokumentostruktra"/>
    <w:uiPriority w:val="99"/>
    <w:semiHidden/>
    <w:rsid w:val="009B7BBB"/>
    <w:rPr>
      <w:rFonts w:ascii="Tahoma" w:eastAsia="Times New Roman" w:hAnsi="Tahoma" w:cs="Tahoma"/>
      <w:sz w:val="20"/>
      <w:szCs w:val="20"/>
      <w:shd w:val="clear" w:color="auto" w:fill="000080"/>
      <w:lang w:eastAsia="hu-HU"/>
    </w:rPr>
  </w:style>
  <w:style w:type="character" w:customStyle="1" w:styleId="shorttext">
    <w:name w:val="short_text"/>
    <w:basedOn w:val="Numatytasispastraiposriftas"/>
    <w:uiPriority w:val="99"/>
    <w:rsid w:val="009B7BBB"/>
    <w:rPr>
      <w:rFonts w:cs="Times New Roman"/>
    </w:rPr>
  </w:style>
  <w:style w:type="character" w:customStyle="1" w:styleId="bold1">
    <w:name w:val="bold1"/>
    <w:basedOn w:val="Numatytasispastraiposriftas"/>
    <w:uiPriority w:val="99"/>
    <w:rsid w:val="009B7BBB"/>
    <w:rPr>
      <w:rFonts w:cs="Times New Roman"/>
      <w:b/>
      <w:bCs/>
    </w:rPr>
  </w:style>
  <w:style w:type="paragraph" w:styleId="Sraopastraipa">
    <w:name w:val="List Paragraph"/>
    <w:basedOn w:val="prastasis"/>
    <w:uiPriority w:val="34"/>
    <w:qFormat/>
    <w:rsid w:val="009B7BBB"/>
    <w:pPr>
      <w:ind w:left="720"/>
      <w:contextualSpacing/>
    </w:pPr>
  </w:style>
  <w:style w:type="paragraph" w:customStyle="1" w:styleId="FreeForm">
    <w:name w:val="Free Form"/>
    <w:rsid w:val="009B7BBB"/>
    <w:pPr>
      <w:spacing w:after="0" w:line="240" w:lineRule="auto"/>
    </w:pPr>
    <w:rPr>
      <w:rFonts w:ascii="Times New Roman" w:eastAsia="?????? Pro W3" w:hAnsi="Times New Roman" w:cs="Times New Roman"/>
      <w:color w:val="000000"/>
      <w:sz w:val="20"/>
      <w:szCs w:val="20"/>
      <w:lang w:val="cs-CZ" w:eastAsia="lt-LT"/>
    </w:rPr>
  </w:style>
  <w:style w:type="paragraph" w:styleId="Betarp">
    <w:name w:val="No Spacing"/>
    <w:qFormat/>
    <w:rsid w:val="009B7BBB"/>
    <w:pPr>
      <w:spacing w:after="0" w:line="240" w:lineRule="auto"/>
    </w:pPr>
    <w:rPr>
      <w:rFonts w:ascii="Calibri" w:eastAsia="?????? Pro W3" w:hAnsi="Calibri" w:cs="Times New Roman"/>
      <w:color w:val="000000"/>
      <w:szCs w:val="20"/>
      <w:lang w:val="en-US" w:eastAsia="lt-LT"/>
    </w:rPr>
  </w:style>
  <w:style w:type="paragraph" w:customStyle="1" w:styleId="Rientrosemplice">
    <w:name w:val="Rientro semplice"/>
    <w:basedOn w:val="prastasis"/>
    <w:link w:val="RientrosempliceCarattere"/>
    <w:autoRedefine/>
    <w:qFormat/>
    <w:rsid w:val="009B7BBB"/>
    <w:pPr>
      <w:autoSpaceDE w:val="0"/>
      <w:autoSpaceDN w:val="0"/>
      <w:adjustRightInd w:val="0"/>
      <w:spacing w:before="120" w:after="120" w:line="288" w:lineRule="auto"/>
      <w:ind w:left="284"/>
    </w:pPr>
    <w:rPr>
      <w:rFonts w:ascii="Times New Roman" w:eastAsia="Calibri" w:hAnsi="Times New Roman"/>
      <w:bCs/>
      <w:color w:val="000000"/>
      <w:sz w:val="22"/>
      <w:szCs w:val="22"/>
      <w:lang w:eastAsia="it-CH"/>
    </w:rPr>
  </w:style>
  <w:style w:type="character" w:customStyle="1" w:styleId="RientrosempliceCarattere">
    <w:name w:val="Rientro semplice Carattere"/>
    <w:link w:val="Rientrosemplice"/>
    <w:rsid w:val="009B7BBB"/>
    <w:rPr>
      <w:rFonts w:ascii="Times New Roman" w:eastAsia="Calibri" w:hAnsi="Times New Roman" w:cs="Times New Roman"/>
      <w:bCs/>
      <w:color w:val="000000"/>
      <w:lang w:val="en-GB" w:eastAsia="it-CH"/>
    </w:rPr>
  </w:style>
  <w:style w:type="paragraph" w:styleId="Pataisymai">
    <w:name w:val="Revision"/>
    <w:hidden/>
    <w:uiPriority w:val="99"/>
    <w:semiHidden/>
    <w:rsid w:val="009B7BBB"/>
    <w:pPr>
      <w:spacing w:after="0" w:line="240" w:lineRule="auto"/>
    </w:pPr>
    <w:rPr>
      <w:rFonts w:ascii="Verdana" w:eastAsia="Times New Roman" w:hAnsi="Verdana" w:cs="Times New Roman"/>
      <w:sz w:val="20"/>
      <w:szCs w:val="24"/>
      <w:lang w:val="en-GB"/>
    </w:rPr>
  </w:style>
  <w:style w:type="table" w:styleId="Lentelstinklelis">
    <w:name w:val="Table Grid"/>
    <w:basedOn w:val="prastojilentel"/>
    <w:rsid w:val="009B7BBB"/>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Numatytasispastraiposriftas"/>
    <w:uiPriority w:val="99"/>
    <w:semiHidden/>
    <w:unhideWhenUsed/>
    <w:rsid w:val="00976E8A"/>
    <w:rPr>
      <w:color w:val="605E5C"/>
      <w:shd w:val="clear" w:color="auto" w:fill="E1DFDD"/>
    </w:rPr>
  </w:style>
  <w:style w:type="character" w:customStyle="1" w:styleId="Neapdorotaspaminjimas1">
    <w:name w:val="Neapdorotas paminėjimas1"/>
    <w:basedOn w:val="Numatytasispastraiposriftas"/>
    <w:uiPriority w:val="99"/>
    <w:semiHidden/>
    <w:unhideWhenUsed/>
    <w:rsid w:val="00676078"/>
    <w:rPr>
      <w:color w:val="605E5C"/>
      <w:shd w:val="clear" w:color="auto" w:fill="E1DFDD"/>
    </w:rPr>
  </w:style>
  <w:style w:type="character" w:styleId="Neapdorotaspaminjimas">
    <w:name w:val="Unresolved Mention"/>
    <w:basedOn w:val="Numatytasispastraiposriftas"/>
    <w:uiPriority w:val="99"/>
    <w:semiHidden/>
    <w:unhideWhenUsed/>
    <w:rsid w:val="00381E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35210">
      <w:bodyDiv w:val="1"/>
      <w:marLeft w:val="0"/>
      <w:marRight w:val="0"/>
      <w:marTop w:val="0"/>
      <w:marBottom w:val="0"/>
      <w:divBdr>
        <w:top w:val="none" w:sz="0" w:space="0" w:color="auto"/>
        <w:left w:val="none" w:sz="0" w:space="0" w:color="auto"/>
        <w:bottom w:val="none" w:sz="0" w:space="0" w:color="auto"/>
        <w:right w:val="none" w:sz="0" w:space="0" w:color="auto"/>
      </w:divBdr>
    </w:div>
    <w:div w:id="362944746">
      <w:bodyDiv w:val="1"/>
      <w:marLeft w:val="0"/>
      <w:marRight w:val="0"/>
      <w:marTop w:val="0"/>
      <w:marBottom w:val="0"/>
      <w:divBdr>
        <w:top w:val="none" w:sz="0" w:space="0" w:color="auto"/>
        <w:left w:val="none" w:sz="0" w:space="0" w:color="auto"/>
        <w:bottom w:val="none" w:sz="0" w:space="0" w:color="auto"/>
        <w:right w:val="none" w:sz="0" w:space="0" w:color="auto"/>
      </w:divBdr>
    </w:div>
    <w:div w:id="484905830">
      <w:bodyDiv w:val="1"/>
      <w:marLeft w:val="0"/>
      <w:marRight w:val="0"/>
      <w:marTop w:val="0"/>
      <w:marBottom w:val="0"/>
      <w:divBdr>
        <w:top w:val="none" w:sz="0" w:space="0" w:color="auto"/>
        <w:left w:val="none" w:sz="0" w:space="0" w:color="auto"/>
        <w:bottom w:val="none" w:sz="0" w:space="0" w:color="auto"/>
        <w:right w:val="none" w:sz="0" w:space="0" w:color="auto"/>
      </w:divBdr>
    </w:div>
    <w:div w:id="605238855">
      <w:bodyDiv w:val="1"/>
      <w:marLeft w:val="0"/>
      <w:marRight w:val="0"/>
      <w:marTop w:val="0"/>
      <w:marBottom w:val="0"/>
      <w:divBdr>
        <w:top w:val="none" w:sz="0" w:space="0" w:color="auto"/>
        <w:left w:val="none" w:sz="0" w:space="0" w:color="auto"/>
        <w:bottom w:val="none" w:sz="0" w:space="0" w:color="auto"/>
        <w:right w:val="none" w:sz="0" w:space="0" w:color="auto"/>
      </w:divBdr>
    </w:div>
    <w:div w:id="792528247">
      <w:bodyDiv w:val="1"/>
      <w:marLeft w:val="0"/>
      <w:marRight w:val="0"/>
      <w:marTop w:val="0"/>
      <w:marBottom w:val="0"/>
      <w:divBdr>
        <w:top w:val="none" w:sz="0" w:space="0" w:color="auto"/>
        <w:left w:val="none" w:sz="0" w:space="0" w:color="auto"/>
        <w:bottom w:val="none" w:sz="0" w:space="0" w:color="auto"/>
        <w:right w:val="none" w:sz="0" w:space="0" w:color="auto"/>
      </w:divBdr>
    </w:div>
    <w:div w:id="1008823115">
      <w:bodyDiv w:val="1"/>
      <w:marLeft w:val="0"/>
      <w:marRight w:val="0"/>
      <w:marTop w:val="0"/>
      <w:marBottom w:val="0"/>
      <w:divBdr>
        <w:top w:val="none" w:sz="0" w:space="0" w:color="auto"/>
        <w:left w:val="none" w:sz="0" w:space="0" w:color="auto"/>
        <w:bottom w:val="none" w:sz="0" w:space="0" w:color="auto"/>
        <w:right w:val="none" w:sz="0" w:space="0" w:color="auto"/>
      </w:divBdr>
    </w:div>
    <w:div w:id="1069695308">
      <w:bodyDiv w:val="1"/>
      <w:marLeft w:val="0"/>
      <w:marRight w:val="0"/>
      <w:marTop w:val="0"/>
      <w:marBottom w:val="0"/>
      <w:divBdr>
        <w:top w:val="none" w:sz="0" w:space="0" w:color="auto"/>
        <w:left w:val="none" w:sz="0" w:space="0" w:color="auto"/>
        <w:bottom w:val="none" w:sz="0" w:space="0" w:color="auto"/>
        <w:right w:val="none" w:sz="0" w:space="0" w:color="auto"/>
      </w:divBdr>
    </w:div>
    <w:div w:id="1251038314">
      <w:bodyDiv w:val="1"/>
      <w:marLeft w:val="0"/>
      <w:marRight w:val="0"/>
      <w:marTop w:val="0"/>
      <w:marBottom w:val="0"/>
      <w:divBdr>
        <w:top w:val="none" w:sz="0" w:space="0" w:color="auto"/>
        <w:left w:val="none" w:sz="0" w:space="0" w:color="auto"/>
        <w:bottom w:val="none" w:sz="0" w:space="0" w:color="auto"/>
        <w:right w:val="none" w:sz="0" w:space="0" w:color="auto"/>
      </w:divBdr>
    </w:div>
    <w:div w:id="1350990506">
      <w:bodyDiv w:val="1"/>
      <w:marLeft w:val="0"/>
      <w:marRight w:val="0"/>
      <w:marTop w:val="0"/>
      <w:marBottom w:val="0"/>
      <w:divBdr>
        <w:top w:val="none" w:sz="0" w:space="0" w:color="auto"/>
        <w:left w:val="none" w:sz="0" w:space="0" w:color="auto"/>
        <w:bottom w:val="none" w:sz="0" w:space="0" w:color="auto"/>
        <w:right w:val="none" w:sz="0" w:space="0" w:color="auto"/>
      </w:divBdr>
    </w:div>
    <w:div w:id="1439524522">
      <w:bodyDiv w:val="1"/>
      <w:marLeft w:val="0"/>
      <w:marRight w:val="0"/>
      <w:marTop w:val="0"/>
      <w:marBottom w:val="0"/>
      <w:divBdr>
        <w:top w:val="none" w:sz="0" w:space="0" w:color="auto"/>
        <w:left w:val="none" w:sz="0" w:space="0" w:color="auto"/>
        <w:bottom w:val="none" w:sz="0" w:space="0" w:color="auto"/>
        <w:right w:val="none" w:sz="0" w:space="0" w:color="auto"/>
      </w:divBdr>
    </w:div>
    <w:div w:id="1612128602">
      <w:bodyDiv w:val="1"/>
      <w:marLeft w:val="0"/>
      <w:marRight w:val="0"/>
      <w:marTop w:val="0"/>
      <w:marBottom w:val="0"/>
      <w:divBdr>
        <w:top w:val="none" w:sz="0" w:space="0" w:color="auto"/>
        <w:left w:val="none" w:sz="0" w:space="0" w:color="auto"/>
        <w:bottom w:val="none" w:sz="0" w:space="0" w:color="auto"/>
        <w:right w:val="none" w:sz="0" w:space="0" w:color="auto"/>
      </w:divBdr>
    </w:div>
    <w:div w:id="1743405309">
      <w:bodyDiv w:val="1"/>
      <w:marLeft w:val="0"/>
      <w:marRight w:val="0"/>
      <w:marTop w:val="0"/>
      <w:marBottom w:val="0"/>
      <w:divBdr>
        <w:top w:val="none" w:sz="0" w:space="0" w:color="auto"/>
        <w:left w:val="none" w:sz="0" w:space="0" w:color="auto"/>
        <w:bottom w:val="none" w:sz="0" w:space="0" w:color="auto"/>
        <w:right w:val="none" w:sz="0" w:space="0" w:color="auto"/>
      </w:divBdr>
    </w:div>
    <w:div w:id="1745177728">
      <w:bodyDiv w:val="1"/>
      <w:marLeft w:val="0"/>
      <w:marRight w:val="0"/>
      <w:marTop w:val="0"/>
      <w:marBottom w:val="0"/>
      <w:divBdr>
        <w:top w:val="none" w:sz="0" w:space="0" w:color="auto"/>
        <w:left w:val="none" w:sz="0" w:space="0" w:color="auto"/>
        <w:bottom w:val="none" w:sz="0" w:space="0" w:color="auto"/>
        <w:right w:val="none" w:sz="0" w:space="0" w:color="auto"/>
      </w:divBdr>
    </w:div>
    <w:div w:id="198130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7D0BB27F6170C4281D72A09042F392A" ma:contentTypeVersion="16" ma:contentTypeDescription="Create a new document." ma:contentTypeScope="" ma:versionID="d5d870f0121ab9f218113080f926636f">
  <xsd:schema xmlns:xsd="http://www.w3.org/2001/XMLSchema" xmlns:xs="http://www.w3.org/2001/XMLSchema" xmlns:p="http://schemas.microsoft.com/office/2006/metadata/properties" xmlns:ns2="04d69301-8a09-47d6-b4e7-771964707a58" xmlns:ns3="109dd77f-ce19-45eb-9f15-de2b02146225" targetNamespace="http://schemas.microsoft.com/office/2006/metadata/properties" ma:root="true" ma:fieldsID="0f8100a1c032c13f362c54f30d21fc93" ns2:_="" ns3:_="">
    <xsd:import namespace="04d69301-8a09-47d6-b4e7-771964707a58"/>
    <xsd:import namespace="109dd77f-ce19-45eb-9f15-de2b021462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69301-8a09-47d6-b4e7-771964707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f3a9e7-bb4c-46e9-a246-cb0dc3529b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09dd77f-ce19-45eb-9f15-de2b0214622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517187-d371-4b3e-9fb9-5c15ccb5fefb}" ma:internalName="TaxCatchAll" ma:showField="CatchAllData" ma:web="109dd77f-ce19-45eb-9f15-de2b021462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7EF9C-8332-40BC-AFE2-D9E72843A4A5}">
  <ds:schemaRefs>
    <ds:schemaRef ds:uri="http://schemas.microsoft.com/sharepoint/v3/contenttype/forms"/>
  </ds:schemaRefs>
</ds:datastoreItem>
</file>

<file path=customXml/itemProps2.xml><?xml version="1.0" encoding="utf-8"?>
<ds:datastoreItem xmlns:ds="http://schemas.openxmlformats.org/officeDocument/2006/customXml" ds:itemID="{50E4A9EA-2DAB-4A9F-9B70-BB6A852783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69301-8a09-47d6-b4e7-771964707a58"/>
    <ds:schemaRef ds:uri="109dd77f-ce19-45eb-9f15-de2b021462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8BB8C1-5C95-4FFB-AF70-31BA73890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10159</Words>
  <Characters>5792</Characters>
  <Application>Microsoft Office Word</Application>
  <DocSecurity>0</DocSecurity>
  <Lines>48</Lines>
  <Paragraphs>31</Paragraphs>
  <ScaleCrop>false</ScaleCrop>
  <HeadingPairs>
    <vt:vector size="6" baseType="variant">
      <vt:variant>
        <vt:lpstr>Title</vt:lpstr>
      </vt:variant>
      <vt:variant>
        <vt:i4>1</vt:i4>
      </vt:variant>
      <vt:variant>
        <vt:lpstr>Pavadinimas</vt:lpstr>
      </vt:variant>
      <vt:variant>
        <vt:i4>1</vt:i4>
      </vt:variant>
      <vt:variant>
        <vt:lpstr>Titolo</vt:lpstr>
      </vt:variant>
      <vt:variant>
        <vt:i4>1</vt:i4>
      </vt:variant>
    </vt:vector>
  </HeadingPairs>
  <TitlesOfParts>
    <vt:vector size="3" baseType="lpstr">
      <vt:lpstr/>
      <vt:lpstr/>
      <vt:lpstr/>
    </vt:vector>
  </TitlesOfParts>
  <Company/>
  <LinksUpToDate>false</LinksUpToDate>
  <CharactersWithSpaces>15920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Rūta Sadauskienė</dc:creator>
  <cp:lastModifiedBy>Birutė Valkauskaitė</cp:lastModifiedBy>
  <cp:revision>2</cp:revision>
  <dcterms:created xsi:type="dcterms:W3CDTF">2026-09-01T05:12:00Z</dcterms:created>
  <dcterms:modified xsi:type="dcterms:W3CDTF">2026-09-01T05:12:00Z</dcterms:modified>
</cp:coreProperties>
</file>