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EE91A" w14:textId="77777777" w:rsidR="00180EC3" w:rsidRPr="00180EC3" w:rsidRDefault="00180EC3" w:rsidP="00180EC3">
      <w:pPr>
        <w:tabs>
          <w:tab w:val="left" w:pos="567"/>
        </w:tabs>
        <w:spacing w:after="0" w:line="240" w:lineRule="auto"/>
        <w:jc w:val="center"/>
        <w:outlineLvl w:val="0"/>
        <w:rPr>
          <w:rFonts w:ascii="Times New Roman" w:eastAsia="Calibri" w:hAnsi="Times New Roman" w:cs="Times New Roman"/>
          <w:b/>
          <w:caps/>
          <w:kern w:val="0"/>
          <w:sz w:val="22"/>
          <w:szCs w:val="22"/>
          <w14:ligatures w14:val="none"/>
        </w:rPr>
      </w:pPr>
    </w:p>
    <w:p w14:paraId="77718061" w14:textId="77777777" w:rsidR="00180EC3" w:rsidRPr="00180EC3" w:rsidRDefault="00180EC3" w:rsidP="00180EC3">
      <w:pPr>
        <w:tabs>
          <w:tab w:val="left" w:pos="567"/>
        </w:tabs>
        <w:spacing w:after="0" w:line="240" w:lineRule="auto"/>
        <w:jc w:val="center"/>
        <w:outlineLvl w:val="0"/>
        <w:rPr>
          <w:rFonts w:ascii="Times New Roman" w:eastAsia="Calibri" w:hAnsi="Times New Roman" w:cs="Times New Roman"/>
          <w:b/>
          <w:caps/>
          <w:kern w:val="0"/>
          <w:sz w:val="22"/>
          <w:szCs w:val="22"/>
          <w14:ligatures w14:val="none"/>
        </w:rPr>
      </w:pPr>
    </w:p>
    <w:p w14:paraId="585705B1" w14:textId="77777777" w:rsidR="00180EC3" w:rsidRPr="00180EC3" w:rsidRDefault="00180EC3" w:rsidP="00180EC3">
      <w:pPr>
        <w:tabs>
          <w:tab w:val="left" w:pos="567"/>
        </w:tabs>
        <w:spacing w:after="0" w:line="240" w:lineRule="auto"/>
        <w:jc w:val="center"/>
        <w:outlineLvl w:val="0"/>
        <w:rPr>
          <w:rFonts w:ascii="Times New Roman" w:eastAsia="Calibri" w:hAnsi="Times New Roman" w:cs="Times New Roman"/>
          <w:b/>
          <w:caps/>
          <w:kern w:val="0"/>
          <w:sz w:val="22"/>
          <w:szCs w:val="22"/>
          <w14:ligatures w14:val="none"/>
        </w:rPr>
      </w:pPr>
    </w:p>
    <w:p w14:paraId="1D824C44" w14:textId="77777777" w:rsidR="00180EC3" w:rsidRPr="00180EC3" w:rsidRDefault="00180EC3" w:rsidP="00180EC3">
      <w:pPr>
        <w:tabs>
          <w:tab w:val="left" w:pos="567"/>
        </w:tabs>
        <w:spacing w:after="0" w:line="240" w:lineRule="auto"/>
        <w:jc w:val="center"/>
        <w:outlineLvl w:val="0"/>
        <w:rPr>
          <w:rFonts w:ascii="Times New Roman" w:eastAsia="Calibri" w:hAnsi="Times New Roman" w:cs="Times New Roman"/>
          <w:b/>
          <w:caps/>
          <w:kern w:val="0"/>
          <w:sz w:val="22"/>
          <w:szCs w:val="22"/>
          <w14:ligatures w14:val="none"/>
        </w:rPr>
      </w:pPr>
    </w:p>
    <w:p w14:paraId="2AB494F0" w14:textId="77777777" w:rsidR="00180EC3" w:rsidRPr="00180EC3" w:rsidRDefault="00180EC3" w:rsidP="00180EC3">
      <w:pPr>
        <w:tabs>
          <w:tab w:val="left" w:pos="567"/>
        </w:tabs>
        <w:spacing w:after="0" w:line="240" w:lineRule="auto"/>
        <w:jc w:val="center"/>
        <w:outlineLvl w:val="0"/>
        <w:rPr>
          <w:rFonts w:ascii="Times New Roman" w:eastAsia="Calibri" w:hAnsi="Times New Roman" w:cs="Times New Roman"/>
          <w:b/>
          <w:caps/>
          <w:kern w:val="0"/>
          <w:sz w:val="22"/>
          <w:szCs w:val="22"/>
          <w14:ligatures w14:val="none"/>
        </w:rPr>
      </w:pPr>
    </w:p>
    <w:p w14:paraId="6CC2728F" w14:textId="77777777" w:rsidR="00180EC3" w:rsidRPr="00180EC3" w:rsidRDefault="00180EC3" w:rsidP="00180EC3">
      <w:pPr>
        <w:tabs>
          <w:tab w:val="left" w:pos="567"/>
        </w:tabs>
        <w:spacing w:after="0" w:line="240" w:lineRule="auto"/>
        <w:jc w:val="center"/>
        <w:outlineLvl w:val="0"/>
        <w:rPr>
          <w:rFonts w:ascii="Times New Roman" w:eastAsia="Calibri" w:hAnsi="Times New Roman" w:cs="Times New Roman"/>
          <w:b/>
          <w:caps/>
          <w:kern w:val="0"/>
          <w:sz w:val="22"/>
          <w:szCs w:val="22"/>
          <w14:ligatures w14:val="none"/>
        </w:rPr>
      </w:pPr>
    </w:p>
    <w:p w14:paraId="7AB1BAB4" w14:textId="77777777" w:rsidR="00180EC3" w:rsidRPr="00180EC3" w:rsidRDefault="00180EC3" w:rsidP="00180EC3">
      <w:pPr>
        <w:tabs>
          <w:tab w:val="left" w:pos="567"/>
        </w:tabs>
        <w:spacing w:after="0" w:line="240" w:lineRule="auto"/>
        <w:jc w:val="center"/>
        <w:outlineLvl w:val="0"/>
        <w:rPr>
          <w:rFonts w:ascii="Times New Roman" w:eastAsia="Calibri" w:hAnsi="Times New Roman" w:cs="Times New Roman"/>
          <w:b/>
          <w:caps/>
          <w:kern w:val="0"/>
          <w:sz w:val="22"/>
          <w:szCs w:val="22"/>
          <w14:ligatures w14:val="none"/>
        </w:rPr>
      </w:pPr>
    </w:p>
    <w:p w14:paraId="0F5474D1" w14:textId="77777777" w:rsidR="00180EC3" w:rsidRPr="00180EC3" w:rsidRDefault="00180EC3" w:rsidP="00180EC3">
      <w:pPr>
        <w:tabs>
          <w:tab w:val="left" w:pos="567"/>
        </w:tabs>
        <w:spacing w:after="0" w:line="240" w:lineRule="auto"/>
        <w:jc w:val="center"/>
        <w:outlineLvl w:val="0"/>
        <w:rPr>
          <w:rFonts w:ascii="Times New Roman" w:eastAsia="Calibri" w:hAnsi="Times New Roman" w:cs="Times New Roman"/>
          <w:b/>
          <w:caps/>
          <w:kern w:val="0"/>
          <w:sz w:val="22"/>
          <w:szCs w:val="22"/>
          <w14:ligatures w14:val="none"/>
        </w:rPr>
      </w:pPr>
    </w:p>
    <w:p w14:paraId="36123F48" w14:textId="77777777" w:rsidR="00180EC3" w:rsidRPr="00180EC3" w:rsidRDefault="00180EC3" w:rsidP="00180EC3">
      <w:pPr>
        <w:tabs>
          <w:tab w:val="left" w:pos="567"/>
        </w:tabs>
        <w:spacing w:after="0" w:line="240" w:lineRule="auto"/>
        <w:jc w:val="center"/>
        <w:outlineLvl w:val="0"/>
        <w:rPr>
          <w:rFonts w:ascii="Times New Roman" w:eastAsia="Calibri" w:hAnsi="Times New Roman" w:cs="Times New Roman"/>
          <w:b/>
          <w:caps/>
          <w:kern w:val="0"/>
          <w:sz w:val="22"/>
          <w:szCs w:val="22"/>
          <w14:ligatures w14:val="none"/>
        </w:rPr>
      </w:pPr>
    </w:p>
    <w:p w14:paraId="75128053" w14:textId="77777777" w:rsidR="00180EC3" w:rsidRPr="00180EC3" w:rsidRDefault="00180EC3" w:rsidP="00180EC3">
      <w:pPr>
        <w:tabs>
          <w:tab w:val="left" w:pos="567"/>
        </w:tabs>
        <w:spacing w:after="0" w:line="240" w:lineRule="auto"/>
        <w:jc w:val="center"/>
        <w:outlineLvl w:val="0"/>
        <w:rPr>
          <w:rFonts w:ascii="Times New Roman" w:eastAsia="Calibri" w:hAnsi="Times New Roman" w:cs="Times New Roman"/>
          <w:b/>
          <w:caps/>
          <w:kern w:val="0"/>
          <w:sz w:val="22"/>
          <w:szCs w:val="22"/>
          <w14:ligatures w14:val="none"/>
        </w:rPr>
      </w:pPr>
      <w:r w:rsidRPr="00180EC3">
        <w:rPr>
          <w:rFonts w:ascii="Times New Roman" w:eastAsia="Calibri" w:hAnsi="Times New Roman" w:cs="Times New Roman"/>
          <w:b/>
          <w:caps/>
          <w:kern w:val="0"/>
          <w:sz w:val="22"/>
          <w:szCs w:val="22"/>
          <w14:ligatures w14:val="none"/>
        </w:rPr>
        <w:t>B. PAKUOTĖS LAPELIS</w:t>
      </w:r>
    </w:p>
    <w:p w14:paraId="61D1E1D1" w14:textId="77777777" w:rsidR="00180EC3" w:rsidRPr="00180EC3" w:rsidRDefault="00180EC3" w:rsidP="00180EC3">
      <w:pPr>
        <w:pageBreakBefore/>
        <w:tabs>
          <w:tab w:val="left" w:pos="567"/>
        </w:tabs>
        <w:spacing w:after="0" w:line="240" w:lineRule="auto"/>
        <w:jc w:val="center"/>
        <w:outlineLvl w:val="0"/>
        <w:rPr>
          <w:rFonts w:ascii="Times New Roman" w:eastAsia="Calibri" w:hAnsi="Times New Roman" w:cs="Times New Roman"/>
          <w:b/>
          <w:caps/>
          <w:kern w:val="0"/>
          <w:sz w:val="22"/>
          <w:szCs w:val="22"/>
          <w14:ligatures w14:val="none"/>
        </w:rPr>
      </w:pPr>
      <w:bookmarkStart w:id="0" w:name="_Toc129243263"/>
      <w:bookmarkStart w:id="1" w:name="_Toc129243138"/>
      <w:r w:rsidRPr="00180EC3">
        <w:rPr>
          <w:rFonts w:ascii="Times New Roman" w:eastAsia="Calibri" w:hAnsi="Times New Roman" w:cs="Times New Roman"/>
          <w:b/>
          <w:caps/>
          <w:kern w:val="0"/>
          <w:sz w:val="22"/>
          <w:szCs w:val="22"/>
          <w14:ligatures w14:val="none"/>
        </w:rPr>
        <w:lastRenderedPageBreak/>
        <w:t>P</w:t>
      </w:r>
      <w:r w:rsidRPr="00180EC3">
        <w:rPr>
          <w:rFonts w:ascii="Times New Roman" w:eastAsia="Calibri" w:hAnsi="Times New Roman" w:cs="Times New Roman"/>
          <w:b/>
          <w:kern w:val="0"/>
          <w:sz w:val="22"/>
          <w:szCs w:val="22"/>
          <w14:ligatures w14:val="none"/>
        </w:rPr>
        <w:t>akuotės lapelis: informacija vartotojui</w:t>
      </w:r>
      <w:bookmarkEnd w:id="0"/>
      <w:bookmarkEnd w:id="1"/>
    </w:p>
    <w:p w14:paraId="4BD0FDE5" w14:textId="77777777" w:rsidR="00180EC3" w:rsidRPr="00180EC3" w:rsidRDefault="00180EC3" w:rsidP="00180EC3">
      <w:pPr>
        <w:spacing w:after="0" w:line="240" w:lineRule="auto"/>
        <w:rPr>
          <w:rFonts w:ascii="Times New Roman" w:eastAsia="Calibri" w:hAnsi="Times New Roman" w:cs="Times New Roman"/>
          <w:kern w:val="0"/>
          <w:sz w:val="22"/>
          <w:szCs w:val="22"/>
          <w14:ligatures w14:val="none"/>
        </w:rPr>
      </w:pPr>
    </w:p>
    <w:p w14:paraId="2BA91468" w14:textId="5731A36D" w:rsidR="00180EC3" w:rsidRPr="00180EC3" w:rsidRDefault="00625440" w:rsidP="00180EC3">
      <w:pPr>
        <w:widowControl w:val="0"/>
        <w:autoSpaceDE w:val="0"/>
        <w:autoSpaceDN w:val="0"/>
        <w:adjustRightInd w:val="0"/>
        <w:spacing w:after="0" w:line="240" w:lineRule="auto"/>
        <w:jc w:val="center"/>
        <w:rPr>
          <w:rFonts w:ascii="Times New Roman" w:eastAsia="Calibri" w:hAnsi="Times New Roman" w:cs="Times New Roman"/>
          <w:b/>
          <w:kern w:val="0"/>
          <w:sz w:val="22"/>
          <w:szCs w:val="22"/>
          <w14:ligatures w14:val="none"/>
        </w:rPr>
      </w:pPr>
      <w:r>
        <w:rPr>
          <w:rFonts w:ascii="Times New Roman" w:eastAsia="Calibri" w:hAnsi="Times New Roman" w:cs="Times New Roman"/>
          <w:b/>
          <w:kern w:val="0"/>
          <w:sz w:val="22"/>
          <w:szCs w:val="22"/>
          <w14:ligatures w14:val="none"/>
        </w:rPr>
        <w:t>Gabapentin Aurovitas</w:t>
      </w:r>
      <w:r w:rsidR="00180EC3" w:rsidRPr="00180EC3">
        <w:rPr>
          <w:rFonts w:ascii="Times New Roman" w:eastAsia="Calibri" w:hAnsi="Times New Roman" w:cs="Times New Roman"/>
          <w:b/>
          <w:kern w:val="0"/>
          <w:sz w:val="22"/>
          <w:szCs w:val="22"/>
          <w14:ligatures w14:val="none"/>
        </w:rPr>
        <w:t xml:space="preserve"> 100 mg kietosios kapsulės</w:t>
      </w:r>
    </w:p>
    <w:p w14:paraId="1080A7EF" w14:textId="030A1C77" w:rsidR="00180EC3" w:rsidRPr="00180EC3" w:rsidRDefault="00625440" w:rsidP="00180EC3">
      <w:pPr>
        <w:widowControl w:val="0"/>
        <w:autoSpaceDE w:val="0"/>
        <w:autoSpaceDN w:val="0"/>
        <w:adjustRightInd w:val="0"/>
        <w:spacing w:after="0" w:line="240" w:lineRule="auto"/>
        <w:jc w:val="center"/>
        <w:rPr>
          <w:rFonts w:ascii="Times New Roman" w:eastAsia="Calibri" w:hAnsi="Times New Roman" w:cs="Times New Roman"/>
          <w:b/>
          <w:color w:val="000000"/>
          <w:kern w:val="0"/>
          <w:sz w:val="22"/>
          <w:szCs w:val="22"/>
          <w14:ligatures w14:val="none"/>
        </w:rPr>
      </w:pPr>
      <w:r>
        <w:rPr>
          <w:rFonts w:ascii="Times New Roman" w:eastAsia="Calibri" w:hAnsi="Times New Roman" w:cs="Times New Roman"/>
          <w:b/>
          <w:color w:val="000000"/>
          <w:kern w:val="0"/>
          <w:sz w:val="22"/>
          <w:szCs w:val="22"/>
          <w14:ligatures w14:val="none"/>
        </w:rPr>
        <w:t>Gabapentin Aurovitas</w:t>
      </w:r>
      <w:r w:rsidR="00180EC3" w:rsidRPr="00180EC3">
        <w:rPr>
          <w:rFonts w:ascii="Times New Roman" w:eastAsia="Calibri" w:hAnsi="Times New Roman" w:cs="Times New Roman"/>
          <w:b/>
          <w:color w:val="000000"/>
          <w:kern w:val="0"/>
          <w:sz w:val="22"/>
          <w:szCs w:val="22"/>
          <w14:ligatures w14:val="none"/>
        </w:rPr>
        <w:t xml:space="preserve"> 300 mg kietosios kapsulės</w:t>
      </w:r>
    </w:p>
    <w:p w14:paraId="3B3670C5" w14:textId="77777777" w:rsidR="00180EC3" w:rsidRPr="00180EC3" w:rsidRDefault="00180EC3" w:rsidP="00180EC3">
      <w:pPr>
        <w:spacing w:after="0" w:line="240" w:lineRule="auto"/>
        <w:jc w:val="center"/>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   gabapentinas</w:t>
      </w:r>
    </w:p>
    <w:p w14:paraId="32911613" w14:textId="77777777" w:rsidR="00180EC3" w:rsidRPr="00180EC3" w:rsidRDefault="00180EC3" w:rsidP="00180EC3">
      <w:pPr>
        <w:spacing w:after="0" w:line="240" w:lineRule="auto"/>
        <w:rPr>
          <w:rFonts w:ascii="Times New Roman" w:eastAsia="Calibri" w:hAnsi="Times New Roman" w:cs="Times New Roman"/>
          <w:kern w:val="0"/>
          <w:sz w:val="22"/>
          <w:szCs w:val="22"/>
          <w14:ligatures w14:val="none"/>
        </w:rPr>
      </w:pPr>
    </w:p>
    <w:p w14:paraId="0308AEF2" w14:textId="77777777" w:rsidR="00180EC3" w:rsidRPr="00180EC3" w:rsidRDefault="00180EC3" w:rsidP="00180EC3">
      <w:pPr>
        <w:spacing w:after="0" w:line="240" w:lineRule="auto"/>
        <w:rPr>
          <w:rFonts w:ascii="Times New Roman" w:eastAsia="Calibri" w:hAnsi="Times New Roman" w:cs="Times New Roman"/>
          <w:b/>
          <w:kern w:val="0"/>
          <w:sz w:val="22"/>
          <w:szCs w:val="22"/>
          <w14:ligatures w14:val="none"/>
        </w:rPr>
      </w:pPr>
      <w:r w:rsidRPr="00180EC3">
        <w:rPr>
          <w:rFonts w:ascii="Times New Roman" w:eastAsia="Calibri" w:hAnsi="Times New Roman" w:cs="Times New Roman"/>
          <w:b/>
          <w:kern w:val="0"/>
          <w:sz w:val="22"/>
          <w:szCs w:val="22"/>
          <w14:ligatures w14:val="none"/>
        </w:rPr>
        <w:t>Atidžiai perskaitykite visą šį lapelį, prieš pradėdami vartoti vaistą, nes jame pateikiama Jums svarbi informacija.</w:t>
      </w:r>
    </w:p>
    <w:p w14:paraId="7F2C3DCC" w14:textId="77777777" w:rsidR="00180EC3" w:rsidRPr="00180EC3" w:rsidRDefault="00180EC3" w:rsidP="00774B52">
      <w:pPr>
        <w:numPr>
          <w:ilvl w:val="0"/>
          <w:numId w:val="30"/>
        </w:numPr>
        <w:tabs>
          <w:tab w:val="clear" w:pos="720"/>
        </w:tabs>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Neišmeskite šio lapelio, nes vėl gali prireikti jį perskaityti.</w:t>
      </w:r>
    </w:p>
    <w:p w14:paraId="5F4BAAAE" w14:textId="77777777" w:rsidR="00180EC3" w:rsidRPr="00180EC3" w:rsidRDefault="00180EC3" w:rsidP="00774B52">
      <w:pPr>
        <w:numPr>
          <w:ilvl w:val="0"/>
          <w:numId w:val="30"/>
        </w:numPr>
        <w:tabs>
          <w:tab w:val="clear" w:pos="720"/>
        </w:tabs>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Jeigu kiltų daugiau klausimų, kreipkitės į gydytoją arba vaistininką.</w:t>
      </w:r>
    </w:p>
    <w:p w14:paraId="74DFB172" w14:textId="77777777" w:rsidR="00180EC3" w:rsidRPr="00180EC3" w:rsidRDefault="00180EC3" w:rsidP="00774B52">
      <w:pPr>
        <w:numPr>
          <w:ilvl w:val="0"/>
          <w:numId w:val="30"/>
        </w:numPr>
        <w:tabs>
          <w:tab w:val="clear" w:pos="720"/>
        </w:tabs>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Šis vaistas skirtas tik Jums, todėl kitiems žmonėms jo duoti negalima. Vaistas gali jiems pakenkti (net tiems, kurių ligos požymiai yra tokie patys kaip Jūsų).</w:t>
      </w:r>
    </w:p>
    <w:p w14:paraId="44A75342" w14:textId="77777777" w:rsidR="00180EC3" w:rsidRPr="00180EC3" w:rsidRDefault="00180EC3" w:rsidP="00774B52">
      <w:pPr>
        <w:numPr>
          <w:ilvl w:val="0"/>
          <w:numId w:val="30"/>
        </w:numPr>
        <w:tabs>
          <w:tab w:val="clear" w:pos="720"/>
        </w:tabs>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Jeigu pasireiškė šalutinis poveikis (net jeigu jis šiame lapelyje nenurodytas), kreipkitės į gydytoją arba vaistininką. Žr. 4 skyrių.</w:t>
      </w:r>
    </w:p>
    <w:p w14:paraId="6231D3BB" w14:textId="77777777" w:rsidR="00180EC3" w:rsidRPr="00180EC3" w:rsidRDefault="00180EC3" w:rsidP="00180EC3">
      <w:pPr>
        <w:spacing w:after="0" w:line="240" w:lineRule="auto"/>
        <w:rPr>
          <w:rFonts w:ascii="Times New Roman" w:eastAsia="Calibri" w:hAnsi="Times New Roman" w:cs="Times New Roman"/>
          <w:kern w:val="0"/>
          <w:sz w:val="22"/>
          <w:szCs w:val="22"/>
          <w14:ligatures w14:val="none"/>
        </w:rPr>
      </w:pPr>
    </w:p>
    <w:p w14:paraId="5B2832E6" w14:textId="0E10FE7D" w:rsidR="00180EC3" w:rsidRDefault="00180EC3" w:rsidP="00180EC3">
      <w:pPr>
        <w:spacing w:after="0" w:line="240" w:lineRule="auto"/>
        <w:rPr>
          <w:rFonts w:ascii="Times New Roman" w:eastAsia="Calibri" w:hAnsi="Times New Roman" w:cs="Times New Roman"/>
          <w:b/>
          <w:kern w:val="0"/>
          <w:sz w:val="22"/>
          <w:szCs w:val="22"/>
          <w14:ligatures w14:val="none"/>
        </w:rPr>
      </w:pPr>
      <w:r w:rsidRPr="00180EC3">
        <w:rPr>
          <w:rFonts w:ascii="Times New Roman" w:eastAsia="Calibri" w:hAnsi="Times New Roman" w:cs="Times New Roman"/>
          <w:b/>
          <w:kern w:val="0"/>
          <w:sz w:val="22"/>
          <w:szCs w:val="22"/>
          <w14:ligatures w14:val="none"/>
        </w:rPr>
        <w:t>Apie ką rašoma šiame lapelyje?</w:t>
      </w:r>
    </w:p>
    <w:p w14:paraId="3943F4B5" w14:textId="77777777" w:rsidR="00D400D3" w:rsidRPr="00180EC3" w:rsidRDefault="00D400D3" w:rsidP="00180EC3">
      <w:pPr>
        <w:spacing w:after="0" w:line="240" w:lineRule="auto"/>
        <w:rPr>
          <w:rFonts w:ascii="Times New Roman" w:eastAsia="Calibri" w:hAnsi="Times New Roman" w:cs="Times New Roman"/>
          <w:b/>
          <w:kern w:val="0"/>
          <w:sz w:val="22"/>
          <w:szCs w:val="22"/>
          <w14:ligatures w14:val="none"/>
        </w:rPr>
      </w:pPr>
    </w:p>
    <w:p w14:paraId="30358D74" w14:textId="3BA68E72" w:rsidR="00180EC3" w:rsidRPr="00180EC3" w:rsidRDefault="00180EC3" w:rsidP="00774B52">
      <w:pPr>
        <w:numPr>
          <w:ilvl w:val="0"/>
          <w:numId w:val="2"/>
        </w:numPr>
        <w:tabs>
          <w:tab w:val="clear" w:pos="720"/>
        </w:tabs>
        <w:spacing w:after="0" w:line="240" w:lineRule="auto"/>
        <w:ind w:left="567" w:hanging="284"/>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Kas yra </w:t>
      </w:r>
      <w:r w:rsidR="00625440">
        <w:rPr>
          <w:rFonts w:ascii="Times New Roman" w:eastAsia="Calibri" w:hAnsi="Times New Roman" w:cs="Times New Roman"/>
          <w:kern w:val="0"/>
          <w:sz w:val="22"/>
          <w:szCs w:val="22"/>
          <w14:ligatures w14:val="none"/>
        </w:rPr>
        <w:t>Gabapentin Aurovitas</w:t>
      </w:r>
      <w:r w:rsidRPr="00180EC3">
        <w:rPr>
          <w:rFonts w:ascii="Times New Roman" w:eastAsia="Calibri" w:hAnsi="Times New Roman" w:cs="Times New Roman"/>
          <w:kern w:val="0"/>
          <w:sz w:val="22"/>
          <w:szCs w:val="22"/>
          <w14:ligatures w14:val="none"/>
        </w:rPr>
        <w:t xml:space="preserve"> ir kam jis vartojamas</w:t>
      </w:r>
    </w:p>
    <w:p w14:paraId="11806433" w14:textId="23D28E62" w:rsidR="00180EC3" w:rsidRPr="00180EC3" w:rsidRDefault="00180EC3" w:rsidP="00774B52">
      <w:pPr>
        <w:numPr>
          <w:ilvl w:val="0"/>
          <w:numId w:val="2"/>
        </w:numPr>
        <w:tabs>
          <w:tab w:val="clear" w:pos="720"/>
        </w:tabs>
        <w:spacing w:after="0" w:line="240" w:lineRule="auto"/>
        <w:ind w:left="567" w:hanging="284"/>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Kas žinotina prieš vartojant </w:t>
      </w:r>
      <w:r w:rsidR="00625440">
        <w:rPr>
          <w:rFonts w:ascii="Times New Roman" w:eastAsia="Calibri" w:hAnsi="Times New Roman" w:cs="Times New Roman"/>
          <w:kern w:val="0"/>
          <w:sz w:val="22"/>
          <w:szCs w:val="22"/>
          <w14:ligatures w14:val="none"/>
        </w:rPr>
        <w:t>Gabapentin Aurovitas</w:t>
      </w:r>
    </w:p>
    <w:p w14:paraId="0590AFD4" w14:textId="0DE157A4" w:rsidR="00180EC3" w:rsidRPr="00180EC3" w:rsidRDefault="00180EC3" w:rsidP="00774B52">
      <w:pPr>
        <w:numPr>
          <w:ilvl w:val="0"/>
          <w:numId w:val="2"/>
        </w:numPr>
        <w:tabs>
          <w:tab w:val="clear" w:pos="720"/>
        </w:tabs>
        <w:spacing w:after="0" w:line="240" w:lineRule="auto"/>
        <w:ind w:left="567" w:hanging="284"/>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Kaip vartoti </w:t>
      </w:r>
      <w:r w:rsidR="00625440">
        <w:rPr>
          <w:rFonts w:ascii="Times New Roman" w:eastAsia="Calibri" w:hAnsi="Times New Roman" w:cs="Times New Roman"/>
          <w:kern w:val="0"/>
          <w:sz w:val="22"/>
          <w:szCs w:val="22"/>
          <w14:ligatures w14:val="none"/>
        </w:rPr>
        <w:t>Gabapentin Aurovitas</w:t>
      </w:r>
    </w:p>
    <w:p w14:paraId="1AB60D71" w14:textId="77777777" w:rsidR="00180EC3" w:rsidRPr="00180EC3" w:rsidRDefault="00180EC3" w:rsidP="00774B52">
      <w:pPr>
        <w:numPr>
          <w:ilvl w:val="0"/>
          <w:numId w:val="2"/>
        </w:numPr>
        <w:tabs>
          <w:tab w:val="clear" w:pos="720"/>
        </w:tabs>
        <w:spacing w:after="0" w:line="240" w:lineRule="auto"/>
        <w:ind w:left="567" w:hanging="284"/>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Galimas šalutinis poveikis</w:t>
      </w:r>
    </w:p>
    <w:p w14:paraId="552E6F15" w14:textId="2F59E195" w:rsidR="00180EC3" w:rsidRPr="00180EC3" w:rsidRDefault="00180EC3" w:rsidP="00774B52">
      <w:pPr>
        <w:numPr>
          <w:ilvl w:val="0"/>
          <w:numId w:val="2"/>
        </w:numPr>
        <w:tabs>
          <w:tab w:val="clear" w:pos="720"/>
        </w:tabs>
        <w:spacing w:after="0" w:line="240" w:lineRule="auto"/>
        <w:ind w:left="567" w:hanging="284"/>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Kaip laikyti </w:t>
      </w:r>
      <w:r w:rsidR="00625440">
        <w:rPr>
          <w:rFonts w:ascii="Times New Roman" w:eastAsia="Calibri" w:hAnsi="Times New Roman" w:cs="Times New Roman"/>
          <w:kern w:val="0"/>
          <w:sz w:val="22"/>
          <w:szCs w:val="22"/>
          <w14:ligatures w14:val="none"/>
        </w:rPr>
        <w:t>Gabapentin Aurovitas</w:t>
      </w:r>
    </w:p>
    <w:p w14:paraId="716859F5" w14:textId="77777777" w:rsidR="00180EC3" w:rsidRPr="00180EC3" w:rsidRDefault="00180EC3" w:rsidP="00774B52">
      <w:pPr>
        <w:numPr>
          <w:ilvl w:val="0"/>
          <w:numId w:val="2"/>
        </w:numPr>
        <w:tabs>
          <w:tab w:val="clear" w:pos="720"/>
        </w:tabs>
        <w:spacing w:after="0" w:line="240" w:lineRule="auto"/>
        <w:ind w:left="567" w:hanging="284"/>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Pakuotės turinys ir kita informacija</w:t>
      </w:r>
    </w:p>
    <w:p w14:paraId="4B500A55" w14:textId="77777777" w:rsidR="00180EC3" w:rsidRPr="00180EC3" w:rsidRDefault="00180EC3" w:rsidP="00180EC3">
      <w:pPr>
        <w:spacing w:after="0" w:line="240" w:lineRule="auto"/>
        <w:rPr>
          <w:rFonts w:ascii="Times New Roman" w:eastAsia="Calibri" w:hAnsi="Times New Roman" w:cs="Times New Roman"/>
          <w:kern w:val="0"/>
          <w:sz w:val="22"/>
          <w:szCs w:val="22"/>
          <w14:ligatures w14:val="none"/>
        </w:rPr>
      </w:pPr>
    </w:p>
    <w:p w14:paraId="58A9424F"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p>
    <w:p w14:paraId="7061ABF6" w14:textId="1602CD07" w:rsidR="00180EC3" w:rsidRPr="00180EC3" w:rsidRDefault="00180EC3" w:rsidP="00180EC3">
      <w:pPr>
        <w:widowControl w:val="0"/>
        <w:numPr>
          <w:ilvl w:val="0"/>
          <w:numId w:val="3"/>
        </w:numPr>
        <w:tabs>
          <w:tab w:val="num" w:pos="720"/>
        </w:tabs>
        <w:autoSpaceDE w:val="0"/>
        <w:autoSpaceDN w:val="0"/>
        <w:adjustRightInd w:val="0"/>
        <w:spacing w:after="0" w:line="260" w:lineRule="atLeast"/>
        <w:ind w:left="567" w:hanging="567"/>
        <w:rPr>
          <w:rFonts w:ascii="Times New Roman" w:eastAsia="Calibri" w:hAnsi="Times New Roman" w:cs="Times New Roman"/>
          <w:b/>
          <w:kern w:val="0"/>
          <w:sz w:val="22"/>
          <w:szCs w:val="22"/>
          <w14:ligatures w14:val="none"/>
        </w:rPr>
      </w:pPr>
      <w:r w:rsidRPr="00180EC3">
        <w:rPr>
          <w:rFonts w:ascii="Times New Roman" w:eastAsia="Calibri" w:hAnsi="Times New Roman" w:cs="Times New Roman"/>
          <w:b/>
          <w:kern w:val="0"/>
          <w:sz w:val="22"/>
          <w:szCs w:val="22"/>
          <w14:ligatures w14:val="none"/>
        </w:rPr>
        <w:t xml:space="preserve">   Kas yra </w:t>
      </w:r>
      <w:r w:rsidR="00625440">
        <w:rPr>
          <w:rFonts w:ascii="Times New Roman" w:eastAsia="Calibri" w:hAnsi="Times New Roman" w:cs="Times New Roman"/>
          <w:b/>
          <w:kern w:val="0"/>
          <w:sz w:val="22"/>
          <w:szCs w:val="22"/>
          <w14:ligatures w14:val="none"/>
        </w:rPr>
        <w:t>Gabapentin Aurovitas</w:t>
      </w:r>
      <w:r w:rsidRPr="00180EC3">
        <w:rPr>
          <w:rFonts w:ascii="Times New Roman" w:eastAsia="Calibri" w:hAnsi="Times New Roman" w:cs="Times New Roman"/>
          <w:b/>
          <w:kern w:val="0"/>
          <w:sz w:val="22"/>
          <w:szCs w:val="22"/>
          <w14:ligatures w14:val="none"/>
        </w:rPr>
        <w:t xml:space="preserve"> ir kam jis vartojamas </w:t>
      </w:r>
    </w:p>
    <w:p w14:paraId="6E0EDF58"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4B9B3139" w14:textId="49E99A84" w:rsidR="00180EC3" w:rsidRPr="00180EC3" w:rsidRDefault="00625440" w:rsidP="00180EC3">
      <w:pPr>
        <w:widowControl w:val="0"/>
        <w:autoSpaceDE w:val="0"/>
        <w:autoSpaceDN w:val="0"/>
        <w:adjustRightInd w:val="0"/>
        <w:spacing w:after="0" w:line="260" w:lineRule="atLeast"/>
        <w:ind w:right="885"/>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Gabapentin Aurovitas</w:t>
      </w:r>
      <w:r w:rsidR="00180EC3" w:rsidRPr="00180EC3">
        <w:rPr>
          <w:rFonts w:ascii="Times New Roman" w:eastAsia="Calibri" w:hAnsi="Times New Roman" w:cs="Times New Roman"/>
          <w:kern w:val="0"/>
          <w:sz w:val="22"/>
          <w:szCs w:val="22"/>
          <w14:ligatures w14:val="none"/>
        </w:rPr>
        <w:t xml:space="preserve"> priklauso vaistų, vartojamų epilepsijai gydyti ir periferiniam neuropatiniam skausmui (ilgai besitęsiančiam skausmui, kurį sukelia nervų pažeidimas) malšinti, grupei. </w:t>
      </w:r>
    </w:p>
    <w:p w14:paraId="1BBC3419" w14:textId="35B3C5A4"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r w:rsidRPr="00180EC3">
        <w:rPr>
          <w:rFonts w:ascii="Times New Roman" w:eastAsia="Calibri" w:hAnsi="Times New Roman" w:cs="Times New Roman"/>
          <w:color w:val="000000"/>
          <w:kern w:val="0"/>
          <w:sz w:val="22"/>
          <w:szCs w:val="22"/>
          <w14:ligatures w14:val="none"/>
        </w:rPr>
        <w:t xml:space="preserve">Veiklioji </w:t>
      </w:r>
      <w:r w:rsidR="00625440">
        <w:rPr>
          <w:rFonts w:ascii="Times New Roman" w:eastAsia="Calibri" w:hAnsi="Times New Roman" w:cs="Times New Roman"/>
          <w:color w:val="000000"/>
          <w:kern w:val="0"/>
          <w:sz w:val="22"/>
          <w:szCs w:val="22"/>
          <w14:ligatures w14:val="none"/>
        </w:rPr>
        <w:t>Gabapentin Aurovitas</w:t>
      </w:r>
      <w:r w:rsidRPr="00180EC3">
        <w:rPr>
          <w:rFonts w:ascii="Times New Roman" w:eastAsia="Calibri" w:hAnsi="Times New Roman" w:cs="Times New Roman"/>
          <w:color w:val="000000"/>
          <w:kern w:val="0"/>
          <w:sz w:val="22"/>
          <w:szCs w:val="22"/>
          <w14:ligatures w14:val="none"/>
        </w:rPr>
        <w:t xml:space="preserve"> medžiaga yra gabapentinas.</w:t>
      </w:r>
    </w:p>
    <w:p w14:paraId="1E275523"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65F9E014" w14:textId="602746D2" w:rsidR="00180EC3" w:rsidRPr="00180EC3" w:rsidRDefault="00625440"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r>
        <w:rPr>
          <w:rFonts w:ascii="Times New Roman" w:eastAsia="Calibri" w:hAnsi="Times New Roman" w:cs="Times New Roman"/>
          <w:color w:val="000000"/>
          <w:kern w:val="0"/>
          <w:sz w:val="22"/>
          <w:szCs w:val="22"/>
          <w14:ligatures w14:val="none"/>
        </w:rPr>
        <w:t>Gabapentin Aurovitas</w:t>
      </w:r>
      <w:r w:rsidR="00180EC3" w:rsidRPr="00180EC3">
        <w:rPr>
          <w:rFonts w:ascii="Times New Roman" w:eastAsia="Calibri" w:hAnsi="Times New Roman" w:cs="Times New Roman"/>
          <w:color w:val="000000"/>
          <w:kern w:val="0"/>
          <w:sz w:val="22"/>
          <w:szCs w:val="22"/>
          <w14:ligatures w14:val="none"/>
        </w:rPr>
        <w:t xml:space="preserve"> vartojama gydyti:</w:t>
      </w:r>
    </w:p>
    <w:p w14:paraId="3E163A3B" w14:textId="206D2006" w:rsidR="00180EC3" w:rsidRPr="00180EC3" w:rsidRDefault="00180EC3" w:rsidP="00774B52">
      <w:pPr>
        <w:widowControl w:val="0"/>
        <w:numPr>
          <w:ilvl w:val="0"/>
          <w:numId w:val="29"/>
        </w:numPr>
        <w:tabs>
          <w:tab w:val="clear" w:pos="720"/>
        </w:tabs>
        <w:autoSpaceDE w:val="0"/>
        <w:autoSpaceDN w:val="0"/>
        <w:adjustRightInd w:val="0"/>
        <w:spacing w:after="0" w:line="240" w:lineRule="auto"/>
        <w:ind w:left="567" w:hanging="283"/>
        <w:rPr>
          <w:rFonts w:ascii="Times New Roman" w:eastAsia="Calibri" w:hAnsi="Times New Roman" w:cs="Times New Roman"/>
          <w:color w:val="000000"/>
          <w:kern w:val="0"/>
          <w:sz w:val="22"/>
          <w:szCs w:val="22"/>
          <w14:ligatures w14:val="none"/>
        </w:rPr>
      </w:pPr>
      <w:r w:rsidRPr="00180EC3">
        <w:rPr>
          <w:rFonts w:ascii="Times New Roman" w:eastAsia="Calibri" w:hAnsi="Times New Roman" w:cs="Times New Roman"/>
          <w:color w:val="000000"/>
          <w:kern w:val="0"/>
          <w:sz w:val="22"/>
          <w:szCs w:val="22"/>
          <w14:ligatures w14:val="none"/>
        </w:rPr>
        <w:t xml:space="preserve">Įvairioms epilepsijos formoms (priepuoliams, kurie iš pradžių kyla kurioje nors smegenų dalyje, o vėliau išplinta arba neišplinta į kitas smegenų dalis) gydyti. Jus arba Jūsų 6 metų ir vyresnį vaiką gydantis gydytojas skiria </w:t>
      </w:r>
      <w:r w:rsidR="00625440">
        <w:rPr>
          <w:rFonts w:ascii="Times New Roman" w:eastAsia="Calibri" w:hAnsi="Times New Roman" w:cs="Times New Roman"/>
          <w:color w:val="000000"/>
          <w:kern w:val="0"/>
          <w:sz w:val="22"/>
          <w:szCs w:val="22"/>
          <w14:ligatures w14:val="none"/>
        </w:rPr>
        <w:t>Gabapentin Aurovitas</w:t>
      </w:r>
      <w:r w:rsidRPr="00180EC3">
        <w:rPr>
          <w:rFonts w:ascii="Times New Roman" w:eastAsia="Calibri" w:hAnsi="Times New Roman" w:cs="Times New Roman"/>
          <w:color w:val="000000"/>
          <w:kern w:val="0"/>
          <w:sz w:val="22"/>
          <w:szCs w:val="22"/>
          <w14:ligatures w14:val="none"/>
        </w:rPr>
        <w:t xml:space="preserve"> epilepsijai gydyti, jeigu taikant esamą gydymą būklė nėra visiškai kontroliuojama. Jeigu gydytojas nenurodė kitaip, Jūs arba Jūsų 6 metų ir vyresnis vaikas turite vartoti </w:t>
      </w:r>
      <w:r w:rsidR="00625440">
        <w:rPr>
          <w:rFonts w:ascii="Times New Roman" w:eastAsia="Calibri" w:hAnsi="Times New Roman" w:cs="Times New Roman"/>
          <w:color w:val="000000"/>
          <w:kern w:val="0"/>
          <w:sz w:val="22"/>
          <w:szCs w:val="22"/>
          <w14:ligatures w14:val="none"/>
        </w:rPr>
        <w:t>Gabapentin Aurovitas</w:t>
      </w:r>
      <w:r w:rsidRPr="00180EC3">
        <w:rPr>
          <w:rFonts w:ascii="Times New Roman" w:eastAsia="Calibri" w:hAnsi="Times New Roman" w:cs="Times New Roman"/>
          <w:color w:val="000000"/>
          <w:kern w:val="0"/>
          <w:sz w:val="22"/>
          <w:szCs w:val="22"/>
          <w14:ligatures w14:val="none"/>
        </w:rPr>
        <w:t xml:space="preserve"> kartu su kitais šiuo metu vartojamais vaistais. Suaugusiuosius ir vyresnius nei 12 metų paauglius galima gydyti ir vienu </w:t>
      </w:r>
      <w:r w:rsidR="00625440">
        <w:rPr>
          <w:rFonts w:ascii="Times New Roman" w:eastAsia="Calibri" w:hAnsi="Times New Roman" w:cs="Times New Roman"/>
          <w:color w:val="000000"/>
          <w:kern w:val="0"/>
          <w:sz w:val="22"/>
          <w:szCs w:val="22"/>
          <w14:ligatures w14:val="none"/>
        </w:rPr>
        <w:t>Gabapentin Aurovitas</w:t>
      </w:r>
      <w:r w:rsidRPr="00180EC3">
        <w:rPr>
          <w:rFonts w:ascii="Times New Roman" w:eastAsia="Calibri" w:hAnsi="Times New Roman" w:cs="Times New Roman"/>
          <w:color w:val="000000"/>
          <w:kern w:val="0"/>
          <w:sz w:val="22"/>
          <w:szCs w:val="22"/>
          <w14:ligatures w14:val="none"/>
        </w:rPr>
        <w:t>.</w:t>
      </w:r>
    </w:p>
    <w:p w14:paraId="75C4B08A" w14:textId="77777777" w:rsidR="00180EC3" w:rsidRPr="00180EC3" w:rsidRDefault="00180EC3" w:rsidP="00774B52">
      <w:pPr>
        <w:widowControl w:val="0"/>
        <w:numPr>
          <w:ilvl w:val="0"/>
          <w:numId w:val="29"/>
        </w:numPr>
        <w:tabs>
          <w:tab w:val="clear" w:pos="720"/>
        </w:tabs>
        <w:autoSpaceDE w:val="0"/>
        <w:autoSpaceDN w:val="0"/>
        <w:adjustRightInd w:val="0"/>
        <w:spacing w:after="0" w:line="240" w:lineRule="auto"/>
        <w:ind w:left="567" w:hanging="283"/>
        <w:rPr>
          <w:rFonts w:ascii="Times New Roman" w:eastAsia="Times New Roman" w:hAnsi="Times New Roman" w:cs="Times New Roman"/>
          <w:color w:val="000000"/>
          <w:kern w:val="0"/>
          <w:sz w:val="22"/>
          <w:lang w:eastAsia="de-DE"/>
          <w14:ligatures w14:val="none"/>
        </w:rPr>
      </w:pPr>
      <w:r w:rsidRPr="00180EC3">
        <w:rPr>
          <w:rFonts w:ascii="Times New Roman" w:eastAsia="Times New Roman" w:hAnsi="Times New Roman" w:cs="Times New Roman"/>
          <w:kern w:val="0"/>
          <w:sz w:val="22"/>
          <w:lang w:eastAsia="de-DE"/>
          <w14:ligatures w14:val="none"/>
        </w:rPr>
        <w:t>Periferiniam neuropatiniam skausmui (ilgai besitęsiančiam skausmui, kurį sukelia nervų pažeidimas). Daugelis įvairių ligų (diabetas, juostinė pūslelinė) gali sukelti periferinį neuropatinį skausmą, kuris pirmiausia atsiranda kojose ir (arba) rankose. Skausmas gali būti apibūdinamas kaip karštas, deginantis, tvinkčiojantis, staigus, duriantis, aštrus, spazmiškas, geliantis, dilgčiojantis, tirpdantis, smeigiantis, badantis ir kt.</w:t>
      </w:r>
    </w:p>
    <w:p w14:paraId="15B58670" w14:textId="77777777" w:rsidR="00180EC3" w:rsidRPr="00180EC3" w:rsidRDefault="00180EC3" w:rsidP="00180EC3">
      <w:pPr>
        <w:spacing w:after="0" w:line="240" w:lineRule="auto"/>
        <w:rPr>
          <w:rFonts w:ascii="Times New Roman" w:eastAsia="Calibri" w:hAnsi="Times New Roman" w:cs="Times New Roman"/>
          <w:kern w:val="0"/>
          <w:sz w:val="22"/>
          <w:szCs w:val="22"/>
          <w14:ligatures w14:val="none"/>
        </w:rPr>
      </w:pPr>
    </w:p>
    <w:p w14:paraId="6FF3242B" w14:textId="77777777" w:rsidR="00180EC3" w:rsidRPr="00180EC3" w:rsidRDefault="00180EC3" w:rsidP="00180EC3">
      <w:pPr>
        <w:spacing w:after="0" w:line="240" w:lineRule="auto"/>
        <w:rPr>
          <w:rFonts w:ascii="Times New Roman" w:eastAsia="Calibri" w:hAnsi="Times New Roman" w:cs="Times New Roman"/>
          <w:kern w:val="0"/>
          <w:sz w:val="22"/>
          <w:szCs w:val="22"/>
          <w14:ligatures w14:val="none"/>
        </w:rPr>
      </w:pPr>
    </w:p>
    <w:p w14:paraId="5DBF6946" w14:textId="5A121417" w:rsidR="00180EC3" w:rsidRPr="00180EC3" w:rsidRDefault="00180EC3" w:rsidP="00180EC3">
      <w:pPr>
        <w:widowControl w:val="0"/>
        <w:autoSpaceDE w:val="0"/>
        <w:autoSpaceDN w:val="0"/>
        <w:adjustRightInd w:val="0"/>
        <w:spacing w:after="0" w:line="260" w:lineRule="atLeast"/>
        <w:ind w:left="567" w:hanging="567"/>
        <w:rPr>
          <w:rFonts w:ascii="Times New Roman" w:eastAsia="Calibri" w:hAnsi="Times New Roman" w:cs="Times New Roman"/>
          <w:b/>
          <w:kern w:val="0"/>
          <w:sz w:val="22"/>
          <w:szCs w:val="22"/>
          <w14:ligatures w14:val="none"/>
        </w:rPr>
      </w:pPr>
      <w:r w:rsidRPr="00180EC3">
        <w:rPr>
          <w:rFonts w:ascii="Times New Roman" w:eastAsia="Calibri" w:hAnsi="Times New Roman" w:cs="Times New Roman"/>
          <w:b/>
          <w:kern w:val="0"/>
          <w:sz w:val="22"/>
          <w:szCs w:val="22"/>
          <w14:ligatures w14:val="none"/>
        </w:rPr>
        <w:t xml:space="preserve">2.        Kas žinotina prieš vartojant </w:t>
      </w:r>
      <w:r w:rsidR="00625440">
        <w:rPr>
          <w:rFonts w:ascii="Times New Roman" w:eastAsia="Calibri" w:hAnsi="Times New Roman" w:cs="Times New Roman"/>
          <w:b/>
          <w:kern w:val="0"/>
          <w:sz w:val="22"/>
          <w:szCs w:val="22"/>
          <w14:ligatures w14:val="none"/>
        </w:rPr>
        <w:t>Gabapentin Aurovitas</w:t>
      </w:r>
      <w:r w:rsidRPr="00180EC3">
        <w:rPr>
          <w:rFonts w:ascii="Times New Roman" w:eastAsia="Calibri" w:hAnsi="Times New Roman" w:cs="Times New Roman"/>
          <w:b/>
          <w:kern w:val="0"/>
          <w:sz w:val="22"/>
          <w:szCs w:val="22"/>
          <w14:ligatures w14:val="none"/>
        </w:rPr>
        <w:t xml:space="preserve"> </w:t>
      </w:r>
    </w:p>
    <w:p w14:paraId="133692C0"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2FA88DF1" w14:textId="5A06AB46" w:rsidR="00180EC3" w:rsidRPr="00180EC3" w:rsidRDefault="00625440" w:rsidP="00180EC3">
      <w:pPr>
        <w:widowControl w:val="0"/>
        <w:autoSpaceDE w:val="0"/>
        <w:autoSpaceDN w:val="0"/>
        <w:adjustRightInd w:val="0"/>
        <w:spacing w:after="0" w:line="240" w:lineRule="auto"/>
        <w:rPr>
          <w:rFonts w:ascii="Times New Roman" w:eastAsia="Calibri" w:hAnsi="Times New Roman" w:cs="Times New Roman"/>
          <w:b/>
          <w:kern w:val="0"/>
          <w:sz w:val="22"/>
          <w:szCs w:val="22"/>
          <w14:ligatures w14:val="none"/>
        </w:rPr>
      </w:pPr>
      <w:r>
        <w:rPr>
          <w:rFonts w:ascii="Times New Roman" w:eastAsia="Calibri" w:hAnsi="Times New Roman" w:cs="Times New Roman"/>
          <w:b/>
          <w:kern w:val="0"/>
          <w:sz w:val="22"/>
          <w:szCs w:val="22"/>
          <w14:ligatures w14:val="none"/>
        </w:rPr>
        <w:t>Gabapentin Aurovitas</w:t>
      </w:r>
      <w:r w:rsidR="00180EC3" w:rsidRPr="00180EC3">
        <w:rPr>
          <w:rFonts w:ascii="Times New Roman" w:eastAsia="Calibri" w:hAnsi="Times New Roman" w:cs="Times New Roman"/>
          <w:b/>
          <w:kern w:val="0"/>
          <w:sz w:val="22"/>
          <w:szCs w:val="22"/>
          <w14:ligatures w14:val="none"/>
        </w:rPr>
        <w:t xml:space="preserve"> vartoti draudžiama:</w:t>
      </w:r>
    </w:p>
    <w:p w14:paraId="705A273F" w14:textId="77777777" w:rsidR="00180EC3" w:rsidRPr="00180EC3" w:rsidRDefault="00180EC3" w:rsidP="00774B52">
      <w:pPr>
        <w:widowControl w:val="0"/>
        <w:numPr>
          <w:ilvl w:val="0"/>
          <w:numId w:val="5"/>
        </w:numPr>
        <w:tabs>
          <w:tab w:val="clear" w:pos="720"/>
        </w:tabs>
        <w:autoSpaceDE w:val="0"/>
        <w:autoSpaceDN w:val="0"/>
        <w:adjustRightInd w:val="0"/>
        <w:spacing w:after="0" w:line="240" w:lineRule="auto"/>
        <w:ind w:left="567" w:hanging="284"/>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jeigu yra alergija (padidėjęs jautrumas) gabapentinui arba bet kuriai pagalbinei šio vaisto medžiagai (jos išvardytos 6 skyriuje). </w:t>
      </w:r>
    </w:p>
    <w:p w14:paraId="4DA08DC7"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236BE8BB"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b/>
          <w:kern w:val="0"/>
          <w:sz w:val="22"/>
          <w:szCs w:val="22"/>
          <w14:ligatures w14:val="none"/>
        </w:rPr>
      </w:pPr>
      <w:r w:rsidRPr="00180EC3">
        <w:rPr>
          <w:rFonts w:ascii="Times New Roman" w:eastAsia="Calibri" w:hAnsi="Times New Roman" w:cs="Times New Roman"/>
          <w:b/>
          <w:kern w:val="0"/>
          <w:sz w:val="22"/>
          <w:szCs w:val="22"/>
          <w14:ligatures w14:val="none"/>
        </w:rPr>
        <w:t>Įspėjimai ir atsargumo priemonės</w:t>
      </w:r>
    </w:p>
    <w:p w14:paraId="7DCC14D0" w14:textId="197003D2"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b/>
          <w:kern w:val="0"/>
          <w:sz w:val="22"/>
          <w:szCs w:val="22"/>
          <w14:ligatures w14:val="none"/>
        </w:rPr>
      </w:pPr>
      <w:r w:rsidRPr="00180EC3">
        <w:rPr>
          <w:rFonts w:ascii="Times New Roman" w:eastAsia="Calibri" w:hAnsi="Times New Roman" w:cs="Times New Roman"/>
          <w:kern w:val="0"/>
          <w:sz w:val="22"/>
          <w:szCs w:val="22"/>
          <w14:ligatures w14:val="none"/>
        </w:rPr>
        <w:lastRenderedPageBreak/>
        <w:t xml:space="preserve">Pasitarkite su gydytoju arba vaistininku, prieš pradėdami vartoti </w:t>
      </w:r>
      <w:r w:rsidR="00625440">
        <w:rPr>
          <w:rFonts w:ascii="Times New Roman" w:eastAsia="Calibri" w:hAnsi="Times New Roman" w:cs="Times New Roman"/>
          <w:kern w:val="0"/>
          <w:sz w:val="22"/>
          <w:szCs w:val="22"/>
          <w14:ligatures w14:val="none"/>
        </w:rPr>
        <w:t>Gabapentin Aurovitas</w:t>
      </w:r>
      <w:r w:rsidRPr="00180EC3">
        <w:rPr>
          <w:rFonts w:ascii="Times New Roman" w:eastAsia="Calibri" w:hAnsi="Times New Roman" w:cs="Times New Roman"/>
          <w:kern w:val="0"/>
          <w:sz w:val="22"/>
          <w:szCs w:val="22"/>
          <w14:ligatures w14:val="none"/>
        </w:rPr>
        <w:t>:</w:t>
      </w:r>
      <w:r w:rsidRPr="00180EC3">
        <w:rPr>
          <w:rFonts w:ascii="Times New Roman" w:eastAsia="Calibri" w:hAnsi="Times New Roman" w:cs="Times New Roman"/>
          <w:b/>
          <w:kern w:val="0"/>
          <w:sz w:val="22"/>
          <w:szCs w:val="22"/>
          <w14:ligatures w14:val="none"/>
        </w:rPr>
        <w:t xml:space="preserve"> </w:t>
      </w:r>
    </w:p>
    <w:p w14:paraId="19476953" w14:textId="77777777" w:rsidR="00180EC3" w:rsidRPr="00180EC3" w:rsidRDefault="00180EC3" w:rsidP="00774B52">
      <w:pPr>
        <w:widowControl w:val="0"/>
        <w:numPr>
          <w:ilvl w:val="0"/>
          <w:numId w:val="28"/>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jeigu Jūs turite inkstų problemų, gydytojas gali skirti vaistą vartoti pagal kitokį dozavimo planą;</w:t>
      </w:r>
    </w:p>
    <w:p w14:paraId="63A04F12" w14:textId="77777777" w:rsidR="00180EC3" w:rsidRPr="00180EC3" w:rsidRDefault="00180EC3" w:rsidP="00774B52">
      <w:pPr>
        <w:widowControl w:val="0"/>
        <w:numPr>
          <w:ilvl w:val="0"/>
          <w:numId w:val="28"/>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jeigu Jums atliekama hemodializė (nereikalingoms medžiagoms iš organizmo šalinti inkstų nepakankamumo atveju), ir jeigu Jums pasireiškia raumenų skausmas ir (ar) silpnumas, praneškite gydytojui; </w:t>
      </w:r>
    </w:p>
    <w:p w14:paraId="18064F0A" w14:textId="77777777" w:rsidR="00180EC3" w:rsidRPr="00180EC3" w:rsidRDefault="00180EC3" w:rsidP="00774B52">
      <w:pPr>
        <w:widowControl w:val="0"/>
        <w:numPr>
          <w:ilvl w:val="0"/>
          <w:numId w:val="28"/>
        </w:numPr>
        <w:autoSpaceDE w:val="0"/>
        <w:autoSpaceDN w:val="0"/>
        <w:adjustRightInd w:val="0"/>
        <w:spacing w:after="0" w:line="240" w:lineRule="auto"/>
        <w:ind w:left="567" w:right="538"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jeigu atsiranda nuolatinis pilvo skausmas, jeigu jaučiatės ligotu ar esate ligotas, nedelsdami kreipkitės į gydytoją, nes tokie simptomai gali rodyti ūminį pankreatitą (kasos uždegimą);</w:t>
      </w:r>
    </w:p>
    <w:p w14:paraId="451302E2" w14:textId="77777777" w:rsidR="00180EC3" w:rsidRPr="00180EC3" w:rsidRDefault="00180EC3" w:rsidP="00774B52">
      <w:pPr>
        <w:widowControl w:val="0"/>
        <w:numPr>
          <w:ilvl w:val="0"/>
          <w:numId w:val="28"/>
        </w:numPr>
        <w:autoSpaceDE w:val="0"/>
        <w:autoSpaceDN w:val="0"/>
        <w:adjustRightInd w:val="0"/>
        <w:spacing w:after="0" w:line="240" w:lineRule="auto"/>
        <w:ind w:left="567" w:right="538"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color w:val="000000"/>
          <w:kern w:val="0"/>
          <w:sz w:val="22"/>
          <w:szCs w:val="22"/>
          <w14:ligatures w14:val="none"/>
        </w:rPr>
        <w:t>jeigu Jums yra nervų sistemos, kvėpavimo sutrikimų arba esate vyresni nei 65 metų, gydytojas gali paskirti Jums kitokį šio vaisto dozavimo režimą.</w:t>
      </w:r>
    </w:p>
    <w:p w14:paraId="05626030" w14:textId="77777777" w:rsidR="00180EC3" w:rsidRPr="00180EC3" w:rsidRDefault="00180EC3" w:rsidP="00180EC3">
      <w:pPr>
        <w:widowControl w:val="0"/>
        <w:autoSpaceDE w:val="0"/>
        <w:autoSpaceDN w:val="0"/>
        <w:adjustRightInd w:val="0"/>
        <w:spacing w:after="0" w:line="240" w:lineRule="auto"/>
        <w:ind w:left="567" w:right="538" w:hanging="283"/>
        <w:rPr>
          <w:rFonts w:ascii="Times New Roman" w:eastAsia="Calibri" w:hAnsi="Times New Roman" w:cs="Times New Roman"/>
          <w:kern w:val="0"/>
          <w:sz w:val="22"/>
          <w:szCs w:val="22"/>
          <w14:ligatures w14:val="none"/>
        </w:rPr>
      </w:pPr>
    </w:p>
    <w:p w14:paraId="2A10BAE0" w14:textId="755BB5D9" w:rsidR="00180EC3" w:rsidRPr="00180EC3" w:rsidRDefault="00180EC3" w:rsidP="00774B52">
      <w:pPr>
        <w:widowControl w:val="0"/>
        <w:numPr>
          <w:ilvl w:val="0"/>
          <w:numId w:val="28"/>
        </w:numPr>
        <w:autoSpaceDE w:val="0"/>
        <w:autoSpaceDN w:val="0"/>
        <w:adjustRightInd w:val="0"/>
        <w:spacing w:after="0" w:line="240" w:lineRule="auto"/>
        <w:ind w:left="567" w:right="538"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Prieš pradėdami vartoti šį vaistą, pasakykite gydytojui, jeigu kada nors piktnaudžiavote alkoholiu, receptiniais vaistais ar narkotikais arba buvote nuo šių medžiagų priklausomi; tai gali reikšti, kad turite didesnę riziką tapti priklausomi nuo </w:t>
      </w:r>
      <w:r w:rsidR="00625440">
        <w:rPr>
          <w:rFonts w:ascii="Times New Roman" w:eastAsia="Calibri" w:hAnsi="Times New Roman" w:cs="Times New Roman"/>
          <w:kern w:val="0"/>
          <w:sz w:val="22"/>
          <w:szCs w:val="22"/>
          <w14:ligatures w14:val="none"/>
        </w:rPr>
        <w:t>Gabapentin Aurovitas</w:t>
      </w:r>
      <w:r w:rsidRPr="00180EC3">
        <w:rPr>
          <w:rFonts w:ascii="Times New Roman" w:eastAsia="Calibri" w:hAnsi="Times New Roman" w:cs="Times New Roman"/>
          <w:color w:val="000000"/>
          <w:kern w:val="0"/>
          <w:sz w:val="22"/>
          <w:szCs w:val="22"/>
          <w14:ligatures w14:val="none"/>
        </w:rPr>
        <w:t>.</w:t>
      </w:r>
    </w:p>
    <w:p w14:paraId="5EDDE802" w14:textId="77777777" w:rsidR="00180EC3" w:rsidRPr="00180EC3" w:rsidRDefault="00180EC3" w:rsidP="00180EC3">
      <w:pPr>
        <w:widowControl w:val="0"/>
        <w:autoSpaceDE w:val="0"/>
        <w:autoSpaceDN w:val="0"/>
        <w:adjustRightInd w:val="0"/>
        <w:spacing w:after="0" w:line="240" w:lineRule="auto"/>
        <w:ind w:left="284" w:right="538"/>
        <w:rPr>
          <w:rFonts w:ascii="Times New Roman" w:eastAsia="Calibri" w:hAnsi="Times New Roman" w:cs="Times New Roman"/>
          <w:kern w:val="0"/>
          <w:sz w:val="22"/>
          <w:szCs w:val="22"/>
          <w14:ligatures w14:val="none"/>
        </w:rPr>
      </w:pPr>
    </w:p>
    <w:p w14:paraId="021A7D41" w14:textId="77777777" w:rsidR="00180EC3" w:rsidRPr="00180EC3" w:rsidRDefault="00180EC3" w:rsidP="00180EC3">
      <w:pPr>
        <w:tabs>
          <w:tab w:val="left" w:pos="0"/>
        </w:tabs>
        <w:spacing w:after="0" w:line="240" w:lineRule="auto"/>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Gabapentinui patekus į rinką buvo pranešta apie piktnaudžiavimo ir priklausomybės atvejus. Pasikalbėkite su gydytoju, jeigu anksčiau piktnaudžiavote arba buvote priklausomi nuo vaistų.</w:t>
      </w:r>
    </w:p>
    <w:p w14:paraId="4D43E900" w14:textId="77777777" w:rsidR="00180EC3" w:rsidRPr="00180EC3" w:rsidRDefault="00180EC3" w:rsidP="00180EC3">
      <w:pPr>
        <w:widowControl w:val="0"/>
        <w:autoSpaceDE w:val="0"/>
        <w:autoSpaceDN w:val="0"/>
        <w:adjustRightInd w:val="0"/>
        <w:spacing w:after="0" w:line="240" w:lineRule="auto"/>
        <w:ind w:right="538"/>
        <w:rPr>
          <w:rFonts w:ascii="Times New Roman" w:eastAsia="Calibri" w:hAnsi="Times New Roman" w:cs="Times New Roman"/>
          <w:kern w:val="0"/>
          <w:sz w:val="22"/>
          <w:szCs w:val="22"/>
          <w14:ligatures w14:val="none"/>
        </w:rPr>
      </w:pPr>
    </w:p>
    <w:p w14:paraId="414E7C4B" w14:textId="77777777" w:rsidR="00180EC3" w:rsidRPr="00180EC3" w:rsidRDefault="00180EC3" w:rsidP="00180EC3">
      <w:pPr>
        <w:widowControl w:val="0"/>
        <w:autoSpaceDE w:val="0"/>
        <w:autoSpaceDN w:val="0"/>
        <w:adjustRightInd w:val="0"/>
        <w:spacing w:after="0" w:line="240" w:lineRule="auto"/>
        <w:ind w:right="538"/>
        <w:rPr>
          <w:rFonts w:ascii="Times New Roman" w:eastAsia="Calibri" w:hAnsi="Times New Roman" w:cs="Times New Roman"/>
          <w:kern w:val="0"/>
          <w:sz w:val="22"/>
          <w:szCs w:val="22"/>
          <w:u w:val="single"/>
          <w14:ligatures w14:val="none"/>
        </w:rPr>
      </w:pPr>
      <w:r w:rsidRPr="00180EC3">
        <w:rPr>
          <w:rFonts w:ascii="Times New Roman" w:eastAsia="Calibri" w:hAnsi="Times New Roman" w:cs="Times New Roman"/>
          <w:kern w:val="0"/>
          <w:sz w:val="22"/>
          <w:szCs w:val="22"/>
          <w:u w:val="single"/>
          <w14:ligatures w14:val="none"/>
        </w:rPr>
        <w:t>Priklausomybė</w:t>
      </w:r>
    </w:p>
    <w:p w14:paraId="7B032B2D" w14:textId="5083B7D5" w:rsidR="00180EC3" w:rsidRPr="00180EC3" w:rsidRDefault="00180EC3" w:rsidP="00180EC3">
      <w:pPr>
        <w:widowControl w:val="0"/>
        <w:autoSpaceDE w:val="0"/>
        <w:autoSpaceDN w:val="0"/>
        <w:adjustRightInd w:val="0"/>
        <w:spacing w:after="0" w:line="240" w:lineRule="auto"/>
        <w:ind w:right="538"/>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Kai kurie žmonės gali tapti priklausomi nuo </w:t>
      </w:r>
      <w:r w:rsidR="00625440">
        <w:rPr>
          <w:rFonts w:ascii="Times New Roman" w:eastAsia="Calibri" w:hAnsi="Times New Roman" w:cs="Times New Roman"/>
          <w:kern w:val="0"/>
          <w:sz w:val="22"/>
          <w:szCs w:val="22"/>
          <w14:ligatures w14:val="none"/>
        </w:rPr>
        <w:t>Gabapentin Aurovitas</w:t>
      </w:r>
      <w:r w:rsidRPr="00180EC3">
        <w:rPr>
          <w:rFonts w:ascii="Times New Roman" w:eastAsia="Calibri" w:hAnsi="Times New Roman" w:cs="Times New Roman"/>
          <w:kern w:val="0"/>
          <w:sz w:val="22"/>
          <w:szCs w:val="22"/>
          <w14:ligatures w14:val="none"/>
        </w:rPr>
        <w:t xml:space="preserve"> (jiems gali atsirasti poreikis toliau vartoti vaistą). Nustojus vartoti </w:t>
      </w:r>
      <w:r w:rsidR="00625440">
        <w:rPr>
          <w:rFonts w:ascii="Times New Roman" w:eastAsia="Calibri" w:hAnsi="Times New Roman" w:cs="Times New Roman"/>
          <w:kern w:val="0"/>
          <w:sz w:val="22"/>
          <w:szCs w:val="22"/>
          <w14:ligatures w14:val="none"/>
        </w:rPr>
        <w:t>Gabapentin Aurovitas</w:t>
      </w:r>
      <w:r w:rsidRPr="00180EC3">
        <w:rPr>
          <w:rFonts w:ascii="Times New Roman" w:eastAsia="Calibri" w:hAnsi="Times New Roman" w:cs="Times New Roman"/>
          <w:kern w:val="0"/>
          <w:sz w:val="22"/>
          <w:szCs w:val="22"/>
          <w14:ligatures w14:val="none"/>
        </w:rPr>
        <w:t xml:space="preserve">, jiems gali atsirasti abstinencijos reiškinių (žr. 3 skyrių „Kaip vartoti </w:t>
      </w:r>
      <w:r w:rsidR="00625440">
        <w:rPr>
          <w:rFonts w:ascii="Times New Roman" w:eastAsia="Calibri" w:hAnsi="Times New Roman" w:cs="Times New Roman"/>
          <w:kern w:val="0"/>
          <w:sz w:val="22"/>
          <w:szCs w:val="22"/>
          <w14:ligatures w14:val="none"/>
        </w:rPr>
        <w:t>Gabapentin Aurovitas</w:t>
      </w:r>
      <w:r w:rsidRPr="00180EC3">
        <w:rPr>
          <w:rFonts w:ascii="Times New Roman" w:eastAsia="Calibri" w:hAnsi="Times New Roman" w:cs="Times New Roman"/>
          <w:kern w:val="0"/>
          <w:sz w:val="22"/>
          <w:szCs w:val="22"/>
          <w14:ligatures w14:val="none"/>
        </w:rPr>
        <w:t xml:space="preserve">“ ir „Nustojus vartoti </w:t>
      </w:r>
      <w:r w:rsidR="00625440">
        <w:rPr>
          <w:rFonts w:ascii="Times New Roman" w:eastAsia="Calibri" w:hAnsi="Times New Roman" w:cs="Times New Roman"/>
          <w:kern w:val="0"/>
          <w:sz w:val="22"/>
          <w:szCs w:val="22"/>
          <w14:ligatures w14:val="none"/>
        </w:rPr>
        <w:t>Gabapentin Aurovitas</w:t>
      </w:r>
      <w:r w:rsidRPr="00180EC3">
        <w:rPr>
          <w:rFonts w:ascii="Times New Roman" w:eastAsia="Calibri" w:hAnsi="Times New Roman" w:cs="Times New Roman"/>
          <w:kern w:val="0"/>
          <w:sz w:val="22"/>
          <w:szCs w:val="22"/>
          <w14:ligatures w14:val="none"/>
        </w:rPr>
        <w:t xml:space="preserve">“). Jei nerimaujate, kad galite tapti priklausomi nuo </w:t>
      </w:r>
      <w:r w:rsidR="00625440">
        <w:rPr>
          <w:rFonts w:ascii="Times New Roman" w:eastAsia="Calibri" w:hAnsi="Times New Roman" w:cs="Times New Roman"/>
          <w:kern w:val="0"/>
          <w:sz w:val="22"/>
          <w:szCs w:val="22"/>
          <w14:ligatures w14:val="none"/>
        </w:rPr>
        <w:t>Gabapentin Aurovitas</w:t>
      </w:r>
      <w:r w:rsidRPr="00180EC3">
        <w:rPr>
          <w:rFonts w:ascii="Times New Roman" w:eastAsia="Calibri" w:hAnsi="Times New Roman" w:cs="Times New Roman"/>
          <w:kern w:val="0"/>
          <w:sz w:val="22"/>
          <w:szCs w:val="22"/>
          <w14:ligatures w14:val="none"/>
        </w:rPr>
        <w:t xml:space="preserve">, svarbu pasitarti su gydytoju. </w:t>
      </w:r>
    </w:p>
    <w:p w14:paraId="439C46B2" w14:textId="77777777" w:rsidR="00180EC3" w:rsidRPr="00180EC3" w:rsidRDefault="00180EC3" w:rsidP="00180EC3">
      <w:pPr>
        <w:widowControl w:val="0"/>
        <w:autoSpaceDE w:val="0"/>
        <w:autoSpaceDN w:val="0"/>
        <w:adjustRightInd w:val="0"/>
        <w:spacing w:after="0" w:line="240" w:lineRule="auto"/>
        <w:ind w:right="538"/>
        <w:rPr>
          <w:rFonts w:ascii="Times New Roman" w:eastAsia="Calibri" w:hAnsi="Times New Roman" w:cs="Times New Roman"/>
          <w:kern w:val="0"/>
          <w:sz w:val="22"/>
          <w:szCs w:val="22"/>
          <w14:ligatures w14:val="none"/>
        </w:rPr>
      </w:pPr>
    </w:p>
    <w:p w14:paraId="5D51037D" w14:textId="21892E93" w:rsidR="00180EC3" w:rsidRPr="00180EC3" w:rsidRDefault="00180EC3" w:rsidP="00180EC3">
      <w:pPr>
        <w:widowControl w:val="0"/>
        <w:autoSpaceDE w:val="0"/>
        <w:autoSpaceDN w:val="0"/>
        <w:adjustRightInd w:val="0"/>
        <w:spacing w:after="0" w:line="240" w:lineRule="auto"/>
        <w:ind w:right="538"/>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Jeigu vartodami </w:t>
      </w:r>
      <w:r w:rsidR="00625440">
        <w:rPr>
          <w:rFonts w:ascii="Times New Roman" w:eastAsia="Calibri" w:hAnsi="Times New Roman" w:cs="Times New Roman"/>
          <w:kern w:val="0"/>
          <w:sz w:val="22"/>
          <w:szCs w:val="22"/>
          <w14:ligatures w14:val="none"/>
        </w:rPr>
        <w:t>Gabapentin Aurovitas</w:t>
      </w:r>
      <w:r w:rsidRPr="00180EC3">
        <w:rPr>
          <w:rFonts w:ascii="Times New Roman" w:eastAsia="Calibri" w:hAnsi="Times New Roman" w:cs="Times New Roman"/>
          <w:kern w:val="0"/>
          <w:sz w:val="22"/>
          <w:szCs w:val="22"/>
          <w14:ligatures w14:val="none"/>
        </w:rPr>
        <w:t xml:space="preserve"> pastebėjote bet kurį iš šių požymių, tai gali būti ženklas, kad tapote priklausomi: </w:t>
      </w:r>
    </w:p>
    <w:p w14:paraId="07FFB0AC" w14:textId="79E0A5F9" w:rsidR="00180EC3" w:rsidRPr="00774B52" w:rsidRDefault="00180EC3" w:rsidP="00774B52">
      <w:pPr>
        <w:pStyle w:val="Sraopastraipa"/>
        <w:widowControl w:val="0"/>
        <w:numPr>
          <w:ilvl w:val="0"/>
          <w:numId w:val="27"/>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774B52">
        <w:rPr>
          <w:rFonts w:ascii="Times New Roman" w:eastAsia="Calibri" w:hAnsi="Times New Roman" w:cs="Times New Roman"/>
          <w:kern w:val="0"/>
          <w:sz w:val="22"/>
          <w:szCs w:val="22"/>
          <w14:ligatures w14:val="none"/>
        </w:rPr>
        <w:t>Jums yra poreikis vartoti vaistą ilgiau nei nurodė jį išrašęs gydytojas;</w:t>
      </w:r>
    </w:p>
    <w:p w14:paraId="77297D4A" w14:textId="2B2F5FB8" w:rsidR="00180EC3" w:rsidRPr="00774B52" w:rsidRDefault="00180EC3" w:rsidP="00774B52">
      <w:pPr>
        <w:pStyle w:val="Sraopastraipa"/>
        <w:widowControl w:val="0"/>
        <w:numPr>
          <w:ilvl w:val="0"/>
          <w:numId w:val="27"/>
        </w:numPr>
        <w:autoSpaceDE w:val="0"/>
        <w:autoSpaceDN w:val="0"/>
        <w:adjustRightInd w:val="0"/>
        <w:spacing w:after="0" w:line="240" w:lineRule="auto"/>
        <w:ind w:left="567" w:right="538" w:hanging="283"/>
        <w:rPr>
          <w:rFonts w:ascii="Times New Roman" w:eastAsia="Calibri" w:hAnsi="Times New Roman" w:cs="Times New Roman"/>
          <w:kern w:val="0"/>
          <w:sz w:val="22"/>
          <w:szCs w:val="22"/>
          <w14:ligatures w14:val="none"/>
        </w:rPr>
      </w:pPr>
      <w:r w:rsidRPr="00774B52">
        <w:rPr>
          <w:rFonts w:ascii="Times New Roman" w:eastAsia="Calibri" w:hAnsi="Times New Roman" w:cs="Times New Roman"/>
          <w:kern w:val="0"/>
          <w:sz w:val="22"/>
          <w:szCs w:val="22"/>
          <w14:ligatures w14:val="none"/>
        </w:rPr>
        <w:t xml:space="preserve">jaučiate, kad Jums reikia vartoti didesnę nei rekomenduojamą vaisto dozę; </w:t>
      </w:r>
    </w:p>
    <w:p w14:paraId="0DB872AD" w14:textId="168E7CD9" w:rsidR="00180EC3" w:rsidRPr="00774B52" w:rsidRDefault="00180EC3" w:rsidP="00774B52">
      <w:pPr>
        <w:pStyle w:val="Sraopastraipa"/>
        <w:widowControl w:val="0"/>
        <w:numPr>
          <w:ilvl w:val="0"/>
          <w:numId w:val="27"/>
        </w:numPr>
        <w:autoSpaceDE w:val="0"/>
        <w:autoSpaceDN w:val="0"/>
        <w:adjustRightInd w:val="0"/>
        <w:spacing w:after="0" w:line="240" w:lineRule="auto"/>
        <w:ind w:left="567" w:right="538" w:hanging="283"/>
        <w:rPr>
          <w:rFonts w:ascii="Times New Roman" w:eastAsia="Calibri" w:hAnsi="Times New Roman" w:cs="Times New Roman"/>
          <w:kern w:val="0"/>
          <w:sz w:val="22"/>
          <w:szCs w:val="22"/>
          <w14:ligatures w14:val="none"/>
        </w:rPr>
      </w:pPr>
      <w:r w:rsidRPr="00774B52">
        <w:rPr>
          <w:rFonts w:ascii="Times New Roman" w:eastAsia="Calibri" w:hAnsi="Times New Roman" w:cs="Times New Roman"/>
          <w:kern w:val="0"/>
          <w:sz w:val="22"/>
          <w:szCs w:val="22"/>
          <w14:ligatures w14:val="none"/>
        </w:rPr>
        <w:t xml:space="preserve">vartojate vaistą dėl kitų priežasčių, nei vaistas buvo skirtas; </w:t>
      </w:r>
    </w:p>
    <w:p w14:paraId="781414CF" w14:textId="499B727B" w:rsidR="00180EC3" w:rsidRPr="00774B52" w:rsidRDefault="00180EC3" w:rsidP="00774B52">
      <w:pPr>
        <w:pStyle w:val="Sraopastraipa"/>
        <w:widowControl w:val="0"/>
        <w:numPr>
          <w:ilvl w:val="0"/>
          <w:numId w:val="27"/>
        </w:numPr>
        <w:autoSpaceDE w:val="0"/>
        <w:autoSpaceDN w:val="0"/>
        <w:adjustRightInd w:val="0"/>
        <w:spacing w:after="0" w:line="240" w:lineRule="auto"/>
        <w:ind w:left="567" w:right="538" w:hanging="283"/>
        <w:rPr>
          <w:rFonts w:ascii="Times New Roman" w:eastAsia="Calibri" w:hAnsi="Times New Roman" w:cs="Times New Roman"/>
          <w:kern w:val="0"/>
          <w:sz w:val="22"/>
          <w:szCs w:val="22"/>
          <w14:ligatures w14:val="none"/>
        </w:rPr>
      </w:pPr>
      <w:r w:rsidRPr="00774B52">
        <w:rPr>
          <w:rFonts w:ascii="Times New Roman" w:eastAsia="Calibri" w:hAnsi="Times New Roman" w:cs="Times New Roman"/>
          <w:kern w:val="0"/>
          <w:sz w:val="22"/>
          <w:szCs w:val="22"/>
          <w14:ligatures w14:val="none"/>
        </w:rPr>
        <w:t>pakartotinai nesėkmingai bandėte nutraukti arba kontroliuoti vaisto vartojimą;</w:t>
      </w:r>
    </w:p>
    <w:p w14:paraId="356F51B8" w14:textId="043A584F" w:rsidR="00180EC3" w:rsidRPr="00774B52" w:rsidRDefault="00180EC3" w:rsidP="00774B52">
      <w:pPr>
        <w:pStyle w:val="Sraopastraipa"/>
        <w:widowControl w:val="0"/>
        <w:numPr>
          <w:ilvl w:val="0"/>
          <w:numId w:val="27"/>
        </w:numPr>
        <w:autoSpaceDE w:val="0"/>
        <w:autoSpaceDN w:val="0"/>
        <w:adjustRightInd w:val="0"/>
        <w:spacing w:after="0" w:line="240" w:lineRule="auto"/>
        <w:ind w:left="567" w:right="538" w:hanging="283"/>
        <w:rPr>
          <w:rFonts w:ascii="Times New Roman" w:eastAsia="Calibri" w:hAnsi="Times New Roman" w:cs="Times New Roman"/>
          <w:kern w:val="0"/>
          <w:sz w:val="22"/>
          <w:szCs w:val="22"/>
          <w14:ligatures w14:val="none"/>
        </w:rPr>
      </w:pPr>
      <w:r w:rsidRPr="00774B52">
        <w:rPr>
          <w:rFonts w:ascii="Times New Roman" w:eastAsia="Calibri" w:hAnsi="Times New Roman" w:cs="Times New Roman"/>
          <w:kern w:val="0"/>
          <w:sz w:val="22"/>
          <w:szCs w:val="22"/>
          <w14:ligatures w14:val="none"/>
        </w:rPr>
        <w:t xml:space="preserve">nustoję vartoti vaistą jaučiatės blogai, o vėl pavartoję vaisto jaučiatės geriau. </w:t>
      </w:r>
    </w:p>
    <w:p w14:paraId="0A9ED7E3" w14:textId="77777777" w:rsidR="00180EC3" w:rsidRPr="00180EC3" w:rsidRDefault="00180EC3" w:rsidP="00180EC3">
      <w:pPr>
        <w:widowControl w:val="0"/>
        <w:autoSpaceDE w:val="0"/>
        <w:autoSpaceDN w:val="0"/>
        <w:adjustRightInd w:val="0"/>
        <w:spacing w:after="0" w:line="240" w:lineRule="auto"/>
        <w:ind w:right="538"/>
        <w:rPr>
          <w:rFonts w:ascii="Times New Roman" w:eastAsia="Calibri" w:hAnsi="Times New Roman" w:cs="Times New Roman"/>
          <w:kern w:val="0"/>
          <w:sz w:val="22"/>
          <w:szCs w:val="22"/>
          <w14:ligatures w14:val="none"/>
        </w:rPr>
      </w:pPr>
    </w:p>
    <w:p w14:paraId="0ACCE35A" w14:textId="77777777" w:rsidR="00180EC3" w:rsidRPr="00180EC3" w:rsidRDefault="00180EC3" w:rsidP="00180EC3">
      <w:pPr>
        <w:widowControl w:val="0"/>
        <w:autoSpaceDE w:val="0"/>
        <w:autoSpaceDN w:val="0"/>
        <w:adjustRightInd w:val="0"/>
        <w:spacing w:after="0" w:line="240" w:lineRule="auto"/>
        <w:ind w:right="538"/>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Jei pastebėjote bet kurį iš šių požymių, pasitarkite su gydytoju, kad aptartumėte geriausią gydymo būdą, įskaitant tai, kada tikslinga nustoti vartoti vaistą ir kaip tai padaryti saugiai.</w:t>
      </w:r>
    </w:p>
    <w:p w14:paraId="713ABCE6" w14:textId="77777777" w:rsidR="00180EC3" w:rsidRPr="00180EC3" w:rsidRDefault="00180EC3" w:rsidP="00180EC3">
      <w:pPr>
        <w:widowControl w:val="0"/>
        <w:autoSpaceDE w:val="0"/>
        <w:autoSpaceDN w:val="0"/>
        <w:adjustRightInd w:val="0"/>
        <w:spacing w:after="0" w:line="240" w:lineRule="auto"/>
        <w:ind w:right="538"/>
        <w:rPr>
          <w:rFonts w:ascii="Calibri" w:eastAsia="Calibri" w:hAnsi="Calibri" w:cs="Times New Roman"/>
          <w:kern w:val="0"/>
          <w:sz w:val="22"/>
          <w:szCs w:val="22"/>
          <w14:ligatures w14:val="none"/>
        </w:rPr>
      </w:pPr>
    </w:p>
    <w:p w14:paraId="756DAF26" w14:textId="77777777" w:rsidR="00180EC3" w:rsidRPr="00180EC3" w:rsidRDefault="00180EC3" w:rsidP="00180EC3">
      <w:pPr>
        <w:widowControl w:val="0"/>
        <w:autoSpaceDE w:val="0"/>
        <w:autoSpaceDN w:val="0"/>
        <w:adjustRightInd w:val="0"/>
        <w:spacing w:after="0" w:line="240" w:lineRule="auto"/>
        <w:ind w:right="538"/>
        <w:rPr>
          <w:rFonts w:ascii="Times New Roman" w:eastAsia="Calibri" w:hAnsi="Times New Roman" w:cs="Times New Roman"/>
          <w:color w:val="000000"/>
          <w:kern w:val="0"/>
          <w:sz w:val="22"/>
          <w:szCs w:val="22"/>
          <w14:ligatures w14:val="none"/>
        </w:rPr>
      </w:pPr>
      <w:r w:rsidRPr="00180EC3">
        <w:rPr>
          <w:rFonts w:ascii="Times New Roman" w:eastAsia="Calibri" w:hAnsi="Times New Roman" w:cs="Times New Roman"/>
          <w:color w:val="000000"/>
          <w:kern w:val="0"/>
          <w:sz w:val="22"/>
          <w:szCs w:val="22"/>
          <w14:ligatures w14:val="none"/>
        </w:rPr>
        <w:t>Nedaugelis žmonių, kurie buvo gydomi vaistais nuo epilepsijos, tokiais kaip gabapentinas, turėjo minčių apie savęs žalojimą arba savižudybę. Jeigu bet kuriuo metu turite tokių minčių, nedelsdami kreipkitės į gydytoją.</w:t>
      </w:r>
    </w:p>
    <w:p w14:paraId="0BE53EB7" w14:textId="77777777" w:rsidR="00180EC3" w:rsidRPr="00180EC3" w:rsidRDefault="00180EC3" w:rsidP="00180EC3">
      <w:pPr>
        <w:widowControl w:val="0"/>
        <w:autoSpaceDE w:val="0"/>
        <w:autoSpaceDN w:val="0"/>
        <w:adjustRightInd w:val="0"/>
        <w:spacing w:after="0" w:line="240" w:lineRule="auto"/>
        <w:ind w:right="538"/>
        <w:rPr>
          <w:rFonts w:ascii="Times New Roman" w:eastAsia="Calibri" w:hAnsi="Times New Roman" w:cs="Times New Roman"/>
          <w:color w:val="000000"/>
          <w:kern w:val="0"/>
          <w:sz w:val="22"/>
          <w:szCs w:val="22"/>
          <w14:ligatures w14:val="none"/>
        </w:rPr>
      </w:pPr>
    </w:p>
    <w:p w14:paraId="74A3BA55" w14:textId="77777777" w:rsidR="00180EC3" w:rsidRPr="00180EC3" w:rsidRDefault="00180EC3" w:rsidP="00180EC3">
      <w:pPr>
        <w:spacing w:after="0" w:line="240" w:lineRule="auto"/>
        <w:rPr>
          <w:rFonts w:ascii="Times New Roman" w:eastAsia="Calibri" w:hAnsi="Times New Roman" w:cs="Times New Roman"/>
          <w:b/>
          <w:kern w:val="0"/>
          <w:sz w:val="22"/>
          <w:szCs w:val="22"/>
          <w14:ligatures w14:val="none"/>
        </w:rPr>
      </w:pPr>
      <w:r w:rsidRPr="00180EC3">
        <w:rPr>
          <w:rFonts w:ascii="Times New Roman" w:eastAsia="Calibri" w:hAnsi="Times New Roman" w:cs="Times New Roman"/>
          <w:b/>
          <w:kern w:val="0"/>
          <w:sz w:val="22"/>
          <w:szCs w:val="22"/>
          <w14:ligatures w14:val="none"/>
        </w:rPr>
        <w:t>Svarbi informacija apie galimas sunkias reakcijas</w:t>
      </w:r>
    </w:p>
    <w:p w14:paraId="48305680" w14:textId="77777777" w:rsidR="00180EC3" w:rsidRPr="00180EC3" w:rsidRDefault="00180EC3" w:rsidP="00180EC3">
      <w:pPr>
        <w:spacing w:after="0" w:line="240" w:lineRule="auto"/>
        <w:rPr>
          <w:rFonts w:ascii="Times New Roman" w:eastAsia="Calibri" w:hAnsi="Times New Roman" w:cs="Times New Roman"/>
          <w:kern w:val="0"/>
          <w:sz w:val="22"/>
          <w:szCs w:val="22"/>
          <w14:ligatures w14:val="none"/>
        </w:rPr>
      </w:pPr>
    </w:p>
    <w:p w14:paraId="01733DA7" w14:textId="77777777" w:rsidR="00180EC3" w:rsidRPr="00180EC3" w:rsidRDefault="00180EC3" w:rsidP="00180EC3">
      <w:pPr>
        <w:spacing w:after="0" w:line="240" w:lineRule="auto"/>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Gauta su gabapentino vartojimu susijusių pranešimų apie sunkius odos išbėrimus, įskaitant Stivenso-Džonsono sindromą, toksinę epidermio nekrolizę ir reakciją į vaistą su eozinofilija ir sisteminiais simptomais (DRESS). Pastebėję bent vieną iš simptomų, susijusių su šiomis 4 skyriuje aprašytomis sunkiomis odos reakcijomis, nutraukite gabapentino vartojimą ir nedelsdami kreipkitės į gydytoją.</w:t>
      </w:r>
    </w:p>
    <w:p w14:paraId="3D10D848" w14:textId="77777777" w:rsidR="00180EC3" w:rsidRPr="00180EC3" w:rsidRDefault="00180EC3" w:rsidP="00180EC3">
      <w:pPr>
        <w:spacing w:after="0" w:line="240" w:lineRule="auto"/>
        <w:rPr>
          <w:rFonts w:ascii="Times New Roman" w:eastAsia="Calibri" w:hAnsi="Times New Roman" w:cs="Times New Roman"/>
          <w:kern w:val="0"/>
          <w:sz w:val="22"/>
          <w:szCs w:val="22"/>
          <w14:ligatures w14:val="none"/>
        </w:rPr>
      </w:pPr>
    </w:p>
    <w:p w14:paraId="4A4606DE" w14:textId="77777777" w:rsidR="00180EC3" w:rsidRPr="00180EC3" w:rsidRDefault="00180EC3" w:rsidP="00180EC3">
      <w:pPr>
        <w:spacing w:after="0" w:line="240" w:lineRule="auto"/>
        <w:rPr>
          <w:rFonts w:ascii="Times New Roman" w:eastAsia="Calibri" w:hAnsi="Times New Roman" w:cs="Times New Roman"/>
          <w:kern w:val="0"/>
          <w:sz w:val="22"/>
          <w:szCs w:val="22"/>
          <w14:ligatures w14:val="none"/>
        </w:rPr>
      </w:pPr>
      <w:r w:rsidRPr="00180EC3">
        <w:rPr>
          <w:rFonts w:ascii="Times New Roman" w:eastAsia="Calibri" w:hAnsi="Times New Roman" w:cs="Times New Roman"/>
          <w:b/>
          <w:kern w:val="0"/>
          <w:sz w:val="22"/>
          <w:szCs w:val="22"/>
          <w14:ligatures w14:val="none"/>
        </w:rPr>
        <w:t>Perskaitykite šių simptomų aprašymą šio pakuotės lapelio 4 skyriuje</w:t>
      </w:r>
      <w:r w:rsidRPr="00180EC3">
        <w:rPr>
          <w:rFonts w:ascii="Times New Roman" w:eastAsia="Calibri" w:hAnsi="Times New Roman" w:cs="Times New Roman"/>
          <w:kern w:val="0"/>
          <w:sz w:val="22"/>
          <w:szCs w:val="22"/>
          <w14:ligatures w14:val="none"/>
        </w:rPr>
        <w:t xml:space="preserve"> po teiginio </w:t>
      </w:r>
      <w:r w:rsidRPr="00180EC3">
        <w:rPr>
          <w:rFonts w:ascii="Times New Roman" w:eastAsia="Calibri" w:hAnsi="Times New Roman" w:cs="Times New Roman"/>
          <w:i/>
          <w:kern w:val="0"/>
          <w:sz w:val="22"/>
          <w:szCs w:val="22"/>
          <w14:ligatures w14:val="none"/>
        </w:rPr>
        <w:t>,,Nedelsdami praneškite savo gydytojui, jeigu, pavartojus vaisto, Jums pasireiškia kurie nors iš šių simptomų. Nors jie yra labai reti, bet gali būti labai rimti“</w:t>
      </w:r>
      <w:r w:rsidRPr="00180EC3">
        <w:rPr>
          <w:rFonts w:ascii="Times New Roman" w:eastAsia="Calibri" w:hAnsi="Times New Roman" w:cs="Times New Roman"/>
          <w:kern w:val="0"/>
          <w:sz w:val="22"/>
          <w:szCs w:val="22"/>
          <w14:ligatures w14:val="none"/>
        </w:rPr>
        <w:t>.</w:t>
      </w:r>
    </w:p>
    <w:p w14:paraId="7B82473D" w14:textId="77777777" w:rsidR="00180EC3" w:rsidRPr="00180EC3" w:rsidRDefault="00180EC3" w:rsidP="00180EC3">
      <w:pPr>
        <w:autoSpaceDE w:val="0"/>
        <w:autoSpaceDN w:val="0"/>
        <w:adjustRightInd w:val="0"/>
        <w:spacing w:after="0" w:line="240" w:lineRule="auto"/>
        <w:ind w:right="-2"/>
        <w:rPr>
          <w:rFonts w:ascii="Times New Roman" w:eastAsia="Calibri" w:hAnsi="Times New Roman" w:cs="Times New Roman"/>
          <w:kern w:val="0"/>
          <w:sz w:val="22"/>
          <w:szCs w:val="22"/>
          <w14:ligatures w14:val="none"/>
        </w:rPr>
      </w:pPr>
    </w:p>
    <w:p w14:paraId="4FF3F222" w14:textId="77777777" w:rsidR="00180EC3" w:rsidRPr="00180EC3" w:rsidRDefault="00180EC3" w:rsidP="00180EC3">
      <w:pPr>
        <w:spacing w:after="0" w:line="240" w:lineRule="auto"/>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Raumenų silpnumas, jautrumas arba skausmas, ypač, jeigu tuo pačiu metu jaučiatės prastai arba pakilo aukšta temperatūra, gali atsirasti dėl nenormalaus raumenų irimo, tai gali pasireikšti sunkia gyvybei pavojinga būkle, sukeliančia inkstų sutrikimus. Taip pat galite patirti šlapimo spalvos pasikeitimą ir kraujo </w:t>
      </w:r>
      <w:r w:rsidRPr="00180EC3">
        <w:rPr>
          <w:rFonts w:ascii="Times New Roman" w:eastAsia="Calibri" w:hAnsi="Times New Roman" w:cs="Times New Roman"/>
          <w:kern w:val="0"/>
          <w:sz w:val="22"/>
          <w:szCs w:val="22"/>
          <w14:ligatures w14:val="none"/>
        </w:rPr>
        <w:lastRenderedPageBreak/>
        <w:t>tyrimų rodmenų pasikeitimą (ypač kreatinfosfokinazės koncentracijos padidėjimas). Jei patyrėte bent vieną iš šių simptomų, nedelsdami kreipkitės į gydytoją.</w:t>
      </w:r>
    </w:p>
    <w:p w14:paraId="5C9CEFAC"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0BA373DA" w14:textId="0D5DCA8B"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b/>
          <w:kern w:val="0"/>
          <w:sz w:val="22"/>
          <w:szCs w:val="22"/>
          <w14:ligatures w14:val="none"/>
        </w:rPr>
      </w:pPr>
      <w:r w:rsidRPr="00180EC3">
        <w:rPr>
          <w:rFonts w:ascii="Times New Roman" w:eastAsia="Calibri" w:hAnsi="Times New Roman" w:cs="Times New Roman"/>
          <w:b/>
          <w:kern w:val="0"/>
          <w:sz w:val="22"/>
          <w:szCs w:val="22"/>
          <w14:ligatures w14:val="none"/>
        </w:rPr>
        <w:t xml:space="preserve">Kiti vaistai ir </w:t>
      </w:r>
      <w:r w:rsidR="00625440">
        <w:rPr>
          <w:rFonts w:ascii="Times New Roman" w:eastAsia="Calibri" w:hAnsi="Times New Roman" w:cs="Times New Roman"/>
          <w:b/>
          <w:kern w:val="0"/>
          <w:sz w:val="22"/>
          <w:szCs w:val="22"/>
          <w14:ligatures w14:val="none"/>
        </w:rPr>
        <w:t>Gabapentin Aurovitas</w:t>
      </w:r>
    </w:p>
    <w:p w14:paraId="18A027EC" w14:textId="77777777" w:rsidR="00180EC3" w:rsidRPr="00180EC3" w:rsidRDefault="00180EC3" w:rsidP="00180EC3">
      <w:pPr>
        <w:numPr>
          <w:ilvl w:val="12"/>
          <w:numId w:val="0"/>
        </w:numPr>
        <w:tabs>
          <w:tab w:val="left" w:pos="720"/>
        </w:tabs>
        <w:spacing w:after="0" w:line="240" w:lineRule="auto"/>
        <w:ind w:right="-2"/>
        <w:rPr>
          <w:rFonts w:ascii="Times New Roman" w:eastAsia="Calibri" w:hAnsi="Times New Roman" w:cs="Times New Roman"/>
          <w:kern w:val="0"/>
          <w:sz w:val="22"/>
          <w:szCs w:val="22"/>
          <w14:ligatures w14:val="none"/>
        </w:rPr>
      </w:pPr>
    </w:p>
    <w:p w14:paraId="53284547" w14:textId="77777777" w:rsidR="00180EC3" w:rsidRPr="00180EC3" w:rsidRDefault="00180EC3" w:rsidP="00180EC3">
      <w:pPr>
        <w:numPr>
          <w:ilvl w:val="12"/>
          <w:numId w:val="0"/>
        </w:numPr>
        <w:tabs>
          <w:tab w:val="left" w:pos="720"/>
        </w:tabs>
        <w:spacing w:after="0" w:line="240" w:lineRule="auto"/>
        <w:ind w:right="-2"/>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Jeigu vartojate ar neseniai vartojote kitų vaistų arba dėl to nesate tikri, apie tai pasakykite gydytojui arba vaistininkui. Visų pirma pasakykite gydytojui (arba vaistininkui), jeigu vartojate arba neseniai vartojote kokių nors vaistų nuo traukulių, miego sutrikimų, depresijos, nerimo arba kitų neurologinių ar psichikos sutrikimų.</w:t>
      </w:r>
    </w:p>
    <w:p w14:paraId="4AF685A4"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6E71BE0A" w14:textId="77777777" w:rsidR="00180EC3" w:rsidRPr="00180EC3" w:rsidRDefault="00180EC3" w:rsidP="00180EC3">
      <w:pPr>
        <w:widowControl w:val="0"/>
        <w:autoSpaceDE w:val="0"/>
        <w:autoSpaceDN w:val="0"/>
        <w:adjustRightInd w:val="0"/>
        <w:spacing w:after="0" w:line="260" w:lineRule="atLeast"/>
        <w:ind w:right="700"/>
        <w:rPr>
          <w:rFonts w:ascii="Times New Roman" w:eastAsia="Calibri" w:hAnsi="Times New Roman" w:cs="Times New Roman"/>
          <w:kern w:val="0"/>
          <w:sz w:val="22"/>
          <w:szCs w:val="22"/>
          <w:u w:val="single"/>
          <w14:ligatures w14:val="none"/>
        </w:rPr>
      </w:pPr>
      <w:r w:rsidRPr="00180EC3">
        <w:rPr>
          <w:rFonts w:ascii="Times New Roman" w:eastAsia="Calibri" w:hAnsi="Times New Roman" w:cs="Times New Roman"/>
          <w:kern w:val="0"/>
          <w:sz w:val="22"/>
          <w:szCs w:val="22"/>
          <w:u w:val="single"/>
          <w14:ligatures w14:val="none"/>
        </w:rPr>
        <w:t>Vaistai, kurių sudėtyje yra opioidų, pvz., morfino.</w:t>
      </w:r>
    </w:p>
    <w:p w14:paraId="1C948131" w14:textId="4B63BF8C" w:rsidR="00180EC3" w:rsidRPr="00180EC3" w:rsidRDefault="00180EC3" w:rsidP="00180EC3">
      <w:pPr>
        <w:spacing w:after="0" w:line="240" w:lineRule="auto"/>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Jeigu vartojate vaistų, kurių sudėtyje yra opioidų (pvz., morfino), apie tai pasakykite savo gydytojui arba vaistininkui, nes opioidai gali sustiprinti </w:t>
      </w:r>
      <w:r w:rsidR="00625440">
        <w:rPr>
          <w:rFonts w:ascii="Times New Roman" w:eastAsia="Calibri" w:hAnsi="Times New Roman" w:cs="Times New Roman"/>
          <w:kern w:val="0"/>
          <w:sz w:val="22"/>
          <w:szCs w:val="22"/>
          <w14:ligatures w14:val="none"/>
        </w:rPr>
        <w:t>Gabapentin Aurovitas</w:t>
      </w:r>
      <w:r w:rsidRPr="00180EC3">
        <w:rPr>
          <w:rFonts w:ascii="Times New Roman" w:eastAsia="Calibri" w:hAnsi="Times New Roman" w:cs="Times New Roman"/>
          <w:kern w:val="0"/>
          <w:sz w:val="22"/>
          <w:szCs w:val="22"/>
          <w14:ligatures w14:val="none"/>
        </w:rPr>
        <w:t xml:space="preserve"> veikimą. Be to, kai </w:t>
      </w:r>
      <w:r w:rsidR="00625440">
        <w:rPr>
          <w:rFonts w:ascii="Times New Roman" w:eastAsia="Calibri" w:hAnsi="Times New Roman" w:cs="Times New Roman"/>
          <w:kern w:val="0"/>
          <w:sz w:val="22"/>
          <w:szCs w:val="22"/>
          <w14:ligatures w14:val="none"/>
        </w:rPr>
        <w:t>Gabapentin Aurovitas</w:t>
      </w:r>
      <w:r w:rsidRPr="00180EC3">
        <w:rPr>
          <w:rFonts w:ascii="Times New Roman" w:eastAsia="Calibri" w:hAnsi="Times New Roman" w:cs="Times New Roman"/>
          <w:kern w:val="0"/>
          <w:sz w:val="22"/>
          <w:szCs w:val="22"/>
          <w14:ligatures w14:val="none"/>
        </w:rPr>
        <w:t xml:space="preserve"> vartojamas kartu su opioidais, gali pasireikšti mieguistumas, sedacija, kvėpavimo susilpnėjimas, arba mirtis.</w:t>
      </w:r>
    </w:p>
    <w:p w14:paraId="082CFC83" w14:textId="77777777" w:rsidR="00180EC3" w:rsidRPr="00180EC3" w:rsidRDefault="00180EC3" w:rsidP="00180EC3">
      <w:pPr>
        <w:spacing w:after="0" w:line="240" w:lineRule="auto"/>
        <w:rPr>
          <w:rFonts w:ascii="Times New Roman" w:eastAsia="Calibri" w:hAnsi="Times New Roman" w:cs="Times New Roman"/>
          <w:kern w:val="0"/>
          <w:sz w:val="22"/>
          <w:szCs w:val="22"/>
          <w14:ligatures w14:val="none"/>
        </w:rPr>
      </w:pPr>
    </w:p>
    <w:p w14:paraId="40DFDA8C" w14:textId="77777777" w:rsidR="00180EC3" w:rsidRPr="00180EC3" w:rsidRDefault="00180EC3" w:rsidP="00180EC3">
      <w:pPr>
        <w:spacing w:after="0" w:line="240" w:lineRule="auto"/>
        <w:rPr>
          <w:rFonts w:ascii="Times New Roman" w:eastAsia="Calibri" w:hAnsi="Times New Roman" w:cs="Times New Roman"/>
          <w:kern w:val="0"/>
          <w:sz w:val="22"/>
          <w:szCs w:val="22"/>
          <w:u w:val="single"/>
          <w14:ligatures w14:val="none"/>
        </w:rPr>
      </w:pPr>
      <w:r w:rsidRPr="00180EC3">
        <w:rPr>
          <w:rFonts w:ascii="Times New Roman" w:eastAsia="Calibri" w:hAnsi="Times New Roman" w:cs="Times New Roman"/>
          <w:kern w:val="0"/>
          <w:sz w:val="22"/>
          <w:szCs w:val="22"/>
          <w:u w:val="single"/>
          <w14:ligatures w14:val="none"/>
        </w:rPr>
        <w:t>Antacidiniai vaistai nuo virškinimo sutrikimų</w:t>
      </w:r>
    </w:p>
    <w:p w14:paraId="66D00619" w14:textId="5A540E5B" w:rsidR="00180EC3" w:rsidRPr="00180EC3" w:rsidRDefault="00180EC3" w:rsidP="00180EC3">
      <w:pPr>
        <w:widowControl w:val="0"/>
        <w:autoSpaceDE w:val="0"/>
        <w:autoSpaceDN w:val="0"/>
        <w:adjustRightInd w:val="0"/>
        <w:spacing w:after="0" w:line="260" w:lineRule="atLeast"/>
        <w:ind w:right="90"/>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Jeigu </w:t>
      </w:r>
      <w:r w:rsidR="00625440">
        <w:rPr>
          <w:rFonts w:ascii="Times New Roman" w:eastAsia="Calibri" w:hAnsi="Times New Roman" w:cs="Times New Roman"/>
          <w:kern w:val="0"/>
          <w:sz w:val="22"/>
          <w:szCs w:val="22"/>
          <w14:ligatures w14:val="none"/>
        </w:rPr>
        <w:t>Gabapentin Aurovitas</w:t>
      </w:r>
      <w:r w:rsidRPr="00180EC3">
        <w:rPr>
          <w:rFonts w:ascii="Times New Roman" w:eastAsia="Calibri" w:hAnsi="Times New Roman" w:cs="Times New Roman"/>
          <w:kern w:val="0"/>
          <w:sz w:val="22"/>
          <w:szCs w:val="22"/>
          <w14:ligatures w14:val="none"/>
        </w:rPr>
        <w:t xml:space="preserve"> vartojamas kartu su skrandžio rūgštingumą mažinančiais (antacidiniais) vaistais, kurių sudėtyje yra aliuminio ir magnio, gali sumažėti </w:t>
      </w:r>
      <w:r w:rsidR="00625440">
        <w:rPr>
          <w:rFonts w:ascii="Times New Roman" w:eastAsia="Calibri" w:hAnsi="Times New Roman" w:cs="Times New Roman"/>
          <w:kern w:val="0"/>
          <w:sz w:val="22"/>
          <w:szCs w:val="22"/>
          <w14:ligatures w14:val="none"/>
        </w:rPr>
        <w:t>Gabapentin Aurovitas</w:t>
      </w:r>
      <w:r w:rsidRPr="00180EC3">
        <w:rPr>
          <w:rFonts w:ascii="Times New Roman" w:eastAsia="Calibri" w:hAnsi="Times New Roman" w:cs="Times New Roman"/>
          <w:kern w:val="0"/>
          <w:sz w:val="22"/>
          <w:szCs w:val="22"/>
          <w14:ligatures w14:val="none"/>
        </w:rPr>
        <w:t xml:space="preserve"> absorbcija skrandyje. Dėl to </w:t>
      </w:r>
      <w:r w:rsidR="00625440">
        <w:rPr>
          <w:rFonts w:ascii="Times New Roman" w:eastAsia="Calibri" w:hAnsi="Times New Roman" w:cs="Times New Roman"/>
          <w:kern w:val="0"/>
          <w:sz w:val="22"/>
          <w:szCs w:val="22"/>
          <w14:ligatures w14:val="none"/>
        </w:rPr>
        <w:t>Gabapentin Aurovitas</w:t>
      </w:r>
      <w:r w:rsidRPr="00180EC3">
        <w:rPr>
          <w:rFonts w:ascii="Times New Roman" w:eastAsia="Calibri" w:hAnsi="Times New Roman" w:cs="Times New Roman"/>
          <w:kern w:val="0"/>
          <w:sz w:val="22"/>
          <w:szCs w:val="22"/>
          <w14:ligatures w14:val="none"/>
        </w:rPr>
        <w:t xml:space="preserve"> rekomenduojama gerti praėjus mažiausiai dviem valandom po skrandžio rūgštingumą mažinančių vaistų vartojimo.   </w:t>
      </w:r>
    </w:p>
    <w:p w14:paraId="5586D3BC"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3075A74B" w14:textId="4F6E6902" w:rsidR="00180EC3" w:rsidRPr="00180EC3" w:rsidRDefault="00625440"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r>
        <w:rPr>
          <w:rFonts w:ascii="Times New Roman" w:eastAsia="Calibri" w:hAnsi="Times New Roman" w:cs="Times New Roman"/>
          <w:color w:val="000000"/>
          <w:kern w:val="0"/>
          <w:sz w:val="22"/>
          <w:szCs w:val="22"/>
          <w14:ligatures w14:val="none"/>
        </w:rPr>
        <w:t>Gabapentin Aurovitas</w:t>
      </w:r>
    </w:p>
    <w:p w14:paraId="2C9FB37A" w14:textId="77777777" w:rsidR="00180EC3" w:rsidRPr="00180EC3" w:rsidRDefault="00180EC3" w:rsidP="00774B52">
      <w:pPr>
        <w:numPr>
          <w:ilvl w:val="0"/>
          <w:numId w:val="26"/>
        </w:numPr>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sąveikos su kitais antiepilepsiniais vaistais ar sudėtinėmis kontraceptinėmis tabletėmis nesitikima;</w:t>
      </w:r>
    </w:p>
    <w:p w14:paraId="05B510E3" w14:textId="1DA58A1D" w:rsidR="00180EC3" w:rsidRPr="00180EC3" w:rsidRDefault="00180EC3" w:rsidP="00774B52">
      <w:pPr>
        <w:numPr>
          <w:ilvl w:val="0"/>
          <w:numId w:val="26"/>
        </w:numPr>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gali turėti įtakos kai kuriems laboratorinių tyrimų rezultatams. Jeigu reikia atlikti šlapimo tyrimus, pasakykite gydytojui ar ligoninės personalui, kad vartojate </w:t>
      </w:r>
      <w:r w:rsidR="00625440">
        <w:rPr>
          <w:rFonts w:ascii="Times New Roman" w:eastAsia="Calibri" w:hAnsi="Times New Roman" w:cs="Times New Roman"/>
          <w:kern w:val="0"/>
          <w:sz w:val="22"/>
          <w:szCs w:val="22"/>
          <w14:ligatures w14:val="none"/>
        </w:rPr>
        <w:t>Gabapentin Aurovitas</w:t>
      </w:r>
      <w:r w:rsidRPr="00180EC3">
        <w:rPr>
          <w:rFonts w:ascii="Times New Roman" w:eastAsia="Calibri" w:hAnsi="Times New Roman" w:cs="Times New Roman"/>
          <w:kern w:val="0"/>
          <w:sz w:val="22"/>
          <w:szCs w:val="22"/>
          <w14:ligatures w14:val="none"/>
        </w:rPr>
        <w:t>.</w:t>
      </w:r>
    </w:p>
    <w:p w14:paraId="0E558579"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01EE1E7F" w14:textId="6E12818A" w:rsidR="00180EC3" w:rsidRPr="00180EC3" w:rsidRDefault="00625440" w:rsidP="00180EC3">
      <w:pPr>
        <w:widowControl w:val="0"/>
        <w:autoSpaceDE w:val="0"/>
        <w:autoSpaceDN w:val="0"/>
        <w:adjustRightInd w:val="0"/>
        <w:spacing w:after="0" w:line="240" w:lineRule="auto"/>
        <w:rPr>
          <w:rFonts w:ascii="Times New Roman" w:eastAsia="Calibri" w:hAnsi="Times New Roman" w:cs="Times New Roman"/>
          <w:b/>
          <w:kern w:val="0"/>
          <w:sz w:val="22"/>
          <w:szCs w:val="22"/>
          <w14:ligatures w14:val="none"/>
        </w:rPr>
      </w:pPr>
      <w:r>
        <w:rPr>
          <w:rFonts w:ascii="Times New Roman" w:eastAsia="Calibri" w:hAnsi="Times New Roman" w:cs="Times New Roman"/>
          <w:b/>
          <w:kern w:val="0"/>
          <w:sz w:val="22"/>
          <w:szCs w:val="22"/>
          <w14:ligatures w14:val="none"/>
        </w:rPr>
        <w:t>Gabapentin Aurovitas</w:t>
      </w:r>
      <w:r w:rsidR="00180EC3" w:rsidRPr="00180EC3">
        <w:rPr>
          <w:rFonts w:ascii="Times New Roman" w:eastAsia="Calibri" w:hAnsi="Times New Roman" w:cs="Times New Roman"/>
          <w:b/>
          <w:kern w:val="0"/>
          <w:sz w:val="22"/>
          <w:szCs w:val="22"/>
          <w14:ligatures w14:val="none"/>
        </w:rPr>
        <w:t xml:space="preserve"> vartojimas su maistu  </w:t>
      </w:r>
    </w:p>
    <w:p w14:paraId="27148FB5" w14:textId="77777777" w:rsidR="00180EC3" w:rsidRPr="00180EC3" w:rsidRDefault="00180EC3" w:rsidP="00180EC3">
      <w:pPr>
        <w:widowControl w:val="0"/>
        <w:autoSpaceDE w:val="0"/>
        <w:autoSpaceDN w:val="0"/>
        <w:adjustRightInd w:val="0"/>
        <w:spacing w:after="0" w:line="260" w:lineRule="atLeast"/>
        <w:rPr>
          <w:rFonts w:ascii="Times New Roman" w:eastAsia="Calibri" w:hAnsi="Times New Roman" w:cs="Times New Roman"/>
          <w:kern w:val="0"/>
          <w:sz w:val="22"/>
          <w:szCs w:val="22"/>
          <w14:ligatures w14:val="none"/>
        </w:rPr>
      </w:pPr>
    </w:p>
    <w:p w14:paraId="5AD9D49E" w14:textId="4B2D7125" w:rsidR="00180EC3" w:rsidRPr="00180EC3" w:rsidRDefault="00625440" w:rsidP="00180EC3">
      <w:pPr>
        <w:widowControl w:val="0"/>
        <w:autoSpaceDE w:val="0"/>
        <w:autoSpaceDN w:val="0"/>
        <w:adjustRightInd w:val="0"/>
        <w:spacing w:after="0" w:line="260" w:lineRule="atLeast"/>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Gabapentin Aurovitas</w:t>
      </w:r>
      <w:r w:rsidR="00180EC3" w:rsidRPr="00180EC3">
        <w:rPr>
          <w:rFonts w:ascii="Times New Roman" w:eastAsia="Calibri" w:hAnsi="Times New Roman" w:cs="Times New Roman"/>
          <w:kern w:val="0"/>
          <w:sz w:val="22"/>
          <w:szCs w:val="22"/>
          <w14:ligatures w14:val="none"/>
        </w:rPr>
        <w:t xml:space="preserve"> galima vartoti valgant ar nevalgius. </w:t>
      </w:r>
    </w:p>
    <w:p w14:paraId="71BE9546"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p>
    <w:p w14:paraId="3771A381" w14:textId="77777777" w:rsidR="00180EC3" w:rsidRPr="00180EC3" w:rsidRDefault="00180EC3" w:rsidP="00180EC3">
      <w:pPr>
        <w:spacing w:after="0" w:line="220" w:lineRule="exact"/>
        <w:rPr>
          <w:rFonts w:ascii="Times New Roman" w:eastAsia="Calibri" w:hAnsi="Times New Roman" w:cs="Times New Roman"/>
          <w:b/>
          <w:kern w:val="0"/>
          <w:sz w:val="22"/>
          <w:szCs w:val="22"/>
          <w14:ligatures w14:val="none"/>
        </w:rPr>
      </w:pPr>
      <w:r w:rsidRPr="00180EC3">
        <w:rPr>
          <w:rFonts w:ascii="Times New Roman" w:eastAsia="Calibri" w:hAnsi="Times New Roman" w:cs="Times New Roman"/>
          <w:b/>
          <w:kern w:val="0"/>
          <w:sz w:val="22"/>
          <w:szCs w:val="22"/>
          <w14:ligatures w14:val="none"/>
        </w:rPr>
        <w:t>Nėštumas, žindymo laikotarpis ir vaisingumas</w:t>
      </w:r>
    </w:p>
    <w:p w14:paraId="1D9A561F" w14:textId="77777777" w:rsidR="00180EC3" w:rsidRPr="00180EC3" w:rsidRDefault="00180EC3" w:rsidP="00180EC3">
      <w:pPr>
        <w:spacing w:after="0" w:line="240" w:lineRule="auto"/>
        <w:rPr>
          <w:rFonts w:ascii="Times New Roman" w:eastAsia="Calibri" w:hAnsi="Times New Roman" w:cs="Times New Roman"/>
          <w:kern w:val="0"/>
          <w:sz w:val="22"/>
          <w:szCs w:val="22"/>
          <w14:ligatures w14:val="none"/>
        </w:rPr>
      </w:pPr>
    </w:p>
    <w:p w14:paraId="44E696F6" w14:textId="77777777" w:rsidR="00180EC3" w:rsidRPr="00180EC3" w:rsidRDefault="00180EC3" w:rsidP="00180EC3">
      <w:pPr>
        <w:spacing w:after="0" w:line="240" w:lineRule="auto"/>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Jeigu esate nėščia, žindote kūdikį, manote, kad galbūt esate nėščia arba planuojate pastoti, tai prieš vartodama šį vaistą pasitarkite su gydytoju arba vaistininku.</w:t>
      </w:r>
    </w:p>
    <w:p w14:paraId="5D3A41F1"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1F00ADF1"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u w:val="single"/>
          <w14:ligatures w14:val="none"/>
        </w:rPr>
      </w:pPr>
      <w:r w:rsidRPr="00180EC3">
        <w:rPr>
          <w:rFonts w:ascii="Times New Roman" w:eastAsia="Calibri" w:hAnsi="Times New Roman" w:cs="Times New Roman"/>
          <w:color w:val="000000"/>
          <w:kern w:val="0"/>
          <w:sz w:val="22"/>
          <w:szCs w:val="22"/>
          <w:u w:val="single"/>
          <w14:ligatures w14:val="none"/>
        </w:rPr>
        <w:t>Nėštumas</w:t>
      </w:r>
    </w:p>
    <w:p w14:paraId="781DC5E6" w14:textId="0CC272A3" w:rsidR="00180EC3" w:rsidRPr="00180EC3" w:rsidRDefault="00625440"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r>
        <w:rPr>
          <w:rFonts w:ascii="Times New Roman" w:eastAsia="Calibri" w:hAnsi="Times New Roman" w:cs="Times New Roman"/>
          <w:color w:val="000000"/>
          <w:kern w:val="0"/>
          <w:sz w:val="22"/>
          <w:szCs w:val="22"/>
          <w14:ligatures w14:val="none"/>
        </w:rPr>
        <w:t>Gabapentin Aurovitas</w:t>
      </w:r>
      <w:r w:rsidR="00180EC3" w:rsidRPr="00180EC3">
        <w:rPr>
          <w:rFonts w:ascii="Times New Roman" w:eastAsia="Calibri" w:hAnsi="Times New Roman" w:cs="Times New Roman"/>
          <w:color w:val="000000"/>
          <w:kern w:val="0"/>
          <w:sz w:val="22"/>
          <w:szCs w:val="22"/>
          <w14:ligatures w14:val="none"/>
        </w:rPr>
        <w:t xml:space="preserve"> negalima vartoti nėštumo metu, nebent kitaip rekomendavo Jūsų gydytojas. </w:t>
      </w:r>
    </w:p>
    <w:p w14:paraId="293DF01B" w14:textId="77777777" w:rsidR="00180EC3" w:rsidRPr="00180EC3" w:rsidRDefault="00180EC3" w:rsidP="00180EC3">
      <w:pPr>
        <w:widowControl w:val="0"/>
        <w:autoSpaceDE w:val="0"/>
        <w:autoSpaceDN w:val="0"/>
        <w:adjustRightInd w:val="0"/>
        <w:spacing w:after="0" w:line="260" w:lineRule="atLeast"/>
        <w:ind w:right="90"/>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Vaisingos moterys, vartojančios šį vaistą, turi vartoti efektyvią kontracepciją.</w:t>
      </w:r>
    </w:p>
    <w:p w14:paraId="483116D9" w14:textId="77777777" w:rsidR="00180EC3" w:rsidRPr="00180EC3" w:rsidRDefault="00180EC3" w:rsidP="00180EC3">
      <w:pPr>
        <w:spacing w:after="0" w:line="240" w:lineRule="auto"/>
        <w:rPr>
          <w:rFonts w:ascii="Times New Roman" w:eastAsia="Calibri" w:hAnsi="Times New Roman" w:cs="Times New Roman"/>
          <w:kern w:val="0"/>
          <w:sz w:val="22"/>
          <w:szCs w:val="22"/>
          <w14:ligatures w14:val="none"/>
        </w:rPr>
      </w:pPr>
    </w:p>
    <w:p w14:paraId="1E4650E9" w14:textId="77777777" w:rsidR="00180EC3" w:rsidRPr="00180EC3" w:rsidRDefault="00180EC3" w:rsidP="00180EC3">
      <w:pPr>
        <w:spacing w:after="0" w:line="240" w:lineRule="auto"/>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Specialių tyrimų, kuriais būtų nustatytas gabapentino poveikis nėščioms moterims, neatlikta, bet pranešama, kad kiti epilepsijai gydyti vartojami vaistai didina besivystančio vaisiaus pažaidos riziką, ypač tada, kai kartu vartojami keli vaistai nuo epilepsijos. Todėl, jei tik galima, nėštumo metu reikia vartoti tik vieną vaistą nuo priepuolių ir tik tada, kai vaistą vartoti skiria gydytojas.</w:t>
      </w:r>
    </w:p>
    <w:p w14:paraId="0A9AB877" w14:textId="77777777" w:rsidR="00180EC3" w:rsidRPr="00180EC3" w:rsidRDefault="00180EC3" w:rsidP="00180EC3">
      <w:pPr>
        <w:spacing w:after="0" w:line="240" w:lineRule="auto"/>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Gabapentiną vartojant nėštumo laikotarpiu, naujagimiams gali pasireikšti abstinencijos simptomų. Ši rizika gali padidėti, jei gabapentinas vartojamas kartu su opioidiniais analgetikais (vaistais, skirtais stipriam skausmui malšinti). </w:t>
      </w:r>
    </w:p>
    <w:p w14:paraId="6CA35B16" w14:textId="77777777" w:rsidR="00180EC3" w:rsidRPr="00180EC3" w:rsidRDefault="00180EC3" w:rsidP="00180EC3">
      <w:pPr>
        <w:spacing w:after="0" w:line="240" w:lineRule="auto"/>
        <w:rPr>
          <w:rFonts w:ascii="Calibri" w:eastAsia="Calibri" w:hAnsi="Calibri" w:cs="Times New Roman"/>
          <w:kern w:val="0"/>
          <w:sz w:val="22"/>
          <w:szCs w:val="22"/>
          <w14:ligatures w14:val="none"/>
        </w:rPr>
      </w:pPr>
    </w:p>
    <w:p w14:paraId="51EA3B20" w14:textId="190EB2EF" w:rsidR="00180EC3" w:rsidRPr="00180EC3" w:rsidRDefault="00180EC3" w:rsidP="00180EC3">
      <w:pPr>
        <w:spacing w:after="0" w:line="240" w:lineRule="auto"/>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Jeigu pastojote, manote, kad galite būti nėščia, ar planuojate pastoti vartodama </w:t>
      </w:r>
      <w:r w:rsidR="00625440">
        <w:rPr>
          <w:rFonts w:ascii="Times New Roman" w:eastAsia="Calibri" w:hAnsi="Times New Roman" w:cs="Times New Roman"/>
          <w:kern w:val="0"/>
          <w:sz w:val="22"/>
          <w:szCs w:val="22"/>
          <w14:ligatures w14:val="none"/>
        </w:rPr>
        <w:t>Gabapentin Aurovitas</w:t>
      </w:r>
      <w:r w:rsidRPr="00180EC3">
        <w:rPr>
          <w:rFonts w:ascii="Times New Roman" w:eastAsia="Calibri" w:hAnsi="Times New Roman" w:cs="Times New Roman"/>
          <w:kern w:val="0"/>
          <w:sz w:val="22"/>
          <w:szCs w:val="22"/>
          <w14:ligatures w14:val="none"/>
        </w:rPr>
        <w:t>, nedelsdama kreipkitės į savo gydytoją. Staigiai nutraukti šio vaisto vartojimo negalima, nes tai gali sukelti nutraukimo priepuolius, kurie gali turėti rimtų pasekmių Jums ir vaisiui.</w:t>
      </w:r>
    </w:p>
    <w:p w14:paraId="21EB1644"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b/>
          <w:color w:val="000000"/>
          <w:kern w:val="0"/>
          <w:sz w:val="22"/>
          <w:szCs w:val="22"/>
          <w14:ligatures w14:val="none"/>
        </w:rPr>
      </w:pPr>
    </w:p>
    <w:p w14:paraId="52C1E7CC"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u w:val="single"/>
          <w14:ligatures w14:val="none"/>
        </w:rPr>
      </w:pPr>
      <w:r w:rsidRPr="00180EC3">
        <w:rPr>
          <w:rFonts w:ascii="Times New Roman" w:eastAsia="Calibri" w:hAnsi="Times New Roman" w:cs="Times New Roman"/>
          <w:color w:val="000000"/>
          <w:kern w:val="0"/>
          <w:sz w:val="22"/>
          <w:szCs w:val="22"/>
          <w:u w:val="single"/>
          <w14:ligatures w14:val="none"/>
        </w:rPr>
        <w:t>Žindymas</w:t>
      </w:r>
    </w:p>
    <w:p w14:paraId="73E666AE" w14:textId="4C8FE5ED" w:rsidR="00180EC3" w:rsidRPr="00180EC3" w:rsidRDefault="00625440" w:rsidP="00180EC3">
      <w:pPr>
        <w:widowControl w:val="0"/>
        <w:autoSpaceDE w:val="0"/>
        <w:autoSpaceDN w:val="0"/>
        <w:adjustRightInd w:val="0"/>
        <w:spacing w:after="0" w:line="260" w:lineRule="atLeast"/>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lastRenderedPageBreak/>
        <w:t>Gabapentin Aurovitas</w:t>
      </w:r>
      <w:r w:rsidR="00180EC3" w:rsidRPr="00180EC3">
        <w:rPr>
          <w:rFonts w:ascii="Times New Roman" w:eastAsia="Calibri" w:hAnsi="Times New Roman" w:cs="Times New Roman"/>
          <w:kern w:val="0"/>
          <w:sz w:val="22"/>
          <w:szCs w:val="22"/>
          <w14:ligatures w14:val="none"/>
        </w:rPr>
        <w:t xml:space="preserve"> veiklioji medžiaga gabapentinas išsiskiria į motinos pieną. Kadangi poveikis kūdikiui nėra žinomas, žindymo metu </w:t>
      </w:r>
      <w:r>
        <w:rPr>
          <w:rFonts w:ascii="Times New Roman" w:eastAsia="Calibri" w:hAnsi="Times New Roman" w:cs="Times New Roman"/>
          <w:kern w:val="0"/>
          <w:sz w:val="22"/>
          <w:szCs w:val="22"/>
          <w14:ligatures w14:val="none"/>
        </w:rPr>
        <w:t>Gabapentin Aurovitas</w:t>
      </w:r>
      <w:r w:rsidR="00180EC3" w:rsidRPr="00180EC3">
        <w:rPr>
          <w:rFonts w:ascii="Times New Roman" w:eastAsia="Calibri" w:hAnsi="Times New Roman" w:cs="Times New Roman"/>
          <w:kern w:val="0"/>
          <w:sz w:val="22"/>
          <w:szCs w:val="22"/>
          <w14:ligatures w14:val="none"/>
        </w:rPr>
        <w:t xml:space="preserve"> vartoti nerekomenduojama.</w:t>
      </w:r>
    </w:p>
    <w:p w14:paraId="68FE1ECA" w14:textId="77777777" w:rsidR="00180EC3" w:rsidRPr="00180EC3" w:rsidRDefault="00180EC3" w:rsidP="00180EC3">
      <w:pPr>
        <w:widowControl w:val="0"/>
        <w:autoSpaceDE w:val="0"/>
        <w:autoSpaceDN w:val="0"/>
        <w:adjustRightInd w:val="0"/>
        <w:spacing w:after="0" w:line="260" w:lineRule="atLeast"/>
        <w:rPr>
          <w:rFonts w:ascii="Times New Roman" w:eastAsia="Calibri" w:hAnsi="Times New Roman" w:cs="Times New Roman"/>
          <w:kern w:val="0"/>
          <w:sz w:val="22"/>
          <w:szCs w:val="22"/>
          <w14:ligatures w14:val="none"/>
        </w:rPr>
      </w:pPr>
    </w:p>
    <w:p w14:paraId="77F015B4" w14:textId="77777777" w:rsidR="00180EC3" w:rsidRPr="00180EC3" w:rsidRDefault="00180EC3" w:rsidP="00180EC3">
      <w:pPr>
        <w:spacing w:after="0" w:line="240" w:lineRule="auto"/>
        <w:rPr>
          <w:rFonts w:ascii="Times New Roman" w:eastAsia="Calibri" w:hAnsi="Times New Roman" w:cs="Times New Roman"/>
          <w:kern w:val="0"/>
          <w:sz w:val="22"/>
          <w:szCs w:val="22"/>
          <w:u w:val="single"/>
          <w14:ligatures w14:val="none"/>
        </w:rPr>
      </w:pPr>
      <w:r w:rsidRPr="00180EC3">
        <w:rPr>
          <w:rFonts w:ascii="Times New Roman" w:eastAsia="Calibri" w:hAnsi="Times New Roman" w:cs="Times New Roman"/>
          <w:kern w:val="0"/>
          <w:sz w:val="22"/>
          <w:szCs w:val="22"/>
          <w:u w:val="single"/>
          <w14:ligatures w14:val="none"/>
        </w:rPr>
        <w:t>Vaisingumas</w:t>
      </w:r>
    </w:p>
    <w:p w14:paraId="507D90ED" w14:textId="77777777" w:rsidR="00180EC3" w:rsidRPr="00180EC3" w:rsidRDefault="00180EC3" w:rsidP="00180EC3">
      <w:pPr>
        <w:spacing w:after="0" w:line="240" w:lineRule="auto"/>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Tyrimų su gyvūnais metu poveikio vaisingumui nepastebėta.</w:t>
      </w:r>
    </w:p>
    <w:p w14:paraId="7C2DBBB8"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p>
    <w:p w14:paraId="01878A11"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b/>
          <w:kern w:val="0"/>
          <w:sz w:val="22"/>
          <w:szCs w:val="22"/>
          <w14:ligatures w14:val="none"/>
        </w:rPr>
      </w:pPr>
      <w:r w:rsidRPr="00180EC3">
        <w:rPr>
          <w:rFonts w:ascii="Times New Roman" w:eastAsia="Calibri" w:hAnsi="Times New Roman" w:cs="Times New Roman"/>
          <w:b/>
          <w:kern w:val="0"/>
          <w:sz w:val="22"/>
          <w:szCs w:val="22"/>
          <w14:ligatures w14:val="none"/>
        </w:rPr>
        <w:t xml:space="preserve">Vairavimas ir mechanizmų valdymas </w:t>
      </w:r>
    </w:p>
    <w:p w14:paraId="47C86A58" w14:textId="77777777" w:rsidR="00180EC3" w:rsidRPr="00180EC3" w:rsidRDefault="00180EC3" w:rsidP="00180EC3">
      <w:pPr>
        <w:widowControl w:val="0"/>
        <w:autoSpaceDE w:val="0"/>
        <w:autoSpaceDN w:val="0"/>
        <w:adjustRightInd w:val="0"/>
        <w:spacing w:after="0" w:line="260" w:lineRule="atLeast"/>
        <w:ind w:right="230"/>
        <w:rPr>
          <w:rFonts w:ascii="Times New Roman" w:eastAsia="Calibri" w:hAnsi="Times New Roman" w:cs="Times New Roman"/>
          <w:kern w:val="0"/>
          <w:sz w:val="22"/>
          <w:szCs w:val="22"/>
          <w14:ligatures w14:val="none"/>
        </w:rPr>
      </w:pPr>
    </w:p>
    <w:p w14:paraId="6EA48656" w14:textId="5C3ACEC4" w:rsidR="00180EC3" w:rsidRPr="00180EC3" w:rsidRDefault="00625440" w:rsidP="00180EC3">
      <w:pPr>
        <w:widowControl w:val="0"/>
        <w:autoSpaceDE w:val="0"/>
        <w:autoSpaceDN w:val="0"/>
        <w:adjustRightInd w:val="0"/>
        <w:spacing w:after="0" w:line="260" w:lineRule="atLeast"/>
        <w:ind w:right="23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Gabapentin Aurovitas</w:t>
      </w:r>
      <w:r w:rsidR="00180EC3" w:rsidRPr="00180EC3">
        <w:rPr>
          <w:rFonts w:ascii="Times New Roman" w:eastAsia="Calibri" w:hAnsi="Times New Roman" w:cs="Times New Roman"/>
          <w:kern w:val="0"/>
          <w:sz w:val="22"/>
          <w:szCs w:val="22"/>
          <w14:ligatures w14:val="none"/>
        </w:rPr>
        <w:t xml:space="preserve"> gali sukelti svaigulį, mieguistumą ar nuovargį. Vairuoti ir valdyti mechanizmų ar dalyvauti kitoje pavojingoje veikloje negalima tol, kol nesužinosite, kaip gydymas šiuo vaistu veikia Jūsų gebėjimus. </w:t>
      </w:r>
    </w:p>
    <w:p w14:paraId="38C28AC7"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p>
    <w:p w14:paraId="1A52BFC0" w14:textId="4544FD59" w:rsidR="00180EC3" w:rsidRPr="00180EC3" w:rsidRDefault="00625440" w:rsidP="00180EC3">
      <w:pPr>
        <w:spacing w:after="0" w:line="240" w:lineRule="auto"/>
        <w:rPr>
          <w:rFonts w:ascii="Times New Roman" w:eastAsia="Calibri" w:hAnsi="Times New Roman" w:cs="Times New Roman"/>
          <w:b/>
          <w:kern w:val="0"/>
          <w:sz w:val="22"/>
          <w:szCs w:val="22"/>
          <w14:ligatures w14:val="none"/>
        </w:rPr>
      </w:pPr>
      <w:r>
        <w:rPr>
          <w:rFonts w:ascii="Times New Roman" w:eastAsia="Calibri" w:hAnsi="Times New Roman" w:cs="Times New Roman"/>
          <w:b/>
          <w:kern w:val="0"/>
          <w:sz w:val="22"/>
          <w:szCs w:val="22"/>
          <w14:ligatures w14:val="none"/>
        </w:rPr>
        <w:t>Gabapentin Aurovitas</w:t>
      </w:r>
      <w:r w:rsidR="00180EC3" w:rsidRPr="00180EC3">
        <w:rPr>
          <w:rFonts w:ascii="Times New Roman" w:eastAsia="Calibri" w:hAnsi="Times New Roman" w:cs="Times New Roman"/>
          <w:b/>
          <w:kern w:val="0"/>
          <w:sz w:val="22"/>
          <w:szCs w:val="22"/>
          <w14:ligatures w14:val="none"/>
        </w:rPr>
        <w:t xml:space="preserve"> sudėtyje yra laktozės</w:t>
      </w:r>
    </w:p>
    <w:p w14:paraId="7392D8DA" w14:textId="77777777" w:rsidR="00180EC3" w:rsidRPr="00180EC3" w:rsidRDefault="00180EC3" w:rsidP="00180EC3">
      <w:pPr>
        <w:spacing w:after="0" w:line="240" w:lineRule="auto"/>
        <w:rPr>
          <w:rFonts w:ascii="Times New Roman" w:eastAsia="Calibri" w:hAnsi="Times New Roman" w:cs="Times New Roman"/>
          <w:kern w:val="0"/>
          <w:sz w:val="22"/>
          <w:szCs w:val="22"/>
          <w14:ligatures w14:val="none"/>
        </w:rPr>
      </w:pPr>
    </w:p>
    <w:p w14:paraId="6396148F" w14:textId="6B3A63B3" w:rsidR="00180EC3" w:rsidRPr="00180EC3" w:rsidRDefault="00625440" w:rsidP="00180EC3">
      <w:pPr>
        <w:spacing w:after="0" w:line="240" w:lineRule="auto"/>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Gabapentin Aurovitas</w:t>
      </w:r>
      <w:r w:rsidR="00180EC3" w:rsidRPr="00180EC3">
        <w:rPr>
          <w:rFonts w:ascii="Times New Roman" w:eastAsia="Calibri" w:hAnsi="Times New Roman" w:cs="Times New Roman"/>
          <w:kern w:val="0"/>
          <w:sz w:val="22"/>
          <w:szCs w:val="22"/>
          <w14:ligatures w14:val="none"/>
        </w:rPr>
        <w:t xml:space="preserve"> kietųjų kapsulių sudėtyje yra laktozės (t.y. cukraus tipas). Jeigu gydytojas Jums yra sakęs, kad netoleruojate kokių nors angliavandenių, kreipkitės į jį prieš pradėdami vartoti šį vaistą.</w:t>
      </w:r>
    </w:p>
    <w:p w14:paraId="0F9FAB69" w14:textId="77777777" w:rsidR="00180EC3" w:rsidRPr="00180EC3" w:rsidRDefault="00180EC3" w:rsidP="00180EC3">
      <w:pPr>
        <w:spacing w:after="0" w:line="240" w:lineRule="auto"/>
        <w:rPr>
          <w:rFonts w:ascii="Times New Roman" w:eastAsia="Calibri" w:hAnsi="Times New Roman" w:cs="Times New Roman"/>
          <w:kern w:val="0"/>
          <w:sz w:val="22"/>
          <w:szCs w:val="22"/>
          <w14:ligatures w14:val="none"/>
        </w:rPr>
      </w:pPr>
    </w:p>
    <w:p w14:paraId="7B7F9F7A" w14:textId="77777777" w:rsidR="00180EC3" w:rsidRPr="00180EC3" w:rsidRDefault="00180EC3" w:rsidP="00180EC3">
      <w:pPr>
        <w:spacing w:after="0" w:line="240" w:lineRule="auto"/>
        <w:rPr>
          <w:rFonts w:ascii="Times New Roman" w:eastAsia="Calibri" w:hAnsi="Times New Roman" w:cs="Times New Roman"/>
          <w:kern w:val="0"/>
          <w:sz w:val="22"/>
          <w:szCs w:val="22"/>
          <w14:ligatures w14:val="none"/>
        </w:rPr>
      </w:pPr>
    </w:p>
    <w:p w14:paraId="6A15FE55" w14:textId="0613F8A2" w:rsidR="00180EC3" w:rsidRPr="00180EC3" w:rsidRDefault="00180EC3" w:rsidP="00180EC3">
      <w:pPr>
        <w:widowControl w:val="0"/>
        <w:autoSpaceDE w:val="0"/>
        <w:autoSpaceDN w:val="0"/>
        <w:adjustRightInd w:val="0"/>
        <w:spacing w:after="0" w:line="260" w:lineRule="atLeast"/>
        <w:ind w:left="567" w:hanging="567"/>
        <w:rPr>
          <w:rFonts w:ascii="Times New Roman" w:eastAsia="Calibri" w:hAnsi="Times New Roman" w:cs="Times New Roman"/>
          <w:b/>
          <w:kern w:val="0"/>
          <w:sz w:val="22"/>
          <w:szCs w:val="22"/>
          <w14:ligatures w14:val="none"/>
        </w:rPr>
      </w:pPr>
      <w:r w:rsidRPr="00180EC3">
        <w:rPr>
          <w:rFonts w:ascii="Times New Roman" w:eastAsia="Calibri" w:hAnsi="Times New Roman" w:cs="Times New Roman"/>
          <w:b/>
          <w:kern w:val="0"/>
          <w:sz w:val="22"/>
          <w:szCs w:val="22"/>
          <w14:ligatures w14:val="none"/>
        </w:rPr>
        <w:t xml:space="preserve">3. </w:t>
      </w:r>
      <w:r w:rsidRPr="00180EC3">
        <w:rPr>
          <w:rFonts w:ascii="Times New Roman" w:eastAsia="Calibri" w:hAnsi="Times New Roman" w:cs="Times New Roman"/>
          <w:b/>
          <w:kern w:val="0"/>
          <w:sz w:val="22"/>
          <w:szCs w:val="22"/>
          <w14:ligatures w14:val="none"/>
        </w:rPr>
        <w:tab/>
        <w:t xml:space="preserve">Kaip vartoti </w:t>
      </w:r>
      <w:r w:rsidR="00625440">
        <w:rPr>
          <w:rFonts w:ascii="Times New Roman" w:eastAsia="Calibri" w:hAnsi="Times New Roman" w:cs="Times New Roman"/>
          <w:b/>
          <w:kern w:val="0"/>
          <w:sz w:val="22"/>
          <w:szCs w:val="22"/>
          <w14:ligatures w14:val="none"/>
        </w:rPr>
        <w:t>Gabapentin Aurovitas</w:t>
      </w:r>
      <w:r w:rsidRPr="00180EC3">
        <w:rPr>
          <w:rFonts w:ascii="Times New Roman" w:eastAsia="Calibri" w:hAnsi="Times New Roman" w:cs="Times New Roman"/>
          <w:b/>
          <w:kern w:val="0"/>
          <w:sz w:val="22"/>
          <w:szCs w:val="22"/>
          <w14:ligatures w14:val="none"/>
        </w:rPr>
        <w:t xml:space="preserve"> </w:t>
      </w:r>
    </w:p>
    <w:p w14:paraId="68CAFC30"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4E399A33" w14:textId="77777777" w:rsidR="00180EC3" w:rsidRPr="00180EC3" w:rsidRDefault="00180EC3" w:rsidP="00180EC3">
      <w:pPr>
        <w:widowControl w:val="0"/>
        <w:autoSpaceDE w:val="0"/>
        <w:autoSpaceDN w:val="0"/>
        <w:adjustRightInd w:val="0"/>
        <w:spacing w:after="0" w:line="240" w:lineRule="auto"/>
        <w:ind w:right="320"/>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Visada vartokite šį vaistą tiksliai kaip nurodė gydytojas. Jeigu abejojate, kreipkitės į gydytoją arba vaistininką. Nevartokite didesnės vaisto dozės nei paskirta.</w:t>
      </w:r>
    </w:p>
    <w:p w14:paraId="12DD6B6D"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536EE05B"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Jūsų gydytojas parinks Jums tinkamiausią vaisto dozę. </w:t>
      </w:r>
    </w:p>
    <w:p w14:paraId="5FA1DFE5"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6017300D" w14:textId="77777777" w:rsidR="00180EC3" w:rsidRPr="00180EC3" w:rsidRDefault="00180EC3" w:rsidP="00180EC3">
      <w:pPr>
        <w:spacing w:after="0" w:line="240" w:lineRule="auto"/>
        <w:rPr>
          <w:rFonts w:ascii="Times New Roman" w:eastAsia="Calibri" w:hAnsi="Times New Roman" w:cs="Times New Roman"/>
          <w:b/>
          <w:kern w:val="0"/>
          <w:sz w:val="22"/>
          <w:szCs w:val="22"/>
          <w14:ligatures w14:val="none"/>
        </w:rPr>
      </w:pPr>
      <w:r w:rsidRPr="00180EC3">
        <w:rPr>
          <w:rFonts w:ascii="Times New Roman" w:eastAsia="Calibri" w:hAnsi="Times New Roman" w:cs="Times New Roman"/>
          <w:b/>
          <w:kern w:val="0"/>
          <w:sz w:val="22"/>
          <w:szCs w:val="22"/>
          <w14:ligatures w14:val="none"/>
        </w:rPr>
        <w:t>Epilepsija. Rekomenduojama dozė yra</w:t>
      </w:r>
    </w:p>
    <w:p w14:paraId="749B5715"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b/>
          <w:kern w:val="0"/>
          <w:sz w:val="22"/>
          <w:szCs w:val="22"/>
          <w:u w:val="single"/>
          <w14:ligatures w14:val="none"/>
        </w:rPr>
      </w:pPr>
    </w:p>
    <w:p w14:paraId="0668C435" w14:textId="77777777" w:rsidR="00180EC3" w:rsidRPr="00180EC3" w:rsidRDefault="00180EC3" w:rsidP="00180EC3">
      <w:pPr>
        <w:widowControl w:val="0"/>
        <w:autoSpaceDE w:val="0"/>
        <w:autoSpaceDN w:val="0"/>
        <w:adjustRightInd w:val="0"/>
        <w:spacing w:after="0" w:line="260" w:lineRule="atLeast"/>
        <w:rPr>
          <w:rFonts w:ascii="Times New Roman" w:eastAsia="Calibri" w:hAnsi="Times New Roman" w:cs="Times New Roman"/>
          <w:kern w:val="0"/>
          <w:sz w:val="22"/>
          <w:szCs w:val="22"/>
          <w:u w:val="single"/>
          <w14:ligatures w14:val="none"/>
        </w:rPr>
      </w:pPr>
      <w:r w:rsidRPr="00180EC3">
        <w:rPr>
          <w:rFonts w:ascii="Times New Roman" w:eastAsia="Calibri" w:hAnsi="Times New Roman" w:cs="Times New Roman"/>
          <w:kern w:val="0"/>
          <w:sz w:val="22"/>
          <w:szCs w:val="22"/>
          <w:u w:val="single"/>
          <w14:ligatures w14:val="none"/>
        </w:rPr>
        <w:t xml:space="preserve">Suaugusieji ir paaugliai </w:t>
      </w:r>
    </w:p>
    <w:p w14:paraId="7C3BD73A" w14:textId="77777777" w:rsidR="00180EC3" w:rsidRPr="00180EC3" w:rsidRDefault="00180EC3" w:rsidP="00180EC3">
      <w:pPr>
        <w:widowControl w:val="0"/>
        <w:autoSpaceDE w:val="0"/>
        <w:autoSpaceDN w:val="0"/>
        <w:adjustRightInd w:val="0"/>
        <w:spacing w:after="0" w:line="260" w:lineRule="atLeast"/>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Vartokite tiek kapsulių, kiek nurodė Jūsų gydytojas. Įprastai gydytojas Jums tinkamą dozę nustatys palaipsniui.</w:t>
      </w:r>
    </w:p>
    <w:p w14:paraId="1EBCD232" w14:textId="77777777" w:rsidR="00180EC3" w:rsidRPr="00180EC3" w:rsidRDefault="00180EC3" w:rsidP="00180EC3">
      <w:pPr>
        <w:widowControl w:val="0"/>
        <w:autoSpaceDE w:val="0"/>
        <w:autoSpaceDN w:val="0"/>
        <w:adjustRightInd w:val="0"/>
        <w:spacing w:after="0" w:line="260" w:lineRule="atLeast"/>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Pradinė dozė yra tarp 300 mg ir 900 mg per parą. </w:t>
      </w:r>
    </w:p>
    <w:p w14:paraId="4CD88109" w14:textId="77777777" w:rsidR="00180EC3" w:rsidRPr="00180EC3" w:rsidRDefault="00180EC3" w:rsidP="00180EC3">
      <w:pPr>
        <w:widowControl w:val="0"/>
        <w:autoSpaceDE w:val="0"/>
        <w:autoSpaceDN w:val="0"/>
        <w:adjustRightInd w:val="0"/>
        <w:spacing w:after="0" w:line="260" w:lineRule="atLeast"/>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Toliau dozė gali būti palaipsniui didinama iki maksimalios 3600 mg dozės per parą, kurią Jums gydytojas lieps išgerti per tris kartus vienodomis dozėmis, t.y. vieną iš ryto, kitą per pietus ir trečią vakare. </w:t>
      </w:r>
    </w:p>
    <w:p w14:paraId="28DB0AF1" w14:textId="77777777" w:rsidR="00180EC3" w:rsidRPr="00180EC3" w:rsidRDefault="00180EC3" w:rsidP="00180EC3">
      <w:pPr>
        <w:widowControl w:val="0"/>
        <w:autoSpaceDE w:val="0"/>
        <w:autoSpaceDN w:val="0"/>
        <w:adjustRightInd w:val="0"/>
        <w:spacing w:after="0" w:line="260" w:lineRule="atLeast"/>
        <w:rPr>
          <w:rFonts w:ascii="Times New Roman" w:eastAsia="Calibri" w:hAnsi="Times New Roman" w:cs="Times New Roman"/>
          <w:i/>
          <w:kern w:val="0"/>
          <w:sz w:val="22"/>
          <w:szCs w:val="22"/>
          <w14:ligatures w14:val="none"/>
        </w:rPr>
      </w:pPr>
    </w:p>
    <w:p w14:paraId="763F7CC4" w14:textId="77777777" w:rsidR="00180EC3" w:rsidRPr="00180EC3" w:rsidRDefault="00180EC3" w:rsidP="00180EC3">
      <w:pPr>
        <w:widowControl w:val="0"/>
        <w:autoSpaceDE w:val="0"/>
        <w:autoSpaceDN w:val="0"/>
        <w:adjustRightInd w:val="0"/>
        <w:spacing w:after="0" w:line="260" w:lineRule="atLeast"/>
        <w:rPr>
          <w:rFonts w:ascii="Times New Roman" w:eastAsia="Calibri" w:hAnsi="Times New Roman" w:cs="Times New Roman"/>
          <w:kern w:val="0"/>
          <w:sz w:val="22"/>
          <w:szCs w:val="22"/>
          <w:u w:val="single"/>
          <w14:ligatures w14:val="none"/>
        </w:rPr>
      </w:pPr>
      <w:r w:rsidRPr="00180EC3">
        <w:rPr>
          <w:rFonts w:ascii="Times New Roman" w:eastAsia="Calibri" w:hAnsi="Times New Roman" w:cs="Times New Roman"/>
          <w:kern w:val="0"/>
          <w:sz w:val="22"/>
          <w:szCs w:val="22"/>
          <w:u w:val="single"/>
          <w14:ligatures w14:val="none"/>
        </w:rPr>
        <w:t>Vaikai 6 metų amžiaus ir vyresni</w:t>
      </w:r>
    </w:p>
    <w:p w14:paraId="7CA25466" w14:textId="77777777" w:rsidR="00180EC3" w:rsidRPr="00180EC3" w:rsidRDefault="00180EC3" w:rsidP="00180EC3">
      <w:pPr>
        <w:widowControl w:val="0"/>
        <w:autoSpaceDE w:val="0"/>
        <w:autoSpaceDN w:val="0"/>
        <w:adjustRightInd w:val="0"/>
        <w:spacing w:after="0" w:line="260" w:lineRule="atLeast"/>
        <w:ind w:right="230"/>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Kokią vaisto dozę skirti Jūsų vaikui, nuspręs gydytojas, nes ji yra skaičiuojama pagal Jūsų vaiko svorį. </w:t>
      </w:r>
    </w:p>
    <w:p w14:paraId="7A8CCE27" w14:textId="77777777" w:rsidR="00180EC3" w:rsidRPr="00180EC3" w:rsidRDefault="00180EC3" w:rsidP="00180EC3">
      <w:pPr>
        <w:widowControl w:val="0"/>
        <w:autoSpaceDE w:val="0"/>
        <w:autoSpaceDN w:val="0"/>
        <w:adjustRightInd w:val="0"/>
        <w:spacing w:after="0" w:line="260" w:lineRule="atLeast"/>
        <w:ind w:right="230"/>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Gydymas pradedamas mažiausia pradine doze, kuri palaipsniui yra didinama trijų dienų laikotarpyje. Įprastai pradinė dozė epilepsijos kontrolei yra 25 - 35 mg kilogramui kūno svorio per parą. Ši dozė yra padalijama į tris dalis ir kapsulės turi būti geriamos kiekvieną dieną, ryte, per pietus ir vakare. </w:t>
      </w:r>
    </w:p>
    <w:p w14:paraId="06CDAD2D" w14:textId="0152C7B7" w:rsidR="00180EC3" w:rsidRPr="00180EC3" w:rsidRDefault="00180EC3" w:rsidP="00180EC3">
      <w:pPr>
        <w:widowControl w:val="0"/>
        <w:autoSpaceDE w:val="0"/>
        <w:autoSpaceDN w:val="0"/>
        <w:adjustRightInd w:val="0"/>
        <w:spacing w:after="0" w:line="240" w:lineRule="auto"/>
        <w:ind w:right="113"/>
        <w:rPr>
          <w:rFonts w:ascii="Times New Roman" w:eastAsia="Calibri" w:hAnsi="Times New Roman" w:cs="Times New Roman"/>
          <w:kern w:val="0"/>
          <w:sz w:val="22"/>
          <w:szCs w:val="22"/>
          <w:u w:val="single"/>
          <w14:ligatures w14:val="none"/>
        </w:rPr>
      </w:pPr>
      <w:r w:rsidRPr="00180EC3">
        <w:rPr>
          <w:rFonts w:ascii="Times New Roman" w:eastAsia="Calibri" w:hAnsi="Times New Roman" w:cs="Times New Roman"/>
          <w:kern w:val="0"/>
          <w:sz w:val="22"/>
          <w:szCs w:val="22"/>
          <w14:ligatures w14:val="none"/>
        </w:rPr>
        <w:br/>
      </w:r>
      <w:r w:rsidR="00625440">
        <w:rPr>
          <w:rFonts w:ascii="Times New Roman" w:eastAsia="Calibri" w:hAnsi="Times New Roman" w:cs="Times New Roman"/>
          <w:kern w:val="0"/>
          <w:sz w:val="22"/>
          <w:szCs w:val="22"/>
          <w:u w:val="single"/>
          <w14:ligatures w14:val="none"/>
        </w:rPr>
        <w:t>Gabapentin Aurovitas</w:t>
      </w:r>
      <w:r w:rsidRPr="00180EC3">
        <w:rPr>
          <w:rFonts w:ascii="Times New Roman" w:eastAsia="Calibri" w:hAnsi="Times New Roman" w:cs="Times New Roman"/>
          <w:kern w:val="0"/>
          <w:sz w:val="22"/>
          <w:szCs w:val="22"/>
          <w:u w:val="single"/>
          <w14:ligatures w14:val="none"/>
        </w:rPr>
        <w:t xml:space="preserve"> negalima vartoti jaunesniems kaip 6 metų vaikams. </w:t>
      </w:r>
      <w:r w:rsidRPr="00180EC3">
        <w:rPr>
          <w:rFonts w:ascii="Times New Roman" w:eastAsia="Calibri" w:hAnsi="Times New Roman" w:cs="Times New Roman"/>
          <w:kern w:val="0"/>
          <w:sz w:val="22"/>
          <w:szCs w:val="22"/>
          <w:u w:val="single"/>
          <w14:ligatures w14:val="none"/>
        </w:rPr>
        <w:br/>
      </w:r>
    </w:p>
    <w:p w14:paraId="1B794655"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b/>
          <w:kern w:val="0"/>
          <w:sz w:val="22"/>
          <w:szCs w:val="22"/>
          <w14:ligatures w14:val="none"/>
        </w:rPr>
      </w:pPr>
      <w:r w:rsidRPr="00180EC3">
        <w:rPr>
          <w:rFonts w:ascii="Times New Roman" w:eastAsia="Calibri" w:hAnsi="Times New Roman" w:cs="Times New Roman"/>
          <w:b/>
          <w:kern w:val="0"/>
          <w:sz w:val="22"/>
          <w:szCs w:val="22"/>
          <w14:ligatures w14:val="none"/>
        </w:rPr>
        <w:t>Periferinis neuropatinis skausmas. Rekomenduojama dozė yra</w:t>
      </w:r>
    </w:p>
    <w:p w14:paraId="168BDA16"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0E3A421B"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u w:val="single"/>
          <w14:ligatures w14:val="none"/>
        </w:rPr>
      </w:pPr>
      <w:r w:rsidRPr="00180EC3">
        <w:rPr>
          <w:rFonts w:ascii="Times New Roman" w:eastAsia="Calibri" w:hAnsi="Times New Roman" w:cs="Times New Roman"/>
          <w:color w:val="000000"/>
          <w:kern w:val="0"/>
          <w:sz w:val="22"/>
          <w:szCs w:val="22"/>
          <w:u w:val="single"/>
          <w14:ligatures w14:val="none"/>
        </w:rPr>
        <w:t>Suaugusieji</w:t>
      </w:r>
    </w:p>
    <w:p w14:paraId="6C06BD8E"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Vartokite tiek kapsulių, kiek nurodė Jūsų gydytojas. Paprastai gydytojas Jums tinkamą dozę nustatys palaipsniui. </w:t>
      </w:r>
    </w:p>
    <w:p w14:paraId="59A2CFD2"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Pradinė dozė yra tarp 300 mg ir 900 mg per parą. </w:t>
      </w:r>
    </w:p>
    <w:p w14:paraId="560B8008"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Paskui dozė gali būti palaipsniui didinama iki maksimalios 3600 mg dozės per parą, kurią Jums gydytojas lieps išgerti per tris kartus vienodomis dozėmis, t.y. vieną iš ryto, kitą per pietus ir trečią vakare. </w:t>
      </w:r>
    </w:p>
    <w:p w14:paraId="123B9D75"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i/>
          <w:color w:val="000000"/>
          <w:kern w:val="0"/>
          <w:sz w:val="22"/>
          <w:szCs w:val="22"/>
          <w14:ligatures w14:val="none"/>
        </w:rPr>
      </w:pPr>
    </w:p>
    <w:p w14:paraId="14145039"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b/>
          <w:color w:val="000000"/>
          <w:kern w:val="0"/>
          <w:sz w:val="22"/>
          <w:szCs w:val="22"/>
          <w14:ligatures w14:val="none"/>
        </w:rPr>
      </w:pPr>
      <w:r w:rsidRPr="00180EC3">
        <w:rPr>
          <w:rFonts w:ascii="Times New Roman" w:eastAsia="Calibri" w:hAnsi="Times New Roman" w:cs="Times New Roman"/>
          <w:b/>
          <w:color w:val="000000"/>
          <w:kern w:val="0"/>
          <w:sz w:val="22"/>
          <w:szCs w:val="22"/>
          <w14:ligatures w14:val="none"/>
        </w:rPr>
        <w:t>Jeigu Jūs turite problemų su inkstais arba Jums atliekama hemodializė</w:t>
      </w:r>
    </w:p>
    <w:p w14:paraId="6A564F74"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r w:rsidRPr="00180EC3">
        <w:rPr>
          <w:rFonts w:ascii="Times New Roman" w:eastAsia="Calibri" w:hAnsi="Times New Roman" w:cs="Times New Roman"/>
          <w:color w:val="000000"/>
          <w:kern w:val="0"/>
          <w:sz w:val="22"/>
          <w:szCs w:val="22"/>
          <w14:ligatures w14:val="none"/>
        </w:rPr>
        <w:lastRenderedPageBreak/>
        <w:t>Jeigu Jūs turite problemų su inkstais arba Jums atliekama hemodializė, gydytojas gali skirti kitokį vartojimo grafiką ir (arba) dozę.</w:t>
      </w:r>
    </w:p>
    <w:p w14:paraId="0C33108D"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1E0EAAEB" w14:textId="77777777" w:rsidR="00180EC3" w:rsidRPr="00180EC3" w:rsidRDefault="00180EC3" w:rsidP="00180EC3">
      <w:pPr>
        <w:spacing w:after="0" w:line="240" w:lineRule="auto"/>
        <w:rPr>
          <w:rFonts w:ascii="Times New Roman" w:eastAsia="Calibri" w:hAnsi="Times New Roman" w:cs="Times New Roman"/>
          <w:b/>
          <w:kern w:val="0"/>
          <w:sz w:val="22"/>
          <w:szCs w:val="22"/>
          <w14:ligatures w14:val="none"/>
        </w:rPr>
      </w:pPr>
      <w:r w:rsidRPr="00180EC3">
        <w:rPr>
          <w:rFonts w:ascii="Times New Roman" w:eastAsia="Calibri" w:hAnsi="Times New Roman" w:cs="Times New Roman"/>
          <w:b/>
          <w:kern w:val="0"/>
          <w:sz w:val="22"/>
          <w:szCs w:val="22"/>
          <w14:ligatures w14:val="none"/>
        </w:rPr>
        <w:t>Jeigu esate senyvas pacientas (vyresnis kaip 65 metų)</w:t>
      </w:r>
    </w:p>
    <w:p w14:paraId="33BFCDF7" w14:textId="0EEE97AB" w:rsidR="00180EC3" w:rsidRPr="00180EC3" w:rsidRDefault="00180EC3" w:rsidP="00180EC3">
      <w:pPr>
        <w:spacing w:after="0" w:line="240" w:lineRule="auto"/>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Turite vartoti įprastinę </w:t>
      </w:r>
      <w:r w:rsidR="00625440">
        <w:rPr>
          <w:rFonts w:ascii="Times New Roman" w:eastAsia="Calibri" w:hAnsi="Times New Roman" w:cs="Times New Roman"/>
          <w:kern w:val="0"/>
          <w:sz w:val="22"/>
          <w:szCs w:val="22"/>
          <w14:ligatures w14:val="none"/>
        </w:rPr>
        <w:t>Gabapentin Aurovitas</w:t>
      </w:r>
      <w:r w:rsidRPr="00180EC3">
        <w:rPr>
          <w:rFonts w:ascii="Times New Roman" w:eastAsia="Calibri" w:hAnsi="Times New Roman" w:cs="Times New Roman"/>
          <w:kern w:val="0"/>
          <w:sz w:val="22"/>
          <w:szCs w:val="22"/>
          <w14:ligatures w14:val="none"/>
        </w:rPr>
        <w:t xml:space="preserve"> dozę, išskyrus, jeigu sergate inkstų liga. Jeigu sergate inkstų liga, gydytojas gali skirti kitokią gydymo schemą ir (arba) dozę.</w:t>
      </w:r>
    </w:p>
    <w:p w14:paraId="604D5957"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12694BEE" w14:textId="330B9468"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r w:rsidRPr="00180EC3">
        <w:rPr>
          <w:rFonts w:ascii="Times New Roman" w:eastAsia="Calibri" w:hAnsi="Times New Roman" w:cs="Times New Roman"/>
          <w:color w:val="000000"/>
          <w:kern w:val="0"/>
          <w:sz w:val="22"/>
          <w:szCs w:val="22"/>
          <w14:ligatures w14:val="none"/>
        </w:rPr>
        <w:t xml:space="preserve">Jeigu manote, kad </w:t>
      </w:r>
      <w:r w:rsidR="00625440">
        <w:rPr>
          <w:rFonts w:ascii="Times New Roman" w:eastAsia="Calibri" w:hAnsi="Times New Roman" w:cs="Times New Roman"/>
          <w:color w:val="000000"/>
          <w:kern w:val="0"/>
          <w:sz w:val="22"/>
          <w:szCs w:val="22"/>
          <w14:ligatures w14:val="none"/>
        </w:rPr>
        <w:t>Gabapentin Aurovitas</w:t>
      </w:r>
      <w:r w:rsidRPr="00180EC3">
        <w:rPr>
          <w:rFonts w:ascii="Times New Roman" w:eastAsia="Calibri" w:hAnsi="Times New Roman" w:cs="Times New Roman"/>
          <w:color w:val="000000"/>
          <w:kern w:val="0"/>
          <w:sz w:val="22"/>
          <w:szCs w:val="22"/>
          <w14:ligatures w14:val="none"/>
        </w:rPr>
        <w:t xml:space="preserve"> veikia per stipriai arba per silpnai, kiek galima greičiau kreipkitės į gydytoją arba vaistininką.</w:t>
      </w:r>
    </w:p>
    <w:p w14:paraId="6C929D75"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b/>
          <w:color w:val="000000"/>
          <w:kern w:val="0"/>
          <w:sz w:val="22"/>
          <w:szCs w:val="22"/>
          <w14:ligatures w14:val="none"/>
        </w:rPr>
      </w:pPr>
    </w:p>
    <w:p w14:paraId="4FAF93F4" w14:textId="77777777" w:rsidR="00180EC3" w:rsidRPr="00180EC3" w:rsidRDefault="00180EC3" w:rsidP="00180EC3">
      <w:pPr>
        <w:spacing w:after="0" w:line="240" w:lineRule="auto"/>
        <w:rPr>
          <w:rFonts w:ascii="Times New Roman" w:eastAsia="Calibri" w:hAnsi="Times New Roman" w:cs="Times New Roman"/>
          <w:b/>
          <w:kern w:val="0"/>
          <w:sz w:val="22"/>
          <w:szCs w:val="22"/>
          <w14:ligatures w14:val="none"/>
        </w:rPr>
      </w:pPr>
      <w:r w:rsidRPr="00180EC3">
        <w:rPr>
          <w:rFonts w:ascii="Times New Roman" w:eastAsia="Calibri" w:hAnsi="Times New Roman" w:cs="Times New Roman"/>
          <w:b/>
          <w:kern w:val="0"/>
          <w:sz w:val="22"/>
          <w:szCs w:val="22"/>
          <w14:ligatures w14:val="none"/>
        </w:rPr>
        <w:t>Vartojimo metodas</w:t>
      </w:r>
    </w:p>
    <w:p w14:paraId="1DCBDAA0" w14:textId="37994018" w:rsidR="00180EC3" w:rsidRPr="00180EC3" w:rsidRDefault="00625440" w:rsidP="00180EC3">
      <w:pPr>
        <w:spacing w:after="0" w:line="240" w:lineRule="auto"/>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Gabapentin Aurovitas</w:t>
      </w:r>
      <w:r w:rsidR="00180EC3" w:rsidRPr="00180EC3">
        <w:rPr>
          <w:rFonts w:ascii="Times New Roman" w:eastAsia="Calibri" w:hAnsi="Times New Roman" w:cs="Times New Roman"/>
          <w:kern w:val="0"/>
          <w:sz w:val="22"/>
          <w:szCs w:val="22"/>
          <w14:ligatures w14:val="none"/>
        </w:rPr>
        <w:t xml:space="preserve"> reikia vartoti per burną. Visada reikia nuryti kapsulę užsigeriant dideliu vandens kiekiu. </w:t>
      </w:r>
    </w:p>
    <w:p w14:paraId="308EDD94" w14:textId="77777777" w:rsidR="00180EC3" w:rsidRPr="00180EC3" w:rsidRDefault="00180EC3" w:rsidP="00180EC3">
      <w:pPr>
        <w:spacing w:after="0" w:line="240" w:lineRule="auto"/>
        <w:rPr>
          <w:rFonts w:ascii="Times New Roman" w:eastAsia="Calibri" w:hAnsi="Times New Roman" w:cs="Times New Roman"/>
          <w:kern w:val="0"/>
          <w:sz w:val="22"/>
          <w:szCs w:val="22"/>
          <w14:ligatures w14:val="none"/>
        </w:rPr>
      </w:pPr>
    </w:p>
    <w:p w14:paraId="73D74C1B" w14:textId="68ACD6E2" w:rsidR="00180EC3" w:rsidRPr="00180EC3" w:rsidRDefault="00180EC3" w:rsidP="00180EC3">
      <w:pPr>
        <w:spacing w:after="0" w:line="240" w:lineRule="auto"/>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Vartokite </w:t>
      </w:r>
      <w:r w:rsidR="00625440">
        <w:rPr>
          <w:rFonts w:ascii="Times New Roman" w:eastAsia="Calibri" w:hAnsi="Times New Roman" w:cs="Times New Roman"/>
          <w:kern w:val="0"/>
          <w:sz w:val="22"/>
          <w:szCs w:val="22"/>
          <w14:ligatures w14:val="none"/>
        </w:rPr>
        <w:t>Gabapentin Aurovitas</w:t>
      </w:r>
      <w:r w:rsidRPr="00180EC3">
        <w:rPr>
          <w:rFonts w:ascii="Times New Roman" w:eastAsia="Calibri" w:hAnsi="Times New Roman" w:cs="Times New Roman"/>
          <w:kern w:val="0"/>
          <w:sz w:val="22"/>
          <w:szCs w:val="22"/>
          <w14:ligatures w14:val="none"/>
        </w:rPr>
        <w:t xml:space="preserve"> tol, kol gydytojas lieps nutraukti gydymą.</w:t>
      </w:r>
    </w:p>
    <w:p w14:paraId="258FA3BE"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b/>
          <w:kern w:val="0"/>
          <w:sz w:val="22"/>
          <w:szCs w:val="22"/>
          <w14:ligatures w14:val="none"/>
        </w:rPr>
      </w:pPr>
    </w:p>
    <w:p w14:paraId="12897449" w14:textId="6163C96C"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b/>
          <w:kern w:val="0"/>
          <w:sz w:val="22"/>
          <w:szCs w:val="22"/>
          <w14:ligatures w14:val="none"/>
        </w:rPr>
      </w:pPr>
      <w:r w:rsidRPr="00180EC3">
        <w:rPr>
          <w:rFonts w:ascii="Times New Roman" w:eastAsia="Calibri" w:hAnsi="Times New Roman" w:cs="Times New Roman"/>
          <w:b/>
          <w:kern w:val="0"/>
          <w:sz w:val="22"/>
          <w:szCs w:val="22"/>
          <w14:ligatures w14:val="none"/>
        </w:rPr>
        <w:t xml:space="preserve">Ką daryti pavartojus per didelę </w:t>
      </w:r>
      <w:r w:rsidR="00625440">
        <w:rPr>
          <w:rFonts w:ascii="Times New Roman" w:eastAsia="Calibri" w:hAnsi="Times New Roman" w:cs="Times New Roman"/>
          <w:b/>
          <w:kern w:val="0"/>
          <w:sz w:val="22"/>
          <w:szCs w:val="22"/>
          <w14:ligatures w14:val="none"/>
        </w:rPr>
        <w:t>Gabapentin Aurovitas</w:t>
      </w:r>
      <w:r w:rsidRPr="00180EC3">
        <w:rPr>
          <w:rFonts w:ascii="Times New Roman" w:eastAsia="Calibri" w:hAnsi="Times New Roman" w:cs="Times New Roman"/>
          <w:b/>
          <w:kern w:val="0"/>
          <w:sz w:val="22"/>
          <w:szCs w:val="22"/>
          <w14:ligatures w14:val="none"/>
        </w:rPr>
        <w:t xml:space="preserve"> dozę</w:t>
      </w:r>
    </w:p>
    <w:p w14:paraId="3E3EDA34"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r w:rsidRPr="00180EC3">
        <w:rPr>
          <w:rFonts w:ascii="Times New Roman" w:eastAsia="Calibri" w:hAnsi="Times New Roman" w:cs="Times New Roman"/>
          <w:color w:val="000000"/>
          <w:kern w:val="0"/>
          <w:sz w:val="22"/>
          <w:szCs w:val="22"/>
          <w14:ligatures w14:val="none"/>
        </w:rPr>
        <w:t>Didesnių negu rekomenduojamos dozių vartojimas gali sukelti dažnesnį šalutinį poveikį, įskaitant sąmonės netekimą, svaigulį, dvejinimąsi akyse, neaiškią kalbą, mieguistumą ir viduriavimą.</w:t>
      </w:r>
    </w:p>
    <w:p w14:paraId="0C45D3E3" w14:textId="77777777" w:rsidR="00180EC3" w:rsidRPr="00180EC3" w:rsidRDefault="00180EC3" w:rsidP="00180EC3">
      <w:pPr>
        <w:widowControl w:val="0"/>
        <w:autoSpaceDE w:val="0"/>
        <w:autoSpaceDN w:val="0"/>
        <w:adjustRightInd w:val="0"/>
        <w:spacing w:after="0" w:line="260" w:lineRule="atLeast"/>
        <w:ind w:right="230"/>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Nedelsdami skambinkite savo gydytojui arba </w:t>
      </w:r>
      <w:r w:rsidRPr="00180EC3">
        <w:rPr>
          <w:rFonts w:ascii="Times New Roman" w:eastAsia="Times New Roman" w:hAnsi="Times New Roman" w:cs="Times New Roman"/>
          <w:kern w:val="0"/>
          <w:sz w:val="22"/>
          <w:szCs w:val="22"/>
          <w:lang w:eastAsia="de-DE"/>
          <w14:ligatures w14:val="none"/>
        </w:rPr>
        <w:t>vykite</w:t>
      </w:r>
      <w:r w:rsidRPr="00180EC3">
        <w:rPr>
          <w:rFonts w:ascii="Times New Roman" w:eastAsia="Calibri" w:hAnsi="Times New Roman" w:cs="Times New Roman"/>
          <w:kern w:val="0"/>
          <w:sz w:val="22"/>
          <w:szCs w:val="22"/>
          <w14:ligatures w14:val="none"/>
        </w:rPr>
        <w:t xml:space="preserve"> į ligoninės skubios pagalbos skyrių. Pasiimkite su savimi likusias kapsules, dėžutę ir etiketę, kad ligoninėje galėtų tiksliai pasakyti, kokio vaisto išgėrėte. </w:t>
      </w:r>
    </w:p>
    <w:p w14:paraId="6DDE5A84"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p>
    <w:p w14:paraId="06437CDB" w14:textId="6210CE23"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b/>
          <w:kern w:val="0"/>
          <w:sz w:val="22"/>
          <w:szCs w:val="22"/>
          <w14:ligatures w14:val="none"/>
        </w:rPr>
      </w:pPr>
      <w:r w:rsidRPr="00180EC3">
        <w:rPr>
          <w:rFonts w:ascii="Times New Roman" w:eastAsia="Calibri" w:hAnsi="Times New Roman" w:cs="Times New Roman"/>
          <w:b/>
          <w:kern w:val="0"/>
          <w:sz w:val="22"/>
          <w:szCs w:val="22"/>
          <w14:ligatures w14:val="none"/>
        </w:rPr>
        <w:t xml:space="preserve">Pamiršus pavartoti </w:t>
      </w:r>
      <w:r w:rsidR="00625440">
        <w:rPr>
          <w:rFonts w:ascii="Times New Roman" w:eastAsia="Calibri" w:hAnsi="Times New Roman" w:cs="Times New Roman"/>
          <w:b/>
          <w:kern w:val="0"/>
          <w:sz w:val="22"/>
          <w:szCs w:val="22"/>
          <w14:ligatures w14:val="none"/>
        </w:rPr>
        <w:t>Gabapentin Aurovitas</w:t>
      </w:r>
      <w:r w:rsidRPr="00180EC3">
        <w:rPr>
          <w:rFonts w:ascii="Times New Roman" w:eastAsia="Calibri" w:hAnsi="Times New Roman" w:cs="Times New Roman"/>
          <w:b/>
          <w:kern w:val="0"/>
          <w:sz w:val="22"/>
          <w:szCs w:val="22"/>
          <w14:ligatures w14:val="none"/>
        </w:rPr>
        <w:t xml:space="preserve"> </w:t>
      </w:r>
    </w:p>
    <w:p w14:paraId="66199D9F" w14:textId="77777777" w:rsidR="00180EC3" w:rsidRPr="00180EC3" w:rsidRDefault="00180EC3" w:rsidP="00180EC3">
      <w:pPr>
        <w:widowControl w:val="0"/>
        <w:autoSpaceDE w:val="0"/>
        <w:autoSpaceDN w:val="0"/>
        <w:adjustRightInd w:val="0"/>
        <w:spacing w:after="0" w:line="260" w:lineRule="atLeast"/>
        <w:ind w:right="90"/>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Jeigu pamiršote pavartoti vaisto, jo dozę išgerkite iš karto kai tik prisiminsite, nebent jau atėjęs kitos dozės vartojimo laikas. Negalima vartoti dvigubos dozės norint kompensuoti praleistą dozę. </w:t>
      </w:r>
    </w:p>
    <w:p w14:paraId="7FC0C236"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b/>
          <w:kern w:val="0"/>
          <w:sz w:val="22"/>
          <w:szCs w:val="22"/>
          <w14:ligatures w14:val="none"/>
        </w:rPr>
      </w:pPr>
    </w:p>
    <w:p w14:paraId="20E78F93" w14:textId="3A16890D"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b/>
          <w:kern w:val="0"/>
          <w:sz w:val="22"/>
          <w:szCs w:val="22"/>
          <w14:ligatures w14:val="none"/>
        </w:rPr>
      </w:pPr>
      <w:r w:rsidRPr="00180EC3">
        <w:rPr>
          <w:rFonts w:ascii="Times New Roman" w:eastAsia="Calibri" w:hAnsi="Times New Roman" w:cs="Times New Roman"/>
          <w:b/>
          <w:kern w:val="0"/>
          <w:sz w:val="22"/>
          <w:szCs w:val="22"/>
          <w14:ligatures w14:val="none"/>
        </w:rPr>
        <w:t xml:space="preserve">Nustojus vartoti </w:t>
      </w:r>
      <w:r w:rsidR="00625440">
        <w:rPr>
          <w:rFonts w:ascii="Times New Roman" w:eastAsia="Calibri" w:hAnsi="Times New Roman" w:cs="Times New Roman"/>
          <w:b/>
          <w:kern w:val="0"/>
          <w:sz w:val="22"/>
          <w:szCs w:val="22"/>
          <w14:ligatures w14:val="none"/>
        </w:rPr>
        <w:t>Gabapentin Aurovitas</w:t>
      </w:r>
      <w:r w:rsidRPr="00180EC3">
        <w:rPr>
          <w:rFonts w:ascii="Times New Roman" w:eastAsia="Calibri" w:hAnsi="Times New Roman" w:cs="Times New Roman"/>
          <w:b/>
          <w:kern w:val="0"/>
          <w:sz w:val="22"/>
          <w:szCs w:val="22"/>
          <w14:ligatures w14:val="none"/>
        </w:rPr>
        <w:t xml:space="preserve"> </w:t>
      </w:r>
    </w:p>
    <w:p w14:paraId="6E7BBAEA" w14:textId="70C776D4" w:rsidR="00180EC3" w:rsidRPr="00180EC3" w:rsidRDefault="00180EC3" w:rsidP="00180EC3">
      <w:pPr>
        <w:widowControl w:val="0"/>
        <w:autoSpaceDE w:val="0"/>
        <w:autoSpaceDN w:val="0"/>
        <w:adjustRightInd w:val="0"/>
        <w:spacing w:after="0" w:line="260" w:lineRule="atLeast"/>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Nenustokite vartoti </w:t>
      </w:r>
      <w:r w:rsidR="00625440">
        <w:rPr>
          <w:rFonts w:ascii="Times New Roman" w:eastAsia="Calibri" w:hAnsi="Times New Roman" w:cs="Times New Roman"/>
          <w:kern w:val="0"/>
          <w:sz w:val="22"/>
          <w:szCs w:val="22"/>
          <w14:ligatures w14:val="none"/>
        </w:rPr>
        <w:t>Gabapentin Aurovitas</w:t>
      </w:r>
      <w:r w:rsidRPr="00180EC3">
        <w:rPr>
          <w:rFonts w:ascii="Times New Roman" w:eastAsia="Calibri" w:hAnsi="Times New Roman" w:cs="Times New Roman"/>
          <w:kern w:val="0"/>
          <w:sz w:val="22"/>
          <w:szCs w:val="22"/>
          <w14:ligatures w14:val="none"/>
        </w:rPr>
        <w:t xml:space="preserve"> staiga. Jei norite nustoti vartoti </w:t>
      </w:r>
      <w:r w:rsidR="00625440">
        <w:rPr>
          <w:rFonts w:ascii="Times New Roman" w:eastAsia="Calibri" w:hAnsi="Times New Roman" w:cs="Times New Roman"/>
          <w:kern w:val="0"/>
          <w:sz w:val="22"/>
          <w:szCs w:val="22"/>
          <w14:ligatures w14:val="none"/>
        </w:rPr>
        <w:t>Gabapentin Aurovitas</w:t>
      </w:r>
      <w:r w:rsidRPr="00180EC3">
        <w:rPr>
          <w:rFonts w:ascii="Times New Roman" w:eastAsia="Calibri" w:hAnsi="Times New Roman" w:cs="Times New Roman"/>
          <w:kern w:val="0"/>
          <w:sz w:val="22"/>
          <w:szCs w:val="22"/>
          <w14:ligatures w14:val="none"/>
        </w:rPr>
        <w:t>, pirmiausia pasitarkite su gydytoju. Jis nurodys, kaip tai padaryti.</w:t>
      </w:r>
      <w:r w:rsidRPr="00180EC3">
        <w:rPr>
          <w:rFonts w:ascii="Calibri" w:eastAsia="Calibri" w:hAnsi="Calibri" w:cs="Times New Roman"/>
          <w:kern w:val="0"/>
          <w:sz w:val="22"/>
          <w:szCs w:val="22"/>
          <w14:ligatures w14:val="none"/>
        </w:rPr>
        <w:t xml:space="preserve"> </w:t>
      </w:r>
      <w:r w:rsidRPr="00180EC3">
        <w:rPr>
          <w:rFonts w:ascii="Times New Roman" w:eastAsia="Calibri" w:hAnsi="Times New Roman" w:cs="Times New Roman"/>
          <w:kern w:val="0"/>
          <w:sz w:val="22"/>
          <w:szCs w:val="22"/>
          <w14:ligatures w14:val="none"/>
        </w:rPr>
        <w:t xml:space="preserve">Jeigu reikia nutraukti gydymą, tai turi būti daroma palaipsniui, mažiausiai 1 savaitės laikotarpyje. Turite žinoti, kad baigus trumpalaikį ar ilgalaikį gydymą </w:t>
      </w:r>
      <w:r w:rsidR="00625440">
        <w:rPr>
          <w:rFonts w:ascii="Times New Roman" w:eastAsia="Calibri" w:hAnsi="Times New Roman" w:cs="Times New Roman"/>
          <w:kern w:val="0"/>
          <w:sz w:val="22"/>
          <w:szCs w:val="22"/>
          <w14:ligatures w14:val="none"/>
        </w:rPr>
        <w:t>Gabapentin Aurovitas</w:t>
      </w:r>
      <w:r w:rsidRPr="00180EC3">
        <w:rPr>
          <w:rFonts w:ascii="Times New Roman" w:eastAsia="Calibri" w:hAnsi="Times New Roman" w:cs="Times New Roman"/>
          <w:kern w:val="0"/>
          <w:sz w:val="22"/>
          <w:szCs w:val="22"/>
          <w14:ligatures w14:val="none"/>
        </w:rPr>
        <w:t xml:space="preserve">, galite patirti tam tikrą šalutinį poveikį, taip vadinamus abstinencijos reiškinius. Galimi tokie reiškiniai: priepuoliai, nerimas, miego sutrikimai, šleikštulys (pykinimas), skausmas, prakaitavimas, drebulys, galvos skausmas, depresija, nenormali savijauta, galvos svaigimas ir prasta bendra savijauta. Šie reiškiniai paprastai pasireiškia per 48 valandas nustojus vartoti </w:t>
      </w:r>
      <w:r w:rsidR="00625440">
        <w:rPr>
          <w:rFonts w:ascii="Times New Roman" w:eastAsia="Calibri" w:hAnsi="Times New Roman" w:cs="Times New Roman"/>
          <w:kern w:val="0"/>
          <w:sz w:val="22"/>
          <w:szCs w:val="22"/>
          <w14:ligatures w14:val="none"/>
        </w:rPr>
        <w:t>Gabapentin Aurovitas</w:t>
      </w:r>
      <w:r w:rsidRPr="00180EC3">
        <w:rPr>
          <w:rFonts w:ascii="Times New Roman" w:eastAsia="Calibri" w:hAnsi="Times New Roman" w:cs="Times New Roman"/>
          <w:kern w:val="0"/>
          <w:sz w:val="22"/>
          <w:szCs w:val="22"/>
          <w14:ligatures w14:val="none"/>
        </w:rPr>
        <w:t>. Jei patiriate abstinencijos reiškinių, kreipkitės į gydytoją.</w:t>
      </w:r>
    </w:p>
    <w:p w14:paraId="1BBE8BE9" w14:textId="77777777" w:rsidR="00180EC3" w:rsidRPr="00180EC3" w:rsidRDefault="00180EC3" w:rsidP="00180EC3">
      <w:pPr>
        <w:widowControl w:val="0"/>
        <w:autoSpaceDE w:val="0"/>
        <w:autoSpaceDN w:val="0"/>
        <w:adjustRightInd w:val="0"/>
        <w:spacing w:after="0" w:line="263" w:lineRule="atLeast"/>
        <w:rPr>
          <w:rFonts w:ascii="Times New Roman" w:eastAsia="Calibri" w:hAnsi="Times New Roman" w:cs="Times New Roman"/>
          <w:kern w:val="0"/>
          <w:sz w:val="22"/>
          <w:szCs w:val="22"/>
          <w14:ligatures w14:val="none"/>
        </w:rPr>
      </w:pPr>
    </w:p>
    <w:p w14:paraId="780A2882" w14:textId="77777777" w:rsidR="00180EC3" w:rsidRPr="00180EC3" w:rsidRDefault="00180EC3" w:rsidP="00180EC3">
      <w:pPr>
        <w:widowControl w:val="0"/>
        <w:autoSpaceDE w:val="0"/>
        <w:autoSpaceDN w:val="0"/>
        <w:adjustRightInd w:val="0"/>
        <w:spacing w:after="0" w:line="263" w:lineRule="atLeast"/>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Jeigu kiltų daugiau klausimų dėl šio vaisto vartojimo, kreipkitės į gydytoją arba vaistininką. </w:t>
      </w:r>
    </w:p>
    <w:p w14:paraId="38C0EC47"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5C352CBE"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7F0263C4" w14:textId="77777777" w:rsidR="00180EC3" w:rsidRPr="00180EC3" w:rsidRDefault="00180EC3" w:rsidP="00180EC3">
      <w:pPr>
        <w:widowControl w:val="0"/>
        <w:autoSpaceDE w:val="0"/>
        <w:autoSpaceDN w:val="0"/>
        <w:adjustRightInd w:val="0"/>
        <w:spacing w:after="0" w:line="260" w:lineRule="atLeast"/>
        <w:ind w:left="567" w:hanging="567"/>
        <w:rPr>
          <w:rFonts w:ascii="Times New Roman" w:eastAsia="Calibri" w:hAnsi="Times New Roman" w:cs="Times New Roman"/>
          <w:b/>
          <w:kern w:val="0"/>
          <w:sz w:val="22"/>
          <w:szCs w:val="22"/>
          <w14:ligatures w14:val="none"/>
        </w:rPr>
      </w:pPr>
      <w:r w:rsidRPr="00180EC3">
        <w:rPr>
          <w:rFonts w:ascii="Times New Roman" w:eastAsia="Calibri" w:hAnsi="Times New Roman" w:cs="Times New Roman"/>
          <w:b/>
          <w:kern w:val="0"/>
          <w:sz w:val="22"/>
          <w:szCs w:val="22"/>
          <w14:ligatures w14:val="none"/>
        </w:rPr>
        <w:t xml:space="preserve">4. </w:t>
      </w:r>
      <w:r w:rsidRPr="00180EC3">
        <w:rPr>
          <w:rFonts w:ascii="Times New Roman" w:eastAsia="Calibri" w:hAnsi="Times New Roman" w:cs="Times New Roman"/>
          <w:b/>
          <w:kern w:val="0"/>
          <w:sz w:val="22"/>
          <w:szCs w:val="22"/>
          <w14:ligatures w14:val="none"/>
        </w:rPr>
        <w:tab/>
        <w:t xml:space="preserve">Galimas šalutinis poveikis </w:t>
      </w:r>
    </w:p>
    <w:p w14:paraId="19BA41E1" w14:textId="77777777" w:rsidR="00180EC3" w:rsidRPr="00180EC3" w:rsidRDefault="00180EC3" w:rsidP="00180EC3">
      <w:pPr>
        <w:widowControl w:val="0"/>
        <w:tabs>
          <w:tab w:val="left" w:pos="7380"/>
        </w:tabs>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197E08F7" w14:textId="77777777" w:rsidR="00180EC3" w:rsidRPr="00180EC3" w:rsidRDefault="00180EC3" w:rsidP="00180EC3">
      <w:pPr>
        <w:widowControl w:val="0"/>
        <w:autoSpaceDE w:val="0"/>
        <w:autoSpaceDN w:val="0"/>
        <w:adjustRightInd w:val="0"/>
        <w:spacing w:after="0" w:line="260" w:lineRule="atLeast"/>
        <w:ind w:right="830"/>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Šis vaistas, kaip ir visi kiti, gali sukelti šalutinį poveikį, nors jis pasireiškia ne visiems žmonėms. </w:t>
      </w:r>
    </w:p>
    <w:p w14:paraId="132AB65D"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p>
    <w:p w14:paraId="68A2BDF6" w14:textId="7770372D"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b/>
          <w:bCs/>
          <w:kern w:val="0"/>
          <w:sz w:val="22"/>
          <w:szCs w:val="22"/>
          <w14:ligatures w14:val="none"/>
        </w:rPr>
      </w:pPr>
      <w:r w:rsidRPr="00180EC3">
        <w:rPr>
          <w:rFonts w:ascii="Times New Roman" w:eastAsia="Calibri" w:hAnsi="Times New Roman" w:cs="Times New Roman"/>
          <w:b/>
          <w:bCs/>
          <w:kern w:val="0"/>
          <w:sz w:val="22"/>
          <w:szCs w:val="22"/>
          <w14:ligatures w14:val="none"/>
        </w:rPr>
        <w:t xml:space="preserve">Pastebėję bent vieną iš toliau nurodytų simptomų, nutraukite </w:t>
      </w:r>
      <w:r w:rsidR="00625440">
        <w:rPr>
          <w:rFonts w:ascii="Times New Roman" w:eastAsia="Calibri" w:hAnsi="Times New Roman" w:cs="Times New Roman"/>
          <w:b/>
          <w:bCs/>
          <w:kern w:val="0"/>
          <w:sz w:val="22"/>
          <w:szCs w:val="22"/>
          <w14:ligatures w14:val="none"/>
        </w:rPr>
        <w:t>Gabapentin Aurovitas</w:t>
      </w:r>
      <w:r w:rsidRPr="00180EC3">
        <w:rPr>
          <w:rFonts w:ascii="Times New Roman" w:eastAsia="Calibri" w:hAnsi="Times New Roman" w:cs="Times New Roman"/>
          <w:b/>
          <w:bCs/>
          <w:kern w:val="0"/>
          <w:sz w:val="22"/>
          <w:szCs w:val="22"/>
          <w14:ligatures w14:val="none"/>
        </w:rPr>
        <w:t xml:space="preserve"> vartojimą ir nedelsdami kreipkitės į gydytoją: </w:t>
      </w:r>
    </w:p>
    <w:p w14:paraId="465E7EB4" w14:textId="77777777" w:rsidR="00180EC3" w:rsidRPr="00180EC3" w:rsidRDefault="00180EC3" w:rsidP="00774B52">
      <w:pPr>
        <w:widowControl w:val="0"/>
        <w:numPr>
          <w:ilvl w:val="0"/>
          <w:numId w:val="25"/>
        </w:numPr>
        <w:autoSpaceDE w:val="0"/>
        <w:autoSpaceDN w:val="0"/>
        <w:adjustRightInd w:val="0"/>
        <w:spacing w:after="0" w:line="240" w:lineRule="auto"/>
        <w:ind w:left="567" w:hanging="283"/>
        <w:rPr>
          <w:rFonts w:ascii="Times New Roman" w:eastAsia="Times New Roman" w:hAnsi="Times New Roman" w:cs="Times New Roman"/>
          <w:kern w:val="0"/>
          <w:sz w:val="22"/>
          <w:szCs w:val="22"/>
          <w:lang w:eastAsia="de-DE"/>
          <w14:ligatures w14:val="none"/>
        </w:rPr>
      </w:pPr>
      <w:r w:rsidRPr="00180EC3">
        <w:rPr>
          <w:rFonts w:ascii="Times New Roman" w:eastAsia="Times New Roman" w:hAnsi="Times New Roman" w:cs="Times New Roman"/>
          <w:kern w:val="0"/>
          <w:sz w:val="22"/>
          <w:szCs w:val="22"/>
          <w:lang w:eastAsia="de-DE"/>
          <w14:ligatures w14:val="none"/>
        </w:rPr>
        <w:t xml:space="preserve">rausvos neiškilusios į taikinį panašios ar apskritos dėmės (centre dažnai atsiranda pūslė) liemens srityje, odos lupimasis, burnos, gerklės (ryklės), nosies, lytinių organų ir akių išopėjimas. Prieš atsirandant tokiam sunkiam odos išbėrimui, pacientui gali pasireikšti karščiavimas ir gripą primenantys simptomai (Stivenso-Džonsono sindromas, toksinė epidermio nekrolizė); </w:t>
      </w:r>
    </w:p>
    <w:p w14:paraId="322F8E4B" w14:textId="77777777" w:rsidR="00180EC3" w:rsidRPr="00180EC3" w:rsidRDefault="00180EC3" w:rsidP="00774B52">
      <w:pPr>
        <w:widowControl w:val="0"/>
        <w:numPr>
          <w:ilvl w:val="0"/>
          <w:numId w:val="25"/>
        </w:numPr>
        <w:autoSpaceDE w:val="0"/>
        <w:autoSpaceDN w:val="0"/>
        <w:adjustRightInd w:val="0"/>
        <w:spacing w:after="0" w:line="240" w:lineRule="auto"/>
        <w:ind w:left="567" w:hanging="283"/>
        <w:rPr>
          <w:rFonts w:ascii="Times New Roman" w:eastAsia="Times New Roman" w:hAnsi="Times New Roman" w:cs="Times New Roman"/>
          <w:kern w:val="0"/>
          <w:sz w:val="22"/>
          <w:szCs w:val="22"/>
          <w:lang w:eastAsia="de-DE"/>
          <w14:ligatures w14:val="none"/>
        </w:rPr>
      </w:pPr>
      <w:r w:rsidRPr="00180EC3">
        <w:rPr>
          <w:rFonts w:ascii="Times New Roman" w:eastAsia="Times New Roman" w:hAnsi="Times New Roman" w:cs="Times New Roman"/>
          <w:kern w:val="0"/>
          <w:sz w:val="22"/>
          <w:szCs w:val="22"/>
          <w:lang w:eastAsia="de-DE"/>
          <w14:ligatures w14:val="none"/>
        </w:rPr>
        <w:t>išplitęs išbėrimas, aukšta kūno temperatūra ir padidėję limfmazgiai (DRESS sindromas ar padidėjusio jautrumo vaistui sindromas).</w:t>
      </w:r>
    </w:p>
    <w:p w14:paraId="657290FC"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p>
    <w:p w14:paraId="77310728" w14:textId="77777777" w:rsidR="00180EC3" w:rsidRPr="00180EC3" w:rsidRDefault="00180EC3" w:rsidP="00180EC3">
      <w:pPr>
        <w:widowControl w:val="0"/>
        <w:autoSpaceDE w:val="0"/>
        <w:autoSpaceDN w:val="0"/>
        <w:adjustRightInd w:val="0"/>
        <w:spacing w:after="0" w:line="260" w:lineRule="atLeast"/>
        <w:rPr>
          <w:rFonts w:ascii="Times New Roman" w:eastAsia="Calibri" w:hAnsi="Times New Roman" w:cs="Times New Roman"/>
          <w:b/>
          <w:kern w:val="0"/>
          <w:sz w:val="22"/>
          <w:szCs w:val="22"/>
          <w14:ligatures w14:val="none"/>
        </w:rPr>
      </w:pPr>
      <w:r w:rsidRPr="00180EC3">
        <w:rPr>
          <w:rFonts w:ascii="Times New Roman" w:eastAsia="Calibri" w:hAnsi="Times New Roman" w:cs="Times New Roman"/>
          <w:b/>
          <w:kern w:val="0"/>
          <w:sz w:val="22"/>
          <w:szCs w:val="22"/>
          <w14:ligatures w14:val="none"/>
        </w:rPr>
        <w:lastRenderedPageBreak/>
        <w:t>Nedelsdami kreipkitės į gydytoją, jeigu pavartojus vaisto, Jums pasireiškia kurie nors iš šių simptomų. Jie gali būti labai sunkūs:</w:t>
      </w:r>
    </w:p>
    <w:p w14:paraId="2EEC9426" w14:textId="77777777" w:rsidR="00180EC3" w:rsidRPr="00180EC3" w:rsidRDefault="00180EC3" w:rsidP="00180EC3">
      <w:pPr>
        <w:widowControl w:val="0"/>
        <w:autoSpaceDE w:val="0"/>
        <w:autoSpaceDN w:val="0"/>
        <w:adjustRightInd w:val="0"/>
        <w:spacing w:after="0" w:line="260" w:lineRule="atLeast"/>
        <w:rPr>
          <w:rFonts w:ascii="Times New Roman" w:eastAsia="Calibri" w:hAnsi="Times New Roman" w:cs="Times New Roman"/>
          <w:b/>
          <w:kern w:val="0"/>
          <w:sz w:val="22"/>
          <w:szCs w:val="22"/>
          <w14:ligatures w14:val="none"/>
        </w:rPr>
      </w:pPr>
    </w:p>
    <w:p w14:paraId="44FC5124" w14:textId="77777777" w:rsidR="00180EC3" w:rsidRPr="00180EC3" w:rsidRDefault="00180EC3" w:rsidP="00774B52">
      <w:pPr>
        <w:widowControl w:val="0"/>
        <w:numPr>
          <w:ilvl w:val="1"/>
          <w:numId w:val="24"/>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color w:val="000000"/>
          <w:kern w:val="0"/>
          <w:sz w:val="22"/>
          <w:szCs w:val="22"/>
          <w14:ligatures w14:val="none"/>
        </w:rPr>
        <w:t>sunkios odos reakcijos, kurioms pasireiškus, reikia nedelsiant suteikti medicininę pagalbą,</w:t>
      </w:r>
      <w:r w:rsidRPr="00180EC3">
        <w:rPr>
          <w:rFonts w:ascii="Times New Roman" w:eastAsia="Calibri" w:hAnsi="Times New Roman" w:cs="Times New Roman"/>
          <w:b/>
          <w:color w:val="000000"/>
          <w:kern w:val="0"/>
          <w:sz w:val="22"/>
          <w:szCs w:val="22"/>
          <w14:ligatures w14:val="none"/>
        </w:rPr>
        <w:t xml:space="preserve"> </w:t>
      </w:r>
      <w:r w:rsidRPr="00180EC3">
        <w:rPr>
          <w:rFonts w:ascii="Times New Roman" w:eastAsia="Calibri" w:hAnsi="Times New Roman" w:cs="Times New Roman"/>
          <w:kern w:val="0"/>
          <w:sz w:val="22"/>
          <w:szCs w:val="22"/>
          <w14:ligatures w14:val="none"/>
        </w:rPr>
        <w:t>veido ir lūpų pabrinkimas, odos bėrimas ir paraudimas, plaukų slinkimas (tai gali būti sunkios alerginės reakcijos simptomai);</w:t>
      </w:r>
    </w:p>
    <w:p w14:paraId="1EC1BC07" w14:textId="77777777" w:rsidR="00180EC3" w:rsidRPr="00180EC3" w:rsidRDefault="00180EC3" w:rsidP="00774B52">
      <w:pPr>
        <w:widowControl w:val="0"/>
        <w:numPr>
          <w:ilvl w:val="1"/>
          <w:numId w:val="24"/>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kvėpavimo sutrikimai, kuriems pasireiškus sunkia forma, Jums gali reikėti skubios medicininės pagalbos ir intensyvios priežiūros, kad Jūs galėtumėte toliau normaliai kvėpuoti;</w:t>
      </w:r>
    </w:p>
    <w:p w14:paraId="09572C3E" w14:textId="0386A485" w:rsidR="00180EC3" w:rsidRPr="00180EC3" w:rsidRDefault="00625440" w:rsidP="00774B52">
      <w:pPr>
        <w:widowControl w:val="0"/>
        <w:numPr>
          <w:ilvl w:val="1"/>
          <w:numId w:val="24"/>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Pr>
          <w:rFonts w:ascii="Times New Roman" w:eastAsia="Calibri" w:hAnsi="Times New Roman" w:cs="Times New Roman"/>
          <w:color w:val="000000"/>
          <w:kern w:val="0"/>
          <w:sz w:val="22"/>
          <w:szCs w:val="22"/>
          <w14:ligatures w14:val="none"/>
        </w:rPr>
        <w:t>Gabapentin Aurovitas</w:t>
      </w:r>
      <w:r w:rsidR="00180EC3" w:rsidRPr="00180EC3">
        <w:rPr>
          <w:rFonts w:ascii="Times New Roman" w:eastAsia="Calibri" w:hAnsi="Times New Roman" w:cs="Times New Roman"/>
          <w:color w:val="000000"/>
          <w:kern w:val="0"/>
          <w:sz w:val="22"/>
          <w:szCs w:val="22"/>
          <w14:ligatures w14:val="none"/>
        </w:rPr>
        <w:t xml:space="preserve"> gali sukelti sunkią gyvybei pavojingą alerginę reakciją, kuri gali paveikti odą ir kitas organizmo vietas, pavyzdžiui, kepenis ar kraujo ląsteles. Jeigu kyla šios rūšies alerginė reakcija, bėrimas gali pasireikšti arba nepasireikšti. Dėl jos gali prireikti gydymo ligoninėje arba </w:t>
      </w:r>
      <w:r>
        <w:rPr>
          <w:rFonts w:ascii="Times New Roman" w:eastAsia="Calibri" w:hAnsi="Times New Roman" w:cs="Times New Roman"/>
          <w:color w:val="000000"/>
          <w:kern w:val="0"/>
          <w:sz w:val="22"/>
          <w:szCs w:val="22"/>
          <w14:ligatures w14:val="none"/>
        </w:rPr>
        <w:t>Gabapentin Aurovitas</w:t>
      </w:r>
      <w:r w:rsidR="00180EC3" w:rsidRPr="00180EC3">
        <w:rPr>
          <w:rFonts w:ascii="Times New Roman" w:eastAsia="Calibri" w:hAnsi="Times New Roman" w:cs="Times New Roman"/>
          <w:color w:val="000000"/>
          <w:kern w:val="0"/>
          <w:sz w:val="22"/>
          <w:szCs w:val="22"/>
          <w14:ligatures w14:val="none"/>
        </w:rPr>
        <w:t xml:space="preserve"> vartojimo nutraukimo. Iš karto kreipkitės į savo gydytoją, jeigu atsiranda kuris nors iš išvardytų simptomų:</w:t>
      </w:r>
    </w:p>
    <w:p w14:paraId="7048F5E0" w14:textId="77777777" w:rsidR="00180EC3" w:rsidRPr="00180EC3" w:rsidRDefault="00180EC3" w:rsidP="00AA2874">
      <w:pPr>
        <w:widowControl w:val="0"/>
        <w:numPr>
          <w:ilvl w:val="1"/>
          <w:numId w:val="31"/>
        </w:numPr>
        <w:autoSpaceDE w:val="0"/>
        <w:autoSpaceDN w:val="0"/>
        <w:adjustRightInd w:val="0"/>
        <w:spacing w:after="0" w:line="240" w:lineRule="auto"/>
        <w:ind w:left="1134"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odos bėrimas</w:t>
      </w:r>
    </w:p>
    <w:p w14:paraId="3A0D8AC9" w14:textId="77777777" w:rsidR="00180EC3" w:rsidRPr="00180EC3" w:rsidRDefault="00180EC3" w:rsidP="00AA2874">
      <w:pPr>
        <w:widowControl w:val="0"/>
        <w:numPr>
          <w:ilvl w:val="1"/>
          <w:numId w:val="31"/>
        </w:numPr>
        <w:autoSpaceDE w:val="0"/>
        <w:autoSpaceDN w:val="0"/>
        <w:adjustRightInd w:val="0"/>
        <w:spacing w:after="0" w:line="240" w:lineRule="auto"/>
        <w:ind w:left="1134"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dilgėlinė</w:t>
      </w:r>
    </w:p>
    <w:p w14:paraId="349216F7" w14:textId="77777777" w:rsidR="00180EC3" w:rsidRPr="00180EC3" w:rsidRDefault="00180EC3" w:rsidP="00AA2874">
      <w:pPr>
        <w:widowControl w:val="0"/>
        <w:numPr>
          <w:ilvl w:val="1"/>
          <w:numId w:val="31"/>
        </w:numPr>
        <w:autoSpaceDE w:val="0"/>
        <w:autoSpaceDN w:val="0"/>
        <w:adjustRightInd w:val="0"/>
        <w:spacing w:after="0" w:line="240" w:lineRule="auto"/>
        <w:ind w:left="1134"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karščiavimas</w:t>
      </w:r>
    </w:p>
    <w:p w14:paraId="6387C251" w14:textId="77777777" w:rsidR="00180EC3" w:rsidRPr="00180EC3" w:rsidRDefault="00180EC3" w:rsidP="00AA2874">
      <w:pPr>
        <w:widowControl w:val="0"/>
        <w:numPr>
          <w:ilvl w:val="1"/>
          <w:numId w:val="31"/>
        </w:numPr>
        <w:autoSpaceDE w:val="0"/>
        <w:autoSpaceDN w:val="0"/>
        <w:adjustRightInd w:val="0"/>
        <w:spacing w:after="0" w:line="240" w:lineRule="auto"/>
        <w:ind w:left="1134"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color w:val="000000"/>
          <w:kern w:val="0"/>
          <w:sz w:val="22"/>
          <w:szCs w:val="22"/>
          <w14:ligatures w14:val="none"/>
        </w:rPr>
        <w:t>nepraeinantis limfmazgių padidėjimas</w:t>
      </w:r>
    </w:p>
    <w:p w14:paraId="6A368D4B" w14:textId="77777777" w:rsidR="00180EC3" w:rsidRPr="00180EC3" w:rsidRDefault="00180EC3" w:rsidP="00AA2874">
      <w:pPr>
        <w:widowControl w:val="0"/>
        <w:numPr>
          <w:ilvl w:val="1"/>
          <w:numId w:val="31"/>
        </w:numPr>
        <w:autoSpaceDE w:val="0"/>
        <w:autoSpaceDN w:val="0"/>
        <w:adjustRightInd w:val="0"/>
        <w:spacing w:after="0" w:line="240" w:lineRule="auto"/>
        <w:ind w:left="1134"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color w:val="000000"/>
          <w:kern w:val="0"/>
          <w:sz w:val="22"/>
          <w:szCs w:val="22"/>
          <w14:ligatures w14:val="none"/>
        </w:rPr>
        <w:t>lūpų ar liežuvio patinimas</w:t>
      </w:r>
    </w:p>
    <w:p w14:paraId="49D7575A" w14:textId="77777777" w:rsidR="00180EC3" w:rsidRPr="00180EC3" w:rsidRDefault="00180EC3" w:rsidP="00AA2874">
      <w:pPr>
        <w:widowControl w:val="0"/>
        <w:numPr>
          <w:ilvl w:val="1"/>
          <w:numId w:val="31"/>
        </w:numPr>
        <w:autoSpaceDE w:val="0"/>
        <w:autoSpaceDN w:val="0"/>
        <w:adjustRightInd w:val="0"/>
        <w:spacing w:after="0" w:line="240" w:lineRule="auto"/>
        <w:ind w:left="1134"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color w:val="000000"/>
          <w:kern w:val="0"/>
          <w:sz w:val="22"/>
          <w:szCs w:val="22"/>
          <w14:ligatures w14:val="none"/>
        </w:rPr>
        <w:t>odos ar akių baltymo pageltimas</w:t>
      </w:r>
    </w:p>
    <w:p w14:paraId="653F011E" w14:textId="77777777" w:rsidR="00180EC3" w:rsidRPr="00180EC3" w:rsidRDefault="00180EC3" w:rsidP="00AA2874">
      <w:pPr>
        <w:widowControl w:val="0"/>
        <w:numPr>
          <w:ilvl w:val="1"/>
          <w:numId w:val="31"/>
        </w:numPr>
        <w:autoSpaceDE w:val="0"/>
        <w:autoSpaceDN w:val="0"/>
        <w:adjustRightInd w:val="0"/>
        <w:spacing w:after="0" w:line="240" w:lineRule="auto"/>
        <w:ind w:left="1134"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color w:val="000000"/>
          <w:kern w:val="0"/>
          <w:sz w:val="22"/>
          <w:szCs w:val="22"/>
          <w14:ligatures w14:val="none"/>
        </w:rPr>
        <w:t>neįprastos mėlynės ar kraujavimas</w:t>
      </w:r>
    </w:p>
    <w:p w14:paraId="3D1ACB8B" w14:textId="77777777" w:rsidR="00180EC3" w:rsidRPr="00180EC3" w:rsidRDefault="00180EC3" w:rsidP="00AA2874">
      <w:pPr>
        <w:widowControl w:val="0"/>
        <w:numPr>
          <w:ilvl w:val="1"/>
          <w:numId w:val="31"/>
        </w:numPr>
        <w:autoSpaceDE w:val="0"/>
        <w:autoSpaceDN w:val="0"/>
        <w:adjustRightInd w:val="0"/>
        <w:spacing w:after="0" w:line="240" w:lineRule="auto"/>
        <w:ind w:left="1134"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color w:val="000000"/>
          <w:kern w:val="0"/>
          <w:sz w:val="22"/>
          <w:szCs w:val="22"/>
          <w14:ligatures w14:val="none"/>
        </w:rPr>
        <w:t>sunkus nuovargis ar silpnumas</w:t>
      </w:r>
    </w:p>
    <w:p w14:paraId="47FF5FB3" w14:textId="77777777" w:rsidR="00180EC3" w:rsidRPr="00180EC3" w:rsidRDefault="00180EC3" w:rsidP="00AA2874">
      <w:pPr>
        <w:widowControl w:val="0"/>
        <w:numPr>
          <w:ilvl w:val="1"/>
          <w:numId w:val="31"/>
        </w:numPr>
        <w:autoSpaceDE w:val="0"/>
        <w:autoSpaceDN w:val="0"/>
        <w:adjustRightInd w:val="0"/>
        <w:spacing w:after="0" w:line="240" w:lineRule="auto"/>
        <w:ind w:left="1134"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color w:val="000000"/>
          <w:kern w:val="0"/>
          <w:sz w:val="22"/>
          <w:szCs w:val="22"/>
          <w14:ligatures w14:val="none"/>
        </w:rPr>
        <w:t>netikėtas raumenų skausmas</w:t>
      </w:r>
    </w:p>
    <w:p w14:paraId="2B072574" w14:textId="77777777" w:rsidR="00180EC3" w:rsidRPr="00180EC3" w:rsidRDefault="00180EC3" w:rsidP="00AA2874">
      <w:pPr>
        <w:widowControl w:val="0"/>
        <w:numPr>
          <w:ilvl w:val="1"/>
          <w:numId w:val="31"/>
        </w:numPr>
        <w:autoSpaceDE w:val="0"/>
        <w:autoSpaceDN w:val="0"/>
        <w:adjustRightInd w:val="0"/>
        <w:spacing w:after="0" w:line="240" w:lineRule="auto"/>
        <w:ind w:left="1134"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color w:val="000000"/>
          <w:kern w:val="0"/>
          <w:sz w:val="22"/>
          <w:szCs w:val="22"/>
          <w14:ligatures w14:val="none"/>
        </w:rPr>
        <w:t>dažnos infekcinės ligos</w:t>
      </w:r>
    </w:p>
    <w:p w14:paraId="4C349B4C"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19368961" w14:textId="54CAC906"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r w:rsidRPr="00180EC3">
        <w:rPr>
          <w:rFonts w:ascii="Times New Roman" w:eastAsia="Calibri" w:hAnsi="Times New Roman" w:cs="Times New Roman"/>
          <w:color w:val="000000"/>
          <w:kern w:val="0"/>
          <w:sz w:val="22"/>
          <w:szCs w:val="22"/>
          <w14:ligatures w14:val="none"/>
        </w:rPr>
        <w:t xml:space="preserve">Šie simptomai gali būti pirmieji sunkios reakcijos požymiai. Gydytojas turės Jus ištirti ir nuspręsti, ar galite toliau vartoti </w:t>
      </w:r>
      <w:r w:rsidR="00625440">
        <w:rPr>
          <w:rFonts w:ascii="Times New Roman" w:eastAsia="Calibri" w:hAnsi="Times New Roman" w:cs="Times New Roman"/>
          <w:color w:val="000000"/>
          <w:kern w:val="0"/>
          <w:sz w:val="22"/>
          <w:szCs w:val="22"/>
          <w14:ligatures w14:val="none"/>
        </w:rPr>
        <w:t>Gabapentin Aurovitas</w:t>
      </w:r>
      <w:r w:rsidRPr="00180EC3">
        <w:rPr>
          <w:rFonts w:ascii="Times New Roman" w:eastAsia="Calibri" w:hAnsi="Times New Roman" w:cs="Times New Roman"/>
          <w:color w:val="000000"/>
          <w:kern w:val="0"/>
          <w:sz w:val="22"/>
          <w:szCs w:val="22"/>
          <w14:ligatures w14:val="none"/>
        </w:rPr>
        <w:t>.</w:t>
      </w:r>
    </w:p>
    <w:p w14:paraId="5C410EC0"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46DFC4A6"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r w:rsidRPr="00180EC3">
        <w:rPr>
          <w:rFonts w:ascii="Times New Roman" w:eastAsia="Calibri" w:hAnsi="Times New Roman" w:cs="Times New Roman"/>
          <w:color w:val="000000"/>
          <w:kern w:val="0"/>
          <w:sz w:val="22"/>
          <w:szCs w:val="22"/>
          <w14:ligatures w14:val="none"/>
        </w:rPr>
        <w:t>Jeigu Jums atliekama hemodializė, pasakykite savo gydytojui, jeigu Jums atsiranda raumenų skausmas ir (ar) silpnumas.</w:t>
      </w:r>
    </w:p>
    <w:p w14:paraId="1187F989"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287CBF75"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u w:val="single"/>
          <w14:ligatures w14:val="none"/>
        </w:rPr>
      </w:pPr>
      <w:r w:rsidRPr="00180EC3">
        <w:rPr>
          <w:rFonts w:ascii="Times New Roman" w:eastAsia="Calibri" w:hAnsi="Times New Roman" w:cs="Times New Roman"/>
          <w:color w:val="000000"/>
          <w:kern w:val="0"/>
          <w:sz w:val="22"/>
          <w:szCs w:val="22"/>
          <w:u w:val="single"/>
          <w14:ligatures w14:val="none"/>
        </w:rPr>
        <w:t>Kiti šalutiniai poveikiai yra tokie:</w:t>
      </w:r>
    </w:p>
    <w:p w14:paraId="54C9B84E"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59B06924" w14:textId="77777777" w:rsidR="00180EC3" w:rsidRPr="00180EC3" w:rsidRDefault="00180EC3" w:rsidP="00180EC3">
      <w:pPr>
        <w:widowControl w:val="0"/>
        <w:autoSpaceDE w:val="0"/>
        <w:autoSpaceDN w:val="0"/>
        <w:adjustRightInd w:val="0"/>
        <w:spacing w:after="0" w:line="260" w:lineRule="atLeast"/>
        <w:rPr>
          <w:rFonts w:ascii="Times New Roman" w:eastAsia="Calibri" w:hAnsi="Times New Roman" w:cs="Times New Roman"/>
          <w:b/>
          <w:kern w:val="0"/>
          <w:sz w:val="22"/>
          <w:szCs w:val="22"/>
          <w14:ligatures w14:val="none"/>
        </w:rPr>
      </w:pPr>
      <w:r w:rsidRPr="00180EC3">
        <w:rPr>
          <w:rFonts w:ascii="Times New Roman" w:eastAsia="Calibri" w:hAnsi="Times New Roman" w:cs="Times New Roman"/>
          <w:b/>
          <w:bCs/>
          <w:noProof/>
          <w:snapToGrid w:val="0"/>
          <w:kern w:val="0"/>
          <w:sz w:val="22"/>
          <w:szCs w:val="22"/>
          <w14:ligatures w14:val="none"/>
        </w:rPr>
        <w:t>Labai dažni šalutinio poveikio reiškiniai (</w:t>
      </w:r>
      <w:r w:rsidRPr="00180EC3">
        <w:rPr>
          <w:rFonts w:ascii="Times New Roman" w:eastAsia="Calibri" w:hAnsi="Times New Roman" w:cs="Times New Roman"/>
          <w:b/>
          <w:bCs/>
          <w:i/>
          <w:noProof/>
          <w:snapToGrid w:val="0"/>
          <w:kern w:val="0"/>
          <w:sz w:val="22"/>
          <w:szCs w:val="22"/>
          <w14:ligatures w14:val="none"/>
        </w:rPr>
        <w:t>gali pasireikšti ne rečiau kaip 1 iš 10 asmenų</w:t>
      </w:r>
      <w:r w:rsidRPr="00180EC3">
        <w:rPr>
          <w:rFonts w:ascii="Times New Roman" w:eastAsia="Calibri" w:hAnsi="Times New Roman" w:cs="Times New Roman"/>
          <w:b/>
          <w:bCs/>
          <w:noProof/>
          <w:snapToGrid w:val="0"/>
          <w:kern w:val="0"/>
          <w:sz w:val="22"/>
          <w:szCs w:val="22"/>
          <w14:ligatures w14:val="none"/>
        </w:rPr>
        <w:t>):</w:t>
      </w:r>
    </w:p>
    <w:p w14:paraId="5FBE7DFE" w14:textId="77777777" w:rsidR="00180EC3" w:rsidRPr="00180EC3" w:rsidRDefault="00180EC3" w:rsidP="00774B52">
      <w:pPr>
        <w:numPr>
          <w:ilvl w:val="0"/>
          <w:numId w:val="23"/>
        </w:numPr>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virusinė infekcija</w:t>
      </w:r>
    </w:p>
    <w:p w14:paraId="29F4530A" w14:textId="77777777" w:rsidR="00180EC3" w:rsidRPr="00180EC3" w:rsidRDefault="00180EC3" w:rsidP="00774B52">
      <w:pPr>
        <w:numPr>
          <w:ilvl w:val="0"/>
          <w:numId w:val="23"/>
        </w:numPr>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mieguistumas, galvos svaigimas, koordinacijos sutrikimas</w:t>
      </w:r>
    </w:p>
    <w:p w14:paraId="1D227157" w14:textId="77777777" w:rsidR="00180EC3" w:rsidRPr="00180EC3" w:rsidRDefault="00180EC3" w:rsidP="00774B52">
      <w:pPr>
        <w:numPr>
          <w:ilvl w:val="0"/>
          <w:numId w:val="23"/>
        </w:numPr>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nuovargis, karščiavimas</w:t>
      </w:r>
    </w:p>
    <w:p w14:paraId="4D62CDC1"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627C32F6" w14:textId="77777777" w:rsidR="00180EC3" w:rsidRPr="00180EC3" w:rsidRDefault="00180EC3" w:rsidP="00180EC3">
      <w:pPr>
        <w:widowControl w:val="0"/>
        <w:autoSpaceDE w:val="0"/>
        <w:autoSpaceDN w:val="0"/>
        <w:adjustRightInd w:val="0"/>
        <w:spacing w:after="0" w:line="260" w:lineRule="atLeast"/>
        <w:rPr>
          <w:rFonts w:ascii="Times New Roman" w:eastAsia="Calibri" w:hAnsi="Times New Roman" w:cs="Times New Roman"/>
          <w:b/>
          <w:kern w:val="0"/>
          <w:sz w:val="22"/>
          <w:szCs w:val="22"/>
          <w14:ligatures w14:val="none"/>
        </w:rPr>
      </w:pPr>
    </w:p>
    <w:p w14:paraId="51BBFD01" w14:textId="77777777" w:rsidR="00180EC3" w:rsidRPr="00180EC3" w:rsidRDefault="00180EC3" w:rsidP="00180EC3">
      <w:pPr>
        <w:widowControl w:val="0"/>
        <w:autoSpaceDE w:val="0"/>
        <w:autoSpaceDN w:val="0"/>
        <w:adjustRightInd w:val="0"/>
        <w:spacing w:after="0" w:line="260" w:lineRule="atLeast"/>
        <w:rPr>
          <w:rFonts w:ascii="Times New Roman" w:eastAsia="Calibri" w:hAnsi="Times New Roman" w:cs="Times New Roman"/>
          <w:kern w:val="0"/>
          <w:sz w:val="22"/>
          <w:szCs w:val="22"/>
          <w14:ligatures w14:val="none"/>
        </w:rPr>
      </w:pPr>
      <w:r w:rsidRPr="00180EC3">
        <w:rPr>
          <w:rFonts w:ascii="Times New Roman" w:eastAsia="Calibri" w:hAnsi="Times New Roman" w:cs="Times New Roman"/>
          <w:b/>
          <w:bCs/>
          <w:noProof/>
          <w:snapToGrid w:val="0"/>
          <w:kern w:val="0"/>
          <w:sz w:val="22"/>
          <w:szCs w:val="22"/>
          <w14:ligatures w14:val="none"/>
        </w:rPr>
        <w:t>Dažni šalutinio poveikio reiškiniai (</w:t>
      </w:r>
      <w:r w:rsidRPr="00180EC3">
        <w:rPr>
          <w:rFonts w:ascii="Times New Roman" w:eastAsia="Calibri" w:hAnsi="Times New Roman" w:cs="Times New Roman"/>
          <w:b/>
          <w:bCs/>
          <w:i/>
          <w:noProof/>
          <w:snapToGrid w:val="0"/>
          <w:kern w:val="0"/>
          <w:sz w:val="22"/>
          <w:szCs w:val="22"/>
          <w14:ligatures w14:val="none"/>
        </w:rPr>
        <w:t>gali pasireikšti rečiau kaip 1 iš 10 asmenų</w:t>
      </w:r>
      <w:r w:rsidRPr="00180EC3">
        <w:rPr>
          <w:rFonts w:ascii="Times New Roman" w:eastAsia="Calibri" w:hAnsi="Times New Roman" w:cs="Times New Roman"/>
          <w:b/>
          <w:bCs/>
          <w:noProof/>
          <w:snapToGrid w:val="0"/>
          <w:kern w:val="0"/>
          <w:sz w:val="22"/>
          <w:szCs w:val="22"/>
          <w14:ligatures w14:val="none"/>
        </w:rPr>
        <w:t>):</w:t>
      </w:r>
    </w:p>
    <w:p w14:paraId="33E5EFF2" w14:textId="77777777" w:rsidR="00180EC3" w:rsidRPr="00180EC3" w:rsidRDefault="00180EC3" w:rsidP="00774B52">
      <w:pPr>
        <w:numPr>
          <w:ilvl w:val="0"/>
          <w:numId w:val="22"/>
        </w:numPr>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plaučių uždegimas, kvėpavimo takų infekcijos, šlapimo takų infekcija, ausų uždegimas ar kitokios infekcijos</w:t>
      </w:r>
    </w:p>
    <w:p w14:paraId="1732F5ED" w14:textId="77777777" w:rsidR="00180EC3" w:rsidRPr="00180EC3" w:rsidRDefault="00180EC3" w:rsidP="00774B52">
      <w:pPr>
        <w:numPr>
          <w:ilvl w:val="0"/>
          <w:numId w:val="22"/>
        </w:numPr>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baltųjų kraujo ląstelių kiekio sumažėjimas</w:t>
      </w:r>
    </w:p>
    <w:p w14:paraId="191144DD" w14:textId="77777777" w:rsidR="00180EC3" w:rsidRPr="00180EC3" w:rsidRDefault="00180EC3" w:rsidP="00774B52">
      <w:pPr>
        <w:numPr>
          <w:ilvl w:val="0"/>
          <w:numId w:val="22"/>
        </w:numPr>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anoreksija, apetito padidėjimas</w:t>
      </w:r>
    </w:p>
    <w:p w14:paraId="468B9BDD" w14:textId="77777777" w:rsidR="00180EC3" w:rsidRPr="00180EC3" w:rsidRDefault="00180EC3" w:rsidP="00774B52">
      <w:pPr>
        <w:numPr>
          <w:ilvl w:val="0"/>
          <w:numId w:val="22"/>
        </w:numPr>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pyktis kitiems, sumišimas, nuotaikos pokyčiai, depresija, nerimas, nervingumas, mąstymo sutrikimai</w:t>
      </w:r>
    </w:p>
    <w:p w14:paraId="74E7555C" w14:textId="77777777" w:rsidR="00180EC3" w:rsidRPr="00180EC3" w:rsidRDefault="00180EC3" w:rsidP="00774B52">
      <w:pPr>
        <w:widowControl w:val="0"/>
        <w:numPr>
          <w:ilvl w:val="0"/>
          <w:numId w:val="22"/>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traukuliai, mėšlungiški judesiai, kalbos sutrikimas, atminties sutrikimas, rankų drebėjimas, miego sutrikimai, galvos skausmas, odos jautrumas, sumažėję jutimai (sustingimas), koordinacijos sutrikimai, neįprasti akių judesiai, refleksų sustiprėjimas, susilpnėjimas arba išnykimas</w:t>
      </w:r>
    </w:p>
    <w:p w14:paraId="69C28FB9" w14:textId="77777777" w:rsidR="00180EC3" w:rsidRPr="00180EC3" w:rsidRDefault="00180EC3" w:rsidP="00774B52">
      <w:pPr>
        <w:widowControl w:val="0"/>
        <w:numPr>
          <w:ilvl w:val="0"/>
          <w:numId w:val="22"/>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neryškus matymas, dvejinimasis akyse</w:t>
      </w:r>
    </w:p>
    <w:p w14:paraId="68109C39" w14:textId="77777777" w:rsidR="00180EC3" w:rsidRPr="00180EC3" w:rsidRDefault="00180EC3" w:rsidP="00774B52">
      <w:pPr>
        <w:widowControl w:val="0"/>
        <w:numPr>
          <w:ilvl w:val="0"/>
          <w:numId w:val="22"/>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svaigulys</w:t>
      </w:r>
    </w:p>
    <w:p w14:paraId="604625C0" w14:textId="77777777" w:rsidR="00180EC3" w:rsidRPr="00180EC3" w:rsidRDefault="00180EC3" w:rsidP="00774B52">
      <w:pPr>
        <w:widowControl w:val="0"/>
        <w:numPr>
          <w:ilvl w:val="0"/>
          <w:numId w:val="22"/>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padidėjęs kraujo spaudimas, kraujagyslių išsiplėtimas</w:t>
      </w:r>
    </w:p>
    <w:p w14:paraId="7E2317EE" w14:textId="77777777" w:rsidR="00180EC3" w:rsidRPr="00180EC3" w:rsidRDefault="00180EC3" w:rsidP="00774B52">
      <w:pPr>
        <w:widowControl w:val="0"/>
        <w:numPr>
          <w:ilvl w:val="0"/>
          <w:numId w:val="22"/>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pasunkėjęs kvėpavimas, bronchitas, gerklės skausmas, kosulys, nosies išsausėjimas</w:t>
      </w:r>
    </w:p>
    <w:p w14:paraId="2359F5DB" w14:textId="77777777" w:rsidR="00180EC3" w:rsidRPr="00180EC3" w:rsidRDefault="00180EC3" w:rsidP="00774B52">
      <w:pPr>
        <w:widowControl w:val="0"/>
        <w:numPr>
          <w:ilvl w:val="0"/>
          <w:numId w:val="22"/>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vėmimas, pykinimas, dantų anomalijos, dantenų uždegimas, viduriavimas, pilvo skausmai, </w:t>
      </w:r>
      <w:r w:rsidRPr="00180EC3">
        <w:rPr>
          <w:rFonts w:ascii="Times New Roman" w:eastAsia="Calibri" w:hAnsi="Times New Roman" w:cs="Times New Roman"/>
          <w:kern w:val="0"/>
          <w:sz w:val="22"/>
          <w:szCs w:val="22"/>
          <w14:ligatures w14:val="none"/>
        </w:rPr>
        <w:lastRenderedPageBreak/>
        <w:t>virškinimo sutrikimas, vidurių užkietėjimas, burnos ar gerklės sausumas, dujų kaupimasis žarnyne</w:t>
      </w:r>
    </w:p>
    <w:p w14:paraId="4D3997B8" w14:textId="77777777" w:rsidR="00180EC3" w:rsidRPr="00180EC3" w:rsidRDefault="00180EC3" w:rsidP="00774B52">
      <w:pPr>
        <w:widowControl w:val="0"/>
        <w:numPr>
          <w:ilvl w:val="0"/>
          <w:numId w:val="22"/>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veido pabrinkimas, mėlynės, išbėrimas, odos niežulys, veido riebalinių liaukų uždegimas (spuogai)</w:t>
      </w:r>
    </w:p>
    <w:p w14:paraId="357E3A6C" w14:textId="77777777" w:rsidR="00180EC3" w:rsidRPr="00180EC3" w:rsidRDefault="00180EC3" w:rsidP="00774B52">
      <w:pPr>
        <w:widowControl w:val="0"/>
        <w:numPr>
          <w:ilvl w:val="0"/>
          <w:numId w:val="22"/>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sąnarių, raumenų, nugaros skausmas, trūkčiojimas</w:t>
      </w:r>
    </w:p>
    <w:p w14:paraId="46940D23" w14:textId="77777777" w:rsidR="00180EC3" w:rsidRPr="00180EC3" w:rsidRDefault="00180EC3" w:rsidP="00774B52">
      <w:pPr>
        <w:widowControl w:val="0"/>
        <w:numPr>
          <w:ilvl w:val="0"/>
          <w:numId w:val="22"/>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erekcijos sutrikimas (impotencija)</w:t>
      </w:r>
    </w:p>
    <w:p w14:paraId="38C8D1A1" w14:textId="77777777" w:rsidR="00180EC3" w:rsidRPr="00180EC3" w:rsidRDefault="00180EC3" w:rsidP="00774B52">
      <w:pPr>
        <w:widowControl w:val="0"/>
        <w:numPr>
          <w:ilvl w:val="0"/>
          <w:numId w:val="22"/>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kojų ir rankų patinimas, judėjimo sunkumai, silpnumas, skausmas, prasta savijauta, į gripą panašūs simptomai</w:t>
      </w:r>
    </w:p>
    <w:p w14:paraId="0B1EE622" w14:textId="77777777" w:rsidR="00180EC3" w:rsidRPr="00180EC3" w:rsidRDefault="00180EC3" w:rsidP="00774B52">
      <w:pPr>
        <w:widowControl w:val="0"/>
        <w:numPr>
          <w:ilvl w:val="0"/>
          <w:numId w:val="22"/>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baltųjų kraujo ląstelių sumažėjimas, svorio padidėjimas, netyčiniai susižeidimai, lūžiai, nubrozdinimai </w:t>
      </w:r>
    </w:p>
    <w:p w14:paraId="3B6F5542"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p>
    <w:p w14:paraId="39269394"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Papildomai dažnai klinikiniuose tyrimuose vaikams pastebėtas agresyvus elgesys ir mėšlungiški judesiai.</w:t>
      </w:r>
    </w:p>
    <w:p w14:paraId="17F85D00"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p>
    <w:p w14:paraId="2E148060"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r w:rsidRPr="00180EC3">
        <w:rPr>
          <w:rFonts w:ascii="Times New Roman" w:eastAsia="Calibri" w:hAnsi="Times New Roman" w:cs="Times New Roman"/>
          <w:b/>
          <w:bCs/>
          <w:noProof/>
          <w:snapToGrid w:val="0"/>
          <w:kern w:val="0"/>
          <w:sz w:val="22"/>
          <w:szCs w:val="22"/>
          <w14:ligatures w14:val="none"/>
        </w:rPr>
        <w:t>Nedažni šalutinio poveikio reiškiniai (</w:t>
      </w:r>
      <w:r w:rsidRPr="00180EC3">
        <w:rPr>
          <w:rFonts w:ascii="Times New Roman" w:eastAsia="Calibri" w:hAnsi="Times New Roman" w:cs="Times New Roman"/>
          <w:b/>
          <w:bCs/>
          <w:i/>
          <w:noProof/>
          <w:snapToGrid w:val="0"/>
          <w:kern w:val="0"/>
          <w:sz w:val="22"/>
          <w:szCs w:val="22"/>
          <w14:ligatures w14:val="none"/>
        </w:rPr>
        <w:t>gali pasireikšti rečiau kaip 1 iš 100 asmenų</w:t>
      </w:r>
      <w:r w:rsidRPr="00180EC3">
        <w:rPr>
          <w:rFonts w:ascii="Times New Roman" w:eastAsia="Calibri" w:hAnsi="Times New Roman" w:cs="Times New Roman"/>
          <w:b/>
          <w:bCs/>
          <w:noProof/>
          <w:snapToGrid w:val="0"/>
          <w:kern w:val="0"/>
          <w:sz w:val="22"/>
          <w:szCs w:val="22"/>
          <w14:ligatures w14:val="none"/>
        </w:rPr>
        <w:t>):</w:t>
      </w:r>
    </w:p>
    <w:p w14:paraId="638D9F44" w14:textId="77777777" w:rsidR="00180EC3" w:rsidRPr="00180EC3" w:rsidRDefault="00180EC3" w:rsidP="00774B52">
      <w:pPr>
        <w:numPr>
          <w:ilvl w:val="0"/>
          <w:numId w:val="21"/>
        </w:numPr>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Times New Roman" w:hAnsi="Times New Roman" w:cs="Times New Roman"/>
          <w:kern w:val="0"/>
          <w:sz w:val="22"/>
          <w:szCs w:val="22"/>
          <w14:ligatures w14:val="none"/>
        </w:rPr>
        <w:t>ažitacija (</w:t>
      </w:r>
      <w:r w:rsidRPr="00180EC3">
        <w:rPr>
          <w:rFonts w:ascii="Times New Roman" w:eastAsia="Calibri" w:hAnsi="Times New Roman" w:cs="Times New Roman"/>
          <w:kern w:val="0"/>
          <w:sz w:val="22"/>
          <w:szCs w:val="22"/>
          <w14:ligatures w14:val="none"/>
        </w:rPr>
        <w:t>lėtinė būklė, susijusi su neramumu ir nesąmoningais betiksliais judesiais)</w:t>
      </w:r>
    </w:p>
    <w:p w14:paraId="4B23DCFA" w14:textId="77777777" w:rsidR="00180EC3" w:rsidRPr="00180EC3" w:rsidRDefault="00180EC3" w:rsidP="00774B52">
      <w:pPr>
        <w:widowControl w:val="0"/>
        <w:numPr>
          <w:ilvl w:val="0"/>
          <w:numId w:val="21"/>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alerginės reakcijos, tokios kaip dilgėlinė</w:t>
      </w:r>
    </w:p>
    <w:p w14:paraId="39E14487" w14:textId="77777777" w:rsidR="00180EC3" w:rsidRPr="00180EC3" w:rsidRDefault="00180EC3" w:rsidP="00774B52">
      <w:pPr>
        <w:widowControl w:val="0"/>
        <w:numPr>
          <w:ilvl w:val="0"/>
          <w:numId w:val="21"/>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sumažėjęs judrumas</w:t>
      </w:r>
    </w:p>
    <w:p w14:paraId="120EC37E" w14:textId="77777777" w:rsidR="00180EC3" w:rsidRPr="00180EC3" w:rsidRDefault="00180EC3" w:rsidP="00774B52">
      <w:pPr>
        <w:widowControl w:val="0"/>
        <w:numPr>
          <w:ilvl w:val="0"/>
          <w:numId w:val="21"/>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smarkus širdies plakimas</w:t>
      </w:r>
    </w:p>
    <w:p w14:paraId="5B6E6115" w14:textId="77777777" w:rsidR="00180EC3" w:rsidRPr="00180EC3" w:rsidRDefault="00180EC3" w:rsidP="00774B52">
      <w:pPr>
        <w:numPr>
          <w:ilvl w:val="0"/>
          <w:numId w:val="21"/>
        </w:numPr>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rijimo sutrikimas</w:t>
      </w:r>
    </w:p>
    <w:p w14:paraId="348F5831" w14:textId="77777777" w:rsidR="00180EC3" w:rsidRPr="00180EC3" w:rsidRDefault="00180EC3" w:rsidP="00774B52">
      <w:pPr>
        <w:widowControl w:val="0"/>
        <w:numPr>
          <w:ilvl w:val="0"/>
          <w:numId w:val="21"/>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galimas veido, liemens ir galūnių patinimas</w:t>
      </w:r>
    </w:p>
    <w:p w14:paraId="7A372969" w14:textId="77777777" w:rsidR="00180EC3" w:rsidRPr="00180EC3" w:rsidRDefault="00180EC3" w:rsidP="00774B52">
      <w:pPr>
        <w:widowControl w:val="0"/>
        <w:numPr>
          <w:ilvl w:val="0"/>
          <w:numId w:val="21"/>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nenormalūs kraujo tyrimų rodmenys, rodantys kepenų sutrikimą</w:t>
      </w:r>
    </w:p>
    <w:p w14:paraId="313CAAA4" w14:textId="77777777" w:rsidR="00180EC3" w:rsidRPr="00180EC3" w:rsidRDefault="00180EC3" w:rsidP="00774B52">
      <w:pPr>
        <w:widowControl w:val="0"/>
        <w:numPr>
          <w:ilvl w:val="0"/>
          <w:numId w:val="21"/>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psichikos sutrikimai</w:t>
      </w:r>
    </w:p>
    <w:p w14:paraId="7F6B150A" w14:textId="77777777" w:rsidR="00180EC3" w:rsidRPr="00180EC3" w:rsidRDefault="00180EC3" w:rsidP="00774B52">
      <w:pPr>
        <w:widowControl w:val="0"/>
        <w:numPr>
          <w:ilvl w:val="0"/>
          <w:numId w:val="21"/>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nugriuvimas</w:t>
      </w:r>
    </w:p>
    <w:p w14:paraId="4A131B11" w14:textId="77777777" w:rsidR="00180EC3" w:rsidRPr="00180EC3" w:rsidRDefault="00180EC3" w:rsidP="00774B52">
      <w:pPr>
        <w:numPr>
          <w:ilvl w:val="0"/>
          <w:numId w:val="21"/>
        </w:numPr>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gliukozės koncentracijos kraujyje padidėjimas (dažniausiai stebima cukriniu diabetu sergantiems pacientams)</w:t>
      </w:r>
    </w:p>
    <w:p w14:paraId="5A022D85" w14:textId="77777777" w:rsidR="00180EC3" w:rsidRPr="00180EC3" w:rsidRDefault="00180EC3" w:rsidP="00180EC3">
      <w:pPr>
        <w:widowControl w:val="0"/>
        <w:autoSpaceDE w:val="0"/>
        <w:autoSpaceDN w:val="0"/>
        <w:adjustRightInd w:val="0"/>
        <w:spacing w:after="0" w:line="240" w:lineRule="auto"/>
        <w:ind w:left="720"/>
        <w:rPr>
          <w:rFonts w:ascii="Times New Roman" w:eastAsia="Calibri" w:hAnsi="Times New Roman" w:cs="Times New Roman"/>
          <w:color w:val="000000"/>
          <w:kern w:val="0"/>
          <w:sz w:val="22"/>
          <w:szCs w:val="22"/>
          <w14:ligatures w14:val="none"/>
        </w:rPr>
      </w:pPr>
    </w:p>
    <w:p w14:paraId="2099390F" w14:textId="77777777" w:rsidR="00180EC3" w:rsidRPr="00180EC3" w:rsidRDefault="00180EC3" w:rsidP="00180EC3">
      <w:pPr>
        <w:widowControl w:val="0"/>
        <w:tabs>
          <w:tab w:val="left" w:pos="0"/>
        </w:tabs>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r w:rsidRPr="00180EC3">
        <w:rPr>
          <w:rFonts w:ascii="Times New Roman" w:eastAsia="Calibri" w:hAnsi="Times New Roman" w:cs="Times New Roman"/>
          <w:b/>
          <w:bCs/>
          <w:noProof/>
          <w:snapToGrid w:val="0"/>
          <w:kern w:val="0"/>
          <w:sz w:val="22"/>
          <w:szCs w:val="22"/>
          <w14:ligatures w14:val="none"/>
        </w:rPr>
        <w:t>Reti šalutinio poveikio reiškiniai (</w:t>
      </w:r>
      <w:r w:rsidRPr="00180EC3">
        <w:rPr>
          <w:rFonts w:ascii="Times New Roman" w:eastAsia="Calibri" w:hAnsi="Times New Roman" w:cs="Times New Roman"/>
          <w:b/>
          <w:bCs/>
          <w:i/>
          <w:noProof/>
          <w:snapToGrid w:val="0"/>
          <w:kern w:val="0"/>
          <w:sz w:val="22"/>
          <w:szCs w:val="22"/>
          <w14:ligatures w14:val="none"/>
        </w:rPr>
        <w:t>gali pasireikšti rečiau kaip 1 iš 1 000 asmenų</w:t>
      </w:r>
      <w:r w:rsidRPr="00180EC3">
        <w:rPr>
          <w:rFonts w:ascii="Times New Roman" w:eastAsia="Calibri" w:hAnsi="Times New Roman" w:cs="Times New Roman"/>
          <w:b/>
          <w:bCs/>
          <w:noProof/>
          <w:snapToGrid w:val="0"/>
          <w:kern w:val="0"/>
          <w:sz w:val="22"/>
          <w:szCs w:val="22"/>
          <w14:ligatures w14:val="none"/>
        </w:rPr>
        <w:t>):</w:t>
      </w:r>
    </w:p>
    <w:p w14:paraId="312EC3F3" w14:textId="77777777" w:rsidR="00180EC3" w:rsidRPr="00180EC3" w:rsidRDefault="00180EC3" w:rsidP="00774B52">
      <w:pPr>
        <w:numPr>
          <w:ilvl w:val="0"/>
          <w:numId w:val="20"/>
        </w:numPr>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gliukozės koncentracijos kraujyje sumažėjimas (dažniausiai stebima cukriniu diabetu sergantiems pacientams)</w:t>
      </w:r>
    </w:p>
    <w:p w14:paraId="6A201066" w14:textId="77777777" w:rsidR="00180EC3" w:rsidRPr="00180EC3" w:rsidRDefault="00180EC3" w:rsidP="00774B52">
      <w:pPr>
        <w:numPr>
          <w:ilvl w:val="0"/>
          <w:numId w:val="20"/>
        </w:numPr>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sąmonės netekimas</w:t>
      </w:r>
    </w:p>
    <w:p w14:paraId="6B221210" w14:textId="77777777" w:rsidR="00180EC3" w:rsidRPr="00180EC3" w:rsidRDefault="00180EC3" w:rsidP="00774B52">
      <w:pPr>
        <w:numPr>
          <w:ilvl w:val="0"/>
          <w:numId w:val="20"/>
        </w:numPr>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pasunkėjęs kvėpavimas, paviršutiniškas kvėpavimas (kvėpavimo slopinimas)</w:t>
      </w:r>
    </w:p>
    <w:p w14:paraId="151BD711" w14:textId="77777777" w:rsidR="00180EC3" w:rsidRPr="00180EC3" w:rsidRDefault="00180EC3" w:rsidP="00180EC3">
      <w:pPr>
        <w:spacing w:after="0" w:line="240" w:lineRule="auto"/>
        <w:rPr>
          <w:rFonts w:ascii="Times New Roman" w:eastAsia="Calibri" w:hAnsi="Times New Roman" w:cs="Times New Roman"/>
          <w:kern w:val="0"/>
          <w:sz w:val="22"/>
          <w:szCs w:val="22"/>
          <w14:ligatures w14:val="none"/>
        </w:rPr>
      </w:pPr>
    </w:p>
    <w:p w14:paraId="68166657" w14:textId="77777777" w:rsidR="00180EC3" w:rsidRPr="00180EC3" w:rsidRDefault="00180EC3" w:rsidP="00180EC3">
      <w:pPr>
        <w:widowControl w:val="0"/>
        <w:autoSpaceDE w:val="0"/>
        <w:autoSpaceDN w:val="0"/>
        <w:adjustRightInd w:val="0"/>
        <w:spacing w:after="0" w:line="260" w:lineRule="atLeast"/>
        <w:rPr>
          <w:rFonts w:ascii="Times New Roman" w:eastAsia="Calibri" w:hAnsi="Times New Roman" w:cs="Times New Roman"/>
          <w:kern w:val="0"/>
          <w:sz w:val="22"/>
          <w:szCs w:val="22"/>
          <w14:ligatures w14:val="none"/>
        </w:rPr>
      </w:pPr>
      <w:r w:rsidRPr="00180EC3">
        <w:rPr>
          <w:rFonts w:ascii="Times New Roman" w:eastAsia="Calibri" w:hAnsi="Times New Roman" w:cs="Times New Roman"/>
          <w:b/>
          <w:bCs/>
          <w:noProof/>
          <w:snapToGrid w:val="0"/>
          <w:kern w:val="0"/>
          <w:sz w:val="22"/>
          <w:szCs w:val="22"/>
          <w14:ligatures w14:val="none"/>
        </w:rPr>
        <w:t xml:space="preserve">Šalutinio poveikio reiškiniai, kurių dažnis nežinomas (negali būti apskaičiuotas pagal turimus duomenis): </w:t>
      </w:r>
      <w:r w:rsidRPr="00180EC3">
        <w:rPr>
          <w:rFonts w:ascii="Times New Roman" w:eastAsia="Calibri" w:hAnsi="Times New Roman" w:cs="Times New Roman"/>
          <w:kern w:val="0"/>
          <w:sz w:val="22"/>
          <w:szCs w:val="22"/>
          <w14:ligatures w14:val="none"/>
        </w:rPr>
        <w:t xml:space="preserve"> </w:t>
      </w:r>
    </w:p>
    <w:p w14:paraId="3E60F62A" w14:textId="38FE2FF0" w:rsidR="00180EC3" w:rsidRPr="00180EC3" w:rsidRDefault="00180EC3" w:rsidP="00774B52">
      <w:pPr>
        <w:widowControl w:val="0"/>
        <w:numPr>
          <w:ilvl w:val="0"/>
          <w:numId w:val="16"/>
        </w:numPr>
        <w:autoSpaceDE w:val="0"/>
        <w:autoSpaceDN w:val="0"/>
        <w:adjustRightInd w:val="0"/>
        <w:spacing w:after="0" w:line="240" w:lineRule="auto"/>
        <w:ind w:left="567" w:hanging="283"/>
        <w:rPr>
          <w:rFonts w:ascii="Times New Roman" w:eastAsia="Times New Roman" w:hAnsi="Times New Roman" w:cs="Times New Roman"/>
          <w:kern w:val="0"/>
          <w:sz w:val="22"/>
          <w:szCs w:val="22"/>
          <w:lang w:eastAsia="de-DE"/>
          <w14:ligatures w14:val="none"/>
        </w:rPr>
      </w:pPr>
      <w:r w:rsidRPr="00180EC3">
        <w:rPr>
          <w:rFonts w:ascii="Times New Roman" w:eastAsia="Times New Roman" w:hAnsi="Times New Roman" w:cs="Times New Roman"/>
          <w:kern w:val="0"/>
          <w:sz w:val="22"/>
          <w:szCs w:val="22"/>
          <w:lang w:eastAsia="de-DE"/>
          <w14:ligatures w14:val="none"/>
        </w:rPr>
        <w:t xml:space="preserve">priklausomybė nuo </w:t>
      </w:r>
      <w:r w:rsidR="00625440">
        <w:rPr>
          <w:rFonts w:ascii="Times New Roman" w:eastAsia="Times New Roman" w:hAnsi="Times New Roman" w:cs="Times New Roman"/>
          <w:kern w:val="0"/>
          <w:sz w:val="22"/>
          <w:szCs w:val="22"/>
          <w:lang w:eastAsia="de-DE"/>
          <w14:ligatures w14:val="none"/>
        </w:rPr>
        <w:t>Gabapentin Aurovitas</w:t>
      </w:r>
      <w:r w:rsidRPr="00180EC3">
        <w:rPr>
          <w:rFonts w:ascii="Times New Roman" w:eastAsia="Times New Roman" w:hAnsi="Times New Roman" w:cs="Times New Roman"/>
          <w:kern w:val="0"/>
          <w:sz w:val="22"/>
          <w:szCs w:val="22"/>
          <w:lang w:eastAsia="de-DE"/>
          <w14:ligatures w14:val="none"/>
        </w:rPr>
        <w:t xml:space="preserve"> („priklausomybė nuo vaisto“) </w:t>
      </w:r>
    </w:p>
    <w:p w14:paraId="28D08BF1" w14:textId="77777777" w:rsidR="00180EC3" w:rsidRPr="00180EC3" w:rsidRDefault="00180EC3" w:rsidP="00180EC3">
      <w:pPr>
        <w:widowControl w:val="0"/>
        <w:autoSpaceDE w:val="0"/>
        <w:autoSpaceDN w:val="0"/>
        <w:adjustRightInd w:val="0"/>
        <w:spacing w:after="0" w:line="240" w:lineRule="auto"/>
        <w:ind w:left="714"/>
        <w:rPr>
          <w:rFonts w:ascii="Times New Roman" w:eastAsia="Times New Roman" w:hAnsi="Times New Roman" w:cs="Times New Roman"/>
          <w:kern w:val="0"/>
          <w:sz w:val="22"/>
          <w:szCs w:val="22"/>
          <w:lang w:eastAsia="de-DE"/>
          <w14:ligatures w14:val="none"/>
        </w:rPr>
      </w:pPr>
    </w:p>
    <w:p w14:paraId="6395587E" w14:textId="1783D4CD" w:rsidR="00180EC3" w:rsidRPr="00180EC3" w:rsidRDefault="00180EC3" w:rsidP="00180EC3">
      <w:pPr>
        <w:widowControl w:val="0"/>
        <w:autoSpaceDE w:val="0"/>
        <w:autoSpaceDN w:val="0"/>
        <w:adjustRightInd w:val="0"/>
        <w:spacing w:after="0" w:line="240" w:lineRule="auto"/>
        <w:rPr>
          <w:rFonts w:ascii="Times New Roman" w:eastAsia="Times New Roman" w:hAnsi="Times New Roman" w:cs="Times New Roman"/>
          <w:kern w:val="0"/>
          <w:sz w:val="22"/>
          <w:szCs w:val="22"/>
          <w:lang w:eastAsia="de-DE"/>
          <w14:ligatures w14:val="none"/>
        </w:rPr>
      </w:pPr>
      <w:r w:rsidRPr="00180EC3">
        <w:rPr>
          <w:rFonts w:ascii="Times New Roman" w:eastAsia="Times New Roman" w:hAnsi="Times New Roman" w:cs="Times New Roman"/>
          <w:kern w:val="0"/>
          <w:sz w:val="22"/>
          <w:szCs w:val="22"/>
          <w:lang w:eastAsia="de-DE"/>
          <w14:ligatures w14:val="none"/>
        </w:rPr>
        <w:t xml:space="preserve">Turite žinoti, kad baigus trumpalaikį ar ilgalaikį gydymą </w:t>
      </w:r>
      <w:r w:rsidR="00625440">
        <w:rPr>
          <w:rFonts w:ascii="Times New Roman" w:eastAsia="Times New Roman" w:hAnsi="Times New Roman" w:cs="Times New Roman"/>
          <w:kern w:val="0"/>
          <w:sz w:val="22"/>
          <w:szCs w:val="22"/>
          <w:lang w:eastAsia="de-DE"/>
          <w14:ligatures w14:val="none"/>
        </w:rPr>
        <w:t>Gabapentin Aurovitas</w:t>
      </w:r>
      <w:r w:rsidRPr="00180EC3">
        <w:rPr>
          <w:rFonts w:ascii="Times New Roman" w:eastAsia="Times New Roman" w:hAnsi="Times New Roman" w:cs="Times New Roman"/>
          <w:kern w:val="0"/>
          <w:sz w:val="22"/>
          <w:szCs w:val="22"/>
          <w:lang w:eastAsia="de-DE"/>
          <w14:ligatures w14:val="none"/>
        </w:rPr>
        <w:t xml:space="preserve">, galite patirti tam tikrą šalutinį poveikį, taip vadinamus abstinencijos reiškinius (žr. „Nustojus vartoti </w:t>
      </w:r>
      <w:r w:rsidR="00625440">
        <w:rPr>
          <w:rFonts w:ascii="Times New Roman" w:eastAsia="Times New Roman" w:hAnsi="Times New Roman" w:cs="Times New Roman"/>
          <w:kern w:val="0"/>
          <w:sz w:val="22"/>
          <w:szCs w:val="22"/>
          <w:lang w:eastAsia="de-DE"/>
          <w14:ligatures w14:val="none"/>
        </w:rPr>
        <w:t>Gabapentin Aurovitas</w:t>
      </w:r>
      <w:r w:rsidRPr="00180EC3">
        <w:rPr>
          <w:rFonts w:ascii="Times New Roman" w:eastAsia="Times New Roman" w:hAnsi="Times New Roman" w:cs="Times New Roman"/>
          <w:kern w:val="0"/>
          <w:sz w:val="22"/>
          <w:szCs w:val="22"/>
          <w:lang w:eastAsia="de-DE"/>
          <w14:ligatures w14:val="none"/>
        </w:rPr>
        <w:t>“).</w:t>
      </w:r>
    </w:p>
    <w:p w14:paraId="7370BF99" w14:textId="77777777" w:rsidR="00180EC3" w:rsidRPr="00180EC3" w:rsidRDefault="00180EC3" w:rsidP="00180EC3">
      <w:pPr>
        <w:widowControl w:val="0"/>
        <w:autoSpaceDE w:val="0"/>
        <w:autoSpaceDN w:val="0"/>
        <w:adjustRightInd w:val="0"/>
        <w:spacing w:after="0" w:line="260" w:lineRule="atLeast"/>
        <w:rPr>
          <w:rFonts w:ascii="Times New Roman" w:eastAsia="Calibri" w:hAnsi="Times New Roman" w:cs="Times New Roman"/>
          <w:b/>
          <w:kern w:val="0"/>
          <w:sz w:val="22"/>
          <w:szCs w:val="22"/>
          <w14:ligatures w14:val="none"/>
        </w:rPr>
      </w:pPr>
    </w:p>
    <w:p w14:paraId="47734B04" w14:textId="77777777" w:rsidR="00180EC3" w:rsidRPr="00180EC3" w:rsidRDefault="00180EC3" w:rsidP="00180EC3">
      <w:pPr>
        <w:widowControl w:val="0"/>
        <w:autoSpaceDE w:val="0"/>
        <w:autoSpaceDN w:val="0"/>
        <w:adjustRightInd w:val="0"/>
        <w:spacing w:after="0" w:line="260" w:lineRule="atLeast"/>
        <w:rPr>
          <w:rFonts w:ascii="Times New Roman" w:eastAsia="Calibri" w:hAnsi="Times New Roman" w:cs="Times New Roman"/>
          <w:b/>
          <w:kern w:val="0"/>
          <w:sz w:val="22"/>
          <w:szCs w:val="22"/>
          <w14:ligatures w14:val="none"/>
        </w:rPr>
      </w:pPr>
      <w:r w:rsidRPr="00180EC3">
        <w:rPr>
          <w:rFonts w:ascii="Times New Roman" w:eastAsia="Calibri" w:hAnsi="Times New Roman" w:cs="Times New Roman"/>
          <w:b/>
          <w:kern w:val="0"/>
          <w:sz w:val="22"/>
          <w:szCs w:val="22"/>
          <w14:ligatures w14:val="none"/>
        </w:rPr>
        <w:t>Po gabapentino patekimo į rinką buvo pastebėti šie nepageidaujami poveikiai:</w:t>
      </w:r>
    </w:p>
    <w:p w14:paraId="2D11AACD" w14:textId="77777777" w:rsidR="00180EC3" w:rsidRPr="00180EC3" w:rsidRDefault="00180EC3" w:rsidP="00774B52">
      <w:pPr>
        <w:numPr>
          <w:ilvl w:val="0"/>
          <w:numId w:val="19"/>
        </w:numPr>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kraujo plokštelių kiekio sumažėjimas (ląstelės, nuo kurių priklauso kraujo krešėjimas)</w:t>
      </w:r>
    </w:p>
    <w:p w14:paraId="19D245DA" w14:textId="77777777" w:rsidR="00180EC3" w:rsidRPr="00180EC3" w:rsidRDefault="00180EC3" w:rsidP="00774B52">
      <w:pPr>
        <w:widowControl w:val="0"/>
        <w:numPr>
          <w:ilvl w:val="0"/>
          <w:numId w:val="19"/>
        </w:numPr>
        <w:tabs>
          <w:tab w:val="left" w:pos="1530"/>
        </w:tabs>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haliucinacijos, mintys apie savižudybę </w:t>
      </w:r>
    </w:p>
    <w:p w14:paraId="32CE8BB2" w14:textId="77777777" w:rsidR="00180EC3" w:rsidRPr="00180EC3" w:rsidRDefault="00180EC3" w:rsidP="00774B52">
      <w:pPr>
        <w:widowControl w:val="0"/>
        <w:numPr>
          <w:ilvl w:val="0"/>
          <w:numId w:val="19"/>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nenormalaus judėjimo (raitymasis, mėšlungiški judesiai, sustingimas) problemos </w:t>
      </w:r>
    </w:p>
    <w:p w14:paraId="38D1FACA" w14:textId="77777777" w:rsidR="00180EC3" w:rsidRPr="00180EC3" w:rsidRDefault="00180EC3" w:rsidP="00774B52">
      <w:pPr>
        <w:numPr>
          <w:ilvl w:val="0"/>
          <w:numId w:val="19"/>
        </w:numPr>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skambėjimas ausyse</w:t>
      </w:r>
    </w:p>
    <w:p w14:paraId="6A8EEA07" w14:textId="77777777" w:rsidR="00180EC3" w:rsidRPr="00180EC3" w:rsidRDefault="00180EC3" w:rsidP="00774B52">
      <w:pPr>
        <w:numPr>
          <w:ilvl w:val="0"/>
          <w:numId w:val="19"/>
        </w:numPr>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odos ir akių pageltimas (gelta), kepenų uždegimas</w:t>
      </w:r>
    </w:p>
    <w:p w14:paraId="07B4F5CC" w14:textId="77777777" w:rsidR="00180EC3" w:rsidRPr="00180EC3" w:rsidRDefault="00180EC3" w:rsidP="00774B52">
      <w:pPr>
        <w:numPr>
          <w:ilvl w:val="0"/>
          <w:numId w:val="19"/>
        </w:numPr>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ūminis inkstų nepakankamumas, šlapimo nelaikymas</w:t>
      </w:r>
    </w:p>
    <w:p w14:paraId="44465220" w14:textId="77777777" w:rsidR="00180EC3" w:rsidRPr="00180EC3" w:rsidRDefault="00180EC3" w:rsidP="00774B52">
      <w:pPr>
        <w:numPr>
          <w:ilvl w:val="0"/>
          <w:numId w:val="19"/>
        </w:numPr>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krūtų audinio išvešėjimas, krūtų padidėjimas</w:t>
      </w:r>
    </w:p>
    <w:p w14:paraId="58C9663F" w14:textId="77777777" w:rsidR="00180EC3" w:rsidRPr="00180EC3" w:rsidRDefault="00180EC3" w:rsidP="00774B52">
      <w:pPr>
        <w:widowControl w:val="0"/>
        <w:numPr>
          <w:ilvl w:val="0"/>
          <w:numId w:val="19"/>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šalutiniai reiškiniai, atsirandantys staigiai nutraukus gabapentino vartojimą (nerimas, miego</w:t>
      </w:r>
    </w:p>
    <w:p w14:paraId="416469CF" w14:textId="77777777" w:rsidR="00180EC3" w:rsidRPr="00774B52" w:rsidRDefault="00180EC3" w:rsidP="00774B52">
      <w:pPr>
        <w:pStyle w:val="Sraopastraipa"/>
        <w:widowControl w:val="0"/>
        <w:numPr>
          <w:ilvl w:val="0"/>
          <w:numId w:val="19"/>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774B52">
        <w:rPr>
          <w:rFonts w:ascii="Times New Roman" w:eastAsia="Calibri" w:hAnsi="Times New Roman" w:cs="Times New Roman"/>
          <w:kern w:val="0"/>
          <w:sz w:val="22"/>
          <w:szCs w:val="22"/>
          <w14:ligatures w14:val="none"/>
        </w:rPr>
        <w:t xml:space="preserve">sutrikimai, bloga savijauta, skausmas, prakaitavimas), krūtinės skausmas </w:t>
      </w:r>
    </w:p>
    <w:p w14:paraId="443C0BC2" w14:textId="77777777" w:rsidR="00180EC3" w:rsidRPr="00180EC3" w:rsidRDefault="00180EC3" w:rsidP="00774B52">
      <w:pPr>
        <w:numPr>
          <w:ilvl w:val="0"/>
          <w:numId w:val="19"/>
        </w:numPr>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raumenų skaidulų irimas (rabdomiolizė)</w:t>
      </w:r>
    </w:p>
    <w:p w14:paraId="4E9BD7FC" w14:textId="77777777" w:rsidR="00180EC3" w:rsidRPr="00180EC3" w:rsidRDefault="00180EC3" w:rsidP="00774B52">
      <w:pPr>
        <w:numPr>
          <w:ilvl w:val="0"/>
          <w:numId w:val="19"/>
        </w:numPr>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kraujo tyrimų rodmenų pasikeitimas (kreatinfosfokinazės koncentracijos  padidėjimas)</w:t>
      </w:r>
    </w:p>
    <w:p w14:paraId="4BB9B577" w14:textId="77777777" w:rsidR="00180EC3" w:rsidRPr="00180EC3" w:rsidRDefault="00180EC3" w:rsidP="00774B52">
      <w:pPr>
        <w:numPr>
          <w:ilvl w:val="0"/>
          <w:numId w:val="19"/>
        </w:numPr>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lytinės funkcijos sutrikimai, įskaitant negalėjimą pasiekti orgazmo, uždelstą ejakuliaciją</w:t>
      </w:r>
    </w:p>
    <w:p w14:paraId="2E7364AF" w14:textId="77777777" w:rsidR="00180EC3" w:rsidRPr="00180EC3" w:rsidRDefault="00180EC3" w:rsidP="00774B52">
      <w:pPr>
        <w:numPr>
          <w:ilvl w:val="0"/>
          <w:numId w:val="19"/>
        </w:numPr>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color w:val="222222"/>
          <w:kern w:val="0"/>
          <w:sz w:val="22"/>
          <w:szCs w:val="22"/>
          <w14:ligatures w14:val="none"/>
        </w:rPr>
        <w:t>natrio kiekio kraujyje sumažėjimas</w:t>
      </w:r>
    </w:p>
    <w:p w14:paraId="1BEA47DF" w14:textId="77777777" w:rsidR="00180EC3" w:rsidRPr="00180EC3" w:rsidRDefault="00180EC3" w:rsidP="00774B52">
      <w:pPr>
        <w:numPr>
          <w:ilvl w:val="0"/>
          <w:numId w:val="19"/>
        </w:numPr>
        <w:spacing w:after="0" w:line="240" w:lineRule="auto"/>
        <w:ind w:left="567" w:hanging="283"/>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lastRenderedPageBreak/>
        <w:t xml:space="preserve">anafilaksija (sunki, galinti būti pavojinga gyvybei alerginė reakcija, pasireiškianti pasunkėjusiu kvėpavimu; lūpų, gerklės ir liežuvio tinimu bei hipotenzija, dėl kurių reikia skubios medicinos pagalbos) </w:t>
      </w:r>
    </w:p>
    <w:p w14:paraId="05D3F5A1"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2F82DD22" w14:textId="77777777" w:rsidR="00180EC3" w:rsidRPr="00180EC3" w:rsidRDefault="00180EC3" w:rsidP="00180EC3">
      <w:pPr>
        <w:spacing w:after="0" w:line="240" w:lineRule="auto"/>
        <w:rPr>
          <w:rFonts w:ascii="Times New Roman" w:eastAsia="Calibri" w:hAnsi="Times New Roman" w:cs="Times New Roman"/>
          <w:b/>
          <w:kern w:val="0"/>
          <w:sz w:val="22"/>
          <w:szCs w:val="22"/>
          <w14:ligatures w14:val="none"/>
        </w:rPr>
      </w:pPr>
      <w:r w:rsidRPr="00180EC3">
        <w:rPr>
          <w:rFonts w:ascii="Times New Roman" w:eastAsia="Calibri" w:hAnsi="Times New Roman" w:cs="Times New Roman"/>
          <w:b/>
          <w:kern w:val="0"/>
          <w:sz w:val="22"/>
          <w:szCs w:val="22"/>
          <w14:ligatures w14:val="none"/>
        </w:rPr>
        <w:t>Pranešimas apie šalutinį poveikį</w:t>
      </w:r>
    </w:p>
    <w:p w14:paraId="5922F733" w14:textId="77777777" w:rsidR="00774B52" w:rsidRPr="00774B52" w:rsidRDefault="00774B52" w:rsidP="00774B52">
      <w:pPr>
        <w:spacing w:after="0" w:line="240" w:lineRule="auto"/>
        <w:rPr>
          <w:rFonts w:ascii="Times New Roman" w:eastAsia="Times New Roman" w:hAnsi="Times New Roman" w:cs="Times New Roman"/>
          <w:kern w:val="0"/>
          <w:sz w:val="22"/>
          <w:szCs w:val="20"/>
          <w14:ligatures w14:val="none"/>
        </w:rPr>
      </w:pPr>
      <w:r w:rsidRPr="00774B52">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774B52">
          <w:rPr>
            <w:rFonts w:ascii="Times New Roman" w:eastAsia="Times New Roman" w:hAnsi="Times New Roman" w:cs="Times New Roman"/>
            <w:color w:val="467886"/>
            <w:kern w:val="0"/>
            <w:sz w:val="22"/>
            <w:szCs w:val="20"/>
            <w:u w:val="single"/>
            <w:lang w:eastAsia="lt-LT"/>
            <w14:ligatures w14:val="none"/>
          </w:rPr>
          <w:t>https://vvkt.lrv.lt/lt/</w:t>
        </w:r>
      </w:hyperlink>
      <w:r w:rsidRPr="00774B52">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774B52">
        <w:rPr>
          <w:rFonts w:ascii="Times New Roman" w:eastAsia="Times New Roman" w:hAnsi="Times New Roman" w:cs="Times New Roman"/>
          <w:kern w:val="0"/>
          <w:sz w:val="22"/>
          <w:szCs w:val="20"/>
          <w14:ligatures w14:val="none"/>
        </w:rPr>
        <w:t>.</w:t>
      </w:r>
    </w:p>
    <w:p w14:paraId="660C33E3"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7D2F8286"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p>
    <w:p w14:paraId="22AF4093" w14:textId="6276E818" w:rsidR="00180EC3" w:rsidRPr="00180EC3" w:rsidRDefault="00180EC3" w:rsidP="00180EC3">
      <w:pPr>
        <w:widowControl w:val="0"/>
        <w:autoSpaceDE w:val="0"/>
        <w:autoSpaceDN w:val="0"/>
        <w:adjustRightInd w:val="0"/>
        <w:spacing w:after="0" w:line="240" w:lineRule="auto"/>
        <w:ind w:left="567" w:hanging="567"/>
        <w:rPr>
          <w:rFonts w:ascii="Times New Roman" w:eastAsia="Calibri" w:hAnsi="Times New Roman" w:cs="Times New Roman"/>
          <w:kern w:val="0"/>
          <w:sz w:val="22"/>
          <w:szCs w:val="22"/>
          <w14:ligatures w14:val="none"/>
        </w:rPr>
      </w:pPr>
      <w:r w:rsidRPr="00180EC3">
        <w:rPr>
          <w:rFonts w:ascii="Times New Roman" w:eastAsia="Calibri" w:hAnsi="Times New Roman" w:cs="Times New Roman"/>
          <w:b/>
          <w:kern w:val="0"/>
          <w:sz w:val="22"/>
          <w:szCs w:val="22"/>
          <w14:ligatures w14:val="none"/>
        </w:rPr>
        <w:t xml:space="preserve">5. </w:t>
      </w:r>
      <w:r w:rsidRPr="00180EC3">
        <w:rPr>
          <w:rFonts w:ascii="Times New Roman" w:eastAsia="Calibri" w:hAnsi="Times New Roman" w:cs="Times New Roman"/>
          <w:b/>
          <w:kern w:val="0"/>
          <w:sz w:val="22"/>
          <w:szCs w:val="22"/>
          <w14:ligatures w14:val="none"/>
        </w:rPr>
        <w:tab/>
        <w:t xml:space="preserve">Kaip laikyti </w:t>
      </w:r>
      <w:r w:rsidR="00625440">
        <w:rPr>
          <w:rFonts w:ascii="Times New Roman" w:eastAsia="Calibri" w:hAnsi="Times New Roman" w:cs="Times New Roman"/>
          <w:b/>
          <w:kern w:val="0"/>
          <w:sz w:val="22"/>
          <w:szCs w:val="22"/>
          <w14:ligatures w14:val="none"/>
        </w:rPr>
        <w:t>Gabapentin Aurovitas</w:t>
      </w:r>
      <w:r w:rsidRPr="00180EC3">
        <w:rPr>
          <w:rFonts w:ascii="Times New Roman" w:eastAsia="Calibri" w:hAnsi="Times New Roman" w:cs="Times New Roman"/>
          <w:b/>
          <w:kern w:val="0"/>
          <w:sz w:val="22"/>
          <w:szCs w:val="22"/>
          <w14:ligatures w14:val="none"/>
        </w:rPr>
        <w:t xml:space="preserve"> </w:t>
      </w:r>
    </w:p>
    <w:p w14:paraId="384CFE7A"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p>
    <w:p w14:paraId="7CCB5533"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r w:rsidRPr="00180EC3">
        <w:rPr>
          <w:rFonts w:ascii="Times New Roman" w:eastAsia="Calibri" w:hAnsi="Times New Roman" w:cs="Times New Roman"/>
          <w:color w:val="000000"/>
          <w:kern w:val="0"/>
          <w:sz w:val="22"/>
          <w:szCs w:val="22"/>
          <w14:ligatures w14:val="none"/>
        </w:rPr>
        <w:t>Šį vaistą laikykite vaikams nepastebimoje ir nepasiekiamoje vietoje.</w:t>
      </w:r>
    </w:p>
    <w:p w14:paraId="1F907F4A"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056FF3CE" w14:textId="19C73F8B"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r w:rsidRPr="00180EC3">
        <w:rPr>
          <w:rFonts w:ascii="Times New Roman" w:eastAsia="Calibri" w:hAnsi="Times New Roman" w:cs="Times New Roman"/>
          <w:color w:val="000000"/>
          <w:kern w:val="0"/>
          <w:sz w:val="22"/>
          <w:szCs w:val="22"/>
          <w14:ligatures w14:val="none"/>
        </w:rPr>
        <w:t>Ant dėžutės</w:t>
      </w:r>
      <w:r w:rsidR="00BE0078">
        <w:rPr>
          <w:rFonts w:ascii="Times New Roman" w:eastAsia="Calibri" w:hAnsi="Times New Roman" w:cs="Times New Roman"/>
          <w:color w:val="000000"/>
          <w:kern w:val="0"/>
          <w:sz w:val="22"/>
          <w:szCs w:val="22"/>
          <w14:ligatures w14:val="none"/>
        </w:rPr>
        <w:t xml:space="preserve"> arba</w:t>
      </w:r>
      <w:r w:rsidRPr="00180EC3">
        <w:rPr>
          <w:rFonts w:ascii="Times New Roman" w:eastAsia="Calibri" w:hAnsi="Times New Roman" w:cs="Times New Roman"/>
          <w:color w:val="000000"/>
          <w:kern w:val="0"/>
          <w:sz w:val="22"/>
          <w:szCs w:val="22"/>
          <w14:ligatures w14:val="none"/>
        </w:rPr>
        <w:t xml:space="preserve"> lizdinės plokštelės po „Tinka iki/EXP“ nurodytam tinkamumo laikui pasibaigus, šio vaisto vartoti negalima. Vaistas tinkamas vartoti iki paskutinės nurodyto mėnesio dienos.</w:t>
      </w:r>
    </w:p>
    <w:p w14:paraId="32E8E8F9"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2C3E68B5"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r w:rsidRPr="00180EC3">
        <w:rPr>
          <w:rFonts w:ascii="Times New Roman" w:eastAsia="Calibri" w:hAnsi="Times New Roman" w:cs="Times New Roman"/>
          <w:color w:val="000000"/>
          <w:kern w:val="0"/>
          <w:sz w:val="22"/>
          <w:szCs w:val="22"/>
          <w14:ligatures w14:val="none"/>
        </w:rPr>
        <w:t>Laikyti ne aukštesnėje kaip 25 °C temperatūroje.</w:t>
      </w:r>
    </w:p>
    <w:p w14:paraId="1B2CBD35" w14:textId="0FCD8541" w:rsidR="00180EC3" w:rsidRPr="00180EC3" w:rsidRDefault="00B5718B"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r>
        <w:rPr>
          <w:rFonts w:ascii="Times New Roman" w:eastAsia="Calibri" w:hAnsi="Times New Roman" w:cs="Times New Roman"/>
          <w:color w:val="000000"/>
          <w:kern w:val="0"/>
          <w:sz w:val="22"/>
          <w:szCs w:val="22"/>
          <w14:ligatures w14:val="none"/>
        </w:rPr>
        <w:t>L</w:t>
      </w:r>
      <w:r w:rsidR="00180EC3" w:rsidRPr="00180EC3">
        <w:rPr>
          <w:rFonts w:ascii="Times New Roman" w:eastAsia="Calibri" w:hAnsi="Times New Roman" w:cs="Times New Roman"/>
          <w:color w:val="000000"/>
          <w:kern w:val="0"/>
          <w:sz w:val="22"/>
          <w:szCs w:val="22"/>
          <w14:ligatures w14:val="none"/>
        </w:rPr>
        <w:t>aikyti gamintojo pakuotėje</w:t>
      </w:r>
      <w:r>
        <w:rPr>
          <w:rFonts w:ascii="Times New Roman" w:eastAsia="Calibri" w:hAnsi="Times New Roman" w:cs="Times New Roman"/>
          <w:color w:val="000000"/>
          <w:kern w:val="0"/>
          <w:sz w:val="22"/>
          <w:szCs w:val="22"/>
          <w14:ligatures w14:val="none"/>
        </w:rPr>
        <w:t>, kad vaistas būtų apsaugotas nuo drėgmės</w:t>
      </w:r>
      <w:r w:rsidR="00180EC3" w:rsidRPr="00180EC3">
        <w:rPr>
          <w:rFonts w:ascii="Times New Roman" w:eastAsia="Calibri" w:hAnsi="Times New Roman" w:cs="Times New Roman"/>
          <w:color w:val="000000"/>
          <w:kern w:val="0"/>
          <w:sz w:val="22"/>
          <w:szCs w:val="22"/>
          <w14:ligatures w14:val="none"/>
        </w:rPr>
        <w:t>.</w:t>
      </w:r>
    </w:p>
    <w:p w14:paraId="1E636363"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p>
    <w:p w14:paraId="65E88B3A"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Vaistų negalima išmesti į kanalizaciją arba su buitinėmis atliekomis. Kaip išmesti nereikalingus vaistus, klauskite vaistininko. Šios priemonės padės apsaugoti aplinką. </w:t>
      </w:r>
      <w:r w:rsidRPr="00180EC3">
        <w:rPr>
          <w:rFonts w:ascii="Times New Roman" w:eastAsia="Calibri" w:hAnsi="Times New Roman" w:cs="Times New Roman"/>
          <w:kern w:val="0"/>
          <w:sz w:val="22"/>
          <w:szCs w:val="22"/>
          <w14:ligatures w14:val="none"/>
        </w:rPr>
        <w:br/>
      </w:r>
    </w:p>
    <w:p w14:paraId="25322E1A"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111F62DB" w14:textId="77777777" w:rsidR="00180EC3" w:rsidRPr="00180EC3" w:rsidRDefault="00180EC3" w:rsidP="00180EC3">
      <w:pPr>
        <w:widowControl w:val="0"/>
        <w:autoSpaceDE w:val="0"/>
        <w:autoSpaceDN w:val="0"/>
        <w:adjustRightInd w:val="0"/>
        <w:spacing w:after="0" w:line="240" w:lineRule="auto"/>
        <w:ind w:left="567" w:right="48" w:hanging="567"/>
        <w:rPr>
          <w:rFonts w:ascii="Times New Roman" w:eastAsia="Calibri" w:hAnsi="Times New Roman" w:cs="Times New Roman"/>
          <w:b/>
          <w:kern w:val="0"/>
          <w:sz w:val="22"/>
          <w:szCs w:val="22"/>
          <w14:ligatures w14:val="none"/>
        </w:rPr>
      </w:pPr>
      <w:r w:rsidRPr="00180EC3">
        <w:rPr>
          <w:rFonts w:ascii="Times New Roman" w:eastAsia="Calibri" w:hAnsi="Times New Roman" w:cs="Times New Roman"/>
          <w:b/>
          <w:kern w:val="0"/>
          <w:sz w:val="22"/>
          <w:szCs w:val="22"/>
          <w14:ligatures w14:val="none"/>
        </w:rPr>
        <w:t xml:space="preserve">6. </w:t>
      </w:r>
      <w:r w:rsidRPr="00180EC3">
        <w:rPr>
          <w:rFonts w:ascii="Times New Roman" w:eastAsia="Calibri" w:hAnsi="Times New Roman" w:cs="Times New Roman"/>
          <w:b/>
          <w:kern w:val="0"/>
          <w:sz w:val="22"/>
          <w:szCs w:val="22"/>
          <w14:ligatures w14:val="none"/>
        </w:rPr>
        <w:tab/>
        <w:t xml:space="preserve">Pakuotės turinys ir kita informacija </w:t>
      </w:r>
    </w:p>
    <w:p w14:paraId="7C202301" w14:textId="77777777" w:rsidR="00180EC3" w:rsidRPr="00180EC3" w:rsidRDefault="00180EC3" w:rsidP="00180EC3">
      <w:pPr>
        <w:widowControl w:val="0"/>
        <w:autoSpaceDE w:val="0"/>
        <w:autoSpaceDN w:val="0"/>
        <w:adjustRightInd w:val="0"/>
        <w:spacing w:after="0" w:line="240" w:lineRule="auto"/>
        <w:ind w:right="5208"/>
        <w:rPr>
          <w:rFonts w:ascii="Times New Roman" w:eastAsia="Calibri" w:hAnsi="Times New Roman" w:cs="Times New Roman"/>
          <w:b/>
          <w:kern w:val="0"/>
          <w:sz w:val="22"/>
          <w:szCs w:val="22"/>
          <w14:ligatures w14:val="none"/>
        </w:rPr>
      </w:pPr>
    </w:p>
    <w:p w14:paraId="2B417C39" w14:textId="135DDE19" w:rsidR="00180EC3" w:rsidRPr="00180EC3" w:rsidRDefault="00625440" w:rsidP="00B5718B">
      <w:pPr>
        <w:widowControl w:val="0"/>
        <w:autoSpaceDE w:val="0"/>
        <w:autoSpaceDN w:val="0"/>
        <w:adjustRightInd w:val="0"/>
        <w:spacing w:after="0" w:line="240" w:lineRule="auto"/>
        <w:ind w:right="5208"/>
        <w:rPr>
          <w:rFonts w:ascii="Times New Roman" w:eastAsia="Calibri" w:hAnsi="Times New Roman" w:cs="Times New Roman"/>
          <w:color w:val="000000"/>
          <w:kern w:val="0"/>
          <w:sz w:val="22"/>
          <w:szCs w:val="22"/>
          <w14:ligatures w14:val="none"/>
        </w:rPr>
      </w:pPr>
      <w:r>
        <w:rPr>
          <w:rFonts w:ascii="Times New Roman" w:eastAsia="Calibri" w:hAnsi="Times New Roman" w:cs="Times New Roman"/>
          <w:b/>
          <w:kern w:val="0"/>
          <w:sz w:val="22"/>
          <w:szCs w:val="22"/>
          <w14:ligatures w14:val="none"/>
        </w:rPr>
        <w:t>Gabapentin Aurovitas</w:t>
      </w:r>
      <w:r w:rsidR="00180EC3" w:rsidRPr="00180EC3">
        <w:rPr>
          <w:rFonts w:ascii="Times New Roman" w:eastAsia="Calibri" w:hAnsi="Times New Roman" w:cs="Times New Roman"/>
          <w:b/>
          <w:kern w:val="0"/>
          <w:sz w:val="22"/>
          <w:szCs w:val="22"/>
          <w14:ligatures w14:val="none"/>
        </w:rPr>
        <w:t xml:space="preserve"> sudėtis </w:t>
      </w:r>
    </w:p>
    <w:p w14:paraId="6E40245C" w14:textId="083A4939" w:rsidR="00180EC3" w:rsidRPr="00180EC3" w:rsidRDefault="00180EC3" w:rsidP="00180EC3">
      <w:pPr>
        <w:pStyle w:val="Sraopastraipa"/>
        <w:numPr>
          <w:ilvl w:val="0"/>
          <w:numId w:val="18"/>
        </w:numPr>
        <w:tabs>
          <w:tab w:val="left" w:pos="709"/>
        </w:tabs>
        <w:spacing w:after="0" w:line="240" w:lineRule="auto"/>
        <w:ind w:left="567" w:hanging="283"/>
        <w:rPr>
          <w:rFonts w:ascii="Times New Roman" w:eastAsia="Calibri" w:hAnsi="Times New Roman" w:cs="Times New Roman"/>
          <w:kern w:val="0"/>
          <w:sz w:val="22"/>
          <w:szCs w:val="22"/>
          <w14:ligatures w14:val="none"/>
        </w:rPr>
      </w:pPr>
      <w:r w:rsidRPr="002106A7">
        <w:rPr>
          <w:rFonts w:ascii="Times New Roman" w:eastAsia="Calibri" w:hAnsi="Times New Roman" w:cs="Times New Roman"/>
          <w:kern w:val="0"/>
          <w:sz w:val="22"/>
          <w:szCs w:val="22"/>
          <w14:ligatures w14:val="none"/>
        </w:rPr>
        <w:t>Veiklioji medžiaga yra gabapentinas.</w:t>
      </w:r>
      <w:r w:rsidR="002106A7">
        <w:rPr>
          <w:rFonts w:ascii="Times New Roman" w:eastAsia="Calibri" w:hAnsi="Times New Roman" w:cs="Times New Roman"/>
          <w:kern w:val="0"/>
          <w:sz w:val="22"/>
          <w:szCs w:val="22"/>
          <w14:ligatures w14:val="none"/>
        </w:rPr>
        <w:br/>
      </w:r>
      <w:r w:rsidRPr="00180EC3">
        <w:rPr>
          <w:rFonts w:ascii="Times New Roman" w:eastAsia="Calibri" w:hAnsi="Times New Roman" w:cs="Times New Roman"/>
          <w:kern w:val="0"/>
          <w:sz w:val="22"/>
          <w:szCs w:val="22"/>
          <w14:ligatures w14:val="none"/>
        </w:rPr>
        <w:t>Kiekvienoje kietojoje želatinos kapsulėje yra 100 mg</w:t>
      </w:r>
      <w:r w:rsidR="0077755D">
        <w:rPr>
          <w:rFonts w:ascii="Times New Roman" w:eastAsia="Calibri" w:hAnsi="Times New Roman" w:cs="Times New Roman"/>
          <w:kern w:val="0"/>
          <w:sz w:val="22"/>
          <w:szCs w:val="22"/>
          <w14:ligatures w14:val="none"/>
        </w:rPr>
        <w:t xml:space="preserve"> arba</w:t>
      </w:r>
      <w:r w:rsidRPr="00180EC3">
        <w:rPr>
          <w:rFonts w:ascii="Times New Roman" w:eastAsia="Calibri" w:hAnsi="Times New Roman" w:cs="Times New Roman"/>
          <w:kern w:val="0"/>
          <w:sz w:val="22"/>
          <w:szCs w:val="22"/>
          <w14:ligatures w14:val="none"/>
        </w:rPr>
        <w:t xml:space="preserve"> 300 mg gabapentino. </w:t>
      </w:r>
    </w:p>
    <w:p w14:paraId="6B27CE55" w14:textId="77777777" w:rsidR="00F12A7D" w:rsidRDefault="00180EC3" w:rsidP="00180EC3">
      <w:pPr>
        <w:pStyle w:val="Sraopastraipa"/>
        <w:widowControl w:val="0"/>
        <w:numPr>
          <w:ilvl w:val="0"/>
          <w:numId w:val="18"/>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1E1441">
        <w:rPr>
          <w:rFonts w:ascii="Times New Roman" w:eastAsia="Calibri" w:hAnsi="Times New Roman" w:cs="Times New Roman"/>
          <w:kern w:val="0"/>
          <w:sz w:val="22"/>
          <w:szCs w:val="22"/>
          <w14:ligatures w14:val="none"/>
        </w:rPr>
        <w:t>Pagalbinės medžiagos yra:</w:t>
      </w:r>
      <w:r w:rsidR="001E1441" w:rsidRPr="001E1441">
        <w:rPr>
          <w:rFonts w:ascii="Times New Roman" w:eastAsia="Calibri" w:hAnsi="Times New Roman" w:cs="Times New Roman"/>
          <w:kern w:val="0"/>
          <w:sz w:val="22"/>
          <w:szCs w:val="22"/>
          <w14:ligatures w14:val="none"/>
        </w:rPr>
        <w:br/>
      </w:r>
      <w:r w:rsidRPr="00180EC3">
        <w:rPr>
          <w:rFonts w:ascii="Times New Roman" w:eastAsia="Calibri" w:hAnsi="Times New Roman" w:cs="Times New Roman"/>
          <w:color w:val="000000"/>
          <w:kern w:val="0"/>
          <w:sz w:val="22"/>
          <w:szCs w:val="22"/>
          <w14:ligatures w14:val="none"/>
        </w:rPr>
        <w:t>Kapsulės turinys: kukurūzų krakmolas, talkas.</w:t>
      </w:r>
      <w:r w:rsidR="001E1441" w:rsidRPr="001E1441">
        <w:rPr>
          <w:rFonts w:ascii="Times New Roman" w:eastAsia="Calibri" w:hAnsi="Times New Roman" w:cs="Times New Roman"/>
          <w:color w:val="000000"/>
          <w:kern w:val="0"/>
          <w:sz w:val="22"/>
          <w:szCs w:val="22"/>
          <w14:ligatures w14:val="none"/>
        </w:rPr>
        <w:br/>
      </w:r>
      <w:r w:rsidRPr="00180EC3">
        <w:rPr>
          <w:rFonts w:ascii="Times New Roman" w:eastAsia="Calibri" w:hAnsi="Times New Roman" w:cs="Times New Roman"/>
          <w:color w:val="000000"/>
          <w:kern w:val="0"/>
          <w:sz w:val="22"/>
          <w:szCs w:val="22"/>
          <w14:ligatures w14:val="none"/>
        </w:rPr>
        <w:t xml:space="preserve">Kapsulės korpusas: </w:t>
      </w:r>
      <w:r w:rsidRPr="00180EC3">
        <w:rPr>
          <w:rFonts w:ascii="Times New Roman" w:eastAsia="Calibri" w:hAnsi="Times New Roman" w:cs="Times New Roman"/>
          <w:kern w:val="0"/>
          <w:sz w:val="22"/>
          <w:szCs w:val="22"/>
          <w14:ligatures w14:val="none"/>
        </w:rPr>
        <w:t>želatina, titano dioksidas (E171)</w:t>
      </w:r>
      <w:r w:rsidR="00C26ED8">
        <w:rPr>
          <w:rFonts w:ascii="Times New Roman" w:eastAsia="Calibri" w:hAnsi="Times New Roman" w:cs="Times New Roman"/>
          <w:kern w:val="0"/>
          <w:sz w:val="22"/>
          <w:szCs w:val="22"/>
          <w14:ligatures w14:val="none"/>
        </w:rPr>
        <w:t xml:space="preserve">, </w:t>
      </w:r>
      <w:r w:rsidR="00C26ED8" w:rsidRPr="00C26ED8">
        <w:rPr>
          <w:rFonts w:ascii="Times New Roman" w:eastAsia="Calibri" w:hAnsi="Times New Roman" w:cs="Times New Roman"/>
          <w:kern w:val="0"/>
          <w:sz w:val="22"/>
          <w:szCs w:val="22"/>
          <w14:ligatures w14:val="none"/>
        </w:rPr>
        <w:t>natrio laurilsulfatas</w:t>
      </w:r>
      <w:r w:rsidR="00C26ED8">
        <w:rPr>
          <w:rFonts w:ascii="Times New Roman" w:eastAsia="Calibri" w:hAnsi="Times New Roman" w:cs="Times New Roman"/>
          <w:kern w:val="0"/>
          <w:sz w:val="22"/>
          <w:szCs w:val="22"/>
          <w14:ligatures w14:val="none"/>
        </w:rPr>
        <w:t xml:space="preserve">, </w:t>
      </w:r>
      <w:r w:rsidR="00F12A7D" w:rsidRPr="00F12A7D">
        <w:rPr>
          <w:rFonts w:ascii="Times New Roman" w:eastAsia="Calibri" w:hAnsi="Times New Roman" w:cs="Times New Roman"/>
          <w:kern w:val="0"/>
          <w:sz w:val="22"/>
          <w:szCs w:val="22"/>
          <w14:ligatures w14:val="none"/>
        </w:rPr>
        <w:t>išgrynintas vanduo</w:t>
      </w:r>
      <w:r w:rsidRPr="00180EC3">
        <w:rPr>
          <w:rFonts w:ascii="Times New Roman" w:eastAsia="Calibri" w:hAnsi="Times New Roman" w:cs="Times New Roman"/>
          <w:kern w:val="0"/>
          <w:sz w:val="22"/>
          <w:szCs w:val="22"/>
          <w14:ligatures w14:val="none"/>
        </w:rPr>
        <w:t>.</w:t>
      </w:r>
    </w:p>
    <w:p w14:paraId="5F7A26C3" w14:textId="1FF6AAFD" w:rsidR="00180EC3" w:rsidRPr="00180EC3" w:rsidRDefault="00F12A7D" w:rsidP="00F12A7D">
      <w:pPr>
        <w:pStyle w:val="Sraopastraipa"/>
        <w:widowControl w:val="0"/>
        <w:autoSpaceDE w:val="0"/>
        <w:autoSpaceDN w:val="0"/>
        <w:adjustRightInd w:val="0"/>
        <w:spacing w:after="0" w:line="240" w:lineRule="auto"/>
        <w:ind w:left="567"/>
        <w:rPr>
          <w:rFonts w:ascii="Times New Roman" w:eastAsia="Calibri" w:hAnsi="Times New Roman" w:cs="Times New Roman"/>
          <w:kern w:val="0"/>
          <w:sz w:val="22"/>
          <w:szCs w:val="22"/>
          <w14:ligatures w14:val="none"/>
        </w:rPr>
      </w:pPr>
      <w:r>
        <w:rPr>
          <w:rFonts w:ascii="Times New Roman" w:eastAsia="Calibri" w:hAnsi="Times New Roman" w:cs="Times New Roman"/>
          <w:color w:val="000000"/>
          <w:kern w:val="0"/>
          <w:sz w:val="22"/>
          <w:szCs w:val="22"/>
          <w14:ligatures w14:val="none"/>
        </w:rPr>
        <w:t>Spausdinimo rašalas:</w:t>
      </w:r>
      <w:r w:rsidRPr="00180EC3">
        <w:rPr>
          <w:rFonts w:ascii="Times New Roman" w:eastAsia="Calibri" w:hAnsi="Times New Roman" w:cs="Times New Roman"/>
          <w:color w:val="000000"/>
          <w:kern w:val="0"/>
          <w:sz w:val="22"/>
          <w:szCs w:val="22"/>
          <w14:ligatures w14:val="none"/>
        </w:rPr>
        <w:t xml:space="preserve"> </w:t>
      </w:r>
      <w:r w:rsidR="007C7DC3" w:rsidRPr="007C7DC3">
        <w:rPr>
          <w:rFonts w:ascii="Times New Roman" w:eastAsia="Calibri" w:hAnsi="Times New Roman" w:cs="Times New Roman"/>
          <w:kern w:val="0"/>
          <w:sz w:val="22"/>
          <w:szCs w:val="22"/>
          <w14:ligatures w14:val="none"/>
        </w:rPr>
        <w:t>šelakas, juodasis geležies oksidas (E172), kalio hidroksidas</w:t>
      </w:r>
      <w:r w:rsidRPr="00180EC3">
        <w:rPr>
          <w:rFonts w:ascii="Times New Roman" w:eastAsia="Calibri" w:hAnsi="Times New Roman" w:cs="Times New Roman"/>
          <w:kern w:val="0"/>
          <w:sz w:val="22"/>
          <w:szCs w:val="22"/>
          <w14:ligatures w14:val="none"/>
        </w:rPr>
        <w:t>.</w:t>
      </w:r>
    </w:p>
    <w:p w14:paraId="6C2DEF4A"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b/>
          <w:kern w:val="0"/>
          <w:sz w:val="22"/>
          <w:szCs w:val="22"/>
          <w14:ligatures w14:val="none"/>
        </w:rPr>
      </w:pPr>
    </w:p>
    <w:p w14:paraId="2C2F143F" w14:textId="034AE704" w:rsidR="00180EC3" w:rsidRPr="00180EC3" w:rsidRDefault="00625440"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r>
        <w:rPr>
          <w:rFonts w:ascii="Times New Roman" w:eastAsia="Calibri" w:hAnsi="Times New Roman" w:cs="Times New Roman"/>
          <w:b/>
          <w:kern w:val="0"/>
          <w:sz w:val="22"/>
          <w:szCs w:val="22"/>
          <w14:ligatures w14:val="none"/>
        </w:rPr>
        <w:t>Gabapentin Aurovitas</w:t>
      </w:r>
      <w:r w:rsidR="00180EC3" w:rsidRPr="00180EC3">
        <w:rPr>
          <w:rFonts w:ascii="Times New Roman" w:eastAsia="Calibri" w:hAnsi="Times New Roman" w:cs="Times New Roman"/>
          <w:b/>
          <w:kern w:val="0"/>
          <w:sz w:val="22"/>
          <w:szCs w:val="22"/>
          <w14:ligatures w14:val="none"/>
        </w:rPr>
        <w:t xml:space="preserve"> išvaizda ir kiekis pakuotėje </w:t>
      </w:r>
    </w:p>
    <w:p w14:paraId="1EB9359A" w14:textId="4CE571BD" w:rsidR="00180EC3" w:rsidRPr="00180EC3" w:rsidRDefault="00625440" w:rsidP="00180EC3">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Gabapentin Aurovitas</w:t>
      </w:r>
      <w:r w:rsidR="00180EC3" w:rsidRPr="00180EC3">
        <w:rPr>
          <w:rFonts w:ascii="Times New Roman" w:eastAsia="Calibri" w:hAnsi="Times New Roman" w:cs="Times New Roman"/>
          <w:kern w:val="0"/>
          <w:sz w:val="22"/>
          <w:szCs w:val="22"/>
          <w14:ligatures w14:val="none"/>
        </w:rPr>
        <w:t xml:space="preserve"> 100 mg kietoji kapsulė: kieta želatininė kapsulė </w:t>
      </w:r>
      <w:r w:rsidR="00D720EA" w:rsidRPr="00D720EA">
        <w:rPr>
          <w:rFonts w:ascii="Times New Roman" w:eastAsia="Calibri" w:hAnsi="Times New Roman" w:cs="Times New Roman"/>
          <w:kern w:val="0"/>
          <w:sz w:val="22"/>
          <w:szCs w:val="22"/>
          <w14:ligatures w14:val="none"/>
        </w:rPr>
        <w:t>ant kuri</w:t>
      </w:r>
      <w:r w:rsidR="009115D5">
        <w:rPr>
          <w:rFonts w:ascii="Times New Roman" w:eastAsia="Calibri" w:hAnsi="Times New Roman" w:cs="Times New Roman"/>
          <w:kern w:val="0"/>
          <w:sz w:val="22"/>
          <w:szCs w:val="22"/>
          <w14:ligatures w14:val="none"/>
        </w:rPr>
        <w:t>os</w:t>
      </w:r>
      <w:r w:rsidR="00D720EA" w:rsidRPr="00D720EA">
        <w:rPr>
          <w:rFonts w:ascii="Times New Roman" w:eastAsia="Calibri" w:hAnsi="Times New Roman" w:cs="Times New Roman"/>
          <w:kern w:val="0"/>
          <w:sz w:val="22"/>
          <w:szCs w:val="22"/>
          <w14:ligatures w14:val="none"/>
        </w:rPr>
        <w:t xml:space="preserve"> balto dangtelio </w:t>
      </w:r>
      <w:r w:rsidR="00A91DAE" w:rsidRPr="00A91DAE">
        <w:rPr>
          <w:rFonts w:ascii="Times New Roman" w:eastAsia="Calibri" w:hAnsi="Times New Roman" w:cs="Times New Roman"/>
          <w:kern w:val="0"/>
          <w:sz w:val="22"/>
          <w:szCs w:val="22"/>
          <w14:ligatures w14:val="none"/>
        </w:rPr>
        <w:t xml:space="preserve">juodu maistiniu rašalu yra įspausta </w:t>
      </w:r>
      <w:r w:rsidR="009115D5">
        <w:rPr>
          <w:rFonts w:ascii="Times New Roman" w:eastAsia="Calibri" w:hAnsi="Times New Roman" w:cs="Times New Roman"/>
          <w:kern w:val="0"/>
          <w:sz w:val="22"/>
          <w:szCs w:val="22"/>
          <w14:ligatures w14:val="none"/>
        </w:rPr>
        <w:t>„</w:t>
      </w:r>
      <w:r w:rsidR="00D720EA" w:rsidRPr="00D720EA">
        <w:rPr>
          <w:rFonts w:ascii="Times New Roman" w:eastAsia="Calibri" w:hAnsi="Times New Roman" w:cs="Times New Roman"/>
          <w:kern w:val="0"/>
          <w:sz w:val="22"/>
          <w:szCs w:val="22"/>
          <w14:ligatures w14:val="none"/>
        </w:rPr>
        <w:t>D</w:t>
      </w:r>
      <w:r w:rsidR="009115D5">
        <w:rPr>
          <w:rFonts w:ascii="Times New Roman" w:eastAsia="Calibri" w:hAnsi="Times New Roman" w:cs="Times New Roman"/>
          <w:kern w:val="0"/>
          <w:sz w:val="22"/>
          <w:szCs w:val="22"/>
          <w14:ligatures w14:val="none"/>
        </w:rPr>
        <w:t>“</w:t>
      </w:r>
      <w:r w:rsidR="00D720EA" w:rsidRPr="00D720EA">
        <w:rPr>
          <w:rFonts w:ascii="Times New Roman" w:eastAsia="Calibri" w:hAnsi="Times New Roman" w:cs="Times New Roman"/>
          <w:kern w:val="0"/>
          <w:sz w:val="22"/>
          <w:szCs w:val="22"/>
          <w14:ligatures w14:val="none"/>
        </w:rPr>
        <w:t xml:space="preserve">, o ant balto korpuso </w:t>
      </w:r>
      <w:r w:rsidR="009115D5">
        <w:rPr>
          <w:rFonts w:ascii="Times New Roman" w:eastAsia="Calibri" w:hAnsi="Times New Roman" w:cs="Times New Roman"/>
          <w:kern w:val="0"/>
          <w:sz w:val="22"/>
          <w:szCs w:val="22"/>
          <w14:ligatures w14:val="none"/>
        </w:rPr>
        <w:t>–</w:t>
      </w:r>
      <w:r w:rsidR="00D720EA" w:rsidRPr="00D720EA">
        <w:rPr>
          <w:rFonts w:ascii="Times New Roman" w:eastAsia="Calibri" w:hAnsi="Times New Roman" w:cs="Times New Roman"/>
          <w:kern w:val="0"/>
          <w:sz w:val="22"/>
          <w:szCs w:val="22"/>
          <w14:ligatures w14:val="none"/>
        </w:rPr>
        <w:t xml:space="preserve"> </w:t>
      </w:r>
      <w:r w:rsidR="009115D5">
        <w:rPr>
          <w:rFonts w:ascii="Times New Roman" w:eastAsia="Calibri" w:hAnsi="Times New Roman" w:cs="Times New Roman"/>
          <w:kern w:val="0"/>
          <w:sz w:val="22"/>
          <w:szCs w:val="22"/>
          <w14:ligatures w14:val="none"/>
        </w:rPr>
        <w:t>„</w:t>
      </w:r>
      <w:r w:rsidR="00D720EA" w:rsidRPr="00D720EA">
        <w:rPr>
          <w:rFonts w:ascii="Times New Roman" w:eastAsia="Calibri" w:hAnsi="Times New Roman" w:cs="Times New Roman"/>
          <w:kern w:val="0"/>
          <w:sz w:val="22"/>
          <w:szCs w:val="22"/>
          <w14:ligatures w14:val="none"/>
        </w:rPr>
        <w:t>02</w:t>
      </w:r>
      <w:r w:rsidR="009115D5">
        <w:rPr>
          <w:rFonts w:ascii="Times New Roman" w:eastAsia="Calibri" w:hAnsi="Times New Roman" w:cs="Times New Roman"/>
          <w:kern w:val="0"/>
          <w:sz w:val="22"/>
          <w:szCs w:val="22"/>
          <w14:ligatures w14:val="none"/>
        </w:rPr>
        <w:t>“</w:t>
      </w:r>
      <w:r w:rsidR="001F08DA">
        <w:rPr>
          <w:rFonts w:ascii="Times New Roman" w:eastAsia="Calibri" w:hAnsi="Times New Roman" w:cs="Times New Roman"/>
          <w:kern w:val="0"/>
          <w:sz w:val="22"/>
          <w:szCs w:val="22"/>
          <w14:ligatures w14:val="none"/>
        </w:rPr>
        <w:t xml:space="preserve">, </w:t>
      </w:r>
      <w:r w:rsidR="001F08DA" w:rsidRPr="001F08DA">
        <w:rPr>
          <w:rFonts w:ascii="Times New Roman" w:eastAsia="Calibri" w:hAnsi="Times New Roman" w:cs="Times New Roman"/>
          <w:kern w:val="0"/>
          <w:sz w:val="22"/>
          <w:szCs w:val="22"/>
          <w14:ligatures w14:val="none"/>
        </w:rPr>
        <w:t>kapsulės viduje yra baltos arba beveik baltos spalvos kristaliniai milteliai</w:t>
      </w:r>
      <w:r w:rsidR="00180EC3" w:rsidRPr="00180EC3">
        <w:rPr>
          <w:rFonts w:ascii="Times New Roman" w:eastAsia="Calibri" w:hAnsi="Times New Roman" w:cs="Times New Roman"/>
          <w:kern w:val="0"/>
          <w:sz w:val="22"/>
          <w:szCs w:val="22"/>
          <w14:ligatures w14:val="none"/>
        </w:rPr>
        <w:t>.</w:t>
      </w:r>
    </w:p>
    <w:p w14:paraId="424A050D" w14:textId="5C241A69" w:rsidR="00180EC3" w:rsidRPr="00180EC3" w:rsidRDefault="00625440" w:rsidP="00180EC3">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Gabapentin Aurovitas</w:t>
      </w:r>
      <w:r w:rsidR="00180EC3" w:rsidRPr="00180EC3">
        <w:rPr>
          <w:rFonts w:ascii="Times New Roman" w:eastAsia="Calibri" w:hAnsi="Times New Roman" w:cs="Times New Roman"/>
          <w:kern w:val="0"/>
          <w:sz w:val="22"/>
          <w:szCs w:val="22"/>
          <w14:ligatures w14:val="none"/>
        </w:rPr>
        <w:t xml:space="preserve"> 300 mg kietoji kapsulė: kieta želatininė kapsulė </w:t>
      </w:r>
      <w:r w:rsidR="009115D5">
        <w:rPr>
          <w:rFonts w:ascii="Times New Roman" w:eastAsia="Calibri" w:hAnsi="Times New Roman" w:cs="Times New Roman"/>
          <w:kern w:val="0"/>
          <w:sz w:val="22"/>
          <w:szCs w:val="22"/>
          <w14:ligatures w14:val="none"/>
        </w:rPr>
        <w:t>ant kurios</w:t>
      </w:r>
      <w:r w:rsidR="00180EC3" w:rsidRPr="00180EC3">
        <w:rPr>
          <w:rFonts w:ascii="Times New Roman" w:eastAsia="Calibri" w:hAnsi="Times New Roman" w:cs="Times New Roman"/>
          <w:kern w:val="0"/>
          <w:sz w:val="22"/>
          <w:szCs w:val="22"/>
          <w14:ligatures w14:val="none"/>
        </w:rPr>
        <w:t xml:space="preserve"> gelton</w:t>
      </w:r>
      <w:r w:rsidR="009115D5">
        <w:rPr>
          <w:rFonts w:ascii="Times New Roman" w:eastAsia="Calibri" w:hAnsi="Times New Roman" w:cs="Times New Roman"/>
          <w:kern w:val="0"/>
          <w:sz w:val="22"/>
          <w:szCs w:val="22"/>
          <w14:ligatures w14:val="none"/>
        </w:rPr>
        <w:t>o</w:t>
      </w:r>
      <w:r w:rsidR="00D9398F">
        <w:rPr>
          <w:rFonts w:ascii="Times New Roman" w:eastAsia="Calibri" w:hAnsi="Times New Roman" w:cs="Times New Roman"/>
          <w:kern w:val="0"/>
          <w:sz w:val="22"/>
          <w:szCs w:val="22"/>
          <w14:ligatures w14:val="none"/>
        </w:rPr>
        <w:t xml:space="preserve"> dangtelio </w:t>
      </w:r>
      <w:r w:rsidR="00D13908" w:rsidRPr="00D13908">
        <w:rPr>
          <w:rFonts w:ascii="Times New Roman" w:eastAsia="Calibri" w:hAnsi="Times New Roman" w:cs="Times New Roman"/>
          <w:kern w:val="0"/>
          <w:sz w:val="22"/>
          <w:szCs w:val="22"/>
          <w14:ligatures w14:val="none"/>
        </w:rPr>
        <w:t xml:space="preserve">juodu maistiniu rašalu </w:t>
      </w:r>
      <w:r w:rsidR="00D9398F">
        <w:rPr>
          <w:rFonts w:ascii="Times New Roman" w:eastAsia="Calibri" w:hAnsi="Times New Roman" w:cs="Times New Roman"/>
          <w:kern w:val="0"/>
          <w:sz w:val="22"/>
          <w:szCs w:val="22"/>
          <w14:ligatures w14:val="none"/>
        </w:rPr>
        <w:t>yra įspausta „D“, o ant geltono korpuso – „03“</w:t>
      </w:r>
      <w:r w:rsidR="001F08DA">
        <w:rPr>
          <w:rFonts w:ascii="Times New Roman" w:eastAsia="Calibri" w:hAnsi="Times New Roman" w:cs="Times New Roman"/>
          <w:kern w:val="0"/>
          <w:sz w:val="22"/>
          <w:szCs w:val="22"/>
          <w14:ligatures w14:val="none"/>
        </w:rPr>
        <w:t xml:space="preserve">, </w:t>
      </w:r>
      <w:r w:rsidR="001F08DA" w:rsidRPr="001F08DA">
        <w:rPr>
          <w:rFonts w:ascii="Times New Roman" w:eastAsia="Calibri" w:hAnsi="Times New Roman" w:cs="Times New Roman"/>
          <w:kern w:val="0"/>
          <w:sz w:val="22"/>
          <w:szCs w:val="22"/>
          <w14:ligatures w14:val="none"/>
        </w:rPr>
        <w:t>kapsulės viduje yra baltos arba beveik baltos spalvos kristaliniai milteliai</w:t>
      </w:r>
      <w:r w:rsidR="00180EC3" w:rsidRPr="00180EC3">
        <w:rPr>
          <w:rFonts w:ascii="Times New Roman" w:eastAsia="Calibri" w:hAnsi="Times New Roman" w:cs="Times New Roman"/>
          <w:kern w:val="0"/>
          <w:sz w:val="22"/>
          <w:szCs w:val="22"/>
          <w14:ligatures w14:val="none"/>
        </w:rPr>
        <w:t>.</w:t>
      </w:r>
    </w:p>
    <w:p w14:paraId="0C604898" w14:textId="785CE74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p>
    <w:p w14:paraId="64CDAC95" w14:textId="1947F6A5"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Kapsulės tiekiamos </w:t>
      </w:r>
      <w:r w:rsidR="00356A43" w:rsidRPr="00356A43">
        <w:rPr>
          <w:rFonts w:ascii="Times New Roman" w:eastAsia="Calibri" w:hAnsi="Times New Roman" w:cs="Times New Roman"/>
          <w:kern w:val="0"/>
          <w:sz w:val="22"/>
          <w:szCs w:val="22"/>
          <w14:ligatures w14:val="none"/>
        </w:rPr>
        <w:t xml:space="preserve">skaidriose PVC/PVDC/aliuminio </w:t>
      </w:r>
      <w:r w:rsidRPr="00180EC3">
        <w:rPr>
          <w:rFonts w:ascii="Times New Roman" w:eastAsia="Calibri" w:hAnsi="Times New Roman" w:cs="Times New Roman"/>
          <w:kern w:val="0"/>
          <w:sz w:val="22"/>
          <w:szCs w:val="22"/>
          <w14:ligatures w14:val="none"/>
        </w:rPr>
        <w:t>lizdinėse plokštelėse.</w:t>
      </w:r>
    </w:p>
    <w:p w14:paraId="4162C744"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195BD3D8" w14:textId="73B71E89" w:rsidR="00180EC3" w:rsidRPr="00180EC3" w:rsidRDefault="00180EC3" w:rsidP="00180EC3">
      <w:pPr>
        <w:spacing w:after="0" w:line="240" w:lineRule="auto"/>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Vienoje kartoninėje dėžutėje yra 100 </w:t>
      </w:r>
      <w:r w:rsidR="00625440">
        <w:rPr>
          <w:rFonts w:ascii="Times New Roman" w:eastAsia="Calibri" w:hAnsi="Times New Roman" w:cs="Times New Roman"/>
          <w:kern w:val="0"/>
          <w:sz w:val="22"/>
          <w:szCs w:val="22"/>
          <w14:ligatures w14:val="none"/>
        </w:rPr>
        <w:t>Gabapentin Aurovitas</w:t>
      </w:r>
      <w:r w:rsidRPr="00180EC3">
        <w:rPr>
          <w:rFonts w:ascii="Times New Roman" w:eastAsia="Calibri" w:hAnsi="Times New Roman" w:cs="Times New Roman"/>
          <w:kern w:val="0"/>
          <w:sz w:val="22"/>
          <w:szCs w:val="22"/>
          <w14:ligatures w14:val="none"/>
        </w:rPr>
        <w:t xml:space="preserve"> 100 mg kietųjų kapsulių.</w:t>
      </w:r>
    </w:p>
    <w:p w14:paraId="72DACCB9" w14:textId="5A406A47" w:rsidR="00180EC3" w:rsidRPr="00180EC3" w:rsidRDefault="00180EC3" w:rsidP="00180EC3">
      <w:pPr>
        <w:spacing w:after="0" w:line="240" w:lineRule="auto"/>
        <w:rPr>
          <w:rFonts w:ascii="Times New Roman" w:eastAsia="Calibri" w:hAnsi="Times New Roman" w:cs="Times New Roman"/>
          <w:kern w:val="0"/>
          <w:sz w:val="22"/>
          <w:szCs w:val="22"/>
          <w14:ligatures w14:val="none"/>
        </w:rPr>
      </w:pPr>
      <w:r w:rsidRPr="00180EC3">
        <w:rPr>
          <w:rFonts w:ascii="Times New Roman" w:eastAsia="Calibri" w:hAnsi="Times New Roman" w:cs="Times New Roman"/>
          <w:kern w:val="0"/>
          <w:sz w:val="22"/>
          <w:szCs w:val="22"/>
          <w14:ligatures w14:val="none"/>
        </w:rPr>
        <w:t xml:space="preserve">Vienoje kartoninėje dėžutėje yra 100 </w:t>
      </w:r>
      <w:r w:rsidR="00625440">
        <w:rPr>
          <w:rFonts w:ascii="Times New Roman" w:eastAsia="Calibri" w:hAnsi="Times New Roman" w:cs="Times New Roman"/>
          <w:kern w:val="0"/>
          <w:sz w:val="22"/>
          <w:szCs w:val="22"/>
          <w14:ligatures w14:val="none"/>
        </w:rPr>
        <w:t>Gabapentin Aurovitas</w:t>
      </w:r>
      <w:r w:rsidRPr="00180EC3">
        <w:rPr>
          <w:rFonts w:ascii="Times New Roman" w:eastAsia="Calibri" w:hAnsi="Times New Roman" w:cs="Times New Roman"/>
          <w:kern w:val="0"/>
          <w:sz w:val="22"/>
          <w:szCs w:val="22"/>
          <w14:ligatures w14:val="none"/>
        </w:rPr>
        <w:t xml:space="preserve"> 300 mg kietųjų kapsulių.</w:t>
      </w:r>
    </w:p>
    <w:p w14:paraId="5E62632C" w14:textId="77777777" w:rsidR="00180EC3" w:rsidRPr="00180EC3" w:rsidRDefault="00180EC3" w:rsidP="00180EC3">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6A1F43A3" w14:textId="77777777" w:rsidR="002106A7" w:rsidRPr="002106A7" w:rsidRDefault="002106A7" w:rsidP="002106A7">
      <w:pPr>
        <w:keepNext/>
        <w:keepLines/>
        <w:numPr>
          <w:ilvl w:val="12"/>
          <w:numId w:val="0"/>
        </w:numPr>
        <w:snapToGrid w:val="0"/>
        <w:spacing w:after="0" w:line="240" w:lineRule="auto"/>
        <w:ind w:right="-2"/>
        <w:rPr>
          <w:rFonts w:ascii="Times New Roman" w:eastAsia="Times New Roman" w:hAnsi="Times New Roman" w:cs="Times New Roman"/>
          <w:b/>
          <w:kern w:val="0"/>
          <w:sz w:val="22"/>
          <w:szCs w:val="22"/>
          <w14:ligatures w14:val="none"/>
        </w:rPr>
      </w:pPr>
      <w:r w:rsidRPr="002106A7">
        <w:rPr>
          <w:rFonts w:ascii="Times New Roman" w:eastAsia="Times New Roman" w:hAnsi="Times New Roman" w:cs="Times New Roman"/>
          <w:b/>
          <w:noProof/>
          <w:kern w:val="0"/>
          <w:sz w:val="22"/>
          <w:szCs w:val="22"/>
          <w14:ligatures w14:val="none"/>
        </w:rPr>
        <w:t>Registruotojas eksportuojančioje valstybėje</w:t>
      </w:r>
    </w:p>
    <w:p w14:paraId="0AE58B66" w14:textId="77777777" w:rsidR="002106A7" w:rsidRPr="002106A7" w:rsidRDefault="002106A7" w:rsidP="002106A7">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2106A7">
        <w:rPr>
          <w:rFonts w:ascii="Times New Roman" w:eastAsia="Aptos" w:hAnsi="Times New Roman" w:cs="Times New Roman"/>
          <w:bCs/>
          <w:color w:val="000000"/>
          <w:kern w:val="0"/>
          <w:sz w:val="22"/>
          <w:szCs w:val="22"/>
          <w14:ligatures w14:val="none"/>
        </w:rPr>
        <w:t>Aurovitas Pharma Polska Sp. z o.o.</w:t>
      </w:r>
    </w:p>
    <w:p w14:paraId="23218AE5" w14:textId="77777777" w:rsidR="002106A7" w:rsidRPr="002106A7" w:rsidRDefault="002106A7" w:rsidP="002106A7">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2106A7">
        <w:rPr>
          <w:rFonts w:ascii="Times New Roman" w:eastAsia="Aptos" w:hAnsi="Times New Roman" w:cs="Times New Roman"/>
          <w:bCs/>
          <w:color w:val="000000"/>
          <w:kern w:val="0"/>
          <w:sz w:val="22"/>
          <w:szCs w:val="22"/>
          <w14:ligatures w14:val="none"/>
        </w:rPr>
        <w:t>ul. Sokratesa 13 D lok. 27</w:t>
      </w:r>
    </w:p>
    <w:p w14:paraId="58DA2791" w14:textId="77777777" w:rsidR="002106A7" w:rsidRPr="002106A7" w:rsidRDefault="002106A7" w:rsidP="002106A7">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2106A7">
        <w:rPr>
          <w:rFonts w:ascii="Times New Roman" w:eastAsia="Aptos" w:hAnsi="Times New Roman" w:cs="Times New Roman"/>
          <w:bCs/>
          <w:color w:val="000000"/>
          <w:kern w:val="0"/>
          <w:sz w:val="22"/>
          <w:szCs w:val="22"/>
          <w14:ligatures w14:val="none"/>
        </w:rPr>
        <w:t>01-909 Warszawa</w:t>
      </w:r>
    </w:p>
    <w:p w14:paraId="4C72B608" w14:textId="442CBE3E" w:rsidR="002106A7" w:rsidRPr="002106A7" w:rsidRDefault="002106A7" w:rsidP="002106A7">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2106A7">
        <w:rPr>
          <w:rFonts w:ascii="Times New Roman" w:eastAsia="Aptos" w:hAnsi="Times New Roman" w:cs="Times New Roman"/>
          <w:bCs/>
          <w:color w:val="000000"/>
          <w:kern w:val="0"/>
          <w:sz w:val="22"/>
          <w:szCs w:val="22"/>
          <w14:ligatures w14:val="none"/>
        </w:rPr>
        <w:lastRenderedPageBreak/>
        <w:t>Lenkija</w:t>
      </w:r>
    </w:p>
    <w:p w14:paraId="67BE275F" w14:textId="77777777" w:rsidR="002106A7" w:rsidRPr="002106A7" w:rsidRDefault="002106A7" w:rsidP="002106A7">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04F958E2" w14:textId="77777777" w:rsidR="002106A7" w:rsidRPr="002106A7" w:rsidRDefault="002106A7" w:rsidP="002106A7">
      <w:pPr>
        <w:autoSpaceDE w:val="0"/>
        <w:autoSpaceDN w:val="0"/>
        <w:adjustRightInd w:val="0"/>
        <w:spacing w:after="0" w:line="240" w:lineRule="auto"/>
        <w:rPr>
          <w:rFonts w:ascii="Times New Roman" w:eastAsia="Aptos" w:hAnsi="Times New Roman" w:cs="Times New Roman"/>
          <w:b/>
          <w:color w:val="000000"/>
          <w:kern w:val="0"/>
          <w:sz w:val="22"/>
          <w:szCs w:val="22"/>
          <w14:ligatures w14:val="none"/>
        </w:rPr>
      </w:pPr>
      <w:r w:rsidRPr="002106A7">
        <w:rPr>
          <w:rFonts w:ascii="Times New Roman" w:eastAsia="Aptos" w:hAnsi="Times New Roman" w:cs="Times New Roman"/>
          <w:b/>
          <w:color w:val="000000"/>
          <w:kern w:val="0"/>
          <w:sz w:val="22"/>
          <w:szCs w:val="22"/>
          <w14:ligatures w14:val="none"/>
        </w:rPr>
        <w:t>Gamintojas</w:t>
      </w:r>
    </w:p>
    <w:p w14:paraId="4C513077" w14:textId="77777777" w:rsidR="002106A7" w:rsidRPr="002106A7" w:rsidRDefault="002106A7" w:rsidP="002106A7">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2106A7">
        <w:rPr>
          <w:rFonts w:ascii="Times New Roman" w:eastAsia="Aptos" w:hAnsi="Times New Roman" w:cs="Times New Roman"/>
          <w:bCs/>
          <w:color w:val="000000"/>
          <w:kern w:val="0"/>
          <w:sz w:val="22"/>
          <w:szCs w:val="22"/>
          <w14:ligatures w14:val="none"/>
        </w:rPr>
        <w:t>APL Swift Services (Malta) Limited</w:t>
      </w:r>
    </w:p>
    <w:p w14:paraId="61BD1554" w14:textId="77777777" w:rsidR="002106A7" w:rsidRPr="002106A7" w:rsidRDefault="002106A7" w:rsidP="002106A7">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2106A7">
        <w:rPr>
          <w:rFonts w:ascii="Times New Roman" w:eastAsia="Aptos" w:hAnsi="Times New Roman" w:cs="Times New Roman"/>
          <w:bCs/>
          <w:color w:val="000000"/>
          <w:kern w:val="0"/>
          <w:sz w:val="22"/>
          <w:szCs w:val="22"/>
          <w14:ligatures w14:val="none"/>
        </w:rPr>
        <w:t>HF26, Hal Far Industrial Estate, Hal Far</w:t>
      </w:r>
    </w:p>
    <w:p w14:paraId="2DE81806" w14:textId="77777777" w:rsidR="002106A7" w:rsidRPr="002106A7" w:rsidRDefault="002106A7" w:rsidP="002106A7">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2106A7">
        <w:rPr>
          <w:rFonts w:ascii="Times New Roman" w:eastAsia="Aptos" w:hAnsi="Times New Roman" w:cs="Times New Roman"/>
          <w:bCs/>
          <w:color w:val="000000"/>
          <w:kern w:val="0"/>
          <w:sz w:val="22"/>
          <w:szCs w:val="22"/>
          <w14:ligatures w14:val="none"/>
        </w:rPr>
        <w:t>Birzebbugia, BBG 3000</w:t>
      </w:r>
    </w:p>
    <w:p w14:paraId="3BEE7639" w14:textId="77777777" w:rsidR="002106A7" w:rsidRPr="002106A7" w:rsidRDefault="002106A7" w:rsidP="002106A7">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2106A7">
        <w:rPr>
          <w:rFonts w:ascii="Times New Roman" w:eastAsia="Aptos" w:hAnsi="Times New Roman" w:cs="Times New Roman"/>
          <w:bCs/>
          <w:color w:val="000000"/>
          <w:kern w:val="0"/>
          <w:sz w:val="22"/>
          <w:szCs w:val="22"/>
          <w14:ligatures w14:val="none"/>
        </w:rPr>
        <w:t>Malta</w:t>
      </w:r>
    </w:p>
    <w:p w14:paraId="463A2C98" w14:textId="77777777" w:rsidR="002106A7" w:rsidRPr="002106A7" w:rsidRDefault="002106A7" w:rsidP="002106A7">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40CD8C6D" w14:textId="77777777" w:rsidR="002106A7" w:rsidRPr="002106A7" w:rsidRDefault="002106A7" w:rsidP="002106A7">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2106A7">
        <w:rPr>
          <w:rFonts w:ascii="Times New Roman" w:eastAsia="Aptos" w:hAnsi="Times New Roman" w:cs="Times New Roman"/>
          <w:bCs/>
          <w:color w:val="000000"/>
          <w:kern w:val="0"/>
          <w:sz w:val="22"/>
          <w:szCs w:val="22"/>
          <w14:ligatures w14:val="none"/>
        </w:rPr>
        <w:t>arba</w:t>
      </w:r>
    </w:p>
    <w:p w14:paraId="2890F6D5" w14:textId="77777777" w:rsidR="002106A7" w:rsidRPr="002106A7" w:rsidRDefault="002106A7" w:rsidP="002106A7">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5C5A1CEC" w14:textId="77777777" w:rsidR="002106A7" w:rsidRPr="002106A7" w:rsidRDefault="002106A7" w:rsidP="002106A7">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2106A7">
        <w:rPr>
          <w:rFonts w:ascii="Times New Roman" w:eastAsia="Aptos" w:hAnsi="Times New Roman" w:cs="Times New Roman"/>
          <w:bCs/>
          <w:color w:val="000000"/>
          <w:kern w:val="0"/>
          <w:sz w:val="22"/>
          <w:szCs w:val="22"/>
          <w14:ligatures w14:val="none"/>
        </w:rPr>
        <w:t>Generis Farmacêutica, S.A.</w:t>
      </w:r>
    </w:p>
    <w:p w14:paraId="081477E2" w14:textId="77777777" w:rsidR="002106A7" w:rsidRPr="002106A7" w:rsidRDefault="002106A7" w:rsidP="002106A7">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2106A7">
        <w:rPr>
          <w:rFonts w:ascii="Times New Roman" w:eastAsia="Aptos" w:hAnsi="Times New Roman" w:cs="Times New Roman"/>
          <w:bCs/>
          <w:color w:val="000000"/>
          <w:kern w:val="0"/>
          <w:sz w:val="22"/>
          <w:szCs w:val="22"/>
          <w14:ligatures w14:val="none"/>
        </w:rPr>
        <w:t>Rua João de Deus 19, Venda Nova</w:t>
      </w:r>
    </w:p>
    <w:p w14:paraId="1447CD08" w14:textId="77777777" w:rsidR="002106A7" w:rsidRPr="002106A7" w:rsidRDefault="002106A7" w:rsidP="002106A7">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2106A7">
        <w:rPr>
          <w:rFonts w:ascii="Times New Roman" w:eastAsia="Aptos" w:hAnsi="Times New Roman" w:cs="Times New Roman"/>
          <w:bCs/>
          <w:color w:val="000000"/>
          <w:kern w:val="0"/>
          <w:sz w:val="22"/>
          <w:szCs w:val="22"/>
          <w14:ligatures w14:val="none"/>
        </w:rPr>
        <w:t>2700-487 Amadora</w:t>
      </w:r>
    </w:p>
    <w:p w14:paraId="6CD382C2" w14:textId="21915AAA" w:rsidR="002106A7" w:rsidRPr="002106A7" w:rsidRDefault="002106A7" w:rsidP="002106A7">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2106A7">
        <w:rPr>
          <w:rFonts w:ascii="Times New Roman" w:eastAsia="Aptos" w:hAnsi="Times New Roman" w:cs="Times New Roman"/>
          <w:bCs/>
          <w:color w:val="000000"/>
          <w:kern w:val="0"/>
          <w:sz w:val="22"/>
          <w:szCs w:val="22"/>
          <w14:ligatures w14:val="none"/>
        </w:rPr>
        <w:t>Portugalija</w:t>
      </w:r>
    </w:p>
    <w:p w14:paraId="094C3036" w14:textId="77777777" w:rsidR="002106A7" w:rsidRPr="002106A7" w:rsidRDefault="002106A7" w:rsidP="002106A7">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4AE2321A" w14:textId="77777777" w:rsidR="002106A7" w:rsidRPr="002106A7" w:rsidRDefault="002106A7" w:rsidP="002106A7">
      <w:pPr>
        <w:autoSpaceDE w:val="0"/>
        <w:autoSpaceDN w:val="0"/>
        <w:adjustRightInd w:val="0"/>
        <w:spacing w:after="0" w:line="240" w:lineRule="auto"/>
        <w:rPr>
          <w:rFonts w:ascii="Times New Roman" w:eastAsia="TimesNewRoman" w:hAnsi="Times New Roman" w:cs="Times New Roman"/>
          <w:color w:val="000000"/>
          <w:kern w:val="0"/>
          <w:sz w:val="22"/>
          <w:szCs w:val="22"/>
          <w14:ligatures w14:val="none"/>
        </w:rPr>
      </w:pPr>
      <w:r w:rsidRPr="002106A7">
        <w:rPr>
          <w:rFonts w:ascii="Times New Roman" w:eastAsia="Aptos" w:hAnsi="Times New Roman" w:cs="Times New Roman"/>
          <w:b/>
          <w:color w:val="000000"/>
          <w:kern w:val="0"/>
          <w:sz w:val="22"/>
          <w:szCs w:val="22"/>
          <w14:ligatures w14:val="none"/>
        </w:rPr>
        <w:t xml:space="preserve">Lygiagretus importuotojas </w:t>
      </w:r>
      <w:r w:rsidRPr="002106A7">
        <w:rPr>
          <w:rFonts w:ascii="Times New Roman" w:eastAsia="Aptos" w:hAnsi="Times New Roman" w:cs="Times New Roman"/>
          <w:b/>
          <w:color w:val="000000"/>
          <w:kern w:val="0"/>
          <w:sz w:val="22"/>
          <w:szCs w:val="22"/>
          <w14:ligatures w14:val="none"/>
        </w:rPr>
        <w:br/>
      </w:r>
      <w:r w:rsidRPr="002106A7">
        <w:rPr>
          <w:rFonts w:ascii="Times New Roman" w:eastAsia="TimesNewRoman" w:hAnsi="Times New Roman" w:cs="Times New Roman"/>
          <w:color w:val="000000"/>
          <w:kern w:val="0"/>
          <w:sz w:val="22"/>
          <w:szCs w:val="22"/>
          <w14:ligatures w14:val="none"/>
        </w:rPr>
        <w:t>UAB „Niromed“</w:t>
      </w:r>
      <w:r w:rsidRPr="002106A7">
        <w:rPr>
          <w:rFonts w:ascii="Times New Roman" w:eastAsia="Aptos" w:hAnsi="Times New Roman" w:cs="Times New Roman"/>
          <w:b/>
          <w:color w:val="000000"/>
          <w:kern w:val="0"/>
          <w:sz w:val="22"/>
          <w:szCs w:val="22"/>
          <w14:ligatures w14:val="none"/>
        </w:rPr>
        <w:br/>
      </w:r>
      <w:r w:rsidRPr="002106A7">
        <w:rPr>
          <w:rFonts w:ascii="Times New Roman" w:eastAsia="TimesNewRoman" w:hAnsi="Times New Roman" w:cs="Times New Roman"/>
          <w:color w:val="000000"/>
          <w:kern w:val="0"/>
          <w:sz w:val="22"/>
          <w:szCs w:val="22"/>
          <w14:ligatures w14:val="none"/>
        </w:rPr>
        <w:t>Žirmūnų g. 139A</w:t>
      </w:r>
      <w:r w:rsidRPr="002106A7">
        <w:rPr>
          <w:rFonts w:ascii="Times New Roman" w:eastAsia="Aptos" w:hAnsi="Times New Roman" w:cs="Times New Roman"/>
          <w:b/>
          <w:color w:val="000000"/>
          <w:kern w:val="0"/>
          <w:sz w:val="22"/>
          <w:szCs w:val="22"/>
          <w14:ligatures w14:val="none"/>
        </w:rPr>
        <w:br/>
      </w:r>
      <w:r w:rsidRPr="002106A7">
        <w:rPr>
          <w:rFonts w:ascii="Times New Roman" w:eastAsia="TimesNewRoman" w:hAnsi="Times New Roman" w:cs="Times New Roman"/>
          <w:color w:val="000000"/>
          <w:kern w:val="0"/>
          <w:sz w:val="22"/>
          <w:szCs w:val="22"/>
          <w14:ligatures w14:val="none"/>
        </w:rPr>
        <w:t>LT-09120 Vilnius</w:t>
      </w:r>
      <w:r w:rsidRPr="002106A7">
        <w:rPr>
          <w:rFonts w:ascii="Times New Roman" w:eastAsia="TimesNewRoman" w:hAnsi="Times New Roman" w:cs="Times New Roman"/>
          <w:color w:val="000000"/>
          <w:kern w:val="0"/>
          <w:sz w:val="22"/>
          <w:szCs w:val="22"/>
          <w14:ligatures w14:val="none"/>
        </w:rPr>
        <w:br/>
        <w:t>Lietuva</w:t>
      </w:r>
    </w:p>
    <w:p w14:paraId="62A8E8E8" w14:textId="77777777" w:rsidR="002106A7" w:rsidRPr="002106A7" w:rsidRDefault="002106A7" w:rsidP="002106A7">
      <w:pPr>
        <w:widowControl w:val="0"/>
        <w:tabs>
          <w:tab w:val="left" w:pos="567"/>
        </w:tabs>
        <w:autoSpaceDN w:val="0"/>
        <w:snapToGrid w:val="0"/>
        <w:spacing w:after="0" w:line="260" w:lineRule="exact"/>
        <w:rPr>
          <w:rFonts w:ascii="Times New Roman" w:eastAsia="Times New Roman" w:hAnsi="Times New Roman" w:cs="Times New Roman"/>
          <w:b/>
          <w:color w:val="000000"/>
          <w:kern w:val="0"/>
          <w:sz w:val="22"/>
          <w:szCs w:val="22"/>
          <w14:ligatures w14:val="none"/>
        </w:rPr>
      </w:pPr>
    </w:p>
    <w:p w14:paraId="04FC07D8" w14:textId="77777777" w:rsidR="002106A7" w:rsidRPr="002106A7" w:rsidRDefault="002106A7" w:rsidP="002106A7">
      <w:pPr>
        <w:tabs>
          <w:tab w:val="left" w:pos="1296"/>
        </w:tabs>
        <w:snapToGrid w:val="0"/>
        <w:spacing w:after="0" w:line="240" w:lineRule="auto"/>
        <w:ind w:left="567" w:hanging="567"/>
        <w:rPr>
          <w:rFonts w:ascii="Times New Roman" w:eastAsia="Times New Roman" w:hAnsi="Times New Roman" w:cs="Times New Roman"/>
          <w:b/>
          <w:bCs/>
          <w:kern w:val="0"/>
          <w:sz w:val="22"/>
          <w:szCs w:val="22"/>
          <w14:ligatures w14:val="none"/>
        </w:rPr>
      </w:pPr>
      <w:r w:rsidRPr="002106A7">
        <w:rPr>
          <w:rFonts w:ascii="Times New Roman" w:eastAsia="Times New Roman" w:hAnsi="Times New Roman" w:cs="Times New Roman"/>
          <w:b/>
          <w:bCs/>
          <w:kern w:val="0"/>
          <w:sz w:val="22"/>
          <w:szCs w:val="22"/>
          <w14:ligatures w14:val="none"/>
        </w:rPr>
        <w:t>Perpakavo</w:t>
      </w:r>
    </w:p>
    <w:p w14:paraId="53C58ABC" w14:textId="77777777" w:rsidR="002106A7" w:rsidRPr="002106A7" w:rsidRDefault="002106A7" w:rsidP="002106A7">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2106A7">
        <w:rPr>
          <w:rFonts w:ascii="Times New Roman" w:eastAsia="TimesNewRoman" w:hAnsi="Times New Roman" w:cs="Times New Roman"/>
          <w:color w:val="000000"/>
          <w:kern w:val="0"/>
          <w:sz w:val="22"/>
          <w:szCs w:val="22"/>
          <w14:ligatures w14:val="none"/>
        </w:rPr>
        <w:t>LABOR Przedsiębiorstwo Farmaceutyczno-Chemiczne sp. z o.o.</w:t>
      </w:r>
    </w:p>
    <w:p w14:paraId="5C684103" w14:textId="77777777" w:rsidR="002106A7" w:rsidRPr="002106A7" w:rsidRDefault="002106A7" w:rsidP="002106A7">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2106A7">
        <w:rPr>
          <w:rFonts w:ascii="Times New Roman" w:eastAsia="TimesNewRoman" w:hAnsi="Times New Roman" w:cs="Times New Roman"/>
          <w:color w:val="000000"/>
          <w:kern w:val="0"/>
          <w:sz w:val="22"/>
          <w:szCs w:val="22"/>
          <w14:ligatures w14:val="none"/>
        </w:rPr>
        <w:t>Ul. Długosza 49,</w:t>
      </w:r>
    </w:p>
    <w:p w14:paraId="2692ED74" w14:textId="77777777" w:rsidR="002106A7" w:rsidRPr="002106A7" w:rsidRDefault="002106A7" w:rsidP="002106A7">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2106A7">
        <w:rPr>
          <w:rFonts w:ascii="Times New Roman" w:eastAsia="TimesNewRoman" w:hAnsi="Times New Roman" w:cs="Times New Roman"/>
          <w:color w:val="000000"/>
          <w:kern w:val="0"/>
          <w:sz w:val="22"/>
          <w:szCs w:val="22"/>
          <w14:ligatures w14:val="none"/>
        </w:rPr>
        <w:t>51-162 Wrocław,</w:t>
      </w:r>
    </w:p>
    <w:p w14:paraId="6DAC3B0D" w14:textId="77777777" w:rsidR="002106A7" w:rsidRPr="002106A7" w:rsidRDefault="002106A7" w:rsidP="002106A7">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2106A7">
        <w:rPr>
          <w:rFonts w:ascii="Times New Roman" w:eastAsia="TimesNewRoman" w:hAnsi="Times New Roman" w:cs="Times New Roman"/>
          <w:color w:val="000000"/>
          <w:kern w:val="0"/>
          <w:sz w:val="22"/>
          <w:szCs w:val="22"/>
          <w14:ligatures w14:val="none"/>
        </w:rPr>
        <w:t>Lenkija</w:t>
      </w:r>
    </w:p>
    <w:p w14:paraId="03625F9B" w14:textId="77777777" w:rsidR="002106A7" w:rsidRPr="002106A7" w:rsidRDefault="002106A7" w:rsidP="002106A7">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
    <w:p w14:paraId="6FFA76C7" w14:textId="77777777" w:rsidR="002106A7" w:rsidRPr="002106A7" w:rsidRDefault="002106A7" w:rsidP="002106A7">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2106A7">
        <w:rPr>
          <w:rFonts w:ascii="Times New Roman" w:eastAsia="TimesNewRoman" w:hAnsi="Times New Roman" w:cs="Times New Roman"/>
          <w:color w:val="000000"/>
          <w:kern w:val="0"/>
          <w:sz w:val="22"/>
          <w:szCs w:val="22"/>
          <w14:ligatures w14:val="none"/>
        </w:rPr>
        <w:t>arba</w:t>
      </w:r>
    </w:p>
    <w:p w14:paraId="76AB9658" w14:textId="77777777" w:rsidR="002106A7" w:rsidRPr="002106A7" w:rsidRDefault="002106A7" w:rsidP="002106A7">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
    <w:p w14:paraId="2FB39718" w14:textId="77777777" w:rsidR="002106A7" w:rsidRPr="002106A7" w:rsidRDefault="002106A7" w:rsidP="002106A7">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2106A7">
        <w:rPr>
          <w:rFonts w:ascii="Times New Roman" w:eastAsia="TimesNewRoman" w:hAnsi="Times New Roman" w:cs="Times New Roman"/>
          <w:color w:val="000000"/>
          <w:kern w:val="0"/>
          <w:sz w:val="22"/>
          <w:szCs w:val="22"/>
          <w14:ligatures w14:val="none"/>
        </w:rPr>
        <w:t>UAB „Entafarma“</w:t>
      </w:r>
    </w:p>
    <w:p w14:paraId="17B84791" w14:textId="77777777" w:rsidR="002106A7" w:rsidRPr="002106A7" w:rsidRDefault="002106A7" w:rsidP="002106A7">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2106A7">
        <w:rPr>
          <w:rFonts w:ascii="Times New Roman" w:eastAsia="TimesNewRoman" w:hAnsi="Times New Roman" w:cs="Times New Roman"/>
          <w:color w:val="000000"/>
          <w:kern w:val="0"/>
          <w:sz w:val="22"/>
          <w:szCs w:val="22"/>
          <w14:ligatures w14:val="none"/>
        </w:rPr>
        <w:t>Klonėnų vs. 1,</w:t>
      </w:r>
    </w:p>
    <w:p w14:paraId="139E42F8" w14:textId="77777777" w:rsidR="002106A7" w:rsidRPr="002106A7" w:rsidRDefault="002106A7" w:rsidP="002106A7">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2106A7">
        <w:rPr>
          <w:rFonts w:ascii="Times New Roman" w:eastAsia="TimesNewRoman" w:hAnsi="Times New Roman" w:cs="Times New Roman"/>
          <w:color w:val="000000"/>
          <w:kern w:val="0"/>
          <w:sz w:val="22"/>
          <w:szCs w:val="22"/>
          <w14:ligatures w14:val="none"/>
        </w:rPr>
        <w:t>LT-19156 Širvintų r. sav.</w:t>
      </w:r>
    </w:p>
    <w:p w14:paraId="397BEDE6" w14:textId="77777777" w:rsidR="002106A7" w:rsidRPr="00E40568" w:rsidRDefault="002106A7" w:rsidP="002106A7">
      <w:pPr>
        <w:tabs>
          <w:tab w:val="left" w:pos="1296"/>
        </w:tabs>
        <w:snapToGrid w:val="0"/>
        <w:spacing w:after="0" w:line="240" w:lineRule="auto"/>
        <w:rPr>
          <w:rFonts w:ascii="Times New Roman" w:eastAsia="Times New Roman" w:hAnsi="Times New Roman" w:cs="Times New Roman"/>
          <w:kern w:val="0"/>
          <w:sz w:val="22"/>
          <w:szCs w:val="20"/>
          <w14:ligatures w14:val="none"/>
        </w:rPr>
      </w:pPr>
      <w:r w:rsidRPr="002106A7">
        <w:rPr>
          <w:rFonts w:ascii="Times New Roman" w:eastAsia="TimesNewRoman" w:hAnsi="Times New Roman" w:cs="Times New Roman"/>
          <w:color w:val="000000"/>
          <w:kern w:val="0"/>
          <w:sz w:val="22"/>
          <w:szCs w:val="22"/>
          <w14:ligatures w14:val="none"/>
        </w:rPr>
        <w:t>Lietuva</w:t>
      </w:r>
    </w:p>
    <w:p w14:paraId="00392790" w14:textId="77777777" w:rsidR="00180EC3" w:rsidRPr="00180EC3" w:rsidRDefault="00180EC3" w:rsidP="00180EC3">
      <w:pPr>
        <w:spacing w:after="0" w:line="240" w:lineRule="auto"/>
        <w:rPr>
          <w:rFonts w:ascii="Times New Roman" w:eastAsia="Calibri" w:hAnsi="Times New Roman" w:cs="Times New Roman"/>
          <w:kern w:val="0"/>
          <w:sz w:val="22"/>
          <w:szCs w:val="22"/>
          <w14:ligatures w14:val="none"/>
        </w:rPr>
      </w:pPr>
    </w:p>
    <w:p w14:paraId="2BAF78A2" w14:textId="6EF88598" w:rsidR="00180EC3" w:rsidRPr="00180EC3" w:rsidRDefault="00180EC3" w:rsidP="00180EC3">
      <w:pPr>
        <w:spacing w:after="0" w:line="240" w:lineRule="auto"/>
        <w:rPr>
          <w:rFonts w:ascii="Times New Roman" w:eastAsia="Calibri" w:hAnsi="Times New Roman" w:cs="Times New Roman"/>
          <w:b/>
          <w:caps/>
          <w:kern w:val="0"/>
          <w:sz w:val="22"/>
          <w:szCs w:val="22"/>
          <w14:ligatures w14:val="none"/>
        </w:rPr>
      </w:pPr>
      <w:r w:rsidRPr="00180EC3">
        <w:rPr>
          <w:rFonts w:ascii="Times New Roman" w:eastAsia="Calibri" w:hAnsi="Times New Roman" w:cs="Times New Roman"/>
          <w:b/>
          <w:kern w:val="0"/>
          <w:sz w:val="22"/>
          <w:szCs w:val="22"/>
          <w14:ligatures w14:val="none"/>
        </w:rPr>
        <w:t>Šis pakuotės lapelis paskutinį kartą peržiūrėtas</w:t>
      </w:r>
      <w:r w:rsidR="00E40568">
        <w:rPr>
          <w:rFonts w:ascii="Times New Roman" w:eastAsia="Calibri" w:hAnsi="Times New Roman" w:cs="Times New Roman"/>
          <w:b/>
          <w:kern w:val="0"/>
          <w:sz w:val="22"/>
          <w:szCs w:val="22"/>
          <w14:ligatures w14:val="none"/>
        </w:rPr>
        <w:t xml:space="preserve"> 2025-09-19.</w:t>
      </w:r>
    </w:p>
    <w:p w14:paraId="05B3B6F9" w14:textId="77777777" w:rsidR="00180EC3" w:rsidRPr="00180EC3" w:rsidRDefault="00180EC3" w:rsidP="00180EC3">
      <w:pPr>
        <w:widowControl w:val="0"/>
        <w:autoSpaceDE w:val="0"/>
        <w:autoSpaceDN w:val="0"/>
        <w:adjustRightInd w:val="0"/>
        <w:spacing w:after="0" w:line="260" w:lineRule="atLeast"/>
        <w:rPr>
          <w:rFonts w:ascii="Times New Roman" w:eastAsia="Calibri" w:hAnsi="Times New Roman" w:cs="Times New Roman"/>
          <w:b/>
          <w:kern w:val="0"/>
          <w:sz w:val="22"/>
          <w:szCs w:val="22"/>
          <w14:ligatures w14:val="none"/>
        </w:rPr>
      </w:pPr>
    </w:p>
    <w:p w14:paraId="7E39CC16" w14:textId="713213DB" w:rsidR="00180EC3" w:rsidRDefault="00D5788F" w:rsidP="00180EC3">
      <w:pPr>
        <w:spacing w:after="0" w:line="240" w:lineRule="auto"/>
        <w:rPr>
          <w:rFonts w:ascii="Times New Roman" w:eastAsia="Times New Roman" w:hAnsi="Times New Roman" w:cs="Times New Roman"/>
          <w:kern w:val="0"/>
          <w:sz w:val="22"/>
          <w:szCs w:val="20"/>
          <w:lang w:eastAsia="lt-LT" w:bidi="lt-LT"/>
          <w14:ligatures w14:val="none"/>
        </w:rPr>
      </w:pPr>
      <w:r w:rsidRPr="00D5788F">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8" w:history="1">
        <w:r w:rsidRPr="00D5788F">
          <w:rPr>
            <w:rStyle w:val="Hipersaitas"/>
            <w:rFonts w:ascii="Times New Roman" w:eastAsia="Times New Roman" w:hAnsi="Times New Roman" w:cs="Times New Roman"/>
            <w:kern w:val="0"/>
            <w:sz w:val="22"/>
            <w:szCs w:val="20"/>
            <w:lang w:eastAsia="lt-LT" w:bidi="lt-LT"/>
            <w14:ligatures w14:val="none"/>
          </w:rPr>
          <w:t>https://vvkt.lrv.lt/lt/</w:t>
        </w:r>
      </w:hyperlink>
      <w:r w:rsidRPr="00D5788F">
        <w:rPr>
          <w:rFonts w:ascii="Times New Roman" w:eastAsia="Times New Roman" w:hAnsi="Times New Roman" w:cs="Times New Roman"/>
          <w:kern w:val="0"/>
          <w:sz w:val="22"/>
          <w:szCs w:val="20"/>
          <w:lang w:eastAsia="lt-LT" w:bidi="lt-LT"/>
          <w14:ligatures w14:val="none"/>
        </w:rPr>
        <w:t>.</w:t>
      </w:r>
    </w:p>
    <w:p w14:paraId="4C5B0C1A" w14:textId="77777777" w:rsidR="00D400D3" w:rsidRDefault="00D400D3" w:rsidP="00180EC3">
      <w:pPr>
        <w:spacing w:after="0" w:line="240" w:lineRule="auto"/>
        <w:rPr>
          <w:rFonts w:ascii="Times New Roman" w:eastAsia="Times New Roman" w:hAnsi="Times New Roman" w:cs="Times New Roman"/>
          <w:kern w:val="0"/>
          <w:sz w:val="22"/>
          <w:szCs w:val="20"/>
          <w:lang w:eastAsia="lt-LT" w:bidi="lt-LT"/>
          <w14:ligatures w14:val="none"/>
        </w:rPr>
      </w:pPr>
    </w:p>
    <w:p w14:paraId="400CD15E" w14:textId="71A0498B" w:rsidR="00D400D3" w:rsidRPr="00D400D3" w:rsidRDefault="00625440" w:rsidP="00D400D3">
      <w:pPr>
        <w:spacing w:line="259" w:lineRule="auto"/>
        <w:rPr>
          <w:rFonts w:ascii="Times New Roman" w:eastAsia="Aptos" w:hAnsi="Times New Roman" w:cs="Times New Roman"/>
          <w:i/>
          <w:iCs/>
          <w:sz w:val="22"/>
          <w:szCs w:val="22"/>
        </w:rPr>
      </w:pPr>
      <w:r>
        <w:rPr>
          <w:rFonts w:ascii="Times New Roman" w:eastAsia="Aptos" w:hAnsi="Times New Roman" w:cs="Times New Roman"/>
          <w:i/>
          <w:iCs/>
          <w:sz w:val="22"/>
          <w:szCs w:val="22"/>
        </w:rPr>
        <w:t>Gabapentin Aurovitas</w:t>
      </w:r>
      <w:r w:rsidR="00D400D3" w:rsidRPr="00D400D3">
        <w:rPr>
          <w:rFonts w:ascii="Times New Roman" w:eastAsia="Aptos" w:hAnsi="Times New Roman" w:cs="Times New Roman"/>
          <w:i/>
          <w:iCs/>
          <w:sz w:val="22"/>
          <w:szCs w:val="22"/>
        </w:rPr>
        <w:t xml:space="preserve"> 100 mg kietosios kapsulės</w:t>
      </w:r>
    </w:p>
    <w:p w14:paraId="5EFB52B3" w14:textId="77777777" w:rsidR="00A91DAE" w:rsidRDefault="00A91DAE" w:rsidP="00D400D3">
      <w:pPr>
        <w:spacing w:line="259" w:lineRule="auto"/>
        <w:rPr>
          <w:rFonts w:ascii="Times New Roman" w:eastAsia="Aptos" w:hAnsi="Times New Roman" w:cs="Times New Roman"/>
          <w:i/>
          <w:iCs/>
          <w:sz w:val="22"/>
          <w:szCs w:val="22"/>
        </w:rPr>
      </w:pPr>
      <w:r w:rsidRPr="00A91DAE">
        <w:rPr>
          <w:rFonts w:ascii="Times New Roman" w:eastAsia="Aptos" w:hAnsi="Times New Roman" w:cs="Times New Roman"/>
          <w:i/>
          <w:iCs/>
          <w:sz w:val="22"/>
          <w:szCs w:val="22"/>
        </w:rPr>
        <w:t>Lygiagrečiai importuojamas vaistas nuo referencinio vaisto skiriasi išvaizda: lygiagrečiai importuojamo vaisto kapsulės dangtelyje juodu maistiniu rašalu yra įspausta „D“, kapsulės korpuse – „02“, kapsulės viduje yra baltos arba beveik baltos spalvos kristaliniai milteliai, referencinio vaisto kapsulė yra nepermatomu korpusu; pagalbinėmis medžiagomis: referencinio vaisto kapsulės turinyje yra laktozė, lygiagrečiai importuojamo vaisto kapsulės korpuse yra natrio laurilsulfatas, išgrynintas vanduo, spausdinimo rašale - šelakas, juodasis geležies oksidas (E172), kalio hidroksidas.</w:t>
      </w:r>
    </w:p>
    <w:p w14:paraId="6F24B352" w14:textId="6AA0943C" w:rsidR="00D400D3" w:rsidRPr="00D400D3" w:rsidRDefault="00625440" w:rsidP="00D400D3">
      <w:pPr>
        <w:spacing w:line="259" w:lineRule="auto"/>
        <w:rPr>
          <w:rFonts w:ascii="Times New Roman" w:eastAsia="Aptos" w:hAnsi="Times New Roman" w:cs="Times New Roman"/>
          <w:i/>
          <w:iCs/>
          <w:sz w:val="22"/>
          <w:szCs w:val="22"/>
        </w:rPr>
      </w:pPr>
      <w:r>
        <w:rPr>
          <w:rFonts w:ascii="Times New Roman" w:eastAsia="Aptos" w:hAnsi="Times New Roman" w:cs="Times New Roman"/>
          <w:i/>
          <w:iCs/>
          <w:sz w:val="22"/>
          <w:szCs w:val="22"/>
        </w:rPr>
        <w:t>Gabapentin Aurovitas</w:t>
      </w:r>
      <w:r w:rsidR="00D400D3" w:rsidRPr="00D400D3">
        <w:rPr>
          <w:rFonts w:ascii="Times New Roman" w:eastAsia="Aptos" w:hAnsi="Times New Roman" w:cs="Times New Roman"/>
          <w:i/>
          <w:iCs/>
          <w:sz w:val="22"/>
          <w:szCs w:val="22"/>
        </w:rPr>
        <w:t xml:space="preserve"> 300 mg kietosios kapsulės</w:t>
      </w:r>
    </w:p>
    <w:p w14:paraId="4A6F49A4" w14:textId="03C15F78" w:rsidR="000E75BE" w:rsidRPr="00180EC3" w:rsidRDefault="00D13908" w:rsidP="00D400D3">
      <w:pPr>
        <w:spacing w:line="259" w:lineRule="auto"/>
      </w:pPr>
      <w:r w:rsidRPr="00D13908">
        <w:rPr>
          <w:rFonts w:ascii="Times New Roman" w:eastAsia="Aptos" w:hAnsi="Times New Roman" w:cs="Times New Roman"/>
          <w:i/>
          <w:iCs/>
          <w:sz w:val="22"/>
          <w:szCs w:val="22"/>
        </w:rPr>
        <w:t xml:space="preserve">Lygiagrečiai importuojamas vaistas nuo referencinio vaisto skiriasi išvaizda: lygiagrečiai importuojamo vaisto kapsulės dangtelyje juodu maistiniu rašalu yra įspausta „D“, kapsulės korpuse – „03“, kapsulės viduje yra baltos arba beveik baltos spalvos kristaliniai milteliai, referencinio vaisto kapsulė yra </w:t>
      </w:r>
      <w:r w:rsidRPr="00D13908">
        <w:rPr>
          <w:rFonts w:ascii="Times New Roman" w:eastAsia="Aptos" w:hAnsi="Times New Roman" w:cs="Times New Roman"/>
          <w:i/>
          <w:iCs/>
          <w:sz w:val="22"/>
          <w:szCs w:val="22"/>
        </w:rPr>
        <w:lastRenderedPageBreak/>
        <w:t>nepermatomu korpusu; pagalbinėmis medžiagomis: referencinio vaisto kapsulės turinyje yra laktozė, lygiagrečiai importuojamo vaisto kapsulės korpuse yra natrio laurilsulfatas, išgrynintas vanduo, spausdinimo rašale - šelakas, juodasis geležies oksidas (E172), kalio hidroksidas.</w:t>
      </w:r>
    </w:p>
    <w:sectPr w:rsidR="000E75BE" w:rsidRPr="00180EC3" w:rsidSect="00625440">
      <w:headerReference w:type="default" r:id="rId9"/>
      <w:footerReference w:type="default" r:id="rId10"/>
      <w:pgSz w:w="12240" w:h="15840" w:code="1"/>
      <w:pgMar w:top="709"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FD7E4" w14:textId="77777777" w:rsidR="00FC3D62" w:rsidRDefault="00FC3D62">
      <w:pPr>
        <w:spacing w:after="0" w:line="240" w:lineRule="auto"/>
      </w:pPr>
      <w:r>
        <w:separator/>
      </w:r>
    </w:p>
  </w:endnote>
  <w:endnote w:type="continuationSeparator" w:id="0">
    <w:p w14:paraId="20D8B3A6" w14:textId="77777777" w:rsidR="00FC3D62" w:rsidRDefault="00FC3D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MS Mincho"/>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1434993"/>
      <w:docPartObj>
        <w:docPartGallery w:val="Page Numbers (Bottom of Page)"/>
        <w:docPartUnique/>
      </w:docPartObj>
    </w:sdtPr>
    <w:sdtEndPr>
      <w:rPr>
        <w:noProof/>
      </w:rPr>
    </w:sdtEndPr>
    <w:sdtContent>
      <w:p w14:paraId="3E2C15B9" w14:textId="77777777" w:rsidR="00774B52" w:rsidRDefault="00774B52">
        <w:pPr>
          <w:pStyle w:val="Porat"/>
          <w:jc w:val="right"/>
        </w:pPr>
        <w:r>
          <w:fldChar w:fldCharType="begin"/>
        </w:r>
        <w:r>
          <w:instrText xml:space="preserve"> PAGE   \* MERGEFORMAT </w:instrText>
        </w:r>
        <w:r>
          <w:fldChar w:fldCharType="separate"/>
        </w:r>
        <w:r>
          <w:rPr>
            <w:noProof/>
          </w:rPr>
          <w:t>51</w:t>
        </w:r>
        <w:r>
          <w:rPr>
            <w:noProof/>
          </w:rPr>
          <w:fldChar w:fldCharType="end"/>
        </w:r>
      </w:p>
    </w:sdtContent>
  </w:sdt>
  <w:p w14:paraId="3C4A2E21" w14:textId="77777777" w:rsidR="00774B52" w:rsidRDefault="00774B52">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4C2B0" w14:textId="77777777" w:rsidR="00FC3D62" w:rsidRDefault="00FC3D62">
      <w:pPr>
        <w:spacing w:after="0" w:line="240" w:lineRule="auto"/>
      </w:pPr>
      <w:r>
        <w:separator/>
      </w:r>
    </w:p>
  </w:footnote>
  <w:footnote w:type="continuationSeparator" w:id="0">
    <w:p w14:paraId="692E3D03" w14:textId="77777777" w:rsidR="00FC3D62" w:rsidRDefault="00FC3D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FB9AA" w14:textId="77777777" w:rsidR="00774B52" w:rsidRDefault="00774B5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B0541"/>
    <w:multiLevelType w:val="hybridMultilevel"/>
    <w:tmpl w:val="65A273C4"/>
    <w:lvl w:ilvl="0" w:tplc="7F648D2C">
      <w:numFmt w:val="bullet"/>
      <w:lvlText w:val="-"/>
      <w:lvlJc w:val="left"/>
      <w:pPr>
        <w:ind w:left="360" w:hanging="360"/>
      </w:pPr>
      <w:rPr>
        <w:rFonts w:ascii="Times New Roman" w:eastAsia="Times New Roman" w:hAnsi="Times New Roman" w:cs="Times New Roman" w:hint="default"/>
      </w:rPr>
    </w:lvl>
    <w:lvl w:ilvl="1" w:tplc="04270003">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 w15:restartNumberingAfterBreak="0">
    <w:nsid w:val="0C857341"/>
    <w:multiLevelType w:val="hybridMultilevel"/>
    <w:tmpl w:val="C87A922C"/>
    <w:lvl w:ilvl="0" w:tplc="7F648D2C">
      <w:numFmt w:val="bullet"/>
      <w:lvlText w:val="-"/>
      <w:lvlJc w:val="left"/>
      <w:pPr>
        <w:tabs>
          <w:tab w:val="num" w:pos="720"/>
        </w:tabs>
        <w:ind w:left="720" w:hanging="360"/>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2758C6"/>
    <w:multiLevelType w:val="hybridMultilevel"/>
    <w:tmpl w:val="B9384352"/>
    <w:lvl w:ilvl="0" w:tplc="6590B7E4">
      <w:start w:val="1"/>
      <w:numFmt w:val="bullet"/>
      <w:lvlText w:val=""/>
      <w:lvlJc w:val="left"/>
      <w:pPr>
        <w:tabs>
          <w:tab w:val="num" w:pos="720"/>
        </w:tabs>
        <w:ind w:left="720" w:hanging="360"/>
      </w:pPr>
      <w:rPr>
        <w:rFonts w:ascii="Symbol" w:hAnsi="Symbol" w:hint="default"/>
      </w:rPr>
    </w:lvl>
    <w:lvl w:ilvl="1" w:tplc="0AC482BC">
      <w:start w:val="1"/>
      <w:numFmt w:val="bullet"/>
      <w:lvlText w:val=""/>
      <w:lvlJc w:val="left"/>
      <w:pPr>
        <w:tabs>
          <w:tab w:val="num" w:pos="1440"/>
        </w:tabs>
        <w:ind w:left="1440" w:hanging="360"/>
      </w:pPr>
      <w:rPr>
        <w:rFonts w:ascii="Symbol" w:hAnsi="Symbol" w:hint="default"/>
        <w:color w:val="000000"/>
        <w:sz w:val="22"/>
        <w:szCs w:val="22"/>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16742"/>
    <w:multiLevelType w:val="hybridMultilevel"/>
    <w:tmpl w:val="30B855BE"/>
    <w:lvl w:ilvl="0" w:tplc="7F648D2C">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ADE60E6"/>
    <w:multiLevelType w:val="hybridMultilevel"/>
    <w:tmpl w:val="24D8CB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BC34CB6"/>
    <w:multiLevelType w:val="hybridMultilevel"/>
    <w:tmpl w:val="2CB69C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49221A4"/>
    <w:multiLevelType w:val="hybridMultilevel"/>
    <w:tmpl w:val="81B43D48"/>
    <w:lvl w:ilvl="0" w:tplc="04270001">
      <w:start w:val="1"/>
      <w:numFmt w:val="bullet"/>
      <w:lvlText w:val=""/>
      <w:lvlJc w:val="left"/>
      <w:pPr>
        <w:tabs>
          <w:tab w:val="num" w:pos="720"/>
        </w:tabs>
        <w:ind w:left="720" w:hanging="360"/>
      </w:pPr>
      <w:rPr>
        <w:rFonts w:ascii="Symbol" w:hAnsi="Symbol" w:hint="default"/>
      </w:rPr>
    </w:lvl>
    <w:lvl w:ilvl="1" w:tplc="C8FA94F4">
      <w:start w:val="1"/>
      <w:numFmt w:val="bullet"/>
      <w:lvlText w:val=""/>
      <w:lvlJc w:val="left"/>
      <w:pPr>
        <w:tabs>
          <w:tab w:val="num" w:pos="1440"/>
        </w:tabs>
        <w:ind w:left="1440" w:hanging="360"/>
      </w:pPr>
      <w:rPr>
        <w:rFonts w:ascii="Symbol" w:hAnsi="Symbol" w:hint="default"/>
        <w:color w:val="auto"/>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F70BE4"/>
    <w:multiLevelType w:val="hybridMultilevel"/>
    <w:tmpl w:val="38D0058A"/>
    <w:lvl w:ilvl="0" w:tplc="7F648D2C">
      <w:numFmt w:val="bullet"/>
      <w:lvlText w:val="-"/>
      <w:lvlJc w:val="left"/>
      <w:pPr>
        <w:ind w:left="360" w:hanging="360"/>
      </w:pPr>
      <w:rPr>
        <w:rFonts w:ascii="Times New Roman" w:eastAsia="Times New Roman" w:hAnsi="Times New Roman" w:cs="Times New Roman" w:hint="default"/>
        <w:color w:val="auto"/>
      </w:rPr>
    </w:lvl>
    <w:lvl w:ilvl="1" w:tplc="FFFFFFFF">
      <w:numFmt w:val="bullet"/>
      <w:lvlText w:val="•"/>
      <w:lvlJc w:val="left"/>
      <w:pPr>
        <w:ind w:left="3240" w:hanging="360"/>
      </w:pPr>
      <w:rPr>
        <w:rFonts w:ascii="Times New Roman" w:eastAsiaTheme="minorHAnsi" w:hAnsi="Times New Roman" w:cs="Times New Roman"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8" w15:restartNumberingAfterBreak="0">
    <w:nsid w:val="27837417"/>
    <w:multiLevelType w:val="hybridMultilevel"/>
    <w:tmpl w:val="4BC63B70"/>
    <w:lvl w:ilvl="0" w:tplc="C8FA94F4">
      <w:start w:val="1"/>
      <w:numFmt w:val="bullet"/>
      <w:lvlText w:val=""/>
      <w:lvlJc w:val="left"/>
      <w:pPr>
        <w:ind w:left="360" w:hanging="360"/>
      </w:pPr>
      <w:rPr>
        <w:rFonts w:ascii="Symbol" w:hAnsi="Symbol" w:hint="default"/>
        <w:color w:val="auto"/>
      </w:rPr>
    </w:lvl>
    <w:lvl w:ilvl="1" w:tplc="3B5CB296">
      <w:numFmt w:val="bullet"/>
      <w:lvlText w:val="•"/>
      <w:lvlJc w:val="left"/>
      <w:pPr>
        <w:ind w:left="3240" w:hanging="360"/>
      </w:pPr>
      <w:rPr>
        <w:rFonts w:ascii="Times New Roman" w:eastAsiaTheme="minorHAnsi" w:hAnsi="Times New Roman" w:cs="Times New Roman"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2E0666CF"/>
    <w:multiLevelType w:val="hybridMultilevel"/>
    <w:tmpl w:val="3DA44FB0"/>
    <w:lvl w:ilvl="0" w:tplc="22E28720">
      <w:start w:val="1"/>
      <w:numFmt w:val="decimal"/>
      <w:lvlText w:val="%1."/>
      <w:lvlJc w:val="left"/>
      <w:pPr>
        <w:tabs>
          <w:tab w:val="num" w:pos="1080"/>
        </w:tabs>
        <w:ind w:left="1080" w:hanging="720"/>
      </w:pPr>
      <w:rPr>
        <w:rFonts w:ascii="Times New Roman" w:hAnsi="Times New Roman" w:cs="Times New Roman" w:hint="default"/>
      </w:rPr>
    </w:lvl>
    <w:lvl w:ilvl="1" w:tplc="04070019">
      <w:start w:val="1"/>
      <w:numFmt w:val="lowerLetter"/>
      <w:lvlText w:val="%2."/>
      <w:lvlJc w:val="left"/>
      <w:pPr>
        <w:tabs>
          <w:tab w:val="num" w:pos="1440"/>
        </w:tabs>
        <w:ind w:left="1440" w:hanging="360"/>
      </w:pPr>
      <w:rPr>
        <w:rFonts w:ascii="Times New Roman" w:hAnsi="Times New Roman" w:cs="Times New Roman"/>
      </w:rPr>
    </w:lvl>
    <w:lvl w:ilvl="2" w:tplc="0407001B">
      <w:start w:val="1"/>
      <w:numFmt w:val="lowerRoman"/>
      <w:lvlText w:val="%3."/>
      <w:lvlJc w:val="right"/>
      <w:pPr>
        <w:tabs>
          <w:tab w:val="num" w:pos="2160"/>
        </w:tabs>
        <w:ind w:left="2160" w:hanging="180"/>
      </w:pPr>
      <w:rPr>
        <w:rFonts w:ascii="Times New Roman" w:hAnsi="Times New Roman" w:cs="Times New Roman"/>
      </w:rPr>
    </w:lvl>
    <w:lvl w:ilvl="3" w:tplc="0407000F">
      <w:start w:val="1"/>
      <w:numFmt w:val="decimal"/>
      <w:lvlText w:val="%4."/>
      <w:lvlJc w:val="left"/>
      <w:pPr>
        <w:tabs>
          <w:tab w:val="num" w:pos="2880"/>
        </w:tabs>
        <w:ind w:left="2880" w:hanging="360"/>
      </w:pPr>
      <w:rPr>
        <w:rFonts w:ascii="Times New Roman" w:hAnsi="Times New Roman" w:cs="Times New Roman"/>
      </w:rPr>
    </w:lvl>
    <w:lvl w:ilvl="4" w:tplc="04070019">
      <w:start w:val="1"/>
      <w:numFmt w:val="lowerLetter"/>
      <w:lvlText w:val="%5."/>
      <w:lvlJc w:val="left"/>
      <w:pPr>
        <w:tabs>
          <w:tab w:val="num" w:pos="3600"/>
        </w:tabs>
        <w:ind w:left="3600" w:hanging="360"/>
      </w:pPr>
      <w:rPr>
        <w:rFonts w:ascii="Times New Roman" w:hAnsi="Times New Roman" w:cs="Times New Roman"/>
      </w:rPr>
    </w:lvl>
    <w:lvl w:ilvl="5" w:tplc="0407001B">
      <w:start w:val="1"/>
      <w:numFmt w:val="lowerRoman"/>
      <w:lvlText w:val="%6."/>
      <w:lvlJc w:val="right"/>
      <w:pPr>
        <w:tabs>
          <w:tab w:val="num" w:pos="4320"/>
        </w:tabs>
        <w:ind w:left="4320" w:hanging="180"/>
      </w:pPr>
      <w:rPr>
        <w:rFonts w:ascii="Times New Roman" w:hAnsi="Times New Roman" w:cs="Times New Roman"/>
      </w:rPr>
    </w:lvl>
    <w:lvl w:ilvl="6" w:tplc="0407000F">
      <w:start w:val="1"/>
      <w:numFmt w:val="decimal"/>
      <w:lvlText w:val="%7."/>
      <w:lvlJc w:val="left"/>
      <w:pPr>
        <w:tabs>
          <w:tab w:val="num" w:pos="5040"/>
        </w:tabs>
        <w:ind w:left="5040" w:hanging="360"/>
      </w:pPr>
      <w:rPr>
        <w:rFonts w:ascii="Times New Roman" w:hAnsi="Times New Roman" w:cs="Times New Roman"/>
      </w:rPr>
    </w:lvl>
    <w:lvl w:ilvl="7" w:tplc="04070019">
      <w:start w:val="1"/>
      <w:numFmt w:val="lowerLetter"/>
      <w:lvlText w:val="%8."/>
      <w:lvlJc w:val="left"/>
      <w:pPr>
        <w:tabs>
          <w:tab w:val="num" w:pos="5760"/>
        </w:tabs>
        <w:ind w:left="5760" w:hanging="360"/>
      </w:pPr>
      <w:rPr>
        <w:rFonts w:ascii="Times New Roman" w:hAnsi="Times New Roman" w:cs="Times New Roman"/>
      </w:rPr>
    </w:lvl>
    <w:lvl w:ilvl="8" w:tplc="0407001B">
      <w:start w:val="1"/>
      <w:numFmt w:val="lowerRoman"/>
      <w:lvlText w:val="%9."/>
      <w:lvlJc w:val="right"/>
      <w:pPr>
        <w:tabs>
          <w:tab w:val="num" w:pos="6480"/>
        </w:tabs>
        <w:ind w:left="6480" w:hanging="180"/>
      </w:pPr>
      <w:rPr>
        <w:rFonts w:ascii="Times New Roman" w:hAnsi="Times New Roman" w:cs="Times New Roman"/>
      </w:rPr>
    </w:lvl>
  </w:abstractNum>
  <w:abstractNum w:abstractNumId="10" w15:restartNumberingAfterBreak="0">
    <w:nsid w:val="2E2C1516"/>
    <w:multiLevelType w:val="hybridMultilevel"/>
    <w:tmpl w:val="3A263C12"/>
    <w:lvl w:ilvl="0" w:tplc="7F648D2C">
      <w:numFmt w:val="bullet"/>
      <w:lvlText w:val="-"/>
      <w:lvlJc w:val="left"/>
      <w:pPr>
        <w:tabs>
          <w:tab w:val="num" w:pos="720"/>
        </w:tabs>
        <w:ind w:left="720" w:hanging="360"/>
      </w:pPr>
      <w:rPr>
        <w:rFonts w:ascii="Times New Roman" w:eastAsia="Times New Roman" w:hAnsi="Times New Roman" w:cs="Times New Roman" w:hint="default"/>
        <w:sz w:val="22"/>
        <w:szCs w:val="22"/>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AFE7508"/>
    <w:multiLevelType w:val="hybridMultilevel"/>
    <w:tmpl w:val="F0F452D8"/>
    <w:lvl w:ilvl="0" w:tplc="0427000F">
      <w:start w:val="1"/>
      <w:numFmt w:val="decimal"/>
      <w:lvlText w:val="%1."/>
      <w:lvlJc w:val="left"/>
      <w:pPr>
        <w:tabs>
          <w:tab w:val="num" w:pos="720"/>
        </w:tabs>
        <w:ind w:left="720" w:hanging="360"/>
      </w:pPr>
      <w:rPr>
        <w:rFonts w:cs="Times New Roman"/>
      </w:rPr>
    </w:lvl>
    <w:lvl w:ilvl="1" w:tplc="04270019">
      <w:start w:val="1"/>
      <w:numFmt w:val="lowerLetter"/>
      <w:lvlText w:val="%2."/>
      <w:lvlJc w:val="left"/>
      <w:pPr>
        <w:tabs>
          <w:tab w:val="num" w:pos="1440"/>
        </w:tabs>
        <w:ind w:left="1440" w:hanging="360"/>
      </w:pPr>
      <w:rPr>
        <w:rFonts w:cs="Times New Roman"/>
      </w:rPr>
    </w:lvl>
    <w:lvl w:ilvl="2" w:tplc="0427001B">
      <w:start w:val="1"/>
      <w:numFmt w:val="lowerRoman"/>
      <w:lvlText w:val="%3."/>
      <w:lvlJc w:val="right"/>
      <w:pPr>
        <w:tabs>
          <w:tab w:val="num" w:pos="2160"/>
        </w:tabs>
        <w:ind w:left="2160" w:hanging="18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lowerLetter"/>
      <w:lvlText w:val="%8."/>
      <w:lvlJc w:val="left"/>
      <w:pPr>
        <w:tabs>
          <w:tab w:val="num" w:pos="5760"/>
        </w:tabs>
        <w:ind w:left="5760" w:hanging="360"/>
      </w:pPr>
      <w:rPr>
        <w:rFonts w:cs="Times New Roman"/>
      </w:rPr>
    </w:lvl>
    <w:lvl w:ilvl="8" w:tplc="0427001B">
      <w:start w:val="1"/>
      <w:numFmt w:val="lowerRoman"/>
      <w:lvlText w:val="%9."/>
      <w:lvlJc w:val="right"/>
      <w:pPr>
        <w:tabs>
          <w:tab w:val="num" w:pos="6480"/>
        </w:tabs>
        <w:ind w:left="6480" w:hanging="180"/>
      </w:pPr>
      <w:rPr>
        <w:rFonts w:cs="Times New Roman"/>
      </w:rPr>
    </w:lvl>
  </w:abstractNum>
  <w:abstractNum w:abstractNumId="12" w15:restartNumberingAfterBreak="0">
    <w:nsid w:val="40B6383E"/>
    <w:multiLevelType w:val="hybridMultilevel"/>
    <w:tmpl w:val="A6FA6AD2"/>
    <w:lvl w:ilvl="0" w:tplc="7F648D2C">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D25C48"/>
    <w:multiLevelType w:val="hybridMultilevel"/>
    <w:tmpl w:val="BAB41E38"/>
    <w:lvl w:ilvl="0" w:tplc="7F648D2C">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4C760106"/>
    <w:multiLevelType w:val="hybridMultilevel"/>
    <w:tmpl w:val="E5464F06"/>
    <w:lvl w:ilvl="0" w:tplc="7F648D2C">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5" w15:restartNumberingAfterBreak="0">
    <w:nsid w:val="4DD526CF"/>
    <w:multiLevelType w:val="hybridMultilevel"/>
    <w:tmpl w:val="1AE88D74"/>
    <w:lvl w:ilvl="0" w:tplc="7F648D2C">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533A0F67"/>
    <w:multiLevelType w:val="hybridMultilevel"/>
    <w:tmpl w:val="1E0AAE4E"/>
    <w:lvl w:ilvl="0" w:tplc="6590B7E4">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6096E81"/>
    <w:multiLevelType w:val="hybridMultilevel"/>
    <w:tmpl w:val="B36E3936"/>
    <w:lvl w:ilvl="0" w:tplc="FFFFFFFF">
      <w:start w:val="1"/>
      <w:numFmt w:val="bullet"/>
      <w:lvlText w:val=""/>
      <w:lvlJc w:val="left"/>
      <w:pPr>
        <w:tabs>
          <w:tab w:val="num" w:pos="720"/>
        </w:tabs>
        <w:ind w:left="720" w:hanging="360"/>
      </w:pPr>
      <w:rPr>
        <w:rFonts w:ascii="Symbol" w:hAnsi="Symbol" w:hint="default"/>
      </w:rPr>
    </w:lvl>
    <w:lvl w:ilvl="1" w:tplc="7F648D2C">
      <w:numFmt w:val="bullet"/>
      <w:lvlText w:val="-"/>
      <w:lvlJc w:val="left"/>
      <w:pPr>
        <w:ind w:left="1440" w:hanging="360"/>
      </w:pPr>
      <w:rPr>
        <w:rFonts w:ascii="Times New Roman" w:eastAsia="Times New Roman" w:hAnsi="Times New Roman"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657E45"/>
    <w:multiLevelType w:val="hybridMultilevel"/>
    <w:tmpl w:val="2B84CC86"/>
    <w:lvl w:ilvl="0" w:tplc="7F648D2C">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9FA1C4C"/>
    <w:multiLevelType w:val="hybridMultilevel"/>
    <w:tmpl w:val="DDFEDC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0236A5A"/>
    <w:multiLevelType w:val="hybridMultilevel"/>
    <w:tmpl w:val="76A8AEC0"/>
    <w:lvl w:ilvl="0" w:tplc="FFFFFFFF">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3BB40FF"/>
    <w:multiLevelType w:val="hybridMultilevel"/>
    <w:tmpl w:val="7ADA79E2"/>
    <w:lvl w:ilvl="0" w:tplc="7F648D2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6BBC5813"/>
    <w:multiLevelType w:val="hybridMultilevel"/>
    <w:tmpl w:val="51EE83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6FE024CA"/>
    <w:multiLevelType w:val="hybridMultilevel"/>
    <w:tmpl w:val="30404C30"/>
    <w:lvl w:ilvl="0" w:tplc="6590B7E4">
      <w:start w:val="1"/>
      <w:numFmt w:val="bullet"/>
      <w:lvlText w:val=""/>
      <w:lvlJc w:val="left"/>
      <w:pPr>
        <w:tabs>
          <w:tab w:val="num" w:pos="720"/>
        </w:tabs>
        <w:ind w:left="720" w:hanging="360"/>
      </w:pPr>
      <w:rPr>
        <w:rFonts w:ascii="Symbol" w:hAnsi="Symbol" w:hint="default"/>
      </w:rPr>
    </w:lvl>
    <w:lvl w:ilvl="1" w:tplc="52867832">
      <w:start w:val="2"/>
      <w:numFmt w:val="bullet"/>
      <w:lvlText w:val="-"/>
      <w:lvlJc w:val="left"/>
      <w:pPr>
        <w:tabs>
          <w:tab w:val="num" w:pos="1440"/>
        </w:tabs>
        <w:ind w:left="1440" w:hanging="360"/>
      </w:pPr>
      <w:rPr>
        <w:rFonts w:ascii="Times New Roman" w:eastAsia="Times New Roman" w:hAnsi="Times New Roman" w:cs="Times New Roman" w:hint="default"/>
        <w:color w:val="000000"/>
        <w:sz w:val="24"/>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3764B79"/>
    <w:multiLevelType w:val="hybridMultilevel"/>
    <w:tmpl w:val="51662A16"/>
    <w:lvl w:ilvl="0" w:tplc="6590B7E4">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5CF49A4"/>
    <w:multiLevelType w:val="hybridMultilevel"/>
    <w:tmpl w:val="73086670"/>
    <w:lvl w:ilvl="0" w:tplc="7F648D2C">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6" w15:restartNumberingAfterBreak="0">
    <w:nsid w:val="762363EE"/>
    <w:multiLevelType w:val="hybridMultilevel"/>
    <w:tmpl w:val="9D926508"/>
    <w:lvl w:ilvl="0" w:tplc="6340121A">
      <w:start w:val="1"/>
      <w:numFmt w:val="bullet"/>
      <w:lvlText w:val=""/>
      <w:lvlJc w:val="left"/>
      <w:pPr>
        <w:tabs>
          <w:tab w:val="num" w:pos="720"/>
        </w:tabs>
        <w:ind w:left="720" w:hanging="360"/>
      </w:pPr>
      <w:rPr>
        <w:rFonts w:ascii="Symbol" w:hAnsi="Symbol" w:hint="default"/>
        <w:sz w:val="22"/>
        <w:szCs w:val="22"/>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68060B8"/>
    <w:multiLevelType w:val="hybridMultilevel"/>
    <w:tmpl w:val="0374F3EC"/>
    <w:lvl w:ilvl="0" w:tplc="7F648D2C">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8" w15:restartNumberingAfterBreak="0">
    <w:nsid w:val="7B39029F"/>
    <w:multiLevelType w:val="hybridMultilevel"/>
    <w:tmpl w:val="6A301B5E"/>
    <w:lvl w:ilvl="0" w:tplc="7F648D2C">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7D143638"/>
    <w:multiLevelType w:val="hybridMultilevel"/>
    <w:tmpl w:val="9C5879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989819668">
    <w:abstractNumId w:val="16"/>
  </w:num>
  <w:num w:numId="2" w16cid:durableId="3456424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853613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41570493">
    <w:abstractNumId w:val="26"/>
  </w:num>
  <w:num w:numId="5" w16cid:durableId="1164661185">
    <w:abstractNumId w:val="1"/>
  </w:num>
  <w:num w:numId="6" w16cid:durableId="255209517">
    <w:abstractNumId w:val="23"/>
  </w:num>
  <w:num w:numId="7" w16cid:durableId="1091970876">
    <w:abstractNumId w:val="24"/>
  </w:num>
  <w:num w:numId="8" w16cid:durableId="1568419480">
    <w:abstractNumId w:val="5"/>
  </w:num>
  <w:num w:numId="9" w16cid:durableId="232934893">
    <w:abstractNumId w:val="4"/>
  </w:num>
  <w:num w:numId="10" w16cid:durableId="824516553">
    <w:abstractNumId w:val="22"/>
  </w:num>
  <w:num w:numId="11" w16cid:durableId="225142941">
    <w:abstractNumId w:val="29"/>
  </w:num>
  <w:num w:numId="12" w16cid:durableId="1572351331">
    <w:abstractNumId w:val="19"/>
  </w:num>
  <w:num w:numId="13" w16cid:durableId="894924346">
    <w:abstractNumId w:val="6"/>
  </w:num>
  <w:num w:numId="14" w16cid:durableId="1604722671">
    <w:abstractNumId w:val="2"/>
  </w:num>
  <w:num w:numId="15" w16cid:durableId="1040864422">
    <w:abstractNumId w:val="8"/>
  </w:num>
  <w:num w:numId="16" w16cid:durableId="1114136432">
    <w:abstractNumId w:val="12"/>
  </w:num>
  <w:num w:numId="17" w16cid:durableId="1904364335">
    <w:abstractNumId w:val="11"/>
  </w:num>
  <w:num w:numId="18" w16cid:durableId="1451244478">
    <w:abstractNumId w:val="3"/>
  </w:num>
  <w:num w:numId="19" w16cid:durableId="1307129982">
    <w:abstractNumId w:val="0"/>
  </w:num>
  <w:num w:numId="20" w16cid:durableId="23292548">
    <w:abstractNumId w:val="15"/>
  </w:num>
  <w:num w:numId="21" w16cid:durableId="221645916">
    <w:abstractNumId w:val="13"/>
  </w:num>
  <w:num w:numId="22" w16cid:durableId="2026124970">
    <w:abstractNumId w:val="14"/>
  </w:num>
  <w:num w:numId="23" w16cid:durableId="1716277604">
    <w:abstractNumId w:val="25"/>
  </w:num>
  <w:num w:numId="24" w16cid:durableId="424767701">
    <w:abstractNumId w:val="17"/>
  </w:num>
  <w:num w:numId="25" w16cid:durableId="1704013720">
    <w:abstractNumId w:val="7"/>
  </w:num>
  <w:num w:numId="26" w16cid:durableId="974066979">
    <w:abstractNumId w:val="27"/>
  </w:num>
  <w:num w:numId="27" w16cid:durableId="563562173">
    <w:abstractNumId w:val="28"/>
  </w:num>
  <w:num w:numId="28" w16cid:durableId="1741319677">
    <w:abstractNumId w:val="21"/>
  </w:num>
  <w:num w:numId="29" w16cid:durableId="838153897">
    <w:abstractNumId w:val="10"/>
  </w:num>
  <w:num w:numId="30" w16cid:durableId="2026132265">
    <w:abstractNumId w:val="18"/>
  </w:num>
  <w:num w:numId="31" w16cid:durableId="109512790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8F8"/>
    <w:rsid w:val="00090DCA"/>
    <w:rsid w:val="000B3828"/>
    <w:rsid w:val="000E75BE"/>
    <w:rsid w:val="00180EC3"/>
    <w:rsid w:val="001E1441"/>
    <w:rsid w:val="001F08DA"/>
    <w:rsid w:val="002008F8"/>
    <w:rsid w:val="002106A7"/>
    <w:rsid w:val="002265CA"/>
    <w:rsid w:val="00356A43"/>
    <w:rsid w:val="004665A3"/>
    <w:rsid w:val="00625440"/>
    <w:rsid w:val="006A41B2"/>
    <w:rsid w:val="00774B52"/>
    <w:rsid w:val="0077755D"/>
    <w:rsid w:val="007C7DC3"/>
    <w:rsid w:val="009115D5"/>
    <w:rsid w:val="009E4295"/>
    <w:rsid w:val="00A731EC"/>
    <w:rsid w:val="00A806D5"/>
    <w:rsid w:val="00A91DAE"/>
    <w:rsid w:val="00A92D2A"/>
    <w:rsid w:val="00AA2874"/>
    <w:rsid w:val="00B5718B"/>
    <w:rsid w:val="00BE0078"/>
    <w:rsid w:val="00C26ED8"/>
    <w:rsid w:val="00D13908"/>
    <w:rsid w:val="00D400D3"/>
    <w:rsid w:val="00D5788F"/>
    <w:rsid w:val="00D720EA"/>
    <w:rsid w:val="00D9398F"/>
    <w:rsid w:val="00E40568"/>
    <w:rsid w:val="00F12A7D"/>
    <w:rsid w:val="00F4301F"/>
    <w:rsid w:val="00FC3D6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1FDD3"/>
  <w15:chartTrackingRefBased/>
  <w15:docId w15:val="{BF387343-D013-4672-BDDE-A5395E8BE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2008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2008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008F8"/>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008F8"/>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008F8"/>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2008F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008F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008F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008F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008F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008F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008F8"/>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008F8"/>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008F8"/>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2008F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008F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008F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008F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008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008F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008F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008F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008F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008F8"/>
    <w:rPr>
      <w:i/>
      <w:iCs/>
      <w:color w:val="404040" w:themeColor="text1" w:themeTint="BF"/>
    </w:rPr>
  </w:style>
  <w:style w:type="paragraph" w:styleId="Sraopastraipa">
    <w:name w:val="List Paragraph"/>
    <w:basedOn w:val="prastasis"/>
    <w:uiPriority w:val="34"/>
    <w:qFormat/>
    <w:rsid w:val="002008F8"/>
    <w:pPr>
      <w:ind w:left="720"/>
      <w:contextualSpacing/>
    </w:pPr>
  </w:style>
  <w:style w:type="character" w:styleId="Rykuspabraukimas">
    <w:name w:val="Intense Emphasis"/>
    <w:basedOn w:val="Numatytasispastraiposriftas"/>
    <w:uiPriority w:val="21"/>
    <w:qFormat/>
    <w:rsid w:val="002008F8"/>
    <w:rPr>
      <w:i/>
      <w:iCs/>
      <w:color w:val="0F4761" w:themeColor="accent1" w:themeShade="BF"/>
    </w:rPr>
  </w:style>
  <w:style w:type="paragraph" w:styleId="Iskirtacitata">
    <w:name w:val="Intense Quote"/>
    <w:basedOn w:val="prastasis"/>
    <w:next w:val="prastasis"/>
    <w:link w:val="IskirtacitataDiagrama"/>
    <w:uiPriority w:val="30"/>
    <w:qFormat/>
    <w:rsid w:val="002008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008F8"/>
    <w:rPr>
      <w:i/>
      <w:iCs/>
      <w:color w:val="0F4761" w:themeColor="accent1" w:themeShade="BF"/>
    </w:rPr>
  </w:style>
  <w:style w:type="character" w:styleId="Rykinuoroda">
    <w:name w:val="Intense Reference"/>
    <w:basedOn w:val="Numatytasispastraiposriftas"/>
    <w:uiPriority w:val="32"/>
    <w:qFormat/>
    <w:rsid w:val="002008F8"/>
    <w:rPr>
      <w:b/>
      <w:bCs/>
      <w:smallCaps/>
      <w:color w:val="0F4761" w:themeColor="accent1" w:themeShade="BF"/>
      <w:spacing w:val="5"/>
    </w:rPr>
  </w:style>
  <w:style w:type="paragraph" w:styleId="Antrats">
    <w:name w:val="header"/>
    <w:basedOn w:val="prastasis"/>
    <w:link w:val="AntratsDiagrama"/>
    <w:uiPriority w:val="99"/>
    <w:semiHidden/>
    <w:unhideWhenUsed/>
    <w:rsid w:val="00180EC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180EC3"/>
  </w:style>
  <w:style w:type="paragraph" w:styleId="Porat">
    <w:name w:val="footer"/>
    <w:basedOn w:val="prastasis"/>
    <w:link w:val="PoratDiagrama"/>
    <w:uiPriority w:val="99"/>
    <w:semiHidden/>
    <w:unhideWhenUsed/>
    <w:rsid w:val="00180EC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180EC3"/>
  </w:style>
  <w:style w:type="character" w:styleId="Hipersaitas">
    <w:name w:val="Hyperlink"/>
    <w:basedOn w:val="Numatytasispastraiposriftas"/>
    <w:uiPriority w:val="99"/>
    <w:unhideWhenUsed/>
    <w:rsid w:val="00D5788F"/>
    <w:rPr>
      <w:color w:val="467886" w:themeColor="hyperlink"/>
      <w:u w:val="single"/>
    </w:rPr>
  </w:style>
  <w:style w:type="character" w:styleId="Neapdorotaspaminjimas">
    <w:name w:val="Unresolved Mention"/>
    <w:basedOn w:val="Numatytasispastraiposriftas"/>
    <w:uiPriority w:val="99"/>
    <w:semiHidden/>
    <w:unhideWhenUsed/>
    <w:rsid w:val="00D578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11</Pages>
  <Words>15798</Words>
  <Characters>9005</Characters>
  <Application>Microsoft Office Word</Application>
  <DocSecurity>0</DocSecurity>
  <Lines>75</Lines>
  <Paragraphs>49</Paragraphs>
  <ScaleCrop>false</ScaleCrop>
  <Company/>
  <LinksUpToDate>false</LinksUpToDate>
  <CharactersWithSpaces>24754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Daina Juršytė</cp:lastModifiedBy>
  <cp:revision>25</cp:revision>
  <dcterms:created xsi:type="dcterms:W3CDTF">2025-03-12T21:03:00Z</dcterms:created>
  <dcterms:modified xsi:type="dcterms:W3CDTF">2025-09-23T07:13:00Z</dcterms:modified>
</cp:coreProperties>
</file>