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A540" w14:textId="7BFE75D1" w:rsidR="00260ACE" w:rsidRPr="008E55D2" w:rsidRDefault="00260ACE" w:rsidP="00260ACE">
      <w:pPr>
        <w:spacing w:after="0" w:line="240" w:lineRule="auto"/>
        <w:jc w:val="both"/>
        <w:rPr>
          <w:rFonts w:ascii="Times New Roman" w:eastAsia="Times New Roman" w:hAnsi="Times New Roman" w:cs="Times New Roman"/>
        </w:rPr>
      </w:pPr>
    </w:p>
    <w:p w14:paraId="25A8B4C1" w14:textId="77777777" w:rsidR="00260ACE" w:rsidRPr="003C71B8" w:rsidRDefault="00260ACE" w:rsidP="002F741C">
      <w:pPr>
        <w:spacing w:after="0" w:line="240" w:lineRule="auto"/>
        <w:rPr>
          <w:rFonts w:ascii="Times New Roman" w:eastAsia="Times New Roman" w:hAnsi="Times New Roman" w:cs="Times New Roman"/>
          <w:lang w:val="lt-LT"/>
        </w:rPr>
      </w:pPr>
    </w:p>
    <w:p w14:paraId="542B19D8"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148B431F"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3D9AB2F6"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72D051C5"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3CDDDA91"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2616CB03"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5376FFDD"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1742AFF5"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74650857"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62FDF69A"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43EA5BAB"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10CB9447"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6D042382"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52D32983"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09EC6707"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4D392240"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23E3DF9F"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78069F97"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312552FA"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7FED02AE"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428CC073"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2CBFE3B4" w14:textId="77777777" w:rsidR="00260ACE" w:rsidRPr="002E2A00" w:rsidRDefault="00260ACE" w:rsidP="00260ACE">
      <w:pPr>
        <w:overflowPunct w:val="0"/>
        <w:autoSpaceDE w:val="0"/>
        <w:autoSpaceDN w:val="0"/>
        <w:adjustRightInd w:val="0"/>
        <w:spacing w:before="240" w:after="60" w:line="240" w:lineRule="auto"/>
        <w:jc w:val="center"/>
        <w:rPr>
          <w:rFonts w:ascii="Times New Roman" w:hAnsi="Times New Roman"/>
          <w:kern w:val="28"/>
          <w:lang w:val="lt-LT"/>
        </w:rPr>
      </w:pPr>
    </w:p>
    <w:p w14:paraId="588F47C1" w14:textId="77777777" w:rsidR="00260ACE" w:rsidRPr="003C71B8" w:rsidRDefault="00260ACE" w:rsidP="00260ACE">
      <w:pPr>
        <w:overflowPunct w:val="0"/>
        <w:autoSpaceDE w:val="0"/>
        <w:autoSpaceDN w:val="0"/>
        <w:adjustRightInd w:val="0"/>
        <w:spacing w:before="240" w:after="60" w:line="240" w:lineRule="auto"/>
        <w:jc w:val="center"/>
        <w:rPr>
          <w:rFonts w:ascii="Times New Roman" w:eastAsia="Times New Roman" w:hAnsi="Times New Roman" w:cs="Times New Roman"/>
          <w:b/>
          <w:kern w:val="28"/>
          <w:lang w:val="lt-LT"/>
        </w:rPr>
      </w:pPr>
      <w:r w:rsidRPr="003C71B8">
        <w:rPr>
          <w:rFonts w:ascii="Times New Roman" w:eastAsia="Times New Roman" w:hAnsi="Times New Roman" w:cs="Times New Roman"/>
          <w:b/>
          <w:kern w:val="28"/>
          <w:lang w:val="lt-LT"/>
        </w:rPr>
        <w:t>B. PAKUOTĖS LAPELIS</w:t>
      </w:r>
    </w:p>
    <w:p w14:paraId="0BC0AF60"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7A14BDCE"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08C27011"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2651E2C4"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2E754196"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6361DCCD"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3C607EFD"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5CF47392"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290282B4"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605D04FC"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6B953054"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556BFF39"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2B2B1F86"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30652E26"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34A832CF"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33B20239"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4F0C0213" w14:textId="77777777" w:rsidR="00260ACE" w:rsidRPr="003C71B8" w:rsidRDefault="00260ACE" w:rsidP="00260ACE">
      <w:pPr>
        <w:rPr>
          <w:rFonts w:ascii="Times New Roman" w:eastAsia="Times New Roman" w:hAnsi="Times New Roman" w:cs="Times New Roman"/>
          <w:b/>
          <w:lang w:val="lt-LT"/>
        </w:rPr>
      </w:pPr>
      <w:r w:rsidRPr="003C71B8">
        <w:rPr>
          <w:rFonts w:ascii="Times New Roman" w:eastAsia="Times New Roman" w:hAnsi="Times New Roman" w:cs="Times New Roman"/>
          <w:b/>
          <w:lang w:val="lt-LT"/>
        </w:rPr>
        <w:br w:type="page"/>
      </w:r>
    </w:p>
    <w:p w14:paraId="1AB863AD" w14:textId="77777777" w:rsidR="00260ACE" w:rsidRPr="003C71B8" w:rsidRDefault="00260ACE" w:rsidP="00260ACE">
      <w:pPr>
        <w:spacing w:after="0" w:line="240" w:lineRule="auto"/>
        <w:jc w:val="center"/>
        <w:rPr>
          <w:rFonts w:ascii="Times New Roman" w:eastAsia="Times New Roman" w:hAnsi="Times New Roman" w:cs="Times New Roman"/>
          <w:b/>
          <w:lang w:val="lt-LT"/>
        </w:rPr>
      </w:pPr>
      <w:r w:rsidRPr="003C71B8">
        <w:rPr>
          <w:rFonts w:ascii="Times New Roman" w:eastAsia="Times New Roman" w:hAnsi="Times New Roman" w:cs="Times New Roman"/>
          <w:b/>
          <w:lang w:val="lt-LT"/>
        </w:rPr>
        <w:lastRenderedPageBreak/>
        <w:t>Pakuotės lapelis: informacija vartotojui</w:t>
      </w:r>
    </w:p>
    <w:p w14:paraId="2ED4B658" w14:textId="77777777" w:rsidR="00260ACE" w:rsidRPr="002E2A00" w:rsidRDefault="00260ACE" w:rsidP="00260ACE">
      <w:pPr>
        <w:spacing w:after="0" w:line="240" w:lineRule="auto"/>
        <w:jc w:val="center"/>
        <w:rPr>
          <w:rFonts w:ascii="Times New Roman" w:hAnsi="Times New Roman"/>
          <w:lang w:val="lt-LT"/>
        </w:rPr>
      </w:pPr>
    </w:p>
    <w:p w14:paraId="31642749" w14:textId="77777777" w:rsidR="00260ACE" w:rsidRPr="003C71B8" w:rsidRDefault="00260ACE" w:rsidP="00260ACE">
      <w:pPr>
        <w:spacing w:after="0" w:line="240" w:lineRule="auto"/>
        <w:jc w:val="center"/>
        <w:rPr>
          <w:rFonts w:ascii="Times New Roman" w:eastAsia="Times New Roman" w:hAnsi="Times New Roman" w:cs="Times New Roman"/>
          <w:b/>
          <w:bCs/>
          <w:lang w:val="lt-LT"/>
        </w:rPr>
      </w:pPr>
      <w:proofErr w:type="spellStart"/>
      <w:r w:rsidRPr="003C71B8">
        <w:rPr>
          <w:rFonts w:ascii="Times New Roman" w:eastAsia="Times New Roman" w:hAnsi="Times New Roman" w:cs="Times New Roman"/>
          <w:b/>
          <w:lang w:val="lt-LT"/>
        </w:rPr>
        <w:t>Jeanine</w:t>
      </w:r>
      <w:proofErr w:type="spellEnd"/>
      <w:r w:rsidRPr="003C71B8">
        <w:rPr>
          <w:rFonts w:ascii="Times New Roman" w:eastAsia="Times New Roman" w:hAnsi="Times New Roman" w:cs="Times New Roman"/>
          <w:b/>
          <w:lang w:val="lt-LT"/>
        </w:rPr>
        <w:t xml:space="preserve"> </w:t>
      </w:r>
      <w:r w:rsidRPr="003C71B8">
        <w:rPr>
          <w:rFonts w:ascii="Times New Roman" w:eastAsia="Times New Roman" w:hAnsi="Times New Roman" w:cs="Times New Roman"/>
          <w:b/>
          <w:bCs/>
          <w:lang w:val="lt-LT"/>
        </w:rPr>
        <w:t>2000/30 </w:t>
      </w:r>
      <w:proofErr w:type="spellStart"/>
      <w:r w:rsidRPr="003C71B8">
        <w:rPr>
          <w:rFonts w:ascii="Times New Roman" w:eastAsia="Times New Roman" w:hAnsi="Times New Roman" w:cs="Times New Roman"/>
          <w:b/>
          <w:bCs/>
          <w:lang w:val="lt-LT"/>
        </w:rPr>
        <w:t>mikrogramų</w:t>
      </w:r>
      <w:proofErr w:type="spellEnd"/>
      <w:r w:rsidRPr="003C71B8">
        <w:rPr>
          <w:rFonts w:ascii="Times New Roman" w:eastAsia="Times New Roman" w:hAnsi="Times New Roman" w:cs="Times New Roman"/>
          <w:b/>
          <w:bCs/>
          <w:lang w:val="lt-LT"/>
        </w:rPr>
        <w:t xml:space="preserve"> dengtos tabletės</w:t>
      </w:r>
    </w:p>
    <w:p w14:paraId="6A43E2C6" w14:textId="2F8CD1F5" w:rsidR="00260ACE" w:rsidRPr="003C71B8" w:rsidRDefault="00165CF1" w:rsidP="00260ACE">
      <w:pPr>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bCs/>
          <w:lang w:val="lt-LT"/>
        </w:rPr>
        <w:t>d</w:t>
      </w:r>
      <w:r w:rsidR="00260ACE" w:rsidRPr="003C71B8">
        <w:rPr>
          <w:rFonts w:ascii="Times New Roman" w:eastAsia="Times New Roman" w:hAnsi="Times New Roman" w:cs="Times New Roman"/>
          <w:bCs/>
          <w:lang w:val="lt-LT"/>
        </w:rPr>
        <w:t>ienogestas</w:t>
      </w:r>
      <w:proofErr w:type="spellEnd"/>
      <w:r>
        <w:rPr>
          <w:rFonts w:ascii="Times New Roman" w:eastAsia="Times New Roman" w:hAnsi="Times New Roman" w:cs="Times New Roman"/>
          <w:bCs/>
          <w:lang w:val="lt-LT"/>
        </w:rPr>
        <w:t>/</w:t>
      </w:r>
      <w:proofErr w:type="spellStart"/>
      <w:r w:rsidR="00260ACE" w:rsidRPr="003C71B8">
        <w:rPr>
          <w:rFonts w:ascii="Times New Roman" w:eastAsia="Times New Roman" w:hAnsi="Times New Roman" w:cs="Times New Roman"/>
          <w:bCs/>
          <w:lang w:val="lt-LT"/>
        </w:rPr>
        <w:t>etinilestradiolis</w:t>
      </w:r>
      <w:proofErr w:type="spellEnd"/>
    </w:p>
    <w:p w14:paraId="495FBC2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8C2893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A17341C" w14:textId="77777777" w:rsidR="00260ACE" w:rsidRPr="003C71B8" w:rsidRDefault="00260ACE" w:rsidP="00260ACE">
      <w:pPr>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Atidžiai perskaitykite visą šį lapelį, prieš pradėdami vartoti vaistą, nes jame pateikiama Jums svarbi informacija.</w:t>
      </w:r>
    </w:p>
    <w:p w14:paraId="4736FF4C" w14:textId="77777777" w:rsidR="00260ACE" w:rsidRPr="002E2A00" w:rsidRDefault="00260ACE" w:rsidP="00260ACE">
      <w:pPr>
        <w:spacing w:after="0" w:line="240" w:lineRule="auto"/>
        <w:rPr>
          <w:rFonts w:ascii="Times New Roman" w:hAnsi="Times New Roman"/>
          <w:lang w:val="lt-LT"/>
        </w:rPr>
      </w:pPr>
    </w:p>
    <w:p w14:paraId="23ECDA6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Neišmeskite šio lapelio, nes vėl gali prireikti jį perskaityti.</w:t>
      </w:r>
    </w:p>
    <w:p w14:paraId="508297E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Jeigu kiltų daugiau klausimų, kreipkitės į gydytoją arba vaistininką.</w:t>
      </w:r>
    </w:p>
    <w:p w14:paraId="3D0B2D06" w14:textId="77777777" w:rsidR="00260ACE" w:rsidRPr="003C71B8" w:rsidRDefault="00260ACE" w:rsidP="00260ACE">
      <w:pPr>
        <w:spacing w:after="0" w:line="240" w:lineRule="auto"/>
        <w:ind w:left="720" w:hanging="720"/>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 xml:space="preserve">Šis vaistas skirtas tik Jums, todėl kitiems žmonėms jo duoti negalima. Vaistas gali jiems pakenkti (net tiems, kurių ligos </w:t>
      </w:r>
      <w:r w:rsidRPr="003C71B8">
        <w:rPr>
          <w:rFonts w:ascii="Times New Roman" w:eastAsia="Times New Roman" w:hAnsi="Times New Roman" w:cs="Times New Roman"/>
          <w:lang w:val="lt-LT" w:eastAsia="lt-LT"/>
        </w:rPr>
        <w:t>požymiai</w:t>
      </w:r>
      <w:r w:rsidRPr="003C71B8">
        <w:rPr>
          <w:rFonts w:ascii="Times New Roman" w:eastAsia="Times New Roman" w:hAnsi="Times New Roman" w:cs="Times New Roman"/>
          <w:lang w:val="lt-LT"/>
        </w:rPr>
        <w:t xml:space="preserve"> yra tokie patys kaip Jūsų).</w:t>
      </w:r>
    </w:p>
    <w:p w14:paraId="70CB156B" w14:textId="77777777" w:rsidR="00260ACE" w:rsidRPr="003C71B8" w:rsidRDefault="00260ACE" w:rsidP="00260ACE">
      <w:pPr>
        <w:spacing w:after="0" w:line="240" w:lineRule="auto"/>
        <w:ind w:left="720" w:hanging="720"/>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Jeigu pasireiškė šalutinis poveikis (net jeigu jis šiame lapelyje nenurodytas), kreipkitės į gydytoją arba vaistininką. Žr. 4 skyrių.</w:t>
      </w:r>
    </w:p>
    <w:p w14:paraId="3A01ACB2" w14:textId="77777777" w:rsidR="00260ACE" w:rsidRPr="002E2A00" w:rsidRDefault="00260ACE" w:rsidP="00260ACE">
      <w:pPr>
        <w:spacing w:after="0" w:line="240" w:lineRule="auto"/>
        <w:jc w:val="both"/>
        <w:rPr>
          <w:rFonts w:ascii="Times New Roman" w:hAnsi="Times New Roman"/>
          <w:lang w:val="lt-LT"/>
        </w:rPr>
      </w:pPr>
    </w:p>
    <w:p w14:paraId="6D4B0832" w14:textId="77777777" w:rsidR="00260ACE" w:rsidRPr="003C71B8" w:rsidRDefault="00260ACE" w:rsidP="00260ACE">
      <w:pPr>
        <w:autoSpaceDE w:val="0"/>
        <w:autoSpaceDN w:val="0"/>
        <w:adjustRightInd w:val="0"/>
        <w:snapToGrid w:val="0"/>
        <w:spacing w:after="0" w:line="240" w:lineRule="auto"/>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Svarbūs dalykai, kuriuos reikia žinoti apie sudėtinius geriamuosius kontraceptikus (SGK)</w:t>
      </w:r>
    </w:p>
    <w:p w14:paraId="728656B4" w14:textId="77777777" w:rsidR="00260ACE" w:rsidRPr="003C71B8" w:rsidRDefault="00260ACE" w:rsidP="00260ACE">
      <w:pPr>
        <w:numPr>
          <w:ilvl w:val="0"/>
          <w:numId w:val="20"/>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Teisingai naudojant, tai yra vienas iš patikimiausių grįžtamojo poveikio kontracepcijos metodų.</w:t>
      </w:r>
    </w:p>
    <w:p w14:paraId="26B93100" w14:textId="77777777" w:rsidR="00260ACE" w:rsidRPr="003C71B8" w:rsidRDefault="00260ACE" w:rsidP="00260ACE">
      <w:pPr>
        <w:numPr>
          <w:ilvl w:val="0"/>
          <w:numId w:val="20"/>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14:paraId="29999F59" w14:textId="77777777" w:rsidR="00260ACE" w:rsidRPr="003C71B8" w:rsidRDefault="00260ACE" w:rsidP="00260ACE">
      <w:pPr>
        <w:numPr>
          <w:ilvl w:val="0"/>
          <w:numId w:val="20"/>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manote, kad Jums galbūt pasireiškė kraujo krešulio simptomų, būkite budrūs ir kreipkitės į gydytoją (žr. 2 skyriuje skyrelį „Kraujo krešuliai“).</w:t>
      </w:r>
    </w:p>
    <w:p w14:paraId="0582E4B7" w14:textId="77777777" w:rsidR="00260ACE" w:rsidRPr="002E2A00" w:rsidRDefault="00260ACE" w:rsidP="00260ACE">
      <w:pPr>
        <w:spacing w:after="0" w:line="240" w:lineRule="auto"/>
        <w:jc w:val="both"/>
        <w:rPr>
          <w:rFonts w:ascii="Times New Roman" w:hAnsi="Times New Roman"/>
          <w:lang w:val="lt-LT"/>
        </w:rPr>
      </w:pPr>
    </w:p>
    <w:p w14:paraId="098CE99F" w14:textId="77777777" w:rsidR="00260ACE" w:rsidRPr="003C71B8" w:rsidRDefault="00260ACE" w:rsidP="00260ACE">
      <w:pPr>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Apie ką rašoma šiame lapelyje?</w:t>
      </w:r>
    </w:p>
    <w:p w14:paraId="7DEB2185" w14:textId="77777777" w:rsidR="00260ACE" w:rsidRPr="002E2A00" w:rsidRDefault="00260ACE" w:rsidP="00260ACE">
      <w:pPr>
        <w:spacing w:after="0" w:line="240" w:lineRule="auto"/>
        <w:rPr>
          <w:rFonts w:ascii="Times New Roman" w:hAnsi="Times New Roman"/>
          <w:lang w:val="lt-LT"/>
        </w:rPr>
      </w:pPr>
    </w:p>
    <w:p w14:paraId="4071E453" w14:textId="77777777" w:rsidR="00260ACE" w:rsidRPr="003C71B8" w:rsidRDefault="00260ACE" w:rsidP="00260ACE">
      <w:pPr>
        <w:numPr>
          <w:ilvl w:val="0"/>
          <w:numId w:val="9"/>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Kas yra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ir kam jis vartojamas</w:t>
      </w:r>
    </w:p>
    <w:p w14:paraId="6C512B7A" w14:textId="77777777" w:rsidR="00260ACE" w:rsidRPr="003C71B8" w:rsidRDefault="00260ACE" w:rsidP="00260ACE">
      <w:pPr>
        <w:numPr>
          <w:ilvl w:val="0"/>
          <w:numId w:val="9"/>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Kas žinotina prieš vartojant </w:t>
      </w:r>
      <w:proofErr w:type="spellStart"/>
      <w:r w:rsidRPr="003C71B8">
        <w:rPr>
          <w:rFonts w:ascii="Times New Roman" w:eastAsia="Times New Roman" w:hAnsi="Times New Roman" w:cs="Times New Roman"/>
          <w:lang w:val="lt-LT"/>
        </w:rPr>
        <w:t>Jeanine</w:t>
      </w:r>
      <w:proofErr w:type="spellEnd"/>
    </w:p>
    <w:p w14:paraId="00FDD3AC" w14:textId="77777777" w:rsidR="00260ACE" w:rsidRPr="003C71B8" w:rsidRDefault="00260ACE" w:rsidP="00260ACE">
      <w:pPr>
        <w:numPr>
          <w:ilvl w:val="0"/>
          <w:numId w:val="9"/>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Kaip vartoti </w:t>
      </w:r>
      <w:proofErr w:type="spellStart"/>
      <w:r w:rsidRPr="003C71B8">
        <w:rPr>
          <w:rFonts w:ascii="Times New Roman" w:eastAsia="Times New Roman" w:hAnsi="Times New Roman" w:cs="Times New Roman"/>
          <w:lang w:val="lt-LT"/>
        </w:rPr>
        <w:t>Jeanine</w:t>
      </w:r>
      <w:proofErr w:type="spellEnd"/>
    </w:p>
    <w:p w14:paraId="24AE13C6" w14:textId="77777777" w:rsidR="00260ACE" w:rsidRPr="003C71B8" w:rsidRDefault="00260ACE" w:rsidP="00260ACE">
      <w:pPr>
        <w:numPr>
          <w:ilvl w:val="0"/>
          <w:numId w:val="9"/>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Galimas šalutinis poveikis</w:t>
      </w:r>
    </w:p>
    <w:p w14:paraId="453965CD" w14:textId="77777777" w:rsidR="00260ACE" w:rsidRPr="003C71B8" w:rsidRDefault="00260ACE" w:rsidP="00260ACE">
      <w:pPr>
        <w:numPr>
          <w:ilvl w:val="0"/>
          <w:numId w:val="9"/>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Kaip laikyti </w:t>
      </w:r>
      <w:proofErr w:type="spellStart"/>
      <w:r w:rsidRPr="003C71B8">
        <w:rPr>
          <w:rFonts w:ascii="Times New Roman" w:eastAsia="Times New Roman" w:hAnsi="Times New Roman" w:cs="Times New Roman"/>
          <w:lang w:val="lt-LT"/>
        </w:rPr>
        <w:t>Jeanine</w:t>
      </w:r>
      <w:proofErr w:type="spellEnd"/>
    </w:p>
    <w:p w14:paraId="46034AC4" w14:textId="77777777" w:rsidR="00260ACE" w:rsidRPr="003C71B8" w:rsidRDefault="00260ACE" w:rsidP="00260ACE">
      <w:pPr>
        <w:numPr>
          <w:ilvl w:val="0"/>
          <w:numId w:val="9"/>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Pakuotės turinys ir kita informacija</w:t>
      </w:r>
    </w:p>
    <w:p w14:paraId="075828E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C260EBE"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B106D49" w14:textId="77777777" w:rsidR="00260ACE" w:rsidRPr="003C71B8" w:rsidRDefault="00260ACE" w:rsidP="00260ACE">
      <w:pPr>
        <w:numPr>
          <w:ilvl w:val="0"/>
          <w:numId w:val="11"/>
        </w:numPr>
        <w:tabs>
          <w:tab w:val="num" w:pos="567"/>
        </w:tabs>
        <w:spacing w:after="0" w:line="240" w:lineRule="auto"/>
        <w:ind w:left="567" w:hanging="567"/>
        <w:jc w:val="both"/>
        <w:rPr>
          <w:rFonts w:ascii="Times New Roman" w:eastAsia="Times New Roman" w:hAnsi="Times New Roman" w:cs="Times New Roman"/>
          <w:b/>
          <w:lang w:val="lt-LT"/>
        </w:rPr>
      </w:pPr>
      <w:r w:rsidRPr="003C71B8">
        <w:rPr>
          <w:rFonts w:ascii="Times New Roman" w:eastAsia="Times New Roman" w:hAnsi="Times New Roman" w:cs="Times New Roman"/>
          <w:b/>
          <w:lang w:val="lt-LT"/>
        </w:rPr>
        <w:t xml:space="preserve">Kas yra </w:t>
      </w:r>
      <w:proofErr w:type="spellStart"/>
      <w:r w:rsidRPr="003C71B8">
        <w:rPr>
          <w:rFonts w:ascii="Times New Roman" w:eastAsia="Times New Roman" w:hAnsi="Times New Roman" w:cs="Times New Roman"/>
          <w:b/>
          <w:lang w:val="lt-LT"/>
        </w:rPr>
        <w:t>Jeanine</w:t>
      </w:r>
      <w:proofErr w:type="spellEnd"/>
      <w:r w:rsidRPr="003C71B8">
        <w:rPr>
          <w:rFonts w:ascii="Times New Roman" w:eastAsia="Times New Roman" w:hAnsi="Times New Roman" w:cs="Times New Roman"/>
          <w:b/>
          <w:lang w:val="lt-LT"/>
        </w:rPr>
        <w:t xml:space="preserve"> ir kam jis vartojamas</w:t>
      </w:r>
    </w:p>
    <w:p w14:paraId="003D5055" w14:textId="77777777" w:rsidR="00260ACE" w:rsidRPr="002E2A00" w:rsidRDefault="00260ACE" w:rsidP="00260ACE">
      <w:pPr>
        <w:spacing w:after="0" w:line="240" w:lineRule="auto"/>
        <w:jc w:val="both"/>
        <w:rPr>
          <w:rFonts w:ascii="Times New Roman" w:hAnsi="Times New Roman"/>
          <w:lang w:val="lt-LT"/>
        </w:rPr>
      </w:pPr>
    </w:p>
    <w:p w14:paraId="4B3F72F1" w14:textId="77777777" w:rsidR="00260ACE" w:rsidRPr="003C71B8" w:rsidRDefault="00260ACE" w:rsidP="00260ACE">
      <w:p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yra sudėtinės kontraceptinės tabletės. Vienoje tabletėje yra mažas dviejų skirtingų moters lytinių hormonų kiekis. Tai </w:t>
      </w:r>
      <w:proofErr w:type="spellStart"/>
      <w:r w:rsidRPr="003C71B8">
        <w:rPr>
          <w:rFonts w:ascii="Times New Roman" w:eastAsia="Times New Roman" w:hAnsi="Times New Roman" w:cs="Times New Roman"/>
          <w:lang w:val="lt-LT"/>
        </w:rPr>
        <w:t>dienogestas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progestagenas</w:t>
      </w:r>
      <w:proofErr w:type="spellEnd"/>
      <w:r w:rsidRPr="003C71B8">
        <w:rPr>
          <w:rFonts w:ascii="Times New Roman" w:eastAsia="Times New Roman" w:hAnsi="Times New Roman" w:cs="Times New Roman"/>
          <w:lang w:val="lt-LT"/>
        </w:rPr>
        <w:t xml:space="preserve">) ir </w:t>
      </w:r>
      <w:proofErr w:type="spellStart"/>
      <w:r w:rsidRPr="003C71B8">
        <w:rPr>
          <w:rFonts w:ascii="Times New Roman" w:eastAsia="Times New Roman" w:hAnsi="Times New Roman" w:cs="Times New Roman"/>
          <w:lang w:val="lt-LT"/>
        </w:rPr>
        <w:t>etinilestradiolis</w:t>
      </w:r>
      <w:proofErr w:type="spellEnd"/>
      <w:r w:rsidRPr="003C71B8">
        <w:rPr>
          <w:rFonts w:ascii="Times New Roman" w:eastAsia="Times New Roman" w:hAnsi="Times New Roman" w:cs="Times New Roman"/>
          <w:lang w:val="lt-LT"/>
        </w:rPr>
        <w:t xml:space="preserve"> (estrogenas).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sudėtyje yra mažas hormonų kiekis, todėl jis laikomas mažos dozės kontraceptiku. Visose pakuotės tabletėse yra toks pat tų pačių hormonų kiekis, todėl tai vienos fazės sudėtinės kontraceptinės tabletės.</w:t>
      </w:r>
    </w:p>
    <w:p w14:paraId="5C296BE1" w14:textId="77777777" w:rsidR="00260ACE" w:rsidRPr="003C71B8" w:rsidRDefault="00260ACE" w:rsidP="00260ACE">
      <w:pPr>
        <w:spacing w:after="0" w:line="240" w:lineRule="auto"/>
        <w:rPr>
          <w:rFonts w:ascii="Times New Roman" w:eastAsia="Times New Roman" w:hAnsi="Times New Roman" w:cs="Times New Roman"/>
          <w:lang w:val="lt-LT"/>
        </w:rPr>
      </w:pPr>
    </w:p>
    <w:p w14:paraId="3C1C8748" w14:textId="77777777" w:rsidR="00260ACE" w:rsidRPr="003C71B8" w:rsidRDefault="00260ACE" w:rsidP="00260ACE">
      <w:pPr>
        <w:spacing w:after="0" w:line="240" w:lineRule="auto"/>
        <w:jc w:val="both"/>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yra vaistinis preparatas, vartojamas:</w:t>
      </w:r>
    </w:p>
    <w:p w14:paraId="2D7EA841" w14:textId="77777777" w:rsidR="00260ACE" w:rsidRPr="003C71B8" w:rsidRDefault="00260ACE" w:rsidP="00260ACE">
      <w:pPr>
        <w:numPr>
          <w:ilvl w:val="0"/>
          <w:numId w:val="46"/>
        </w:numPr>
        <w:spacing w:after="0" w:line="240" w:lineRule="auto"/>
        <w:contextualSpacing/>
        <w:rPr>
          <w:rFonts w:ascii="Times New Roman" w:eastAsia="Times New Roman" w:hAnsi="Times New Roman" w:cs="Times New Roman"/>
          <w:sz w:val="24"/>
          <w:szCs w:val="24"/>
          <w:lang w:val="lt-LT"/>
        </w:rPr>
      </w:pPr>
      <w:r w:rsidRPr="003C71B8">
        <w:rPr>
          <w:rFonts w:ascii="Times New Roman" w:eastAsia="Times New Roman" w:hAnsi="Times New Roman" w:cs="Times New Roman"/>
          <w:lang w:val="lt-LT"/>
        </w:rPr>
        <w:t>norint apsisaugoti nuo nėštumo;</w:t>
      </w:r>
    </w:p>
    <w:p w14:paraId="6F0989F2" w14:textId="77777777" w:rsidR="00260ACE" w:rsidRPr="003C71B8" w:rsidRDefault="00260ACE" w:rsidP="00260ACE">
      <w:pPr>
        <w:numPr>
          <w:ilvl w:val="0"/>
          <w:numId w:val="46"/>
        </w:numPr>
        <w:spacing w:after="0" w:line="240" w:lineRule="auto"/>
        <w:contextualSpacing/>
        <w:rPr>
          <w:rFonts w:ascii="Times New Roman" w:eastAsia="Times New Roman" w:hAnsi="Times New Roman" w:cs="Times New Roman"/>
          <w:sz w:val="24"/>
          <w:szCs w:val="24"/>
          <w:lang w:val="lt-LT"/>
        </w:rPr>
      </w:pPr>
      <w:r w:rsidRPr="003C71B8">
        <w:rPr>
          <w:rFonts w:ascii="Times New Roman" w:eastAsia="Times New Roman" w:hAnsi="Times New Roman" w:cs="Times New Roman"/>
          <w:lang w:val="lt-LT"/>
        </w:rPr>
        <w:t xml:space="preserve">moterims vidutinio sunkumo </w:t>
      </w:r>
      <w:proofErr w:type="spellStart"/>
      <w:r w:rsidRPr="003C71B8">
        <w:rPr>
          <w:rFonts w:ascii="Times New Roman" w:eastAsia="Times New Roman" w:hAnsi="Times New Roman" w:cs="Times New Roman"/>
          <w:lang w:val="lt-LT"/>
        </w:rPr>
        <w:t>aknės</w:t>
      </w:r>
      <w:proofErr w:type="spellEnd"/>
      <w:r w:rsidRPr="003C71B8">
        <w:rPr>
          <w:rFonts w:ascii="Times New Roman" w:eastAsia="Times New Roman" w:hAnsi="Times New Roman" w:cs="Times New Roman"/>
          <w:lang w:val="lt-LT"/>
        </w:rPr>
        <w:t xml:space="preserve"> gydymui po nesėkmingo vietinio gydymo arba gydymo geriamuoju antibiotiku, sutinkančioms vartoti kontraceptiką.</w:t>
      </w:r>
    </w:p>
    <w:p w14:paraId="5BFDFBED" w14:textId="77777777" w:rsidR="00260ACE" w:rsidRPr="003C71B8" w:rsidRDefault="00260ACE" w:rsidP="00260ACE">
      <w:pPr>
        <w:spacing w:after="0" w:line="240" w:lineRule="auto"/>
        <w:contextualSpacing/>
        <w:rPr>
          <w:rFonts w:ascii="Times New Roman" w:eastAsia="Times New Roman" w:hAnsi="Times New Roman" w:cs="Times New Roman"/>
          <w:sz w:val="24"/>
          <w:szCs w:val="24"/>
          <w:lang w:val="lt-LT"/>
        </w:rPr>
      </w:pPr>
    </w:p>
    <w:p w14:paraId="39B6AC6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000EE8B" w14:textId="77777777" w:rsidR="00260ACE" w:rsidRPr="003C71B8" w:rsidRDefault="00260ACE" w:rsidP="00260ACE">
      <w:pPr>
        <w:tabs>
          <w:tab w:val="left" w:pos="567"/>
          <w:tab w:val="left" w:pos="3660"/>
        </w:tabs>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b/>
          <w:caps/>
          <w:lang w:val="lt-LT"/>
        </w:rPr>
        <w:t>2.</w:t>
      </w:r>
      <w:r w:rsidRPr="003C71B8">
        <w:rPr>
          <w:rFonts w:ascii="Times New Roman" w:eastAsia="Times New Roman" w:hAnsi="Times New Roman" w:cs="Times New Roman"/>
          <w:b/>
          <w:caps/>
          <w:lang w:val="lt-LT"/>
        </w:rPr>
        <w:tab/>
      </w:r>
      <w:r w:rsidRPr="003C71B8">
        <w:rPr>
          <w:rFonts w:ascii="Times New Roman" w:eastAsia="Times New Roman" w:hAnsi="Times New Roman" w:cs="Times New Roman"/>
          <w:b/>
          <w:lang w:val="lt-LT"/>
        </w:rPr>
        <w:t xml:space="preserve">Kas žinotina prieš vartojant </w:t>
      </w:r>
      <w:proofErr w:type="spellStart"/>
      <w:r w:rsidRPr="003C71B8">
        <w:rPr>
          <w:rFonts w:ascii="Times New Roman" w:eastAsia="Times New Roman" w:hAnsi="Times New Roman" w:cs="Times New Roman"/>
          <w:b/>
          <w:lang w:val="lt-LT"/>
        </w:rPr>
        <w:t>Jeanine</w:t>
      </w:r>
      <w:proofErr w:type="spellEnd"/>
    </w:p>
    <w:p w14:paraId="2ECC1F64" w14:textId="77777777" w:rsidR="00260ACE" w:rsidRPr="003C71B8" w:rsidRDefault="00260ACE" w:rsidP="00260ACE">
      <w:pPr>
        <w:tabs>
          <w:tab w:val="left" w:pos="567"/>
          <w:tab w:val="left" w:pos="3660"/>
        </w:tabs>
        <w:spacing w:after="0" w:line="240" w:lineRule="auto"/>
        <w:jc w:val="both"/>
        <w:rPr>
          <w:rFonts w:ascii="Times New Roman" w:eastAsia="Times New Roman" w:hAnsi="Times New Roman" w:cs="Times New Roman"/>
          <w:caps/>
          <w:lang w:val="lt-LT"/>
        </w:rPr>
      </w:pPr>
    </w:p>
    <w:p w14:paraId="67DD1173" w14:textId="77777777" w:rsidR="00260ACE" w:rsidRPr="003C71B8" w:rsidRDefault="00260ACE" w:rsidP="00260ACE">
      <w:pPr>
        <w:numPr>
          <w:ilvl w:val="0"/>
          <w:numId w:val="12"/>
        </w:num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Bendrosios pastabos</w:t>
      </w:r>
    </w:p>
    <w:p w14:paraId="26F3459E"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5DC273E5"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Prieš pradėdamos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w:t>
      </w:r>
      <w:r w:rsidRPr="003272C2">
        <w:rPr>
          <w:rFonts w:ascii="Times New Roman" w:eastAsia="Times New Roman" w:hAnsi="Times New Roman" w:cs="Times New Roman"/>
          <w:lang w:val="lt-LT"/>
        </w:rPr>
        <w:t xml:space="preserve"> </w:t>
      </w:r>
      <w:r w:rsidRPr="003C71B8">
        <w:rPr>
          <w:rFonts w:ascii="Times New Roman" w:eastAsia="Times New Roman" w:hAnsi="Times New Roman" w:cs="Times New Roman"/>
          <w:lang w:val="lt-LT"/>
        </w:rPr>
        <w:t>turite perskaityti 2 skyriuje pateikiamą informaciją apie kraujo krešulius (trombozę). Ypač svarbu perskaityti kraujo krešulio simptomus (žr. 2 skyriuje skyrelį „Kraujo krešuliai“).</w:t>
      </w:r>
    </w:p>
    <w:p w14:paraId="07E50C8F"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91F80CB"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Šiame lapelyje aprašyta keletas situacijų, kai reikia liautis vartoti kontraceptines tabletes arba kai jų patikimumas gali būti sumažėjęs. Tuomet reikia vengti lytinių santykių arba vartoti nehormonines kontracepcijos priemones, pvz., prezervatyvus ar kitas barjerines priemones. Nesinaudokite ritmo ar temperatūros metodais. Šie metodai yra nepatikimi, nes kontraceptinės tabletės pakeičia įprastinius temperatūros svyravimus ir gimdos kaklelio gleivių pokyčius, vykstančius per mėnesinių ciklą.</w:t>
      </w:r>
    </w:p>
    <w:p w14:paraId="489CEA73" w14:textId="77777777" w:rsidR="00260ACE" w:rsidRPr="002E2A00" w:rsidRDefault="00260ACE" w:rsidP="00260ACE">
      <w:pPr>
        <w:spacing w:after="0" w:line="240" w:lineRule="auto"/>
        <w:jc w:val="both"/>
        <w:rPr>
          <w:rFonts w:ascii="Times New Roman" w:hAnsi="Times New Roman"/>
          <w:lang w:val="lt-LT"/>
        </w:rPr>
      </w:pPr>
    </w:p>
    <w:p w14:paraId="46DB1D9C" w14:textId="77777777" w:rsidR="00260ACE" w:rsidRPr="003C71B8" w:rsidRDefault="00260ACE" w:rsidP="00260ACE">
      <w:p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kaip ir kitos kontraceptinės tabletės, neapsaugo nuo ŽIV infekcijos (AIDS) ir kitų lytiškai plintančių ligų.</w:t>
      </w:r>
    </w:p>
    <w:p w14:paraId="5F0BCFB9" w14:textId="77777777" w:rsidR="00260ACE" w:rsidRPr="003C71B8" w:rsidRDefault="00260ACE" w:rsidP="00260ACE">
      <w:pPr>
        <w:spacing w:after="0" w:line="240" w:lineRule="auto"/>
        <w:rPr>
          <w:rFonts w:ascii="Times New Roman" w:eastAsia="Times New Roman" w:hAnsi="Times New Roman" w:cs="Times New Roman"/>
          <w:lang w:val="lt-LT"/>
        </w:rPr>
      </w:pPr>
    </w:p>
    <w:p w14:paraId="632CD52E" w14:textId="77777777" w:rsidR="00260ACE" w:rsidRPr="003C71B8" w:rsidRDefault="00260ACE" w:rsidP="00260ACE">
      <w:pPr>
        <w:tabs>
          <w:tab w:val="left" w:pos="567"/>
          <w:tab w:val="left" w:pos="3660"/>
        </w:tabs>
        <w:spacing w:after="0" w:line="240" w:lineRule="auto"/>
        <w:jc w:val="both"/>
        <w:rPr>
          <w:rFonts w:ascii="Times New Roman" w:hAnsi="Times New Roman" w:cs="Times New Roman"/>
          <w:bCs/>
          <w:lang w:val="lt-LT"/>
        </w:rPr>
      </w:pPr>
      <w:r w:rsidRPr="003C71B8">
        <w:rPr>
          <w:rFonts w:ascii="Times New Roman" w:hAnsi="Times New Roman" w:cs="Times New Roman"/>
          <w:bCs/>
          <w:lang w:val="lt-LT"/>
        </w:rPr>
        <w:t xml:space="preserve">Paprastai </w:t>
      </w:r>
      <w:proofErr w:type="spellStart"/>
      <w:r w:rsidRPr="003C71B8">
        <w:rPr>
          <w:rFonts w:ascii="Times New Roman" w:hAnsi="Times New Roman" w:cs="Times New Roman"/>
          <w:bCs/>
          <w:lang w:val="lt-LT"/>
        </w:rPr>
        <w:t>aknė</w:t>
      </w:r>
      <w:proofErr w:type="spellEnd"/>
      <w:r w:rsidRPr="003C71B8">
        <w:rPr>
          <w:rFonts w:ascii="Times New Roman" w:hAnsi="Times New Roman" w:cs="Times New Roman"/>
          <w:bCs/>
          <w:lang w:val="lt-LT"/>
        </w:rPr>
        <w:t xml:space="preserve"> pagerėja praėjus trims–šešiems gydymo mėnesiams, o po šešių mėnesių ji gali toliau mažėti. Turite aptarti su gydytoju būtinybę tęsti gydymą nuo trijų iki šešių mėnesių nuo gydymo pradžios ir reguliariai vėliau.</w:t>
      </w:r>
    </w:p>
    <w:p w14:paraId="49FB31E8" w14:textId="77777777" w:rsidR="00260ACE" w:rsidRPr="003272C2" w:rsidRDefault="00260ACE" w:rsidP="00260ACE">
      <w:pPr>
        <w:snapToGrid w:val="0"/>
        <w:spacing w:after="0" w:line="240" w:lineRule="auto"/>
        <w:rPr>
          <w:rFonts w:ascii="Times New Roman" w:eastAsia="Times New Roman" w:hAnsi="Times New Roman" w:cs="Times New Roman"/>
          <w:lang w:val="lt-LT"/>
        </w:rPr>
      </w:pPr>
    </w:p>
    <w:p w14:paraId="44B67636" w14:textId="1858F7F6" w:rsidR="00260ACE" w:rsidRPr="003C71B8" w:rsidRDefault="00260ACE" w:rsidP="00260ACE">
      <w:pPr>
        <w:snapToGrid w:val="0"/>
        <w:spacing w:after="0" w:line="240" w:lineRule="auto"/>
        <w:rPr>
          <w:rFonts w:ascii="Times New Roman" w:eastAsia="Times New Roman" w:hAnsi="Times New Roman" w:cs="Times New Roman"/>
          <w:b/>
          <w:lang w:val="lt-LT"/>
        </w:rPr>
      </w:pPr>
      <w:proofErr w:type="spellStart"/>
      <w:r w:rsidRPr="003C71B8">
        <w:rPr>
          <w:rFonts w:ascii="Times New Roman" w:eastAsia="Times New Roman" w:hAnsi="Times New Roman" w:cs="Times New Roman"/>
          <w:b/>
          <w:lang w:val="lt-LT"/>
        </w:rPr>
        <w:t>Jeanine</w:t>
      </w:r>
      <w:proofErr w:type="spellEnd"/>
      <w:r>
        <w:rPr>
          <w:rFonts w:ascii="Times New Roman" w:eastAsia="Times New Roman" w:hAnsi="Times New Roman" w:cs="Times New Roman"/>
          <w:b/>
          <w:lang w:val="lt-LT"/>
        </w:rPr>
        <w:t xml:space="preserve"> vartoti </w:t>
      </w:r>
      <w:r w:rsidR="003B114E">
        <w:rPr>
          <w:rFonts w:ascii="Times New Roman" w:eastAsia="Times New Roman" w:hAnsi="Times New Roman" w:cs="Times New Roman"/>
          <w:b/>
          <w:lang w:val="lt-LT"/>
        </w:rPr>
        <w:t>draudžiama</w:t>
      </w:r>
    </w:p>
    <w:p w14:paraId="26E1C2CC" w14:textId="282D64F2"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Jums yra bent viena iš toliau išvardytų būklių,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vartoti </w:t>
      </w:r>
      <w:r w:rsidR="00886278">
        <w:rPr>
          <w:rFonts w:ascii="Times New Roman" w:eastAsia="Times New Roman" w:hAnsi="Times New Roman" w:cs="Times New Roman"/>
          <w:lang w:val="lt-LT"/>
        </w:rPr>
        <w:t>draudžiama</w:t>
      </w:r>
      <w:r w:rsidRPr="003C71B8">
        <w:rPr>
          <w:rFonts w:ascii="Times New Roman" w:eastAsia="Times New Roman" w:hAnsi="Times New Roman" w:cs="Times New Roman"/>
          <w:lang w:val="lt-LT"/>
        </w:rPr>
        <w:t>. Jeigu Jums yra bent viena iš toliau išvardytų būklių, reikia pasakyti gydytojui. Gydytojas su Jumis aptars, koks būtų tinkamesnis kitas kontracepcijos metodas:</w:t>
      </w:r>
    </w:p>
    <w:p w14:paraId="3DFAC308" w14:textId="77777777" w:rsidR="00260ACE" w:rsidRPr="003C71B8" w:rsidRDefault="00260ACE" w:rsidP="00260ACE">
      <w:pPr>
        <w:numPr>
          <w:ilvl w:val="0"/>
          <w:numId w:val="21"/>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yra (arba kada nors buvo) kraujo krešulys kojų (giliųjų venų trombozė, GVT), plaučių (plaučių embolija, PE) ar kitų organų kraujagyslėse;</w:t>
      </w:r>
    </w:p>
    <w:p w14:paraId="5818E937" w14:textId="77777777" w:rsidR="00260ACE" w:rsidRPr="003C71B8" w:rsidRDefault="00260ACE" w:rsidP="00260ACE">
      <w:pPr>
        <w:numPr>
          <w:ilvl w:val="0"/>
          <w:numId w:val="21"/>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žinote, kad Jums yra sutrikimas, veikiantis kraujo krešėjimą, pvz., baltymo</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C trūkumas, baltymo</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 xml:space="preserve">S trūkumas, </w:t>
      </w:r>
      <w:proofErr w:type="spellStart"/>
      <w:r w:rsidRPr="003C71B8">
        <w:rPr>
          <w:rFonts w:ascii="Times New Roman" w:eastAsia="Times New Roman" w:hAnsi="Times New Roman" w:cs="Times New Roman"/>
          <w:lang w:val="lt-LT"/>
        </w:rPr>
        <w:t>antitrombino</w:t>
      </w:r>
      <w:proofErr w:type="spellEnd"/>
      <w:r w:rsidRPr="003C71B8">
        <w:rPr>
          <w:rFonts w:ascii="Times New Roman" w:eastAsia="Times New Roman" w:hAnsi="Times New Roman" w:cs="Times New Roman"/>
          <w:lang w:val="lt-LT"/>
        </w:rPr>
        <w:t xml:space="preserve"> III trūkumas, </w:t>
      </w:r>
      <w:r w:rsidRPr="003C71B8">
        <w:rPr>
          <w:rFonts w:ascii="Times New Roman" w:eastAsia="Times New Roman" w:hAnsi="Times New Roman" w:cs="Times New Roman"/>
          <w:i/>
          <w:lang w:val="lt-LT"/>
        </w:rPr>
        <w:t xml:space="preserve">Leideno V faktorius </w:t>
      </w:r>
      <w:r w:rsidRPr="00A1371E">
        <w:rPr>
          <w:rFonts w:ascii="Times New Roman" w:eastAsia="Times New Roman" w:hAnsi="Times New Roman" w:cs="Times New Roman"/>
          <w:iCs/>
          <w:lang w:val="lt-LT"/>
        </w:rPr>
        <w:t>arba</w:t>
      </w:r>
      <w:r w:rsidRPr="003C71B8">
        <w:rPr>
          <w:rFonts w:ascii="Times New Roman" w:eastAsia="Times New Roman" w:hAnsi="Times New Roman" w:cs="Times New Roman"/>
          <w:i/>
          <w:lang w:val="lt-LT"/>
        </w:rPr>
        <w:t xml:space="preserve"> </w:t>
      </w:r>
      <w:proofErr w:type="spellStart"/>
      <w:r w:rsidRPr="003C71B8">
        <w:rPr>
          <w:rFonts w:ascii="Times New Roman" w:eastAsia="Times New Roman" w:hAnsi="Times New Roman" w:cs="Times New Roman"/>
          <w:lang w:val="lt-LT"/>
        </w:rPr>
        <w:t>antifosfolipidiniai</w:t>
      </w:r>
      <w:proofErr w:type="spellEnd"/>
      <w:r w:rsidRPr="003C71B8">
        <w:rPr>
          <w:rFonts w:ascii="Times New Roman" w:eastAsia="Times New Roman" w:hAnsi="Times New Roman" w:cs="Times New Roman"/>
          <w:lang w:val="lt-LT"/>
        </w:rPr>
        <w:t xml:space="preserve"> antikūnai;</w:t>
      </w:r>
    </w:p>
    <w:p w14:paraId="4EB7BE9E" w14:textId="77777777" w:rsidR="00260ACE" w:rsidRPr="003C71B8" w:rsidRDefault="00260ACE" w:rsidP="00260ACE">
      <w:pPr>
        <w:numPr>
          <w:ilvl w:val="0"/>
          <w:numId w:val="21"/>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reikalinga operacija arba ilgą laiką nevaikštote (žr. skyrių „Kraujo krešuliai“);</w:t>
      </w:r>
    </w:p>
    <w:p w14:paraId="7A1892DB" w14:textId="77777777" w:rsidR="00260ACE" w:rsidRPr="003C71B8" w:rsidRDefault="00260ACE" w:rsidP="00260ACE">
      <w:pPr>
        <w:numPr>
          <w:ilvl w:val="0"/>
          <w:numId w:val="21"/>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kada nors buvo širdies priepuolis (miokardo infarktas) arba insultas;</w:t>
      </w:r>
    </w:p>
    <w:p w14:paraId="1BC6C523" w14:textId="77777777" w:rsidR="00260ACE" w:rsidRPr="003C71B8" w:rsidRDefault="00260ACE" w:rsidP="00260ACE">
      <w:pPr>
        <w:numPr>
          <w:ilvl w:val="0"/>
          <w:numId w:val="21"/>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338580A5" w14:textId="77777777" w:rsidR="00260ACE" w:rsidRPr="003C71B8" w:rsidRDefault="00260ACE" w:rsidP="00260ACE">
      <w:pPr>
        <w:numPr>
          <w:ilvl w:val="0"/>
          <w:numId w:val="21"/>
        </w:numPr>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yra bent viena iš toliau nurodytų ligų, galinčių didinti krešulio arterijose riziką:</w:t>
      </w:r>
    </w:p>
    <w:p w14:paraId="23A504DF" w14:textId="77777777" w:rsidR="00260ACE" w:rsidRPr="003C71B8" w:rsidRDefault="00260ACE" w:rsidP="00260ACE">
      <w:pPr>
        <w:numPr>
          <w:ilvl w:val="1"/>
          <w:numId w:val="21"/>
        </w:numPr>
        <w:tabs>
          <w:tab w:val="num" w:pos="993"/>
        </w:tabs>
        <w:snapToGrid w:val="0"/>
        <w:spacing w:after="0" w:line="240" w:lineRule="auto"/>
        <w:ind w:hanging="731"/>
        <w:rPr>
          <w:rFonts w:ascii="Times New Roman" w:eastAsia="Times New Roman" w:hAnsi="Times New Roman" w:cs="Times New Roman"/>
          <w:lang w:val="lt-LT"/>
        </w:rPr>
      </w:pPr>
      <w:r w:rsidRPr="003C71B8">
        <w:rPr>
          <w:rFonts w:ascii="Times New Roman" w:eastAsia="Times New Roman" w:hAnsi="Times New Roman" w:cs="Times New Roman"/>
          <w:lang w:val="lt-LT"/>
        </w:rPr>
        <w:t>sunkus cukrinis diabetas su kraujagyslių pažeidimu,</w:t>
      </w:r>
    </w:p>
    <w:p w14:paraId="0CB8AB11" w14:textId="77777777" w:rsidR="00260ACE" w:rsidRPr="003C71B8" w:rsidRDefault="00260ACE" w:rsidP="00260ACE">
      <w:pPr>
        <w:numPr>
          <w:ilvl w:val="1"/>
          <w:numId w:val="21"/>
        </w:numPr>
        <w:tabs>
          <w:tab w:val="num" w:pos="993"/>
        </w:tabs>
        <w:snapToGrid w:val="0"/>
        <w:spacing w:after="0" w:line="240" w:lineRule="auto"/>
        <w:ind w:hanging="731"/>
        <w:rPr>
          <w:rFonts w:ascii="Times New Roman" w:eastAsia="Times New Roman" w:hAnsi="Times New Roman" w:cs="Times New Roman"/>
          <w:lang w:val="lt-LT"/>
        </w:rPr>
      </w:pPr>
      <w:r w:rsidRPr="003C71B8">
        <w:rPr>
          <w:rFonts w:ascii="Times New Roman" w:eastAsia="Times New Roman" w:hAnsi="Times New Roman" w:cs="Times New Roman"/>
          <w:lang w:val="lt-LT"/>
        </w:rPr>
        <w:t>labai didelis kraujospūdis,</w:t>
      </w:r>
    </w:p>
    <w:p w14:paraId="23876CAA" w14:textId="77777777" w:rsidR="00260ACE" w:rsidRPr="003C71B8" w:rsidRDefault="00260ACE" w:rsidP="00260ACE">
      <w:pPr>
        <w:numPr>
          <w:ilvl w:val="1"/>
          <w:numId w:val="21"/>
        </w:numPr>
        <w:tabs>
          <w:tab w:val="num" w:pos="993"/>
        </w:tabs>
        <w:snapToGrid w:val="0"/>
        <w:spacing w:after="0" w:line="240" w:lineRule="auto"/>
        <w:ind w:hanging="731"/>
        <w:rPr>
          <w:rFonts w:ascii="Times New Roman" w:eastAsia="Times New Roman" w:hAnsi="Times New Roman" w:cs="Times New Roman"/>
          <w:lang w:val="lt-LT"/>
        </w:rPr>
      </w:pPr>
      <w:r w:rsidRPr="003C71B8">
        <w:rPr>
          <w:rFonts w:ascii="Times New Roman" w:eastAsia="Times New Roman" w:hAnsi="Times New Roman" w:cs="Times New Roman"/>
          <w:lang w:val="lt-LT"/>
        </w:rPr>
        <w:t>labai didelis riebalų (cholesterolio arba trigliceridų) kiekis kraujyje,</w:t>
      </w:r>
    </w:p>
    <w:p w14:paraId="1D608629" w14:textId="77777777" w:rsidR="00260ACE" w:rsidRPr="003C71B8" w:rsidRDefault="00260ACE" w:rsidP="00260ACE">
      <w:pPr>
        <w:numPr>
          <w:ilvl w:val="1"/>
          <w:numId w:val="21"/>
        </w:numPr>
        <w:tabs>
          <w:tab w:val="num" w:pos="993"/>
        </w:tabs>
        <w:snapToGrid w:val="0"/>
        <w:spacing w:after="0" w:line="240" w:lineRule="auto"/>
        <w:ind w:hanging="731"/>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būklė, vadinama </w:t>
      </w:r>
      <w:proofErr w:type="spellStart"/>
      <w:r w:rsidRPr="003C71B8">
        <w:rPr>
          <w:rFonts w:ascii="Times New Roman" w:eastAsia="Times New Roman" w:hAnsi="Times New Roman" w:cs="Times New Roman"/>
          <w:lang w:val="lt-LT"/>
        </w:rPr>
        <w:t>hiperhomocisteinemija</w:t>
      </w:r>
      <w:proofErr w:type="spellEnd"/>
      <w:r w:rsidRPr="003C71B8">
        <w:rPr>
          <w:rFonts w:ascii="Times New Roman" w:eastAsia="Times New Roman" w:hAnsi="Times New Roman" w:cs="Times New Roman"/>
          <w:lang w:val="lt-LT"/>
        </w:rPr>
        <w:t>;</w:t>
      </w:r>
    </w:p>
    <w:p w14:paraId="1B07828D" w14:textId="77777777" w:rsidR="00260ACE" w:rsidRPr="003C71B8" w:rsidRDefault="00260ACE" w:rsidP="00260ACE">
      <w:pPr>
        <w:numPr>
          <w:ilvl w:val="0"/>
          <w:numId w:val="21"/>
        </w:numPr>
        <w:tabs>
          <w:tab w:val="num" w:pos="851"/>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būna (arba kada nors būdavo) tam tikro tipo migrena, vadinama „migrena su aura“;</w:t>
      </w:r>
    </w:p>
    <w:p w14:paraId="0A2822C8" w14:textId="77777777" w:rsidR="00260ACE" w:rsidRPr="003C71B8" w:rsidRDefault="00260ACE" w:rsidP="00260ACE">
      <w:pPr>
        <w:numPr>
          <w:ilvl w:val="0"/>
          <w:numId w:val="22"/>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gelta (odos pageltimas) arba sunki kepenų liga;</w:t>
      </w:r>
    </w:p>
    <w:p w14:paraId="40CB180A" w14:textId="77777777" w:rsidR="00260ACE" w:rsidRPr="003C71B8" w:rsidRDefault="00260ACE" w:rsidP="00260ACE">
      <w:pPr>
        <w:numPr>
          <w:ilvl w:val="0"/>
          <w:numId w:val="22"/>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ar buvo vėžys, kuris gali augti veikiant lytiniams hormonams (pvz., krūtų arba lytinių organų);</w:t>
      </w:r>
    </w:p>
    <w:p w14:paraId="4A66191D" w14:textId="77777777" w:rsidR="00260ACE" w:rsidRPr="003C71B8" w:rsidRDefault="00260ACE" w:rsidP="00260ACE">
      <w:pPr>
        <w:numPr>
          <w:ilvl w:val="0"/>
          <w:numId w:val="22"/>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ar buvo gerybinis ar piktybinis kepenų navikas;</w:t>
      </w:r>
    </w:p>
    <w:p w14:paraId="49DE5370" w14:textId="77777777" w:rsidR="00260ACE" w:rsidRPr="003C71B8" w:rsidRDefault="00260ACE" w:rsidP="00260ACE">
      <w:pPr>
        <w:numPr>
          <w:ilvl w:val="0"/>
          <w:numId w:val="22"/>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nenustatytos priežasties kraujavimas iš makšties;</w:t>
      </w:r>
    </w:p>
    <w:p w14:paraId="7133CAB9" w14:textId="77777777" w:rsidR="00260ACE" w:rsidRPr="003C71B8" w:rsidRDefault="00260ACE" w:rsidP="00260ACE">
      <w:pPr>
        <w:numPr>
          <w:ilvl w:val="0"/>
          <w:numId w:val="22"/>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ar gali būti nėštumas;</w:t>
      </w:r>
    </w:p>
    <w:p w14:paraId="6AF50FA5" w14:textId="77777777" w:rsidR="00260ACE" w:rsidRPr="003C71B8" w:rsidRDefault="00260ACE" w:rsidP="00260ACE">
      <w:pPr>
        <w:numPr>
          <w:ilvl w:val="0"/>
          <w:numId w:val="22"/>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yra alergija </w:t>
      </w:r>
      <w:proofErr w:type="spellStart"/>
      <w:r w:rsidRPr="003C71B8">
        <w:rPr>
          <w:rFonts w:ascii="Times New Roman" w:eastAsia="Times New Roman" w:hAnsi="Times New Roman" w:cs="Times New Roman"/>
          <w:lang w:val="lt-LT"/>
        </w:rPr>
        <w:t>etinilestradioliui</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dienogestui</w:t>
      </w:r>
      <w:proofErr w:type="spellEnd"/>
      <w:r w:rsidRPr="003C71B8">
        <w:rPr>
          <w:rFonts w:ascii="Times New Roman" w:eastAsia="Times New Roman" w:hAnsi="Times New Roman" w:cs="Times New Roman"/>
          <w:lang w:val="lt-LT"/>
        </w:rPr>
        <w:t xml:space="preserve"> ar bet kuriai pagalbinei šio vaisto medžiagai (jos išvardytos 6 skyriuje).</w:t>
      </w:r>
    </w:p>
    <w:p w14:paraId="56661145" w14:textId="77777777" w:rsidR="00260ACE" w:rsidRPr="003C71B8" w:rsidRDefault="00260ACE" w:rsidP="00260ACE">
      <w:pPr>
        <w:spacing w:after="0" w:line="240" w:lineRule="auto"/>
        <w:rPr>
          <w:rFonts w:ascii="Times New Roman" w:eastAsia="Times New Roman" w:hAnsi="Times New Roman" w:cs="Times New Roman"/>
          <w:lang w:val="lt-LT"/>
        </w:rPr>
      </w:pPr>
    </w:p>
    <w:p w14:paraId="24B1664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kuri nors šių būklių pirmą kartą atsiranda vartojant kontraceptines tabletes, iškart liaukitės jas vartojusi ir kreipkitės į gydytoją. Tuo laiku naudokite nehormonines kontracepcijos priemones. Taip pat žr. „Bendrąsias pastabas“.</w:t>
      </w:r>
    </w:p>
    <w:p w14:paraId="44AE5078" w14:textId="77777777" w:rsidR="00260ACE" w:rsidRPr="003C71B8" w:rsidRDefault="00260ACE" w:rsidP="00260ACE">
      <w:pPr>
        <w:keepNext/>
        <w:tabs>
          <w:tab w:val="left" w:pos="992"/>
        </w:tabs>
        <w:spacing w:after="0" w:line="240" w:lineRule="auto"/>
        <w:jc w:val="both"/>
        <w:outlineLvl w:val="1"/>
        <w:rPr>
          <w:rFonts w:ascii="Times New Roman" w:eastAsia="Times New Roman" w:hAnsi="Times New Roman" w:cs="Times New Roman"/>
          <w:bCs/>
          <w:kern w:val="28"/>
          <w:lang w:val="lt-LT"/>
        </w:rPr>
      </w:pPr>
    </w:p>
    <w:p w14:paraId="14E56DCA" w14:textId="14EB4AE6" w:rsidR="000944C9" w:rsidRPr="0082040B" w:rsidRDefault="000944C9" w:rsidP="000944C9">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bCs/>
          <w:kern w:val="28"/>
          <w:lang w:val="lt-LT"/>
        </w:rPr>
        <w:t xml:space="preserve">Nevartokite </w:t>
      </w:r>
      <w:proofErr w:type="spellStart"/>
      <w:r w:rsidRPr="003C71B8">
        <w:rPr>
          <w:rFonts w:ascii="Times New Roman" w:eastAsia="Times New Roman" w:hAnsi="Times New Roman" w:cs="Times New Roman"/>
          <w:kern w:val="28"/>
          <w:lang w:val="lt-LT"/>
        </w:rPr>
        <w:t>Jeanine</w:t>
      </w:r>
      <w:proofErr w:type="spellEnd"/>
      <w:r>
        <w:rPr>
          <w:rFonts w:ascii="Times New Roman" w:eastAsia="Times New Roman" w:hAnsi="Times New Roman" w:cs="Times New Roman"/>
          <w:bCs/>
          <w:kern w:val="28"/>
          <w:lang w:val="lt-LT"/>
        </w:rPr>
        <w:t>, j</w:t>
      </w:r>
      <w:r w:rsidR="00260ACE" w:rsidRPr="003C71B8">
        <w:rPr>
          <w:rFonts w:ascii="Times New Roman" w:eastAsia="Times New Roman" w:hAnsi="Times New Roman" w:cs="Times New Roman"/>
          <w:bCs/>
          <w:kern w:val="28"/>
          <w:lang w:val="lt-LT"/>
        </w:rPr>
        <w:t xml:space="preserve">ei sergate </w:t>
      </w:r>
      <w:r>
        <w:rPr>
          <w:rFonts w:ascii="Times New Roman" w:eastAsia="Times New Roman" w:hAnsi="Times New Roman" w:cs="Times New Roman"/>
          <w:bCs/>
          <w:kern w:val="28"/>
          <w:lang w:val="lt-LT"/>
        </w:rPr>
        <w:t>hepatitu</w:t>
      </w:r>
      <w:r w:rsidR="00A1371E">
        <w:rPr>
          <w:rFonts w:ascii="Times New Roman" w:eastAsia="Times New Roman" w:hAnsi="Times New Roman" w:cs="Times New Roman"/>
          <w:bCs/>
          <w:kern w:val="28"/>
          <w:lang w:val="lt-LT"/>
        </w:rPr>
        <w:t xml:space="preserve"> C</w:t>
      </w:r>
      <w:r>
        <w:rPr>
          <w:rFonts w:ascii="Times New Roman" w:eastAsia="Times New Roman" w:hAnsi="Times New Roman" w:cs="Times New Roman"/>
          <w:bCs/>
          <w:kern w:val="28"/>
          <w:lang w:val="lt-LT"/>
        </w:rPr>
        <w:t xml:space="preserve"> </w:t>
      </w:r>
      <w:r w:rsidR="00260ACE" w:rsidRPr="003C71B8">
        <w:rPr>
          <w:rFonts w:ascii="Times New Roman" w:eastAsia="Times New Roman" w:hAnsi="Times New Roman" w:cs="Times New Roman"/>
          <w:bCs/>
          <w:kern w:val="28"/>
          <w:lang w:val="lt-LT"/>
        </w:rPr>
        <w:t>ir vartojate vaistų, kurių sudėtyje yra</w:t>
      </w:r>
      <w:r w:rsidR="00260ACE" w:rsidRPr="003C71B8">
        <w:rPr>
          <w:rFonts w:ascii="Times New Roman" w:eastAsia="Times New Roman" w:hAnsi="Times New Roman" w:cs="Times New Roman"/>
          <w:kern w:val="28"/>
          <w:lang w:val="lt-LT"/>
        </w:rPr>
        <w:t xml:space="preserve"> </w:t>
      </w:r>
      <w:proofErr w:type="spellStart"/>
      <w:r w:rsidR="00260ACE" w:rsidRPr="003C71B8">
        <w:rPr>
          <w:rFonts w:ascii="Times New Roman" w:eastAsia="Times New Roman" w:hAnsi="Times New Roman" w:cs="Times New Roman"/>
          <w:kern w:val="28"/>
          <w:lang w:val="lt-LT"/>
        </w:rPr>
        <w:t>ombitasviro</w:t>
      </w:r>
      <w:proofErr w:type="spellEnd"/>
      <w:r w:rsidR="00260ACE" w:rsidRPr="003C71B8">
        <w:rPr>
          <w:rFonts w:ascii="Times New Roman" w:eastAsia="Times New Roman" w:hAnsi="Times New Roman" w:cs="Times New Roman"/>
          <w:kern w:val="28"/>
          <w:lang w:val="lt-LT"/>
        </w:rPr>
        <w:t>/</w:t>
      </w:r>
      <w:proofErr w:type="spellStart"/>
      <w:r w:rsidR="00260ACE" w:rsidRPr="003C71B8">
        <w:rPr>
          <w:rFonts w:ascii="Times New Roman" w:eastAsia="Times New Roman" w:hAnsi="Times New Roman" w:cs="Times New Roman"/>
          <w:kern w:val="28"/>
          <w:lang w:val="lt-LT"/>
        </w:rPr>
        <w:t>paritapreviro</w:t>
      </w:r>
      <w:proofErr w:type="spellEnd"/>
      <w:r w:rsidR="00260ACE" w:rsidRPr="003C71B8">
        <w:rPr>
          <w:rFonts w:ascii="Times New Roman" w:eastAsia="Times New Roman" w:hAnsi="Times New Roman" w:cs="Times New Roman"/>
          <w:kern w:val="28"/>
          <w:lang w:val="lt-LT"/>
        </w:rPr>
        <w:t xml:space="preserve">/ritonaviro ir </w:t>
      </w:r>
      <w:proofErr w:type="spellStart"/>
      <w:r w:rsidR="00260ACE" w:rsidRPr="003C71B8">
        <w:rPr>
          <w:rFonts w:ascii="Times New Roman" w:eastAsia="Times New Roman" w:hAnsi="Times New Roman" w:cs="Times New Roman"/>
          <w:kern w:val="28"/>
          <w:lang w:val="lt-LT"/>
        </w:rPr>
        <w:t>dasabuviro</w:t>
      </w:r>
      <w:proofErr w:type="spellEnd"/>
      <w:r w:rsidR="00B77A6F">
        <w:rPr>
          <w:rFonts w:ascii="Times New Roman" w:eastAsia="Times New Roman" w:hAnsi="Times New Roman" w:cs="Times New Roman"/>
          <w:kern w:val="28"/>
          <w:lang w:val="lt-LT"/>
        </w:rPr>
        <w:t xml:space="preserve"> ar </w:t>
      </w:r>
      <w:proofErr w:type="spellStart"/>
      <w:r w:rsidR="00B77A6F" w:rsidRPr="00AC14CE">
        <w:rPr>
          <w:rFonts w:ascii="Times New Roman" w:eastAsia="Times New Roman" w:hAnsi="Times New Roman" w:cs="Times New Roman"/>
          <w:kern w:val="28"/>
          <w:lang w:val="lt-LT"/>
        </w:rPr>
        <w:t>glekaprevir</w:t>
      </w:r>
      <w:r w:rsidR="00B77A6F">
        <w:rPr>
          <w:rFonts w:ascii="Times New Roman" w:eastAsia="Times New Roman" w:hAnsi="Times New Roman" w:cs="Times New Roman"/>
          <w:kern w:val="28"/>
          <w:lang w:val="lt-LT"/>
        </w:rPr>
        <w:t>o</w:t>
      </w:r>
      <w:proofErr w:type="spellEnd"/>
      <w:r w:rsidR="00B77A6F" w:rsidRPr="00AC14CE">
        <w:rPr>
          <w:rFonts w:ascii="Times New Roman" w:eastAsia="Times New Roman" w:hAnsi="Times New Roman" w:cs="Times New Roman"/>
          <w:kern w:val="28"/>
          <w:lang w:val="lt-LT"/>
        </w:rPr>
        <w:t>/</w:t>
      </w:r>
      <w:proofErr w:type="spellStart"/>
      <w:r w:rsidR="00B77A6F" w:rsidRPr="00AC14CE">
        <w:rPr>
          <w:rFonts w:ascii="Times New Roman" w:eastAsia="Times New Roman" w:hAnsi="Times New Roman" w:cs="Times New Roman"/>
          <w:kern w:val="28"/>
          <w:lang w:val="lt-LT"/>
        </w:rPr>
        <w:t>pibrentasvir</w:t>
      </w:r>
      <w:r w:rsidR="00B77A6F">
        <w:rPr>
          <w:rFonts w:ascii="Times New Roman" w:eastAsia="Times New Roman" w:hAnsi="Times New Roman" w:cs="Times New Roman"/>
          <w:kern w:val="28"/>
          <w:lang w:val="lt-LT"/>
        </w:rPr>
        <w:t>o</w:t>
      </w:r>
      <w:proofErr w:type="spellEnd"/>
      <w:r w:rsidRPr="001611DD">
        <w:rPr>
          <w:rFonts w:ascii="Times New Roman" w:eastAsia="Times New Roman" w:hAnsi="Times New Roman" w:cs="Times New Roman"/>
          <w:kern w:val="28"/>
          <w:lang w:val="lt-LT"/>
        </w:rPr>
        <w:t xml:space="preserve"> </w:t>
      </w:r>
      <w:r w:rsidRPr="0082040B">
        <w:rPr>
          <w:rFonts w:ascii="Times New Roman" w:eastAsia="Times New Roman" w:hAnsi="Times New Roman" w:cs="Times New Roman"/>
          <w:kern w:val="28"/>
          <w:lang w:val="lt-LT"/>
        </w:rPr>
        <w:t xml:space="preserve">arba </w:t>
      </w:r>
      <w:proofErr w:type="spellStart"/>
      <w:r w:rsidRPr="0082040B">
        <w:rPr>
          <w:rFonts w:ascii="Times New Roman" w:eastAsia="Times New Roman" w:hAnsi="Times New Roman" w:cs="Times New Roman"/>
          <w:kern w:val="28"/>
          <w:lang w:val="lt-LT"/>
        </w:rPr>
        <w:t>sofosbuviro</w:t>
      </w:r>
      <w:proofErr w:type="spellEnd"/>
      <w:r w:rsidR="00F31C64">
        <w:rPr>
          <w:rFonts w:ascii="Times New Roman" w:eastAsia="Times New Roman" w:hAnsi="Times New Roman" w:cs="Times New Roman"/>
          <w:kern w:val="28"/>
          <w:lang w:val="lt-LT"/>
        </w:rPr>
        <w:t>/</w:t>
      </w:r>
      <w:r w:rsidRPr="0082040B">
        <w:rPr>
          <w:rFonts w:ascii="Times New Roman" w:eastAsia="Times New Roman" w:hAnsi="Times New Roman" w:cs="Times New Roman"/>
          <w:kern w:val="28"/>
          <w:lang w:val="lt-LT"/>
        </w:rPr>
        <w:t xml:space="preserve"> </w:t>
      </w:r>
    </w:p>
    <w:p w14:paraId="6E51E3C8" w14:textId="4E0F9A2B" w:rsidR="00260ACE" w:rsidRPr="003C71B8" w:rsidRDefault="00F31C64" w:rsidP="000944C9">
      <w:pPr>
        <w:keepNext/>
        <w:tabs>
          <w:tab w:val="left" w:pos="992"/>
        </w:tabs>
        <w:spacing w:after="0" w:line="240" w:lineRule="auto"/>
        <w:jc w:val="both"/>
        <w:outlineLvl w:val="1"/>
        <w:rPr>
          <w:rFonts w:ascii="Times New Roman" w:eastAsia="Times New Roman" w:hAnsi="Times New Roman" w:cs="Times New Roman"/>
          <w:kern w:val="28"/>
          <w:lang w:val="lt-LT"/>
        </w:rPr>
      </w:pPr>
      <w:proofErr w:type="spellStart"/>
      <w:r>
        <w:rPr>
          <w:rFonts w:ascii="Times New Roman" w:eastAsia="Times New Roman" w:hAnsi="Times New Roman" w:cs="Times New Roman"/>
          <w:kern w:val="28"/>
          <w:lang w:val="lt-LT"/>
        </w:rPr>
        <w:t>v</w:t>
      </w:r>
      <w:r w:rsidR="000944C9" w:rsidRPr="004B1C93">
        <w:rPr>
          <w:rFonts w:ascii="Times New Roman" w:eastAsia="Times New Roman" w:hAnsi="Times New Roman" w:cs="Times New Roman"/>
          <w:kern w:val="28"/>
          <w:lang w:val="lt-LT"/>
        </w:rPr>
        <w:t>elpatasviro</w:t>
      </w:r>
      <w:proofErr w:type="spellEnd"/>
      <w:r>
        <w:rPr>
          <w:rFonts w:ascii="Times New Roman" w:eastAsia="Times New Roman" w:hAnsi="Times New Roman" w:cs="Times New Roman"/>
          <w:kern w:val="28"/>
          <w:lang w:val="lt-LT"/>
        </w:rPr>
        <w:t>/</w:t>
      </w:r>
      <w:proofErr w:type="spellStart"/>
      <w:r w:rsidR="000944C9" w:rsidRPr="0082040B">
        <w:rPr>
          <w:rFonts w:ascii="Times New Roman" w:eastAsia="Times New Roman" w:hAnsi="Times New Roman" w:cs="Times New Roman"/>
          <w:kern w:val="28"/>
          <w:lang w:val="lt-LT"/>
        </w:rPr>
        <w:t>voksilapreviro</w:t>
      </w:r>
      <w:proofErr w:type="spellEnd"/>
      <w:r w:rsidR="00260ACE" w:rsidRPr="003C71B8">
        <w:rPr>
          <w:rFonts w:ascii="Times New Roman" w:eastAsia="Times New Roman" w:hAnsi="Times New Roman" w:cs="Times New Roman"/>
          <w:kern w:val="28"/>
          <w:lang w:val="lt-LT"/>
        </w:rPr>
        <w:t xml:space="preserve"> (žr. skyrių „Kiti vaistai ir </w:t>
      </w:r>
      <w:proofErr w:type="spellStart"/>
      <w:r w:rsidR="00260ACE" w:rsidRPr="003C71B8">
        <w:rPr>
          <w:rFonts w:ascii="Times New Roman" w:eastAsia="Times New Roman" w:hAnsi="Times New Roman" w:cs="Times New Roman"/>
          <w:kern w:val="28"/>
          <w:lang w:val="lt-LT"/>
        </w:rPr>
        <w:t>Jeanine</w:t>
      </w:r>
      <w:proofErr w:type="spellEnd"/>
      <w:r w:rsidR="00260ACE" w:rsidRPr="003C71B8">
        <w:rPr>
          <w:rFonts w:ascii="Times New Roman" w:eastAsia="Times New Roman" w:hAnsi="Times New Roman" w:cs="Times New Roman"/>
          <w:kern w:val="28"/>
          <w:lang w:val="lt-LT"/>
        </w:rPr>
        <w:t>“).</w:t>
      </w:r>
    </w:p>
    <w:p w14:paraId="569C67D7" w14:textId="77777777" w:rsidR="00260ACE" w:rsidRPr="003C71B8" w:rsidDel="007F5B26" w:rsidRDefault="00260ACE" w:rsidP="00260ACE">
      <w:pPr>
        <w:spacing w:after="0" w:line="240" w:lineRule="auto"/>
        <w:jc w:val="both"/>
        <w:rPr>
          <w:rFonts w:ascii="Times New Roman" w:eastAsia="Times New Roman" w:hAnsi="Times New Roman" w:cs="Times New Roman"/>
          <w:lang w:val="lt-LT"/>
        </w:rPr>
      </w:pPr>
    </w:p>
    <w:p w14:paraId="49488A6E" w14:textId="77777777" w:rsidR="00260ACE" w:rsidRPr="003C71B8" w:rsidRDefault="00260ACE" w:rsidP="00260ACE">
      <w:pPr>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b/>
          <w:lang w:val="lt-LT"/>
        </w:rPr>
        <w:t>Vaikams ir paaugliams</w:t>
      </w:r>
    </w:p>
    <w:p w14:paraId="7EF38A4E"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Kol mėnesinės dar neprasidėjo,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neskiriama.</w:t>
      </w:r>
    </w:p>
    <w:p w14:paraId="600DC53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B5320E7" w14:textId="77777777" w:rsidR="00260ACE" w:rsidRPr="006E2FD9" w:rsidRDefault="00260ACE" w:rsidP="00260ACE">
      <w:pPr>
        <w:keepNext/>
        <w:keepLines/>
        <w:spacing w:after="0" w:line="240" w:lineRule="auto"/>
        <w:jc w:val="both"/>
        <w:rPr>
          <w:rFonts w:ascii="Times New Roman" w:eastAsia="Times New Roman" w:hAnsi="Times New Roman" w:cs="Times New Roman"/>
          <w:b/>
          <w:lang w:val="lt-LT"/>
        </w:rPr>
      </w:pPr>
      <w:r w:rsidRPr="006E2FD9">
        <w:rPr>
          <w:rFonts w:ascii="Times New Roman" w:eastAsia="Times New Roman" w:hAnsi="Times New Roman" w:cs="Times New Roman"/>
          <w:b/>
          <w:lang w:val="lt-LT"/>
        </w:rPr>
        <w:lastRenderedPageBreak/>
        <w:t>Senyvoms pacientėms</w:t>
      </w:r>
    </w:p>
    <w:p w14:paraId="0F21FC90" w14:textId="77777777" w:rsidR="00260ACE" w:rsidRPr="003C71B8" w:rsidRDefault="00260ACE" w:rsidP="00260ACE">
      <w:pPr>
        <w:keepNext/>
        <w:keepLines/>
        <w:spacing w:after="0" w:line="240" w:lineRule="auto"/>
        <w:jc w:val="both"/>
        <w:rPr>
          <w:rFonts w:ascii="Times New Roman" w:eastAsia="Times New Roman" w:hAnsi="Times New Roman" w:cs="Times New Roman"/>
          <w:lang w:val="lt-LT"/>
        </w:rPr>
      </w:pPr>
      <w:r w:rsidRPr="006E2FD9">
        <w:rPr>
          <w:rFonts w:ascii="Times New Roman" w:eastAsia="Times New Roman" w:hAnsi="Times New Roman" w:cs="Times New Roman"/>
          <w:lang w:val="lt-LT"/>
        </w:rPr>
        <w:t xml:space="preserve">Po menopauzės </w:t>
      </w:r>
      <w:proofErr w:type="spellStart"/>
      <w:r w:rsidRPr="006E2FD9">
        <w:rPr>
          <w:rFonts w:ascii="Times New Roman" w:eastAsia="Times New Roman" w:hAnsi="Times New Roman" w:cs="Times New Roman"/>
          <w:lang w:val="lt-LT"/>
        </w:rPr>
        <w:t>Jeanine</w:t>
      </w:r>
      <w:proofErr w:type="spellEnd"/>
      <w:r w:rsidRPr="006E2FD9">
        <w:rPr>
          <w:rFonts w:ascii="Times New Roman" w:eastAsia="Times New Roman" w:hAnsi="Times New Roman" w:cs="Times New Roman"/>
          <w:lang w:val="lt-LT"/>
        </w:rPr>
        <w:t xml:space="preserve"> neskiriama.</w:t>
      </w:r>
    </w:p>
    <w:p w14:paraId="25E2CE1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90947E3" w14:textId="77777777" w:rsidR="00260ACE" w:rsidRPr="003C71B8" w:rsidRDefault="00260ACE" w:rsidP="00260ACE">
      <w:pPr>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b/>
          <w:lang w:val="lt-LT"/>
        </w:rPr>
        <w:t>Pacientėms, kurių kepenų funkcija sutrikusi</w:t>
      </w:r>
    </w:p>
    <w:p w14:paraId="441788C9" w14:textId="75A23993" w:rsidR="00260ACE" w:rsidRPr="003C71B8" w:rsidRDefault="00260ACE" w:rsidP="00A943A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 sergate sunkia kepenų liga,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vartoti negalima. Taip pat žr. skyrius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vartoti </w:t>
      </w:r>
      <w:r w:rsidR="00886278">
        <w:rPr>
          <w:rFonts w:ascii="Times New Roman" w:eastAsia="Times New Roman" w:hAnsi="Times New Roman" w:cs="Times New Roman"/>
          <w:lang w:val="lt-LT"/>
        </w:rPr>
        <w:t>draudžiama</w:t>
      </w:r>
      <w:r w:rsidRPr="003C71B8">
        <w:rPr>
          <w:rFonts w:ascii="Times New Roman" w:eastAsia="Times New Roman" w:hAnsi="Times New Roman" w:cs="Times New Roman"/>
          <w:lang w:val="lt-LT"/>
        </w:rPr>
        <w:t>“ ir „Įspėjimai ir atsargumo priemonės“.</w:t>
      </w:r>
    </w:p>
    <w:p w14:paraId="55E75F22"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8398C92" w14:textId="6B87ADEB" w:rsidR="00260ACE" w:rsidRPr="003C71B8" w:rsidRDefault="00260ACE" w:rsidP="00260ACE">
      <w:pPr>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b/>
          <w:lang w:val="lt-LT"/>
        </w:rPr>
        <w:t>Pacientėms, kurių inkstų funkcija sutrikusi</w:t>
      </w:r>
    </w:p>
    <w:p w14:paraId="42D28220" w14:textId="77777777" w:rsidR="00260ACE" w:rsidRPr="003C71B8" w:rsidDel="007F5B26"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Pasitarkite su gydytoju. Turimi duomenys nerodo, kad šiuo atveju reikėtų keisti gydymą.</w:t>
      </w:r>
    </w:p>
    <w:p w14:paraId="20D6CB3C" w14:textId="77777777" w:rsidR="00260ACE" w:rsidRPr="002E2A00" w:rsidRDefault="00260ACE" w:rsidP="00260ACE">
      <w:pPr>
        <w:spacing w:after="0" w:line="240" w:lineRule="auto"/>
        <w:rPr>
          <w:rFonts w:ascii="Times New Roman" w:hAnsi="Times New Roman"/>
          <w:lang w:val="lt-LT"/>
        </w:rPr>
      </w:pPr>
    </w:p>
    <w:p w14:paraId="6B3F8CD1" w14:textId="77777777" w:rsidR="00260ACE" w:rsidRPr="003C71B8" w:rsidRDefault="00260ACE" w:rsidP="00260ACE">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3C71B8">
        <w:rPr>
          <w:rFonts w:ascii="Times New Roman" w:eastAsia="Times New Roman" w:hAnsi="Times New Roman" w:cs="Times New Roman"/>
          <w:b/>
          <w:bCs/>
          <w:snapToGrid w:val="0"/>
          <w:lang w:val="lt-LT"/>
        </w:rPr>
        <w:t>Įspėjimai ir atsargumo priemonės</w:t>
      </w:r>
    </w:p>
    <w:p w14:paraId="000A2DD5" w14:textId="77777777" w:rsidR="00260ACE" w:rsidRPr="003C71B8" w:rsidRDefault="00260ACE" w:rsidP="00260ACE">
      <w:pPr>
        <w:numPr>
          <w:ilvl w:val="12"/>
          <w:numId w:val="0"/>
        </w:numPr>
        <w:spacing w:after="0" w:line="240" w:lineRule="auto"/>
        <w:ind w:right="-2"/>
        <w:rPr>
          <w:rFonts w:ascii="Times New Roman" w:eastAsia="Times New Roman" w:hAnsi="Times New Roman" w:cs="Times New Roman"/>
          <w:snapToGrid w:val="0"/>
          <w:lang w:val="lt-LT"/>
        </w:rPr>
      </w:pPr>
      <w:r w:rsidRPr="003C71B8">
        <w:rPr>
          <w:rFonts w:ascii="Times New Roman" w:eastAsia="Times New Roman" w:hAnsi="Times New Roman" w:cs="Times New Roman"/>
          <w:snapToGrid w:val="0"/>
          <w:lang w:val="lt-LT"/>
        </w:rPr>
        <w:t xml:space="preserve">Pasitarkite su gydytoju arba vaistininku prieš pradėdami vartoti </w:t>
      </w:r>
      <w:proofErr w:type="spellStart"/>
      <w:r w:rsidRPr="003C71B8">
        <w:rPr>
          <w:rFonts w:ascii="Times New Roman" w:eastAsia="Times New Roman" w:hAnsi="Times New Roman" w:cs="Times New Roman"/>
          <w:snapToGrid w:val="0"/>
          <w:lang w:val="lt-LT"/>
        </w:rPr>
        <w:t>Jeanine</w:t>
      </w:r>
      <w:proofErr w:type="spellEnd"/>
      <w:r w:rsidRPr="003C71B8">
        <w:rPr>
          <w:rFonts w:ascii="Times New Roman" w:eastAsia="Times New Roman" w:hAnsi="Times New Roman" w:cs="Times New Roman"/>
          <w:snapToGrid w:val="0"/>
          <w:lang w:val="lt-LT"/>
        </w:rPr>
        <w:t>.</w:t>
      </w:r>
    </w:p>
    <w:p w14:paraId="218CFA41" w14:textId="77777777" w:rsidR="00260ACE" w:rsidRPr="003C71B8" w:rsidRDefault="00260ACE" w:rsidP="00260ACE">
      <w:pPr>
        <w:keepNext/>
        <w:snapToGrid w:val="0"/>
        <w:spacing w:after="0" w:line="240" w:lineRule="auto"/>
        <w:ind w:left="567" w:hanging="567"/>
        <w:rPr>
          <w:rFonts w:ascii="Times New Roman" w:eastAsia="Times New Roman" w:hAnsi="Times New Roman" w:cs="Times New Roman"/>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260ACE" w:rsidRPr="009F791C" w14:paraId="762645E1" w14:textId="77777777" w:rsidTr="004108D5">
        <w:trPr>
          <w:cantSplit/>
        </w:trPr>
        <w:tc>
          <w:tcPr>
            <w:tcW w:w="8885" w:type="dxa"/>
            <w:tcBorders>
              <w:top w:val="single" w:sz="4" w:space="0" w:color="auto"/>
              <w:left w:val="single" w:sz="4" w:space="0" w:color="auto"/>
              <w:bottom w:val="single" w:sz="4" w:space="0" w:color="auto"/>
              <w:right w:val="single" w:sz="4" w:space="0" w:color="auto"/>
            </w:tcBorders>
            <w:hideMark/>
          </w:tcPr>
          <w:p w14:paraId="38695A18"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Kada reikia kreiptis į gydytoją?</w:t>
            </w:r>
          </w:p>
          <w:p w14:paraId="3CB220F6" w14:textId="77777777" w:rsidR="00260ACE" w:rsidRPr="003C71B8" w:rsidRDefault="00260ACE" w:rsidP="004108D5">
            <w:pPr>
              <w:snapToGrid w:val="0"/>
              <w:spacing w:after="0" w:line="240" w:lineRule="auto"/>
              <w:rPr>
                <w:rFonts w:ascii="Times New Roman" w:eastAsia="Times New Roman" w:hAnsi="Times New Roman" w:cs="Times New Roman"/>
                <w:u w:val="single"/>
                <w:lang w:val="lt-LT"/>
              </w:rPr>
            </w:pPr>
          </w:p>
          <w:p w14:paraId="18A759D5"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u w:val="single"/>
                <w:lang w:val="lt-LT"/>
              </w:rPr>
              <w:t>Kreipkitės skubios medicininės pagalbos</w:t>
            </w:r>
          </w:p>
          <w:p w14:paraId="672DF966" w14:textId="77777777" w:rsidR="00260ACE" w:rsidRPr="003C71B8" w:rsidRDefault="00260ACE" w:rsidP="004108D5">
            <w:pPr>
              <w:numPr>
                <w:ilvl w:val="0"/>
                <w:numId w:val="23"/>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14:paraId="69C5A0A8"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p w14:paraId="5DB14EBB"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Šio sunkaus šalutinio poveikio simptomai aprašyti skyrelyje „Kaip atpažinti kraujo krešulį“.</w:t>
            </w:r>
          </w:p>
        </w:tc>
      </w:tr>
    </w:tbl>
    <w:p w14:paraId="3553C2CC" w14:textId="77777777" w:rsidR="00260ACE" w:rsidRPr="003C71B8" w:rsidRDefault="00260ACE" w:rsidP="002E2A00">
      <w:pPr>
        <w:tabs>
          <w:tab w:val="left" w:pos="1277"/>
        </w:tabs>
        <w:snapToGrid w:val="0"/>
        <w:spacing w:after="0" w:line="240" w:lineRule="auto"/>
        <w:outlineLvl w:val="0"/>
        <w:rPr>
          <w:rFonts w:ascii="Times New Roman" w:eastAsia="Times New Roman" w:hAnsi="Times New Roman" w:cs="Times New Roman"/>
          <w:lang w:val="lt-LT"/>
        </w:rPr>
      </w:pPr>
    </w:p>
    <w:p w14:paraId="6964E1E6" w14:textId="77777777" w:rsidR="00260ACE" w:rsidRPr="003C71B8" w:rsidRDefault="00260ACE" w:rsidP="00260ACE">
      <w:pPr>
        <w:snapToGrid w:val="0"/>
        <w:spacing w:after="0" w:line="280" w:lineRule="atLeast"/>
        <w:rPr>
          <w:rFonts w:ascii="Times New Roman" w:eastAsia="Times New Roman" w:hAnsi="Times New Roman" w:cs="Times New Roman"/>
          <w:lang w:val="lt-LT"/>
        </w:rPr>
      </w:pPr>
      <w:r w:rsidRPr="003C71B8">
        <w:rPr>
          <w:rFonts w:ascii="Times New Roman" w:eastAsia="Times New Roman" w:hAnsi="Times New Roman" w:cs="Times New Roman"/>
          <w:b/>
          <w:lang w:val="lt-LT"/>
        </w:rPr>
        <w:t>Jeigu Jums tinka bent viena iš toliau nurodytų būklių, pasakykite gydytojui</w:t>
      </w:r>
      <w:r w:rsidRPr="003C71B8">
        <w:rPr>
          <w:rFonts w:ascii="Times New Roman" w:eastAsia="Times New Roman" w:hAnsi="Times New Roman" w:cs="Times New Roman"/>
          <w:lang w:val="lt-LT"/>
        </w:rPr>
        <w:t>.</w:t>
      </w:r>
    </w:p>
    <w:p w14:paraId="5E3B33E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 jums yra kuri nors iš toliau išvardytų būklių ir vartojate kontraceptines tabletes, gali prireikti dažnai tikrinti jūsų sveikatą. Gydytojas jums tai paaiškins. Jeigu tokia būklė pasireiškia arba pasunkėja vartojant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taip pat reikia pasakyti gydytojui:</w:t>
      </w:r>
    </w:p>
    <w:p w14:paraId="20442993" w14:textId="77777777" w:rsidR="00260ACE" w:rsidRPr="003C71B8" w:rsidRDefault="00260ACE" w:rsidP="00260ACE">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epilepsija;</w:t>
      </w:r>
    </w:p>
    <w:p w14:paraId="71FBA665" w14:textId="77777777" w:rsidR="00260ACE" w:rsidRPr="003C71B8" w:rsidRDefault="00260ACE" w:rsidP="00260ACE">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jums arba kam nors iš artimiausių giminių yra ar buvo didelė cholesterolio ar trigliceridų (tam tikrų riebalų) koncentracija kraujyje;</w:t>
      </w:r>
    </w:p>
    <w:p w14:paraId="5E2B6128" w14:textId="77777777" w:rsidR="00260ACE" w:rsidRPr="003C71B8" w:rsidRDefault="00260ACE" w:rsidP="00260ACE">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kas nors iš artimiausių giminių yra sirgęs krūties vėžiu;</w:t>
      </w:r>
    </w:p>
    <w:p w14:paraId="413B2E19" w14:textId="77777777" w:rsidR="00260ACE" w:rsidRPr="003C71B8" w:rsidRDefault="00260ACE" w:rsidP="00260ACE">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sergate kepenų arba tulžies pūslės liga;</w:t>
      </w:r>
    </w:p>
    <w:p w14:paraId="16644482" w14:textId="77777777" w:rsidR="00260ACE" w:rsidRPr="003C71B8" w:rsidRDefault="00260ACE" w:rsidP="00260ACE">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yra būklė, kuri pirmą kartą pasireiškė ar pasunkėjo nėštumo metu arba anksčiau vartojant lytinius hormonus (pvz., pablogėjusi klausa, medžiagų apykaitos liga, vadinama </w:t>
      </w:r>
      <w:proofErr w:type="spellStart"/>
      <w:r w:rsidRPr="003C71B8">
        <w:rPr>
          <w:rFonts w:ascii="Times New Roman" w:eastAsia="Times New Roman" w:hAnsi="Times New Roman" w:cs="Times New Roman"/>
          <w:lang w:val="lt-LT"/>
        </w:rPr>
        <w:t>porfirija</w:t>
      </w:r>
      <w:proofErr w:type="spellEnd"/>
      <w:r w:rsidRPr="003C71B8">
        <w:rPr>
          <w:rFonts w:ascii="Times New Roman" w:eastAsia="Times New Roman" w:hAnsi="Times New Roman" w:cs="Times New Roman"/>
          <w:lang w:val="lt-LT"/>
        </w:rPr>
        <w:t xml:space="preserve">, odos liga, vadinama nėščiųjų pūsleline, nervų liga, vadinama </w:t>
      </w:r>
      <w:proofErr w:type="spellStart"/>
      <w:r w:rsidRPr="003C71B8">
        <w:rPr>
          <w:rFonts w:ascii="Times New Roman" w:eastAsia="Times New Roman" w:hAnsi="Times New Roman" w:cs="Times New Roman"/>
          <w:lang w:val="lt-LT"/>
        </w:rPr>
        <w:t>Saidenhemo</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chorėja</w:t>
      </w:r>
      <w:proofErr w:type="spellEnd"/>
      <w:r w:rsidRPr="003C71B8">
        <w:rPr>
          <w:rFonts w:ascii="Times New Roman" w:eastAsia="Times New Roman" w:hAnsi="Times New Roman" w:cs="Times New Roman"/>
          <w:lang w:val="lt-LT"/>
        </w:rPr>
        <w:t>);</w:t>
      </w:r>
    </w:p>
    <w:p w14:paraId="1FA4F763" w14:textId="77777777" w:rsidR="00260ACE" w:rsidRPr="003C71B8" w:rsidRDefault="00260ACE" w:rsidP="00260ACE">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yra ar anksčiau buvo rudmė (geltonai rudos pigmentinės odos, ypač veido, dėmės); jei taip, venkite saulės arba ultravioletinių spindulių;</w:t>
      </w:r>
    </w:p>
    <w:p w14:paraId="16B3415F" w14:textId="36C3E77B" w:rsidR="00260ACE" w:rsidRPr="003C71B8" w:rsidRDefault="005C48EC" w:rsidP="00260ACE">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797F83">
        <w:rPr>
          <w:rFonts w:ascii="Times New Roman" w:eastAsia="Times New Roman" w:hAnsi="Times New Roman" w:cs="Times New Roman"/>
          <w:lang w:val="lt-LT"/>
        </w:rPr>
        <w:t xml:space="preserve">jeigu Jums pasireiškė </w:t>
      </w:r>
      <w:proofErr w:type="spellStart"/>
      <w:r w:rsidRPr="00797F83">
        <w:rPr>
          <w:rFonts w:ascii="Times New Roman" w:eastAsia="Times New Roman" w:hAnsi="Times New Roman" w:cs="Times New Roman"/>
          <w:lang w:val="lt-LT"/>
        </w:rPr>
        <w:t>angioneurozinės</w:t>
      </w:r>
      <w:proofErr w:type="spellEnd"/>
      <w:r w:rsidRPr="00797F83">
        <w:rPr>
          <w:rFonts w:ascii="Times New Roman" w:eastAsia="Times New Roman" w:hAnsi="Times New Roman" w:cs="Times New Roman"/>
          <w:lang w:val="lt-LT"/>
        </w:rPr>
        <w:t xml:space="preserve"> edemos simptomų, tokių kaip veido, liežuvio ir (arba) gerklų patinimas ir (arba) pasunkėjęs rijimas arba dilgėlinė, lydima pasunkėjusio kvėpavimo, nedelsiant kreipkitės į gydytoją. Vaistai, kurių sudėtyje yra estrogenų</w:t>
      </w:r>
      <w:r>
        <w:rPr>
          <w:rFonts w:ascii="Times New Roman" w:eastAsia="Times New Roman" w:hAnsi="Times New Roman" w:cs="Times New Roman"/>
          <w:lang w:val="lt-LT"/>
        </w:rPr>
        <w:t>,</w:t>
      </w:r>
      <w:r w:rsidRPr="003C71B8">
        <w:rPr>
          <w:rFonts w:ascii="Times New Roman" w:eastAsia="Times New Roman" w:hAnsi="Times New Roman" w:cs="Times New Roman"/>
          <w:lang w:val="lt-LT"/>
        </w:rPr>
        <w:t xml:space="preserve"> gali sukelti arba </w:t>
      </w:r>
      <w:r>
        <w:rPr>
          <w:rFonts w:ascii="Times New Roman" w:eastAsia="Times New Roman" w:hAnsi="Times New Roman" w:cs="Times New Roman"/>
          <w:lang w:val="lt-LT"/>
        </w:rPr>
        <w:t>pasunkinti</w:t>
      </w:r>
      <w:r w:rsidRPr="003C71B8">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paveldimos ir įgytos </w:t>
      </w:r>
      <w:proofErr w:type="spellStart"/>
      <w:r w:rsidR="00260ACE" w:rsidRPr="003C71B8">
        <w:rPr>
          <w:rFonts w:ascii="Times New Roman" w:eastAsia="Times New Roman" w:hAnsi="Times New Roman" w:cs="Times New Roman"/>
          <w:lang w:val="lt-LT"/>
        </w:rPr>
        <w:t>angioneurozinės</w:t>
      </w:r>
      <w:proofErr w:type="spellEnd"/>
      <w:r w:rsidR="00260ACE" w:rsidRPr="003C71B8">
        <w:rPr>
          <w:rFonts w:ascii="Times New Roman" w:eastAsia="Times New Roman" w:hAnsi="Times New Roman" w:cs="Times New Roman"/>
          <w:lang w:val="lt-LT"/>
        </w:rPr>
        <w:t xml:space="preserve"> edemos simptomus</w:t>
      </w:r>
      <w:r>
        <w:rPr>
          <w:rFonts w:ascii="Times New Roman" w:eastAsia="Times New Roman" w:hAnsi="Times New Roman" w:cs="Times New Roman"/>
          <w:lang w:val="lt-LT"/>
        </w:rPr>
        <w:t>;</w:t>
      </w:r>
    </w:p>
    <w:p w14:paraId="75DF9A06"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Krono liga arba opiniu kolitu (lėtine uždegimine žarnyno liga);</w:t>
      </w:r>
    </w:p>
    <w:p w14:paraId="1E24C115"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sistemine raudonąja vilklige (SRV – liga, veikiančia natūralią organizmo apsaugos sistemą);</w:t>
      </w:r>
    </w:p>
    <w:p w14:paraId="0310017F"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Jums yra hemolizinis </w:t>
      </w:r>
      <w:proofErr w:type="spellStart"/>
      <w:r w:rsidRPr="003C71B8">
        <w:rPr>
          <w:rFonts w:ascii="Times New Roman" w:eastAsia="Times New Roman" w:hAnsi="Times New Roman" w:cs="Times New Roman"/>
          <w:lang w:val="lt-LT"/>
        </w:rPr>
        <w:t>ureminis</w:t>
      </w:r>
      <w:proofErr w:type="spellEnd"/>
      <w:r w:rsidRPr="003C71B8">
        <w:rPr>
          <w:rFonts w:ascii="Times New Roman" w:eastAsia="Times New Roman" w:hAnsi="Times New Roman" w:cs="Times New Roman"/>
          <w:lang w:val="lt-LT"/>
        </w:rPr>
        <w:t xml:space="preserve"> sindromas (HUS – inkstų nepakankamumą sukeliantis kraujo krešėjimo sutrikimas);</w:t>
      </w:r>
    </w:p>
    <w:p w14:paraId="181627D3"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pjautuvo pavidalo ląstelių anemija (paveldima raudonųjų kraujo ląstelių liga);</w:t>
      </w:r>
    </w:p>
    <w:p w14:paraId="25029675"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Jūsų kraujyje yra padidėjusi riebalų koncentracija kraujyje (</w:t>
      </w:r>
      <w:proofErr w:type="spellStart"/>
      <w:r w:rsidRPr="003C71B8">
        <w:rPr>
          <w:rFonts w:ascii="Times New Roman" w:eastAsia="Times New Roman" w:hAnsi="Times New Roman" w:cs="Times New Roman"/>
          <w:lang w:val="lt-LT"/>
        </w:rPr>
        <w:t>hipertrigliceridemija</w:t>
      </w:r>
      <w:proofErr w:type="spellEnd"/>
      <w:r w:rsidRPr="003C71B8">
        <w:rPr>
          <w:rFonts w:ascii="Times New Roman" w:eastAsia="Times New Roman" w:hAnsi="Times New Roman" w:cs="Times New Roman"/>
          <w:lang w:val="lt-LT"/>
        </w:rPr>
        <w:t xml:space="preserve">) arba teigiama šios būklės šeimos anamnezė. </w:t>
      </w:r>
      <w:proofErr w:type="spellStart"/>
      <w:r w:rsidRPr="003C71B8">
        <w:rPr>
          <w:rFonts w:ascii="Times New Roman" w:eastAsia="Times New Roman" w:hAnsi="Times New Roman" w:cs="Times New Roman"/>
          <w:lang w:val="lt-LT"/>
        </w:rPr>
        <w:t>Hipertrigliceridemija</w:t>
      </w:r>
      <w:proofErr w:type="spellEnd"/>
      <w:r w:rsidRPr="003C71B8">
        <w:rPr>
          <w:rFonts w:ascii="Times New Roman" w:eastAsia="Times New Roman" w:hAnsi="Times New Roman" w:cs="Times New Roman"/>
          <w:lang w:val="lt-LT"/>
        </w:rPr>
        <w:t xml:space="preserve"> yra susijusi su padidėjusia pankreatito (kasos uždegimo) išsivystymo rizika;</w:t>
      </w:r>
    </w:p>
    <w:p w14:paraId="6F52D7F3"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reikalinga operacija arba ilgą laiką nevaikštote (žr. 2 skyrių „Kraujo krešuliai“);</w:t>
      </w:r>
    </w:p>
    <w:p w14:paraId="58337020"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jeigu</w:t>
      </w:r>
      <w:r w:rsidRPr="003C71B8">
        <w:rPr>
          <w:rFonts w:ascii="Times New Roman" w:eastAsia="Times New Roman" w:hAnsi="Times New Roman" w:cs="Times New Roman"/>
          <w:spacing w:val="-5"/>
          <w:lang w:val="lt-LT"/>
        </w:rPr>
        <w:t xml:space="preserve"> </w:t>
      </w:r>
      <w:r w:rsidRPr="003C71B8">
        <w:rPr>
          <w:rFonts w:ascii="Times New Roman" w:eastAsia="Times New Roman" w:hAnsi="Times New Roman" w:cs="Times New Roman"/>
          <w:spacing w:val="-1"/>
          <w:lang w:val="lt-LT"/>
        </w:rPr>
        <w:t>J</w:t>
      </w:r>
      <w:r w:rsidRPr="003C71B8">
        <w:rPr>
          <w:rFonts w:ascii="Times New Roman" w:eastAsia="Times New Roman" w:hAnsi="Times New Roman" w:cs="Times New Roman"/>
          <w:spacing w:val="1"/>
          <w:lang w:val="lt-LT"/>
        </w:rPr>
        <w:t>ū</w:t>
      </w:r>
      <w:r w:rsidRPr="003C71B8">
        <w:rPr>
          <w:rFonts w:ascii="Times New Roman" w:eastAsia="Times New Roman" w:hAnsi="Times New Roman" w:cs="Times New Roman"/>
          <w:lang w:val="lt-LT"/>
        </w:rPr>
        <w:t>s</w:t>
      </w:r>
      <w:r w:rsidRPr="003C71B8">
        <w:rPr>
          <w:rFonts w:ascii="Times New Roman" w:eastAsia="Times New Roman" w:hAnsi="Times New Roman" w:cs="Times New Roman"/>
          <w:spacing w:val="-3"/>
          <w:lang w:val="lt-LT"/>
        </w:rPr>
        <w:t xml:space="preserve"> ką tik gimdėte, Jums yra padidėjusi kraujo krešulių rizika</w:t>
      </w:r>
      <w:r w:rsidRPr="003C71B8">
        <w:rPr>
          <w:rFonts w:ascii="Times New Roman" w:eastAsia="Times New Roman" w:hAnsi="Times New Roman" w:cs="Times New Roman"/>
          <w:lang w:val="lt-LT"/>
        </w:rPr>
        <w:t xml:space="preserve">. Turite paklausti gydytojo, po kiek laiko po gimdymo galėsite pradėti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w:t>
      </w:r>
    </w:p>
    <w:p w14:paraId="4861565D"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Jums yra poodinių venų uždegimas (paviršinis </w:t>
      </w:r>
      <w:proofErr w:type="spellStart"/>
      <w:r w:rsidRPr="003C71B8">
        <w:rPr>
          <w:rFonts w:ascii="Times New Roman" w:eastAsia="Times New Roman" w:hAnsi="Times New Roman" w:cs="Times New Roman"/>
          <w:lang w:val="lt-LT"/>
        </w:rPr>
        <w:t>tromboflebitas</w:t>
      </w:r>
      <w:proofErr w:type="spellEnd"/>
      <w:r w:rsidRPr="003C71B8">
        <w:rPr>
          <w:rFonts w:ascii="Times New Roman" w:eastAsia="Times New Roman" w:hAnsi="Times New Roman" w:cs="Times New Roman"/>
          <w:lang w:val="lt-LT"/>
        </w:rPr>
        <w:t>);</w:t>
      </w:r>
    </w:p>
    <w:p w14:paraId="593B0659"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Jūsų venos mazguotos ir išsiplėtusios.</w:t>
      </w:r>
    </w:p>
    <w:p w14:paraId="486F78FF"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781A15B" w14:textId="77777777" w:rsidR="00260ACE" w:rsidRPr="003C71B8" w:rsidRDefault="00260ACE" w:rsidP="00260ACE">
      <w:pPr>
        <w:keepNext/>
        <w:snapToGrid w:val="0"/>
        <w:spacing w:after="0" w:line="240" w:lineRule="auto"/>
        <w:outlineLvl w:val="0"/>
        <w:rPr>
          <w:rFonts w:ascii="Times New Roman" w:eastAsia="Times New Roman" w:hAnsi="Times New Roman" w:cs="Times New Roman"/>
          <w:lang w:val="lt-LT"/>
        </w:rPr>
      </w:pPr>
      <w:r w:rsidRPr="003C71B8">
        <w:rPr>
          <w:rFonts w:ascii="Times New Roman" w:eastAsia="Times New Roman" w:hAnsi="Times New Roman" w:cs="Times New Roman"/>
          <w:b/>
          <w:lang w:val="lt-LT"/>
        </w:rPr>
        <w:t>KRAUJO KREŠULIAI</w:t>
      </w:r>
    </w:p>
    <w:p w14:paraId="43180E47" w14:textId="77777777" w:rsidR="00260ACE" w:rsidRPr="003C71B8" w:rsidRDefault="00260ACE" w:rsidP="00260ACE">
      <w:pPr>
        <w:keepNext/>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Vartojant sudėtinį hormoninį kontraceptiką, pvz.,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Jums yra didesnė kraujo krešulio atsiradimo rizika nei jo nevartojant. Retais atvejais kraujo krešulys gali užkimšti kraujagysles ir sukelti sunkius sutrikimus.</w:t>
      </w:r>
    </w:p>
    <w:p w14:paraId="0CE89B21"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5293F297"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krešulių gali atsirasti</w:t>
      </w:r>
    </w:p>
    <w:p w14:paraId="10CE6E23" w14:textId="77777777" w:rsidR="00260ACE" w:rsidRPr="003C71B8" w:rsidRDefault="00260ACE" w:rsidP="00260ACE">
      <w:pPr>
        <w:numPr>
          <w:ilvl w:val="0"/>
          <w:numId w:val="25"/>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venose (vadinama venų tromboze, venų tromboembolija arba VTE),</w:t>
      </w:r>
    </w:p>
    <w:p w14:paraId="5A64020A" w14:textId="77777777" w:rsidR="00260ACE" w:rsidRPr="003C71B8" w:rsidRDefault="00260ACE" w:rsidP="00260ACE">
      <w:pPr>
        <w:numPr>
          <w:ilvl w:val="0"/>
          <w:numId w:val="25"/>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arterijose (vadinama arterijų tromboze, arterijų tromboembolija arba ATE).</w:t>
      </w:r>
    </w:p>
    <w:p w14:paraId="49AF24DB"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5F25BCA0"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krešuliai ne visada visiškai išnyksta. Retais atvejais krešuliai gali sukelti sunkius ilgalaikius padarinius arba labai retais atvejais jie gali baigtis mirtimi.</w:t>
      </w:r>
    </w:p>
    <w:p w14:paraId="45C22283" w14:textId="77777777" w:rsidR="00260ACE" w:rsidRPr="002E2A00" w:rsidRDefault="00260ACE" w:rsidP="00260ACE">
      <w:pPr>
        <w:snapToGrid w:val="0"/>
        <w:spacing w:after="0" w:line="240" w:lineRule="auto"/>
        <w:rPr>
          <w:rFonts w:ascii="Times New Roman" w:hAnsi="Times New Roman"/>
          <w:lang w:val="lt-LT"/>
        </w:rPr>
      </w:pPr>
    </w:p>
    <w:p w14:paraId="43B2D401" w14:textId="77777777" w:rsidR="00260ACE" w:rsidRPr="003C71B8" w:rsidRDefault="00260ACE" w:rsidP="00260ACE">
      <w:pPr>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 xml:space="preserve">Svarbu atsiminti, kad bendra kenksmingo kraujo krešulio atsiradimo dėl </w:t>
      </w:r>
      <w:proofErr w:type="spellStart"/>
      <w:r w:rsidRPr="003C71B8">
        <w:rPr>
          <w:rFonts w:ascii="Times New Roman" w:eastAsia="Times New Roman" w:hAnsi="Times New Roman" w:cs="Times New Roman"/>
          <w:b/>
          <w:lang w:val="lt-LT"/>
        </w:rPr>
        <w:t>Jeanine</w:t>
      </w:r>
      <w:proofErr w:type="spellEnd"/>
      <w:r w:rsidRPr="003C71B8">
        <w:rPr>
          <w:rFonts w:ascii="Times New Roman" w:eastAsia="Times New Roman" w:hAnsi="Times New Roman" w:cs="Times New Roman"/>
          <w:b/>
          <w:lang w:val="lt-LT"/>
        </w:rPr>
        <w:t xml:space="preserve"> vartojimo rizika yra maža.</w:t>
      </w:r>
    </w:p>
    <w:p w14:paraId="3E7C1117" w14:textId="77777777" w:rsidR="00260ACE" w:rsidRPr="002E2A00" w:rsidRDefault="00260ACE" w:rsidP="00260ACE">
      <w:pPr>
        <w:snapToGrid w:val="0"/>
        <w:spacing w:after="0" w:line="240" w:lineRule="auto"/>
        <w:rPr>
          <w:rFonts w:ascii="Times New Roman" w:hAnsi="Times New Roman"/>
          <w:lang w:val="lt-LT"/>
        </w:rPr>
      </w:pPr>
    </w:p>
    <w:p w14:paraId="38A87A52" w14:textId="77777777" w:rsidR="00260ACE" w:rsidRPr="003C71B8" w:rsidRDefault="00260ACE" w:rsidP="00260ACE">
      <w:pPr>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KAIP ATPAŽINTI KRAUJO KREŠULĮ</w:t>
      </w:r>
    </w:p>
    <w:p w14:paraId="326962E6"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pastebėjote bent vieną iš šių požymių ar simptomų, </w:t>
      </w:r>
      <w:r w:rsidRPr="003C71B8">
        <w:rPr>
          <w:rFonts w:ascii="Times New Roman" w:eastAsia="Times New Roman" w:hAnsi="Times New Roman" w:cs="Times New Roman"/>
          <w:u w:val="single"/>
          <w:lang w:val="lt-LT"/>
        </w:rPr>
        <w:t>kreipkitės skubios medicininės pagalbos</w:t>
      </w:r>
      <w:r w:rsidRPr="003C71B8">
        <w:rPr>
          <w:rFonts w:ascii="Times New Roman" w:eastAsia="Times New Roman" w:hAnsi="Times New Roman" w:cs="Times New Roman"/>
          <w:lang w:val="lt-LT"/>
        </w:rPr>
        <w:t>.</w:t>
      </w:r>
    </w:p>
    <w:p w14:paraId="1003D37F" w14:textId="77777777" w:rsidR="00260ACE" w:rsidRPr="002E2A00" w:rsidRDefault="00260ACE" w:rsidP="00260ACE">
      <w:pPr>
        <w:snapToGrid w:val="0"/>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260ACE" w:rsidRPr="00AD7C0F" w14:paraId="5A4ECC0A" w14:textId="77777777" w:rsidTr="004108D5">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7DD55C9D"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7D4EFD0D"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Kokia Jums gali būti būklė?</w:t>
            </w:r>
          </w:p>
        </w:tc>
      </w:tr>
      <w:tr w:rsidR="00260ACE" w:rsidRPr="003C71B8" w14:paraId="55DFE74E" w14:textId="77777777" w:rsidTr="004108D5">
        <w:tc>
          <w:tcPr>
            <w:tcW w:w="5868" w:type="dxa"/>
            <w:tcBorders>
              <w:top w:val="single" w:sz="4" w:space="0" w:color="auto"/>
              <w:left w:val="single" w:sz="4" w:space="0" w:color="auto"/>
              <w:bottom w:val="single" w:sz="4" w:space="0" w:color="auto"/>
              <w:right w:val="single" w:sz="4" w:space="0" w:color="auto"/>
            </w:tcBorders>
          </w:tcPr>
          <w:p w14:paraId="1BF68044" w14:textId="77777777" w:rsidR="00260ACE" w:rsidRPr="003C71B8" w:rsidRDefault="00260ACE" w:rsidP="004108D5">
            <w:pPr>
              <w:numPr>
                <w:ilvl w:val="0"/>
                <w:numId w:val="2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vienos kojos, pėdos patinimas arba patinimas išilgai kojos venos, ypač jeigu susijęs su:</w:t>
            </w:r>
          </w:p>
          <w:p w14:paraId="5AA36201" w14:textId="77777777" w:rsidR="00260ACE" w:rsidRPr="003C71B8" w:rsidRDefault="00260ACE" w:rsidP="004108D5">
            <w:pPr>
              <w:numPr>
                <w:ilvl w:val="0"/>
                <w:numId w:val="26"/>
              </w:num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kojos skausmu arba skausmingumu, kuris gali būti juntamas tik stovint arba vaikščiojant;</w:t>
            </w:r>
          </w:p>
          <w:p w14:paraId="48F3AE22" w14:textId="77777777" w:rsidR="00260ACE" w:rsidRPr="003C71B8" w:rsidRDefault="00260ACE" w:rsidP="004108D5">
            <w:pPr>
              <w:numPr>
                <w:ilvl w:val="0"/>
                <w:numId w:val="26"/>
              </w:num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padidėjusia paveiktos kojos temperatūra;</w:t>
            </w:r>
          </w:p>
          <w:p w14:paraId="476C2C29" w14:textId="77777777" w:rsidR="00260ACE" w:rsidRPr="003C71B8" w:rsidRDefault="00260ACE" w:rsidP="004108D5">
            <w:pPr>
              <w:numPr>
                <w:ilvl w:val="0"/>
                <w:numId w:val="26"/>
              </w:num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pakitusia, pvz., išbalusia, paraudusia ar pamėlusia kojos odos spalva.</w:t>
            </w:r>
          </w:p>
          <w:p w14:paraId="1BE70A9F"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098F348E"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Giliųjų venų trombozė</w:t>
            </w:r>
          </w:p>
        </w:tc>
      </w:tr>
      <w:tr w:rsidR="00260ACE" w:rsidRPr="003C71B8" w14:paraId="066EE3E0" w14:textId="77777777" w:rsidTr="004108D5">
        <w:tc>
          <w:tcPr>
            <w:tcW w:w="5868" w:type="dxa"/>
            <w:tcBorders>
              <w:top w:val="single" w:sz="4" w:space="0" w:color="auto"/>
              <w:left w:val="single" w:sz="4" w:space="0" w:color="auto"/>
              <w:bottom w:val="single" w:sz="4" w:space="0" w:color="auto"/>
              <w:right w:val="single" w:sz="4" w:space="0" w:color="auto"/>
            </w:tcBorders>
          </w:tcPr>
          <w:p w14:paraId="09B96C43" w14:textId="77777777" w:rsidR="00260ACE" w:rsidRPr="003C71B8" w:rsidRDefault="00260ACE" w:rsidP="004108D5">
            <w:pPr>
              <w:numPr>
                <w:ilvl w:val="0"/>
                <w:numId w:val="2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nepaaiškinamas dusulys arba kvėpavimo padažnėjimas;</w:t>
            </w:r>
          </w:p>
          <w:p w14:paraId="297B0069" w14:textId="77777777" w:rsidR="00260ACE" w:rsidRPr="003C71B8" w:rsidRDefault="00260ACE" w:rsidP="004108D5">
            <w:pPr>
              <w:numPr>
                <w:ilvl w:val="0"/>
                <w:numId w:val="2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kosulys be aiškios priežasties, kuris gali būti su krauju;</w:t>
            </w:r>
          </w:p>
          <w:p w14:paraId="6ECB8D37" w14:textId="77777777" w:rsidR="00260ACE" w:rsidRPr="003C71B8" w:rsidRDefault="00260ACE" w:rsidP="004108D5">
            <w:pPr>
              <w:numPr>
                <w:ilvl w:val="0"/>
                <w:numId w:val="2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aštrus krūtinės skausmas, kuris gali padidėti giliai kvėpuojant;</w:t>
            </w:r>
          </w:p>
          <w:p w14:paraId="11F5655A" w14:textId="77777777" w:rsidR="00260ACE" w:rsidRPr="003C71B8" w:rsidRDefault="00260ACE" w:rsidP="004108D5">
            <w:pPr>
              <w:numPr>
                <w:ilvl w:val="0"/>
                <w:numId w:val="2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sunkus galvos svaigimas ar sukimasis;</w:t>
            </w:r>
          </w:p>
          <w:p w14:paraId="0E3DF69B" w14:textId="77777777" w:rsidR="00260ACE" w:rsidRPr="003C71B8" w:rsidRDefault="00260ACE" w:rsidP="004108D5">
            <w:pPr>
              <w:numPr>
                <w:ilvl w:val="0"/>
                <w:numId w:val="2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dažnas arba neritmiškas širdies plakimas;</w:t>
            </w:r>
          </w:p>
          <w:p w14:paraId="7A2A41AA" w14:textId="77777777" w:rsidR="00260ACE" w:rsidRPr="003C71B8" w:rsidRDefault="00260ACE" w:rsidP="004108D5">
            <w:pPr>
              <w:numPr>
                <w:ilvl w:val="0"/>
                <w:numId w:val="2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sunkus skrandžio skausmas.</w:t>
            </w:r>
          </w:p>
          <w:p w14:paraId="42262127"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p w14:paraId="4BD29B86"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69A55305"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Plaučių embolija</w:t>
            </w:r>
          </w:p>
        </w:tc>
      </w:tr>
      <w:tr w:rsidR="00260ACE" w:rsidRPr="009F791C" w14:paraId="388D213F" w14:textId="77777777" w:rsidTr="004108D5">
        <w:tc>
          <w:tcPr>
            <w:tcW w:w="5868" w:type="dxa"/>
            <w:tcBorders>
              <w:top w:val="single" w:sz="4" w:space="0" w:color="auto"/>
              <w:left w:val="single" w:sz="4" w:space="0" w:color="auto"/>
              <w:bottom w:val="single" w:sz="4" w:space="0" w:color="auto"/>
              <w:right w:val="single" w:sz="4" w:space="0" w:color="auto"/>
            </w:tcBorders>
          </w:tcPr>
          <w:p w14:paraId="6728C1EB"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Simptomai, dažniausiai pasireiškiantys vienoje akyje:</w:t>
            </w:r>
          </w:p>
          <w:p w14:paraId="21A44165" w14:textId="77777777" w:rsidR="00260ACE" w:rsidRPr="003C71B8" w:rsidRDefault="00260ACE" w:rsidP="004108D5">
            <w:pPr>
              <w:numPr>
                <w:ilvl w:val="0"/>
                <w:numId w:val="27"/>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apakimas arba</w:t>
            </w:r>
          </w:p>
          <w:p w14:paraId="356D7E2F" w14:textId="433CE28B" w:rsidR="00260ACE" w:rsidRPr="003C71B8" w:rsidRDefault="00260ACE" w:rsidP="004108D5">
            <w:pPr>
              <w:numPr>
                <w:ilvl w:val="0"/>
                <w:numId w:val="27"/>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skausmo nesukeliantis neryškus regėjimas, kuris gali progresuoti iki apakimo</w:t>
            </w:r>
            <w:r w:rsidR="00985619">
              <w:rPr>
                <w:rFonts w:ascii="Times New Roman" w:eastAsia="Times New Roman" w:hAnsi="Times New Roman" w:cs="Times New Roman"/>
                <w:lang w:val="lt-LT"/>
              </w:rPr>
              <w:t>.</w:t>
            </w:r>
          </w:p>
          <w:p w14:paraId="448E9748"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2D4E8691"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Tinklainės venos trombozė (kraujo krešulys akyje)</w:t>
            </w:r>
          </w:p>
        </w:tc>
      </w:tr>
      <w:tr w:rsidR="00260ACE" w:rsidRPr="003C71B8" w14:paraId="02088041" w14:textId="77777777" w:rsidTr="004108D5">
        <w:tc>
          <w:tcPr>
            <w:tcW w:w="5868" w:type="dxa"/>
            <w:tcBorders>
              <w:top w:val="single" w:sz="4" w:space="0" w:color="auto"/>
              <w:left w:val="single" w:sz="4" w:space="0" w:color="auto"/>
              <w:bottom w:val="single" w:sz="4" w:space="0" w:color="auto"/>
              <w:right w:val="single" w:sz="4" w:space="0" w:color="auto"/>
            </w:tcBorders>
          </w:tcPr>
          <w:p w14:paraId="19414D0C" w14:textId="77777777" w:rsidR="00260ACE" w:rsidRPr="003C71B8" w:rsidRDefault="00260ACE" w:rsidP="004108D5">
            <w:pPr>
              <w:numPr>
                <w:ilvl w:val="0"/>
                <w:numId w:val="2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krūtinės skausmas, diskomfortas, spaudimas, sunkumas;</w:t>
            </w:r>
          </w:p>
          <w:p w14:paraId="7935930F" w14:textId="77777777" w:rsidR="00260ACE" w:rsidRPr="003C71B8" w:rsidRDefault="00260ACE" w:rsidP="004108D5">
            <w:pPr>
              <w:numPr>
                <w:ilvl w:val="0"/>
                <w:numId w:val="2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veržimo ar pilnumo pojūtis krūtinėje, rankoje ar po krūtinkauliu;</w:t>
            </w:r>
          </w:p>
          <w:p w14:paraId="17578E27" w14:textId="77777777" w:rsidR="00260ACE" w:rsidRPr="003C71B8" w:rsidRDefault="00260ACE" w:rsidP="004108D5">
            <w:pPr>
              <w:numPr>
                <w:ilvl w:val="0"/>
                <w:numId w:val="2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pilnumo, </w:t>
            </w:r>
            <w:proofErr w:type="spellStart"/>
            <w:r w:rsidRPr="003C71B8">
              <w:rPr>
                <w:rFonts w:ascii="Times New Roman" w:eastAsia="Times New Roman" w:hAnsi="Times New Roman" w:cs="Times New Roman"/>
                <w:lang w:val="lt-LT"/>
              </w:rPr>
              <w:t>nevirškinimo</w:t>
            </w:r>
            <w:proofErr w:type="spellEnd"/>
            <w:r w:rsidRPr="003C71B8">
              <w:rPr>
                <w:rFonts w:ascii="Times New Roman" w:eastAsia="Times New Roman" w:hAnsi="Times New Roman" w:cs="Times New Roman"/>
                <w:lang w:val="lt-LT"/>
              </w:rPr>
              <w:t xml:space="preserve"> arba užspringimo pojūtis;</w:t>
            </w:r>
          </w:p>
          <w:p w14:paraId="14F530A2" w14:textId="77777777" w:rsidR="00260ACE" w:rsidRPr="003C71B8" w:rsidRDefault="00260ACE" w:rsidP="004108D5">
            <w:pPr>
              <w:numPr>
                <w:ilvl w:val="0"/>
                <w:numId w:val="2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viršutinės kūno dalies diskomfortas, plintantis į nugarą, žandikaulį, gerklę, ranką ir skrandį;</w:t>
            </w:r>
          </w:p>
          <w:p w14:paraId="1D576EC0" w14:textId="77777777" w:rsidR="00260ACE" w:rsidRPr="003C71B8" w:rsidRDefault="00260ACE" w:rsidP="004108D5">
            <w:pPr>
              <w:numPr>
                <w:ilvl w:val="0"/>
                <w:numId w:val="2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prakaitavimas, pykinimas, vėmimas ar galvos sukimasis;</w:t>
            </w:r>
          </w:p>
          <w:p w14:paraId="3E40828F" w14:textId="77777777" w:rsidR="00260ACE" w:rsidRPr="003C71B8" w:rsidRDefault="00260ACE" w:rsidP="004108D5">
            <w:pPr>
              <w:numPr>
                <w:ilvl w:val="0"/>
                <w:numId w:val="2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labai didelis silpnumas, nerimas ar dusulys;</w:t>
            </w:r>
          </w:p>
          <w:p w14:paraId="4BDD7460" w14:textId="77777777" w:rsidR="00260ACE" w:rsidRPr="003C71B8" w:rsidRDefault="00260ACE" w:rsidP="004108D5">
            <w:pPr>
              <w:numPr>
                <w:ilvl w:val="0"/>
                <w:numId w:val="2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dažnas arba neritmiškas širdies plakimas.</w:t>
            </w:r>
          </w:p>
          <w:p w14:paraId="09C66B35"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1C0B8C0D"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Širdies priepuolis (miokardo infarktas)</w:t>
            </w:r>
          </w:p>
        </w:tc>
      </w:tr>
      <w:tr w:rsidR="00260ACE" w:rsidRPr="003C71B8" w14:paraId="11946FFE" w14:textId="77777777" w:rsidTr="004108D5">
        <w:tc>
          <w:tcPr>
            <w:tcW w:w="5868" w:type="dxa"/>
            <w:tcBorders>
              <w:top w:val="single" w:sz="4" w:space="0" w:color="auto"/>
              <w:left w:val="single" w:sz="4" w:space="0" w:color="auto"/>
              <w:bottom w:val="single" w:sz="4" w:space="0" w:color="auto"/>
              <w:right w:val="single" w:sz="4" w:space="0" w:color="auto"/>
            </w:tcBorders>
          </w:tcPr>
          <w:p w14:paraId="1B2CF390" w14:textId="77777777" w:rsidR="00260ACE" w:rsidRPr="003C71B8" w:rsidRDefault="00260ACE" w:rsidP="004108D5">
            <w:pPr>
              <w:numPr>
                <w:ilvl w:val="0"/>
                <w:numId w:val="29"/>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veido, rankos ar kojos silpnumas ar tirpulys, ypač vienoje kūno pusėje;</w:t>
            </w:r>
          </w:p>
          <w:p w14:paraId="2688ACC4" w14:textId="77777777" w:rsidR="00260ACE" w:rsidRPr="003C71B8" w:rsidRDefault="00260ACE" w:rsidP="004108D5">
            <w:pPr>
              <w:numPr>
                <w:ilvl w:val="0"/>
                <w:numId w:val="29"/>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sumišimas, kalbėjimo ar supratimo sutrikimas;</w:t>
            </w:r>
          </w:p>
          <w:p w14:paraId="64589053" w14:textId="77777777" w:rsidR="00260ACE" w:rsidRPr="003C71B8" w:rsidRDefault="00260ACE" w:rsidP="004108D5">
            <w:pPr>
              <w:numPr>
                <w:ilvl w:val="0"/>
                <w:numId w:val="29"/>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matymo viena ar abiem akimis sutrikimas;</w:t>
            </w:r>
          </w:p>
          <w:p w14:paraId="34A5B80A" w14:textId="77777777" w:rsidR="00260ACE" w:rsidRPr="003C71B8" w:rsidRDefault="00260ACE" w:rsidP="004108D5">
            <w:pPr>
              <w:numPr>
                <w:ilvl w:val="0"/>
                <w:numId w:val="29"/>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vaikščiojimo sutrikimas, galvos sukimasis, pusiausvyros ar koordinacijos sutrikimas;</w:t>
            </w:r>
          </w:p>
          <w:p w14:paraId="54922316" w14:textId="77777777" w:rsidR="00260ACE" w:rsidRPr="003C71B8" w:rsidRDefault="00260ACE" w:rsidP="004108D5">
            <w:pPr>
              <w:numPr>
                <w:ilvl w:val="0"/>
                <w:numId w:val="29"/>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sunkus ar ilgalaikis galvos skausmas be žinomos priežasties;</w:t>
            </w:r>
          </w:p>
          <w:p w14:paraId="0558D977" w14:textId="77777777" w:rsidR="00260ACE" w:rsidRPr="003C71B8" w:rsidRDefault="00260ACE" w:rsidP="004108D5">
            <w:pPr>
              <w:numPr>
                <w:ilvl w:val="0"/>
                <w:numId w:val="29"/>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sąmonės netekimas ar apalpimas su traukuliais arba be jų.</w:t>
            </w:r>
          </w:p>
          <w:p w14:paraId="3C9B4EDF"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p w14:paraId="2D2D9409"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4894DAA3"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Insultas</w:t>
            </w:r>
          </w:p>
        </w:tc>
      </w:tr>
      <w:tr w:rsidR="00260ACE" w:rsidRPr="009F791C" w14:paraId="0DF9F97B" w14:textId="77777777" w:rsidTr="004108D5">
        <w:tc>
          <w:tcPr>
            <w:tcW w:w="5868" w:type="dxa"/>
            <w:tcBorders>
              <w:top w:val="single" w:sz="4" w:space="0" w:color="auto"/>
              <w:left w:val="single" w:sz="4" w:space="0" w:color="auto"/>
              <w:bottom w:val="single" w:sz="4" w:space="0" w:color="auto"/>
              <w:right w:val="single" w:sz="4" w:space="0" w:color="auto"/>
            </w:tcBorders>
            <w:hideMark/>
          </w:tcPr>
          <w:p w14:paraId="06990F69" w14:textId="77777777" w:rsidR="00260ACE" w:rsidRPr="003C71B8" w:rsidRDefault="00260ACE" w:rsidP="004108D5">
            <w:pPr>
              <w:numPr>
                <w:ilvl w:val="0"/>
                <w:numId w:val="30"/>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galūnės patinimas ir lengvas pamėlynavimas;</w:t>
            </w:r>
          </w:p>
          <w:p w14:paraId="38F0E219" w14:textId="77777777" w:rsidR="00260ACE" w:rsidRPr="003C71B8" w:rsidRDefault="00260ACE" w:rsidP="004108D5">
            <w:pPr>
              <w:numPr>
                <w:ilvl w:val="0"/>
                <w:numId w:val="30"/>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0C1EA058"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krešuliai, užkemšantys kitas kraujagysles</w:t>
            </w:r>
          </w:p>
        </w:tc>
      </w:tr>
    </w:tbl>
    <w:p w14:paraId="49E4AF49" w14:textId="77777777" w:rsidR="00260ACE" w:rsidRPr="003272C2" w:rsidRDefault="00260ACE" w:rsidP="00260ACE">
      <w:pPr>
        <w:snapToGrid w:val="0"/>
        <w:spacing w:after="0" w:line="240" w:lineRule="auto"/>
        <w:rPr>
          <w:rFonts w:ascii="Times New Roman" w:eastAsia="Times New Roman" w:hAnsi="Times New Roman" w:cs="Times New Roman"/>
          <w:lang w:val="lt-LT"/>
        </w:rPr>
      </w:pPr>
    </w:p>
    <w:p w14:paraId="652567EC" w14:textId="77777777" w:rsidR="00260ACE" w:rsidRPr="003C71B8" w:rsidRDefault="00260ACE" w:rsidP="00260ACE">
      <w:pPr>
        <w:autoSpaceDE w:val="0"/>
        <w:autoSpaceDN w:val="0"/>
        <w:adjustRightInd w:val="0"/>
        <w:snapToGrid w:val="0"/>
        <w:spacing w:after="0" w:line="240" w:lineRule="auto"/>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KRAUJO KREŠULIAI VENOJE</w:t>
      </w:r>
    </w:p>
    <w:p w14:paraId="6710B1DB"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068418B2"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Kas gali atsitikti, jeigu venoje susidarė kraujo krešulys?</w:t>
      </w:r>
    </w:p>
    <w:p w14:paraId="14B41AFD" w14:textId="77777777" w:rsidR="00260ACE" w:rsidRPr="003C71B8" w:rsidRDefault="00260ACE" w:rsidP="00260ACE">
      <w:pPr>
        <w:numPr>
          <w:ilvl w:val="0"/>
          <w:numId w:val="31"/>
        </w:numPr>
        <w:autoSpaceDE w:val="0"/>
        <w:autoSpaceDN w:val="0"/>
        <w:adjustRightInd w:val="0"/>
        <w:snapToGrid w:val="0"/>
        <w:spacing w:after="0" w:line="240" w:lineRule="auto"/>
        <w:ind w:left="357"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5C7C29D6" w14:textId="77777777" w:rsidR="00260ACE" w:rsidRPr="003C71B8" w:rsidRDefault="00260ACE" w:rsidP="00260ACE">
      <w:pPr>
        <w:numPr>
          <w:ilvl w:val="0"/>
          <w:numId w:val="31"/>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kojos ar pėdos venoje susidarė kraujo krešulys, jis gali sukelti giliųjų venų trombozę (GVT).</w:t>
      </w:r>
    </w:p>
    <w:p w14:paraId="225DCCFD" w14:textId="77777777" w:rsidR="00260ACE" w:rsidRPr="003C71B8" w:rsidRDefault="00260ACE" w:rsidP="00260ACE">
      <w:pPr>
        <w:numPr>
          <w:ilvl w:val="0"/>
          <w:numId w:val="31"/>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kraujo krešulys iš kojos patenka į plaučius, jis gali sukelti plaučių emboliją.</w:t>
      </w:r>
    </w:p>
    <w:p w14:paraId="038DBC03" w14:textId="77777777" w:rsidR="00260ACE" w:rsidRPr="003C71B8" w:rsidRDefault="00260ACE" w:rsidP="00260ACE">
      <w:pPr>
        <w:numPr>
          <w:ilvl w:val="0"/>
          <w:numId w:val="31"/>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Labai retai krešulys gali susidaryti kito organo, pvz., akies, venoje (tinklainės venos trombozė).</w:t>
      </w:r>
    </w:p>
    <w:p w14:paraId="6F72781C"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1576ACC8"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Kada kraujo krešulio susidarymo venoje rizika yra didžiausia?</w:t>
      </w:r>
    </w:p>
    <w:p w14:paraId="04CF29A2"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1A7CEF71"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45FA6F62"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Po pirmųjų metų ši rizika mažėja, tačiau lieka šiek tiek didesnė nei nevartojant sudėtinio hormoninio kontraceptiko.</w:t>
      </w:r>
    </w:p>
    <w:p w14:paraId="338FD852"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306A93D6"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Nutraukus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vartojimą, Jums esanti kraujo krešulio atsiradimo rizika vėl tampa normali per kelias savaites.</w:t>
      </w:r>
    </w:p>
    <w:p w14:paraId="03B64E9D"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03F296A9"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Kokia yra kraujo krešulio susidarymo rizika?</w:t>
      </w:r>
    </w:p>
    <w:p w14:paraId="0C8A78A9"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Ši rizika priklauso nuo natūralios Jums esančios VTE rizikos ir vartojamo sudėtinio hormoninio kontraceptiko tipo.</w:t>
      </w:r>
    </w:p>
    <w:p w14:paraId="3743A5C4"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393B16C9"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Bendra kraujo krešulio atsiradimo kojoje ar plaučiuose (GVT arba PE) rizika vartojant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yra maža.</w:t>
      </w:r>
    </w:p>
    <w:p w14:paraId="2AE5FAE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3D7609C" w14:textId="77777777" w:rsidR="00260ACE" w:rsidRPr="003C71B8" w:rsidRDefault="00260ACE" w:rsidP="00260ACE">
      <w:pPr>
        <w:numPr>
          <w:ilvl w:val="0"/>
          <w:numId w:val="32"/>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Maždaug 2 iš 10000 moterų, kurios nevartoja </w:t>
      </w:r>
      <w:r>
        <w:rPr>
          <w:rFonts w:ascii="Times New Roman" w:eastAsia="Times New Roman" w:hAnsi="Times New Roman" w:cs="Times New Roman"/>
          <w:lang w:val="lt-LT"/>
        </w:rPr>
        <w:t>sudėtinių hormoninių kontraceptikų</w:t>
      </w:r>
      <w:r w:rsidRPr="003C71B8">
        <w:rPr>
          <w:rFonts w:ascii="Times New Roman" w:eastAsia="Times New Roman" w:hAnsi="Times New Roman" w:cs="Times New Roman"/>
          <w:lang w:val="lt-LT"/>
        </w:rPr>
        <w:t xml:space="preserve"> ir nėra nėščios, per metus susidarys kraujo krešuliai.</w:t>
      </w:r>
    </w:p>
    <w:p w14:paraId="08A221B5" w14:textId="77777777" w:rsidR="00260ACE" w:rsidRPr="003C71B8" w:rsidRDefault="00260ACE" w:rsidP="00260ACE">
      <w:pPr>
        <w:numPr>
          <w:ilvl w:val="0"/>
          <w:numId w:val="32"/>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Maždaug 5</w:t>
      </w:r>
      <w:r w:rsidRPr="003C71B8">
        <w:rPr>
          <w:rFonts w:ascii="Times New Roman" w:eastAsia="Times New Roman" w:hAnsi="Times New Roman" w:cs="Times New Roman"/>
          <w:lang w:val="lt-LT"/>
        </w:rPr>
        <w:noBreakHyphen/>
        <w:t>7 iš 10000 moterų, kurios vartoja sudėtini</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xml:space="preserve"> hormonini</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xml:space="preserve"> kontraceptik</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xml:space="preserve">, kurių sudėtyje yra </w:t>
      </w:r>
      <w:proofErr w:type="spellStart"/>
      <w:r w:rsidRPr="003C71B8">
        <w:rPr>
          <w:rFonts w:ascii="Times New Roman" w:eastAsia="Times New Roman" w:hAnsi="Times New Roman" w:cs="Times New Roman"/>
          <w:lang w:val="lt-LT"/>
        </w:rPr>
        <w:t>levonorgestrelio</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noretisterono</w:t>
      </w:r>
      <w:proofErr w:type="spellEnd"/>
      <w:r w:rsidRPr="003C71B8">
        <w:rPr>
          <w:rFonts w:ascii="Times New Roman" w:eastAsia="Times New Roman" w:hAnsi="Times New Roman" w:cs="Times New Roman"/>
          <w:lang w:val="lt-LT"/>
        </w:rPr>
        <w:t xml:space="preserve"> arba </w:t>
      </w:r>
      <w:proofErr w:type="spellStart"/>
      <w:r w:rsidRPr="003C71B8">
        <w:rPr>
          <w:rFonts w:ascii="Times New Roman" w:eastAsia="Times New Roman" w:hAnsi="Times New Roman" w:cs="Times New Roman"/>
          <w:lang w:val="lt-LT"/>
        </w:rPr>
        <w:t>norgestimato</w:t>
      </w:r>
      <w:proofErr w:type="spellEnd"/>
      <w:r w:rsidRPr="003C71B8">
        <w:rPr>
          <w:rFonts w:ascii="Times New Roman" w:eastAsia="Times New Roman" w:hAnsi="Times New Roman" w:cs="Times New Roman"/>
          <w:lang w:val="lt-LT"/>
        </w:rPr>
        <w:t>, per metus susidarys kraujo krešuliai.</w:t>
      </w:r>
    </w:p>
    <w:p w14:paraId="4EF3D8D9" w14:textId="77777777" w:rsidR="00260ACE" w:rsidRPr="003C71B8" w:rsidRDefault="00260ACE" w:rsidP="00260ACE">
      <w:pPr>
        <w:numPr>
          <w:ilvl w:val="0"/>
          <w:numId w:val="32"/>
        </w:numPr>
        <w:autoSpaceDE w:val="0"/>
        <w:autoSpaceDN w:val="0"/>
        <w:adjustRightInd w:val="0"/>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8</w:t>
      </w:r>
      <w:r>
        <w:rPr>
          <w:rFonts w:ascii="Times New Roman" w:eastAsia="Times New Roman" w:hAnsi="Times New Roman" w:cs="Times New Roman"/>
          <w:lang w:val="lt-LT"/>
        </w:rPr>
        <w:noBreakHyphen/>
        <w:t>11</w:t>
      </w:r>
      <w:r w:rsidRPr="003C71B8">
        <w:rPr>
          <w:rFonts w:ascii="Times New Roman" w:eastAsia="Times New Roman" w:hAnsi="Times New Roman" w:cs="Times New Roman"/>
          <w:lang w:val="lt-LT"/>
        </w:rPr>
        <w:t xml:space="preserve"> iš 10000 moterų, kurios vartoja sudėtini</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xml:space="preserve"> hormonini</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xml:space="preserve"> kontraceptik</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kuri</w:t>
      </w:r>
      <w:r>
        <w:rPr>
          <w:rFonts w:ascii="Times New Roman" w:eastAsia="Times New Roman" w:hAnsi="Times New Roman" w:cs="Times New Roman"/>
          <w:lang w:val="lt-LT"/>
        </w:rPr>
        <w:t xml:space="preserve">ų sudėtyje yra </w:t>
      </w:r>
      <w:proofErr w:type="spellStart"/>
      <w:r>
        <w:rPr>
          <w:rFonts w:ascii="Times New Roman" w:eastAsia="Times New Roman" w:hAnsi="Times New Roman" w:cs="Times New Roman"/>
          <w:lang w:val="lt-LT"/>
        </w:rPr>
        <w:t>dienogesto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etinilestradiolio</w:t>
      </w:r>
      <w:proofErr w:type="spellEnd"/>
      <w:r>
        <w:rPr>
          <w:rFonts w:ascii="Times New Roman" w:eastAsia="Times New Roman" w:hAnsi="Times New Roman" w:cs="Times New Roman"/>
          <w:lang w:val="lt-LT"/>
        </w:rPr>
        <w:t xml:space="preserve">, tokius kaip </w:t>
      </w:r>
      <w:proofErr w:type="spellStart"/>
      <w:r>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per metus susidarys kraujo krešuliai.</w:t>
      </w:r>
    </w:p>
    <w:p w14:paraId="7BD2CA3B" w14:textId="77777777" w:rsidR="00260ACE" w:rsidRPr="003C71B8" w:rsidRDefault="00260ACE" w:rsidP="00260ACE">
      <w:pPr>
        <w:numPr>
          <w:ilvl w:val="0"/>
          <w:numId w:val="32"/>
        </w:numPr>
        <w:autoSpaceDE w:val="0"/>
        <w:autoSpaceDN w:val="0"/>
        <w:adjustRightInd w:val="0"/>
        <w:snapToGrid w:val="0"/>
        <w:spacing w:after="0" w:line="240" w:lineRule="auto"/>
        <w:ind w:left="714"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krešulio susidarymo rizika yra įvairi ir priklauso nuo individualios medicininės anamnezės (žr. „Veiksniai, kurie didina kraujo krešulio riziką“ toliau).</w:t>
      </w:r>
    </w:p>
    <w:p w14:paraId="60A52B9F" w14:textId="77777777" w:rsidR="00260ACE" w:rsidRPr="003C71B8" w:rsidRDefault="00260ACE" w:rsidP="002E2A00">
      <w:pPr>
        <w:autoSpaceDE w:val="0"/>
        <w:autoSpaceDN w:val="0"/>
        <w:adjustRightInd w:val="0"/>
        <w:snapToGrid w:val="0"/>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260ACE" w:rsidRPr="003C71B8" w14:paraId="0B091DDF" w14:textId="77777777" w:rsidTr="004108D5">
        <w:trPr>
          <w:cantSplit/>
        </w:trPr>
        <w:tc>
          <w:tcPr>
            <w:tcW w:w="5329" w:type="dxa"/>
            <w:tcBorders>
              <w:top w:val="nil"/>
              <w:left w:val="nil"/>
              <w:bottom w:val="single" w:sz="4" w:space="0" w:color="auto"/>
              <w:right w:val="single" w:sz="4" w:space="0" w:color="auto"/>
            </w:tcBorders>
          </w:tcPr>
          <w:p w14:paraId="3B876C12"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5549CB4D"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Kraujo krešulio susidarymo per metus rizika</w:t>
            </w:r>
          </w:p>
        </w:tc>
      </w:tr>
      <w:tr w:rsidR="00260ACE" w:rsidRPr="003C71B8" w14:paraId="4850BC5B" w14:textId="77777777" w:rsidTr="004108D5">
        <w:trPr>
          <w:cantSplit/>
        </w:trPr>
        <w:tc>
          <w:tcPr>
            <w:tcW w:w="5329" w:type="dxa"/>
            <w:tcBorders>
              <w:top w:val="single" w:sz="4" w:space="0" w:color="auto"/>
              <w:left w:val="single" w:sz="4" w:space="0" w:color="auto"/>
              <w:bottom w:val="single" w:sz="4" w:space="0" w:color="auto"/>
              <w:right w:val="single" w:sz="4" w:space="0" w:color="auto"/>
            </w:tcBorders>
            <w:hideMark/>
          </w:tcPr>
          <w:p w14:paraId="77CB9FC4"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Moterys, kurios </w:t>
            </w:r>
            <w:r w:rsidRPr="003C71B8">
              <w:rPr>
                <w:rFonts w:ascii="Times New Roman" w:eastAsia="Times New Roman" w:hAnsi="Times New Roman" w:cs="Times New Roman"/>
                <w:b/>
                <w:lang w:val="lt-LT"/>
              </w:rPr>
              <w:t>nevartoja</w:t>
            </w:r>
            <w:r w:rsidRPr="003C71B8">
              <w:rPr>
                <w:rFonts w:ascii="Times New Roman" w:eastAsia="Times New Roman" w:hAnsi="Times New Roman" w:cs="Times New Roman"/>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59BD2567"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Maždaug 2 iš 10000 moterų</w:t>
            </w:r>
          </w:p>
        </w:tc>
      </w:tr>
      <w:tr w:rsidR="00260ACE" w:rsidRPr="003C71B8" w14:paraId="4A033491" w14:textId="77777777" w:rsidTr="004108D5">
        <w:trPr>
          <w:cantSplit/>
        </w:trPr>
        <w:tc>
          <w:tcPr>
            <w:tcW w:w="5329" w:type="dxa"/>
            <w:tcBorders>
              <w:top w:val="single" w:sz="4" w:space="0" w:color="auto"/>
              <w:left w:val="single" w:sz="4" w:space="0" w:color="auto"/>
              <w:bottom w:val="single" w:sz="4" w:space="0" w:color="auto"/>
              <w:right w:val="single" w:sz="4" w:space="0" w:color="auto"/>
            </w:tcBorders>
            <w:hideMark/>
          </w:tcPr>
          <w:p w14:paraId="5C56C407"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Moterys, vartojančios sudėtin</w:t>
            </w:r>
            <w:r>
              <w:rPr>
                <w:rFonts w:ascii="Times New Roman" w:eastAsia="Times New Roman" w:hAnsi="Times New Roman" w:cs="Times New Roman"/>
                <w:lang w:val="lt-LT"/>
              </w:rPr>
              <w:t>ių</w:t>
            </w:r>
            <w:r w:rsidRPr="003C71B8">
              <w:rPr>
                <w:rFonts w:ascii="Times New Roman" w:eastAsia="Times New Roman" w:hAnsi="Times New Roman" w:cs="Times New Roman"/>
                <w:lang w:val="lt-LT"/>
              </w:rPr>
              <w:t xml:space="preserve"> hormonin</w:t>
            </w:r>
            <w:r>
              <w:rPr>
                <w:rFonts w:ascii="Times New Roman" w:eastAsia="Times New Roman" w:hAnsi="Times New Roman" w:cs="Times New Roman"/>
                <w:lang w:val="lt-LT"/>
              </w:rPr>
              <w:t>ių</w:t>
            </w:r>
            <w:r w:rsidRPr="003C71B8">
              <w:rPr>
                <w:rFonts w:ascii="Times New Roman" w:eastAsia="Times New Roman" w:hAnsi="Times New Roman" w:cs="Times New Roman"/>
                <w:lang w:val="lt-LT"/>
              </w:rPr>
              <w:t xml:space="preserve"> table</w:t>
            </w:r>
            <w:r>
              <w:rPr>
                <w:rFonts w:ascii="Times New Roman" w:eastAsia="Times New Roman" w:hAnsi="Times New Roman" w:cs="Times New Roman"/>
                <w:lang w:val="lt-LT"/>
              </w:rPr>
              <w:t>čių</w:t>
            </w:r>
            <w:r w:rsidRPr="003C71B8">
              <w:rPr>
                <w:rFonts w:ascii="Times New Roman" w:eastAsia="Times New Roman" w:hAnsi="Times New Roman" w:cs="Times New Roman"/>
                <w:lang w:val="lt-LT"/>
              </w:rPr>
              <w:t xml:space="preserve">, kurių sudėtyje yra </w:t>
            </w:r>
            <w:proofErr w:type="spellStart"/>
            <w:r w:rsidRPr="003C71B8">
              <w:rPr>
                <w:rFonts w:ascii="Times New Roman" w:eastAsia="Times New Roman" w:hAnsi="Times New Roman" w:cs="Times New Roman"/>
                <w:b/>
                <w:lang w:val="lt-LT"/>
              </w:rPr>
              <w:t>levonorgestrelio</w:t>
            </w:r>
            <w:proofErr w:type="spellEnd"/>
            <w:r w:rsidRPr="003C71B8">
              <w:rPr>
                <w:rFonts w:ascii="Times New Roman" w:eastAsia="Times New Roman" w:hAnsi="Times New Roman" w:cs="Times New Roman"/>
                <w:b/>
                <w:lang w:val="lt-LT"/>
              </w:rPr>
              <w:t xml:space="preserve">, </w:t>
            </w:r>
            <w:proofErr w:type="spellStart"/>
            <w:r w:rsidRPr="003C71B8">
              <w:rPr>
                <w:rFonts w:ascii="Times New Roman" w:eastAsia="Times New Roman" w:hAnsi="Times New Roman" w:cs="Times New Roman"/>
                <w:b/>
                <w:lang w:val="lt-LT"/>
              </w:rPr>
              <w:t>noretisterono</w:t>
            </w:r>
            <w:proofErr w:type="spellEnd"/>
            <w:r w:rsidRPr="003C71B8">
              <w:rPr>
                <w:rFonts w:ascii="Times New Roman" w:eastAsia="Times New Roman" w:hAnsi="Times New Roman" w:cs="Times New Roman"/>
                <w:b/>
                <w:lang w:val="lt-LT"/>
              </w:rPr>
              <w:t xml:space="preserve"> ar </w:t>
            </w:r>
            <w:proofErr w:type="spellStart"/>
            <w:r w:rsidRPr="003C71B8">
              <w:rPr>
                <w:rFonts w:ascii="Times New Roman" w:eastAsia="Times New Roman" w:hAnsi="Times New Roman" w:cs="Times New Roman"/>
                <w:b/>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07AB19A3"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Maždaug 5</w:t>
            </w:r>
            <w:r w:rsidRPr="003C71B8">
              <w:rPr>
                <w:rFonts w:ascii="Times New Roman" w:eastAsia="Times New Roman" w:hAnsi="Times New Roman" w:cs="Times New Roman"/>
                <w:lang w:val="lt-LT"/>
              </w:rPr>
              <w:noBreakHyphen/>
              <w:t>7 iš 10000 moterų</w:t>
            </w:r>
          </w:p>
        </w:tc>
      </w:tr>
      <w:tr w:rsidR="00260ACE" w:rsidRPr="003C71B8" w14:paraId="2599DD2B" w14:textId="77777777" w:rsidTr="004108D5">
        <w:trPr>
          <w:cantSplit/>
        </w:trPr>
        <w:tc>
          <w:tcPr>
            <w:tcW w:w="5329" w:type="dxa"/>
            <w:tcBorders>
              <w:top w:val="single" w:sz="4" w:space="0" w:color="auto"/>
              <w:left w:val="single" w:sz="4" w:space="0" w:color="auto"/>
              <w:bottom w:val="single" w:sz="4" w:space="0" w:color="auto"/>
              <w:right w:val="single" w:sz="4" w:space="0" w:color="auto"/>
            </w:tcBorders>
            <w:hideMark/>
          </w:tcPr>
          <w:p w14:paraId="78047AE9"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Moterys, kurios vartoja </w:t>
            </w:r>
            <w:proofErr w:type="spellStart"/>
            <w:r w:rsidRPr="003C71B8">
              <w:rPr>
                <w:rFonts w:ascii="Times New Roman" w:eastAsia="Times New Roman" w:hAnsi="Times New Roman" w:cs="Times New Roman"/>
                <w:lang w:val="lt-LT"/>
              </w:rPr>
              <w:t>Jeanine</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5EEC2D7C"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8</w:t>
            </w:r>
            <w:r>
              <w:rPr>
                <w:rFonts w:ascii="Times New Roman" w:eastAsia="Times New Roman" w:hAnsi="Times New Roman" w:cs="Times New Roman"/>
                <w:lang w:val="lt-LT"/>
              </w:rPr>
              <w:noBreakHyphen/>
              <w:t>11</w:t>
            </w:r>
            <w:r w:rsidRPr="003C71B8">
              <w:rPr>
                <w:rFonts w:ascii="Times New Roman" w:eastAsia="Times New Roman" w:hAnsi="Times New Roman" w:cs="Times New Roman"/>
                <w:lang w:val="lt-LT"/>
              </w:rPr>
              <w:t xml:space="preserve"> iš 10000 moterų</w:t>
            </w:r>
          </w:p>
        </w:tc>
      </w:tr>
    </w:tbl>
    <w:p w14:paraId="1AC67C69"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4B9F8E0D" w14:textId="77777777" w:rsidR="00260ACE" w:rsidRPr="003C71B8" w:rsidRDefault="00260ACE" w:rsidP="00260ACE">
      <w:pPr>
        <w:snapToGrid w:val="0"/>
        <w:spacing w:after="0" w:line="240" w:lineRule="auto"/>
        <w:outlineLvl w:val="0"/>
        <w:rPr>
          <w:rFonts w:ascii="Times New Roman" w:eastAsia="Times New Roman" w:hAnsi="Times New Roman" w:cs="Times New Roman"/>
          <w:lang w:val="lt-LT"/>
        </w:rPr>
      </w:pPr>
      <w:r w:rsidRPr="003C71B8">
        <w:rPr>
          <w:rFonts w:ascii="Times New Roman" w:eastAsia="Times New Roman" w:hAnsi="Times New Roman" w:cs="Times New Roman"/>
          <w:b/>
          <w:lang w:val="lt-LT"/>
        </w:rPr>
        <w:t>Veiksniai, kurie didina kraujo krešulių venose riziką</w:t>
      </w:r>
    </w:p>
    <w:p w14:paraId="4319749F"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Kraujo krešulių susidarymo rizika vartojant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yra maža, tačiau kai kurios būklės šią riziką didina. Ši rizika yra didesnė:</w:t>
      </w:r>
    </w:p>
    <w:p w14:paraId="429BC0D1" w14:textId="77777777" w:rsidR="00260ACE" w:rsidRPr="003C71B8" w:rsidRDefault="00260ACE" w:rsidP="00260ACE">
      <w:pPr>
        <w:numPr>
          <w:ilvl w:val="0"/>
          <w:numId w:val="33"/>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turite labai daug antsvorio (kūno masės indeksas (KMI) viršija 30 kg/m²);</w:t>
      </w:r>
    </w:p>
    <w:p w14:paraId="6C40EF95" w14:textId="77777777" w:rsidR="00260ACE" w:rsidRPr="003C71B8" w:rsidRDefault="00260ACE" w:rsidP="00260ACE">
      <w:pPr>
        <w:numPr>
          <w:ilvl w:val="0"/>
          <w:numId w:val="33"/>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kuriam nors Jūsų kraujo giminaičiui buvo</w:t>
      </w:r>
      <w:r w:rsidRPr="003C71B8">
        <w:rPr>
          <w:rFonts w:ascii="Times New Roman" w:eastAsia="Times New Roman" w:hAnsi="Times New Roman" w:cs="Times New Roman"/>
          <w:spacing w:val="-4"/>
          <w:lang w:val="lt-LT"/>
        </w:rPr>
        <w:t xml:space="preserve"> susidaręs </w:t>
      </w:r>
      <w:r w:rsidRPr="003C71B8">
        <w:rPr>
          <w:rFonts w:ascii="Times New Roman" w:eastAsia="Times New Roman" w:hAnsi="Times New Roman" w:cs="Times New Roman"/>
          <w:lang w:val="lt-LT"/>
        </w:rPr>
        <w:t>kraujo</w:t>
      </w:r>
      <w:r w:rsidRPr="003C71B8">
        <w:rPr>
          <w:rFonts w:ascii="Times New Roman" w:eastAsia="Times New Roman" w:hAnsi="Times New Roman" w:cs="Times New Roman"/>
          <w:spacing w:val="-6"/>
          <w:lang w:val="lt-LT"/>
        </w:rPr>
        <w:t xml:space="preserve"> </w:t>
      </w:r>
      <w:r w:rsidRPr="003C71B8">
        <w:rPr>
          <w:rFonts w:ascii="Times New Roman" w:eastAsia="Times New Roman" w:hAnsi="Times New Roman" w:cs="Times New Roman"/>
          <w:lang w:val="lt-LT"/>
        </w:rPr>
        <w:t>krešulys</w:t>
      </w:r>
      <w:r w:rsidRPr="003C71B8">
        <w:rPr>
          <w:rFonts w:ascii="Times New Roman" w:eastAsia="Times New Roman" w:hAnsi="Times New Roman" w:cs="Times New Roman"/>
          <w:spacing w:val="-6"/>
          <w:lang w:val="lt-LT"/>
        </w:rPr>
        <w:t xml:space="preserve"> </w:t>
      </w:r>
      <w:r w:rsidRPr="003C71B8">
        <w:rPr>
          <w:rFonts w:ascii="Times New Roman" w:eastAsia="Times New Roman" w:hAnsi="Times New Roman" w:cs="Times New Roman"/>
          <w:lang w:val="lt-LT"/>
        </w:rPr>
        <w:t>kojoje,</w:t>
      </w:r>
      <w:r w:rsidRPr="003C71B8">
        <w:rPr>
          <w:rFonts w:ascii="Times New Roman" w:eastAsia="Times New Roman" w:hAnsi="Times New Roman" w:cs="Times New Roman"/>
          <w:spacing w:val="-6"/>
          <w:lang w:val="lt-LT"/>
        </w:rPr>
        <w:t xml:space="preserve"> </w:t>
      </w:r>
      <w:r w:rsidRPr="003C71B8">
        <w:rPr>
          <w:rFonts w:ascii="Times New Roman" w:eastAsia="Times New Roman" w:hAnsi="Times New Roman" w:cs="Times New Roman"/>
          <w:lang w:val="lt-LT"/>
        </w:rPr>
        <w:t>pla</w:t>
      </w:r>
      <w:r w:rsidRPr="003C71B8">
        <w:rPr>
          <w:rFonts w:ascii="Times New Roman" w:eastAsia="Times New Roman" w:hAnsi="Times New Roman" w:cs="Times New Roman"/>
          <w:spacing w:val="1"/>
          <w:lang w:val="lt-LT"/>
        </w:rPr>
        <w:t>u</w:t>
      </w:r>
      <w:r w:rsidRPr="003C71B8">
        <w:rPr>
          <w:rFonts w:ascii="Times New Roman" w:eastAsia="Times New Roman" w:hAnsi="Times New Roman" w:cs="Times New Roman"/>
          <w:lang w:val="lt-LT"/>
        </w:rPr>
        <w:t>čiuose arba</w:t>
      </w:r>
      <w:r w:rsidRPr="003C71B8">
        <w:rPr>
          <w:rFonts w:ascii="Times New Roman" w:eastAsia="Times New Roman" w:hAnsi="Times New Roman" w:cs="Times New Roman"/>
          <w:spacing w:val="-4"/>
          <w:lang w:val="lt-LT"/>
        </w:rPr>
        <w:t xml:space="preserve"> kitame organe ankstyvame amžiuje (pvz., maždaug iki 50 metų)</w:t>
      </w:r>
      <w:r w:rsidRPr="003C71B8">
        <w:rPr>
          <w:rFonts w:ascii="Times New Roman" w:eastAsia="Times New Roman" w:hAnsi="Times New Roman" w:cs="Times New Roman"/>
          <w:spacing w:val="-6"/>
          <w:lang w:val="lt-LT"/>
        </w:rPr>
        <w:t>.</w:t>
      </w:r>
      <w:r w:rsidRPr="003C71B8">
        <w:rPr>
          <w:rFonts w:ascii="Times New Roman" w:eastAsia="Times New Roman" w:hAnsi="Times New Roman" w:cs="Times New Roman"/>
          <w:lang w:val="lt-LT"/>
        </w:rPr>
        <w:t xml:space="preserve"> Tokiu atveju Jums gali būti paveldimas kraujo krešėjimo sutrikimas;</w:t>
      </w:r>
    </w:p>
    <w:p w14:paraId="12342948" w14:textId="77777777" w:rsidR="00260ACE" w:rsidRPr="003C71B8" w:rsidRDefault="00260ACE" w:rsidP="00260ACE">
      <w:pPr>
        <w:numPr>
          <w:ilvl w:val="0"/>
          <w:numId w:val="33"/>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 Jums reikalinga operacija arba ilgą laiką nevaikštote dėl sužalojimo, ligos arba sugipsuotos kojos. Likus kelioms savaitėms iki operacijos arba kol Jūsų judrumas ribotas, gali reikėti nutraukti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vartojimą. Jeigu Jums reikia nutraukti gydymą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paklauskite gydytojo, kada galėsite vėl pradėti jį vartoti;</w:t>
      </w:r>
    </w:p>
    <w:p w14:paraId="76207643" w14:textId="77777777" w:rsidR="00260ACE" w:rsidRPr="003C71B8" w:rsidRDefault="00260ACE" w:rsidP="00260ACE">
      <w:pPr>
        <w:numPr>
          <w:ilvl w:val="0"/>
          <w:numId w:val="33"/>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 amžiumi (ypač jeigu Jums yra daugiau nei maždaug 35 metai);</w:t>
      </w:r>
    </w:p>
    <w:p w14:paraId="5665D0A4" w14:textId="77777777" w:rsidR="00260ACE" w:rsidRPr="003C71B8" w:rsidRDefault="00260ACE" w:rsidP="00260ACE">
      <w:pPr>
        <w:numPr>
          <w:ilvl w:val="0"/>
          <w:numId w:val="33"/>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gimdėte prieš mažiau nei kelias savaites.</w:t>
      </w:r>
    </w:p>
    <w:p w14:paraId="1B01F76D"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357DCDE4"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Kuo daugiau šių sąlygų Jums tinka, tuo kraujo krešulio susidarymo rizika yra didesnė.</w:t>
      </w:r>
    </w:p>
    <w:p w14:paraId="36506DA2"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Keliavimas oro transportu (&gt; 4 valandas) gali laikinai padidinti kraujo krešulio susidarymo riziką, ypač jeigu Jums yra kitų išvardytų rizikos veiksnių.</w:t>
      </w:r>
    </w:p>
    <w:p w14:paraId="468AB678"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5286F288"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Svarbu pasakyti gydytojui, jeigu Jums tinka bet kuri iš šių sąlygų, net jeigu nesate tikra. Gydytojas gali nuspręsti, kad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vartojimą reikia nutraukti.</w:t>
      </w:r>
    </w:p>
    <w:p w14:paraId="1E133C8D"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6306AB56"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vartojant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pasikeitė bet kuri iš pirmiau išvardytų sąlygų, pvz., kraujo giminaičiui pasireiškė trombozė be žinomos priežasties arba priaugote daug svorio, pasakykite gydytojui.</w:t>
      </w:r>
    </w:p>
    <w:p w14:paraId="11E7F257" w14:textId="77777777" w:rsidR="00260ACE" w:rsidRPr="002E2A00" w:rsidRDefault="00260ACE" w:rsidP="00260ACE">
      <w:pPr>
        <w:snapToGrid w:val="0"/>
        <w:spacing w:after="0" w:line="240" w:lineRule="auto"/>
        <w:outlineLvl w:val="0"/>
        <w:rPr>
          <w:rFonts w:ascii="Times New Roman" w:hAnsi="Times New Roman"/>
          <w:lang w:val="lt-LT"/>
        </w:rPr>
      </w:pPr>
    </w:p>
    <w:p w14:paraId="0A489CE5" w14:textId="77777777" w:rsidR="00260ACE" w:rsidRPr="003C71B8" w:rsidRDefault="00260ACE" w:rsidP="00260ACE">
      <w:pPr>
        <w:snapToGrid w:val="0"/>
        <w:spacing w:after="0" w:line="240" w:lineRule="auto"/>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KRAUJO KREŠULIAI ARTERIJOJE</w:t>
      </w:r>
    </w:p>
    <w:p w14:paraId="1EB7B3E4" w14:textId="77777777" w:rsidR="00260ACE" w:rsidRPr="002E2A00" w:rsidRDefault="00260ACE" w:rsidP="00260ACE">
      <w:pPr>
        <w:snapToGrid w:val="0"/>
        <w:spacing w:after="0" w:line="240" w:lineRule="auto"/>
        <w:rPr>
          <w:rFonts w:ascii="Times New Roman" w:hAnsi="Times New Roman"/>
          <w:lang w:val="lt-LT"/>
        </w:rPr>
      </w:pPr>
    </w:p>
    <w:p w14:paraId="087CFC3C" w14:textId="77777777" w:rsidR="00260ACE" w:rsidRPr="003C71B8" w:rsidRDefault="00260ACE" w:rsidP="00260ACE">
      <w:pPr>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Kas gali atsitikti, jeigu arterijoje susidarė kraujo krešulys?</w:t>
      </w:r>
    </w:p>
    <w:p w14:paraId="3DE54B6F"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Arterijoje, kaip ir venoje, susidaręs kraujo krešulys gali sukelti sunkių sutrikimų. Pavyzdžiui, jis gali sukelti širdies priepuolį (miokardo infarktą) arba insultą.</w:t>
      </w:r>
    </w:p>
    <w:p w14:paraId="208BBFA9"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2C44842C" w14:textId="77777777" w:rsidR="00260ACE" w:rsidRPr="003C71B8" w:rsidRDefault="00260ACE" w:rsidP="00260ACE">
      <w:pPr>
        <w:keepNext/>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lastRenderedPageBreak/>
        <w:t>Veiksniai, kurie didina kraujo krešulio arterijoje riziką</w:t>
      </w:r>
    </w:p>
    <w:p w14:paraId="5B8F544A" w14:textId="77777777" w:rsidR="00260ACE" w:rsidRPr="003C71B8" w:rsidRDefault="00260ACE" w:rsidP="00260ACE">
      <w:pPr>
        <w:keepNext/>
        <w:snapToGrid w:val="0"/>
        <w:spacing w:after="0" w:line="240" w:lineRule="auto"/>
        <w:rPr>
          <w:rFonts w:ascii="Times New Roman" w:eastAsia="Times New Roman" w:hAnsi="Times New Roman" w:cs="Times New Roman"/>
          <w:lang w:val="lt-LT"/>
        </w:rPr>
      </w:pPr>
    </w:p>
    <w:p w14:paraId="24A17F97" w14:textId="77777777" w:rsidR="00260ACE" w:rsidRPr="003C71B8" w:rsidRDefault="00260ACE" w:rsidP="00260ACE">
      <w:pPr>
        <w:keepNext/>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Svarbu atkreipti dėmesį, kad širdies priepuolio (miokardo infarkto) arba insulto dėl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vartojimo rizika yra labai maža, bet ji gali padidėti:</w:t>
      </w:r>
    </w:p>
    <w:p w14:paraId="62A87C20"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 amžiumi (virš maždaug 35 metų amžiaus);</w:t>
      </w:r>
    </w:p>
    <w:p w14:paraId="74AEC145"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 xml:space="preserve">jeigu rūkote. </w:t>
      </w:r>
      <w:r w:rsidRPr="003C71B8">
        <w:rPr>
          <w:rFonts w:ascii="Times New Roman" w:eastAsia="Times New Roman" w:hAnsi="Times New Roman" w:cs="Times New Roman"/>
          <w:lang w:val="lt-LT"/>
        </w:rPr>
        <w:t xml:space="preserve">Vartojant sudėtinius hormoninius kontraceptikus, pvz.,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patartina nerūkyti. Jeigu negalite mesti rūkyti ir Jums yra daugiau nei 35 metai, gydytojas gali patarti Jums naudoti kitą kontracepcijos metodą;</w:t>
      </w:r>
    </w:p>
    <w:p w14:paraId="6F39789D"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turite antsvorio;</w:t>
      </w:r>
    </w:p>
    <w:p w14:paraId="0AD50551"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Jūsų kraujospūdis yra padidėjęs;</w:t>
      </w:r>
    </w:p>
    <w:p w14:paraId="2939A5A8"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kuriam nors iš Jūsų kraujo giminaičių buvo</w:t>
      </w:r>
      <w:r w:rsidRPr="003C71B8">
        <w:rPr>
          <w:rFonts w:ascii="Times New Roman" w:eastAsia="Times New Roman" w:hAnsi="Times New Roman" w:cs="Times New Roman"/>
          <w:spacing w:val="-4"/>
          <w:lang w:val="lt-LT"/>
        </w:rPr>
        <w:t xml:space="preserve"> širdies priepuolis </w:t>
      </w:r>
      <w:r w:rsidRPr="003C71B8">
        <w:rPr>
          <w:rFonts w:ascii="Times New Roman" w:eastAsia="Times New Roman" w:hAnsi="Times New Roman" w:cs="Times New Roman"/>
          <w:lang w:val="lt-LT"/>
        </w:rPr>
        <w:t xml:space="preserve">(miokardo infarktas) </w:t>
      </w:r>
      <w:r w:rsidRPr="003C71B8">
        <w:rPr>
          <w:rFonts w:ascii="Times New Roman" w:eastAsia="Times New Roman" w:hAnsi="Times New Roman" w:cs="Times New Roman"/>
          <w:spacing w:val="-4"/>
          <w:lang w:val="lt-LT"/>
        </w:rPr>
        <w:t>arba insultas ankstyvame amžiuje (maždaug iki 50</w:t>
      </w:r>
      <w:r>
        <w:rPr>
          <w:rFonts w:ascii="Times New Roman" w:eastAsia="Times New Roman" w:hAnsi="Times New Roman" w:cs="Times New Roman"/>
          <w:spacing w:val="-4"/>
          <w:lang w:val="lt-LT"/>
        </w:rPr>
        <w:t> </w:t>
      </w:r>
      <w:r w:rsidRPr="003C71B8">
        <w:rPr>
          <w:rFonts w:ascii="Times New Roman" w:eastAsia="Times New Roman" w:hAnsi="Times New Roman" w:cs="Times New Roman"/>
          <w:spacing w:val="-4"/>
          <w:lang w:val="lt-LT"/>
        </w:rPr>
        <w:t>metų)</w:t>
      </w:r>
      <w:r w:rsidRPr="003C71B8">
        <w:rPr>
          <w:rFonts w:ascii="Times New Roman" w:eastAsia="Times New Roman" w:hAnsi="Times New Roman" w:cs="Times New Roman"/>
          <w:spacing w:val="-6"/>
          <w:lang w:val="lt-LT"/>
        </w:rPr>
        <w:t>.</w:t>
      </w:r>
      <w:r w:rsidRPr="003C71B8">
        <w:rPr>
          <w:rFonts w:ascii="Times New Roman" w:eastAsia="Times New Roman" w:hAnsi="Times New Roman" w:cs="Times New Roman"/>
          <w:lang w:val="lt-LT"/>
        </w:rPr>
        <w:t xml:space="preserve"> Tokiu atveju Jums taip pat gali būti didesnė širdies priepuolio (miokardo infarkto) arba insulto rizika;</w:t>
      </w:r>
    </w:p>
    <w:p w14:paraId="2394DE79"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ar kam nors iš Jūsų kraujo giminaičių nustatyta didelė riebalų (cholesterolio arba trigliceridų) koncentracija kraujyje;</w:t>
      </w:r>
    </w:p>
    <w:p w14:paraId="21278387"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pasireiškia migrena, ypač migrena su aura;</w:t>
      </w:r>
    </w:p>
    <w:p w14:paraId="03ED9508"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yra širdies sutrikimas (vožtuvo sutrikimas ar ritmo sutrikimas, vadinamas prieširdžių virpėjimu);</w:t>
      </w:r>
    </w:p>
    <w:p w14:paraId="4C7B1638"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cukriniu diabetu.</w:t>
      </w:r>
    </w:p>
    <w:p w14:paraId="291032AB"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6D74992B"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tinka daugiau nei viena iš išvardytų sąlygų arba bet kuri iš šių būklių yra sunki, kraujo krešulio susidarymo rizika gali būti dar didesnė.</w:t>
      </w:r>
    </w:p>
    <w:p w14:paraId="2D24F8AA"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7E6456EA"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vartojant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pasikeitė bet kuri iš pirmiau išvardytų sąlygų, pvz., pradėjote rūkyti, kraujo giminaičiui pasireiškė trombozė be žinomos priežasties arba priaugote daug svorio, pasakykite gydytojui.</w:t>
      </w:r>
    </w:p>
    <w:p w14:paraId="6A6741F2" w14:textId="77777777" w:rsidR="00260ACE" w:rsidRPr="003C71B8" w:rsidRDefault="00260ACE" w:rsidP="00260ACE">
      <w:pPr>
        <w:keepNext/>
        <w:spacing w:after="0" w:line="240" w:lineRule="auto"/>
        <w:outlineLvl w:val="1"/>
        <w:rPr>
          <w:rFonts w:ascii="Times New Roman" w:eastAsia="Times New Roman" w:hAnsi="Times New Roman" w:cs="Times New Roman"/>
          <w:u w:val="single"/>
          <w:lang w:val="lt-LT"/>
        </w:rPr>
      </w:pPr>
    </w:p>
    <w:p w14:paraId="1659D355" w14:textId="77777777" w:rsidR="00260ACE" w:rsidRPr="007624C5" w:rsidRDefault="00260ACE" w:rsidP="00260ACE">
      <w:pPr>
        <w:keepNext/>
        <w:spacing w:after="0" w:line="240" w:lineRule="auto"/>
        <w:outlineLvl w:val="1"/>
        <w:rPr>
          <w:rFonts w:ascii="Times New Roman" w:eastAsia="Times New Roman" w:hAnsi="Times New Roman" w:cs="Times New Roman"/>
          <w:b/>
          <w:lang w:val="lt-LT"/>
        </w:rPr>
      </w:pPr>
      <w:r w:rsidRPr="007624C5">
        <w:rPr>
          <w:rFonts w:ascii="Times New Roman" w:eastAsia="Times New Roman" w:hAnsi="Times New Roman" w:cs="Times New Roman"/>
          <w:b/>
          <w:lang w:val="lt-LT"/>
        </w:rPr>
        <w:t>Kontraceptinės tabletės ir vėžys</w:t>
      </w:r>
    </w:p>
    <w:p w14:paraId="0F0D255F"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Krūties vėžys truputį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anksčiau diagnozuojamas.</w:t>
      </w:r>
    </w:p>
    <w:p w14:paraId="065F578D" w14:textId="77777777" w:rsidR="00260ACE" w:rsidRPr="003C71B8" w:rsidRDefault="00260ACE" w:rsidP="00260ACE">
      <w:pPr>
        <w:spacing w:after="0" w:line="240" w:lineRule="auto"/>
        <w:rPr>
          <w:rFonts w:ascii="Times New Roman" w:eastAsia="Times New Roman" w:hAnsi="Times New Roman" w:cs="Times New Roman"/>
          <w:lang w:val="lt-LT"/>
        </w:rPr>
      </w:pPr>
    </w:p>
    <w:p w14:paraId="12AE6BE1"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Kontraceptines tabletes vartojančioms moterims retai pasitaiko gerybinių, o dar rečiau – piktybinių kepenų navikų. Šie navikai gali sukelti kraujavimą į vidaus organus. Jeigu jums labai skauda pilvą, nedelsdama kreipkitės į gydytoją.</w:t>
      </w:r>
    </w:p>
    <w:p w14:paraId="486D5E4B" w14:textId="77777777" w:rsidR="00260ACE" w:rsidRPr="003C71B8" w:rsidRDefault="00260ACE" w:rsidP="00260ACE">
      <w:pPr>
        <w:spacing w:after="0" w:line="240" w:lineRule="auto"/>
        <w:rPr>
          <w:rFonts w:ascii="Times New Roman" w:eastAsia="Times New Roman" w:hAnsi="Times New Roman" w:cs="Times New Roman"/>
          <w:lang w:val="lt-LT"/>
        </w:rPr>
      </w:pPr>
    </w:p>
    <w:p w14:paraId="26C74EFF"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Svarbiausias gimdos kaklelio vėžio rizikos veiksnys yra </w:t>
      </w:r>
      <w:proofErr w:type="spellStart"/>
      <w:r w:rsidRPr="003C71B8">
        <w:rPr>
          <w:rFonts w:ascii="Times New Roman" w:eastAsia="Times New Roman" w:hAnsi="Times New Roman" w:cs="Times New Roman"/>
          <w:lang w:val="lt-LT"/>
        </w:rPr>
        <w:t>persistentinė</w:t>
      </w:r>
      <w:proofErr w:type="spellEnd"/>
      <w:r w:rsidRPr="003C71B8">
        <w:rPr>
          <w:rFonts w:ascii="Times New Roman" w:eastAsia="Times New Roman" w:hAnsi="Times New Roman" w:cs="Times New Roman"/>
          <w:lang w:val="lt-LT"/>
        </w:rPr>
        <w:t xml:space="preserve"> žmogaus papilomos viruso infekcija. Kai kurie epidemiologiniai tyrimai parodė, kad, ilgai vartojant kontraceptines tabletes, ši rizika gali padidėti, tačiau neaišku, kiek tai priklauso nuo kitų veiksnių, pvz., gimdos kaklelio tyrimų ir lytinio gyvenimo būdo, įskaitant barjerinių kontraceptikų vartojimą.</w:t>
      </w:r>
    </w:p>
    <w:p w14:paraId="472E47C1" w14:textId="77777777" w:rsidR="00260ACE" w:rsidRPr="003C71B8" w:rsidRDefault="00260ACE" w:rsidP="00260ACE">
      <w:pPr>
        <w:spacing w:after="0" w:line="240" w:lineRule="auto"/>
        <w:rPr>
          <w:rFonts w:ascii="Times New Roman" w:eastAsia="Times New Roman" w:hAnsi="Times New Roman" w:cs="Times New Roman"/>
          <w:lang w:val="lt-LT"/>
        </w:rPr>
      </w:pPr>
    </w:p>
    <w:p w14:paraId="55839D04"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Minėtų tipų navikai gali kelti grėsmę gyvybei arba būti mirtini.</w:t>
      </w:r>
    </w:p>
    <w:p w14:paraId="352B7D7E" w14:textId="77777777" w:rsidR="00260ACE" w:rsidRDefault="00260ACE" w:rsidP="00260ACE">
      <w:pPr>
        <w:spacing w:after="0" w:line="240" w:lineRule="auto"/>
        <w:rPr>
          <w:rFonts w:ascii="Times New Roman" w:eastAsia="Times New Roman" w:hAnsi="Times New Roman" w:cs="Times New Roman"/>
          <w:lang w:val="lt-LT"/>
        </w:rPr>
      </w:pPr>
    </w:p>
    <w:p w14:paraId="607A18D9" w14:textId="77777777" w:rsidR="00260ACE" w:rsidRPr="006C31A7" w:rsidRDefault="00260ACE" w:rsidP="00260ACE">
      <w:pPr>
        <w:spacing w:after="0" w:line="240" w:lineRule="auto"/>
        <w:rPr>
          <w:rFonts w:ascii="Times New Roman" w:eastAsia="Times New Roman" w:hAnsi="Times New Roman" w:cs="Times New Roman"/>
          <w:b/>
          <w:lang w:val="lt-LT"/>
        </w:rPr>
      </w:pPr>
      <w:r w:rsidRPr="006C31A7">
        <w:rPr>
          <w:rFonts w:ascii="Times New Roman" w:eastAsia="Times New Roman" w:hAnsi="Times New Roman" w:cs="Times New Roman"/>
          <w:b/>
          <w:lang w:val="lt-LT"/>
        </w:rPr>
        <w:t>Psichikos sutrikimai</w:t>
      </w:r>
    </w:p>
    <w:p w14:paraId="47182103" w14:textId="77777777" w:rsidR="00260ACE" w:rsidRDefault="00260ACE" w:rsidP="00260ACE">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 xml:space="preserve">nius kontraceptikus, įskaitant </w:t>
      </w:r>
      <w:proofErr w:type="spellStart"/>
      <w:r>
        <w:rPr>
          <w:rFonts w:ascii="Times New Roman" w:eastAsia="Times New Roman" w:hAnsi="Times New Roman" w:cs="Times New Roman"/>
          <w:lang w:val="lt-LT"/>
        </w:rPr>
        <w:t>Jeanine</w:t>
      </w:r>
      <w:proofErr w:type="spellEnd"/>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greičiai kreipkitės į savo gydytoją dėl tolesnio gydymo</w:t>
      </w:r>
      <w:r>
        <w:rPr>
          <w:rFonts w:ascii="Times New Roman" w:eastAsia="Times New Roman" w:hAnsi="Times New Roman" w:cs="Times New Roman"/>
          <w:lang w:val="lt-LT"/>
        </w:rPr>
        <w:t>.</w:t>
      </w:r>
    </w:p>
    <w:p w14:paraId="03B74450" w14:textId="77777777" w:rsidR="00260ACE" w:rsidRPr="003C71B8" w:rsidRDefault="00260ACE" w:rsidP="00260ACE">
      <w:pPr>
        <w:spacing w:after="0" w:line="240" w:lineRule="auto"/>
        <w:rPr>
          <w:rFonts w:ascii="Times New Roman" w:eastAsia="Times New Roman" w:hAnsi="Times New Roman" w:cs="Times New Roman"/>
          <w:lang w:val="lt-LT"/>
        </w:rPr>
      </w:pPr>
    </w:p>
    <w:p w14:paraId="28C46AD5" w14:textId="77777777" w:rsidR="00260ACE" w:rsidRPr="007624C5" w:rsidRDefault="00260ACE" w:rsidP="00A943AE">
      <w:pPr>
        <w:keepNext/>
        <w:spacing w:after="0" w:line="240" w:lineRule="auto"/>
        <w:rPr>
          <w:rFonts w:ascii="Times New Roman" w:eastAsia="Times New Roman" w:hAnsi="Times New Roman" w:cs="Times New Roman"/>
          <w:b/>
          <w:lang w:val="lt-LT"/>
        </w:rPr>
      </w:pPr>
      <w:r w:rsidRPr="007624C5">
        <w:rPr>
          <w:rFonts w:ascii="Times New Roman" w:eastAsia="Times New Roman" w:hAnsi="Times New Roman" w:cs="Times New Roman"/>
          <w:b/>
          <w:lang w:val="lt-LT"/>
        </w:rPr>
        <w:lastRenderedPageBreak/>
        <w:t>Kada reikia kreiptis į gydytoją</w:t>
      </w:r>
    </w:p>
    <w:p w14:paraId="124348F2" w14:textId="77777777" w:rsidR="00260ACE" w:rsidRPr="003C71B8" w:rsidRDefault="00260ACE" w:rsidP="00A943AE">
      <w:pPr>
        <w:keepNext/>
        <w:spacing w:after="0" w:line="240" w:lineRule="auto"/>
        <w:rPr>
          <w:rFonts w:ascii="Times New Roman" w:eastAsia="Times New Roman" w:hAnsi="Times New Roman" w:cs="Times New Roman"/>
          <w:lang w:val="lt-LT"/>
        </w:rPr>
      </w:pPr>
    </w:p>
    <w:p w14:paraId="3A521E0B" w14:textId="77777777" w:rsidR="00260ACE" w:rsidRPr="003C71B8" w:rsidRDefault="00260ACE" w:rsidP="00A943AE">
      <w:pPr>
        <w:keepNext/>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lang w:val="lt-LT"/>
        </w:rPr>
        <w:t>Nedelsdama kreipkitės į gydytoją, jei:</w:t>
      </w:r>
    </w:p>
    <w:p w14:paraId="7B575353" w14:textId="4F27F167" w:rsidR="00260ACE" w:rsidRPr="003C71B8" w:rsidRDefault="00260ACE" w:rsidP="00A943AE">
      <w:pPr>
        <w:keepNext/>
        <w:numPr>
          <w:ilvl w:val="0"/>
          <w:numId w:val="14"/>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pastebėjote sveikatos pokyčių, ypač paminėtų šiame lapelyje (žr.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vartoti </w:t>
      </w:r>
      <w:r w:rsidR="00886278">
        <w:rPr>
          <w:rFonts w:ascii="Times New Roman" w:eastAsia="Times New Roman" w:hAnsi="Times New Roman" w:cs="Times New Roman"/>
          <w:lang w:val="lt-LT"/>
        </w:rPr>
        <w:t>draudžiama</w:t>
      </w:r>
      <w:r w:rsidRPr="003C71B8">
        <w:rPr>
          <w:rFonts w:ascii="Times New Roman" w:eastAsia="Times New Roman" w:hAnsi="Times New Roman" w:cs="Times New Roman"/>
          <w:lang w:val="lt-LT"/>
        </w:rPr>
        <w:t xml:space="preserve">“ ir „Ką reikia žinoti prieš vartojant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nepamirškite ir minimų artimiausių giminių sveikatos sutrikimų);</w:t>
      </w:r>
    </w:p>
    <w:p w14:paraId="6024945B" w14:textId="77777777" w:rsidR="00260ACE" w:rsidRPr="003C71B8" w:rsidRDefault="00260ACE" w:rsidP="00A943AE">
      <w:pPr>
        <w:keepNext/>
        <w:numPr>
          <w:ilvl w:val="0"/>
          <w:numId w:val="14"/>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apčiuopėte krūtyse gumbų;</w:t>
      </w:r>
    </w:p>
    <w:p w14:paraId="765C54FA" w14:textId="77777777" w:rsidR="00260ACE" w:rsidRPr="003C71B8" w:rsidRDefault="00260ACE" w:rsidP="00A943AE">
      <w:pPr>
        <w:keepNext/>
        <w:numPr>
          <w:ilvl w:val="0"/>
          <w:numId w:val="14"/>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ketinate vartoti kitų vaistų (žr. „Kiti vaistai ir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w:t>
      </w:r>
    </w:p>
    <w:p w14:paraId="4F34E691" w14:textId="77777777" w:rsidR="00260ACE" w:rsidRPr="003C71B8" w:rsidRDefault="00260ACE" w:rsidP="00A943AE">
      <w:pPr>
        <w:keepNext/>
        <w:numPr>
          <w:ilvl w:val="0"/>
          <w:numId w:val="14"/>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planuojama jus operuoti arba </w:t>
      </w:r>
      <w:proofErr w:type="spellStart"/>
      <w:r w:rsidRPr="003C71B8">
        <w:rPr>
          <w:rFonts w:ascii="Times New Roman" w:eastAsia="Times New Roman" w:hAnsi="Times New Roman" w:cs="Times New Roman"/>
          <w:lang w:val="lt-LT"/>
        </w:rPr>
        <w:t>imobilizuoti</w:t>
      </w:r>
      <w:proofErr w:type="spellEnd"/>
      <w:r w:rsidRPr="003C71B8">
        <w:rPr>
          <w:rFonts w:ascii="Times New Roman" w:eastAsia="Times New Roman" w:hAnsi="Times New Roman" w:cs="Times New Roman"/>
          <w:lang w:val="lt-LT"/>
        </w:rPr>
        <w:t xml:space="preserve"> (kreipkitės į gydytoją bent prieš 4 savaites);</w:t>
      </w:r>
    </w:p>
    <w:p w14:paraId="3B7E2A4F" w14:textId="77777777" w:rsidR="00260ACE" w:rsidRPr="003C71B8" w:rsidRDefault="00260ACE" w:rsidP="00A943AE">
      <w:pPr>
        <w:keepNext/>
        <w:numPr>
          <w:ilvl w:val="0"/>
          <w:numId w:val="14"/>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neįprastai gausiai kraujuoja iš makšties;</w:t>
      </w:r>
    </w:p>
    <w:p w14:paraId="7229E62C" w14:textId="77777777" w:rsidR="00260ACE" w:rsidRPr="003C71B8" w:rsidRDefault="00260ACE" w:rsidP="00A943AE">
      <w:pPr>
        <w:keepNext/>
        <w:numPr>
          <w:ilvl w:val="0"/>
          <w:numId w:val="15"/>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pirmą vartojimo savaitę užmiršote išgerti tablečių ir pastarąsias septynias dienas turėjote lytinių santykių;</w:t>
      </w:r>
    </w:p>
    <w:p w14:paraId="4C701F25" w14:textId="77777777" w:rsidR="00260ACE" w:rsidRPr="003C71B8" w:rsidRDefault="00260ACE" w:rsidP="00A943AE">
      <w:pPr>
        <w:keepNext/>
        <w:numPr>
          <w:ilvl w:val="0"/>
          <w:numId w:val="15"/>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labai viduriuojate;</w:t>
      </w:r>
    </w:p>
    <w:p w14:paraId="04679D58" w14:textId="77777777" w:rsidR="00260ACE" w:rsidRPr="003C71B8" w:rsidRDefault="00260ACE" w:rsidP="00A943AE">
      <w:pPr>
        <w:keepNext/>
        <w:numPr>
          <w:ilvl w:val="0"/>
          <w:numId w:val="15"/>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du kartus iš eilės nebuvo mėnesinių arba įtariate, kad pastojote (nepradėkite tablečių iš naujos pakuotės, kol gydytojas pasakys, kad galima).</w:t>
      </w:r>
    </w:p>
    <w:p w14:paraId="160BF6B6" w14:textId="77777777" w:rsidR="00260ACE" w:rsidRPr="003C71B8" w:rsidRDefault="00260ACE" w:rsidP="00A943AE">
      <w:pPr>
        <w:keepNext/>
        <w:spacing w:after="0" w:line="240" w:lineRule="auto"/>
        <w:jc w:val="both"/>
        <w:rPr>
          <w:rFonts w:ascii="Times New Roman" w:eastAsia="Times New Roman" w:hAnsi="Times New Roman" w:cs="Times New Roman"/>
          <w:lang w:val="lt-LT"/>
        </w:rPr>
      </w:pPr>
    </w:p>
    <w:p w14:paraId="6404715E" w14:textId="77777777" w:rsidR="00260ACE" w:rsidRPr="003C71B8" w:rsidRDefault="00260ACE" w:rsidP="00260ACE">
      <w:pPr>
        <w:keepNext/>
        <w:spacing w:after="0" w:line="240" w:lineRule="auto"/>
        <w:jc w:val="both"/>
        <w:outlineLvl w:val="1"/>
        <w:rPr>
          <w:rFonts w:ascii="Times New Roman" w:eastAsia="Times New Roman" w:hAnsi="Times New Roman" w:cs="Times New Roman"/>
          <w:lang w:val="lt-LT"/>
        </w:rPr>
      </w:pPr>
      <w:r w:rsidRPr="003C71B8">
        <w:rPr>
          <w:rFonts w:ascii="Times New Roman" w:eastAsia="Times New Roman" w:hAnsi="Times New Roman" w:cs="Times New Roman"/>
          <w:b/>
          <w:lang w:val="lt-LT"/>
        </w:rPr>
        <w:t xml:space="preserve">Kiti vaistai ir </w:t>
      </w:r>
      <w:proofErr w:type="spellStart"/>
      <w:r w:rsidRPr="003C71B8">
        <w:rPr>
          <w:rFonts w:ascii="Times New Roman" w:eastAsia="Times New Roman" w:hAnsi="Times New Roman" w:cs="Times New Roman"/>
          <w:b/>
          <w:lang w:val="lt-LT"/>
        </w:rPr>
        <w:t>Jeanine</w:t>
      </w:r>
      <w:proofErr w:type="spellEnd"/>
    </w:p>
    <w:p w14:paraId="197E076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Gydytojui visada pasakykite, kokius vaistus ar augalinius preparatus jau vartojate. Bet kuriam gydytojui ar odontologui, skiriančiam jums vaistų (arba vaistus išduodančiam vaistininkui), pasakykite, kad vartojate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Jie galės patarti, ar Jums tam tikrą laiką reikės papildomų kontracepcijos priemonių (pvz., prezervatyvų), ir pasakyti, ar būtina pakeisti kitą Jums reikalingą vaistą.</w:t>
      </w:r>
    </w:p>
    <w:p w14:paraId="12EED59C" w14:textId="77777777" w:rsidR="00260ACE" w:rsidRPr="003C71B8" w:rsidRDefault="00260ACE" w:rsidP="00260ACE">
      <w:pPr>
        <w:spacing w:after="0" w:line="240" w:lineRule="auto"/>
        <w:rPr>
          <w:rFonts w:ascii="Times New Roman" w:eastAsia="Times New Roman" w:hAnsi="Times New Roman" w:cs="Times New Roman"/>
          <w:lang w:val="lt-LT"/>
        </w:rPr>
      </w:pPr>
    </w:p>
    <w:p w14:paraId="6F857751"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Kai kurie vaistai turi įtakos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koncentracijai kraujyje, dėl jų vartojimo </w:t>
      </w:r>
      <w:r w:rsidRPr="007624C5">
        <w:rPr>
          <w:rFonts w:ascii="Times New Roman" w:eastAsia="Times New Roman" w:hAnsi="Times New Roman" w:cs="Times New Roman"/>
          <w:lang w:val="lt-LT"/>
        </w:rPr>
        <w:t xml:space="preserve">gali susilpnėti nuo nėštumo apsaugantis </w:t>
      </w:r>
      <w:proofErr w:type="spellStart"/>
      <w:r w:rsidRPr="007624C5">
        <w:rPr>
          <w:rFonts w:ascii="Times New Roman" w:eastAsia="Times New Roman" w:hAnsi="Times New Roman" w:cs="Times New Roman"/>
          <w:lang w:val="lt-LT"/>
        </w:rPr>
        <w:t>Jeanine</w:t>
      </w:r>
      <w:proofErr w:type="spellEnd"/>
      <w:r w:rsidRPr="007624C5">
        <w:rPr>
          <w:rFonts w:ascii="Times New Roman" w:eastAsia="Times New Roman" w:hAnsi="Times New Roman" w:cs="Times New Roman"/>
          <w:lang w:val="lt-LT"/>
        </w:rPr>
        <w:t xml:space="preserve"> poveikis</w:t>
      </w:r>
      <w:r w:rsidRPr="00827AC5">
        <w:rPr>
          <w:rFonts w:ascii="Times New Roman" w:eastAsia="Times New Roman" w:hAnsi="Times New Roman" w:cs="Times New Roman"/>
          <w:lang w:val="lt-LT"/>
        </w:rPr>
        <w:t>,</w:t>
      </w:r>
      <w:r w:rsidRPr="003C71B8">
        <w:rPr>
          <w:rFonts w:ascii="Times New Roman" w:eastAsia="Times New Roman" w:hAnsi="Times New Roman" w:cs="Times New Roman"/>
          <w:lang w:val="lt-LT"/>
        </w:rPr>
        <w:t xml:space="preserve"> jie gali sukelti netikėtą kraujavimą.</w:t>
      </w:r>
    </w:p>
    <w:p w14:paraId="6E3F60B9"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Jiems priskiriami:</w:t>
      </w:r>
    </w:p>
    <w:p w14:paraId="106E949E" w14:textId="77777777" w:rsidR="00260ACE" w:rsidRPr="003C71B8" w:rsidRDefault="00260ACE" w:rsidP="00260ACE">
      <w:pPr>
        <w:numPr>
          <w:ilvl w:val="0"/>
          <w:numId w:val="36"/>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vaistai nuo:</w:t>
      </w:r>
    </w:p>
    <w:p w14:paraId="7D482B2A" w14:textId="77777777" w:rsidR="00260ACE" w:rsidRPr="003C71B8" w:rsidRDefault="00260ACE" w:rsidP="00260ACE">
      <w:pPr>
        <w:numPr>
          <w:ilvl w:val="0"/>
          <w:numId w:val="41"/>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epilepsijos (pvz., </w:t>
      </w:r>
      <w:proofErr w:type="spellStart"/>
      <w:r w:rsidRPr="003C71B8">
        <w:rPr>
          <w:rFonts w:ascii="Times New Roman" w:eastAsia="Times New Roman" w:hAnsi="Times New Roman" w:cs="Times New Roman"/>
          <w:lang w:val="lt-LT"/>
        </w:rPr>
        <w:t>primidonas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fenitoinas</w:t>
      </w:r>
      <w:proofErr w:type="spellEnd"/>
      <w:r w:rsidRPr="003C71B8">
        <w:rPr>
          <w:rFonts w:ascii="Times New Roman" w:eastAsia="Times New Roman" w:hAnsi="Times New Roman" w:cs="Times New Roman"/>
          <w:lang w:val="lt-LT"/>
        </w:rPr>
        <w:t xml:space="preserve">, barbitūratai, </w:t>
      </w:r>
      <w:proofErr w:type="spellStart"/>
      <w:r w:rsidRPr="003C71B8">
        <w:rPr>
          <w:rFonts w:ascii="Times New Roman" w:eastAsia="Times New Roman" w:hAnsi="Times New Roman" w:cs="Times New Roman"/>
          <w:lang w:val="lt-LT"/>
        </w:rPr>
        <w:t>karbamazepinas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okskarbazepinas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topiramatas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felbamatas</w:t>
      </w:r>
      <w:proofErr w:type="spellEnd"/>
      <w:r w:rsidRPr="003C71B8">
        <w:rPr>
          <w:rFonts w:ascii="Times New Roman" w:eastAsia="Times New Roman" w:hAnsi="Times New Roman" w:cs="Times New Roman"/>
          <w:lang w:val="lt-LT"/>
        </w:rPr>
        <w:t>),</w:t>
      </w:r>
    </w:p>
    <w:p w14:paraId="54ACEC2F" w14:textId="77777777" w:rsidR="00260ACE" w:rsidRPr="003C71B8" w:rsidRDefault="00260ACE" w:rsidP="00260ACE">
      <w:pPr>
        <w:numPr>
          <w:ilvl w:val="0"/>
          <w:numId w:val="41"/>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tuberkuliozės (pvz., </w:t>
      </w:r>
      <w:proofErr w:type="spellStart"/>
      <w:r w:rsidRPr="003C71B8">
        <w:rPr>
          <w:rFonts w:ascii="Times New Roman" w:eastAsia="Times New Roman" w:hAnsi="Times New Roman" w:cs="Times New Roman"/>
          <w:lang w:val="lt-LT"/>
        </w:rPr>
        <w:t>rifampicinas</w:t>
      </w:r>
      <w:proofErr w:type="spellEnd"/>
      <w:r w:rsidRPr="003C71B8">
        <w:rPr>
          <w:rFonts w:ascii="Times New Roman" w:eastAsia="Times New Roman" w:hAnsi="Times New Roman" w:cs="Times New Roman"/>
          <w:lang w:val="lt-LT"/>
        </w:rPr>
        <w:t>),</w:t>
      </w:r>
    </w:p>
    <w:p w14:paraId="08ED9FB8" w14:textId="77777777" w:rsidR="00260ACE" w:rsidRPr="003C71B8" w:rsidRDefault="00260ACE" w:rsidP="00260ACE">
      <w:pPr>
        <w:numPr>
          <w:ilvl w:val="0"/>
          <w:numId w:val="41"/>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ŽIV ir hepatito</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 xml:space="preserve">C virusų (taip vadinami proteazių inhibitoriai ir nenukleozidiniai atvirkštinės </w:t>
      </w:r>
      <w:proofErr w:type="spellStart"/>
      <w:r w:rsidRPr="003C71B8">
        <w:rPr>
          <w:rFonts w:ascii="Times New Roman" w:eastAsia="Times New Roman" w:hAnsi="Times New Roman" w:cs="Times New Roman"/>
          <w:lang w:val="lt-LT"/>
        </w:rPr>
        <w:t>transkriptazės</w:t>
      </w:r>
      <w:proofErr w:type="spellEnd"/>
      <w:r w:rsidRPr="003C71B8">
        <w:rPr>
          <w:rFonts w:ascii="Times New Roman" w:eastAsia="Times New Roman" w:hAnsi="Times New Roman" w:cs="Times New Roman"/>
          <w:lang w:val="lt-LT"/>
        </w:rPr>
        <w:t xml:space="preserve"> inhibitoriai),</w:t>
      </w:r>
    </w:p>
    <w:p w14:paraId="1F1504C0" w14:textId="77777777" w:rsidR="00260ACE" w:rsidRPr="003C71B8" w:rsidRDefault="00260ACE" w:rsidP="00260ACE">
      <w:pPr>
        <w:numPr>
          <w:ilvl w:val="0"/>
          <w:numId w:val="41"/>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grybelinių infekcijų (</w:t>
      </w:r>
      <w:proofErr w:type="spellStart"/>
      <w:r w:rsidRPr="003C71B8">
        <w:rPr>
          <w:rFonts w:ascii="Times New Roman" w:eastAsia="Times New Roman" w:hAnsi="Times New Roman" w:cs="Times New Roman"/>
          <w:lang w:val="lt-LT"/>
        </w:rPr>
        <w:t>grizeofulvinas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azolo</w:t>
      </w:r>
      <w:proofErr w:type="spellEnd"/>
      <w:r w:rsidRPr="003C71B8">
        <w:rPr>
          <w:rFonts w:ascii="Times New Roman" w:eastAsia="Times New Roman" w:hAnsi="Times New Roman" w:cs="Times New Roman"/>
          <w:lang w:val="lt-LT"/>
        </w:rPr>
        <w:t xml:space="preserve"> grupės priešgrybeliniai vaistai, pvz., </w:t>
      </w:r>
      <w:proofErr w:type="spellStart"/>
      <w:r w:rsidRPr="003C71B8">
        <w:rPr>
          <w:rFonts w:ascii="Times New Roman" w:eastAsia="Times New Roman" w:hAnsi="Times New Roman" w:cs="Times New Roman"/>
          <w:lang w:val="lt-LT"/>
        </w:rPr>
        <w:t>itrakonazolas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vorikonazolas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flukonazolas</w:t>
      </w:r>
      <w:proofErr w:type="spellEnd"/>
      <w:r w:rsidRPr="003C71B8">
        <w:rPr>
          <w:rFonts w:ascii="Times New Roman" w:eastAsia="Times New Roman" w:hAnsi="Times New Roman" w:cs="Times New Roman"/>
          <w:lang w:val="lt-LT"/>
        </w:rPr>
        <w:t>),</w:t>
      </w:r>
    </w:p>
    <w:p w14:paraId="0464085B" w14:textId="77777777" w:rsidR="00260ACE" w:rsidRPr="003C71B8" w:rsidRDefault="00260ACE" w:rsidP="00260ACE">
      <w:pPr>
        <w:numPr>
          <w:ilvl w:val="0"/>
          <w:numId w:val="41"/>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bakterinių infekcijų (</w:t>
      </w:r>
      <w:proofErr w:type="spellStart"/>
      <w:r w:rsidRPr="003C71B8">
        <w:rPr>
          <w:rFonts w:ascii="Times New Roman" w:eastAsia="Times New Roman" w:hAnsi="Times New Roman" w:cs="Times New Roman"/>
          <w:lang w:val="lt-LT"/>
        </w:rPr>
        <w:t>makrolidiniai</w:t>
      </w:r>
      <w:proofErr w:type="spellEnd"/>
      <w:r w:rsidRPr="003C71B8">
        <w:rPr>
          <w:rFonts w:ascii="Times New Roman" w:eastAsia="Times New Roman" w:hAnsi="Times New Roman" w:cs="Times New Roman"/>
          <w:lang w:val="lt-LT"/>
        </w:rPr>
        <w:t xml:space="preserve"> antibiotikai, pvz., </w:t>
      </w:r>
      <w:proofErr w:type="spellStart"/>
      <w:r w:rsidRPr="003C71B8">
        <w:rPr>
          <w:rFonts w:ascii="Times New Roman" w:eastAsia="Times New Roman" w:hAnsi="Times New Roman" w:cs="Times New Roman"/>
          <w:lang w:val="lt-LT"/>
        </w:rPr>
        <w:t>klaritromicinas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eritromicinas</w:t>
      </w:r>
      <w:proofErr w:type="spellEnd"/>
      <w:r w:rsidRPr="003C71B8">
        <w:rPr>
          <w:rFonts w:ascii="Times New Roman" w:eastAsia="Times New Roman" w:hAnsi="Times New Roman" w:cs="Times New Roman"/>
          <w:lang w:val="lt-LT"/>
        </w:rPr>
        <w:t>),</w:t>
      </w:r>
    </w:p>
    <w:p w14:paraId="0CA12CEE" w14:textId="77777777" w:rsidR="00260ACE" w:rsidRPr="003C71B8" w:rsidRDefault="00260ACE" w:rsidP="00260ACE">
      <w:pPr>
        <w:numPr>
          <w:ilvl w:val="0"/>
          <w:numId w:val="41"/>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tam tikrų širdies ligų, padidėjusio kraujospūdžio (kalcio kanalų blokatorių, pvz., </w:t>
      </w:r>
      <w:proofErr w:type="spellStart"/>
      <w:r w:rsidRPr="003C71B8">
        <w:rPr>
          <w:rFonts w:ascii="Times New Roman" w:eastAsia="Times New Roman" w:hAnsi="Times New Roman" w:cs="Times New Roman"/>
          <w:lang w:val="lt-LT"/>
        </w:rPr>
        <w:t>verapamilis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diltiazemas</w:t>
      </w:r>
      <w:proofErr w:type="spellEnd"/>
      <w:r w:rsidRPr="003C71B8">
        <w:rPr>
          <w:rFonts w:ascii="Times New Roman" w:eastAsia="Times New Roman" w:hAnsi="Times New Roman" w:cs="Times New Roman"/>
          <w:lang w:val="lt-LT"/>
        </w:rPr>
        <w:t>),</w:t>
      </w:r>
    </w:p>
    <w:p w14:paraId="1E455DD6" w14:textId="77777777" w:rsidR="00260ACE" w:rsidRPr="003C71B8" w:rsidRDefault="00260ACE" w:rsidP="00260ACE">
      <w:pPr>
        <w:numPr>
          <w:ilvl w:val="0"/>
          <w:numId w:val="41"/>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artrito, artrozės (</w:t>
      </w:r>
      <w:proofErr w:type="spellStart"/>
      <w:r w:rsidRPr="003C71B8">
        <w:rPr>
          <w:rFonts w:ascii="Times New Roman" w:eastAsia="Times New Roman" w:hAnsi="Times New Roman" w:cs="Times New Roman"/>
          <w:lang w:val="lt-LT"/>
        </w:rPr>
        <w:t>etorikoksibas</w:t>
      </w:r>
      <w:proofErr w:type="spellEnd"/>
      <w:r w:rsidRPr="003C71B8">
        <w:rPr>
          <w:rFonts w:ascii="Times New Roman" w:eastAsia="Times New Roman" w:hAnsi="Times New Roman" w:cs="Times New Roman"/>
          <w:lang w:val="lt-LT"/>
        </w:rPr>
        <w:t>),</w:t>
      </w:r>
    </w:p>
    <w:p w14:paraId="662D9722" w14:textId="77777777" w:rsidR="00260ACE" w:rsidRPr="003C71B8" w:rsidRDefault="00260ACE" w:rsidP="00260ACE">
      <w:pPr>
        <w:numPr>
          <w:ilvl w:val="0"/>
          <w:numId w:val="36"/>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augalinis vaistas jonažolė (daugiausia vartojama nuo depresijos),</w:t>
      </w:r>
    </w:p>
    <w:p w14:paraId="7E0BDC9F" w14:textId="77777777" w:rsidR="00260ACE" w:rsidRPr="003C71B8" w:rsidRDefault="00260ACE" w:rsidP="00260ACE">
      <w:pPr>
        <w:numPr>
          <w:ilvl w:val="0"/>
          <w:numId w:val="36"/>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greipfrutų sultys.</w:t>
      </w:r>
    </w:p>
    <w:p w14:paraId="281BC7D5" w14:textId="77777777" w:rsidR="00260ACE" w:rsidRPr="003C71B8" w:rsidRDefault="00260ACE" w:rsidP="00260ACE">
      <w:pPr>
        <w:spacing w:after="0" w:line="240" w:lineRule="auto"/>
        <w:rPr>
          <w:rFonts w:ascii="Times New Roman" w:eastAsia="Times New Roman" w:hAnsi="Times New Roman" w:cs="Times New Roman"/>
          <w:lang w:val="lt-LT"/>
        </w:rPr>
      </w:pPr>
    </w:p>
    <w:p w14:paraId="4CCE0AD3" w14:textId="77777777" w:rsidR="00260ACE" w:rsidRPr="003C71B8" w:rsidRDefault="00260ACE" w:rsidP="00260ACE">
      <w:p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gali turėti įtakos kitų vaistų poveikiui, pvz.:</w:t>
      </w:r>
    </w:p>
    <w:p w14:paraId="17820F54" w14:textId="77777777" w:rsidR="00260ACE" w:rsidRPr="003C71B8" w:rsidRDefault="00260ACE" w:rsidP="00260ACE">
      <w:pPr>
        <w:numPr>
          <w:ilvl w:val="0"/>
          <w:numId w:val="37"/>
        </w:numPr>
        <w:spacing w:after="0" w:line="240" w:lineRule="auto"/>
        <w:ind w:left="567" w:hanging="567"/>
        <w:contextualSpacing/>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ciklosporino</w:t>
      </w:r>
      <w:proofErr w:type="spellEnd"/>
      <w:r w:rsidRPr="003C71B8">
        <w:rPr>
          <w:rFonts w:ascii="Times New Roman" w:eastAsia="Times New Roman" w:hAnsi="Times New Roman" w:cs="Times New Roman"/>
          <w:lang w:val="lt-LT"/>
        </w:rPr>
        <w:t xml:space="preserve"> (imunitetą slopinantis vaistas),</w:t>
      </w:r>
    </w:p>
    <w:p w14:paraId="7392D8B6" w14:textId="77777777" w:rsidR="00260ACE" w:rsidRPr="003C71B8" w:rsidRDefault="00260ACE" w:rsidP="00260ACE">
      <w:pPr>
        <w:numPr>
          <w:ilvl w:val="0"/>
          <w:numId w:val="37"/>
        </w:numPr>
        <w:spacing w:after="0" w:line="240" w:lineRule="auto"/>
        <w:ind w:left="567" w:hanging="567"/>
        <w:contextualSpacing/>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lamotrigino</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priešepilepsinis</w:t>
      </w:r>
      <w:proofErr w:type="spellEnd"/>
      <w:r w:rsidRPr="003C71B8">
        <w:rPr>
          <w:rFonts w:ascii="Times New Roman" w:eastAsia="Times New Roman" w:hAnsi="Times New Roman" w:cs="Times New Roman"/>
          <w:lang w:val="lt-LT"/>
        </w:rPr>
        <w:t xml:space="preserve"> vaistas),</w:t>
      </w:r>
    </w:p>
    <w:p w14:paraId="6390BE18" w14:textId="610D4634" w:rsidR="00260ACE" w:rsidRPr="003C71B8" w:rsidRDefault="00260ACE" w:rsidP="00260ACE">
      <w:pPr>
        <w:numPr>
          <w:ilvl w:val="0"/>
          <w:numId w:val="37"/>
        </w:numPr>
        <w:spacing w:after="0" w:line="240" w:lineRule="auto"/>
        <w:ind w:left="567" w:hanging="567"/>
        <w:contextualSpacing/>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melatonino</w:t>
      </w:r>
      <w:proofErr w:type="spellEnd"/>
      <w:r w:rsidRPr="003C71B8">
        <w:rPr>
          <w:rFonts w:ascii="Times New Roman" w:eastAsia="Times New Roman" w:hAnsi="Times New Roman" w:cs="Times New Roman"/>
          <w:lang w:val="lt-LT"/>
        </w:rPr>
        <w:t xml:space="preserve"> (natūralus organizmo gaminamas hormonas, susijęs su normaliu miegu),</w:t>
      </w:r>
    </w:p>
    <w:p w14:paraId="42D981D9" w14:textId="77777777" w:rsidR="00260ACE" w:rsidRPr="003C71B8" w:rsidRDefault="00260ACE" w:rsidP="00260ACE">
      <w:pPr>
        <w:numPr>
          <w:ilvl w:val="0"/>
          <w:numId w:val="37"/>
        </w:numPr>
        <w:spacing w:after="0" w:line="240" w:lineRule="auto"/>
        <w:ind w:left="567" w:hanging="567"/>
        <w:contextualSpacing/>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midazolamo</w:t>
      </w:r>
      <w:proofErr w:type="spellEnd"/>
      <w:r w:rsidRPr="003C71B8">
        <w:rPr>
          <w:rFonts w:ascii="Times New Roman" w:eastAsia="Times New Roman" w:hAnsi="Times New Roman" w:cs="Times New Roman"/>
          <w:lang w:val="lt-LT"/>
        </w:rPr>
        <w:t xml:space="preserve"> (raminantis vaistas),</w:t>
      </w:r>
    </w:p>
    <w:p w14:paraId="2D574796" w14:textId="77777777" w:rsidR="00260ACE" w:rsidRPr="003C71B8" w:rsidRDefault="00260ACE" w:rsidP="00260ACE">
      <w:pPr>
        <w:numPr>
          <w:ilvl w:val="0"/>
          <w:numId w:val="37"/>
        </w:numPr>
        <w:spacing w:after="0" w:line="240" w:lineRule="auto"/>
        <w:ind w:left="567" w:hanging="567"/>
        <w:contextualSpacing/>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teofilino</w:t>
      </w:r>
      <w:proofErr w:type="spellEnd"/>
      <w:r w:rsidRPr="003C71B8">
        <w:rPr>
          <w:rFonts w:ascii="Times New Roman" w:eastAsia="Times New Roman" w:hAnsi="Times New Roman" w:cs="Times New Roman"/>
          <w:lang w:val="lt-LT"/>
        </w:rPr>
        <w:t xml:space="preserve"> (vaistas bronchinei astmai gydyti),</w:t>
      </w:r>
    </w:p>
    <w:p w14:paraId="08621299" w14:textId="77777777" w:rsidR="00260ACE" w:rsidRPr="003C71B8" w:rsidRDefault="00260ACE" w:rsidP="00260ACE">
      <w:pPr>
        <w:numPr>
          <w:ilvl w:val="0"/>
          <w:numId w:val="37"/>
        </w:numPr>
        <w:spacing w:after="0" w:line="240" w:lineRule="auto"/>
        <w:ind w:left="567" w:hanging="567"/>
        <w:contextualSpacing/>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tizanidino</w:t>
      </w:r>
      <w:proofErr w:type="spellEnd"/>
      <w:r w:rsidRPr="003C71B8">
        <w:rPr>
          <w:rFonts w:ascii="Times New Roman" w:eastAsia="Times New Roman" w:hAnsi="Times New Roman" w:cs="Times New Roman"/>
          <w:lang w:val="lt-LT"/>
        </w:rPr>
        <w:t xml:space="preserve"> (vaistas, atpalaiduojantis griaučių raumenis).</w:t>
      </w:r>
    </w:p>
    <w:p w14:paraId="3570278A" w14:textId="77777777" w:rsidR="00260ACE" w:rsidRPr="003C71B8" w:rsidRDefault="00260ACE" w:rsidP="00260ACE">
      <w:pPr>
        <w:spacing w:after="0" w:line="240" w:lineRule="auto"/>
        <w:rPr>
          <w:rFonts w:ascii="Times New Roman" w:eastAsia="Times New Roman" w:hAnsi="Times New Roman" w:cs="Times New Roman"/>
          <w:lang w:val="lt-LT"/>
        </w:rPr>
      </w:pPr>
    </w:p>
    <w:p w14:paraId="2AA99633" w14:textId="71231EE0" w:rsidR="00260ACE" w:rsidRPr="003C71B8" w:rsidRDefault="007206F6" w:rsidP="007206F6">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bCs/>
          <w:kern w:val="28"/>
          <w:lang w:val="lt-LT"/>
        </w:rPr>
        <w:t xml:space="preserve">Nevartokite </w:t>
      </w:r>
      <w:proofErr w:type="spellStart"/>
      <w:r w:rsidRPr="007206F6">
        <w:rPr>
          <w:rFonts w:ascii="Times New Roman" w:eastAsia="Times New Roman" w:hAnsi="Times New Roman" w:cs="Times New Roman"/>
          <w:bCs/>
          <w:kern w:val="28"/>
          <w:lang w:val="lt-LT"/>
        </w:rPr>
        <w:t>Jeanine</w:t>
      </w:r>
      <w:proofErr w:type="spellEnd"/>
      <w:r>
        <w:rPr>
          <w:rFonts w:ascii="Times New Roman" w:eastAsia="Times New Roman" w:hAnsi="Times New Roman" w:cs="Times New Roman"/>
          <w:bCs/>
          <w:kern w:val="28"/>
          <w:lang w:val="lt-LT"/>
        </w:rPr>
        <w:t>, j</w:t>
      </w:r>
      <w:r w:rsidR="00260ACE" w:rsidRPr="003C71B8">
        <w:rPr>
          <w:rFonts w:ascii="Times New Roman" w:eastAsia="Times New Roman" w:hAnsi="Times New Roman" w:cs="Times New Roman"/>
          <w:bCs/>
          <w:kern w:val="28"/>
          <w:lang w:val="lt-LT"/>
        </w:rPr>
        <w:t>ei sergate hepatitu</w:t>
      </w:r>
      <w:r w:rsidR="00E818D2">
        <w:rPr>
          <w:rFonts w:ascii="Times New Roman" w:eastAsia="Times New Roman" w:hAnsi="Times New Roman" w:cs="Times New Roman"/>
          <w:bCs/>
          <w:kern w:val="28"/>
          <w:lang w:val="lt-LT"/>
        </w:rPr>
        <w:t xml:space="preserve"> C</w:t>
      </w:r>
      <w:r w:rsidR="00260ACE" w:rsidRPr="003C71B8">
        <w:rPr>
          <w:rFonts w:ascii="Times New Roman" w:eastAsia="Times New Roman" w:hAnsi="Times New Roman" w:cs="Times New Roman"/>
          <w:bCs/>
          <w:kern w:val="28"/>
          <w:lang w:val="lt-LT"/>
        </w:rPr>
        <w:t xml:space="preserve"> ir vartojate vaistų, kurių sudėtyje yra</w:t>
      </w:r>
      <w:r w:rsidR="00260ACE" w:rsidRPr="003C71B8">
        <w:rPr>
          <w:rFonts w:ascii="Times New Roman" w:eastAsia="Times New Roman" w:hAnsi="Times New Roman" w:cs="Times New Roman"/>
          <w:kern w:val="28"/>
          <w:lang w:val="lt-LT"/>
        </w:rPr>
        <w:t xml:space="preserve"> </w:t>
      </w:r>
      <w:proofErr w:type="spellStart"/>
      <w:r w:rsidR="00260ACE" w:rsidRPr="003C71B8">
        <w:rPr>
          <w:rFonts w:ascii="Times New Roman" w:eastAsia="Times New Roman" w:hAnsi="Times New Roman" w:cs="Times New Roman"/>
          <w:kern w:val="28"/>
          <w:lang w:val="lt-LT"/>
        </w:rPr>
        <w:t>ombitasviro</w:t>
      </w:r>
      <w:proofErr w:type="spellEnd"/>
      <w:r w:rsidR="00260ACE" w:rsidRPr="003C71B8">
        <w:rPr>
          <w:rFonts w:ascii="Times New Roman" w:eastAsia="Times New Roman" w:hAnsi="Times New Roman" w:cs="Times New Roman"/>
          <w:kern w:val="28"/>
          <w:lang w:val="lt-LT"/>
        </w:rPr>
        <w:t>/</w:t>
      </w:r>
      <w:proofErr w:type="spellStart"/>
      <w:r w:rsidR="00260ACE" w:rsidRPr="003C71B8">
        <w:rPr>
          <w:rFonts w:ascii="Times New Roman" w:eastAsia="Times New Roman" w:hAnsi="Times New Roman" w:cs="Times New Roman"/>
          <w:kern w:val="28"/>
          <w:lang w:val="lt-LT"/>
        </w:rPr>
        <w:t>paritapreviro</w:t>
      </w:r>
      <w:proofErr w:type="spellEnd"/>
      <w:r w:rsidR="00260ACE" w:rsidRPr="003C71B8">
        <w:rPr>
          <w:rFonts w:ascii="Times New Roman" w:eastAsia="Times New Roman" w:hAnsi="Times New Roman" w:cs="Times New Roman"/>
          <w:kern w:val="28"/>
          <w:lang w:val="lt-LT"/>
        </w:rPr>
        <w:t xml:space="preserve">/ritonaviro ir </w:t>
      </w:r>
      <w:proofErr w:type="spellStart"/>
      <w:r w:rsidR="00260ACE" w:rsidRPr="003C71B8">
        <w:rPr>
          <w:rFonts w:ascii="Times New Roman" w:eastAsia="Times New Roman" w:hAnsi="Times New Roman" w:cs="Times New Roman"/>
          <w:kern w:val="28"/>
          <w:lang w:val="lt-LT"/>
        </w:rPr>
        <w:t>dasabuviro</w:t>
      </w:r>
      <w:proofErr w:type="spellEnd"/>
      <w:r w:rsidR="00B77A6F" w:rsidRPr="00B77A6F">
        <w:rPr>
          <w:rFonts w:ascii="Times New Roman" w:eastAsia="Times New Roman" w:hAnsi="Times New Roman" w:cs="Times New Roman"/>
          <w:kern w:val="28"/>
          <w:lang w:val="lt-LT"/>
        </w:rPr>
        <w:t xml:space="preserve"> </w:t>
      </w:r>
      <w:r w:rsidR="00B77A6F">
        <w:rPr>
          <w:rFonts w:ascii="Times New Roman" w:eastAsia="Times New Roman" w:hAnsi="Times New Roman" w:cs="Times New Roman"/>
          <w:kern w:val="28"/>
          <w:lang w:val="lt-LT"/>
        </w:rPr>
        <w:t xml:space="preserve">ar </w:t>
      </w:r>
      <w:proofErr w:type="spellStart"/>
      <w:r w:rsidR="00B77A6F" w:rsidRPr="00AC14CE">
        <w:rPr>
          <w:rFonts w:ascii="Times New Roman" w:eastAsia="Times New Roman" w:hAnsi="Times New Roman" w:cs="Times New Roman"/>
          <w:kern w:val="28"/>
          <w:lang w:val="lt-LT"/>
        </w:rPr>
        <w:t>glekaprevir</w:t>
      </w:r>
      <w:r w:rsidR="00B77A6F">
        <w:rPr>
          <w:rFonts w:ascii="Times New Roman" w:eastAsia="Times New Roman" w:hAnsi="Times New Roman" w:cs="Times New Roman"/>
          <w:kern w:val="28"/>
          <w:lang w:val="lt-LT"/>
        </w:rPr>
        <w:t>o</w:t>
      </w:r>
      <w:proofErr w:type="spellEnd"/>
      <w:r w:rsidR="00B77A6F" w:rsidRPr="00AC14CE">
        <w:rPr>
          <w:rFonts w:ascii="Times New Roman" w:eastAsia="Times New Roman" w:hAnsi="Times New Roman" w:cs="Times New Roman"/>
          <w:kern w:val="28"/>
          <w:lang w:val="lt-LT"/>
        </w:rPr>
        <w:t>/</w:t>
      </w:r>
      <w:proofErr w:type="spellStart"/>
      <w:r w:rsidR="00B77A6F" w:rsidRPr="00AC14CE">
        <w:rPr>
          <w:rFonts w:ascii="Times New Roman" w:eastAsia="Times New Roman" w:hAnsi="Times New Roman" w:cs="Times New Roman"/>
          <w:kern w:val="28"/>
          <w:lang w:val="lt-LT"/>
        </w:rPr>
        <w:t>pibrentasvir</w:t>
      </w:r>
      <w:r w:rsidR="00B77A6F">
        <w:rPr>
          <w:rFonts w:ascii="Times New Roman" w:eastAsia="Times New Roman" w:hAnsi="Times New Roman" w:cs="Times New Roman"/>
          <w:kern w:val="28"/>
          <w:lang w:val="lt-LT"/>
        </w:rPr>
        <w:t>o</w:t>
      </w:r>
      <w:proofErr w:type="spellEnd"/>
      <w:r w:rsidRPr="007206F6">
        <w:rPr>
          <w:rFonts w:ascii="Times New Roman" w:eastAsia="Times New Roman" w:hAnsi="Times New Roman" w:cs="Times New Roman"/>
          <w:kern w:val="28"/>
          <w:lang w:val="lt-LT"/>
        </w:rPr>
        <w:t xml:space="preserve"> </w:t>
      </w:r>
      <w:r w:rsidRPr="000E49A5">
        <w:rPr>
          <w:rFonts w:ascii="Times New Roman" w:eastAsia="Times New Roman" w:hAnsi="Times New Roman" w:cs="Times New Roman"/>
          <w:kern w:val="28"/>
          <w:lang w:val="lt-LT"/>
        </w:rPr>
        <w:t xml:space="preserve">arba </w:t>
      </w:r>
      <w:proofErr w:type="spellStart"/>
      <w:r w:rsidRPr="000E49A5">
        <w:rPr>
          <w:rFonts w:ascii="Times New Roman" w:eastAsia="Times New Roman" w:hAnsi="Times New Roman" w:cs="Times New Roman"/>
          <w:kern w:val="28"/>
          <w:lang w:val="lt-LT"/>
        </w:rPr>
        <w:t>sofosbuviro</w:t>
      </w:r>
      <w:proofErr w:type="spellEnd"/>
      <w:r w:rsidR="00F31C64">
        <w:rPr>
          <w:rFonts w:ascii="Times New Roman" w:eastAsia="Times New Roman" w:hAnsi="Times New Roman" w:cs="Times New Roman"/>
          <w:kern w:val="28"/>
          <w:lang w:val="lt-LT"/>
        </w:rPr>
        <w:t>/</w:t>
      </w:r>
      <w:r w:rsidRPr="000E49A5">
        <w:rPr>
          <w:rFonts w:ascii="Times New Roman" w:eastAsia="Times New Roman" w:hAnsi="Times New Roman" w:cs="Times New Roman"/>
          <w:kern w:val="28"/>
          <w:lang w:val="lt-LT"/>
        </w:rPr>
        <w:t xml:space="preserve"> </w:t>
      </w:r>
      <w:proofErr w:type="spellStart"/>
      <w:r w:rsidRPr="00B67FEE">
        <w:rPr>
          <w:rFonts w:ascii="Times New Roman" w:eastAsia="Times New Roman" w:hAnsi="Times New Roman" w:cs="Times New Roman"/>
          <w:kern w:val="28"/>
          <w:lang w:val="lt-LT"/>
        </w:rPr>
        <w:t>velpatasviro</w:t>
      </w:r>
      <w:proofErr w:type="spellEnd"/>
      <w:r w:rsidR="00F31C64">
        <w:rPr>
          <w:rFonts w:ascii="Times New Roman" w:eastAsia="Times New Roman" w:hAnsi="Times New Roman" w:cs="Times New Roman"/>
          <w:kern w:val="28"/>
          <w:lang w:val="lt-LT"/>
        </w:rPr>
        <w:t>/</w:t>
      </w:r>
      <w:proofErr w:type="spellStart"/>
      <w:r w:rsidRPr="000E49A5">
        <w:rPr>
          <w:rFonts w:ascii="Times New Roman" w:eastAsia="Times New Roman" w:hAnsi="Times New Roman" w:cs="Times New Roman"/>
          <w:kern w:val="28"/>
          <w:lang w:val="lt-LT"/>
        </w:rPr>
        <w:t>voksilapreviro</w:t>
      </w:r>
      <w:proofErr w:type="spellEnd"/>
      <w:r w:rsidR="00260ACE" w:rsidRPr="003C71B8">
        <w:rPr>
          <w:rFonts w:ascii="Times New Roman" w:eastAsia="Times New Roman" w:hAnsi="Times New Roman" w:cs="Times New Roman"/>
          <w:kern w:val="28"/>
          <w:lang w:val="lt-LT"/>
        </w:rPr>
        <w:t xml:space="preserve">, nes </w:t>
      </w:r>
      <w:r>
        <w:rPr>
          <w:rFonts w:ascii="Times New Roman" w:eastAsia="Times New Roman" w:hAnsi="Times New Roman" w:cs="Times New Roman"/>
          <w:kern w:val="28"/>
          <w:lang w:val="lt-LT"/>
        </w:rPr>
        <w:t xml:space="preserve">tai </w:t>
      </w:r>
      <w:r w:rsidR="00260ACE" w:rsidRPr="003C71B8">
        <w:rPr>
          <w:rFonts w:ascii="Times New Roman" w:eastAsia="Times New Roman" w:hAnsi="Times New Roman" w:cs="Times New Roman"/>
          <w:kern w:val="28"/>
          <w:lang w:val="lt-LT"/>
        </w:rPr>
        <w:t>gali padid</w:t>
      </w:r>
      <w:r w:rsidR="008D05A0">
        <w:rPr>
          <w:rFonts w:ascii="Times New Roman" w:eastAsia="Times New Roman" w:hAnsi="Times New Roman" w:cs="Times New Roman"/>
          <w:kern w:val="28"/>
          <w:lang w:val="lt-LT"/>
        </w:rPr>
        <w:t>inti</w:t>
      </w:r>
      <w:r w:rsidR="00260ACE" w:rsidRPr="003C71B8">
        <w:rPr>
          <w:rFonts w:ascii="Times New Roman" w:eastAsia="Times New Roman" w:hAnsi="Times New Roman" w:cs="Times New Roman"/>
          <w:kern w:val="28"/>
          <w:lang w:val="lt-LT"/>
        </w:rPr>
        <w:t xml:space="preserve"> </w:t>
      </w:r>
      <w:r>
        <w:rPr>
          <w:rFonts w:ascii="Times New Roman" w:eastAsia="Times New Roman" w:hAnsi="Times New Roman" w:cs="Times New Roman"/>
          <w:kern w:val="28"/>
          <w:lang w:val="lt-LT"/>
        </w:rPr>
        <w:t>kepen</w:t>
      </w:r>
      <w:r w:rsidRPr="003C71B8">
        <w:rPr>
          <w:rFonts w:ascii="Times New Roman" w:eastAsia="Times New Roman" w:hAnsi="Times New Roman" w:cs="Times New Roman"/>
          <w:bCs/>
          <w:kern w:val="28"/>
          <w:lang w:val="lt-LT"/>
        </w:rPr>
        <w:t>ų</w:t>
      </w:r>
      <w:r>
        <w:rPr>
          <w:rFonts w:ascii="Times New Roman" w:eastAsia="Times New Roman" w:hAnsi="Times New Roman" w:cs="Times New Roman"/>
          <w:bCs/>
          <w:kern w:val="28"/>
          <w:lang w:val="lt-LT"/>
        </w:rPr>
        <w:t xml:space="preserve"> ferment</w:t>
      </w:r>
      <w:r w:rsidRPr="003C71B8">
        <w:rPr>
          <w:rFonts w:ascii="Times New Roman" w:eastAsia="Times New Roman" w:hAnsi="Times New Roman" w:cs="Times New Roman"/>
          <w:bCs/>
          <w:kern w:val="28"/>
          <w:lang w:val="lt-LT"/>
        </w:rPr>
        <w:t>ų</w:t>
      </w:r>
      <w:r>
        <w:rPr>
          <w:rFonts w:ascii="Times New Roman" w:eastAsia="Times New Roman" w:hAnsi="Times New Roman" w:cs="Times New Roman"/>
          <w:bCs/>
          <w:kern w:val="28"/>
          <w:lang w:val="lt-LT"/>
        </w:rPr>
        <w:t xml:space="preserve"> (ALT) aktyvum</w:t>
      </w:r>
      <w:r w:rsidRPr="003C71B8">
        <w:rPr>
          <w:rFonts w:ascii="Times New Roman" w:eastAsia="Times New Roman" w:hAnsi="Times New Roman" w:cs="Times New Roman"/>
          <w:lang w:val="lt-LT"/>
        </w:rPr>
        <w:t>ą</w:t>
      </w:r>
      <w:r>
        <w:rPr>
          <w:rFonts w:ascii="Times New Roman" w:eastAsia="Times New Roman" w:hAnsi="Times New Roman" w:cs="Times New Roman"/>
          <w:lang w:val="lt-LT"/>
        </w:rPr>
        <w:t>, kuris</w:t>
      </w:r>
      <w:r>
        <w:rPr>
          <w:rFonts w:ascii="Times New Roman" w:eastAsia="Times New Roman" w:hAnsi="Times New Roman" w:cs="Times New Roman"/>
          <w:bCs/>
          <w:kern w:val="28"/>
          <w:lang w:val="lt-LT"/>
        </w:rPr>
        <w:t xml:space="preserve"> nustatomas atlikus </w:t>
      </w:r>
      <w:r w:rsidR="00260ACE" w:rsidRPr="003C71B8">
        <w:rPr>
          <w:rFonts w:ascii="Times New Roman" w:eastAsia="Times New Roman" w:hAnsi="Times New Roman" w:cs="Times New Roman"/>
          <w:kern w:val="28"/>
          <w:lang w:val="lt-LT"/>
        </w:rPr>
        <w:t xml:space="preserve">kraujo </w:t>
      </w:r>
      <w:r>
        <w:rPr>
          <w:rFonts w:ascii="Times New Roman" w:eastAsia="Times New Roman" w:hAnsi="Times New Roman" w:cs="Times New Roman"/>
          <w:kern w:val="28"/>
          <w:lang w:val="lt-LT"/>
        </w:rPr>
        <w:t>tyrim</w:t>
      </w:r>
      <w:r w:rsidRPr="003C71B8">
        <w:rPr>
          <w:rFonts w:ascii="Times New Roman" w:eastAsia="Times New Roman" w:hAnsi="Times New Roman" w:cs="Times New Roman"/>
          <w:lang w:val="lt-LT"/>
        </w:rPr>
        <w:t>ą</w:t>
      </w:r>
      <w:r>
        <w:rPr>
          <w:rFonts w:ascii="Times New Roman" w:eastAsia="Times New Roman" w:hAnsi="Times New Roman" w:cs="Times New Roman"/>
          <w:kern w:val="28"/>
          <w:lang w:val="lt-LT"/>
        </w:rPr>
        <w:t xml:space="preserve">. </w:t>
      </w:r>
      <w:r w:rsidR="00260ACE" w:rsidRPr="003C71B8">
        <w:rPr>
          <w:rFonts w:ascii="Times New Roman" w:eastAsia="Times New Roman" w:hAnsi="Times New Roman" w:cs="Times New Roman"/>
          <w:kern w:val="28"/>
          <w:lang w:val="lt-LT"/>
        </w:rPr>
        <w:t xml:space="preserve">Prieš pradėdamas gydymą šiais vaistais, gydytojas paskirs Jums kitą kontracepcijos </w:t>
      </w:r>
      <w:r w:rsidR="00260ACE" w:rsidRPr="003C71B8">
        <w:rPr>
          <w:rFonts w:ascii="Times New Roman" w:eastAsia="Times New Roman" w:hAnsi="Times New Roman" w:cs="Times New Roman"/>
          <w:kern w:val="28"/>
          <w:lang w:val="lt-LT"/>
        </w:rPr>
        <w:lastRenderedPageBreak/>
        <w:t xml:space="preserve">metodą. </w:t>
      </w:r>
      <w:proofErr w:type="spellStart"/>
      <w:r w:rsidR="00260ACE" w:rsidRPr="003C71B8">
        <w:rPr>
          <w:rFonts w:ascii="Times New Roman" w:eastAsia="Times New Roman" w:hAnsi="Times New Roman" w:cs="Times New Roman"/>
          <w:kern w:val="28"/>
          <w:lang w:val="lt-LT"/>
        </w:rPr>
        <w:t>Jeanine</w:t>
      </w:r>
      <w:proofErr w:type="spellEnd"/>
      <w:r w:rsidR="00260ACE" w:rsidRPr="003C71B8">
        <w:rPr>
          <w:rFonts w:ascii="Times New Roman" w:eastAsia="Times New Roman" w:hAnsi="Times New Roman" w:cs="Times New Roman"/>
          <w:kern w:val="28"/>
          <w:lang w:val="lt-LT"/>
        </w:rPr>
        <w:t xml:space="preserve"> galima vėl pradėti vartoti praėjus maždaug 2 savaitėms po šio gydymo pabaigos. Žr. skyrių „</w:t>
      </w:r>
      <w:proofErr w:type="spellStart"/>
      <w:r w:rsidR="00260ACE" w:rsidRPr="003C71B8">
        <w:rPr>
          <w:rFonts w:ascii="Times New Roman" w:eastAsia="Times New Roman" w:hAnsi="Times New Roman" w:cs="Times New Roman"/>
          <w:kern w:val="28"/>
          <w:lang w:val="lt-LT"/>
        </w:rPr>
        <w:t>Jeanine</w:t>
      </w:r>
      <w:proofErr w:type="spellEnd"/>
      <w:r w:rsidR="00260ACE" w:rsidRPr="003C71B8">
        <w:rPr>
          <w:rFonts w:ascii="Times New Roman" w:eastAsia="Times New Roman" w:hAnsi="Times New Roman" w:cs="Times New Roman"/>
          <w:kern w:val="28"/>
          <w:lang w:val="lt-LT"/>
        </w:rPr>
        <w:t xml:space="preserve"> vartoti </w:t>
      </w:r>
      <w:r w:rsidR="00886278">
        <w:rPr>
          <w:rFonts w:ascii="Times New Roman" w:eastAsia="Times New Roman" w:hAnsi="Times New Roman" w:cs="Times New Roman"/>
          <w:kern w:val="28"/>
          <w:lang w:val="lt-LT"/>
        </w:rPr>
        <w:t>draudžiama</w:t>
      </w:r>
      <w:r w:rsidR="00260ACE" w:rsidRPr="003C71B8">
        <w:rPr>
          <w:rFonts w:ascii="Times New Roman" w:eastAsia="Times New Roman" w:hAnsi="Times New Roman" w:cs="Times New Roman"/>
          <w:kern w:val="28"/>
          <w:lang w:val="lt-LT"/>
        </w:rPr>
        <w:t>“.</w:t>
      </w:r>
    </w:p>
    <w:p w14:paraId="46F3FDCA" w14:textId="77777777" w:rsidR="00260ACE" w:rsidRPr="003C71B8" w:rsidRDefault="00260ACE" w:rsidP="00260ACE">
      <w:pPr>
        <w:spacing w:after="0" w:line="240" w:lineRule="auto"/>
        <w:rPr>
          <w:rFonts w:ascii="Times New Roman" w:eastAsia="Times New Roman" w:hAnsi="Times New Roman" w:cs="Times New Roman"/>
          <w:lang w:val="lt-LT"/>
        </w:rPr>
      </w:pPr>
    </w:p>
    <w:p w14:paraId="195C115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vartojate arba neseniai vartojote kitų vaistų ar vaistažolių arba dėl to nesate tikri, apie tai pasakykite gydytojui arba vaistininkui.</w:t>
      </w:r>
    </w:p>
    <w:p w14:paraId="7C12F499" w14:textId="77777777" w:rsidR="00260ACE" w:rsidRPr="003C71B8" w:rsidRDefault="00260ACE" w:rsidP="00260ACE">
      <w:pPr>
        <w:spacing w:after="0" w:line="240" w:lineRule="auto"/>
        <w:rPr>
          <w:rFonts w:ascii="Times New Roman" w:eastAsia="Times New Roman" w:hAnsi="Times New Roman" w:cs="Times New Roman"/>
          <w:lang w:val="lt-LT"/>
        </w:rPr>
      </w:pPr>
    </w:p>
    <w:p w14:paraId="7E3E8D49" w14:textId="77777777" w:rsidR="00260ACE" w:rsidRPr="003C71B8" w:rsidRDefault="00260ACE" w:rsidP="00260ACE">
      <w:pPr>
        <w:keepNext/>
        <w:spacing w:after="0" w:line="240" w:lineRule="auto"/>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Nėštumas ir žindymo laikotarpis</w:t>
      </w:r>
    </w:p>
    <w:p w14:paraId="40BF258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hAnsi="Times New Roman" w:cs="Times New Roman"/>
          <w:lang w:val="lt-LT"/>
        </w:rPr>
        <w:t>Jeigu esate nėščia, žindote kūdikį, manote, kad galbūt esate nėščia, arba planuojate pastoti, tai prieš vartodama šį vaistą, pasitarkite</w:t>
      </w:r>
      <w:r w:rsidRPr="003C71B8">
        <w:rPr>
          <w:rFonts w:ascii="Times New Roman" w:eastAsia="Times New Roman" w:hAnsi="Times New Roman" w:cs="Times New Roman"/>
          <w:lang w:val="lt-LT"/>
        </w:rPr>
        <w:t xml:space="preserve"> su gydytoju arba vaistininku.</w:t>
      </w:r>
    </w:p>
    <w:p w14:paraId="000F7733" w14:textId="1AC9E4A6"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Nėščioms moterims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vartoti </w:t>
      </w:r>
      <w:r w:rsidR="003B114E">
        <w:rPr>
          <w:rFonts w:ascii="Times New Roman" w:eastAsia="Times New Roman" w:hAnsi="Times New Roman" w:cs="Times New Roman"/>
          <w:lang w:val="lt-LT"/>
        </w:rPr>
        <w:t>draudžiama</w:t>
      </w:r>
      <w:r w:rsidRPr="003C71B8">
        <w:rPr>
          <w:rFonts w:ascii="Times New Roman" w:eastAsia="Times New Roman" w:hAnsi="Times New Roman" w:cs="Times New Roman"/>
          <w:lang w:val="lt-LT"/>
        </w:rPr>
        <w:t xml:space="preserve">. Jei įtariate, kad vartodama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pastojote, nedelsdama kreipkitės į gydytoją.</w:t>
      </w:r>
    </w:p>
    <w:p w14:paraId="6C5C9A1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Paprastai kūdikį žindančioms moterims nepatariama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Jei žindote kūdikį ir norite vartoti šias tabletes, pasitarkite su gydytoju.</w:t>
      </w:r>
    </w:p>
    <w:p w14:paraId="379172C0"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1EC0EFB" w14:textId="77777777" w:rsidR="00260ACE" w:rsidRPr="003C71B8" w:rsidRDefault="00260ACE" w:rsidP="00260ACE">
      <w:pPr>
        <w:keepNext/>
        <w:spacing w:after="0" w:line="240" w:lineRule="auto"/>
        <w:jc w:val="both"/>
        <w:outlineLvl w:val="1"/>
        <w:rPr>
          <w:rFonts w:ascii="Times New Roman" w:eastAsia="Times New Roman" w:hAnsi="Times New Roman" w:cs="Times New Roman"/>
          <w:b/>
          <w:lang w:val="lt-LT"/>
        </w:rPr>
      </w:pPr>
      <w:r w:rsidRPr="003C71B8">
        <w:rPr>
          <w:rFonts w:ascii="Times New Roman" w:eastAsia="Times New Roman" w:hAnsi="Times New Roman" w:cs="Times New Roman"/>
          <w:b/>
          <w:lang w:val="lt-LT"/>
        </w:rPr>
        <w:t>Vairavimas ir mechanizmų valdymas</w:t>
      </w:r>
    </w:p>
    <w:p w14:paraId="3807AE37"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Poveikio gebėjimui vairuoti ar valdyti mechanizmus nepastebėta.</w:t>
      </w:r>
    </w:p>
    <w:p w14:paraId="19B35790"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1032F227" w14:textId="439BA6DC" w:rsidR="00260ACE" w:rsidRPr="003C71B8" w:rsidRDefault="00260ACE" w:rsidP="00260ACE">
      <w:pPr>
        <w:spacing w:after="0" w:line="240" w:lineRule="auto"/>
        <w:jc w:val="both"/>
        <w:rPr>
          <w:rFonts w:ascii="Times New Roman" w:eastAsia="Times New Roman" w:hAnsi="Times New Roman" w:cs="Times New Roman"/>
          <w:b/>
          <w:lang w:val="lt-LT"/>
        </w:rPr>
      </w:pPr>
      <w:proofErr w:type="spellStart"/>
      <w:r w:rsidRPr="003C71B8">
        <w:rPr>
          <w:rFonts w:ascii="Times New Roman" w:eastAsia="Times New Roman" w:hAnsi="Times New Roman" w:cs="Times New Roman"/>
          <w:b/>
          <w:lang w:val="lt-LT"/>
        </w:rPr>
        <w:t>Jeanine</w:t>
      </w:r>
      <w:proofErr w:type="spellEnd"/>
      <w:r w:rsidRPr="003C71B8">
        <w:rPr>
          <w:rFonts w:ascii="Times New Roman" w:eastAsia="Times New Roman" w:hAnsi="Times New Roman" w:cs="Times New Roman"/>
          <w:b/>
          <w:lang w:val="lt-LT"/>
        </w:rPr>
        <w:t xml:space="preserve"> sudėtyje yra sacharozės</w:t>
      </w:r>
      <w:r>
        <w:rPr>
          <w:rFonts w:ascii="Times New Roman" w:eastAsia="Times New Roman" w:hAnsi="Times New Roman" w:cs="Times New Roman"/>
          <w:b/>
          <w:lang w:val="lt-LT"/>
        </w:rPr>
        <w:t xml:space="preserve"> ir gliukozės</w:t>
      </w:r>
    </w:p>
    <w:p w14:paraId="0D80768C" w14:textId="6BDB6A40"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Sudėtyje yra</w:t>
      </w:r>
      <w:r w:rsidR="00B54E20">
        <w:rPr>
          <w:rFonts w:ascii="Times New Roman" w:eastAsia="Times New Roman" w:hAnsi="Times New Roman" w:cs="Times New Roman"/>
          <w:lang w:val="lt-LT"/>
        </w:rPr>
        <w:t xml:space="preserve"> </w:t>
      </w:r>
      <w:r w:rsidRPr="003C71B8">
        <w:rPr>
          <w:rFonts w:ascii="Times New Roman" w:eastAsia="Times New Roman" w:hAnsi="Times New Roman" w:cs="Times New Roman"/>
          <w:lang w:val="lt-LT"/>
        </w:rPr>
        <w:t>sacharozės</w:t>
      </w:r>
      <w:r w:rsidR="00B54E20">
        <w:rPr>
          <w:rFonts w:ascii="Times New Roman" w:eastAsia="Times New Roman" w:hAnsi="Times New Roman" w:cs="Times New Roman"/>
          <w:lang w:val="lt-LT"/>
        </w:rPr>
        <w:t xml:space="preserve"> ir </w:t>
      </w:r>
      <w:r w:rsidRPr="003C71B8">
        <w:rPr>
          <w:rFonts w:ascii="Times New Roman" w:eastAsia="Times New Roman" w:hAnsi="Times New Roman" w:cs="Times New Roman"/>
          <w:lang w:val="lt-LT"/>
        </w:rPr>
        <w:t>gliukozės. Jeigu gydytojas Jums yra sakęs, kad netoleruojate kokių nors angliavandenių, kreipkitės į jį prieš pradėdami vartoti šį vaistą.</w:t>
      </w:r>
    </w:p>
    <w:p w14:paraId="14508B10"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0F3B31C"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vartojate kontraceptines tabletes, gydytojas patars reguliariai tikrintis sveikatą.</w:t>
      </w:r>
    </w:p>
    <w:p w14:paraId="502B3241"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433D5D6" w14:textId="77777777" w:rsidR="00260ACE" w:rsidRPr="003C71B8" w:rsidRDefault="00260ACE" w:rsidP="00260ACE">
      <w:pPr>
        <w:tabs>
          <w:tab w:val="left" w:pos="567"/>
        </w:tabs>
        <w:spacing w:after="0" w:line="240" w:lineRule="auto"/>
        <w:rPr>
          <w:rFonts w:ascii="Times New Roman" w:eastAsia="Times New Roman" w:hAnsi="Times New Roman" w:cs="Times New Roman"/>
          <w:b/>
          <w:caps/>
          <w:lang w:val="lt-LT"/>
        </w:rPr>
      </w:pPr>
      <w:r w:rsidRPr="003C71B8">
        <w:rPr>
          <w:rFonts w:ascii="Times New Roman" w:eastAsia="Times New Roman" w:hAnsi="Times New Roman" w:cs="Times New Roman"/>
          <w:b/>
          <w:caps/>
          <w:lang w:val="lt-LT"/>
        </w:rPr>
        <w:t>3.</w:t>
      </w:r>
      <w:r w:rsidRPr="003C71B8">
        <w:rPr>
          <w:rFonts w:ascii="Times New Roman" w:eastAsia="Times New Roman" w:hAnsi="Times New Roman" w:cs="Times New Roman"/>
          <w:b/>
          <w:caps/>
          <w:lang w:val="lt-LT"/>
        </w:rPr>
        <w:tab/>
      </w:r>
      <w:r w:rsidRPr="003C71B8">
        <w:rPr>
          <w:rFonts w:ascii="Times New Roman" w:eastAsia="Times New Roman" w:hAnsi="Times New Roman" w:cs="Times New Roman"/>
          <w:b/>
          <w:lang w:val="lt-LT"/>
        </w:rPr>
        <w:t xml:space="preserve">Kaip vartoti </w:t>
      </w:r>
      <w:proofErr w:type="spellStart"/>
      <w:r w:rsidRPr="003C71B8">
        <w:rPr>
          <w:rFonts w:ascii="Times New Roman" w:eastAsia="Times New Roman" w:hAnsi="Times New Roman" w:cs="Times New Roman"/>
          <w:b/>
          <w:lang w:val="lt-LT"/>
        </w:rPr>
        <w:t>Jeanine</w:t>
      </w:r>
      <w:proofErr w:type="spellEnd"/>
    </w:p>
    <w:p w14:paraId="739F2DA2"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CA69736"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Sudėtinius geriamuosius kontraceptikus vartojant tinkamai, pastojimų dažnis yra maždaug 1 </w:t>
      </w:r>
      <w:r w:rsidRPr="003C71B8">
        <w:rPr>
          <w:rFonts w:ascii="Times New Roman" w:eastAsia="Times New Roman" w:hAnsi="Times New Roman" w:cs="Times New Roman"/>
          <w:lang w:val="lt-LT"/>
        </w:rPr>
        <w:sym w:font="Symbol" w:char="F025"/>
      </w:r>
      <w:r w:rsidRPr="003C71B8">
        <w:rPr>
          <w:rFonts w:ascii="Times New Roman" w:eastAsia="Times New Roman" w:hAnsi="Times New Roman" w:cs="Times New Roman"/>
          <w:lang w:val="lt-LT"/>
        </w:rPr>
        <w:t xml:space="preserve"> per metus. Jis gali padidėti, jei tabletės praleidžiamos arba vartojamos netinkamai.</w:t>
      </w:r>
    </w:p>
    <w:p w14:paraId="5E03DA17" w14:textId="77777777" w:rsidR="00260ACE" w:rsidRPr="003C71B8" w:rsidRDefault="00260ACE" w:rsidP="00260ACE">
      <w:pPr>
        <w:spacing w:after="0" w:line="240" w:lineRule="auto"/>
        <w:rPr>
          <w:rFonts w:ascii="Times New Roman" w:eastAsia="Times New Roman" w:hAnsi="Times New Roman" w:cs="Times New Roman"/>
          <w:lang w:val="lt-LT"/>
        </w:rPr>
      </w:pPr>
    </w:p>
    <w:p w14:paraId="54D29EA3" w14:textId="77777777" w:rsidR="00260ACE" w:rsidRPr="003C71B8" w:rsidRDefault="00260ACE" w:rsidP="00260ACE">
      <w:p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dienas vaisto negerkite. Per tas 7 dienas turi prasidėti kraujavimas. Paprastai jis prasideda 2</w:t>
      </w:r>
      <w:r w:rsidRPr="003C71B8">
        <w:rPr>
          <w:rFonts w:ascii="Times New Roman" w:eastAsia="Times New Roman" w:hAnsi="Times New Roman" w:cs="Times New Roman"/>
          <w:lang w:val="lt-LT"/>
        </w:rPr>
        <w:noBreakHyphen/>
        <w:t xml:space="preserve">3-ią dieną po paskutinės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tabletės. Pradėkite naują pakuotę 8-ąją dieną, net jei kraujavimas tebesitęsia. Tuomet naują pakuotę visada pradėsite tą pačią savaitės dieną, o kraujavimas bus kiekvieną mėnesį maždaug tomis pačiomis dienomis.</w:t>
      </w:r>
    </w:p>
    <w:p w14:paraId="2F1CBDD7" w14:textId="77777777" w:rsidR="00260ACE" w:rsidRPr="003C71B8" w:rsidRDefault="00260ACE" w:rsidP="00260ACE">
      <w:pPr>
        <w:spacing w:after="0" w:line="240" w:lineRule="auto"/>
        <w:rPr>
          <w:rFonts w:ascii="Times New Roman" w:eastAsia="Times New Roman" w:hAnsi="Times New Roman" w:cs="Times New Roman"/>
          <w:lang w:val="lt-LT"/>
        </w:rPr>
      </w:pPr>
    </w:p>
    <w:p w14:paraId="7CABA6C9"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Paprastųjų spuogų gydymui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vartokite pagal nurodytą hormoninės kontracepcijos dozavimą ir vartojimo metodą. Vartojimo trukmė priklauso nuo ligos pobūdžio. Paprastai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gydyti reikia keletą mėnesių, todėl dėl paprastųjų spuogų gydymo trukmės pasitarkite su gydančiu gydytoju.</w:t>
      </w:r>
    </w:p>
    <w:p w14:paraId="602A6A5F" w14:textId="77777777" w:rsidR="00260ACE" w:rsidRPr="003C71B8" w:rsidRDefault="00260ACE" w:rsidP="00260ACE">
      <w:pPr>
        <w:spacing w:after="0" w:line="240" w:lineRule="auto"/>
        <w:rPr>
          <w:rFonts w:ascii="Times New Roman" w:eastAsia="Times New Roman" w:hAnsi="Times New Roman" w:cs="Times New Roman"/>
          <w:lang w:val="lt-LT"/>
        </w:rPr>
      </w:pPr>
    </w:p>
    <w:p w14:paraId="563FBA5E" w14:textId="77777777" w:rsidR="00260ACE" w:rsidRPr="003C71B8" w:rsidRDefault="00260ACE" w:rsidP="00260ACE">
      <w:pPr>
        <w:numPr>
          <w:ilvl w:val="0"/>
          <w:numId w:val="17"/>
        </w:numPr>
        <w:tabs>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Kada galima pradėti pirmąją pakuotę</w:t>
      </w:r>
    </w:p>
    <w:p w14:paraId="65DD8BA7" w14:textId="77777777" w:rsidR="00260ACE" w:rsidRPr="003C71B8" w:rsidRDefault="00260ACE" w:rsidP="00260ACE">
      <w:pPr>
        <w:spacing w:after="0" w:line="240" w:lineRule="auto"/>
        <w:rPr>
          <w:rFonts w:ascii="Times New Roman" w:eastAsia="Times New Roman" w:hAnsi="Times New Roman" w:cs="Times New Roman"/>
          <w:lang w:val="lt-LT"/>
        </w:rPr>
      </w:pPr>
    </w:p>
    <w:p w14:paraId="7F4367E5" w14:textId="77777777" w:rsidR="00260ACE" w:rsidRPr="003C71B8" w:rsidRDefault="00260ACE" w:rsidP="00260ACE">
      <w:pPr>
        <w:keepNext/>
        <w:spacing w:after="0" w:line="240" w:lineRule="auto"/>
        <w:ind w:left="567" w:hanging="567"/>
        <w:outlineLvl w:val="4"/>
        <w:rPr>
          <w:rFonts w:ascii="Times New Roman" w:eastAsia="Times New Roman" w:hAnsi="Times New Roman" w:cs="Times New Roman"/>
          <w:i/>
          <w:lang w:val="lt-LT"/>
        </w:rPr>
      </w:pPr>
      <w:r w:rsidRPr="003C71B8">
        <w:rPr>
          <w:rFonts w:ascii="Times New Roman" w:eastAsia="Times New Roman" w:hAnsi="Times New Roman" w:cs="Times New Roman"/>
          <w:i/>
          <w:lang w:val="lt-LT"/>
        </w:rPr>
        <w:t>Jei pastarąjį mėnesį hormoninių kontraceptikų nevartojote</w:t>
      </w:r>
    </w:p>
    <w:p w14:paraId="57F5C16A" w14:textId="77777777" w:rsidR="00260ACE" w:rsidRPr="003C71B8" w:rsidRDefault="00260ACE" w:rsidP="00260ACE">
      <w:pPr>
        <w:spacing w:after="0" w:line="240" w:lineRule="auto"/>
        <w:rPr>
          <w:rFonts w:ascii="Times New Roman" w:eastAsia="Times New Roman" w:hAnsi="Times New Roman" w:cs="Times New Roman"/>
          <w:lang w:val="lt-LT"/>
        </w:rPr>
      </w:pPr>
    </w:p>
    <w:p w14:paraId="0A09D7DA"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Pradėkite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pirmąją ciklo dieną, t.</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 xml:space="preserve">y. pirmąją mėnesinių dieną. Gerkite ta savaitės diena pažymėtą tabletę. Pvz., jei mėnesinės prasideda penktadienį, imkite penktadienio tabletę. Paskui imkite tabletes iš eilės.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tabletės pradeda veikti iš karto, todėl papildomų kontracepcijos priemonių nereikia.</w:t>
      </w:r>
    </w:p>
    <w:p w14:paraId="36AA7F97" w14:textId="77777777" w:rsidR="00260ACE" w:rsidRPr="003C71B8" w:rsidRDefault="00260ACE" w:rsidP="00260ACE">
      <w:pPr>
        <w:spacing w:after="0" w:line="240" w:lineRule="auto"/>
        <w:rPr>
          <w:rFonts w:ascii="Times New Roman" w:eastAsia="Times New Roman" w:hAnsi="Times New Roman" w:cs="Times New Roman"/>
          <w:lang w:val="lt-LT"/>
        </w:rPr>
      </w:pPr>
    </w:p>
    <w:p w14:paraId="45EDA2F0"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Galite pradėti vartoti tabletes 2</w:t>
      </w:r>
      <w:r w:rsidRPr="003C71B8">
        <w:rPr>
          <w:rFonts w:ascii="Times New Roman" w:eastAsia="Times New Roman" w:hAnsi="Times New Roman" w:cs="Times New Roman"/>
          <w:lang w:val="lt-LT"/>
        </w:rPr>
        <w:noBreakHyphen/>
        <w:t>5-ą mėnesinių ciklo dieną, tačiau tuomet pirmąsias 7 tablečių vartojimo dienas reikia papildomų (barjerinių) kontracepcijos priemonių.</w:t>
      </w:r>
    </w:p>
    <w:p w14:paraId="4890BE48" w14:textId="77777777" w:rsidR="00260ACE" w:rsidRPr="003C71B8" w:rsidRDefault="00260ACE" w:rsidP="00260ACE">
      <w:pPr>
        <w:spacing w:after="0" w:line="240" w:lineRule="auto"/>
        <w:rPr>
          <w:rFonts w:ascii="Times New Roman" w:eastAsia="Times New Roman" w:hAnsi="Times New Roman" w:cs="Times New Roman"/>
          <w:lang w:val="lt-LT"/>
        </w:rPr>
      </w:pPr>
    </w:p>
    <w:p w14:paraId="73E0BBFA" w14:textId="77777777" w:rsidR="00260ACE" w:rsidRPr="003C71B8" w:rsidRDefault="00260ACE" w:rsidP="00E32DFA">
      <w:pPr>
        <w:keepNext/>
        <w:spacing w:after="0" w:line="240" w:lineRule="auto"/>
        <w:outlineLvl w:val="4"/>
        <w:rPr>
          <w:rFonts w:ascii="Times New Roman" w:eastAsia="Times New Roman" w:hAnsi="Times New Roman" w:cs="Times New Roman"/>
          <w:bCs/>
          <w:i/>
          <w:iCs/>
          <w:lang w:val="lt-LT"/>
        </w:rPr>
      </w:pPr>
      <w:r w:rsidRPr="003C71B8">
        <w:rPr>
          <w:rFonts w:ascii="Times New Roman" w:eastAsia="Times New Roman" w:hAnsi="Times New Roman" w:cs="Times New Roman"/>
          <w:i/>
          <w:lang w:val="lt-LT"/>
        </w:rPr>
        <w:lastRenderedPageBreak/>
        <w:t xml:space="preserve">Keičiant kitas sudėtines kontraceptines tabletes, </w:t>
      </w:r>
      <w:r w:rsidRPr="003C71B8">
        <w:rPr>
          <w:rFonts w:ascii="Times New Roman" w:eastAsia="Times New Roman" w:hAnsi="Times New Roman" w:cs="Times New Roman"/>
          <w:bCs/>
          <w:i/>
          <w:iCs/>
          <w:lang w:val="lt-LT"/>
        </w:rPr>
        <w:t xml:space="preserve">makšties žiedą ar </w:t>
      </w:r>
      <w:proofErr w:type="spellStart"/>
      <w:r w:rsidRPr="003C71B8">
        <w:rPr>
          <w:rFonts w:ascii="Times New Roman" w:eastAsia="Times New Roman" w:hAnsi="Times New Roman" w:cs="Times New Roman"/>
          <w:bCs/>
          <w:i/>
          <w:iCs/>
          <w:lang w:val="lt-LT"/>
        </w:rPr>
        <w:t>transderminį</w:t>
      </w:r>
      <w:proofErr w:type="spellEnd"/>
      <w:r w:rsidRPr="003C71B8">
        <w:rPr>
          <w:rFonts w:ascii="Times New Roman" w:eastAsia="Times New Roman" w:hAnsi="Times New Roman" w:cs="Times New Roman"/>
          <w:bCs/>
          <w:i/>
          <w:iCs/>
          <w:lang w:val="lt-LT"/>
        </w:rPr>
        <w:t xml:space="preserve"> (kontraceptinį) pleistrą</w:t>
      </w:r>
    </w:p>
    <w:p w14:paraId="0F984E46" w14:textId="77777777" w:rsidR="00260ACE" w:rsidRPr="003C71B8" w:rsidRDefault="00260ACE" w:rsidP="00A943AE">
      <w:pPr>
        <w:keepNext/>
        <w:spacing w:after="0" w:line="240" w:lineRule="auto"/>
        <w:rPr>
          <w:rFonts w:ascii="Times New Roman" w:eastAsia="Times New Roman" w:hAnsi="Times New Roman" w:cs="Times New Roman"/>
          <w:lang w:val="lt-LT"/>
        </w:rPr>
      </w:pPr>
    </w:p>
    <w:p w14:paraId="60FF8EFF" w14:textId="77777777" w:rsidR="00260ACE" w:rsidRPr="003C71B8" w:rsidRDefault="00260ACE" w:rsidP="00A943AE">
      <w:pPr>
        <w:keepNext/>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galite pradėti vartoti kitą dieną po paskutinės anksčiau gertų kontraceptikų tabletės (t. y. be pertraukos). Jei iki tol vartotų kontraceptinių vaistų pakuotėje yra ir neveiksmingų tablečių, pradėkite gerti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kitą dieną po paskutinės veiksmingos tabletės (jei neaišku, klauskite gydytojo arba vaistininko).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galite pradėti vartoti ir ne iš karto, bet ne vėliau kaip kitą dieną po paskutinės neveiksmingos tabletės arba vaistų vartojimo pertraukos. Jeigu vartojote makšties žiedą ar </w:t>
      </w:r>
      <w:proofErr w:type="spellStart"/>
      <w:r w:rsidRPr="003C71B8">
        <w:rPr>
          <w:rFonts w:ascii="Times New Roman" w:eastAsia="Times New Roman" w:hAnsi="Times New Roman" w:cs="Times New Roman"/>
          <w:lang w:val="lt-LT"/>
        </w:rPr>
        <w:t>transderminį</w:t>
      </w:r>
      <w:proofErr w:type="spellEnd"/>
      <w:r w:rsidRPr="003C71B8">
        <w:rPr>
          <w:rFonts w:ascii="Times New Roman" w:eastAsia="Times New Roman" w:hAnsi="Times New Roman" w:cs="Times New Roman"/>
          <w:lang w:val="lt-LT"/>
        </w:rPr>
        <w:t xml:space="preserve"> pleistrą,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geriausia pradėti vartoti paskutinio ciklinės pakuotės žiedo arba pleistro šalinimo dieną, bet ne vėliau, kai turėtų būti kitas vartojimas. Laikantis šių nurodymų, papildomų kontracepcijos priemonių imtis nereikia.</w:t>
      </w:r>
    </w:p>
    <w:p w14:paraId="471DB5FC" w14:textId="77777777" w:rsidR="00260ACE" w:rsidRPr="003C71B8" w:rsidRDefault="00260ACE" w:rsidP="00A943AE">
      <w:pPr>
        <w:keepNext/>
        <w:spacing w:after="0" w:line="240" w:lineRule="auto"/>
        <w:rPr>
          <w:rFonts w:ascii="Times New Roman" w:eastAsia="Times New Roman" w:hAnsi="Times New Roman" w:cs="Times New Roman"/>
          <w:lang w:val="lt-LT"/>
        </w:rPr>
      </w:pPr>
    </w:p>
    <w:p w14:paraId="59DB6D3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lang w:val="lt-LT"/>
        </w:rPr>
        <w:t xml:space="preserve">Keičiant vien </w:t>
      </w:r>
      <w:proofErr w:type="spellStart"/>
      <w:r w:rsidRPr="003C71B8">
        <w:rPr>
          <w:rFonts w:ascii="Times New Roman" w:eastAsia="Times New Roman" w:hAnsi="Times New Roman" w:cs="Times New Roman"/>
          <w:i/>
          <w:lang w:val="lt-LT"/>
        </w:rPr>
        <w:t>progestageno</w:t>
      </w:r>
      <w:proofErr w:type="spellEnd"/>
      <w:r w:rsidRPr="003C71B8">
        <w:rPr>
          <w:rFonts w:ascii="Times New Roman" w:eastAsia="Times New Roman" w:hAnsi="Times New Roman" w:cs="Times New Roman"/>
          <w:i/>
          <w:lang w:val="lt-LT"/>
        </w:rPr>
        <w:t xml:space="preserve"> tabletes (</w:t>
      </w:r>
      <w:proofErr w:type="spellStart"/>
      <w:r w:rsidRPr="003C71B8">
        <w:rPr>
          <w:rFonts w:ascii="Times New Roman" w:eastAsia="Times New Roman" w:hAnsi="Times New Roman" w:cs="Times New Roman"/>
          <w:i/>
          <w:lang w:val="lt-LT"/>
        </w:rPr>
        <w:t>minitabletes</w:t>
      </w:r>
      <w:proofErr w:type="spellEnd"/>
      <w:r w:rsidRPr="003C71B8">
        <w:rPr>
          <w:rFonts w:ascii="Times New Roman" w:eastAsia="Times New Roman" w:hAnsi="Times New Roman" w:cs="Times New Roman"/>
          <w:i/>
          <w:lang w:val="lt-LT"/>
        </w:rPr>
        <w:t>)</w:t>
      </w:r>
    </w:p>
    <w:p w14:paraId="51F9F408" w14:textId="77777777" w:rsidR="00260ACE" w:rsidRPr="003C71B8" w:rsidRDefault="00260ACE" w:rsidP="00260ACE">
      <w:pPr>
        <w:spacing w:after="0" w:line="240" w:lineRule="auto"/>
        <w:rPr>
          <w:rFonts w:ascii="Times New Roman" w:eastAsia="Times New Roman" w:hAnsi="Times New Roman" w:cs="Times New Roman"/>
          <w:lang w:val="lt-LT"/>
        </w:rPr>
      </w:pPr>
    </w:p>
    <w:p w14:paraId="7D13A5F4"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Galite liautis vartoti </w:t>
      </w:r>
      <w:proofErr w:type="spellStart"/>
      <w:r w:rsidRPr="003C71B8">
        <w:rPr>
          <w:rFonts w:ascii="Times New Roman" w:eastAsia="Times New Roman" w:hAnsi="Times New Roman" w:cs="Times New Roman"/>
          <w:lang w:val="lt-LT"/>
        </w:rPr>
        <w:t>minitabletes</w:t>
      </w:r>
      <w:proofErr w:type="spellEnd"/>
      <w:r w:rsidRPr="003C71B8">
        <w:rPr>
          <w:rFonts w:ascii="Times New Roman" w:eastAsia="Times New Roman" w:hAnsi="Times New Roman" w:cs="Times New Roman"/>
          <w:lang w:val="lt-LT"/>
        </w:rPr>
        <w:t xml:space="preserve"> bet kurią dieną ir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pradėti gerti kitą dieną tuo pačiu laiku. Tačiau jei turėjote lytinių santykių, pirmąsias septynias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vartojimo dienas turite imtis papildomų (barjerinių) kontracepcijos priemonių.</w:t>
      </w:r>
    </w:p>
    <w:p w14:paraId="75D273AE" w14:textId="77777777" w:rsidR="00260ACE" w:rsidRPr="003C71B8" w:rsidRDefault="00260ACE" w:rsidP="00260ACE">
      <w:pPr>
        <w:spacing w:after="0" w:line="240" w:lineRule="auto"/>
        <w:rPr>
          <w:rFonts w:ascii="Times New Roman" w:eastAsia="Times New Roman" w:hAnsi="Times New Roman" w:cs="Times New Roman"/>
          <w:lang w:val="lt-LT"/>
        </w:rPr>
      </w:pPr>
    </w:p>
    <w:p w14:paraId="25ACC5BC" w14:textId="77777777" w:rsidR="00260ACE" w:rsidRPr="003C71B8" w:rsidRDefault="00260ACE" w:rsidP="00260ACE">
      <w:pPr>
        <w:spacing w:after="0" w:line="240" w:lineRule="auto"/>
        <w:rPr>
          <w:rFonts w:ascii="Times New Roman" w:eastAsia="Times New Roman" w:hAnsi="Times New Roman" w:cs="Times New Roman"/>
          <w:i/>
          <w:lang w:val="lt-LT"/>
        </w:rPr>
      </w:pPr>
      <w:r w:rsidRPr="003C71B8">
        <w:rPr>
          <w:rFonts w:ascii="Times New Roman" w:eastAsia="Times New Roman" w:hAnsi="Times New Roman" w:cs="Times New Roman"/>
          <w:i/>
          <w:lang w:val="lt-LT"/>
        </w:rPr>
        <w:t xml:space="preserve">Keičiant švirkščiamuosius vaistus, implantus arba </w:t>
      </w:r>
      <w:proofErr w:type="spellStart"/>
      <w:r w:rsidRPr="003C71B8">
        <w:rPr>
          <w:rFonts w:ascii="Times New Roman" w:eastAsia="Times New Roman" w:hAnsi="Times New Roman" w:cs="Times New Roman"/>
          <w:i/>
          <w:lang w:val="lt-LT"/>
        </w:rPr>
        <w:t>progestageną</w:t>
      </w:r>
      <w:proofErr w:type="spellEnd"/>
      <w:r w:rsidRPr="003C71B8">
        <w:rPr>
          <w:rFonts w:ascii="Times New Roman" w:eastAsia="Times New Roman" w:hAnsi="Times New Roman" w:cs="Times New Roman"/>
          <w:i/>
          <w:lang w:val="lt-LT"/>
        </w:rPr>
        <w:t xml:space="preserve"> išskiriančias vartojimo į gimdą sistemas (VGS)</w:t>
      </w:r>
    </w:p>
    <w:p w14:paraId="702A89F2" w14:textId="77777777" w:rsidR="00260ACE" w:rsidRPr="003C71B8" w:rsidRDefault="00260ACE" w:rsidP="00260ACE">
      <w:pPr>
        <w:spacing w:after="0" w:line="240" w:lineRule="auto"/>
        <w:rPr>
          <w:rFonts w:ascii="Times New Roman" w:eastAsia="Times New Roman" w:hAnsi="Times New Roman" w:cs="Times New Roman"/>
          <w:lang w:val="lt-LT"/>
        </w:rPr>
      </w:pPr>
    </w:p>
    <w:p w14:paraId="2AFB0226" w14:textId="77777777" w:rsidR="00260ACE" w:rsidRPr="003C71B8" w:rsidRDefault="00260ACE" w:rsidP="00260ACE">
      <w:p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pradėkite vartoti tą dieną, kai turėtų būti švirkščiama vaistų arba kai šalinamas implantas ar VGS, tačiau jei turėjote lytinių santykių, pirmąsias septynias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vartojimo dienas turite imtis papildomų (barjerinių) kontracepcijos priemonių.</w:t>
      </w:r>
    </w:p>
    <w:p w14:paraId="7A8E41BF" w14:textId="77777777" w:rsidR="00260ACE" w:rsidRPr="003C71B8" w:rsidRDefault="00260ACE" w:rsidP="00260ACE">
      <w:pPr>
        <w:spacing w:after="0" w:line="240" w:lineRule="auto"/>
        <w:rPr>
          <w:rFonts w:ascii="Times New Roman" w:eastAsia="Times New Roman" w:hAnsi="Times New Roman" w:cs="Times New Roman"/>
          <w:lang w:val="lt-LT"/>
        </w:rPr>
      </w:pPr>
    </w:p>
    <w:p w14:paraId="3E7D2357" w14:textId="77777777" w:rsidR="00260ACE" w:rsidRPr="003C71B8" w:rsidRDefault="00260ACE" w:rsidP="00260ACE">
      <w:pPr>
        <w:keepNext/>
        <w:spacing w:after="0" w:line="240" w:lineRule="auto"/>
        <w:outlineLvl w:val="4"/>
        <w:rPr>
          <w:rFonts w:ascii="Times New Roman" w:eastAsia="Times New Roman" w:hAnsi="Times New Roman" w:cs="Times New Roman"/>
          <w:i/>
          <w:lang w:val="lt-LT"/>
        </w:rPr>
      </w:pPr>
      <w:r w:rsidRPr="003C71B8">
        <w:rPr>
          <w:rFonts w:ascii="Times New Roman" w:eastAsia="Times New Roman" w:hAnsi="Times New Roman" w:cs="Times New Roman"/>
          <w:i/>
          <w:lang w:val="lt-LT"/>
        </w:rPr>
        <w:t>Po gimdymo</w:t>
      </w:r>
    </w:p>
    <w:p w14:paraId="61C18A42" w14:textId="77777777" w:rsidR="00260ACE" w:rsidRPr="003C71B8" w:rsidRDefault="00260ACE" w:rsidP="00260ACE">
      <w:pPr>
        <w:spacing w:after="0" w:line="240" w:lineRule="auto"/>
        <w:rPr>
          <w:rFonts w:ascii="Times New Roman" w:eastAsia="Times New Roman" w:hAnsi="Times New Roman" w:cs="Times New Roman"/>
          <w:lang w:val="lt-LT"/>
        </w:rPr>
      </w:pPr>
    </w:p>
    <w:p w14:paraId="58E1F505"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Po gimdymo, prieš pradedant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gydytojas gali patarti palaukti pirmųjų normalių mėnesinių. Kartais galima pradėti ir anksčiau. Gydytojas patars, kaip geriau elgtis. Jei žindote kūdikį ir norite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pirmiausia pasitarkite su gydytoju.</w:t>
      </w:r>
    </w:p>
    <w:p w14:paraId="6F81A1FF"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B30A407" w14:textId="77777777" w:rsidR="00260ACE" w:rsidRPr="003C71B8" w:rsidRDefault="00260ACE" w:rsidP="00260ACE">
      <w:pPr>
        <w:keepNext/>
        <w:spacing w:after="0" w:line="240" w:lineRule="auto"/>
        <w:jc w:val="both"/>
        <w:outlineLvl w:val="4"/>
        <w:rPr>
          <w:rFonts w:ascii="Times New Roman" w:eastAsia="Times New Roman" w:hAnsi="Times New Roman" w:cs="Times New Roman"/>
          <w:i/>
          <w:lang w:val="lt-LT"/>
        </w:rPr>
      </w:pPr>
      <w:r w:rsidRPr="003C71B8">
        <w:rPr>
          <w:rFonts w:ascii="Times New Roman" w:eastAsia="Times New Roman" w:hAnsi="Times New Roman" w:cs="Times New Roman"/>
          <w:i/>
          <w:lang w:val="lt-LT"/>
        </w:rPr>
        <w:t>Po persileidimo ar nėštumo nutraukimo</w:t>
      </w:r>
    </w:p>
    <w:p w14:paraId="4B7D3D1F" w14:textId="77777777" w:rsidR="008E55D2" w:rsidRDefault="008E55D2" w:rsidP="00260ACE">
      <w:pPr>
        <w:spacing w:after="0" w:line="240" w:lineRule="auto"/>
        <w:rPr>
          <w:rFonts w:ascii="Times New Roman" w:eastAsia="Times New Roman" w:hAnsi="Times New Roman" w:cs="Times New Roman"/>
          <w:lang w:val="lt-LT"/>
        </w:rPr>
      </w:pPr>
    </w:p>
    <w:p w14:paraId="74118C10" w14:textId="5B46F04A"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Klauskite gydytojo patarimo.</w:t>
      </w:r>
    </w:p>
    <w:p w14:paraId="603734C0" w14:textId="77777777" w:rsidR="00260ACE" w:rsidRPr="003C71B8" w:rsidRDefault="00260ACE" w:rsidP="00260ACE">
      <w:pPr>
        <w:spacing w:after="0" w:line="240" w:lineRule="auto"/>
        <w:rPr>
          <w:rFonts w:ascii="Times New Roman" w:eastAsia="Times New Roman" w:hAnsi="Times New Roman" w:cs="Times New Roman"/>
          <w:lang w:val="lt-LT"/>
        </w:rPr>
      </w:pPr>
    </w:p>
    <w:p w14:paraId="40EF9C2A" w14:textId="77777777" w:rsidR="00260ACE" w:rsidRPr="003C71B8" w:rsidRDefault="00260ACE" w:rsidP="00260ACE">
      <w:pPr>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 xml:space="preserve">Ką daryti pavartojus per didelę </w:t>
      </w:r>
      <w:proofErr w:type="spellStart"/>
      <w:r w:rsidRPr="003C71B8">
        <w:rPr>
          <w:rFonts w:ascii="Times New Roman" w:eastAsia="Times New Roman" w:hAnsi="Times New Roman" w:cs="Times New Roman"/>
          <w:b/>
          <w:lang w:val="lt-LT"/>
        </w:rPr>
        <w:t>Jeanine</w:t>
      </w:r>
      <w:proofErr w:type="spellEnd"/>
      <w:r w:rsidRPr="003C71B8">
        <w:rPr>
          <w:rFonts w:ascii="Times New Roman" w:eastAsia="Times New Roman" w:hAnsi="Times New Roman" w:cs="Times New Roman"/>
          <w:b/>
          <w:lang w:val="lt-LT"/>
        </w:rPr>
        <w:t xml:space="preserve"> dozę?</w:t>
      </w:r>
    </w:p>
    <w:p w14:paraId="4346DF1C"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Nepastebėta, kad vienu metu išgėrus per daug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tablečių pasireikštų sunkus žalingas poveikis. Iškart išgėrus keletą tablečių, gali būti pykinimas, vėmimas, gali kraujuoti iš makšties.</w:t>
      </w:r>
      <w:r w:rsidRPr="003C71B8">
        <w:rPr>
          <w:rFonts w:ascii="Times New Roman" w:eastAsia="Times New Roman" w:hAnsi="Times New Roman" w:cs="Times New Roman"/>
          <w:lang w:val="lt-LT" w:eastAsia="lt-LT"/>
        </w:rPr>
        <w:t xml:space="preserve"> Toks kraujavimas gali pasireikšti ir mergaitėms, kurioms dar nėra mėnesinių, netyčia pavartojusioms šio vaisto</w:t>
      </w:r>
      <w:r w:rsidRPr="003C71B8">
        <w:rPr>
          <w:rFonts w:ascii="Times New Roman" w:eastAsia="Times New Roman" w:hAnsi="Times New Roman" w:cs="Times New Roman"/>
          <w:lang w:val="lt-LT"/>
        </w:rPr>
        <w:t xml:space="preserve">. Jei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tablečių išgėrė vaikas, klauskite gydytojo patarimo.</w:t>
      </w:r>
    </w:p>
    <w:p w14:paraId="10EA0593" w14:textId="77777777" w:rsidR="00260ACE" w:rsidRPr="003C71B8" w:rsidRDefault="00260ACE" w:rsidP="00260ACE">
      <w:pPr>
        <w:spacing w:after="0" w:line="240" w:lineRule="auto"/>
        <w:rPr>
          <w:rFonts w:ascii="Times New Roman" w:eastAsia="Times New Roman" w:hAnsi="Times New Roman" w:cs="Times New Roman"/>
          <w:lang w:val="lt-LT"/>
        </w:rPr>
      </w:pPr>
    </w:p>
    <w:p w14:paraId="7CE4880E"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b/>
          <w:lang w:val="lt-LT"/>
        </w:rPr>
        <w:t xml:space="preserve">Nustojus vartoti </w:t>
      </w:r>
      <w:proofErr w:type="spellStart"/>
      <w:r w:rsidRPr="003C71B8">
        <w:rPr>
          <w:rFonts w:ascii="Times New Roman" w:eastAsia="Times New Roman" w:hAnsi="Times New Roman" w:cs="Times New Roman"/>
          <w:b/>
          <w:lang w:val="lt-LT"/>
        </w:rPr>
        <w:t>Jeanine</w:t>
      </w:r>
      <w:proofErr w:type="spellEnd"/>
    </w:p>
    <w:p w14:paraId="66446F01"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Galite liautis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bet kada. Jei norite pastoti, nutraukite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vartojimą ir palaukite pirmųjų normalių mėnesinių, prieš bandydama pastoti. Tai padės nustatyti, kada turi gimti kūdikis. Jei nenorite pastoti, klauskite gydytojo apie kitus apsaugos nuo nėštumo būdus.</w:t>
      </w:r>
    </w:p>
    <w:p w14:paraId="6A63652F" w14:textId="77777777" w:rsidR="00260ACE" w:rsidRPr="002E2A00" w:rsidRDefault="00260ACE" w:rsidP="00260ACE">
      <w:pPr>
        <w:spacing w:after="0" w:line="240" w:lineRule="auto"/>
        <w:jc w:val="both"/>
        <w:rPr>
          <w:rFonts w:ascii="Times New Roman" w:hAnsi="Times New Roman"/>
          <w:lang w:val="lt-LT"/>
        </w:rPr>
      </w:pPr>
    </w:p>
    <w:p w14:paraId="022DA487"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b/>
          <w:bCs/>
          <w:lang w:val="lt-LT"/>
        </w:rPr>
        <w:t xml:space="preserve">Pamiršus pavartoti </w:t>
      </w:r>
      <w:proofErr w:type="spellStart"/>
      <w:r w:rsidRPr="003C71B8">
        <w:rPr>
          <w:rFonts w:ascii="Times New Roman" w:eastAsia="Times New Roman" w:hAnsi="Times New Roman" w:cs="Times New Roman"/>
          <w:b/>
          <w:bCs/>
          <w:lang w:val="lt-LT"/>
        </w:rPr>
        <w:t>Jeanine</w:t>
      </w:r>
      <w:proofErr w:type="spellEnd"/>
    </w:p>
    <w:p w14:paraId="2C0D8A76" w14:textId="77777777" w:rsidR="00260ACE" w:rsidRPr="003C71B8" w:rsidRDefault="00260ACE" w:rsidP="00260ACE">
      <w:pPr>
        <w:numPr>
          <w:ilvl w:val="0"/>
          <w:numId w:val="17"/>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 pavėlavote išgerti tabletę mažiau negu 12 valandų, apsauga nuo nėštumo nesusilpnėja. Tabletę išgerkite, kai tik prisiminsite, paskui gerkite vaistą įprastu laiku.</w:t>
      </w:r>
    </w:p>
    <w:p w14:paraId="1E85AC49" w14:textId="77777777" w:rsidR="00260ACE" w:rsidRPr="003C71B8" w:rsidRDefault="00260ACE" w:rsidP="00260ACE">
      <w:pPr>
        <w:numPr>
          <w:ilvl w:val="0"/>
          <w:numId w:val="17"/>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 pavėlavote daugiau kaip 12 valandų, apsauga nuo nėštumo gali susilpnėti. Kuo daugiau tablečių praleidote, tuo didesnė tikimybė, kad kontraceptinis poveikis bus susilpnėjęs. Didžiausia nepakankamos apsaugos nuo nėštumo rizika būna tada, jei vaisto pamirštama išgerti pradedant arba baigiant pakuotę. Tada reikia laikytis toliau pateiktų taisyklių (taip pat žr. žemiau pateiktą diagramą).</w:t>
      </w:r>
    </w:p>
    <w:p w14:paraId="092F27B7" w14:textId="77777777" w:rsidR="00260ACE" w:rsidRPr="002E2A00" w:rsidRDefault="00260ACE" w:rsidP="00260ACE">
      <w:pPr>
        <w:keepNext/>
        <w:spacing w:after="0" w:line="240" w:lineRule="auto"/>
        <w:jc w:val="both"/>
        <w:outlineLvl w:val="1"/>
        <w:rPr>
          <w:rFonts w:ascii="Times New Roman" w:hAnsi="Times New Roman"/>
          <w:lang w:val="lt-LT"/>
        </w:rPr>
      </w:pPr>
    </w:p>
    <w:p w14:paraId="71135DFC" w14:textId="77777777" w:rsidR="00260ACE" w:rsidRPr="003C71B8" w:rsidRDefault="00260ACE" w:rsidP="00260ACE">
      <w:pPr>
        <w:keepNext/>
        <w:spacing w:after="0" w:line="240" w:lineRule="auto"/>
        <w:jc w:val="both"/>
        <w:outlineLvl w:val="1"/>
        <w:rPr>
          <w:rFonts w:ascii="Times New Roman" w:eastAsia="Times New Roman" w:hAnsi="Times New Roman" w:cs="Times New Roman"/>
          <w:i/>
          <w:lang w:val="lt-LT"/>
        </w:rPr>
      </w:pPr>
      <w:r w:rsidRPr="003C71B8">
        <w:rPr>
          <w:rFonts w:ascii="Times New Roman" w:eastAsia="Times New Roman" w:hAnsi="Times New Roman" w:cs="Times New Roman"/>
          <w:i/>
          <w:lang w:val="lt-LT"/>
        </w:rPr>
        <w:t>Praleista daugiau negu viena pakuotės tabletė</w:t>
      </w:r>
    </w:p>
    <w:p w14:paraId="0F0989D5"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Klauskite gydytojo patarimo.</w:t>
      </w:r>
    </w:p>
    <w:p w14:paraId="7BF95876" w14:textId="77777777" w:rsidR="00260ACE" w:rsidRPr="002E2A00" w:rsidRDefault="00260ACE" w:rsidP="00260ACE">
      <w:pPr>
        <w:keepNext/>
        <w:spacing w:after="0" w:line="240" w:lineRule="auto"/>
        <w:jc w:val="both"/>
        <w:outlineLvl w:val="1"/>
        <w:rPr>
          <w:rFonts w:ascii="Times New Roman" w:hAnsi="Times New Roman"/>
          <w:lang w:val="lt-LT"/>
        </w:rPr>
      </w:pPr>
    </w:p>
    <w:p w14:paraId="27C3ADE4" w14:textId="77777777" w:rsidR="00260ACE" w:rsidRPr="003C71B8" w:rsidRDefault="00260ACE" w:rsidP="00260ACE">
      <w:pPr>
        <w:keepNext/>
        <w:spacing w:after="0" w:line="240" w:lineRule="auto"/>
        <w:outlineLvl w:val="1"/>
        <w:rPr>
          <w:rFonts w:ascii="Times New Roman" w:eastAsia="Times New Roman" w:hAnsi="Times New Roman" w:cs="Times New Roman"/>
          <w:i/>
          <w:lang w:val="lt-LT"/>
        </w:rPr>
      </w:pPr>
      <w:r w:rsidRPr="003C71B8">
        <w:rPr>
          <w:rFonts w:ascii="Times New Roman" w:eastAsia="Times New Roman" w:hAnsi="Times New Roman" w:cs="Times New Roman"/>
          <w:i/>
          <w:lang w:val="lt-LT"/>
        </w:rPr>
        <w:t xml:space="preserve">Viena tabletė praleista pirmąją savaitę </w:t>
      </w:r>
    </w:p>
    <w:p w14:paraId="18F2C39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Išgerkite praleistąją tabletę, kai tik prisiminsite (net jei vienu metu reikėtų gerti dvi tabletes), paskui gerkite vaistą įprastu laiku. Artimiausias 7 dienas naudokite papildomas (barjerines) kontracepcijos priemones. Jei paskutinę savaitę prieš praleistąją tabletę turėjote lytinių santykių, galėjote pastoti, todėl nedelsdama kreipkitės į gydytoją.</w:t>
      </w:r>
    </w:p>
    <w:p w14:paraId="344667CD" w14:textId="77777777" w:rsidR="00260ACE" w:rsidRPr="003C71B8" w:rsidRDefault="00260ACE" w:rsidP="00260ACE">
      <w:pPr>
        <w:spacing w:after="0" w:line="240" w:lineRule="auto"/>
        <w:rPr>
          <w:rFonts w:ascii="Times New Roman" w:eastAsia="Times New Roman" w:hAnsi="Times New Roman" w:cs="Times New Roman"/>
          <w:lang w:val="lt-LT"/>
        </w:rPr>
      </w:pPr>
    </w:p>
    <w:p w14:paraId="0C08E530" w14:textId="77777777" w:rsidR="00260ACE" w:rsidRPr="003C71B8" w:rsidRDefault="00260ACE" w:rsidP="00260ACE">
      <w:pPr>
        <w:keepNext/>
        <w:spacing w:after="0" w:line="240" w:lineRule="auto"/>
        <w:outlineLvl w:val="0"/>
        <w:rPr>
          <w:rFonts w:ascii="Times New Roman" w:eastAsia="Times New Roman" w:hAnsi="Times New Roman" w:cs="Times New Roman"/>
          <w:i/>
          <w:lang w:val="lt-LT"/>
        </w:rPr>
      </w:pPr>
      <w:r w:rsidRPr="003C71B8">
        <w:rPr>
          <w:rFonts w:ascii="Times New Roman" w:eastAsia="Times New Roman" w:hAnsi="Times New Roman" w:cs="Times New Roman"/>
          <w:i/>
          <w:lang w:val="lt-LT"/>
        </w:rPr>
        <w:t>Viena tabletė praleista antrąją savaitę</w:t>
      </w:r>
    </w:p>
    <w:p w14:paraId="4C4D2160"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Išgerkite praleistąją tabletę, kai tik prisiminsite (net jei vienu metu reikėtų gerti dvi tabletes), paskui gerkite vaistą įprastu laiku. Apsauga nuo nėštumo nesusilpnėja, papildomų kontracepcijos priemonių nereikia.</w:t>
      </w:r>
    </w:p>
    <w:p w14:paraId="46064FE5" w14:textId="77777777" w:rsidR="00260ACE" w:rsidRPr="003272C2" w:rsidRDefault="00260ACE" w:rsidP="00260ACE">
      <w:pPr>
        <w:keepNext/>
        <w:spacing w:after="0" w:line="240" w:lineRule="auto"/>
        <w:outlineLvl w:val="0"/>
        <w:rPr>
          <w:rFonts w:ascii="Times New Roman" w:eastAsia="Times New Roman" w:hAnsi="Times New Roman" w:cs="Times New Roman"/>
          <w:lang w:val="lt-LT"/>
        </w:rPr>
      </w:pPr>
    </w:p>
    <w:p w14:paraId="7B33CCDE" w14:textId="77777777" w:rsidR="00260ACE" w:rsidRPr="003C71B8" w:rsidRDefault="00260ACE" w:rsidP="00260ACE">
      <w:pPr>
        <w:keepNext/>
        <w:spacing w:after="0" w:line="240" w:lineRule="auto"/>
        <w:outlineLvl w:val="0"/>
        <w:rPr>
          <w:rFonts w:ascii="Times New Roman" w:eastAsia="Times New Roman" w:hAnsi="Times New Roman" w:cs="Times New Roman"/>
          <w:i/>
          <w:lang w:val="lt-LT"/>
        </w:rPr>
      </w:pPr>
      <w:r w:rsidRPr="003C71B8">
        <w:rPr>
          <w:rFonts w:ascii="Times New Roman" w:eastAsia="Times New Roman" w:hAnsi="Times New Roman" w:cs="Times New Roman"/>
          <w:i/>
          <w:lang w:val="lt-LT"/>
        </w:rPr>
        <w:t>Viena tabletė praleista trečiąją savaitę</w:t>
      </w:r>
    </w:p>
    <w:p w14:paraId="0D47683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Galite pasirinkti vieną iš dviejų būdų, nenaudodama papildomų kontracepcijos priemonių.</w:t>
      </w:r>
    </w:p>
    <w:p w14:paraId="07751046" w14:textId="77777777" w:rsidR="00260ACE" w:rsidRPr="003C71B8" w:rsidRDefault="00260ACE" w:rsidP="00260ACE">
      <w:pPr>
        <w:spacing w:after="0" w:line="240" w:lineRule="auto"/>
        <w:ind w:left="227" w:hanging="227"/>
        <w:rPr>
          <w:rFonts w:ascii="Times New Roman" w:eastAsia="Times New Roman" w:hAnsi="Times New Roman" w:cs="Times New Roman"/>
          <w:lang w:val="lt-LT"/>
        </w:rPr>
      </w:pPr>
      <w:r w:rsidRPr="003C71B8">
        <w:rPr>
          <w:rFonts w:ascii="Times New Roman" w:eastAsia="Times New Roman" w:hAnsi="Times New Roman" w:cs="Times New Roman"/>
          <w:lang w:val="lt-LT"/>
        </w:rPr>
        <w:t>1. Išgerkite praleistąją tabletę, kai tik prisiminsite (net jei vienu metu reikėtų gerti dvi tabletes), paskui gerkite vaistą įprastu laiku. Nedarykite savaitės pertraukos, o iš karto pradėkite naują pakuotę.</w:t>
      </w:r>
      <w:r w:rsidRPr="003C71B8">
        <w:rPr>
          <w:rFonts w:ascii="Times New Roman" w:eastAsia="Times New Roman" w:hAnsi="Times New Roman" w:cs="Times New Roman"/>
          <w:b/>
          <w:lang w:val="lt-LT"/>
        </w:rPr>
        <w:t xml:space="preserve"> </w:t>
      </w:r>
      <w:r w:rsidRPr="003C71B8">
        <w:rPr>
          <w:rFonts w:ascii="Times New Roman" w:eastAsia="Times New Roman" w:hAnsi="Times New Roman" w:cs="Times New Roman"/>
          <w:lang w:val="lt-LT"/>
        </w:rPr>
        <w:t xml:space="preserve">Kol vartosite tabletes iš naujosios pakuotės, mėnesinių gali nebūti, tačiau gali būti tepimas arba </w:t>
      </w:r>
      <w:proofErr w:type="spellStart"/>
      <w:r w:rsidRPr="003C71B8">
        <w:rPr>
          <w:rFonts w:ascii="Times New Roman" w:eastAsia="Times New Roman" w:hAnsi="Times New Roman" w:cs="Times New Roman"/>
          <w:lang w:val="lt-LT"/>
        </w:rPr>
        <w:t>tarpciklinis</w:t>
      </w:r>
      <w:proofErr w:type="spellEnd"/>
      <w:r w:rsidRPr="003C71B8">
        <w:rPr>
          <w:rFonts w:ascii="Times New Roman" w:eastAsia="Times New Roman" w:hAnsi="Times New Roman" w:cs="Times New Roman"/>
          <w:lang w:val="lt-LT"/>
        </w:rPr>
        <w:t xml:space="preserve"> kraujavimas.</w:t>
      </w:r>
    </w:p>
    <w:p w14:paraId="30FDF332" w14:textId="77777777" w:rsidR="00260ACE" w:rsidRPr="003C71B8" w:rsidRDefault="00260ACE" w:rsidP="00260ACE">
      <w:pPr>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2. Nebegerkite tablečių iš pradėtosios pakuotės, o darykite 7 dienų ar trumpesnę pertrauką (įskaičiuokite ir praleistąją dieną), paskui pradėkite naują pakuotę. Pasirinkusi šį būdą, galite pradėti naują pakuotę tą pačią savaitės dieną, kaip paprastai. </w:t>
      </w:r>
    </w:p>
    <w:p w14:paraId="19678D9F" w14:textId="77777777" w:rsidR="00260ACE" w:rsidRPr="003C71B8" w:rsidRDefault="00260ACE" w:rsidP="00260ACE">
      <w:pPr>
        <w:spacing w:after="0" w:line="240" w:lineRule="auto"/>
        <w:ind w:left="284" w:hanging="284"/>
        <w:rPr>
          <w:rFonts w:ascii="Times New Roman" w:eastAsia="Times New Roman" w:hAnsi="Times New Roman" w:cs="Times New Roman"/>
          <w:lang w:val="lt-LT"/>
        </w:rPr>
      </w:pPr>
    </w:p>
    <w:p w14:paraId="34B0D90A" w14:textId="77777777" w:rsidR="00260ACE" w:rsidRPr="003C71B8" w:rsidRDefault="00260ACE" w:rsidP="00260ACE">
      <w:pPr>
        <w:numPr>
          <w:ilvl w:val="0"/>
          <w:numId w:val="17"/>
        </w:numPr>
        <w:tabs>
          <w:tab w:val="num" w:pos="284"/>
        </w:tabs>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 pamiršote išgerti vaisto ir pirmąją tablečių vartojimo pertrauką nebuvo kraujavimo, Jūs galite būti nėščia. Prieš pradėdama naują pakuotę, pasitarkite su gydytoju.</w:t>
      </w:r>
    </w:p>
    <w:p w14:paraId="7F832B0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6166F93" w14:textId="77777777" w:rsidR="00260ACE"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noProof/>
          <w:lang w:val="lt-LT" w:eastAsia="lt-LT"/>
        </w:rPr>
        <w:lastRenderedPageBreak/>
        <w:drawing>
          <wp:inline distT="0" distB="0" distL="0" distR="0" wp14:anchorId="4E54B9CE" wp14:editId="2368EA4E">
            <wp:extent cx="5971540" cy="517648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5176487"/>
                    </a:xfrm>
                    <a:prstGeom prst="rect">
                      <a:avLst/>
                    </a:prstGeom>
                    <a:noFill/>
                    <a:ln>
                      <a:noFill/>
                    </a:ln>
                  </pic:spPr>
                </pic:pic>
              </a:graphicData>
            </a:graphic>
          </wp:inline>
        </w:drawing>
      </w:r>
    </w:p>
    <w:p w14:paraId="05C357E9"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21042A3" w14:textId="77777777" w:rsidR="00260ACE" w:rsidRPr="003C71B8" w:rsidRDefault="00260ACE" w:rsidP="00260ACE">
      <w:pPr>
        <w:spacing w:after="0" w:line="240" w:lineRule="auto"/>
        <w:jc w:val="both"/>
        <w:rPr>
          <w:rFonts w:ascii="Times New Roman" w:eastAsia="Times New Roman" w:hAnsi="Times New Roman" w:cs="Times New Roman"/>
          <w:i/>
          <w:lang w:val="lt-LT"/>
        </w:rPr>
      </w:pPr>
      <w:r w:rsidRPr="003C71B8">
        <w:rPr>
          <w:rFonts w:ascii="Times New Roman" w:eastAsia="Times New Roman" w:hAnsi="Times New Roman" w:cs="Times New Roman"/>
          <w:i/>
          <w:lang w:val="lt-LT"/>
        </w:rPr>
        <w:t>Ką daryti, jei vemiate ar viduriuojate</w:t>
      </w:r>
    </w:p>
    <w:p w14:paraId="34D93B8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CCCD155"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 vemiate arba labai viduriuojate, veikliosios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tablečių medžiagos gali ne visiškai absorbuotis. Jei išgėrusi vaisto vėmėte per pirmąsias 3–4 valandas, tai tas pat, lyg vaisto nebūtumėte gėrusi. Darykite taip, kaip ir praleidusi tabletę. Jei labai viduriuojate, kreipkitės į gydytoją.</w:t>
      </w:r>
    </w:p>
    <w:p w14:paraId="28875AF5" w14:textId="77777777" w:rsidR="00260ACE" w:rsidRPr="002E2A00" w:rsidRDefault="00260ACE" w:rsidP="00260ACE">
      <w:pPr>
        <w:spacing w:after="0" w:line="240" w:lineRule="auto"/>
        <w:rPr>
          <w:rFonts w:ascii="Times New Roman" w:hAnsi="Times New Roman"/>
          <w:lang w:val="lt-LT"/>
        </w:rPr>
      </w:pPr>
    </w:p>
    <w:p w14:paraId="6BB941DE" w14:textId="77777777" w:rsidR="00260ACE" w:rsidRPr="003C71B8" w:rsidRDefault="00260ACE" w:rsidP="00260ACE">
      <w:pPr>
        <w:spacing w:after="0" w:line="240" w:lineRule="auto"/>
        <w:rPr>
          <w:rFonts w:ascii="Times New Roman" w:eastAsia="Times New Roman" w:hAnsi="Times New Roman" w:cs="Times New Roman"/>
          <w:i/>
          <w:lang w:val="lt-LT"/>
        </w:rPr>
      </w:pPr>
      <w:r w:rsidRPr="003C71B8">
        <w:rPr>
          <w:rFonts w:ascii="Times New Roman" w:eastAsia="Times New Roman" w:hAnsi="Times New Roman" w:cs="Times New Roman"/>
          <w:bCs/>
          <w:i/>
          <w:lang w:val="lt-LT"/>
        </w:rPr>
        <w:t xml:space="preserve">Ką daryti, jei norite </w:t>
      </w:r>
      <w:r w:rsidRPr="003C71B8">
        <w:rPr>
          <w:rFonts w:ascii="Times New Roman" w:eastAsia="Times New Roman" w:hAnsi="Times New Roman" w:cs="Times New Roman"/>
          <w:i/>
          <w:lang w:val="lt-LT"/>
        </w:rPr>
        <w:t>atitolinti mėnesines</w:t>
      </w:r>
    </w:p>
    <w:p w14:paraId="3D20CBD3" w14:textId="77777777" w:rsidR="00260ACE" w:rsidRPr="002E2A00" w:rsidRDefault="00260ACE" w:rsidP="00260ACE">
      <w:pPr>
        <w:spacing w:after="0" w:line="240" w:lineRule="auto"/>
        <w:rPr>
          <w:rFonts w:ascii="Times New Roman" w:hAnsi="Times New Roman"/>
          <w:lang w:val="lt-LT"/>
        </w:rPr>
      </w:pPr>
    </w:p>
    <w:p w14:paraId="2E381FF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Norėdama atitolinti mėnesines, baigusi tabletes iš vienos pakuotės, nedarykite pertraukos, iškart pradėkite naują pakuotę. Tarpą tarp mėnesinių galima ilginti tol, kol baigsis naujosios pakuotės tabletės. Tuo laiku gali būti </w:t>
      </w:r>
      <w:proofErr w:type="spellStart"/>
      <w:r w:rsidRPr="003C71B8">
        <w:rPr>
          <w:rFonts w:ascii="Times New Roman" w:eastAsia="Times New Roman" w:hAnsi="Times New Roman" w:cs="Times New Roman"/>
          <w:lang w:val="lt-LT"/>
        </w:rPr>
        <w:t>tarpciklinis</w:t>
      </w:r>
      <w:proofErr w:type="spellEnd"/>
      <w:r w:rsidRPr="003C71B8">
        <w:rPr>
          <w:rFonts w:ascii="Times New Roman" w:eastAsia="Times New Roman" w:hAnsi="Times New Roman" w:cs="Times New Roman"/>
          <w:lang w:val="lt-LT"/>
        </w:rPr>
        <w:t xml:space="preserve"> kraujavimas arba tepimas. Norėdama, kad mėnesinės prasidėtų, paprasčiausiai liaukitės vartoti vaistą. Naują pakuotę pradėkite po įprastinės 7</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dienų pertraukos.</w:t>
      </w:r>
    </w:p>
    <w:p w14:paraId="3A2F170E" w14:textId="77777777" w:rsidR="00260ACE" w:rsidRPr="002E2A00" w:rsidRDefault="00260ACE" w:rsidP="00260ACE">
      <w:pPr>
        <w:spacing w:after="0" w:line="240" w:lineRule="auto"/>
        <w:rPr>
          <w:rFonts w:ascii="Times New Roman" w:hAnsi="Times New Roman"/>
          <w:lang w:val="lt-LT"/>
        </w:rPr>
      </w:pPr>
    </w:p>
    <w:p w14:paraId="3B944323"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Cs/>
          <w:i/>
          <w:lang w:val="lt-LT"/>
        </w:rPr>
        <w:t xml:space="preserve">Ką daryti, jei </w:t>
      </w:r>
      <w:r w:rsidRPr="003C71B8">
        <w:rPr>
          <w:rFonts w:ascii="Times New Roman" w:eastAsia="Times New Roman" w:hAnsi="Times New Roman" w:cs="Times New Roman"/>
          <w:i/>
          <w:lang w:val="lt-LT"/>
        </w:rPr>
        <w:t>norite pakeisti pirmąją mėnesinių dieną</w:t>
      </w:r>
    </w:p>
    <w:p w14:paraId="41E06165" w14:textId="77777777" w:rsidR="00260ACE" w:rsidRPr="002E2A00" w:rsidRDefault="00260ACE" w:rsidP="00260ACE">
      <w:pPr>
        <w:spacing w:after="0" w:line="240" w:lineRule="auto"/>
        <w:rPr>
          <w:rFonts w:ascii="Times New Roman" w:hAnsi="Times New Roman"/>
          <w:lang w:val="lt-LT"/>
        </w:rPr>
      </w:pPr>
    </w:p>
    <w:p w14:paraId="580524B3"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Vartojant tabletes pagal rekomendacijas, mėnesinės būna kas 4 savaites maždaug tomis pačiomis savaitės dienomis. Norėdama pakeisti mėnesinių pradžios dieną, trumpinkite (tik neilginkite) artimiausią vaisto vartojimo pertrauką. Pvz., jei mėnesinės paprastai prasideda penktadieniais, o jūs norite, kad prasidėtų antradieniais (t. y. trimis dienomis anksčiau), pradėkite naują pakuotę trimis dienomis anksčiau negu </w:t>
      </w:r>
      <w:r w:rsidRPr="003C71B8">
        <w:rPr>
          <w:rFonts w:ascii="Times New Roman" w:eastAsia="Times New Roman" w:hAnsi="Times New Roman" w:cs="Times New Roman"/>
          <w:lang w:val="lt-LT"/>
        </w:rPr>
        <w:lastRenderedPageBreak/>
        <w:t xml:space="preserve">paprastai. Jei pertrauka labai trumpa (pvz., trys dienos ar mažiau), jos metu mėnesinių gali nebūti,  o vartojant naujos pakuotės tabletes gali būti tepimas arba </w:t>
      </w:r>
      <w:proofErr w:type="spellStart"/>
      <w:r w:rsidRPr="003C71B8">
        <w:rPr>
          <w:rFonts w:ascii="Times New Roman" w:eastAsia="Times New Roman" w:hAnsi="Times New Roman" w:cs="Times New Roman"/>
          <w:lang w:val="lt-LT"/>
        </w:rPr>
        <w:t>tarpciklinis</w:t>
      </w:r>
      <w:proofErr w:type="spellEnd"/>
      <w:r w:rsidRPr="003C71B8">
        <w:rPr>
          <w:rFonts w:ascii="Times New Roman" w:eastAsia="Times New Roman" w:hAnsi="Times New Roman" w:cs="Times New Roman"/>
          <w:lang w:val="lt-LT"/>
        </w:rPr>
        <w:t xml:space="preserve"> kraujavimas.</w:t>
      </w:r>
    </w:p>
    <w:p w14:paraId="585DCC08" w14:textId="77777777" w:rsidR="00260ACE" w:rsidRPr="003C71B8" w:rsidRDefault="00260ACE" w:rsidP="00260ACE">
      <w:pPr>
        <w:spacing w:after="0" w:line="240" w:lineRule="auto"/>
        <w:rPr>
          <w:rFonts w:ascii="Times New Roman" w:eastAsia="Times New Roman" w:hAnsi="Times New Roman" w:cs="Times New Roman"/>
          <w:lang w:val="lt-LT"/>
        </w:rPr>
      </w:pPr>
    </w:p>
    <w:p w14:paraId="2169230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Cs/>
          <w:i/>
          <w:lang w:val="lt-LT"/>
        </w:rPr>
        <w:t>Ką daryti, jei</w:t>
      </w:r>
      <w:r w:rsidRPr="003272C2">
        <w:rPr>
          <w:rFonts w:ascii="Times New Roman" w:eastAsia="Times New Roman" w:hAnsi="Times New Roman" w:cs="Times New Roman"/>
          <w:i/>
          <w:lang w:val="lt-LT"/>
        </w:rPr>
        <w:t xml:space="preserve"> </w:t>
      </w:r>
      <w:r w:rsidRPr="003C71B8">
        <w:rPr>
          <w:rFonts w:ascii="Times New Roman" w:eastAsia="Times New Roman" w:hAnsi="Times New Roman" w:cs="Times New Roman"/>
          <w:i/>
          <w:lang w:val="lt-LT"/>
        </w:rPr>
        <w:t>ne laiku kraujuojate</w:t>
      </w:r>
    </w:p>
    <w:p w14:paraId="597282E3" w14:textId="77777777" w:rsidR="00260ACE" w:rsidRPr="003C71B8" w:rsidRDefault="00260ACE" w:rsidP="00260ACE">
      <w:pPr>
        <w:spacing w:after="0" w:line="240" w:lineRule="auto"/>
        <w:rPr>
          <w:rFonts w:ascii="Times New Roman" w:eastAsia="Times New Roman" w:hAnsi="Times New Roman" w:cs="Times New Roman"/>
          <w:lang w:val="lt-LT"/>
        </w:rPr>
      </w:pPr>
    </w:p>
    <w:p w14:paraId="19141E2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Vartojant bet kokias kontraceptines tabletes, pirmaisiais mėnesiais gali nereguliariai kraujuoti ne mėnesinių dienomis (tepimas arba </w:t>
      </w:r>
      <w:proofErr w:type="spellStart"/>
      <w:r w:rsidRPr="003C71B8">
        <w:rPr>
          <w:rFonts w:ascii="Times New Roman" w:eastAsia="Times New Roman" w:hAnsi="Times New Roman" w:cs="Times New Roman"/>
          <w:lang w:val="lt-LT"/>
        </w:rPr>
        <w:t>tarpciklinis</w:t>
      </w:r>
      <w:proofErr w:type="spellEnd"/>
      <w:r w:rsidRPr="003C71B8">
        <w:rPr>
          <w:rFonts w:ascii="Times New Roman" w:eastAsia="Times New Roman" w:hAnsi="Times New Roman" w:cs="Times New Roman"/>
          <w:lang w:val="lt-LT"/>
        </w:rPr>
        <w:t xml:space="preserve"> kraujavimas). Dėl to gali tekti vartoti įklotus, bet tablečių gerti nenustokite. Organizmui prisitaikius prie kontraceptinių tablečių, nereguliarus kraujavimas paprastai liaujasi (dažniausiai maždaug po 3</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tablečių vartojimo ciklų). Jei kraujavimas tęsiasi, kartojasi arba kraujuoja gausiai, kreipkitės į gydytoją.</w:t>
      </w:r>
    </w:p>
    <w:p w14:paraId="33D56FEC" w14:textId="77777777" w:rsidR="00260ACE" w:rsidRPr="003C71B8" w:rsidRDefault="00260ACE" w:rsidP="00260ACE">
      <w:pPr>
        <w:spacing w:after="0" w:line="240" w:lineRule="auto"/>
        <w:rPr>
          <w:rFonts w:ascii="Times New Roman" w:eastAsia="Times New Roman" w:hAnsi="Times New Roman" w:cs="Times New Roman"/>
          <w:lang w:val="lt-LT"/>
        </w:rPr>
      </w:pPr>
    </w:p>
    <w:p w14:paraId="1E337B9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Cs/>
          <w:i/>
          <w:lang w:val="lt-LT"/>
        </w:rPr>
        <w:t>Ką daryti, jei</w:t>
      </w:r>
      <w:r w:rsidRPr="003C71B8">
        <w:rPr>
          <w:rFonts w:ascii="Times New Roman" w:eastAsia="Times New Roman" w:hAnsi="Times New Roman" w:cs="Times New Roman"/>
          <w:b/>
          <w:i/>
          <w:lang w:val="lt-LT"/>
        </w:rPr>
        <w:t xml:space="preserve"> </w:t>
      </w:r>
      <w:r w:rsidRPr="003C71B8">
        <w:rPr>
          <w:rFonts w:ascii="Times New Roman" w:eastAsia="Times New Roman" w:hAnsi="Times New Roman" w:cs="Times New Roman"/>
          <w:i/>
          <w:lang w:val="lt-LT"/>
        </w:rPr>
        <w:t>nebūna mėnesinių</w:t>
      </w:r>
    </w:p>
    <w:p w14:paraId="381914F1" w14:textId="77777777" w:rsidR="00260ACE" w:rsidRPr="003C71B8" w:rsidRDefault="00260ACE" w:rsidP="00260ACE">
      <w:pPr>
        <w:spacing w:after="0" w:line="240" w:lineRule="auto"/>
        <w:rPr>
          <w:rFonts w:ascii="Times New Roman" w:eastAsia="Times New Roman" w:hAnsi="Times New Roman" w:cs="Times New Roman"/>
          <w:lang w:val="lt-LT"/>
        </w:rPr>
      </w:pPr>
    </w:p>
    <w:p w14:paraId="35452729"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 tabletes vartojote tinkamai, nevėmėte, gausiai neviduriavote, nevartojote kitų vaistų, labai mažai tikėtina, kad pastojote. Toliau vartokite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pagal schemą.</w:t>
      </w:r>
    </w:p>
    <w:p w14:paraId="38FC1FEB" w14:textId="77777777" w:rsidR="00260ACE" w:rsidRPr="003C71B8" w:rsidRDefault="00260ACE" w:rsidP="00260ACE">
      <w:pPr>
        <w:spacing w:after="0" w:line="240" w:lineRule="auto"/>
        <w:rPr>
          <w:rFonts w:ascii="Times New Roman" w:eastAsia="Times New Roman" w:hAnsi="Times New Roman" w:cs="Times New Roman"/>
          <w:lang w:val="lt-LT"/>
        </w:rPr>
      </w:pPr>
    </w:p>
    <w:p w14:paraId="3B6153E9"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 mėnesinių nebuvo du kartus iš eilės, Jūs galite būti nėščia, todėl nedelsdama kreipkitės į gydytoją. Nepradėkite naujos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pakuotės, kol įsitikinsite, kad nepastojote.</w:t>
      </w:r>
    </w:p>
    <w:p w14:paraId="1FDCEDCF" w14:textId="77777777" w:rsidR="00260ACE" w:rsidRPr="002E2A00" w:rsidRDefault="00260ACE" w:rsidP="00260ACE">
      <w:pPr>
        <w:spacing w:after="0" w:line="240" w:lineRule="auto"/>
        <w:jc w:val="both"/>
        <w:rPr>
          <w:rFonts w:ascii="Times New Roman" w:hAnsi="Times New Roman"/>
          <w:lang w:val="lt-LT"/>
        </w:rPr>
      </w:pPr>
    </w:p>
    <w:p w14:paraId="799BE1B5" w14:textId="77777777" w:rsidR="00260ACE" w:rsidRPr="003C71B8" w:rsidRDefault="00260ACE" w:rsidP="00260ACE">
      <w:pPr>
        <w:tabs>
          <w:tab w:val="left" w:pos="567"/>
        </w:tabs>
        <w:spacing w:after="0" w:line="240" w:lineRule="auto"/>
        <w:jc w:val="both"/>
        <w:rPr>
          <w:rFonts w:ascii="Times New Roman" w:eastAsia="Times New Roman" w:hAnsi="Times New Roman" w:cs="Times New Roman"/>
          <w:b/>
          <w:caps/>
          <w:lang w:val="lt-LT"/>
        </w:rPr>
      </w:pPr>
      <w:r w:rsidRPr="003C71B8">
        <w:rPr>
          <w:rFonts w:ascii="Times New Roman" w:eastAsia="Times New Roman" w:hAnsi="Times New Roman" w:cs="Times New Roman"/>
          <w:b/>
          <w:caps/>
          <w:lang w:val="lt-LT"/>
        </w:rPr>
        <w:t>4.</w:t>
      </w:r>
      <w:r w:rsidRPr="003C71B8">
        <w:rPr>
          <w:rFonts w:ascii="Times New Roman" w:eastAsia="Times New Roman" w:hAnsi="Times New Roman" w:cs="Times New Roman"/>
          <w:b/>
          <w:caps/>
          <w:lang w:val="lt-LT"/>
        </w:rPr>
        <w:tab/>
      </w:r>
      <w:r w:rsidRPr="003C71B8">
        <w:rPr>
          <w:rFonts w:ascii="Times New Roman" w:eastAsia="Times New Roman" w:hAnsi="Times New Roman" w:cs="Times New Roman"/>
          <w:b/>
          <w:lang w:val="lt-LT"/>
        </w:rPr>
        <w:t>Galimas šalutinis poveikis</w:t>
      </w:r>
    </w:p>
    <w:p w14:paraId="6C2ECFD7"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AE86B4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hAnsi="Times New Roman" w:cs="Times New Roman"/>
          <w:lang w:val="lt-LT"/>
        </w:rPr>
        <w:t>Šis vaistas</w:t>
      </w:r>
      <w:r w:rsidRPr="003C71B8">
        <w:rPr>
          <w:rFonts w:ascii="Times New Roman" w:eastAsia="Times New Roman" w:hAnsi="Times New Roman" w:cs="Times New Roman"/>
          <w:lang w:val="lt-LT"/>
        </w:rPr>
        <w:t xml:space="preserve">, kaip ir visi kiti, gali sukelti šalutinį poveikį, nors jis pasireiškia ne visiems žmonėms. Jeigu pasireiškė šalutinis poveikis, ypač jeigu jis sunkus ir nepraeinantis, arba atsirado sveikatos būklės pakitimas, kurį, Jūsų nuomone, galėjo sukelti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pasakykite gydytojui.</w:t>
      </w:r>
    </w:p>
    <w:p w14:paraId="21698773" w14:textId="77777777" w:rsidR="00260ACE" w:rsidRPr="003C71B8" w:rsidRDefault="00260ACE" w:rsidP="00260ACE">
      <w:pPr>
        <w:spacing w:after="0" w:line="240" w:lineRule="auto"/>
        <w:ind w:left="567" w:hanging="567"/>
        <w:jc w:val="both"/>
        <w:rPr>
          <w:rFonts w:ascii="Times New Roman" w:eastAsia="Times New Roman" w:hAnsi="Times New Roman" w:cs="Times New Roman"/>
          <w:lang w:val="lt-LT"/>
        </w:rPr>
      </w:pPr>
    </w:p>
    <w:p w14:paraId="687E00C5" w14:textId="77777777" w:rsidR="00260ACE" w:rsidRPr="003C71B8" w:rsidRDefault="00260ACE" w:rsidP="00260ACE">
      <w:pPr>
        <w:snapToGrid w:val="0"/>
        <w:spacing w:after="0" w:line="240" w:lineRule="auto"/>
        <w:rPr>
          <w:rFonts w:ascii="Times New Roman" w:eastAsia="SimSun" w:hAnsi="Times New Roman" w:cs="Times New Roman"/>
          <w:lang w:val="lt-LT"/>
        </w:rPr>
      </w:pPr>
      <w:r w:rsidRPr="003C71B8">
        <w:rPr>
          <w:rFonts w:ascii="Times New Roman" w:eastAsia="SimSun" w:hAnsi="Times New Roman" w:cs="Times New Roman"/>
          <w:lang w:val="lt-LT"/>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proofErr w:type="spellStart"/>
      <w:r w:rsidRPr="003C71B8">
        <w:rPr>
          <w:rFonts w:ascii="Times New Roman" w:eastAsia="SimSun" w:hAnsi="Times New Roman" w:cs="Times New Roman"/>
          <w:lang w:val="lt-LT"/>
        </w:rPr>
        <w:t>Jeanine</w:t>
      </w:r>
      <w:proofErr w:type="spellEnd"/>
      <w:r w:rsidRPr="003C71B8">
        <w:rPr>
          <w:rFonts w:ascii="Times New Roman" w:eastAsia="SimSun" w:hAnsi="Times New Roman" w:cs="Times New Roman"/>
          <w:lang w:val="lt-LT"/>
        </w:rPr>
        <w:t>“.</w:t>
      </w:r>
    </w:p>
    <w:p w14:paraId="44F07609" w14:textId="77777777" w:rsidR="00260ACE" w:rsidRPr="002E2A00" w:rsidRDefault="00260ACE" w:rsidP="00260ACE">
      <w:pPr>
        <w:keepNext/>
        <w:spacing w:after="0" w:line="240" w:lineRule="auto"/>
        <w:outlineLvl w:val="1"/>
        <w:rPr>
          <w:rFonts w:ascii="Times New Roman" w:hAnsi="Times New Roman"/>
          <w:lang w:val="lt-LT"/>
        </w:rPr>
      </w:pPr>
    </w:p>
    <w:p w14:paraId="57ED0365" w14:textId="77777777" w:rsidR="00260ACE" w:rsidRPr="003C71B8" w:rsidRDefault="00260ACE" w:rsidP="00260ACE">
      <w:pPr>
        <w:keepNext/>
        <w:spacing w:after="0" w:line="240" w:lineRule="auto"/>
        <w:outlineLvl w:val="1"/>
        <w:rPr>
          <w:rFonts w:ascii="Times New Roman" w:eastAsia="Times New Roman" w:hAnsi="Times New Roman" w:cs="Times New Roman"/>
          <w:b/>
          <w:lang w:val="lt-LT"/>
        </w:rPr>
      </w:pPr>
      <w:r w:rsidRPr="003C71B8">
        <w:rPr>
          <w:rFonts w:ascii="Times New Roman" w:eastAsia="Times New Roman" w:hAnsi="Times New Roman" w:cs="Times New Roman"/>
          <w:b/>
          <w:lang w:val="lt-LT"/>
        </w:rPr>
        <w:t>Sunkus šalutinis poveikis</w:t>
      </w:r>
    </w:p>
    <w:p w14:paraId="3AA82883" w14:textId="02E0E5E2"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Sunkios reakcijos, susijusios su kontraceptinių tablečių vartojimu, jau aprašytos skyriuose „</w:t>
      </w:r>
      <w:r w:rsidR="006013FD">
        <w:rPr>
          <w:rFonts w:ascii="Times New Roman" w:eastAsia="Times New Roman" w:hAnsi="Times New Roman" w:cs="Times New Roman"/>
          <w:lang w:val="lt-LT"/>
        </w:rPr>
        <w:t>Įspėjimai ir atsargumo priemonės</w:t>
      </w:r>
      <w:r w:rsidRPr="003C71B8">
        <w:rPr>
          <w:rFonts w:ascii="Times New Roman" w:eastAsia="Times New Roman" w:hAnsi="Times New Roman" w:cs="Times New Roman"/>
          <w:lang w:val="lt-LT"/>
        </w:rPr>
        <w:t>“, „Kraujo krešuliai“ ir „Kontraceptinės tabletės ir vėžys“. Dar kartą perskaitykite šiuos skyrius ir, jeigu jums kas nors kelia nerimą, nedelsdama kreipkitės į gydytoją.</w:t>
      </w:r>
    </w:p>
    <w:p w14:paraId="101E9719" w14:textId="77777777" w:rsidR="005C48EC" w:rsidRPr="008F191F" w:rsidRDefault="005C48EC" w:rsidP="005C48EC">
      <w:pPr>
        <w:spacing w:after="0" w:line="240" w:lineRule="auto"/>
        <w:rPr>
          <w:rFonts w:ascii="Times New Roman" w:eastAsia="Times New Roman" w:hAnsi="Times New Roman" w:cs="Times New Roman"/>
          <w:lang w:val="lt-LT"/>
        </w:rPr>
      </w:pPr>
    </w:p>
    <w:p w14:paraId="00975E32" w14:textId="77777777" w:rsidR="005C48EC" w:rsidRPr="008F191F" w:rsidRDefault="005C48EC" w:rsidP="005C48EC">
      <w:pPr>
        <w:spacing w:after="0" w:line="240" w:lineRule="auto"/>
        <w:rPr>
          <w:rFonts w:ascii="Times New Roman" w:eastAsia="Times New Roman" w:hAnsi="Times New Roman" w:cs="Times New Roman"/>
          <w:lang w:val="lt-LT"/>
        </w:rPr>
      </w:pPr>
      <w:r w:rsidRPr="008F191F">
        <w:rPr>
          <w:rFonts w:ascii="Times New Roman" w:eastAsia="Times New Roman" w:hAnsi="Times New Roman" w:cs="Times New Roman"/>
          <w:lang w:val="lt-LT"/>
        </w:rPr>
        <w:t xml:space="preserve">Nedelsiant kreipkitės į gydytoją, jei Jums pasireiškė kuris nors iš šių </w:t>
      </w:r>
      <w:proofErr w:type="spellStart"/>
      <w:r w:rsidRPr="008F191F">
        <w:rPr>
          <w:rFonts w:ascii="Times New Roman" w:eastAsia="Times New Roman" w:hAnsi="Times New Roman" w:cs="Times New Roman"/>
          <w:lang w:val="lt-LT"/>
        </w:rPr>
        <w:t>angioneurozinės</w:t>
      </w:r>
      <w:proofErr w:type="spellEnd"/>
      <w:r w:rsidRPr="008F191F">
        <w:rPr>
          <w:rFonts w:ascii="Times New Roman" w:eastAsia="Times New Roman" w:hAnsi="Times New Roman" w:cs="Times New Roman"/>
          <w:lang w:val="lt-LT"/>
        </w:rPr>
        <w:t xml:space="preserve"> edemos simptomų: veido, liežuvio ir (arba) gerklų patinimas ir (arba) pasunkėjęs rijimas arba dilgėlinė, lydima pasunkėjusio kvėpavimo (taip pat žr. skyrių „Įspėjimai ir atsargumo priemonės“).</w:t>
      </w:r>
    </w:p>
    <w:p w14:paraId="6026F5DD" w14:textId="77777777" w:rsidR="00260ACE" w:rsidRPr="003C71B8" w:rsidRDefault="00260ACE" w:rsidP="00260ACE">
      <w:pPr>
        <w:spacing w:after="0" w:line="240" w:lineRule="auto"/>
        <w:rPr>
          <w:rFonts w:ascii="Times New Roman" w:eastAsia="Times New Roman" w:hAnsi="Times New Roman" w:cs="Times New Roman"/>
          <w:lang w:val="lt-LT"/>
        </w:rPr>
      </w:pPr>
    </w:p>
    <w:p w14:paraId="51B31C0A" w14:textId="77777777" w:rsidR="00260ACE" w:rsidRPr="003C71B8" w:rsidRDefault="00260ACE" w:rsidP="00260ACE">
      <w:p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vartojančioms pacientėms buvo nustatytas šis šalutinis poveikis.</w:t>
      </w:r>
    </w:p>
    <w:p w14:paraId="5F479608" w14:textId="77777777" w:rsidR="00260ACE" w:rsidRPr="002E2A00" w:rsidRDefault="00260ACE" w:rsidP="00260ACE">
      <w:pPr>
        <w:spacing w:after="0" w:line="240" w:lineRule="auto"/>
        <w:rPr>
          <w:rFonts w:ascii="Times New Roman" w:hAnsi="Times New Roman"/>
          <w:lang w:val="lt-LT"/>
        </w:rPr>
      </w:pPr>
    </w:p>
    <w:p w14:paraId="36AF9E4E" w14:textId="77777777" w:rsidR="00433F2A" w:rsidRPr="003C71B8" w:rsidRDefault="00433F2A" w:rsidP="00433F2A">
      <w:pPr>
        <w:tabs>
          <w:tab w:val="left" w:pos="4508"/>
        </w:tabs>
        <w:spacing w:after="0" w:line="240" w:lineRule="auto"/>
        <w:ind w:left="108" w:hanging="108"/>
        <w:rPr>
          <w:rFonts w:ascii="Times New Roman" w:eastAsia="Calibri" w:hAnsi="Times New Roman" w:cs="Times New Roman"/>
          <w:lang w:val="lt-LT" w:eastAsia="de-DE"/>
        </w:rPr>
      </w:pPr>
      <w:r w:rsidRPr="0055072E">
        <w:rPr>
          <w:rFonts w:ascii="Times New Roman" w:eastAsia="Calibri" w:hAnsi="Times New Roman" w:cs="Times New Roman"/>
          <w:b/>
          <w:bCs/>
          <w:lang w:val="lt-LT" w:eastAsia="de-DE"/>
        </w:rPr>
        <w:t>Dažni šalutinio poveikio reiškiniai (gali pasireikšti rečiau kaip 1 iš 10 asmenų)</w:t>
      </w:r>
      <w:r w:rsidRPr="00612F78">
        <w:rPr>
          <w:rFonts w:ascii="Times New Roman" w:eastAsia="Calibri" w:hAnsi="Times New Roman" w:cs="Times New Roman"/>
          <w:b/>
          <w:bCs/>
          <w:lang w:val="lt-LT" w:eastAsia="de-DE"/>
        </w:rPr>
        <w:t>:</w:t>
      </w:r>
    </w:p>
    <w:p w14:paraId="179717B8" w14:textId="6046314D" w:rsidR="00260ACE" w:rsidRPr="003C71B8" w:rsidRDefault="00260ACE" w:rsidP="00260ACE">
      <w:pPr>
        <w:numPr>
          <w:ilvl w:val="0"/>
          <w:numId w:val="18"/>
        </w:numPr>
        <w:tabs>
          <w:tab w:val="left" w:pos="4508"/>
        </w:tabs>
        <w:spacing w:after="0" w:line="240" w:lineRule="auto"/>
        <w:rPr>
          <w:rFonts w:ascii="Times New Roman" w:eastAsia="Calibri" w:hAnsi="Times New Roman" w:cs="Times New Roman"/>
          <w:lang w:val="lt-LT" w:eastAsia="de-DE"/>
        </w:rPr>
      </w:pPr>
      <w:r w:rsidRPr="003C71B8">
        <w:rPr>
          <w:rFonts w:ascii="Times New Roman" w:eastAsia="Calibri" w:hAnsi="Times New Roman" w:cs="Times New Roman"/>
          <w:lang w:val="lt-LT" w:eastAsia="de-DE"/>
        </w:rPr>
        <w:t>galvos skausmas</w:t>
      </w:r>
      <w:r w:rsidR="006013FD">
        <w:rPr>
          <w:rFonts w:ascii="Times New Roman" w:eastAsia="Calibri" w:hAnsi="Times New Roman" w:cs="Times New Roman"/>
          <w:lang w:val="lt-LT" w:eastAsia="de-DE"/>
        </w:rPr>
        <w:t>,</w:t>
      </w:r>
    </w:p>
    <w:p w14:paraId="1A759BC7" w14:textId="085E5A4B" w:rsidR="00260ACE" w:rsidRPr="003C71B8" w:rsidRDefault="00260ACE" w:rsidP="00260ACE">
      <w:pPr>
        <w:numPr>
          <w:ilvl w:val="0"/>
          <w:numId w:val="18"/>
        </w:numPr>
        <w:tabs>
          <w:tab w:val="left" w:pos="4508"/>
        </w:tabs>
        <w:spacing w:after="0" w:line="240" w:lineRule="auto"/>
        <w:rPr>
          <w:rFonts w:ascii="Times New Roman" w:eastAsia="Calibri" w:hAnsi="Times New Roman" w:cs="Times New Roman"/>
          <w:lang w:val="lt-LT" w:eastAsia="de-DE"/>
        </w:rPr>
      </w:pPr>
      <w:r w:rsidRPr="003C71B8">
        <w:rPr>
          <w:rFonts w:ascii="Times New Roman" w:eastAsia="Calibri" w:hAnsi="Times New Roman" w:cs="Times New Roman"/>
          <w:lang w:val="lt-LT" w:eastAsia="de-DE"/>
        </w:rPr>
        <w:t>krūtų skausmas įskaitant diskomfortą krūtyse ir krūtų jautrumą</w:t>
      </w:r>
      <w:r w:rsidR="006013FD">
        <w:rPr>
          <w:rFonts w:ascii="Times New Roman" w:eastAsia="Calibri" w:hAnsi="Times New Roman" w:cs="Times New Roman"/>
          <w:lang w:val="lt-LT" w:eastAsia="de-DE"/>
        </w:rPr>
        <w:t>.</w:t>
      </w:r>
    </w:p>
    <w:p w14:paraId="2CE5E208" w14:textId="77777777" w:rsidR="00260ACE" w:rsidRPr="003C71B8" w:rsidRDefault="00260ACE" w:rsidP="00260ACE">
      <w:pPr>
        <w:spacing w:after="0" w:line="240" w:lineRule="auto"/>
        <w:rPr>
          <w:rFonts w:ascii="Times New Roman" w:eastAsia="Times New Roman" w:hAnsi="Times New Roman" w:cs="Times New Roman"/>
          <w:i/>
          <w:lang w:val="lt-LT"/>
        </w:rPr>
      </w:pPr>
    </w:p>
    <w:p w14:paraId="560BE3DB" w14:textId="77777777" w:rsidR="00433F2A" w:rsidRPr="003C71B8" w:rsidRDefault="00433F2A" w:rsidP="00433F2A">
      <w:pPr>
        <w:spacing w:after="0" w:line="240" w:lineRule="auto"/>
        <w:rPr>
          <w:rFonts w:ascii="Times New Roman" w:eastAsia="Times New Roman" w:hAnsi="Times New Roman" w:cs="Times New Roman"/>
          <w:lang w:val="lt-LT"/>
        </w:rPr>
      </w:pPr>
      <w:r w:rsidRPr="00612F78">
        <w:rPr>
          <w:rFonts w:ascii="Times New Roman" w:eastAsia="Times New Roman" w:hAnsi="Times New Roman" w:cs="Times New Roman"/>
          <w:b/>
          <w:bCs/>
          <w:lang w:val="lt-LT"/>
        </w:rPr>
        <w:t>Nedažni šalutinio poveikio reiškiniai (gali pasireikšti rečiau kaip 1 iš 100 asmenų):</w:t>
      </w:r>
    </w:p>
    <w:p w14:paraId="1B084333"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vaginitas ar  </w:t>
      </w:r>
      <w:proofErr w:type="spellStart"/>
      <w:r w:rsidRPr="003C71B8">
        <w:rPr>
          <w:rFonts w:ascii="Times New Roman" w:eastAsia="Times New Roman" w:hAnsi="Times New Roman" w:cs="Times New Roman"/>
          <w:lang w:val="lt-LT" w:eastAsia="de-DE"/>
        </w:rPr>
        <w:t>vulvovaginitas</w:t>
      </w:r>
      <w:proofErr w:type="spellEnd"/>
      <w:r w:rsidRPr="003C71B8">
        <w:rPr>
          <w:rFonts w:ascii="Times New Roman" w:eastAsia="Times New Roman" w:hAnsi="Times New Roman" w:cs="Times New Roman"/>
          <w:lang w:val="lt-LT" w:eastAsia="de-DE"/>
        </w:rPr>
        <w:t xml:space="preserve"> (lyties organų uždegimas),</w:t>
      </w:r>
    </w:p>
    <w:p w14:paraId="2706BF57"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makšties kandidamikozė (pienligė) ar kitos grybelinės lyties organų infekcijos,</w:t>
      </w:r>
    </w:p>
    <w:p w14:paraId="48E72ED8"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padidėjęs apetitas,</w:t>
      </w:r>
    </w:p>
    <w:p w14:paraId="67FCDDD2"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prislėgta nuotaika,</w:t>
      </w:r>
    </w:p>
    <w:p w14:paraId="6AD6BAD2"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svaigulys,</w:t>
      </w:r>
    </w:p>
    <w:p w14:paraId="4AC9FBF4"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migrena,</w:t>
      </w:r>
    </w:p>
    <w:p w14:paraId="41D3AE9C"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padidėjęs arba sumažėjęs kraujospūdis,</w:t>
      </w:r>
    </w:p>
    <w:p w14:paraId="70DE70E2"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pilvo skausmas (įskaitant viršutinės ir apatinės pilvo dalies skausmą, pilvo diskomfortą ar tempimą),</w:t>
      </w:r>
    </w:p>
    <w:p w14:paraId="209D829E"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pykinimas, vėmimas arba viduriavimas,</w:t>
      </w:r>
    </w:p>
    <w:p w14:paraId="55A8AC42"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spuogai,</w:t>
      </w:r>
    </w:p>
    <w:p w14:paraId="42E5370B"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alopecija</w:t>
      </w:r>
      <w:proofErr w:type="spellEnd"/>
      <w:r w:rsidRPr="003C71B8">
        <w:rPr>
          <w:rFonts w:ascii="Times New Roman" w:eastAsia="Times New Roman" w:hAnsi="Times New Roman" w:cs="Times New Roman"/>
          <w:lang w:val="lt-LT"/>
        </w:rPr>
        <w:t xml:space="preserve"> (plaukų slinkimas),</w:t>
      </w:r>
    </w:p>
    <w:p w14:paraId="6E7D7D61" w14:textId="7FDE3501"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bėrimas (įskaitant bėrimą dėmėmis)</w:t>
      </w:r>
      <w:r w:rsidR="006013FD">
        <w:rPr>
          <w:rFonts w:ascii="Times New Roman" w:eastAsia="Times New Roman" w:hAnsi="Times New Roman" w:cs="Times New Roman"/>
          <w:lang w:val="lt-LT"/>
        </w:rPr>
        <w:t>,</w:t>
      </w:r>
    </w:p>
    <w:p w14:paraId="5F3FF104" w14:textId="0AA465FF"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niežėjimas (kartais viso kūno)</w:t>
      </w:r>
      <w:r w:rsidR="006013FD">
        <w:rPr>
          <w:rFonts w:ascii="Times New Roman" w:eastAsia="Times New Roman" w:hAnsi="Times New Roman" w:cs="Times New Roman"/>
          <w:lang w:val="lt-LT"/>
        </w:rPr>
        <w:t>,</w:t>
      </w:r>
    </w:p>
    <w:p w14:paraId="330E0D2E"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nenormalios mėnesinės įskaitant </w:t>
      </w:r>
      <w:proofErr w:type="spellStart"/>
      <w:r w:rsidRPr="003C71B8">
        <w:rPr>
          <w:rFonts w:ascii="Times New Roman" w:eastAsia="Times New Roman" w:hAnsi="Times New Roman" w:cs="Times New Roman"/>
          <w:lang w:val="lt-LT"/>
        </w:rPr>
        <w:t>menoragiją</w:t>
      </w:r>
      <w:proofErr w:type="spellEnd"/>
      <w:r w:rsidRPr="003C71B8">
        <w:rPr>
          <w:rFonts w:ascii="Times New Roman" w:eastAsia="Times New Roman" w:hAnsi="Times New Roman" w:cs="Times New Roman"/>
          <w:lang w:val="lt-LT"/>
        </w:rPr>
        <w:t xml:space="preserve"> (gausios mėnesinės), </w:t>
      </w:r>
      <w:proofErr w:type="spellStart"/>
      <w:r w:rsidRPr="003C71B8">
        <w:rPr>
          <w:rFonts w:ascii="Times New Roman" w:eastAsia="Times New Roman" w:hAnsi="Times New Roman" w:cs="Times New Roman"/>
          <w:lang w:val="lt-LT"/>
        </w:rPr>
        <w:t>hipomenorėją</w:t>
      </w:r>
      <w:proofErr w:type="spellEnd"/>
      <w:r w:rsidRPr="003C71B8">
        <w:rPr>
          <w:rFonts w:ascii="Times New Roman" w:eastAsia="Times New Roman" w:hAnsi="Times New Roman" w:cs="Times New Roman"/>
          <w:lang w:val="lt-LT"/>
        </w:rPr>
        <w:t xml:space="preserve"> (menkos mėnesinės), </w:t>
      </w:r>
      <w:proofErr w:type="spellStart"/>
      <w:r w:rsidRPr="003C71B8">
        <w:rPr>
          <w:rFonts w:ascii="Times New Roman" w:eastAsia="Times New Roman" w:hAnsi="Times New Roman" w:cs="Times New Roman"/>
          <w:lang w:val="lt-LT"/>
        </w:rPr>
        <w:t>oligomenorėją</w:t>
      </w:r>
      <w:proofErr w:type="spellEnd"/>
      <w:r w:rsidRPr="003C71B8">
        <w:rPr>
          <w:rFonts w:ascii="Times New Roman" w:eastAsia="Times New Roman" w:hAnsi="Times New Roman" w:cs="Times New Roman"/>
          <w:lang w:val="lt-LT"/>
        </w:rPr>
        <w:t xml:space="preserve"> (retos mėnesinės) ir amenorėją (mėnesinių nebuvimas),</w:t>
      </w:r>
    </w:p>
    <w:p w14:paraId="3D1C78AD"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kraujavimas tarp mėnesinių: makšties </w:t>
      </w:r>
      <w:proofErr w:type="spellStart"/>
      <w:r w:rsidRPr="003C71B8">
        <w:rPr>
          <w:rFonts w:ascii="Times New Roman" w:eastAsia="Times New Roman" w:hAnsi="Times New Roman" w:cs="Times New Roman"/>
          <w:lang w:val="lt-LT"/>
        </w:rPr>
        <w:t>hemoragija</w:t>
      </w:r>
      <w:proofErr w:type="spellEnd"/>
      <w:r w:rsidRPr="003C71B8">
        <w:rPr>
          <w:rFonts w:ascii="Times New Roman" w:eastAsia="Times New Roman" w:hAnsi="Times New Roman" w:cs="Times New Roman"/>
          <w:lang w:val="lt-LT"/>
        </w:rPr>
        <w:t xml:space="preserve"> ir </w:t>
      </w:r>
      <w:proofErr w:type="spellStart"/>
      <w:r w:rsidRPr="003C71B8">
        <w:rPr>
          <w:rFonts w:ascii="Times New Roman" w:eastAsia="Times New Roman" w:hAnsi="Times New Roman" w:cs="Times New Roman"/>
          <w:lang w:val="lt-LT"/>
        </w:rPr>
        <w:t>metroragija</w:t>
      </w:r>
      <w:proofErr w:type="spellEnd"/>
      <w:r w:rsidRPr="003C71B8">
        <w:rPr>
          <w:rFonts w:ascii="Times New Roman" w:eastAsia="Times New Roman" w:hAnsi="Times New Roman" w:cs="Times New Roman"/>
          <w:lang w:val="lt-LT"/>
        </w:rPr>
        <w:t xml:space="preserve"> (nereguliarus kraujavimas tarp mėnesinių),</w:t>
      </w:r>
    </w:p>
    <w:p w14:paraId="084E4BF5"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krūtų padidėjimas, įskaitant krūtų pritvinkimą ir krūtų pabrinkimą,</w:t>
      </w:r>
    </w:p>
    <w:p w14:paraId="3EC4B7F1"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krūtų pabrinkimas (patinimas),</w:t>
      </w:r>
    </w:p>
    <w:p w14:paraId="1BD16C66"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dismenorėja</w:t>
      </w:r>
      <w:proofErr w:type="spellEnd"/>
      <w:r w:rsidRPr="003C71B8">
        <w:rPr>
          <w:rFonts w:ascii="Times New Roman" w:eastAsia="Times New Roman" w:hAnsi="Times New Roman" w:cs="Times New Roman"/>
          <w:lang w:val="lt-LT"/>
        </w:rPr>
        <w:t xml:space="preserve"> (skausmingos mėnesinės),</w:t>
      </w:r>
    </w:p>
    <w:p w14:paraId="4C384258"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išskyros iš makšties,</w:t>
      </w:r>
    </w:p>
    <w:p w14:paraId="25561A23"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kiaušidžių cistos,</w:t>
      </w:r>
    </w:p>
    <w:p w14:paraId="73358754"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dubens skausmas,</w:t>
      </w:r>
    </w:p>
    <w:p w14:paraId="6795A0D1"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nuovargis, įskaitant silpnumą ir bendrą negalavimą,</w:t>
      </w:r>
    </w:p>
    <w:p w14:paraId="72476324"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svorio pokyčiai (padidėjimas arba sumažėjimas).</w:t>
      </w:r>
    </w:p>
    <w:p w14:paraId="37B34787" w14:textId="77777777" w:rsidR="00260ACE" w:rsidRPr="003C71B8" w:rsidRDefault="00260ACE" w:rsidP="00260ACE">
      <w:pPr>
        <w:widowControl w:val="0"/>
        <w:spacing w:after="0" w:line="240" w:lineRule="auto"/>
        <w:rPr>
          <w:rFonts w:ascii="Times New Roman" w:eastAsia="Times New Roman" w:hAnsi="Times New Roman" w:cs="Times New Roman"/>
          <w:lang w:val="lt-LT" w:eastAsia="de-DE"/>
        </w:rPr>
      </w:pPr>
    </w:p>
    <w:p w14:paraId="46450938" w14:textId="77777777" w:rsidR="00433F2A" w:rsidRPr="003C71B8" w:rsidRDefault="00433F2A" w:rsidP="00433F2A">
      <w:pPr>
        <w:tabs>
          <w:tab w:val="left" w:pos="4508"/>
        </w:tabs>
        <w:spacing w:after="0" w:line="240" w:lineRule="auto"/>
        <w:rPr>
          <w:rFonts w:ascii="Times New Roman" w:eastAsia="Calibri" w:hAnsi="Times New Roman" w:cs="Times New Roman"/>
          <w:lang w:val="lt-LT" w:eastAsia="de-DE"/>
        </w:rPr>
      </w:pPr>
      <w:r w:rsidRPr="0055072E">
        <w:rPr>
          <w:rFonts w:ascii="Times New Roman" w:eastAsia="Calibri" w:hAnsi="Times New Roman" w:cs="Times New Roman"/>
          <w:b/>
          <w:bCs/>
          <w:lang w:val="lt-LT" w:eastAsia="de-DE"/>
        </w:rPr>
        <w:t>Reti šalutinio poveikio reiškiniai (gali pasireikšti rečiau kaip 1 iš 1 000 asmenų)</w:t>
      </w:r>
      <w:r w:rsidRPr="00640A5E">
        <w:rPr>
          <w:rFonts w:ascii="Times New Roman" w:eastAsia="Calibri" w:hAnsi="Times New Roman" w:cs="Times New Roman"/>
          <w:b/>
          <w:lang w:val="lt-LT" w:eastAsia="de-DE"/>
        </w:rPr>
        <w:t>:</w:t>
      </w:r>
    </w:p>
    <w:p w14:paraId="6C56556E"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color w:val="000000"/>
          <w:lang w:val="lt-LT" w:eastAsia="de-DE"/>
        </w:rPr>
      </w:pPr>
      <w:proofErr w:type="spellStart"/>
      <w:r w:rsidRPr="003C71B8">
        <w:rPr>
          <w:rFonts w:ascii="Times New Roman" w:eastAsia="Times New Roman" w:hAnsi="Times New Roman" w:cs="Times New Roman"/>
          <w:lang w:val="lt-LT" w:eastAsia="de-DE"/>
        </w:rPr>
        <w:t>salpingoooforitas</w:t>
      </w:r>
      <w:proofErr w:type="spellEnd"/>
      <w:r w:rsidRPr="003C71B8">
        <w:rPr>
          <w:rFonts w:ascii="Times New Roman" w:eastAsia="Times New Roman" w:hAnsi="Times New Roman" w:cs="Times New Roman"/>
          <w:color w:val="000000"/>
          <w:lang w:val="lt-LT" w:eastAsia="de-DE"/>
        </w:rPr>
        <w:t xml:space="preserve"> (kiaušintakio ir kiaušidės uždegimas),</w:t>
      </w:r>
    </w:p>
    <w:p w14:paraId="471854C5"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color w:val="000000"/>
          <w:lang w:val="lt-LT" w:eastAsia="de-DE"/>
        </w:rPr>
        <w:t>šlapimo takų infekcija,</w:t>
      </w:r>
    </w:p>
    <w:p w14:paraId="0B78F47E"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color w:val="000000"/>
          <w:lang w:val="lt-LT" w:eastAsia="de-DE"/>
        </w:rPr>
        <w:t>cistitas (šlapimo pūslės uždegimas),</w:t>
      </w:r>
    </w:p>
    <w:p w14:paraId="3A4840F8"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color w:val="000000"/>
          <w:lang w:val="lt-LT" w:eastAsia="de-DE"/>
        </w:rPr>
        <w:t>mastitas (krūties uždegimas),</w:t>
      </w:r>
    </w:p>
    <w:p w14:paraId="00F1309B"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color w:val="000000"/>
          <w:lang w:val="lt-LT" w:eastAsia="de-DE"/>
        </w:rPr>
        <w:t>cervicitas</w:t>
      </w:r>
      <w:proofErr w:type="spellEnd"/>
      <w:r w:rsidRPr="003C71B8">
        <w:rPr>
          <w:rFonts w:ascii="Times New Roman" w:eastAsia="Times New Roman" w:hAnsi="Times New Roman" w:cs="Times New Roman"/>
          <w:color w:val="000000"/>
          <w:lang w:val="lt-LT" w:eastAsia="de-DE"/>
        </w:rPr>
        <w:t xml:space="preserve"> (gimdos kaklelio uždegimas),</w:t>
      </w:r>
    </w:p>
    <w:p w14:paraId="3FE25ADD"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i/>
          <w:lang w:val="lt-LT" w:eastAsia="de-DE"/>
        </w:rPr>
        <w:t>Candida</w:t>
      </w:r>
      <w:proofErr w:type="spellEnd"/>
      <w:r w:rsidRPr="003C71B8">
        <w:rPr>
          <w:rFonts w:ascii="Times New Roman" w:eastAsia="Times New Roman" w:hAnsi="Times New Roman" w:cs="Times New Roman"/>
          <w:i/>
          <w:lang w:val="lt-LT" w:eastAsia="de-DE"/>
        </w:rPr>
        <w:t xml:space="preserve"> </w:t>
      </w:r>
      <w:r w:rsidRPr="003C71B8">
        <w:rPr>
          <w:rFonts w:ascii="Times New Roman" w:eastAsia="Times New Roman" w:hAnsi="Times New Roman" w:cs="Times New Roman"/>
          <w:lang w:val="lt-LT" w:eastAsia="de-DE"/>
        </w:rPr>
        <w:t>ar kita grybelinė infekcija,</w:t>
      </w:r>
    </w:p>
    <w:p w14:paraId="69C49EBC"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burnos pūslelinė,</w:t>
      </w:r>
    </w:p>
    <w:p w14:paraId="370A7E6B"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gripas,</w:t>
      </w:r>
    </w:p>
    <w:p w14:paraId="28A0ACD5"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bronchitas,</w:t>
      </w:r>
    </w:p>
    <w:p w14:paraId="371338AD"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sinusitas,</w:t>
      </w:r>
    </w:p>
    <w:p w14:paraId="777221C1"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viršutinių kvėpavimo takų infekcija,</w:t>
      </w:r>
    </w:p>
    <w:p w14:paraId="7085F24E"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virusinės infekcijos,</w:t>
      </w:r>
    </w:p>
    <w:p w14:paraId="5DAD8AA7"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gimdos </w:t>
      </w:r>
      <w:proofErr w:type="spellStart"/>
      <w:r w:rsidRPr="003C71B8">
        <w:rPr>
          <w:rFonts w:ascii="Times New Roman" w:eastAsia="Times New Roman" w:hAnsi="Times New Roman" w:cs="Times New Roman"/>
          <w:lang w:val="lt-LT" w:eastAsia="de-DE"/>
        </w:rPr>
        <w:t>lejomioma</w:t>
      </w:r>
      <w:proofErr w:type="spellEnd"/>
      <w:r w:rsidRPr="003C71B8">
        <w:rPr>
          <w:rFonts w:ascii="Times New Roman" w:eastAsia="Times New Roman" w:hAnsi="Times New Roman" w:cs="Times New Roman"/>
          <w:lang w:val="lt-LT" w:eastAsia="de-DE"/>
        </w:rPr>
        <w:t xml:space="preserve"> (gerybinis gimdos auglys),</w:t>
      </w:r>
    </w:p>
    <w:p w14:paraId="65AD0D4B"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krūties lipoma (gerybinis riebalinio audinio auglys),</w:t>
      </w:r>
    </w:p>
    <w:p w14:paraId="3AE3F447"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mažakraujystė,</w:t>
      </w:r>
    </w:p>
    <w:p w14:paraId="561F0F33"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padidėjusio jautrumo (alerginė) reakcija,</w:t>
      </w:r>
    </w:p>
    <w:p w14:paraId="0096F557"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virilizmas</w:t>
      </w:r>
      <w:proofErr w:type="spellEnd"/>
      <w:r w:rsidRPr="003C71B8">
        <w:rPr>
          <w:rFonts w:ascii="Times New Roman" w:eastAsia="Times New Roman" w:hAnsi="Times New Roman" w:cs="Times New Roman"/>
          <w:lang w:val="lt-LT" w:eastAsia="de-DE"/>
        </w:rPr>
        <w:t xml:space="preserve"> (vyriškų antrinių lytinių požymių išsivystymas),</w:t>
      </w:r>
    </w:p>
    <w:p w14:paraId="3A4ECDF7"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anoreksija (</w:t>
      </w:r>
      <w:r w:rsidRPr="003C71B8">
        <w:rPr>
          <w:rFonts w:ascii="Times New Roman" w:eastAsia="Times New Roman" w:hAnsi="Times New Roman" w:cs="Times New Roman"/>
          <w:snapToGrid w:val="0"/>
          <w:color w:val="000000"/>
          <w:lang w:val="lt-LT" w:eastAsia="de-DE"/>
        </w:rPr>
        <w:t>žymus apetito netekimas),</w:t>
      </w:r>
    </w:p>
    <w:p w14:paraId="7C4061E2"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snapToGrid w:val="0"/>
          <w:color w:val="000000"/>
          <w:lang w:val="lt-LT" w:eastAsia="de-DE"/>
        </w:rPr>
        <w:t>depresija,</w:t>
      </w:r>
    </w:p>
    <w:p w14:paraId="4CF808A5"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psichikos sutrikimai,</w:t>
      </w:r>
    </w:p>
    <w:p w14:paraId="6270915C"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nemiga,</w:t>
      </w:r>
    </w:p>
    <w:p w14:paraId="13855416"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miego sutrikimas,</w:t>
      </w:r>
    </w:p>
    <w:p w14:paraId="7CF7856A"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agresyvumas,</w:t>
      </w:r>
    </w:p>
    <w:p w14:paraId="3EC620E7"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distonija (ilgalaikis raumenų susitraukimas, sukeliantis pvz., sukamuosius judesius ar nenormalią kūno padėtį),</w:t>
      </w:r>
    </w:p>
    <w:p w14:paraId="51E91F40"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sausos ar sudirgusios akys,</w:t>
      </w:r>
    </w:p>
    <w:p w14:paraId="7760B236"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oscilopsija</w:t>
      </w:r>
      <w:proofErr w:type="spellEnd"/>
      <w:r w:rsidRPr="003C71B8">
        <w:rPr>
          <w:rFonts w:ascii="Times New Roman" w:eastAsia="Times New Roman" w:hAnsi="Times New Roman" w:cs="Times New Roman"/>
          <w:lang w:val="lt-LT" w:eastAsia="de-DE"/>
        </w:rPr>
        <w:t xml:space="preserve"> (būsena, kai atrodo, kad daiktai juda pirmyn ir atgal) ar kiti regos sutrikimai,</w:t>
      </w:r>
    </w:p>
    <w:p w14:paraId="53A1CB42"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staigus klausos netekimas,</w:t>
      </w:r>
    </w:p>
    <w:p w14:paraId="00FF96BF"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spengimas ausyse,</w:t>
      </w:r>
    </w:p>
    <w:p w14:paraId="6846C2D9"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galvos sukimasis,</w:t>
      </w:r>
    </w:p>
    <w:p w14:paraId="7DADF823"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sutrikusi klausa,</w:t>
      </w:r>
    </w:p>
    <w:p w14:paraId="1615654E"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širdies ir kraujagyslių veiklos sutrikimas (širdies aprūpinimo krauju sutrikimas),</w:t>
      </w:r>
    </w:p>
    <w:p w14:paraId="4DDC2E49"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tachikardija (padažnėjęs širdies plakimas),</w:t>
      </w:r>
    </w:p>
    <w:p w14:paraId="12E89544"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lastRenderedPageBreak/>
        <w:t xml:space="preserve">venų ir arterijų </w:t>
      </w:r>
      <w:proofErr w:type="spellStart"/>
      <w:r w:rsidRPr="003C71B8">
        <w:rPr>
          <w:rFonts w:ascii="Times New Roman" w:eastAsia="Times New Roman" w:hAnsi="Times New Roman" w:cs="Times New Roman"/>
          <w:lang w:val="lt-LT" w:eastAsia="de-DE"/>
        </w:rPr>
        <w:t>tromboemboliniai</w:t>
      </w:r>
      <w:proofErr w:type="spellEnd"/>
      <w:r w:rsidRPr="003C71B8">
        <w:rPr>
          <w:rFonts w:ascii="Times New Roman" w:eastAsia="Times New Roman" w:hAnsi="Times New Roman" w:cs="Times New Roman"/>
          <w:lang w:val="lt-LT" w:eastAsia="de-DE"/>
        </w:rPr>
        <w:t xml:space="preserve"> reiškiniai*,</w:t>
      </w:r>
    </w:p>
    <w:p w14:paraId="7FB31702"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padidėjęs </w:t>
      </w:r>
      <w:bookmarkStart w:id="0" w:name="OLE_LINK5"/>
      <w:bookmarkStart w:id="1" w:name="OLE_LINK6"/>
      <w:proofErr w:type="spellStart"/>
      <w:r w:rsidRPr="003C71B8">
        <w:rPr>
          <w:rFonts w:ascii="Times New Roman" w:eastAsia="Times New Roman" w:hAnsi="Times New Roman" w:cs="Times New Roman"/>
          <w:lang w:val="lt-LT" w:eastAsia="de-DE"/>
        </w:rPr>
        <w:t>diastolinis</w:t>
      </w:r>
      <w:proofErr w:type="spellEnd"/>
      <w:r w:rsidRPr="003C71B8">
        <w:rPr>
          <w:rFonts w:ascii="Times New Roman" w:eastAsia="Times New Roman" w:hAnsi="Times New Roman" w:cs="Times New Roman"/>
          <w:lang w:val="lt-LT" w:eastAsia="de-DE"/>
        </w:rPr>
        <w:t xml:space="preserve"> kraujospūdis </w:t>
      </w:r>
      <w:bookmarkEnd w:id="0"/>
      <w:bookmarkEnd w:id="1"/>
      <w:r w:rsidRPr="003C71B8">
        <w:rPr>
          <w:rFonts w:ascii="Times New Roman" w:eastAsia="Times New Roman" w:hAnsi="Times New Roman" w:cs="Times New Roman"/>
          <w:lang w:val="lt-LT" w:eastAsia="de-DE"/>
        </w:rPr>
        <w:t xml:space="preserve">(žemiausias lygmuo, iki kurio kraujospūdis sumažėja tarp širdies plakimų), </w:t>
      </w:r>
    </w:p>
    <w:p w14:paraId="1486A89B"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ortostatinis</w:t>
      </w:r>
      <w:proofErr w:type="spellEnd"/>
      <w:r w:rsidRPr="003C71B8">
        <w:rPr>
          <w:rFonts w:ascii="Times New Roman" w:eastAsia="Times New Roman" w:hAnsi="Times New Roman" w:cs="Times New Roman"/>
          <w:lang w:val="lt-LT" w:eastAsia="de-DE"/>
        </w:rPr>
        <w:t xml:space="preserve"> kraujo apytakos reguliavimo sutrikimas (galvos svaigimas ar alpimas stojantis iš sėdimos arba sėdantis iš gulimos padėties),</w:t>
      </w:r>
    </w:p>
    <w:p w14:paraId="0CFF05F9"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karščio antplūdžiai,</w:t>
      </w:r>
    </w:p>
    <w:p w14:paraId="2E94D5C2"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venų </w:t>
      </w:r>
      <w:proofErr w:type="spellStart"/>
      <w:r w:rsidRPr="003C71B8">
        <w:rPr>
          <w:rFonts w:ascii="Times New Roman" w:eastAsia="Times New Roman" w:hAnsi="Times New Roman" w:cs="Times New Roman"/>
          <w:lang w:val="lt-LT" w:eastAsia="de-DE"/>
        </w:rPr>
        <w:t>varikozė</w:t>
      </w:r>
      <w:proofErr w:type="spellEnd"/>
      <w:r w:rsidRPr="003C71B8">
        <w:rPr>
          <w:rFonts w:ascii="Times New Roman" w:eastAsia="Times New Roman" w:hAnsi="Times New Roman" w:cs="Times New Roman"/>
          <w:lang w:val="lt-LT" w:eastAsia="de-DE"/>
        </w:rPr>
        <w:t xml:space="preserve"> (mazginis išsiplėtimas),</w:t>
      </w:r>
    </w:p>
    <w:p w14:paraId="1ED94513"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venų sutrikimas ar skausmas,</w:t>
      </w:r>
    </w:p>
    <w:p w14:paraId="103BBC54"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astma,</w:t>
      </w:r>
    </w:p>
    <w:p w14:paraId="5EB48E7F"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hiperventiliacija,</w:t>
      </w:r>
    </w:p>
    <w:p w14:paraId="4FCB8FE1"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gastritas (skrandžio uždegimas),</w:t>
      </w:r>
    </w:p>
    <w:p w14:paraId="4F5B7A3D"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enteritas (plonųjų žarnų uždegimas),</w:t>
      </w:r>
    </w:p>
    <w:p w14:paraId="036D454A"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dispepsija (</w:t>
      </w:r>
      <w:proofErr w:type="spellStart"/>
      <w:r w:rsidRPr="003C71B8">
        <w:rPr>
          <w:rFonts w:ascii="Times New Roman" w:eastAsia="Times New Roman" w:hAnsi="Times New Roman" w:cs="Times New Roman"/>
          <w:lang w:val="lt-LT" w:eastAsia="de-DE"/>
        </w:rPr>
        <w:t>nevirškinimas</w:t>
      </w:r>
      <w:proofErr w:type="spellEnd"/>
      <w:r w:rsidRPr="003C71B8">
        <w:rPr>
          <w:rFonts w:ascii="Times New Roman" w:eastAsia="Times New Roman" w:hAnsi="Times New Roman" w:cs="Times New Roman"/>
          <w:lang w:val="lt-LT" w:eastAsia="de-DE"/>
        </w:rPr>
        <w:t>),</w:t>
      </w:r>
    </w:p>
    <w:p w14:paraId="1207D42B"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odos reakcijos,</w:t>
      </w:r>
    </w:p>
    <w:p w14:paraId="51633682"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odos sutrikimai, įskaitant alerginį dermatitą, </w:t>
      </w:r>
      <w:proofErr w:type="spellStart"/>
      <w:r w:rsidRPr="003C71B8">
        <w:rPr>
          <w:rFonts w:ascii="Times New Roman" w:eastAsia="Times New Roman" w:hAnsi="Times New Roman" w:cs="Times New Roman"/>
          <w:lang w:val="lt-LT" w:eastAsia="de-DE"/>
        </w:rPr>
        <w:t>neurodermatitą</w:t>
      </w:r>
      <w:proofErr w:type="spellEnd"/>
      <w:r w:rsidRPr="003C71B8">
        <w:rPr>
          <w:rFonts w:ascii="Times New Roman" w:eastAsia="Times New Roman" w:hAnsi="Times New Roman" w:cs="Times New Roman"/>
          <w:lang w:val="lt-LT" w:eastAsia="de-DE"/>
        </w:rPr>
        <w:t>/atopinį dermatitą, egzemą, žvynelinę),</w:t>
      </w:r>
    </w:p>
    <w:p w14:paraId="662EFE9A"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hiperhidrozė</w:t>
      </w:r>
      <w:proofErr w:type="spellEnd"/>
      <w:r w:rsidRPr="003C71B8">
        <w:rPr>
          <w:rFonts w:ascii="Times New Roman" w:eastAsia="Times New Roman" w:hAnsi="Times New Roman" w:cs="Times New Roman"/>
          <w:lang w:val="lt-LT" w:eastAsia="de-DE"/>
        </w:rPr>
        <w:t xml:space="preserve"> (pernelyg stiprus prakaitavimas),</w:t>
      </w:r>
    </w:p>
    <w:p w14:paraId="33EA50EF"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rudmė (geltonai rudos pigmentinės odos, ypač veido, dėmės, dar vadinamos nėštumo dėmėmis),</w:t>
      </w:r>
    </w:p>
    <w:p w14:paraId="3F2FA562"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pigmentacijos sutrikimas/ </w:t>
      </w:r>
      <w:proofErr w:type="spellStart"/>
      <w:r w:rsidRPr="003C71B8">
        <w:rPr>
          <w:rFonts w:ascii="Times New Roman" w:eastAsia="Times New Roman" w:hAnsi="Times New Roman" w:cs="Times New Roman"/>
          <w:lang w:val="lt-LT" w:eastAsia="de-DE"/>
        </w:rPr>
        <w:t>hiperpigmentacija</w:t>
      </w:r>
      <w:proofErr w:type="spellEnd"/>
      <w:r w:rsidRPr="003C71B8">
        <w:rPr>
          <w:rFonts w:ascii="Times New Roman" w:eastAsia="Times New Roman" w:hAnsi="Times New Roman" w:cs="Times New Roman"/>
          <w:lang w:val="lt-LT" w:eastAsia="de-DE"/>
        </w:rPr>
        <w:t>,</w:t>
      </w:r>
    </w:p>
    <w:p w14:paraId="21E88229"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seborėja</w:t>
      </w:r>
      <w:proofErr w:type="spellEnd"/>
      <w:r w:rsidRPr="003C71B8">
        <w:rPr>
          <w:rFonts w:ascii="Times New Roman" w:eastAsia="Times New Roman" w:hAnsi="Times New Roman" w:cs="Times New Roman"/>
          <w:lang w:val="lt-LT" w:eastAsia="de-DE"/>
        </w:rPr>
        <w:t xml:space="preserve"> (riebi oda),</w:t>
      </w:r>
    </w:p>
    <w:p w14:paraId="6FD62566"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pleiskanos,</w:t>
      </w:r>
    </w:p>
    <w:p w14:paraId="0565B757"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hirsutizmas</w:t>
      </w:r>
      <w:proofErr w:type="spellEnd"/>
      <w:r w:rsidRPr="003C71B8">
        <w:rPr>
          <w:rFonts w:ascii="Times New Roman" w:eastAsia="Times New Roman" w:hAnsi="Times New Roman" w:cs="Times New Roman"/>
          <w:lang w:val="lt-LT" w:eastAsia="de-DE"/>
        </w:rPr>
        <w:t xml:space="preserve"> (vyriškas plaukuotumo tipas),</w:t>
      </w:r>
    </w:p>
    <w:p w14:paraId="2A372CB2"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„apelsino žievelės“ oda,</w:t>
      </w:r>
    </w:p>
    <w:p w14:paraId="21BA62F6"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voratinkliškas</w:t>
      </w:r>
      <w:proofErr w:type="spellEnd"/>
      <w:r w:rsidRPr="003C71B8">
        <w:rPr>
          <w:rFonts w:ascii="Times New Roman" w:eastAsia="Times New Roman" w:hAnsi="Times New Roman" w:cs="Times New Roman"/>
          <w:lang w:val="lt-LT" w:eastAsia="de-DE"/>
        </w:rPr>
        <w:t xml:space="preserve"> apgamas (voratinklio formos kraujagyslės su raudona dėme centre),</w:t>
      </w:r>
    </w:p>
    <w:p w14:paraId="067336FC"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nugaros skausmas,</w:t>
      </w:r>
    </w:p>
    <w:p w14:paraId="0D111D31"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diskomfortas kauluose ar raumenyse,</w:t>
      </w:r>
    </w:p>
    <w:p w14:paraId="6499AAC1"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mialgija</w:t>
      </w:r>
      <w:proofErr w:type="spellEnd"/>
      <w:r w:rsidRPr="003C71B8">
        <w:rPr>
          <w:rFonts w:ascii="Times New Roman" w:eastAsia="Times New Roman" w:hAnsi="Times New Roman" w:cs="Times New Roman"/>
          <w:lang w:val="lt-LT" w:eastAsia="de-DE"/>
        </w:rPr>
        <w:t xml:space="preserve"> (raumenų skausmas),</w:t>
      </w:r>
    </w:p>
    <w:p w14:paraId="763892AA"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rankų ar kojų skausmas,</w:t>
      </w:r>
    </w:p>
    <w:p w14:paraId="735F7AD1"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gimdos kaklelio displazija (nenormalus ląstelių augimas gimdos kaklelio paviršiuje),</w:t>
      </w:r>
    </w:p>
    <w:p w14:paraId="30F795E5"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gimdos priklausinių (kiaušidžių ir kiaušintakių) skausmas ar cistos,</w:t>
      </w:r>
    </w:p>
    <w:p w14:paraId="253E304F"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krūties cistos,</w:t>
      </w:r>
    </w:p>
    <w:p w14:paraId="5DD0106D"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fibrocistinė</w:t>
      </w:r>
      <w:proofErr w:type="spellEnd"/>
      <w:r w:rsidRPr="003C71B8">
        <w:rPr>
          <w:rFonts w:ascii="Times New Roman" w:eastAsia="Times New Roman" w:hAnsi="Times New Roman" w:cs="Times New Roman"/>
          <w:lang w:val="lt-LT" w:eastAsia="de-DE"/>
        </w:rPr>
        <w:t xml:space="preserve"> krūties liga (gerybiniai augliai krūtyje),</w:t>
      </w:r>
    </w:p>
    <w:p w14:paraId="12131B9D"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dispareunija</w:t>
      </w:r>
      <w:proofErr w:type="spellEnd"/>
      <w:r w:rsidRPr="003C71B8">
        <w:rPr>
          <w:rFonts w:ascii="Times New Roman" w:eastAsia="Times New Roman" w:hAnsi="Times New Roman" w:cs="Times New Roman"/>
          <w:lang w:val="lt-LT" w:eastAsia="de-DE"/>
        </w:rPr>
        <w:t xml:space="preserve"> (skausmingi lytiniai santykiai),</w:t>
      </w:r>
    </w:p>
    <w:p w14:paraId="02170CBD"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galaktorėja</w:t>
      </w:r>
      <w:proofErr w:type="spellEnd"/>
      <w:r w:rsidRPr="003C71B8">
        <w:rPr>
          <w:rFonts w:ascii="Times New Roman" w:eastAsia="Times New Roman" w:hAnsi="Times New Roman" w:cs="Times New Roman"/>
          <w:lang w:val="lt-LT" w:eastAsia="de-DE"/>
        </w:rPr>
        <w:t xml:space="preserve"> (pieno išsiskyrimas),</w:t>
      </w:r>
    </w:p>
    <w:p w14:paraId="495052B3"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mėnesinių sutrikimai,</w:t>
      </w:r>
    </w:p>
    <w:p w14:paraId="29818508"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krūtų skausmas,</w:t>
      </w:r>
    </w:p>
    <w:p w14:paraId="68D952E1"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periferinis pabrinkimas,</w:t>
      </w:r>
    </w:p>
    <w:p w14:paraId="744D6CCF"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į gripą panaši liga,</w:t>
      </w:r>
    </w:p>
    <w:p w14:paraId="595430B1"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uždegimas,</w:t>
      </w:r>
    </w:p>
    <w:p w14:paraId="0DDCDAEF" w14:textId="77777777" w:rsidR="00260ACE" w:rsidRPr="003C71B8" w:rsidRDefault="00260ACE" w:rsidP="00260ACE">
      <w:pPr>
        <w:numPr>
          <w:ilvl w:val="0"/>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kenksmingi kraujo krešuliai venoje ar arterijoje, pvz.:</w:t>
      </w:r>
    </w:p>
    <w:p w14:paraId="6CC7B420" w14:textId="77777777" w:rsidR="00260ACE" w:rsidRPr="003C71B8" w:rsidRDefault="00260ACE" w:rsidP="00260ACE">
      <w:pPr>
        <w:numPr>
          <w:ilvl w:val="1"/>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kojoje ar pėdoje (t.</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y., GVT);</w:t>
      </w:r>
    </w:p>
    <w:p w14:paraId="44561D65" w14:textId="77777777" w:rsidR="00260ACE" w:rsidRPr="003C71B8" w:rsidRDefault="00260ACE" w:rsidP="00260ACE">
      <w:pPr>
        <w:numPr>
          <w:ilvl w:val="1"/>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plaučiuose (t.</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y., PE);</w:t>
      </w:r>
    </w:p>
    <w:p w14:paraId="36B28994" w14:textId="77777777" w:rsidR="00260ACE" w:rsidRPr="003C71B8" w:rsidRDefault="00260ACE" w:rsidP="00260ACE">
      <w:pPr>
        <w:numPr>
          <w:ilvl w:val="1"/>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širdies priepuolis (miokardo infarktas);</w:t>
      </w:r>
    </w:p>
    <w:p w14:paraId="7A54BD17" w14:textId="77777777" w:rsidR="00260ACE" w:rsidRPr="003C71B8" w:rsidRDefault="00260ACE" w:rsidP="00260ACE">
      <w:pPr>
        <w:numPr>
          <w:ilvl w:val="1"/>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insultas;</w:t>
      </w:r>
    </w:p>
    <w:p w14:paraId="1FE722C1" w14:textId="77777777" w:rsidR="00260ACE" w:rsidRPr="003C71B8" w:rsidRDefault="00260ACE" w:rsidP="00260ACE">
      <w:pPr>
        <w:numPr>
          <w:ilvl w:val="1"/>
          <w:numId w:val="18"/>
        </w:numPr>
        <w:snapToGrid w:val="0"/>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mikroinsultas</w:t>
      </w:r>
      <w:proofErr w:type="spellEnd"/>
      <w:r w:rsidRPr="003C71B8">
        <w:rPr>
          <w:rFonts w:ascii="Times New Roman" w:eastAsia="Times New Roman" w:hAnsi="Times New Roman" w:cs="Times New Roman"/>
          <w:lang w:val="lt-LT"/>
        </w:rPr>
        <w:t xml:space="preserve"> arba trumpalaikiai į insultą panašūs simptomai, vadinami praeinančiuoju smegenų išemijos priepuoliu (PSIP);</w:t>
      </w:r>
    </w:p>
    <w:p w14:paraId="012D0249" w14:textId="77777777" w:rsidR="00260ACE" w:rsidRPr="003C71B8" w:rsidRDefault="00260ACE" w:rsidP="00260ACE">
      <w:pPr>
        <w:numPr>
          <w:ilvl w:val="1"/>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krešuliai kepenyse, skrandyje, žarnyne, inkstuose ar akyje.</w:t>
      </w:r>
    </w:p>
    <w:p w14:paraId="36BD5887"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18F9FAC1"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Dažnis apskaičiuotas pagal epidemiologinių tyrimų, apimančių sudėtinių geriamųjų kontraceptikų grupę, duomenis. Terminas „venų ir arterijų tromboembolija“ apibūdina toliau išvardintus reiškinius: bet koks nepraeinamumas arba krešulys giliojoje periferinėje venoje, krešuliai, kurie cirkuliuoja veninio kraujo apytakos sistemoje (pvz., krešuliui nukeliavus į plaučius, šis reiškinys kitaip žinomas kaip plaučių embolija arba plaučių infarktas), širdies priepuolis, kurį sukelia kraujo krešuliai, insultas, sukeltas kraujo tiekimo į smegenis nepakankamumo.</w:t>
      </w:r>
    </w:p>
    <w:p w14:paraId="49157689"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577136FE"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2D578438" w14:textId="77777777" w:rsidR="00260ACE" w:rsidRPr="003C71B8" w:rsidRDefault="00260ACE" w:rsidP="00260ACE">
      <w:pPr>
        <w:widowControl w:val="0"/>
        <w:spacing w:after="0" w:line="240" w:lineRule="auto"/>
        <w:rPr>
          <w:rFonts w:ascii="Times New Roman" w:eastAsia="Times New Roman" w:hAnsi="Times New Roman" w:cs="Times New Roman"/>
          <w:lang w:val="lt-LT" w:eastAsia="de-DE"/>
        </w:rPr>
      </w:pPr>
    </w:p>
    <w:p w14:paraId="117818EF" w14:textId="77777777" w:rsidR="00260ACE" w:rsidRPr="003C71B8" w:rsidRDefault="00260ACE" w:rsidP="00260ACE">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Šalutinis poveikis, nustatytas vartojant kontraceptines tabletes, kurio tikslus dažnis nežinomas, yra:</w:t>
      </w:r>
    </w:p>
    <w:p w14:paraId="47615254" w14:textId="77777777" w:rsidR="00260ACE" w:rsidRPr="003C71B8" w:rsidRDefault="00260ACE" w:rsidP="00260ACE">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nuotaikos pokyčiai, sumažėjęs ar padidėjęs lytinis potraukis, kontaktinių lęšių netoleravimas, dilgėlinė, odos sutrikimai, pvz., mazginė ar daugiaformė </w:t>
      </w:r>
      <w:proofErr w:type="spellStart"/>
      <w:r w:rsidRPr="003C71B8">
        <w:rPr>
          <w:rFonts w:ascii="Times New Roman" w:eastAsia="Times New Roman" w:hAnsi="Times New Roman" w:cs="Times New Roman"/>
          <w:lang w:val="lt-LT" w:eastAsia="de-DE"/>
        </w:rPr>
        <w:t>eritema</w:t>
      </w:r>
      <w:proofErr w:type="spellEnd"/>
      <w:r w:rsidRPr="003C71B8">
        <w:rPr>
          <w:rFonts w:ascii="Times New Roman" w:eastAsia="Times New Roman" w:hAnsi="Times New Roman" w:cs="Times New Roman"/>
          <w:lang w:val="lt-LT" w:eastAsia="de-DE"/>
        </w:rPr>
        <w:t>, išskyros iš krūtų, skysčių kaupimasis.</w:t>
      </w:r>
    </w:p>
    <w:p w14:paraId="4B4AACCB" w14:textId="77777777" w:rsidR="00260ACE" w:rsidRPr="003C71B8" w:rsidRDefault="00260ACE" w:rsidP="00260ACE">
      <w:pPr>
        <w:spacing w:after="0" w:line="240" w:lineRule="auto"/>
        <w:rPr>
          <w:rFonts w:ascii="Times New Roman" w:eastAsia="Times New Roman" w:hAnsi="Times New Roman" w:cs="Times New Roman"/>
          <w:lang w:val="lt-LT"/>
        </w:rPr>
      </w:pPr>
    </w:p>
    <w:p w14:paraId="0AD3BAEC" w14:textId="41C0C212" w:rsidR="00260ACE" w:rsidRPr="007624C5" w:rsidRDefault="00433F2A" w:rsidP="00260ACE">
      <w:pPr>
        <w:spacing w:after="0" w:line="240" w:lineRule="auto"/>
        <w:rPr>
          <w:rFonts w:ascii="Times New Roman" w:eastAsia="Times New Roman" w:hAnsi="Times New Roman" w:cs="Times New Roman"/>
          <w:color w:val="000000"/>
          <w:u w:val="single"/>
          <w:lang w:val="lt-LT" w:eastAsia="lt-LT"/>
        </w:rPr>
      </w:pPr>
      <w:r>
        <w:rPr>
          <w:rFonts w:ascii="Times New Roman" w:eastAsia="Times New Roman" w:hAnsi="Times New Roman" w:cs="Times New Roman"/>
          <w:color w:val="000000"/>
          <w:u w:val="single"/>
          <w:lang w:val="lt-LT" w:eastAsia="lt-LT"/>
        </w:rPr>
        <w:t xml:space="preserve">Atrinktų šalutinio </w:t>
      </w:r>
      <w:r w:rsidRPr="007624C5">
        <w:rPr>
          <w:rFonts w:ascii="Times New Roman" w:eastAsia="Times New Roman" w:hAnsi="Times New Roman" w:cs="Times New Roman"/>
          <w:color w:val="000000"/>
          <w:u w:val="single"/>
          <w:lang w:val="lt-LT" w:eastAsia="lt-LT"/>
        </w:rPr>
        <w:t>poveiki</w:t>
      </w:r>
      <w:r>
        <w:rPr>
          <w:rFonts w:ascii="Times New Roman" w:eastAsia="Times New Roman" w:hAnsi="Times New Roman" w:cs="Times New Roman"/>
          <w:color w:val="000000"/>
          <w:u w:val="single"/>
          <w:lang w:val="lt-LT" w:eastAsia="lt-LT"/>
        </w:rPr>
        <w:t>o reiškinių</w:t>
      </w:r>
      <w:r w:rsidRPr="007624C5">
        <w:rPr>
          <w:rFonts w:ascii="Times New Roman" w:eastAsia="Times New Roman" w:hAnsi="Times New Roman" w:cs="Times New Roman"/>
          <w:color w:val="000000"/>
          <w:u w:val="single"/>
          <w:lang w:val="lt-LT" w:eastAsia="lt-LT"/>
        </w:rPr>
        <w:t xml:space="preserve"> </w:t>
      </w:r>
      <w:r w:rsidR="00260ACE" w:rsidRPr="007624C5">
        <w:rPr>
          <w:rFonts w:ascii="Times New Roman" w:eastAsia="Times New Roman" w:hAnsi="Times New Roman" w:cs="Times New Roman"/>
          <w:color w:val="000000"/>
          <w:u w:val="single"/>
          <w:lang w:val="lt-LT" w:eastAsia="lt-LT"/>
        </w:rPr>
        <w:t>apibūdinimas</w:t>
      </w:r>
    </w:p>
    <w:p w14:paraId="77B694AC" w14:textId="78DE3AC9" w:rsidR="00260ACE" w:rsidRPr="003C71B8" w:rsidRDefault="00260ACE" w:rsidP="00260ACE">
      <w:pPr>
        <w:spacing w:after="0" w:line="240" w:lineRule="auto"/>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Manoma, kad labai mažo dažnio šalutinės reakcijos arba šalutinės reakcijos, kurių simptomai uždelsti, yra susijusios su sudėtinių geriamųjų kontraceptikų grupe. Jos yra išvardintos žemiau (taip pat žiūrėkite skyrius „</w:t>
      </w:r>
      <w:proofErr w:type="spellStart"/>
      <w:r w:rsidR="007444C2" w:rsidRPr="007444C2">
        <w:rPr>
          <w:rFonts w:ascii="Times New Roman" w:eastAsia="Times New Roman" w:hAnsi="Times New Roman" w:cs="Times New Roman"/>
          <w:lang w:val="lt-LT" w:eastAsia="lt-LT"/>
        </w:rPr>
        <w:t>Jeanine</w:t>
      </w:r>
      <w:proofErr w:type="spellEnd"/>
      <w:r w:rsidR="007444C2" w:rsidRPr="007444C2">
        <w:rPr>
          <w:rFonts w:ascii="Times New Roman" w:eastAsia="Times New Roman" w:hAnsi="Times New Roman" w:cs="Times New Roman"/>
          <w:lang w:val="lt-LT" w:eastAsia="lt-LT"/>
        </w:rPr>
        <w:t xml:space="preserve"> vartoti draudžiama</w:t>
      </w:r>
      <w:r w:rsidRPr="003C71B8">
        <w:rPr>
          <w:rFonts w:ascii="Times New Roman" w:eastAsia="Times New Roman" w:hAnsi="Times New Roman" w:cs="Times New Roman"/>
          <w:lang w:val="lt-LT" w:eastAsia="lt-LT"/>
        </w:rPr>
        <w:t>“ ir „</w:t>
      </w:r>
      <w:r w:rsidR="007444C2" w:rsidRPr="007444C2">
        <w:rPr>
          <w:rFonts w:ascii="Times New Roman" w:eastAsia="Times New Roman" w:hAnsi="Times New Roman" w:cs="Times New Roman"/>
          <w:lang w:val="lt-LT" w:eastAsia="lt-LT"/>
        </w:rPr>
        <w:t>Įspėjimai ir atsargumo priemonės</w:t>
      </w:r>
      <w:r w:rsidRPr="003C71B8">
        <w:rPr>
          <w:rFonts w:ascii="Times New Roman" w:eastAsia="Times New Roman" w:hAnsi="Times New Roman" w:cs="Times New Roman"/>
          <w:lang w:val="lt-LT" w:eastAsia="lt-LT"/>
        </w:rPr>
        <w:t>“):</w:t>
      </w:r>
    </w:p>
    <w:p w14:paraId="32727961" w14:textId="77777777" w:rsidR="00260ACE" w:rsidRPr="003C71B8" w:rsidRDefault="00260ACE" w:rsidP="00260ACE">
      <w:pPr>
        <w:spacing w:after="0" w:line="240" w:lineRule="auto"/>
        <w:rPr>
          <w:rFonts w:ascii="Times New Roman" w:eastAsia="Times New Roman" w:hAnsi="Times New Roman" w:cs="Times New Roman"/>
          <w:lang w:val="lt-LT" w:eastAsia="lt-LT"/>
        </w:rPr>
      </w:pPr>
    </w:p>
    <w:p w14:paraId="69EDD451" w14:textId="35DDBB76" w:rsidR="00260ACE" w:rsidRPr="007C5A7D" w:rsidRDefault="00260ACE" w:rsidP="007C5A7D">
      <w:pPr>
        <w:tabs>
          <w:tab w:val="left" w:pos="567"/>
        </w:tabs>
        <w:spacing w:after="0" w:line="240" w:lineRule="auto"/>
        <w:rPr>
          <w:rFonts w:ascii="Times New Roman" w:eastAsia="Times New Roman" w:hAnsi="Times New Roman" w:cs="Times New Roman"/>
          <w:i/>
          <w:lang w:val="lt-LT" w:eastAsia="lt-LT"/>
        </w:rPr>
      </w:pPr>
      <w:r w:rsidRPr="003C71B8">
        <w:rPr>
          <w:rFonts w:ascii="Times New Roman" w:eastAsia="Times New Roman" w:hAnsi="Times New Roman" w:cs="Times New Roman"/>
          <w:i/>
          <w:lang w:val="lt-LT" w:eastAsia="lt-LT"/>
        </w:rPr>
        <w:t>Navikai</w:t>
      </w:r>
    </w:p>
    <w:p w14:paraId="63F71259" w14:textId="77777777" w:rsidR="00260ACE" w:rsidRPr="003C71B8" w:rsidRDefault="00260ACE" w:rsidP="00260ACE">
      <w:pPr>
        <w:numPr>
          <w:ilvl w:val="0"/>
          <w:numId w:val="42"/>
        </w:numPr>
        <w:tabs>
          <w:tab w:val="left" w:pos="567"/>
        </w:tabs>
        <w:spacing w:after="0" w:line="260" w:lineRule="exact"/>
        <w:ind w:left="540" w:hanging="540"/>
        <w:contextualSpacing/>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14:paraId="1887C1E4" w14:textId="77777777" w:rsidR="00260ACE" w:rsidRPr="003C71B8" w:rsidRDefault="00260ACE" w:rsidP="00260ACE">
      <w:pPr>
        <w:numPr>
          <w:ilvl w:val="0"/>
          <w:numId w:val="42"/>
        </w:numPr>
        <w:tabs>
          <w:tab w:val="left" w:pos="567"/>
        </w:tabs>
        <w:spacing w:after="0" w:line="260" w:lineRule="exact"/>
        <w:ind w:left="540" w:hanging="540"/>
        <w:contextualSpacing/>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Kepenų navikai (gerybiniai ir piktybiniai).</w:t>
      </w:r>
    </w:p>
    <w:p w14:paraId="2B260E56" w14:textId="77777777" w:rsidR="00260ACE" w:rsidRPr="003C71B8" w:rsidRDefault="00260ACE" w:rsidP="00260ACE">
      <w:pPr>
        <w:spacing w:after="0" w:line="240" w:lineRule="auto"/>
        <w:rPr>
          <w:rFonts w:ascii="Times New Roman" w:eastAsia="Times New Roman" w:hAnsi="Times New Roman" w:cs="Times New Roman"/>
          <w:color w:val="000000"/>
          <w:lang w:val="lt-LT" w:eastAsia="lt-LT"/>
        </w:rPr>
      </w:pPr>
    </w:p>
    <w:p w14:paraId="6E00D028" w14:textId="77777777" w:rsidR="00260ACE" w:rsidRPr="003C71B8" w:rsidRDefault="00260ACE" w:rsidP="00260ACE">
      <w:pPr>
        <w:tabs>
          <w:tab w:val="left" w:pos="567"/>
        </w:tabs>
        <w:spacing w:after="0" w:line="260" w:lineRule="exact"/>
        <w:rPr>
          <w:rFonts w:ascii="Times New Roman" w:eastAsia="Times New Roman" w:hAnsi="Times New Roman" w:cs="Times New Roman"/>
          <w:i/>
          <w:lang w:val="lt-LT" w:eastAsia="lt-LT"/>
        </w:rPr>
      </w:pPr>
      <w:r w:rsidRPr="003C71B8">
        <w:rPr>
          <w:rFonts w:ascii="Times New Roman" w:eastAsia="Times New Roman" w:hAnsi="Times New Roman" w:cs="Times New Roman"/>
          <w:i/>
          <w:lang w:val="lt-LT" w:eastAsia="lt-LT"/>
        </w:rPr>
        <w:t>Kitos būklės</w:t>
      </w:r>
    </w:p>
    <w:p w14:paraId="303E8359" w14:textId="019964E7" w:rsidR="00260ACE" w:rsidRPr="003C71B8" w:rsidRDefault="00260ACE" w:rsidP="00260ACE">
      <w:pPr>
        <w:numPr>
          <w:ilvl w:val="0"/>
          <w:numId w:val="38"/>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 xml:space="preserve">Moterys, kurioms pasireiškia </w:t>
      </w:r>
      <w:proofErr w:type="spellStart"/>
      <w:r w:rsidRPr="003C71B8">
        <w:rPr>
          <w:rFonts w:ascii="Times New Roman" w:eastAsia="Times New Roman" w:hAnsi="Times New Roman" w:cs="Times New Roman"/>
          <w:lang w:val="lt-LT" w:eastAsia="lt-LT"/>
        </w:rPr>
        <w:t>hipertrigliceridemija</w:t>
      </w:r>
      <w:proofErr w:type="spellEnd"/>
      <w:r w:rsidRPr="003C71B8">
        <w:rPr>
          <w:rFonts w:ascii="Times New Roman" w:eastAsia="Times New Roman" w:hAnsi="Times New Roman" w:cs="Times New Roman"/>
          <w:lang w:val="lt-LT" w:eastAsia="lt-LT"/>
        </w:rPr>
        <w:t xml:space="preserve"> (padidėjęs kraujo lipidų kiekis yra susijęs su sudėtinių geriamųjų kontraceptikų vartojimo metu padidėjusia ūminio pankreatito rizika)</w:t>
      </w:r>
      <w:r w:rsidR="002267A1">
        <w:rPr>
          <w:rFonts w:ascii="Times New Roman" w:eastAsia="Times New Roman" w:hAnsi="Times New Roman" w:cs="Times New Roman"/>
          <w:lang w:val="lt-LT" w:eastAsia="lt-LT"/>
        </w:rPr>
        <w:t>.</w:t>
      </w:r>
    </w:p>
    <w:p w14:paraId="6941A7B3" w14:textId="1F872EFE" w:rsidR="00260ACE" w:rsidRPr="003C71B8" w:rsidRDefault="00260ACE" w:rsidP="00260ACE">
      <w:pPr>
        <w:numPr>
          <w:ilvl w:val="0"/>
          <w:numId w:val="38"/>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Padidėjęs kraujospūdis</w:t>
      </w:r>
      <w:r w:rsidR="002267A1">
        <w:rPr>
          <w:rFonts w:ascii="Times New Roman" w:eastAsia="Times New Roman" w:hAnsi="Times New Roman" w:cs="Times New Roman"/>
          <w:lang w:val="lt-LT" w:eastAsia="lt-LT"/>
        </w:rPr>
        <w:t>.</w:t>
      </w:r>
    </w:p>
    <w:p w14:paraId="16CB6AFA" w14:textId="69B61D9B" w:rsidR="00260ACE" w:rsidRPr="003C71B8" w:rsidRDefault="00260ACE" w:rsidP="00260ACE">
      <w:pPr>
        <w:numPr>
          <w:ilvl w:val="0"/>
          <w:numId w:val="38"/>
        </w:numPr>
        <w:tabs>
          <w:tab w:val="left" w:pos="567"/>
        </w:tabs>
        <w:spacing w:after="0"/>
        <w:ind w:left="540" w:hanging="540"/>
        <w:rPr>
          <w:rFonts w:ascii="Times New Roman" w:eastAsia="Times New Roman" w:hAnsi="Times New Roman" w:cs="Times New Roman"/>
          <w:i/>
          <w:lang w:val="lt-LT" w:eastAsia="lt-LT"/>
        </w:rPr>
      </w:pPr>
      <w:r w:rsidRPr="003C71B8">
        <w:rPr>
          <w:rFonts w:ascii="Times New Roman" w:eastAsia="Times New Roman" w:hAnsi="Times New Roman" w:cs="Times New Roman"/>
          <w:lang w:val="lt-LT" w:eastAsia="lt-LT"/>
        </w:rPr>
        <w:t xml:space="preserve">Naujai atsiradusios ar pasunkėjusios esančios būklės, kurių ryšys su sudėtinių geriamųjų kontraceptikų vartojimu neaiškus: gelta ir (arba) niežulys dėl </w:t>
      </w:r>
      <w:proofErr w:type="spellStart"/>
      <w:r w:rsidRPr="003C71B8">
        <w:rPr>
          <w:rFonts w:ascii="Times New Roman" w:eastAsia="Times New Roman" w:hAnsi="Times New Roman" w:cs="Times New Roman"/>
          <w:lang w:val="lt-LT" w:eastAsia="lt-LT"/>
        </w:rPr>
        <w:t>cholestazės</w:t>
      </w:r>
      <w:proofErr w:type="spellEnd"/>
      <w:r w:rsidRPr="003C71B8">
        <w:rPr>
          <w:rFonts w:ascii="Times New Roman" w:eastAsia="Times New Roman" w:hAnsi="Times New Roman" w:cs="Times New Roman"/>
          <w:lang w:val="lt-LT" w:eastAsia="lt-LT"/>
        </w:rPr>
        <w:t xml:space="preserve"> (sutrikęs tulžies nutekėjimas), tulžies pūslės akmenligė, medžiagų apykaitos liga, vadinama </w:t>
      </w:r>
      <w:proofErr w:type="spellStart"/>
      <w:r w:rsidRPr="003C71B8">
        <w:rPr>
          <w:rFonts w:ascii="Times New Roman" w:eastAsia="Times New Roman" w:hAnsi="Times New Roman" w:cs="Times New Roman"/>
          <w:lang w:val="lt-LT" w:eastAsia="lt-LT"/>
        </w:rPr>
        <w:t>porfirija</w:t>
      </w:r>
      <w:proofErr w:type="spellEnd"/>
      <w:r w:rsidRPr="003C71B8">
        <w:rPr>
          <w:rFonts w:ascii="Times New Roman" w:eastAsia="Times New Roman" w:hAnsi="Times New Roman" w:cs="Times New Roman"/>
          <w:lang w:val="lt-LT" w:eastAsia="lt-LT"/>
        </w:rPr>
        <w:t>, sisteminė raudonoji vilkligė</w:t>
      </w:r>
      <w:r w:rsidRPr="003C71B8">
        <w:rPr>
          <w:rFonts w:ascii="Times New Roman" w:eastAsia="Times New Roman" w:hAnsi="Times New Roman" w:cs="Times New Roman"/>
          <w:lang w:val="lt-LT"/>
        </w:rPr>
        <w:t xml:space="preserve"> </w:t>
      </w:r>
      <w:r w:rsidRPr="003C71B8">
        <w:rPr>
          <w:rFonts w:ascii="Times New Roman" w:eastAsia="Times New Roman" w:hAnsi="Times New Roman" w:cs="Times New Roman"/>
          <w:lang w:val="lt-LT" w:eastAsia="lt-LT"/>
        </w:rPr>
        <w:t>(lėtinė autoimuninė liga), hemolizinis-</w:t>
      </w:r>
      <w:proofErr w:type="spellStart"/>
      <w:r w:rsidRPr="003C71B8">
        <w:rPr>
          <w:rFonts w:ascii="Times New Roman" w:eastAsia="Times New Roman" w:hAnsi="Times New Roman" w:cs="Times New Roman"/>
          <w:lang w:val="lt-LT" w:eastAsia="lt-LT"/>
        </w:rPr>
        <w:t>ureminis</w:t>
      </w:r>
      <w:proofErr w:type="spellEnd"/>
      <w:r w:rsidRPr="003C71B8">
        <w:rPr>
          <w:rFonts w:ascii="Times New Roman" w:eastAsia="Times New Roman" w:hAnsi="Times New Roman" w:cs="Times New Roman"/>
          <w:lang w:val="lt-LT" w:eastAsia="lt-LT"/>
        </w:rPr>
        <w:t xml:space="preserve"> sindromas</w:t>
      </w:r>
      <w:r w:rsidRPr="003C71B8">
        <w:rPr>
          <w:rFonts w:ascii="Times New Roman" w:eastAsia="Times New Roman" w:hAnsi="Times New Roman" w:cs="Times New Roman"/>
          <w:lang w:val="lt-LT"/>
        </w:rPr>
        <w:t xml:space="preserve"> </w:t>
      </w:r>
      <w:r w:rsidRPr="003C71B8">
        <w:rPr>
          <w:rFonts w:ascii="Times New Roman" w:eastAsia="Times New Roman" w:hAnsi="Times New Roman" w:cs="Times New Roman"/>
          <w:lang w:val="lt-LT" w:eastAsia="lt-LT"/>
        </w:rPr>
        <w:t xml:space="preserve">(kraujo krešėjimo liga), neurologinė būklė, vadinama </w:t>
      </w:r>
      <w:proofErr w:type="spellStart"/>
      <w:r w:rsidRPr="003C71B8">
        <w:rPr>
          <w:rFonts w:ascii="Times New Roman" w:eastAsia="Times New Roman" w:hAnsi="Times New Roman" w:cs="Times New Roman"/>
          <w:lang w:val="lt-LT" w:eastAsia="lt-LT"/>
        </w:rPr>
        <w:t>Saidenhemo</w:t>
      </w:r>
      <w:proofErr w:type="spellEnd"/>
      <w:r w:rsidRPr="003C71B8">
        <w:rPr>
          <w:rFonts w:ascii="Times New Roman" w:eastAsia="Times New Roman" w:hAnsi="Times New Roman" w:cs="Times New Roman"/>
          <w:lang w:val="lt-LT" w:eastAsia="lt-LT"/>
        </w:rPr>
        <w:t xml:space="preserve"> (</w:t>
      </w:r>
      <w:proofErr w:type="spellStart"/>
      <w:r w:rsidRPr="003C71B8">
        <w:rPr>
          <w:rFonts w:ascii="Times New Roman" w:eastAsia="Times New Roman" w:hAnsi="Times New Roman" w:cs="Times New Roman"/>
          <w:i/>
          <w:lang w:val="lt-LT" w:eastAsia="lt-LT"/>
        </w:rPr>
        <w:t>Sydenham</w:t>
      </w:r>
      <w:proofErr w:type="spellEnd"/>
      <w:r w:rsidRPr="003C71B8">
        <w:rPr>
          <w:rFonts w:ascii="Times New Roman" w:eastAsia="Times New Roman" w:hAnsi="Times New Roman" w:cs="Times New Roman"/>
          <w:lang w:val="lt-LT" w:eastAsia="lt-LT"/>
        </w:rPr>
        <w:t xml:space="preserve">) </w:t>
      </w:r>
      <w:proofErr w:type="spellStart"/>
      <w:r w:rsidRPr="003C71B8">
        <w:rPr>
          <w:rFonts w:ascii="Times New Roman" w:eastAsia="Times New Roman" w:hAnsi="Times New Roman" w:cs="Times New Roman"/>
          <w:lang w:val="lt-LT" w:eastAsia="lt-LT"/>
        </w:rPr>
        <w:t>chorėja</w:t>
      </w:r>
      <w:proofErr w:type="spellEnd"/>
      <w:r w:rsidRPr="003C71B8">
        <w:rPr>
          <w:rFonts w:ascii="Times New Roman" w:eastAsia="Times New Roman" w:hAnsi="Times New Roman" w:cs="Times New Roman"/>
          <w:lang w:val="lt-LT" w:eastAsia="lt-LT"/>
        </w:rPr>
        <w:t xml:space="preserve">, </w:t>
      </w:r>
      <w:proofErr w:type="spellStart"/>
      <w:r w:rsidRPr="003C71B8">
        <w:rPr>
          <w:rFonts w:ascii="Times New Roman" w:eastAsia="Times New Roman" w:hAnsi="Times New Roman" w:cs="Times New Roman"/>
          <w:i/>
          <w:lang w:val="lt-LT" w:eastAsia="lt-LT"/>
        </w:rPr>
        <w:t>herpes</w:t>
      </w:r>
      <w:proofErr w:type="spellEnd"/>
      <w:r w:rsidRPr="003C71B8">
        <w:rPr>
          <w:rFonts w:ascii="Times New Roman" w:eastAsia="Times New Roman" w:hAnsi="Times New Roman" w:cs="Times New Roman"/>
          <w:i/>
          <w:lang w:val="lt-LT" w:eastAsia="lt-LT"/>
        </w:rPr>
        <w:t xml:space="preserve"> </w:t>
      </w:r>
      <w:proofErr w:type="spellStart"/>
      <w:r w:rsidRPr="003C71B8">
        <w:rPr>
          <w:rFonts w:ascii="Times New Roman" w:eastAsia="Times New Roman" w:hAnsi="Times New Roman" w:cs="Times New Roman"/>
          <w:i/>
          <w:lang w:val="lt-LT" w:eastAsia="lt-LT"/>
        </w:rPr>
        <w:t>gestationis</w:t>
      </w:r>
      <w:proofErr w:type="spellEnd"/>
      <w:r w:rsidRPr="003C71B8">
        <w:rPr>
          <w:rFonts w:ascii="Times New Roman" w:eastAsia="Times New Roman" w:hAnsi="Times New Roman" w:cs="Times New Roman"/>
          <w:lang w:val="lt-LT"/>
        </w:rPr>
        <w:t xml:space="preserve"> </w:t>
      </w:r>
      <w:r w:rsidRPr="003C71B8">
        <w:rPr>
          <w:rFonts w:ascii="Times New Roman" w:eastAsia="Times New Roman" w:hAnsi="Times New Roman" w:cs="Times New Roman"/>
          <w:lang w:val="lt-LT" w:eastAsia="lt-LT"/>
        </w:rPr>
        <w:t xml:space="preserve">(odos būklė, kuri atsiranda nėštumo metu), klausos sutrikimas dėl </w:t>
      </w:r>
      <w:proofErr w:type="spellStart"/>
      <w:r w:rsidRPr="003C71B8">
        <w:rPr>
          <w:rFonts w:ascii="Times New Roman" w:eastAsia="Times New Roman" w:hAnsi="Times New Roman" w:cs="Times New Roman"/>
          <w:lang w:val="lt-LT" w:eastAsia="lt-LT"/>
        </w:rPr>
        <w:t>otosklerozės</w:t>
      </w:r>
      <w:proofErr w:type="spellEnd"/>
      <w:r w:rsidR="002267A1">
        <w:rPr>
          <w:rFonts w:ascii="Times New Roman" w:eastAsia="Times New Roman" w:hAnsi="Times New Roman" w:cs="Times New Roman"/>
          <w:lang w:val="lt-LT" w:eastAsia="lt-LT"/>
        </w:rPr>
        <w:t>.</w:t>
      </w:r>
    </w:p>
    <w:p w14:paraId="1820EA4D" w14:textId="692105C0" w:rsidR="00260ACE" w:rsidRPr="003C71B8" w:rsidRDefault="00260ACE" w:rsidP="00260ACE">
      <w:pPr>
        <w:numPr>
          <w:ilvl w:val="0"/>
          <w:numId w:val="38"/>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Kepenų funkcijos sutrikimai</w:t>
      </w:r>
      <w:r w:rsidR="002267A1">
        <w:rPr>
          <w:rFonts w:ascii="Times New Roman" w:eastAsia="Times New Roman" w:hAnsi="Times New Roman" w:cs="Times New Roman"/>
          <w:lang w:val="lt-LT" w:eastAsia="lt-LT"/>
        </w:rPr>
        <w:t>.</w:t>
      </w:r>
    </w:p>
    <w:p w14:paraId="41C946A4" w14:textId="4FCA47E3" w:rsidR="00260ACE" w:rsidRPr="003C71B8" w:rsidRDefault="00260ACE" w:rsidP="00260ACE">
      <w:pPr>
        <w:numPr>
          <w:ilvl w:val="0"/>
          <w:numId w:val="38"/>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Gliukozės toleravimo pokytis ar poveikis periferiniam atsparumui insulinui</w:t>
      </w:r>
      <w:r w:rsidR="002267A1">
        <w:rPr>
          <w:rFonts w:ascii="Times New Roman" w:eastAsia="Times New Roman" w:hAnsi="Times New Roman" w:cs="Times New Roman"/>
          <w:lang w:val="lt-LT" w:eastAsia="lt-LT"/>
        </w:rPr>
        <w:t>.</w:t>
      </w:r>
    </w:p>
    <w:p w14:paraId="61A7E408" w14:textId="6480F051" w:rsidR="00260ACE" w:rsidRPr="003C71B8" w:rsidRDefault="00260ACE" w:rsidP="00260ACE">
      <w:pPr>
        <w:numPr>
          <w:ilvl w:val="0"/>
          <w:numId w:val="38"/>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Krono (</w:t>
      </w:r>
      <w:proofErr w:type="spellStart"/>
      <w:r w:rsidRPr="003C71B8">
        <w:rPr>
          <w:rFonts w:ascii="Times New Roman" w:eastAsia="Times New Roman" w:hAnsi="Times New Roman" w:cs="Times New Roman"/>
          <w:i/>
          <w:lang w:val="lt-LT" w:eastAsia="lt-LT"/>
        </w:rPr>
        <w:t>Crohn</w:t>
      </w:r>
      <w:proofErr w:type="spellEnd"/>
      <w:r w:rsidRPr="003C71B8">
        <w:rPr>
          <w:rFonts w:ascii="Times New Roman" w:eastAsia="Times New Roman" w:hAnsi="Times New Roman" w:cs="Times New Roman"/>
          <w:i/>
          <w:lang w:val="lt-LT" w:eastAsia="lt-LT"/>
        </w:rPr>
        <w:t xml:space="preserve">) </w:t>
      </w:r>
      <w:r w:rsidRPr="003C71B8">
        <w:rPr>
          <w:rFonts w:ascii="Times New Roman" w:eastAsia="Times New Roman" w:hAnsi="Times New Roman" w:cs="Times New Roman"/>
          <w:lang w:val="lt-LT" w:eastAsia="lt-LT"/>
        </w:rPr>
        <w:t>liga; opinis kolitas</w:t>
      </w:r>
      <w:r w:rsidR="002267A1">
        <w:rPr>
          <w:rFonts w:ascii="Times New Roman" w:eastAsia="Times New Roman" w:hAnsi="Times New Roman" w:cs="Times New Roman"/>
          <w:lang w:val="lt-LT" w:eastAsia="lt-LT"/>
        </w:rPr>
        <w:t>.</w:t>
      </w:r>
    </w:p>
    <w:p w14:paraId="00E3FAAD" w14:textId="574CEB86" w:rsidR="00260ACE" w:rsidRPr="003C71B8" w:rsidRDefault="00260ACE" w:rsidP="00260ACE">
      <w:pPr>
        <w:numPr>
          <w:ilvl w:val="0"/>
          <w:numId w:val="39"/>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Rudmė</w:t>
      </w:r>
      <w:r w:rsidR="002267A1">
        <w:rPr>
          <w:rFonts w:ascii="Times New Roman" w:eastAsia="Times New Roman" w:hAnsi="Times New Roman" w:cs="Times New Roman"/>
          <w:lang w:val="lt-LT" w:eastAsia="lt-LT"/>
        </w:rPr>
        <w:t>.</w:t>
      </w:r>
    </w:p>
    <w:p w14:paraId="45146450" w14:textId="04B328F5" w:rsidR="00260ACE" w:rsidRPr="003C71B8" w:rsidRDefault="00260ACE" w:rsidP="00260ACE">
      <w:pPr>
        <w:numPr>
          <w:ilvl w:val="0"/>
          <w:numId w:val="38"/>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Epilepsija</w:t>
      </w:r>
      <w:r w:rsidR="002267A1">
        <w:rPr>
          <w:rFonts w:ascii="Times New Roman" w:eastAsia="Times New Roman" w:hAnsi="Times New Roman" w:cs="Times New Roman"/>
          <w:lang w:val="lt-LT" w:eastAsia="lt-LT"/>
        </w:rPr>
        <w:t>.</w:t>
      </w:r>
    </w:p>
    <w:p w14:paraId="3A592403" w14:textId="77777777" w:rsidR="00260ACE" w:rsidRPr="003C71B8" w:rsidRDefault="00260ACE" w:rsidP="00260ACE">
      <w:pPr>
        <w:numPr>
          <w:ilvl w:val="0"/>
          <w:numId w:val="38"/>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Endometriozė, gimdos mioma, gimdos kaklelio vėžys.</w:t>
      </w:r>
    </w:p>
    <w:p w14:paraId="08C748F5" w14:textId="77777777" w:rsidR="00260ACE" w:rsidRPr="003C71B8" w:rsidRDefault="00260ACE" w:rsidP="00260ACE">
      <w:pPr>
        <w:tabs>
          <w:tab w:val="left" w:pos="567"/>
        </w:tabs>
        <w:spacing w:after="0" w:line="240" w:lineRule="auto"/>
        <w:rPr>
          <w:rFonts w:ascii="Times New Roman" w:eastAsia="Times New Roman" w:hAnsi="Times New Roman" w:cs="Times New Roman"/>
          <w:lang w:val="lt-LT" w:eastAsia="lt-LT"/>
        </w:rPr>
      </w:pPr>
    </w:p>
    <w:p w14:paraId="60468584" w14:textId="77777777" w:rsidR="00260ACE" w:rsidRPr="003C71B8" w:rsidRDefault="00260ACE" w:rsidP="00260ACE">
      <w:pPr>
        <w:tabs>
          <w:tab w:val="left" w:pos="567"/>
        </w:tabs>
        <w:spacing w:after="0" w:line="240" w:lineRule="auto"/>
        <w:rPr>
          <w:rFonts w:ascii="Times New Roman" w:eastAsia="Times New Roman" w:hAnsi="Times New Roman" w:cs="Times New Roman"/>
          <w:i/>
          <w:u w:val="single"/>
          <w:lang w:val="lt-LT" w:eastAsia="lt-LT"/>
        </w:rPr>
      </w:pPr>
      <w:r w:rsidRPr="003C71B8">
        <w:rPr>
          <w:rFonts w:ascii="Times New Roman" w:eastAsia="Times New Roman" w:hAnsi="Times New Roman" w:cs="Times New Roman"/>
          <w:i/>
          <w:u w:val="single"/>
          <w:lang w:val="lt-LT" w:eastAsia="lt-LT"/>
        </w:rPr>
        <w:t>Sąveikos</w:t>
      </w:r>
    </w:p>
    <w:p w14:paraId="0C7D00BB" w14:textId="77777777" w:rsidR="00260ACE" w:rsidRPr="003C71B8" w:rsidRDefault="00260ACE" w:rsidP="00260ACE">
      <w:pPr>
        <w:tabs>
          <w:tab w:val="left" w:pos="567"/>
        </w:tabs>
        <w:spacing w:after="0" w:line="260" w:lineRule="exact"/>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 xml:space="preserve">Dėl kitų vaistinių preparatų (pvz., augalinio vaisto jonažolės, vaistų nuo epilepsijos, tuberkuliozės, ŽIV infekcijos ir kitų infekcijų) sąveikos su geriamaisiais kontraceptikais, gali prasidėti </w:t>
      </w:r>
      <w:proofErr w:type="spellStart"/>
      <w:r w:rsidRPr="003C71B8">
        <w:rPr>
          <w:rFonts w:ascii="Times New Roman" w:eastAsia="Times New Roman" w:hAnsi="Times New Roman" w:cs="Times New Roman"/>
          <w:lang w:val="lt-LT" w:eastAsia="lt-LT"/>
        </w:rPr>
        <w:t>tarpciklinis</w:t>
      </w:r>
      <w:proofErr w:type="spellEnd"/>
      <w:r w:rsidRPr="003C71B8">
        <w:rPr>
          <w:rFonts w:ascii="Times New Roman" w:eastAsia="Times New Roman" w:hAnsi="Times New Roman" w:cs="Times New Roman"/>
          <w:lang w:val="lt-LT" w:eastAsia="lt-LT"/>
        </w:rPr>
        <w:t xml:space="preserve"> kraujavimas ir (arba) kontraceptinis poveikis gali būti nepakankamas (žr. skyrių „Kiti vaistai ir </w:t>
      </w:r>
      <w:proofErr w:type="spellStart"/>
      <w:r w:rsidRPr="003C71B8">
        <w:rPr>
          <w:rFonts w:ascii="Times New Roman" w:eastAsia="Times New Roman" w:hAnsi="Times New Roman" w:cs="Times New Roman"/>
          <w:lang w:val="lt-LT" w:eastAsia="lt-LT"/>
        </w:rPr>
        <w:t>Jeanine</w:t>
      </w:r>
      <w:proofErr w:type="spellEnd"/>
      <w:r w:rsidRPr="003C71B8">
        <w:rPr>
          <w:rFonts w:ascii="Times New Roman" w:eastAsia="Times New Roman" w:hAnsi="Times New Roman" w:cs="Times New Roman"/>
          <w:lang w:val="lt-LT" w:eastAsia="lt-LT"/>
        </w:rPr>
        <w:t>“).</w:t>
      </w:r>
    </w:p>
    <w:p w14:paraId="3291CF5D" w14:textId="77777777" w:rsidR="00260ACE" w:rsidRPr="003C71B8" w:rsidRDefault="00260ACE" w:rsidP="00260ACE">
      <w:pPr>
        <w:spacing w:after="0" w:line="240" w:lineRule="auto"/>
        <w:rPr>
          <w:rFonts w:ascii="Times New Roman" w:eastAsia="Times New Roman" w:hAnsi="Times New Roman" w:cs="Times New Roman"/>
          <w:lang w:val="lt-LT"/>
        </w:rPr>
      </w:pPr>
    </w:p>
    <w:p w14:paraId="1ECCFCE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snapToGrid w:val="0"/>
          <w:lang w:val="lt-LT"/>
        </w:rPr>
        <w:t>Pranešimas apie šalutinį poveikį</w:t>
      </w:r>
    </w:p>
    <w:p w14:paraId="79DF0CAF" w14:textId="46178441" w:rsidR="00121752" w:rsidRPr="00121752" w:rsidRDefault="00433F2A" w:rsidP="00121752">
      <w:pPr>
        <w:spacing w:after="0" w:line="240" w:lineRule="auto"/>
        <w:rPr>
          <w:rFonts w:ascii="Times New Roman" w:eastAsia="Times New Roman" w:hAnsi="Times New Roman" w:cs="Times New Roman"/>
          <w:lang w:val="lt-LT" w:eastAsia="lt-LT" w:bidi="lt-LT"/>
        </w:rPr>
      </w:pPr>
      <w:r w:rsidRPr="00DC3963">
        <w:rPr>
          <w:rFonts w:ascii="Times New Roman" w:eastAsia="Times New Roman" w:hAnsi="Times New Roman" w:cs="Times New Roman"/>
          <w:lang w:val="lt-LT" w:eastAsia="lt-LT"/>
        </w:rPr>
        <w:t xml:space="preserve">Jeigu pasireiškė šalutinis poveikis, įskaitant šiame lapelyje nenurodytą, pasakykite gydytojui arba vaistininkui. </w:t>
      </w:r>
      <w:r w:rsidR="00121752" w:rsidRPr="00121752">
        <w:rPr>
          <w:rFonts w:ascii="Times New Roman" w:eastAsia="Times New Roman" w:hAnsi="Times New Roman" w:cs="Times New Roman"/>
          <w:lang w:val="lt-LT" w:eastAsia="lt-LT" w:bidi="lt-LT"/>
        </w:rPr>
        <w:t xml:space="preserve">Pranešimą apie šalutinį poveikį galite užpildyti ir pateikti Valstybinės vaistų kontrolės tarnybos prie Lietuvos Respublikos sveikatos apsaugos ministerijos tinklalapyje </w:t>
      </w:r>
      <w:hyperlink r:id="rId9" w:history="1">
        <w:r w:rsidR="00121752" w:rsidRPr="00121752">
          <w:rPr>
            <w:rStyle w:val="Hipersaitas"/>
            <w:rFonts w:ascii="Times New Roman" w:eastAsia="Times New Roman" w:hAnsi="Times New Roman" w:cs="Times New Roman"/>
            <w:lang w:val="lt-LT" w:eastAsia="lt-LT" w:bidi="lt-LT"/>
          </w:rPr>
          <w:t>https://vvkt.lrv.lt/lt/</w:t>
        </w:r>
      </w:hyperlink>
      <w:r w:rsidR="00121752" w:rsidRPr="00121752">
        <w:rPr>
          <w:rFonts w:ascii="Times New Roman" w:eastAsia="Times New Roman" w:hAnsi="Times New Roman" w:cs="Times New Roman"/>
          <w:lang w:val="lt-LT" w:eastAsia="lt-LT" w:bidi="lt-LT"/>
        </w:rPr>
        <w:t xml:space="preserve"> </w:t>
      </w:r>
    </w:p>
    <w:p w14:paraId="7CF69E2A" w14:textId="7FB613ED" w:rsidR="00121752" w:rsidRPr="00121752" w:rsidRDefault="00121752" w:rsidP="00121752">
      <w:pPr>
        <w:spacing w:after="0" w:line="240" w:lineRule="auto"/>
        <w:rPr>
          <w:rFonts w:ascii="Times New Roman" w:eastAsia="Times New Roman" w:hAnsi="Times New Roman" w:cs="Times New Roman"/>
          <w:lang w:val="lt-LT" w:eastAsia="lt-LT" w:bidi="lt-LT"/>
        </w:rPr>
      </w:pPr>
      <w:r w:rsidRPr="00121752">
        <w:rPr>
          <w:rFonts w:ascii="Times New Roman" w:eastAsia="Times New Roman" w:hAnsi="Times New Roman" w:cs="Times New Roman"/>
          <w:lang w:val="lt-LT" w:eastAsia="lt-LT" w:bidi="lt-LT"/>
        </w:rPr>
        <w:t xml:space="preserve">nurodytais būdais arba paskambinti nemokamu telefonu </w:t>
      </w:r>
      <w:r w:rsidR="00B54E20">
        <w:rPr>
          <w:rFonts w:ascii="Times New Roman" w:eastAsia="Times New Roman" w:hAnsi="Times New Roman" w:cs="Times New Roman"/>
          <w:lang w:val="lt-LT" w:eastAsia="lt-LT" w:bidi="lt-LT"/>
        </w:rPr>
        <w:t>+370</w:t>
      </w:r>
      <w:r w:rsidRPr="00121752">
        <w:rPr>
          <w:rFonts w:ascii="Times New Roman" w:eastAsia="Times New Roman" w:hAnsi="Times New Roman" w:cs="Times New Roman"/>
          <w:lang w:val="lt-LT" w:eastAsia="lt-LT" w:bidi="lt-LT"/>
        </w:rPr>
        <w:t xml:space="preserve"> 800 73 568. Pranešdami apie šalutinį poveikį galite mums padėti gauti daugiau informacijos apie šio vaisto saugumą.</w:t>
      </w:r>
    </w:p>
    <w:p w14:paraId="2FC2AE10" w14:textId="77777777" w:rsidR="00260ACE" w:rsidRPr="003C71B8" w:rsidRDefault="00260ACE" w:rsidP="00121752">
      <w:pPr>
        <w:spacing w:after="0" w:line="240" w:lineRule="auto"/>
        <w:rPr>
          <w:rFonts w:ascii="Times New Roman" w:eastAsia="Times New Roman" w:hAnsi="Times New Roman" w:cs="Times New Roman"/>
          <w:lang w:val="lt-LT"/>
        </w:rPr>
      </w:pPr>
    </w:p>
    <w:p w14:paraId="5A9C6B89"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DD64ACD" w14:textId="77777777" w:rsidR="00260ACE" w:rsidRPr="003C71B8" w:rsidRDefault="00260ACE" w:rsidP="00260ACE">
      <w:pPr>
        <w:keepNext/>
        <w:spacing w:after="0" w:line="240" w:lineRule="auto"/>
        <w:ind w:left="567" w:hanging="567"/>
        <w:jc w:val="both"/>
        <w:outlineLvl w:val="1"/>
        <w:rPr>
          <w:rFonts w:ascii="Times New Roman" w:eastAsia="Times New Roman" w:hAnsi="Times New Roman" w:cs="Times New Roman"/>
          <w:b/>
          <w:lang w:val="lt-LT"/>
        </w:rPr>
      </w:pPr>
      <w:r w:rsidRPr="003C71B8">
        <w:rPr>
          <w:rFonts w:ascii="Times New Roman" w:eastAsia="Times New Roman" w:hAnsi="Times New Roman" w:cs="Times New Roman"/>
          <w:b/>
          <w:lang w:val="lt-LT"/>
        </w:rPr>
        <w:lastRenderedPageBreak/>
        <w:t>5.</w:t>
      </w:r>
      <w:r w:rsidRPr="003C71B8">
        <w:rPr>
          <w:rFonts w:ascii="Times New Roman" w:eastAsia="Times New Roman" w:hAnsi="Times New Roman" w:cs="Times New Roman"/>
          <w:b/>
          <w:lang w:val="lt-LT"/>
        </w:rPr>
        <w:tab/>
        <w:t xml:space="preserve">Kaip laikyti </w:t>
      </w:r>
      <w:proofErr w:type="spellStart"/>
      <w:r w:rsidRPr="003C71B8">
        <w:rPr>
          <w:rFonts w:ascii="Times New Roman" w:eastAsia="Times New Roman" w:hAnsi="Times New Roman" w:cs="Times New Roman"/>
          <w:b/>
          <w:lang w:val="lt-LT"/>
        </w:rPr>
        <w:t>Jeanine</w:t>
      </w:r>
      <w:proofErr w:type="spellEnd"/>
    </w:p>
    <w:p w14:paraId="610060C1"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68CB47D"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Šį vaistą laikykite vaikams nepastebimoje ir nepasiekiamoje vietoje.</w:t>
      </w:r>
    </w:p>
    <w:p w14:paraId="3EF4FA39"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F9BD60E" w14:textId="77777777" w:rsidR="00433F2A" w:rsidRPr="003C71B8" w:rsidRDefault="00433F2A" w:rsidP="00433F2A">
      <w:pPr>
        <w:keepNext/>
        <w:spacing w:after="0" w:line="240" w:lineRule="auto"/>
        <w:rPr>
          <w:rFonts w:ascii="Times New Roman" w:eastAsia="Times New Roman" w:hAnsi="Times New Roman" w:cs="Times New Roman"/>
          <w:lang w:val="lt-LT"/>
        </w:rPr>
      </w:pPr>
      <w:r w:rsidRPr="009A20C3">
        <w:rPr>
          <w:rFonts w:ascii="Times New Roman" w:eastAsia="Times New Roman" w:hAnsi="Times New Roman" w:cs="Times New Roman"/>
          <w:lang w:val="lt-LT"/>
        </w:rPr>
        <w:t>Laikyti gamintojo pakuotėje</w:t>
      </w:r>
      <w:r>
        <w:rPr>
          <w:rFonts w:ascii="Times New Roman" w:eastAsia="Times New Roman" w:hAnsi="Times New Roman" w:cs="Times New Roman"/>
          <w:lang w:val="lt-LT"/>
        </w:rPr>
        <w:t xml:space="preserve">, </w:t>
      </w:r>
      <w:r w:rsidRPr="009A20C3">
        <w:rPr>
          <w:rFonts w:ascii="Times New Roman" w:eastAsia="Times New Roman" w:hAnsi="Times New Roman" w:cs="Times New Roman"/>
          <w:lang w:val="lt-LT"/>
        </w:rPr>
        <w:t>kad vaist</w:t>
      </w:r>
      <w:r>
        <w:rPr>
          <w:rFonts w:ascii="Times New Roman" w:eastAsia="Times New Roman" w:hAnsi="Times New Roman" w:cs="Times New Roman"/>
          <w:lang w:val="lt-LT"/>
        </w:rPr>
        <w:t>as</w:t>
      </w:r>
      <w:r w:rsidRPr="009A20C3">
        <w:rPr>
          <w:rFonts w:ascii="Times New Roman" w:eastAsia="Times New Roman" w:hAnsi="Times New Roman" w:cs="Times New Roman"/>
          <w:lang w:val="lt-LT"/>
        </w:rPr>
        <w:t xml:space="preserve"> būtų apsaugotas nuo švieso</w:t>
      </w:r>
      <w:r>
        <w:rPr>
          <w:rFonts w:ascii="Times New Roman" w:eastAsia="Times New Roman" w:hAnsi="Times New Roman" w:cs="Times New Roman"/>
          <w:lang w:val="lt-LT"/>
        </w:rPr>
        <w:t>s.</w:t>
      </w:r>
    </w:p>
    <w:p w14:paraId="7083E0B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E502C7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Ant dėžutės ir lizdinės plokštelės po „EXP“ nurodytam tinkamumo laikui pasibaigus, šio vaisto vartoti negalima. Vaistas tinkamas vartoti iki paskutinės nurodyto mėnesio dienos.</w:t>
      </w:r>
    </w:p>
    <w:p w14:paraId="34C77BD2" w14:textId="77777777" w:rsidR="00260ACE" w:rsidRPr="003C71B8" w:rsidRDefault="00260ACE" w:rsidP="00260ACE">
      <w:pPr>
        <w:spacing w:after="0" w:line="240" w:lineRule="auto"/>
        <w:rPr>
          <w:rFonts w:ascii="Times New Roman" w:eastAsia="Times New Roman" w:hAnsi="Times New Roman" w:cs="Times New Roman"/>
          <w:lang w:val="lt-LT"/>
        </w:rPr>
      </w:pPr>
    </w:p>
    <w:p w14:paraId="63E5FAE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08D78B66" w14:textId="77777777" w:rsidR="00260ACE" w:rsidRPr="003C71B8" w:rsidRDefault="00260ACE" w:rsidP="00260ACE">
      <w:pPr>
        <w:spacing w:after="0" w:line="240" w:lineRule="auto"/>
        <w:rPr>
          <w:rFonts w:ascii="Times New Roman" w:eastAsia="Times New Roman" w:hAnsi="Times New Roman" w:cs="Times New Roman"/>
          <w:lang w:val="lt-LT"/>
        </w:rPr>
      </w:pPr>
    </w:p>
    <w:p w14:paraId="500B77DC" w14:textId="77777777" w:rsidR="00260ACE" w:rsidRPr="003C71B8" w:rsidRDefault="00260ACE" w:rsidP="00260ACE">
      <w:pPr>
        <w:spacing w:after="0" w:line="240" w:lineRule="auto"/>
        <w:rPr>
          <w:rFonts w:ascii="Times New Roman" w:eastAsia="Times New Roman" w:hAnsi="Times New Roman" w:cs="Times New Roman"/>
          <w:lang w:val="lt-LT"/>
        </w:rPr>
      </w:pPr>
    </w:p>
    <w:p w14:paraId="6302086A" w14:textId="77777777" w:rsidR="00260ACE" w:rsidRPr="003C71B8" w:rsidRDefault="00260ACE" w:rsidP="00260ACE">
      <w:pPr>
        <w:keepNext/>
        <w:spacing w:after="0" w:line="240" w:lineRule="auto"/>
        <w:ind w:left="567" w:hanging="567"/>
        <w:jc w:val="both"/>
        <w:outlineLvl w:val="1"/>
        <w:rPr>
          <w:rFonts w:ascii="Times New Roman" w:eastAsia="Times New Roman" w:hAnsi="Times New Roman" w:cs="Times New Roman"/>
          <w:b/>
          <w:lang w:val="lt-LT"/>
        </w:rPr>
      </w:pPr>
      <w:r w:rsidRPr="003C71B8">
        <w:rPr>
          <w:rFonts w:ascii="Times New Roman" w:eastAsia="Times New Roman" w:hAnsi="Times New Roman" w:cs="Times New Roman"/>
          <w:b/>
          <w:lang w:val="lt-LT"/>
        </w:rPr>
        <w:t>6.</w:t>
      </w:r>
      <w:r w:rsidRPr="003C71B8">
        <w:rPr>
          <w:rFonts w:ascii="Times New Roman" w:eastAsia="Times New Roman" w:hAnsi="Times New Roman" w:cs="Times New Roman"/>
          <w:b/>
          <w:lang w:val="lt-LT"/>
        </w:rPr>
        <w:tab/>
        <w:t>Pakuotės turinys ir kita informacija</w:t>
      </w:r>
    </w:p>
    <w:p w14:paraId="6009AE0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E658B51" w14:textId="116DDC31" w:rsidR="00260ACE" w:rsidRPr="003C71B8" w:rsidRDefault="00260ACE" w:rsidP="00260ACE">
      <w:pPr>
        <w:spacing w:after="0" w:line="240" w:lineRule="auto"/>
        <w:jc w:val="both"/>
        <w:rPr>
          <w:rFonts w:ascii="Times New Roman" w:eastAsia="Times New Roman" w:hAnsi="Times New Roman" w:cs="Times New Roman"/>
          <w:lang w:val="lt-LT"/>
        </w:rPr>
      </w:pPr>
      <w:proofErr w:type="spellStart"/>
      <w:r w:rsidRPr="003C71B8">
        <w:rPr>
          <w:rFonts w:ascii="Times New Roman" w:eastAsia="Times New Roman" w:hAnsi="Times New Roman" w:cs="Times New Roman"/>
          <w:b/>
          <w:bCs/>
          <w:lang w:val="lt-LT"/>
        </w:rPr>
        <w:t>Jeanine</w:t>
      </w:r>
      <w:proofErr w:type="spellEnd"/>
      <w:r w:rsidRPr="003C71B8">
        <w:rPr>
          <w:rFonts w:ascii="Times New Roman" w:eastAsia="Times New Roman" w:hAnsi="Times New Roman" w:cs="Times New Roman"/>
          <w:b/>
          <w:bCs/>
          <w:lang w:val="lt-LT"/>
        </w:rPr>
        <w:t xml:space="preserve"> sudėtis</w:t>
      </w:r>
    </w:p>
    <w:p w14:paraId="489EA7A6" w14:textId="77777777" w:rsidR="00260ACE" w:rsidRPr="003C71B8" w:rsidRDefault="00260ACE" w:rsidP="00260ACE">
      <w:pPr>
        <w:tabs>
          <w:tab w:val="left"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 xml:space="preserve">Veikliosios medžiagos yra </w:t>
      </w:r>
      <w:proofErr w:type="spellStart"/>
      <w:r w:rsidRPr="003C71B8">
        <w:rPr>
          <w:rFonts w:ascii="Times New Roman" w:eastAsia="Times New Roman" w:hAnsi="Times New Roman" w:cs="Times New Roman"/>
          <w:lang w:val="lt-LT"/>
        </w:rPr>
        <w:t>dienogestas</w:t>
      </w:r>
      <w:proofErr w:type="spellEnd"/>
      <w:r w:rsidRPr="003C71B8">
        <w:rPr>
          <w:rFonts w:ascii="Times New Roman" w:eastAsia="Times New Roman" w:hAnsi="Times New Roman" w:cs="Times New Roman"/>
          <w:lang w:val="lt-LT"/>
        </w:rPr>
        <w:t xml:space="preserve"> ir </w:t>
      </w:r>
      <w:proofErr w:type="spellStart"/>
      <w:r w:rsidRPr="003C71B8">
        <w:rPr>
          <w:rFonts w:ascii="Times New Roman" w:eastAsia="Times New Roman" w:hAnsi="Times New Roman" w:cs="Times New Roman"/>
          <w:lang w:val="lt-LT"/>
        </w:rPr>
        <w:t>etinilestradiolis</w:t>
      </w:r>
      <w:proofErr w:type="spellEnd"/>
      <w:r w:rsidRPr="003C71B8">
        <w:rPr>
          <w:rFonts w:ascii="Times New Roman" w:eastAsia="Times New Roman" w:hAnsi="Times New Roman" w:cs="Times New Roman"/>
          <w:lang w:val="lt-LT"/>
        </w:rPr>
        <w:t>. Vienoje dengtoje tabletėje yra 2000 </w:t>
      </w:r>
      <w:proofErr w:type="spellStart"/>
      <w:r w:rsidRPr="003C71B8">
        <w:rPr>
          <w:rFonts w:ascii="Times New Roman" w:eastAsia="Times New Roman" w:hAnsi="Times New Roman" w:cs="Times New Roman"/>
          <w:lang w:val="lt-LT"/>
        </w:rPr>
        <w:t>mikrogramų</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dienogesto</w:t>
      </w:r>
      <w:proofErr w:type="spellEnd"/>
      <w:r w:rsidRPr="003C71B8">
        <w:rPr>
          <w:rFonts w:ascii="Times New Roman" w:eastAsia="Times New Roman" w:hAnsi="Times New Roman" w:cs="Times New Roman"/>
          <w:lang w:val="lt-LT"/>
        </w:rPr>
        <w:t xml:space="preserve"> ir 30 </w:t>
      </w:r>
      <w:proofErr w:type="spellStart"/>
      <w:r w:rsidRPr="003C71B8">
        <w:rPr>
          <w:rFonts w:ascii="Times New Roman" w:eastAsia="Times New Roman" w:hAnsi="Times New Roman" w:cs="Times New Roman"/>
          <w:lang w:val="lt-LT"/>
        </w:rPr>
        <w:t>mikrogramų</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etinilestradiolio</w:t>
      </w:r>
      <w:proofErr w:type="spellEnd"/>
      <w:r w:rsidRPr="003C71B8">
        <w:rPr>
          <w:rFonts w:ascii="Times New Roman" w:eastAsia="Times New Roman" w:hAnsi="Times New Roman" w:cs="Times New Roman"/>
          <w:lang w:val="lt-LT"/>
        </w:rPr>
        <w:t>.</w:t>
      </w:r>
    </w:p>
    <w:p w14:paraId="179D77C9" w14:textId="77777777" w:rsidR="005C48EC" w:rsidRDefault="00260ACE" w:rsidP="005C48EC">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Pagalbinės medžiagos</w:t>
      </w:r>
      <w:r w:rsidR="005C48EC">
        <w:rPr>
          <w:rFonts w:ascii="Times New Roman" w:eastAsia="Times New Roman" w:hAnsi="Times New Roman" w:cs="Times New Roman"/>
          <w:lang w:val="lt-LT"/>
        </w:rPr>
        <w:t>:</w:t>
      </w:r>
    </w:p>
    <w:p w14:paraId="6D9EC188" w14:textId="3884E1A1" w:rsidR="005C48EC" w:rsidRDefault="005C48EC" w:rsidP="005C48EC">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Šerdis:</w:t>
      </w:r>
      <w:r w:rsidR="00260ACE" w:rsidRPr="003C71B8">
        <w:rPr>
          <w:rFonts w:ascii="Times New Roman" w:eastAsia="Times New Roman" w:hAnsi="Times New Roman" w:cs="Times New Roman"/>
          <w:lang w:val="lt-LT"/>
        </w:rPr>
        <w:t xml:space="preserve"> </w:t>
      </w:r>
      <w:proofErr w:type="spellStart"/>
      <w:r w:rsidR="0015392A" w:rsidRPr="0015392A">
        <w:rPr>
          <w:rFonts w:ascii="Times New Roman" w:eastAsia="Times New Roman" w:hAnsi="Times New Roman" w:cs="Times New Roman"/>
          <w:lang w:val="lt-LT"/>
        </w:rPr>
        <w:t>mikrokristalinė</w:t>
      </w:r>
      <w:proofErr w:type="spellEnd"/>
      <w:r w:rsidR="0015392A" w:rsidRPr="0015392A">
        <w:rPr>
          <w:rFonts w:ascii="Times New Roman" w:eastAsia="Times New Roman" w:hAnsi="Times New Roman" w:cs="Times New Roman"/>
          <w:lang w:val="lt-LT"/>
        </w:rPr>
        <w:t xml:space="preserve"> celiuliozė</w:t>
      </w:r>
      <w:r w:rsidR="00260ACE" w:rsidRPr="003C71B8">
        <w:rPr>
          <w:rFonts w:ascii="Times New Roman" w:eastAsia="Times New Roman" w:hAnsi="Times New Roman" w:cs="Times New Roman"/>
          <w:lang w:val="lt-LT"/>
        </w:rPr>
        <w:t>, kukurūzų krakmolas,</w:t>
      </w:r>
      <w:r w:rsidR="0015392A">
        <w:rPr>
          <w:rFonts w:ascii="Times New Roman" w:eastAsia="Times New Roman" w:hAnsi="Times New Roman" w:cs="Times New Roman"/>
          <w:lang w:val="lt-LT"/>
        </w:rPr>
        <w:t xml:space="preserve"> </w:t>
      </w:r>
      <w:proofErr w:type="spellStart"/>
      <w:r w:rsidR="0015392A" w:rsidRPr="0015392A">
        <w:rPr>
          <w:rFonts w:ascii="Times New Roman" w:eastAsia="Times New Roman" w:hAnsi="Times New Roman" w:cs="Times New Roman"/>
          <w:lang w:val="lt-LT"/>
        </w:rPr>
        <w:t>pregelifikuot</w:t>
      </w:r>
      <w:r w:rsidR="0015392A">
        <w:rPr>
          <w:rFonts w:ascii="Times New Roman" w:eastAsia="Times New Roman" w:hAnsi="Times New Roman" w:cs="Times New Roman"/>
          <w:lang w:val="lt-LT"/>
        </w:rPr>
        <w:t>as</w:t>
      </w:r>
      <w:proofErr w:type="spellEnd"/>
      <w:r w:rsidR="0015392A" w:rsidRPr="0015392A">
        <w:rPr>
          <w:rFonts w:ascii="Times New Roman" w:eastAsia="Times New Roman" w:hAnsi="Times New Roman" w:cs="Times New Roman"/>
          <w:lang w:val="lt-LT"/>
        </w:rPr>
        <w:t xml:space="preserve"> kukurūzų krakmol</w:t>
      </w:r>
      <w:r w:rsidR="0015392A">
        <w:rPr>
          <w:rFonts w:ascii="Times New Roman" w:eastAsia="Times New Roman" w:hAnsi="Times New Roman" w:cs="Times New Roman"/>
          <w:lang w:val="lt-LT"/>
        </w:rPr>
        <w:t xml:space="preserve">as, </w:t>
      </w:r>
      <w:proofErr w:type="spellStart"/>
      <w:r w:rsidR="00260ACE" w:rsidRPr="003C71B8">
        <w:rPr>
          <w:rFonts w:ascii="Times New Roman" w:eastAsia="Times New Roman" w:hAnsi="Times New Roman" w:cs="Times New Roman"/>
          <w:lang w:val="lt-LT"/>
        </w:rPr>
        <w:t>maltodekstrinas</w:t>
      </w:r>
      <w:proofErr w:type="spellEnd"/>
      <w:r w:rsidR="00260ACE" w:rsidRPr="003C71B8">
        <w:rPr>
          <w:rFonts w:ascii="Times New Roman" w:eastAsia="Times New Roman" w:hAnsi="Times New Roman" w:cs="Times New Roman"/>
          <w:lang w:val="lt-LT"/>
        </w:rPr>
        <w:t xml:space="preserve">, magnio </w:t>
      </w:r>
      <w:proofErr w:type="spellStart"/>
      <w:r w:rsidR="00260ACE" w:rsidRPr="003C71B8">
        <w:rPr>
          <w:rFonts w:ascii="Times New Roman" w:eastAsia="Times New Roman" w:hAnsi="Times New Roman" w:cs="Times New Roman"/>
          <w:lang w:val="lt-LT"/>
        </w:rPr>
        <w:t>stearatas</w:t>
      </w:r>
      <w:proofErr w:type="spellEnd"/>
      <w:r w:rsidR="00640A5E">
        <w:rPr>
          <w:rFonts w:ascii="Times New Roman" w:eastAsia="Times New Roman" w:hAnsi="Times New Roman" w:cs="Times New Roman"/>
          <w:lang w:val="lt-LT"/>
        </w:rPr>
        <w:t>.</w:t>
      </w:r>
    </w:p>
    <w:p w14:paraId="3507C5AB" w14:textId="77777777" w:rsidR="0015392A" w:rsidRDefault="005C48EC" w:rsidP="0015392A">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Dangalas:</w:t>
      </w:r>
      <w:r w:rsidR="00260ACE" w:rsidRPr="003C71B8">
        <w:rPr>
          <w:rFonts w:ascii="Times New Roman" w:eastAsia="Times New Roman" w:hAnsi="Times New Roman" w:cs="Times New Roman"/>
          <w:lang w:val="lt-LT"/>
        </w:rPr>
        <w:t xml:space="preserve"> sacharozė, skystoji gliukozė, kalcio karbonatas, </w:t>
      </w:r>
      <w:proofErr w:type="spellStart"/>
      <w:r w:rsidR="00260ACE" w:rsidRPr="003C71B8">
        <w:rPr>
          <w:rFonts w:ascii="Times New Roman" w:eastAsia="Times New Roman" w:hAnsi="Times New Roman" w:cs="Times New Roman"/>
          <w:lang w:val="lt-LT"/>
        </w:rPr>
        <w:t>povidonas</w:t>
      </w:r>
      <w:proofErr w:type="spellEnd"/>
      <w:r w:rsidR="00260ACE" w:rsidRPr="003C71B8">
        <w:rPr>
          <w:rFonts w:ascii="Times New Roman" w:eastAsia="Times New Roman" w:hAnsi="Times New Roman" w:cs="Times New Roman"/>
          <w:lang w:val="lt-LT"/>
        </w:rPr>
        <w:t xml:space="preserve"> K25,</w:t>
      </w:r>
      <w:r w:rsidR="0015392A">
        <w:rPr>
          <w:rFonts w:ascii="Times New Roman" w:eastAsia="Times New Roman" w:hAnsi="Times New Roman" w:cs="Times New Roman"/>
          <w:lang w:val="lt-LT"/>
        </w:rPr>
        <w:t xml:space="preserve"> </w:t>
      </w:r>
      <w:proofErr w:type="spellStart"/>
      <w:r w:rsidR="0015392A" w:rsidRPr="0015392A">
        <w:rPr>
          <w:rFonts w:ascii="Times New Roman" w:eastAsia="Times New Roman" w:hAnsi="Times New Roman" w:cs="Times New Roman"/>
          <w:lang w:val="lt-LT"/>
        </w:rPr>
        <w:t>povidonas</w:t>
      </w:r>
      <w:proofErr w:type="spellEnd"/>
      <w:r w:rsidR="0015392A" w:rsidRPr="0015392A">
        <w:rPr>
          <w:rFonts w:ascii="Times New Roman" w:eastAsia="Times New Roman" w:hAnsi="Times New Roman" w:cs="Times New Roman"/>
          <w:lang w:val="lt-LT"/>
        </w:rPr>
        <w:t xml:space="preserve"> K90</w:t>
      </w:r>
      <w:r w:rsidR="0015392A">
        <w:rPr>
          <w:rFonts w:ascii="Times New Roman" w:eastAsia="Times New Roman" w:hAnsi="Times New Roman" w:cs="Times New Roman"/>
          <w:lang w:val="lt-LT"/>
        </w:rPr>
        <w:t xml:space="preserve">, </w:t>
      </w:r>
      <w:proofErr w:type="spellStart"/>
      <w:r w:rsidR="00260ACE" w:rsidRPr="003C71B8">
        <w:rPr>
          <w:rFonts w:ascii="Times New Roman" w:eastAsia="Times New Roman" w:hAnsi="Times New Roman" w:cs="Times New Roman"/>
          <w:lang w:val="lt-LT"/>
        </w:rPr>
        <w:t>makrogolis</w:t>
      </w:r>
      <w:proofErr w:type="spellEnd"/>
      <w:r w:rsidR="00260ACE" w:rsidRPr="003C71B8">
        <w:rPr>
          <w:rFonts w:ascii="Times New Roman" w:eastAsia="Times New Roman" w:hAnsi="Times New Roman" w:cs="Times New Roman"/>
          <w:lang w:val="lt-LT"/>
        </w:rPr>
        <w:t xml:space="preserve"> 35000, </w:t>
      </w:r>
      <w:proofErr w:type="spellStart"/>
      <w:r w:rsidR="0015392A" w:rsidRPr="0015392A">
        <w:rPr>
          <w:rFonts w:ascii="Times New Roman" w:eastAsia="Times New Roman" w:hAnsi="Times New Roman" w:cs="Times New Roman"/>
          <w:lang w:val="lt-LT"/>
        </w:rPr>
        <w:t>makrogolis</w:t>
      </w:r>
      <w:proofErr w:type="spellEnd"/>
      <w:r w:rsidR="0015392A" w:rsidRPr="0015392A">
        <w:rPr>
          <w:rFonts w:ascii="Times New Roman" w:eastAsia="Times New Roman" w:hAnsi="Times New Roman" w:cs="Times New Roman"/>
          <w:lang w:val="lt-LT"/>
        </w:rPr>
        <w:t xml:space="preserve"> 6000, talkas</w:t>
      </w:r>
      <w:r w:rsidR="0015392A">
        <w:rPr>
          <w:rFonts w:ascii="Times New Roman" w:eastAsia="Times New Roman" w:hAnsi="Times New Roman" w:cs="Times New Roman"/>
          <w:lang w:val="lt-LT"/>
        </w:rPr>
        <w:t xml:space="preserve">, </w:t>
      </w:r>
      <w:proofErr w:type="spellStart"/>
      <w:r w:rsidR="00260ACE" w:rsidRPr="003C71B8">
        <w:rPr>
          <w:rFonts w:ascii="Times New Roman" w:eastAsia="Times New Roman" w:hAnsi="Times New Roman" w:cs="Times New Roman"/>
          <w:lang w:val="lt-LT"/>
        </w:rPr>
        <w:t>karnaubo</w:t>
      </w:r>
      <w:proofErr w:type="spellEnd"/>
      <w:r w:rsidR="00260ACE" w:rsidRPr="003C71B8">
        <w:rPr>
          <w:rFonts w:ascii="Times New Roman" w:eastAsia="Times New Roman" w:hAnsi="Times New Roman" w:cs="Times New Roman"/>
          <w:lang w:val="lt-LT"/>
        </w:rPr>
        <w:t xml:space="preserve"> vaškas, titano dioksidas (E</w:t>
      </w:r>
      <w:r w:rsidR="00433F2A">
        <w:rPr>
          <w:rFonts w:ascii="Times New Roman" w:eastAsia="Times New Roman" w:hAnsi="Times New Roman" w:cs="Times New Roman"/>
          <w:lang w:val="lt-LT"/>
        </w:rPr>
        <w:t> </w:t>
      </w:r>
      <w:r w:rsidR="00260ACE" w:rsidRPr="003C71B8">
        <w:rPr>
          <w:rFonts w:ascii="Times New Roman" w:eastAsia="Times New Roman" w:hAnsi="Times New Roman" w:cs="Times New Roman"/>
          <w:lang w:val="lt-LT"/>
        </w:rPr>
        <w:t>171)</w:t>
      </w:r>
      <w:r w:rsidR="0015392A">
        <w:rPr>
          <w:rFonts w:ascii="Times New Roman" w:eastAsia="Times New Roman" w:hAnsi="Times New Roman" w:cs="Times New Roman"/>
          <w:lang w:val="lt-LT"/>
        </w:rPr>
        <w:t>.</w:t>
      </w:r>
    </w:p>
    <w:p w14:paraId="61CC1F6D" w14:textId="12BE9932" w:rsidR="005C48EC" w:rsidRPr="0015392A" w:rsidRDefault="005C48EC" w:rsidP="0015392A">
      <w:pPr>
        <w:spacing w:after="0" w:line="240" w:lineRule="auto"/>
        <w:ind w:left="567"/>
        <w:rPr>
          <w:rFonts w:ascii="Times New Roman" w:eastAsia="Times New Roman" w:hAnsi="Times New Roman" w:cs="Times New Roman"/>
          <w:lang w:val="lt-LT"/>
        </w:rPr>
      </w:pPr>
      <w:r w:rsidRPr="003011E0">
        <w:rPr>
          <w:rFonts w:ascii="Times New Roman" w:eastAsia="Times New Roman" w:hAnsi="Times New Roman" w:cs="Times New Roman"/>
          <w:i/>
          <w:iCs/>
          <w:lang w:val="lt-LT"/>
        </w:rPr>
        <w:t>Žr. 2 skyrių</w:t>
      </w:r>
      <w:r w:rsidRPr="003011E0">
        <w:rPr>
          <w:rFonts w:ascii="Times New Roman" w:eastAsia="Times New Roman" w:hAnsi="Times New Roman" w:cs="Times New Roman"/>
          <w:lang w:val="lt-LT"/>
        </w:rPr>
        <w:t xml:space="preserve"> „</w:t>
      </w:r>
      <w:proofErr w:type="spellStart"/>
      <w:r w:rsidRPr="003011E0">
        <w:rPr>
          <w:rFonts w:ascii="Times New Roman" w:eastAsia="Times New Roman" w:hAnsi="Times New Roman" w:cs="Times New Roman"/>
          <w:i/>
          <w:iCs/>
          <w:lang w:val="lt-LT"/>
        </w:rPr>
        <w:t>Jeanine</w:t>
      </w:r>
      <w:proofErr w:type="spellEnd"/>
      <w:r w:rsidRPr="003011E0">
        <w:rPr>
          <w:rFonts w:ascii="Times New Roman" w:eastAsia="Times New Roman" w:hAnsi="Times New Roman" w:cs="Times New Roman"/>
          <w:i/>
          <w:iCs/>
          <w:lang w:val="lt-LT"/>
        </w:rPr>
        <w:t xml:space="preserve"> sudėtyje yra sacharozės ir gliukozės“.</w:t>
      </w:r>
    </w:p>
    <w:p w14:paraId="500590B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08D021E" w14:textId="77777777" w:rsidR="00260ACE" w:rsidRPr="003C71B8" w:rsidRDefault="00260ACE" w:rsidP="00260ACE">
      <w:pPr>
        <w:spacing w:after="0" w:line="240" w:lineRule="auto"/>
        <w:jc w:val="both"/>
        <w:rPr>
          <w:rFonts w:ascii="Times New Roman" w:eastAsia="Times New Roman" w:hAnsi="Times New Roman" w:cs="Times New Roman"/>
          <w:lang w:val="lt-LT"/>
        </w:rPr>
      </w:pPr>
      <w:proofErr w:type="spellStart"/>
      <w:r w:rsidRPr="003C71B8">
        <w:rPr>
          <w:rFonts w:ascii="Times New Roman" w:eastAsia="Times New Roman" w:hAnsi="Times New Roman" w:cs="Times New Roman"/>
          <w:b/>
          <w:bCs/>
          <w:lang w:val="lt-LT"/>
        </w:rPr>
        <w:t>Jeanine</w:t>
      </w:r>
      <w:proofErr w:type="spellEnd"/>
      <w:r w:rsidRPr="003C71B8">
        <w:rPr>
          <w:rFonts w:ascii="Times New Roman" w:eastAsia="Times New Roman" w:hAnsi="Times New Roman" w:cs="Times New Roman"/>
          <w:b/>
          <w:bCs/>
          <w:lang w:val="lt-LT"/>
        </w:rPr>
        <w:t xml:space="preserve"> išvaizda ir kiekis pakuotėje</w:t>
      </w:r>
    </w:p>
    <w:p w14:paraId="3C96D945"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Tabletės yra baltos, apvalios, abipus išgaubtos.</w:t>
      </w:r>
    </w:p>
    <w:p w14:paraId="0219F18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8539598" w14:textId="004901E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Lizdinėje plokštelėje yra 21 dengta tabletė.</w:t>
      </w:r>
      <w:r w:rsidR="00D44B12">
        <w:rPr>
          <w:rFonts w:ascii="Times New Roman" w:eastAsia="Times New Roman" w:hAnsi="Times New Roman" w:cs="Times New Roman"/>
          <w:lang w:val="lt-LT"/>
        </w:rPr>
        <w:t xml:space="preserve"> Dėžutėje gali būti 1 arba 3 lizdinės plokštelės.</w:t>
      </w:r>
    </w:p>
    <w:p w14:paraId="799EC1FB" w14:textId="68AEB1FB" w:rsidR="00260ACE" w:rsidRDefault="00D44B12" w:rsidP="00260ACE">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L</w:t>
      </w:r>
      <w:r w:rsidR="00260ACE" w:rsidRPr="003C71B8">
        <w:rPr>
          <w:rFonts w:ascii="Times New Roman" w:eastAsia="Times New Roman" w:hAnsi="Times New Roman" w:cs="Times New Roman"/>
          <w:lang w:val="lt-LT"/>
        </w:rPr>
        <w:t xml:space="preserve">izdinės plokštelės pagamintos iš </w:t>
      </w:r>
      <w:r w:rsidRPr="00D44B12">
        <w:rPr>
          <w:rFonts w:ascii="Times New Roman" w:hAnsi="Times New Roman" w:cs="Times New Roman"/>
          <w:lang w:val="lt-LT"/>
        </w:rPr>
        <w:t>PVC/PE.EVOH.OE/PCTFE/aliuminio</w:t>
      </w:r>
      <w:r w:rsidR="00260ACE" w:rsidRPr="00D44B12">
        <w:rPr>
          <w:rFonts w:ascii="Times New Roman" w:eastAsia="Times New Roman" w:hAnsi="Times New Roman" w:cs="Times New Roman"/>
          <w:lang w:val="lt-LT"/>
        </w:rPr>
        <w:t>.</w:t>
      </w:r>
    </w:p>
    <w:p w14:paraId="4E2161E8" w14:textId="77777777" w:rsidR="00A34524" w:rsidRDefault="00A34524" w:rsidP="00260ACE">
      <w:pPr>
        <w:spacing w:after="0" w:line="240" w:lineRule="auto"/>
        <w:jc w:val="both"/>
        <w:rPr>
          <w:rFonts w:ascii="Times New Roman" w:eastAsia="Times New Roman" w:hAnsi="Times New Roman" w:cs="Times New Roman"/>
          <w:lang w:val="lt-LT"/>
        </w:rPr>
      </w:pPr>
    </w:p>
    <w:p w14:paraId="1D1616DA" w14:textId="6272658A" w:rsidR="00A34524" w:rsidRPr="00A34524" w:rsidRDefault="00A34524" w:rsidP="00A34524">
      <w:pPr>
        <w:spacing w:after="0" w:line="240" w:lineRule="auto"/>
        <w:jc w:val="both"/>
        <w:rPr>
          <w:rFonts w:ascii="Times New Roman" w:eastAsia="Times New Roman" w:hAnsi="Times New Roman" w:cs="Times New Roman"/>
          <w:lang w:val="lt-LT"/>
        </w:rPr>
      </w:pPr>
      <w:r w:rsidRPr="00A34524">
        <w:rPr>
          <w:rFonts w:ascii="Times New Roman" w:eastAsia="Times New Roman" w:hAnsi="Times New Roman" w:cs="Times New Roman"/>
          <w:lang w:val="lt-LT"/>
        </w:rPr>
        <w:t xml:space="preserve">Ant </w:t>
      </w:r>
      <w:r>
        <w:rPr>
          <w:rFonts w:ascii="Times New Roman" w:eastAsia="Times New Roman" w:hAnsi="Times New Roman" w:cs="Times New Roman"/>
          <w:lang w:val="lt-LT"/>
        </w:rPr>
        <w:t>lizdinės plokštelės</w:t>
      </w:r>
      <w:r w:rsidRPr="00A34524">
        <w:rPr>
          <w:rFonts w:ascii="Times New Roman" w:eastAsia="Times New Roman" w:hAnsi="Times New Roman" w:cs="Times New Roman"/>
          <w:lang w:val="lt-LT"/>
        </w:rPr>
        <w:t xml:space="preserve"> pateiktų santrumpų paaiškinimai:</w:t>
      </w:r>
    </w:p>
    <w:p w14:paraId="73775BB2" w14:textId="0D07A961" w:rsidR="00A34524" w:rsidRPr="00A34524" w:rsidRDefault="00850C6D" w:rsidP="00A34524">
      <w:pPr>
        <w:spacing w:after="0" w:line="240" w:lineRule="auto"/>
        <w:jc w:val="both"/>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Mo</w:t>
      </w:r>
      <w:proofErr w:type="spellEnd"/>
      <w:r w:rsidR="00A34524" w:rsidRPr="00A34524">
        <w:rPr>
          <w:rFonts w:ascii="Times New Roman" w:eastAsia="Times New Roman" w:hAnsi="Times New Roman" w:cs="Times New Roman"/>
          <w:lang w:val="lt-LT"/>
        </w:rPr>
        <w:t xml:space="preserve"> – Pirmadienis</w:t>
      </w:r>
      <w:r w:rsidR="00A34524" w:rsidRPr="00A34524">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Fr</w:t>
      </w:r>
      <w:proofErr w:type="spellEnd"/>
      <w:r w:rsidR="00A34524" w:rsidRPr="00A34524">
        <w:rPr>
          <w:rFonts w:ascii="Times New Roman" w:eastAsia="Times New Roman" w:hAnsi="Times New Roman" w:cs="Times New Roman"/>
          <w:lang w:val="lt-LT"/>
        </w:rPr>
        <w:t xml:space="preserve"> – Penktadienis</w:t>
      </w:r>
    </w:p>
    <w:p w14:paraId="4505A5D6" w14:textId="44703676" w:rsidR="00A34524" w:rsidRPr="00A34524" w:rsidRDefault="00850C6D" w:rsidP="00A34524">
      <w:pPr>
        <w:spacing w:after="0" w:line="240" w:lineRule="auto"/>
        <w:jc w:val="both"/>
        <w:rPr>
          <w:rFonts w:ascii="Times New Roman" w:eastAsia="Times New Roman" w:hAnsi="Times New Roman" w:cs="Times New Roman"/>
          <w:lang w:val="lt-LT"/>
        </w:rPr>
      </w:pPr>
      <w:proofErr w:type="spellStart"/>
      <w:r>
        <w:rPr>
          <w:rFonts w:ascii="Times New Roman" w:eastAsia="Times New Roman" w:hAnsi="Times New Roman" w:cs="Times New Roman"/>
          <w:lang w:val="lt-LT"/>
        </w:rPr>
        <w:t>Di</w:t>
      </w:r>
      <w:proofErr w:type="spellEnd"/>
      <w:r w:rsidR="00A34524" w:rsidRPr="00A34524">
        <w:rPr>
          <w:rFonts w:ascii="Times New Roman" w:eastAsia="Times New Roman" w:hAnsi="Times New Roman" w:cs="Times New Roman"/>
          <w:lang w:val="lt-LT"/>
        </w:rPr>
        <w:t xml:space="preserve"> – Antradienis</w:t>
      </w:r>
      <w:r w:rsidR="00A34524" w:rsidRPr="00A34524">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Sa</w:t>
      </w:r>
      <w:proofErr w:type="spellEnd"/>
      <w:r w:rsidR="00A34524" w:rsidRPr="00A34524">
        <w:rPr>
          <w:rFonts w:ascii="Times New Roman" w:eastAsia="Times New Roman" w:hAnsi="Times New Roman" w:cs="Times New Roman"/>
          <w:lang w:val="lt-LT"/>
        </w:rPr>
        <w:t xml:space="preserve"> – Šeštadienis</w:t>
      </w:r>
    </w:p>
    <w:p w14:paraId="04B7EB6C" w14:textId="5B8D1DBE" w:rsidR="00A34524" w:rsidRPr="00A34524" w:rsidRDefault="00850C6D" w:rsidP="00A34524">
      <w:pPr>
        <w:spacing w:after="0" w:line="240" w:lineRule="auto"/>
        <w:jc w:val="both"/>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Mi</w:t>
      </w:r>
      <w:proofErr w:type="spellEnd"/>
      <w:r w:rsidR="00A34524" w:rsidRPr="00A34524">
        <w:rPr>
          <w:rFonts w:ascii="Times New Roman" w:eastAsia="Times New Roman" w:hAnsi="Times New Roman" w:cs="Times New Roman"/>
          <w:lang w:val="lt-LT"/>
        </w:rPr>
        <w:t xml:space="preserve"> – Trečiadienis</w:t>
      </w:r>
      <w:r w:rsidR="00A34524" w:rsidRPr="00A34524">
        <w:rPr>
          <w:rFonts w:ascii="Times New Roman" w:eastAsia="Times New Roman" w:hAnsi="Times New Roman" w:cs="Times New Roman"/>
          <w:lang w:val="lt-LT"/>
        </w:rPr>
        <w:tab/>
      </w:r>
      <w:proofErr w:type="spellStart"/>
      <w:r w:rsidR="000E11AF">
        <w:rPr>
          <w:rFonts w:ascii="Times New Roman" w:eastAsia="Times New Roman" w:hAnsi="Times New Roman" w:cs="Times New Roman"/>
          <w:lang w:val="lt-LT"/>
        </w:rPr>
        <w:t>S</w:t>
      </w:r>
      <w:r>
        <w:rPr>
          <w:rFonts w:ascii="Times New Roman" w:eastAsia="Times New Roman" w:hAnsi="Times New Roman" w:cs="Times New Roman"/>
          <w:lang w:val="lt-LT"/>
        </w:rPr>
        <w:t>o</w:t>
      </w:r>
      <w:proofErr w:type="spellEnd"/>
      <w:r w:rsidR="00A34524" w:rsidRPr="00A34524">
        <w:rPr>
          <w:rFonts w:ascii="Times New Roman" w:eastAsia="Times New Roman" w:hAnsi="Times New Roman" w:cs="Times New Roman"/>
          <w:lang w:val="lt-LT"/>
        </w:rPr>
        <w:t xml:space="preserve"> – Sekmadienis</w:t>
      </w:r>
    </w:p>
    <w:p w14:paraId="6AEE6B8C" w14:textId="4CF23008" w:rsidR="00A34524" w:rsidRPr="003C71B8" w:rsidRDefault="00850C6D" w:rsidP="00A34524">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Do</w:t>
      </w:r>
      <w:r w:rsidR="000E11AF">
        <w:rPr>
          <w:rFonts w:ascii="Times New Roman" w:eastAsia="Times New Roman" w:hAnsi="Times New Roman" w:cs="Times New Roman"/>
          <w:lang w:val="lt-LT"/>
        </w:rPr>
        <w:t xml:space="preserve"> </w:t>
      </w:r>
      <w:r w:rsidR="00A34524" w:rsidRPr="00A34524">
        <w:rPr>
          <w:rFonts w:ascii="Times New Roman" w:eastAsia="Times New Roman" w:hAnsi="Times New Roman" w:cs="Times New Roman"/>
          <w:lang w:val="lt-LT"/>
        </w:rPr>
        <w:t>– Ketvirtadienis</w:t>
      </w:r>
    </w:p>
    <w:p w14:paraId="5A84C241"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6F20786" w14:textId="77777777" w:rsidR="00F54A33" w:rsidRPr="00F54A33" w:rsidRDefault="00F54A33" w:rsidP="00F54A33">
      <w:pPr>
        <w:spacing w:after="0" w:line="240" w:lineRule="auto"/>
        <w:rPr>
          <w:rFonts w:ascii="Times New Roman" w:hAnsi="Times New Roman"/>
          <w:b/>
          <w:bCs/>
          <w:color w:val="000000"/>
          <w:lang w:val="lt-LT"/>
        </w:rPr>
      </w:pPr>
      <w:r w:rsidRPr="00F54A33">
        <w:rPr>
          <w:rFonts w:ascii="Times New Roman" w:hAnsi="Times New Roman"/>
          <w:b/>
          <w:bCs/>
          <w:color w:val="000000"/>
          <w:lang w:val="lt-LT"/>
        </w:rPr>
        <w:t>Gamintojas</w:t>
      </w:r>
    </w:p>
    <w:p w14:paraId="5A41DC60" w14:textId="067A35CD" w:rsidR="00F54A33" w:rsidRDefault="00967ED6" w:rsidP="00967ED6">
      <w:pPr>
        <w:spacing w:after="0" w:line="240" w:lineRule="auto"/>
        <w:rPr>
          <w:rFonts w:ascii="Times New Roman" w:hAnsi="Times New Roman"/>
          <w:color w:val="000000"/>
        </w:rPr>
      </w:pPr>
      <w:r w:rsidRPr="00967ED6">
        <w:rPr>
          <w:rFonts w:ascii="Times New Roman" w:hAnsi="Times New Roman"/>
          <w:color w:val="000000"/>
        </w:rPr>
        <w:t xml:space="preserve">Bayer Weimar GmbH und </w:t>
      </w:r>
      <w:proofErr w:type="spellStart"/>
      <w:r w:rsidRPr="00967ED6">
        <w:rPr>
          <w:rFonts w:ascii="Times New Roman" w:hAnsi="Times New Roman"/>
          <w:color w:val="000000"/>
        </w:rPr>
        <w:t>Со</w:t>
      </w:r>
      <w:proofErr w:type="spellEnd"/>
      <w:r w:rsidRPr="00967ED6">
        <w:rPr>
          <w:rFonts w:ascii="Times New Roman" w:hAnsi="Times New Roman"/>
          <w:color w:val="000000"/>
        </w:rPr>
        <w:t xml:space="preserve">. KG, </w:t>
      </w:r>
      <w:proofErr w:type="spellStart"/>
      <w:r w:rsidRPr="00967ED6">
        <w:rPr>
          <w:rFonts w:ascii="Times New Roman" w:hAnsi="Times New Roman"/>
          <w:color w:val="000000"/>
        </w:rPr>
        <w:t>Döbereiner</w:t>
      </w:r>
      <w:proofErr w:type="spellEnd"/>
      <w:r w:rsidRPr="00967ED6">
        <w:rPr>
          <w:rFonts w:ascii="Times New Roman" w:hAnsi="Times New Roman"/>
          <w:color w:val="000000"/>
        </w:rPr>
        <w:t xml:space="preserve"> </w:t>
      </w:r>
      <w:proofErr w:type="spellStart"/>
      <w:r w:rsidRPr="00967ED6">
        <w:rPr>
          <w:rFonts w:ascii="Times New Roman" w:hAnsi="Times New Roman"/>
          <w:color w:val="000000"/>
        </w:rPr>
        <w:t>Straße</w:t>
      </w:r>
      <w:proofErr w:type="spellEnd"/>
      <w:r w:rsidRPr="00967ED6">
        <w:rPr>
          <w:rFonts w:ascii="Times New Roman" w:hAnsi="Times New Roman"/>
          <w:color w:val="000000"/>
        </w:rPr>
        <w:t xml:space="preserve"> 20, 99427 Weimar, </w:t>
      </w:r>
      <w:proofErr w:type="spellStart"/>
      <w:r w:rsidRPr="00967ED6">
        <w:rPr>
          <w:rFonts w:ascii="Times New Roman" w:hAnsi="Times New Roman"/>
          <w:color w:val="000000"/>
        </w:rPr>
        <w:t>Vokietija</w:t>
      </w:r>
      <w:proofErr w:type="spellEnd"/>
    </w:p>
    <w:p w14:paraId="47DF0193" w14:textId="77777777" w:rsidR="00967ED6" w:rsidRPr="00A34524" w:rsidRDefault="00967ED6" w:rsidP="00967ED6">
      <w:pPr>
        <w:spacing w:after="0" w:line="240" w:lineRule="auto"/>
        <w:rPr>
          <w:rFonts w:ascii="Times New Roman" w:hAnsi="Times New Roman"/>
          <w:color w:val="000000"/>
        </w:rPr>
      </w:pPr>
    </w:p>
    <w:p w14:paraId="2BB04557" w14:textId="77777777" w:rsidR="00F54A33" w:rsidRPr="00F54A33" w:rsidRDefault="00F54A33" w:rsidP="00F54A33">
      <w:pPr>
        <w:spacing w:after="0" w:line="240" w:lineRule="auto"/>
        <w:rPr>
          <w:rFonts w:ascii="Times New Roman" w:hAnsi="Times New Roman"/>
          <w:b/>
          <w:bCs/>
          <w:color w:val="000000"/>
          <w:lang w:val="lt-LT"/>
        </w:rPr>
      </w:pPr>
      <w:r w:rsidRPr="00F54A33">
        <w:rPr>
          <w:rFonts w:ascii="Times New Roman" w:hAnsi="Times New Roman"/>
          <w:b/>
          <w:bCs/>
          <w:color w:val="000000"/>
          <w:lang w:val="lt-LT"/>
        </w:rPr>
        <w:t>Lygiagretus importuotojas</w:t>
      </w:r>
    </w:p>
    <w:p w14:paraId="2460D4C0" w14:textId="77777777" w:rsidR="00F54A33" w:rsidRPr="00F54A33" w:rsidRDefault="00F54A33" w:rsidP="00F54A33">
      <w:pPr>
        <w:spacing w:after="0" w:line="240" w:lineRule="auto"/>
        <w:rPr>
          <w:rFonts w:ascii="Times New Roman" w:hAnsi="Times New Roman"/>
          <w:color w:val="000000"/>
          <w:lang w:val="lt-LT"/>
        </w:rPr>
      </w:pPr>
      <w:r w:rsidRPr="00F54A33">
        <w:rPr>
          <w:rFonts w:ascii="Times New Roman" w:hAnsi="Times New Roman"/>
          <w:color w:val="000000"/>
          <w:lang w:val="lt-LT"/>
        </w:rPr>
        <w:t>UAB „</w:t>
      </w:r>
      <w:proofErr w:type="spellStart"/>
      <w:r w:rsidRPr="00F54A33">
        <w:rPr>
          <w:rFonts w:ascii="Times New Roman" w:hAnsi="Times New Roman"/>
          <w:color w:val="000000"/>
          <w:lang w:val="lt-LT"/>
        </w:rPr>
        <w:t>Lex</w:t>
      </w:r>
      <w:proofErr w:type="spellEnd"/>
      <w:r w:rsidRPr="00F54A33">
        <w:rPr>
          <w:rFonts w:ascii="Times New Roman" w:hAnsi="Times New Roman"/>
          <w:color w:val="000000"/>
          <w:lang w:val="lt-LT"/>
        </w:rPr>
        <w:t xml:space="preserve"> ano“, Naugarduko g. 3, LT-03231 Vilnius, Lietuva</w:t>
      </w:r>
    </w:p>
    <w:p w14:paraId="31CEA1CB" w14:textId="77777777" w:rsidR="00F54A33" w:rsidRPr="00F54A33" w:rsidRDefault="00F54A33" w:rsidP="00F54A33">
      <w:pPr>
        <w:spacing w:after="0" w:line="240" w:lineRule="auto"/>
        <w:rPr>
          <w:rFonts w:ascii="Times New Roman" w:hAnsi="Times New Roman"/>
          <w:color w:val="000000"/>
          <w:lang w:val="lt-LT"/>
        </w:rPr>
      </w:pPr>
    </w:p>
    <w:p w14:paraId="5F21ACA1" w14:textId="519837D2" w:rsidR="00F54A33" w:rsidRPr="00F54A33" w:rsidRDefault="00F54A33" w:rsidP="00F54A33">
      <w:pPr>
        <w:spacing w:after="0" w:line="240" w:lineRule="auto"/>
        <w:rPr>
          <w:rFonts w:ascii="Times New Roman" w:hAnsi="Times New Roman"/>
          <w:b/>
          <w:bCs/>
          <w:color w:val="000000"/>
          <w:lang w:val="lt-LT"/>
        </w:rPr>
      </w:pPr>
      <w:r w:rsidRPr="00F54A33">
        <w:rPr>
          <w:rFonts w:ascii="Times New Roman" w:hAnsi="Times New Roman"/>
          <w:b/>
          <w:bCs/>
          <w:color w:val="000000"/>
          <w:lang w:val="lt-LT"/>
        </w:rPr>
        <w:t>Perpak</w:t>
      </w:r>
      <w:r w:rsidR="00967ED6">
        <w:rPr>
          <w:rFonts w:ascii="Times New Roman" w:hAnsi="Times New Roman"/>
          <w:b/>
          <w:bCs/>
          <w:color w:val="000000"/>
          <w:lang w:val="lt-LT"/>
        </w:rPr>
        <w:t>avo</w:t>
      </w:r>
      <w:r w:rsidRPr="00F54A33">
        <w:rPr>
          <w:rFonts w:ascii="Times New Roman" w:hAnsi="Times New Roman"/>
          <w:b/>
          <w:bCs/>
          <w:color w:val="000000"/>
          <w:lang w:val="lt-LT"/>
        </w:rPr>
        <w:t xml:space="preserve"> </w:t>
      </w:r>
    </w:p>
    <w:p w14:paraId="29E88C0F" w14:textId="77777777" w:rsidR="00F54A33" w:rsidRPr="00F54A33" w:rsidRDefault="00F54A33" w:rsidP="00F54A33">
      <w:pPr>
        <w:spacing w:after="0" w:line="240" w:lineRule="auto"/>
        <w:rPr>
          <w:rFonts w:ascii="Times New Roman" w:hAnsi="Times New Roman"/>
          <w:color w:val="000000"/>
          <w:lang w:val="lt-LT"/>
        </w:rPr>
      </w:pPr>
      <w:r w:rsidRPr="00F54A33">
        <w:rPr>
          <w:rFonts w:ascii="Times New Roman" w:hAnsi="Times New Roman"/>
          <w:color w:val="000000"/>
          <w:lang w:val="lt-LT"/>
        </w:rPr>
        <w:t>Lietuvos ir Norvegijos UAB „</w:t>
      </w:r>
      <w:proofErr w:type="spellStart"/>
      <w:r w:rsidRPr="00F54A33">
        <w:rPr>
          <w:rFonts w:ascii="Times New Roman" w:hAnsi="Times New Roman"/>
          <w:color w:val="000000"/>
          <w:lang w:val="lt-LT"/>
        </w:rPr>
        <w:t>Norfachema</w:t>
      </w:r>
      <w:proofErr w:type="spellEnd"/>
      <w:r w:rsidRPr="00F54A33">
        <w:rPr>
          <w:rFonts w:ascii="Times New Roman" w:hAnsi="Times New Roman"/>
          <w:color w:val="000000"/>
          <w:lang w:val="lt-LT"/>
        </w:rPr>
        <w:t>“, Vytauto g. 6, LT-55175 Jonava, Lietuva</w:t>
      </w:r>
    </w:p>
    <w:p w14:paraId="5951E0AF" w14:textId="77777777" w:rsidR="00F54A33" w:rsidRPr="00F54A33" w:rsidRDefault="00F54A33" w:rsidP="00F54A33">
      <w:pPr>
        <w:spacing w:after="0" w:line="240" w:lineRule="auto"/>
        <w:rPr>
          <w:rFonts w:ascii="Times New Roman" w:hAnsi="Times New Roman"/>
          <w:color w:val="000000"/>
          <w:lang w:val="lt-LT"/>
        </w:rPr>
      </w:pPr>
      <w:r w:rsidRPr="00F54A33">
        <w:rPr>
          <w:rFonts w:ascii="Times New Roman" w:hAnsi="Times New Roman"/>
          <w:color w:val="000000"/>
          <w:lang w:val="lt-LT"/>
        </w:rPr>
        <w:t>arba</w:t>
      </w:r>
    </w:p>
    <w:p w14:paraId="35256D1F" w14:textId="77777777" w:rsidR="00F54A33" w:rsidRPr="00F54A33" w:rsidRDefault="00F54A33" w:rsidP="00F54A33">
      <w:pPr>
        <w:spacing w:after="0" w:line="240" w:lineRule="auto"/>
        <w:rPr>
          <w:rFonts w:ascii="Times New Roman" w:hAnsi="Times New Roman"/>
          <w:color w:val="000000"/>
          <w:lang w:val="lt-LT"/>
        </w:rPr>
      </w:pPr>
      <w:r w:rsidRPr="00F54A33">
        <w:rPr>
          <w:rFonts w:ascii="Times New Roman" w:hAnsi="Times New Roman"/>
          <w:color w:val="000000"/>
          <w:lang w:val="lt-LT"/>
        </w:rPr>
        <w:t xml:space="preserve">UAB „ENTAFARMA“, </w:t>
      </w:r>
      <w:proofErr w:type="spellStart"/>
      <w:r w:rsidRPr="00F54A33">
        <w:rPr>
          <w:rFonts w:ascii="Times New Roman" w:hAnsi="Times New Roman"/>
          <w:color w:val="000000"/>
          <w:lang w:val="lt-LT"/>
        </w:rPr>
        <w:t>Klonėnų</w:t>
      </w:r>
      <w:proofErr w:type="spellEnd"/>
      <w:r w:rsidRPr="00F54A33">
        <w:rPr>
          <w:rFonts w:ascii="Times New Roman" w:hAnsi="Times New Roman"/>
          <w:color w:val="000000"/>
          <w:lang w:val="lt-LT"/>
        </w:rPr>
        <w:t xml:space="preserve"> vs. 1, LT-19156 Širvintų r. sav., Lietuva</w:t>
      </w:r>
    </w:p>
    <w:p w14:paraId="77D8060A" w14:textId="77777777" w:rsidR="00F54A33" w:rsidRPr="00F54A33" w:rsidRDefault="00F54A33" w:rsidP="00F54A33">
      <w:pPr>
        <w:spacing w:after="0" w:line="240" w:lineRule="auto"/>
        <w:rPr>
          <w:rFonts w:ascii="Times New Roman" w:hAnsi="Times New Roman"/>
          <w:color w:val="000000"/>
          <w:lang w:val="lt-LT"/>
        </w:rPr>
      </w:pPr>
      <w:r w:rsidRPr="00F54A33">
        <w:rPr>
          <w:rFonts w:ascii="Times New Roman" w:hAnsi="Times New Roman"/>
          <w:color w:val="000000"/>
          <w:lang w:val="lt-LT"/>
        </w:rPr>
        <w:t>arba</w:t>
      </w:r>
    </w:p>
    <w:p w14:paraId="356CAE49" w14:textId="77777777" w:rsidR="00F54A33" w:rsidRPr="00F54A33" w:rsidRDefault="00F54A33" w:rsidP="00F54A33">
      <w:pPr>
        <w:spacing w:after="0" w:line="240" w:lineRule="auto"/>
        <w:rPr>
          <w:rFonts w:ascii="Times New Roman" w:hAnsi="Times New Roman"/>
          <w:color w:val="000000"/>
          <w:lang w:val="lt-LT"/>
        </w:rPr>
      </w:pPr>
      <w:r w:rsidRPr="00F54A33">
        <w:rPr>
          <w:rFonts w:ascii="Times New Roman" w:hAnsi="Times New Roman"/>
          <w:color w:val="000000"/>
          <w:lang w:val="lt-LT"/>
        </w:rPr>
        <w:t xml:space="preserve">CEFEA Sp. z </w:t>
      </w:r>
      <w:proofErr w:type="spellStart"/>
      <w:r w:rsidRPr="00F54A33">
        <w:rPr>
          <w:rFonts w:ascii="Times New Roman" w:hAnsi="Times New Roman"/>
          <w:color w:val="000000"/>
          <w:lang w:val="lt-LT"/>
        </w:rPr>
        <w:t>o.o</w:t>
      </w:r>
      <w:proofErr w:type="spellEnd"/>
      <w:r w:rsidRPr="00F54A33">
        <w:rPr>
          <w:rFonts w:ascii="Times New Roman" w:hAnsi="Times New Roman"/>
          <w:color w:val="000000"/>
          <w:lang w:val="lt-LT"/>
        </w:rPr>
        <w:t xml:space="preserve">. Sp. K., </w:t>
      </w:r>
      <w:proofErr w:type="spellStart"/>
      <w:r w:rsidRPr="00F54A33">
        <w:rPr>
          <w:rFonts w:ascii="Times New Roman" w:hAnsi="Times New Roman"/>
          <w:color w:val="000000"/>
          <w:lang w:val="lt-LT"/>
        </w:rPr>
        <w:t>Ul</w:t>
      </w:r>
      <w:proofErr w:type="spellEnd"/>
      <w:r w:rsidRPr="00F54A33">
        <w:rPr>
          <w:rFonts w:ascii="Times New Roman" w:hAnsi="Times New Roman"/>
          <w:color w:val="000000"/>
          <w:lang w:val="lt-LT"/>
        </w:rPr>
        <w:t xml:space="preserve">. </w:t>
      </w:r>
      <w:proofErr w:type="spellStart"/>
      <w:r w:rsidRPr="00F54A33">
        <w:rPr>
          <w:rFonts w:ascii="Times New Roman" w:hAnsi="Times New Roman"/>
          <w:color w:val="000000"/>
          <w:lang w:val="lt-LT"/>
        </w:rPr>
        <w:t>Działkowa</w:t>
      </w:r>
      <w:proofErr w:type="spellEnd"/>
      <w:r w:rsidRPr="00F54A33">
        <w:rPr>
          <w:rFonts w:ascii="Times New Roman" w:hAnsi="Times New Roman"/>
          <w:color w:val="000000"/>
          <w:lang w:val="lt-LT"/>
        </w:rPr>
        <w:t xml:space="preserve"> 69, 02-234 </w:t>
      </w:r>
      <w:proofErr w:type="spellStart"/>
      <w:r w:rsidRPr="00F54A33">
        <w:rPr>
          <w:rFonts w:ascii="Times New Roman" w:hAnsi="Times New Roman"/>
          <w:color w:val="000000"/>
          <w:lang w:val="lt-LT"/>
        </w:rPr>
        <w:t>Warszawa</w:t>
      </w:r>
      <w:proofErr w:type="spellEnd"/>
      <w:r w:rsidRPr="00F54A33">
        <w:rPr>
          <w:rFonts w:ascii="Times New Roman" w:hAnsi="Times New Roman"/>
          <w:color w:val="000000"/>
          <w:lang w:val="lt-LT"/>
        </w:rPr>
        <w:t>, Lenkija</w:t>
      </w:r>
    </w:p>
    <w:p w14:paraId="2566FBB7" w14:textId="77777777" w:rsidR="00F54A33" w:rsidRPr="00F54A33" w:rsidRDefault="00F54A33" w:rsidP="00F54A33">
      <w:pPr>
        <w:spacing w:after="0" w:line="240" w:lineRule="auto"/>
        <w:rPr>
          <w:rFonts w:ascii="Times New Roman" w:hAnsi="Times New Roman"/>
          <w:color w:val="000000"/>
          <w:lang w:val="lt-LT"/>
        </w:rPr>
      </w:pPr>
    </w:p>
    <w:p w14:paraId="02C3F01A" w14:textId="70A923EB" w:rsidR="00260ACE" w:rsidRPr="00967ED6" w:rsidRDefault="00F54A33" w:rsidP="00967ED6">
      <w:pPr>
        <w:spacing w:after="0" w:line="240" w:lineRule="auto"/>
        <w:rPr>
          <w:rFonts w:ascii="Times New Roman" w:hAnsi="Times New Roman"/>
          <w:color w:val="000000"/>
          <w:lang w:val="lt-LT"/>
        </w:rPr>
      </w:pPr>
      <w:r w:rsidRPr="00F54A33">
        <w:rPr>
          <w:rFonts w:ascii="Times New Roman" w:hAnsi="Times New Roman"/>
          <w:b/>
          <w:bCs/>
          <w:color w:val="000000"/>
          <w:lang w:val="lt-LT"/>
        </w:rPr>
        <w:t>Registruotojas eksportuojančioje valstybėje yra</w:t>
      </w:r>
      <w:r>
        <w:rPr>
          <w:rFonts w:ascii="Times New Roman" w:hAnsi="Times New Roman"/>
          <w:b/>
          <w:bCs/>
          <w:color w:val="000000"/>
          <w:lang w:val="lt-LT"/>
        </w:rPr>
        <w:t xml:space="preserve"> </w:t>
      </w:r>
      <w:proofErr w:type="spellStart"/>
      <w:r w:rsidR="00967ED6" w:rsidRPr="00967ED6">
        <w:rPr>
          <w:rFonts w:ascii="Times New Roman" w:hAnsi="Times New Roman"/>
          <w:color w:val="000000"/>
          <w:lang w:val="lt-LT"/>
        </w:rPr>
        <w:t>Jenapharm</w:t>
      </w:r>
      <w:proofErr w:type="spellEnd"/>
      <w:r w:rsidR="00967ED6" w:rsidRPr="00967ED6">
        <w:rPr>
          <w:rFonts w:ascii="Times New Roman" w:hAnsi="Times New Roman"/>
          <w:color w:val="000000"/>
          <w:lang w:val="lt-LT"/>
        </w:rPr>
        <w:t xml:space="preserve"> </w:t>
      </w:r>
      <w:proofErr w:type="spellStart"/>
      <w:r w:rsidR="00967ED6" w:rsidRPr="00967ED6">
        <w:rPr>
          <w:rFonts w:ascii="Times New Roman" w:hAnsi="Times New Roman"/>
          <w:color w:val="000000"/>
          <w:lang w:val="lt-LT"/>
        </w:rPr>
        <w:t>GmbH</w:t>
      </w:r>
      <w:proofErr w:type="spellEnd"/>
      <w:r w:rsidR="00967ED6" w:rsidRPr="00967ED6">
        <w:rPr>
          <w:rFonts w:ascii="Times New Roman" w:hAnsi="Times New Roman"/>
          <w:color w:val="000000"/>
          <w:lang w:val="lt-LT"/>
        </w:rPr>
        <w:t xml:space="preserve"> &amp; </w:t>
      </w:r>
      <w:proofErr w:type="spellStart"/>
      <w:r w:rsidR="00967ED6" w:rsidRPr="00967ED6">
        <w:rPr>
          <w:rFonts w:ascii="Times New Roman" w:hAnsi="Times New Roman"/>
          <w:color w:val="000000"/>
          <w:lang w:val="lt-LT"/>
        </w:rPr>
        <w:t>Co</w:t>
      </w:r>
      <w:proofErr w:type="spellEnd"/>
      <w:r w:rsidR="00967ED6" w:rsidRPr="00967ED6">
        <w:rPr>
          <w:rFonts w:ascii="Times New Roman" w:hAnsi="Times New Roman"/>
          <w:color w:val="000000"/>
          <w:lang w:val="lt-LT"/>
        </w:rPr>
        <w:t>. KG</w:t>
      </w:r>
      <w:r w:rsidR="00967ED6">
        <w:rPr>
          <w:rFonts w:ascii="Times New Roman" w:hAnsi="Times New Roman"/>
          <w:color w:val="000000"/>
          <w:lang w:val="lt-LT"/>
        </w:rPr>
        <w:t xml:space="preserve">, </w:t>
      </w:r>
      <w:proofErr w:type="spellStart"/>
      <w:r w:rsidR="00967ED6" w:rsidRPr="00967ED6">
        <w:rPr>
          <w:rFonts w:ascii="Times New Roman" w:hAnsi="Times New Roman"/>
          <w:color w:val="000000"/>
          <w:lang w:val="lt-LT"/>
        </w:rPr>
        <w:t>Otto-Schott-Straße</w:t>
      </w:r>
      <w:proofErr w:type="spellEnd"/>
      <w:r w:rsidR="00967ED6" w:rsidRPr="00967ED6">
        <w:rPr>
          <w:rFonts w:ascii="Times New Roman" w:hAnsi="Times New Roman"/>
          <w:color w:val="000000"/>
          <w:lang w:val="lt-LT"/>
        </w:rPr>
        <w:t xml:space="preserve"> 15</w:t>
      </w:r>
      <w:r w:rsidR="00967ED6">
        <w:rPr>
          <w:rFonts w:ascii="Times New Roman" w:hAnsi="Times New Roman"/>
          <w:color w:val="000000"/>
          <w:lang w:val="lt-LT"/>
        </w:rPr>
        <w:t xml:space="preserve">, </w:t>
      </w:r>
      <w:r w:rsidR="00967ED6" w:rsidRPr="00967ED6">
        <w:rPr>
          <w:rFonts w:ascii="Times New Roman" w:hAnsi="Times New Roman"/>
          <w:color w:val="000000"/>
          <w:lang w:val="lt-LT"/>
        </w:rPr>
        <w:t>07745 Jena</w:t>
      </w:r>
      <w:r w:rsidR="00967ED6">
        <w:rPr>
          <w:rFonts w:ascii="Times New Roman" w:hAnsi="Times New Roman"/>
          <w:color w:val="000000"/>
          <w:lang w:val="lt-LT"/>
        </w:rPr>
        <w:t xml:space="preserve">, </w:t>
      </w:r>
      <w:proofErr w:type="spellStart"/>
      <w:r w:rsidR="00214A86" w:rsidRPr="009F791C">
        <w:rPr>
          <w:rFonts w:asciiTheme="majorBidi" w:hAnsiTheme="majorBidi" w:cstheme="majorBidi"/>
          <w:lang w:val="lt-LT"/>
        </w:rPr>
        <w:t>Thüringen</w:t>
      </w:r>
      <w:proofErr w:type="spellEnd"/>
      <w:r w:rsidR="00214A86">
        <w:rPr>
          <w:rFonts w:ascii="Times New Roman" w:hAnsi="Times New Roman"/>
          <w:color w:val="000000"/>
          <w:lang w:val="lt-LT"/>
        </w:rPr>
        <w:t xml:space="preserve">, </w:t>
      </w:r>
      <w:r w:rsidR="00967ED6" w:rsidRPr="00967ED6">
        <w:rPr>
          <w:rFonts w:ascii="Times New Roman" w:hAnsi="Times New Roman"/>
          <w:color w:val="000000"/>
          <w:lang w:val="lt-LT"/>
        </w:rPr>
        <w:t>Vokietija</w:t>
      </w:r>
      <w:r w:rsidR="00967ED6">
        <w:rPr>
          <w:rFonts w:ascii="Times New Roman" w:hAnsi="Times New Roman"/>
          <w:color w:val="000000"/>
          <w:lang w:val="lt-LT"/>
        </w:rPr>
        <w:t>.</w:t>
      </w:r>
    </w:p>
    <w:p w14:paraId="58D0B0E6" w14:textId="77777777" w:rsidR="00F54A33" w:rsidRPr="002E2A00" w:rsidRDefault="00F54A33" w:rsidP="00F54A33">
      <w:pPr>
        <w:spacing w:after="0" w:line="240" w:lineRule="auto"/>
        <w:rPr>
          <w:rFonts w:ascii="Times New Roman" w:hAnsi="Times New Roman"/>
          <w:color w:val="000000"/>
          <w:lang w:val="lt-LT"/>
        </w:rPr>
      </w:pPr>
    </w:p>
    <w:p w14:paraId="31DECCAB" w14:textId="691483B0" w:rsidR="00260ACE" w:rsidRPr="003C71B8" w:rsidRDefault="00260ACE" w:rsidP="00260ACE">
      <w:pPr>
        <w:spacing w:after="0" w:line="240" w:lineRule="auto"/>
        <w:rPr>
          <w:rFonts w:ascii="Times New Roman" w:eastAsia="Times New Roman" w:hAnsi="Times New Roman" w:cs="Times New Roman"/>
          <w:lang w:val="lt-LT" w:eastAsia="lt-LT"/>
        </w:rPr>
      </w:pPr>
      <w:r w:rsidRPr="003C71B8">
        <w:rPr>
          <w:rFonts w:ascii="Times New Roman" w:eastAsia="Times New Roman" w:hAnsi="Times New Roman" w:cs="Times New Roman"/>
          <w:b/>
          <w:bCs/>
          <w:color w:val="000000"/>
          <w:lang w:val="lt-LT"/>
        </w:rPr>
        <w:lastRenderedPageBreak/>
        <w:t>Šis pakuotės lapelis paskutinį kartą peržiūrėtas</w:t>
      </w:r>
      <w:r w:rsidR="009F791C">
        <w:rPr>
          <w:rFonts w:ascii="Times New Roman" w:eastAsia="Times New Roman" w:hAnsi="Times New Roman" w:cs="Times New Roman"/>
          <w:b/>
          <w:bCs/>
          <w:color w:val="000000"/>
          <w:lang w:val="lt-LT"/>
        </w:rPr>
        <w:t xml:space="preserve"> 2025-10-30.</w:t>
      </w:r>
    </w:p>
    <w:p w14:paraId="4B5E90F1" w14:textId="77777777" w:rsidR="00260ACE" w:rsidRPr="002E2A00" w:rsidRDefault="00260ACE" w:rsidP="00260ACE">
      <w:pPr>
        <w:spacing w:after="0" w:line="240" w:lineRule="auto"/>
        <w:rPr>
          <w:rFonts w:ascii="Times New Roman" w:hAnsi="Times New Roman"/>
          <w:lang w:val="lt-LT"/>
        </w:rPr>
      </w:pPr>
    </w:p>
    <w:p w14:paraId="76297086" w14:textId="79930FA9" w:rsidR="00385C01" w:rsidRPr="00D64724" w:rsidRDefault="00260ACE" w:rsidP="00D6472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3C71B8">
        <w:rPr>
          <w:rFonts w:ascii="Times New Roman" w:eastAsia="Times New Roman" w:hAnsi="Times New Roman" w:cs="Times New Roman"/>
          <w:i/>
          <w:lang w:val="lt-LT"/>
        </w:rPr>
        <w:t xml:space="preserve"> </w:t>
      </w:r>
      <w:hyperlink r:id="rId10" w:history="1">
        <w:r w:rsidR="00121752" w:rsidRPr="00121752">
          <w:rPr>
            <w:rFonts w:ascii="Times New Roman" w:eastAsia="Times New Roman" w:hAnsi="Times New Roman" w:cs="Times New Roman"/>
            <w:color w:val="467886"/>
            <w:szCs w:val="20"/>
            <w:u w:val="single"/>
            <w:lang w:val="lt-LT" w:eastAsia="lt-LT"/>
          </w:rPr>
          <w:t>https://vvkt.lrv.lt/lt/</w:t>
        </w:r>
      </w:hyperlink>
      <w:r w:rsidR="00121752" w:rsidRPr="00121752">
        <w:rPr>
          <w:rFonts w:ascii="Times New Roman" w:eastAsia="Times New Roman" w:hAnsi="Times New Roman" w:cs="Times New Roman"/>
          <w:szCs w:val="20"/>
          <w:lang w:val="lt-LT" w:eastAsia="lt-LT"/>
        </w:rPr>
        <w:t>.</w:t>
      </w:r>
      <w:r w:rsidR="00121752">
        <w:rPr>
          <w:rFonts w:ascii="Times New Roman" w:eastAsia="Times New Roman" w:hAnsi="Times New Roman" w:cs="Times New Roman"/>
          <w:szCs w:val="20"/>
          <w:lang w:val="lt-LT" w:eastAsia="lt-LT"/>
        </w:rPr>
        <w:t xml:space="preserve"> </w:t>
      </w:r>
    </w:p>
    <w:p w14:paraId="6235730D" w14:textId="77777777" w:rsidR="00D64724" w:rsidRDefault="00D64724" w:rsidP="00D64724">
      <w:pPr>
        <w:spacing w:after="0" w:line="240" w:lineRule="auto"/>
        <w:rPr>
          <w:rFonts w:ascii="Times New Roman" w:hAnsi="Times New Roman" w:cs="Times New Roman"/>
          <w:i/>
          <w:iCs/>
          <w:lang w:val="lt-LT"/>
        </w:rPr>
      </w:pPr>
    </w:p>
    <w:p w14:paraId="4AE19CB9" w14:textId="275AD1F5" w:rsidR="00D64724" w:rsidRPr="00D64724" w:rsidRDefault="00D64724" w:rsidP="00D64724">
      <w:pPr>
        <w:spacing w:after="0" w:line="240" w:lineRule="auto"/>
        <w:rPr>
          <w:rFonts w:ascii="Times New Roman" w:hAnsi="Times New Roman" w:cs="Times New Roman"/>
          <w:i/>
          <w:iCs/>
          <w:lang w:val="lt-LT"/>
        </w:rPr>
      </w:pPr>
      <w:r w:rsidRPr="00D64724">
        <w:rPr>
          <w:rFonts w:ascii="Times New Roman" w:hAnsi="Times New Roman" w:cs="Times New Roman"/>
          <w:i/>
          <w:iCs/>
          <w:lang w:val="lt-LT"/>
        </w:rPr>
        <w:t>Lygiagrečiai importuojamas vaistas nuo referencinio vaisto skiriasi pagalbinėmis medžiagomis (lygiagrečiai importuojamo vaisto sudėtyje yra mikrokristalinės celiuliozės, pregelifikuoto kukurūzų krakmolo, povidono K90, makrogolio 6000, talko, o referencinio vaisto - laktozės monohidrato), pakuote (lygiagrečiai importuojamas vaistas tiekiamas PVC/PE.EVOH.OE/PCTFE/aliuminio lizdinėje plokštelėje, o referencinis vaistas - skaidrios polivinilchlorido plėvelės ir aliuminio folijos lizdinėje plokštelėje)</w:t>
      </w:r>
      <w:r w:rsidRPr="00D64724">
        <w:rPr>
          <w:rFonts w:ascii="Times New Roman" w:hAnsi="Times New Roman" w:cs="Times New Roman"/>
          <w:i/>
          <w:iCs/>
          <w:highlight w:val="lightGray"/>
          <w:lang w:val="lt-LT"/>
        </w:rPr>
        <w:t>, dozuočių skaičiumi pakuotėje (lygiagrečiai importuojamas vaistas papildomai tiekiamas N3 x 21 dydžio pakuotėmis)</w:t>
      </w:r>
      <w:r w:rsidRPr="00D64724">
        <w:rPr>
          <w:rFonts w:ascii="Times New Roman" w:hAnsi="Times New Roman" w:cs="Times New Roman"/>
          <w:i/>
          <w:iCs/>
          <w:lang w:val="lt-LT"/>
        </w:rPr>
        <w:t>.</w:t>
      </w:r>
    </w:p>
    <w:p w14:paraId="20392232" w14:textId="77777777" w:rsidR="00D64724" w:rsidRPr="002E2A00" w:rsidRDefault="00D64724">
      <w:pPr>
        <w:rPr>
          <w:rFonts w:ascii="Times New Roman" w:hAnsi="Times New Roman"/>
          <w:lang w:val="lt-LT"/>
        </w:rPr>
      </w:pPr>
    </w:p>
    <w:sectPr w:rsidR="00D64724" w:rsidRPr="002E2A00" w:rsidSect="004108D5">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224F" w14:textId="77777777" w:rsidR="00AE5A78" w:rsidRDefault="00AE5A78" w:rsidP="00260ACE">
      <w:pPr>
        <w:spacing w:after="0" w:line="240" w:lineRule="auto"/>
      </w:pPr>
      <w:r>
        <w:separator/>
      </w:r>
    </w:p>
  </w:endnote>
  <w:endnote w:type="continuationSeparator" w:id="0">
    <w:p w14:paraId="5183FD6C" w14:textId="77777777" w:rsidR="00AE5A78" w:rsidRDefault="00AE5A78" w:rsidP="00260ACE">
      <w:pPr>
        <w:spacing w:after="0" w:line="240" w:lineRule="auto"/>
      </w:pPr>
      <w:r>
        <w:continuationSeparator/>
      </w:r>
    </w:p>
  </w:endnote>
  <w:endnote w:type="continuationNotice" w:id="1">
    <w:p w14:paraId="7C4AD2D1" w14:textId="77777777" w:rsidR="00AE5A78" w:rsidRDefault="00AE5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55CC" w14:textId="77777777" w:rsidR="00AE5A78" w:rsidRDefault="00AE5A78" w:rsidP="00260ACE">
      <w:pPr>
        <w:spacing w:after="0" w:line="240" w:lineRule="auto"/>
      </w:pPr>
      <w:r>
        <w:separator/>
      </w:r>
    </w:p>
  </w:footnote>
  <w:footnote w:type="continuationSeparator" w:id="0">
    <w:p w14:paraId="0ADB1318" w14:textId="77777777" w:rsidR="00AE5A78" w:rsidRDefault="00AE5A78" w:rsidP="00260ACE">
      <w:pPr>
        <w:spacing w:after="0" w:line="240" w:lineRule="auto"/>
      </w:pPr>
      <w:r>
        <w:continuationSeparator/>
      </w:r>
    </w:p>
  </w:footnote>
  <w:footnote w:type="continuationNotice" w:id="1">
    <w:p w14:paraId="4D75DE22" w14:textId="77777777" w:rsidR="00AE5A78" w:rsidRDefault="00AE5A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FB4"/>
    <w:multiLevelType w:val="hybridMultilevel"/>
    <w:tmpl w:val="8E106AFC"/>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D41B6"/>
    <w:multiLevelType w:val="hybridMultilevel"/>
    <w:tmpl w:val="65B41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E10CC"/>
    <w:multiLevelType w:val="hybridMultilevel"/>
    <w:tmpl w:val="279C0D08"/>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A41C0"/>
    <w:multiLevelType w:val="hybridMultilevel"/>
    <w:tmpl w:val="79E0E544"/>
    <w:lvl w:ilvl="0" w:tplc="451CC84A">
      <w:start w:val="4"/>
      <w:numFmt w:val="bullet"/>
      <w:lvlText w:val=""/>
      <w:lvlJc w:val="left"/>
      <w:pPr>
        <w:tabs>
          <w:tab w:val="num" w:pos="930"/>
        </w:tabs>
        <w:ind w:left="930" w:hanging="57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446747"/>
    <w:multiLevelType w:val="hybridMultilevel"/>
    <w:tmpl w:val="EA263414"/>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54786"/>
    <w:multiLevelType w:val="hybridMultilevel"/>
    <w:tmpl w:val="6076015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3737F22"/>
    <w:multiLevelType w:val="hybridMultilevel"/>
    <w:tmpl w:val="22D0F4F8"/>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3" w15:restartNumberingAfterBreak="0">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BB2DD2"/>
    <w:multiLevelType w:val="hybridMultilevel"/>
    <w:tmpl w:val="419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4D3EFB"/>
    <w:multiLevelType w:val="hybridMultilevel"/>
    <w:tmpl w:val="CA8E2C1C"/>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928F4"/>
    <w:multiLevelType w:val="hybridMultilevel"/>
    <w:tmpl w:val="BEE85B04"/>
    <w:lvl w:ilvl="0" w:tplc="8B2ED74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23" w15:restartNumberingAfterBreak="0">
    <w:nsid w:val="4F704571"/>
    <w:multiLevelType w:val="hybridMultilevel"/>
    <w:tmpl w:val="8A125586"/>
    <w:lvl w:ilvl="0" w:tplc="FCF85BD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1A7804"/>
    <w:multiLevelType w:val="singleLevel"/>
    <w:tmpl w:val="05D4E08E"/>
    <w:lvl w:ilvl="0">
      <w:start w:val="1"/>
      <w:numFmt w:val="decimal"/>
      <w:lvlText w:val="%1."/>
      <w:lvlJc w:val="left"/>
      <w:pPr>
        <w:tabs>
          <w:tab w:val="num" w:pos="720"/>
        </w:tabs>
        <w:ind w:left="720" w:hanging="720"/>
      </w:pPr>
    </w:lvl>
  </w:abstractNum>
  <w:abstractNum w:abstractNumId="27"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F31EF3"/>
    <w:multiLevelType w:val="hybridMultilevel"/>
    <w:tmpl w:val="552840F2"/>
    <w:lvl w:ilvl="0" w:tplc="467A4862">
      <w:start w:val="4"/>
      <w:numFmt w:val="bullet"/>
      <w:lvlText w:val=""/>
      <w:lvlJc w:val="left"/>
      <w:pPr>
        <w:tabs>
          <w:tab w:val="num" w:pos="930"/>
        </w:tabs>
        <w:ind w:left="930" w:hanging="57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622FA2"/>
    <w:multiLevelType w:val="hybridMultilevel"/>
    <w:tmpl w:val="4FC8098E"/>
    <w:lvl w:ilvl="0" w:tplc="6ACEB83C">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C51EB2"/>
    <w:multiLevelType w:val="singleLevel"/>
    <w:tmpl w:val="0C09000F"/>
    <w:lvl w:ilvl="0">
      <w:start w:val="1"/>
      <w:numFmt w:val="decimal"/>
      <w:lvlText w:val="%1."/>
      <w:lvlJc w:val="left"/>
      <w:pPr>
        <w:tabs>
          <w:tab w:val="num" w:pos="360"/>
        </w:tabs>
        <w:ind w:left="360" w:hanging="360"/>
      </w:pPr>
    </w:lvl>
  </w:abstractNum>
  <w:abstractNum w:abstractNumId="35" w15:restartNumberingAfterBreak="0">
    <w:nsid w:val="61BC22A6"/>
    <w:multiLevelType w:val="multilevel"/>
    <w:tmpl w:val="2744C0CE"/>
    <w:lvl w:ilvl="0">
      <w:start w:val="4"/>
      <w:numFmt w:val="decimal"/>
      <w:lvlText w:val="%1."/>
      <w:lvlJc w:val="left"/>
      <w:pPr>
        <w:tabs>
          <w:tab w:val="num" w:pos="570"/>
        </w:tabs>
        <w:ind w:left="570" w:hanging="570"/>
      </w:pPr>
    </w:lvl>
    <w:lvl w:ilvl="1">
      <w:start w:val="9"/>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B0CD7"/>
    <w:multiLevelType w:val="hybridMultilevel"/>
    <w:tmpl w:val="904E6570"/>
    <w:lvl w:ilvl="0" w:tplc="FFFFFFFF">
      <w:start w:val="1"/>
      <w:numFmt w:val="bullet"/>
      <w:lvlText w:val="o"/>
      <w:lvlJc w:val="left"/>
      <w:pPr>
        <w:ind w:left="1440" w:hanging="360"/>
      </w:pPr>
      <w:rPr>
        <w:rFonts w:ascii="Courier New" w:hAnsi="Courier Ne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9D32CD"/>
    <w:multiLevelType w:val="hybridMultilevel"/>
    <w:tmpl w:val="5CD6D38C"/>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2010984806">
    <w:abstractNumId w:val="18"/>
  </w:num>
  <w:num w:numId="2" w16cid:durableId="656883063">
    <w:abstractNumId w:val="23"/>
  </w:num>
  <w:num w:numId="3" w16cid:durableId="499926319">
    <w:abstractNumId w:val="32"/>
  </w:num>
  <w:num w:numId="4" w16cid:durableId="1067921736">
    <w:abstractNumId w:val="5"/>
  </w:num>
  <w:num w:numId="5" w16cid:durableId="1838574114">
    <w:abstractNumId w:val="31"/>
  </w:num>
  <w:num w:numId="6" w16cid:durableId="591354770">
    <w:abstractNumId w:val="35"/>
  </w:num>
  <w:num w:numId="7" w16cid:durableId="568079621">
    <w:abstractNumId w:val="35"/>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0801163">
    <w:abstractNumId w:val="34"/>
  </w:num>
  <w:num w:numId="9" w16cid:durableId="2013289729">
    <w:abstractNumId w:val="34"/>
    <w:lvlOverride w:ilvl="0">
      <w:startOverride w:val="1"/>
    </w:lvlOverride>
  </w:num>
  <w:num w:numId="10" w16cid:durableId="1269778404">
    <w:abstractNumId w:val="26"/>
  </w:num>
  <w:num w:numId="11" w16cid:durableId="993919933">
    <w:abstractNumId w:val="26"/>
    <w:lvlOverride w:ilvl="0">
      <w:startOverride w:val="1"/>
    </w:lvlOverride>
  </w:num>
  <w:num w:numId="12" w16cid:durableId="1677076613">
    <w:abstractNumId w:val="6"/>
  </w:num>
  <w:num w:numId="13" w16cid:durableId="854879554">
    <w:abstractNumId w:val="13"/>
  </w:num>
  <w:num w:numId="14" w16cid:durableId="633830091">
    <w:abstractNumId w:val="21"/>
  </w:num>
  <w:num w:numId="15" w16cid:durableId="1392383402">
    <w:abstractNumId w:val="36"/>
  </w:num>
  <w:num w:numId="16" w16cid:durableId="1253709672">
    <w:abstractNumId w:val="14"/>
  </w:num>
  <w:num w:numId="17" w16cid:durableId="587159261">
    <w:abstractNumId w:val="8"/>
  </w:num>
  <w:num w:numId="18" w16cid:durableId="535897154">
    <w:abstractNumId w:val="22"/>
  </w:num>
  <w:num w:numId="19" w16cid:durableId="628242398">
    <w:abstractNumId w:val="39"/>
  </w:num>
  <w:num w:numId="20" w16cid:durableId="1524130641">
    <w:abstractNumId w:val="24"/>
  </w:num>
  <w:num w:numId="21" w16cid:durableId="1078789127">
    <w:abstractNumId w:val="2"/>
  </w:num>
  <w:num w:numId="22" w16cid:durableId="1661810316">
    <w:abstractNumId w:val="1"/>
  </w:num>
  <w:num w:numId="23" w16cid:durableId="214242668">
    <w:abstractNumId w:val="45"/>
  </w:num>
  <w:num w:numId="24" w16cid:durableId="1520896258">
    <w:abstractNumId w:val="19"/>
  </w:num>
  <w:num w:numId="25" w16cid:durableId="285506769">
    <w:abstractNumId w:val="12"/>
  </w:num>
  <w:num w:numId="26" w16cid:durableId="577522419">
    <w:abstractNumId w:val="29"/>
  </w:num>
  <w:num w:numId="27" w16cid:durableId="230120436">
    <w:abstractNumId w:val="28"/>
  </w:num>
  <w:num w:numId="28" w16cid:durableId="854001150">
    <w:abstractNumId w:val="9"/>
  </w:num>
  <w:num w:numId="29" w16cid:durableId="1269971028">
    <w:abstractNumId w:val="33"/>
  </w:num>
  <w:num w:numId="30" w16cid:durableId="27878479">
    <w:abstractNumId w:val="10"/>
  </w:num>
  <w:num w:numId="31" w16cid:durableId="205214404">
    <w:abstractNumId w:val="25"/>
  </w:num>
  <w:num w:numId="32" w16cid:durableId="1128360164">
    <w:abstractNumId w:val="20"/>
  </w:num>
  <w:num w:numId="33" w16cid:durableId="1159536640">
    <w:abstractNumId w:val="30"/>
  </w:num>
  <w:num w:numId="34" w16cid:durableId="181819429">
    <w:abstractNumId w:val="16"/>
  </w:num>
  <w:num w:numId="35" w16cid:durableId="1457210533">
    <w:abstractNumId w:val="44"/>
  </w:num>
  <w:num w:numId="36" w16cid:durableId="692725365">
    <w:abstractNumId w:val="40"/>
  </w:num>
  <w:num w:numId="37" w16cid:durableId="356126447">
    <w:abstractNumId w:val="43"/>
  </w:num>
  <w:num w:numId="38" w16cid:durableId="222453912">
    <w:abstractNumId w:val="4"/>
  </w:num>
  <w:num w:numId="39" w16cid:durableId="717437130">
    <w:abstractNumId w:val="37"/>
  </w:num>
  <w:num w:numId="40" w16cid:durableId="1510487656">
    <w:abstractNumId w:val="11"/>
  </w:num>
  <w:num w:numId="41" w16cid:durableId="1393506805">
    <w:abstractNumId w:val="38"/>
  </w:num>
  <w:num w:numId="42" w16cid:durableId="2124298325">
    <w:abstractNumId w:val="27"/>
  </w:num>
  <w:num w:numId="43" w16cid:durableId="1115950927">
    <w:abstractNumId w:val="3"/>
  </w:num>
  <w:num w:numId="44" w16cid:durableId="1245534127">
    <w:abstractNumId w:val="17"/>
  </w:num>
  <w:num w:numId="45" w16cid:durableId="936253085">
    <w:abstractNumId w:val="0"/>
  </w:num>
  <w:num w:numId="46" w16cid:durableId="1344938481">
    <w:abstractNumId w:val="7"/>
  </w:num>
  <w:num w:numId="47" w16cid:durableId="710573829">
    <w:abstractNumId w:val="41"/>
  </w:num>
  <w:num w:numId="48" w16cid:durableId="781846075">
    <w:abstractNumId w:val="42"/>
  </w:num>
  <w:num w:numId="49" w16cid:durableId="15523805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proofState w:spelling="clean" w:grammar="clean"/>
  <w:defaultTabStop w:val="720"/>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0A"/>
    <w:rsid w:val="00031624"/>
    <w:rsid w:val="00041169"/>
    <w:rsid w:val="00086596"/>
    <w:rsid w:val="000944C9"/>
    <w:rsid w:val="000C2348"/>
    <w:rsid w:val="000E11AF"/>
    <w:rsid w:val="000E7988"/>
    <w:rsid w:val="00121752"/>
    <w:rsid w:val="00127012"/>
    <w:rsid w:val="00135487"/>
    <w:rsid w:val="0015392A"/>
    <w:rsid w:val="00165CF1"/>
    <w:rsid w:val="002059CA"/>
    <w:rsid w:val="00214A86"/>
    <w:rsid w:val="002252F5"/>
    <w:rsid w:val="002267A1"/>
    <w:rsid w:val="00227C01"/>
    <w:rsid w:val="00250805"/>
    <w:rsid w:val="00260ACE"/>
    <w:rsid w:val="002C3144"/>
    <w:rsid w:val="002D75F0"/>
    <w:rsid w:val="002E2A00"/>
    <w:rsid w:val="002E71B8"/>
    <w:rsid w:val="002F741C"/>
    <w:rsid w:val="00385C01"/>
    <w:rsid w:val="0039146C"/>
    <w:rsid w:val="003B114E"/>
    <w:rsid w:val="004108D5"/>
    <w:rsid w:val="00433F2A"/>
    <w:rsid w:val="00491A70"/>
    <w:rsid w:val="004B4EDE"/>
    <w:rsid w:val="005059F7"/>
    <w:rsid w:val="005111B6"/>
    <w:rsid w:val="00545F58"/>
    <w:rsid w:val="00565803"/>
    <w:rsid w:val="00576A72"/>
    <w:rsid w:val="005C48EC"/>
    <w:rsid w:val="006013FD"/>
    <w:rsid w:val="00611FBE"/>
    <w:rsid w:val="00615F26"/>
    <w:rsid w:val="00622007"/>
    <w:rsid w:val="00640A5E"/>
    <w:rsid w:val="00657550"/>
    <w:rsid w:val="00664446"/>
    <w:rsid w:val="006B357A"/>
    <w:rsid w:val="006C1BD8"/>
    <w:rsid w:val="007105F1"/>
    <w:rsid w:val="007206F6"/>
    <w:rsid w:val="007306DC"/>
    <w:rsid w:val="0073162D"/>
    <w:rsid w:val="007444C2"/>
    <w:rsid w:val="007C5A7D"/>
    <w:rsid w:val="007D5CA1"/>
    <w:rsid w:val="0081173D"/>
    <w:rsid w:val="00850C6D"/>
    <w:rsid w:val="008825DA"/>
    <w:rsid w:val="00886278"/>
    <w:rsid w:val="00895502"/>
    <w:rsid w:val="008D05A0"/>
    <w:rsid w:val="008D2E65"/>
    <w:rsid w:val="008E55D2"/>
    <w:rsid w:val="00940AB8"/>
    <w:rsid w:val="00947324"/>
    <w:rsid w:val="00967ED6"/>
    <w:rsid w:val="00985619"/>
    <w:rsid w:val="009F791C"/>
    <w:rsid w:val="00A1371E"/>
    <w:rsid w:val="00A30571"/>
    <w:rsid w:val="00A34524"/>
    <w:rsid w:val="00A86C76"/>
    <w:rsid w:val="00A943AE"/>
    <w:rsid w:val="00AB54DF"/>
    <w:rsid w:val="00AC5BC5"/>
    <w:rsid w:val="00AD506A"/>
    <w:rsid w:val="00AE5A78"/>
    <w:rsid w:val="00B01A97"/>
    <w:rsid w:val="00B54E20"/>
    <w:rsid w:val="00B77A6F"/>
    <w:rsid w:val="00BE481E"/>
    <w:rsid w:val="00C55D98"/>
    <w:rsid w:val="00C82041"/>
    <w:rsid w:val="00CD2899"/>
    <w:rsid w:val="00CD48A9"/>
    <w:rsid w:val="00CE4C0A"/>
    <w:rsid w:val="00D11D3C"/>
    <w:rsid w:val="00D44B12"/>
    <w:rsid w:val="00D5250E"/>
    <w:rsid w:val="00D64724"/>
    <w:rsid w:val="00D80065"/>
    <w:rsid w:val="00DC0213"/>
    <w:rsid w:val="00DD5575"/>
    <w:rsid w:val="00E32DFA"/>
    <w:rsid w:val="00E60942"/>
    <w:rsid w:val="00E818D2"/>
    <w:rsid w:val="00F31C64"/>
    <w:rsid w:val="00F54A33"/>
    <w:rsid w:val="00F70AA3"/>
    <w:rsid w:val="00F81215"/>
    <w:rsid w:val="00FA7F7D"/>
    <w:rsid w:val="00FF3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63CEE3"/>
  <w15:chartTrackingRefBased/>
  <w15:docId w15:val="{7BC60309-00F6-47FE-954E-DE82D61F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ACE"/>
    <w:pPr>
      <w:spacing w:after="200" w:line="276" w:lineRule="auto"/>
    </w:pPr>
  </w:style>
  <w:style w:type="paragraph" w:styleId="Antrat1">
    <w:name w:val="heading 1"/>
    <w:basedOn w:val="prastasis"/>
    <w:next w:val="prastasis"/>
    <w:link w:val="Antrat1Diagrama"/>
    <w:qFormat/>
    <w:rsid w:val="00260ACE"/>
    <w:pPr>
      <w:keepNext/>
      <w:spacing w:after="0" w:line="240" w:lineRule="auto"/>
      <w:jc w:val="both"/>
      <w:outlineLvl w:val="0"/>
    </w:pPr>
    <w:rPr>
      <w:rFonts w:ascii="Times New Roman" w:eastAsia="Times New Roman" w:hAnsi="Times New Roman" w:cs="Times New Roman"/>
      <w:b/>
      <w:sz w:val="24"/>
      <w:szCs w:val="20"/>
      <w:lang w:val="lt-LT"/>
    </w:rPr>
  </w:style>
  <w:style w:type="paragraph" w:styleId="Antrat2">
    <w:name w:val="heading 2"/>
    <w:basedOn w:val="prastasis"/>
    <w:next w:val="prastasis"/>
    <w:link w:val="Antrat2Diagrama"/>
    <w:semiHidden/>
    <w:unhideWhenUsed/>
    <w:qFormat/>
    <w:rsid w:val="00260ACE"/>
    <w:pPr>
      <w:keepNext/>
      <w:spacing w:after="0" w:line="240" w:lineRule="auto"/>
      <w:ind w:firstLine="709"/>
      <w:jc w:val="both"/>
      <w:outlineLvl w:val="1"/>
    </w:pPr>
    <w:rPr>
      <w:rFonts w:ascii="Times New Roman" w:eastAsia="Times New Roman" w:hAnsi="Times New Roman" w:cs="Times New Roman"/>
      <w:sz w:val="24"/>
      <w:szCs w:val="20"/>
      <w:u w:val="single"/>
      <w:lang w:val="lt-LT"/>
    </w:rPr>
  </w:style>
  <w:style w:type="paragraph" w:styleId="Antrat3">
    <w:name w:val="heading 3"/>
    <w:basedOn w:val="prastasis"/>
    <w:next w:val="prastasis"/>
    <w:link w:val="Antrat3Diagrama"/>
    <w:semiHidden/>
    <w:unhideWhenUsed/>
    <w:qFormat/>
    <w:rsid w:val="00260ACE"/>
    <w:pPr>
      <w:keepNext/>
      <w:spacing w:after="0" w:line="240" w:lineRule="auto"/>
      <w:jc w:val="both"/>
      <w:outlineLvl w:val="2"/>
    </w:pPr>
    <w:rPr>
      <w:rFonts w:ascii="Times New Roman" w:eastAsia="Times New Roman" w:hAnsi="Times New Roman" w:cs="Times New Roman"/>
      <w:b/>
      <w:bCs/>
      <w:sz w:val="20"/>
      <w:szCs w:val="20"/>
      <w:lang w:val="lt-LT"/>
    </w:rPr>
  </w:style>
  <w:style w:type="paragraph" w:styleId="Antrat4">
    <w:name w:val="heading 4"/>
    <w:basedOn w:val="prastasis"/>
    <w:next w:val="prastasis"/>
    <w:link w:val="Antrat4Diagrama"/>
    <w:semiHidden/>
    <w:unhideWhenUsed/>
    <w:qFormat/>
    <w:rsid w:val="00260ACE"/>
    <w:pPr>
      <w:keepNext/>
      <w:spacing w:after="0" w:line="240" w:lineRule="auto"/>
      <w:ind w:left="720"/>
      <w:jc w:val="both"/>
      <w:outlineLvl w:val="3"/>
    </w:pPr>
    <w:rPr>
      <w:rFonts w:ascii="Times New Roman" w:eastAsia="Times New Roman" w:hAnsi="Times New Roman" w:cs="Times New Roman"/>
      <w:sz w:val="24"/>
      <w:szCs w:val="20"/>
      <w:u w:val="single"/>
      <w:lang w:val="lt-LT"/>
    </w:rPr>
  </w:style>
  <w:style w:type="paragraph" w:styleId="Antrat5">
    <w:name w:val="heading 5"/>
    <w:basedOn w:val="prastasis"/>
    <w:next w:val="prastasis"/>
    <w:link w:val="Antrat5Diagrama"/>
    <w:semiHidden/>
    <w:unhideWhenUsed/>
    <w:qFormat/>
    <w:rsid w:val="00260ACE"/>
    <w:pPr>
      <w:keepNext/>
      <w:spacing w:after="0" w:line="240" w:lineRule="auto"/>
      <w:ind w:firstLine="709"/>
      <w:jc w:val="both"/>
      <w:outlineLvl w:val="4"/>
    </w:pPr>
    <w:rPr>
      <w:rFonts w:ascii="Times New Roman" w:eastAsia="Times New Roman" w:hAnsi="Times New Roman" w:cs="Times New Roman"/>
      <w:i/>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60ACE"/>
    <w:rPr>
      <w:rFonts w:ascii="Times New Roman" w:eastAsia="Times New Roman" w:hAnsi="Times New Roman" w:cs="Times New Roman"/>
      <w:b/>
      <w:sz w:val="24"/>
      <w:szCs w:val="20"/>
      <w:lang w:val="lt-LT"/>
    </w:rPr>
  </w:style>
  <w:style w:type="character" w:customStyle="1" w:styleId="Antrat2Diagrama">
    <w:name w:val="Antraštė 2 Diagrama"/>
    <w:basedOn w:val="Numatytasispastraiposriftas"/>
    <w:link w:val="Antrat2"/>
    <w:semiHidden/>
    <w:rsid w:val="00260ACE"/>
    <w:rPr>
      <w:rFonts w:ascii="Times New Roman" w:eastAsia="Times New Roman" w:hAnsi="Times New Roman" w:cs="Times New Roman"/>
      <w:sz w:val="24"/>
      <w:szCs w:val="20"/>
      <w:u w:val="single"/>
      <w:lang w:val="lt-LT"/>
    </w:rPr>
  </w:style>
  <w:style w:type="character" w:customStyle="1" w:styleId="Antrat3Diagrama">
    <w:name w:val="Antraštė 3 Diagrama"/>
    <w:basedOn w:val="Numatytasispastraiposriftas"/>
    <w:link w:val="Antrat3"/>
    <w:semiHidden/>
    <w:rsid w:val="00260ACE"/>
    <w:rPr>
      <w:rFonts w:ascii="Times New Roman" w:eastAsia="Times New Roman" w:hAnsi="Times New Roman" w:cs="Times New Roman"/>
      <w:b/>
      <w:bCs/>
      <w:sz w:val="20"/>
      <w:szCs w:val="20"/>
      <w:lang w:val="lt-LT"/>
    </w:rPr>
  </w:style>
  <w:style w:type="character" w:customStyle="1" w:styleId="Antrat4Diagrama">
    <w:name w:val="Antraštė 4 Diagrama"/>
    <w:basedOn w:val="Numatytasispastraiposriftas"/>
    <w:link w:val="Antrat4"/>
    <w:semiHidden/>
    <w:rsid w:val="00260ACE"/>
    <w:rPr>
      <w:rFonts w:ascii="Times New Roman" w:eastAsia="Times New Roman" w:hAnsi="Times New Roman" w:cs="Times New Roman"/>
      <w:sz w:val="24"/>
      <w:szCs w:val="20"/>
      <w:u w:val="single"/>
      <w:lang w:val="lt-LT"/>
    </w:rPr>
  </w:style>
  <w:style w:type="character" w:customStyle="1" w:styleId="Antrat5Diagrama">
    <w:name w:val="Antraštė 5 Diagrama"/>
    <w:basedOn w:val="Numatytasispastraiposriftas"/>
    <w:link w:val="Antrat5"/>
    <w:semiHidden/>
    <w:rsid w:val="00260ACE"/>
    <w:rPr>
      <w:rFonts w:ascii="Times New Roman" w:eastAsia="Times New Roman" w:hAnsi="Times New Roman" w:cs="Times New Roman"/>
      <w:i/>
      <w:sz w:val="24"/>
      <w:szCs w:val="20"/>
      <w:lang w:val="lt-LT"/>
    </w:rPr>
  </w:style>
  <w:style w:type="numbering" w:customStyle="1" w:styleId="NoList1">
    <w:name w:val="No List1"/>
    <w:next w:val="Sraonra"/>
    <w:uiPriority w:val="99"/>
    <w:semiHidden/>
    <w:unhideWhenUsed/>
    <w:rsid w:val="00260ACE"/>
  </w:style>
  <w:style w:type="character" w:styleId="Hipersaitas">
    <w:name w:val="Hyperlink"/>
    <w:uiPriority w:val="99"/>
    <w:unhideWhenUsed/>
    <w:rsid w:val="00260ACE"/>
    <w:rPr>
      <w:color w:val="0000FF"/>
      <w:u w:val="single"/>
    </w:rPr>
  </w:style>
  <w:style w:type="character" w:styleId="Perirtashipersaitas">
    <w:name w:val="FollowedHyperlink"/>
    <w:uiPriority w:val="99"/>
    <w:semiHidden/>
    <w:unhideWhenUsed/>
    <w:rsid w:val="00260ACE"/>
    <w:rPr>
      <w:color w:val="800080"/>
      <w:u w:val="single"/>
    </w:rPr>
  </w:style>
  <w:style w:type="character" w:styleId="Emfaz">
    <w:name w:val="Emphasis"/>
    <w:qFormat/>
    <w:rsid w:val="00260ACE"/>
    <w:rPr>
      <w:b/>
      <w:bCs/>
      <w:i w:val="0"/>
      <w:iCs w:val="0"/>
    </w:rPr>
  </w:style>
  <w:style w:type="paragraph" w:styleId="Puslapioinaostekstas">
    <w:name w:val="footnote text"/>
    <w:basedOn w:val="prastasis"/>
    <w:link w:val="PuslapioinaostekstasDiagrama"/>
    <w:unhideWhenUsed/>
    <w:rsid w:val="00260ACE"/>
    <w:pPr>
      <w:keepLines/>
      <w:spacing w:after="80" w:line="240" w:lineRule="auto"/>
      <w:ind w:left="454" w:hanging="454"/>
    </w:pPr>
    <w:rPr>
      <w:rFonts w:ascii="Times New Roman" w:eastAsia="Times New Roman" w:hAnsi="Times New Roman" w:cs="Times New Roman"/>
      <w:sz w:val="18"/>
      <w:szCs w:val="20"/>
      <w:lang w:eastAsia="de-DE"/>
    </w:rPr>
  </w:style>
  <w:style w:type="character" w:customStyle="1" w:styleId="PuslapioinaostekstasDiagrama">
    <w:name w:val="Puslapio išnašos tekstas Diagrama"/>
    <w:basedOn w:val="Numatytasispastraiposriftas"/>
    <w:link w:val="Puslapioinaostekstas"/>
    <w:rsid w:val="00260ACE"/>
    <w:rPr>
      <w:rFonts w:ascii="Times New Roman" w:eastAsia="Times New Roman" w:hAnsi="Times New Roman" w:cs="Times New Roman"/>
      <w:sz w:val="18"/>
      <w:szCs w:val="20"/>
      <w:lang w:eastAsia="de-DE"/>
    </w:rPr>
  </w:style>
  <w:style w:type="paragraph" w:styleId="Komentarotekstas">
    <w:name w:val="annotation text"/>
    <w:basedOn w:val="prastasis"/>
    <w:link w:val="KomentarotekstasDiagrama"/>
    <w:unhideWhenUsed/>
    <w:rsid w:val="00260ACE"/>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260ACE"/>
    <w:rPr>
      <w:rFonts w:ascii="Times New Roman" w:eastAsia="Times New Roman" w:hAnsi="Times New Roman" w:cs="Times New Roman"/>
      <w:sz w:val="20"/>
      <w:szCs w:val="20"/>
      <w:lang w:val="lt-LT"/>
    </w:rPr>
  </w:style>
  <w:style w:type="paragraph" w:styleId="Porat">
    <w:name w:val="footer"/>
    <w:basedOn w:val="prastasis"/>
    <w:link w:val="PoratDiagrama"/>
    <w:unhideWhenUsed/>
    <w:rsid w:val="00260ACE"/>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PoratDiagrama">
    <w:name w:val="Poraštė Diagrama"/>
    <w:basedOn w:val="Numatytasispastraiposriftas"/>
    <w:link w:val="Porat"/>
    <w:rsid w:val="00260ACE"/>
    <w:rPr>
      <w:rFonts w:ascii="Times New Roman" w:eastAsia="Times New Roman" w:hAnsi="Times New Roman" w:cs="Times New Roman"/>
      <w:sz w:val="20"/>
      <w:szCs w:val="20"/>
      <w:lang w:val="en-AU"/>
    </w:rPr>
  </w:style>
  <w:style w:type="paragraph" w:styleId="Dokumentoinaostekstas">
    <w:name w:val="endnote text"/>
    <w:basedOn w:val="prastasis"/>
    <w:link w:val="DokumentoinaostekstasDiagrama"/>
    <w:semiHidden/>
    <w:unhideWhenUsed/>
    <w:rsid w:val="00260ACE"/>
    <w:pPr>
      <w:spacing w:after="220" w:line="240" w:lineRule="auto"/>
    </w:pPr>
    <w:rPr>
      <w:rFonts w:ascii="Helvetica" w:eastAsia="Times New Roman" w:hAnsi="Helvetica" w:cs="Times New Roman"/>
      <w:sz w:val="20"/>
      <w:szCs w:val="20"/>
      <w:lang w:eastAsia="de-DE"/>
    </w:rPr>
  </w:style>
  <w:style w:type="character" w:customStyle="1" w:styleId="DokumentoinaostekstasDiagrama">
    <w:name w:val="Dokumento išnašos tekstas Diagrama"/>
    <w:basedOn w:val="Numatytasispastraiposriftas"/>
    <w:link w:val="Dokumentoinaostekstas"/>
    <w:semiHidden/>
    <w:rsid w:val="00260ACE"/>
    <w:rPr>
      <w:rFonts w:ascii="Helvetica" w:eastAsia="Times New Roman" w:hAnsi="Helvetica" w:cs="Times New Roman"/>
      <w:sz w:val="20"/>
      <w:szCs w:val="20"/>
      <w:lang w:eastAsia="de-DE"/>
    </w:rPr>
  </w:style>
  <w:style w:type="paragraph" w:styleId="Pavadinimas">
    <w:name w:val="Title"/>
    <w:basedOn w:val="prastasis"/>
    <w:link w:val="PavadinimasDiagrama"/>
    <w:qFormat/>
    <w:rsid w:val="00260ACE"/>
    <w:pPr>
      <w:overflowPunct w:val="0"/>
      <w:autoSpaceDE w:val="0"/>
      <w:autoSpaceDN w:val="0"/>
      <w:adjustRightInd w:val="0"/>
      <w:spacing w:before="240" w:after="60" w:line="240" w:lineRule="auto"/>
      <w:jc w:val="center"/>
    </w:pPr>
    <w:rPr>
      <w:rFonts w:ascii="Arial" w:eastAsia="Times New Roman" w:hAnsi="Arial" w:cs="Times New Roman"/>
      <w:b/>
      <w:kern w:val="28"/>
      <w:sz w:val="32"/>
      <w:szCs w:val="20"/>
      <w:lang w:val="en-GB"/>
    </w:rPr>
  </w:style>
  <w:style w:type="character" w:customStyle="1" w:styleId="PavadinimasDiagrama">
    <w:name w:val="Pavadinimas Diagrama"/>
    <w:basedOn w:val="Numatytasispastraiposriftas"/>
    <w:link w:val="Pavadinimas"/>
    <w:rsid w:val="00260ACE"/>
    <w:rPr>
      <w:rFonts w:ascii="Arial" w:eastAsia="Times New Roman" w:hAnsi="Arial" w:cs="Times New Roman"/>
      <w:b/>
      <w:kern w:val="28"/>
      <w:sz w:val="32"/>
      <w:szCs w:val="20"/>
      <w:lang w:val="en-GB"/>
    </w:rPr>
  </w:style>
  <w:style w:type="paragraph" w:styleId="Pagrindinistekstas">
    <w:name w:val="Body Text"/>
    <w:basedOn w:val="prastasis"/>
    <w:link w:val="PagrindinistekstasDiagrama"/>
    <w:unhideWhenUsed/>
    <w:rsid w:val="00260ACE"/>
    <w:pPr>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260ACE"/>
    <w:rPr>
      <w:rFonts w:ascii="Times New Roman" w:eastAsia="Times New Roman" w:hAnsi="Times New Roman" w:cs="Times New Roman"/>
      <w:sz w:val="24"/>
      <w:szCs w:val="20"/>
      <w:lang w:val="lt-LT"/>
    </w:rPr>
  </w:style>
  <w:style w:type="paragraph" w:styleId="Pagrindiniotekstotrauka">
    <w:name w:val="Body Text Indent"/>
    <w:basedOn w:val="prastasis"/>
    <w:link w:val="PagrindiniotekstotraukaDiagrama"/>
    <w:semiHidden/>
    <w:unhideWhenUsed/>
    <w:rsid w:val="00260ACE"/>
    <w:pPr>
      <w:spacing w:after="0" w:line="240" w:lineRule="auto"/>
      <w:ind w:firstLine="720"/>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semiHidden/>
    <w:rsid w:val="00260ACE"/>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semiHidden/>
    <w:unhideWhenUsed/>
    <w:rsid w:val="00260ACE"/>
    <w:pPr>
      <w:spacing w:after="120" w:line="480" w:lineRule="auto"/>
    </w:pPr>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semiHidden/>
    <w:rsid w:val="00260ACE"/>
    <w:rPr>
      <w:rFonts w:ascii="Times New Roman" w:eastAsia="Times New Roman" w:hAnsi="Times New Roman" w:cs="Times New Roman"/>
      <w:sz w:val="24"/>
      <w:szCs w:val="20"/>
      <w:lang w:val="lt-LT"/>
    </w:rPr>
  </w:style>
  <w:style w:type="paragraph" w:styleId="Pagrindinistekstas3">
    <w:name w:val="Body Text 3"/>
    <w:basedOn w:val="prastasis"/>
    <w:link w:val="Pagrindinistekstas3Diagrama"/>
    <w:semiHidden/>
    <w:unhideWhenUsed/>
    <w:rsid w:val="00260ACE"/>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semiHidden/>
    <w:rsid w:val="00260ACE"/>
    <w:rPr>
      <w:rFonts w:ascii="Times New Roman" w:eastAsia="Times New Roman" w:hAnsi="Times New Roman" w:cs="Times New Roman"/>
      <w:sz w:val="16"/>
      <w:szCs w:val="16"/>
      <w:lang w:val="lt-LT"/>
    </w:rPr>
  </w:style>
  <w:style w:type="paragraph" w:styleId="Pagrindiniotekstotrauka2">
    <w:name w:val="Body Text Indent 2"/>
    <w:basedOn w:val="prastasis"/>
    <w:link w:val="Pagrindiniotekstotrauka2Diagrama"/>
    <w:semiHidden/>
    <w:unhideWhenUsed/>
    <w:rsid w:val="00260ACE"/>
    <w:pPr>
      <w:spacing w:after="0" w:line="240" w:lineRule="auto"/>
      <w:ind w:firstLine="709"/>
      <w:jc w:val="both"/>
    </w:pPr>
    <w:rPr>
      <w:rFonts w:ascii="Times New Roman" w:eastAsia="Times New Roman" w:hAnsi="Times New Roman" w:cs="Times New Roman"/>
      <w:sz w:val="24"/>
      <w:szCs w:val="20"/>
      <w:lang w:val="lt-LT"/>
    </w:rPr>
  </w:style>
  <w:style w:type="character" w:customStyle="1" w:styleId="Pagrindiniotekstotrauka2Diagrama">
    <w:name w:val="Pagrindinio teksto įtrauka 2 Diagrama"/>
    <w:basedOn w:val="Numatytasispastraiposriftas"/>
    <w:link w:val="Pagrindiniotekstotrauka2"/>
    <w:semiHidden/>
    <w:rsid w:val="00260ACE"/>
    <w:rPr>
      <w:rFonts w:ascii="Times New Roman" w:eastAsia="Times New Roman" w:hAnsi="Times New Roman" w:cs="Times New Roman"/>
      <w:sz w:val="24"/>
      <w:szCs w:val="20"/>
      <w:lang w:val="lt-LT"/>
    </w:rPr>
  </w:style>
  <w:style w:type="paragraph" w:styleId="Komentarotema">
    <w:name w:val="annotation subject"/>
    <w:basedOn w:val="Komentarotekstas"/>
    <w:next w:val="Komentarotekstas"/>
    <w:link w:val="KomentarotemaDiagrama"/>
    <w:semiHidden/>
    <w:unhideWhenUsed/>
    <w:rsid w:val="00260ACE"/>
    <w:rPr>
      <w:b/>
      <w:bCs/>
    </w:rPr>
  </w:style>
  <w:style w:type="character" w:customStyle="1" w:styleId="KomentarotemaDiagrama">
    <w:name w:val="Komentaro tema Diagrama"/>
    <w:basedOn w:val="KomentarotekstasDiagrama"/>
    <w:link w:val="Komentarotema"/>
    <w:semiHidden/>
    <w:rsid w:val="00260ACE"/>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260ACE"/>
    <w:pPr>
      <w:spacing w:after="0" w:line="240" w:lineRule="auto"/>
    </w:pPr>
    <w:rPr>
      <w:rFonts w:ascii="Tahoma" w:eastAsia="Times New Roman" w:hAnsi="Tahoma" w:cs="Times New Roman"/>
      <w:sz w:val="16"/>
      <w:szCs w:val="16"/>
      <w:lang w:val="lt-LT"/>
    </w:rPr>
  </w:style>
  <w:style w:type="character" w:customStyle="1" w:styleId="DebesliotekstasDiagrama">
    <w:name w:val="Debesėlio tekstas Diagrama"/>
    <w:basedOn w:val="Numatytasispastraiposriftas"/>
    <w:link w:val="Debesliotekstas"/>
    <w:semiHidden/>
    <w:rsid w:val="00260ACE"/>
    <w:rPr>
      <w:rFonts w:ascii="Tahoma" w:eastAsia="Times New Roman" w:hAnsi="Tahoma" w:cs="Times New Roman"/>
      <w:sz w:val="16"/>
      <w:szCs w:val="16"/>
      <w:lang w:val="lt-LT"/>
    </w:rPr>
  </w:style>
  <w:style w:type="character" w:customStyle="1" w:styleId="Para0sZchn">
    <w:name w:val="Para:0:s Zchn"/>
    <w:link w:val="Para0s"/>
    <w:locked/>
    <w:rsid w:val="00260ACE"/>
    <w:rPr>
      <w:rFonts w:ascii="Helvetica" w:hAnsi="Helvetica" w:cs="Helvetica"/>
      <w:lang w:eastAsia="de-DE"/>
    </w:rPr>
  </w:style>
  <w:style w:type="paragraph" w:customStyle="1" w:styleId="Para0s">
    <w:name w:val="Para:0:s"/>
    <w:basedOn w:val="prastasis"/>
    <w:link w:val="Para0sZchn"/>
    <w:rsid w:val="00260ACE"/>
    <w:pPr>
      <w:spacing w:after="220" w:line="240" w:lineRule="auto"/>
    </w:pPr>
    <w:rPr>
      <w:rFonts w:ascii="Helvetica" w:hAnsi="Helvetica" w:cs="Helvetica"/>
      <w:lang w:eastAsia="de-DE"/>
    </w:rPr>
  </w:style>
  <w:style w:type="paragraph" w:customStyle="1" w:styleId="Table100">
    <w:name w:val="Table10:0"/>
    <w:basedOn w:val="prastasis"/>
    <w:rsid w:val="00260ACE"/>
    <w:pPr>
      <w:keepNext/>
      <w:spacing w:before="60" w:after="60" w:line="240" w:lineRule="auto"/>
    </w:pPr>
    <w:rPr>
      <w:rFonts w:ascii="Times New Roman" w:eastAsia="Times New Roman" w:hAnsi="Times New Roman" w:cs="Times New Roman"/>
      <w:sz w:val="20"/>
      <w:szCs w:val="20"/>
      <w:lang w:eastAsia="de-DE"/>
    </w:rPr>
  </w:style>
  <w:style w:type="character" w:customStyle="1" w:styleId="BTEMEASMCAChar">
    <w:name w:val="BT EMEA_SMCA Char"/>
    <w:link w:val="BTEMEASMCA"/>
    <w:locked/>
    <w:rsid w:val="00260ACE"/>
    <w:rPr>
      <w:lang w:val="lt-LT"/>
    </w:rPr>
  </w:style>
  <w:style w:type="paragraph" w:customStyle="1" w:styleId="BTEMEASMCA">
    <w:name w:val="BT EMEA_SMCA"/>
    <w:basedOn w:val="prastasis"/>
    <w:link w:val="BTEMEASMCAChar"/>
    <w:autoRedefine/>
    <w:rsid w:val="00260ACE"/>
    <w:pPr>
      <w:spacing w:after="0" w:line="240" w:lineRule="auto"/>
    </w:pPr>
    <w:rPr>
      <w:lang w:val="lt-LT"/>
    </w:rPr>
  </w:style>
  <w:style w:type="character" w:customStyle="1" w:styleId="Smalltext120Zchn">
    <w:name w:val="Smalltext12:0 Zchn"/>
    <w:link w:val="Smalltext120"/>
    <w:locked/>
    <w:rsid w:val="00260ACE"/>
    <w:rPr>
      <w:sz w:val="24"/>
      <w:lang w:eastAsia="de-DE"/>
    </w:rPr>
  </w:style>
  <w:style w:type="paragraph" w:customStyle="1" w:styleId="Smalltext120">
    <w:name w:val="Smalltext12:0"/>
    <w:basedOn w:val="Para0s"/>
    <w:link w:val="Smalltext120Zchn"/>
    <w:rsid w:val="00260ACE"/>
    <w:pPr>
      <w:spacing w:after="0"/>
    </w:pPr>
    <w:rPr>
      <w:rFonts w:asciiTheme="minorHAnsi" w:hAnsiTheme="minorHAnsi" w:cstheme="minorBidi"/>
      <w:sz w:val="24"/>
    </w:rPr>
  </w:style>
  <w:style w:type="character" w:styleId="Puslapioinaosnuoroda">
    <w:name w:val="footnote reference"/>
    <w:unhideWhenUsed/>
    <w:rsid w:val="00260ACE"/>
    <w:rPr>
      <w:rFonts w:ascii="Times New Roman" w:hAnsi="Times New Roman" w:cs="Times New Roman" w:hint="default"/>
      <w:noProof w:val="0"/>
      <w:position w:val="6"/>
      <w:sz w:val="18"/>
      <w:lang w:val="en-US"/>
    </w:rPr>
  </w:style>
  <w:style w:type="character" w:styleId="Komentaronuoroda">
    <w:name w:val="annotation reference"/>
    <w:uiPriority w:val="99"/>
    <w:semiHidden/>
    <w:unhideWhenUsed/>
    <w:rsid w:val="00260ACE"/>
    <w:rPr>
      <w:sz w:val="16"/>
      <w:szCs w:val="16"/>
    </w:rPr>
  </w:style>
  <w:style w:type="character" w:styleId="Dokumentoinaosnumeris">
    <w:name w:val="endnote reference"/>
    <w:semiHidden/>
    <w:unhideWhenUsed/>
    <w:rsid w:val="00260ACE"/>
    <w:rPr>
      <w:vertAlign w:val="superscript"/>
    </w:rPr>
  </w:style>
  <w:style w:type="character" w:customStyle="1" w:styleId="longtext">
    <w:name w:val="long_text"/>
    <w:basedOn w:val="Numatytasispastraiposriftas"/>
    <w:rsid w:val="00260ACE"/>
  </w:style>
  <w:style w:type="table" w:styleId="Lentelstinklelis">
    <w:name w:val="Table Grid"/>
    <w:basedOn w:val="prastojilentel"/>
    <w:rsid w:val="00260A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0ACE"/>
    <w:pPr>
      <w:spacing w:after="0" w:line="240" w:lineRule="auto"/>
      <w:ind w:left="720"/>
      <w:contextualSpacing/>
    </w:pPr>
    <w:rPr>
      <w:rFonts w:ascii="Times New Roman" w:eastAsia="Times New Roman" w:hAnsi="Times New Roman" w:cs="Times New Roman"/>
      <w:sz w:val="24"/>
      <w:szCs w:val="24"/>
      <w:lang w:val="lt-LT"/>
    </w:rPr>
  </w:style>
  <w:style w:type="paragraph" w:styleId="Pataisymai">
    <w:name w:val="Revision"/>
    <w:hidden/>
    <w:uiPriority w:val="99"/>
    <w:semiHidden/>
    <w:rsid w:val="00260ACE"/>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rsid w:val="00260ACE"/>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260ACE"/>
    <w:rPr>
      <w:rFonts w:ascii="Courier New" w:eastAsia="SimSun" w:hAnsi="Courier New" w:cs="Times New Roman"/>
      <w:sz w:val="20"/>
      <w:szCs w:val="20"/>
    </w:rPr>
  </w:style>
  <w:style w:type="paragraph" w:styleId="prastasiniatinklio">
    <w:name w:val="Normal (Web)"/>
    <w:basedOn w:val="prastasis"/>
    <w:uiPriority w:val="99"/>
    <w:unhideWhenUsed/>
    <w:rsid w:val="00260ACE"/>
    <w:pPr>
      <w:spacing w:before="100" w:beforeAutospacing="1" w:after="100" w:afterAutospacing="1" w:line="240" w:lineRule="auto"/>
    </w:pPr>
    <w:rPr>
      <w:rFonts w:ascii="Times New Roman" w:eastAsia="Calibri" w:hAnsi="Times New Roman" w:cs="Times New Roman"/>
      <w:sz w:val="24"/>
      <w:szCs w:val="24"/>
    </w:rPr>
  </w:style>
  <w:style w:type="paragraph" w:styleId="Antrats">
    <w:name w:val="header"/>
    <w:basedOn w:val="prastasis"/>
    <w:link w:val="AntratsDiagrama"/>
    <w:uiPriority w:val="99"/>
    <w:unhideWhenUsed/>
    <w:rsid w:val="00260ACE"/>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sid w:val="00260ACE"/>
    <w:rPr>
      <w:rFonts w:ascii="Times New Roman" w:eastAsia="Times New Roman" w:hAnsi="Times New Roman" w:cs="Times New Roman"/>
      <w:sz w:val="24"/>
      <w:szCs w:val="24"/>
      <w:lang w:val="lt-LT"/>
    </w:rPr>
  </w:style>
  <w:style w:type="character" w:styleId="Eilutsnumeris">
    <w:name w:val="line number"/>
    <w:basedOn w:val="Numatytasispastraiposriftas"/>
    <w:uiPriority w:val="99"/>
    <w:semiHidden/>
    <w:unhideWhenUsed/>
    <w:rsid w:val="00260ACE"/>
  </w:style>
  <w:style w:type="paragraph" w:customStyle="1" w:styleId="Default">
    <w:name w:val="Default"/>
    <w:rsid w:val="00260AC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Numatytasispastraiposriftas"/>
    <w:uiPriority w:val="99"/>
    <w:semiHidden/>
    <w:unhideWhenUsed/>
    <w:rsid w:val="003B114E"/>
    <w:rPr>
      <w:color w:val="605E5C"/>
      <w:shd w:val="clear" w:color="auto" w:fill="E1DFDD"/>
    </w:rPr>
  </w:style>
  <w:style w:type="character" w:customStyle="1" w:styleId="UnresolvedMention2">
    <w:name w:val="Unresolved Mention2"/>
    <w:basedOn w:val="Numatytasispastraiposriftas"/>
    <w:uiPriority w:val="99"/>
    <w:semiHidden/>
    <w:unhideWhenUsed/>
    <w:rsid w:val="000E7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CEFFF-7197-4EDA-994E-19DF6C520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19</Pages>
  <Words>5652</Words>
  <Characters>38849</Characters>
  <Application>Microsoft Office Word</Application>
  <DocSecurity>0</DocSecurity>
  <Lines>323</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Dauksaite</dc:creator>
  <cp:keywords/>
  <dc:description/>
  <cp:lastModifiedBy>Karolina Kontrauskaitė</cp:lastModifiedBy>
  <cp:revision>35</cp:revision>
  <dcterms:created xsi:type="dcterms:W3CDTF">2023-06-19T10:33:00Z</dcterms:created>
  <dcterms:modified xsi:type="dcterms:W3CDTF">2025-11-04T12:35:00Z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2022-10-22T11:34:38Z</vt:lpwstr>
  </property>
  <property fmtid="{D5CDD505-2E9C-101B-9397-08002B2CF9AE}" pid="4" name="MSIP_Label_7f850223-87a8-40c3-9eb2-432606efca2a_Method">
    <vt:lpwstr>Privileged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351825bc-31c2-430f-8c5b-757340646548</vt:lpwstr>
  </property>
  <property fmtid="{D5CDD505-2E9C-101B-9397-08002B2CF9AE}" pid="8" name="MSIP_Label_7f850223-87a8-40c3-9eb2-432606efca2a_ContentBits">
    <vt:lpwstr>0</vt:lpwstr>
  </property>
  <property fmtid="{D5CDD505-2E9C-101B-9397-08002B2CF9AE}" pid="9" name="GrammarlyDocumentId">
    <vt:lpwstr>a10bbb4cdf689eaf4cefa7d5dffe15e503caa82829ef1bc5e08674488dacdb67</vt:lpwstr>
  </property>
</Properties>
</file>