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79AD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346BAA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B72E26C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1650F97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D14033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3CB9237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3B54E40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D87DA45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FCD6DEC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6FEBCF2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5A34AF6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47F77F0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9291159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78B5108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6B0879C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D4F2E2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1A9AC9D" w14:textId="77777777" w:rsidR="000479D8" w:rsidRPr="0095730F" w:rsidRDefault="000479D8" w:rsidP="000479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A. ŽENKLINIMAS</w:t>
      </w:r>
    </w:p>
    <w:p w14:paraId="554FC9D7" w14:textId="77777777" w:rsidR="000479D8" w:rsidRPr="0095730F" w:rsidRDefault="000479D8" w:rsidP="00047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br w:type="page"/>
      </w:r>
    </w:p>
    <w:p w14:paraId="70FF2FE5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lastRenderedPageBreak/>
        <w:t>INFORMACIJA ANT IŠORINĖS PAKUOTĖS</w:t>
      </w:r>
    </w:p>
    <w:p w14:paraId="08DD4886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</w:p>
    <w:p w14:paraId="2C33F88D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KARTONO DĖŽUTĖ</w:t>
      </w:r>
    </w:p>
    <w:p w14:paraId="60D2F1B8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78FF80A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92B4318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VAISTINIO PREPARATO PAVADINIMAS</w:t>
      </w:r>
    </w:p>
    <w:p w14:paraId="5BB9B0AE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DBBEF8E" w14:textId="3618C215" w:rsidR="000479D8" w:rsidRPr="0095730F" w:rsidRDefault="00D57615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proofErr w:type="spellStart"/>
      <w:r w:rsidRPr="00D57615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Bronchipret</w:t>
      </w:r>
      <w:proofErr w:type="spellEnd"/>
      <w:r w:rsidRPr="00D57615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TP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</w:t>
      </w:r>
      <w:r w:rsidR="000479D8"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plėvele dengtos tabletės</w:t>
      </w:r>
    </w:p>
    <w:p w14:paraId="2DE20D74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raktažolių šaknų sausasis ekstraktas/vaistinių čiobrelių žolės sausasis ekstraktas</w:t>
      </w:r>
    </w:p>
    <w:p w14:paraId="542AE026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BE5F6D0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2.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VEIKLIOJI (-IOS) MEDŽIAGA (-OS) IR JOS (JŲ) KIEKIS (-IAI)</w:t>
      </w:r>
    </w:p>
    <w:p w14:paraId="103A3759" w14:textId="77777777" w:rsidR="000479D8" w:rsidRPr="0095730F" w:rsidRDefault="000479D8" w:rsidP="000479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246A0423" w14:textId="77777777" w:rsidR="000479D8" w:rsidRPr="0095730F" w:rsidRDefault="000479D8" w:rsidP="000479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Vienoje plėvele dengtoje tabletėje yra 60 mg raktažolių šaknų sausojo ekstrakto (6–7 : 1) (ekstrahavimo tirpiklis: 47,4 % (V/V) etanolis) ir 160 mg vaistinių čiobrelių žolės sausojo ekstrakto (6–10 : 1) (ekstrahavimo tirpiklis: 70 % (V/V) etanolis).</w:t>
      </w:r>
    </w:p>
    <w:p w14:paraId="122D6C0A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3966D62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3.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PAGALBINIŲ MEDŽIAGŲ SĄRAŠAS</w:t>
      </w:r>
    </w:p>
    <w:p w14:paraId="6CEF39D1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089F273" w14:textId="77777777" w:rsidR="000479D8" w:rsidRDefault="000479D8" w:rsidP="000479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Sudėtyje yra gliukozės ir laktozės. </w:t>
      </w:r>
    </w:p>
    <w:p w14:paraId="3726F26E" w14:textId="77777777" w:rsidR="000479D8" w:rsidRPr="0095730F" w:rsidRDefault="000479D8" w:rsidP="000479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Daugiau informacijos žr. pakuotės lapelyje.</w:t>
      </w:r>
    </w:p>
    <w:p w14:paraId="6C2F38D4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AA4192B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4.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FARMACINĖ FORMA IR KIEKIS PAKUOTĖJE</w:t>
      </w:r>
    </w:p>
    <w:p w14:paraId="3466861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C325F9E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Plėvele dengtos tabletės</w:t>
      </w:r>
    </w:p>
    <w:p w14:paraId="138B0CA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20 plėvele dengtų tablečių</w:t>
      </w:r>
    </w:p>
    <w:p w14:paraId="587093B1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1DEDC44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5.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VARTOJIMO METODAS IR BŪDAS (-AI)</w:t>
      </w:r>
    </w:p>
    <w:p w14:paraId="0DB51D49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 w:bidi="lt-LT"/>
          <w14:ligatures w14:val="none"/>
        </w:rPr>
      </w:pPr>
    </w:p>
    <w:p w14:paraId="7831214E" w14:textId="77777777" w:rsidR="000479D8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Vartoti per burną.</w:t>
      </w:r>
    </w:p>
    <w:p w14:paraId="10DDABC1" w14:textId="361E60BB" w:rsidR="009E6EC0" w:rsidRPr="0095730F" w:rsidRDefault="009E6EC0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E6EC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Prieš vartojimą perskaitykite pakuotės lapelį.</w:t>
      </w:r>
    </w:p>
    <w:p w14:paraId="0FD7987D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D019D4B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6.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SPECIALUS ĮSPĖJIMAS, KAD VAISTINĮ PREPARATĄ BŪTINA LAIKYTI VAIKAMS NEPASTEBIMOJE IR NEPASIEKIAMOJE VIETOJE</w:t>
      </w:r>
    </w:p>
    <w:p w14:paraId="21FC34B1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637E3A19" w14:textId="77777777" w:rsidR="000479D8" w:rsidRDefault="000479D8" w:rsidP="000479D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Laikyti vaikams nepastebimoje ir nepasiekiamoje vietoje.</w:t>
      </w:r>
    </w:p>
    <w:p w14:paraId="7C87BC14" w14:textId="77777777" w:rsidR="000479D8" w:rsidRPr="0095730F" w:rsidRDefault="000479D8" w:rsidP="000479D8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7E4733CA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7.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KITAS (-I) SPECIALUS (-ŪS) ĮSPĖJIMAS (-AI) (JEI REIKIA)</w:t>
      </w:r>
    </w:p>
    <w:p w14:paraId="0C9AB536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26269097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3085BEA2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8.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TINKAMUMO LAIKAS</w:t>
      </w:r>
    </w:p>
    <w:p w14:paraId="15EF1529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00B843D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Tinka iki: 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{MMMM-mm}</w:t>
      </w:r>
    </w:p>
    <w:p w14:paraId="24DCD06F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634F59C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9.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SPECIALIOS LAIKYMO SĄLYGOS</w:t>
      </w:r>
    </w:p>
    <w:p w14:paraId="78BF3FDB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5C019AC2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Laikyti ne aukštesnėje kaip 25° C temperatūroje.</w:t>
      </w:r>
    </w:p>
    <w:p w14:paraId="449AFB63" w14:textId="127FCCF1" w:rsidR="000479D8" w:rsidRDefault="000479D8" w:rsidP="000479D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Lizdines plokšteles laikyti </w:t>
      </w:r>
      <w:r w:rsidR="00D57615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gamintojo pakuotėje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, kad vaistas būtų apsaugotas nuo šviesos ir drėgmės.</w:t>
      </w:r>
    </w:p>
    <w:p w14:paraId="72635417" w14:textId="77777777" w:rsidR="000479D8" w:rsidRPr="0095730F" w:rsidRDefault="000479D8" w:rsidP="000479D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8AAE8EC" w14:textId="77777777" w:rsidR="000479D8" w:rsidRPr="0095730F" w:rsidRDefault="000479D8" w:rsidP="000479D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FB6650D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10.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SPECIALIOS ATSARGUMO PRIEMONĖS DĖL NESUVARTOTO VAISTINIO PREPARATO AR JO ATLIEKŲ TVARKYMO (JEI REIKIA)</w:t>
      </w:r>
    </w:p>
    <w:p w14:paraId="334F69DB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89CD100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30AA9B2" w14:textId="77777777" w:rsidR="000479D8" w:rsidRPr="00974879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B1CCA16" w14:textId="77777777" w:rsidR="000479D8" w:rsidRPr="00974879" w:rsidRDefault="000479D8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817F38" w14:textId="77777777" w:rsidR="000479D8" w:rsidRPr="00974879" w:rsidRDefault="000479D8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4FA4DED" w14:textId="77777777" w:rsidR="000479D8" w:rsidRPr="00974879" w:rsidRDefault="000479D8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18C5AFB" w14:textId="77777777" w:rsidR="000479D8" w:rsidRPr="00974879" w:rsidRDefault="000479D8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08B3FE1" w14:textId="77777777" w:rsidR="000479D8" w:rsidRPr="00974879" w:rsidRDefault="000479D8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7487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91E5568" w14:textId="77777777" w:rsidR="000479D8" w:rsidRPr="00974879" w:rsidRDefault="000479D8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BBF593D" w14:textId="77777777" w:rsidR="000479D8" w:rsidRPr="00974879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97487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6CF468F" w14:textId="77777777" w:rsidR="000479D8" w:rsidRPr="00974879" w:rsidRDefault="000479D8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8D2CE24" w14:textId="18E216BC" w:rsidR="000479D8" w:rsidRPr="0052229A" w:rsidRDefault="0052229A" w:rsidP="000479D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52229A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N20</w:t>
      </w:r>
      <w:r w:rsidRPr="0052229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0479D8" w:rsidRPr="0052229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52229A">
        <w:rPr>
          <w:rFonts w:asciiTheme="majorBidi" w:hAnsiTheme="majorBidi" w:cstheme="majorBidi"/>
        </w:rPr>
        <w:t>25/2831/001</w:t>
      </w:r>
    </w:p>
    <w:p w14:paraId="0A3B0E07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695D8F2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13.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SERIJOS NUMERIS</w:t>
      </w:r>
    </w:p>
    <w:p w14:paraId="0DB06A7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3F06989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Serija</w:t>
      </w:r>
    </w:p>
    <w:p w14:paraId="790D899A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764DB2C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14.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PARDAVIMO (IŠDAVIMO) TVARKA</w:t>
      </w:r>
    </w:p>
    <w:p w14:paraId="1338F52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B210481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Nereceptinis vaistas.</w:t>
      </w:r>
    </w:p>
    <w:p w14:paraId="0CB6729A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4E573817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15.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VARTOJIMO INSTRUKCIJA</w:t>
      </w:r>
    </w:p>
    <w:p w14:paraId="030FA266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9D5E6F1" w14:textId="23E54623" w:rsidR="000479D8" w:rsidRPr="0095730F" w:rsidRDefault="000479D8" w:rsidP="00047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proofErr w:type="spellStart"/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Bronchipret</w:t>
      </w:r>
      <w:proofErr w:type="spellEnd"/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</w:t>
      </w:r>
      <w:r w:rsidR="00155DB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TP 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yra augalinis vaistas skirtas drėgno kosulio lengvinimui. </w:t>
      </w:r>
    </w:p>
    <w:p w14:paraId="6E0974C1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BD112B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Dozavimas</w:t>
      </w:r>
    </w:p>
    <w:p w14:paraId="1EC76506" w14:textId="77777777" w:rsidR="000479D8" w:rsidRPr="0095730F" w:rsidRDefault="000479D8" w:rsidP="00047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Suaugusiesiems: 1 plėvele dengta tabletė 3 kartus per parą, prieš valgį.</w:t>
      </w:r>
    </w:p>
    <w:p w14:paraId="627B64BB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Prieš vartojimą perskaitykite pakuotės lapelį.</w:t>
      </w:r>
    </w:p>
    <w:p w14:paraId="32D433B3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11D024BC" w14:textId="77777777" w:rsidR="000479D8" w:rsidRPr="0095730F" w:rsidRDefault="000479D8" w:rsidP="00047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16.</w:t>
      </w:r>
      <w:r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ab/>
      </w:r>
      <w:r w:rsidRPr="0095730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 w:bidi="lt-LT"/>
          <w14:ligatures w14:val="none"/>
        </w:rPr>
        <w:t>INFORMACIJA BRAILIO RAŠTU</w:t>
      </w:r>
    </w:p>
    <w:p w14:paraId="791DF771" w14:textId="77777777" w:rsidR="000479D8" w:rsidRPr="0095730F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0DAA9E45" w14:textId="263B0A66" w:rsidR="000479D8" w:rsidRDefault="002704B5" w:rsidP="000479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b</w:t>
      </w:r>
      <w:r w:rsidR="000479D8"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ronchipret</w:t>
      </w:r>
      <w:proofErr w:type="spellEnd"/>
      <w:r w:rsidR="000479D8" w:rsidRPr="0095730F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tp</w:t>
      </w:r>
      <w:proofErr w:type="spellEnd"/>
    </w:p>
    <w:p w14:paraId="6586660D" w14:textId="77777777" w:rsidR="000479D8" w:rsidRDefault="000479D8" w:rsidP="000479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005E845" w14:textId="77777777" w:rsidR="000479D8" w:rsidRPr="00FF5677" w:rsidRDefault="000479D8" w:rsidP="000479D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2DACA052" w14:textId="77777777" w:rsidR="000479D8" w:rsidRPr="00FF5677" w:rsidRDefault="000479D8" w:rsidP="000479D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528F2A00" w14:textId="77777777" w:rsidR="000479D8" w:rsidRPr="00FF5677" w:rsidRDefault="000479D8" w:rsidP="000479D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594B3563" w14:textId="77777777" w:rsidR="000479D8" w:rsidRPr="00FF5677" w:rsidRDefault="000479D8" w:rsidP="000479D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354C0CAE" w14:textId="77777777" w:rsidR="000479D8" w:rsidRPr="00FF5677" w:rsidRDefault="000479D8" w:rsidP="000479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F5677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418F3066" w14:textId="77777777" w:rsidR="000479D8" w:rsidRPr="00FF5677" w:rsidRDefault="000479D8" w:rsidP="000479D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2D4093F2" w14:textId="77777777" w:rsidR="000479D8" w:rsidRDefault="000479D8" w:rsidP="000479D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FF567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21786B0E" w14:textId="77777777" w:rsidR="000479D8" w:rsidRPr="0095730F" w:rsidRDefault="000479D8" w:rsidP="000479D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 w:bidi="lt-LT"/>
          <w14:ligatures w14:val="none"/>
        </w:rPr>
      </w:pPr>
    </w:p>
    <w:p w14:paraId="23AFBE25" w14:textId="77777777" w:rsidR="000479D8" w:rsidRDefault="000479D8" w:rsidP="000479D8">
      <w:pPr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281E64EA" w14:textId="4B1AA6CD" w:rsidR="000479D8" w:rsidRPr="00E0643F" w:rsidRDefault="000479D8" w:rsidP="000479D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Pr="000479D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BIONORICA SE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479D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Kerschensteinerstrasse</w:t>
      </w:r>
      <w:proofErr w:type="spellEnd"/>
      <w:r w:rsidRPr="000479D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11-15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479D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92318 </w:t>
      </w:r>
      <w:proofErr w:type="spellStart"/>
      <w:r w:rsidRPr="000479D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Neumarkt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479D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11225D2" w14:textId="77777777" w:rsidR="000479D8" w:rsidRPr="00E0643F" w:rsidRDefault="000479D8" w:rsidP="000479D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41C7B3" w14:textId="77777777" w:rsidR="000479D8" w:rsidRPr="00E0643F" w:rsidRDefault="000479D8" w:rsidP="000479D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696F2C6" w14:textId="77777777" w:rsidR="000479D8" w:rsidRPr="00E0643F" w:rsidRDefault="000479D8" w:rsidP="000479D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755C7D9" w14:textId="12A1B2F7" w:rsidR="000479D8" w:rsidRPr="00D57615" w:rsidRDefault="000479D8" w:rsidP="00D576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64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0E0BB64" w14:textId="77777777" w:rsidR="000479D8" w:rsidRPr="0095730F" w:rsidRDefault="000479D8" w:rsidP="000479D8"/>
    <w:p w14:paraId="0C51A981" w14:textId="64D81E7C" w:rsidR="000E75BE" w:rsidRPr="000479D8" w:rsidRDefault="000E75BE" w:rsidP="000479D8"/>
    <w:sectPr w:rsidR="000E75BE" w:rsidRPr="000479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83"/>
    <w:rsid w:val="000479D8"/>
    <w:rsid w:val="00090DCA"/>
    <w:rsid w:val="000E75BE"/>
    <w:rsid w:val="00155DB8"/>
    <w:rsid w:val="002704B5"/>
    <w:rsid w:val="002760CA"/>
    <w:rsid w:val="00490319"/>
    <w:rsid w:val="0052229A"/>
    <w:rsid w:val="005B0973"/>
    <w:rsid w:val="009E6EC0"/>
    <w:rsid w:val="00A97F13"/>
    <w:rsid w:val="00D57615"/>
    <w:rsid w:val="00E95C79"/>
    <w:rsid w:val="00F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5E63"/>
  <w15:chartTrackingRefBased/>
  <w15:docId w15:val="{952C01DA-532A-4610-B943-8A2A2509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9D8"/>
  </w:style>
  <w:style w:type="paragraph" w:styleId="Antrat1">
    <w:name w:val="heading 1"/>
    <w:basedOn w:val="prastasis"/>
    <w:next w:val="prastasis"/>
    <w:link w:val="Antrat1Diagrama"/>
    <w:uiPriority w:val="9"/>
    <w:qFormat/>
    <w:rsid w:val="00FB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5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5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5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5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5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5E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5E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5E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5E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5E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5E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5E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5E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5E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5E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5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8</cp:revision>
  <dcterms:created xsi:type="dcterms:W3CDTF">2025-03-20T15:29:00Z</dcterms:created>
  <dcterms:modified xsi:type="dcterms:W3CDTF">2025-09-12T05:25:00Z</dcterms:modified>
</cp:coreProperties>
</file>