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4608" w14:textId="77777777" w:rsidR="00636767" w:rsidRPr="00EC1637" w:rsidRDefault="00636767" w:rsidP="00636767">
      <w:pPr>
        <w:tabs>
          <w:tab w:val="clear" w:pos="567"/>
        </w:tabs>
        <w:spacing w:line="240" w:lineRule="auto"/>
        <w:jc w:val="center"/>
        <w:outlineLvl w:val="0"/>
        <w:rPr>
          <w:b/>
          <w:szCs w:val="22"/>
          <w:lang w:val="lt-LT"/>
        </w:rPr>
      </w:pPr>
      <w:r w:rsidRPr="00EC1637">
        <w:rPr>
          <w:b/>
          <w:lang w:val="lt-LT"/>
        </w:rPr>
        <w:t>Pakuotės lapelis: informacija pacientui</w:t>
      </w:r>
    </w:p>
    <w:p w14:paraId="523D8F93" w14:textId="77777777" w:rsidR="00636767" w:rsidRPr="00EC1637" w:rsidRDefault="00636767" w:rsidP="00636767">
      <w:pPr>
        <w:tabs>
          <w:tab w:val="clear" w:pos="567"/>
        </w:tabs>
        <w:spacing w:line="240" w:lineRule="auto"/>
        <w:jc w:val="center"/>
        <w:outlineLvl w:val="0"/>
        <w:rPr>
          <w:b/>
          <w:szCs w:val="22"/>
          <w:lang w:val="lt-LT"/>
        </w:rPr>
      </w:pPr>
    </w:p>
    <w:p w14:paraId="1EB9DF2F" w14:textId="7B5E5E34" w:rsidR="00636767" w:rsidRPr="00EC1637" w:rsidRDefault="00EA54C8" w:rsidP="00636767">
      <w:pPr>
        <w:numPr>
          <w:ilvl w:val="12"/>
          <w:numId w:val="0"/>
        </w:numPr>
        <w:tabs>
          <w:tab w:val="clear" w:pos="567"/>
        </w:tabs>
        <w:spacing w:line="240" w:lineRule="auto"/>
        <w:jc w:val="center"/>
        <w:rPr>
          <w:b/>
          <w:bCs/>
          <w:szCs w:val="22"/>
          <w:lang w:val="lt-LT"/>
        </w:rPr>
      </w:pPr>
      <w:bookmarkStart w:id="0" w:name="_Hlk103900684"/>
      <w:r>
        <w:rPr>
          <w:b/>
          <w:bCs/>
          <w:szCs w:val="22"/>
          <w:lang w:val="lt-LT"/>
        </w:rPr>
        <w:t>Benda-5 FU</w:t>
      </w:r>
      <w:r w:rsidR="00636767">
        <w:rPr>
          <w:b/>
          <w:bCs/>
          <w:szCs w:val="22"/>
          <w:lang w:val="lt-LT"/>
        </w:rPr>
        <w:t xml:space="preserve"> </w:t>
      </w:r>
      <w:r w:rsidR="00636767" w:rsidRPr="00EC1637">
        <w:rPr>
          <w:b/>
          <w:bCs/>
          <w:szCs w:val="22"/>
          <w:lang w:val="lt-LT"/>
        </w:rPr>
        <w:t>50 mg/ml injekcinis ar infuzinis tirpalas</w:t>
      </w:r>
    </w:p>
    <w:p w14:paraId="5BB3CD50" w14:textId="53861D6B" w:rsidR="00636767" w:rsidRPr="00EC1637" w:rsidRDefault="00F40B98" w:rsidP="00636767">
      <w:pPr>
        <w:numPr>
          <w:ilvl w:val="12"/>
          <w:numId w:val="0"/>
        </w:numPr>
        <w:tabs>
          <w:tab w:val="clear" w:pos="567"/>
        </w:tabs>
        <w:spacing w:line="240" w:lineRule="auto"/>
        <w:jc w:val="center"/>
        <w:rPr>
          <w:szCs w:val="22"/>
          <w:lang w:val="lt-LT"/>
        </w:rPr>
      </w:pPr>
      <w:bookmarkStart w:id="1" w:name="_Hlk163741406"/>
      <w:bookmarkEnd w:id="0"/>
      <w:proofErr w:type="spellStart"/>
      <w:r>
        <w:rPr>
          <w:szCs w:val="22"/>
          <w:lang w:val="lt-LT"/>
        </w:rPr>
        <w:t>f</w:t>
      </w:r>
      <w:r w:rsidR="00636767" w:rsidRPr="00EC1637">
        <w:rPr>
          <w:szCs w:val="22"/>
          <w:lang w:val="lt-LT"/>
        </w:rPr>
        <w:t>luorouracilas</w:t>
      </w:r>
      <w:proofErr w:type="spellEnd"/>
    </w:p>
    <w:bookmarkEnd w:id="1"/>
    <w:p w14:paraId="1BD85B98" w14:textId="77777777" w:rsidR="00636767" w:rsidRPr="00EC1637" w:rsidRDefault="00636767" w:rsidP="00636767">
      <w:pPr>
        <w:tabs>
          <w:tab w:val="clear" w:pos="567"/>
        </w:tabs>
        <w:spacing w:line="240" w:lineRule="auto"/>
        <w:jc w:val="center"/>
        <w:rPr>
          <w:szCs w:val="22"/>
          <w:lang w:val="lt-LT"/>
        </w:rPr>
      </w:pPr>
    </w:p>
    <w:p w14:paraId="563E8E6A" w14:textId="77777777" w:rsidR="00636767" w:rsidRPr="00EC1637" w:rsidRDefault="00636767" w:rsidP="00636767">
      <w:pPr>
        <w:tabs>
          <w:tab w:val="clear" w:pos="567"/>
        </w:tabs>
        <w:suppressAutoHyphens/>
        <w:spacing w:line="240" w:lineRule="auto"/>
        <w:rPr>
          <w:szCs w:val="22"/>
          <w:lang w:val="lt-LT"/>
        </w:rPr>
      </w:pPr>
      <w:r w:rsidRPr="00EC1637">
        <w:rPr>
          <w:b/>
          <w:szCs w:val="22"/>
          <w:lang w:val="lt-LT"/>
        </w:rPr>
        <w:t>Atidžiai perskaitykite visą šį lapelį, prieš pradėdami vartoti vaistą, nes jame pateikiama Jums svarbi informacija.</w:t>
      </w:r>
    </w:p>
    <w:p w14:paraId="38EA5B30" w14:textId="77777777" w:rsidR="00636767" w:rsidRPr="00EC1637" w:rsidRDefault="00636767" w:rsidP="00636767">
      <w:pPr>
        <w:numPr>
          <w:ilvl w:val="0"/>
          <w:numId w:val="3"/>
        </w:numPr>
        <w:tabs>
          <w:tab w:val="clear" w:pos="567"/>
        </w:tabs>
        <w:spacing w:line="240" w:lineRule="auto"/>
        <w:ind w:left="567" w:right="-2" w:hanging="567"/>
        <w:rPr>
          <w:szCs w:val="22"/>
          <w:lang w:val="lt-LT"/>
        </w:rPr>
      </w:pPr>
      <w:r w:rsidRPr="00EC1637">
        <w:rPr>
          <w:szCs w:val="22"/>
          <w:lang w:val="lt-LT"/>
        </w:rPr>
        <w:t>Neišmeskite šio lapelio, nes vėl gali prireikti jį perskaityti.</w:t>
      </w:r>
    </w:p>
    <w:p w14:paraId="11B922BF" w14:textId="77777777" w:rsidR="00636767" w:rsidRPr="00EC1637" w:rsidRDefault="00636767" w:rsidP="00636767">
      <w:pPr>
        <w:numPr>
          <w:ilvl w:val="0"/>
          <w:numId w:val="3"/>
        </w:numPr>
        <w:tabs>
          <w:tab w:val="clear" w:pos="567"/>
        </w:tabs>
        <w:spacing w:line="240" w:lineRule="auto"/>
        <w:ind w:left="567" w:right="-2" w:hanging="567"/>
        <w:rPr>
          <w:szCs w:val="22"/>
          <w:lang w:val="lt-LT"/>
        </w:rPr>
      </w:pPr>
      <w:r w:rsidRPr="00EC1637">
        <w:rPr>
          <w:szCs w:val="22"/>
          <w:lang w:val="lt-LT"/>
        </w:rPr>
        <w:t>Jeigu kiltų daugiau klausimų, kreipkitės į gydytoją arba vaistininką.</w:t>
      </w:r>
    </w:p>
    <w:p w14:paraId="0676B8DB" w14:textId="77777777" w:rsidR="00636767" w:rsidRPr="00EC1637" w:rsidRDefault="00636767" w:rsidP="00636767">
      <w:pPr>
        <w:spacing w:line="240" w:lineRule="auto"/>
        <w:ind w:left="567" w:right="-2" w:hanging="567"/>
        <w:rPr>
          <w:szCs w:val="22"/>
          <w:lang w:val="lt-LT"/>
        </w:rPr>
      </w:pPr>
      <w:r w:rsidRPr="00EC1637">
        <w:rPr>
          <w:szCs w:val="22"/>
          <w:lang w:val="lt-LT"/>
        </w:rPr>
        <w:t>-</w:t>
      </w:r>
      <w:r w:rsidRPr="00EC1637">
        <w:rPr>
          <w:szCs w:val="22"/>
          <w:lang w:val="lt-LT"/>
        </w:rPr>
        <w:tab/>
        <w:t>Šis vaistas skirtas tik Jums, todėl kitiems žmonėms jo duoti negalima. Vaistas gali jiems pakenkti (net tiems, kurių ligos požymiai yra tokie patys kaip Jūsų).</w:t>
      </w:r>
    </w:p>
    <w:p w14:paraId="139E5745" w14:textId="77777777" w:rsidR="00636767" w:rsidRPr="00EC1637" w:rsidRDefault="00636767" w:rsidP="00636767">
      <w:pPr>
        <w:numPr>
          <w:ilvl w:val="0"/>
          <w:numId w:val="3"/>
        </w:numPr>
        <w:spacing w:line="240" w:lineRule="auto"/>
        <w:ind w:left="567" w:hanging="567"/>
        <w:rPr>
          <w:szCs w:val="22"/>
          <w:lang w:val="lt-LT"/>
        </w:rPr>
      </w:pPr>
      <w:r w:rsidRPr="00EC1637">
        <w:rPr>
          <w:szCs w:val="22"/>
          <w:lang w:val="lt-LT"/>
        </w:rPr>
        <w:t>Jeigu pasireiškė šalutinis poveikis (net jeigu jis šiame lapelyje nenurodytas), kreipkitės į gydytoją arba vaistininką. Žr. 4 skyrių.</w:t>
      </w:r>
    </w:p>
    <w:p w14:paraId="3C869DE6" w14:textId="77777777" w:rsidR="00636767" w:rsidRPr="00EC1637" w:rsidRDefault="00636767" w:rsidP="00636767">
      <w:pPr>
        <w:numPr>
          <w:ilvl w:val="12"/>
          <w:numId w:val="0"/>
        </w:numPr>
        <w:tabs>
          <w:tab w:val="clear" w:pos="567"/>
        </w:tabs>
        <w:spacing w:line="240" w:lineRule="auto"/>
        <w:ind w:right="-2"/>
        <w:outlineLvl w:val="0"/>
        <w:rPr>
          <w:b/>
          <w:szCs w:val="22"/>
          <w:lang w:val="lt-LT"/>
        </w:rPr>
      </w:pPr>
    </w:p>
    <w:p w14:paraId="1364645D" w14:textId="77777777" w:rsidR="00636767" w:rsidRPr="00EC1637" w:rsidRDefault="00636767" w:rsidP="00636767">
      <w:pPr>
        <w:pStyle w:val="Antrat4"/>
        <w:rPr>
          <w:bCs/>
          <w:noProof w:val="0"/>
          <w:szCs w:val="22"/>
          <w:lang w:val="lt-LT"/>
        </w:rPr>
      </w:pPr>
      <w:r w:rsidRPr="00EC1637">
        <w:rPr>
          <w:noProof w:val="0"/>
          <w:szCs w:val="22"/>
          <w:lang w:val="lt-LT"/>
        </w:rPr>
        <w:t>Apie ką rašoma šiame lapelyje?</w:t>
      </w:r>
    </w:p>
    <w:p w14:paraId="0D6AF52B" w14:textId="7387C599" w:rsidR="00636767" w:rsidRPr="00EC1637" w:rsidRDefault="00636767" w:rsidP="00636767">
      <w:pPr>
        <w:spacing w:line="240" w:lineRule="auto"/>
        <w:ind w:left="567" w:hanging="567"/>
        <w:rPr>
          <w:szCs w:val="22"/>
          <w:lang w:val="lt-LT"/>
        </w:rPr>
      </w:pPr>
      <w:r w:rsidRPr="00EC1637">
        <w:rPr>
          <w:szCs w:val="22"/>
          <w:lang w:val="lt-LT"/>
        </w:rPr>
        <w:t>1.</w:t>
      </w:r>
      <w:r w:rsidRPr="00EC1637">
        <w:rPr>
          <w:szCs w:val="22"/>
          <w:lang w:val="lt-LT"/>
        </w:rPr>
        <w:tab/>
        <w:t xml:space="preserve">Kas yra </w:t>
      </w:r>
      <w:r w:rsidR="00EA54C8">
        <w:rPr>
          <w:szCs w:val="22"/>
          <w:lang w:val="lt-LT"/>
        </w:rPr>
        <w:t>Benda-5 FU</w:t>
      </w:r>
      <w:r w:rsidR="00AD16E0">
        <w:rPr>
          <w:szCs w:val="22"/>
          <w:lang w:val="lt-LT"/>
        </w:rPr>
        <w:t xml:space="preserve"> </w:t>
      </w:r>
      <w:r w:rsidRPr="00EC1637">
        <w:rPr>
          <w:szCs w:val="22"/>
          <w:lang w:val="lt-LT"/>
        </w:rPr>
        <w:t>ir kam jis vartojamas</w:t>
      </w:r>
    </w:p>
    <w:p w14:paraId="5B4C1AA2" w14:textId="3A8D4A0A" w:rsidR="00636767" w:rsidRPr="00EC1637" w:rsidRDefault="00636767" w:rsidP="00636767">
      <w:pPr>
        <w:spacing w:line="240" w:lineRule="auto"/>
        <w:ind w:left="567" w:hanging="567"/>
        <w:rPr>
          <w:szCs w:val="22"/>
          <w:lang w:val="lt-LT"/>
        </w:rPr>
      </w:pPr>
      <w:r w:rsidRPr="00EC1637">
        <w:rPr>
          <w:szCs w:val="22"/>
          <w:lang w:val="lt-LT"/>
        </w:rPr>
        <w:t>2.</w:t>
      </w:r>
      <w:r w:rsidRPr="00EC1637">
        <w:rPr>
          <w:szCs w:val="22"/>
          <w:lang w:val="lt-LT"/>
        </w:rPr>
        <w:tab/>
        <w:t xml:space="preserve">Kas žinotina prieš vartojant </w:t>
      </w:r>
      <w:r w:rsidR="00EA54C8">
        <w:rPr>
          <w:szCs w:val="22"/>
          <w:lang w:val="lt-LT"/>
        </w:rPr>
        <w:t>Benda-5 FU</w:t>
      </w:r>
    </w:p>
    <w:p w14:paraId="11A6928B" w14:textId="42B68EFB" w:rsidR="00636767" w:rsidRPr="00EC1637" w:rsidRDefault="00636767" w:rsidP="00636767">
      <w:pPr>
        <w:spacing w:line="240" w:lineRule="auto"/>
        <w:ind w:left="567" w:hanging="567"/>
        <w:rPr>
          <w:szCs w:val="22"/>
          <w:lang w:val="lt-LT"/>
        </w:rPr>
      </w:pPr>
      <w:r w:rsidRPr="00EC1637">
        <w:rPr>
          <w:szCs w:val="22"/>
          <w:lang w:val="lt-LT"/>
        </w:rPr>
        <w:t>3.</w:t>
      </w:r>
      <w:r w:rsidRPr="00EC1637">
        <w:rPr>
          <w:szCs w:val="22"/>
          <w:lang w:val="lt-LT"/>
        </w:rPr>
        <w:tab/>
        <w:t xml:space="preserve">Kaip vartoti </w:t>
      </w:r>
      <w:r w:rsidR="00EA54C8">
        <w:rPr>
          <w:szCs w:val="22"/>
          <w:lang w:val="lt-LT"/>
        </w:rPr>
        <w:t>Benda-5 FU</w:t>
      </w:r>
    </w:p>
    <w:p w14:paraId="3E50A23B" w14:textId="1C7FF220" w:rsidR="00636767" w:rsidRPr="00EC1637" w:rsidRDefault="00636767" w:rsidP="00636767">
      <w:pPr>
        <w:spacing w:line="240" w:lineRule="auto"/>
        <w:ind w:left="567" w:hanging="567"/>
        <w:rPr>
          <w:szCs w:val="22"/>
          <w:lang w:val="lt-LT"/>
        </w:rPr>
      </w:pPr>
      <w:r w:rsidRPr="00EC1637">
        <w:rPr>
          <w:szCs w:val="22"/>
          <w:lang w:val="lt-LT"/>
        </w:rPr>
        <w:t>4.</w:t>
      </w:r>
      <w:r w:rsidRPr="00EC1637">
        <w:rPr>
          <w:szCs w:val="22"/>
          <w:lang w:val="lt-LT"/>
        </w:rPr>
        <w:tab/>
        <w:t>Galimas šalutinis poveikis</w:t>
      </w:r>
      <w:r>
        <w:rPr>
          <w:szCs w:val="22"/>
          <w:lang w:val="lt-LT"/>
        </w:rPr>
        <w:t xml:space="preserve"> </w:t>
      </w:r>
    </w:p>
    <w:p w14:paraId="366C9311" w14:textId="117550AB" w:rsidR="00636767" w:rsidRPr="00EC1637" w:rsidRDefault="00636767" w:rsidP="00636767">
      <w:pPr>
        <w:spacing w:line="240" w:lineRule="auto"/>
        <w:ind w:left="567" w:hanging="567"/>
        <w:rPr>
          <w:szCs w:val="22"/>
          <w:lang w:val="lt-LT"/>
        </w:rPr>
      </w:pPr>
      <w:r w:rsidRPr="00EC1637">
        <w:rPr>
          <w:szCs w:val="22"/>
          <w:lang w:val="lt-LT"/>
        </w:rPr>
        <w:t>5.</w:t>
      </w:r>
      <w:r w:rsidRPr="00EC1637">
        <w:rPr>
          <w:szCs w:val="22"/>
          <w:lang w:val="lt-LT"/>
        </w:rPr>
        <w:tab/>
        <w:t xml:space="preserve">Kaip laikyti </w:t>
      </w:r>
      <w:r w:rsidR="00EA54C8">
        <w:rPr>
          <w:szCs w:val="22"/>
          <w:lang w:val="lt-LT"/>
        </w:rPr>
        <w:t>Benda-5 FU</w:t>
      </w:r>
    </w:p>
    <w:p w14:paraId="7E52C0A6" w14:textId="77777777" w:rsidR="00636767" w:rsidRPr="00EC1637" w:rsidRDefault="00636767" w:rsidP="00636767">
      <w:pPr>
        <w:spacing w:line="240" w:lineRule="auto"/>
        <w:ind w:left="567" w:hanging="567"/>
        <w:rPr>
          <w:szCs w:val="22"/>
          <w:lang w:val="lt-LT"/>
        </w:rPr>
      </w:pPr>
      <w:r w:rsidRPr="00EC1637">
        <w:rPr>
          <w:szCs w:val="22"/>
          <w:lang w:val="lt-LT"/>
        </w:rPr>
        <w:t>6.</w:t>
      </w:r>
      <w:r w:rsidRPr="00EC1637">
        <w:rPr>
          <w:szCs w:val="22"/>
          <w:lang w:val="lt-LT"/>
        </w:rPr>
        <w:tab/>
        <w:t>Pakuotės turinys ir kita informacija</w:t>
      </w:r>
    </w:p>
    <w:p w14:paraId="47B59977" w14:textId="77777777" w:rsidR="00636767" w:rsidRPr="00EC1637" w:rsidRDefault="00636767" w:rsidP="00636767">
      <w:pPr>
        <w:numPr>
          <w:ilvl w:val="12"/>
          <w:numId w:val="0"/>
        </w:numPr>
        <w:tabs>
          <w:tab w:val="clear" w:pos="567"/>
        </w:tabs>
        <w:spacing w:line="240" w:lineRule="auto"/>
        <w:rPr>
          <w:szCs w:val="22"/>
          <w:lang w:val="lt-LT"/>
        </w:rPr>
      </w:pPr>
    </w:p>
    <w:p w14:paraId="1CCD3922" w14:textId="2BEF1AD7" w:rsidR="00636767" w:rsidRPr="00EC1637" w:rsidRDefault="00636767" w:rsidP="00636767">
      <w:pPr>
        <w:numPr>
          <w:ilvl w:val="12"/>
          <w:numId w:val="0"/>
        </w:numPr>
        <w:spacing w:line="240" w:lineRule="auto"/>
        <w:ind w:left="567" w:hanging="567"/>
        <w:outlineLvl w:val="0"/>
        <w:rPr>
          <w:b/>
          <w:caps/>
          <w:szCs w:val="22"/>
          <w:lang w:val="lt-LT"/>
        </w:rPr>
      </w:pPr>
      <w:r w:rsidRPr="00EC1637">
        <w:rPr>
          <w:b/>
          <w:szCs w:val="22"/>
          <w:lang w:val="lt-LT"/>
        </w:rPr>
        <w:t>1.</w:t>
      </w:r>
      <w:r w:rsidRPr="00EC1637">
        <w:rPr>
          <w:b/>
          <w:szCs w:val="22"/>
          <w:lang w:val="lt-LT"/>
        </w:rPr>
        <w:tab/>
        <w:t xml:space="preserve">Kas yra </w:t>
      </w:r>
      <w:bookmarkStart w:id="2" w:name="_Hlk163740737"/>
      <w:r w:rsidR="00EA54C8">
        <w:rPr>
          <w:b/>
          <w:szCs w:val="22"/>
          <w:lang w:val="lt-LT"/>
        </w:rPr>
        <w:t>Benda-5 FU</w:t>
      </w:r>
      <w:r w:rsidRPr="00636767">
        <w:rPr>
          <w:b/>
          <w:szCs w:val="22"/>
          <w:lang w:val="lt-LT"/>
        </w:rPr>
        <w:t xml:space="preserve"> </w:t>
      </w:r>
      <w:bookmarkEnd w:id="2"/>
      <w:r w:rsidRPr="00EC1637">
        <w:rPr>
          <w:b/>
          <w:szCs w:val="22"/>
          <w:lang w:val="lt-LT"/>
        </w:rPr>
        <w:t>ir kam jis vartojamas</w:t>
      </w:r>
    </w:p>
    <w:p w14:paraId="7CBF0BE0" w14:textId="77777777" w:rsidR="00636767" w:rsidRDefault="00636767" w:rsidP="00636767">
      <w:pPr>
        <w:spacing w:line="240" w:lineRule="auto"/>
        <w:rPr>
          <w:bCs/>
          <w:szCs w:val="22"/>
          <w:lang w:val="lt-LT"/>
        </w:rPr>
      </w:pPr>
    </w:p>
    <w:p w14:paraId="27AEA40F" w14:textId="60793314" w:rsidR="00636767" w:rsidRPr="00EC1637" w:rsidRDefault="00EA54C8" w:rsidP="00636767">
      <w:pPr>
        <w:spacing w:line="240" w:lineRule="auto"/>
        <w:rPr>
          <w:szCs w:val="22"/>
          <w:lang w:val="lt-LT"/>
        </w:rPr>
      </w:pPr>
      <w:r>
        <w:rPr>
          <w:bCs/>
          <w:szCs w:val="22"/>
          <w:lang w:val="lt-LT"/>
        </w:rPr>
        <w:t>Benda-5 FU</w:t>
      </w:r>
      <w:r w:rsidR="00636767" w:rsidRPr="00636767">
        <w:rPr>
          <w:b/>
          <w:szCs w:val="22"/>
          <w:lang w:val="lt-LT"/>
        </w:rPr>
        <w:t xml:space="preserve"> </w:t>
      </w:r>
      <w:r w:rsidR="00636767" w:rsidRPr="00EC1637">
        <w:rPr>
          <w:szCs w:val="22"/>
          <w:lang w:val="lt-LT"/>
        </w:rPr>
        <w:t xml:space="preserve">sudėtyje yra veikliosios medžiagos </w:t>
      </w:r>
      <w:proofErr w:type="spellStart"/>
      <w:r w:rsidR="00636767" w:rsidRPr="00EC1637">
        <w:rPr>
          <w:szCs w:val="22"/>
          <w:lang w:val="lt-LT"/>
        </w:rPr>
        <w:t>fluorouracilo</w:t>
      </w:r>
      <w:proofErr w:type="spellEnd"/>
      <w:r w:rsidR="00636767" w:rsidRPr="00EC1637">
        <w:rPr>
          <w:szCs w:val="22"/>
          <w:lang w:val="lt-LT"/>
        </w:rPr>
        <w:t>. Tai vaistas nuo vėžio. Tai yra chemoterapijos dalis.</w:t>
      </w:r>
    </w:p>
    <w:p w14:paraId="71D88952" w14:textId="1622A092" w:rsidR="00636767" w:rsidRPr="00EC1637" w:rsidRDefault="00EA54C8" w:rsidP="00636767">
      <w:pPr>
        <w:spacing w:line="240" w:lineRule="auto"/>
        <w:rPr>
          <w:szCs w:val="22"/>
          <w:lang w:val="lt-LT"/>
        </w:rPr>
      </w:pPr>
      <w:r>
        <w:rPr>
          <w:szCs w:val="22"/>
          <w:lang w:val="lt-LT"/>
        </w:rPr>
        <w:t>Benda-5 FU</w:t>
      </w:r>
      <w:r w:rsidR="00141437">
        <w:rPr>
          <w:i/>
          <w:szCs w:val="22"/>
          <w:lang w:val="lt-LT"/>
        </w:rPr>
        <w:t xml:space="preserve"> </w:t>
      </w:r>
      <w:r w:rsidR="00636767" w:rsidRPr="00EC1637">
        <w:rPr>
          <w:szCs w:val="22"/>
          <w:lang w:val="lt-LT"/>
        </w:rPr>
        <w:t>gydoma daugelis dažnai pasireiškiančio vėžio rūšių, ypač storosios žarnos, stemplės, kasos, skrandžio, galvos ir kaklo bei krūties vėžys. Šio vaisto galima vartoti kartu su kitais preparatais nuo vėžio arba gydant spinduliais.</w:t>
      </w:r>
    </w:p>
    <w:p w14:paraId="1B18FFA2" w14:textId="77777777" w:rsidR="00636767" w:rsidRPr="00EC1637" w:rsidRDefault="00636767" w:rsidP="00636767">
      <w:pPr>
        <w:spacing w:line="240" w:lineRule="auto"/>
        <w:rPr>
          <w:szCs w:val="22"/>
          <w:lang w:val="lt-LT"/>
        </w:rPr>
      </w:pPr>
    </w:p>
    <w:p w14:paraId="2913B29C" w14:textId="77777777" w:rsidR="00636767" w:rsidRPr="00EC1637" w:rsidRDefault="00636767" w:rsidP="00636767">
      <w:pPr>
        <w:spacing w:line="240" w:lineRule="auto"/>
        <w:rPr>
          <w:szCs w:val="22"/>
          <w:lang w:val="lt-LT"/>
        </w:rPr>
      </w:pPr>
      <w:r w:rsidRPr="00EC1637">
        <w:rPr>
          <w:szCs w:val="22"/>
          <w:lang w:val="lt-LT"/>
        </w:rPr>
        <w:t>Jeigu nesijaučiate geriau arba jaučiatės blogiau, turite pasitarti su gydytoju.</w:t>
      </w:r>
    </w:p>
    <w:p w14:paraId="73B7CC75" w14:textId="77777777" w:rsidR="00636767" w:rsidRPr="00EC1637" w:rsidRDefault="00636767" w:rsidP="00636767">
      <w:pPr>
        <w:spacing w:line="240" w:lineRule="auto"/>
        <w:rPr>
          <w:szCs w:val="22"/>
          <w:lang w:val="lt-LT"/>
        </w:rPr>
      </w:pPr>
    </w:p>
    <w:p w14:paraId="6D2B90C6" w14:textId="77777777" w:rsidR="00636767" w:rsidRPr="00EC1637" w:rsidRDefault="00636767" w:rsidP="00636767">
      <w:pPr>
        <w:numPr>
          <w:ilvl w:val="12"/>
          <w:numId w:val="0"/>
        </w:numPr>
        <w:tabs>
          <w:tab w:val="clear" w:pos="567"/>
        </w:tabs>
        <w:spacing w:line="240" w:lineRule="auto"/>
        <w:rPr>
          <w:szCs w:val="22"/>
          <w:lang w:val="lt-LT"/>
        </w:rPr>
      </w:pPr>
    </w:p>
    <w:p w14:paraId="3B5DE7E7" w14:textId="6C39C3A1" w:rsidR="00636767" w:rsidRPr="00EC1637" w:rsidRDefault="00636767" w:rsidP="00636767">
      <w:pPr>
        <w:numPr>
          <w:ilvl w:val="12"/>
          <w:numId w:val="0"/>
        </w:numPr>
        <w:spacing w:line="240" w:lineRule="auto"/>
        <w:ind w:left="567" w:hanging="567"/>
        <w:outlineLvl w:val="0"/>
        <w:rPr>
          <w:b/>
          <w:caps/>
          <w:szCs w:val="22"/>
          <w:lang w:val="lt-LT"/>
        </w:rPr>
      </w:pPr>
      <w:r w:rsidRPr="00EC1637">
        <w:rPr>
          <w:b/>
          <w:szCs w:val="22"/>
          <w:lang w:val="lt-LT"/>
        </w:rPr>
        <w:t>2.</w:t>
      </w:r>
      <w:r w:rsidRPr="00EC1637">
        <w:rPr>
          <w:b/>
          <w:szCs w:val="22"/>
          <w:lang w:val="lt-LT"/>
        </w:rPr>
        <w:tab/>
        <w:t xml:space="preserve">Kas žinotina prieš vartojant </w:t>
      </w:r>
      <w:r w:rsidR="00EA54C8">
        <w:rPr>
          <w:b/>
          <w:szCs w:val="22"/>
          <w:lang w:val="lt-LT"/>
        </w:rPr>
        <w:t>Benda-5 FU</w:t>
      </w:r>
    </w:p>
    <w:p w14:paraId="1C965905" w14:textId="77777777" w:rsidR="00636767" w:rsidRPr="00EC1637" w:rsidRDefault="00636767" w:rsidP="00636767">
      <w:pPr>
        <w:spacing w:line="240" w:lineRule="auto"/>
        <w:ind w:left="567" w:hanging="567"/>
        <w:rPr>
          <w:szCs w:val="22"/>
          <w:lang w:val="lt-LT"/>
        </w:rPr>
      </w:pPr>
    </w:p>
    <w:p w14:paraId="4EE1CEF6" w14:textId="123CDB16" w:rsidR="00636767" w:rsidRPr="00EC1637" w:rsidRDefault="00EA54C8" w:rsidP="00636767">
      <w:pPr>
        <w:spacing w:line="240" w:lineRule="auto"/>
        <w:ind w:left="567" w:hanging="567"/>
        <w:rPr>
          <w:b/>
          <w:bCs/>
          <w:szCs w:val="22"/>
          <w:lang w:val="lt-LT"/>
        </w:rPr>
      </w:pPr>
      <w:r>
        <w:rPr>
          <w:b/>
          <w:bCs/>
          <w:szCs w:val="22"/>
          <w:lang w:val="lt-LT"/>
        </w:rPr>
        <w:t>Benda-5 FU</w:t>
      </w:r>
      <w:r w:rsidR="00141437">
        <w:rPr>
          <w:i/>
          <w:szCs w:val="22"/>
          <w:lang w:val="lt-LT"/>
        </w:rPr>
        <w:t xml:space="preserve"> </w:t>
      </w:r>
      <w:r w:rsidR="00636767" w:rsidRPr="00EC1637">
        <w:rPr>
          <w:b/>
          <w:bCs/>
          <w:szCs w:val="22"/>
          <w:lang w:val="lt-LT"/>
        </w:rPr>
        <w:t>vartoti draudžiama:</w:t>
      </w:r>
    </w:p>
    <w:p w14:paraId="47CD8B68"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yra alergija </w:t>
      </w:r>
      <w:proofErr w:type="spellStart"/>
      <w:r w:rsidRPr="00EC1637">
        <w:rPr>
          <w:szCs w:val="22"/>
          <w:lang w:val="lt-LT"/>
        </w:rPr>
        <w:t>fluorouracilui</w:t>
      </w:r>
      <w:proofErr w:type="spellEnd"/>
      <w:r w:rsidRPr="00EC1637">
        <w:rPr>
          <w:szCs w:val="22"/>
          <w:lang w:val="lt-LT"/>
        </w:rPr>
        <w:t xml:space="preserve"> arba bet kuriai pagalbinei šio vaisto medžiagai (jos išvardytos 6 skyriuje);</w:t>
      </w:r>
    </w:p>
    <w:p w14:paraId="3369FF08"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po ilgos ligos esate labai nusilpęs;</w:t>
      </w:r>
    </w:p>
    <w:p w14:paraId="04699F1D"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sergate sunkia infekcine liga (pvz., vėjaraupiais arba juostine pūsleline);</w:t>
      </w:r>
    </w:p>
    <w:p w14:paraId="6309E0C4"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Jūsų navikas yra nepiktybinis;</w:t>
      </w:r>
    </w:p>
    <w:p w14:paraId="0D00B91D"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kitoks gydymas nuo vėžio (įskaitant gydymą spinduliais) pažeidė Jūsų kaulų čiulpus;</w:t>
      </w:r>
    </w:p>
    <w:p w14:paraId="6FCA5550"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vartojate antivirusinių vaistų </w:t>
      </w:r>
      <w:proofErr w:type="spellStart"/>
      <w:r w:rsidRPr="00EC1637">
        <w:rPr>
          <w:szCs w:val="22"/>
          <w:lang w:val="lt-LT"/>
        </w:rPr>
        <w:t>brivudino</w:t>
      </w:r>
      <w:proofErr w:type="spellEnd"/>
      <w:r w:rsidRPr="00EC1637">
        <w:rPr>
          <w:szCs w:val="22"/>
          <w:lang w:val="lt-LT"/>
        </w:rPr>
        <w:t xml:space="preserve">, </w:t>
      </w:r>
      <w:proofErr w:type="spellStart"/>
      <w:r w:rsidRPr="00EC1637">
        <w:rPr>
          <w:szCs w:val="22"/>
          <w:lang w:val="lt-LT"/>
        </w:rPr>
        <w:t>sorivudino</w:t>
      </w:r>
      <w:proofErr w:type="spellEnd"/>
      <w:r w:rsidRPr="00EC1637">
        <w:rPr>
          <w:szCs w:val="22"/>
          <w:lang w:val="lt-LT"/>
        </w:rPr>
        <w:t xml:space="preserve"> ar jų chemiškai susijusių analogų. </w:t>
      </w:r>
      <w:proofErr w:type="spellStart"/>
      <w:r w:rsidRPr="00EC1637">
        <w:rPr>
          <w:szCs w:val="22"/>
          <w:lang w:val="lt-LT"/>
        </w:rPr>
        <w:t>Fluorouracilo</w:t>
      </w:r>
      <w:proofErr w:type="spellEnd"/>
      <w:r w:rsidRPr="00EC1637">
        <w:rPr>
          <w:szCs w:val="22"/>
          <w:lang w:val="lt-LT"/>
        </w:rPr>
        <w:t xml:space="preserve"> negalima vartoti 4 savaites po gydymo </w:t>
      </w:r>
      <w:proofErr w:type="spellStart"/>
      <w:r w:rsidRPr="00EC1637">
        <w:rPr>
          <w:szCs w:val="22"/>
          <w:lang w:val="lt-LT"/>
        </w:rPr>
        <w:t>brivudinu</w:t>
      </w:r>
      <w:proofErr w:type="spellEnd"/>
      <w:r w:rsidRPr="00EC1637">
        <w:rPr>
          <w:szCs w:val="22"/>
          <w:lang w:val="lt-LT"/>
        </w:rPr>
        <w:t xml:space="preserve">, </w:t>
      </w:r>
      <w:proofErr w:type="spellStart"/>
      <w:r w:rsidRPr="00EC1637">
        <w:rPr>
          <w:szCs w:val="22"/>
          <w:lang w:val="lt-LT"/>
        </w:rPr>
        <w:t>sorivudinu</w:t>
      </w:r>
      <w:proofErr w:type="spellEnd"/>
      <w:r w:rsidRPr="00EC1637">
        <w:rPr>
          <w:szCs w:val="22"/>
          <w:lang w:val="lt-LT"/>
        </w:rPr>
        <w:t xml:space="preserve"> ar jų chemiškai giminingais analogais;</w:t>
      </w:r>
    </w:p>
    <w:p w14:paraId="4037DEB7"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maitinate krūtimi;</w:t>
      </w:r>
    </w:p>
    <w:p w14:paraId="3A67E7AD"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segate sunkia kepenų liga;</w:t>
      </w:r>
    </w:p>
    <w:p w14:paraId="3F2F9F7B"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esate </w:t>
      </w:r>
      <w:proofErr w:type="spellStart"/>
      <w:r w:rsidRPr="00EC1637">
        <w:rPr>
          <w:szCs w:val="22"/>
          <w:lang w:val="lt-LT"/>
        </w:rPr>
        <w:t>homozigotiškas</w:t>
      </w:r>
      <w:proofErr w:type="spellEnd"/>
      <w:r w:rsidRPr="00EC1637">
        <w:rPr>
          <w:szCs w:val="22"/>
          <w:lang w:val="lt-LT"/>
        </w:rPr>
        <w:t xml:space="preserve"> </w:t>
      </w:r>
      <w:proofErr w:type="spellStart"/>
      <w:r w:rsidRPr="00EC1637">
        <w:rPr>
          <w:szCs w:val="22"/>
          <w:lang w:val="lt-LT"/>
        </w:rPr>
        <w:t>dihidropirimidindehidrogenazės</w:t>
      </w:r>
      <w:proofErr w:type="spellEnd"/>
      <w:r w:rsidRPr="00EC1637">
        <w:rPr>
          <w:szCs w:val="22"/>
          <w:lang w:val="lt-LT"/>
        </w:rPr>
        <w:t xml:space="preserve"> (DPD) fermentui. </w:t>
      </w:r>
    </w:p>
    <w:p w14:paraId="2105FE0A"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jums yra fermento </w:t>
      </w:r>
      <w:proofErr w:type="spellStart"/>
      <w:r w:rsidRPr="00EC1637">
        <w:rPr>
          <w:szCs w:val="22"/>
          <w:lang w:val="lt-LT"/>
        </w:rPr>
        <w:t>dihidropirimidindehidrogenazės</w:t>
      </w:r>
      <w:proofErr w:type="spellEnd"/>
      <w:r w:rsidRPr="00EC1637">
        <w:rPr>
          <w:szCs w:val="22"/>
          <w:lang w:val="lt-LT"/>
        </w:rPr>
        <w:t xml:space="preserve"> (DPD) aktyvumo sumažėjimas arba stoka.</w:t>
      </w:r>
    </w:p>
    <w:p w14:paraId="7DEF7CA0" w14:textId="77777777" w:rsidR="00636767" w:rsidRPr="00EC1637" w:rsidRDefault="00636767" w:rsidP="00636767">
      <w:pPr>
        <w:tabs>
          <w:tab w:val="clear" w:pos="567"/>
        </w:tabs>
        <w:spacing w:line="240" w:lineRule="auto"/>
        <w:rPr>
          <w:szCs w:val="22"/>
          <w:lang w:val="lt-LT"/>
        </w:rPr>
      </w:pPr>
    </w:p>
    <w:p w14:paraId="678D12C3" w14:textId="77777777" w:rsidR="00636767" w:rsidRPr="00EC1637" w:rsidRDefault="00636767" w:rsidP="00636767">
      <w:pPr>
        <w:tabs>
          <w:tab w:val="clear" w:pos="567"/>
        </w:tabs>
        <w:spacing w:line="240" w:lineRule="auto"/>
        <w:rPr>
          <w:szCs w:val="22"/>
          <w:lang w:val="lt-LT"/>
        </w:rPr>
      </w:pPr>
      <w:r w:rsidRPr="00EC1637">
        <w:rPr>
          <w:szCs w:val="22"/>
          <w:lang w:val="lt-LT"/>
        </w:rPr>
        <w:t>Prieš pradėdami vartoti šio vaisto, pasakykite gydytojui, jei kuri nors iš aukščiau išvardytų sąlygų Jums tinka.</w:t>
      </w:r>
    </w:p>
    <w:p w14:paraId="2A15C0CC" w14:textId="77777777" w:rsidR="00636767" w:rsidRPr="00EC1637" w:rsidRDefault="00636767" w:rsidP="00636767">
      <w:pPr>
        <w:tabs>
          <w:tab w:val="clear" w:pos="567"/>
        </w:tabs>
        <w:spacing w:line="240" w:lineRule="auto"/>
        <w:rPr>
          <w:szCs w:val="22"/>
          <w:lang w:val="lt-LT"/>
        </w:rPr>
      </w:pPr>
    </w:p>
    <w:p w14:paraId="1F92128D" w14:textId="77777777" w:rsidR="00636767" w:rsidRPr="00EC1637" w:rsidRDefault="00636767" w:rsidP="00636767">
      <w:pPr>
        <w:pStyle w:val="Antrat4"/>
        <w:rPr>
          <w:bCs/>
          <w:noProof w:val="0"/>
          <w:szCs w:val="22"/>
          <w:lang w:val="lt-LT"/>
        </w:rPr>
      </w:pPr>
      <w:r w:rsidRPr="00EC1637">
        <w:rPr>
          <w:noProof w:val="0"/>
          <w:szCs w:val="22"/>
          <w:lang w:val="lt-LT"/>
        </w:rPr>
        <w:t xml:space="preserve">Įspėjimai ir atsargumo priemonės </w:t>
      </w:r>
    </w:p>
    <w:p w14:paraId="41DE66CA" w14:textId="77643F0D" w:rsidR="00636767" w:rsidRPr="00EC1637" w:rsidRDefault="00636767" w:rsidP="00636767">
      <w:pPr>
        <w:numPr>
          <w:ilvl w:val="12"/>
          <w:numId w:val="0"/>
        </w:numPr>
        <w:tabs>
          <w:tab w:val="clear" w:pos="567"/>
        </w:tabs>
        <w:spacing w:line="240" w:lineRule="auto"/>
        <w:ind w:right="-2"/>
        <w:rPr>
          <w:szCs w:val="22"/>
          <w:lang w:val="lt-LT"/>
        </w:rPr>
      </w:pPr>
      <w:r w:rsidRPr="00EC1637">
        <w:rPr>
          <w:szCs w:val="22"/>
          <w:lang w:val="lt-LT"/>
        </w:rPr>
        <w:t xml:space="preserve">Pasitarkite su gydytoju, vaistininku arba slaugytoja, prieš pradėdami vartoti </w:t>
      </w:r>
      <w:r w:rsidR="00EA54C8">
        <w:rPr>
          <w:szCs w:val="22"/>
          <w:lang w:val="lt-LT"/>
        </w:rPr>
        <w:t>Benda-5 FU</w:t>
      </w:r>
      <w:r>
        <w:rPr>
          <w:szCs w:val="22"/>
          <w:lang w:val="lt-LT"/>
        </w:rPr>
        <w:t>.</w:t>
      </w:r>
    </w:p>
    <w:p w14:paraId="0C1A3CBC" w14:textId="77777777" w:rsidR="00636767" w:rsidRPr="00EC1637" w:rsidRDefault="00636767" w:rsidP="00636767">
      <w:pPr>
        <w:spacing w:line="240" w:lineRule="auto"/>
        <w:ind w:left="567" w:hanging="567"/>
        <w:rPr>
          <w:szCs w:val="22"/>
          <w:lang w:val="lt-LT"/>
        </w:rPr>
      </w:pPr>
      <w:r w:rsidRPr="00EC1637">
        <w:rPr>
          <w:szCs w:val="22"/>
          <w:lang w:val="lt-LT"/>
        </w:rPr>
        <w:lastRenderedPageBreak/>
        <w:t>Specialių atsargumo priemonių reikia:</w:t>
      </w:r>
    </w:p>
    <w:p w14:paraId="6598BA9B" w14:textId="77777777" w:rsidR="00636767" w:rsidRPr="00EC1637" w:rsidRDefault="00636767" w:rsidP="00636767">
      <w:pPr>
        <w:spacing w:line="240" w:lineRule="auto"/>
        <w:ind w:left="567" w:hanging="567"/>
        <w:rPr>
          <w:b/>
          <w:szCs w:val="22"/>
          <w:lang w:val="lt-LT"/>
        </w:rPr>
      </w:pPr>
    </w:p>
    <w:p w14:paraId="2F3BC2FF"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Jūsų kaulų čiulpai normaliai negamina kraujo ląstelių (norėdamas tai patikrinti, gydytojas atliks kraujo tyrimą);</w:t>
      </w:r>
    </w:p>
    <w:p w14:paraId="22B47FB0"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yra bet koks inkstų sutrikimas;</w:t>
      </w:r>
    </w:p>
    <w:p w14:paraId="01934E9F"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yra bet koks kepenų sutrikimas, įskaitant geltą (odos pageltimą);</w:t>
      </w:r>
    </w:p>
    <w:p w14:paraId="0B3BC869"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sirgote krūtinės angina (krūtinės skausmas) arba sirgote širdies liga, nes Jums gali būti didesnė krūtinės anginos priepuolio ar širdies priepuolio tikimybė arba atliekant EKG tyrimą Jums gali būti nustatyta širdies sutrikimų požymių;</w:t>
      </w:r>
    </w:p>
    <w:p w14:paraId="0F8422CA"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Jūsų dubens sritis buvo gydoma didele spindulių doze;</w:t>
      </w:r>
    </w:p>
    <w:p w14:paraId="5B3758AA"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navikai išplito (</w:t>
      </w:r>
      <w:proofErr w:type="spellStart"/>
      <w:r w:rsidRPr="00EC1637">
        <w:rPr>
          <w:szCs w:val="22"/>
          <w:lang w:val="lt-LT"/>
        </w:rPr>
        <w:t>metastazavo</w:t>
      </w:r>
      <w:proofErr w:type="spellEnd"/>
      <w:r w:rsidRPr="00EC1637">
        <w:rPr>
          <w:szCs w:val="22"/>
          <w:lang w:val="lt-LT"/>
        </w:rPr>
        <w:t>) į kaulų čiulpus;</w:t>
      </w:r>
    </w:p>
    <w:p w14:paraId="75515991"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Jūsų sveikata apskritai bloga ir netekote daug svorio;</w:t>
      </w:r>
    </w:p>
    <w:p w14:paraId="4CE61619"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per pastarąsias 30 dienų Jums buvo atlikta operacija;</w:t>
      </w:r>
    </w:p>
    <w:p w14:paraId="31EA91D4"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yra virškinimo traktą veikiančių pašalinių poveikių (burnos išopėjimas (stomatitas), viduriavimas, kraujavimas iš virškinimo trakto) arba kraujavimas iš bet kurios vietos; </w:t>
      </w:r>
    </w:p>
    <w:p w14:paraId="0EE93634"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jums yra nustatytas sumažėjęs fermento DPD (</w:t>
      </w:r>
      <w:proofErr w:type="spellStart"/>
      <w:r w:rsidRPr="00EC1637">
        <w:rPr>
          <w:szCs w:val="22"/>
          <w:lang w:val="lt-LT"/>
        </w:rPr>
        <w:t>dihidropirimidindehidrogenazės</w:t>
      </w:r>
      <w:proofErr w:type="spellEnd"/>
      <w:r w:rsidRPr="00EC1637">
        <w:rPr>
          <w:szCs w:val="22"/>
          <w:lang w:val="lt-LT"/>
        </w:rPr>
        <w:t xml:space="preserve">) aktyvumas; </w:t>
      </w:r>
    </w:p>
    <w:p w14:paraId="23D1279C"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jeigu turite širdies problemų. Jei gydymo metu pajuntate bet kokio pobūdžio skausmą krūtinėje, pasakykite apie tai savo gydytojui;</w:t>
      </w:r>
    </w:p>
    <w:p w14:paraId="29E9406C"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jeigu kuriam nors Jūsų šeimos nariui yra dalinė arba visiška fermento </w:t>
      </w:r>
      <w:proofErr w:type="spellStart"/>
      <w:r w:rsidRPr="00EC1637">
        <w:rPr>
          <w:szCs w:val="22"/>
          <w:lang w:val="lt-LT"/>
        </w:rPr>
        <w:t>dihidropirimidindehidrogenazės</w:t>
      </w:r>
      <w:proofErr w:type="spellEnd"/>
      <w:r w:rsidRPr="00EC1637">
        <w:rPr>
          <w:szCs w:val="22"/>
          <w:lang w:val="lt-LT"/>
        </w:rPr>
        <w:t xml:space="preserve"> (DPD) stoka. </w:t>
      </w:r>
    </w:p>
    <w:p w14:paraId="74594446" w14:textId="655891CA" w:rsidR="00636767" w:rsidRPr="00EC1637" w:rsidRDefault="00636767" w:rsidP="00636767">
      <w:pPr>
        <w:tabs>
          <w:tab w:val="clear" w:pos="567"/>
        </w:tabs>
        <w:spacing w:line="240" w:lineRule="auto"/>
        <w:rPr>
          <w:szCs w:val="22"/>
          <w:lang w:val="lt-LT"/>
        </w:rPr>
      </w:pPr>
      <w:r w:rsidRPr="00EC1637">
        <w:rPr>
          <w:szCs w:val="22"/>
          <w:lang w:val="lt-LT"/>
        </w:rPr>
        <w:t xml:space="preserve">DPD stoka: DPD stoka yra genetinė būklė, kuri paprastai nėra susijusi su sveikatos sutrikimais, nebent vartojote tam tikrų vaistų. Jeigu Jums yra DPD stoka ir vartojate </w:t>
      </w:r>
      <w:r w:rsidR="00EA54C8">
        <w:rPr>
          <w:szCs w:val="22"/>
          <w:lang w:val="lt-LT"/>
        </w:rPr>
        <w:t>Benda-5 FU</w:t>
      </w:r>
      <w:r w:rsidRPr="00EC1637">
        <w:rPr>
          <w:szCs w:val="22"/>
          <w:lang w:val="lt-LT"/>
        </w:rPr>
        <w:t xml:space="preserve">, Jums yra padidėjusi sunkaus šalutinio poveikio (nurodyto 4 skyriuje „Galimas šalutinis poveikis“) rizika. Prieš pradedant gydymą, rekomenduojama ištirti, ar Jums nėra DPD stokos. Jeigu Jums nėra šio fermento aktyvumo, </w:t>
      </w:r>
      <w:r w:rsidR="00EA54C8">
        <w:rPr>
          <w:szCs w:val="22"/>
          <w:lang w:val="lt-LT"/>
        </w:rPr>
        <w:t>Benda-5 FU</w:t>
      </w:r>
      <w:r w:rsidRPr="00636767">
        <w:rPr>
          <w:szCs w:val="22"/>
          <w:lang w:val="lt-LT"/>
        </w:rPr>
        <w:t xml:space="preserve"> </w:t>
      </w:r>
      <w:r w:rsidRPr="00EC1637">
        <w:rPr>
          <w:szCs w:val="22"/>
          <w:lang w:val="lt-LT"/>
        </w:rPr>
        <w:t>Jums vartoti negalima. Jeigu Jums yra sumažėjęs fermento aktyvumas (dalinė stoka), gydytojas gali skirti sumažintą dozę. Jeigu Jūsų DPD stokos tyrimo rezultatas yra neigiamas, vis tiek gali pasireikšti sunkus ir gyvybei pavojingas šalutinis poveikis.</w:t>
      </w:r>
    </w:p>
    <w:p w14:paraId="1F9D37DA" w14:textId="77777777" w:rsidR="00636767" w:rsidRPr="00EC1637" w:rsidRDefault="00636767" w:rsidP="00636767">
      <w:pPr>
        <w:tabs>
          <w:tab w:val="clear" w:pos="567"/>
        </w:tabs>
        <w:spacing w:line="240" w:lineRule="auto"/>
        <w:rPr>
          <w:szCs w:val="22"/>
          <w:lang w:val="lt-LT"/>
        </w:rPr>
      </w:pPr>
    </w:p>
    <w:p w14:paraId="6D747AF0" w14:textId="77777777" w:rsidR="00636767" w:rsidRPr="00EC1637" w:rsidRDefault="00636767" w:rsidP="00636767">
      <w:pPr>
        <w:tabs>
          <w:tab w:val="clear" w:pos="567"/>
        </w:tabs>
        <w:spacing w:line="240" w:lineRule="auto"/>
        <w:rPr>
          <w:szCs w:val="22"/>
          <w:lang w:val="lt-LT"/>
        </w:rPr>
      </w:pPr>
      <w:r w:rsidRPr="00EC1637">
        <w:rPr>
          <w:szCs w:val="22"/>
          <w:lang w:val="lt-LT"/>
        </w:rPr>
        <w:t>Nedelsdami kreipkitės į gydytoją, jei nerimaujate dėl kurio nors šalutinio poveikio arba pastebėjote kokį nors papildomą šalutinį poveikį, nenurodytą šiame lapelyje (žr. 4 skyrių „Galimas šalutinis poveikis“).</w:t>
      </w:r>
    </w:p>
    <w:p w14:paraId="289D33BD" w14:textId="77777777" w:rsidR="00636767" w:rsidRPr="00EC1637" w:rsidRDefault="00636767" w:rsidP="00636767">
      <w:pPr>
        <w:tabs>
          <w:tab w:val="clear" w:pos="567"/>
        </w:tabs>
        <w:spacing w:line="240" w:lineRule="auto"/>
        <w:rPr>
          <w:szCs w:val="22"/>
          <w:lang w:val="lt-LT"/>
        </w:rPr>
      </w:pPr>
    </w:p>
    <w:p w14:paraId="31D69887" w14:textId="77777777" w:rsidR="00636767" w:rsidRPr="00EC1637" w:rsidRDefault="00636767" w:rsidP="00636767">
      <w:pPr>
        <w:tabs>
          <w:tab w:val="clear" w:pos="567"/>
        </w:tabs>
        <w:spacing w:line="240" w:lineRule="auto"/>
        <w:rPr>
          <w:szCs w:val="22"/>
          <w:lang w:val="lt-LT"/>
        </w:rPr>
      </w:pPr>
      <w:r w:rsidRPr="00EC1637">
        <w:rPr>
          <w:szCs w:val="22"/>
          <w:lang w:val="lt-LT"/>
        </w:rPr>
        <w:t xml:space="preserve">Nedelsdami kreipkitės į sveikatos priežiūros specialistą, jeigu pasireiškia šie požymiai arba simptomai: nauji sumišimo, orientacijos praradimo ar kitaip pasikeitusios protinės būklės, sutrikusio balanso ar koordinacijos, regėjimo sutrikimų atvejai. Tai gali būti </w:t>
      </w:r>
      <w:proofErr w:type="spellStart"/>
      <w:r w:rsidRPr="00EC1637">
        <w:rPr>
          <w:szCs w:val="22"/>
          <w:lang w:val="lt-LT"/>
        </w:rPr>
        <w:t>encefalopatijos</w:t>
      </w:r>
      <w:proofErr w:type="spellEnd"/>
      <w:r w:rsidRPr="00EC1637">
        <w:rPr>
          <w:szCs w:val="22"/>
          <w:lang w:val="lt-LT"/>
        </w:rPr>
        <w:t xml:space="preserve"> požymiai, kurie, jų negydant, gali tapti komos ir mirties priežastimi.</w:t>
      </w:r>
    </w:p>
    <w:p w14:paraId="10A635BB" w14:textId="77777777" w:rsidR="00636767" w:rsidRPr="00EC1637" w:rsidRDefault="00636767" w:rsidP="00636767">
      <w:pPr>
        <w:tabs>
          <w:tab w:val="clear" w:pos="567"/>
        </w:tabs>
        <w:spacing w:line="240" w:lineRule="auto"/>
        <w:rPr>
          <w:szCs w:val="22"/>
          <w:lang w:val="lt-LT"/>
        </w:rPr>
      </w:pPr>
    </w:p>
    <w:p w14:paraId="536813BC" w14:textId="77777777" w:rsidR="00636767" w:rsidRPr="00EC1637" w:rsidRDefault="00636767" w:rsidP="00636767">
      <w:pPr>
        <w:tabs>
          <w:tab w:val="clear" w:pos="567"/>
        </w:tabs>
        <w:spacing w:line="240" w:lineRule="auto"/>
        <w:rPr>
          <w:szCs w:val="22"/>
          <w:lang w:val="lt-LT"/>
        </w:rPr>
      </w:pPr>
      <w:r w:rsidRPr="00EC1637">
        <w:rPr>
          <w:szCs w:val="22"/>
          <w:lang w:val="lt-LT"/>
        </w:rPr>
        <w:t>Prieš pradėdami vartoti šį vaistą, pasakykite gydytojui, jei kuris nors iš ankščiau išvardytų punktų Jums tinka.</w:t>
      </w:r>
    </w:p>
    <w:p w14:paraId="5AC9F41A" w14:textId="77777777" w:rsidR="00636767" w:rsidRPr="00EC1637" w:rsidRDefault="00636767" w:rsidP="00636767">
      <w:pPr>
        <w:tabs>
          <w:tab w:val="clear" w:pos="567"/>
        </w:tabs>
        <w:spacing w:line="240" w:lineRule="auto"/>
        <w:rPr>
          <w:szCs w:val="22"/>
          <w:lang w:val="lt-LT"/>
        </w:rPr>
      </w:pPr>
      <w:proofErr w:type="spellStart"/>
      <w:r w:rsidRPr="00EC1637">
        <w:rPr>
          <w:szCs w:val="22"/>
          <w:lang w:val="lt-LT"/>
        </w:rPr>
        <w:t>Fluorouracilas</w:t>
      </w:r>
      <w:proofErr w:type="spellEnd"/>
      <w:r w:rsidRPr="00EC1637">
        <w:rPr>
          <w:szCs w:val="22"/>
          <w:lang w:val="lt-LT"/>
        </w:rPr>
        <w:t xml:space="preserve"> gali sukelti jautrumą saulės šviesai. Dėl to gali padidėti odos reakcijos. Norėdami to išvengti, vartodami vaisto turite labai vengti tiesioginių saulės spindulių ir nenaudokite saulės lempos arba soliariumo.</w:t>
      </w:r>
    </w:p>
    <w:p w14:paraId="10A67D5D" w14:textId="77777777" w:rsidR="00636767" w:rsidRPr="00EC1637" w:rsidRDefault="00636767" w:rsidP="00636767">
      <w:pPr>
        <w:tabs>
          <w:tab w:val="clear" w:pos="567"/>
        </w:tabs>
        <w:spacing w:line="240" w:lineRule="auto"/>
        <w:rPr>
          <w:szCs w:val="22"/>
          <w:lang w:val="lt-LT"/>
        </w:rPr>
      </w:pPr>
    </w:p>
    <w:p w14:paraId="5E240C2F" w14:textId="77777777" w:rsidR="00636767" w:rsidRPr="00EC1637" w:rsidRDefault="00636767" w:rsidP="00636767">
      <w:pPr>
        <w:tabs>
          <w:tab w:val="clear" w:pos="567"/>
        </w:tabs>
        <w:spacing w:line="240" w:lineRule="auto"/>
        <w:rPr>
          <w:szCs w:val="22"/>
          <w:lang w:val="lt-LT"/>
        </w:rPr>
      </w:pPr>
      <w:r w:rsidRPr="00EC1637">
        <w:rPr>
          <w:szCs w:val="22"/>
          <w:lang w:val="lt-LT"/>
        </w:rPr>
        <w:t>Reikia vengti UV spindulių poveikio (pvz., natūralios saulės šviesos, soliariumų).</w:t>
      </w:r>
    </w:p>
    <w:p w14:paraId="27F45825" w14:textId="77777777" w:rsidR="00636767" w:rsidRPr="00EC1637" w:rsidRDefault="00636767" w:rsidP="00636767">
      <w:pPr>
        <w:tabs>
          <w:tab w:val="clear" w:pos="567"/>
        </w:tabs>
        <w:spacing w:line="240" w:lineRule="auto"/>
        <w:rPr>
          <w:szCs w:val="22"/>
          <w:lang w:val="lt-LT"/>
        </w:rPr>
      </w:pPr>
    </w:p>
    <w:p w14:paraId="63E63A96" w14:textId="77777777" w:rsidR="00636767" w:rsidRPr="00EC1637" w:rsidRDefault="00636767" w:rsidP="00636767">
      <w:pPr>
        <w:tabs>
          <w:tab w:val="clear" w:pos="567"/>
        </w:tabs>
        <w:spacing w:line="240" w:lineRule="auto"/>
        <w:rPr>
          <w:szCs w:val="22"/>
          <w:lang w:val="lt-LT"/>
        </w:rPr>
      </w:pPr>
      <w:r w:rsidRPr="00EC1637">
        <w:rPr>
          <w:szCs w:val="22"/>
          <w:lang w:val="lt-LT"/>
        </w:rPr>
        <w:t xml:space="preserve">Gydymas </w:t>
      </w:r>
      <w:proofErr w:type="spellStart"/>
      <w:r w:rsidRPr="00EC1637">
        <w:rPr>
          <w:szCs w:val="22"/>
          <w:lang w:val="lt-LT"/>
        </w:rPr>
        <w:t>fluorouracilu</w:t>
      </w:r>
      <w:proofErr w:type="spellEnd"/>
      <w:r w:rsidRPr="00EC1637">
        <w:rPr>
          <w:szCs w:val="22"/>
          <w:lang w:val="lt-LT"/>
        </w:rPr>
        <w:t xml:space="preserve"> gali padidinti spindulių sukeltos nekrozės (audinių ar odos žūties) tikimybę po spindulinio gydymo.</w:t>
      </w:r>
    </w:p>
    <w:p w14:paraId="126280B6" w14:textId="77777777" w:rsidR="00636767" w:rsidRPr="00EC1637" w:rsidRDefault="00636767" w:rsidP="00636767">
      <w:pPr>
        <w:tabs>
          <w:tab w:val="clear" w:pos="567"/>
        </w:tabs>
        <w:spacing w:line="240" w:lineRule="auto"/>
        <w:rPr>
          <w:szCs w:val="22"/>
          <w:lang w:val="lt-LT"/>
        </w:rPr>
      </w:pPr>
    </w:p>
    <w:p w14:paraId="67F06F07" w14:textId="77777777" w:rsidR="00636767" w:rsidRPr="00EC1637" w:rsidRDefault="00636767" w:rsidP="00636767">
      <w:pPr>
        <w:tabs>
          <w:tab w:val="clear" w:pos="567"/>
        </w:tabs>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vartojimas buvo susijęs su </w:t>
      </w:r>
      <w:r>
        <w:rPr>
          <w:szCs w:val="22"/>
          <w:lang w:val="lt-LT"/>
        </w:rPr>
        <w:t>plaštakų</w:t>
      </w:r>
      <w:r w:rsidRPr="00BD3E44">
        <w:rPr>
          <w:szCs w:val="22"/>
          <w:lang w:val="lt-LT"/>
        </w:rPr>
        <w:t xml:space="preserve"> ir p</w:t>
      </w:r>
      <w:r>
        <w:rPr>
          <w:szCs w:val="22"/>
          <w:lang w:val="lt-LT"/>
        </w:rPr>
        <w:t>ė</w:t>
      </w:r>
      <w:r w:rsidRPr="00BD3E44">
        <w:rPr>
          <w:szCs w:val="22"/>
          <w:lang w:val="lt-LT"/>
        </w:rPr>
        <w:t>dų</w:t>
      </w:r>
      <w:r w:rsidRPr="00EC1637">
        <w:rPr>
          <w:szCs w:val="22"/>
          <w:lang w:val="lt-LT"/>
        </w:rPr>
        <w:t xml:space="preserve"> sindromu, pasireiškiančiu dilgčiojimu delnuose ir paduose, kuris per kelias dienas gali pereiti į skausmą laikant daiktus ar vaikštant. Delnai ir padai patinsta ir tampa jautrūs.</w:t>
      </w:r>
    </w:p>
    <w:p w14:paraId="0DE04021" w14:textId="77777777" w:rsidR="00636767" w:rsidRPr="00EC1637" w:rsidRDefault="00636767" w:rsidP="00636767">
      <w:pPr>
        <w:tabs>
          <w:tab w:val="clear" w:pos="567"/>
        </w:tabs>
        <w:spacing w:line="240" w:lineRule="auto"/>
        <w:rPr>
          <w:szCs w:val="22"/>
          <w:lang w:val="lt-LT"/>
        </w:rPr>
      </w:pPr>
    </w:p>
    <w:p w14:paraId="6F08EAA2" w14:textId="09E9DF17" w:rsidR="00636767" w:rsidRPr="00EC1637" w:rsidRDefault="00636767" w:rsidP="00636767">
      <w:pPr>
        <w:spacing w:line="240" w:lineRule="auto"/>
        <w:ind w:left="567" w:hanging="567"/>
        <w:rPr>
          <w:b/>
          <w:szCs w:val="22"/>
          <w:lang w:val="lt-LT"/>
        </w:rPr>
      </w:pPr>
      <w:r w:rsidRPr="00EC1637">
        <w:rPr>
          <w:b/>
          <w:szCs w:val="22"/>
          <w:lang w:val="lt-LT"/>
        </w:rPr>
        <w:t xml:space="preserve">Kiti vaistai ir </w:t>
      </w:r>
      <w:r w:rsidR="00EA54C8">
        <w:rPr>
          <w:b/>
          <w:szCs w:val="22"/>
          <w:lang w:val="lt-LT"/>
        </w:rPr>
        <w:t>Benda-5 FU</w:t>
      </w:r>
      <w:r>
        <w:rPr>
          <w:b/>
          <w:szCs w:val="22"/>
          <w:lang w:val="lt-LT"/>
        </w:rPr>
        <w:t xml:space="preserve"> </w:t>
      </w:r>
    </w:p>
    <w:p w14:paraId="441E2EFB" w14:textId="77777777" w:rsidR="00636767" w:rsidRPr="00EC1637" w:rsidRDefault="00636767" w:rsidP="00636767">
      <w:pPr>
        <w:tabs>
          <w:tab w:val="clear" w:pos="567"/>
        </w:tabs>
        <w:spacing w:line="240" w:lineRule="auto"/>
        <w:rPr>
          <w:szCs w:val="22"/>
          <w:lang w:val="lt-LT"/>
        </w:rPr>
      </w:pPr>
      <w:r w:rsidRPr="00EC1637">
        <w:rPr>
          <w:szCs w:val="22"/>
          <w:lang w:val="lt-LT"/>
        </w:rPr>
        <w:t>Jeigu vartojate ar neseniai vartojote kitų vaistų arba dėl to nesate tikri, apie tai pasakykite gydytojui arba vaistininkui.</w:t>
      </w:r>
    </w:p>
    <w:p w14:paraId="54FD1CD6" w14:textId="2B188A8A" w:rsidR="00636767" w:rsidRPr="00EC1637" w:rsidRDefault="00636767" w:rsidP="00636767">
      <w:pPr>
        <w:tabs>
          <w:tab w:val="clear" w:pos="567"/>
        </w:tabs>
        <w:spacing w:line="240" w:lineRule="auto"/>
        <w:rPr>
          <w:szCs w:val="22"/>
          <w:lang w:val="lt-LT"/>
        </w:rPr>
      </w:pPr>
      <w:r w:rsidRPr="00EC1637">
        <w:rPr>
          <w:szCs w:val="22"/>
          <w:lang w:val="lt-LT"/>
        </w:rPr>
        <w:lastRenderedPageBreak/>
        <w:t xml:space="preserve">Jeigu vartojate kitų vaistų, reikia ypatingo atsargumo, nes kai kurie jų gali sąveikauti su </w:t>
      </w:r>
      <w:r w:rsidR="00EA54C8">
        <w:rPr>
          <w:szCs w:val="22"/>
          <w:lang w:val="lt-LT"/>
        </w:rPr>
        <w:t>Benda-5 FU</w:t>
      </w:r>
      <w:r w:rsidRPr="00EC1637">
        <w:rPr>
          <w:szCs w:val="22"/>
          <w:lang w:val="lt-LT"/>
        </w:rPr>
        <w:t>:</w:t>
      </w:r>
    </w:p>
    <w:p w14:paraId="0D482CCA" w14:textId="57B3F65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Metotreksatas</w:t>
      </w:r>
      <w:proofErr w:type="spellEnd"/>
      <w:r w:rsidRPr="00EC1637">
        <w:rPr>
          <w:szCs w:val="22"/>
          <w:lang w:val="lt-LT"/>
        </w:rPr>
        <w:t>,</w:t>
      </w:r>
      <w:r w:rsidRPr="00EC1637">
        <w:rPr>
          <w:lang w:val="lt-LT"/>
        </w:rPr>
        <w:t xml:space="preserve"> </w:t>
      </w:r>
      <w:proofErr w:type="spellStart"/>
      <w:r w:rsidRPr="00EC1637">
        <w:rPr>
          <w:szCs w:val="22"/>
          <w:lang w:val="lt-LT"/>
        </w:rPr>
        <w:t>ciklofosfa</w:t>
      </w:r>
      <w:proofErr w:type="spellEnd"/>
      <w:r>
        <w:rPr>
          <w:szCs w:val="22"/>
          <w:lang w:val="lt-LT"/>
        </w:rPr>
        <w:t xml:space="preserve"> </w:t>
      </w:r>
      <w:proofErr w:type="spellStart"/>
      <w:r w:rsidRPr="00EC1637">
        <w:rPr>
          <w:szCs w:val="22"/>
          <w:lang w:val="lt-LT"/>
        </w:rPr>
        <w:t>midas</w:t>
      </w:r>
      <w:proofErr w:type="spellEnd"/>
      <w:r w:rsidRPr="00EC1637">
        <w:rPr>
          <w:szCs w:val="22"/>
          <w:lang w:val="lt-LT"/>
        </w:rPr>
        <w:t xml:space="preserve">, </w:t>
      </w:r>
      <w:proofErr w:type="spellStart"/>
      <w:r w:rsidRPr="00EC1637">
        <w:rPr>
          <w:szCs w:val="22"/>
          <w:lang w:val="lt-LT"/>
        </w:rPr>
        <w:t>cisplatina</w:t>
      </w:r>
      <w:proofErr w:type="spellEnd"/>
      <w:r w:rsidRPr="00EC1637">
        <w:rPr>
          <w:szCs w:val="22"/>
          <w:lang w:val="lt-LT"/>
        </w:rPr>
        <w:t xml:space="preserve">, </w:t>
      </w:r>
      <w:proofErr w:type="spellStart"/>
      <w:r w:rsidRPr="00EC1637">
        <w:rPr>
          <w:szCs w:val="22"/>
          <w:lang w:val="lt-LT"/>
        </w:rPr>
        <w:t>vinorelbinas</w:t>
      </w:r>
      <w:proofErr w:type="spellEnd"/>
      <w:r w:rsidRPr="00EC1637">
        <w:rPr>
          <w:szCs w:val="22"/>
          <w:lang w:val="lt-LT"/>
        </w:rPr>
        <w:t xml:space="preserve"> (vaistai nuo vėžio). </w:t>
      </w:r>
    </w:p>
    <w:p w14:paraId="24EAFC34"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Metronidazolas</w:t>
      </w:r>
      <w:proofErr w:type="spellEnd"/>
      <w:r w:rsidRPr="00EC1637">
        <w:rPr>
          <w:szCs w:val="22"/>
          <w:lang w:val="lt-LT"/>
        </w:rPr>
        <w:t xml:space="preserve"> (antibiotikas).</w:t>
      </w:r>
    </w:p>
    <w:p w14:paraId="65DA20EB"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Folino</w:t>
      </w:r>
      <w:proofErr w:type="spellEnd"/>
      <w:r w:rsidRPr="00EC1637">
        <w:rPr>
          <w:szCs w:val="22"/>
          <w:lang w:val="lt-LT"/>
        </w:rPr>
        <w:t xml:space="preserve"> rūgštis (taip pat vadinama kalcio </w:t>
      </w:r>
      <w:proofErr w:type="spellStart"/>
      <w:r w:rsidRPr="00EC1637">
        <w:rPr>
          <w:szCs w:val="22"/>
          <w:lang w:val="lt-LT"/>
        </w:rPr>
        <w:t>folinatu</w:t>
      </w:r>
      <w:proofErr w:type="spellEnd"/>
      <w:r w:rsidRPr="00EC1637">
        <w:rPr>
          <w:szCs w:val="22"/>
          <w:lang w:val="lt-LT"/>
        </w:rPr>
        <w:t xml:space="preserve"> arba kalcio </w:t>
      </w:r>
      <w:proofErr w:type="spellStart"/>
      <w:r w:rsidRPr="00EC1637">
        <w:rPr>
          <w:szCs w:val="22"/>
          <w:lang w:val="lt-LT"/>
        </w:rPr>
        <w:t>leukovorinu</w:t>
      </w:r>
      <w:proofErr w:type="spellEnd"/>
      <w:r w:rsidRPr="00EC1637">
        <w:rPr>
          <w:szCs w:val="22"/>
          <w:lang w:val="lt-LT"/>
        </w:rPr>
        <w:t>, jo vartojama žalingam vaistų nuo vėžio poveikiui mažinti).</w:t>
      </w:r>
    </w:p>
    <w:p w14:paraId="7C2DC2E4"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Alopurinolis</w:t>
      </w:r>
      <w:proofErr w:type="spellEnd"/>
      <w:r w:rsidRPr="00EC1637">
        <w:rPr>
          <w:szCs w:val="22"/>
          <w:lang w:val="lt-LT"/>
        </w:rPr>
        <w:t xml:space="preserve"> (juo gydoma podagra).</w:t>
      </w:r>
    </w:p>
    <w:p w14:paraId="029A97C6"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Cimetidinas</w:t>
      </w:r>
      <w:proofErr w:type="spellEnd"/>
      <w:r w:rsidRPr="00EC1637">
        <w:rPr>
          <w:szCs w:val="22"/>
          <w:lang w:val="lt-LT"/>
        </w:rPr>
        <w:t xml:space="preserve"> (juo gydomos skrandžio opos).</w:t>
      </w:r>
    </w:p>
    <w:p w14:paraId="7FBD2C9D"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Varfarinas (jo vartojama kraujo krešulių gydymui).</w:t>
      </w:r>
    </w:p>
    <w:p w14:paraId="17659141"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Interferonas alfa (</w:t>
      </w:r>
      <w:r w:rsidRPr="00EC1637">
        <w:rPr>
          <w:lang w:val="lt-LT"/>
        </w:rPr>
        <w:t>vart</w:t>
      </w:r>
      <w:r w:rsidRPr="00EC1637">
        <w:rPr>
          <w:szCs w:val="22"/>
          <w:lang w:val="lt-LT"/>
        </w:rPr>
        <w:t>ojamas limfomų ir lėtinio hepatito gydymui).</w:t>
      </w:r>
    </w:p>
    <w:p w14:paraId="2E822BBA"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Brivudinas</w:t>
      </w:r>
      <w:proofErr w:type="spellEnd"/>
      <w:r w:rsidRPr="00EC1637">
        <w:rPr>
          <w:szCs w:val="22"/>
          <w:lang w:val="lt-LT"/>
        </w:rPr>
        <w:t xml:space="preserve">, </w:t>
      </w:r>
      <w:proofErr w:type="spellStart"/>
      <w:r w:rsidRPr="00EC1637">
        <w:rPr>
          <w:szCs w:val="22"/>
          <w:lang w:val="lt-LT"/>
        </w:rPr>
        <w:t>sorivudinas</w:t>
      </w:r>
      <w:proofErr w:type="spellEnd"/>
      <w:r w:rsidRPr="00EC1637">
        <w:rPr>
          <w:szCs w:val="22"/>
          <w:lang w:val="lt-LT"/>
        </w:rPr>
        <w:t xml:space="preserve"> ar jų chemiškai giminingi analogai (antivirusiniai vaistai).</w:t>
      </w:r>
    </w:p>
    <w:p w14:paraId="52D4527D"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Fenitoinas</w:t>
      </w:r>
      <w:proofErr w:type="spellEnd"/>
      <w:r w:rsidRPr="00EC1637">
        <w:rPr>
          <w:szCs w:val="22"/>
          <w:lang w:val="lt-LT"/>
        </w:rPr>
        <w:t xml:space="preserve"> (jo vartojama epilepsijai (priepuoliams) bei nereguliariam širdies plakimui kontroliuoti).</w:t>
      </w:r>
    </w:p>
    <w:p w14:paraId="366D7009"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 xml:space="preserve">Reikia vengti gyvų vakcinų, nes jos gali sukelti rimtų ar mirtinų infekcijų. Reikia vengti kontakto su žmonėmis, kurie neseniai buvo paskiepyti poliomielito viruso vakcina. Galima skiepytis negyvomis arba </w:t>
      </w:r>
      <w:proofErr w:type="spellStart"/>
      <w:r w:rsidRPr="00EC1637">
        <w:rPr>
          <w:szCs w:val="22"/>
          <w:lang w:val="lt-LT"/>
        </w:rPr>
        <w:t>inaktyvuotomis</w:t>
      </w:r>
      <w:proofErr w:type="spellEnd"/>
      <w:r w:rsidRPr="00EC1637">
        <w:rPr>
          <w:szCs w:val="22"/>
          <w:lang w:val="lt-LT"/>
        </w:rPr>
        <w:t xml:space="preserve"> vakcinomis, tačiau atsakas gali būti sutrikęs.</w:t>
      </w:r>
    </w:p>
    <w:p w14:paraId="1F6FCEF5"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r w:rsidRPr="00EC1637">
        <w:rPr>
          <w:szCs w:val="22"/>
          <w:lang w:val="lt-LT"/>
        </w:rPr>
        <w:t>Spindulinis gydymas.</w:t>
      </w:r>
    </w:p>
    <w:p w14:paraId="1F633DA2"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Levamizolis</w:t>
      </w:r>
      <w:proofErr w:type="spellEnd"/>
      <w:r w:rsidRPr="00EC1637">
        <w:rPr>
          <w:szCs w:val="22"/>
          <w:lang w:val="lt-LT"/>
        </w:rPr>
        <w:t xml:space="preserve"> (vaistas nuo kirmėlių infekcijų).</w:t>
      </w:r>
    </w:p>
    <w:p w14:paraId="3D404545"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Tamoksifenas</w:t>
      </w:r>
      <w:proofErr w:type="spellEnd"/>
      <w:r w:rsidRPr="00EC1637">
        <w:rPr>
          <w:szCs w:val="22"/>
          <w:lang w:val="lt-LT"/>
        </w:rPr>
        <w:t xml:space="preserve"> </w:t>
      </w:r>
      <w:r w:rsidRPr="00EC1637">
        <w:rPr>
          <w:lang w:val="lt-LT"/>
        </w:rPr>
        <w:t>(vartojamas kai kurių tipų krūties vėžio gydymui).</w:t>
      </w:r>
    </w:p>
    <w:p w14:paraId="65AE449A" w14:textId="77777777" w:rsidR="00636767" w:rsidRPr="00EC1637" w:rsidRDefault="00636767" w:rsidP="00636767">
      <w:pPr>
        <w:numPr>
          <w:ilvl w:val="0"/>
          <w:numId w:val="1"/>
        </w:numPr>
        <w:tabs>
          <w:tab w:val="clear" w:pos="567"/>
          <w:tab w:val="clear" w:pos="1080"/>
        </w:tabs>
        <w:spacing w:line="240" w:lineRule="auto"/>
        <w:ind w:left="567" w:hanging="567"/>
        <w:rPr>
          <w:szCs w:val="22"/>
          <w:lang w:val="lt-LT"/>
        </w:rPr>
      </w:pPr>
      <w:proofErr w:type="spellStart"/>
      <w:r w:rsidRPr="00EC1637">
        <w:rPr>
          <w:szCs w:val="22"/>
          <w:lang w:val="lt-LT"/>
        </w:rPr>
        <w:t>Klozapinas</w:t>
      </w:r>
      <w:proofErr w:type="spellEnd"/>
      <w:r w:rsidRPr="00EC1637">
        <w:rPr>
          <w:szCs w:val="22"/>
          <w:lang w:val="lt-LT"/>
        </w:rPr>
        <w:t xml:space="preserve"> (vartojamas kai kurių psichikos sutrikimų gydymui).</w:t>
      </w:r>
    </w:p>
    <w:p w14:paraId="698AAE4C" w14:textId="77777777" w:rsidR="00636767" w:rsidRPr="00EC1637" w:rsidRDefault="00636767" w:rsidP="00636767">
      <w:pPr>
        <w:spacing w:line="240" w:lineRule="auto"/>
        <w:rPr>
          <w:szCs w:val="22"/>
          <w:lang w:val="lt-LT"/>
        </w:rPr>
      </w:pPr>
    </w:p>
    <w:p w14:paraId="084D7819" w14:textId="77777777" w:rsidR="00636767" w:rsidRPr="00EC1637" w:rsidRDefault="00636767" w:rsidP="00636767">
      <w:pPr>
        <w:spacing w:line="240" w:lineRule="auto"/>
        <w:rPr>
          <w:color w:val="000000"/>
          <w:shd w:val="clear" w:color="auto" w:fill="FFFFFF"/>
          <w:lang w:val="lt-LT"/>
        </w:rPr>
      </w:pPr>
      <w:r w:rsidRPr="00EC1637">
        <w:rPr>
          <w:color w:val="000000"/>
          <w:shd w:val="clear" w:color="auto" w:fill="FFFFFF"/>
          <w:lang w:val="lt-LT"/>
        </w:rPr>
        <w:t>Jeigu vartojate arba neseniai vartojote kitų vaistų, įskaitant įsigytus be recepto, pasakykite gydytojui arba vaistininkui.</w:t>
      </w:r>
    </w:p>
    <w:p w14:paraId="1F050C6F" w14:textId="77777777" w:rsidR="00636767" w:rsidRPr="00EC1637" w:rsidRDefault="00636767" w:rsidP="00636767">
      <w:pPr>
        <w:numPr>
          <w:ilvl w:val="12"/>
          <w:numId w:val="0"/>
        </w:numPr>
        <w:tabs>
          <w:tab w:val="clear" w:pos="567"/>
          <w:tab w:val="left" w:pos="1290"/>
        </w:tabs>
        <w:spacing w:line="240" w:lineRule="auto"/>
        <w:ind w:right="-2"/>
        <w:rPr>
          <w:szCs w:val="22"/>
          <w:lang w:val="lt-LT"/>
        </w:rPr>
      </w:pPr>
    </w:p>
    <w:p w14:paraId="1FBABE64" w14:textId="77777777" w:rsidR="00636767" w:rsidRPr="00EC1637" w:rsidRDefault="00636767" w:rsidP="00636767">
      <w:pPr>
        <w:pStyle w:val="Antrat4"/>
        <w:rPr>
          <w:noProof w:val="0"/>
          <w:szCs w:val="22"/>
          <w:lang w:val="lt-LT"/>
        </w:rPr>
      </w:pPr>
      <w:r w:rsidRPr="00EC1637">
        <w:rPr>
          <w:noProof w:val="0"/>
          <w:szCs w:val="22"/>
          <w:lang w:val="lt-LT"/>
        </w:rPr>
        <w:t>Nėštumas, žindymo laikotarpis ir vaisingumas</w:t>
      </w:r>
    </w:p>
    <w:p w14:paraId="5A26C16B" w14:textId="77777777" w:rsidR="00636767" w:rsidRPr="00EC1637" w:rsidRDefault="00636767" w:rsidP="00636767">
      <w:pPr>
        <w:spacing w:line="240" w:lineRule="auto"/>
        <w:ind w:left="567" w:hanging="567"/>
        <w:rPr>
          <w:b/>
          <w:szCs w:val="22"/>
          <w:lang w:val="lt-LT"/>
        </w:rPr>
      </w:pPr>
    </w:p>
    <w:p w14:paraId="1BD6FD77" w14:textId="77777777" w:rsidR="00636767" w:rsidRPr="00EC1637" w:rsidRDefault="00636767" w:rsidP="00636767">
      <w:pPr>
        <w:spacing w:line="240" w:lineRule="auto"/>
        <w:rPr>
          <w:szCs w:val="22"/>
          <w:u w:val="single"/>
          <w:lang w:val="lt-LT"/>
        </w:rPr>
      </w:pPr>
      <w:r w:rsidRPr="00EC1637">
        <w:rPr>
          <w:szCs w:val="22"/>
          <w:u w:val="single"/>
          <w:lang w:val="lt-LT"/>
        </w:rPr>
        <w:t xml:space="preserve">Nėštumas </w:t>
      </w:r>
    </w:p>
    <w:p w14:paraId="21C67EAC" w14:textId="77777777" w:rsidR="00636767" w:rsidRPr="00EC1637" w:rsidRDefault="00636767" w:rsidP="00636767">
      <w:pPr>
        <w:spacing w:line="240" w:lineRule="auto"/>
        <w:rPr>
          <w:szCs w:val="22"/>
          <w:lang w:val="lt-LT"/>
        </w:rPr>
      </w:pPr>
      <w:r w:rsidRPr="00EC1637">
        <w:rPr>
          <w:szCs w:val="22"/>
          <w:lang w:val="lt-LT"/>
        </w:rPr>
        <w:t>Jeigu esate nėščia, žindote kūdikį, manote, kad galbūt esate nėščia, arba planuojate pastoti, tai prieš vartodama šį vaistą pasitarkite su gydytoju.</w:t>
      </w:r>
    </w:p>
    <w:p w14:paraId="56F6480D" w14:textId="77777777" w:rsidR="00636767" w:rsidRPr="00EC1637" w:rsidRDefault="00636767" w:rsidP="00636767">
      <w:pPr>
        <w:spacing w:line="240" w:lineRule="auto"/>
        <w:rPr>
          <w:szCs w:val="22"/>
          <w:lang w:val="lt-LT"/>
        </w:rPr>
      </w:pPr>
    </w:p>
    <w:p w14:paraId="41370412" w14:textId="77777777" w:rsidR="00636767" w:rsidRPr="00EC1637" w:rsidRDefault="00636767" w:rsidP="00636767">
      <w:pPr>
        <w:spacing w:line="240" w:lineRule="auto"/>
        <w:rPr>
          <w:szCs w:val="22"/>
          <w:lang w:val="lt-LT"/>
        </w:rPr>
      </w:pPr>
      <w:r w:rsidRPr="00EC1637">
        <w:rPr>
          <w:szCs w:val="22"/>
          <w:lang w:val="lt-LT"/>
        </w:rPr>
        <w:t xml:space="preserve">Nėštumo metu </w:t>
      </w:r>
      <w:proofErr w:type="spellStart"/>
      <w:r w:rsidRPr="00EC1637">
        <w:rPr>
          <w:szCs w:val="22"/>
          <w:lang w:val="lt-LT"/>
        </w:rPr>
        <w:t>fluorouracilo</w:t>
      </w:r>
      <w:proofErr w:type="spellEnd"/>
      <w:r w:rsidRPr="00EC1637">
        <w:rPr>
          <w:szCs w:val="22"/>
          <w:lang w:val="lt-LT"/>
        </w:rPr>
        <w:t xml:space="preserve"> galima vartoti tik tuo atveju, jei galima nauda pateisina galimą riziką vaisiui. Jei gydymo metu pastojote, turite informuoti gydytoją ir pasinaudoti genetinio konsultavimo paslaugomis.</w:t>
      </w:r>
    </w:p>
    <w:p w14:paraId="76A40F36" w14:textId="77777777" w:rsidR="00636767" w:rsidRPr="00EC1637" w:rsidRDefault="00636767" w:rsidP="00636767">
      <w:pPr>
        <w:spacing w:line="240" w:lineRule="auto"/>
        <w:rPr>
          <w:szCs w:val="22"/>
          <w:lang w:val="lt-LT"/>
        </w:rPr>
      </w:pPr>
    </w:p>
    <w:p w14:paraId="0EE8814F" w14:textId="77777777" w:rsidR="00636767" w:rsidRPr="00EC1637" w:rsidRDefault="00636767" w:rsidP="00636767">
      <w:pPr>
        <w:spacing w:line="240" w:lineRule="auto"/>
        <w:rPr>
          <w:szCs w:val="22"/>
          <w:lang w:val="lt-LT"/>
        </w:rPr>
      </w:pPr>
      <w:r w:rsidRPr="00EC1637">
        <w:rPr>
          <w:szCs w:val="22"/>
          <w:lang w:val="lt-LT"/>
        </w:rPr>
        <w:t xml:space="preserve">Gydymo </w:t>
      </w:r>
      <w:proofErr w:type="spellStart"/>
      <w:r w:rsidRPr="00EC1637">
        <w:rPr>
          <w:szCs w:val="22"/>
          <w:lang w:val="lt-LT"/>
        </w:rPr>
        <w:t>fluorouracilu</w:t>
      </w:r>
      <w:proofErr w:type="spellEnd"/>
      <w:r w:rsidRPr="00EC1637">
        <w:rPr>
          <w:szCs w:val="22"/>
          <w:lang w:val="lt-LT"/>
        </w:rPr>
        <w:t xml:space="preserve"> metu ir mažiausiai 6 mėnesius po jo moterys turi vengti pastoti ir naudoti labai veiksmingą kontracepcijos metodą. </w:t>
      </w:r>
    </w:p>
    <w:p w14:paraId="08B55C64" w14:textId="77777777" w:rsidR="00636767" w:rsidRPr="00EC1637" w:rsidRDefault="00636767" w:rsidP="00636767">
      <w:pPr>
        <w:spacing w:line="240" w:lineRule="auto"/>
        <w:rPr>
          <w:szCs w:val="22"/>
          <w:lang w:val="lt-LT"/>
        </w:rPr>
      </w:pPr>
    </w:p>
    <w:p w14:paraId="30A60DA5" w14:textId="77777777" w:rsidR="00636767" w:rsidRPr="00EC1637" w:rsidRDefault="00636767" w:rsidP="00636767">
      <w:pPr>
        <w:spacing w:line="240" w:lineRule="auto"/>
        <w:rPr>
          <w:szCs w:val="22"/>
          <w:u w:val="single"/>
          <w:lang w:val="lt-LT"/>
        </w:rPr>
      </w:pPr>
      <w:r w:rsidRPr="00EC1637">
        <w:rPr>
          <w:szCs w:val="22"/>
          <w:u w:val="single"/>
          <w:lang w:val="lt-LT"/>
        </w:rPr>
        <w:t>Žindymas</w:t>
      </w:r>
    </w:p>
    <w:p w14:paraId="6D6637F3" w14:textId="5A628932" w:rsidR="00636767" w:rsidRPr="00EC1637" w:rsidRDefault="00636767" w:rsidP="00636767">
      <w:pPr>
        <w:spacing w:line="240" w:lineRule="auto"/>
        <w:rPr>
          <w:szCs w:val="22"/>
          <w:lang w:val="lt-LT"/>
        </w:rPr>
      </w:pPr>
      <w:r w:rsidRPr="00EC1637">
        <w:rPr>
          <w:szCs w:val="22"/>
          <w:lang w:val="lt-LT"/>
        </w:rPr>
        <w:t xml:space="preserve">Kadangi nežinoma, ar </w:t>
      </w:r>
      <w:proofErr w:type="spellStart"/>
      <w:r w:rsidRPr="00EC1637">
        <w:rPr>
          <w:szCs w:val="22"/>
          <w:lang w:val="lt-LT"/>
        </w:rPr>
        <w:t>fluorouracilo</w:t>
      </w:r>
      <w:proofErr w:type="spellEnd"/>
      <w:r w:rsidRPr="00EC1637">
        <w:rPr>
          <w:szCs w:val="22"/>
          <w:lang w:val="lt-LT"/>
        </w:rPr>
        <w:t xml:space="preserve"> patenka į gydomos moters pieną, prieš gydymą </w:t>
      </w:r>
      <w:r w:rsidR="00EA54C8">
        <w:rPr>
          <w:szCs w:val="22"/>
          <w:lang w:val="lt-LT"/>
        </w:rPr>
        <w:t>Benda-5 FU</w:t>
      </w:r>
      <w:r w:rsidRPr="00EC1637">
        <w:rPr>
          <w:szCs w:val="22"/>
          <w:lang w:val="lt-LT"/>
        </w:rPr>
        <w:t xml:space="preserve"> žindymą reikia nutraukti.</w:t>
      </w:r>
    </w:p>
    <w:p w14:paraId="057D4A49" w14:textId="77777777" w:rsidR="00636767" w:rsidRPr="00EC1637" w:rsidRDefault="00636767" w:rsidP="00636767">
      <w:pPr>
        <w:spacing w:line="240" w:lineRule="auto"/>
        <w:rPr>
          <w:szCs w:val="22"/>
          <w:lang w:val="lt-LT"/>
        </w:rPr>
      </w:pPr>
    </w:p>
    <w:p w14:paraId="3297804D" w14:textId="77777777" w:rsidR="00636767" w:rsidRPr="00EC1637" w:rsidRDefault="00636767" w:rsidP="00636767">
      <w:pPr>
        <w:spacing w:line="240" w:lineRule="auto"/>
        <w:ind w:left="567" w:hanging="567"/>
        <w:rPr>
          <w:szCs w:val="22"/>
          <w:lang w:val="lt-LT"/>
        </w:rPr>
      </w:pPr>
      <w:r w:rsidRPr="00EC1637">
        <w:rPr>
          <w:szCs w:val="22"/>
          <w:lang w:val="lt-LT"/>
        </w:rPr>
        <w:t>Prieš vartojant bet kokį vaistą, būtina pasitarti su gydytoju.</w:t>
      </w:r>
    </w:p>
    <w:p w14:paraId="7921E322" w14:textId="77777777" w:rsidR="00636767" w:rsidRPr="00EC1637" w:rsidRDefault="00636767" w:rsidP="00636767">
      <w:pPr>
        <w:spacing w:line="240" w:lineRule="auto"/>
        <w:rPr>
          <w:szCs w:val="22"/>
          <w:lang w:val="lt-LT"/>
        </w:rPr>
      </w:pPr>
    </w:p>
    <w:p w14:paraId="24139566" w14:textId="77777777" w:rsidR="00636767" w:rsidRPr="00EC1637" w:rsidRDefault="00636767" w:rsidP="00636767">
      <w:pPr>
        <w:spacing w:line="240" w:lineRule="auto"/>
        <w:rPr>
          <w:szCs w:val="22"/>
          <w:u w:val="single"/>
          <w:lang w:val="lt-LT"/>
        </w:rPr>
      </w:pPr>
      <w:r w:rsidRPr="00EC1637">
        <w:rPr>
          <w:szCs w:val="22"/>
          <w:u w:val="single"/>
          <w:lang w:val="lt-LT"/>
        </w:rPr>
        <w:t>Vaisingumas</w:t>
      </w:r>
    </w:p>
    <w:p w14:paraId="1E57423F" w14:textId="77777777" w:rsidR="00636767" w:rsidRPr="00EC1637" w:rsidRDefault="00636767" w:rsidP="00636767">
      <w:pPr>
        <w:spacing w:line="240" w:lineRule="auto"/>
        <w:rPr>
          <w:szCs w:val="22"/>
          <w:lang w:val="lt-LT"/>
        </w:rPr>
      </w:pPr>
      <w:proofErr w:type="spellStart"/>
      <w:r w:rsidRPr="00EC1637">
        <w:rPr>
          <w:szCs w:val="22"/>
          <w:lang w:val="lt-LT"/>
        </w:rPr>
        <w:t>Fluorouracilu</w:t>
      </w:r>
      <w:proofErr w:type="spellEnd"/>
      <w:r w:rsidRPr="00EC1637">
        <w:rPr>
          <w:szCs w:val="22"/>
          <w:lang w:val="lt-LT"/>
        </w:rPr>
        <w:t xml:space="preserve">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14953CB6" w14:textId="77777777" w:rsidR="00636767" w:rsidRPr="00EC1637" w:rsidRDefault="00636767" w:rsidP="00636767">
      <w:pPr>
        <w:spacing w:line="240" w:lineRule="auto"/>
        <w:ind w:left="567" w:hanging="567"/>
        <w:rPr>
          <w:szCs w:val="22"/>
          <w:lang w:val="lt-LT"/>
        </w:rPr>
      </w:pPr>
    </w:p>
    <w:p w14:paraId="3C46D315" w14:textId="77777777" w:rsidR="00636767" w:rsidRPr="00EC1637" w:rsidRDefault="00636767" w:rsidP="00636767">
      <w:pPr>
        <w:spacing w:line="240" w:lineRule="auto"/>
        <w:ind w:left="567" w:hanging="567"/>
        <w:rPr>
          <w:b/>
          <w:szCs w:val="22"/>
          <w:lang w:val="lt-LT"/>
        </w:rPr>
      </w:pPr>
      <w:r w:rsidRPr="00EC1637">
        <w:rPr>
          <w:b/>
          <w:szCs w:val="22"/>
          <w:lang w:val="lt-LT"/>
        </w:rPr>
        <w:t>Vairavimas ir mechanizmų valdymas</w:t>
      </w:r>
    </w:p>
    <w:p w14:paraId="041C929E" w14:textId="77777777" w:rsidR="00636767" w:rsidRPr="00EC1637" w:rsidRDefault="00636767" w:rsidP="00636767">
      <w:pPr>
        <w:spacing w:line="240" w:lineRule="auto"/>
        <w:ind w:left="567" w:hanging="567"/>
        <w:rPr>
          <w:b/>
          <w:szCs w:val="22"/>
          <w:lang w:val="lt-LT"/>
        </w:rPr>
      </w:pPr>
    </w:p>
    <w:p w14:paraId="57315D89" w14:textId="77777777" w:rsidR="00636767" w:rsidRPr="00EC1637" w:rsidRDefault="00636767" w:rsidP="00636767">
      <w:pPr>
        <w:spacing w:line="240" w:lineRule="auto"/>
        <w:rPr>
          <w:szCs w:val="22"/>
          <w:lang w:val="lt-LT"/>
        </w:rPr>
      </w:pPr>
      <w:r w:rsidRPr="00EC1637">
        <w:rPr>
          <w:szCs w:val="22"/>
          <w:lang w:val="lt-LT"/>
        </w:rPr>
        <w:t xml:space="preserve">Nevairuokite ir nevaldykite mechanizmų, nes </w:t>
      </w:r>
      <w:proofErr w:type="spellStart"/>
      <w:r w:rsidRPr="00EC1637">
        <w:rPr>
          <w:szCs w:val="22"/>
          <w:lang w:val="lt-LT"/>
        </w:rPr>
        <w:t>fluorouracilas</w:t>
      </w:r>
      <w:proofErr w:type="spellEnd"/>
      <w:r w:rsidRPr="00EC1637">
        <w:rPr>
          <w:szCs w:val="22"/>
          <w:lang w:val="lt-LT"/>
        </w:rPr>
        <w:t xml:space="preserve">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1BDE3C12" w14:textId="77777777" w:rsidR="00636767" w:rsidRPr="00EC1637" w:rsidRDefault="00636767" w:rsidP="00636767">
      <w:pPr>
        <w:spacing w:line="240" w:lineRule="auto"/>
        <w:rPr>
          <w:szCs w:val="22"/>
          <w:lang w:val="lt-LT"/>
        </w:rPr>
      </w:pPr>
    </w:p>
    <w:p w14:paraId="37B33636" w14:textId="68141238" w:rsidR="00636767" w:rsidRPr="00EC1637" w:rsidRDefault="00EA54C8" w:rsidP="00636767">
      <w:pPr>
        <w:spacing w:line="240" w:lineRule="auto"/>
        <w:rPr>
          <w:b/>
          <w:szCs w:val="22"/>
          <w:lang w:val="lt-LT"/>
        </w:rPr>
      </w:pPr>
      <w:r>
        <w:rPr>
          <w:b/>
          <w:szCs w:val="22"/>
          <w:lang w:val="lt-LT"/>
        </w:rPr>
        <w:lastRenderedPageBreak/>
        <w:t>Benda-5 FU</w:t>
      </w:r>
      <w:r w:rsidR="00030548" w:rsidRPr="00636767">
        <w:rPr>
          <w:b/>
          <w:szCs w:val="22"/>
          <w:lang w:val="lt-LT"/>
        </w:rPr>
        <w:t xml:space="preserve"> </w:t>
      </w:r>
      <w:r w:rsidR="00636767" w:rsidRPr="00EC1637">
        <w:rPr>
          <w:b/>
          <w:szCs w:val="22"/>
          <w:lang w:val="lt-LT"/>
        </w:rPr>
        <w:t>sudėtyje yra natrio</w:t>
      </w:r>
      <w:r w:rsidR="00030548">
        <w:rPr>
          <w:b/>
          <w:szCs w:val="22"/>
          <w:lang w:val="lt-LT"/>
        </w:rPr>
        <w:t xml:space="preserve"> </w:t>
      </w:r>
    </w:p>
    <w:p w14:paraId="71338DE1" w14:textId="10A0FE06" w:rsidR="00636767" w:rsidRPr="00EC1637" w:rsidRDefault="00EA54C8" w:rsidP="00636767">
      <w:pPr>
        <w:spacing w:line="240" w:lineRule="auto"/>
        <w:rPr>
          <w:szCs w:val="22"/>
          <w:lang w:val="lt-LT"/>
        </w:rPr>
      </w:pPr>
      <w:r>
        <w:rPr>
          <w:szCs w:val="22"/>
          <w:lang w:val="lt-LT"/>
        </w:rPr>
        <w:t>Benda-5 FU</w:t>
      </w:r>
      <w:r w:rsidR="00141437">
        <w:rPr>
          <w:i/>
          <w:szCs w:val="22"/>
          <w:lang w:val="lt-LT"/>
        </w:rPr>
        <w:t xml:space="preserve"> </w:t>
      </w:r>
      <w:r w:rsidR="00636767" w:rsidRPr="00EC1637">
        <w:rPr>
          <w:szCs w:val="22"/>
          <w:lang w:val="lt-LT"/>
        </w:rPr>
        <w:t>didžiausioje paros dozėje (600 mg/m</w:t>
      </w:r>
      <w:r w:rsidR="00636767" w:rsidRPr="00EC1637">
        <w:rPr>
          <w:szCs w:val="22"/>
          <w:vertAlign w:val="superscript"/>
          <w:lang w:val="lt-LT"/>
        </w:rPr>
        <w:t>2</w:t>
      </w:r>
      <w:r w:rsidR="00636767" w:rsidRPr="00EC1637">
        <w:rPr>
          <w:szCs w:val="22"/>
          <w:lang w:val="lt-LT"/>
        </w:rPr>
        <w:t>) yra 7,78 </w:t>
      </w:r>
      <w:proofErr w:type="spellStart"/>
      <w:r w:rsidR="00636767" w:rsidRPr="00EC1637">
        <w:rPr>
          <w:szCs w:val="22"/>
          <w:lang w:val="lt-LT"/>
        </w:rPr>
        <w:t>mmol</w:t>
      </w:r>
      <w:proofErr w:type="spellEnd"/>
      <w:r w:rsidR="00636767" w:rsidRPr="00EC1637">
        <w:rPr>
          <w:szCs w:val="22"/>
          <w:lang w:val="lt-LT"/>
        </w:rPr>
        <w:t xml:space="preserve"> (178,2 mg) natrio. Būtina atsižvelgti, jei kontroliuojamas natrio kiekis maiste.</w:t>
      </w:r>
    </w:p>
    <w:p w14:paraId="61D6EFE4" w14:textId="77777777" w:rsidR="00636767" w:rsidRPr="00EC1637" w:rsidRDefault="00636767" w:rsidP="00636767">
      <w:pPr>
        <w:numPr>
          <w:ilvl w:val="12"/>
          <w:numId w:val="0"/>
        </w:numPr>
        <w:tabs>
          <w:tab w:val="clear" w:pos="567"/>
        </w:tabs>
        <w:spacing w:line="240" w:lineRule="auto"/>
        <w:ind w:right="-2"/>
        <w:rPr>
          <w:szCs w:val="22"/>
          <w:lang w:val="lt-LT"/>
        </w:rPr>
      </w:pPr>
    </w:p>
    <w:p w14:paraId="0DBDE11D" w14:textId="77777777" w:rsidR="00636767" w:rsidRPr="00EC1637" w:rsidRDefault="00636767" w:rsidP="00636767">
      <w:pPr>
        <w:numPr>
          <w:ilvl w:val="12"/>
          <w:numId w:val="0"/>
        </w:numPr>
        <w:tabs>
          <w:tab w:val="clear" w:pos="567"/>
        </w:tabs>
        <w:spacing w:line="240" w:lineRule="auto"/>
        <w:ind w:right="-2"/>
        <w:rPr>
          <w:szCs w:val="22"/>
          <w:lang w:val="lt-LT"/>
        </w:rPr>
      </w:pPr>
    </w:p>
    <w:p w14:paraId="4871BC7F" w14:textId="620A270F" w:rsidR="00636767" w:rsidRPr="00EC1637" w:rsidRDefault="00636767" w:rsidP="00636767">
      <w:pPr>
        <w:keepNext/>
        <w:numPr>
          <w:ilvl w:val="12"/>
          <w:numId w:val="0"/>
        </w:numPr>
        <w:spacing w:line="240" w:lineRule="auto"/>
        <w:ind w:left="567" w:hanging="567"/>
        <w:outlineLvl w:val="0"/>
        <w:rPr>
          <w:b/>
          <w:caps/>
          <w:szCs w:val="22"/>
          <w:lang w:val="lt-LT"/>
        </w:rPr>
      </w:pPr>
      <w:r w:rsidRPr="00EC1637">
        <w:rPr>
          <w:b/>
          <w:szCs w:val="22"/>
          <w:lang w:val="lt-LT"/>
        </w:rPr>
        <w:t>3.</w:t>
      </w:r>
      <w:r w:rsidRPr="00EC1637">
        <w:rPr>
          <w:b/>
          <w:szCs w:val="22"/>
          <w:lang w:val="lt-LT"/>
        </w:rPr>
        <w:tab/>
        <w:t xml:space="preserve">Kaip vartoti </w:t>
      </w:r>
      <w:r w:rsidR="00EA54C8">
        <w:rPr>
          <w:b/>
          <w:szCs w:val="22"/>
          <w:lang w:val="lt-LT"/>
        </w:rPr>
        <w:t>Benda-5 FU</w:t>
      </w:r>
    </w:p>
    <w:p w14:paraId="4E593F5C" w14:textId="77777777" w:rsidR="00636767" w:rsidRPr="00EC1637" w:rsidRDefault="00636767" w:rsidP="00636767">
      <w:pPr>
        <w:keepNext/>
        <w:spacing w:line="240" w:lineRule="auto"/>
        <w:rPr>
          <w:szCs w:val="22"/>
          <w:lang w:val="lt-LT"/>
        </w:rPr>
      </w:pPr>
    </w:p>
    <w:p w14:paraId="50E0837D" w14:textId="77777777" w:rsidR="00636767" w:rsidRPr="00EC1637" w:rsidRDefault="00636767" w:rsidP="00636767">
      <w:pPr>
        <w:keepNext/>
        <w:spacing w:line="240" w:lineRule="auto"/>
        <w:rPr>
          <w:b/>
          <w:bCs/>
          <w:szCs w:val="22"/>
          <w:lang w:val="lt-LT"/>
        </w:rPr>
      </w:pPr>
      <w:r w:rsidRPr="00EC1637">
        <w:rPr>
          <w:b/>
          <w:bCs/>
          <w:szCs w:val="22"/>
          <w:lang w:val="lt-LT"/>
        </w:rPr>
        <w:t>Rekomenduojama dozė</w:t>
      </w:r>
    </w:p>
    <w:p w14:paraId="50212ECC" w14:textId="77777777" w:rsidR="00636767" w:rsidRPr="00EC1637" w:rsidRDefault="00636767" w:rsidP="00636767">
      <w:pPr>
        <w:keepNext/>
        <w:spacing w:line="240" w:lineRule="auto"/>
        <w:rPr>
          <w:szCs w:val="22"/>
          <w:lang w:val="lt-LT"/>
        </w:rPr>
      </w:pPr>
      <w:r w:rsidRPr="00EC1637">
        <w:rPr>
          <w:szCs w:val="22"/>
          <w:lang w:val="lt-LT"/>
        </w:rPr>
        <w:t xml:space="preserve">Gydytojas nustatys Jums tinkamą </w:t>
      </w:r>
      <w:proofErr w:type="spellStart"/>
      <w:r w:rsidRPr="00EC1637">
        <w:rPr>
          <w:szCs w:val="22"/>
          <w:lang w:val="lt-LT"/>
        </w:rPr>
        <w:t>fluorouracilo</w:t>
      </w:r>
      <w:proofErr w:type="spellEnd"/>
      <w:r w:rsidRPr="00EC1637">
        <w:rPr>
          <w:szCs w:val="22"/>
          <w:lang w:val="lt-LT"/>
        </w:rPr>
        <w:t xml:space="preserve"> injekcinio arba infuzinio tirpalo dozę ir kaip dažnai ją reikia vartoti.</w:t>
      </w:r>
    </w:p>
    <w:p w14:paraId="240D2087" w14:textId="77777777" w:rsidR="00636767" w:rsidRPr="00EC1637" w:rsidRDefault="00636767" w:rsidP="00636767">
      <w:pPr>
        <w:keepNext/>
        <w:spacing w:line="240" w:lineRule="auto"/>
        <w:rPr>
          <w:szCs w:val="22"/>
          <w:lang w:val="lt-LT"/>
        </w:rPr>
      </w:pPr>
    </w:p>
    <w:p w14:paraId="26A59B69" w14:textId="77777777" w:rsidR="00636767" w:rsidRPr="00EC1637" w:rsidRDefault="00636767" w:rsidP="00636767">
      <w:pPr>
        <w:keepNext/>
        <w:spacing w:line="240" w:lineRule="auto"/>
        <w:rPr>
          <w:szCs w:val="22"/>
          <w:lang w:val="lt-LT"/>
        </w:rPr>
      </w:pPr>
      <w:r w:rsidRPr="00EC1637">
        <w:rPr>
          <w:szCs w:val="22"/>
          <w:lang w:val="lt-LT"/>
        </w:rPr>
        <w:t>Vaisto dozė, kuri bus skirta Jums, priklauso nuo Jūsų medicininės būklės, kūno svorio, nuo to, ar buvote neseniai operuotas, bei nuo to, kaip dirba Jūsų kaulų čiulpai, kepenys ir inkstai. Pirmojo gydymo kurso metu vaisto gali būti vartojama kasdien arba kas savaitę. Vėlesni kursai gali būti skiriami atsižvelgiant į Jūsų reakciją į gydymą. Be to, gydymas gali būti derinamas su gydymu spinduliais.</w:t>
      </w:r>
    </w:p>
    <w:p w14:paraId="3A47BFBF" w14:textId="77777777" w:rsidR="00636767" w:rsidRPr="00EC1637" w:rsidRDefault="00636767" w:rsidP="00636767">
      <w:pPr>
        <w:keepNext/>
        <w:spacing w:line="240" w:lineRule="auto"/>
        <w:rPr>
          <w:szCs w:val="22"/>
          <w:lang w:val="lt-LT"/>
        </w:rPr>
      </w:pPr>
      <w:proofErr w:type="spellStart"/>
      <w:r w:rsidRPr="00EC1637">
        <w:rPr>
          <w:szCs w:val="22"/>
          <w:lang w:val="lt-LT"/>
        </w:rPr>
        <w:t>Fluorouracilo</w:t>
      </w:r>
      <w:proofErr w:type="spellEnd"/>
      <w:r w:rsidRPr="00EC1637">
        <w:rPr>
          <w:szCs w:val="22"/>
          <w:lang w:val="lt-LT"/>
        </w:rPr>
        <w:t xml:space="preserve"> nerekomenduojama vartoti vaikams, nes nepakanka duomenų apie jo saugumą ir veiksmingumą.</w:t>
      </w:r>
    </w:p>
    <w:p w14:paraId="6D93C97E" w14:textId="77777777" w:rsidR="00636767" w:rsidRPr="00EC1637" w:rsidRDefault="00636767" w:rsidP="00636767">
      <w:pPr>
        <w:keepNext/>
        <w:spacing w:line="240" w:lineRule="auto"/>
        <w:rPr>
          <w:szCs w:val="22"/>
          <w:lang w:val="lt-LT"/>
        </w:rPr>
      </w:pPr>
    </w:p>
    <w:p w14:paraId="59A5CF13" w14:textId="77777777" w:rsidR="00636767" w:rsidRPr="00EC1637" w:rsidRDefault="00636767" w:rsidP="00636767">
      <w:pPr>
        <w:spacing w:line="240" w:lineRule="auto"/>
        <w:rPr>
          <w:szCs w:val="22"/>
          <w:lang w:val="lt-LT"/>
        </w:rPr>
      </w:pPr>
      <w:r w:rsidRPr="00EC1637">
        <w:rPr>
          <w:szCs w:val="22"/>
          <w:lang w:val="lt-LT"/>
        </w:rPr>
        <w:t>Šis vaistas prieš vartojimą gali būti skiedžiamas gliukozės ar natrio chlorido tirpalu arba injekciniu vandeniu. Vaisto bus vartojama į veną, bus atliekama arba įprasta injekcija, arba lėtai lašinama (</w:t>
      </w:r>
      <w:proofErr w:type="spellStart"/>
      <w:r w:rsidRPr="00EC1637">
        <w:rPr>
          <w:szCs w:val="22"/>
          <w:lang w:val="lt-LT"/>
        </w:rPr>
        <w:t>infuzuojama</w:t>
      </w:r>
      <w:proofErr w:type="spellEnd"/>
      <w:r w:rsidRPr="00EC1637">
        <w:rPr>
          <w:szCs w:val="22"/>
          <w:lang w:val="lt-LT"/>
        </w:rPr>
        <w:t>).</w:t>
      </w:r>
    </w:p>
    <w:p w14:paraId="4905DFBF" w14:textId="77777777" w:rsidR="00636767" w:rsidRPr="00EC1637" w:rsidRDefault="00636767" w:rsidP="00636767">
      <w:pPr>
        <w:spacing w:line="240" w:lineRule="auto"/>
        <w:rPr>
          <w:szCs w:val="22"/>
          <w:lang w:val="lt-LT"/>
        </w:rPr>
      </w:pPr>
    </w:p>
    <w:p w14:paraId="0165860C" w14:textId="43FE63A7" w:rsidR="00636767" w:rsidRPr="00EC1637" w:rsidRDefault="00636767" w:rsidP="00636767">
      <w:pPr>
        <w:spacing w:line="240" w:lineRule="auto"/>
        <w:ind w:left="567" w:hanging="567"/>
        <w:rPr>
          <w:b/>
          <w:szCs w:val="22"/>
          <w:lang w:val="lt-LT"/>
        </w:rPr>
      </w:pPr>
      <w:r w:rsidRPr="00EC1637">
        <w:rPr>
          <w:b/>
          <w:szCs w:val="22"/>
          <w:lang w:val="lt-LT"/>
        </w:rPr>
        <w:t xml:space="preserve">Pavartojus per didelę </w:t>
      </w:r>
      <w:r w:rsidR="00EA54C8">
        <w:rPr>
          <w:b/>
          <w:szCs w:val="22"/>
          <w:lang w:val="lt-LT"/>
        </w:rPr>
        <w:t>Benda-5 FU</w:t>
      </w:r>
      <w:r w:rsidR="00030548" w:rsidRPr="00636767">
        <w:rPr>
          <w:b/>
          <w:szCs w:val="22"/>
          <w:lang w:val="lt-LT"/>
        </w:rPr>
        <w:t xml:space="preserve"> </w:t>
      </w:r>
      <w:r w:rsidRPr="00EC1637">
        <w:rPr>
          <w:b/>
          <w:szCs w:val="22"/>
          <w:lang w:val="lt-LT"/>
        </w:rPr>
        <w:t>dozę</w:t>
      </w:r>
    </w:p>
    <w:p w14:paraId="2ED41DCD" w14:textId="77777777" w:rsidR="00636767" w:rsidRPr="00EC1637" w:rsidRDefault="00636767" w:rsidP="00636767">
      <w:pPr>
        <w:spacing w:line="240" w:lineRule="auto"/>
        <w:rPr>
          <w:szCs w:val="22"/>
          <w:lang w:val="lt-LT"/>
        </w:rPr>
      </w:pPr>
      <w:r w:rsidRPr="00EC1637">
        <w:rPr>
          <w:szCs w:val="22"/>
          <w:lang w:val="lt-LT"/>
        </w:rPr>
        <w:t>Kadangi šį vaistą Jums suleis gydytojas arba slaugytojas, suvartoti per mažą ar per didelę dozę beveik neįmanoma, tačiau jei kas nors Jums kelia susirūpinimą, pasitarkite su gydytoju arba slaugytoju.</w:t>
      </w:r>
    </w:p>
    <w:p w14:paraId="1A881818" w14:textId="245D3A44" w:rsidR="00636767" w:rsidRPr="00EC1637" w:rsidRDefault="00636767" w:rsidP="00636767">
      <w:pPr>
        <w:spacing w:line="240" w:lineRule="auto"/>
        <w:rPr>
          <w:szCs w:val="22"/>
          <w:lang w:val="lt-LT"/>
        </w:rPr>
      </w:pPr>
      <w:r w:rsidRPr="00EC1637">
        <w:rPr>
          <w:szCs w:val="22"/>
          <w:lang w:val="lt-LT"/>
        </w:rPr>
        <w:t xml:space="preserve">Gydymo </w:t>
      </w:r>
      <w:r w:rsidR="00EA54C8">
        <w:rPr>
          <w:szCs w:val="22"/>
          <w:lang w:val="lt-LT"/>
        </w:rPr>
        <w:t>Benda-5 FU</w:t>
      </w:r>
      <w:r w:rsidR="00141437">
        <w:rPr>
          <w:i/>
          <w:szCs w:val="22"/>
          <w:lang w:val="lt-LT"/>
        </w:rPr>
        <w:t xml:space="preserve"> </w:t>
      </w:r>
      <w:r w:rsidRPr="00EC1637">
        <w:rPr>
          <w:szCs w:val="22"/>
          <w:lang w:val="lt-LT"/>
        </w:rPr>
        <w:t>metu ir po jo reikės atlikti kraujo tyrimus, kad būtų patikrintas ląstelių kiekis Jūsų kraujyje. Jei baltųjų kraujo ląstelių kiekis sumažės per daug, gydymas gali būti sustabdytas.</w:t>
      </w:r>
    </w:p>
    <w:p w14:paraId="72110ECB" w14:textId="77777777" w:rsidR="00636767" w:rsidRPr="00EC1637" w:rsidRDefault="00636767" w:rsidP="00636767">
      <w:pPr>
        <w:numPr>
          <w:ilvl w:val="12"/>
          <w:numId w:val="0"/>
        </w:numPr>
        <w:tabs>
          <w:tab w:val="clear" w:pos="567"/>
        </w:tabs>
        <w:spacing w:line="240" w:lineRule="auto"/>
        <w:ind w:right="-2"/>
        <w:rPr>
          <w:szCs w:val="22"/>
          <w:lang w:val="lt-LT"/>
        </w:rPr>
      </w:pPr>
      <w:r w:rsidRPr="00EC1637">
        <w:rPr>
          <w:szCs w:val="22"/>
          <w:lang w:val="lt-LT"/>
        </w:rPr>
        <w:t xml:space="preserve">Pavartojus per didelę </w:t>
      </w:r>
      <w:proofErr w:type="spellStart"/>
      <w:r w:rsidRPr="00EC1637">
        <w:rPr>
          <w:szCs w:val="22"/>
          <w:lang w:val="lt-LT"/>
        </w:rPr>
        <w:t>fluorouracilo</w:t>
      </w:r>
      <w:proofErr w:type="spellEnd"/>
      <w:r w:rsidRPr="00EC1637">
        <w:rPr>
          <w:szCs w:val="22"/>
          <w:lang w:val="lt-LT"/>
        </w:rPr>
        <w:t xml:space="preserve"> dozę, gali atsirasti pykinimas, vėmimas, viduriavimas, sunkus gleivinės uždegimas, virškinimo trakto opų bei kraujavimas iš jo. Jeigu kiltų daugiau klausimų dėl šio vaisto vartojimo, kreipkitės į gydytoją.</w:t>
      </w:r>
    </w:p>
    <w:p w14:paraId="1371818A" w14:textId="77777777" w:rsidR="00636767" w:rsidRPr="00EC1637" w:rsidRDefault="00636767" w:rsidP="00636767">
      <w:pPr>
        <w:numPr>
          <w:ilvl w:val="12"/>
          <w:numId w:val="0"/>
        </w:numPr>
        <w:tabs>
          <w:tab w:val="clear" w:pos="567"/>
        </w:tabs>
        <w:spacing w:line="240" w:lineRule="auto"/>
        <w:ind w:right="-2"/>
        <w:rPr>
          <w:szCs w:val="22"/>
          <w:lang w:val="lt-LT"/>
        </w:rPr>
      </w:pPr>
    </w:p>
    <w:p w14:paraId="048349B4" w14:textId="00A5845A" w:rsidR="00636767" w:rsidRPr="00EC1637" w:rsidRDefault="00636767" w:rsidP="00636767">
      <w:pPr>
        <w:keepNext/>
        <w:jc w:val="both"/>
        <w:outlineLvl w:val="3"/>
        <w:rPr>
          <w:b/>
          <w:bCs/>
          <w:szCs w:val="28"/>
          <w:lang w:val="lt-LT" w:eastAsia="x-none"/>
        </w:rPr>
      </w:pPr>
      <w:r w:rsidRPr="00EC1637">
        <w:rPr>
          <w:b/>
          <w:bCs/>
          <w:szCs w:val="28"/>
          <w:lang w:val="lt-LT" w:eastAsia="x-none"/>
        </w:rPr>
        <w:t xml:space="preserve">Pamiršus pavartoti </w:t>
      </w:r>
      <w:r w:rsidR="00EA54C8">
        <w:rPr>
          <w:b/>
          <w:szCs w:val="22"/>
          <w:lang w:val="lt-LT"/>
        </w:rPr>
        <w:t>Benda-5 FU</w:t>
      </w:r>
    </w:p>
    <w:p w14:paraId="3BAF2534" w14:textId="77777777" w:rsidR="00636767" w:rsidRPr="00EC1637" w:rsidRDefault="00636767" w:rsidP="00636767">
      <w:pPr>
        <w:numPr>
          <w:ilvl w:val="12"/>
          <w:numId w:val="0"/>
        </w:numPr>
        <w:tabs>
          <w:tab w:val="clear" w:pos="567"/>
        </w:tabs>
        <w:spacing w:line="240" w:lineRule="auto"/>
        <w:ind w:right="-2"/>
        <w:rPr>
          <w:szCs w:val="24"/>
          <w:lang w:val="lt-LT"/>
        </w:rPr>
      </w:pPr>
      <w:r w:rsidRPr="00EC1637">
        <w:rPr>
          <w:szCs w:val="24"/>
          <w:lang w:val="lt-LT"/>
        </w:rPr>
        <w:t>Negalima vartoti dvigubos dozės norint kompensuoti praleistą dozę.</w:t>
      </w:r>
    </w:p>
    <w:p w14:paraId="4933192D" w14:textId="77777777" w:rsidR="00636767" w:rsidRPr="00EC1637" w:rsidRDefault="00636767" w:rsidP="00636767">
      <w:pPr>
        <w:numPr>
          <w:ilvl w:val="12"/>
          <w:numId w:val="0"/>
        </w:numPr>
        <w:tabs>
          <w:tab w:val="clear" w:pos="567"/>
        </w:tabs>
        <w:spacing w:line="240" w:lineRule="auto"/>
        <w:ind w:right="-2"/>
        <w:rPr>
          <w:szCs w:val="24"/>
          <w:lang w:val="lt-LT"/>
        </w:rPr>
      </w:pPr>
    </w:p>
    <w:p w14:paraId="4859B2A8" w14:textId="02469A7B" w:rsidR="00636767" w:rsidRPr="00EC1637" w:rsidRDefault="00030548" w:rsidP="00636767">
      <w:pPr>
        <w:numPr>
          <w:ilvl w:val="12"/>
          <w:numId w:val="0"/>
        </w:numPr>
        <w:tabs>
          <w:tab w:val="clear" w:pos="567"/>
        </w:tabs>
        <w:spacing w:line="240" w:lineRule="auto"/>
        <w:ind w:right="-2"/>
        <w:rPr>
          <w:szCs w:val="22"/>
          <w:lang w:val="lt-LT"/>
        </w:rPr>
      </w:pPr>
      <w:r>
        <w:rPr>
          <w:szCs w:val="22"/>
          <w:lang w:val="lt-LT"/>
        </w:rPr>
        <w:t xml:space="preserve"> </w:t>
      </w:r>
    </w:p>
    <w:p w14:paraId="3427B2AB" w14:textId="77777777" w:rsidR="00636767" w:rsidRPr="00EC1637" w:rsidRDefault="00636767" w:rsidP="00636767">
      <w:pPr>
        <w:numPr>
          <w:ilvl w:val="12"/>
          <w:numId w:val="0"/>
        </w:numPr>
        <w:spacing w:line="240" w:lineRule="auto"/>
        <w:ind w:left="567" w:hanging="567"/>
        <w:outlineLvl w:val="0"/>
        <w:rPr>
          <w:b/>
          <w:caps/>
          <w:szCs w:val="22"/>
          <w:lang w:val="lt-LT"/>
        </w:rPr>
      </w:pPr>
      <w:r w:rsidRPr="00EC1637">
        <w:rPr>
          <w:b/>
          <w:caps/>
          <w:szCs w:val="22"/>
          <w:lang w:val="lt-LT"/>
        </w:rPr>
        <w:t>4.</w:t>
      </w:r>
      <w:r w:rsidRPr="00EC1637">
        <w:rPr>
          <w:b/>
          <w:caps/>
          <w:szCs w:val="22"/>
          <w:lang w:val="lt-LT"/>
        </w:rPr>
        <w:tab/>
      </w:r>
      <w:r w:rsidRPr="00EC1637">
        <w:rPr>
          <w:b/>
          <w:szCs w:val="22"/>
          <w:lang w:val="lt-LT"/>
        </w:rPr>
        <w:t>Galimas šalutinis poveikis</w:t>
      </w:r>
    </w:p>
    <w:p w14:paraId="71FE2994" w14:textId="77777777" w:rsidR="00636767" w:rsidRPr="00EC1637" w:rsidRDefault="00636767" w:rsidP="00636767">
      <w:pPr>
        <w:spacing w:line="240" w:lineRule="auto"/>
        <w:ind w:left="567" w:hanging="567"/>
        <w:rPr>
          <w:szCs w:val="22"/>
          <w:lang w:val="lt-LT"/>
        </w:rPr>
      </w:pPr>
    </w:p>
    <w:p w14:paraId="3E8DFC57" w14:textId="77777777" w:rsidR="00636767" w:rsidRPr="00EC1637" w:rsidRDefault="00636767" w:rsidP="00636767">
      <w:pPr>
        <w:numPr>
          <w:ilvl w:val="12"/>
          <w:numId w:val="0"/>
        </w:numPr>
        <w:tabs>
          <w:tab w:val="clear" w:pos="567"/>
        </w:tabs>
        <w:spacing w:line="240" w:lineRule="auto"/>
        <w:ind w:right="-29"/>
        <w:rPr>
          <w:szCs w:val="22"/>
          <w:lang w:val="lt-LT"/>
        </w:rPr>
      </w:pPr>
      <w:r w:rsidRPr="00EC1637">
        <w:rPr>
          <w:szCs w:val="22"/>
          <w:lang w:val="lt-LT"/>
        </w:rPr>
        <w:t>Šis vaistas, kaip ir visi kiti, gali sukelti šalutinį poveikį, nors jis pasireiškia ne visiems žmonėms.</w:t>
      </w:r>
    </w:p>
    <w:p w14:paraId="68166CE5" w14:textId="77777777" w:rsidR="00636767" w:rsidRPr="00EC1637" w:rsidRDefault="00636767" w:rsidP="00636767">
      <w:pPr>
        <w:numPr>
          <w:ilvl w:val="12"/>
          <w:numId w:val="0"/>
        </w:numPr>
        <w:tabs>
          <w:tab w:val="clear" w:pos="567"/>
        </w:tabs>
        <w:spacing w:line="240" w:lineRule="auto"/>
        <w:ind w:right="-29"/>
        <w:rPr>
          <w:szCs w:val="22"/>
          <w:lang w:val="lt-LT"/>
        </w:rPr>
      </w:pPr>
    </w:p>
    <w:p w14:paraId="3F5C7E7C" w14:textId="77777777" w:rsidR="00636767" w:rsidRPr="00141437" w:rsidRDefault="00636767" w:rsidP="00636767">
      <w:pPr>
        <w:pStyle w:val="prastasiniatinklio"/>
        <w:spacing w:before="0" w:beforeAutospacing="0" w:after="0" w:afterAutospacing="0"/>
        <w:rPr>
          <w:b/>
          <w:sz w:val="22"/>
          <w:szCs w:val="22"/>
          <w:lang w:val="lt-LT"/>
        </w:rPr>
      </w:pPr>
      <w:r w:rsidRPr="00141437">
        <w:rPr>
          <w:b/>
          <w:sz w:val="22"/>
          <w:szCs w:val="22"/>
          <w:lang w:val="lt-LT"/>
        </w:rPr>
        <w:t>Jeigu pasireikš kuris nors iš toliau išvardintų poveikių, nedelsdami kreipkitės į gydytoją:</w:t>
      </w:r>
    </w:p>
    <w:p w14:paraId="5A6D2719"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sunki alerginė reakcija – gali atsirasti staigus niežtintis išbėrimas (dilgėlinė), rankų, pėdų, kulkšnių, veido, lūpų, burnos ar ryklės tinimas (dėl ko gali būti sunku ryti arba kvėpuoti), ir galite jausti, kad nualpsite;</w:t>
      </w:r>
    </w:p>
    <w:p w14:paraId="2881D1EF"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krūtinės skausmai;</w:t>
      </w:r>
    </w:p>
    <w:p w14:paraId="175F8E3A"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kruvinos arba juodos išmatos;</w:t>
      </w:r>
    </w:p>
    <w:p w14:paraId="47DFF6B9"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burnos skausmas ar išopėjimas;</w:t>
      </w:r>
    </w:p>
    <w:p w14:paraId="76090520"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rankų ar pėdų tirpimas, dilgčiojimas ar drebulys;</w:t>
      </w:r>
    </w:p>
    <w:p w14:paraId="5316885F"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širdies priepuolis ar kitos širdies problemos, pvz., pagreitėjęs širdies ritmas ir dusulys;</w:t>
      </w:r>
    </w:p>
    <w:p w14:paraId="227A8625"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proofErr w:type="spellStart"/>
      <w:r w:rsidRPr="00141437">
        <w:rPr>
          <w:sz w:val="22"/>
          <w:szCs w:val="22"/>
          <w:lang w:val="lt-LT"/>
        </w:rPr>
        <w:t>leukoencefalopatijos</w:t>
      </w:r>
      <w:proofErr w:type="spellEnd"/>
      <w:r w:rsidRPr="00141437">
        <w:rPr>
          <w:sz w:val="22"/>
          <w:szCs w:val="22"/>
          <w:lang w:val="lt-LT"/>
        </w:rPr>
        <w:t xml:space="preserve"> (smegenų ligos) simptomai – silpnumas, sutrikusi rankų ir kojų koordinacija, mąstymo ar kalbos sutrikimai, regos ar atminties problemos, traukuliai, galvos skausmai;</w:t>
      </w:r>
    </w:p>
    <w:p w14:paraId="517906EB" w14:textId="77777777" w:rsidR="00636767" w:rsidRPr="00141437" w:rsidRDefault="00636767" w:rsidP="00636767">
      <w:pPr>
        <w:pStyle w:val="prastasiniatinklio"/>
        <w:numPr>
          <w:ilvl w:val="0"/>
          <w:numId w:val="3"/>
        </w:numPr>
        <w:spacing w:before="0" w:beforeAutospacing="0" w:after="0" w:afterAutospacing="0"/>
        <w:rPr>
          <w:sz w:val="22"/>
          <w:szCs w:val="22"/>
          <w:lang w:val="lt-LT"/>
        </w:rPr>
      </w:pPr>
      <w:r w:rsidRPr="00141437">
        <w:rPr>
          <w:sz w:val="22"/>
          <w:szCs w:val="22"/>
          <w:lang w:val="lt-LT"/>
        </w:rPr>
        <w:t>dusulys.</w:t>
      </w:r>
    </w:p>
    <w:p w14:paraId="2B0B382B" w14:textId="77777777" w:rsidR="00636767" w:rsidRPr="00141437" w:rsidRDefault="00636767" w:rsidP="00636767">
      <w:pPr>
        <w:pStyle w:val="prastasiniatinklio"/>
        <w:spacing w:before="0" w:beforeAutospacing="0" w:after="0" w:afterAutospacing="0"/>
        <w:ind w:left="360"/>
        <w:rPr>
          <w:sz w:val="22"/>
          <w:szCs w:val="22"/>
          <w:lang w:val="lt-LT"/>
        </w:rPr>
      </w:pPr>
    </w:p>
    <w:p w14:paraId="68769872" w14:textId="77777777" w:rsidR="00636767" w:rsidRPr="00141437" w:rsidRDefault="00636767" w:rsidP="00636767">
      <w:pPr>
        <w:pStyle w:val="prastasiniatinklio"/>
        <w:spacing w:before="0" w:beforeAutospacing="0" w:after="0" w:afterAutospacing="0"/>
        <w:rPr>
          <w:sz w:val="22"/>
          <w:szCs w:val="22"/>
          <w:lang w:val="lt-LT"/>
        </w:rPr>
      </w:pPr>
      <w:r w:rsidRPr="00141437">
        <w:rPr>
          <w:sz w:val="22"/>
          <w:szCs w:val="22"/>
          <w:lang w:val="lt-LT"/>
        </w:rPr>
        <w:t xml:space="preserve">Šie šalutinio poveikio reiškiniai yra labai rimti. Jums gali prireikti skubios medicininės pagalbos. </w:t>
      </w:r>
    </w:p>
    <w:p w14:paraId="28C32A8D" w14:textId="77777777" w:rsidR="00636767" w:rsidRPr="00141437" w:rsidRDefault="00636767" w:rsidP="00636767">
      <w:pPr>
        <w:spacing w:line="240" w:lineRule="auto"/>
        <w:rPr>
          <w:b/>
          <w:bCs/>
          <w:szCs w:val="22"/>
          <w:lang w:val="lt-LT"/>
        </w:rPr>
      </w:pPr>
    </w:p>
    <w:p w14:paraId="62443498" w14:textId="77777777" w:rsidR="00636767" w:rsidRPr="00141437" w:rsidRDefault="00636767" w:rsidP="00636767">
      <w:pPr>
        <w:spacing w:line="240" w:lineRule="auto"/>
        <w:rPr>
          <w:b/>
          <w:bCs/>
          <w:szCs w:val="22"/>
          <w:lang w:val="lt-LT"/>
        </w:rPr>
      </w:pPr>
      <w:r w:rsidRPr="00141437">
        <w:rPr>
          <w:b/>
          <w:bCs/>
          <w:szCs w:val="22"/>
          <w:lang w:val="lt-LT"/>
        </w:rPr>
        <w:t>Labai dažni šalutinio poveikio reiškiniai (gali pasireikšti ne rečiau kaip 1 iš 10 asmenų):</w:t>
      </w:r>
    </w:p>
    <w:p w14:paraId="6DA28F18"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Gerklės skausmas</w:t>
      </w:r>
    </w:p>
    <w:p w14:paraId="105890CB"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lastRenderedPageBreak/>
        <w:t xml:space="preserve">Nepakankamas širdies aprūpinimas krauju, kuris matomas širdies tyrime (EKG) </w:t>
      </w:r>
    </w:p>
    <w:p w14:paraId="30B78600"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Kaulų čiulpų slopinimas (sutrikimas, kai kaulų čiulpai gamina mažiau visų tipų kraujo ląstelių [</w:t>
      </w:r>
      <w:proofErr w:type="spellStart"/>
      <w:r w:rsidRPr="00141437">
        <w:rPr>
          <w:bCs/>
          <w:szCs w:val="22"/>
          <w:lang w:val="lt-LT"/>
        </w:rPr>
        <w:t>pancitopenija</w:t>
      </w:r>
      <w:proofErr w:type="spellEnd"/>
      <w:r w:rsidRPr="00141437">
        <w:rPr>
          <w:bCs/>
          <w:szCs w:val="22"/>
          <w:lang w:val="lt-LT"/>
        </w:rPr>
        <w:t>])</w:t>
      </w:r>
    </w:p>
    <w:p w14:paraId="0B9C8811"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proofErr w:type="spellStart"/>
      <w:r w:rsidRPr="00141437">
        <w:rPr>
          <w:bCs/>
          <w:szCs w:val="22"/>
          <w:lang w:val="lt-LT"/>
        </w:rPr>
        <w:t>Neutropenija</w:t>
      </w:r>
      <w:proofErr w:type="spellEnd"/>
      <w:r w:rsidRPr="00141437">
        <w:rPr>
          <w:bCs/>
          <w:szCs w:val="22"/>
          <w:lang w:val="lt-LT"/>
        </w:rPr>
        <w:t xml:space="preserve"> ir </w:t>
      </w:r>
      <w:proofErr w:type="spellStart"/>
      <w:r w:rsidRPr="00141437">
        <w:rPr>
          <w:bCs/>
          <w:szCs w:val="22"/>
          <w:lang w:val="lt-LT"/>
        </w:rPr>
        <w:t>leukopenija</w:t>
      </w:r>
      <w:proofErr w:type="spellEnd"/>
      <w:r w:rsidRPr="00141437">
        <w:rPr>
          <w:bCs/>
          <w:szCs w:val="22"/>
          <w:lang w:val="lt-LT"/>
        </w:rPr>
        <w:t xml:space="preserve"> (nenormaliai mažas baltųjų </w:t>
      </w:r>
      <w:r w:rsidRPr="00141437">
        <w:rPr>
          <w:szCs w:val="22"/>
          <w:lang w:val="lt-LT"/>
        </w:rPr>
        <w:t xml:space="preserve">kraujo ląstelių skaičius </w:t>
      </w:r>
      <w:r w:rsidRPr="00141437">
        <w:rPr>
          <w:bCs/>
          <w:szCs w:val="22"/>
          <w:lang w:val="lt-LT"/>
        </w:rPr>
        <w:t>kraujyje)</w:t>
      </w:r>
    </w:p>
    <w:p w14:paraId="0F1CB465" w14:textId="77777777" w:rsidR="00636767" w:rsidRPr="00141437" w:rsidRDefault="00636767" w:rsidP="00636767">
      <w:pPr>
        <w:pStyle w:val="Sraopastraipa"/>
        <w:numPr>
          <w:ilvl w:val="0"/>
          <w:numId w:val="5"/>
        </w:numPr>
        <w:tabs>
          <w:tab w:val="clear" w:pos="567"/>
          <w:tab w:val="left" w:pos="284"/>
        </w:tabs>
        <w:spacing w:line="240" w:lineRule="auto"/>
        <w:ind w:left="284" w:right="-1" w:hanging="284"/>
        <w:rPr>
          <w:bCs/>
          <w:szCs w:val="22"/>
          <w:lang w:val="lt-LT"/>
        </w:rPr>
      </w:pPr>
      <w:proofErr w:type="spellStart"/>
      <w:r w:rsidRPr="00141437">
        <w:rPr>
          <w:bCs/>
          <w:szCs w:val="22"/>
          <w:lang w:val="lt-LT"/>
        </w:rPr>
        <w:t>Trombocitopenija</w:t>
      </w:r>
      <w:proofErr w:type="spellEnd"/>
      <w:r w:rsidRPr="00141437">
        <w:rPr>
          <w:bCs/>
          <w:szCs w:val="22"/>
          <w:lang w:val="lt-LT"/>
        </w:rPr>
        <w:t xml:space="preserve"> (sumažėjęs trombocitų skaičius kraujyje, dėl kurio sumažėja Jūsų kraujo gebėjimas krešėti)</w:t>
      </w:r>
    </w:p>
    <w:p w14:paraId="5B412D5A"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Staigus cirkuliuojančių granuliuotų baltųjų kraujo ląstelių skaičiaus sumažėjimas (</w:t>
      </w:r>
      <w:proofErr w:type="spellStart"/>
      <w:r w:rsidRPr="00141437">
        <w:rPr>
          <w:bCs/>
          <w:szCs w:val="22"/>
          <w:lang w:val="lt-LT"/>
        </w:rPr>
        <w:t>agranulocitozė</w:t>
      </w:r>
      <w:proofErr w:type="spellEnd"/>
      <w:r w:rsidRPr="00141437">
        <w:rPr>
          <w:bCs/>
          <w:szCs w:val="22"/>
          <w:lang w:val="lt-LT"/>
        </w:rPr>
        <w:t>)</w:t>
      </w:r>
    </w:p>
    <w:p w14:paraId="6E75CB68"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Anemija (būklė, kai sumažėja raudonųjų kraujo ląstelių)</w:t>
      </w:r>
    </w:p>
    <w:p w14:paraId="38093C55"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 xml:space="preserve">Padidėjusi infekcijos rizika dėl </w:t>
      </w:r>
      <w:proofErr w:type="spellStart"/>
      <w:r w:rsidRPr="00141437">
        <w:rPr>
          <w:bCs/>
          <w:szCs w:val="22"/>
          <w:lang w:val="lt-LT"/>
        </w:rPr>
        <w:t>imunosupresijos</w:t>
      </w:r>
      <w:proofErr w:type="spellEnd"/>
    </w:p>
    <w:p w14:paraId="555C63EA"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Švokštimas (bronchų spazmas)</w:t>
      </w:r>
    </w:p>
    <w:p w14:paraId="5471FC72"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Pykinimas</w:t>
      </w:r>
    </w:p>
    <w:p w14:paraId="33EE8598"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Vėmimas</w:t>
      </w:r>
    </w:p>
    <w:p w14:paraId="6087EC70"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Viduriavimas</w:t>
      </w:r>
    </w:p>
    <w:p w14:paraId="598664D2"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Infekcijos</w:t>
      </w:r>
    </w:p>
    <w:p w14:paraId="13D6A7DB"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Apetito praradimas</w:t>
      </w:r>
    </w:p>
    <w:p w14:paraId="2CF22EB0"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Sulėtėjęs žaizdų gijimas</w:t>
      </w:r>
    </w:p>
    <w:p w14:paraId="61F5DD44" w14:textId="77777777" w:rsidR="00636767" w:rsidRPr="00141437" w:rsidRDefault="00636767" w:rsidP="00636767">
      <w:pPr>
        <w:pStyle w:val="Sraopastraipa"/>
        <w:numPr>
          <w:ilvl w:val="0"/>
          <w:numId w:val="5"/>
        </w:numPr>
        <w:tabs>
          <w:tab w:val="clear" w:pos="567"/>
          <w:tab w:val="left" w:pos="284"/>
        </w:tabs>
        <w:spacing w:line="240" w:lineRule="auto"/>
        <w:ind w:left="284" w:right="-1" w:hanging="284"/>
        <w:rPr>
          <w:bCs/>
          <w:szCs w:val="22"/>
          <w:lang w:val="lt-LT"/>
        </w:rPr>
      </w:pPr>
      <w:r w:rsidRPr="00141437">
        <w:rPr>
          <w:bCs/>
          <w:szCs w:val="22"/>
          <w:lang w:val="lt-LT"/>
        </w:rPr>
        <w:t>Burnos, gerklės ir virškinimo trakto struktūrų, pvz., stemplė, tiesiosios žarnos arba išangės, gleivinių uždegimas</w:t>
      </w:r>
    </w:p>
    <w:p w14:paraId="303676E9"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Šlapimo rūgšties koncentracijos kraujyje padidėjimas</w:t>
      </w:r>
    </w:p>
    <w:p w14:paraId="347C9021"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Kraujavimas iš nosies</w:t>
      </w:r>
    </w:p>
    <w:p w14:paraId="29B20068"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Plaukų slinkimas</w:t>
      </w:r>
    </w:p>
    <w:p w14:paraId="2CC65506"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szCs w:val="22"/>
          <w:lang w:val="lt-LT"/>
        </w:rPr>
        <w:t>Plaštakų</w:t>
      </w:r>
      <w:r w:rsidRPr="00141437">
        <w:rPr>
          <w:bCs/>
          <w:szCs w:val="22"/>
          <w:lang w:val="lt-LT"/>
        </w:rPr>
        <w:t xml:space="preserve"> ir padų sindromas (toksinė odos reakcija su plaštakų ir padų paraudimu ir patinimu)</w:t>
      </w:r>
    </w:p>
    <w:p w14:paraId="4FB88658"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Nuovargis, pavargimas ir energijos trūkumas</w:t>
      </w:r>
    </w:p>
    <w:p w14:paraId="7506BC86" w14:textId="77777777" w:rsidR="00636767" w:rsidRPr="00141437" w:rsidRDefault="00636767" w:rsidP="00636767">
      <w:pPr>
        <w:pStyle w:val="Sraopastraipa"/>
        <w:numPr>
          <w:ilvl w:val="0"/>
          <w:numId w:val="5"/>
        </w:numPr>
        <w:tabs>
          <w:tab w:val="clear" w:pos="567"/>
          <w:tab w:val="left" w:pos="284"/>
        </w:tabs>
        <w:spacing w:line="240" w:lineRule="auto"/>
        <w:ind w:left="284" w:right="-958" w:hanging="284"/>
        <w:rPr>
          <w:bCs/>
          <w:szCs w:val="22"/>
          <w:lang w:val="lt-LT"/>
        </w:rPr>
      </w:pPr>
      <w:r w:rsidRPr="00141437">
        <w:rPr>
          <w:bCs/>
          <w:szCs w:val="22"/>
          <w:lang w:val="lt-LT"/>
        </w:rPr>
        <w:t>Bendras silpnumas</w:t>
      </w:r>
    </w:p>
    <w:p w14:paraId="1E7B69BA" w14:textId="77777777" w:rsidR="00636767" w:rsidRPr="00141437" w:rsidRDefault="00636767" w:rsidP="00636767">
      <w:pPr>
        <w:pStyle w:val="prastasiniatinklio"/>
        <w:spacing w:before="0" w:beforeAutospacing="0" w:after="0" w:afterAutospacing="0"/>
        <w:rPr>
          <w:b/>
          <w:bCs/>
          <w:szCs w:val="22"/>
          <w:lang w:val="lt-LT"/>
        </w:rPr>
      </w:pPr>
    </w:p>
    <w:p w14:paraId="7F93C096" w14:textId="77777777" w:rsidR="00636767" w:rsidRPr="00141437" w:rsidRDefault="00636767" w:rsidP="00636767">
      <w:pPr>
        <w:pStyle w:val="prastasiniatinklio"/>
        <w:spacing w:before="0" w:beforeAutospacing="0" w:after="0" w:afterAutospacing="0"/>
        <w:rPr>
          <w:sz w:val="20"/>
          <w:szCs w:val="22"/>
          <w:lang w:val="lt-LT"/>
        </w:rPr>
      </w:pPr>
      <w:r w:rsidRPr="00141437">
        <w:rPr>
          <w:b/>
          <w:bCs/>
          <w:sz w:val="22"/>
          <w:szCs w:val="22"/>
          <w:lang w:val="lt-LT"/>
        </w:rPr>
        <w:t>Dažni šalutinio poveikio reiškiniai (gali pasireikšti rečiau kaip 1 iš 10 asmenų):</w:t>
      </w:r>
    </w:p>
    <w:p w14:paraId="62502749" w14:textId="77777777" w:rsidR="00636767" w:rsidRPr="00141437" w:rsidRDefault="00636767" w:rsidP="00636767">
      <w:pPr>
        <w:numPr>
          <w:ilvl w:val="0"/>
          <w:numId w:val="2"/>
        </w:numPr>
        <w:tabs>
          <w:tab w:val="clear" w:pos="567"/>
          <w:tab w:val="clear" w:pos="720"/>
        </w:tabs>
        <w:spacing w:line="240" w:lineRule="auto"/>
        <w:ind w:left="288" w:hanging="270"/>
        <w:rPr>
          <w:szCs w:val="22"/>
          <w:lang w:val="lt-LT"/>
        </w:rPr>
      </w:pPr>
      <w:r w:rsidRPr="00141437">
        <w:rPr>
          <w:szCs w:val="22"/>
          <w:lang w:val="lt-LT"/>
        </w:rPr>
        <w:t>Kraujo infekcija (sepsis)</w:t>
      </w:r>
    </w:p>
    <w:p w14:paraId="380011D5" w14:textId="77777777" w:rsidR="00636767" w:rsidRPr="00141437" w:rsidRDefault="00636767" w:rsidP="00636767">
      <w:pPr>
        <w:numPr>
          <w:ilvl w:val="0"/>
          <w:numId w:val="2"/>
        </w:numPr>
        <w:tabs>
          <w:tab w:val="clear" w:pos="567"/>
          <w:tab w:val="clear" w:pos="720"/>
        </w:tabs>
        <w:spacing w:line="240" w:lineRule="auto"/>
        <w:ind w:left="288" w:hanging="270"/>
        <w:rPr>
          <w:szCs w:val="22"/>
          <w:lang w:val="lt-LT"/>
        </w:rPr>
      </w:pPr>
      <w:r w:rsidRPr="00141437">
        <w:rPr>
          <w:szCs w:val="22"/>
          <w:lang w:val="lt-LT"/>
        </w:rPr>
        <w:t>Širdies priepuolis, krūtinės angina (stiprus krūtinės skausmas, susijęs su nepakankamu širdies aprūpinimu krauju)</w:t>
      </w:r>
    </w:p>
    <w:p w14:paraId="75B8EAF2" w14:textId="77777777" w:rsidR="00636767" w:rsidRPr="00141437" w:rsidRDefault="00636767" w:rsidP="00636767">
      <w:pPr>
        <w:numPr>
          <w:ilvl w:val="0"/>
          <w:numId w:val="2"/>
        </w:numPr>
        <w:tabs>
          <w:tab w:val="clear" w:pos="567"/>
          <w:tab w:val="clear" w:pos="720"/>
        </w:tabs>
        <w:spacing w:line="240" w:lineRule="auto"/>
        <w:ind w:left="288" w:hanging="270"/>
        <w:rPr>
          <w:szCs w:val="22"/>
          <w:lang w:val="lt-LT"/>
        </w:rPr>
      </w:pPr>
      <w:r w:rsidRPr="00141437">
        <w:rPr>
          <w:szCs w:val="22"/>
          <w:lang w:val="lt-LT"/>
        </w:rPr>
        <w:t>Mažas leukocitų skaičius kartu su karščiavimu</w:t>
      </w:r>
    </w:p>
    <w:p w14:paraId="521A4C8F" w14:textId="77777777" w:rsidR="00636767" w:rsidRPr="00141437" w:rsidRDefault="00636767" w:rsidP="00636767">
      <w:pPr>
        <w:numPr>
          <w:ilvl w:val="0"/>
          <w:numId w:val="2"/>
        </w:numPr>
        <w:tabs>
          <w:tab w:val="clear" w:pos="567"/>
          <w:tab w:val="clear" w:pos="720"/>
        </w:tabs>
        <w:spacing w:line="240" w:lineRule="auto"/>
        <w:ind w:left="288" w:hanging="270"/>
        <w:rPr>
          <w:szCs w:val="22"/>
          <w:lang w:val="lt-LT"/>
        </w:rPr>
      </w:pPr>
      <w:r w:rsidRPr="00141437">
        <w:rPr>
          <w:szCs w:val="22"/>
          <w:lang w:val="lt-LT"/>
        </w:rPr>
        <w:t>EKG (elektrokardiogramos – širdies ritmo ir elektrinio aktyvumo tikrinimo) pokyčiai.</w:t>
      </w:r>
    </w:p>
    <w:p w14:paraId="55F7F386" w14:textId="77777777" w:rsidR="00636767" w:rsidRPr="00141437" w:rsidRDefault="00636767" w:rsidP="00636767">
      <w:pPr>
        <w:spacing w:line="240" w:lineRule="auto"/>
        <w:rPr>
          <w:b/>
          <w:bCs/>
          <w:szCs w:val="22"/>
          <w:lang w:val="lt-LT"/>
        </w:rPr>
      </w:pPr>
    </w:p>
    <w:p w14:paraId="244632E6" w14:textId="77777777" w:rsidR="00636767" w:rsidRPr="00141437" w:rsidRDefault="00636767" w:rsidP="00636767">
      <w:pPr>
        <w:spacing w:line="240" w:lineRule="auto"/>
        <w:rPr>
          <w:b/>
          <w:bCs/>
          <w:szCs w:val="22"/>
          <w:lang w:val="lt-LT"/>
        </w:rPr>
      </w:pPr>
      <w:r w:rsidRPr="00141437">
        <w:rPr>
          <w:b/>
          <w:bCs/>
          <w:szCs w:val="22"/>
          <w:lang w:val="lt-LT"/>
        </w:rPr>
        <w:t>Nedažni šalutinio poveikio reiškiniai (gali pasireikšti rečiau kaip 1 iš 100 asmenų):</w:t>
      </w:r>
    </w:p>
    <w:p w14:paraId="341B6584"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Nenormalus širdies ritmas</w:t>
      </w:r>
    </w:p>
    <w:p w14:paraId="1A124921"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Širdies priepuolis</w:t>
      </w:r>
    </w:p>
    <w:p w14:paraId="4A8C381A"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Širdies nepakankamumas</w:t>
      </w:r>
    </w:p>
    <w:p w14:paraId="0051115F"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Miokardo išemija (sumažėjęs deguonies patekimas į širdį)</w:t>
      </w:r>
    </w:p>
    <w:p w14:paraId="41140769"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proofErr w:type="spellStart"/>
      <w:r w:rsidRPr="00141437">
        <w:rPr>
          <w:bCs/>
          <w:szCs w:val="22"/>
          <w:lang w:val="lt-LT"/>
        </w:rPr>
        <w:t>Miokarditas</w:t>
      </w:r>
      <w:proofErr w:type="spellEnd"/>
      <w:r w:rsidRPr="00141437">
        <w:rPr>
          <w:bCs/>
          <w:szCs w:val="22"/>
          <w:lang w:val="lt-LT"/>
        </w:rPr>
        <w:t xml:space="preserve"> (širdies raumens uždegimas)</w:t>
      </w:r>
    </w:p>
    <w:p w14:paraId="386D0CD5"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proofErr w:type="spellStart"/>
      <w:r w:rsidRPr="00141437">
        <w:rPr>
          <w:bCs/>
          <w:szCs w:val="22"/>
          <w:lang w:val="lt-LT"/>
        </w:rPr>
        <w:t>Stazinė</w:t>
      </w:r>
      <w:proofErr w:type="spellEnd"/>
      <w:r w:rsidRPr="00141437">
        <w:rPr>
          <w:bCs/>
          <w:szCs w:val="22"/>
          <w:lang w:val="lt-LT"/>
        </w:rPr>
        <w:t xml:space="preserve"> kardiomiopatija (širdies liga, kai širdies raumuo nenormaliai padidėja, sustorėja ir (arba) sukietėja) </w:t>
      </w:r>
    </w:p>
    <w:p w14:paraId="4A920665"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Širdies sutrikimo sukeltas šokas </w:t>
      </w:r>
    </w:p>
    <w:p w14:paraId="5F0C2150"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Mažas kraujospūdis</w:t>
      </w:r>
    </w:p>
    <w:p w14:paraId="6F66E4FC"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Mieguistumas</w:t>
      </w:r>
    </w:p>
    <w:p w14:paraId="596B791A"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Dehidratacija </w:t>
      </w:r>
    </w:p>
    <w:p w14:paraId="0B11C778"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Kepenų ląstelių pažeidimas </w:t>
      </w:r>
    </w:p>
    <w:p w14:paraId="441E0516"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Virškinimo trakto opos ir kraujavimas</w:t>
      </w:r>
    </w:p>
    <w:p w14:paraId="4EB5E333"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Odos atsisluoksniavimas</w:t>
      </w:r>
    </w:p>
    <w:p w14:paraId="32D9FCEF"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Kraujavimas iš virškinimo trakto</w:t>
      </w:r>
    </w:p>
    <w:p w14:paraId="6FC93BC1"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Ritmiški akių judesiai (</w:t>
      </w:r>
      <w:proofErr w:type="spellStart"/>
      <w:r w:rsidRPr="00141437">
        <w:rPr>
          <w:bCs/>
          <w:szCs w:val="22"/>
          <w:lang w:val="lt-LT"/>
        </w:rPr>
        <w:t>nistagmas</w:t>
      </w:r>
      <w:proofErr w:type="spellEnd"/>
      <w:r w:rsidRPr="00141437">
        <w:rPr>
          <w:bCs/>
          <w:szCs w:val="22"/>
          <w:lang w:val="lt-LT"/>
        </w:rPr>
        <w:t>)</w:t>
      </w:r>
    </w:p>
    <w:p w14:paraId="160660A3"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Galvos skausmas </w:t>
      </w:r>
    </w:p>
    <w:p w14:paraId="0DB61B12"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Svaigulys</w:t>
      </w:r>
    </w:p>
    <w:p w14:paraId="1E392A74"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Pusiausvyros sutrikimo ir nestabilumo pojūtis </w:t>
      </w:r>
    </w:p>
    <w:p w14:paraId="121E5E5D"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Parkinsono ligos simptomai (progresuojantys judesių sutrikimai, pasireiškiantys drebuliu, sustingimu, lėtais judesiais)</w:t>
      </w:r>
    </w:p>
    <w:p w14:paraId="3216CE6F"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lastRenderedPageBreak/>
        <w:t>Piramidiniai simptomai</w:t>
      </w:r>
    </w:p>
    <w:p w14:paraId="2FFA381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Kraujo infekcija (sepsis)</w:t>
      </w:r>
    </w:p>
    <w:p w14:paraId="2D4693F0"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Odos uždegimas (dermatitas) </w:t>
      </w:r>
    </w:p>
    <w:p w14:paraId="07A61FE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Odos pokytis, pvz., odos sausumas, įtrūkimai, erozija, paraudimas, niežulys su </w:t>
      </w:r>
      <w:proofErr w:type="spellStart"/>
      <w:r w:rsidRPr="00141437">
        <w:rPr>
          <w:bCs/>
          <w:szCs w:val="22"/>
          <w:lang w:val="lt-LT"/>
        </w:rPr>
        <w:t>makulopapuliniu</w:t>
      </w:r>
      <w:proofErr w:type="spellEnd"/>
      <w:r w:rsidRPr="00141437">
        <w:rPr>
          <w:bCs/>
          <w:szCs w:val="22"/>
          <w:lang w:val="lt-LT"/>
        </w:rPr>
        <w:t xml:space="preserve"> išbėrimu (niežtinčiu raudonu iškiliu išbėrimu)</w:t>
      </w:r>
    </w:p>
    <w:p w14:paraId="0B229FDC"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Odos išbėrimas, kuris lydi tam tikras infekcines ligas</w:t>
      </w:r>
    </w:p>
    <w:p w14:paraId="4A5B8493"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Niežtinčių randų atsiradimas odoje</w:t>
      </w:r>
    </w:p>
    <w:p w14:paraId="33F9EA72"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Jautrumas šviesai (</w:t>
      </w:r>
      <w:proofErr w:type="spellStart"/>
      <w:r w:rsidRPr="00141437">
        <w:rPr>
          <w:bCs/>
          <w:szCs w:val="22"/>
          <w:lang w:val="lt-LT"/>
        </w:rPr>
        <w:t>fotojautrumas</w:t>
      </w:r>
      <w:proofErr w:type="spellEnd"/>
      <w:r w:rsidRPr="00141437">
        <w:rPr>
          <w:bCs/>
          <w:szCs w:val="22"/>
          <w:lang w:val="lt-LT"/>
        </w:rPr>
        <w:t>)</w:t>
      </w:r>
    </w:p>
    <w:p w14:paraId="15A3F899"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Odos </w:t>
      </w:r>
      <w:proofErr w:type="spellStart"/>
      <w:r w:rsidRPr="00141437">
        <w:rPr>
          <w:bCs/>
          <w:szCs w:val="22"/>
          <w:lang w:val="lt-LT"/>
        </w:rPr>
        <w:t>hiperpigmentacija</w:t>
      </w:r>
      <w:proofErr w:type="spellEnd"/>
    </w:p>
    <w:p w14:paraId="4E84CF9C"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proofErr w:type="spellStart"/>
      <w:r w:rsidRPr="00141437">
        <w:rPr>
          <w:bCs/>
          <w:szCs w:val="22"/>
          <w:lang w:val="lt-LT"/>
        </w:rPr>
        <w:t>Hiperpigmentacijos</w:t>
      </w:r>
      <w:proofErr w:type="spellEnd"/>
      <w:r w:rsidRPr="00141437">
        <w:rPr>
          <w:bCs/>
          <w:szCs w:val="22"/>
          <w:lang w:val="lt-LT"/>
        </w:rPr>
        <w:t xml:space="preserve"> ar </w:t>
      </w:r>
      <w:proofErr w:type="spellStart"/>
      <w:r w:rsidRPr="00141437">
        <w:rPr>
          <w:bCs/>
          <w:szCs w:val="22"/>
          <w:lang w:val="lt-LT"/>
        </w:rPr>
        <w:t>depigmentacijos</w:t>
      </w:r>
      <w:proofErr w:type="spellEnd"/>
      <w:r w:rsidRPr="00141437">
        <w:rPr>
          <w:bCs/>
          <w:szCs w:val="22"/>
          <w:lang w:val="lt-LT"/>
        </w:rPr>
        <w:t xml:space="preserve"> ruožų atsiradimas apie venas</w:t>
      </w:r>
    </w:p>
    <w:p w14:paraId="581D7F31"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Nagų pigmentacija, nago guolio sutrikimas</w:t>
      </w:r>
    </w:p>
    <w:p w14:paraId="7EA56DBD"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proofErr w:type="spellStart"/>
      <w:r w:rsidRPr="00141437">
        <w:rPr>
          <w:bCs/>
          <w:szCs w:val="22"/>
          <w:lang w:val="lt-LT"/>
        </w:rPr>
        <w:t>Paronichija</w:t>
      </w:r>
      <w:proofErr w:type="spellEnd"/>
      <w:r w:rsidRPr="00141437">
        <w:rPr>
          <w:bCs/>
          <w:szCs w:val="22"/>
          <w:lang w:val="lt-LT"/>
        </w:rPr>
        <w:t xml:space="preserve"> (audinių aplink rankų pirštų nagus uždegimas)</w:t>
      </w:r>
    </w:p>
    <w:p w14:paraId="2B6FDDED"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Nago guolio uždegimas su pūlių atsiradimu ir nago nukritimu</w:t>
      </w:r>
    </w:p>
    <w:p w14:paraId="7DA1A715"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Spermos ar kiaušinėlio susidarymo sutrikimas</w:t>
      </w:r>
    </w:p>
    <w:p w14:paraId="3D93D69A"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Ašarojimas </w:t>
      </w:r>
    </w:p>
    <w:p w14:paraId="6B9CA31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Neryškus matymas</w:t>
      </w:r>
      <w:r w:rsidRPr="00141437" w:rsidDel="005635FA">
        <w:rPr>
          <w:bCs/>
          <w:szCs w:val="22"/>
          <w:lang w:val="lt-LT"/>
        </w:rPr>
        <w:t xml:space="preserve"> </w:t>
      </w:r>
    </w:p>
    <w:p w14:paraId="73299EB1"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Baltosios akies dalies paviršiaus bei voko apatinės dalies uždegimas bei paraudimas</w:t>
      </w:r>
      <w:r w:rsidRPr="00141437" w:rsidDel="005635FA">
        <w:rPr>
          <w:bCs/>
          <w:szCs w:val="22"/>
          <w:lang w:val="lt-LT"/>
        </w:rPr>
        <w:t xml:space="preserve"> </w:t>
      </w:r>
    </w:p>
    <w:p w14:paraId="1EB9D78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Akių judesių sutrikimas</w:t>
      </w:r>
    </w:p>
    <w:p w14:paraId="5A8E06D2"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Raudonos akys (konjunktyvitas)</w:t>
      </w:r>
    </w:p>
    <w:p w14:paraId="15A889A6"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Regos nervo uždegimas (regos sutrikimas, kuriam būdingas regos nervo uždegimas</w:t>
      </w:r>
    </w:p>
    <w:p w14:paraId="7DB5533B"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Dvejinimasis akyse</w:t>
      </w:r>
    </w:p>
    <w:p w14:paraId="30470BE6"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Regėjimo aštrumo sumažėjimas</w:t>
      </w:r>
    </w:p>
    <w:p w14:paraId="30A04DFF"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Padidėjęs akių jautrumas šviesai ir saulėtų arba gerai apšviestų vietų vengimas</w:t>
      </w:r>
    </w:p>
    <w:p w14:paraId="10DD0881"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Kanalo, kuriuo ašaros pasišalina iš akies, susiaurėjimas (</w:t>
      </w:r>
      <w:proofErr w:type="spellStart"/>
      <w:r w:rsidRPr="00141437">
        <w:rPr>
          <w:bCs/>
          <w:szCs w:val="22"/>
          <w:lang w:val="lt-LT"/>
        </w:rPr>
        <w:t>dakriostenozė</w:t>
      </w:r>
      <w:proofErr w:type="spellEnd"/>
      <w:r w:rsidRPr="00141437">
        <w:rPr>
          <w:bCs/>
          <w:szCs w:val="22"/>
          <w:lang w:val="lt-LT"/>
        </w:rPr>
        <w:t>).</w:t>
      </w:r>
    </w:p>
    <w:p w14:paraId="0A9C00AD"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Apatinio akies voko išvirtimas į išorę (</w:t>
      </w:r>
      <w:proofErr w:type="spellStart"/>
      <w:r w:rsidRPr="00141437">
        <w:rPr>
          <w:bCs/>
          <w:szCs w:val="22"/>
          <w:lang w:val="lt-LT"/>
        </w:rPr>
        <w:t>ektropionas</w:t>
      </w:r>
      <w:proofErr w:type="spellEnd"/>
      <w:r w:rsidRPr="00141437">
        <w:rPr>
          <w:bCs/>
          <w:szCs w:val="22"/>
          <w:lang w:val="lt-LT"/>
        </w:rPr>
        <w:t>)</w:t>
      </w:r>
    </w:p>
    <w:p w14:paraId="1DD2AF16"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Euforija</w:t>
      </w:r>
    </w:p>
    <w:p w14:paraId="3693A859" w14:textId="77777777" w:rsidR="00636767" w:rsidRPr="00141437" w:rsidRDefault="00636767" w:rsidP="00636767">
      <w:pPr>
        <w:spacing w:line="240" w:lineRule="auto"/>
        <w:rPr>
          <w:szCs w:val="22"/>
          <w:lang w:val="lt-LT"/>
        </w:rPr>
      </w:pPr>
    </w:p>
    <w:p w14:paraId="59AE3180" w14:textId="77777777" w:rsidR="00636767" w:rsidRPr="00141437" w:rsidRDefault="00636767" w:rsidP="00636767">
      <w:pPr>
        <w:spacing w:line="240" w:lineRule="auto"/>
        <w:rPr>
          <w:b/>
          <w:bCs/>
          <w:szCs w:val="22"/>
          <w:lang w:val="lt-LT"/>
        </w:rPr>
      </w:pPr>
      <w:r w:rsidRPr="00141437">
        <w:rPr>
          <w:b/>
          <w:bCs/>
          <w:szCs w:val="22"/>
          <w:lang w:val="lt-LT"/>
        </w:rPr>
        <w:t>Reti šalutinio poveikio reiškiniai (gali pasireikšti rečiau kaip 1 iš 1 000 asmenų):</w:t>
      </w:r>
    </w:p>
    <w:p w14:paraId="0AADED2B"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Nepakankama smegenų, žarnų arba periferinių organų (galūnių) kraujotaka</w:t>
      </w:r>
    </w:p>
    <w:p w14:paraId="4D70532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Prasta kraujotaka, dėl kurios nutirpsta ir tampa blyškūs rankų ir kojų pirštai (Reino [</w:t>
      </w:r>
      <w:proofErr w:type="spellStart"/>
      <w:r w:rsidRPr="00141437">
        <w:rPr>
          <w:bCs/>
          <w:i/>
          <w:iCs/>
          <w:szCs w:val="22"/>
          <w:lang w:val="lt-LT"/>
        </w:rPr>
        <w:t>Raynaud</w:t>
      </w:r>
      <w:proofErr w:type="spellEnd"/>
      <w:r w:rsidRPr="00141437">
        <w:rPr>
          <w:bCs/>
          <w:szCs w:val="22"/>
          <w:lang w:val="lt-LT"/>
        </w:rPr>
        <w:t>] sindromas)</w:t>
      </w:r>
    </w:p>
    <w:p w14:paraId="6932D269"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Padidėjęs jautrumas</w:t>
      </w:r>
    </w:p>
    <w:p w14:paraId="5DBEFEC7"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Dėl krešulio atsiradęs venos patinimas (uždegimas)</w:t>
      </w:r>
    </w:p>
    <w:p w14:paraId="03410312"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Sunki, apimanti visą organizmą alerginė reakcija (</w:t>
      </w:r>
      <w:proofErr w:type="spellStart"/>
      <w:r w:rsidRPr="00141437">
        <w:rPr>
          <w:bCs/>
          <w:szCs w:val="22"/>
          <w:lang w:val="lt-LT"/>
        </w:rPr>
        <w:t>anafilaksija</w:t>
      </w:r>
      <w:proofErr w:type="spellEnd"/>
      <w:r w:rsidRPr="00141437">
        <w:rPr>
          <w:bCs/>
          <w:szCs w:val="22"/>
          <w:lang w:val="lt-LT"/>
        </w:rPr>
        <w:t>)</w:t>
      </w:r>
    </w:p>
    <w:p w14:paraId="701F76CB"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Krešulio susidarymas kraujagyslėje, jis gali atsirasti ir arterijose, ir venose</w:t>
      </w:r>
    </w:p>
    <w:p w14:paraId="021D3EDE"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Minčių susipainiojimas arba budrumo sumažėjimas, ypač laiko, vietos arba tapatybės</w:t>
      </w:r>
    </w:p>
    <w:p w14:paraId="37016B18"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Sumišimas </w:t>
      </w:r>
    </w:p>
    <w:p w14:paraId="4C764426"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Inkstų nepakankamumas</w:t>
      </w:r>
    </w:p>
    <w:p w14:paraId="70213AC5"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Skydliaukės funkcijos pokyčiai – T4 ir T3 (bendrojo </w:t>
      </w:r>
      <w:proofErr w:type="spellStart"/>
      <w:r w:rsidRPr="00141437">
        <w:rPr>
          <w:bCs/>
          <w:szCs w:val="22"/>
          <w:lang w:val="lt-LT"/>
        </w:rPr>
        <w:t>tiroksino</w:t>
      </w:r>
      <w:proofErr w:type="spellEnd"/>
      <w:r w:rsidRPr="00141437">
        <w:rPr>
          <w:bCs/>
          <w:szCs w:val="22"/>
          <w:lang w:val="lt-LT"/>
        </w:rPr>
        <w:t xml:space="preserve"> ir </w:t>
      </w:r>
      <w:proofErr w:type="spellStart"/>
      <w:r w:rsidRPr="00141437">
        <w:rPr>
          <w:bCs/>
          <w:szCs w:val="22"/>
          <w:lang w:val="lt-LT"/>
        </w:rPr>
        <w:t>trijodtironino</w:t>
      </w:r>
      <w:proofErr w:type="spellEnd"/>
      <w:r w:rsidRPr="00141437">
        <w:rPr>
          <w:bCs/>
          <w:szCs w:val="22"/>
          <w:lang w:val="lt-LT"/>
        </w:rPr>
        <w:t>) koncentracijos padidėjimas</w:t>
      </w:r>
    </w:p>
    <w:p w14:paraId="45D89705" w14:textId="77777777" w:rsidR="00636767" w:rsidRPr="00141437" w:rsidRDefault="00636767" w:rsidP="00636767">
      <w:pPr>
        <w:spacing w:line="240" w:lineRule="auto"/>
        <w:rPr>
          <w:b/>
          <w:bCs/>
          <w:szCs w:val="22"/>
          <w:lang w:val="lt-LT"/>
        </w:rPr>
      </w:pPr>
    </w:p>
    <w:p w14:paraId="2126739C" w14:textId="77777777" w:rsidR="00636767" w:rsidRPr="00141437" w:rsidRDefault="00636767" w:rsidP="00636767">
      <w:pPr>
        <w:spacing w:line="240" w:lineRule="auto"/>
        <w:rPr>
          <w:b/>
          <w:bCs/>
          <w:szCs w:val="22"/>
          <w:lang w:val="lt-LT"/>
        </w:rPr>
      </w:pPr>
      <w:r w:rsidRPr="00141437">
        <w:rPr>
          <w:b/>
          <w:bCs/>
          <w:szCs w:val="22"/>
          <w:lang w:val="lt-LT"/>
        </w:rPr>
        <w:t>Labai reti šalutinio poveikio reiškiniai (gali pasireikšti rečiau kaip 1 iš 10 000 asmenų):</w:t>
      </w:r>
    </w:p>
    <w:p w14:paraId="5B2DE483"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Širdies sustojimas (staigus širdies plakimo ir veiklos nutrūkimas)</w:t>
      </w:r>
    </w:p>
    <w:p w14:paraId="0AA46250"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Staigi </w:t>
      </w:r>
      <w:proofErr w:type="spellStart"/>
      <w:r w:rsidRPr="00141437">
        <w:rPr>
          <w:bCs/>
          <w:szCs w:val="22"/>
          <w:lang w:val="lt-LT"/>
        </w:rPr>
        <w:t>kardialinė</w:t>
      </w:r>
      <w:proofErr w:type="spellEnd"/>
      <w:r w:rsidRPr="00141437">
        <w:rPr>
          <w:bCs/>
          <w:szCs w:val="22"/>
          <w:lang w:val="lt-LT"/>
        </w:rPr>
        <w:t xml:space="preserve"> mirtis (netikėta mirtis dėl širdies sutrikimų)</w:t>
      </w:r>
    </w:p>
    <w:p w14:paraId="5F5C600B"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proofErr w:type="spellStart"/>
      <w:r w:rsidRPr="00141437">
        <w:rPr>
          <w:bCs/>
          <w:szCs w:val="22"/>
          <w:lang w:val="lt-LT"/>
        </w:rPr>
        <w:t>Leukoencefalopatijos</w:t>
      </w:r>
      <w:proofErr w:type="spellEnd"/>
      <w:r w:rsidRPr="00141437">
        <w:rPr>
          <w:bCs/>
          <w:szCs w:val="22"/>
          <w:lang w:val="lt-LT"/>
        </w:rPr>
        <w:t xml:space="preserve"> (ligos, pažeidžiančios baltąją smegenų medžiagą) simptomai, įskaitant </w:t>
      </w:r>
      <w:proofErr w:type="spellStart"/>
      <w:r w:rsidRPr="00141437">
        <w:rPr>
          <w:bCs/>
          <w:szCs w:val="22"/>
          <w:lang w:val="lt-LT"/>
        </w:rPr>
        <w:t>ataksiją</w:t>
      </w:r>
      <w:proofErr w:type="spellEnd"/>
      <w:r w:rsidRPr="00141437">
        <w:rPr>
          <w:bCs/>
          <w:szCs w:val="22"/>
          <w:lang w:val="lt-LT"/>
        </w:rPr>
        <w:t xml:space="preserve"> (sugebėjimo koordinuoti raumenų judesius sutrikimas)</w:t>
      </w:r>
    </w:p>
    <w:p w14:paraId="75DD5CAF"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Ūminis smegenėlių sindromas</w:t>
      </w:r>
    </w:p>
    <w:p w14:paraId="4839ABD8"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Žodžių tarimo pasunkėjimas</w:t>
      </w:r>
    </w:p>
    <w:p w14:paraId="67826A7D"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Dalinis ar visiškas gebėjimo bendrauti kalbant ar užrašant žodžius netekimas</w:t>
      </w:r>
    </w:p>
    <w:p w14:paraId="113C2244"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Nenormalus raumenų silpnumas ir nuovargis</w:t>
      </w:r>
    </w:p>
    <w:p w14:paraId="4AFB50E9"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 xml:space="preserve">Traukuliai arba koma, pasireiškiantys pacientams, vartojantiems dideles 5 </w:t>
      </w:r>
      <w:proofErr w:type="spellStart"/>
      <w:r w:rsidRPr="00141437">
        <w:rPr>
          <w:bCs/>
          <w:szCs w:val="22"/>
          <w:lang w:val="lt-LT"/>
        </w:rPr>
        <w:t>fluorouracilo</w:t>
      </w:r>
      <w:proofErr w:type="spellEnd"/>
      <w:r w:rsidRPr="00141437">
        <w:rPr>
          <w:bCs/>
          <w:szCs w:val="22"/>
          <w:lang w:val="lt-LT"/>
        </w:rPr>
        <w:t xml:space="preserve"> dozes ar turintiems </w:t>
      </w:r>
      <w:proofErr w:type="spellStart"/>
      <w:r w:rsidRPr="00141437">
        <w:rPr>
          <w:bCs/>
          <w:szCs w:val="22"/>
          <w:lang w:val="lt-LT"/>
        </w:rPr>
        <w:t>dihidropirimidindehidrogenazės</w:t>
      </w:r>
      <w:proofErr w:type="spellEnd"/>
      <w:r w:rsidRPr="00141437">
        <w:rPr>
          <w:bCs/>
          <w:szCs w:val="22"/>
          <w:lang w:val="lt-LT"/>
        </w:rPr>
        <w:t xml:space="preserve"> (DPD) trūkumą</w:t>
      </w:r>
    </w:p>
    <w:p w14:paraId="265BDC0E"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Šlapimo pūslės uždegimas</w:t>
      </w:r>
    </w:p>
    <w:p w14:paraId="2D15BDA9" w14:textId="77777777" w:rsidR="00636767" w:rsidRPr="00141437" w:rsidRDefault="00636767" w:rsidP="00636767">
      <w:pPr>
        <w:pStyle w:val="Sraopastraipa"/>
        <w:numPr>
          <w:ilvl w:val="0"/>
          <w:numId w:val="5"/>
        </w:numPr>
        <w:tabs>
          <w:tab w:val="clear" w:pos="567"/>
          <w:tab w:val="left" w:pos="284"/>
        </w:tabs>
        <w:spacing w:line="240" w:lineRule="auto"/>
        <w:ind w:left="284" w:hanging="284"/>
        <w:rPr>
          <w:bCs/>
          <w:szCs w:val="22"/>
          <w:lang w:val="lt-LT"/>
        </w:rPr>
      </w:pPr>
      <w:r w:rsidRPr="00141437">
        <w:rPr>
          <w:bCs/>
          <w:szCs w:val="22"/>
          <w:lang w:val="lt-LT"/>
        </w:rPr>
        <w:t>Kepenų ląstelių pažeidimas (mirtimi pasibaigę atvejai)</w:t>
      </w:r>
    </w:p>
    <w:p w14:paraId="3619B531" w14:textId="77777777" w:rsidR="00636767" w:rsidRPr="00141437" w:rsidRDefault="00636767" w:rsidP="00636767">
      <w:pPr>
        <w:numPr>
          <w:ilvl w:val="12"/>
          <w:numId w:val="0"/>
        </w:numPr>
        <w:tabs>
          <w:tab w:val="clear" w:pos="567"/>
        </w:tabs>
        <w:spacing w:line="240" w:lineRule="auto"/>
        <w:ind w:right="-2"/>
        <w:rPr>
          <w:b/>
          <w:szCs w:val="22"/>
          <w:lang w:val="lt-LT"/>
        </w:rPr>
      </w:pPr>
    </w:p>
    <w:p w14:paraId="1348E681" w14:textId="77777777" w:rsidR="00636767" w:rsidRPr="00141437" w:rsidRDefault="00636767" w:rsidP="00636767">
      <w:pPr>
        <w:numPr>
          <w:ilvl w:val="12"/>
          <w:numId w:val="0"/>
        </w:numPr>
        <w:tabs>
          <w:tab w:val="clear" w:pos="567"/>
        </w:tabs>
        <w:spacing w:line="240" w:lineRule="auto"/>
        <w:ind w:right="-2"/>
        <w:rPr>
          <w:b/>
          <w:szCs w:val="22"/>
          <w:lang w:val="lt-LT"/>
        </w:rPr>
      </w:pPr>
      <w:r w:rsidRPr="00141437">
        <w:rPr>
          <w:b/>
          <w:bCs/>
          <w:szCs w:val="22"/>
          <w:lang w:val="lt-LT"/>
        </w:rPr>
        <w:t xml:space="preserve">Šalutinio poveikio reiškiniai, kurių </w:t>
      </w:r>
      <w:r w:rsidRPr="00141437">
        <w:rPr>
          <w:b/>
          <w:szCs w:val="22"/>
          <w:lang w:val="lt-LT"/>
        </w:rPr>
        <w:t xml:space="preserve">dažnis nežinomas (negali būti </w:t>
      </w:r>
      <w:bookmarkStart w:id="3" w:name="OLE_LINK4"/>
      <w:bookmarkStart w:id="4" w:name="OLE_LINK5"/>
      <w:r w:rsidRPr="00141437">
        <w:rPr>
          <w:b/>
          <w:szCs w:val="22"/>
          <w:lang w:val="lt-LT"/>
        </w:rPr>
        <w:t>apskaičiuotas</w:t>
      </w:r>
      <w:bookmarkEnd w:id="3"/>
      <w:bookmarkEnd w:id="4"/>
      <w:r w:rsidRPr="00141437">
        <w:rPr>
          <w:b/>
          <w:szCs w:val="22"/>
          <w:lang w:val="lt-LT"/>
        </w:rPr>
        <w:t xml:space="preserve"> pagal turimus duomenis):</w:t>
      </w:r>
    </w:p>
    <w:p w14:paraId="6EBFA433"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Kraujo apnuodijimas (</w:t>
      </w:r>
      <w:proofErr w:type="spellStart"/>
      <w:r w:rsidRPr="00141437">
        <w:rPr>
          <w:lang w:val="lt-LT"/>
        </w:rPr>
        <w:t>sepsinis</w:t>
      </w:r>
      <w:proofErr w:type="spellEnd"/>
      <w:r w:rsidRPr="00141437">
        <w:rPr>
          <w:lang w:val="lt-LT"/>
        </w:rPr>
        <w:t xml:space="preserve"> šokas)</w:t>
      </w:r>
    </w:p>
    <w:p w14:paraId="490B215A" w14:textId="77777777" w:rsidR="00636767" w:rsidRPr="00141437" w:rsidRDefault="00636767" w:rsidP="00636767">
      <w:pPr>
        <w:numPr>
          <w:ilvl w:val="0"/>
          <w:numId w:val="4"/>
        </w:numPr>
        <w:tabs>
          <w:tab w:val="clear" w:pos="567"/>
          <w:tab w:val="left" w:pos="342"/>
        </w:tabs>
        <w:spacing w:line="240" w:lineRule="exact"/>
        <w:rPr>
          <w:lang w:val="lt-LT"/>
        </w:rPr>
      </w:pPr>
      <w:proofErr w:type="spellStart"/>
      <w:r w:rsidRPr="00141437">
        <w:rPr>
          <w:lang w:val="lt-LT"/>
        </w:rPr>
        <w:t>Neutropeninis</w:t>
      </w:r>
      <w:proofErr w:type="spellEnd"/>
      <w:r w:rsidRPr="00141437">
        <w:rPr>
          <w:lang w:val="lt-LT"/>
        </w:rPr>
        <w:t xml:space="preserve"> sepsis (gyvybei pavojinga reakcija į infekciją, kuri gali pasireikšti pacientams, kuriems yra </w:t>
      </w:r>
      <w:proofErr w:type="spellStart"/>
      <w:r w:rsidRPr="00141437">
        <w:rPr>
          <w:lang w:val="lt-LT"/>
        </w:rPr>
        <w:t>neutropenija</w:t>
      </w:r>
      <w:proofErr w:type="spellEnd"/>
      <w:r w:rsidRPr="00141437">
        <w:rPr>
          <w:lang w:val="lt-LT"/>
        </w:rPr>
        <w:t xml:space="preserve"> – mažas baltųjų kraujo kūnelių, kurie yra imuninės sistemos dalis, kovojanti su infekcija kraujyje, kiekis).</w:t>
      </w:r>
    </w:p>
    <w:p w14:paraId="4B0B5808"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Plaučių infekcija</w:t>
      </w:r>
    </w:p>
    <w:p w14:paraId="0D3CF8AF"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Šlapimo takų infekcija, bakterinė šlapimo sistemos infekcija</w:t>
      </w:r>
    </w:p>
    <w:p w14:paraId="771D19E1"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Bakterinė odos infekcija, sukelianti paraudimą, patinimą ir skausmą užkrėstoje vietoje</w:t>
      </w:r>
    </w:p>
    <w:p w14:paraId="3276B171" w14:textId="77777777" w:rsidR="00636767" w:rsidRPr="00141437" w:rsidRDefault="00636767" w:rsidP="00636767">
      <w:pPr>
        <w:numPr>
          <w:ilvl w:val="0"/>
          <w:numId w:val="4"/>
        </w:numPr>
        <w:tabs>
          <w:tab w:val="clear" w:pos="567"/>
          <w:tab w:val="left" w:pos="342"/>
        </w:tabs>
        <w:spacing w:line="240" w:lineRule="exact"/>
        <w:jc w:val="both"/>
        <w:rPr>
          <w:lang w:val="lt-LT"/>
        </w:rPr>
      </w:pPr>
      <w:proofErr w:type="spellStart"/>
      <w:r w:rsidRPr="00141437">
        <w:rPr>
          <w:lang w:val="lt-LT"/>
        </w:rPr>
        <w:t>Granulocitų</w:t>
      </w:r>
      <w:proofErr w:type="spellEnd"/>
      <w:r w:rsidRPr="00141437">
        <w:rPr>
          <w:lang w:val="lt-LT"/>
        </w:rPr>
        <w:t>, baltųjų kraujo kūnelių rūšies, skaičiaus sumažėjimas</w:t>
      </w:r>
    </w:p>
    <w:p w14:paraId="0E821AB0"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Sumažėjęs apetitas</w:t>
      </w:r>
    </w:p>
    <w:p w14:paraId="30469539"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Orientacijos sutrikimas</w:t>
      </w:r>
    </w:p>
    <w:p w14:paraId="1ED789E5"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Karščiavimas</w:t>
      </w:r>
    </w:p>
    <w:p w14:paraId="4DD1D608"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Rankų ir kojų tirpimas ir silpnumas</w:t>
      </w:r>
    </w:p>
    <w:p w14:paraId="060CC175"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Priepuoliai</w:t>
      </w:r>
    </w:p>
    <w:p w14:paraId="32666319" w14:textId="77777777" w:rsidR="00636767" w:rsidRPr="00141437" w:rsidRDefault="00636767" w:rsidP="00636767">
      <w:pPr>
        <w:numPr>
          <w:ilvl w:val="0"/>
          <w:numId w:val="4"/>
        </w:numPr>
        <w:tabs>
          <w:tab w:val="clear" w:pos="567"/>
          <w:tab w:val="left" w:pos="342"/>
        </w:tabs>
        <w:spacing w:line="240" w:lineRule="exact"/>
        <w:rPr>
          <w:lang w:val="lt-LT"/>
        </w:rPr>
      </w:pPr>
      <w:proofErr w:type="spellStart"/>
      <w:r w:rsidRPr="00141437">
        <w:rPr>
          <w:lang w:val="lt-LT"/>
        </w:rPr>
        <w:t>Hiperamoneminė</w:t>
      </w:r>
      <w:proofErr w:type="spellEnd"/>
      <w:r w:rsidRPr="00141437">
        <w:rPr>
          <w:lang w:val="lt-LT"/>
        </w:rPr>
        <w:t xml:space="preserve"> </w:t>
      </w:r>
      <w:proofErr w:type="spellStart"/>
      <w:r w:rsidRPr="00141437">
        <w:rPr>
          <w:lang w:val="lt-LT"/>
        </w:rPr>
        <w:t>encefalopatija</w:t>
      </w:r>
      <w:proofErr w:type="spellEnd"/>
      <w:r w:rsidRPr="00141437">
        <w:rPr>
          <w:lang w:val="lt-LT"/>
        </w:rPr>
        <w:t xml:space="preserve"> (smegenų veiklos sutrikimas, kurį sukelia padidėjusi amoniako koncentracija)</w:t>
      </w:r>
    </w:p>
    <w:p w14:paraId="1CF47566" w14:textId="77777777" w:rsidR="00636767" w:rsidRPr="00141437" w:rsidRDefault="00636767" w:rsidP="00636767">
      <w:pPr>
        <w:numPr>
          <w:ilvl w:val="0"/>
          <w:numId w:val="4"/>
        </w:numPr>
        <w:tabs>
          <w:tab w:val="clear" w:pos="567"/>
          <w:tab w:val="left" w:pos="342"/>
        </w:tabs>
        <w:spacing w:line="240" w:lineRule="exact"/>
        <w:rPr>
          <w:lang w:val="lt-LT"/>
        </w:rPr>
      </w:pPr>
      <w:r w:rsidRPr="00141437">
        <w:rPr>
          <w:lang w:val="lt-LT"/>
        </w:rPr>
        <w:t>Širdies kamerose esantys krešuliai, kurie gali atitrūkti ir užkimšti kūno arterijas, todėl, pavyzdžiui, gali ištikti insultas arba sutrikti galūnių aprūpinimas krauju</w:t>
      </w:r>
    </w:p>
    <w:p w14:paraId="6948902F" w14:textId="77777777" w:rsidR="00636767" w:rsidRPr="00141437" w:rsidRDefault="00636767" w:rsidP="00636767">
      <w:pPr>
        <w:numPr>
          <w:ilvl w:val="0"/>
          <w:numId w:val="4"/>
        </w:numPr>
        <w:tabs>
          <w:tab w:val="clear" w:pos="567"/>
          <w:tab w:val="left" w:pos="342"/>
        </w:tabs>
        <w:spacing w:line="240" w:lineRule="exact"/>
        <w:rPr>
          <w:lang w:val="lt-LT"/>
        </w:rPr>
      </w:pPr>
      <w:r w:rsidRPr="00141437">
        <w:rPr>
          <w:lang w:val="lt-LT"/>
        </w:rPr>
        <w:t>Širdies raumens uždegimas</w:t>
      </w:r>
    </w:p>
    <w:p w14:paraId="1FD05BE1" w14:textId="77777777" w:rsidR="00636767" w:rsidRPr="00141437" w:rsidRDefault="00636767" w:rsidP="00636767">
      <w:pPr>
        <w:numPr>
          <w:ilvl w:val="0"/>
          <w:numId w:val="4"/>
        </w:numPr>
        <w:tabs>
          <w:tab w:val="clear" w:pos="567"/>
          <w:tab w:val="left" w:pos="342"/>
        </w:tabs>
        <w:spacing w:line="240" w:lineRule="exact"/>
        <w:rPr>
          <w:lang w:val="lt-LT"/>
        </w:rPr>
      </w:pPr>
      <w:r w:rsidRPr="00141437">
        <w:rPr>
          <w:lang w:val="lt-LT"/>
        </w:rPr>
        <w:t>Odos uždegimas, dėl kurio ant jos formuojasi raudonos žvyneliais padengtos dėmės ir kuris gali pasireikšti kartu su sąnarių skausmu ir karščiavimu (odos raudonoji vilkligė (ORV))</w:t>
      </w:r>
    </w:p>
    <w:p w14:paraId="1761836F" w14:textId="77777777" w:rsidR="00636767" w:rsidRPr="00141437" w:rsidRDefault="00636767" w:rsidP="00636767">
      <w:pPr>
        <w:numPr>
          <w:ilvl w:val="0"/>
          <w:numId w:val="4"/>
        </w:numPr>
        <w:tabs>
          <w:tab w:val="clear" w:pos="567"/>
          <w:tab w:val="left" w:pos="342"/>
        </w:tabs>
        <w:spacing w:line="240" w:lineRule="exact"/>
        <w:rPr>
          <w:lang w:val="lt-LT"/>
        </w:rPr>
      </w:pPr>
      <w:r w:rsidRPr="00141437">
        <w:rPr>
          <w:lang w:val="lt-LT"/>
        </w:rPr>
        <w:t>Širdies liga, kuri pasireiškia krūtinės skausmu, dusuliu, svaiguliu, alpuliu, neritmingu širdies plakimu (streso sukelta kardiomiopatija)</w:t>
      </w:r>
    </w:p>
    <w:p w14:paraId="12FBF1C0"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Kraujavimas</w:t>
      </w:r>
    </w:p>
    <w:p w14:paraId="6675FD9B"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Tamsios lipnios išmatos, kuriose yra iš dalies suvirškinto kraujo</w:t>
      </w:r>
    </w:p>
    <w:p w14:paraId="578F1F9D"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Krūtinės skausmas</w:t>
      </w:r>
    </w:p>
    <w:p w14:paraId="28BCB0FD"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 xml:space="preserve">Oras žarnų sienelėje </w:t>
      </w:r>
    </w:p>
    <w:p w14:paraId="69DEA36A" w14:textId="77777777" w:rsidR="00636767" w:rsidRPr="00141437" w:rsidRDefault="00636767" w:rsidP="00636767">
      <w:pPr>
        <w:pStyle w:val="Sraopastraipa"/>
        <w:numPr>
          <w:ilvl w:val="0"/>
          <w:numId w:val="4"/>
        </w:numPr>
        <w:rPr>
          <w:lang w:val="lt-LT"/>
        </w:rPr>
      </w:pPr>
      <w:r w:rsidRPr="00141437">
        <w:rPr>
          <w:lang w:val="lt-LT"/>
        </w:rPr>
        <w:t xml:space="preserve">Sunkus sutrikimas, kuris pasireiškia pasunkėjusiu kvėpavimu, vėmimu ir skausmu juosmens srityje su mėšlungiu (pieno rūgšties </w:t>
      </w:r>
      <w:proofErr w:type="spellStart"/>
      <w:r w:rsidRPr="00141437">
        <w:rPr>
          <w:lang w:val="lt-LT"/>
        </w:rPr>
        <w:t>acidozė</w:t>
      </w:r>
      <w:proofErr w:type="spellEnd"/>
      <w:r w:rsidRPr="00141437">
        <w:rPr>
          <w:lang w:val="lt-LT"/>
        </w:rPr>
        <w:t>)</w:t>
      </w:r>
    </w:p>
    <w:p w14:paraId="1D2FFA9E"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 xml:space="preserve">Būklė, kuri pasireiškia galvos skausmu, sumišimu, traukuliais ir regėjimo pakitimais (užpakalinės grįžtamosios </w:t>
      </w:r>
      <w:proofErr w:type="spellStart"/>
      <w:r w:rsidRPr="00141437">
        <w:rPr>
          <w:lang w:val="lt-LT"/>
        </w:rPr>
        <w:t>encefalopatijos</w:t>
      </w:r>
      <w:proofErr w:type="spellEnd"/>
      <w:r w:rsidRPr="00141437">
        <w:rPr>
          <w:lang w:val="lt-LT"/>
        </w:rPr>
        <w:t xml:space="preserve"> sindromas (UGES)</w:t>
      </w:r>
    </w:p>
    <w:p w14:paraId="54AE4275" w14:textId="77777777" w:rsidR="00636767" w:rsidRPr="00141437" w:rsidRDefault="00636767" w:rsidP="00636767">
      <w:pPr>
        <w:pStyle w:val="Sraopastraipa"/>
        <w:numPr>
          <w:ilvl w:val="0"/>
          <w:numId w:val="4"/>
        </w:numPr>
        <w:rPr>
          <w:lang w:val="lt-LT"/>
        </w:rPr>
      </w:pPr>
      <w:r w:rsidRPr="00141437">
        <w:rPr>
          <w:lang w:val="lt-LT"/>
        </w:rPr>
        <w:t xml:space="preserve">Sunki komplikacija, kai sparčiai </w:t>
      </w:r>
      <w:proofErr w:type="spellStart"/>
      <w:r w:rsidRPr="00141437">
        <w:rPr>
          <w:lang w:val="lt-LT"/>
        </w:rPr>
        <w:t>irsta</w:t>
      </w:r>
      <w:proofErr w:type="spellEnd"/>
      <w:r w:rsidRPr="00141437">
        <w:rPr>
          <w:lang w:val="lt-LT"/>
        </w:rPr>
        <w:t xml:space="preserve"> vėžinės ląstelės, dėl to kraujyje susidaro didelė šlapimo rūgšties, kalio ir fosfatų koncentracija (naviko </w:t>
      </w:r>
      <w:proofErr w:type="spellStart"/>
      <w:r w:rsidRPr="00141437">
        <w:rPr>
          <w:lang w:val="lt-LT"/>
        </w:rPr>
        <w:t>lizės</w:t>
      </w:r>
      <w:proofErr w:type="spellEnd"/>
      <w:r w:rsidRPr="00141437">
        <w:rPr>
          <w:lang w:val="lt-LT"/>
        </w:rPr>
        <w:t xml:space="preserve"> sindromas)</w:t>
      </w:r>
    </w:p>
    <w:p w14:paraId="3C387226" w14:textId="77777777" w:rsidR="00636767" w:rsidRPr="00141437" w:rsidRDefault="00636767" w:rsidP="00636767">
      <w:pPr>
        <w:numPr>
          <w:ilvl w:val="0"/>
          <w:numId w:val="4"/>
        </w:numPr>
        <w:tabs>
          <w:tab w:val="clear" w:pos="567"/>
          <w:tab w:val="left" w:pos="342"/>
        </w:tabs>
        <w:spacing w:line="240" w:lineRule="exact"/>
        <w:jc w:val="both"/>
        <w:rPr>
          <w:lang w:val="lt-LT"/>
        </w:rPr>
      </w:pPr>
      <w:r w:rsidRPr="00141437">
        <w:rPr>
          <w:lang w:val="lt-LT"/>
        </w:rPr>
        <w:t>Injekcijos vietos spalvos pakitimas</w:t>
      </w:r>
    </w:p>
    <w:p w14:paraId="5C7FE801" w14:textId="77777777" w:rsidR="00636767" w:rsidRPr="00EC1637" w:rsidRDefault="00636767" w:rsidP="00636767">
      <w:pPr>
        <w:tabs>
          <w:tab w:val="clear" w:pos="567"/>
          <w:tab w:val="left" w:pos="342"/>
        </w:tabs>
        <w:spacing w:line="240" w:lineRule="exact"/>
        <w:jc w:val="both"/>
        <w:rPr>
          <w:lang w:val="lt-LT"/>
        </w:rPr>
      </w:pPr>
    </w:p>
    <w:p w14:paraId="31F46427" w14:textId="77777777" w:rsidR="00636767" w:rsidRPr="00EC1637" w:rsidRDefault="00636767" w:rsidP="00636767">
      <w:pPr>
        <w:spacing w:line="240" w:lineRule="auto"/>
        <w:rPr>
          <w:b/>
          <w:szCs w:val="22"/>
          <w:lang w:val="lt-LT"/>
        </w:rPr>
      </w:pPr>
      <w:r w:rsidRPr="00EC1637">
        <w:rPr>
          <w:b/>
          <w:szCs w:val="22"/>
          <w:lang w:val="lt-LT"/>
        </w:rPr>
        <w:t>Pranešimas apie šalutinį poveikį</w:t>
      </w:r>
    </w:p>
    <w:p w14:paraId="07B2F454" w14:textId="1FEC085B" w:rsidR="00636767" w:rsidRPr="00EC1637" w:rsidRDefault="00636767" w:rsidP="00E643F6">
      <w:pPr>
        <w:ind w:right="-449"/>
        <w:rPr>
          <w:bCs/>
          <w:szCs w:val="22"/>
          <w:lang w:val="lt-LT"/>
        </w:rPr>
      </w:pPr>
      <w:r w:rsidRPr="00EC1637">
        <w:rPr>
          <w:szCs w:val="22"/>
          <w:lang w:val="lt-LT"/>
        </w:rPr>
        <w:t xml:space="preserve">Jeigu pasireiškė šalutinis poveikis, įskaitant šiame lapelyje nenurodytą, pasakykite gydytojui arba slaugytojai. </w:t>
      </w:r>
      <w:r w:rsidR="00D15B7F" w:rsidRPr="00070261">
        <w:rPr>
          <w:rFonts w:asciiTheme="majorBidi" w:hAnsiTheme="majorBidi" w:cstheme="majorBidi"/>
          <w:noProof/>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EF7E4A" w:rsidRPr="008E26FB">
        <w:rPr>
          <w:rFonts w:asciiTheme="majorBidi" w:hAnsiTheme="majorBidi" w:cstheme="majorBidi"/>
          <w:szCs w:val="22"/>
          <w:shd w:val="clear" w:color="auto" w:fill="FFFFFF"/>
          <w:lang w:val="lt-LT"/>
        </w:rPr>
        <w:t xml:space="preserve">+370 800 73568 </w:t>
      </w:r>
      <w:r w:rsidR="00D15B7F" w:rsidRPr="00070261">
        <w:rPr>
          <w:rFonts w:asciiTheme="majorBidi" w:hAnsiTheme="majorBidi" w:cstheme="majorBidi"/>
          <w:noProof/>
          <w:lang w:val="lt-LT"/>
        </w:rPr>
        <w:t>Pranešdami apie šalutinį poveikį galite mums padėti gauti daugiau informacijos apie šio vaisto saugumą</w:t>
      </w:r>
    </w:p>
    <w:p w14:paraId="7753EAEB" w14:textId="77777777" w:rsidR="00636767" w:rsidRPr="00EC1637" w:rsidRDefault="00636767" w:rsidP="00636767">
      <w:pPr>
        <w:numPr>
          <w:ilvl w:val="12"/>
          <w:numId w:val="0"/>
        </w:numPr>
        <w:tabs>
          <w:tab w:val="clear" w:pos="567"/>
        </w:tabs>
        <w:spacing w:line="240" w:lineRule="auto"/>
        <w:ind w:right="-2"/>
        <w:rPr>
          <w:szCs w:val="22"/>
          <w:lang w:val="lt-LT"/>
        </w:rPr>
      </w:pPr>
    </w:p>
    <w:p w14:paraId="6968203F" w14:textId="77777777" w:rsidR="00636767" w:rsidRPr="00EC1637" w:rsidRDefault="00636767" w:rsidP="00636767">
      <w:pPr>
        <w:numPr>
          <w:ilvl w:val="12"/>
          <w:numId w:val="0"/>
        </w:numPr>
        <w:tabs>
          <w:tab w:val="clear" w:pos="567"/>
        </w:tabs>
        <w:spacing w:line="240" w:lineRule="auto"/>
        <w:ind w:right="-2"/>
        <w:rPr>
          <w:szCs w:val="22"/>
          <w:lang w:val="lt-LT"/>
        </w:rPr>
      </w:pPr>
    </w:p>
    <w:p w14:paraId="5AA9F9DC" w14:textId="0536D3A6" w:rsidR="00636767" w:rsidRPr="00EC1637" w:rsidRDefault="00636767" w:rsidP="00636767">
      <w:pPr>
        <w:numPr>
          <w:ilvl w:val="12"/>
          <w:numId w:val="0"/>
        </w:numPr>
        <w:tabs>
          <w:tab w:val="clear" w:pos="567"/>
        </w:tabs>
        <w:spacing w:line="240" w:lineRule="auto"/>
        <w:ind w:left="567" w:right="-2" w:hanging="567"/>
        <w:rPr>
          <w:b/>
          <w:szCs w:val="22"/>
          <w:lang w:val="lt-LT"/>
        </w:rPr>
      </w:pPr>
      <w:r w:rsidRPr="00EC1637">
        <w:rPr>
          <w:b/>
          <w:szCs w:val="22"/>
          <w:lang w:val="lt-LT"/>
        </w:rPr>
        <w:t>5.</w:t>
      </w:r>
      <w:r w:rsidRPr="00EC1637">
        <w:rPr>
          <w:b/>
          <w:szCs w:val="22"/>
          <w:lang w:val="lt-LT"/>
        </w:rPr>
        <w:tab/>
        <w:t xml:space="preserve">Kaip laikyti </w:t>
      </w:r>
      <w:r w:rsidR="00EA54C8">
        <w:rPr>
          <w:b/>
          <w:bCs/>
          <w:szCs w:val="22"/>
          <w:lang w:val="lt-LT"/>
        </w:rPr>
        <w:t>Benda-5 FU</w:t>
      </w:r>
    </w:p>
    <w:p w14:paraId="45E3591E" w14:textId="77777777" w:rsidR="00636767" w:rsidRPr="00EC1637" w:rsidRDefault="00636767" w:rsidP="00636767">
      <w:pPr>
        <w:numPr>
          <w:ilvl w:val="12"/>
          <w:numId w:val="0"/>
        </w:numPr>
        <w:tabs>
          <w:tab w:val="clear" w:pos="567"/>
        </w:tabs>
        <w:spacing w:line="240" w:lineRule="auto"/>
        <w:ind w:left="567" w:right="-2" w:hanging="567"/>
        <w:rPr>
          <w:szCs w:val="22"/>
          <w:lang w:val="lt-LT"/>
        </w:rPr>
      </w:pPr>
    </w:p>
    <w:p w14:paraId="3DDEB8D4" w14:textId="77777777" w:rsidR="00636767" w:rsidRPr="00EC1637" w:rsidRDefault="00636767" w:rsidP="00636767">
      <w:pPr>
        <w:numPr>
          <w:ilvl w:val="12"/>
          <w:numId w:val="0"/>
        </w:numPr>
        <w:tabs>
          <w:tab w:val="clear" w:pos="567"/>
        </w:tabs>
        <w:spacing w:line="240" w:lineRule="auto"/>
        <w:ind w:right="-2"/>
        <w:rPr>
          <w:szCs w:val="22"/>
          <w:lang w:val="lt-LT"/>
        </w:rPr>
      </w:pPr>
      <w:r w:rsidRPr="00EC1637">
        <w:rPr>
          <w:szCs w:val="22"/>
          <w:lang w:val="lt-LT"/>
        </w:rPr>
        <w:t>Šį vaistą laikykite vaikams nepastebimoje ir nepasiekiamoje vietoje.</w:t>
      </w:r>
    </w:p>
    <w:p w14:paraId="24656A32" w14:textId="77777777" w:rsidR="00636767" w:rsidRPr="00EC1637" w:rsidRDefault="00636767" w:rsidP="00636767">
      <w:pPr>
        <w:numPr>
          <w:ilvl w:val="12"/>
          <w:numId w:val="0"/>
        </w:numPr>
        <w:tabs>
          <w:tab w:val="clear" w:pos="567"/>
        </w:tabs>
        <w:spacing w:line="240" w:lineRule="auto"/>
        <w:ind w:right="-2"/>
        <w:rPr>
          <w:szCs w:val="22"/>
          <w:lang w:val="lt-LT"/>
        </w:rPr>
      </w:pPr>
    </w:p>
    <w:p w14:paraId="61A7B716" w14:textId="77777777" w:rsidR="00636767" w:rsidRPr="00EC1637" w:rsidRDefault="00636767" w:rsidP="00636767">
      <w:pPr>
        <w:numPr>
          <w:ilvl w:val="12"/>
          <w:numId w:val="0"/>
        </w:numPr>
        <w:tabs>
          <w:tab w:val="clear" w:pos="567"/>
        </w:tabs>
        <w:spacing w:line="240" w:lineRule="auto"/>
        <w:ind w:right="-2"/>
        <w:rPr>
          <w:szCs w:val="22"/>
          <w:lang w:val="lt-LT"/>
        </w:rPr>
      </w:pPr>
      <w:r w:rsidRPr="00EC1637">
        <w:rPr>
          <w:szCs w:val="22"/>
          <w:lang w:val="lt-LT"/>
        </w:rPr>
        <w:t>Ant etiketės ir dėžutės po „EXP“ nurodytam tinkamumo laikui pasibaigus, šio vaisto vartoti negalima. Vaistas tinkamas vartoti iki paskutinės nurodyto mėnesio dienos.</w:t>
      </w:r>
    </w:p>
    <w:p w14:paraId="7A27A64C" w14:textId="77777777" w:rsidR="00636767" w:rsidRPr="00EC1637" w:rsidRDefault="00636767" w:rsidP="00636767">
      <w:pPr>
        <w:numPr>
          <w:ilvl w:val="12"/>
          <w:numId w:val="0"/>
        </w:numPr>
        <w:tabs>
          <w:tab w:val="clear" w:pos="567"/>
        </w:tabs>
        <w:spacing w:line="240" w:lineRule="auto"/>
        <w:ind w:right="-2"/>
        <w:rPr>
          <w:szCs w:val="22"/>
          <w:lang w:val="lt-LT"/>
        </w:rPr>
      </w:pPr>
    </w:p>
    <w:p w14:paraId="7C74F815" w14:textId="3D094BA6" w:rsidR="005D6630" w:rsidRPr="00DB189B" w:rsidRDefault="005D6630" w:rsidP="005D6630">
      <w:pPr>
        <w:tabs>
          <w:tab w:val="clear" w:pos="567"/>
        </w:tabs>
        <w:rPr>
          <w:szCs w:val="22"/>
          <w:lang w:val="lt-LT"/>
        </w:rPr>
      </w:pPr>
      <w:r w:rsidRPr="00DB189B">
        <w:rPr>
          <w:szCs w:val="22"/>
          <w:lang w:val="lt-LT"/>
        </w:rPr>
        <w:t xml:space="preserve">Laikyti nuo +15 °C iki +25 °C. Laikyti </w:t>
      </w:r>
      <w:r w:rsidR="005A5C9E">
        <w:rPr>
          <w:szCs w:val="22"/>
          <w:lang w:val="lt-LT"/>
        </w:rPr>
        <w:t xml:space="preserve">gamintojo </w:t>
      </w:r>
      <w:r w:rsidRPr="00DB189B">
        <w:rPr>
          <w:szCs w:val="22"/>
          <w:lang w:val="lt-LT"/>
        </w:rPr>
        <w:t>pakuotėje, kad turinys būtų apsaugotas nuo šviesos.</w:t>
      </w:r>
    </w:p>
    <w:p w14:paraId="1BA8236C" w14:textId="77777777" w:rsidR="00636767" w:rsidRPr="00EC1637" w:rsidRDefault="00636767" w:rsidP="00636767">
      <w:pPr>
        <w:tabs>
          <w:tab w:val="clear" w:pos="567"/>
        </w:tabs>
        <w:rPr>
          <w:szCs w:val="22"/>
          <w:lang w:val="lt-LT"/>
        </w:rPr>
      </w:pPr>
    </w:p>
    <w:p w14:paraId="1C63AA92" w14:textId="77777777" w:rsidR="00636767" w:rsidRPr="00EC1637" w:rsidRDefault="00636767" w:rsidP="00636767">
      <w:pPr>
        <w:tabs>
          <w:tab w:val="clear" w:pos="567"/>
        </w:tabs>
        <w:rPr>
          <w:szCs w:val="22"/>
          <w:lang w:val="lt-LT"/>
        </w:rPr>
      </w:pPr>
      <w:r w:rsidRPr="00EC1637">
        <w:rPr>
          <w:szCs w:val="22"/>
          <w:lang w:val="lt-LT"/>
        </w:rPr>
        <w:t>Tik vienkartiniam vartojimui. Bet kokią nesuvartotą dalį sunaikinti.</w:t>
      </w:r>
    </w:p>
    <w:p w14:paraId="36936FB1" w14:textId="77777777" w:rsidR="00636767" w:rsidRPr="00EC1637" w:rsidRDefault="00636767" w:rsidP="00636767">
      <w:pPr>
        <w:tabs>
          <w:tab w:val="clear" w:pos="567"/>
        </w:tabs>
        <w:rPr>
          <w:szCs w:val="22"/>
          <w:lang w:val="lt-LT"/>
        </w:rPr>
      </w:pPr>
    </w:p>
    <w:p w14:paraId="5130AC2C" w14:textId="77777777" w:rsidR="00636767" w:rsidRPr="00EC1637" w:rsidRDefault="00636767" w:rsidP="00636767">
      <w:pPr>
        <w:tabs>
          <w:tab w:val="clear" w:pos="567"/>
        </w:tabs>
        <w:rPr>
          <w:szCs w:val="22"/>
          <w:u w:val="single"/>
          <w:lang w:val="lt-LT"/>
        </w:rPr>
      </w:pPr>
      <w:r w:rsidRPr="00EC1637">
        <w:rPr>
          <w:szCs w:val="22"/>
          <w:u w:val="single"/>
          <w:lang w:val="lt-LT"/>
        </w:rPr>
        <w:t>Tinkamumo laikas po praskiedimo</w:t>
      </w:r>
    </w:p>
    <w:p w14:paraId="0100C390" w14:textId="7E05EB92" w:rsidR="003C74C3" w:rsidRDefault="003C74C3" w:rsidP="00636767">
      <w:pPr>
        <w:tabs>
          <w:tab w:val="clear" w:pos="567"/>
        </w:tabs>
        <w:rPr>
          <w:lang w:val="lt-LT"/>
        </w:rPr>
      </w:pPr>
      <w:r w:rsidRPr="005D6630">
        <w:rPr>
          <w:szCs w:val="22"/>
          <w:lang w:val="lt-LT"/>
        </w:rPr>
        <w:lastRenderedPageBreak/>
        <w:t xml:space="preserve">Įrodytas cheminis ir fizinis produkto stabilumas po praskiedimo infuzijai </w:t>
      </w:r>
      <w:r w:rsidR="005D6630" w:rsidRPr="005D6630">
        <w:rPr>
          <w:lang w:val="lt-LT"/>
        </w:rPr>
        <w:t xml:space="preserve">skirtu 5 % gliukozės tirpalu išlieka stabilus 24 valandas, ir ne ilgiau kaip 28 dienas laikant žemesnėje 25 °C temperatūroje su apsauga nuo šviesos, kai sumaišomas su </w:t>
      </w:r>
      <w:proofErr w:type="spellStart"/>
      <w:r w:rsidR="005D6630" w:rsidRPr="005D6630">
        <w:rPr>
          <w:lang w:val="lt-LT"/>
        </w:rPr>
        <w:t>izotoniniu</w:t>
      </w:r>
      <w:proofErr w:type="spellEnd"/>
      <w:r w:rsidR="005D6630" w:rsidRPr="005D6630">
        <w:rPr>
          <w:lang w:val="lt-LT"/>
        </w:rPr>
        <w:t xml:space="preserve"> druskos tirpalu</w:t>
      </w:r>
      <w:r w:rsidR="005D6630">
        <w:rPr>
          <w:lang w:val="lt-LT"/>
        </w:rPr>
        <w:t>.</w:t>
      </w:r>
    </w:p>
    <w:p w14:paraId="496F064E" w14:textId="77777777" w:rsidR="005D6630" w:rsidRPr="005D6630" w:rsidRDefault="005D6630" w:rsidP="00636767">
      <w:pPr>
        <w:tabs>
          <w:tab w:val="clear" w:pos="567"/>
        </w:tabs>
        <w:rPr>
          <w:szCs w:val="22"/>
          <w:lang w:val="lt-LT"/>
        </w:rPr>
      </w:pPr>
    </w:p>
    <w:p w14:paraId="1C07B873" w14:textId="00380ABE" w:rsidR="00636767" w:rsidRPr="00EC1637" w:rsidRDefault="00636767" w:rsidP="00636767">
      <w:pPr>
        <w:tabs>
          <w:tab w:val="clear" w:pos="567"/>
        </w:tabs>
        <w:rPr>
          <w:szCs w:val="22"/>
          <w:lang w:val="lt-LT"/>
        </w:rPr>
      </w:pPr>
      <w:r w:rsidRPr="00EC1637">
        <w:rPr>
          <w:szCs w:val="22"/>
          <w:lang w:val="lt-LT"/>
        </w:rPr>
        <w:t>Jei tirpalas yra rudas ar tamsiai geltonas, šio vaisto vartoti negalima.</w:t>
      </w:r>
    </w:p>
    <w:p w14:paraId="6F3BCDC5" w14:textId="77777777" w:rsidR="00636767" w:rsidRPr="00EC1637" w:rsidRDefault="00636767" w:rsidP="00636767">
      <w:pPr>
        <w:tabs>
          <w:tab w:val="clear" w:pos="567"/>
        </w:tabs>
        <w:rPr>
          <w:szCs w:val="22"/>
          <w:lang w:val="lt-LT"/>
        </w:rPr>
      </w:pPr>
    </w:p>
    <w:p w14:paraId="6451EF08" w14:textId="77777777" w:rsidR="00636767" w:rsidRPr="00EC1637" w:rsidRDefault="00636767" w:rsidP="00636767">
      <w:pPr>
        <w:tabs>
          <w:tab w:val="clear" w:pos="567"/>
        </w:tabs>
        <w:rPr>
          <w:szCs w:val="22"/>
          <w:lang w:val="lt-LT"/>
        </w:rPr>
      </w:pPr>
      <w:r w:rsidRPr="00EC1637">
        <w:rPr>
          <w:szCs w:val="22"/>
          <w:lang w:val="lt-LT"/>
        </w:rPr>
        <w:t>Pastebėjus, kad flakonas pažeistas arba tirpale matyti dalelių ar kristalų, šio vaisto vartoti negalima.</w:t>
      </w:r>
    </w:p>
    <w:p w14:paraId="364BF879" w14:textId="77777777" w:rsidR="00636767" w:rsidRPr="00EC1637" w:rsidRDefault="00636767" w:rsidP="00636767">
      <w:pPr>
        <w:numPr>
          <w:ilvl w:val="12"/>
          <w:numId w:val="0"/>
        </w:numPr>
        <w:tabs>
          <w:tab w:val="clear" w:pos="567"/>
        </w:tabs>
        <w:spacing w:line="240" w:lineRule="auto"/>
        <w:ind w:right="-2"/>
        <w:rPr>
          <w:szCs w:val="22"/>
          <w:lang w:val="lt-LT"/>
        </w:rPr>
      </w:pPr>
    </w:p>
    <w:p w14:paraId="1B880962" w14:textId="77777777" w:rsidR="00636767" w:rsidRPr="00EC1637" w:rsidRDefault="00636767" w:rsidP="00636767">
      <w:pPr>
        <w:numPr>
          <w:ilvl w:val="12"/>
          <w:numId w:val="0"/>
        </w:numPr>
        <w:tabs>
          <w:tab w:val="clear" w:pos="567"/>
        </w:tabs>
        <w:spacing w:line="240" w:lineRule="auto"/>
        <w:ind w:right="-2"/>
        <w:rPr>
          <w:i/>
          <w:szCs w:val="22"/>
          <w:lang w:val="lt-LT"/>
        </w:rPr>
      </w:pPr>
      <w:r w:rsidRPr="00EC1637">
        <w:rPr>
          <w:szCs w:val="22"/>
          <w:lang w:val="lt-LT"/>
        </w:rPr>
        <w:t>Vaistų negalima išmesti į kanalizaciją arba su buitinėmis atliekomis. Kaip išmesti nereikalingus vaistus, klauskite vaistininko. Šios priemonės padės apsaugoti aplinką.</w:t>
      </w:r>
    </w:p>
    <w:p w14:paraId="4CDCBCC2" w14:textId="77777777" w:rsidR="00636767" w:rsidRPr="00EC1637" w:rsidRDefault="00636767" w:rsidP="00636767">
      <w:pPr>
        <w:numPr>
          <w:ilvl w:val="12"/>
          <w:numId w:val="0"/>
        </w:numPr>
        <w:tabs>
          <w:tab w:val="clear" w:pos="567"/>
        </w:tabs>
        <w:spacing w:line="240" w:lineRule="auto"/>
        <w:ind w:right="-2"/>
        <w:rPr>
          <w:szCs w:val="22"/>
          <w:lang w:val="lt-LT"/>
        </w:rPr>
      </w:pPr>
    </w:p>
    <w:p w14:paraId="4B42353E" w14:textId="77777777" w:rsidR="00636767" w:rsidRPr="00EC1637" w:rsidRDefault="00636767" w:rsidP="00636767">
      <w:pPr>
        <w:numPr>
          <w:ilvl w:val="12"/>
          <w:numId w:val="0"/>
        </w:numPr>
        <w:tabs>
          <w:tab w:val="clear" w:pos="567"/>
        </w:tabs>
        <w:spacing w:line="240" w:lineRule="auto"/>
        <w:ind w:right="-2"/>
        <w:rPr>
          <w:szCs w:val="22"/>
          <w:lang w:val="lt-LT"/>
        </w:rPr>
      </w:pPr>
    </w:p>
    <w:p w14:paraId="46017266" w14:textId="77777777" w:rsidR="00636767" w:rsidRPr="00EC1637" w:rsidRDefault="00636767" w:rsidP="00636767">
      <w:pPr>
        <w:numPr>
          <w:ilvl w:val="12"/>
          <w:numId w:val="0"/>
        </w:numPr>
        <w:spacing w:line="240" w:lineRule="auto"/>
        <w:ind w:right="-2"/>
        <w:rPr>
          <w:b/>
          <w:szCs w:val="22"/>
          <w:lang w:val="lt-LT"/>
        </w:rPr>
      </w:pPr>
      <w:r w:rsidRPr="00EC1637">
        <w:rPr>
          <w:b/>
          <w:szCs w:val="22"/>
          <w:lang w:val="lt-LT"/>
        </w:rPr>
        <w:t>6.</w:t>
      </w:r>
      <w:r w:rsidRPr="00EC1637">
        <w:rPr>
          <w:b/>
          <w:szCs w:val="22"/>
          <w:lang w:val="lt-LT"/>
        </w:rPr>
        <w:tab/>
        <w:t>Pakuotės turinys ir kita informacija</w:t>
      </w:r>
    </w:p>
    <w:p w14:paraId="408E9BF4" w14:textId="77777777" w:rsidR="00636767" w:rsidRPr="00EC1637" w:rsidRDefault="00636767" w:rsidP="00636767">
      <w:pPr>
        <w:numPr>
          <w:ilvl w:val="12"/>
          <w:numId w:val="0"/>
        </w:numPr>
        <w:tabs>
          <w:tab w:val="clear" w:pos="567"/>
        </w:tabs>
        <w:spacing w:line="240" w:lineRule="auto"/>
        <w:ind w:right="-2"/>
        <w:rPr>
          <w:szCs w:val="22"/>
          <w:lang w:val="lt-LT"/>
        </w:rPr>
      </w:pPr>
    </w:p>
    <w:p w14:paraId="3A01C4DF" w14:textId="07DDDA35" w:rsidR="00636767" w:rsidRPr="00EC1637" w:rsidRDefault="00EA54C8" w:rsidP="00636767">
      <w:pPr>
        <w:numPr>
          <w:ilvl w:val="12"/>
          <w:numId w:val="0"/>
        </w:numPr>
        <w:tabs>
          <w:tab w:val="clear" w:pos="567"/>
        </w:tabs>
        <w:spacing w:line="240" w:lineRule="auto"/>
        <w:ind w:right="-2"/>
        <w:rPr>
          <w:szCs w:val="22"/>
          <w:u w:val="single"/>
          <w:lang w:val="lt-LT"/>
        </w:rPr>
      </w:pPr>
      <w:r>
        <w:rPr>
          <w:b/>
          <w:bCs/>
          <w:szCs w:val="22"/>
          <w:lang w:val="lt-LT"/>
        </w:rPr>
        <w:t>Benda-5 FU</w:t>
      </w:r>
      <w:r w:rsidR="00AD16E0">
        <w:rPr>
          <w:b/>
          <w:bCs/>
          <w:szCs w:val="22"/>
          <w:lang w:val="lt-LT"/>
        </w:rPr>
        <w:t xml:space="preserve"> </w:t>
      </w:r>
      <w:r w:rsidR="00636767" w:rsidRPr="00EC1637">
        <w:rPr>
          <w:b/>
          <w:bCs/>
          <w:szCs w:val="22"/>
          <w:lang w:val="lt-LT"/>
        </w:rPr>
        <w:t xml:space="preserve">sudėtis </w:t>
      </w:r>
    </w:p>
    <w:p w14:paraId="70EA61B2" w14:textId="1E0042AB" w:rsidR="00636767" w:rsidRPr="00EC1637" w:rsidRDefault="00636767" w:rsidP="00636767">
      <w:pPr>
        <w:tabs>
          <w:tab w:val="clear" w:pos="567"/>
        </w:tabs>
        <w:spacing w:line="240" w:lineRule="auto"/>
        <w:ind w:right="-2"/>
        <w:rPr>
          <w:i/>
          <w:iCs/>
          <w:szCs w:val="22"/>
          <w:lang w:val="lt-LT"/>
        </w:rPr>
      </w:pPr>
      <w:r w:rsidRPr="00EC1637">
        <w:rPr>
          <w:szCs w:val="22"/>
          <w:lang w:val="lt-LT"/>
        </w:rPr>
        <w:t xml:space="preserve">Veiklioji </w:t>
      </w:r>
      <w:r w:rsidR="00EA54C8">
        <w:rPr>
          <w:szCs w:val="22"/>
          <w:lang w:val="lt-LT"/>
        </w:rPr>
        <w:t>Benda-5 FU</w:t>
      </w:r>
      <w:r w:rsidR="00141437">
        <w:rPr>
          <w:i/>
          <w:szCs w:val="22"/>
          <w:lang w:val="lt-LT"/>
        </w:rPr>
        <w:t xml:space="preserve"> </w:t>
      </w:r>
      <w:r w:rsidRPr="00EC1637">
        <w:rPr>
          <w:szCs w:val="22"/>
          <w:lang w:val="lt-LT"/>
        </w:rPr>
        <w:t xml:space="preserve">medžiaga yra </w:t>
      </w:r>
      <w:proofErr w:type="spellStart"/>
      <w:r w:rsidRPr="00EC1637">
        <w:rPr>
          <w:szCs w:val="22"/>
          <w:lang w:val="lt-LT"/>
        </w:rPr>
        <w:t>fluorouracilas</w:t>
      </w:r>
      <w:proofErr w:type="spellEnd"/>
      <w:r w:rsidRPr="00EC1637">
        <w:rPr>
          <w:szCs w:val="22"/>
          <w:lang w:val="lt-LT"/>
        </w:rPr>
        <w:t>.</w:t>
      </w:r>
    </w:p>
    <w:p w14:paraId="6AB2DCD4" w14:textId="0E887DF9" w:rsidR="00636767" w:rsidRPr="00EC1637" w:rsidRDefault="00030548" w:rsidP="00636767">
      <w:pPr>
        <w:tabs>
          <w:tab w:val="clear" w:pos="567"/>
        </w:tabs>
        <w:spacing w:line="240" w:lineRule="auto"/>
        <w:ind w:right="-2"/>
        <w:rPr>
          <w:szCs w:val="22"/>
          <w:lang w:val="lt-LT"/>
        </w:rPr>
      </w:pPr>
      <w:r w:rsidRPr="00030548">
        <w:rPr>
          <w:szCs w:val="22"/>
          <w:lang w:val="lt-LT"/>
        </w:rPr>
        <w:t xml:space="preserve">Pagalbinės medžiagos yra natrio </w:t>
      </w:r>
      <w:r w:rsidR="00E57860">
        <w:rPr>
          <w:szCs w:val="22"/>
          <w:lang w:val="lt-LT"/>
        </w:rPr>
        <w:t>hidroksidas</w:t>
      </w:r>
      <w:r w:rsidRPr="00030548">
        <w:rPr>
          <w:szCs w:val="22"/>
          <w:lang w:val="lt-LT"/>
        </w:rPr>
        <w:t>(pH koregavimui), injekcinis vanduo.</w:t>
      </w:r>
    </w:p>
    <w:p w14:paraId="6ACE91E5" w14:textId="77777777" w:rsidR="00636767" w:rsidRPr="00EC1637" w:rsidRDefault="00636767" w:rsidP="00636767">
      <w:pPr>
        <w:tabs>
          <w:tab w:val="clear" w:pos="567"/>
        </w:tabs>
        <w:spacing w:line="240" w:lineRule="auto"/>
        <w:ind w:right="-2"/>
        <w:rPr>
          <w:szCs w:val="22"/>
          <w:lang w:val="lt-LT"/>
        </w:rPr>
      </w:pPr>
    </w:p>
    <w:p w14:paraId="11BFF914" w14:textId="2A20E0C6" w:rsidR="00636767" w:rsidRPr="00EC1637" w:rsidRDefault="00EA54C8" w:rsidP="00636767">
      <w:pPr>
        <w:numPr>
          <w:ilvl w:val="12"/>
          <w:numId w:val="0"/>
        </w:numPr>
        <w:tabs>
          <w:tab w:val="clear" w:pos="567"/>
        </w:tabs>
        <w:spacing w:line="240" w:lineRule="auto"/>
        <w:ind w:right="-2"/>
        <w:rPr>
          <w:b/>
          <w:bCs/>
          <w:szCs w:val="22"/>
          <w:lang w:val="lt-LT"/>
        </w:rPr>
      </w:pPr>
      <w:r>
        <w:rPr>
          <w:b/>
          <w:bCs/>
          <w:szCs w:val="22"/>
          <w:lang w:val="lt-LT"/>
        </w:rPr>
        <w:t>Benda-5 FU</w:t>
      </w:r>
      <w:r w:rsidR="00030548">
        <w:rPr>
          <w:b/>
          <w:bCs/>
          <w:szCs w:val="22"/>
          <w:lang w:val="lt-LT"/>
        </w:rPr>
        <w:t xml:space="preserve"> </w:t>
      </w:r>
      <w:r w:rsidR="00636767" w:rsidRPr="00EC1637">
        <w:rPr>
          <w:b/>
          <w:bCs/>
          <w:szCs w:val="22"/>
          <w:lang w:val="lt-LT"/>
        </w:rPr>
        <w:t>išvaizda ir kiekis pakuotėje</w:t>
      </w:r>
    </w:p>
    <w:p w14:paraId="0CC3238D" w14:textId="77777777" w:rsidR="00636767" w:rsidRPr="00EC1637" w:rsidRDefault="00636767" w:rsidP="00636767">
      <w:pPr>
        <w:tabs>
          <w:tab w:val="clear" w:pos="567"/>
        </w:tabs>
        <w:spacing w:line="240" w:lineRule="auto"/>
        <w:ind w:right="-2"/>
        <w:rPr>
          <w:szCs w:val="22"/>
          <w:lang w:val="lt-LT"/>
        </w:rPr>
      </w:pPr>
      <w:r w:rsidRPr="00EC1637">
        <w:rPr>
          <w:szCs w:val="22"/>
          <w:lang w:val="lt-LT"/>
        </w:rPr>
        <w:t xml:space="preserve">1 ml tirpalo yra 50 mg </w:t>
      </w:r>
      <w:proofErr w:type="spellStart"/>
      <w:r w:rsidRPr="00EC1637">
        <w:rPr>
          <w:szCs w:val="22"/>
          <w:lang w:val="lt-LT"/>
        </w:rPr>
        <w:t>fluorouracilo</w:t>
      </w:r>
      <w:proofErr w:type="spellEnd"/>
      <w:r w:rsidRPr="00EC1637">
        <w:rPr>
          <w:szCs w:val="22"/>
          <w:lang w:val="lt-LT"/>
        </w:rPr>
        <w:t xml:space="preserve"> (</w:t>
      </w:r>
      <w:proofErr w:type="spellStart"/>
      <w:r w:rsidRPr="00EC1637">
        <w:rPr>
          <w:i/>
          <w:szCs w:val="22"/>
          <w:lang w:val="lt-LT"/>
        </w:rPr>
        <w:t>in</w:t>
      </w:r>
      <w:proofErr w:type="spellEnd"/>
      <w:r w:rsidRPr="00EC1637">
        <w:rPr>
          <w:i/>
          <w:szCs w:val="22"/>
          <w:lang w:val="lt-LT"/>
        </w:rPr>
        <w:t xml:space="preserve"> </w:t>
      </w:r>
      <w:proofErr w:type="spellStart"/>
      <w:r w:rsidRPr="00EC1637">
        <w:rPr>
          <w:i/>
          <w:szCs w:val="22"/>
          <w:lang w:val="lt-LT"/>
        </w:rPr>
        <w:t>situ</w:t>
      </w:r>
      <w:proofErr w:type="spellEnd"/>
      <w:r w:rsidRPr="00EC1637">
        <w:rPr>
          <w:i/>
          <w:szCs w:val="22"/>
          <w:lang w:val="lt-LT"/>
        </w:rPr>
        <w:t xml:space="preserve"> </w:t>
      </w:r>
      <w:r w:rsidRPr="00EC1637">
        <w:rPr>
          <w:szCs w:val="22"/>
          <w:lang w:val="lt-LT"/>
        </w:rPr>
        <w:t>susidariusios natrio druskos pavidalu).</w:t>
      </w:r>
    </w:p>
    <w:p w14:paraId="35377CF0" w14:textId="41FDAE93" w:rsidR="00636767" w:rsidRPr="00EC1637" w:rsidRDefault="00EA54C8" w:rsidP="00636767">
      <w:pPr>
        <w:tabs>
          <w:tab w:val="clear" w:pos="567"/>
        </w:tabs>
        <w:spacing w:line="240" w:lineRule="auto"/>
        <w:ind w:right="-2"/>
        <w:rPr>
          <w:szCs w:val="22"/>
          <w:lang w:val="lt-LT"/>
        </w:rPr>
      </w:pPr>
      <w:r>
        <w:rPr>
          <w:szCs w:val="22"/>
          <w:lang w:val="lt-LT"/>
        </w:rPr>
        <w:t>Benda-5 FU</w:t>
      </w:r>
      <w:r w:rsidR="00141437">
        <w:rPr>
          <w:i/>
          <w:szCs w:val="22"/>
          <w:lang w:val="lt-LT"/>
        </w:rPr>
        <w:t xml:space="preserve"> </w:t>
      </w:r>
      <w:r w:rsidR="00636767" w:rsidRPr="00EC1637">
        <w:rPr>
          <w:szCs w:val="22"/>
          <w:lang w:val="lt-LT"/>
        </w:rPr>
        <w:t>injekcinis ar infuzinis tirpalas yra skaidrus, bespalvis arba gelsvas</w:t>
      </w:r>
      <w:r w:rsidR="00636767" w:rsidRPr="00EC1637" w:rsidDel="00F1561C">
        <w:rPr>
          <w:szCs w:val="22"/>
          <w:lang w:val="lt-LT"/>
        </w:rPr>
        <w:t xml:space="preserve"> </w:t>
      </w:r>
      <w:r w:rsidR="00636767" w:rsidRPr="00EC1637">
        <w:rPr>
          <w:szCs w:val="22"/>
          <w:lang w:val="lt-LT"/>
        </w:rPr>
        <w:t>tirpalas I tipo skaidraus stiklo flakone su guminiu uždoriu.</w:t>
      </w:r>
    </w:p>
    <w:p w14:paraId="1C5B2106" w14:textId="1A3046BA" w:rsidR="00636767" w:rsidRDefault="00636767" w:rsidP="00636767">
      <w:pPr>
        <w:tabs>
          <w:tab w:val="clear" w:pos="567"/>
        </w:tabs>
        <w:spacing w:line="240" w:lineRule="auto"/>
        <w:ind w:right="-2"/>
        <w:rPr>
          <w:szCs w:val="22"/>
          <w:lang w:val="lt-LT"/>
        </w:rPr>
      </w:pPr>
      <w:r w:rsidRPr="00EC1637">
        <w:rPr>
          <w:szCs w:val="22"/>
          <w:lang w:val="lt-LT"/>
        </w:rPr>
        <w:t xml:space="preserve">Kiekviename 10 ml flakone yra 500 mg </w:t>
      </w:r>
      <w:proofErr w:type="spellStart"/>
      <w:r w:rsidRPr="00EC1637">
        <w:rPr>
          <w:szCs w:val="22"/>
          <w:lang w:val="lt-LT"/>
        </w:rPr>
        <w:t>fluorouracilo</w:t>
      </w:r>
      <w:proofErr w:type="spellEnd"/>
      <w:r w:rsidRPr="00EC1637">
        <w:rPr>
          <w:szCs w:val="22"/>
          <w:lang w:val="lt-LT"/>
        </w:rPr>
        <w:t>.</w:t>
      </w:r>
    </w:p>
    <w:p w14:paraId="12036DD2" w14:textId="6D2A2FE8" w:rsidR="00142048" w:rsidRPr="00EC1637" w:rsidRDefault="00142048" w:rsidP="00142048">
      <w:pPr>
        <w:tabs>
          <w:tab w:val="clear" w:pos="567"/>
        </w:tabs>
        <w:spacing w:line="240" w:lineRule="auto"/>
        <w:ind w:right="-2"/>
        <w:rPr>
          <w:szCs w:val="22"/>
          <w:lang w:val="lt-LT"/>
        </w:rPr>
      </w:pPr>
      <w:r w:rsidRPr="00EC1637">
        <w:rPr>
          <w:szCs w:val="22"/>
          <w:lang w:val="lt-LT"/>
        </w:rPr>
        <w:t xml:space="preserve">Kiekviename </w:t>
      </w:r>
      <w:r>
        <w:rPr>
          <w:szCs w:val="22"/>
          <w:lang w:val="lt-LT"/>
        </w:rPr>
        <w:t xml:space="preserve">20 </w:t>
      </w:r>
      <w:r w:rsidRPr="00EC1637">
        <w:rPr>
          <w:szCs w:val="22"/>
          <w:lang w:val="lt-LT"/>
        </w:rPr>
        <w:t xml:space="preserve">ml flakone yra </w:t>
      </w:r>
      <w:r>
        <w:rPr>
          <w:szCs w:val="22"/>
          <w:lang w:val="lt-LT"/>
        </w:rPr>
        <w:t>1</w:t>
      </w:r>
      <w:r w:rsidRPr="00EC1637">
        <w:rPr>
          <w:szCs w:val="22"/>
          <w:lang w:val="lt-LT"/>
        </w:rPr>
        <w:t xml:space="preserve">000 mg </w:t>
      </w:r>
      <w:proofErr w:type="spellStart"/>
      <w:r w:rsidRPr="00EC1637">
        <w:rPr>
          <w:szCs w:val="22"/>
          <w:lang w:val="lt-LT"/>
        </w:rPr>
        <w:t>fluorouracilo</w:t>
      </w:r>
      <w:proofErr w:type="spellEnd"/>
      <w:r w:rsidRPr="00EC1637">
        <w:rPr>
          <w:szCs w:val="22"/>
          <w:lang w:val="lt-LT"/>
        </w:rPr>
        <w:t>.</w:t>
      </w:r>
    </w:p>
    <w:p w14:paraId="2898C9A3" w14:textId="3248A11C" w:rsidR="00142048" w:rsidRPr="00EC1637" w:rsidRDefault="00142048" w:rsidP="00142048">
      <w:pPr>
        <w:tabs>
          <w:tab w:val="clear" w:pos="567"/>
        </w:tabs>
        <w:spacing w:line="240" w:lineRule="auto"/>
        <w:ind w:right="-2"/>
        <w:rPr>
          <w:szCs w:val="22"/>
          <w:lang w:val="lt-LT"/>
        </w:rPr>
      </w:pPr>
      <w:r w:rsidRPr="00EC1637">
        <w:rPr>
          <w:szCs w:val="22"/>
          <w:lang w:val="lt-LT"/>
        </w:rPr>
        <w:t xml:space="preserve">Kiekviename </w:t>
      </w:r>
      <w:r>
        <w:rPr>
          <w:szCs w:val="22"/>
          <w:lang w:val="lt-LT"/>
        </w:rPr>
        <w:t>5</w:t>
      </w:r>
      <w:r w:rsidRPr="00EC1637">
        <w:rPr>
          <w:szCs w:val="22"/>
          <w:lang w:val="lt-LT"/>
        </w:rPr>
        <w:t xml:space="preserve">0 ml flakone yra </w:t>
      </w:r>
      <w:r>
        <w:rPr>
          <w:szCs w:val="22"/>
          <w:lang w:val="lt-LT"/>
        </w:rPr>
        <w:t>25</w:t>
      </w:r>
      <w:r w:rsidRPr="00EC1637">
        <w:rPr>
          <w:szCs w:val="22"/>
          <w:lang w:val="lt-LT"/>
        </w:rPr>
        <w:t xml:space="preserve">00 mg </w:t>
      </w:r>
      <w:proofErr w:type="spellStart"/>
      <w:r w:rsidRPr="00EC1637">
        <w:rPr>
          <w:szCs w:val="22"/>
          <w:lang w:val="lt-LT"/>
        </w:rPr>
        <w:t>fluorouracilo</w:t>
      </w:r>
      <w:proofErr w:type="spellEnd"/>
      <w:r w:rsidRPr="00EC1637">
        <w:rPr>
          <w:szCs w:val="22"/>
          <w:lang w:val="lt-LT"/>
        </w:rPr>
        <w:t>.</w:t>
      </w:r>
    </w:p>
    <w:p w14:paraId="2128A1A9" w14:textId="77777777" w:rsidR="00142048" w:rsidRPr="00EC1637" w:rsidRDefault="00142048" w:rsidP="00142048">
      <w:pPr>
        <w:tabs>
          <w:tab w:val="clear" w:pos="567"/>
        </w:tabs>
        <w:spacing w:line="240" w:lineRule="auto"/>
        <w:ind w:right="-2"/>
        <w:rPr>
          <w:szCs w:val="22"/>
          <w:lang w:val="lt-LT"/>
        </w:rPr>
      </w:pPr>
      <w:r w:rsidRPr="00EC1637">
        <w:rPr>
          <w:szCs w:val="22"/>
          <w:lang w:val="lt-LT"/>
        </w:rPr>
        <w:t xml:space="preserve">Kiekviename 100 ml flakone yra 5000 mg </w:t>
      </w:r>
      <w:proofErr w:type="spellStart"/>
      <w:r w:rsidRPr="00EC1637">
        <w:rPr>
          <w:szCs w:val="22"/>
          <w:lang w:val="lt-LT"/>
        </w:rPr>
        <w:t>fluorouracilo</w:t>
      </w:r>
      <w:proofErr w:type="spellEnd"/>
      <w:r w:rsidRPr="00EC1637">
        <w:rPr>
          <w:szCs w:val="22"/>
          <w:lang w:val="lt-LT"/>
        </w:rPr>
        <w:t>.</w:t>
      </w:r>
    </w:p>
    <w:p w14:paraId="3AF632B0" w14:textId="77777777" w:rsidR="00142048" w:rsidRPr="00EC1637" w:rsidRDefault="00142048" w:rsidP="00636767">
      <w:pPr>
        <w:tabs>
          <w:tab w:val="clear" w:pos="567"/>
        </w:tabs>
        <w:spacing w:line="240" w:lineRule="auto"/>
        <w:ind w:right="-2"/>
        <w:rPr>
          <w:szCs w:val="22"/>
          <w:lang w:val="lt-LT"/>
        </w:rPr>
      </w:pPr>
    </w:p>
    <w:p w14:paraId="1A1F6DC5" w14:textId="4E8B0CE5" w:rsidR="00E57860" w:rsidRPr="00EC1637" w:rsidRDefault="00E57860" w:rsidP="00636767">
      <w:pPr>
        <w:numPr>
          <w:ilvl w:val="12"/>
          <w:numId w:val="0"/>
        </w:numPr>
        <w:tabs>
          <w:tab w:val="clear" w:pos="567"/>
        </w:tabs>
        <w:spacing w:line="240" w:lineRule="auto"/>
        <w:ind w:right="-2"/>
        <w:rPr>
          <w:szCs w:val="22"/>
          <w:u w:val="single"/>
          <w:lang w:val="lt-LT"/>
        </w:rPr>
      </w:pPr>
    </w:p>
    <w:p w14:paraId="7762BC53" w14:textId="604EED28" w:rsidR="00636767" w:rsidRPr="00584ED8" w:rsidRDefault="00636767" w:rsidP="00584ED8">
      <w:pPr>
        <w:numPr>
          <w:ilvl w:val="12"/>
          <w:numId w:val="0"/>
        </w:numPr>
        <w:tabs>
          <w:tab w:val="clear" w:pos="567"/>
          <w:tab w:val="left" w:pos="720"/>
        </w:tabs>
        <w:spacing w:line="240" w:lineRule="auto"/>
        <w:ind w:right="-2"/>
        <w:rPr>
          <w:b/>
          <w:bCs/>
          <w:szCs w:val="22"/>
          <w:lang w:val="lt-LT"/>
        </w:rPr>
      </w:pPr>
      <w:r w:rsidRPr="00EC1637">
        <w:rPr>
          <w:b/>
          <w:bCs/>
          <w:szCs w:val="22"/>
          <w:lang w:val="lt-LT"/>
        </w:rPr>
        <w:t>Registruotojas</w:t>
      </w:r>
      <w:r w:rsidR="00C26FCD">
        <w:rPr>
          <w:b/>
          <w:bCs/>
          <w:szCs w:val="22"/>
          <w:lang w:val="lt-LT"/>
        </w:rPr>
        <w:t xml:space="preserve"> eksportuojančioje valstybėje</w:t>
      </w:r>
      <w:r w:rsidRPr="00EC1637">
        <w:rPr>
          <w:b/>
          <w:bCs/>
          <w:szCs w:val="22"/>
          <w:lang w:val="lt-LT"/>
        </w:rPr>
        <w:t xml:space="preserve"> ir gamintojas</w:t>
      </w:r>
      <w:r w:rsidR="00C26FCD">
        <w:rPr>
          <w:b/>
          <w:bCs/>
          <w:szCs w:val="22"/>
          <w:lang w:val="lt-LT"/>
        </w:rPr>
        <w:t xml:space="preserve"> </w:t>
      </w:r>
    </w:p>
    <w:p w14:paraId="5977100E" w14:textId="77777777" w:rsidR="00584ED8" w:rsidRPr="00584ED8" w:rsidRDefault="00584ED8" w:rsidP="00584ED8">
      <w:pPr>
        <w:rPr>
          <w:szCs w:val="22"/>
          <w:lang w:val="lt-LT"/>
        </w:rPr>
      </w:pPr>
      <w:r w:rsidRPr="00584ED8">
        <w:rPr>
          <w:szCs w:val="22"/>
          <w:lang w:val="lt-LT"/>
        </w:rPr>
        <w:t xml:space="preserve">BENDALIS </w:t>
      </w:r>
      <w:proofErr w:type="spellStart"/>
      <w:r w:rsidRPr="00584ED8">
        <w:rPr>
          <w:szCs w:val="22"/>
          <w:lang w:val="lt-LT"/>
        </w:rPr>
        <w:t>GmbH</w:t>
      </w:r>
      <w:proofErr w:type="spellEnd"/>
      <w:r w:rsidRPr="00584ED8">
        <w:rPr>
          <w:szCs w:val="22"/>
          <w:lang w:val="lt-LT"/>
        </w:rPr>
        <w:t xml:space="preserve"> </w:t>
      </w:r>
    </w:p>
    <w:p w14:paraId="47AFDFC6" w14:textId="77777777" w:rsidR="00584ED8" w:rsidRPr="00584ED8" w:rsidRDefault="00584ED8" w:rsidP="00584ED8">
      <w:pPr>
        <w:rPr>
          <w:szCs w:val="22"/>
          <w:lang w:val="lt-LT"/>
        </w:rPr>
      </w:pPr>
      <w:proofErr w:type="spellStart"/>
      <w:r w:rsidRPr="00584ED8">
        <w:rPr>
          <w:szCs w:val="22"/>
          <w:lang w:val="lt-LT"/>
        </w:rPr>
        <w:t>Keltenring</w:t>
      </w:r>
      <w:proofErr w:type="spellEnd"/>
      <w:r w:rsidRPr="00584ED8">
        <w:rPr>
          <w:szCs w:val="22"/>
          <w:lang w:val="lt-LT"/>
        </w:rPr>
        <w:t xml:space="preserve"> 17 </w:t>
      </w:r>
    </w:p>
    <w:p w14:paraId="406D8DCF" w14:textId="75A7020B" w:rsidR="00AD16E0" w:rsidRDefault="00584ED8" w:rsidP="00584ED8">
      <w:pPr>
        <w:rPr>
          <w:szCs w:val="22"/>
          <w:lang w:val="lt-LT"/>
        </w:rPr>
      </w:pPr>
      <w:r w:rsidRPr="00584ED8">
        <w:rPr>
          <w:szCs w:val="22"/>
          <w:lang w:val="lt-LT"/>
        </w:rPr>
        <w:t xml:space="preserve">82041 </w:t>
      </w:r>
      <w:proofErr w:type="spellStart"/>
      <w:r w:rsidRPr="00584ED8">
        <w:rPr>
          <w:szCs w:val="22"/>
          <w:lang w:val="lt-LT"/>
        </w:rPr>
        <w:t>Oberhaching</w:t>
      </w:r>
      <w:proofErr w:type="spellEnd"/>
      <w:r w:rsidR="00E34AF1">
        <w:rPr>
          <w:szCs w:val="22"/>
          <w:lang w:val="lt-LT"/>
        </w:rPr>
        <w:t xml:space="preserve">, </w:t>
      </w:r>
      <w:r w:rsidR="00E34AF1">
        <w:rPr>
          <w:szCs w:val="22"/>
        </w:rPr>
        <w:t>Bayern</w:t>
      </w:r>
    </w:p>
    <w:p w14:paraId="0A256457" w14:textId="77B11A68" w:rsidR="00584ED8" w:rsidRPr="00584ED8" w:rsidRDefault="00584ED8" w:rsidP="00584ED8">
      <w:pPr>
        <w:rPr>
          <w:szCs w:val="22"/>
        </w:rPr>
      </w:pPr>
      <w:r>
        <w:rPr>
          <w:szCs w:val="22"/>
          <w:lang w:val="lt-LT"/>
        </w:rPr>
        <w:t>Vokietija</w:t>
      </w:r>
    </w:p>
    <w:p w14:paraId="24FEC2C9" w14:textId="77777777" w:rsidR="00AD16E0" w:rsidRDefault="00AD16E0" w:rsidP="002E5924">
      <w:pPr>
        <w:rPr>
          <w:i/>
          <w:iCs/>
          <w:szCs w:val="22"/>
        </w:rPr>
      </w:pPr>
    </w:p>
    <w:p w14:paraId="258F789C" w14:textId="45E60947" w:rsidR="00AD16E0" w:rsidRPr="00BB590B" w:rsidRDefault="00AD16E0" w:rsidP="002E5924">
      <w:pPr>
        <w:rPr>
          <w:b/>
          <w:bCs/>
          <w:szCs w:val="22"/>
        </w:rPr>
      </w:pPr>
      <w:proofErr w:type="spellStart"/>
      <w:r w:rsidRPr="00BB590B">
        <w:rPr>
          <w:b/>
          <w:bCs/>
          <w:szCs w:val="22"/>
        </w:rPr>
        <w:t>Lygiagretus</w:t>
      </w:r>
      <w:proofErr w:type="spellEnd"/>
      <w:r w:rsidRPr="00BB590B">
        <w:rPr>
          <w:b/>
          <w:bCs/>
          <w:szCs w:val="22"/>
        </w:rPr>
        <w:t xml:space="preserve"> </w:t>
      </w:r>
      <w:proofErr w:type="spellStart"/>
      <w:r w:rsidRPr="00BB590B">
        <w:rPr>
          <w:b/>
          <w:bCs/>
          <w:szCs w:val="22"/>
        </w:rPr>
        <w:t>importuotojas</w:t>
      </w:r>
      <w:proofErr w:type="spellEnd"/>
    </w:p>
    <w:p w14:paraId="741FF57C" w14:textId="2F87F2C9" w:rsidR="00142048" w:rsidRPr="00701FFA" w:rsidRDefault="00142048" w:rsidP="00142048">
      <w:pPr>
        <w:tabs>
          <w:tab w:val="clear" w:pos="567"/>
        </w:tabs>
        <w:spacing w:line="240" w:lineRule="auto"/>
        <w:rPr>
          <w:lang w:val="fr-FR"/>
        </w:rPr>
      </w:pPr>
      <w:proofErr w:type="gramStart"/>
      <w:r w:rsidRPr="00701FFA">
        <w:rPr>
          <w:lang w:val="fr-FR"/>
        </w:rPr>
        <w:t xml:space="preserve">UAB </w:t>
      </w:r>
      <w:r w:rsidR="00E34AF1" w:rsidRPr="00701FFA">
        <w:rPr>
          <w:lang w:val="fr-FR"/>
        </w:rPr>
        <w:t>,,</w:t>
      </w:r>
      <w:proofErr w:type="spellStart"/>
      <w:proofErr w:type="gramEnd"/>
      <w:r w:rsidRPr="00701FFA">
        <w:rPr>
          <w:lang w:val="fr-FR"/>
        </w:rPr>
        <w:t>PharmaDIA</w:t>
      </w:r>
      <w:proofErr w:type="spellEnd"/>
      <w:r w:rsidR="00E34AF1" w:rsidRPr="00701FFA">
        <w:rPr>
          <w:lang w:val="fr-FR"/>
        </w:rPr>
        <w:t>”</w:t>
      </w:r>
    </w:p>
    <w:p w14:paraId="21592345" w14:textId="790C2073" w:rsidR="00142048" w:rsidRPr="00701FFA" w:rsidRDefault="00142048" w:rsidP="00142048">
      <w:pPr>
        <w:tabs>
          <w:tab w:val="clear" w:pos="567"/>
        </w:tabs>
        <w:spacing w:line="240" w:lineRule="auto"/>
        <w:rPr>
          <w:lang w:val="fr-FR"/>
        </w:rPr>
      </w:pPr>
      <w:proofErr w:type="spellStart"/>
      <w:r w:rsidRPr="00701FFA">
        <w:rPr>
          <w:lang w:val="fr-FR"/>
        </w:rPr>
        <w:t>vijokliu</w:t>
      </w:r>
      <w:proofErr w:type="spellEnd"/>
      <w:r w:rsidRPr="00701FFA">
        <w:rPr>
          <w:lang w:val="fr-FR"/>
        </w:rPr>
        <w:t xml:space="preserve"> g.23, Kaunas</w:t>
      </w:r>
    </w:p>
    <w:p w14:paraId="5B98C176" w14:textId="1D7EB7AD" w:rsidR="00142048" w:rsidRPr="00EC1637" w:rsidRDefault="00142048" w:rsidP="00142048">
      <w:pPr>
        <w:tabs>
          <w:tab w:val="clear" w:pos="567"/>
        </w:tabs>
        <w:spacing w:line="240" w:lineRule="auto"/>
        <w:rPr>
          <w:szCs w:val="22"/>
          <w:lang w:val="lt-LT"/>
        </w:rPr>
      </w:pPr>
      <w:r w:rsidRPr="00142048">
        <w:rPr>
          <w:lang w:val="lt-LT"/>
        </w:rPr>
        <w:t>Lietuva</w:t>
      </w:r>
    </w:p>
    <w:p w14:paraId="56B215BD" w14:textId="77777777" w:rsidR="00BB590B" w:rsidRPr="00BB590B" w:rsidRDefault="00BB590B" w:rsidP="00BB590B">
      <w:pPr>
        <w:tabs>
          <w:tab w:val="clear" w:pos="567"/>
        </w:tabs>
        <w:spacing w:line="240" w:lineRule="auto"/>
        <w:rPr>
          <w:szCs w:val="22"/>
          <w:lang w:val="lt-LT"/>
        </w:rPr>
      </w:pPr>
    </w:p>
    <w:p w14:paraId="0DEF024D" w14:textId="08F8E33B" w:rsidR="00BB590B" w:rsidRPr="00BB590B" w:rsidRDefault="00BB590B" w:rsidP="00BB590B">
      <w:pPr>
        <w:tabs>
          <w:tab w:val="clear" w:pos="567"/>
        </w:tabs>
        <w:spacing w:line="240" w:lineRule="auto"/>
        <w:rPr>
          <w:b/>
          <w:bCs/>
          <w:szCs w:val="22"/>
          <w:lang w:val="lt-LT"/>
        </w:rPr>
      </w:pPr>
      <w:r w:rsidRPr="00BB590B">
        <w:rPr>
          <w:b/>
          <w:bCs/>
          <w:szCs w:val="22"/>
          <w:lang w:val="lt-LT"/>
        </w:rPr>
        <w:t>Perpakavo</w:t>
      </w:r>
    </w:p>
    <w:p w14:paraId="7C934B86" w14:textId="77B9C153" w:rsidR="00142048" w:rsidRPr="00701FFA" w:rsidRDefault="00142048" w:rsidP="00142048">
      <w:pPr>
        <w:adjustRightInd w:val="0"/>
        <w:rPr>
          <w:noProof/>
          <w:lang w:val="lt-LT"/>
        </w:rPr>
      </w:pPr>
      <w:r w:rsidRPr="00701FFA">
        <w:rPr>
          <w:noProof/>
          <w:lang w:val="lt-LT"/>
        </w:rPr>
        <w:t xml:space="preserve">Lietuvos ir Norvegijos  UAB „Norfachema“ </w:t>
      </w:r>
      <w:hyperlink r:id="rId6" w:history="1">
        <w:r w:rsidRPr="00701FFA">
          <w:rPr>
            <w:rStyle w:val="Hipersaitas"/>
            <w:color w:val="auto"/>
            <w:lang w:val="lt-LT"/>
          </w:rPr>
          <w:t>Vytauto g. 6, 55175 Jonava</w:t>
        </w:r>
      </w:hyperlink>
      <w:r w:rsidRPr="00701FFA">
        <w:rPr>
          <w:lang w:val="lt-LT"/>
        </w:rPr>
        <w:t>, Lietuva</w:t>
      </w:r>
    </w:p>
    <w:p w14:paraId="08014202" w14:textId="77777777" w:rsidR="00636767" w:rsidRPr="00EC1637" w:rsidRDefault="00636767" w:rsidP="00636767">
      <w:pPr>
        <w:tabs>
          <w:tab w:val="clear" w:pos="567"/>
        </w:tabs>
        <w:spacing w:line="240" w:lineRule="auto"/>
        <w:rPr>
          <w:szCs w:val="22"/>
          <w:lang w:val="lt-LT"/>
        </w:rPr>
      </w:pPr>
    </w:p>
    <w:p w14:paraId="0A6149A8" w14:textId="77777777" w:rsidR="00636767" w:rsidRPr="00EC1637" w:rsidRDefault="00636767" w:rsidP="00636767">
      <w:pPr>
        <w:numPr>
          <w:ilvl w:val="12"/>
          <w:numId w:val="0"/>
        </w:numPr>
        <w:tabs>
          <w:tab w:val="clear" w:pos="567"/>
        </w:tabs>
        <w:spacing w:line="240" w:lineRule="auto"/>
        <w:ind w:right="-2"/>
        <w:rPr>
          <w:szCs w:val="22"/>
          <w:lang w:val="lt-LT"/>
        </w:rPr>
      </w:pPr>
    </w:p>
    <w:p w14:paraId="515357B8" w14:textId="619AEA78" w:rsidR="00636767" w:rsidRPr="00EC1637" w:rsidRDefault="00636767" w:rsidP="00636767">
      <w:pPr>
        <w:numPr>
          <w:ilvl w:val="12"/>
          <w:numId w:val="0"/>
        </w:numPr>
        <w:tabs>
          <w:tab w:val="clear" w:pos="567"/>
          <w:tab w:val="left" w:pos="720"/>
        </w:tabs>
        <w:spacing w:line="240" w:lineRule="auto"/>
        <w:ind w:right="-2"/>
        <w:outlineLvl w:val="0"/>
        <w:rPr>
          <w:szCs w:val="22"/>
          <w:lang w:val="lt-LT"/>
        </w:rPr>
      </w:pPr>
      <w:r w:rsidRPr="00EC1637">
        <w:rPr>
          <w:b/>
          <w:bCs/>
          <w:szCs w:val="22"/>
          <w:lang w:val="lt-LT"/>
        </w:rPr>
        <w:t xml:space="preserve">Šis pakuotės </w:t>
      </w:r>
      <w:r w:rsidRPr="00EC1637">
        <w:rPr>
          <w:b/>
          <w:szCs w:val="22"/>
          <w:lang w:val="lt-LT"/>
        </w:rPr>
        <w:t xml:space="preserve">lapelis paskutinį kartą </w:t>
      </w:r>
      <w:r w:rsidRPr="00EC1637">
        <w:rPr>
          <w:b/>
          <w:lang w:val="lt-LT"/>
        </w:rPr>
        <w:t xml:space="preserve">peržiūrėtas </w:t>
      </w:r>
      <w:r w:rsidR="00701FFA">
        <w:rPr>
          <w:b/>
          <w:lang w:val="lt-LT"/>
        </w:rPr>
        <w:t>2025-11-12.</w:t>
      </w:r>
    </w:p>
    <w:p w14:paraId="055915B3" w14:textId="77777777" w:rsidR="00636767" w:rsidRPr="00EC1637" w:rsidRDefault="00636767" w:rsidP="00636767">
      <w:pPr>
        <w:numPr>
          <w:ilvl w:val="12"/>
          <w:numId w:val="0"/>
        </w:numPr>
        <w:tabs>
          <w:tab w:val="clear" w:pos="567"/>
        </w:tabs>
        <w:spacing w:line="240" w:lineRule="auto"/>
        <w:ind w:right="-2"/>
        <w:rPr>
          <w:szCs w:val="22"/>
          <w:lang w:val="lt-LT"/>
        </w:rPr>
      </w:pPr>
    </w:p>
    <w:p w14:paraId="45A21E10" w14:textId="77777777" w:rsidR="00636767" w:rsidRPr="00EC1637" w:rsidRDefault="00636767" w:rsidP="00636767">
      <w:pPr>
        <w:tabs>
          <w:tab w:val="left" w:pos="1620"/>
        </w:tabs>
        <w:rPr>
          <w:szCs w:val="22"/>
          <w:lang w:val="lt-LT"/>
        </w:rPr>
      </w:pPr>
    </w:p>
    <w:p w14:paraId="776821D4" w14:textId="4FBA9952" w:rsidR="00636767" w:rsidRPr="00EC1637" w:rsidRDefault="00636767" w:rsidP="00636767">
      <w:pPr>
        <w:pStyle w:val="BTEMEASMCA"/>
        <w:rPr>
          <w:color w:val="auto"/>
        </w:rPr>
      </w:pPr>
      <w:r w:rsidRPr="00EC1637">
        <w:rPr>
          <w:color w:val="auto"/>
        </w:rPr>
        <w:t>Išsami informacija apie šį vaistą pateikiama Valstybinės vaistų kontrolės tarnybos prie Lietuvos Respublikos sveikatos apsaugos ministerijos tinklalapyje</w:t>
      </w:r>
      <w:r w:rsidR="00E643F6" w:rsidRPr="00E643F6">
        <w:rPr>
          <w:color w:val="auto"/>
        </w:rPr>
        <w:t>https://vvkt.lrv.lt/lt</w:t>
      </w:r>
      <w:r w:rsidR="00E643F6" w:rsidRPr="00E643F6" w:rsidDel="00EC0B1E">
        <w:rPr>
          <w:color w:val="auto"/>
        </w:rPr>
        <w:t xml:space="preserve"> </w:t>
      </w:r>
      <w:r w:rsidRPr="00EC1637">
        <w:rPr>
          <w:color w:val="auto"/>
        </w:rPr>
        <w:t>.</w:t>
      </w:r>
    </w:p>
    <w:p w14:paraId="70E6AFEF" w14:textId="77777777" w:rsidR="00636767" w:rsidRDefault="00636767" w:rsidP="00636767">
      <w:pPr>
        <w:numPr>
          <w:ilvl w:val="12"/>
          <w:numId w:val="0"/>
        </w:numPr>
        <w:tabs>
          <w:tab w:val="clear" w:pos="567"/>
        </w:tabs>
        <w:spacing w:line="240" w:lineRule="auto"/>
        <w:ind w:right="-2"/>
        <w:rPr>
          <w:szCs w:val="22"/>
          <w:lang w:val="lt-LT"/>
        </w:rPr>
      </w:pPr>
    </w:p>
    <w:p w14:paraId="24AC44BE" w14:textId="77777777" w:rsidR="00466B5A" w:rsidRDefault="00466B5A" w:rsidP="00636767">
      <w:pPr>
        <w:numPr>
          <w:ilvl w:val="12"/>
          <w:numId w:val="0"/>
        </w:numPr>
        <w:tabs>
          <w:tab w:val="clear" w:pos="567"/>
        </w:tabs>
        <w:spacing w:line="240" w:lineRule="auto"/>
        <w:ind w:right="-2"/>
        <w:rPr>
          <w:szCs w:val="22"/>
          <w:lang w:val="lt-LT"/>
        </w:rPr>
      </w:pPr>
    </w:p>
    <w:p w14:paraId="38D74A00" w14:textId="784C4FC2" w:rsidR="00142048" w:rsidRDefault="00142048" w:rsidP="00142048">
      <w:pPr>
        <w:jc w:val="both"/>
        <w:rPr>
          <w:i/>
          <w:lang w:val="lt-LT"/>
        </w:rPr>
      </w:pPr>
      <w:bookmarkStart w:id="5" w:name="_Hlk490733550"/>
      <w:bookmarkStart w:id="6" w:name="_Hlk164076491"/>
      <w:r w:rsidRPr="003C74C3">
        <w:rPr>
          <w:i/>
          <w:lang w:val="lt-LT"/>
        </w:rPr>
        <w:t>Lygiagrečiai importuojamas vaistas skiriasi nuo referencinio vaisto</w:t>
      </w:r>
      <w:bookmarkEnd w:id="5"/>
      <w:r w:rsidRPr="003C74C3">
        <w:rPr>
          <w:i/>
          <w:lang w:val="lt-LT"/>
        </w:rPr>
        <w:t xml:space="preserve">: </w:t>
      </w:r>
      <w:r>
        <w:rPr>
          <w:i/>
          <w:lang w:val="lt-LT"/>
        </w:rPr>
        <w:t>p</w:t>
      </w:r>
      <w:r w:rsidRPr="008457A2">
        <w:rPr>
          <w:i/>
          <w:lang w:val="lt-LT"/>
        </w:rPr>
        <w:t>agalbinėmis medžiagomis- lygiagrečiai importuojamo</w:t>
      </w:r>
      <w:r>
        <w:rPr>
          <w:i/>
          <w:lang w:val="lt-LT"/>
        </w:rPr>
        <w:t xml:space="preserve"> </w:t>
      </w:r>
      <w:r w:rsidRPr="008457A2">
        <w:rPr>
          <w:i/>
          <w:lang w:val="lt-LT"/>
        </w:rPr>
        <w:t>sudėtyje yra</w:t>
      </w:r>
      <w:r w:rsidRPr="003C74C3">
        <w:rPr>
          <w:lang w:val="lt-LT"/>
        </w:rPr>
        <w:t xml:space="preserve"> </w:t>
      </w:r>
      <w:r w:rsidRPr="00466B5A">
        <w:rPr>
          <w:i/>
          <w:lang w:val="lt-LT"/>
        </w:rPr>
        <w:t>natrio hidroksid</w:t>
      </w:r>
      <w:r>
        <w:rPr>
          <w:i/>
          <w:lang w:val="lt-LT"/>
        </w:rPr>
        <w:t>as</w:t>
      </w:r>
      <w:r w:rsidRPr="00466B5A">
        <w:rPr>
          <w:i/>
          <w:lang w:val="lt-LT"/>
        </w:rPr>
        <w:t xml:space="preserve"> (pH koregavimui)</w:t>
      </w:r>
      <w:r w:rsidRPr="008457A2">
        <w:rPr>
          <w:i/>
          <w:lang w:val="lt-LT"/>
        </w:rPr>
        <w:t xml:space="preserve">, referencinio sudėtyje yra </w:t>
      </w:r>
      <w:r w:rsidRPr="00466B5A">
        <w:rPr>
          <w:i/>
          <w:lang w:val="lt-LT"/>
        </w:rPr>
        <w:t xml:space="preserve">natrio </w:t>
      </w:r>
      <w:r>
        <w:rPr>
          <w:i/>
          <w:lang w:val="lt-LT"/>
        </w:rPr>
        <w:t>chloridas</w:t>
      </w:r>
      <w:r w:rsidR="00FB76CC">
        <w:rPr>
          <w:i/>
          <w:lang w:val="lt-LT"/>
        </w:rPr>
        <w:t xml:space="preserve"> </w:t>
      </w:r>
      <w:r w:rsidRPr="00466B5A">
        <w:rPr>
          <w:i/>
          <w:lang w:val="lt-LT"/>
        </w:rPr>
        <w:t>bei vandenilio chlorido rūgštis</w:t>
      </w:r>
      <w:r>
        <w:rPr>
          <w:i/>
          <w:lang w:val="lt-LT"/>
        </w:rPr>
        <w:t>; Lygiagrečiai importuojamam vaistui į</w:t>
      </w:r>
      <w:r w:rsidRPr="003C74C3">
        <w:rPr>
          <w:i/>
          <w:lang w:val="lt-LT"/>
        </w:rPr>
        <w:t>rodytas cheminis ir fizinis produkto stabilumas po praskiedimo infuzijai skirtu 5 % gliukozės tirpalu</w:t>
      </w:r>
      <w:r>
        <w:rPr>
          <w:i/>
          <w:lang w:val="lt-LT"/>
        </w:rPr>
        <w:t xml:space="preserve"> </w:t>
      </w:r>
      <w:r w:rsidRPr="003C74C3">
        <w:rPr>
          <w:i/>
          <w:lang w:val="lt-LT"/>
        </w:rPr>
        <w:t>išlieka stabilus 24 valandas</w:t>
      </w:r>
      <w:r>
        <w:rPr>
          <w:i/>
          <w:lang w:val="lt-LT"/>
        </w:rPr>
        <w:t>, ir ne ilgiau kaip</w:t>
      </w:r>
      <w:r w:rsidRPr="003C74C3">
        <w:rPr>
          <w:i/>
          <w:lang w:val="lt-LT"/>
        </w:rPr>
        <w:t xml:space="preserve"> 28 dienas laikant </w:t>
      </w:r>
      <w:r>
        <w:rPr>
          <w:i/>
          <w:lang w:val="lt-LT"/>
        </w:rPr>
        <w:t>žemesnėje</w:t>
      </w:r>
      <w:r w:rsidRPr="003C74C3">
        <w:rPr>
          <w:i/>
          <w:lang w:val="lt-LT"/>
        </w:rPr>
        <w:t xml:space="preserve"> 25 °C temperatūroje su apsauga nuo šviesos</w:t>
      </w:r>
      <w:r>
        <w:rPr>
          <w:i/>
          <w:lang w:val="lt-LT"/>
        </w:rPr>
        <w:t>,</w:t>
      </w:r>
      <w:r w:rsidRPr="003C74C3">
        <w:rPr>
          <w:i/>
          <w:lang w:val="lt-LT"/>
        </w:rPr>
        <w:t xml:space="preserve"> </w:t>
      </w:r>
      <w:r w:rsidRPr="00F8316A">
        <w:rPr>
          <w:i/>
          <w:lang w:val="lt-LT"/>
        </w:rPr>
        <w:t xml:space="preserve">kai sumaišomas su </w:t>
      </w:r>
      <w:proofErr w:type="spellStart"/>
      <w:r w:rsidRPr="00F8316A">
        <w:rPr>
          <w:i/>
          <w:lang w:val="lt-LT"/>
        </w:rPr>
        <w:t>izotoniniu</w:t>
      </w:r>
      <w:proofErr w:type="spellEnd"/>
      <w:r w:rsidRPr="00F8316A">
        <w:rPr>
          <w:i/>
          <w:lang w:val="lt-LT"/>
        </w:rPr>
        <w:t xml:space="preserve"> druskos tirpalu</w:t>
      </w:r>
      <w:r>
        <w:rPr>
          <w:i/>
          <w:lang w:val="lt-LT"/>
        </w:rPr>
        <w:t>, o referenciniam vaistui n</w:t>
      </w:r>
      <w:r w:rsidRPr="003C74C3">
        <w:rPr>
          <w:i/>
          <w:lang w:val="lt-LT"/>
        </w:rPr>
        <w:t xml:space="preserve">ustatyta, kad 5% gliukozės, 0,9% </w:t>
      </w:r>
      <w:r w:rsidRPr="003C74C3">
        <w:rPr>
          <w:i/>
          <w:lang w:val="lt-LT"/>
        </w:rPr>
        <w:lastRenderedPageBreak/>
        <w:t xml:space="preserve">natrio chlorido injekciniu tirpalu ar injekciniu vandeniu praskiestas </w:t>
      </w:r>
      <w:proofErr w:type="spellStart"/>
      <w:r w:rsidRPr="003C74C3">
        <w:rPr>
          <w:i/>
          <w:lang w:val="lt-LT"/>
        </w:rPr>
        <w:t>Fluorouracil</w:t>
      </w:r>
      <w:proofErr w:type="spellEnd"/>
      <w:r w:rsidRPr="003C74C3">
        <w:rPr>
          <w:i/>
          <w:lang w:val="lt-LT"/>
        </w:rPr>
        <w:t xml:space="preserve"> </w:t>
      </w:r>
      <w:proofErr w:type="spellStart"/>
      <w:r w:rsidRPr="003C74C3">
        <w:rPr>
          <w:i/>
          <w:lang w:val="lt-LT"/>
        </w:rPr>
        <w:t>Accord</w:t>
      </w:r>
      <w:proofErr w:type="spellEnd"/>
      <w:r w:rsidRPr="003C74C3">
        <w:rPr>
          <w:i/>
          <w:lang w:val="lt-LT"/>
        </w:rPr>
        <w:t>, kai koncentracija yra 0,98 mg/ml, cheminiu bei fiziniu požiūriu 25</w:t>
      </w:r>
      <w:r w:rsidRPr="00EC1637">
        <w:rPr>
          <w:szCs w:val="22"/>
          <w:lang w:val="lt-LT"/>
        </w:rPr>
        <w:sym w:font="Symbol" w:char="F0B0"/>
      </w:r>
      <w:r w:rsidRPr="003C74C3">
        <w:rPr>
          <w:i/>
          <w:lang w:val="lt-LT"/>
        </w:rPr>
        <w:t>C temperatūroje išlieka stabilus 24 valandas. Vis dėlto mikrobiologiniu požiūriu, vaistą reikia vartoti iš karto. Jeigu vaistas vartojamas ne iš karto, už praskiesto vaisto laikymo laiką bei sąlygas atsako vartotojas.</w:t>
      </w:r>
      <w:r>
        <w:rPr>
          <w:i/>
          <w:lang w:val="lt-LT"/>
        </w:rPr>
        <w:t xml:space="preserve"> </w:t>
      </w:r>
    </w:p>
    <w:p w14:paraId="363EA762" w14:textId="77777777" w:rsidR="00142048" w:rsidRDefault="00142048" w:rsidP="00142048">
      <w:pPr>
        <w:rPr>
          <w:b/>
          <w:bCs/>
          <w:szCs w:val="22"/>
          <w:lang w:val="lt-LT"/>
        </w:rPr>
      </w:pPr>
    </w:p>
    <w:p w14:paraId="1CA83C16" w14:textId="77777777" w:rsidR="00142048" w:rsidRPr="007314C5" w:rsidRDefault="00142048" w:rsidP="00142048">
      <w:pPr>
        <w:rPr>
          <w:b/>
          <w:bCs/>
          <w:szCs w:val="22"/>
          <w:lang w:val="lt-LT"/>
        </w:rPr>
      </w:pPr>
    </w:p>
    <w:p w14:paraId="6CA933D0" w14:textId="1DBB6325" w:rsidR="00466B5A" w:rsidRDefault="003C74C3" w:rsidP="00466B5A">
      <w:pPr>
        <w:jc w:val="both"/>
        <w:rPr>
          <w:i/>
          <w:lang w:val="lt-LT"/>
        </w:rPr>
      </w:pPr>
      <w:r w:rsidRPr="003C74C3">
        <w:rPr>
          <w:i/>
          <w:lang w:val="lt-LT"/>
        </w:rPr>
        <w:t>.</w:t>
      </w:r>
      <w:r>
        <w:rPr>
          <w:i/>
          <w:lang w:val="lt-LT"/>
        </w:rPr>
        <w:t xml:space="preserve"> </w:t>
      </w:r>
    </w:p>
    <w:bookmarkEnd w:id="6"/>
    <w:p w14:paraId="4FD52956" w14:textId="77777777" w:rsidR="00466B5A" w:rsidRDefault="00466B5A" w:rsidP="00636767">
      <w:pPr>
        <w:numPr>
          <w:ilvl w:val="12"/>
          <w:numId w:val="0"/>
        </w:numPr>
        <w:tabs>
          <w:tab w:val="clear" w:pos="567"/>
        </w:tabs>
        <w:spacing w:line="240" w:lineRule="auto"/>
        <w:ind w:right="-2"/>
        <w:rPr>
          <w:szCs w:val="22"/>
          <w:lang w:val="lt-LT"/>
        </w:rPr>
      </w:pPr>
    </w:p>
    <w:p w14:paraId="7A9DB080" w14:textId="77777777" w:rsidR="002E5924" w:rsidRDefault="002E5924" w:rsidP="002E5924">
      <w:pPr>
        <w:numPr>
          <w:ilvl w:val="12"/>
          <w:numId w:val="0"/>
        </w:numPr>
        <w:tabs>
          <w:tab w:val="clear" w:pos="567"/>
        </w:tabs>
        <w:spacing w:line="240" w:lineRule="auto"/>
        <w:ind w:right="-2"/>
        <w:rPr>
          <w:szCs w:val="22"/>
          <w:lang w:val="lt-LT"/>
        </w:rPr>
      </w:pPr>
    </w:p>
    <w:p w14:paraId="3C29BF9F" w14:textId="77777777" w:rsidR="002E5924" w:rsidRDefault="002E5924" w:rsidP="002E5924">
      <w:pPr>
        <w:numPr>
          <w:ilvl w:val="12"/>
          <w:numId w:val="0"/>
        </w:numPr>
        <w:tabs>
          <w:tab w:val="clear" w:pos="567"/>
        </w:tabs>
        <w:spacing w:line="240" w:lineRule="auto"/>
        <w:ind w:right="-2"/>
        <w:rPr>
          <w:szCs w:val="22"/>
          <w:lang w:val="lt-LT"/>
        </w:rPr>
      </w:pPr>
    </w:p>
    <w:p w14:paraId="3D145578" w14:textId="0E891650" w:rsidR="00636767" w:rsidRPr="00141437" w:rsidRDefault="002E5924" w:rsidP="002E5924">
      <w:pPr>
        <w:numPr>
          <w:ilvl w:val="12"/>
          <w:numId w:val="0"/>
        </w:numPr>
        <w:tabs>
          <w:tab w:val="clear" w:pos="567"/>
        </w:tabs>
        <w:spacing w:line="240" w:lineRule="auto"/>
        <w:ind w:right="-2"/>
        <w:rPr>
          <w:szCs w:val="22"/>
          <w:lang w:val="lt-LT"/>
        </w:rPr>
      </w:pPr>
      <w:r w:rsidRPr="00141437">
        <w:rPr>
          <w:b/>
          <w:szCs w:val="22"/>
          <w:lang w:val="lt-LT"/>
        </w:rPr>
        <w:t>T</w:t>
      </w:r>
      <w:r w:rsidR="00636767" w:rsidRPr="00141437">
        <w:rPr>
          <w:b/>
          <w:szCs w:val="22"/>
          <w:lang w:val="lt-LT"/>
        </w:rPr>
        <w:t>oliau pateikta informacija skirta tik medicinos ar sveikatos priežiūros specialistams.</w:t>
      </w:r>
    </w:p>
    <w:p w14:paraId="501F9EFB" w14:textId="77777777" w:rsidR="00636767" w:rsidRPr="00141437" w:rsidRDefault="00636767" w:rsidP="00636767">
      <w:pPr>
        <w:spacing w:line="240" w:lineRule="auto"/>
        <w:ind w:left="567" w:hanging="567"/>
        <w:rPr>
          <w:szCs w:val="22"/>
          <w:lang w:val="lt-LT"/>
        </w:rPr>
      </w:pPr>
    </w:p>
    <w:p w14:paraId="6822DA79" w14:textId="113E4684" w:rsidR="00636767" w:rsidRPr="00141437" w:rsidRDefault="00EA54C8" w:rsidP="00636767">
      <w:pPr>
        <w:spacing w:line="240" w:lineRule="auto"/>
        <w:rPr>
          <w:b/>
          <w:bCs/>
          <w:szCs w:val="22"/>
          <w:lang w:val="lt-LT"/>
        </w:rPr>
      </w:pPr>
      <w:bookmarkStart w:id="7" w:name="OLE_LINK31"/>
      <w:r>
        <w:rPr>
          <w:b/>
          <w:bCs/>
          <w:szCs w:val="22"/>
          <w:lang w:val="lt-LT"/>
        </w:rPr>
        <w:t>Benda-5 FU</w:t>
      </w:r>
      <w:r w:rsidR="00141437">
        <w:rPr>
          <w:b/>
          <w:bCs/>
          <w:szCs w:val="22"/>
          <w:lang w:val="lt-LT"/>
        </w:rPr>
        <w:t xml:space="preserve"> </w:t>
      </w:r>
      <w:r w:rsidR="00636767" w:rsidRPr="00141437">
        <w:rPr>
          <w:b/>
          <w:bCs/>
          <w:szCs w:val="22"/>
          <w:lang w:val="lt-LT"/>
        </w:rPr>
        <w:t>RUOŠIMO, VARTOJIMO I</w:t>
      </w:r>
      <w:bookmarkEnd w:id="7"/>
      <w:r w:rsidR="00636767" w:rsidRPr="00141437">
        <w:rPr>
          <w:b/>
          <w:bCs/>
          <w:szCs w:val="22"/>
          <w:lang w:val="lt-LT"/>
        </w:rPr>
        <w:t>R ATLIEKŲ TVARKYMO NURODYMAI</w:t>
      </w:r>
    </w:p>
    <w:p w14:paraId="1C244540" w14:textId="77777777" w:rsidR="00636767" w:rsidRPr="00141437" w:rsidRDefault="00636767" w:rsidP="00636767">
      <w:pPr>
        <w:spacing w:line="240" w:lineRule="auto"/>
        <w:rPr>
          <w:b/>
          <w:bCs/>
          <w:szCs w:val="22"/>
          <w:lang w:val="lt-LT"/>
        </w:rPr>
      </w:pPr>
    </w:p>
    <w:p w14:paraId="3681744E" w14:textId="77777777" w:rsidR="00636767" w:rsidRPr="00141437" w:rsidRDefault="00636767" w:rsidP="00636767">
      <w:pPr>
        <w:pStyle w:val="Antrat1"/>
        <w:spacing w:before="0" w:after="0" w:line="240" w:lineRule="auto"/>
        <w:rPr>
          <w:caps w:val="0"/>
          <w:sz w:val="22"/>
          <w:szCs w:val="22"/>
          <w:lang w:val="lt-LT"/>
        </w:rPr>
      </w:pPr>
      <w:r w:rsidRPr="00141437">
        <w:rPr>
          <w:caps w:val="0"/>
          <w:sz w:val="22"/>
          <w:szCs w:val="22"/>
          <w:lang w:val="lt-LT"/>
        </w:rPr>
        <w:t xml:space="preserve">Darbo su </w:t>
      </w:r>
      <w:proofErr w:type="spellStart"/>
      <w:r w:rsidRPr="00141437">
        <w:rPr>
          <w:caps w:val="0"/>
          <w:sz w:val="22"/>
          <w:szCs w:val="22"/>
          <w:lang w:val="lt-LT"/>
        </w:rPr>
        <w:t>citotoksinėmis</w:t>
      </w:r>
      <w:proofErr w:type="spellEnd"/>
      <w:r w:rsidRPr="00141437">
        <w:rPr>
          <w:caps w:val="0"/>
          <w:sz w:val="22"/>
          <w:szCs w:val="22"/>
          <w:lang w:val="lt-LT"/>
        </w:rPr>
        <w:t xml:space="preserve"> medžiagomis nurodymai</w:t>
      </w:r>
    </w:p>
    <w:p w14:paraId="1F5795D3" w14:textId="4E69813A" w:rsidR="00636767" w:rsidRPr="00141437" w:rsidRDefault="00EA54C8" w:rsidP="00636767">
      <w:pPr>
        <w:pStyle w:val="Pagrindinistekstas"/>
        <w:rPr>
          <w:i w:val="0"/>
          <w:color w:val="auto"/>
          <w:szCs w:val="22"/>
          <w:lang w:val="lt-LT"/>
        </w:rPr>
      </w:pPr>
      <w:r>
        <w:rPr>
          <w:i w:val="0"/>
          <w:color w:val="auto"/>
          <w:szCs w:val="22"/>
          <w:lang w:val="lt-LT"/>
        </w:rPr>
        <w:t>Benda-5 FU</w:t>
      </w:r>
      <w:r w:rsidR="00141437">
        <w:rPr>
          <w:i w:val="0"/>
          <w:color w:val="auto"/>
          <w:szCs w:val="22"/>
          <w:lang w:val="lt-LT"/>
        </w:rPr>
        <w:t xml:space="preserve"> </w:t>
      </w:r>
      <w:r w:rsidR="00636767" w:rsidRPr="00141437">
        <w:rPr>
          <w:i w:val="0"/>
          <w:color w:val="auto"/>
          <w:szCs w:val="22"/>
          <w:lang w:val="lt-LT"/>
        </w:rPr>
        <w:t>injekciją ar infuziją turi atlikti ar ją prižiūrėti kvalifikuotas gydytojas, turintis gydymo chemoterapiniais vaistais nuo vėžio patirties.</w:t>
      </w:r>
    </w:p>
    <w:p w14:paraId="7E1B900C" w14:textId="77777777" w:rsidR="00636767" w:rsidRPr="00141437" w:rsidRDefault="00636767" w:rsidP="00636767">
      <w:pPr>
        <w:pStyle w:val="Pagrindinistekstas"/>
        <w:rPr>
          <w:b/>
          <w:color w:val="auto"/>
          <w:szCs w:val="22"/>
          <w:lang w:val="lt-LT"/>
        </w:rPr>
      </w:pPr>
    </w:p>
    <w:p w14:paraId="027218BF" w14:textId="56927E56" w:rsidR="00636767" w:rsidRPr="00141437" w:rsidRDefault="00EA54C8" w:rsidP="00636767">
      <w:pPr>
        <w:rPr>
          <w:szCs w:val="22"/>
          <w:lang w:val="lt-LT"/>
        </w:rPr>
      </w:pPr>
      <w:r>
        <w:rPr>
          <w:szCs w:val="22"/>
          <w:lang w:val="lt-LT"/>
        </w:rPr>
        <w:t>Benda-5 FU</w:t>
      </w:r>
      <w:r w:rsidR="00141437">
        <w:rPr>
          <w:i/>
          <w:szCs w:val="22"/>
          <w:lang w:val="lt-LT"/>
        </w:rPr>
        <w:t xml:space="preserve"> </w:t>
      </w:r>
      <w:r w:rsidR="00636767" w:rsidRPr="00141437">
        <w:rPr>
          <w:szCs w:val="22"/>
          <w:lang w:val="lt-LT"/>
        </w:rPr>
        <w:t xml:space="preserve">injekcijas turi ruošti tik profesionalai, išmokyti saugiai dirbti su tokiais vaistiniais preparatais. Vaistinį preparatą ruošti galima tik </w:t>
      </w:r>
      <w:proofErr w:type="spellStart"/>
      <w:r w:rsidR="00636767" w:rsidRPr="00141437">
        <w:rPr>
          <w:szCs w:val="22"/>
          <w:lang w:val="lt-LT"/>
        </w:rPr>
        <w:t>aseptinėje</w:t>
      </w:r>
      <w:proofErr w:type="spellEnd"/>
      <w:r w:rsidR="00636767" w:rsidRPr="00141437">
        <w:rPr>
          <w:szCs w:val="22"/>
          <w:lang w:val="lt-LT"/>
        </w:rPr>
        <w:t xml:space="preserve"> spintoje ar kameroje pritaikytoje </w:t>
      </w:r>
      <w:proofErr w:type="spellStart"/>
      <w:r w:rsidR="00636767" w:rsidRPr="00141437">
        <w:rPr>
          <w:szCs w:val="22"/>
          <w:lang w:val="lt-LT"/>
        </w:rPr>
        <w:t>citotoksinių</w:t>
      </w:r>
      <w:proofErr w:type="spellEnd"/>
      <w:r w:rsidR="00636767" w:rsidRPr="00141437">
        <w:rPr>
          <w:szCs w:val="22"/>
          <w:lang w:val="lt-LT"/>
        </w:rPr>
        <w:t xml:space="preserve"> medžiagų ruošimui.</w:t>
      </w:r>
    </w:p>
    <w:p w14:paraId="6E2BF894" w14:textId="77777777" w:rsidR="00636767" w:rsidRPr="00141437" w:rsidRDefault="00636767" w:rsidP="00636767">
      <w:pPr>
        <w:rPr>
          <w:szCs w:val="22"/>
          <w:lang w:val="lt-LT"/>
        </w:rPr>
      </w:pPr>
    </w:p>
    <w:p w14:paraId="27EC3184" w14:textId="77777777" w:rsidR="00636767" w:rsidRPr="00141437" w:rsidRDefault="00636767" w:rsidP="00636767">
      <w:pPr>
        <w:pStyle w:val="Pagrindinistekstas"/>
        <w:rPr>
          <w:b/>
          <w:i w:val="0"/>
          <w:color w:val="auto"/>
          <w:szCs w:val="22"/>
          <w:lang w:val="lt-LT"/>
        </w:rPr>
      </w:pPr>
      <w:r w:rsidRPr="00141437">
        <w:rPr>
          <w:i w:val="0"/>
          <w:color w:val="auto"/>
          <w:szCs w:val="22"/>
          <w:lang w:val="lt-LT"/>
        </w:rPr>
        <w:t xml:space="preserve">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w:t>
      </w:r>
      <w:proofErr w:type="spellStart"/>
      <w:r w:rsidRPr="00141437">
        <w:rPr>
          <w:i w:val="0"/>
          <w:color w:val="auto"/>
          <w:szCs w:val="22"/>
          <w:lang w:val="lt-LT"/>
        </w:rPr>
        <w:t>citotoksinių</w:t>
      </w:r>
      <w:proofErr w:type="spellEnd"/>
      <w:r w:rsidRPr="00141437">
        <w:rPr>
          <w:i w:val="0"/>
          <w:color w:val="auto"/>
          <w:szCs w:val="22"/>
          <w:lang w:val="lt-LT"/>
        </w:rPr>
        <w:t xml:space="preserve"> atliekų maišelį ar dėžę ir hermetiškai užsandarinti, kad būtų galima sudeginti.</w:t>
      </w:r>
    </w:p>
    <w:p w14:paraId="2B346727" w14:textId="77777777" w:rsidR="00636767" w:rsidRPr="00141437" w:rsidRDefault="00636767" w:rsidP="00636767">
      <w:pPr>
        <w:pStyle w:val="Pagrindinistekstas"/>
        <w:rPr>
          <w:b/>
          <w:color w:val="auto"/>
          <w:szCs w:val="22"/>
          <w:lang w:val="lt-LT"/>
        </w:rPr>
      </w:pPr>
    </w:p>
    <w:p w14:paraId="1466009D" w14:textId="77777777" w:rsidR="00636767" w:rsidRPr="00141437" w:rsidRDefault="00636767" w:rsidP="00636767">
      <w:pPr>
        <w:pStyle w:val="Default"/>
        <w:rPr>
          <w:rFonts w:ascii="Times New Roman" w:hAnsi="Times New Roman" w:cs="Times New Roman"/>
          <w:color w:val="auto"/>
          <w:sz w:val="22"/>
          <w:szCs w:val="22"/>
          <w:lang w:val="lt-LT"/>
        </w:rPr>
      </w:pPr>
      <w:r w:rsidRPr="00141437">
        <w:rPr>
          <w:rFonts w:ascii="Times New Roman" w:hAnsi="Times New Roman" w:cs="Times New Roman"/>
          <w:b/>
          <w:bCs/>
          <w:color w:val="auto"/>
          <w:sz w:val="22"/>
          <w:szCs w:val="22"/>
          <w:lang w:val="lt-LT"/>
        </w:rPr>
        <w:t>Užteršimas</w:t>
      </w:r>
    </w:p>
    <w:p w14:paraId="2832386A" w14:textId="77777777" w:rsidR="00636767" w:rsidRPr="00141437" w:rsidRDefault="00636767" w:rsidP="00636767">
      <w:pPr>
        <w:spacing w:line="240" w:lineRule="auto"/>
        <w:rPr>
          <w:szCs w:val="22"/>
          <w:lang w:val="lt-LT"/>
        </w:rPr>
      </w:pPr>
      <w:proofErr w:type="spellStart"/>
      <w:r w:rsidRPr="00141437">
        <w:rPr>
          <w:szCs w:val="22"/>
          <w:lang w:val="lt-LT"/>
        </w:rPr>
        <w:t>Fluorouracilas</w:t>
      </w:r>
      <w:proofErr w:type="spellEnd"/>
      <w:r w:rsidRPr="00141437">
        <w:rPr>
          <w:szCs w:val="22"/>
          <w:lang w:val="lt-LT"/>
        </w:rPr>
        <w:t xml:space="preserve"> yra dirginanti medžiaga, todėl reikia vengti sąlyčio su oda ir gleivinėmis.</w:t>
      </w:r>
    </w:p>
    <w:p w14:paraId="29AB08E2" w14:textId="77777777" w:rsidR="00636767" w:rsidRPr="00141437" w:rsidRDefault="00636767" w:rsidP="00636767">
      <w:pPr>
        <w:spacing w:line="240" w:lineRule="auto"/>
        <w:rPr>
          <w:strike/>
          <w:szCs w:val="22"/>
          <w:lang w:val="lt-LT"/>
        </w:rPr>
      </w:pPr>
    </w:p>
    <w:p w14:paraId="21809FCB" w14:textId="77777777" w:rsidR="00636767" w:rsidRPr="00141437" w:rsidRDefault="00636767" w:rsidP="00636767">
      <w:pPr>
        <w:spacing w:line="240" w:lineRule="auto"/>
        <w:rPr>
          <w:szCs w:val="22"/>
          <w:lang w:val="lt-LT"/>
        </w:rPr>
      </w:pPr>
      <w:r w:rsidRPr="00141437">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5E7EF27B" w14:textId="77777777" w:rsidR="00636767" w:rsidRPr="00141437" w:rsidRDefault="00636767" w:rsidP="00636767">
      <w:pPr>
        <w:spacing w:line="240" w:lineRule="auto"/>
        <w:rPr>
          <w:szCs w:val="22"/>
          <w:lang w:val="lt-LT"/>
        </w:rPr>
      </w:pPr>
    </w:p>
    <w:p w14:paraId="47293A51" w14:textId="77777777" w:rsidR="00636767" w:rsidRPr="00141437" w:rsidRDefault="00636767" w:rsidP="00636767">
      <w:pPr>
        <w:autoSpaceDE w:val="0"/>
        <w:autoSpaceDN w:val="0"/>
        <w:adjustRightInd w:val="0"/>
        <w:spacing w:line="240" w:lineRule="auto"/>
        <w:rPr>
          <w:b/>
          <w:bCs/>
          <w:szCs w:val="22"/>
          <w:lang w:val="lt-LT"/>
        </w:rPr>
      </w:pPr>
      <w:r w:rsidRPr="00141437">
        <w:rPr>
          <w:b/>
          <w:bCs/>
          <w:szCs w:val="22"/>
          <w:lang w:val="lt-LT"/>
        </w:rPr>
        <w:t>Pirmoji pagalba</w:t>
      </w:r>
    </w:p>
    <w:p w14:paraId="13AF02E8" w14:textId="77777777" w:rsidR="00636767" w:rsidRPr="00141437" w:rsidRDefault="00636767" w:rsidP="00636767">
      <w:pPr>
        <w:autoSpaceDE w:val="0"/>
        <w:autoSpaceDN w:val="0"/>
        <w:adjustRightInd w:val="0"/>
        <w:spacing w:line="240" w:lineRule="auto"/>
        <w:rPr>
          <w:szCs w:val="22"/>
          <w:lang w:val="lt-LT"/>
        </w:rPr>
      </w:pPr>
      <w:r w:rsidRPr="00141437">
        <w:rPr>
          <w:szCs w:val="22"/>
          <w:lang w:val="lt-LT"/>
        </w:rPr>
        <w:t>Patekus ant akių: nedelsiant plauti vandeniu ir kreiptis į gydytoją.</w:t>
      </w:r>
    </w:p>
    <w:p w14:paraId="3C0F2AB7" w14:textId="77777777" w:rsidR="00636767" w:rsidRPr="00141437" w:rsidRDefault="00636767" w:rsidP="00636767">
      <w:pPr>
        <w:autoSpaceDE w:val="0"/>
        <w:autoSpaceDN w:val="0"/>
        <w:adjustRightInd w:val="0"/>
        <w:spacing w:line="240" w:lineRule="auto"/>
        <w:rPr>
          <w:szCs w:val="22"/>
          <w:lang w:val="lt-LT"/>
        </w:rPr>
      </w:pPr>
      <w:r w:rsidRPr="00141437">
        <w:rPr>
          <w:szCs w:val="22"/>
          <w:lang w:val="lt-LT"/>
        </w:rPr>
        <w:t>Patekus ant odos: gerai nuplauti muilu ir vandeniu bei nusivilkti užterštus drabužius.</w:t>
      </w:r>
    </w:p>
    <w:p w14:paraId="2CE67D4E" w14:textId="77777777" w:rsidR="00636767" w:rsidRPr="00141437" w:rsidRDefault="00636767" w:rsidP="00636767">
      <w:pPr>
        <w:spacing w:line="240" w:lineRule="auto"/>
        <w:rPr>
          <w:strike/>
          <w:szCs w:val="22"/>
          <w:lang w:val="lt-LT"/>
        </w:rPr>
      </w:pPr>
      <w:r w:rsidRPr="00141437">
        <w:rPr>
          <w:szCs w:val="22"/>
          <w:lang w:val="lt-LT"/>
        </w:rPr>
        <w:t>Įkvėpus ar nurijus: kreiptis į gydytoją.</w:t>
      </w:r>
    </w:p>
    <w:p w14:paraId="2161F679" w14:textId="77777777" w:rsidR="00636767" w:rsidRPr="00141437" w:rsidRDefault="00636767" w:rsidP="00636767">
      <w:pPr>
        <w:spacing w:line="240" w:lineRule="auto"/>
        <w:rPr>
          <w:szCs w:val="22"/>
          <w:lang w:val="lt-LT"/>
        </w:rPr>
      </w:pPr>
    </w:p>
    <w:p w14:paraId="46395154" w14:textId="77777777" w:rsidR="00636767" w:rsidRPr="00141437" w:rsidRDefault="00636767" w:rsidP="00636767">
      <w:pPr>
        <w:pStyle w:val="prastasiniatinklio"/>
        <w:spacing w:before="0" w:beforeAutospacing="0" w:after="0" w:afterAutospacing="0"/>
        <w:rPr>
          <w:sz w:val="22"/>
          <w:szCs w:val="22"/>
          <w:lang w:val="lt-LT"/>
        </w:rPr>
      </w:pPr>
      <w:r w:rsidRPr="00141437">
        <w:rPr>
          <w:b/>
          <w:bCs/>
          <w:sz w:val="22"/>
          <w:szCs w:val="22"/>
          <w:lang w:val="lt-LT"/>
        </w:rPr>
        <w:t>Atliekų tvarkymas</w:t>
      </w:r>
    </w:p>
    <w:p w14:paraId="1FF1E766" w14:textId="77777777" w:rsidR="00636767" w:rsidRPr="00141437" w:rsidRDefault="00636767" w:rsidP="00636767">
      <w:pPr>
        <w:widowControl w:val="0"/>
        <w:autoSpaceDE w:val="0"/>
        <w:autoSpaceDN w:val="0"/>
        <w:adjustRightInd w:val="0"/>
        <w:spacing w:line="240" w:lineRule="auto"/>
        <w:rPr>
          <w:szCs w:val="22"/>
          <w:lang w:val="lt-LT"/>
        </w:rPr>
      </w:pPr>
      <w:r w:rsidRPr="00141437">
        <w:rPr>
          <w:szCs w:val="22"/>
          <w:lang w:val="lt-LT"/>
        </w:rPr>
        <w:t xml:space="preserve">Švirkštus, </w:t>
      </w:r>
      <w:proofErr w:type="spellStart"/>
      <w:r w:rsidRPr="00141437">
        <w:rPr>
          <w:szCs w:val="22"/>
          <w:lang w:val="lt-LT"/>
        </w:rPr>
        <w:t>talpykles</w:t>
      </w:r>
      <w:proofErr w:type="spellEnd"/>
      <w:r w:rsidRPr="00141437">
        <w:rPr>
          <w:szCs w:val="22"/>
          <w:lang w:val="lt-LT"/>
        </w:rPr>
        <w:t xml:space="preserve">, absorbuojamąsias medžiagas, tirpalus bei bet kokias kitas užterštas medžiagas būtina sudėti į storo plastiko maišelį ar kitokią nepralaidžią </w:t>
      </w:r>
      <w:proofErr w:type="spellStart"/>
      <w:r w:rsidRPr="00141437">
        <w:rPr>
          <w:szCs w:val="22"/>
          <w:lang w:val="lt-LT"/>
        </w:rPr>
        <w:t>talpyklę</w:t>
      </w:r>
      <w:proofErr w:type="spellEnd"/>
      <w:r w:rsidRPr="00141437">
        <w:rPr>
          <w:szCs w:val="22"/>
          <w:lang w:val="lt-LT"/>
        </w:rPr>
        <w:t xml:space="preserve">, pažymėtą taip, kaip žymimi indai, skirti </w:t>
      </w:r>
      <w:proofErr w:type="spellStart"/>
      <w:r w:rsidRPr="00141437">
        <w:rPr>
          <w:szCs w:val="22"/>
          <w:lang w:val="lt-LT"/>
        </w:rPr>
        <w:t>citotoksinėms</w:t>
      </w:r>
      <w:proofErr w:type="spellEnd"/>
      <w:r w:rsidRPr="00141437">
        <w:rPr>
          <w:szCs w:val="22"/>
          <w:lang w:val="lt-LT"/>
        </w:rPr>
        <w:t xml:space="preserve"> atliekoms, ir sudeginti mažiausiai 700°C temperatūroje.</w:t>
      </w:r>
    </w:p>
    <w:p w14:paraId="1E46EC67" w14:textId="77777777" w:rsidR="00636767" w:rsidRPr="00141437" w:rsidRDefault="00636767" w:rsidP="00636767">
      <w:pPr>
        <w:spacing w:line="240" w:lineRule="auto"/>
        <w:rPr>
          <w:szCs w:val="22"/>
          <w:lang w:val="lt-LT"/>
        </w:rPr>
      </w:pPr>
      <w:r w:rsidRPr="00141437">
        <w:rPr>
          <w:szCs w:val="22"/>
          <w:lang w:val="lt-LT"/>
        </w:rPr>
        <w:t xml:space="preserve">Cheminis </w:t>
      </w:r>
      <w:proofErr w:type="spellStart"/>
      <w:r w:rsidRPr="00141437">
        <w:rPr>
          <w:szCs w:val="22"/>
          <w:lang w:val="lt-LT"/>
        </w:rPr>
        <w:t>inaktyvinimas</w:t>
      </w:r>
      <w:proofErr w:type="spellEnd"/>
      <w:r w:rsidRPr="00141437">
        <w:rPr>
          <w:szCs w:val="22"/>
          <w:lang w:val="lt-LT"/>
        </w:rPr>
        <w:t xml:space="preserve"> galimas laikant 5 % natrio </w:t>
      </w:r>
      <w:proofErr w:type="spellStart"/>
      <w:r w:rsidRPr="00141437">
        <w:rPr>
          <w:szCs w:val="22"/>
          <w:lang w:val="lt-LT"/>
        </w:rPr>
        <w:t>hipochlorito</w:t>
      </w:r>
      <w:proofErr w:type="spellEnd"/>
      <w:r w:rsidRPr="00141437">
        <w:rPr>
          <w:szCs w:val="22"/>
          <w:lang w:val="lt-LT"/>
        </w:rPr>
        <w:t xml:space="preserve"> tirpale 24 valandas.</w:t>
      </w:r>
    </w:p>
    <w:p w14:paraId="21E7F5AD" w14:textId="77777777" w:rsidR="00636767" w:rsidRPr="00141437" w:rsidRDefault="00636767" w:rsidP="00636767">
      <w:pPr>
        <w:spacing w:line="240" w:lineRule="auto"/>
        <w:rPr>
          <w:szCs w:val="22"/>
          <w:lang w:val="lt-LT"/>
        </w:rPr>
      </w:pPr>
    </w:p>
    <w:p w14:paraId="5AC8A18C" w14:textId="77777777" w:rsidR="00636767" w:rsidRPr="00141437" w:rsidRDefault="00636767" w:rsidP="00636767">
      <w:pPr>
        <w:spacing w:line="240" w:lineRule="auto"/>
        <w:rPr>
          <w:b/>
          <w:szCs w:val="22"/>
          <w:lang w:val="lt-LT"/>
        </w:rPr>
      </w:pPr>
      <w:r w:rsidRPr="00141437">
        <w:rPr>
          <w:b/>
          <w:szCs w:val="22"/>
          <w:lang w:val="lt-LT"/>
        </w:rPr>
        <w:t>Ruošimo rekomendacijos</w:t>
      </w:r>
    </w:p>
    <w:p w14:paraId="5DEA5E6F" w14:textId="77777777" w:rsidR="00636767" w:rsidRPr="00141437" w:rsidRDefault="00636767" w:rsidP="00636767">
      <w:pPr>
        <w:spacing w:line="240" w:lineRule="auto"/>
        <w:rPr>
          <w:szCs w:val="22"/>
          <w:lang w:val="lt-LT"/>
        </w:rPr>
      </w:pPr>
      <w:r w:rsidRPr="00141437">
        <w:rPr>
          <w:szCs w:val="22"/>
          <w:lang w:val="lt-LT"/>
        </w:rPr>
        <w:t>a) Chemoterapinius vaistinius preparatus turi ruošti tik profesionalai, išmokyti saugiai dirbti su tokiais vaistiniais preparatais.</w:t>
      </w:r>
    </w:p>
    <w:p w14:paraId="0335BBB8" w14:textId="77777777" w:rsidR="00636767" w:rsidRPr="00141437" w:rsidRDefault="00636767" w:rsidP="00636767">
      <w:pPr>
        <w:spacing w:line="240" w:lineRule="auto"/>
        <w:rPr>
          <w:strike/>
          <w:szCs w:val="22"/>
          <w:lang w:val="lt-LT"/>
        </w:rPr>
      </w:pPr>
    </w:p>
    <w:p w14:paraId="3F6F2AD4" w14:textId="77777777" w:rsidR="00636767" w:rsidRPr="00141437" w:rsidRDefault="00636767" w:rsidP="00636767">
      <w:pPr>
        <w:spacing w:line="240" w:lineRule="auto"/>
        <w:rPr>
          <w:szCs w:val="22"/>
          <w:lang w:val="lt-LT"/>
        </w:rPr>
      </w:pPr>
      <w:r w:rsidRPr="00141437">
        <w:rPr>
          <w:szCs w:val="22"/>
          <w:lang w:val="lt-LT"/>
        </w:rPr>
        <w:t>b) Tokios procedūros kaip miltelių tirpinimas ir tirpalo įtraukimas į švirkštą gali būti atliekamos tik tam pritaikytoje aplinkoje.</w:t>
      </w:r>
    </w:p>
    <w:p w14:paraId="26CAEE92" w14:textId="77777777" w:rsidR="00636767" w:rsidRPr="00141437" w:rsidRDefault="00636767" w:rsidP="00636767">
      <w:pPr>
        <w:spacing w:line="240" w:lineRule="auto"/>
        <w:rPr>
          <w:szCs w:val="22"/>
          <w:lang w:val="lt-LT"/>
        </w:rPr>
      </w:pPr>
    </w:p>
    <w:p w14:paraId="522F2291" w14:textId="77777777" w:rsidR="00636767" w:rsidRPr="00141437" w:rsidRDefault="00636767" w:rsidP="00636767">
      <w:pPr>
        <w:tabs>
          <w:tab w:val="num" w:pos="1404"/>
        </w:tabs>
        <w:spacing w:line="240" w:lineRule="auto"/>
        <w:rPr>
          <w:szCs w:val="22"/>
          <w:lang w:val="lt-LT"/>
        </w:rPr>
      </w:pPr>
      <w:r w:rsidRPr="00141437">
        <w:rPr>
          <w:szCs w:val="22"/>
          <w:lang w:val="lt-LT"/>
        </w:rPr>
        <w:t xml:space="preserve">c) Šias procedūras atliekantis personalas turi tinkamai apsisaugoti: vilkėti specialius drabužius, mūvėti dvi poras pirštinių (vienas latekso ir vienas ant viršaus PVC), kadangi jos neleidžia prasiskverbti įvairiems </w:t>
      </w:r>
      <w:proofErr w:type="spellStart"/>
      <w:r w:rsidRPr="00141437">
        <w:rPr>
          <w:szCs w:val="22"/>
          <w:lang w:val="lt-LT"/>
        </w:rPr>
        <w:t>antineoplastiniams</w:t>
      </w:r>
      <w:proofErr w:type="spellEnd"/>
      <w:r w:rsidRPr="00141437">
        <w:rPr>
          <w:szCs w:val="22"/>
          <w:lang w:val="lt-LT"/>
        </w:rPr>
        <w:t xml:space="preserve"> preparatams, bei užsidėti akių apsaugą. </w:t>
      </w:r>
      <w:proofErr w:type="spellStart"/>
      <w:r w:rsidRPr="00141437">
        <w:rPr>
          <w:i/>
          <w:szCs w:val="22"/>
          <w:lang w:val="lt-LT"/>
        </w:rPr>
        <w:t>Luerlock</w:t>
      </w:r>
      <w:proofErr w:type="spellEnd"/>
      <w:r w:rsidRPr="00141437">
        <w:rPr>
          <w:szCs w:val="22"/>
          <w:lang w:val="lt-LT"/>
        </w:rPr>
        <w:t xml:space="preserve"> švirkštai ir priedai turi būti naudojami tiek ruošiant </w:t>
      </w:r>
      <w:proofErr w:type="spellStart"/>
      <w:r w:rsidRPr="00141437">
        <w:rPr>
          <w:szCs w:val="22"/>
          <w:lang w:val="lt-LT"/>
        </w:rPr>
        <w:t>citotoksinius</w:t>
      </w:r>
      <w:proofErr w:type="spellEnd"/>
      <w:r w:rsidRPr="00141437">
        <w:rPr>
          <w:szCs w:val="22"/>
          <w:lang w:val="lt-LT"/>
        </w:rPr>
        <w:t xml:space="preserve"> vaistinius preparatus, tiek ir juos leidžiant pacientui.</w:t>
      </w:r>
    </w:p>
    <w:p w14:paraId="754DF21C" w14:textId="77777777" w:rsidR="00636767" w:rsidRPr="00141437" w:rsidRDefault="00636767" w:rsidP="00636767">
      <w:pPr>
        <w:tabs>
          <w:tab w:val="num" w:pos="1404"/>
        </w:tabs>
        <w:spacing w:line="240" w:lineRule="auto"/>
        <w:rPr>
          <w:szCs w:val="22"/>
          <w:lang w:val="lt-LT"/>
        </w:rPr>
      </w:pPr>
    </w:p>
    <w:p w14:paraId="4A4E096B" w14:textId="77777777" w:rsidR="00636767" w:rsidRPr="00141437" w:rsidRDefault="00636767" w:rsidP="00636767">
      <w:pPr>
        <w:autoSpaceDE w:val="0"/>
        <w:autoSpaceDN w:val="0"/>
        <w:adjustRightInd w:val="0"/>
        <w:spacing w:line="240" w:lineRule="auto"/>
        <w:rPr>
          <w:szCs w:val="22"/>
          <w:lang w:val="lt-LT"/>
        </w:rPr>
      </w:pPr>
      <w:r w:rsidRPr="00141437">
        <w:rPr>
          <w:szCs w:val="22"/>
          <w:lang w:val="lt-LT"/>
        </w:rPr>
        <w:t>d) Nėščioms moterims dirbti su chemoterapiniais vaistiniais preparatais nerekomenduojama.</w:t>
      </w:r>
    </w:p>
    <w:p w14:paraId="2ECC216B" w14:textId="77777777" w:rsidR="00636767" w:rsidRPr="00141437" w:rsidRDefault="00636767" w:rsidP="00636767">
      <w:pPr>
        <w:autoSpaceDE w:val="0"/>
        <w:autoSpaceDN w:val="0"/>
        <w:adjustRightInd w:val="0"/>
        <w:spacing w:line="240" w:lineRule="auto"/>
        <w:rPr>
          <w:szCs w:val="22"/>
          <w:lang w:val="lt-LT"/>
        </w:rPr>
      </w:pPr>
    </w:p>
    <w:p w14:paraId="682ACDA6" w14:textId="77777777" w:rsidR="00636767" w:rsidRPr="00141437" w:rsidRDefault="00636767" w:rsidP="00636767">
      <w:pPr>
        <w:keepNext/>
        <w:keepLines/>
        <w:spacing w:line="240" w:lineRule="auto"/>
        <w:rPr>
          <w:szCs w:val="22"/>
          <w:lang w:val="lt-LT"/>
        </w:rPr>
      </w:pPr>
      <w:r w:rsidRPr="00141437">
        <w:rPr>
          <w:szCs w:val="22"/>
          <w:lang w:val="lt-LT"/>
        </w:rPr>
        <w:t>e) Prieš pradėdami darbą, susipažinkite su vietiniais reikalavimais.</w:t>
      </w:r>
    </w:p>
    <w:p w14:paraId="4D2059F5" w14:textId="77777777" w:rsidR="00636767" w:rsidRPr="00141437" w:rsidRDefault="00636767" w:rsidP="00636767">
      <w:pPr>
        <w:autoSpaceDE w:val="0"/>
        <w:autoSpaceDN w:val="0"/>
        <w:adjustRightInd w:val="0"/>
        <w:spacing w:line="240" w:lineRule="auto"/>
        <w:rPr>
          <w:b/>
          <w:szCs w:val="22"/>
          <w:u w:val="single"/>
          <w:lang w:val="lt-LT"/>
        </w:rPr>
      </w:pPr>
    </w:p>
    <w:p w14:paraId="6D27E11F" w14:textId="77777777" w:rsidR="00636767" w:rsidRPr="00141437" w:rsidRDefault="00636767" w:rsidP="00636767">
      <w:pPr>
        <w:pStyle w:val="Default"/>
        <w:rPr>
          <w:rFonts w:ascii="Times New Roman" w:hAnsi="Times New Roman" w:cs="Times New Roman"/>
          <w:b/>
          <w:bCs/>
          <w:color w:val="auto"/>
          <w:sz w:val="22"/>
          <w:szCs w:val="22"/>
          <w:lang w:val="lt-LT"/>
        </w:rPr>
      </w:pPr>
      <w:r w:rsidRPr="00141437">
        <w:rPr>
          <w:rFonts w:ascii="Times New Roman" w:hAnsi="Times New Roman" w:cs="Times New Roman"/>
          <w:b/>
          <w:bCs/>
          <w:color w:val="auto"/>
          <w:sz w:val="22"/>
          <w:szCs w:val="22"/>
          <w:lang w:val="lt-LT"/>
        </w:rPr>
        <w:t>Vartojimo instrukcija</w:t>
      </w:r>
    </w:p>
    <w:p w14:paraId="2DF4494A" w14:textId="6823870E" w:rsidR="00636767" w:rsidRPr="00141437" w:rsidRDefault="00EA54C8" w:rsidP="00636767">
      <w:pPr>
        <w:widowControl w:val="0"/>
        <w:autoSpaceDE w:val="0"/>
        <w:autoSpaceDN w:val="0"/>
        <w:adjustRightInd w:val="0"/>
        <w:spacing w:line="240" w:lineRule="auto"/>
        <w:rPr>
          <w:szCs w:val="22"/>
          <w:lang w:val="lt-LT"/>
        </w:rPr>
      </w:pPr>
      <w:r>
        <w:rPr>
          <w:szCs w:val="22"/>
          <w:lang w:val="lt-LT"/>
        </w:rPr>
        <w:t>Benda-5 FU</w:t>
      </w:r>
      <w:r w:rsidR="00141437">
        <w:rPr>
          <w:i/>
          <w:szCs w:val="22"/>
          <w:lang w:val="lt-LT"/>
        </w:rPr>
        <w:t xml:space="preserve"> </w:t>
      </w:r>
      <w:r w:rsidR="00636767" w:rsidRPr="00141437">
        <w:rPr>
          <w:szCs w:val="22"/>
          <w:lang w:val="lt-LT"/>
        </w:rPr>
        <w:t>galima leisti į veną kaip smūginę injekciją, infuziją arba nepertraukiamą infuziją.</w:t>
      </w:r>
    </w:p>
    <w:p w14:paraId="0FAC6C6F" w14:textId="77777777" w:rsidR="00636767" w:rsidRPr="00141437" w:rsidRDefault="00636767" w:rsidP="00636767">
      <w:pPr>
        <w:widowControl w:val="0"/>
        <w:autoSpaceDE w:val="0"/>
        <w:autoSpaceDN w:val="0"/>
        <w:adjustRightInd w:val="0"/>
        <w:spacing w:line="240" w:lineRule="auto"/>
        <w:rPr>
          <w:szCs w:val="22"/>
          <w:lang w:val="lt-LT"/>
        </w:rPr>
      </w:pPr>
    </w:p>
    <w:p w14:paraId="64C89BEA" w14:textId="77777777" w:rsidR="00636767" w:rsidRPr="00141437" w:rsidRDefault="00636767" w:rsidP="00636767">
      <w:pPr>
        <w:pStyle w:val="Default"/>
        <w:keepNext/>
        <w:rPr>
          <w:rFonts w:ascii="Times New Roman" w:hAnsi="Times New Roman" w:cs="Times New Roman"/>
          <w:b/>
          <w:bCs/>
          <w:color w:val="auto"/>
          <w:sz w:val="22"/>
          <w:szCs w:val="22"/>
          <w:lang w:val="lt-LT"/>
        </w:rPr>
      </w:pPr>
      <w:r w:rsidRPr="00141437">
        <w:rPr>
          <w:rFonts w:ascii="Times New Roman" w:hAnsi="Times New Roman" w:cs="Times New Roman"/>
          <w:b/>
          <w:bCs/>
          <w:color w:val="auto"/>
          <w:sz w:val="22"/>
          <w:szCs w:val="22"/>
          <w:lang w:val="lt-LT"/>
        </w:rPr>
        <w:t>Nesuderinamumas</w:t>
      </w:r>
    </w:p>
    <w:p w14:paraId="7F1245AF" w14:textId="77777777" w:rsidR="00636767" w:rsidRPr="00141437" w:rsidRDefault="00636767" w:rsidP="00636767">
      <w:pPr>
        <w:keepNext/>
        <w:spacing w:line="240" w:lineRule="auto"/>
        <w:rPr>
          <w:szCs w:val="22"/>
          <w:lang w:val="lt-LT"/>
        </w:rPr>
      </w:pPr>
      <w:proofErr w:type="spellStart"/>
      <w:r w:rsidRPr="00141437">
        <w:rPr>
          <w:szCs w:val="22"/>
          <w:lang w:val="lt-LT"/>
        </w:rPr>
        <w:t>Fluorouracilas</w:t>
      </w:r>
      <w:proofErr w:type="spellEnd"/>
      <w:r w:rsidRPr="00141437">
        <w:rPr>
          <w:szCs w:val="22"/>
          <w:lang w:val="lt-LT"/>
        </w:rPr>
        <w:t xml:space="preserve"> nesuderinamas su kalcio </w:t>
      </w:r>
      <w:proofErr w:type="spellStart"/>
      <w:r w:rsidRPr="00141437">
        <w:rPr>
          <w:szCs w:val="22"/>
          <w:lang w:val="lt-LT"/>
        </w:rPr>
        <w:t>folinatu</w:t>
      </w:r>
      <w:proofErr w:type="spellEnd"/>
      <w:r w:rsidRPr="00141437">
        <w:rPr>
          <w:szCs w:val="22"/>
          <w:lang w:val="lt-LT"/>
        </w:rPr>
        <w:t xml:space="preserve">, </w:t>
      </w:r>
      <w:proofErr w:type="spellStart"/>
      <w:r w:rsidRPr="00141437">
        <w:rPr>
          <w:szCs w:val="22"/>
          <w:lang w:val="lt-LT"/>
        </w:rPr>
        <w:t>karboplatina</w:t>
      </w:r>
      <w:proofErr w:type="spellEnd"/>
      <w:r w:rsidRPr="00141437">
        <w:rPr>
          <w:szCs w:val="22"/>
          <w:lang w:val="lt-LT"/>
        </w:rPr>
        <w:t xml:space="preserve">, </w:t>
      </w:r>
      <w:proofErr w:type="spellStart"/>
      <w:r w:rsidRPr="00141437">
        <w:rPr>
          <w:szCs w:val="22"/>
          <w:lang w:val="lt-LT"/>
        </w:rPr>
        <w:t>cisplatina</w:t>
      </w:r>
      <w:proofErr w:type="spellEnd"/>
      <w:r w:rsidRPr="00141437">
        <w:rPr>
          <w:szCs w:val="22"/>
          <w:lang w:val="lt-LT"/>
        </w:rPr>
        <w:t xml:space="preserve">, </w:t>
      </w:r>
      <w:proofErr w:type="spellStart"/>
      <w:r w:rsidRPr="00141437">
        <w:rPr>
          <w:szCs w:val="22"/>
          <w:lang w:val="lt-LT"/>
        </w:rPr>
        <w:t>citarabinu</w:t>
      </w:r>
      <w:proofErr w:type="spellEnd"/>
      <w:r w:rsidRPr="00141437">
        <w:rPr>
          <w:szCs w:val="22"/>
          <w:lang w:val="lt-LT"/>
        </w:rPr>
        <w:t xml:space="preserve">, </w:t>
      </w:r>
      <w:proofErr w:type="spellStart"/>
      <w:r w:rsidRPr="00141437">
        <w:rPr>
          <w:szCs w:val="22"/>
          <w:lang w:val="lt-LT"/>
        </w:rPr>
        <w:t>diazepamu</w:t>
      </w:r>
      <w:proofErr w:type="spellEnd"/>
      <w:r w:rsidRPr="00141437">
        <w:rPr>
          <w:szCs w:val="22"/>
          <w:lang w:val="lt-LT"/>
        </w:rPr>
        <w:t xml:space="preserve">, </w:t>
      </w:r>
      <w:proofErr w:type="spellStart"/>
      <w:r w:rsidRPr="00141437">
        <w:rPr>
          <w:szCs w:val="22"/>
          <w:lang w:val="lt-LT"/>
        </w:rPr>
        <w:t>doksorubicinu</w:t>
      </w:r>
      <w:proofErr w:type="spellEnd"/>
      <w:r w:rsidRPr="00141437">
        <w:rPr>
          <w:szCs w:val="22"/>
          <w:lang w:val="lt-LT"/>
        </w:rPr>
        <w:t xml:space="preserve">, </w:t>
      </w:r>
      <w:proofErr w:type="spellStart"/>
      <w:r w:rsidRPr="00141437">
        <w:rPr>
          <w:szCs w:val="22"/>
          <w:lang w:val="lt-LT"/>
        </w:rPr>
        <w:t>droperidoliu</w:t>
      </w:r>
      <w:proofErr w:type="spellEnd"/>
      <w:r w:rsidRPr="00141437">
        <w:rPr>
          <w:szCs w:val="22"/>
          <w:lang w:val="lt-LT"/>
        </w:rPr>
        <w:t xml:space="preserve">, </w:t>
      </w:r>
      <w:proofErr w:type="spellStart"/>
      <w:r w:rsidRPr="00141437">
        <w:rPr>
          <w:szCs w:val="22"/>
          <w:lang w:val="lt-LT"/>
        </w:rPr>
        <w:t>filgrastimu</w:t>
      </w:r>
      <w:proofErr w:type="spellEnd"/>
      <w:r w:rsidRPr="00141437">
        <w:rPr>
          <w:szCs w:val="22"/>
          <w:lang w:val="lt-LT"/>
        </w:rPr>
        <w:t xml:space="preserve">, galio nitratu, </w:t>
      </w:r>
      <w:proofErr w:type="spellStart"/>
      <w:r w:rsidRPr="00141437">
        <w:rPr>
          <w:szCs w:val="22"/>
          <w:lang w:val="lt-LT"/>
        </w:rPr>
        <w:t>metotreksatu</w:t>
      </w:r>
      <w:proofErr w:type="spellEnd"/>
      <w:r w:rsidRPr="00141437">
        <w:rPr>
          <w:szCs w:val="22"/>
          <w:lang w:val="lt-LT"/>
        </w:rPr>
        <w:t xml:space="preserve">, </w:t>
      </w:r>
      <w:proofErr w:type="spellStart"/>
      <w:r w:rsidRPr="00141437">
        <w:rPr>
          <w:szCs w:val="22"/>
          <w:lang w:val="lt-LT"/>
        </w:rPr>
        <w:t>metoklopramidu</w:t>
      </w:r>
      <w:proofErr w:type="spellEnd"/>
      <w:r w:rsidRPr="00141437">
        <w:rPr>
          <w:szCs w:val="22"/>
          <w:lang w:val="lt-LT"/>
        </w:rPr>
        <w:t xml:space="preserve">, morfinu, </w:t>
      </w:r>
      <w:proofErr w:type="spellStart"/>
      <w:r w:rsidRPr="00141437">
        <w:rPr>
          <w:szCs w:val="22"/>
          <w:lang w:val="lt-LT"/>
        </w:rPr>
        <w:t>ondansetronu</w:t>
      </w:r>
      <w:proofErr w:type="spellEnd"/>
      <w:r w:rsidRPr="00141437">
        <w:rPr>
          <w:szCs w:val="22"/>
          <w:lang w:val="lt-LT"/>
        </w:rPr>
        <w:t xml:space="preserve">, </w:t>
      </w:r>
      <w:proofErr w:type="spellStart"/>
      <w:r w:rsidRPr="00141437">
        <w:rPr>
          <w:szCs w:val="22"/>
          <w:lang w:val="lt-LT"/>
        </w:rPr>
        <w:t>parenterinės</w:t>
      </w:r>
      <w:proofErr w:type="spellEnd"/>
      <w:r w:rsidRPr="00141437">
        <w:rPr>
          <w:szCs w:val="22"/>
          <w:lang w:val="lt-LT"/>
        </w:rPr>
        <w:t xml:space="preserve"> mitybos vaistiniais preparatais, </w:t>
      </w:r>
      <w:proofErr w:type="spellStart"/>
      <w:r w:rsidRPr="00141437">
        <w:rPr>
          <w:szCs w:val="22"/>
          <w:lang w:val="lt-LT"/>
        </w:rPr>
        <w:t>vinorelbinu</w:t>
      </w:r>
      <w:proofErr w:type="spellEnd"/>
      <w:r w:rsidRPr="00141437">
        <w:rPr>
          <w:szCs w:val="22"/>
          <w:lang w:val="lt-LT"/>
        </w:rPr>
        <w:t xml:space="preserve"> bei kitais </w:t>
      </w:r>
      <w:proofErr w:type="spellStart"/>
      <w:r w:rsidRPr="00141437">
        <w:rPr>
          <w:szCs w:val="22"/>
          <w:lang w:val="lt-LT"/>
        </w:rPr>
        <w:t>antraciklinais</w:t>
      </w:r>
      <w:proofErr w:type="spellEnd"/>
      <w:r w:rsidRPr="00141437">
        <w:rPr>
          <w:szCs w:val="22"/>
          <w:lang w:val="lt-LT"/>
        </w:rPr>
        <w:t>.</w:t>
      </w:r>
    </w:p>
    <w:p w14:paraId="7B083711" w14:textId="77777777" w:rsidR="00636767" w:rsidRPr="00141437" w:rsidRDefault="00636767" w:rsidP="00636767">
      <w:pPr>
        <w:spacing w:line="240" w:lineRule="auto"/>
        <w:rPr>
          <w:szCs w:val="22"/>
          <w:lang w:val="lt-LT"/>
        </w:rPr>
      </w:pPr>
      <w:r w:rsidRPr="00141437">
        <w:rPr>
          <w:szCs w:val="22"/>
          <w:lang w:val="lt-LT"/>
        </w:rPr>
        <w:t>Paruoštas tirpalas būna šarminis, todėl jo nerekomenduojama maišyti su rūgštiniais vaistiniais preparatais.</w:t>
      </w:r>
    </w:p>
    <w:p w14:paraId="053587FB" w14:textId="77777777" w:rsidR="00636767" w:rsidRPr="00141437" w:rsidRDefault="00636767" w:rsidP="00636767">
      <w:pPr>
        <w:spacing w:line="240" w:lineRule="auto"/>
        <w:rPr>
          <w:szCs w:val="22"/>
          <w:lang w:val="lt-LT"/>
        </w:rPr>
      </w:pPr>
      <w:r w:rsidRPr="00141437">
        <w:rPr>
          <w:szCs w:val="22"/>
          <w:lang w:val="lt-LT"/>
        </w:rPr>
        <w:t>Suderinamumo tyrimų neatlikta, todėl šio vaistinio preparato maišyti su kitais negalima.</w:t>
      </w:r>
    </w:p>
    <w:p w14:paraId="71AE64F3" w14:textId="77777777" w:rsidR="00636767" w:rsidRPr="00141437" w:rsidRDefault="00636767" w:rsidP="00636767">
      <w:pPr>
        <w:pStyle w:val="Default"/>
        <w:rPr>
          <w:rFonts w:ascii="Times New Roman" w:hAnsi="Times New Roman" w:cs="Times New Roman"/>
          <w:b/>
          <w:bCs/>
          <w:color w:val="auto"/>
          <w:sz w:val="22"/>
          <w:szCs w:val="22"/>
          <w:lang w:val="lt-LT"/>
        </w:rPr>
      </w:pPr>
    </w:p>
    <w:p w14:paraId="4A63A408" w14:textId="77777777" w:rsidR="00636767" w:rsidRPr="00141437" w:rsidRDefault="00636767" w:rsidP="00636767">
      <w:pPr>
        <w:pStyle w:val="Default"/>
        <w:rPr>
          <w:rFonts w:ascii="Times New Roman" w:hAnsi="Times New Roman" w:cs="Times New Roman"/>
          <w:b/>
          <w:bCs/>
          <w:color w:val="auto"/>
          <w:sz w:val="22"/>
          <w:szCs w:val="22"/>
          <w:lang w:val="lt-LT"/>
        </w:rPr>
      </w:pPr>
      <w:r w:rsidRPr="00141437">
        <w:rPr>
          <w:rFonts w:ascii="Times New Roman" w:hAnsi="Times New Roman" w:cs="Times New Roman"/>
          <w:b/>
          <w:bCs/>
          <w:color w:val="auto"/>
          <w:sz w:val="22"/>
          <w:szCs w:val="22"/>
          <w:lang w:val="lt-LT"/>
        </w:rPr>
        <w:t>Tinkamumo laikas ir laikymo sąlygos</w:t>
      </w:r>
    </w:p>
    <w:p w14:paraId="6B989428" w14:textId="77777777" w:rsidR="00636767" w:rsidRPr="00141437" w:rsidRDefault="00636767" w:rsidP="00636767">
      <w:pPr>
        <w:tabs>
          <w:tab w:val="clear" w:pos="567"/>
        </w:tabs>
        <w:rPr>
          <w:szCs w:val="22"/>
          <w:u w:val="single"/>
          <w:lang w:val="lt-LT"/>
        </w:rPr>
      </w:pPr>
      <w:r w:rsidRPr="00141437">
        <w:rPr>
          <w:szCs w:val="22"/>
          <w:u w:val="single"/>
          <w:lang w:val="lt-LT"/>
        </w:rPr>
        <w:t>Tinkamumo laikas, jei flakonas neatidarytas</w:t>
      </w:r>
    </w:p>
    <w:p w14:paraId="5778A6C9" w14:textId="77777777" w:rsidR="00636767" w:rsidRPr="00141437" w:rsidRDefault="00636767" w:rsidP="00636767">
      <w:pPr>
        <w:ind w:left="567" w:hanging="567"/>
        <w:rPr>
          <w:szCs w:val="22"/>
          <w:lang w:val="lt-LT"/>
        </w:rPr>
      </w:pPr>
      <w:r w:rsidRPr="00141437">
        <w:rPr>
          <w:szCs w:val="22"/>
          <w:lang w:val="lt-LT"/>
        </w:rPr>
        <w:t>2 metai. Tik vienkartiniam vartojimui. Bet kokią nesuvartotą dalį sunaikinti.</w:t>
      </w:r>
    </w:p>
    <w:p w14:paraId="4AA3485B" w14:textId="77777777" w:rsidR="00636767" w:rsidRPr="00141437" w:rsidRDefault="00636767" w:rsidP="00636767">
      <w:pPr>
        <w:tabs>
          <w:tab w:val="clear" w:pos="567"/>
        </w:tabs>
        <w:rPr>
          <w:szCs w:val="22"/>
          <w:u w:val="single"/>
          <w:lang w:val="lt-LT"/>
        </w:rPr>
      </w:pPr>
    </w:p>
    <w:p w14:paraId="5669A9F2" w14:textId="77777777" w:rsidR="005D6630" w:rsidRPr="00DB189B" w:rsidRDefault="005D6630" w:rsidP="005D6630">
      <w:pPr>
        <w:tabs>
          <w:tab w:val="clear" w:pos="567"/>
        </w:tabs>
        <w:rPr>
          <w:szCs w:val="22"/>
          <w:lang w:val="lt-LT"/>
        </w:rPr>
      </w:pPr>
      <w:r w:rsidRPr="00DB189B">
        <w:rPr>
          <w:szCs w:val="22"/>
          <w:lang w:val="lt-LT"/>
        </w:rPr>
        <w:t>Laikyti nuo +15 °C iki +25 °C. Laikyti originalioje pakuotėje, kad turinys būtų apsaugotas nuo šviesos.</w:t>
      </w:r>
    </w:p>
    <w:p w14:paraId="42FBE16C" w14:textId="77777777" w:rsidR="00636767" w:rsidRPr="00141437" w:rsidRDefault="00636767" w:rsidP="00636767">
      <w:pPr>
        <w:rPr>
          <w:szCs w:val="22"/>
          <w:lang w:val="lt-LT"/>
        </w:rPr>
      </w:pPr>
      <w:r w:rsidRPr="00141437">
        <w:rPr>
          <w:szCs w:val="22"/>
          <w:lang w:val="lt-LT"/>
        </w:rPr>
        <w:t>Jei dėl laikymo žemesnėje temperatūroje atsiranda nuosėdų, prieš vartojimą šias nuosėdas reikia visiškai ištirpinti, pašildant iki 60 ºC temperatūros ir purtant. Prieš vartojimą tirpalą reikia atvėsinti iki kūno temperatūros. Jei tirpalas yra rudas ar tamsiai geltonas, jį reikia sunaikinti.</w:t>
      </w:r>
    </w:p>
    <w:p w14:paraId="5403C207" w14:textId="77777777" w:rsidR="00636767" w:rsidRPr="00141437" w:rsidRDefault="00636767" w:rsidP="00636767">
      <w:pPr>
        <w:tabs>
          <w:tab w:val="clear" w:pos="567"/>
        </w:tabs>
        <w:spacing w:line="240" w:lineRule="auto"/>
        <w:textAlignment w:val="top"/>
        <w:rPr>
          <w:szCs w:val="22"/>
          <w:lang w:val="lt-LT" w:eastAsia="en-GB"/>
        </w:rPr>
      </w:pPr>
    </w:p>
    <w:p w14:paraId="2F375F8F" w14:textId="77777777" w:rsidR="00636767" w:rsidRPr="00141437" w:rsidRDefault="00636767" w:rsidP="00636767">
      <w:pPr>
        <w:tabs>
          <w:tab w:val="clear" w:pos="567"/>
        </w:tabs>
        <w:rPr>
          <w:szCs w:val="22"/>
          <w:u w:val="single"/>
          <w:lang w:val="lt-LT"/>
        </w:rPr>
      </w:pPr>
      <w:r w:rsidRPr="00141437">
        <w:rPr>
          <w:szCs w:val="22"/>
          <w:u w:val="single"/>
          <w:lang w:val="lt-LT"/>
        </w:rPr>
        <w:t>Tinkamumo laikas po praskiedimo</w:t>
      </w:r>
    </w:p>
    <w:p w14:paraId="22244552" w14:textId="77777777" w:rsidR="005D6630" w:rsidRDefault="00636767" w:rsidP="005D6630">
      <w:pPr>
        <w:tabs>
          <w:tab w:val="clear" w:pos="567"/>
        </w:tabs>
        <w:rPr>
          <w:lang w:val="lt-LT"/>
        </w:rPr>
      </w:pPr>
      <w:r w:rsidRPr="00141437">
        <w:rPr>
          <w:szCs w:val="22"/>
          <w:lang w:val="lt-LT"/>
        </w:rPr>
        <w:t xml:space="preserve">Praskiestas vaistinis preparatas. </w:t>
      </w:r>
      <w:r w:rsidR="005D6630" w:rsidRPr="005D6630">
        <w:rPr>
          <w:szCs w:val="22"/>
          <w:lang w:val="lt-LT"/>
        </w:rPr>
        <w:t xml:space="preserve">Įrodytas cheminis ir fizinis produkto stabilumas po praskiedimo infuzijai </w:t>
      </w:r>
      <w:r w:rsidR="005D6630" w:rsidRPr="005D6630">
        <w:rPr>
          <w:lang w:val="lt-LT"/>
        </w:rPr>
        <w:t xml:space="preserve">skirtu 5 % gliukozės tirpalu išlieka stabilus 24 valandas, ir ne ilgiau kaip 28 dienas laikant žemesnėje 25 °C temperatūroje su apsauga nuo šviesos, kai sumaišomas su </w:t>
      </w:r>
      <w:proofErr w:type="spellStart"/>
      <w:r w:rsidR="005D6630" w:rsidRPr="005D6630">
        <w:rPr>
          <w:lang w:val="lt-LT"/>
        </w:rPr>
        <w:t>izotoniniu</w:t>
      </w:r>
      <w:proofErr w:type="spellEnd"/>
      <w:r w:rsidR="005D6630" w:rsidRPr="005D6630">
        <w:rPr>
          <w:lang w:val="lt-LT"/>
        </w:rPr>
        <w:t xml:space="preserve"> druskos tirpalu</w:t>
      </w:r>
      <w:r w:rsidR="005D6630">
        <w:rPr>
          <w:lang w:val="lt-LT"/>
        </w:rPr>
        <w:t>.</w:t>
      </w:r>
    </w:p>
    <w:p w14:paraId="446F86DD" w14:textId="77777777" w:rsidR="005D6630" w:rsidRDefault="005D6630" w:rsidP="005D6630">
      <w:pPr>
        <w:tabs>
          <w:tab w:val="clear" w:pos="567"/>
        </w:tabs>
        <w:rPr>
          <w:szCs w:val="22"/>
          <w:lang w:val="lt-LT"/>
        </w:rPr>
      </w:pPr>
    </w:p>
    <w:p w14:paraId="6A0D3B6E" w14:textId="3A1B4D41" w:rsidR="00636767" w:rsidRPr="00EC1637" w:rsidRDefault="00636767" w:rsidP="005D6630">
      <w:pPr>
        <w:tabs>
          <w:tab w:val="clear" w:pos="567"/>
        </w:tabs>
        <w:rPr>
          <w:szCs w:val="22"/>
          <w:lang w:val="lt-LT"/>
        </w:rPr>
      </w:pPr>
      <w:r w:rsidRPr="00141437">
        <w:rPr>
          <w:szCs w:val="22"/>
          <w:lang w:val="lt-LT"/>
        </w:rPr>
        <w:t>Mikrobiologiniu požiūriu vaistinį preparatą reikia vartoti iš karto. Jeigu vaistinis preparatas vartojamas ne iš karto, už praskiesto vaistinio preparato laikymo laiką bei sąlygas atsako vartotojas.</w:t>
      </w:r>
    </w:p>
    <w:p w14:paraId="18ADEB64" w14:textId="77777777" w:rsidR="00636767" w:rsidRPr="00070261" w:rsidRDefault="00636767" w:rsidP="00636767">
      <w:pPr>
        <w:rPr>
          <w:lang w:val="lt-LT"/>
        </w:rPr>
      </w:pPr>
    </w:p>
    <w:p w14:paraId="632C1B8A" w14:textId="77777777" w:rsidR="00636767" w:rsidRPr="00070261" w:rsidRDefault="00636767" w:rsidP="00636767">
      <w:pPr>
        <w:rPr>
          <w:lang w:val="lt-LT"/>
        </w:rPr>
      </w:pPr>
    </w:p>
    <w:p w14:paraId="20F862A7" w14:textId="77777777" w:rsidR="00BC5A53" w:rsidRPr="00070261" w:rsidRDefault="00BC5A53">
      <w:pPr>
        <w:rPr>
          <w:lang w:val="lt-LT"/>
        </w:rPr>
      </w:pPr>
    </w:p>
    <w:sectPr w:rsidR="00BC5A53" w:rsidRPr="00070261" w:rsidSect="00CB38B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7462906">
    <w:abstractNumId w:val="1"/>
  </w:num>
  <w:num w:numId="2" w16cid:durableId="743338188">
    <w:abstractNumId w:val="3"/>
  </w:num>
  <w:num w:numId="3" w16cid:durableId="1556357422">
    <w:abstractNumId w:val="0"/>
    <w:lvlOverride w:ilvl="0">
      <w:lvl w:ilvl="0">
        <w:start w:val="1"/>
        <w:numFmt w:val="bullet"/>
        <w:lvlText w:val="-"/>
        <w:lvlJc w:val="left"/>
        <w:pPr>
          <w:ind w:left="360" w:hanging="360"/>
        </w:pPr>
      </w:lvl>
    </w:lvlOverride>
  </w:num>
  <w:num w:numId="4" w16cid:durableId="1583950398">
    <w:abstractNumId w:val="4"/>
  </w:num>
  <w:num w:numId="5" w16cid:durableId="187167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BD"/>
    <w:rsid w:val="00030548"/>
    <w:rsid w:val="000423E1"/>
    <w:rsid w:val="00070261"/>
    <w:rsid w:val="0008761D"/>
    <w:rsid w:val="00123169"/>
    <w:rsid w:val="00141437"/>
    <w:rsid w:val="00142048"/>
    <w:rsid w:val="00155930"/>
    <w:rsid w:val="001A326D"/>
    <w:rsid w:val="001E4CE2"/>
    <w:rsid w:val="00295FDE"/>
    <w:rsid w:val="002E5924"/>
    <w:rsid w:val="00390A03"/>
    <w:rsid w:val="003C74C3"/>
    <w:rsid w:val="003D46D0"/>
    <w:rsid w:val="00466B5A"/>
    <w:rsid w:val="00525B3C"/>
    <w:rsid w:val="00584ED8"/>
    <w:rsid w:val="005A5C9E"/>
    <w:rsid w:val="005B1B6B"/>
    <w:rsid w:val="005D6630"/>
    <w:rsid w:val="00636767"/>
    <w:rsid w:val="00701FFA"/>
    <w:rsid w:val="00761587"/>
    <w:rsid w:val="008C1F25"/>
    <w:rsid w:val="008E26FB"/>
    <w:rsid w:val="009B0F4B"/>
    <w:rsid w:val="00A27937"/>
    <w:rsid w:val="00A342CC"/>
    <w:rsid w:val="00AD16E0"/>
    <w:rsid w:val="00B75634"/>
    <w:rsid w:val="00B80915"/>
    <w:rsid w:val="00BB590B"/>
    <w:rsid w:val="00BC5A53"/>
    <w:rsid w:val="00C26FCD"/>
    <w:rsid w:val="00CB38B7"/>
    <w:rsid w:val="00CC42AC"/>
    <w:rsid w:val="00D15B7F"/>
    <w:rsid w:val="00E32DEA"/>
    <w:rsid w:val="00E34AF1"/>
    <w:rsid w:val="00E57860"/>
    <w:rsid w:val="00E643F6"/>
    <w:rsid w:val="00EA54C8"/>
    <w:rsid w:val="00EC0B1E"/>
    <w:rsid w:val="00EC76BD"/>
    <w:rsid w:val="00EF7E4A"/>
    <w:rsid w:val="00F40B98"/>
    <w:rsid w:val="00F8774C"/>
    <w:rsid w:val="00F97057"/>
    <w:rsid w:val="00FB76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9F98"/>
  <w15:chartTrackingRefBased/>
  <w15:docId w15:val="{D0EAB914-EC4C-4879-B1A6-7E192181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6767"/>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636767"/>
    <w:pPr>
      <w:spacing w:before="240" w:after="120"/>
      <w:ind w:left="357" w:hanging="357"/>
      <w:outlineLvl w:val="0"/>
    </w:pPr>
    <w:rPr>
      <w:b/>
      <w:caps/>
      <w:sz w:val="26"/>
      <w:lang w:val="en-US"/>
    </w:rPr>
  </w:style>
  <w:style w:type="paragraph" w:styleId="Antrat4">
    <w:name w:val="heading 4"/>
    <w:basedOn w:val="prastasis"/>
    <w:next w:val="prastasis"/>
    <w:link w:val="Antrat4Diagrama"/>
    <w:qFormat/>
    <w:rsid w:val="00636767"/>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36767"/>
    <w:rPr>
      <w:rFonts w:ascii="Times New Roman" w:eastAsia="Times New Roman" w:hAnsi="Times New Roman" w:cs="Times New Roman"/>
      <w:b/>
      <w:caps/>
      <w:sz w:val="26"/>
      <w:szCs w:val="20"/>
    </w:rPr>
  </w:style>
  <w:style w:type="character" w:customStyle="1" w:styleId="Antrat4Diagrama">
    <w:name w:val="Antraštė 4 Diagrama"/>
    <w:basedOn w:val="Numatytasispastraiposriftas"/>
    <w:link w:val="Antrat4"/>
    <w:rsid w:val="00636767"/>
    <w:rPr>
      <w:rFonts w:ascii="Times New Roman" w:eastAsia="Times New Roman" w:hAnsi="Times New Roman" w:cs="Times New Roman"/>
      <w:b/>
      <w:noProof/>
      <w:szCs w:val="20"/>
      <w:lang w:val="en-GB"/>
    </w:rPr>
  </w:style>
  <w:style w:type="paragraph" w:styleId="Pagrindinistekstas">
    <w:name w:val="Body Text"/>
    <w:basedOn w:val="prastasis"/>
    <w:link w:val="PagrindinistekstasDiagrama"/>
    <w:rsid w:val="00636767"/>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636767"/>
    <w:rPr>
      <w:rFonts w:ascii="Times New Roman" w:eastAsia="Times New Roman" w:hAnsi="Times New Roman" w:cs="Times New Roman"/>
      <w:i/>
      <w:color w:val="008000"/>
      <w:szCs w:val="20"/>
      <w:lang w:val="en-GB"/>
    </w:rPr>
  </w:style>
  <w:style w:type="character" w:styleId="Hipersaitas">
    <w:name w:val="Hyperlink"/>
    <w:rsid w:val="00636767"/>
    <w:rPr>
      <w:color w:val="0000FF"/>
      <w:u w:val="single"/>
    </w:rPr>
  </w:style>
  <w:style w:type="paragraph" w:styleId="prastasiniatinklio">
    <w:name w:val="Normal (Web)"/>
    <w:basedOn w:val="prastasis"/>
    <w:uiPriority w:val="99"/>
    <w:rsid w:val="00636767"/>
    <w:pPr>
      <w:tabs>
        <w:tab w:val="clear" w:pos="567"/>
      </w:tabs>
      <w:spacing w:before="100" w:beforeAutospacing="1" w:after="100" w:afterAutospacing="1" w:line="240" w:lineRule="auto"/>
    </w:pPr>
    <w:rPr>
      <w:sz w:val="24"/>
      <w:szCs w:val="24"/>
      <w:lang w:val="en-US"/>
    </w:rPr>
  </w:style>
  <w:style w:type="paragraph" w:customStyle="1" w:styleId="Default">
    <w:name w:val="Default"/>
    <w:rsid w:val="0063676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TEMEASMCA">
    <w:name w:val="BT EMEA_SMCA"/>
    <w:basedOn w:val="prastasis"/>
    <w:link w:val="BTEMEASMCAChar"/>
    <w:autoRedefine/>
    <w:rsid w:val="00636767"/>
    <w:pPr>
      <w:tabs>
        <w:tab w:val="clear" w:pos="567"/>
      </w:tabs>
      <w:spacing w:line="240" w:lineRule="auto"/>
    </w:pPr>
    <w:rPr>
      <w:color w:val="000000"/>
      <w:szCs w:val="22"/>
      <w:lang w:val="lt-LT"/>
    </w:rPr>
  </w:style>
  <w:style w:type="character" w:customStyle="1" w:styleId="BTEMEASMCAChar">
    <w:name w:val="BT EMEA_SMCA Char"/>
    <w:link w:val="BTEMEASMCA"/>
    <w:rsid w:val="00636767"/>
    <w:rPr>
      <w:rFonts w:ascii="Times New Roman" w:eastAsia="Times New Roman" w:hAnsi="Times New Roman" w:cs="Times New Roman"/>
      <w:color w:val="000000"/>
      <w:lang w:val="lt-LT"/>
    </w:rPr>
  </w:style>
  <w:style w:type="paragraph" w:styleId="Sraopastraipa">
    <w:name w:val="List Paragraph"/>
    <w:basedOn w:val="prastasis"/>
    <w:uiPriority w:val="34"/>
    <w:qFormat/>
    <w:rsid w:val="00636767"/>
    <w:pPr>
      <w:ind w:left="720"/>
      <w:contextualSpacing/>
    </w:pPr>
  </w:style>
  <w:style w:type="paragraph" w:styleId="Pataisymai">
    <w:name w:val="Revision"/>
    <w:hidden/>
    <w:uiPriority w:val="99"/>
    <w:semiHidden/>
    <w:rsid w:val="00F40B98"/>
    <w:pPr>
      <w:spacing w:after="0" w:line="240" w:lineRule="auto"/>
    </w:pPr>
    <w:rPr>
      <w:rFonts w:ascii="Times New Roman" w:eastAsia="Times New Roman" w:hAnsi="Times New Roman" w:cs="Times New Roman"/>
      <w:szCs w:val="20"/>
      <w:lang w:val="en-GB"/>
    </w:rPr>
  </w:style>
  <w:style w:type="character" w:styleId="Komentaronuoroda">
    <w:name w:val="annotation reference"/>
    <w:basedOn w:val="Numatytasispastraiposriftas"/>
    <w:uiPriority w:val="99"/>
    <w:semiHidden/>
    <w:unhideWhenUsed/>
    <w:rsid w:val="00CC42AC"/>
    <w:rPr>
      <w:sz w:val="16"/>
      <w:szCs w:val="16"/>
    </w:rPr>
  </w:style>
  <w:style w:type="paragraph" w:styleId="Komentarotekstas">
    <w:name w:val="annotation text"/>
    <w:basedOn w:val="prastasis"/>
    <w:link w:val="KomentarotekstasDiagrama"/>
    <w:uiPriority w:val="99"/>
    <w:unhideWhenUsed/>
    <w:rsid w:val="00CC42AC"/>
    <w:pPr>
      <w:spacing w:line="240" w:lineRule="auto"/>
    </w:pPr>
    <w:rPr>
      <w:sz w:val="20"/>
    </w:rPr>
  </w:style>
  <w:style w:type="character" w:customStyle="1" w:styleId="KomentarotekstasDiagrama">
    <w:name w:val="Komentaro tekstas Diagrama"/>
    <w:basedOn w:val="Numatytasispastraiposriftas"/>
    <w:link w:val="Komentarotekstas"/>
    <w:uiPriority w:val="99"/>
    <w:rsid w:val="00CC42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C42AC"/>
    <w:rPr>
      <w:b/>
      <w:bCs/>
    </w:rPr>
  </w:style>
  <w:style w:type="character" w:customStyle="1" w:styleId="KomentarotemaDiagrama">
    <w:name w:val="Komentaro tema Diagrama"/>
    <w:basedOn w:val="KomentarotekstasDiagrama"/>
    <w:link w:val="Komentarotema"/>
    <w:uiPriority w:val="99"/>
    <w:semiHidden/>
    <w:rsid w:val="00CC42A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1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maps/place/data=!4m2!3m1!1s0x46e70f30228ab8b1:0xb0a3fbc00cd994c0?sa=X&amp;ved=2ahUKEwiHuumetIeEAxUtcfEDHZd5DMIQ4kB6BAgOEA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D6B5-AE7B-4CF5-B262-5A6EC4BF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10</Pages>
  <Words>17172</Words>
  <Characters>9789</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32</cp:revision>
  <dcterms:created xsi:type="dcterms:W3CDTF">2024-04-11T12:03:00Z</dcterms:created>
  <dcterms:modified xsi:type="dcterms:W3CDTF">2025-11-12T19:45:00Z</dcterms:modified>
</cp:coreProperties>
</file>