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7CF8" w14:textId="77777777" w:rsidR="000D5A4F" w:rsidRPr="00EE36A6" w:rsidRDefault="000D5A4F" w:rsidP="000D5A4F">
      <w:pPr>
        <w:tabs>
          <w:tab w:val="left" w:pos="567"/>
        </w:tabs>
        <w:spacing w:after="0" w:line="240" w:lineRule="auto"/>
        <w:jc w:val="center"/>
        <w:outlineLvl w:val="0"/>
        <w:rPr>
          <w:rFonts w:ascii="Times New Roman" w:eastAsia="Calibri" w:hAnsi="Times New Roman" w:cs="Times New Roman"/>
          <w:b/>
          <w:color w:val="000000"/>
          <w:kern w:val="0"/>
          <w:sz w:val="22"/>
          <w:szCs w:val="22"/>
          <w14:ligatures w14:val="none"/>
        </w:rPr>
      </w:pPr>
    </w:p>
    <w:p w14:paraId="787F1506" w14:textId="77777777" w:rsidR="000D5A4F" w:rsidRPr="00EE36A6" w:rsidRDefault="000D5A4F" w:rsidP="000D5A4F">
      <w:pPr>
        <w:tabs>
          <w:tab w:val="left" w:pos="567"/>
        </w:tabs>
        <w:spacing w:after="0" w:line="240" w:lineRule="auto"/>
        <w:jc w:val="center"/>
        <w:outlineLvl w:val="0"/>
        <w:rPr>
          <w:rFonts w:ascii="Times New Roman" w:eastAsia="Calibri" w:hAnsi="Times New Roman" w:cs="Times New Roman"/>
          <w:b/>
          <w:color w:val="000000"/>
          <w:kern w:val="0"/>
          <w:sz w:val="22"/>
          <w:szCs w:val="22"/>
          <w14:ligatures w14:val="none"/>
        </w:rPr>
      </w:pPr>
    </w:p>
    <w:p w14:paraId="3E568CB4" w14:textId="77777777" w:rsidR="000D5A4F" w:rsidRPr="00EE36A6" w:rsidRDefault="000D5A4F" w:rsidP="000D5A4F">
      <w:pPr>
        <w:tabs>
          <w:tab w:val="left" w:pos="567"/>
        </w:tabs>
        <w:spacing w:after="0" w:line="240" w:lineRule="auto"/>
        <w:jc w:val="center"/>
        <w:outlineLvl w:val="0"/>
        <w:rPr>
          <w:rFonts w:ascii="Times New Roman" w:eastAsia="Calibri" w:hAnsi="Times New Roman" w:cs="Times New Roman"/>
          <w:b/>
          <w:color w:val="000000"/>
          <w:kern w:val="0"/>
          <w:sz w:val="22"/>
          <w:szCs w:val="22"/>
          <w14:ligatures w14:val="none"/>
        </w:rPr>
      </w:pPr>
    </w:p>
    <w:p w14:paraId="1960A33E" w14:textId="77777777" w:rsidR="000D5A4F" w:rsidRPr="00EE36A6" w:rsidRDefault="000D5A4F" w:rsidP="000D5A4F">
      <w:pPr>
        <w:tabs>
          <w:tab w:val="left" w:pos="567"/>
        </w:tabs>
        <w:spacing w:after="0" w:line="240" w:lineRule="auto"/>
        <w:jc w:val="center"/>
        <w:outlineLvl w:val="0"/>
        <w:rPr>
          <w:rFonts w:ascii="Times New Roman" w:eastAsia="Calibri" w:hAnsi="Times New Roman" w:cs="Times New Roman"/>
          <w:b/>
          <w:color w:val="000000"/>
          <w:kern w:val="0"/>
          <w:sz w:val="22"/>
          <w:szCs w:val="22"/>
          <w14:ligatures w14:val="none"/>
        </w:rPr>
      </w:pPr>
    </w:p>
    <w:p w14:paraId="2B6350CD" w14:textId="77777777" w:rsidR="000D5A4F" w:rsidRPr="00EE36A6" w:rsidRDefault="000D5A4F" w:rsidP="000D5A4F">
      <w:pPr>
        <w:tabs>
          <w:tab w:val="left" w:pos="567"/>
        </w:tabs>
        <w:spacing w:after="0" w:line="240" w:lineRule="auto"/>
        <w:jc w:val="center"/>
        <w:outlineLvl w:val="0"/>
        <w:rPr>
          <w:rFonts w:ascii="Times New Roman" w:eastAsia="Calibri" w:hAnsi="Times New Roman" w:cs="Times New Roman"/>
          <w:b/>
          <w:color w:val="000000"/>
          <w:kern w:val="0"/>
          <w:sz w:val="22"/>
          <w:szCs w:val="22"/>
          <w14:ligatures w14:val="none"/>
        </w:rPr>
      </w:pPr>
    </w:p>
    <w:p w14:paraId="1C1F82B2" w14:textId="77777777" w:rsidR="000D5A4F" w:rsidRPr="00EE36A6" w:rsidRDefault="000D5A4F" w:rsidP="000D5A4F">
      <w:pPr>
        <w:tabs>
          <w:tab w:val="left" w:pos="567"/>
        </w:tabs>
        <w:spacing w:after="0" w:line="240" w:lineRule="auto"/>
        <w:jc w:val="center"/>
        <w:outlineLvl w:val="0"/>
        <w:rPr>
          <w:rFonts w:ascii="Times New Roman" w:eastAsia="Calibri" w:hAnsi="Times New Roman" w:cs="Times New Roman"/>
          <w:b/>
          <w:color w:val="000000"/>
          <w:kern w:val="0"/>
          <w:sz w:val="22"/>
          <w:szCs w:val="22"/>
          <w14:ligatures w14:val="none"/>
        </w:rPr>
      </w:pPr>
    </w:p>
    <w:p w14:paraId="7FE59F4E" w14:textId="77777777" w:rsidR="000D5A4F" w:rsidRPr="00EE36A6" w:rsidRDefault="000D5A4F" w:rsidP="000D5A4F">
      <w:pPr>
        <w:tabs>
          <w:tab w:val="left" w:pos="567"/>
        </w:tabs>
        <w:spacing w:after="0" w:line="240" w:lineRule="auto"/>
        <w:jc w:val="center"/>
        <w:outlineLvl w:val="0"/>
        <w:rPr>
          <w:rFonts w:ascii="Times New Roman" w:eastAsia="Calibri" w:hAnsi="Times New Roman" w:cs="Times New Roman"/>
          <w:b/>
          <w:color w:val="000000"/>
          <w:kern w:val="0"/>
          <w:sz w:val="22"/>
          <w:szCs w:val="22"/>
          <w14:ligatures w14:val="none"/>
        </w:rPr>
      </w:pPr>
    </w:p>
    <w:p w14:paraId="271D7FD4" w14:textId="77777777" w:rsidR="000D5A4F" w:rsidRPr="00EE36A6" w:rsidRDefault="000D5A4F" w:rsidP="000D5A4F">
      <w:pPr>
        <w:tabs>
          <w:tab w:val="left" w:pos="567"/>
        </w:tabs>
        <w:spacing w:after="0" w:line="240" w:lineRule="auto"/>
        <w:jc w:val="center"/>
        <w:outlineLvl w:val="0"/>
        <w:rPr>
          <w:rFonts w:ascii="Times New Roman" w:eastAsia="Calibri" w:hAnsi="Times New Roman" w:cs="Times New Roman"/>
          <w:b/>
          <w:color w:val="000000"/>
          <w:kern w:val="0"/>
          <w:sz w:val="22"/>
          <w:szCs w:val="22"/>
          <w14:ligatures w14:val="none"/>
        </w:rPr>
      </w:pPr>
    </w:p>
    <w:p w14:paraId="31BDB1AC" w14:textId="77777777" w:rsidR="000D5A4F" w:rsidRPr="00EE36A6" w:rsidRDefault="000D5A4F" w:rsidP="000D5A4F">
      <w:pPr>
        <w:tabs>
          <w:tab w:val="left" w:pos="567"/>
        </w:tabs>
        <w:spacing w:after="0" w:line="240" w:lineRule="auto"/>
        <w:jc w:val="center"/>
        <w:outlineLvl w:val="0"/>
        <w:rPr>
          <w:rFonts w:ascii="Times New Roman" w:eastAsia="Calibri" w:hAnsi="Times New Roman" w:cs="Times New Roman"/>
          <w:b/>
          <w:color w:val="000000"/>
          <w:kern w:val="0"/>
          <w:sz w:val="22"/>
          <w:szCs w:val="22"/>
          <w14:ligatures w14:val="none"/>
        </w:rPr>
      </w:pPr>
    </w:p>
    <w:p w14:paraId="5555DC2A" w14:textId="77777777" w:rsidR="000D5A4F" w:rsidRPr="00EE36A6" w:rsidRDefault="000D5A4F" w:rsidP="000D5A4F">
      <w:pPr>
        <w:tabs>
          <w:tab w:val="left" w:pos="567"/>
        </w:tabs>
        <w:spacing w:after="0" w:line="240" w:lineRule="auto"/>
        <w:jc w:val="center"/>
        <w:outlineLvl w:val="0"/>
        <w:rPr>
          <w:rFonts w:ascii="Times New Roman" w:eastAsia="Calibri" w:hAnsi="Times New Roman" w:cs="Times New Roman"/>
          <w:b/>
          <w:color w:val="000000"/>
          <w:kern w:val="0"/>
          <w:sz w:val="22"/>
          <w:szCs w:val="22"/>
          <w14:ligatures w14:val="none"/>
        </w:rPr>
      </w:pPr>
    </w:p>
    <w:p w14:paraId="59EC1870" w14:textId="77777777" w:rsidR="000D5A4F" w:rsidRPr="00EE36A6" w:rsidRDefault="000D5A4F" w:rsidP="000D5A4F">
      <w:pPr>
        <w:tabs>
          <w:tab w:val="left" w:pos="567"/>
        </w:tabs>
        <w:spacing w:after="0" w:line="240" w:lineRule="auto"/>
        <w:jc w:val="center"/>
        <w:outlineLvl w:val="0"/>
        <w:rPr>
          <w:rFonts w:ascii="Times New Roman" w:eastAsia="Calibri" w:hAnsi="Times New Roman" w:cs="Times New Roman"/>
          <w:b/>
          <w:color w:val="000000"/>
          <w:kern w:val="0"/>
          <w:sz w:val="22"/>
          <w:szCs w:val="22"/>
          <w14:ligatures w14:val="none"/>
        </w:rPr>
      </w:pPr>
    </w:p>
    <w:p w14:paraId="51727114" w14:textId="77777777" w:rsidR="000D5A4F" w:rsidRPr="00EE36A6" w:rsidRDefault="000D5A4F" w:rsidP="000D5A4F">
      <w:pPr>
        <w:tabs>
          <w:tab w:val="left" w:pos="567"/>
        </w:tabs>
        <w:spacing w:after="0" w:line="240" w:lineRule="auto"/>
        <w:jc w:val="center"/>
        <w:outlineLvl w:val="0"/>
        <w:rPr>
          <w:rFonts w:ascii="Times New Roman" w:eastAsia="Calibri" w:hAnsi="Times New Roman" w:cs="Times New Roman"/>
          <w:b/>
          <w:color w:val="000000"/>
          <w:kern w:val="0"/>
          <w:sz w:val="22"/>
          <w:szCs w:val="22"/>
          <w14:ligatures w14:val="none"/>
        </w:rPr>
      </w:pPr>
    </w:p>
    <w:p w14:paraId="2E68F7CA" w14:textId="77777777" w:rsidR="000D5A4F" w:rsidRPr="00EE36A6" w:rsidRDefault="000D5A4F" w:rsidP="000D5A4F">
      <w:pPr>
        <w:tabs>
          <w:tab w:val="left" w:pos="567"/>
        </w:tabs>
        <w:spacing w:after="0" w:line="240" w:lineRule="auto"/>
        <w:jc w:val="center"/>
        <w:outlineLvl w:val="0"/>
        <w:rPr>
          <w:rFonts w:ascii="Times New Roman" w:eastAsia="Calibri" w:hAnsi="Times New Roman" w:cs="Times New Roman"/>
          <w:b/>
          <w:color w:val="000000"/>
          <w:kern w:val="0"/>
          <w:sz w:val="22"/>
          <w:szCs w:val="22"/>
          <w14:ligatures w14:val="none"/>
        </w:rPr>
      </w:pPr>
    </w:p>
    <w:p w14:paraId="0BF6CCF7" w14:textId="77777777" w:rsidR="000D5A4F" w:rsidRPr="00EE36A6" w:rsidRDefault="000D5A4F" w:rsidP="000D5A4F">
      <w:pPr>
        <w:tabs>
          <w:tab w:val="left" w:pos="567"/>
        </w:tabs>
        <w:spacing w:after="0" w:line="240" w:lineRule="auto"/>
        <w:jc w:val="center"/>
        <w:outlineLvl w:val="0"/>
        <w:rPr>
          <w:rFonts w:ascii="Times New Roman" w:eastAsia="Calibri" w:hAnsi="Times New Roman" w:cs="Times New Roman"/>
          <w:color w:val="000000"/>
          <w:kern w:val="0"/>
          <w:sz w:val="22"/>
          <w:szCs w:val="22"/>
          <w14:ligatures w14:val="none"/>
        </w:rPr>
      </w:pPr>
      <w:r w:rsidRPr="00EE36A6">
        <w:rPr>
          <w:rFonts w:ascii="Times New Roman" w:eastAsia="Calibri" w:hAnsi="Times New Roman" w:cs="Times New Roman"/>
          <w:b/>
          <w:color w:val="000000"/>
          <w:kern w:val="0"/>
          <w:sz w:val="22"/>
          <w:szCs w:val="22"/>
          <w14:ligatures w14:val="none"/>
        </w:rPr>
        <w:t xml:space="preserve">B. </w:t>
      </w:r>
      <w:r w:rsidRPr="00EE36A6">
        <w:rPr>
          <w:rFonts w:ascii="Times New Roman" w:eastAsia="Calibri" w:hAnsi="Times New Roman" w:cs="Times New Roman"/>
          <w:b/>
          <w:kern w:val="0"/>
          <w:sz w:val="22"/>
          <w:szCs w:val="22"/>
          <w14:ligatures w14:val="none"/>
        </w:rPr>
        <w:t>PAKUOTĖS</w:t>
      </w:r>
      <w:r w:rsidRPr="00EE36A6">
        <w:rPr>
          <w:rFonts w:ascii="Times New Roman" w:eastAsia="Calibri" w:hAnsi="Times New Roman" w:cs="Arial"/>
          <w:b/>
          <w:color w:val="000000"/>
          <w:kern w:val="0"/>
          <w:sz w:val="22"/>
          <w:szCs w:val="20"/>
          <w14:ligatures w14:val="none"/>
        </w:rPr>
        <w:t xml:space="preserve"> LAPELIS</w:t>
      </w:r>
    </w:p>
    <w:p w14:paraId="1621C546" w14:textId="77777777" w:rsidR="000D5A4F" w:rsidRPr="00EE36A6" w:rsidRDefault="000D5A4F" w:rsidP="000D5A4F">
      <w:pPr>
        <w:tabs>
          <w:tab w:val="left" w:pos="567"/>
        </w:tabs>
        <w:spacing w:after="0" w:line="240" w:lineRule="auto"/>
        <w:rPr>
          <w:rFonts w:ascii="Times New Roman" w:eastAsia="Calibri" w:hAnsi="Times New Roman" w:cs="Times New Roman"/>
          <w:b/>
          <w:kern w:val="0"/>
          <w:sz w:val="22"/>
          <w:szCs w:val="22"/>
          <w14:ligatures w14:val="none"/>
        </w:rPr>
      </w:pPr>
      <w:r w:rsidRPr="00EE36A6">
        <w:rPr>
          <w:rFonts w:ascii="Times New Roman" w:eastAsia="Calibri" w:hAnsi="Times New Roman" w:cs="Times New Roman"/>
          <w:kern w:val="0"/>
          <w:sz w:val="22"/>
          <w:szCs w:val="22"/>
          <w14:ligatures w14:val="none"/>
        </w:rPr>
        <w:br w:type="page"/>
      </w:r>
    </w:p>
    <w:p w14:paraId="2899C1FB" w14:textId="77777777" w:rsidR="000D5A4F" w:rsidRPr="00EE36A6" w:rsidRDefault="000D5A4F" w:rsidP="000D5A4F">
      <w:pPr>
        <w:tabs>
          <w:tab w:val="left" w:pos="567"/>
        </w:tabs>
        <w:spacing w:after="0" w:line="240" w:lineRule="auto"/>
        <w:jc w:val="center"/>
        <w:rPr>
          <w:rFonts w:ascii="Times New Roman" w:eastAsia="Calibri" w:hAnsi="Times New Roman" w:cs="Times New Roman"/>
          <w:b/>
          <w:kern w:val="0"/>
          <w:sz w:val="22"/>
          <w:szCs w:val="22"/>
          <w14:ligatures w14:val="none"/>
        </w:rPr>
      </w:pPr>
      <w:r w:rsidRPr="00EE36A6">
        <w:rPr>
          <w:rFonts w:ascii="Times New Roman" w:eastAsia="Calibri" w:hAnsi="Times New Roman" w:cs="Times New Roman"/>
          <w:b/>
          <w:kern w:val="0"/>
          <w:sz w:val="22"/>
          <w:szCs w:val="22"/>
          <w14:ligatures w14:val="none"/>
        </w:rPr>
        <w:lastRenderedPageBreak/>
        <w:t>Pakuotės lapelis: informacija vartotojui</w:t>
      </w:r>
    </w:p>
    <w:p w14:paraId="2DB392D3"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p>
    <w:p w14:paraId="5D147DEB" w14:textId="6684BA30" w:rsidR="000D5A4F" w:rsidRPr="00EE36A6" w:rsidRDefault="00F44660" w:rsidP="000D5A4F">
      <w:pPr>
        <w:tabs>
          <w:tab w:val="left" w:pos="567"/>
        </w:tabs>
        <w:spacing w:after="0" w:line="240" w:lineRule="auto"/>
        <w:jc w:val="center"/>
        <w:rPr>
          <w:rFonts w:ascii="Times New Roman" w:eastAsia="Calibri" w:hAnsi="Times New Roman" w:cs="Times New Roman"/>
          <w:b/>
          <w:kern w:val="0"/>
          <w:sz w:val="22"/>
          <w:szCs w:val="22"/>
          <w14:ligatures w14:val="none"/>
        </w:rPr>
      </w:pPr>
      <w:r w:rsidRPr="00EE36A6">
        <w:rPr>
          <w:rFonts w:ascii="Times New Roman" w:eastAsia="Calibri" w:hAnsi="Times New Roman" w:cs="Times New Roman"/>
          <w:b/>
          <w:kern w:val="0"/>
          <w:sz w:val="22"/>
          <w:szCs w:val="22"/>
          <w14:ligatures w14:val="none"/>
        </w:rPr>
        <w:t>Formoterol toLife</w:t>
      </w:r>
      <w:r w:rsidR="000D5A4F" w:rsidRPr="00EE36A6">
        <w:rPr>
          <w:rFonts w:ascii="Times New Roman" w:eastAsia="Calibri" w:hAnsi="Times New Roman" w:cs="Times New Roman"/>
          <w:b/>
          <w:kern w:val="0"/>
          <w:sz w:val="22"/>
          <w:szCs w:val="22"/>
          <w:vertAlign w:val="superscript"/>
          <w14:ligatures w14:val="none"/>
        </w:rPr>
        <w:t xml:space="preserve"> </w:t>
      </w:r>
      <w:r w:rsidR="000D5A4F" w:rsidRPr="00EE36A6">
        <w:rPr>
          <w:rFonts w:ascii="Times New Roman" w:eastAsia="Calibri" w:hAnsi="Times New Roman" w:cs="Times New Roman"/>
          <w:b/>
          <w:kern w:val="0"/>
          <w:sz w:val="22"/>
          <w:szCs w:val="22"/>
          <w14:ligatures w14:val="none"/>
        </w:rPr>
        <w:t>12</w:t>
      </w:r>
      <w:r w:rsidR="000D5A4F" w:rsidRPr="00EE36A6">
        <w:rPr>
          <w:rFonts w:ascii="Times New Roman" w:eastAsia="Calibri" w:hAnsi="Times New Roman" w:cs="Arial"/>
          <w:b/>
          <w:kern w:val="0"/>
          <w:sz w:val="22"/>
          <w:szCs w:val="20"/>
          <w14:ligatures w14:val="none"/>
        </w:rPr>
        <w:t> mikrogramų įkvepiamieji milteliai (kietosios kapsulės)</w:t>
      </w:r>
    </w:p>
    <w:p w14:paraId="762F9555" w14:textId="77777777" w:rsidR="000D5A4F" w:rsidRPr="00EE36A6" w:rsidRDefault="000D5A4F" w:rsidP="000D5A4F">
      <w:pPr>
        <w:tabs>
          <w:tab w:val="left" w:pos="567"/>
        </w:tabs>
        <w:spacing w:after="0" w:line="240" w:lineRule="auto"/>
        <w:jc w:val="center"/>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formoterolio fumaratas dihidratas</w:t>
      </w:r>
    </w:p>
    <w:p w14:paraId="1A80CC7A"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p>
    <w:p w14:paraId="5A311BB1" w14:textId="77777777" w:rsidR="000D5A4F" w:rsidRPr="00EE36A6" w:rsidRDefault="000D5A4F" w:rsidP="000D5A4F">
      <w:pPr>
        <w:suppressAutoHyphens/>
        <w:spacing w:after="0" w:line="240" w:lineRule="auto"/>
        <w:ind w:left="142" w:hanging="142"/>
        <w:rPr>
          <w:rFonts w:ascii="Times New Roman" w:eastAsia="Calibri" w:hAnsi="Times New Roman" w:cs="Times New Roman"/>
          <w:b/>
          <w:kern w:val="0"/>
          <w:sz w:val="22"/>
          <w:szCs w:val="22"/>
          <w14:ligatures w14:val="none"/>
        </w:rPr>
      </w:pPr>
      <w:r w:rsidRPr="00EE36A6">
        <w:rPr>
          <w:rFonts w:ascii="Times New Roman" w:eastAsia="Calibri" w:hAnsi="Times New Roman" w:cs="Times New Roman"/>
          <w:b/>
          <w:kern w:val="0"/>
          <w:sz w:val="22"/>
          <w:szCs w:val="22"/>
          <w14:ligatures w14:val="none"/>
        </w:rPr>
        <w:t xml:space="preserve"> </w:t>
      </w:r>
    </w:p>
    <w:p w14:paraId="2900380F" w14:textId="77777777" w:rsidR="000D5A4F" w:rsidRPr="00EE36A6" w:rsidRDefault="000D5A4F" w:rsidP="000D5A4F">
      <w:pPr>
        <w:suppressAutoHyphens/>
        <w:spacing w:after="0" w:line="240" w:lineRule="auto"/>
        <w:rPr>
          <w:rFonts w:ascii="Times New Roman" w:eastAsia="Calibri" w:hAnsi="Times New Roman" w:cs="Times New Roman"/>
          <w:kern w:val="0"/>
          <w:sz w:val="22"/>
          <w:szCs w:val="22"/>
          <w14:ligatures w14:val="none"/>
        </w:rPr>
      </w:pPr>
      <w:r w:rsidRPr="00EE36A6">
        <w:rPr>
          <w:rFonts w:ascii="Times New Roman" w:eastAsia="Calibri" w:hAnsi="Times New Roman" w:cs="Times New Roman"/>
          <w:b/>
          <w:kern w:val="0"/>
          <w:sz w:val="22"/>
          <w:szCs w:val="22"/>
          <w14:ligatures w14:val="none"/>
        </w:rPr>
        <w:t>Atidžiai perskaitykite visą šį lapelį, prieš pradėdami vartoti vaistą, nes jame pateikiama Jums svarbi informacija.</w:t>
      </w:r>
    </w:p>
    <w:p w14:paraId="08735A5D" w14:textId="77777777" w:rsidR="000D5A4F" w:rsidRPr="00EE36A6" w:rsidRDefault="000D5A4F" w:rsidP="00C9558E">
      <w:pPr>
        <w:numPr>
          <w:ilvl w:val="0"/>
          <w:numId w:val="30"/>
        </w:numPr>
        <w:spacing w:after="0" w:line="240" w:lineRule="auto"/>
        <w:ind w:left="567" w:right="-2" w:hanging="283"/>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 xml:space="preserve">Neišmeskite šio lapelio, nes vėl gali prireikti jį perskaityti. </w:t>
      </w:r>
    </w:p>
    <w:p w14:paraId="4C5E5D21" w14:textId="77777777" w:rsidR="000D5A4F" w:rsidRPr="00EE36A6" w:rsidRDefault="000D5A4F" w:rsidP="00C9558E">
      <w:pPr>
        <w:numPr>
          <w:ilvl w:val="0"/>
          <w:numId w:val="30"/>
        </w:numPr>
        <w:spacing w:after="0" w:line="240" w:lineRule="auto"/>
        <w:ind w:left="567" w:right="-2" w:hanging="283"/>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Jeigu kiltų daugiau klausimų, kreipkitės į gydytoją arba vaistininką.</w:t>
      </w:r>
    </w:p>
    <w:p w14:paraId="5B278F6E" w14:textId="47E92A12" w:rsidR="000D5A4F" w:rsidRPr="00EE36A6" w:rsidRDefault="000D5A4F" w:rsidP="00C9558E">
      <w:pPr>
        <w:pStyle w:val="Sraopastraipa"/>
        <w:numPr>
          <w:ilvl w:val="0"/>
          <w:numId w:val="30"/>
        </w:numPr>
        <w:spacing w:after="0" w:line="240" w:lineRule="auto"/>
        <w:ind w:left="567" w:right="-2" w:hanging="283"/>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Šis vaistas skirtas tik Jums, todėl kitiems žmonėms jo duoti negalima. Vaistas gali</w:t>
      </w:r>
      <w:r w:rsidRPr="00EE36A6">
        <w:rPr>
          <w:rFonts w:ascii="Times New Roman" w:eastAsia="Calibri" w:hAnsi="Times New Roman" w:cs="Arial"/>
          <w:kern w:val="0"/>
          <w:sz w:val="22"/>
          <w:szCs w:val="20"/>
          <w14:ligatures w14:val="none"/>
        </w:rPr>
        <w:t xml:space="preserve"> jiems pakenkti (net tiems, kurių ligos požymiai yra tokie patys kaip Jūsų).</w:t>
      </w:r>
    </w:p>
    <w:p w14:paraId="17B66400" w14:textId="013623D7" w:rsidR="000D5A4F" w:rsidRPr="00EE36A6" w:rsidRDefault="000D5A4F" w:rsidP="00C9558E">
      <w:pPr>
        <w:pStyle w:val="Sraopastraipa"/>
        <w:numPr>
          <w:ilvl w:val="0"/>
          <w:numId w:val="30"/>
        </w:numPr>
        <w:spacing w:after="0" w:line="240" w:lineRule="auto"/>
        <w:ind w:left="567" w:right="-2" w:hanging="283"/>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Jeigu pasireiškė šalutinis poveiki</w:t>
      </w:r>
      <w:r w:rsidRPr="00EE36A6">
        <w:rPr>
          <w:rFonts w:ascii="Times New Roman" w:eastAsia="Calibri" w:hAnsi="Times New Roman" w:cs="Arial"/>
          <w:kern w:val="0"/>
          <w:sz w:val="22"/>
          <w:szCs w:val="20"/>
          <w14:ligatures w14:val="none"/>
        </w:rPr>
        <w:t>s (net jeigu jis šiame lapelyje nenurodytas), kreipkitės į gydytoją arba vaistininką. Žr. 4 skyrių.</w:t>
      </w:r>
    </w:p>
    <w:p w14:paraId="4B272333" w14:textId="77777777" w:rsidR="000D5A4F" w:rsidRPr="00EE36A6" w:rsidRDefault="000D5A4F" w:rsidP="000D5A4F">
      <w:pPr>
        <w:tabs>
          <w:tab w:val="left" w:pos="2579"/>
        </w:tabs>
        <w:spacing w:after="0" w:line="240" w:lineRule="auto"/>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ab/>
      </w:r>
    </w:p>
    <w:p w14:paraId="377E3524" w14:textId="77777777" w:rsidR="000D5A4F" w:rsidRPr="00EE36A6" w:rsidRDefault="000D5A4F" w:rsidP="000D5A4F">
      <w:pPr>
        <w:keepNext/>
        <w:spacing w:after="0" w:line="240" w:lineRule="auto"/>
        <w:jc w:val="both"/>
        <w:outlineLvl w:val="3"/>
        <w:rPr>
          <w:rFonts w:ascii="Times New Roman" w:eastAsia="Calibri" w:hAnsi="Times New Roman" w:cs="Times New Roman"/>
          <w:b/>
          <w:kern w:val="0"/>
          <w:sz w:val="22"/>
          <w:szCs w:val="22"/>
          <w14:ligatures w14:val="none"/>
        </w:rPr>
      </w:pPr>
      <w:r w:rsidRPr="00EE36A6">
        <w:rPr>
          <w:rFonts w:ascii="Times New Roman" w:eastAsia="Calibri" w:hAnsi="Times New Roman" w:cs="Times New Roman"/>
          <w:b/>
          <w:kern w:val="0"/>
          <w:sz w:val="22"/>
          <w:szCs w:val="22"/>
          <w14:ligatures w14:val="none"/>
        </w:rPr>
        <w:t>Apie ką rašoma šiame lapelyje?</w:t>
      </w:r>
    </w:p>
    <w:p w14:paraId="7FC98934" w14:textId="77777777" w:rsidR="000D5A4F" w:rsidRPr="00EE36A6" w:rsidRDefault="000D5A4F" w:rsidP="000D5A4F">
      <w:pPr>
        <w:tabs>
          <w:tab w:val="left" w:pos="2579"/>
        </w:tabs>
        <w:spacing w:after="0" w:line="240" w:lineRule="auto"/>
        <w:ind w:left="567" w:hanging="567"/>
        <w:rPr>
          <w:rFonts w:ascii="Times New Roman" w:eastAsia="Calibri" w:hAnsi="Times New Roman" w:cs="Times New Roman"/>
          <w:kern w:val="0"/>
          <w:sz w:val="22"/>
          <w:szCs w:val="22"/>
          <w14:ligatures w14:val="none"/>
        </w:rPr>
      </w:pPr>
    </w:p>
    <w:p w14:paraId="71A19C01" w14:textId="3029F4B2" w:rsidR="000D5A4F" w:rsidRPr="00EE36A6" w:rsidRDefault="000D5A4F" w:rsidP="00C9558E">
      <w:pPr>
        <w:pStyle w:val="Sraopastraipa"/>
        <w:numPr>
          <w:ilvl w:val="0"/>
          <w:numId w:val="29"/>
        </w:numPr>
        <w:spacing w:after="0" w:line="240" w:lineRule="auto"/>
        <w:ind w:left="567" w:hanging="283"/>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 xml:space="preserve">Kas yra </w:t>
      </w:r>
      <w:r w:rsidR="00F44660" w:rsidRPr="00EE36A6">
        <w:rPr>
          <w:rFonts w:ascii="Times New Roman" w:eastAsia="Calibri" w:hAnsi="Times New Roman" w:cs="Times New Roman"/>
          <w:kern w:val="0"/>
          <w:sz w:val="22"/>
          <w:szCs w:val="22"/>
          <w14:ligatures w14:val="none"/>
        </w:rPr>
        <w:t>Formoterol toLife</w:t>
      </w:r>
      <w:r w:rsidRPr="00EE36A6">
        <w:rPr>
          <w:rFonts w:ascii="Times New Roman" w:eastAsia="Calibri" w:hAnsi="Times New Roman" w:cs="Times New Roman"/>
          <w:kern w:val="0"/>
          <w:sz w:val="22"/>
          <w:szCs w:val="22"/>
          <w14:ligatures w14:val="none"/>
        </w:rPr>
        <w:t xml:space="preserve"> ir kam jis vartojamas</w:t>
      </w:r>
    </w:p>
    <w:p w14:paraId="5FEAC5FA" w14:textId="2860F77B" w:rsidR="000D5A4F" w:rsidRPr="00EE36A6" w:rsidRDefault="000D5A4F" w:rsidP="00C9558E">
      <w:pPr>
        <w:pStyle w:val="Sraopastraipa"/>
        <w:numPr>
          <w:ilvl w:val="0"/>
          <w:numId w:val="29"/>
        </w:numPr>
        <w:spacing w:after="0" w:line="240" w:lineRule="auto"/>
        <w:ind w:left="567" w:hanging="283"/>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 xml:space="preserve">Kas žinotina prieš vartojant </w:t>
      </w:r>
      <w:r w:rsidR="00F44660" w:rsidRPr="00EE36A6">
        <w:rPr>
          <w:rFonts w:ascii="Times New Roman" w:eastAsia="Calibri" w:hAnsi="Times New Roman" w:cs="Times New Roman"/>
          <w:kern w:val="0"/>
          <w:sz w:val="22"/>
          <w:szCs w:val="22"/>
          <w14:ligatures w14:val="none"/>
        </w:rPr>
        <w:t>Formoterol toLife</w:t>
      </w:r>
    </w:p>
    <w:p w14:paraId="4CB9EC26" w14:textId="2D911E84" w:rsidR="000D5A4F" w:rsidRPr="00EE36A6" w:rsidRDefault="000D5A4F" w:rsidP="00C9558E">
      <w:pPr>
        <w:pStyle w:val="Sraopastraipa"/>
        <w:numPr>
          <w:ilvl w:val="0"/>
          <w:numId w:val="29"/>
        </w:numPr>
        <w:spacing w:after="0" w:line="240" w:lineRule="auto"/>
        <w:ind w:left="567" w:hanging="283"/>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 xml:space="preserve">Kaip vartoti </w:t>
      </w:r>
      <w:r w:rsidR="00F44660" w:rsidRPr="00EE36A6">
        <w:rPr>
          <w:rFonts w:ascii="Times New Roman" w:eastAsia="Calibri" w:hAnsi="Times New Roman" w:cs="Times New Roman"/>
          <w:kern w:val="0"/>
          <w:sz w:val="22"/>
          <w:szCs w:val="22"/>
          <w14:ligatures w14:val="none"/>
        </w:rPr>
        <w:t>Formoterol toLife</w:t>
      </w:r>
    </w:p>
    <w:p w14:paraId="13A54FF7" w14:textId="77777777" w:rsidR="000D5A4F" w:rsidRPr="00EE36A6" w:rsidRDefault="000D5A4F" w:rsidP="00C9558E">
      <w:pPr>
        <w:pStyle w:val="Sraopastraipa"/>
        <w:numPr>
          <w:ilvl w:val="0"/>
          <w:numId w:val="29"/>
        </w:numPr>
        <w:spacing w:after="0" w:line="240" w:lineRule="auto"/>
        <w:ind w:left="567" w:hanging="283"/>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Galimas šalutinis poveikis</w:t>
      </w:r>
    </w:p>
    <w:p w14:paraId="47F96842" w14:textId="19C02B65" w:rsidR="000D5A4F" w:rsidRPr="00EE36A6" w:rsidRDefault="000D5A4F" w:rsidP="00C9558E">
      <w:pPr>
        <w:pStyle w:val="Sraopastraipa"/>
        <w:numPr>
          <w:ilvl w:val="0"/>
          <w:numId w:val="29"/>
        </w:numPr>
        <w:spacing w:after="0" w:line="240" w:lineRule="auto"/>
        <w:ind w:left="567" w:hanging="283"/>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 xml:space="preserve">Kaip laikyti </w:t>
      </w:r>
      <w:r w:rsidR="00F44660" w:rsidRPr="00EE36A6">
        <w:rPr>
          <w:rFonts w:ascii="Times New Roman" w:eastAsia="Calibri" w:hAnsi="Times New Roman" w:cs="Times New Roman"/>
          <w:kern w:val="0"/>
          <w:sz w:val="22"/>
          <w:szCs w:val="22"/>
          <w14:ligatures w14:val="none"/>
        </w:rPr>
        <w:t>Formoterol toLife</w:t>
      </w:r>
    </w:p>
    <w:p w14:paraId="4621884A" w14:textId="77777777" w:rsidR="000D5A4F" w:rsidRPr="00EE36A6" w:rsidRDefault="000D5A4F" w:rsidP="00C9558E">
      <w:pPr>
        <w:pStyle w:val="Sraopastraipa"/>
        <w:numPr>
          <w:ilvl w:val="0"/>
          <w:numId w:val="29"/>
        </w:numPr>
        <w:spacing w:after="0" w:line="240" w:lineRule="auto"/>
        <w:ind w:left="567" w:hanging="283"/>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Pakuotės turinys ir kita informacija</w:t>
      </w:r>
    </w:p>
    <w:p w14:paraId="0F765055" w14:textId="77777777" w:rsidR="000D5A4F" w:rsidRPr="00EE36A6" w:rsidRDefault="000D5A4F" w:rsidP="000D5A4F">
      <w:pPr>
        <w:tabs>
          <w:tab w:val="left" w:pos="709"/>
        </w:tabs>
        <w:spacing w:after="0" w:line="240" w:lineRule="auto"/>
        <w:rPr>
          <w:rFonts w:ascii="Times New Roman" w:eastAsia="Calibri" w:hAnsi="Times New Roman" w:cs="Times New Roman"/>
          <w:b/>
          <w:kern w:val="0"/>
          <w:sz w:val="22"/>
          <w:szCs w:val="22"/>
          <w14:ligatures w14:val="none"/>
        </w:rPr>
      </w:pPr>
    </w:p>
    <w:p w14:paraId="48F4915D" w14:textId="77777777" w:rsidR="000D5A4F" w:rsidRPr="00EE36A6" w:rsidRDefault="000D5A4F" w:rsidP="000D5A4F">
      <w:pPr>
        <w:tabs>
          <w:tab w:val="left" w:pos="567"/>
        </w:tabs>
        <w:spacing w:after="0" w:line="240" w:lineRule="auto"/>
        <w:rPr>
          <w:rFonts w:ascii="Times New Roman" w:eastAsia="Calibri" w:hAnsi="Times New Roman" w:cs="Times New Roman"/>
          <w:b/>
          <w:kern w:val="0"/>
          <w:sz w:val="22"/>
          <w:szCs w:val="22"/>
          <w14:ligatures w14:val="none"/>
        </w:rPr>
      </w:pPr>
    </w:p>
    <w:p w14:paraId="6979775F" w14:textId="453845E7" w:rsidR="000D5A4F" w:rsidRPr="00EE36A6" w:rsidRDefault="000D5A4F" w:rsidP="000D5A4F">
      <w:pPr>
        <w:numPr>
          <w:ilvl w:val="12"/>
          <w:numId w:val="0"/>
        </w:numPr>
        <w:tabs>
          <w:tab w:val="left" w:pos="567"/>
        </w:tabs>
        <w:spacing w:after="0" w:line="240" w:lineRule="auto"/>
        <w:ind w:left="567" w:hanging="567"/>
        <w:outlineLvl w:val="0"/>
        <w:rPr>
          <w:rFonts w:ascii="Times New Roman" w:eastAsia="Calibri" w:hAnsi="Times New Roman" w:cs="Times New Roman"/>
          <w:b/>
          <w:smallCaps/>
          <w:kern w:val="0"/>
          <w:sz w:val="22"/>
          <w:szCs w:val="22"/>
          <w14:ligatures w14:val="none"/>
        </w:rPr>
      </w:pPr>
      <w:r w:rsidRPr="00EE36A6">
        <w:rPr>
          <w:rFonts w:ascii="Times New Roman" w:eastAsia="Calibri" w:hAnsi="Times New Roman" w:cs="Times New Roman"/>
          <w:b/>
          <w:kern w:val="0"/>
          <w:sz w:val="22"/>
          <w:szCs w:val="22"/>
          <w14:ligatures w14:val="none"/>
        </w:rPr>
        <w:t>1.</w:t>
      </w:r>
      <w:r w:rsidRPr="00EE36A6">
        <w:rPr>
          <w:rFonts w:ascii="Times New Roman" w:eastAsia="Calibri" w:hAnsi="Times New Roman" w:cs="Times New Roman"/>
          <w:b/>
          <w:kern w:val="0"/>
          <w:sz w:val="22"/>
          <w:szCs w:val="22"/>
          <w14:ligatures w14:val="none"/>
        </w:rPr>
        <w:tab/>
        <w:t xml:space="preserve">Kas yra </w:t>
      </w:r>
      <w:r w:rsidR="00F44660" w:rsidRPr="00EE36A6">
        <w:rPr>
          <w:rFonts w:ascii="Times New Roman" w:eastAsia="Calibri" w:hAnsi="Times New Roman" w:cs="Times New Roman"/>
          <w:b/>
          <w:kern w:val="0"/>
          <w:sz w:val="22"/>
          <w:szCs w:val="22"/>
          <w14:ligatures w14:val="none"/>
        </w:rPr>
        <w:t>Formoterol toLife</w:t>
      </w:r>
      <w:r w:rsidRPr="00EE36A6">
        <w:rPr>
          <w:rFonts w:ascii="Times New Roman" w:eastAsia="Calibri" w:hAnsi="Times New Roman" w:cs="Arial"/>
          <w:b/>
          <w:smallCaps/>
          <w:kern w:val="0"/>
          <w:sz w:val="22"/>
          <w:szCs w:val="20"/>
          <w14:ligatures w14:val="none"/>
        </w:rPr>
        <w:t xml:space="preserve"> </w:t>
      </w:r>
      <w:r w:rsidRPr="00EE36A6">
        <w:rPr>
          <w:rFonts w:ascii="Times New Roman" w:eastAsia="Calibri" w:hAnsi="Times New Roman" w:cs="Arial"/>
          <w:b/>
          <w:kern w:val="0"/>
          <w:sz w:val="22"/>
          <w:szCs w:val="20"/>
          <w14:ligatures w14:val="none"/>
        </w:rPr>
        <w:t>ir kam jis vartojamas</w:t>
      </w:r>
    </w:p>
    <w:p w14:paraId="73E56880"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p>
    <w:p w14:paraId="42E6F368" w14:textId="64BB9CF5"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r w:rsidRPr="00EE36A6">
        <w:rPr>
          <w:rFonts w:ascii="Times New Roman" w:eastAsia="Calibri" w:hAnsi="Times New Roman" w:cs="Times New Roman"/>
          <w:b/>
          <w:kern w:val="0"/>
          <w:sz w:val="22"/>
          <w:szCs w:val="22"/>
          <w14:ligatures w14:val="none"/>
        </w:rPr>
        <w:t xml:space="preserve">Kas yra </w:t>
      </w:r>
      <w:r w:rsidR="00F44660" w:rsidRPr="00EE36A6">
        <w:rPr>
          <w:rFonts w:ascii="Times New Roman" w:eastAsia="Calibri" w:hAnsi="Times New Roman" w:cs="Times New Roman"/>
          <w:b/>
          <w:kern w:val="0"/>
          <w:sz w:val="22"/>
          <w:szCs w:val="22"/>
          <w14:ligatures w14:val="none"/>
        </w:rPr>
        <w:t>Formoterol toLife</w:t>
      </w:r>
    </w:p>
    <w:p w14:paraId="3114AED4" w14:textId="045D64A1" w:rsidR="000D5A4F" w:rsidRPr="00EE36A6" w:rsidRDefault="009E4841" w:rsidP="000D5A4F">
      <w:pPr>
        <w:tabs>
          <w:tab w:val="left" w:pos="567"/>
        </w:tabs>
        <w:spacing w:after="0" w:line="240" w:lineRule="auto"/>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Formoterol toLife</w:t>
      </w:r>
      <w:r w:rsidR="000D5A4F" w:rsidRPr="00EE36A6">
        <w:rPr>
          <w:rFonts w:ascii="Times New Roman" w:eastAsia="Calibri" w:hAnsi="Times New Roman" w:cs="Times New Roman"/>
          <w:kern w:val="0"/>
          <w:sz w:val="22"/>
          <w:szCs w:val="22"/>
          <w14:ligatures w14:val="none"/>
        </w:rPr>
        <w:t xml:space="preserve"> veiklioji medžiaga yra formoterolio fumaratas dihidratas. Jis priklauso bronchus plečiančių vaistų arba ilgo veikimo beta adrenerginių agonistų vaistų grupei. Kiekvienoje </w:t>
      </w:r>
      <w:r w:rsidRPr="00EE36A6">
        <w:rPr>
          <w:rFonts w:ascii="Times New Roman" w:eastAsia="Calibri" w:hAnsi="Times New Roman" w:cs="Times New Roman"/>
          <w:kern w:val="0"/>
          <w:sz w:val="22"/>
          <w:szCs w:val="22"/>
          <w14:ligatures w14:val="none"/>
        </w:rPr>
        <w:t>Formoterol toLife</w:t>
      </w:r>
      <w:r w:rsidR="000D5A4F" w:rsidRPr="00EE36A6">
        <w:rPr>
          <w:rFonts w:ascii="Times New Roman" w:eastAsia="Calibri" w:hAnsi="Times New Roman" w:cs="Times New Roman"/>
          <w:kern w:val="0"/>
          <w:sz w:val="22"/>
          <w:szCs w:val="22"/>
          <w14:ligatures w14:val="none"/>
        </w:rPr>
        <w:t xml:space="preserve"> įkvepiamųjų miltelių kietojoje kapsulėje yra 12 mikrogramų formoterolio fumarato dihidrato, skirto vartoti su kartu tiekiamu Aerolizer inha</w:t>
      </w:r>
      <w:r w:rsidR="000D5A4F" w:rsidRPr="00EE36A6">
        <w:rPr>
          <w:rFonts w:ascii="Times New Roman" w:eastAsia="Calibri" w:hAnsi="Times New Roman" w:cs="Arial"/>
          <w:kern w:val="0"/>
          <w:sz w:val="22"/>
          <w:szCs w:val="20"/>
          <w14:ligatures w14:val="none"/>
        </w:rPr>
        <w:t>liatoriumi.</w:t>
      </w:r>
    </w:p>
    <w:p w14:paraId="0183D0E3" w14:textId="686F3862" w:rsidR="000D5A4F" w:rsidRPr="00EE36A6" w:rsidRDefault="009E4841" w:rsidP="000D5A4F">
      <w:pPr>
        <w:tabs>
          <w:tab w:val="left" w:pos="567"/>
        </w:tabs>
        <w:spacing w:after="0" w:line="240" w:lineRule="auto"/>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Formoterol toLife</w:t>
      </w:r>
      <w:r w:rsidR="000D5A4F" w:rsidRPr="00EE36A6">
        <w:rPr>
          <w:rFonts w:ascii="Times New Roman" w:eastAsia="Calibri" w:hAnsi="Times New Roman" w:cs="Times New Roman"/>
          <w:kern w:val="0"/>
          <w:sz w:val="22"/>
          <w:szCs w:val="22"/>
          <w14:ligatures w14:val="none"/>
        </w:rPr>
        <w:t xml:space="preserve"> lengvina kvėpavimą, atverdamas smulkius plaučių oro kanalus, ir padeda jiems išlikti atsipalaidavusiems bei atviriems maždaug 12 valandų. Vartojant </w:t>
      </w:r>
      <w:r w:rsidRPr="00EE36A6">
        <w:rPr>
          <w:rFonts w:ascii="Times New Roman" w:eastAsia="Calibri" w:hAnsi="Times New Roman" w:cs="Times New Roman"/>
          <w:kern w:val="0"/>
          <w:sz w:val="22"/>
          <w:szCs w:val="22"/>
          <w14:ligatures w14:val="none"/>
        </w:rPr>
        <w:t>Formoterol toLife</w:t>
      </w:r>
      <w:r w:rsidR="000D5A4F" w:rsidRPr="00EE36A6">
        <w:rPr>
          <w:rFonts w:ascii="Times New Roman" w:eastAsia="Calibri" w:hAnsi="Times New Roman" w:cs="Times New Roman"/>
          <w:kern w:val="0"/>
          <w:sz w:val="22"/>
          <w:szCs w:val="22"/>
          <w14:ligatures w14:val="none"/>
        </w:rPr>
        <w:t xml:space="preserve"> taip, kaip nurodė gydytojas, simptomų neturėtų būti nei dieną, nei naktį. </w:t>
      </w:r>
    </w:p>
    <w:p w14:paraId="38F14E16"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p>
    <w:p w14:paraId="1C4D6F9F" w14:textId="7235CEA5" w:rsidR="000D5A4F" w:rsidRPr="00EE36A6" w:rsidRDefault="009E4841" w:rsidP="000D5A4F">
      <w:pPr>
        <w:tabs>
          <w:tab w:val="left" w:pos="567"/>
        </w:tabs>
        <w:spacing w:after="0" w:line="240" w:lineRule="auto"/>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Formoterol toLife</w:t>
      </w:r>
      <w:r w:rsidR="000D5A4F" w:rsidRPr="00EE36A6">
        <w:rPr>
          <w:rFonts w:ascii="Times New Roman" w:eastAsia="Calibri" w:hAnsi="Times New Roman" w:cs="Times New Roman"/>
          <w:kern w:val="0"/>
          <w:sz w:val="22"/>
          <w:szCs w:val="22"/>
          <w14:ligatures w14:val="none"/>
        </w:rPr>
        <w:t xml:space="preserve"> vartojamas sergant bronchine astma ar kitomis kvėpavimo takų ligomis, pvz., lėtiniu bronchitu ir emfizema, kurie gali būti vadinami lėtine obstrukcine plaučių liga (LOPL), kvėpavimo sutrikimui gydyti. </w:t>
      </w:r>
    </w:p>
    <w:p w14:paraId="61BFEC98"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p>
    <w:p w14:paraId="1AE46826"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p>
    <w:p w14:paraId="477C46FB" w14:textId="5A82BD07" w:rsidR="000D5A4F" w:rsidRPr="00EE36A6" w:rsidRDefault="000D5A4F" w:rsidP="000D5A4F">
      <w:pPr>
        <w:keepNext/>
        <w:tabs>
          <w:tab w:val="left" w:pos="567"/>
        </w:tabs>
        <w:spacing w:after="0" w:line="240" w:lineRule="auto"/>
        <w:rPr>
          <w:rFonts w:ascii="Times New Roman" w:eastAsia="Calibri" w:hAnsi="Times New Roman" w:cs="Times New Roman"/>
          <w:b/>
          <w:kern w:val="0"/>
          <w:sz w:val="22"/>
          <w:szCs w:val="22"/>
          <w14:ligatures w14:val="none"/>
        </w:rPr>
      </w:pPr>
      <w:r w:rsidRPr="00EE36A6">
        <w:rPr>
          <w:rFonts w:ascii="Times New Roman" w:eastAsia="Calibri" w:hAnsi="Times New Roman" w:cs="Times New Roman"/>
          <w:b/>
          <w:kern w:val="0"/>
          <w:sz w:val="22"/>
          <w:szCs w:val="22"/>
          <w14:ligatures w14:val="none"/>
        </w:rPr>
        <w:t>2.</w:t>
      </w:r>
      <w:r w:rsidRPr="00EE36A6">
        <w:rPr>
          <w:rFonts w:ascii="Times New Roman" w:eastAsia="Calibri" w:hAnsi="Times New Roman" w:cs="Times New Roman"/>
          <w:b/>
          <w:kern w:val="0"/>
          <w:sz w:val="22"/>
          <w:szCs w:val="22"/>
          <w14:ligatures w14:val="none"/>
        </w:rPr>
        <w:tab/>
        <w:t xml:space="preserve">Kas žinotina prieš vartojant </w:t>
      </w:r>
      <w:r w:rsidR="00F44660" w:rsidRPr="00EE36A6">
        <w:rPr>
          <w:rFonts w:ascii="Times New Roman" w:eastAsia="Calibri" w:hAnsi="Times New Roman" w:cs="Times New Roman"/>
          <w:b/>
          <w:kern w:val="0"/>
          <w:sz w:val="22"/>
          <w:szCs w:val="22"/>
          <w14:ligatures w14:val="none"/>
        </w:rPr>
        <w:t>Formoterol toLife</w:t>
      </w:r>
    </w:p>
    <w:p w14:paraId="05BBE879" w14:textId="77777777" w:rsidR="000D5A4F" w:rsidRPr="00EE36A6" w:rsidRDefault="000D5A4F" w:rsidP="000D5A4F">
      <w:pPr>
        <w:keepNext/>
        <w:tabs>
          <w:tab w:val="left" w:pos="567"/>
        </w:tabs>
        <w:spacing w:after="0" w:line="240" w:lineRule="auto"/>
        <w:rPr>
          <w:rFonts w:ascii="Times New Roman" w:eastAsia="Calibri" w:hAnsi="Times New Roman" w:cs="Times New Roman"/>
          <w:b/>
          <w:kern w:val="0"/>
          <w:sz w:val="22"/>
          <w:szCs w:val="22"/>
          <w14:ligatures w14:val="none"/>
        </w:rPr>
      </w:pPr>
    </w:p>
    <w:p w14:paraId="14D222E8"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Būtina tiksliai laikytis gydytojo ar vaistininko nurodymų. Jie gali skirtis nuo šio pakuotės lapelio nurodymų.</w:t>
      </w:r>
    </w:p>
    <w:p w14:paraId="5C91D38E"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p>
    <w:p w14:paraId="616DCE0B" w14:textId="1BBD0EC5" w:rsidR="000D5A4F" w:rsidRPr="00EE36A6" w:rsidRDefault="00F44660" w:rsidP="000D5A4F">
      <w:pPr>
        <w:keepNext/>
        <w:tabs>
          <w:tab w:val="left" w:pos="567"/>
        </w:tabs>
        <w:spacing w:after="0" w:line="240" w:lineRule="auto"/>
        <w:outlineLvl w:val="2"/>
        <w:rPr>
          <w:rFonts w:ascii="Times New Roman" w:eastAsia="Calibri" w:hAnsi="Times New Roman" w:cs="Times New Roman"/>
          <w:b/>
          <w:kern w:val="0"/>
          <w:sz w:val="22"/>
          <w:szCs w:val="22"/>
          <w14:ligatures w14:val="none"/>
        </w:rPr>
      </w:pPr>
      <w:r w:rsidRPr="00EE36A6">
        <w:rPr>
          <w:rFonts w:ascii="Times New Roman" w:eastAsia="Calibri" w:hAnsi="Times New Roman" w:cs="Times New Roman"/>
          <w:b/>
          <w:kern w:val="0"/>
          <w:sz w:val="22"/>
          <w:szCs w:val="22"/>
          <w14:ligatures w14:val="none"/>
        </w:rPr>
        <w:t>Formoterol toLife</w:t>
      </w:r>
      <w:r w:rsidR="000D5A4F" w:rsidRPr="00EE36A6">
        <w:rPr>
          <w:rFonts w:ascii="Times New Roman" w:eastAsia="Calibri" w:hAnsi="Times New Roman" w:cs="Times New Roman"/>
          <w:b/>
          <w:kern w:val="0"/>
          <w:sz w:val="22"/>
          <w:szCs w:val="22"/>
          <w14:ligatures w14:val="none"/>
        </w:rPr>
        <w:t xml:space="preserve"> vartoti draudžiama:</w:t>
      </w:r>
    </w:p>
    <w:p w14:paraId="4C866592"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jeigu yra alergija (padidėjęs jautrumas) formoteroliui arba bet kuriai pagalbinei šio vaisto medžiagai (jos išvardytos 6</w:t>
      </w:r>
      <w:r w:rsidRPr="00EE36A6">
        <w:rPr>
          <w:rFonts w:ascii="Times New Roman" w:eastAsia="Calibri" w:hAnsi="Times New Roman" w:cs="Arial"/>
          <w:kern w:val="0"/>
          <w:sz w:val="22"/>
          <w:szCs w:val="20"/>
          <w14:ligatures w14:val="none"/>
        </w:rPr>
        <w:t> </w:t>
      </w:r>
      <w:r w:rsidRPr="00EE36A6">
        <w:rPr>
          <w:rFonts w:ascii="Times New Roman" w:eastAsia="Calibri" w:hAnsi="Times New Roman" w:cs="Times New Roman"/>
          <w:kern w:val="0"/>
          <w:sz w:val="22"/>
          <w:szCs w:val="22"/>
          <w14:ligatures w14:val="none"/>
        </w:rPr>
        <w:t>skyriuje).</w:t>
      </w:r>
    </w:p>
    <w:p w14:paraId="5AF36941"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p>
    <w:p w14:paraId="4719CCF0" w14:textId="77777777" w:rsidR="000D5A4F" w:rsidRPr="00EE36A6" w:rsidRDefault="000D5A4F" w:rsidP="000D5A4F">
      <w:pPr>
        <w:tabs>
          <w:tab w:val="left" w:pos="567"/>
        </w:tabs>
        <w:spacing w:after="0" w:line="240" w:lineRule="auto"/>
        <w:rPr>
          <w:rFonts w:ascii="Times New Roman" w:eastAsia="Calibri" w:hAnsi="Times New Roman" w:cs="Times New Roman"/>
          <w:b/>
          <w:kern w:val="0"/>
          <w:sz w:val="22"/>
          <w:szCs w:val="22"/>
          <w14:ligatures w14:val="none"/>
        </w:rPr>
      </w:pPr>
      <w:r w:rsidRPr="00EE36A6">
        <w:rPr>
          <w:rFonts w:ascii="Times New Roman" w:eastAsia="Calibri" w:hAnsi="Times New Roman" w:cs="Times New Roman"/>
          <w:b/>
          <w:kern w:val="0"/>
          <w:sz w:val="22"/>
          <w:szCs w:val="22"/>
          <w14:ligatures w14:val="none"/>
        </w:rPr>
        <w:t>Įspėjimai ir atsargumo priemonės</w:t>
      </w:r>
    </w:p>
    <w:p w14:paraId="43D7E35C" w14:textId="0F6F7352"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 xml:space="preserve">Pasitarkite su gydytoju arba vaistininku, prieš pradėdami vartoti </w:t>
      </w:r>
      <w:r w:rsidR="00F44660" w:rsidRPr="00EE36A6">
        <w:rPr>
          <w:rFonts w:ascii="Times New Roman" w:eastAsia="Calibri" w:hAnsi="Times New Roman" w:cs="Times New Roman"/>
          <w:kern w:val="0"/>
          <w:sz w:val="22"/>
          <w:szCs w:val="22"/>
          <w14:ligatures w14:val="none"/>
        </w:rPr>
        <w:t>Formoterol toLife</w:t>
      </w:r>
      <w:r w:rsidRPr="00EE36A6">
        <w:rPr>
          <w:rFonts w:ascii="Times New Roman" w:eastAsia="Calibri" w:hAnsi="Times New Roman" w:cs="Times New Roman"/>
          <w:kern w:val="0"/>
          <w:sz w:val="22"/>
          <w:szCs w:val="22"/>
          <w14:ligatures w14:val="none"/>
        </w:rPr>
        <w:t>:</w:t>
      </w:r>
    </w:p>
    <w:p w14:paraId="4C3A27E6" w14:textId="77777777" w:rsidR="000D5A4F" w:rsidRPr="00EE36A6" w:rsidRDefault="000D5A4F" w:rsidP="000D5A4F">
      <w:pPr>
        <w:numPr>
          <w:ilvl w:val="0"/>
          <w:numId w:val="1"/>
        </w:numPr>
        <w:tabs>
          <w:tab w:val="clear" w:pos="360"/>
          <w:tab w:val="num" w:pos="-4253"/>
        </w:tabs>
        <w:spacing w:after="0" w:line="240" w:lineRule="auto"/>
        <w:ind w:left="567" w:hanging="567"/>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jeigu Jūs sergate bet kokia širdies liga;</w:t>
      </w:r>
    </w:p>
    <w:p w14:paraId="6E197679" w14:textId="77777777" w:rsidR="000D5A4F" w:rsidRPr="00EE36A6" w:rsidRDefault="000D5A4F" w:rsidP="000D5A4F">
      <w:pPr>
        <w:numPr>
          <w:ilvl w:val="0"/>
          <w:numId w:val="1"/>
        </w:numPr>
        <w:tabs>
          <w:tab w:val="clear" w:pos="360"/>
          <w:tab w:val="num" w:pos="-4253"/>
        </w:tabs>
        <w:spacing w:after="0" w:line="240" w:lineRule="auto"/>
        <w:ind w:left="567" w:hanging="567"/>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jeigu Jūsų didelis kraujospūdis;</w:t>
      </w:r>
    </w:p>
    <w:p w14:paraId="61E2EA94" w14:textId="77777777" w:rsidR="000D5A4F" w:rsidRPr="00EE36A6" w:rsidRDefault="000D5A4F" w:rsidP="000D5A4F">
      <w:pPr>
        <w:numPr>
          <w:ilvl w:val="0"/>
          <w:numId w:val="1"/>
        </w:numPr>
        <w:tabs>
          <w:tab w:val="clear" w:pos="360"/>
          <w:tab w:val="num" w:pos="-4253"/>
        </w:tabs>
        <w:spacing w:after="0" w:line="240" w:lineRule="auto"/>
        <w:ind w:left="567" w:hanging="567"/>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jeigu Jums yra padidėjęs skydliaukės aktyvumas;</w:t>
      </w:r>
    </w:p>
    <w:p w14:paraId="594E1BE3" w14:textId="77777777" w:rsidR="000D5A4F" w:rsidRPr="00EE36A6" w:rsidRDefault="000D5A4F" w:rsidP="000D5A4F">
      <w:pPr>
        <w:numPr>
          <w:ilvl w:val="0"/>
          <w:numId w:val="1"/>
        </w:numPr>
        <w:tabs>
          <w:tab w:val="clear" w:pos="360"/>
          <w:tab w:val="num" w:pos="-4253"/>
        </w:tabs>
        <w:spacing w:after="0" w:line="240" w:lineRule="auto"/>
        <w:ind w:left="567" w:hanging="567"/>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jeigu Jums yra aneurizma (dėl susilpnėjusios arterijos sienelės išsiplėtusi panaši į maišą arterijos sritis);</w:t>
      </w:r>
    </w:p>
    <w:p w14:paraId="2490B16D" w14:textId="77777777" w:rsidR="000D5A4F" w:rsidRPr="00EE36A6" w:rsidRDefault="000D5A4F" w:rsidP="000D5A4F">
      <w:pPr>
        <w:numPr>
          <w:ilvl w:val="0"/>
          <w:numId w:val="1"/>
        </w:numPr>
        <w:tabs>
          <w:tab w:val="clear" w:pos="360"/>
          <w:tab w:val="num" w:pos="-4253"/>
        </w:tabs>
        <w:spacing w:after="0" w:line="240" w:lineRule="auto"/>
        <w:ind w:left="567" w:hanging="567"/>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lastRenderedPageBreak/>
        <w:t>jeigu yra širdies sutrikimas, pavyzdžiui, elektrinių širdies signalų pakitimas, vadinamasis „QT intervalo pailgėjimas“, širdies ritmo sutrikimas ar pagreitėjęs širdies susitraukimų dažnis;</w:t>
      </w:r>
    </w:p>
    <w:p w14:paraId="5DF373E5" w14:textId="77777777" w:rsidR="000D5A4F" w:rsidRPr="00EE36A6" w:rsidRDefault="000D5A4F" w:rsidP="000D5A4F">
      <w:pPr>
        <w:numPr>
          <w:ilvl w:val="0"/>
          <w:numId w:val="1"/>
        </w:numPr>
        <w:tabs>
          <w:tab w:val="clear" w:pos="360"/>
          <w:tab w:val="num" w:pos="-4253"/>
        </w:tabs>
        <w:spacing w:after="0" w:line="240" w:lineRule="auto"/>
        <w:ind w:left="567" w:hanging="567"/>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jeigu Jūs sergate cukriniu diabetu;</w:t>
      </w:r>
    </w:p>
    <w:p w14:paraId="5FB1F51A" w14:textId="77777777" w:rsidR="000D5A4F" w:rsidRPr="00EE36A6" w:rsidRDefault="000D5A4F" w:rsidP="000D5A4F">
      <w:pPr>
        <w:numPr>
          <w:ilvl w:val="0"/>
          <w:numId w:val="1"/>
        </w:numPr>
        <w:tabs>
          <w:tab w:val="clear" w:pos="360"/>
          <w:tab w:val="num" w:pos="-4253"/>
        </w:tabs>
        <w:spacing w:after="0" w:line="240" w:lineRule="auto"/>
        <w:ind w:left="567" w:hanging="567"/>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jeigu Jums yra feochromocitoma (antinksčio auglys, dėl kurio gali padidėti kraujospūdis).</w:t>
      </w:r>
    </w:p>
    <w:p w14:paraId="4914C947" w14:textId="77777777" w:rsidR="000D5A4F" w:rsidRPr="00EE36A6" w:rsidRDefault="000D5A4F" w:rsidP="000D5A4F">
      <w:pPr>
        <w:tabs>
          <w:tab w:val="left" w:pos="567"/>
        </w:tabs>
        <w:spacing w:after="0" w:line="240" w:lineRule="auto"/>
        <w:rPr>
          <w:rFonts w:ascii="Times New Roman" w:eastAsia="Calibri" w:hAnsi="Times New Roman" w:cs="Times New Roman"/>
          <w:b/>
          <w:kern w:val="0"/>
          <w:sz w:val="22"/>
          <w:szCs w:val="22"/>
          <w14:ligatures w14:val="none"/>
        </w:rPr>
      </w:pPr>
    </w:p>
    <w:p w14:paraId="3D7A72AC" w14:textId="2810F4B1"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r w:rsidRPr="00EE36A6">
        <w:rPr>
          <w:rFonts w:ascii="Times New Roman" w:eastAsia="Calibri" w:hAnsi="Times New Roman" w:cs="Times New Roman"/>
          <w:b/>
          <w:kern w:val="0"/>
          <w:sz w:val="22"/>
          <w:szCs w:val="22"/>
          <w14:ligatures w14:val="none"/>
        </w:rPr>
        <w:t xml:space="preserve">Pasakykite gydytojui ar vaistininkui, jei vartojant </w:t>
      </w:r>
      <w:r w:rsidR="009E4841" w:rsidRPr="00EE36A6">
        <w:rPr>
          <w:rFonts w:ascii="Times New Roman" w:eastAsia="Calibri" w:hAnsi="Times New Roman" w:cs="Times New Roman"/>
          <w:b/>
          <w:kern w:val="0"/>
          <w:sz w:val="22"/>
          <w:szCs w:val="22"/>
          <w14:ligatures w14:val="none"/>
        </w:rPr>
        <w:t>Formoterol toLife</w:t>
      </w:r>
      <w:r w:rsidRPr="00EE36A6">
        <w:rPr>
          <w:rFonts w:ascii="Times New Roman" w:eastAsia="Calibri" w:hAnsi="Times New Roman" w:cs="Times New Roman"/>
          <w:b/>
          <w:kern w:val="0"/>
          <w:sz w:val="22"/>
          <w:szCs w:val="22"/>
          <w14:ligatures w14:val="none"/>
        </w:rPr>
        <w:t xml:space="preserve"> Jums pasireiškė bent vienas iš nurodytų simptomų</w:t>
      </w:r>
      <w:r w:rsidRPr="00EE36A6">
        <w:rPr>
          <w:rFonts w:ascii="Times New Roman" w:eastAsia="Calibri" w:hAnsi="Times New Roman" w:cs="Times New Roman"/>
          <w:kern w:val="0"/>
          <w:sz w:val="22"/>
          <w:szCs w:val="22"/>
          <w14:ligatures w14:val="none"/>
        </w:rPr>
        <w:t>.</w:t>
      </w:r>
    </w:p>
    <w:p w14:paraId="1D8E0E12" w14:textId="52A13274" w:rsidR="000D5A4F" w:rsidRPr="00EE36A6" w:rsidRDefault="000D5A4F" w:rsidP="000D5A4F">
      <w:pPr>
        <w:numPr>
          <w:ilvl w:val="0"/>
          <w:numId w:val="19"/>
        </w:numPr>
        <w:tabs>
          <w:tab w:val="left" w:pos="567"/>
        </w:tabs>
        <w:spacing w:after="0" w:line="240" w:lineRule="auto"/>
        <w:ind w:left="540" w:hanging="540"/>
        <w:contextualSpacing/>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 xml:space="preserve">Jeigu vartojant </w:t>
      </w:r>
      <w:r w:rsidR="009E4841" w:rsidRPr="00EE36A6">
        <w:rPr>
          <w:rFonts w:ascii="Times New Roman" w:eastAsia="Calibri" w:hAnsi="Times New Roman" w:cs="Times New Roman"/>
          <w:kern w:val="0"/>
          <w:sz w:val="22"/>
          <w:szCs w:val="22"/>
          <w14:ligatures w14:val="none"/>
        </w:rPr>
        <w:t>Formoterol toLife</w:t>
      </w:r>
      <w:r w:rsidRPr="00EE36A6">
        <w:rPr>
          <w:rFonts w:ascii="Times New Roman" w:eastAsia="Calibri" w:hAnsi="Times New Roman" w:cs="Times New Roman"/>
          <w:kern w:val="0"/>
          <w:sz w:val="22"/>
          <w:szCs w:val="22"/>
          <w14:ligatures w14:val="none"/>
        </w:rPr>
        <w:t xml:space="preserve"> Jums sunkiau kvėpuoti ar Jus dusina, nenutraukite vaisto vartojimo, bet kuo skubiau kreipkitės į savo gydytoją. Gali būti, jog Jums reikia kito vaisto. </w:t>
      </w:r>
    </w:p>
    <w:p w14:paraId="6DBE9D5B"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p>
    <w:p w14:paraId="44A79D93" w14:textId="2239420E"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Jeigu Jums yra bet kuris iš nurodytų sutrikimų, pasakykite gydy</w:t>
      </w:r>
      <w:r w:rsidRPr="00EE36A6">
        <w:rPr>
          <w:rFonts w:ascii="Times New Roman" w:eastAsia="Calibri" w:hAnsi="Times New Roman" w:cs="Arial"/>
          <w:kern w:val="0"/>
          <w:sz w:val="22"/>
          <w:szCs w:val="20"/>
          <w14:ligatures w14:val="none"/>
        </w:rPr>
        <w:t xml:space="preserve">tojui prieš pradėdami vartoti </w:t>
      </w:r>
      <w:r w:rsidR="009E4841" w:rsidRPr="00EE36A6">
        <w:rPr>
          <w:rFonts w:ascii="Times New Roman" w:eastAsia="Calibri" w:hAnsi="Times New Roman" w:cs="Arial"/>
          <w:kern w:val="0"/>
          <w:sz w:val="22"/>
          <w:szCs w:val="20"/>
          <w14:ligatures w14:val="none"/>
        </w:rPr>
        <w:t>Formoterol toLife</w:t>
      </w:r>
      <w:r w:rsidRPr="00EE36A6">
        <w:rPr>
          <w:rFonts w:ascii="Times New Roman" w:eastAsia="Calibri" w:hAnsi="Times New Roman" w:cs="Arial"/>
          <w:kern w:val="0"/>
          <w:sz w:val="22"/>
          <w:szCs w:val="20"/>
          <w14:ligatures w14:val="none"/>
        </w:rPr>
        <w:t>.</w:t>
      </w:r>
    </w:p>
    <w:p w14:paraId="6D54F16F" w14:textId="77777777" w:rsidR="000D5A4F" w:rsidRPr="00EE36A6" w:rsidRDefault="000D5A4F" w:rsidP="000D5A4F">
      <w:pPr>
        <w:spacing w:after="0" w:line="240" w:lineRule="auto"/>
        <w:rPr>
          <w:rFonts w:ascii="Times New Roman" w:eastAsia="Calibri" w:hAnsi="Times New Roman" w:cs="Times New Roman"/>
          <w:kern w:val="0"/>
          <w:sz w:val="22"/>
          <w:szCs w:val="22"/>
          <w14:ligatures w14:val="none"/>
        </w:rPr>
      </w:pPr>
      <w:r w:rsidRPr="00EE36A6" w:rsidDel="001537C6">
        <w:rPr>
          <w:rFonts w:ascii="Times New Roman" w:eastAsia="Calibri" w:hAnsi="Times New Roman" w:cs="Times New Roman"/>
          <w:kern w:val="0"/>
          <w:sz w:val="22"/>
          <w:szCs w:val="22"/>
          <w14:ligatures w14:val="none"/>
        </w:rPr>
        <w:t>Jeigu manote, kad galite būti alergiški, pasitarkite su gydytoju.</w:t>
      </w:r>
    </w:p>
    <w:p w14:paraId="6EBF11C7" w14:textId="77777777" w:rsidR="000D5A4F" w:rsidRPr="00EE36A6" w:rsidDel="001537C6" w:rsidRDefault="000D5A4F" w:rsidP="000D5A4F">
      <w:pPr>
        <w:spacing w:after="0" w:line="240" w:lineRule="auto"/>
        <w:rPr>
          <w:rFonts w:ascii="Times New Roman" w:eastAsia="Calibri" w:hAnsi="Times New Roman" w:cs="Times New Roman"/>
          <w:kern w:val="0"/>
          <w:sz w:val="22"/>
          <w:szCs w:val="22"/>
          <w14:ligatures w14:val="none"/>
        </w:rPr>
      </w:pPr>
    </w:p>
    <w:p w14:paraId="3319F335" w14:textId="77777777" w:rsidR="000D5A4F" w:rsidRPr="00EE36A6" w:rsidRDefault="000D5A4F" w:rsidP="000D5A4F">
      <w:pPr>
        <w:tabs>
          <w:tab w:val="left" w:pos="567"/>
        </w:tabs>
        <w:spacing w:after="0" w:line="240" w:lineRule="auto"/>
        <w:rPr>
          <w:rFonts w:ascii="Times New Roman" w:eastAsia="Calibri" w:hAnsi="Times New Roman" w:cs="Times New Roman"/>
          <w:b/>
          <w:kern w:val="0"/>
          <w:sz w:val="22"/>
          <w:szCs w:val="22"/>
          <w14:ligatures w14:val="none"/>
        </w:rPr>
      </w:pPr>
      <w:r w:rsidRPr="00EE36A6">
        <w:rPr>
          <w:rFonts w:ascii="Times New Roman" w:eastAsia="Calibri" w:hAnsi="Times New Roman" w:cs="Times New Roman"/>
          <w:b/>
          <w:kern w:val="0"/>
          <w:sz w:val="22"/>
          <w:szCs w:val="22"/>
          <w14:ligatures w14:val="none"/>
        </w:rPr>
        <w:t>Svarbi informacija</w:t>
      </w:r>
    </w:p>
    <w:p w14:paraId="05941219"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r w:rsidRPr="00EE36A6">
        <w:rPr>
          <w:rFonts w:ascii="Times New Roman" w:eastAsia="Calibri" w:hAnsi="Times New Roman" w:cs="Times New Roman"/>
          <w:b/>
          <w:kern w:val="0"/>
          <w:sz w:val="22"/>
          <w:szCs w:val="22"/>
          <w14:ligatures w14:val="none"/>
        </w:rPr>
        <w:t>Kapsulių negalima nuryti</w:t>
      </w:r>
      <w:r w:rsidRPr="00EE36A6">
        <w:rPr>
          <w:rFonts w:ascii="Times New Roman" w:eastAsia="Calibri" w:hAnsi="Times New Roman" w:cs="Times New Roman"/>
          <w:kern w:val="0"/>
          <w:sz w:val="22"/>
          <w:szCs w:val="22"/>
          <w14:ligatures w14:val="none"/>
        </w:rPr>
        <w:t xml:space="preserve"> – jų turinį </w:t>
      </w:r>
      <w:r w:rsidRPr="00EE36A6">
        <w:rPr>
          <w:rFonts w:ascii="Times New Roman" w:eastAsia="Calibri" w:hAnsi="Times New Roman" w:cs="Times New Roman"/>
          <w:b/>
          <w:kern w:val="0"/>
          <w:sz w:val="22"/>
          <w:szCs w:val="22"/>
          <w14:ligatures w14:val="none"/>
        </w:rPr>
        <w:t>reikia įkvėpti naudojant Aerolizer inhaliatorių</w:t>
      </w:r>
      <w:r w:rsidRPr="00EE36A6">
        <w:rPr>
          <w:rFonts w:ascii="Times New Roman" w:eastAsia="Calibri" w:hAnsi="Times New Roman" w:cs="Times New Roman"/>
          <w:kern w:val="0"/>
          <w:sz w:val="22"/>
          <w:szCs w:val="22"/>
          <w14:ligatures w14:val="none"/>
        </w:rPr>
        <w:t>.</w:t>
      </w:r>
    </w:p>
    <w:p w14:paraId="1C86F465"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p>
    <w:p w14:paraId="005A79B9" w14:textId="619340F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 xml:space="preserve">Jeigu sergate astma, </w:t>
      </w:r>
      <w:r w:rsidR="009E4841" w:rsidRPr="00EE36A6">
        <w:rPr>
          <w:rFonts w:ascii="Times New Roman" w:eastAsia="Calibri" w:hAnsi="Times New Roman" w:cs="Times New Roman"/>
          <w:kern w:val="0"/>
          <w:sz w:val="22"/>
          <w:szCs w:val="22"/>
          <w14:ligatures w14:val="none"/>
        </w:rPr>
        <w:t>Formoterol toLife</w:t>
      </w:r>
      <w:r w:rsidRPr="00EE36A6">
        <w:rPr>
          <w:rFonts w:ascii="Times New Roman" w:eastAsia="Calibri" w:hAnsi="Times New Roman" w:cs="Times New Roman"/>
          <w:kern w:val="0"/>
          <w:sz w:val="22"/>
          <w:szCs w:val="22"/>
          <w14:ligatures w14:val="none"/>
        </w:rPr>
        <w:t xml:space="preserve"> nevartokite kaip vienintelio vaisto astmai gydyti. </w:t>
      </w:r>
      <w:r w:rsidR="009E4841" w:rsidRPr="00EE36A6">
        <w:rPr>
          <w:rFonts w:ascii="Times New Roman" w:eastAsia="Calibri" w:hAnsi="Times New Roman" w:cs="Times New Roman"/>
          <w:kern w:val="0"/>
          <w:sz w:val="22"/>
          <w:szCs w:val="22"/>
          <w14:ligatures w14:val="none"/>
        </w:rPr>
        <w:t>Formoterol toLife</w:t>
      </w:r>
      <w:r w:rsidRPr="00EE36A6">
        <w:rPr>
          <w:rFonts w:ascii="Times New Roman" w:eastAsia="Calibri" w:hAnsi="Times New Roman" w:cs="Times New Roman"/>
          <w:kern w:val="0"/>
          <w:sz w:val="22"/>
          <w:szCs w:val="22"/>
          <w14:ligatures w14:val="none"/>
        </w:rPr>
        <w:t xml:space="preserve"> vartokite tik kartu su įkvepiamuoju kortikosteroidu.</w:t>
      </w:r>
    </w:p>
    <w:p w14:paraId="29FC5612" w14:textId="77F3844D"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 xml:space="preserve">Vartodami </w:t>
      </w:r>
      <w:r w:rsidR="009E4841" w:rsidRPr="00EE36A6">
        <w:rPr>
          <w:rFonts w:ascii="Times New Roman" w:eastAsia="Calibri" w:hAnsi="Times New Roman" w:cs="Times New Roman"/>
          <w:kern w:val="0"/>
          <w:sz w:val="22"/>
          <w:szCs w:val="22"/>
          <w14:ligatures w14:val="none"/>
        </w:rPr>
        <w:t>Formoterol toLife</w:t>
      </w:r>
      <w:r w:rsidRPr="00EE36A6">
        <w:rPr>
          <w:rFonts w:ascii="Times New Roman" w:eastAsia="Calibri" w:hAnsi="Times New Roman" w:cs="Times New Roman"/>
          <w:kern w:val="0"/>
          <w:sz w:val="22"/>
          <w:szCs w:val="22"/>
          <w14:ligatures w14:val="none"/>
        </w:rPr>
        <w:t>, nevartokite kitų vaistų, kurių sudėtyje yra ilgo veikimo beta</w:t>
      </w:r>
      <w:r w:rsidRPr="00EE36A6">
        <w:rPr>
          <w:rFonts w:ascii="Times New Roman" w:eastAsia="Calibri" w:hAnsi="Times New Roman" w:cs="Times New Roman"/>
          <w:kern w:val="0"/>
          <w:sz w:val="22"/>
          <w:szCs w:val="22"/>
          <w:vertAlign w:val="subscript"/>
          <w14:ligatures w14:val="none"/>
        </w:rPr>
        <w:t>2</w:t>
      </w:r>
      <w:r w:rsidRPr="00EE36A6">
        <w:rPr>
          <w:rFonts w:ascii="Times New Roman" w:eastAsia="Calibri" w:hAnsi="Times New Roman" w:cs="Times New Roman"/>
          <w:kern w:val="0"/>
          <w:sz w:val="22"/>
          <w:szCs w:val="22"/>
          <w14:ligatures w14:val="none"/>
        </w:rPr>
        <w:t xml:space="preserve"> agonistų, tokių kaip salmeterolis.</w:t>
      </w:r>
    </w:p>
    <w:p w14:paraId="507EBC4B"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p>
    <w:p w14:paraId="290A639D" w14:textId="0782944E" w:rsidR="000D5A4F" w:rsidRPr="00EE36A6" w:rsidRDefault="000D5A4F" w:rsidP="000D5A4F">
      <w:pPr>
        <w:tabs>
          <w:tab w:val="left" w:pos="567"/>
        </w:tabs>
        <w:spacing w:after="0" w:line="240" w:lineRule="auto"/>
        <w:rPr>
          <w:rFonts w:ascii="Times New Roman" w:eastAsia="Calibri" w:hAnsi="Times New Roman" w:cs="Times New Roman"/>
          <w:i/>
          <w:kern w:val="0"/>
          <w:sz w:val="22"/>
          <w:szCs w:val="22"/>
          <w14:ligatures w14:val="none"/>
        </w:rPr>
      </w:pPr>
      <w:r w:rsidRPr="00EE36A6">
        <w:rPr>
          <w:rFonts w:ascii="Times New Roman" w:eastAsia="Calibri" w:hAnsi="Times New Roman" w:cs="Times New Roman"/>
          <w:i/>
          <w:kern w:val="0"/>
          <w:sz w:val="22"/>
          <w:szCs w:val="22"/>
          <w14:ligatures w14:val="none"/>
        </w:rPr>
        <w:t xml:space="preserve">Nevartokite </w:t>
      </w:r>
      <w:r w:rsidR="009E4841" w:rsidRPr="00EE36A6">
        <w:rPr>
          <w:rFonts w:ascii="Times New Roman" w:eastAsia="Calibri" w:hAnsi="Times New Roman" w:cs="Times New Roman"/>
          <w:i/>
          <w:kern w:val="0"/>
          <w:sz w:val="22"/>
          <w:szCs w:val="22"/>
          <w14:ligatures w14:val="none"/>
        </w:rPr>
        <w:t>Formoterol toLife</w:t>
      </w:r>
      <w:r w:rsidRPr="00EE36A6">
        <w:rPr>
          <w:rFonts w:ascii="Times New Roman" w:eastAsia="Calibri" w:hAnsi="Times New Roman" w:cs="Times New Roman"/>
          <w:i/>
          <w:kern w:val="0"/>
          <w:sz w:val="22"/>
          <w:szCs w:val="22"/>
          <w14:ligatures w14:val="none"/>
        </w:rPr>
        <w:t>, jeigu:</w:t>
      </w:r>
    </w:p>
    <w:p w14:paraId="0E9C33C3" w14:textId="77777777" w:rsidR="000D5A4F" w:rsidRPr="00EE36A6" w:rsidRDefault="000D5A4F" w:rsidP="000D5A4F">
      <w:pPr>
        <w:numPr>
          <w:ilvl w:val="0"/>
          <w:numId w:val="14"/>
        </w:numPr>
        <w:tabs>
          <w:tab w:val="left" w:pos="567"/>
        </w:tabs>
        <w:spacing w:after="0" w:line="240" w:lineRule="auto"/>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Jūsų astma gerai kontroliuojama įkvepiamuoju kortikosteroidu;</w:t>
      </w:r>
    </w:p>
    <w:p w14:paraId="197A7C62" w14:textId="77777777" w:rsidR="000D5A4F" w:rsidRPr="00EE36A6" w:rsidRDefault="000D5A4F" w:rsidP="000D5A4F">
      <w:pPr>
        <w:numPr>
          <w:ilvl w:val="0"/>
          <w:numId w:val="14"/>
        </w:numPr>
        <w:tabs>
          <w:tab w:val="left" w:pos="567"/>
        </w:tabs>
        <w:spacing w:after="0" w:line="240" w:lineRule="auto"/>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Jums tik kartais reikia trumpo veikimo beta</w:t>
      </w:r>
      <w:r w:rsidRPr="00EE36A6">
        <w:rPr>
          <w:rFonts w:ascii="Times New Roman" w:eastAsia="Calibri" w:hAnsi="Times New Roman" w:cs="Times New Roman"/>
          <w:kern w:val="0"/>
          <w:sz w:val="22"/>
          <w:szCs w:val="22"/>
          <w:vertAlign w:val="subscript"/>
          <w14:ligatures w14:val="none"/>
        </w:rPr>
        <w:t>2</w:t>
      </w:r>
      <w:r w:rsidRPr="00EE36A6">
        <w:rPr>
          <w:rFonts w:ascii="Times New Roman" w:eastAsia="Calibri" w:hAnsi="Times New Roman" w:cs="Times New Roman"/>
          <w:kern w:val="0"/>
          <w:sz w:val="22"/>
          <w:szCs w:val="22"/>
          <w14:ligatures w14:val="none"/>
        </w:rPr>
        <w:t xml:space="preserve"> agonistų.</w:t>
      </w:r>
    </w:p>
    <w:p w14:paraId="0B028C74" w14:textId="4CB4AF04"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 xml:space="preserve">Keliuose klinikiniuose tyrimuose, atliktuose su </w:t>
      </w:r>
      <w:r w:rsidR="009E4841" w:rsidRPr="00EE36A6">
        <w:rPr>
          <w:rFonts w:ascii="Times New Roman" w:eastAsia="Calibri" w:hAnsi="Times New Roman" w:cs="Times New Roman"/>
          <w:kern w:val="0"/>
          <w:sz w:val="22"/>
          <w:szCs w:val="22"/>
          <w14:ligatures w14:val="none"/>
        </w:rPr>
        <w:t>Formoterol toLife</w:t>
      </w:r>
      <w:r w:rsidRPr="00EE36A6">
        <w:rPr>
          <w:rFonts w:ascii="Times New Roman" w:eastAsia="Calibri" w:hAnsi="Times New Roman" w:cs="Times New Roman"/>
          <w:kern w:val="0"/>
          <w:sz w:val="22"/>
          <w:szCs w:val="22"/>
          <w14:ligatures w14:val="none"/>
        </w:rPr>
        <w:t>, buvo stebėti sunkūs astmos priepuoliai (žr. 4 skyrių „Galimas šalutinis poveikis“).</w:t>
      </w:r>
    </w:p>
    <w:p w14:paraId="7BD2F13D" w14:textId="1E599A34"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 xml:space="preserve">Nepradėkite vartoti </w:t>
      </w:r>
      <w:r w:rsidR="009E4841" w:rsidRPr="00EE36A6">
        <w:rPr>
          <w:rFonts w:ascii="Times New Roman" w:eastAsia="Calibri" w:hAnsi="Times New Roman" w:cs="Times New Roman"/>
          <w:kern w:val="0"/>
          <w:sz w:val="22"/>
          <w:szCs w:val="22"/>
          <w14:ligatures w14:val="none"/>
        </w:rPr>
        <w:t>Formoterol toLife</w:t>
      </w:r>
      <w:r w:rsidRPr="00EE36A6">
        <w:rPr>
          <w:rFonts w:ascii="Times New Roman" w:eastAsia="Calibri" w:hAnsi="Times New Roman" w:cs="Times New Roman"/>
          <w:kern w:val="0"/>
          <w:sz w:val="22"/>
          <w:szCs w:val="22"/>
          <w14:ligatures w14:val="none"/>
        </w:rPr>
        <w:t xml:space="preserve"> arba nedidinkite jo dozės, rekomenduotos Jūsų gydytojo, kol Jums pasireiškia astmos priepuolis.</w:t>
      </w:r>
    </w:p>
    <w:p w14:paraId="667DACB7"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Nekeiskite ar nenustokite vartoti jokio vaisto, kuris skiriamas Jūsų sutrikusiam kvėpavimui kontroliuoti arba gydyti, įskaitant ir Jūsų vartojamą įkvepiamąjį kortikosteroidą. Prireikus gydytojas pakoreguos Jūsų vartojamus vaistus.</w:t>
      </w:r>
    </w:p>
    <w:p w14:paraId="7E57D68C" w14:textId="61828752"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 xml:space="preserve">Jeigu sergate astma, nevartokite </w:t>
      </w:r>
      <w:r w:rsidR="009E4841" w:rsidRPr="00EE36A6">
        <w:rPr>
          <w:rFonts w:ascii="Times New Roman" w:eastAsia="Calibri" w:hAnsi="Times New Roman" w:cs="Times New Roman"/>
          <w:kern w:val="0"/>
          <w:sz w:val="22"/>
          <w:szCs w:val="22"/>
          <w14:ligatures w14:val="none"/>
        </w:rPr>
        <w:t>Formoterol toLife</w:t>
      </w:r>
      <w:r w:rsidRPr="00EE36A6">
        <w:rPr>
          <w:rFonts w:ascii="Times New Roman" w:eastAsia="Calibri" w:hAnsi="Times New Roman" w:cs="Times New Roman"/>
          <w:kern w:val="0"/>
          <w:sz w:val="22"/>
          <w:szCs w:val="22"/>
          <w14:ligatures w14:val="none"/>
        </w:rPr>
        <w:t xml:space="preserve"> staiga atsiradusiam švokštimui sumažinti. Visada turėkite su savimi trumpo veikimo beta</w:t>
      </w:r>
      <w:r w:rsidRPr="00EE36A6">
        <w:rPr>
          <w:rFonts w:ascii="Times New Roman" w:eastAsia="Calibri" w:hAnsi="Times New Roman" w:cs="Times New Roman"/>
          <w:kern w:val="0"/>
          <w:sz w:val="22"/>
          <w:szCs w:val="22"/>
          <w:vertAlign w:val="subscript"/>
          <w14:ligatures w14:val="none"/>
        </w:rPr>
        <w:t>2</w:t>
      </w:r>
      <w:r w:rsidRPr="00EE36A6">
        <w:rPr>
          <w:rFonts w:ascii="Times New Roman" w:eastAsia="Calibri" w:hAnsi="Times New Roman" w:cs="Times New Roman"/>
          <w:kern w:val="0"/>
          <w:sz w:val="22"/>
          <w:szCs w:val="22"/>
          <w14:ligatures w14:val="none"/>
        </w:rPr>
        <w:t xml:space="preserve"> agonistą (gelbstintį inhaliatorių</w:t>
      </w:r>
      <w:bookmarkStart w:id="0" w:name="_Hlk77860770"/>
      <w:r w:rsidRPr="00EE36A6">
        <w:rPr>
          <w:rFonts w:ascii="Times New Roman" w:eastAsia="Calibri" w:hAnsi="Times New Roman" w:cs="Arial"/>
          <w:kern w:val="0"/>
          <w:sz w:val="22"/>
          <w:szCs w:val="20"/>
          <w14:ligatures w14:val="none"/>
        </w:rPr>
        <w:t>, kurį išrašė Jus prižiūrintis gydytojas</w:t>
      </w:r>
      <w:bookmarkEnd w:id="0"/>
      <w:r w:rsidRPr="00EE36A6">
        <w:rPr>
          <w:rFonts w:ascii="Times New Roman" w:eastAsia="Calibri" w:hAnsi="Times New Roman" w:cs="Arial"/>
          <w:kern w:val="0"/>
          <w:sz w:val="22"/>
          <w:szCs w:val="20"/>
          <w14:ligatures w14:val="none"/>
        </w:rPr>
        <w:t>) staiga atsiradusiems astmos simptomams gydyti.</w:t>
      </w:r>
    </w:p>
    <w:p w14:paraId="0ACEB28C"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Jeigu nepaisant tinkamo palaikomojo gydymo, fizinio krūvio sukelto bronchų spazmo profilaktikai reikia dažnai (keletą kartų kiekvieną savaitę) vartoti kitų vaistų (pavyzdžiui, įkvepiamojo kortikosteroido ir ilgo veikimo beta</w:t>
      </w:r>
      <w:r w:rsidRPr="00EE36A6">
        <w:rPr>
          <w:rFonts w:ascii="Times New Roman" w:eastAsia="Calibri" w:hAnsi="Times New Roman" w:cs="Arial"/>
          <w:kern w:val="0"/>
          <w:sz w:val="22"/>
          <w:szCs w:val="20"/>
          <w:vertAlign w:val="subscript"/>
          <w14:ligatures w14:val="none"/>
        </w:rPr>
        <w:t>2</w:t>
      </w:r>
      <w:r w:rsidRPr="00EE36A6">
        <w:rPr>
          <w:rFonts w:ascii="Times New Roman" w:eastAsia="Calibri" w:hAnsi="Times New Roman" w:cs="Arial"/>
          <w:kern w:val="0"/>
          <w:sz w:val="22"/>
          <w:szCs w:val="20"/>
          <w14:ligatures w14:val="none"/>
        </w:rPr>
        <w:t xml:space="preserve"> agonisto), tai gali būti nepakankamos astmos kontrolės požymis, todėl tokiais atvejais kuo greičiau kreipkitės į gydytoją.</w:t>
      </w:r>
    </w:p>
    <w:p w14:paraId="36A457BD"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p>
    <w:p w14:paraId="59C6ADF3" w14:textId="77777777" w:rsidR="000D5A4F" w:rsidRPr="00EE36A6" w:rsidRDefault="000D5A4F" w:rsidP="000D5A4F">
      <w:pPr>
        <w:tabs>
          <w:tab w:val="left" w:pos="567"/>
        </w:tabs>
        <w:spacing w:after="0" w:line="240" w:lineRule="auto"/>
        <w:rPr>
          <w:rFonts w:ascii="Times New Roman" w:eastAsia="Calibri" w:hAnsi="Times New Roman" w:cs="Times New Roman"/>
          <w:i/>
          <w:kern w:val="0"/>
          <w:sz w:val="22"/>
          <w:szCs w:val="22"/>
          <w14:ligatures w14:val="none"/>
        </w:rPr>
      </w:pPr>
      <w:r w:rsidRPr="00EE36A6">
        <w:rPr>
          <w:rFonts w:ascii="Times New Roman" w:eastAsia="Calibri" w:hAnsi="Times New Roman" w:cs="Times New Roman"/>
          <w:i/>
          <w:kern w:val="0"/>
          <w:sz w:val="22"/>
          <w:szCs w:val="22"/>
          <w14:ligatures w14:val="none"/>
        </w:rPr>
        <w:t xml:space="preserve">Svarbi informacija apie panašius </w:t>
      </w:r>
      <w:r w:rsidRPr="00EE36A6">
        <w:rPr>
          <w:rFonts w:ascii="Times New Roman" w:eastAsia="Calibri" w:hAnsi="Times New Roman" w:cs="Arial"/>
          <w:i/>
          <w:kern w:val="0"/>
          <w:sz w:val="22"/>
          <w:szCs w:val="20"/>
          <w14:ligatures w14:val="none"/>
        </w:rPr>
        <w:t>vaistus</w:t>
      </w:r>
    </w:p>
    <w:p w14:paraId="360C1746" w14:textId="1949B7EE" w:rsidR="000D5A4F" w:rsidRPr="00EE36A6" w:rsidRDefault="009E4841" w:rsidP="000D5A4F">
      <w:pPr>
        <w:tabs>
          <w:tab w:val="left" w:pos="567"/>
        </w:tabs>
        <w:spacing w:after="0" w:line="240" w:lineRule="auto"/>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Formoterol toLife</w:t>
      </w:r>
      <w:r w:rsidR="000D5A4F" w:rsidRPr="00EE36A6">
        <w:rPr>
          <w:rFonts w:ascii="Times New Roman" w:eastAsia="Calibri" w:hAnsi="Times New Roman" w:cs="Times New Roman"/>
          <w:kern w:val="0"/>
          <w:sz w:val="22"/>
          <w:szCs w:val="22"/>
          <w14:ligatures w14:val="none"/>
        </w:rPr>
        <w:t xml:space="preserve"> priklauso vaistų grupei, kuri vadinama ilgo veikimo beta</w:t>
      </w:r>
      <w:r w:rsidR="000D5A4F" w:rsidRPr="00EE36A6">
        <w:rPr>
          <w:rFonts w:ascii="Times New Roman" w:eastAsia="Calibri" w:hAnsi="Times New Roman" w:cs="Times New Roman"/>
          <w:kern w:val="0"/>
          <w:sz w:val="22"/>
          <w:szCs w:val="22"/>
          <w:vertAlign w:val="subscript"/>
          <w14:ligatures w14:val="none"/>
        </w:rPr>
        <w:t xml:space="preserve">2 </w:t>
      </w:r>
      <w:r w:rsidR="000D5A4F" w:rsidRPr="00EE36A6">
        <w:rPr>
          <w:rFonts w:ascii="Times New Roman" w:eastAsia="Calibri" w:hAnsi="Times New Roman" w:cs="Arial"/>
          <w:kern w:val="0"/>
          <w:sz w:val="22"/>
          <w:szCs w:val="20"/>
          <w14:ligatures w14:val="none"/>
        </w:rPr>
        <w:t xml:space="preserve"> agonistais. Didelis kito ilgo veikimo beta</w:t>
      </w:r>
      <w:r w:rsidR="000D5A4F" w:rsidRPr="00EE36A6">
        <w:rPr>
          <w:rFonts w:ascii="Times New Roman" w:eastAsia="Calibri" w:hAnsi="Times New Roman" w:cs="Arial"/>
          <w:kern w:val="0"/>
          <w:sz w:val="22"/>
          <w:szCs w:val="20"/>
          <w:vertAlign w:val="subscript"/>
          <w14:ligatures w14:val="none"/>
        </w:rPr>
        <w:t xml:space="preserve">2 </w:t>
      </w:r>
      <w:r w:rsidR="000D5A4F" w:rsidRPr="00EE36A6">
        <w:rPr>
          <w:rFonts w:ascii="Times New Roman" w:eastAsia="Calibri" w:hAnsi="Times New Roman" w:cs="Arial"/>
          <w:kern w:val="0"/>
          <w:sz w:val="22"/>
          <w:szCs w:val="20"/>
          <w14:ligatures w14:val="none"/>
        </w:rPr>
        <w:t xml:space="preserve"> agonisto (salmeterolio) tyrimas parodė mirties dėl astmos rizikos padidėjimą. Nebuvo atliktas joks tyrimas, siekiant sužinoti ar </w:t>
      </w:r>
      <w:r w:rsidRPr="00EE36A6">
        <w:rPr>
          <w:rFonts w:ascii="Times New Roman" w:eastAsia="Calibri" w:hAnsi="Times New Roman" w:cs="Arial"/>
          <w:kern w:val="0"/>
          <w:sz w:val="22"/>
          <w:szCs w:val="20"/>
          <w14:ligatures w14:val="none"/>
        </w:rPr>
        <w:t>Formoterol toLife</w:t>
      </w:r>
      <w:r w:rsidR="000D5A4F" w:rsidRPr="00EE36A6">
        <w:rPr>
          <w:rFonts w:ascii="Times New Roman" w:eastAsia="Calibri" w:hAnsi="Times New Roman" w:cs="Arial"/>
          <w:kern w:val="0"/>
          <w:sz w:val="22"/>
          <w:szCs w:val="20"/>
          <w14:ligatures w14:val="none"/>
        </w:rPr>
        <w:t xml:space="preserve"> irgi pasižymi tokiu poveikiu. Pasikalbėkite su savo gydytoju apie minėtą riziką ir naudą, gydant Jūsų astmą </w:t>
      </w:r>
      <w:r w:rsidRPr="00EE36A6">
        <w:rPr>
          <w:rFonts w:ascii="Times New Roman" w:eastAsia="Calibri" w:hAnsi="Times New Roman" w:cs="Arial"/>
          <w:kern w:val="0"/>
          <w:sz w:val="22"/>
          <w:szCs w:val="20"/>
          <w14:ligatures w14:val="none"/>
        </w:rPr>
        <w:t>Formoterol toLife</w:t>
      </w:r>
      <w:r w:rsidR="000D5A4F" w:rsidRPr="00EE36A6">
        <w:rPr>
          <w:rFonts w:ascii="Times New Roman" w:eastAsia="Calibri" w:hAnsi="Times New Roman" w:cs="Arial"/>
          <w:kern w:val="0"/>
          <w:sz w:val="22"/>
          <w:szCs w:val="20"/>
          <w14:ligatures w14:val="none"/>
        </w:rPr>
        <w:t>.</w:t>
      </w:r>
    </w:p>
    <w:p w14:paraId="08E5A3A9"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p>
    <w:p w14:paraId="6CC44BF4" w14:textId="5C327599" w:rsidR="000D5A4F" w:rsidRPr="00EE36A6" w:rsidRDefault="000D5A4F" w:rsidP="000D5A4F">
      <w:pPr>
        <w:tabs>
          <w:tab w:val="left" w:pos="567"/>
        </w:tabs>
        <w:spacing w:after="0" w:line="240" w:lineRule="auto"/>
        <w:rPr>
          <w:rFonts w:ascii="Times New Roman" w:eastAsia="Calibri" w:hAnsi="Times New Roman" w:cs="Times New Roman"/>
          <w:b/>
          <w:kern w:val="0"/>
          <w:sz w:val="22"/>
          <w:szCs w:val="22"/>
          <w14:ligatures w14:val="none"/>
        </w:rPr>
      </w:pPr>
      <w:r w:rsidRPr="00EE36A6">
        <w:rPr>
          <w:rFonts w:ascii="Times New Roman" w:eastAsia="Calibri" w:hAnsi="Times New Roman" w:cs="Times New Roman"/>
          <w:b/>
          <w:kern w:val="0"/>
          <w:sz w:val="22"/>
          <w:szCs w:val="22"/>
          <w14:ligatures w14:val="none"/>
        </w:rPr>
        <w:t xml:space="preserve">Būklės stebėjimas gydymosi </w:t>
      </w:r>
      <w:r w:rsidR="00F44660" w:rsidRPr="00EE36A6">
        <w:rPr>
          <w:rFonts w:ascii="Times New Roman" w:eastAsia="Calibri" w:hAnsi="Times New Roman" w:cs="Times New Roman"/>
          <w:b/>
          <w:kern w:val="0"/>
          <w:sz w:val="22"/>
          <w:szCs w:val="22"/>
          <w14:ligatures w14:val="none"/>
        </w:rPr>
        <w:t>Formoterol toLife</w:t>
      </w:r>
      <w:r w:rsidRPr="00EE36A6">
        <w:rPr>
          <w:rFonts w:ascii="Times New Roman" w:eastAsia="Calibri" w:hAnsi="Times New Roman" w:cs="Times New Roman"/>
          <w:b/>
          <w:smallCaps/>
          <w:kern w:val="0"/>
          <w:sz w:val="22"/>
          <w:szCs w:val="22"/>
          <w14:ligatures w14:val="none"/>
        </w:rPr>
        <w:t xml:space="preserve"> </w:t>
      </w:r>
      <w:r w:rsidRPr="00EE36A6">
        <w:rPr>
          <w:rFonts w:ascii="Times New Roman" w:eastAsia="Calibri" w:hAnsi="Times New Roman" w:cs="Times New Roman"/>
          <w:b/>
          <w:kern w:val="0"/>
          <w:sz w:val="22"/>
          <w:szCs w:val="22"/>
          <w14:ligatures w14:val="none"/>
        </w:rPr>
        <w:t>metu</w:t>
      </w:r>
    </w:p>
    <w:p w14:paraId="41A2CD5F" w14:textId="7D4695EB"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 xml:space="preserve">Vartojant </w:t>
      </w:r>
      <w:r w:rsidR="009E4841" w:rsidRPr="00EE36A6">
        <w:rPr>
          <w:rFonts w:ascii="Times New Roman" w:eastAsia="Calibri" w:hAnsi="Times New Roman" w:cs="Times New Roman"/>
          <w:kern w:val="0"/>
          <w:sz w:val="22"/>
          <w:szCs w:val="22"/>
          <w14:ligatures w14:val="none"/>
        </w:rPr>
        <w:t>Formoterol toLife</w:t>
      </w:r>
      <w:r w:rsidRPr="00EE36A6">
        <w:rPr>
          <w:rFonts w:ascii="Times New Roman" w:eastAsia="Calibri" w:hAnsi="Times New Roman" w:cs="Times New Roman"/>
          <w:kern w:val="0"/>
          <w:sz w:val="22"/>
          <w:szCs w:val="22"/>
          <w14:ligatures w14:val="none"/>
        </w:rPr>
        <w:t xml:space="preserve"> gali padidėti cukraus kiekis kraujyje. Todėl jeigu sergate diabetu, Jums gali reikėti dažniau stebėti cukraus kiekį kraujyje. </w:t>
      </w:r>
    </w:p>
    <w:p w14:paraId="1DAD8790" w14:textId="4919FBAE"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 xml:space="preserve">Vartojant </w:t>
      </w:r>
      <w:r w:rsidR="009E4841" w:rsidRPr="00EE36A6">
        <w:rPr>
          <w:rFonts w:ascii="Times New Roman" w:eastAsia="Calibri" w:hAnsi="Times New Roman" w:cs="Times New Roman"/>
          <w:kern w:val="0"/>
          <w:sz w:val="22"/>
          <w:szCs w:val="22"/>
          <w14:ligatures w14:val="none"/>
        </w:rPr>
        <w:t>Formoterol toLife</w:t>
      </w:r>
      <w:r w:rsidRPr="00EE36A6">
        <w:rPr>
          <w:rFonts w:ascii="Times New Roman" w:eastAsia="Calibri" w:hAnsi="Times New Roman" w:cs="Times New Roman"/>
          <w:kern w:val="0"/>
          <w:sz w:val="22"/>
          <w:szCs w:val="22"/>
          <w14:ligatures w14:val="none"/>
        </w:rPr>
        <w:t xml:space="preserve"> gali sumažėti kalio kiekis kraujyje. Dėl to Jums gali greičiau sutrikti širdies ritmas. Todėl gydytojas gali dažniau tirti kalio kiekį Jūsų kraujyje, ypatingai tais atvejais, kai sergate sunkia astma.</w:t>
      </w:r>
    </w:p>
    <w:p w14:paraId="25364ED2"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p>
    <w:p w14:paraId="2F7A87E9" w14:textId="379F1225" w:rsidR="000D5A4F" w:rsidRPr="00EE36A6" w:rsidRDefault="00F44660" w:rsidP="000D5A4F">
      <w:pPr>
        <w:tabs>
          <w:tab w:val="left" w:pos="567"/>
        </w:tabs>
        <w:spacing w:after="0" w:line="240" w:lineRule="auto"/>
        <w:rPr>
          <w:rFonts w:ascii="Times New Roman" w:eastAsia="Calibri" w:hAnsi="Times New Roman" w:cs="Times New Roman"/>
          <w:b/>
          <w:kern w:val="0"/>
          <w:sz w:val="22"/>
          <w:szCs w:val="22"/>
          <w14:ligatures w14:val="none"/>
        </w:rPr>
      </w:pPr>
      <w:r w:rsidRPr="00EE36A6">
        <w:rPr>
          <w:rFonts w:ascii="Times New Roman" w:eastAsia="Calibri" w:hAnsi="Times New Roman" w:cs="Times New Roman"/>
          <w:b/>
          <w:kern w:val="0"/>
          <w:sz w:val="22"/>
          <w:szCs w:val="22"/>
          <w14:ligatures w14:val="none"/>
        </w:rPr>
        <w:t>Formoterol toLife</w:t>
      </w:r>
      <w:r w:rsidR="000D5A4F" w:rsidRPr="00EE36A6">
        <w:rPr>
          <w:rFonts w:ascii="Times New Roman" w:eastAsia="Calibri" w:hAnsi="Times New Roman" w:cs="Times New Roman"/>
          <w:b/>
          <w:i/>
          <w:kern w:val="0"/>
          <w:sz w:val="22"/>
          <w:szCs w:val="22"/>
          <w14:ligatures w14:val="none"/>
        </w:rPr>
        <w:t xml:space="preserve"> </w:t>
      </w:r>
      <w:r w:rsidR="000D5A4F" w:rsidRPr="00EE36A6">
        <w:rPr>
          <w:rFonts w:ascii="Times New Roman" w:eastAsia="Calibri" w:hAnsi="Times New Roman" w:cs="Times New Roman"/>
          <w:b/>
          <w:kern w:val="0"/>
          <w:sz w:val="22"/>
          <w:szCs w:val="22"/>
          <w14:ligatures w14:val="none"/>
        </w:rPr>
        <w:t>vartojimas vaikams ir paaugliams (6 metų amžiaus ir vyresniems)</w:t>
      </w:r>
    </w:p>
    <w:p w14:paraId="0ABCC346" w14:textId="1A073A06" w:rsidR="000D5A4F" w:rsidRPr="00EE36A6" w:rsidRDefault="009E4841" w:rsidP="000D5A4F">
      <w:pPr>
        <w:tabs>
          <w:tab w:val="left" w:pos="567"/>
        </w:tabs>
        <w:spacing w:after="0" w:line="240" w:lineRule="auto"/>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Formoterol toLife</w:t>
      </w:r>
      <w:r w:rsidR="000D5A4F" w:rsidRPr="00EE36A6">
        <w:rPr>
          <w:rFonts w:ascii="Times New Roman" w:eastAsia="Calibri" w:hAnsi="Times New Roman" w:cs="Times New Roman"/>
          <w:kern w:val="0"/>
          <w:sz w:val="22"/>
          <w:szCs w:val="22"/>
          <w14:ligatures w14:val="none"/>
        </w:rPr>
        <w:t xml:space="preserve"> tinka 6 metų amžiaus ir vyresniems vaikams. Jo gali vartoti tik vaikai, kurie sugeba taisyklingai naudotis inhaliatoriumi (žr. „Kaip vartoti kapsules inhaliatoriumi“). Jie turi naudotis inhaliatoriumi tik padedami suaugusio žmogaus.</w:t>
      </w:r>
    </w:p>
    <w:p w14:paraId="069C0ECD" w14:textId="77777777" w:rsidR="000D5A4F" w:rsidRPr="00EE36A6" w:rsidRDefault="000D5A4F" w:rsidP="000D5A4F">
      <w:pPr>
        <w:tabs>
          <w:tab w:val="left" w:pos="567"/>
        </w:tabs>
        <w:spacing w:after="0" w:line="240" w:lineRule="auto"/>
        <w:rPr>
          <w:rFonts w:ascii="Times New Roman" w:eastAsia="Calibri" w:hAnsi="Times New Roman" w:cs="Times New Roman"/>
          <w:b/>
          <w:kern w:val="0"/>
          <w:sz w:val="22"/>
          <w:szCs w:val="22"/>
          <w14:ligatures w14:val="none"/>
        </w:rPr>
      </w:pPr>
    </w:p>
    <w:p w14:paraId="2BF0950F" w14:textId="366C2966" w:rsidR="000D5A4F" w:rsidRPr="00EE36A6" w:rsidRDefault="00F44660" w:rsidP="000D5A4F">
      <w:pPr>
        <w:tabs>
          <w:tab w:val="left" w:pos="567"/>
        </w:tabs>
        <w:spacing w:after="0" w:line="240" w:lineRule="auto"/>
        <w:rPr>
          <w:rFonts w:ascii="Times New Roman" w:eastAsia="Calibri" w:hAnsi="Times New Roman" w:cs="Times New Roman"/>
          <w:b/>
          <w:kern w:val="0"/>
          <w:sz w:val="22"/>
          <w:szCs w:val="22"/>
          <w14:ligatures w14:val="none"/>
        </w:rPr>
      </w:pPr>
      <w:r w:rsidRPr="00EE36A6">
        <w:rPr>
          <w:rFonts w:ascii="Times New Roman" w:eastAsia="Calibri" w:hAnsi="Times New Roman" w:cs="Times New Roman"/>
          <w:b/>
          <w:kern w:val="0"/>
          <w:sz w:val="22"/>
          <w:szCs w:val="22"/>
          <w14:ligatures w14:val="none"/>
        </w:rPr>
        <w:t>Formoterol toLife</w:t>
      </w:r>
      <w:r w:rsidR="000D5A4F" w:rsidRPr="00EE36A6">
        <w:rPr>
          <w:rFonts w:ascii="Times New Roman" w:eastAsia="Calibri" w:hAnsi="Times New Roman" w:cs="Times New Roman"/>
          <w:b/>
          <w:kern w:val="0"/>
          <w:sz w:val="22"/>
          <w:szCs w:val="22"/>
          <w14:ligatures w14:val="none"/>
        </w:rPr>
        <w:t xml:space="preserve"> vartojimas senyviems žmonėms (65 metų ir vyresniems)</w:t>
      </w:r>
    </w:p>
    <w:p w14:paraId="479317F9" w14:textId="019E22F0"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 xml:space="preserve">Jeigu Jums 65 metai arba Jūs esate vyresnis, galite vartoti tokią </w:t>
      </w:r>
      <w:r w:rsidR="009E4841" w:rsidRPr="00EE36A6">
        <w:rPr>
          <w:rFonts w:ascii="Times New Roman" w:eastAsia="Calibri" w:hAnsi="Times New Roman" w:cs="Times New Roman"/>
          <w:kern w:val="0"/>
          <w:sz w:val="22"/>
          <w:szCs w:val="22"/>
          <w14:ligatures w14:val="none"/>
        </w:rPr>
        <w:t>Formoterol toLife</w:t>
      </w:r>
      <w:r w:rsidRPr="00EE36A6">
        <w:rPr>
          <w:rFonts w:ascii="Times New Roman" w:eastAsia="Calibri" w:hAnsi="Times New Roman" w:cs="Times New Roman"/>
          <w:kern w:val="0"/>
          <w:sz w:val="22"/>
          <w:szCs w:val="22"/>
          <w14:ligatures w14:val="none"/>
        </w:rPr>
        <w:t xml:space="preserve"> dozę, kaip ir kiti suaugusieji.</w:t>
      </w:r>
    </w:p>
    <w:p w14:paraId="710B75C9"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p>
    <w:p w14:paraId="5FB2810D" w14:textId="4AA25086" w:rsidR="000D5A4F" w:rsidRPr="00EE36A6" w:rsidRDefault="000D5A4F" w:rsidP="000D5A4F">
      <w:pPr>
        <w:tabs>
          <w:tab w:val="left" w:pos="567"/>
        </w:tabs>
        <w:spacing w:after="0" w:line="240" w:lineRule="auto"/>
        <w:rPr>
          <w:rFonts w:ascii="Times New Roman" w:eastAsia="Calibri" w:hAnsi="Times New Roman" w:cs="Times New Roman"/>
          <w:b/>
          <w:kern w:val="0"/>
          <w:sz w:val="22"/>
          <w:szCs w:val="22"/>
          <w14:ligatures w14:val="none"/>
        </w:rPr>
      </w:pPr>
      <w:r w:rsidRPr="00EE36A6">
        <w:rPr>
          <w:rFonts w:ascii="Times New Roman" w:eastAsia="Calibri" w:hAnsi="Times New Roman" w:cs="Times New Roman"/>
          <w:b/>
          <w:kern w:val="0"/>
          <w:sz w:val="22"/>
          <w:szCs w:val="22"/>
          <w14:ligatures w14:val="none"/>
        </w:rPr>
        <w:t>Kiti vaistai ir</w:t>
      </w:r>
      <w:r w:rsidRPr="00EE36A6">
        <w:rPr>
          <w:rFonts w:ascii="Times New Roman" w:eastAsia="Calibri" w:hAnsi="Times New Roman" w:cs="Times New Roman"/>
          <w:kern w:val="0"/>
          <w:sz w:val="22"/>
          <w:szCs w:val="22"/>
          <w14:ligatures w14:val="none"/>
        </w:rPr>
        <w:t xml:space="preserve"> </w:t>
      </w:r>
      <w:r w:rsidR="00F44660" w:rsidRPr="00EE36A6">
        <w:rPr>
          <w:rFonts w:ascii="Times New Roman" w:eastAsia="Calibri" w:hAnsi="Times New Roman" w:cs="Times New Roman"/>
          <w:b/>
          <w:kern w:val="0"/>
          <w:sz w:val="22"/>
          <w:szCs w:val="22"/>
          <w14:ligatures w14:val="none"/>
        </w:rPr>
        <w:t>Formoterol toLife</w:t>
      </w:r>
    </w:p>
    <w:p w14:paraId="5E0DB240"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Jeigu vartojate ar neseniai vartojote kitų vaistų arba dėl to nesate tikri, apie tai pasakykite gydytojui arba vaistininkui. Labai svarbu gydytojui pasakyti, jeigu Jūs vartojate toliau išvardytų medikamentų:</w:t>
      </w:r>
    </w:p>
    <w:p w14:paraId="4E7C3BFB" w14:textId="77777777" w:rsidR="000D5A4F" w:rsidRPr="00EE36A6" w:rsidRDefault="000D5A4F" w:rsidP="000D5A4F">
      <w:pPr>
        <w:numPr>
          <w:ilvl w:val="0"/>
          <w:numId w:val="4"/>
        </w:numPr>
        <w:tabs>
          <w:tab w:val="left" w:pos="567"/>
        </w:tabs>
        <w:spacing w:after="0" w:line="240" w:lineRule="auto"/>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monoaminooksidazės inhibitorių ar triciklių antidepresantų grupės vaistų, kurie vartojami depresijai ir blogai nuotaikai gydyti;</w:t>
      </w:r>
    </w:p>
    <w:p w14:paraId="0F15FA42" w14:textId="77777777" w:rsidR="000D5A4F" w:rsidRPr="00EE36A6" w:rsidRDefault="000D5A4F" w:rsidP="000D5A4F">
      <w:pPr>
        <w:numPr>
          <w:ilvl w:val="0"/>
          <w:numId w:val="5"/>
        </w:numPr>
        <w:tabs>
          <w:tab w:val="left" w:pos="567"/>
        </w:tabs>
        <w:spacing w:after="0" w:line="240" w:lineRule="auto"/>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simpatikomimetinių medžiagų, t. y. į adrenaliną panašių vaistų, vartojamų bronchinei astmai ar nosies užgulimui gydyti;</w:t>
      </w:r>
    </w:p>
    <w:p w14:paraId="592E62EF" w14:textId="77777777" w:rsidR="000D5A4F" w:rsidRPr="00EE36A6" w:rsidRDefault="000D5A4F" w:rsidP="000D5A4F">
      <w:pPr>
        <w:numPr>
          <w:ilvl w:val="0"/>
          <w:numId w:val="5"/>
        </w:numPr>
        <w:tabs>
          <w:tab w:val="left" w:pos="567"/>
        </w:tabs>
        <w:spacing w:after="0" w:line="240" w:lineRule="auto"/>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antihistamininių vaistų</w:t>
      </w:r>
      <w:r w:rsidRPr="00EE36A6">
        <w:rPr>
          <w:rFonts w:ascii="Times New Roman" w:eastAsia="Calibri" w:hAnsi="Times New Roman" w:cs="Arial"/>
          <w:kern w:val="0"/>
          <w:sz w:val="22"/>
          <w:szCs w:val="20"/>
          <w14:ligatures w14:val="none"/>
        </w:rPr>
        <w:t>, t. y. įprastinių vaistų nuo alergijos, vartojamų svarbesniems alerginės reakcijos simptomas lengvinti ar jų profilaktikai;</w:t>
      </w:r>
    </w:p>
    <w:p w14:paraId="63964410" w14:textId="77777777" w:rsidR="000D5A4F" w:rsidRPr="00EE36A6" w:rsidRDefault="000D5A4F" w:rsidP="000D5A4F">
      <w:pPr>
        <w:numPr>
          <w:ilvl w:val="0"/>
          <w:numId w:val="5"/>
        </w:numPr>
        <w:tabs>
          <w:tab w:val="left" w:pos="567"/>
        </w:tabs>
        <w:spacing w:after="0" w:line="240" w:lineRule="auto"/>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steroidų, kurių dažnai vartojama astmai ir kitoms uždegimo sukeltoms ligoms gydyti;</w:t>
      </w:r>
    </w:p>
    <w:p w14:paraId="16BE0078" w14:textId="77777777" w:rsidR="000D5A4F" w:rsidRPr="00EE36A6" w:rsidRDefault="000D5A4F" w:rsidP="000D5A4F">
      <w:pPr>
        <w:numPr>
          <w:ilvl w:val="0"/>
          <w:numId w:val="5"/>
        </w:numPr>
        <w:tabs>
          <w:tab w:val="left" w:pos="567"/>
        </w:tabs>
        <w:spacing w:after="0" w:line="240" w:lineRule="auto"/>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 xml:space="preserve">diuretikų, t. y. šlapimo išsiskyrimą skatinančių </w:t>
      </w:r>
      <w:r w:rsidRPr="00EE36A6">
        <w:rPr>
          <w:rFonts w:ascii="Times New Roman" w:eastAsia="Calibri" w:hAnsi="Times New Roman" w:cs="Arial"/>
          <w:kern w:val="0"/>
          <w:sz w:val="22"/>
          <w:szCs w:val="20"/>
          <w14:ligatures w14:val="none"/>
        </w:rPr>
        <w:t>vaistų, vartojamų edemai (vandens susikaupimui), širdies nepakankamumui ir per dideliam kraujo spaudimui mažinti;</w:t>
      </w:r>
    </w:p>
    <w:p w14:paraId="1224A93A" w14:textId="77777777" w:rsidR="000D5A4F" w:rsidRPr="00EE36A6" w:rsidRDefault="000D5A4F" w:rsidP="000D5A4F">
      <w:pPr>
        <w:numPr>
          <w:ilvl w:val="0"/>
          <w:numId w:val="5"/>
        </w:numPr>
        <w:tabs>
          <w:tab w:val="left" w:pos="567"/>
        </w:tabs>
        <w:spacing w:after="0" w:line="240" w:lineRule="auto"/>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beta adrenoreceptorių blokatorių, t. y. vaistų, vartojamų per dideliam kraujo spaudimui, širdies veiklos nepakankamumui, krūtinės anginai, nerimui, širdies ritmo sutrikimui gydyti (</w:t>
      </w:r>
      <w:r w:rsidRPr="00EE36A6">
        <w:rPr>
          <w:rFonts w:ascii="Times New Roman" w:eastAsia="Calibri" w:hAnsi="Times New Roman" w:cs="Arial"/>
          <w:kern w:val="0"/>
          <w:sz w:val="22"/>
          <w:szCs w:val="20"/>
          <w14:ligatures w14:val="none"/>
        </w:rPr>
        <w:t>kai kurių lašų nuo per didelio akispūdžio sudėtyje gali būti beta adrenoreceptorių blokatorių);</w:t>
      </w:r>
    </w:p>
    <w:p w14:paraId="237CE14D" w14:textId="77777777" w:rsidR="000D5A4F" w:rsidRPr="00EE36A6" w:rsidRDefault="000D5A4F" w:rsidP="000D5A4F">
      <w:pPr>
        <w:numPr>
          <w:ilvl w:val="0"/>
          <w:numId w:val="5"/>
        </w:numPr>
        <w:tabs>
          <w:tab w:val="left" w:pos="567"/>
        </w:tabs>
        <w:spacing w:after="0" w:line="240" w:lineRule="auto"/>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chinidino, dizopiramido ir prokainamido, t. y. vaistų, vartojamų širdies ritmo sutrikimui šalinti;</w:t>
      </w:r>
    </w:p>
    <w:p w14:paraId="08DC088A" w14:textId="77777777" w:rsidR="000D5A4F" w:rsidRPr="00EE36A6" w:rsidRDefault="000D5A4F" w:rsidP="000D5A4F">
      <w:pPr>
        <w:numPr>
          <w:ilvl w:val="0"/>
          <w:numId w:val="5"/>
        </w:numPr>
        <w:tabs>
          <w:tab w:val="left" w:pos="567"/>
        </w:tabs>
        <w:spacing w:after="0" w:line="240" w:lineRule="auto"/>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fenotiazino darinių, t. y. vaistų, kuriais kontroliuojamas ps</w:t>
      </w:r>
      <w:r w:rsidRPr="00EE36A6">
        <w:rPr>
          <w:rFonts w:ascii="Times New Roman" w:eastAsia="Calibri" w:hAnsi="Times New Roman" w:cs="Arial"/>
          <w:kern w:val="0"/>
          <w:sz w:val="22"/>
          <w:szCs w:val="20"/>
          <w14:ligatures w14:val="none"/>
        </w:rPr>
        <w:t>ichikos sutrikimas, pvz., šizofrenija, manija, psichozė ir nerimas, grupės vaistų;</w:t>
      </w:r>
    </w:p>
    <w:p w14:paraId="7C404722" w14:textId="77777777" w:rsidR="000D5A4F" w:rsidRPr="00EE36A6" w:rsidRDefault="000D5A4F" w:rsidP="000D5A4F">
      <w:pPr>
        <w:numPr>
          <w:ilvl w:val="0"/>
          <w:numId w:val="5"/>
        </w:numPr>
        <w:tabs>
          <w:tab w:val="left" w:pos="567"/>
        </w:tabs>
        <w:spacing w:after="0" w:line="240" w:lineRule="auto"/>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rusmenės darinių, kurie vartojami širdies veiklos nepakankamumui ir ritmo sutrikimui šalinti;</w:t>
      </w:r>
    </w:p>
    <w:p w14:paraId="48F5DB9C" w14:textId="77777777" w:rsidR="000D5A4F" w:rsidRPr="00EE36A6" w:rsidRDefault="000D5A4F" w:rsidP="000D5A4F">
      <w:pPr>
        <w:numPr>
          <w:ilvl w:val="0"/>
          <w:numId w:val="5"/>
        </w:numPr>
        <w:tabs>
          <w:tab w:val="left" w:pos="567"/>
        </w:tabs>
        <w:spacing w:after="0" w:line="240" w:lineRule="auto"/>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ksantino darinių, t. y. vaistų, kuriais gydoma bronchinė astma ir lėtinė obstru</w:t>
      </w:r>
      <w:r w:rsidRPr="00EE36A6">
        <w:rPr>
          <w:rFonts w:ascii="Times New Roman" w:eastAsia="Calibri" w:hAnsi="Times New Roman" w:cs="Arial"/>
          <w:kern w:val="0"/>
          <w:sz w:val="22"/>
          <w:szCs w:val="20"/>
          <w14:ligatures w14:val="none"/>
        </w:rPr>
        <w:t>kcinė plaučių liga;</w:t>
      </w:r>
    </w:p>
    <w:p w14:paraId="1AF6DE0B" w14:textId="77777777" w:rsidR="000D5A4F" w:rsidRPr="00EE36A6" w:rsidRDefault="000D5A4F" w:rsidP="000D5A4F">
      <w:pPr>
        <w:numPr>
          <w:ilvl w:val="0"/>
          <w:numId w:val="5"/>
        </w:numPr>
        <w:tabs>
          <w:tab w:val="left" w:pos="567"/>
        </w:tabs>
        <w:spacing w:after="0" w:line="240" w:lineRule="auto"/>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makrolidų grupės antibiotikų (pvz., eritromicino, azitromicino), vartojamų bakterinėms infekcijoms gydyti;</w:t>
      </w:r>
    </w:p>
    <w:p w14:paraId="0BB114D4" w14:textId="15E5AFDC" w:rsidR="000D5A4F" w:rsidRPr="00EE36A6" w:rsidRDefault="000D5A4F" w:rsidP="000D5A4F">
      <w:pPr>
        <w:numPr>
          <w:ilvl w:val="0"/>
          <w:numId w:val="5"/>
        </w:numPr>
        <w:tabs>
          <w:tab w:val="left" w:pos="567"/>
        </w:tabs>
        <w:spacing w:after="0" w:line="240" w:lineRule="auto"/>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 xml:space="preserve">įkvepiamųjų anestetikų, tokių kaip halogeninių angliavandenilių darinių (pvz., halotano), kurie vartojami sukelti nejautrai operacijos metu; jeigu Jums planuojama atlikti operaciją bendrinėje nejautroje, pasakykite gydytojui, kad vartojate </w:t>
      </w:r>
      <w:r w:rsidR="009E4841" w:rsidRPr="00EE36A6">
        <w:rPr>
          <w:rFonts w:ascii="Times New Roman" w:eastAsia="Calibri" w:hAnsi="Times New Roman" w:cs="Times New Roman"/>
          <w:kern w:val="0"/>
          <w:sz w:val="22"/>
          <w:szCs w:val="22"/>
          <w14:ligatures w14:val="none"/>
        </w:rPr>
        <w:t>Formoterol toLife</w:t>
      </w:r>
      <w:r w:rsidRPr="00EE36A6">
        <w:rPr>
          <w:rFonts w:ascii="Times New Roman" w:eastAsia="Calibri" w:hAnsi="Times New Roman" w:cs="Times New Roman"/>
          <w:kern w:val="0"/>
          <w:sz w:val="22"/>
          <w:szCs w:val="22"/>
          <w14:ligatures w14:val="none"/>
        </w:rPr>
        <w:t>;</w:t>
      </w:r>
    </w:p>
    <w:p w14:paraId="2378D1C6" w14:textId="77777777" w:rsidR="000D5A4F" w:rsidRPr="00EE36A6" w:rsidRDefault="000D5A4F" w:rsidP="000D5A4F">
      <w:pPr>
        <w:numPr>
          <w:ilvl w:val="0"/>
          <w:numId w:val="5"/>
        </w:numPr>
        <w:tabs>
          <w:tab w:val="left" w:pos="567"/>
        </w:tabs>
        <w:spacing w:after="0" w:line="240" w:lineRule="auto"/>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anticholinerginių vaistų (pvz., ipratropijaus bromido) vartojamų skrandžio ir žarnų sutrikimams, šlapimo ir lytinių organų ligoms gydyti ir kt.</w:t>
      </w:r>
    </w:p>
    <w:p w14:paraId="6D145AB7"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p>
    <w:p w14:paraId="40E90AC1"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Gydytojas gali liepti pakeisti dozę ar net nutraukti vieno iš medikamentų vartojimą.</w:t>
      </w:r>
    </w:p>
    <w:p w14:paraId="474E53B9"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 xml:space="preserve">Jūsų plaučių būklei palaikyti gydytojas gali būti paskyręs reguliariai vartoti kitų vaistų. Jeigu taip, yra svarbu reguliariai jų vartoti toliau. </w:t>
      </w:r>
      <w:r w:rsidRPr="00EE36A6">
        <w:rPr>
          <w:rFonts w:ascii="Times New Roman" w:eastAsia="Calibri" w:hAnsi="Times New Roman" w:cs="Times New Roman"/>
          <w:b/>
          <w:caps/>
          <w:kern w:val="0"/>
          <w:sz w:val="22"/>
          <w:szCs w:val="22"/>
          <w14:ligatures w14:val="none"/>
        </w:rPr>
        <w:t xml:space="preserve">Negalima </w:t>
      </w:r>
      <w:r w:rsidRPr="00EE36A6">
        <w:rPr>
          <w:rFonts w:ascii="Times New Roman" w:eastAsia="Calibri" w:hAnsi="Times New Roman" w:cs="Arial"/>
          <w:b/>
          <w:caps/>
          <w:kern w:val="0"/>
          <w:sz w:val="22"/>
          <w:szCs w:val="20"/>
          <w14:ligatures w14:val="none"/>
        </w:rPr>
        <w:t>nutraukti</w:t>
      </w:r>
      <w:r w:rsidRPr="00EE36A6">
        <w:rPr>
          <w:rFonts w:ascii="Times New Roman" w:eastAsia="Calibri" w:hAnsi="Times New Roman" w:cs="Arial"/>
          <w:kern w:val="0"/>
          <w:sz w:val="22"/>
          <w:szCs w:val="20"/>
          <w14:ligatures w14:val="none"/>
        </w:rPr>
        <w:t xml:space="preserve"> ar sumažinti dozės, net jei Jūsų savijauta labai pagerėja. </w:t>
      </w:r>
    </w:p>
    <w:p w14:paraId="22EEB03C" w14:textId="77777777" w:rsidR="000D5A4F" w:rsidRPr="00EE36A6" w:rsidRDefault="000D5A4F" w:rsidP="000D5A4F">
      <w:pPr>
        <w:tabs>
          <w:tab w:val="left" w:pos="567"/>
        </w:tabs>
        <w:spacing w:after="0" w:line="240" w:lineRule="auto"/>
        <w:rPr>
          <w:rFonts w:ascii="Times New Roman" w:eastAsia="Calibri" w:hAnsi="Times New Roman" w:cs="Times New Roman"/>
          <w:b/>
          <w:kern w:val="0"/>
          <w:sz w:val="22"/>
          <w:szCs w:val="22"/>
          <w14:ligatures w14:val="none"/>
        </w:rPr>
      </w:pPr>
    </w:p>
    <w:p w14:paraId="39EBA0F9" w14:textId="77777777" w:rsidR="000D5A4F" w:rsidRPr="00EE36A6" w:rsidRDefault="000D5A4F" w:rsidP="000D5A4F">
      <w:pPr>
        <w:tabs>
          <w:tab w:val="left" w:pos="567"/>
        </w:tabs>
        <w:spacing w:after="0" w:line="240" w:lineRule="auto"/>
        <w:rPr>
          <w:rFonts w:ascii="Times New Roman" w:eastAsia="Calibri" w:hAnsi="Times New Roman" w:cs="Times New Roman"/>
          <w:b/>
          <w:kern w:val="0"/>
          <w:sz w:val="22"/>
          <w:szCs w:val="22"/>
          <w14:ligatures w14:val="none"/>
        </w:rPr>
      </w:pPr>
      <w:r w:rsidRPr="00EE36A6">
        <w:rPr>
          <w:rFonts w:ascii="Times New Roman" w:eastAsia="Calibri" w:hAnsi="Times New Roman" w:cs="Times New Roman"/>
          <w:b/>
          <w:kern w:val="0"/>
          <w:sz w:val="22"/>
          <w:szCs w:val="22"/>
          <w14:ligatures w14:val="none"/>
        </w:rPr>
        <w:t xml:space="preserve">Nėštumas ir žindymo laikotarpis </w:t>
      </w:r>
    </w:p>
    <w:p w14:paraId="1F8B4C9F" w14:textId="77777777" w:rsidR="000D5A4F" w:rsidRPr="00EE36A6" w:rsidRDefault="000D5A4F" w:rsidP="000D5A4F">
      <w:pPr>
        <w:numPr>
          <w:ilvl w:val="12"/>
          <w:numId w:val="0"/>
        </w:numPr>
        <w:spacing w:after="0" w:line="240" w:lineRule="auto"/>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 xml:space="preserve">Jeigu esate nėščia, žindote kūdikį, manote, kad galbūt esate nėščia arba planuojate pastoti, tai prieš vartodama šį vaistą pasitarkite su gydytoju. </w:t>
      </w:r>
    </w:p>
    <w:p w14:paraId="3E073346"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p>
    <w:p w14:paraId="3546D128" w14:textId="77777777" w:rsidR="000D5A4F" w:rsidRPr="00EE36A6" w:rsidRDefault="000D5A4F" w:rsidP="000D5A4F">
      <w:pPr>
        <w:tabs>
          <w:tab w:val="left" w:pos="567"/>
        </w:tabs>
        <w:spacing w:after="0" w:line="240" w:lineRule="auto"/>
        <w:rPr>
          <w:rFonts w:ascii="Times New Roman" w:eastAsia="Calibri" w:hAnsi="Times New Roman" w:cs="Times New Roman"/>
          <w:i/>
          <w:kern w:val="0"/>
          <w:sz w:val="22"/>
          <w:szCs w:val="22"/>
          <w14:ligatures w14:val="none"/>
        </w:rPr>
      </w:pPr>
      <w:r w:rsidRPr="00EE36A6">
        <w:rPr>
          <w:rFonts w:ascii="Times New Roman" w:eastAsia="Calibri" w:hAnsi="Times New Roman" w:cs="Times New Roman"/>
          <w:i/>
          <w:kern w:val="0"/>
          <w:sz w:val="22"/>
          <w:szCs w:val="22"/>
          <w14:ligatures w14:val="none"/>
        </w:rPr>
        <w:t>Nėštumas</w:t>
      </w:r>
    </w:p>
    <w:p w14:paraId="78D2C55E" w14:textId="0DE30466"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 xml:space="preserve">Nėštumo metu </w:t>
      </w:r>
      <w:r w:rsidR="009E4841" w:rsidRPr="00EE36A6">
        <w:rPr>
          <w:rFonts w:ascii="Times New Roman" w:eastAsia="Calibri" w:hAnsi="Times New Roman" w:cs="Times New Roman"/>
          <w:kern w:val="0"/>
          <w:sz w:val="22"/>
          <w:szCs w:val="22"/>
          <w14:ligatures w14:val="none"/>
        </w:rPr>
        <w:t>Formoterol toLife</w:t>
      </w:r>
      <w:r w:rsidRPr="00EE36A6">
        <w:rPr>
          <w:rFonts w:ascii="Times New Roman" w:eastAsia="Calibri" w:hAnsi="Times New Roman" w:cs="Times New Roman"/>
          <w:kern w:val="0"/>
          <w:sz w:val="22"/>
          <w:szCs w:val="22"/>
          <w14:ligatures w14:val="none"/>
        </w:rPr>
        <w:t xml:space="preserve"> galima vartoti tik gydytojo nurodymu. Jis pacientei paaiškins apie galimą </w:t>
      </w:r>
      <w:r w:rsidR="009E4841" w:rsidRPr="00EE36A6">
        <w:rPr>
          <w:rFonts w:ascii="Times New Roman" w:eastAsia="Calibri" w:hAnsi="Times New Roman" w:cs="Times New Roman"/>
          <w:kern w:val="0"/>
          <w:sz w:val="22"/>
          <w:szCs w:val="22"/>
          <w14:ligatures w14:val="none"/>
        </w:rPr>
        <w:t>Formoterol toLife</w:t>
      </w:r>
      <w:r w:rsidRPr="00EE36A6">
        <w:rPr>
          <w:rFonts w:ascii="Times New Roman" w:eastAsia="Calibri" w:hAnsi="Times New Roman" w:cs="Times New Roman"/>
          <w:kern w:val="0"/>
          <w:sz w:val="22"/>
          <w:szCs w:val="22"/>
          <w14:ligatures w14:val="none"/>
        </w:rPr>
        <w:t xml:space="preserve"> vartojimo nėštumo metu riziką.</w:t>
      </w:r>
    </w:p>
    <w:p w14:paraId="48EA9F2F"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p>
    <w:p w14:paraId="6BE9A79C" w14:textId="77777777" w:rsidR="000D5A4F" w:rsidRPr="00EE36A6" w:rsidRDefault="000D5A4F" w:rsidP="000D5A4F">
      <w:pPr>
        <w:tabs>
          <w:tab w:val="left" w:pos="567"/>
        </w:tabs>
        <w:spacing w:after="0" w:line="240" w:lineRule="auto"/>
        <w:rPr>
          <w:rFonts w:ascii="Times New Roman" w:eastAsia="Calibri" w:hAnsi="Times New Roman" w:cs="Times New Roman"/>
          <w:i/>
          <w:kern w:val="0"/>
          <w:sz w:val="22"/>
          <w:szCs w:val="22"/>
          <w14:ligatures w14:val="none"/>
        </w:rPr>
      </w:pPr>
      <w:r w:rsidRPr="00EE36A6">
        <w:rPr>
          <w:rFonts w:ascii="Times New Roman" w:eastAsia="Calibri" w:hAnsi="Times New Roman" w:cs="Times New Roman"/>
          <w:i/>
          <w:kern w:val="0"/>
          <w:sz w:val="22"/>
          <w:szCs w:val="22"/>
          <w14:ligatures w14:val="none"/>
        </w:rPr>
        <w:t>Žindymas</w:t>
      </w:r>
    </w:p>
    <w:p w14:paraId="7DD00E32" w14:textId="7503BAEF"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 xml:space="preserve">Duomenų apie </w:t>
      </w:r>
      <w:r w:rsidR="009E4841" w:rsidRPr="00EE36A6">
        <w:rPr>
          <w:rFonts w:ascii="Times New Roman" w:eastAsia="Calibri" w:hAnsi="Times New Roman" w:cs="Times New Roman"/>
          <w:kern w:val="0"/>
          <w:sz w:val="22"/>
          <w:szCs w:val="22"/>
          <w14:ligatures w14:val="none"/>
        </w:rPr>
        <w:t>Formoterol toLife</w:t>
      </w:r>
      <w:r w:rsidRPr="00EE36A6">
        <w:rPr>
          <w:rFonts w:ascii="Times New Roman" w:eastAsia="Calibri" w:hAnsi="Times New Roman" w:cs="Times New Roman"/>
          <w:kern w:val="0"/>
          <w:sz w:val="22"/>
          <w:szCs w:val="22"/>
          <w14:ligatures w14:val="none"/>
        </w:rPr>
        <w:t xml:space="preserve"> vartojimą žindymo metu nepakanka. Nežinoma, ar formoterolis išsiskiria į motinos pieną. Jei žindote kūdikį, prieš pradėdami vartoti </w:t>
      </w:r>
      <w:r w:rsidR="009E4841" w:rsidRPr="00EE36A6">
        <w:rPr>
          <w:rFonts w:ascii="Times New Roman" w:eastAsia="Calibri" w:hAnsi="Times New Roman" w:cs="Times New Roman"/>
          <w:kern w:val="0"/>
          <w:sz w:val="22"/>
          <w:szCs w:val="22"/>
          <w14:ligatures w14:val="none"/>
        </w:rPr>
        <w:t>Formoterol toLife</w:t>
      </w:r>
      <w:r w:rsidRPr="00EE36A6">
        <w:rPr>
          <w:rFonts w:ascii="Times New Roman" w:eastAsia="Calibri" w:hAnsi="Times New Roman" w:cs="Times New Roman"/>
          <w:kern w:val="0"/>
          <w:sz w:val="22"/>
          <w:szCs w:val="22"/>
          <w14:ligatures w14:val="none"/>
        </w:rPr>
        <w:t>, pasitarkite su gydytoju.</w:t>
      </w:r>
    </w:p>
    <w:p w14:paraId="31BD7E30"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p>
    <w:p w14:paraId="4D9ED22D" w14:textId="76AA1478" w:rsidR="000D5A4F" w:rsidRPr="00EE36A6" w:rsidRDefault="00F44660" w:rsidP="000D5A4F">
      <w:pPr>
        <w:spacing w:after="0" w:line="220" w:lineRule="exact"/>
        <w:rPr>
          <w:rFonts w:ascii="Times New Roman" w:eastAsia="Calibri" w:hAnsi="Times New Roman" w:cs="Times New Roman"/>
          <w:b/>
          <w:kern w:val="0"/>
          <w:sz w:val="22"/>
          <w:szCs w:val="22"/>
          <w14:ligatures w14:val="none"/>
        </w:rPr>
      </w:pPr>
      <w:r w:rsidRPr="00EE36A6">
        <w:rPr>
          <w:rFonts w:ascii="Times New Roman" w:eastAsia="Calibri" w:hAnsi="Times New Roman" w:cs="Times New Roman"/>
          <w:b/>
          <w:kern w:val="0"/>
          <w:sz w:val="22"/>
          <w:szCs w:val="22"/>
          <w14:ligatures w14:val="none"/>
        </w:rPr>
        <w:t>Formoterol toLife</w:t>
      </w:r>
      <w:r w:rsidR="000D5A4F" w:rsidRPr="00EE36A6">
        <w:rPr>
          <w:rFonts w:ascii="Times New Roman" w:eastAsia="Calibri" w:hAnsi="Times New Roman" w:cs="Times New Roman"/>
          <w:b/>
          <w:kern w:val="0"/>
          <w:sz w:val="22"/>
          <w:szCs w:val="22"/>
          <w14:ligatures w14:val="none"/>
        </w:rPr>
        <w:t xml:space="preserve"> sudėtyje yra laktozės</w:t>
      </w:r>
    </w:p>
    <w:p w14:paraId="60F1E0E9" w14:textId="220EA9B5" w:rsidR="000D5A4F" w:rsidRPr="00EE36A6" w:rsidRDefault="009E4841" w:rsidP="000D5A4F">
      <w:pPr>
        <w:tabs>
          <w:tab w:val="left" w:pos="567"/>
        </w:tabs>
        <w:spacing w:after="0" w:line="240" w:lineRule="auto"/>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Formoterol toLife</w:t>
      </w:r>
      <w:r w:rsidR="000D5A4F" w:rsidRPr="00EE36A6">
        <w:rPr>
          <w:rFonts w:ascii="Times New Roman" w:eastAsia="Calibri" w:hAnsi="Times New Roman" w:cs="Times New Roman"/>
          <w:kern w:val="0"/>
          <w:sz w:val="22"/>
          <w:szCs w:val="22"/>
          <w14:ligatures w14:val="none"/>
        </w:rPr>
        <w:t xml:space="preserve"> sudėtyje yra laktozės (pieno cukraus). Vienoje dozėje esantis laktozės kiekis paprastai nesukelia sutrikimų laktozės netoleruojantiems asmenims.</w:t>
      </w:r>
    </w:p>
    <w:p w14:paraId="3A4E3F4F" w14:textId="77777777" w:rsidR="000D5A4F" w:rsidRPr="00EE36A6" w:rsidRDefault="000D5A4F" w:rsidP="000D5A4F">
      <w:pPr>
        <w:spacing w:after="120" w:line="240" w:lineRule="auto"/>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Jeigu gydytojas Jums sakė, kad netoleruojate kokių nors angliavandenių, kreipkitės į jį prieš pradėdami vartoti šį vaistą.</w:t>
      </w:r>
    </w:p>
    <w:p w14:paraId="66DF8C6B"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p>
    <w:p w14:paraId="291AD318" w14:textId="37190590" w:rsidR="000D5A4F" w:rsidRPr="00EE36A6" w:rsidRDefault="000D5A4F" w:rsidP="000D5A4F">
      <w:pPr>
        <w:keepNext/>
        <w:tabs>
          <w:tab w:val="left" w:pos="567"/>
        </w:tabs>
        <w:spacing w:after="0" w:line="240" w:lineRule="auto"/>
        <w:outlineLvl w:val="1"/>
        <w:rPr>
          <w:rFonts w:ascii="Times New Roman" w:eastAsia="Calibri" w:hAnsi="Times New Roman" w:cs="Times New Roman"/>
          <w:b/>
          <w:kern w:val="0"/>
          <w:sz w:val="22"/>
          <w:szCs w:val="22"/>
          <w14:ligatures w14:val="none"/>
        </w:rPr>
      </w:pPr>
      <w:r w:rsidRPr="00EE36A6">
        <w:rPr>
          <w:rFonts w:ascii="Times New Roman" w:eastAsia="Calibri" w:hAnsi="Times New Roman" w:cs="Times New Roman"/>
          <w:b/>
          <w:kern w:val="0"/>
          <w:sz w:val="22"/>
          <w:szCs w:val="22"/>
          <w14:ligatures w14:val="none"/>
        </w:rPr>
        <w:t>3.</w:t>
      </w:r>
      <w:r w:rsidRPr="00EE36A6">
        <w:rPr>
          <w:rFonts w:ascii="Times New Roman" w:eastAsia="Calibri" w:hAnsi="Times New Roman" w:cs="Times New Roman"/>
          <w:b/>
          <w:kern w:val="0"/>
          <w:sz w:val="22"/>
          <w:szCs w:val="22"/>
          <w14:ligatures w14:val="none"/>
        </w:rPr>
        <w:tab/>
        <w:t xml:space="preserve">Kaip vartoti </w:t>
      </w:r>
      <w:r w:rsidR="00F44660" w:rsidRPr="00EE36A6">
        <w:rPr>
          <w:rFonts w:ascii="Times New Roman" w:eastAsia="Calibri" w:hAnsi="Times New Roman" w:cs="Times New Roman"/>
          <w:b/>
          <w:kern w:val="0"/>
          <w:sz w:val="22"/>
          <w:szCs w:val="22"/>
          <w14:ligatures w14:val="none"/>
        </w:rPr>
        <w:t>Formoterol toLife</w:t>
      </w:r>
    </w:p>
    <w:p w14:paraId="0520FA9E" w14:textId="77777777" w:rsidR="000D5A4F" w:rsidRPr="00EE36A6" w:rsidRDefault="000D5A4F" w:rsidP="000D5A4F">
      <w:pPr>
        <w:keepNext/>
        <w:tabs>
          <w:tab w:val="left" w:pos="567"/>
        </w:tabs>
        <w:spacing w:after="0" w:line="240" w:lineRule="auto"/>
        <w:outlineLvl w:val="1"/>
        <w:rPr>
          <w:rFonts w:ascii="Times New Roman" w:eastAsia="Calibri" w:hAnsi="Times New Roman" w:cs="Times New Roman"/>
          <w:b/>
          <w:kern w:val="0"/>
          <w:sz w:val="22"/>
          <w:szCs w:val="22"/>
          <w14:ligatures w14:val="none"/>
        </w:rPr>
      </w:pPr>
    </w:p>
    <w:p w14:paraId="5D3B2A08" w14:textId="77777777" w:rsidR="000D5A4F" w:rsidRPr="00EE36A6" w:rsidRDefault="000D5A4F" w:rsidP="000D5A4F">
      <w:pPr>
        <w:numPr>
          <w:ilvl w:val="0"/>
          <w:numId w:val="16"/>
        </w:numPr>
        <w:spacing w:after="0" w:line="240" w:lineRule="auto"/>
        <w:ind w:left="540" w:hanging="540"/>
        <w:contextualSpacing/>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Atidžiai laikykitės gydytojo nurodymų. Visada vartokite šį vaistą tiksliai kaip nurodė gydytojas arba vaistininkas. Jeigu abejojate, kreipkitės į gydytoją arba vaistininką.</w:t>
      </w:r>
    </w:p>
    <w:p w14:paraId="41C85C4F" w14:textId="77777777" w:rsidR="000D5A4F" w:rsidRPr="00EE36A6" w:rsidRDefault="000D5A4F" w:rsidP="000D5A4F">
      <w:pPr>
        <w:numPr>
          <w:ilvl w:val="0"/>
          <w:numId w:val="16"/>
        </w:numPr>
        <w:tabs>
          <w:tab w:val="num" w:pos="540"/>
          <w:tab w:val="left" w:pos="567"/>
        </w:tabs>
        <w:spacing w:after="0" w:line="240" w:lineRule="auto"/>
        <w:ind w:left="540" w:hanging="540"/>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Negalima viršyti rekomenduojamos dozės.</w:t>
      </w:r>
    </w:p>
    <w:p w14:paraId="3E8A0FA7" w14:textId="77777777" w:rsidR="000D5A4F" w:rsidRPr="00EE36A6" w:rsidRDefault="000D5A4F" w:rsidP="000D5A4F">
      <w:pPr>
        <w:numPr>
          <w:ilvl w:val="0"/>
          <w:numId w:val="16"/>
        </w:numPr>
        <w:tabs>
          <w:tab w:val="num" w:pos="540"/>
          <w:tab w:val="left" w:pos="567"/>
        </w:tabs>
        <w:spacing w:after="0" w:line="240" w:lineRule="auto"/>
        <w:ind w:left="540" w:hanging="540"/>
        <w:rPr>
          <w:rFonts w:ascii="Times New Roman" w:eastAsia="Calibri" w:hAnsi="Times New Roman" w:cs="Times New Roman"/>
          <w:kern w:val="0"/>
          <w:sz w:val="22"/>
          <w:szCs w:val="22"/>
          <w14:ligatures w14:val="none"/>
        </w:rPr>
      </w:pPr>
      <w:r w:rsidRPr="00EE36A6">
        <w:rPr>
          <w:rFonts w:ascii="Times New Roman" w:eastAsia="Calibri" w:hAnsi="Times New Roman" w:cs="Times New Roman"/>
          <w:b/>
          <w:kern w:val="0"/>
          <w:sz w:val="22"/>
          <w:szCs w:val="22"/>
          <w14:ligatures w14:val="none"/>
        </w:rPr>
        <w:t>Kapsulių negalima nuryti</w:t>
      </w:r>
      <w:r w:rsidRPr="00EE36A6">
        <w:rPr>
          <w:rFonts w:ascii="Times New Roman" w:eastAsia="Calibri" w:hAnsi="Times New Roman" w:cs="Times New Roman"/>
          <w:kern w:val="0"/>
          <w:sz w:val="22"/>
          <w:szCs w:val="22"/>
          <w14:ligatures w14:val="none"/>
        </w:rPr>
        <w:t xml:space="preserve"> – jų turinį </w:t>
      </w:r>
      <w:r w:rsidRPr="00EE36A6">
        <w:rPr>
          <w:rFonts w:ascii="Times New Roman" w:eastAsia="Calibri" w:hAnsi="Times New Roman" w:cs="Times New Roman"/>
          <w:b/>
          <w:kern w:val="0"/>
          <w:sz w:val="22"/>
          <w:szCs w:val="22"/>
          <w14:ligatures w14:val="none"/>
        </w:rPr>
        <w:t>reikia įkvėpti naudojant Aerolizer inhaliatorių</w:t>
      </w:r>
      <w:r w:rsidRPr="00EE36A6">
        <w:rPr>
          <w:rFonts w:ascii="Times New Roman" w:eastAsia="Calibri" w:hAnsi="Times New Roman" w:cs="Times New Roman"/>
          <w:kern w:val="0"/>
          <w:sz w:val="22"/>
          <w:szCs w:val="22"/>
          <w14:ligatures w14:val="none"/>
        </w:rPr>
        <w:t>.</w:t>
      </w:r>
    </w:p>
    <w:p w14:paraId="5187420C"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p>
    <w:p w14:paraId="4CFDB208" w14:textId="09CE4661" w:rsidR="000D5A4F" w:rsidRPr="00EE36A6" w:rsidRDefault="000D5A4F" w:rsidP="000D5A4F">
      <w:pPr>
        <w:tabs>
          <w:tab w:val="left" w:pos="567"/>
        </w:tabs>
        <w:spacing w:after="0" w:line="240" w:lineRule="auto"/>
        <w:rPr>
          <w:rFonts w:ascii="Times New Roman" w:eastAsia="Calibri" w:hAnsi="Times New Roman" w:cs="Times New Roman"/>
          <w:b/>
          <w:kern w:val="0"/>
          <w:sz w:val="22"/>
          <w:szCs w:val="22"/>
          <w14:ligatures w14:val="none"/>
        </w:rPr>
      </w:pPr>
      <w:r w:rsidRPr="00EE36A6">
        <w:rPr>
          <w:rFonts w:ascii="Times New Roman" w:eastAsia="Calibri" w:hAnsi="Times New Roman" w:cs="Times New Roman"/>
          <w:b/>
          <w:kern w:val="0"/>
          <w:sz w:val="22"/>
          <w:szCs w:val="22"/>
          <w14:ligatures w14:val="none"/>
        </w:rPr>
        <w:t xml:space="preserve">Kokia yra įprastinė </w:t>
      </w:r>
      <w:r w:rsidR="00F44660" w:rsidRPr="00EE36A6">
        <w:rPr>
          <w:rFonts w:ascii="Times New Roman" w:eastAsia="Calibri" w:hAnsi="Times New Roman" w:cs="Times New Roman"/>
          <w:b/>
          <w:kern w:val="0"/>
          <w:sz w:val="22"/>
          <w:szCs w:val="22"/>
          <w14:ligatures w14:val="none"/>
        </w:rPr>
        <w:t>Formoterol toLife</w:t>
      </w:r>
      <w:r w:rsidRPr="00EE36A6">
        <w:rPr>
          <w:rFonts w:ascii="Times New Roman" w:eastAsia="Calibri" w:hAnsi="Times New Roman" w:cs="Times New Roman"/>
          <w:b/>
          <w:kern w:val="0"/>
          <w:sz w:val="22"/>
          <w:szCs w:val="22"/>
          <w14:ligatures w14:val="none"/>
        </w:rPr>
        <w:t xml:space="preserve"> dozė?</w:t>
      </w:r>
    </w:p>
    <w:p w14:paraId="3BA3B76C" w14:textId="0B9C84C9"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 xml:space="preserve">Priklausomai nuo Jūsų būklės gydytojas nurodys, kiek ir kaip dažnai vartoti </w:t>
      </w:r>
      <w:r w:rsidR="009E4841" w:rsidRPr="00EE36A6">
        <w:rPr>
          <w:rFonts w:ascii="Times New Roman" w:eastAsia="Calibri" w:hAnsi="Times New Roman" w:cs="Times New Roman"/>
          <w:kern w:val="0"/>
          <w:sz w:val="22"/>
          <w:szCs w:val="22"/>
          <w14:ligatures w14:val="none"/>
        </w:rPr>
        <w:t>Formoterol toLife</w:t>
      </w:r>
      <w:r w:rsidRPr="00EE36A6">
        <w:rPr>
          <w:rFonts w:ascii="Times New Roman" w:eastAsia="Calibri" w:hAnsi="Times New Roman" w:cs="Times New Roman"/>
          <w:kern w:val="0"/>
          <w:sz w:val="22"/>
          <w:szCs w:val="22"/>
          <w14:ligatures w14:val="none"/>
        </w:rPr>
        <w:t xml:space="preserve">. </w:t>
      </w:r>
    </w:p>
    <w:p w14:paraId="12C06DE6" w14:textId="7EDB0928"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 xml:space="preserve">Astmai gydyti gydytojas visuomet paskirs </w:t>
      </w:r>
      <w:r w:rsidR="009E4841" w:rsidRPr="00EE36A6">
        <w:rPr>
          <w:rFonts w:ascii="Times New Roman" w:eastAsia="Calibri" w:hAnsi="Times New Roman" w:cs="Times New Roman"/>
          <w:kern w:val="0"/>
          <w:sz w:val="22"/>
          <w:szCs w:val="22"/>
          <w14:ligatures w14:val="none"/>
        </w:rPr>
        <w:t>Formoterol toLife</w:t>
      </w:r>
      <w:r w:rsidRPr="00EE36A6">
        <w:rPr>
          <w:rFonts w:ascii="Times New Roman" w:eastAsia="Calibri" w:hAnsi="Times New Roman" w:cs="Times New Roman"/>
          <w:kern w:val="0"/>
          <w:sz w:val="22"/>
          <w:szCs w:val="22"/>
          <w14:ligatures w14:val="none"/>
        </w:rPr>
        <w:t xml:space="preserve"> kartu su jau vartojamu įkvepiamuoju kortikosteroidu.</w:t>
      </w:r>
    </w:p>
    <w:p w14:paraId="7B44C4DA" w14:textId="46AD9449"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 xml:space="preserve">Suaugusiems žmonėms </w:t>
      </w:r>
      <w:r w:rsidR="009E4841" w:rsidRPr="00EE36A6">
        <w:rPr>
          <w:rFonts w:ascii="Times New Roman" w:eastAsia="Calibri" w:hAnsi="Times New Roman" w:cs="Times New Roman"/>
          <w:kern w:val="0"/>
          <w:sz w:val="22"/>
          <w:szCs w:val="22"/>
          <w14:ligatures w14:val="none"/>
        </w:rPr>
        <w:t>Formoterol toLife</w:t>
      </w:r>
      <w:r w:rsidRPr="00EE36A6">
        <w:rPr>
          <w:rFonts w:ascii="Times New Roman" w:eastAsia="Calibri" w:hAnsi="Times New Roman" w:cs="Times New Roman"/>
          <w:kern w:val="0"/>
          <w:sz w:val="22"/>
          <w:szCs w:val="22"/>
          <w14:ligatures w14:val="none"/>
        </w:rPr>
        <w:t xml:space="preserve"> reikia reguliariai vartoti 2 kartus per </w:t>
      </w:r>
      <w:r w:rsidRPr="00EE36A6">
        <w:rPr>
          <w:rFonts w:ascii="Times New Roman" w:eastAsia="Calibri" w:hAnsi="Times New Roman" w:cs="Arial"/>
          <w:kern w:val="0"/>
          <w:sz w:val="22"/>
          <w:szCs w:val="20"/>
          <w14:ligatures w14:val="none"/>
        </w:rPr>
        <w:t>parą po 1 ar 2 kapsules. Didžiausia rekomenduojama paros dozė suaugusiems – 4 kapsulės. Jeigu Jūsų įprastinė dozė yra 1 kapsulė du kartus per parą, kartu su ja įprastiniams simptomams palengvinti per parą papildomai galima suvartoti dar 1 ar 2 kapsules, tačiau tik prireikus. Jeigu papildomų kapsulių reikia dažniau negu 2 dienas per savaitę, būtina nedelsiant kreiptis į gydytoją, nes toks pokytis gali būti paciento sveikatos būklės blogėjimo požymis. Visada turėkite su savimi trumpo veikimo beta</w:t>
      </w:r>
      <w:r w:rsidRPr="00EE36A6">
        <w:rPr>
          <w:rFonts w:ascii="Times New Roman" w:eastAsia="Calibri" w:hAnsi="Times New Roman" w:cs="Arial"/>
          <w:kern w:val="0"/>
          <w:sz w:val="22"/>
          <w:szCs w:val="20"/>
          <w:vertAlign w:val="subscript"/>
          <w14:ligatures w14:val="none"/>
        </w:rPr>
        <w:t>2</w:t>
      </w:r>
      <w:r w:rsidRPr="00EE36A6">
        <w:rPr>
          <w:rFonts w:ascii="Times New Roman" w:eastAsia="Calibri" w:hAnsi="Times New Roman" w:cs="Times New Roman"/>
          <w:kern w:val="0"/>
          <w:sz w:val="22"/>
          <w:szCs w:val="22"/>
          <w14:ligatures w14:val="none"/>
        </w:rPr>
        <w:t xml:space="preserve"> agonistą (g</w:t>
      </w:r>
      <w:r w:rsidRPr="00EE36A6">
        <w:rPr>
          <w:rFonts w:ascii="Times New Roman" w:eastAsia="Calibri" w:hAnsi="Times New Roman" w:cs="Arial"/>
          <w:kern w:val="0"/>
          <w:sz w:val="22"/>
          <w:szCs w:val="20"/>
          <w14:ligatures w14:val="none"/>
        </w:rPr>
        <w:t>elbstintį inhaliatorių, kurį išrašė Jus prižiūrintis gydytojas) staiga atsiradusiems astmos simptomams gydyti.</w:t>
      </w:r>
    </w:p>
    <w:p w14:paraId="1840D729"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p>
    <w:p w14:paraId="0A8AEC08"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r w:rsidRPr="00EE36A6">
        <w:rPr>
          <w:rFonts w:ascii="Times New Roman" w:eastAsia="Calibri" w:hAnsi="Times New Roman" w:cs="Times New Roman"/>
          <w:b/>
          <w:kern w:val="0"/>
          <w:sz w:val="22"/>
          <w:szCs w:val="22"/>
          <w14:ligatures w14:val="none"/>
        </w:rPr>
        <w:t>Vartojimas vaikams ir paaugliams</w:t>
      </w:r>
    </w:p>
    <w:p w14:paraId="0E8DA1DC"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 xml:space="preserve">6 metų ar vyresniems </w:t>
      </w:r>
      <w:r w:rsidRPr="00EE36A6">
        <w:rPr>
          <w:rFonts w:ascii="Times New Roman" w:eastAsia="Calibri" w:hAnsi="Times New Roman" w:cs="Arial"/>
          <w:kern w:val="0"/>
          <w:sz w:val="22"/>
          <w:szCs w:val="20"/>
          <w14:ligatures w14:val="none"/>
        </w:rPr>
        <w:t xml:space="preserve">vaikams rekomenduojama vartoti du kartus per parą po 1 kapsulę. Didžiausia rekomenduojama paros dozė vaikams – 2 kapsulės. </w:t>
      </w:r>
    </w:p>
    <w:p w14:paraId="6A873C2D"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p>
    <w:p w14:paraId="611C8095"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Fizinio krūvio, šalčio ar ko nors, kam esate alergiškas, sukeliamo astmos priepuolio profilaktikai 15</w:t>
      </w:r>
      <w:r w:rsidRPr="00EE36A6">
        <w:rPr>
          <w:rFonts w:ascii="Times New Roman" w:eastAsia="Calibri" w:hAnsi="Times New Roman" w:cs="Arial"/>
          <w:kern w:val="0"/>
          <w:sz w:val="22"/>
          <w:szCs w:val="20"/>
          <w14:ligatures w14:val="none"/>
        </w:rPr>
        <w:t> minučių prieš fizinį krūvį ar alergeno ekspoziciją reikia suvartoti 1 kapsulę. Šis vaistas netinka ūmaus astmos priepuoliui malšinti. Šią dozę rekomenduojama vartoti suaugusiesiems ir 5 metų ar vyresniems vaikams. Kartais, jei esate suaugęs, Jūsų gydytojas gali patarti vartoti 2 kapsules, kad išvengtumėte švokštimo ir bronchų spazmo. Jeigu Jūs reguliariai gydomi nuo nuolatinės astmos, Jums bus visuomet skiriama ir įkvepiamojo kortikosteroido.</w:t>
      </w:r>
    </w:p>
    <w:p w14:paraId="1D7DC619"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p>
    <w:p w14:paraId="7D256B1F"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Jei yra lėtinė obstrukcinė plaučių liga, reguliari palaikomoji dozė suaugusiam žmogui yra 1</w:t>
      </w:r>
      <w:r w:rsidRPr="00EE36A6">
        <w:rPr>
          <w:rFonts w:ascii="Times New Roman" w:eastAsia="Calibri" w:hAnsi="Times New Roman" w:cs="Arial"/>
          <w:kern w:val="0"/>
          <w:sz w:val="22"/>
          <w:szCs w:val="20"/>
          <w14:ligatures w14:val="none"/>
        </w:rPr>
        <w:noBreakHyphen/>
        <w:t>2 kapsulės. Ją reikia vartoti inhaliatoriumi, kaip nurodyta toliau, du kartus per parą.</w:t>
      </w:r>
    </w:p>
    <w:p w14:paraId="1F8B6D63"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p>
    <w:p w14:paraId="42F042CF" w14:textId="77777777" w:rsidR="000D5A4F" w:rsidRPr="00EE36A6" w:rsidRDefault="000D5A4F" w:rsidP="000D5A4F">
      <w:pPr>
        <w:tabs>
          <w:tab w:val="left" w:pos="567"/>
        </w:tabs>
        <w:spacing w:after="0" w:line="240" w:lineRule="auto"/>
        <w:rPr>
          <w:rFonts w:ascii="Times New Roman" w:eastAsia="Calibri" w:hAnsi="Times New Roman" w:cs="Times New Roman"/>
          <w:b/>
          <w:kern w:val="0"/>
          <w:sz w:val="22"/>
          <w:szCs w:val="22"/>
          <w14:ligatures w14:val="none"/>
        </w:rPr>
      </w:pPr>
      <w:r w:rsidRPr="00EE36A6">
        <w:rPr>
          <w:rFonts w:ascii="Times New Roman" w:eastAsia="Calibri" w:hAnsi="Times New Roman" w:cs="Times New Roman"/>
          <w:b/>
          <w:kern w:val="0"/>
          <w:sz w:val="22"/>
          <w:szCs w:val="22"/>
          <w14:ligatures w14:val="none"/>
        </w:rPr>
        <w:t>Kaip vartoti kapsules inhaliatoriumi</w:t>
      </w:r>
    </w:p>
    <w:p w14:paraId="163FE2DB" w14:textId="0CA9C131"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 xml:space="preserve">Toliau išspausdinta iliustruota instrukcija padės išmokti, kaip vartoti </w:t>
      </w:r>
      <w:r w:rsidR="009E4841" w:rsidRPr="00EE36A6">
        <w:rPr>
          <w:rFonts w:ascii="Times New Roman" w:eastAsia="Calibri" w:hAnsi="Times New Roman" w:cs="Times New Roman"/>
          <w:kern w:val="0"/>
          <w:sz w:val="22"/>
          <w:szCs w:val="22"/>
          <w14:ligatures w14:val="none"/>
        </w:rPr>
        <w:t>Formoterol toLife</w:t>
      </w:r>
      <w:r w:rsidRPr="00EE36A6">
        <w:rPr>
          <w:rFonts w:ascii="Times New Roman" w:eastAsia="Calibri" w:hAnsi="Times New Roman" w:cs="Times New Roman"/>
          <w:kern w:val="0"/>
          <w:sz w:val="22"/>
          <w:szCs w:val="22"/>
          <w14:ligatures w14:val="none"/>
        </w:rPr>
        <w:t xml:space="preserve"> kapsules Aerolizer inhaliatoriumi.</w:t>
      </w:r>
    </w:p>
    <w:p w14:paraId="2BEEB55D" w14:textId="6DDB75AB"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 xml:space="preserve">Vartoti </w:t>
      </w:r>
      <w:r w:rsidR="009E4841" w:rsidRPr="00EE36A6">
        <w:rPr>
          <w:rFonts w:ascii="Times New Roman" w:eastAsia="Calibri" w:hAnsi="Times New Roman" w:cs="Times New Roman"/>
          <w:kern w:val="0"/>
          <w:sz w:val="22"/>
          <w:szCs w:val="22"/>
          <w14:ligatures w14:val="none"/>
        </w:rPr>
        <w:t>Formoterol toLife</w:t>
      </w:r>
      <w:r w:rsidRPr="00EE36A6">
        <w:rPr>
          <w:rFonts w:ascii="Times New Roman" w:eastAsia="Calibri" w:hAnsi="Times New Roman" w:cs="Times New Roman"/>
          <w:kern w:val="0"/>
          <w:sz w:val="22"/>
          <w:szCs w:val="22"/>
          <w14:ligatures w14:val="none"/>
        </w:rPr>
        <w:t xml:space="preserve"> kapsulių galima tik inhaliatoriumi, kuris yra pakuotėje. Aerolizer yra specialiai sukurtas vartoti </w:t>
      </w:r>
      <w:r w:rsidR="009E4841" w:rsidRPr="00EE36A6">
        <w:rPr>
          <w:rFonts w:ascii="Times New Roman" w:eastAsia="Calibri" w:hAnsi="Times New Roman" w:cs="Times New Roman"/>
          <w:kern w:val="0"/>
          <w:sz w:val="22"/>
          <w:szCs w:val="22"/>
          <w14:ligatures w14:val="none"/>
        </w:rPr>
        <w:t>Formoterol toLife</w:t>
      </w:r>
      <w:r w:rsidRPr="00EE36A6">
        <w:rPr>
          <w:rFonts w:ascii="Times New Roman" w:eastAsia="Calibri" w:hAnsi="Times New Roman" w:cs="Times New Roman"/>
          <w:kern w:val="0"/>
          <w:sz w:val="22"/>
          <w:szCs w:val="22"/>
          <w14:ligatures w14:val="none"/>
        </w:rPr>
        <w:t xml:space="preserve"> kapsulėms. </w:t>
      </w:r>
    </w:p>
    <w:p w14:paraId="7FB08766"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Kapsulę iš folijos paketėlio reikia išimti prieš pat vartojimą. Reikia pasirūpinti, kad pirštai būtų visiškai sausi, kadangi kapsulė turi nesudrėkti.</w:t>
      </w:r>
    </w:p>
    <w:p w14:paraId="3247535C"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r w:rsidRPr="00EE36A6">
        <w:rPr>
          <w:rFonts w:ascii="Times New Roman" w:eastAsia="Calibri" w:hAnsi="Times New Roman" w:cs="Times New Roman"/>
          <w:b/>
          <w:kern w:val="0"/>
          <w:sz w:val="22"/>
          <w:szCs w:val="22"/>
          <w14:ligatures w14:val="none"/>
        </w:rPr>
        <w:t>Kapsulę nuryti draudžiama</w:t>
      </w:r>
      <w:r w:rsidRPr="00EE36A6">
        <w:rPr>
          <w:rFonts w:ascii="Times New Roman" w:eastAsia="Calibri" w:hAnsi="Times New Roman" w:cs="Times New Roman"/>
          <w:kern w:val="0"/>
          <w:sz w:val="22"/>
          <w:szCs w:val="22"/>
          <w14:ligatures w14:val="none"/>
        </w:rPr>
        <w:t>. Joje esančius miltelius galima tik įkvėpti.</w:t>
      </w:r>
    </w:p>
    <w:p w14:paraId="7555BB46"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p>
    <w:p w14:paraId="74FE57E0"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p>
    <w:tbl>
      <w:tblPr>
        <w:tblW w:w="0" w:type="auto"/>
        <w:tblLook w:val="01E0" w:firstRow="1" w:lastRow="1" w:firstColumn="1" w:lastColumn="1" w:noHBand="0" w:noVBand="0"/>
      </w:tblPr>
      <w:tblGrid>
        <w:gridCol w:w="3999"/>
        <w:gridCol w:w="5071"/>
      </w:tblGrid>
      <w:tr w:rsidR="000D5A4F" w:rsidRPr="00EE36A6" w14:paraId="13FA4FA4" w14:textId="77777777" w:rsidTr="00420690">
        <w:trPr>
          <w:trHeight w:val="3328"/>
        </w:trPr>
        <w:tc>
          <w:tcPr>
            <w:tcW w:w="3999" w:type="dxa"/>
          </w:tcPr>
          <w:p w14:paraId="5C7E187F" w14:textId="77777777" w:rsidR="000D5A4F" w:rsidRPr="00EE36A6" w:rsidRDefault="000D5A4F" w:rsidP="000D5A4F">
            <w:pPr>
              <w:tabs>
                <w:tab w:val="left" w:pos="2773"/>
              </w:tabs>
              <w:suppressAutoHyphens/>
              <w:spacing w:after="0" w:line="240" w:lineRule="auto"/>
              <w:rPr>
                <w:rFonts w:ascii="Times New Roman" w:eastAsia="Calibri" w:hAnsi="Times New Roman" w:cs="Arial"/>
                <w:kern w:val="0"/>
                <w:sz w:val="22"/>
                <w:szCs w:val="20"/>
                <w14:ligatures w14:val="none"/>
              </w:rPr>
            </w:pPr>
            <w:r w:rsidRPr="00EE36A6">
              <w:rPr>
                <w:rFonts w:ascii="Times New Roman" w:eastAsia="Times New Roman" w:hAnsi="Times New Roman" w:cs="Times New Roman"/>
                <w:noProof/>
                <w:kern w:val="0"/>
                <w:sz w:val="22"/>
                <w:szCs w:val="22"/>
                <w:lang w:eastAsia="lt-LT"/>
                <w14:ligatures w14:val="none"/>
              </w:rPr>
              <w:drawing>
                <wp:anchor distT="0" distB="0" distL="114300" distR="114300" simplePos="0" relativeHeight="251659264" behindDoc="0" locked="0" layoutInCell="1" allowOverlap="1" wp14:anchorId="4DBDC74C" wp14:editId="04939F75">
                  <wp:simplePos x="0" y="0"/>
                  <wp:positionH relativeFrom="column">
                    <wp:posOffset>42904</wp:posOffset>
                  </wp:positionH>
                  <wp:positionV relativeFrom="paragraph">
                    <wp:posOffset>94228</wp:posOffset>
                  </wp:positionV>
                  <wp:extent cx="1630680" cy="1630680"/>
                  <wp:effectExtent l="0" t="0" r="0" b="0"/>
                  <wp:wrapThrough wrapText="bothSides">
                    <wp:wrapPolygon edited="0">
                      <wp:start x="0" y="0"/>
                      <wp:lineTo x="0" y="21449"/>
                      <wp:lineTo x="21449" y="21449"/>
                      <wp:lineTo x="21449" y="0"/>
                      <wp:lineTo x="0" y="0"/>
                    </wp:wrapPolygon>
                  </wp:wrapThrough>
                  <wp:docPr id="12" name="Picture 12" descr="AUS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USL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0680" cy="16306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71" w:type="dxa"/>
          </w:tcPr>
          <w:p w14:paraId="6C7E9E2B" w14:textId="77777777" w:rsidR="000D5A4F" w:rsidRPr="00EE36A6" w:rsidRDefault="000D5A4F" w:rsidP="000D5A4F">
            <w:pPr>
              <w:spacing w:after="0" w:line="240" w:lineRule="auto"/>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Aerolizer susideda iš tokių dalių:</w:t>
            </w:r>
          </w:p>
          <w:p w14:paraId="5086D640" w14:textId="77777777" w:rsidR="000D5A4F" w:rsidRPr="00EE36A6" w:rsidRDefault="000D5A4F" w:rsidP="000D5A4F">
            <w:pPr>
              <w:spacing w:after="0" w:line="240" w:lineRule="auto"/>
              <w:ind w:left="744" w:hanging="284"/>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1. Melsvas apsauginis inhaliatoriaus kandiklio gaubtelis.</w:t>
            </w:r>
          </w:p>
          <w:p w14:paraId="5FD62E30" w14:textId="77777777" w:rsidR="000D5A4F" w:rsidRPr="00EE36A6" w:rsidRDefault="000D5A4F" w:rsidP="000D5A4F">
            <w:pPr>
              <w:tabs>
                <w:tab w:val="left" w:pos="567"/>
              </w:tabs>
              <w:spacing w:after="0" w:line="240" w:lineRule="auto"/>
              <w:ind w:left="744" w:hanging="284"/>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2. Inhaliatorius, kuriame medikamentas tinkamai atpalaiduojamas iš kapsulės.</w:t>
            </w:r>
          </w:p>
          <w:p w14:paraId="36B6D895"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Inhaliatorių sudaro:</w:t>
            </w:r>
          </w:p>
          <w:p w14:paraId="1F9F8A3F" w14:textId="77777777" w:rsidR="000D5A4F" w:rsidRPr="00EE36A6" w:rsidRDefault="000D5A4F" w:rsidP="000D5A4F">
            <w:pPr>
              <w:tabs>
                <w:tab w:val="left" w:pos="567"/>
              </w:tabs>
              <w:spacing w:after="0" w:line="240" w:lineRule="auto"/>
              <w:ind w:left="460"/>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3. Kandiklis.</w:t>
            </w:r>
          </w:p>
          <w:p w14:paraId="46875C9E" w14:textId="77777777" w:rsidR="000D5A4F" w:rsidRPr="00EE36A6" w:rsidRDefault="000D5A4F" w:rsidP="000D5A4F">
            <w:pPr>
              <w:tabs>
                <w:tab w:val="left" w:pos="567"/>
              </w:tabs>
              <w:spacing w:after="0" w:line="240" w:lineRule="auto"/>
              <w:ind w:left="460"/>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4. Kapsulės kamera.</w:t>
            </w:r>
          </w:p>
          <w:p w14:paraId="51F8E90C" w14:textId="77777777" w:rsidR="000D5A4F" w:rsidRPr="00EE36A6" w:rsidRDefault="000D5A4F" w:rsidP="000D5A4F">
            <w:pPr>
              <w:tabs>
                <w:tab w:val="left" w:pos="567"/>
              </w:tabs>
              <w:spacing w:after="0" w:line="240" w:lineRule="auto"/>
              <w:ind w:left="744" w:hanging="284"/>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5. Iš kiekvienos pusės po melsvąjį mygtuką su ribotuvais (išsikišusiomis šoninėmis dalimis) ir smeigtukais.</w:t>
            </w:r>
          </w:p>
          <w:p w14:paraId="55114E6B" w14:textId="77777777" w:rsidR="000D5A4F" w:rsidRPr="00EE36A6" w:rsidRDefault="000D5A4F" w:rsidP="000D5A4F">
            <w:pPr>
              <w:suppressAutoHyphens/>
              <w:spacing w:before="120" w:after="0" w:line="240" w:lineRule="auto"/>
              <w:ind w:left="720" w:hanging="212"/>
              <w:jc w:val="both"/>
              <w:rPr>
                <w:rFonts w:ascii="Times New Roman" w:eastAsia="Calibri" w:hAnsi="Times New Roman" w:cs="Arial"/>
                <w:kern w:val="0"/>
                <w:sz w:val="22"/>
                <w:szCs w:val="20"/>
                <w14:ligatures w14:val="none"/>
              </w:rPr>
            </w:pPr>
            <w:r w:rsidRPr="00EE36A6">
              <w:rPr>
                <w:rFonts w:ascii="Times New Roman" w:eastAsia="Calibri" w:hAnsi="Times New Roman" w:cs="Times New Roman"/>
                <w:kern w:val="0"/>
                <w:sz w:val="22"/>
                <w:szCs w:val="22"/>
                <w14:ligatures w14:val="none"/>
              </w:rPr>
              <w:t>6. Oro įtraukimo kanalas.</w:t>
            </w:r>
          </w:p>
        </w:tc>
      </w:tr>
    </w:tbl>
    <w:p w14:paraId="04CE0838" w14:textId="77777777" w:rsidR="000D5A4F" w:rsidRPr="00EE36A6" w:rsidRDefault="000D5A4F" w:rsidP="000D5A4F">
      <w:pPr>
        <w:keepNext/>
        <w:tabs>
          <w:tab w:val="left" w:pos="567"/>
        </w:tabs>
        <w:spacing w:after="0" w:line="240" w:lineRule="auto"/>
        <w:outlineLvl w:val="3"/>
        <w:rPr>
          <w:rFonts w:ascii="Times New Roman" w:eastAsia="Calibri" w:hAnsi="Times New Roman" w:cs="Times New Roman"/>
          <w:kern w:val="0"/>
          <w:sz w:val="22"/>
          <w:szCs w:val="22"/>
          <w14:ligatures w14:val="none"/>
        </w:rPr>
      </w:pPr>
    </w:p>
    <w:p w14:paraId="6F1E0450" w14:textId="77777777" w:rsidR="000D5A4F" w:rsidRPr="00EE36A6" w:rsidRDefault="000D5A4F" w:rsidP="000D5A4F">
      <w:pPr>
        <w:keepNext/>
        <w:tabs>
          <w:tab w:val="left" w:pos="567"/>
        </w:tabs>
        <w:spacing w:after="0" w:line="240" w:lineRule="auto"/>
        <w:outlineLvl w:val="3"/>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Taisyklingo vartojimo instrukcija</w:t>
      </w:r>
    </w:p>
    <w:tbl>
      <w:tblPr>
        <w:tblW w:w="9639" w:type="dxa"/>
        <w:tblLayout w:type="fixed"/>
        <w:tblLook w:val="0000" w:firstRow="0" w:lastRow="0" w:firstColumn="0" w:lastColumn="0" w:noHBand="0" w:noVBand="0"/>
      </w:tblPr>
      <w:tblGrid>
        <w:gridCol w:w="4111"/>
        <w:gridCol w:w="5528"/>
      </w:tblGrid>
      <w:tr w:rsidR="000D5A4F" w:rsidRPr="00EE36A6" w14:paraId="699DD6AF" w14:textId="77777777" w:rsidTr="00420690">
        <w:tc>
          <w:tcPr>
            <w:tcW w:w="4111" w:type="dxa"/>
          </w:tcPr>
          <w:p w14:paraId="6D986533"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p>
        </w:tc>
        <w:tc>
          <w:tcPr>
            <w:tcW w:w="5528" w:type="dxa"/>
          </w:tcPr>
          <w:p w14:paraId="0A6F445A"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p>
        </w:tc>
      </w:tr>
      <w:tr w:rsidR="000D5A4F" w:rsidRPr="00EE36A6" w14:paraId="7371DC33" w14:textId="77777777" w:rsidTr="00420690">
        <w:tc>
          <w:tcPr>
            <w:tcW w:w="4111" w:type="dxa"/>
          </w:tcPr>
          <w:p w14:paraId="6741D4EF"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r w:rsidRPr="00EE36A6">
              <w:rPr>
                <w:rFonts w:ascii="Times New Roman" w:eastAsia="Calibri" w:hAnsi="Times New Roman" w:cs="Times New Roman"/>
                <w:noProof/>
                <w:kern w:val="0"/>
                <w:sz w:val="22"/>
                <w:szCs w:val="22"/>
                <w:lang w:eastAsia="lt-LT"/>
                <w14:ligatures w14:val="none"/>
              </w:rPr>
              <w:drawing>
                <wp:inline distT="0" distB="0" distL="0" distR="0" wp14:anchorId="2E58EDBF" wp14:editId="282AEBD2">
                  <wp:extent cx="1798320" cy="1853565"/>
                  <wp:effectExtent l="0" t="0" r="0" b="0"/>
                  <wp:docPr id="10" name="Picture 10" descr="Paveikslėlis, kuriame yra eskizas, piešimas, Linijinis piešimas, animac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aveikslėlis, kuriame yra eskizas, piešimas, Linijinis piešimas, animacija&#10;&#10;Dirbtinio intelekto sugeneruotas turinys gali būti neteising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8320" cy="1853565"/>
                          </a:xfrm>
                          <a:prstGeom prst="rect">
                            <a:avLst/>
                          </a:prstGeom>
                          <a:noFill/>
                        </pic:spPr>
                      </pic:pic>
                    </a:graphicData>
                  </a:graphic>
                </wp:inline>
              </w:drawing>
            </w:r>
          </w:p>
        </w:tc>
        <w:tc>
          <w:tcPr>
            <w:tcW w:w="5528" w:type="dxa"/>
          </w:tcPr>
          <w:p w14:paraId="6392BB19" w14:textId="77777777" w:rsidR="000D5A4F" w:rsidRPr="00EE36A6" w:rsidRDefault="000D5A4F" w:rsidP="000D5A4F">
            <w:pPr>
              <w:numPr>
                <w:ilvl w:val="0"/>
                <w:numId w:val="2"/>
              </w:numPr>
              <w:tabs>
                <w:tab w:val="clear" w:pos="360"/>
              </w:tabs>
              <w:spacing w:after="0" w:line="240" w:lineRule="auto"/>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Nuimkite gaubtelį.</w:t>
            </w:r>
          </w:p>
          <w:p w14:paraId="0F20ABF7"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p>
        </w:tc>
      </w:tr>
      <w:tr w:rsidR="000D5A4F" w:rsidRPr="00EE36A6" w14:paraId="184DA2AD" w14:textId="77777777" w:rsidTr="00420690">
        <w:tc>
          <w:tcPr>
            <w:tcW w:w="4111" w:type="dxa"/>
          </w:tcPr>
          <w:p w14:paraId="72197694"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p>
        </w:tc>
        <w:tc>
          <w:tcPr>
            <w:tcW w:w="5528" w:type="dxa"/>
          </w:tcPr>
          <w:p w14:paraId="55E6F4E4"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p>
        </w:tc>
      </w:tr>
      <w:tr w:rsidR="000D5A4F" w:rsidRPr="00EE36A6" w14:paraId="173761BB" w14:textId="77777777" w:rsidTr="00420690">
        <w:tc>
          <w:tcPr>
            <w:tcW w:w="4111" w:type="dxa"/>
          </w:tcPr>
          <w:p w14:paraId="75668423"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r w:rsidRPr="00EE36A6">
              <w:rPr>
                <w:rFonts w:ascii="Times New Roman" w:eastAsia="Calibri" w:hAnsi="Times New Roman" w:cs="Times New Roman"/>
                <w:noProof/>
                <w:kern w:val="0"/>
                <w:sz w:val="22"/>
                <w:szCs w:val="22"/>
                <w:lang w:eastAsia="lt-LT"/>
                <w14:ligatures w14:val="none"/>
              </w:rPr>
              <w:drawing>
                <wp:inline distT="0" distB="0" distL="0" distR="0" wp14:anchorId="7EF5EC18" wp14:editId="11A58F57">
                  <wp:extent cx="2176145" cy="1999615"/>
                  <wp:effectExtent l="0" t="0" r="0" b="635"/>
                  <wp:docPr id="23" name="Picture 23" descr="Paveikslėlis, kuriame yra eskizas, Linijinis piešimas, piešimas, iliustrac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Paveikslėlis, kuriame yra eskizas, Linijinis piešimas, piešimas, iliustracija&#10;&#10;Dirbtinio intelekto sugeneruotas turinys gali būti neteisinga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82537" cy="2005488"/>
                          </a:xfrm>
                          <a:prstGeom prst="rect">
                            <a:avLst/>
                          </a:prstGeom>
                          <a:noFill/>
                        </pic:spPr>
                      </pic:pic>
                    </a:graphicData>
                  </a:graphic>
                </wp:inline>
              </w:drawing>
            </w:r>
          </w:p>
        </w:tc>
        <w:tc>
          <w:tcPr>
            <w:tcW w:w="5528" w:type="dxa"/>
          </w:tcPr>
          <w:p w14:paraId="78E822E1" w14:textId="77777777" w:rsidR="000D5A4F" w:rsidRPr="00EE36A6" w:rsidRDefault="000D5A4F" w:rsidP="000D5A4F">
            <w:pPr>
              <w:numPr>
                <w:ilvl w:val="0"/>
                <w:numId w:val="2"/>
              </w:numPr>
              <w:tabs>
                <w:tab w:val="clear" w:pos="360"/>
              </w:tabs>
              <w:spacing w:after="0" w:line="240" w:lineRule="auto"/>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Atverkite kapsulės kamerą.</w:t>
            </w:r>
          </w:p>
          <w:p w14:paraId="7C8F0ECA"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Tvirtai laikydami inhaliatoriaus korpusą pasukite kandiklį rodyklės kryptimi.</w:t>
            </w:r>
          </w:p>
        </w:tc>
      </w:tr>
      <w:tr w:rsidR="000D5A4F" w:rsidRPr="00EE36A6" w14:paraId="0B29500D" w14:textId="77777777" w:rsidTr="00420690">
        <w:tc>
          <w:tcPr>
            <w:tcW w:w="4111" w:type="dxa"/>
          </w:tcPr>
          <w:p w14:paraId="42AD10A2"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p>
        </w:tc>
        <w:tc>
          <w:tcPr>
            <w:tcW w:w="5528" w:type="dxa"/>
          </w:tcPr>
          <w:p w14:paraId="0463FE8E"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p>
        </w:tc>
      </w:tr>
      <w:tr w:rsidR="000D5A4F" w:rsidRPr="00EE36A6" w14:paraId="2DD81E90" w14:textId="77777777" w:rsidTr="00420690">
        <w:tc>
          <w:tcPr>
            <w:tcW w:w="4111" w:type="dxa"/>
          </w:tcPr>
          <w:p w14:paraId="4AF0BA9E" w14:textId="77777777" w:rsidR="000D5A4F" w:rsidRPr="00EE36A6" w:rsidRDefault="000D5A4F" w:rsidP="000D5A4F">
            <w:pPr>
              <w:tabs>
                <w:tab w:val="left" w:pos="567"/>
              </w:tabs>
              <w:spacing w:after="0" w:line="240" w:lineRule="auto"/>
              <w:rPr>
                <w:rFonts w:ascii="Times New Roman" w:eastAsia="Calibri" w:hAnsi="Times New Roman" w:cs="Arial"/>
                <w:kern w:val="0"/>
                <w:sz w:val="22"/>
                <w:szCs w:val="20"/>
                <w14:ligatures w14:val="none"/>
              </w:rPr>
            </w:pPr>
            <w:r w:rsidRPr="00EE36A6">
              <w:rPr>
                <w:rFonts w:ascii="Times New Roman" w:eastAsia="Calibri" w:hAnsi="Times New Roman" w:cs="Times New Roman"/>
                <w:noProof/>
                <w:kern w:val="0"/>
                <w:sz w:val="22"/>
                <w:szCs w:val="22"/>
                <w:lang w:eastAsia="lt-LT"/>
                <w14:ligatures w14:val="none"/>
              </w:rPr>
              <w:drawing>
                <wp:inline distT="0" distB="0" distL="0" distR="0" wp14:anchorId="35F1F7E6" wp14:editId="349D0C04">
                  <wp:extent cx="2035534" cy="1926590"/>
                  <wp:effectExtent l="0" t="0" r="0" b="0"/>
                  <wp:docPr id="27" name="Picture 27" descr="Paveikslėlis, kuriame yra eskizas, piešimas, Linijinis piešimas, iliustrac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Paveikslėlis, kuriame yra eskizas, piešimas, Linijinis piešimas, iliustracija&#10;&#10;Dirbtinio intelekto sugeneruotas turinys gali būti neteisinga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0282" cy="1931084"/>
                          </a:xfrm>
                          <a:prstGeom prst="rect">
                            <a:avLst/>
                          </a:prstGeom>
                          <a:noFill/>
                        </pic:spPr>
                      </pic:pic>
                    </a:graphicData>
                  </a:graphic>
                </wp:inline>
              </w:drawing>
            </w:r>
          </w:p>
        </w:tc>
        <w:tc>
          <w:tcPr>
            <w:tcW w:w="5528" w:type="dxa"/>
          </w:tcPr>
          <w:p w14:paraId="10342C92" w14:textId="77777777" w:rsidR="000D5A4F" w:rsidRPr="00EE36A6" w:rsidRDefault="000D5A4F" w:rsidP="000D5A4F">
            <w:pPr>
              <w:numPr>
                <w:ilvl w:val="0"/>
                <w:numId w:val="2"/>
              </w:numPr>
              <w:spacing w:after="0" w:line="240" w:lineRule="auto"/>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Įsitikinkite, kad Jūsų pirštai visiškai sausi. Kapsulę išimkite iš folijos paketėlio prieš pat vartojimą ir padėkite ją tiksliai ant kapsulės kameros dugno.</w:t>
            </w:r>
          </w:p>
          <w:p w14:paraId="3C9EA977" w14:textId="77777777" w:rsidR="000D5A4F" w:rsidRPr="00EE36A6" w:rsidRDefault="000D5A4F" w:rsidP="000D5A4F">
            <w:pPr>
              <w:tabs>
                <w:tab w:val="left" w:pos="567"/>
              </w:tabs>
              <w:spacing w:after="0" w:line="240" w:lineRule="auto"/>
              <w:rPr>
                <w:rFonts w:ascii="Times New Roman" w:eastAsia="Calibri" w:hAnsi="Times New Roman" w:cs="Times New Roman"/>
                <w:b/>
                <w:kern w:val="0"/>
                <w:sz w:val="22"/>
                <w:szCs w:val="22"/>
                <w14:ligatures w14:val="none"/>
              </w:rPr>
            </w:pPr>
            <w:r w:rsidRPr="00EE36A6">
              <w:rPr>
                <w:rFonts w:ascii="Times New Roman" w:eastAsia="Calibri" w:hAnsi="Times New Roman" w:cs="Times New Roman"/>
                <w:b/>
                <w:kern w:val="0"/>
                <w:sz w:val="22"/>
                <w:szCs w:val="22"/>
                <w14:ligatures w14:val="none"/>
              </w:rPr>
              <w:t>SVARBU. Kapsulę dėti į kandiklį draudžiama</w:t>
            </w:r>
            <w:r w:rsidRPr="00EE36A6">
              <w:rPr>
                <w:rFonts w:ascii="Times New Roman" w:eastAsia="Calibri" w:hAnsi="Times New Roman" w:cs="Times New Roman"/>
                <w:b/>
                <w:kern w:val="0"/>
                <w:sz w:val="22"/>
                <w:szCs w:val="22"/>
                <w14:ligatures w14:val="none"/>
              </w:rPr>
              <w:sym w:font="Symbol" w:char="F021"/>
            </w:r>
          </w:p>
        </w:tc>
      </w:tr>
      <w:tr w:rsidR="000D5A4F" w:rsidRPr="00EE36A6" w14:paraId="3BA58C57" w14:textId="77777777" w:rsidTr="00420690">
        <w:tc>
          <w:tcPr>
            <w:tcW w:w="4111" w:type="dxa"/>
          </w:tcPr>
          <w:p w14:paraId="5719361B"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p>
        </w:tc>
        <w:tc>
          <w:tcPr>
            <w:tcW w:w="5528" w:type="dxa"/>
          </w:tcPr>
          <w:p w14:paraId="7D3D81B2"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p>
        </w:tc>
      </w:tr>
      <w:tr w:rsidR="000D5A4F" w:rsidRPr="00EE36A6" w14:paraId="426DF21E" w14:textId="77777777" w:rsidTr="00420690">
        <w:tc>
          <w:tcPr>
            <w:tcW w:w="4111" w:type="dxa"/>
          </w:tcPr>
          <w:p w14:paraId="5905B70D"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r w:rsidRPr="00EE36A6">
              <w:rPr>
                <w:rFonts w:ascii="Times New Roman" w:eastAsia="Calibri" w:hAnsi="Times New Roman" w:cs="Times New Roman"/>
                <w:noProof/>
                <w:kern w:val="0"/>
                <w:sz w:val="22"/>
                <w:szCs w:val="22"/>
                <w:lang w:eastAsia="lt-LT"/>
                <w14:ligatures w14:val="none"/>
              </w:rPr>
              <w:drawing>
                <wp:inline distT="0" distB="0" distL="0" distR="0" wp14:anchorId="45FF0F03" wp14:editId="07E2CBD9">
                  <wp:extent cx="2212975" cy="2036445"/>
                  <wp:effectExtent l="0" t="0" r="0" b="1905"/>
                  <wp:docPr id="26" name="Picture 26" descr="Paveikslėlis, kuriame yra eskizas, Linijinis piešimas, piešimas, iliustrac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Paveikslėlis, kuriame yra eskizas, Linijinis piešimas, piešimas, iliustracija&#10;&#10;Dirbtinio intelekto sugeneruotas turinys gali būti neteising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12975" cy="2036445"/>
                          </a:xfrm>
                          <a:prstGeom prst="rect">
                            <a:avLst/>
                          </a:prstGeom>
                          <a:noFill/>
                        </pic:spPr>
                      </pic:pic>
                    </a:graphicData>
                  </a:graphic>
                </wp:inline>
              </w:drawing>
            </w:r>
          </w:p>
        </w:tc>
        <w:tc>
          <w:tcPr>
            <w:tcW w:w="5528" w:type="dxa"/>
          </w:tcPr>
          <w:p w14:paraId="4B4C5892" w14:textId="77777777" w:rsidR="000D5A4F" w:rsidRPr="00EE36A6" w:rsidRDefault="000D5A4F" w:rsidP="000D5A4F">
            <w:pPr>
              <w:numPr>
                <w:ilvl w:val="0"/>
                <w:numId w:val="2"/>
              </w:numPr>
              <w:tabs>
                <w:tab w:val="clear" w:pos="360"/>
              </w:tabs>
              <w:spacing w:after="0" w:line="240" w:lineRule="auto"/>
              <w:rPr>
                <w:rFonts w:ascii="Times New Roman" w:eastAsia="Calibri" w:hAnsi="Times New Roman" w:cs="Times New Roman"/>
                <w:kern w:val="0"/>
                <w:sz w:val="22"/>
                <w:szCs w:val="22"/>
                <w14:ligatures w14:val="none"/>
              </w:rPr>
            </w:pPr>
            <w:r w:rsidRPr="00EE36A6">
              <w:rPr>
                <w:rFonts w:ascii="Times New Roman" w:eastAsia="Calibri" w:hAnsi="Times New Roman" w:cs="Arial"/>
                <w:kern w:val="0"/>
                <w:sz w:val="22"/>
                <w:szCs w:val="22"/>
                <w14:ligatures w14:val="none"/>
              </w:rPr>
              <w:t xml:space="preserve">Užverkite kapsulės kamerą sukant kandiklį atgal tol, kol išgirsite spragtelėjimą. </w:t>
            </w:r>
          </w:p>
          <w:p w14:paraId="4AEEB3A1"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p>
        </w:tc>
      </w:tr>
      <w:tr w:rsidR="000D5A4F" w:rsidRPr="00EE36A6" w14:paraId="7E154913" w14:textId="77777777" w:rsidTr="00420690">
        <w:tc>
          <w:tcPr>
            <w:tcW w:w="4111" w:type="dxa"/>
          </w:tcPr>
          <w:p w14:paraId="0EEE3F72" w14:textId="77777777" w:rsidR="000D5A4F" w:rsidRPr="00EE36A6" w:rsidRDefault="000D5A4F" w:rsidP="000D5A4F">
            <w:pPr>
              <w:tabs>
                <w:tab w:val="left" w:pos="567"/>
              </w:tabs>
              <w:spacing w:after="0" w:line="240" w:lineRule="auto"/>
              <w:rPr>
                <w:rFonts w:ascii="Times New Roman" w:eastAsia="Calibri" w:hAnsi="Times New Roman" w:cs="Arial"/>
                <w:kern w:val="0"/>
                <w:sz w:val="22"/>
                <w:szCs w:val="20"/>
                <w14:ligatures w14:val="none"/>
              </w:rPr>
            </w:pPr>
          </w:p>
        </w:tc>
        <w:tc>
          <w:tcPr>
            <w:tcW w:w="5528" w:type="dxa"/>
          </w:tcPr>
          <w:p w14:paraId="6504A405" w14:textId="77777777" w:rsidR="000D5A4F" w:rsidRPr="00EE36A6" w:rsidRDefault="000D5A4F" w:rsidP="000D5A4F">
            <w:pPr>
              <w:spacing w:after="0" w:line="240" w:lineRule="auto"/>
              <w:ind w:left="360"/>
              <w:rPr>
                <w:rFonts w:ascii="Times New Roman" w:eastAsia="Calibri" w:hAnsi="Times New Roman" w:cs="Arial"/>
                <w:kern w:val="0"/>
                <w:sz w:val="22"/>
                <w:szCs w:val="22"/>
                <w14:ligatures w14:val="none"/>
              </w:rPr>
            </w:pPr>
          </w:p>
        </w:tc>
      </w:tr>
      <w:tr w:rsidR="000D5A4F" w:rsidRPr="00EE36A6" w14:paraId="1D7C89F8" w14:textId="77777777" w:rsidTr="00420690">
        <w:tc>
          <w:tcPr>
            <w:tcW w:w="4111" w:type="dxa"/>
          </w:tcPr>
          <w:p w14:paraId="11A1685F" w14:textId="77777777" w:rsidR="000D5A4F" w:rsidRPr="00EE36A6" w:rsidRDefault="000D5A4F" w:rsidP="000D5A4F">
            <w:pPr>
              <w:tabs>
                <w:tab w:val="left" w:pos="567"/>
              </w:tabs>
              <w:spacing w:after="0" w:line="240" w:lineRule="auto"/>
              <w:rPr>
                <w:rFonts w:ascii="Times New Roman" w:eastAsia="Calibri" w:hAnsi="Times New Roman" w:cs="Arial"/>
                <w:kern w:val="0"/>
                <w:sz w:val="22"/>
                <w:szCs w:val="20"/>
                <w14:ligatures w14:val="none"/>
              </w:rPr>
            </w:pPr>
            <w:r w:rsidRPr="00EE36A6">
              <w:rPr>
                <w:rFonts w:ascii="Times New Roman" w:eastAsia="Calibri" w:hAnsi="Times New Roman" w:cs="Times New Roman"/>
                <w:noProof/>
                <w:kern w:val="0"/>
                <w:sz w:val="22"/>
                <w:szCs w:val="22"/>
                <w:lang w:eastAsia="lt-LT"/>
                <w14:ligatures w14:val="none"/>
              </w:rPr>
              <w:lastRenderedPageBreak/>
              <w:drawing>
                <wp:inline distT="0" distB="0" distL="0" distR="0" wp14:anchorId="5F352184" wp14:editId="22B307DE">
                  <wp:extent cx="1627505" cy="1957070"/>
                  <wp:effectExtent l="0" t="0" r="0" b="5080"/>
                  <wp:docPr id="15" name="Picture 15" descr="Paveikslėlis, kuriame yra eskizas, piešimas, Linijinis piešimas, bal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Paveikslėlis, kuriame yra eskizas, piešimas, Linijinis piešimas, baltas&#10;&#10;Dirbtinio intelekto sugeneruotas turinys gali būti neteising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7505" cy="1957070"/>
                          </a:xfrm>
                          <a:prstGeom prst="rect">
                            <a:avLst/>
                          </a:prstGeom>
                          <a:noFill/>
                        </pic:spPr>
                      </pic:pic>
                    </a:graphicData>
                  </a:graphic>
                </wp:inline>
              </w:drawing>
            </w:r>
          </w:p>
        </w:tc>
        <w:tc>
          <w:tcPr>
            <w:tcW w:w="5528" w:type="dxa"/>
          </w:tcPr>
          <w:p w14:paraId="782DD1C2" w14:textId="77777777" w:rsidR="000D5A4F" w:rsidRPr="00EE36A6" w:rsidRDefault="000D5A4F" w:rsidP="000D5A4F">
            <w:pPr>
              <w:numPr>
                <w:ilvl w:val="0"/>
                <w:numId w:val="2"/>
              </w:numPr>
              <w:spacing w:after="0" w:line="240" w:lineRule="auto"/>
              <w:rPr>
                <w:rFonts w:ascii="Times New Roman" w:eastAsia="Calibri" w:hAnsi="Times New Roman" w:cs="Times New Roman"/>
                <w:kern w:val="0"/>
                <w:sz w:val="22"/>
                <w:szCs w:val="22"/>
                <w14:ligatures w14:val="none"/>
              </w:rPr>
            </w:pPr>
            <w:r w:rsidRPr="00EE36A6">
              <w:rPr>
                <w:rFonts w:ascii="Times New Roman" w:eastAsia="Calibri" w:hAnsi="Times New Roman" w:cs="Arial"/>
                <w:kern w:val="0"/>
                <w:sz w:val="22"/>
                <w:szCs w:val="22"/>
                <w14:ligatures w14:val="none"/>
              </w:rPr>
              <w:t>Miltelių atpalaidavimas iš kapsulės:</w:t>
            </w:r>
          </w:p>
          <w:p w14:paraId="10D50A19" w14:textId="77777777" w:rsidR="000D5A4F" w:rsidRPr="00EE36A6" w:rsidRDefault="000D5A4F" w:rsidP="000D5A4F">
            <w:pPr>
              <w:numPr>
                <w:ilvl w:val="0"/>
                <w:numId w:val="6"/>
              </w:numPr>
              <w:spacing w:after="0" w:line="240" w:lineRule="auto"/>
              <w:ind w:left="884"/>
              <w:rPr>
                <w:rFonts w:ascii="Times New Roman" w:eastAsia="Calibri" w:hAnsi="Times New Roman" w:cs="Times New Roman"/>
                <w:kern w:val="0"/>
                <w:sz w:val="22"/>
                <w:szCs w:val="22"/>
                <w14:ligatures w14:val="none"/>
              </w:rPr>
            </w:pPr>
            <w:r w:rsidRPr="00EE36A6">
              <w:rPr>
                <w:rFonts w:ascii="Times New Roman" w:eastAsia="Calibri" w:hAnsi="Times New Roman" w:cs="Arial"/>
                <w:kern w:val="0"/>
                <w:sz w:val="22"/>
                <w:szCs w:val="22"/>
                <w14:ligatures w14:val="none"/>
              </w:rPr>
              <w:t>Laikykite Aerolizer vertikaliai, kandiklis turi būti nukreiptas į viršų.</w:t>
            </w:r>
          </w:p>
          <w:p w14:paraId="57F1160E" w14:textId="77777777" w:rsidR="000D5A4F" w:rsidRPr="00EE36A6" w:rsidRDefault="000D5A4F" w:rsidP="000D5A4F">
            <w:pPr>
              <w:numPr>
                <w:ilvl w:val="0"/>
                <w:numId w:val="6"/>
              </w:numPr>
              <w:spacing w:after="0" w:line="240" w:lineRule="auto"/>
              <w:ind w:left="884"/>
              <w:rPr>
                <w:rFonts w:ascii="Times New Roman" w:eastAsia="Calibri" w:hAnsi="Times New Roman" w:cs="Times New Roman"/>
                <w:kern w:val="0"/>
                <w:sz w:val="22"/>
                <w:szCs w:val="22"/>
                <w14:ligatures w14:val="none"/>
              </w:rPr>
            </w:pPr>
            <w:r w:rsidRPr="00EE36A6">
              <w:rPr>
                <w:rFonts w:ascii="Times New Roman" w:eastAsia="Calibri" w:hAnsi="Times New Roman" w:cs="Arial"/>
                <w:kern w:val="0"/>
                <w:sz w:val="22"/>
                <w:szCs w:val="22"/>
                <w14:ligatures w14:val="none"/>
              </w:rPr>
              <w:t>Stipriai spaudžiant iš karto abu mygtukus persmeikite kapsulę, po to paleiskite mygtukus. Taip daryti galima tik vieną kartą.</w:t>
            </w:r>
          </w:p>
          <w:p w14:paraId="56E80109" w14:textId="77777777" w:rsidR="000D5A4F" w:rsidRPr="00EE36A6" w:rsidRDefault="000D5A4F" w:rsidP="000D5A4F">
            <w:pPr>
              <w:spacing w:after="0" w:line="240" w:lineRule="auto"/>
              <w:ind w:left="360"/>
              <w:rPr>
                <w:rFonts w:ascii="Times New Roman" w:eastAsia="Calibri" w:hAnsi="Times New Roman" w:cs="Arial"/>
                <w:kern w:val="0"/>
                <w:sz w:val="22"/>
                <w:szCs w:val="22"/>
                <w14:ligatures w14:val="none"/>
              </w:rPr>
            </w:pPr>
            <w:r w:rsidRPr="00EE36A6">
              <w:rPr>
                <w:rFonts w:ascii="Times New Roman" w:eastAsia="Calibri" w:hAnsi="Times New Roman" w:cs="Arial"/>
                <w:i/>
                <w:kern w:val="0"/>
                <w:sz w:val="22"/>
                <w:szCs w:val="22"/>
                <w14:ligatures w14:val="none"/>
              </w:rPr>
              <w:t>Žinotina</w:t>
            </w:r>
            <w:r w:rsidRPr="00EE36A6">
              <w:rPr>
                <w:rFonts w:ascii="Times New Roman" w:eastAsia="Calibri" w:hAnsi="Times New Roman" w:cs="Arial"/>
                <w:kern w:val="0"/>
                <w:sz w:val="22"/>
                <w:szCs w:val="22"/>
                <w14:ligatures w14:val="none"/>
              </w:rPr>
              <w:t xml:space="preserve">. Po šio veiksmo kapsulė gali </w:t>
            </w:r>
            <w:r w:rsidRPr="00EE36A6">
              <w:rPr>
                <w:rFonts w:ascii="Times New Roman" w:eastAsia="Calibri" w:hAnsi="Times New Roman" w:cs="Arial"/>
                <w:kern w:val="0"/>
                <w:sz w:val="22"/>
                <w:szCs w:val="20"/>
                <w14:ligatures w14:val="none"/>
              </w:rPr>
              <w:t>sutrupėti ir mažų želatinos dalelių gali patekti į burną ar gerklę. Želatina yra valgomoji, todėl nekenksminga.</w:t>
            </w:r>
          </w:p>
        </w:tc>
      </w:tr>
      <w:tr w:rsidR="000D5A4F" w:rsidRPr="00EE36A6" w14:paraId="42D43B85" w14:textId="77777777" w:rsidTr="00420690">
        <w:tc>
          <w:tcPr>
            <w:tcW w:w="4111" w:type="dxa"/>
          </w:tcPr>
          <w:p w14:paraId="4DC59E73"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p>
        </w:tc>
        <w:tc>
          <w:tcPr>
            <w:tcW w:w="5528" w:type="dxa"/>
          </w:tcPr>
          <w:p w14:paraId="315C73D3"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p>
        </w:tc>
      </w:tr>
      <w:tr w:rsidR="000D5A4F" w:rsidRPr="00EE36A6" w14:paraId="03FA4E52" w14:textId="77777777" w:rsidTr="00420690">
        <w:tc>
          <w:tcPr>
            <w:tcW w:w="4111" w:type="dxa"/>
          </w:tcPr>
          <w:p w14:paraId="62FC3D4C"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r w:rsidRPr="00EE36A6">
              <w:rPr>
                <w:rFonts w:ascii="Times New Roman" w:eastAsia="Calibri" w:hAnsi="Times New Roman" w:cs="Times New Roman"/>
                <w:noProof/>
                <w:kern w:val="0"/>
                <w:sz w:val="22"/>
                <w:szCs w:val="22"/>
                <w:lang w:eastAsia="lt-LT"/>
                <w14:ligatures w14:val="none"/>
              </w:rPr>
              <w:drawing>
                <wp:inline distT="0" distB="0" distL="0" distR="0" wp14:anchorId="693BA9AE" wp14:editId="4941A6CA">
                  <wp:extent cx="1627505" cy="1627505"/>
                  <wp:effectExtent l="0" t="0" r="0" b="0"/>
                  <wp:docPr id="16" name="Picture 16" descr="Paveikslėlis, kuriame yra Linijinis piešimas, eskizas, iliustracija, Spalvinimo knygelė&#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Paveikslėlis, kuriame yra Linijinis piešimas, eskizas, iliustracija, Spalvinimo knygelė&#10;&#10;Dirbtinio intelekto sugeneruotas turinys gali būti neteisinga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7505" cy="1627505"/>
                          </a:xfrm>
                          <a:prstGeom prst="rect">
                            <a:avLst/>
                          </a:prstGeom>
                          <a:noFill/>
                        </pic:spPr>
                      </pic:pic>
                    </a:graphicData>
                  </a:graphic>
                </wp:inline>
              </w:drawing>
            </w:r>
          </w:p>
        </w:tc>
        <w:tc>
          <w:tcPr>
            <w:tcW w:w="5528" w:type="dxa"/>
          </w:tcPr>
          <w:p w14:paraId="01C8809A" w14:textId="77777777" w:rsidR="000D5A4F" w:rsidRPr="00EE36A6" w:rsidRDefault="000D5A4F" w:rsidP="000D5A4F">
            <w:pPr>
              <w:numPr>
                <w:ilvl w:val="0"/>
                <w:numId w:val="2"/>
              </w:numPr>
              <w:tabs>
                <w:tab w:val="left" w:pos="567"/>
              </w:tabs>
              <w:spacing w:after="0" w:line="240" w:lineRule="auto"/>
              <w:contextualSpacing/>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Visiškai iškvėpkite</w:t>
            </w:r>
            <w:r w:rsidRPr="00EE36A6">
              <w:rPr>
                <w:rFonts w:ascii="Times New Roman" w:eastAsia="Calibri" w:hAnsi="Times New Roman" w:cs="Times New Roman"/>
                <w:kern w:val="0"/>
                <w:sz w:val="20"/>
                <w:szCs w:val="22"/>
                <w14:ligatures w14:val="none"/>
              </w:rPr>
              <w:t>.</w:t>
            </w:r>
          </w:p>
        </w:tc>
      </w:tr>
      <w:tr w:rsidR="000D5A4F" w:rsidRPr="00EE36A6" w14:paraId="12BFEFB1" w14:textId="77777777" w:rsidTr="00420690">
        <w:tc>
          <w:tcPr>
            <w:tcW w:w="4111" w:type="dxa"/>
          </w:tcPr>
          <w:p w14:paraId="349B4003"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p>
        </w:tc>
        <w:tc>
          <w:tcPr>
            <w:tcW w:w="5528" w:type="dxa"/>
          </w:tcPr>
          <w:p w14:paraId="42F3819B"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p>
        </w:tc>
      </w:tr>
      <w:tr w:rsidR="000D5A4F" w:rsidRPr="00EE36A6" w14:paraId="01240D57" w14:textId="77777777" w:rsidTr="00420690">
        <w:tc>
          <w:tcPr>
            <w:tcW w:w="4111" w:type="dxa"/>
          </w:tcPr>
          <w:p w14:paraId="685B02F5"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r w:rsidRPr="00EE36A6">
              <w:rPr>
                <w:rFonts w:ascii="Times New Roman" w:eastAsia="Calibri" w:hAnsi="Times New Roman" w:cs="Times New Roman"/>
                <w:noProof/>
                <w:kern w:val="0"/>
                <w:sz w:val="22"/>
                <w:szCs w:val="22"/>
                <w:lang w:eastAsia="lt-LT"/>
                <w14:ligatures w14:val="none"/>
              </w:rPr>
              <w:drawing>
                <wp:inline distT="0" distB="0" distL="0" distR="0" wp14:anchorId="058145EB" wp14:editId="76A876BC">
                  <wp:extent cx="1837607" cy="1620915"/>
                  <wp:effectExtent l="0" t="0" r="0" b="0"/>
                  <wp:docPr id="17" name="Picture 17" descr="Paveikslėlis, kuriame yra Linijinis piešimas, eskizas, piešimas, iliustrac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Paveikslėlis, kuriame yra Linijinis piešimas, eskizas, piešimas, iliustracija&#10;&#10;Dirbtinio intelekto sugeneruotas turinys gali būti neteisingas."/>
                          <pic:cNvPicPr>
                            <a:picLocks noChangeAspect="1" noChangeArrowheads="1"/>
                          </pic:cNvPicPr>
                        </pic:nvPicPr>
                        <pic:blipFill rotWithShape="1">
                          <a:blip r:embed="rId14">
                            <a:extLst>
                              <a:ext uri="{28A0092B-C50C-407E-A947-70E740481C1C}">
                                <a14:useLocalDpi xmlns:a14="http://schemas.microsoft.com/office/drawing/2010/main" val="0"/>
                              </a:ext>
                            </a:extLst>
                          </a:blip>
                          <a:srcRect l="11149"/>
                          <a:stretch/>
                        </pic:blipFill>
                        <pic:spPr bwMode="auto">
                          <a:xfrm>
                            <a:off x="0" y="0"/>
                            <a:ext cx="1838146" cy="16213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528" w:type="dxa"/>
          </w:tcPr>
          <w:p w14:paraId="068D70E9" w14:textId="77777777" w:rsidR="000D5A4F" w:rsidRPr="00EE36A6" w:rsidRDefault="000D5A4F" w:rsidP="000D5A4F">
            <w:pPr>
              <w:numPr>
                <w:ilvl w:val="0"/>
                <w:numId w:val="2"/>
              </w:numPr>
              <w:spacing w:after="0" w:line="240" w:lineRule="auto"/>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Kad medikamentas patektų giliai į Jūsų kvėpavimo takus:</w:t>
            </w:r>
          </w:p>
          <w:p w14:paraId="7B315071" w14:textId="77777777" w:rsidR="000D5A4F" w:rsidRPr="00EE36A6" w:rsidRDefault="000D5A4F" w:rsidP="000D5A4F">
            <w:pPr>
              <w:numPr>
                <w:ilvl w:val="0"/>
                <w:numId w:val="7"/>
              </w:numPr>
              <w:spacing w:after="0" w:line="240" w:lineRule="auto"/>
              <w:ind w:left="884"/>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 xml:space="preserve">Įkiškite kandiklį į burną ir šiek tiek atloškite galvą. </w:t>
            </w:r>
          </w:p>
          <w:p w14:paraId="2DE7E8ED" w14:textId="77777777" w:rsidR="000D5A4F" w:rsidRPr="00EE36A6" w:rsidRDefault="000D5A4F" w:rsidP="000D5A4F">
            <w:pPr>
              <w:numPr>
                <w:ilvl w:val="0"/>
                <w:numId w:val="7"/>
              </w:numPr>
              <w:tabs>
                <w:tab w:val="left" w:pos="-7055"/>
              </w:tabs>
              <w:spacing w:after="0" w:line="240" w:lineRule="auto"/>
              <w:ind w:left="884"/>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Kandiklį stipriai suspauskite lūpomis.</w:t>
            </w:r>
          </w:p>
          <w:p w14:paraId="34DF98E6" w14:textId="77777777" w:rsidR="000D5A4F" w:rsidRPr="00EE36A6" w:rsidRDefault="000D5A4F" w:rsidP="000D5A4F">
            <w:pPr>
              <w:numPr>
                <w:ilvl w:val="0"/>
                <w:numId w:val="7"/>
              </w:numPr>
              <w:spacing w:after="0" w:line="240" w:lineRule="auto"/>
              <w:ind w:left="884"/>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Greitai, bet tolygiai, ir kiek įmanoma giliau įkvėpkite.</w:t>
            </w:r>
          </w:p>
          <w:p w14:paraId="00F9905E"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r w:rsidRPr="00EE36A6">
              <w:rPr>
                <w:rFonts w:ascii="Times New Roman" w:eastAsia="Calibri" w:hAnsi="Times New Roman" w:cs="Times New Roman"/>
                <w:i/>
                <w:kern w:val="0"/>
                <w:sz w:val="22"/>
                <w:szCs w:val="22"/>
                <w14:ligatures w14:val="none"/>
              </w:rPr>
              <w:t>Žinotina</w:t>
            </w:r>
            <w:r w:rsidRPr="00EE36A6">
              <w:rPr>
                <w:rFonts w:ascii="Times New Roman" w:eastAsia="Calibri" w:hAnsi="Times New Roman" w:cs="Times New Roman"/>
                <w:kern w:val="0"/>
                <w:sz w:val="22"/>
                <w:szCs w:val="22"/>
                <w14:ligatures w14:val="none"/>
              </w:rPr>
              <w:t xml:space="preserve">. Jūs turite išgirsti dūzgimą, kadangi kapsulė sukasi virš jos kameros esančioje ertmėje. Jei šio garso neišgirdote, atverkite kapsulės kamerą ir </w:t>
            </w:r>
            <w:r w:rsidRPr="00EE36A6">
              <w:rPr>
                <w:rFonts w:ascii="Times New Roman" w:eastAsia="Calibri" w:hAnsi="Times New Roman" w:cs="Arial"/>
                <w:kern w:val="0"/>
                <w:sz w:val="22"/>
                <w:szCs w:val="20"/>
                <w14:ligatures w14:val="none"/>
              </w:rPr>
              <w:t xml:space="preserve">patikrinkite, ar kapsulė laisvai guli savo kameroje. Po to pakartokite 7 veiksmą. </w:t>
            </w:r>
            <w:r w:rsidRPr="00EE36A6">
              <w:rPr>
                <w:rFonts w:ascii="Times New Roman" w:eastAsia="Calibri" w:hAnsi="Times New Roman" w:cs="Arial"/>
                <w:caps/>
                <w:kern w:val="0"/>
                <w:sz w:val="22"/>
                <w:szCs w:val="20"/>
                <w14:ligatures w14:val="none"/>
              </w:rPr>
              <w:t>Nemėginkite</w:t>
            </w:r>
            <w:r w:rsidRPr="00EE36A6">
              <w:rPr>
                <w:rFonts w:ascii="Times New Roman" w:eastAsia="Calibri" w:hAnsi="Times New Roman" w:cs="Arial"/>
                <w:kern w:val="0"/>
                <w:sz w:val="22"/>
                <w:szCs w:val="20"/>
                <w14:ligatures w14:val="none"/>
              </w:rPr>
              <w:t xml:space="preserve"> kapsulę laisvinti kartotinai spaudžiant mygtukus.</w:t>
            </w:r>
          </w:p>
        </w:tc>
      </w:tr>
      <w:tr w:rsidR="000D5A4F" w:rsidRPr="00EE36A6" w14:paraId="139C7FA8" w14:textId="77777777" w:rsidTr="00420690">
        <w:tc>
          <w:tcPr>
            <w:tcW w:w="4111" w:type="dxa"/>
          </w:tcPr>
          <w:p w14:paraId="5F207602"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p>
        </w:tc>
        <w:tc>
          <w:tcPr>
            <w:tcW w:w="5528" w:type="dxa"/>
          </w:tcPr>
          <w:p w14:paraId="7B5C00ED"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p>
        </w:tc>
      </w:tr>
      <w:tr w:rsidR="000D5A4F" w:rsidRPr="00EE36A6" w14:paraId="52FB3D2B" w14:textId="77777777" w:rsidTr="00420690">
        <w:tc>
          <w:tcPr>
            <w:tcW w:w="4111" w:type="dxa"/>
          </w:tcPr>
          <w:p w14:paraId="75DA17BC"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r w:rsidRPr="00EE36A6">
              <w:rPr>
                <w:rFonts w:ascii="Times New Roman" w:eastAsia="Calibri" w:hAnsi="Times New Roman" w:cs="Times New Roman"/>
                <w:noProof/>
                <w:kern w:val="0"/>
                <w:sz w:val="22"/>
                <w:szCs w:val="22"/>
                <w:lang w:eastAsia="lt-LT"/>
                <w14:ligatures w14:val="none"/>
              </w:rPr>
              <w:drawing>
                <wp:inline distT="0" distB="0" distL="0" distR="0" wp14:anchorId="57DB0D52" wp14:editId="37E004F5">
                  <wp:extent cx="1633855" cy="1633855"/>
                  <wp:effectExtent l="0" t="0" r="4445" b="4445"/>
                  <wp:docPr id="19" name="Picture 19" descr="Paveikslėlis, kuriame yra eskizas, dizainas, juodas ir bal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Paveikslėlis, kuriame yra eskizas, dizainas, juodas ir baltas&#10;&#10;Dirbtinio intelekto sugeneruotas turinys gali būti neteisinga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33855" cy="1633855"/>
                          </a:xfrm>
                          <a:prstGeom prst="rect">
                            <a:avLst/>
                          </a:prstGeom>
                          <a:noFill/>
                        </pic:spPr>
                      </pic:pic>
                    </a:graphicData>
                  </a:graphic>
                </wp:inline>
              </w:drawing>
            </w:r>
          </w:p>
        </w:tc>
        <w:tc>
          <w:tcPr>
            <w:tcW w:w="5528" w:type="dxa"/>
          </w:tcPr>
          <w:p w14:paraId="4ACD80FB" w14:textId="77777777" w:rsidR="000D5A4F" w:rsidRPr="00EE36A6" w:rsidRDefault="000D5A4F" w:rsidP="000D5A4F">
            <w:pPr>
              <w:numPr>
                <w:ilvl w:val="0"/>
                <w:numId w:val="18"/>
              </w:numPr>
              <w:spacing w:after="0" w:line="240" w:lineRule="auto"/>
              <w:ind w:left="316" w:hanging="425"/>
              <w:contextualSpacing/>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Įkvėpus per Aerolizer, sulaikykite kvėpavimą tol, kol patogu, ir tuo metu ištraukite Aerolizer iš burnos. Po to per nosį iškvėpkite. Atverkite kapsulės kamerą ir patikrinkite, ar kapsulėje neliko miltelių. Jei jų liko, kartokite 6</w:t>
            </w:r>
            <w:r w:rsidRPr="00EE36A6">
              <w:rPr>
                <w:rFonts w:ascii="Times New Roman" w:eastAsia="Calibri" w:hAnsi="Times New Roman" w:cs="Times New Roman"/>
                <w:kern w:val="0"/>
                <w:sz w:val="22"/>
                <w:szCs w:val="22"/>
                <w14:ligatures w14:val="none"/>
              </w:rPr>
              <w:noBreakHyphen/>
              <w:t>8 veiksmus.</w:t>
            </w:r>
          </w:p>
          <w:p w14:paraId="48D9F66C" w14:textId="77777777" w:rsidR="000D5A4F" w:rsidRPr="00EE36A6" w:rsidRDefault="000D5A4F" w:rsidP="000D5A4F">
            <w:pPr>
              <w:numPr>
                <w:ilvl w:val="0"/>
                <w:numId w:val="18"/>
              </w:numPr>
              <w:spacing w:after="0" w:line="240" w:lineRule="auto"/>
              <w:ind w:left="316" w:hanging="425"/>
              <w:contextualSpacing/>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Suvartoję visus miltelius, atverkite kapsulės kamerą (žr. 2 veiksmą). Išimkite tuščią kapsulę ir sausu audiniu ar minkštu šepetėliu pašalinkite inhaliatoriaus viduje esančius miltelių likučius.</w:t>
            </w:r>
          </w:p>
          <w:p w14:paraId="6CCF73E2" w14:textId="77777777" w:rsidR="000D5A4F" w:rsidRPr="00EE36A6" w:rsidRDefault="000D5A4F" w:rsidP="000D5A4F">
            <w:pPr>
              <w:spacing w:after="0" w:line="240" w:lineRule="auto"/>
              <w:ind w:left="-109"/>
              <w:rPr>
                <w:rFonts w:ascii="Times New Roman" w:eastAsia="Calibri" w:hAnsi="Times New Roman" w:cs="Arial"/>
                <w:kern w:val="0"/>
                <w:sz w:val="22"/>
                <w:szCs w:val="22"/>
                <w14:ligatures w14:val="none"/>
              </w:rPr>
            </w:pPr>
            <w:r w:rsidRPr="00EE36A6">
              <w:rPr>
                <w:rFonts w:ascii="Times New Roman" w:eastAsia="Calibri" w:hAnsi="Times New Roman" w:cs="Arial"/>
                <w:kern w:val="0"/>
                <w:sz w:val="22"/>
                <w:szCs w:val="22"/>
                <w14:ligatures w14:val="none"/>
              </w:rPr>
              <w:t xml:space="preserve">Dėmesio. Aerolizer valymui </w:t>
            </w:r>
            <w:r w:rsidRPr="00EE36A6">
              <w:rPr>
                <w:rFonts w:ascii="Times New Roman" w:eastAsia="Calibri" w:hAnsi="Times New Roman" w:cs="Arial"/>
                <w:b/>
                <w:kern w:val="0"/>
                <w:sz w:val="22"/>
                <w:szCs w:val="22"/>
                <w14:ligatures w14:val="none"/>
              </w:rPr>
              <w:t>NAUD</w:t>
            </w:r>
            <w:r w:rsidRPr="00EE36A6">
              <w:rPr>
                <w:rFonts w:ascii="Times New Roman" w:eastAsia="Calibri" w:hAnsi="Times New Roman" w:cs="Arial"/>
                <w:b/>
                <w:kern w:val="0"/>
                <w:sz w:val="22"/>
                <w:szCs w:val="20"/>
                <w14:ligatures w14:val="none"/>
              </w:rPr>
              <w:t>OTI VANDENĮ DRAUDŽIAMA</w:t>
            </w:r>
            <w:r w:rsidRPr="00EE36A6">
              <w:rPr>
                <w:rFonts w:ascii="Times New Roman" w:eastAsia="Calibri" w:hAnsi="Times New Roman" w:cs="Arial"/>
                <w:kern w:val="0"/>
                <w:sz w:val="22"/>
                <w:szCs w:val="20"/>
                <w14:ligatures w14:val="none"/>
              </w:rPr>
              <w:t>.</w:t>
            </w:r>
          </w:p>
          <w:p w14:paraId="6D9D9F75" w14:textId="77777777" w:rsidR="000D5A4F" w:rsidRPr="00EE36A6" w:rsidRDefault="000D5A4F" w:rsidP="000D5A4F">
            <w:pPr>
              <w:numPr>
                <w:ilvl w:val="0"/>
                <w:numId w:val="18"/>
              </w:numPr>
              <w:spacing w:after="0" w:line="240" w:lineRule="auto"/>
              <w:ind w:left="316" w:hanging="425"/>
              <w:contextualSpacing/>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Užsukite kandiklį ir uždėkite gaubtelį.</w:t>
            </w:r>
          </w:p>
        </w:tc>
      </w:tr>
    </w:tbl>
    <w:p w14:paraId="0B668998" w14:textId="77777777" w:rsidR="000D5A4F" w:rsidRPr="00EE36A6" w:rsidRDefault="000D5A4F" w:rsidP="000D5A4F">
      <w:pPr>
        <w:keepNext/>
        <w:tabs>
          <w:tab w:val="left" w:pos="567"/>
        </w:tabs>
        <w:spacing w:after="0" w:line="240" w:lineRule="auto"/>
        <w:outlineLvl w:val="3"/>
        <w:rPr>
          <w:rFonts w:ascii="Times New Roman" w:eastAsia="Calibri" w:hAnsi="Times New Roman" w:cs="Times New Roman"/>
          <w:b/>
          <w:kern w:val="0"/>
          <w:sz w:val="22"/>
          <w:szCs w:val="22"/>
          <w14:ligatures w14:val="none"/>
        </w:rPr>
      </w:pPr>
    </w:p>
    <w:p w14:paraId="77B94011" w14:textId="77777777" w:rsidR="000D5A4F" w:rsidRPr="00EE36A6" w:rsidRDefault="000D5A4F" w:rsidP="000D5A4F">
      <w:pPr>
        <w:keepNext/>
        <w:tabs>
          <w:tab w:val="left" w:pos="567"/>
        </w:tabs>
        <w:spacing w:after="0" w:line="240" w:lineRule="auto"/>
        <w:outlineLvl w:val="3"/>
        <w:rPr>
          <w:rFonts w:ascii="Times New Roman" w:eastAsia="Calibri" w:hAnsi="Times New Roman" w:cs="Times New Roman"/>
          <w:b/>
          <w:kern w:val="0"/>
          <w:sz w:val="22"/>
          <w:szCs w:val="22"/>
          <w14:ligatures w14:val="none"/>
        </w:rPr>
      </w:pPr>
      <w:r w:rsidRPr="00EE36A6">
        <w:rPr>
          <w:rFonts w:ascii="Times New Roman" w:eastAsia="Calibri" w:hAnsi="Times New Roman" w:cs="Times New Roman"/>
          <w:b/>
          <w:kern w:val="0"/>
          <w:sz w:val="22"/>
          <w:szCs w:val="22"/>
          <w14:ligatures w14:val="none"/>
        </w:rPr>
        <w:t>Kaip išvengti sunkumų</w:t>
      </w:r>
    </w:p>
    <w:p w14:paraId="18DBC0B1"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1.</w:t>
      </w:r>
      <w:r w:rsidRPr="00EE36A6">
        <w:rPr>
          <w:rFonts w:ascii="Times New Roman" w:eastAsia="Calibri" w:hAnsi="Times New Roman" w:cs="Times New Roman"/>
          <w:kern w:val="0"/>
          <w:sz w:val="22"/>
          <w:szCs w:val="22"/>
          <w14:ligatures w14:val="none"/>
        </w:rPr>
        <w:tab/>
        <w:t>Ką daryti, kad kapsulė nesuskiltų į smulkias dalis?</w:t>
      </w:r>
    </w:p>
    <w:p w14:paraId="417C0B29"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Jums spaudžiant melsvuosius mygtukus (5 veiksmas) kapsulė gali suskilti ir jos smulkios dalelės įkvėpimo metu</w:t>
      </w:r>
      <w:r w:rsidRPr="00EE36A6">
        <w:rPr>
          <w:rFonts w:ascii="Times New Roman" w:eastAsia="Calibri" w:hAnsi="Times New Roman" w:cs="Arial"/>
          <w:kern w:val="0"/>
          <w:sz w:val="22"/>
          <w:szCs w:val="20"/>
          <w14:ligatures w14:val="none"/>
        </w:rPr>
        <w:t xml:space="preserve"> gali patekti į burną. Jūs galite padėti tam užkirsti kelią, jei:</w:t>
      </w:r>
    </w:p>
    <w:p w14:paraId="4EC4FAF6" w14:textId="77777777" w:rsidR="000D5A4F" w:rsidRPr="00EE36A6" w:rsidRDefault="000D5A4F" w:rsidP="000D5A4F">
      <w:pPr>
        <w:numPr>
          <w:ilvl w:val="0"/>
          <w:numId w:val="8"/>
        </w:numPr>
        <w:spacing w:after="0" w:line="240" w:lineRule="auto"/>
        <w:ind w:left="1134"/>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mygtukus spausite tik vieną kartą;</w:t>
      </w:r>
    </w:p>
    <w:p w14:paraId="75DC8BC0" w14:textId="77777777" w:rsidR="000D5A4F" w:rsidRPr="00EE36A6" w:rsidRDefault="000D5A4F" w:rsidP="000D5A4F">
      <w:pPr>
        <w:numPr>
          <w:ilvl w:val="0"/>
          <w:numId w:val="8"/>
        </w:numPr>
        <w:spacing w:after="0" w:line="240" w:lineRule="auto"/>
        <w:ind w:left="1134"/>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prieš vartojimą kapsules laikysite gamintojo pakuotėje (lizdinėje plokštelėje);</w:t>
      </w:r>
    </w:p>
    <w:p w14:paraId="28EA4388" w14:textId="77777777" w:rsidR="000D5A4F" w:rsidRPr="00EE36A6" w:rsidRDefault="000D5A4F" w:rsidP="000D5A4F">
      <w:pPr>
        <w:numPr>
          <w:ilvl w:val="0"/>
          <w:numId w:val="8"/>
        </w:numPr>
        <w:spacing w:after="0" w:line="240" w:lineRule="auto"/>
        <w:ind w:left="1134"/>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lastRenderedPageBreak/>
        <w:t>kapsules laikysite ne aukštesnėje kaip 25 </w:t>
      </w:r>
      <w:r w:rsidRPr="00EE36A6">
        <w:rPr>
          <w:rFonts w:ascii="Times New Roman" w:eastAsia="Calibri" w:hAnsi="Times New Roman" w:cs="Times New Roman"/>
          <w:kern w:val="0"/>
          <w:sz w:val="22"/>
          <w:szCs w:val="22"/>
          <w14:ligatures w14:val="none"/>
        </w:rPr>
        <w:sym w:font="Symbol" w:char="F0B0"/>
      </w:r>
      <w:r w:rsidRPr="00EE36A6">
        <w:rPr>
          <w:rFonts w:ascii="Times New Roman" w:eastAsia="Calibri" w:hAnsi="Times New Roman" w:cs="Times New Roman"/>
          <w:kern w:val="0"/>
          <w:sz w:val="22"/>
          <w:szCs w:val="22"/>
          <w14:ligatures w14:val="none"/>
        </w:rPr>
        <w:t>C temperatūroje;</w:t>
      </w:r>
    </w:p>
    <w:p w14:paraId="3E2D78C5" w14:textId="77777777" w:rsidR="000D5A4F" w:rsidRPr="00EE36A6" w:rsidRDefault="000D5A4F" w:rsidP="000D5A4F">
      <w:pPr>
        <w:numPr>
          <w:ilvl w:val="0"/>
          <w:numId w:val="8"/>
        </w:numPr>
        <w:spacing w:after="0" w:line="240" w:lineRule="auto"/>
        <w:ind w:left="1134"/>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kapsules apsaugosite nuo drėgmės.</w:t>
      </w:r>
    </w:p>
    <w:p w14:paraId="717EF887"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2.</w:t>
      </w:r>
      <w:r w:rsidRPr="00EE36A6">
        <w:rPr>
          <w:rFonts w:ascii="Times New Roman" w:eastAsia="Calibri" w:hAnsi="Times New Roman" w:cs="Times New Roman"/>
          <w:kern w:val="0"/>
          <w:sz w:val="22"/>
          <w:szCs w:val="22"/>
          <w14:ligatures w14:val="none"/>
        </w:rPr>
        <w:tab/>
        <w:t>Ar kapsulės dalelės kenksmingos?</w:t>
      </w:r>
    </w:p>
    <w:p w14:paraId="2F114084"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Nekenksmingos. Kapsulė pagaminta iš valgomosios želatinos, kuri yra nekenksminga. Bet kokia želatininė dalelė, patekusi į burną ar gerklę, yra nuryjama.</w:t>
      </w:r>
    </w:p>
    <w:p w14:paraId="43E4C9F7"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3.</w:t>
      </w:r>
      <w:r w:rsidRPr="00EE36A6">
        <w:rPr>
          <w:rFonts w:ascii="Times New Roman" w:eastAsia="Calibri" w:hAnsi="Times New Roman" w:cs="Times New Roman"/>
          <w:kern w:val="0"/>
          <w:sz w:val="22"/>
          <w:szCs w:val="22"/>
          <w14:ligatures w14:val="none"/>
        </w:rPr>
        <w:tab/>
        <w:t>Kaip išlaisvinti įstrigusią kapsulės kameroje</w:t>
      </w:r>
      <w:r w:rsidRPr="00EE36A6">
        <w:rPr>
          <w:rFonts w:ascii="Times New Roman" w:eastAsia="Calibri" w:hAnsi="Times New Roman" w:cs="Arial"/>
          <w:kern w:val="0"/>
          <w:sz w:val="22"/>
          <w:szCs w:val="20"/>
          <w14:ligatures w14:val="none"/>
        </w:rPr>
        <w:t xml:space="preserve"> kapsulę?</w:t>
      </w:r>
    </w:p>
    <w:p w14:paraId="3B24E38B"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Atverkite Aerolizer, nukreipkite jo viršutinę dalį žemyn ir švelniai taukštelėkite į dugną.</w:t>
      </w:r>
    </w:p>
    <w:p w14:paraId="113A2B08"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4.</w:t>
      </w:r>
      <w:r w:rsidRPr="00EE36A6">
        <w:rPr>
          <w:rFonts w:ascii="Times New Roman" w:eastAsia="Calibri" w:hAnsi="Times New Roman" w:cs="Times New Roman"/>
          <w:kern w:val="0"/>
          <w:sz w:val="22"/>
          <w:szCs w:val="22"/>
          <w14:ligatures w14:val="none"/>
        </w:rPr>
        <w:tab/>
        <w:t>Ką daryti, jei įstrigo melsvieji mygtukai</w:t>
      </w:r>
      <w:r w:rsidRPr="00EE36A6">
        <w:rPr>
          <w:rFonts w:ascii="Times New Roman" w:eastAsia="Calibri" w:hAnsi="Times New Roman" w:cs="Arial"/>
          <w:kern w:val="0"/>
          <w:sz w:val="22"/>
          <w:szCs w:val="20"/>
          <w14:ligatures w14:val="none"/>
        </w:rPr>
        <w:t>?</w:t>
      </w:r>
    </w:p>
    <w:p w14:paraId="7F919C15"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Ribotuvų pagalba melsvuosius mygtukus reikia švelniai atitraukti į pradinę padėtį.</w:t>
      </w:r>
    </w:p>
    <w:p w14:paraId="101DCB17"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5.</w:t>
      </w:r>
      <w:r w:rsidRPr="00EE36A6">
        <w:rPr>
          <w:rFonts w:ascii="Times New Roman" w:eastAsia="Calibri" w:hAnsi="Times New Roman" w:cs="Times New Roman"/>
          <w:kern w:val="0"/>
          <w:sz w:val="22"/>
          <w:szCs w:val="22"/>
          <w14:ligatures w14:val="none"/>
        </w:rPr>
        <w:tab/>
        <w:t>Kaip galiu žinoti, kad</w:t>
      </w:r>
      <w:r w:rsidRPr="00EE36A6">
        <w:rPr>
          <w:rFonts w:ascii="Times New Roman" w:eastAsia="Calibri" w:hAnsi="Times New Roman" w:cs="Arial"/>
          <w:kern w:val="0"/>
          <w:sz w:val="22"/>
          <w:szCs w:val="20"/>
          <w14:ligatures w14:val="none"/>
        </w:rPr>
        <w:t xml:space="preserve"> dozę iš tikrųjų suvartojau?</w:t>
      </w:r>
    </w:p>
    <w:p w14:paraId="6204F5C3" w14:textId="77777777" w:rsidR="000D5A4F" w:rsidRPr="00EE36A6" w:rsidRDefault="000D5A4F" w:rsidP="000D5A4F">
      <w:pPr>
        <w:numPr>
          <w:ilvl w:val="0"/>
          <w:numId w:val="9"/>
        </w:numPr>
        <w:spacing w:after="0" w:line="240" w:lineRule="auto"/>
        <w:ind w:left="1134"/>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Įkvėpimo per Aerolizer metu Jūs išgirsite dūzgimą.</w:t>
      </w:r>
    </w:p>
    <w:p w14:paraId="735533D2" w14:textId="77777777" w:rsidR="000D5A4F" w:rsidRPr="00EE36A6" w:rsidRDefault="000D5A4F" w:rsidP="000D5A4F">
      <w:pPr>
        <w:numPr>
          <w:ilvl w:val="0"/>
          <w:numId w:val="9"/>
        </w:numPr>
        <w:spacing w:after="0" w:line="240" w:lineRule="auto"/>
        <w:ind w:left="1134"/>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Burnoje pajusite laktozės sukeltą saldų skonį. Be to, Jūs galite pajusti, kad užpakalinėje gerklės dalyje yra miltelių. Tai yra normalu.</w:t>
      </w:r>
    </w:p>
    <w:p w14:paraId="26B1F467" w14:textId="77777777" w:rsidR="000D5A4F" w:rsidRPr="00EE36A6" w:rsidRDefault="000D5A4F" w:rsidP="000D5A4F">
      <w:pPr>
        <w:numPr>
          <w:ilvl w:val="0"/>
          <w:numId w:val="9"/>
        </w:numPr>
        <w:spacing w:after="0" w:line="240" w:lineRule="auto"/>
        <w:ind w:left="1134"/>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Kapsulė bus tuščia.</w:t>
      </w:r>
    </w:p>
    <w:p w14:paraId="13F9E9AA"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6.</w:t>
      </w:r>
      <w:r w:rsidRPr="00EE36A6">
        <w:rPr>
          <w:rFonts w:ascii="Times New Roman" w:eastAsia="Calibri" w:hAnsi="Times New Roman" w:cs="Times New Roman"/>
          <w:kern w:val="0"/>
          <w:sz w:val="22"/>
          <w:szCs w:val="22"/>
          <w14:ligatures w14:val="none"/>
        </w:rPr>
        <w:tab/>
        <w:t>Kaip pašalinti m</w:t>
      </w:r>
      <w:r w:rsidRPr="00EE36A6">
        <w:rPr>
          <w:rFonts w:ascii="Times New Roman" w:eastAsia="Calibri" w:hAnsi="Times New Roman" w:cs="Arial"/>
          <w:kern w:val="0"/>
          <w:sz w:val="22"/>
          <w:szCs w:val="20"/>
          <w14:ligatures w14:val="none"/>
        </w:rPr>
        <w:t>iltelius iš Aerolizer vidaus?</w:t>
      </w:r>
    </w:p>
    <w:p w14:paraId="7585D4DA" w14:textId="77777777" w:rsidR="000D5A4F" w:rsidRPr="00EE36A6" w:rsidRDefault="000D5A4F" w:rsidP="000D5A4F">
      <w:pPr>
        <w:numPr>
          <w:ilvl w:val="0"/>
          <w:numId w:val="10"/>
        </w:numPr>
        <w:spacing w:after="0" w:line="240" w:lineRule="auto"/>
        <w:ind w:left="1134"/>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Naudokite sausą audinį ar minkštą šepetėlį.</w:t>
      </w:r>
    </w:p>
    <w:p w14:paraId="2A43B4F2" w14:textId="77777777" w:rsidR="000D5A4F" w:rsidRPr="00EE36A6" w:rsidRDefault="000D5A4F" w:rsidP="000D5A4F">
      <w:pPr>
        <w:numPr>
          <w:ilvl w:val="0"/>
          <w:numId w:val="10"/>
        </w:numPr>
        <w:spacing w:after="0" w:line="240" w:lineRule="auto"/>
        <w:ind w:left="1134"/>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Atsiminkite, kad Aerolizer niekada negalima plauti.</w:t>
      </w:r>
    </w:p>
    <w:p w14:paraId="0281643C"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p>
    <w:p w14:paraId="38EF0DBE" w14:textId="33649980" w:rsidR="000D5A4F" w:rsidRPr="00EE36A6" w:rsidRDefault="000D5A4F" w:rsidP="000D5A4F">
      <w:pPr>
        <w:tabs>
          <w:tab w:val="left" w:pos="567"/>
        </w:tabs>
        <w:spacing w:after="0" w:line="240" w:lineRule="auto"/>
        <w:rPr>
          <w:rFonts w:ascii="Times New Roman" w:eastAsia="Calibri" w:hAnsi="Times New Roman" w:cs="Times New Roman"/>
          <w:b/>
          <w:kern w:val="0"/>
          <w:sz w:val="22"/>
          <w:szCs w:val="22"/>
          <w14:ligatures w14:val="none"/>
        </w:rPr>
      </w:pPr>
      <w:r w:rsidRPr="00EE36A6">
        <w:rPr>
          <w:rFonts w:ascii="Times New Roman" w:eastAsia="Calibri" w:hAnsi="Times New Roman" w:cs="Times New Roman"/>
          <w:b/>
          <w:kern w:val="0"/>
          <w:sz w:val="22"/>
          <w:szCs w:val="22"/>
          <w14:ligatures w14:val="none"/>
        </w:rPr>
        <w:t xml:space="preserve">Pamiršus pavartoti </w:t>
      </w:r>
      <w:r w:rsidR="00F44660" w:rsidRPr="00EE36A6">
        <w:rPr>
          <w:rFonts w:ascii="Times New Roman" w:eastAsia="Calibri" w:hAnsi="Times New Roman" w:cs="Times New Roman"/>
          <w:b/>
          <w:kern w:val="0"/>
          <w:sz w:val="22"/>
          <w:szCs w:val="22"/>
          <w14:ligatures w14:val="none"/>
        </w:rPr>
        <w:t>Formoterol toLife</w:t>
      </w:r>
    </w:p>
    <w:p w14:paraId="45EEF17D"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 xml:space="preserve">Praleidus dozę, ją reikia suvartoti iš karto prisiminus. Jeigu artėja kitos dozės vartojimo laikas, praleistos dozės kompensacijai dvigubos dozės vartoti negalima. Toliau vaistą reikia dozuoti taip, kaip paskirta. </w:t>
      </w:r>
    </w:p>
    <w:p w14:paraId="7AB3337B"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p>
    <w:p w14:paraId="47CAE52D" w14:textId="7D1D216E"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r w:rsidRPr="00EE36A6">
        <w:rPr>
          <w:rFonts w:ascii="Times New Roman" w:eastAsia="Calibri" w:hAnsi="Times New Roman" w:cs="Times New Roman"/>
          <w:b/>
          <w:kern w:val="0"/>
          <w:sz w:val="22"/>
          <w:szCs w:val="22"/>
          <w14:ligatures w14:val="none"/>
        </w:rPr>
        <w:t xml:space="preserve">Ką daryti pavartojus per didelę </w:t>
      </w:r>
      <w:r w:rsidR="00F44660" w:rsidRPr="00EE36A6">
        <w:rPr>
          <w:rFonts w:ascii="Times New Roman" w:eastAsia="Calibri" w:hAnsi="Times New Roman" w:cs="Times New Roman"/>
          <w:b/>
          <w:kern w:val="0"/>
          <w:sz w:val="22"/>
          <w:szCs w:val="22"/>
          <w14:ligatures w14:val="none"/>
        </w:rPr>
        <w:t>Formoterol toLife</w:t>
      </w:r>
      <w:r w:rsidRPr="00EE36A6">
        <w:rPr>
          <w:rFonts w:ascii="Times New Roman" w:eastAsia="Calibri" w:hAnsi="Times New Roman" w:cs="Arial"/>
          <w:b/>
          <w:i/>
          <w:kern w:val="0"/>
          <w:sz w:val="22"/>
          <w:szCs w:val="20"/>
          <w14:ligatures w14:val="none"/>
        </w:rPr>
        <w:t xml:space="preserve"> </w:t>
      </w:r>
      <w:r w:rsidRPr="00EE36A6">
        <w:rPr>
          <w:rFonts w:ascii="Times New Roman" w:eastAsia="Calibri" w:hAnsi="Times New Roman" w:cs="Times New Roman"/>
          <w:b/>
          <w:kern w:val="0"/>
          <w:sz w:val="22"/>
          <w:szCs w:val="22"/>
          <w14:ligatures w14:val="none"/>
        </w:rPr>
        <w:t>dozę?</w:t>
      </w:r>
    </w:p>
    <w:p w14:paraId="4DC6D3FA" w14:textId="40E8547F"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 xml:space="preserve">Jei Jūs atsitiktinai suvartojote daug daugiau </w:t>
      </w:r>
      <w:r w:rsidR="009E4841" w:rsidRPr="00EE36A6">
        <w:rPr>
          <w:rFonts w:ascii="Times New Roman" w:eastAsia="Calibri" w:hAnsi="Times New Roman" w:cs="Times New Roman"/>
          <w:kern w:val="0"/>
          <w:sz w:val="22"/>
          <w:szCs w:val="22"/>
          <w14:ligatures w14:val="none"/>
        </w:rPr>
        <w:t>Formoterol toLife</w:t>
      </w:r>
      <w:r w:rsidRPr="00EE36A6">
        <w:rPr>
          <w:rFonts w:ascii="Times New Roman" w:eastAsia="Calibri" w:hAnsi="Times New Roman" w:cs="Times New Roman"/>
          <w:kern w:val="0"/>
          <w:sz w:val="22"/>
          <w:szCs w:val="22"/>
          <w14:ligatures w14:val="none"/>
        </w:rPr>
        <w:t xml:space="preserve"> negu paskyrė gydytojas, gali pasireikšti pykinimas ar vėmimas, atsirasti drebulys, galvos skausmas, galvos sukimasis (galimi didelio kraujo spaudimo požymiai), padažnėti širdies susitraukimai arba mieguistumas, atsirasti pokyčių elektrokardiogramoje. Būtina nedelsiant kreiptis </w:t>
      </w:r>
      <w:r w:rsidRPr="00EE36A6">
        <w:rPr>
          <w:rFonts w:ascii="Times New Roman" w:eastAsia="Calibri" w:hAnsi="Times New Roman" w:cs="Arial"/>
          <w:kern w:val="0"/>
          <w:sz w:val="22"/>
          <w:szCs w:val="20"/>
          <w14:ligatures w14:val="none"/>
        </w:rPr>
        <w:t>į gydytoją arba artimiausios ligoninės neatidėliotinos pagalbos skyrių, kadangi gali prireikti medikų pagalbos. Su savimi pasiimkite vaisto pakuotę.</w:t>
      </w:r>
    </w:p>
    <w:p w14:paraId="5FBEF57C"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p>
    <w:p w14:paraId="3BDC83D1"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p>
    <w:p w14:paraId="15B9C6BD" w14:textId="77777777" w:rsidR="000D5A4F" w:rsidRPr="00EE36A6" w:rsidRDefault="000D5A4F" w:rsidP="000D5A4F">
      <w:pPr>
        <w:keepNext/>
        <w:tabs>
          <w:tab w:val="left" w:pos="567"/>
        </w:tabs>
        <w:spacing w:after="0" w:line="240" w:lineRule="auto"/>
        <w:outlineLvl w:val="1"/>
        <w:rPr>
          <w:rFonts w:ascii="Times New Roman" w:eastAsia="Calibri" w:hAnsi="Times New Roman" w:cs="Times New Roman"/>
          <w:b/>
          <w:kern w:val="0"/>
          <w:sz w:val="22"/>
          <w:szCs w:val="22"/>
          <w14:ligatures w14:val="none"/>
        </w:rPr>
      </w:pPr>
      <w:r w:rsidRPr="00EE36A6">
        <w:rPr>
          <w:rFonts w:ascii="Times New Roman" w:eastAsia="Calibri" w:hAnsi="Times New Roman" w:cs="Times New Roman"/>
          <w:b/>
          <w:kern w:val="0"/>
          <w:sz w:val="22"/>
          <w:szCs w:val="22"/>
          <w14:ligatures w14:val="none"/>
        </w:rPr>
        <w:t>4.</w:t>
      </w:r>
      <w:r w:rsidRPr="00EE36A6">
        <w:rPr>
          <w:rFonts w:ascii="Times New Roman" w:eastAsia="Calibri" w:hAnsi="Times New Roman" w:cs="Times New Roman"/>
          <w:b/>
          <w:kern w:val="0"/>
          <w:sz w:val="22"/>
          <w:szCs w:val="22"/>
          <w14:ligatures w14:val="none"/>
        </w:rPr>
        <w:tab/>
        <w:t>Galimas šalutinis poveikis</w:t>
      </w:r>
    </w:p>
    <w:p w14:paraId="130A0406"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p>
    <w:p w14:paraId="024918F9"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 xml:space="preserve">Šis vaistas, kaip ir visi kiti, gali sukelti šalutinį poveikį, nors jis pasireiškia ne visiems žmonėms. </w:t>
      </w:r>
    </w:p>
    <w:p w14:paraId="494FC42D"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p>
    <w:p w14:paraId="1425C347" w14:textId="571FB612"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 xml:space="preserve">Keliuose klinikiniuose tyrimuose, atliktuose su </w:t>
      </w:r>
      <w:r w:rsidR="009E4841" w:rsidRPr="00EE36A6">
        <w:rPr>
          <w:rFonts w:ascii="Times New Roman" w:eastAsia="Calibri" w:hAnsi="Times New Roman" w:cs="Times New Roman"/>
          <w:kern w:val="0"/>
          <w:sz w:val="22"/>
          <w:szCs w:val="22"/>
          <w14:ligatures w14:val="none"/>
        </w:rPr>
        <w:t>Formoterol toLife</w:t>
      </w:r>
      <w:r w:rsidRPr="00EE36A6">
        <w:rPr>
          <w:rFonts w:ascii="Times New Roman" w:eastAsia="Calibri" w:hAnsi="Times New Roman" w:cs="Times New Roman"/>
          <w:kern w:val="0"/>
          <w:sz w:val="22"/>
          <w:szCs w:val="22"/>
          <w14:ligatures w14:val="none"/>
        </w:rPr>
        <w:t xml:space="preserve">, stebėti sunkūs astmos priepuoliai (ūminis dusulio padidėjimas, kosulys, švokštimas arba spaudimo jausmas krūtinėje, dėl kurių gali būti reikalingas gydymas ligoninėje). </w:t>
      </w:r>
    </w:p>
    <w:p w14:paraId="07C12581"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p>
    <w:p w14:paraId="17C88DDF" w14:textId="77777777" w:rsidR="000D5A4F" w:rsidRPr="00EE36A6" w:rsidRDefault="000D5A4F" w:rsidP="000D5A4F">
      <w:pPr>
        <w:tabs>
          <w:tab w:val="left" w:pos="567"/>
        </w:tabs>
        <w:spacing w:after="0" w:line="240" w:lineRule="auto"/>
        <w:rPr>
          <w:rFonts w:ascii="Times New Roman" w:eastAsia="Calibri" w:hAnsi="Times New Roman" w:cs="Times New Roman"/>
          <w:b/>
          <w:kern w:val="0"/>
          <w:sz w:val="22"/>
          <w:szCs w:val="22"/>
          <w14:ligatures w14:val="none"/>
        </w:rPr>
      </w:pPr>
      <w:r w:rsidRPr="00EE36A6">
        <w:rPr>
          <w:rFonts w:ascii="Times New Roman" w:eastAsia="Calibri" w:hAnsi="Times New Roman" w:cs="Times New Roman"/>
          <w:b/>
          <w:kern w:val="0"/>
          <w:sz w:val="22"/>
          <w:szCs w:val="22"/>
          <w14:ligatures w14:val="none"/>
        </w:rPr>
        <w:t>Galimas sunkus šalutinis poveikis</w:t>
      </w:r>
    </w:p>
    <w:p w14:paraId="03F76CD9" w14:textId="77777777" w:rsidR="000D5A4F" w:rsidRPr="00EE36A6" w:rsidRDefault="000D5A4F" w:rsidP="000D5A4F">
      <w:pPr>
        <w:tabs>
          <w:tab w:val="left" w:pos="567"/>
        </w:tabs>
        <w:spacing w:after="0" w:line="240" w:lineRule="auto"/>
        <w:rPr>
          <w:rFonts w:ascii="Times New Roman" w:eastAsia="Calibri" w:hAnsi="Times New Roman" w:cs="Times New Roman"/>
          <w:b/>
          <w:kern w:val="0"/>
          <w:sz w:val="22"/>
          <w:szCs w:val="22"/>
          <w14:ligatures w14:val="none"/>
        </w:rPr>
      </w:pPr>
    </w:p>
    <w:p w14:paraId="46176339"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r w:rsidRPr="00EE36A6">
        <w:rPr>
          <w:rFonts w:ascii="Times New Roman" w:eastAsia="Calibri" w:hAnsi="Times New Roman" w:cs="Times New Roman"/>
          <w:b/>
          <w:kern w:val="0"/>
          <w:sz w:val="22"/>
          <w:szCs w:val="22"/>
          <w14:ligatures w14:val="none"/>
        </w:rPr>
        <w:t>Jei Jums pasireiškė kuris nors iš šių simptomų, nedelsdami nutraukite šio vaisto vartojimą ir kreipkitės į savo gydytoją.</w:t>
      </w:r>
    </w:p>
    <w:p w14:paraId="0A4669DC" w14:textId="77777777" w:rsidR="000D5A4F" w:rsidRPr="00EE36A6" w:rsidRDefault="000D5A4F" w:rsidP="000D5A4F">
      <w:pPr>
        <w:spacing w:after="0" w:line="240" w:lineRule="auto"/>
        <w:rPr>
          <w:rFonts w:ascii="Times New Roman" w:eastAsia="Calibri" w:hAnsi="Times New Roman" w:cs="Times New Roman"/>
          <w:b/>
          <w:bCs/>
          <w:i/>
          <w:kern w:val="0"/>
          <w:sz w:val="22"/>
          <w:szCs w:val="22"/>
          <w14:ligatures w14:val="none"/>
        </w:rPr>
      </w:pPr>
    </w:p>
    <w:p w14:paraId="4A57E2D4" w14:textId="3CB29AE0" w:rsidR="000D5A4F" w:rsidRPr="00EE36A6" w:rsidRDefault="00B05AE9" w:rsidP="000D5A4F">
      <w:pPr>
        <w:spacing w:after="0" w:line="240" w:lineRule="auto"/>
        <w:rPr>
          <w:rFonts w:ascii="Times New Roman" w:eastAsia="Calibri" w:hAnsi="Times New Roman" w:cs="Times New Roman"/>
          <w:b/>
          <w:bCs/>
          <w:iCs/>
          <w:kern w:val="0"/>
          <w:sz w:val="22"/>
          <w:szCs w:val="22"/>
          <w14:ligatures w14:val="none"/>
        </w:rPr>
      </w:pPr>
      <w:r w:rsidRPr="00EE36A6">
        <w:rPr>
          <w:rFonts w:ascii="Times New Roman" w:eastAsia="Times New Roman" w:hAnsi="Times New Roman" w:cs="Times New Roman"/>
          <w:b/>
          <w:bCs/>
          <w:noProof/>
          <w:snapToGrid w:val="0"/>
          <w:kern w:val="0"/>
          <w:sz w:val="22"/>
          <w:szCs w:val="22"/>
          <w14:ligatures w14:val="none"/>
        </w:rPr>
        <w:t>Nedažni šalutinio poveikio reiškiniai (gali pasireikšti rečiau kaip 1 iš 100 asmenų):</w:t>
      </w:r>
    </w:p>
    <w:p w14:paraId="28A5CAEA" w14:textId="77777777" w:rsidR="000D5A4F" w:rsidRPr="00EE36A6" w:rsidRDefault="000D5A4F" w:rsidP="00145AB6">
      <w:pPr>
        <w:numPr>
          <w:ilvl w:val="0"/>
          <w:numId w:val="28"/>
        </w:numPr>
        <w:spacing w:after="0" w:line="240" w:lineRule="auto"/>
        <w:ind w:left="567" w:hanging="283"/>
        <w:contextualSpacing/>
        <w:rPr>
          <w:rFonts w:ascii="Times New Roman" w:eastAsia="Calibri" w:hAnsi="Times New Roman" w:cs="Times New Roman"/>
          <w:i/>
          <w:kern w:val="0"/>
          <w:sz w:val="22"/>
          <w:szCs w:val="22"/>
          <w14:ligatures w14:val="none"/>
        </w:rPr>
      </w:pPr>
      <w:r w:rsidRPr="00EE36A6">
        <w:rPr>
          <w:rFonts w:ascii="Times New Roman" w:eastAsia="Calibri" w:hAnsi="Times New Roman" w:cs="Times New Roman"/>
          <w:kern w:val="0"/>
          <w:sz w:val="22"/>
          <w:szCs w:val="22"/>
          <w14:ligatures w14:val="none"/>
        </w:rPr>
        <w:t>Bronchų spazmas, kurio metu atsiranda švokštimas ar kosulys ir pasunkėja kvėpavimas.</w:t>
      </w:r>
      <w:r w:rsidRPr="00EE36A6">
        <w:rPr>
          <w:rFonts w:ascii="Times New Roman" w:eastAsia="Calibri" w:hAnsi="Times New Roman" w:cs="Times New Roman"/>
          <w:kern w:val="0"/>
          <w:sz w:val="22"/>
          <w:szCs w:val="22"/>
          <w14:ligatures w14:val="none"/>
        </w:rPr>
        <w:tab/>
      </w:r>
    </w:p>
    <w:p w14:paraId="7B663C0F" w14:textId="77777777" w:rsidR="000D5A4F" w:rsidRPr="00EE36A6" w:rsidRDefault="000D5A4F" w:rsidP="000D5A4F">
      <w:pPr>
        <w:tabs>
          <w:tab w:val="left" w:pos="567"/>
        </w:tabs>
        <w:spacing w:after="0" w:line="240" w:lineRule="auto"/>
        <w:ind w:left="600" w:hanging="600"/>
        <w:rPr>
          <w:rFonts w:ascii="Times New Roman" w:eastAsia="Calibri" w:hAnsi="Times New Roman" w:cs="Times New Roman"/>
          <w:i/>
          <w:kern w:val="0"/>
          <w:sz w:val="22"/>
          <w:szCs w:val="22"/>
          <w14:ligatures w14:val="none"/>
        </w:rPr>
      </w:pPr>
    </w:p>
    <w:p w14:paraId="1C1B0F7A" w14:textId="5ECD8C78" w:rsidR="000D5A4F" w:rsidRPr="00EE36A6" w:rsidRDefault="002F3923" w:rsidP="000D5A4F">
      <w:pPr>
        <w:tabs>
          <w:tab w:val="left" w:pos="567"/>
        </w:tabs>
        <w:spacing w:after="0" w:line="240" w:lineRule="auto"/>
        <w:ind w:left="600" w:hanging="600"/>
        <w:rPr>
          <w:rFonts w:ascii="Times New Roman" w:eastAsia="Calibri" w:hAnsi="Times New Roman" w:cs="Times New Roman"/>
          <w:b/>
          <w:bCs/>
          <w:iCs/>
          <w:kern w:val="0"/>
          <w:sz w:val="22"/>
          <w:szCs w:val="22"/>
          <w14:ligatures w14:val="none"/>
        </w:rPr>
      </w:pPr>
      <w:r w:rsidRPr="00EE36A6">
        <w:rPr>
          <w:rFonts w:ascii="Times New Roman" w:eastAsia="Times New Roman" w:hAnsi="Times New Roman" w:cs="Times New Roman"/>
          <w:b/>
          <w:bCs/>
          <w:noProof/>
          <w:snapToGrid w:val="0"/>
          <w:kern w:val="0"/>
          <w:sz w:val="22"/>
          <w:szCs w:val="22"/>
          <w14:ligatures w14:val="none"/>
        </w:rPr>
        <w:t>Labai reti šalutinio poveikio reiškiniai (gali pasireikšti rečiau kaip 1 iš 10 000 asmenų):</w:t>
      </w:r>
    </w:p>
    <w:p w14:paraId="552D70E5" w14:textId="77777777" w:rsidR="000D5A4F" w:rsidRPr="00EE36A6" w:rsidRDefault="000D5A4F" w:rsidP="00836FED">
      <w:pPr>
        <w:numPr>
          <w:ilvl w:val="0"/>
          <w:numId w:val="27"/>
        </w:numPr>
        <w:spacing w:after="0" w:line="240" w:lineRule="auto"/>
        <w:ind w:left="567" w:hanging="283"/>
        <w:contextualSpacing/>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Alerginė reakcija, pasireiškianti bloga savijauta, silpnumu (dėl sumažėjusio kraujo spaudimo), bronchų spazmu, atsirandančiu išbėrimu, niežuliu ar veido patinimu.</w:t>
      </w:r>
    </w:p>
    <w:p w14:paraId="4B50D629"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p>
    <w:p w14:paraId="7734BBFB" w14:textId="7B27894A" w:rsidR="000D5A4F" w:rsidRPr="00EE36A6" w:rsidRDefault="00355602" w:rsidP="000D5A4F">
      <w:pPr>
        <w:tabs>
          <w:tab w:val="left" w:pos="567"/>
        </w:tabs>
        <w:spacing w:after="0" w:line="240" w:lineRule="auto"/>
        <w:rPr>
          <w:rFonts w:ascii="Times New Roman" w:eastAsia="Calibri" w:hAnsi="Times New Roman" w:cs="Times New Roman"/>
          <w:b/>
          <w:bCs/>
          <w:iCs/>
          <w:kern w:val="0"/>
          <w:sz w:val="22"/>
          <w:szCs w:val="22"/>
          <w14:ligatures w14:val="none"/>
        </w:rPr>
      </w:pPr>
      <w:r w:rsidRPr="00EE36A6">
        <w:rPr>
          <w:rFonts w:ascii="Times New Roman" w:eastAsia="Times New Roman" w:hAnsi="Times New Roman" w:cs="Times New Roman"/>
          <w:b/>
          <w:bCs/>
          <w:noProof/>
          <w:snapToGrid w:val="0"/>
          <w:kern w:val="0"/>
          <w:sz w:val="22"/>
          <w:szCs w:val="22"/>
          <w14:ligatures w14:val="none"/>
        </w:rPr>
        <w:t>Šalutinio poveikio reiškiniai, kurių dažnis nežinomas (negali būti apskaičiuotas pagal turimus duomenis):</w:t>
      </w:r>
    </w:p>
    <w:p w14:paraId="3D1C8B43" w14:textId="77777777" w:rsidR="000D5A4F" w:rsidRPr="00EE36A6" w:rsidRDefault="000D5A4F" w:rsidP="00836FED">
      <w:pPr>
        <w:numPr>
          <w:ilvl w:val="0"/>
          <w:numId w:val="26"/>
        </w:numPr>
        <w:spacing w:after="0" w:line="240" w:lineRule="auto"/>
        <w:ind w:left="567" w:hanging="283"/>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Raumenų silpn</w:t>
      </w:r>
      <w:r w:rsidRPr="00EE36A6">
        <w:rPr>
          <w:rFonts w:ascii="Times New Roman" w:eastAsia="Calibri" w:hAnsi="Times New Roman" w:cs="Arial"/>
          <w:kern w:val="0"/>
          <w:sz w:val="22"/>
          <w:szCs w:val="20"/>
          <w14:ligatures w14:val="none"/>
        </w:rPr>
        <w:t>umas, raumenų spazmai, pakitęs širdies ritmas (tai požymiai dėl kurių gali būti, kad Jūsų kraujyje sumažėjo kalio kiekis).</w:t>
      </w:r>
    </w:p>
    <w:p w14:paraId="0B176595" w14:textId="77777777" w:rsidR="000D5A4F" w:rsidRPr="00EE36A6" w:rsidRDefault="000D5A4F" w:rsidP="00836FED">
      <w:pPr>
        <w:numPr>
          <w:ilvl w:val="0"/>
          <w:numId w:val="26"/>
        </w:numPr>
        <w:spacing w:after="0" w:line="240" w:lineRule="auto"/>
        <w:ind w:left="567" w:hanging="283"/>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Nereguliarus širdies plakimas (įskaitant padažnėjusį širdies susitraukimą).</w:t>
      </w:r>
    </w:p>
    <w:p w14:paraId="1BA0A93F" w14:textId="77777777" w:rsidR="000D5A4F" w:rsidRPr="00EE36A6" w:rsidRDefault="000D5A4F" w:rsidP="00836FED">
      <w:pPr>
        <w:numPr>
          <w:ilvl w:val="0"/>
          <w:numId w:val="26"/>
        </w:numPr>
        <w:tabs>
          <w:tab w:val="left" w:pos="567"/>
        </w:tabs>
        <w:spacing w:after="0" w:line="240" w:lineRule="auto"/>
        <w:ind w:left="567" w:hanging="283"/>
        <w:contextualSpacing/>
        <w:rPr>
          <w:rFonts w:ascii="Times New Roman" w:eastAsia="Calibri" w:hAnsi="Times New Roman" w:cs="Times New Roman"/>
          <w:b/>
          <w:kern w:val="0"/>
          <w:sz w:val="22"/>
          <w:szCs w:val="22"/>
          <w14:ligatures w14:val="none"/>
        </w:rPr>
      </w:pPr>
      <w:r w:rsidRPr="00EE36A6">
        <w:rPr>
          <w:rFonts w:ascii="Times New Roman" w:eastAsia="Calibri" w:hAnsi="Times New Roman" w:cs="Times New Roman"/>
          <w:kern w:val="0"/>
          <w:sz w:val="22"/>
          <w:szCs w:val="22"/>
          <w14:ligatures w14:val="none"/>
        </w:rPr>
        <w:lastRenderedPageBreak/>
        <w:t xml:space="preserve">Nepakeliamas krūtinės ląstos skausmas (krūtinės anginos simptomai). </w:t>
      </w:r>
    </w:p>
    <w:p w14:paraId="0A12FCA0" w14:textId="77777777" w:rsidR="00D1160C" w:rsidRPr="00EE36A6" w:rsidRDefault="00D1160C" w:rsidP="000D5A4F">
      <w:pPr>
        <w:tabs>
          <w:tab w:val="left" w:pos="567"/>
        </w:tabs>
        <w:spacing w:after="0" w:line="240" w:lineRule="auto"/>
        <w:rPr>
          <w:rFonts w:ascii="Times New Roman" w:eastAsia="Calibri" w:hAnsi="Times New Roman" w:cs="Times New Roman"/>
          <w:b/>
          <w:kern w:val="0"/>
          <w:sz w:val="22"/>
          <w:szCs w:val="22"/>
          <w14:ligatures w14:val="none"/>
        </w:rPr>
      </w:pPr>
    </w:p>
    <w:p w14:paraId="7D899E7D" w14:textId="7808F103" w:rsidR="000D5A4F" w:rsidRPr="00EE36A6" w:rsidRDefault="000D5A4F" w:rsidP="000D5A4F">
      <w:pPr>
        <w:tabs>
          <w:tab w:val="left" w:pos="567"/>
        </w:tabs>
        <w:spacing w:after="0" w:line="240" w:lineRule="auto"/>
        <w:rPr>
          <w:rFonts w:ascii="Times New Roman" w:eastAsia="Calibri" w:hAnsi="Times New Roman" w:cs="Times New Roman"/>
          <w:b/>
          <w:kern w:val="0"/>
          <w:sz w:val="22"/>
          <w:szCs w:val="22"/>
          <w14:ligatures w14:val="none"/>
        </w:rPr>
      </w:pPr>
      <w:r w:rsidRPr="00EE36A6">
        <w:rPr>
          <w:rFonts w:ascii="Times New Roman" w:eastAsia="Calibri" w:hAnsi="Times New Roman" w:cs="Times New Roman"/>
          <w:b/>
          <w:kern w:val="0"/>
          <w:sz w:val="22"/>
          <w:szCs w:val="22"/>
          <w14:ligatures w14:val="none"/>
        </w:rPr>
        <w:t>Kitas galimas šalutinis poveikis</w:t>
      </w:r>
    </w:p>
    <w:p w14:paraId="239221FD"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Kitas galimas šalutinis poveikis nurodytas toliau. Jei bet kuris minėtas šalutinis poveikis tampa sunkus, reikia nedelsiant pasakyti gydytojui ar vaistininkui.</w:t>
      </w:r>
    </w:p>
    <w:p w14:paraId="382EB510"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Dauguma šalutinių poveikių yra lengvi ar vidutinio sunkumo ir paprastai išnyksta po kelių dienų, savaitės gydymo.</w:t>
      </w:r>
    </w:p>
    <w:p w14:paraId="72E4EB98"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p>
    <w:p w14:paraId="532F1CAE" w14:textId="381C2808" w:rsidR="000D5A4F" w:rsidRPr="00EE36A6" w:rsidRDefault="00D1160C" w:rsidP="000D5A4F">
      <w:pPr>
        <w:tabs>
          <w:tab w:val="left" w:pos="567"/>
        </w:tabs>
        <w:spacing w:after="0" w:line="240" w:lineRule="auto"/>
        <w:rPr>
          <w:rFonts w:ascii="Times New Roman" w:eastAsia="Calibri" w:hAnsi="Times New Roman" w:cs="Times New Roman"/>
          <w:i/>
          <w:kern w:val="0"/>
          <w:sz w:val="22"/>
          <w:szCs w:val="22"/>
          <w14:ligatures w14:val="none"/>
        </w:rPr>
      </w:pPr>
      <w:r w:rsidRPr="00EE36A6">
        <w:rPr>
          <w:rFonts w:ascii="Times New Roman" w:eastAsia="Times New Roman" w:hAnsi="Times New Roman" w:cs="Times New Roman"/>
          <w:b/>
          <w:bCs/>
          <w:noProof/>
          <w:snapToGrid w:val="0"/>
          <w:kern w:val="0"/>
          <w:sz w:val="22"/>
          <w:szCs w:val="22"/>
          <w14:ligatures w14:val="none"/>
        </w:rPr>
        <w:t>Dažni šalutinio poveikio reiškiniai (gali pasireikšti rečiau kaip 1 iš 10 asmenų):</w:t>
      </w:r>
    </w:p>
    <w:p w14:paraId="516C1FCB" w14:textId="77777777" w:rsidR="000D5A4F" w:rsidRPr="00EE36A6" w:rsidRDefault="000D5A4F" w:rsidP="00B05AE9">
      <w:pPr>
        <w:numPr>
          <w:ilvl w:val="0"/>
          <w:numId w:val="25"/>
        </w:numPr>
        <w:spacing w:after="0" w:line="240" w:lineRule="auto"/>
        <w:ind w:left="567" w:hanging="283"/>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Galvos skausmas.</w:t>
      </w:r>
    </w:p>
    <w:p w14:paraId="3C0C8DC1" w14:textId="77777777" w:rsidR="000D5A4F" w:rsidRPr="00EE36A6" w:rsidRDefault="000D5A4F" w:rsidP="00B05AE9">
      <w:pPr>
        <w:numPr>
          <w:ilvl w:val="0"/>
          <w:numId w:val="25"/>
        </w:numPr>
        <w:spacing w:after="0" w:line="240" w:lineRule="auto"/>
        <w:ind w:left="567" w:hanging="283"/>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Nevalingi kūno judesiai (drebulys).</w:t>
      </w:r>
    </w:p>
    <w:p w14:paraId="48A70B3E" w14:textId="77777777" w:rsidR="000D5A4F" w:rsidRPr="00EE36A6" w:rsidRDefault="000D5A4F" w:rsidP="00B05AE9">
      <w:pPr>
        <w:numPr>
          <w:ilvl w:val="0"/>
          <w:numId w:val="25"/>
        </w:numPr>
        <w:spacing w:after="0" w:line="240" w:lineRule="auto"/>
        <w:ind w:left="567" w:hanging="283"/>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Neįprastas ar nereguliarus širdies plakimas (palpitacija).</w:t>
      </w:r>
    </w:p>
    <w:p w14:paraId="4B67131A" w14:textId="77777777" w:rsidR="000D5A4F" w:rsidRPr="00EE36A6" w:rsidRDefault="000D5A4F" w:rsidP="000D5A4F">
      <w:pPr>
        <w:tabs>
          <w:tab w:val="left" w:pos="567"/>
        </w:tabs>
        <w:spacing w:after="0" w:line="240" w:lineRule="auto"/>
        <w:rPr>
          <w:rFonts w:ascii="Times New Roman" w:eastAsia="Calibri" w:hAnsi="Times New Roman" w:cs="Times New Roman"/>
          <w:i/>
          <w:kern w:val="0"/>
          <w:sz w:val="22"/>
          <w:szCs w:val="22"/>
          <w14:ligatures w14:val="none"/>
        </w:rPr>
      </w:pPr>
    </w:p>
    <w:p w14:paraId="4C54B485" w14:textId="3A6B4D10" w:rsidR="000D5A4F" w:rsidRPr="00EE36A6" w:rsidRDefault="00CB4391" w:rsidP="000D5A4F">
      <w:pPr>
        <w:spacing w:after="0" w:line="240" w:lineRule="auto"/>
        <w:rPr>
          <w:rFonts w:ascii="Times New Roman" w:eastAsia="Calibri" w:hAnsi="Times New Roman" w:cs="Times New Roman"/>
          <w:b/>
          <w:bCs/>
          <w:iCs/>
          <w:kern w:val="0"/>
          <w:sz w:val="22"/>
          <w:szCs w:val="22"/>
          <w14:ligatures w14:val="none"/>
        </w:rPr>
      </w:pPr>
      <w:r w:rsidRPr="00EE36A6">
        <w:rPr>
          <w:rFonts w:ascii="Times New Roman" w:eastAsia="Times New Roman" w:hAnsi="Times New Roman" w:cs="Times New Roman"/>
          <w:b/>
          <w:bCs/>
          <w:noProof/>
          <w:snapToGrid w:val="0"/>
          <w:kern w:val="0"/>
          <w:sz w:val="22"/>
          <w:szCs w:val="22"/>
          <w14:ligatures w14:val="none"/>
        </w:rPr>
        <w:t>Nedažni šalutinio poveikio reiškiniai (gali pasireikšti rečiau kaip 1 iš 100 asmenų):</w:t>
      </w:r>
    </w:p>
    <w:p w14:paraId="689E379E" w14:textId="77777777" w:rsidR="000D5A4F" w:rsidRPr="00EE36A6" w:rsidRDefault="000D5A4F" w:rsidP="00B05AE9">
      <w:pPr>
        <w:numPr>
          <w:ilvl w:val="0"/>
          <w:numId w:val="24"/>
        </w:numPr>
        <w:spacing w:after="0" w:line="240" w:lineRule="auto"/>
        <w:ind w:left="567" w:hanging="283"/>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Sujaudinimas.</w:t>
      </w:r>
    </w:p>
    <w:p w14:paraId="18C8986B" w14:textId="77777777" w:rsidR="000D5A4F" w:rsidRPr="00EE36A6" w:rsidRDefault="000D5A4F" w:rsidP="00B05AE9">
      <w:pPr>
        <w:numPr>
          <w:ilvl w:val="0"/>
          <w:numId w:val="24"/>
        </w:numPr>
        <w:spacing w:after="0" w:line="240" w:lineRule="auto"/>
        <w:ind w:left="567" w:hanging="283"/>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Nerimas.</w:t>
      </w:r>
    </w:p>
    <w:p w14:paraId="628C098D" w14:textId="77777777" w:rsidR="000D5A4F" w:rsidRPr="00EE36A6" w:rsidRDefault="000D5A4F" w:rsidP="00B05AE9">
      <w:pPr>
        <w:numPr>
          <w:ilvl w:val="0"/>
          <w:numId w:val="24"/>
        </w:numPr>
        <w:spacing w:after="0" w:line="240" w:lineRule="auto"/>
        <w:ind w:left="567" w:hanging="283"/>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Nervingumas.</w:t>
      </w:r>
    </w:p>
    <w:p w14:paraId="31574768" w14:textId="77777777" w:rsidR="000D5A4F" w:rsidRPr="00EE36A6" w:rsidRDefault="000D5A4F" w:rsidP="00B05AE9">
      <w:pPr>
        <w:numPr>
          <w:ilvl w:val="0"/>
          <w:numId w:val="24"/>
        </w:numPr>
        <w:spacing w:after="0" w:line="240" w:lineRule="auto"/>
        <w:ind w:left="567" w:hanging="283"/>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Miego sutrikimas.</w:t>
      </w:r>
    </w:p>
    <w:p w14:paraId="7C5B2ACF" w14:textId="77777777" w:rsidR="000D5A4F" w:rsidRPr="00EE36A6" w:rsidRDefault="000D5A4F" w:rsidP="00B05AE9">
      <w:pPr>
        <w:numPr>
          <w:ilvl w:val="0"/>
          <w:numId w:val="24"/>
        </w:numPr>
        <w:spacing w:after="0" w:line="240" w:lineRule="auto"/>
        <w:ind w:left="567" w:hanging="283"/>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Svaigulys .</w:t>
      </w:r>
    </w:p>
    <w:p w14:paraId="508632B8" w14:textId="77777777" w:rsidR="000D5A4F" w:rsidRPr="00EE36A6" w:rsidRDefault="000D5A4F" w:rsidP="00B05AE9">
      <w:pPr>
        <w:numPr>
          <w:ilvl w:val="0"/>
          <w:numId w:val="24"/>
        </w:numPr>
        <w:spacing w:after="0" w:line="240" w:lineRule="auto"/>
        <w:ind w:left="567" w:hanging="283"/>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Širdies susitraukimų padažnėjimas.</w:t>
      </w:r>
    </w:p>
    <w:p w14:paraId="4754AFDC" w14:textId="77777777" w:rsidR="000D5A4F" w:rsidRPr="00EE36A6" w:rsidRDefault="000D5A4F" w:rsidP="00B05AE9">
      <w:pPr>
        <w:numPr>
          <w:ilvl w:val="0"/>
          <w:numId w:val="24"/>
        </w:numPr>
        <w:spacing w:after="0" w:line="240" w:lineRule="auto"/>
        <w:ind w:left="567" w:hanging="283"/>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Gerklės dirginimas.</w:t>
      </w:r>
    </w:p>
    <w:p w14:paraId="16EB5DCC" w14:textId="77777777" w:rsidR="000D5A4F" w:rsidRPr="00EE36A6" w:rsidRDefault="000D5A4F" w:rsidP="00B05AE9">
      <w:pPr>
        <w:numPr>
          <w:ilvl w:val="0"/>
          <w:numId w:val="24"/>
        </w:numPr>
        <w:spacing w:after="0" w:line="240" w:lineRule="auto"/>
        <w:ind w:left="567" w:hanging="283"/>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Burnos sausmė.</w:t>
      </w:r>
    </w:p>
    <w:p w14:paraId="5E7A0A8A" w14:textId="77777777" w:rsidR="000D5A4F" w:rsidRPr="00EE36A6" w:rsidRDefault="000D5A4F" w:rsidP="00B05AE9">
      <w:pPr>
        <w:numPr>
          <w:ilvl w:val="0"/>
          <w:numId w:val="24"/>
        </w:numPr>
        <w:spacing w:after="0" w:line="240" w:lineRule="auto"/>
        <w:ind w:left="567" w:hanging="283"/>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Mėšlungis.</w:t>
      </w:r>
    </w:p>
    <w:p w14:paraId="0AF32927" w14:textId="77777777" w:rsidR="000D5A4F" w:rsidRPr="00EE36A6" w:rsidRDefault="000D5A4F" w:rsidP="00B05AE9">
      <w:pPr>
        <w:numPr>
          <w:ilvl w:val="0"/>
          <w:numId w:val="24"/>
        </w:numPr>
        <w:spacing w:after="0" w:line="240" w:lineRule="auto"/>
        <w:ind w:left="567" w:hanging="283"/>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Raumenų skausmas.</w:t>
      </w:r>
    </w:p>
    <w:p w14:paraId="2D7E688E"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p>
    <w:p w14:paraId="657DC994" w14:textId="517F195C" w:rsidR="000D5A4F" w:rsidRPr="00EE36A6" w:rsidRDefault="00B06C61" w:rsidP="000D5A4F">
      <w:pPr>
        <w:tabs>
          <w:tab w:val="left" w:pos="567"/>
        </w:tabs>
        <w:spacing w:after="0" w:line="240" w:lineRule="auto"/>
        <w:rPr>
          <w:rFonts w:ascii="Times New Roman" w:eastAsia="Calibri" w:hAnsi="Times New Roman" w:cs="Times New Roman"/>
          <w:b/>
          <w:bCs/>
          <w:iCs/>
          <w:kern w:val="0"/>
          <w:sz w:val="22"/>
          <w:szCs w:val="22"/>
          <w14:ligatures w14:val="none"/>
        </w:rPr>
      </w:pPr>
      <w:r w:rsidRPr="00EE36A6">
        <w:rPr>
          <w:rFonts w:ascii="Times New Roman" w:eastAsia="Times New Roman" w:hAnsi="Times New Roman" w:cs="Times New Roman"/>
          <w:b/>
          <w:bCs/>
          <w:noProof/>
          <w:snapToGrid w:val="0"/>
          <w:kern w:val="0"/>
          <w:sz w:val="22"/>
          <w:szCs w:val="22"/>
          <w14:ligatures w14:val="none"/>
        </w:rPr>
        <w:t>Labai reti šalutinio poveikio reiškiniai (gali pasireikšti rečiau kaip 1 iš 10 000 asmenų):</w:t>
      </w:r>
    </w:p>
    <w:p w14:paraId="25AB233C" w14:textId="77777777" w:rsidR="000D5A4F" w:rsidRPr="00EE36A6" w:rsidRDefault="000D5A4F" w:rsidP="00B05AE9">
      <w:pPr>
        <w:numPr>
          <w:ilvl w:val="0"/>
          <w:numId w:val="23"/>
        </w:numPr>
        <w:spacing w:after="0" w:line="240" w:lineRule="auto"/>
        <w:ind w:left="567" w:hanging="283"/>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Pykinimas.</w:t>
      </w:r>
    </w:p>
    <w:p w14:paraId="317380ED" w14:textId="77777777" w:rsidR="000D5A4F" w:rsidRPr="00EE36A6" w:rsidRDefault="000D5A4F" w:rsidP="00B05AE9">
      <w:pPr>
        <w:numPr>
          <w:ilvl w:val="0"/>
          <w:numId w:val="23"/>
        </w:numPr>
        <w:spacing w:after="0" w:line="240" w:lineRule="auto"/>
        <w:ind w:left="567" w:hanging="283"/>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Skonio iškrypimas.</w:t>
      </w:r>
    </w:p>
    <w:p w14:paraId="3725CC8E" w14:textId="77777777" w:rsidR="000D5A4F" w:rsidRPr="00EE36A6" w:rsidRDefault="000D5A4F" w:rsidP="00B05AE9">
      <w:pPr>
        <w:numPr>
          <w:ilvl w:val="0"/>
          <w:numId w:val="23"/>
        </w:numPr>
        <w:spacing w:after="0" w:line="240" w:lineRule="auto"/>
        <w:ind w:left="567" w:hanging="283"/>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Rankų, kulkšnių ar pėdų patinimas.</w:t>
      </w:r>
    </w:p>
    <w:p w14:paraId="40252FDD" w14:textId="77777777" w:rsidR="000D5A4F" w:rsidRPr="00EE36A6" w:rsidRDefault="000D5A4F" w:rsidP="000D5A4F">
      <w:pPr>
        <w:spacing w:after="0" w:line="240" w:lineRule="auto"/>
        <w:rPr>
          <w:rFonts w:ascii="Times New Roman" w:eastAsia="Calibri" w:hAnsi="Times New Roman" w:cs="Arial"/>
          <w:i/>
          <w:kern w:val="0"/>
          <w:sz w:val="20"/>
          <w:szCs w:val="20"/>
          <w14:ligatures w14:val="none"/>
        </w:rPr>
      </w:pPr>
    </w:p>
    <w:p w14:paraId="6DAA07AD" w14:textId="4923C28A" w:rsidR="000D5A4F" w:rsidRPr="00EE36A6" w:rsidRDefault="004C08FD" w:rsidP="000D5A4F">
      <w:pPr>
        <w:spacing w:after="0" w:line="240" w:lineRule="auto"/>
        <w:rPr>
          <w:rFonts w:ascii="Times New Roman" w:eastAsia="Calibri" w:hAnsi="Times New Roman" w:cs="Times New Roman"/>
          <w:b/>
          <w:bCs/>
          <w:iCs/>
          <w:kern w:val="0"/>
          <w:sz w:val="22"/>
          <w:szCs w:val="22"/>
          <w14:ligatures w14:val="none"/>
        </w:rPr>
      </w:pPr>
      <w:r w:rsidRPr="00EE36A6">
        <w:rPr>
          <w:rFonts w:ascii="Times New Roman" w:eastAsia="Times New Roman" w:hAnsi="Times New Roman" w:cs="Times New Roman"/>
          <w:b/>
          <w:bCs/>
          <w:noProof/>
          <w:snapToGrid w:val="0"/>
          <w:kern w:val="0"/>
          <w:sz w:val="22"/>
          <w:szCs w:val="22"/>
          <w14:ligatures w14:val="none"/>
        </w:rPr>
        <w:t>Šalutinio poveikio reiškiniai, kurių dažnis nežinomas (negali būti apskaičiuotas pagal turimus duomenis):</w:t>
      </w:r>
    </w:p>
    <w:p w14:paraId="2EF5623F" w14:textId="77777777" w:rsidR="000D5A4F" w:rsidRPr="00EE36A6" w:rsidRDefault="000D5A4F" w:rsidP="00B05AE9">
      <w:pPr>
        <w:numPr>
          <w:ilvl w:val="0"/>
          <w:numId w:val="22"/>
        </w:numPr>
        <w:spacing w:after="0" w:line="240" w:lineRule="auto"/>
        <w:ind w:left="567" w:hanging="283"/>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Padidėjęs troškulys, dažnas šlapinimasis ir ilgalaikis nuovargis (gali būti padidėjusio cukraus kiekio kraujyje simptomas).</w:t>
      </w:r>
    </w:p>
    <w:p w14:paraId="16C6E208" w14:textId="77777777" w:rsidR="000D5A4F" w:rsidRPr="00EE36A6" w:rsidRDefault="000D5A4F" w:rsidP="00B05AE9">
      <w:pPr>
        <w:numPr>
          <w:ilvl w:val="0"/>
          <w:numId w:val="22"/>
        </w:numPr>
        <w:spacing w:after="0" w:line="240" w:lineRule="auto"/>
        <w:ind w:left="567" w:hanging="283"/>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Kosulys.</w:t>
      </w:r>
    </w:p>
    <w:p w14:paraId="66DA09E5" w14:textId="77777777" w:rsidR="000D5A4F" w:rsidRPr="00EE36A6" w:rsidRDefault="000D5A4F" w:rsidP="00B05AE9">
      <w:pPr>
        <w:numPr>
          <w:ilvl w:val="0"/>
          <w:numId w:val="22"/>
        </w:numPr>
        <w:spacing w:after="0" w:line="240" w:lineRule="auto"/>
        <w:ind w:left="567" w:hanging="283"/>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Išbėrimas.</w:t>
      </w:r>
    </w:p>
    <w:p w14:paraId="55BA90D9" w14:textId="77777777" w:rsidR="000D5A4F" w:rsidRPr="00EE36A6" w:rsidRDefault="000D5A4F" w:rsidP="00B05AE9">
      <w:pPr>
        <w:numPr>
          <w:ilvl w:val="0"/>
          <w:numId w:val="22"/>
        </w:numPr>
        <w:spacing w:after="200" w:line="276" w:lineRule="auto"/>
        <w:ind w:left="567" w:hanging="283"/>
        <w:contextualSpacing/>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Galvos skausmas ir svaigulys (aukšto kraujospūdžio požymiai).</w:t>
      </w:r>
    </w:p>
    <w:p w14:paraId="7153BBEE" w14:textId="5DFD4CAC" w:rsidR="000D5A4F" w:rsidRPr="00EE36A6" w:rsidRDefault="000D5A4F" w:rsidP="00B05AE9">
      <w:pPr>
        <w:numPr>
          <w:ilvl w:val="0"/>
          <w:numId w:val="22"/>
        </w:numPr>
        <w:spacing w:after="0" w:line="240" w:lineRule="auto"/>
        <w:ind w:left="567" w:hanging="283"/>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 xml:space="preserve">Kaip ir vartojant bet kurių įkvepiamųjų vaistų, labai retai gali pasireikšti paradoksinis bronchų spazmas. Skiriant gydymą </w:t>
      </w:r>
      <w:r w:rsidR="009E4841" w:rsidRPr="00EE36A6">
        <w:rPr>
          <w:rFonts w:ascii="Times New Roman" w:eastAsia="Calibri" w:hAnsi="Times New Roman" w:cs="Times New Roman"/>
          <w:kern w:val="0"/>
          <w:sz w:val="22"/>
          <w:szCs w:val="22"/>
          <w14:ligatures w14:val="none"/>
        </w:rPr>
        <w:t>Formoterol toLife</w:t>
      </w:r>
      <w:r w:rsidRPr="00EE36A6">
        <w:rPr>
          <w:rFonts w:ascii="Times New Roman" w:eastAsia="Calibri" w:hAnsi="Times New Roman" w:cs="Times New Roman"/>
          <w:kern w:val="0"/>
          <w:sz w:val="22"/>
          <w:szCs w:val="22"/>
          <w14:ligatures w14:val="none"/>
        </w:rPr>
        <w:t>, kaip ir kitais beta</w:t>
      </w:r>
      <w:r w:rsidRPr="00EE36A6">
        <w:rPr>
          <w:rFonts w:ascii="Times New Roman" w:eastAsia="Calibri" w:hAnsi="Times New Roman" w:cs="Arial"/>
          <w:kern w:val="0"/>
          <w:sz w:val="22"/>
          <w:szCs w:val="20"/>
          <w:vertAlign w:val="subscript"/>
          <w14:ligatures w14:val="none"/>
        </w:rPr>
        <w:t xml:space="preserve">2 </w:t>
      </w:r>
      <w:r w:rsidRPr="00EE36A6">
        <w:rPr>
          <w:rFonts w:ascii="Times New Roman" w:eastAsia="Calibri" w:hAnsi="Times New Roman" w:cs="Arial"/>
          <w:kern w:val="0"/>
          <w:sz w:val="22"/>
          <w:szCs w:val="20"/>
          <w14:ligatures w14:val="none"/>
        </w:rPr>
        <w:t xml:space="preserve"> adrenomimetikais, gali padidėti insulino, laisvųjų riebiųjų rūgščių, glicerolio ir ketoninių medžiagų kiekiai kraujyje. Pagalbinės medžiagos laktozės sudėtyje yra nedidelis kiekis pieno baltymų, kurie gali sukelti alerginių reakcijų.</w:t>
      </w:r>
    </w:p>
    <w:p w14:paraId="345D9744"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p>
    <w:p w14:paraId="0580E4A6"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Jeigu atsiranda šiame lapelyje neminėtas šalutinis poveikis, pasakykite gydytojui arba vaistininkui.</w:t>
      </w:r>
    </w:p>
    <w:p w14:paraId="3CD058B8"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p>
    <w:p w14:paraId="1FE86F53" w14:textId="77777777" w:rsidR="000D5A4F" w:rsidRPr="00EE36A6" w:rsidRDefault="000D5A4F" w:rsidP="000D5A4F">
      <w:pPr>
        <w:spacing w:after="0" w:line="240" w:lineRule="auto"/>
        <w:rPr>
          <w:rFonts w:ascii="Times New Roman" w:eastAsia="Calibri" w:hAnsi="Times New Roman" w:cs="Times New Roman"/>
          <w:b/>
          <w:kern w:val="0"/>
          <w:sz w:val="22"/>
          <w:szCs w:val="22"/>
          <w14:ligatures w14:val="none"/>
        </w:rPr>
      </w:pPr>
      <w:r w:rsidRPr="00EE36A6">
        <w:rPr>
          <w:rFonts w:ascii="Times New Roman" w:eastAsia="Calibri" w:hAnsi="Times New Roman" w:cs="Times New Roman"/>
          <w:b/>
          <w:kern w:val="0"/>
          <w:sz w:val="22"/>
          <w:szCs w:val="22"/>
          <w14:ligatures w14:val="none"/>
        </w:rPr>
        <w:t>Pranešimas apie šalutinį poveikį</w:t>
      </w:r>
    </w:p>
    <w:p w14:paraId="27E85D56" w14:textId="77777777" w:rsidR="00BA74A3" w:rsidRPr="00EE36A6" w:rsidRDefault="00BA74A3" w:rsidP="00BA74A3">
      <w:pPr>
        <w:spacing w:after="0" w:line="240" w:lineRule="auto"/>
        <w:rPr>
          <w:rFonts w:ascii="Times New Roman" w:eastAsia="Times New Roman" w:hAnsi="Times New Roman" w:cs="Times New Roman"/>
          <w:kern w:val="0"/>
          <w:sz w:val="22"/>
          <w:szCs w:val="20"/>
          <w14:ligatures w14:val="none"/>
        </w:rPr>
      </w:pPr>
      <w:r w:rsidRPr="00EE36A6">
        <w:rPr>
          <w:rFonts w:ascii="Times New Roman" w:eastAsia="Times New Roman" w:hAnsi="Times New Roman" w:cs="Times New Roman"/>
          <w:kern w:val="0"/>
          <w:sz w:val="22"/>
          <w:szCs w:val="20"/>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16" w:history="1">
        <w:r w:rsidRPr="00EE36A6">
          <w:rPr>
            <w:rFonts w:ascii="Times New Roman" w:eastAsia="Times New Roman" w:hAnsi="Times New Roman" w:cs="Times New Roman"/>
            <w:color w:val="467886"/>
            <w:kern w:val="0"/>
            <w:sz w:val="22"/>
            <w:szCs w:val="20"/>
            <w:u w:val="single"/>
            <w:lang w:eastAsia="lt-LT"/>
            <w14:ligatures w14:val="none"/>
          </w:rPr>
          <w:t>https://vvkt.lrv.lt/lt/</w:t>
        </w:r>
      </w:hyperlink>
      <w:r w:rsidRPr="00EE36A6">
        <w:rPr>
          <w:rFonts w:ascii="Times New Roman" w:eastAsia="Times New Roman" w:hAnsi="Times New Roman" w:cs="Times New Roman"/>
          <w:kern w:val="0"/>
          <w:sz w:val="22"/>
          <w:szCs w:val="20"/>
          <w:lang w:eastAsia="lt-LT"/>
          <w14:ligatures w14:val="none"/>
        </w:rPr>
        <w:t xml:space="preserve"> nurodytais būdais arba paskambinti nemokamu telefonu +370 800 73 568. Pranešdami apie šalutinį poveikį galite mums padėti gauti daugiau informacijos apie šio vaisto saugumą</w:t>
      </w:r>
      <w:r w:rsidRPr="00EE36A6">
        <w:rPr>
          <w:rFonts w:ascii="Times New Roman" w:eastAsia="Times New Roman" w:hAnsi="Times New Roman" w:cs="Times New Roman"/>
          <w:kern w:val="0"/>
          <w:sz w:val="22"/>
          <w:szCs w:val="20"/>
          <w14:ligatures w14:val="none"/>
        </w:rPr>
        <w:t>.</w:t>
      </w:r>
    </w:p>
    <w:p w14:paraId="2A4089C1" w14:textId="77777777" w:rsidR="000D5A4F" w:rsidRPr="00EE36A6" w:rsidRDefault="000D5A4F" w:rsidP="000D5A4F">
      <w:pPr>
        <w:spacing w:after="0" w:line="240" w:lineRule="auto"/>
        <w:rPr>
          <w:rFonts w:ascii="Times New Roman" w:eastAsia="Calibri" w:hAnsi="Times New Roman" w:cs="Times New Roman"/>
          <w:kern w:val="0"/>
          <w:sz w:val="22"/>
          <w:szCs w:val="22"/>
          <w14:ligatures w14:val="none"/>
        </w:rPr>
      </w:pPr>
    </w:p>
    <w:p w14:paraId="08F167D1"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p>
    <w:p w14:paraId="302860F8" w14:textId="2F452AD6" w:rsidR="000D5A4F" w:rsidRPr="00EE36A6" w:rsidRDefault="000D5A4F" w:rsidP="000D5A4F">
      <w:pPr>
        <w:keepNext/>
        <w:tabs>
          <w:tab w:val="left" w:pos="567"/>
        </w:tabs>
        <w:spacing w:after="0" w:line="240" w:lineRule="auto"/>
        <w:ind w:left="567" w:hanging="567"/>
        <w:outlineLvl w:val="1"/>
        <w:rPr>
          <w:rFonts w:ascii="Times New Roman" w:eastAsia="Calibri" w:hAnsi="Times New Roman" w:cs="Times New Roman"/>
          <w:b/>
          <w:caps/>
          <w:smallCaps/>
          <w:kern w:val="0"/>
          <w:sz w:val="22"/>
          <w:szCs w:val="22"/>
          <w14:ligatures w14:val="none"/>
        </w:rPr>
      </w:pPr>
      <w:r w:rsidRPr="00EE36A6">
        <w:rPr>
          <w:rFonts w:ascii="Times New Roman" w:eastAsia="Calibri" w:hAnsi="Times New Roman" w:cs="Times New Roman"/>
          <w:b/>
          <w:caps/>
          <w:smallCaps/>
          <w:kern w:val="0"/>
          <w:sz w:val="22"/>
          <w:szCs w:val="22"/>
          <w14:ligatures w14:val="none"/>
        </w:rPr>
        <w:t>5.</w:t>
      </w:r>
      <w:r w:rsidRPr="00EE36A6">
        <w:rPr>
          <w:rFonts w:ascii="Times New Roman" w:eastAsia="Calibri" w:hAnsi="Times New Roman" w:cs="Times New Roman"/>
          <w:b/>
          <w:kern w:val="0"/>
          <w:sz w:val="22"/>
          <w:szCs w:val="22"/>
          <w14:ligatures w14:val="none"/>
        </w:rPr>
        <w:tab/>
        <w:t xml:space="preserve">Kaip laikyti </w:t>
      </w:r>
      <w:r w:rsidR="00F44660" w:rsidRPr="00EE36A6">
        <w:rPr>
          <w:rFonts w:ascii="Times New Roman" w:eastAsia="Calibri" w:hAnsi="Times New Roman" w:cs="Times New Roman"/>
          <w:b/>
          <w:kern w:val="0"/>
          <w:sz w:val="22"/>
          <w:szCs w:val="22"/>
          <w14:ligatures w14:val="none"/>
        </w:rPr>
        <w:t>Formoterol toLife</w:t>
      </w:r>
    </w:p>
    <w:p w14:paraId="181CCBBC"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p>
    <w:p w14:paraId="23C0A345"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 xml:space="preserve">Šį vaistą laikykite vaikams nepastebimoje ir nepasiekiamoje vietoje. </w:t>
      </w:r>
    </w:p>
    <w:p w14:paraId="36EBFF7B" w14:textId="77777777" w:rsidR="00A4346D" w:rsidRPr="00EE36A6" w:rsidRDefault="00A4346D" w:rsidP="000D5A4F">
      <w:pPr>
        <w:tabs>
          <w:tab w:val="left" w:pos="567"/>
        </w:tabs>
        <w:spacing w:after="0" w:line="240" w:lineRule="auto"/>
        <w:rPr>
          <w:rFonts w:ascii="Times New Roman" w:eastAsia="Calibri" w:hAnsi="Times New Roman" w:cs="Times New Roman"/>
          <w:kern w:val="0"/>
          <w:sz w:val="22"/>
          <w:szCs w:val="22"/>
          <w14:ligatures w14:val="none"/>
        </w:rPr>
      </w:pPr>
    </w:p>
    <w:p w14:paraId="30445BD8"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lastRenderedPageBreak/>
        <w:t>Laikyti ne aukštesnėje kaip 25 </w:t>
      </w:r>
      <w:r w:rsidRPr="00EE36A6">
        <w:rPr>
          <w:rFonts w:ascii="Times New Roman" w:eastAsia="Calibri" w:hAnsi="Times New Roman" w:cs="Times New Roman"/>
          <w:kern w:val="0"/>
          <w:sz w:val="22"/>
          <w:szCs w:val="22"/>
          <w14:ligatures w14:val="none"/>
        </w:rPr>
        <w:sym w:font="Symbol" w:char="F0B0"/>
      </w:r>
      <w:r w:rsidRPr="00EE36A6">
        <w:rPr>
          <w:rFonts w:ascii="Times New Roman" w:eastAsia="Calibri" w:hAnsi="Times New Roman" w:cs="Times New Roman"/>
          <w:kern w:val="0"/>
          <w:sz w:val="22"/>
          <w:szCs w:val="22"/>
          <w14:ligatures w14:val="none"/>
        </w:rPr>
        <w:t xml:space="preserve">C temperatūroje. </w:t>
      </w:r>
    </w:p>
    <w:p w14:paraId="36ECF7A5" w14:textId="77777777" w:rsidR="00A4346D" w:rsidRPr="00EE36A6" w:rsidRDefault="00A4346D" w:rsidP="000D5A4F">
      <w:pPr>
        <w:tabs>
          <w:tab w:val="left" w:pos="567"/>
        </w:tabs>
        <w:spacing w:after="0" w:line="240" w:lineRule="auto"/>
        <w:rPr>
          <w:rFonts w:ascii="Times New Roman" w:eastAsia="Calibri" w:hAnsi="Times New Roman" w:cs="Times New Roman"/>
          <w:kern w:val="0"/>
          <w:sz w:val="22"/>
          <w:szCs w:val="22"/>
          <w14:ligatures w14:val="none"/>
        </w:rPr>
      </w:pPr>
    </w:p>
    <w:p w14:paraId="700FD1A1"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Reikia visada išmesti senąjį Aerolizer ir naudoti naująjį, kuris yra naujoje vaisto pakuotėje.</w:t>
      </w:r>
    </w:p>
    <w:p w14:paraId="64C1BAB5" w14:textId="77777777" w:rsidR="00A4346D" w:rsidRPr="00EE36A6" w:rsidRDefault="00A4346D" w:rsidP="000D5A4F">
      <w:pPr>
        <w:tabs>
          <w:tab w:val="left" w:pos="567"/>
        </w:tabs>
        <w:spacing w:after="0" w:line="240" w:lineRule="auto"/>
        <w:rPr>
          <w:rFonts w:ascii="Times New Roman" w:eastAsia="Calibri" w:hAnsi="Times New Roman" w:cs="Times New Roman"/>
          <w:kern w:val="0"/>
          <w:sz w:val="22"/>
          <w:szCs w:val="22"/>
          <w14:ligatures w14:val="none"/>
        </w:rPr>
      </w:pPr>
    </w:p>
    <w:p w14:paraId="29EA127D"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Ant dėžutės ir lizdinės plokštelės po „EXP“ nurodytam tinkamumo laikui pasibaigus, šio vaisto vartoti negalima. Vaistas tinkamas vartoti iki paskutinės nurodyto mėnesio dienos.</w:t>
      </w:r>
    </w:p>
    <w:p w14:paraId="553C1C24" w14:textId="77777777" w:rsidR="00A4346D" w:rsidRPr="00EE36A6" w:rsidRDefault="00A4346D" w:rsidP="000D5A4F">
      <w:pPr>
        <w:tabs>
          <w:tab w:val="left" w:pos="567"/>
        </w:tabs>
        <w:spacing w:after="0" w:line="240" w:lineRule="auto"/>
        <w:rPr>
          <w:rFonts w:ascii="Times New Roman" w:eastAsia="Calibri" w:hAnsi="Times New Roman" w:cs="Times New Roman"/>
          <w:kern w:val="0"/>
          <w:sz w:val="22"/>
          <w:szCs w:val="22"/>
          <w14:ligatures w14:val="none"/>
        </w:rPr>
      </w:pPr>
    </w:p>
    <w:p w14:paraId="13D408C6"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Vaistų negalima išmesti į kanalizaciją arba su buitinėmis atliekomis. Kaip išmesti nereikalingus vaistus, klauskite vaistininko. Šios priemonės padės apsaugoti aplinką.</w:t>
      </w:r>
    </w:p>
    <w:p w14:paraId="486152B8"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p>
    <w:p w14:paraId="58AF3EEC"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p>
    <w:p w14:paraId="560DDB05" w14:textId="77777777" w:rsidR="000D5A4F" w:rsidRPr="00EE36A6" w:rsidRDefault="000D5A4F" w:rsidP="000D5A4F">
      <w:pPr>
        <w:keepNext/>
        <w:tabs>
          <w:tab w:val="left" w:pos="567"/>
        </w:tabs>
        <w:spacing w:after="0" w:line="240" w:lineRule="auto"/>
        <w:outlineLvl w:val="1"/>
        <w:rPr>
          <w:rFonts w:ascii="Times New Roman" w:eastAsia="Calibri" w:hAnsi="Times New Roman" w:cs="Times New Roman"/>
          <w:b/>
          <w:kern w:val="0"/>
          <w:sz w:val="22"/>
          <w:szCs w:val="22"/>
          <w14:ligatures w14:val="none"/>
        </w:rPr>
      </w:pPr>
      <w:r w:rsidRPr="00EE36A6">
        <w:rPr>
          <w:rFonts w:ascii="Times New Roman" w:eastAsia="Calibri" w:hAnsi="Times New Roman" w:cs="Times New Roman"/>
          <w:b/>
          <w:smallCaps/>
          <w:kern w:val="0"/>
          <w:sz w:val="22"/>
          <w:szCs w:val="22"/>
          <w14:ligatures w14:val="none"/>
        </w:rPr>
        <w:t>6.</w:t>
      </w:r>
      <w:r w:rsidRPr="00EE36A6">
        <w:rPr>
          <w:rFonts w:ascii="Times New Roman" w:eastAsia="Calibri" w:hAnsi="Times New Roman" w:cs="Times New Roman"/>
          <w:b/>
          <w:smallCaps/>
          <w:kern w:val="0"/>
          <w:sz w:val="22"/>
          <w:szCs w:val="22"/>
          <w14:ligatures w14:val="none"/>
        </w:rPr>
        <w:tab/>
      </w:r>
      <w:r w:rsidRPr="00EE36A6">
        <w:rPr>
          <w:rFonts w:ascii="Times New Roman" w:eastAsia="Calibri" w:hAnsi="Times New Roman" w:cs="Times New Roman"/>
          <w:b/>
          <w:kern w:val="0"/>
          <w:sz w:val="22"/>
          <w:szCs w:val="22"/>
          <w14:ligatures w14:val="none"/>
        </w:rPr>
        <w:t>Pakuotės turinys ir kita informacija</w:t>
      </w:r>
    </w:p>
    <w:p w14:paraId="6C982F3F"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p>
    <w:p w14:paraId="74DCE74E" w14:textId="2778AC62" w:rsidR="000D5A4F" w:rsidRPr="00EE36A6" w:rsidRDefault="00F44660" w:rsidP="00347DE2">
      <w:pPr>
        <w:spacing w:after="0" w:line="220" w:lineRule="exact"/>
        <w:rPr>
          <w:rFonts w:ascii="Times New Roman" w:eastAsia="Calibri" w:hAnsi="Times New Roman" w:cs="Times New Roman"/>
          <w:kern w:val="0"/>
          <w:sz w:val="22"/>
          <w:szCs w:val="22"/>
          <w14:ligatures w14:val="none"/>
        </w:rPr>
      </w:pPr>
      <w:r w:rsidRPr="00EE36A6">
        <w:rPr>
          <w:rFonts w:ascii="Times New Roman" w:eastAsia="Calibri" w:hAnsi="Times New Roman" w:cs="Times New Roman"/>
          <w:b/>
          <w:kern w:val="0"/>
          <w:sz w:val="22"/>
          <w:szCs w:val="22"/>
          <w14:ligatures w14:val="none"/>
        </w:rPr>
        <w:t>Formoterol toLife</w:t>
      </w:r>
      <w:r w:rsidR="000D5A4F" w:rsidRPr="00EE36A6">
        <w:rPr>
          <w:rFonts w:ascii="Times New Roman" w:eastAsia="Calibri" w:hAnsi="Times New Roman" w:cs="Times New Roman"/>
          <w:b/>
          <w:kern w:val="0"/>
          <w:sz w:val="22"/>
          <w:szCs w:val="22"/>
          <w14:ligatures w14:val="none"/>
        </w:rPr>
        <w:t xml:space="preserve"> sudėtis</w:t>
      </w:r>
    </w:p>
    <w:p w14:paraId="59A29877" w14:textId="346B1300" w:rsidR="000D5A4F" w:rsidRPr="00EE36A6" w:rsidRDefault="000D5A4F" w:rsidP="000D5A4F">
      <w:pPr>
        <w:numPr>
          <w:ilvl w:val="0"/>
          <w:numId w:val="17"/>
        </w:numPr>
        <w:spacing w:after="0" w:line="240" w:lineRule="auto"/>
        <w:ind w:left="567" w:hanging="567"/>
        <w:contextualSpacing/>
        <w:rPr>
          <w:rFonts w:ascii="Times New Roman" w:eastAsia="Calibri" w:hAnsi="Times New Roman" w:cs="Arial"/>
          <w:kern w:val="0"/>
          <w:sz w:val="22"/>
          <w:szCs w:val="20"/>
          <w14:ligatures w14:val="none"/>
        </w:rPr>
      </w:pPr>
      <w:r w:rsidRPr="00EE36A6">
        <w:rPr>
          <w:rFonts w:ascii="Times New Roman" w:eastAsia="Calibri" w:hAnsi="Times New Roman" w:cs="Times New Roman"/>
          <w:kern w:val="0"/>
          <w:sz w:val="22"/>
          <w:szCs w:val="22"/>
          <w14:ligatures w14:val="none"/>
        </w:rPr>
        <w:t xml:space="preserve">Veiklioji medžiaga yra formoterolis. Vienoje </w:t>
      </w:r>
      <w:r w:rsidR="009E4841" w:rsidRPr="00EE36A6">
        <w:rPr>
          <w:rFonts w:ascii="Times New Roman" w:eastAsia="Calibri" w:hAnsi="Times New Roman" w:cs="Times New Roman"/>
          <w:kern w:val="0"/>
          <w:sz w:val="22"/>
          <w:szCs w:val="22"/>
          <w14:ligatures w14:val="none"/>
        </w:rPr>
        <w:t>Formoterol toLife</w:t>
      </w:r>
      <w:r w:rsidRPr="00EE36A6">
        <w:rPr>
          <w:rFonts w:ascii="Times New Roman" w:eastAsia="Calibri" w:hAnsi="Times New Roman" w:cs="Times New Roman"/>
          <w:kern w:val="0"/>
          <w:sz w:val="22"/>
          <w:szCs w:val="22"/>
          <w14:ligatures w14:val="none"/>
        </w:rPr>
        <w:t xml:space="preserve"> įkvepiamųjų miltelių kietojoje kapsulėje yra 12 mikrogramų formoterolio fumarato dihidrato. Kapsulės numatytos vartoti pridėtu Aerolizer inhaliatoriumi.</w:t>
      </w:r>
    </w:p>
    <w:p w14:paraId="4DBFF442" w14:textId="79404F03" w:rsidR="000D5A4F" w:rsidRPr="00EE36A6" w:rsidRDefault="000D5A4F" w:rsidP="000D5A4F">
      <w:pPr>
        <w:numPr>
          <w:ilvl w:val="0"/>
          <w:numId w:val="17"/>
        </w:numPr>
        <w:spacing w:after="0" w:line="240" w:lineRule="auto"/>
        <w:ind w:left="567" w:hanging="567"/>
        <w:contextualSpacing/>
        <w:rPr>
          <w:rFonts w:ascii="Times New Roman" w:eastAsia="Calibri" w:hAnsi="Times New Roman" w:cs="Arial"/>
          <w:kern w:val="0"/>
          <w:sz w:val="22"/>
          <w:szCs w:val="20"/>
          <w14:ligatures w14:val="none"/>
        </w:rPr>
      </w:pPr>
      <w:r w:rsidRPr="00EE36A6">
        <w:rPr>
          <w:rFonts w:ascii="Times New Roman" w:eastAsia="Calibri" w:hAnsi="Times New Roman" w:cs="Times New Roman"/>
          <w:kern w:val="0"/>
          <w:sz w:val="22"/>
          <w:szCs w:val="22"/>
          <w14:ligatures w14:val="none"/>
        </w:rPr>
        <w:t>Pagalbinės medžiagos yra laktozė monohidratas.</w:t>
      </w:r>
    </w:p>
    <w:p w14:paraId="580A5873" w14:textId="77777777" w:rsidR="000D5A4F" w:rsidRPr="00EE36A6" w:rsidRDefault="000D5A4F" w:rsidP="000D5A4F">
      <w:pPr>
        <w:spacing w:after="0" w:line="240" w:lineRule="auto"/>
        <w:rPr>
          <w:rFonts w:ascii="Times New Roman" w:eastAsia="Calibri" w:hAnsi="Times New Roman" w:cs="Times New Roman"/>
          <w:kern w:val="0"/>
          <w:sz w:val="22"/>
          <w:szCs w:val="22"/>
          <w14:ligatures w14:val="none"/>
        </w:rPr>
      </w:pPr>
    </w:p>
    <w:p w14:paraId="57BFF2A3" w14:textId="6EF9A238" w:rsidR="000D5A4F" w:rsidRPr="00EE36A6" w:rsidRDefault="00F44660" w:rsidP="00347DE2">
      <w:pPr>
        <w:spacing w:after="0" w:line="220" w:lineRule="exact"/>
        <w:rPr>
          <w:rFonts w:ascii="Times New Roman" w:eastAsia="Calibri" w:hAnsi="Times New Roman" w:cs="Times New Roman"/>
          <w:kern w:val="0"/>
          <w:sz w:val="22"/>
          <w:szCs w:val="22"/>
          <w14:ligatures w14:val="none"/>
        </w:rPr>
      </w:pPr>
      <w:r w:rsidRPr="00EE36A6">
        <w:rPr>
          <w:rFonts w:ascii="Times New Roman" w:eastAsia="Calibri" w:hAnsi="Times New Roman" w:cs="Times New Roman"/>
          <w:b/>
          <w:kern w:val="0"/>
          <w:sz w:val="22"/>
          <w:szCs w:val="22"/>
          <w14:ligatures w14:val="none"/>
        </w:rPr>
        <w:t>Formoterol toLife</w:t>
      </w:r>
      <w:r w:rsidR="000D5A4F" w:rsidRPr="00EE36A6">
        <w:rPr>
          <w:rFonts w:ascii="Times New Roman" w:eastAsia="Calibri" w:hAnsi="Times New Roman" w:cs="Times New Roman"/>
          <w:b/>
          <w:kern w:val="0"/>
          <w:sz w:val="22"/>
          <w:szCs w:val="22"/>
          <w14:ligatures w14:val="none"/>
        </w:rPr>
        <w:t xml:space="preserve"> išvaizda ir kiekis pakuotėje</w:t>
      </w:r>
    </w:p>
    <w:p w14:paraId="31ED5457" w14:textId="2346EE29"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 xml:space="preserve">Kartono dėžutėje Alu/Alu lizdinėse plokštelėse yra </w:t>
      </w:r>
      <w:r w:rsidR="00D0200D" w:rsidRPr="00EE36A6">
        <w:rPr>
          <w:rFonts w:ascii="Times New Roman" w:eastAsia="Calibri" w:hAnsi="Times New Roman" w:cs="Times New Roman"/>
          <w:kern w:val="0"/>
          <w:sz w:val="22"/>
          <w:szCs w:val="22"/>
          <w14:ligatures w14:val="none"/>
        </w:rPr>
        <w:t xml:space="preserve">20 arba </w:t>
      </w:r>
      <w:r w:rsidRPr="00EE36A6">
        <w:rPr>
          <w:rFonts w:ascii="Times New Roman" w:eastAsia="Calibri" w:hAnsi="Times New Roman" w:cs="Times New Roman"/>
          <w:kern w:val="0"/>
          <w:sz w:val="22"/>
          <w:szCs w:val="22"/>
          <w14:ligatures w14:val="none"/>
        </w:rPr>
        <w:t>60 įkvepiamųjų miltelių (kietųjų kapsulių).</w:t>
      </w:r>
    </w:p>
    <w:p w14:paraId="78C95216"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Aerolizer inhaliatorius.</w:t>
      </w:r>
    </w:p>
    <w:p w14:paraId="6460EB05" w14:textId="77777777" w:rsidR="00D0200D" w:rsidRPr="00EE36A6" w:rsidRDefault="00D0200D" w:rsidP="000D5A4F">
      <w:pPr>
        <w:tabs>
          <w:tab w:val="left" w:pos="567"/>
        </w:tabs>
        <w:spacing w:after="0" w:line="240" w:lineRule="auto"/>
        <w:rPr>
          <w:rFonts w:ascii="Times New Roman" w:eastAsia="Calibri" w:hAnsi="Times New Roman" w:cs="Times New Roman"/>
          <w:kern w:val="0"/>
          <w:sz w:val="22"/>
          <w:szCs w:val="22"/>
          <w14:ligatures w14:val="none"/>
        </w:rPr>
      </w:pPr>
    </w:p>
    <w:p w14:paraId="294F7515" w14:textId="4B161A16" w:rsidR="00D0200D" w:rsidRPr="00EE36A6" w:rsidRDefault="00D0200D" w:rsidP="000D5A4F">
      <w:pPr>
        <w:tabs>
          <w:tab w:val="left" w:pos="567"/>
        </w:tabs>
        <w:spacing w:after="0" w:line="240" w:lineRule="auto"/>
        <w:rPr>
          <w:rFonts w:ascii="Times New Roman" w:eastAsia="Calibri" w:hAnsi="Times New Roman" w:cs="Times New Roman"/>
          <w:kern w:val="0"/>
          <w:sz w:val="22"/>
          <w:szCs w:val="22"/>
          <w14:ligatures w14:val="none"/>
        </w:rPr>
      </w:pPr>
      <w:r w:rsidRPr="00EE36A6">
        <w:rPr>
          <w:rFonts w:ascii="Times New Roman" w:eastAsia="Calibri" w:hAnsi="Times New Roman" w:cs="Times New Roman"/>
          <w:kern w:val="0"/>
          <w:sz w:val="22"/>
          <w:szCs w:val="22"/>
          <w14:ligatures w14:val="none"/>
        </w:rPr>
        <w:t>Gali būti tiekiamos ne visų dydžių pakuotės.</w:t>
      </w:r>
    </w:p>
    <w:p w14:paraId="5E5F16F1" w14:textId="77777777" w:rsidR="000D5A4F" w:rsidRPr="00EE36A6" w:rsidRDefault="000D5A4F" w:rsidP="000D5A4F">
      <w:pPr>
        <w:spacing w:after="0" w:line="240" w:lineRule="auto"/>
        <w:rPr>
          <w:rFonts w:ascii="Times New Roman" w:eastAsia="Calibri" w:hAnsi="Times New Roman" w:cs="Times New Roman"/>
          <w:kern w:val="0"/>
          <w:sz w:val="22"/>
          <w:szCs w:val="22"/>
          <w14:ligatures w14:val="none"/>
        </w:rPr>
      </w:pPr>
    </w:p>
    <w:p w14:paraId="04D7CB0E" w14:textId="77777777" w:rsidR="00A4346D" w:rsidRPr="00EE36A6" w:rsidRDefault="00A4346D" w:rsidP="00A4346D">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EE36A6">
        <w:rPr>
          <w:rFonts w:ascii="Times New Roman" w:eastAsia="Times New Roman" w:hAnsi="Times New Roman" w:cs="Times New Roman"/>
          <w:b/>
          <w:noProof/>
          <w:kern w:val="0"/>
          <w:sz w:val="22"/>
          <w:szCs w:val="22"/>
          <w14:ligatures w14:val="none"/>
        </w:rPr>
        <w:t>Registruotojas eksportuojančioje valstybėje ir gamintojas</w:t>
      </w:r>
    </w:p>
    <w:p w14:paraId="6595881D" w14:textId="77777777" w:rsidR="00A4346D" w:rsidRPr="00EE36A6" w:rsidRDefault="00A4346D" w:rsidP="00A4346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3493AAEF" w14:textId="77777777" w:rsidR="00A4346D" w:rsidRPr="00EE36A6" w:rsidRDefault="00A4346D" w:rsidP="00A4346D">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EE36A6">
        <w:rPr>
          <w:rFonts w:ascii="Times New Roman" w:eastAsia="Aptos" w:hAnsi="Times New Roman" w:cs="Times New Roman"/>
          <w:b/>
          <w:color w:val="000000"/>
          <w:kern w:val="0"/>
          <w:sz w:val="22"/>
          <w:szCs w:val="22"/>
          <w14:ligatures w14:val="none"/>
        </w:rPr>
        <w:t>Registruotojas</w:t>
      </w:r>
    </w:p>
    <w:p w14:paraId="111577D2" w14:textId="77777777" w:rsidR="00A4346D" w:rsidRPr="00EE36A6" w:rsidRDefault="00A4346D" w:rsidP="00A4346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E36A6">
        <w:rPr>
          <w:rFonts w:ascii="Times New Roman" w:eastAsia="Aptos" w:hAnsi="Times New Roman" w:cs="Times New Roman"/>
          <w:bCs/>
          <w:color w:val="000000"/>
          <w:kern w:val="0"/>
          <w:sz w:val="22"/>
          <w:szCs w:val="22"/>
          <w14:ligatures w14:val="none"/>
        </w:rPr>
        <w:t>Towa Pharmaceutical, S.A.</w:t>
      </w:r>
    </w:p>
    <w:p w14:paraId="7FA26DA8" w14:textId="311E5997" w:rsidR="00A4346D" w:rsidRPr="00EE36A6" w:rsidRDefault="00A4346D" w:rsidP="00A4346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E36A6">
        <w:rPr>
          <w:rFonts w:ascii="Times New Roman" w:eastAsia="Aptos" w:hAnsi="Times New Roman" w:cs="Times New Roman"/>
          <w:bCs/>
          <w:color w:val="000000"/>
          <w:kern w:val="0"/>
          <w:sz w:val="22"/>
          <w:szCs w:val="22"/>
          <w14:ligatures w14:val="none"/>
        </w:rPr>
        <w:t>Av</w:t>
      </w:r>
      <w:r w:rsidR="00324625" w:rsidRPr="00EE36A6">
        <w:rPr>
          <w:rFonts w:ascii="Times New Roman" w:eastAsia="Aptos" w:hAnsi="Times New Roman" w:cs="Times New Roman"/>
          <w:bCs/>
          <w:color w:val="000000"/>
          <w:kern w:val="0"/>
          <w:sz w:val="22"/>
          <w:szCs w:val="22"/>
          <w14:ligatures w14:val="none"/>
        </w:rPr>
        <w:t>enida</w:t>
      </w:r>
      <w:r w:rsidRPr="00EE36A6">
        <w:rPr>
          <w:rFonts w:ascii="Times New Roman" w:eastAsia="Aptos" w:hAnsi="Times New Roman" w:cs="Times New Roman"/>
          <w:bCs/>
          <w:color w:val="000000"/>
          <w:kern w:val="0"/>
          <w:sz w:val="22"/>
          <w:szCs w:val="22"/>
          <w14:ligatures w14:val="none"/>
        </w:rPr>
        <w:t xml:space="preserve"> do Forte, 3, Edif</w:t>
      </w:r>
      <w:r w:rsidR="001D5E58" w:rsidRPr="00EE36A6">
        <w:rPr>
          <w:rFonts w:ascii="Times New Roman" w:eastAsia="Aptos" w:hAnsi="Times New Roman" w:cs="Times New Roman"/>
          <w:bCs/>
          <w:sz w:val="22"/>
          <w:szCs w:val="22"/>
          <w14:ligatures w14:val="none"/>
        </w:rPr>
        <w:t>icio</w:t>
      </w:r>
      <w:r w:rsidRPr="00EE36A6">
        <w:rPr>
          <w:rFonts w:ascii="Times New Roman" w:eastAsia="Aptos" w:hAnsi="Times New Roman" w:cs="Times New Roman"/>
          <w:bCs/>
          <w:color w:val="000000"/>
          <w:kern w:val="0"/>
          <w:sz w:val="22"/>
          <w:szCs w:val="22"/>
          <w14:ligatures w14:val="none"/>
        </w:rPr>
        <w:t xml:space="preserve"> Suécia IV, Piso 0</w:t>
      </w:r>
      <w:r w:rsidR="00524D92" w:rsidRPr="00EE36A6">
        <w:rPr>
          <w:rFonts w:ascii="Times New Roman" w:eastAsia="Aptos" w:hAnsi="Times New Roman" w:cs="Times New Roman"/>
          <w:bCs/>
          <w:color w:val="000000"/>
          <w:kern w:val="0"/>
          <w:sz w:val="22"/>
          <w:szCs w:val="22"/>
          <w14:ligatures w14:val="none"/>
        </w:rPr>
        <w:t>, Escritorio 0.0.4</w:t>
      </w:r>
    </w:p>
    <w:p w14:paraId="1555B2FB" w14:textId="77777777" w:rsidR="00A4346D" w:rsidRPr="00EE36A6" w:rsidRDefault="00A4346D" w:rsidP="00A4346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E36A6">
        <w:rPr>
          <w:rFonts w:ascii="Times New Roman" w:eastAsia="Aptos" w:hAnsi="Times New Roman" w:cs="Times New Roman"/>
          <w:bCs/>
          <w:color w:val="000000"/>
          <w:kern w:val="0"/>
          <w:sz w:val="22"/>
          <w:szCs w:val="22"/>
          <w14:ligatures w14:val="none"/>
        </w:rPr>
        <w:t>2794-093 Carnaxide</w:t>
      </w:r>
    </w:p>
    <w:p w14:paraId="201169F8" w14:textId="13BFFEDC" w:rsidR="00A4346D" w:rsidRPr="00EE36A6" w:rsidRDefault="00A4346D" w:rsidP="00A4346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E36A6">
        <w:rPr>
          <w:rFonts w:ascii="Times New Roman" w:eastAsia="Aptos" w:hAnsi="Times New Roman" w:cs="Times New Roman"/>
          <w:bCs/>
          <w:color w:val="000000"/>
          <w:kern w:val="0"/>
          <w:sz w:val="22"/>
          <w:szCs w:val="22"/>
          <w14:ligatures w14:val="none"/>
        </w:rPr>
        <w:t>Portugalija</w:t>
      </w:r>
    </w:p>
    <w:p w14:paraId="571B0C16" w14:textId="77777777" w:rsidR="00A4346D" w:rsidRPr="00EE36A6" w:rsidRDefault="00A4346D" w:rsidP="00A4346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3AB7C49" w14:textId="77777777" w:rsidR="00A4346D" w:rsidRPr="00EE36A6" w:rsidRDefault="00A4346D" w:rsidP="00A4346D">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EE36A6">
        <w:rPr>
          <w:rFonts w:ascii="Times New Roman" w:eastAsia="Aptos" w:hAnsi="Times New Roman" w:cs="Times New Roman"/>
          <w:b/>
          <w:color w:val="000000"/>
          <w:kern w:val="0"/>
          <w:sz w:val="22"/>
          <w:szCs w:val="22"/>
          <w14:ligatures w14:val="none"/>
        </w:rPr>
        <w:t>Gamintojas</w:t>
      </w:r>
    </w:p>
    <w:p w14:paraId="4B6DD45A" w14:textId="699AB02D" w:rsidR="00A4346D" w:rsidRPr="00EE36A6" w:rsidRDefault="00A4346D" w:rsidP="00A4346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E36A6">
        <w:rPr>
          <w:rFonts w:ascii="Times New Roman" w:eastAsia="Aptos" w:hAnsi="Times New Roman" w:cs="Times New Roman"/>
          <w:bCs/>
          <w:color w:val="000000"/>
          <w:kern w:val="0"/>
          <w:sz w:val="22"/>
          <w:szCs w:val="22"/>
          <w14:ligatures w14:val="none"/>
        </w:rPr>
        <w:t>Laboratorios L</w:t>
      </w:r>
      <w:r w:rsidR="00842C28" w:rsidRPr="00EE36A6">
        <w:rPr>
          <w:rFonts w:ascii="Times New Roman" w:eastAsia="Aptos" w:hAnsi="Times New Roman" w:cs="Times New Roman"/>
          <w:bCs/>
          <w:color w:val="000000"/>
          <w:kern w:val="0"/>
          <w:sz w:val="22"/>
          <w:szCs w:val="22"/>
          <w14:ligatures w14:val="none"/>
        </w:rPr>
        <w:t>iconsa</w:t>
      </w:r>
      <w:r w:rsidRPr="00EE36A6">
        <w:rPr>
          <w:rFonts w:ascii="Times New Roman" w:eastAsia="Aptos" w:hAnsi="Times New Roman" w:cs="Times New Roman"/>
          <w:bCs/>
          <w:color w:val="000000"/>
          <w:kern w:val="0"/>
          <w:sz w:val="22"/>
          <w:szCs w:val="22"/>
          <w14:ligatures w14:val="none"/>
        </w:rPr>
        <w:t>, S.A.</w:t>
      </w:r>
    </w:p>
    <w:p w14:paraId="4F7853DD" w14:textId="5DFC3F89" w:rsidR="00A4346D" w:rsidRPr="00EE36A6" w:rsidRDefault="00A4346D" w:rsidP="00A4346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E36A6">
        <w:rPr>
          <w:rFonts w:ascii="Times New Roman" w:eastAsia="Aptos" w:hAnsi="Times New Roman" w:cs="Times New Roman"/>
          <w:bCs/>
          <w:color w:val="000000"/>
          <w:kern w:val="0"/>
          <w:sz w:val="22"/>
          <w:szCs w:val="22"/>
          <w14:ligatures w14:val="none"/>
        </w:rPr>
        <w:t>Av</w:t>
      </w:r>
      <w:r w:rsidR="00BB4C2E" w:rsidRPr="00EE36A6">
        <w:rPr>
          <w:rFonts w:ascii="Times New Roman" w:eastAsia="Aptos" w:hAnsi="Times New Roman" w:cs="Times New Roman"/>
          <w:bCs/>
          <w:color w:val="000000"/>
          <w:kern w:val="0"/>
          <w:sz w:val="22"/>
          <w:szCs w:val="22"/>
          <w14:ligatures w14:val="none"/>
        </w:rPr>
        <w:t>eni</w:t>
      </w:r>
      <w:r w:rsidRPr="00EE36A6">
        <w:rPr>
          <w:rFonts w:ascii="Times New Roman" w:eastAsia="Aptos" w:hAnsi="Times New Roman" w:cs="Times New Roman"/>
          <w:bCs/>
          <w:color w:val="000000"/>
          <w:kern w:val="0"/>
          <w:sz w:val="22"/>
          <w:szCs w:val="22"/>
          <w14:ligatures w14:val="none"/>
        </w:rPr>
        <w:t>da Miralcampo, Nº 7, Polígono Industrial Miralcampo</w:t>
      </w:r>
    </w:p>
    <w:p w14:paraId="563636F3" w14:textId="77777777" w:rsidR="00A4346D" w:rsidRPr="00EE36A6" w:rsidRDefault="00A4346D" w:rsidP="00A4346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E36A6">
        <w:rPr>
          <w:rFonts w:ascii="Times New Roman" w:eastAsia="Aptos" w:hAnsi="Times New Roman" w:cs="Times New Roman"/>
          <w:bCs/>
          <w:color w:val="000000"/>
          <w:kern w:val="0"/>
          <w:sz w:val="22"/>
          <w:szCs w:val="22"/>
          <w14:ligatures w14:val="none"/>
        </w:rPr>
        <w:t>19200 Azuqueca de Henares (Guadalajara)</w:t>
      </w:r>
    </w:p>
    <w:p w14:paraId="24CBE39F" w14:textId="78E6F72B" w:rsidR="00A4346D" w:rsidRPr="00EE36A6" w:rsidRDefault="00A4346D" w:rsidP="00A4346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E36A6">
        <w:rPr>
          <w:rFonts w:ascii="Times New Roman" w:eastAsia="Aptos" w:hAnsi="Times New Roman" w:cs="Times New Roman"/>
          <w:bCs/>
          <w:color w:val="000000"/>
          <w:kern w:val="0"/>
          <w:sz w:val="22"/>
          <w:szCs w:val="22"/>
          <w14:ligatures w14:val="none"/>
        </w:rPr>
        <w:t>Ispanija</w:t>
      </w:r>
    </w:p>
    <w:p w14:paraId="3CE82234" w14:textId="77777777" w:rsidR="00A4346D" w:rsidRPr="00EE36A6" w:rsidRDefault="00A4346D" w:rsidP="00A4346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3074FDC2" w14:textId="77777777" w:rsidR="00A4346D" w:rsidRPr="00EE36A6" w:rsidRDefault="00A4346D" w:rsidP="00A4346D">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EE36A6">
        <w:rPr>
          <w:rFonts w:ascii="Times New Roman" w:eastAsia="Aptos" w:hAnsi="Times New Roman" w:cs="Times New Roman"/>
          <w:b/>
          <w:color w:val="000000"/>
          <w:kern w:val="0"/>
          <w:sz w:val="22"/>
          <w:szCs w:val="22"/>
          <w14:ligatures w14:val="none"/>
        </w:rPr>
        <w:t xml:space="preserve">Lygiagretus importuotojas </w:t>
      </w:r>
      <w:r w:rsidRPr="00EE36A6">
        <w:rPr>
          <w:rFonts w:ascii="Times New Roman" w:eastAsia="Aptos" w:hAnsi="Times New Roman" w:cs="Times New Roman"/>
          <w:b/>
          <w:color w:val="000000"/>
          <w:kern w:val="0"/>
          <w:sz w:val="22"/>
          <w:szCs w:val="22"/>
          <w14:ligatures w14:val="none"/>
        </w:rPr>
        <w:br/>
      </w:r>
      <w:r w:rsidRPr="00EE36A6">
        <w:rPr>
          <w:rFonts w:ascii="Times New Roman" w:eastAsia="TimesNewRoman" w:hAnsi="Times New Roman" w:cs="Times New Roman"/>
          <w:color w:val="000000"/>
          <w:kern w:val="0"/>
          <w:sz w:val="22"/>
          <w:szCs w:val="22"/>
          <w14:ligatures w14:val="none"/>
        </w:rPr>
        <w:t>UAB „Niromed“</w:t>
      </w:r>
      <w:r w:rsidRPr="00EE36A6">
        <w:rPr>
          <w:rFonts w:ascii="Times New Roman" w:eastAsia="Aptos" w:hAnsi="Times New Roman" w:cs="Times New Roman"/>
          <w:b/>
          <w:color w:val="000000"/>
          <w:kern w:val="0"/>
          <w:sz w:val="22"/>
          <w:szCs w:val="22"/>
          <w14:ligatures w14:val="none"/>
        </w:rPr>
        <w:br/>
      </w:r>
      <w:r w:rsidRPr="00EE36A6">
        <w:rPr>
          <w:rFonts w:ascii="Times New Roman" w:eastAsia="TimesNewRoman" w:hAnsi="Times New Roman" w:cs="Times New Roman"/>
          <w:color w:val="000000"/>
          <w:kern w:val="0"/>
          <w:sz w:val="22"/>
          <w:szCs w:val="22"/>
          <w14:ligatures w14:val="none"/>
        </w:rPr>
        <w:t>Žirmūnų g. 139A</w:t>
      </w:r>
      <w:r w:rsidRPr="00EE36A6">
        <w:rPr>
          <w:rFonts w:ascii="Times New Roman" w:eastAsia="Aptos" w:hAnsi="Times New Roman" w:cs="Times New Roman"/>
          <w:b/>
          <w:color w:val="000000"/>
          <w:kern w:val="0"/>
          <w:sz w:val="22"/>
          <w:szCs w:val="22"/>
          <w14:ligatures w14:val="none"/>
        </w:rPr>
        <w:br/>
      </w:r>
      <w:r w:rsidRPr="00EE36A6">
        <w:rPr>
          <w:rFonts w:ascii="Times New Roman" w:eastAsia="TimesNewRoman" w:hAnsi="Times New Roman" w:cs="Times New Roman"/>
          <w:color w:val="000000"/>
          <w:kern w:val="0"/>
          <w:sz w:val="22"/>
          <w:szCs w:val="22"/>
          <w14:ligatures w14:val="none"/>
        </w:rPr>
        <w:t>LT-09120 Vilnius</w:t>
      </w:r>
      <w:r w:rsidRPr="00EE36A6">
        <w:rPr>
          <w:rFonts w:ascii="Times New Roman" w:eastAsia="TimesNewRoman" w:hAnsi="Times New Roman" w:cs="Times New Roman"/>
          <w:color w:val="000000"/>
          <w:kern w:val="0"/>
          <w:sz w:val="22"/>
          <w:szCs w:val="22"/>
          <w14:ligatures w14:val="none"/>
        </w:rPr>
        <w:br/>
        <w:t>Lietuva</w:t>
      </w:r>
    </w:p>
    <w:p w14:paraId="1337BF4A" w14:textId="77777777" w:rsidR="00A4346D" w:rsidRPr="00EE36A6" w:rsidRDefault="00A4346D" w:rsidP="00A4346D">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5CB23C1E" w14:textId="77777777" w:rsidR="00A4346D" w:rsidRPr="00EE36A6" w:rsidRDefault="00A4346D" w:rsidP="00A4346D">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EE36A6">
        <w:rPr>
          <w:rFonts w:ascii="Times New Roman" w:eastAsia="Times New Roman" w:hAnsi="Times New Roman" w:cs="Times New Roman"/>
          <w:b/>
          <w:bCs/>
          <w:kern w:val="0"/>
          <w:sz w:val="22"/>
          <w:szCs w:val="22"/>
          <w14:ligatures w14:val="none"/>
        </w:rPr>
        <w:t>Perpakavo</w:t>
      </w:r>
    </w:p>
    <w:p w14:paraId="3CB93A9E" w14:textId="77777777" w:rsidR="00A4346D" w:rsidRPr="00EE36A6" w:rsidRDefault="00A4346D" w:rsidP="00A4346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EE36A6">
        <w:rPr>
          <w:rFonts w:ascii="Times New Roman" w:eastAsia="TimesNewRoman" w:hAnsi="Times New Roman" w:cs="Times New Roman"/>
          <w:color w:val="000000"/>
          <w:kern w:val="0"/>
          <w:sz w:val="22"/>
          <w:szCs w:val="22"/>
          <w14:ligatures w14:val="none"/>
        </w:rPr>
        <w:t>LABOR Przedsiębiorstwo Farmaceutyczno-Chemiczne sp. z o.o.</w:t>
      </w:r>
    </w:p>
    <w:p w14:paraId="290A9292" w14:textId="77777777" w:rsidR="00A4346D" w:rsidRPr="00EE36A6" w:rsidRDefault="00A4346D" w:rsidP="00A4346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EE36A6">
        <w:rPr>
          <w:rFonts w:ascii="Times New Roman" w:eastAsia="TimesNewRoman" w:hAnsi="Times New Roman" w:cs="Times New Roman"/>
          <w:color w:val="000000"/>
          <w:kern w:val="0"/>
          <w:sz w:val="22"/>
          <w:szCs w:val="22"/>
          <w14:ligatures w14:val="none"/>
        </w:rPr>
        <w:t>Ul. Długosza 49,</w:t>
      </w:r>
    </w:p>
    <w:p w14:paraId="15A5B658" w14:textId="77777777" w:rsidR="00A4346D" w:rsidRPr="00EE36A6" w:rsidRDefault="00A4346D" w:rsidP="00A4346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EE36A6">
        <w:rPr>
          <w:rFonts w:ascii="Times New Roman" w:eastAsia="TimesNewRoman" w:hAnsi="Times New Roman" w:cs="Times New Roman"/>
          <w:color w:val="000000"/>
          <w:kern w:val="0"/>
          <w:sz w:val="22"/>
          <w:szCs w:val="22"/>
          <w14:ligatures w14:val="none"/>
        </w:rPr>
        <w:t>51-162 Wrocław,</w:t>
      </w:r>
    </w:p>
    <w:p w14:paraId="11511681" w14:textId="77777777" w:rsidR="00A4346D" w:rsidRPr="00EE36A6" w:rsidRDefault="00A4346D" w:rsidP="00A4346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EE36A6">
        <w:rPr>
          <w:rFonts w:ascii="Times New Roman" w:eastAsia="TimesNewRoman" w:hAnsi="Times New Roman" w:cs="Times New Roman"/>
          <w:color w:val="000000"/>
          <w:kern w:val="0"/>
          <w:sz w:val="22"/>
          <w:szCs w:val="22"/>
          <w14:ligatures w14:val="none"/>
        </w:rPr>
        <w:t>Lenkija</w:t>
      </w:r>
    </w:p>
    <w:p w14:paraId="6ED8FFBE" w14:textId="77777777" w:rsidR="00A4346D" w:rsidRPr="00EE36A6" w:rsidRDefault="00A4346D" w:rsidP="00A4346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15D814A9" w14:textId="77777777" w:rsidR="00A4346D" w:rsidRPr="00EE36A6" w:rsidRDefault="00A4346D" w:rsidP="00A4346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EE36A6">
        <w:rPr>
          <w:rFonts w:ascii="Times New Roman" w:eastAsia="TimesNewRoman" w:hAnsi="Times New Roman" w:cs="Times New Roman"/>
          <w:color w:val="000000"/>
          <w:kern w:val="0"/>
          <w:sz w:val="22"/>
          <w:szCs w:val="22"/>
          <w14:ligatures w14:val="none"/>
        </w:rPr>
        <w:t>arba</w:t>
      </w:r>
    </w:p>
    <w:p w14:paraId="1D9D5BF5" w14:textId="77777777" w:rsidR="00A4346D" w:rsidRPr="00EE36A6" w:rsidRDefault="00A4346D" w:rsidP="00A4346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38DD8133" w14:textId="77777777" w:rsidR="00A4346D" w:rsidRPr="00EE36A6" w:rsidRDefault="00A4346D" w:rsidP="00A4346D">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EE36A6">
        <w:rPr>
          <w:rFonts w:ascii="Times New Roman" w:eastAsia="TimesNewRoman" w:hAnsi="Times New Roman" w:cs="Times New Roman"/>
          <w:color w:val="000000"/>
          <w:kern w:val="0"/>
          <w:sz w:val="22"/>
          <w:szCs w:val="22"/>
          <w14:ligatures w14:val="none"/>
        </w:rPr>
        <w:t>UAB „Entafarma“</w:t>
      </w:r>
    </w:p>
    <w:p w14:paraId="24B24809" w14:textId="77777777" w:rsidR="00A4346D" w:rsidRPr="00EE36A6" w:rsidRDefault="00A4346D" w:rsidP="00A4346D">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EE36A6">
        <w:rPr>
          <w:rFonts w:ascii="Times New Roman" w:eastAsia="TimesNewRoman" w:hAnsi="Times New Roman" w:cs="Times New Roman"/>
          <w:color w:val="000000"/>
          <w:kern w:val="0"/>
          <w:sz w:val="22"/>
          <w:szCs w:val="22"/>
          <w14:ligatures w14:val="none"/>
        </w:rPr>
        <w:t>Klonėnų vs. 1,</w:t>
      </w:r>
    </w:p>
    <w:p w14:paraId="6682582F" w14:textId="77777777" w:rsidR="00A4346D" w:rsidRPr="00EE36A6" w:rsidRDefault="00A4346D" w:rsidP="00A4346D">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EE36A6">
        <w:rPr>
          <w:rFonts w:ascii="Times New Roman" w:eastAsia="TimesNewRoman" w:hAnsi="Times New Roman" w:cs="Times New Roman"/>
          <w:color w:val="000000"/>
          <w:kern w:val="0"/>
          <w:sz w:val="22"/>
          <w:szCs w:val="22"/>
          <w14:ligatures w14:val="none"/>
        </w:rPr>
        <w:t>LT-19156 Širvintų r. sav.</w:t>
      </w:r>
    </w:p>
    <w:p w14:paraId="317DF7E3" w14:textId="77777777" w:rsidR="00A4346D" w:rsidRPr="00EE36A6" w:rsidRDefault="00A4346D" w:rsidP="00A4346D">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EE36A6">
        <w:rPr>
          <w:rFonts w:ascii="Times New Roman" w:eastAsia="TimesNewRoman" w:hAnsi="Times New Roman" w:cs="Times New Roman"/>
          <w:color w:val="000000"/>
          <w:kern w:val="0"/>
          <w:sz w:val="22"/>
          <w:szCs w:val="22"/>
          <w14:ligatures w14:val="none"/>
        </w:rPr>
        <w:t>Lietuva</w:t>
      </w:r>
    </w:p>
    <w:p w14:paraId="3F14F08F" w14:textId="77777777" w:rsidR="000D5A4F" w:rsidRPr="00EE36A6" w:rsidRDefault="000D5A4F" w:rsidP="000D5A4F">
      <w:pPr>
        <w:tabs>
          <w:tab w:val="left" w:pos="567"/>
        </w:tabs>
        <w:spacing w:after="0" w:line="240" w:lineRule="auto"/>
        <w:rPr>
          <w:rFonts w:ascii="Times New Roman" w:eastAsia="Calibri" w:hAnsi="Times New Roman" w:cs="Times New Roman"/>
          <w:kern w:val="0"/>
          <w:sz w:val="22"/>
          <w:szCs w:val="22"/>
          <w14:ligatures w14:val="none"/>
        </w:rPr>
      </w:pPr>
    </w:p>
    <w:p w14:paraId="215D79F7" w14:textId="189DF7C9" w:rsidR="000D5A4F" w:rsidRPr="00EE36A6" w:rsidRDefault="000D5A4F" w:rsidP="000D5A4F">
      <w:pPr>
        <w:spacing w:after="0" w:line="240" w:lineRule="auto"/>
        <w:rPr>
          <w:rFonts w:ascii="Times New Roman" w:eastAsia="Calibri" w:hAnsi="Times New Roman" w:cs="Times New Roman"/>
          <w:b/>
          <w:kern w:val="0"/>
          <w:sz w:val="22"/>
          <w:szCs w:val="22"/>
          <w14:ligatures w14:val="none"/>
        </w:rPr>
      </w:pPr>
      <w:r w:rsidRPr="00EE36A6">
        <w:rPr>
          <w:rFonts w:ascii="Times New Roman" w:eastAsia="Calibri" w:hAnsi="Times New Roman" w:cs="Times New Roman"/>
          <w:b/>
          <w:kern w:val="0"/>
          <w:sz w:val="22"/>
          <w:szCs w:val="22"/>
          <w14:ligatures w14:val="none"/>
        </w:rPr>
        <w:t>Šis pakuotės lapelis paskutinį kartą patvirtintas</w:t>
      </w:r>
      <w:r w:rsidR="00E87E40">
        <w:rPr>
          <w:rFonts w:ascii="Times New Roman" w:eastAsia="Calibri" w:hAnsi="Times New Roman" w:cs="Times New Roman"/>
          <w:b/>
          <w:kern w:val="0"/>
          <w:sz w:val="22"/>
          <w:szCs w:val="22"/>
          <w14:ligatures w14:val="none"/>
        </w:rPr>
        <w:t xml:space="preserve"> 2026-02-24.</w:t>
      </w:r>
    </w:p>
    <w:p w14:paraId="1A1CAE4F" w14:textId="77777777" w:rsidR="000D5A4F" w:rsidRPr="00EE36A6" w:rsidRDefault="000D5A4F" w:rsidP="000D5A4F">
      <w:pPr>
        <w:spacing w:after="0" w:line="240" w:lineRule="auto"/>
        <w:rPr>
          <w:rFonts w:ascii="Times New Roman" w:eastAsia="Calibri" w:hAnsi="Times New Roman" w:cs="Times New Roman"/>
          <w:kern w:val="0"/>
          <w:sz w:val="22"/>
          <w:szCs w:val="22"/>
          <w14:ligatures w14:val="none"/>
        </w:rPr>
      </w:pPr>
    </w:p>
    <w:p w14:paraId="6B114A24" w14:textId="365117F5" w:rsidR="000E75BE" w:rsidRPr="00EE36A6" w:rsidRDefault="0091227D" w:rsidP="0091227D">
      <w:pPr>
        <w:spacing w:after="0" w:line="240" w:lineRule="auto"/>
        <w:rPr>
          <w:rFonts w:ascii="Times New Roman" w:eastAsia="Times New Roman" w:hAnsi="Times New Roman" w:cs="Times New Roman"/>
          <w:kern w:val="0"/>
          <w:sz w:val="22"/>
          <w:szCs w:val="20"/>
          <w:lang w:eastAsia="lt-LT" w:bidi="lt-LT"/>
          <w14:ligatures w14:val="none"/>
        </w:rPr>
      </w:pPr>
      <w:r w:rsidRPr="00EE36A6">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17" w:history="1">
        <w:r w:rsidRPr="00EE36A6">
          <w:rPr>
            <w:rStyle w:val="Hipersaitas"/>
            <w:rFonts w:ascii="Times New Roman" w:eastAsia="Times New Roman" w:hAnsi="Times New Roman" w:cs="Times New Roman"/>
            <w:kern w:val="0"/>
            <w:sz w:val="22"/>
            <w:szCs w:val="20"/>
            <w:lang w:eastAsia="lt-LT" w:bidi="lt-LT"/>
            <w14:ligatures w14:val="none"/>
          </w:rPr>
          <w:t>https://vvkt.lrv.lt/lt/</w:t>
        </w:r>
      </w:hyperlink>
      <w:r w:rsidRPr="00EE36A6">
        <w:rPr>
          <w:rFonts w:ascii="Times New Roman" w:eastAsia="Times New Roman" w:hAnsi="Times New Roman" w:cs="Times New Roman"/>
          <w:kern w:val="0"/>
          <w:sz w:val="22"/>
          <w:szCs w:val="20"/>
          <w:lang w:eastAsia="lt-LT" w:bidi="lt-LT"/>
          <w14:ligatures w14:val="none"/>
        </w:rPr>
        <w:t>.</w:t>
      </w:r>
    </w:p>
    <w:p w14:paraId="71B7D8D4" w14:textId="77777777" w:rsidR="0091227D" w:rsidRPr="00EE36A6" w:rsidRDefault="0091227D" w:rsidP="0091227D">
      <w:pPr>
        <w:spacing w:after="0" w:line="240" w:lineRule="auto"/>
        <w:rPr>
          <w:rFonts w:ascii="Times New Roman" w:eastAsia="Times New Roman" w:hAnsi="Times New Roman" w:cs="Times New Roman"/>
          <w:kern w:val="0"/>
          <w:sz w:val="22"/>
          <w:szCs w:val="20"/>
          <w:lang w:eastAsia="lt-LT" w:bidi="lt-LT"/>
          <w14:ligatures w14:val="none"/>
        </w:rPr>
      </w:pPr>
    </w:p>
    <w:p w14:paraId="32084F1C" w14:textId="48F6089F" w:rsidR="00E40B32" w:rsidRPr="00EE36A6" w:rsidRDefault="00781A40" w:rsidP="00781A40">
      <w:pPr>
        <w:spacing w:line="259" w:lineRule="auto"/>
        <w:rPr>
          <w:rFonts w:ascii="Times New Roman" w:eastAsia="Aptos" w:hAnsi="Times New Roman" w:cs="Times New Roman"/>
          <w:sz w:val="22"/>
          <w:szCs w:val="22"/>
        </w:rPr>
      </w:pPr>
      <w:r w:rsidRPr="00EE36A6">
        <w:rPr>
          <w:rFonts w:ascii="Times New Roman" w:eastAsia="Aptos" w:hAnsi="Times New Roman" w:cs="Times New Roman"/>
          <w:i/>
          <w:iCs/>
          <w:sz w:val="22"/>
          <w:szCs w:val="22"/>
        </w:rPr>
        <w:t>Lygiagrečiai importuojamas vaistas nuo referencinio vaisto skiriasi išvaizda: referencinio vaisto 3 dydžio bespalvė, skaidri, kietoji želatinos kapsulė, kurios vienoje dalyje juodu rašalu pažymėtos raidės „GC“, kitoje – „FXF“; pagalbinėmis medžiagomis: referencinio vaisto kapsulė pagaminta iš maistinės želatinos; laikymo sąlygomis: referencinį vaistinį preparatą papildomai laikyti gamintojo pakuotėje, kad preparatas būtų apsaugotas nuo drėgmės.</w:t>
      </w:r>
    </w:p>
    <w:sectPr w:rsidR="00E40B32" w:rsidRPr="00EE36A6" w:rsidSect="000D5A4F">
      <w:headerReference w:type="default" r:id="rId18"/>
      <w:footerReference w:type="even" r:id="rId19"/>
      <w:footerReference w:type="default" r:id="rId20"/>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D5127" w14:textId="77777777" w:rsidR="00413080" w:rsidRDefault="00413080">
      <w:pPr>
        <w:spacing w:after="0" w:line="240" w:lineRule="auto"/>
      </w:pPr>
      <w:r>
        <w:separator/>
      </w:r>
    </w:p>
  </w:endnote>
  <w:endnote w:type="continuationSeparator" w:id="0">
    <w:p w14:paraId="414A731A" w14:textId="77777777" w:rsidR="00413080" w:rsidRDefault="00413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
    <w:altName w:val="MS Mincho"/>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05867" w14:textId="77777777" w:rsidR="00C9558E" w:rsidRDefault="00C9558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711C4D65" w14:textId="77777777" w:rsidR="00C9558E" w:rsidRDefault="00C9558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E85FB" w14:textId="77777777" w:rsidR="00C9558E" w:rsidRDefault="00C9558E">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F30CF" w14:textId="77777777" w:rsidR="00413080" w:rsidRDefault="00413080">
      <w:pPr>
        <w:spacing w:after="0" w:line="240" w:lineRule="auto"/>
      </w:pPr>
      <w:r>
        <w:separator/>
      </w:r>
    </w:p>
  </w:footnote>
  <w:footnote w:type="continuationSeparator" w:id="0">
    <w:p w14:paraId="353AB37E" w14:textId="77777777" w:rsidR="00413080" w:rsidRDefault="004130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C44C2" w14:textId="77777777" w:rsidR="00C9558E" w:rsidRDefault="00C955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A5331"/>
    <w:multiLevelType w:val="singleLevel"/>
    <w:tmpl w:val="45EE4604"/>
    <w:lvl w:ilvl="0">
      <w:start w:val="1"/>
      <w:numFmt w:val="bullet"/>
      <w:lvlText w:val=""/>
      <w:lvlJc w:val="left"/>
      <w:pPr>
        <w:tabs>
          <w:tab w:val="num" w:pos="567"/>
        </w:tabs>
        <w:ind w:left="567" w:hanging="567"/>
      </w:pPr>
      <w:rPr>
        <w:rFonts w:ascii="Symbol" w:hAnsi="Symbol" w:hint="default"/>
      </w:rPr>
    </w:lvl>
  </w:abstractNum>
  <w:abstractNum w:abstractNumId="2" w15:restartNumberingAfterBreak="0">
    <w:nsid w:val="08AD759B"/>
    <w:multiLevelType w:val="singleLevel"/>
    <w:tmpl w:val="45EE4604"/>
    <w:lvl w:ilvl="0">
      <w:start w:val="1"/>
      <w:numFmt w:val="bullet"/>
      <w:lvlText w:val=""/>
      <w:lvlJc w:val="left"/>
      <w:pPr>
        <w:tabs>
          <w:tab w:val="num" w:pos="567"/>
        </w:tabs>
        <w:ind w:left="567" w:hanging="567"/>
      </w:pPr>
      <w:rPr>
        <w:rFonts w:ascii="Symbol" w:hAnsi="Symbol" w:hint="default"/>
      </w:rPr>
    </w:lvl>
  </w:abstractNum>
  <w:abstractNum w:abstractNumId="3" w15:restartNumberingAfterBreak="0">
    <w:nsid w:val="08C23037"/>
    <w:multiLevelType w:val="hybridMultilevel"/>
    <w:tmpl w:val="D8025DBE"/>
    <w:lvl w:ilvl="0" w:tplc="D8B63C8A">
      <w:numFmt w:val="bullet"/>
      <w:lvlText w:val="-"/>
      <w:lvlJc w:val="left"/>
      <w:pPr>
        <w:ind w:left="720" w:hanging="360"/>
      </w:pPr>
      <w:rPr>
        <w:rFonts w:ascii="Times New Roman" w:hAnsi="TimesL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1042DB"/>
    <w:multiLevelType w:val="hybridMultilevel"/>
    <w:tmpl w:val="757C9D5C"/>
    <w:lvl w:ilvl="0" w:tplc="81DA0A94">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0D14CD8"/>
    <w:multiLevelType w:val="hybridMultilevel"/>
    <w:tmpl w:val="935248A0"/>
    <w:lvl w:ilvl="0" w:tplc="81DA0A94">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1484373D"/>
    <w:multiLevelType w:val="singleLevel"/>
    <w:tmpl w:val="C0782E58"/>
    <w:lvl w:ilvl="0">
      <w:numFmt w:val="bullet"/>
      <w:lvlText w:val="-"/>
      <w:lvlJc w:val="left"/>
      <w:pPr>
        <w:tabs>
          <w:tab w:val="num" w:pos="360"/>
        </w:tabs>
        <w:ind w:left="360" w:hanging="360"/>
      </w:pPr>
      <w:rPr>
        <w:rFonts w:hint="default"/>
      </w:rPr>
    </w:lvl>
  </w:abstractNum>
  <w:abstractNum w:abstractNumId="7" w15:restartNumberingAfterBreak="0">
    <w:nsid w:val="18FB18FC"/>
    <w:multiLevelType w:val="hybridMultilevel"/>
    <w:tmpl w:val="17208C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657C0F"/>
    <w:multiLevelType w:val="hybridMultilevel"/>
    <w:tmpl w:val="4EE06A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58C23D9"/>
    <w:multiLevelType w:val="hybridMultilevel"/>
    <w:tmpl w:val="E4B8E5A2"/>
    <w:lvl w:ilvl="0" w:tplc="D114A9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C61EE1"/>
    <w:multiLevelType w:val="singleLevel"/>
    <w:tmpl w:val="45EE4604"/>
    <w:lvl w:ilvl="0">
      <w:start w:val="1"/>
      <w:numFmt w:val="bullet"/>
      <w:lvlText w:val=""/>
      <w:lvlJc w:val="left"/>
      <w:pPr>
        <w:tabs>
          <w:tab w:val="num" w:pos="567"/>
        </w:tabs>
        <w:ind w:left="567" w:hanging="567"/>
      </w:pPr>
      <w:rPr>
        <w:rFonts w:ascii="Symbol" w:hAnsi="Symbol" w:hint="default"/>
      </w:rPr>
    </w:lvl>
  </w:abstractNum>
  <w:abstractNum w:abstractNumId="11" w15:restartNumberingAfterBreak="0">
    <w:nsid w:val="310F4870"/>
    <w:multiLevelType w:val="hybridMultilevel"/>
    <w:tmpl w:val="5240E9AC"/>
    <w:lvl w:ilvl="0" w:tplc="FFFFFFFF">
      <w:start w:val="1"/>
      <w:numFmt w:val="bullet"/>
      <w:lvlText w:val="-"/>
      <w:lvlJc w:val="left"/>
      <w:pPr>
        <w:ind w:left="1077" w:hanging="360"/>
      </w:p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2" w15:restartNumberingAfterBreak="0">
    <w:nsid w:val="3189147A"/>
    <w:multiLevelType w:val="hybridMultilevel"/>
    <w:tmpl w:val="6764F8F8"/>
    <w:lvl w:ilvl="0" w:tplc="81DA0A94">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3D3A077D"/>
    <w:multiLevelType w:val="hybridMultilevel"/>
    <w:tmpl w:val="973679FC"/>
    <w:lvl w:ilvl="0" w:tplc="52482FA0">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EFD2431"/>
    <w:multiLevelType w:val="hybridMultilevel"/>
    <w:tmpl w:val="2A9AB316"/>
    <w:lvl w:ilvl="0" w:tplc="81DA0A94">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400E20E2"/>
    <w:multiLevelType w:val="singleLevel"/>
    <w:tmpl w:val="45EE4604"/>
    <w:lvl w:ilvl="0">
      <w:start w:val="1"/>
      <w:numFmt w:val="bullet"/>
      <w:lvlText w:val=""/>
      <w:lvlJc w:val="left"/>
      <w:pPr>
        <w:tabs>
          <w:tab w:val="num" w:pos="567"/>
        </w:tabs>
        <w:ind w:left="567" w:hanging="567"/>
      </w:pPr>
      <w:rPr>
        <w:rFonts w:ascii="Symbol" w:hAnsi="Symbol" w:hint="default"/>
      </w:rPr>
    </w:lvl>
  </w:abstractNum>
  <w:abstractNum w:abstractNumId="16" w15:restartNumberingAfterBreak="0">
    <w:nsid w:val="4C1207BC"/>
    <w:multiLevelType w:val="hybridMultilevel"/>
    <w:tmpl w:val="BDE6C334"/>
    <w:lvl w:ilvl="0" w:tplc="2626EAE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45331E"/>
    <w:multiLevelType w:val="singleLevel"/>
    <w:tmpl w:val="0C09000F"/>
    <w:lvl w:ilvl="0">
      <w:start w:val="1"/>
      <w:numFmt w:val="decimal"/>
      <w:lvlText w:val="%1."/>
      <w:lvlJc w:val="left"/>
      <w:pPr>
        <w:tabs>
          <w:tab w:val="num" w:pos="360"/>
        </w:tabs>
        <w:ind w:left="360" w:hanging="360"/>
      </w:pPr>
      <w:rPr>
        <w:rFonts w:hint="default"/>
      </w:rPr>
    </w:lvl>
  </w:abstractNum>
  <w:abstractNum w:abstractNumId="18" w15:restartNumberingAfterBreak="0">
    <w:nsid w:val="526C462B"/>
    <w:multiLevelType w:val="hybridMultilevel"/>
    <w:tmpl w:val="3752C158"/>
    <w:lvl w:ilvl="0" w:tplc="81DA0A9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6036D27"/>
    <w:multiLevelType w:val="singleLevel"/>
    <w:tmpl w:val="45EE4604"/>
    <w:lvl w:ilvl="0">
      <w:start w:val="1"/>
      <w:numFmt w:val="bullet"/>
      <w:lvlText w:val=""/>
      <w:lvlJc w:val="left"/>
      <w:pPr>
        <w:tabs>
          <w:tab w:val="num" w:pos="567"/>
        </w:tabs>
        <w:ind w:left="567" w:hanging="567"/>
      </w:pPr>
      <w:rPr>
        <w:rFonts w:ascii="Symbol" w:hAnsi="Symbol" w:hint="default"/>
      </w:rPr>
    </w:lvl>
  </w:abstractNum>
  <w:abstractNum w:abstractNumId="20" w15:restartNumberingAfterBreak="0">
    <w:nsid w:val="61001035"/>
    <w:multiLevelType w:val="singleLevel"/>
    <w:tmpl w:val="45EE4604"/>
    <w:lvl w:ilvl="0">
      <w:start w:val="1"/>
      <w:numFmt w:val="bullet"/>
      <w:lvlText w:val=""/>
      <w:lvlJc w:val="left"/>
      <w:pPr>
        <w:tabs>
          <w:tab w:val="num" w:pos="567"/>
        </w:tabs>
        <w:ind w:left="567" w:hanging="567"/>
      </w:pPr>
      <w:rPr>
        <w:rFonts w:ascii="Symbol" w:hAnsi="Symbol" w:hint="default"/>
      </w:rPr>
    </w:lvl>
  </w:abstractNum>
  <w:abstractNum w:abstractNumId="21" w15:restartNumberingAfterBreak="0">
    <w:nsid w:val="62744DF2"/>
    <w:multiLevelType w:val="singleLevel"/>
    <w:tmpl w:val="45EE4604"/>
    <w:lvl w:ilvl="0">
      <w:start w:val="1"/>
      <w:numFmt w:val="bullet"/>
      <w:lvlText w:val=""/>
      <w:lvlJc w:val="left"/>
      <w:pPr>
        <w:tabs>
          <w:tab w:val="num" w:pos="567"/>
        </w:tabs>
        <w:ind w:left="567" w:hanging="567"/>
      </w:pPr>
      <w:rPr>
        <w:rFonts w:ascii="Symbol" w:hAnsi="Symbol" w:hint="default"/>
      </w:rPr>
    </w:lvl>
  </w:abstractNum>
  <w:abstractNum w:abstractNumId="22" w15:restartNumberingAfterBreak="0">
    <w:nsid w:val="630E4930"/>
    <w:multiLevelType w:val="hybridMultilevel"/>
    <w:tmpl w:val="FBDA98F6"/>
    <w:lvl w:ilvl="0" w:tplc="81DA0A94">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68776689"/>
    <w:multiLevelType w:val="hybridMultilevel"/>
    <w:tmpl w:val="A00A2818"/>
    <w:lvl w:ilvl="0" w:tplc="81DA0A9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F3A42E5"/>
    <w:multiLevelType w:val="singleLevel"/>
    <w:tmpl w:val="45EE4604"/>
    <w:lvl w:ilvl="0">
      <w:start w:val="1"/>
      <w:numFmt w:val="bullet"/>
      <w:lvlText w:val=""/>
      <w:lvlJc w:val="left"/>
      <w:pPr>
        <w:tabs>
          <w:tab w:val="num" w:pos="567"/>
        </w:tabs>
        <w:ind w:left="567" w:hanging="567"/>
      </w:pPr>
      <w:rPr>
        <w:rFonts w:ascii="Symbol" w:hAnsi="Symbol" w:hint="default"/>
      </w:rPr>
    </w:lvl>
  </w:abstractNum>
  <w:abstractNum w:abstractNumId="25" w15:restartNumberingAfterBreak="0">
    <w:nsid w:val="73E854AE"/>
    <w:multiLevelType w:val="hybridMultilevel"/>
    <w:tmpl w:val="728010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4EB1F4D"/>
    <w:multiLevelType w:val="hybridMultilevel"/>
    <w:tmpl w:val="FD80E036"/>
    <w:lvl w:ilvl="0" w:tplc="EFE4AEA8">
      <w:start w:val="1"/>
      <w:numFmt w:val="bullet"/>
      <w:lvlText w:val=""/>
      <w:lvlJc w:val="left"/>
      <w:pPr>
        <w:tabs>
          <w:tab w:val="num" w:pos="720"/>
        </w:tabs>
        <w:ind w:left="720" w:hanging="360"/>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753EEA"/>
    <w:multiLevelType w:val="hybridMultilevel"/>
    <w:tmpl w:val="A21465F6"/>
    <w:lvl w:ilvl="0" w:tplc="81DA0A94">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73E5FFD"/>
    <w:multiLevelType w:val="singleLevel"/>
    <w:tmpl w:val="45EE4604"/>
    <w:lvl w:ilvl="0">
      <w:start w:val="1"/>
      <w:numFmt w:val="bullet"/>
      <w:lvlText w:val=""/>
      <w:lvlJc w:val="left"/>
      <w:pPr>
        <w:tabs>
          <w:tab w:val="num" w:pos="567"/>
        </w:tabs>
        <w:ind w:left="567" w:hanging="567"/>
      </w:pPr>
      <w:rPr>
        <w:rFonts w:ascii="Symbol" w:hAnsi="Symbol" w:hint="default"/>
      </w:rPr>
    </w:lvl>
  </w:abstractNum>
  <w:abstractNum w:abstractNumId="29" w15:restartNumberingAfterBreak="0">
    <w:nsid w:val="7FA95C32"/>
    <w:multiLevelType w:val="hybridMultilevel"/>
    <w:tmpl w:val="58B8F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4169702">
    <w:abstractNumId w:val="6"/>
  </w:num>
  <w:num w:numId="2" w16cid:durableId="1599362332">
    <w:abstractNumId w:val="17"/>
  </w:num>
  <w:num w:numId="3" w16cid:durableId="1851989671">
    <w:abstractNumId w:val="25"/>
  </w:num>
  <w:num w:numId="4" w16cid:durableId="834684877">
    <w:abstractNumId w:val="10"/>
  </w:num>
  <w:num w:numId="5" w16cid:durableId="265307804">
    <w:abstractNumId w:val="19"/>
  </w:num>
  <w:num w:numId="6" w16cid:durableId="583227125">
    <w:abstractNumId w:val="15"/>
  </w:num>
  <w:num w:numId="7" w16cid:durableId="487092827">
    <w:abstractNumId w:val="28"/>
  </w:num>
  <w:num w:numId="8" w16cid:durableId="2141877636">
    <w:abstractNumId w:val="20"/>
  </w:num>
  <w:num w:numId="9" w16cid:durableId="1251042270">
    <w:abstractNumId w:val="21"/>
  </w:num>
  <w:num w:numId="10" w16cid:durableId="1983146377">
    <w:abstractNumId w:val="1"/>
  </w:num>
  <w:num w:numId="11" w16cid:durableId="95905173">
    <w:abstractNumId w:val="24"/>
  </w:num>
  <w:num w:numId="12" w16cid:durableId="506556292">
    <w:abstractNumId w:val="2"/>
  </w:num>
  <w:num w:numId="13" w16cid:durableId="1055198060">
    <w:abstractNumId w:val="7"/>
  </w:num>
  <w:num w:numId="14" w16cid:durableId="1038552232">
    <w:abstractNumId w:val="16"/>
  </w:num>
  <w:num w:numId="15" w16cid:durableId="1506019307">
    <w:abstractNumId w:val="0"/>
    <w:lvlOverride w:ilvl="0">
      <w:lvl w:ilvl="0">
        <w:start w:val="1"/>
        <w:numFmt w:val="bullet"/>
        <w:lvlText w:val="-"/>
        <w:lvlJc w:val="left"/>
        <w:pPr>
          <w:ind w:left="360" w:hanging="360"/>
        </w:pPr>
      </w:lvl>
    </w:lvlOverride>
  </w:num>
  <w:num w:numId="16" w16cid:durableId="1346637923">
    <w:abstractNumId w:val="26"/>
  </w:num>
  <w:num w:numId="17" w16cid:durableId="486673895">
    <w:abstractNumId w:val="11"/>
  </w:num>
  <w:num w:numId="18" w16cid:durableId="1794907158">
    <w:abstractNumId w:val="13"/>
  </w:num>
  <w:num w:numId="19" w16cid:durableId="1851989963">
    <w:abstractNumId w:val="3"/>
  </w:num>
  <w:num w:numId="20" w16cid:durableId="17776728">
    <w:abstractNumId w:val="29"/>
  </w:num>
  <w:num w:numId="21" w16cid:durableId="1606811933">
    <w:abstractNumId w:val="9"/>
  </w:num>
  <w:num w:numId="22" w16cid:durableId="1760560292">
    <w:abstractNumId w:val="14"/>
  </w:num>
  <w:num w:numId="23" w16cid:durableId="23555099">
    <w:abstractNumId w:val="5"/>
  </w:num>
  <w:num w:numId="24" w16cid:durableId="56435633">
    <w:abstractNumId w:val="22"/>
  </w:num>
  <w:num w:numId="25" w16cid:durableId="915283190">
    <w:abstractNumId w:val="12"/>
  </w:num>
  <w:num w:numId="26" w16cid:durableId="984162557">
    <w:abstractNumId w:val="18"/>
  </w:num>
  <w:num w:numId="27" w16cid:durableId="1543444236">
    <w:abstractNumId w:val="27"/>
  </w:num>
  <w:num w:numId="28" w16cid:durableId="266816691">
    <w:abstractNumId w:val="4"/>
  </w:num>
  <w:num w:numId="29" w16cid:durableId="1368946242">
    <w:abstractNumId w:val="8"/>
  </w:num>
  <w:num w:numId="30" w16cid:durableId="31819550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D7B"/>
    <w:rsid w:val="00090DCA"/>
    <w:rsid w:val="000A3F2E"/>
    <w:rsid w:val="000D5A4F"/>
    <w:rsid w:val="000E75BE"/>
    <w:rsid w:val="00113067"/>
    <w:rsid w:val="00145AB6"/>
    <w:rsid w:val="0016219D"/>
    <w:rsid w:val="001D5E58"/>
    <w:rsid w:val="00252584"/>
    <w:rsid w:val="002F3923"/>
    <w:rsid w:val="002F58CD"/>
    <w:rsid w:val="00324625"/>
    <w:rsid w:val="00347DE2"/>
    <w:rsid w:val="00355602"/>
    <w:rsid w:val="00413080"/>
    <w:rsid w:val="004A098C"/>
    <w:rsid w:val="004C08FD"/>
    <w:rsid w:val="00524D92"/>
    <w:rsid w:val="005A0F09"/>
    <w:rsid w:val="007052BA"/>
    <w:rsid w:val="00781A40"/>
    <w:rsid w:val="00820D7B"/>
    <w:rsid w:val="00821150"/>
    <w:rsid w:val="00836FED"/>
    <w:rsid w:val="00842C28"/>
    <w:rsid w:val="0091227D"/>
    <w:rsid w:val="009E4841"/>
    <w:rsid w:val="00A4346D"/>
    <w:rsid w:val="00B05AE9"/>
    <w:rsid w:val="00B06C61"/>
    <w:rsid w:val="00BA74A3"/>
    <w:rsid w:val="00BB4C2E"/>
    <w:rsid w:val="00C9558E"/>
    <w:rsid w:val="00CB4391"/>
    <w:rsid w:val="00D0200D"/>
    <w:rsid w:val="00D1160C"/>
    <w:rsid w:val="00D31078"/>
    <w:rsid w:val="00E40B32"/>
    <w:rsid w:val="00E87E40"/>
    <w:rsid w:val="00EA70B8"/>
    <w:rsid w:val="00EE36A6"/>
    <w:rsid w:val="00F4466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BA207"/>
  <w15:chartTrackingRefBased/>
  <w15:docId w15:val="{BFBF2802-BDF6-4097-B663-2FADB99D9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20D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20D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20D7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20D7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20D7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20D7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20D7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20D7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20D7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20D7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20D7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20D7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20D7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20D7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20D7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20D7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20D7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20D7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20D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20D7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20D7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20D7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20D7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20D7B"/>
    <w:rPr>
      <w:i/>
      <w:iCs/>
      <w:color w:val="404040" w:themeColor="text1" w:themeTint="BF"/>
    </w:rPr>
  </w:style>
  <w:style w:type="paragraph" w:styleId="Sraopastraipa">
    <w:name w:val="List Paragraph"/>
    <w:basedOn w:val="prastasis"/>
    <w:uiPriority w:val="34"/>
    <w:qFormat/>
    <w:rsid w:val="00820D7B"/>
    <w:pPr>
      <w:ind w:left="720"/>
      <w:contextualSpacing/>
    </w:pPr>
  </w:style>
  <w:style w:type="character" w:styleId="Rykuspabraukimas">
    <w:name w:val="Intense Emphasis"/>
    <w:basedOn w:val="Numatytasispastraiposriftas"/>
    <w:uiPriority w:val="21"/>
    <w:qFormat/>
    <w:rsid w:val="00820D7B"/>
    <w:rPr>
      <w:i/>
      <w:iCs/>
      <w:color w:val="0F4761" w:themeColor="accent1" w:themeShade="BF"/>
    </w:rPr>
  </w:style>
  <w:style w:type="paragraph" w:styleId="Iskirtacitata">
    <w:name w:val="Intense Quote"/>
    <w:basedOn w:val="prastasis"/>
    <w:next w:val="prastasis"/>
    <w:link w:val="IskirtacitataDiagrama"/>
    <w:uiPriority w:val="30"/>
    <w:qFormat/>
    <w:rsid w:val="00820D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20D7B"/>
    <w:rPr>
      <w:i/>
      <w:iCs/>
      <w:color w:val="0F4761" w:themeColor="accent1" w:themeShade="BF"/>
    </w:rPr>
  </w:style>
  <w:style w:type="character" w:styleId="Rykinuoroda">
    <w:name w:val="Intense Reference"/>
    <w:basedOn w:val="Numatytasispastraiposriftas"/>
    <w:uiPriority w:val="32"/>
    <w:qFormat/>
    <w:rsid w:val="00820D7B"/>
    <w:rPr>
      <w:b/>
      <w:bCs/>
      <w:smallCaps/>
      <w:color w:val="0F4761" w:themeColor="accent1" w:themeShade="BF"/>
      <w:spacing w:val="5"/>
    </w:rPr>
  </w:style>
  <w:style w:type="paragraph" w:styleId="Porat">
    <w:name w:val="footer"/>
    <w:basedOn w:val="prastasis"/>
    <w:link w:val="PoratDiagrama"/>
    <w:uiPriority w:val="99"/>
    <w:semiHidden/>
    <w:unhideWhenUsed/>
    <w:rsid w:val="000D5A4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0D5A4F"/>
  </w:style>
  <w:style w:type="character" w:styleId="Puslapionumeris">
    <w:name w:val="page number"/>
    <w:basedOn w:val="Numatytasispastraiposriftas"/>
    <w:rsid w:val="000D5A4F"/>
  </w:style>
  <w:style w:type="paragraph" w:styleId="Antrats">
    <w:name w:val="header"/>
    <w:basedOn w:val="prastasis"/>
    <w:link w:val="AntratsDiagrama"/>
    <w:rsid w:val="000D5A4F"/>
    <w:pPr>
      <w:tabs>
        <w:tab w:val="center" w:pos="4819"/>
        <w:tab w:val="right" w:pos="9638"/>
      </w:tabs>
      <w:spacing w:after="0" w:line="240" w:lineRule="auto"/>
    </w:pPr>
    <w:rPr>
      <w:rFonts w:ascii="Times New Roman" w:eastAsia="Times New Roman" w:hAnsi="Times New Roman" w:cs="Times New Roman"/>
      <w:kern w:val="0"/>
      <w:sz w:val="20"/>
      <w:szCs w:val="20"/>
      <w:lang w:eastAsia="lt-LT"/>
      <w14:ligatures w14:val="none"/>
    </w:rPr>
  </w:style>
  <w:style w:type="character" w:customStyle="1" w:styleId="AntratsDiagrama">
    <w:name w:val="Antraštės Diagrama"/>
    <w:basedOn w:val="Numatytasispastraiposriftas"/>
    <w:link w:val="Antrats"/>
    <w:rsid w:val="000D5A4F"/>
    <w:rPr>
      <w:rFonts w:ascii="Times New Roman" w:eastAsia="Times New Roman" w:hAnsi="Times New Roman" w:cs="Times New Roman"/>
      <w:kern w:val="0"/>
      <w:sz w:val="20"/>
      <w:szCs w:val="20"/>
      <w:lang w:eastAsia="lt-LT"/>
      <w14:ligatures w14:val="none"/>
    </w:rPr>
  </w:style>
  <w:style w:type="character" w:styleId="Hipersaitas">
    <w:name w:val="Hyperlink"/>
    <w:basedOn w:val="Numatytasispastraiposriftas"/>
    <w:uiPriority w:val="99"/>
    <w:unhideWhenUsed/>
    <w:rsid w:val="0091227D"/>
    <w:rPr>
      <w:color w:val="467886" w:themeColor="hyperlink"/>
      <w:u w:val="single"/>
    </w:rPr>
  </w:style>
  <w:style w:type="character" w:styleId="Neapdorotaspaminjimas">
    <w:name w:val="Unresolved Mention"/>
    <w:basedOn w:val="Numatytasispastraiposriftas"/>
    <w:uiPriority w:val="99"/>
    <w:semiHidden/>
    <w:unhideWhenUsed/>
    <w:rsid w:val="009122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vvkt.lrv.lt/lt/" TargetMode="External"/><Relationship Id="rId2" Type="http://schemas.openxmlformats.org/officeDocument/2006/relationships/styles" Target="styles.xml"/><Relationship Id="rId16" Type="http://schemas.openxmlformats.org/officeDocument/2006/relationships/hyperlink" Target="https://vvkt.lrv.lt/lt/"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11</Pages>
  <Words>14707</Words>
  <Characters>8384</Characters>
  <Application>Microsoft Office Word</Application>
  <DocSecurity>0</DocSecurity>
  <Lines>69</Lines>
  <Paragraphs>46</Paragraphs>
  <ScaleCrop>false</ScaleCrop>
  <Company/>
  <LinksUpToDate>false</LinksUpToDate>
  <CharactersWithSpaces>23045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33</cp:revision>
  <dcterms:created xsi:type="dcterms:W3CDTF">2025-03-30T18:20:00Z</dcterms:created>
  <dcterms:modified xsi:type="dcterms:W3CDTF">2026-02-26T19:30:00Z</dcterms:modified>
</cp:coreProperties>
</file>