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75DCF" w14:textId="70DA271C" w:rsidR="00BC7A04" w:rsidRPr="000B2DE1" w:rsidRDefault="004726C7">
      <w:pPr>
        <w:keepNext/>
        <w:tabs>
          <w:tab w:val="left" w:pos="567"/>
        </w:tabs>
        <w:jc w:val="center"/>
        <w:outlineLvl w:val="1"/>
        <w:rPr>
          <w:b/>
          <w:bCs/>
          <w:iCs/>
          <w:sz w:val="22"/>
          <w:szCs w:val="22"/>
          <w:lang w:eastAsia="x-none"/>
        </w:rPr>
      </w:pPr>
      <w:r w:rsidRPr="000B2DE1">
        <w:rPr>
          <w:b/>
          <w:bCs/>
          <w:iCs/>
          <w:sz w:val="22"/>
          <w:szCs w:val="22"/>
          <w:lang w:eastAsia="x-none"/>
        </w:rPr>
        <w:t>Pakuotės lapelis:</w:t>
      </w:r>
      <w:r w:rsidRPr="000B2DE1">
        <w:rPr>
          <w:b/>
          <w:sz w:val="22"/>
          <w:szCs w:val="22"/>
          <w:lang w:eastAsia="x-none"/>
        </w:rPr>
        <w:t xml:space="preserve"> </w:t>
      </w:r>
      <w:r w:rsidR="00741A00" w:rsidRPr="000B2DE1">
        <w:rPr>
          <w:b/>
          <w:bCs/>
          <w:iCs/>
          <w:sz w:val="22"/>
          <w:szCs w:val="22"/>
          <w:lang w:eastAsia="x-none"/>
        </w:rPr>
        <w:t>informacija pacientui</w:t>
      </w:r>
    </w:p>
    <w:p w14:paraId="3836A3FE" w14:textId="77777777" w:rsidR="00BC7A04" w:rsidRPr="000B2DE1" w:rsidRDefault="00BC7A04">
      <w:pPr>
        <w:numPr>
          <w:ilvl w:val="12"/>
          <w:numId w:val="0"/>
        </w:numPr>
        <w:shd w:val="clear" w:color="auto" w:fill="FFFFFF"/>
        <w:jc w:val="center"/>
        <w:rPr>
          <w:sz w:val="22"/>
          <w:szCs w:val="22"/>
        </w:rPr>
      </w:pPr>
    </w:p>
    <w:p w14:paraId="233E204A" w14:textId="77777777" w:rsidR="00741A00" w:rsidRPr="000B2DE1" w:rsidRDefault="00741A00" w:rsidP="00741A00">
      <w:pPr>
        <w:keepNext/>
        <w:tabs>
          <w:tab w:val="left" w:pos="567"/>
        </w:tabs>
        <w:jc w:val="center"/>
        <w:outlineLvl w:val="1"/>
        <w:rPr>
          <w:b/>
          <w:bCs/>
          <w:iCs/>
          <w:sz w:val="22"/>
          <w:szCs w:val="22"/>
          <w:lang w:eastAsia="x-none"/>
        </w:rPr>
      </w:pPr>
      <w:proofErr w:type="spellStart"/>
      <w:r w:rsidRPr="000B2DE1">
        <w:rPr>
          <w:b/>
          <w:color w:val="222222"/>
          <w:sz w:val="22"/>
          <w:szCs w:val="22"/>
        </w:rPr>
        <w:t>Ivacaftor</w:t>
      </w:r>
      <w:proofErr w:type="spellEnd"/>
      <w:r w:rsidRPr="000B2DE1">
        <w:rPr>
          <w:b/>
          <w:color w:val="222222"/>
          <w:sz w:val="22"/>
          <w:szCs w:val="22"/>
        </w:rPr>
        <w:t xml:space="preserve"> </w:t>
      </w:r>
      <w:proofErr w:type="spellStart"/>
      <w:r w:rsidRPr="000B2DE1">
        <w:rPr>
          <w:b/>
          <w:color w:val="222222"/>
          <w:sz w:val="22"/>
          <w:szCs w:val="22"/>
        </w:rPr>
        <w:t>Teva</w:t>
      </w:r>
      <w:proofErr w:type="spellEnd"/>
      <w:r w:rsidRPr="000B2DE1">
        <w:rPr>
          <w:b/>
          <w:color w:val="222222"/>
          <w:sz w:val="22"/>
          <w:szCs w:val="22"/>
        </w:rPr>
        <w:t xml:space="preserve"> 150 mg plėvele dengtos tabletės</w:t>
      </w:r>
      <w:r w:rsidRPr="000B2DE1">
        <w:rPr>
          <w:b/>
          <w:bCs/>
          <w:iCs/>
          <w:sz w:val="22"/>
          <w:szCs w:val="22"/>
          <w:lang w:eastAsia="x-none"/>
        </w:rPr>
        <w:t xml:space="preserve"> </w:t>
      </w:r>
    </w:p>
    <w:p w14:paraId="216988A2" w14:textId="77777777" w:rsidR="00741A00" w:rsidRPr="000B2DE1" w:rsidRDefault="00741A00" w:rsidP="00741A00">
      <w:pPr>
        <w:keepNext/>
        <w:tabs>
          <w:tab w:val="left" w:pos="567"/>
        </w:tabs>
        <w:jc w:val="center"/>
        <w:outlineLvl w:val="1"/>
        <w:rPr>
          <w:sz w:val="22"/>
          <w:szCs w:val="22"/>
          <w:lang w:eastAsia="x-none"/>
        </w:rPr>
      </w:pPr>
      <w:proofErr w:type="spellStart"/>
      <w:r w:rsidRPr="000B2DE1">
        <w:rPr>
          <w:bCs/>
          <w:iCs/>
          <w:sz w:val="22"/>
          <w:szCs w:val="22"/>
          <w:lang w:eastAsia="x-none"/>
        </w:rPr>
        <w:t>ivakaftoras</w:t>
      </w:r>
      <w:proofErr w:type="spellEnd"/>
    </w:p>
    <w:p w14:paraId="68AB68D8" w14:textId="77777777" w:rsidR="00741A00" w:rsidRPr="000B2DE1" w:rsidRDefault="00741A00" w:rsidP="00741A00">
      <w:pPr>
        <w:shd w:val="clear" w:color="auto" w:fill="FFFFFF"/>
        <w:jc w:val="center"/>
        <w:rPr>
          <w:b/>
          <w:color w:val="222222"/>
          <w:sz w:val="22"/>
          <w:szCs w:val="22"/>
        </w:rPr>
      </w:pPr>
    </w:p>
    <w:p w14:paraId="12E216F0" w14:textId="77777777" w:rsidR="00BC7A04" w:rsidRPr="000B2DE1" w:rsidRDefault="004726C7">
      <w:pPr>
        <w:suppressAutoHyphens/>
        <w:ind w:left="142" w:hanging="142"/>
        <w:rPr>
          <w:sz w:val="22"/>
          <w:szCs w:val="22"/>
        </w:rPr>
      </w:pPr>
      <w:r w:rsidRPr="000B2DE1">
        <w:rPr>
          <w:b/>
          <w:sz w:val="22"/>
          <w:szCs w:val="22"/>
        </w:rPr>
        <w:t>Atidžiai perskaitykite visą šį lapelį, prieš pradėdami vartoti vaistą, nes jame pateikiama Jums svarbi informacija.</w:t>
      </w:r>
    </w:p>
    <w:p w14:paraId="0696C152" w14:textId="77777777" w:rsidR="00BC7A04" w:rsidRPr="000B2DE1" w:rsidRDefault="004726C7">
      <w:pPr>
        <w:tabs>
          <w:tab w:val="left" w:pos="567"/>
        </w:tabs>
        <w:spacing w:line="260" w:lineRule="exact"/>
        <w:ind w:left="567" w:right="-2" w:hanging="567"/>
        <w:rPr>
          <w:sz w:val="22"/>
          <w:szCs w:val="22"/>
        </w:rPr>
      </w:pPr>
      <w:r w:rsidRPr="000B2DE1">
        <w:rPr>
          <w:sz w:val="22"/>
          <w:szCs w:val="22"/>
        </w:rPr>
        <w:t>-</w:t>
      </w:r>
      <w:r w:rsidRPr="000B2DE1">
        <w:rPr>
          <w:sz w:val="22"/>
          <w:szCs w:val="22"/>
        </w:rPr>
        <w:tab/>
        <w:t xml:space="preserve">Neišmeskite šio lapelio, nes vėl gali prireikti jį perskaityti. </w:t>
      </w:r>
    </w:p>
    <w:p w14:paraId="608308E1" w14:textId="77777777" w:rsidR="00BC7A04" w:rsidRPr="000B2DE1" w:rsidRDefault="004726C7">
      <w:pPr>
        <w:tabs>
          <w:tab w:val="left" w:pos="567"/>
        </w:tabs>
        <w:spacing w:line="260" w:lineRule="exact"/>
        <w:ind w:left="567" w:right="-2" w:hanging="567"/>
        <w:rPr>
          <w:sz w:val="22"/>
          <w:szCs w:val="22"/>
        </w:rPr>
      </w:pPr>
      <w:r w:rsidRPr="000B2DE1">
        <w:rPr>
          <w:sz w:val="22"/>
          <w:szCs w:val="22"/>
        </w:rPr>
        <w:t>-</w:t>
      </w:r>
      <w:r w:rsidRPr="000B2DE1">
        <w:rPr>
          <w:sz w:val="22"/>
          <w:szCs w:val="22"/>
        </w:rPr>
        <w:tab/>
        <w:t>Jeigu kiltų daugiau klausimų, kreipkitės į gydytoją</w:t>
      </w:r>
      <w:r w:rsidR="00741A00" w:rsidRPr="000B2DE1">
        <w:rPr>
          <w:sz w:val="22"/>
          <w:szCs w:val="22"/>
        </w:rPr>
        <w:t xml:space="preserve"> arba </w:t>
      </w:r>
      <w:r w:rsidRPr="000B2DE1">
        <w:rPr>
          <w:sz w:val="22"/>
          <w:szCs w:val="22"/>
        </w:rPr>
        <w:t>vaistininką.</w:t>
      </w:r>
    </w:p>
    <w:p w14:paraId="1DF89262" w14:textId="77777777" w:rsidR="00BC7A04" w:rsidRPr="000B2DE1" w:rsidRDefault="00741A00">
      <w:pPr>
        <w:tabs>
          <w:tab w:val="left" w:pos="567"/>
        </w:tabs>
        <w:ind w:left="567" w:right="-2" w:hanging="567"/>
        <w:rPr>
          <w:sz w:val="22"/>
          <w:szCs w:val="22"/>
        </w:rPr>
      </w:pPr>
      <w:r w:rsidRPr="000B2DE1">
        <w:rPr>
          <w:sz w:val="22"/>
          <w:szCs w:val="22"/>
        </w:rPr>
        <w:t>-</w:t>
      </w:r>
      <w:r w:rsidRPr="000B2DE1">
        <w:rPr>
          <w:sz w:val="22"/>
          <w:szCs w:val="22"/>
        </w:rPr>
        <w:tab/>
      </w:r>
      <w:r w:rsidR="004726C7" w:rsidRPr="000B2DE1">
        <w:rPr>
          <w:sz w:val="22"/>
          <w:szCs w:val="22"/>
        </w:rPr>
        <w:t>Šis vaistas skirtas tik Jums, todėl kitiems žmonėms jo duoti negalima. Vaistas gali jiems pakenkti (net tiems, kurių ligos požymiai yra tokie patys kaip Jūsų).</w:t>
      </w:r>
      <w:r w:rsidR="004726C7" w:rsidRPr="000B2DE1">
        <w:rPr>
          <w:color w:val="008000"/>
          <w:sz w:val="22"/>
          <w:szCs w:val="22"/>
        </w:rPr>
        <w:t xml:space="preserve"> </w:t>
      </w:r>
    </w:p>
    <w:p w14:paraId="641469A1" w14:textId="77777777" w:rsidR="00BC7A04" w:rsidRPr="000B2DE1" w:rsidRDefault="004726C7">
      <w:pPr>
        <w:tabs>
          <w:tab w:val="left" w:pos="567"/>
        </w:tabs>
        <w:spacing w:line="260" w:lineRule="exact"/>
        <w:ind w:left="567" w:hanging="567"/>
        <w:rPr>
          <w:sz w:val="22"/>
          <w:szCs w:val="22"/>
        </w:rPr>
      </w:pPr>
      <w:r w:rsidRPr="000B2DE1">
        <w:rPr>
          <w:sz w:val="22"/>
          <w:szCs w:val="22"/>
        </w:rPr>
        <w:t>-</w:t>
      </w:r>
      <w:r w:rsidRPr="000B2DE1">
        <w:rPr>
          <w:sz w:val="22"/>
          <w:szCs w:val="22"/>
        </w:rPr>
        <w:tab/>
        <w:t>Jeigu pasireiškė šalutinis poveikis (net jeigu jis šiame lapel</w:t>
      </w:r>
      <w:r w:rsidR="00741A00" w:rsidRPr="000B2DE1">
        <w:rPr>
          <w:sz w:val="22"/>
          <w:szCs w:val="22"/>
        </w:rPr>
        <w:t>yje nenurodytas), kreipkitės į gydytoją</w:t>
      </w:r>
      <w:r w:rsidRPr="000B2DE1">
        <w:rPr>
          <w:sz w:val="22"/>
          <w:szCs w:val="22"/>
        </w:rPr>
        <w:t xml:space="preserve"> arba</w:t>
      </w:r>
      <w:r w:rsidR="00741A00" w:rsidRPr="000B2DE1">
        <w:rPr>
          <w:sz w:val="22"/>
          <w:szCs w:val="22"/>
        </w:rPr>
        <w:t xml:space="preserve"> </w:t>
      </w:r>
      <w:r w:rsidRPr="000B2DE1">
        <w:rPr>
          <w:sz w:val="22"/>
          <w:szCs w:val="22"/>
        </w:rPr>
        <w:t>vaistininką</w:t>
      </w:r>
      <w:r w:rsidR="00741A00" w:rsidRPr="000B2DE1">
        <w:rPr>
          <w:sz w:val="22"/>
          <w:szCs w:val="22"/>
        </w:rPr>
        <w:t xml:space="preserve">. </w:t>
      </w:r>
      <w:r w:rsidRPr="000B2DE1">
        <w:rPr>
          <w:sz w:val="22"/>
          <w:szCs w:val="22"/>
        </w:rPr>
        <w:t xml:space="preserve">Žr. </w:t>
      </w:r>
      <w:r w:rsidR="00741A00" w:rsidRPr="000B2DE1">
        <w:rPr>
          <w:sz w:val="22"/>
          <w:szCs w:val="22"/>
        </w:rPr>
        <w:t>4 skyrių.</w:t>
      </w:r>
    </w:p>
    <w:p w14:paraId="7E252FE2" w14:textId="77777777" w:rsidR="00BC7A04" w:rsidRPr="000B2DE1" w:rsidRDefault="00BC7A04">
      <w:pPr>
        <w:ind w:right="-2"/>
        <w:rPr>
          <w:sz w:val="22"/>
          <w:szCs w:val="22"/>
        </w:rPr>
      </w:pPr>
    </w:p>
    <w:p w14:paraId="73AAEE9B" w14:textId="77777777" w:rsidR="00BC7A04" w:rsidRPr="000B2DE1" w:rsidRDefault="004726C7">
      <w:pPr>
        <w:keepNext/>
        <w:tabs>
          <w:tab w:val="left" w:pos="567"/>
        </w:tabs>
        <w:spacing w:line="260" w:lineRule="exact"/>
        <w:jc w:val="both"/>
        <w:outlineLvl w:val="3"/>
        <w:rPr>
          <w:b/>
          <w:bCs/>
          <w:sz w:val="22"/>
          <w:szCs w:val="22"/>
          <w:lang w:eastAsia="x-none"/>
        </w:rPr>
      </w:pPr>
      <w:r w:rsidRPr="000B2DE1">
        <w:rPr>
          <w:b/>
          <w:bCs/>
          <w:sz w:val="22"/>
          <w:szCs w:val="22"/>
          <w:lang w:eastAsia="x-none"/>
        </w:rPr>
        <w:t>Apie ką rašoma šiame lapelyje?</w:t>
      </w:r>
    </w:p>
    <w:p w14:paraId="7F9093BC" w14:textId="77777777" w:rsidR="00BC7A04" w:rsidRPr="000B2DE1" w:rsidRDefault="00BC7A04">
      <w:pPr>
        <w:numPr>
          <w:ilvl w:val="12"/>
          <w:numId w:val="0"/>
        </w:numPr>
        <w:ind w:left="284" w:right="-2"/>
        <w:rPr>
          <w:sz w:val="22"/>
          <w:szCs w:val="22"/>
        </w:rPr>
      </w:pPr>
    </w:p>
    <w:p w14:paraId="688094FF" w14:textId="77777777" w:rsidR="00BC7A04" w:rsidRPr="000B2DE1" w:rsidRDefault="004726C7">
      <w:pPr>
        <w:numPr>
          <w:ilvl w:val="12"/>
          <w:numId w:val="0"/>
        </w:numPr>
        <w:tabs>
          <w:tab w:val="left" w:pos="709"/>
        </w:tabs>
        <w:ind w:right="-2"/>
        <w:rPr>
          <w:sz w:val="22"/>
          <w:szCs w:val="22"/>
        </w:rPr>
      </w:pPr>
      <w:r w:rsidRPr="000B2DE1">
        <w:rPr>
          <w:sz w:val="22"/>
          <w:szCs w:val="22"/>
        </w:rPr>
        <w:t>1.</w:t>
      </w:r>
      <w:r w:rsidRPr="000B2DE1">
        <w:rPr>
          <w:sz w:val="22"/>
          <w:szCs w:val="22"/>
        </w:rPr>
        <w:tab/>
        <w:t xml:space="preserve">Kas yra </w:t>
      </w:r>
      <w:proofErr w:type="spellStart"/>
      <w:r w:rsidR="00741A00" w:rsidRPr="000B2DE1">
        <w:rPr>
          <w:color w:val="222222"/>
          <w:sz w:val="22"/>
          <w:szCs w:val="22"/>
        </w:rPr>
        <w:t>Ivacaftor</w:t>
      </w:r>
      <w:proofErr w:type="spellEnd"/>
      <w:r w:rsidR="00741A00" w:rsidRPr="000B2DE1">
        <w:rPr>
          <w:color w:val="222222"/>
          <w:sz w:val="22"/>
          <w:szCs w:val="22"/>
        </w:rPr>
        <w:t xml:space="preserve"> </w:t>
      </w:r>
      <w:proofErr w:type="spellStart"/>
      <w:r w:rsidR="00741A00" w:rsidRPr="000B2DE1">
        <w:rPr>
          <w:color w:val="222222"/>
          <w:sz w:val="22"/>
          <w:szCs w:val="22"/>
        </w:rPr>
        <w:t>Teva</w:t>
      </w:r>
      <w:proofErr w:type="spellEnd"/>
      <w:r w:rsidRPr="000B2DE1">
        <w:rPr>
          <w:sz w:val="22"/>
          <w:szCs w:val="22"/>
        </w:rPr>
        <w:t xml:space="preserve"> ir kam jis vartojamas </w:t>
      </w:r>
    </w:p>
    <w:p w14:paraId="27E0E4A9" w14:textId="34AEB7C7" w:rsidR="00BC7A04" w:rsidRPr="000B2DE1" w:rsidRDefault="004726C7">
      <w:pPr>
        <w:numPr>
          <w:ilvl w:val="12"/>
          <w:numId w:val="0"/>
        </w:numPr>
        <w:tabs>
          <w:tab w:val="left" w:pos="709"/>
        </w:tabs>
        <w:ind w:right="-2"/>
        <w:rPr>
          <w:sz w:val="22"/>
          <w:szCs w:val="22"/>
        </w:rPr>
      </w:pPr>
      <w:r w:rsidRPr="000B2DE1">
        <w:rPr>
          <w:sz w:val="22"/>
          <w:szCs w:val="22"/>
        </w:rPr>
        <w:t>2.</w:t>
      </w:r>
      <w:r w:rsidRPr="000B2DE1">
        <w:rPr>
          <w:sz w:val="22"/>
          <w:szCs w:val="22"/>
        </w:rPr>
        <w:tab/>
        <w:t xml:space="preserve">Kas žinotina prieš vartojant </w:t>
      </w:r>
      <w:proofErr w:type="spellStart"/>
      <w:r w:rsidR="00741A00" w:rsidRPr="000B2DE1">
        <w:rPr>
          <w:color w:val="222222"/>
          <w:sz w:val="22"/>
          <w:szCs w:val="22"/>
        </w:rPr>
        <w:t>Ivacaftor</w:t>
      </w:r>
      <w:proofErr w:type="spellEnd"/>
      <w:r w:rsidR="00741A00" w:rsidRPr="000B2DE1">
        <w:rPr>
          <w:color w:val="222222"/>
          <w:sz w:val="22"/>
          <w:szCs w:val="22"/>
        </w:rPr>
        <w:t xml:space="preserve"> </w:t>
      </w:r>
      <w:proofErr w:type="spellStart"/>
      <w:r w:rsidR="00741A00" w:rsidRPr="000B2DE1">
        <w:rPr>
          <w:color w:val="222222"/>
          <w:sz w:val="22"/>
          <w:szCs w:val="22"/>
        </w:rPr>
        <w:t>Teva</w:t>
      </w:r>
      <w:proofErr w:type="spellEnd"/>
    </w:p>
    <w:p w14:paraId="79B1020E" w14:textId="77777777" w:rsidR="00567AAF" w:rsidRPr="000B2DE1" w:rsidRDefault="004726C7">
      <w:pPr>
        <w:numPr>
          <w:ilvl w:val="12"/>
          <w:numId w:val="0"/>
        </w:numPr>
        <w:tabs>
          <w:tab w:val="left" w:pos="709"/>
        </w:tabs>
        <w:ind w:right="-2"/>
        <w:rPr>
          <w:sz w:val="22"/>
          <w:szCs w:val="22"/>
        </w:rPr>
      </w:pPr>
      <w:r w:rsidRPr="000B2DE1">
        <w:rPr>
          <w:sz w:val="22"/>
          <w:szCs w:val="22"/>
        </w:rPr>
        <w:t>3.</w:t>
      </w:r>
      <w:r w:rsidRPr="000B2DE1">
        <w:rPr>
          <w:sz w:val="22"/>
          <w:szCs w:val="22"/>
        </w:rPr>
        <w:tab/>
        <w:t xml:space="preserve">Kaip vartoti </w:t>
      </w:r>
      <w:proofErr w:type="spellStart"/>
      <w:r w:rsidR="00567AAF" w:rsidRPr="000B2DE1">
        <w:rPr>
          <w:color w:val="222222"/>
          <w:sz w:val="22"/>
          <w:szCs w:val="22"/>
        </w:rPr>
        <w:t>Ivacaftor</w:t>
      </w:r>
      <w:proofErr w:type="spellEnd"/>
      <w:r w:rsidR="00567AAF" w:rsidRPr="000B2DE1">
        <w:rPr>
          <w:color w:val="222222"/>
          <w:sz w:val="22"/>
          <w:szCs w:val="22"/>
        </w:rPr>
        <w:t xml:space="preserve"> </w:t>
      </w:r>
      <w:proofErr w:type="spellStart"/>
      <w:r w:rsidR="00567AAF" w:rsidRPr="000B2DE1">
        <w:rPr>
          <w:color w:val="222222"/>
          <w:sz w:val="22"/>
          <w:szCs w:val="22"/>
        </w:rPr>
        <w:t>Teva</w:t>
      </w:r>
      <w:proofErr w:type="spellEnd"/>
      <w:r w:rsidR="00567AAF" w:rsidRPr="000B2DE1">
        <w:rPr>
          <w:sz w:val="22"/>
          <w:szCs w:val="22"/>
        </w:rPr>
        <w:t xml:space="preserve"> </w:t>
      </w:r>
    </w:p>
    <w:p w14:paraId="16A8CB0D" w14:textId="77777777" w:rsidR="00BC7A04" w:rsidRPr="000B2DE1" w:rsidRDefault="004726C7">
      <w:pPr>
        <w:numPr>
          <w:ilvl w:val="12"/>
          <w:numId w:val="0"/>
        </w:numPr>
        <w:tabs>
          <w:tab w:val="left" w:pos="709"/>
        </w:tabs>
        <w:ind w:right="-2"/>
        <w:rPr>
          <w:sz w:val="22"/>
          <w:szCs w:val="22"/>
        </w:rPr>
      </w:pPr>
      <w:r w:rsidRPr="000B2DE1">
        <w:rPr>
          <w:sz w:val="22"/>
          <w:szCs w:val="22"/>
        </w:rPr>
        <w:t>4.</w:t>
      </w:r>
      <w:r w:rsidRPr="000B2DE1">
        <w:rPr>
          <w:sz w:val="22"/>
          <w:szCs w:val="22"/>
        </w:rPr>
        <w:tab/>
        <w:t xml:space="preserve">Galimas šalutinis poveikis </w:t>
      </w:r>
    </w:p>
    <w:p w14:paraId="64825DDB" w14:textId="77777777" w:rsidR="00BC7A04" w:rsidRPr="000B2DE1" w:rsidRDefault="004726C7">
      <w:pPr>
        <w:numPr>
          <w:ilvl w:val="12"/>
          <w:numId w:val="0"/>
        </w:numPr>
        <w:tabs>
          <w:tab w:val="left" w:pos="709"/>
        </w:tabs>
        <w:ind w:right="-2"/>
        <w:rPr>
          <w:sz w:val="22"/>
          <w:szCs w:val="22"/>
        </w:rPr>
      </w:pPr>
      <w:r w:rsidRPr="000B2DE1">
        <w:rPr>
          <w:sz w:val="22"/>
          <w:szCs w:val="22"/>
        </w:rPr>
        <w:t>5.</w:t>
      </w:r>
      <w:r w:rsidRPr="000B2DE1">
        <w:rPr>
          <w:sz w:val="22"/>
          <w:szCs w:val="22"/>
        </w:rPr>
        <w:tab/>
        <w:t xml:space="preserve">Kaip laikyti </w:t>
      </w:r>
      <w:proofErr w:type="spellStart"/>
      <w:r w:rsidR="00567AAF" w:rsidRPr="000B2DE1">
        <w:rPr>
          <w:color w:val="222222"/>
          <w:sz w:val="22"/>
          <w:szCs w:val="22"/>
        </w:rPr>
        <w:t>Ivacaftor</w:t>
      </w:r>
      <w:proofErr w:type="spellEnd"/>
      <w:r w:rsidR="00567AAF" w:rsidRPr="000B2DE1">
        <w:rPr>
          <w:color w:val="222222"/>
          <w:sz w:val="22"/>
          <w:szCs w:val="22"/>
        </w:rPr>
        <w:t xml:space="preserve"> </w:t>
      </w:r>
      <w:proofErr w:type="spellStart"/>
      <w:r w:rsidR="00567AAF" w:rsidRPr="000B2DE1">
        <w:rPr>
          <w:color w:val="222222"/>
          <w:sz w:val="22"/>
          <w:szCs w:val="22"/>
        </w:rPr>
        <w:t>Teva</w:t>
      </w:r>
      <w:proofErr w:type="spellEnd"/>
      <w:r w:rsidRPr="000B2DE1">
        <w:rPr>
          <w:sz w:val="22"/>
          <w:szCs w:val="22"/>
        </w:rPr>
        <w:t xml:space="preserve"> </w:t>
      </w:r>
    </w:p>
    <w:p w14:paraId="785773DF" w14:textId="77777777" w:rsidR="00BC7A04" w:rsidRPr="000B2DE1" w:rsidRDefault="004726C7">
      <w:pPr>
        <w:numPr>
          <w:ilvl w:val="12"/>
          <w:numId w:val="0"/>
        </w:numPr>
        <w:tabs>
          <w:tab w:val="left" w:pos="709"/>
        </w:tabs>
        <w:ind w:right="-2"/>
        <w:rPr>
          <w:sz w:val="22"/>
          <w:szCs w:val="22"/>
        </w:rPr>
      </w:pPr>
      <w:r w:rsidRPr="000B2DE1">
        <w:rPr>
          <w:sz w:val="22"/>
          <w:szCs w:val="22"/>
        </w:rPr>
        <w:t>6.</w:t>
      </w:r>
      <w:r w:rsidRPr="000B2DE1">
        <w:rPr>
          <w:sz w:val="22"/>
          <w:szCs w:val="22"/>
        </w:rPr>
        <w:tab/>
        <w:t>Pakuotės turinys ir kita informacija</w:t>
      </w:r>
    </w:p>
    <w:p w14:paraId="4E051FA2" w14:textId="77777777" w:rsidR="00BC7A04" w:rsidRPr="000B2DE1" w:rsidRDefault="00BC7A04">
      <w:pPr>
        <w:numPr>
          <w:ilvl w:val="12"/>
          <w:numId w:val="0"/>
        </w:numPr>
        <w:ind w:right="-2"/>
        <w:rPr>
          <w:sz w:val="22"/>
          <w:szCs w:val="22"/>
        </w:rPr>
      </w:pPr>
    </w:p>
    <w:p w14:paraId="359B59CD" w14:textId="77777777" w:rsidR="00567AAF" w:rsidRPr="000B2DE1" w:rsidRDefault="00567AAF" w:rsidP="00567AAF">
      <w:pPr>
        <w:keepNext/>
        <w:tabs>
          <w:tab w:val="left" w:pos="567"/>
        </w:tabs>
        <w:spacing w:line="260" w:lineRule="exact"/>
        <w:jc w:val="both"/>
        <w:outlineLvl w:val="3"/>
        <w:rPr>
          <w:b/>
          <w:bCs/>
          <w:sz w:val="22"/>
          <w:szCs w:val="28"/>
          <w:lang w:eastAsia="x-none"/>
        </w:rPr>
      </w:pPr>
      <w:r w:rsidRPr="000B2DE1">
        <w:rPr>
          <w:b/>
          <w:bCs/>
          <w:sz w:val="22"/>
          <w:szCs w:val="28"/>
          <w:lang w:eastAsia="x-none"/>
        </w:rPr>
        <w:t>1.</w:t>
      </w:r>
      <w:r w:rsidRPr="000B2DE1">
        <w:rPr>
          <w:b/>
          <w:bCs/>
          <w:sz w:val="22"/>
          <w:szCs w:val="28"/>
          <w:lang w:eastAsia="x-none"/>
        </w:rPr>
        <w:tab/>
        <w:t xml:space="preserve">Kas yra </w:t>
      </w:r>
      <w:proofErr w:type="spellStart"/>
      <w:r w:rsidRPr="000B2DE1">
        <w:rPr>
          <w:b/>
          <w:color w:val="222222"/>
          <w:sz w:val="22"/>
          <w:szCs w:val="22"/>
        </w:rPr>
        <w:t>Ivacaftor</w:t>
      </w:r>
      <w:proofErr w:type="spellEnd"/>
      <w:r w:rsidRPr="000B2DE1">
        <w:rPr>
          <w:b/>
          <w:color w:val="222222"/>
          <w:sz w:val="22"/>
          <w:szCs w:val="22"/>
        </w:rPr>
        <w:t xml:space="preserve"> </w:t>
      </w:r>
      <w:proofErr w:type="spellStart"/>
      <w:r w:rsidRPr="000B2DE1">
        <w:rPr>
          <w:b/>
          <w:color w:val="222222"/>
          <w:sz w:val="22"/>
          <w:szCs w:val="22"/>
        </w:rPr>
        <w:t>Teva</w:t>
      </w:r>
      <w:proofErr w:type="spellEnd"/>
      <w:r w:rsidRPr="000B2DE1">
        <w:rPr>
          <w:b/>
          <w:color w:val="222222"/>
          <w:sz w:val="22"/>
          <w:szCs w:val="22"/>
        </w:rPr>
        <w:t xml:space="preserve"> </w:t>
      </w:r>
      <w:r w:rsidRPr="000B2DE1">
        <w:rPr>
          <w:b/>
          <w:bCs/>
          <w:sz w:val="22"/>
          <w:szCs w:val="28"/>
          <w:lang w:eastAsia="x-none"/>
        </w:rPr>
        <w:t xml:space="preserve"> ir kam jis vartojamas</w:t>
      </w:r>
    </w:p>
    <w:p w14:paraId="23D0E00C" w14:textId="77777777" w:rsidR="00567AAF" w:rsidRPr="000B2DE1" w:rsidRDefault="00567AAF" w:rsidP="00567AAF">
      <w:pPr>
        <w:numPr>
          <w:ilvl w:val="12"/>
          <w:numId w:val="0"/>
        </w:numPr>
        <w:ind w:right="-2"/>
        <w:rPr>
          <w:sz w:val="22"/>
          <w:szCs w:val="24"/>
        </w:rPr>
      </w:pPr>
    </w:p>
    <w:p w14:paraId="1F2FE648" w14:textId="77777777" w:rsidR="00B43324" w:rsidRPr="000B2DE1" w:rsidRDefault="00B43324" w:rsidP="00B43324">
      <w:pPr>
        <w:autoSpaceDE w:val="0"/>
        <w:autoSpaceDN w:val="0"/>
        <w:adjustRightInd w:val="0"/>
        <w:rPr>
          <w:rFonts w:eastAsia="TimesNewRomanPSMT"/>
          <w:sz w:val="22"/>
          <w:szCs w:val="22"/>
        </w:rPr>
      </w:pPr>
      <w:proofErr w:type="spellStart"/>
      <w:r w:rsidRPr="000B2DE1">
        <w:rPr>
          <w:color w:val="222222"/>
          <w:sz w:val="22"/>
          <w:szCs w:val="22"/>
        </w:rPr>
        <w:t>Ivacaftor</w:t>
      </w:r>
      <w:proofErr w:type="spellEnd"/>
      <w:r w:rsidRPr="000B2DE1">
        <w:rPr>
          <w:color w:val="222222"/>
          <w:sz w:val="22"/>
          <w:szCs w:val="22"/>
        </w:rPr>
        <w:t xml:space="preserve"> </w:t>
      </w:r>
      <w:proofErr w:type="spellStart"/>
      <w:r w:rsidRPr="000B2DE1">
        <w:rPr>
          <w:color w:val="222222"/>
          <w:sz w:val="22"/>
          <w:szCs w:val="22"/>
        </w:rPr>
        <w:t>Teva</w:t>
      </w:r>
      <w:proofErr w:type="spellEnd"/>
      <w:r w:rsidRPr="000B2DE1">
        <w:rPr>
          <w:sz w:val="22"/>
          <w:szCs w:val="22"/>
        </w:rPr>
        <w:t xml:space="preserve"> </w:t>
      </w:r>
      <w:r w:rsidRPr="000B2DE1">
        <w:rPr>
          <w:rFonts w:eastAsia="TimesNewRomanPSMT"/>
          <w:sz w:val="22"/>
          <w:szCs w:val="22"/>
        </w:rPr>
        <w:t xml:space="preserve">sudėtyje yra veikliosios medžiagos </w:t>
      </w:r>
      <w:proofErr w:type="spellStart"/>
      <w:r w:rsidRPr="000B2DE1">
        <w:rPr>
          <w:rFonts w:eastAsia="TimesNewRomanPSMT"/>
          <w:sz w:val="22"/>
          <w:szCs w:val="22"/>
        </w:rPr>
        <w:t>ivakaftoro</w:t>
      </w:r>
      <w:proofErr w:type="spellEnd"/>
      <w:r w:rsidRPr="000B2DE1">
        <w:rPr>
          <w:rFonts w:eastAsia="TimesNewRomanPSMT"/>
          <w:sz w:val="22"/>
          <w:szCs w:val="22"/>
        </w:rPr>
        <w:t xml:space="preserve">. </w:t>
      </w:r>
      <w:proofErr w:type="spellStart"/>
      <w:r w:rsidRPr="000B2DE1">
        <w:rPr>
          <w:rFonts w:eastAsia="TimesNewRomanPSMT"/>
          <w:sz w:val="22"/>
          <w:szCs w:val="22"/>
        </w:rPr>
        <w:t>Ivakaftoras</w:t>
      </w:r>
      <w:proofErr w:type="spellEnd"/>
      <w:r w:rsidRPr="000B2DE1">
        <w:rPr>
          <w:rFonts w:eastAsia="TimesNewRomanPSMT"/>
          <w:sz w:val="22"/>
          <w:szCs w:val="22"/>
        </w:rPr>
        <w:t xml:space="preserve"> veikia cistinės fibrozės membranų laidumą reguliuojančio baltymo (CFTR) lygyje, t. y., baltymo, kuris ląstelių paviršiuje sudaro kanalą, kuriuo tokios dalelės kaip chloridas pernešamos į ląsteles ir iš jų. Dėl </w:t>
      </w:r>
      <w:r w:rsidRPr="000B2DE1">
        <w:rPr>
          <w:rFonts w:eastAsia="TimesNewRomanPS-ItalicMT"/>
          <w:i/>
          <w:iCs/>
          <w:sz w:val="22"/>
          <w:szCs w:val="22"/>
        </w:rPr>
        <w:t xml:space="preserve">CFTR </w:t>
      </w:r>
      <w:r w:rsidRPr="000B2DE1">
        <w:rPr>
          <w:rFonts w:eastAsia="TimesNewRomanPSMT"/>
          <w:sz w:val="22"/>
          <w:szCs w:val="22"/>
        </w:rPr>
        <w:t xml:space="preserve">gene (žr. toliau) esančių mutacijų sergantiesiems cistine fibroze (CF) chloridų pernaša sutrikdoma. </w:t>
      </w:r>
      <w:proofErr w:type="spellStart"/>
      <w:r w:rsidRPr="000B2DE1">
        <w:rPr>
          <w:rFonts w:eastAsia="TimesNewRomanPSMT"/>
          <w:sz w:val="22"/>
          <w:szCs w:val="22"/>
        </w:rPr>
        <w:t>Ivakaftoras</w:t>
      </w:r>
      <w:proofErr w:type="spellEnd"/>
      <w:r w:rsidRPr="000B2DE1">
        <w:rPr>
          <w:rFonts w:eastAsia="TimesNewRomanPSMT"/>
          <w:sz w:val="22"/>
          <w:szCs w:val="22"/>
        </w:rPr>
        <w:t xml:space="preserve"> padeda tam tikriems nenormaliems CFTR baltymams dažniau atsiverti ir pagerinti chloridų pernašą į ląsteles ir iš jų.</w:t>
      </w:r>
    </w:p>
    <w:p w14:paraId="0BA21B4C" w14:textId="77777777" w:rsidR="00C87D5D" w:rsidRPr="000B2DE1" w:rsidRDefault="00C87D5D" w:rsidP="00B43324">
      <w:pPr>
        <w:autoSpaceDE w:val="0"/>
        <w:autoSpaceDN w:val="0"/>
        <w:adjustRightInd w:val="0"/>
        <w:rPr>
          <w:rFonts w:eastAsia="TimesNewRomanPSMT"/>
          <w:sz w:val="22"/>
          <w:szCs w:val="22"/>
        </w:rPr>
      </w:pPr>
    </w:p>
    <w:p w14:paraId="64FDDC7E" w14:textId="2DCD1381" w:rsidR="00B43324" w:rsidRPr="000B2DE1" w:rsidRDefault="00C87D5D" w:rsidP="00B43324">
      <w:pPr>
        <w:autoSpaceDE w:val="0"/>
        <w:autoSpaceDN w:val="0"/>
        <w:adjustRightInd w:val="0"/>
        <w:rPr>
          <w:rFonts w:eastAsia="TimesNewRomanPSMT"/>
          <w:sz w:val="22"/>
          <w:szCs w:val="22"/>
        </w:rPr>
      </w:pPr>
      <w:proofErr w:type="spellStart"/>
      <w:r w:rsidRPr="000B2DE1">
        <w:rPr>
          <w:color w:val="222222"/>
          <w:sz w:val="22"/>
          <w:szCs w:val="22"/>
        </w:rPr>
        <w:t>Ivacaftor</w:t>
      </w:r>
      <w:proofErr w:type="spellEnd"/>
      <w:r w:rsidRPr="000B2DE1">
        <w:rPr>
          <w:color w:val="222222"/>
          <w:sz w:val="22"/>
          <w:szCs w:val="22"/>
        </w:rPr>
        <w:t xml:space="preserve"> </w:t>
      </w:r>
      <w:proofErr w:type="spellStart"/>
      <w:r w:rsidRPr="000B2DE1">
        <w:rPr>
          <w:color w:val="222222"/>
          <w:sz w:val="22"/>
          <w:szCs w:val="22"/>
        </w:rPr>
        <w:t>Teva</w:t>
      </w:r>
      <w:proofErr w:type="spellEnd"/>
      <w:r w:rsidR="00B43324" w:rsidRPr="000B2DE1">
        <w:rPr>
          <w:rFonts w:eastAsia="TimesNewRomanPSMT"/>
          <w:sz w:val="22"/>
          <w:szCs w:val="22"/>
        </w:rPr>
        <w:t xml:space="preserve"> tabletės skirtos:</w:t>
      </w:r>
    </w:p>
    <w:p w14:paraId="7A00BC37" w14:textId="77777777" w:rsidR="00B43324" w:rsidRPr="000B2DE1" w:rsidRDefault="00990C03" w:rsidP="00990C03">
      <w:pPr>
        <w:pStyle w:val="Sraopastraipa"/>
        <w:numPr>
          <w:ilvl w:val="0"/>
          <w:numId w:val="13"/>
        </w:numPr>
        <w:autoSpaceDE w:val="0"/>
        <w:autoSpaceDN w:val="0"/>
        <w:adjustRightInd w:val="0"/>
        <w:rPr>
          <w:rFonts w:eastAsia="TimesNewRomanPSMT"/>
          <w:sz w:val="22"/>
          <w:szCs w:val="22"/>
        </w:rPr>
      </w:pPr>
      <w:proofErr w:type="spellStart"/>
      <w:r w:rsidRPr="000B2DE1">
        <w:rPr>
          <w:rFonts w:eastAsia="TimesNewRomanPSMT"/>
          <w:sz w:val="22"/>
          <w:szCs w:val="22"/>
        </w:rPr>
        <w:t>Monoterapijai</w:t>
      </w:r>
      <w:proofErr w:type="spellEnd"/>
      <w:r w:rsidRPr="000B2DE1">
        <w:rPr>
          <w:rFonts w:eastAsia="TimesNewRomanPSMT"/>
          <w:sz w:val="22"/>
          <w:szCs w:val="22"/>
        </w:rPr>
        <w:t xml:space="preserve"> </w:t>
      </w:r>
      <w:r w:rsidR="00B43324" w:rsidRPr="000B2DE1">
        <w:rPr>
          <w:rFonts w:eastAsia="TimesNewRomanPSMT"/>
          <w:sz w:val="22"/>
          <w:szCs w:val="22"/>
        </w:rPr>
        <w:t>6 metų ir vyresnių pacientų, sveriančių</w:t>
      </w:r>
      <w:r w:rsidRPr="000B2DE1">
        <w:rPr>
          <w:rFonts w:eastAsia="TimesNewRomanPSMT"/>
          <w:sz w:val="22"/>
          <w:szCs w:val="22"/>
        </w:rPr>
        <w:t xml:space="preserve"> 25 </w:t>
      </w:r>
      <w:r w:rsidR="00B43324" w:rsidRPr="000B2DE1">
        <w:rPr>
          <w:rFonts w:eastAsia="TimesNewRomanPSMT"/>
          <w:sz w:val="22"/>
          <w:szCs w:val="22"/>
        </w:rPr>
        <w:t xml:space="preserve">kg arba daugiau, sergančių cistine fibroze (CF), kuriems nustatyta viena iš šių cistinės fibrozės membranų laidumą reguliuojančio baltymo geno </w:t>
      </w:r>
      <w:r w:rsidR="00B43324" w:rsidRPr="000B2DE1">
        <w:rPr>
          <w:rFonts w:eastAsia="TimesNewRomanPS-ItalicMT"/>
          <w:i/>
          <w:iCs/>
          <w:sz w:val="22"/>
          <w:szCs w:val="22"/>
        </w:rPr>
        <w:t xml:space="preserve">R117H </w:t>
      </w:r>
      <w:r w:rsidRPr="000B2DE1">
        <w:rPr>
          <w:rFonts w:eastAsia="TimesNewRomanPS-ItalicMT"/>
          <w:i/>
          <w:iCs/>
          <w:sz w:val="22"/>
          <w:szCs w:val="22"/>
        </w:rPr>
        <w:t xml:space="preserve">CFTR </w:t>
      </w:r>
      <w:r w:rsidR="00B43324" w:rsidRPr="000B2DE1">
        <w:rPr>
          <w:rFonts w:eastAsia="TimesNewRomanPSMT"/>
          <w:sz w:val="22"/>
          <w:szCs w:val="22"/>
        </w:rPr>
        <w:t>mutacija arba viena iš vartų</w:t>
      </w:r>
      <w:r w:rsidRPr="000B2DE1">
        <w:rPr>
          <w:rFonts w:eastAsia="TimesNewRomanPSMT"/>
          <w:sz w:val="22"/>
          <w:szCs w:val="22"/>
        </w:rPr>
        <w:t xml:space="preserve"> mechanizmo </w:t>
      </w:r>
      <w:r w:rsidRPr="000B2DE1">
        <w:rPr>
          <w:rFonts w:eastAsia="TimesNewRomanPSMT"/>
          <w:i/>
          <w:sz w:val="22"/>
          <w:szCs w:val="22"/>
        </w:rPr>
        <w:t xml:space="preserve">CFTR </w:t>
      </w:r>
      <w:r w:rsidRPr="000B2DE1">
        <w:rPr>
          <w:rFonts w:eastAsia="TimesNewRomanPSMT"/>
          <w:sz w:val="22"/>
          <w:szCs w:val="22"/>
        </w:rPr>
        <w:t>gene</w:t>
      </w:r>
      <w:r w:rsidR="00B43324" w:rsidRPr="000B2DE1">
        <w:rPr>
          <w:rFonts w:eastAsia="TimesNewRomanPSMT"/>
          <w:sz w:val="22"/>
          <w:szCs w:val="22"/>
        </w:rPr>
        <w:t xml:space="preserve"> mutacijų: </w:t>
      </w:r>
      <w:r w:rsidR="00B43324" w:rsidRPr="000B2DE1">
        <w:rPr>
          <w:rFonts w:eastAsia="TimesNewRomanPS-ItalicMT"/>
          <w:i/>
          <w:iCs/>
          <w:sz w:val="22"/>
          <w:szCs w:val="22"/>
        </w:rPr>
        <w:t xml:space="preserve">G551D, G1244E, G1349D, G178R, G551S, S1251N, S1255P, S549N </w:t>
      </w:r>
      <w:r w:rsidR="00B43324" w:rsidRPr="000B2DE1">
        <w:rPr>
          <w:rFonts w:eastAsia="TimesNewRomanPSMT"/>
          <w:sz w:val="22"/>
          <w:szCs w:val="22"/>
        </w:rPr>
        <w:t xml:space="preserve">arba </w:t>
      </w:r>
      <w:r w:rsidR="00B43324" w:rsidRPr="000B2DE1">
        <w:rPr>
          <w:rFonts w:eastAsia="TimesNewRomanPS-ItalicMT"/>
          <w:i/>
          <w:iCs/>
          <w:sz w:val="22"/>
          <w:szCs w:val="22"/>
        </w:rPr>
        <w:t xml:space="preserve">S549R, </w:t>
      </w:r>
      <w:r w:rsidR="00B43324" w:rsidRPr="000B2DE1">
        <w:rPr>
          <w:rFonts w:eastAsia="TimesNewRomanPSMT"/>
          <w:sz w:val="22"/>
          <w:szCs w:val="22"/>
        </w:rPr>
        <w:t>gydymui.</w:t>
      </w:r>
    </w:p>
    <w:p w14:paraId="09418025" w14:textId="77777777" w:rsidR="00990C03" w:rsidRDefault="00990C03" w:rsidP="00990C03">
      <w:pPr>
        <w:pStyle w:val="Sraopastraipa"/>
        <w:autoSpaceDE w:val="0"/>
        <w:autoSpaceDN w:val="0"/>
        <w:adjustRightInd w:val="0"/>
        <w:rPr>
          <w:rFonts w:eastAsia="TimesNewRomanPSMT"/>
          <w:sz w:val="22"/>
          <w:szCs w:val="22"/>
        </w:rPr>
      </w:pPr>
    </w:p>
    <w:p w14:paraId="7B7F1540" w14:textId="77777777" w:rsidR="00972E68" w:rsidRPr="000B2DE1" w:rsidRDefault="00972E68" w:rsidP="00990C03">
      <w:pPr>
        <w:pStyle w:val="Sraopastraipa"/>
        <w:autoSpaceDE w:val="0"/>
        <w:autoSpaceDN w:val="0"/>
        <w:adjustRightInd w:val="0"/>
        <w:rPr>
          <w:rFonts w:eastAsia="TimesNewRomanPSMT"/>
          <w:sz w:val="22"/>
          <w:szCs w:val="22"/>
        </w:rPr>
      </w:pPr>
    </w:p>
    <w:p w14:paraId="6D74650B" w14:textId="77777777" w:rsidR="00567AAF" w:rsidRPr="000B2DE1" w:rsidRDefault="00567AAF" w:rsidP="00567AAF">
      <w:pPr>
        <w:keepNext/>
        <w:tabs>
          <w:tab w:val="left" w:pos="567"/>
        </w:tabs>
        <w:spacing w:line="260" w:lineRule="exact"/>
        <w:jc w:val="both"/>
        <w:outlineLvl w:val="3"/>
        <w:rPr>
          <w:b/>
          <w:bCs/>
          <w:sz w:val="22"/>
          <w:szCs w:val="28"/>
          <w:lang w:eastAsia="x-none"/>
        </w:rPr>
      </w:pPr>
      <w:r w:rsidRPr="000B2DE1">
        <w:rPr>
          <w:b/>
          <w:bCs/>
          <w:sz w:val="22"/>
          <w:szCs w:val="28"/>
          <w:lang w:eastAsia="x-none"/>
        </w:rPr>
        <w:t>2.</w:t>
      </w:r>
      <w:r w:rsidRPr="000B2DE1">
        <w:rPr>
          <w:b/>
          <w:bCs/>
          <w:sz w:val="22"/>
          <w:szCs w:val="28"/>
          <w:lang w:eastAsia="x-none"/>
        </w:rPr>
        <w:tab/>
        <w:t xml:space="preserve">Kas žinotina prieš vartojant </w:t>
      </w:r>
      <w:proofErr w:type="spellStart"/>
      <w:r w:rsidRPr="000B2DE1">
        <w:rPr>
          <w:b/>
          <w:color w:val="222222"/>
          <w:sz w:val="22"/>
          <w:szCs w:val="22"/>
        </w:rPr>
        <w:t>Ivacaftor</w:t>
      </w:r>
      <w:proofErr w:type="spellEnd"/>
      <w:r w:rsidRPr="000B2DE1">
        <w:rPr>
          <w:b/>
          <w:color w:val="222222"/>
          <w:sz w:val="22"/>
          <w:szCs w:val="22"/>
        </w:rPr>
        <w:t xml:space="preserve"> </w:t>
      </w:r>
      <w:proofErr w:type="spellStart"/>
      <w:r w:rsidRPr="000B2DE1">
        <w:rPr>
          <w:b/>
          <w:color w:val="222222"/>
          <w:sz w:val="22"/>
          <w:szCs w:val="22"/>
        </w:rPr>
        <w:t>Teva</w:t>
      </w:r>
      <w:proofErr w:type="spellEnd"/>
    </w:p>
    <w:p w14:paraId="255540B9" w14:textId="77777777" w:rsidR="00567AAF" w:rsidRPr="000B2DE1" w:rsidRDefault="00567AAF" w:rsidP="00567AAF">
      <w:pPr>
        <w:numPr>
          <w:ilvl w:val="12"/>
          <w:numId w:val="0"/>
        </w:numPr>
        <w:ind w:right="-2"/>
        <w:rPr>
          <w:sz w:val="22"/>
          <w:szCs w:val="24"/>
        </w:rPr>
      </w:pPr>
    </w:p>
    <w:p w14:paraId="52A0B812" w14:textId="77777777" w:rsidR="00567AAF" w:rsidRPr="000B2DE1" w:rsidRDefault="00567AAF" w:rsidP="00567AAF">
      <w:pPr>
        <w:keepNext/>
        <w:tabs>
          <w:tab w:val="left" w:pos="567"/>
        </w:tabs>
        <w:spacing w:line="260" w:lineRule="exact"/>
        <w:jc w:val="both"/>
        <w:outlineLvl w:val="3"/>
        <w:rPr>
          <w:b/>
          <w:bCs/>
          <w:sz w:val="22"/>
          <w:szCs w:val="22"/>
          <w:lang w:eastAsia="x-none"/>
        </w:rPr>
      </w:pPr>
      <w:proofErr w:type="spellStart"/>
      <w:r w:rsidRPr="000B2DE1">
        <w:rPr>
          <w:b/>
          <w:color w:val="222222"/>
          <w:sz w:val="22"/>
          <w:szCs w:val="22"/>
        </w:rPr>
        <w:t>Ivacaftor</w:t>
      </w:r>
      <w:proofErr w:type="spellEnd"/>
      <w:r w:rsidRPr="000B2DE1">
        <w:rPr>
          <w:b/>
          <w:color w:val="222222"/>
          <w:sz w:val="22"/>
          <w:szCs w:val="22"/>
        </w:rPr>
        <w:t xml:space="preserve"> </w:t>
      </w:r>
      <w:proofErr w:type="spellStart"/>
      <w:r w:rsidRPr="000B2DE1">
        <w:rPr>
          <w:b/>
          <w:color w:val="222222"/>
          <w:sz w:val="22"/>
          <w:szCs w:val="22"/>
        </w:rPr>
        <w:t>Teva</w:t>
      </w:r>
      <w:proofErr w:type="spellEnd"/>
      <w:r w:rsidRPr="000B2DE1">
        <w:rPr>
          <w:b/>
          <w:color w:val="222222"/>
          <w:sz w:val="22"/>
          <w:szCs w:val="22"/>
        </w:rPr>
        <w:t xml:space="preserve"> </w:t>
      </w:r>
      <w:r w:rsidRPr="000B2DE1">
        <w:rPr>
          <w:b/>
          <w:bCs/>
          <w:sz w:val="22"/>
          <w:szCs w:val="22"/>
          <w:lang w:eastAsia="x-none"/>
        </w:rPr>
        <w:t>vartoti draudžiama:</w:t>
      </w:r>
    </w:p>
    <w:p w14:paraId="7AC27396" w14:textId="77777777" w:rsidR="00567AAF" w:rsidRPr="000B2DE1" w:rsidRDefault="00990C03" w:rsidP="00567AAF">
      <w:pPr>
        <w:numPr>
          <w:ilvl w:val="12"/>
          <w:numId w:val="0"/>
        </w:numPr>
        <w:tabs>
          <w:tab w:val="left" w:pos="567"/>
        </w:tabs>
        <w:ind w:left="567" w:hanging="567"/>
        <w:rPr>
          <w:sz w:val="22"/>
          <w:szCs w:val="24"/>
        </w:rPr>
      </w:pPr>
      <w:r w:rsidRPr="000B2DE1">
        <w:rPr>
          <w:sz w:val="22"/>
          <w:szCs w:val="24"/>
        </w:rPr>
        <w:t>-</w:t>
      </w:r>
      <w:r w:rsidRPr="000B2DE1">
        <w:rPr>
          <w:sz w:val="22"/>
          <w:szCs w:val="24"/>
        </w:rPr>
        <w:tab/>
        <w:t xml:space="preserve">jeigu yra alergija </w:t>
      </w:r>
      <w:proofErr w:type="spellStart"/>
      <w:r w:rsidRPr="000B2DE1">
        <w:rPr>
          <w:sz w:val="22"/>
          <w:szCs w:val="24"/>
        </w:rPr>
        <w:t>ivakaftorui</w:t>
      </w:r>
      <w:proofErr w:type="spellEnd"/>
      <w:r w:rsidR="00567AAF" w:rsidRPr="000B2DE1">
        <w:rPr>
          <w:sz w:val="22"/>
          <w:szCs w:val="24"/>
        </w:rPr>
        <w:t xml:space="preserve"> arba bet kuriai pagalbinei šio vaisto medžiag</w:t>
      </w:r>
      <w:r w:rsidR="00383236">
        <w:rPr>
          <w:sz w:val="22"/>
          <w:szCs w:val="24"/>
        </w:rPr>
        <w:t>ai (jos išvardytos 6 skyriuje).</w:t>
      </w:r>
    </w:p>
    <w:p w14:paraId="10D934A9" w14:textId="77777777" w:rsidR="00567AAF" w:rsidRPr="000B2DE1" w:rsidRDefault="00567AAF" w:rsidP="00567AAF">
      <w:pPr>
        <w:numPr>
          <w:ilvl w:val="12"/>
          <w:numId w:val="0"/>
        </w:numPr>
        <w:ind w:right="-2"/>
        <w:rPr>
          <w:sz w:val="22"/>
          <w:szCs w:val="24"/>
        </w:rPr>
      </w:pPr>
    </w:p>
    <w:p w14:paraId="77C5F1E9" w14:textId="77777777" w:rsidR="00567AAF" w:rsidRPr="000B2DE1" w:rsidRDefault="00567AAF" w:rsidP="00567AAF">
      <w:pPr>
        <w:keepNext/>
        <w:tabs>
          <w:tab w:val="left" w:pos="567"/>
        </w:tabs>
        <w:spacing w:line="260" w:lineRule="exact"/>
        <w:jc w:val="both"/>
        <w:outlineLvl w:val="3"/>
        <w:rPr>
          <w:b/>
          <w:bCs/>
          <w:sz w:val="22"/>
          <w:szCs w:val="28"/>
          <w:lang w:eastAsia="x-none"/>
        </w:rPr>
      </w:pPr>
      <w:r w:rsidRPr="000B2DE1">
        <w:rPr>
          <w:b/>
          <w:bCs/>
          <w:sz w:val="22"/>
          <w:szCs w:val="28"/>
          <w:lang w:eastAsia="x-none"/>
        </w:rPr>
        <w:t xml:space="preserve">Įspėjimai ir atsargumo priemonės </w:t>
      </w:r>
    </w:p>
    <w:p w14:paraId="7FDE7286" w14:textId="77777777" w:rsidR="00567AAF" w:rsidRPr="000B2DE1" w:rsidRDefault="00990C03" w:rsidP="00567AAF">
      <w:pPr>
        <w:numPr>
          <w:ilvl w:val="12"/>
          <w:numId w:val="0"/>
        </w:numPr>
        <w:ind w:right="-2"/>
        <w:rPr>
          <w:sz w:val="22"/>
          <w:szCs w:val="24"/>
        </w:rPr>
      </w:pPr>
      <w:r w:rsidRPr="000B2DE1">
        <w:rPr>
          <w:sz w:val="22"/>
          <w:szCs w:val="24"/>
        </w:rPr>
        <w:t>Pasitarkite su gydytoju arba vaistininku,</w:t>
      </w:r>
      <w:r w:rsidR="00567AAF" w:rsidRPr="000B2DE1">
        <w:rPr>
          <w:sz w:val="22"/>
          <w:szCs w:val="24"/>
        </w:rPr>
        <w:t xml:space="preserve"> prieš pradėdami vartoti </w:t>
      </w:r>
      <w:proofErr w:type="spellStart"/>
      <w:r w:rsidRPr="000B2DE1">
        <w:rPr>
          <w:color w:val="222222"/>
          <w:sz w:val="22"/>
          <w:szCs w:val="22"/>
        </w:rPr>
        <w:t>Ivacaftor</w:t>
      </w:r>
      <w:proofErr w:type="spellEnd"/>
      <w:r w:rsidRPr="000B2DE1">
        <w:rPr>
          <w:color w:val="222222"/>
          <w:sz w:val="22"/>
          <w:szCs w:val="22"/>
        </w:rPr>
        <w:t xml:space="preserve"> </w:t>
      </w:r>
      <w:proofErr w:type="spellStart"/>
      <w:r w:rsidRPr="000B2DE1">
        <w:rPr>
          <w:color w:val="222222"/>
          <w:sz w:val="22"/>
          <w:szCs w:val="22"/>
        </w:rPr>
        <w:t>Teva</w:t>
      </w:r>
      <w:proofErr w:type="spellEnd"/>
      <w:r w:rsidR="00567AAF" w:rsidRPr="000B2DE1">
        <w:rPr>
          <w:sz w:val="22"/>
          <w:szCs w:val="24"/>
        </w:rPr>
        <w:t>.</w:t>
      </w:r>
    </w:p>
    <w:p w14:paraId="13DC7AB0" w14:textId="77777777" w:rsidR="00567AAF" w:rsidRPr="000B2DE1" w:rsidRDefault="00567AAF" w:rsidP="00567AAF">
      <w:pPr>
        <w:numPr>
          <w:ilvl w:val="12"/>
          <w:numId w:val="0"/>
        </w:numPr>
        <w:ind w:right="-2"/>
        <w:rPr>
          <w:sz w:val="22"/>
          <w:szCs w:val="24"/>
        </w:rPr>
      </w:pPr>
    </w:p>
    <w:p w14:paraId="0C5B7D18" w14:textId="77777777" w:rsidR="00C95570" w:rsidRPr="00284D55" w:rsidRDefault="00C95570" w:rsidP="00284D55">
      <w:pPr>
        <w:pStyle w:val="Sraopastraipa"/>
        <w:numPr>
          <w:ilvl w:val="0"/>
          <w:numId w:val="26"/>
        </w:numPr>
        <w:autoSpaceDE w:val="0"/>
        <w:autoSpaceDN w:val="0"/>
        <w:adjustRightInd w:val="0"/>
        <w:rPr>
          <w:color w:val="000000"/>
          <w:sz w:val="22"/>
          <w:szCs w:val="22"/>
        </w:rPr>
      </w:pPr>
      <w:r w:rsidRPr="00284D55">
        <w:rPr>
          <w:color w:val="000000"/>
          <w:sz w:val="22"/>
          <w:szCs w:val="22"/>
        </w:rPr>
        <w:t xml:space="preserve">Pasitarkite su gydytoju, jei yra arba anksčiau buvo kepenų funkcijos sutrikimų. Gydytojas gali pakoreguoti Jūsų dozę. </w:t>
      </w:r>
    </w:p>
    <w:p w14:paraId="2CDABC50" w14:textId="77777777" w:rsidR="00564182" w:rsidRPr="000B2DE1" w:rsidRDefault="00564182" w:rsidP="00564182">
      <w:pPr>
        <w:autoSpaceDE w:val="0"/>
        <w:autoSpaceDN w:val="0"/>
        <w:adjustRightInd w:val="0"/>
        <w:rPr>
          <w:color w:val="000000"/>
          <w:sz w:val="22"/>
          <w:szCs w:val="22"/>
        </w:rPr>
      </w:pPr>
    </w:p>
    <w:p w14:paraId="5E77248C" w14:textId="77777777" w:rsidR="00C95570" w:rsidRPr="00284D55" w:rsidRDefault="00EF32F3" w:rsidP="00284D55">
      <w:pPr>
        <w:pStyle w:val="Sraopastraipa"/>
        <w:numPr>
          <w:ilvl w:val="0"/>
          <w:numId w:val="26"/>
        </w:numPr>
        <w:autoSpaceDE w:val="0"/>
        <w:autoSpaceDN w:val="0"/>
        <w:adjustRightInd w:val="0"/>
        <w:rPr>
          <w:color w:val="000000"/>
          <w:sz w:val="22"/>
          <w:szCs w:val="22"/>
        </w:rPr>
      </w:pPr>
      <w:r w:rsidRPr="00284D55">
        <w:rPr>
          <w:color w:val="000000"/>
          <w:sz w:val="22"/>
          <w:szCs w:val="22"/>
        </w:rPr>
        <w:t>Kai ku</w:t>
      </w:r>
      <w:r w:rsidR="00C95570" w:rsidRPr="00284D55">
        <w:rPr>
          <w:color w:val="000000"/>
          <w:sz w:val="22"/>
          <w:szCs w:val="22"/>
        </w:rPr>
        <w:t xml:space="preserve">riems </w:t>
      </w:r>
      <w:proofErr w:type="spellStart"/>
      <w:r w:rsidRPr="00284D55">
        <w:rPr>
          <w:color w:val="222222"/>
          <w:sz w:val="22"/>
          <w:szCs w:val="22"/>
        </w:rPr>
        <w:t>Ivacaftor</w:t>
      </w:r>
      <w:proofErr w:type="spellEnd"/>
      <w:r w:rsidRPr="00284D55">
        <w:rPr>
          <w:color w:val="222222"/>
          <w:sz w:val="22"/>
          <w:szCs w:val="22"/>
        </w:rPr>
        <w:t xml:space="preserve"> </w:t>
      </w:r>
      <w:proofErr w:type="spellStart"/>
      <w:r w:rsidRPr="00284D55">
        <w:rPr>
          <w:color w:val="222222"/>
          <w:sz w:val="22"/>
          <w:szCs w:val="22"/>
        </w:rPr>
        <w:t>Teva</w:t>
      </w:r>
      <w:proofErr w:type="spellEnd"/>
      <w:r w:rsidRPr="00284D55">
        <w:rPr>
          <w:sz w:val="22"/>
          <w:szCs w:val="22"/>
        </w:rPr>
        <w:t xml:space="preserve"> </w:t>
      </w:r>
      <w:r w:rsidRPr="00284D55">
        <w:rPr>
          <w:color w:val="000000"/>
          <w:sz w:val="22"/>
          <w:szCs w:val="22"/>
        </w:rPr>
        <w:t>(vieną ar</w:t>
      </w:r>
      <w:r w:rsidR="00C95570" w:rsidRPr="00284D55">
        <w:rPr>
          <w:color w:val="000000"/>
          <w:sz w:val="22"/>
          <w:szCs w:val="22"/>
        </w:rPr>
        <w:t>ba de</w:t>
      </w:r>
      <w:r w:rsidRPr="00284D55">
        <w:rPr>
          <w:color w:val="000000"/>
          <w:sz w:val="22"/>
          <w:szCs w:val="22"/>
        </w:rPr>
        <w:t>r</w:t>
      </w:r>
      <w:r w:rsidR="00C95570" w:rsidRPr="00284D55">
        <w:rPr>
          <w:color w:val="000000"/>
          <w:sz w:val="22"/>
          <w:szCs w:val="22"/>
        </w:rPr>
        <w:t xml:space="preserve">inyje su </w:t>
      </w:r>
      <w:proofErr w:type="spellStart"/>
      <w:r w:rsidR="00C95570" w:rsidRPr="00284D55">
        <w:rPr>
          <w:color w:val="000000"/>
          <w:sz w:val="22"/>
          <w:szCs w:val="22"/>
        </w:rPr>
        <w:t>teza</w:t>
      </w:r>
      <w:r w:rsidRPr="00284D55">
        <w:rPr>
          <w:color w:val="000000"/>
          <w:sz w:val="22"/>
          <w:szCs w:val="22"/>
        </w:rPr>
        <w:t>k</w:t>
      </w:r>
      <w:r w:rsidR="00C95570" w:rsidRPr="00284D55">
        <w:rPr>
          <w:color w:val="000000"/>
          <w:sz w:val="22"/>
          <w:szCs w:val="22"/>
        </w:rPr>
        <w:t>afto</w:t>
      </w:r>
      <w:r w:rsidRPr="00284D55">
        <w:rPr>
          <w:color w:val="000000"/>
          <w:sz w:val="22"/>
          <w:szCs w:val="22"/>
        </w:rPr>
        <w:t>r</w:t>
      </w:r>
      <w:r w:rsidR="00C95570" w:rsidRPr="00284D55">
        <w:rPr>
          <w:color w:val="000000"/>
          <w:sz w:val="22"/>
          <w:szCs w:val="22"/>
        </w:rPr>
        <w:t>u</w:t>
      </w:r>
      <w:proofErr w:type="spellEnd"/>
      <w:r w:rsidR="00C95570" w:rsidRPr="00284D55">
        <w:rPr>
          <w:color w:val="000000"/>
          <w:sz w:val="22"/>
          <w:szCs w:val="22"/>
        </w:rPr>
        <w:t xml:space="preserve"> / </w:t>
      </w:r>
      <w:proofErr w:type="spellStart"/>
      <w:r w:rsidR="00C95570" w:rsidRPr="00284D55">
        <w:rPr>
          <w:color w:val="000000"/>
          <w:sz w:val="22"/>
          <w:szCs w:val="22"/>
        </w:rPr>
        <w:t>ivaka</w:t>
      </w:r>
      <w:r w:rsidRPr="00284D55">
        <w:rPr>
          <w:color w:val="000000"/>
          <w:sz w:val="22"/>
          <w:szCs w:val="22"/>
        </w:rPr>
        <w:t>ftoru</w:t>
      </w:r>
      <w:proofErr w:type="spellEnd"/>
      <w:r w:rsidRPr="00284D55">
        <w:rPr>
          <w:color w:val="000000"/>
          <w:sz w:val="22"/>
          <w:szCs w:val="22"/>
        </w:rPr>
        <w:t xml:space="preserve"> arba </w:t>
      </w:r>
      <w:proofErr w:type="spellStart"/>
      <w:r w:rsidRPr="00284D55">
        <w:rPr>
          <w:color w:val="000000"/>
          <w:sz w:val="22"/>
          <w:szCs w:val="22"/>
        </w:rPr>
        <w:t>iva</w:t>
      </w:r>
      <w:r w:rsidR="00C95570" w:rsidRPr="00284D55">
        <w:rPr>
          <w:color w:val="000000"/>
          <w:sz w:val="22"/>
          <w:szCs w:val="22"/>
        </w:rPr>
        <w:t>kaftoru</w:t>
      </w:r>
      <w:proofErr w:type="spellEnd"/>
      <w:r w:rsidR="00C95570" w:rsidRPr="00284D55">
        <w:rPr>
          <w:color w:val="000000"/>
          <w:sz w:val="22"/>
          <w:szCs w:val="22"/>
        </w:rPr>
        <w:t xml:space="preserve"> /</w:t>
      </w:r>
      <w:r w:rsidRPr="00284D55">
        <w:rPr>
          <w:color w:val="000000"/>
          <w:sz w:val="22"/>
          <w:szCs w:val="22"/>
        </w:rPr>
        <w:t xml:space="preserve"> </w:t>
      </w:r>
      <w:proofErr w:type="spellStart"/>
      <w:r w:rsidRPr="00284D55">
        <w:rPr>
          <w:color w:val="000000"/>
          <w:sz w:val="22"/>
          <w:szCs w:val="22"/>
        </w:rPr>
        <w:t>t</w:t>
      </w:r>
      <w:r w:rsidR="00C95570" w:rsidRPr="00284D55">
        <w:rPr>
          <w:color w:val="000000"/>
          <w:sz w:val="22"/>
          <w:szCs w:val="22"/>
        </w:rPr>
        <w:t>ezakaf</w:t>
      </w:r>
      <w:r w:rsidRPr="00284D55">
        <w:rPr>
          <w:color w:val="000000"/>
          <w:sz w:val="22"/>
          <w:szCs w:val="22"/>
        </w:rPr>
        <w:t>toru</w:t>
      </w:r>
      <w:proofErr w:type="spellEnd"/>
      <w:r w:rsidRPr="00284D55">
        <w:rPr>
          <w:color w:val="000000"/>
          <w:sz w:val="22"/>
          <w:szCs w:val="22"/>
        </w:rPr>
        <w:t xml:space="preserve"> /</w:t>
      </w:r>
      <w:proofErr w:type="spellStart"/>
      <w:r w:rsidRPr="00284D55">
        <w:rPr>
          <w:color w:val="000000"/>
          <w:sz w:val="22"/>
          <w:szCs w:val="22"/>
        </w:rPr>
        <w:t>e</w:t>
      </w:r>
      <w:r w:rsidR="00C95570" w:rsidRPr="00284D55">
        <w:rPr>
          <w:color w:val="000000"/>
          <w:sz w:val="22"/>
          <w:szCs w:val="22"/>
        </w:rPr>
        <w:t>leksakaf</w:t>
      </w:r>
      <w:r w:rsidRPr="00284D55">
        <w:rPr>
          <w:color w:val="000000"/>
          <w:sz w:val="22"/>
          <w:szCs w:val="22"/>
        </w:rPr>
        <w:t>t</w:t>
      </w:r>
      <w:r w:rsidR="00C95570" w:rsidRPr="00284D55">
        <w:rPr>
          <w:color w:val="000000"/>
          <w:sz w:val="22"/>
          <w:szCs w:val="22"/>
        </w:rPr>
        <w:t>or</w:t>
      </w:r>
      <w:r w:rsidRPr="00284D55">
        <w:rPr>
          <w:color w:val="000000"/>
          <w:sz w:val="22"/>
          <w:szCs w:val="22"/>
        </w:rPr>
        <w:t>u</w:t>
      </w:r>
      <w:proofErr w:type="spellEnd"/>
      <w:r w:rsidR="00C95570" w:rsidRPr="00284D55">
        <w:rPr>
          <w:color w:val="000000"/>
          <w:sz w:val="22"/>
          <w:szCs w:val="22"/>
        </w:rPr>
        <w:t>) vartojanti</w:t>
      </w:r>
      <w:r w:rsidRPr="00284D55">
        <w:rPr>
          <w:color w:val="000000"/>
          <w:sz w:val="22"/>
          <w:szCs w:val="22"/>
        </w:rPr>
        <w:t>ems žmonėms nustatyta</w:t>
      </w:r>
      <w:r w:rsidR="00C95570" w:rsidRPr="00284D55">
        <w:rPr>
          <w:color w:val="000000"/>
          <w:sz w:val="22"/>
          <w:szCs w:val="22"/>
        </w:rPr>
        <w:t xml:space="preserve">s padidėjęs </w:t>
      </w:r>
      <w:r w:rsidRPr="00284D55">
        <w:rPr>
          <w:color w:val="000000"/>
          <w:sz w:val="22"/>
          <w:szCs w:val="22"/>
        </w:rPr>
        <w:t>k</w:t>
      </w:r>
      <w:r w:rsidR="00C95570" w:rsidRPr="00284D55">
        <w:rPr>
          <w:color w:val="000000"/>
          <w:sz w:val="22"/>
          <w:szCs w:val="22"/>
        </w:rPr>
        <w:t>e</w:t>
      </w:r>
      <w:r w:rsidRPr="00284D55">
        <w:rPr>
          <w:color w:val="000000"/>
          <w:sz w:val="22"/>
          <w:szCs w:val="22"/>
        </w:rPr>
        <w:t>p</w:t>
      </w:r>
      <w:r w:rsidR="00C95570" w:rsidRPr="00284D55">
        <w:rPr>
          <w:color w:val="000000"/>
          <w:sz w:val="22"/>
          <w:szCs w:val="22"/>
        </w:rPr>
        <w:t>enų fermentų</w:t>
      </w:r>
      <w:r w:rsidRPr="00284D55">
        <w:rPr>
          <w:color w:val="000000"/>
          <w:sz w:val="22"/>
          <w:szCs w:val="22"/>
        </w:rPr>
        <w:t xml:space="preserve"> a</w:t>
      </w:r>
      <w:r w:rsidR="00C95570" w:rsidRPr="00284D55">
        <w:rPr>
          <w:color w:val="000000"/>
          <w:sz w:val="22"/>
          <w:szCs w:val="22"/>
        </w:rPr>
        <w:t>k</w:t>
      </w:r>
      <w:r w:rsidRPr="00284D55">
        <w:rPr>
          <w:color w:val="000000"/>
          <w:sz w:val="22"/>
          <w:szCs w:val="22"/>
        </w:rPr>
        <w:t>t</w:t>
      </w:r>
      <w:r w:rsidR="00C95570" w:rsidRPr="00284D55">
        <w:rPr>
          <w:color w:val="000000"/>
          <w:sz w:val="22"/>
          <w:szCs w:val="22"/>
        </w:rPr>
        <w:t>yvumas kraujyje</w:t>
      </w:r>
      <w:r w:rsidRPr="00284D55">
        <w:rPr>
          <w:color w:val="000000"/>
          <w:sz w:val="22"/>
          <w:szCs w:val="22"/>
        </w:rPr>
        <w:t>. Iš karto pasakyk</w:t>
      </w:r>
      <w:r w:rsidR="00C95570" w:rsidRPr="00284D55">
        <w:rPr>
          <w:color w:val="000000"/>
          <w:sz w:val="22"/>
          <w:szCs w:val="22"/>
        </w:rPr>
        <w:t>it</w:t>
      </w:r>
      <w:r w:rsidR="00383236" w:rsidRPr="00284D55">
        <w:rPr>
          <w:color w:val="000000"/>
          <w:sz w:val="22"/>
          <w:szCs w:val="22"/>
        </w:rPr>
        <w:t>e gydyt</w:t>
      </w:r>
      <w:r w:rsidR="00C95570" w:rsidRPr="00284D55">
        <w:rPr>
          <w:color w:val="000000"/>
          <w:sz w:val="22"/>
          <w:szCs w:val="22"/>
        </w:rPr>
        <w:t xml:space="preserve">ojui, jeigu </w:t>
      </w:r>
      <w:r w:rsidRPr="00284D55">
        <w:rPr>
          <w:color w:val="000000"/>
          <w:sz w:val="22"/>
          <w:szCs w:val="22"/>
        </w:rPr>
        <w:t>Jums pasirei</w:t>
      </w:r>
      <w:r w:rsidR="00C95570" w:rsidRPr="00284D55">
        <w:rPr>
          <w:color w:val="000000"/>
          <w:sz w:val="22"/>
          <w:szCs w:val="22"/>
        </w:rPr>
        <w:t>škė ben</w:t>
      </w:r>
      <w:r w:rsidRPr="00284D55">
        <w:rPr>
          <w:color w:val="000000"/>
          <w:sz w:val="22"/>
          <w:szCs w:val="22"/>
        </w:rPr>
        <w:t>t</w:t>
      </w:r>
      <w:r w:rsidR="00C95570" w:rsidRPr="00284D55">
        <w:rPr>
          <w:color w:val="000000"/>
          <w:sz w:val="22"/>
          <w:szCs w:val="22"/>
        </w:rPr>
        <w:t xml:space="preserve"> vienas iš </w:t>
      </w:r>
      <w:r w:rsidRPr="00284D55">
        <w:rPr>
          <w:color w:val="000000"/>
          <w:sz w:val="22"/>
          <w:szCs w:val="22"/>
        </w:rPr>
        <w:t>toliau išvardytų simpto</w:t>
      </w:r>
      <w:r w:rsidR="00C95570" w:rsidRPr="00284D55">
        <w:rPr>
          <w:color w:val="000000"/>
          <w:sz w:val="22"/>
          <w:szCs w:val="22"/>
        </w:rPr>
        <w:t>mų</w:t>
      </w:r>
      <w:r w:rsidRPr="00284D55">
        <w:rPr>
          <w:color w:val="000000"/>
          <w:sz w:val="22"/>
          <w:szCs w:val="22"/>
        </w:rPr>
        <w:t>,</w:t>
      </w:r>
      <w:r w:rsidR="00C95570" w:rsidRPr="00284D55">
        <w:rPr>
          <w:color w:val="000000"/>
          <w:sz w:val="22"/>
          <w:szCs w:val="22"/>
        </w:rPr>
        <w:t xml:space="preserve"> kurie </w:t>
      </w:r>
      <w:r w:rsidRPr="00284D55">
        <w:rPr>
          <w:color w:val="000000"/>
          <w:sz w:val="22"/>
          <w:szCs w:val="22"/>
        </w:rPr>
        <w:t>gali rodyti kepenų s</w:t>
      </w:r>
      <w:r w:rsidR="00C95570" w:rsidRPr="00284D55">
        <w:rPr>
          <w:color w:val="000000"/>
          <w:sz w:val="22"/>
          <w:szCs w:val="22"/>
        </w:rPr>
        <w:t>utri</w:t>
      </w:r>
      <w:r w:rsidRPr="00284D55">
        <w:rPr>
          <w:color w:val="000000"/>
          <w:sz w:val="22"/>
          <w:szCs w:val="22"/>
        </w:rPr>
        <w:t>ki</w:t>
      </w:r>
      <w:r w:rsidR="00C95570" w:rsidRPr="00284D55">
        <w:rPr>
          <w:color w:val="000000"/>
          <w:sz w:val="22"/>
          <w:szCs w:val="22"/>
        </w:rPr>
        <w:t xml:space="preserve">mus: </w:t>
      </w:r>
    </w:p>
    <w:p w14:paraId="1BC206BF" w14:textId="77777777" w:rsidR="00C95570" w:rsidRPr="000B2DE1" w:rsidRDefault="00EF32F3" w:rsidP="00284D55">
      <w:pPr>
        <w:pStyle w:val="Sraopastraipa"/>
        <w:numPr>
          <w:ilvl w:val="0"/>
          <w:numId w:val="26"/>
        </w:numPr>
        <w:autoSpaceDE w:val="0"/>
        <w:autoSpaceDN w:val="0"/>
        <w:adjustRightInd w:val="0"/>
        <w:ind w:hanging="11"/>
        <w:rPr>
          <w:color w:val="000000"/>
          <w:sz w:val="22"/>
          <w:szCs w:val="22"/>
        </w:rPr>
      </w:pPr>
      <w:r w:rsidRPr="000B2DE1">
        <w:rPr>
          <w:color w:val="000000"/>
          <w:sz w:val="22"/>
          <w:szCs w:val="22"/>
        </w:rPr>
        <w:t>skausmas arba diskomfortas vir</w:t>
      </w:r>
      <w:r w:rsidR="00C95570" w:rsidRPr="000B2DE1">
        <w:rPr>
          <w:color w:val="000000"/>
          <w:sz w:val="22"/>
          <w:szCs w:val="22"/>
        </w:rPr>
        <w:t>š</w:t>
      </w:r>
      <w:r w:rsidRPr="000B2DE1">
        <w:rPr>
          <w:color w:val="000000"/>
          <w:sz w:val="22"/>
          <w:szCs w:val="22"/>
        </w:rPr>
        <w:t>utinėje deši</w:t>
      </w:r>
      <w:r w:rsidR="00C95570" w:rsidRPr="000B2DE1">
        <w:rPr>
          <w:color w:val="000000"/>
          <w:sz w:val="22"/>
          <w:szCs w:val="22"/>
        </w:rPr>
        <w:t>nėj</w:t>
      </w:r>
      <w:r w:rsidR="00383236">
        <w:rPr>
          <w:color w:val="000000"/>
          <w:sz w:val="22"/>
          <w:szCs w:val="22"/>
        </w:rPr>
        <w:t>e</w:t>
      </w:r>
      <w:r w:rsidR="00C95570" w:rsidRPr="000B2DE1">
        <w:rPr>
          <w:color w:val="000000"/>
          <w:sz w:val="22"/>
          <w:szCs w:val="22"/>
        </w:rPr>
        <w:t xml:space="preserve"> pilvo </w:t>
      </w:r>
      <w:r w:rsidRPr="000B2DE1">
        <w:rPr>
          <w:color w:val="000000"/>
          <w:sz w:val="22"/>
          <w:szCs w:val="22"/>
        </w:rPr>
        <w:t>s</w:t>
      </w:r>
      <w:r w:rsidR="00C95570" w:rsidRPr="000B2DE1">
        <w:rPr>
          <w:color w:val="000000"/>
          <w:sz w:val="22"/>
          <w:szCs w:val="22"/>
        </w:rPr>
        <w:t xml:space="preserve">rityje; </w:t>
      </w:r>
    </w:p>
    <w:p w14:paraId="7D8998D6" w14:textId="77777777" w:rsidR="00C95570" w:rsidRPr="000B2DE1" w:rsidRDefault="00C95570" w:rsidP="00284D55">
      <w:pPr>
        <w:pStyle w:val="Sraopastraipa"/>
        <w:numPr>
          <w:ilvl w:val="0"/>
          <w:numId w:val="26"/>
        </w:numPr>
        <w:autoSpaceDE w:val="0"/>
        <w:autoSpaceDN w:val="0"/>
        <w:adjustRightInd w:val="0"/>
        <w:ind w:hanging="11"/>
        <w:rPr>
          <w:color w:val="000000"/>
          <w:sz w:val="22"/>
          <w:szCs w:val="22"/>
        </w:rPr>
      </w:pPr>
      <w:r w:rsidRPr="000B2DE1">
        <w:rPr>
          <w:color w:val="000000"/>
          <w:sz w:val="22"/>
          <w:szCs w:val="22"/>
        </w:rPr>
        <w:lastRenderedPageBreak/>
        <w:t>p</w:t>
      </w:r>
      <w:r w:rsidR="00EF32F3" w:rsidRPr="000B2DE1">
        <w:rPr>
          <w:color w:val="000000"/>
          <w:sz w:val="22"/>
          <w:szCs w:val="22"/>
        </w:rPr>
        <w:t>a</w:t>
      </w:r>
      <w:r w:rsidRPr="000B2DE1">
        <w:rPr>
          <w:color w:val="000000"/>
          <w:sz w:val="22"/>
          <w:szCs w:val="22"/>
        </w:rPr>
        <w:t>gel</w:t>
      </w:r>
      <w:r w:rsidR="00EF32F3" w:rsidRPr="000B2DE1">
        <w:rPr>
          <w:color w:val="000000"/>
          <w:sz w:val="22"/>
          <w:szCs w:val="22"/>
        </w:rPr>
        <w:t>t</w:t>
      </w:r>
      <w:r w:rsidRPr="000B2DE1">
        <w:rPr>
          <w:color w:val="000000"/>
          <w:sz w:val="22"/>
          <w:szCs w:val="22"/>
        </w:rPr>
        <w:t>u</w:t>
      </w:r>
      <w:r w:rsidR="00EF32F3" w:rsidRPr="000B2DE1">
        <w:rPr>
          <w:color w:val="000000"/>
          <w:sz w:val="22"/>
          <w:szCs w:val="22"/>
        </w:rPr>
        <w:t>s</w:t>
      </w:r>
      <w:r w:rsidRPr="000B2DE1">
        <w:rPr>
          <w:color w:val="000000"/>
          <w:sz w:val="22"/>
          <w:szCs w:val="22"/>
        </w:rPr>
        <w:t xml:space="preserve">i oda </w:t>
      </w:r>
      <w:r w:rsidR="00EF32F3" w:rsidRPr="000B2DE1">
        <w:rPr>
          <w:color w:val="000000"/>
          <w:sz w:val="22"/>
          <w:szCs w:val="22"/>
        </w:rPr>
        <w:t>a</w:t>
      </w:r>
      <w:r w:rsidRPr="000B2DE1">
        <w:rPr>
          <w:color w:val="000000"/>
          <w:sz w:val="22"/>
          <w:szCs w:val="22"/>
        </w:rPr>
        <w:t>rba aki</w:t>
      </w:r>
      <w:r w:rsidR="00EF32F3" w:rsidRPr="000B2DE1">
        <w:rPr>
          <w:color w:val="000000"/>
          <w:sz w:val="22"/>
          <w:szCs w:val="22"/>
        </w:rPr>
        <w:t>ų</w:t>
      </w:r>
      <w:r w:rsidRPr="000B2DE1">
        <w:rPr>
          <w:color w:val="000000"/>
          <w:sz w:val="22"/>
          <w:szCs w:val="22"/>
        </w:rPr>
        <w:t xml:space="preserve"> b</w:t>
      </w:r>
      <w:r w:rsidR="00EF32F3" w:rsidRPr="000B2DE1">
        <w:rPr>
          <w:color w:val="000000"/>
          <w:sz w:val="22"/>
          <w:szCs w:val="22"/>
        </w:rPr>
        <w:t>altyma</w:t>
      </w:r>
      <w:r w:rsidRPr="000B2DE1">
        <w:rPr>
          <w:color w:val="000000"/>
          <w:sz w:val="22"/>
          <w:szCs w:val="22"/>
        </w:rPr>
        <w:t xml:space="preserve">i; </w:t>
      </w:r>
    </w:p>
    <w:p w14:paraId="22B94693" w14:textId="77777777" w:rsidR="00C95570" w:rsidRPr="000B2DE1" w:rsidRDefault="00C95570" w:rsidP="00284D55">
      <w:pPr>
        <w:pStyle w:val="Sraopastraipa"/>
        <w:numPr>
          <w:ilvl w:val="0"/>
          <w:numId w:val="26"/>
        </w:numPr>
        <w:autoSpaceDE w:val="0"/>
        <w:autoSpaceDN w:val="0"/>
        <w:adjustRightInd w:val="0"/>
        <w:ind w:hanging="11"/>
        <w:rPr>
          <w:color w:val="000000"/>
          <w:sz w:val="22"/>
          <w:szCs w:val="22"/>
        </w:rPr>
      </w:pPr>
      <w:r w:rsidRPr="000B2DE1">
        <w:rPr>
          <w:color w:val="000000"/>
          <w:sz w:val="22"/>
          <w:szCs w:val="22"/>
        </w:rPr>
        <w:t>apet</w:t>
      </w:r>
      <w:r w:rsidR="00EF32F3" w:rsidRPr="000B2DE1">
        <w:rPr>
          <w:color w:val="000000"/>
          <w:sz w:val="22"/>
          <w:szCs w:val="22"/>
        </w:rPr>
        <w:t>it</w:t>
      </w:r>
      <w:r w:rsidRPr="000B2DE1">
        <w:rPr>
          <w:color w:val="000000"/>
          <w:sz w:val="22"/>
          <w:szCs w:val="22"/>
        </w:rPr>
        <w:t>o s</w:t>
      </w:r>
      <w:r w:rsidR="00EF32F3" w:rsidRPr="000B2DE1">
        <w:rPr>
          <w:color w:val="000000"/>
          <w:sz w:val="22"/>
          <w:szCs w:val="22"/>
        </w:rPr>
        <w:t>um</w:t>
      </w:r>
      <w:r w:rsidRPr="000B2DE1">
        <w:rPr>
          <w:color w:val="000000"/>
          <w:sz w:val="22"/>
          <w:szCs w:val="22"/>
        </w:rPr>
        <w:t xml:space="preserve">ažėjimas </w:t>
      </w:r>
    </w:p>
    <w:p w14:paraId="38D5408E" w14:textId="77777777" w:rsidR="00C95570" w:rsidRPr="000B2DE1" w:rsidRDefault="00C95570" w:rsidP="00284D55">
      <w:pPr>
        <w:pStyle w:val="Sraopastraipa"/>
        <w:numPr>
          <w:ilvl w:val="0"/>
          <w:numId w:val="26"/>
        </w:numPr>
        <w:autoSpaceDE w:val="0"/>
        <w:autoSpaceDN w:val="0"/>
        <w:adjustRightInd w:val="0"/>
        <w:ind w:hanging="11"/>
        <w:rPr>
          <w:color w:val="000000"/>
          <w:sz w:val="22"/>
          <w:szCs w:val="22"/>
        </w:rPr>
      </w:pPr>
      <w:r w:rsidRPr="000B2DE1">
        <w:rPr>
          <w:color w:val="000000"/>
          <w:sz w:val="22"/>
          <w:szCs w:val="22"/>
        </w:rPr>
        <w:t>pyk</w:t>
      </w:r>
      <w:r w:rsidR="00EF32F3" w:rsidRPr="000B2DE1">
        <w:rPr>
          <w:color w:val="000000"/>
          <w:sz w:val="22"/>
          <w:szCs w:val="22"/>
        </w:rPr>
        <w:t>inimas arba vėmim</w:t>
      </w:r>
      <w:r w:rsidRPr="000B2DE1">
        <w:rPr>
          <w:color w:val="000000"/>
          <w:sz w:val="22"/>
          <w:szCs w:val="22"/>
        </w:rPr>
        <w:t xml:space="preserve">as; </w:t>
      </w:r>
    </w:p>
    <w:p w14:paraId="681A688B" w14:textId="77777777" w:rsidR="00C95570" w:rsidRPr="000B2DE1" w:rsidRDefault="00EF32F3" w:rsidP="00284D55">
      <w:pPr>
        <w:pStyle w:val="Sraopastraipa"/>
        <w:numPr>
          <w:ilvl w:val="0"/>
          <w:numId w:val="26"/>
        </w:numPr>
        <w:autoSpaceDE w:val="0"/>
        <w:autoSpaceDN w:val="0"/>
        <w:adjustRightInd w:val="0"/>
        <w:ind w:hanging="11"/>
        <w:rPr>
          <w:color w:val="000000"/>
          <w:sz w:val="22"/>
          <w:szCs w:val="22"/>
        </w:rPr>
      </w:pPr>
      <w:r w:rsidRPr="000B2DE1">
        <w:rPr>
          <w:color w:val="000000"/>
          <w:sz w:val="22"/>
          <w:szCs w:val="22"/>
        </w:rPr>
        <w:t>tamsu</w:t>
      </w:r>
      <w:r w:rsidR="00C95570" w:rsidRPr="000B2DE1">
        <w:rPr>
          <w:color w:val="000000"/>
          <w:sz w:val="22"/>
          <w:szCs w:val="22"/>
        </w:rPr>
        <w:t xml:space="preserve">s </w:t>
      </w:r>
      <w:r w:rsidRPr="000B2DE1">
        <w:rPr>
          <w:color w:val="000000"/>
          <w:sz w:val="22"/>
          <w:szCs w:val="22"/>
        </w:rPr>
        <w:t>š</w:t>
      </w:r>
      <w:r w:rsidR="00C95570" w:rsidRPr="000B2DE1">
        <w:rPr>
          <w:color w:val="000000"/>
          <w:sz w:val="22"/>
          <w:szCs w:val="22"/>
        </w:rPr>
        <w:t xml:space="preserve">lapimas. </w:t>
      </w:r>
    </w:p>
    <w:p w14:paraId="582977FB" w14:textId="77777777" w:rsidR="00EF32F3" w:rsidRPr="000B2DE1" w:rsidRDefault="00EF32F3" w:rsidP="00EF32F3">
      <w:pPr>
        <w:autoSpaceDE w:val="0"/>
        <w:autoSpaceDN w:val="0"/>
        <w:adjustRightInd w:val="0"/>
        <w:rPr>
          <w:b/>
          <w:bCs/>
          <w:sz w:val="22"/>
          <w:szCs w:val="28"/>
          <w:lang w:eastAsia="x-none"/>
        </w:rPr>
      </w:pPr>
    </w:p>
    <w:p w14:paraId="49ECD012" w14:textId="77777777" w:rsidR="002D37DA" w:rsidRPr="000B2DE1" w:rsidRDefault="002D37DA" w:rsidP="00284D55">
      <w:pPr>
        <w:pStyle w:val="Default"/>
        <w:numPr>
          <w:ilvl w:val="0"/>
          <w:numId w:val="26"/>
        </w:numPr>
        <w:rPr>
          <w:sz w:val="22"/>
          <w:szCs w:val="22"/>
          <w:lang w:val="lt-LT"/>
        </w:rPr>
      </w:pPr>
      <w:r w:rsidRPr="000B2DE1">
        <w:rPr>
          <w:sz w:val="22"/>
          <w:szCs w:val="22"/>
          <w:lang w:val="lt-LT"/>
        </w:rPr>
        <w:t>Prieš pradedant gydymą ir gydymo metu, ypač pirmaisiais metais</w:t>
      </w:r>
      <w:r w:rsidR="00383236">
        <w:rPr>
          <w:sz w:val="22"/>
          <w:szCs w:val="22"/>
          <w:lang w:val="lt-LT"/>
        </w:rPr>
        <w:t>,</w:t>
      </w:r>
      <w:r w:rsidRPr="000B2DE1">
        <w:rPr>
          <w:sz w:val="22"/>
          <w:szCs w:val="22"/>
          <w:lang w:val="lt-LT"/>
        </w:rPr>
        <w:t xml:space="preserve"> ir ypač </w:t>
      </w:r>
      <w:r w:rsidR="00383236">
        <w:rPr>
          <w:sz w:val="22"/>
          <w:szCs w:val="22"/>
          <w:lang w:val="lt-LT"/>
        </w:rPr>
        <w:t xml:space="preserve">tuomet, </w:t>
      </w:r>
      <w:r w:rsidRPr="000B2DE1">
        <w:rPr>
          <w:sz w:val="22"/>
          <w:szCs w:val="22"/>
          <w:lang w:val="lt-LT"/>
        </w:rPr>
        <w:t xml:space="preserve">jeigu anksčiau Jūsų kraujo tyrimai rodė didelį kepenų fermentų kiekį, gydytojas atliks tam tikrus kraujo tyrimus kepenų funkcijai patikrinti. </w:t>
      </w:r>
    </w:p>
    <w:p w14:paraId="1CF70DFF" w14:textId="77777777" w:rsidR="002D37DA" w:rsidRPr="000B2DE1" w:rsidRDefault="002D37DA" w:rsidP="002D37DA">
      <w:pPr>
        <w:pStyle w:val="Default"/>
        <w:rPr>
          <w:sz w:val="22"/>
          <w:szCs w:val="22"/>
          <w:lang w:val="lt-LT"/>
        </w:rPr>
      </w:pPr>
    </w:p>
    <w:p w14:paraId="4CE09FBD" w14:textId="77777777" w:rsidR="002D37DA" w:rsidRPr="000B2DE1" w:rsidRDefault="002D37DA" w:rsidP="00284D55">
      <w:pPr>
        <w:pStyle w:val="Default"/>
        <w:numPr>
          <w:ilvl w:val="0"/>
          <w:numId w:val="26"/>
        </w:numPr>
        <w:rPr>
          <w:sz w:val="22"/>
          <w:szCs w:val="22"/>
          <w:lang w:val="lt-LT"/>
        </w:rPr>
      </w:pPr>
      <w:proofErr w:type="spellStart"/>
      <w:r w:rsidRPr="000B2DE1">
        <w:rPr>
          <w:color w:val="222222"/>
          <w:sz w:val="22"/>
          <w:szCs w:val="22"/>
          <w:lang w:val="lt-LT"/>
        </w:rPr>
        <w:t>Ivacaftor</w:t>
      </w:r>
      <w:proofErr w:type="spellEnd"/>
      <w:r w:rsidRPr="000B2DE1">
        <w:rPr>
          <w:color w:val="222222"/>
          <w:sz w:val="22"/>
          <w:szCs w:val="22"/>
          <w:lang w:val="lt-LT"/>
        </w:rPr>
        <w:t xml:space="preserve"> </w:t>
      </w:r>
      <w:proofErr w:type="spellStart"/>
      <w:r w:rsidRPr="000B2DE1">
        <w:rPr>
          <w:color w:val="222222"/>
          <w:sz w:val="22"/>
          <w:szCs w:val="22"/>
          <w:lang w:val="lt-LT"/>
        </w:rPr>
        <w:t>Teva</w:t>
      </w:r>
      <w:proofErr w:type="spellEnd"/>
      <w:r w:rsidRPr="000B2DE1">
        <w:rPr>
          <w:sz w:val="22"/>
          <w:szCs w:val="22"/>
          <w:lang w:val="lt-LT"/>
        </w:rPr>
        <w:t xml:space="preserve">, dažniausiai derinant su </w:t>
      </w:r>
      <w:proofErr w:type="spellStart"/>
      <w:r w:rsidRPr="000B2DE1">
        <w:rPr>
          <w:sz w:val="22"/>
          <w:szCs w:val="22"/>
          <w:lang w:val="lt-LT"/>
        </w:rPr>
        <w:t>tezakaftoru</w:t>
      </w:r>
      <w:proofErr w:type="spellEnd"/>
      <w:r w:rsidRPr="000B2DE1">
        <w:rPr>
          <w:sz w:val="22"/>
          <w:szCs w:val="22"/>
          <w:lang w:val="lt-LT"/>
        </w:rPr>
        <w:t xml:space="preserve"> / </w:t>
      </w:r>
      <w:proofErr w:type="spellStart"/>
      <w:r w:rsidRPr="000B2DE1">
        <w:rPr>
          <w:sz w:val="22"/>
          <w:szCs w:val="22"/>
          <w:lang w:val="lt-LT"/>
        </w:rPr>
        <w:t>ivakaftoru</w:t>
      </w:r>
      <w:proofErr w:type="spellEnd"/>
      <w:r w:rsidRPr="000B2DE1">
        <w:rPr>
          <w:sz w:val="22"/>
          <w:szCs w:val="22"/>
          <w:lang w:val="lt-LT"/>
        </w:rPr>
        <w:t xml:space="preserve"> arba </w:t>
      </w:r>
      <w:proofErr w:type="spellStart"/>
      <w:r w:rsidRPr="000B2DE1">
        <w:rPr>
          <w:sz w:val="22"/>
          <w:szCs w:val="22"/>
          <w:lang w:val="lt-LT"/>
        </w:rPr>
        <w:t>ivakaftoru</w:t>
      </w:r>
      <w:proofErr w:type="spellEnd"/>
      <w:r w:rsidRPr="000B2DE1">
        <w:rPr>
          <w:sz w:val="22"/>
          <w:szCs w:val="22"/>
          <w:lang w:val="lt-LT"/>
        </w:rPr>
        <w:t xml:space="preserve"> / </w:t>
      </w:r>
      <w:proofErr w:type="spellStart"/>
      <w:r w:rsidRPr="000B2DE1">
        <w:rPr>
          <w:sz w:val="22"/>
          <w:szCs w:val="22"/>
          <w:lang w:val="lt-LT"/>
        </w:rPr>
        <w:t>tezakaftoru</w:t>
      </w:r>
      <w:proofErr w:type="spellEnd"/>
      <w:r w:rsidRPr="000B2DE1">
        <w:rPr>
          <w:sz w:val="22"/>
          <w:szCs w:val="22"/>
          <w:lang w:val="lt-LT"/>
        </w:rPr>
        <w:t xml:space="preserve"> / </w:t>
      </w:r>
      <w:proofErr w:type="spellStart"/>
      <w:r w:rsidRPr="000B2DE1">
        <w:rPr>
          <w:sz w:val="22"/>
          <w:szCs w:val="22"/>
          <w:lang w:val="lt-LT"/>
        </w:rPr>
        <w:t>eleksakaftoru</w:t>
      </w:r>
      <w:proofErr w:type="spellEnd"/>
      <w:r w:rsidRPr="000B2DE1">
        <w:rPr>
          <w:sz w:val="22"/>
          <w:szCs w:val="22"/>
          <w:lang w:val="lt-LT"/>
        </w:rPr>
        <w:t xml:space="preserve">, vartojimo laikotarpiu pacientams nustatyta depresija (įskaitant mintis apie savižudybę arba mėginimus nusižudyti), paprastai pasireiškianti per tris pirmuosius gydymo mėnesius. Nedelsdami kreipkitės į gydytoją, jeigu Jums (arba kitam šį vaistą vartojančiam asmeniui) pasireiškia bet kuris iš šių simptomų, kurie gali būti depresijos požymiai: prislėgta arba pakitusi nuotaika, nerimas, emocinio diskomforto (nepasitenkinimo, nemalonumo) pojūtis arba mintys apie žalojimąsi ar žudymąsi. </w:t>
      </w:r>
    </w:p>
    <w:p w14:paraId="605D0706" w14:textId="77777777" w:rsidR="002D37DA" w:rsidRPr="000B2DE1" w:rsidRDefault="002D37DA" w:rsidP="002D37DA">
      <w:pPr>
        <w:pStyle w:val="Default"/>
        <w:rPr>
          <w:sz w:val="22"/>
          <w:szCs w:val="22"/>
          <w:lang w:val="lt-LT"/>
        </w:rPr>
      </w:pPr>
    </w:p>
    <w:p w14:paraId="6BE36A90" w14:textId="77777777" w:rsidR="002D37DA" w:rsidRPr="000B2DE1" w:rsidRDefault="002D37DA" w:rsidP="00284D55">
      <w:pPr>
        <w:pStyle w:val="Default"/>
        <w:numPr>
          <w:ilvl w:val="0"/>
          <w:numId w:val="26"/>
        </w:numPr>
        <w:rPr>
          <w:sz w:val="22"/>
          <w:szCs w:val="22"/>
          <w:lang w:val="lt-LT"/>
        </w:rPr>
      </w:pPr>
      <w:r w:rsidRPr="000B2DE1">
        <w:rPr>
          <w:sz w:val="22"/>
          <w:szCs w:val="22"/>
          <w:lang w:val="lt-LT"/>
        </w:rPr>
        <w:t xml:space="preserve">Pasitarkite su gydytoju, jeigu Jums yra arba anksčiau buvo inkstų funkcijos sutrikimų. </w:t>
      </w:r>
    </w:p>
    <w:p w14:paraId="0E7BFA0C" w14:textId="77777777" w:rsidR="002D37DA" w:rsidRPr="000B2DE1" w:rsidRDefault="002D37DA" w:rsidP="002D37DA">
      <w:pPr>
        <w:pStyle w:val="Default"/>
        <w:rPr>
          <w:sz w:val="22"/>
          <w:szCs w:val="22"/>
          <w:lang w:val="lt-LT"/>
        </w:rPr>
      </w:pPr>
    </w:p>
    <w:p w14:paraId="453448D8" w14:textId="77777777" w:rsidR="002D37DA" w:rsidRPr="000B2DE1" w:rsidRDefault="002D37DA" w:rsidP="00284D55">
      <w:pPr>
        <w:pStyle w:val="Default"/>
        <w:numPr>
          <w:ilvl w:val="0"/>
          <w:numId w:val="26"/>
        </w:numPr>
        <w:rPr>
          <w:sz w:val="22"/>
          <w:szCs w:val="22"/>
          <w:lang w:val="lt-LT"/>
        </w:rPr>
      </w:pPr>
      <w:r w:rsidRPr="000B2DE1">
        <w:rPr>
          <w:sz w:val="22"/>
          <w:szCs w:val="22"/>
          <w:lang w:val="lt-LT"/>
        </w:rPr>
        <w:t xml:space="preserve">Jeigu jums nustatytose dvi I klasės mutacijas (mutacijas, kurios negamina CFTR baltymo), </w:t>
      </w:r>
      <w:proofErr w:type="spellStart"/>
      <w:r w:rsidRPr="000B2DE1">
        <w:rPr>
          <w:color w:val="222222"/>
          <w:sz w:val="22"/>
          <w:szCs w:val="22"/>
          <w:lang w:val="lt-LT"/>
        </w:rPr>
        <w:t>Ivacaftor</w:t>
      </w:r>
      <w:proofErr w:type="spellEnd"/>
      <w:r w:rsidRPr="000B2DE1">
        <w:rPr>
          <w:color w:val="222222"/>
          <w:sz w:val="22"/>
          <w:szCs w:val="22"/>
          <w:lang w:val="lt-LT"/>
        </w:rPr>
        <w:t xml:space="preserve"> </w:t>
      </w:r>
      <w:proofErr w:type="spellStart"/>
      <w:r w:rsidRPr="000B2DE1">
        <w:rPr>
          <w:color w:val="222222"/>
          <w:sz w:val="22"/>
          <w:szCs w:val="22"/>
          <w:lang w:val="lt-LT"/>
        </w:rPr>
        <w:t>Teva</w:t>
      </w:r>
      <w:proofErr w:type="spellEnd"/>
      <w:r w:rsidRPr="000B2DE1">
        <w:rPr>
          <w:sz w:val="22"/>
          <w:szCs w:val="22"/>
          <w:lang w:val="lt-LT"/>
        </w:rPr>
        <w:t xml:space="preserve"> vartoti negalima, nes tikėtina, kad Jūsų organizmas į šį vaistą nereaguos. </w:t>
      </w:r>
    </w:p>
    <w:p w14:paraId="01DB5FF0" w14:textId="77777777" w:rsidR="002D37DA" w:rsidRPr="000B2DE1" w:rsidRDefault="002D37DA" w:rsidP="002D37DA">
      <w:pPr>
        <w:pStyle w:val="Default"/>
        <w:rPr>
          <w:sz w:val="22"/>
          <w:szCs w:val="22"/>
          <w:lang w:val="lt-LT"/>
        </w:rPr>
      </w:pPr>
    </w:p>
    <w:p w14:paraId="57FC2904" w14:textId="77777777" w:rsidR="002D37DA" w:rsidRPr="000B2DE1" w:rsidRDefault="002D37DA" w:rsidP="00284D55">
      <w:pPr>
        <w:pStyle w:val="Default"/>
        <w:numPr>
          <w:ilvl w:val="0"/>
          <w:numId w:val="26"/>
        </w:numPr>
        <w:rPr>
          <w:sz w:val="22"/>
          <w:szCs w:val="22"/>
          <w:lang w:val="lt-LT"/>
        </w:rPr>
      </w:pPr>
      <w:r w:rsidRPr="000B2DE1">
        <w:rPr>
          <w:sz w:val="22"/>
          <w:szCs w:val="22"/>
          <w:lang w:val="lt-LT"/>
        </w:rPr>
        <w:t xml:space="preserve">Vartoti </w:t>
      </w:r>
      <w:proofErr w:type="spellStart"/>
      <w:r w:rsidRPr="000B2DE1">
        <w:rPr>
          <w:color w:val="222222"/>
          <w:sz w:val="22"/>
          <w:szCs w:val="22"/>
          <w:lang w:val="lt-LT"/>
        </w:rPr>
        <w:t>Ivacaftor</w:t>
      </w:r>
      <w:proofErr w:type="spellEnd"/>
      <w:r w:rsidRPr="000B2DE1">
        <w:rPr>
          <w:color w:val="222222"/>
          <w:sz w:val="22"/>
          <w:szCs w:val="22"/>
          <w:lang w:val="lt-LT"/>
        </w:rPr>
        <w:t xml:space="preserve"> </w:t>
      </w:r>
      <w:proofErr w:type="spellStart"/>
      <w:r w:rsidRPr="000B2DE1">
        <w:rPr>
          <w:color w:val="222222"/>
          <w:sz w:val="22"/>
          <w:szCs w:val="22"/>
          <w:lang w:val="lt-LT"/>
        </w:rPr>
        <w:t>Teva</w:t>
      </w:r>
      <w:proofErr w:type="spellEnd"/>
      <w:r w:rsidRPr="000B2DE1">
        <w:rPr>
          <w:sz w:val="22"/>
          <w:szCs w:val="22"/>
          <w:lang w:val="lt-LT"/>
        </w:rPr>
        <w:t xml:space="preserve"> nerekomenduojama, jeigu Jums buvo atlikta organų transplantacija. </w:t>
      </w:r>
    </w:p>
    <w:p w14:paraId="7FBE6C72" w14:textId="77777777" w:rsidR="002D37DA" w:rsidRPr="000B2DE1" w:rsidRDefault="002D37DA" w:rsidP="002D37DA">
      <w:pPr>
        <w:pStyle w:val="Default"/>
        <w:rPr>
          <w:sz w:val="22"/>
          <w:szCs w:val="22"/>
          <w:lang w:val="lt-LT"/>
        </w:rPr>
      </w:pPr>
    </w:p>
    <w:p w14:paraId="47535B22" w14:textId="77777777" w:rsidR="002D37DA" w:rsidRPr="000B2DE1" w:rsidRDefault="002D37DA" w:rsidP="00284D55">
      <w:pPr>
        <w:pStyle w:val="Default"/>
        <w:numPr>
          <w:ilvl w:val="0"/>
          <w:numId w:val="26"/>
        </w:numPr>
        <w:rPr>
          <w:sz w:val="22"/>
          <w:szCs w:val="22"/>
          <w:lang w:val="lt-LT"/>
        </w:rPr>
      </w:pPr>
      <w:r w:rsidRPr="000B2DE1">
        <w:rPr>
          <w:sz w:val="22"/>
          <w:szCs w:val="22"/>
          <w:lang w:val="lt-LT"/>
        </w:rPr>
        <w:t xml:space="preserve">Pasitarkite su gydytoju, jeigu vartojate hormoninių kontraceptikų, pvz., esate moteris, vartojanti kontraceptines tabletes. Tai gali reikšti didesnę tikimybę, kad Jums vartojant </w:t>
      </w:r>
      <w:proofErr w:type="spellStart"/>
      <w:r w:rsidRPr="000B2DE1">
        <w:rPr>
          <w:color w:val="222222"/>
          <w:sz w:val="22"/>
          <w:szCs w:val="22"/>
          <w:lang w:val="lt-LT"/>
        </w:rPr>
        <w:t>Ivacaftor</w:t>
      </w:r>
      <w:proofErr w:type="spellEnd"/>
      <w:r w:rsidRPr="000B2DE1">
        <w:rPr>
          <w:color w:val="222222"/>
          <w:sz w:val="22"/>
          <w:szCs w:val="22"/>
          <w:lang w:val="lt-LT"/>
        </w:rPr>
        <w:t xml:space="preserve"> </w:t>
      </w:r>
      <w:proofErr w:type="spellStart"/>
      <w:r w:rsidRPr="000B2DE1">
        <w:rPr>
          <w:color w:val="222222"/>
          <w:sz w:val="22"/>
          <w:szCs w:val="22"/>
          <w:lang w:val="lt-LT"/>
        </w:rPr>
        <w:t>Teva</w:t>
      </w:r>
      <w:proofErr w:type="spellEnd"/>
      <w:r w:rsidRPr="000B2DE1">
        <w:rPr>
          <w:sz w:val="22"/>
          <w:szCs w:val="22"/>
          <w:lang w:val="lt-LT"/>
        </w:rPr>
        <w:t xml:space="preserve"> su </w:t>
      </w:r>
      <w:proofErr w:type="spellStart"/>
      <w:r w:rsidRPr="000B2DE1">
        <w:rPr>
          <w:sz w:val="22"/>
          <w:szCs w:val="22"/>
          <w:lang w:val="lt-LT"/>
        </w:rPr>
        <w:t>ivakaftoro</w:t>
      </w:r>
      <w:proofErr w:type="spellEnd"/>
      <w:r w:rsidRPr="000B2DE1">
        <w:rPr>
          <w:sz w:val="22"/>
          <w:szCs w:val="22"/>
          <w:lang w:val="lt-LT"/>
        </w:rPr>
        <w:t xml:space="preserve"> / </w:t>
      </w:r>
      <w:proofErr w:type="spellStart"/>
      <w:r w:rsidRPr="000B2DE1">
        <w:rPr>
          <w:sz w:val="22"/>
          <w:szCs w:val="22"/>
          <w:lang w:val="lt-LT"/>
        </w:rPr>
        <w:t>tezakaftoro</w:t>
      </w:r>
      <w:proofErr w:type="spellEnd"/>
      <w:r w:rsidRPr="000B2DE1">
        <w:rPr>
          <w:sz w:val="22"/>
          <w:szCs w:val="22"/>
          <w:lang w:val="lt-LT"/>
        </w:rPr>
        <w:t xml:space="preserve"> / </w:t>
      </w:r>
      <w:proofErr w:type="spellStart"/>
      <w:r w:rsidRPr="000B2DE1">
        <w:rPr>
          <w:sz w:val="22"/>
          <w:szCs w:val="22"/>
          <w:lang w:val="lt-LT"/>
        </w:rPr>
        <w:t>eleksakaftoro</w:t>
      </w:r>
      <w:proofErr w:type="spellEnd"/>
      <w:r w:rsidRPr="000B2DE1">
        <w:rPr>
          <w:sz w:val="22"/>
          <w:szCs w:val="22"/>
          <w:lang w:val="lt-LT"/>
        </w:rPr>
        <w:t xml:space="preserve"> deriniu atsiras išbėrimas. </w:t>
      </w:r>
    </w:p>
    <w:p w14:paraId="63DBFBCB" w14:textId="77777777" w:rsidR="002D37DA" w:rsidRPr="000B2DE1" w:rsidRDefault="002D37DA" w:rsidP="002D37DA">
      <w:pPr>
        <w:pStyle w:val="Default"/>
        <w:rPr>
          <w:sz w:val="22"/>
          <w:szCs w:val="22"/>
          <w:lang w:val="lt-LT"/>
        </w:rPr>
      </w:pPr>
    </w:p>
    <w:p w14:paraId="09578FCA" w14:textId="77777777" w:rsidR="002D37DA" w:rsidRPr="000B2DE1" w:rsidRDefault="002D37DA" w:rsidP="00284D55">
      <w:pPr>
        <w:pStyle w:val="Default"/>
        <w:numPr>
          <w:ilvl w:val="0"/>
          <w:numId w:val="26"/>
        </w:numPr>
        <w:rPr>
          <w:sz w:val="22"/>
          <w:szCs w:val="22"/>
          <w:lang w:val="lt-LT"/>
        </w:rPr>
      </w:pPr>
      <w:r w:rsidRPr="000B2DE1">
        <w:rPr>
          <w:sz w:val="22"/>
          <w:szCs w:val="22"/>
          <w:lang w:val="lt-LT"/>
        </w:rPr>
        <w:t xml:space="preserve">Kai kuriems </w:t>
      </w:r>
      <w:proofErr w:type="spellStart"/>
      <w:r w:rsidRPr="000B2DE1">
        <w:rPr>
          <w:color w:val="222222"/>
          <w:sz w:val="22"/>
          <w:szCs w:val="22"/>
          <w:lang w:val="lt-LT"/>
        </w:rPr>
        <w:t>Ivacaftor</w:t>
      </w:r>
      <w:proofErr w:type="spellEnd"/>
      <w:r w:rsidRPr="000B2DE1">
        <w:rPr>
          <w:color w:val="222222"/>
          <w:sz w:val="22"/>
          <w:szCs w:val="22"/>
          <w:lang w:val="lt-LT"/>
        </w:rPr>
        <w:t xml:space="preserve"> </w:t>
      </w:r>
      <w:proofErr w:type="spellStart"/>
      <w:r w:rsidRPr="000B2DE1">
        <w:rPr>
          <w:color w:val="222222"/>
          <w:sz w:val="22"/>
          <w:szCs w:val="22"/>
          <w:lang w:val="lt-LT"/>
        </w:rPr>
        <w:t>Teva</w:t>
      </w:r>
      <w:proofErr w:type="spellEnd"/>
      <w:r w:rsidRPr="000B2DE1">
        <w:rPr>
          <w:sz w:val="22"/>
          <w:szCs w:val="22"/>
          <w:lang w:val="lt-LT"/>
        </w:rPr>
        <w:t xml:space="preserve"> (vienu arba derinyje su </w:t>
      </w:r>
      <w:proofErr w:type="spellStart"/>
      <w:r w:rsidRPr="000B2DE1">
        <w:rPr>
          <w:sz w:val="22"/>
          <w:szCs w:val="22"/>
          <w:lang w:val="lt-LT"/>
        </w:rPr>
        <w:t>tezakaftoru</w:t>
      </w:r>
      <w:proofErr w:type="spellEnd"/>
      <w:r w:rsidRPr="000B2DE1">
        <w:rPr>
          <w:sz w:val="22"/>
          <w:szCs w:val="22"/>
          <w:lang w:val="lt-LT"/>
        </w:rPr>
        <w:t xml:space="preserve"> / </w:t>
      </w:r>
      <w:proofErr w:type="spellStart"/>
      <w:r w:rsidRPr="000B2DE1">
        <w:rPr>
          <w:sz w:val="22"/>
          <w:szCs w:val="22"/>
          <w:lang w:val="lt-LT"/>
        </w:rPr>
        <w:t>ivakaftoru</w:t>
      </w:r>
      <w:proofErr w:type="spellEnd"/>
      <w:r w:rsidRPr="000B2DE1">
        <w:rPr>
          <w:sz w:val="22"/>
          <w:szCs w:val="22"/>
          <w:lang w:val="lt-LT"/>
        </w:rPr>
        <w:t xml:space="preserve"> arba </w:t>
      </w:r>
      <w:proofErr w:type="spellStart"/>
      <w:r w:rsidRPr="000B2DE1">
        <w:rPr>
          <w:sz w:val="22"/>
          <w:szCs w:val="22"/>
          <w:lang w:val="lt-LT"/>
        </w:rPr>
        <w:t>ivakaftoru</w:t>
      </w:r>
      <w:proofErr w:type="spellEnd"/>
      <w:r w:rsidRPr="000B2DE1">
        <w:rPr>
          <w:sz w:val="22"/>
          <w:szCs w:val="22"/>
          <w:lang w:val="lt-LT"/>
        </w:rPr>
        <w:t xml:space="preserve"> / </w:t>
      </w:r>
      <w:proofErr w:type="spellStart"/>
      <w:r w:rsidRPr="000B2DE1">
        <w:rPr>
          <w:sz w:val="22"/>
          <w:szCs w:val="22"/>
          <w:lang w:val="lt-LT"/>
        </w:rPr>
        <w:t>tezakaftoru</w:t>
      </w:r>
      <w:proofErr w:type="spellEnd"/>
      <w:r w:rsidRPr="000B2DE1">
        <w:rPr>
          <w:sz w:val="22"/>
          <w:szCs w:val="22"/>
          <w:lang w:val="lt-LT"/>
        </w:rPr>
        <w:t xml:space="preserve"> / </w:t>
      </w:r>
      <w:proofErr w:type="spellStart"/>
      <w:r w:rsidRPr="000B2DE1">
        <w:rPr>
          <w:sz w:val="22"/>
          <w:szCs w:val="22"/>
          <w:lang w:val="lt-LT"/>
        </w:rPr>
        <w:t>eleksakaftoru</w:t>
      </w:r>
      <w:proofErr w:type="spellEnd"/>
      <w:r w:rsidRPr="000B2DE1">
        <w:rPr>
          <w:sz w:val="22"/>
          <w:szCs w:val="22"/>
          <w:lang w:val="lt-LT"/>
        </w:rPr>
        <w:t xml:space="preserve">) gydomiems vaikams ir paaugliams nustatytas akies lęšiuko pakitimas (katarakta) be jokio poveikio regėjimui. Prieš pradedant gydymą </w:t>
      </w:r>
      <w:proofErr w:type="spellStart"/>
      <w:r w:rsidRPr="000B2DE1">
        <w:rPr>
          <w:sz w:val="22"/>
          <w:szCs w:val="22"/>
          <w:lang w:val="lt-LT"/>
        </w:rPr>
        <w:t>ivakaftoru</w:t>
      </w:r>
      <w:proofErr w:type="spellEnd"/>
      <w:r w:rsidRPr="000B2DE1">
        <w:rPr>
          <w:sz w:val="22"/>
          <w:szCs w:val="22"/>
          <w:lang w:val="lt-LT"/>
        </w:rPr>
        <w:t xml:space="preserve"> ir gydymo metu gydytojas gali atlikti tam tikrus akių tyrimus. </w:t>
      </w:r>
    </w:p>
    <w:p w14:paraId="7F33E137" w14:textId="77777777" w:rsidR="002D37DA" w:rsidRPr="000B2DE1" w:rsidRDefault="002D37DA" w:rsidP="002D37DA">
      <w:pPr>
        <w:pStyle w:val="Default"/>
        <w:rPr>
          <w:sz w:val="22"/>
          <w:szCs w:val="22"/>
          <w:lang w:val="lt-LT"/>
        </w:rPr>
      </w:pPr>
    </w:p>
    <w:p w14:paraId="0453FAF6" w14:textId="08FBCC76" w:rsidR="002D37DA" w:rsidRPr="000B2DE1" w:rsidRDefault="002D37DA" w:rsidP="00284D55">
      <w:pPr>
        <w:pStyle w:val="Default"/>
        <w:numPr>
          <w:ilvl w:val="0"/>
          <w:numId w:val="26"/>
        </w:numPr>
        <w:rPr>
          <w:sz w:val="22"/>
          <w:szCs w:val="22"/>
          <w:lang w:val="lt-LT"/>
        </w:rPr>
      </w:pPr>
      <w:r w:rsidRPr="000B2DE1">
        <w:rPr>
          <w:sz w:val="22"/>
          <w:szCs w:val="22"/>
          <w:lang w:val="lt-LT"/>
        </w:rPr>
        <w:t xml:space="preserve">Vartoti </w:t>
      </w:r>
      <w:proofErr w:type="spellStart"/>
      <w:r w:rsidRPr="000B2DE1">
        <w:rPr>
          <w:color w:val="222222"/>
          <w:sz w:val="22"/>
          <w:szCs w:val="22"/>
          <w:lang w:val="lt-LT"/>
        </w:rPr>
        <w:t>Ivacaftor</w:t>
      </w:r>
      <w:proofErr w:type="spellEnd"/>
      <w:r w:rsidRPr="000B2DE1">
        <w:rPr>
          <w:color w:val="222222"/>
          <w:sz w:val="22"/>
          <w:szCs w:val="22"/>
          <w:lang w:val="lt-LT"/>
        </w:rPr>
        <w:t xml:space="preserve"> </w:t>
      </w:r>
      <w:proofErr w:type="spellStart"/>
      <w:r w:rsidRPr="000B2DE1">
        <w:rPr>
          <w:color w:val="222222"/>
          <w:sz w:val="22"/>
          <w:szCs w:val="22"/>
          <w:lang w:val="lt-LT"/>
        </w:rPr>
        <w:t>Teva</w:t>
      </w:r>
      <w:proofErr w:type="spellEnd"/>
      <w:r w:rsidRPr="000B2DE1">
        <w:rPr>
          <w:sz w:val="22"/>
          <w:szCs w:val="22"/>
          <w:lang w:val="lt-LT"/>
        </w:rPr>
        <w:t xml:space="preserve"> reikia tik tada, jeigu Jums nustatyta viena iš </w:t>
      </w:r>
      <w:r w:rsidRPr="000B2DE1">
        <w:rPr>
          <w:i/>
          <w:iCs/>
          <w:sz w:val="22"/>
          <w:szCs w:val="22"/>
          <w:lang w:val="lt-LT"/>
        </w:rPr>
        <w:t xml:space="preserve">CFTR </w:t>
      </w:r>
      <w:r w:rsidRPr="000B2DE1">
        <w:rPr>
          <w:sz w:val="22"/>
          <w:szCs w:val="22"/>
          <w:lang w:val="lt-LT"/>
        </w:rPr>
        <w:t xml:space="preserve">geno mutacijų, nurodytų 1 skyriuje („Kas yra </w:t>
      </w:r>
      <w:proofErr w:type="spellStart"/>
      <w:r w:rsidRPr="000B2DE1">
        <w:rPr>
          <w:color w:val="222222"/>
          <w:sz w:val="22"/>
          <w:szCs w:val="22"/>
          <w:lang w:val="lt-LT"/>
        </w:rPr>
        <w:t>Ivacaftor</w:t>
      </w:r>
      <w:proofErr w:type="spellEnd"/>
      <w:r w:rsidRPr="000B2DE1">
        <w:rPr>
          <w:color w:val="222222"/>
          <w:sz w:val="22"/>
          <w:szCs w:val="22"/>
          <w:lang w:val="lt-LT"/>
        </w:rPr>
        <w:t xml:space="preserve"> </w:t>
      </w:r>
      <w:proofErr w:type="spellStart"/>
      <w:r w:rsidRPr="000B2DE1">
        <w:rPr>
          <w:color w:val="222222"/>
          <w:sz w:val="22"/>
          <w:szCs w:val="22"/>
          <w:lang w:val="lt-LT"/>
        </w:rPr>
        <w:t>Teva</w:t>
      </w:r>
      <w:proofErr w:type="spellEnd"/>
      <w:r w:rsidRPr="000B2DE1">
        <w:rPr>
          <w:sz w:val="22"/>
          <w:szCs w:val="22"/>
          <w:lang w:val="lt-LT"/>
        </w:rPr>
        <w:t xml:space="preserve"> ir kam jis vartojamas“)</w:t>
      </w:r>
      <w:r w:rsidR="00E141BB">
        <w:rPr>
          <w:sz w:val="22"/>
          <w:szCs w:val="22"/>
          <w:lang w:val="lt-LT"/>
        </w:rPr>
        <w:t>.</w:t>
      </w:r>
      <w:r w:rsidRPr="000B2DE1">
        <w:rPr>
          <w:sz w:val="22"/>
          <w:szCs w:val="22"/>
          <w:lang w:val="lt-LT"/>
        </w:rPr>
        <w:t xml:space="preserve"> </w:t>
      </w:r>
    </w:p>
    <w:p w14:paraId="24CF6C23" w14:textId="77777777" w:rsidR="00EF32F3" w:rsidRPr="000B2DE1" w:rsidRDefault="00EF32F3" w:rsidP="00EF32F3">
      <w:pPr>
        <w:autoSpaceDE w:val="0"/>
        <w:autoSpaceDN w:val="0"/>
        <w:adjustRightInd w:val="0"/>
        <w:rPr>
          <w:b/>
          <w:bCs/>
          <w:sz w:val="22"/>
          <w:szCs w:val="28"/>
          <w:lang w:eastAsia="x-none"/>
        </w:rPr>
      </w:pPr>
    </w:p>
    <w:p w14:paraId="44743A1B" w14:textId="77777777" w:rsidR="00567AAF" w:rsidRPr="000B2DE1" w:rsidRDefault="00564182" w:rsidP="00EF32F3">
      <w:pPr>
        <w:autoSpaceDE w:val="0"/>
        <w:autoSpaceDN w:val="0"/>
        <w:adjustRightInd w:val="0"/>
        <w:rPr>
          <w:b/>
          <w:bCs/>
          <w:sz w:val="22"/>
          <w:szCs w:val="28"/>
          <w:lang w:eastAsia="x-none"/>
        </w:rPr>
      </w:pPr>
      <w:r w:rsidRPr="000B2DE1">
        <w:rPr>
          <w:b/>
          <w:bCs/>
          <w:sz w:val="22"/>
          <w:szCs w:val="28"/>
          <w:lang w:eastAsia="x-none"/>
        </w:rPr>
        <w:t>Vaikams ir paaugliams</w:t>
      </w:r>
    </w:p>
    <w:p w14:paraId="39E5EAE9" w14:textId="77777777" w:rsidR="00564182" w:rsidRPr="000B2DE1" w:rsidRDefault="00564182" w:rsidP="00564182">
      <w:pPr>
        <w:pStyle w:val="Default"/>
        <w:rPr>
          <w:sz w:val="22"/>
          <w:szCs w:val="22"/>
          <w:lang w:val="lt-LT"/>
        </w:rPr>
      </w:pPr>
      <w:r w:rsidRPr="000B2DE1">
        <w:rPr>
          <w:sz w:val="22"/>
          <w:szCs w:val="22"/>
          <w:lang w:val="lt-LT"/>
        </w:rPr>
        <w:t xml:space="preserve">Šio vaisto negalima duoti jaunesniems kaip 1 mėnesio vaikams, nes nežinoma, ar </w:t>
      </w:r>
      <w:proofErr w:type="spellStart"/>
      <w:r w:rsidRPr="000B2DE1">
        <w:rPr>
          <w:sz w:val="22"/>
          <w:szCs w:val="22"/>
          <w:lang w:val="lt-LT"/>
        </w:rPr>
        <w:t>ivakaftoras</w:t>
      </w:r>
      <w:proofErr w:type="spellEnd"/>
      <w:r w:rsidRPr="000B2DE1">
        <w:rPr>
          <w:sz w:val="22"/>
          <w:szCs w:val="22"/>
          <w:lang w:val="lt-LT"/>
        </w:rPr>
        <w:t xml:space="preserve"> yra saugus ir veiksmingas šiems vaikams. </w:t>
      </w:r>
    </w:p>
    <w:p w14:paraId="4471C2F6" w14:textId="77777777" w:rsidR="00564182" w:rsidRPr="000B2DE1" w:rsidRDefault="00564182" w:rsidP="00564182">
      <w:pPr>
        <w:numPr>
          <w:ilvl w:val="12"/>
          <w:numId w:val="0"/>
        </w:numPr>
        <w:rPr>
          <w:sz w:val="22"/>
          <w:szCs w:val="22"/>
        </w:rPr>
      </w:pPr>
    </w:p>
    <w:p w14:paraId="5B513ACC" w14:textId="77777777" w:rsidR="00567AAF" w:rsidRPr="000B2DE1" w:rsidRDefault="00564182" w:rsidP="00564182">
      <w:pPr>
        <w:numPr>
          <w:ilvl w:val="12"/>
          <w:numId w:val="0"/>
        </w:numPr>
        <w:rPr>
          <w:b/>
          <w:sz w:val="22"/>
          <w:szCs w:val="24"/>
        </w:rPr>
      </w:pPr>
      <w:r w:rsidRPr="000B2DE1">
        <w:rPr>
          <w:sz w:val="22"/>
          <w:szCs w:val="22"/>
        </w:rPr>
        <w:t xml:space="preserve">Šio vaisto negalima duoti derinyje su </w:t>
      </w:r>
      <w:proofErr w:type="spellStart"/>
      <w:r w:rsidRPr="000B2DE1">
        <w:rPr>
          <w:sz w:val="22"/>
          <w:szCs w:val="22"/>
        </w:rPr>
        <w:t>tezakaftoru</w:t>
      </w:r>
      <w:proofErr w:type="spellEnd"/>
      <w:r w:rsidRPr="000B2DE1">
        <w:rPr>
          <w:sz w:val="22"/>
          <w:szCs w:val="22"/>
        </w:rPr>
        <w:t xml:space="preserve"> / </w:t>
      </w:r>
      <w:proofErr w:type="spellStart"/>
      <w:r w:rsidRPr="000B2DE1">
        <w:rPr>
          <w:sz w:val="22"/>
          <w:szCs w:val="22"/>
        </w:rPr>
        <w:t>ivakaftoru</w:t>
      </w:r>
      <w:proofErr w:type="spellEnd"/>
      <w:r w:rsidRPr="000B2DE1">
        <w:rPr>
          <w:sz w:val="22"/>
          <w:szCs w:val="22"/>
        </w:rPr>
        <w:t xml:space="preserve"> jaunesniems kaip 6 metų vaikams arba derinyje su </w:t>
      </w:r>
      <w:proofErr w:type="spellStart"/>
      <w:r w:rsidRPr="000B2DE1">
        <w:rPr>
          <w:sz w:val="22"/>
          <w:szCs w:val="22"/>
        </w:rPr>
        <w:t>ivakaftoru</w:t>
      </w:r>
      <w:proofErr w:type="spellEnd"/>
      <w:r w:rsidRPr="000B2DE1">
        <w:rPr>
          <w:sz w:val="22"/>
          <w:szCs w:val="22"/>
        </w:rPr>
        <w:t xml:space="preserve"> / </w:t>
      </w:r>
      <w:proofErr w:type="spellStart"/>
      <w:r w:rsidRPr="000B2DE1">
        <w:rPr>
          <w:sz w:val="22"/>
          <w:szCs w:val="22"/>
        </w:rPr>
        <w:t>tezakaftoru</w:t>
      </w:r>
      <w:proofErr w:type="spellEnd"/>
      <w:r w:rsidRPr="000B2DE1">
        <w:rPr>
          <w:sz w:val="22"/>
          <w:szCs w:val="22"/>
        </w:rPr>
        <w:t xml:space="preserve"> / </w:t>
      </w:r>
      <w:proofErr w:type="spellStart"/>
      <w:r w:rsidRPr="000B2DE1">
        <w:rPr>
          <w:sz w:val="22"/>
          <w:szCs w:val="22"/>
        </w:rPr>
        <w:t>eleksakaftoru</w:t>
      </w:r>
      <w:proofErr w:type="spellEnd"/>
      <w:r w:rsidRPr="000B2DE1">
        <w:rPr>
          <w:sz w:val="22"/>
          <w:szCs w:val="22"/>
        </w:rPr>
        <w:t xml:space="preserve"> jaunesniems kaip 2 metų vaikams, nes nežinoma, ar jiems šie vaistai yra saugūs ir veiksmingi.</w:t>
      </w:r>
    </w:p>
    <w:p w14:paraId="56497F5F" w14:textId="77777777" w:rsidR="00564182" w:rsidRPr="000B2DE1" w:rsidRDefault="00564182" w:rsidP="00567AAF">
      <w:pPr>
        <w:keepNext/>
        <w:tabs>
          <w:tab w:val="left" w:pos="567"/>
        </w:tabs>
        <w:spacing w:line="260" w:lineRule="exact"/>
        <w:jc w:val="both"/>
        <w:outlineLvl w:val="3"/>
        <w:rPr>
          <w:b/>
          <w:bCs/>
          <w:sz w:val="22"/>
          <w:szCs w:val="28"/>
          <w:lang w:eastAsia="x-none"/>
        </w:rPr>
      </w:pPr>
    </w:p>
    <w:p w14:paraId="5CA8427E" w14:textId="77777777" w:rsidR="00567AAF" w:rsidRPr="000B2DE1" w:rsidRDefault="00567AAF" w:rsidP="00567AAF">
      <w:pPr>
        <w:keepNext/>
        <w:tabs>
          <w:tab w:val="left" w:pos="567"/>
        </w:tabs>
        <w:spacing w:line="260" w:lineRule="exact"/>
        <w:jc w:val="both"/>
        <w:outlineLvl w:val="3"/>
        <w:rPr>
          <w:b/>
          <w:bCs/>
          <w:sz w:val="22"/>
          <w:szCs w:val="28"/>
          <w:lang w:eastAsia="x-none"/>
        </w:rPr>
      </w:pPr>
      <w:r w:rsidRPr="000B2DE1">
        <w:rPr>
          <w:b/>
          <w:bCs/>
          <w:sz w:val="22"/>
          <w:szCs w:val="28"/>
          <w:lang w:eastAsia="x-none"/>
        </w:rPr>
        <w:t xml:space="preserve">Kiti vaistai ir </w:t>
      </w:r>
      <w:proofErr w:type="spellStart"/>
      <w:r w:rsidRPr="000B2DE1">
        <w:rPr>
          <w:b/>
          <w:color w:val="222222"/>
          <w:sz w:val="22"/>
          <w:szCs w:val="22"/>
        </w:rPr>
        <w:t>Ivacaftor</w:t>
      </w:r>
      <w:proofErr w:type="spellEnd"/>
      <w:r w:rsidRPr="000B2DE1">
        <w:rPr>
          <w:b/>
          <w:color w:val="222222"/>
          <w:sz w:val="22"/>
          <w:szCs w:val="22"/>
        </w:rPr>
        <w:t xml:space="preserve"> </w:t>
      </w:r>
      <w:proofErr w:type="spellStart"/>
      <w:r w:rsidRPr="000B2DE1">
        <w:rPr>
          <w:b/>
          <w:color w:val="222222"/>
          <w:sz w:val="22"/>
          <w:szCs w:val="22"/>
        </w:rPr>
        <w:t>Teva</w:t>
      </w:r>
      <w:proofErr w:type="spellEnd"/>
    </w:p>
    <w:p w14:paraId="3E0BB397" w14:textId="77777777" w:rsidR="006B027D" w:rsidRPr="000B2DE1" w:rsidRDefault="00567AAF" w:rsidP="006B027D">
      <w:pPr>
        <w:pStyle w:val="Default"/>
        <w:rPr>
          <w:sz w:val="22"/>
          <w:szCs w:val="22"/>
          <w:lang w:val="lt-LT"/>
        </w:rPr>
      </w:pPr>
      <w:r w:rsidRPr="000B2DE1">
        <w:rPr>
          <w:sz w:val="22"/>
          <w:lang w:val="lt-LT"/>
        </w:rPr>
        <w:t>Jeigu vartojate ar neseniai vartojote kitų vaistų arba dėl to nes</w:t>
      </w:r>
      <w:r w:rsidR="00564182" w:rsidRPr="000B2DE1">
        <w:rPr>
          <w:sz w:val="22"/>
          <w:lang w:val="lt-LT"/>
        </w:rPr>
        <w:t xml:space="preserve">ate tikri, apie tai pasakykite gydytojui </w:t>
      </w:r>
      <w:r w:rsidRPr="000B2DE1">
        <w:rPr>
          <w:sz w:val="22"/>
          <w:lang w:val="lt-LT"/>
        </w:rPr>
        <w:t>arba</w:t>
      </w:r>
      <w:r w:rsidR="00564182" w:rsidRPr="000B2DE1">
        <w:rPr>
          <w:sz w:val="22"/>
          <w:lang w:val="lt-LT"/>
        </w:rPr>
        <w:t xml:space="preserve"> vaistininkui.</w:t>
      </w:r>
      <w:r w:rsidR="006B027D" w:rsidRPr="000B2DE1">
        <w:rPr>
          <w:sz w:val="22"/>
          <w:lang w:val="lt-LT"/>
        </w:rPr>
        <w:t xml:space="preserve"> </w:t>
      </w:r>
      <w:r w:rsidR="006B027D" w:rsidRPr="000B2DE1">
        <w:rPr>
          <w:sz w:val="22"/>
          <w:szCs w:val="22"/>
          <w:lang w:val="lt-LT"/>
        </w:rPr>
        <w:t xml:space="preserve">Kai kurie vaistai gali įtakoti </w:t>
      </w:r>
      <w:proofErr w:type="spellStart"/>
      <w:r w:rsidR="006B027D" w:rsidRPr="000B2DE1">
        <w:rPr>
          <w:color w:val="222222"/>
          <w:sz w:val="22"/>
          <w:szCs w:val="22"/>
          <w:lang w:val="lt-LT"/>
        </w:rPr>
        <w:t>Ivacaftor</w:t>
      </w:r>
      <w:proofErr w:type="spellEnd"/>
      <w:r w:rsidR="006B027D" w:rsidRPr="000B2DE1">
        <w:rPr>
          <w:color w:val="222222"/>
          <w:sz w:val="22"/>
          <w:szCs w:val="22"/>
          <w:lang w:val="lt-LT"/>
        </w:rPr>
        <w:t xml:space="preserve"> </w:t>
      </w:r>
      <w:proofErr w:type="spellStart"/>
      <w:r w:rsidR="006B027D" w:rsidRPr="000B2DE1">
        <w:rPr>
          <w:color w:val="222222"/>
          <w:sz w:val="22"/>
          <w:szCs w:val="22"/>
          <w:lang w:val="lt-LT"/>
        </w:rPr>
        <w:t>Teva</w:t>
      </w:r>
      <w:proofErr w:type="spellEnd"/>
      <w:r w:rsidR="006B027D" w:rsidRPr="000B2DE1">
        <w:rPr>
          <w:sz w:val="22"/>
          <w:szCs w:val="22"/>
          <w:lang w:val="lt-LT"/>
        </w:rPr>
        <w:t xml:space="preserve"> poveikį arba padidinti šalutinio poveikio tikimybę. Ypač svarbu pasakyti gydytojui, jeigu vartojate bet kurį iš toliau nurodytų vaistų. Gydytojas gali nuspręsti koreguoti dozę arba Jus papildomai tirti. </w:t>
      </w:r>
    </w:p>
    <w:p w14:paraId="61F57D32" w14:textId="77777777" w:rsidR="006B027D" w:rsidRPr="000B2DE1" w:rsidRDefault="006B027D" w:rsidP="009C0FA8">
      <w:pPr>
        <w:pStyle w:val="Default"/>
        <w:numPr>
          <w:ilvl w:val="0"/>
          <w:numId w:val="21"/>
        </w:numPr>
        <w:ind w:left="567" w:hanging="567"/>
        <w:rPr>
          <w:sz w:val="22"/>
          <w:szCs w:val="22"/>
          <w:lang w:val="lt-LT"/>
        </w:rPr>
      </w:pPr>
      <w:r w:rsidRPr="000B2DE1">
        <w:rPr>
          <w:b/>
          <w:bCs/>
          <w:sz w:val="22"/>
          <w:szCs w:val="22"/>
          <w:lang w:val="lt-LT"/>
        </w:rPr>
        <w:t xml:space="preserve">Priešgrybelinių vaistų </w:t>
      </w:r>
      <w:r w:rsidRPr="000B2DE1">
        <w:rPr>
          <w:sz w:val="22"/>
          <w:szCs w:val="22"/>
          <w:lang w:val="lt-LT"/>
        </w:rPr>
        <w:t xml:space="preserve">(vartojamų grybelinėms infekcijoms gydyti). Tarp jų yra </w:t>
      </w:r>
      <w:proofErr w:type="spellStart"/>
      <w:r w:rsidRPr="000B2DE1">
        <w:rPr>
          <w:sz w:val="22"/>
          <w:szCs w:val="22"/>
          <w:lang w:val="lt-LT"/>
        </w:rPr>
        <w:t>flukonazolas</w:t>
      </w:r>
      <w:proofErr w:type="spellEnd"/>
      <w:r w:rsidRPr="000B2DE1">
        <w:rPr>
          <w:sz w:val="22"/>
          <w:szCs w:val="22"/>
          <w:lang w:val="lt-LT"/>
        </w:rPr>
        <w:t xml:space="preserve">, </w:t>
      </w:r>
      <w:proofErr w:type="spellStart"/>
      <w:r w:rsidRPr="000B2DE1">
        <w:rPr>
          <w:sz w:val="22"/>
          <w:szCs w:val="22"/>
          <w:lang w:val="lt-LT"/>
        </w:rPr>
        <w:t>itrakonazolas</w:t>
      </w:r>
      <w:proofErr w:type="spellEnd"/>
      <w:r w:rsidRPr="000B2DE1">
        <w:rPr>
          <w:sz w:val="22"/>
          <w:szCs w:val="22"/>
          <w:lang w:val="lt-LT"/>
        </w:rPr>
        <w:t xml:space="preserve">, </w:t>
      </w:r>
      <w:proofErr w:type="spellStart"/>
      <w:r w:rsidRPr="000B2DE1">
        <w:rPr>
          <w:sz w:val="22"/>
          <w:szCs w:val="22"/>
          <w:lang w:val="lt-LT"/>
        </w:rPr>
        <w:t>ketokonazolas</w:t>
      </w:r>
      <w:proofErr w:type="spellEnd"/>
      <w:r w:rsidRPr="000B2DE1">
        <w:rPr>
          <w:sz w:val="22"/>
          <w:szCs w:val="22"/>
          <w:lang w:val="lt-LT"/>
        </w:rPr>
        <w:t xml:space="preserve">, </w:t>
      </w:r>
      <w:proofErr w:type="spellStart"/>
      <w:r w:rsidRPr="000B2DE1">
        <w:rPr>
          <w:sz w:val="22"/>
          <w:szCs w:val="22"/>
          <w:lang w:val="lt-LT"/>
        </w:rPr>
        <w:t>pozakonazolas</w:t>
      </w:r>
      <w:proofErr w:type="spellEnd"/>
      <w:r w:rsidRPr="000B2DE1">
        <w:rPr>
          <w:sz w:val="22"/>
          <w:szCs w:val="22"/>
          <w:lang w:val="lt-LT"/>
        </w:rPr>
        <w:t xml:space="preserve"> ir </w:t>
      </w:r>
      <w:proofErr w:type="spellStart"/>
      <w:r w:rsidRPr="000B2DE1">
        <w:rPr>
          <w:sz w:val="22"/>
          <w:szCs w:val="22"/>
          <w:lang w:val="lt-LT"/>
        </w:rPr>
        <w:t>vorikonazolas</w:t>
      </w:r>
      <w:proofErr w:type="spellEnd"/>
      <w:r w:rsidRPr="000B2DE1">
        <w:rPr>
          <w:sz w:val="22"/>
          <w:szCs w:val="22"/>
          <w:lang w:val="lt-LT"/>
        </w:rPr>
        <w:t xml:space="preserve">. </w:t>
      </w:r>
    </w:p>
    <w:p w14:paraId="21D0E319" w14:textId="77777777" w:rsidR="006B027D" w:rsidRPr="000B2DE1" w:rsidRDefault="006B027D" w:rsidP="009C0FA8">
      <w:pPr>
        <w:pStyle w:val="Default"/>
        <w:numPr>
          <w:ilvl w:val="0"/>
          <w:numId w:val="21"/>
        </w:numPr>
        <w:ind w:left="567" w:hanging="567"/>
        <w:rPr>
          <w:sz w:val="22"/>
          <w:szCs w:val="22"/>
          <w:lang w:val="lt-LT"/>
        </w:rPr>
      </w:pPr>
      <w:r w:rsidRPr="000B2DE1">
        <w:rPr>
          <w:b/>
          <w:bCs/>
          <w:sz w:val="22"/>
          <w:szCs w:val="22"/>
          <w:lang w:val="lt-LT"/>
        </w:rPr>
        <w:t xml:space="preserve">Antibiotikų </w:t>
      </w:r>
      <w:r w:rsidRPr="000B2DE1">
        <w:rPr>
          <w:sz w:val="22"/>
          <w:szCs w:val="22"/>
          <w:lang w:val="lt-LT"/>
        </w:rPr>
        <w:t xml:space="preserve">(vartojamų bakterinėms infekcijoms gydyti). Tarp jų yra </w:t>
      </w:r>
      <w:proofErr w:type="spellStart"/>
      <w:r w:rsidRPr="000B2DE1">
        <w:rPr>
          <w:sz w:val="22"/>
          <w:szCs w:val="22"/>
          <w:lang w:val="lt-LT"/>
        </w:rPr>
        <w:t>klaritromicinas</w:t>
      </w:r>
      <w:proofErr w:type="spellEnd"/>
      <w:r w:rsidRPr="000B2DE1">
        <w:rPr>
          <w:sz w:val="22"/>
          <w:szCs w:val="22"/>
          <w:lang w:val="lt-LT"/>
        </w:rPr>
        <w:t xml:space="preserve">, </w:t>
      </w:r>
      <w:proofErr w:type="spellStart"/>
      <w:r w:rsidRPr="000B2DE1">
        <w:rPr>
          <w:sz w:val="22"/>
          <w:szCs w:val="22"/>
          <w:lang w:val="lt-LT"/>
        </w:rPr>
        <w:t>eritromicinas</w:t>
      </w:r>
      <w:proofErr w:type="spellEnd"/>
      <w:r w:rsidRPr="000B2DE1">
        <w:rPr>
          <w:sz w:val="22"/>
          <w:szCs w:val="22"/>
          <w:lang w:val="lt-LT"/>
        </w:rPr>
        <w:t xml:space="preserve">, </w:t>
      </w:r>
      <w:proofErr w:type="spellStart"/>
      <w:r w:rsidRPr="000B2DE1">
        <w:rPr>
          <w:sz w:val="22"/>
          <w:szCs w:val="22"/>
          <w:lang w:val="lt-LT"/>
        </w:rPr>
        <w:t>rifabutinas</w:t>
      </w:r>
      <w:proofErr w:type="spellEnd"/>
      <w:r w:rsidRPr="000B2DE1">
        <w:rPr>
          <w:sz w:val="22"/>
          <w:szCs w:val="22"/>
          <w:lang w:val="lt-LT"/>
        </w:rPr>
        <w:t xml:space="preserve">, </w:t>
      </w:r>
      <w:proofErr w:type="spellStart"/>
      <w:r w:rsidRPr="000B2DE1">
        <w:rPr>
          <w:sz w:val="22"/>
          <w:szCs w:val="22"/>
          <w:lang w:val="lt-LT"/>
        </w:rPr>
        <w:t>rifampicinas</w:t>
      </w:r>
      <w:proofErr w:type="spellEnd"/>
      <w:r w:rsidRPr="000B2DE1">
        <w:rPr>
          <w:sz w:val="22"/>
          <w:szCs w:val="22"/>
          <w:lang w:val="lt-LT"/>
        </w:rPr>
        <w:t xml:space="preserve"> ir </w:t>
      </w:r>
      <w:proofErr w:type="spellStart"/>
      <w:r w:rsidRPr="000B2DE1">
        <w:rPr>
          <w:sz w:val="22"/>
          <w:szCs w:val="22"/>
          <w:lang w:val="lt-LT"/>
        </w:rPr>
        <w:t>telitromicinas</w:t>
      </w:r>
      <w:proofErr w:type="spellEnd"/>
      <w:r w:rsidRPr="000B2DE1">
        <w:rPr>
          <w:sz w:val="22"/>
          <w:szCs w:val="22"/>
          <w:lang w:val="lt-LT"/>
        </w:rPr>
        <w:t xml:space="preserve">. </w:t>
      </w:r>
    </w:p>
    <w:p w14:paraId="65A4FA31" w14:textId="77777777" w:rsidR="006B027D" w:rsidRPr="000B2DE1" w:rsidRDefault="006B027D" w:rsidP="009C0FA8">
      <w:pPr>
        <w:pStyle w:val="Default"/>
        <w:numPr>
          <w:ilvl w:val="0"/>
          <w:numId w:val="21"/>
        </w:numPr>
        <w:ind w:left="567" w:hanging="567"/>
        <w:rPr>
          <w:sz w:val="22"/>
          <w:szCs w:val="22"/>
          <w:lang w:val="lt-LT"/>
        </w:rPr>
      </w:pPr>
      <w:r w:rsidRPr="000B2DE1">
        <w:rPr>
          <w:b/>
          <w:bCs/>
          <w:sz w:val="22"/>
          <w:szCs w:val="22"/>
          <w:lang w:val="lt-LT"/>
        </w:rPr>
        <w:t xml:space="preserve">Vaistų nuo epilepsijos </w:t>
      </w:r>
      <w:r w:rsidRPr="000B2DE1">
        <w:rPr>
          <w:sz w:val="22"/>
          <w:szCs w:val="22"/>
          <w:lang w:val="lt-LT"/>
        </w:rPr>
        <w:t xml:space="preserve">(vartojamų epilepsijos priepuoliams arba traukuliams gydyti). Tarp jų yra </w:t>
      </w:r>
      <w:proofErr w:type="spellStart"/>
      <w:r w:rsidRPr="000B2DE1">
        <w:rPr>
          <w:sz w:val="22"/>
          <w:szCs w:val="22"/>
          <w:lang w:val="lt-LT"/>
        </w:rPr>
        <w:t>karbamazepinas</w:t>
      </w:r>
      <w:proofErr w:type="spellEnd"/>
      <w:r w:rsidRPr="000B2DE1">
        <w:rPr>
          <w:sz w:val="22"/>
          <w:szCs w:val="22"/>
          <w:lang w:val="lt-LT"/>
        </w:rPr>
        <w:t xml:space="preserve">, </w:t>
      </w:r>
      <w:proofErr w:type="spellStart"/>
      <w:r w:rsidRPr="000B2DE1">
        <w:rPr>
          <w:sz w:val="22"/>
          <w:szCs w:val="22"/>
          <w:lang w:val="lt-LT"/>
        </w:rPr>
        <w:t>fenobarbitalis</w:t>
      </w:r>
      <w:proofErr w:type="spellEnd"/>
      <w:r w:rsidRPr="000B2DE1">
        <w:rPr>
          <w:sz w:val="22"/>
          <w:szCs w:val="22"/>
          <w:lang w:val="lt-LT"/>
        </w:rPr>
        <w:t xml:space="preserve"> ir </w:t>
      </w:r>
      <w:proofErr w:type="spellStart"/>
      <w:r w:rsidRPr="000B2DE1">
        <w:rPr>
          <w:sz w:val="22"/>
          <w:szCs w:val="22"/>
          <w:lang w:val="lt-LT"/>
        </w:rPr>
        <w:t>fenitoinas</w:t>
      </w:r>
      <w:proofErr w:type="spellEnd"/>
      <w:r w:rsidRPr="000B2DE1">
        <w:rPr>
          <w:sz w:val="22"/>
          <w:szCs w:val="22"/>
          <w:lang w:val="lt-LT"/>
        </w:rPr>
        <w:t xml:space="preserve">. </w:t>
      </w:r>
    </w:p>
    <w:p w14:paraId="051F07EA" w14:textId="77777777" w:rsidR="006B027D" w:rsidRPr="000B2DE1" w:rsidRDefault="006B027D" w:rsidP="009C0FA8">
      <w:pPr>
        <w:pStyle w:val="Default"/>
        <w:numPr>
          <w:ilvl w:val="0"/>
          <w:numId w:val="21"/>
        </w:numPr>
        <w:ind w:left="567" w:hanging="567"/>
        <w:rPr>
          <w:sz w:val="22"/>
          <w:szCs w:val="22"/>
          <w:lang w:val="lt-LT"/>
        </w:rPr>
      </w:pPr>
      <w:r w:rsidRPr="000B2DE1">
        <w:rPr>
          <w:b/>
          <w:bCs/>
          <w:sz w:val="22"/>
          <w:szCs w:val="22"/>
          <w:lang w:val="lt-LT"/>
        </w:rPr>
        <w:t>Žolinių preparatų</w:t>
      </w:r>
      <w:r w:rsidRPr="000B2DE1">
        <w:rPr>
          <w:sz w:val="22"/>
          <w:szCs w:val="22"/>
          <w:lang w:val="lt-LT"/>
        </w:rPr>
        <w:t>. Tarp jų yra jonažolių (</w:t>
      </w:r>
      <w:proofErr w:type="spellStart"/>
      <w:r w:rsidRPr="000B2DE1">
        <w:rPr>
          <w:i/>
          <w:iCs/>
          <w:sz w:val="22"/>
          <w:szCs w:val="22"/>
          <w:lang w:val="lt-LT"/>
        </w:rPr>
        <w:t>Hypericum</w:t>
      </w:r>
      <w:proofErr w:type="spellEnd"/>
      <w:r w:rsidRPr="000B2DE1">
        <w:rPr>
          <w:i/>
          <w:iCs/>
          <w:sz w:val="22"/>
          <w:szCs w:val="22"/>
          <w:lang w:val="lt-LT"/>
        </w:rPr>
        <w:t xml:space="preserve"> </w:t>
      </w:r>
      <w:proofErr w:type="spellStart"/>
      <w:r w:rsidRPr="000B2DE1">
        <w:rPr>
          <w:i/>
          <w:iCs/>
          <w:sz w:val="22"/>
          <w:szCs w:val="22"/>
          <w:lang w:val="lt-LT"/>
        </w:rPr>
        <w:t>perforatum</w:t>
      </w:r>
      <w:proofErr w:type="spellEnd"/>
      <w:r w:rsidRPr="000B2DE1">
        <w:rPr>
          <w:sz w:val="22"/>
          <w:szCs w:val="22"/>
          <w:lang w:val="lt-LT"/>
        </w:rPr>
        <w:t xml:space="preserve">) preparatai. </w:t>
      </w:r>
    </w:p>
    <w:p w14:paraId="127F54E2" w14:textId="77777777" w:rsidR="006B027D" w:rsidRPr="000B2DE1" w:rsidRDefault="006B027D" w:rsidP="009C0FA8">
      <w:pPr>
        <w:pStyle w:val="Default"/>
        <w:numPr>
          <w:ilvl w:val="0"/>
          <w:numId w:val="21"/>
        </w:numPr>
        <w:ind w:left="567" w:hanging="567"/>
        <w:rPr>
          <w:sz w:val="22"/>
          <w:szCs w:val="22"/>
          <w:lang w:val="lt-LT"/>
        </w:rPr>
      </w:pPr>
      <w:r w:rsidRPr="000B2DE1">
        <w:rPr>
          <w:b/>
          <w:bCs/>
          <w:sz w:val="22"/>
          <w:szCs w:val="22"/>
          <w:lang w:val="lt-LT"/>
        </w:rPr>
        <w:lastRenderedPageBreak/>
        <w:t xml:space="preserve">Imunitetą slopinančių preparatų </w:t>
      </w:r>
      <w:r w:rsidRPr="000B2DE1">
        <w:rPr>
          <w:sz w:val="22"/>
          <w:szCs w:val="22"/>
          <w:lang w:val="lt-LT"/>
        </w:rPr>
        <w:t xml:space="preserve">(vartojamų po organo transplantacijos). Tarp jų yra </w:t>
      </w:r>
      <w:proofErr w:type="spellStart"/>
      <w:r w:rsidRPr="000B2DE1">
        <w:rPr>
          <w:sz w:val="22"/>
          <w:szCs w:val="22"/>
          <w:lang w:val="lt-LT"/>
        </w:rPr>
        <w:t>ciklosporinas</w:t>
      </w:r>
      <w:proofErr w:type="spellEnd"/>
      <w:r w:rsidRPr="000B2DE1">
        <w:rPr>
          <w:sz w:val="22"/>
          <w:szCs w:val="22"/>
          <w:lang w:val="lt-LT"/>
        </w:rPr>
        <w:t xml:space="preserve">, </w:t>
      </w:r>
      <w:proofErr w:type="spellStart"/>
      <w:r w:rsidRPr="000B2DE1">
        <w:rPr>
          <w:sz w:val="22"/>
          <w:szCs w:val="22"/>
          <w:lang w:val="lt-LT"/>
        </w:rPr>
        <w:t>everolimuzas</w:t>
      </w:r>
      <w:proofErr w:type="spellEnd"/>
      <w:r w:rsidRPr="000B2DE1">
        <w:rPr>
          <w:sz w:val="22"/>
          <w:szCs w:val="22"/>
          <w:lang w:val="lt-LT"/>
        </w:rPr>
        <w:t xml:space="preserve">, </w:t>
      </w:r>
      <w:proofErr w:type="spellStart"/>
      <w:r w:rsidRPr="000B2DE1">
        <w:rPr>
          <w:sz w:val="22"/>
          <w:szCs w:val="22"/>
          <w:lang w:val="lt-LT"/>
        </w:rPr>
        <w:t>sirolimuzas</w:t>
      </w:r>
      <w:proofErr w:type="spellEnd"/>
      <w:r w:rsidRPr="000B2DE1">
        <w:rPr>
          <w:sz w:val="22"/>
          <w:szCs w:val="22"/>
          <w:lang w:val="lt-LT"/>
        </w:rPr>
        <w:t xml:space="preserve"> ir </w:t>
      </w:r>
      <w:proofErr w:type="spellStart"/>
      <w:r w:rsidRPr="000B2DE1">
        <w:rPr>
          <w:sz w:val="22"/>
          <w:szCs w:val="22"/>
          <w:lang w:val="lt-LT"/>
        </w:rPr>
        <w:t>takrolimuzas</w:t>
      </w:r>
      <w:proofErr w:type="spellEnd"/>
      <w:r w:rsidRPr="000B2DE1">
        <w:rPr>
          <w:sz w:val="22"/>
          <w:szCs w:val="22"/>
          <w:lang w:val="lt-LT"/>
        </w:rPr>
        <w:t xml:space="preserve">. </w:t>
      </w:r>
    </w:p>
    <w:p w14:paraId="39E81068" w14:textId="77777777" w:rsidR="006B027D" w:rsidRPr="000B2DE1" w:rsidRDefault="006B027D" w:rsidP="009C0FA8">
      <w:pPr>
        <w:pStyle w:val="Default"/>
        <w:numPr>
          <w:ilvl w:val="0"/>
          <w:numId w:val="21"/>
        </w:numPr>
        <w:ind w:left="567" w:hanging="567"/>
        <w:rPr>
          <w:sz w:val="22"/>
          <w:szCs w:val="22"/>
          <w:lang w:val="lt-LT"/>
        </w:rPr>
      </w:pPr>
      <w:r w:rsidRPr="000B2DE1">
        <w:rPr>
          <w:b/>
          <w:bCs/>
          <w:sz w:val="22"/>
          <w:szCs w:val="22"/>
          <w:lang w:val="lt-LT"/>
        </w:rPr>
        <w:t xml:space="preserve">Širdį veikiančių glikozidų </w:t>
      </w:r>
      <w:r w:rsidRPr="000B2DE1">
        <w:rPr>
          <w:sz w:val="22"/>
          <w:szCs w:val="22"/>
          <w:lang w:val="lt-LT"/>
        </w:rPr>
        <w:t xml:space="preserve">(vartojamų kai kurioms širdies būklėms gydyti). Tarp jų yra </w:t>
      </w:r>
      <w:proofErr w:type="spellStart"/>
      <w:r w:rsidRPr="000B2DE1">
        <w:rPr>
          <w:sz w:val="22"/>
          <w:szCs w:val="22"/>
          <w:lang w:val="lt-LT"/>
        </w:rPr>
        <w:t>digoksinas</w:t>
      </w:r>
      <w:proofErr w:type="spellEnd"/>
      <w:r w:rsidRPr="000B2DE1">
        <w:rPr>
          <w:sz w:val="22"/>
          <w:szCs w:val="22"/>
          <w:lang w:val="lt-LT"/>
        </w:rPr>
        <w:t xml:space="preserve">. </w:t>
      </w:r>
    </w:p>
    <w:p w14:paraId="16CA495D" w14:textId="77777777" w:rsidR="006B027D" w:rsidRPr="000B2DE1" w:rsidRDefault="006B027D" w:rsidP="009C0FA8">
      <w:pPr>
        <w:pStyle w:val="Default"/>
        <w:numPr>
          <w:ilvl w:val="0"/>
          <w:numId w:val="21"/>
        </w:numPr>
        <w:ind w:left="567" w:hanging="567"/>
        <w:rPr>
          <w:sz w:val="22"/>
          <w:szCs w:val="22"/>
          <w:lang w:val="lt-LT"/>
        </w:rPr>
      </w:pPr>
      <w:r w:rsidRPr="000B2DE1">
        <w:rPr>
          <w:b/>
          <w:bCs/>
          <w:sz w:val="22"/>
          <w:szCs w:val="22"/>
          <w:lang w:val="lt-LT"/>
        </w:rPr>
        <w:t xml:space="preserve">Antikoaguliantų </w:t>
      </w:r>
      <w:r w:rsidRPr="000B2DE1">
        <w:rPr>
          <w:sz w:val="22"/>
          <w:szCs w:val="22"/>
          <w:lang w:val="lt-LT"/>
        </w:rPr>
        <w:t xml:space="preserve">(vartojamų kraujo krešulių susidarymui išvengti). Tarp jų yra varfarinas. </w:t>
      </w:r>
    </w:p>
    <w:p w14:paraId="696D379E" w14:textId="77777777" w:rsidR="006B027D" w:rsidRPr="000B2DE1" w:rsidRDefault="006B027D" w:rsidP="009C0FA8">
      <w:pPr>
        <w:pStyle w:val="Default"/>
        <w:numPr>
          <w:ilvl w:val="0"/>
          <w:numId w:val="21"/>
        </w:numPr>
        <w:ind w:left="567" w:hanging="567"/>
        <w:rPr>
          <w:sz w:val="22"/>
          <w:szCs w:val="22"/>
          <w:lang w:val="lt-LT"/>
        </w:rPr>
      </w:pPr>
      <w:r w:rsidRPr="000B2DE1">
        <w:rPr>
          <w:b/>
          <w:bCs/>
          <w:sz w:val="22"/>
          <w:szCs w:val="22"/>
          <w:lang w:val="lt-LT"/>
        </w:rPr>
        <w:t xml:space="preserve">Vaistų nuo cukrinio diabeto. </w:t>
      </w:r>
      <w:r w:rsidRPr="000B2DE1">
        <w:rPr>
          <w:sz w:val="22"/>
          <w:szCs w:val="22"/>
          <w:lang w:val="lt-LT"/>
        </w:rPr>
        <w:t xml:space="preserve">Tarp jų yra </w:t>
      </w:r>
      <w:proofErr w:type="spellStart"/>
      <w:r w:rsidRPr="000B2DE1">
        <w:rPr>
          <w:sz w:val="22"/>
          <w:szCs w:val="22"/>
          <w:lang w:val="lt-LT"/>
        </w:rPr>
        <w:t>glimepiridas</w:t>
      </w:r>
      <w:proofErr w:type="spellEnd"/>
      <w:r w:rsidRPr="000B2DE1">
        <w:rPr>
          <w:sz w:val="22"/>
          <w:szCs w:val="22"/>
          <w:lang w:val="lt-LT"/>
        </w:rPr>
        <w:t xml:space="preserve"> ir </w:t>
      </w:r>
      <w:proofErr w:type="spellStart"/>
      <w:r w:rsidRPr="000B2DE1">
        <w:rPr>
          <w:sz w:val="22"/>
          <w:szCs w:val="22"/>
          <w:lang w:val="lt-LT"/>
        </w:rPr>
        <w:t>glipizidas</w:t>
      </w:r>
      <w:proofErr w:type="spellEnd"/>
      <w:r w:rsidRPr="000B2DE1">
        <w:rPr>
          <w:sz w:val="22"/>
          <w:szCs w:val="22"/>
          <w:lang w:val="lt-LT"/>
        </w:rPr>
        <w:t xml:space="preserve">. </w:t>
      </w:r>
    </w:p>
    <w:p w14:paraId="1DFBA981" w14:textId="77777777" w:rsidR="006B027D" w:rsidRPr="000B2DE1" w:rsidRDefault="006B027D" w:rsidP="009C0FA8">
      <w:pPr>
        <w:pStyle w:val="Default"/>
        <w:numPr>
          <w:ilvl w:val="0"/>
          <w:numId w:val="21"/>
        </w:numPr>
        <w:ind w:left="567" w:hanging="567"/>
        <w:rPr>
          <w:sz w:val="22"/>
          <w:szCs w:val="22"/>
          <w:lang w:val="lt-LT"/>
        </w:rPr>
      </w:pPr>
      <w:r w:rsidRPr="000B2DE1">
        <w:rPr>
          <w:b/>
          <w:bCs/>
          <w:sz w:val="22"/>
          <w:szCs w:val="22"/>
          <w:lang w:val="lt-LT"/>
        </w:rPr>
        <w:t xml:space="preserve">Vaistų, kurie mažina kraujospūdį. </w:t>
      </w:r>
      <w:r w:rsidRPr="000B2DE1">
        <w:rPr>
          <w:sz w:val="22"/>
          <w:szCs w:val="22"/>
          <w:lang w:val="lt-LT"/>
        </w:rPr>
        <w:t xml:space="preserve">Tarp jų yra </w:t>
      </w:r>
      <w:proofErr w:type="spellStart"/>
      <w:r w:rsidRPr="000B2DE1">
        <w:rPr>
          <w:sz w:val="22"/>
          <w:szCs w:val="22"/>
          <w:lang w:val="lt-LT"/>
        </w:rPr>
        <w:t>verapamilis</w:t>
      </w:r>
      <w:proofErr w:type="spellEnd"/>
      <w:r w:rsidRPr="000B2DE1">
        <w:rPr>
          <w:sz w:val="22"/>
          <w:szCs w:val="22"/>
          <w:lang w:val="lt-LT"/>
        </w:rPr>
        <w:t xml:space="preserve">. </w:t>
      </w:r>
    </w:p>
    <w:p w14:paraId="5AA26C10" w14:textId="77777777" w:rsidR="00567AAF" w:rsidRPr="000B2DE1" w:rsidRDefault="00567AAF" w:rsidP="00567AAF">
      <w:pPr>
        <w:numPr>
          <w:ilvl w:val="12"/>
          <w:numId w:val="0"/>
        </w:numPr>
        <w:ind w:right="-2"/>
        <w:rPr>
          <w:sz w:val="22"/>
          <w:szCs w:val="24"/>
        </w:rPr>
      </w:pPr>
    </w:p>
    <w:p w14:paraId="2418967A" w14:textId="77777777" w:rsidR="00567AAF" w:rsidRPr="000B2DE1" w:rsidRDefault="006B79F4" w:rsidP="00567AAF">
      <w:pPr>
        <w:keepNext/>
        <w:tabs>
          <w:tab w:val="left" w:pos="567"/>
        </w:tabs>
        <w:spacing w:line="260" w:lineRule="exact"/>
        <w:jc w:val="both"/>
        <w:outlineLvl w:val="3"/>
        <w:rPr>
          <w:b/>
          <w:bCs/>
          <w:sz w:val="22"/>
          <w:szCs w:val="28"/>
          <w:lang w:eastAsia="x-none"/>
        </w:rPr>
      </w:pPr>
      <w:proofErr w:type="spellStart"/>
      <w:r w:rsidRPr="000B2DE1">
        <w:rPr>
          <w:b/>
          <w:color w:val="222222"/>
          <w:sz w:val="22"/>
          <w:szCs w:val="22"/>
        </w:rPr>
        <w:t>Ivacaftor</w:t>
      </w:r>
      <w:proofErr w:type="spellEnd"/>
      <w:r w:rsidRPr="000B2DE1">
        <w:rPr>
          <w:b/>
          <w:color w:val="222222"/>
          <w:sz w:val="22"/>
          <w:szCs w:val="22"/>
        </w:rPr>
        <w:t xml:space="preserve"> </w:t>
      </w:r>
      <w:proofErr w:type="spellStart"/>
      <w:r w:rsidRPr="000B2DE1">
        <w:rPr>
          <w:b/>
          <w:color w:val="222222"/>
          <w:sz w:val="22"/>
          <w:szCs w:val="22"/>
        </w:rPr>
        <w:t>Teva</w:t>
      </w:r>
      <w:proofErr w:type="spellEnd"/>
      <w:r w:rsidRPr="000B2DE1">
        <w:rPr>
          <w:sz w:val="22"/>
          <w:szCs w:val="22"/>
        </w:rPr>
        <w:t xml:space="preserve"> </w:t>
      </w:r>
      <w:r w:rsidRPr="000B2DE1">
        <w:rPr>
          <w:b/>
          <w:bCs/>
          <w:sz w:val="22"/>
          <w:szCs w:val="28"/>
          <w:lang w:eastAsia="x-none"/>
        </w:rPr>
        <w:t>vartojimas su maistu ir gėrimais</w:t>
      </w:r>
    </w:p>
    <w:p w14:paraId="5E51990A" w14:textId="77777777" w:rsidR="00567AAF" w:rsidRPr="000B2DE1" w:rsidRDefault="006B79F4" w:rsidP="00567AAF">
      <w:pPr>
        <w:numPr>
          <w:ilvl w:val="12"/>
          <w:numId w:val="0"/>
        </w:numPr>
        <w:rPr>
          <w:sz w:val="22"/>
          <w:szCs w:val="24"/>
        </w:rPr>
      </w:pPr>
      <w:r w:rsidRPr="000B2DE1">
        <w:rPr>
          <w:sz w:val="22"/>
          <w:szCs w:val="22"/>
        </w:rPr>
        <w:t xml:space="preserve">Gydymo metu venkite maisto ir gėrimų, kurių sudėtyje yra greipfrutų, nes jie gali sustiprinti </w:t>
      </w:r>
      <w:proofErr w:type="spellStart"/>
      <w:r w:rsidRPr="000B2DE1">
        <w:rPr>
          <w:color w:val="222222"/>
          <w:sz w:val="22"/>
          <w:szCs w:val="22"/>
        </w:rPr>
        <w:t>Ivacaftor</w:t>
      </w:r>
      <w:proofErr w:type="spellEnd"/>
      <w:r w:rsidRPr="000B2DE1">
        <w:rPr>
          <w:color w:val="222222"/>
          <w:sz w:val="22"/>
          <w:szCs w:val="22"/>
        </w:rPr>
        <w:t xml:space="preserve"> </w:t>
      </w:r>
      <w:proofErr w:type="spellStart"/>
      <w:r w:rsidRPr="000B2DE1">
        <w:rPr>
          <w:color w:val="222222"/>
          <w:sz w:val="22"/>
          <w:szCs w:val="22"/>
        </w:rPr>
        <w:t>Teva</w:t>
      </w:r>
      <w:proofErr w:type="spellEnd"/>
      <w:r w:rsidRPr="000B2DE1">
        <w:rPr>
          <w:sz w:val="22"/>
          <w:szCs w:val="22"/>
        </w:rPr>
        <w:t xml:space="preserve"> šalutinį poveikį, padidindami </w:t>
      </w:r>
      <w:proofErr w:type="spellStart"/>
      <w:r w:rsidRPr="000B2DE1">
        <w:rPr>
          <w:sz w:val="22"/>
          <w:szCs w:val="22"/>
        </w:rPr>
        <w:t>ivakaftoro</w:t>
      </w:r>
      <w:proofErr w:type="spellEnd"/>
      <w:r w:rsidRPr="000B2DE1">
        <w:rPr>
          <w:sz w:val="22"/>
          <w:szCs w:val="22"/>
        </w:rPr>
        <w:t xml:space="preserve"> kiekį Jūsų organizme.</w:t>
      </w:r>
    </w:p>
    <w:p w14:paraId="7B6902D9" w14:textId="77777777" w:rsidR="006B79F4" w:rsidRPr="000B2DE1" w:rsidRDefault="006B79F4" w:rsidP="00567AAF">
      <w:pPr>
        <w:keepNext/>
        <w:tabs>
          <w:tab w:val="left" w:pos="567"/>
        </w:tabs>
        <w:spacing w:line="260" w:lineRule="exact"/>
        <w:jc w:val="both"/>
        <w:outlineLvl w:val="3"/>
        <w:rPr>
          <w:b/>
          <w:bCs/>
          <w:sz w:val="22"/>
          <w:szCs w:val="28"/>
          <w:lang w:eastAsia="x-none"/>
        </w:rPr>
      </w:pPr>
    </w:p>
    <w:p w14:paraId="069F4675" w14:textId="77777777" w:rsidR="00567AAF" w:rsidRPr="000B2DE1" w:rsidRDefault="006B79F4" w:rsidP="00567AAF">
      <w:pPr>
        <w:keepNext/>
        <w:tabs>
          <w:tab w:val="left" w:pos="567"/>
        </w:tabs>
        <w:spacing w:line="260" w:lineRule="exact"/>
        <w:jc w:val="both"/>
        <w:outlineLvl w:val="3"/>
        <w:rPr>
          <w:b/>
          <w:bCs/>
          <w:sz w:val="22"/>
          <w:szCs w:val="28"/>
          <w:lang w:eastAsia="x-none"/>
        </w:rPr>
      </w:pPr>
      <w:r w:rsidRPr="000B2DE1">
        <w:rPr>
          <w:b/>
          <w:bCs/>
          <w:sz w:val="22"/>
          <w:szCs w:val="28"/>
          <w:lang w:eastAsia="x-none"/>
        </w:rPr>
        <w:t xml:space="preserve">Nėštumas ir </w:t>
      </w:r>
      <w:r w:rsidR="00567AAF" w:rsidRPr="000B2DE1">
        <w:rPr>
          <w:b/>
          <w:bCs/>
          <w:sz w:val="22"/>
          <w:szCs w:val="28"/>
          <w:lang w:eastAsia="x-none"/>
        </w:rPr>
        <w:t xml:space="preserve">žindymo laikotarpis </w:t>
      </w:r>
    </w:p>
    <w:p w14:paraId="275EA14A" w14:textId="77777777" w:rsidR="006B79F4" w:rsidRPr="000B2DE1" w:rsidRDefault="00567AAF" w:rsidP="006B79F4">
      <w:pPr>
        <w:pStyle w:val="Default"/>
        <w:rPr>
          <w:sz w:val="22"/>
          <w:szCs w:val="22"/>
          <w:lang w:val="lt-LT"/>
        </w:rPr>
      </w:pPr>
      <w:r w:rsidRPr="000B2DE1">
        <w:rPr>
          <w:sz w:val="22"/>
          <w:lang w:val="lt-LT"/>
        </w:rPr>
        <w:t>Jeigu esate nėščia, žindote kūdikį, manote, kad galbūt esate nėščia, arba planuojate pastoti, tai prieš vart</w:t>
      </w:r>
      <w:r w:rsidR="006B79F4" w:rsidRPr="000B2DE1">
        <w:rPr>
          <w:sz w:val="22"/>
          <w:lang w:val="lt-LT"/>
        </w:rPr>
        <w:t xml:space="preserve">odama šį vaistą pasitarkite su gydytoju arba vaistininku. </w:t>
      </w:r>
      <w:r w:rsidR="006B79F4" w:rsidRPr="000B2DE1">
        <w:rPr>
          <w:sz w:val="22"/>
          <w:szCs w:val="22"/>
          <w:lang w:val="lt-LT"/>
        </w:rPr>
        <w:t xml:space="preserve">Jei įmanoma, nėštumo metu </w:t>
      </w:r>
      <w:proofErr w:type="spellStart"/>
      <w:r w:rsidR="006B79F4" w:rsidRPr="000B2DE1">
        <w:rPr>
          <w:color w:val="222222"/>
          <w:sz w:val="22"/>
          <w:szCs w:val="22"/>
          <w:lang w:val="lt-LT"/>
        </w:rPr>
        <w:t>Ivacaftor</w:t>
      </w:r>
      <w:proofErr w:type="spellEnd"/>
      <w:r w:rsidR="006B79F4" w:rsidRPr="000B2DE1">
        <w:rPr>
          <w:color w:val="222222"/>
          <w:sz w:val="22"/>
          <w:szCs w:val="22"/>
          <w:lang w:val="lt-LT"/>
        </w:rPr>
        <w:t xml:space="preserve"> </w:t>
      </w:r>
      <w:proofErr w:type="spellStart"/>
      <w:r w:rsidR="006B79F4" w:rsidRPr="000B2DE1">
        <w:rPr>
          <w:color w:val="222222"/>
          <w:sz w:val="22"/>
          <w:szCs w:val="22"/>
          <w:lang w:val="lt-LT"/>
        </w:rPr>
        <w:t>Teva</w:t>
      </w:r>
      <w:proofErr w:type="spellEnd"/>
      <w:r w:rsidR="006B79F4" w:rsidRPr="000B2DE1">
        <w:rPr>
          <w:sz w:val="22"/>
          <w:szCs w:val="22"/>
          <w:lang w:val="lt-LT"/>
        </w:rPr>
        <w:t xml:space="preserve"> geriau nevartoti. Gydytojas padės Jums nuspręsti, kas geriausiai tinka Jums ir Jūsų vaikui. </w:t>
      </w:r>
    </w:p>
    <w:p w14:paraId="745E62DB" w14:textId="77777777" w:rsidR="006B79F4" w:rsidRPr="000B2DE1" w:rsidRDefault="006B79F4" w:rsidP="006B79F4">
      <w:pPr>
        <w:numPr>
          <w:ilvl w:val="12"/>
          <w:numId w:val="0"/>
        </w:numPr>
        <w:rPr>
          <w:sz w:val="22"/>
          <w:szCs w:val="22"/>
        </w:rPr>
      </w:pPr>
    </w:p>
    <w:p w14:paraId="640356A1" w14:textId="6DB200C7" w:rsidR="00567AAF" w:rsidRPr="000B2DE1" w:rsidRDefault="006B79F4" w:rsidP="006B79F4">
      <w:pPr>
        <w:numPr>
          <w:ilvl w:val="12"/>
          <w:numId w:val="0"/>
        </w:numPr>
        <w:rPr>
          <w:sz w:val="22"/>
          <w:szCs w:val="24"/>
        </w:rPr>
      </w:pPr>
      <w:proofErr w:type="spellStart"/>
      <w:r w:rsidRPr="000B2DE1">
        <w:rPr>
          <w:sz w:val="22"/>
          <w:szCs w:val="22"/>
        </w:rPr>
        <w:t>Ivakaftoro</w:t>
      </w:r>
      <w:proofErr w:type="spellEnd"/>
      <w:r w:rsidRPr="000B2DE1">
        <w:rPr>
          <w:sz w:val="22"/>
          <w:szCs w:val="22"/>
        </w:rPr>
        <w:t xml:space="preserve"> išsiskiria į </w:t>
      </w:r>
      <w:r w:rsidR="00500957">
        <w:rPr>
          <w:sz w:val="22"/>
          <w:szCs w:val="22"/>
        </w:rPr>
        <w:t xml:space="preserve">juo </w:t>
      </w:r>
      <w:r w:rsidRPr="000B2DE1">
        <w:rPr>
          <w:sz w:val="22"/>
          <w:szCs w:val="22"/>
        </w:rPr>
        <w:t xml:space="preserve">gydomų moterų pieną. Jeigu planuojate žindyti, tai prieš vartodama </w:t>
      </w:r>
      <w:proofErr w:type="spellStart"/>
      <w:r w:rsidRPr="000B2DE1">
        <w:rPr>
          <w:color w:val="222222"/>
          <w:sz w:val="22"/>
          <w:szCs w:val="22"/>
        </w:rPr>
        <w:t>Ivacaftor</w:t>
      </w:r>
      <w:proofErr w:type="spellEnd"/>
      <w:r w:rsidR="00E141BB">
        <w:rPr>
          <w:color w:val="222222"/>
          <w:sz w:val="22"/>
          <w:szCs w:val="22"/>
        </w:rPr>
        <w:t> </w:t>
      </w:r>
      <w:proofErr w:type="spellStart"/>
      <w:r w:rsidRPr="000B2DE1">
        <w:rPr>
          <w:color w:val="222222"/>
          <w:sz w:val="22"/>
          <w:szCs w:val="22"/>
        </w:rPr>
        <w:t>Teva</w:t>
      </w:r>
      <w:proofErr w:type="spellEnd"/>
      <w:r w:rsidRPr="000B2DE1">
        <w:rPr>
          <w:sz w:val="22"/>
          <w:szCs w:val="22"/>
        </w:rPr>
        <w:t xml:space="preserve"> pasitarkite su gydytoju. Gydytojas nuspręs, ar rekomenduoti Jums nutraukti žindymą, ar nutraukti gydymą </w:t>
      </w:r>
      <w:proofErr w:type="spellStart"/>
      <w:r w:rsidRPr="000B2DE1">
        <w:rPr>
          <w:sz w:val="22"/>
          <w:szCs w:val="22"/>
        </w:rPr>
        <w:t>ivakaftoru</w:t>
      </w:r>
      <w:proofErr w:type="spellEnd"/>
      <w:r w:rsidRPr="000B2DE1">
        <w:rPr>
          <w:sz w:val="22"/>
          <w:szCs w:val="22"/>
        </w:rPr>
        <w:t>. Gydytojas atsižvelgs į žindymo naudą kūdikiui ir gydymo naudą Jums.</w:t>
      </w:r>
    </w:p>
    <w:p w14:paraId="6F1F4E0E" w14:textId="77777777" w:rsidR="00567AAF" w:rsidRPr="000B2DE1" w:rsidRDefault="00567AAF" w:rsidP="00567AAF">
      <w:pPr>
        <w:numPr>
          <w:ilvl w:val="12"/>
          <w:numId w:val="0"/>
        </w:numPr>
        <w:rPr>
          <w:sz w:val="22"/>
          <w:szCs w:val="24"/>
        </w:rPr>
      </w:pPr>
    </w:p>
    <w:p w14:paraId="1F025AAF" w14:textId="77777777" w:rsidR="00567AAF" w:rsidRPr="000B2DE1" w:rsidRDefault="00567AAF" w:rsidP="00567AAF">
      <w:pPr>
        <w:keepNext/>
        <w:tabs>
          <w:tab w:val="left" w:pos="567"/>
        </w:tabs>
        <w:spacing w:line="260" w:lineRule="exact"/>
        <w:jc w:val="both"/>
        <w:outlineLvl w:val="3"/>
        <w:rPr>
          <w:b/>
          <w:bCs/>
          <w:sz w:val="22"/>
          <w:szCs w:val="28"/>
          <w:lang w:eastAsia="x-none"/>
        </w:rPr>
      </w:pPr>
      <w:r w:rsidRPr="000B2DE1">
        <w:rPr>
          <w:b/>
          <w:bCs/>
          <w:sz w:val="22"/>
          <w:szCs w:val="28"/>
          <w:lang w:eastAsia="x-none"/>
        </w:rPr>
        <w:t>Vairavimas ir mechanizmų valdymas</w:t>
      </w:r>
    </w:p>
    <w:p w14:paraId="385DBF1F" w14:textId="77777777" w:rsidR="00567AAF" w:rsidRPr="000B2DE1" w:rsidRDefault="006B79F4" w:rsidP="00567AAF">
      <w:pPr>
        <w:numPr>
          <w:ilvl w:val="12"/>
          <w:numId w:val="0"/>
        </w:numPr>
        <w:ind w:right="-2"/>
        <w:rPr>
          <w:sz w:val="22"/>
          <w:szCs w:val="22"/>
        </w:rPr>
      </w:pPr>
      <w:proofErr w:type="spellStart"/>
      <w:r w:rsidRPr="000B2DE1">
        <w:rPr>
          <w:color w:val="222222"/>
          <w:sz w:val="22"/>
          <w:szCs w:val="22"/>
        </w:rPr>
        <w:t>Ivacaftor</w:t>
      </w:r>
      <w:proofErr w:type="spellEnd"/>
      <w:r w:rsidRPr="000B2DE1">
        <w:rPr>
          <w:color w:val="222222"/>
          <w:sz w:val="22"/>
          <w:szCs w:val="22"/>
        </w:rPr>
        <w:t xml:space="preserve"> </w:t>
      </w:r>
      <w:proofErr w:type="spellStart"/>
      <w:r w:rsidRPr="000B2DE1">
        <w:rPr>
          <w:color w:val="222222"/>
          <w:sz w:val="22"/>
          <w:szCs w:val="22"/>
        </w:rPr>
        <w:t>Teva</w:t>
      </w:r>
      <w:proofErr w:type="spellEnd"/>
      <w:r w:rsidRPr="000B2DE1">
        <w:rPr>
          <w:sz w:val="22"/>
          <w:szCs w:val="22"/>
        </w:rPr>
        <w:t xml:space="preserve"> gali sukelti galvos svaigimą. Jeigu Jums svaigsta galva, nevairuokite, nevažiuokite dviračiu ir nevaldykite mechanizmų.</w:t>
      </w:r>
    </w:p>
    <w:p w14:paraId="7F79D00A" w14:textId="77777777" w:rsidR="006B79F4" w:rsidRPr="000B2DE1" w:rsidRDefault="006B79F4" w:rsidP="00567AAF">
      <w:pPr>
        <w:numPr>
          <w:ilvl w:val="12"/>
          <w:numId w:val="0"/>
        </w:numPr>
        <w:ind w:right="-2"/>
        <w:rPr>
          <w:sz w:val="22"/>
          <w:szCs w:val="24"/>
        </w:rPr>
      </w:pPr>
    </w:p>
    <w:p w14:paraId="7F2F1048" w14:textId="77777777" w:rsidR="00567AAF" w:rsidRPr="000B2DE1" w:rsidRDefault="00567AAF" w:rsidP="00567AAF">
      <w:pPr>
        <w:keepNext/>
        <w:tabs>
          <w:tab w:val="left" w:pos="567"/>
        </w:tabs>
        <w:spacing w:line="260" w:lineRule="exact"/>
        <w:jc w:val="both"/>
        <w:outlineLvl w:val="3"/>
        <w:rPr>
          <w:b/>
          <w:bCs/>
          <w:color w:val="000000"/>
          <w:sz w:val="22"/>
          <w:szCs w:val="28"/>
          <w:lang w:eastAsia="x-none"/>
        </w:rPr>
      </w:pPr>
      <w:proofErr w:type="spellStart"/>
      <w:r w:rsidRPr="000B2DE1">
        <w:rPr>
          <w:b/>
          <w:color w:val="222222"/>
          <w:sz w:val="22"/>
          <w:szCs w:val="22"/>
        </w:rPr>
        <w:t>Ivacaftor</w:t>
      </w:r>
      <w:proofErr w:type="spellEnd"/>
      <w:r w:rsidRPr="000B2DE1">
        <w:rPr>
          <w:b/>
          <w:color w:val="222222"/>
          <w:sz w:val="22"/>
          <w:szCs w:val="22"/>
        </w:rPr>
        <w:t xml:space="preserve"> </w:t>
      </w:r>
      <w:proofErr w:type="spellStart"/>
      <w:r w:rsidRPr="000B2DE1">
        <w:rPr>
          <w:b/>
          <w:color w:val="222222"/>
          <w:sz w:val="22"/>
          <w:szCs w:val="22"/>
        </w:rPr>
        <w:t>Teva</w:t>
      </w:r>
      <w:proofErr w:type="spellEnd"/>
      <w:r w:rsidRPr="000B2DE1">
        <w:rPr>
          <w:b/>
          <w:color w:val="222222"/>
          <w:sz w:val="22"/>
          <w:szCs w:val="22"/>
        </w:rPr>
        <w:t xml:space="preserve"> </w:t>
      </w:r>
      <w:r w:rsidRPr="000B2DE1">
        <w:rPr>
          <w:b/>
          <w:bCs/>
          <w:sz w:val="22"/>
          <w:szCs w:val="28"/>
          <w:lang w:eastAsia="x-none"/>
        </w:rPr>
        <w:t xml:space="preserve">sudėtyje yra </w:t>
      </w:r>
      <w:r w:rsidR="005E52AA" w:rsidRPr="000B2DE1">
        <w:rPr>
          <w:b/>
          <w:bCs/>
          <w:color w:val="000000"/>
          <w:sz w:val="22"/>
          <w:szCs w:val="28"/>
          <w:lang w:eastAsia="x-none"/>
        </w:rPr>
        <w:t>laktozės ir natrio</w:t>
      </w:r>
    </w:p>
    <w:p w14:paraId="4B9095B6" w14:textId="77777777" w:rsidR="005E52AA" w:rsidRPr="000B2DE1" w:rsidRDefault="005E52AA" w:rsidP="005E52AA">
      <w:pPr>
        <w:pStyle w:val="Default"/>
        <w:rPr>
          <w:sz w:val="22"/>
          <w:szCs w:val="22"/>
          <w:lang w:val="lt-LT"/>
        </w:rPr>
      </w:pPr>
      <w:r w:rsidRPr="000B2DE1">
        <w:rPr>
          <w:sz w:val="22"/>
          <w:szCs w:val="22"/>
          <w:lang w:val="lt-LT"/>
        </w:rPr>
        <w:t xml:space="preserve">Jeigu gydytojas Jums yra sakęs, kad netoleruojate kokių nors angliavandenių, kreipkitės į jį prieš pradėdami vartoti šį vaistą. </w:t>
      </w:r>
    </w:p>
    <w:p w14:paraId="04CC5531" w14:textId="77777777" w:rsidR="005E52AA" w:rsidRPr="000B2DE1" w:rsidRDefault="005E52AA" w:rsidP="005E52AA">
      <w:pPr>
        <w:keepNext/>
        <w:tabs>
          <w:tab w:val="left" w:pos="567"/>
        </w:tabs>
        <w:spacing w:line="260" w:lineRule="exact"/>
        <w:jc w:val="both"/>
        <w:outlineLvl w:val="3"/>
        <w:rPr>
          <w:b/>
          <w:bCs/>
          <w:sz w:val="22"/>
          <w:szCs w:val="28"/>
          <w:lang w:eastAsia="x-none"/>
        </w:rPr>
      </w:pPr>
      <w:proofErr w:type="spellStart"/>
      <w:r w:rsidRPr="000B2DE1">
        <w:rPr>
          <w:color w:val="222222"/>
          <w:sz w:val="22"/>
          <w:szCs w:val="22"/>
        </w:rPr>
        <w:t>Ivacaftor</w:t>
      </w:r>
      <w:proofErr w:type="spellEnd"/>
      <w:r w:rsidRPr="000B2DE1">
        <w:rPr>
          <w:color w:val="222222"/>
          <w:sz w:val="22"/>
          <w:szCs w:val="22"/>
        </w:rPr>
        <w:t xml:space="preserve"> </w:t>
      </w:r>
      <w:proofErr w:type="spellStart"/>
      <w:r w:rsidRPr="000B2DE1">
        <w:rPr>
          <w:color w:val="222222"/>
          <w:sz w:val="22"/>
          <w:szCs w:val="22"/>
        </w:rPr>
        <w:t>Teva</w:t>
      </w:r>
      <w:proofErr w:type="spellEnd"/>
      <w:r w:rsidRPr="000B2DE1">
        <w:rPr>
          <w:sz w:val="22"/>
          <w:szCs w:val="22"/>
        </w:rPr>
        <w:t xml:space="preserve"> dozėje yra mažiau kaip 1 </w:t>
      </w:r>
      <w:proofErr w:type="spellStart"/>
      <w:r w:rsidRPr="000B2DE1">
        <w:rPr>
          <w:sz w:val="22"/>
          <w:szCs w:val="22"/>
        </w:rPr>
        <w:t>mmol</w:t>
      </w:r>
      <w:proofErr w:type="spellEnd"/>
      <w:r w:rsidRPr="000B2DE1">
        <w:rPr>
          <w:sz w:val="22"/>
          <w:szCs w:val="22"/>
        </w:rPr>
        <w:t xml:space="preserve"> (23 mg) natrio, </w:t>
      </w:r>
      <w:proofErr w:type="spellStart"/>
      <w:r w:rsidRPr="000B2DE1">
        <w:rPr>
          <w:sz w:val="22"/>
          <w:szCs w:val="22"/>
        </w:rPr>
        <w:t>t.y</w:t>
      </w:r>
      <w:proofErr w:type="spellEnd"/>
      <w:r w:rsidRPr="000B2DE1">
        <w:rPr>
          <w:sz w:val="22"/>
          <w:szCs w:val="22"/>
        </w:rPr>
        <w:t>. jis beveik neturi reikšmės.</w:t>
      </w:r>
    </w:p>
    <w:p w14:paraId="2DECE5C2" w14:textId="77777777" w:rsidR="00567AAF" w:rsidRPr="000B2DE1" w:rsidRDefault="00567AAF" w:rsidP="00567AAF">
      <w:pPr>
        <w:numPr>
          <w:ilvl w:val="12"/>
          <w:numId w:val="0"/>
        </w:numPr>
        <w:ind w:right="-2"/>
        <w:rPr>
          <w:sz w:val="22"/>
          <w:szCs w:val="24"/>
        </w:rPr>
      </w:pPr>
    </w:p>
    <w:p w14:paraId="74371CB7" w14:textId="77777777" w:rsidR="00567AAF" w:rsidRPr="000B2DE1" w:rsidRDefault="00567AAF" w:rsidP="00567AAF">
      <w:pPr>
        <w:numPr>
          <w:ilvl w:val="12"/>
          <w:numId w:val="0"/>
        </w:numPr>
        <w:ind w:right="-2"/>
        <w:rPr>
          <w:sz w:val="22"/>
          <w:szCs w:val="24"/>
        </w:rPr>
      </w:pPr>
    </w:p>
    <w:p w14:paraId="01557F23" w14:textId="77777777" w:rsidR="00567AAF" w:rsidRPr="000B2DE1" w:rsidRDefault="00567AAF" w:rsidP="00567AAF">
      <w:pPr>
        <w:keepNext/>
        <w:keepLines/>
        <w:tabs>
          <w:tab w:val="left" w:pos="567"/>
        </w:tabs>
        <w:outlineLvl w:val="2"/>
        <w:rPr>
          <w:b/>
          <w:bCs/>
          <w:sz w:val="22"/>
          <w:szCs w:val="26"/>
          <w:lang w:eastAsia="x-none"/>
        </w:rPr>
      </w:pPr>
      <w:r w:rsidRPr="000B2DE1">
        <w:rPr>
          <w:b/>
          <w:bCs/>
          <w:sz w:val="22"/>
          <w:szCs w:val="26"/>
          <w:lang w:eastAsia="x-none"/>
        </w:rPr>
        <w:t>3.</w:t>
      </w:r>
      <w:r w:rsidRPr="000B2DE1">
        <w:rPr>
          <w:b/>
          <w:bCs/>
          <w:sz w:val="22"/>
          <w:szCs w:val="26"/>
          <w:lang w:eastAsia="x-none"/>
        </w:rPr>
        <w:tab/>
        <w:t xml:space="preserve">Kaip vartoti </w:t>
      </w:r>
      <w:proofErr w:type="spellStart"/>
      <w:r w:rsidRPr="000B2DE1">
        <w:rPr>
          <w:b/>
          <w:color w:val="222222"/>
          <w:sz w:val="22"/>
          <w:szCs w:val="22"/>
        </w:rPr>
        <w:t>Ivacaftor</w:t>
      </w:r>
      <w:proofErr w:type="spellEnd"/>
      <w:r w:rsidRPr="000B2DE1">
        <w:rPr>
          <w:b/>
          <w:color w:val="222222"/>
          <w:sz w:val="22"/>
          <w:szCs w:val="22"/>
        </w:rPr>
        <w:t xml:space="preserve"> </w:t>
      </w:r>
      <w:proofErr w:type="spellStart"/>
      <w:r w:rsidRPr="000B2DE1">
        <w:rPr>
          <w:b/>
          <w:color w:val="222222"/>
          <w:sz w:val="22"/>
          <w:szCs w:val="22"/>
        </w:rPr>
        <w:t>Teva</w:t>
      </w:r>
      <w:proofErr w:type="spellEnd"/>
    </w:p>
    <w:p w14:paraId="47FB0F7F" w14:textId="77777777" w:rsidR="00567AAF" w:rsidRPr="000B2DE1" w:rsidRDefault="00567AAF" w:rsidP="00567AAF">
      <w:pPr>
        <w:numPr>
          <w:ilvl w:val="12"/>
          <w:numId w:val="0"/>
        </w:numPr>
        <w:ind w:right="-2"/>
        <w:rPr>
          <w:sz w:val="22"/>
          <w:szCs w:val="24"/>
        </w:rPr>
      </w:pPr>
    </w:p>
    <w:p w14:paraId="058E544E" w14:textId="77777777" w:rsidR="00567AAF" w:rsidRPr="000B2DE1" w:rsidRDefault="00567AAF" w:rsidP="00567AAF">
      <w:pPr>
        <w:ind w:right="-2"/>
        <w:rPr>
          <w:sz w:val="22"/>
        </w:rPr>
      </w:pPr>
      <w:r w:rsidRPr="000B2DE1">
        <w:rPr>
          <w:sz w:val="22"/>
        </w:rPr>
        <w:t>Visada vartokite šį vaistą tiksliai, kaip nuro</w:t>
      </w:r>
      <w:r w:rsidR="005E52AA" w:rsidRPr="000B2DE1">
        <w:rPr>
          <w:sz w:val="22"/>
        </w:rPr>
        <w:t>dė gydytojas arba vaistininkas</w:t>
      </w:r>
      <w:r w:rsidRPr="000B2DE1">
        <w:rPr>
          <w:sz w:val="22"/>
        </w:rPr>
        <w:t>.</w:t>
      </w:r>
      <w:r w:rsidR="005E52AA" w:rsidRPr="000B2DE1">
        <w:rPr>
          <w:sz w:val="22"/>
        </w:rPr>
        <w:t xml:space="preserve"> Jeigu abejojate, kreipkitės į gydytoją </w:t>
      </w:r>
      <w:r w:rsidRPr="000B2DE1">
        <w:rPr>
          <w:sz w:val="22"/>
        </w:rPr>
        <w:t>arba</w:t>
      </w:r>
      <w:r w:rsidR="005E52AA" w:rsidRPr="000B2DE1">
        <w:rPr>
          <w:sz w:val="22"/>
        </w:rPr>
        <w:t xml:space="preserve"> vaistininką.</w:t>
      </w:r>
    </w:p>
    <w:p w14:paraId="4044F91F" w14:textId="77777777" w:rsidR="00BD427E" w:rsidRPr="000B2DE1" w:rsidRDefault="00BD427E" w:rsidP="00BD427E">
      <w:pPr>
        <w:pStyle w:val="Default"/>
        <w:rPr>
          <w:sz w:val="22"/>
          <w:szCs w:val="22"/>
          <w:lang w:val="lt-LT"/>
        </w:rPr>
      </w:pPr>
    </w:p>
    <w:p w14:paraId="3115EA5C" w14:textId="77777777" w:rsidR="00BD427E" w:rsidRPr="000B2DE1" w:rsidRDefault="00BD427E" w:rsidP="00BD427E">
      <w:pPr>
        <w:pStyle w:val="Default"/>
        <w:rPr>
          <w:sz w:val="22"/>
          <w:szCs w:val="22"/>
          <w:lang w:val="lt-LT"/>
        </w:rPr>
      </w:pPr>
      <w:r w:rsidRPr="000B2DE1">
        <w:rPr>
          <w:sz w:val="22"/>
          <w:szCs w:val="22"/>
          <w:lang w:val="lt-LT"/>
        </w:rPr>
        <w:t xml:space="preserve">Gydytojas nuspręs, kuris vaistas ir dozė Jums tinka. </w:t>
      </w:r>
    </w:p>
    <w:p w14:paraId="30CCABEE" w14:textId="77777777" w:rsidR="00BD427E" w:rsidRPr="000B2DE1" w:rsidRDefault="00BD427E" w:rsidP="00BD427E">
      <w:pPr>
        <w:pStyle w:val="Default"/>
        <w:rPr>
          <w:sz w:val="22"/>
          <w:szCs w:val="22"/>
          <w:lang w:val="lt-LT"/>
        </w:rPr>
      </w:pPr>
      <w:proofErr w:type="spellStart"/>
      <w:r w:rsidRPr="000B2DE1">
        <w:rPr>
          <w:color w:val="222222"/>
          <w:sz w:val="22"/>
          <w:szCs w:val="22"/>
          <w:lang w:val="lt-LT"/>
        </w:rPr>
        <w:t>Ivacaftor</w:t>
      </w:r>
      <w:proofErr w:type="spellEnd"/>
      <w:r w:rsidRPr="000B2DE1">
        <w:rPr>
          <w:color w:val="222222"/>
          <w:sz w:val="22"/>
          <w:szCs w:val="22"/>
          <w:lang w:val="lt-LT"/>
        </w:rPr>
        <w:t xml:space="preserve"> </w:t>
      </w:r>
      <w:proofErr w:type="spellStart"/>
      <w:r w:rsidRPr="000B2DE1">
        <w:rPr>
          <w:color w:val="222222"/>
          <w:sz w:val="22"/>
          <w:szCs w:val="22"/>
          <w:lang w:val="lt-LT"/>
        </w:rPr>
        <w:t>Teva</w:t>
      </w:r>
      <w:proofErr w:type="spellEnd"/>
      <w:r w:rsidRPr="000B2DE1">
        <w:rPr>
          <w:sz w:val="22"/>
          <w:szCs w:val="22"/>
          <w:lang w:val="lt-LT"/>
        </w:rPr>
        <w:t xml:space="preserve"> dozavimo rekomendacijos pateikiamos 1 lentelėje. </w:t>
      </w:r>
    </w:p>
    <w:p w14:paraId="36ECA181" w14:textId="77777777" w:rsidR="00BD427E" w:rsidRPr="000B2DE1" w:rsidRDefault="00BD427E" w:rsidP="00BD427E">
      <w:pPr>
        <w:pStyle w:val="Default"/>
        <w:rPr>
          <w:sz w:val="22"/>
          <w:szCs w:val="22"/>
          <w:lang w:val="lt-LT"/>
        </w:rPr>
      </w:pPr>
    </w:p>
    <w:p w14:paraId="2EFC95C0" w14:textId="77777777" w:rsidR="00BD427E" w:rsidRPr="000B2DE1" w:rsidRDefault="00BD427E" w:rsidP="00BD427E">
      <w:pPr>
        <w:ind w:right="-2"/>
        <w:rPr>
          <w:sz w:val="22"/>
        </w:rPr>
      </w:pPr>
      <w:r w:rsidRPr="000B2DE1">
        <w:rPr>
          <w:b/>
          <w:bCs/>
          <w:sz w:val="22"/>
          <w:szCs w:val="22"/>
        </w:rPr>
        <w:t>1 lentelė. Dozavimo rekomendacijos</w:t>
      </w:r>
    </w:p>
    <w:p w14:paraId="2B09AFF5" w14:textId="77777777" w:rsidR="00567AAF" w:rsidRPr="000B2DE1" w:rsidRDefault="00567AAF" w:rsidP="00567AAF">
      <w:pPr>
        <w:numPr>
          <w:ilvl w:val="12"/>
          <w:numId w:val="0"/>
        </w:numPr>
        <w:ind w:right="-2"/>
        <w:rPr>
          <w:sz w:val="22"/>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3078"/>
        <w:gridCol w:w="3078"/>
      </w:tblGrid>
      <w:tr w:rsidR="00BD427E" w:rsidRPr="000B2DE1" w14:paraId="76AC870E" w14:textId="77777777" w:rsidTr="00F702EB">
        <w:trPr>
          <w:trHeight w:val="151"/>
        </w:trPr>
        <w:tc>
          <w:tcPr>
            <w:tcW w:w="3078" w:type="dxa"/>
          </w:tcPr>
          <w:p w14:paraId="2DB00F3D" w14:textId="77777777" w:rsidR="00BD427E" w:rsidRPr="000B2DE1" w:rsidRDefault="00BD427E" w:rsidP="00500957">
            <w:pPr>
              <w:pStyle w:val="Default"/>
              <w:jc w:val="center"/>
              <w:rPr>
                <w:sz w:val="22"/>
                <w:szCs w:val="22"/>
                <w:lang w:val="lt-LT"/>
              </w:rPr>
            </w:pPr>
            <w:r w:rsidRPr="000B2DE1">
              <w:rPr>
                <w:b/>
                <w:bCs/>
                <w:sz w:val="22"/>
                <w:szCs w:val="22"/>
                <w:lang w:val="lt-LT"/>
              </w:rPr>
              <w:t>Amžius / svoris</w:t>
            </w:r>
          </w:p>
        </w:tc>
        <w:tc>
          <w:tcPr>
            <w:tcW w:w="3078" w:type="dxa"/>
          </w:tcPr>
          <w:p w14:paraId="56456AB4" w14:textId="77777777" w:rsidR="00BD427E" w:rsidRPr="000B2DE1" w:rsidRDefault="00BD427E" w:rsidP="00500957">
            <w:pPr>
              <w:pStyle w:val="Default"/>
              <w:jc w:val="center"/>
              <w:rPr>
                <w:sz w:val="22"/>
                <w:szCs w:val="22"/>
                <w:lang w:val="lt-LT"/>
              </w:rPr>
            </w:pPr>
            <w:r w:rsidRPr="000B2DE1">
              <w:rPr>
                <w:b/>
                <w:bCs/>
                <w:sz w:val="22"/>
                <w:szCs w:val="22"/>
                <w:lang w:val="lt-LT"/>
              </w:rPr>
              <w:t>Rytinė dozė</w:t>
            </w:r>
          </w:p>
        </w:tc>
        <w:tc>
          <w:tcPr>
            <w:tcW w:w="3078" w:type="dxa"/>
          </w:tcPr>
          <w:p w14:paraId="401B6989" w14:textId="77777777" w:rsidR="00BD427E" w:rsidRPr="000B2DE1" w:rsidRDefault="00BD427E" w:rsidP="00500957">
            <w:pPr>
              <w:pStyle w:val="Default"/>
              <w:jc w:val="center"/>
              <w:rPr>
                <w:sz w:val="22"/>
                <w:szCs w:val="22"/>
                <w:lang w:val="lt-LT"/>
              </w:rPr>
            </w:pPr>
            <w:r w:rsidRPr="000B2DE1">
              <w:rPr>
                <w:b/>
                <w:bCs/>
                <w:sz w:val="22"/>
                <w:szCs w:val="22"/>
                <w:lang w:val="lt-LT"/>
              </w:rPr>
              <w:t>Vakarinė dozė</w:t>
            </w:r>
          </w:p>
        </w:tc>
      </w:tr>
      <w:tr w:rsidR="00BD427E" w:rsidRPr="000B2DE1" w14:paraId="72B5E4B3" w14:textId="77777777" w:rsidTr="00F702EB">
        <w:trPr>
          <w:trHeight w:val="151"/>
        </w:trPr>
        <w:tc>
          <w:tcPr>
            <w:tcW w:w="9234" w:type="dxa"/>
            <w:gridSpan w:val="3"/>
          </w:tcPr>
          <w:p w14:paraId="53C61F91" w14:textId="77777777" w:rsidR="00BD427E" w:rsidRPr="000B2DE1" w:rsidRDefault="00BD427E">
            <w:pPr>
              <w:pStyle w:val="Default"/>
              <w:rPr>
                <w:sz w:val="22"/>
                <w:szCs w:val="22"/>
                <w:lang w:val="lt-LT"/>
              </w:rPr>
            </w:pPr>
            <w:proofErr w:type="spellStart"/>
            <w:r w:rsidRPr="000B2DE1">
              <w:rPr>
                <w:b/>
                <w:color w:val="222222"/>
                <w:sz w:val="22"/>
                <w:szCs w:val="22"/>
                <w:lang w:val="lt-LT"/>
              </w:rPr>
              <w:t>Ivacaftor</w:t>
            </w:r>
            <w:proofErr w:type="spellEnd"/>
            <w:r w:rsidRPr="000B2DE1">
              <w:rPr>
                <w:b/>
                <w:color w:val="222222"/>
                <w:sz w:val="22"/>
                <w:szCs w:val="22"/>
                <w:lang w:val="lt-LT"/>
              </w:rPr>
              <w:t xml:space="preserve"> </w:t>
            </w:r>
            <w:proofErr w:type="spellStart"/>
            <w:r w:rsidRPr="000B2DE1">
              <w:rPr>
                <w:b/>
                <w:color w:val="222222"/>
                <w:sz w:val="22"/>
                <w:szCs w:val="22"/>
                <w:lang w:val="lt-LT"/>
              </w:rPr>
              <w:t>Teva</w:t>
            </w:r>
            <w:proofErr w:type="spellEnd"/>
            <w:r w:rsidRPr="000B2DE1">
              <w:rPr>
                <w:sz w:val="22"/>
                <w:szCs w:val="22"/>
                <w:lang w:val="lt-LT"/>
              </w:rPr>
              <w:t xml:space="preserve"> </w:t>
            </w:r>
            <w:proofErr w:type="spellStart"/>
            <w:r w:rsidRPr="000B2DE1">
              <w:rPr>
                <w:b/>
                <w:bCs/>
                <w:sz w:val="22"/>
                <w:szCs w:val="22"/>
                <w:lang w:val="lt-LT"/>
              </w:rPr>
              <w:t>monoterapija</w:t>
            </w:r>
            <w:proofErr w:type="spellEnd"/>
            <w:r w:rsidRPr="000B2DE1">
              <w:rPr>
                <w:b/>
                <w:bCs/>
                <w:sz w:val="22"/>
                <w:szCs w:val="22"/>
                <w:lang w:val="lt-LT"/>
              </w:rPr>
              <w:t xml:space="preserve"> </w:t>
            </w:r>
          </w:p>
        </w:tc>
      </w:tr>
      <w:tr w:rsidR="00BD427E" w:rsidRPr="000B2DE1" w14:paraId="6E20422F" w14:textId="77777777" w:rsidTr="00F702EB">
        <w:trPr>
          <w:trHeight w:val="273"/>
        </w:trPr>
        <w:tc>
          <w:tcPr>
            <w:tcW w:w="3078" w:type="dxa"/>
          </w:tcPr>
          <w:p w14:paraId="47139DDD" w14:textId="77777777" w:rsidR="00BD427E" w:rsidRPr="000B2DE1" w:rsidRDefault="00BD427E">
            <w:pPr>
              <w:pStyle w:val="Default"/>
              <w:rPr>
                <w:sz w:val="22"/>
                <w:szCs w:val="22"/>
                <w:lang w:val="lt-LT"/>
              </w:rPr>
            </w:pPr>
            <w:r w:rsidRPr="000B2DE1">
              <w:rPr>
                <w:sz w:val="22"/>
                <w:szCs w:val="22"/>
                <w:lang w:val="lt-LT"/>
              </w:rPr>
              <w:t xml:space="preserve">6 metų ir vyresni, ≥ 25 kg </w:t>
            </w:r>
          </w:p>
        </w:tc>
        <w:tc>
          <w:tcPr>
            <w:tcW w:w="3078" w:type="dxa"/>
          </w:tcPr>
          <w:p w14:paraId="569C046C" w14:textId="77777777" w:rsidR="00BD427E" w:rsidRPr="000B2DE1" w:rsidRDefault="00BD427E" w:rsidP="00500957">
            <w:pPr>
              <w:pStyle w:val="Default"/>
              <w:rPr>
                <w:sz w:val="22"/>
                <w:szCs w:val="22"/>
                <w:lang w:val="lt-LT"/>
              </w:rPr>
            </w:pPr>
            <w:r w:rsidRPr="000B2DE1">
              <w:rPr>
                <w:sz w:val="22"/>
                <w:szCs w:val="22"/>
                <w:lang w:val="lt-LT"/>
              </w:rPr>
              <w:t xml:space="preserve">Viena </w:t>
            </w:r>
            <w:proofErr w:type="spellStart"/>
            <w:r w:rsidRPr="000B2DE1">
              <w:rPr>
                <w:sz w:val="22"/>
                <w:szCs w:val="22"/>
                <w:lang w:val="lt-LT"/>
              </w:rPr>
              <w:t>ivakaftoro</w:t>
            </w:r>
            <w:proofErr w:type="spellEnd"/>
            <w:r w:rsidRPr="000B2DE1">
              <w:rPr>
                <w:sz w:val="22"/>
                <w:szCs w:val="22"/>
                <w:lang w:val="lt-LT"/>
              </w:rPr>
              <w:t xml:space="preserve"> 150 mg tabletė</w:t>
            </w:r>
          </w:p>
        </w:tc>
        <w:tc>
          <w:tcPr>
            <w:tcW w:w="3078" w:type="dxa"/>
          </w:tcPr>
          <w:p w14:paraId="3A62749B" w14:textId="77777777" w:rsidR="00BD427E" w:rsidRPr="000B2DE1" w:rsidRDefault="00BD427E" w:rsidP="00500957">
            <w:pPr>
              <w:pStyle w:val="Default"/>
              <w:rPr>
                <w:sz w:val="22"/>
                <w:szCs w:val="22"/>
                <w:lang w:val="lt-LT"/>
              </w:rPr>
            </w:pPr>
            <w:r w:rsidRPr="000B2DE1">
              <w:rPr>
                <w:sz w:val="22"/>
                <w:szCs w:val="22"/>
                <w:lang w:val="lt-LT"/>
              </w:rPr>
              <w:t xml:space="preserve">Viena </w:t>
            </w:r>
            <w:proofErr w:type="spellStart"/>
            <w:r w:rsidRPr="000B2DE1">
              <w:rPr>
                <w:sz w:val="22"/>
                <w:szCs w:val="22"/>
                <w:lang w:val="lt-LT"/>
              </w:rPr>
              <w:t>ivakaftoro</w:t>
            </w:r>
            <w:proofErr w:type="spellEnd"/>
            <w:r w:rsidRPr="000B2DE1">
              <w:rPr>
                <w:sz w:val="22"/>
                <w:szCs w:val="22"/>
                <w:lang w:val="lt-LT"/>
              </w:rPr>
              <w:t xml:space="preserve"> 150 mg tabletė</w:t>
            </w:r>
          </w:p>
        </w:tc>
      </w:tr>
    </w:tbl>
    <w:p w14:paraId="6C692DD1" w14:textId="77777777" w:rsidR="001353DF" w:rsidRPr="000B2DE1" w:rsidRDefault="001353DF" w:rsidP="001353DF">
      <w:pPr>
        <w:pStyle w:val="Default"/>
        <w:rPr>
          <w:sz w:val="22"/>
          <w:szCs w:val="22"/>
          <w:lang w:val="lt-LT"/>
        </w:rPr>
      </w:pPr>
    </w:p>
    <w:p w14:paraId="1A0F8B36" w14:textId="77777777" w:rsidR="001353DF" w:rsidRPr="000B2DE1" w:rsidRDefault="001353DF" w:rsidP="001353DF">
      <w:pPr>
        <w:pStyle w:val="Default"/>
        <w:rPr>
          <w:sz w:val="22"/>
          <w:szCs w:val="22"/>
          <w:lang w:val="lt-LT"/>
        </w:rPr>
      </w:pPr>
      <w:r w:rsidRPr="000B2DE1">
        <w:rPr>
          <w:sz w:val="22"/>
          <w:szCs w:val="22"/>
          <w:lang w:val="lt-LT"/>
        </w:rPr>
        <w:t>Rytines ir vakarines dozes gerkite su maždaug 12 valandų pertrauka kartu su maistu, turinčiu riebalų.</w:t>
      </w:r>
    </w:p>
    <w:p w14:paraId="615C59D3" w14:textId="2F71F6E8" w:rsidR="001353DF" w:rsidRPr="000B2DE1" w:rsidRDefault="001353DF" w:rsidP="001353DF">
      <w:pPr>
        <w:pStyle w:val="Default"/>
        <w:rPr>
          <w:sz w:val="22"/>
          <w:szCs w:val="22"/>
          <w:lang w:val="lt-LT"/>
        </w:rPr>
      </w:pPr>
    </w:p>
    <w:p w14:paraId="2EEEF13C" w14:textId="77777777" w:rsidR="001353DF" w:rsidRPr="000B2DE1" w:rsidRDefault="001353DF" w:rsidP="001353DF">
      <w:pPr>
        <w:pStyle w:val="Default"/>
        <w:rPr>
          <w:sz w:val="22"/>
          <w:szCs w:val="22"/>
          <w:lang w:val="lt-LT"/>
        </w:rPr>
      </w:pPr>
      <w:r w:rsidRPr="000B2DE1">
        <w:rPr>
          <w:sz w:val="22"/>
          <w:szCs w:val="22"/>
          <w:lang w:val="lt-LT"/>
        </w:rPr>
        <w:t xml:space="preserve">Privalote toliau vartoti visus kitus savo vaistus, nebent gydytojas nurodė nutraukti kurio nors vaisto vartojimą. </w:t>
      </w:r>
    </w:p>
    <w:p w14:paraId="1FA94EC2" w14:textId="77777777" w:rsidR="001353DF" w:rsidRPr="000B2DE1" w:rsidRDefault="001353DF" w:rsidP="001353DF">
      <w:pPr>
        <w:pStyle w:val="Default"/>
        <w:rPr>
          <w:sz w:val="22"/>
          <w:szCs w:val="22"/>
          <w:lang w:val="lt-LT"/>
        </w:rPr>
      </w:pPr>
    </w:p>
    <w:p w14:paraId="3D3F38A6" w14:textId="77777777" w:rsidR="001353DF" w:rsidRPr="000B2DE1" w:rsidRDefault="001353DF" w:rsidP="001353DF">
      <w:pPr>
        <w:pStyle w:val="Default"/>
        <w:rPr>
          <w:sz w:val="22"/>
          <w:szCs w:val="22"/>
          <w:lang w:val="lt-LT"/>
        </w:rPr>
      </w:pPr>
      <w:r w:rsidRPr="000B2DE1">
        <w:rPr>
          <w:sz w:val="22"/>
          <w:szCs w:val="22"/>
          <w:lang w:val="lt-LT"/>
        </w:rPr>
        <w:t xml:space="preserve">Jeigu Jums yra vidutinio sunkumo ar sunkių kepenų funkcijos sutrikimų, gydytojui gali reikėti sumažinti Jūsų vartojamų tablečių dozę, nes Jūsų kepenys nepašalins šio vaisto taip greitai, kaip žmonėms, kurių kepenų funkcija yra normali. </w:t>
      </w:r>
    </w:p>
    <w:p w14:paraId="3D6D1FC8" w14:textId="77777777" w:rsidR="001353DF" w:rsidRPr="000B2DE1" w:rsidRDefault="001353DF" w:rsidP="001353DF">
      <w:pPr>
        <w:pStyle w:val="Default"/>
        <w:rPr>
          <w:sz w:val="22"/>
          <w:szCs w:val="22"/>
          <w:lang w:val="lt-LT"/>
        </w:rPr>
      </w:pPr>
    </w:p>
    <w:p w14:paraId="1E690F94" w14:textId="77777777" w:rsidR="001353DF" w:rsidRPr="000B2DE1" w:rsidRDefault="001353DF" w:rsidP="001353DF">
      <w:pPr>
        <w:pStyle w:val="Default"/>
        <w:rPr>
          <w:sz w:val="22"/>
          <w:szCs w:val="22"/>
          <w:lang w:val="lt-LT"/>
        </w:rPr>
      </w:pPr>
      <w:r w:rsidRPr="000B2DE1">
        <w:rPr>
          <w:sz w:val="22"/>
          <w:szCs w:val="22"/>
          <w:lang w:val="lt-LT"/>
        </w:rPr>
        <w:t xml:space="preserve">Šis vaistas skirtas vartoti per burną. </w:t>
      </w:r>
    </w:p>
    <w:p w14:paraId="3F876507" w14:textId="77777777" w:rsidR="001353DF" w:rsidRPr="000B2DE1" w:rsidRDefault="001353DF" w:rsidP="001353DF">
      <w:pPr>
        <w:pStyle w:val="Default"/>
        <w:rPr>
          <w:sz w:val="22"/>
          <w:szCs w:val="22"/>
          <w:lang w:val="lt-LT"/>
        </w:rPr>
      </w:pPr>
    </w:p>
    <w:p w14:paraId="483B833A" w14:textId="77777777" w:rsidR="001353DF" w:rsidRPr="000B2DE1" w:rsidRDefault="001353DF" w:rsidP="001353DF">
      <w:pPr>
        <w:pStyle w:val="Default"/>
        <w:rPr>
          <w:sz w:val="22"/>
          <w:szCs w:val="22"/>
          <w:lang w:val="lt-LT"/>
        </w:rPr>
      </w:pPr>
      <w:r w:rsidRPr="000B2DE1">
        <w:rPr>
          <w:sz w:val="22"/>
          <w:szCs w:val="22"/>
          <w:lang w:val="lt-LT"/>
        </w:rPr>
        <w:lastRenderedPageBreak/>
        <w:t xml:space="preserve">Nurykite visą tabletę. Negalima tablečių laužyti, kramtyti ar ištirpinti. </w:t>
      </w:r>
      <w:proofErr w:type="spellStart"/>
      <w:r w:rsidRPr="000B2DE1">
        <w:rPr>
          <w:bCs/>
          <w:sz w:val="22"/>
          <w:szCs w:val="22"/>
          <w:lang w:val="lt-LT"/>
        </w:rPr>
        <w:t>Ivacaftor</w:t>
      </w:r>
      <w:proofErr w:type="spellEnd"/>
      <w:r w:rsidRPr="000B2DE1">
        <w:rPr>
          <w:bCs/>
          <w:sz w:val="22"/>
          <w:szCs w:val="22"/>
          <w:lang w:val="lt-LT"/>
        </w:rPr>
        <w:t xml:space="preserve"> </w:t>
      </w:r>
      <w:proofErr w:type="spellStart"/>
      <w:r w:rsidRPr="000B2DE1">
        <w:rPr>
          <w:bCs/>
          <w:sz w:val="22"/>
          <w:szCs w:val="22"/>
          <w:lang w:val="lt-LT"/>
        </w:rPr>
        <w:t>Teva</w:t>
      </w:r>
      <w:proofErr w:type="spellEnd"/>
      <w:r w:rsidRPr="000B2DE1">
        <w:rPr>
          <w:b/>
          <w:bCs/>
          <w:sz w:val="22"/>
          <w:szCs w:val="22"/>
          <w:lang w:val="lt-LT"/>
        </w:rPr>
        <w:t xml:space="preserve"> </w:t>
      </w:r>
      <w:r w:rsidRPr="000B2DE1">
        <w:rPr>
          <w:sz w:val="22"/>
          <w:szCs w:val="22"/>
          <w:lang w:val="lt-LT"/>
        </w:rPr>
        <w:t xml:space="preserve">tabletes vartokite su maistu, kuriame yra riebalų. </w:t>
      </w:r>
    </w:p>
    <w:p w14:paraId="2E261F10" w14:textId="77777777" w:rsidR="001353DF" w:rsidRPr="000B2DE1" w:rsidRDefault="001353DF" w:rsidP="001353DF">
      <w:pPr>
        <w:pStyle w:val="Default"/>
        <w:rPr>
          <w:sz w:val="22"/>
          <w:szCs w:val="22"/>
          <w:lang w:val="lt-LT"/>
        </w:rPr>
      </w:pPr>
    </w:p>
    <w:p w14:paraId="07827E3C" w14:textId="77777777" w:rsidR="001353DF" w:rsidRPr="000B2DE1" w:rsidRDefault="001353DF" w:rsidP="001353DF">
      <w:pPr>
        <w:pStyle w:val="Default"/>
        <w:rPr>
          <w:sz w:val="22"/>
          <w:szCs w:val="22"/>
          <w:lang w:val="lt-LT"/>
        </w:rPr>
      </w:pPr>
      <w:r w:rsidRPr="000B2DE1">
        <w:rPr>
          <w:sz w:val="22"/>
          <w:szCs w:val="22"/>
          <w:lang w:val="lt-LT"/>
        </w:rPr>
        <w:t xml:space="preserve">Riebalų yra valgiuose ar užkandžiuose, paruoštuose su sviestu ar aliejumi, taip pat tuose, kuriuose yra kiaušinių. Kitas riebalų turintis maistas: </w:t>
      </w:r>
    </w:p>
    <w:p w14:paraId="343179F9" w14:textId="77777777" w:rsidR="001353DF" w:rsidRPr="000B2DE1" w:rsidRDefault="001353DF" w:rsidP="00284D55">
      <w:pPr>
        <w:pStyle w:val="Default"/>
        <w:numPr>
          <w:ilvl w:val="0"/>
          <w:numId w:val="27"/>
        </w:numPr>
        <w:ind w:left="426" w:hanging="426"/>
        <w:rPr>
          <w:sz w:val="22"/>
          <w:szCs w:val="22"/>
          <w:lang w:val="lt-LT"/>
        </w:rPr>
      </w:pPr>
      <w:r w:rsidRPr="000B2DE1">
        <w:rPr>
          <w:sz w:val="22"/>
          <w:szCs w:val="22"/>
          <w:lang w:val="lt-LT"/>
        </w:rPr>
        <w:t xml:space="preserve">sūris, nenugriebtas pienas, nenugriebto pieno produktai, jogurtas, šokoladas; </w:t>
      </w:r>
    </w:p>
    <w:p w14:paraId="69210572" w14:textId="77777777" w:rsidR="001353DF" w:rsidRPr="000B2DE1" w:rsidRDefault="001353DF" w:rsidP="00284D55">
      <w:pPr>
        <w:pStyle w:val="Default"/>
        <w:numPr>
          <w:ilvl w:val="0"/>
          <w:numId w:val="27"/>
        </w:numPr>
        <w:ind w:left="426" w:hanging="426"/>
        <w:rPr>
          <w:sz w:val="22"/>
          <w:szCs w:val="22"/>
          <w:lang w:val="lt-LT"/>
        </w:rPr>
      </w:pPr>
      <w:r w:rsidRPr="000B2DE1">
        <w:rPr>
          <w:sz w:val="22"/>
          <w:szCs w:val="22"/>
          <w:lang w:val="lt-LT"/>
        </w:rPr>
        <w:t xml:space="preserve">mėsa, riebi žuvis; </w:t>
      </w:r>
    </w:p>
    <w:p w14:paraId="32DAC4E6" w14:textId="77777777" w:rsidR="001353DF" w:rsidRPr="000B2DE1" w:rsidRDefault="001353DF" w:rsidP="00284D55">
      <w:pPr>
        <w:pStyle w:val="Default"/>
        <w:numPr>
          <w:ilvl w:val="0"/>
          <w:numId w:val="27"/>
        </w:numPr>
        <w:ind w:left="426" w:hanging="426"/>
        <w:rPr>
          <w:sz w:val="22"/>
          <w:szCs w:val="22"/>
          <w:lang w:val="lt-LT"/>
        </w:rPr>
      </w:pPr>
      <w:r w:rsidRPr="000B2DE1">
        <w:rPr>
          <w:sz w:val="22"/>
          <w:szCs w:val="22"/>
          <w:lang w:val="lt-LT"/>
        </w:rPr>
        <w:t>avokadai, humusas, sojų pagrindo produktai (</w:t>
      </w:r>
      <w:proofErr w:type="spellStart"/>
      <w:r w:rsidRPr="000B2DE1">
        <w:rPr>
          <w:sz w:val="22"/>
          <w:szCs w:val="22"/>
          <w:lang w:val="lt-LT"/>
        </w:rPr>
        <w:t>tofu</w:t>
      </w:r>
      <w:proofErr w:type="spellEnd"/>
      <w:r w:rsidRPr="000B2DE1">
        <w:rPr>
          <w:sz w:val="22"/>
          <w:szCs w:val="22"/>
          <w:lang w:val="lt-LT"/>
        </w:rPr>
        <w:t xml:space="preserve">); </w:t>
      </w:r>
    </w:p>
    <w:p w14:paraId="0DC08745" w14:textId="77777777" w:rsidR="001353DF" w:rsidRPr="000B2DE1" w:rsidRDefault="001353DF" w:rsidP="00284D55">
      <w:pPr>
        <w:pStyle w:val="Default"/>
        <w:numPr>
          <w:ilvl w:val="0"/>
          <w:numId w:val="27"/>
        </w:numPr>
        <w:ind w:left="426" w:hanging="426"/>
        <w:rPr>
          <w:sz w:val="22"/>
          <w:szCs w:val="22"/>
          <w:lang w:val="lt-LT"/>
        </w:rPr>
      </w:pPr>
      <w:r w:rsidRPr="000B2DE1">
        <w:rPr>
          <w:sz w:val="22"/>
          <w:szCs w:val="22"/>
          <w:lang w:val="lt-LT"/>
        </w:rPr>
        <w:t xml:space="preserve">riešutai, riebalų turintys maistiniai batonėliai ar gėrimai. </w:t>
      </w:r>
    </w:p>
    <w:p w14:paraId="2E122222" w14:textId="77777777" w:rsidR="00567AAF" w:rsidRPr="000B2DE1" w:rsidRDefault="00567AAF" w:rsidP="00567AAF">
      <w:pPr>
        <w:numPr>
          <w:ilvl w:val="12"/>
          <w:numId w:val="0"/>
        </w:numPr>
        <w:ind w:right="-2"/>
        <w:rPr>
          <w:sz w:val="22"/>
          <w:szCs w:val="24"/>
        </w:rPr>
      </w:pPr>
    </w:p>
    <w:p w14:paraId="08B43172" w14:textId="77777777" w:rsidR="00567AAF" w:rsidRPr="000B2DE1" w:rsidRDefault="00567AAF" w:rsidP="00567AAF">
      <w:pPr>
        <w:keepNext/>
        <w:tabs>
          <w:tab w:val="left" w:pos="567"/>
        </w:tabs>
        <w:spacing w:line="260" w:lineRule="exact"/>
        <w:jc w:val="both"/>
        <w:outlineLvl w:val="3"/>
        <w:rPr>
          <w:b/>
          <w:bCs/>
          <w:sz w:val="22"/>
          <w:szCs w:val="22"/>
          <w:lang w:eastAsia="x-none"/>
        </w:rPr>
      </w:pPr>
      <w:r w:rsidRPr="000B2DE1">
        <w:rPr>
          <w:b/>
          <w:bCs/>
          <w:sz w:val="22"/>
          <w:szCs w:val="22"/>
          <w:lang w:eastAsia="x-none"/>
        </w:rPr>
        <w:t xml:space="preserve">Ką daryti pavartojus per didelę </w:t>
      </w:r>
      <w:proofErr w:type="spellStart"/>
      <w:r w:rsidR="00B43324" w:rsidRPr="000B2DE1">
        <w:rPr>
          <w:b/>
          <w:color w:val="222222"/>
          <w:sz w:val="22"/>
          <w:szCs w:val="22"/>
        </w:rPr>
        <w:t>Ivacaftor</w:t>
      </w:r>
      <w:proofErr w:type="spellEnd"/>
      <w:r w:rsidR="00B43324" w:rsidRPr="000B2DE1">
        <w:rPr>
          <w:b/>
          <w:color w:val="222222"/>
          <w:sz w:val="22"/>
          <w:szCs w:val="22"/>
        </w:rPr>
        <w:t xml:space="preserve"> </w:t>
      </w:r>
      <w:proofErr w:type="spellStart"/>
      <w:r w:rsidR="00B43324" w:rsidRPr="000B2DE1">
        <w:rPr>
          <w:b/>
          <w:color w:val="222222"/>
          <w:sz w:val="22"/>
          <w:szCs w:val="22"/>
        </w:rPr>
        <w:t>Teva</w:t>
      </w:r>
      <w:proofErr w:type="spellEnd"/>
      <w:r w:rsidR="00B43324" w:rsidRPr="000B2DE1">
        <w:rPr>
          <w:b/>
          <w:color w:val="222222"/>
          <w:sz w:val="22"/>
          <w:szCs w:val="22"/>
        </w:rPr>
        <w:t xml:space="preserve"> </w:t>
      </w:r>
      <w:r w:rsidR="001353DF" w:rsidRPr="000B2DE1">
        <w:rPr>
          <w:b/>
          <w:bCs/>
          <w:sz w:val="22"/>
          <w:szCs w:val="22"/>
          <w:lang w:eastAsia="x-none"/>
        </w:rPr>
        <w:t>dozę?</w:t>
      </w:r>
    </w:p>
    <w:p w14:paraId="03D993A5" w14:textId="77777777" w:rsidR="00567AAF" w:rsidRPr="000B2DE1" w:rsidRDefault="00BC3A44" w:rsidP="00567AAF">
      <w:pPr>
        <w:numPr>
          <w:ilvl w:val="12"/>
          <w:numId w:val="0"/>
        </w:numPr>
        <w:ind w:right="-2"/>
        <w:rPr>
          <w:sz w:val="22"/>
          <w:szCs w:val="24"/>
        </w:rPr>
      </w:pPr>
      <w:r w:rsidRPr="000B2DE1">
        <w:rPr>
          <w:sz w:val="22"/>
          <w:szCs w:val="22"/>
        </w:rPr>
        <w:t>Gali pasireikšti šalutinis poveikis, įskaitant išvardytą toliau esančiame 4 skyriuje. Tokiu atveju pasitarkite su gydytoju arba vaistininku. Jei įmanoma, su savimi turėkite vaistą ir šį lapelį.</w:t>
      </w:r>
    </w:p>
    <w:p w14:paraId="4D01E161" w14:textId="77777777" w:rsidR="00BC3A44" w:rsidRPr="000B2DE1" w:rsidRDefault="00BC3A44" w:rsidP="00567AAF">
      <w:pPr>
        <w:keepNext/>
        <w:tabs>
          <w:tab w:val="left" w:pos="567"/>
        </w:tabs>
        <w:spacing w:line="260" w:lineRule="exact"/>
        <w:jc w:val="both"/>
        <w:outlineLvl w:val="3"/>
        <w:rPr>
          <w:b/>
          <w:bCs/>
          <w:sz w:val="22"/>
          <w:szCs w:val="28"/>
          <w:lang w:eastAsia="x-none"/>
        </w:rPr>
      </w:pPr>
    </w:p>
    <w:p w14:paraId="5C30282B" w14:textId="77777777" w:rsidR="005D34A3" w:rsidRPr="000B2DE1" w:rsidRDefault="00567AAF" w:rsidP="005D34A3">
      <w:pPr>
        <w:keepNext/>
        <w:tabs>
          <w:tab w:val="left" w:pos="567"/>
        </w:tabs>
        <w:spacing w:line="260" w:lineRule="exact"/>
        <w:jc w:val="both"/>
        <w:outlineLvl w:val="3"/>
        <w:rPr>
          <w:b/>
          <w:bCs/>
          <w:sz w:val="22"/>
          <w:szCs w:val="28"/>
          <w:lang w:eastAsia="x-none"/>
        </w:rPr>
      </w:pPr>
      <w:r w:rsidRPr="000B2DE1">
        <w:rPr>
          <w:b/>
          <w:bCs/>
          <w:sz w:val="22"/>
          <w:szCs w:val="28"/>
          <w:lang w:eastAsia="x-none"/>
        </w:rPr>
        <w:t xml:space="preserve">Pamiršus pavartoti </w:t>
      </w:r>
      <w:proofErr w:type="spellStart"/>
      <w:r w:rsidR="00B43324" w:rsidRPr="000B2DE1">
        <w:rPr>
          <w:b/>
          <w:color w:val="222222"/>
          <w:sz w:val="22"/>
          <w:szCs w:val="22"/>
        </w:rPr>
        <w:t>Ivacaftor</w:t>
      </w:r>
      <w:proofErr w:type="spellEnd"/>
      <w:r w:rsidR="00B43324" w:rsidRPr="000B2DE1">
        <w:rPr>
          <w:b/>
          <w:color w:val="222222"/>
          <w:sz w:val="22"/>
          <w:szCs w:val="22"/>
        </w:rPr>
        <w:t xml:space="preserve"> </w:t>
      </w:r>
      <w:proofErr w:type="spellStart"/>
      <w:r w:rsidR="00B43324" w:rsidRPr="000B2DE1">
        <w:rPr>
          <w:b/>
          <w:color w:val="222222"/>
          <w:sz w:val="22"/>
          <w:szCs w:val="22"/>
        </w:rPr>
        <w:t>Teva</w:t>
      </w:r>
      <w:proofErr w:type="spellEnd"/>
      <w:r w:rsidR="00B43324" w:rsidRPr="000B2DE1">
        <w:rPr>
          <w:b/>
          <w:color w:val="222222"/>
          <w:sz w:val="22"/>
          <w:szCs w:val="22"/>
        </w:rPr>
        <w:t xml:space="preserve"> </w:t>
      </w:r>
    </w:p>
    <w:p w14:paraId="3E81E2F8" w14:textId="77777777" w:rsidR="00567AAF" w:rsidRPr="000B2DE1" w:rsidRDefault="005D34A3" w:rsidP="005D34A3">
      <w:pPr>
        <w:keepNext/>
        <w:tabs>
          <w:tab w:val="left" w:pos="567"/>
        </w:tabs>
        <w:spacing w:line="260" w:lineRule="exact"/>
        <w:jc w:val="both"/>
        <w:outlineLvl w:val="3"/>
        <w:rPr>
          <w:b/>
          <w:bCs/>
          <w:sz w:val="22"/>
          <w:szCs w:val="28"/>
          <w:lang w:eastAsia="x-none"/>
        </w:rPr>
      </w:pPr>
      <w:r w:rsidRPr="000B2DE1">
        <w:rPr>
          <w:sz w:val="22"/>
          <w:szCs w:val="22"/>
        </w:rPr>
        <w:t xml:space="preserve">Išgerkite praleistą dozę, jeigu ją turėjote išgerti prieš mažiau kaip 6 valandas. Jeigu praėjo daugiau laiko, vartokite kitą dozę pagal įprastą grafiką. Negalima vartoti dvigubos dozės norint kompensuoti praleistą dozę. </w:t>
      </w:r>
    </w:p>
    <w:p w14:paraId="17ED2CC5" w14:textId="77777777" w:rsidR="00567AAF" w:rsidRPr="000B2DE1" w:rsidRDefault="00567AAF" w:rsidP="00567AAF">
      <w:pPr>
        <w:numPr>
          <w:ilvl w:val="12"/>
          <w:numId w:val="0"/>
        </w:numPr>
        <w:ind w:right="-2"/>
        <w:rPr>
          <w:sz w:val="22"/>
          <w:szCs w:val="24"/>
        </w:rPr>
      </w:pPr>
    </w:p>
    <w:p w14:paraId="00DB51E5" w14:textId="77777777" w:rsidR="00567AAF" w:rsidRPr="000B2DE1" w:rsidRDefault="00567AAF" w:rsidP="00567AAF">
      <w:pPr>
        <w:keepNext/>
        <w:tabs>
          <w:tab w:val="left" w:pos="567"/>
        </w:tabs>
        <w:spacing w:line="260" w:lineRule="exact"/>
        <w:jc w:val="both"/>
        <w:outlineLvl w:val="3"/>
        <w:rPr>
          <w:b/>
          <w:bCs/>
          <w:sz w:val="22"/>
          <w:szCs w:val="28"/>
          <w:lang w:eastAsia="x-none"/>
        </w:rPr>
      </w:pPr>
      <w:r w:rsidRPr="000B2DE1">
        <w:rPr>
          <w:b/>
          <w:bCs/>
          <w:sz w:val="22"/>
          <w:szCs w:val="28"/>
          <w:lang w:eastAsia="x-none"/>
        </w:rPr>
        <w:t xml:space="preserve">Nustojus vartoti </w:t>
      </w:r>
      <w:proofErr w:type="spellStart"/>
      <w:r w:rsidR="00B43324" w:rsidRPr="000B2DE1">
        <w:rPr>
          <w:b/>
          <w:color w:val="222222"/>
          <w:sz w:val="22"/>
          <w:szCs w:val="22"/>
        </w:rPr>
        <w:t>Ivacaftor</w:t>
      </w:r>
      <w:proofErr w:type="spellEnd"/>
      <w:r w:rsidR="00B43324" w:rsidRPr="000B2DE1">
        <w:rPr>
          <w:b/>
          <w:color w:val="222222"/>
          <w:sz w:val="22"/>
          <w:szCs w:val="22"/>
        </w:rPr>
        <w:t xml:space="preserve"> </w:t>
      </w:r>
      <w:proofErr w:type="spellStart"/>
      <w:r w:rsidR="00B43324" w:rsidRPr="000B2DE1">
        <w:rPr>
          <w:b/>
          <w:color w:val="222222"/>
          <w:sz w:val="22"/>
          <w:szCs w:val="22"/>
        </w:rPr>
        <w:t>Teva</w:t>
      </w:r>
      <w:proofErr w:type="spellEnd"/>
    </w:p>
    <w:p w14:paraId="78E166E0" w14:textId="77777777" w:rsidR="00567AAF" w:rsidRPr="000B2DE1" w:rsidRDefault="005D34A3" w:rsidP="00567AAF">
      <w:pPr>
        <w:numPr>
          <w:ilvl w:val="12"/>
          <w:numId w:val="0"/>
        </w:numPr>
        <w:rPr>
          <w:sz w:val="22"/>
          <w:szCs w:val="24"/>
        </w:rPr>
      </w:pPr>
      <w:r w:rsidRPr="000B2DE1">
        <w:rPr>
          <w:sz w:val="22"/>
          <w:szCs w:val="22"/>
        </w:rPr>
        <w:t xml:space="preserve">Vartokite </w:t>
      </w:r>
      <w:proofErr w:type="spellStart"/>
      <w:r w:rsidRPr="000B2DE1">
        <w:rPr>
          <w:bCs/>
          <w:sz w:val="22"/>
          <w:szCs w:val="22"/>
        </w:rPr>
        <w:t>Ivacaftor</w:t>
      </w:r>
      <w:proofErr w:type="spellEnd"/>
      <w:r w:rsidRPr="000B2DE1">
        <w:rPr>
          <w:bCs/>
          <w:sz w:val="22"/>
          <w:szCs w:val="22"/>
        </w:rPr>
        <w:t xml:space="preserve"> </w:t>
      </w:r>
      <w:proofErr w:type="spellStart"/>
      <w:r w:rsidRPr="000B2DE1">
        <w:rPr>
          <w:bCs/>
          <w:sz w:val="22"/>
          <w:szCs w:val="22"/>
        </w:rPr>
        <w:t>Teva</w:t>
      </w:r>
      <w:proofErr w:type="spellEnd"/>
      <w:r w:rsidRPr="000B2DE1">
        <w:rPr>
          <w:sz w:val="22"/>
          <w:szCs w:val="22"/>
        </w:rPr>
        <w:t xml:space="preserve"> tiek laiko, kiek rekomenduoja gydytojas. Negalima nutraukti vartojimo tol, kol gydytojas nenurodys. Jeigu kiltų daugiau klausimų dėl šio vaisto vartojimo, kreipkitės į gydytoją arba vaistininką.</w:t>
      </w:r>
    </w:p>
    <w:p w14:paraId="7A34916A" w14:textId="77777777" w:rsidR="00BC7A04" w:rsidRPr="000B2DE1" w:rsidRDefault="00BC7A04">
      <w:pPr>
        <w:numPr>
          <w:ilvl w:val="12"/>
          <w:numId w:val="0"/>
        </w:numPr>
        <w:rPr>
          <w:sz w:val="22"/>
          <w:szCs w:val="22"/>
        </w:rPr>
      </w:pPr>
    </w:p>
    <w:p w14:paraId="4DBB866B" w14:textId="77777777" w:rsidR="005D34A3" w:rsidRPr="000B2DE1" w:rsidRDefault="005D34A3">
      <w:pPr>
        <w:numPr>
          <w:ilvl w:val="12"/>
          <w:numId w:val="0"/>
        </w:numPr>
        <w:rPr>
          <w:sz w:val="22"/>
          <w:szCs w:val="22"/>
        </w:rPr>
      </w:pPr>
    </w:p>
    <w:p w14:paraId="2E209AE7" w14:textId="77777777" w:rsidR="00BC7A04" w:rsidRPr="000B2DE1" w:rsidRDefault="004726C7">
      <w:pPr>
        <w:keepNext/>
        <w:keepLines/>
        <w:tabs>
          <w:tab w:val="left" w:pos="567"/>
        </w:tabs>
        <w:outlineLvl w:val="2"/>
        <w:rPr>
          <w:b/>
          <w:bCs/>
          <w:sz w:val="22"/>
          <w:szCs w:val="22"/>
          <w:lang w:eastAsia="x-none"/>
        </w:rPr>
      </w:pPr>
      <w:r w:rsidRPr="000B2DE1">
        <w:rPr>
          <w:b/>
          <w:bCs/>
          <w:sz w:val="22"/>
          <w:szCs w:val="22"/>
          <w:lang w:eastAsia="x-none"/>
        </w:rPr>
        <w:t>4.</w:t>
      </w:r>
      <w:r w:rsidRPr="000B2DE1">
        <w:rPr>
          <w:b/>
          <w:bCs/>
          <w:sz w:val="22"/>
          <w:szCs w:val="22"/>
          <w:lang w:eastAsia="x-none"/>
        </w:rPr>
        <w:tab/>
        <w:t>Galimas šalutinis poveikis</w:t>
      </w:r>
    </w:p>
    <w:p w14:paraId="33E35634" w14:textId="77777777" w:rsidR="00BC7A04" w:rsidRPr="000B2DE1" w:rsidRDefault="00BC7A04">
      <w:pPr>
        <w:numPr>
          <w:ilvl w:val="12"/>
          <w:numId w:val="0"/>
        </w:numPr>
        <w:rPr>
          <w:sz w:val="22"/>
          <w:szCs w:val="22"/>
        </w:rPr>
      </w:pPr>
    </w:p>
    <w:p w14:paraId="336ECAE7" w14:textId="77777777" w:rsidR="00BC7A04" w:rsidRPr="000B2DE1" w:rsidRDefault="004726C7">
      <w:pPr>
        <w:ind w:right="-29"/>
        <w:rPr>
          <w:sz w:val="22"/>
          <w:szCs w:val="22"/>
        </w:rPr>
      </w:pPr>
      <w:r w:rsidRPr="000B2DE1">
        <w:rPr>
          <w:sz w:val="22"/>
          <w:szCs w:val="22"/>
        </w:rPr>
        <w:t>Šis vaistas, kaip ir visi kiti, gali sukelti šalutinį poveikį, nors jis pasireiškia ne visiems žmonėms.</w:t>
      </w:r>
    </w:p>
    <w:p w14:paraId="3C6ADABB" w14:textId="77777777" w:rsidR="005D34A3" w:rsidRPr="000B2DE1" w:rsidRDefault="005D34A3" w:rsidP="005D34A3">
      <w:pPr>
        <w:pStyle w:val="Default"/>
        <w:rPr>
          <w:b/>
          <w:bCs/>
          <w:sz w:val="22"/>
          <w:szCs w:val="22"/>
          <w:lang w:val="lt-LT"/>
        </w:rPr>
      </w:pPr>
    </w:p>
    <w:p w14:paraId="6A561777" w14:textId="77777777" w:rsidR="005D34A3" w:rsidRPr="000B2DE1" w:rsidRDefault="005D34A3" w:rsidP="005D34A3">
      <w:pPr>
        <w:pStyle w:val="Default"/>
        <w:rPr>
          <w:sz w:val="22"/>
          <w:szCs w:val="22"/>
          <w:lang w:val="lt-LT"/>
        </w:rPr>
      </w:pPr>
      <w:r w:rsidRPr="000B2DE1">
        <w:rPr>
          <w:b/>
          <w:bCs/>
          <w:sz w:val="22"/>
          <w:szCs w:val="22"/>
          <w:lang w:val="lt-LT"/>
        </w:rPr>
        <w:t xml:space="preserve">Sunkus šalutinis poveikis </w:t>
      </w:r>
    </w:p>
    <w:p w14:paraId="03CF20C7" w14:textId="77777777" w:rsidR="005D34A3" w:rsidRPr="000B2DE1" w:rsidRDefault="005D34A3" w:rsidP="005D34A3">
      <w:pPr>
        <w:pStyle w:val="Default"/>
        <w:rPr>
          <w:sz w:val="22"/>
          <w:szCs w:val="22"/>
          <w:lang w:val="lt-LT"/>
        </w:rPr>
      </w:pPr>
      <w:r w:rsidRPr="000B2DE1">
        <w:rPr>
          <w:sz w:val="22"/>
          <w:szCs w:val="22"/>
          <w:lang w:val="lt-LT"/>
        </w:rPr>
        <w:t xml:space="preserve">Pilvo skausmas ir padidėjęs kepenų fermentų aktyvumas kraujyje. </w:t>
      </w:r>
    </w:p>
    <w:p w14:paraId="3C291F07" w14:textId="77777777" w:rsidR="005D34A3" w:rsidRPr="000B2DE1" w:rsidRDefault="005D34A3" w:rsidP="005D34A3">
      <w:pPr>
        <w:pStyle w:val="Default"/>
        <w:rPr>
          <w:b/>
          <w:bCs/>
          <w:sz w:val="22"/>
          <w:szCs w:val="22"/>
          <w:lang w:val="lt-LT"/>
        </w:rPr>
      </w:pPr>
    </w:p>
    <w:p w14:paraId="109813E1" w14:textId="77777777" w:rsidR="005D34A3" w:rsidRPr="000B2DE1" w:rsidRDefault="005D34A3" w:rsidP="005D34A3">
      <w:pPr>
        <w:pStyle w:val="Default"/>
        <w:rPr>
          <w:sz w:val="22"/>
          <w:szCs w:val="22"/>
          <w:lang w:val="lt-LT"/>
        </w:rPr>
      </w:pPr>
      <w:r w:rsidRPr="000B2DE1">
        <w:rPr>
          <w:b/>
          <w:bCs/>
          <w:sz w:val="22"/>
          <w:szCs w:val="22"/>
          <w:lang w:val="lt-LT"/>
        </w:rPr>
        <w:t xml:space="preserve">Galimi kepenų funkcijos sutrikimų požymiai </w:t>
      </w:r>
    </w:p>
    <w:p w14:paraId="353F6B64" w14:textId="77777777" w:rsidR="005D34A3" w:rsidRPr="000B2DE1" w:rsidRDefault="005D34A3" w:rsidP="005D34A3">
      <w:pPr>
        <w:pStyle w:val="Default"/>
        <w:rPr>
          <w:sz w:val="22"/>
          <w:szCs w:val="22"/>
          <w:lang w:val="lt-LT"/>
        </w:rPr>
      </w:pPr>
      <w:r w:rsidRPr="000B2DE1">
        <w:rPr>
          <w:sz w:val="22"/>
          <w:szCs w:val="22"/>
          <w:lang w:val="lt-LT"/>
        </w:rPr>
        <w:t>C</w:t>
      </w:r>
      <w:r w:rsidR="004A0013">
        <w:rPr>
          <w:sz w:val="22"/>
          <w:szCs w:val="22"/>
          <w:lang w:val="lt-LT"/>
        </w:rPr>
        <w:t>istine fibroze</w:t>
      </w:r>
      <w:r w:rsidRPr="000B2DE1">
        <w:rPr>
          <w:sz w:val="22"/>
          <w:szCs w:val="22"/>
          <w:lang w:val="lt-LT"/>
        </w:rPr>
        <w:t xml:space="preserve"> sergantiems pacientams dažnai padidėja kepenų fermentų kiekis kraujyje, taip pat nustatyta pacientams, vartojantiems </w:t>
      </w:r>
      <w:proofErr w:type="spellStart"/>
      <w:r w:rsidRPr="000B2DE1">
        <w:rPr>
          <w:bCs/>
          <w:sz w:val="22"/>
          <w:szCs w:val="22"/>
          <w:lang w:val="lt-LT"/>
        </w:rPr>
        <w:t>Ivacaftor</w:t>
      </w:r>
      <w:proofErr w:type="spellEnd"/>
      <w:r w:rsidRPr="000B2DE1">
        <w:rPr>
          <w:bCs/>
          <w:sz w:val="22"/>
          <w:szCs w:val="22"/>
          <w:lang w:val="lt-LT"/>
        </w:rPr>
        <w:t xml:space="preserve"> </w:t>
      </w:r>
      <w:proofErr w:type="spellStart"/>
      <w:r w:rsidRPr="000B2DE1">
        <w:rPr>
          <w:bCs/>
          <w:sz w:val="22"/>
          <w:szCs w:val="22"/>
          <w:lang w:val="lt-LT"/>
        </w:rPr>
        <w:t>Teva</w:t>
      </w:r>
      <w:proofErr w:type="spellEnd"/>
      <w:r w:rsidRPr="000B2DE1">
        <w:rPr>
          <w:sz w:val="22"/>
          <w:szCs w:val="22"/>
          <w:lang w:val="lt-LT"/>
        </w:rPr>
        <w:t xml:space="preserve"> vieną arba derinyje su </w:t>
      </w:r>
      <w:proofErr w:type="spellStart"/>
      <w:r w:rsidRPr="000B2DE1">
        <w:rPr>
          <w:sz w:val="22"/>
          <w:szCs w:val="22"/>
          <w:lang w:val="lt-LT"/>
        </w:rPr>
        <w:t>tezakaftoru</w:t>
      </w:r>
      <w:proofErr w:type="spellEnd"/>
      <w:r w:rsidRPr="000B2DE1">
        <w:rPr>
          <w:sz w:val="22"/>
          <w:szCs w:val="22"/>
          <w:lang w:val="lt-LT"/>
        </w:rPr>
        <w:t xml:space="preserve"> / </w:t>
      </w:r>
      <w:proofErr w:type="spellStart"/>
      <w:r w:rsidRPr="000B2DE1">
        <w:rPr>
          <w:sz w:val="22"/>
          <w:szCs w:val="22"/>
          <w:lang w:val="lt-LT"/>
        </w:rPr>
        <w:t>ivakaftoru</w:t>
      </w:r>
      <w:proofErr w:type="spellEnd"/>
      <w:r w:rsidRPr="000B2DE1">
        <w:rPr>
          <w:sz w:val="22"/>
          <w:szCs w:val="22"/>
          <w:lang w:val="lt-LT"/>
        </w:rPr>
        <w:t xml:space="preserve"> arba </w:t>
      </w:r>
      <w:proofErr w:type="spellStart"/>
      <w:r w:rsidRPr="000B2DE1">
        <w:rPr>
          <w:sz w:val="22"/>
          <w:szCs w:val="22"/>
          <w:lang w:val="lt-LT"/>
        </w:rPr>
        <w:t>ivakaftoru</w:t>
      </w:r>
      <w:proofErr w:type="spellEnd"/>
      <w:r w:rsidRPr="000B2DE1">
        <w:rPr>
          <w:sz w:val="22"/>
          <w:szCs w:val="22"/>
          <w:lang w:val="lt-LT"/>
        </w:rPr>
        <w:t xml:space="preserve"> / </w:t>
      </w:r>
      <w:proofErr w:type="spellStart"/>
      <w:r w:rsidRPr="000B2DE1">
        <w:rPr>
          <w:sz w:val="22"/>
          <w:szCs w:val="22"/>
          <w:lang w:val="lt-LT"/>
        </w:rPr>
        <w:t>tezakaftoru</w:t>
      </w:r>
      <w:proofErr w:type="spellEnd"/>
      <w:r w:rsidRPr="000B2DE1">
        <w:rPr>
          <w:sz w:val="22"/>
          <w:szCs w:val="22"/>
          <w:lang w:val="lt-LT"/>
        </w:rPr>
        <w:t xml:space="preserve"> / </w:t>
      </w:r>
      <w:proofErr w:type="spellStart"/>
      <w:r w:rsidRPr="000B2DE1">
        <w:rPr>
          <w:sz w:val="22"/>
          <w:szCs w:val="22"/>
          <w:lang w:val="lt-LT"/>
        </w:rPr>
        <w:t>eleksakaftoru</w:t>
      </w:r>
      <w:proofErr w:type="spellEnd"/>
      <w:r w:rsidRPr="000B2DE1">
        <w:rPr>
          <w:sz w:val="22"/>
          <w:szCs w:val="22"/>
          <w:lang w:val="lt-LT"/>
        </w:rPr>
        <w:t xml:space="preserve">. </w:t>
      </w:r>
    </w:p>
    <w:p w14:paraId="5D07AE33" w14:textId="77777777" w:rsidR="005D34A3" w:rsidRPr="000B2DE1" w:rsidRDefault="005D34A3" w:rsidP="005D34A3">
      <w:pPr>
        <w:pStyle w:val="Default"/>
        <w:rPr>
          <w:b/>
          <w:bCs/>
          <w:sz w:val="22"/>
          <w:szCs w:val="22"/>
          <w:lang w:val="lt-LT"/>
        </w:rPr>
      </w:pPr>
    </w:p>
    <w:p w14:paraId="0AB2B053" w14:textId="77777777" w:rsidR="005D34A3" w:rsidRPr="000B2DE1" w:rsidRDefault="005D34A3" w:rsidP="005D34A3">
      <w:pPr>
        <w:pStyle w:val="Default"/>
        <w:rPr>
          <w:sz w:val="22"/>
          <w:szCs w:val="22"/>
          <w:lang w:val="lt-LT"/>
        </w:rPr>
      </w:pPr>
      <w:r w:rsidRPr="000B2DE1">
        <w:rPr>
          <w:b/>
          <w:bCs/>
          <w:sz w:val="22"/>
          <w:szCs w:val="22"/>
          <w:lang w:val="lt-LT"/>
        </w:rPr>
        <w:t xml:space="preserve">Pacientams, vartojantiems </w:t>
      </w:r>
      <w:proofErr w:type="spellStart"/>
      <w:r w:rsidRPr="000B2DE1">
        <w:rPr>
          <w:b/>
          <w:bCs/>
          <w:sz w:val="22"/>
          <w:szCs w:val="22"/>
          <w:lang w:val="lt-LT"/>
        </w:rPr>
        <w:t>Ivacaftor</w:t>
      </w:r>
      <w:proofErr w:type="spellEnd"/>
      <w:r w:rsidRPr="000B2DE1">
        <w:rPr>
          <w:b/>
          <w:bCs/>
          <w:sz w:val="22"/>
          <w:szCs w:val="22"/>
          <w:lang w:val="lt-LT"/>
        </w:rPr>
        <w:t xml:space="preserve"> </w:t>
      </w:r>
      <w:proofErr w:type="spellStart"/>
      <w:r w:rsidRPr="000B2DE1">
        <w:rPr>
          <w:b/>
          <w:bCs/>
          <w:sz w:val="22"/>
          <w:szCs w:val="22"/>
          <w:lang w:val="lt-LT"/>
        </w:rPr>
        <w:t>Teva</w:t>
      </w:r>
      <w:proofErr w:type="spellEnd"/>
      <w:r w:rsidRPr="000B2DE1">
        <w:rPr>
          <w:b/>
          <w:bCs/>
          <w:sz w:val="22"/>
          <w:szCs w:val="22"/>
          <w:lang w:val="lt-LT"/>
        </w:rPr>
        <w:t xml:space="preserve"> derinyje su </w:t>
      </w:r>
      <w:proofErr w:type="spellStart"/>
      <w:r w:rsidRPr="000B2DE1">
        <w:rPr>
          <w:b/>
          <w:bCs/>
          <w:sz w:val="22"/>
          <w:szCs w:val="22"/>
          <w:lang w:val="lt-LT"/>
        </w:rPr>
        <w:t>ivakaftoru</w:t>
      </w:r>
      <w:proofErr w:type="spellEnd"/>
      <w:r w:rsidRPr="000B2DE1">
        <w:rPr>
          <w:b/>
          <w:bCs/>
          <w:sz w:val="22"/>
          <w:szCs w:val="22"/>
          <w:lang w:val="lt-LT"/>
        </w:rPr>
        <w:t xml:space="preserve"> / </w:t>
      </w:r>
      <w:proofErr w:type="spellStart"/>
      <w:r w:rsidRPr="000B2DE1">
        <w:rPr>
          <w:b/>
          <w:bCs/>
          <w:sz w:val="22"/>
          <w:szCs w:val="22"/>
          <w:lang w:val="lt-LT"/>
        </w:rPr>
        <w:t>tezakaftoru</w:t>
      </w:r>
      <w:proofErr w:type="spellEnd"/>
      <w:r w:rsidRPr="000B2DE1">
        <w:rPr>
          <w:b/>
          <w:bCs/>
          <w:sz w:val="22"/>
          <w:szCs w:val="22"/>
          <w:lang w:val="lt-LT"/>
        </w:rPr>
        <w:t xml:space="preserve"> / </w:t>
      </w:r>
      <w:proofErr w:type="spellStart"/>
      <w:r w:rsidRPr="000B2DE1">
        <w:rPr>
          <w:b/>
          <w:bCs/>
          <w:sz w:val="22"/>
          <w:szCs w:val="22"/>
          <w:lang w:val="lt-LT"/>
        </w:rPr>
        <w:t>eleksakaftoru</w:t>
      </w:r>
      <w:proofErr w:type="spellEnd"/>
      <w:r w:rsidRPr="000B2DE1">
        <w:rPr>
          <w:b/>
          <w:bCs/>
          <w:sz w:val="22"/>
          <w:szCs w:val="22"/>
          <w:lang w:val="lt-LT"/>
        </w:rPr>
        <w:t xml:space="preserve">, nustatytas kepenų pažeidimas ir blogėjanti kepenų funkcija </w:t>
      </w:r>
      <w:r w:rsidRPr="000B2DE1">
        <w:rPr>
          <w:sz w:val="22"/>
          <w:szCs w:val="22"/>
          <w:lang w:val="lt-LT"/>
        </w:rPr>
        <w:t xml:space="preserve">žmonėms, sergantiems sunkia kepenų liga. Kepenų funkcijos pablogėjimas gali būti sunkus ir gali prireikti transplantacijos. </w:t>
      </w:r>
    </w:p>
    <w:p w14:paraId="042312CF" w14:textId="77777777" w:rsidR="005D34A3" w:rsidRPr="000B2DE1" w:rsidRDefault="005D34A3" w:rsidP="005D34A3">
      <w:pPr>
        <w:pStyle w:val="Default"/>
        <w:rPr>
          <w:sz w:val="22"/>
          <w:szCs w:val="22"/>
          <w:lang w:val="lt-LT"/>
        </w:rPr>
      </w:pPr>
    </w:p>
    <w:p w14:paraId="50953A95" w14:textId="77777777" w:rsidR="005D34A3" w:rsidRPr="000B2DE1" w:rsidRDefault="005D34A3" w:rsidP="005D34A3">
      <w:pPr>
        <w:pStyle w:val="Default"/>
        <w:rPr>
          <w:sz w:val="22"/>
          <w:szCs w:val="22"/>
          <w:lang w:val="lt-LT"/>
        </w:rPr>
      </w:pPr>
      <w:r w:rsidRPr="000B2DE1">
        <w:rPr>
          <w:sz w:val="22"/>
          <w:szCs w:val="22"/>
          <w:lang w:val="lt-LT"/>
        </w:rPr>
        <w:t xml:space="preserve">Toliau išvardyti galimi kepenų funkcijos sutrikimų požymiai: </w:t>
      </w:r>
    </w:p>
    <w:p w14:paraId="07F5467E" w14:textId="77777777" w:rsidR="005D34A3" w:rsidRPr="000B2DE1" w:rsidRDefault="005D34A3" w:rsidP="0048764F">
      <w:pPr>
        <w:pStyle w:val="Default"/>
        <w:numPr>
          <w:ilvl w:val="0"/>
          <w:numId w:val="24"/>
        </w:numPr>
        <w:ind w:left="574" w:hanging="574"/>
        <w:rPr>
          <w:sz w:val="22"/>
          <w:szCs w:val="22"/>
          <w:lang w:val="lt-LT"/>
        </w:rPr>
      </w:pPr>
      <w:r w:rsidRPr="000B2DE1">
        <w:rPr>
          <w:sz w:val="22"/>
          <w:szCs w:val="22"/>
          <w:lang w:val="lt-LT"/>
        </w:rPr>
        <w:t xml:space="preserve">skausmas arba diskomfortas (nemalonus pojūtis) viršutinėje dešinėje pilvo srityje; </w:t>
      </w:r>
    </w:p>
    <w:p w14:paraId="679DF383" w14:textId="77777777" w:rsidR="005D34A3" w:rsidRPr="000B2DE1" w:rsidRDefault="005D34A3" w:rsidP="0048764F">
      <w:pPr>
        <w:pStyle w:val="Default"/>
        <w:numPr>
          <w:ilvl w:val="0"/>
          <w:numId w:val="24"/>
        </w:numPr>
        <w:ind w:left="574" w:hanging="574"/>
        <w:rPr>
          <w:sz w:val="22"/>
          <w:szCs w:val="22"/>
          <w:lang w:val="lt-LT"/>
        </w:rPr>
      </w:pPr>
      <w:r w:rsidRPr="000B2DE1">
        <w:rPr>
          <w:sz w:val="22"/>
          <w:szCs w:val="22"/>
          <w:lang w:val="lt-LT"/>
        </w:rPr>
        <w:t xml:space="preserve">pageltusi oda arba akių baltymai; </w:t>
      </w:r>
    </w:p>
    <w:p w14:paraId="3193DB15" w14:textId="77777777" w:rsidR="005D34A3" w:rsidRPr="000B2DE1" w:rsidRDefault="005D34A3" w:rsidP="0048764F">
      <w:pPr>
        <w:pStyle w:val="Default"/>
        <w:numPr>
          <w:ilvl w:val="0"/>
          <w:numId w:val="24"/>
        </w:numPr>
        <w:ind w:left="574" w:hanging="574"/>
        <w:rPr>
          <w:sz w:val="22"/>
          <w:szCs w:val="22"/>
          <w:lang w:val="lt-LT"/>
        </w:rPr>
      </w:pPr>
      <w:r w:rsidRPr="000B2DE1">
        <w:rPr>
          <w:sz w:val="22"/>
          <w:szCs w:val="22"/>
          <w:lang w:val="lt-LT"/>
        </w:rPr>
        <w:t xml:space="preserve">apetito stoka; </w:t>
      </w:r>
    </w:p>
    <w:p w14:paraId="10487D16" w14:textId="77777777" w:rsidR="005D34A3" w:rsidRPr="000B2DE1" w:rsidRDefault="005D34A3" w:rsidP="0048764F">
      <w:pPr>
        <w:pStyle w:val="Default"/>
        <w:numPr>
          <w:ilvl w:val="0"/>
          <w:numId w:val="24"/>
        </w:numPr>
        <w:ind w:left="574" w:hanging="574"/>
        <w:rPr>
          <w:sz w:val="22"/>
          <w:szCs w:val="22"/>
          <w:lang w:val="lt-LT"/>
        </w:rPr>
      </w:pPr>
      <w:r w:rsidRPr="000B2DE1">
        <w:rPr>
          <w:sz w:val="22"/>
          <w:szCs w:val="22"/>
          <w:lang w:val="lt-LT"/>
        </w:rPr>
        <w:t xml:space="preserve">pykinimas arba vėmimas; </w:t>
      </w:r>
    </w:p>
    <w:p w14:paraId="47F38145" w14:textId="77777777" w:rsidR="005D34A3" w:rsidRPr="000B2DE1" w:rsidRDefault="005D34A3" w:rsidP="0048764F">
      <w:pPr>
        <w:pStyle w:val="Default"/>
        <w:numPr>
          <w:ilvl w:val="0"/>
          <w:numId w:val="24"/>
        </w:numPr>
        <w:ind w:left="574" w:hanging="574"/>
        <w:rPr>
          <w:sz w:val="22"/>
          <w:szCs w:val="22"/>
          <w:lang w:val="lt-LT"/>
        </w:rPr>
      </w:pPr>
      <w:r w:rsidRPr="000B2DE1">
        <w:rPr>
          <w:sz w:val="22"/>
          <w:szCs w:val="22"/>
          <w:lang w:val="lt-LT"/>
        </w:rPr>
        <w:t xml:space="preserve">tamsus šlapimas. </w:t>
      </w:r>
    </w:p>
    <w:p w14:paraId="63B30A75" w14:textId="77777777" w:rsidR="005D34A3" w:rsidRPr="000B2DE1" w:rsidRDefault="005D34A3" w:rsidP="005D34A3">
      <w:pPr>
        <w:pStyle w:val="Default"/>
        <w:ind w:firstLine="532"/>
        <w:rPr>
          <w:sz w:val="22"/>
          <w:szCs w:val="22"/>
          <w:lang w:val="lt-LT"/>
        </w:rPr>
      </w:pPr>
    </w:p>
    <w:p w14:paraId="66A514E6" w14:textId="77777777" w:rsidR="005D34A3" w:rsidRPr="000B2DE1" w:rsidRDefault="005D34A3" w:rsidP="005D34A3">
      <w:pPr>
        <w:pStyle w:val="Default"/>
        <w:rPr>
          <w:sz w:val="22"/>
          <w:szCs w:val="22"/>
          <w:lang w:val="lt-LT"/>
        </w:rPr>
      </w:pPr>
      <w:r w:rsidRPr="000B2DE1">
        <w:rPr>
          <w:b/>
          <w:bCs/>
          <w:sz w:val="22"/>
          <w:szCs w:val="22"/>
          <w:lang w:val="lt-LT"/>
        </w:rPr>
        <w:t xml:space="preserve">Depresija </w:t>
      </w:r>
    </w:p>
    <w:p w14:paraId="661FB90F" w14:textId="77777777" w:rsidR="005D34A3" w:rsidRPr="000B2DE1" w:rsidRDefault="005D34A3" w:rsidP="005D34A3">
      <w:pPr>
        <w:pStyle w:val="Default"/>
        <w:rPr>
          <w:sz w:val="22"/>
          <w:szCs w:val="22"/>
          <w:lang w:val="lt-LT"/>
        </w:rPr>
      </w:pPr>
      <w:r w:rsidRPr="000B2DE1">
        <w:rPr>
          <w:sz w:val="22"/>
          <w:szCs w:val="22"/>
          <w:lang w:val="lt-LT"/>
        </w:rPr>
        <w:t xml:space="preserve">Tarp depresijos požymių gali būti prislėgta arba pakitusi nuotaika, nerimas, emocinio diskomforto pojūtis. </w:t>
      </w:r>
    </w:p>
    <w:p w14:paraId="6A0B57CD" w14:textId="77777777" w:rsidR="005D34A3" w:rsidRPr="000B2DE1" w:rsidRDefault="005D34A3" w:rsidP="005D34A3">
      <w:pPr>
        <w:pStyle w:val="Default"/>
        <w:rPr>
          <w:sz w:val="22"/>
          <w:szCs w:val="22"/>
          <w:lang w:val="lt-LT"/>
        </w:rPr>
      </w:pPr>
    </w:p>
    <w:p w14:paraId="50344E21" w14:textId="77777777" w:rsidR="005D34A3" w:rsidRPr="000B2DE1" w:rsidRDefault="005D34A3" w:rsidP="005D34A3">
      <w:pPr>
        <w:pStyle w:val="Default"/>
        <w:rPr>
          <w:sz w:val="22"/>
          <w:szCs w:val="22"/>
          <w:lang w:val="lt-LT"/>
        </w:rPr>
      </w:pPr>
      <w:r w:rsidRPr="000B2DE1">
        <w:rPr>
          <w:sz w:val="22"/>
          <w:szCs w:val="22"/>
          <w:lang w:val="lt-LT"/>
        </w:rPr>
        <w:t xml:space="preserve">Jeigu Jums yra bet kuris iš šių simptomų, </w:t>
      </w:r>
      <w:r w:rsidRPr="000B2DE1">
        <w:rPr>
          <w:b/>
          <w:bCs/>
          <w:sz w:val="22"/>
          <w:szCs w:val="22"/>
          <w:lang w:val="lt-LT"/>
        </w:rPr>
        <w:t>nedelsdami kreipkitės į gydytoją</w:t>
      </w:r>
      <w:r w:rsidRPr="000B2DE1">
        <w:rPr>
          <w:sz w:val="22"/>
          <w:szCs w:val="22"/>
          <w:lang w:val="lt-LT"/>
        </w:rPr>
        <w:t xml:space="preserve">. </w:t>
      </w:r>
    </w:p>
    <w:p w14:paraId="01A62F18" w14:textId="77777777" w:rsidR="005D34A3" w:rsidRPr="000B2DE1" w:rsidRDefault="005D34A3" w:rsidP="005D34A3">
      <w:pPr>
        <w:pStyle w:val="Default"/>
        <w:rPr>
          <w:b/>
          <w:bCs/>
          <w:sz w:val="22"/>
          <w:szCs w:val="22"/>
          <w:lang w:val="lt-LT"/>
        </w:rPr>
      </w:pPr>
    </w:p>
    <w:p w14:paraId="5F695CCC" w14:textId="77777777" w:rsidR="005D34A3" w:rsidRPr="000B2DE1" w:rsidRDefault="005D34A3" w:rsidP="005D34A3">
      <w:pPr>
        <w:tabs>
          <w:tab w:val="left" w:pos="567"/>
        </w:tabs>
        <w:ind w:right="-29"/>
        <w:rPr>
          <w:b/>
          <w:bCs/>
          <w:sz w:val="22"/>
          <w:szCs w:val="22"/>
        </w:rPr>
      </w:pPr>
      <w:r w:rsidRPr="000B2DE1">
        <w:rPr>
          <w:b/>
          <w:bCs/>
          <w:sz w:val="22"/>
          <w:szCs w:val="22"/>
        </w:rPr>
        <w:t>Labai dažni šalutinio poveikio reiškiniai (gali pasireikšti ne rečiau kaip 1 iš 10 asmenų):</w:t>
      </w:r>
    </w:p>
    <w:p w14:paraId="6819D6F9" w14:textId="77777777" w:rsidR="005D34A3" w:rsidRPr="000B2DE1" w:rsidRDefault="005D34A3" w:rsidP="005D34A3">
      <w:pPr>
        <w:pStyle w:val="Default"/>
        <w:numPr>
          <w:ilvl w:val="0"/>
          <w:numId w:val="18"/>
        </w:numPr>
        <w:ind w:left="567" w:hanging="567"/>
        <w:rPr>
          <w:sz w:val="22"/>
          <w:szCs w:val="22"/>
          <w:lang w:val="lt-LT"/>
        </w:rPr>
      </w:pPr>
      <w:r w:rsidRPr="000B2DE1">
        <w:rPr>
          <w:sz w:val="22"/>
          <w:szCs w:val="22"/>
          <w:lang w:val="lt-LT"/>
        </w:rPr>
        <w:t xml:space="preserve">viršutinių kvėpavimo takų infekcija (bendras peršalimas), įskaitant gerklės skausmą ir nosies užgulimą; </w:t>
      </w:r>
    </w:p>
    <w:p w14:paraId="42590418" w14:textId="77777777" w:rsidR="005D34A3" w:rsidRPr="000B2DE1" w:rsidRDefault="005D34A3" w:rsidP="005D34A3">
      <w:pPr>
        <w:pStyle w:val="Default"/>
        <w:numPr>
          <w:ilvl w:val="0"/>
          <w:numId w:val="18"/>
        </w:numPr>
        <w:ind w:left="567" w:hanging="567"/>
        <w:rPr>
          <w:sz w:val="22"/>
          <w:szCs w:val="22"/>
          <w:lang w:val="lt-LT"/>
        </w:rPr>
      </w:pPr>
      <w:r w:rsidRPr="000B2DE1">
        <w:rPr>
          <w:sz w:val="22"/>
          <w:szCs w:val="22"/>
          <w:lang w:val="lt-LT"/>
        </w:rPr>
        <w:lastRenderedPageBreak/>
        <w:t xml:space="preserve">galvos skausmas; </w:t>
      </w:r>
    </w:p>
    <w:p w14:paraId="6BFEED4D" w14:textId="421A0137" w:rsidR="005D34A3" w:rsidRPr="000B2DE1" w:rsidRDefault="001F2BE6" w:rsidP="005D34A3">
      <w:pPr>
        <w:pStyle w:val="Default"/>
        <w:numPr>
          <w:ilvl w:val="0"/>
          <w:numId w:val="18"/>
        </w:numPr>
        <w:ind w:left="567" w:hanging="567"/>
        <w:rPr>
          <w:sz w:val="22"/>
          <w:szCs w:val="22"/>
          <w:lang w:val="lt-LT"/>
        </w:rPr>
      </w:pPr>
      <w:r>
        <w:rPr>
          <w:sz w:val="22"/>
          <w:szCs w:val="22"/>
          <w:lang w:val="lt-LT"/>
        </w:rPr>
        <w:t>svaigulys</w:t>
      </w:r>
      <w:r w:rsidR="005D34A3" w:rsidRPr="000B2DE1">
        <w:rPr>
          <w:sz w:val="22"/>
          <w:szCs w:val="22"/>
          <w:lang w:val="lt-LT"/>
        </w:rPr>
        <w:t xml:space="preserve">; </w:t>
      </w:r>
    </w:p>
    <w:p w14:paraId="2DE281FC" w14:textId="77777777" w:rsidR="005D34A3" w:rsidRPr="000B2DE1" w:rsidRDefault="005D34A3" w:rsidP="005D34A3">
      <w:pPr>
        <w:pStyle w:val="Default"/>
        <w:numPr>
          <w:ilvl w:val="0"/>
          <w:numId w:val="18"/>
        </w:numPr>
        <w:ind w:left="567" w:hanging="567"/>
        <w:rPr>
          <w:sz w:val="22"/>
          <w:szCs w:val="22"/>
          <w:lang w:val="lt-LT"/>
        </w:rPr>
      </w:pPr>
      <w:r w:rsidRPr="000B2DE1">
        <w:rPr>
          <w:sz w:val="22"/>
          <w:szCs w:val="22"/>
          <w:lang w:val="lt-LT"/>
        </w:rPr>
        <w:t xml:space="preserve">viduriavimas; </w:t>
      </w:r>
    </w:p>
    <w:p w14:paraId="65A1604F" w14:textId="77777777" w:rsidR="005D34A3" w:rsidRPr="000B2DE1" w:rsidRDefault="005D34A3" w:rsidP="005D34A3">
      <w:pPr>
        <w:pStyle w:val="Default"/>
        <w:numPr>
          <w:ilvl w:val="0"/>
          <w:numId w:val="18"/>
        </w:numPr>
        <w:ind w:left="567" w:hanging="567"/>
        <w:rPr>
          <w:sz w:val="22"/>
          <w:szCs w:val="22"/>
          <w:lang w:val="lt-LT"/>
        </w:rPr>
      </w:pPr>
      <w:r w:rsidRPr="000B2DE1">
        <w:rPr>
          <w:sz w:val="22"/>
          <w:szCs w:val="22"/>
          <w:lang w:val="lt-LT"/>
        </w:rPr>
        <w:t xml:space="preserve">skausmas skrandžio plote, pilvo skausmas; </w:t>
      </w:r>
    </w:p>
    <w:p w14:paraId="7AF8A6A4" w14:textId="77777777" w:rsidR="005D34A3" w:rsidRPr="000B2DE1" w:rsidRDefault="005D34A3" w:rsidP="009533DD">
      <w:pPr>
        <w:pStyle w:val="Sraopastraipa"/>
        <w:numPr>
          <w:ilvl w:val="0"/>
          <w:numId w:val="18"/>
        </w:numPr>
        <w:autoSpaceDE w:val="0"/>
        <w:autoSpaceDN w:val="0"/>
        <w:adjustRightInd w:val="0"/>
        <w:ind w:left="567" w:hanging="567"/>
        <w:rPr>
          <w:color w:val="000000"/>
          <w:sz w:val="22"/>
          <w:szCs w:val="22"/>
        </w:rPr>
      </w:pPr>
      <w:r w:rsidRPr="000B2DE1">
        <w:rPr>
          <w:color w:val="000000"/>
          <w:sz w:val="22"/>
          <w:szCs w:val="22"/>
        </w:rPr>
        <w:t>pasikeitęs bakterijų gleivėse tipas;</w:t>
      </w:r>
    </w:p>
    <w:p w14:paraId="301DC9A8" w14:textId="77777777" w:rsidR="005D34A3" w:rsidRPr="000B2DE1" w:rsidRDefault="005D34A3" w:rsidP="009533DD">
      <w:pPr>
        <w:pStyle w:val="Sraopastraipa"/>
        <w:numPr>
          <w:ilvl w:val="0"/>
          <w:numId w:val="18"/>
        </w:numPr>
        <w:autoSpaceDE w:val="0"/>
        <w:autoSpaceDN w:val="0"/>
        <w:adjustRightInd w:val="0"/>
        <w:ind w:left="567" w:hanging="567"/>
        <w:rPr>
          <w:color w:val="000000"/>
          <w:sz w:val="22"/>
          <w:szCs w:val="22"/>
        </w:rPr>
      </w:pPr>
      <w:proofErr w:type="spellStart"/>
      <w:r w:rsidRPr="000B2DE1">
        <w:rPr>
          <w:color w:val="000000"/>
          <w:sz w:val="22"/>
          <w:szCs w:val="22"/>
        </w:rPr>
        <w:t>padidėjęskepenų</w:t>
      </w:r>
      <w:proofErr w:type="spellEnd"/>
      <w:r w:rsidRPr="000B2DE1">
        <w:rPr>
          <w:color w:val="000000"/>
          <w:sz w:val="22"/>
          <w:szCs w:val="22"/>
        </w:rPr>
        <w:t xml:space="preserve"> fermentų aktyvumas</w:t>
      </w:r>
      <w:r w:rsidR="004A0013">
        <w:rPr>
          <w:color w:val="000000"/>
          <w:sz w:val="22"/>
          <w:szCs w:val="22"/>
        </w:rPr>
        <w:t xml:space="preserve"> </w:t>
      </w:r>
      <w:r w:rsidRPr="000B2DE1">
        <w:rPr>
          <w:color w:val="000000"/>
          <w:sz w:val="22"/>
          <w:szCs w:val="22"/>
        </w:rPr>
        <w:t>(kepenų funkcijos</w:t>
      </w:r>
      <w:r w:rsidR="004A0013">
        <w:rPr>
          <w:color w:val="000000"/>
          <w:sz w:val="22"/>
          <w:szCs w:val="22"/>
        </w:rPr>
        <w:t xml:space="preserve"> </w:t>
      </w:r>
      <w:r w:rsidRPr="000B2DE1">
        <w:rPr>
          <w:color w:val="000000"/>
          <w:sz w:val="22"/>
          <w:szCs w:val="22"/>
        </w:rPr>
        <w:t>sutrikimo požymiai);</w:t>
      </w:r>
    </w:p>
    <w:p w14:paraId="01CDF10D" w14:textId="77777777" w:rsidR="005D34A3" w:rsidRPr="000B2DE1" w:rsidRDefault="005D34A3" w:rsidP="009533DD">
      <w:pPr>
        <w:pStyle w:val="Sraopastraipa"/>
        <w:numPr>
          <w:ilvl w:val="0"/>
          <w:numId w:val="18"/>
        </w:numPr>
        <w:autoSpaceDE w:val="0"/>
        <w:autoSpaceDN w:val="0"/>
        <w:adjustRightInd w:val="0"/>
        <w:ind w:left="567" w:hanging="567"/>
        <w:rPr>
          <w:color w:val="000000"/>
          <w:sz w:val="22"/>
          <w:szCs w:val="22"/>
        </w:rPr>
      </w:pPr>
      <w:r w:rsidRPr="000B2DE1">
        <w:rPr>
          <w:color w:val="000000"/>
          <w:sz w:val="22"/>
          <w:szCs w:val="22"/>
        </w:rPr>
        <w:t>išbėrimas.</w:t>
      </w:r>
    </w:p>
    <w:p w14:paraId="54A529FB" w14:textId="77777777" w:rsidR="009533DD" w:rsidRPr="000B2DE1" w:rsidRDefault="009533DD" w:rsidP="009533DD">
      <w:pPr>
        <w:autoSpaceDE w:val="0"/>
        <w:autoSpaceDN w:val="0"/>
        <w:adjustRightInd w:val="0"/>
        <w:rPr>
          <w:color w:val="000000"/>
          <w:sz w:val="22"/>
          <w:szCs w:val="22"/>
        </w:rPr>
      </w:pPr>
    </w:p>
    <w:p w14:paraId="5F486D1B" w14:textId="77777777" w:rsidR="009533DD" w:rsidRPr="000B2DE1" w:rsidRDefault="009533DD" w:rsidP="009533DD">
      <w:pPr>
        <w:tabs>
          <w:tab w:val="left" w:pos="567"/>
        </w:tabs>
        <w:ind w:right="-29"/>
        <w:rPr>
          <w:sz w:val="22"/>
          <w:szCs w:val="22"/>
        </w:rPr>
      </w:pPr>
      <w:r w:rsidRPr="000B2DE1">
        <w:rPr>
          <w:b/>
          <w:bCs/>
          <w:sz w:val="22"/>
          <w:szCs w:val="22"/>
        </w:rPr>
        <w:t>Dažni šalutinio poveikio reiškiniai (gali pasireikšti rečiau kaip 1 iš 10 asmenų)</w:t>
      </w:r>
      <w:r w:rsidR="004A0013">
        <w:rPr>
          <w:b/>
          <w:bCs/>
          <w:sz w:val="22"/>
          <w:szCs w:val="22"/>
        </w:rPr>
        <w:t>:</w:t>
      </w:r>
    </w:p>
    <w:p w14:paraId="788E9D5D"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nosies varvėjimas;</w:t>
      </w:r>
    </w:p>
    <w:p w14:paraId="123802F5"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ausų</w:t>
      </w:r>
      <w:r w:rsidR="00D72F88" w:rsidRPr="000B2DE1">
        <w:rPr>
          <w:color w:val="000000"/>
          <w:sz w:val="22"/>
          <w:szCs w:val="22"/>
        </w:rPr>
        <w:t xml:space="preserve"> </w:t>
      </w:r>
      <w:r w:rsidRPr="000B2DE1">
        <w:rPr>
          <w:color w:val="000000"/>
          <w:sz w:val="22"/>
          <w:szCs w:val="22"/>
        </w:rPr>
        <w:t>skausmas,</w:t>
      </w:r>
      <w:r w:rsidR="004A0013">
        <w:rPr>
          <w:color w:val="000000"/>
          <w:sz w:val="22"/>
          <w:szCs w:val="22"/>
        </w:rPr>
        <w:t xml:space="preserve"> </w:t>
      </w:r>
      <w:r w:rsidRPr="000B2DE1">
        <w:rPr>
          <w:color w:val="000000"/>
          <w:sz w:val="22"/>
          <w:szCs w:val="22"/>
        </w:rPr>
        <w:t>ausų</w:t>
      </w:r>
      <w:r w:rsidR="00D72F88" w:rsidRPr="000B2DE1">
        <w:rPr>
          <w:color w:val="000000"/>
          <w:sz w:val="22"/>
          <w:szCs w:val="22"/>
        </w:rPr>
        <w:t xml:space="preserve"> </w:t>
      </w:r>
      <w:r w:rsidRPr="000B2DE1">
        <w:rPr>
          <w:color w:val="000000"/>
          <w:sz w:val="22"/>
          <w:szCs w:val="22"/>
        </w:rPr>
        <w:t>diskomfortas;</w:t>
      </w:r>
    </w:p>
    <w:p w14:paraId="09D62263"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spengimas ausyse;</w:t>
      </w:r>
    </w:p>
    <w:p w14:paraId="76F1D7F9"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paraudimas ausies viduje;</w:t>
      </w:r>
    </w:p>
    <w:p w14:paraId="36F76B83"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vidinės ausies sutrikimas (svaigulys,</w:t>
      </w:r>
      <w:r w:rsidR="004A0013">
        <w:rPr>
          <w:color w:val="000000"/>
          <w:sz w:val="22"/>
          <w:szCs w:val="22"/>
        </w:rPr>
        <w:t xml:space="preserve"> </w:t>
      </w:r>
      <w:r w:rsidRPr="000B2DE1">
        <w:rPr>
          <w:color w:val="000000"/>
          <w:sz w:val="22"/>
          <w:szCs w:val="22"/>
        </w:rPr>
        <w:t>galvos sukimasis);</w:t>
      </w:r>
    </w:p>
    <w:p w14:paraId="4CE44466"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sinusų (ančių) sutrikimai</w:t>
      </w:r>
      <w:r w:rsidR="004A0013">
        <w:rPr>
          <w:color w:val="000000"/>
          <w:sz w:val="22"/>
          <w:szCs w:val="22"/>
        </w:rPr>
        <w:t xml:space="preserve"> </w:t>
      </w:r>
      <w:r w:rsidRPr="000B2DE1">
        <w:rPr>
          <w:color w:val="000000"/>
          <w:sz w:val="22"/>
          <w:szCs w:val="22"/>
        </w:rPr>
        <w:t>(sinusų užburkimas);</w:t>
      </w:r>
    </w:p>
    <w:p w14:paraId="6C20E5A7" w14:textId="77777777" w:rsidR="005D34A3" w:rsidRPr="000B2DE1" w:rsidRDefault="00D72F88"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 xml:space="preserve">gerklės </w:t>
      </w:r>
      <w:r w:rsidR="005D34A3" w:rsidRPr="000B2DE1">
        <w:rPr>
          <w:color w:val="000000"/>
          <w:sz w:val="22"/>
          <w:szCs w:val="22"/>
        </w:rPr>
        <w:t>paraudimas;</w:t>
      </w:r>
    </w:p>
    <w:p w14:paraId="45172763"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krūties</w:t>
      </w:r>
      <w:r w:rsidR="00D72F88" w:rsidRPr="000B2DE1">
        <w:rPr>
          <w:color w:val="000000"/>
          <w:sz w:val="22"/>
          <w:szCs w:val="22"/>
        </w:rPr>
        <w:t xml:space="preserve"> </w:t>
      </w:r>
      <w:r w:rsidRPr="000B2DE1">
        <w:rPr>
          <w:color w:val="000000"/>
          <w:sz w:val="22"/>
          <w:szCs w:val="22"/>
        </w:rPr>
        <w:t>auglys;</w:t>
      </w:r>
    </w:p>
    <w:p w14:paraId="244ED436"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šleikštulys (pykinimas);</w:t>
      </w:r>
    </w:p>
    <w:p w14:paraId="7F2FEDE3"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gripas;</w:t>
      </w:r>
    </w:p>
    <w:p w14:paraId="6CC6083C"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mažas cukraus kiekis kraujyje (hipoglikemija);</w:t>
      </w:r>
    </w:p>
    <w:p w14:paraId="0436DFDC"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sutrikęs kvėpavimas (dusulys arba pasunkėjęs kvėpavimas);</w:t>
      </w:r>
    </w:p>
    <w:p w14:paraId="4836AA5A"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pilvo pūtimas(dujų kaupimasis);</w:t>
      </w:r>
    </w:p>
    <w:p w14:paraId="743217B5"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spuogai</w:t>
      </w:r>
      <w:r w:rsidR="004A0013">
        <w:rPr>
          <w:color w:val="000000"/>
          <w:sz w:val="22"/>
          <w:szCs w:val="22"/>
        </w:rPr>
        <w:t xml:space="preserve"> </w:t>
      </w:r>
      <w:r w:rsidRPr="000B2DE1">
        <w:rPr>
          <w:color w:val="000000"/>
          <w:sz w:val="22"/>
          <w:szCs w:val="22"/>
        </w:rPr>
        <w:t>(</w:t>
      </w:r>
      <w:proofErr w:type="spellStart"/>
      <w:r w:rsidRPr="000B2DE1">
        <w:rPr>
          <w:color w:val="000000"/>
          <w:sz w:val="22"/>
          <w:szCs w:val="22"/>
        </w:rPr>
        <w:t>aknė</w:t>
      </w:r>
      <w:proofErr w:type="spellEnd"/>
      <w:r w:rsidRPr="000B2DE1">
        <w:rPr>
          <w:color w:val="000000"/>
          <w:sz w:val="22"/>
          <w:szCs w:val="22"/>
        </w:rPr>
        <w:t>);</w:t>
      </w:r>
    </w:p>
    <w:p w14:paraId="40C472DD"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 xml:space="preserve">niežinti oda; </w:t>
      </w:r>
    </w:p>
    <w:p w14:paraId="4B7768B8" w14:textId="77777777" w:rsidR="005D34A3" w:rsidRPr="000B2DE1" w:rsidRDefault="005D34A3" w:rsidP="009533DD">
      <w:pPr>
        <w:pStyle w:val="Sraopastraipa"/>
        <w:numPr>
          <w:ilvl w:val="0"/>
          <w:numId w:val="18"/>
        </w:numPr>
        <w:autoSpaceDE w:val="0"/>
        <w:autoSpaceDN w:val="0"/>
        <w:adjustRightInd w:val="0"/>
        <w:ind w:left="574" w:hanging="560"/>
        <w:rPr>
          <w:color w:val="000000"/>
          <w:sz w:val="22"/>
          <w:szCs w:val="22"/>
        </w:rPr>
      </w:pPr>
      <w:r w:rsidRPr="000B2DE1">
        <w:rPr>
          <w:color w:val="000000"/>
          <w:sz w:val="22"/>
          <w:szCs w:val="22"/>
        </w:rPr>
        <w:t>padidėjęs</w:t>
      </w:r>
      <w:r w:rsidR="00D72F88" w:rsidRPr="000B2DE1">
        <w:rPr>
          <w:color w:val="000000"/>
          <w:sz w:val="22"/>
          <w:szCs w:val="22"/>
        </w:rPr>
        <w:t xml:space="preserve"> </w:t>
      </w:r>
      <w:proofErr w:type="spellStart"/>
      <w:r w:rsidRPr="000B2DE1">
        <w:rPr>
          <w:color w:val="000000"/>
          <w:sz w:val="22"/>
          <w:szCs w:val="22"/>
        </w:rPr>
        <w:t>kreatinfosfokinazės</w:t>
      </w:r>
      <w:proofErr w:type="spellEnd"/>
      <w:r w:rsidR="00D72F88" w:rsidRPr="000B2DE1">
        <w:rPr>
          <w:color w:val="000000"/>
          <w:sz w:val="22"/>
          <w:szCs w:val="22"/>
        </w:rPr>
        <w:t xml:space="preserve"> </w:t>
      </w:r>
      <w:r w:rsidRPr="000B2DE1">
        <w:rPr>
          <w:color w:val="000000"/>
          <w:sz w:val="22"/>
          <w:szCs w:val="22"/>
        </w:rPr>
        <w:t>aktyvumas</w:t>
      </w:r>
      <w:r w:rsidR="00D72F88" w:rsidRPr="000B2DE1">
        <w:rPr>
          <w:color w:val="000000"/>
          <w:sz w:val="22"/>
          <w:szCs w:val="22"/>
        </w:rPr>
        <w:t xml:space="preserve"> </w:t>
      </w:r>
      <w:r w:rsidRPr="000B2DE1">
        <w:rPr>
          <w:color w:val="000000"/>
          <w:sz w:val="22"/>
          <w:szCs w:val="22"/>
        </w:rPr>
        <w:t>(raumenų irimo požymis),</w:t>
      </w:r>
      <w:r w:rsidR="00D72F88" w:rsidRPr="000B2DE1">
        <w:rPr>
          <w:color w:val="000000"/>
          <w:sz w:val="22"/>
          <w:szCs w:val="22"/>
        </w:rPr>
        <w:t xml:space="preserve"> </w:t>
      </w:r>
      <w:r w:rsidRPr="000B2DE1">
        <w:rPr>
          <w:color w:val="000000"/>
          <w:sz w:val="22"/>
          <w:szCs w:val="22"/>
        </w:rPr>
        <w:t>kurį</w:t>
      </w:r>
      <w:r w:rsidR="00D72F88" w:rsidRPr="000B2DE1">
        <w:rPr>
          <w:color w:val="000000"/>
          <w:sz w:val="22"/>
          <w:szCs w:val="22"/>
        </w:rPr>
        <w:t xml:space="preserve"> </w:t>
      </w:r>
      <w:r w:rsidRPr="000B2DE1">
        <w:rPr>
          <w:color w:val="000000"/>
          <w:sz w:val="22"/>
          <w:szCs w:val="22"/>
        </w:rPr>
        <w:t>rodo kraujo tyrimų rezultatai.</w:t>
      </w:r>
    </w:p>
    <w:p w14:paraId="3EF92BEB" w14:textId="77777777" w:rsidR="00D72F88" w:rsidRPr="000B2DE1" w:rsidRDefault="00D72F88" w:rsidP="00D72F88">
      <w:pPr>
        <w:tabs>
          <w:tab w:val="left" w:pos="567"/>
        </w:tabs>
        <w:ind w:right="-29"/>
        <w:rPr>
          <w:b/>
          <w:bCs/>
          <w:sz w:val="22"/>
          <w:szCs w:val="22"/>
        </w:rPr>
      </w:pPr>
    </w:p>
    <w:p w14:paraId="78169E60" w14:textId="77777777" w:rsidR="00D72F88" w:rsidRPr="000B2DE1" w:rsidRDefault="00D72F88" w:rsidP="00D72F88">
      <w:pPr>
        <w:tabs>
          <w:tab w:val="left" w:pos="567"/>
        </w:tabs>
        <w:ind w:right="-29"/>
        <w:rPr>
          <w:b/>
          <w:bCs/>
          <w:sz w:val="22"/>
          <w:szCs w:val="22"/>
        </w:rPr>
      </w:pPr>
      <w:r w:rsidRPr="000B2DE1">
        <w:rPr>
          <w:b/>
          <w:bCs/>
          <w:sz w:val="22"/>
          <w:szCs w:val="22"/>
        </w:rPr>
        <w:t xml:space="preserve">Nedažni šalutinio poveikio reiškiniai (gali pasireikšti rečiau kaip 1 iš 100 asmenų): </w:t>
      </w:r>
    </w:p>
    <w:p w14:paraId="16C6B812" w14:textId="77777777" w:rsidR="005D34A3" w:rsidRPr="000B2DE1" w:rsidRDefault="005D34A3" w:rsidP="00D72F88">
      <w:pPr>
        <w:pStyle w:val="Sraopastraipa"/>
        <w:numPr>
          <w:ilvl w:val="0"/>
          <w:numId w:val="18"/>
        </w:numPr>
        <w:autoSpaceDE w:val="0"/>
        <w:autoSpaceDN w:val="0"/>
        <w:adjustRightInd w:val="0"/>
        <w:ind w:left="567" w:hanging="567"/>
        <w:rPr>
          <w:color w:val="000000"/>
          <w:sz w:val="22"/>
          <w:szCs w:val="22"/>
        </w:rPr>
      </w:pPr>
      <w:r w:rsidRPr="000B2DE1">
        <w:rPr>
          <w:color w:val="000000"/>
          <w:sz w:val="22"/>
          <w:szCs w:val="22"/>
        </w:rPr>
        <w:t>užgultos ausys;</w:t>
      </w:r>
    </w:p>
    <w:p w14:paraId="6090534B" w14:textId="77777777" w:rsidR="005D34A3" w:rsidRPr="000B2DE1" w:rsidRDefault="005D34A3" w:rsidP="00D72F88">
      <w:pPr>
        <w:pStyle w:val="Sraopastraipa"/>
        <w:numPr>
          <w:ilvl w:val="0"/>
          <w:numId w:val="18"/>
        </w:numPr>
        <w:autoSpaceDE w:val="0"/>
        <w:autoSpaceDN w:val="0"/>
        <w:adjustRightInd w:val="0"/>
        <w:ind w:left="567" w:hanging="567"/>
        <w:rPr>
          <w:color w:val="000000"/>
          <w:sz w:val="22"/>
          <w:szCs w:val="22"/>
        </w:rPr>
      </w:pPr>
      <w:r w:rsidRPr="000B2DE1">
        <w:rPr>
          <w:color w:val="000000"/>
          <w:sz w:val="22"/>
          <w:szCs w:val="22"/>
        </w:rPr>
        <w:t>krūties uždegimas;</w:t>
      </w:r>
    </w:p>
    <w:p w14:paraId="1BD84C66" w14:textId="77777777" w:rsidR="005D34A3" w:rsidRPr="000B2DE1" w:rsidRDefault="005D34A3" w:rsidP="00D72F88">
      <w:pPr>
        <w:pStyle w:val="Sraopastraipa"/>
        <w:numPr>
          <w:ilvl w:val="0"/>
          <w:numId w:val="18"/>
        </w:numPr>
        <w:autoSpaceDE w:val="0"/>
        <w:autoSpaceDN w:val="0"/>
        <w:adjustRightInd w:val="0"/>
        <w:ind w:left="567" w:hanging="567"/>
        <w:rPr>
          <w:color w:val="000000"/>
          <w:sz w:val="22"/>
          <w:szCs w:val="22"/>
        </w:rPr>
      </w:pPr>
      <w:r w:rsidRPr="000B2DE1">
        <w:rPr>
          <w:color w:val="000000"/>
          <w:sz w:val="22"/>
          <w:szCs w:val="22"/>
        </w:rPr>
        <w:t>krūties padidėjimas vyrams;</w:t>
      </w:r>
    </w:p>
    <w:p w14:paraId="53F7AAF6" w14:textId="77777777" w:rsidR="005D34A3" w:rsidRPr="000B2DE1" w:rsidRDefault="005D34A3" w:rsidP="00D72F88">
      <w:pPr>
        <w:pStyle w:val="Sraopastraipa"/>
        <w:numPr>
          <w:ilvl w:val="0"/>
          <w:numId w:val="18"/>
        </w:numPr>
        <w:autoSpaceDE w:val="0"/>
        <w:autoSpaceDN w:val="0"/>
        <w:adjustRightInd w:val="0"/>
        <w:ind w:left="567" w:hanging="567"/>
        <w:rPr>
          <w:color w:val="000000"/>
          <w:sz w:val="22"/>
          <w:szCs w:val="22"/>
        </w:rPr>
      </w:pPr>
      <w:r w:rsidRPr="000B2DE1">
        <w:rPr>
          <w:color w:val="000000"/>
          <w:sz w:val="22"/>
          <w:szCs w:val="22"/>
        </w:rPr>
        <w:t>spenelių</w:t>
      </w:r>
      <w:r w:rsidR="00D72F88" w:rsidRPr="000B2DE1">
        <w:rPr>
          <w:color w:val="000000"/>
          <w:sz w:val="22"/>
          <w:szCs w:val="22"/>
        </w:rPr>
        <w:t xml:space="preserve"> </w:t>
      </w:r>
      <w:r w:rsidRPr="000B2DE1">
        <w:rPr>
          <w:color w:val="000000"/>
          <w:sz w:val="22"/>
          <w:szCs w:val="22"/>
        </w:rPr>
        <w:t>pokyčiai</w:t>
      </w:r>
      <w:r w:rsidR="00D72F88" w:rsidRPr="000B2DE1">
        <w:rPr>
          <w:color w:val="000000"/>
          <w:sz w:val="22"/>
          <w:szCs w:val="22"/>
        </w:rPr>
        <w:t xml:space="preserve"> </w:t>
      </w:r>
      <w:r w:rsidRPr="000B2DE1">
        <w:rPr>
          <w:color w:val="000000"/>
          <w:sz w:val="22"/>
          <w:szCs w:val="22"/>
        </w:rPr>
        <w:t>arba skausmas;</w:t>
      </w:r>
    </w:p>
    <w:p w14:paraId="5F668B43" w14:textId="77777777" w:rsidR="005D34A3" w:rsidRPr="000B2DE1" w:rsidRDefault="005D34A3" w:rsidP="00D72F88">
      <w:pPr>
        <w:pStyle w:val="Sraopastraipa"/>
        <w:numPr>
          <w:ilvl w:val="0"/>
          <w:numId w:val="18"/>
        </w:numPr>
        <w:autoSpaceDE w:val="0"/>
        <w:autoSpaceDN w:val="0"/>
        <w:adjustRightInd w:val="0"/>
        <w:ind w:left="567" w:hanging="567"/>
        <w:rPr>
          <w:color w:val="000000"/>
          <w:sz w:val="22"/>
          <w:szCs w:val="22"/>
        </w:rPr>
      </w:pPr>
      <w:r w:rsidRPr="000B2DE1">
        <w:rPr>
          <w:color w:val="000000"/>
          <w:sz w:val="22"/>
          <w:szCs w:val="22"/>
        </w:rPr>
        <w:t>švokštimas;</w:t>
      </w:r>
    </w:p>
    <w:p w14:paraId="7BF978C1" w14:textId="77777777" w:rsidR="005D34A3" w:rsidRPr="000B2DE1" w:rsidRDefault="005D34A3" w:rsidP="00D72F88">
      <w:pPr>
        <w:pStyle w:val="Sraopastraipa"/>
        <w:numPr>
          <w:ilvl w:val="0"/>
          <w:numId w:val="18"/>
        </w:numPr>
        <w:autoSpaceDE w:val="0"/>
        <w:autoSpaceDN w:val="0"/>
        <w:adjustRightInd w:val="0"/>
        <w:ind w:left="567" w:hanging="567"/>
        <w:rPr>
          <w:color w:val="000000"/>
          <w:sz w:val="22"/>
          <w:szCs w:val="22"/>
        </w:rPr>
      </w:pPr>
      <w:r w:rsidRPr="000B2DE1">
        <w:rPr>
          <w:color w:val="000000"/>
          <w:sz w:val="22"/>
          <w:szCs w:val="22"/>
        </w:rPr>
        <w:t>padidėjęs</w:t>
      </w:r>
      <w:r w:rsidR="00D72F88" w:rsidRPr="000B2DE1">
        <w:rPr>
          <w:color w:val="000000"/>
          <w:sz w:val="22"/>
          <w:szCs w:val="22"/>
        </w:rPr>
        <w:t xml:space="preserve"> </w:t>
      </w:r>
      <w:r w:rsidRPr="000B2DE1">
        <w:rPr>
          <w:color w:val="000000"/>
          <w:sz w:val="22"/>
          <w:szCs w:val="22"/>
        </w:rPr>
        <w:t>kraujospūdis.</w:t>
      </w:r>
    </w:p>
    <w:p w14:paraId="2C9A8823" w14:textId="77777777" w:rsidR="00D72F88" w:rsidRPr="000B2DE1" w:rsidRDefault="00D72F88" w:rsidP="00D72F88">
      <w:pPr>
        <w:rPr>
          <w:rFonts w:eastAsia="Calibri"/>
          <w:b/>
          <w:sz w:val="22"/>
          <w:szCs w:val="22"/>
        </w:rPr>
      </w:pPr>
    </w:p>
    <w:p w14:paraId="3F6582A7" w14:textId="77777777" w:rsidR="00D72F88" w:rsidRPr="000B2DE1" w:rsidRDefault="00D72F88" w:rsidP="00D72F88">
      <w:pPr>
        <w:rPr>
          <w:noProof/>
          <w:sz w:val="22"/>
          <w:szCs w:val="22"/>
        </w:rPr>
      </w:pPr>
      <w:r w:rsidRPr="000B2DE1">
        <w:rPr>
          <w:rFonts w:eastAsia="Calibri"/>
          <w:b/>
          <w:sz w:val="22"/>
          <w:szCs w:val="22"/>
        </w:rPr>
        <w:t>Dažnis nežinomas (negali būti apskaičiuotas pagal turimus duomenis)</w:t>
      </w:r>
    </w:p>
    <w:p w14:paraId="345215A3" w14:textId="77777777" w:rsidR="005D34A3" w:rsidRPr="000B2DE1" w:rsidRDefault="005D34A3" w:rsidP="00D72F88">
      <w:pPr>
        <w:pStyle w:val="Sraopastraipa"/>
        <w:numPr>
          <w:ilvl w:val="0"/>
          <w:numId w:val="18"/>
        </w:numPr>
        <w:autoSpaceDE w:val="0"/>
        <w:autoSpaceDN w:val="0"/>
        <w:adjustRightInd w:val="0"/>
        <w:ind w:left="567" w:hanging="567"/>
        <w:rPr>
          <w:color w:val="000000"/>
          <w:sz w:val="22"/>
          <w:szCs w:val="22"/>
        </w:rPr>
      </w:pPr>
      <w:r w:rsidRPr="000B2DE1">
        <w:rPr>
          <w:color w:val="000000"/>
          <w:sz w:val="22"/>
          <w:szCs w:val="22"/>
        </w:rPr>
        <w:t>kepenų</w:t>
      </w:r>
      <w:r w:rsidR="00D72F88" w:rsidRPr="000B2DE1">
        <w:rPr>
          <w:color w:val="000000"/>
          <w:sz w:val="22"/>
          <w:szCs w:val="22"/>
        </w:rPr>
        <w:t xml:space="preserve"> </w:t>
      </w:r>
      <w:r w:rsidRPr="000B2DE1">
        <w:rPr>
          <w:color w:val="000000"/>
          <w:sz w:val="22"/>
          <w:szCs w:val="22"/>
        </w:rPr>
        <w:t>pažeidimas (kepenų</w:t>
      </w:r>
      <w:r w:rsidR="00D72F88" w:rsidRPr="000B2DE1">
        <w:rPr>
          <w:color w:val="000000"/>
          <w:sz w:val="22"/>
          <w:szCs w:val="22"/>
        </w:rPr>
        <w:t xml:space="preserve"> </w:t>
      </w:r>
      <w:r w:rsidRPr="000B2DE1">
        <w:rPr>
          <w:color w:val="000000"/>
          <w:sz w:val="22"/>
          <w:szCs w:val="22"/>
        </w:rPr>
        <w:t>pažaida);</w:t>
      </w:r>
    </w:p>
    <w:p w14:paraId="4C14E74E" w14:textId="77777777" w:rsidR="005D34A3" w:rsidRPr="000B2DE1" w:rsidRDefault="005D34A3" w:rsidP="00D72F88">
      <w:pPr>
        <w:pStyle w:val="Sraopastraipa"/>
        <w:numPr>
          <w:ilvl w:val="0"/>
          <w:numId w:val="18"/>
        </w:numPr>
        <w:autoSpaceDE w:val="0"/>
        <w:autoSpaceDN w:val="0"/>
        <w:adjustRightInd w:val="0"/>
        <w:ind w:left="567" w:hanging="567"/>
        <w:rPr>
          <w:color w:val="000000"/>
          <w:sz w:val="22"/>
          <w:szCs w:val="22"/>
        </w:rPr>
      </w:pPr>
      <w:r w:rsidRPr="000B2DE1">
        <w:rPr>
          <w:color w:val="000000"/>
          <w:sz w:val="22"/>
          <w:szCs w:val="22"/>
        </w:rPr>
        <w:t xml:space="preserve">padidėjusi bendrojo </w:t>
      </w:r>
      <w:proofErr w:type="spellStart"/>
      <w:r w:rsidRPr="000B2DE1">
        <w:rPr>
          <w:color w:val="000000"/>
          <w:sz w:val="22"/>
          <w:szCs w:val="22"/>
        </w:rPr>
        <w:t>bilirubino</w:t>
      </w:r>
      <w:proofErr w:type="spellEnd"/>
      <w:r w:rsidRPr="000B2DE1">
        <w:rPr>
          <w:color w:val="000000"/>
          <w:sz w:val="22"/>
          <w:szCs w:val="22"/>
        </w:rPr>
        <w:t xml:space="preserve"> koncentracija</w:t>
      </w:r>
      <w:r w:rsidR="00D72F88" w:rsidRPr="000B2DE1">
        <w:rPr>
          <w:color w:val="000000"/>
          <w:sz w:val="22"/>
          <w:szCs w:val="22"/>
        </w:rPr>
        <w:t xml:space="preserve"> </w:t>
      </w:r>
      <w:r w:rsidRPr="000B2DE1">
        <w:rPr>
          <w:color w:val="000000"/>
          <w:sz w:val="22"/>
          <w:szCs w:val="22"/>
        </w:rPr>
        <w:t>(kepenų funkciją</w:t>
      </w:r>
      <w:r w:rsidR="00D72F88" w:rsidRPr="000B2DE1">
        <w:rPr>
          <w:color w:val="000000"/>
          <w:sz w:val="22"/>
          <w:szCs w:val="22"/>
        </w:rPr>
        <w:t xml:space="preserve"> </w:t>
      </w:r>
      <w:r w:rsidRPr="000B2DE1">
        <w:rPr>
          <w:color w:val="000000"/>
          <w:sz w:val="22"/>
          <w:szCs w:val="22"/>
        </w:rPr>
        <w:t>rodantis</w:t>
      </w:r>
      <w:r w:rsidR="00D72F88" w:rsidRPr="000B2DE1">
        <w:rPr>
          <w:color w:val="000000"/>
          <w:sz w:val="22"/>
          <w:szCs w:val="22"/>
        </w:rPr>
        <w:t xml:space="preserve"> </w:t>
      </w:r>
      <w:r w:rsidRPr="000B2DE1">
        <w:rPr>
          <w:color w:val="000000"/>
          <w:sz w:val="22"/>
          <w:szCs w:val="22"/>
        </w:rPr>
        <w:t>kraujo tyrimas).</w:t>
      </w:r>
    </w:p>
    <w:p w14:paraId="58FA740D" w14:textId="77777777" w:rsidR="005D34A3" w:rsidRPr="000B2DE1" w:rsidRDefault="005D34A3" w:rsidP="00D72F88">
      <w:pPr>
        <w:autoSpaceDE w:val="0"/>
        <w:autoSpaceDN w:val="0"/>
        <w:adjustRightInd w:val="0"/>
        <w:rPr>
          <w:color w:val="000000"/>
          <w:sz w:val="22"/>
          <w:szCs w:val="22"/>
        </w:rPr>
      </w:pPr>
    </w:p>
    <w:p w14:paraId="1B42F2F6" w14:textId="77777777" w:rsidR="005D34A3" w:rsidRPr="000B2DE1" w:rsidRDefault="005D34A3" w:rsidP="00D72F88">
      <w:pPr>
        <w:autoSpaceDE w:val="0"/>
        <w:autoSpaceDN w:val="0"/>
        <w:adjustRightInd w:val="0"/>
        <w:rPr>
          <w:color w:val="000000"/>
          <w:sz w:val="22"/>
          <w:szCs w:val="22"/>
        </w:rPr>
      </w:pPr>
      <w:r w:rsidRPr="000B2DE1">
        <w:rPr>
          <w:b/>
          <w:bCs/>
          <w:color w:val="000000"/>
          <w:sz w:val="22"/>
          <w:szCs w:val="22"/>
        </w:rPr>
        <w:t>Papildomas šalutinis poveikis vaikams ir paaugliams</w:t>
      </w:r>
    </w:p>
    <w:p w14:paraId="726F91D8" w14:textId="77777777" w:rsidR="005D34A3" w:rsidRPr="000B2DE1" w:rsidRDefault="005D34A3" w:rsidP="00D72F88">
      <w:pPr>
        <w:autoSpaceDE w:val="0"/>
        <w:autoSpaceDN w:val="0"/>
        <w:adjustRightInd w:val="0"/>
        <w:spacing w:line="256" w:lineRule="atLeast"/>
        <w:rPr>
          <w:color w:val="000000"/>
          <w:sz w:val="22"/>
          <w:szCs w:val="22"/>
        </w:rPr>
      </w:pPr>
      <w:r w:rsidRPr="000B2DE1">
        <w:rPr>
          <w:color w:val="000000"/>
          <w:sz w:val="22"/>
          <w:szCs w:val="22"/>
        </w:rPr>
        <w:t>Vaikams ir</w:t>
      </w:r>
      <w:r w:rsidR="00D72F88" w:rsidRPr="000B2DE1">
        <w:rPr>
          <w:color w:val="000000"/>
          <w:sz w:val="22"/>
          <w:szCs w:val="22"/>
        </w:rPr>
        <w:t xml:space="preserve"> </w:t>
      </w:r>
      <w:r w:rsidRPr="000B2DE1">
        <w:rPr>
          <w:color w:val="000000"/>
          <w:sz w:val="22"/>
          <w:szCs w:val="22"/>
        </w:rPr>
        <w:t>paaugliams nustatytas šalutinis poveikis yra panašus į</w:t>
      </w:r>
      <w:r w:rsidR="00D72F88" w:rsidRPr="000B2DE1">
        <w:rPr>
          <w:color w:val="000000"/>
          <w:sz w:val="22"/>
          <w:szCs w:val="22"/>
        </w:rPr>
        <w:t xml:space="preserve"> </w:t>
      </w:r>
      <w:r w:rsidRPr="000B2DE1">
        <w:rPr>
          <w:color w:val="000000"/>
          <w:sz w:val="22"/>
          <w:szCs w:val="22"/>
        </w:rPr>
        <w:t>poveikį,</w:t>
      </w:r>
      <w:r w:rsidR="00D72F88" w:rsidRPr="000B2DE1">
        <w:rPr>
          <w:color w:val="000000"/>
          <w:sz w:val="22"/>
          <w:szCs w:val="22"/>
        </w:rPr>
        <w:t xml:space="preserve"> </w:t>
      </w:r>
      <w:r w:rsidRPr="000B2DE1">
        <w:rPr>
          <w:color w:val="000000"/>
          <w:sz w:val="22"/>
          <w:szCs w:val="22"/>
        </w:rPr>
        <w:t>nustatytą suaugusiesiems.</w:t>
      </w:r>
      <w:r w:rsidR="00D72F88" w:rsidRPr="000B2DE1">
        <w:rPr>
          <w:color w:val="000000"/>
          <w:sz w:val="22"/>
          <w:szCs w:val="22"/>
        </w:rPr>
        <w:t xml:space="preserve"> </w:t>
      </w:r>
      <w:r w:rsidRPr="000B2DE1">
        <w:rPr>
          <w:color w:val="000000"/>
          <w:sz w:val="22"/>
          <w:szCs w:val="22"/>
        </w:rPr>
        <w:t>Tačiau</w:t>
      </w:r>
      <w:r w:rsidR="00D72F88" w:rsidRPr="000B2DE1">
        <w:rPr>
          <w:color w:val="000000"/>
          <w:sz w:val="22"/>
          <w:szCs w:val="22"/>
        </w:rPr>
        <w:t xml:space="preserve"> </w:t>
      </w:r>
      <w:r w:rsidRPr="000B2DE1">
        <w:rPr>
          <w:color w:val="000000"/>
          <w:sz w:val="22"/>
          <w:szCs w:val="22"/>
        </w:rPr>
        <w:t>padidėjęs kepenų</w:t>
      </w:r>
      <w:r w:rsidR="00D72F88" w:rsidRPr="000B2DE1">
        <w:rPr>
          <w:color w:val="000000"/>
          <w:sz w:val="22"/>
          <w:szCs w:val="22"/>
        </w:rPr>
        <w:t xml:space="preserve"> ferment</w:t>
      </w:r>
      <w:r w:rsidR="004A0013">
        <w:rPr>
          <w:color w:val="000000"/>
          <w:sz w:val="22"/>
          <w:szCs w:val="22"/>
        </w:rPr>
        <w:t>ų</w:t>
      </w:r>
      <w:r w:rsidR="00D72F88" w:rsidRPr="000B2DE1">
        <w:rPr>
          <w:color w:val="000000"/>
          <w:sz w:val="22"/>
          <w:szCs w:val="22"/>
        </w:rPr>
        <w:t xml:space="preserve"> </w:t>
      </w:r>
      <w:r w:rsidRPr="000B2DE1">
        <w:rPr>
          <w:color w:val="000000"/>
          <w:sz w:val="22"/>
          <w:szCs w:val="22"/>
        </w:rPr>
        <w:t>aktyvumas kraujyje dažniau</w:t>
      </w:r>
      <w:r w:rsidR="00D72F88" w:rsidRPr="000B2DE1">
        <w:rPr>
          <w:color w:val="000000"/>
          <w:sz w:val="22"/>
          <w:szCs w:val="22"/>
        </w:rPr>
        <w:t xml:space="preserve"> </w:t>
      </w:r>
      <w:r w:rsidRPr="000B2DE1">
        <w:rPr>
          <w:color w:val="000000"/>
          <w:sz w:val="22"/>
          <w:szCs w:val="22"/>
        </w:rPr>
        <w:t>nustatytas jaunesnio</w:t>
      </w:r>
      <w:r w:rsidR="00D72F88" w:rsidRPr="000B2DE1">
        <w:rPr>
          <w:color w:val="000000"/>
          <w:sz w:val="22"/>
          <w:szCs w:val="22"/>
        </w:rPr>
        <w:t xml:space="preserve"> </w:t>
      </w:r>
      <w:r w:rsidRPr="000B2DE1">
        <w:rPr>
          <w:color w:val="000000"/>
          <w:sz w:val="22"/>
          <w:szCs w:val="22"/>
        </w:rPr>
        <w:t>amžiaus vaikams.</w:t>
      </w:r>
    </w:p>
    <w:p w14:paraId="3D3AFA70" w14:textId="77777777" w:rsidR="00BC7A04" w:rsidRPr="000B2DE1" w:rsidRDefault="00BC7A04">
      <w:pPr>
        <w:numPr>
          <w:ilvl w:val="12"/>
          <w:numId w:val="0"/>
        </w:numPr>
        <w:ind w:right="-29"/>
        <w:rPr>
          <w:sz w:val="22"/>
          <w:szCs w:val="22"/>
        </w:rPr>
      </w:pPr>
    </w:p>
    <w:p w14:paraId="1AA674FB" w14:textId="77777777" w:rsidR="00BC7A04" w:rsidRPr="000B2DE1" w:rsidRDefault="004726C7">
      <w:pPr>
        <w:tabs>
          <w:tab w:val="left" w:pos="567"/>
        </w:tabs>
        <w:rPr>
          <w:b/>
          <w:sz w:val="22"/>
          <w:szCs w:val="22"/>
        </w:rPr>
      </w:pPr>
      <w:r w:rsidRPr="000B2DE1">
        <w:rPr>
          <w:b/>
          <w:sz w:val="22"/>
          <w:szCs w:val="22"/>
        </w:rPr>
        <w:t>Pranešimas apie šalutinį poveikį</w:t>
      </w:r>
    </w:p>
    <w:p w14:paraId="7EE26FEF" w14:textId="60D4BAD1" w:rsidR="00D72F88" w:rsidRPr="000B2DE1" w:rsidRDefault="00D72F88" w:rsidP="00D72F88">
      <w:pPr>
        <w:tabs>
          <w:tab w:val="left" w:pos="567"/>
        </w:tabs>
        <w:spacing w:line="260" w:lineRule="exact"/>
        <w:ind w:right="-1"/>
        <w:rPr>
          <w:sz w:val="22"/>
        </w:rPr>
      </w:pPr>
      <w:r w:rsidRPr="000B2DE1">
        <w:rPr>
          <w:sz w:val="22"/>
          <w:szCs w:val="22"/>
          <w:lang w:eastAsia="lt-LT"/>
        </w:rPr>
        <w:t>Jeigu pasireiškė šalutinis poveikis, įskaitant šiame l</w:t>
      </w:r>
      <w:r w:rsidR="007B7071" w:rsidRPr="000B2DE1">
        <w:rPr>
          <w:sz w:val="22"/>
          <w:szCs w:val="22"/>
          <w:lang w:eastAsia="lt-LT"/>
        </w:rPr>
        <w:t xml:space="preserve">apelyje nenurodytą, pasakykite gydytojui arba </w:t>
      </w:r>
      <w:r w:rsidRPr="000B2DE1">
        <w:rPr>
          <w:sz w:val="22"/>
          <w:szCs w:val="22"/>
          <w:lang w:eastAsia="lt-LT"/>
        </w:rPr>
        <w:t xml:space="preserve">vaistininkui. Pranešimą apie šalutinį poveikį galite užpildyti ir pateikti Valstybinės vaistų kontrolės tarnybos prie Lietuvos Respublikos sveikatos apsaugos ministerijos tinklalapyje </w:t>
      </w:r>
      <w:r w:rsidRPr="000B2DE1">
        <w:rPr>
          <w:color w:val="0000EE"/>
          <w:sz w:val="22"/>
          <w:szCs w:val="22"/>
          <w:u w:val="single"/>
          <w:lang w:eastAsia="lt-LT"/>
        </w:rPr>
        <w:t>https://vvkt.lrv.lt/lt/</w:t>
      </w:r>
      <w:r w:rsidRPr="000B2DE1">
        <w:rPr>
          <w:sz w:val="22"/>
          <w:szCs w:val="22"/>
          <w:lang w:eastAsia="lt-LT"/>
        </w:rPr>
        <w:t xml:space="preserve"> nurodytais būdais arba paskambinti nemokamu telefonu </w:t>
      </w:r>
      <w:r w:rsidR="00E141BB">
        <w:rPr>
          <w:sz w:val="22"/>
          <w:szCs w:val="22"/>
          <w:lang w:eastAsia="lt-LT"/>
        </w:rPr>
        <w:t>+370</w:t>
      </w:r>
      <w:r w:rsidR="00E141BB" w:rsidRPr="000B2DE1">
        <w:rPr>
          <w:sz w:val="22"/>
          <w:szCs w:val="22"/>
          <w:lang w:eastAsia="lt-LT"/>
        </w:rPr>
        <w:t xml:space="preserve"> </w:t>
      </w:r>
      <w:r w:rsidRPr="000B2DE1">
        <w:rPr>
          <w:sz w:val="22"/>
          <w:szCs w:val="22"/>
          <w:lang w:eastAsia="lt-LT"/>
        </w:rPr>
        <w:t>800 73 568. Pranešdami apie šalutinį poveikį galite mums padėti gauti daugiau informacijos apie šio vaisto saugumą</w:t>
      </w:r>
      <w:r w:rsidRPr="000B2DE1">
        <w:rPr>
          <w:sz w:val="22"/>
        </w:rPr>
        <w:t>.</w:t>
      </w:r>
    </w:p>
    <w:p w14:paraId="4FED3137" w14:textId="77777777" w:rsidR="00D72F88" w:rsidRPr="000B2DE1" w:rsidRDefault="00D72F88">
      <w:pPr>
        <w:tabs>
          <w:tab w:val="left" w:pos="567"/>
        </w:tabs>
        <w:spacing w:line="260" w:lineRule="exact"/>
        <w:ind w:right="-1"/>
        <w:rPr>
          <w:sz w:val="22"/>
          <w:szCs w:val="22"/>
        </w:rPr>
      </w:pPr>
    </w:p>
    <w:p w14:paraId="5985DB87" w14:textId="77777777" w:rsidR="007B7071" w:rsidRPr="000B2DE1" w:rsidRDefault="007B7071">
      <w:pPr>
        <w:keepNext/>
        <w:keepLines/>
        <w:tabs>
          <w:tab w:val="left" w:pos="567"/>
        </w:tabs>
        <w:outlineLvl w:val="2"/>
        <w:rPr>
          <w:bCs/>
          <w:sz w:val="22"/>
          <w:szCs w:val="22"/>
          <w:lang w:eastAsia="x-none"/>
        </w:rPr>
      </w:pPr>
    </w:p>
    <w:p w14:paraId="7F43ADFE" w14:textId="77777777" w:rsidR="00BC7A04" w:rsidRPr="000B2DE1" w:rsidRDefault="004726C7" w:rsidP="00753836">
      <w:pPr>
        <w:keepNext/>
        <w:keepLines/>
        <w:tabs>
          <w:tab w:val="left" w:pos="567"/>
        </w:tabs>
        <w:outlineLvl w:val="2"/>
        <w:rPr>
          <w:b/>
          <w:bCs/>
          <w:sz w:val="22"/>
          <w:szCs w:val="22"/>
        </w:rPr>
      </w:pPr>
      <w:r w:rsidRPr="000B2DE1">
        <w:rPr>
          <w:b/>
          <w:bCs/>
          <w:sz w:val="22"/>
          <w:szCs w:val="22"/>
          <w:lang w:eastAsia="x-none"/>
        </w:rPr>
        <w:t>5.</w:t>
      </w:r>
      <w:r w:rsidRPr="000B2DE1">
        <w:rPr>
          <w:b/>
          <w:bCs/>
          <w:sz w:val="22"/>
          <w:szCs w:val="22"/>
          <w:lang w:eastAsia="x-none"/>
        </w:rPr>
        <w:tab/>
        <w:t xml:space="preserve">Kaip laikyti </w:t>
      </w:r>
      <w:proofErr w:type="spellStart"/>
      <w:r w:rsidR="00753836" w:rsidRPr="000B2DE1">
        <w:rPr>
          <w:b/>
          <w:bCs/>
          <w:sz w:val="22"/>
          <w:szCs w:val="22"/>
        </w:rPr>
        <w:t>Ivacaftor</w:t>
      </w:r>
      <w:proofErr w:type="spellEnd"/>
      <w:r w:rsidR="00753836" w:rsidRPr="000B2DE1">
        <w:rPr>
          <w:b/>
          <w:bCs/>
          <w:sz w:val="22"/>
          <w:szCs w:val="22"/>
        </w:rPr>
        <w:t xml:space="preserve"> </w:t>
      </w:r>
      <w:proofErr w:type="spellStart"/>
      <w:r w:rsidR="00753836" w:rsidRPr="000B2DE1">
        <w:rPr>
          <w:b/>
          <w:bCs/>
          <w:sz w:val="22"/>
          <w:szCs w:val="22"/>
        </w:rPr>
        <w:t>Teva</w:t>
      </w:r>
      <w:proofErr w:type="spellEnd"/>
    </w:p>
    <w:p w14:paraId="6276F550" w14:textId="77777777" w:rsidR="00753836" w:rsidRPr="000B2DE1" w:rsidRDefault="00753836" w:rsidP="00753836">
      <w:pPr>
        <w:keepNext/>
        <w:keepLines/>
        <w:tabs>
          <w:tab w:val="left" w:pos="567"/>
        </w:tabs>
        <w:outlineLvl w:val="2"/>
        <w:rPr>
          <w:sz w:val="22"/>
          <w:szCs w:val="22"/>
        </w:rPr>
      </w:pPr>
    </w:p>
    <w:p w14:paraId="08ADEAA3" w14:textId="77777777" w:rsidR="00BC7A04" w:rsidRPr="000B2DE1" w:rsidRDefault="004726C7">
      <w:pPr>
        <w:numPr>
          <w:ilvl w:val="12"/>
          <w:numId w:val="0"/>
        </w:numPr>
        <w:ind w:right="-2"/>
        <w:rPr>
          <w:sz w:val="22"/>
          <w:szCs w:val="22"/>
        </w:rPr>
      </w:pPr>
      <w:r w:rsidRPr="000B2DE1">
        <w:rPr>
          <w:sz w:val="22"/>
          <w:szCs w:val="22"/>
        </w:rPr>
        <w:t>Šį vaistą laikykite vaikams nepastebimoje ir nepasiekiamoje vietoje.</w:t>
      </w:r>
    </w:p>
    <w:p w14:paraId="130F2A43" w14:textId="77777777" w:rsidR="00753836" w:rsidRPr="000B2DE1" w:rsidRDefault="00753836" w:rsidP="00753836">
      <w:pPr>
        <w:numPr>
          <w:ilvl w:val="12"/>
          <w:numId w:val="0"/>
        </w:numPr>
        <w:ind w:right="-2"/>
        <w:rPr>
          <w:sz w:val="22"/>
          <w:szCs w:val="22"/>
        </w:rPr>
      </w:pPr>
    </w:p>
    <w:p w14:paraId="47D504E9" w14:textId="5FFB66A3" w:rsidR="00753836" w:rsidRPr="000B2DE1" w:rsidRDefault="00753836" w:rsidP="00753836">
      <w:pPr>
        <w:numPr>
          <w:ilvl w:val="12"/>
          <w:numId w:val="0"/>
        </w:numPr>
        <w:ind w:right="-2"/>
        <w:rPr>
          <w:sz w:val="22"/>
          <w:szCs w:val="22"/>
        </w:rPr>
      </w:pPr>
      <w:r w:rsidRPr="000B2DE1">
        <w:rPr>
          <w:sz w:val="22"/>
          <w:szCs w:val="22"/>
        </w:rPr>
        <w:t xml:space="preserve">Ant dėžutės ir lizdinės plokštelės </w:t>
      </w:r>
      <w:r w:rsidR="00972E68">
        <w:rPr>
          <w:sz w:val="22"/>
          <w:szCs w:val="22"/>
        </w:rPr>
        <w:t>po „</w:t>
      </w:r>
      <w:r w:rsidRPr="000B2DE1">
        <w:rPr>
          <w:sz w:val="22"/>
          <w:szCs w:val="22"/>
        </w:rPr>
        <w:t>EXP</w:t>
      </w:r>
      <w:r w:rsidR="00972E68">
        <w:rPr>
          <w:sz w:val="22"/>
          <w:szCs w:val="22"/>
        </w:rPr>
        <w:t>“</w:t>
      </w:r>
      <w:r w:rsidRPr="000B2DE1">
        <w:rPr>
          <w:sz w:val="22"/>
          <w:szCs w:val="22"/>
        </w:rPr>
        <w:t xml:space="preserve"> nurodytam tinkamumo laikui pasibaigus, šio vaisto vartoti negalima. Vaistas tinkamas vartoti iki paskutinės nurodyto mėnesio dienos.</w:t>
      </w:r>
    </w:p>
    <w:p w14:paraId="522A3DCD" w14:textId="77777777" w:rsidR="00753836" w:rsidRPr="000B2DE1" w:rsidRDefault="00753836" w:rsidP="00DC112E">
      <w:pPr>
        <w:pStyle w:val="BTEMEASMCA"/>
      </w:pPr>
    </w:p>
    <w:p w14:paraId="3991D58A" w14:textId="77777777" w:rsidR="00DC112E" w:rsidRPr="000B2DE1" w:rsidRDefault="00DC112E" w:rsidP="00DC112E">
      <w:pPr>
        <w:pStyle w:val="BTEMEASMCA"/>
      </w:pPr>
      <w:r w:rsidRPr="000B2DE1">
        <w:t>Šiam vaistui specialių laikymo sąlygų nereikia.</w:t>
      </w:r>
    </w:p>
    <w:p w14:paraId="2AB9D079" w14:textId="77777777" w:rsidR="00BC7A04" w:rsidRPr="000B2DE1" w:rsidRDefault="00BC7A04">
      <w:pPr>
        <w:numPr>
          <w:ilvl w:val="12"/>
          <w:numId w:val="0"/>
        </w:numPr>
        <w:ind w:right="-2"/>
        <w:rPr>
          <w:sz w:val="22"/>
          <w:szCs w:val="22"/>
        </w:rPr>
      </w:pPr>
    </w:p>
    <w:p w14:paraId="357F746B" w14:textId="77777777" w:rsidR="00BC7A04" w:rsidRPr="000B2DE1" w:rsidRDefault="004726C7">
      <w:pPr>
        <w:numPr>
          <w:ilvl w:val="12"/>
          <w:numId w:val="0"/>
        </w:numPr>
        <w:ind w:right="-2"/>
        <w:rPr>
          <w:i/>
          <w:sz w:val="22"/>
          <w:szCs w:val="22"/>
        </w:rPr>
      </w:pPr>
      <w:r w:rsidRPr="000B2DE1">
        <w:rPr>
          <w:sz w:val="22"/>
          <w:szCs w:val="22"/>
        </w:rPr>
        <w:t>Vaistų n</w:t>
      </w:r>
      <w:r w:rsidR="00753836" w:rsidRPr="000B2DE1">
        <w:rPr>
          <w:sz w:val="22"/>
          <w:szCs w:val="22"/>
        </w:rPr>
        <w:t>egalima išmesti į kanalizaciją arba su buitinėmis atliekomis</w:t>
      </w:r>
      <w:r w:rsidRPr="000B2DE1">
        <w:rPr>
          <w:sz w:val="22"/>
          <w:szCs w:val="22"/>
        </w:rPr>
        <w:t>. Kaip išmesti nereikalingus vaistus, klauskite vaistininko. Šios priemonės padės apsaugoti aplinką.</w:t>
      </w:r>
    </w:p>
    <w:p w14:paraId="75A20B21" w14:textId="77777777" w:rsidR="00BC7A04" w:rsidRPr="000B2DE1" w:rsidRDefault="00BC7A04">
      <w:pPr>
        <w:numPr>
          <w:ilvl w:val="12"/>
          <w:numId w:val="0"/>
        </w:numPr>
        <w:ind w:right="-2"/>
        <w:rPr>
          <w:sz w:val="22"/>
          <w:szCs w:val="22"/>
        </w:rPr>
      </w:pPr>
    </w:p>
    <w:p w14:paraId="6491DE28" w14:textId="77777777" w:rsidR="00BC7A04" w:rsidRPr="000B2DE1" w:rsidRDefault="00BC7A04">
      <w:pPr>
        <w:numPr>
          <w:ilvl w:val="12"/>
          <w:numId w:val="0"/>
        </w:numPr>
        <w:ind w:right="-2"/>
        <w:rPr>
          <w:sz w:val="22"/>
          <w:szCs w:val="22"/>
        </w:rPr>
      </w:pPr>
    </w:p>
    <w:p w14:paraId="4B049765" w14:textId="77777777" w:rsidR="00BC7A04" w:rsidRPr="000B2DE1" w:rsidRDefault="004726C7">
      <w:pPr>
        <w:keepNext/>
        <w:keepLines/>
        <w:tabs>
          <w:tab w:val="left" w:pos="567"/>
        </w:tabs>
        <w:outlineLvl w:val="2"/>
        <w:rPr>
          <w:b/>
          <w:bCs/>
          <w:sz w:val="22"/>
          <w:szCs w:val="22"/>
          <w:lang w:eastAsia="x-none"/>
        </w:rPr>
      </w:pPr>
      <w:r w:rsidRPr="000B2DE1">
        <w:rPr>
          <w:b/>
          <w:bCs/>
          <w:sz w:val="22"/>
          <w:szCs w:val="22"/>
          <w:lang w:eastAsia="x-none"/>
        </w:rPr>
        <w:t>6.</w:t>
      </w:r>
      <w:r w:rsidRPr="000B2DE1">
        <w:rPr>
          <w:bCs/>
          <w:sz w:val="22"/>
          <w:szCs w:val="22"/>
          <w:lang w:eastAsia="x-none"/>
        </w:rPr>
        <w:tab/>
      </w:r>
      <w:r w:rsidRPr="000B2DE1">
        <w:rPr>
          <w:b/>
          <w:bCs/>
          <w:sz w:val="22"/>
          <w:szCs w:val="22"/>
          <w:lang w:eastAsia="x-none"/>
        </w:rPr>
        <w:t>Pakuotės turinys ir kita informacija</w:t>
      </w:r>
    </w:p>
    <w:p w14:paraId="0A30E8FE" w14:textId="77777777" w:rsidR="00BC7A04" w:rsidRPr="000B2DE1" w:rsidRDefault="00BC7A04" w:rsidP="00690E49">
      <w:pPr>
        <w:numPr>
          <w:ilvl w:val="12"/>
          <w:numId w:val="0"/>
        </w:numPr>
        <w:tabs>
          <w:tab w:val="left" w:pos="3969"/>
        </w:tabs>
        <w:rPr>
          <w:sz w:val="22"/>
          <w:szCs w:val="22"/>
        </w:rPr>
      </w:pPr>
    </w:p>
    <w:p w14:paraId="11670FF3" w14:textId="77777777" w:rsidR="00BC7A04" w:rsidRPr="003E0742" w:rsidRDefault="00753836">
      <w:pPr>
        <w:keepNext/>
        <w:tabs>
          <w:tab w:val="left" w:pos="567"/>
        </w:tabs>
        <w:spacing w:line="260" w:lineRule="exact"/>
        <w:jc w:val="both"/>
        <w:outlineLvl w:val="3"/>
        <w:rPr>
          <w:b/>
          <w:bCs/>
          <w:sz w:val="22"/>
          <w:szCs w:val="22"/>
          <w:lang w:eastAsia="x-none"/>
        </w:rPr>
      </w:pPr>
      <w:proofErr w:type="spellStart"/>
      <w:r w:rsidRPr="003E0742">
        <w:rPr>
          <w:b/>
          <w:bCs/>
          <w:sz w:val="22"/>
          <w:szCs w:val="22"/>
        </w:rPr>
        <w:t>Ivacaftor</w:t>
      </w:r>
      <w:proofErr w:type="spellEnd"/>
      <w:r w:rsidRPr="003E0742">
        <w:rPr>
          <w:b/>
          <w:bCs/>
          <w:sz w:val="22"/>
          <w:szCs w:val="22"/>
        </w:rPr>
        <w:t xml:space="preserve"> </w:t>
      </w:r>
      <w:proofErr w:type="spellStart"/>
      <w:r w:rsidRPr="003E0742">
        <w:rPr>
          <w:b/>
          <w:bCs/>
          <w:sz w:val="22"/>
          <w:szCs w:val="22"/>
        </w:rPr>
        <w:t>Teva</w:t>
      </w:r>
      <w:proofErr w:type="spellEnd"/>
      <w:r w:rsidRPr="003E0742">
        <w:rPr>
          <w:b/>
          <w:bCs/>
          <w:sz w:val="22"/>
          <w:szCs w:val="22"/>
        </w:rPr>
        <w:t xml:space="preserve"> </w:t>
      </w:r>
      <w:r w:rsidR="004726C7" w:rsidRPr="003E0742">
        <w:rPr>
          <w:b/>
          <w:bCs/>
          <w:sz w:val="22"/>
          <w:szCs w:val="22"/>
          <w:lang w:eastAsia="x-none"/>
        </w:rPr>
        <w:t xml:space="preserve">sudėtis </w:t>
      </w:r>
    </w:p>
    <w:p w14:paraId="39DB8F2E" w14:textId="77777777" w:rsidR="00BC7A04" w:rsidRPr="003E0742" w:rsidRDefault="00753836">
      <w:pPr>
        <w:tabs>
          <w:tab w:val="left" w:pos="567"/>
        </w:tabs>
        <w:spacing w:line="260" w:lineRule="exact"/>
        <w:ind w:left="567" w:right="-2" w:hanging="567"/>
        <w:rPr>
          <w:sz w:val="22"/>
          <w:szCs w:val="22"/>
        </w:rPr>
      </w:pPr>
      <w:r w:rsidRPr="003E0742">
        <w:rPr>
          <w:sz w:val="22"/>
          <w:szCs w:val="22"/>
        </w:rPr>
        <w:t>-</w:t>
      </w:r>
      <w:r w:rsidRPr="003E0742">
        <w:rPr>
          <w:sz w:val="22"/>
          <w:szCs w:val="22"/>
        </w:rPr>
        <w:tab/>
        <w:t>Veiklioji medžiaga</w:t>
      </w:r>
      <w:r w:rsidR="004726C7" w:rsidRPr="003E0742">
        <w:rPr>
          <w:sz w:val="22"/>
          <w:szCs w:val="22"/>
        </w:rPr>
        <w:t xml:space="preserve"> yra</w:t>
      </w:r>
      <w:r w:rsidRPr="003E0742">
        <w:rPr>
          <w:sz w:val="22"/>
          <w:szCs w:val="22"/>
        </w:rPr>
        <w:t xml:space="preserve"> </w:t>
      </w:r>
      <w:proofErr w:type="spellStart"/>
      <w:r w:rsidRPr="003E0742">
        <w:rPr>
          <w:sz w:val="22"/>
          <w:szCs w:val="22"/>
        </w:rPr>
        <w:t>ivakaftoras</w:t>
      </w:r>
      <w:proofErr w:type="spellEnd"/>
      <w:r w:rsidRPr="003E0742">
        <w:rPr>
          <w:sz w:val="22"/>
          <w:szCs w:val="22"/>
        </w:rPr>
        <w:t xml:space="preserve">. Kiekvienoje plėvele dengtoje tabletėje yra 150 mg </w:t>
      </w:r>
      <w:proofErr w:type="spellStart"/>
      <w:r w:rsidRPr="003E0742">
        <w:rPr>
          <w:sz w:val="22"/>
          <w:szCs w:val="22"/>
        </w:rPr>
        <w:t>ivakaftoro</w:t>
      </w:r>
      <w:proofErr w:type="spellEnd"/>
      <w:r w:rsidRPr="003E0742">
        <w:rPr>
          <w:sz w:val="22"/>
          <w:szCs w:val="22"/>
        </w:rPr>
        <w:t>.</w:t>
      </w:r>
    </w:p>
    <w:p w14:paraId="3710B080" w14:textId="77777777" w:rsidR="00BC7A04" w:rsidRPr="003E0742" w:rsidRDefault="00753836">
      <w:pPr>
        <w:tabs>
          <w:tab w:val="left" w:pos="567"/>
        </w:tabs>
        <w:spacing w:line="260" w:lineRule="exact"/>
        <w:ind w:left="567" w:right="-2" w:hanging="567"/>
        <w:rPr>
          <w:sz w:val="22"/>
          <w:szCs w:val="22"/>
        </w:rPr>
      </w:pPr>
      <w:r w:rsidRPr="003E0742">
        <w:rPr>
          <w:sz w:val="22"/>
          <w:szCs w:val="22"/>
        </w:rPr>
        <w:t>-</w:t>
      </w:r>
      <w:r w:rsidRPr="003E0742">
        <w:rPr>
          <w:sz w:val="22"/>
          <w:szCs w:val="22"/>
        </w:rPr>
        <w:tab/>
        <w:t>Pagalbin</w:t>
      </w:r>
      <w:r w:rsidR="004726C7" w:rsidRPr="003E0742">
        <w:rPr>
          <w:sz w:val="22"/>
          <w:szCs w:val="22"/>
        </w:rPr>
        <w:t>ės</w:t>
      </w:r>
      <w:r w:rsidRPr="003E0742">
        <w:rPr>
          <w:sz w:val="22"/>
          <w:szCs w:val="22"/>
        </w:rPr>
        <w:t xml:space="preserve"> medžiago</w:t>
      </w:r>
      <w:r w:rsidR="004726C7" w:rsidRPr="003E0742">
        <w:rPr>
          <w:sz w:val="22"/>
          <w:szCs w:val="22"/>
        </w:rPr>
        <w:t>s yra</w:t>
      </w:r>
      <w:r w:rsidR="00CF11D7" w:rsidRPr="003E0742">
        <w:rPr>
          <w:sz w:val="22"/>
          <w:szCs w:val="22"/>
        </w:rPr>
        <w:t>:</w:t>
      </w:r>
    </w:p>
    <w:p w14:paraId="165001B5" w14:textId="77777777" w:rsidR="00CF11D7" w:rsidRPr="003E0742" w:rsidRDefault="00CF11D7" w:rsidP="00C22F65">
      <w:pPr>
        <w:pStyle w:val="Sraopastraipa"/>
        <w:numPr>
          <w:ilvl w:val="0"/>
          <w:numId w:val="20"/>
        </w:numPr>
        <w:ind w:left="851" w:hanging="284"/>
        <w:rPr>
          <w:sz w:val="22"/>
          <w:szCs w:val="22"/>
        </w:rPr>
      </w:pPr>
      <w:r w:rsidRPr="003E0742">
        <w:rPr>
          <w:sz w:val="22"/>
          <w:szCs w:val="22"/>
        </w:rPr>
        <w:t xml:space="preserve">tabletės branduolys: </w:t>
      </w:r>
      <w:proofErr w:type="spellStart"/>
      <w:r w:rsidRPr="003E0742">
        <w:rPr>
          <w:sz w:val="22"/>
          <w:szCs w:val="22"/>
        </w:rPr>
        <w:t>mikrokristalinė</w:t>
      </w:r>
      <w:proofErr w:type="spellEnd"/>
      <w:r w:rsidRPr="003E0742">
        <w:rPr>
          <w:sz w:val="22"/>
          <w:szCs w:val="22"/>
        </w:rPr>
        <w:t xml:space="preserve"> celiuliozė (E460(i)), laktozė </w:t>
      </w:r>
      <w:proofErr w:type="spellStart"/>
      <w:r w:rsidRPr="003E0742">
        <w:rPr>
          <w:sz w:val="22"/>
          <w:szCs w:val="22"/>
        </w:rPr>
        <w:t>monohidratas</w:t>
      </w:r>
      <w:proofErr w:type="spellEnd"/>
      <w:r w:rsidRPr="003E0742">
        <w:rPr>
          <w:sz w:val="22"/>
          <w:szCs w:val="22"/>
        </w:rPr>
        <w:t xml:space="preserve">, </w:t>
      </w:r>
      <w:proofErr w:type="spellStart"/>
      <w:r w:rsidRPr="003E0742">
        <w:rPr>
          <w:sz w:val="22"/>
          <w:szCs w:val="22"/>
        </w:rPr>
        <w:t>povidonas</w:t>
      </w:r>
      <w:proofErr w:type="spellEnd"/>
      <w:r w:rsidRPr="003E0742">
        <w:rPr>
          <w:sz w:val="22"/>
          <w:szCs w:val="22"/>
        </w:rPr>
        <w:t xml:space="preserve">, </w:t>
      </w:r>
      <w:proofErr w:type="spellStart"/>
      <w:r w:rsidRPr="003E0742">
        <w:rPr>
          <w:sz w:val="22"/>
          <w:szCs w:val="22"/>
        </w:rPr>
        <w:t>poloksameras</w:t>
      </w:r>
      <w:proofErr w:type="spellEnd"/>
      <w:r w:rsidRPr="003E0742">
        <w:rPr>
          <w:sz w:val="22"/>
          <w:szCs w:val="22"/>
        </w:rPr>
        <w:t xml:space="preserve">, </w:t>
      </w:r>
      <w:proofErr w:type="spellStart"/>
      <w:r w:rsidRPr="003E0742">
        <w:rPr>
          <w:sz w:val="22"/>
          <w:szCs w:val="22"/>
        </w:rPr>
        <w:t>kroskarmeliozės</w:t>
      </w:r>
      <w:proofErr w:type="spellEnd"/>
      <w:r w:rsidRPr="003E0742">
        <w:rPr>
          <w:sz w:val="22"/>
          <w:szCs w:val="22"/>
        </w:rPr>
        <w:t xml:space="preserve"> natrio druska (E468), natrio </w:t>
      </w:r>
      <w:proofErr w:type="spellStart"/>
      <w:r w:rsidRPr="003E0742">
        <w:rPr>
          <w:sz w:val="22"/>
          <w:szCs w:val="22"/>
        </w:rPr>
        <w:t>laurilsulfatas</w:t>
      </w:r>
      <w:proofErr w:type="spellEnd"/>
      <w:r w:rsidRPr="003E0742">
        <w:rPr>
          <w:sz w:val="22"/>
          <w:szCs w:val="22"/>
        </w:rPr>
        <w:t xml:space="preserve">, bevandenis koloidinis silicio dioksidas (E551), magnio </w:t>
      </w:r>
      <w:proofErr w:type="spellStart"/>
      <w:r w:rsidRPr="003E0742">
        <w:rPr>
          <w:sz w:val="22"/>
          <w:szCs w:val="22"/>
        </w:rPr>
        <w:t>stearatas</w:t>
      </w:r>
      <w:proofErr w:type="spellEnd"/>
      <w:r w:rsidRPr="003E0742">
        <w:rPr>
          <w:sz w:val="22"/>
          <w:szCs w:val="22"/>
        </w:rPr>
        <w:t>;</w:t>
      </w:r>
    </w:p>
    <w:p w14:paraId="165E431D" w14:textId="0F79AE12" w:rsidR="00CF11D7" w:rsidRPr="003E0742" w:rsidRDefault="00CF11D7" w:rsidP="00C22F65">
      <w:pPr>
        <w:pStyle w:val="Sraopastraipa"/>
        <w:numPr>
          <w:ilvl w:val="0"/>
          <w:numId w:val="19"/>
        </w:numPr>
        <w:spacing w:line="260" w:lineRule="exact"/>
        <w:ind w:left="851" w:right="-2" w:hanging="284"/>
        <w:rPr>
          <w:sz w:val="22"/>
          <w:szCs w:val="22"/>
        </w:rPr>
      </w:pPr>
      <w:r w:rsidRPr="003E0742">
        <w:rPr>
          <w:sz w:val="22"/>
          <w:szCs w:val="22"/>
        </w:rPr>
        <w:t>tabletės plėvel</w:t>
      </w:r>
      <w:r w:rsidR="00972E68">
        <w:rPr>
          <w:sz w:val="22"/>
          <w:szCs w:val="22"/>
        </w:rPr>
        <w:t>ė</w:t>
      </w:r>
      <w:r w:rsidRPr="003E0742">
        <w:rPr>
          <w:sz w:val="22"/>
          <w:szCs w:val="22"/>
        </w:rPr>
        <w:t xml:space="preserve">: polivinilo alkoholis dalinai hidrolizuotas (E1203), kalcio karbonatas (E170), </w:t>
      </w:r>
      <w:proofErr w:type="spellStart"/>
      <w:r w:rsidRPr="003E0742">
        <w:rPr>
          <w:sz w:val="22"/>
          <w:szCs w:val="22"/>
        </w:rPr>
        <w:t>makrogolis</w:t>
      </w:r>
      <w:proofErr w:type="spellEnd"/>
      <w:r w:rsidRPr="003E0742">
        <w:rPr>
          <w:sz w:val="22"/>
          <w:szCs w:val="22"/>
        </w:rPr>
        <w:t xml:space="preserve"> (E1521</w:t>
      </w:r>
      <w:r w:rsidR="00972E68">
        <w:rPr>
          <w:sz w:val="22"/>
          <w:szCs w:val="22"/>
        </w:rPr>
        <w:t>)</w:t>
      </w:r>
      <w:r w:rsidRPr="003E0742">
        <w:rPr>
          <w:sz w:val="22"/>
          <w:szCs w:val="22"/>
        </w:rPr>
        <w:t>, talkas</w:t>
      </w:r>
      <w:r w:rsidR="00615DB5" w:rsidRPr="003E0742">
        <w:rPr>
          <w:sz w:val="22"/>
          <w:szCs w:val="22"/>
        </w:rPr>
        <w:t xml:space="preserve">, </w:t>
      </w:r>
      <w:proofErr w:type="spellStart"/>
      <w:r w:rsidR="00615DB5" w:rsidRPr="003E0742">
        <w:rPr>
          <w:sz w:val="22"/>
          <w:szCs w:val="22"/>
        </w:rPr>
        <w:t>i</w:t>
      </w:r>
      <w:r w:rsidRPr="003E0742">
        <w:rPr>
          <w:sz w:val="22"/>
          <w:szCs w:val="22"/>
        </w:rPr>
        <w:t>ndigokarmin</w:t>
      </w:r>
      <w:r w:rsidR="00972E68">
        <w:rPr>
          <w:sz w:val="22"/>
          <w:szCs w:val="22"/>
        </w:rPr>
        <w:t>as</w:t>
      </w:r>
      <w:proofErr w:type="spellEnd"/>
      <w:r w:rsidRPr="003E0742">
        <w:rPr>
          <w:sz w:val="22"/>
          <w:szCs w:val="22"/>
        </w:rPr>
        <w:t xml:space="preserve"> (E132)</w:t>
      </w:r>
      <w:r w:rsidR="00615DB5" w:rsidRPr="003E0742">
        <w:rPr>
          <w:sz w:val="22"/>
          <w:szCs w:val="22"/>
        </w:rPr>
        <w:t>.</w:t>
      </w:r>
    </w:p>
    <w:p w14:paraId="39417884" w14:textId="77777777" w:rsidR="00BC7A04" w:rsidRPr="003E0742" w:rsidRDefault="00BC7A04">
      <w:pPr>
        <w:numPr>
          <w:ilvl w:val="12"/>
          <w:numId w:val="0"/>
        </w:numPr>
        <w:ind w:right="-2"/>
        <w:rPr>
          <w:sz w:val="22"/>
          <w:szCs w:val="22"/>
        </w:rPr>
      </w:pPr>
    </w:p>
    <w:p w14:paraId="1FB936A6" w14:textId="77777777" w:rsidR="00BC7A04" w:rsidRPr="000B2DE1" w:rsidRDefault="00CF11D7">
      <w:pPr>
        <w:keepNext/>
        <w:tabs>
          <w:tab w:val="left" w:pos="567"/>
        </w:tabs>
        <w:spacing w:line="260" w:lineRule="exact"/>
        <w:jc w:val="both"/>
        <w:outlineLvl w:val="3"/>
        <w:rPr>
          <w:b/>
          <w:bCs/>
          <w:sz w:val="22"/>
          <w:szCs w:val="22"/>
          <w:lang w:eastAsia="x-none"/>
        </w:rPr>
      </w:pPr>
      <w:proofErr w:type="spellStart"/>
      <w:r w:rsidRPr="000B2DE1">
        <w:rPr>
          <w:b/>
          <w:bCs/>
          <w:sz w:val="22"/>
          <w:szCs w:val="22"/>
        </w:rPr>
        <w:t>Ivacaftor</w:t>
      </w:r>
      <w:proofErr w:type="spellEnd"/>
      <w:r w:rsidRPr="000B2DE1">
        <w:rPr>
          <w:b/>
          <w:bCs/>
          <w:sz w:val="22"/>
          <w:szCs w:val="22"/>
        </w:rPr>
        <w:t xml:space="preserve"> </w:t>
      </w:r>
      <w:proofErr w:type="spellStart"/>
      <w:r w:rsidRPr="000B2DE1">
        <w:rPr>
          <w:b/>
          <w:bCs/>
          <w:sz w:val="22"/>
          <w:szCs w:val="22"/>
        </w:rPr>
        <w:t>Teva</w:t>
      </w:r>
      <w:proofErr w:type="spellEnd"/>
      <w:r w:rsidRPr="000B2DE1">
        <w:rPr>
          <w:b/>
          <w:bCs/>
          <w:sz w:val="22"/>
          <w:szCs w:val="22"/>
        </w:rPr>
        <w:t xml:space="preserve"> </w:t>
      </w:r>
      <w:r w:rsidR="004726C7" w:rsidRPr="000B2DE1">
        <w:rPr>
          <w:b/>
          <w:bCs/>
          <w:sz w:val="22"/>
          <w:szCs w:val="22"/>
          <w:lang w:eastAsia="x-none"/>
        </w:rPr>
        <w:t>išvaizda ir kiekis pakuotėje</w:t>
      </w:r>
    </w:p>
    <w:p w14:paraId="1F7237DA" w14:textId="51E79110" w:rsidR="00615DB5" w:rsidRPr="000B2DE1" w:rsidRDefault="00615DB5" w:rsidP="00615DB5">
      <w:pPr>
        <w:autoSpaceDE w:val="0"/>
        <w:autoSpaceDN w:val="0"/>
        <w:adjustRightInd w:val="0"/>
        <w:rPr>
          <w:color w:val="000000"/>
          <w:sz w:val="22"/>
          <w:szCs w:val="22"/>
        </w:rPr>
      </w:pPr>
      <w:r w:rsidRPr="000B2DE1">
        <w:rPr>
          <w:color w:val="000000"/>
          <w:sz w:val="22"/>
          <w:szCs w:val="22"/>
        </w:rPr>
        <w:t>Mėlynos</w:t>
      </w:r>
      <w:r w:rsidR="00972E68">
        <w:rPr>
          <w:color w:val="000000"/>
          <w:sz w:val="22"/>
          <w:szCs w:val="22"/>
        </w:rPr>
        <w:t>,</w:t>
      </w:r>
      <w:r w:rsidRPr="000B2DE1">
        <w:rPr>
          <w:color w:val="000000"/>
          <w:sz w:val="22"/>
          <w:szCs w:val="22"/>
        </w:rPr>
        <w:t xml:space="preserve"> ovalo formos</w:t>
      </w:r>
      <w:r w:rsidR="00972E68">
        <w:rPr>
          <w:color w:val="000000"/>
          <w:sz w:val="22"/>
          <w:szCs w:val="22"/>
        </w:rPr>
        <w:t>,</w:t>
      </w:r>
      <w:r w:rsidRPr="000B2DE1">
        <w:rPr>
          <w:color w:val="000000"/>
          <w:sz w:val="22"/>
          <w:szCs w:val="22"/>
        </w:rPr>
        <w:t xml:space="preserve"> plėvele dengtos tabletės (16,7 mm x 8,5 mm dydžio), kurių vienoje pusėje įspausta „TV“, o kitoje „L15“.</w:t>
      </w:r>
    </w:p>
    <w:p w14:paraId="7BD56CD9" w14:textId="77777777" w:rsidR="00615DB5" w:rsidRPr="000B2DE1" w:rsidRDefault="00615DB5" w:rsidP="00615DB5">
      <w:pPr>
        <w:tabs>
          <w:tab w:val="left" w:pos="567"/>
        </w:tabs>
        <w:spacing w:line="260" w:lineRule="exact"/>
        <w:rPr>
          <w:sz w:val="22"/>
          <w:szCs w:val="22"/>
        </w:rPr>
      </w:pPr>
    </w:p>
    <w:p w14:paraId="45BDCC0C" w14:textId="77777777" w:rsidR="00615DB5" w:rsidRPr="000B2DE1" w:rsidRDefault="00615DB5" w:rsidP="00615DB5">
      <w:pPr>
        <w:rPr>
          <w:sz w:val="22"/>
          <w:szCs w:val="22"/>
        </w:rPr>
      </w:pPr>
      <w:proofErr w:type="spellStart"/>
      <w:r w:rsidRPr="000B2DE1">
        <w:rPr>
          <w:bCs/>
          <w:sz w:val="22"/>
          <w:szCs w:val="22"/>
        </w:rPr>
        <w:t>Ivacaftor</w:t>
      </w:r>
      <w:proofErr w:type="spellEnd"/>
      <w:r w:rsidRPr="000B2DE1">
        <w:rPr>
          <w:bCs/>
          <w:sz w:val="22"/>
          <w:szCs w:val="22"/>
        </w:rPr>
        <w:t xml:space="preserve"> </w:t>
      </w:r>
      <w:proofErr w:type="spellStart"/>
      <w:r w:rsidRPr="000B2DE1">
        <w:rPr>
          <w:bCs/>
          <w:sz w:val="22"/>
          <w:szCs w:val="22"/>
        </w:rPr>
        <w:t>Teva</w:t>
      </w:r>
      <w:proofErr w:type="spellEnd"/>
      <w:r w:rsidRPr="000B2DE1">
        <w:rPr>
          <w:b/>
          <w:bCs/>
          <w:sz w:val="22"/>
          <w:szCs w:val="22"/>
        </w:rPr>
        <w:t xml:space="preserve"> </w:t>
      </w:r>
      <w:r w:rsidRPr="000B2DE1">
        <w:rPr>
          <w:sz w:val="22"/>
          <w:szCs w:val="22"/>
        </w:rPr>
        <w:t>tiekiamas lizdinėse plokštelėse, kuriose yra 28 arba 56 plėvele dengtos tabletės.</w:t>
      </w:r>
    </w:p>
    <w:p w14:paraId="1D49D515" w14:textId="77777777" w:rsidR="00615DB5" w:rsidRPr="000B2DE1" w:rsidRDefault="00615DB5" w:rsidP="00615DB5">
      <w:pPr>
        <w:rPr>
          <w:sz w:val="22"/>
          <w:szCs w:val="22"/>
        </w:rPr>
      </w:pPr>
    </w:p>
    <w:p w14:paraId="34804F9C" w14:textId="688FECE1" w:rsidR="00615DB5" w:rsidRPr="000B2DE1" w:rsidRDefault="00615DB5" w:rsidP="00615DB5">
      <w:pPr>
        <w:rPr>
          <w:sz w:val="22"/>
          <w:szCs w:val="22"/>
        </w:rPr>
      </w:pPr>
      <w:proofErr w:type="spellStart"/>
      <w:r w:rsidRPr="000B2DE1">
        <w:rPr>
          <w:bCs/>
          <w:sz w:val="22"/>
          <w:szCs w:val="22"/>
        </w:rPr>
        <w:t>Ivacaftor</w:t>
      </w:r>
      <w:proofErr w:type="spellEnd"/>
      <w:r w:rsidRPr="000B2DE1">
        <w:rPr>
          <w:bCs/>
          <w:sz w:val="22"/>
          <w:szCs w:val="22"/>
        </w:rPr>
        <w:t xml:space="preserve"> </w:t>
      </w:r>
      <w:proofErr w:type="spellStart"/>
      <w:r w:rsidRPr="000B2DE1">
        <w:rPr>
          <w:bCs/>
          <w:sz w:val="22"/>
          <w:szCs w:val="22"/>
        </w:rPr>
        <w:t>Teva</w:t>
      </w:r>
      <w:proofErr w:type="spellEnd"/>
      <w:r w:rsidRPr="000B2DE1">
        <w:rPr>
          <w:b/>
          <w:bCs/>
          <w:sz w:val="22"/>
          <w:szCs w:val="22"/>
        </w:rPr>
        <w:t xml:space="preserve"> </w:t>
      </w:r>
      <w:r w:rsidRPr="000B2DE1">
        <w:rPr>
          <w:sz w:val="22"/>
          <w:szCs w:val="22"/>
        </w:rPr>
        <w:t xml:space="preserve">tiekiamas </w:t>
      </w:r>
      <w:r w:rsidRPr="000B2DE1">
        <w:rPr>
          <w:rStyle w:val="Emfaz"/>
          <w:rFonts w:eastAsiaTheme="minorEastAsia"/>
          <w:bCs/>
          <w:i w:val="0"/>
          <w:iCs w:val="0"/>
          <w:sz w:val="22"/>
          <w:szCs w:val="22"/>
          <w:shd w:val="clear" w:color="auto" w:fill="FFFFFF"/>
        </w:rPr>
        <w:t>perforuotose</w:t>
      </w:r>
      <w:r w:rsidR="003E0742">
        <w:rPr>
          <w:sz w:val="22"/>
          <w:szCs w:val="22"/>
          <w:shd w:val="clear" w:color="auto" w:fill="FFFFFF"/>
        </w:rPr>
        <w:t xml:space="preserve"> </w:t>
      </w:r>
      <w:proofErr w:type="spellStart"/>
      <w:r w:rsidR="008438CB">
        <w:rPr>
          <w:sz w:val="22"/>
          <w:szCs w:val="22"/>
          <w:shd w:val="clear" w:color="auto" w:fill="FFFFFF"/>
        </w:rPr>
        <w:t>dalomosiose</w:t>
      </w:r>
      <w:proofErr w:type="spellEnd"/>
      <w:r w:rsidR="003E0742">
        <w:rPr>
          <w:sz w:val="22"/>
          <w:szCs w:val="22"/>
          <w:shd w:val="clear" w:color="auto" w:fill="FFFFFF"/>
        </w:rPr>
        <w:t xml:space="preserve"> </w:t>
      </w:r>
      <w:r w:rsidRPr="000B2DE1">
        <w:rPr>
          <w:rStyle w:val="Emfaz"/>
          <w:rFonts w:eastAsiaTheme="minorEastAsia"/>
          <w:bCs/>
          <w:i w:val="0"/>
          <w:iCs w:val="0"/>
          <w:sz w:val="22"/>
          <w:szCs w:val="22"/>
          <w:shd w:val="clear" w:color="auto" w:fill="FFFFFF"/>
        </w:rPr>
        <w:t xml:space="preserve">lizdinėse plokštelėse, kuriose yra </w:t>
      </w:r>
      <w:r w:rsidRPr="000B2DE1">
        <w:rPr>
          <w:sz w:val="22"/>
          <w:szCs w:val="22"/>
        </w:rPr>
        <w:t xml:space="preserve">28x1 </w:t>
      </w:r>
      <w:r w:rsidR="00972E68">
        <w:rPr>
          <w:sz w:val="22"/>
          <w:szCs w:val="22"/>
        </w:rPr>
        <w:t>arba</w:t>
      </w:r>
      <w:r w:rsidRPr="000B2DE1">
        <w:rPr>
          <w:sz w:val="22"/>
          <w:szCs w:val="22"/>
        </w:rPr>
        <w:t xml:space="preserve"> 56x1 plėvele dengtos tabletės.</w:t>
      </w:r>
    </w:p>
    <w:p w14:paraId="397AEA5D" w14:textId="77777777" w:rsidR="00BC7A04" w:rsidRPr="000B2DE1" w:rsidRDefault="00BC7A04">
      <w:pPr>
        <w:numPr>
          <w:ilvl w:val="12"/>
          <w:numId w:val="0"/>
        </w:numPr>
        <w:ind w:right="-2"/>
        <w:rPr>
          <w:sz w:val="22"/>
          <w:szCs w:val="22"/>
        </w:rPr>
      </w:pPr>
    </w:p>
    <w:p w14:paraId="3B7DD1B2" w14:textId="77777777" w:rsidR="00B63FFB" w:rsidRPr="000B2DE1" w:rsidRDefault="00B63FFB" w:rsidP="00B63FFB">
      <w:pPr>
        <w:rPr>
          <w:sz w:val="22"/>
          <w:szCs w:val="22"/>
        </w:rPr>
      </w:pPr>
      <w:r w:rsidRPr="000B2DE1">
        <w:rPr>
          <w:sz w:val="22"/>
          <w:szCs w:val="22"/>
        </w:rPr>
        <w:t>Gali būti tie</w:t>
      </w:r>
      <w:r w:rsidR="00B00B87" w:rsidRPr="000B2DE1">
        <w:rPr>
          <w:sz w:val="22"/>
          <w:szCs w:val="22"/>
        </w:rPr>
        <w:t>kiamos ne visų dydžių pakuotės.</w:t>
      </w:r>
    </w:p>
    <w:p w14:paraId="64E26052" w14:textId="77777777" w:rsidR="00B63FFB" w:rsidRPr="000B2DE1" w:rsidRDefault="00B63FFB">
      <w:pPr>
        <w:numPr>
          <w:ilvl w:val="12"/>
          <w:numId w:val="0"/>
        </w:numPr>
        <w:ind w:right="-2"/>
        <w:rPr>
          <w:sz w:val="22"/>
          <w:szCs w:val="22"/>
        </w:rPr>
      </w:pPr>
    </w:p>
    <w:p w14:paraId="5B960EA4" w14:textId="77777777" w:rsidR="00BC7A04" w:rsidRPr="000B2DE1" w:rsidRDefault="004726C7">
      <w:pPr>
        <w:keepNext/>
        <w:tabs>
          <w:tab w:val="left" w:pos="567"/>
        </w:tabs>
        <w:spacing w:line="260" w:lineRule="exact"/>
        <w:jc w:val="both"/>
        <w:outlineLvl w:val="3"/>
        <w:rPr>
          <w:b/>
          <w:bCs/>
          <w:sz w:val="22"/>
          <w:szCs w:val="22"/>
          <w:lang w:eastAsia="x-none"/>
        </w:rPr>
      </w:pPr>
      <w:r w:rsidRPr="000B2DE1">
        <w:rPr>
          <w:b/>
          <w:bCs/>
          <w:sz w:val="22"/>
          <w:szCs w:val="22"/>
          <w:lang w:eastAsia="x-none"/>
        </w:rPr>
        <w:t>Registruotojas ir gamintojas</w:t>
      </w:r>
    </w:p>
    <w:p w14:paraId="26BC9627" w14:textId="77777777" w:rsidR="00BC7A04" w:rsidRPr="000B2DE1" w:rsidRDefault="00BC7A04">
      <w:pPr>
        <w:numPr>
          <w:ilvl w:val="12"/>
          <w:numId w:val="0"/>
        </w:numPr>
        <w:ind w:right="-2"/>
        <w:rPr>
          <w:sz w:val="22"/>
          <w:szCs w:val="22"/>
        </w:rPr>
      </w:pPr>
    </w:p>
    <w:p w14:paraId="2BD91137" w14:textId="77777777" w:rsidR="00615DB5" w:rsidRPr="000B2DE1" w:rsidRDefault="00615DB5" w:rsidP="00615DB5">
      <w:pPr>
        <w:shd w:val="clear" w:color="auto" w:fill="FFFFFF"/>
        <w:rPr>
          <w:color w:val="222222"/>
          <w:sz w:val="22"/>
          <w:szCs w:val="22"/>
        </w:rPr>
      </w:pPr>
      <w:proofErr w:type="spellStart"/>
      <w:r w:rsidRPr="000B2DE1">
        <w:rPr>
          <w:color w:val="222222"/>
          <w:sz w:val="22"/>
          <w:szCs w:val="22"/>
        </w:rPr>
        <w:t>Teva</w:t>
      </w:r>
      <w:proofErr w:type="spellEnd"/>
      <w:r w:rsidRPr="000B2DE1">
        <w:rPr>
          <w:color w:val="222222"/>
          <w:sz w:val="22"/>
          <w:szCs w:val="22"/>
        </w:rPr>
        <w:t xml:space="preserve"> B.V</w:t>
      </w:r>
    </w:p>
    <w:p w14:paraId="4176238D" w14:textId="77777777" w:rsidR="00615DB5" w:rsidRPr="000B2DE1" w:rsidRDefault="00615DB5" w:rsidP="00615DB5">
      <w:pPr>
        <w:shd w:val="clear" w:color="auto" w:fill="FFFFFF"/>
        <w:rPr>
          <w:color w:val="222222"/>
          <w:sz w:val="22"/>
          <w:szCs w:val="22"/>
        </w:rPr>
      </w:pPr>
      <w:proofErr w:type="spellStart"/>
      <w:r w:rsidRPr="000B2DE1">
        <w:rPr>
          <w:color w:val="222222"/>
          <w:sz w:val="22"/>
          <w:szCs w:val="22"/>
        </w:rPr>
        <w:t>Swensweg</w:t>
      </w:r>
      <w:proofErr w:type="spellEnd"/>
      <w:r w:rsidRPr="000B2DE1">
        <w:rPr>
          <w:color w:val="222222"/>
          <w:sz w:val="22"/>
          <w:szCs w:val="22"/>
        </w:rPr>
        <w:t xml:space="preserve"> 5</w:t>
      </w:r>
    </w:p>
    <w:p w14:paraId="6C3EB761" w14:textId="77777777" w:rsidR="00615DB5" w:rsidRPr="000B2DE1" w:rsidRDefault="00615DB5" w:rsidP="00615DB5">
      <w:pPr>
        <w:shd w:val="clear" w:color="auto" w:fill="FFFFFF"/>
        <w:rPr>
          <w:color w:val="222222"/>
          <w:sz w:val="22"/>
          <w:szCs w:val="22"/>
        </w:rPr>
      </w:pPr>
      <w:r w:rsidRPr="000B2DE1">
        <w:rPr>
          <w:color w:val="222222"/>
          <w:sz w:val="22"/>
          <w:szCs w:val="22"/>
        </w:rPr>
        <w:t xml:space="preserve">2031 GA </w:t>
      </w:r>
      <w:proofErr w:type="spellStart"/>
      <w:r w:rsidRPr="000B2DE1">
        <w:rPr>
          <w:color w:val="222222"/>
          <w:sz w:val="22"/>
          <w:szCs w:val="22"/>
        </w:rPr>
        <w:t>Haarlem</w:t>
      </w:r>
      <w:proofErr w:type="spellEnd"/>
    </w:p>
    <w:p w14:paraId="3D0DF84D" w14:textId="77777777" w:rsidR="00615DB5" w:rsidRDefault="00615DB5" w:rsidP="00615DB5">
      <w:pPr>
        <w:shd w:val="clear" w:color="auto" w:fill="FFFFFF"/>
        <w:rPr>
          <w:color w:val="222222"/>
          <w:sz w:val="22"/>
          <w:szCs w:val="22"/>
        </w:rPr>
      </w:pPr>
      <w:r w:rsidRPr="000B2DE1">
        <w:rPr>
          <w:color w:val="222222"/>
          <w:sz w:val="22"/>
          <w:szCs w:val="22"/>
        </w:rPr>
        <w:t>Nyderlandai</w:t>
      </w:r>
    </w:p>
    <w:p w14:paraId="3D2B1825" w14:textId="77777777" w:rsidR="00224D04" w:rsidRPr="000B2DE1" w:rsidRDefault="00224D04" w:rsidP="00615DB5">
      <w:pPr>
        <w:shd w:val="clear" w:color="auto" w:fill="FFFFFF"/>
        <w:rPr>
          <w:color w:val="222222"/>
          <w:sz w:val="22"/>
          <w:szCs w:val="22"/>
        </w:rPr>
      </w:pPr>
    </w:p>
    <w:p w14:paraId="58F9E645" w14:textId="753D33E8" w:rsidR="00224D04" w:rsidRDefault="00224D04" w:rsidP="00FB5D1D">
      <w:pPr>
        <w:ind w:right="573"/>
        <w:jc w:val="both"/>
        <w:rPr>
          <w:b/>
          <w:bCs/>
          <w:sz w:val="22"/>
          <w:szCs w:val="22"/>
          <w:lang w:val="nl-NL" w:eastAsia="en-GB"/>
        </w:rPr>
      </w:pPr>
      <w:r w:rsidRPr="00F702EB">
        <w:rPr>
          <w:b/>
          <w:bCs/>
          <w:sz w:val="22"/>
          <w:szCs w:val="22"/>
          <w:lang w:val="nl-NL" w:eastAsia="en-GB"/>
        </w:rPr>
        <w:t>Gamintojas</w:t>
      </w:r>
    </w:p>
    <w:p w14:paraId="060AB79D" w14:textId="77777777" w:rsidR="00FB5D1D" w:rsidRPr="00F702EB" w:rsidRDefault="00FB5D1D" w:rsidP="00F702EB">
      <w:pPr>
        <w:ind w:right="573"/>
        <w:jc w:val="both"/>
        <w:rPr>
          <w:b/>
          <w:bCs/>
          <w:sz w:val="22"/>
          <w:szCs w:val="22"/>
          <w:lang w:val="nl-NL" w:eastAsia="en-GB"/>
        </w:rPr>
      </w:pPr>
    </w:p>
    <w:p w14:paraId="42E1C2D8" w14:textId="1C7E3878" w:rsidR="00224D04" w:rsidRPr="00F702EB" w:rsidRDefault="00224D04" w:rsidP="00F702EB">
      <w:pPr>
        <w:ind w:right="573"/>
        <w:jc w:val="both"/>
        <w:rPr>
          <w:b/>
          <w:bCs/>
          <w:sz w:val="22"/>
          <w:szCs w:val="22"/>
          <w:lang w:val="nl-NL" w:eastAsia="en-GB"/>
        </w:rPr>
      </w:pPr>
      <w:r w:rsidRPr="00F702EB">
        <w:rPr>
          <w:bCs/>
          <w:sz w:val="22"/>
          <w:szCs w:val="22"/>
          <w:lang w:val="nl-NL" w:eastAsia="en-GB"/>
        </w:rPr>
        <w:t>Actavis International Ltd</w:t>
      </w:r>
      <w:r w:rsidRPr="00F702EB">
        <w:rPr>
          <w:b/>
          <w:bCs/>
          <w:sz w:val="22"/>
          <w:szCs w:val="22"/>
          <w:lang w:val="nl-NL" w:eastAsia="en-GB"/>
        </w:rPr>
        <w:t xml:space="preserve"> </w:t>
      </w:r>
    </w:p>
    <w:p w14:paraId="69FCAFE8" w14:textId="0A16311B" w:rsidR="00224D04" w:rsidRPr="00F702EB" w:rsidRDefault="00224D04" w:rsidP="00FB5D1D">
      <w:pPr>
        <w:ind w:right="571"/>
        <w:jc w:val="both"/>
        <w:rPr>
          <w:bCs/>
          <w:sz w:val="22"/>
          <w:szCs w:val="22"/>
          <w:lang w:val="it-IT" w:eastAsia="en-GB"/>
        </w:rPr>
      </w:pPr>
      <w:r w:rsidRPr="00F702EB">
        <w:rPr>
          <w:bCs/>
          <w:sz w:val="22"/>
          <w:szCs w:val="22"/>
          <w:lang w:val="it-IT" w:eastAsia="en-GB"/>
        </w:rPr>
        <w:t xml:space="preserve">4 Sqaq tal-Gidi off Valletta Road </w:t>
      </w:r>
    </w:p>
    <w:p w14:paraId="00727B41" w14:textId="10669BDF" w:rsidR="00224D04" w:rsidRPr="00F702EB" w:rsidRDefault="00224D04" w:rsidP="00FB5D1D">
      <w:pPr>
        <w:ind w:right="571"/>
        <w:jc w:val="both"/>
        <w:rPr>
          <w:bCs/>
          <w:sz w:val="22"/>
          <w:szCs w:val="22"/>
          <w:lang w:val="it-IT" w:eastAsia="en-GB"/>
        </w:rPr>
      </w:pPr>
      <w:r w:rsidRPr="00F702EB">
        <w:rPr>
          <w:bCs/>
          <w:sz w:val="22"/>
          <w:szCs w:val="22"/>
          <w:lang w:val="it-IT" w:eastAsia="en-GB"/>
        </w:rPr>
        <w:t>Luqa LQA 6000</w:t>
      </w:r>
    </w:p>
    <w:p w14:paraId="1DF55683" w14:textId="7AD2B4E4" w:rsidR="00224D04" w:rsidRPr="00F702EB" w:rsidRDefault="00224D04" w:rsidP="00FB5D1D">
      <w:pPr>
        <w:ind w:right="571"/>
        <w:jc w:val="both"/>
        <w:rPr>
          <w:bCs/>
          <w:sz w:val="22"/>
          <w:szCs w:val="22"/>
          <w:lang w:val="it-IT" w:eastAsia="en-GB"/>
        </w:rPr>
      </w:pPr>
      <w:r w:rsidRPr="00F702EB">
        <w:rPr>
          <w:bCs/>
          <w:sz w:val="22"/>
          <w:szCs w:val="22"/>
          <w:lang w:val="it-IT" w:eastAsia="en-GB"/>
        </w:rPr>
        <w:t>Malta</w:t>
      </w:r>
    </w:p>
    <w:p w14:paraId="6804A366" w14:textId="77777777" w:rsidR="00224D04" w:rsidRPr="00F702EB" w:rsidRDefault="00224D04" w:rsidP="00FB5D1D">
      <w:pPr>
        <w:ind w:right="571"/>
        <w:jc w:val="both"/>
        <w:rPr>
          <w:bCs/>
          <w:sz w:val="22"/>
          <w:szCs w:val="22"/>
          <w:lang w:val="it-IT" w:eastAsia="en-GB"/>
        </w:rPr>
      </w:pPr>
    </w:p>
    <w:p w14:paraId="4EF4177A" w14:textId="4A443F13" w:rsidR="00224D04" w:rsidRPr="00F702EB" w:rsidRDefault="00224D04" w:rsidP="00FB5D1D">
      <w:pPr>
        <w:ind w:right="571"/>
        <w:jc w:val="both"/>
        <w:rPr>
          <w:bCs/>
          <w:sz w:val="22"/>
          <w:szCs w:val="22"/>
          <w:lang w:val="it-IT" w:eastAsia="en-GB"/>
        </w:rPr>
      </w:pPr>
      <w:r w:rsidRPr="00F702EB">
        <w:rPr>
          <w:bCs/>
          <w:sz w:val="22"/>
          <w:szCs w:val="22"/>
          <w:lang w:val="it-IT" w:eastAsia="en-GB"/>
        </w:rPr>
        <w:t>arba</w:t>
      </w:r>
    </w:p>
    <w:p w14:paraId="1F578FB9" w14:textId="77777777" w:rsidR="00224D04" w:rsidRPr="00F702EB" w:rsidRDefault="00224D04" w:rsidP="00FB5D1D">
      <w:pPr>
        <w:ind w:right="571"/>
        <w:jc w:val="both"/>
        <w:rPr>
          <w:bCs/>
          <w:sz w:val="22"/>
          <w:szCs w:val="22"/>
          <w:lang w:val="it-IT" w:eastAsia="en-GB"/>
        </w:rPr>
      </w:pPr>
    </w:p>
    <w:p w14:paraId="14FD68A8" w14:textId="5990D310" w:rsidR="00224D04" w:rsidRPr="00F702EB" w:rsidRDefault="00224D04" w:rsidP="00FB5D1D">
      <w:pPr>
        <w:ind w:right="571"/>
        <w:jc w:val="both"/>
        <w:rPr>
          <w:b/>
          <w:bCs/>
          <w:sz w:val="22"/>
          <w:szCs w:val="22"/>
          <w:lang w:val="it-IT" w:eastAsia="en-GB"/>
        </w:rPr>
      </w:pPr>
      <w:r w:rsidRPr="00F702EB">
        <w:rPr>
          <w:bCs/>
          <w:sz w:val="22"/>
          <w:szCs w:val="22"/>
          <w:lang w:val="it-IT" w:eastAsia="en-GB"/>
        </w:rPr>
        <w:t>Balkanpharma Dupnitsa AD</w:t>
      </w:r>
      <w:r w:rsidRPr="00F702EB">
        <w:rPr>
          <w:b/>
          <w:bCs/>
          <w:sz w:val="22"/>
          <w:szCs w:val="22"/>
          <w:lang w:val="it-IT" w:eastAsia="en-GB"/>
        </w:rPr>
        <w:t xml:space="preserve"> </w:t>
      </w:r>
    </w:p>
    <w:p w14:paraId="58A4BE63" w14:textId="4B76834B" w:rsidR="00224D04" w:rsidRPr="00F702EB" w:rsidRDefault="00224D04" w:rsidP="00FB5D1D">
      <w:pPr>
        <w:ind w:right="571"/>
        <w:jc w:val="both"/>
        <w:rPr>
          <w:bCs/>
          <w:sz w:val="22"/>
          <w:szCs w:val="22"/>
          <w:lang w:val="it-IT" w:eastAsia="en-GB"/>
        </w:rPr>
      </w:pPr>
      <w:r w:rsidRPr="00F702EB">
        <w:rPr>
          <w:bCs/>
          <w:sz w:val="22"/>
          <w:szCs w:val="22"/>
          <w:lang w:val="it-IT" w:eastAsia="en-GB"/>
        </w:rPr>
        <w:t>Samokovsko Shosse 3</w:t>
      </w:r>
    </w:p>
    <w:p w14:paraId="69AC84B6" w14:textId="1C97A073" w:rsidR="00224D04" w:rsidRPr="00F702EB" w:rsidRDefault="00224D04" w:rsidP="00FB5D1D">
      <w:pPr>
        <w:ind w:right="571"/>
        <w:jc w:val="both"/>
        <w:rPr>
          <w:bCs/>
          <w:sz w:val="22"/>
          <w:szCs w:val="22"/>
          <w:lang w:val="it-IT" w:eastAsia="en-GB"/>
        </w:rPr>
      </w:pPr>
      <w:r w:rsidRPr="00F702EB">
        <w:rPr>
          <w:bCs/>
          <w:sz w:val="22"/>
          <w:szCs w:val="22"/>
          <w:lang w:val="it-IT" w:eastAsia="en-GB"/>
        </w:rPr>
        <w:t xml:space="preserve">2600 Dupnitsa </w:t>
      </w:r>
    </w:p>
    <w:p w14:paraId="4328AF23" w14:textId="62DF1962" w:rsidR="00224D04" w:rsidRPr="00F702EB" w:rsidRDefault="00224D04" w:rsidP="00FB5D1D">
      <w:pPr>
        <w:ind w:right="571"/>
        <w:jc w:val="both"/>
        <w:rPr>
          <w:bCs/>
          <w:sz w:val="22"/>
          <w:szCs w:val="22"/>
          <w:lang w:val="it-IT" w:eastAsia="en-GB"/>
        </w:rPr>
      </w:pPr>
      <w:r w:rsidRPr="00F702EB">
        <w:rPr>
          <w:bCs/>
          <w:sz w:val="22"/>
          <w:szCs w:val="22"/>
          <w:lang w:val="it-IT" w:eastAsia="en-GB"/>
        </w:rPr>
        <w:t>Bulgari</w:t>
      </w:r>
      <w:r w:rsidR="006F37C6" w:rsidRPr="00F702EB">
        <w:rPr>
          <w:bCs/>
          <w:sz w:val="22"/>
          <w:szCs w:val="22"/>
          <w:lang w:val="it-IT" w:eastAsia="en-GB"/>
        </w:rPr>
        <w:t>j</w:t>
      </w:r>
      <w:r w:rsidRPr="00F702EB">
        <w:rPr>
          <w:bCs/>
          <w:sz w:val="22"/>
          <w:szCs w:val="22"/>
          <w:lang w:val="it-IT" w:eastAsia="en-GB"/>
        </w:rPr>
        <w:t>a</w:t>
      </w:r>
    </w:p>
    <w:p w14:paraId="45B5909D" w14:textId="77777777" w:rsidR="00224D04" w:rsidRPr="00F702EB" w:rsidRDefault="00224D04" w:rsidP="00FB5D1D">
      <w:pPr>
        <w:ind w:right="571"/>
        <w:jc w:val="both"/>
        <w:rPr>
          <w:bCs/>
          <w:sz w:val="22"/>
          <w:szCs w:val="22"/>
          <w:lang w:val="it-IT" w:eastAsia="en-GB"/>
        </w:rPr>
      </w:pPr>
    </w:p>
    <w:p w14:paraId="7CA7372C" w14:textId="4737176C" w:rsidR="00224D04" w:rsidRPr="00F702EB" w:rsidRDefault="00224D04" w:rsidP="00FB5D1D">
      <w:pPr>
        <w:ind w:right="571"/>
        <w:jc w:val="both"/>
        <w:rPr>
          <w:bCs/>
          <w:sz w:val="22"/>
          <w:szCs w:val="22"/>
          <w:lang w:val="it-IT" w:eastAsia="en-GB"/>
        </w:rPr>
      </w:pPr>
      <w:r w:rsidRPr="00F702EB">
        <w:rPr>
          <w:bCs/>
          <w:sz w:val="22"/>
          <w:szCs w:val="22"/>
          <w:lang w:val="it-IT" w:eastAsia="en-GB"/>
        </w:rPr>
        <w:t>arba</w:t>
      </w:r>
    </w:p>
    <w:p w14:paraId="0AD39D05" w14:textId="77777777" w:rsidR="00224D04" w:rsidRPr="00F702EB" w:rsidRDefault="00224D04" w:rsidP="00FB5D1D">
      <w:pPr>
        <w:ind w:right="571"/>
        <w:jc w:val="both"/>
        <w:rPr>
          <w:bCs/>
          <w:sz w:val="22"/>
          <w:szCs w:val="22"/>
          <w:lang w:val="it-IT" w:eastAsia="en-GB"/>
        </w:rPr>
      </w:pPr>
    </w:p>
    <w:p w14:paraId="733B9158" w14:textId="57A9620B" w:rsidR="00224D04" w:rsidRPr="00F702EB" w:rsidRDefault="00224D04" w:rsidP="00FB5D1D">
      <w:pPr>
        <w:ind w:right="571"/>
        <w:jc w:val="both"/>
        <w:rPr>
          <w:bCs/>
          <w:sz w:val="22"/>
          <w:szCs w:val="22"/>
          <w:lang w:val="it-IT" w:eastAsia="en-GB"/>
        </w:rPr>
      </w:pPr>
      <w:r w:rsidRPr="00F702EB">
        <w:rPr>
          <w:bCs/>
          <w:sz w:val="22"/>
          <w:szCs w:val="22"/>
          <w:lang w:val="it-IT" w:eastAsia="en-GB"/>
        </w:rPr>
        <w:t>Merckle GmbH</w:t>
      </w:r>
    </w:p>
    <w:p w14:paraId="788BBE1C" w14:textId="7FF32B33" w:rsidR="00224D04" w:rsidRPr="00F702EB" w:rsidRDefault="00224D04" w:rsidP="00FB5D1D">
      <w:pPr>
        <w:ind w:right="571"/>
        <w:jc w:val="both"/>
        <w:rPr>
          <w:sz w:val="22"/>
          <w:szCs w:val="22"/>
          <w:lang w:val="it-IT" w:eastAsia="en-GB"/>
        </w:rPr>
      </w:pPr>
      <w:r w:rsidRPr="00F702EB">
        <w:rPr>
          <w:sz w:val="22"/>
          <w:szCs w:val="22"/>
          <w:lang w:val="it-IT" w:eastAsia="en-GB"/>
        </w:rPr>
        <w:t xml:space="preserve">Ludwig-Merckle-Strasse 3 </w:t>
      </w:r>
    </w:p>
    <w:p w14:paraId="72B41092" w14:textId="2ECD320C" w:rsidR="00224D04" w:rsidRPr="00F702EB" w:rsidRDefault="00224D04" w:rsidP="00FB5D1D">
      <w:pPr>
        <w:ind w:right="571"/>
        <w:jc w:val="both"/>
        <w:rPr>
          <w:sz w:val="22"/>
          <w:szCs w:val="22"/>
          <w:lang w:val="it-IT" w:eastAsia="en-GB"/>
        </w:rPr>
      </w:pPr>
      <w:r w:rsidRPr="00F702EB">
        <w:rPr>
          <w:sz w:val="22"/>
          <w:szCs w:val="22"/>
          <w:lang w:val="it-IT" w:eastAsia="en-GB"/>
        </w:rPr>
        <w:t>89143 Blaubeuren</w:t>
      </w:r>
    </w:p>
    <w:p w14:paraId="240929EA" w14:textId="50CED032" w:rsidR="00224D04" w:rsidRPr="00F702EB" w:rsidRDefault="00224D04" w:rsidP="00FB5D1D">
      <w:pPr>
        <w:ind w:right="571"/>
        <w:jc w:val="both"/>
        <w:rPr>
          <w:sz w:val="22"/>
          <w:szCs w:val="22"/>
          <w:lang w:val="it-IT" w:eastAsia="en-GB"/>
        </w:rPr>
      </w:pPr>
      <w:r w:rsidRPr="00F702EB">
        <w:rPr>
          <w:sz w:val="22"/>
          <w:szCs w:val="22"/>
          <w:lang w:val="it-IT" w:eastAsia="en-GB"/>
        </w:rPr>
        <w:t>Vokietija</w:t>
      </w:r>
    </w:p>
    <w:p w14:paraId="716A2892" w14:textId="77777777" w:rsidR="00224D04" w:rsidRPr="00F702EB" w:rsidRDefault="00224D04" w:rsidP="00FB5D1D">
      <w:pPr>
        <w:ind w:right="571"/>
        <w:jc w:val="both"/>
        <w:rPr>
          <w:sz w:val="22"/>
          <w:szCs w:val="22"/>
          <w:lang w:val="it-IT" w:eastAsia="en-GB"/>
        </w:rPr>
      </w:pPr>
    </w:p>
    <w:p w14:paraId="5C746AC5" w14:textId="77777777" w:rsidR="00224D04" w:rsidRPr="00F702EB" w:rsidRDefault="00224D04" w:rsidP="00224D04">
      <w:pPr>
        <w:ind w:right="571"/>
        <w:jc w:val="both"/>
        <w:rPr>
          <w:sz w:val="22"/>
          <w:szCs w:val="22"/>
          <w:lang w:val="it-IT" w:eastAsia="en-GB"/>
        </w:rPr>
      </w:pPr>
    </w:p>
    <w:p w14:paraId="7E347EF4" w14:textId="77777777" w:rsidR="00224D04" w:rsidRPr="000B2DE1" w:rsidRDefault="00224D04">
      <w:pPr>
        <w:numPr>
          <w:ilvl w:val="12"/>
          <w:numId w:val="0"/>
        </w:numPr>
        <w:ind w:right="-2"/>
        <w:rPr>
          <w:sz w:val="22"/>
          <w:szCs w:val="22"/>
        </w:rPr>
      </w:pPr>
    </w:p>
    <w:p w14:paraId="5BE0542E" w14:textId="77777777" w:rsidR="00BC7A04" w:rsidRPr="000B2DE1" w:rsidRDefault="004726C7">
      <w:pPr>
        <w:tabs>
          <w:tab w:val="left" w:pos="567"/>
        </w:tabs>
        <w:ind w:right="-2"/>
        <w:rPr>
          <w:sz w:val="22"/>
          <w:szCs w:val="22"/>
        </w:rPr>
      </w:pPr>
      <w:r w:rsidRPr="000B2DE1">
        <w:rPr>
          <w:sz w:val="22"/>
          <w:szCs w:val="22"/>
        </w:rPr>
        <w:t>Jeigu apie šį vaistą norite sužinoti daugiau, kreipkitės į vietinį registruotojo atstovą:</w:t>
      </w:r>
    </w:p>
    <w:p w14:paraId="480A42D9" w14:textId="77777777" w:rsidR="00BC7A04" w:rsidRPr="000B2DE1" w:rsidRDefault="00BC7A04">
      <w:pPr>
        <w:tabs>
          <w:tab w:val="left" w:pos="567"/>
        </w:tabs>
        <w:rPr>
          <w:sz w:val="22"/>
          <w:szCs w:val="22"/>
        </w:rPr>
      </w:pPr>
    </w:p>
    <w:p w14:paraId="4CB36C60" w14:textId="77777777" w:rsidR="00615DB5" w:rsidRPr="000B2DE1" w:rsidRDefault="00615DB5" w:rsidP="00615DB5">
      <w:pPr>
        <w:suppressAutoHyphens/>
        <w:rPr>
          <w:kern w:val="2"/>
          <w:sz w:val="22"/>
          <w:szCs w:val="22"/>
        </w:rPr>
      </w:pPr>
      <w:r w:rsidRPr="000B2DE1">
        <w:rPr>
          <w:kern w:val="2"/>
          <w:sz w:val="22"/>
          <w:szCs w:val="22"/>
        </w:rPr>
        <w:t xml:space="preserve">UAB </w:t>
      </w:r>
      <w:proofErr w:type="spellStart"/>
      <w:r w:rsidRPr="000B2DE1">
        <w:rPr>
          <w:kern w:val="2"/>
          <w:sz w:val="22"/>
          <w:szCs w:val="22"/>
        </w:rPr>
        <w:t>Teva</w:t>
      </w:r>
      <w:proofErr w:type="spellEnd"/>
      <w:r w:rsidRPr="000B2DE1">
        <w:rPr>
          <w:kern w:val="2"/>
          <w:sz w:val="22"/>
          <w:szCs w:val="22"/>
        </w:rPr>
        <w:t xml:space="preserve"> Baltics</w:t>
      </w:r>
    </w:p>
    <w:p w14:paraId="1A518E25" w14:textId="77777777" w:rsidR="00615DB5" w:rsidRPr="000B2DE1" w:rsidRDefault="00615DB5" w:rsidP="00615DB5">
      <w:pPr>
        <w:suppressAutoHyphens/>
        <w:rPr>
          <w:kern w:val="2"/>
          <w:sz w:val="22"/>
          <w:szCs w:val="22"/>
        </w:rPr>
      </w:pPr>
      <w:r w:rsidRPr="000B2DE1">
        <w:rPr>
          <w:kern w:val="2"/>
          <w:sz w:val="22"/>
          <w:szCs w:val="22"/>
        </w:rPr>
        <w:t xml:space="preserve">Molėtų pl. 5 </w:t>
      </w:r>
    </w:p>
    <w:p w14:paraId="45C6F12A" w14:textId="77777777" w:rsidR="00615DB5" w:rsidRPr="000B2DE1" w:rsidRDefault="00615DB5" w:rsidP="00615DB5">
      <w:pPr>
        <w:suppressAutoHyphens/>
        <w:rPr>
          <w:kern w:val="2"/>
          <w:sz w:val="22"/>
          <w:szCs w:val="22"/>
        </w:rPr>
      </w:pPr>
      <w:r w:rsidRPr="000B2DE1">
        <w:rPr>
          <w:kern w:val="2"/>
          <w:sz w:val="22"/>
          <w:szCs w:val="22"/>
        </w:rPr>
        <w:t xml:space="preserve">LT-08409 Vilnius </w:t>
      </w:r>
    </w:p>
    <w:p w14:paraId="7C1EBC49" w14:textId="77777777" w:rsidR="00615DB5" w:rsidRPr="000B2DE1" w:rsidRDefault="00615DB5" w:rsidP="00615DB5">
      <w:pPr>
        <w:suppressAutoHyphens/>
        <w:rPr>
          <w:kern w:val="2"/>
          <w:sz w:val="22"/>
          <w:szCs w:val="22"/>
        </w:rPr>
      </w:pPr>
      <w:r w:rsidRPr="000B2DE1">
        <w:rPr>
          <w:kern w:val="2"/>
          <w:sz w:val="22"/>
          <w:szCs w:val="22"/>
        </w:rPr>
        <w:t>Tel.: +370 5 266 02 03</w:t>
      </w:r>
    </w:p>
    <w:p w14:paraId="422A292A" w14:textId="77777777" w:rsidR="00615DB5" w:rsidRPr="000B2DE1" w:rsidRDefault="00615DB5" w:rsidP="00615DB5">
      <w:pPr>
        <w:rPr>
          <w:sz w:val="22"/>
        </w:rPr>
      </w:pPr>
    </w:p>
    <w:p w14:paraId="667A18C8" w14:textId="77777777" w:rsidR="00615DB5" w:rsidRPr="000B2DE1" w:rsidRDefault="00615DB5" w:rsidP="00615DB5">
      <w:pPr>
        <w:numPr>
          <w:ilvl w:val="12"/>
          <w:numId w:val="0"/>
        </w:numPr>
        <w:tabs>
          <w:tab w:val="left" w:pos="567"/>
        </w:tabs>
        <w:spacing w:line="260" w:lineRule="exact"/>
        <w:ind w:right="-2"/>
        <w:rPr>
          <w:sz w:val="22"/>
        </w:rPr>
      </w:pPr>
      <w:r w:rsidRPr="000B2DE1">
        <w:rPr>
          <w:b/>
          <w:sz w:val="22"/>
        </w:rPr>
        <w:t>Šis vaistas Europos ekonominės erdvės valstybėse narėse registruotas tokiais pavadinimais:</w:t>
      </w:r>
    </w:p>
    <w:tbl>
      <w:tblPr>
        <w:tblW w:w="8642" w:type="dxa"/>
        <w:tblLook w:val="01E0" w:firstRow="1" w:lastRow="1" w:firstColumn="1" w:lastColumn="1" w:noHBand="0" w:noVBand="0"/>
      </w:tblPr>
      <w:tblGrid>
        <w:gridCol w:w="1696"/>
        <w:gridCol w:w="6946"/>
      </w:tblGrid>
      <w:tr w:rsidR="00676A70" w:rsidRPr="00676A70" w14:paraId="5D4019A4" w14:textId="77777777" w:rsidTr="00284D55">
        <w:tc>
          <w:tcPr>
            <w:tcW w:w="1696" w:type="dxa"/>
          </w:tcPr>
          <w:p w14:paraId="2322D185" w14:textId="48401B22" w:rsidR="00676A70" w:rsidRPr="00284D55" w:rsidRDefault="00676A70" w:rsidP="00284D55">
            <w:pPr>
              <w:tabs>
                <w:tab w:val="left" w:pos="567"/>
              </w:tabs>
              <w:ind w:right="-2"/>
              <w:rPr>
                <w:sz w:val="22"/>
                <w:szCs w:val="22"/>
              </w:rPr>
            </w:pPr>
            <w:r w:rsidRPr="00284D55">
              <w:rPr>
                <w:sz w:val="22"/>
                <w:szCs w:val="22"/>
              </w:rPr>
              <w:t>Austrija</w:t>
            </w:r>
          </w:p>
        </w:tc>
        <w:tc>
          <w:tcPr>
            <w:tcW w:w="6946" w:type="dxa"/>
          </w:tcPr>
          <w:p w14:paraId="09CCA5E0"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ratiopharm</w:t>
            </w:r>
            <w:proofErr w:type="spellEnd"/>
            <w:r w:rsidRPr="00284D55">
              <w:rPr>
                <w:sz w:val="22"/>
                <w:szCs w:val="22"/>
              </w:rPr>
              <w:t xml:space="preserve"> 150 mg </w:t>
            </w:r>
            <w:proofErr w:type="spellStart"/>
            <w:r w:rsidRPr="00284D55">
              <w:rPr>
                <w:sz w:val="22"/>
                <w:szCs w:val="22"/>
              </w:rPr>
              <w:t>Filmtabletten</w:t>
            </w:r>
            <w:proofErr w:type="spellEnd"/>
          </w:p>
        </w:tc>
      </w:tr>
      <w:tr w:rsidR="00676A70" w:rsidRPr="00676A70" w14:paraId="4CA146EC" w14:textId="77777777" w:rsidTr="00284D55">
        <w:tc>
          <w:tcPr>
            <w:tcW w:w="1696" w:type="dxa"/>
          </w:tcPr>
          <w:p w14:paraId="7F24955F" w14:textId="3716D63F" w:rsidR="00676A70" w:rsidRPr="00284D55" w:rsidRDefault="00676A70" w:rsidP="00284D55">
            <w:pPr>
              <w:tabs>
                <w:tab w:val="left" w:pos="567"/>
              </w:tabs>
              <w:ind w:right="-2"/>
              <w:rPr>
                <w:sz w:val="22"/>
                <w:szCs w:val="22"/>
              </w:rPr>
            </w:pPr>
            <w:r w:rsidRPr="00284D55">
              <w:rPr>
                <w:sz w:val="22"/>
                <w:szCs w:val="22"/>
              </w:rPr>
              <w:t>Belgija</w:t>
            </w:r>
          </w:p>
        </w:tc>
        <w:tc>
          <w:tcPr>
            <w:tcW w:w="6946" w:type="dxa"/>
          </w:tcPr>
          <w:p w14:paraId="398353D3"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Teva</w:t>
            </w:r>
            <w:proofErr w:type="spellEnd"/>
            <w:r w:rsidRPr="00284D55">
              <w:rPr>
                <w:sz w:val="22"/>
                <w:szCs w:val="22"/>
              </w:rPr>
              <w:t xml:space="preserve"> 150 mg </w:t>
            </w:r>
            <w:proofErr w:type="spellStart"/>
            <w:r w:rsidRPr="00284D55">
              <w:rPr>
                <w:sz w:val="22"/>
                <w:szCs w:val="22"/>
              </w:rPr>
              <w:t>filmomhulde</w:t>
            </w:r>
            <w:proofErr w:type="spellEnd"/>
            <w:r w:rsidRPr="00284D55">
              <w:rPr>
                <w:sz w:val="22"/>
                <w:szCs w:val="22"/>
              </w:rPr>
              <w:t xml:space="preserve"> </w:t>
            </w:r>
            <w:proofErr w:type="spellStart"/>
            <w:r w:rsidRPr="00284D55">
              <w:rPr>
                <w:sz w:val="22"/>
                <w:szCs w:val="22"/>
              </w:rPr>
              <w:t>tabletten</w:t>
            </w:r>
            <w:proofErr w:type="spellEnd"/>
            <w:r w:rsidRPr="00284D55">
              <w:rPr>
                <w:sz w:val="22"/>
                <w:szCs w:val="22"/>
              </w:rPr>
              <w:t>/</w:t>
            </w:r>
            <w:proofErr w:type="spellStart"/>
            <w:r w:rsidRPr="00284D55">
              <w:rPr>
                <w:sz w:val="22"/>
                <w:szCs w:val="22"/>
              </w:rPr>
              <w:t>comprimés</w:t>
            </w:r>
            <w:proofErr w:type="spellEnd"/>
            <w:r w:rsidRPr="00284D55">
              <w:rPr>
                <w:sz w:val="22"/>
                <w:szCs w:val="22"/>
              </w:rPr>
              <w:t xml:space="preserve"> </w:t>
            </w:r>
            <w:proofErr w:type="spellStart"/>
            <w:r w:rsidRPr="00284D55">
              <w:rPr>
                <w:sz w:val="22"/>
                <w:szCs w:val="22"/>
              </w:rPr>
              <w:t>pelliculés</w:t>
            </w:r>
            <w:proofErr w:type="spellEnd"/>
            <w:r w:rsidRPr="00284D55">
              <w:rPr>
                <w:sz w:val="22"/>
                <w:szCs w:val="22"/>
              </w:rPr>
              <w:t>/</w:t>
            </w:r>
            <w:proofErr w:type="spellStart"/>
            <w:r w:rsidRPr="00284D55">
              <w:rPr>
                <w:sz w:val="22"/>
                <w:szCs w:val="22"/>
              </w:rPr>
              <w:t>Filmtabletten</w:t>
            </w:r>
            <w:proofErr w:type="spellEnd"/>
          </w:p>
        </w:tc>
      </w:tr>
      <w:tr w:rsidR="00676A70" w:rsidRPr="00676A70" w14:paraId="5452DEF2" w14:textId="77777777" w:rsidTr="00284D55">
        <w:tc>
          <w:tcPr>
            <w:tcW w:w="1696" w:type="dxa"/>
          </w:tcPr>
          <w:p w14:paraId="622AAE0A" w14:textId="6940E584" w:rsidR="00676A70" w:rsidRPr="00284D55" w:rsidRDefault="00676A70" w:rsidP="00284D55">
            <w:pPr>
              <w:tabs>
                <w:tab w:val="left" w:pos="567"/>
              </w:tabs>
              <w:ind w:right="-2"/>
              <w:rPr>
                <w:sz w:val="22"/>
                <w:szCs w:val="22"/>
              </w:rPr>
            </w:pPr>
            <w:r>
              <w:rPr>
                <w:sz w:val="22"/>
                <w:szCs w:val="22"/>
              </w:rPr>
              <w:t>Čekija</w:t>
            </w:r>
          </w:p>
        </w:tc>
        <w:tc>
          <w:tcPr>
            <w:tcW w:w="6946" w:type="dxa"/>
          </w:tcPr>
          <w:p w14:paraId="1A639B77" w14:textId="77777777" w:rsidR="00676A70" w:rsidRPr="00284D55" w:rsidRDefault="00676A70" w:rsidP="00284D55">
            <w:pPr>
              <w:tabs>
                <w:tab w:val="left" w:pos="567"/>
              </w:tabs>
              <w:ind w:right="-2"/>
              <w:rPr>
                <w:sz w:val="22"/>
                <w:szCs w:val="22"/>
              </w:rPr>
            </w:pPr>
            <w:proofErr w:type="spellStart"/>
            <w:r w:rsidRPr="00284D55">
              <w:rPr>
                <w:sz w:val="22"/>
                <w:szCs w:val="22"/>
              </w:rPr>
              <w:t>Ivakaftor</w:t>
            </w:r>
            <w:proofErr w:type="spellEnd"/>
            <w:r w:rsidRPr="00284D55">
              <w:rPr>
                <w:sz w:val="22"/>
                <w:szCs w:val="22"/>
              </w:rPr>
              <w:t xml:space="preserve"> </w:t>
            </w:r>
            <w:proofErr w:type="spellStart"/>
            <w:r w:rsidRPr="00284D55">
              <w:rPr>
                <w:sz w:val="22"/>
                <w:szCs w:val="22"/>
              </w:rPr>
              <w:t>Teva</w:t>
            </w:r>
            <w:proofErr w:type="spellEnd"/>
          </w:p>
        </w:tc>
      </w:tr>
      <w:tr w:rsidR="00676A70" w:rsidRPr="00676A70" w14:paraId="6B9D368E" w14:textId="77777777" w:rsidTr="00284D55">
        <w:tc>
          <w:tcPr>
            <w:tcW w:w="1696" w:type="dxa"/>
          </w:tcPr>
          <w:p w14:paraId="0A3FC3FB" w14:textId="4F89E910" w:rsidR="00676A70" w:rsidRPr="00284D55" w:rsidRDefault="00676A70" w:rsidP="00284D55">
            <w:pPr>
              <w:tabs>
                <w:tab w:val="left" w:pos="567"/>
              </w:tabs>
              <w:ind w:right="-2"/>
              <w:rPr>
                <w:sz w:val="22"/>
                <w:szCs w:val="22"/>
              </w:rPr>
            </w:pPr>
            <w:r w:rsidRPr="00284D55">
              <w:rPr>
                <w:sz w:val="22"/>
                <w:szCs w:val="22"/>
              </w:rPr>
              <w:t>Vokietija</w:t>
            </w:r>
          </w:p>
        </w:tc>
        <w:tc>
          <w:tcPr>
            <w:tcW w:w="6946" w:type="dxa"/>
          </w:tcPr>
          <w:p w14:paraId="4B4E3466" w14:textId="77777777" w:rsidR="00676A70" w:rsidRPr="00284D55" w:rsidRDefault="00676A70" w:rsidP="00284D55">
            <w:pPr>
              <w:tabs>
                <w:tab w:val="left" w:pos="567"/>
              </w:tabs>
              <w:ind w:right="-2"/>
              <w:rPr>
                <w:sz w:val="22"/>
                <w:szCs w:val="22"/>
              </w:rPr>
            </w:pPr>
            <w:proofErr w:type="spellStart"/>
            <w:r w:rsidRPr="00284D55">
              <w:rPr>
                <w:sz w:val="22"/>
                <w:szCs w:val="22"/>
              </w:rPr>
              <w:t>Ivacaftor-ratiopharm</w:t>
            </w:r>
            <w:proofErr w:type="spellEnd"/>
            <w:r w:rsidRPr="00284D55">
              <w:rPr>
                <w:sz w:val="22"/>
                <w:szCs w:val="22"/>
              </w:rPr>
              <w:t xml:space="preserve"> 150 mg </w:t>
            </w:r>
            <w:proofErr w:type="spellStart"/>
            <w:r w:rsidRPr="00284D55">
              <w:rPr>
                <w:sz w:val="22"/>
                <w:szCs w:val="22"/>
              </w:rPr>
              <w:t>Filmtabletten</w:t>
            </w:r>
            <w:proofErr w:type="spellEnd"/>
          </w:p>
        </w:tc>
      </w:tr>
      <w:tr w:rsidR="00676A70" w:rsidRPr="00676A70" w14:paraId="2301B31B" w14:textId="77777777" w:rsidTr="00284D55">
        <w:tc>
          <w:tcPr>
            <w:tcW w:w="1696" w:type="dxa"/>
          </w:tcPr>
          <w:p w14:paraId="0942D203" w14:textId="46A40E33" w:rsidR="00676A70" w:rsidRPr="00284D55" w:rsidRDefault="00676A70" w:rsidP="00284D55">
            <w:pPr>
              <w:tabs>
                <w:tab w:val="left" w:pos="567"/>
              </w:tabs>
              <w:ind w:right="-2"/>
              <w:rPr>
                <w:sz w:val="22"/>
                <w:szCs w:val="22"/>
              </w:rPr>
            </w:pPr>
            <w:r w:rsidRPr="00284D55">
              <w:rPr>
                <w:sz w:val="22"/>
                <w:szCs w:val="22"/>
              </w:rPr>
              <w:t>Danija</w:t>
            </w:r>
          </w:p>
        </w:tc>
        <w:tc>
          <w:tcPr>
            <w:tcW w:w="6946" w:type="dxa"/>
          </w:tcPr>
          <w:p w14:paraId="637F6A45"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Teva</w:t>
            </w:r>
            <w:proofErr w:type="spellEnd"/>
          </w:p>
        </w:tc>
      </w:tr>
      <w:tr w:rsidR="00676A70" w:rsidRPr="00676A70" w14:paraId="0F963BDD" w14:textId="77777777" w:rsidTr="00284D55">
        <w:tc>
          <w:tcPr>
            <w:tcW w:w="1696" w:type="dxa"/>
          </w:tcPr>
          <w:p w14:paraId="1340C96F" w14:textId="484C9B9B" w:rsidR="00676A70" w:rsidRPr="00284D55" w:rsidRDefault="00676A70" w:rsidP="00284D55">
            <w:pPr>
              <w:tabs>
                <w:tab w:val="left" w:pos="567"/>
              </w:tabs>
              <w:ind w:right="-2"/>
              <w:rPr>
                <w:sz w:val="22"/>
                <w:szCs w:val="22"/>
              </w:rPr>
            </w:pPr>
            <w:r w:rsidRPr="00284D55">
              <w:rPr>
                <w:sz w:val="22"/>
                <w:szCs w:val="22"/>
              </w:rPr>
              <w:t>Estija</w:t>
            </w:r>
          </w:p>
        </w:tc>
        <w:tc>
          <w:tcPr>
            <w:tcW w:w="6946" w:type="dxa"/>
          </w:tcPr>
          <w:p w14:paraId="377C6AC3"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Teva</w:t>
            </w:r>
            <w:proofErr w:type="spellEnd"/>
          </w:p>
        </w:tc>
      </w:tr>
      <w:tr w:rsidR="00676A70" w:rsidRPr="00676A70" w14:paraId="4F2F49D4" w14:textId="77777777" w:rsidTr="00284D55">
        <w:tc>
          <w:tcPr>
            <w:tcW w:w="1696" w:type="dxa"/>
          </w:tcPr>
          <w:p w14:paraId="1183573E" w14:textId="6ED850E2" w:rsidR="00676A70" w:rsidRPr="00284D55" w:rsidRDefault="00676A70" w:rsidP="00284D55">
            <w:pPr>
              <w:tabs>
                <w:tab w:val="left" w:pos="567"/>
              </w:tabs>
              <w:ind w:right="-2"/>
              <w:rPr>
                <w:sz w:val="22"/>
                <w:szCs w:val="22"/>
              </w:rPr>
            </w:pPr>
            <w:r w:rsidRPr="00284D55">
              <w:rPr>
                <w:sz w:val="22"/>
                <w:szCs w:val="22"/>
              </w:rPr>
              <w:t>Ispanija</w:t>
            </w:r>
          </w:p>
        </w:tc>
        <w:tc>
          <w:tcPr>
            <w:tcW w:w="6946" w:type="dxa"/>
          </w:tcPr>
          <w:p w14:paraId="76B6A3B6"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Teva</w:t>
            </w:r>
            <w:proofErr w:type="spellEnd"/>
            <w:r w:rsidRPr="00284D55">
              <w:rPr>
                <w:sz w:val="22"/>
                <w:szCs w:val="22"/>
              </w:rPr>
              <w:t xml:space="preserve"> 150 mg </w:t>
            </w:r>
            <w:proofErr w:type="spellStart"/>
            <w:r w:rsidRPr="00284D55">
              <w:rPr>
                <w:sz w:val="22"/>
                <w:szCs w:val="22"/>
              </w:rPr>
              <w:t>comprimidos</w:t>
            </w:r>
            <w:proofErr w:type="spellEnd"/>
            <w:r w:rsidRPr="00284D55">
              <w:rPr>
                <w:sz w:val="22"/>
                <w:szCs w:val="22"/>
              </w:rPr>
              <w:t xml:space="preserve"> </w:t>
            </w:r>
            <w:proofErr w:type="spellStart"/>
            <w:r w:rsidRPr="00284D55">
              <w:rPr>
                <w:sz w:val="22"/>
                <w:szCs w:val="22"/>
              </w:rPr>
              <w:t>recubiertos</w:t>
            </w:r>
            <w:proofErr w:type="spellEnd"/>
            <w:r w:rsidRPr="00284D55">
              <w:rPr>
                <w:sz w:val="22"/>
                <w:szCs w:val="22"/>
              </w:rPr>
              <w:t xml:space="preserve"> </w:t>
            </w:r>
            <w:proofErr w:type="spellStart"/>
            <w:r w:rsidRPr="00284D55">
              <w:rPr>
                <w:sz w:val="22"/>
                <w:szCs w:val="22"/>
              </w:rPr>
              <w:t>con</w:t>
            </w:r>
            <w:proofErr w:type="spellEnd"/>
            <w:r w:rsidRPr="00284D55">
              <w:rPr>
                <w:sz w:val="22"/>
                <w:szCs w:val="22"/>
              </w:rPr>
              <w:t xml:space="preserve"> </w:t>
            </w:r>
            <w:proofErr w:type="spellStart"/>
            <w:r w:rsidRPr="00284D55">
              <w:rPr>
                <w:sz w:val="22"/>
                <w:szCs w:val="22"/>
              </w:rPr>
              <w:t>película</w:t>
            </w:r>
            <w:proofErr w:type="spellEnd"/>
            <w:r w:rsidRPr="00284D55">
              <w:rPr>
                <w:sz w:val="22"/>
                <w:szCs w:val="22"/>
              </w:rPr>
              <w:t xml:space="preserve"> EFG</w:t>
            </w:r>
          </w:p>
        </w:tc>
      </w:tr>
      <w:tr w:rsidR="00676A70" w:rsidRPr="00676A70" w14:paraId="5810D248" w14:textId="77777777" w:rsidTr="00284D55">
        <w:tc>
          <w:tcPr>
            <w:tcW w:w="1696" w:type="dxa"/>
          </w:tcPr>
          <w:p w14:paraId="643026B3" w14:textId="17AC5C5F" w:rsidR="00676A70" w:rsidRPr="00284D55" w:rsidRDefault="00676A70" w:rsidP="00284D55">
            <w:pPr>
              <w:tabs>
                <w:tab w:val="left" w:pos="567"/>
              </w:tabs>
              <w:ind w:right="-2"/>
              <w:rPr>
                <w:sz w:val="22"/>
                <w:szCs w:val="22"/>
              </w:rPr>
            </w:pPr>
            <w:r w:rsidRPr="00284D55">
              <w:rPr>
                <w:sz w:val="22"/>
                <w:szCs w:val="22"/>
              </w:rPr>
              <w:t>Kroatija</w:t>
            </w:r>
          </w:p>
        </w:tc>
        <w:tc>
          <w:tcPr>
            <w:tcW w:w="6946" w:type="dxa"/>
          </w:tcPr>
          <w:p w14:paraId="26499551" w14:textId="77777777" w:rsidR="00676A70" w:rsidRPr="00284D55" w:rsidRDefault="00676A70" w:rsidP="00284D55">
            <w:pPr>
              <w:tabs>
                <w:tab w:val="left" w:pos="567"/>
              </w:tabs>
              <w:ind w:right="-2"/>
              <w:rPr>
                <w:sz w:val="22"/>
                <w:szCs w:val="22"/>
              </w:rPr>
            </w:pPr>
            <w:proofErr w:type="spellStart"/>
            <w:r w:rsidRPr="00284D55">
              <w:rPr>
                <w:sz w:val="22"/>
                <w:szCs w:val="22"/>
              </w:rPr>
              <w:t>Ivakaftor</w:t>
            </w:r>
            <w:proofErr w:type="spellEnd"/>
            <w:r w:rsidRPr="00284D55">
              <w:rPr>
                <w:sz w:val="22"/>
                <w:szCs w:val="22"/>
              </w:rPr>
              <w:t xml:space="preserve"> </w:t>
            </w:r>
            <w:proofErr w:type="spellStart"/>
            <w:r w:rsidRPr="00284D55">
              <w:rPr>
                <w:sz w:val="22"/>
                <w:szCs w:val="22"/>
              </w:rPr>
              <w:t>Teva</w:t>
            </w:r>
            <w:proofErr w:type="spellEnd"/>
            <w:r w:rsidRPr="00284D55">
              <w:rPr>
                <w:sz w:val="22"/>
                <w:szCs w:val="22"/>
              </w:rPr>
              <w:t xml:space="preserve"> 150 mg </w:t>
            </w:r>
            <w:proofErr w:type="spellStart"/>
            <w:r w:rsidRPr="00284D55">
              <w:rPr>
                <w:sz w:val="22"/>
                <w:szCs w:val="22"/>
              </w:rPr>
              <w:t>filmom</w:t>
            </w:r>
            <w:proofErr w:type="spellEnd"/>
            <w:r w:rsidRPr="00284D55">
              <w:rPr>
                <w:sz w:val="22"/>
                <w:szCs w:val="22"/>
              </w:rPr>
              <w:t xml:space="preserve"> </w:t>
            </w:r>
            <w:proofErr w:type="spellStart"/>
            <w:r w:rsidRPr="00284D55">
              <w:rPr>
                <w:sz w:val="22"/>
                <w:szCs w:val="22"/>
              </w:rPr>
              <w:t>obložene</w:t>
            </w:r>
            <w:proofErr w:type="spellEnd"/>
            <w:r w:rsidRPr="00284D55">
              <w:rPr>
                <w:sz w:val="22"/>
                <w:szCs w:val="22"/>
              </w:rPr>
              <w:t xml:space="preserve"> tablete</w:t>
            </w:r>
          </w:p>
        </w:tc>
      </w:tr>
      <w:tr w:rsidR="00676A70" w:rsidRPr="00676A70" w14:paraId="054858E8" w14:textId="77777777" w:rsidTr="00284D55">
        <w:tc>
          <w:tcPr>
            <w:tcW w:w="1696" w:type="dxa"/>
          </w:tcPr>
          <w:p w14:paraId="185FFEDB" w14:textId="774A1361" w:rsidR="00676A70" w:rsidRPr="00284D55" w:rsidRDefault="00676A70" w:rsidP="00284D55">
            <w:pPr>
              <w:tabs>
                <w:tab w:val="left" w:pos="567"/>
              </w:tabs>
              <w:ind w:right="-2"/>
              <w:rPr>
                <w:sz w:val="22"/>
                <w:szCs w:val="22"/>
              </w:rPr>
            </w:pPr>
            <w:r w:rsidRPr="00284D55">
              <w:rPr>
                <w:sz w:val="22"/>
                <w:szCs w:val="22"/>
              </w:rPr>
              <w:t>Vengrija</w:t>
            </w:r>
          </w:p>
        </w:tc>
        <w:tc>
          <w:tcPr>
            <w:tcW w:w="6946" w:type="dxa"/>
          </w:tcPr>
          <w:p w14:paraId="35C0E436"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Teva</w:t>
            </w:r>
            <w:proofErr w:type="spellEnd"/>
            <w:r w:rsidRPr="00284D55">
              <w:rPr>
                <w:sz w:val="22"/>
                <w:szCs w:val="22"/>
              </w:rPr>
              <w:t xml:space="preserve"> 150 mg </w:t>
            </w:r>
            <w:proofErr w:type="spellStart"/>
            <w:r w:rsidRPr="00284D55">
              <w:rPr>
                <w:sz w:val="22"/>
                <w:szCs w:val="22"/>
              </w:rPr>
              <w:t>filmtabletta</w:t>
            </w:r>
            <w:proofErr w:type="spellEnd"/>
          </w:p>
        </w:tc>
      </w:tr>
      <w:tr w:rsidR="00676A70" w:rsidRPr="00676A70" w14:paraId="7FA1D19F" w14:textId="77777777" w:rsidTr="00284D55">
        <w:tc>
          <w:tcPr>
            <w:tcW w:w="1696" w:type="dxa"/>
          </w:tcPr>
          <w:p w14:paraId="43876006" w14:textId="0164A418" w:rsidR="00676A70" w:rsidRPr="00284D55" w:rsidRDefault="00676A70" w:rsidP="00284D55">
            <w:pPr>
              <w:tabs>
                <w:tab w:val="left" w:pos="567"/>
              </w:tabs>
              <w:ind w:right="-2"/>
              <w:rPr>
                <w:sz w:val="22"/>
                <w:szCs w:val="22"/>
              </w:rPr>
            </w:pPr>
            <w:r w:rsidRPr="00284D55">
              <w:rPr>
                <w:sz w:val="22"/>
                <w:szCs w:val="22"/>
              </w:rPr>
              <w:t>Airija</w:t>
            </w:r>
          </w:p>
        </w:tc>
        <w:tc>
          <w:tcPr>
            <w:tcW w:w="6946" w:type="dxa"/>
          </w:tcPr>
          <w:p w14:paraId="3B7B924F"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Teva</w:t>
            </w:r>
            <w:proofErr w:type="spellEnd"/>
            <w:r w:rsidRPr="00284D55">
              <w:rPr>
                <w:sz w:val="22"/>
                <w:szCs w:val="22"/>
              </w:rPr>
              <w:t xml:space="preserve"> 150 mg </w:t>
            </w:r>
            <w:proofErr w:type="spellStart"/>
            <w:r w:rsidRPr="00284D55">
              <w:rPr>
                <w:sz w:val="22"/>
                <w:szCs w:val="22"/>
              </w:rPr>
              <w:t>Film-coated</w:t>
            </w:r>
            <w:proofErr w:type="spellEnd"/>
            <w:r w:rsidRPr="00284D55">
              <w:rPr>
                <w:sz w:val="22"/>
                <w:szCs w:val="22"/>
              </w:rPr>
              <w:t xml:space="preserve"> </w:t>
            </w:r>
            <w:proofErr w:type="spellStart"/>
            <w:r w:rsidRPr="00284D55">
              <w:rPr>
                <w:sz w:val="22"/>
                <w:szCs w:val="22"/>
              </w:rPr>
              <w:t>Tablets</w:t>
            </w:r>
            <w:proofErr w:type="spellEnd"/>
          </w:p>
        </w:tc>
      </w:tr>
      <w:tr w:rsidR="00676A70" w:rsidRPr="00676A70" w14:paraId="5F191147" w14:textId="77777777" w:rsidTr="00284D55">
        <w:tc>
          <w:tcPr>
            <w:tcW w:w="1696" w:type="dxa"/>
          </w:tcPr>
          <w:p w14:paraId="58778099" w14:textId="6C427764" w:rsidR="00676A70" w:rsidRPr="00284D55" w:rsidRDefault="00676A70" w:rsidP="00284D55">
            <w:pPr>
              <w:tabs>
                <w:tab w:val="left" w:pos="567"/>
              </w:tabs>
              <w:ind w:right="-2"/>
              <w:rPr>
                <w:sz w:val="22"/>
                <w:szCs w:val="22"/>
              </w:rPr>
            </w:pPr>
            <w:r w:rsidRPr="00284D55">
              <w:rPr>
                <w:sz w:val="22"/>
                <w:szCs w:val="22"/>
              </w:rPr>
              <w:t>Latvija</w:t>
            </w:r>
          </w:p>
        </w:tc>
        <w:tc>
          <w:tcPr>
            <w:tcW w:w="6946" w:type="dxa"/>
          </w:tcPr>
          <w:p w14:paraId="7B8D4505"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Teva</w:t>
            </w:r>
            <w:proofErr w:type="spellEnd"/>
            <w:r w:rsidRPr="00284D55">
              <w:rPr>
                <w:sz w:val="22"/>
                <w:szCs w:val="22"/>
              </w:rPr>
              <w:t xml:space="preserve"> 150 mg </w:t>
            </w:r>
            <w:proofErr w:type="spellStart"/>
            <w:r w:rsidRPr="00284D55">
              <w:rPr>
                <w:sz w:val="22"/>
                <w:szCs w:val="22"/>
              </w:rPr>
              <w:t>apvalkotās</w:t>
            </w:r>
            <w:proofErr w:type="spellEnd"/>
            <w:r w:rsidRPr="00284D55">
              <w:rPr>
                <w:sz w:val="22"/>
                <w:szCs w:val="22"/>
              </w:rPr>
              <w:t xml:space="preserve"> tabletes</w:t>
            </w:r>
          </w:p>
        </w:tc>
      </w:tr>
      <w:tr w:rsidR="00676A70" w:rsidRPr="00676A70" w14:paraId="557F9F54" w14:textId="77777777" w:rsidTr="00284D55">
        <w:tc>
          <w:tcPr>
            <w:tcW w:w="1696" w:type="dxa"/>
          </w:tcPr>
          <w:p w14:paraId="5FB8BBCA" w14:textId="54FDB8CD" w:rsidR="00676A70" w:rsidRPr="00284D55" w:rsidRDefault="00676A70" w:rsidP="00284D55">
            <w:pPr>
              <w:tabs>
                <w:tab w:val="left" w:pos="567"/>
              </w:tabs>
              <w:ind w:right="-2"/>
              <w:rPr>
                <w:sz w:val="22"/>
                <w:szCs w:val="22"/>
              </w:rPr>
            </w:pPr>
            <w:r w:rsidRPr="00284D55">
              <w:rPr>
                <w:sz w:val="22"/>
                <w:szCs w:val="22"/>
              </w:rPr>
              <w:t>Liuksemburgas</w:t>
            </w:r>
          </w:p>
        </w:tc>
        <w:tc>
          <w:tcPr>
            <w:tcW w:w="6946" w:type="dxa"/>
          </w:tcPr>
          <w:p w14:paraId="4D091CE8"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Teva</w:t>
            </w:r>
            <w:proofErr w:type="spellEnd"/>
            <w:r w:rsidRPr="00284D55">
              <w:rPr>
                <w:sz w:val="22"/>
                <w:szCs w:val="22"/>
              </w:rPr>
              <w:t xml:space="preserve"> 150 mg </w:t>
            </w:r>
            <w:proofErr w:type="spellStart"/>
            <w:r w:rsidRPr="00284D55">
              <w:rPr>
                <w:sz w:val="22"/>
                <w:szCs w:val="22"/>
              </w:rPr>
              <w:t>comprimés</w:t>
            </w:r>
            <w:proofErr w:type="spellEnd"/>
            <w:r w:rsidRPr="00284D55">
              <w:rPr>
                <w:sz w:val="22"/>
                <w:szCs w:val="22"/>
              </w:rPr>
              <w:t xml:space="preserve"> </w:t>
            </w:r>
            <w:proofErr w:type="spellStart"/>
            <w:r w:rsidRPr="00284D55">
              <w:rPr>
                <w:sz w:val="22"/>
                <w:szCs w:val="22"/>
              </w:rPr>
              <w:t>pelliculés</w:t>
            </w:r>
            <w:proofErr w:type="spellEnd"/>
          </w:p>
        </w:tc>
      </w:tr>
      <w:tr w:rsidR="00676A70" w:rsidRPr="00676A70" w14:paraId="13AEE99A" w14:textId="77777777" w:rsidTr="00284D55">
        <w:tc>
          <w:tcPr>
            <w:tcW w:w="1696" w:type="dxa"/>
          </w:tcPr>
          <w:p w14:paraId="1C102A5E" w14:textId="44FAFE05" w:rsidR="00676A70" w:rsidRPr="00284D55" w:rsidRDefault="00676A70" w:rsidP="00284D55">
            <w:pPr>
              <w:tabs>
                <w:tab w:val="left" w:pos="567"/>
              </w:tabs>
              <w:ind w:right="-2"/>
              <w:rPr>
                <w:sz w:val="22"/>
                <w:szCs w:val="22"/>
              </w:rPr>
            </w:pPr>
            <w:r w:rsidRPr="00284D55">
              <w:rPr>
                <w:sz w:val="22"/>
                <w:szCs w:val="22"/>
              </w:rPr>
              <w:t>Nyderlandai</w:t>
            </w:r>
          </w:p>
        </w:tc>
        <w:tc>
          <w:tcPr>
            <w:tcW w:w="6946" w:type="dxa"/>
          </w:tcPr>
          <w:p w14:paraId="33360B40"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Teva</w:t>
            </w:r>
            <w:proofErr w:type="spellEnd"/>
            <w:r w:rsidRPr="00284D55">
              <w:rPr>
                <w:sz w:val="22"/>
                <w:szCs w:val="22"/>
              </w:rPr>
              <w:t xml:space="preserve"> 150 mg, </w:t>
            </w:r>
            <w:proofErr w:type="spellStart"/>
            <w:r w:rsidRPr="00284D55">
              <w:rPr>
                <w:sz w:val="22"/>
                <w:szCs w:val="22"/>
              </w:rPr>
              <w:t>filmomhulde</w:t>
            </w:r>
            <w:proofErr w:type="spellEnd"/>
            <w:r w:rsidRPr="00284D55">
              <w:rPr>
                <w:sz w:val="22"/>
                <w:szCs w:val="22"/>
              </w:rPr>
              <w:t xml:space="preserve"> </w:t>
            </w:r>
            <w:proofErr w:type="spellStart"/>
            <w:r w:rsidRPr="00284D55">
              <w:rPr>
                <w:sz w:val="22"/>
                <w:szCs w:val="22"/>
              </w:rPr>
              <w:t>tabletten</w:t>
            </w:r>
            <w:proofErr w:type="spellEnd"/>
          </w:p>
        </w:tc>
      </w:tr>
      <w:tr w:rsidR="00676A70" w:rsidRPr="00676A70" w14:paraId="3F321A01" w14:textId="77777777" w:rsidTr="00284D55">
        <w:tc>
          <w:tcPr>
            <w:tcW w:w="1696" w:type="dxa"/>
          </w:tcPr>
          <w:p w14:paraId="38446A19" w14:textId="72F891E7" w:rsidR="00676A70" w:rsidRPr="00284D55" w:rsidRDefault="00676A70" w:rsidP="00284D55">
            <w:pPr>
              <w:tabs>
                <w:tab w:val="left" w:pos="567"/>
              </w:tabs>
              <w:ind w:right="-2"/>
              <w:rPr>
                <w:sz w:val="22"/>
                <w:szCs w:val="22"/>
              </w:rPr>
            </w:pPr>
            <w:r w:rsidRPr="00284D55">
              <w:rPr>
                <w:sz w:val="22"/>
                <w:szCs w:val="22"/>
              </w:rPr>
              <w:t>Lenkija</w:t>
            </w:r>
          </w:p>
        </w:tc>
        <w:tc>
          <w:tcPr>
            <w:tcW w:w="6946" w:type="dxa"/>
          </w:tcPr>
          <w:p w14:paraId="33A720EB" w14:textId="77777777" w:rsidR="00676A70" w:rsidRPr="00284D55" w:rsidRDefault="00676A70" w:rsidP="00284D55">
            <w:pPr>
              <w:tabs>
                <w:tab w:val="left" w:pos="567"/>
              </w:tabs>
              <w:ind w:right="-2"/>
              <w:rPr>
                <w:sz w:val="22"/>
                <w:szCs w:val="22"/>
              </w:rPr>
            </w:pPr>
            <w:proofErr w:type="spellStart"/>
            <w:r w:rsidRPr="00284D55">
              <w:rPr>
                <w:sz w:val="22"/>
                <w:szCs w:val="22"/>
              </w:rPr>
              <w:t>Ivacaftorum</w:t>
            </w:r>
            <w:proofErr w:type="spellEnd"/>
            <w:r w:rsidRPr="00284D55">
              <w:rPr>
                <w:sz w:val="22"/>
                <w:szCs w:val="22"/>
              </w:rPr>
              <w:t xml:space="preserve"> </w:t>
            </w:r>
            <w:proofErr w:type="spellStart"/>
            <w:r w:rsidRPr="00284D55">
              <w:rPr>
                <w:sz w:val="22"/>
                <w:szCs w:val="22"/>
              </w:rPr>
              <w:t>Teva</w:t>
            </w:r>
            <w:proofErr w:type="spellEnd"/>
          </w:p>
        </w:tc>
      </w:tr>
      <w:tr w:rsidR="00676A70" w:rsidRPr="00676A70" w14:paraId="03EBF125" w14:textId="77777777" w:rsidTr="00284D55">
        <w:tc>
          <w:tcPr>
            <w:tcW w:w="1696" w:type="dxa"/>
          </w:tcPr>
          <w:p w14:paraId="001C75A7" w14:textId="687ACF16" w:rsidR="00676A70" w:rsidRPr="00284D55" w:rsidRDefault="00676A70" w:rsidP="00284D55">
            <w:pPr>
              <w:tabs>
                <w:tab w:val="left" w:pos="567"/>
              </w:tabs>
              <w:ind w:right="-2"/>
              <w:rPr>
                <w:sz w:val="22"/>
                <w:szCs w:val="22"/>
              </w:rPr>
            </w:pPr>
            <w:r w:rsidRPr="00284D55">
              <w:rPr>
                <w:sz w:val="22"/>
                <w:szCs w:val="22"/>
              </w:rPr>
              <w:t>Portugalija</w:t>
            </w:r>
          </w:p>
        </w:tc>
        <w:tc>
          <w:tcPr>
            <w:tcW w:w="6946" w:type="dxa"/>
          </w:tcPr>
          <w:p w14:paraId="5EDA409D"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Teva</w:t>
            </w:r>
            <w:proofErr w:type="spellEnd"/>
          </w:p>
        </w:tc>
      </w:tr>
      <w:tr w:rsidR="00676A70" w:rsidRPr="00676A70" w14:paraId="5275AD78" w14:textId="77777777" w:rsidTr="00284D55">
        <w:tc>
          <w:tcPr>
            <w:tcW w:w="1696" w:type="dxa"/>
          </w:tcPr>
          <w:p w14:paraId="0D8ED164" w14:textId="03221CA9" w:rsidR="00676A70" w:rsidRPr="00284D55" w:rsidRDefault="00676A70" w:rsidP="00284D55">
            <w:pPr>
              <w:tabs>
                <w:tab w:val="left" w:pos="567"/>
              </w:tabs>
              <w:ind w:right="-2"/>
              <w:rPr>
                <w:sz w:val="22"/>
                <w:szCs w:val="22"/>
              </w:rPr>
            </w:pPr>
            <w:r w:rsidRPr="00284D55">
              <w:rPr>
                <w:sz w:val="22"/>
                <w:szCs w:val="22"/>
              </w:rPr>
              <w:t>Rumunija</w:t>
            </w:r>
          </w:p>
        </w:tc>
        <w:tc>
          <w:tcPr>
            <w:tcW w:w="6946" w:type="dxa"/>
          </w:tcPr>
          <w:p w14:paraId="3B039E9A"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Teva</w:t>
            </w:r>
            <w:proofErr w:type="spellEnd"/>
            <w:r w:rsidRPr="00284D55">
              <w:rPr>
                <w:sz w:val="22"/>
                <w:szCs w:val="22"/>
              </w:rPr>
              <w:t xml:space="preserve"> 150 mg </w:t>
            </w:r>
            <w:proofErr w:type="spellStart"/>
            <w:r w:rsidRPr="00284D55">
              <w:rPr>
                <w:sz w:val="22"/>
                <w:szCs w:val="22"/>
              </w:rPr>
              <w:t>comprimate</w:t>
            </w:r>
            <w:proofErr w:type="spellEnd"/>
            <w:r w:rsidRPr="00284D55">
              <w:rPr>
                <w:sz w:val="22"/>
                <w:szCs w:val="22"/>
              </w:rPr>
              <w:t xml:space="preserve"> </w:t>
            </w:r>
            <w:proofErr w:type="spellStart"/>
            <w:r w:rsidRPr="00284D55">
              <w:rPr>
                <w:sz w:val="22"/>
                <w:szCs w:val="22"/>
              </w:rPr>
              <w:t>filmate</w:t>
            </w:r>
            <w:proofErr w:type="spellEnd"/>
          </w:p>
        </w:tc>
      </w:tr>
      <w:tr w:rsidR="00676A70" w:rsidRPr="00676A70" w14:paraId="4AB5DD32" w14:textId="77777777" w:rsidTr="00284D55">
        <w:tc>
          <w:tcPr>
            <w:tcW w:w="1696" w:type="dxa"/>
          </w:tcPr>
          <w:p w14:paraId="078CBC13" w14:textId="4F9BBBA3" w:rsidR="00676A70" w:rsidRPr="00284D55" w:rsidRDefault="00676A70" w:rsidP="00284D55">
            <w:pPr>
              <w:tabs>
                <w:tab w:val="left" w:pos="567"/>
              </w:tabs>
              <w:ind w:right="-2"/>
              <w:rPr>
                <w:sz w:val="22"/>
                <w:szCs w:val="22"/>
              </w:rPr>
            </w:pPr>
            <w:r w:rsidRPr="00284D55">
              <w:rPr>
                <w:sz w:val="22"/>
                <w:szCs w:val="22"/>
              </w:rPr>
              <w:t>Švedija</w:t>
            </w:r>
          </w:p>
        </w:tc>
        <w:tc>
          <w:tcPr>
            <w:tcW w:w="6946" w:type="dxa"/>
          </w:tcPr>
          <w:p w14:paraId="3D17D276" w14:textId="77777777" w:rsidR="00676A70" w:rsidRPr="00284D55" w:rsidRDefault="00676A70" w:rsidP="00284D55">
            <w:pPr>
              <w:tabs>
                <w:tab w:val="left" w:pos="567"/>
              </w:tabs>
              <w:ind w:right="-2"/>
              <w:rPr>
                <w:sz w:val="22"/>
                <w:szCs w:val="22"/>
              </w:rPr>
            </w:pPr>
            <w:proofErr w:type="spellStart"/>
            <w:r w:rsidRPr="00284D55">
              <w:rPr>
                <w:sz w:val="22"/>
                <w:szCs w:val="22"/>
              </w:rPr>
              <w:t>Ivacaftor</w:t>
            </w:r>
            <w:proofErr w:type="spellEnd"/>
            <w:r w:rsidRPr="00284D55">
              <w:rPr>
                <w:sz w:val="22"/>
                <w:szCs w:val="22"/>
              </w:rPr>
              <w:t xml:space="preserve"> </w:t>
            </w:r>
            <w:proofErr w:type="spellStart"/>
            <w:r w:rsidRPr="00284D55">
              <w:rPr>
                <w:sz w:val="22"/>
                <w:szCs w:val="22"/>
              </w:rPr>
              <w:t>Teva</w:t>
            </w:r>
            <w:proofErr w:type="spellEnd"/>
          </w:p>
        </w:tc>
      </w:tr>
      <w:tr w:rsidR="00676A70" w:rsidRPr="00676A70" w14:paraId="55C35507" w14:textId="77777777" w:rsidTr="00284D55">
        <w:tc>
          <w:tcPr>
            <w:tcW w:w="1696" w:type="dxa"/>
          </w:tcPr>
          <w:p w14:paraId="3DF3AD84" w14:textId="2C04C200" w:rsidR="00676A70" w:rsidRPr="00284D55" w:rsidRDefault="00676A70" w:rsidP="00284D55">
            <w:pPr>
              <w:tabs>
                <w:tab w:val="left" w:pos="567"/>
              </w:tabs>
              <w:ind w:right="-2"/>
              <w:rPr>
                <w:sz w:val="22"/>
                <w:szCs w:val="22"/>
              </w:rPr>
            </w:pPr>
            <w:r w:rsidRPr="00284D55">
              <w:rPr>
                <w:sz w:val="22"/>
                <w:szCs w:val="22"/>
              </w:rPr>
              <w:t>Slovakija</w:t>
            </w:r>
          </w:p>
        </w:tc>
        <w:tc>
          <w:tcPr>
            <w:tcW w:w="6946" w:type="dxa"/>
          </w:tcPr>
          <w:p w14:paraId="48547F70" w14:textId="77777777" w:rsidR="00676A70" w:rsidRPr="00284D55" w:rsidRDefault="00676A70" w:rsidP="00284D55">
            <w:pPr>
              <w:tabs>
                <w:tab w:val="left" w:pos="567"/>
              </w:tabs>
              <w:ind w:right="-2"/>
              <w:rPr>
                <w:sz w:val="22"/>
                <w:szCs w:val="22"/>
              </w:rPr>
            </w:pPr>
            <w:proofErr w:type="spellStart"/>
            <w:r w:rsidRPr="00284D55">
              <w:rPr>
                <w:sz w:val="22"/>
                <w:szCs w:val="22"/>
              </w:rPr>
              <w:t>Ivakaftor</w:t>
            </w:r>
            <w:proofErr w:type="spellEnd"/>
            <w:r w:rsidRPr="00284D55">
              <w:rPr>
                <w:sz w:val="22"/>
                <w:szCs w:val="22"/>
              </w:rPr>
              <w:t xml:space="preserve"> </w:t>
            </w:r>
            <w:proofErr w:type="spellStart"/>
            <w:r w:rsidRPr="00284D55">
              <w:rPr>
                <w:sz w:val="22"/>
                <w:szCs w:val="22"/>
              </w:rPr>
              <w:t>Teva</w:t>
            </w:r>
            <w:proofErr w:type="spellEnd"/>
            <w:r w:rsidRPr="00284D55">
              <w:rPr>
                <w:sz w:val="22"/>
                <w:szCs w:val="22"/>
              </w:rPr>
              <w:t xml:space="preserve"> 150 mg</w:t>
            </w:r>
          </w:p>
        </w:tc>
      </w:tr>
    </w:tbl>
    <w:p w14:paraId="2974DBE9" w14:textId="77777777" w:rsidR="00676A70" w:rsidRPr="000B2DE1" w:rsidRDefault="00676A70" w:rsidP="00615DB5">
      <w:pPr>
        <w:numPr>
          <w:ilvl w:val="12"/>
          <w:numId w:val="0"/>
        </w:numPr>
        <w:ind w:right="-2"/>
        <w:rPr>
          <w:b/>
          <w:sz w:val="22"/>
        </w:rPr>
      </w:pPr>
    </w:p>
    <w:p w14:paraId="58AB0212" w14:textId="056E5BA2" w:rsidR="00615DB5" w:rsidRPr="000B2DE1" w:rsidRDefault="00615DB5" w:rsidP="00615DB5">
      <w:pPr>
        <w:numPr>
          <w:ilvl w:val="12"/>
          <w:numId w:val="0"/>
        </w:numPr>
        <w:ind w:right="-2"/>
        <w:rPr>
          <w:b/>
          <w:sz w:val="22"/>
          <w:szCs w:val="22"/>
        </w:rPr>
      </w:pPr>
      <w:r w:rsidRPr="000B2DE1">
        <w:rPr>
          <w:b/>
          <w:sz w:val="22"/>
          <w:szCs w:val="22"/>
        </w:rPr>
        <w:t xml:space="preserve">Šis pakuotės lapelis paskutinį kartą peržiūrėtas </w:t>
      </w:r>
      <w:r w:rsidR="00220C6A">
        <w:rPr>
          <w:b/>
          <w:sz w:val="22"/>
          <w:szCs w:val="22"/>
        </w:rPr>
        <w:t>2026-07-17.</w:t>
      </w:r>
    </w:p>
    <w:p w14:paraId="337B5DE8" w14:textId="77777777" w:rsidR="00BC7A04" w:rsidRPr="000B2DE1" w:rsidRDefault="00BC7A04" w:rsidP="00615DB5">
      <w:pPr>
        <w:rPr>
          <w:sz w:val="22"/>
          <w:szCs w:val="22"/>
        </w:rPr>
      </w:pPr>
    </w:p>
    <w:p w14:paraId="1ECE604E" w14:textId="77777777" w:rsidR="00BC7A04" w:rsidRPr="000B2DE1" w:rsidRDefault="004726C7">
      <w:pPr>
        <w:numPr>
          <w:ilvl w:val="12"/>
          <w:numId w:val="0"/>
        </w:numPr>
        <w:ind w:right="-2"/>
        <w:rPr>
          <w:b/>
          <w:sz w:val="22"/>
          <w:szCs w:val="22"/>
        </w:rPr>
      </w:pPr>
      <w:r w:rsidRPr="000B2DE1">
        <w:rPr>
          <w:b/>
          <w:sz w:val="22"/>
          <w:szCs w:val="22"/>
        </w:rPr>
        <w:t>Kiti informacijos šaltiniai</w:t>
      </w:r>
    </w:p>
    <w:p w14:paraId="6E514DB3" w14:textId="77777777" w:rsidR="00BC7A04" w:rsidRPr="000B2DE1" w:rsidRDefault="00BC7A04">
      <w:pPr>
        <w:numPr>
          <w:ilvl w:val="12"/>
          <w:numId w:val="0"/>
        </w:numPr>
        <w:tabs>
          <w:tab w:val="left" w:pos="567"/>
        </w:tabs>
        <w:ind w:right="-2"/>
        <w:rPr>
          <w:i/>
          <w:sz w:val="22"/>
          <w:szCs w:val="22"/>
        </w:rPr>
      </w:pPr>
    </w:p>
    <w:p w14:paraId="401EC32A" w14:textId="5C0FCCC0" w:rsidR="00BC7A04" w:rsidRPr="000B2DE1" w:rsidRDefault="004726C7">
      <w:pPr>
        <w:numPr>
          <w:ilvl w:val="12"/>
          <w:numId w:val="0"/>
        </w:numPr>
        <w:tabs>
          <w:tab w:val="left" w:pos="567"/>
        </w:tabs>
        <w:ind w:right="-2"/>
        <w:rPr>
          <w:sz w:val="22"/>
          <w:szCs w:val="22"/>
        </w:rPr>
      </w:pPr>
      <w:r w:rsidRPr="000B2DE1">
        <w:rPr>
          <w:sz w:val="22"/>
          <w:szCs w:val="22"/>
        </w:rPr>
        <w:t>Išsami informacija apie šį vaistą pateikiama Valstybinės vaistų kontrolės tarnybos prie Lietuvos Respublikos sveikatos apsaugos ministerijos tinklalapyje</w:t>
      </w:r>
      <w:r w:rsidRPr="000B2DE1">
        <w:rPr>
          <w:i/>
          <w:sz w:val="22"/>
          <w:szCs w:val="22"/>
        </w:rPr>
        <w:t xml:space="preserve"> </w:t>
      </w:r>
      <w:r w:rsidRPr="000B2DE1">
        <w:rPr>
          <w:rFonts w:eastAsia="SimSun"/>
          <w:color w:val="0000FF"/>
          <w:sz w:val="22"/>
          <w:szCs w:val="22"/>
          <w:u w:val="single"/>
        </w:rPr>
        <w:t>http</w:t>
      </w:r>
      <w:r w:rsidR="00612E50" w:rsidRPr="000B2DE1">
        <w:rPr>
          <w:rFonts w:eastAsia="SimSun"/>
          <w:color w:val="0000FF"/>
          <w:sz w:val="22"/>
          <w:szCs w:val="22"/>
          <w:u w:val="single"/>
        </w:rPr>
        <w:t>s://</w:t>
      </w:r>
      <w:r w:rsidRPr="000B2DE1">
        <w:rPr>
          <w:rFonts w:eastAsia="SimSun"/>
          <w:color w:val="0000FF"/>
          <w:sz w:val="22"/>
          <w:szCs w:val="22"/>
          <w:u w:val="single"/>
        </w:rPr>
        <w:t>vvkt.</w:t>
      </w:r>
      <w:r w:rsidR="00612E50" w:rsidRPr="000B2DE1">
        <w:rPr>
          <w:rFonts w:eastAsia="SimSun"/>
          <w:color w:val="0000FF"/>
          <w:sz w:val="22"/>
          <w:szCs w:val="22"/>
          <w:u w:val="single"/>
        </w:rPr>
        <w:t>lrv.</w:t>
      </w:r>
      <w:r w:rsidRPr="000B2DE1">
        <w:rPr>
          <w:rFonts w:eastAsia="SimSun"/>
          <w:color w:val="0000FF"/>
          <w:sz w:val="22"/>
          <w:szCs w:val="22"/>
          <w:u w:val="single"/>
        </w:rPr>
        <w:t>lt/</w:t>
      </w:r>
      <w:r w:rsidR="00612E50" w:rsidRPr="000B2DE1">
        <w:rPr>
          <w:rFonts w:eastAsia="SimSun"/>
          <w:color w:val="0000FF"/>
          <w:sz w:val="22"/>
          <w:szCs w:val="22"/>
          <w:u w:val="single"/>
        </w:rPr>
        <w:t>lt/.</w:t>
      </w:r>
    </w:p>
    <w:sectPr w:rsidR="00BC7A04" w:rsidRPr="000B2DE1" w:rsidSect="000D70D6">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1134" w:left="1418" w:header="737" w:footer="73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22F7C" w14:textId="77777777" w:rsidR="00B235A9" w:rsidRDefault="00B235A9">
      <w:pPr>
        <w:rPr>
          <w:szCs w:val="24"/>
          <w:lang w:eastAsia="lt-LT"/>
        </w:rPr>
      </w:pPr>
      <w:r>
        <w:rPr>
          <w:szCs w:val="24"/>
          <w:lang w:eastAsia="lt-LT"/>
        </w:rPr>
        <w:separator/>
      </w:r>
    </w:p>
  </w:endnote>
  <w:endnote w:type="continuationSeparator" w:id="0">
    <w:p w14:paraId="358E613C" w14:textId="77777777" w:rsidR="00B235A9" w:rsidRDefault="00B235A9">
      <w:pPr>
        <w:rPr>
          <w:szCs w:val="24"/>
          <w:lang w:eastAsia="lt-LT"/>
        </w:rPr>
      </w:pPr>
      <w:r>
        <w:rPr>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MS Gothic"/>
    <w:panose1 w:val="00000000000000000000"/>
    <w:charset w:val="80"/>
    <w:family w:val="auto"/>
    <w:notTrueType/>
    <w:pitch w:val="default"/>
    <w:sig w:usb0="00000000" w:usb1="08070000" w:usb2="00000010" w:usb3="00000000" w:csb0="00020001" w:csb1="00000000"/>
  </w:font>
  <w:font w:name="TimesNewRomanPS-ItalicMT">
    <w:altName w:val="MS Gothic"/>
    <w:panose1 w:val="00000000000000000000"/>
    <w:charset w:val="80"/>
    <w:family w:val="auto"/>
    <w:notTrueType/>
    <w:pitch w:val="default"/>
    <w:sig w:usb0="00000000" w:usb1="08070000" w:usb2="00000010" w:usb3="00000000" w:csb0="0002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75870" w14:textId="77777777" w:rsidR="00167E04" w:rsidRDefault="00167E04">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2483A" w14:textId="77777777" w:rsidR="00167E04" w:rsidRDefault="00167E04">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64305" w14:textId="77777777" w:rsidR="00167E04" w:rsidRDefault="00167E04">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91D86" w14:textId="77777777" w:rsidR="00B235A9" w:rsidRDefault="00B235A9">
      <w:pPr>
        <w:rPr>
          <w:szCs w:val="24"/>
          <w:lang w:eastAsia="lt-LT"/>
        </w:rPr>
      </w:pPr>
      <w:r>
        <w:rPr>
          <w:szCs w:val="24"/>
          <w:lang w:eastAsia="lt-LT"/>
        </w:rPr>
        <w:separator/>
      </w:r>
    </w:p>
  </w:footnote>
  <w:footnote w:type="continuationSeparator" w:id="0">
    <w:p w14:paraId="67A516FA" w14:textId="77777777" w:rsidR="00B235A9" w:rsidRDefault="00B235A9">
      <w:pPr>
        <w:rPr>
          <w:szCs w:val="24"/>
          <w:lang w:eastAsia="lt-LT"/>
        </w:rPr>
      </w:pPr>
      <w:r>
        <w:rPr>
          <w:szCs w:val="24"/>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BC89C" w14:textId="77777777" w:rsidR="00167E04" w:rsidRDefault="00167E04">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D3C64" w14:textId="77777777" w:rsidR="00167E04" w:rsidRDefault="00167E04">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62726" w14:textId="77777777" w:rsidR="00167E04" w:rsidRDefault="00167E04">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C6437"/>
    <w:multiLevelType w:val="hybridMultilevel"/>
    <w:tmpl w:val="C870F942"/>
    <w:lvl w:ilvl="0" w:tplc="2084B9A2">
      <w:numFmt w:val="bullet"/>
      <w:lvlText w:val="-"/>
      <w:lvlJc w:val="left"/>
      <w:pPr>
        <w:ind w:left="827"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2DC40668">
      <w:numFmt w:val="bullet"/>
      <w:lvlText w:val="•"/>
      <w:lvlJc w:val="left"/>
      <w:pPr>
        <w:ind w:left="1148" w:hanging="360"/>
      </w:pPr>
      <w:rPr>
        <w:rFonts w:hint="default"/>
        <w:lang w:val="en-US" w:eastAsia="en-US" w:bidi="ar-SA"/>
      </w:rPr>
    </w:lvl>
    <w:lvl w:ilvl="2" w:tplc="166A2BBE">
      <w:numFmt w:val="bullet"/>
      <w:lvlText w:val="•"/>
      <w:lvlJc w:val="left"/>
      <w:pPr>
        <w:ind w:left="1476" w:hanging="360"/>
      </w:pPr>
      <w:rPr>
        <w:rFonts w:hint="default"/>
        <w:lang w:val="en-US" w:eastAsia="en-US" w:bidi="ar-SA"/>
      </w:rPr>
    </w:lvl>
    <w:lvl w:ilvl="3" w:tplc="6EECCEB0">
      <w:numFmt w:val="bullet"/>
      <w:lvlText w:val="•"/>
      <w:lvlJc w:val="left"/>
      <w:pPr>
        <w:ind w:left="1804" w:hanging="360"/>
      </w:pPr>
      <w:rPr>
        <w:rFonts w:hint="default"/>
        <w:lang w:val="en-US" w:eastAsia="en-US" w:bidi="ar-SA"/>
      </w:rPr>
    </w:lvl>
    <w:lvl w:ilvl="4" w:tplc="B6EE61D4">
      <w:numFmt w:val="bullet"/>
      <w:lvlText w:val="•"/>
      <w:lvlJc w:val="left"/>
      <w:pPr>
        <w:ind w:left="2132" w:hanging="360"/>
      </w:pPr>
      <w:rPr>
        <w:rFonts w:hint="default"/>
        <w:lang w:val="en-US" w:eastAsia="en-US" w:bidi="ar-SA"/>
      </w:rPr>
    </w:lvl>
    <w:lvl w:ilvl="5" w:tplc="A0BA9690">
      <w:numFmt w:val="bullet"/>
      <w:lvlText w:val="•"/>
      <w:lvlJc w:val="left"/>
      <w:pPr>
        <w:ind w:left="2460" w:hanging="360"/>
      </w:pPr>
      <w:rPr>
        <w:rFonts w:hint="default"/>
        <w:lang w:val="en-US" w:eastAsia="en-US" w:bidi="ar-SA"/>
      </w:rPr>
    </w:lvl>
    <w:lvl w:ilvl="6" w:tplc="BA04D5A6">
      <w:numFmt w:val="bullet"/>
      <w:lvlText w:val="•"/>
      <w:lvlJc w:val="left"/>
      <w:pPr>
        <w:ind w:left="2788" w:hanging="360"/>
      </w:pPr>
      <w:rPr>
        <w:rFonts w:hint="default"/>
        <w:lang w:val="en-US" w:eastAsia="en-US" w:bidi="ar-SA"/>
      </w:rPr>
    </w:lvl>
    <w:lvl w:ilvl="7" w:tplc="D1CC181A">
      <w:numFmt w:val="bullet"/>
      <w:lvlText w:val="•"/>
      <w:lvlJc w:val="left"/>
      <w:pPr>
        <w:ind w:left="3116" w:hanging="360"/>
      </w:pPr>
      <w:rPr>
        <w:rFonts w:hint="default"/>
        <w:lang w:val="en-US" w:eastAsia="en-US" w:bidi="ar-SA"/>
      </w:rPr>
    </w:lvl>
    <w:lvl w:ilvl="8" w:tplc="E692F4A0">
      <w:numFmt w:val="bullet"/>
      <w:lvlText w:val="•"/>
      <w:lvlJc w:val="left"/>
      <w:pPr>
        <w:ind w:left="3444" w:hanging="360"/>
      </w:pPr>
      <w:rPr>
        <w:rFonts w:hint="default"/>
        <w:lang w:val="en-US" w:eastAsia="en-US" w:bidi="ar-SA"/>
      </w:rPr>
    </w:lvl>
  </w:abstractNum>
  <w:abstractNum w:abstractNumId="1" w15:restartNumberingAfterBreak="0">
    <w:nsid w:val="0A0E6DAE"/>
    <w:multiLevelType w:val="hybridMultilevel"/>
    <w:tmpl w:val="E7122D90"/>
    <w:lvl w:ilvl="0" w:tplc="67BE8460">
      <w:numFmt w:val="bullet"/>
      <w:lvlText w:val="˗"/>
      <w:lvlJc w:val="left"/>
      <w:pPr>
        <w:ind w:left="1238" w:hanging="360"/>
      </w:pPr>
      <w:rPr>
        <w:rFonts w:ascii="Times New Roman" w:hAnsi="Times New Roman" w:cs="Times New Roman" w:hint="default"/>
        <w:sz w:val="22"/>
      </w:rPr>
    </w:lvl>
    <w:lvl w:ilvl="1" w:tplc="04090003" w:tentative="1">
      <w:start w:val="1"/>
      <w:numFmt w:val="bullet"/>
      <w:lvlText w:val="o"/>
      <w:lvlJc w:val="left"/>
      <w:pPr>
        <w:ind w:left="1958" w:hanging="360"/>
      </w:pPr>
      <w:rPr>
        <w:rFonts w:ascii="Courier New" w:hAnsi="Courier New" w:cs="Courier New" w:hint="default"/>
      </w:rPr>
    </w:lvl>
    <w:lvl w:ilvl="2" w:tplc="04090005" w:tentative="1">
      <w:start w:val="1"/>
      <w:numFmt w:val="bullet"/>
      <w:lvlText w:val=""/>
      <w:lvlJc w:val="left"/>
      <w:pPr>
        <w:ind w:left="2678" w:hanging="360"/>
      </w:pPr>
      <w:rPr>
        <w:rFonts w:ascii="Wingdings" w:hAnsi="Wingdings" w:hint="default"/>
      </w:rPr>
    </w:lvl>
    <w:lvl w:ilvl="3" w:tplc="04090001" w:tentative="1">
      <w:start w:val="1"/>
      <w:numFmt w:val="bullet"/>
      <w:lvlText w:val=""/>
      <w:lvlJc w:val="left"/>
      <w:pPr>
        <w:ind w:left="3398" w:hanging="360"/>
      </w:pPr>
      <w:rPr>
        <w:rFonts w:ascii="Symbol" w:hAnsi="Symbol" w:hint="default"/>
      </w:rPr>
    </w:lvl>
    <w:lvl w:ilvl="4" w:tplc="04090003" w:tentative="1">
      <w:start w:val="1"/>
      <w:numFmt w:val="bullet"/>
      <w:lvlText w:val="o"/>
      <w:lvlJc w:val="left"/>
      <w:pPr>
        <w:ind w:left="4118" w:hanging="360"/>
      </w:pPr>
      <w:rPr>
        <w:rFonts w:ascii="Courier New" w:hAnsi="Courier New" w:cs="Courier New" w:hint="default"/>
      </w:rPr>
    </w:lvl>
    <w:lvl w:ilvl="5" w:tplc="04090005" w:tentative="1">
      <w:start w:val="1"/>
      <w:numFmt w:val="bullet"/>
      <w:lvlText w:val=""/>
      <w:lvlJc w:val="left"/>
      <w:pPr>
        <w:ind w:left="4838" w:hanging="360"/>
      </w:pPr>
      <w:rPr>
        <w:rFonts w:ascii="Wingdings" w:hAnsi="Wingdings" w:hint="default"/>
      </w:rPr>
    </w:lvl>
    <w:lvl w:ilvl="6" w:tplc="04090001" w:tentative="1">
      <w:start w:val="1"/>
      <w:numFmt w:val="bullet"/>
      <w:lvlText w:val=""/>
      <w:lvlJc w:val="left"/>
      <w:pPr>
        <w:ind w:left="5558" w:hanging="360"/>
      </w:pPr>
      <w:rPr>
        <w:rFonts w:ascii="Symbol" w:hAnsi="Symbol" w:hint="default"/>
      </w:rPr>
    </w:lvl>
    <w:lvl w:ilvl="7" w:tplc="04090003" w:tentative="1">
      <w:start w:val="1"/>
      <w:numFmt w:val="bullet"/>
      <w:lvlText w:val="o"/>
      <w:lvlJc w:val="left"/>
      <w:pPr>
        <w:ind w:left="6278" w:hanging="360"/>
      </w:pPr>
      <w:rPr>
        <w:rFonts w:ascii="Courier New" w:hAnsi="Courier New" w:cs="Courier New" w:hint="default"/>
      </w:rPr>
    </w:lvl>
    <w:lvl w:ilvl="8" w:tplc="04090005" w:tentative="1">
      <w:start w:val="1"/>
      <w:numFmt w:val="bullet"/>
      <w:lvlText w:val=""/>
      <w:lvlJc w:val="left"/>
      <w:pPr>
        <w:ind w:left="6998" w:hanging="360"/>
      </w:pPr>
      <w:rPr>
        <w:rFonts w:ascii="Wingdings" w:hAnsi="Wingdings" w:hint="default"/>
      </w:rPr>
    </w:lvl>
  </w:abstractNum>
  <w:abstractNum w:abstractNumId="2" w15:restartNumberingAfterBreak="0">
    <w:nsid w:val="168B154B"/>
    <w:multiLevelType w:val="hybridMultilevel"/>
    <w:tmpl w:val="6442CF5E"/>
    <w:lvl w:ilvl="0" w:tplc="F89636F4">
      <w:numFmt w:val="bullet"/>
      <w:lvlText w:val="•"/>
      <w:lvlJc w:val="left"/>
      <w:pPr>
        <w:ind w:left="720" w:hanging="360"/>
      </w:pPr>
      <w:rPr>
        <w:rFonts w:hint="default"/>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B30CE1"/>
    <w:multiLevelType w:val="hybridMultilevel"/>
    <w:tmpl w:val="0D2CD27A"/>
    <w:lvl w:ilvl="0" w:tplc="FFFFFFFF">
      <w:start w:val="1"/>
      <w:numFmt w:val="bullet"/>
      <w:lvlText w:val="-"/>
      <w:lvlJc w:val="left"/>
      <w:pPr>
        <w:ind w:left="1238" w:hanging="360"/>
      </w:pPr>
      <w:rPr>
        <w:rFonts w:hint="default"/>
        <w:sz w:val="22"/>
      </w:rPr>
    </w:lvl>
    <w:lvl w:ilvl="1" w:tplc="FFFFFFFF" w:tentative="1">
      <w:start w:val="1"/>
      <w:numFmt w:val="bullet"/>
      <w:lvlText w:val="o"/>
      <w:lvlJc w:val="left"/>
      <w:pPr>
        <w:ind w:left="1958" w:hanging="360"/>
      </w:pPr>
      <w:rPr>
        <w:rFonts w:ascii="Courier New" w:hAnsi="Courier New" w:cs="Courier New" w:hint="default"/>
      </w:rPr>
    </w:lvl>
    <w:lvl w:ilvl="2" w:tplc="FFFFFFFF" w:tentative="1">
      <w:start w:val="1"/>
      <w:numFmt w:val="bullet"/>
      <w:lvlText w:val=""/>
      <w:lvlJc w:val="left"/>
      <w:pPr>
        <w:ind w:left="2678" w:hanging="360"/>
      </w:pPr>
      <w:rPr>
        <w:rFonts w:ascii="Wingdings" w:hAnsi="Wingdings" w:hint="default"/>
      </w:rPr>
    </w:lvl>
    <w:lvl w:ilvl="3" w:tplc="FFFFFFFF" w:tentative="1">
      <w:start w:val="1"/>
      <w:numFmt w:val="bullet"/>
      <w:lvlText w:val=""/>
      <w:lvlJc w:val="left"/>
      <w:pPr>
        <w:ind w:left="3398" w:hanging="360"/>
      </w:pPr>
      <w:rPr>
        <w:rFonts w:ascii="Symbol" w:hAnsi="Symbol" w:hint="default"/>
      </w:rPr>
    </w:lvl>
    <w:lvl w:ilvl="4" w:tplc="FFFFFFFF" w:tentative="1">
      <w:start w:val="1"/>
      <w:numFmt w:val="bullet"/>
      <w:lvlText w:val="o"/>
      <w:lvlJc w:val="left"/>
      <w:pPr>
        <w:ind w:left="4118" w:hanging="360"/>
      </w:pPr>
      <w:rPr>
        <w:rFonts w:ascii="Courier New" w:hAnsi="Courier New" w:cs="Courier New" w:hint="default"/>
      </w:rPr>
    </w:lvl>
    <w:lvl w:ilvl="5" w:tplc="FFFFFFFF" w:tentative="1">
      <w:start w:val="1"/>
      <w:numFmt w:val="bullet"/>
      <w:lvlText w:val=""/>
      <w:lvlJc w:val="left"/>
      <w:pPr>
        <w:ind w:left="4838" w:hanging="360"/>
      </w:pPr>
      <w:rPr>
        <w:rFonts w:ascii="Wingdings" w:hAnsi="Wingdings" w:hint="default"/>
      </w:rPr>
    </w:lvl>
    <w:lvl w:ilvl="6" w:tplc="FFFFFFFF" w:tentative="1">
      <w:start w:val="1"/>
      <w:numFmt w:val="bullet"/>
      <w:lvlText w:val=""/>
      <w:lvlJc w:val="left"/>
      <w:pPr>
        <w:ind w:left="5558" w:hanging="360"/>
      </w:pPr>
      <w:rPr>
        <w:rFonts w:ascii="Symbol" w:hAnsi="Symbol" w:hint="default"/>
      </w:rPr>
    </w:lvl>
    <w:lvl w:ilvl="7" w:tplc="FFFFFFFF" w:tentative="1">
      <w:start w:val="1"/>
      <w:numFmt w:val="bullet"/>
      <w:lvlText w:val="o"/>
      <w:lvlJc w:val="left"/>
      <w:pPr>
        <w:ind w:left="6278" w:hanging="360"/>
      </w:pPr>
      <w:rPr>
        <w:rFonts w:ascii="Courier New" w:hAnsi="Courier New" w:cs="Courier New" w:hint="default"/>
      </w:rPr>
    </w:lvl>
    <w:lvl w:ilvl="8" w:tplc="FFFFFFFF" w:tentative="1">
      <w:start w:val="1"/>
      <w:numFmt w:val="bullet"/>
      <w:lvlText w:val=""/>
      <w:lvlJc w:val="left"/>
      <w:pPr>
        <w:ind w:left="6998" w:hanging="360"/>
      </w:pPr>
      <w:rPr>
        <w:rFonts w:ascii="Wingdings" w:hAnsi="Wingdings" w:hint="default"/>
      </w:rPr>
    </w:lvl>
  </w:abstractNum>
  <w:abstractNum w:abstractNumId="4" w15:restartNumberingAfterBreak="0">
    <w:nsid w:val="21696579"/>
    <w:multiLevelType w:val="hybridMultilevel"/>
    <w:tmpl w:val="923E01CC"/>
    <w:lvl w:ilvl="0" w:tplc="C50AA402">
      <w:numFmt w:val="bullet"/>
      <w:lvlText w:val="•"/>
      <w:lvlJc w:val="left"/>
      <w:pPr>
        <w:ind w:left="878" w:hanging="360"/>
      </w:pPr>
      <w:rPr>
        <w:rFonts w:ascii="Times New Roman" w:eastAsia="Times New Roman" w:hAnsi="Times New Roman" w:cs="Times New Roman" w:hint="default"/>
      </w:rPr>
    </w:lvl>
    <w:lvl w:ilvl="1" w:tplc="04090003" w:tentative="1">
      <w:start w:val="1"/>
      <w:numFmt w:val="bullet"/>
      <w:lvlText w:val="o"/>
      <w:lvlJc w:val="left"/>
      <w:pPr>
        <w:ind w:left="1598" w:hanging="360"/>
      </w:pPr>
      <w:rPr>
        <w:rFonts w:ascii="Courier New" w:hAnsi="Courier New" w:cs="Courier New" w:hint="default"/>
      </w:rPr>
    </w:lvl>
    <w:lvl w:ilvl="2" w:tplc="04090005" w:tentative="1">
      <w:start w:val="1"/>
      <w:numFmt w:val="bullet"/>
      <w:lvlText w:val=""/>
      <w:lvlJc w:val="left"/>
      <w:pPr>
        <w:ind w:left="2318" w:hanging="360"/>
      </w:pPr>
      <w:rPr>
        <w:rFonts w:ascii="Wingdings" w:hAnsi="Wingdings" w:hint="default"/>
      </w:rPr>
    </w:lvl>
    <w:lvl w:ilvl="3" w:tplc="04090001" w:tentative="1">
      <w:start w:val="1"/>
      <w:numFmt w:val="bullet"/>
      <w:lvlText w:val=""/>
      <w:lvlJc w:val="left"/>
      <w:pPr>
        <w:ind w:left="3038" w:hanging="360"/>
      </w:pPr>
      <w:rPr>
        <w:rFonts w:ascii="Symbol" w:hAnsi="Symbol" w:hint="default"/>
      </w:rPr>
    </w:lvl>
    <w:lvl w:ilvl="4" w:tplc="04090003" w:tentative="1">
      <w:start w:val="1"/>
      <w:numFmt w:val="bullet"/>
      <w:lvlText w:val="o"/>
      <w:lvlJc w:val="left"/>
      <w:pPr>
        <w:ind w:left="3758" w:hanging="360"/>
      </w:pPr>
      <w:rPr>
        <w:rFonts w:ascii="Courier New" w:hAnsi="Courier New" w:cs="Courier New" w:hint="default"/>
      </w:rPr>
    </w:lvl>
    <w:lvl w:ilvl="5" w:tplc="04090005" w:tentative="1">
      <w:start w:val="1"/>
      <w:numFmt w:val="bullet"/>
      <w:lvlText w:val=""/>
      <w:lvlJc w:val="left"/>
      <w:pPr>
        <w:ind w:left="4478" w:hanging="360"/>
      </w:pPr>
      <w:rPr>
        <w:rFonts w:ascii="Wingdings" w:hAnsi="Wingdings" w:hint="default"/>
      </w:rPr>
    </w:lvl>
    <w:lvl w:ilvl="6" w:tplc="04090001" w:tentative="1">
      <w:start w:val="1"/>
      <w:numFmt w:val="bullet"/>
      <w:lvlText w:val=""/>
      <w:lvlJc w:val="left"/>
      <w:pPr>
        <w:ind w:left="5198" w:hanging="360"/>
      </w:pPr>
      <w:rPr>
        <w:rFonts w:ascii="Symbol" w:hAnsi="Symbol" w:hint="default"/>
      </w:rPr>
    </w:lvl>
    <w:lvl w:ilvl="7" w:tplc="04090003" w:tentative="1">
      <w:start w:val="1"/>
      <w:numFmt w:val="bullet"/>
      <w:lvlText w:val="o"/>
      <w:lvlJc w:val="left"/>
      <w:pPr>
        <w:ind w:left="5918" w:hanging="360"/>
      </w:pPr>
      <w:rPr>
        <w:rFonts w:ascii="Courier New" w:hAnsi="Courier New" w:cs="Courier New" w:hint="default"/>
      </w:rPr>
    </w:lvl>
    <w:lvl w:ilvl="8" w:tplc="04090005" w:tentative="1">
      <w:start w:val="1"/>
      <w:numFmt w:val="bullet"/>
      <w:lvlText w:val=""/>
      <w:lvlJc w:val="left"/>
      <w:pPr>
        <w:ind w:left="6638" w:hanging="360"/>
      </w:pPr>
      <w:rPr>
        <w:rFonts w:ascii="Wingdings" w:hAnsi="Wingdings" w:hint="default"/>
      </w:rPr>
    </w:lvl>
  </w:abstractNum>
  <w:abstractNum w:abstractNumId="5" w15:restartNumberingAfterBreak="0">
    <w:nsid w:val="27E820FE"/>
    <w:multiLevelType w:val="hybridMultilevel"/>
    <w:tmpl w:val="B07C3A52"/>
    <w:lvl w:ilvl="0" w:tplc="67BE8460">
      <w:numFmt w:val="bullet"/>
      <w:lvlText w:val="˗"/>
      <w:lvlJc w:val="left"/>
      <w:pPr>
        <w:ind w:left="1252" w:hanging="360"/>
      </w:pPr>
      <w:rPr>
        <w:rFonts w:ascii="Times New Roman" w:hAnsi="Times New Roman" w:cs="Times New Roman" w:hint="default"/>
        <w:sz w:val="22"/>
      </w:rPr>
    </w:lvl>
    <w:lvl w:ilvl="1" w:tplc="04090003" w:tentative="1">
      <w:start w:val="1"/>
      <w:numFmt w:val="bullet"/>
      <w:lvlText w:val="o"/>
      <w:lvlJc w:val="left"/>
      <w:pPr>
        <w:ind w:left="1972" w:hanging="360"/>
      </w:pPr>
      <w:rPr>
        <w:rFonts w:ascii="Courier New" w:hAnsi="Courier New" w:cs="Courier New" w:hint="default"/>
      </w:rPr>
    </w:lvl>
    <w:lvl w:ilvl="2" w:tplc="04090005" w:tentative="1">
      <w:start w:val="1"/>
      <w:numFmt w:val="bullet"/>
      <w:lvlText w:val=""/>
      <w:lvlJc w:val="left"/>
      <w:pPr>
        <w:ind w:left="2692" w:hanging="360"/>
      </w:pPr>
      <w:rPr>
        <w:rFonts w:ascii="Wingdings" w:hAnsi="Wingdings" w:hint="default"/>
      </w:rPr>
    </w:lvl>
    <w:lvl w:ilvl="3" w:tplc="04090001" w:tentative="1">
      <w:start w:val="1"/>
      <w:numFmt w:val="bullet"/>
      <w:lvlText w:val=""/>
      <w:lvlJc w:val="left"/>
      <w:pPr>
        <w:ind w:left="3412" w:hanging="360"/>
      </w:pPr>
      <w:rPr>
        <w:rFonts w:ascii="Symbol" w:hAnsi="Symbol" w:hint="default"/>
      </w:rPr>
    </w:lvl>
    <w:lvl w:ilvl="4" w:tplc="04090003" w:tentative="1">
      <w:start w:val="1"/>
      <w:numFmt w:val="bullet"/>
      <w:lvlText w:val="o"/>
      <w:lvlJc w:val="left"/>
      <w:pPr>
        <w:ind w:left="4132" w:hanging="360"/>
      </w:pPr>
      <w:rPr>
        <w:rFonts w:ascii="Courier New" w:hAnsi="Courier New" w:cs="Courier New" w:hint="default"/>
      </w:rPr>
    </w:lvl>
    <w:lvl w:ilvl="5" w:tplc="04090005" w:tentative="1">
      <w:start w:val="1"/>
      <w:numFmt w:val="bullet"/>
      <w:lvlText w:val=""/>
      <w:lvlJc w:val="left"/>
      <w:pPr>
        <w:ind w:left="4852" w:hanging="360"/>
      </w:pPr>
      <w:rPr>
        <w:rFonts w:ascii="Wingdings" w:hAnsi="Wingdings" w:hint="default"/>
      </w:rPr>
    </w:lvl>
    <w:lvl w:ilvl="6" w:tplc="04090001" w:tentative="1">
      <w:start w:val="1"/>
      <w:numFmt w:val="bullet"/>
      <w:lvlText w:val=""/>
      <w:lvlJc w:val="left"/>
      <w:pPr>
        <w:ind w:left="5572" w:hanging="360"/>
      </w:pPr>
      <w:rPr>
        <w:rFonts w:ascii="Symbol" w:hAnsi="Symbol" w:hint="default"/>
      </w:rPr>
    </w:lvl>
    <w:lvl w:ilvl="7" w:tplc="04090003" w:tentative="1">
      <w:start w:val="1"/>
      <w:numFmt w:val="bullet"/>
      <w:lvlText w:val="o"/>
      <w:lvlJc w:val="left"/>
      <w:pPr>
        <w:ind w:left="6292" w:hanging="360"/>
      </w:pPr>
      <w:rPr>
        <w:rFonts w:ascii="Courier New" w:hAnsi="Courier New" w:cs="Courier New" w:hint="default"/>
      </w:rPr>
    </w:lvl>
    <w:lvl w:ilvl="8" w:tplc="04090005" w:tentative="1">
      <w:start w:val="1"/>
      <w:numFmt w:val="bullet"/>
      <w:lvlText w:val=""/>
      <w:lvlJc w:val="left"/>
      <w:pPr>
        <w:ind w:left="7012" w:hanging="360"/>
      </w:pPr>
      <w:rPr>
        <w:rFonts w:ascii="Wingdings" w:hAnsi="Wingdings" w:hint="default"/>
      </w:rPr>
    </w:lvl>
  </w:abstractNum>
  <w:abstractNum w:abstractNumId="6" w15:restartNumberingAfterBreak="0">
    <w:nsid w:val="29AD174A"/>
    <w:multiLevelType w:val="hybridMultilevel"/>
    <w:tmpl w:val="4EAC9974"/>
    <w:lvl w:ilvl="0" w:tplc="5E705E86">
      <w:numFmt w:val="bullet"/>
      <w:lvlText w:val="-"/>
      <w:lvlJc w:val="left"/>
      <w:pPr>
        <w:ind w:left="517"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C4E63734">
      <w:numFmt w:val="bullet"/>
      <w:lvlText w:val="•"/>
      <w:lvlJc w:val="left"/>
      <w:pPr>
        <w:ind w:left="878" w:hanging="360"/>
      </w:pPr>
      <w:rPr>
        <w:rFonts w:hint="default"/>
        <w:lang w:val="en-US" w:eastAsia="en-US" w:bidi="ar-SA"/>
      </w:rPr>
    </w:lvl>
    <w:lvl w:ilvl="2" w:tplc="4A62EA46">
      <w:numFmt w:val="bullet"/>
      <w:lvlText w:val="•"/>
      <w:lvlJc w:val="left"/>
      <w:pPr>
        <w:ind w:left="1236" w:hanging="360"/>
      </w:pPr>
      <w:rPr>
        <w:rFonts w:hint="default"/>
        <w:lang w:val="en-US" w:eastAsia="en-US" w:bidi="ar-SA"/>
      </w:rPr>
    </w:lvl>
    <w:lvl w:ilvl="3" w:tplc="07DCCAC8">
      <w:numFmt w:val="bullet"/>
      <w:lvlText w:val="•"/>
      <w:lvlJc w:val="left"/>
      <w:pPr>
        <w:ind w:left="1594" w:hanging="360"/>
      </w:pPr>
      <w:rPr>
        <w:rFonts w:hint="default"/>
        <w:lang w:val="en-US" w:eastAsia="en-US" w:bidi="ar-SA"/>
      </w:rPr>
    </w:lvl>
    <w:lvl w:ilvl="4" w:tplc="F480899C">
      <w:numFmt w:val="bullet"/>
      <w:lvlText w:val="•"/>
      <w:lvlJc w:val="left"/>
      <w:pPr>
        <w:ind w:left="1952" w:hanging="360"/>
      </w:pPr>
      <w:rPr>
        <w:rFonts w:hint="default"/>
        <w:lang w:val="en-US" w:eastAsia="en-US" w:bidi="ar-SA"/>
      </w:rPr>
    </w:lvl>
    <w:lvl w:ilvl="5" w:tplc="AC98ADD2">
      <w:numFmt w:val="bullet"/>
      <w:lvlText w:val="•"/>
      <w:lvlJc w:val="left"/>
      <w:pPr>
        <w:ind w:left="2310" w:hanging="360"/>
      </w:pPr>
      <w:rPr>
        <w:rFonts w:hint="default"/>
        <w:lang w:val="en-US" w:eastAsia="en-US" w:bidi="ar-SA"/>
      </w:rPr>
    </w:lvl>
    <w:lvl w:ilvl="6" w:tplc="C1B6E4F4">
      <w:numFmt w:val="bullet"/>
      <w:lvlText w:val="•"/>
      <w:lvlJc w:val="left"/>
      <w:pPr>
        <w:ind w:left="2668" w:hanging="360"/>
      </w:pPr>
      <w:rPr>
        <w:rFonts w:hint="default"/>
        <w:lang w:val="en-US" w:eastAsia="en-US" w:bidi="ar-SA"/>
      </w:rPr>
    </w:lvl>
    <w:lvl w:ilvl="7" w:tplc="28FA6DA8">
      <w:numFmt w:val="bullet"/>
      <w:lvlText w:val="•"/>
      <w:lvlJc w:val="left"/>
      <w:pPr>
        <w:ind w:left="3026" w:hanging="360"/>
      </w:pPr>
      <w:rPr>
        <w:rFonts w:hint="default"/>
        <w:lang w:val="en-US" w:eastAsia="en-US" w:bidi="ar-SA"/>
      </w:rPr>
    </w:lvl>
    <w:lvl w:ilvl="8" w:tplc="51C0C96A">
      <w:numFmt w:val="bullet"/>
      <w:lvlText w:val="•"/>
      <w:lvlJc w:val="left"/>
      <w:pPr>
        <w:ind w:left="3384" w:hanging="360"/>
      </w:pPr>
      <w:rPr>
        <w:rFonts w:hint="default"/>
        <w:lang w:val="en-US" w:eastAsia="en-US" w:bidi="ar-SA"/>
      </w:rPr>
    </w:lvl>
  </w:abstractNum>
  <w:abstractNum w:abstractNumId="7" w15:restartNumberingAfterBreak="0">
    <w:nsid w:val="2B6B5754"/>
    <w:multiLevelType w:val="hybridMultilevel"/>
    <w:tmpl w:val="CDEEB5AA"/>
    <w:lvl w:ilvl="0" w:tplc="AB824FA6">
      <w:numFmt w:val="bullet"/>
      <w:lvlText w:val=""/>
      <w:lvlJc w:val="left"/>
      <w:pPr>
        <w:ind w:left="645" w:hanging="360"/>
      </w:pPr>
      <w:rPr>
        <w:rFonts w:ascii="Symbol" w:eastAsia="Symbol" w:hAnsi="Symbol" w:cs="Symbol" w:hint="default"/>
        <w:b w:val="0"/>
        <w:bCs w:val="0"/>
        <w:i w:val="0"/>
        <w:iCs w:val="0"/>
        <w:spacing w:val="0"/>
        <w:w w:val="99"/>
        <w:sz w:val="22"/>
        <w:szCs w:val="22"/>
        <w:lang w:val="en-US" w:eastAsia="en-US" w:bidi="ar-SA"/>
      </w:rPr>
    </w:lvl>
    <w:lvl w:ilvl="1" w:tplc="126E5308">
      <w:numFmt w:val="bullet"/>
      <w:lvlText w:val="•"/>
      <w:lvlJc w:val="left"/>
      <w:pPr>
        <w:ind w:left="935" w:hanging="360"/>
      </w:pPr>
      <w:rPr>
        <w:rFonts w:hint="default"/>
        <w:lang w:val="en-US" w:eastAsia="en-US" w:bidi="ar-SA"/>
      </w:rPr>
    </w:lvl>
    <w:lvl w:ilvl="2" w:tplc="ED6E4E3E">
      <w:numFmt w:val="bullet"/>
      <w:lvlText w:val="•"/>
      <w:lvlJc w:val="left"/>
      <w:pPr>
        <w:ind w:left="1230" w:hanging="360"/>
      </w:pPr>
      <w:rPr>
        <w:rFonts w:hint="default"/>
        <w:lang w:val="en-US" w:eastAsia="en-US" w:bidi="ar-SA"/>
      </w:rPr>
    </w:lvl>
    <w:lvl w:ilvl="3" w:tplc="204411D8">
      <w:numFmt w:val="bullet"/>
      <w:lvlText w:val="•"/>
      <w:lvlJc w:val="left"/>
      <w:pPr>
        <w:ind w:left="1525" w:hanging="360"/>
      </w:pPr>
      <w:rPr>
        <w:rFonts w:hint="default"/>
        <w:lang w:val="en-US" w:eastAsia="en-US" w:bidi="ar-SA"/>
      </w:rPr>
    </w:lvl>
    <w:lvl w:ilvl="4" w:tplc="F218440C">
      <w:numFmt w:val="bullet"/>
      <w:lvlText w:val="•"/>
      <w:lvlJc w:val="left"/>
      <w:pPr>
        <w:ind w:left="1820" w:hanging="360"/>
      </w:pPr>
      <w:rPr>
        <w:rFonts w:hint="default"/>
        <w:lang w:val="en-US" w:eastAsia="en-US" w:bidi="ar-SA"/>
      </w:rPr>
    </w:lvl>
    <w:lvl w:ilvl="5" w:tplc="E27C5AE6">
      <w:numFmt w:val="bullet"/>
      <w:lvlText w:val="•"/>
      <w:lvlJc w:val="left"/>
      <w:pPr>
        <w:ind w:left="2115" w:hanging="360"/>
      </w:pPr>
      <w:rPr>
        <w:rFonts w:hint="default"/>
        <w:lang w:val="en-US" w:eastAsia="en-US" w:bidi="ar-SA"/>
      </w:rPr>
    </w:lvl>
    <w:lvl w:ilvl="6" w:tplc="AADC573A">
      <w:numFmt w:val="bullet"/>
      <w:lvlText w:val="•"/>
      <w:lvlJc w:val="left"/>
      <w:pPr>
        <w:ind w:left="2410" w:hanging="360"/>
      </w:pPr>
      <w:rPr>
        <w:rFonts w:hint="default"/>
        <w:lang w:val="en-US" w:eastAsia="en-US" w:bidi="ar-SA"/>
      </w:rPr>
    </w:lvl>
    <w:lvl w:ilvl="7" w:tplc="9DD0A1BC">
      <w:numFmt w:val="bullet"/>
      <w:lvlText w:val="•"/>
      <w:lvlJc w:val="left"/>
      <w:pPr>
        <w:ind w:left="2705" w:hanging="360"/>
      </w:pPr>
      <w:rPr>
        <w:rFonts w:hint="default"/>
        <w:lang w:val="en-US" w:eastAsia="en-US" w:bidi="ar-SA"/>
      </w:rPr>
    </w:lvl>
    <w:lvl w:ilvl="8" w:tplc="302461E8">
      <w:numFmt w:val="bullet"/>
      <w:lvlText w:val="•"/>
      <w:lvlJc w:val="left"/>
      <w:pPr>
        <w:ind w:left="3000" w:hanging="360"/>
      </w:pPr>
      <w:rPr>
        <w:rFonts w:hint="default"/>
        <w:lang w:val="en-US" w:eastAsia="en-US" w:bidi="ar-SA"/>
      </w:rPr>
    </w:lvl>
  </w:abstractNum>
  <w:abstractNum w:abstractNumId="8" w15:restartNumberingAfterBreak="0">
    <w:nsid w:val="2DE57446"/>
    <w:multiLevelType w:val="hybridMultilevel"/>
    <w:tmpl w:val="E7BA8A0C"/>
    <w:lvl w:ilvl="0" w:tplc="67BE8460">
      <w:numFmt w:val="bullet"/>
      <w:lvlText w:val="˗"/>
      <w:lvlJc w:val="left"/>
      <w:pPr>
        <w:ind w:left="1287" w:hanging="360"/>
      </w:pPr>
      <w:rPr>
        <w:rFonts w:ascii="Times New Roman" w:hAnsi="Times New Roman" w:cs="Times New Roman" w:hint="default"/>
        <w:sz w:val="22"/>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32423CCE"/>
    <w:multiLevelType w:val="hybridMultilevel"/>
    <w:tmpl w:val="EB34EFF6"/>
    <w:lvl w:ilvl="0" w:tplc="5E705E86">
      <w:numFmt w:val="bullet"/>
      <w:lvlText w:val="-"/>
      <w:lvlJc w:val="left"/>
      <w:pPr>
        <w:ind w:left="72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F35BE9"/>
    <w:multiLevelType w:val="hybridMultilevel"/>
    <w:tmpl w:val="981C099A"/>
    <w:lvl w:ilvl="0" w:tplc="67BE8460">
      <w:numFmt w:val="bullet"/>
      <w:lvlText w:val="˗"/>
      <w:lvlJc w:val="left"/>
      <w:pPr>
        <w:ind w:left="734" w:hanging="360"/>
      </w:pPr>
      <w:rPr>
        <w:rFonts w:ascii="Times New Roman" w:hAnsi="Times New Roman" w:cs="Times New Roman" w:hint="default"/>
        <w:sz w:val="22"/>
        <w:lang w:val="en-US" w:eastAsia="en-US" w:bidi="ar-SA"/>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11" w15:restartNumberingAfterBreak="0">
    <w:nsid w:val="367C0483"/>
    <w:multiLevelType w:val="hybridMultilevel"/>
    <w:tmpl w:val="A642B0AE"/>
    <w:lvl w:ilvl="0" w:tplc="7610DF4E">
      <w:numFmt w:val="bullet"/>
      <w:lvlText w:val=""/>
      <w:lvlJc w:val="left"/>
      <w:pPr>
        <w:ind w:left="645" w:hanging="360"/>
      </w:pPr>
      <w:rPr>
        <w:rFonts w:ascii="Symbol" w:eastAsia="Symbol" w:hAnsi="Symbol" w:cs="Symbol" w:hint="default"/>
        <w:b w:val="0"/>
        <w:bCs w:val="0"/>
        <w:i w:val="0"/>
        <w:iCs w:val="0"/>
        <w:spacing w:val="0"/>
        <w:w w:val="99"/>
        <w:sz w:val="22"/>
        <w:szCs w:val="22"/>
        <w:lang w:val="en-US" w:eastAsia="en-US" w:bidi="ar-SA"/>
      </w:rPr>
    </w:lvl>
    <w:lvl w:ilvl="1" w:tplc="52561FA2">
      <w:numFmt w:val="bullet"/>
      <w:lvlText w:val="•"/>
      <w:lvlJc w:val="left"/>
      <w:pPr>
        <w:ind w:left="935" w:hanging="360"/>
      </w:pPr>
      <w:rPr>
        <w:rFonts w:hint="default"/>
        <w:lang w:val="en-US" w:eastAsia="en-US" w:bidi="ar-SA"/>
      </w:rPr>
    </w:lvl>
    <w:lvl w:ilvl="2" w:tplc="E1F05146">
      <w:numFmt w:val="bullet"/>
      <w:lvlText w:val="•"/>
      <w:lvlJc w:val="left"/>
      <w:pPr>
        <w:ind w:left="1230" w:hanging="360"/>
      </w:pPr>
      <w:rPr>
        <w:rFonts w:hint="default"/>
        <w:lang w:val="en-US" w:eastAsia="en-US" w:bidi="ar-SA"/>
      </w:rPr>
    </w:lvl>
    <w:lvl w:ilvl="3" w:tplc="6116FF94">
      <w:numFmt w:val="bullet"/>
      <w:lvlText w:val="•"/>
      <w:lvlJc w:val="left"/>
      <w:pPr>
        <w:ind w:left="1525" w:hanging="360"/>
      </w:pPr>
      <w:rPr>
        <w:rFonts w:hint="default"/>
        <w:lang w:val="en-US" w:eastAsia="en-US" w:bidi="ar-SA"/>
      </w:rPr>
    </w:lvl>
    <w:lvl w:ilvl="4" w:tplc="7AEE59CE">
      <w:numFmt w:val="bullet"/>
      <w:lvlText w:val="•"/>
      <w:lvlJc w:val="left"/>
      <w:pPr>
        <w:ind w:left="1820" w:hanging="360"/>
      </w:pPr>
      <w:rPr>
        <w:rFonts w:hint="default"/>
        <w:lang w:val="en-US" w:eastAsia="en-US" w:bidi="ar-SA"/>
      </w:rPr>
    </w:lvl>
    <w:lvl w:ilvl="5" w:tplc="D108ABDC">
      <w:numFmt w:val="bullet"/>
      <w:lvlText w:val="•"/>
      <w:lvlJc w:val="left"/>
      <w:pPr>
        <w:ind w:left="2115" w:hanging="360"/>
      </w:pPr>
      <w:rPr>
        <w:rFonts w:hint="default"/>
        <w:lang w:val="en-US" w:eastAsia="en-US" w:bidi="ar-SA"/>
      </w:rPr>
    </w:lvl>
    <w:lvl w:ilvl="6" w:tplc="C5A4B5BC">
      <w:numFmt w:val="bullet"/>
      <w:lvlText w:val="•"/>
      <w:lvlJc w:val="left"/>
      <w:pPr>
        <w:ind w:left="2410" w:hanging="360"/>
      </w:pPr>
      <w:rPr>
        <w:rFonts w:hint="default"/>
        <w:lang w:val="en-US" w:eastAsia="en-US" w:bidi="ar-SA"/>
      </w:rPr>
    </w:lvl>
    <w:lvl w:ilvl="7" w:tplc="609A6466">
      <w:numFmt w:val="bullet"/>
      <w:lvlText w:val="•"/>
      <w:lvlJc w:val="left"/>
      <w:pPr>
        <w:ind w:left="2705" w:hanging="360"/>
      </w:pPr>
      <w:rPr>
        <w:rFonts w:hint="default"/>
        <w:lang w:val="en-US" w:eastAsia="en-US" w:bidi="ar-SA"/>
      </w:rPr>
    </w:lvl>
    <w:lvl w:ilvl="8" w:tplc="F7D06F74">
      <w:numFmt w:val="bullet"/>
      <w:lvlText w:val="•"/>
      <w:lvlJc w:val="left"/>
      <w:pPr>
        <w:ind w:left="3000" w:hanging="360"/>
      </w:pPr>
      <w:rPr>
        <w:rFonts w:hint="default"/>
        <w:lang w:val="en-US" w:eastAsia="en-US" w:bidi="ar-SA"/>
      </w:rPr>
    </w:lvl>
  </w:abstractNum>
  <w:abstractNum w:abstractNumId="12" w15:restartNumberingAfterBreak="0">
    <w:nsid w:val="37032F6A"/>
    <w:multiLevelType w:val="hybridMultilevel"/>
    <w:tmpl w:val="6BB43574"/>
    <w:lvl w:ilvl="0" w:tplc="0BCE3F08">
      <w:numFmt w:val="bullet"/>
      <w:lvlText w:val="-"/>
      <w:lvlJc w:val="left"/>
      <w:pPr>
        <w:ind w:left="517"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85ACA202">
      <w:numFmt w:val="bullet"/>
      <w:lvlText w:val="•"/>
      <w:lvlJc w:val="left"/>
      <w:pPr>
        <w:ind w:left="878" w:hanging="360"/>
      </w:pPr>
      <w:rPr>
        <w:rFonts w:hint="default"/>
        <w:lang w:val="en-US" w:eastAsia="en-US" w:bidi="ar-SA"/>
      </w:rPr>
    </w:lvl>
    <w:lvl w:ilvl="2" w:tplc="8E18D9BE">
      <w:numFmt w:val="bullet"/>
      <w:lvlText w:val="•"/>
      <w:lvlJc w:val="left"/>
      <w:pPr>
        <w:ind w:left="1236" w:hanging="360"/>
      </w:pPr>
      <w:rPr>
        <w:rFonts w:hint="default"/>
        <w:lang w:val="en-US" w:eastAsia="en-US" w:bidi="ar-SA"/>
      </w:rPr>
    </w:lvl>
    <w:lvl w:ilvl="3" w:tplc="D8FA8B30">
      <w:numFmt w:val="bullet"/>
      <w:lvlText w:val="•"/>
      <w:lvlJc w:val="left"/>
      <w:pPr>
        <w:ind w:left="1594" w:hanging="360"/>
      </w:pPr>
      <w:rPr>
        <w:rFonts w:hint="default"/>
        <w:lang w:val="en-US" w:eastAsia="en-US" w:bidi="ar-SA"/>
      </w:rPr>
    </w:lvl>
    <w:lvl w:ilvl="4" w:tplc="488A3C8E">
      <w:numFmt w:val="bullet"/>
      <w:lvlText w:val="•"/>
      <w:lvlJc w:val="left"/>
      <w:pPr>
        <w:ind w:left="1952" w:hanging="360"/>
      </w:pPr>
      <w:rPr>
        <w:rFonts w:hint="default"/>
        <w:lang w:val="en-US" w:eastAsia="en-US" w:bidi="ar-SA"/>
      </w:rPr>
    </w:lvl>
    <w:lvl w:ilvl="5" w:tplc="7AD48E6C">
      <w:numFmt w:val="bullet"/>
      <w:lvlText w:val="•"/>
      <w:lvlJc w:val="left"/>
      <w:pPr>
        <w:ind w:left="2310" w:hanging="360"/>
      </w:pPr>
      <w:rPr>
        <w:rFonts w:hint="default"/>
        <w:lang w:val="en-US" w:eastAsia="en-US" w:bidi="ar-SA"/>
      </w:rPr>
    </w:lvl>
    <w:lvl w:ilvl="6" w:tplc="657249B0">
      <w:numFmt w:val="bullet"/>
      <w:lvlText w:val="•"/>
      <w:lvlJc w:val="left"/>
      <w:pPr>
        <w:ind w:left="2668" w:hanging="360"/>
      </w:pPr>
      <w:rPr>
        <w:rFonts w:hint="default"/>
        <w:lang w:val="en-US" w:eastAsia="en-US" w:bidi="ar-SA"/>
      </w:rPr>
    </w:lvl>
    <w:lvl w:ilvl="7" w:tplc="60BA3228">
      <w:numFmt w:val="bullet"/>
      <w:lvlText w:val="•"/>
      <w:lvlJc w:val="left"/>
      <w:pPr>
        <w:ind w:left="3026" w:hanging="360"/>
      </w:pPr>
      <w:rPr>
        <w:rFonts w:hint="default"/>
        <w:lang w:val="en-US" w:eastAsia="en-US" w:bidi="ar-SA"/>
      </w:rPr>
    </w:lvl>
    <w:lvl w:ilvl="8" w:tplc="8E80348A">
      <w:numFmt w:val="bullet"/>
      <w:lvlText w:val="•"/>
      <w:lvlJc w:val="left"/>
      <w:pPr>
        <w:ind w:left="3384" w:hanging="360"/>
      </w:pPr>
      <w:rPr>
        <w:rFonts w:hint="default"/>
        <w:lang w:val="en-US" w:eastAsia="en-US" w:bidi="ar-SA"/>
      </w:rPr>
    </w:lvl>
  </w:abstractNum>
  <w:abstractNum w:abstractNumId="13" w15:restartNumberingAfterBreak="0">
    <w:nsid w:val="4E3F0CBA"/>
    <w:multiLevelType w:val="hybridMultilevel"/>
    <w:tmpl w:val="D9146FF0"/>
    <w:lvl w:ilvl="0" w:tplc="B1A20A3E">
      <w:numFmt w:val="bullet"/>
      <w:lvlText w:val=""/>
      <w:lvlJc w:val="left"/>
      <w:pPr>
        <w:ind w:left="645" w:hanging="360"/>
      </w:pPr>
      <w:rPr>
        <w:rFonts w:ascii="Symbol" w:eastAsia="Symbol" w:hAnsi="Symbol" w:cs="Symbol" w:hint="default"/>
        <w:b w:val="0"/>
        <w:bCs w:val="0"/>
        <w:i w:val="0"/>
        <w:iCs w:val="0"/>
        <w:spacing w:val="0"/>
        <w:w w:val="99"/>
        <w:sz w:val="22"/>
        <w:szCs w:val="22"/>
        <w:lang w:val="en-US" w:eastAsia="en-US" w:bidi="ar-SA"/>
      </w:rPr>
    </w:lvl>
    <w:lvl w:ilvl="1" w:tplc="381E5CB2">
      <w:numFmt w:val="bullet"/>
      <w:lvlText w:val="•"/>
      <w:lvlJc w:val="left"/>
      <w:pPr>
        <w:ind w:left="935" w:hanging="360"/>
      </w:pPr>
      <w:rPr>
        <w:rFonts w:hint="default"/>
        <w:lang w:val="en-US" w:eastAsia="en-US" w:bidi="ar-SA"/>
      </w:rPr>
    </w:lvl>
    <w:lvl w:ilvl="2" w:tplc="90800B5C">
      <w:numFmt w:val="bullet"/>
      <w:lvlText w:val="•"/>
      <w:lvlJc w:val="left"/>
      <w:pPr>
        <w:ind w:left="1230" w:hanging="360"/>
      </w:pPr>
      <w:rPr>
        <w:rFonts w:hint="default"/>
        <w:lang w:val="en-US" w:eastAsia="en-US" w:bidi="ar-SA"/>
      </w:rPr>
    </w:lvl>
    <w:lvl w:ilvl="3" w:tplc="0900BA52">
      <w:numFmt w:val="bullet"/>
      <w:lvlText w:val="•"/>
      <w:lvlJc w:val="left"/>
      <w:pPr>
        <w:ind w:left="1525" w:hanging="360"/>
      </w:pPr>
      <w:rPr>
        <w:rFonts w:hint="default"/>
        <w:lang w:val="en-US" w:eastAsia="en-US" w:bidi="ar-SA"/>
      </w:rPr>
    </w:lvl>
    <w:lvl w:ilvl="4" w:tplc="7BD4EB5E">
      <w:numFmt w:val="bullet"/>
      <w:lvlText w:val="•"/>
      <w:lvlJc w:val="left"/>
      <w:pPr>
        <w:ind w:left="1820" w:hanging="360"/>
      </w:pPr>
      <w:rPr>
        <w:rFonts w:hint="default"/>
        <w:lang w:val="en-US" w:eastAsia="en-US" w:bidi="ar-SA"/>
      </w:rPr>
    </w:lvl>
    <w:lvl w:ilvl="5" w:tplc="035C2928">
      <w:numFmt w:val="bullet"/>
      <w:lvlText w:val="•"/>
      <w:lvlJc w:val="left"/>
      <w:pPr>
        <w:ind w:left="2115" w:hanging="360"/>
      </w:pPr>
      <w:rPr>
        <w:rFonts w:hint="default"/>
        <w:lang w:val="en-US" w:eastAsia="en-US" w:bidi="ar-SA"/>
      </w:rPr>
    </w:lvl>
    <w:lvl w:ilvl="6" w:tplc="4CF0FFBE">
      <w:numFmt w:val="bullet"/>
      <w:lvlText w:val="•"/>
      <w:lvlJc w:val="left"/>
      <w:pPr>
        <w:ind w:left="2410" w:hanging="360"/>
      </w:pPr>
      <w:rPr>
        <w:rFonts w:hint="default"/>
        <w:lang w:val="en-US" w:eastAsia="en-US" w:bidi="ar-SA"/>
      </w:rPr>
    </w:lvl>
    <w:lvl w:ilvl="7" w:tplc="B15CB88A">
      <w:numFmt w:val="bullet"/>
      <w:lvlText w:val="•"/>
      <w:lvlJc w:val="left"/>
      <w:pPr>
        <w:ind w:left="2705" w:hanging="360"/>
      </w:pPr>
      <w:rPr>
        <w:rFonts w:hint="default"/>
        <w:lang w:val="en-US" w:eastAsia="en-US" w:bidi="ar-SA"/>
      </w:rPr>
    </w:lvl>
    <w:lvl w:ilvl="8" w:tplc="332A5AEA">
      <w:numFmt w:val="bullet"/>
      <w:lvlText w:val="•"/>
      <w:lvlJc w:val="left"/>
      <w:pPr>
        <w:ind w:left="3000" w:hanging="360"/>
      </w:pPr>
      <w:rPr>
        <w:rFonts w:hint="default"/>
        <w:lang w:val="en-US" w:eastAsia="en-US" w:bidi="ar-SA"/>
      </w:rPr>
    </w:lvl>
  </w:abstractNum>
  <w:abstractNum w:abstractNumId="14" w15:restartNumberingAfterBreak="0">
    <w:nsid w:val="505B6C7A"/>
    <w:multiLevelType w:val="hybridMultilevel"/>
    <w:tmpl w:val="C914AC8A"/>
    <w:lvl w:ilvl="0" w:tplc="C4E63734">
      <w:numFmt w:val="bullet"/>
      <w:lvlText w:val="•"/>
      <w:lvlJc w:val="left"/>
      <w:pPr>
        <w:ind w:left="1440" w:hanging="360"/>
      </w:pPr>
      <w:rPr>
        <w:rFonts w:hint="default"/>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1561639"/>
    <w:multiLevelType w:val="hybridMultilevel"/>
    <w:tmpl w:val="87C07856"/>
    <w:lvl w:ilvl="0" w:tplc="DBA4D3AC">
      <w:numFmt w:val="bullet"/>
      <w:lvlText w:val="-"/>
      <w:lvlJc w:val="left"/>
      <w:pPr>
        <w:ind w:left="517"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24A66CCE">
      <w:numFmt w:val="bullet"/>
      <w:lvlText w:val="•"/>
      <w:lvlJc w:val="left"/>
      <w:pPr>
        <w:ind w:left="878" w:hanging="360"/>
      </w:pPr>
      <w:rPr>
        <w:lang w:val="en-US" w:eastAsia="en-US" w:bidi="ar-SA"/>
      </w:rPr>
    </w:lvl>
    <w:lvl w:ilvl="2" w:tplc="84D67BFC">
      <w:numFmt w:val="bullet"/>
      <w:lvlText w:val="•"/>
      <w:lvlJc w:val="left"/>
      <w:pPr>
        <w:ind w:left="1236" w:hanging="360"/>
      </w:pPr>
      <w:rPr>
        <w:lang w:val="en-US" w:eastAsia="en-US" w:bidi="ar-SA"/>
      </w:rPr>
    </w:lvl>
    <w:lvl w:ilvl="3" w:tplc="FF90E900">
      <w:numFmt w:val="bullet"/>
      <w:lvlText w:val="•"/>
      <w:lvlJc w:val="left"/>
      <w:pPr>
        <w:ind w:left="1594" w:hanging="360"/>
      </w:pPr>
      <w:rPr>
        <w:lang w:val="en-US" w:eastAsia="en-US" w:bidi="ar-SA"/>
      </w:rPr>
    </w:lvl>
    <w:lvl w:ilvl="4" w:tplc="58841488">
      <w:numFmt w:val="bullet"/>
      <w:lvlText w:val="•"/>
      <w:lvlJc w:val="left"/>
      <w:pPr>
        <w:ind w:left="1952" w:hanging="360"/>
      </w:pPr>
      <w:rPr>
        <w:lang w:val="en-US" w:eastAsia="en-US" w:bidi="ar-SA"/>
      </w:rPr>
    </w:lvl>
    <w:lvl w:ilvl="5" w:tplc="03C4B3EE">
      <w:numFmt w:val="bullet"/>
      <w:lvlText w:val="•"/>
      <w:lvlJc w:val="left"/>
      <w:pPr>
        <w:ind w:left="2310" w:hanging="360"/>
      </w:pPr>
      <w:rPr>
        <w:lang w:val="en-US" w:eastAsia="en-US" w:bidi="ar-SA"/>
      </w:rPr>
    </w:lvl>
    <w:lvl w:ilvl="6" w:tplc="5B96F3DC">
      <w:numFmt w:val="bullet"/>
      <w:lvlText w:val="•"/>
      <w:lvlJc w:val="left"/>
      <w:pPr>
        <w:ind w:left="2668" w:hanging="360"/>
      </w:pPr>
      <w:rPr>
        <w:lang w:val="en-US" w:eastAsia="en-US" w:bidi="ar-SA"/>
      </w:rPr>
    </w:lvl>
    <w:lvl w:ilvl="7" w:tplc="F34086A0">
      <w:numFmt w:val="bullet"/>
      <w:lvlText w:val="•"/>
      <w:lvlJc w:val="left"/>
      <w:pPr>
        <w:ind w:left="3026" w:hanging="360"/>
      </w:pPr>
      <w:rPr>
        <w:lang w:val="en-US" w:eastAsia="en-US" w:bidi="ar-SA"/>
      </w:rPr>
    </w:lvl>
    <w:lvl w:ilvl="8" w:tplc="2236B714">
      <w:numFmt w:val="bullet"/>
      <w:lvlText w:val="•"/>
      <w:lvlJc w:val="left"/>
      <w:pPr>
        <w:ind w:left="3384" w:hanging="360"/>
      </w:pPr>
      <w:rPr>
        <w:lang w:val="en-US" w:eastAsia="en-US" w:bidi="ar-SA"/>
      </w:rPr>
    </w:lvl>
  </w:abstractNum>
  <w:abstractNum w:abstractNumId="16" w15:restartNumberingAfterBreak="0">
    <w:nsid w:val="51B60513"/>
    <w:multiLevelType w:val="hybridMultilevel"/>
    <w:tmpl w:val="3EACD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C76545"/>
    <w:multiLevelType w:val="hybridMultilevel"/>
    <w:tmpl w:val="94A04F80"/>
    <w:lvl w:ilvl="0" w:tplc="718EBD64">
      <w:numFmt w:val="bullet"/>
      <w:lvlText w:val=""/>
      <w:lvlJc w:val="left"/>
      <w:pPr>
        <w:ind w:left="640" w:hanging="360"/>
      </w:pPr>
      <w:rPr>
        <w:rFonts w:ascii="Symbol" w:eastAsia="Symbol" w:hAnsi="Symbol" w:cs="Symbol" w:hint="default"/>
        <w:b w:val="0"/>
        <w:bCs w:val="0"/>
        <w:i w:val="0"/>
        <w:iCs w:val="0"/>
        <w:spacing w:val="0"/>
        <w:w w:val="99"/>
        <w:sz w:val="22"/>
        <w:szCs w:val="22"/>
        <w:lang w:val="en-US" w:eastAsia="en-US" w:bidi="ar-SA"/>
      </w:rPr>
    </w:lvl>
    <w:lvl w:ilvl="1" w:tplc="43EC452C">
      <w:numFmt w:val="bullet"/>
      <w:lvlText w:val="•"/>
      <w:lvlJc w:val="left"/>
      <w:pPr>
        <w:ind w:left="935" w:hanging="360"/>
      </w:pPr>
      <w:rPr>
        <w:rFonts w:hint="default"/>
        <w:lang w:val="en-US" w:eastAsia="en-US" w:bidi="ar-SA"/>
      </w:rPr>
    </w:lvl>
    <w:lvl w:ilvl="2" w:tplc="36CC7F98">
      <w:numFmt w:val="bullet"/>
      <w:lvlText w:val="•"/>
      <w:lvlJc w:val="left"/>
      <w:pPr>
        <w:ind w:left="1230" w:hanging="360"/>
      </w:pPr>
      <w:rPr>
        <w:rFonts w:hint="default"/>
        <w:lang w:val="en-US" w:eastAsia="en-US" w:bidi="ar-SA"/>
      </w:rPr>
    </w:lvl>
    <w:lvl w:ilvl="3" w:tplc="5D1C6030">
      <w:numFmt w:val="bullet"/>
      <w:lvlText w:val="•"/>
      <w:lvlJc w:val="left"/>
      <w:pPr>
        <w:ind w:left="1525" w:hanging="360"/>
      </w:pPr>
      <w:rPr>
        <w:rFonts w:hint="default"/>
        <w:lang w:val="en-US" w:eastAsia="en-US" w:bidi="ar-SA"/>
      </w:rPr>
    </w:lvl>
    <w:lvl w:ilvl="4" w:tplc="87D0DB22">
      <w:numFmt w:val="bullet"/>
      <w:lvlText w:val="•"/>
      <w:lvlJc w:val="left"/>
      <w:pPr>
        <w:ind w:left="1820" w:hanging="360"/>
      </w:pPr>
      <w:rPr>
        <w:rFonts w:hint="default"/>
        <w:lang w:val="en-US" w:eastAsia="en-US" w:bidi="ar-SA"/>
      </w:rPr>
    </w:lvl>
    <w:lvl w:ilvl="5" w:tplc="461E3AC0">
      <w:numFmt w:val="bullet"/>
      <w:lvlText w:val="•"/>
      <w:lvlJc w:val="left"/>
      <w:pPr>
        <w:ind w:left="2115" w:hanging="360"/>
      </w:pPr>
      <w:rPr>
        <w:rFonts w:hint="default"/>
        <w:lang w:val="en-US" w:eastAsia="en-US" w:bidi="ar-SA"/>
      </w:rPr>
    </w:lvl>
    <w:lvl w:ilvl="6" w:tplc="41386BBA">
      <w:numFmt w:val="bullet"/>
      <w:lvlText w:val="•"/>
      <w:lvlJc w:val="left"/>
      <w:pPr>
        <w:ind w:left="2410" w:hanging="360"/>
      </w:pPr>
      <w:rPr>
        <w:rFonts w:hint="default"/>
        <w:lang w:val="en-US" w:eastAsia="en-US" w:bidi="ar-SA"/>
      </w:rPr>
    </w:lvl>
    <w:lvl w:ilvl="7" w:tplc="392486CA">
      <w:numFmt w:val="bullet"/>
      <w:lvlText w:val="•"/>
      <w:lvlJc w:val="left"/>
      <w:pPr>
        <w:ind w:left="2705" w:hanging="360"/>
      </w:pPr>
      <w:rPr>
        <w:rFonts w:hint="default"/>
        <w:lang w:val="en-US" w:eastAsia="en-US" w:bidi="ar-SA"/>
      </w:rPr>
    </w:lvl>
    <w:lvl w:ilvl="8" w:tplc="93D60FBE">
      <w:numFmt w:val="bullet"/>
      <w:lvlText w:val="•"/>
      <w:lvlJc w:val="left"/>
      <w:pPr>
        <w:ind w:left="3000" w:hanging="360"/>
      </w:pPr>
      <w:rPr>
        <w:rFonts w:hint="default"/>
        <w:lang w:val="en-US" w:eastAsia="en-US" w:bidi="ar-SA"/>
      </w:rPr>
    </w:lvl>
  </w:abstractNum>
  <w:abstractNum w:abstractNumId="18" w15:restartNumberingAfterBreak="0">
    <w:nsid w:val="5C9205D4"/>
    <w:multiLevelType w:val="hybridMultilevel"/>
    <w:tmpl w:val="71D44B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D473E36"/>
    <w:multiLevelType w:val="hybridMultilevel"/>
    <w:tmpl w:val="BC942B2A"/>
    <w:lvl w:ilvl="0" w:tplc="6F3E2494">
      <w:numFmt w:val="bullet"/>
      <w:lvlText w:val="-"/>
      <w:lvlJc w:val="left"/>
      <w:pPr>
        <w:ind w:left="517"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97DC42EA">
      <w:numFmt w:val="bullet"/>
      <w:lvlText w:val="•"/>
      <w:lvlJc w:val="left"/>
      <w:pPr>
        <w:ind w:left="878" w:hanging="360"/>
      </w:pPr>
      <w:rPr>
        <w:rFonts w:hint="default"/>
        <w:lang w:val="en-US" w:eastAsia="en-US" w:bidi="ar-SA"/>
      </w:rPr>
    </w:lvl>
    <w:lvl w:ilvl="2" w:tplc="963C20F4">
      <w:numFmt w:val="bullet"/>
      <w:lvlText w:val="•"/>
      <w:lvlJc w:val="left"/>
      <w:pPr>
        <w:ind w:left="1236" w:hanging="360"/>
      </w:pPr>
      <w:rPr>
        <w:rFonts w:hint="default"/>
        <w:lang w:val="en-US" w:eastAsia="en-US" w:bidi="ar-SA"/>
      </w:rPr>
    </w:lvl>
    <w:lvl w:ilvl="3" w:tplc="73C02FEC">
      <w:numFmt w:val="bullet"/>
      <w:lvlText w:val="•"/>
      <w:lvlJc w:val="left"/>
      <w:pPr>
        <w:ind w:left="1594" w:hanging="360"/>
      </w:pPr>
      <w:rPr>
        <w:rFonts w:hint="default"/>
        <w:lang w:val="en-US" w:eastAsia="en-US" w:bidi="ar-SA"/>
      </w:rPr>
    </w:lvl>
    <w:lvl w:ilvl="4" w:tplc="D6EE2786">
      <w:numFmt w:val="bullet"/>
      <w:lvlText w:val="•"/>
      <w:lvlJc w:val="left"/>
      <w:pPr>
        <w:ind w:left="1952" w:hanging="360"/>
      </w:pPr>
      <w:rPr>
        <w:rFonts w:hint="default"/>
        <w:lang w:val="en-US" w:eastAsia="en-US" w:bidi="ar-SA"/>
      </w:rPr>
    </w:lvl>
    <w:lvl w:ilvl="5" w:tplc="8D2683C6">
      <w:numFmt w:val="bullet"/>
      <w:lvlText w:val="•"/>
      <w:lvlJc w:val="left"/>
      <w:pPr>
        <w:ind w:left="2310" w:hanging="360"/>
      </w:pPr>
      <w:rPr>
        <w:rFonts w:hint="default"/>
        <w:lang w:val="en-US" w:eastAsia="en-US" w:bidi="ar-SA"/>
      </w:rPr>
    </w:lvl>
    <w:lvl w:ilvl="6" w:tplc="E73EF4C6">
      <w:numFmt w:val="bullet"/>
      <w:lvlText w:val="•"/>
      <w:lvlJc w:val="left"/>
      <w:pPr>
        <w:ind w:left="2668" w:hanging="360"/>
      </w:pPr>
      <w:rPr>
        <w:rFonts w:hint="default"/>
        <w:lang w:val="en-US" w:eastAsia="en-US" w:bidi="ar-SA"/>
      </w:rPr>
    </w:lvl>
    <w:lvl w:ilvl="7" w:tplc="DF241BA4">
      <w:numFmt w:val="bullet"/>
      <w:lvlText w:val="•"/>
      <w:lvlJc w:val="left"/>
      <w:pPr>
        <w:ind w:left="3026" w:hanging="360"/>
      </w:pPr>
      <w:rPr>
        <w:rFonts w:hint="default"/>
        <w:lang w:val="en-US" w:eastAsia="en-US" w:bidi="ar-SA"/>
      </w:rPr>
    </w:lvl>
    <w:lvl w:ilvl="8" w:tplc="EC2861E6">
      <w:numFmt w:val="bullet"/>
      <w:lvlText w:val="•"/>
      <w:lvlJc w:val="left"/>
      <w:pPr>
        <w:ind w:left="3384" w:hanging="360"/>
      </w:pPr>
      <w:rPr>
        <w:rFonts w:hint="default"/>
        <w:lang w:val="en-US" w:eastAsia="en-US" w:bidi="ar-SA"/>
      </w:rPr>
    </w:lvl>
  </w:abstractNum>
  <w:abstractNum w:abstractNumId="20" w15:restartNumberingAfterBreak="0">
    <w:nsid w:val="5F895B26"/>
    <w:multiLevelType w:val="hybridMultilevel"/>
    <w:tmpl w:val="FE92B1F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9A44DF"/>
    <w:multiLevelType w:val="hybridMultilevel"/>
    <w:tmpl w:val="E1F870C4"/>
    <w:lvl w:ilvl="0" w:tplc="67BE8460">
      <w:numFmt w:val="bullet"/>
      <w:lvlText w:val="˗"/>
      <w:lvlJc w:val="left"/>
      <w:pPr>
        <w:ind w:left="1364" w:hanging="360"/>
      </w:pPr>
      <w:rPr>
        <w:rFonts w:ascii="Times New Roman" w:hAnsi="Times New Roman" w:cs="Times New Roman" w:hint="default"/>
        <w:sz w:val="22"/>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2" w15:restartNumberingAfterBreak="0">
    <w:nsid w:val="67A61188"/>
    <w:multiLevelType w:val="hybridMultilevel"/>
    <w:tmpl w:val="5F047258"/>
    <w:lvl w:ilvl="0" w:tplc="C4E63734">
      <w:numFmt w:val="bullet"/>
      <w:lvlText w:val="•"/>
      <w:lvlJc w:val="left"/>
      <w:pPr>
        <w:ind w:left="734" w:hanging="360"/>
      </w:pPr>
      <w:rPr>
        <w:rFonts w:hint="default"/>
        <w:lang w:val="en-US" w:eastAsia="en-US" w:bidi="ar-SA"/>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23" w15:restartNumberingAfterBreak="0">
    <w:nsid w:val="70EA2071"/>
    <w:multiLevelType w:val="hybridMultilevel"/>
    <w:tmpl w:val="7786A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7F0B56"/>
    <w:multiLevelType w:val="hybridMultilevel"/>
    <w:tmpl w:val="9CD401E0"/>
    <w:lvl w:ilvl="0" w:tplc="D502378E">
      <w:numFmt w:val="bullet"/>
      <w:lvlText w:val="•"/>
      <w:lvlJc w:val="left"/>
      <w:pPr>
        <w:ind w:left="892" w:hanging="360"/>
      </w:pPr>
      <w:rPr>
        <w:rFonts w:ascii="Times New Roman" w:eastAsia="Times New Roman" w:hAnsi="Times New Roman" w:cs="Times New Roman" w:hint="default"/>
      </w:rPr>
    </w:lvl>
    <w:lvl w:ilvl="1" w:tplc="04090003" w:tentative="1">
      <w:start w:val="1"/>
      <w:numFmt w:val="bullet"/>
      <w:lvlText w:val="o"/>
      <w:lvlJc w:val="left"/>
      <w:pPr>
        <w:ind w:left="1612" w:hanging="360"/>
      </w:pPr>
      <w:rPr>
        <w:rFonts w:ascii="Courier New" w:hAnsi="Courier New" w:cs="Courier New" w:hint="default"/>
      </w:rPr>
    </w:lvl>
    <w:lvl w:ilvl="2" w:tplc="04090005" w:tentative="1">
      <w:start w:val="1"/>
      <w:numFmt w:val="bullet"/>
      <w:lvlText w:val=""/>
      <w:lvlJc w:val="left"/>
      <w:pPr>
        <w:ind w:left="2332" w:hanging="360"/>
      </w:pPr>
      <w:rPr>
        <w:rFonts w:ascii="Wingdings" w:hAnsi="Wingdings" w:hint="default"/>
      </w:rPr>
    </w:lvl>
    <w:lvl w:ilvl="3" w:tplc="04090001" w:tentative="1">
      <w:start w:val="1"/>
      <w:numFmt w:val="bullet"/>
      <w:lvlText w:val=""/>
      <w:lvlJc w:val="left"/>
      <w:pPr>
        <w:ind w:left="3052" w:hanging="360"/>
      </w:pPr>
      <w:rPr>
        <w:rFonts w:ascii="Symbol" w:hAnsi="Symbol" w:hint="default"/>
      </w:rPr>
    </w:lvl>
    <w:lvl w:ilvl="4" w:tplc="04090003" w:tentative="1">
      <w:start w:val="1"/>
      <w:numFmt w:val="bullet"/>
      <w:lvlText w:val="o"/>
      <w:lvlJc w:val="left"/>
      <w:pPr>
        <w:ind w:left="3772" w:hanging="360"/>
      </w:pPr>
      <w:rPr>
        <w:rFonts w:ascii="Courier New" w:hAnsi="Courier New" w:cs="Courier New" w:hint="default"/>
      </w:rPr>
    </w:lvl>
    <w:lvl w:ilvl="5" w:tplc="04090005" w:tentative="1">
      <w:start w:val="1"/>
      <w:numFmt w:val="bullet"/>
      <w:lvlText w:val=""/>
      <w:lvlJc w:val="left"/>
      <w:pPr>
        <w:ind w:left="4492" w:hanging="360"/>
      </w:pPr>
      <w:rPr>
        <w:rFonts w:ascii="Wingdings" w:hAnsi="Wingdings" w:hint="default"/>
      </w:rPr>
    </w:lvl>
    <w:lvl w:ilvl="6" w:tplc="04090001" w:tentative="1">
      <w:start w:val="1"/>
      <w:numFmt w:val="bullet"/>
      <w:lvlText w:val=""/>
      <w:lvlJc w:val="left"/>
      <w:pPr>
        <w:ind w:left="5212" w:hanging="360"/>
      </w:pPr>
      <w:rPr>
        <w:rFonts w:ascii="Symbol" w:hAnsi="Symbol" w:hint="default"/>
      </w:rPr>
    </w:lvl>
    <w:lvl w:ilvl="7" w:tplc="04090003" w:tentative="1">
      <w:start w:val="1"/>
      <w:numFmt w:val="bullet"/>
      <w:lvlText w:val="o"/>
      <w:lvlJc w:val="left"/>
      <w:pPr>
        <w:ind w:left="5932" w:hanging="360"/>
      </w:pPr>
      <w:rPr>
        <w:rFonts w:ascii="Courier New" w:hAnsi="Courier New" w:cs="Courier New" w:hint="default"/>
      </w:rPr>
    </w:lvl>
    <w:lvl w:ilvl="8" w:tplc="04090005" w:tentative="1">
      <w:start w:val="1"/>
      <w:numFmt w:val="bullet"/>
      <w:lvlText w:val=""/>
      <w:lvlJc w:val="left"/>
      <w:pPr>
        <w:ind w:left="6652" w:hanging="360"/>
      </w:pPr>
      <w:rPr>
        <w:rFonts w:ascii="Wingdings" w:hAnsi="Wingdings" w:hint="default"/>
      </w:rPr>
    </w:lvl>
  </w:abstractNum>
  <w:abstractNum w:abstractNumId="25" w15:restartNumberingAfterBreak="0">
    <w:nsid w:val="773502B1"/>
    <w:multiLevelType w:val="hybridMultilevel"/>
    <w:tmpl w:val="D0D89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B536B5"/>
    <w:multiLevelType w:val="hybridMultilevel"/>
    <w:tmpl w:val="E9700B30"/>
    <w:lvl w:ilvl="0" w:tplc="A5C60DF2">
      <w:numFmt w:val="bullet"/>
      <w:lvlText w:val="-"/>
      <w:lvlJc w:val="left"/>
      <w:pPr>
        <w:ind w:left="827"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394437EC">
      <w:numFmt w:val="bullet"/>
      <w:lvlText w:val="•"/>
      <w:lvlJc w:val="left"/>
      <w:pPr>
        <w:ind w:left="1148" w:hanging="360"/>
      </w:pPr>
      <w:rPr>
        <w:rFonts w:hint="default"/>
        <w:lang w:val="en-US" w:eastAsia="en-US" w:bidi="ar-SA"/>
      </w:rPr>
    </w:lvl>
    <w:lvl w:ilvl="2" w:tplc="D67CFDAA">
      <w:numFmt w:val="bullet"/>
      <w:lvlText w:val="•"/>
      <w:lvlJc w:val="left"/>
      <w:pPr>
        <w:ind w:left="1476" w:hanging="360"/>
      </w:pPr>
      <w:rPr>
        <w:rFonts w:hint="default"/>
        <w:lang w:val="en-US" w:eastAsia="en-US" w:bidi="ar-SA"/>
      </w:rPr>
    </w:lvl>
    <w:lvl w:ilvl="3" w:tplc="03648A76">
      <w:numFmt w:val="bullet"/>
      <w:lvlText w:val="•"/>
      <w:lvlJc w:val="left"/>
      <w:pPr>
        <w:ind w:left="1804" w:hanging="360"/>
      </w:pPr>
      <w:rPr>
        <w:rFonts w:hint="default"/>
        <w:lang w:val="en-US" w:eastAsia="en-US" w:bidi="ar-SA"/>
      </w:rPr>
    </w:lvl>
    <w:lvl w:ilvl="4" w:tplc="785AB472">
      <w:numFmt w:val="bullet"/>
      <w:lvlText w:val="•"/>
      <w:lvlJc w:val="left"/>
      <w:pPr>
        <w:ind w:left="2132" w:hanging="360"/>
      </w:pPr>
      <w:rPr>
        <w:rFonts w:hint="default"/>
        <w:lang w:val="en-US" w:eastAsia="en-US" w:bidi="ar-SA"/>
      </w:rPr>
    </w:lvl>
    <w:lvl w:ilvl="5" w:tplc="02725148">
      <w:numFmt w:val="bullet"/>
      <w:lvlText w:val="•"/>
      <w:lvlJc w:val="left"/>
      <w:pPr>
        <w:ind w:left="2460" w:hanging="360"/>
      </w:pPr>
      <w:rPr>
        <w:rFonts w:hint="default"/>
        <w:lang w:val="en-US" w:eastAsia="en-US" w:bidi="ar-SA"/>
      </w:rPr>
    </w:lvl>
    <w:lvl w:ilvl="6" w:tplc="912CB2E2">
      <w:numFmt w:val="bullet"/>
      <w:lvlText w:val="•"/>
      <w:lvlJc w:val="left"/>
      <w:pPr>
        <w:ind w:left="2788" w:hanging="360"/>
      </w:pPr>
      <w:rPr>
        <w:rFonts w:hint="default"/>
        <w:lang w:val="en-US" w:eastAsia="en-US" w:bidi="ar-SA"/>
      </w:rPr>
    </w:lvl>
    <w:lvl w:ilvl="7" w:tplc="F7E4B10C">
      <w:numFmt w:val="bullet"/>
      <w:lvlText w:val="•"/>
      <w:lvlJc w:val="left"/>
      <w:pPr>
        <w:ind w:left="3116" w:hanging="360"/>
      </w:pPr>
      <w:rPr>
        <w:rFonts w:hint="default"/>
        <w:lang w:val="en-US" w:eastAsia="en-US" w:bidi="ar-SA"/>
      </w:rPr>
    </w:lvl>
    <w:lvl w:ilvl="8" w:tplc="CCCE7B6A">
      <w:numFmt w:val="bullet"/>
      <w:lvlText w:val="•"/>
      <w:lvlJc w:val="left"/>
      <w:pPr>
        <w:ind w:left="3444" w:hanging="360"/>
      </w:pPr>
      <w:rPr>
        <w:rFonts w:hint="default"/>
        <w:lang w:val="en-US" w:eastAsia="en-US" w:bidi="ar-SA"/>
      </w:rPr>
    </w:lvl>
  </w:abstractNum>
  <w:num w:numId="1" w16cid:durableId="658850782">
    <w:abstractNumId w:val="16"/>
  </w:num>
  <w:num w:numId="2" w16cid:durableId="477769941">
    <w:abstractNumId w:val="6"/>
  </w:num>
  <w:num w:numId="3" w16cid:durableId="470560127">
    <w:abstractNumId w:val="19"/>
  </w:num>
  <w:num w:numId="4" w16cid:durableId="1533684816">
    <w:abstractNumId w:val="0"/>
  </w:num>
  <w:num w:numId="5" w16cid:durableId="325255686">
    <w:abstractNumId w:val="26"/>
  </w:num>
  <w:num w:numId="6" w16cid:durableId="1112824653">
    <w:abstractNumId w:val="15"/>
  </w:num>
  <w:num w:numId="7" w16cid:durableId="491800236">
    <w:abstractNumId w:val="13"/>
  </w:num>
  <w:num w:numId="8" w16cid:durableId="458769650">
    <w:abstractNumId w:val="11"/>
  </w:num>
  <w:num w:numId="9" w16cid:durableId="2049790311">
    <w:abstractNumId w:val="7"/>
  </w:num>
  <w:num w:numId="10" w16cid:durableId="339695833">
    <w:abstractNumId w:val="17"/>
  </w:num>
  <w:num w:numId="11" w16cid:durableId="173230732">
    <w:abstractNumId w:val="12"/>
  </w:num>
  <w:num w:numId="12" w16cid:durableId="864640109">
    <w:abstractNumId w:val="25"/>
  </w:num>
  <w:num w:numId="13" w16cid:durableId="1476289786">
    <w:abstractNumId w:val="23"/>
  </w:num>
  <w:num w:numId="14" w16cid:durableId="1493451057">
    <w:abstractNumId w:val="2"/>
  </w:num>
  <w:num w:numId="15" w16cid:durableId="653293218">
    <w:abstractNumId w:val="14"/>
  </w:num>
  <w:num w:numId="16" w16cid:durableId="1574193408">
    <w:abstractNumId w:val="9"/>
  </w:num>
  <w:num w:numId="17" w16cid:durableId="702441416">
    <w:abstractNumId w:val="22"/>
  </w:num>
  <w:num w:numId="18" w16cid:durableId="1683780620">
    <w:abstractNumId w:val="20"/>
  </w:num>
  <w:num w:numId="19" w16cid:durableId="1469737827">
    <w:abstractNumId w:val="21"/>
  </w:num>
  <w:num w:numId="20" w16cid:durableId="645166543">
    <w:abstractNumId w:val="8"/>
  </w:num>
  <w:num w:numId="21" w16cid:durableId="325286327">
    <w:abstractNumId w:val="10"/>
  </w:num>
  <w:num w:numId="22" w16cid:durableId="716008675">
    <w:abstractNumId w:val="1"/>
  </w:num>
  <w:num w:numId="23" w16cid:durableId="1296057605">
    <w:abstractNumId w:val="4"/>
  </w:num>
  <w:num w:numId="24" w16cid:durableId="1291398283">
    <w:abstractNumId w:val="5"/>
  </w:num>
  <w:num w:numId="25" w16cid:durableId="1014459520">
    <w:abstractNumId w:val="24"/>
  </w:num>
  <w:num w:numId="26" w16cid:durableId="1952006156">
    <w:abstractNumId w:val="18"/>
  </w:num>
  <w:num w:numId="27" w16cid:durableId="10005007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CD3"/>
    <w:rsid w:val="000020D5"/>
    <w:rsid w:val="0000707A"/>
    <w:rsid w:val="00013FCD"/>
    <w:rsid w:val="00021A69"/>
    <w:rsid w:val="00021B45"/>
    <w:rsid w:val="000429B5"/>
    <w:rsid w:val="000625B6"/>
    <w:rsid w:val="00080096"/>
    <w:rsid w:val="00095F5D"/>
    <w:rsid w:val="000974D0"/>
    <w:rsid w:val="000B2DE1"/>
    <w:rsid w:val="000B75DC"/>
    <w:rsid w:val="000B7CD3"/>
    <w:rsid w:val="000C3B6F"/>
    <w:rsid w:val="000C58A2"/>
    <w:rsid w:val="000D68E1"/>
    <w:rsid w:val="000D70D6"/>
    <w:rsid w:val="000D7BDC"/>
    <w:rsid w:val="000E1401"/>
    <w:rsid w:val="000E53D6"/>
    <w:rsid w:val="000F1B52"/>
    <w:rsid w:val="000F39A3"/>
    <w:rsid w:val="000F7640"/>
    <w:rsid w:val="00102C53"/>
    <w:rsid w:val="001039E2"/>
    <w:rsid w:val="0011663D"/>
    <w:rsid w:val="00124873"/>
    <w:rsid w:val="001353DF"/>
    <w:rsid w:val="0014274B"/>
    <w:rsid w:val="00152BA2"/>
    <w:rsid w:val="00156320"/>
    <w:rsid w:val="0016477F"/>
    <w:rsid w:val="00167E04"/>
    <w:rsid w:val="001801DF"/>
    <w:rsid w:val="001973A6"/>
    <w:rsid w:val="001B41C4"/>
    <w:rsid w:val="001B5A20"/>
    <w:rsid w:val="001C3B15"/>
    <w:rsid w:val="001D3855"/>
    <w:rsid w:val="001E3CA4"/>
    <w:rsid w:val="001F2BE6"/>
    <w:rsid w:val="00210977"/>
    <w:rsid w:val="00215B87"/>
    <w:rsid w:val="00220C6A"/>
    <w:rsid w:val="00224D04"/>
    <w:rsid w:val="00230CAE"/>
    <w:rsid w:val="0023744E"/>
    <w:rsid w:val="00241E33"/>
    <w:rsid w:val="00250335"/>
    <w:rsid w:val="0025438B"/>
    <w:rsid w:val="002557CC"/>
    <w:rsid w:val="002626F8"/>
    <w:rsid w:val="00284D55"/>
    <w:rsid w:val="002B71F1"/>
    <w:rsid w:val="002C10C9"/>
    <w:rsid w:val="002C49E5"/>
    <w:rsid w:val="002C567C"/>
    <w:rsid w:val="002D0F23"/>
    <w:rsid w:val="002D37DA"/>
    <w:rsid w:val="002E2451"/>
    <w:rsid w:val="002F40AD"/>
    <w:rsid w:val="003210FA"/>
    <w:rsid w:val="00327BF3"/>
    <w:rsid w:val="00342636"/>
    <w:rsid w:val="00342B50"/>
    <w:rsid w:val="00383236"/>
    <w:rsid w:val="003845FB"/>
    <w:rsid w:val="00394A3F"/>
    <w:rsid w:val="003A0166"/>
    <w:rsid w:val="003A02C7"/>
    <w:rsid w:val="003A6AFE"/>
    <w:rsid w:val="003A6C4B"/>
    <w:rsid w:val="003B2A8E"/>
    <w:rsid w:val="003E0742"/>
    <w:rsid w:val="003F4312"/>
    <w:rsid w:val="003F4B76"/>
    <w:rsid w:val="003F7105"/>
    <w:rsid w:val="00433DDB"/>
    <w:rsid w:val="00435F6B"/>
    <w:rsid w:val="00447447"/>
    <w:rsid w:val="004726C7"/>
    <w:rsid w:val="004766CA"/>
    <w:rsid w:val="0048383F"/>
    <w:rsid w:val="0048764F"/>
    <w:rsid w:val="00492DF2"/>
    <w:rsid w:val="004942DA"/>
    <w:rsid w:val="004945A6"/>
    <w:rsid w:val="00497126"/>
    <w:rsid w:val="004A0013"/>
    <w:rsid w:val="004A0399"/>
    <w:rsid w:val="004A1183"/>
    <w:rsid w:val="004B380F"/>
    <w:rsid w:val="004B4CF5"/>
    <w:rsid w:val="004B4FB3"/>
    <w:rsid w:val="004D03BD"/>
    <w:rsid w:val="004D0934"/>
    <w:rsid w:val="00500957"/>
    <w:rsid w:val="0051014E"/>
    <w:rsid w:val="00516F2D"/>
    <w:rsid w:val="00520DD6"/>
    <w:rsid w:val="005379CD"/>
    <w:rsid w:val="00540D3F"/>
    <w:rsid w:val="00560523"/>
    <w:rsid w:val="00564182"/>
    <w:rsid w:val="00567AAF"/>
    <w:rsid w:val="005A3ACE"/>
    <w:rsid w:val="005A4198"/>
    <w:rsid w:val="005A673B"/>
    <w:rsid w:val="005B7DE4"/>
    <w:rsid w:val="005D1255"/>
    <w:rsid w:val="005D34A3"/>
    <w:rsid w:val="005E1F0D"/>
    <w:rsid w:val="005E52AA"/>
    <w:rsid w:val="005E5FB6"/>
    <w:rsid w:val="005E73E2"/>
    <w:rsid w:val="00612E50"/>
    <w:rsid w:val="00615DB5"/>
    <w:rsid w:val="0062265B"/>
    <w:rsid w:val="00650037"/>
    <w:rsid w:val="00654324"/>
    <w:rsid w:val="00671229"/>
    <w:rsid w:val="00676A70"/>
    <w:rsid w:val="00690E49"/>
    <w:rsid w:val="006957F8"/>
    <w:rsid w:val="006B027D"/>
    <w:rsid w:val="006B7408"/>
    <w:rsid w:val="006B79F4"/>
    <w:rsid w:val="006C2D7A"/>
    <w:rsid w:val="006D3AB1"/>
    <w:rsid w:val="006D6DAA"/>
    <w:rsid w:val="006E72C2"/>
    <w:rsid w:val="006F37C6"/>
    <w:rsid w:val="00703A66"/>
    <w:rsid w:val="00716139"/>
    <w:rsid w:val="00731426"/>
    <w:rsid w:val="0073166E"/>
    <w:rsid w:val="00741A00"/>
    <w:rsid w:val="0075357E"/>
    <w:rsid w:val="00753836"/>
    <w:rsid w:val="00774E4E"/>
    <w:rsid w:val="007B676A"/>
    <w:rsid w:val="007B7071"/>
    <w:rsid w:val="007D09E9"/>
    <w:rsid w:val="007D4560"/>
    <w:rsid w:val="007D4FC9"/>
    <w:rsid w:val="007F00CF"/>
    <w:rsid w:val="007F0E3F"/>
    <w:rsid w:val="007F246F"/>
    <w:rsid w:val="008006FC"/>
    <w:rsid w:val="00801F9F"/>
    <w:rsid w:val="0081277C"/>
    <w:rsid w:val="0082712E"/>
    <w:rsid w:val="0082726F"/>
    <w:rsid w:val="00833208"/>
    <w:rsid w:val="0083342F"/>
    <w:rsid w:val="00833C3F"/>
    <w:rsid w:val="0084143D"/>
    <w:rsid w:val="008438CB"/>
    <w:rsid w:val="00844DDD"/>
    <w:rsid w:val="00861A54"/>
    <w:rsid w:val="00863CC6"/>
    <w:rsid w:val="00870C41"/>
    <w:rsid w:val="008715A0"/>
    <w:rsid w:val="008770FC"/>
    <w:rsid w:val="00877F00"/>
    <w:rsid w:val="00880DA1"/>
    <w:rsid w:val="00885DFB"/>
    <w:rsid w:val="0089539C"/>
    <w:rsid w:val="008A16C0"/>
    <w:rsid w:val="008B1612"/>
    <w:rsid w:val="008B1659"/>
    <w:rsid w:val="008C4567"/>
    <w:rsid w:val="008C66B6"/>
    <w:rsid w:val="008D15F3"/>
    <w:rsid w:val="008D5130"/>
    <w:rsid w:val="008E1D53"/>
    <w:rsid w:val="008F3D8E"/>
    <w:rsid w:val="009274B6"/>
    <w:rsid w:val="00947C8F"/>
    <w:rsid w:val="009533DD"/>
    <w:rsid w:val="009711BF"/>
    <w:rsid w:val="00972E68"/>
    <w:rsid w:val="00981CBD"/>
    <w:rsid w:val="009871ED"/>
    <w:rsid w:val="00990C03"/>
    <w:rsid w:val="0099289A"/>
    <w:rsid w:val="009A1A50"/>
    <w:rsid w:val="009C0FA8"/>
    <w:rsid w:val="009E360C"/>
    <w:rsid w:val="009E5097"/>
    <w:rsid w:val="009F0461"/>
    <w:rsid w:val="009F0FC3"/>
    <w:rsid w:val="009F3A8A"/>
    <w:rsid w:val="009F5D27"/>
    <w:rsid w:val="00A002D4"/>
    <w:rsid w:val="00A468BE"/>
    <w:rsid w:val="00A518ED"/>
    <w:rsid w:val="00A5210A"/>
    <w:rsid w:val="00A55BF4"/>
    <w:rsid w:val="00A6131F"/>
    <w:rsid w:val="00A725C6"/>
    <w:rsid w:val="00A8459B"/>
    <w:rsid w:val="00A86C91"/>
    <w:rsid w:val="00A93066"/>
    <w:rsid w:val="00AA3992"/>
    <w:rsid w:val="00AC0ACF"/>
    <w:rsid w:val="00AD4B9F"/>
    <w:rsid w:val="00AD67A0"/>
    <w:rsid w:val="00AD6925"/>
    <w:rsid w:val="00AD7BBB"/>
    <w:rsid w:val="00AF4DC5"/>
    <w:rsid w:val="00B00B87"/>
    <w:rsid w:val="00B13330"/>
    <w:rsid w:val="00B235A9"/>
    <w:rsid w:val="00B24F2D"/>
    <w:rsid w:val="00B33293"/>
    <w:rsid w:val="00B342B6"/>
    <w:rsid w:val="00B43324"/>
    <w:rsid w:val="00B55292"/>
    <w:rsid w:val="00B55D4A"/>
    <w:rsid w:val="00B56568"/>
    <w:rsid w:val="00B56ABE"/>
    <w:rsid w:val="00B60E31"/>
    <w:rsid w:val="00B62E9B"/>
    <w:rsid w:val="00B63FFB"/>
    <w:rsid w:val="00B67B38"/>
    <w:rsid w:val="00B763B8"/>
    <w:rsid w:val="00BA0607"/>
    <w:rsid w:val="00BA4B19"/>
    <w:rsid w:val="00BB0490"/>
    <w:rsid w:val="00BC0F0F"/>
    <w:rsid w:val="00BC3A44"/>
    <w:rsid w:val="00BC4C67"/>
    <w:rsid w:val="00BC7A04"/>
    <w:rsid w:val="00BD41D6"/>
    <w:rsid w:val="00BD427E"/>
    <w:rsid w:val="00BD7383"/>
    <w:rsid w:val="00BD77BE"/>
    <w:rsid w:val="00BF1B0A"/>
    <w:rsid w:val="00BF5F4E"/>
    <w:rsid w:val="00C22F65"/>
    <w:rsid w:val="00C24130"/>
    <w:rsid w:val="00C42D70"/>
    <w:rsid w:val="00C57DC2"/>
    <w:rsid w:val="00C66B40"/>
    <w:rsid w:val="00C70DD5"/>
    <w:rsid w:val="00C72814"/>
    <w:rsid w:val="00C8657D"/>
    <w:rsid w:val="00C8770B"/>
    <w:rsid w:val="00C87D5D"/>
    <w:rsid w:val="00C9095A"/>
    <w:rsid w:val="00C94CC9"/>
    <w:rsid w:val="00C95570"/>
    <w:rsid w:val="00CA5A99"/>
    <w:rsid w:val="00CB48E7"/>
    <w:rsid w:val="00CD15CB"/>
    <w:rsid w:val="00CF11D7"/>
    <w:rsid w:val="00CF4BB9"/>
    <w:rsid w:val="00D03287"/>
    <w:rsid w:val="00D240C6"/>
    <w:rsid w:val="00D2766E"/>
    <w:rsid w:val="00D33BE3"/>
    <w:rsid w:val="00D42A09"/>
    <w:rsid w:val="00D54585"/>
    <w:rsid w:val="00D634FA"/>
    <w:rsid w:val="00D643A7"/>
    <w:rsid w:val="00D72F88"/>
    <w:rsid w:val="00D80BB7"/>
    <w:rsid w:val="00D84289"/>
    <w:rsid w:val="00D86A1A"/>
    <w:rsid w:val="00D87643"/>
    <w:rsid w:val="00DA4915"/>
    <w:rsid w:val="00DC112E"/>
    <w:rsid w:val="00DC4A82"/>
    <w:rsid w:val="00DD168A"/>
    <w:rsid w:val="00DD2A9E"/>
    <w:rsid w:val="00DE48F0"/>
    <w:rsid w:val="00DE4948"/>
    <w:rsid w:val="00E033CB"/>
    <w:rsid w:val="00E10A1F"/>
    <w:rsid w:val="00E12603"/>
    <w:rsid w:val="00E141BB"/>
    <w:rsid w:val="00E172AC"/>
    <w:rsid w:val="00E36152"/>
    <w:rsid w:val="00E464C5"/>
    <w:rsid w:val="00E544F4"/>
    <w:rsid w:val="00E74526"/>
    <w:rsid w:val="00E77458"/>
    <w:rsid w:val="00E979AE"/>
    <w:rsid w:val="00EA3778"/>
    <w:rsid w:val="00EC1C9B"/>
    <w:rsid w:val="00ED0FFC"/>
    <w:rsid w:val="00ED3F9C"/>
    <w:rsid w:val="00EE0AF4"/>
    <w:rsid w:val="00EE1440"/>
    <w:rsid w:val="00EF32F3"/>
    <w:rsid w:val="00F2180F"/>
    <w:rsid w:val="00F22255"/>
    <w:rsid w:val="00F3331B"/>
    <w:rsid w:val="00F36558"/>
    <w:rsid w:val="00F56967"/>
    <w:rsid w:val="00F57489"/>
    <w:rsid w:val="00F6416D"/>
    <w:rsid w:val="00F701B5"/>
    <w:rsid w:val="00F702EB"/>
    <w:rsid w:val="00F70AE8"/>
    <w:rsid w:val="00F7591B"/>
    <w:rsid w:val="00F77DB4"/>
    <w:rsid w:val="00F83C8D"/>
    <w:rsid w:val="00FA4833"/>
    <w:rsid w:val="00FB1874"/>
    <w:rsid w:val="00FB5537"/>
    <w:rsid w:val="00FB5D1D"/>
    <w:rsid w:val="00FC19D6"/>
    <w:rsid w:val="00FC32A8"/>
    <w:rsid w:val="00FE2920"/>
    <w:rsid w:val="00FF7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A38BFC"/>
  <w15:docId w15:val="{6ADEB63F-6C44-43D3-B773-C0492C7A8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15DB5"/>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726C7"/>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4726C7"/>
    <w:rPr>
      <w:rFonts w:asciiTheme="minorHAnsi" w:eastAsiaTheme="minorEastAsia" w:hAnsiTheme="minorHAnsi" w:cstheme="minorBidi"/>
      <w:sz w:val="22"/>
      <w:szCs w:val="22"/>
      <w:lang w:eastAsia="lt-LT"/>
    </w:rPr>
  </w:style>
  <w:style w:type="paragraph" w:customStyle="1" w:styleId="BTEMEASMCA">
    <w:name w:val="BT EMEA_SMCA"/>
    <w:basedOn w:val="prastasis"/>
    <w:link w:val="BTEMEASMCAChar"/>
    <w:autoRedefine/>
    <w:uiPriority w:val="99"/>
    <w:rsid w:val="000974D0"/>
    <w:rPr>
      <w:noProof/>
      <w:sz w:val="22"/>
      <w:szCs w:val="22"/>
    </w:rPr>
  </w:style>
  <w:style w:type="character" w:customStyle="1" w:styleId="BTEMEASMCAChar">
    <w:name w:val="BT EMEA_SMCA Char"/>
    <w:link w:val="BTEMEASMCA"/>
    <w:uiPriority w:val="99"/>
    <w:rsid w:val="000974D0"/>
    <w:rPr>
      <w:noProof/>
      <w:sz w:val="22"/>
      <w:szCs w:val="22"/>
    </w:rPr>
  </w:style>
  <w:style w:type="paragraph" w:styleId="Pavadinimas">
    <w:name w:val="Title"/>
    <w:basedOn w:val="prastasis"/>
    <w:link w:val="PavadinimasDiagrama"/>
    <w:qFormat/>
    <w:rsid w:val="000974D0"/>
    <w:pPr>
      <w:jc w:val="center"/>
    </w:pPr>
    <w:rPr>
      <w:b/>
      <w:sz w:val="22"/>
      <w:lang w:val="en-GB"/>
    </w:rPr>
  </w:style>
  <w:style w:type="character" w:customStyle="1" w:styleId="PavadinimasDiagrama">
    <w:name w:val="Pavadinimas Diagrama"/>
    <w:basedOn w:val="Numatytasispastraiposriftas"/>
    <w:link w:val="Pavadinimas"/>
    <w:rsid w:val="000974D0"/>
    <w:rPr>
      <w:b/>
      <w:sz w:val="22"/>
      <w:lang w:val="en-GB"/>
    </w:rPr>
  </w:style>
  <w:style w:type="character" w:styleId="Komentaronuoroda">
    <w:name w:val="annotation reference"/>
    <w:uiPriority w:val="99"/>
    <w:rsid w:val="005D1255"/>
    <w:rPr>
      <w:sz w:val="16"/>
      <w:szCs w:val="16"/>
    </w:rPr>
  </w:style>
  <w:style w:type="paragraph" w:styleId="Komentarotekstas">
    <w:name w:val="annotation text"/>
    <w:basedOn w:val="prastasis"/>
    <w:link w:val="KomentarotekstasDiagrama"/>
    <w:uiPriority w:val="99"/>
    <w:rsid w:val="005D1255"/>
    <w:pPr>
      <w:tabs>
        <w:tab w:val="left" w:pos="567"/>
      </w:tabs>
      <w:spacing w:line="260" w:lineRule="exact"/>
    </w:pPr>
    <w:rPr>
      <w:snapToGrid w:val="0"/>
      <w:sz w:val="20"/>
      <w:lang w:val="en-GB"/>
    </w:rPr>
  </w:style>
  <w:style w:type="character" w:customStyle="1" w:styleId="KomentarotekstasDiagrama">
    <w:name w:val="Komentaro tekstas Diagrama"/>
    <w:basedOn w:val="Numatytasispastraiposriftas"/>
    <w:link w:val="Komentarotekstas"/>
    <w:uiPriority w:val="99"/>
    <w:rsid w:val="005D1255"/>
    <w:rPr>
      <w:snapToGrid w:val="0"/>
      <w:sz w:val="20"/>
      <w:lang w:val="en-GB"/>
    </w:rPr>
  </w:style>
  <w:style w:type="paragraph" w:styleId="Debesliotekstas">
    <w:name w:val="Balloon Text"/>
    <w:basedOn w:val="prastasis"/>
    <w:link w:val="DebesliotekstasDiagrama"/>
    <w:semiHidden/>
    <w:unhideWhenUsed/>
    <w:rsid w:val="005D1255"/>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5D1255"/>
    <w:rPr>
      <w:rFonts w:ascii="Segoe UI" w:hAnsi="Segoe UI" w:cs="Segoe UI"/>
      <w:sz w:val="18"/>
      <w:szCs w:val="18"/>
    </w:rPr>
  </w:style>
  <w:style w:type="character" w:styleId="Hipersaitas">
    <w:name w:val="Hyperlink"/>
    <w:rsid w:val="005D1255"/>
    <w:rPr>
      <w:color w:val="0000FF"/>
      <w:u w:val="single"/>
    </w:rPr>
  </w:style>
  <w:style w:type="paragraph" w:styleId="Pagrindinistekstas">
    <w:name w:val="Body Text"/>
    <w:basedOn w:val="prastasis"/>
    <w:link w:val="PagrindinistekstasDiagrama"/>
    <w:rsid w:val="00DC112E"/>
    <w:pPr>
      <w:spacing w:after="120"/>
    </w:pPr>
    <w:rPr>
      <w:sz w:val="22"/>
      <w:lang w:eastAsia="lt-LT"/>
    </w:rPr>
  </w:style>
  <w:style w:type="character" w:customStyle="1" w:styleId="PagrindinistekstasDiagrama">
    <w:name w:val="Pagrindinis tekstas Diagrama"/>
    <w:basedOn w:val="Numatytasispastraiposriftas"/>
    <w:link w:val="Pagrindinistekstas"/>
    <w:rsid w:val="00DC112E"/>
    <w:rPr>
      <w:sz w:val="22"/>
      <w:lang w:eastAsia="lt-LT"/>
    </w:rPr>
  </w:style>
  <w:style w:type="character" w:styleId="Emfaz">
    <w:name w:val="Emphasis"/>
    <w:basedOn w:val="Numatytasispastraiposriftas"/>
    <w:uiPriority w:val="20"/>
    <w:qFormat/>
    <w:rsid w:val="00B60E31"/>
    <w:rPr>
      <w:i/>
      <w:iCs/>
    </w:rPr>
  </w:style>
  <w:style w:type="paragraph" w:styleId="Sraopastraipa">
    <w:name w:val="List Paragraph"/>
    <w:basedOn w:val="prastasis"/>
    <w:rsid w:val="00AC0ACF"/>
    <w:pPr>
      <w:ind w:left="720"/>
      <w:contextualSpacing/>
    </w:pPr>
  </w:style>
  <w:style w:type="paragraph" w:styleId="Komentarotema">
    <w:name w:val="annotation subject"/>
    <w:basedOn w:val="Komentarotekstas"/>
    <w:next w:val="Komentarotekstas"/>
    <w:link w:val="KomentarotemaDiagrama"/>
    <w:semiHidden/>
    <w:unhideWhenUsed/>
    <w:rsid w:val="00D86A1A"/>
    <w:pPr>
      <w:tabs>
        <w:tab w:val="clear" w:pos="567"/>
      </w:tabs>
      <w:spacing w:line="240" w:lineRule="auto"/>
    </w:pPr>
    <w:rPr>
      <w:b/>
      <w:bCs/>
      <w:snapToGrid/>
      <w:lang w:val="lt-LT"/>
    </w:rPr>
  </w:style>
  <w:style w:type="character" w:customStyle="1" w:styleId="KomentarotemaDiagrama">
    <w:name w:val="Komentaro tema Diagrama"/>
    <w:basedOn w:val="KomentarotekstasDiagrama"/>
    <w:link w:val="Komentarotema"/>
    <w:semiHidden/>
    <w:rsid w:val="00D86A1A"/>
    <w:rPr>
      <w:b/>
      <w:bCs/>
      <w:snapToGrid/>
      <w:sz w:val="20"/>
      <w:lang w:val="en-GB"/>
    </w:rPr>
  </w:style>
  <w:style w:type="paragraph" w:customStyle="1" w:styleId="Default">
    <w:name w:val="Default"/>
    <w:rsid w:val="00B763B8"/>
    <w:pPr>
      <w:autoSpaceDE w:val="0"/>
      <w:autoSpaceDN w:val="0"/>
      <w:adjustRightInd w:val="0"/>
    </w:pPr>
    <w:rPr>
      <w:color w:val="000000"/>
      <w:szCs w:val="24"/>
      <w:lang w:val="en-US"/>
    </w:rPr>
  </w:style>
  <w:style w:type="paragraph" w:styleId="HTMLiankstoformatuotas">
    <w:name w:val="HTML Preformatted"/>
    <w:basedOn w:val="prastasis"/>
    <w:link w:val="HTMLiankstoformatuotasDiagrama"/>
    <w:uiPriority w:val="99"/>
    <w:semiHidden/>
    <w:unhideWhenUsed/>
    <w:rsid w:val="00833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iankstoformatuotasDiagrama">
    <w:name w:val="HTML iš anksto formatuotas Diagrama"/>
    <w:basedOn w:val="Numatytasispastraiposriftas"/>
    <w:link w:val="HTMLiankstoformatuotas"/>
    <w:uiPriority w:val="99"/>
    <w:semiHidden/>
    <w:rsid w:val="00833208"/>
    <w:rPr>
      <w:rFonts w:ascii="Courier New" w:hAnsi="Courier New" w:cs="Courier New"/>
      <w:sz w:val="20"/>
      <w:lang w:val="en-US"/>
    </w:rPr>
  </w:style>
  <w:style w:type="character" w:customStyle="1" w:styleId="y2iqfc">
    <w:name w:val="y2iqfc"/>
    <w:basedOn w:val="Numatytasispastraiposriftas"/>
    <w:rsid w:val="00833208"/>
  </w:style>
  <w:style w:type="paragraph" w:customStyle="1" w:styleId="TableParagraph">
    <w:name w:val="Table Paragraph"/>
    <w:basedOn w:val="prastasis"/>
    <w:uiPriority w:val="1"/>
    <w:qFormat/>
    <w:rsid w:val="001B41C4"/>
    <w:pPr>
      <w:widowControl w:val="0"/>
      <w:autoSpaceDE w:val="0"/>
      <w:autoSpaceDN w:val="0"/>
      <w:ind w:left="107"/>
    </w:pPr>
    <w:rPr>
      <w:sz w:val="22"/>
      <w:szCs w:val="22"/>
      <w:lang w:val="en-US"/>
    </w:rPr>
  </w:style>
  <w:style w:type="paragraph" w:styleId="Pataisymai">
    <w:name w:val="Revision"/>
    <w:hidden/>
    <w:semiHidden/>
    <w:rsid w:val="00E74526"/>
  </w:style>
  <w:style w:type="character" w:styleId="Neapdorotaspaminjimas">
    <w:name w:val="Unresolved Mention"/>
    <w:basedOn w:val="Numatytasispastraiposriftas"/>
    <w:uiPriority w:val="99"/>
    <w:semiHidden/>
    <w:unhideWhenUsed/>
    <w:rsid w:val="00C24130"/>
    <w:rPr>
      <w:color w:val="605E5C"/>
      <w:shd w:val="clear" w:color="auto" w:fill="E1DFDD"/>
    </w:rPr>
  </w:style>
  <w:style w:type="table" w:styleId="Lentelstinklelis">
    <w:name w:val="Table Grid"/>
    <w:basedOn w:val="prastojilentel"/>
    <w:rsid w:val="00220C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2541">
      <w:bodyDiv w:val="1"/>
      <w:marLeft w:val="0"/>
      <w:marRight w:val="0"/>
      <w:marTop w:val="0"/>
      <w:marBottom w:val="0"/>
      <w:divBdr>
        <w:top w:val="none" w:sz="0" w:space="0" w:color="auto"/>
        <w:left w:val="none" w:sz="0" w:space="0" w:color="auto"/>
        <w:bottom w:val="none" w:sz="0" w:space="0" w:color="auto"/>
        <w:right w:val="none" w:sz="0" w:space="0" w:color="auto"/>
      </w:divBdr>
      <w:divsChild>
        <w:div w:id="2126921859">
          <w:marLeft w:val="0"/>
          <w:marRight w:val="0"/>
          <w:marTop w:val="0"/>
          <w:marBottom w:val="0"/>
          <w:divBdr>
            <w:top w:val="none" w:sz="0" w:space="0" w:color="auto"/>
            <w:left w:val="none" w:sz="0" w:space="0" w:color="auto"/>
            <w:bottom w:val="none" w:sz="0" w:space="0" w:color="auto"/>
            <w:right w:val="none" w:sz="0" w:space="0" w:color="auto"/>
          </w:divBdr>
          <w:divsChild>
            <w:div w:id="1532305620">
              <w:marLeft w:val="0"/>
              <w:marRight w:val="0"/>
              <w:marTop w:val="0"/>
              <w:marBottom w:val="0"/>
              <w:divBdr>
                <w:top w:val="none" w:sz="0" w:space="0" w:color="auto"/>
                <w:left w:val="none" w:sz="0" w:space="0" w:color="auto"/>
                <w:bottom w:val="none" w:sz="0" w:space="0" w:color="auto"/>
                <w:right w:val="none" w:sz="0" w:space="0" w:color="auto"/>
              </w:divBdr>
              <w:divsChild>
                <w:div w:id="1062289895">
                  <w:marLeft w:val="0"/>
                  <w:marRight w:val="0"/>
                  <w:marTop w:val="0"/>
                  <w:marBottom w:val="0"/>
                  <w:divBdr>
                    <w:top w:val="none" w:sz="0" w:space="0" w:color="auto"/>
                    <w:left w:val="none" w:sz="0" w:space="0" w:color="auto"/>
                    <w:bottom w:val="none" w:sz="0" w:space="0" w:color="auto"/>
                    <w:right w:val="none" w:sz="0" w:space="0" w:color="auto"/>
                  </w:divBdr>
                  <w:divsChild>
                    <w:div w:id="1923224576">
                      <w:marLeft w:val="0"/>
                      <w:marRight w:val="0"/>
                      <w:marTop w:val="0"/>
                      <w:marBottom w:val="0"/>
                      <w:divBdr>
                        <w:top w:val="none" w:sz="0" w:space="0" w:color="auto"/>
                        <w:left w:val="none" w:sz="0" w:space="0" w:color="auto"/>
                        <w:bottom w:val="none" w:sz="0" w:space="0" w:color="auto"/>
                        <w:right w:val="none" w:sz="0" w:space="0" w:color="auto"/>
                      </w:divBdr>
                      <w:divsChild>
                        <w:div w:id="1343779434">
                          <w:marLeft w:val="0"/>
                          <w:marRight w:val="0"/>
                          <w:marTop w:val="0"/>
                          <w:marBottom w:val="0"/>
                          <w:divBdr>
                            <w:top w:val="none" w:sz="0" w:space="0" w:color="auto"/>
                            <w:left w:val="none" w:sz="0" w:space="0" w:color="auto"/>
                            <w:bottom w:val="none" w:sz="0" w:space="0" w:color="auto"/>
                            <w:right w:val="none" w:sz="0" w:space="0" w:color="auto"/>
                          </w:divBdr>
                          <w:divsChild>
                            <w:div w:id="1627539129">
                              <w:marLeft w:val="0"/>
                              <w:marRight w:val="0"/>
                              <w:marTop w:val="0"/>
                              <w:marBottom w:val="0"/>
                              <w:divBdr>
                                <w:top w:val="none" w:sz="0" w:space="0" w:color="auto"/>
                                <w:left w:val="none" w:sz="0" w:space="0" w:color="auto"/>
                                <w:bottom w:val="none" w:sz="0" w:space="0" w:color="auto"/>
                                <w:right w:val="none" w:sz="0" w:space="0" w:color="auto"/>
                              </w:divBdr>
                              <w:divsChild>
                                <w:div w:id="472212980">
                                  <w:marLeft w:val="0"/>
                                  <w:marRight w:val="0"/>
                                  <w:marTop w:val="0"/>
                                  <w:marBottom w:val="0"/>
                                  <w:divBdr>
                                    <w:top w:val="none" w:sz="0" w:space="0" w:color="auto"/>
                                    <w:left w:val="none" w:sz="0" w:space="0" w:color="auto"/>
                                    <w:bottom w:val="none" w:sz="0" w:space="0" w:color="auto"/>
                                    <w:right w:val="none" w:sz="0" w:space="0" w:color="auto"/>
                                  </w:divBdr>
                                  <w:divsChild>
                                    <w:div w:id="153068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048069">
      <w:bodyDiv w:val="1"/>
      <w:marLeft w:val="0"/>
      <w:marRight w:val="0"/>
      <w:marTop w:val="0"/>
      <w:marBottom w:val="0"/>
      <w:divBdr>
        <w:top w:val="none" w:sz="0" w:space="0" w:color="auto"/>
        <w:left w:val="none" w:sz="0" w:space="0" w:color="auto"/>
        <w:bottom w:val="none" w:sz="0" w:space="0" w:color="auto"/>
        <w:right w:val="none" w:sz="0" w:space="0" w:color="auto"/>
      </w:divBdr>
    </w:div>
    <w:div w:id="140273385">
      <w:bodyDiv w:val="1"/>
      <w:marLeft w:val="0"/>
      <w:marRight w:val="0"/>
      <w:marTop w:val="0"/>
      <w:marBottom w:val="0"/>
      <w:divBdr>
        <w:top w:val="none" w:sz="0" w:space="0" w:color="auto"/>
        <w:left w:val="none" w:sz="0" w:space="0" w:color="auto"/>
        <w:bottom w:val="none" w:sz="0" w:space="0" w:color="auto"/>
        <w:right w:val="none" w:sz="0" w:space="0" w:color="auto"/>
      </w:divBdr>
      <w:divsChild>
        <w:div w:id="1974166495">
          <w:marLeft w:val="0"/>
          <w:marRight w:val="0"/>
          <w:marTop w:val="0"/>
          <w:marBottom w:val="0"/>
          <w:divBdr>
            <w:top w:val="none" w:sz="0" w:space="0" w:color="auto"/>
            <w:left w:val="none" w:sz="0" w:space="0" w:color="auto"/>
            <w:bottom w:val="none" w:sz="0" w:space="0" w:color="auto"/>
            <w:right w:val="none" w:sz="0" w:space="0" w:color="auto"/>
          </w:divBdr>
          <w:divsChild>
            <w:div w:id="2097556006">
              <w:marLeft w:val="0"/>
              <w:marRight w:val="0"/>
              <w:marTop w:val="0"/>
              <w:marBottom w:val="0"/>
              <w:divBdr>
                <w:top w:val="none" w:sz="0" w:space="0" w:color="auto"/>
                <w:left w:val="none" w:sz="0" w:space="0" w:color="auto"/>
                <w:bottom w:val="none" w:sz="0" w:space="0" w:color="auto"/>
                <w:right w:val="none" w:sz="0" w:space="0" w:color="auto"/>
              </w:divBdr>
              <w:divsChild>
                <w:div w:id="1542983477">
                  <w:marLeft w:val="0"/>
                  <w:marRight w:val="0"/>
                  <w:marTop w:val="0"/>
                  <w:marBottom w:val="0"/>
                  <w:divBdr>
                    <w:top w:val="none" w:sz="0" w:space="0" w:color="auto"/>
                    <w:left w:val="none" w:sz="0" w:space="0" w:color="auto"/>
                    <w:bottom w:val="none" w:sz="0" w:space="0" w:color="auto"/>
                    <w:right w:val="none" w:sz="0" w:space="0" w:color="auto"/>
                  </w:divBdr>
                  <w:divsChild>
                    <w:div w:id="1415666984">
                      <w:marLeft w:val="0"/>
                      <w:marRight w:val="0"/>
                      <w:marTop w:val="0"/>
                      <w:marBottom w:val="0"/>
                      <w:divBdr>
                        <w:top w:val="none" w:sz="0" w:space="0" w:color="auto"/>
                        <w:left w:val="none" w:sz="0" w:space="0" w:color="auto"/>
                        <w:bottom w:val="none" w:sz="0" w:space="0" w:color="auto"/>
                        <w:right w:val="none" w:sz="0" w:space="0" w:color="auto"/>
                      </w:divBdr>
                      <w:divsChild>
                        <w:div w:id="799616279">
                          <w:marLeft w:val="0"/>
                          <w:marRight w:val="0"/>
                          <w:marTop w:val="0"/>
                          <w:marBottom w:val="0"/>
                          <w:divBdr>
                            <w:top w:val="none" w:sz="0" w:space="0" w:color="auto"/>
                            <w:left w:val="none" w:sz="0" w:space="0" w:color="auto"/>
                            <w:bottom w:val="none" w:sz="0" w:space="0" w:color="auto"/>
                            <w:right w:val="none" w:sz="0" w:space="0" w:color="auto"/>
                          </w:divBdr>
                          <w:divsChild>
                            <w:div w:id="644356466">
                              <w:marLeft w:val="0"/>
                              <w:marRight w:val="0"/>
                              <w:marTop w:val="0"/>
                              <w:marBottom w:val="0"/>
                              <w:divBdr>
                                <w:top w:val="none" w:sz="0" w:space="0" w:color="auto"/>
                                <w:left w:val="none" w:sz="0" w:space="0" w:color="auto"/>
                                <w:bottom w:val="none" w:sz="0" w:space="0" w:color="auto"/>
                                <w:right w:val="none" w:sz="0" w:space="0" w:color="auto"/>
                              </w:divBdr>
                              <w:divsChild>
                                <w:div w:id="150408140">
                                  <w:marLeft w:val="0"/>
                                  <w:marRight w:val="0"/>
                                  <w:marTop w:val="0"/>
                                  <w:marBottom w:val="0"/>
                                  <w:divBdr>
                                    <w:top w:val="none" w:sz="0" w:space="0" w:color="auto"/>
                                    <w:left w:val="none" w:sz="0" w:space="0" w:color="auto"/>
                                    <w:bottom w:val="none" w:sz="0" w:space="0" w:color="auto"/>
                                    <w:right w:val="none" w:sz="0" w:space="0" w:color="auto"/>
                                  </w:divBdr>
                                  <w:divsChild>
                                    <w:div w:id="89543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527111">
      <w:bodyDiv w:val="1"/>
      <w:marLeft w:val="0"/>
      <w:marRight w:val="0"/>
      <w:marTop w:val="0"/>
      <w:marBottom w:val="0"/>
      <w:divBdr>
        <w:top w:val="none" w:sz="0" w:space="0" w:color="auto"/>
        <w:left w:val="none" w:sz="0" w:space="0" w:color="auto"/>
        <w:bottom w:val="none" w:sz="0" w:space="0" w:color="auto"/>
        <w:right w:val="none" w:sz="0" w:space="0" w:color="auto"/>
      </w:divBdr>
    </w:div>
    <w:div w:id="240871302">
      <w:bodyDiv w:val="1"/>
      <w:marLeft w:val="0"/>
      <w:marRight w:val="0"/>
      <w:marTop w:val="0"/>
      <w:marBottom w:val="0"/>
      <w:divBdr>
        <w:top w:val="none" w:sz="0" w:space="0" w:color="auto"/>
        <w:left w:val="none" w:sz="0" w:space="0" w:color="auto"/>
        <w:bottom w:val="none" w:sz="0" w:space="0" w:color="auto"/>
        <w:right w:val="none" w:sz="0" w:space="0" w:color="auto"/>
      </w:divBdr>
    </w:div>
    <w:div w:id="259990804">
      <w:bodyDiv w:val="1"/>
      <w:marLeft w:val="0"/>
      <w:marRight w:val="0"/>
      <w:marTop w:val="0"/>
      <w:marBottom w:val="0"/>
      <w:divBdr>
        <w:top w:val="none" w:sz="0" w:space="0" w:color="auto"/>
        <w:left w:val="none" w:sz="0" w:space="0" w:color="auto"/>
        <w:bottom w:val="none" w:sz="0" w:space="0" w:color="auto"/>
        <w:right w:val="none" w:sz="0" w:space="0" w:color="auto"/>
      </w:divBdr>
    </w:div>
    <w:div w:id="328362367">
      <w:bodyDiv w:val="1"/>
      <w:marLeft w:val="0"/>
      <w:marRight w:val="0"/>
      <w:marTop w:val="0"/>
      <w:marBottom w:val="0"/>
      <w:divBdr>
        <w:top w:val="none" w:sz="0" w:space="0" w:color="auto"/>
        <w:left w:val="none" w:sz="0" w:space="0" w:color="auto"/>
        <w:bottom w:val="none" w:sz="0" w:space="0" w:color="auto"/>
        <w:right w:val="none" w:sz="0" w:space="0" w:color="auto"/>
      </w:divBdr>
    </w:div>
    <w:div w:id="437795361">
      <w:bodyDiv w:val="1"/>
      <w:marLeft w:val="0"/>
      <w:marRight w:val="0"/>
      <w:marTop w:val="0"/>
      <w:marBottom w:val="0"/>
      <w:divBdr>
        <w:top w:val="none" w:sz="0" w:space="0" w:color="auto"/>
        <w:left w:val="none" w:sz="0" w:space="0" w:color="auto"/>
        <w:bottom w:val="none" w:sz="0" w:space="0" w:color="auto"/>
        <w:right w:val="none" w:sz="0" w:space="0" w:color="auto"/>
      </w:divBdr>
    </w:div>
    <w:div w:id="447819249">
      <w:bodyDiv w:val="1"/>
      <w:marLeft w:val="0"/>
      <w:marRight w:val="0"/>
      <w:marTop w:val="0"/>
      <w:marBottom w:val="0"/>
      <w:divBdr>
        <w:top w:val="none" w:sz="0" w:space="0" w:color="auto"/>
        <w:left w:val="none" w:sz="0" w:space="0" w:color="auto"/>
        <w:bottom w:val="none" w:sz="0" w:space="0" w:color="auto"/>
        <w:right w:val="none" w:sz="0" w:space="0" w:color="auto"/>
      </w:divBdr>
    </w:div>
    <w:div w:id="448936581">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522937494">
      <w:bodyDiv w:val="1"/>
      <w:marLeft w:val="0"/>
      <w:marRight w:val="0"/>
      <w:marTop w:val="0"/>
      <w:marBottom w:val="0"/>
      <w:divBdr>
        <w:top w:val="none" w:sz="0" w:space="0" w:color="auto"/>
        <w:left w:val="none" w:sz="0" w:space="0" w:color="auto"/>
        <w:bottom w:val="none" w:sz="0" w:space="0" w:color="auto"/>
        <w:right w:val="none" w:sz="0" w:space="0" w:color="auto"/>
      </w:divBdr>
    </w:div>
    <w:div w:id="543375590">
      <w:bodyDiv w:val="1"/>
      <w:marLeft w:val="0"/>
      <w:marRight w:val="0"/>
      <w:marTop w:val="0"/>
      <w:marBottom w:val="0"/>
      <w:divBdr>
        <w:top w:val="none" w:sz="0" w:space="0" w:color="auto"/>
        <w:left w:val="none" w:sz="0" w:space="0" w:color="auto"/>
        <w:bottom w:val="none" w:sz="0" w:space="0" w:color="auto"/>
        <w:right w:val="none" w:sz="0" w:space="0" w:color="auto"/>
      </w:divBdr>
    </w:div>
    <w:div w:id="545070183">
      <w:bodyDiv w:val="1"/>
      <w:marLeft w:val="0"/>
      <w:marRight w:val="0"/>
      <w:marTop w:val="0"/>
      <w:marBottom w:val="0"/>
      <w:divBdr>
        <w:top w:val="none" w:sz="0" w:space="0" w:color="auto"/>
        <w:left w:val="none" w:sz="0" w:space="0" w:color="auto"/>
        <w:bottom w:val="none" w:sz="0" w:space="0" w:color="auto"/>
        <w:right w:val="none" w:sz="0" w:space="0" w:color="auto"/>
      </w:divBdr>
    </w:div>
    <w:div w:id="602961420">
      <w:bodyDiv w:val="1"/>
      <w:marLeft w:val="0"/>
      <w:marRight w:val="0"/>
      <w:marTop w:val="0"/>
      <w:marBottom w:val="0"/>
      <w:divBdr>
        <w:top w:val="none" w:sz="0" w:space="0" w:color="auto"/>
        <w:left w:val="none" w:sz="0" w:space="0" w:color="auto"/>
        <w:bottom w:val="none" w:sz="0" w:space="0" w:color="auto"/>
        <w:right w:val="none" w:sz="0" w:space="0" w:color="auto"/>
      </w:divBdr>
    </w:div>
    <w:div w:id="757747844">
      <w:bodyDiv w:val="1"/>
      <w:marLeft w:val="0"/>
      <w:marRight w:val="0"/>
      <w:marTop w:val="0"/>
      <w:marBottom w:val="0"/>
      <w:divBdr>
        <w:top w:val="none" w:sz="0" w:space="0" w:color="auto"/>
        <w:left w:val="none" w:sz="0" w:space="0" w:color="auto"/>
        <w:bottom w:val="none" w:sz="0" w:space="0" w:color="auto"/>
        <w:right w:val="none" w:sz="0" w:space="0" w:color="auto"/>
      </w:divBdr>
    </w:div>
    <w:div w:id="776801262">
      <w:bodyDiv w:val="1"/>
      <w:marLeft w:val="0"/>
      <w:marRight w:val="0"/>
      <w:marTop w:val="0"/>
      <w:marBottom w:val="0"/>
      <w:divBdr>
        <w:top w:val="none" w:sz="0" w:space="0" w:color="auto"/>
        <w:left w:val="none" w:sz="0" w:space="0" w:color="auto"/>
        <w:bottom w:val="none" w:sz="0" w:space="0" w:color="auto"/>
        <w:right w:val="none" w:sz="0" w:space="0" w:color="auto"/>
      </w:divBdr>
    </w:div>
    <w:div w:id="824131755">
      <w:bodyDiv w:val="1"/>
      <w:marLeft w:val="0"/>
      <w:marRight w:val="0"/>
      <w:marTop w:val="0"/>
      <w:marBottom w:val="0"/>
      <w:divBdr>
        <w:top w:val="none" w:sz="0" w:space="0" w:color="auto"/>
        <w:left w:val="none" w:sz="0" w:space="0" w:color="auto"/>
        <w:bottom w:val="none" w:sz="0" w:space="0" w:color="auto"/>
        <w:right w:val="none" w:sz="0" w:space="0" w:color="auto"/>
      </w:divBdr>
    </w:div>
    <w:div w:id="835001481">
      <w:bodyDiv w:val="1"/>
      <w:marLeft w:val="0"/>
      <w:marRight w:val="0"/>
      <w:marTop w:val="0"/>
      <w:marBottom w:val="0"/>
      <w:divBdr>
        <w:top w:val="none" w:sz="0" w:space="0" w:color="auto"/>
        <w:left w:val="none" w:sz="0" w:space="0" w:color="auto"/>
        <w:bottom w:val="none" w:sz="0" w:space="0" w:color="auto"/>
        <w:right w:val="none" w:sz="0" w:space="0" w:color="auto"/>
      </w:divBdr>
    </w:div>
    <w:div w:id="879441125">
      <w:bodyDiv w:val="1"/>
      <w:marLeft w:val="0"/>
      <w:marRight w:val="0"/>
      <w:marTop w:val="0"/>
      <w:marBottom w:val="0"/>
      <w:divBdr>
        <w:top w:val="none" w:sz="0" w:space="0" w:color="auto"/>
        <w:left w:val="none" w:sz="0" w:space="0" w:color="auto"/>
        <w:bottom w:val="none" w:sz="0" w:space="0" w:color="auto"/>
        <w:right w:val="none" w:sz="0" w:space="0" w:color="auto"/>
      </w:divBdr>
    </w:div>
    <w:div w:id="902761710">
      <w:bodyDiv w:val="1"/>
      <w:marLeft w:val="0"/>
      <w:marRight w:val="0"/>
      <w:marTop w:val="0"/>
      <w:marBottom w:val="0"/>
      <w:divBdr>
        <w:top w:val="none" w:sz="0" w:space="0" w:color="auto"/>
        <w:left w:val="none" w:sz="0" w:space="0" w:color="auto"/>
        <w:bottom w:val="none" w:sz="0" w:space="0" w:color="auto"/>
        <w:right w:val="none" w:sz="0" w:space="0" w:color="auto"/>
      </w:divBdr>
    </w:div>
    <w:div w:id="912817351">
      <w:bodyDiv w:val="1"/>
      <w:marLeft w:val="0"/>
      <w:marRight w:val="0"/>
      <w:marTop w:val="0"/>
      <w:marBottom w:val="0"/>
      <w:divBdr>
        <w:top w:val="none" w:sz="0" w:space="0" w:color="auto"/>
        <w:left w:val="none" w:sz="0" w:space="0" w:color="auto"/>
        <w:bottom w:val="none" w:sz="0" w:space="0" w:color="auto"/>
        <w:right w:val="none" w:sz="0" w:space="0" w:color="auto"/>
      </w:divBdr>
    </w:div>
    <w:div w:id="916670346">
      <w:bodyDiv w:val="1"/>
      <w:marLeft w:val="0"/>
      <w:marRight w:val="0"/>
      <w:marTop w:val="0"/>
      <w:marBottom w:val="0"/>
      <w:divBdr>
        <w:top w:val="none" w:sz="0" w:space="0" w:color="auto"/>
        <w:left w:val="none" w:sz="0" w:space="0" w:color="auto"/>
        <w:bottom w:val="none" w:sz="0" w:space="0" w:color="auto"/>
        <w:right w:val="none" w:sz="0" w:space="0" w:color="auto"/>
      </w:divBdr>
    </w:div>
    <w:div w:id="930891167">
      <w:bodyDiv w:val="1"/>
      <w:marLeft w:val="0"/>
      <w:marRight w:val="0"/>
      <w:marTop w:val="0"/>
      <w:marBottom w:val="0"/>
      <w:divBdr>
        <w:top w:val="none" w:sz="0" w:space="0" w:color="auto"/>
        <w:left w:val="none" w:sz="0" w:space="0" w:color="auto"/>
        <w:bottom w:val="none" w:sz="0" w:space="0" w:color="auto"/>
        <w:right w:val="none" w:sz="0" w:space="0" w:color="auto"/>
      </w:divBdr>
    </w:div>
    <w:div w:id="938607021">
      <w:bodyDiv w:val="1"/>
      <w:marLeft w:val="0"/>
      <w:marRight w:val="0"/>
      <w:marTop w:val="0"/>
      <w:marBottom w:val="0"/>
      <w:divBdr>
        <w:top w:val="none" w:sz="0" w:space="0" w:color="auto"/>
        <w:left w:val="none" w:sz="0" w:space="0" w:color="auto"/>
        <w:bottom w:val="none" w:sz="0" w:space="0" w:color="auto"/>
        <w:right w:val="none" w:sz="0" w:space="0" w:color="auto"/>
      </w:divBdr>
    </w:div>
    <w:div w:id="1059742891">
      <w:bodyDiv w:val="1"/>
      <w:marLeft w:val="0"/>
      <w:marRight w:val="0"/>
      <w:marTop w:val="0"/>
      <w:marBottom w:val="0"/>
      <w:divBdr>
        <w:top w:val="none" w:sz="0" w:space="0" w:color="auto"/>
        <w:left w:val="none" w:sz="0" w:space="0" w:color="auto"/>
        <w:bottom w:val="none" w:sz="0" w:space="0" w:color="auto"/>
        <w:right w:val="none" w:sz="0" w:space="0" w:color="auto"/>
      </w:divBdr>
    </w:div>
    <w:div w:id="1117992480">
      <w:bodyDiv w:val="1"/>
      <w:marLeft w:val="0"/>
      <w:marRight w:val="0"/>
      <w:marTop w:val="0"/>
      <w:marBottom w:val="0"/>
      <w:divBdr>
        <w:top w:val="none" w:sz="0" w:space="0" w:color="auto"/>
        <w:left w:val="none" w:sz="0" w:space="0" w:color="auto"/>
        <w:bottom w:val="none" w:sz="0" w:space="0" w:color="auto"/>
        <w:right w:val="none" w:sz="0" w:space="0" w:color="auto"/>
      </w:divBdr>
    </w:div>
    <w:div w:id="1127549256">
      <w:bodyDiv w:val="1"/>
      <w:marLeft w:val="0"/>
      <w:marRight w:val="0"/>
      <w:marTop w:val="0"/>
      <w:marBottom w:val="0"/>
      <w:divBdr>
        <w:top w:val="none" w:sz="0" w:space="0" w:color="auto"/>
        <w:left w:val="none" w:sz="0" w:space="0" w:color="auto"/>
        <w:bottom w:val="none" w:sz="0" w:space="0" w:color="auto"/>
        <w:right w:val="none" w:sz="0" w:space="0" w:color="auto"/>
      </w:divBdr>
    </w:div>
    <w:div w:id="1220705977">
      <w:bodyDiv w:val="1"/>
      <w:marLeft w:val="0"/>
      <w:marRight w:val="0"/>
      <w:marTop w:val="0"/>
      <w:marBottom w:val="0"/>
      <w:divBdr>
        <w:top w:val="none" w:sz="0" w:space="0" w:color="auto"/>
        <w:left w:val="none" w:sz="0" w:space="0" w:color="auto"/>
        <w:bottom w:val="none" w:sz="0" w:space="0" w:color="auto"/>
        <w:right w:val="none" w:sz="0" w:space="0" w:color="auto"/>
      </w:divBdr>
    </w:div>
    <w:div w:id="1425223220">
      <w:bodyDiv w:val="1"/>
      <w:marLeft w:val="0"/>
      <w:marRight w:val="0"/>
      <w:marTop w:val="0"/>
      <w:marBottom w:val="0"/>
      <w:divBdr>
        <w:top w:val="none" w:sz="0" w:space="0" w:color="auto"/>
        <w:left w:val="none" w:sz="0" w:space="0" w:color="auto"/>
        <w:bottom w:val="none" w:sz="0" w:space="0" w:color="auto"/>
        <w:right w:val="none" w:sz="0" w:space="0" w:color="auto"/>
      </w:divBdr>
    </w:div>
    <w:div w:id="1498422649">
      <w:bodyDiv w:val="1"/>
      <w:marLeft w:val="0"/>
      <w:marRight w:val="0"/>
      <w:marTop w:val="0"/>
      <w:marBottom w:val="0"/>
      <w:divBdr>
        <w:top w:val="none" w:sz="0" w:space="0" w:color="auto"/>
        <w:left w:val="none" w:sz="0" w:space="0" w:color="auto"/>
        <w:bottom w:val="none" w:sz="0" w:space="0" w:color="auto"/>
        <w:right w:val="none" w:sz="0" w:space="0" w:color="auto"/>
      </w:divBdr>
    </w:div>
    <w:div w:id="1501195007">
      <w:bodyDiv w:val="1"/>
      <w:marLeft w:val="0"/>
      <w:marRight w:val="0"/>
      <w:marTop w:val="0"/>
      <w:marBottom w:val="0"/>
      <w:divBdr>
        <w:top w:val="none" w:sz="0" w:space="0" w:color="auto"/>
        <w:left w:val="none" w:sz="0" w:space="0" w:color="auto"/>
        <w:bottom w:val="none" w:sz="0" w:space="0" w:color="auto"/>
        <w:right w:val="none" w:sz="0" w:space="0" w:color="auto"/>
      </w:divBdr>
    </w:div>
    <w:div w:id="1539048448">
      <w:bodyDiv w:val="1"/>
      <w:marLeft w:val="0"/>
      <w:marRight w:val="0"/>
      <w:marTop w:val="0"/>
      <w:marBottom w:val="0"/>
      <w:divBdr>
        <w:top w:val="none" w:sz="0" w:space="0" w:color="auto"/>
        <w:left w:val="none" w:sz="0" w:space="0" w:color="auto"/>
        <w:bottom w:val="none" w:sz="0" w:space="0" w:color="auto"/>
        <w:right w:val="none" w:sz="0" w:space="0" w:color="auto"/>
      </w:divBdr>
    </w:div>
    <w:div w:id="1579825572">
      <w:bodyDiv w:val="1"/>
      <w:marLeft w:val="0"/>
      <w:marRight w:val="0"/>
      <w:marTop w:val="0"/>
      <w:marBottom w:val="0"/>
      <w:divBdr>
        <w:top w:val="none" w:sz="0" w:space="0" w:color="auto"/>
        <w:left w:val="none" w:sz="0" w:space="0" w:color="auto"/>
        <w:bottom w:val="none" w:sz="0" w:space="0" w:color="auto"/>
        <w:right w:val="none" w:sz="0" w:space="0" w:color="auto"/>
      </w:divBdr>
    </w:div>
    <w:div w:id="1672835564">
      <w:bodyDiv w:val="1"/>
      <w:marLeft w:val="0"/>
      <w:marRight w:val="0"/>
      <w:marTop w:val="0"/>
      <w:marBottom w:val="0"/>
      <w:divBdr>
        <w:top w:val="none" w:sz="0" w:space="0" w:color="auto"/>
        <w:left w:val="none" w:sz="0" w:space="0" w:color="auto"/>
        <w:bottom w:val="none" w:sz="0" w:space="0" w:color="auto"/>
        <w:right w:val="none" w:sz="0" w:space="0" w:color="auto"/>
      </w:divBdr>
    </w:div>
    <w:div w:id="1741293781">
      <w:bodyDiv w:val="1"/>
      <w:marLeft w:val="0"/>
      <w:marRight w:val="0"/>
      <w:marTop w:val="0"/>
      <w:marBottom w:val="0"/>
      <w:divBdr>
        <w:top w:val="none" w:sz="0" w:space="0" w:color="auto"/>
        <w:left w:val="none" w:sz="0" w:space="0" w:color="auto"/>
        <w:bottom w:val="none" w:sz="0" w:space="0" w:color="auto"/>
        <w:right w:val="none" w:sz="0" w:space="0" w:color="auto"/>
      </w:divBdr>
    </w:div>
    <w:div w:id="1948538906">
      <w:bodyDiv w:val="1"/>
      <w:marLeft w:val="0"/>
      <w:marRight w:val="0"/>
      <w:marTop w:val="0"/>
      <w:marBottom w:val="0"/>
      <w:divBdr>
        <w:top w:val="none" w:sz="0" w:space="0" w:color="auto"/>
        <w:left w:val="none" w:sz="0" w:space="0" w:color="auto"/>
        <w:bottom w:val="none" w:sz="0" w:space="0" w:color="auto"/>
        <w:right w:val="none" w:sz="0" w:space="0" w:color="auto"/>
      </w:divBdr>
    </w:div>
    <w:div w:id="2069456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AFFBC-2B4E-496C-A2AA-9886DDE40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10652</Words>
  <Characters>6073</Characters>
  <Application>Microsoft Office Word</Application>
  <DocSecurity>0</DocSecurity>
  <Lines>50</Lines>
  <Paragraphs>33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LR Sveikatos apsaugos ministerija</Company>
  <LinksUpToDate>false</LinksUpToDate>
  <CharactersWithSpaces>16692</CharactersWithSpaces>
  <SharedDoc>false</SharedDoc>
  <HyperlinkBase/>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Šniukštienė</dc:creator>
  <cp:keywords/>
  <dc:description/>
  <cp:lastModifiedBy>Birutė Valkauskaitė</cp:lastModifiedBy>
  <cp:revision>2</cp:revision>
  <cp:lastPrinted>2016-12-22T10:29:00Z</cp:lastPrinted>
  <dcterms:created xsi:type="dcterms:W3CDTF">2026-07-22T11:19:00Z</dcterms:created>
  <dcterms:modified xsi:type="dcterms:W3CDTF">2026-07-22T11:19:00Z</dcterms:modified>
</cp:coreProperties>
</file>