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A6DBF"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7011B39"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507DFD39"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C68514C"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9037F11"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62E7A54"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017C979"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B990272"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57FFA0EF"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4CDE2A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697C840B"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68E28B5C"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560941CE" w14:textId="77777777" w:rsidR="00D040E7" w:rsidRPr="00D040E7" w:rsidRDefault="00D040E7" w:rsidP="00D040E7">
      <w:pPr>
        <w:tabs>
          <w:tab w:val="left" w:pos="567"/>
        </w:tabs>
        <w:spacing w:after="0" w:line="240" w:lineRule="auto"/>
        <w:ind w:left="567" w:hanging="567"/>
        <w:contextualSpacing/>
        <w:jc w:val="center"/>
        <w:outlineLvl w:val="2"/>
        <w:rPr>
          <w:rFonts w:ascii="Times New Roman" w:eastAsia="Calibri" w:hAnsi="Times New Roman" w:cs="Times New Roman"/>
          <w:b/>
          <w:kern w:val="0"/>
          <w:sz w:val="22"/>
          <w:szCs w:val="22"/>
          <w14:ligatures w14:val="none"/>
        </w:rPr>
      </w:pPr>
      <w:bookmarkStart w:id="0" w:name="_Toc129243262"/>
      <w:bookmarkStart w:id="1" w:name="_Toc129243137"/>
      <w:r w:rsidRPr="00D040E7">
        <w:rPr>
          <w:rFonts w:ascii="Times New Roman" w:eastAsia="Calibri" w:hAnsi="Times New Roman" w:cs="Times New Roman"/>
          <w:b/>
          <w:kern w:val="0"/>
          <w:sz w:val="22"/>
          <w:szCs w:val="22"/>
          <w14:ligatures w14:val="none"/>
        </w:rPr>
        <w:t>B. PAKUOTĖS LAPELIS</w:t>
      </w:r>
      <w:bookmarkEnd w:id="0"/>
      <w:bookmarkEnd w:id="1"/>
    </w:p>
    <w:p w14:paraId="3C2E5F91" w14:textId="77777777" w:rsidR="00D040E7" w:rsidRPr="00D040E7" w:rsidRDefault="00D040E7" w:rsidP="00D040E7">
      <w:pPr>
        <w:tabs>
          <w:tab w:val="left" w:pos="567"/>
        </w:tabs>
        <w:spacing w:after="0" w:line="240" w:lineRule="auto"/>
        <w:ind w:left="567" w:hanging="567"/>
        <w:contextualSpacing/>
        <w:jc w:val="center"/>
        <w:outlineLvl w:val="2"/>
        <w:rPr>
          <w:rFonts w:ascii="Times New Roman" w:eastAsia="Calibri" w:hAnsi="Times New Roman" w:cs="Times New Roman"/>
          <w:b/>
          <w:kern w:val="0"/>
          <w:sz w:val="22"/>
          <w:szCs w:val="22"/>
          <w14:ligatures w14:val="none"/>
        </w:rPr>
      </w:pPr>
      <w:r w:rsidRPr="00D040E7">
        <w:rPr>
          <w:rFonts w:ascii="Times New Roman" w:eastAsia="Calibri" w:hAnsi="Times New Roman" w:cs="Times New Roman"/>
          <w:b/>
          <w:kern w:val="0"/>
          <w:sz w:val="22"/>
          <w:szCs w:val="22"/>
          <w14:ligatures w14:val="none"/>
        </w:rPr>
        <w:br w:type="page"/>
      </w:r>
      <w:r w:rsidRPr="00D040E7">
        <w:rPr>
          <w:rFonts w:ascii="Times New Roman" w:eastAsia="Calibri" w:hAnsi="Times New Roman" w:cs="Times New Roman"/>
          <w:b/>
          <w:kern w:val="0"/>
          <w:sz w:val="22"/>
          <w:szCs w:val="22"/>
          <w14:ligatures w14:val="none"/>
        </w:rPr>
        <w:lastRenderedPageBreak/>
        <w:t>Pakuotės lapelis: informacija pacientui</w:t>
      </w:r>
    </w:p>
    <w:p w14:paraId="5A150E72"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74D82445" w14:textId="2BD31737" w:rsidR="00D040E7" w:rsidRPr="00D040E7" w:rsidRDefault="00AD550C" w:rsidP="00D040E7">
      <w:pPr>
        <w:tabs>
          <w:tab w:val="left" w:pos="540"/>
        </w:tabs>
        <w:spacing w:after="0" w:line="240" w:lineRule="auto"/>
        <w:contextualSpacing/>
        <w:jc w:val="center"/>
        <w:outlineLvl w:val="2"/>
        <w:rPr>
          <w:rFonts w:ascii="Times New Roman" w:eastAsia="Calibri" w:hAnsi="Times New Roman" w:cs="Times New Roman"/>
          <w:b/>
          <w:bCs/>
          <w:noProof/>
          <w:kern w:val="0"/>
          <w:sz w:val="22"/>
          <w:szCs w:val="22"/>
          <w14:ligatures w14:val="none"/>
        </w:rPr>
      </w:pPr>
      <w:r>
        <w:rPr>
          <w:rFonts w:ascii="Times New Roman" w:eastAsia="Calibri" w:hAnsi="Times New Roman" w:cs="Times New Roman"/>
          <w:b/>
          <w:bCs/>
          <w:noProof/>
          <w:kern w:val="0"/>
          <w:sz w:val="22"/>
          <w:szCs w:val="22"/>
          <w14:ligatures w14:val="none"/>
        </w:rPr>
        <w:t>Bilastina Aristo</w:t>
      </w:r>
      <w:r w:rsidR="00D040E7" w:rsidRPr="00D040E7">
        <w:rPr>
          <w:rFonts w:ascii="Times New Roman" w:eastAsia="Calibri" w:hAnsi="Times New Roman" w:cs="Times New Roman"/>
          <w:b/>
          <w:bCs/>
          <w:noProof/>
          <w:kern w:val="0"/>
          <w:sz w:val="22"/>
          <w:szCs w:val="22"/>
          <w14:ligatures w14:val="none"/>
        </w:rPr>
        <w:t xml:space="preserve"> 20 mg tabletės</w:t>
      </w:r>
    </w:p>
    <w:p w14:paraId="22F46ABF" w14:textId="77777777" w:rsidR="00D040E7" w:rsidRPr="00D040E7" w:rsidRDefault="00D040E7" w:rsidP="00D040E7">
      <w:pPr>
        <w:tabs>
          <w:tab w:val="left" w:pos="540"/>
        </w:tabs>
        <w:spacing w:after="0" w:line="240" w:lineRule="auto"/>
        <w:contextualSpacing/>
        <w:jc w:val="center"/>
        <w:outlineLvl w:val="2"/>
        <w:rPr>
          <w:rFonts w:ascii="Times New Roman" w:eastAsia="Calibri" w:hAnsi="Times New Roman" w:cs="Times New Roman"/>
          <w:noProof/>
          <w:kern w:val="0"/>
          <w:sz w:val="22"/>
          <w:szCs w:val="22"/>
          <w14:ligatures w14:val="none"/>
        </w:rPr>
      </w:pPr>
      <w:r w:rsidRPr="00D040E7">
        <w:rPr>
          <w:rFonts w:ascii="Times New Roman" w:eastAsia="Calibri" w:hAnsi="Times New Roman" w:cs="Times New Roman"/>
          <w:noProof/>
          <w:kern w:val="0"/>
          <w:sz w:val="22"/>
          <w:szCs w:val="22"/>
          <w14:ligatures w14:val="none"/>
        </w:rPr>
        <w:t>bilastinas</w:t>
      </w:r>
    </w:p>
    <w:p w14:paraId="15AFE8A5" w14:textId="77777777" w:rsidR="00D040E7" w:rsidRPr="00D040E7" w:rsidRDefault="00D040E7" w:rsidP="00D040E7">
      <w:pPr>
        <w:tabs>
          <w:tab w:val="left" w:pos="540"/>
        </w:tabs>
        <w:spacing w:after="0" w:line="240" w:lineRule="auto"/>
        <w:contextualSpacing/>
        <w:outlineLvl w:val="2"/>
        <w:rPr>
          <w:rFonts w:ascii="Times New Roman" w:eastAsia="Calibri" w:hAnsi="Times New Roman" w:cs="Times New Roman"/>
          <w:noProof/>
          <w:kern w:val="0"/>
          <w:sz w:val="22"/>
          <w:szCs w:val="22"/>
          <w14:ligatures w14:val="none"/>
        </w:rPr>
      </w:pPr>
    </w:p>
    <w:p w14:paraId="187CD1D1" w14:textId="77777777" w:rsidR="00D040E7" w:rsidRPr="00D040E7" w:rsidRDefault="00D040E7" w:rsidP="00D040E7">
      <w:pPr>
        <w:tabs>
          <w:tab w:val="left" w:pos="540"/>
        </w:tabs>
        <w:spacing w:after="0" w:line="240" w:lineRule="auto"/>
        <w:contextualSpacing/>
        <w:outlineLvl w:val="2"/>
        <w:rPr>
          <w:rFonts w:ascii="Times New Roman" w:eastAsia="Calibri" w:hAnsi="Times New Roman" w:cs="Times New Roman"/>
          <w:noProof/>
          <w:kern w:val="0"/>
          <w:sz w:val="22"/>
          <w:szCs w:val="22"/>
          <w14:ligatures w14:val="none"/>
        </w:rPr>
      </w:pPr>
      <w:r w:rsidRPr="00D040E7">
        <w:rPr>
          <w:rFonts w:ascii="Times New Roman" w:eastAsia="Calibri" w:hAnsi="Times New Roman" w:cs="Times New Roman"/>
          <w:b/>
          <w:bCs/>
          <w:noProof/>
          <w:kern w:val="0"/>
          <w:sz w:val="22"/>
          <w:szCs w:val="22"/>
          <w14:ligatures w14:val="none"/>
        </w:rPr>
        <w:t>Atidžiai perskaitykite visą šį lapelį, prieš pradėdami vartoti vaistą, nes jame pateikiama Jums svarbi informacija</w:t>
      </w:r>
      <w:r w:rsidRPr="00D040E7">
        <w:rPr>
          <w:rFonts w:ascii="Times New Roman" w:eastAsia="Calibri" w:hAnsi="Times New Roman" w:cs="Times New Roman"/>
          <w:noProof/>
          <w:kern w:val="0"/>
          <w:sz w:val="22"/>
          <w:szCs w:val="22"/>
          <w14:ligatures w14:val="none"/>
        </w:rPr>
        <w:t>.</w:t>
      </w:r>
    </w:p>
    <w:p w14:paraId="078A0A88" w14:textId="77777777" w:rsidR="00D040E7" w:rsidRPr="00D040E7" w:rsidRDefault="00D040E7" w:rsidP="002B3992">
      <w:pPr>
        <w:numPr>
          <w:ilvl w:val="0"/>
          <w:numId w:val="3"/>
        </w:numPr>
        <w:spacing w:after="0" w:line="240" w:lineRule="auto"/>
        <w:ind w:left="540" w:hanging="256"/>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Neišmeskite šio lapelio, nes vėl gali prireikti jį perskaityti.</w:t>
      </w:r>
    </w:p>
    <w:p w14:paraId="55C2C172" w14:textId="77777777" w:rsidR="00D040E7" w:rsidRPr="00D040E7" w:rsidRDefault="00D040E7" w:rsidP="002B3992">
      <w:pPr>
        <w:numPr>
          <w:ilvl w:val="0"/>
          <w:numId w:val="3"/>
        </w:numPr>
        <w:spacing w:after="0" w:line="240" w:lineRule="auto"/>
        <w:ind w:left="540" w:hanging="256"/>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Jeigu kiltų daugiau klausimų, kreipkitės į gydytoją arba vaistininką.</w:t>
      </w:r>
    </w:p>
    <w:p w14:paraId="2B841B8A" w14:textId="77777777" w:rsidR="00D040E7" w:rsidRPr="00D040E7" w:rsidRDefault="00D040E7" w:rsidP="002B3992">
      <w:pPr>
        <w:numPr>
          <w:ilvl w:val="0"/>
          <w:numId w:val="3"/>
        </w:numPr>
        <w:spacing w:after="0" w:line="240" w:lineRule="auto"/>
        <w:ind w:left="540" w:hanging="256"/>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62150E8" w14:textId="77777777" w:rsidR="00D040E7" w:rsidRPr="00D040E7" w:rsidRDefault="00D040E7" w:rsidP="002B3992">
      <w:pPr>
        <w:numPr>
          <w:ilvl w:val="0"/>
          <w:numId w:val="3"/>
        </w:numPr>
        <w:spacing w:after="0" w:line="240" w:lineRule="auto"/>
        <w:ind w:left="540" w:hanging="256"/>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Jeigu pasireiškė šalutinis poveikis (net jeigu jis šiame lapelyje nenurodytas ) , kreipkitės į gydytoją arba vaistininką. Žr. 4 skyrių.</w:t>
      </w:r>
    </w:p>
    <w:p w14:paraId="47298A9B" w14:textId="77777777" w:rsidR="00D040E7" w:rsidRPr="00D040E7" w:rsidRDefault="00D040E7" w:rsidP="00D040E7">
      <w:pPr>
        <w:spacing w:after="0" w:line="240" w:lineRule="auto"/>
        <w:ind w:left="540" w:hanging="540"/>
        <w:contextualSpacing/>
        <w:outlineLvl w:val="2"/>
        <w:rPr>
          <w:rFonts w:ascii="Calibri" w:eastAsia="Calibri" w:hAnsi="Calibri" w:cs="Times New Roman"/>
          <w:b/>
          <w:bCs/>
          <w:kern w:val="0"/>
          <w:sz w:val="22"/>
          <w:szCs w:val="22"/>
          <w14:ligatures w14:val="none"/>
        </w:rPr>
      </w:pPr>
    </w:p>
    <w:p w14:paraId="1FB72A3C" w14:textId="77777777" w:rsidR="00D040E7" w:rsidRPr="00D040E7" w:rsidRDefault="00D040E7" w:rsidP="00D040E7">
      <w:pPr>
        <w:tabs>
          <w:tab w:val="left" w:pos="540"/>
        </w:tabs>
        <w:spacing w:after="0" w:line="240" w:lineRule="auto"/>
        <w:contextualSpacing/>
        <w:outlineLvl w:val="2"/>
        <w:rPr>
          <w:rFonts w:ascii="Times New Roman" w:eastAsia="Calibri" w:hAnsi="Times New Roman" w:cs="Times New Roman"/>
          <w:b/>
          <w:bCs/>
          <w:noProof/>
          <w:kern w:val="0"/>
          <w:sz w:val="22"/>
          <w:szCs w:val="22"/>
          <w14:ligatures w14:val="none"/>
        </w:rPr>
      </w:pPr>
      <w:r w:rsidRPr="00D040E7">
        <w:rPr>
          <w:rFonts w:ascii="Times New Roman" w:eastAsia="Calibri" w:hAnsi="Times New Roman" w:cs="Times New Roman"/>
          <w:b/>
          <w:bCs/>
          <w:noProof/>
          <w:kern w:val="0"/>
          <w:sz w:val="22"/>
          <w:szCs w:val="22"/>
          <w14:ligatures w14:val="none"/>
        </w:rPr>
        <w:t>Apie ką rašoma šiame lapelyje?</w:t>
      </w:r>
    </w:p>
    <w:p w14:paraId="50DC160A" w14:textId="77777777" w:rsidR="00D040E7" w:rsidRPr="00D040E7" w:rsidRDefault="00D040E7" w:rsidP="00D040E7">
      <w:pPr>
        <w:tabs>
          <w:tab w:val="left" w:pos="540"/>
        </w:tabs>
        <w:spacing w:after="0" w:line="240" w:lineRule="auto"/>
        <w:contextualSpacing/>
        <w:outlineLvl w:val="2"/>
        <w:rPr>
          <w:rFonts w:ascii="Times New Roman" w:eastAsia="Calibri" w:hAnsi="Times New Roman" w:cs="Times New Roman"/>
          <w:noProof/>
          <w:kern w:val="0"/>
          <w:sz w:val="22"/>
          <w:szCs w:val="22"/>
          <w14:ligatures w14:val="none"/>
        </w:rPr>
      </w:pPr>
    </w:p>
    <w:p w14:paraId="26465A19" w14:textId="7D1472AA" w:rsidR="00D040E7" w:rsidRPr="002B3992" w:rsidRDefault="00D040E7" w:rsidP="002B3992">
      <w:pPr>
        <w:pStyle w:val="ListParagraph"/>
        <w:numPr>
          <w:ilvl w:val="0"/>
          <w:numId w:val="12"/>
        </w:numPr>
        <w:spacing w:after="0" w:line="240" w:lineRule="auto"/>
        <w:ind w:left="567" w:hanging="283"/>
        <w:outlineLvl w:val="2"/>
        <w:rPr>
          <w:rFonts w:ascii="Calibri" w:eastAsia="Calibri" w:hAnsi="Calibri" w:cs="Times New Roman"/>
          <w:kern w:val="0"/>
          <w:sz w:val="22"/>
          <w:szCs w:val="22"/>
          <w14:ligatures w14:val="none"/>
        </w:rPr>
      </w:pPr>
      <w:r w:rsidRPr="002B3992">
        <w:rPr>
          <w:rFonts w:ascii="Times New Roman" w:eastAsia="Calibri" w:hAnsi="Times New Roman" w:cs="Times New Roman"/>
          <w:kern w:val="0"/>
          <w:sz w:val="22"/>
          <w:szCs w:val="22"/>
          <w14:ligatures w14:val="none"/>
        </w:rPr>
        <w:t xml:space="preserve">Kas yra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r w:rsidRPr="002B3992">
        <w:rPr>
          <w:rFonts w:ascii="Times New Roman" w:eastAsia="Calibri" w:hAnsi="Times New Roman" w:cs="Times New Roman"/>
          <w:kern w:val="0"/>
          <w:sz w:val="22"/>
          <w:szCs w:val="22"/>
          <w14:ligatures w14:val="none"/>
        </w:rPr>
        <w:t xml:space="preserve"> ir kam jis vartojamas</w:t>
      </w:r>
    </w:p>
    <w:p w14:paraId="73FB2A1A" w14:textId="08DAABCF" w:rsidR="00D040E7" w:rsidRPr="002B3992" w:rsidRDefault="00D040E7" w:rsidP="002B3992">
      <w:pPr>
        <w:pStyle w:val="ListParagraph"/>
        <w:numPr>
          <w:ilvl w:val="0"/>
          <w:numId w:val="12"/>
        </w:numPr>
        <w:spacing w:after="0" w:line="240" w:lineRule="auto"/>
        <w:ind w:left="567" w:hanging="283"/>
        <w:outlineLvl w:val="2"/>
        <w:rPr>
          <w:rFonts w:ascii="Calibri" w:eastAsia="Calibri" w:hAnsi="Calibri" w:cs="Times New Roman"/>
          <w:kern w:val="0"/>
          <w:sz w:val="22"/>
          <w:szCs w:val="22"/>
          <w14:ligatures w14:val="none"/>
        </w:rPr>
      </w:pPr>
      <w:r w:rsidRPr="002B3992">
        <w:rPr>
          <w:rFonts w:ascii="Times New Roman" w:eastAsia="Calibri" w:hAnsi="Times New Roman" w:cs="Times New Roman"/>
          <w:kern w:val="0"/>
          <w:sz w:val="22"/>
          <w:szCs w:val="22"/>
          <w14:ligatures w14:val="none"/>
        </w:rPr>
        <w:t xml:space="preserve">Kas žinotina prieš vartojant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p>
    <w:p w14:paraId="058B0A0E" w14:textId="6FAF805F" w:rsidR="00D040E7" w:rsidRPr="002B3992" w:rsidRDefault="00D040E7" w:rsidP="002B3992">
      <w:pPr>
        <w:pStyle w:val="ListParagraph"/>
        <w:numPr>
          <w:ilvl w:val="0"/>
          <w:numId w:val="12"/>
        </w:numPr>
        <w:spacing w:after="0" w:line="240" w:lineRule="auto"/>
        <w:ind w:left="567" w:hanging="283"/>
        <w:outlineLvl w:val="2"/>
        <w:rPr>
          <w:rFonts w:ascii="Calibri" w:eastAsia="Calibri" w:hAnsi="Calibri" w:cs="Times New Roman"/>
          <w:kern w:val="0"/>
          <w:sz w:val="22"/>
          <w:szCs w:val="22"/>
          <w14:ligatures w14:val="none"/>
        </w:rPr>
      </w:pPr>
      <w:r w:rsidRPr="002B3992">
        <w:rPr>
          <w:rFonts w:ascii="Times New Roman" w:eastAsia="Calibri" w:hAnsi="Times New Roman" w:cs="Times New Roman"/>
          <w:kern w:val="0"/>
          <w:sz w:val="22"/>
          <w:szCs w:val="22"/>
          <w14:ligatures w14:val="none"/>
        </w:rPr>
        <w:t xml:space="preserve">Kaip vartoti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r w:rsidRPr="002B3992">
        <w:rPr>
          <w:rFonts w:ascii="Times New Roman" w:eastAsia="Calibri" w:hAnsi="Times New Roman" w:cs="Times New Roman"/>
          <w:kern w:val="0"/>
          <w:sz w:val="22"/>
          <w:szCs w:val="22"/>
          <w14:ligatures w14:val="none"/>
        </w:rPr>
        <w:t xml:space="preserve"> </w:t>
      </w:r>
    </w:p>
    <w:p w14:paraId="420D700F" w14:textId="6B216DC0" w:rsidR="00D040E7" w:rsidRPr="002B3992" w:rsidRDefault="00D040E7" w:rsidP="002B3992">
      <w:pPr>
        <w:pStyle w:val="ListParagraph"/>
        <w:numPr>
          <w:ilvl w:val="0"/>
          <w:numId w:val="12"/>
        </w:numPr>
        <w:spacing w:after="0" w:line="240" w:lineRule="auto"/>
        <w:ind w:left="567" w:hanging="283"/>
        <w:outlineLvl w:val="2"/>
        <w:rPr>
          <w:rFonts w:ascii="Calibri" w:eastAsia="Calibri" w:hAnsi="Calibri" w:cs="Times New Roman"/>
          <w:kern w:val="0"/>
          <w:sz w:val="22"/>
          <w:szCs w:val="22"/>
          <w14:ligatures w14:val="none"/>
        </w:rPr>
      </w:pPr>
      <w:r w:rsidRPr="002B3992">
        <w:rPr>
          <w:rFonts w:ascii="Times New Roman" w:eastAsia="Calibri" w:hAnsi="Times New Roman" w:cs="Times New Roman"/>
          <w:kern w:val="0"/>
          <w:sz w:val="22"/>
          <w:szCs w:val="22"/>
          <w14:ligatures w14:val="none"/>
        </w:rPr>
        <w:t>Galimas šalutinis poveikis</w:t>
      </w:r>
    </w:p>
    <w:p w14:paraId="1890D967" w14:textId="3F6BFF3C" w:rsidR="00D040E7" w:rsidRPr="002B3992" w:rsidRDefault="00D040E7" w:rsidP="002B3992">
      <w:pPr>
        <w:pStyle w:val="ListParagraph"/>
        <w:numPr>
          <w:ilvl w:val="0"/>
          <w:numId w:val="12"/>
        </w:numPr>
        <w:spacing w:after="0" w:line="240" w:lineRule="auto"/>
        <w:ind w:left="567" w:hanging="283"/>
        <w:outlineLvl w:val="2"/>
        <w:rPr>
          <w:rFonts w:ascii="Calibri" w:eastAsia="Calibri" w:hAnsi="Calibri" w:cs="Times New Roman"/>
          <w:kern w:val="0"/>
          <w:sz w:val="22"/>
          <w:szCs w:val="22"/>
          <w14:ligatures w14:val="none"/>
        </w:rPr>
      </w:pPr>
      <w:r w:rsidRPr="002B3992">
        <w:rPr>
          <w:rFonts w:ascii="Times New Roman" w:eastAsia="Calibri" w:hAnsi="Times New Roman" w:cs="Times New Roman"/>
          <w:kern w:val="0"/>
          <w:sz w:val="22"/>
          <w:szCs w:val="22"/>
          <w14:ligatures w14:val="none"/>
        </w:rPr>
        <w:t xml:space="preserve">Kaip laikyti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p>
    <w:p w14:paraId="07F0F1C1" w14:textId="4A82F939" w:rsidR="00D040E7" w:rsidRPr="002B3992" w:rsidRDefault="00D040E7" w:rsidP="002B3992">
      <w:pPr>
        <w:pStyle w:val="ListParagraph"/>
        <w:numPr>
          <w:ilvl w:val="0"/>
          <w:numId w:val="12"/>
        </w:numPr>
        <w:spacing w:after="0" w:line="240" w:lineRule="auto"/>
        <w:ind w:left="567" w:hanging="283"/>
        <w:outlineLvl w:val="2"/>
        <w:rPr>
          <w:rFonts w:ascii="Calibri" w:eastAsia="Calibri" w:hAnsi="Calibri" w:cs="Times New Roman"/>
          <w:kern w:val="0"/>
          <w:sz w:val="22"/>
          <w:szCs w:val="22"/>
          <w14:ligatures w14:val="none"/>
        </w:rPr>
      </w:pPr>
      <w:r w:rsidRPr="002B3992">
        <w:rPr>
          <w:rFonts w:ascii="Times New Roman" w:eastAsia="Calibri" w:hAnsi="Times New Roman" w:cs="Times New Roman"/>
          <w:kern w:val="0"/>
          <w:sz w:val="22"/>
          <w:szCs w:val="22"/>
          <w14:ligatures w14:val="none"/>
        </w:rPr>
        <w:t>Pakuotės turinys ir kita informacija</w:t>
      </w:r>
    </w:p>
    <w:p w14:paraId="41772878"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35855A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EDA4A72" w14:textId="7529D21F"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bookmarkStart w:id="2" w:name="_Toc129243264"/>
      <w:bookmarkStart w:id="3" w:name="_Toc129243139"/>
      <w:r w:rsidRPr="00D040E7">
        <w:rPr>
          <w:rFonts w:ascii="Times New Roman" w:eastAsia="Times New Roman" w:hAnsi="Times New Roman" w:cs="Times New Roman"/>
          <w:b/>
          <w:kern w:val="0"/>
          <w:sz w:val="22"/>
          <w:szCs w:val="22"/>
          <w14:ligatures w14:val="none"/>
        </w:rPr>
        <w:t>1.</w:t>
      </w:r>
      <w:r w:rsidRPr="00D040E7">
        <w:rPr>
          <w:rFonts w:ascii="Times New Roman" w:eastAsia="Times New Roman" w:hAnsi="Times New Roman" w:cs="Times New Roman"/>
          <w:b/>
          <w:kern w:val="0"/>
          <w:sz w:val="22"/>
          <w:szCs w:val="22"/>
          <w14:ligatures w14:val="none"/>
        </w:rPr>
        <w:tab/>
      </w:r>
      <w:bookmarkEnd w:id="2"/>
      <w:bookmarkEnd w:id="3"/>
      <w:r w:rsidRPr="00D040E7">
        <w:rPr>
          <w:rFonts w:ascii="Times New Roman" w:eastAsia="Times New Roman" w:hAnsi="Times New Roman" w:cs="Times New Roman"/>
          <w:b/>
          <w:kern w:val="0"/>
          <w:sz w:val="22"/>
          <w:szCs w:val="22"/>
          <w14:ligatures w14:val="none"/>
        </w:rPr>
        <w:t xml:space="preserve">Kas yra </w:t>
      </w:r>
      <w:proofErr w:type="spellStart"/>
      <w:r w:rsidR="00AD550C">
        <w:rPr>
          <w:rFonts w:ascii="Times New Roman" w:eastAsia="Times New Roman" w:hAnsi="Times New Roman" w:cs="Times New Roman"/>
          <w:b/>
          <w:kern w:val="0"/>
          <w:sz w:val="22"/>
          <w:szCs w:val="22"/>
          <w14:ligatures w14:val="none"/>
        </w:rPr>
        <w:t>Bilastina</w:t>
      </w:r>
      <w:proofErr w:type="spellEnd"/>
      <w:r w:rsidR="00AD550C">
        <w:rPr>
          <w:rFonts w:ascii="Times New Roman" w:eastAsia="Times New Roman" w:hAnsi="Times New Roman" w:cs="Times New Roman"/>
          <w:b/>
          <w:kern w:val="0"/>
          <w:sz w:val="22"/>
          <w:szCs w:val="22"/>
          <w14:ligatures w14:val="none"/>
        </w:rPr>
        <w:t xml:space="preserve"> </w:t>
      </w:r>
      <w:proofErr w:type="spellStart"/>
      <w:r w:rsidR="00AD550C">
        <w:rPr>
          <w:rFonts w:ascii="Times New Roman" w:eastAsia="Times New Roman" w:hAnsi="Times New Roman" w:cs="Times New Roman"/>
          <w:b/>
          <w:kern w:val="0"/>
          <w:sz w:val="22"/>
          <w:szCs w:val="22"/>
          <w14:ligatures w14:val="none"/>
        </w:rPr>
        <w:t>Aristo</w:t>
      </w:r>
      <w:proofErr w:type="spellEnd"/>
      <w:r w:rsidRPr="00D040E7">
        <w:rPr>
          <w:rFonts w:ascii="Times New Roman" w:eastAsia="Times New Roman" w:hAnsi="Times New Roman" w:cs="Times New Roman"/>
          <w:b/>
          <w:kern w:val="0"/>
          <w:sz w:val="22"/>
          <w:szCs w:val="22"/>
          <w14:ligatures w14:val="none"/>
        </w:rPr>
        <w:t xml:space="preserve"> ir kam jis vartojamas</w:t>
      </w:r>
    </w:p>
    <w:p w14:paraId="5766D76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F6231AF" w14:textId="189274AD" w:rsidR="00D040E7" w:rsidRPr="00D040E7" w:rsidRDefault="00AD550C" w:rsidP="00D040E7">
      <w:pPr>
        <w:spacing w:after="0" w:line="240" w:lineRule="auto"/>
        <w:contextualSpacing/>
        <w:outlineLvl w:val="2"/>
        <w:rPr>
          <w:rFonts w:ascii="Calibri" w:eastAsia="Calibri" w:hAnsi="Calibri" w:cs="Times New Roman"/>
          <w:kern w:val="0"/>
          <w:sz w:val="22"/>
          <w:szCs w:val="22"/>
          <w14:ligatures w14:val="none"/>
        </w:rPr>
      </w:pPr>
      <w:proofErr w:type="spellStart"/>
      <w:r>
        <w:rPr>
          <w:rFonts w:ascii="Times New Roman" w:eastAsia="Calibri" w:hAnsi="Times New Roman" w:cs="Times New Roman"/>
          <w:kern w:val="0"/>
          <w:sz w:val="22"/>
          <w:szCs w:val="22"/>
          <w14:ligatures w14:val="none"/>
        </w:rPr>
        <w:t>Bilastina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040E7" w:rsidRPr="00D040E7">
        <w:rPr>
          <w:rFonts w:ascii="Times New Roman" w:eastAsia="Calibri" w:hAnsi="Times New Roman" w:cs="Times New Roman"/>
          <w:kern w:val="0"/>
          <w:sz w:val="22"/>
          <w:szCs w:val="22"/>
          <w14:ligatures w14:val="none"/>
        </w:rPr>
        <w:t xml:space="preserve"> veiklioji medžiaga </w:t>
      </w:r>
      <w:proofErr w:type="spellStart"/>
      <w:r w:rsidR="00D040E7" w:rsidRPr="00D040E7">
        <w:rPr>
          <w:rFonts w:ascii="Times New Roman" w:eastAsia="Calibri" w:hAnsi="Times New Roman" w:cs="Times New Roman"/>
          <w:kern w:val="0"/>
          <w:sz w:val="22"/>
          <w:szCs w:val="22"/>
          <w14:ligatures w14:val="none"/>
        </w:rPr>
        <w:t>bilastinas</w:t>
      </w:r>
      <w:proofErr w:type="spellEnd"/>
      <w:r w:rsidR="00D040E7" w:rsidRPr="00D040E7">
        <w:rPr>
          <w:rFonts w:ascii="Times New Roman" w:eastAsia="Calibri" w:hAnsi="Times New Roman" w:cs="Times New Roman"/>
          <w:kern w:val="0"/>
          <w:sz w:val="22"/>
          <w:szCs w:val="22"/>
          <w14:ligatures w14:val="none"/>
        </w:rPr>
        <w:t xml:space="preserve"> yra </w:t>
      </w:r>
      <w:proofErr w:type="spellStart"/>
      <w:r w:rsidR="00D040E7" w:rsidRPr="00D040E7">
        <w:rPr>
          <w:rFonts w:ascii="Times New Roman" w:eastAsia="Calibri" w:hAnsi="Times New Roman" w:cs="Times New Roman"/>
          <w:kern w:val="0"/>
          <w:sz w:val="22"/>
          <w:szCs w:val="22"/>
          <w14:ligatures w14:val="none"/>
        </w:rPr>
        <w:t>antihistamininis</w:t>
      </w:r>
      <w:proofErr w:type="spellEnd"/>
      <w:r w:rsidR="00D040E7" w:rsidRPr="00D040E7">
        <w:rPr>
          <w:rFonts w:ascii="Times New Roman" w:eastAsia="Calibri" w:hAnsi="Times New Roman" w:cs="Times New Roman"/>
          <w:kern w:val="0"/>
          <w:sz w:val="22"/>
          <w:szCs w:val="22"/>
          <w14:ligatures w14:val="none"/>
        </w:rPr>
        <w:t xml:space="preserve"> vaistas. </w:t>
      </w:r>
    </w:p>
    <w:p w14:paraId="1518C0F2"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71AECA7E" w14:textId="2BCD06F4" w:rsidR="00D040E7" w:rsidRPr="00D040E7" w:rsidRDefault="00AD550C" w:rsidP="00D040E7">
      <w:pPr>
        <w:spacing w:after="0" w:line="240" w:lineRule="auto"/>
        <w:contextualSpacing/>
        <w:outlineLvl w:val="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Bilastina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040E7" w:rsidRPr="00D040E7">
        <w:rPr>
          <w:rFonts w:ascii="Times New Roman" w:eastAsia="Calibri" w:hAnsi="Times New Roman" w:cs="Times New Roman"/>
          <w:kern w:val="0"/>
          <w:sz w:val="22"/>
          <w:szCs w:val="22"/>
          <w14:ligatures w14:val="none"/>
        </w:rPr>
        <w:t xml:space="preserve"> tabletės vartojamos šienligės (kuriai būdingi simptomai yra čiaudulys, niežulys, sloga, užgulta nosis, paraudusios ir ašarojančios akys) ir kitų alerginės slogos formų simptomams palengvinti. Jis taip pat gali būti vartojamas niežtinčių odos išbėrimų (pūkšlių arba dilgėlinės) gydymui.</w:t>
      </w:r>
    </w:p>
    <w:p w14:paraId="599B480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526D896"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E4FB421" w14:textId="0B1CF08B"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bookmarkStart w:id="4" w:name="_Toc129243265"/>
      <w:bookmarkStart w:id="5" w:name="_Toc129243140"/>
      <w:r w:rsidRPr="00D040E7">
        <w:rPr>
          <w:rFonts w:ascii="Times New Roman" w:eastAsia="Times New Roman" w:hAnsi="Times New Roman" w:cs="Times New Roman"/>
          <w:b/>
          <w:kern w:val="0"/>
          <w:sz w:val="22"/>
          <w:szCs w:val="22"/>
          <w14:ligatures w14:val="none"/>
        </w:rPr>
        <w:t>2.</w:t>
      </w:r>
      <w:r w:rsidRPr="00D040E7">
        <w:rPr>
          <w:rFonts w:ascii="Times New Roman" w:eastAsia="Times New Roman" w:hAnsi="Times New Roman" w:cs="Times New Roman"/>
          <w:b/>
          <w:kern w:val="0"/>
          <w:sz w:val="22"/>
          <w:szCs w:val="22"/>
          <w14:ligatures w14:val="none"/>
        </w:rPr>
        <w:tab/>
      </w:r>
      <w:bookmarkEnd w:id="4"/>
      <w:bookmarkEnd w:id="5"/>
      <w:r w:rsidRPr="00D040E7">
        <w:rPr>
          <w:rFonts w:ascii="Times New Roman" w:eastAsia="Times New Roman" w:hAnsi="Times New Roman" w:cs="Times New Roman"/>
          <w:b/>
          <w:kern w:val="0"/>
          <w:sz w:val="22"/>
          <w:szCs w:val="22"/>
          <w14:ligatures w14:val="none"/>
        </w:rPr>
        <w:t xml:space="preserve">Kas žinotina prieš vartojant </w:t>
      </w:r>
      <w:proofErr w:type="spellStart"/>
      <w:r w:rsidR="00AD550C">
        <w:rPr>
          <w:rFonts w:ascii="Times New Roman" w:eastAsia="Times New Roman" w:hAnsi="Times New Roman" w:cs="Times New Roman"/>
          <w:b/>
          <w:kern w:val="0"/>
          <w:sz w:val="22"/>
          <w:szCs w:val="22"/>
          <w14:ligatures w14:val="none"/>
        </w:rPr>
        <w:t>Bilastina</w:t>
      </w:r>
      <w:proofErr w:type="spellEnd"/>
      <w:r w:rsidR="00AD550C">
        <w:rPr>
          <w:rFonts w:ascii="Times New Roman" w:eastAsia="Times New Roman" w:hAnsi="Times New Roman" w:cs="Times New Roman"/>
          <w:b/>
          <w:kern w:val="0"/>
          <w:sz w:val="22"/>
          <w:szCs w:val="22"/>
          <w14:ligatures w14:val="none"/>
        </w:rPr>
        <w:t xml:space="preserve"> </w:t>
      </w:r>
      <w:proofErr w:type="spellStart"/>
      <w:r w:rsidR="00AD550C">
        <w:rPr>
          <w:rFonts w:ascii="Times New Roman" w:eastAsia="Times New Roman" w:hAnsi="Times New Roman" w:cs="Times New Roman"/>
          <w:b/>
          <w:kern w:val="0"/>
          <w:sz w:val="22"/>
          <w:szCs w:val="22"/>
          <w14:ligatures w14:val="none"/>
        </w:rPr>
        <w:t>Aristo</w:t>
      </w:r>
      <w:proofErr w:type="spellEnd"/>
    </w:p>
    <w:p w14:paraId="42BE3453" w14:textId="77777777"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p>
    <w:p w14:paraId="15EA21EE" w14:textId="17C597F5" w:rsidR="00D040E7" w:rsidRPr="00D040E7" w:rsidRDefault="00AD550C" w:rsidP="00D040E7">
      <w:pPr>
        <w:spacing w:after="0" w:line="240" w:lineRule="auto"/>
        <w:ind w:left="562" w:hanging="562"/>
        <w:contextualSpacing/>
        <w:outlineLvl w:val="2"/>
        <w:rPr>
          <w:rFonts w:ascii="Times New Roman" w:eastAsia="Calibri" w:hAnsi="Times New Roman" w:cs="Times New Roman"/>
          <w:b/>
          <w:caps/>
          <w:kern w:val="0"/>
          <w:sz w:val="22"/>
          <w:szCs w:val="22"/>
          <w14:ligatures w14:val="none"/>
        </w:rPr>
      </w:pPr>
      <w:proofErr w:type="spellStart"/>
      <w:r>
        <w:rPr>
          <w:rFonts w:ascii="Times New Roman" w:eastAsia="Calibri" w:hAnsi="Times New Roman" w:cs="Times New Roman"/>
          <w:b/>
          <w:kern w:val="0"/>
          <w:sz w:val="22"/>
          <w:szCs w:val="22"/>
          <w14:ligatures w14:val="none"/>
        </w:rPr>
        <w:t>Bilastina</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D040E7" w:rsidRPr="00D040E7">
        <w:rPr>
          <w:rFonts w:ascii="Times New Roman" w:eastAsia="Calibri" w:hAnsi="Times New Roman" w:cs="Times New Roman"/>
          <w:b/>
          <w:bCs/>
          <w:kern w:val="0"/>
          <w:sz w:val="22"/>
          <w:szCs w:val="22"/>
          <w14:ligatures w14:val="none"/>
        </w:rPr>
        <w:t xml:space="preserve"> vartoti draudžiama:</w:t>
      </w:r>
    </w:p>
    <w:p w14:paraId="52246FC4" w14:textId="77777777" w:rsidR="00D040E7" w:rsidRPr="00D040E7" w:rsidRDefault="00D040E7" w:rsidP="00D040E7">
      <w:pPr>
        <w:numPr>
          <w:ilvl w:val="0"/>
          <w:numId w:val="10"/>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jeigu yra alergija </w:t>
      </w:r>
      <w:proofErr w:type="spellStart"/>
      <w:r w:rsidRPr="00D040E7">
        <w:rPr>
          <w:rFonts w:ascii="Times New Roman" w:eastAsia="Calibri" w:hAnsi="Times New Roman" w:cs="Times New Roman"/>
          <w:kern w:val="0"/>
          <w:sz w:val="22"/>
          <w:szCs w:val="22"/>
          <w14:ligatures w14:val="none"/>
        </w:rPr>
        <w:t>bilastinui</w:t>
      </w:r>
      <w:proofErr w:type="spellEnd"/>
      <w:r w:rsidRPr="00D040E7">
        <w:rPr>
          <w:rFonts w:ascii="Times New Roman" w:eastAsia="Calibri" w:hAnsi="Times New Roman" w:cs="Times New Roman"/>
          <w:kern w:val="0"/>
          <w:sz w:val="22"/>
          <w:szCs w:val="22"/>
          <w14:ligatures w14:val="none"/>
        </w:rPr>
        <w:t xml:space="preserve"> arba bet kuriai pagalbinei šio vaisto medžiagai (jos išvardytos 6 skyriuje).</w:t>
      </w:r>
    </w:p>
    <w:p w14:paraId="5AE096E8"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750A20EA" w14:textId="77777777"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Įspėjimai ir atsargumo priemonės</w:t>
      </w:r>
    </w:p>
    <w:p w14:paraId="209D9AA9" w14:textId="6B68309A" w:rsidR="00D040E7" w:rsidRPr="00D040E7" w:rsidRDefault="00D040E7" w:rsidP="00D040E7">
      <w:pPr>
        <w:spacing w:after="0" w:line="240" w:lineRule="auto"/>
        <w:contextualSpacing/>
        <w:outlineLvl w:val="2"/>
        <w:rPr>
          <w:rFonts w:ascii="Times New Roman" w:eastAsia="Times New Roman" w:hAnsi="Times New Roman" w:cs="Times New Roman"/>
          <w:kern w:val="0"/>
          <w:sz w:val="22"/>
          <w:szCs w:val="22"/>
          <w14:ligatures w14:val="none"/>
        </w:rPr>
      </w:pPr>
      <w:r w:rsidRPr="00D040E7">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00AD550C">
        <w:rPr>
          <w:rFonts w:ascii="Times New Roman" w:eastAsia="Times New Roman" w:hAnsi="Times New Roman" w:cs="Times New Roman"/>
          <w:kern w:val="0"/>
          <w:sz w:val="22"/>
          <w:szCs w:val="22"/>
          <w14:ligatures w14:val="none"/>
        </w:rPr>
        <w:t>Bilastina</w:t>
      </w:r>
      <w:proofErr w:type="spellEnd"/>
      <w:r w:rsidR="00AD550C">
        <w:rPr>
          <w:rFonts w:ascii="Times New Roman" w:eastAsia="Times New Roman" w:hAnsi="Times New Roman" w:cs="Times New Roman"/>
          <w:kern w:val="0"/>
          <w:sz w:val="22"/>
          <w:szCs w:val="22"/>
          <w14:ligatures w14:val="none"/>
        </w:rPr>
        <w:t xml:space="preserve"> </w:t>
      </w:r>
      <w:proofErr w:type="spellStart"/>
      <w:r w:rsidR="00AD550C">
        <w:rPr>
          <w:rFonts w:ascii="Times New Roman" w:eastAsia="Times New Roman" w:hAnsi="Times New Roman" w:cs="Times New Roman"/>
          <w:kern w:val="0"/>
          <w:sz w:val="22"/>
          <w:szCs w:val="22"/>
          <w14:ligatures w14:val="none"/>
        </w:rPr>
        <w:t>Aristo</w:t>
      </w:r>
      <w:proofErr w:type="spellEnd"/>
      <w:r w:rsidRPr="00D040E7">
        <w:rPr>
          <w:rFonts w:ascii="Times New Roman" w:eastAsia="Times New Roman" w:hAnsi="Times New Roman" w:cs="Times New Roman"/>
          <w:kern w:val="0"/>
          <w:sz w:val="22"/>
          <w:szCs w:val="22"/>
          <w14:ligatures w14:val="none"/>
        </w:rPr>
        <w:t>, jeigu Jums yra vidutinio sunkumo arba sunkus inkstų funkcijos sutrikimas</w:t>
      </w:r>
      <w:r w:rsidR="002822E7">
        <w:rPr>
          <w:rFonts w:ascii="Times New Roman" w:eastAsia="Times New Roman" w:hAnsi="Times New Roman" w:cs="Times New Roman"/>
          <w:kern w:val="0"/>
          <w:sz w:val="22"/>
          <w:szCs w:val="22"/>
          <w14:ligatures w14:val="none"/>
        </w:rPr>
        <w:t xml:space="preserve">, </w:t>
      </w:r>
      <w:r w:rsidR="002822E7" w:rsidRPr="002822E7">
        <w:rPr>
          <w:rFonts w:ascii="Times New Roman" w:eastAsia="Times New Roman" w:hAnsi="Times New Roman" w:cs="Times New Roman"/>
          <w:kern w:val="0"/>
          <w:sz w:val="22"/>
          <w:szCs w:val="22"/>
          <w14:ligatures w14:val="none"/>
        </w:rPr>
        <w:t xml:space="preserve">yra 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2822E7" w:rsidRPr="002822E7">
        <w:rPr>
          <w:rFonts w:ascii="Times New Roman" w:eastAsia="Times New Roman" w:hAnsi="Times New Roman" w:cs="Times New Roman"/>
          <w:kern w:val="0"/>
          <w:sz w:val="22"/>
          <w:szCs w:val="22"/>
          <w14:ligatures w14:val="none"/>
        </w:rPr>
        <w:t>QTc</w:t>
      </w:r>
      <w:proofErr w:type="spellEnd"/>
      <w:r w:rsidR="002822E7" w:rsidRPr="002822E7">
        <w:rPr>
          <w:rFonts w:ascii="Times New Roman" w:eastAsia="Times New Roman" w:hAnsi="Times New Roman" w:cs="Times New Roman"/>
          <w:kern w:val="0"/>
          <w:sz w:val="22"/>
          <w:szCs w:val="22"/>
          <w14:ligatures w14:val="none"/>
        </w:rPr>
        <w:t xml:space="preserve"> intervalo pailgėjimas elektrokardiogramoje), kurie gali pasireikšti sergant kai kuriomis širdies ligų formomis</w:t>
      </w:r>
      <w:r w:rsidRPr="00D040E7">
        <w:rPr>
          <w:rFonts w:ascii="Times New Roman" w:eastAsia="Times New Roman" w:hAnsi="Times New Roman" w:cs="Times New Roman"/>
          <w:kern w:val="0"/>
          <w:sz w:val="22"/>
          <w:szCs w:val="22"/>
          <w14:ligatures w14:val="none"/>
        </w:rPr>
        <w:t xml:space="preserve"> ir papildomai vartojate kitų vaistų (žr. poskyrį „Kiti vaistai ir </w:t>
      </w:r>
      <w:proofErr w:type="spellStart"/>
      <w:r w:rsidR="00AD550C">
        <w:rPr>
          <w:rFonts w:ascii="Times New Roman" w:eastAsia="Times New Roman" w:hAnsi="Times New Roman" w:cs="Times New Roman"/>
          <w:kern w:val="0"/>
          <w:sz w:val="22"/>
          <w:szCs w:val="22"/>
          <w14:ligatures w14:val="none"/>
        </w:rPr>
        <w:t>Bilastina</w:t>
      </w:r>
      <w:proofErr w:type="spellEnd"/>
      <w:r w:rsidR="00AD550C">
        <w:rPr>
          <w:rFonts w:ascii="Times New Roman" w:eastAsia="Times New Roman" w:hAnsi="Times New Roman" w:cs="Times New Roman"/>
          <w:kern w:val="0"/>
          <w:sz w:val="22"/>
          <w:szCs w:val="22"/>
          <w14:ligatures w14:val="none"/>
        </w:rPr>
        <w:t xml:space="preserve"> </w:t>
      </w:r>
      <w:proofErr w:type="spellStart"/>
      <w:r w:rsidR="00AD550C">
        <w:rPr>
          <w:rFonts w:ascii="Times New Roman" w:eastAsia="Times New Roman" w:hAnsi="Times New Roman" w:cs="Times New Roman"/>
          <w:kern w:val="0"/>
          <w:sz w:val="22"/>
          <w:szCs w:val="22"/>
          <w14:ligatures w14:val="none"/>
        </w:rPr>
        <w:t>Aristo</w:t>
      </w:r>
      <w:proofErr w:type="spellEnd"/>
      <w:r w:rsidRPr="00D040E7">
        <w:rPr>
          <w:rFonts w:ascii="Times New Roman" w:eastAsia="Times New Roman" w:hAnsi="Times New Roman" w:cs="Times New Roman"/>
          <w:kern w:val="0"/>
          <w:sz w:val="22"/>
          <w:szCs w:val="22"/>
          <w14:ligatures w14:val="none"/>
        </w:rPr>
        <w:t>“).</w:t>
      </w:r>
    </w:p>
    <w:p w14:paraId="5942FD5D" w14:textId="77777777" w:rsidR="00D040E7" w:rsidRPr="00D040E7" w:rsidRDefault="00D040E7" w:rsidP="00D040E7">
      <w:pPr>
        <w:spacing w:after="0" w:line="240" w:lineRule="auto"/>
        <w:contextualSpacing/>
        <w:outlineLvl w:val="2"/>
        <w:rPr>
          <w:rFonts w:ascii="Times New Roman" w:eastAsia="Times New Roman" w:hAnsi="Times New Roman" w:cs="Times New Roman"/>
          <w:kern w:val="0"/>
          <w:sz w:val="22"/>
          <w:szCs w:val="22"/>
          <w14:ligatures w14:val="none"/>
        </w:rPr>
      </w:pPr>
    </w:p>
    <w:p w14:paraId="79FECCEC" w14:textId="77777777"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Vaikams</w:t>
      </w:r>
    </w:p>
    <w:p w14:paraId="3F086867" w14:textId="77777777"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Neduokite šio vaisto jaunesniems kaip 12 metų vaikams.</w:t>
      </w:r>
    </w:p>
    <w:p w14:paraId="409A1C32"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b/>
          <w:kern w:val="0"/>
          <w:sz w:val="22"/>
          <w:szCs w:val="22"/>
          <w14:ligatures w14:val="none"/>
        </w:rPr>
        <w:t>Neviršykite</w:t>
      </w:r>
      <w:r w:rsidRPr="00D040E7">
        <w:rPr>
          <w:rFonts w:ascii="Times New Roman" w:eastAsia="Calibri" w:hAnsi="Times New Roman" w:cs="Times New Roman"/>
          <w:kern w:val="0"/>
          <w:sz w:val="22"/>
          <w:szCs w:val="22"/>
          <w14:ligatures w14:val="none"/>
        </w:rPr>
        <w:t xml:space="preserve"> rekomenduojamos dozės. Jei ligos simptomai išlieka, pasitarkite su gydytoju.</w:t>
      </w:r>
    </w:p>
    <w:p w14:paraId="73388FC4"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5BF037BB" w14:textId="6D18A691"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 xml:space="preserve">Kiti vaistai ir </w:t>
      </w:r>
      <w:proofErr w:type="spellStart"/>
      <w:r w:rsidR="00AD550C">
        <w:rPr>
          <w:rFonts w:ascii="Times New Roman" w:eastAsia="Times New Roman" w:hAnsi="Times New Roman" w:cs="Times New Roman"/>
          <w:b/>
          <w:bCs/>
          <w:kern w:val="0"/>
          <w:sz w:val="22"/>
          <w:szCs w:val="22"/>
          <w14:ligatures w14:val="none"/>
        </w:rPr>
        <w:t>Bilastina</w:t>
      </w:r>
      <w:proofErr w:type="spellEnd"/>
      <w:r w:rsidR="00AD550C">
        <w:rPr>
          <w:rFonts w:ascii="Times New Roman" w:eastAsia="Times New Roman" w:hAnsi="Times New Roman" w:cs="Times New Roman"/>
          <w:b/>
          <w:bCs/>
          <w:kern w:val="0"/>
          <w:sz w:val="22"/>
          <w:szCs w:val="22"/>
          <w14:ligatures w14:val="none"/>
        </w:rPr>
        <w:t xml:space="preserve"> </w:t>
      </w:r>
      <w:proofErr w:type="spellStart"/>
      <w:r w:rsidR="00AD550C">
        <w:rPr>
          <w:rFonts w:ascii="Times New Roman" w:eastAsia="Times New Roman" w:hAnsi="Times New Roman" w:cs="Times New Roman"/>
          <w:b/>
          <w:bCs/>
          <w:kern w:val="0"/>
          <w:sz w:val="22"/>
          <w:szCs w:val="22"/>
          <w14:ligatures w14:val="none"/>
        </w:rPr>
        <w:t>Aristo</w:t>
      </w:r>
      <w:proofErr w:type="spellEnd"/>
    </w:p>
    <w:p w14:paraId="2996DF92"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1C0BA754"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lastRenderedPageBreak/>
        <w:t>Ypač pasitarkite su gydytoju, jeigu vartojate kurio nors žemiau išvardyto vaisto:</w:t>
      </w:r>
    </w:p>
    <w:p w14:paraId="061EF957" w14:textId="77777777" w:rsidR="00D040E7" w:rsidRPr="00D040E7" w:rsidRDefault="00D040E7" w:rsidP="00D040E7">
      <w:pPr>
        <w:numPr>
          <w:ilvl w:val="0"/>
          <w:numId w:val="4"/>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kern w:val="0"/>
          <w:sz w:val="22"/>
          <w:szCs w:val="22"/>
          <w14:ligatures w14:val="none"/>
        </w:rPr>
        <w:t>ketokonazolo</w:t>
      </w:r>
      <w:proofErr w:type="spellEnd"/>
      <w:r w:rsidRPr="00D040E7">
        <w:rPr>
          <w:rFonts w:ascii="Times New Roman" w:eastAsia="Calibri" w:hAnsi="Times New Roman" w:cs="Times New Roman"/>
          <w:kern w:val="0"/>
          <w:sz w:val="22"/>
          <w:szCs w:val="22"/>
          <w14:ligatures w14:val="none"/>
        </w:rPr>
        <w:t xml:space="preserve"> (vaisto grybelių sukeltoms ligoms gydyti),</w:t>
      </w:r>
    </w:p>
    <w:p w14:paraId="6D503E71" w14:textId="77777777" w:rsidR="00D040E7" w:rsidRPr="00D040E7" w:rsidRDefault="00D040E7" w:rsidP="00D040E7">
      <w:pPr>
        <w:numPr>
          <w:ilvl w:val="0"/>
          <w:numId w:val="4"/>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kern w:val="0"/>
          <w:sz w:val="22"/>
          <w:szCs w:val="22"/>
          <w14:ligatures w14:val="none"/>
        </w:rPr>
        <w:t>eritromicino</w:t>
      </w:r>
      <w:proofErr w:type="spellEnd"/>
      <w:r w:rsidRPr="00D040E7">
        <w:rPr>
          <w:rFonts w:ascii="Times New Roman" w:eastAsia="Calibri" w:hAnsi="Times New Roman" w:cs="Times New Roman"/>
          <w:kern w:val="0"/>
          <w:sz w:val="22"/>
          <w:szCs w:val="22"/>
          <w14:ligatures w14:val="none"/>
        </w:rPr>
        <w:t xml:space="preserve"> (antibiotiko),</w:t>
      </w:r>
    </w:p>
    <w:p w14:paraId="3A786BF6" w14:textId="77777777" w:rsidR="00D040E7" w:rsidRPr="00D040E7" w:rsidRDefault="00D040E7" w:rsidP="00D040E7">
      <w:pPr>
        <w:numPr>
          <w:ilvl w:val="0"/>
          <w:numId w:val="4"/>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kern w:val="0"/>
          <w:sz w:val="22"/>
          <w:szCs w:val="22"/>
          <w14:ligatures w14:val="none"/>
        </w:rPr>
        <w:t>diltiazemo</w:t>
      </w:r>
      <w:proofErr w:type="spellEnd"/>
      <w:r w:rsidRPr="00D040E7">
        <w:rPr>
          <w:rFonts w:ascii="Times New Roman" w:eastAsia="Calibri" w:hAnsi="Times New Roman" w:cs="Times New Roman"/>
          <w:kern w:val="0"/>
          <w:sz w:val="22"/>
          <w:szCs w:val="22"/>
          <w14:ligatures w14:val="none"/>
        </w:rPr>
        <w:t xml:space="preserve"> (vaisto gydyti nuo skausmo ar ankštumo pojūčio krūtinės srityje - krūtinės anginos),</w:t>
      </w:r>
    </w:p>
    <w:p w14:paraId="38D2A066" w14:textId="77777777" w:rsidR="00D040E7" w:rsidRPr="00D040E7" w:rsidRDefault="00D040E7" w:rsidP="00D040E7">
      <w:pPr>
        <w:numPr>
          <w:ilvl w:val="0"/>
          <w:numId w:val="4"/>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kern w:val="0"/>
          <w:sz w:val="22"/>
          <w:szCs w:val="22"/>
          <w14:ligatures w14:val="none"/>
        </w:rPr>
        <w:t>ciklosporino</w:t>
      </w:r>
      <w:proofErr w:type="spellEnd"/>
      <w:r w:rsidRPr="00D040E7">
        <w:rPr>
          <w:rFonts w:ascii="Times New Roman" w:eastAsia="Calibri" w:hAnsi="Times New Roman" w:cs="Times New Roman"/>
          <w:kern w:val="0"/>
          <w:sz w:val="22"/>
          <w:szCs w:val="22"/>
          <w14:ligatures w14:val="none"/>
        </w:rPr>
        <w:t xml:space="preserve"> (vaisto, mažinančio Jūsų imuninės sistemos aktyvumą ir tokiu būdu padedančio išvengti persodinto organo atmetimo arba mažinančio ligos aktyvumą sergant tokiomis ligomis, kaip žvynelinė, atopinis dermatitas ar reumatoidinis artritas),</w:t>
      </w:r>
    </w:p>
    <w:p w14:paraId="03602F57" w14:textId="77777777" w:rsidR="00D040E7" w:rsidRPr="00D040E7" w:rsidRDefault="00D040E7" w:rsidP="00D040E7">
      <w:pPr>
        <w:numPr>
          <w:ilvl w:val="0"/>
          <w:numId w:val="4"/>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ritonaviro (vaisto ŽIV infekcijai gydyti),</w:t>
      </w:r>
    </w:p>
    <w:p w14:paraId="1C04DE9F" w14:textId="77777777" w:rsidR="00D040E7" w:rsidRPr="00D040E7" w:rsidRDefault="00D040E7" w:rsidP="00D040E7">
      <w:pPr>
        <w:numPr>
          <w:ilvl w:val="0"/>
          <w:numId w:val="4"/>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kern w:val="0"/>
          <w:sz w:val="22"/>
          <w:szCs w:val="22"/>
          <w14:ligatures w14:val="none"/>
        </w:rPr>
        <w:t>rifampicino</w:t>
      </w:r>
      <w:proofErr w:type="spellEnd"/>
      <w:r w:rsidRPr="00D040E7">
        <w:rPr>
          <w:rFonts w:ascii="Times New Roman" w:eastAsia="Calibri" w:hAnsi="Times New Roman" w:cs="Times New Roman"/>
          <w:kern w:val="0"/>
          <w:sz w:val="22"/>
          <w:szCs w:val="22"/>
          <w14:ligatures w14:val="none"/>
        </w:rPr>
        <w:t xml:space="preserve"> (antibiotiko).</w:t>
      </w:r>
    </w:p>
    <w:p w14:paraId="01DD2E37"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1D42AD27" w14:textId="50D24E32" w:rsidR="00D040E7" w:rsidRPr="00D040E7" w:rsidRDefault="00AD550C" w:rsidP="00D040E7">
      <w:pPr>
        <w:spacing w:after="0" w:line="240" w:lineRule="auto"/>
        <w:contextualSpacing/>
        <w:outlineLvl w:val="2"/>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Bilastina</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Aristo</w:t>
      </w:r>
      <w:proofErr w:type="spellEnd"/>
      <w:r w:rsidR="00D040E7" w:rsidRPr="00D040E7">
        <w:rPr>
          <w:rFonts w:ascii="Times New Roman" w:eastAsia="Times New Roman" w:hAnsi="Times New Roman" w:cs="Times New Roman"/>
          <w:b/>
          <w:bCs/>
          <w:kern w:val="0"/>
          <w:sz w:val="22"/>
          <w:szCs w:val="22"/>
          <w14:ligatures w14:val="none"/>
        </w:rPr>
        <w:t xml:space="preserve"> vartojimas su maistu, gėrimais ir alkoholiu</w:t>
      </w:r>
    </w:p>
    <w:p w14:paraId="21F97B5A"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Šių tablečių negalima vartoti kartu su maistu, greipfrutų ar kitų vaisių sultimis, nes tai sumažins </w:t>
      </w:r>
      <w:proofErr w:type="spellStart"/>
      <w:r w:rsidRPr="00D040E7">
        <w:rPr>
          <w:rFonts w:ascii="Times New Roman" w:eastAsia="Calibri" w:hAnsi="Times New Roman" w:cs="Times New Roman"/>
          <w:kern w:val="0"/>
          <w:sz w:val="22"/>
          <w:szCs w:val="22"/>
          <w14:ligatures w14:val="none"/>
        </w:rPr>
        <w:t>bilastino</w:t>
      </w:r>
      <w:proofErr w:type="spellEnd"/>
      <w:r w:rsidRPr="00D040E7">
        <w:rPr>
          <w:rFonts w:ascii="Times New Roman" w:eastAsia="Calibri" w:hAnsi="Times New Roman" w:cs="Times New Roman"/>
          <w:kern w:val="0"/>
          <w:sz w:val="22"/>
          <w:szCs w:val="22"/>
          <w14:ligatures w14:val="none"/>
        </w:rPr>
        <w:t xml:space="preserve"> veiksmingumą. Siekiant to išvengti, Jūs galite:</w:t>
      </w:r>
    </w:p>
    <w:p w14:paraId="7AFDEF6D" w14:textId="77777777" w:rsidR="00D040E7" w:rsidRPr="00D040E7" w:rsidRDefault="00D040E7" w:rsidP="00D040E7">
      <w:pPr>
        <w:numPr>
          <w:ilvl w:val="0"/>
          <w:numId w:val="5"/>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išgerti tabletę ir, praėjus vienai valandai, pavalgyti arba išgerti sulčių arba</w:t>
      </w:r>
    </w:p>
    <w:p w14:paraId="7AD73097" w14:textId="77777777" w:rsidR="00D040E7" w:rsidRPr="00D040E7" w:rsidRDefault="00D040E7" w:rsidP="00D040E7">
      <w:pPr>
        <w:numPr>
          <w:ilvl w:val="0"/>
          <w:numId w:val="5"/>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jeigu Jūs pavalgėte arba išgėrėte sulčių, palaukti dvi valandas ir tada išgerti tabletę. </w:t>
      </w:r>
    </w:p>
    <w:p w14:paraId="2C7004C5"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p>
    <w:p w14:paraId="6073D367"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Rekomenduojama (20 mg) </w:t>
      </w:r>
      <w:proofErr w:type="spellStart"/>
      <w:r w:rsidRPr="00D040E7">
        <w:rPr>
          <w:rFonts w:ascii="Times New Roman" w:eastAsia="Calibri" w:hAnsi="Times New Roman" w:cs="Times New Roman"/>
          <w:kern w:val="0"/>
          <w:sz w:val="22"/>
          <w:szCs w:val="22"/>
          <w14:ligatures w14:val="none"/>
        </w:rPr>
        <w:t>bilastino</w:t>
      </w:r>
      <w:proofErr w:type="spellEnd"/>
      <w:r w:rsidRPr="00D040E7">
        <w:rPr>
          <w:rFonts w:ascii="Times New Roman" w:eastAsia="Calibri" w:hAnsi="Times New Roman" w:cs="Times New Roman"/>
          <w:kern w:val="0"/>
          <w:sz w:val="22"/>
          <w:szCs w:val="22"/>
          <w14:ligatures w14:val="none"/>
        </w:rPr>
        <w:t xml:space="preserve"> dozė nesustiprina alkoholio sukelto mieguistumo.</w:t>
      </w:r>
    </w:p>
    <w:p w14:paraId="56820E74"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56715187" w14:textId="77777777"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Nėštumas, žindymo laikotarpis ir vaisingumas</w:t>
      </w:r>
    </w:p>
    <w:p w14:paraId="54519CA1"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Duomenų apie </w:t>
      </w:r>
      <w:proofErr w:type="spellStart"/>
      <w:r w:rsidRPr="00D040E7">
        <w:rPr>
          <w:rFonts w:ascii="Times New Roman" w:eastAsia="Calibri" w:hAnsi="Times New Roman" w:cs="Times New Roman"/>
          <w:kern w:val="0"/>
          <w:sz w:val="22"/>
          <w:szCs w:val="22"/>
          <w14:ligatures w14:val="none"/>
        </w:rPr>
        <w:t>bilastino</w:t>
      </w:r>
      <w:proofErr w:type="spellEnd"/>
      <w:r w:rsidRPr="00D040E7">
        <w:rPr>
          <w:rFonts w:ascii="Times New Roman" w:eastAsia="Calibri" w:hAnsi="Times New Roman" w:cs="Times New Roman"/>
          <w:kern w:val="0"/>
          <w:sz w:val="22"/>
          <w:szCs w:val="22"/>
          <w14:ligatures w14:val="none"/>
        </w:rPr>
        <w:t xml:space="preserve"> vartojimą nėštumo ir žindymo metu, o taip pat apie jo poveikį vaisingumui nėra arba jie yra riboti.</w:t>
      </w:r>
    </w:p>
    <w:p w14:paraId="59F2BE9A"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p>
    <w:p w14:paraId="50870C49"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Jei esate nėščia, žindote kūdikį, manote, kad galbūt esate nėščia, arba planuojate pastoti, tai prieš vartodama šį vaistą, pasitarkite su gydytoju.</w:t>
      </w:r>
    </w:p>
    <w:p w14:paraId="67EF2D66"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5DAD9CF0" w14:textId="77777777"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Vairavimas ir mechanizmų valdymas</w:t>
      </w:r>
    </w:p>
    <w:p w14:paraId="686A78D4" w14:textId="77777777" w:rsidR="00D040E7" w:rsidRDefault="00D040E7" w:rsidP="00D040E7">
      <w:pPr>
        <w:tabs>
          <w:tab w:val="left" w:pos="1560"/>
        </w:tabs>
        <w:spacing w:after="0" w:line="240" w:lineRule="auto"/>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noProof/>
          <w:kern w:val="0"/>
          <w:sz w:val="22"/>
          <w:szCs w:val="22"/>
          <w14:ligatures w14:val="none"/>
        </w:rPr>
        <w:t xml:space="preserve">Įrodyta, kad 20 mg bilastino neveikia suaugusiųjų gebėjimo vairuoti. </w:t>
      </w:r>
      <w:r w:rsidRPr="00D040E7">
        <w:rPr>
          <w:rFonts w:ascii="Times New Roman" w:eastAsia="Calibri" w:hAnsi="Times New Roman" w:cs="Times New Roman"/>
          <w:kern w:val="0"/>
          <w:sz w:val="22"/>
          <w:szCs w:val="22"/>
          <w14:ligatures w14:val="none"/>
        </w:rPr>
        <w:t xml:space="preserve">Tačiau </w:t>
      </w:r>
      <w:r w:rsidRPr="00D040E7">
        <w:rPr>
          <w:rFonts w:ascii="Times New Roman" w:eastAsia="Calibri" w:hAnsi="Times New Roman" w:cs="Times New Roman"/>
          <w:noProof/>
          <w:kern w:val="0"/>
          <w:sz w:val="22"/>
          <w:szCs w:val="22"/>
          <w14:ligatures w14:val="none"/>
        </w:rPr>
        <w:t>dėl to, kad kiekvieno paciento atsakas į vaistą</w:t>
      </w:r>
      <w:r w:rsidRPr="00D040E7">
        <w:rPr>
          <w:rFonts w:ascii="Times New Roman" w:eastAsia="Calibri" w:hAnsi="Times New Roman" w:cs="Times New Roman"/>
          <w:kern w:val="0"/>
          <w:sz w:val="22"/>
          <w:szCs w:val="22"/>
          <w14:ligatures w14:val="none"/>
        </w:rPr>
        <w:t xml:space="preserve"> gali </w:t>
      </w:r>
      <w:r w:rsidRPr="00D040E7">
        <w:rPr>
          <w:rFonts w:ascii="Times New Roman" w:eastAsia="Calibri" w:hAnsi="Times New Roman" w:cs="Times New Roman"/>
          <w:noProof/>
          <w:kern w:val="0"/>
          <w:sz w:val="22"/>
          <w:szCs w:val="22"/>
          <w14:ligatures w14:val="none"/>
        </w:rPr>
        <w:t>būti skirtingas, prieš pradėdami vairuoti arba valdyti mechanizmus, turite patikrinti, kaip šis vaistas Jus veikia</w:t>
      </w:r>
      <w:r w:rsidRPr="00D040E7">
        <w:rPr>
          <w:rFonts w:ascii="Times New Roman" w:eastAsia="Calibri" w:hAnsi="Times New Roman" w:cs="Times New Roman"/>
          <w:kern w:val="0"/>
          <w:sz w:val="22"/>
          <w:szCs w:val="22"/>
          <w14:ligatures w14:val="none"/>
        </w:rPr>
        <w:t>.</w:t>
      </w:r>
    </w:p>
    <w:p w14:paraId="23B09864" w14:textId="77777777" w:rsidR="00836E32" w:rsidRDefault="00836E32" w:rsidP="00D040E7">
      <w:pPr>
        <w:tabs>
          <w:tab w:val="left" w:pos="1560"/>
        </w:tabs>
        <w:spacing w:after="0" w:line="240" w:lineRule="auto"/>
        <w:contextualSpacing/>
        <w:outlineLvl w:val="2"/>
        <w:rPr>
          <w:rFonts w:ascii="Times New Roman" w:eastAsia="Calibri" w:hAnsi="Times New Roman" w:cs="Times New Roman"/>
          <w:kern w:val="0"/>
          <w:sz w:val="22"/>
          <w:szCs w:val="22"/>
          <w14:ligatures w14:val="none"/>
        </w:rPr>
      </w:pPr>
    </w:p>
    <w:p w14:paraId="40A6014B" w14:textId="77777777" w:rsidR="00836E32" w:rsidRPr="004D6B28" w:rsidRDefault="00836E32" w:rsidP="00836E32">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roofErr w:type="spellStart"/>
      <w:r>
        <w:rPr>
          <w:rFonts w:ascii="Times New Roman" w:eastAsia="Times New Roman" w:hAnsi="Times New Roman" w:cs="Times New Roman"/>
          <w:b/>
          <w:bCs/>
          <w:kern w:val="0"/>
          <w:sz w:val="22"/>
          <w:szCs w:val="22"/>
          <w:lang w:eastAsia="lt-LT"/>
          <w14:ligatures w14:val="none"/>
        </w:rPr>
        <w:t>Bilastina</w:t>
      </w:r>
      <w:proofErr w:type="spellEnd"/>
      <w:r w:rsidRPr="004D6B28">
        <w:rPr>
          <w:rFonts w:ascii="Times New Roman" w:eastAsia="Times New Roman" w:hAnsi="Times New Roman" w:cs="Times New Roman"/>
          <w:b/>
          <w:bCs/>
          <w:kern w:val="0"/>
          <w:sz w:val="22"/>
          <w:szCs w:val="22"/>
          <w:lang w:eastAsia="lt-LT"/>
          <w14:ligatures w14:val="none"/>
        </w:rPr>
        <w:t xml:space="preserve"> </w:t>
      </w:r>
      <w:proofErr w:type="spellStart"/>
      <w:r w:rsidRPr="004D6B28">
        <w:rPr>
          <w:rFonts w:ascii="Times New Roman" w:eastAsia="Times New Roman" w:hAnsi="Times New Roman" w:cs="Times New Roman"/>
          <w:b/>
          <w:bCs/>
          <w:kern w:val="0"/>
          <w:sz w:val="22"/>
          <w:szCs w:val="22"/>
          <w:lang w:eastAsia="lt-LT"/>
          <w14:ligatures w14:val="none"/>
        </w:rPr>
        <w:t>Aristo</w:t>
      </w:r>
      <w:proofErr w:type="spellEnd"/>
      <w:r w:rsidRPr="004D6B28">
        <w:rPr>
          <w:rFonts w:ascii="Times New Roman" w:eastAsia="Times New Roman" w:hAnsi="Times New Roman" w:cs="Times New Roman"/>
          <w:b/>
          <w:bCs/>
          <w:kern w:val="0"/>
          <w:sz w:val="22"/>
          <w:szCs w:val="22"/>
          <w:lang w:eastAsia="lt-LT"/>
          <w14:ligatures w14:val="none"/>
        </w:rPr>
        <w:t xml:space="preserve"> sudėtyje yra natrio</w:t>
      </w:r>
    </w:p>
    <w:p w14:paraId="57AA4E75" w14:textId="10CB7E85" w:rsidR="00D040E7" w:rsidRPr="00D040E7" w:rsidRDefault="00836E32" w:rsidP="00836E32">
      <w:pPr>
        <w:tabs>
          <w:tab w:val="left" w:pos="1560"/>
        </w:tabs>
        <w:spacing w:after="0" w:line="240" w:lineRule="auto"/>
        <w:contextualSpacing/>
        <w:outlineLvl w:val="2"/>
        <w:rPr>
          <w:rFonts w:ascii="Calibri" w:eastAsia="Calibri" w:hAnsi="Calibri" w:cs="Times New Roman"/>
          <w:kern w:val="0"/>
          <w:sz w:val="22"/>
          <w:szCs w:val="22"/>
          <w14:ligatures w14:val="none"/>
        </w:rPr>
      </w:pPr>
      <w:r w:rsidRPr="004D6B28">
        <w:rPr>
          <w:rFonts w:ascii="Times New Roman" w:eastAsia="Times New Roman" w:hAnsi="Times New Roman" w:cs="Times New Roman"/>
          <w:kern w:val="0"/>
          <w:sz w:val="22"/>
          <w:szCs w:val="22"/>
          <w:lang w:eastAsia="lt-LT"/>
          <w14:ligatures w14:val="none"/>
        </w:rPr>
        <w:t>Kiekvienoje tabletėje yra mažiau kaip 1 </w:t>
      </w:r>
      <w:proofErr w:type="spellStart"/>
      <w:r w:rsidRPr="004D6B28">
        <w:rPr>
          <w:rFonts w:ascii="Times New Roman" w:eastAsia="Times New Roman" w:hAnsi="Times New Roman" w:cs="Times New Roman"/>
          <w:kern w:val="0"/>
          <w:sz w:val="22"/>
          <w:szCs w:val="22"/>
          <w:lang w:eastAsia="lt-LT"/>
          <w14:ligatures w14:val="none"/>
        </w:rPr>
        <w:t>mmol</w:t>
      </w:r>
      <w:proofErr w:type="spellEnd"/>
      <w:r w:rsidRPr="004D6B28">
        <w:rPr>
          <w:rFonts w:ascii="Times New Roman" w:eastAsia="Times New Roman" w:hAnsi="Times New Roman" w:cs="Times New Roman"/>
          <w:kern w:val="0"/>
          <w:sz w:val="22"/>
          <w:szCs w:val="22"/>
          <w:lang w:eastAsia="lt-LT"/>
          <w14:ligatures w14:val="none"/>
        </w:rPr>
        <w:t xml:space="preserve"> (23 mg) natrio, t. y. jis beveik neturi reikšmės.</w:t>
      </w:r>
    </w:p>
    <w:p w14:paraId="3B90B87E"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A029962" w14:textId="61500CDF"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bookmarkStart w:id="6" w:name="_Toc129243266"/>
      <w:bookmarkStart w:id="7" w:name="_Toc129243141"/>
      <w:r w:rsidRPr="00D040E7">
        <w:rPr>
          <w:rFonts w:ascii="Times New Roman" w:eastAsia="Times New Roman" w:hAnsi="Times New Roman" w:cs="Times New Roman"/>
          <w:b/>
          <w:kern w:val="0"/>
          <w:sz w:val="22"/>
          <w:szCs w:val="22"/>
          <w14:ligatures w14:val="none"/>
        </w:rPr>
        <w:t>3.</w:t>
      </w:r>
      <w:r w:rsidRPr="00D040E7">
        <w:rPr>
          <w:rFonts w:ascii="Times New Roman" w:eastAsia="Times New Roman" w:hAnsi="Times New Roman" w:cs="Times New Roman"/>
          <w:b/>
          <w:kern w:val="0"/>
          <w:sz w:val="22"/>
          <w:szCs w:val="22"/>
          <w14:ligatures w14:val="none"/>
        </w:rPr>
        <w:tab/>
      </w:r>
      <w:bookmarkEnd w:id="6"/>
      <w:bookmarkEnd w:id="7"/>
      <w:r w:rsidRPr="00D040E7">
        <w:rPr>
          <w:rFonts w:ascii="Times New Roman" w:eastAsia="Times New Roman" w:hAnsi="Times New Roman" w:cs="Times New Roman"/>
          <w:b/>
          <w:kern w:val="0"/>
          <w:sz w:val="22"/>
          <w:szCs w:val="22"/>
          <w14:ligatures w14:val="none"/>
        </w:rPr>
        <w:t xml:space="preserve">Kaip vartoti </w:t>
      </w:r>
      <w:proofErr w:type="spellStart"/>
      <w:r w:rsidR="00AD550C">
        <w:rPr>
          <w:rFonts w:ascii="Times New Roman" w:eastAsia="Times New Roman" w:hAnsi="Times New Roman" w:cs="Times New Roman"/>
          <w:b/>
          <w:kern w:val="0"/>
          <w:sz w:val="22"/>
          <w:szCs w:val="22"/>
          <w14:ligatures w14:val="none"/>
        </w:rPr>
        <w:t>Bilastina</w:t>
      </w:r>
      <w:proofErr w:type="spellEnd"/>
      <w:r w:rsidR="00AD550C">
        <w:rPr>
          <w:rFonts w:ascii="Times New Roman" w:eastAsia="Times New Roman" w:hAnsi="Times New Roman" w:cs="Times New Roman"/>
          <w:b/>
          <w:kern w:val="0"/>
          <w:sz w:val="22"/>
          <w:szCs w:val="22"/>
          <w14:ligatures w14:val="none"/>
        </w:rPr>
        <w:t xml:space="preserve"> </w:t>
      </w:r>
      <w:proofErr w:type="spellStart"/>
      <w:r w:rsidR="00AD550C">
        <w:rPr>
          <w:rFonts w:ascii="Times New Roman" w:eastAsia="Times New Roman" w:hAnsi="Times New Roman" w:cs="Times New Roman"/>
          <w:b/>
          <w:kern w:val="0"/>
          <w:sz w:val="22"/>
          <w:szCs w:val="22"/>
          <w14:ligatures w14:val="none"/>
        </w:rPr>
        <w:t>Aristo</w:t>
      </w:r>
      <w:proofErr w:type="spellEnd"/>
    </w:p>
    <w:p w14:paraId="10C315C1"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72635BA"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Visada vartokite šį vaistą tiksliai, kaip nurodė gydytojas arba vaistininkas. Jeigu abejojate, kreipkitės į gydytoją arba vaistininką. </w:t>
      </w:r>
    </w:p>
    <w:p w14:paraId="7FE7E547"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7E53C448"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Rekomenduojama dozė suaugusiesiems, įskaitant senyvus žmones ir 12 metų bei vyresnius paauglius yra 1 tabletė (20 mg) per dieną. </w:t>
      </w:r>
    </w:p>
    <w:p w14:paraId="6E9E0925" w14:textId="77777777" w:rsidR="00D040E7" w:rsidRPr="00D040E7" w:rsidRDefault="00D040E7" w:rsidP="00D040E7">
      <w:pPr>
        <w:numPr>
          <w:ilvl w:val="0"/>
          <w:numId w:val="6"/>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Tabletė vartojama per burną. </w:t>
      </w:r>
    </w:p>
    <w:p w14:paraId="3FD1CE8C" w14:textId="4DE93B72" w:rsidR="00D040E7" w:rsidRPr="00D040E7" w:rsidRDefault="00D040E7" w:rsidP="00D040E7">
      <w:pPr>
        <w:numPr>
          <w:ilvl w:val="0"/>
          <w:numId w:val="6"/>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Tabletę reikia nuryti nevalgius, vieną valandą prieš valgį arba sulčių gėrimą arba praėjus </w:t>
      </w:r>
      <w:proofErr w:type="spellStart"/>
      <w:r w:rsidRPr="00D040E7">
        <w:rPr>
          <w:rFonts w:ascii="Times New Roman" w:eastAsia="Calibri" w:hAnsi="Times New Roman" w:cs="Times New Roman"/>
          <w:kern w:val="0"/>
          <w:sz w:val="22"/>
          <w:szCs w:val="22"/>
          <w14:ligatures w14:val="none"/>
        </w:rPr>
        <w:t>dviems</w:t>
      </w:r>
      <w:proofErr w:type="spellEnd"/>
      <w:r w:rsidRPr="00D040E7">
        <w:rPr>
          <w:rFonts w:ascii="Times New Roman" w:eastAsia="Calibri" w:hAnsi="Times New Roman" w:cs="Times New Roman"/>
          <w:kern w:val="0"/>
          <w:sz w:val="22"/>
          <w:szCs w:val="22"/>
          <w14:ligatures w14:val="none"/>
        </w:rPr>
        <w:t xml:space="preserve"> valandoms po valgymo arba sulčių gėrimo (žr. 2 skyriaus poskyrį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r w:rsidRPr="00D040E7">
        <w:rPr>
          <w:rFonts w:ascii="Times New Roman" w:eastAsia="Calibri" w:hAnsi="Times New Roman" w:cs="Times New Roman"/>
          <w:kern w:val="0"/>
          <w:sz w:val="22"/>
          <w:szCs w:val="22"/>
          <w14:ligatures w14:val="none"/>
        </w:rPr>
        <w:t xml:space="preserve"> vartojimas su maistu, gėrimais ir alkoholiu“).</w:t>
      </w:r>
      <w:r w:rsidRPr="00D040E7" w:rsidDel="007B44D3">
        <w:rPr>
          <w:rFonts w:ascii="Times New Roman" w:eastAsia="Calibri" w:hAnsi="Times New Roman" w:cs="Times New Roman"/>
          <w:kern w:val="0"/>
          <w:sz w:val="22"/>
          <w:szCs w:val="22"/>
          <w14:ligatures w14:val="none"/>
        </w:rPr>
        <w:t xml:space="preserve"> </w:t>
      </w:r>
    </w:p>
    <w:p w14:paraId="6EED9F4F" w14:textId="77777777" w:rsidR="00D040E7" w:rsidRPr="00D040E7" w:rsidRDefault="00D040E7" w:rsidP="00D040E7">
      <w:pPr>
        <w:numPr>
          <w:ilvl w:val="0"/>
          <w:numId w:val="6"/>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Nurykite tabletę užsigerdami stikline vandens.</w:t>
      </w:r>
    </w:p>
    <w:p w14:paraId="2D057A5C"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4633DB30" w14:textId="4702221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Jūsų gydytojas, nustatęs ligą, kuri Jus kamuoja, nuspręs kiek laiko Jums reikia vartoti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r w:rsidRPr="00D040E7">
        <w:rPr>
          <w:rFonts w:ascii="Times New Roman" w:eastAsia="Calibri" w:hAnsi="Times New Roman" w:cs="Times New Roman"/>
          <w:kern w:val="0"/>
          <w:sz w:val="22"/>
          <w:szCs w:val="22"/>
          <w14:ligatures w14:val="none"/>
        </w:rPr>
        <w:t>.</w:t>
      </w:r>
    </w:p>
    <w:p w14:paraId="4E6C8A04"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4F7A388"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r w:rsidRPr="00D040E7">
        <w:rPr>
          <w:rFonts w:ascii="Times New Roman" w:eastAsia="Calibri" w:hAnsi="Times New Roman" w:cs="Times New Roman"/>
          <w:b/>
          <w:bCs/>
          <w:kern w:val="0"/>
          <w:sz w:val="22"/>
          <w:szCs w:val="22"/>
          <w14:ligatures w14:val="none"/>
        </w:rPr>
        <w:t>Vartojimas vaikams</w:t>
      </w:r>
    </w:p>
    <w:p w14:paraId="1B495759" w14:textId="12A38E0C"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6</w:t>
      </w:r>
      <w:r w:rsidR="005E7841">
        <w:rPr>
          <w:rFonts w:ascii="Times New Roman" w:eastAsia="Calibri" w:hAnsi="Times New Roman" w:cs="Times New Roman"/>
          <w:kern w:val="0"/>
          <w:sz w:val="22"/>
          <w:szCs w:val="22"/>
          <w14:ligatures w14:val="none"/>
        </w:rPr>
        <w:t xml:space="preserve"> - </w:t>
      </w:r>
      <w:r w:rsidRPr="00D040E7">
        <w:rPr>
          <w:rFonts w:ascii="Times New Roman" w:eastAsia="Calibri" w:hAnsi="Times New Roman" w:cs="Times New Roman"/>
          <w:kern w:val="0"/>
          <w:sz w:val="22"/>
          <w:szCs w:val="22"/>
          <w14:ligatures w14:val="none"/>
        </w:rPr>
        <w:t>11 metų vaikams gali labiau tikti kiti šio vaisto dozės stiprumai ar kitos farmacinės formos.</w:t>
      </w:r>
    </w:p>
    <w:p w14:paraId="67A8BAFC"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p>
    <w:p w14:paraId="4F1A4497"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r w:rsidRPr="00D040E7">
        <w:rPr>
          <w:rFonts w:ascii="Times New Roman" w:eastAsia="Calibri" w:hAnsi="Times New Roman" w:cs="Times New Roman"/>
          <w:b/>
          <w:bCs/>
          <w:kern w:val="0"/>
          <w:sz w:val="22"/>
          <w:szCs w:val="22"/>
          <w14:ligatures w14:val="none"/>
        </w:rPr>
        <w:t xml:space="preserve">Neduokite šio vaisto jaunesniems kaip 6 metų vaikams, kurių kūno svoris mažesnis negu 20 kg, kadangi nėra pakankamų duomenų. </w:t>
      </w:r>
    </w:p>
    <w:p w14:paraId="3DC6360A" w14:textId="77777777" w:rsidR="00D040E7" w:rsidRPr="00D040E7" w:rsidRDefault="00D040E7" w:rsidP="00D040E7">
      <w:pPr>
        <w:tabs>
          <w:tab w:val="left" w:pos="1560"/>
        </w:tabs>
        <w:spacing w:after="0" w:line="240" w:lineRule="auto"/>
        <w:contextualSpacing/>
        <w:outlineLvl w:val="2"/>
        <w:rPr>
          <w:rFonts w:ascii="Times New Roman" w:eastAsia="Calibri" w:hAnsi="Times New Roman" w:cs="Times New Roman"/>
          <w:b/>
          <w:bCs/>
          <w:noProof/>
          <w:kern w:val="0"/>
          <w:sz w:val="22"/>
          <w:szCs w:val="22"/>
          <w14:ligatures w14:val="none"/>
        </w:rPr>
      </w:pPr>
    </w:p>
    <w:p w14:paraId="7813E7A9" w14:textId="0AE3D6CD"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 xml:space="preserve">Ką daryti pavartojus per didelę </w:t>
      </w:r>
      <w:proofErr w:type="spellStart"/>
      <w:r w:rsidR="00AD550C">
        <w:rPr>
          <w:rFonts w:ascii="Times New Roman" w:eastAsia="Times New Roman" w:hAnsi="Times New Roman" w:cs="Times New Roman"/>
          <w:b/>
          <w:bCs/>
          <w:kern w:val="0"/>
          <w:sz w:val="22"/>
          <w:szCs w:val="22"/>
          <w14:ligatures w14:val="none"/>
        </w:rPr>
        <w:t>Bilastina</w:t>
      </w:r>
      <w:proofErr w:type="spellEnd"/>
      <w:r w:rsidR="00AD550C">
        <w:rPr>
          <w:rFonts w:ascii="Times New Roman" w:eastAsia="Times New Roman" w:hAnsi="Times New Roman" w:cs="Times New Roman"/>
          <w:b/>
          <w:bCs/>
          <w:kern w:val="0"/>
          <w:sz w:val="22"/>
          <w:szCs w:val="22"/>
          <w14:ligatures w14:val="none"/>
        </w:rPr>
        <w:t xml:space="preserve"> </w:t>
      </w:r>
      <w:proofErr w:type="spellStart"/>
      <w:r w:rsidR="00AD550C">
        <w:rPr>
          <w:rFonts w:ascii="Times New Roman" w:eastAsia="Times New Roman" w:hAnsi="Times New Roman" w:cs="Times New Roman"/>
          <w:b/>
          <w:bCs/>
          <w:kern w:val="0"/>
          <w:sz w:val="22"/>
          <w:szCs w:val="22"/>
          <w14:ligatures w14:val="none"/>
        </w:rPr>
        <w:t>Aristo</w:t>
      </w:r>
      <w:proofErr w:type="spellEnd"/>
      <w:r w:rsidRPr="00D040E7">
        <w:rPr>
          <w:rFonts w:ascii="Times New Roman" w:eastAsia="Times New Roman" w:hAnsi="Times New Roman" w:cs="Times New Roman"/>
          <w:b/>
          <w:bCs/>
          <w:kern w:val="0"/>
          <w:sz w:val="22"/>
          <w:szCs w:val="22"/>
          <w14:ligatures w14:val="none"/>
        </w:rPr>
        <w:t xml:space="preserve"> dozę</w:t>
      </w:r>
    </w:p>
    <w:p w14:paraId="2EAB29EB" w14:textId="561F1371"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lastRenderedPageBreak/>
        <w:t xml:space="preserve">Jeigu Jūs arba kas nors kitas išgėrėte per daug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r w:rsidRPr="00D040E7">
        <w:rPr>
          <w:rFonts w:ascii="Times New Roman" w:eastAsia="Calibri" w:hAnsi="Times New Roman" w:cs="Times New Roman"/>
          <w:kern w:val="0"/>
          <w:sz w:val="22"/>
          <w:szCs w:val="22"/>
          <w14:ligatures w14:val="none"/>
        </w:rPr>
        <w:t xml:space="preserve"> tablečių, </w:t>
      </w:r>
      <w:r w:rsidRPr="00D040E7">
        <w:rPr>
          <w:rFonts w:ascii="Times New Roman" w:eastAsia="Calibri" w:hAnsi="Times New Roman" w:cs="Times New Roman"/>
          <w:b/>
          <w:kern w:val="0"/>
          <w:sz w:val="22"/>
          <w:szCs w:val="22"/>
          <w14:ligatures w14:val="none"/>
        </w:rPr>
        <w:t xml:space="preserve">nedelsiant </w:t>
      </w:r>
      <w:r w:rsidRPr="00D040E7">
        <w:rPr>
          <w:rFonts w:ascii="Times New Roman" w:eastAsia="Calibri" w:hAnsi="Times New Roman" w:cs="Times New Roman"/>
          <w:kern w:val="0"/>
          <w:sz w:val="22"/>
          <w:szCs w:val="22"/>
          <w14:ligatures w14:val="none"/>
        </w:rPr>
        <w:t>kreipkitės į gydytoją arba vaistininką arba artimiausios ligoninės skubios pagalbos skyrių. Pasiimkite su savimi vaisto pakuotę arba šį informacinį lapelį.</w:t>
      </w:r>
    </w:p>
    <w:p w14:paraId="7773E905" w14:textId="77777777" w:rsidR="00D040E7" w:rsidRPr="00D040E7" w:rsidRDefault="00D040E7" w:rsidP="00D040E7">
      <w:pPr>
        <w:spacing w:after="0" w:line="240" w:lineRule="auto"/>
        <w:contextualSpacing/>
        <w:outlineLvl w:val="2"/>
        <w:rPr>
          <w:rFonts w:ascii="Calibri" w:eastAsia="Calibri" w:hAnsi="Calibri" w:cs="Times New Roman"/>
          <w:b/>
          <w:bCs/>
          <w:kern w:val="0"/>
          <w:sz w:val="22"/>
          <w:szCs w:val="22"/>
          <w14:ligatures w14:val="none"/>
        </w:rPr>
      </w:pPr>
    </w:p>
    <w:p w14:paraId="34BF5E0D" w14:textId="1F20185A"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 xml:space="preserve">Pamiršus pavartoti </w:t>
      </w:r>
      <w:proofErr w:type="spellStart"/>
      <w:r w:rsidR="00AD550C">
        <w:rPr>
          <w:rFonts w:ascii="Times New Roman" w:eastAsia="Times New Roman" w:hAnsi="Times New Roman" w:cs="Times New Roman"/>
          <w:b/>
          <w:bCs/>
          <w:kern w:val="0"/>
          <w:sz w:val="22"/>
          <w:szCs w:val="22"/>
          <w14:ligatures w14:val="none"/>
        </w:rPr>
        <w:t>Bilastina</w:t>
      </w:r>
      <w:proofErr w:type="spellEnd"/>
      <w:r w:rsidR="00AD550C">
        <w:rPr>
          <w:rFonts w:ascii="Times New Roman" w:eastAsia="Times New Roman" w:hAnsi="Times New Roman" w:cs="Times New Roman"/>
          <w:b/>
          <w:bCs/>
          <w:kern w:val="0"/>
          <w:sz w:val="22"/>
          <w:szCs w:val="22"/>
          <w14:ligatures w14:val="none"/>
        </w:rPr>
        <w:t xml:space="preserve"> </w:t>
      </w:r>
      <w:proofErr w:type="spellStart"/>
      <w:r w:rsidR="00AD550C">
        <w:rPr>
          <w:rFonts w:ascii="Times New Roman" w:eastAsia="Times New Roman" w:hAnsi="Times New Roman" w:cs="Times New Roman"/>
          <w:b/>
          <w:bCs/>
          <w:kern w:val="0"/>
          <w:sz w:val="22"/>
          <w:szCs w:val="22"/>
          <w14:ligatures w14:val="none"/>
        </w:rPr>
        <w:t>Aristo</w:t>
      </w:r>
      <w:proofErr w:type="spellEnd"/>
      <w:r w:rsidRPr="00D040E7">
        <w:rPr>
          <w:rFonts w:ascii="Times New Roman" w:eastAsia="Times New Roman" w:hAnsi="Times New Roman" w:cs="Times New Roman"/>
          <w:b/>
          <w:bCs/>
          <w:kern w:val="0"/>
          <w:sz w:val="22"/>
          <w:szCs w:val="22"/>
          <w14:ligatures w14:val="none"/>
        </w:rPr>
        <w:t xml:space="preserve"> </w:t>
      </w:r>
    </w:p>
    <w:p w14:paraId="2C87EEAB"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b/>
          <w:kern w:val="0"/>
          <w:sz w:val="22"/>
          <w:szCs w:val="22"/>
          <w14:ligatures w14:val="none"/>
        </w:rPr>
        <w:t>Negalima</w:t>
      </w:r>
      <w:r w:rsidRPr="00D040E7">
        <w:rPr>
          <w:rFonts w:ascii="Times New Roman" w:eastAsia="Calibri" w:hAnsi="Times New Roman" w:cs="Times New Roman"/>
          <w:kern w:val="0"/>
          <w:sz w:val="22"/>
          <w:szCs w:val="22"/>
          <w14:ligatures w14:val="none"/>
        </w:rPr>
        <w:t xml:space="preserve"> vartoti dvigubos dozės norint kompensuoti praleistą dozę.</w:t>
      </w:r>
    </w:p>
    <w:p w14:paraId="75DBD6B5"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p>
    <w:p w14:paraId="0DC8CDA0"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Jei užmiršote išgerti vaisto dozę laiku, ją išgerkite, kai tik apie tai prisiminsite ir vėliau vartokite įprasta tvarka.</w:t>
      </w:r>
    </w:p>
    <w:p w14:paraId="6B852DF1" w14:textId="77777777" w:rsidR="00D040E7" w:rsidRPr="00D040E7" w:rsidRDefault="00D040E7" w:rsidP="00D040E7">
      <w:pPr>
        <w:spacing w:after="0" w:line="240" w:lineRule="auto"/>
        <w:contextualSpacing/>
        <w:outlineLvl w:val="2"/>
        <w:rPr>
          <w:rFonts w:ascii="Calibri" w:eastAsia="Calibri" w:hAnsi="Calibri" w:cs="Times New Roman"/>
          <w:b/>
          <w:kern w:val="0"/>
          <w:sz w:val="22"/>
          <w:szCs w:val="22"/>
          <w14:ligatures w14:val="none"/>
        </w:rPr>
      </w:pPr>
    </w:p>
    <w:p w14:paraId="6F4066F1" w14:textId="64FFEAD9" w:rsidR="00D040E7" w:rsidRPr="00D040E7" w:rsidRDefault="00D040E7" w:rsidP="00D040E7">
      <w:pPr>
        <w:spacing w:after="0" w:line="240" w:lineRule="auto"/>
        <w:contextualSpacing/>
        <w:outlineLvl w:val="2"/>
        <w:rPr>
          <w:rFonts w:ascii="Calibri" w:eastAsia="Calibri" w:hAnsi="Calibri" w:cs="Times New Roman"/>
          <w:b/>
          <w:kern w:val="0"/>
          <w:sz w:val="22"/>
          <w:szCs w:val="22"/>
          <w14:ligatures w14:val="none"/>
        </w:rPr>
      </w:pPr>
      <w:r w:rsidRPr="00D040E7">
        <w:rPr>
          <w:rFonts w:ascii="Times New Roman" w:eastAsia="Calibri" w:hAnsi="Times New Roman" w:cs="Times New Roman"/>
          <w:b/>
          <w:kern w:val="0"/>
          <w:sz w:val="22"/>
          <w:szCs w:val="22"/>
          <w14:ligatures w14:val="none"/>
        </w:rPr>
        <w:t xml:space="preserve">Nustojus vartoti </w:t>
      </w:r>
      <w:proofErr w:type="spellStart"/>
      <w:r w:rsidR="00AD550C">
        <w:rPr>
          <w:rFonts w:ascii="Times New Roman" w:eastAsia="Calibri" w:hAnsi="Times New Roman" w:cs="Times New Roman"/>
          <w:b/>
          <w:kern w:val="0"/>
          <w:sz w:val="22"/>
          <w:szCs w:val="22"/>
          <w14:ligatures w14:val="none"/>
        </w:rPr>
        <w:t>Bilastina</w:t>
      </w:r>
      <w:proofErr w:type="spellEnd"/>
      <w:r w:rsidR="00AD550C">
        <w:rPr>
          <w:rFonts w:ascii="Times New Roman" w:eastAsia="Calibri" w:hAnsi="Times New Roman" w:cs="Times New Roman"/>
          <w:b/>
          <w:kern w:val="0"/>
          <w:sz w:val="22"/>
          <w:szCs w:val="22"/>
          <w14:ligatures w14:val="none"/>
        </w:rPr>
        <w:t xml:space="preserve"> </w:t>
      </w:r>
      <w:proofErr w:type="spellStart"/>
      <w:r w:rsidR="00AD550C">
        <w:rPr>
          <w:rFonts w:ascii="Times New Roman" w:eastAsia="Calibri" w:hAnsi="Times New Roman" w:cs="Times New Roman"/>
          <w:b/>
          <w:kern w:val="0"/>
          <w:sz w:val="22"/>
          <w:szCs w:val="22"/>
          <w14:ligatures w14:val="none"/>
        </w:rPr>
        <w:t>Aristo</w:t>
      </w:r>
      <w:proofErr w:type="spellEnd"/>
    </w:p>
    <w:p w14:paraId="14BA1713" w14:textId="0CA08185"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Paprastai nutraukus gydymą </w:t>
      </w:r>
      <w:proofErr w:type="spellStart"/>
      <w:r w:rsidR="00AD550C">
        <w:rPr>
          <w:rFonts w:ascii="Times New Roman" w:eastAsia="Calibri" w:hAnsi="Times New Roman" w:cs="Times New Roman"/>
          <w:kern w:val="0"/>
          <w:sz w:val="22"/>
          <w:szCs w:val="22"/>
          <w14:ligatures w14:val="none"/>
        </w:rPr>
        <w:t>Bilastina</w:t>
      </w:r>
      <w:proofErr w:type="spellEnd"/>
      <w:r w:rsidR="00AD550C">
        <w:rPr>
          <w:rFonts w:ascii="Times New Roman" w:eastAsia="Calibri" w:hAnsi="Times New Roman" w:cs="Times New Roman"/>
          <w:kern w:val="0"/>
          <w:sz w:val="22"/>
          <w:szCs w:val="22"/>
          <w14:ligatures w14:val="none"/>
        </w:rPr>
        <w:t xml:space="preserve"> </w:t>
      </w:r>
      <w:proofErr w:type="spellStart"/>
      <w:r w:rsidR="00AD550C">
        <w:rPr>
          <w:rFonts w:ascii="Times New Roman" w:eastAsia="Calibri" w:hAnsi="Times New Roman" w:cs="Times New Roman"/>
          <w:kern w:val="0"/>
          <w:sz w:val="22"/>
          <w:szCs w:val="22"/>
          <w14:ligatures w14:val="none"/>
        </w:rPr>
        <w:t>Aristo</w:t>
      </w:r>
      <w:proofErr w:type="spellEnd"/>
      <w:r w:rsidRPr="00D040E7">
        <w:rPr>
          <w:rFonts w:ascii="Times New Roman" w:eastAsia="Calibri" w:hAnsi="Times New Roman" w:cs="Times New Roman"/>
          <w:kern w:val="0"/>
          <w:sz w:val="22"/>
          <w:szCs w:val="22"/>
          <w14:ligatures w14:val="none"/>
        </w:rPr>
        <w:t xml:space="preserve"> nepageidaujamo poveikio nebūna.</w:t>
      </w:r>
    </w:p>
    <w:p w14:paraId="4214008E"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14661A76"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C11D04C"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4270CCA0" w14:textId="77777777"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bookmarkStart w:id="8" w:name="_Toc129243267"/>
      <w:bookmarkStart w:id="9" w:name="_Toc129243142"/>
      <w:r w:rsidRPr="00D040E7">
        <w:rPr>
          <w:rFonts w:ascii="Times New Roman" w:eastAsia="Times New Roman" w:hAnsi="Times New Roman" w:cs="Times New Roman"/>
          <w:b/>
          <w:kern w:val="0"/>
          <w:sz w:val="22"/>
          <w:szCs w:val="22"/>
          <w14:ligatures w14:val="none"/>
        </w:rPr>
        <w:t>4.</w:t>
      </w:r>
      <w:r w:rsidRPr="00D040E7">
        <w:rPr>
          <w:rFonts w:ascii="Times New Roman" w:eastAsia="Times New Roman" w:hAnsi="Times New Roman" w:cs="Times New Roman"/>
          <w:b/>
          <w:kern w:val="0"/>
          <w:sz w:val="22"/>
          <w:szCs w:val="22"/>
          <w14:ligatures w14:val="none"/>
        </w:rPr>
        <w:tab/>
      </w:r>
      <w:bookmarkEnd w:id="8"/>
      <w:bookmarkEnd w:id="9"/>
      <w:r w:rsidRPr="00D040E7">
        <w:rPr>
          <w:rFonts w:ascii="Times New Roman" w:eastAsia="Times New Roman" w:hAnsi="Times New Roman" w:cs="Times New Roman"/>
          <w:b/>
          <w:kern w:val="0"/>
          <w:sz w:val="22"/>
          <w:szCs w:val="22"/>
          <w14:ligatures w14:val="none"/>
        </w:rPr>
        <w:t>Galimas šalutinis poveikis</w:t>
      </w:r>
    </w:p>
    <w:p w14:paraId="7C66E7DE"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2DA365F"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5864A4C4"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811CD45"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Nustokite vartoti vaistą ir nedelsdami kreipkitės į gydytoją, jei pasireikštų alerginės reakcijos simptomų: pasunkėjęs kvėpavimas, svaigulys, </w:t>
      </w:r>
      <w:proofErr w:type="spellStart"/>
      <w:r w:rsidRPr="00D040E7">
        <w:rPr>
          <w:rFonts w:ascii="Times New Roman" w:eastAsia="Calibri" w:hAnsi="Times New Roman" w:cs="Times New Roman"/>
          <w:kern w:val="0"/>
          <w:sz w:val="22"/>
          <w:szCs w:val="22"/>
          <w14:ligatures w14:val="none"/>
        </w:rPr>
        <w:t>kolapsas</w:t>
      </w:r>
      <w:proofErr w:type="spellEnd"/>
      <w:r w:rsidRPr="00D040E7">
        <w:rPr>
          <w:rFonts w:ascii="Times New Roman" w:eastAsia="Calibri" w:hAnsi="Times New Roman" w:cs="Times New Roman"/>
          <w:kern w:val="0"/>
          <w:sz w:val="22"/>
          <w:szCs w:val="22"/>
          <w14:ligatures w14:val="none"/>
        </w:rPr>
        <w:t xml:space="preserve"> arba sąmonės praradimas, veido, lūpų, liežuvio ar gerklės patinimas ir (arba) odos patinimas ir paraudimas. Jeigu pastebėjote bet kurį iš šių sunkių šalutinio poveikio atvejų, nutraukite vaisto vartojimą ir nedelsdami kreipkitės medicininės pagalbos.</w:t>
      </w:r>
    </w:p>
    <w:p w14:paraId="4DFC9048"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p>
    <w:p w14:paraId="6D37E72E"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Nepageidaujamas poveikis, kuris gali pasireikšti suaugusiesiems ir paaugliams:</w:t>
      </w:r>
    </w:p>
    <w:p w14:paraId="14ACC56D"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431EA7DC" w14:textId="77777777" w:rsidR="00D040E7" w:rsidRPr="00D040E7" w:rsidRDefault="00D040E7" w:rsidP="00D040E7">
      <w:pPr>
        <w:spacing w:after="0" w:line="240" w:lineRule="auto"/>
        <w:contextualSpacing/>
        <w:outlineLvl w:val="2"/>
        <w:rPr>
          <w:rFonts w:ascii="Calibri" w:eastAsia="Calibri" w:hAnsi="Calibri" w:cs="Times New Roman"/>
          <w:b/>
          <w:kern w:val="0"/>
          <w:sz w:val="22"/>
          <w:szCs w:val="22"/>
          <w14:ligatures w14:val="none"/>
        </w:rPr>
      </w:pPr>
      <w:r w:rsidRPr="00D040E7">
        <w:rPr>
          <w:rFonts w:ascii="Times New Roman" w:eastAsia="Calibri" w:hAnsi="Times New Roman" w:cs="Times New Roman"/>
          <w:b/>
          <w:kern w:val="0"/>
          <w:sz w:val="22"/>
          <w:szCs w:val="22"/>
          <w14:ligatures w14:val="none"/>
        </w:rPr>
        <w:t>Dažni šalutinio poveikio reiškiniai (gali pasireikšti rečiau kaip 1 iš 10 asmenų):</w:t>
      </w:r>
    </w:p>
    <w:p w14:paraId="0A1A84C8" w14:textId="77777777" w:rsidR="00D040E7" w:rsidRPr="00D040E7" w:rsidRDefault="00D040E7" w:rsidP="00D040E7">
      <w:pPr>
        <w:numPr>
          <w:ilvl w:val="0"/>
          <w:numId w:val="7"/>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galvos skausmas,</w:t>
      </w:r>
    </w:p>
    <w:p w14:paraId="3664A8AD" w14:textId="77777777" w:rsidR="00D040E7" w:rsidRPr="00D040E7" w:rsidRDefault="00D040E7" w:rsidP="00D040E7">
      <w:pPr>
        <w:numPr>
          <w:ilvl w:val="0"/>
          <w:numId w:val="7"/>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mieguistumas.</w:t>
      </w:r>
    </w:p>
    <w:p w14:paraId="4EA7BB48"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3C8891C" w14:textId="77777777" w:rsidR="00D040E7" w:rsidRPr="00D040E7" w:rsidRDefault="00D040E7" w:rsidP="00D040E7">
      <w:pPr>
        <w:spacing w:after="0" w:line="240" w:lineRule="auto"/>
        <w:contextualSpacing/>
        <w:outlineLvl w:val="2"/>
        <w:rPr>
          <w:rFonts w:ascii="Calibri" w:eastAsia="Calibri" w:hAnsi="Calibri" w:cs="Times New Roman"/>
          <w:b/>
          <w:kern w:val="0"/>
          <w:sz w:val="22"/>
          <w:szCs w:val="22"/>
          <w14:ligatures w14:val="none"/>
        </w:rPr>
      </w:pPr>
      <w:r w:rsidRPr="00D040E7">
        <w:rPr>
          <w:rFonts w:ascii="Times New Roman" w:eastAsia="Calibri" w:hAnsi="Times New Roman" w:cs="Times New Roman"/>
          <w:b/>
          <w:kern w:val="0"/>
          <w:sz w:val="22"/>
          <w:szCs w:val="22"/>
          <w14:ligatures w14:val="none"/>
        </w:rPr>
        <w:t xml:space="preserve">Nedažni šalutinio poveikio reiškiniai (gali pasireikšti rečiau kaip 1 iš 100 asmenų): </w:t>
      </w:r>
    </w:p>
    <w:p w14:paraId="0F40A362"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pakitimai elektrokardiogramoje (EKG),</w:t>
      </w:r>
    </w:p>
    <w:p w14:paraId="3DC8A086"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kraujo tyrimai, rodantys kepenų funkcijos pokyčius,</w:t>
      </w:r>
    </w:p>
    <w:p w14:paraId="54C2F7D1"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svaigulys,</w:t>
      </w:r>
    </w:p>
    <w:p w14:paraId="56A9DD2C"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skrandžio skausmas,</w:t>
      </w:r>
    </w:p>
    <w:p w14:paraId="4D96CF6E"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nuovargis,</w:t>
      </w:r>
    </w:p>
    <w:p w14:paraId="2DA07EC3"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padidėjęs apetitas,</w:t>
      </w:r>
    </w:p>
    <w:p w14:paraId="012BC37A"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nereguliarus širdies plakimas,</w:t>
      </w:r>
    </w:p>
    <w:p w14:paraId="06F6E17C"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padidėjęs svoris, </w:t>
      </w:r>
    </w:p>
    <w:p w14:paraId="4835146F"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pykinimas,</w:t>
      </w:r>
    </w:p>
    <w:p w14:paraId="375DC91E"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nerimas,</w:t>
      </w:r>
    </w:p>
    <w:p w14:paraId="23F95D84"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nosies džiūvimas arba kitas nemalonus pojūtis,</w:t>
      </w:r>
    </w:p>
    <w:p w14:paraId="30854DB9"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pilvo skausmas,</w:t>
      </w:r>
    </w:p>
    <w:p w14:paraId="0503719A"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viduriavimas, </w:t>
      </w:r>
    </w:p>
    <w:p w14:paraId="7029C7AE"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gastritas (skrandžio gleivinės uždegimas),</w:t>
      </w:r>
    </w:p>
    <w:p w14:paraId="0DDE5AE5"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i/>
          <w:kern w:val="0"/>
          <w:sz w:val="22"/>
          <w:szCs w:val="22"/>
          <w14:ligatures w14:val="none"/>
        </w:rPr>
        <w:t>vertigo</w:t>
      </w:r>
      <w:proofErr w:type="spellEnd"/>
      <w:r w:rsidRPr="00D040E7">
        <w:rPr>
          <w:rFonts w:ascii="Times New Roman" w:eastAsia="Calibri" w:hAnsi="Times New Roman" w:cs="Times New Roman"/>
          <w:i/>
          <w:kern w:val="0"/>
          <w:sz w:val="22"/>
          <w:szCs w:val="22"/>
          <w14:ligatures w14:val="none"/>
        </w:rPr>
        <w:t xml:space="preserve"> </w:t>
      </w:r>
      <w:r w:rsidRPr="00D040E7">
        <w:rPr>
          <w:rFonts w:ascii="Times New Roman" w:eastAsia="Calibri" w:hAnsi="Times New Roman" w:cs="Times New Roman"/>
          <w:kern w:val="0"/>
          <w:sz w:val="22"/>
          <w:szCs w:val="22"/>
          <w14:ligatures w14:val="none"/>
        </w:rPr>
        <w:t>(svaigimo ar sukimosi pojūtis),</w:t>
      </w:r>
    </w:p>
    <w:p w14:paraId="2651C043"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silpnumo pojūtis,</w:t>
      </w:r>
    </w:p>
    <w:p w14:paraId="29497F3E"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troškulys,</w:t>
      </w:r>
    </w:p>
    <w:p w14:paraId="03A32A25"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dusulys (pasunkėjęs kvėpavimas),</w:t>
      </w:r>
    </w:p>
    <w:p w14:paraId="25947EE5"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burnos džiūvimas,</w:t>
      </w:r>
    </w:p>
    <w:p w14:paraId="4CD4EC89"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sutrikęs virškinimas,</w:t>
      </w:r>
    </w:p>
    <w:p w14:paraId="1F831957"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niežėjimas,</w:t>
      </w:r>
    </w:p>
    <w:p w14:paraId="036FE2B8"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pūslelinė (</w:t>
      </w:r>
      <w:proofErr w:type="spellStart"/>
      <w:r w:rsidRPr="00D040E7">
        <w:rPr>
          <w:rFonts w:ascii="Times New Roman" w:eastAsia="Calibri" w:hAnsi="Times New Roman" w:cs="Times New Roman"/>
          <w:i/>
          <w:kern w:val="0"/>
          <w:sz w:val="22"/>
          <w:szCs w:val="22"/>
          <w14:ligatures w14:val="none"/>
        </w:rPr>
        <w:t>herpes</w:t>
      </w:r>
      <w:proofErr w:type="spellEnd"/>
      <w:r w:rsidRPr="00D040E7">
        <w:rPr>
          <w:rFonts w:ascii="Times New Roman" w:eastAsia="Calibri" w:hAnsi="Times New Roman" w:cs="Times New Roman"/>
          <w:i/>
          <w:kern w:val="0"/>
          <w:sz w:val="22"/>
          <w:szCs w:val="22"/>
          <w14:ligatures w14:val="none"/>
        </w:rPr>
        <w:t>)</w:t>
      </w:r>
      <w:r w:rsidRPr="00D040E7">
        <w:rPr>
          <w:rFonts w:ascii="Times New Roman" w:eastAsia="Calibri" w:hAnsi="Times New Roman" w:cs="Times New Roman"/>
          <w:kern w:val="0"/>
          <w:sz w:val="22"/>
          <w:szCs w:val="22"/>
          <w14:ligatures w14:val="none"/>
        </w:rPr>
        <w:t>,</w:t>
      </w:r>
    </w:p>
    <w:p w14:paraId="76596496"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karščiavimas,</w:t>
      </w:r>
    </w:p>
    <w:p w14:paraId="5E74D416"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ūžesys ausyse (</w:t>
      </w:r>
      <w:proofErr w:type="spellStart"/>
      <w:r w:rsidRPr="00D040E7">
        <w:rPr>
          <w:rFonts w:ascii="Times New Roman" w:eastAsia="Calibri" w:hAnsi="Times New Roman" w:cs="Times New Roman"/>
          <w:i/>
          <w:kern w:val="0"/>
          <w:sz w:val="22"/>
          <w:szCs w:val="22"/>
          <w14:ligatures w14:val="none"/>
        </w:rPr>
        <w:t>tinnitus</w:t>
      </w:r>
      <w:proofErr w:type="spellEnd"/>
      <w:r w:rsidRPr="00D040E7">
        <w:rPr>
          <w:rFonts w:ascii="Times New Roman" w:eastAsia="Calibri" w:hAnsi="Times New Roman" w:cs="Times New Roman"/>
          <w:kern w:val="0"/>
          <w:sz w:val="22"/>
          <w:szCs w:val="22"/>
          <w14:ligatures w14:val="none"/>
        </w:rPr>
        <w:t>),</w:t>
      </w:r>
    </w:p>
    <w:p w14:paraId="42F94B19"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lastRenderedPageBreak/>
        <w:t>miego sutrikimas,</w:t>
      </w:r>
    </w:p>
    <w:p w14:paraId="70C2E8A1"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kraujo tyrimai, rodantys inkstų funkcijos pokyčius,</w:t>
      </w:r>
    </w:p>
    <w:p w14:paraId="00634D92" w14:textId="77777777" w:rsidR="00D040E7" w:rsidRPr="00D040E7" w:rsidRDefault="00D040E7" w:rsidP="00D040E7">
      <w:pPr>
        <w:numPr>
          <w:ilvl w:val="0"/>
          <w:numId w:val="8"/>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padidėjęs riebalų kiekis kraujyje.</w:t>
      </w:r>
    </w:p>
    <w:p w14:paraId="7CA38EDC"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9AC904D" w14:textId="3F46A588" w:rsidR="00D040E7" w:rsidRPr="00D040E7" w:rsidRDefault="002B3992" w:rsidP="00D040E7">
      <w:pPr>
        <w:spacing w:after="0" w:line="240" w:lineRule="auto"/>
        <w:contextualSpacing/>
        <w:outlineLvl w:val="2"/>
        <w:rPr>
          <w:rFonts w:ascii="Calibri" w:eastAsia="Calibri" w:hAnsi="Calibri" w:cs="Times New Roman"/>
          <w:b/>
          <w:kern w:val="0"/>
          <w:sz w:val="22"/>
          <w:szCs w:val="22"/>
          <w14:ligatures w14:val="none"/>
        </w:rPr>
      </w:pPr>
      <w:r w:rsidRPr="002B3992">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5C289DEE" w14:textId="77777777" w:rsidR="00D040E7" w:rsidRPr="00D040E7" w:rsidRDefault="00D040E7" w:rsidP="00D040E7">
      <w:pPr>
        <w:numPr>
          <w:ilvl w:val="0"/>
          <w:numId w:val="9"/>
        </w:numPr>
        <w:spacing w:after="0" w:line="240" w:lineRule="auto"/>
        <w:ind w:left="540" w:hanging="540"/>
        <w:contextualSpacing/>
        <w:outlineLvl w:val="2"/>
        <w:rPr>
          <w:rFonts w:ascii="Times New Roman" w:eastAsia="Calibri" w:hAnsi="Times New Roman" w:cs="Times New Roman"/>
          <w:kern w:val="0"/>
          <w:sz w:val="22"/>
          <w:szCs w:val="22"/>
          <w14:ligatures w14:val="none"/>
        </w:rPr>
      </w:pPr>
      <w:proofErr w:type="spellStart"/>
      <w:r w:rsidRPr="00D040E7">
        <w:rPr>
          <w:rFonts w:ascii="Times New Roman" w:eastAsia="Calibri" w:hAnsi="Times New Roman" w:cs="Times New Roman"/>
          <w:kern w:val="0"/>
          <w:sz w:val="22"/>
          <w:szCs w:val="22"/>
          <w14:ligatures w14:val="none"/>
        </w:rPr>
        <w:t>palpitacijos</w:t>
      </w:r>
      <w:proofErr w:type="spellEnd"/>
      <w:r w:rsidRPr="00D040E7">
        <w:rPr>
          <w:rFonts w:ascii="Times New Roman" w:eastAsia="Calibri" w:hAnsi="Times New Roman" w:cs="Times New Roman"/>
          <w:kern w:val="0"/>
          <w:sz w:val="22"/>
          <w:szCs w:val="22"/>
          <w14:ligatures w14:val="none"/>
        </w:rPr>
        <w:t xml:space="preserve"> (širdies plakimo pojūtis),</w:t>
      </w:r>
    </w:p>
    <w:p w14:paraId="1D3FAA00" w14:textId="77777777" w:rsidR="00D040E7" w:rsidRPr="00D040E7" w:rsidRDefault="00D040E7" w:rsidP="00D040E7">
      <w:pPr>
        <w:numPr>
          <w:ilvl w:val="0"/>
          <w:numId w:val="9"/>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tachikardija (dažnas širdies plakimas),</w:t>
      </w:r>
    </w:p>
    <w:p w14:paraId="2E69831D" w14:textId="77777777" w:rsidR="00D040E7" w:rsidRPr="00D040E7" w:rsidRDefault="00D040E7" w:rsidP="00D040E7">
      <w:pPr>
        <w:numPr>
          <w:ilvl w:val="0"/>
          <w:numId w:val="9"/>
        </w:numPr>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vėmimas.</w:t>
      </w:r>
    </w:p>
    <w:p w14:paraId="20D7C37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07223C4" w14:textId="77777777" w:rsidR="00D040E7" w:rsidRPr="00D040E7" w:rsidRDefault="00D040E7" w:rsidP="00D040E7">
      <w:pPr>
        <w:spacing w:after="0" w:line="240" w:lineRule="auto"/>
        <w:contextualSpacing/>
        <w:outlineLvl w:val="2"/>
        <w:rPr>
          <w:rFonts w:ascii="Calibri" w:eastAsia="Calibri" w:hAnsi="Calibri" w:cs="Times New Roman"/>
          <w:b/>
          <w:kern w:val="0"/>
          <w:sz w:val="22"/>
          <w:szCs w:val="22"/>
          <w14:ligatures w14:val="none"/>
        </w:rPr>
      </w:pPr>
      <w:r w:rsidRPr="00D040E7">
        <w:rPr>
          <w:rFonts w:ascii="Times New Roman" w:eastAsia="Calibri" w:hAnsi="Times New Roman" w:cs="Times New Roman"/>
          <w:b/>
          <w:kern w:val="0"/>
          <w:sz w:val="22"/>
          <w:szCs w:val="22"/>
          <w14:ligatures w14:val="none"/>
        </w:rPr>
        <w:t>Šalutinis poveikis, kuris gali pasireikšti vaikams:</w:t>
      </w:r>
    </w:p>
    <w:p w14:paraId="05D2DBE4"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54A6A76" w14:textId="77777777" w:rsidR="00D040E7" w:rsidRPr="00D040E7" w:rsidRDefault="00D040E7" w:rsidP="00D040E7">
      <w:pPr>
        <w:tabs>
          <w:tab w:val="left" w:pos="709"/>
        </w:tabs>
        <w:spacing w:after="0" w:line="240" w:lineRule="auto"/>
        <w:contextualSpacing/>
        <w:outlineLvl w:val="2"/>
        <w:rPr>
          <w:rFonts w:ascii="Times New Roman" w:eastAsia="Calibri" w:hAnsi="Times New Roman" w:cs="Times New Roman"/>
          <w:noProof/>
          <w:kern w:val="0"/>
          <w:sz w:val="22"/>
          <w:szCs w:val="22"/>
          <w14:ligatures w14:val="none"/>
        </w:rPr>
      </w:pPr>
      <w:r w:rsidRPr="00D040E7">
        <w:rPr>
          <w:rFonts w:ascii="Times New Roman" w:eastAsia="Calibri" w:hAnsi="Times New Roman" w:cs="Times New Roman"/>
          <w:b/>
          <w:bCs/>
          <w:noProof/>
          <w:kern w:val="0"/>
          <w:sz w:val="22"/>
          <w:szCs w:val="22"/>
          <w14:ligatures w14:val="none"/>
        </w:rPr>
        <w:t>Dažni šalutinio poveikio reiškiniai (gali pasireikšti rečiau kaip 1 iš 10 asmenų):</w:t>
      </w:r>
    </w:p>
    <w:p w14:paraId="12E2DFED" w14:textId="77777777" w:rsidR="00D040E7" w:rsidRPr="00D040E7" w:rsidRDefault="00D040E7" w:rsidP="00D040E7">
      <w:pPr>
        <w:numPr>
          <w:ilvl w:val="0"/>
          <w:numId w:val="1"/>
        </w:numPr>
        <w:spacing w:after="0" w:line="240" w:lineRule="auto"/>
        <w:ind w:left="540" w:hanging="540"/>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sloga (nosies gleivinės dirginimas),</w:t>
      </w:r>
    </w:p>
    <w:p w14:paraId="24B53D46" w14:textId="77777777" w:rsidR="00D040E7" w:rsidRPr="00D040E7" w:rsidRDefault="00D040E7" w:rsidP="00D040E7">
      <w:pPr>
        <w:numPr>
          <w:ilvl w:val="0"/>
          <w:numId w:val="1"/>
        </w:numPr>
        <w:spacing w:after="0" w:line="240" w:lineRule="auto"/>
        <w:ind w:left="540" w:hanging="540"/>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alerginis konjunktyvitas (akių uždegimas, sukeltas alerginės reakcijos),</w:t>
      </w:r>
    </w:p>
    <w:p w14:paraId="57FC666B" w14:textId="77777777" w:rsidR="00D040E7" w:rsidRPr="00D040E7" w:rsidRDefault="00D040E7" w:rsidP="00D040E7">
      <w:pPr>
        <w:numPr>
          <w:ilvl w:val="0"/>
          <w:numId w:val="1"/>
        </w:numPr>
        <w:spacing w:after="0" w:line="240" w:lineRule="auto"/>
        <w:ind w:left="540" w:hanging="540"/>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galvos skausmas,</w:t>
      </w:r>
    </w:p>
    <w:p w14:paraId="08F1F55C" w14:textId="77777777" w:rsidR="00D040E7" w:rsidRPr="00D040E7" w:rsidRDefault="00D040E7" w:rsidP="00D040E7">
      <w:pPr>
        <w:numPr>
          <w:ilvl w:val="0"/>
          <w:numId w:val="1"/>
        </w:numPr>
        <w:spacing w:after="0" w:line="240" w:lineRule="auto"/>
        <w:ind w:left="540" w:hanging="540"/>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skrandžio skausmas (pilvo arba viršutinės pilvo dalies skausmas).</w:t>
      </w:r>
    </w:p>
    <w:p w14:paraId="455E7FC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55588EFE" w14:textId="77777777" w:rsidR="00D040E7" w:rsidRPr="00D040E7" w:rsidRDefault="00D040E7" w:rsidP="00D040E7">
      <w:pPr>
        <w:tabs>
          <w:tab w:val="left" w:pos="1560"/>
        </w:tabs>
        <w:spacing w:after="0" w:line="240" w:lineRule="auto"/>
        <w:contextualSpacing/>
        <w:outlineLvl w:val="2"/>
        <w:rPr>
          <w:rFonts w:ascii="Times New Roman" w:eastAsia="Calibri" w:hAnsi="Times New Roman" w:cs="Times New Roman"/>
          <w:b/>
          <w:noProof/>
          <w:kern w:val="0"/>
          <w:sz w:val="22"/>
          <w:szCs w:val="22"/>
          <w14:ligatures w14:val="none"/>
        </w:rPr>
      </w:pPr>
      <w:r w:rsidRPr="00D040E7">
        <w:rPr>
          <w:rFonts w:ascii="Times New Roman" w:eastAsia="Calibri" w:hAnsi="Times New Roman" w:cs="Times New Roman"/>
          <w:b/>
          <w:noProof/>
          <w:kern w:val="0"/>
          <w:sz w:val="22"/>
          <w:szCs w:val="22"/>
          <w14:ligatures w14:val="none"/>
        </w:rPr>
        <w:t>Nedažni šalutinio poveikio reiškiniai (gali pasireikšti rečiau kaip 1 iš 100 asmenų):</w:t>
      </w:r>
    </w:p>
    <w:p w14:paraId="41728BBA"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noProof/>
          <w:kern w:val="0"/>
          <w:sz w:val="22"/>
          <w:szCs w:val="22"/>
          <w14:ligatures w14:val="none"/>
        </w:rPr>
        <w:t>-</w:t>
      </w:r>
      <w:r w:rsidRPr="00D040E7">
        <w:rPr>
          <w:rFonts w:ascii="Times New Roman" w:eastAsia="Calibri" w:hAnsi="Times New Roman" w:cs="Times New Roman"/>
          <w:noProof/>
          <w:kern w:val="0"/>
          <w:sz w:val="22"/>
          <w:szCs w:val="22"/>
          <w14:ligatures w14:val="none"/>
        </w:rPr>
        <w:tab/>
      </w:r>
      <w:r w:rsidRPr="00D040E7">
        <w:rPr>
          <w:rFonts w:ascii="Times New Roman" w:eastAsia="Calibri" w:hAnsi="Times New Roman" w:cs="Times New Roman"/>
          <w:kern w:val="0"/>
          <w:sz w:val="22"/>
          <w:szCs w:val="22"/>
          <w14:ligatures w14:val="none"/>
        </w:rPr>
        <w:t>akių dirginimas,</w:t>
      </w:r>
    </w:p>
    <w:p w14:paraId="62673629"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svaigulys,</w:t>
      </w:r>
    </w:p>
    <w:p w14:paraId="2C95A9B3"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sąmonės netekimas,</w:t>
      </w:r>
    </w:p>
    <w:p w14:paraId="049BF399"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viduriavimas,</w:t>
      </w:r>
    </w:p>
    <w:p w14:paraId="6DDCF791"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pykinimas (šleikštulio pojūtis),</w:t>
      </w:r>
    </w:p>
    <w:p w14:paraId="51125E5A"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lūpų patinimas,</w:t>
      </w:r>
    </w:p>
    <w:p w14:paraId="48BA7318"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egzema,</w:t>
      </w:r>
    </w:p>
    <w:p w14:paraId="33DE35BD"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dilgėlinė,</w:t>
      </w:r>
    </w:p>
    <w:p w14:paraId="6EC05B37" w14:textId="77777777" w:rsidR="00D040E7" w:rsidRPr="00D040E7" w:rsidRDefault="00D040E7" w:rsidP="00D040E7">
      <w:pPr>
        <w:tabs>
          <w:tab w:val="left" w:pos="540"/>
        </w:tabs>
        <w:spacing w:after="0" w:line="240" w:lineRule="auto"/>
        <w:ind w:left="540" w:hanging="540"/>
        <w:contextualSpacing/>
        <w:outlineLvl w:val="2"/>
        <w:rPr>
          <w:rFonts w:ascii="Times New Roman" w:eastAsia="Calibri" w:hAnsi="Times New Roman" w:cs="Times New Roman"/>
          <w:noProof/>
          <w:kern w:val="0"/>
          <w:sz w:val="22"/>
          <w:szCs w:val="22"/>
          <w14:ligatures w14:val="none"/>
        </w:rPr>
      </w:pPr>
      <w:r w:rsidRPr="00D040E7">
        <w:rPr>
          <w:rFonts w:ascii="Times New Roman" w:eastAsia="Calibri" w:hAnsi="Times New Roman" w:cs="Times New Roman"/>
          <w:kern w:val="0"/>
          <w:sz w:val="22"/>
          <w:szCs w:val="22"/>
          <w14:ligatures w14:val="none"/>
        </w:rPr>
        <w:t>-</w:t>
      </w:r>
      <w:r w:rsidRPr="00D040E7">
        <w:rPr>
          <w:rFonts w:ascii="Times New Roman" w:eastAsia="Calibri" w:hAnsi="Times New Roman" w:cs="Times New Roman"/>
          <w:kern w:val="0"/>
          <w:sz w:val="22"/>
          <w:szCs w:val="22"/>
          <w14:ligatures w14:val="none"/>
        </w:rPr>
        <w:tab/>
        <w:t>nuovargis.</w:t>
      </w:r>
    </w:p>
    <w:p w14:paraId="647838BA" w14:textId="77777777" w:rsidR="00D040E7" w:rsidRPr="00D040E7" w:rsidRDefault="00D040E7" w:rsidP="00D040E7">
      <w:pPr>
        <w:tabs>
          <w:tab w:val="left" w:pos="1560"/>
        </w:tabs>
        <w:spacing w:after="0" w:line="240" w:lineRule="auto"/>
        <w:contextualSpacing/>
        <w:outlineLvl w:val="2"/>
        <w:rPr>
          <w:rFonts w:ascii="Times New Roman" w:eastAsia="Calibri" w:hAnsi="Times New Roman" w:cs="Times New Roman"/>
          <w:noProof/>
          <w:kern w:val="0"/>
          <w:sz w:val="22"/>
          <w:szCs w:val="22"/>
          <w14:ligatures w14:val="none"/>
        </w:rPr>
      </w:pPr>
    </w:p>
    <w:p w14:paraId="73251933" w14:textId="77777777" w:rsidR="00D040E7" w:rsidRPr="00D040E7" w:rsidRDefault="00D040E7" w:rsidP="00D040E7">
      <w:pPr>
        <w:tabs>
          <w:tab w:val="left" w:pos="567"/>
        </w:tabs>
        <w:spacing w:after="0" w:line="240" w:lineRule="auto"/>
        <w:contextualSpacing/>
        <w:outlineLvl w:val="2"/>
        <w:rPr>
          <w:rFonts w:ascii="Times New Roman" w:eastAsia="Calibri" w:hAnsi="Times New Roman" w:cs="Times New Roman"/>
          <w:b/>
          <w:noProof/>
          <w:snapToGrid w:val="0"/>
          <w:kern w:val="0"/>
          <w:sz w:val="22"/>
          <w:szCs w:val="22"/>
          <w14:ligatures w14:val="none"/>
        </w:rPr>
      </w:pPr>
      <w:r w:rsidRPr="00D040E7">
        <w:rPr>
          <w:rFonts w:ascii="Times New Roman" w:eastAsia="Calibri" w:hAnsi="Times New Roman" w:cs="Times New Roman"/>
          <w:b/>
          <w:noProof/>
          <w:snapToGrid w:val="0"/>
          <w:kern w:val="0"/>
          <w:sz w:val="22"/>
          <w:szCs w:val="22"/>
          <w14:ligatures w14:val="none"/>
        </w:rPr>
        <w:t>Pranešimas apie šalutinį poveikį</w:t>
      </w:r>
    </w:p>
    <w:p w14:paraId="21EF6BC5" w14:textId="77777777" w:rsidR="00CE326B" w:rsidRPr="00CE326B" w:rsidRDefault="00CE326B" w:rsidP="00CE326B">
      <w:pPr>
        <w:spacing w:after="0" w:line="240" w:lineRule="auto"/>
        <w:rPr>
          <w:rFonts w:ascii="Times New Roman" w:eastAsia="Times New Roman" w:hAnsi="Times New Roman" w:cs="Times New Roman"/>
          <w:kern w:val="0"/>
          <w:sz w:val="22"/>
          <w:szCs w:val="20"/>
          <w14:ligatures w14:val="none"/>
        </w:rPr>
      </w:pPr>
      <w:r w:rsidRPr="00CE326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CE326B">
          <w:rPr>
            <w:rFonts w:ascii="Times New Roman" w:eastAsia="Times New Roman" w:hAnsi="Times New Roman" w:cs="Times New Roman"/>
            <w:color w:val="467886"/>
            <w:kern w:val="0"/>
            <w:sz w:val="22"/>
            <w:szCs w:val="20"/>
            <w:u w:val="single"/>
            <w:lang w:eastAsia="lt-LT"/>
            <w14:ligatures w14:val="none"/>
          </w:rPr>
          <w:t>https://vvkt.lrv.lt/lt/</w:t>
        </w:r>
      </w:hyperlink>
      <w:r w:rsidRPr="00CE326B">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E326B">
        <w:rPr>
          <w:rFonts w:ascii="Times New Roman" w:eastAsia="Times New Roman" w:hAnsi="Times New Roman" w:cs="Times New Roman"/>
          <w:kern w:val="0"/>
          <w:sz w:val="22"/>
          <w:szCs w:val="20"/>
          <w14:ligatures w14:val="none"/>
        </w:rPr>
        <w:t>.</w:t>
      </w:r>
    </w:p>
    <w:p w14:paraId="72BBC217"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811EF8F"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531FF686" w14:textId="7536CE89"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bookmarkStart w:id="10" w:name="_Toc129243268"/>
      <w:bookmarkStart w:id="11" w:name="_Toc129243143"/>
      <w:r w:rsidRPr="00D040E7">
        <w:rPr>
          <w:rFonts w:ascii="Times New Roman" w:eastAsia="Times New Roman" w:hAnsi="Times New Roman" w:cs="Times New Roman"/>
          <w:b/>
          <w:kern w:val="0"/>
          <w:sz w:val="22"/>
          <w:szCs w:val="22"/>
          <w14:ligatures w14:val="none"/>
        </w:rPr>
        <w:t>5.</w:t>
      </w:r>
      <w:r w:rsidRPr="00D040E7">
        <w:rPr>
          <w:rFonts w:ascii="Times New Roman" w:eastAsia="Times New Roman" w:hAnsi="Times New Roman" w:cs="Times New Roman"/>
          <w:b/>
          <w:kern w:val="0"/>
          <w:sz w:val="22"/>
          <w:szCs w:val="22"/>
          <w14:ligatures w14:val="none"/>
        </w:rPr>
        <w:tab/>
      </w:r>
      <w:bookmarkEnd w:id="10"/>
      <w:bookmarkEnd w:id="11"/>
      <w:r w:rsidRPr="00D040E7">
        <w:rPr>
          <w:rFonts w:ascii="Times New Roman" w:eastAsia="Times New Roman" w:hAnsi="Times New Roman" w:cs="Times New Roman"/>
          <w:b/>
          <w:kern w:val="0"/>
          <w:sz w:val="22"/>
          <w:szCs w:val="22"/>
          <w14:ligatures w14:val="none"/>
        </w:rPr>
        <w:t xml:space="preserve"> Kaip laikyti </w:t>
      </w:r>
      <w:proofErr w:type="spellStart"/>
      <w:r w:rsidR="00AD550C">
        <w:rPr>
          <w:rFonts w:ascii="Times New Roman" w:eastAsia="Times New Roman" w:hAnsi="Times New Roman" w:cs="Times New Roman"/>
          <w:b/>
          <w:kern w:val="0"/>
          <w:sz w:val="22"/>
          <w:szCs w:val="22"/>
          <w14:ligatures w14:val="none"/>
        </w:rPr>
        <w:t>Bilastina</w:t>
      </w:r>
      <w:proofErr w:type="spellEnd"/>
      <w:r w:rsidR="00AD550C">
        <w:rPr>
          <w:rFonts w:ascii="Times New Roman" w:eastAsia="Times New Roman" w:hAnsi="Times New Roman" w:cs="Times New Roman"/>
          <w:b/>
          <w:kern w:val="0"/>
          <w:sz w:val="22"/>
          <w:szCs w:val="22"/>
          <w14:ligatures w14:val="none"/>
        </w:rPr>
        <w:t xml:space="preserve"> </w:t>
      </w:r>
      <w:proofErr w:type="spellStart"/>
      <w:r w:rsidR="00AD550C">
        <w:rPr>
          <w:rFonts w:ascii="Times New Roman" w:eastAsia="Times New Roman" w:hAnsi="Times New Roman" w:cs="Times New Roman"/>
          <w:b/>
          <w:kern w:val="0"/>
          <w:sz w:val="22"/>
          <w:szCs w:val="22"/>
          <w14:ligatures w14:val="none"/>
        </w:rPr>
        <w:t>Aristo</w:t>
      </w:r>
      <w:proofErr w:type="spellEnd"/>
    </w:p>
    <w:p w14:paraId="0C4147A7"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F66846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Šį vaistą laikykite vaikams nepastebimoje ir nepasiekiamoje vietoje.</w:t>
      </w:r>
    </w:p>
    <w:p w14:paraId="5AF1EF68"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E7A4505"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03B69B4D"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F707B38"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Šiam vaistui specialių laikymo sąlygų nereikia.</w:t>
      </w:r>
    </w:p>
    <w:p w14:paraId="6933C731"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026D9751"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152C336"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1F17BEB8"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6CFC69FD" w14:textId="77777777" w:rsidR="00D040E7" w:rsidRPr="00D040E7" w:rsidRDefault="00D040E7" w:rsidP="00D040E7">
      <w:pPr>
        <w:keepNext/>
        <w:tabs>
          <w:tab w:val="left" w:pos="567"/>
        </w:tabs>
        <w:spacing w:after="0" w:line="240" w:lineRule="auto"/>
        <w:ind w:left="567" w:hanging="567"/>
        <w:contextualSpacing/>
        <w:outlineLvl w:val="2"/>
        <w:rPr>
          <w:rFonts w:ascii="Times New Roman" w:eastAsia="Times New Roman" w:hAnsi="Times New Roman" w:cs="Times New Roman"/>
          <w:b/>
          <w:kern w:val="0"/>
          <w:sz w:val="22"/>
          <w:szCs w:val="22"/>
          <w14:ligatures w14:val="none"/>
        </w:rPr>
      </w:pPr>
      <w:bookmarkStart w:id="12" w:name="_Toc129243269"/>
      <w:bookmarkStart w:id="13" w:name="_Toc129243144"/>
      <w:r w:rsidRPr="00D040E7">
        <w:rPr>
          <w:rFonts w:ascii="Times New Roman" w:eastAsia="Times New Roman" w:hAnsi="Times New Roman" w:cs="Times New Roman"/>
          <w:b/>
          <w:kern w:val="0"/>
          <w:sz w:val="22"/>
          <w:szCs w:val="22"/>
          <w14:ligatures w14:val="none"/>
        </w:rPr>
        <w:t>6.</w:t>
      </w:r>
      <w:r w:rsidRPr="00D040E7">
        <w:rPr>
          <w:rFonts w:ascii="Times New Roman" w:eastAsia="Times New Roman" w:hAnsi="Times New Roman" w:cs="Times New Roman"/>
          <w:b/>
          <w:kern w:val="0"/>
          <w:sz w:val="22"/>
          <w:szCs w:val="22"/>
          <w14:ligatures w14:val="none"/>
        </w:rPr>
        <w:tab/>
      </w:r>
      <w:bookmarkEnd w:id="12"/>
      <w:bookmarkEnd w:id="13"/>
      <w:r w:rsidRPr="00D040E7">
        <w:rPr>
          <w:rFonts w:ascii="Times New Roman" w:eastAsia="Times New Roman" w:hAnsi="Times New Roman" w:cs="Times New Roman"/>
          <w:b/>
          <w:kern w:val="0"/>
          <w:sz w:val="22"/>
          <w:szCs w:val="22"/>
          <w14:ligatures w14:val="none"/>
        </w:rPr>
        <w:t>Pakuotės turinys ir kita informacija</w:t>
      </w:r>
    </w:p>
    <w:p w14:paraId="2A7B0440"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4C5ED01C" w14:textId="21D55C34" w:rsidR="00D040E7" w:rsidRPr="00D040E7" w:rsidRDefault="00AD550C" w:rsidP="00D040E7">
      <w:pPr>
        <w:spacing w:after="0" w:line="240" w:lineRule="auto"/>
        <w:contextualSpacing/>
        <w:outlineLvl w:val="2"/>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Bilastina</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Aristo</w:t>
      </w:r>
      <w:proofErr w:type="spellEnd"/>
      <w:r w:rsidR="00D040E7" w:rsidRPr="00D040E7">
        <w:rPr>
          <w:rFonts w:ascii="Times New Roman" w:eastAsia="Times New Roman" w:hAnsi="Times New Roman" w:cs="Times New Roman"/>
          <w:b/>
          <w:bCs/>
          <w:kern w:val="0"/>
          <w:sz w:val="22"/>
          <w:szCs w:val="22"/>
          <w14:ligatures w14:val="none"/>
        </w:rPr>
        <w:t xml:space="preserve"> sudėtis</w:t>
      </w:r>
    </w:p>
    <w:p w14:paraId="6C62993C" w14:textId="77E2BCF2" w:rsidR="00D040E7" w:rsidRPr="00D040E7" w:rsidRDefault="00D040E7" w:rsidP="009F3CDB">
      <w:pPr>
        <w:numPr>
          <w:ilvl w:val="0"/>
          <w:numId w:val="2"/>
        </w:numPr>
        <w:spacing w:after="0" w:line="240" w:lineRule="auto"/>
        <w:ind w:left="567" w:hanging="283"/>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t xml:space="preserve">Veiklioji medžiaga yra </w:t>
      </w:r>
      <w:proofErr w:type="spellStart"/>
      <w:r w:rsidRPr="00D040E7">
        <w:rPr>
          <w:rFonts w:ascii="Times New Roman" w:eastAsia="Calibri" w:hAnsi="Times New Roman" w:cs="Times New Roman"/>
          <w:kern w:val="0"/>
          <w:sz w:val="22"/>
          <w:szCs w:val="22"/>
          <w14:ligatures w14:val="none"/>
        </w:rPr>
        <w:t>bilastinas</w:t>
      </w:r>
      <w:proofErr w:type="spellEnd"/>
      <w:r w:rsidRPr="00D040E7">
        <w:rPr>
          <w:rFonts w:ascii="Times New Roman" w:eastAsia="Calibri" w:hAnsi="Times New Roman" w:cs="Times New Roman"/>
          <w:kern w:val="0"/>
          <w:sz w:val="22"/>
          <w:szCs w:val="22"/>
          <w14:ligatures w14:val="none"/>
        </w:rPr>
        <w:t xml:space="preserve">. Kiekvienoje tabletėje yra 20 mg </w:t>
      </w:r>
      <w:proofErr w:type="spellStart"/>
      <w:r w:rsidRPr="00D040E7">
        <w:rPr>
          <w:rFonts w:ascii="Times New Roman" w:eastAsia="Calibri" w:hAnsi="Times New Roman" w:cs="Times New Roman"/>
          <w:kern w:val="0"/>
          <w:sz w:val="22"/>
          <w:szCs w:val="22"/>
          <w14:ligatures w14:val="none"/>
        </w:rPr>
        <w:t>bilastino</w:t>
      </w:r>
      <w:proofErr w:type="spellEnd"/>
      <w:r w:rsidRPr="00D040E7">
        <w:rPr>
          <w:rFonts w:ascii="Times New Roman" w:eastAsia="Calibri" w:hAnsi="Times New Roman" w:cs="Times New Roman"/>
          <w:kern w:val="0"/>
          <w:sz w:val="22"/>
          <w:szCs w:val="22"/>
          <w14:ligatures w14:val="none"/>
        </w:rPr>
        <w:t xml:space="preserve">. </w:t>
      </w:r>
    </w:p>
    <w:p w14:paraId="1D9D958D" w14:textId="2B8EEA43" w:rsidR="00D040E7" w:rsidRPr="00D040E7" w:rsidRDefault="00D040E7" w:rsidP="009F3CDB">
      <w:pPr>
        <w:numPr>
          <w:ilvl w:val="0"/>
          <w:numId w:val="2"/>
        </w:numPr>
        <w:spacing w:after="0" w:line="240" w:lineRule="auto"/>
        <w:ind w:left="567" w:hanging="283"/>
        <w:contextualSpacing/>
        <w:outlineLvl w:val="2"/>
        <w:rPr>
          <w:rFonts w:ascii="Times New Roman" w:eastAsia="Calibri" w:hAnsi="Times New Roman" w:cs="Times New Roman"/>
          <w:kern w:val="0"/>
          <w:sz w:val="22"/>
          <w:szCs w:val="22"/>
          <w14:ligatures w14:val="none"/>
        </w:rPr>
      </w:pPr>
      <w:r w:rsidRPr="00D040E7">
        <w:rPr>
          <w:rFonts w:ascii="Times New Roman" w:eastAsia="Calibri" w:hAnsi="Times New Roman" w:cs="Times New Roman"/>
          <w:kern w:val="0"/>
          <w:sz w:val="22"/>
          <w:szCs w:val="22"/>
          <w14:ligatures w14:val="none"/>
        </w:rPr>
        <w:lastRenderedPageBreak/>
        <w:t xml:space="preserve">Pagalbinės medžiagos yra </w:t>
      </w:r>
      <w:proofErr w:type="spellStart"/>
      <w:r w:rsidR="007A7705" w:rsidRPr="007A7705">
        <w:rPr>
          <w:rFonts w:ascii="Times New Roman" w:eastAsia="Calibri" w:hAnsi="Times New Roman" w:cs="Times New Roman"/>
          <w:kern w:val="0"/>
          <w:sz w:val="22"/>
          <w:szCs w:val="22"/>
          <w14:ligatures w14:val="none"/>
        </w:rPr>
        <w:t>manitolis</w:t>
      </w:r>
      <w:proofErr w:type="spellEnd"/>
      <w:r w:rsidR="007A7705" w:rsidRPr="007A7705">
        <w:rPr>
          <w:rFonts w:ascii="Times New Roman" w:eastAsia="Calibri" w:hAnsi="Times New Roman" w:cs="Times New Roman"/>
          <w:kern w:val="0"/>
          <w:sz w:val="22"/>
          <w:szCs w:val="22"/>
          <w14:ligatures w14:val="none"/>
        </w:rPr>
        <w:t xml:space="preserve"> (E 421)</w:t>
      </w:r>
      <w:r w:rsidR="007A7705">
        <w:rPr>
          <w:rFonts w:ascii="Times New Roman" w:eastAsia="Calibri" w:hAnsi="Times New Roman" w:cs="Times New Roman"/>
          <w:kern w:val="0"/>
          <w:sz w:val="22"/>
          <w:szCs w:val="22"/>
          <w14:ligatures w14:val="none"/>
        </w:rPr>
        <w:t xml:space="preserve">, </w:t>
      </w:r>
      <w:proofErr w:type="spellStart"/>
      <w:r w:rsidRPr="00D040E7">
        <w:rPr>
          <w:rFonts w:ascii="Times New Roman" w:eastAsia="Calibri" w:hAnsi="Times New Roman" w:cs="Times New Roman"/>
          <w:kern w:val="0"/>
          <w:sz w:val="22"/>
          <w:szCs w:val="22"/>
          <w14:ligatures w14:val="none"/>
        </w:rPr>
        <w:t>mikrokristalinė</w:t>
      </w:r>
      <w:proofErr w:type="spellEnd"/>
      <w:r w:rsidRPr="00D040E7">
        <w:rPr>
          <w:rFonts w:ascii="Times New Roman" w:eastAsia="Calibri" w:hAnsi="Times New Roman" w:cs="Times New Roman"/>
          <w:kern w:val="0"/>
          <w:sz w:val="22"/>
          <w:szCs w:val="22"/>
          <w14:ligatures w14:val="none"/>
        </w:rPr>
        <w:t xml:space="preserve"> celiuliozė, </w:t>
      </w:r>
      <w:proofErr w:type="spellStart"/>
      <w:r w:rsidR="00047BA6" w:rsidRPr="00047BA6">
        <w:rPr>
          <w:rFonts w:ascii="Times New Roman" w:eastAsia="Calibri" w:hAnsi="Times New Roman" w:cs="Times New Roman"/>
          <w:kern w:val="0"/>
          <w:sz w:val="22"/>
          <w:szCs w:val="22"/>
          <w14:ligatures w14:val="none"/>
        </w:rPr>
        <w:t>karboksimetilkrakmolo</w:t>
      </w:r>
      <w:proofErr w:type="spellEnd"/>
      <w:r w:rsidR="00047BA6" w:rsidRPr="00047BA6">
        <w:rPr>
          <w:rFonts w:ascii="Times New Roman" w:eastAsia="Calibri" w:hAnsi="Times New Roman" w:cs="Times New Roman"/>
          <w:kern w:val="0"/>
          <w:sz w:val="22"/>
          <w:szCs w:val="22"/>
          <w14:ligatures w14:val="none"/>
        </w:rPr>
        <w:t xml:space="preserve"> A natrio druska</w:t>
      </w:r>
      <w:r w:rsidR="00B84E7E" w:rsidRPr="00B84E7E">
        <w:rPr>
          <w:rFonts w:ascii="Times New Roman" w:eastAsia="Calibri" w:hAnsi="Times New Roman" w:cs="Times New Roman"/>
          <w:kern w:val="0"/>
          <w:sz w:val="22"/>
          <w:szCs w:val="22"/>
          <w14:ligatures w14:val="none"/>
        </w:rPr>
        <w:t xml:space="preserve">, magnio aliuminio </w:t>
      </w:r>
      <w:proofErr w:type="spellStart"/>
      <w:r w:rsidR="00B84E7E" w:rsidRPr="00B84E7E">
        <w:rPr>
          <w:rFonts w:ascii="Times New Roman" w:eastAsia="Calibri" w:hAnsi="Times New Roman" w:cs="Times New Roman"/>
          <w:kern w:val="0"/>
          <w:sz w:val="22"/>
          <w:szCs w:val="22"/>
          <w14:ligatures w14:val="none"/>
        </w:rPr>
        <w:t>metasilikatas</w:t>
      </w:r>
      <w:proofErr w:type="spellEnd"/>
      <w:r w:rsidRPr="00D040E7">
        <w:rPr>
          <w:rFonts w:ascii="Times New Roman" w:eastAsia="Calibri" w:hAnsi="Times New Roman" w:cs="Times New Roman"/>
          <w:kern w:val="0"/>
          <w:sz w:val="22"/>
          <w:szCs w:val="22"/>
          <w14:ligatures w14:val="none"/>
        </w:rPr>
        <w:t xml:space="preserve">, magnio </w:t>
      </w:r>
      <w:proofErr w:type="spellStart"/>
      <w:r w:rsidRPr="00D040E7">
        <w:rPr>
          <w:rFonts w:ascii="Times New Roman" w:eastAsia="Calibri" w:hAnsi="Times New Roman" w:cs="Times New Roman"/>
          <w:kern w:val="0"/>
          <w:sz w:val="22"/>
          <w:szCs w:val="22"/>
          <w14:ligatures w14:val="none"/>
        </w:rPr>
        <w:t>stearatas</w:t>
      </w:r>
      <w:proofErr w:type="spellEnd"/>
      <w:r w:rsidRPr="00D040E7">
        <w:rPr>
          <w:rFonts w:ascii="Times New Roman" w:eastAsia="Calibri" w:hAnsi="Times New Roman" w:cs="Times New Roman"/>
          <w:kern w:val="0"/>
          <w:sz w:val="22"/>
          <w:szCs w:val="22"/>
          <w14:ligatures w14:val="none"/>
        </w:rPr>
        <w:t>, bevandenis koloidinis silicio dioksidas.</w:t>
      </w:r>
    </w:p>
    <w:p w14:paraId="417EF45A" w14:textId="77777777" w:rsidR="00D040E7" w:rsidRPr="00D040E7" w:rsidRDefault="00D040E7" w:rsidP="00D040E7">
      <w:pPr>
        <w:spacing w:after="0" w:line="240" w:lineRule="auto"/>
        <w:contextualSpacing/>
        <w:outlineLvl w:val="2"/>
        <w:rPr>
          <w:rFonts w:ascii="Times New Roman" w:eastAsia="Calibri" w:hAnsi="Times New Roman" w:cs="Times New Roman"/>
          <w:kern w:val="0"/>
          <w:sz w:val="22"/>
          <w:szCs w:val="22"/>
          <w14:ligatures w14:val="none"/>
        </w:rPr>
      </w:pPr>
    </w:p>
    <w:p w14:paraId="3E70E807" w14:textId="39C55AE0" w:rsidR="00D040E7" w:rsidRPr="00D040E7" w:rsidRDefault="00AD550C" w:rsidP="00D040E7">
      <w:pPr>
        <w:spacing w:after="0" w:line="240" w:lineRule="auto"/>
        <w:contextualSpacing/>
        <w:outlineLvl w:val="2"/>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Bilastina</w:t>
      </w:r>
      <w:proofErr w:type="spellEnd"/>
      <w:r>
        <w:rPr>
          <w:rFonts w:ascii="Times New Roman" w:eastAsia="Times New Roman" w:hAnsi="Times New Roman" w:cs="Times New Roman"/>
          <w:b/>
          <w:bCs/>
          <w:kern w:val="0"/>
          <w:sz w:val="22"/>
          <w:szCs w:val="22"/>
          <w14:ligatures w14:val="none"/>
        </w:rPr>
        <w:t xml:space="preserve"> </w:t>
      </w:r>
      <w:proofErr w:type="spellStart"/>
      <w:r>
        <w:rPr>
          <w:rFonts w:ascii="Times New Roman" w:eastAsia="Times New Roman" w:hAnsi="Times New Roman" w:cs="Times New Roman"/>
          <w:b/>
          <w:bCs/>
          <w:kern w:val="0"/>
          <w:sz w:val="22"/>
          <w:szCs w:val="22"/>
          <w14:ligatures w14:val="none"/>
        </w:rPr>
        <w:t>Aristo</w:t>
      </w:r>
      <w:proofErr w:type="spellEnd"/>
      <w:r w:rsidR="00D040E7" w:rsidRPr="00D040E7">
        <w:rPr>
          <w:rFonts w:ascii="Times New Roman" w:eastAsia="Times New Roman" w:hAnsi="Times New Roman" w:cs="Times New Roman"/>
          <w:b/>
          <w:bCs/>
          <w:kern w:val="0"/>
          <w:sz w:val="22"/>
          <w:szCs w:val="22"/>
          <w14:ligatures w14:val="none"/>
        </w:rPr>
        <w:t xml:space="preserve"> išvaizda ir kiekis pakuotėje</w:t>
      </w:r>
    </w:p>
    <w:p w14:paraId="0C822B63" w14:textId="1430F90B" w:rsidR="00D040E7" w:rsidRPr="00D040E7" w:rsidRDefault="00AD550C" w:rsidP="00D040E7">
      <w:pPr>
        <w:spacing w:after="0" w:line="240" w:lineRule="auto"/>
        <w:contextualSpacing/>
        <w:outlineLvl w:val="2"/>
        <w:rPr>
          <w:rFonts w:ascii="Calibri" w:eastAsia="Calibri" w:hAnsi="Calibri" w:cs="Times New Roman"/>
          <w:kern w:val="0"/>
          <w:sz w:val="22"/>
          <w:szCs w:val="22"/>
          <w14:ligatures w14:val="none"/>
        </w:rPr>
      </w:pPr>
      <w:proofErr w:type="spellStart"/>
      <w:r>
        <w:rPr>
          <w:rFonts w:ascii="Times New Roman" w:eastAsia="Calibri" w:hAnsi="Times New Roman" w:cs="Times New Roman"/>
          <w:kern w:val="0"/>
          <w:sz w:val="22"/>
          <w:szCs w:val="22"/>
          <w14:ligatures w14:val="none"/>
        </w:rPr>
        <w:t>Bilastina</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D040E7" w:rsidRPr="00D040E7">
        <w:rPr>
          <w:rFonts w:ascii="Times New Roman" w:eastAsia="Calibri" w:hAnsi="Times New Roman" w:cs="Times New Roman"/>
          <w:kern w:val="0"/>
          <w:sz w:val="22"/>
          <w:szCs w:val="22"/>
          <w14:ligatures w14:val="none"/>
        </w:rPr>
        <w:t xml:space="preserve"> 20 mg tabletės yra baltos, apvalios tabletės.</w:t>
      </w:r>
    </w:p>
    <w:p w14:paraId="78C73C71" w14:textId="5981F819"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r w:rsidRPr="00D040E7">
        <w:rPr>
          <w:rFonts w:ascii="Times New Roman" w:eastAsia="Calibri" w:hAnsi="Times New Roman" w:cs="Times New Roman"/>
          <w:kern w:val="0"/>
          <w:sz w:val="22"/>
          <w:szCs w:val="22"/>
          <w14:ligatures w14:val="none"/>
        </w:rPr>
        <w:t>Kiekvienoje pakuotėje yra 20</w:t>
      </w:r>
      <w:r w:rsidR="00D84F6F">
        <w:rPr>
          <w:rFonts w:ascii="Times New Roman" w:eastAsia="Calibri" w:hAnsi="Times New Roman" w:cs="Times New Roman"/>
          <w:kern w:val="0"/>
          <w:sz w:val="22"/>
          <w:szCs w:val="22"/>
          <w14:ligatures w14:val="none"/>
        </w:rPr>
        <w:t xml:space="preserve"> </w:t>
      </w:r>
      <w:r w:rsidRPr="00D040E7">
        <w:rPr>
          <w:rFonts w:ascii="Times New Roman" w:eastAsia="Calibri" w:hAnsi="Times New Roman" w:cs="Times New Roman"/>
          <w:kern w:val="0"/>
          <w:sz w:val="22"/>
          <w:szCs w:val="22"/>
          <w14:ligatures w14:val="none"/>
        </w:rPr>
        <w:t xml:space="preserve">tablečių. </w:t>
      </w:r>
    </w:p>
    <w:p w14:paraId="17CE2B7B"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240DAA57" w14:textId="77777777" w:rsidR="00C3735B" w:rsidRPr="00C3735B" w:rsidRDefault="00C3735B" w:rsidP="00C3735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3735B">
        <w:rPr>
          <w:rFonts w:ascii="Times New Roman" w:eastAsia="Times New Roman" w:hAnsi="Times New Roman" w:cs="Times New Roman"/>
          <w:b/>
          <w:noProof/>
          <w:kern w:val="0"/>
          <w:sz w:val="22"/>
          <w:szCs w:val="22"/>
          <w14:ligatures w14:val="none"/>
        </w:rPr>
        <w:t>Registruotojas eksportuojančioje valstybėje ir gamintojas</w:t>
      </w:r>
    </w:p>
    <w:p w14:paraId="3B4C8620"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C24E26"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3735B">
        <w:rPr>
          <w:rFonts w:ascii="Times New Roman" w:eastAsia="Aptos" w:hAnsi="Times New Roman" w:cs="Times New Roman"/>
          <w:b/>
          <w:color w:val="000000"/>
          <w:kern w:val="0"/>
          <w:sz w:val="22"/>
          <w:szCs w:val="22"/>
          <w14:ligatures w14:val="none"/>
        </w:rPr>
        <w:t>Registruotojas</w:t>
      </w:r>
    </w:p>
    <w:p w14:paraId="4A17F9B8"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Aristo</w:t>
      </w:r>
      <w:proofErr w:type="spellEnd"/>
      <w:r w:rsidRPr="00C3735B">
        <w:rPr>
          <w:rFonts w:ascii="Times New Roman" w:eastAsia="Aptos" w:hAnsi="Times New Roman" w:cs="Times New Roman"/>
          <w:bCs/>
          <w:color w:val="000000"/>
          <w:kern w:val="0"/>
          <w:sz w:val="22"/>
          <w:szCs w:val="22"/>
          <w14:ligatures w14:val="none"/>
        </w:rPr>
        <w:t xml:space="preserve"> Pharma </w:t>
      </w:r>
      <w:proofErr w:type="spellStart"/>
      <w:r w:rsidRPr="00C3735B">
        <w:rPr>
          <w:rFonts w:ascii="Times New Roman" w:eastAsia="Aptos" w:hAnsi="Times New Roman" w:cs="Times New Roman"/>
          <w:bCs/>
          <w:color w:val="000000"/>
          <w:kern w:val="0"/>
          <w:sz w:val="22"/>
          <w:szCs w:val="22"/>
          <w14:ligatures w14:val="none"/>
        </w:rPr>
        <w:t>GmbH</w:t>
      </w:r>
      <w:proofErr w:type="spellEnd"/>
    </w:p>
    <w:p w14:paraId="14D3E07D"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Wallenroder</w:t>
      </w:r>
      <w:proofErr w:type="spellEnd"/>
      <w:r w:rsidRPr="00C3735B">
        <w:rPr>
          <w:rFonts w:ascii="Times New Roman" w:eastAsia="Aptos" w:hAnsi="Times New Roman" w:cs="Times New Roman"/>
          <w:bCs/>
          <w:color w:val="000000"/>
          <w:kern w:val="0"/>
          <w:sz w:val="22"/>
          <w:szCs w:val="22"/>
          <w14:ligatures w14:val="none"/>
        </w:rPr>
        <w:t xml:space="preserve"> </w:t>
      </w:r>
      <w:proofErr w:type="spellStart"/>
      <w:r w:rsidRPr="00C3735B">
        <w:rPr>
          <w:rFonts w:ascii="Times New Roman" w:eastAsia="Aptos" w:hAnsi="Times New Roman" w:cs="Times New Roman"/>
          <w:bCs/>
          <w:color w:val="000000"/>
          <w:kern w:val="0"/>
          <w:sz w:val="22"/>
          <w:szCs w:val="22"/>
          <w14:ligatures w14:val="none"/>
        </w:rPr>
        <w:t>Straße</w:t>
      </w:r>
      <w:proofErr w:type="spellEnd"/>
      <w:r w:rsidRPr="00C3735B">
        <w:rPr>
          <w:rFonts w:ascii="Times New Roman" w:eastAsia="Aptos" w:hAnsi="Times New Roman" w:cs="Times New Roman"/>
          <w:bCs/>
          <w:color w:val="000000"/>
          <w:kern w:val="0"/>
          <w:sz w:val="22"/>
          <w:szCs w:val="22"/>
          <w14:ligatures w14:val="none"/>
        </w:rPr>
        <w:t xml:space="preserve"> 8-10</w:t>
      </w:r>
    </w:p>
    <w:p w14:paraId="1F57CA51"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 xml:space="preserve">13435 </w:t>
      </w:r>
      <w:proofErr w:type="spellStart"/>
      <w:r w:rsidRPr="00C3735B">
        <w:rPr>
          <w:rFonts w:ascii="Times New Roman" w:eastAsia="Aptos" w:hAnsi="Times New Roman" w:cs="Times New Roman"/>
          <w:bCs/>
          <w:color w:val="000000"/>
          <w:kern w:val="0"/>
          <w:sz w:val="22"/>
          <w:szCs w:val="22"/>
          <w14:ligatures w14:val="none"/>
        </w:rPr>
        <w:t>Berlin</w:t>
      </w:r>
      <w:proofErr w:type="spellEnd"/>
    </w:p>
    <w:p w14:paraId="163CB716" w14:textId="05F95408"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Vokietija</w:t>
      </w:r>
    </w:p>
    <w:p w14:paraId="32489213"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18AD88"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3735B">
        <w:rPr>
          <w:rFonts w:ascii="Times New Roman" w:eastAsia="Aptos" w:hAnsi="Times New Roman" w:cs="Times New Roman"/>
          <w:b/>
          <w:color w:val="000000"/>
          <w:kern w:val="0"/>
          <w:sz w:val="22"/>
          <w:szCs w:val="22"/>
          <w14:ligatures w14:val="none"/>
        </w:rPr>
        <w:t>Gamintojas</w:t>
      </w:r>
    </w:p>
    <w:p w14:paraId="1D37804A"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SANECA PHARMACEUTICALS, A.S.</w:t>
      </w:r>
    </w:p>
    <w:p w14:paraId="75415AFD"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Nitranska</w:t>
      </w:r>
      <w:proofErr w:type="spellEnd"/>
      <w:r w:rsidRPr="00C3735B">
        <w:rPr>
          <w:rFonts w:ascii="Times New Roman" w:eastAsia="Aptos" w:hAnsi="Times New Roman" w:cs="Times New Roman"/>
          <w:bCs/>
          <w:color w:val="000000"/>
          <w:kern w:val="0"/>
          <w:sz w:val="22"/>
          <w:szCs w:val="22"/>
          <w14:ligatures w14:val="none"/>
        </w:rPr>
        <w:t xml:space="preserve"> 100</w:t>
      </w:r>
    </w:p>
    <w:p w14:paraId="674CA062"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Hlohovec</w:t>
      </w:r>
      <w:proofErr w:type="spellEnd"/>
      <w:r w:rsidRPr="00C3735B">
        <w:rPr>
          <w:rFonts w:ascii="Times New Roman" w:eastAsia="Aptos" w:hAnsi="Times New Roman" w:cs="Times New Roman"/>
          <w:bCs/>
          <w:color w:val="000000"/>
          <w:kern w:val="0"/>
          <w:sz w:val="22"/>
          <w:szCs w:val="22"/>
          <w14:ligatures w14:val="none"/>
        </w:rPr>
        <w:t xml:space="preserve"> - 920 27</w:t>
      </w:r>
    </w:p>
    <w:p w14:paraId="01B1AED7"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Slovakija</w:t>
      </w:r>
    </w:p>
    <w:p w14:paraId="188D1C6A"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887CBB9"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arba</w:t>
      </w:r>
    </w:p>
    <w:p w14:paraId="0C9F786A"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DB25E4"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Aristo</w:t>
      </w:r>
      <w:proofErr w:type="spellEnd"/>
      <w:r w:rsidRPr="00C3735B">
        <w:rPr>
          <w:rFonts w:ascii="Times New Roman" w:eastAsia="Aptos" w:hAnsi="Times New Roman" w:cs="Times New Roman"/>
          <w:bCs/>
          <w:color w:val="000000"/>
          <w:kern w:val="0"/>
          <w:sz w:val="22"/>
          <w:szCs w:val="22"/>
          <w14:ligatures w14:val="none"/>
        </w:rPr>
        <w:t xml:space="preserve"> Pharma </w:t>
      </w:r>
      <w:proofErr w:type="spellStart"/>
      <w:r w:rsidRPr="00C3735B">
        <w:rPr>
          <w:rFonts w:ascii="Times New Roman" w:eastAsia="Aptos" w:hAnsi="Times New Roman" w:cs="Times New Roman"/>
          <w:bCs/>
          <w:color w:val="000000"/>
          <w:kern w:val="0"/>
          <w:sz w:val="22"/>
          <w:szCs w:val="22"/>
          <w14:ligatures w14:val="none"/>
        </w:rPr>
        <w:t>GmbH</w:t>
      </w:r>
      <w:proofErr w:type="spellEnd"/>
    </w:p>
    <w:p w14:paraId="5E497C2F"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Wallenroder</w:t>
      </w:r>
      <w:proofErr w:type="spellEnd"/>
      <w:r w:rsidRPr="00C3735B">
        <w:rPr>
          <w:rFonts w:ascii="Times New Roman" w:eastAsia="Aptos" w:hAnsi="Times New Roman" w:cs="Times New Roman"/>
          <w:bCs/>
          <w:color w:val="000000"/>
          <w:kern w:val="0"/>
          <w:sz w:val="22"/>
          <w:szCs w:val="22"/>
          <w14:ligatures w14:val="none"/>
        </w:rPr>
        <w:t xml:space="preserve"> </w:t>
      </w:r>
      <w:proofErr w:type="spellStart"/>
      <w:r w:rsidRPr="00C3735B">
        <w:rPr>
          <w:rFonts w:ascii="Times New Roman" w:eastAsia="Aptos" w:hAnsi="Times New Roman" w:cs="Times New Roman"/>
          <w:bCs/>
          <w:color w:val="000000"/>
          <w:kern w:val="0"/>
          <w:sz w:val="22"/>
          <w:szCs w:val="22"/>
          <w14:ligatures w14:val="none"/>
        </w:rPr>
        <w:t>Straße</w:t>
      </w:r>
      <w:proofErr w:type="spellEnd"/>
      <w:r w:rsidRPr="00C3735B">
        <w:rPr>
          <w:rFonts w:ascii="Times New Roman" w:eastAsia="Aptos" w:hAnsi="Times New Roman" w:cs="Times New Roman"/>
          <w:bCs/>
          <w:color w:val="000000"/>
          <w:kern w:val="0"/>
          <w:sz w:val="22"/>
          <w:szCs w:val="22"/>
          <w14:ligatures w14:val="none"/>
        </w:rPr>
        <w:t xml:space="preserve"> 8-10</w:t>
      </w:r>
    </w:p>
    <w:p w14:paraId="442E078B"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 xml:space="preserve">13435 </w:t>
      </w:r>
      <w:proofErr w:type="spellStart"/>
      <w:r w:rsidRPr="00C3735B">
        <w:rPr>
          <w:rFonts w:ascii="Times New Roman" w:eastAsia="Aptos" w:hAnsi="Times New Roman" w:cs="Times New Roman"/>
          <w:bCs/>
          <w:color w:val="000000"/>
          <w:kern w:val="0"/>
          <w:sz w:val="22"/>
          <w:szCs w:val="22"/>
          <w14:ligatures w14:val="none"/>
        </w:rPr>
        <w:t>Berlin</w:t>
      </w:r>
      <w:proofErr w:type="spellEnd"/>
    </w:p>
    <w:p w14:paraId="34E42BA0"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Vokietija</w:t>
      </w:r>
    </w:p>
    <w:p w14:paraId="306A6195"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2E5D67"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arba</w:t>
      </w:r>
    </w:p>
    <w:p w14:paraId="19C2352D"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7EC375"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Esparma</w:t>
      </w:r>
      <w:proofErr w:type="spellEnd"/>
      <w:r w:rsidRPr="00C3735B">
        <w:rPr>
          <w:rFonts w:ascii="Times New Roman" w:eastAsia="Aptos" w:hAnsi="Times New Roman" w:cs="Times New Roman"/>
          <w:bCs/>
          <w:color w:val="000000"/>
          <w:kern w:val="0"/>
          <w:sz w:val="22"/>
          <w:szCs w:val="22"/>
          <w14:ligatures w14:val="none"/>
        </w:rPr>
        <w:t xml:space="preserve"> </w:t>
      </w:r>
      <w:proofErr w:type="spellStart"/>
      <w:r w:rsidRPr="00C3735B">
        <w:rPr>
          <w:rFonts w:ascii="Times New Roman" w:eastAsia="Aptos" w:hAnsi="Times New Roman" w:cs="Times New Roman"/>
          <w:bCs/>
          <w:color w:val="000000"/>
          <w:kern w:val="0"/>
          <w:sz w:val="22"/>
          <w:szCs w:val="22"/>
          <w14:ligatures w14:val="none"/>
        </w:rPr>
        <w:t>GmbH</w:t>
      </w:r>
      <w:proofErr w:type="spellEnd"/>
    </w:p>
    <w:p w14:paraId="7C1D3D9C"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3735B">
        <w:rPr>
          <w:rFonts w:ascii="Times New Roman" w:eastAsia="Aptos" w:hAnsi="Times New Roman" w:cs="Times New Roman"/>
          <w:bCs/>
          <w:color w:val="000000"/>
          <w:kern w:val="0"/>
          <w:sz w:val="22"/>
          <w:szCs w:val="22"/>
          <w14:ligatures w14:val="none"/>
        </w:rPr>
        <w:t>Wallenroder</w:t>
      </w:r>
      <w:proofErr w:type="spellEnd"/>
      <w:r w:rsidRPr="00C3735B">
        <w:rPr>
          <w:rFonts w:ascii="Times New Roman" w:eastAsia="Aptos" w:hAnsi="Times New Roman" w:cs="Times New Roman"/>
          <w:bCs/>
          <w:color w:val="000000"/>
          <w:kern w:val="0"/>
          <w:sz w:val="22"/>
          <w:szCs w:val="22"/>
          <w14:ligatures w14:val="none"/>
        </w:rPr>
        <w:t xml:space="preserve"> </w:t>
      </w:r>
      <w:proofErr w:type="spellStart"/>
      <w:r w:rsidRPr="00C3735B">
        <w:rPr>
          <w:rFonts w:ascii="Times New Roman" w:eastAsia="Aptos" w:hAnsi="Times New Roman" w:cs="Times New Roman"/>
          <w:bCs/>
          <w:color w:val="000000"/>
          <w:kern w:val="0"/>
          <w:sz w:val="22"/>
          <w:szCs w:val="22"/>
          <w14:ligatures w14:val="none"/>
        </w:rPr>
        <w:t>Straße</w:t>
      </w:r>
      <w:proofErr w:type="spellEnd"/>
      <w:r w:rsidRPr="00C3735B">
        <w:rPr>
          <w:rFonts w:ascii="Times New Roman" w:eastAsia="Aptos" w:hAnsi="Times New Roman" w:cs="Times New Roman"/>
          <w:bCs/>
          <w:color w:val="000000"/>
          <w:kern w:val="0"/>
          <w:sz w:val="22"/>
          <w:szCs w:val="22"/>
          <w14:ligatures w14:val="none"/>
        </w:rPr>
        <w:t xml:space="preserve"> 8-10</w:t>
      </w:r>
    </w:p>
    <w:p w14:paraId="08D18F46"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 xml:space="preserve">13435 </w:t>
      </w:r>
      <w:proofErr w:type="spellStart"/>
      <w:r w:rsidRPr="00C3735B">
        <w:rPr>
          <w:rFonts w:ascii="Times New Roman" w:eastAsia="Aptos" w:hAnsi="Times New Roman" w:cs="Times New Roman"/>
          <w:bCs/>
          <w:color w:val="000000"/>
          <w:kern w:val="0"/>
          <w:sz w:val="22"/>
          <w:szCs w:val="22"/>
          <w14:ligatures w14:val="none"/>
        </w:rPr>
        <w:t>Berlin</w:t>
      </w:r>
      <w:proofErr w:type="spellEnd"/>
    </w:p>
    <w:p w14:paraId="3EC610F3" w14:textId="6A721ECF"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3735B">
        <w:rPr>
          <w:rFonts w:ascii="Times New Roman" w:eastAsia="Aptos" w:hAnsi="Times New Roman" w:cs="Times New Roman"/>
          <w:bCs/>
          <w:color w:val="000000"/>
          <w:kern w:val="0"/>
          <w:sz w:val="22"/>
          <w:szCs w:val="22"/>
          <w14:ligatures w14:val="none"/>
        </w:rPr>
        <w:t>Vokietija</w:t>
      </w:r>
    </w:p>
    <w:p w14:paraId="4F850C40" w14:textId="77777777" w:rsidR="00C3735B" w:rsidRPr="00C3735B" w:rsidRDefault="00C3735B" w:rsidP="00C3735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33C226" w14:textId="77777777" w:rsidR="00C3735B" w:rsidRPr="00C3735B" w:rsidRDefault="00C3735B" w:rsidP="00C3735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3735B">
        <w:rPr>
          <w:rFonts w:ascii="Times New Roman" w:eastAsia="Aptos" w:hAnsi="Times New Roman" w:cs="Times New Roman"/>
          <w:b/>
          <w:color w:val="000000"/>
          <w:kern w:val="0"/>
          <w:sz w:val="22"/>
          <w:szCs w:val="22"/>
          <w14:ligatures w14:val="none"/>
        </w:rPr>
        <w:t xml:space="preserve">Lygiagretus importuotojas </w:t>
      </w:r>
      <w:r w:rsidRPr="00C3735B">
        <w:rPr>
          <w:rFonts w:ascii="Times New Roman" w:eastAsia="Aptos" w:hAnsi="Times New Roman" w:cs="Times New Roman"/>
          <w:b/>
          <w:color w:val="000000"/>
          <w:kern w:val="0"/>
          <w:sz w:val="22"/>
          <w:szCs w:val="22"/>
          <w14:ligatures w14:val="none"/>
        </w:rPr>
        <w:br/>
      </w:r>
      <w:r w:rsidRPr="00C3735B">
        <w:rPr>
          <w:rFonts w:ascii="Times New Roman" w:eastAsia="TimesNewRoman" w:hAnsi="Times New Roman" w:cs="Times New Roman"/>
          <w:color w:val="000000"/>
          <w:kern w:val="0"/>
          <w:sz w:val="22"/>
          <w:szCs w:val="22"/>
          <w14:ligatures w14:val="none"/>
        </w:rPr>
        <w:t>UAB „Niromed“</w:t>
      </w:r>
      <w:r w:rsidRPr="00C3735B">
        <w:rPr>
          <w:rFonts w:ascii="Times New Roman" w:eastAsia="Aptos" w:hAnsi="Times New Roman" w:cs="Times New Roman"/>
          <w:b/>
          <w:color w:val="000000"/>
          <w:kern w:val="0"/>
          <w:sz w:val="22"/>
          <w:szCs w:val="22"/>
          <w14:ligatures w14:val="none"/>
        </w:rPr>
        <w:br/>
      </w:r>
      <w:r w:rsidRPr="00C3735B">
        <w:rPr>
          <w:rFonts w:ascii="Times New Roman" w:eastAsia="TimesNewRoman" w:hAnsi="Times New Roman" w:cs="Times New Roman"/>
          <w:color w:val="000000"/>
          <w:kern w:val="0"/>
          <w:sz w:val="22"/>
          <w:szCs w:val="22"/>
          <w14:ligatures w14:val="none"/>
        </w:rPr>
        <w:t>Žirmūnų g. 139A</w:t>
      </w:r>
      <w:r w:rsidRPr="00C3735B">
        <w:rPr>
          <w:rFonts w:ascii="Times New Roman" w:eastAsia="Aptos" w:hAnsi="Times New Roman" w:cs="Times New Roman"/>
          <w:b/>
          <w:color w:val="000000"/>
          <w:kern w:val="0"/>
          <w:sz w:val="22"/>
          <w:szCs w:val="22"/>
          <w14:ligatures w14:val="none"/>
        </w:rPr>
        <w:br/>
      </w:r>
      <w:r w:rsidRPr="00C3735B">
        <w:rPr>
          <w:rFonts w:ascii="Times New Roman" w:eastAsia="TimesNewRoman" w:hAnsi="Times New Roman" w:cs="Times New Roman"/>
          <w:color w:val="000000"/>
          <w:kern w:val="0"/>
          <w:sz w:val="22"/>
          <w:szCs w:val="22"/>
          <w14:ligatures w14:val="none"/>
        </w:rPr>
        <w:t>LT-09120 Vilnius</w:t>
      </w:r>
      <w:r w:rsidRPr="00C3735B">
        <w:rPr>
          <w:rFonts w:ascii="Times New Roman" w:eastAsia="TimesNewRoman" w:hAnsi="Times New Roman" w:cs="Times New Roman"/>
          <w:color w:val="000000"/>
          <w:kern w:val="0"/>
          <w:sz w:val="22"/>
          <w:szCs w:val="22"/>
          <w14:ligatures w14:val="none"/>
        </w:rPr>
        <w:br/>
        <w:t>Lietuva</w:t>
      </w:r>
    </w:p>
    <w:p w14:paraId="62AC0FE8" w14:textId="77777777" w:rsidR="00C3735B" w:rsidRPr="00C3735B" w:rsidRDefault="00C3735B" w:rsidP="00C3735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DEB2AE4" w14:textId="77777777" w:rsidR="00C3735B" w:rsidRPr="00C3735B" w:rsidRDefault="00C3735B" w:rsidP="00C3735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3735B">
        <w:rPr>
          <w:rFonts w:ascii="Times New Roman" w:eastAsia="Times New Roman" w:hAnsi="Times New Roman" w:cs="Times New Roman"/>
          <w:b/>
          <w:bCs/>
          <w:kern w:val="0"/>
          <w:sz w:val="22"/>
          <w:szCs w:val="22"/>
          <w14:ligatures w14:val="none"/>
        </w:rPr>
        <w:t>Perpakavo</w:t>
      </w:r>
    </w:p>
    <w:p w14:paraId="41D97772"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735B">
        <w:rPr>
          <w:rFonts w:ascii="Times New Roman" w:eastAsia="TimesNewRoman" w:hAnsi="Times New Roman" w:cs="Times New Roman"/>
          <w:color w:val="000000"/>
          <w:kern w:val="0"/>
          <w:sz w:val="22"/>
          <w:szCs w:val="22"/>
          <w14:ligatures w14:val="none"/>
        </w:rPr>
        <w:t xml:space="preserve">LABOR </w:t>
      </w:r>
      <w:proofErr w:type="spellStart"/>
      <w:r w:rsidRPr="00C3735B">
        <w:rPr>
          <w:rFonts w:ascii="Times New Roman" w:eastAsia="TimesNewRoman" w:hAnsi="Times New Roman" w:cs="Times New Roman"/>
          <w:color w:val="000000"/>
          <w:kern w:val="0"/>
          <w:sz w:val="22"/>
          <w:szCs w:val="22"/>
          <w14:ligatures w14:val="none"/>
        </w:rPr>
        <w:t>Przedsiębiorstwo</w:t>
      </w:r>
      <w:proofErr w:type="spellEnd"/>
      <w:r w:rsidRPr="00C3735B">
        <w:rPr>
          <w:rFonts w:ascii="Times New Roman" w:eastAsia="TimesNewRoman" w:hAnsi="Times New Roman" w:cs="Times New Roman"/>
          <w:color w:val="000000"/>
          <w:kern w:val="0"/>
          <w:sz w:val="22"/>
          <w:szCs w:val="22"/>
          <w14:ligatures w14:val="none"/>
        </w:rPr>
        <w:t xml:space="preserve"> </w:t>
      </w:r>
      <w:proofErr w:type="spellStart"/>
      <w:r w:rsidRPr="00C3735B">
        <w:rPr>
          <w:rFonts w:ascii="Times New Roman" w:eastAsia="TimesNewRoman" w:hAnsi="Times New Roman" w:cs="Times New Roman"/>
          <w:color w:val="000000"/>
          <w:kern w:val="0"/>
          <w:sz w:val="22"/>
          <w:szCs w:val="22"/>
          <w14:ligatures w14:val="none"/>
        </w:rPr>
        <w:t>Farmaceutyczno-Chemiczne</w:t>
      </w:r>
      <w:proofErr w:type="spellEnd"/>
      <w:r w:rsidRPr="00C3735B">
        <w:rPr>
          <w:rFonts w:ascii="Times New Roman" w:eastAsia="TimesNewRoman" w:hAnsi="Times New Roman" w:cs="Times New Roman"/>
          <w:color w:val="000000"/>
          <w:kern w:val="0"/>
          <w:sz w:val="22"/>
          <w:szCs w:val="22"/>
          <w14:ligatures w14:val="none"/>
        </w:rPr>
        <w:t xml:space="preserve"> sp. z </w:t>
      </w:r>
      <w:proofErr w:type="spellStart"/>
      <w:r w:rsidRPr="00C3735B">
        <w:rPr>
          <w:rFonts w:ascii="Times New Roman" w:eastAsia="TimesNewRoman" w:hAnsi="Times New Roman" w:cs="Times New Roman"/>
          <w:color w:val="000000"/>
          <w:kern w:val="0"/>
          <w:sz w:val="22"/>
          <w:szCs w:val="22"/>
          <w14:ligatures w14:val="none"/>
        </w:rPr>
        <w:t>o.o</w:t>
      </w:r>
      <w:proofErr w:type="spellEnd"/>
      <w:r w:rsidRPr="00C3735B">
        <w:rPr>
          <w:rFonts w:ascii="Times New Roman" w:eastAsia="TimesNewRoman" w:hAnsi="Times New Roman" w:cs="Times New Roman"/>
          <w:color w:val="000000"/>
          <w:kern w:val="0"/>
          <w:sz w:val="22"/>
          <w:szCs w:val="22"/>
          <w14:ligatures w14:val="none"/>
        </w:rPr>
        <w:t>.</w:t>
      </w:r>
    </w:p>
    <w:p w14:paraId="4EC82BC0"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C3735B">
        <w:rPr>
          <w:rFonts w:ascii="Times New Roman" w:eastAsia="TimesNewRoman" w:hAnsi="Times New Roman" w:cs="Times New Roman"/>
          <w:color w:val="000000"/>
          <w:kern w:val="0"/>
          <w:sz w:val="22"/>
          <w:szCs w:val="22"/>
          <w14:ligatures w14:val="none"/>
        </w:rPr>
        <w:t>Ul</w:t>
      </w:r>
      <w:proofErr w:type="spellEnd"/>
      <w:r w:rsidRPr="00C3735B">
        <w:rPr>
          <w:rFonts w:ascii="Times New Roman" w:eastAsia="TimesNewRoman" w:hAnsi="Times New Roman" w:cs="Times New Roman"/>
          <w:color w:val="000000"/>
          <w:kern w:val="0"/>
          <w:sz w:val="22"/>
          <w:szCs w:val="22"/>
          <w14:ligatures w14:val="none"/>
        </w:rPr>
        <w:t xml:space="preserve">. </w:t>
      </w:r>
      <w:proofErr w:type="spellStart"/>
      <w:r w:rsidRPr="00C3735B">
        <w:rPr>
          <w:rFonts w:ascii="Times New Roman" w:eastAsia="TimesNewRoman" w:hAnsi="Times New Roman" w:cs="Times New Roman"/>
          <w:color w:val="000000"/>
          <w:kern w:val="0"/>
          <w:sz w:val="22"/>
          <w:szCs w:val="22"/>
          <w14:ligatures w14:val="none"/>
        </w:rPr>
        <w:t>Długosza</w:t>
      </w:r>
      <w:proofErr w:type="spellEnd"/>
      <w:r w:rsidRPr="00C3735B">
        <w:rPr>
          <w:rFonts w:ascii="Times New Roman" w:eastAsia="TimesNewRoman" w:hAnsi="Times New Roman" w:cs="Times New Roman"/>
          <w:color w:val="000000"/>
          <w:kern w:val="0"/>
          <w:sz w:val="22"/>
          <w:szCs w:val="22"/>
          <w14:ligatures w14:val="none"/>
        </w:rPr>
        <w:t xml:space="preserve"> 49,</w:t>
      </w:r>
    </w:p>
    <w:p w14:paraId="70434EB2"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735B">
        <w:rPr>
          <w:rFonts w:ascii="Times New Roman" w:eastAsia="TimesNewRoman" w:hAnsi="Times New Roman" w:cs="Times New Roman"/>
          <w:color w:val="000000"/>
          <w:kern w:val="0"/>
          <w:sz w:val="22"/>
          <w:szCs w:val="22"/>
          <w14:ligatures w14:val="none"/>
        </w:rPr>
        <w:t xml:space="preserve">51-162 </w:t>
      </w:r>
      <w:proofErr w:type="spellStart"/>
      <w:r w:rsidRPr="00C3735B">
        <w:rPr>
          <w:rFonts w:ascii="Times New Roman" w:eastAsia="TimesNewRoman" w:hAnsi="Times New Roman" w:cs="Times New Roman"/>
          <w:color w:val="000000"/>
          <w:kern w:val="0"/>
          <w:sz w:val="22"/>
          <w:szCs w:val="22"/>
          <w14:ligatures w14:val="none"/>
        </w:rPr>
        <w:t>Wrocław</w:t>
      </w:r>
      <w:proofErr w:type="spellEnd"/>
      <w:r w:rsidRPr="00C3735B">
        <w:rPr>
          <w:rFonts w:ascii="Times New Roman" w:eastAsia="TimesNewRoman" w:hAnsi="Times New Roman" w:cs="Times New Roman"/>
          <w:color w:val="000000"/>
          <w:kern w:val="0"/>
          <w:sz w:val="22"/>
          <w:szCs w:val="22"/>
          <w14:ligatures w14:val="none"/>
        </w:rPr>
        <w:t>,</w:t>
      </w:r>
    </w:p>
    <w:p w14:paraId="612EFCB8"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735B">
        <w:rPr>
          <w:rFonts w:ascii="Times New Roman" w:eastAsia="TimesNewRoman" w:hAnsi="Times New Roman" w:cs="Times New Roman"/>
          <w:color w:val="000000"/>
          <w:kern w:val="0"/>
          <w:sz w:val="22"/>
          <w:szCs w:val="22"/>
          <w14:ligatures w14:val="none"/>
        </w:rPr>
        <w:t>Lenkija</w:t>
      </w:r>
    </w:p>
    <w:p w14:paraId="62A21B00"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FF2A803"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3735B">
        <w:rPr>
          <w:rFonts w:ascii="Times New Roman" w:eastAsia="TimesNewRoman" w:hAnsi="Times New Roman" w:cs="Times New Roman"/>
          <w:color w:val="000000"/>
          <w:kern w:val="0"/>
          <w:sz w:val="22"/>
          <w:szCs w:val="22"/>
          <w14:ligatures w14:val="none"/>
        </w:rPr>
        <w:t>arba</w:t>
      </w:r>
    </w:p>
    <w:p w14:paraId="1B247334" w14:textId="77777777" w:rsidR="00C3735B" w:rsidRPr="00C3735B" w:rsidRDefault="00C3735B" w:rsidP="00C3735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644BF5" w14:textId="77777777" w:rsidR="00C3735B" w:rsidRPr="00C3735B" w:rsidRDefault="00C3735B" w:rsidP="00C3735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3735B">
        <w:rPr>
          <w:rFonts w:ascii="Times New Roman" w:eastAsia="TimesNewRoman" w:hAnsi="Times New Roman" w:cs="Times New Roman"/>
          <w:color w:val="000000"/>
          <w:kern w:val="0"/>
          <w:sz w:val="22"/>
          <w:szCs w:val="22"/>
          <w14:ligatures w14:val="none"/>
        </w:rPr>
        <w:t>UAB „Entafarma“</w:t>
      </w:r>
    </w:p>
    <w:p w14:paraId="02C2ED72" w14:textId="77777777" w:rsidR="00C3735B" w:rsidRPr="00C3735B" w:rsidRDefault="00C3735B" w:rsidP="00C3735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C3735B">
        <w:rPr>
          <w:rFonts w:ascii="Times New Roman" w:eastAsia="TimesNewRoman" w:hAnsi="Times New Roman" w:cs="Times New Roman"/>
          <w:color w:val="000000"/>
          <w:kern w:val="0"/>
          <w:sz w:val="22"/>
          <w:szCs w:val="22"/>
          <w14:ligatures w14:val="none"/>
        </w:rPr>
        <w:t>Klonėnų</w:t>
      </w:r>
      <w:proofErr w:type="spellEnd"/>
      <w:r w:rsidRPr="00C3735B">
        <w:rPr>
          <w:rFonts w:ascii="Times New Roman" w:eastAsia="TimesNewRoman" w:hAnsi="Times New Roman" w:cs="Times New Roman"/>
          <w:color w:val="000000"/>
          <w:kern w:val="0"/>
          <w:sz w:val="22"/>
          <w:szCs w:val="22"/>
          <w14:ligatures w14:val="none"/>
        </w:rPr>
        <w:t xml:space="preserve"> vs. 1,</w:t>
      </w:r>
    </w:p>
    <w:p w14:paraId="0B1BD00F" w14:textId="77777777" w:rsidR="00C3735B" w:rsidRPr="00C3735B" w:rsidRDefault="00C3735B" w:rsidP="00C3735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3735B">
        <w:rPr>
          <w:rFonts w:ascii="Times New Roman" w:eastAsia="TimesNewRoman" w:hAnsi="Times New Roman" w:cs="Times New Roman"/>
          <w:color w:val="000000"/>
          <w:kern w:val="0"/>
          <w:sz w:val="22"/>
          <w:szCs w:val="22"/>
          <w14:ligatures w14:val="none"/>
        </w:rPr>
        <w:t>LT-19156 Širvintų r. sav.</w:t>
      </w:r>
    </w:p>
    <w:p w14:paraId="45099848" w14:textId="77777777" w:rsidR="00C3735B" w:rsidRPr="00C3735B" w:rsidRDefault="00C3735B" w:rsidP="00C3735B">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C3735B">
        <w:rPr>
          <w:rFonts w:ascii="Times New Roman" w:eastAsia="TimesNewRoman" w:hAnsi="Times New Roman" w:cs="Times New Roman"/>
          <w:color w:val="000000"/>
          <w:kern w:val="0"/>
          <w:sz w:val="22"/>
          <w:szCs w:val="22"/>
          <w14:ligatures w14:val="none"/>
        </w:rPr>
        <w:t>Lietuva</w:t>
      </w:r>
    </w:p>
    <w:p w14:paraId="4E58A646" w14:textId="77777777" w:rsidR="00D040E7" w:rsidRPr="00D040E7" w:rsidRDefault="00D040E7" w:rsidP="00D040E7">
      <w:pPr>
        <w:spacing w:after="0" w:line="240" w:lineRule="auto"/>
        <w:contextualSpacing/>
        <w:outlineLvl w:val="2"/>
        <w:rPr>
          <w:rFonts w:ascii="Calibri" w:eastAsia="Calibri" w:hAnsi="Calibri" w:cs="Times New Roman"/>
          <w:kern w:val="0"/>
          <w:sz w:val="22"/>
          <w:szCs w:val="22"/>
          <w14:ligatures w14:val="none"/>
        </w:rPr>
      </w:pPr>
    </w:p>
    <w:p w14:paraId="39EFAF4F" w14:textId="63C44205" w:rsidR="00D040E7" w:rsidRPr="00D040E7" w:rsidRDefault="00D040E7" w:rsidP="00D040E7">
      <w:pPr>
        <w:spacing w:after="0" w:line="240" w:lineRule="auto"/>
        <w:contextualSpacing/>
        <w:outlineLvl w:val="2"/>
        <w:rPr>
          <w:rFonts w:ascii="Times New Roman" w:eastAsia="Times New Roman" w:hAnsi="Times New Roman" w:cs="Times New Roman"/>
          <w:b/>
          <w:bCs/>
          <w:kern w:val="0"/>
          <w:sz w:val="22"/>
          <w:szCs w:val="22"/>
          <w14:ligatures w14:val="none"/>
        </w:rPr>
      </w:pPr>
      <w:r w:rsidRPr="00D040E7">
        <w:rPr>
          <w:rFonts w:ascii="Times New Roman" w:eastAsia="Times New Roman" w:hAnsi="Times New Roman" w:cs="Times New Roman"/>
          <w:b/>
          <w:bCs/>
          <w:kern w:val="0"/>
          <w:sz w:val="22"/>
          <w:szCs w:val="22"/>
          <w14:ligatures w14:val="none"/>
        </w:rPr>
        <w:t>Šis pakuotės lapelis paskutinį kartą peržiūrėtas</w:t>
      </w:r>
      <w:r w:rsidR="00C206E2">
        <w:rPr>
          <w:rFonts w:ascii="Times New Roman" w:eastAsia="Times New Roman" w:hAnsi="Times New Roman" w:cs="Times New Roman"/>
          <w:b/>
          <w:bCs/>
          <w:kern w:val="0"/>
          <w:sz w:val="22"/>
          <w:szCs w:val="22"/>
          <w14:ligatures w14:val="none"/>
        </w:rPr>
        <w:t xml:space="preserve"> 2025-10-09.</w:t>
      </w:r>
      <w:bookmarkStart w:id="14" w:name="_GoBack"/>
      <w:bookmarkEnd w:id="14"/>
    </w:p>
    <w:p w14:paraId="3B254869" w14:textId="77777777" w:rsidR="00D040E7" w:rsidRPr="00D040E7" w:rsidRDefault="00D040E7" w:rsidP="00D040E7">
      <w:pPr>
        <w:spacing w:after="0" w:line="240" w:lineRule="auto"/>
        <w:contextualSpacing/>
        <w:outlineLvl w:val="2"/>
        <w:rPr>
          <w:rFonts w:ascii="Times New Roman" w:eastAsia="Calibri" w:hAnsi="Times New Roman" w:cs="Times New Roman"/>
          <w:b/>
          <w:bCs/>
          <w:kern w:val="0"/>
          <w:sz w:val="22"/>
          <w:szCs w:val="22"/>
          <w14:ligatures w14:val="none"/>
        </w:rPr>
      </w:pPr>
    </w:p>
    <w:p w14:paraId="37D01286" w14:textId="76642B86" w:rsidR="009C44C5" w:rsidRDefault="009C44C5" w:rsidP="009C44C5">
      <w:pPr>
        <w:spacing w:after="0" w:line="240" w:lineRule="auto"/>
        <w:rPr>
          <w:rFonts w:ascii="Times New Roman" w:eastAsia="Times New Roman" w:hAnsi="Times New Roman" w:cs="Times New Roman"/>
          <w:kern w:val="0"/>
          <w:sz w:val="22"/>
          <w:szCs w:val="20"/>
          <w:lang w:eastAsia="lt-LT" w:bidi="lt-LT"/>
          <w14:ligatures w14:val="none"/>
        </w:rPr>
      </w:pPr>
      <w:r w:rsidRPr="009C44C5">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00316EAB" w:rsidRPr="007A5514">
          <w:rPr>
            <w:rStyle w:val="Hyperlink"/>
            <w:rFonts w:ascii="Times New Roman" w:eastAsia="Times New Roman" w:hAnsi="Times New Roman" w:cs="Times New Roman"/>
            <w:kern w:val="0"/>
            <w:sz w:val="22"/>
            <w:szCs w:val="20"/>
            <w:lang w:eastAsia="lt-LT" w:bidi="lt-LT"/>
            <w14:ligatures w14:val="none"/>
          </w:rPr>
          <w:t>https://vvkt.lrv.lt/lt/</w:t>
        </w:r>
      </w:hyperlink>
      <w:r w:rsidRPr="009C44C5">
        <w:rPr>
          <w:rFonts w:ascii="Times New Roman" w:eastAsia="Times New Roman" w:hAnsi="Times New Roman" w:cs="Times New Roman"/>
          <w:kern w:val="0"/>
          <w:sz w:val="22"/>
          <w:szCs w:val="20"/>
          <w:lang w:eastAsia="lt-LT" w:bidi="lt-LT"/>
          <w14:ligatures w14:val="none"/>
        </w:rPr>
        <w:t>.</w:t>
      </w:r>
    </w:p>
    <w:p w14:paraId="13C9BA7A" w14:textId="77777777" w:rsidR="00D040E7" w:rsidRPr="00D040E7" w:rsidRDefault="00D040E7" w:rsidP="00D040E7">
      <w:pPr>
        <w:spacing w:after="0" w:line="240" w:lineRule="auto"/>
        <w:contextualSpacing/>
        <w:outlineLvl w:val="2"/>
        <w:rPr>
          <w:rFonts w:ascii="Times New Roman" w:eastAsia="Times New Roman" w:hAnsi="Times New Roman" w:cs="Times New Roman"/>
          <w:bCs/>
          <w:kern w:val="0"/>
          <w:sz w:val="22"/>
          <w:szCs w:val="22"/>
          <w14:ligatures w14:val="none"/>
        </w:rPr>
      </w:pPr>
    </w:p>
    <w:p w14:paraId="2C828D32" w14:textId="3FE24EA6" w:rsidR="000E75BE" w:rsidRPr="00316EAB" w:rsidRDefault="00316EAB" w:rsidP="00316EAB">
      <w:pPr>
        <w:spacing w:line="259" w:lineRule="auto"/>
        <w:rPr>
          <w:rFonts w:ascii="Times New Roman" w:eastAsia="Aptos" w:hAnsi="Times New Roman" w:cs="Times New Roman"/>
          <w:sz w:val="22"/>
          <w:szCs w:val="22"/>
        </w:rPr>
      </w:pPr>
      <w:r w:rsidRPr="00316EAB">
        <w:rPr>
          <w:rFonts w:ascii="Times New Roman" w:eastAsia="Aptos" w:hAnsi="Times New Roman" w:cs="Times New Roman"/>
          <w:i/>
          <w:iCs/>
          <w:sz w:val="22"/>
          <w:szCs w:val="22"/>
        </w:rPr>
        <w:t xml:space="preserve">Lygiagrečiai importuojamas vaistas nuo referencinio vaisto skiriasi pagalbinėmis medžiagomis: referencinio vaisto sudėtyje yra </w:t>
      </w:r>
      <w:proofErr w:type="spellStart"/>
      <w:r w:rsidRPr="00316EAB">
        <w:rPr>
          <w:rFonts w:ascii="Times New Roman" w:eastAsia="Aptos" w:hAnsi="Times New Roman" w:cs="Times New Roman"/>
          <w:i/>
          <w:iCs/>
          <w:sz w:val="22"/>
          <w:szCs w:val="22"/>
        </w:rPr>
        <w:t>krospovidonas</w:t>
      </w:r>
      <w:proofErr w:type="spellEnd"/>
      <w:r w:rsidRPr="00316EAB">
        <w:rPr>
          <w:rFonts w:ascii="Times New Roman" w:eastAsia="Aptos" w:hAnsi="Times New Roman" w:cs="Times New Roman"/>
          <w:i/>
          <w:iCs/>
          <w:sz w:val="22"/>
          <w:szCs w:val="22"/>
        </w:rPr>
        <w:t xml:space="preserve"> (A tipo), lygiagrečiai importuojamo - </w:t>
      </w:r>
      <w:proofErr w:type="spellStart"/>
      <w:r w:rsidRPr="00316EAB">
        <w:rPr>
          <w:rFonts w:ascii="Times New Roman" w:eastAsia="Aptos" w:hAnsi="Times New Roman" w:cs="Times New Roman"/>
          <w:i/>
          <w:iCs/>
          <w:sz w:val="22"/>
          <w:szCs w:val="22"/>
        </w:rPr>
        <w:t>manitolis</w:t>
      </w:r>
      <w:proofErr w:type="spellEnd"/>
      <w:r w:rsidRPr="00316EAB">
        <w:rPr>
          <w:rFonts w:ascii="Times New Roman" w:eastAsia="Aptos" w:hAnsi="Times New Roman" w:cs="Times New Roman"/>
          <w:i/>
          <w:iCs/>
          <w:sz w:val="22"/>
          <w:szCs w:val="22"/>
        </w:rPr>
        <w:t xml:space="preserve"> (E 421), </w:t>
      </w:r>
      <w:proofErr w:type="spellStart"/>
      <w:r w:rsidR="00A50BD0" w:rsidRPr="00A50BD0">
        <w:rPr>
          <w:rFonts w:ascii="Times New Roman" w:eastAsia="Aptos" w:hAnsi="Times New Roman" w:cs="Times New Roman"/>
          <w:i/>
          <w:iCs/>
          <w:sz w:val="22"/>
          <w:szCs w:val="22"/>
        </w:rPr>
        <w:t>karboksimetilkrakmolo</w:t>
      </w:r>
      <w:proofErr w:type="spellEnd"/>
      <w:r w:rsidR="00A50BD0" w:rsidRPr="00A50BD0">
        <w:rPr>
          <w:rFonts w:ascii="Times New Roman" w:eastAsia="Aptos" w:hAnsi="Times New Roman" w:cs="Times New Roman"/>
          <w:i/>
          <w:iCs/>
          <w:sz w:val="22"/>
          <w:szCs w:val="22"/>
        </w:rPr>
        <w:t xml:space="preserve"> A natrio druska</w:t>
      </w:r>
      <w:r w:rsidRPr="00316EAB">
        <w:rPr>
          <w:rFonts w:ascii="Times New Roman" w:eastAsia="Aptos" w:hAnsi="Times New Roman" w:cs="Times New Roman"/>
          <w:i/>
          <w:iCs/>
          <w:sz w:val="22"/>
          <w:szCs w:val="22"/>
        </w:rPr>
        <w:t xml:space="preserve">, magnio aliuminio </w:t>
      </w:r>
      <w:proofErr w:type="spellStart"/>
      <w:r w:rsidRPr="00316EAB">
        <w:rPr>
          <w:rFonts w:ascii="Times New Roman" w:eastAsia="Aptos" w:hAnsi="Times New Roman" w:cs="Times New Roman"/>
          <w:i/>
          <w:iCs/>
          <w:sz w:val="22"/>
          <w:szCs w:val="22"/>
        </w:rPr>
        <w:t>metasilikatas</w:t>
      </w:r>
      <w:proofErr w:type="spellEnd"/>
      <w:r w:rsidRPr="00316EAB">
        <w:rPr>
          <w:rFonts w:ascii="Times New Roman" w:eastAsia="Aptos" w:hAnsi="Times New Roman" w:cs="Times New Roman"/>
          <w:i/>
          <w:iCs/>
          <w:sz w:val="22"/>
          <w:szCs w:val="22"/>
        </w:rPr>
        <w:t>.</w:t>
      </w:r>
    </w:p>
    <w:sectPr w:rsidR="000E75BE" w:rsidRPr="00316EAB" w:rsidSect="00D040E7">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C89F" w14:textId="77777777" w:rsidR="009321AF" w:rsidRDefault="009321AF">
      <w:pPr>
        <w:spacing w:after="0" w:line="240" w:lineRule="auto"/>
      </w:pPr>
      <w:r>
        <w:separator/>
      </w:r>
    </w:p>
  </w:endnote>
  <w:endnote w:type="continuationSeparator" w:id="0">
    <w:p w14:paraId="4BD423E7" w14:textId="77777777" w:rsidR="009321AF" w:rsidRDefault="0093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8AC4" w14:textId="3F7CCB2D" w:rsidR="002B3992" w:rsidRPr="00AD623E" w:rsidRDefault="002B3992">
    <w:pPr>
      <w:pStyle w:val="Footer"/>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C206E2">
      <w:rPr>
        <w:noProof/>
        <w:sz w:val="22"/>
        <w:szCs w:val="22"/>
      </w:rPr>
      <w:t>7</w:t>
    </w:r>
    <w:r w:rsidRPr="00AD623E">
      <w:rPr>
        <w:sz w:val="22"/>
        <w:szCs w:val="22"/>
      </w:rPr>
      <w:fldChar w:fldCharType="end"/>
    </w:r>
  </w:p>
  <w:p w14:paraId="21D135BB" w14:textId="77777777" w:rsidR="002B3992" w:rsidRDefault="002B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D75F8" w14:textId="77777777" w:rsidR="009321AF" w:rsidRDefault="009321AF">
      <w:pPr>
        <w:spacing w:after="0" w:line="240" w:lineRule="auto"/>
      </w:pPr>
      <w:r>
        <w:separator/>
      </w:r>
    </w:p>
  </w:footnote>
  <w:footnote w:type="continuationSeparator" w:id="0">
    <w:p w14:paraId="51A19290" w14:textId="77777777" w:rsidR="009321AF" w:rsidRDefault="0093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3A759" w14:textId="77777777" w:rsidR="002B3992" w:rsidRDefault="002B3992">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668F5"/>
    <w:multiLevelType w:val="hybridMultilevel"/>
    <w:tmpl w:val="B9EE91BC"/>
    <w:lvl w:ilvl="0" w:tplc="498C12CC">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AF08CD"/>
    <w:multiLevelType w:val="hybridMultilevel"/>
    <w:tmpl w:val="875421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D246A3"/>
    <w:multiLevelType w:val="hybridMultilevel"/>
    <w:tmpl w:val="3CC00B1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52407C"/>
    <w:multiLevelType w:val="hybridMultilevel"/>
    <w:tmpl w:val="33801CB4"/>
    <w:lvl w:ilvl="0" w:tplc="106A261A">
      <w:start w:val="1"/>
      <w:numFmt w:val="decimal"/>
      <w:lvlText w:val="%1."/>
      <w:lvlJc w:val="left"/>
      <w:pPr>
        <w:ind w:left="900" w:hanging="54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31F23"/>
    <w:multiLevelType w:val="hybridMultilevel"/>
    <w:tmpl w:val="87B6EB9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C32AEE"/>
    <w:multiLevelType w:val="hybridMultilevel"/>
    <w:tmpl w:val="470AB576"/>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5B43A2"/>
    <w:multiLevelType w:val="hybridMultilevel"/>
    <w:tmpl w:val="A308F26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5C7D0E"/>
    <w:multiLevelType w:val="hybridMultilevel"/>
    <w:tmpl w:val="8ACE7934"/>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78285C"/>
    <w:multiLevelType w:val="hybridMultilevel"/>
    <w:tmpl w:val="20E687E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B76D01"/>
    <w:multiLevelType w:val="hybridMultilevel"/>
    <w:tmpl w:val="85B2881C"/>
    <w:lvl w:ilvl="0" w:tplc="EDA8DDD6">
      <w:numFmt w:val="bullet"/>
      <w:lvlText w:val="˗"/>
      <w:lvlJc w:val="left"/>
      <w:pPr>
        <w:ind w:left="360" w:hanging="360"/>
      </w:pPr>
      <w:rPr>
        <w:rFonts w:ascii="Times New Roman" w:hAnsi="Times New Roman" w:cs="Times New Roman"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CFF3DFB"/>
    <w:multiLevelType w:val="hybridMultilevel"/>
    <w:tmpl w:val="F5C8BDF0"/>
    <w:lvl w:ilvl="0" w:tplc="98047E9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BD1885"/>
    <w:multiLevelType w:val="hybridMultilevel"/>
    <w:tmpl w:val="B802A27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8"/>
  </w:num>
  <w:num w:numId="6">
    <w:abstractNumId w:val="2"/>
  </w:num>
  <w:num w:numId="7">
    <w:abstractNumId w:val="5"/>
  </w:num>
  <w:num w:numId="8">
    <w:abstractNumId w:val="6"/>
  </w:num>
  <w:num w:numId="9">
    <w:abstractNumId w:val="4"/>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9C"/>
    <w:rsid w:val="0004029C"/>
    <w:rsid w:val="00047BA6"/>
    <w:rsid w:val="00090DCA"/>
    <w:rsid w:val="000E75BE"/>
    <w:rsid w:val="001E2611"/>
    <w:rsid w:val="002822E7"/>
    <w:rsid w:val="002B3992"/>
    <w:rsid w:val="00316EAB"/>
    <w:rsid w:val="00324E82"/>
    <w:rsid w:val="00343E79"/>
    <w:rsid w:val="00475B8B"/>
    <w:rsid w:val="005E7841"/>
    <w:rsid w:val="00781D03"/>
    <w:rsid w:val="007A7705"/>
    <w:rsid w:val="00836E32"/>
    <w:rsid w:val="009321AF"/>
    <w:rsid w:val="009C44C5"/>
    <w:rsid w:val="009F3CDB"/>
    <w:rsid w:val="00A50BD0"/>
    <w:rsid w:val="00A90F9E"/>
    <w:rsid w:val="00AD550C"/>
    <w:rsid w:val="00B84E7E"/>
    <w:rsid w:val="00C206E2"/>
    <w:rsid w:val="00C3735B"/>
    <w:rsid w:val="00CE326B"/>
    <w:rsid w:val="00D040E7"/>
    <w:rsid w:val="00D84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B1AE"/>
  <w15:chartTrackingRefBased/>
  <w15:docId w15:val="{8B12C66A-95F0-452E-9A6B-A5AB897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0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9C"/>
    <w:rPr>
      <w:rFonts w:eastAsiaTheme="majorEastAsia" w:cstheme="majorBidi"/>
      <w:color w:val="272727" w:themeColor="text1" w:themeTint="D8"/>
    </w:rPr>
  </w:style>
  <w:style w:type="paragraph" w:styleId="Title">
    <w:name w:val="Title"/>
    <w:basedOn w:val="Normal"/>
    <w:next w:val="Normal"/>
    <w:link w:val="TitleChar"/>
    <w:uiPriority w:val="10"/>
    <w:qFormat/>
    <w:rsid w:val="00040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9C"/>
    <w:pPr>
      <w:spacing w:before="160"/>
      <w:jc w:val="center"/>
    </w:pPr>
    <w:rPr>
      <w:i/>
      <w:iCs/>
      <w:color w:val="404040" w:themeColor="text1" w:themeTint="BF"/>
    </w:rPr>
  </w:style>
  <w:style w:type="character" w:customStyle="1" w:styleId="QuoteChar">
    <w:name w:val="Quote Char"/>
    <w:basedOn w:val="DefaultParagraphFont"/>
    <w:link w:val="Quote"/>
    <w:uiPriority w:val="29"/>
    <w:rsid w:val="0004029C"/>
    <w:rPr>
      <w:i/>
      <w:iCs/>
      <w:color w:val="404040" w:themeColor="text1" w:themeTint="BF"/>
    </w:rPr>
  </w:style>
  <w:style w:type="paragraph" w:styleId="ListParagraph">
    <w:name w:val="List Paragraph"/>
    <w:basedOn w:val="Normal"/>
    <w:uiPriority w:val="34"/>
    <w:qFormat/>
    <w:rsid w:val="0004029C"/>
    <w:pPr>
      <w:ind w:left="720"/>
      <w:contextualSpacing/>
    </w:pPr>
  </w:style>
  <w:style w:type="character" w:styleId="IntenseEmphasis">
    <w:name w:val="Intense Emphasis"/>
    <w:basedOn w:val="DefaultParagraphFont"/>
    <w:uiPriority w:val="21"/>
    <w:qFormat/>
    <w:rsid w:val="0004029C"/>
    <w:rPr>
      <w:i/>
      <w:iCs/>
      <w:color w:val="0F4761" w:themeColor="accent1" w:themeShade="BF"/>
    </w:rPr>
  </w:style>
  <w:style w:type="paragraph" w:styleId="IntenseQuote">
    <w:name w:val="Intense Quote"/>
    <w:basedOn w:val="Normal"/>
    <w:next w:val="Normal"/>
    <w:link w:val="IntenseQuoteChar"/>
    <w:uiPriority w:val="30"/>
    <w:qFormat/>
    <w:rsid w:val="00040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9C"/>
    <w:rPr>
      <w:i/>
      <w:iCs/>
      <w:color w:val="0F4761" w:themeColor="accent1" w:themeShade="BF"/>
    </w:rPr>
  </w:style>
  <w:style w:type="character" w:styleId="IntenseReference">
    <w:name w:val="Intense Reference"/>
    <w:basedOn w:val="DefaultParagraphFont"/>
    <w:uiPriority w:val="32"/>
    <w:qFormat/>
    <w:rsid w:val="0004029C"/>
    <w:rPr>
      <w:b/>
      <w:bCs/>
      <w:smallCaps/>
      <w:color w:val="0F4761" w:themeColor="accent1" w:themeShade="BF"/>
      <w:spacing w:val="5"/>
    </w:rPr>
  </w:style>
  <w:style w:type="paragraph" w:styleId="Footer">
    <w:name w:val="footer"/>
    <w:basedOn w:val="Normal"/>
    <w:link w:val="FooterChar"/>
    <w:uiPriority w:val="99"/>
    <w:semiHidden/>
    <w:unhideWhenUsed/>
    <w:rsid w:val="00D040E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040E7"/>
  </w:style>
  <w:style w:type="paragraph" w:customStyle="1" w:styleId="Antrats1">
    <w:name w:val="Antraštės1"/>
    <w:basedOn w:val="Normal"/>
    <w:next w:val="Header"/>
    <w:link w:val="AntratsDiagrama"/>
    <w:uiPriority w:val="99"/>
    <w:unhideWhenUsed/>
    <w:rsid w:val="00D040E7"/>
    <w:pPr>
      <w:tabs>
        <w:tab w:val="center" w:pos="4819"/>
        <w:tab w:val="right" w:pos="9638"/>
      </w:tabs>
      <w:spacing w:after="0" w:line="240" w:lineRule="auto"/>
    </w:pPr>
    <w:rPr>
      <w:lang w:val="en-US"/>
    </w:rPr>
  </w:style>
  <w:style w:type="character" w:customStyle="1" w:styleId="AntratsDiagrama">
    <w:name w:val="Antraštės Diagrama"/>
    <w:basedOn w:val="DefaultParagraphFont"/>
    <w:link w:val="Antrats1"/>
    <w:uiPriority w:val="99"/>
    <w:rsid w:val="00D040E7"/>
    <w:rPr>
      <w:lang w:val="en-US"/>
    </w:rPr>
  </w:style>
  <w:style w:type="paragraph" w:styleId="Header">
    <w:name w:val="header"/>
    <w:basedOn w:val="Normal"/>
    <w:link w:val="HeaderChar"/>
    <w:uiPriority w:val="99"/>
    <w:semiHidden/>
    <w:unhideWhenUsed/>
    <w:rsid w:val="00D040E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040E7"/>
  </w:style>
  <w:style w:type="character" w:styleId="Hyperlink">
    <w:name w:val="Hyperlink"/>
    <w:basedOn w:val="DefaultParagraphFont"/>
    <w:uiPriority w:val="99"/>
    <w:unhideWhenUsed/>
    <w:rsid w:val="00316EAB"/>
    <w:rPr>
      <w:color w:val="467886" w:themeColor="hyperlink"/>
      <w:u w:val="single"/>
    </w:rPr>
  </w:style>
  <w:style w:type="character" w:customStyle="1" w:styleId="UnresolvedMention">
    <w:name w:val="Unresolved Mention"/>
    <w:basedOn w:val="DefaultParagraphFont"/>
    <w:uiPriority w:val="99"/>
    <w:semiHidden/>
    <w:unhideWhenUsed/>
    <w:rsid w:val="0031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7016</Words>
  <Characters>4000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2025-10-08T18:47:00Z</dcterms:created>
  <dcterms:modified xsi:type="dcterms:W3CDTF">2025-10-08T18:48:00Z</dcterms:modified>
</cp:coreProperties>
</file>