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432A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4C3A8F94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7DA2FB33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708BDCF1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40A80ED9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0A4E7A12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7FADB2D7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45B2EC0C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7C1671A1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04123590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499D8365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3AC6885E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6D6A4D58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222628F3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2CFDAF0C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1B311EC0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467578DA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23AA1984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4FA19A05" w14:textId="77777777" w:rsidR="009E6C2C" w:rsidRPr="00A70DFB" w:rsidRDefault="009E6C2C" w:rsidP="00A70DFB">
      <w:pPr>
        <w:widowControl w:val="0"/>
        <w:rPr>
          <w:bCs/>
          <w:sz w:val="22"/>
          <w:szCs w:val="22"/>
          <w:lang w:val="lt-LT"/>
        </w:rPr>
      </w:pPr>
    </w:p>
    <w:p w14:paraId="059E8D15" w14:textId="77777777" w:rsidR="00D25D70" w:rsidRPr="00A70DFB" w:rsidRDefault="00D25D70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2E971B3F" w14:textId="77777777" w:rsidR="00D25D70" w:rsidRPr="00A70DFB" w:rsidRDefault="00D25D70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75FD17B3" w14:textId="77777777" w:rsidR="00D25D70" w:rsidRPr="00A70DFB" w:rsidRDefault="00D25D70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098329BD" w14:textId="77777777" w:rsidR="00181EF4" w:rsidRPr="00A70DFB" w:rsidRDefault="00181EF4" w:rsidP="00A70DFB">
      <w:pPr>
        <w:widowControl w:val="0"/>
        <w:jc w:val="center"/>
        <w:rPr>
          <w:b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A. ŽENKLINIMAS</w:t>
      </w:r>
    </w:p>
    <w:p w14:paraId="07E4E6F2" w14:textId="77777777" w:rsidR="00D25D70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/>
        </w:rPr>
      </w:pPr>
      <w:r w:rsidRPr="00A70DFB">
        <w:rPr>
          <w:sz w:val="22"/>
          <w:szCs w:val="22"/>
          <w:lang w:val="lt-LT" w:eastAsia="lt-LT"/>
        </w:rPr>
        <w:br w:type="page"/>
      </w:r>
      <w:r w:rsidRPr="00A70DFB">
        <w:rPr>
          <w:b/>
          <w:sz w:val="22"/>
          <w:szCs w:val="22"/>
          <w:lang w:val="lt-LT" w:eastAsia="lt-LT"/>
        </w:rPr>
        <w:lastRenderedPageBreak/>
        <w:t>INFORMACIJA ANT IŠORINĖS PAKUOTĖS</w:t>
      </w:r>
    </w:p>
    <w:p w14:paraId="737C76A0" w14:textId="77777777" w:rsidR="004F1568" w:rsidRPr="00A70DFB" w:rsidRDefault="004F1568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</w:p>
    <w:p w14:paraId="08DFD87B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KARTONO DĖŽUTĖ</w:t>
      </w:r>
    </w:p>
    <w:p w14:paraId="0E80A00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5A91F8A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1.</w:t>
      </w:r>
      <w:r w:rsidRPr="00A70DFB">
        <w:rPr>
          <w:b/>
          <w:sz w:val="22"/>
          <w:szCs w:val="22"/>
          <w:lang w:val="lt-LT" w:eastAsia="lt-LT"/>
        </w:rPr>
        <w:tab/>
        <w:t>VAISTINIO PREPARATO PAVADINIMAS</w:t>
      </w:r>
    </w:p>
    <w:p w14:paraId="142BB64B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BFD27D2" w14:textId="4402F643" w:rsidR="00D25D70" w:rsidRPr="00A70DFB" w:rsidRDefault="00B35B2C" w:rsidP="00A70DFB">
      <w:pPr>
        <w:widowControl w:val="0"/>
        <w:rPr>
          <w:sz w:val="22"/>
          <w:szCs w:val="22"/>
          <w:lang w:val="lt-LT"/>
        </w:rPr>
      </w:pPr>
      <w:proofErr w:type="spellStart"/>
      <w:r w:rsidRPr="00A70DFB">
        <w:rPr>
          <w:sz w:val="22"/>
          <w:szCs w:val="22"/>
          <w:lang w:val="lt-LT" w:eastAsia="lt-LT"/>
        </w:rPr>
        <w:t>Ospamox</w:t>
      </w:r>
      <w:proofErr w:type="spellEnd"/>
      <w:r w:rsidR="00181EF4" w:rsidRPr="00A70DFB">
        <w:rPr>
          <w:sz w:val="22"/>
          <w:szCs w:val="22"/>
          <w:lang w:val="lt-LT" w:eastAsia="lt-LT"/>
        </w:rPr>
        <w:t xml:space="preserve"> 125</w:t>
      </w:r>
      <w:r w:rsidRPr="00A70DFB">
        <w:rPr>
          <w:sz w:val="22"/>
          <w:szCs w:val="22"/>
          <w:lang w:val="lt-LT" w:eastAsia="lt-LT"/>
        </w:rPr>
        <w:t> </w:t>
      </w:r>
      <w:r w:rsidR="00181EF4" w:rsidRPr="00A70DFB">
        <w:rPr>
          <w:sz w:val="22"/>
          <w:szCs w:val="22"/>
          <w:lang w:val="lt-LT" w:eastAsia="lt-LT"/>
        </w:rPr>
        <w:t>mg/5</w:t>
      </w:r>
      <w:r w:rsidRPr="00A70DFB">
        <w:rPr>
          <w:sz w:val="22"/>
          <w:szCs w:val="22"/>
          <w:lang w:val="lt-LT" w:eastAsia="lt-LT"/>
        </w:rPr>
        <w:t> </w:t>
      </w:r>
      <w:r w:rsidR="00181EF4" w:rsidRPr="00A70DFB">
        <w:rPr>
          <w:sz w:val="22"/>
          <w:szCs w:val="22"/>
          <w:lang w:val="lt-LT" w:eastAsia="lt-LT"/>
        </w:rPr>
        <w:t>ml milteliai geriamajai suspensijai</w:t>
      </w:r>
    </w:p>
    <w:p w14:paraId="44F9E103" w14:textId="005F2653" w:rsidR="00181EF4" w:rsidRPr="00A70DFB" w:rsidRDefault="00B35B2C" w:rsidP="00A70DFB">
      <w:pPr>
        <w:widowControl w:val="0"/>
        <w:rPr>
          <w:sz w:val="22"/>
          <w:szCs w:val="22"/>
          <w:lang w:val="lt-LT"/>
        </w:rPr>
      </w:pPr>
      <w:proofErr w:type="spellStart"/>
      <w:r w:rsidRPr="00A70DFB">
        <w:rPr>
          <w:sz w:val="22"/>
          <w:szCs w:val="22"/>
          <w:lang w:val="lt-LT"/>
        </w:rPr>
        <w:t>amoksicilinas</w:t>
      </w:r>
      <w:proofErr w:type="spellEnd"/>
    </w:p>
    <w:p w14:paraId="101F177A" w14:textId="77777777" w:rsidR="00B35B2C" w:rsidRPr="00A70DFB" w:rsidRDefault="00B35B2C" w:rsidP="00A70DFB">
      <w:pPr>
        <w:widowControl w:val="0"/>
        <w:rPr>
          <w:sz w:val="22"/>
          <w:szCs w:val="22"/>
          <w:lang w:val="lt-LT" w:eastAsia="lt-LT"/>
        </w:rPr>
      </w:pPr>
    </w:p>
    <w:p w14:paraId="413A013D" w14:textId="77777777" w:rsidR="00D25D70" w:rsidRPr="00A70DFB" w:rsidRDefault="00D25D70" w:rsidP="00A70DFB">
      <w:pPr>
        <w:widowControl w:val="0"/>
        <w:rPr>
          <w:sz w:val="22"/>
          <w:szCs w:val="22"/>
          <w:lang w:val="lt-LT" w:eastAsia="lt-LT"/>
        </w:rPr>
      </w:pPr>
    </w:p>
    <w:p w14:paraId="694E5022" w14:textId="77777777" w:rsidR="00D25D70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/>
        </w:rPr>
      </w:pPr>
      <w:r w:rsidRPr="00A70DFB">
        <w:rPr>
          <w:b/>
          <w:sz w:val="22"/>
          <w:szCs w:val="22"/>
          <w:lang w:val="lt-LT" w:eastAsia="lt-LT"/>
        </w:rPr>
        <w:t>2.</w:t>
      </w:r>
      <w:r w:rsidRPr="00A70DFB">
        <w:rPr>
          <w:b/>
          <w:sz w:val="22"/>
          <w:szCs w:val="22"/>
          <w:lang w:val="lt-LT" w:eastAsia="lt-LT"/>
        </w:rPr>
        <w:tab/>
        <w:t>VEIKLIOJI MEDŽIAGA IR JOS KIEKIS</w:t>
      </w:r>
    </w:p>
    <w:p w14:paraId="7C65136C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CA705BA" w14:textId="788C8293" w:rsidR="00181EF4" w:rsidRPr="00A70DFB" w:rsidRDefault="00F644EF" w:rsidP="00A70DFB">
      <w:pPr>
        <w:widowControl w:val="0"/>
        <w:rPr>
          <w:sz w:val="22"/>
          <w:szCs w:val="22"/>
          <w:lang w:val="lt-LT" w:eastAsia="lt-LT"/>
        </w:rPr>
      </w:pPr>
      <w:r w:rsidRPr="00F644EF">
        <w:rPr>
          <w:sz w:val="22"/>
          <w:szCs w:val="22"/>
          <w:lang w:eastAsia="lt-LT"/>
        </w:rPr>
        <w:t>Kiekvienuose</w:t>
      </w:r>
      <w:r w:rsidRPr="00A70DFB">
        <w:rPr>
          <w:sz w:val="22"/>
          <w:szCs w:val="22"/>
          <w:lang w:val="lt-LT" w:eastAsia="lt-LT"/>
        </w:rPr>
        <w:t xml:space="preserve"> </w:t>
      </w:r>
      <w:r w:rsidR="00181EF4" w:rsidRPr="00A70DFB">
        <w:rPr>
          <w:sz w:val="22"/>
          <w:szCs w:val="22"/>
          <w:lang w:val="lt-LT" w:eastAsia="lt-LT"/>
        </w:rPr>
        <w:t>5</w:t>
      </w:r>
      <w:r w:rsidR="00B35B2C" w:rsidRPr="00A70DFB">
        <w:rPr>
          <w:sz w:val="22"/>
          <w:szCs w:val="22"/>
          <w:lang w:val="lt-LT" w:eastAsia="lt-LT"/>
        </w:rPr>
        <w:t> </w:t>
      </w:r>
      <w:r w:rsidR="00181EF4" w:rsidRPr="00A70DFB">
        <w:rPr>
          <w:sz w:val="22"/>
          <w:szCs w:val="22"/>
          <w:lang w:val="lt-LT" w:eastAsia="lt-LT"/>
        </w:rPr>
        <w:t xml:space="preserve">ml paruoštos suspensijos (viename matavimo </w:t>
      </w:r>
      <w:r w:rsidR="009E6C2C" w:rsidRPr="00A70DFB">
        <w:rPr>
          <w:sz w:val="22"/>
          <w:szCs w:val="22"/>
          <w:lang w:val="lt-LT"/>
        </w:rPr>
        <w:t>šaukšte</w:t>
      </w:r>
      <w:r w:rsidR="00181EF4" w:rsidRPr="00A70DFB">
        <w:rPr>
          <w:sz w:val="22"/>
          <w:szCs w:val="22"/>
          <w:lang w:val="lt-LT" w:eastAsia="lt-LT"/>
        </w:rPr>
        <w:t>) yra 125</w:t>
      </w:r>
      <w:r w:rsidR="00B35B2C" w:rsidRPr="00A70DFB">
        <w:rPr>
          <w:sz w:val="22"/>
          <w:szCs w:val="22"/>
          <w:lang w:val="lt-LT" w:eastAsia="lt-LT"/>
        </w:rPr>
        <w:t> </w:t>
      </w:r>
      <w:r w:rsidR="00181EF4" w:rsidRPr="00A70DFB">
        <w:rPr>
          <w:sz w:val="22"/>
          <w:szCs w:val="22"/>
          <w:lang w:val="lt-LT" w:eastAsia="lt-LT"/>
        </w:rPr>
        <w:t xml:space="preserve">mg </w:t>
      </w:r>
      <w:proofErr w:type="spellStart"/>
      <w:r w:rsidR="00181EF4" w:rsidRPr="00A70DFB">
        <w:rPr>
          <w:sz w:val="22"/>
          <w:szCs w:val="22"/>
          <w:lang w:val="lt-LT" w:eastAsia="lt-LT"/>
        </w:rPr>
        <w:t>amoksicilino</w:t>
      </w:r>
      <w:proofErr w:type="spellEnd"/>
      <w:r w:rsidR="00181EF4" w:rsidRPr="00A70DFB">
        <w:rPr>
          <w:sz w:val="22"/>
          <w:szCs w:val="22"/>
          <w:lang w:val="lt-LT" w:eastAsia="lt-LT"/>
        </w:rPr>
        <w:t xml:space="preserve"> (</w:t>
      </w:r>
      <w:proofErr w:type="spellStart"/>
      <w:r w:rsidR="00181EF4" w:rsidRPr="00A70DFB">
        <w:rPr>
          <w:sz w:val="22"/>
          <w:szCs w:val="22"/>
          <w:lang w:val="lt-LT" w:eastAsia="lt-LT"/>
        </w:rPr>
        <w:t>amoksicilino</w:t>
      </w:r>
      <w:proofErr w:type="spellEnd"/>
      <w:r w:rsidR="00181EF4" w:rsidRPr="00A70DFB">
        <w:rPr>
          <w:sz w:val="22"/>
          <w:szCs w:val="22"/>
          <w:lang w:val="lt-LT" w:eastAsia="lt-LT"/>
        </w:rPr>
        <w:t xml:space="preserve"> </w:t>
      </w:r>
      <w:proofErr w:type="spellStart"/>
      <w:r w:rsidR="00181EF4" w:rsidRPr="00A70DFB">
        <w:rPr>
          <w:sz w:val="22"/>
          <w:szCs w:val="22"/>
          <w:lang w:val="lt-LT" w:eastAsia="lt-LT"/>
        </w:rPr>
        <w:t>trihidrato</w:t>
      </w:r>
      <w:proofErr w:type="spellEnd"/>
      <w:r w:rsidR="00181EF4" w:rsidRPr="00A70DFB">
        <w:rPr>
          <w:sz w:val="22"/>
          <w:szCs w:val="22"/>
          <w:lang w:val="lt-LT" w:eastAsia="lt-LT"/>
        </w:rPr>
        <w:t xml:space="preserve"> pavidalu).</w:t>
      </w:r>
    </w:p>
    <w:p w14:paraId="3ECF9D3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DCE4E9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2EA914DA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3.</w:t>
      </w:r>
      <w:r w:rsidRPr="00A70DFB">
        <w:rPr>
          <w:b/>
          <w:sz w:val="22"/>
          <w:szCs w:val="22"/>
          <w:lang w:val="lt-LT" w:eastAsia="lt-LT"/>
        </w:rPr>
        <w:tab/>
        <w:t>PAGALBINIŲ MEDŽIAGŲ SĄRAŠAS</w:t>
      </w:r>
    </w:p>
    <w:p w14:paraId="2791B28F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B7BD6BE" w14:textId="2E2C203F" w:rsidR="001B7D19" w:rsidRPr="00A70DFB" w:rsidRDefault="00181EF4" w:rsidP="00A70DFB">
      <w:pPr>
        <w:widowControl w:val="0"/>
        <w:rPr>
          <w:sz w:val="22"/>
          <w:szCs w:val="22"/>
          <w:lang w:val="lt-LT"/>
        </w:rPr>
      </w:pPr>
      <w:r w:rsidRPr="00A70DFB">
        <w:rPr>
          <w:sz w:val="22"/>
          <w:szCs w:val="22"/>
          <w:lang w:val="lt-LT" w:eastAsia="lt-LT"/>
        </w:rPr>
        <w:t>Pagalbinės medžiagos:</w:t>
      </w:r>
      <w:r w:rsidR="00D25D70" w:rsidRPr="00A70DFB">
        <w:rPr>
          <w:sz w:val="22"/>
          <w:szCs w:val="22"/>
          <w:lang w:val="lt-LT" w:eastAsia="lt-LT"/>
        </w:rPr>
        <w:t xml:space="preserve"> </w:t>
      </w:r>
      <w:proofErr w:type="spellStart"/>
      <w:r w:rsidRPr="00CF59C2">
        <w:rPr>
          <w:sz w:val="22"/>
          <w:szCs w:val="22"/>
          <w:lang w:val="lt-LT" w:eastAsia="lt-LT"/>
        </w:rPr>
        <w:t>aspartamas</w:t>
      </w:r>
      <w:proofErr w:type="spellEnd"/>
      <w:r w:rsidR="002A59CE" w:rsidRPr="00CF59C2">
        <w:rPr>
          <w:sz w:val="22"/>
          <w:szCs w:val="22"/>
          <w:lang w:val="lt-LT" w:eastAsia="lt-LT"/>
        </w:rPr>
        <w:t xml:space="preserve"> </w:t>
      </w:r>
      <w:r w:rsidR="002A59CE" w:rsidRPr="00CF59C2">
        <w:rPr>
          <w:rFonts w:eastAsia="Calibri"/>
          <w:sz w:val="22"/>
          <w:szCs w:val="22"/>
          <w:lang w:val="lt-LT"/>
        </w:rPr>
        <w:t>(E 951)</w:t>
      </w:r>
      <w:r w:rsidR="005328E5" w:rsidRPr="00CF59C2">
        <w:rPr>
          <w:sz w:val="22"/>
          <w:szCs w:val="22"/>
          <w:lang w:val="lt-LT"/>
        </w:rPr>
        <w:t xml:space="preserve">, </w:t>
      </w:r>
      <w:proofErr w:type="spellStart"/>
      <w:r w:rsidR="00196AD9">
        <w:rPr>
          <w:sz w:val="22"/>
          <w:szCs w:val="22"/>
          <w:lang w:val="lt-LT"/>
        </w:rPr>
        <w:t>sorbitolio</w:t>
      </w:r>
      <w:proofErr w:type="spellEnd"/>
      <w:r w:rsidR="00196AD9">
        <w:rPr>
          <w:sz w:val="22"/>
          <w:szCs w:val="22"/>
          <w:lang w:val="lt-LT"/>
        </w:rPr>
        <w:t xml:space="preserve">, </w:t>
      </w:r>
      <w:r w:rsidR="00012299" w:rsidRPr="00012299">
        <w:rPr>
          <w:rFonts w:asciiTheme="majorBidi" w:eastAsia="Calibri" w:hAnsiTheme="majorBidi" w:cstheme="majorBidi"/>
          <w:sz w:val="22"/>
          <w:szCs w:val="22"/>
        </w:rPr>
        <w:t>sieros dioksido (E220) ir</w:t>
      </w:r>
      <w:r w:rsidR="00012299">
        <w:rPr>
          <w:rFonts w:eastAsia="Calibri"/>
        </w:rPr>
        <w:t xml:space="preserve"> </w:t>
      </w:r>
      <w:r w:rsidR="005328E5" w:rsidRPr="00CF59C2">
        <w:rPr>
          <w:sz w:val="22"/>
          <w:szCs w:val="22"/>
          <w:lang w:val="lt-LT"/>
        </w:rPr>
        <w:t xml:space="preserve">natrio </w:t>
      </w:r>
      <w:proofErr w:type="spellStart"/>
      <w:r w:rsidR="005328E5" w:rsidRPr="00CF59C2">
        <w:rPr>
          <w:sz w:val="22"/>
          <w:szCs w:val="22"/>
          <w:lang w:val="lt-LT"/>
        </w:rPr>
        <w:t>benzoatas</w:t>
      </w:r>
      <w:proofErr w:type="spellEnd"/>
      <w:r w:rsidR="00CF59C2">
        <w:rPr>
          <w:sz w:val="22"/>
          <w:szCs w:val="22"/>
          <w:lang w:val="lt-LT"/>
        </w:rPr>
        <w:t xml:space="preserve"> </w:t>
      </w:r>
      <w:r w:rsidR="00CF59C2" w:rsidRPr="00CF59C2">
        <w:rPr>
          <w:rFonts w:eastAsia="Calibri"/>
          <w:sz w:val="22"/>
          <w:szCs w:val="22"/>
          <w:lang w:val="lt-LT"/>
        </w:rPr>
        <w:t>(E 211)</w:t>
      </w:r>
      <w:r w:rsidR="00CF61E6" w:rsidRPr="00CF59C2">
        <w:rPr>
          <w:sz w:val="22"/>
          <w:szCs w:val="22"/>
          <w:lang w:val="lt-LT"/>
        </w:rPr>
        <w:t>.</w:t>
      </w:r>
    </w:p>
    <w:p w14:paraId="78E9F2BD" w14:textId="77777777" w:rsidR="009E6C2C" w:rsidRPr="00A70DFB" w:rsidRDefault="009419BD" w:rsidP="00A70DFB">
      <w:pPr>
        <w:widowControl w:val="0"/>
        <w:rPr>
          <w:sz w:val="22"/>
          <w:szCs w:val="22"/>
          <w:lang w:val="lt-LT"/>
        </w:rPr>
      </w:pPr>
      <w:r w:rsidRPr="00A70DFB">
        <w:rPr>
          <w:sz w:val="22"/>
          <w:szCs w:val="22"/>
          <w:lang w:val="lt-LT"/>
        </w:rPr>
        <w:t>Daugiau informacijos pateikiama pakuotės lapelyje.</w:t>
      </w:r>
    </w:p>
    <w:p w14:paraId="421233F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F5FAB5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243D4668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4.</w:t>
      </w:r>
      <w:r w:rsidRPr="00A70DFB">
        <w:rPr>
          <w:b/>
          <w:sz w:val="22"/>
          <w:szCs w:val="22"/>
          <w:lang w:val="lt-LT" w:eastAsia="lt-LT"/>
        </w:rPr>
        <w:tab/>
        <w:t>FARMACINĖ FORMA IR KIEKIS PAKUOTĖJE</w:t>
      </w:r>
    </w:p>
    <w:p w14:paraId="5DC2CBC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510CD37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highlight w:val="lightGray"/>
          <w:lang w:val="lt-LT" w:eastAsia="lt-LT"/>
        </w:rPr>
        <w:t>Milteliai geriamajai suspensijai</w:t>
      </w:r>
    </w:p>
    <w:p w14:paraId="753A3772" w14:textId="7BACDA6D" w:rsidR="00261E53" w:rsidRPr="00A70DFB" w:rsidRDefault="00261E53" w:rsidP="00A70DFB">
      <w:pPr>
        <w:widowControl w:val="0"/>
        <w:rPr>
          <w:sz w:val="22"/>
          <w:szCs w:val="22"/>
          <w:lang w:val="lt-LT"/>
        </w:rPr>
      </w:pPr>
      <w:r w:rsidRPr="00A70DFB">
        <w:rPr>
          <w:sz w:val="22"/>
          <w:szCs w:val="22"/>
          <w:highlight w:val="lightGray"/>
          <w:lang w:val="lt-LT"/>
        </w:rPr>
        <w:t>125</w:t>
      </w:r>
      <w:r w:rsidR="007C4ADA">
        <w:rPr>
          <w:sz w:val="22"/>
          <w:szCs w:val="22"/>
          <w:highlight w:val="lightGray"/>
          <w:lang w:val="lt-LT"/>
        </w:rPr>
        <w:t> </w:t>
      </w:r>
      <w:r w:rsidRPr="00A70DFB">
        <w:rPr>
          <w:sz w:val="22"/>
          <w:szCs w:val="22"/>
          <w:highlight w:val="lightGray"/>
          <w:lang w:val="lt-LT"/>
        </w:rPr>
        <w:t>mg/5</w:t>
      </w:r>
      <w:r w:rsidR="007C4ADA">
        <w:rPr>
          <w:sz w:val="22"/>
          <w:szCs w:val="22"/>
          <w:highlight w:val="lightGray"/>
          <w:lang w:val="lt-LT"/>
        </w:rPr>
        <w:t> </w:t>
      </w:r>
      <w:r w:rsidRPr="00A70DFB">
        <w:rPr>
          <w:sz w:val="22"/>
          <w:szCs w:val="22"/>
          <w:highlight w:val="lightGray"/>
          <w:lang w:val="lt-LT"/>
        </w:rPr>
        <w:t>ml:</w:t>
      </w:r>
      <w:r w:rsidRPr="00A70DFB">
        <w:rPr>
          <w:sz w:val="22"/>
          <w:szCs w:val="22"/>
          <w:lang w:val="lt-LT"/>
        </w:rPr>
        <w:t xml:space="preserve"> 60</w:t>
      </w:r>
      <w:r w:rsidR="007C4ADA">
        <w:rPr>
          <w:sz w:val="22"/>
          <w:szCs w:val="22"/>
          <w:lang w:val="lt-LT"/>
        </w:rPr>
        <w:t> </w:t>
      </w:r>
      <w:r w:rsidRPr="00A70DFB">
        <w:rPr>
          <w:sz w:val="22"/>
          <w:szCs w:val="22"/>
          <w:lang w:val="lt-LT"/>
        </w:rPr>
        <w:t>ml suspensijos</w:t>
      </w:r>
    </w:p>
    <w:p w14:paraId="7783B18B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23F17E3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98412A5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5.</w:t>
      </w:r>
      <w:r w:rsidRPr="00A70DFB">
        <w:rPr>
          <w:b/>
          <w:sz w:val="22"/>
          <w:szCs w:val="22"/>
          <w:lang w:val="lt-LT" w:eastAsia="lt-LT"/>
        </w:rPr>
        <w:tab/>
        <w:t>VARTOJIMO METODAS IR BŪDAS</w:t>
      </w:r>
    </w:p>
    <w:p w14:paraId="7ACBF9BD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7E38B188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>Vartoti per burną.</w:t>
      </w:r>
    </w:p>
    <w:p w14:paraId="5FFFA19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>Prieš vartojimą perskaitykite pakuotės lapelį.</w:t>
      </w:r>
    </w:p>
    <w:p w14:paraId="6CE63EEB" w14:textId="77777777" w:rsidR="00181EF4" w:rsidRPr="00A70DFB" w:rsidRDefault="00181EF4" w:rsidP="00A70DFB">
      <w:pPr>
        <w:widowControl w:val="0"/>
        <w:rPr>
          <w:iCs/>
          <w:sz w:val="22"/>
          <w:szCs w:val="22"/>
          <w:lang w:val="lt-LT" w:eastAsia="lt-LT"/>
        </w:rPr>
      </w:pPr>
    </w:p>
    <w:p w14:paraId="5808B841" w14:textId="77777777" w:rsidR="00D25D70" w:rsidRPr="00A70DFB" w:rsidRDefault="00D25D70" w:rsidP="00A70DFB">
      <w:pPr>
        <w:widowControl w:val="0"/>
        <w:rPr>
          <w:iCs/>
          <w:sz w:val="22"/>
          <w:szCs w:val="22"/>
          <w:lang w:val="lt-LT" w:eastAsia="lt-LT"/>
        </w:rPr>
      </w:pPr>
    </w:p>
    <w:p w14:paraId="61916B41" w14:textId="77777777" w:rsidR="00181EF4" w:rsidRPr="00A70DFB" w:rsidRDefault="00181EF4" w:rsidP="00CC32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6.</w:t>
      </w:r>
      <w:r w:rsidRPr="00A70DFB">
        <w:rPr>
          <w:b/>
          <w:sz w:val="22"/>
          <w:szCs w:val="22"/>
          <w:lang w:val="lt-LT" w:eastAsia="lt-LT"/>
        </w:rPr>
        <w:tab/>
        <w:t>SPECIALUS ĮSPĖJIMAS, KAD VAISTINĮ PREPARATĄ BŪTINA LAIKYTI VAIKAMS NEPASTEBIMOJE IR NEPASIEKIAMOJE VIETOJE</w:t>
      </w:r>
    </w:p>
    <w:p w14:paraId="22CC8E0F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C728914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>Laikyti vaikams nepastebimoje ir nepasiekiamoje vietoje.</w:t>
      </w:r>
    </w:p>
    <w:p w14:paraId="71017D8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138DBBC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D52B0B5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7.</w:t>
      </w:r>
      <w:r w:rsidRPr="00A70DFB">
        <w:rPr>
          <w:b/>
          <w:sz w:val="22"/>
          <w:szCs w:val="22"/>
          <w:lang w:val="lt-LT" w:eastAsia="lt-LT"/>
        </w:rPr>
        <w:tab/>
        <w:t>KITAS SPECIALUS ĮSPĖJIMAS (JEI REIKIA)</w:t>
      </w:r>
    </w:p>
    <w:p w14:paraId="485201CB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D1BB41F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7AD9C7E6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8.</w:t>
      </w:r>
      <w:r w:rsidRPr="00A70DFB">
        <w:rPr>
          <w:b/>
          <w:sz w:val="22"/>
          <w:szCs w:val="22"/>
          <w:lang w:val="lt-LT" w:eastAsia="lt-LT"/>
        </w:rPr>
        <w:tab/>
        <w:t>TINKAMUMO LAIKAS</w:t>
      </w:r>
    </w:p>
    <w:p w14:paraId="0FD6BD11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C1FE80D" w14:textId="68645149" w:rsidR="00181EF4" w:rsidRPr="00A70DFB" w:rsidRDefault="00DF6F00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 xml:space="preserve">EXP: </w:t>
      </w:r>
      <w:r w:rsidR="00181EF4" w:rsidRPr="00A70DFB">
        <w:rPr>
          <w:sz w:val="22"/>
          <w:szCs w:val="22"/>
          <w:highlight w:val="lightGray"/>
          <w:lang w:val="lt-LT" w:eastAsia="lt-LT"/>
        </w:rPr>
        <w:t>MMMM</w:t>
      </w:r>
      <w:r w:rsidRPr="00A70DFB">
        <w:rPr>
          <w:sz w:val="22"/>
          <w:szCs w:val="22"/>
          <w:highlight w:val="lightGray"/>
          <w:lang w:val="lt-LT" w:eastAsia="lt-LT"/>
        </w:rPr>
        <w:t xml:space="preserve"> mm</w:t>
      </w:r>
    </w:p>
    <w:p w14:paraId="5F7EA4F5" w14:textId="77777777" w:rsidR="005461CB" w:rsidRPr="00A70DFB" w:rsidRDefault="005461CB" w:rsidP="00A70DFB">
      <w:pPr>
        <w:widowControl w:val="0"/>
        <w:rPr>
          <w:sz w:val="22"/>
          <w:szCs w:val="22"/>
          <w:lang w:val="lt-LT" w:eastAsia="lt-LT"/>
        </w:rPr>
      </w:pPr>
    </w:p>
    <w:p w14:paraId="7F0B33DE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BD1BD3D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9.</w:t>
      </w:r>
      <w:r w:rsidRPr="00A70DFB">
        <w:rPr>
          <w:b/>
          <w:sz w:val="22"/>
          <w:szCs w:val="22"/>
          <w:lang w:val="lt-LT" w:eastAsia="lt-LT"/>
        </w:rPr>
        <w:tab/>
        <w:t>SPECIALIOS LAIKYMO SĄLYGOS</w:t>
      </w:r>
    </w:p>
    <w:p w14:paraId="6855B515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B10E46F" w14:textId="251BBBA4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>Laikyti ne aukštesnėje kaip 25</w:t>
      </w:r>
      <w:r w:rsidR="00DF6F00" w:rsidRPr="00A70DFB">
        <w:rPr>
          <w:sz w:val="22"/>
          <w:szCs w:val="22"/>
          <w:lang w:val="lt-LT" w:eastAsia="lt-LT"/>
        </w:rPr>
        <w:t> </w:t>
      </w:r>
      <w:r w:rsidRPr="00A70DFB">
        <w:rPr>
          <w:sz w:val="22"/>
          <w:szCs w:val="22"/>
          <w:lang w:val="lt-LT" w:eastAsia="lt-LT"/>
        </w:rPr>
        <w:t xml:space="preserve">°C </w:t>
      </w:r>
      <w:r w:rsidRPr="00793D71">
        <w:rPr>
          <w:sz w:val="22"/>
          <w:szCs w:val="22"/>
          <w:lang w:val="lt-LT" w:eastAsia="lt-LT"/>
        </w:rPr>
        <w:t>temperatūroje</w:t>
      </w:r>
      <w:r w:rsidR="00793D71" w:rsidRPr="009178D1">
        <w:rPr>
          <w:rFonts w:eastAsia="Calibri"/>
          <w:sz w:val="22"/>
          <w:szCs w:val="22"/>
          <w:lang w:val="lt-LT"/>
        </w:rPr>
        <w:t>, gamintojo pakuotėje.</w:t>
      </w:r>
    </w:p>
    <w:p w14:paraId="12184F31" w14:textId="2AE72E92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>Paruoštos suspensijos tinkamumo laikas, laikant šaldytuve, 2</w:t>
      </w:r>
      <w:r w:rsidR="00DF6F00" w:rsidRPr="00A70DFB">
        <w:rPr>
          <w:sz w:val="22"/>
          <w:szCs w:val="22"/>
          <w:lang w:val="lt-LT" w:eastAsia="lt-LT"/>
        </w:rPr>
        <w:t xml:space="preserve"> </w:t>
      </w:r>
      <w:r w:rsidR="00B33572" w:rsidRPr="00A70DFB">
        <w:rPr>
          <w:sz w:val="22"/>
          <w:szCs w:val="22"/>
          <w:lang w:val="lt-LT" w:eastAsia="lt-LT"/>
        </w:rPr>
        <w:t>–</w:t>
      </w:r>
      <w:r w:rsidR="00DF6F00" w:rsidRPr="00A70DFB">
        <w:rPr>
          <w:sz w:val="22"/>
          <w:szCs w:val="22"/>
          <w:lang w:val="lt-LT" w:eastAsia="lt-LT"/>
        </w:rPr>
        <w:t xml:space="preserve"> </w:t>
      </w:r>
      <w:r w:rsidRPr="00A70DFB">
        <w:rPr>
          <w:sz w:val="22"/>
          <w:szCs w:val="22"/>
          <w:lang w:val="lt-LT" w:eastAsia="lt-LT"/>
        </w:rPr>
        <w:t>8</w:t>
      </w:r>
      <w:r w:rsidR="007C4ADA">
        <w:rPr>
          <w:sz w:val="22"/>
          <w:szCs w:val="22"/>
          <w:lang w:val="lt-LT" w:eastAsia="lt-LT"/>
        </w:rPr>
        <w:t> </w:t>
      </w:r>
      <w:r w:rsidRPr="00A70DFB">
        <w:rPr>
          <w:sz w:val="22"/>
          <w:szCs w:val="22"/>
          <w:lang w:val="lt-LT" w:eastAsia="lt-LT"/>
        </w:rPr>
        <w:sym w:font="Symbol" w:char="00B0"/>
      </w:r>
      <w:r w:rsidRPr="00A70DFB">
        <w:rPr>
          <w:sz w:val="22"/>
          <w:szCs w:val="22"/>
          <w:lang w:val="lt-LT" w:eastAsia="lt-LT"/>
        </w:rPr>
        <w:t>C temperatūroje, yra 14</w:t>
      </w:r>
      <w:r w:rsidR="00DF6F00" w:rsidRPr="00A70DFB">
        <w:rPr>
          <w:sz w:val="22"/>
          <w:szCs w:val="22"/>
          <w:lang w:val="lt-LT" w:eastAsia="lt-LT"/>
        </w:rPr>
        <w:t> </w:t>
      </w:r>
      <w:r w:rsidRPr="00A70DFB">
        <w:rPr>
          <w:sz w:val="22"/>
          <w:szCs w:val="22"/>
          <w:lang w:val="lt-LT" w:eastAsia="lt-LT"/>
        </w:rPr>
        <w:t>dienų.</w:t>
      </w:r>
    </w:p>
    <w:p w14:paraId="49A2CE9C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5DD1F47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F0589CA" w14:textId="77777777" w:rsidR="00181EF4" w:rsidRPr="00A70DFB" w:rsidRDefault="00181EF4" w:rsidP="00CC32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10.</w:t>
      </w:r>
      <w:r w:rsidRPr="00A70DFB">
        <w:rPr>
          <w:b/>
          <w:sz w:val="22"/>
          <w:szCs w:val="22"/>
          <w:lang w:val="lt-LT" w:eastAsia="lt-LT"/>
        </w:rPr>
        <w:tab/>
        <w:t xml:space="preserve">SPECIALIOS ATSARGUMO PRIEMONĖS DĖL NESUVARTOTO VAISTINIO PREPARATO </w:t>
      </w:r>
      <w:r w:rsidRPr="00A70DFB">
        <w:rPr>
          <w:b/>
          <w:bCs/>
          <w:sz w:val="22"/>
          <w:szCs w:val="22"/>
          <w:lang w:val="lt-LT" w:eastAsia="lt-LT"/>
        </w:rPr>
        <w:t xml:space="preserve">AR JO ATLIEKŲ </w:t>
      </w:r>
      <w:r w:rsidRPr="00A70DFB">
        <w:rPr>
          <w:b/>
          <w:sz w:val="22"/>
          <w:szCs w:val="22"/>
          <w:lang w:val="lt-LT" w:eastAsia="lt-LT"/>
        </w:rPr>
        <w:t>TVARKYMO (JEI REIKIA)</w:t>
      </w:r>
    </w:p>
    <w:p w14:paraId="6283B730" w14:textId="77777777" w:rsidR="00181EF4" w:rsidRPr="00A70DFB" w:rsidRDefault="00181EF4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72179E1A" w14:textId="77777777" w:rsidR="00181EF4" w:rsidRPr="00A70DFB" w:rsidRDefault="00181EF4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0F193A58" w14:textId="56260262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11.</w:t>
      </w:r>
      <w:r w:rsidRPr="00A70DFB">
        <w:rPr>
          <w:b/>
          <w:sz w:val="22"/>
          <w:szCs w:val="22"/>
          <w:lang w:val="lt-LT" w:eastAsia="lt-LT"/>
        </w:rPr>
        <w:tab/>
      </w:r>
      <w:r w:rsidR="007C4ADA" w:rsidRPr="007C4ADA">
        <w:rPr>
          <w:b/>
          <w:sz w:val="22"/>
          <w:szCs w:val="22"/>
          <w:lang w:val="lt-LT" w:eastAsia="lt-LT"/>
        </w:rPr>
        <w:t>LYGIAGRETUS IMPORTUOTOJAS</w:t>
      </w:r>
    </w:p>
    <w:p w14:paraId="55DFEEDA" w14:textId="77777777" w:rsidR="00181EF4" w:rsidRPr="007C4ADA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2939C720" w14:textId="77777777" w:rsidR="007C4ADA" w:rsidRPr="007C4ADA" w:rsidRDefault="007C4ADA" w:rsidP="007C4ADA">
      <w:pPr>
        <w:rPr>
          <w:rFonts w:eastAsia="Calibri"/>
          <w:sz w:val="22"/>
          <w:szCs w:val="22"/>
        </w:rPr>
      </w:pPr>
      <w:r w:rsidRPr="007C4ADA">
        <w:rPr>
          <w:rFonts w:eastAsia="Calibri"/>
          <w:sz w:val="22"/>
          <w:szCs w:val="22"/>
        </w:rPr>
        <w:t>Lygiagretus importuotojas UAB „Lex ano“</w:t>
      </w:r>
      <w:r w:rsidRPr="007C4ADA">
        <w:rPr>
          <w:rFonts w:eastAsia="Calibri"/>
          <w:sz w:val="22"/>
          <w:szCs w:val="22"/>
          <w:highlight w:val="lightGray"/>
        </w:rPr>
        <w:t>, Naugarduko g. 3, LT-03231 Vilnius, Lietuva</w:t>
      </w:r>
    </w:p>
    <w:p w14:paraId="3846E7DA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33972A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2CFBA31D" w14:textId="0E58EAED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12.</w:t>
      </w:r>
      <w:r w:rsidRPr="00A70DFB">
        <w:rPr>
          <w:b/>
          <w:sz w:val="22"/>
          <w:szCs w:val="22"/>
          <w:lang w:val="lt-LT" w:eastAsia="lt-LT"/>
        </w:rPr>
        <w:tab/>
      </w:r>
      <w:r w:rsidR="00272EE8" w:rsidRPr="00272EE8">
        <w:rPr>
          <w:b/>
          <w:sz w:val="22"/>
          <w:szCs w:val="22"/>
          <w:lang w:eastAsia="lt-LT"/>
        </w:rPr>
        <w:t xml:space="preserve">LYGIAGRETAUS IMPORTO </w:t>
      </w:r>
      <w:r w:rsidR="00272EE8" w:rsidRPr="00272EE8">
        <w:rPr>
          <w:b/>
          <w:sz w:val="22"/>
          <w:szCs w:val="22"/>
        </w:rPr>
        <w:t>LEIDIMO</w:t>
      </w:r>
      <w:r w:rsidR="00272EE8" w:rsidRPr="00272EE8">
        <w:rPr>
          <w:b/>
          <w:sz w:val="22"/>
          <w:szCs w:val="22"/>
          <w:lang w:eastAsia="lt-LT"/>
        </w:rPr>
        <w:t xml:space="preserve"> NUMERIS (-IAI) </w:t>
      </w:r>
    </w:p>
    <w:p w14:paraId="4CAD6ADF" w14:textId="77777777" w:rsidR="00D528C3" w:rsidRPr="00F56B79" w:rsidRDefault="00D528C3" w:rsidP="00A70DFB">
      <w:pPr>
        <w:widowControl w:val="0"/>
        <w:rPr>
          <w:sz w:val="22"/>
          <w:szCs w:val="22"/>
          <w:lang w:val="lt-LT" w:eastAsia="lt-LT"/>
        </w:rPr>
      </w:pPr>
    </w:p>
    <w:p w14:paraId="33E9D6F6" w14:textId="3D08894C" w:rsidR="00181EF4" w:rsidRPr="00F56B79" w:rsidRDefault="00FA6170" w:rsidP="00A70DFB">
      <w:pPr>
        <w:widowControl w:val="0"/>
        <w:rPr>
          <w:sz w:val="22"/>
          <w:szCs w:val="22"/>
          <w:lang w:val="lt-LT" w:eastAsia="lt-LT"/>
        </w:rPr>
      </w:pPr>
      <w:r w:rsidRPr="00F56B79">
        <w:rPr>
          <w:rFonts w:eastAsia="Calibri"/>
          <w:kern w:val="2"/>
          <w:sz w:val="22"/>
          <w:szCs w:val="22"/>
          <w:highlight w:val="lightGray"/>
          <w:shd w:val="clear" w:color="auto" w:fill="FFFFFF"/>
        </w:rPr>
        <w:t>60 ml N1</w:t>
      </w:r>
      <w:r w:rsidRPr="00F56B79">
        <w:rPr>
          <w:rFonts w:eastAsia="Calibri"/>
          <w:kern w:val="2"/>
          <w:sz w:val="22"/>
          <w:szCs w:val="22"/>
          <w:shd w:val="clear" w:color="auto" w:fill="FFFFFF"/>
        </w:rPr>
        <w:t xml:space="preserve">- </w:t>
      </w:r>
      <w:r w:rsidR="00181EF4" w:rsidRPr="00F56B79">
        <w:rPr>
          <w:sz w:val="22"/>
          <w:szCs w:val="22"/>
          <w:lang w:val="lt-LT" w:eastAsia="lt-LT"/>
        </w:rPr>
        <w:t>LT</w:t>
      </w:r>
      <w:r w:rsidR="00DF6F00" w:rsidRPr="00F56B79">
        <w:rPr>
          <w:sz w:val="22"/>
          <w:szCs w:val="22"/>
          <w:lang w:val="lt-LT" w:eastAsia="lt-LT"/>
        </w:rPr>
        <w:t>/L/</w:t>
      </w:r>
      <w:r w:rsidR="00F56B79" w:rsidRPr="00F56B79">
        <w:rPr>
          <w:sz w:val="22"/>
          <w:szCs w:val="22"/>
        </w:rPr>
        <w:t>26/3314/001</w:t>
      </w:r>
    </w:p>
    <w:p w14:paraId="6BF98E87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FDDC973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A863D15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13.</w:t>
      </w:r>
      <w:r w:rsidRPr="00A70DFB">
        <w:rPr>
          <w:b/>
          <w:sz w:val="22"/>
          <w:szCs w:val="22"/>
          <w:lang w:val="lt-LT" w:eastAsia="lt-LT"/>
        </w:rPr>
        <w:tab/>
        <w:t>SERIJOS NUMERIS</w:t>
      </w:r>
    </w:p>
    <w:p w14:paraId="6AE23594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32E5EA3" w14:textId="264324F6" w:rsidR="00181EF4" w:rsidRPr="00A70DFB" w:rsidRDefault="00DF6F00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>Lot:</w:t>
      </w:r>
    </w:p>
    <w:p w14:paraId="24F14E0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84B794D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2795B22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14.</w:t>
      </w:r>
      <w:r w:rsidRPr="00A70DFB">
        <w:rPr>
          <w:b/>
          <w:sz w:val="22"/>
          <w:szCs w:val="22"/>
          <w:lang w:val="lt-LT" w:eastAsia="lt-LT"/>
        </w:rPr>
        <w:tab/>
        <w:t>PARDAVIMO (IŠDAVIMO) TVARKA</w:t>
      </w:r>
    </w:p>
    <w:p w14:paraId="64AA113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B63AACB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lang w:val="lt-LT" w:eastAsia="lt-LT"/>
        </w:rPr>
        <w:t xml:space="preserve">Receptinis </w:t>
      </w:r>
      <w:r w:rsidR="003662C0" w:rsidRPr="00A70DFB">
        <w:rPr>
          <w:sz w:val="22"/>
          <w:szCs w:val="22"/>
          <w:lang w:val="lt-LT" w:eastAsia="lt-LT"/>
        </w:rPr>
        <w:t>vaist</w:t>
      </w:r>
      <w:r w:rsidR="002F02EF" w:rsidRPr="00A70DFB">
        <w:rPr>
          <w:sz w:val="22"/>
          <w:szCs w:val="22"/>
          <w:lang w:val="lt-LT" w:eastAsia="lt-LT"/>
        </w:rPr>
        <w:t>as</w:t>
      </w:r>
      <w:r w:rsidRPr="00A70DFB">
        <w:rPr>
          <w:sz w:val="22"/>
          <w:szCs w:val="22"/>
          <w:lang w:val="lt-LT" w:eastAsia="lt-LT"/>
        </w:rPr>
        <w:t>.</w:t>
      </w:r>
    </w:p>
    <w:p w14:paraId="699C2DF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279B9507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6B0E78A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15.</w:t>
      </w:r>
      <w:r w:rsidRPr="00A70DFB">
        <w:rPr>
          <w:b/>
          <w:sz w:val="22"/>
          <w:szCs w:val="22"/>
          <w:lang w:val="lt-LT" w:eastAsia="lt-LT"/>
        </w:rPr>
        <w:tab/>
        <w:t>VARTOJIMO INSTRUKCIJA</w:t>
      </w:r>
    </w:p>
    <w:p w14:paraId="1BAF633D" w14:textId="77777777" w:rsidR="00181EF4" w:rsidRPr="00A70DFB" w:rsidRDefault="00181EF4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327EE74A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97BCA57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16.</w:t>
      </w:r>
      <w:r w:rsidRPr="00A70DFB">
        <w:rPr>
          <w:b/>
          <w:sz w:val="22"/>
          <w:szCs w:val="22"/>
          <w:lang w:val="lt-LT" w:eastAsia="lt-LT"/>
        </w:rPr>
        <w:tab/>
        <w:t>INFORMACIJA BRAILIO RAŠTU</w:t>
      </w:r>
    </w:p>
    <w:p w14:paraId="2D0E37E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582AF7F" w14:textId="35AE6F0F" w:rsidR="00181EF4" w:rsidRPr="00A70DFB" w:rsidRDefault="00DF6F00" w:rsidP="00A70DFB">
      <w:pPr>
        <w:widowControl w:val="0"/>
        <w:rPr>
          <w:sz w:val="22"/>
          <w:szCs w:val="22"/>
          <w:lang w:val="lt-LT" w:eastAsia="lt-LT"/>
        </w:rPr>
      </w:pPr>
      <w:proofErr w:type="spellStart"/>
      <w:r w:rsidRPr="00A70DFB">
        <w:rPr>
          <w:sz w:val="22"/>
          <w:szCs w:val="22"/>
          <w:lang w:val="lt-LT" w:eastAsia="lt-LT"/>
        </w:rPr>
        <w:t>ospamox</w:t>
      </w:r>
      <w:proofErr w:type="spellEnd"/>
      <w:r w:rsidR="00181EF4" w:rsidRPr="00A70DFB">
        <w:rPr>
          <w:sz w:val="22"/>
          <w:szCs w:val="22"/>
          <w:lang w:val="lt-LT" w:eastAsia="lt-LT"/>
        </w:rPr>
        <w:t xml:space="preserve"> 125</w:t>
      </w:r>
      <w:r w:rsidRPr="00A70DFB">
        <w:rPr>
          <w:sz w:val="22"/>
          <w:szCs w:val="22"/>
          <w:lang w:val="lt-LT" w:eastAsia="lt-LT"/>
        </w:rPr>
        <w:t> </w:t>
      </w:r>
      <w:r w:rsidR="00181EF4" w:rsidRPr="00A70DFB">
        <w:rPr>
          <w:sz w:val="22"/>
          <w:szCs w:val="22"/>
          <w:lang w:val="lt-LT" w:eastAsia="lt-LT"/>
        </w:rPr>
        <w:t>mg/5</w:t>
      </w:r>
      <w:r w:rsidRPr="00A70DFB">
        <w:rPr>
          <w:sz w:val="22"/>
          <w:szCs w:val="22"/>
          <w:lang w:val="lt-LT" w:eastAsia="lt-LT"/>
        </w:rPr>
        <w:t> </w:t>
      </w:r>
      <w:r w:rsidR="00181EF4" w:rsidRPr="00A70DFB">
        <w:rPr>
          <w:sz w:val="22"/>
          <w:szCs w:val="22"/>
          <w:lang w:val="lt-LT" w:eastAsia="lt-LT"/>
        </w:rPr>
        <w:t>ml</w:t>
      </w:r>
    </w:p>
    <w:p w14:paraId="1DB6F221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E7398FC" w14:textId="77777777" w:rsidR="002F02EF" w:rsidRPr="00A70DFB" w:rsidRDefault="002F02EF" w:rsidP="00A70DFB">
      <w:pPr>
        <w:widowControl w:val="0"/>
        <w:rPr>
          <w:sz w:val="22"/>
          <w:szCs w:val="22"/>
          <w:lang w:val="lt-LT" w:eastAsia="lt-LT"/>
        </w:rPr>
      </w:pPr>
    </w:p>
    <w:p w14:paraId="03C0A97B" w14:textId="77777777" w:rsidR="002F02EF" w:rsidRPr="00A70DFB" w:rsidRDefault="002F02EF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sz w:val="22"/>
          <w:szCs w:val="22"/>
          <w:lang w:val="lt-LT"/>
        </w:rPr>
      </w:pPr>
      <w:r w:rsidRPr="00A70DFB">
        <w:rPr>
          <w:b/>
          <w:noProof/>
          <w:sz w:val="22"/>
          <w:szCs w:val="22"/>
          <w:lang w:val="lt-LT"/>
        </w:rPr>
        <w:t>17.</w:t>
      </w:r>
      <w:r w:rsidRPr="00A70DFB">
        <w:rPr>
          <w:b/>
          <w:noProof/>
          <w:sz w:val="22"/>
          <w:szCs w:val="22"/>
          <w:lang w:val="lt-LT"/>
        </w:rPr>
        <w:tab/>
        <w:t>UNIKALUS IDENTIFIKATORIUS – 2D BRŪKŠNINIS KODAS</w:t>
      </w:r>
    </w:p>
    <w:p w14:paraId="1132946D" w14:textId="77777777" w:rsidR="002F02EF" w:rsidRPr="00A70DFB" w:rsidRDefault="002F02EF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</w:p>
    <w:p w14:paraId="5C74CAAD" w14:textId="77777777" w:rsidR="002F02EF" w:rsidRPr="00A70DFB" w:rsidRDefault="002F02EF" w:rsidP="00A70DFB">
      <w:pPr>
        <w:widowControl w:val="0"/>
        <w:ind w:left="539" w:hanging="539"/>
        <w:rPr>
          <w:rFonts w:eastAsia="Calibri"/>
          <w:sz w:val="22"/>
          <w:szCs w:val="22"/>
          <w:highlight w:val="lightGray"/>
          <w:lang w:val="lt-LT"/>
        </w:rPr>
      </w:pPr>
      <w:r w:rsidRPr="00A70DFB">
        <w:rPr>
          <w:rFonts w:eastAsia="Calibri"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65CB0E7B" w14:textId="77777777" w:rsidR="002F02EF" w:rsidRPr="00A70DFB" w:rsidRDefault="002F02EF" w:rsidP="00A70DFB">
      <w:pPr>
        <w:widowControl w:val="0"/>
        <w:tabs>
          <w:tab w:val="left" w:pos="567"/>
        </w:tabs>
        <w:ind w:left="539" w:hanging="539"/>
        <w:rPr>
          <w:snapToGrid w:val="0"/>
          <w:sz w:val="22"/>
          <w:szCs w:val="22"/>
          <w:lang w:val="lt-LT" w:eastAsia="zh-CN"/>
        </w:rPr>
      </w:pPr>
    </w:p>
    <w:p w14:paraId="39F77467" w14:textId="77777777" w:rsidR="002F02EF" w:rsidRPr="00A70DFB" w:rsidRDefault="002F02EF" w:rsidP="00A70DFB">
      <w:pPr>
        <w:widowControl w:val="0"/>
        <w:tabs>
          <w:tab w:val="left" w:pos="567"/>
        </w:tabs>
        <w:ind w:left="539" w:hanging="539"/>
        <w:rPr>
          <w:snapToGrid w:val="0"/>
          <w:sz w:val="22"/>
          <w:szCs w:val="22"/>
          <w:lang w:val="lt-LT" w:eastAsia="zh-CN"/>
        </w:rPr>
      </w:pPr>
    </w:p>
    <w:p w14:paraId="65396696" w14:textId="77777777" w:rsidR="002F02EF" w:rsidRPr="00A70DFB" w:rsidRDefault="002F02EF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sz w:val="22"/>
          <w:szCs w:val="22"/>
          <w:lang w:val="lt-LT"/>
        </w:rPr>
      </w:pPr>
      <w:r w:rsidRPr="00A70DFB">
        <w:rPr>
          <w:b/>
          <w:noProof/>
          <w:sz w:val="22"/>
          <w:szCs w:val="22"/>
          <w:lang w:val="lt-LT"/>
        </w:rPr>
        <w:t>18.</w:t>
      </w:r>
      <w:r w:rsidRPr="00A70DFB">
        <w:rPr>
          <w:b/>
          <w:noProof/>
          <w:sz w:val="22"/>
          <w:szCs w:val="22"/>
          <w:lang w:val="lt-LT"/>
        </w:rPr>
        <w:tab/>
        <w:t>UNIKALUS IDENTIFIKATORIUS – ŽMONĖMS SUPRANTAMI DUOMENYS</w:t>
      </w:r>
    </w:p>
    <w:p w14:paraId="66217A28" w14:textId="77777777" w:rsidR="002F02EF" w:rsidRPr="00A70DFB" w:rsidRDefault="002F02EF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</w:p>
    <w:p w14:paraId="2D583F6D" w14:textId="7FE76517" w:rsidR="002F02EF" w:rsidRPr="00A70DFB" w:rsidRDefault="002F02EF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  <w:r w:rsidRPr="00A70DFB">
        <w:rPr>
          <w:rFonts w:eastAsia="Calibri"/>
          <w:sz w:val="22"/>
          <w:szCs w:val="22"/>
          <w:lang w:val="lt-LT"/>
        </w:rPr>
        <w:t>PC:</w:t>
      </w:r>
    </w:p>
    <w:p w14:paraId="2D860BD8" w14:textId="77777777" w:rsidR="002F02EF" w:rsidRPr="00A70DFB" w:rsidRDefault="002F02EF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  <w:r w:rsidRPr="00A70DFB">
        <w:rPr>
          <w:rFonts w:eastAsia="Calibri"/>
          <w:sz w:val="22"/>
          <w:szCs w:val="22"/>
          <w:lang w:val="lt-LT"/>
        </w:rPr>
        <w:t>SN:</w:t>
      </w:r>
    </w:p>
    <w:p w14:paraId="0A812FBE" w14:textId="6B1E30F8" w:rsidR="002F02EF" w:rsidRPr="007C4ADA" w:rsidRDefault="002F02EF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  <w:r w:rsidRPr="00A70DFB">
        <w:rPr>
          <w:rFonts w:eastAsia="Calibri"/>
          <w:sz w:val="22"/>
          <w:szCs w:val="22"/>
          <w:lang w:val="lt-LT"/>
        </w:rPr>
        <w:t>NN:</w:t>
      </w:r>
    </w:p>
    <w:p w14:paraId="35A3CFD3" w14:textId="77777777" w:rsidR="007C4ADA" w:rsidRPr="007C4ADA" w:rsidRDefault="007C4ADA" w:rsidP="007C4ADA">
      <w:pPr>
        <w:rPr>
          <w:rFonts w:eastAsia="Calibri"/>
          <w:bCs/>
          <w:sz w:val="22"/>
          <w:szCs w:val="22"/>
          <w:lang w:eastAsia="lt-LT"/>
        </w:rPr>
      </w:pPr>
      <w:r w:rsidRPr="007C4ADA">
        <w:rPr>
          <w:b/>
          <w:sz w:val="22"/>
          <w:szCs w:val="22"/>
        </w:rPr>
        <w:t>---------------------------------------------------------------------------------------------------------------------------</w:t>
      </w:r>
    </w:p>
    <w:p w14:paraId="6868AF9C" w14:textId="632221B3" w:rsidR="007C4ADA" w:rsidRPr="007C4ADA" w:rsidRDefault="007C4ADA" w:rsidP="003C12CC">
      <w:pPr>
        <w:tabs>
          <w:tab w:val="left" w:pos="567"/>
        </w:tabs>
        <w:jc w:val="both"/>
        <w:rPr>
          <w:bCs/>
          <w:color w:val="000000"/>
          <w:sz w:val="22"/>
          <w:szCs w:val="22"/>
        </w:rPr>
      </w:pPr>
      <w:r w:rsidRPr="007C4ADA">
        <w:rPr>
          <w:sz w:val="22"/>
          <w:szCs w:val="22"/>
        </w:rPr>
        <w:t xml:space="preserve">Gamintojas: </w:t>
      </w:r>
      <w:r w:rsidR="003C12CC" w:rsidRPr="003C12CC">
        <w:rPr>
          <w:sz w:val="22"/>
          <w:szCs w:val="22"/>
        </w:rPr>
        <w:t>Sandoz GmbH</w:t>
      </w:r>
      <w:r w:rsidR="003C12CC">
        <w:rPr>
          <w:sz w:val="22"/>
          <w:szCs w:val="22"/>
        </w:rPr>
        <w:t xml:space="preserve">, </w:t>
      </w:r>
      <w:r w:rsidR="003C12CC" w:rsidRPr="003C12CC">
        <w:rPr>
          <w:sz w:val="22"/>
          <w:szCs w:val="22"/>
        </w:rPr>
        <w:t>Biochemiestrasse 10, A- 6250 Kundl, Tyrol</w:t>
      </w:r>
      <w:r w:rsidR="003C12CC">
        <w:rPr>
          <w:sz w:val="22"/>
          <w:szCs w:val="22"/>
        </w:rPr>
        <w:t xml:space="preserve">, </w:t>
      </w:r>
      <w:r w:rsidR="003C12CC" w:rsidRPr="003C12CC">
        <w:rPr>
          <w:sz w:val="22"/>
          <w:szCs w:val="22"/>
        </w:rPr>
        <w:t>Austrija</w:t>
      </w:r>
    </w:p>
    <w:p w14:paraId="1325EB56" w14:textId="77777777" w:rsidR="007C4ADA" w:rsidRPr="007C4ADA" w:rsidRDefault="007C4ADA" w:rsidP="007C4ADA">
      <w:pPr>
        <w:pStyle w:val="BTEMEASMCA"/>
        <w:rPr>
          <w:sz w:val="22"/>
          <w:szCs w:val="22"/>
        </w:rPr>
      </w:pPr>
    </w:p>
    <w:p w14:paraId="30C1F8CB" w14:textId="77777777" w:rsidR="007C4ADA" w:rsidRPr="007C4ADA" w:rsidRDefault="007C4ADA" w:rsidP="007C4ADA">
      <w:pPr>
        <w:pStyle w:val="BTEMEASMCA"/>
        <w:rPr>
          <w:i/>
          <w:iCs/>
          <w:sz w:val="22"/>
          <w:szCs w:val="22"/>
        </w:rPr>
      </w:pPr>
      <w:r w:rsidRPr="007C4ADA">
        <w:rPr>
          <w:sz w:val="22"/>
          <w:szCs w:val="22"/>
        </w:rPr>
        <w:t>Perpakavo Lietuvos ir Norvegijos UAB „Norfachema“, Vytauto g. 6, LT-55175 Jonava, Lietuva</w:t>
      </w:r>
    </w:p>
    <w:p w14:paraId="1C724037" w14:textId="77777777" w:rsidR="007C4ADA" w:rsidRPr="007C4ADA" w:rsidRDefault="007C4ADA" w:rsidP="007C4ADA">
      <w:pPr>
        <w:pStyle w:val="BTEMEASMCA"/>
        <w:rPr>
          <w:i/>
          <w:iCs/>
          <w:sz w:val="22"/>
          <w:szCs w:val="22"/>
          <w:highlight w:val="lightGray"/>
        </w:rPr>
      </w:pPr>
      <w:r w:rsidRPr="007C4ADA">
        <w:rPr>
          <w:sz w:val="22"/>
          <w:szCs w:val="22"/>
          <w:highlight w:val="lightGray"/>
        </w:rPr>
        <w:t>UAB „ENTAFARMA“, Klonėnų vs. 1, LT-19156 Širvintų r. sav , Lietuva</w:t>
      </w:r>
    </w:p>
    <w:p w14:paraId="7FCFA081" w14:textId="14AEBD48" w:rsidR="007C4ADA" w:rsidRDefault="00F905D9" w:rsidP="007C4ADA">
      <w:pPr>
        <w:pStyle w:val="BTEMEASMCA"/>
        <w:rPr>
          <w:sz w:val="22"/>
          <w:szCs w:val="22"/>
        </w:rPr>
      </w:pPr>
      <w:r w:rsidRPr="00F905D9">
        <w:rPr>
          <w:sz w:val="22"/>
          <w:szCs w:val="22"/>
          <w:highlight w:val="lightGray"/>
        </w:rPr>
        <w:t>Medezin Sp. z o.o., Ul. Księdza Kazimierza Janika 14, Konstantynów Łódzki, 95-050, Lenkija</w:t>
      </w:r>
    </w:p>
    <w:p w14:paraId="34AB7BD9" w14:textId="77777777" w:rsidR="00F905D9" w:rsidRPr="009178D1" w:rsidRDefault="00F905D9" w:rsidP="007C4ADA">
      <w:pPr>
        <w:pStyle w:val="BTEMEASMCA"/>
        <w:rPr>
          <w:sz w:val="22"/>
          <w:szCs w:val="22"/>
        </w:rPr>
      </w:pPr>
    </w:p>
    <w:p w14:paraId="5C5C678E" w14:textId="1892CF66" w:rsidR="009178D1" w:rsidRPr="009178D1" w:rsidRDefault="009178D1" w:rsidP="009178D1">
      <w:pPr>
        <w:pStyle w:val="BTEMEASMCA"/>
        <w:rPr>
          <w:i/>
          <w:iCs/>
          <w:sz w:val="22"/>
          <w:szCs w:val="22"/>
        </w:rPr>
      </w:pPr>
      <w:bookmarkStart w:id="0" w:name="_Hlk187917620"/>
      <w:r w:rsidRPr="009178D1">
        <w:rPr>
          <w:i/>
          <w:iCs/>
          <w:sz w:val="22"/>
          <w:szCs w:val="22"/>
        </w:rPr>
        <w:t>Lygiagrečiai importuojamas vaistas nuo referencinio vaisto skiriasi</w:t>
      </w:r>
      <w:r w:rsidR="00086821" w:rsidRPr="007E022E">
        <w:rPr>
          <w:i/>
          <w:iCs/>
          <w:sz w:val="22"/>
          <w:szCs w:val="22"/>
        </w:rPr>
        <w:t xml:space="preserve"> </w:t>
      </w:r>
      <w:r w:rsidR="00086821">
        <w:rPr>
          <w:i/>
          <w:iCs/>
          <w:sz w:val="22"/>
          <w:szCs w:val="22"/>
        </w:rPr>
        <w:t>laikymo sąlygomis: lygiagrečiai importuojamą vaistą papildomai laikyti gamintojo pakuotėje</w:t>
      </w:r>
      <w:bookmarkEnd w:id="0"/>
      <w:r w:rsidR="006F120D">
        <w:rPr>
          <w:i/>
          <w:iCs/>
          <w:sz w:val="22"/>
          <w:szCs w:val="22"/>
        </w:rPr>
        <w:t>.</w:t>
      </w:r>
    </w:p>
    <w:p w14:paraId="698C53E4" w14:textId="77777777" w:rsidR="009178D1" w:rsidRPr="009178D1" w:rsidRDefault="009178D1" w:rsidP="007C4ADA">
      <w:pPr>
        <w:pStyle w:val="BTEMEASMCA"/>
        <w:rPr>
          <w:sz w:val="22"/>
          <w:szCs w:val="22"/>
        </w:rPr>
      </w:pPr>
    </w:p>
    <w:p w14:paraId="50428F1A" w14:textId="47D81228" w:rsidR="00D25D70" w:rsidRPr="00A70DFB" w:rsidRDefault="007C4ADA" w:rsidP="00F905D9">
      <w:pPr>
        <w:tabs>
          <w:tab w:val="left" w:pos="567"/>
        </w:tabs>
        <w:rPr>
          <w:sz w:val="22"/>
          <w:szCs w:val="22"/>
          <w:lang w:val="lt-LT"/>
        </w:rPr>
      </w:pPr>
      <w:r w:rsidRPr="009178D1">
        <w:rPr>
          <w:sz w:val="22"/>
          <w:szCs w:val="22"/>
          <w:highlight w:val="lightGray"/>
        </w:rPr>
        <w:t>Perpakavimo serija:</w:t>
      </w:r>
      <w:r w:rsidR="00D25D70" w:rsidRPr="00A70DFB">
        <w:rPr>
          <w:sz w:val="22"/>
          <w:szCs w:val="22"/>
          <w:lang w:val="lt-LT"/>
        </w:rPr>
        <w:br w:type="page"/>
      </w:r>
    </w:p>
    <w:p w14:paraId="2478B270" w14:textId="77777777" w:rsidR="00D25D70" w:rsidRPr="00A70DFB" w:rsidRDefault="00D25D70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lastRenderedPageBreak/>
        <w:t>INFORMACIJA ANT IŠORINĖS PAKUOTĖS</w:t>
      </w:r>
    </w:p>
    <w:p w14:paraId="45622BEF" w14:textId="77777777" w:rsidR="00D25D70" w:rsidRPr="00A70DFB" w:rsidRDefault="00D25D70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</w:p>
    <w:p w14:paraId="623C40F8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BUTELIUKAS</w:t>
      </w:r>
    </w:p>
    <w:p w14:paraId="497AEA0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B712467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1.</w:t>
      </w:r>
      <w:r w:rsidRPr="00A70DFB">
        <w:rPr>
          <w:b/>
          <w:sz w:val="22"/>
          <w:szCs w:val="22"/>
          <w:lang w:val="lt-LT" w:eastAsia="lt-LT"/>
        </w:rPr>
        <w:tab/>
        <w:t>VAISTINIO PREPARATO PAVADINIMAS</w:t>
      </w:r>
    </w:p>
    <w:p w14:paraId="0E8E41B0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27AAE3F" w14:textId="1D721C40" w:rsidR="00D25D70" w:rsidRPr="00241506" w:rsidRDefault="00B35B2C" w:rsidP="00A70DFB">
      <w:pPr>
        <w:widowControl w:val="0"/>
        <w:rPr>
          <w:sz w:val="22"/>
          <w:szCs w:val="22"/>
          <w:highlight w:val="lightGray"/>
          <w:lang w:val="lt-LT"/>
        </w:rPr>
      </w:pPr>
      <w:proofErr w:type="spellStart"/>
      <w:r w:rsidRPr="00241506">
        <w:rPr>
          <w:sz w:val="22"/>
          <w:szCs w:val="22"/>
          <w:highlight w:val="lightGray"/>
          <w:lang w:val="lt-LT" w:eastAsia="lt-LT"/>
        </w:rPr>
        <w:t>Ospamox</w:t>
      </w:r>
      <w:proofErr w:type="spellEnd"/>
      <w:r w:rsidRPr="00241506">
        <w:rPr>
          <w:sz w:val="22"/>
          <w:szCs w:val="22"/>
          <w:highlight w:val="lightGray"/>
          <w:lang w:val="lt-LT" w:eastAsia="lt-LT"/>
        </w:rPr>
        <w:t xml:space="preserve"> </w:t>
      </w:r>
      <w:r w:rsidR="00181EF4" w:rsidRPr="00241506">
        <w:rPr>
          <w:sz w:val="22"/>
          <w:szCs w:val="22"/>
          <w:highlight w:val="lightGray"/>
          <w:lang w:val="lt-LT" w:eastAsia="lt-LT"/>
        </w:rPr>
        <w:t>125</w:t>
      </w:r>
      <w:r w:rsidRPr="00241506">
        <w:rPr>
          <w:sz w:val="22"/>
          <w:szCs w:val="22"/>
          <w:highlight w:val="lightGray"/>
          <w:lang w:val="lt-LT" w:eastAsia="lt-LT"/>
        </w:rPr>
        <w:t> </w:t>
      </w:r>
      <w:r w:rsidR="00181EF4" w:rsidRPr="00241506">
        <w:rPr>
          <w:sz w:val="22"/>
          <w:szCs w:val="22"/>
          <w:highlight w:val="lightGray"/>
          <w:lang w:val="lt-LT" w:eastAsia="lt-LT"/>
        </w:rPr>
        <w:t>mg/5</w:t>
      </w:r>
      <w:r w:rsidRPr="00241506">
        <w:rPr>
          <w:sz w:val="22"/>
          <w:szCs w:val="22"/>
          <w:highlight w:val="lightGray"/>
          <w:lang w:val="lt-LT" w:eastAsia="lt-LT"/>
        </w:rPr>
        <w:t> </w:t>
      </w:r>
      <w:r w:rsidR="00181EF4" w:rsidRPr="00241506">
        <w:rPr>
          <w:sz w:val="22"/>
          <w:szCs w:val="22"/>
          <w:highlight w:val="lightGray"/>
          <w:lang w:val="lt-LT" w:eastAsia="lt-LT"/>
        </w:rPr>
        <w:t>ml milteliai geriamajai suspensijai</w:t>
      </w:r>
    </w:p>
    <w:p w14:paraId="78F30DD4" w14:textId="7D07FDBF" w:rsidR="00181EF4" w:rsidRPr="00A70DFB" w:rsidRDefault="00B35B2C" w:rsidP="00A70DFB">
      <w:pPr>
        <w:widowControl w:val="0"/>
        <w:rPr>
          <w:sz w:val="22"/>
          <w:szCs w:val="22"/>
          <w:lang w:val="lt-LT"/>
        </w:rPr>
      </w:pPr>
      <w:proofErr w:type="spellStart"/>
      <w:r w:rsidRPr="00241506">
        <w:rPr>
          <w:sz w:val="22"/>
          <w:szCs w:val="22"/>
          <w:highlight w:val="lightGray"/>
          <w:lang w:val="lt-LT"/>
        </w:rPr>
        <w:t>amoksicilinas</w:t>
      </w:r>
      <w:proofErr w:type="spellEnd"/>
    </w:p>
    <w:p w14:paraId="7C384B99" w14:textId="77777777" w:rsidR="00B35B2C" w:rsidRPr="00A70DFB" w:rsidRDefault="00B35B2C" w:rsidP="00A70DFB">
      <w:pPr>
        <w:widowControl w:val="0"/>
        <w:rPr>
          <w:sz w:val="22"/>
          <w:szCs w:val="22"/>
          <w:lang w:val="lt-LT" w:eastAsia="lt-LT"/>
        </w:rPr>
      </w:pPr>
    </w:p>
    <w:p w14:paraId="1F66874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B60CC5E" w14:textId="77777777" w:rsidR="00D25D70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/>
        </w:rPr>
      </w:pPr>
      <w:r w:rsidRPr="00A70DFB">
        <w:rPr>
          <w:b/>
          <w:sz w:val="22"/>
          <w:szCs w:val="22"/>
          <w:lang w:val="lt-LT" w:eastAsia="lt-LT"/>
        </w:rPr>
        <w:t>2.</w:t>
      </w:r>
      <w:r w:rsidRPr="00A70DFB">
        <w:rPr>
          <w:b/>
          <w:sz w:val="22"/>
          <w:szCs w:val="22"/>
          <w:lang w:val="lt-LT" w:eastAsia="lt-LT"/>
        </w:rPr>
        <w:tab/>
        <w:t>VEIKLIOJI MEDŽIAGA IR JOS KIEKIS</w:t>
      </w:r>
    </w:p>
    <w:p w14:paraId="0B8D0B9E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D035B3B" w14:textId="5BF51954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241506">
        <w:rPr>
          <w:sz w:val="22"/>
          <w:szCs w:val="22"/>
          <w:highlight w:val="lightGray"/>
          <w:lang w:val="lt-LT" w:eastAsia="lt-LT"/>
        </w:rPr>
        <w:t>5</w:t>
      </w:r>
      <w:r w:rsidR="00B33572" w:rsidRPr="00241506">
        <w:rPr>
          <w:sz w:val="22"/>
          <w:szCs w:val="22"/>
          <w:highlight w:val="lightGray"/>
          <w:lang w:val="lt-LT" w:eastAsia="lt-LT"/>
        </w:rPr>
        <w:t> </w:t>
      </w:r>
      <w:r w:rsidRPr="00241506">
        <w:rPr>
          <w:sz w:val="22"/>
          <w:szCs w:val="22"/>
          <w:highlight w:val="lightGray"/>
          <w:lang w:val="lt-LT" w:eastAsia="lt-LT"/>
        </w:rPr>
        <w:t xml:space="preserve">ml paruoštos suspensijos (viename matavimo </w:t>
      </w:r>
      <w:r w:rsidR="009E6C2C" w:rsidRPr="00241506">
        <w:rPr>
          <w:sz w:val="22"/>
          <w:szCs w:val="22"/>
          <w:highlight w:val="lightGray"/>
          <w:lang w:val="lt-LT"/>
        </w:rPr>
        <w:t>šaukšte</w:t>
      </w:r>
      <w:r w:rsidRPr="00241506">
        <w:rPr>
          <w:sz w:val="22"/>
          <w:szCs w:val="22"/>
          <w:highlight w:val="lightGray"/>
          <w:lang w:val="lt-LT" w:eastAsia="lt-LT"/>
        </w:rPr>
        <w:t>) yra 125</w:t>
      </w:r>
      <w:r w:rsidR="00B33572" w:rsidRPr="00241506">
        <w:rPr>
          <w:sz w:val="22"/>
          <w:szCs w:val="22"/>
          <w:highlight w:val="lightGray"/>
          <w:lang w:val="lt-LT" w:eastAsia="lt-LT"/>
        </w:rPr>
        <w:t> </w:t>
      </w:r>
      <w:r w:rsidRPr="00241506">
        <w:rPr>
          <w:sz w:val="22"/>
          <w:szCs w:val="22"/>
          <w:highlight w:val="lightGray"/>
          <w:lang w:val="lt-LT" w:eastAsia="lt-LT"/>
        </w:rPr>
        <w:t xml:space="preserve">mg </w:t>
      </w:r>
      <w:proofErr w:type="spellStart"/>
      <w:r w:rsidRPr="00241506">
        <w:rPr>
          <w:sz w:val="22"/>
          <w:szCs w:val="22"/>
          <w:highlight w:val="lightGray"/>
          <w:lang w:val="lt-LT" w:eastAsia="lt-LT"/>
        </w:rPr>
        <w:t>amoksicilino</w:t>
      </w:r>
      <w:proofErr w:type="spellEnd"/>
      <w:r w:rsidRPr="00241506">
        <w:rPr>
          <w:sz w:val="22"/>
          <w:szCs w:val="22"/>
          <w:highlight w:val="lightGray"/>
          <w:lang w:val="lt-LT" w:eastAsia="lt-LT"/>
        </w:rPr>
        <w:t xml:space="preserve"> (</w:t>
      </w:r>
      <w:proofErr w:type="spellStart"/>
      <w:r w:rsidRPr="00241506">
        <w:rPr>
          <w:sz w:val="22"/>
          <w:szCs w:val="22"/>
          <w:highlight w:val="lightGray"/>
          <w:lang w:val="lt-LT" w:eastAsia="lt-LT"/>
        </w:rPr>
        <w:t>amoksicilino</w:t>
      </w:r>
      <w:proofErr w:type="spellEnd"/>
      <w:r w:rsidRPr="00241506">
        <w:rPr>
          <w:sz w:val="22"/>
          <w:szCs w:val="22"/>
          <w:highlight w:val="lightGray"/>
          <w:lang w:val="lt-LT" w:eastAsia="lt-LT"/>
        </w:rPr>
        <w:t xml:space="preserve"> </w:t>
      </w:r>
      <w:proofErr w:type="spellStart"/>
      <w:r w:rsidRPr="00241506">
        <w:rPr>
          <w:sz w:val="22"/>
          <w:szCs w:val="22"/>
          <w:highlight w:val="lightGray"/>
          <w:lang w:val="lt-LT" w:eastAsia="lt-LT"/>
        </w:rPr>
        <w:t>trihidrato</w:t>
      </w:r>
      <w:proofErr w:type="spellEnd"/>
      <w:r w:rsidRPr="00241506">
        <w:rPr>
          <w:sz w:val="22"/>
          <w:szCs w:val="22"/>
          <w:highlight w:val="lightGray"/>
          <w:lang w:val="lt-LT" w:eastAsia="lt-LT"/>
        </w:rPr>
        <w:t xml:space="preserve"> pavidalu).</w:t>
      </w:r>
    </w:p>
    <w:p w14:paraId="6E558E86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349AE67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1CB48BD9" w14:textId="77777777" w:rsidR="00181EF4" w:rsidRPr="00361213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3.</w:t>
      </w:r>
      <w:r w:rsidRPr="00A70DFB">
        <w:rPr>
          <w:b/>
          <w:sz w:val="22"/>
          <w:szCs w:val="22"/>
          <w:lang w:val="lt-LT" w:eastAsia="lt-LT"/>
        </w:rPr>
        <w:tab/>
        <w:t>PAGALBINIŲ MEDŽIAGŲ SĄRAŠAS</w:t>
      </w:r>
    </w:p>
    <w:p w14:paraId="5565C2EC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BF3AF53" w14:textId="77777777" w:rsidR="00DF56F0" w:rsidRPr="00A70DFB" w:rsidRDefault="00DF56F0" w:rsidP="00A70DFB">
      <w:pPr>
        <w:widowControl w:val="0"/>
        <w:rPr>
          <w:sz w:val="22"/>
          <w:szCs w:val="22"/>
          <w:lang w:val="lt-LT"/>
        </w:rPr>
      </w:pPr>
      <w:r w:rsidRPr="00241506">
        <w:rPr>
          <w:sz w:val="22"/>
          <w:szCs w:val="22"/>
          <w:highlight w:val="lightGray"/>
          <w:lang w:val="lt-LT"/>
        </w:rPr>
        <w:t>Daugiau informacijos pateikiama pakuotės lapelyje.</w:t>
      </w:r>
    </w:p>
    <w:p w14:paraId="0E99E9F5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1B1179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1E22563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4.</w:t>
      </w:r>
      <w:r w:rsidRPr="00A70DFB">
        <w:rPr>
          <w:b/>
          <w:sz w:val="22"/>
          <w:szCs w:val="22"/>
          <w:lang w:val="lt-LT" w:eastAsia="lt-LT"/>
        </w:rPr>
        <w:tab/>
        <w:t>FARMACINĖ FORMA IR KIEKIS PAKUOTĖJE</w:t>
      </w:r>
    </w:p>
    <w:p w14:paraId="1BC12FA4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D4D76E6" w14:textId="77777777" w:rsidR="00D25D70" w:rsidRPr="00A70DFB" w:rsidRDefault="00DF56F0" w:rsidP="00A70DFB">
      <w:pPr>
        <w:widowControl w:val="0"/>
        <w:rPr>
          <w:sz w:val="22"/>
          <w:szCs w:val="22"/>
          <w:lang w:val="lt-LT"/>
        </w:rPr>
      </w:pPr>
      <w:r w:rsidRPr="00A70DFB">
        <w:rPr>
          <w:sz w:val="22"/>
          <w:szCs w:val="22"/>
          <w:highlight w:val="lightGray"/>
          <w:lang w:val="lt-LT"/>
        </w:rPr>
        <w:t>Milteliai geriamajai suspensijai</w:t>
      </w:r>
    </w:p>
    <w:p w14:paraId="0163D7C7" w14:textId="7F9B1681" w:rsidR="00261E53" w:rsidRPr="00A70DFB" w:rsidRDefault="00261E53" w:rsidP="00A70DFB">
      <w:pPr>
        <w:widowControl w:val="0"/>
        <w:rPr>
          <w:sz w:val="22"/>
          <w:szCs w:val="22"/>
          <w:lang w:val="lt-LT"/>
        </w:rPr>
      </w:pPr>
      <w:r w:rsidRPr="00A70DFB">
        <w:rPr>
          <w:sz w:val="22"/>
          <w:szCs w:val="22"/>
          <w:highlight w:val="lightGray"/>
          <w:lang w:val="lt-LT"/>
        </w:rPr>
        <w:t>125</w:t>
      </w:r>
      <w:r w:rsidR="00B33572" w:rsidRPr="00A70DFB">
        <w:rPr>
          <w:sz w:val="22"/>
          <w:szCs w:val="22"/>
          <w:highlight w:val="lightGray"/>
          <w:lang w:val="lt-LT"/>
        </w:rPr>
        <w:t> </w:t>
      </w:r>
      <w:r w:rsidRPr="00A70DFB">
        <w:rPr>
          <w:sz w:val="22"/>
          <w:szCs w:val="22"/>
          <w:highlight w:val="lightGray"/>
          <w:lang w:val="lt-LT"/>
        </w:rPr>
        <w:t>mg/5</w:t>
      </w:r>
      <w:r w:rsidR="00B33572" w:rsidRPr="00A70DFB">
        <w:rPr>
          <w:sz w:val="22"/>
          <w:szCs w:val="22"/>
          <w:highlight w:val="lightGray"/>
          <w:lang w:val="lt-LT"/>
        </w:rPr>
        <w:t> </w:t>
      </w:r>
      <w:r w:rsidRPr="00241506">
        <w:rPr>
          <w:sz w:val="22"/>
          <w:szCs w:val="22"/>
          <w:highlight w:val="lightGray"/>
          <w:lang w:val="lt-LT"/>
        </w:rPr>
        <w:t>ml: 60</w:t>
      </w:r>
      <w:r w:rsidR="00B33572" w:rsidRPr="00241506">
        <w:rPr>
          <w:sz w:val="22"/>
          <w:szCs w:val="22"/>
          <w:highlight w:val="lightGray"/>
          <w:lang w:val="lt-LT"/>
        </w:rPr>
        <w:t> </w:t>
      </w:r>
      <w:r w:rsidRPr="00241506">
        <w:rPr>
          <w:sz w:val="22"/>
          <w:szCs w:val="22"/>
          <w:highlight w:val="lightGray"/>
          <w:lang w:val="lt-LT"/>
        </w:rPr>
        <w:t>ml suspensijos</w:t>
      </w:r>
    </w:p>
    <w:p w14:paraId="7C601AEE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DF61A45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55A7BA5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5.</w:t>
      </w:r>
      <w:r w:rsidRPr="00A70DFB">
        <w:rPr>
          <w:b/>
          <w:sz w:val="22"/>
          <w:szCs w:val="22"/>
          <w:lang w:val="lt-LT" w:eastAsia="lt-LT"/>
        </w:rPr>
        <w:tab/>
        <w:t>VARTOJIMO METODAS IR BŪDAS</w:t>
      </w:r>
    </w:p>
    <w:p w14:paraId="6B4633B8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7F3AFE5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241506">
        <w:rPr>
          <w:sz w:val="22"/>
          <w:szCs w:val="22"/>
          <w:highlight w:val="lightGray"/>
          <w:lang w:val="lt-LT" w:eastAsia="lt-LT"/>
        </w:rPr>
        <w:t>Vartoti per burną.</w:t>
      </w:r>
    </w:p>
    <w:p w14:paraId="153B7FF6" w14:textId="77777777" w:rsidR="00181EF4" w:rsidRPr="00241506" w:rsidRDefault="00181EF4" w:rsidP="00A70DFB">
      <w:pPr>
        <w:widowControl w:val="0"/>
        <w:rPr>
          <w:iCs/>
          <w:sz w:val="22"/>
          <w:szCs w:val="22"/>
          <w:lang w:val="lt-LT" w:eastAsia="lt-LT"/>
        </w:rPr>
      </w:pPr>
    </w:p>
    <w:p w14:paraId="26A8B0B3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08F7C93" w14:textId="77777777" w:rsidR="00181EF4" w:rsidRPr="00A70DFB" w:rsidRDefault="00181EF4" w:rsidP="00CC32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6.</w:t>
      </w:r>
      <w:r w:rsidRPr="00A70DFB">
        <w:rPr>
          <w:b/>
          <w:sz w:val="22"/>
          <w:szCs w:val="22"/>
          <w:lang w:val="lt-LT" w:eastAsia="lt-LT"/>
        </w:rPr>
        <w:tab/>
        <w:t>SPECIALUS ĮSPĖJIMAS, KAD VAISTINĮ PREPARATĄ BŪTINA LAIKYTI VAIKAMS NEPASTEBIMOJE IR NEPASIEKIAMOJE VIETOJE</w:t>
      </w:r>
    </w:p>
    <w:p w14:paraId="0BAADA10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47C564E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241506">
        <w:rPr>
          <w:sz w:val="22"/>
          <w:szCs w:val="22"/>
          <w:highlight w:val="lightGray"/>
          <w:lang w:val="lt-LT" w:eastAsia="lt-LT"/>
        </w:rPr>
        <w:t>Laikyti vaikams nepastebimoje ir nepasiekiamoje vietoje.</w:t>
      </w:r>
    </w:p>
    <w:p w14:paraId="2107B48C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FA619E7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23C91DA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7.</w:t>
      </w:r>
      <w:r w:rsidRPr="00A70DFB">
        <w:rPr>
          <w:b/>
          <w:sz w:val="22"/>
          <w:szCs w:val="22"/>
          <w:lang w:val="lt-LT" w:eastAsia="lt-LT"/>
        </w:rPr>
        <w:tab/>
        <w:t>KITAS SPECIALUS ĮSPĖJIMAS (JEI REIKIA)</w:t>
      </w:r>
    </w:p>
    <w:p w14:paraId="48B4375B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4BC6BC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B7ED92E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8.</w:t>
      </w:r>
      <w:r w:rsidRPr="00A70DFB">
        <w:rPr>
          <w:b/>
          <w:sz w:val="22"/>
          <w:szCs w:val="22"/>
          <w:lang w:val="lt-LT" w:eastAsia="lt-LT"/>
        </w:rPr>
        <w:tab/>
        <w:t>TINKAMUMO LAIKAS</w:t>
      </w:r>
    </w:p>
    <w:p w14:paraId="1C5E7C2D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FCE823E" w14:textId="7E776821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241506">
        <w:rPr>
          <w:sz w:val="22"/>
          <w:szCs w:val="22"/>
          <w:highlight w:val="lightGray"/>
          <w:lang w:val="lt-LT" w:eastAsia="lt-LT"/>
        </w:rPr>
        <w:t>EXP</w:t>
      </w:r>
      <w:r w:rsidR="00B33572" w:rsidRPr="00241506">
        <w:rPr>
          <w:sz w:val="22"/>
          <w:szCs w:val="22"/>
          <w:highlight w:val="lightGray"/>
          <w:lang w:val="lt-LT" w:eastAsia="lt-LT"/>
        </w:rPr>
        <w:t xml:space="preserve">: </w:t>
      </w:r>
      <w:r w:rsidRPr="00241506">
        <w:rPr>
          <w:sz w:val="22"/>
          <w:szCs w:val="22"/>
          <w:highlight w:val="lightGray"/>
          <w:lang w:val="lt-LT" w:eastAsia="lt-LT"/>
        </w:rPr>
        <w:t>MMMM</w:t>
      </w:r>
      <w:r w:rsidR="00B33572" w:rsidRPr="00241506">
        <w:rPr>
          <w:sz w:val="22"/>
          <w:szCs w:val="22"/>
          <w:highlight w:val="lightGray"/>
          <w:lang w:val="lt-LT" w:eastAsia="lt-LT"/>
        </w:rPr>
        <w:t xml:space="preserve"> mm</w:t>
      </w:r>
    </w:p>
    <w:p w14:paraId="606771B1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7B81862A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304E48E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9.</w:t>
      </w:r>
      <w:r w:rsidRPr="00A70DFB">
        <w:rPr>
          <w:b/>
          <w:sz w:val="22"/>
          <w:szCs w:val="22"/>
          <w:lang w:val="lt-LT" w:eastAsia="lt-LT"/>
        </w:rPr>
        <w:tab/>
        <w:t>SPECIALIOS LAIKYMO SĄLYGOS</w:t>
      </w:r>
    </w:p>
    <w:p w14:paraId="5DC0F99F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F352107" w14:textId="5267EE47" w:rsidR="00D25D70" w:rsidRPr="00241506" w:rsidRDefault="00181EF4" w:rsidP="00A70DFB">
      <w:pPr>
        <w:widowControl w:val="0"/>
        <w:rPr>
          <w:sz w:val="22"/>
          <w:szCs w:val="22"/>
          <w:highlight w:val="lightGray"/>
          <w:lang w:val="lt-LT"/>
        </w:rPr>
      </w:pPr>
      <w:r w:rsidRPr="00241506">
        <w:rPr>
          <w:sz w:val="22"/>
          <w:szCs w:val="22"/>
          <w:highlight w:val="lightGray"/>
          <w:lang w:val="lt-LT" w:eastAsia="lt-LT"/>
        </w:rPr>
        <w:t>Laikyti ne aukštesnėje kaip 25</w:t>
      </w:r>
      <w:r w:rsidR="00B33572" w:rsidRPr="00241506">
        <w:rPr>
          <w:sz w:val="22"/>
          <w:szCs w:val="22"/>
          <w:highlight w:val="lightGray"/>
          <w:lang w:val="lt-LT" w:eastAsia="lt-LT"/>
        </w:rPr>
        <w:t> </w:t>
      </w:r>
      <w:r w:rsidRPr="00241506">
        <w:rPr>
          <w:sz w:val="22"/>
          <w:szCs w:val="22"/>
          <w:highlight w:val="lightGray"/>
          <w:lang w:val="lt-LT" w:eastAsia="lt-LT"/>
        </w:rPr>
        <w:t>°C temperatūroje.</w:t>
      </w:r>
    </w:p>
    <w:p w14:paraId="4440E255" w14:textId="0C4964FC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241506">
        <w:rPr>
          <w:sz w:val="22"/>
          <w:szCs w:val="22"/>
          <w:highlight w:val="lightGray"/>
          <w:lang w:val="lt-LT" w:eastAsia="lt-LT"/>
        </w:rPr>
        <w:t>Paruoštos suspensijos tinkamumo laikas, laikant šaldytuve, 2</w:t>
      </w:r>
      <w:r w:rsidR="00B33572" w:rsidRPr="00241506">
        <w:rPr>
          <w:sz w:val="22"/>
          <w:szCs w:val="22"/>
          <w:highlight w:val="lightGray"/>
          <w:lang w:val="lt-LT" w:eastAsia="lt-LT"/>
        </w:rPr>
        <w:t xml:space="preserve"> – </w:t>
      </w:r>
      <w:r w:rsidRPr="00241506">
        <w:rPr>
          <w:sz w:val="22"/>
          <w:szCs w:val="22"/>
          <w:highlight w:val="lightGray"/>
          <w:lang w:val="lt-LT" w:eastAsia="lt-LT"/>
        </w:rPr>
        <w:t>8</w:t>
      </w:r>
      <w:r w:rsidR="00361213" w:rsidRPr="00241506">
        <w:rPr>
          <w:sz w:val="22"/>
          <w:szCs w:val="22"/>
          <w:highlight w:val="lightGray"/>
          <w:lang w:val="lt-LT" w:eastAsia="lt-LT"/>
        </w:rPr>
        <w:t> </w:t>
      </w:r>
      <w:r w:rsidRPr="00241506">
        <w:rPr>
          <w:sz w:val="22"/>
          <w:szCs w:val="22"/>
          <w:highlight w:val="lightGray"/>
          <w:lang w:val="lt-LT" w:eastAsia="lt-LT"/>
        </w:rPr>
        <w:sym w:font="Symbol" w:char="00B0"/>
      </w:r>
      <w:r w:rsidRPr="00241506">
        <w:rPr>
          <w:sz w:val="22"/>
          <w:szCs w:val="22"/>
          <w:highlight w:val="lightGray"/>
          <w:lang w:val="lt-LT" w:eastAsia="lt-LT"/>
        </w:rPr>
        <w:t>C temperatūroje, yra 14</w:t>
      </w:r>
      <w:r w:rsidR="00B33572" w:rsidRPr="00241506">
        <w:rPr>
          <w:sz w:val="22"/>
          <w:szCs w:val="22"/>
          <w:highlight w:val="lightGray"/>
          <w:lang w:val="lt-LT" w:eastAsia="lt-LT"/>
        </w:rPr>
        <w:t> </w:t>
      </w:r>
      <w:r w:rsidRPr="00241506">
        <w:rPr>
          <w:sz w:val="22"/>
          <w:szCs w:val="22"/>
          <w:highlight w:val="lightGray"/>
          <w:lang w:val="lt-LT" w:eastAsia="lt-LT"/>
        </w:rPr>
        <w:t>dienų.</w:t>
      </w:r>
    </w:p>
    <w:p w14:paraId="0837BA16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CEAA459" w14:textId="76B3DDD4" w:rsidR="00361213" w:rsidRDefault="00361213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br w:type="page"/>
      </w:r>
    </w:p>
    <w:p w14:paraId="6D51F663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0AFD9AD" w14:textId="77777777" w:rsidR="00181EF4" w:rsidRPr="00A70DFB" w:rsidRDefault="00181EF4" w:rsidP="00CC32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10.</w:t>
      </w:r>
      <w:r w:rsidRPr="00A70DFB">
        <w:rPr>
          <w:b/>
          <w:sz w:val="22"/>
          <w:szCs w:val="22"/>
          <w:lang w:val="lt-LT" w:eastAsia="lt-LT"/>
        </w:rPr>
        <w:tab/>
        <w:t xml:space="preserve">SPECIALIOS ATSARGUMO PRIEMONĖS DĖL NESUVARTOTO VAISTINIO PREPARATO </w:t>
      </w:r>
      <w:r w:rsidRPr="00A70DFB">
        <w:rPr>
          <w:b/>
          <w:bCs/>
          <w:sz w:val="22"/>
          <w:szCs w:val="22"/>
          <w:lang w:val="lt-LT" w:eastAsia="lt-LT"/>
        </w:rPr>
        <w:t xml:space="preserve">AR JO ATLIEKŲ </w:t>
      </w:r>
      <w:r w:rsidRPr="00A70DFB">
        <w:rPr>
          <w:b/>
          <w:sz w:val="22"/>
          <w:szCs w:val="22"/>
          <w:lang w:val="lt-LT" w:eastAsia="lt-LT"/>
        </w:rPr>
        <w:t>TVARKYMO (JEI REIKIA)</w:t>
      </w:r>
    </w:p>
    <w:p w14:paraId="653E988A" w14:textId="77777777" w:rsidR="00181EF4" w:rsidRPr="00A70DFB" w:rsidRDefault="00181EF4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2D6EC60B" w14:textId="77777777" w:rsidR="00181EF4" w:rsidRPr="00A70DFB" w:rsidRDefault="00181EF4" w:rsidP="00A70DFB">
      <w:pPr>
        <w:widowControl w:val="0"/>
        <w:rPr>
          <w:bCs/>
          <w:sz w:val="22"/>
          <w:szCs w:val="22"/>
          <w:lang w:val="lt-LT" w:eastAsia="lt-LT"/>
        </w:rPr>
      </w:pPr>
    </w:p>
    <w:p w14:paraId="0DB05AA8" w14:textId="4B4D8AB3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11.</w:t>
      </w:r>
      <w:r w:rsidRPr="00A70DFB">
        <w:rPr>
          <w:b/>
          <w:sz w:val="22"/>
          <w:szCs w:val="22"/>
          <w:lang w:val="lt-LT" w:eastAsia="lt-LT"/>
        </w:rPr>
        <w:tab/>
      </w:r>
      <w:r w:rsidR="007C4ADA" w:rsidRPr="007C4ADA">
        <w:rPr>
          <w:b/>
          <w:sz w:val="22"/>
          <w:szCs w:val="22"/>
          <w:lang w:val="lt-LT" w:eastAsia="lt-LT"/>
        </w:rPr>
        <w:t>LYGIAGRETUS IMPORTUOTOJAS</w:t>
      </w:r>
    </w:p>
    <w:p w14:paraId="30B1E3E4" w14:textId="29DEAA6E" w:rsidR="00D25D70" w:rsidRPr="00A70DFB" w:rsidRDefault="00D25D70" w:rsidP="00A70DFB">
      <w:pPr>
        <w:widowControl w:val="0"/>
        <w:rPr>
          <w:sz w:val="22"/>
          <w:szCs w:val="22"/>
          <w:lang w:val="lt-LT"/>
        </w:rPr>
      </w:pPr>
    </w:p>
    <w:p w14:paraId="381C1015" w14:textId="787CF0A9" w:rsidR="007C4ADA" w:rsidRPr="007C4ADA" w:rsidRDefault="007C4ADA" w:rsidP="007C4ADA">
      <w:pPr>
        <w:rPr>
          <w:rFonts w:eastAsia="Calibri"/>
          <w:sz w:val="22"/>
          <w:szCs w:val="22"/>
        </w:rPr>
      </w:pPr>
      <w:r w:rsidRPr="00241506">
        <w:rPr>
          <w:rFonts w:eastAsia="Calibri"/>
          <w:sz w:val="22"/>
          <w:szCs w:val="22"/>
          <w:highlight w:val="lightGray"/>
        </w:rPr>
        <w:t>UAB „Lex ano“</w:t>
      </w:r>
    </w:p>
    <w:p w14:paraId="33805CDF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E77B5F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318BE413" w14:textId="77777777" w:rsidR="00181EF4" w:rsidRPr="00A70DFB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12.</w:t>
      </w:r>
      <w:r w:rsidRPr="00A70DFB">
        <w:rPr>
          <w:b/>
          <w:sz w:val="22"/>
          <w:szCs w:val="22"/>
          <w:lang w:val="lt-LT" w:eastAsia="lt-LT"/>
        </w:rPr>
        <w:tab/>
        <w:t>REGISTRACIJOS PAŽYMĖJIMO NUMERIS</w:t>
      </w:r>
      <w:r w:rsidR="00CF61E6" w:rsidRPr="00A70DFB">
        <w:rPr>
          <w:b/>
          <w:sz w:val="22"/>
          <w:szCs w:val="22"/>
          <w:lang w:val="lt-LT"/>
        </w:rPr>
        <w:t xml:space="preserve"> (-IAI)</w:t>
      </w:r>
    </w:p>
    <w:p w14:paraId="5EB97A9A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5D97786" w14:textId="77777777" w:rsidR="00E031F7" w:rsidRPr="00F56B79" w:rsidRDefault="00E031F7" w:rsidP="00E031F7">
      <w:pPr>
        <w:widowControl w:val="0"/>
        <w:rPr>
          <w:sz w:val="22"/>
          <w:szCs w:val="22"/>
          <w:lang w:val="lt-LT" w:eastAsia="lt-LT"/>
        </w:rPr>
      </w:pPr>
      <w:r w:rsidRPr="00E031F7">
        <w:rPr>
          <w:rFonts w:eastAsia="Calibri"/>
          <w:kern w:val="2"/>
          <w:sz w:val="22"/>
          <w:szCs w:val="22"/>
          <w:highlight w:val="lightGray"/>
          <w:shd w:val="clear" w:color="auto" w:fill="FFFFFF"/>
        </w:rPr>
        <w:t xml:space="preserve">60 ml N1- </w:t>
      </w:r>
      <w:r w:rsidRPr="00E031F7">
        <w:rPr>
          <w:sz w:val="22"/>
          <w:szCs w:val="22"/>
          <w:highlight w:val="lightGray"/>
          <w:lang w:val="lt-LT" w:eastAsia="lt-LT"/>
        </w:rPr>
        <w:t>LT/L/</w:t>
      </w:r>
      <w:r w:rsidRPr="00E031F7">
        <w:rPr>
          <w:sz w:val="22"/>
          <w:szCs w:val="22"/>
          <w:highlight w:val="lightGray"/>
        </w:rPr>
        <w:t>26/3314/001</w:t>
      </w:r>
    </w:p>
    <w:p w14:paraId="01608C78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FF97809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07EE40F" w14:textId="77777777" w:rsidR="00181EF4" w:rsidRPr="00361213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13.</w:t>
      </w:r>
      <w:r w:rsidRPr="00A70DFB">
        <w:rPr>
          <w:b/>
          <w:sz w:val="22"/>
          <w:szCs w:val="22"/>
          <w:lang w:val="lt-LT" w:eastAsia="lt-LT"/>
        </w:rPr>
        <w:tab/>
        <w:t>SERIJOS NUMERIS</w:t>
      </w:r>
    </w:p>
    <w:p w14:paraId="2F00035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2E8C1B89" w14:textId="236FDBE5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  <w:r w:rsidRPr="00A70DFB">
        <w:rPr>
          <w:sz w:val="22"/>
          <w:szCs w:val="22"/>
          <w:highlight w:val="lightGray"/>
          <w:lang w:val="lt-LT" w:eastAsia="lt-LT"/>
        </w:rPr>
        <w:t>Lot</w:t>
      </w:r>
      <w:r w:rsidR="00B35B2C" w:rsidRPr="00A70DFB">
        <w:rPr>
          <w:sz w:val="22"/>
          <w:szCs w:val="22"/>
          <w:highlight w:val="lightGray"/>
          <w:lang w:val="lt-LT" w:eastAsia="lt-LT"/>
        </w:rPr>
        <w:t>:</w:t>
      </w:r>
    </w:p>
    <w:p w14:paraId="500919D4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0830C9AA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52B52499" w14:textId="77777777" w:rsidR="00181EF4" w:rsidRPr="00361213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14.</w:t>
      </w:r>
      <w:r w:rsidRPr="00A70DFB">
        <w:rPr>
          <w:b/>
          <w:sz w:val="22"/>
          <w:szCs w:val="22"/>
          <w:lang w:val="lt-LT" w:eastAsia="lt-LT"/>
        </w:rPr>
        <w:tab/>
        <w:t>PARDAVIMO (IŠDAVIMO) TVARKA</w:t>
      </w:r>
    </w:p>
    <w:p w14:paraId="0A49D102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43071C47" w14:textId="77777777" w:rsidR="00B35B2C" w:rsidRPr="00A70DFB" w:rsidRDefault="00B35B2C" w:rsidP="00A70DFB">
      <w:pPr>
        <w:widowControl w:val="0"/>
        <w:rPr>
          <w:sz w:val="22"/>
          <w:szCs w:val="22"/>
          <w:lang w:val="lt-LT" w:eastAsia="lt-LT"/>
        </w:rPr>
      </w:pPr>
    </w:p>
    <w:p w14:paraId="4CE401E2" w14:textId="77777777" w:rsidR="00181EF4" w:rsidRPr="00361213" w:rsidRDefault="00181EF4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15.</w:t>
      </w:r>
      <w:r w:rsidRPr="00A70DFB">
        <w:rPr>
          <w:b/>
          <w:sz w:val="22"/>
          <w:szCs w:val="22"/>
          <w:lang w:val="lt-LT" w:eastAsia="lt-LT"/>
        </w:rPr>
        <w:tab/>
        <w:t>VARTOJIMO INSTRUKCIJA</w:t>
      </w:r>
    </w:p>
    <w:p w14:paraId="622911DE" w14:textId="77777777" w:rsidR="00181EF4" w:rsidRPr="00A70DFB" w:rsidRDefault="00181EF4" w:rsidP="00A70DFB">
      <w:pPr>
        <w:widowControl w:val="0"/>
        <w:rPr>
          <w:sz w:val="22"/>
          <w:szCs w:val="22"/>
          <w:lang w:val="lt-LT" w:eastAsia="lt-LT"/>
        </w:rPr>
      </w:pPr>
    </w:p>
    <w:p w14:paraId="60C113FE" w14:textId="77777777" w:rsidR="003662C0" w:rsidRPr="00A70DFB" w:rsidRDefault="003662C0" w:rsidP="00A70DFB">
      <w:pPr>
        <w:widowControl w:val="0"/>
        <w:rPr>
          <w:sz w:val="22"/>
          <w:szCs w:val="22"/>
          <w:lang w:val="lt-LT" w:eastAsia="lt-LT"/>
        </w:rPr>
      </w:pPr>
    </w:p>
    <w:p w14:paraId="6A28E052" w14:textId="77777777" w:rsidR="00F4655D" w:rsidRPr="00361213" w:rsidRDefault="00F4655D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lt-LT"/>
        </w:rPr>
      </w:pPr>
      <w:r w:rsidRPr="00A70DFB">
        <w:rPr>
          <w:b/>
          <w:sz w:val="22"/>
          <w:szCs w:val="22"/>
          <w:lang w:val="lt-LT" w:eastAsia="lt-LT"/>
        </w:rPr>
        <w:t>16.</w:t>
      </w:r>
      <w:r w:rsidRPr="00A70DFB">
        <w:rPr>
          <w:b/>
          <w:sz w:val="22"/>
          <w:szCs w:val="22"/>
          <w:lang w:val="lt-LT" w:eastAsia="lt-LT"/>
        </w:rPr>
        <w:tab/>
        <w:t>INFORMACIJA BRAILIO RAŠTU</w:t>
      </w:r>
    </w:p>
    <w:p w14:paraId="3D329CF4" w14:textId="77777777" w:rsidR="00F4655D" w:rsidRPr="00A70DFB" w:rsidRDefault="00F4655D" w:rsidP="00A70DFB">
      <w:pPr>
        <w:widowControl w:val="0"/>
        <w:rPr>
          <w:sz w:val="22"/>
          <w:szCs w:val="22"/>
          <w:lang w:val="lt-LT" w:eastAsia="lt-LT"/>
        </w:rPr>
      </w:pPr>
    </w:p>
    <w:p w14:paraId="59BC1D72" w14:textId="77777777" w:rsidR="00F4655D" w:rsidRPr="00A70DFB" w:rsidRDefault="00F4655D" w:rsidP="00A70DFB">
      <w:pPr>
        <w:widowControl w:val="0"/>
        <w:rPr>
          <w:sz w:val="22"/>
          <w:szCs w:val="22"/>
          <w:lang w:val="lt-LT" w:eastAsia="lt-LT"/>
        </w:rPr>
      </w:pPr>
    </w:p>
    <w:p w14:paraId="20C29255" w14:textId="77777777" w:rsidR="00F4655D" w:rsidRPr="00A70DFB" w:rsidRDefault="00F4655D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sz w:val="22"/>
          <w:szCs w:val="22"/>
          <w:lang w:val="lt-LT"/>
        </w:rPr>
      </w:pPr>
      <w:r w:rsidRPr="00A70DFB">
        <w:rPr>
          <w:b/>
          <w:noProof/>
          <w:sz w:val="22"/>
          <w:szCs w:val="22"/>
          <w:lang w:val="lt-LT"/>
        </w:rPr>
        <w:t>17.</w:t>
      </w:r>
      <w:r w:rsidRPr="00A70DFB">
        <w:rPr>
          <w:b/>
          <w:noProof/>
          <w:sz w:val="22"/>
          <w:szCs w:val="22"/>
          <w:lang w:val="lt-LT"/>
        </w:rPr>
        <w:tab/>
        <w:t>UNIKALUS IDENTIFIKATORIUS – 2D BRŪKŠNINIS KODAS</w:t>
      </w:r>
    </w:p>
    <w:p w14:paraId="63747A47" w14:textId="77777777" w:rsidR="00F4655D" w:rsidRPr="00A70DFB" w:rsidRDefault="00F4655D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</w:p>
    <w:p w14:paraId="60BF672C" w14:textId="77777777" w:rsidR="00F4655D" w:rsidRPr="00A70DFB" w:rsidRDefault="00F4655D" w:rsidP="00A70DFB">
      <w:pPr>
        <w:widowControl w:val="0"/>
        <w:tabs>
          <w:tab w:val="left" w:pos="567"/>
        </w:tabs>
        <w:ind w:left="539" w:hanging="539"/>
        <w:rPr>
          <w:snapToGrid w:val="0"/>
          <w:sz w:val="22"/>
          <w:szCs w:val="22"/>
          <w:lang w:val="lt-LT" w:eastAsia="zh-CN"/>
        </w:rPr>
      </w:pPr>
    </w:p>
    <w:p w14:paraId="29E5F8A0" w14:textId="77777777" w:rsidR="00F4655D" w:rsidRPr="00A70DFB" w:rsidRDefault="00F4655D" w:rsidP="00A70DF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sz w:val="22"/>
          <w:szCs w:val="22"/>
          <w:lang w:val="lt-LT"/>
        </w:rPr>
      </w:pPr>
      <w:r w:rsidRPr="00A70DFB">
        <w:rPr>
          <w:b/>
          <w:noProof/>
          <w:sz w:val="22"/>
          <w:szCs w:val="22"/>
          <w:lang w:val="lt-LT"/>
        </w:rPr>
        <w:t>18.</w:t>
      </w:r>
      <w:r w:rsidRPr="00A70DFB">
        <w:rPr>
          <w:b/>
          <w:noProof/>
          <w:sz w:val="22"/>
          <w:szCs w:val="22"/>
          <w:lang w:val="lt-LT"/>
        </w:rPr>
        <w:tab/>
        <w:t>UNIKALUS IDENTIFIKATORIUS – ŽMONĖMS SUPRANTAMI DUOMENYS</w:t>
      </w:r>
    </w:p>
    <w:p w14:paraId="767FCC57" w14:textId="77777777" w:rsidR="00F4655D" w:rsidRPr="00A70DFB" w:rsidRDefault="00F4655D" w:rsidP="00A70DFB">
      <w:pPr>
        <w:widowControl w:val="0"/>
        <w:ind w:left="539" w:hanging="539"/>
        <w:rPr>
          <w:rFonts w:eastAsia="Calibri"/>
          <w:sz w:val="22"/>
          <w:szCs w:val="22"/>
          <w:lang w:val="lt-LT"/>
        </w:rPr>
      </w:pPr>
    </w:p>
    <w:sectPr w:rsidR="00F4655D" w:rsidRPr="00A70DFB" w:rsidSect="00431E79">
      <w:headerReference w:type="default" r:id="rId8"/>
      <w:footerReference w:type="even" r:id="rId9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F9D0" w14:textId="77777777" w:rsidR="00DC2611" w:rsidRDefault="00DC2611">
      <w:r>
        <w:separator/>
      </w:r>
    </w:p>
  </w:endnote>
  <w:endnote w:type="continuationSeparator" w:id="0">
    <w:p w14:paraId="3B1E7B2E" w14:textId="77777777" w:rsidR="00DC2611" w:rsidRDefault="00DC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FE81" w14:textId="77777777" w:rsidR="00EE582D" w:rsidRDefault="00EE582D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178C0" w14:textId="77777777" w:rsidR="00EE582D" w:rsidRDefault="00EE582D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9E3B" w14:textId="77777777" w:rsidR="00DC2611" w:rsidRDefault="00DC2611">
      <w:r>
        <w:separator/>
      </w:r>
    </w:p>
  </w:footnote>
  <w:footnote w:type="continuationSeparator" w:id="0">
    <w:p w14:paraId="3C5F16D9" w14:textId="77777777" w:rsidR="00DC2611" w:rsidRDefault="00DC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9EA1" w14:textId="77777777" w:rsidR="00EE582D" w:rsidRPr="00B35B2C" w:rsidRDefault="00EE582D">
    <w:pPr>
      <w:pStyle w:val="Antrats"/>
      <w:rPr>
        <w:sz w:val="22"/>
        <w:szCs w:val="18"/>
        <w:lang w:val="en-US"/>
      </w:rPr>
    </w:pPr>
    <w:bookmarkStart w:id="1" w:name="TableTag1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B37"/>
    <w:multiLevelType w:val="hybridMultilevel"/>
    <w:tmpl w:val="865CFDAA"/>
    <w:lvl w:ilvl="0" w:tplc="BF06C69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04945"/>
    <w:multiLevelType w:val="hybridMultilevel"/>
    <w:tmpl w:val="31141FF6"/>
    <w:lvl w:ilvl="0" w:tplc="BF06C694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9A327A"/>
    <w:multiLevelType w:val="hybridMultilevel"/>
    <w:tmpl w:val="45D2FBC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CCB"/>
    <w:multiLevelType w:val="hybridMultilevel"/>
    <w:tmpl w:val="71846C8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A9A"/>
    <w:multiLevelType w:val="hybridMultilevel"/>
    <w:tmpl w:val="66702E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1264F70">
      <w:numFmt w:val="bullet"/>
      <w:lvlText w:val=""/>
      <w:lvlJc w:val="left"/>
      <w:pPr>
        <w:ind w:left="1575" w:hanging="495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DCF"/>
    <w:multiLevelType w:val="hybridMultilevel"/>
    <w:tmpl w:val="1382A74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775E1"/>
    <w:multiLevelType w:val="hybridMultilevel"/>
    <w:tmpl w:val="F6FE375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733B"/>
    <w:multiLevelType w:val="hybridMultilevel"/>
    <w:tmpl w:val="FAB80E7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C6451"/>
    <w:multiLevelType w:val="hybridMultilevel"/>
    <w:tmpl w:val="7D9C4D3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E5BFD"/>
    <w:multiLevelType w:val="hybridMultilevel"/>
    <w:tmpl w:val="9D869AB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B2446"/>
    <w:multiLevelType w:val="hybridMultilevel"/>
    <w:tmpl w:val="71B47FB4"/>
    <w:lvl w:ilvl="0" w:tplc="0D3C0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72CAA"/>
    <w:multiLevelType w:val="hybridMultilevel"/>
    <w:tmpl w:val="8862788A"/>
    <w:lvl w:ilvl="0" w:tplc="BF06C694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8B620AA"/>
    <w:multiLevelType w:val="hybridMultilevel"/>
    <w:tmpl w:val="BA1C34DE"/>
    <w:lvl w:ilvl="0" w:tplc="0D3C0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4B15"/>
    <w:multiLevelType w:val="hybridMultilevel"/>
    <w:tmpl w:val="52AC0A0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845356">
    <w:abstractNumId w:val="5"/>
  </w:num>
  <w:num w:numId="2" w16cid:durableId="1075201002">
    <w:abstractNumId w:val="11"/>
  </w:num>
  <w:num w:numId="3" w16cid:durableId="1686176547">
    <w:abstractNumId w:val="13"/>
  </w:num>
  <w:num w:numId="4" w16cid:durableId="1099250355">
    <w:abstractNumId w:val="8"/>
  </w:num>
  <w:num w:numId="5" w16cid:durableId="2074112233">
    <w:abstractNumId w:val="3"/>
  </w:num>
  <w:num w:numId="6" w16cid:durableId="635723675">
    <w:abstractNumId w:val="9"/>
  </w:num>
  <w:num w:numId="7" w16cid:durableId="487674515">
    <w:abstractNumId w:val="12"/>
  </w:num>
  <w:num w:numId="8" w16cid:durableId="730730481">
    <w:abstractNumId w:val="10"/>
  </w:num>
  <w:num w:numId="9" w16cid:durableId="1968966338">
    <w:abstractNumId w:val="2"/>
  </w:num>
  <w:num w:numId="10" w16cid:durableId="1651326953">
    <w:abstractNumId w:val="0"/>
  </w:num>
  <w:num w:numId="11" w16cid:durableId="677848393">
    <w:abstractNumId w:val="6"/>
  </w:num>
  <w:num w:numId="12" w16cid:durableId="143400416">
    <w:abstractNumId w:val="4"/>
  </w:num>
  <w:num w:numId="13" w16cid:durableId="550384791">
    <w:abstractNumId w:val="14"/>
  </w:num>
  <w:num w:numId="14" w16cid:durableId="895434549">
    <w:abstractNumId w:val="7"/>
  </w:num>
  <w:num w:numId="15" w16cid:durableId="180692453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120A"/>
    <w:rsid w:val="00003050"/>
    <w:rsid w:val="000037E8"/>
    <w:rsid w:val="000053FF"/>
    <w:rsid w:val="00005BA2"/>
    <w:rsid w:val="000065B2"/>
    <w:rsid w:val="00012299"/>
    <w:rsid w:val="00013A8A"/>
    <w:rsid w:val="00014B55"/>
    <w:rsid w:val="00017EB2"/>
    <w:rsid w:val="0002126E"/>
    <w:rsid w:val="00027634"/>
    <w:rsid w:val="00032429"/>
    <w:rsid w:val="00032499"/>
    <w:rsid w:val="00032598"/>
    <w:rsid w:val="0003563A"/>
    <w:rsid w:val="000433F2"/>
    <w:rsid w:val="00051AAB"/>
    <w:rsid w:val="0005231F"/>
    <w:rsid w:val="0005375D"/>
    <w:rsid w:val="00057030"/>
    <w:rsid w:val="000578AD"/>
    <w:rsid w:val="00061E7F"/>
    <w:rsid w:val="000627CB"/>
    <w:rsid w:val="00063A40"/>
    <w:rsid w:val="00064D45"/>
    <w:rsid w:val="00071F3C"/>
    <w:rsid w:val="00073AAE"/>
    <w:rsid w:val="00073CBA"/>
    <w:rsid w:val="00076AF2"/>
    <w:rsid w:val="00081745"/>
    <w:rsid w:val="00081F1F"/>
    <w:rsid w:val="00082F94"/>
    <w:rsid w:val="00086821"/>
    <w:rsid w:val="00091E43"/>
    <w:rsid w:val="00092288"/>
    <w:rsid w:val="00092B7F"/>
    <w:rsid w:val="00096CAE"/>
    <w:rsid w:val="0009785F"/>
    <w:rsid w:val="000A1EAD"/>
    <w:rsid w:val="000A65BD"/>
    <w:rsid w:val="000A6A52"/>
    <w:rsid w:val="000B09CA"/>
    <w:rsid w:val="000B2ADE"/>
    <w:rsid w:val="000B3484"/>
    <w:rsid w:val="000B47F0"/>
    <w:rsid w:val="000B495E"/>
    <w:rsid w:val="000B6D9D"/>
    <w:rsid w:val="000C422D"/>
    <w:rsid w:val="000C5BEB"/>
    <w:rsid w:val="000D183D"/>
    <w:rsid w:val="000D1B55"/>
    <w:rsid w:val="000D3639"/>
    <w:rsid w:val="000D38C8"/>
    <w:rsid w:val="000E0BB1"/>
    <w:rsid w:val="000E0D77"/>
    <w:rsid w:val="000E0E75"/>
    <w:rsid w:val="000E538A"/>
    <w:rsid w:val="000E5FA6"/>
    <w:rsid w:val="000E6C60"/>
    <w:rsid w:val="000F66F0"/>
    <w:rsid w:val="001003D9"/>
    <w:rsid w:val="00105480"/>
    <w:rsid w:val="00105E48"/>
    <w:rsid w:val="00106E53"/>
    <w:rsid w:val="00115DB1"/>
    <w:rsid w:val="001202C5"/>
    <w:rsid w:val="001217D1"/>
    <w:rsid w:val="00123143"/>
    <w:rsid w:val="001235ED"/>
    <w:rsid w:val="00123891"/>
    <w:rsid w:val="00131AE2"/>
    <w:rsid w:val="0013361D"/>
    <w:rsid w:val="001360D1"/>
    <w:rsid w:val="00137A56"/>
    <w:rsid w:val="00141F3F"/>
    <w:rsid w:val="00145438"/>
    <w:rsid w:val="00152B0A"/>
    <w:rsid w:val="001539F8"/>
    <w:rsid w:val="001575C1"/>
    <w:rsid w:val="00161B9F"/>
    <w:rsid w:val="001627E0"/>
    <w:rsid w:val="00163A1A"/>
    <w:rsid w:val="0017028C"/>
    <w:rsid w:val="00172826"/>
    <w:rsid w:val="00173E2B"/>
    <w:rsid w:val="00177FA8"/>
    <w:rsid w:val="00180C08"/>
    <w:rsid w:val="001815B4"/>
    <w:rsid w:val="00181EF4"/>
    <w:rsid w:val="001840B2"/>
    <w:rsid w:val="00193CBB"/>
    <w:rsid w:val="001949AC"/>
    <w:rsid w:val="00196AD9"/>
    <w:rsid w:val="001A3A7B"/>
    <w:rsid w:val="001A6014"/>
    <w:rsid w:val="001B16B8"/>
    <w:rsid w:val="001B38B4"/>
    <w:rsid w:val="001B4954"/>
    <w:rsid w:val="001B5073"/>
    <w:rsid w:val="001B72EE"/>
    <w:rsid w:val="001B7D19"/>
    <w:rsid w:val="001C22FF"/>
    <w:rsid w:val="001C490B"/>
    <w:rsid w:val="001C5191"/>
    <w:rsid w:val="001C7614"/>
    <w:rsid w:val="001C79DF"/>
    <w:rsid w:val="001D2020"/>
    <w:rsid w:val="001D28D4"/>
    <w:rsid w:val="001D7818"/>
    <w:rsid w:val="001E1C6F"/>
    <w:rsid w:val="001F2D60"/>
    <w:rsid w:val="001F4F32"/>
    <w:rsid w:val="00200E8B"/>
    <w:rsid w:val="00202A34"/>
    <w:rsid w:val="002031D1"/>
    <w:rsid w:val="00204297"/>
    <w:rsid w:val="00206552"/>
    <w:rsid w:val="002105A5"/>
    <w:rsid w:val="00211E4A"/>
    <w:rsid w:val="00212514"/>
    <w:rsid w:val="00215CF4"/>
    <w:rsid w:val="00215E63"/>
    <w:rsid w:val="0022653D"/>
    <w:rsid w:val="00240FE0"/>
    <w:rsid w:val="00241506"/>
    <w:rsid w:val="002433F4"/>
    <w:rsid w:val="00246AB3"/>
    <w:rsid w:val="00246C95"/>
    <w:rsid w:val="002476BB"/>
    <w:rsid w:val="00247DAA"/>
    <w:rsid w:val="002503B8"/>
    <w:rsid w:val="002504A7"/>
    <w:rsid w:val="00251401"/>
    <w:rsid w:val="0025432F"/>
    <w:rsid w:val="0025654C"/>
    <w:rsid w:val="00257ABE"/>
    <w:rsid w:val="0026149B"/>
    <w:rsid w:val="00261E53"/>
    <w:rsid w:val="00262B2F"/>
    <w:rsid w:val="00262B86"/>
    <w:rsid w:val="00272057"/>
    <w:rsid w:val="00272EE8"/>
    <w:rsid w:val="00273E33"/>
    <w:rsid w:val="00275C35"/>
    <w:rsid w:val="002769AA"/>
    <w:rsid w:val="002778D1"/>
    <w:rsid w:val="002830B7"/>
    <w:rsid w:val="002910CE"/>
    <w:rsid w:val="00291EF3"/>
    <w:rsid w:val="0029395C"/>
    <w:rsid w:val="002943DD"/>
    <w:rsid w:val="002A297E"/>
    <w:rsid w:val="002A33E9"/>
    <w:rsid w:val="002A59CE"/>
    <w:rsid w:val="002B3323"/>
    <w:rsid w:val="002B7514"/>
    <w:rsid w:val="002C1127"/>
    <w:rsid w:val="002C222A"/>
    <w:rsid w:val="002C2548"/>
    <w:rsid w:val="002C29EA"/>
    <w:rsid w:val="002C6049"/>
    <w:rsid w:val="002C6770"/>
    <w:rsid w:val="002D2E19"/>
    <w:rsid w:val="002D581F"/>
    <w:rsid w:val="002E157A"/>
    <w:rsid w:val="002E34F7"/>
    <w:rsid w:val="002E402E"/>
    <w:rsid w:val="002E4C3D"/>
    <w:rsid w:val="002E4F0F"/>
    <w:rsid w:val="002E6597"/>
    <w:rsid w:val="002F02EF"/>
    <w:rsid w:val="002F60DC"/>
    <w:rsid w:val="002F65D3"/>
    <w:rsid w:val="00301706"/>
    <w:rsid w:val="00301C24"/>
    <w:rsid w:val="00302013"/>
    <w:rsid w:val="00304273"/>
    <w:rsid w:val="00313777"/>
    <w:rsid w:val="00313BB1"/>
    <w:rsid w:val="00314887"/>
    <w:rsid w:val="00317647"/>
    <w:rsid w:val="0032216B"/>
    <w:rsid w:val="00325207"/>
    <w:rsid w:val="0032751C"/>
    <w:rsid w:val="00330D36"/>
    <w:rsid w:val="00331EC5"/>
    <w:rsid w:val="003335E0"/>
    <w:rsid w:val="003439E3"/>
    <w:rsid w:val="003479FA"/>
    <w:rsid w:val="0035391C"/>
    <w:rsid w:val="00361213"/>
    <w:rsid w:val="0036371F"/>
    <w:rsid w:val="00365FAE"/>
    <w:rsid w:val="003662C0"/>
    <w:rsid w:val="00370078"/>
    <w:rsid w:val="0037331C"/>
    <w:rsid w:val="0037444F"/>
    <w:rsid w:val="003753C3"/>
    <w:rsid w:val="00375945"/>
    <w:rsid w:val="00375A4B"/>
    <w:rsid w:val="003857F8"/>
    <w:rsid w:val="003864F5"/>
    <w:rsid w:val="003866DB"/>
    <w:rsid w:val="00390DE8"/>
    <w:rsid w:val="00393184"/>
    <w:rsid w:val="003940DB"/>
    <w:rsid w:val="00396C7D"/>
    <w:rsid w:val="003A4A45"/>
    <w:rsid w:val="003A78BF"/>
    <w:rsid w:val="003B253A"/>
    <w:rsid w:val="003B37FA"/>
    <w:rsid w:val="003C12CC"/>
    <w:rsid w:val="003C527C"/>
    <w:rsid w:val="003C6F63"/>
    <w:rsid w:val="003D0748"/>
    <w:rsid w:val="003D210E"/>
    <w:rsid w:val="003D3DDA"/>
    <w:rsid w:val="003D42A3"/>
    <w:rsid w:val="003D4622"/>
    <w:rsid w:val="003D6DF1"/>
    <w:rsid w:val="003E1BD2"/>
    <w:rsid w:val="003E3D6E"/>
    <w:rsid w:val="003E3DCF"/>
    <w:rsid w:val="003F3AEC"/>
    <w:rsid w:val="003F6563"/>
    <w:rsid w:val="00400850"/>
    <w:rsid w:val="00402D94"/>
    <w:rsid w:val="00407000"/>
    <w:rsid w:val="0041262D"/>
    <w:rsid w:val="00412CF1"/>
    <w:rsid w:val="00413C23"/>
    <w:rsid w:val="0041487B"/>
    <w:rsid w:val="00416F48"/>
    <w:rsid w:val="004257A0"/>
    <w:rsid w:val="00426AD3"/>
    <w:rsid w:val="004277CD"/>
    <w:rsid w:val="00431E79"/>
    <w:rsid w:val="0043272F"/>
    <w:rsid w:val="004336F4"/>
    <w:rsid w:val="00446DE3"/>
    <w:rsid w:val="004479A6"/>
    <w:rsid w:val="00454315"/>
    <w:rsid w:val="004570EB"/>
    <w:rsid w:val="00457CB2"/>
    <w:rsid w:val="00465040"/>
    <w:rsid w:val="00470FA0"/>
    <w:rsid w:val="004837CC"/>
    <w:rsid w:val="00493236"/>
    <w:rsid w:val="004932B0"/>
    <w:rsid w:val="004936CE"/>
    <w:rsid w:val="004944D7"/>
    <w:rsid w:val="00495B64"/>
    <w:rsid w:val="004A059E"/>
    <w:rsid w:val="004A145E"/>
    <w:rsid w:val="004B35DF"/>
    <w:rsid w:val="004B5407"/>
    <w:rsid w:val="004C603A"/>
    <w:rsid w:val="004D2479"/>
    <w:rsid w:val="004D2FF4"/>
    <w:rsid w:val="004E2538"/>
    <w:rsid w:val="004E5B9C"/>
    <w:rsid w:val="004E77AD"/>
    <w:rsid w:val="004E7E01"/>
    <w:rsid w:val="004F1568"/>
    <w:rsid w:val="00505351"/>
    <w:rsid w:val="00505E1F"/>
    <w:rsid w:val="00507202"/>
    <w:rsid w:val="00515618"/>
    <w:rsid w:val="005177ED"/>
    <w:rsid w:val="00520307"/>
    <w:rsid w:val="005206CC"/>
    <w:rsid w:val="00526D57"/>
    <w:rsid w:val="00530F31"/>
    <w:rsid w:val="005328E5"/>
    <w:rsid w:val="00536093"/>
    <w:rsid w:val="00537048"/>
    <w:rsid w:val="00541A4A"/>
    <w:rsid w:val="00544AA9"/>
    <w:rsid w:val="00545693"/>
    <w:rsid w:val="00545A63"/>
    <w:rsid w:val="00546097"/>
    <w:rsid w:val="005461CB"/>
    <w:rsid w:val="00547C4E"/>
    <w:rsid w:val="0055056C"/>
    <w:rsid w:val="005562DE"/>
    <w:rsid w:val="00560494"/>
    <w:rsid w:val="0056616E"/>
    <w:rsid w:val="00570F5E"/>
    <w:rsid w:val="00574B85"/>
    <w:rsid w:val="00576EC6"/>
    <w:rsid w:val="00580C69"/>
    <w:rsid w:val="00583B92"/>
    <w:rsid w:val="005854C0"/>
    <w:rsid w:val="00595FC3"/>
    <w:rsid w:val="005A075F"/>
    <w:rsid w:val="005A325B"/>
    <w:rsid w:val="005A53E3"/>
    <w:rsid w:val="005B1911"/>
    <w:rsid w:val="005B1A18"/>
    <w:rsid w:val="005B3619"/>
    <w:rsid w:val="005B609D"/>
    <w:rsid w:val="005C21DC"/>
    <w:rsid w:val="005C529D"/>
    <w:rsid w:val="005E2D74"/>
    <w:rsid w:val="005F06CA"/>
    <w:rsid w:val="005F2656"/>
    <w:rsid w:val="005F48C3"/>
    <w:rsid w:val="005F5B96"/>
    <w:rsid w:val="00603CA7"/>
    <w:rsid w:val="00604DA6"/>
    <w:rsid w:val="00607523"/>
    <w:rsid w:val="00612190"/>
    <w:rsid w:val="00620606"/>
    <w:rsid w:val="006242BE"/>
    <w:rsid w:val="00624AB9"/>
    <w:rsid w:val="006318DF"/>
    <w:rsid w:val="006352FE"/>
    <w:rsid w:val="00643730"/>
    <w:rsid w:val="00643DF2"/>
    <w:rsid w:val="00647145"/>
    <w:rsid w:val="006508F3"/>
    <w:rsid w:val="0065161B"/>
    <w:rsid w:val="0065631C"/>
    <w:rsid w:val="00660B27"/>
    <w:rsid w:val="00662D87"/>
    <w:rsid w:val="00665988"/>
    <w:rsid w:val="006672CD"/>
    <w:rsid w:val="00670A0E"/>
    <w:rsid w:val="0067371D"/>
    <w:rsid w:val="00681604"/>
    <w:rsid w:val="0069475E"/>
    <w:rsid w:val="006A3C13"/>
    <w:rsid w:val="006A61A8"/>
    <w:rsid w:val="006B1798"/>
    <w:rsid w:val="006B1E89"/>
    <w:rsid w:val="006B2578"/>
    <w:rsid w:val="006B5CA9"/>
    <w:rsid w:val="006B7328"/>
    <w:rsid w:val="006C38BF"/>
    <w:rsid w:val="006C7253"/>
    <w:rsid w:val="006D1BCB"/>
    <w:rsid w:val="006E3815"/>
    <w:rsid w:val="006E7784"/>
    <w:rsid w:val="006F0B35"/>
    <w:rsid w:val="006F120D"/>
    <w:rsid w:val="006F1959"/>
    <w:rsid w:val="006F27C6"/>
    <w:rsid w:val="006F2878"/>
    <w:rsid w:val="00700CE3"/>
    <w:rsid w:val="00704067"/>
    <w:rsid w:val="00707494"/>
    <w:rsid w:val="00713A60"/>
    <w:rsid w:val="00741D50"/>
    <w:rsid w:val="0075454F"/>
    <w:rsid w:val="00757D74"/>
    <w:rsid w:val="007629FA"/>
    <w:rsid w:val="00771D72"/>
    <w:rsid w:val="00771E64"/>
    <w:rsid w:val="00773409"/>
    <w:rsid w:val="00774447"/>
    <w:rsid w:val="00781736"/>
    <w:rsid w:val="0078563D"/>
    <w:rsid w:val="00786390"/>
    <w:rsid w:val="00793507"/>
    <w:rsid w:val="00793D71"/>
    <w:rsid w:val="007A28EF"/>
    <w:rsid w:val="007A5809"/>
    <w:rsid w:val="007A7119"/>
    <w:rsid w:val="007A75FE"/>
    <w:rsid w:val="007B09C3"/>
    <w:rsid w:val="007B11B8"/>
    <w:rsid w:val="007B4D19"/>
    <w:rsid w:val="007C0879"/>
    <w:rsid w:val="007C4047"/>
    <w:rsid w:val="007C4ADA"/>
    <w:rsid w:val="007C71EE"/>
    <w:rsid w:val="007D57EF"/>
    <w:rsid w:val="007D5D2F"/>
    <w:rsid w:val="007E03D9"/>
    <w:rsid w:val="007E1FF6"/>
    <w:rsid w:val="007F1893"/>
    <w:rsid w:val="007F291C"/>
    <w:rsid w:val="00801622"/>
    <w:rsid w:val="0080292D"/>
    <w:rsid w:val="0080618F"/>
    <w:rsid w:val="00806E15"/>
    <w:rsid w:val="008103B8"/>
    <w:rsid w:val="0081093E"/>
    <w:rsid w:val="00812A2F"/>
    <w:rsid w:val="0081384B"/>
    <w:rsid w:val="0081705B"/>
    <w:rsid w:val="008221E3"/>
    <w:rsid w:val="008321E6"/>
    <w:rsid w:val="00836187"/>
    <w:rsid w:val="0083640A"/>
    <w:rsid w:val="0084123A"/>
    <w:rsid w:val="00844CE1"/>
    <w:rsid w:val="008462D3"/>
    <w:rsid w:val="008542E7"/>
    <w:rsid w:val="00854A6F"/>
    <w:rsid w:val="00856AB5"/>
    <w:rsid w:val="00861D75"/>
    <w:rsid w:val="0086436B"/>
    <w:rsid w:val="00866D2B"/>
    <w:rsid w:val="00872580"/>
    <w:rsid w:val="00873C86"/>
    <w:rsid w:val="00874322"/>
    <w:rsid w:val="00877DA0"/>
    <w:rsid w:val="008817FD"/>
    <w:rsid w:val="008833CC"/>
    <w:rsid w:val="00891C5C"/>
    <w:rsid w:val="00894B0D"/>
    <w:rsid w:val="008A2186"/>
    <w:rsid w:val="008B00B2"/>
    <w:rsid w:val="008B15F4"/>
    <w:rsid w:val="008B33B7"/>
    <w:rsid w:val="008C0679"/>
    <w:rsid w:val="008C327E"/>
    <w:rsid w:val="008C438C"/>
    <w:rsid w:val="008C50E7"/>
    <w:rsid w:val="008C6841"/>
    <w:rsid w:val="008C742B"/>
    <w:rsid w:val="008D40CE"/>
    <w:rsid w:val="008D5466"/>
    <w:rsid w:val="008E0978"/>
    <w:rsid w:val="008E2713"/>
    <w:rsid w:val="008E2F36"/>
    <w:rsid w:val="008E3547"/>
    <w:rsid w:val="008E6F3B"/>
    <w:rsid w:val="008F07A6"/>
    <w:rsid w:val="008F2B64"/>
    <w:rsid w:val="008F2E3D"/>
    <w:rsid w:val="008F6138"/>
    <w:rsid w:val="0090091A"/>
    <w:rsid w:val="00901C13"/>
    <w:rsid w:val="0091037C"/>
    <w:rsid w:val="00910A0D"/>
    <w:rsid w:val="00914126"/>
    <w:rsid w:val="009178D1"/>
    <w:rsid w:val="0093150A"/>
    <w:rsid w:val="00932A58"/>
    <w:rsid w:val="00932EB9"/>
    <w:rsid w:val="0093357A"/>
    <w:rsid w:val="0093776A"/>
    <w:rsid w:val="009409A9"/>
    <w:rsid w:val="0094136F"/>
    <w:rsid w:val="009419BD"/>
    <w:rsid w:val="00943555"/>
    <w:rsid w:val="00943815"/>
    <w:rsid w:val="009462B4"/>
    <w:rsid w:val="00950970"/>
    <w:rsid w:val="0095360F"/>
    <w:rsid w:val="00953BFC"/>
    <w:rsid w:val="0095465A"/>
    <w:rsid w:val="009561F6"/>
    <w:rsid w:val="00960280"/>
    <w:rsid w:val="00966729"/>
    <w:rsid w:val="00967C6B"/>
    <w:rsid w:val="009732AC"/>
    <w:rsid w:val="0097582E"/>
    <w:rsid w:val="00976093"/>
    <w:rsid w:val="009767A1"/>
    <w:rsid w:val="009772B5"/>
    <w:rsid w:val="0098116E"/>
    <w:rsid w:val="00982D8B"/>
    <w:rsid w:val="00983F8F"/>
    <w:rsid w:val="00986985"/>
    <w:rsid w:val="009905A1"/>
    <w:rsid w:val="00993B4F"/>
    <w:rsid w:val="009A5259"/>
    <w:rsid w:val="009A6823"/>
    <w:rsid w:val="009A7548"/>
    <w:rsid w:val="009C2B32"/>
    <w:rsid w:val="009C3528"/>
    <w:rsid w:val="009C6FF8"/>
    <w:rsid w:val="009D21D6"/>
    <w:rsid w:val="009D2377"/>
    <w:rsid w:val="009D6F0F"/>
    <w:rsid w:val="009E4326"/>
    <w:rsid w:val="009E4C0A"/>
    <w:rsid w:val="009E4D57"/>
    <w:rsid w:val="009E67C1"/>
    <w:rsid w:val="009E6C2C"/>
    <w:rsid w:val="009E6E68"/>
    <w:rsid w:val="009F2E45"/>
    <w:rsid w:val="009F3227"/>
    <w:rsid w:val="009F51F3"/>
    <w:rsid w:val="009F6295"/>
    <w:rsid w:val="009F692D"/>
    <w:rsid w:val="00A03454"/>
    <w:rsid w:val="00A04655"/>
    <w:rsid w:val="00A11DE0"/>
    <w:rsid w:val="00A142AD"/>
    <w:rsid w:val="00A2172F"/>
    <w:rsid w:val="00A456D9"/>
    <w:rsid w:val="00A4596F"/>
    <w:rsid w:val="00A5221C"/>
    <w:rsid w:val="00A52A61"/>
    <w:rsid w:val="00A63901"/>
    <w:rsid w:val="00A7000A"/>
    <w:rsid w:val="00A70DFB"/>
    <w:rsid w:val="00A74897"/>
    <w:rsid w:val="00A77C88"/>
    <w:rsid w:val="00A832AE"/>
    <w:rsid w:val="00A92E86"/>
    <w:rsid w:val="00A941B0"/>
    <w:rsid w:val="00A952B6"/>
    <w:rsid w:val="00AA1538"/>
    <w:rsid w:val="00AA2B2B"/>
    <w:rsid w:val="00AA333F"/>
    <w:rsid w:val="00AA592A"/>
    <w:rsid w:val="00AA71A7"/>
    <w:rsid w:val="00AA7407"/>
    <w:rsid w:val="00AA76BD"/>
    <w:rsid w:val="00AB6AB8"/>
    <w:rsid w:val="00AC0C1D"/>
    <w:rsid w:val="00AC59E3"/>
    <w:rsid w:val="00AD4CFC"/>
    <w:rsid w:val="00AD5EFC"/>
    <w:rsid w:val="00AD74F5"/>
    <w:rsid w:val="00AE0E4F"/>
    <w:rsid w:val="00AE4202"/>
    <w:rsid w:val="00AE65C8"/>
    <w:rsid w:val="00AE6D01"/>
    <w:rsid w:val="00AF19B2"/>
    <w:rsid w:val="00AF77F8"/>
    <w:rsid w:val="00B006A3"/>
    <w:rsid w:val="00B01482"/>
    <w:rsid w:val="00B02CFC"/>
    <w:rsid w:val="00B10282"/>
    <w:rsid w:val="00B1269B"/>
    <w:rsid w:val="00B12C14"/>
    <w:rsid w:val="00B21E83"/>
    <w:rsid w:val="00B230BE"/>
    <w:rsid w:val="00B243EC"/>
    <w:rsid w:val="00B25CC7"/>
    <w:rsid w:val="00B305D2"/>
    <w:rsid w:val="00B31325"/>
    <w:rsid w:val="00B33572"/>
    <w:rsid w:val="00B35B2C"/>
    <w:rsid w:val="00B35F3A"/>
    <w:rsid w:val="00B3767F"/>
    <w:rsid w:val="00B40422"/>
    <w:rsid w:val="00B42F88"/>
    <w:rsid w:val="00B46958"/>
    <w:rsid w:val="00B578FE"/>
    <w:rsid w:val="00B57DDB"/>
    <w:rsid w:val="00B617B4"/>
    <w:rsid w:val="00B62C96"/>
    <w:rsid w:val="00B64AA7"/>
    <w:rsid w:val="00B718CB"/>
    <w:rsid w:val="00B7207C"/>
    <w:rsid w:val="00B74926"/>
    <w:rsid w:val="00B74CDB"/>
    <w:rsid w:val="00B84643"/>
    <w:rsid w:val="00B85B46"/>
    <w:rsid w:val="00B8625F"/>
    <w:rsid w:val="00B87CAC"/>
    <w:rsid w:val="00B964A6"/>
    <w:rsid w:val="00BA14BA"/>
    <w:rsid w:val="00BA2105"/>
    <w:rsid w:val="00BA3B16"/>
    <w:rsid w:val="00BA5E08"/>
    <w:rsid w:val="00BB12BF"/>
    <w:rsid w:val="00BB7B3A"/>
    <w:rsid w:val="00BC45CD"/>
    <w:rsid w:val="00BC744B"/>
    <w:rsid w:val="00BD1FB8"/>
    <w:rsid w:val="00BD54FC"/>
    <w:rsid w:val="00BD59D3"/>
    <w:rsid w:val="00BD7E85"/>
    <w:rsid w:val="00BE6A5F"/>
    <w:rsid w:val="00BF13A6"/>
    <w:rsid w:val="00BF32D8"/>
    <w:rsid w:val="00BF4A2E"/>
    <w:rsid w:val="00BF5308"/>
    <w:rsid w:val="00BF6C2F"/>
    <w:rsid w:val="00C017E2"/>
    <w:rsid w:val="00C057CF"/>
    <w:rsid w:val="00C05838"/>
    <w:rsid w:val="00C108B8"/>
    <w:rsid w:val="00C11FCF"/>
    <w:rsid w:val="00C15BEF"/>
    <w:rsid w:val="00C22D32"/>
    <w:rsid w:val="00C25F31"/>
    <w:rsid w:val="00C27009"/>
    <w:rsid w:val="00C27F05"/>
    <w:rsid w:val="00C304A1"/>
    <w:rsid w:val="00C34CA5"/>
    <w:rsid w:val="00C36D7F"/>
    <w:rsid w:val="00C4231E"/>
    <w:rsid w:val="00C437C3"/>
    <w:rsid w:val="00C451BA"/>
    <w:rsid w:val="00C45A76"/>
    <w:rsid w:val="00C50555"/>
    <w:rsid w:val="00C57D1A"/>
    <w:rsid w:val="00C66C74"/>
    <w:rsid w:val="00C67CA8"/>
    <w:rsid w:val="00C7109D"/>
    <w:rsid w:val="00C71CC5"/>
    <w:rsid w:val="00C729A1"/>
    <w:rsid w:val="00C745BF"/>
    <w:rsid w:val="00C74830"/>
    <w:rsid w:val="00C76232"/>
    <w:rsid w:val="00C7794F"/>
    <w:rsid w:val="00C80FC8"/>
    <w:rsid w:val="00C81C87"/>
    <w:rsid w:val="00CA0C50"/>
    <w:rsid w:val="00CA1874"/>
    <w:rsid w:val="00CB3919"/>
    <w:rsid w:val="00CB52CD"/>
    <w:rsid w:val="00CB580B"/>
    <w:rsid w:val="00CB6E0F"/>
    <w:rsid w:val="00CB73BC"/>
    <w:rsid w:val="00CC32D1"/>
    <w:rsid w:val="00CC5BE4"/>
    <w:rsid w:val="00CC6D90"/>
    <w:rsid w:val="00CC6EEF"/>
    <w:rsid w:val="00CD1FBB"/>
    <w:rsid w:val="00CD26EB"/>
    <w:rsid w:val="00CD3D59"/>
    <w:rsid w:val="00CD3E7A"/>
    <w:rsid w:val="00CE7393"/>
    <w:rsid w:val="00CE7856"/>
    <w:rsid w:val="00CF04D2"/>
    <w:rsid w:val="00CF0602"/>
    <w:rsid w:val="00CF065A"/>
    <w:rsid w:val="00CF089C"/>
    <w:rsid w:val="00CF15FF"/>
    <w:rsid w:val="00CF57AD"/>
    <w:rsid w:val="00CF59C2"/>
    <w:rsid w:val="00CF61E6"/>
    <w:rsid w:val="00CF71C6"/>
    <w:rsid w:val="00D02AE3"/>
    <w:rsid w:val="00D04CDC"/>
    <w:rsid w:val="00D113A4"/>
    <w:rsid w:val="00D11559"/>
    <w:rsid w:val="00D11C6B"/>
    <w:rsid w:val="00D1288B"/>
    <w:rsid w:val="00D153F8"/>
    <w:rsid w:val="00D15E7D"/>
    <w:rsid w:val="00D25D70"/>
    <w:rsid w:val="00D31162"/>
    <w:rsid w:val="00D5191D"/>
    <w:rsid w:val="00D528C3"/>
    <w:rsid w:val="00D52F09"/>
    <w:rsid w:val="00D555B3"/>
    <w:rsid w:val="00D60CC4"/>
    <w:rsid w:val="00D628CD"/>
    <w:rsid w:val="00D62DAB"/>
    <w:rsid w:val="00D649EA"/>
    <w:rsid w:val="00D668C1"/>
    <w:rsid w:val="00D73AF4"/>
    <w:rsid w:val="00D74DEA"/>
    <w:rsid w:val="00D76B47"/>
    <w:rsid w:val="00D806CD"/>
    <w:rsid w:val="00D83F71"/>
    <w:rsid w:val="00D85B06"/>
    <w:rsid w:val="00D8603B"/>
    <w:rsid w:val="00D903E2"/>
    <w:rsid w:val="00D91058"/>
    <w:rsid w:val="00D93146"/>
    <w:rsid w:val="00D9340B"/>
    <w:rsid w:val="00D93690"/>
    <w:rsid w:val="00D95E53"/>
    <w:rsid w:val="00DA56EB"/>
    <w:rsid w:val="00DA5BA3"/>
    <w:rsid w:val="00DA672D"/>
    <w:rsid w:val="00DB2564"/>
    <w:rsid w:val="00DB70D6"/>
    <w:rsid w:val="00DC1A6C"/>
    <w:rsid w:val="00DC2611"/>
    <w:rsid w:val="00DC5026"/>
    <w:rsid w:val="00DC508F"/>
    <w:rsid w:val="00DD4807"/>
    <w:rsid w:val="00DE1E31"/>
    <w:rsid w:val="00DE3280"/>
    <w:rsid w:val="00DE3AB1"/>
    <w:rsid w:val="00DE7B9A"/>
    <w:rsid w:val="00DF56F0"/>
    <w:rsid w:val="00DF6F00"/>
    <w:rsid w:val="00E0187F"/>
    <w:rsid w:val="00E031F7"/>
    <w:rsid w:val="00E0414A"/>
    <w:rsid w:val="00E06E3A"/>
    <w:rsid w:val="00E129D8"/>
    <w:rsid w:val="00E12BA3"/>
    <w:rsid w:val="00E13A32"/>
    <w:rsid w:val="00E2093E"/>
    <w:rsid w:val="00E215FF"/>
    <w:rsid w:val="00E24F97"/>
    <w:rsid w:val="00E24FDB"/>
    <w:rsid w:val="00E27218"/>
    <w:rsid w:val="00E27977"/>
    <w:rsid w:val="00E3258F"/>
    <w:rsid w:val="00E32A86"/>
    <w:rsid w:val="00E32BC5"/>
    <w:rsid w:val="00E347B6"/>
    <w:rsid w:val="00E361F5"/>
    <w:rsid w:val="00E47C88"/>
    <w:rsid w:val="00E5132E"/>
    <w:rsid w:val="00E52328"/>
    <w:rsid w:val="00E52844"/>
    <w:rsid w:val="00E548F3"/>
    <w:rsid w:val="00E561E0"/>
    <w:rsid w:val="00E62D18"/>
    <w:rsid w:val="00E655F0"/>
    <w:rsid w:val="00E6636E"/>
    <w:rsid w:val="00E66F42"/>
    <w:rsid w:val="00E73C78"/>
    <w:rsid w:val="00E73DCA"/>
    <w:rsid w:val="00E758E4"/>
    <w:rsid w:val="00E76214"/>
    <w:rsid w:val="00E82880"/>
    <w:rsid w:val="00E934C6"/>
    <w:rsid w:val="00E93FA7"/>
    <w:rsid w:val="00E97B32"/>
    <w:rsid w:val="00EA19D0"/>
    <w:rsid w:val="00EA2335"/>
    <w:rsid w:val="00EB09CA"/>
    <w:rsid w:val="00EB0C7B"/>
    <w:rsid w:val="00EC5FAE"/>
    <w:rsid w:val="00ED519A"/>
    <w:rsid w:val="00EE11FD"/>
    <w:rsid w:val="00EE5149"/>
    <w:rsid w:val="00EE582D"/>
    <w:rsid w:val="00EE7C52"/>
    <w:rsid w:val="00EF35BF"/>
    <w:rsid w:val="00EF6A72"/>
    <w:rsid w:val="00EF6CF9"/>
    <w:rsid w:val="00EF7B76"/>
    <w:rsid w:val="00F01042"/>
    <w:rsid w:val="00F0182B"/>
    <w:rsid w:val="00F0234B"/>
    <w:rsid w:val="00F06A82"/>
    <w:rsid w:val="00F077AC"/>
    <w:rsid w:val="00F20C54"/>
    <w:rsid w:val="00F21EAE"/>
    <w:rsid w:val="00F2221D"/>
    <w:rsid w:val="00F22243"/>
    <w:rsid w:val="00F238C4"/>
    <w:rsid w:val="00F303B2"/>
    <w:rsid w:val="00F31697"/>
    <w:rsid w:val="00F4655D"/>
    <w:rsid w:val="00F512BF"/>
    <w:rsid w:val="00F51FA1"/>
    <w:rsid w:val="00F55ADD"/>
    <w:rsid w:val="00F56B79"/>
    <w:rsid w:val="00F5708A"/>
    <w:rsid w:val="00F644EF"/>
    <w:rsid w:val="00F75F41"/>
    <w:rsid w:val="00F81E00"/>
    <w:rsid w:val="00F82199"/>
    <w:rsid w:val="00F82F64"/>
    <w:rsid w:val="00F83C4B"/>
    <w:rsid w:val="00F851A5"/>
    <w:rsid w:val="00F85294"/>
    <w:rsid w:val="00F905D9"/>
    <w:rsid w:val="00F911F1"/>
    <w:rsid w:val="00F91452"/>
    <w:rsid w:val="00F914B8"/>
    <w:rsid w:val="00F94820"/>
    <w:rsid w:val="00FA531F"/>
    <w:rsid w:val="00FA6170"/>
    <w:rsid w:val="00FA675C"/>
    <w:rsid w:val="00FB0ECB"/>
    <w:rsid w:val="00FC2FBE"/>
    <w:rsid w:val="00FD2030"/>
    <w:rsid w:val="00FD5777"/>
    <w:rsid w:val="00FE25BD"/>
    <w:rsid w:val="00FE4772"/>
    <w:rsid w:val="00FE5EC6"/>
    <w:rsid w:val="00FF3DF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66F93"/>
  <w15:chartTrackingRefBased/>
  <w15:docId w15:val="{75655E1D-A4B9-4434-98D1-90125B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262D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uiPriority w:val="99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Brezseznama1">
    <w:name w:val="Brez seznama1"/>
    <w:next w:val="Sraonra"/>
    <w:semiHidden/>
    <w:rsid w:val="00C74830"/>
  </w:style>
  <w:style w:type="paragraph" w:styleId="Dokumentoinaostekstas">
    <w:name w:val="endnote text"/>
    <w:basedOn w:val="prastasis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link w:val="PavadinimasDiagrama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rsid w:val="008462D3"/>
    <w:rPr>
      <w:sz w:val="24"/>
    </w:rPr>
  </w:style>
  <w:style w:type="paragraph" w:styleId="Debesliotekstas">
    <w:name w:val="Balloon Text"/>
    <w:basedOn w:val="prastasis"/>
    <w:link w:val="DebesliotekstasDiagrama"/>
    <w:rsid w:val="00844C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44CE1"/>
    <w:rPr>
      <w:rFonts w:ascii="Tahoma" w:hAnsi="Tahoma" w:cs="Tahoma"/>
      <w:sz w:val="16"/>
      <w:szCs w:val="16"/>
      <w:lang w:val="sl-SI" w:eastAsia="sl-SI"/>
    </w:rPr>
  </w:style>
  <w:style w:type="numbering" w:customStyle="1" w:styleId="Brezseznama6">
    <w:name w:val="Brez seznama6"/>
    <w:next w:val="Sraonra"/>
    <w:uiPriority w:val="99"/>
    <w:semiHidden/>
    <w:unhideWhenUsed/>
    <w:rsid w:val="00181EF4"/>
  </w:style>
  <w:style w:type="character" w:customStyle="1" w:styleId="Antrat1Diagrama">
    <w:name w:val="Antraštė 1 Diagrama"/>
    <w:link w:val="Antrat1"/>
    <w:rsid w:val="00181EF4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181EF4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sid w:val="00181EF4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rsid w:val="00181EF4"/>
    <w:rPr>
      <w:b/>
      <w:bCs/>
      <w:sz w:val="28"/>
      <w:szCs w:val="28"/>
      <w:lang w:val="sl-SI" w:eastAsia="sl-SI"/>
    </w:rPr>
  </w:style>
  <w:style w:type="character" w:customStyle="1" w:styleId="PagrindinistekstasDiagrama">
    <w:name w:val="Pagrindinis tekstas Diagrama"/>
    <w:link w:val="Pagrindinistekstas"/>
    <w:rsid w:val="00181EF4"/>
    <w:rPr>
      <w:sz w:val="22"/>
      <w:lang w:val="sl-SI" w:eastAsia="sl-SI"/>
    </w:rPr>
  </w:style>
  <w:style w:type="character" w:customStyle="1" w:styleId="PoratDiagrama">
    <w:name w:val="Poraštė Diagrama"/>
    <w:link w:val="Porat"/>
    <w:rsid w:val="00181EF4"/>
    <w:rPr>
      <w:sz w:val="24"/>
      <w:lang w:val="sl-SI" w:eastAsia="sl-SI"/>
    </w:rPr>
  </w:style>
  <w:style w:type="character" w:customStyle="1" w:styleId="DokumentostruktraDiagrama">
    <w:name w:val="Dokumento struktūra Diagrama"/>
    <w:link w:val="Dokumentostruktra"/>
    <w:rsid w:val="00181EF4"/>
    <w:rPr>
      <w:rFonts w:ascii="Tahoma" w:hAnsi="Tahoma"/>
      <w:shd w:val="clear" w:color="auto" w:fill="000080"/>
      <w:lang w:val="lt-LT" w:eastAsia="lt-LT"/>
    </w:rPr>
  </w:style>
  <w:style w:type="paragraph" w:styleId="Dokumentostruktra">
    <w:name w:val="Document Map"/>
    <w:basedOn w:val="prastasis"/>
    <w:link w:val="DokumentostruktraDiagrama"/>
    <w:rsid w:val="00181EF4"/>
    <w:pPr>
      <w:shd w:val="clear" w:color="auto" w:fill="000080"/>
    </w:pPr>
    <w:rPr>
      <w:rFonts w:ascii="Tahoma" w:hAnsi="Tahoma"/>
      <w:sz w:val="20"/>
      <w:lang w:val="lt-LT" w:eastAsia="lt-LT"/>
    </w:rPr>
  </w:style>
  <w:style w:type="character" w:customStyle="1" w:styleId="ZgradbadokumentaZnak1">
    <w:name w:val="Zgradba dokumenta Znak1"/>
    <w:rsid w:val="00181EF4"/>
    <w:rPr>
      <w:rFonts w:ascii="Tahoma" w:hAnsi="Tahoma" w:cs="Tahoma"/>
      <w:sz w:val="16"/>
      <w:szCs w:val="16"/>
      <w:lang w:val="sl-SI" w:eastAsia="sl-SI"/>
    </w:rPr>
  </w:style>
  <w:style w:type="character" w:customStyle="1" w:styleId="DokumentostruktraDiagrama1">
    <w:name w:val="Dokumento struktūra Diagrama1"/>
    <w:uiPriority w:val="99"/>
    <w:semiHidden/>
    <w:rsid w:val="00181EF4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PavadinimasDiagrama">
    <w:name w:val="Pavadinimas Diagrama"/>
    <w:link w:val="Pavadinimas"/>
    <w:rsid w:val="00181EF4"/>
    <w:rPr>
      <w:b/>
      <w:sz w:val="22"/>
      <w:lang w:eastAsia="en-US"/>
    </w:rPr>
  </w:style>
  <w:style w:type="paragraph" w:styleId="Paantrat">
    <w:name w:val="Subtitle"/>
    <w:basedOn w:val="prastasis"/>
    <w:link w:val="PaantratDiagrama"/>
    <w:qFormat/>
    <w:rsid w:val="00181EF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sz w:val="20"/>
      <w:lang w:val="x-none" w:eastAsia="lt-LT"/>
    </w:rPr>
  </w:style>
  <w:style w:type="character" w:customStyle="1" w:styleId="PaantratDiagrama">
    <w:name w:val="Paantraštė Diagrama"/>
    <w:link w:val="Paantrat"/>
    <w:rsid w:val="00181EF4"/>
    <w:rPr>
      <w:rFonts w:ascii="TimesNewRoman,Bold" w:hAnsi="TimesNewRoman,Bold"/>
      <w:b/>
      <w:color w:val="000000"/>
      <w:lang w:val="x-none" w:eastAsia="lt-LT"/>
    </w:rPr>
  </w:style>
  <w:style w:type="character" w:customStyle="1" w:styleId="Pagrindinistekstas2Diagrama">
    <w:name w:val="Pagrindinis tekstas 2 Diagrama"/>
    <w:link w:val="Pagrindinistekstas2"/>
    <w:rsid w:val="00181EF4"/>
    <w:rPr>
      <w:sz w:val="24"/>
      <w:lang w:val="sl-SI" w:eastAsia="sl-SI"/>
    </w:rPr>
  </w:style>
  <w:style w:type="paragraph" w:styleId="Komentarotekstas">
    <w:name w:val="annotation text"/>
    <w:basedOn w:val="prastasis"/>
    <w:link w:val="KomentarotekstasDiagrama"/>
    <w:rsid w:val="00181EF4"/>
    <w:rPr>
      <w:sz w:val="20"/>
      <w:lang w:val="lt-LT" w:eastAsia="x-none"/>
    </w:rPr>
  </w:style>
  <w:style w:type="character" w:customStyle="1" w:styleId="KomentarotekstasDiagrama">
    <w:name w:val="Komentaro tekstas Diagrama"/>
    <w:link w:val="Komentarotekstas"/>
    <w:rsid w:val="00181EF4"/>
    <w:rPr>
      <w:lang w:val="lt-LT" w:eastAsia="x-none"/>
    </w:rPr>
  </w:style>
  <w:style w:type="paragraph" w:customStyle="1" w:styleId="Style1">
    <w:name w:val="Style1"/>
    <w:basedOn w:val="Pagrindinistekstas"/>
    <w:autoRedefine/>
    <w:rsid w:val="00181EF4"/>
    <w:pPr>
      <w:numPr>
        <w:ilvl w:val="0"/>
      </w:numPr>
      <w:tabs>
        <w:tab w:val="clear" w:pos="8505"/>
      </w:tabs>
      <w:spacing w:line="360" w:lineRule="auto"/>
      <w:ind w:right="0"/>
      <w:jc w:val="both"/>
    </w:pPr>
    <w:rPr>
      <w:sz w:val="24"/>
      <w:lang w:val="lt-LT" w:eastAsia="en-US"/>
    </w:rPr>
  </w:style>
  <w:style w:type="character" w:customStyle="1" w:styleId="KomentarotemaDiagrama">
    <w:name w:val="Komentaro tema Diagrama"/>
    <w:link w:val="Komentarotema"/>
    <w:rsid w:val="00181EF4"/>
    <w:rPr>
      <w:b/>
      <w:bCs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181EF4"/>
    <w:rPr>
      <w:b/>
      <w:bCs/>
      <w:lang w:eastAsia="lt-LT"/>
    </w:rPr>
  </w:style>
  <w:style w:type="character" w:customStyle="1" w:styleId="ZadevapripombeZnak1">
    <w:name w:val="Zadeva pripombe Znak1"/>
    <w:rsid w:val="00181EF4"/>
    <w:rPr>
      <w:b/>
      <w:bCs/>
      <w:lang w:val="lt-LT" w:eastAsia="x-none"/>
    </w:rPr>
  </w:style>
  <w:style w:type="character" w:customStyle="1" w:styleId="KomentarotemaDiagrama1">
    <w:name w:val="Komentaro tema Diagrama1"/>
    <w:uiPriority w:val="99"/>
    <w:semiHidden/>
    <w:rsid w:val="00181EF4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table" w:customStyle="1" w:styleId="Tabelamrea1">
    <w:name w:val="Tabela – mreža1"/>
    <w:basedOn w:val="prastojilentel"/>
    <w:next w:val="Lentelstinklelis"/>
    <w:rsid w:val="00181EF4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181EF4"/>
    <w:pPr>
      <w:spacing w:before="100" w:beforeAutospacing="1" w:after="100" w:afterAutospacing="1"/>
    </w:pPr>
    <w:rPr>
      <w:szCs w:val="24"/>
    </w:rPr>
  </w:style>
  <w:style w:type="paragraph" w:customStyle="1" w:styleId="PI-2EMEASMCA">
    <w:name w:val="PI-2 EMEA_SMCA"/>
    <w:basedOn w:val="Antrat3"/>
    <w:autoRedefine/>
    <w:rsid w:val="00181EF4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0"/>
      <w:szCs w:val="22"/>
      <w:lang w:val="lt-LT" w:eastAsia="en-US"/>
    </w:rPr>
  </w:style>
  <w:style w:type="paragraph" w:customStyle="1" w:styleId="PI-1EMEASMCA">
    <w:name w:val="PI-1 EMEA_SMCA"/>
    <w:basedOn w:val="Antrat2"/>
    <w:autoRedefine/>
    <w:rsid w:val="00181EF4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0"/>
      <w:szCs w:val="22"/>
      <w:u w:val="none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181EF4"/>
    <w:rPr>
      <w:noProof/>
      <w:sz w:val="20"/>
      <w:lang w:val="lt-LT" w:eastAsia="x-none"/>
    </w:rPr>
  </w:style>
  <w:style w:type="character" w:customStyle="1" w:styleId="BTEMEASMCAChar">
    <w:name w:val="BT EMEA_SMCA Char"/>
    <w:link w:val="BTEMEASMCA"/>
    <w:rsid w:val="00181EF4"/>
    <w:rPr>
      <w:noProof/>
      <w:lang w:val="lt-LT" w:eastAsia="x-none"/>
    </w:rPr>
  </w:style>
  <w:style w:type="paragraph" w:customStyle="1" w:styleId="TTEMEASMCA">
    <w:name w:val="TT EMEA_SMCA"/>
    <w:basedOn w:val="Antrat1"/>
    <w:link w:val="TTEMEASMCAChar"/>
    <w:autoRedefine/>
    <w:rsid w:val="00181EF4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x-none" w:eastAsia="x-none"/>
    </w:rPr>
  </w:style>
  <w:style w:type="character" w:customStyle="1" w:styleId="TTEMEASMCAChar">
    <w:name w:val="TT EMEA_SMCA Char"/>
    <w:link w:val="TTEMEASMCA"/>
    <w:rsid w:val="00181EF4"/>
    <w:rPr>
      <w:b/>
      <w:caps/>
      <w:lang w:val="x-none" w:eastAsia="x-none"/>
    </w:rPr>
  </w:style>
  <w:style w:type="paragraph" w:customStyle="1" w:styleId="BTAnIIEMEASMCA">
    <w:name w:val="BT(AnII) EMEA_SMCA"/>
    <w:basedOn w:val="Debesliotekstas"/>
    <w:autoRedefine/>
    <w:rsid w:val="00181EF4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en-US"/>
    </w:rPr>
  </w:style>
  <w:style w:type="paragraph" w:customStyle="1" w:styleId="BTuEMEASMCA">
    <w:name w:val="BT(u) EMEA_SMCA"/>
    <w:basedOn w:val="BTEMEASMCA"/>
    <w:autoRedefine/>
    <w:rsid w:val="00181EF4"/>
    <w:rPr>
      <w:u w:val="single"/>
    </w:rPr>
  </w:style>
  <w:style w:type="paragraph" w:customStyle="1" w:styleId="BT-EMEASMCA">
    <w:name w:val="BT- EMEA_SMCA"/>
    <w:basedOn w:val="BTEMEASMCA"/>
    <w:autoRedefine/>
    <w:rsid w:val="00181EF4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181EF4"/>
    <w:rPr>
      <w:b/>
    </w:rPr>
  </w:style>
  <w:style w:type="paragraph" w:customStyle="1" w:styleId="PI-3EMEASMCA">
    <w:name w:val="PI-3 EMEA_SMCA"/>
    <w:basedOn w:val="prastasis"/>
    <w:autoRedefine/>
    <w:rsid w:val="00181EF4"/>
    <w:pPr>
      <w:spacing w:line="220" w:lineRule="exact"/>
    </w:pPr>
    <w:rPr>
      <w:b/>
      <w:bCs/>
      <w:sz w:val="22"/>
      <w:szCs w:val="22"/>
      <w:lang w:val="lt-LT" w:eastAsia="en-US"/>
    </w:rPr>
  </w:style>
  <w:style w:type="paragraph" w:customStyle="1" w:styleId="PI-1labEMEASMCA">
    <w:name w:val="PI-1_lab EMEA_SMCA"/>
    <w:basedOn w:val="prastasis"/>
    <w:autoRedefine/>
    <w:rsid w:val="00181E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181EF4"/>
    <w:pPr>
      <w:ind w:left="720"/>
      <w:contextualSpacing/>
    </w:pPr>
    <w:rPr>
      <w:sz w:val="22"/>
      <w:lang w:val="lt-LT" w:eastAsia="lt-LT"/>
    </w:rPr>
  </w:style>
  <w:style w:type="paragraph" w:styleId="Pataisymai">
    <w:name w:val="Revision"/>
    <w:hidden/>
    <w:uiPriority w:val="99"/>
    <w:semiHidden/>
    <w:rsid w:val="00181EF4"/>
    <w:rPr>
      <w:sz w:val="22"/>
      <w:lang w:val="lt-LT" w:eastAsia="lt-LT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E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0166-6BD4-4038-AE86-18A991E0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2510</Words>
  <Characters>1432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3935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Karolina Kontrauskaitė</cp:lastModifiedBy>
  <cp:revision>38</cp:revision>
  <dcterms:created xsi:type="dcterms:W3CDTF">2023-04-05T13:15:00Z</dcterms:created>
  <dcterms:modified xsi:type="dcterms:W3CDTF">2026-04-27T18:49:00Z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PI_Text047381_1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