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6455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0EC11774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20AD794F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3A13A012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1DF09A3F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325A3635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49DE687E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745B906C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77C07997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2E058786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252CE84A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46D812BC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6A538472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210CF490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090F086A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20C284A8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6167D2B5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670B5400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38A27392" w14:textId="77777777" w:rsidR="0017059C" w:rsidRPr="0017059C" w:rsidRDefault="0017059C" w:rsidP="0017059C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ŽENKLINIMAS</w:t>
      </w:r>
    </w:p>
    <w:p w14:paraId="4B386D46" w14:textId="77777777" w:rsidR="0017059C" w:rsidRPr="0017059C" w:rsidRDefault="0017059C" w:rsidP="001705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4EC4E9F9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br w:type="page"/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7350E399" w14:textId="77777777" w:rsidR="0017059C" w:rsidRPr="0017059C" w:rsidRDefault="0017059C" w:rsidP="001705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138653D" w14:textId="77777777" w:rsidR="0017059C" w:rsidRPr="0017059C" w:rsidRDefault="0017059C" w:rsidP="001705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6B9083FD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22246EE9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6ABF922B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2577E4C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0194FB10" w14:textId="77777777" w:rsidR="0017059C" w:rsidRPr="0017059C" w:rsidRDefault="0017059C" w:rsidP="001705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ACC 200 mg šnypščiosios tabletės</w:t>
      </w:r>
    </w:p>
    <w:p w14:paraId="2A5ED56A" w14:textId="30636D0C" w:rsidR="0017059C" w:rsidRPr="0017059C" w:rsidRDefault="005F6D6A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5F6D6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acetilcisteinas</w:t>
      </w:r>
    </w:p>
    <w:p w14:paraId="132E199A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6A98F778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KIEKIS (-IAI)</w:t>
      </w:r>
    </w:p>
    <w:p w14:paraId="095A9E39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FF02E9" w14:textId="77AEDE32" w:rsidR="0017059C" w:rsidRPr="0017059C" w:rsidRDefault="0017059C" w:rsidP="004329AC">
      <w:pPr>
        <w:tabs>
          <w:tab w:val="left" w:pos="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200 mg acetilcisteino. </w:t>
      </w:r>
    </w:p>
    <w:p w14:paraId="641F6B26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5E8E16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5A7DB071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E6BFB6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laktozės, natrio ir sorbitolio. </w:t>
      </w:r>
    </w:p>
    <w:p w14:paraId="095568BC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Daugiau informacijos pateikta pakuotės lapelyje.</w:t>
      </w:r>
    </w:p>
    <w:p w14:paraId="2C9FAFF1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2D7A82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CC18B6B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0E5891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Šnypš</w:t>
      </w:r>
      <w:r w:rsidRPr="0017059C">
        <w:rPr>
          <w:rFonts w:ascii="Times New Roman" w:eastAsia="Times New Roman" w:hAnsi="Times New Roman" w:cs="Times New Roman" w:hint="eastAsia"/>
          <w:kern w:val="0"/>
          <w:sz w:val="22"/>
          <w:szCs w:val="22"/>
          <w:highlight w:val="lightGray"/>
          <w14:ligatures w14:val="none"/>
        </w:rPr>
        <w:t>č</w:t>
      </w: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ioji tablet</w:t>
      </w:r>
      <w:r w:rsidRPr="0017059C">
        <w:rPr>
          <w:rFonts w:ascii="Times New Roman" w:eastAsia="Times New Roman" w:hAnsi="Times New Roman" w:cs="Times New Roman" w:hint="eastAsia"/>
          <w:kern w:val="0"/>
          <w:sz w:val="22"/>
          <w:szCs w:val="22"/>
          <w:highlight w:val="lightGray"/>
          <w14:ligatures w14:val="none"/>
        </w:rPr>
        <w:t>ė</w:t>
      </w:r>
    </w:p>
    <w:p w14:paraId="196F1B6C" w14:textId="644989AF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 šnypščiųjų tablečių</w:t>
      </w:r>
    </w:p>
    <w:p w14:paraId="567BAB44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662FE9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2848E02D" w14:textId="77777777" w:rsidR="0017059C" w:rsidRPr="0017059C" w:rsidRDefault="0017059C" w:rsidP="0017059C">
      <w:pPr>
        <w:widowControl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CCF2B8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71BAA88A" w14:textId="6A0BC355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0E0B5BD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A8D405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2DAC524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2B5A29" w14:textId="7D1B84FB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5B2EAABD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58F851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</w:t>
      </w: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</w:p>
    <w:p w14:paraId="783B053A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447F0E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CAEEA9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4D32BA89" w14:textId="77777777" w:rsidR="0017059C" w:rsidRPr="0017059C" w:rsidRDefault="0017059C" w:rsidP="0017059C">
      <w:pPr>
        <w:widowControl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2AFE40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 / MMMM}</w:t>
      </w:r>
    </w:p>
    <w:p w14:paraId="4268A6FB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DABAD5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3E5A71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28206B75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C72923" w14:textId="77777777" w:rsidR="0017059C" w:rsidRPr="0017059C" w:rsidRDefault="0017059C" w:rsidP="001705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Laikyti ne aukštesnėje kaip 25 °C temperatūroje.</w:t>
      </w:r>
    </w:p>
    <w:p w14:paraId="3982286A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vaistas būtų apsaugotas nuo šviesos ir drėgmės.</w:t>
      </w:r>
    </w:p>
    <w:p w14:paraId="4D5FF0B2" w14:textId="630FAD84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Tūbelę laikyti sandarią.</w:t>
      </w:r>
    </w:p>
    <w:p w14:paraId="74A1BD3E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E5F8E4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</w:t>
      </w:r>
      <w:r w:rsidRPr="001705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DĖL NESUVARTOTO VAISTINIO PREPARATO AR JO ATLIEKŲ TVARKYMO (JEI REIKIA)</w:t>
      </w:r>
    </w:p>
    <w:p w14:paraId="408A4F52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11C672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7B25D8" w14:textId="77777777" w:rsidR="004329AC" w:rsidRPr="004329AC" w:rsidRDefault="004329AC" w:rsidP="00432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29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4329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96782F1" w14:textId="77777777" w:rsidR="004329AC" w:rsidRPr="004329AC" w:rsidRDefault="004329AC" w:rsidP="004329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174F96" w14:textId="77777777" w:rsidR="004329AC" w:rsidRPr="004329AC" w:rsidRDefault="004329AC" w:rsidP="004329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329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05506E1" w14:textId="77777777" w:rsidR="004329AC" w:rsidRPr="004329AC" w:rsidRDefault="004329AC" w:rsidP="004329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329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8F5DA55" w14:textId="77777777" w:rsidR="004329AC" w:rsidRPr="004329AC" w:rsidRDefault="004329AC" w:rsidP="004329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329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AC59444" w14:textId="77777777" w:rsidR="004329AC" w:rsidRPr="004329AC" w:rsidRDefault="004329AC" w:rsidP="004329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29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8D5E70B" w14:textId="77777777" w:rsidR="004329AC" w:rsidRPr="004329AC" w:rsidRDefault="004329AC" w:rsidP="004329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10D71E0" w14:textId="77777777" w:rsidR="004329AC" w:rsidRPr="004329AC" w:rsidRDefault="004329AC" w:rsidP="00432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329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329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BD69942" w14:textId="77777777" w:rsidR="004329AC" w:rsidRPr="004329AC" w:rsidRDefault="004329AC" w:rsidP="004329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2C24E9E" w14:textId="00950271" w:rsidR="004329AC" w:rsidRPr="004329AC" w:rsidRDefault="00F445FD" w:rsidP="004329A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445F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LT/L/25/3004/001</w:t>
      </w:r>
    </w:p>
    <w:p w14:paraId="0F7ABC1D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8F6772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02806220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9DD56E" w14:textId="46AA6E85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 {numeris}</w:t>
      </w:r>
    </w:p>
    <w:p w14:paraId="7311C329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78F2CF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3A07ACDE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6840D6" w14:textId="52FA914C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Nereceptinis vaistas.</w:t>
      </w:r>
    </w:p>
    <w:p w14:paraId="608C2C8E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96231E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26CE2671" w14:textId="77777777" w:rsidR="0017059C" w:rsidRPr="0017059C" w:rsidRDefault="0017059C" w:rsidP="0017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A5904C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Vaistas, skystinantis kvėpavimo takų gleives.</w:t>
      </w:r>
    </w:p>
    <w:p w14:paraId="639D85E1" w14:textId="77777777" w:rsidR="0017059C" w:rsidRPr="0017059C" w:rsidRDefault="0017059C" w:rsidP="0017059C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25F383" w14:textId="77777777" w:rsidR="0017059C" w:rsidRPr="0017059C" w:rsidRDefault="0017059C" w:rsidP="0017059C">
      <w:pPr>
        <w:tabs>
          <w:tab w:val="left" w:pos="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Tabletes reikia gerti ištirpintas stiklinėje vandens.</w:t>
      </w:r>
    </w:p>
    <w:p w14:paraId="0B70325F" w14:textId="435B5C06" w:rsidR="0017059C" w:rsidRPr="0017059C" w:rsidRDefault="0017059C" w:rsidP="0017059C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Dozavimas: suaugusieji ir vyresni  kaip 14 metų paaugliai -</w:t>
      </w:r>
      <w:r w:rsidRPr="0017059C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 </w:t>
      </w:r>
      <w:r w:rsidRPr="0017059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 2-3 tabletes per parą, vaikai – priklausomai nuo amžiaus.</w:t>
      </w:r>
    </w:p>
    <w:p w14:paraId="6A491650" w14:textId="77777777" w:rsidR="0017059C" w:rsidRPr="0017059C" w:rsidRDefault="0017059C" w:rsidP="0017059C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0E9F6EC" w14:textId="77777777" w:rsidR="0017059C" w:rsidRPr="0017059C" w:rsidRDefault="0017059C" w:rsidP="0017059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16. </w:t>
      </w:r>
      <w:r w:rsidRPr="0017059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AB278DF" w14:textId="77777777" w:rsidR="0017059C" w:rsidRPr="0017059C" w:rsidRDefault="0017059C" w:rsidP="0017059C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CE183F" w14:textId="1C54F80C" w:rsidR="0017059C" w:rsidRPr="0017059C" w:rsidRDefault="0017059C" w:rsidP="001705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acc</w:t>
      </w:r>
      <w:r w:rsidRPr="0017059C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200 mg tabletės</w:t>
      </w:r>
    </w:p>
    <w:p w14:paraId="7D84E1AE" w14:textId="77777777" w:rsidR="0017059C" w:rsidRPr="0017059C" w:rsidRDefault="0017059C" w:rsidP="0017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D2C446" w14:textId="77777777" w:rsidR="0017059C" w:rsidRPr="0017059C" w:rsidRDefault="0017059C" w:rsidP="0017059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17059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</w:t>
      </w:r>
      <w:r w:rsidRPr="0017059C">
        <w:rPr>
          <w:rFonts w:ascii="Times New Roman" w:eastAsia="Times New Roman" w:hAnsi="Times New Roman" w:cs="Times New Roman" w:hint="eastAsia"/>
          <w:b/>
          <w:noProof/>
          <w:kern w:val="0"/>
          <w:sz w:val="22"/>
          <w:szCs w:val="22"/>
          <w14:ligatures w14:val="none"/>
        </w:rPr>
        <w:t>Ū</w:t>
      </w:r>
      <w:r w:rsidRPr="0017059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KŠNINIS KODAS</w:t>
      </w:r>
    </w:p>
    <w:p w14:paraId="49C0A4BE" w14:textId="77777777" w:rsidR="0017059C" w:rsidRPr="0017059C" w:rsidRDefault="0017059C" w:rsidP="0017059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BD659C0" w14:textId="074AB073" w:rsidR="0017059C" w:rsidRPr="0017059C" w:rsidRDefault="0017059C" w:rsidP="0017059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Duomenys neb</w:t>
      </w:r>
      <w:r w:rsidRPr="0017059C">
        <w:rPr>
          <w:rFonts w:ascii="Times New Roman" w:eastAsia="Times New Roman" w:hAnsi="Times New Roman" w:cs="Times New Roman" w:hint="eastAsia"/>
          <w:noProof/>
          <w:kern w:val="0"/>
          <w:sz w:val="22"/>
          <w:szCs w:val="22"/>
          <w:highlight w:val="lightGray"/>
          <w14:ligatures w14:val="none"/>
        </w:rPr>
        <w:t>ū</w:t>
      </w:r>
      <w:r w:rsidRPr="0017059C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 xml:space="preserve">tini. </w:t>
      </w:r>
    </w:p>
    <w:p w14:paraId="093DCAEF" w14:textId="77777777" w:rsidR="0017059C" w:rsidRPr="0017059C" w:rsidRDefault="0017059C" w:rsidP="0017059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29EDE6F" w14:textId="77777777" w:rsidR="0017059C" w:rsidRPr="0017059C" w:rsidRDefault="0017059C" w:rsidP="0017059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17059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17059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</w:t>
      </w:r>
      <w:r w:rsidRPr="0017059C">
        <w:rPr>
          <w:rFonts w:ascii="Times New Roman" w:eastAsia="Times New Roman" w:hAnsi="Times New Roman" w:cs="Times New Roman" w:hint="eastAsia"/>
          <w:b/>
          <w:noProof/>
          <w:kern w:val="0"/>
          <w:sz w:val="22"/>
          <w:szCs w:val="22"/>
          <w14:ligatures w14:val="none"/>
        </w:rPr>
        <w:t>Ė</w:t>
      </w:r>
      <w:r w:rsidRPr="0017059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MS SUPRANTAMI DUOMENYS</w:t>
      </w:r>
    </w:p>
    <w:p w14:paraId="43C81739" w14:textId="77777777" w:rsidR="0017059C" w:rsidRPr="0017059C" w:rsidRDefault="0017059C" w:rsidP="0017059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E2FC9CF" w14:textId="77777777" w:rsidR="0017059C" w:rsidRPr="0017059C" w:rsidRDefault="0017059C" w:rsidP="0017059C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14:ligatures w14:val="none"/>
        </w:rPr>
      </w:pPr>
    </w:p>
    <w:p w14:paraId="3A5DFDD0" w14:textId="77777777" w:rsidR="0017059C" w:rsidRDefault="0017059C" w:rsidP="0017059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17059C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shd w:val="clear" w:color="auto" w:fill="CCCCCC"/>
          <w14:ligatures w14:val="none"/>
        </w:rPr>
        <w:t>Duomenys neb</w:t>
      </w:r>
      <w:r w:rsidRPr="0017059C">
        <w:rPr>
          <w:rFonts w:ascii="Times New Roman" w:eastAsia="Times New Roman" w:hAnsi="Times New Roman" w:cs="Times New Roman" w:hint="eastAsia"/>
          <w:noProof/>
          <w:kern w:val="0"/>
          <w:sz w:val="22"/>
          <w:szCs w:val="22"/>
          <w:highlight w:val="lightGray"/>
          <w:shd w:val="clear" w:color="auto" w:fill="CCCCCC"/>
          <w14:ligatures w14:val="none"/>
        </w:rPr>
        <w:t>ū</w:t>
      </w:r>
      <w:r w:rsidRPr="0017059C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shd w:val="clear" w:color="auto" w:fill="CCCCCC"/>
          <w14:ligatures w14:val="none"/>
        </w:rPr>
        <w:t>tini.</w:t>
      </w:r>
    </w:p>
    <w:p w14:paraId="5DD22704" w14:textId="77777777" w:rsidR="00546620" w:rsidRDefault="00546620" w:rsidP="0017059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1395F003" w14:textId="517F6B17" w:rsidR="00546620" w:rsidRPr="00546620" w:rsidRDefault="00546620" w:rsidP="005466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Salutas Pharma GmbH, Otto-von-Guericke-Allee 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D-39179 Barleben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Hermes Pharma Ges.m.b.H.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Schwimmschulweg 1a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9400 Wolfsberg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Austrija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Hermes Pharma GmbH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Hans-Urmiller-Ring 52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82515 Wolfratshausen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A256A58" w14:textId="77777777" w:rsidR="00546620" w:rsidRPr="00546620" w:rsidRDefault="00546620" w:rsidP="005466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6DA836" w14:textId="77777777" w:rsidR="00546620" w:rsidRPr="00546620" w:rsidRDefault="00546620" w:rsidP="005466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1DAC501" w14:textId="77777777" w:rsidR="00546620" w:rsidRPr="00546620" w:rsidRDefault="00546620" w:rsidP="0054662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C3C625A" w14:textId="126576CC" w:rsidR="00546620" w:rsidRPr="0029282D" w:rsidRDefault="00546620" w:rsidP="0029282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4662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2DEF8E4" w14:textId="77777777" w:rsidR="0017059C" w:rsidRPr="0017059C" w:rsidRDefault="0017059C" w:rsidP="0017059C">
      <w:pPr>
        <w:spacing w:after="0" w:line="240" w:lineRule="auto"/>
        <w:rPr>
          <w:rFonts w:ascii="TimesLT" w:eastAsia="Times New Roman" w:hAnsi="TimesLT" w:cs="Times New Roman"/>
          <w:noProof/>
          <w:vanish/>
          <w:kern w:val="0"/>
          <w:szCs w:val="22"/>
          <w14:ligatures w14:val="none"/>
        </w:rPr>
      </w:pPr>
    </w:p>
    <w:p w14:paraId="760D3CF1" w14:textId="58C5D985" w:rsidR="000E75BE" w:rsidRPr="0017059C" w:rsidRDefault="000E75BE" w:rsidP="0017059C"/>
    <w:sectPr w:rsidR="000E75BE" w:rsidRPr="001705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F4F63"/>
    <w:multiLevelType w:val="hybridMultilevel"/>
    <w:tmpl w:val="D8F6F7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5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64"/>
    <w:rsid w:val="00090DCA"/>
    <w:rsid w:val="000E75BE"/>
    <w:rsid w:val="0017059C"/>
    <w:rsid w:val="0029282D"/>
    <w:rsid w:val="004329AC"/>
    <w:rsid w:val="00546620"/>
    <w:rsid w:val="005F6D6A"/>
    <w:rsid w:val="006F04EE"/>
    <w:rsid w:val="00AD2164"/>
    <w:rsid w:val="00C56448"/>
    <w:rsid w:val="00DB582D"/>
    <w:rsid w:val="00DE7A68"/>
    <w:rsid w:val="00F4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3286"/>
  <w15:chartTrackingRefBased/>
  <w15:docId w15:val="{DEAB00D4-1C6E-426E-87CA-DADBA361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2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2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2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2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2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2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2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2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2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2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2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216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216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21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21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21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21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2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2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2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2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2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21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216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216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2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216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2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1476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7</cp:revision>
  <dcterms:created xsi:type="dcterms:W3CDTF">2025-04-24T20:57:00Z</dcterms:created>
  <dcterms:modified xsi:type="dcterms:W3CDTF">2025-12-04T07:55:00Z</dcterms:modified>
</cp:coreProperties>
</file>