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AD722" w14:textId="77777777" w:rsidR="00B06C08" w:rsidRPr="00B06C08" w:rsidRDefault="00B06C08" w:rsidP="00B06C08">
      <w:pPr>
        <w:spacing w:after="0" w:line="240" w:lineRule="auto"/>
        <w:jc w:val="center"/>
        <w:outlineLvl w:val="0"/>
        <w:rPr>
          <w:rFonts w:ascii="Times New Roman" w:eastAsia="Times New Roman" w:hAnsi="Times New Roman" w:cs="Times New Roman"/>
          <w:b/>
          <w:kern w:val="0"/>
          <w:sz w:val="22"/>
          <w:szCs w:val="22"/>
          <w14:ligatures w14:val="none"/>
        </w:rPr>
      </w:pPr>
    </w:p>
    <w:p w14:paraId="700C3AE5" w14:textId="77777777" w:rsidR="00B06C08" w:rsidRPr="00B06C08" w:rsidRDefault="00B06C08" w:rsidP="00B06C08">
      <w:pPr>
        <w:spacing w:after="0" w:line="240" w:lineRule="auto"/>
        <w:jc w:val="center"/>
        <w:outlineLvl w:val="0"/>
        <w:rPr>
          <w:rFonts w:ascii="Times New Roman" w:eastAsia="Times New Roman" w:hAnsi="Times New Roman" w:cs="Times New Roman"/>
          <w:b/>
          <w:kern w:val="0"/>
          <w:sz w:val="22"/>
          <w:szCs w:val="22"/>
          <w14:ligatures w14:val="none"/>
        </w:rPr>
      </w:pPr>
    </w:p>
    <w:p w14:paraId="203C53A9" w14:textId="77777777" w:rsidR="00B06C08" w:rsidRPr="00B06C08" w:rsidRDefault="00B06C08" w:rsidP="00B06C08">
      <w:pPr>
        <w:spacing w:after="0" w:line="240" w:lineRule="auto"/>
        <w:jc w:val="center"/>
        <w:outlineLvl w:val="0"/>
        <w:rPr>
          <w:rFonts w:ascii="Times New Roman" w:eastAsia="Times New Roman" w:hAnsi="Times New Roman" w:cs="Times New Roman"/>
          <w:b/>
          <w:kern w:val="0"/>
          <w:sz w:val="22"/>
          <w:szCs w:val="22"/>
          <w14:ligatures w14:val="none"/>
        </w:rPr>
      </w:pPr>
    </w:p>
    <w:p w14:paraId="45624699" w14:textId="77777777" w:rsidR="00B06C08" w:rsidRPr="00B06C08" w:rsidRDefault="00B06C08" w:rsidP="00B06C08">
      <w:pPr>
        <w:spacing w:after="0" w:line="240" w:lineRule="auto"/>
        <w:jc w:val="center"/>
        <w:outlineLvl w:val="0"/>
        <w:rPr>
          <w:rFonts w:ascii="Times New Roman" w:eastAsia="Times New Roman" w:hAnsi="Times New Roman" w:cs="Times New Roman"/>
          <w:b/>
          <w:kern w:val="0"/>
          <w:sz w:val="22"/>
          <w:szCs w:val="22"/>
          <w14:ligatures w14:val="none"/>
        </w:rPr>
      </w:pPr>
    </w:p>
    <w:p w14:paraId="663B2B01" w14:textId="77777777" w:rsidR="00B06C08" w:rsidRPr="00B06C08" w:rsidRDefault="00B06C08" w:rsidP="00B06C08">
      <w:pPr>
        <w:spacing w:after="0" w:line="240" w:lineRule="auto"/>
        <w:jc w:val="center"/>
        <w:outlineLvl w:val="0"/>
        <w:rPr>
          <w:rFonts w:ascii="Times New Roman" w:eastAsia="Times New Roman" w:hAnsi="Times New Roman" w:cs="Times New Roman"/>
          <w:b/>
          <w:kern w:val="0"/>
          <w:sz w:val="22"/>
          <w:szCs w:val="22"/>
          <w14:ligatures w14:val="none"/>
        </w:rPr>
      </w:pPr>
    </w:p>
    <w:p w14:paraId="06EDB3E3" w14:textId="77777777" w:rsidR="00B06C08" w:rsidRPr="00B06C08" w:rsidRDefault="00B06C08" w:rsidP="00B06C08">
      <w:pPr>
        <w:spacing w:after="0" w:line="240" w:lineRule="auto"/>
        <w:jc w:val="center"/>
        <w:outlineLvl w:val="0"/>
        <w:rPr>
          <w:rFonts w:ascii="Times New Roman" w:eastAsia="Times New Roman" w:hAnsi="Times New Roman" w:cs="Times New Roman"/>
          <w:b/>
          <w:kern w:val="0"/>
          <w:sz w:val="22"/>
          <w:szCs w:val="22"/>
          <w14:ligatures w14:val="none"/>
        </w:rPr>
      </w:pPr>
    </w:p>
    <w:p w14:paraId="681ABBDE" w14:textId="77777777" w:rsidR="00B06C08" w:rsidRPr="00B06C08" w:rsidRDefault="00B06C08" w:rsidP="00B06C08">
      <w:pPr>
        <w:spacing w:after="0" w:line="240" w:lineRule="auto"/>
        <w:jc w:val="center"/>
        <w:outlineLvl w:val="0"/>
        <w:rPr>
          <w:rFonts w:ascii="Times New Roman" w:eastAsia="Times New Roman" w:hAnsi="Times New Roman" w:cs="Times New Roman"/>
          <w:b/>
          <w:kern w:val="0"/>
          <w:sz w:val="22"/>
          <w:szCs w:val="22"/>
          <w14:ligatures w14:val="none"/>
        </w:rPr>
      </w:pPr>
    </w:p>
    <w:p w14:paraId="64A61A86" w14:textId="77777777" w:rsidR="00B06C08" w:rsidRPr="00B06C08" w:rsidRDefault="00B06C08" w:rsidP="00B06C08">
      <w:pPr>
        <w:spacing w:after="0" w:line="240" w:lineRule="auto"/>
        <w:jc w:val="center"/>
        <w:outlineLvl w:val="0"/>
        <w:rPr>
          <w:rFonts w:ascii="Times New Roman" w:eastAsia="Times New Roman" w:hAnsi="Times New Roman" w:cs="Times New Roman"/>
          <w:b/>
          <w:kern w:val="0"/>
          <w:sz w:val="22"/>
          <w:szCs w:val="22"/>
          <w14:ligatures w14:val="none"/>
        </w:rPr>
      </w:pPr>
    </w:p>
    <w:p w14:paraId="53546F94" w14:textId="77777777" w:rsidR="00B06C08" w:rsidRPr="00B06C08" w:rsidRDefault="00B06C08" w:rsidP="00B06C08">
      <w:pPr>
        <w:spacing w:after="0" w:line="240" w:lineRule="auto"/>
        <w:jc w:val="center"/>
        <w:outlineLvl w:val="0"/>
        <w:rPr>
          <w:rFonts w:ascii="Times New Roman" w:eastAsia="Times New Roman" w:hAnsi="Times New Roman" w:cs="Times New Roman"/>
          <w:b/>
          <w:kern w:val="0"/>
          <w:sz w:val="22"/>
          <w:szCs w:val="22"/>
          <w14:ligatures w14:val="none"/>
        </w:rPr>
      </w:pPr>
    </w:p>
    <w:p w14:paraId="694965FE" w14:textId="77777777" w:rsidR="00B06C08" w:rsidRPr="00B06C08" w:rsidRDefault="00B06C08" w:rsidP="00B06C08">
      <w:pPr>
        <w:spacing w:after="0" w:line="240" w:lineRule="auto"/>
        <w:jc w:val="center"/>
        <w:outlineLvl w:val="0"/>
        <w:rPr>
          <w:rFonts w:ascii="Times New Roman" w:eastAsia="Times New Roman" w:hAnsi="Times New Roman" w:cs="Times New Roman"/>
          <w:b/>
          <w:kern w:val="0"/>
          <w:sz w:val="22"/>
          <w:szCs w:val="22"/>
          <w14:ligatures w14:val="none"/>
        </w:rPr>
      </w:pPr>
    </w:p>
    <w:p w14:paraId="3FDAAA53" w14:textId="77777777" w:rsidR="00B06C08" w:rsidRPr="00B06C08" w:rsidRDefault="00B06C08" w:rsidP="00B06C08">
      <w:pPr>
        <w:spacing w:after="0" w:line="240" w:lineRule="auto"/>
        <w:jc w:val="center"/>
        <w:outlineLvl w:val="0"/>
        <w:rPr>
          <w:rFonts w:ascii="Times New Roman" w:eastAsia="Times New Roman" w:hAnsi="Times New Roman" w:cs="Times New Roman"/>
          <w:b/>
          <w:kern w:val="0"/>
          <w:sz w:val="22"/>
          <w:szCs w:val="22"/>
          <w14:ligatures w14:val="none"/>
        </w:rPr>
      </w:pPr>
    </w:p>
    <w:p w14:paraId="42C4FEF4" w14:textId="77777777" w:rsidR="00B06C08" w:rsidRPr="00B06C08" w:rsidRDefault="00B06C08" w:rsidP="00B06C08">
      <w:pPr>
        <w:spacing w:after="0" w:line="240" w:lineRule="auto"/>
        <w:jc w:val="center"/>
        <w:outlineLvl w:val="0"/>
        <w:rPr>
          <w:rFonts w:ascii="Times New Roman" w:eastAsia="Times New Roman" w:hAnsi="Times New Roman" w:cs="Times New Roman"/>
          <w:b/>
          <w:kern w:val="0"/>
          <w:sz w:val="22"/>
          <w:szCs w:val="22"/>
          <w14:ligatures w14:val="none"/>
        </w:rPr>
      </w:pPr>
    </w:p>
    <w:p w14:paraId="1A75B773" w14:textId="77777777" w:rsidR="00B06C08" w:rsidRPr="00B06C08" w:rsidRDefault="00B06C08" w:rsidP="00B06C08">
      <w:pPr>
        <w:spacing w:after="0" w:line="240" w:lineRule="auto"/>
        <w:jc w:val="center"/>
        <w:outlineLvl w:val="0"/>
        <w:rPr>
          <w:rFonts w:ascii="Times New Roman" w:eastAsia="Times New Roman" w:hAnsi="Times New Roman" w:cs="Times New Roman"/>
          <w:b/>
          <w:kern w:val="0"/>
          <w:sz w:val="22"/>
          <w:szCs w:val="22"/>
          <w14:ligatures w14:val="none"/>
        </w:rPr>
      </w:pPr>
    </w:p>
    <w:p w14:paraId="310B8454" w14:textId="77777777" w:rsidR="00B06C08" w:rsidRPr="00B06C08" w:rsidRDefault="00B06C08" w:rsidP="00B06C08">
      <w:pPr>
        <w:spacing w:after="0" w:line="240" w:lineRule="auto"/>
        <w:jc w:val="center"/>
        <w:outlineLvl w:val="0"/>
        <w:rPr>
          <w:rFonts w:ascii="Times New Roman" w:eastAsia="Times New Roman" w:hAnsi="Times New Roman" w:cs="Times New Roman"/>
          <w:b/>
          <w:kern w:val="0"/>
          <w:sz w:val="22"/>
          <w:szCs w:val="22"/>
          <w14:ligatures w14:val="none"/>
        </w:rPr>
      </w:pPr>
    </w:p>
    <w:p w14:paraId="21E06448" w14:textId="77777777" w:rsidR="00B06C08" w:rsidRPr="00B06C08" w:rsidRDefault="00B06C08" w:rsidP="00B06C08">
      <w:pPr>
        <w:spacing w:after="0" w:line="240" w:lineRule="auto"/>
        <w:jc w:val="center"/>
        <w:outlineLvl w:val="0"/>
        <w:rPr>
          <w:rFonts w:ascii="Times New Roman" w:eastAsia="Times New Roman" w:hAnsi="Times New Roman" w:cs="Times New Roman"/>
          <w:b/>
          <w:kern w:val="0"/>
          <w:sz w:val="22"/>
          <w:szCs w:val="22"/>
          <w14:ligatures w14:val="none"/>
        </w:rPr>
      </w:pPr>
    </w:p>
    <w:p w14:paraId="3873E8DC" w14:textId="77777777" w:rsidR="00B06C08" w:rsidRPr="00B06C08" w:rsidRDefault="00B06C08" w:rsidP="00B06C08">
      <w:pPr>
        <w:spacing w:after="0" w:line="240" w:lineRule="auto"/>
        <w:jc w:val="center"/>
        <w:outlineLvl w:val="0"/>
        <w:rPr>
          <w:rFonts w:ascii="Times New Roman" w:eastAsia="Times New Roman" w:hAnsi="Times New Roman" w:cs="Times New Roman"/>
          <w:b/>
          <w:kern w:val="0"/>
          <w:sz w:val="22"/>
          <w:szCs w:val="22"/>
          <w14:ligatures w14:val="none"/>
        </w:rPr>
      </w:pPr>
    </w:p>
    <w:p w14:paraId="51B91D6E" w14:textId="77777777" w:rsidR="00B06C08" w:rsidRPr="00B06C08" w:rsidRDefault="00B06C08" w:rsidP="00B06C08">
      <w:pPr>
        <w:spacing w:after="0" w:line="240" w:lineRule="auto"/>
        <w:jc w:val="center"/>
        <w:outlineLvl w:val="0"/>
        <w:rPr>
          <w:rFonts w:ascii="Times New Roman" w:eastAsia="Times New Roman" w:hAnsi="Times New Roman" w:cs="Times New Roman"/>
          <w:b/>
          <w:kern w:val="0"/>
          <w:sz w:val="22"/>
          <w:szCs w:val="22"/>
          <w14:ligatures w14:val="none"/>
        </w:rPr>
      </w:pPr>
    </w:p>
    <w:p w14:paraId="45AAF92D" w14:textId="77777777" w:rsidR="00B06C08" w:rsidRPr="00B06C08" w:rsidRDefault="00B06C08" w:rsidP="00B06C08">
      <w:pPr>
        <w:spacing w:after="0" w:line="240" w:lineRule="auto"/>
        <w:jc w:val="center"/>
        <w:outlineLvl w:val="0"/>
        <w:rPr>
          <w:rFonts w:ascii="Times New Roman" w:eastAsia="Times New Roman" w:hAnsi="Times New Roman" w:cs="Times New Roman"/>
          <w:b/>
          <w:kern w:val="0"/>
          <w:sz w:val="22"/>
          <w:szCs w:val="22"/>
          <w14:ligatures w14:val="none"/>
        </w:rPr>
      </w:pPr>
    </w:p>
    <w:p w14:paraId="4B26029F" w14:textId="77777777" w:rsidR="00B06C08" w:rsidRPr="00B06C08" w:rsidRDefault="00B06C08" w:rsidP="00B06C08">
      <w:pPr>
        <w:spacing w:after="0" w:line="240" w:lineRule="auto"/>
        <w:jc w:val="center"/>
        <w:outlineLvl w:val="0"/>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b/>
          <w:kern w:val="0"/>
          <w:sz w:val="22"/>
          <w:szCs w:val="22"/>
          <w14:ligatures w14:val="none"/>
        </w:rPr>
        <w:t>B. PAKUOTĖS LAPELIS</w:t>
      </w:r>
    </w:p>
    <w:p w14:paraId="0C3F6E59" w14:textId="77777777" w:rsidR="00B06C08" w:rsidRPr="00B06C08" w:rsidRDefault="00B06C08" w:rsidP="00B06C08">
      <w:pPr>
        <w:spacing w:after="0" w:line="240" w:lineRule="auto"/>
        <w:jc w:val="center"/>
        <w:rPr>
          <w:rFonts w:ascii="Times New Roman" w:eastAsia="Times New Roman" w:hAnsi="Times New Roman" w:cs="Times New Roman"/>
          <w:kern w:val="0"/>
          <w:sz w:val="22"/>
          <w:szCs w:val="22"/>
          <w14:ligatures w14:val="none"/>
        </w:rPr>
      </w:pPr>
    </w:p>
    <w:p w14:paraId="787904FA" w14:textId="77777777" w:rsidR="00B06C08" w:rsidRPr="00B06C08" w:rsidRDefault="00B06C08" w:rsidP="00B06C08">
      <w:pPr>
        <w:spacing w:after="0" w:line="240" w:lineRule="auto"/>
        <w:jc w:val="center"/>
        <w:outlineLvl w:val="0"/>
        <w:rPr>
          <w:rFonts w:ascii="Times New Roman" w:eastAsia="Times New Roman" w:hAnsi="Times New Roman" w:cs="Times New Roman"/>
          <w:b/>
          <w:kern w:val="0"/>
          <w:sz w:val="22"/>
          <w:szCs w:val="22"/>
          <w14:ligatures w14:val="none"/>
        </w:rPr>
      </w:pPr>
      <w:r w:rsidRPr="00B06C08">
        <w:rPr>
          <w:rFonts w:ascii="Times New Roman" w:eastAsia="Times New Roman" w:hAnsi="Times New Roman" w:cs="Times New Roman"/>
          <w:b/>
          <w:kern w:val="0"/>
          <w:sz w:val="22"/>
          <w:szCs w:val="22"/>
          <w14:ligatures w14:val="none"/>
        </w:rPr>
        <w:br w:type="page"/>
      </w:r>
      <w:r w:rsidRPr="00B06C08">
        <w:rPr>
          <w:rFonts w:ascii="Times New Roman" w:eastAsia="Times New Roman" w:hAnsi="Times New Roman" w:cs="Times New Roman"/>
          <w:b/>
          <w:kern w:val="0"/>
          <w:sz w:val="22"/>
          <w:szCs w:val="22"/>
          <w14:ligatures w14:val="none"/>
        </w:rPr>
        <w:lastRenderedPageBreak/>
        <w:t>Pakuotės lapelis: informacija vartotojui</w:t>
      </w:r>
    </w:p>
    <w:p w14:paraId="55C0D0F2" w14:textId="77777777" w:rsidR="00B06C08" w:rsidRPr="00B06C08" w:rsidRDefault="00B06C08" w:rsidP="00B06C08">
      <w:pPr>
        <w:spacing w:after="0" w:line="240" w:lineRule="auto"/>
        <w:jc w:val="center"/>
        <w:outlineLvl w:val="0"/>
        <w:rPr>
          <w:rFonts w:ascii="Times New Roman" w:eastAsia="Times New Roman" w:hAnsi="Times New Roman" w:cs="Times New Roman"/>
          <w:b/>
          <w:kern w:val="0"/>
          <w:sz w:val="22"/>
          <w:szCs w:val="22"/>
          <w14:ligatures w14:val="none"/>
        </w:rPr>
      </w:pPr>
    </w:p>
    <w:p w14:paraId="27957082" w14:textId="77777777" w:rsidR="00B06C08" w:rsidRPr="00B06C08" w:rsidRDefault="00B06C08" w:rsidP="00B06C08">
      <w:pPr>
        <w:tabs>
          <w:tab w:val="left" w:pos="567"/>
        </w:tabs>
        <w:spacing w:after="0" w:line="260" w:lineRule="exact"/>
        <w:jc w:val="center"/>
        <w:rPr>
          <w:rFonts w:ascii="Times New Roman" w:eastAsia="Times New Roman" w:hAnsi="Times New Roman" w:cs="Times New Roman"/>
          <w:b/>
          <w:kern w:val="0"/>
          <w:sz w:val="22"/>
          <w:szCs w:val="22"/>
          <w14:ligatures w14:val="none"/>
        </w:rPr>
      </w:pPr>
      <w:r w:rsidRPr="00B06C08">
        <w:rPr>
          <w:rFonts w:ascii="Times New Roman" w:eastAsia="Times New Roman" w:hAnsi="Times New Roman" w:cs="Times New Roman"/>
          <w:b/>
          <w:kern w:val="0"/>
          <w:sz w:val="22"/>
          <w:szCs w:val="20"/>
          <w14:ligatures w14:val="none"/>
        </w:rPr>
        <w:t>DIFLUCAN 150 mg kietosios kapsulės</w:t>
      </w:r>
    </w:p>
    <w:p w14:paraId="2B09E60C" w14:textId="77777777" w:rsidR="00B06C08" w:rsidRPr="00B06C08" w:rsidRDefault="00B06C08" w:rsidP="00B06C08">
      <w:pPr>
        <w:numPr>
          <w:ilvl w:val="12"/>
          <w:numId w:val="0"/>
        </w:numPr>
        <w:spacing w:after="0" w:line="240" w:lineRule="auto"/>
        <w:jc w:val="center"/>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flukonazolas</w:t>
      </w:r>
    </w:p>
    <w:p w14:paraId="35CB2464" w14:textId="77777777" w:rsidR="00B06C08" w:rsidRPr="00B06C08" w:rsidRDefault="00B06C08" w:rsidP="00B06C08">
      <w:pPr>
        <w:spacing w:after="0" w:line="240" w:lineRule="auto"/>
        <w:jc w:val="center"/>
        <w:rPr>
          <w:rFonts w:ascii="Times New Roman" w:eastAsia="Times New Roman" w:hAnsi="Times New Roman" w:cs="Times New Roman"/>
          <w:kern w:val="0"/>
          <w:sz w:val="22"/>
          <w:szCs w:val="22"/>
          <w14:ligatures w14:val="none"/>
        </w:rPr>
      </w:pPr>
    </w:p>
    <w:p w14:paraId="4D3FD57D" w14:textId="77777777" w:rsidR="00B06C08" w:rsidRPr="00B06C08" w:rsidRDefault="00B06C08" w:rsidP="00B06C08">
      <w:pPr>
        <w:suppressAutoHyphens/>
        <w:spacing w:after="0" w:line="240" w:lineRule="auto"/>
        <w:ind w:left="142" w:hanging="142"/>
        <w:rPr>
          <w:rFonts w:ascii="Times New Roman" w:eastAsia="Times New Roman" w:hAnsi="Times New Roman" w:cs="Times New Roman"/>
          <w:b/>
          <w:kern w:val="0"/>
          <w:sz w:val="22"/>
          <w:szCs w:val="22"/>
          <w14:ligatures w14:val="none"/>
        </w:rPr>
      </w:pPr>
      <w:r w:rsidRPr="00B06C08">
        <w:rPr>
          <w:rFonts w:ascii="Times New Roman" w:eastAsia="Times New Roman" w:hAnsi="Times New Roman" w:cs="Times New Roman"/>
          <w:b/>
          <w:kern w:val="0"/>
          <w:sz w:val="22"/>
          <w:szCs w:val="22"/>
          <w14:ligatures w14:val="none"/>
        </w:rPr>
        <w:t xml:space="preserve">Atidžiai perskaitykite visą šį lapelį, prieš pradėdami vartoti vaistą , nes jame pateikiama Jums </w:t>
      </w:r>
    </w:p>
    <w:p w14:paraId="560FFDD0" w14:textId="04291B72" w:rsidR="00B06C08" w:rsidRPr="00B06C08" w:rsidRDefault="00B06C08" w:rsidP="00B26540">
      <w:pPr>
        <w:suppressAutoHyphens/>
        <w:spacing w:after="0" w:line="240" w:lineRule="auto"/>
        <w:ind w:left="142" w:hanging="142"/>
        <w:rPr>
          <w:rFonts w:ascii="Times New Roman" w:eastAsia="Times New Roman" w:hAnsi="Times New Roman" w:cs="Times New Roman"/>
          <w:b/>
          <w:kern w:val="0"/>
          <w:sz w:val="22"/>
          <w:szCs w:val="22"/>
          <w14:ligatures w14:val="none"/>
        </w:rPr>
      </w:pPr>
      <w:r w:rsidRPr="00B06C08">
        <w:rPr>
          <w:rFonts w:ascii="Times New Roman" w:eastAsia="Times New Roman" w:hAnsi="Times New Roman" w:cs="Times New Roman"/>
          <w:b/>
          <w:kern w:val="0"/>
          <w:sz w:val="22"/>
          <w:szCs w:val="22"/>
          <w14:ligatures w14:val="none"/>
        </w:rPr>
        <w:t>svarbi informacija.</w:t>
      </w:r>
    </w:p>
    <w:p w14:paraId="3E88EE7A" w14:textId="12F4446A" w:rsidR="00B06C08" w:rsidRPr="00B26540" w:rsidRDefault="00B06C08" w:rsidP="00B26540">
      <w:pPr>
        <w:pStyle w:val="Sraopastraipa"/>
        <w:numPr>
          <w:ilvl w:val="0"/>
          <w:numId w:val="9"/>
        </w:numPr>
        <w:spacing w:after="0" w:line="240" w:lineRule="auto"/>
        <w:ind w:left="567" w:hanging="283"/>
        <w:rPr>
          <w:rFonts w:ascii="Times New Roman" w:eastAsia="Times New Roman" w:hAnsi="Times New Roman" w:cs="Times New Roman"/>
          <w:kern w:val="0"/>
          <w:sz w:val="22"/>
          <w:szCs w:val="22"/>
          <w14:ligatures w14:val="none"/>
        </w:rPr>
      </w:pPr>
      <w:r w:rsidRPr="00B26540">
        <w:rPr>
          <w:rFonts w:ascii="Times New Roman" w:eastAsia="Times New Roman" w:hAnsi="Times New Roman" w:cs="Times New Roman"/>
          <w:kern w:val="0"/>
          <w:sz w:val="22"/>
          <w:szCs w:val="22"/>
          <w14:ligatures w14:val="none"/>
        </w:rPr>
        <w:t>Neišmeskite šio lapelio, nes vėl gali prireikti jį perskaityti.</w:t>
      </w:r>
    </w:p>
    <w:p w14:paraId="263196F6" w14:textId="4A7247A6" w:rsidR="00B06C08" w:rsidRPr="00B26540" w:rsidRDefault="00B06C08" w:rsidP="00B26540">
      <w:pPr>
        <w:pStyle w:val="Sraopastraipa"/>
        <w:numPr>
          <w:ilvl w:val="0"/>
          <w:numId w:val="9"/>
        </w:numPr>
        <w:spacing w:after="0" w:line="240" w:lineRule="auto"/>
        <w:ind w:left="567" w:hanging="283"/>
        <w:rPr>
          <w:rFonts w:ascii="Times New Roman" w:eastAsia="Times New Roman" w:hAnsi="Times New Roman" w:cs="Times New Roman"/>
          <w:kern w:val="0"/>
          <w:sz w:val="22"/>
          <w:szCs w:val="22"/>
          <w14:ligatures w14:val="none"/>
        </w:rPr>
      </w:pPr>
      <w:r w:rsidRPr="00B26540">
        <w:rPr>
          <w:rFonts w:ascii="Times New Roman" w:eastAsia="Times New Roman" w:hAnsi="Times New Roman" w:cs="Times New Roman"/>
          <w:kern w:val="0"/>
          <w:sz w:val="22"/>
          <w:szCs w:val="22"/>
          <w14:ligatures w14:val="none"/>
        </w:rPr>
        <w:t>Jeigu kiltų daugiau klausimų, kreipkitės į gydytoją, vaistininką arba slaugytoją.</w:t>
      </w:r>
    </w:p>
    <w:p w14:paraId="577930A2" w14:textId="77777777" w:rsidR="00B06C08" w:rsidRPr="00B06C08" w:rsidRDefault="00B06C08" w:rsidP="00B26540">
      <w:pPr>
        <w:numPr>
          <w:ilvl w:val="0"/>
          <w:numId w:val="9"/>
        </w:numPr>
        <w:spacing w:after="0" w:line="240" w:lineRule="auto"/>
        <w:ind w:left="567" w:hanging="283"/>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5F4BABD0" w14:textId="77777777" w:rsidR="00B06C08" w:rsidRPr="00B06C08" w:rsidRDefault="00B06C08" w:rsidP="00B26540">
      <w:pPr>
        <w:numPr>
          <w:ilvl w:val="0"/>
          <w:numId w:val="9"/>
        </w:numPr>
        <w:spacing w:after="0" w:line="240" w:lineRule="auto"/>
        <w:ind w:left="567" w:hanging="283"/>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Jeigu pasireiškė šalutinis poveikis (net jeigu jis šiame lapelyje nenurodytas), kreipkitės į gydytoją, vaistininką arba slaugytoją. Žr. 4 skyrių.</w:t>
      </w:r>
    </w:p>
    <w:p w14:paraId="750B3927" w14:textId="77777777" w:rsidR="00B06C08" w:rsidRPr="00B06C08" w:rsidRDefault="00B06C08" w:rsidP="00B06C08">
      <w:pPr>
        <w:numPr>
          <w:ilvl w:val="12"/>
          <w:numId w:val="0"/>
        </w:numPr>
        <w:spacing w:after="0" w:line="240" w:lineRule="auto"/>
        <w:ind w:right="-2"/>
        <w:outlineLvl w:val="0"/>
        <w:rPr>
          <w:rFonts w:ascii="Times New Roman" w:eastAsia="Times New Roman" w:hAnsi="Times New Roman" w:cs="Times New Roman"/>
          <w:bCs/>
          <w:kern w:val="0"/>
          <w:sz w:val="22"/>
          <w:szCs w:val="22"/>
          <w14:ligatures w14:val="none"/>
        </w:rPr>
      </w:pPr>
    </w:p>
    <w:p w14:paraId="4A9C9144" w14:textId="77777777" w:rsidR="00B06C08" w:rsidRDefault="00B06C08" w:rsidP="00B06C08">
      <w:pPr>
        <w:keepNext/>
        <w:tabs>
          <w:tab w:val="left" w:pos="567"/>
        </w:tabs>
        <w:spacing w:after="0" w:line="260" w:lineRule="exact"/>
        <w:jc w:val="both"/>
        <w:outlineLvl w:val="3"/>
        <w:rPr>
          <w:rFonts w:ascii="Times New Roman" w:eastAsia="Times New Roman" w:hAnsi="Times New Roman" w:cs="Times New Roman"/>
          <w:b/>
          <w:kern w:val="0"/>
          <w:sz w:val="22"/>
          <w:szCs w:val="20"/>
          <w14:ligatures w14:val="none"/>
        </w:rPr>
      </w:pPr>
      <w:r w:rsidRPr="00B06C08">
        <w:rPr>
          <w:rFonts w:ascii="Times New Roman" w:eastAsia="Times New Roman" w:hAnsi="Times New Roman" w:cs="Times New Roman"/>
          <w:b/>
          <w:kern w:val="0"/>
          <w:sz w:val="22"/>
          <w:szCs w:val="20"/>
          <w14:ligatures w14:val="none"/>
        </w:rPr>
        <w:t>Apie ką rašoma šiame lapelyje?</w:t>
      </w:r>
    </w:p>
    <w:p w14:paraId="4782C7EB" w14:textId="77777777" w:rsidR="00B26540" w:rsidRPr="00B06C08" w:rsidRDefault="00B26540" w:rsidP="00B06C08">
      <w:pPr>
        <w:keepNext/>
        <w:tabs>
          <w:tab w:val="left" w:pos="567"/>
        </w:tabs>
        <w:spacing w:after="0" w:line="260" w:lineRule="exact"/>
        <w:jc w:val="both"/>
        <w:outlineLvl w:val="3"/>
        <w:rPr>
          <w:rFonts w:ascii="Times New Roman" w:eastAsia="Times New Roman" w:hAnsi="Times New Roman" w:cs="Times New Roman"/>
          <w:b/>
          <w:kern w:val="0"/>
          <w:sz w:val="22"/>
          <w:szCs w:val="20"/>
          <w14:ligatures w14:val="none"/>
        </w:rPr>
      </w:pPr>
    </w:p>
    <w:p w14:paraId="737DC088" w14:textId="4AF0ACD7" w:rsidR="00B06C08" w:rsidRPr="00B26540" w:rsidRDefault="00B06C08" w:rsidP="00B26540">
      <w:pPr>
        <w:pStyle w:val="Sraopastraipa"/>
        <w:numPr>
          <w:ilvl w:val="0"/>
          <w:numId w:val="8"/>
        </w:numPr>
        <w:spacing w:after="0" w:line="240" w:lineRule="auto"/>
        <w:ind w:left="567" w:hanging="283"/>
        <w:rPr>
          <w:rFonts w:ascii="Times New Roman" w:eastAsia="Times New Roman" w:hAnsi="Times New Roman" w:cs="Times New Roman"/>
          <w:kern w:val="0"/>
          <w:sz w:val="22"/>
          <w:szCs w:val="22"/>
          <w14:ligatures w14:val="none"/>
        </w:rPr>
      </w:pPr>
      <w:r w:rsidRPr="00B26540">
        <w:rPr>
          <w:rFonts w:ascii="Times New Roman" w:eastAsia="Times New Roman" w:hAnsi="Times New Roman" w:cs="Times New Roman"/>
          <w:kern w:val="0"/>
          <w:sz w:val="22"/>
          <w:szCs w:val="22"/>
          <w14:ligatures w14:val="none"/>
        </w:rPr>
        <w:t>Kas yra DIFLUCAN ir kam jis vartojamas</w:t>
      </w:r>
    </w:p>
    <w:p w14:paraId="3A5011A6" w14:textId="0B52C8B2" w:rsidR="00B06C08" w:rsidRPr="00B26540" w:rsidRDefault="00B06C08" w:rsidP="00B26540">
      <w:pPr>
        <w:pStyle w:val="Sraopastraipa"/>
        <w:numPr>
          <w:ilvl w:val="0"/>
          <w:numId w:val="8"/>
        </w:numPr>
        <w:spacing w:after="0" w:line="240" w:lineRule="auto"/>
        <w:ind w:left="567" w:hanging="283"/>
        <w:rPr>
          <w:rFonts w:ascii="Times New Roman" w:eastAsia="Times New Roman" w:hAnsi="Times New Roman" w:cs="Times New Roman"/>
          <w:kern w:val="0"/>
          <w:sz w:val="22"/>
          <w:szCs w:val="22"/>
          <w14:ligatures w14:val="none"/>
        </w:rPr>
      </w:pPr>
      <w:r w:rsidRPr="00B26540">
        <w:rPr>
          <w:rFonts w:ascii="Times New Roman" w:eastAsia="Times New Roman" w:hAnsi="Times New Roman" w:cs="Times New Roman"/>
          <w:kern w:val="0"/>
          <w:sz w:val="22"/>
          <w:szCs w:val="22"/>
          <w14:ligatures w14:val="none"/>
        </w:rPr>
        <w:t>Kas žinotina prieš vartojant DIFLUCAN</w:t>
      </w:r>
    </w:p>
    <w:p w14:paraId="2CC1EB0B" w14:textId="409C598B" w:rsidR="00B06C08" w:rsidRPr="00B26540" w:rsidRDefault="00B06C08" w:rsidP="00B26540">
      <w:pPr>
        <w:pStyle w:val="Sraopastraipa"/>
        <w:numPr>
          <w:ilvl w:val="0"/>
          <w:numId w:val="8"/>
        </w:numPr>
        <w:spacing w:after="0" w:line="240" w:lineRule="auto"/>
        <w:ind w:left="567" w:hanging="283"/>
        <w:rPr>
          <w:rFonts w:ascii="Times New Roman" w:eastAsia="Times New Roman" w:hAnsi="Times New Roman" w:cs="Times New Roman"/>
          <w:kern w:val="0"/>
          <w:sz w:val="22"/>
          <w:szCs w:val="22"/>
          <w14:ligatures w14:val="none"/>
        </w:rPr>
      </w:pPr>
      <w:r w:rsidRPr="00B26540">
        <w:rPr>
          <w:rFonts w:ascii="Times New Roman" w:eastAsia="Times New Roman" w:hAnsi="Times New Roman" w:cs="Times New Roman"/>
          <w:kern w:val="0"/>
          <w:sz w:val="22"/>
          <w:szCs w:val="22"/>
          <w14:ligatures w14:val="none"/>
        </w:rPr>
        <w:t>Kaip vartoti DIFLUCAN</w:t>
      </w:r>
    </w:p>
    <w:p w14:paraId="2662C164" w14:textId="60E44788" w:rsidR="00B06C08" w:rsidRPr="00B26540" w:rsidRDefault="00B06C08" w:rsidP="00B26540">
      <w:pPr>
        <w:pStyle w:val="Sraopastraipa"/>
        <w:numPr>
          <w:ilvl w:val="0"/>
          <w:numId w:val="8"/>
        </w:numPr>
        <w:spacing w:after="0" w:line="240" w:lineRule="auto"/>
        <w:ind w:left="567" w:hanging="283"/>
        <w:rPr>
          <w:rFonts w:ascii="Times New Roman" w:eastAsia="Times New Roman" w:hAnsi="Times New Roman" w:cs="Times New Roman"/>
          <w:kern w:val="0"/>
          <w:sz w:val="22"/>
          <w:szCs w:val="22"/>
          <w14:ligatures w14:val="none"/>
        </w:rPr>
      </w:pPr>
      <w:r w:rsidRPr="00B26540">
        <w:rPr>
          <w:rFonts w:ascii="Times New Roman" w:eastAsia="Times New Roman" w:hAnsi="Times New Roman" w:cs="Times New Roman"/>
          <w:kern w:val="0"/>
          <w:sz w:val="22"/>
          <w:szCs w:val="22"/>
          <w14:ligatures w14:val="none"/>
        </w:rPr>
        <w:t>Galimas šalutinis poveikis</w:t>
      </w:r>
    </w:p>
    <w:p w14:paraId="35A1DC3D" w14:textId="55C22F6D" w:rsidR="00B06C08" w:rsidRPr="00B26540" w:rsidRDefault="00B06C08" w:rsidP="00B26540">
      <w:pPr>
        <w:pStyle w:val="Sraopastraipa"/>
        <w:numPr>
          <w:ilvl w:val="0"/>
          <w:numId w:val="8"/>
        </w:numPr>
        <w:spacing w:after="0" w:line="240" w:lineRule="auto"/>
        <w:ind w:left="567" w:hanging="283"/>
        <w:rPr>
          <w:rFonts w:ascii="Times New Roman" w:eastAsia="Times New Roman" w:hAnsi="Times New Roman" w:cs="Times New Roman"/>
          <w:kern w:val="0"/>
          <w:sz w:val="22"/>
          <w:szCs w:val="22"/>
          <w14:ligatures w14:val="none"/>
        </w:rPr>
      </w:pPr>
      <w:r w:rsidRPr="00B26540">
        <w:rPr>
          <w:rFonts w:ascii="Times New Roman" w:eastAsia="Times New Roman" w:hAnsi="Times New Roman" w:cs="Times New Roman"/>
          <w:kern w:val="0"/>
          <w:sz w:val="22"/>
          <w:szCs w:val="22"/>
          <w14:ligatures w14:val="none"/>
        </w:rPr>
        <w:t>Kaip laikyti DIFLUCAN</w:t>
      </w:r>
    </w:p>
    <w:p w14:paraId="1D8AF1DE" w14:textId="1535AFD1" w:rsidR="00B06C08" w:rsidRPr="00B26540" w:rsidRDefault="00B06C08" w:rsidP="00B26540">
      <w:pPr>
        <w:pStyle w:val="Sraopastraipa"/>
        <w:numPr>
          <w:ilvl w:val="0"/>
          <w:numId w:val="8"/>
        </w:numPr>
        <w:spacing w:after="0" w:line="240" w:lineRule="auto"/>
        <w:ind w:left="567" w:hanging="283"/>
        <w:rPr>
          <w:rFonts w:ascii="Times New Roman" w:eastAsia="Times New Roman" w:hAnsi="Times New Roman" w:cs="Times New Roman"/>
          <w:kern w:val="0"/>
          <w:sz w:val="22"/>
          <w:szCs w:val="22"/>
          <w14:ligatures w14:val="none"/>
        </w:rPr>
      </w:pPr>
      <w:r w:rsidRPr="00B26540">
        <w:rPr>
          <w:rFonts w:ascii="Times New Roman" w:eastAsia="Times New Roman" w:hAnsi="Times New Roman" w:cs="Times New Roman"/>
          <w:kern w:val="0"/>
          <w:sz w:val="22"/>
          <w:szCs w:val="22"/>
          <w14:ligatures w14:val="none"/>
        </w:rPr>
        <w:t>Pakuotės turinys ir kita informacija</w:t>
      </w:r>
    </w:p>
    <w:p w14:paraId="766DA617" w14:textId="77777777" w:rsidR="00B06C08" w:rsidRPr="00B06C08" w:rsidRDefault="00B06C08" w:rsidP="00B06C08">
      <w:pPr>
        <w:numPr>
          <w:ilvl w:val="12"/>
          <w:numId w:val="0"/>
        </w:numPr>
        <w:spacing w:after="0" w:line="240" w:lineRule="auto"/>
        <w:rPr>
          <w:rFonts w:ascii="Times New Roman" w:eastAsia="Times New Roman" w:hAnsi="Times New Roman" w:cs="Times New Roman"/>
          <w:kern w:val="0"/>
          <w:sz w:val="22"/>
          <w:szCs w:val="22"/>
          <w14:ligatures w14:val="none"/>
        </w:rPr>
      </w:pPr>
    </w:p>
    <w:p w14:paraId="6789B564" w14:textId="77777777" w:rsidR="00B06C08" w:rsidRPr="00B06C08" w:rsidRDefault="00B06C08" w:rsidP="00B06C08">
      <w:pPr>
        <w:numPr>
          <w:ilvl w:val="12"/>
          <w:numId w:val="0"/>
        </w:numPr>
        <w:spacing w:after="0" w:line="240" w:lineRule="auto"/>
        <w:rPr>
          <w:rFonts w:ascii="Times New Roman" w:eastAsia="Times New Roman" w:hAnsi="Times New Roman" w:cs="Times New Roman"/>
          <w:kern w:val="0"/>
          <w:sz w:val="22"/>
          <w:szCs w:val="22"/>
          <w14:ligatures w14:val="none"/>
        </w:rPr>
      </w:pPr>
    </w:p>
    <w:p w14:paraId="2900B30B" w14:textId="77777777" w:rsidR="00B06C08" w:rsidRPr="00B06C08" w:rsidRDefault="00B06C08" w:rsidP="00B06C08">
      <w:pPr>
        <w:numPr>
          <w:ilvl w:val="12"/>
          <w:numId w:val="0"/>
        </w:numPr>
        <w:tabs>
          <w:tab w:val="left" w:pos="567"/>
        </w:tabs>
        <w:spacing w:after="0" w:line="240" w:lineRule="auto"/>
        <w:ind w:left="567" w:hanging="567"/>
        <w:outlineLvl w:val="0"/>
        <w:rPr>
          <w:rFonts w:ascii="Times New Roman" w:eastAsia="Times New Roman" w:hAnsi="Times New Roman" w:cs="Times New Roman"/>
          <w:b/>
          <w:caps/>
          <w:kern w:val="0"/>
          <w:sz w:val="22"/>
          <w:szCs w:val="22"/>
          <w14:ligatures w14:val="none"/>
        </w:rPr>
      </w:pPr>
      <w:r w:rsidRPr="00B06C08">
        <w:rPr>
          <w:rFonts w:ascii="Times New Roman" w:eastAsia="Times New Roman" w:hAnsi="Times New Roman" w:cs="Times New Roman"/>
          <w:b/>
          <w:kern w:val="0"/>
          <w:sz w:val="22"/>
          <w:szCs w:val="22"/>
          <w14:ligatures w14:val="none"/>
        </w:rPr>
        <w:t>1.</w:t>
      </w:r>
      <w:r w:rsidRPr="00B06C08">
        <w:rPr>
          <w:rFonts w:ascii="Times New Roman" w:eastAsia="Times New Roman" w:hAnsi="Times New Roman" w:cs="Times New Roman"/>
          <w:b/>
          <w:kern w:val="0"/>
          <w:sz w:val="22"/>
          <w:szCs w:val="22"/>
          <w14:ligatures w14:val="none"/>
        </w:rPr>
        <w:tab/>
        <w:t>Kas yra DIFLUCAN ir kam jis vartojamas</w:t>
      </w:r>
    </w:p>
    <w:p w14:paraId="1AE16E30"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
    <w:p w14:paraId="554CDBF6"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DIFLUCAN yra vienas iš priešgrybelinių vaistų grupės vaistų. Veiklioji medžiaga yra flukonazolas.</w:t>
      </w:r>
    </w:p>
    <w:p w14:paraId="009F52E0"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
    <w:p w14:paraId="7B3AFB11"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DIFLUCAN vartojama grybelių sukeltoms infekcinėms ligoms gydyti bei balkšvagrybių infekcijos profilaktikai. Dažniausia grybelių infekcijos priežastis yra mieliagrybiai, vadinami balkšvagrybiais.</w:t>
      </w:r>
    </w:p>
    <w:p w14:paraId="20BEB503"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
    <w:p w14:paraId="4F330071" w14:textId="77777777" w:rsidR="00B06C08" w:rsidRPr="00B06C08" w:rsidRDefault="00B06C08" w:rsidP="00B06C08">
      <w:pPr>
        <w:tabs>
          <w:tab w:val="left" w:pos="567"/>
        </w:tabs>
        <w:spacing w:after="0" w:line="240" w:lineRule="auto"/>
        <w:rPr>
          <w:rFonts w:ascii="Times New Roman" w:eastAsia="Times New Roman" w:hAnsi="Times New Roman" w:cs="Times New Roman"/>
          <w:b/>
          <w:kern w:val="0"/>
          <w:sz w:val="22"/>
          <w:szCs w:val="22"/>
          <w14:ligatures w14:val="none"/>
        </w:rPr>
      </w:pPr>
      <w:r w:rsidRPr="00B06C08">
        <w:rPr>
          <w:rFonts w:ascii="Times New Roman" w:eastAsia="Times New Roman" w:hAnsi="Times New Roman" w:cs="Times New Roman"/>
          <w:b/>
          <w:kern w:val="0"/>
          <w:sz w:val="22"/>
          <w:szCs w:val="22"/>
          <w14:ligatures w14:val="none"/>
        </w:rPr>
        <w:t>Suaugę žmonės</w:t>
      </w:r>
    </w:p>
    <w:p w14:paraId="72A4CC69"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Gydytojas šio vaisto Jums gali skirti toliau išvardytoms grybelių sukeltoms infekcinėms ligoms gydyti.</w:t>
      </w:r>
    </w:p>
    <w:p w14:paraId="3742BE6C"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 xml:space="preserve">Kriptokokinis meningitas (grybelinė smegenų infekcija). </w:t>
      </w:r>
    </w:p>
    <w:p w14:paraId="16900CD4"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Kokcidioidomikozė (plaučių bronchų sistemos liga).</w:t>
      </w:r>
    </w:p>
    <w:p w14:paraId="2F48E175"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Balkšvagrybių sukelta kraujo, kūno organų (pvz., širdies, plaučių) ar šlapimo takų infekcinė liga.</w:t>
      </w:r>
    </w:p>
    <w:p w14:paraId="19FE0113"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Gleivinės pienligė (burnos ar gerklės infekcinė liga).</w:t>
      </w:r>
    </w:p>
    <w:p w14:paraId="407BF8E3"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Lyties organų pienligė (makšties ar varpos infekcinė liga).</w:t>
      </w:r>
    </w:p>
    <w:p w14:paraId="6F080523"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Odos infekcinė liga (pvz., grybelių sukelta pėdų, kūno ar blauzdų liga, nagų infekcinė liga).</w:t>
      </w:r>
    </w:p>
    <w:p w14:paraId="21BA0667"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
    <w:p w14:paraId="78946C77"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Be to, gydytojas gali skirti DIFLUCAN toliau išvardytais atvejais.</w:t>
      </w:r>
    </w:p>
    <w:p w14:paraId="71120345" w14:textId="77777777" w:rsidR="00B06C08" w:rsidRPr="00B06C08" w:rsidRDefault="00B06C08" w:rsidP="00B06C08">
      <w:pPr>
        <w:numPr>
          <w:ilvl w:val="0"/>
          <w:numId w:val="2"/>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 xml:space="preserve">Siekdamas neleisti pasikartoti kriptokokiniam meningitui </w:t>
      </w:r>
    </w:p>
    <w:p w14:paraId="5B145996" w14:textId="77777777" w:rsidR="00B06C08" w:rsidRPr="00B06C08" w:rsidRDefault="00B06C08" w:rsidP="00B06C08">
      <w:pPr>
        <w:numPr>
          <w:ilvl w:val="0"/>
          <w:numId w:val="2"/>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Siekdamas neleisti pasikartoti gleivinės pienligei</w:t>
      </w:r>
    </w:p>
    <w:p w14:paraId="36BDC282" w14:textId="77777777" w:rsidR="00B06C08" w:rsidRPr="00B06C08" w:rsidRDefault="00B06C08" w:rsidP="00B06C08">
      <w:pPr>
        <w:numPr>
          <w:ilvl w:val="0"/>
          <w:numId w:val="2"/>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Siekdamas neleisti pasikartoti makšties pienligei</w:t>
      </w:r>
    </w:p>
    <w:p w14:paraId="28DBC819" w14:textId="77777777" w:rsidR="00B06C08" w:rsidRPr="00B06C08" w:rsidRDefault="00B06C08" w:rsidP="00B06C08">
      <w:pPr>
        <w:numPr>
          <w:ilvl w:val="0"/>
          <w:numId w:val="2"/>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Siekdamas neleisti atsirasti balkšvagrybių sukeltai infekcinei ligai (jei Jūsų imuninė sistema yra nusilpusi ir neveikia tinkamai).</w:t>
      </w:r>
    </w:p>
    <w:p w14:paraId="12983CE1"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
    <w:p w14:paraId="75643663" w14:textId="77777777" w:rsidR="00B06C08" w:rsidRPr="00B06C08" w:rsidRDefault="00B06C08" w:rsidP="00B06C08">
      <w:pPr>
        <w:tabs>
          <w:tab w:val="left" w:pos="567"/>
        </w:tabs>
        <w:spacing w:after="0" w:line="240" w:lineRule="auto"/>
        <w:rPr>
          <w:rFonts w:ascii="Times New Roman" w:eastAsia="Times New Roman" w:hAnsi="Times New Roman" w:cs="Times New Roman"/>
          <w:b/>
          <w:kern w:val="0"/>
          <w:sz w:val="22"/>
          <w:szCs w:val="22"/>
          <w14:ligatures w14:val="none"/>
        </w:rPr>
      </w:pPr>
      <w:r w:rsidRPr="00B06C08">
        <w:rPr>
          <w:rFonts w:ascii="Times New Roman" w:eastAsia="Times New Roman" w:hAnsi="Times New Roman" w:cs="Times New Roman"/>
          <w:b/>
          <w:kern w:val="0"/>
          <w:sz w:val="22"/>
          <w:szCs w:val="22"/>
          <w14:ligatures w14:val="none"/>
        </w:rPr>
        <w:t>Vaikai ir paaugliai (0 – 17 metų)</w:t>
      </w:r>
    </w:p>
    <w:p w14:paraId="20876C14"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Gydytojas šio vaisto gali skirti toliau išvardytoms grybelių sukeltoms infekcinėms ligoms gydyti.</w:t>
      </w:r>
    </w:p>
    <w:p w14:paraId="0649F557"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Gleivinės pienligė (burnos ar gerklės infekcinė liga).</w:t>
      </w:r>
    </w:p>
    <w:p w14:paraId="5E55B550"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Balkšvagrybių sukelta kraujo, kūno organų (pvz., širdies, plaučių) ar šlapimo takų infekcinė liga.</w:t>
      </w:r>
    </w:p>
    <w:p w14:paraId="1919AC6F"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Kriptokokinis meningitas- grybelinė smegenų infekcija.</w:t>
      </w:r>
    </w:p>
    <w:p w14:paraId="08F8E729"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
    <w:p w14:paraId="4FC8B249"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Be to, gydytojas gali skirti DIFLUCAN toliau išvardytais atvejais.</w:t>
      </w:r>
    </w:p>
    <w:p w14:paraId="616C82AB"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lastRenderedPageBreak/>
        <w:t>Siekdamas neleisti atsirasti balkšvagrybių sukeltai infekcinei ligai (jei Jūsų imuninė sistema yra nusilpusi ir neveikia tinkamai).</w:t>
      </w:r>
    </w:p>
    <w:p w14:paraId="1ADDC665"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 xml:space="preserve">Siekdamas neleisti pasikartoti kriptokokiniam meningitui. </w:t>
      </w:r>
    </w:p>
    <w:p w14:paraId="4910D63A"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
    <w:p w14:paraId="25F73821"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
    <w:p w14:paraId="1831014A" w14:textId="77777777" w:rsidR="00B06C08" w:rsidRPr="00B06C08" w:rsidRDefault="00B06C08" w:rsidP="00B06C08">
      <w:pPr>
        <w:numPr>
          <w:ilvl w:val="12"/>
          <w:numId w:val="0"/>
        </w:numPr>
        <w:tabs>
          <w:tab w:val="left" w:pos="567"/>
        </w:tabs>
        <w:spacing w:after="0" w:line="240" w:lineRule="auto"/>
        <w:ind w:left="567" w:hanging="567"/>
        <w:outlineLvl w:val="0"/>
        <w:rPr>
          <w:rFonts w:ascii="Times New Roman" w:eastAsia="Times New Roman" w:hAnsi="Times New Roman" w:cs="Times New Roman"/>
          <w:b/>
          <w:caps/>
          <w:kern w:val="0"/>
          <w:sz w:val="22"/>
          <w:szCs w:val="22"/>
          <w14:ligatures w14:val="none"/>
        </w:rPr>
      </w:pPr>
      <w:r w:rsidRPr="00B06C08">
        <w:rPr>
          <w:rFonts w:ascii="Times New Roman" w:eastAsia="Times New Roman" w:hAnsi="Times New Roman" w:cs="Times New Roman"/>
          <w:b/>
          <w:kern w:val="0"/>
          <w:sz w:val="22"/>
          <w:szCs w:val="22"/>
          <w14:ligatures w14:val="none"/>
        </w:rPr>
        <w:t>2.</w:t>
      </w:r>
      <w:r w:rsidRPr="00B06C08">
        <w:rPr>
          <w:rFonts w:ascii="Times New Roman" w:eastAsia="Times New Roman" w:hAnsi="Times New Roman" w:cs="Times New Roman"/>
          <w:b/>
          <w:kern w:val="0"/>
          <w:sz w:val="22"/>
          <w:szCs w:val="22"/>
          <w14:ligatures w14:val="none"/>
        </w:rPr>
        <w:tab/>
        <w:t>Kas žinotina prieš vartojant</w:t>
      </w:r>
      <w:r w:rsidRPr="00B06C08">
        <w:rPr>
          <w:rFonts w:ascii="Times New Roman" w:eastAsia="Times New Roman" w:hAnsi="Times New Roman" w:cs="Times New Roman"/>
          <w:kern w:val="0"/>
          <w:sz w:val="22"/>
          <w:szCs w:val="22"/>
          <w14:ligatures w14:val="none"/>
        </w:rPr>
        <w:t xml:space="preserve"> </w:t>
      </w:r>
      <w:r w:rsidRPr="00B06C08">
        <w:rPr>
          <w:rFonts w:ascii="Times New Roman" w:eastAsia="Times New Roman" w:hAnsi="Times New Roman" w:cs="Times New Roman"/>
          <w:b/>
          <w:kern w:val="0"/>
          <w:sz w:val="22"/>
          <w:szCs w:val="22"/>
          <w14:ligatures w14:val="none"/>
        </w:rPr>
        <w:t>DIFLUCAN</w:t>
      </w:r>
    </w:p>
    <w:p w14:paraId="2B0B294F" w14:textId="77777777" w:rsidR="00B06C08" w:rsidRPr="00B06C08" w:rsidRDefault="00B06C08" w:rsidP="00B06C08">
      <w:pPr>
        <w:tabs>
          <w:tab w:val="left" w:pos="567"/>
        </w:tabs>
        <w:spacing w:after="0" w:line="240" w:lineRule="auto"/>
        <w:ind w:left="567" w:hanging="567"/>
        <w:rPr>
          <w:rFonts w:ascii="Times New Roman" w:eastAsia="Times New Roman" w:hAnsi="Times New Roman" w:cs="Times New Roman"/>
          <w:kern w:val="0"/>
          <w:sz w:val="22"/>
          <w:szCs w:val="22"/>
          <w14:ligatures w14:val="none"/>
        </w:rPr>
      </w:pPr>
    </w:p>
    <w:p w14:paraId="663C82BB" w14:textId="47477DAD" w:rsidR="00B06C08" w:rsidRPr="00B06C08" w:rsidRDefault="00B06C08" w:rsidP="00B06C08">
      <w:pPr>
        <w:tabs>
          <w:tab w:val="left" w:pos="567"/>
        </w:tabs>
        <w:spacing w:after="0" w:line="240" w:lineRule="auto"/>
        <w:ind w:left="567" w:hanging="567"/>
        <w:rPr>
          <w:rFonts w:ascii="Times New Roman" w:eastAsia="Times New Roman" w:hAnsi="Times New Roman" w:cs="Times New Roman"/>
          <w:b/>
          <w:caps/>
          <w:kern w:val="0"/>
          <w:sz w:val="22"/>
          <w:szCs w:val="22"/>
          <w14:ligatures w14:val="none"/>
        </w:rPr>
      </w:pPr>
      <w:r w:rsidRPr="00B06C08">
        <w:rPr>
          <w:rFonts w:ascii="Times New Roman" w:eastAsia="Times New Roman" w:hAnsi="Times New Roman" w:cs="Times New Roman"/>
          <w:b/>
          <w:bCs/>
          <w:kern w:val="0"/>
          <w:sz w:val="22"/>
          <w:szCs w:val="22"/>
          <w14:ligatures w14:val="none"/>
        </w:rPr>
        <w:t>DIFLUCAN vartoti draudžiama</w:t>
      </w:r>
      <w:r w:rsidR="001C031E">
        <w:rPr>
          <w:rFonts w:ascii="Times New Roman" w:eastAsia="Times New Roman" w:hAnsi="Times New Roman" w:cs="Times New Roman"/>
          <w:b/>
          <w:bCs/>
          <w:kern w:val="0"/>
          <w:sz w:val="22"/>
          <w:szCs w:val="22"/>
          <w14:ligatures w14:val="none"/>
        </w:rPr>
        <w:t>:</w:t>
      </w:r>
    </w:p>
    <w:p w14:paraId="3A702144"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jeigu yra alergija flukonazolui, kitiems vaistams nuo grybelių sukeltų infekcinių ligų arba bet kuriai pagalbinei DIFLUCAN medžiagai (jos išvardytos 6 skyriuje). Galimi simptomai yra niežulys, odos paraudimas ir kvėpavimo pasunkėjimas;</w:t>
      </w:r>
    </w:p>
    <w:p w14:paraId="7AB905AA"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jeigu vartojate astemizolo ar terfenadino (antihistamininių vaistų nuo alergijos);</w:t>
      </w:r>
    </w:p>
    <w:p w14:paraId="271B5467"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jeigu vartojate cisaprido (juo gydomi skrandžio sutrikimai);</w:t>
      </w:r>
    </w:p>
    <w:p w14:paraId="5E81C0D1"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jeigu vartojate pimozido (juo gydomi psichikos sutrikimai);</w:t>
      </w:r>
    </w:p>
    <w:p w14:paraId="32CF041E"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jeigu vartojate kvinidino (juo gydomi širdies ritmo sutrikimai);</w:t>
      </w:r>
    </w:p>
    <w:p w14:paraId="4ADDC5D8"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jeigu vartojate eritromicino (antibiotiko, kuriuo gydomos infekcinės ligos).</w:t>
      </w:r>
    </w:p>
    <w:p w14:paraId="38FBCC3B" w14:textId="77777777" w:rsidR="00B06C08" w:rsidRPr="00B06C08" w:rsidRDefault="00B06C08" w:rsidP="00B06C08">
      <w:pPr>
        <w:tabs>
          <w:tab w:val="left" w:pos="567"/>
        </w:tabs>
        <w:spacing w:after="0" w:line="240" w:lineRule="auto"/>
        <w:ind w:left="567" w:hanging="567"/>
        <w:rPr>
          <w:rFonts w:ascii="Times New Roman" w:eastAsia="Times New Roman" w:hAnsi="Times New Roman" w:cs="Times New Roman"/>
          <w:b/>
          <w:kern w:val="0"/>
          <w:sz w:val="22"/>
          <w:szCs w:val="22"/>
          <w14:ligatures w14:val="none"/>
        </w:rPr>
      </w:pPr>
    </w:p>
    <w:p w14:paraId="2ED6C854" w14:textId="77777777" w:rsidR="00B06C08" w:rsidRPr="00B06C08" w:rsidRDefault="00B06C08" w:rsidP="00B06C08">
      <w:pPr>
        <w:tabs>
          <w:tab w:val="left" w:pos="567"/>
        </w:tabs>
        <w:spacing w:after="0" w:line="240" w:lineRule="auto"/>
        <w:ind w:left="567" w:hanging="567"/>
        <w:rPr>
          <w:rFonts w:ascii="Times New Roman" w:eastAsia="Times New Roman" w:hAnsi="Times New Roman" w:cs="Times New Roman"/>
          <w:b/>
          <w:kern w:val="0"/>
          <w:sz w:val="22"/>
          <w:szCs w:val="22"/>
          <w14:ligatures w14:val="none"/>
        </w:rPr>
      </w:pPr>
      <w:r w:rsidRPr="00B06C08">
        <w:rPr>
          <w:rFonts w:ascii="Times New Roman" w:eastAsia="Times New Roman" w:hAnsi="Times New Roman" w:cs="Times New Roman"/>
          <w:b/>
          <w:kern w:val="0"/>
          <w:sz w:val="22"/>
          <w:szCs w:val="22"/>
          <w14:ligatures w14:val="none"/>
        </w:rPr>
        <w:t>Įspėjimai ir atsargumo priemonės</w:t>
      </w:r>
      <w:r w:rsidRPr="00B06C08" w:rsidDel="00902EDC">
        <w:rPr>
          <w:rFonts w:ascii="Times New Roman" w:eastAsia="Times New Roman" w:hAnsi="Times New Roman" w:cs="Times New Roman"/>
          <w:b/>
          <w:kern w:val="0"/>
          <w:sz w:val="22"/>
          <w:szCs w:val="22"/>
          <w14:ligatures w14:val="none"/>
        </w:rPr>
        <w:t xml:space="preserve"> </w:t>
      </w:r>
    </w:p>
    <w:p w14:paraId="00D010A4" w14:textId="77777777" w:rsidR="00B06C08" w:rsidRPr="00B06C08" w:rsidRDefault="00B06C08" w:rsidP="00B06C08">
      <w:pPr>
        <w:tabs>
          <w:tab w:val="left" w:pos="567"/>
        </w:tabs>
        <w:spacing w:after="0" w:line="240" w:lineRule="auto"/>
        <w:ind w:left="567" w:hanging="567"/>
        <w:rPr>
          <w:rFonts w:ascii="Times New Roman" w:eastAsia="Times New Roman" w:hAnsi="Times New Roman" w:cs="Times New Roman"/>
          <w:b/>
          <w:kern w:val="0"/>
          <w:sz w:val="22"/>
          <w:szCs w:val="22"/>
          <w14:ligatures w14:val="none"/>
        </w:rPr>
      </w:pPr>
      <w:r w:rsidRPr="00B06C08">
        <w:rPr>
          <w:rFonts w:ascii="Times New Roman" w:eastAsia="Times New Roman" w:hAnsi="Times New Roman" w:cs="Times New Roman"/>
          <w:kern w:val="0"/>
          <w:sz w:val="22"/>
          <w:szCs w:val="22"/>
          <w14:ligatures w14:val="none"/>
        </w:rPr>
        <w:t>Pasitarkite su gydytoju arba vaistininku, prieš pradėdami vartoti DIFLUCAN:</w:t>
      </w:r>
    </w:p>
    <w:p w14:paraId="491B1A0D" w14:textId="77777777" w:rsidR="00B06C08" w:rsidRPr="00B06C08" w:rsidRDefault="00B06C08" w:rsidP="00B06C08">
      <w:pPr>
        <w:numPr>
          <w:ilvl w:val="12"/>
          <w:numId w:val="0"/>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w:t>
      </w:r>
      <w:r w:rsidRPr="00B06C08">
        <w:rPr>
          <w:rFonts w:ascii="Times New Roman" w:eastAsia="Times New Roman" w:hAnsi="Times New Roman" w:cs="Times New Roman"/>
          <w:kern w:val="0"/>
          <w:sz w:val="22"/>
          <w:szCs w:val="22"/>
          <w14:ligatures w14:val="none"/>
        </w:rPr>
        <w:tab/>
        <w:t>jeigu Jums yra kepenų ar inkstų sutrikimų;</w:t>
      </w:r>
    </w:p>
    <w:p w14:paraId="2FC34096" w14:textId="77777777" w:rsidR="00B06C08" w:rsidRPr="00B06C08" w:rsidRDefault="00B06C08" w:rsidP="00B06C08">
      <w:pPr>
        <w:numPr>
          <w:ilvl w:val="12"/>
          <w:numId w:val="0"/>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w:t>
      </w:r>
      <w:r w:rsidRPr="00B06C08">
        <w:rPr>
          <w:rFonts w:ascii="Times New Roman" w:eastAsia="Times New Roman" w:hAnsi="Times New Roman" w:cs="Times New Roman"/>
          <w:kern w:val="0"/>
          <w:sz w:val="22"/>
          <w:szCs w:val="22"/>
          <w14:ligatures w14:val="none"/>
        </w:rPr>
        <w:tab/>
        <w:t>jeigu Jūs sergate širdies liga, įskaitant širdies ritmo sutrikimą;</w:t>
      </w:r>
    </w:p>
    <w:p w14:paraId="709193F4"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jeigu Jūsų kalio, kalcio ar magnio kiekis kraujyje nėra normalus;</w:t>
      </w:r>
    </w:p>
    <w:p w14:paraId="1BE5F333"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jeigu Jums atsirado sunkių odos reakcijų (niežulys, odos paraudimas ar kvėpavimo pasunkėjimas);</w:t>
      </w:r>
    </w:p>
    <w:p w14:paraId="5FAFB33B"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iCs/>
          <w:kern w:val="0"/>
          <w:sz w:val="22"/>
          <w:szCs w:val="22"/>
          <w:lang w:eastAsia="en-GB"/>
          <w14:ligatures w14:val="none"/>
        </w:rPr>
        <w:t>jeigu Jums atsirado “antinksčių nepakankamumo” požymiai (lėtinis ar ilgai trunkantis nuovargis, raumenų silpnumas, apetito stoka, svorio netekimas, pilvo skausmas), kai antinksčių liaukos negamina pakankamo tam tikrų steroidinių hormonų, tokių kaip kortizolis, kiekio</w:t>
      </w:r>
      <w:r w:rsidRPr="00B06C08">
        <w:rPr>
          <w:rFonts w:ascii="Times New Roman" w:eastAsia="Times New Roman" w:hAnsi="Times New Roman" w:cs="Times New Roman"/>
          <w:kern w:val="0"/>
          <w:sz w:val="22"/>
          <w:szCs w:val="22"/>
          <w14:ligatures w14:val="none"/>
        </w:rPr>
        <w:t>;</w:t>
      </w:r>
    </w:p>
    <w:p w14:paraId="727BD81D" w14:textId="77777777" w:rsidR="00B06C08" w:rsidRPr="00B06C08" w:rsidRDefault="00B06C08" w:rsidP="00B06C08">
      <w:pPr>
        <w:numPr>
          <w:ilvl w:val="0"/>
          <w:numId w:val="1"/>
        </w:num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 xml:space="preserve">   jeigu kada nors pavartojus DIFLUCAN Jums išsivystė sunkus odos išbėrimas, oda ėmė luptis,       atsirado pūslių  ir (arba) opų burnoje.</w:t>
      </w:r>
    </w:p>
    <w:p w14:paraId="141ED024"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
    <w:p w14:paraId="7D23B570" w14:textId="77777777" w:rsidR="00B06C08" w:rsidRPr="00B06C08" w:rsidRDefault="00B06C08" w:rsidP="00B06C08">
      <w:pPr>
        <w:numPr>
          <w:ilvl w:val="12"/>
          <w:numId w:val="0"/>
        </w:numPr>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Gauta pranešimų apie su gydymu DIFLUCAN susijusias sunkias odos reakcijas, įskaitant vaisto sukeltą reakciją kartu su eozinofilija ir sisteminiais simptomais (angl.</w:t>
      </w:r>
      <w:r w:rsidRPr="00B06C08">
        <w:rPr>
          <w:rFonts w:ascii="Times New Roman" w:eastAsia="Times New Roman" w:hAnsi="Times New Roman" w:cs="Times New Roman"/>
          <w:i/>
          <w:iCs/>
          <w:kern w:val="0"/>
          <w:sz w:val="22"/>
          <w:szCs w:val="22"/>
          <w14:ligatures w14:val="none"/>
        </w:rPr>
        <w:t>Drug reaction with eosinophilia and systemic symptoms, DRESS</w:t>
      </w:r>
      <w:r w:rsidRPr="00B06C08">
        <w:rPr>
          <w:rFonts w:ascii="Times New Roman" w:eastAsia="Times New Roman" w:hAnsi="Times New Roman" w:cs="Times New Roman"/>
          <w:kern w:val="0"/>
          <w:sz w:val="22"/>
          <w:szCs w:val="22"/>
          <w14:ligatures w14:val="none"/>
        </w:rPr>
        <w:t xml:space="preserve"> ). Jeigu pastebėjote bet kokių simptomų, susijusių su tokiomis sunkiomis odos reakcijomis, aprašytomis 4 skyriuje, nustokite vartoti DIFLUCAN ir nedelsdami kreipkitės į gydytoją.</w:t>
      </w:r>
    </w:p>
    <w:p w14:paraId="5DF48B03" w14:textId="77777777" w:rsidR="00B06C08" w:rsidRPr="00B06C08" w:rsidRDefault="00B06C08" w:rsidP="00B06C08">
      <w:pPr>
        <w:numPr>
          <w:ilvl w:val="12"/>
          <w:numId w:val="0"/>
        </w:numPr>
        <w:spacing w:after="0" w:line="240" w:lineRule="auto"/>
        <w:rPr>
          <w:rFonts w:ascii="Times New Roman" w:eastAsia="Times New Roman" w:hAnsi="Times New Roman" w:cs="Times New Roman"/>
          <w:kern w:val="0"/>
          <w:sz w:val="22"/>
          <w:szCs w:val="22"/>
          <w14:ligatures w14:val="none"/>
        </w:rPr>
      </w:pPr>
    </w:p>
    <w:p w14:paraId="0985DFB7" w14:textId="77777777" w:rsidR="00B06C08" w:rsidRPr="00B06C08" w:rsidRDefault="00B06C08" w:rsidP="00B06C08">
      <w:pPr>
        <w:numPr>
          <w:ilvl w:val="12"/>
          <w:numId w:val="0"/>
        </w:numPr>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Jeigu gydant grybelinę infekciją būklė negerėja, gali būti reikalingas alternatyvus (kitais vaistais) priešgrybelinis gydymas.</w:t>
      </w:r>
    </w:p>
    <w:p w14:paraId="6FE418FD" w14:textId="77777777" w:rsidR="00B06C08" w:rsidRPr="00B06C08" w:rsidRDefault="00B06C08" w:rsidP="00B06C08">
      <w:pPr>
        <w:numPr>
          <w:ilvl w:val="12"/>
          <w:numId w:val="0"/>
        </w:numPr>
        <w:spacing w:after="0" w:line="240" w:lineRule="auto"/>
        <w:rPr>
          <w:rFonts w:ascii="Times New Roman" w:eastAsia="Times New Roman" w:hAnsi="Times New Roman" w:cs="Times New Roman"/>
          <w:kern w:val="0"/>
          <w:sz w:val="22"/>
          <w:szCs w:val="22"/>
          <w14:ligatures w14:val="none"/>
        </w:rPr>
      </w:pPr>
    </w:p>
    <w:p w14:paraId="1C9F93E1" w14:textId="77777777" w:rsidR="00B06C08" w:rsidRPr="00B06C08" w:rsidRDefault="00B06C08" w:rsidP="00B06C08">
      <w:pPr>
        <w:tabs>
          <w:tab w:val="left" w:pos="567"/>
        </w:tabs>
        <w:spacing w:after="0" w:line="240" w:lineRule="auto"/>
        <w:ind w:left="567" w:hanging="567"/>
        <w:rPr>
          <w:rFonts w:ascii="Times New Roman" w:eastAsia="Times New Roman" w:hAnsi="Times New Roman" w:cs="Times New Roman"/>
          <w:b/>
          <w:bCs/>
          <w:kern w:val="0"/>
          <w:sz w:val="22"/>
          <w:szCs w:val="22"/>
          <w14:ligatures w14:val="none"/>
        </w:rPr>
      </w:pPr>
      <w:r w:rsidRPr="00B06C08">
        <w:rPr>
          <w:rFonts w:ascii="Times New Roman" w:eastAsia="Times New Roman" w:hAnsi="Times New Roman" w:cs="Times New Roman"/>
          <w:b/>
          <w:kern w:val="0"/>
          <w:sz w:val="22"/>
          <w:szCs w:val="22"/>
          <w14:ligatures w14:val="none"/>
        </w:rPr>
        <w:t>Kiti vaistai ir</w:t>
      </w:r>
      <w:r w:rsidRPr="00B06C08">
        <w:rPr>
          <w:rFonts w:ascii="Times New Roman" w:eastAsia="Times New Roman" w:hAnsi="Times New Roman" w:cs="Times New Roman"/>
          <w:kern w:val="0"/>
          <w:sz w:val="22"/>
          <w:szCs w:val="22"/>
          <w14:ligatures w14:val="none"/>
        </w:rPr>
        <w:t xml:space="preserve"> </w:t>
      </w:r>
      <w:r w:rsidRPr="00B06C08">
        <w:rPr>
          <w:rFonts w:ascii="Times New Roman" w:eastAsia="Times New Roman" w:hAnsi="Times New Roman" w:cs="Times New Roman"/>
          <w:b/>
          <w:bCs/>
          <w:kern w:val="0"/>
          <w:sz w:val="22"/>
          <w:szCs w:val="22"/>
          <w14:ligatures w14:val="none"/>
        </w:rPr>
        <w:t xml:space="preserve">DIFLUCAN </w:t>
      </w:r>
    </w:p>
    <w:p w14:paraId="30F8DCDB" w14:textId="77777777" w:rsidR="00B06C08" w:rsidRPr="00B06C08" w:rsidRDefault="00B06C08" w:rsidP="00B06C08">
      <w:pPr>
        <w:tabs>
          <w:tab w:val="left" w:pos="567"/>
        </w:tabs>
        <w:spacing w:after="0" w:line="240" w:lineRule="auto"/>
        <w:rPr>
          <w:rFonts w:ascii="Times New Roman" w:eastAsia="Times New Roman" w:hAnsi="Times New Roman" w:cs="Times New Roman"/>
          <w:b/>
          <w:bCs/>
          <w:kern w:val="0"/>
          <w:sz w:val="22"/>
          <w:szCs w:val="22"/>
          <w14:ligatures w14:val="none"/>
        </w:rPr>
      </w:pPr>
    </w:p>
    <w:p w14:paraId="563D8749" w14:textId="77777777" w:rsidR="00B06C08" w:rsidRPr="00B06C08" w:rsidRDefault="00B06C08" w:rsidP="00B06C08">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0"/>
          <w14:ligatures w14:val="none"/>
        </w:rPr>
        <w:t>Jeigu vartojate ar neseniai vartojote kitų vaistų arba dėl to nesate tikri, apie tai pasakykite gydytojui arba vaistininkui.</w:t>
      </w:r>
    </w:p>
    <w:p w14:paraId="117BF189" w14:textId="77777777" w:rsidR="00B06C08" w:rsidRPr="00B06C08" w:rsidRDefault="00B06C08" w:rsidP="00B06C08">
      <w:pPr>
        <w:tabs>
          <w:tab w:val="left" w:pos="567"/>
        </w:tabs>
        <w:spacing w:after="0" w:line="240" w:lineRule="auto"/>
        <w:ind w:left="567" w:hanging="567"/>
        <w:rPr>
          <w:rFonts w:ascii="Times New Roman" w:eastAsia="Times New Roman" w:hAnsi="Times New Roman" w:cs="Times New Roman"/>
          <w:b/>
          <w:kern w:val="0"/>
          <w:sz w:val="22"/>
          <w:szCs w:val="22"/>
          <w14:ligatures w14:val="none"/>
        </w:rPr>
      </w:pPr>
    </w:p>
    <w:p w14:paraId="5AEDCB77"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b/>
          <w:kern w:val="0"/>
          <w:sz w:val="22"/>
          <w:szCs w:val="22"/>
          <w14:ligatures w14:val="none"/>
        </w:rPr>
        <w:t>Nedelsdamas</w:t>
      </w:r>
      <w:r w:rsidRPr="00B06C08">
        <w:rPr>
          <w:rFonts w:ascii="Times New Roman" w:eastAsia="Times New Roman" w:hAnsi="Times New Roman" w:cs="Times New Roman"/>
          <w:kern w:val="0"/>
          <w:sz w:val="22"/>
          <w:szCs w:val="22"/>
          <w14:ligatures w14:val="none"/>
        </w:rPr>
        <w:t xml:space="preserve"> pasakykite gydytojui, jei vartojate astemizolo ar terfenadino (antihistamininių vaistų nuo alergijos), cisaprido (juo gydomi skrandžio sutrikimai), pimozido (juo gydomi psichikos sutrikimai), kvinidino (juo gydomi širdies ritmo sutrikimai) ar eritromicino (antibiotiko, kuriuo gydomos infekcinės ligos), kadangi šių vaistų kartu su DIFLUCAN vartoti negalima (žr. poskyrį „DIFLUCAN vartoti negalima“).</w:t>
      </w:r>
    </w:p>
    <w:p w14:paraId="6FA384FF"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
    <w:p w14:paraId="6F3212A2"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Galima DIFLUCAN ir kai kurių vaistų sąveika. Jei vartojate bet kurį iš toliau išvardytų vaistų, privalote apie tai pasakyti gydytojui, nes gali reikėti pakeisti dozę arba stebėti Jus, siekiant įsitikinti, kad vaistai ir toliau daro poveikį, kurio iš jų tikimasi.</w:t>
      </w:r>
    </w:p>
    <w:p w14:paraId="6F01D58C"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
    <w:p w14:paraId="346A5013"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Rifampicino ar rifabutino (antibiotikų, kuriais gydomos infekcinės ligos).</w:t>
      </w:r>
    </w:p>
    <w:p w14:paraId="6D8EB840"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Abrocitinibo (vartojamo atopinio dermatito, dar vadinamo atopine egzema, gydymui).</w:t>
      </w:r>
    </w:p>
    <w:p w14:paraId="173F56CE"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Alfentanilio, fentanilio (anestetikų).</w:t>
      </w:r>
    </w:p>
    <w:p w14:paraId="73F1D182"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Amitriptilino, nortriptilino (antidepresantų).</w:t>
      </w:r>
    </w:p>
    <w:p w14:paraId="1EFF5CAB"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lastRenderedPageBreak/>
        <w:t>Amfotericino B, vorikonazolo (priešgrybelinių vaistų).</w:t>
      </w:r>
    </w:p>
    <w:p w14:paraId="4592CA16"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Kraują skystinančių ir kraujo krešuliams atsirasti neleidžiančių vaistų (varfarino ar panašių vaistų).</w:t>
      </w:r>
    </w:p>
    <w:p w14:paraId="2B5F9026"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Benzodiazepinų (midazolamo, triazolamo ar panašių vaistų), kurių vartojama miegui pagerinti ar nerimui sumažinti.</w:t>
      </w:r>
    </w:p>
    <w:p w14:paraId="0C29D9B3"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Karbamazepino, fenitoino (jų vartojama nuo traukulių).</w:t>
      </w:r>
    </w:p>
    <w:p w14:paraId="3C915DFA"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Nifedipino, isradipino, amlodipino, verapamilio, felodipino ir losartano (jų vartojama nuo hipertenzijos, t. y. didelio kraujospūdžio ligos).</w:t>
      </w:r>
    </w:p>
    <w:p w14:paraId="2FCF1145"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Olaparibo (vartojamas kiaušidžių vėžiui gydyti).</w:t>
      </w:r>
    </w:p>
    <w:p w14:paraId="35D6488D"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Ciklosporino, everolimuzo, sirolimuzo ar takrolimuzo (jų vartojama persodinto organo atmetimo profilaktikai).</w:t>
      </w:r>
    </w:p>
    <w:p w14:paraId="78AA23CF"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Ciklofosfamido, žiemės alkaloidų (vinkristino, vinblastino ar panašių vaistų), kuriais gydomas vėžys.</w:t>
      </w:r>
    </w:p>
    <w:p w14:paraId="322CAD31"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Halofantrino (juo gydoma maliarija).</w:t>
      </w:r>
    </w:p>
    <w:p w14:paraId="76FD0757"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Statinų (atorvastatino, simvastatino ir fluvastatino ar panašių vaistų), kuriais mažinamas per didelis cholesterolio kiekis.</w:t>
      </w:r>
    </w:p>
    <w:p w14:paraId="640F8CF0"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Metadono (juo malšinamas skausmas).</w:t>
      </w:r>
    </w:p>
    <w:p w14:paraId="439EC89A"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Celekoksibo, flurbiprofeno, naprokseno, ibuprofeno, lornoksikamo, meloksikamo, diklofenako (nesteroidinių vaistų nuo uždegimo, NVNU).</w:t>
      </w:r>
    </w:p>
    <w:p w14:paraId="3D8287A0"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Geriamųjų kontraceptikų.</w:t>
      </w:r>
    </w:p>
    <w:p w14:paraId="5399CA22"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Prednizono (steroido).</w:t>
      </w:r>
    </w:p>
    <w:p w14:paraId="4DEC5F5B"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Zidovudino (dar vadinamo AZT), sakvinaviro (jo vartoja ŽIV infekuoti ligoniai).</w:t>
      </w:r>
    </w:p>
    <w:p w14:paraId="0012FA35"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Vaistų nuo diabeto, tokių kaip chlorpropamidas, glibenklamidas, glipizidas ar tolbutamidas.</w:t>
      </w:r>
    </w:p>
    <w:p w14:paraId="7315760D"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Teofilino (jo vartojama astmai kontroliuoti).</w:t>
      </w:r>
    </w:p>
    <w:p w14:paraId="195ED6C6"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Tofacitinibo  (juo gydomas reumatoidinis artritas).</w:t>
      </w:r>
    </w:p>
    <w:p w14:paraId="66622964"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Tolvaptano, kurio skiriama hiponatremijai (per mažam natrio kiekiui kraujyje) gydyti arba inkstų funkcijos prastėjimui sulėtinti.</w:t>
      </w:r>
    </w:p>
    <w:p w14:paraId="5EDADBC2"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Vitamino A (maisto papildo).</w:t>
      </w:r>
    </w:p>
    <w:p w14:paraId="0D2D9A0A"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 xml:space="preserve">Ivakaftoro (vieno arba kartu su kitais vaistais) (juo gydoma cistinė fibrozė). </w:t>
      </w:r>
    </w:p>
    <w:p w14:paraId="297B2F13" w14:textId="77777777" w:rsidR="00B06C08" w:rsidRPr="00B06C08" w:rsidRDefault="00B06C08" w:rsidP="00B06C08">
      <w:pPr>
        <w:numPr>
          <w:ilvl w:val="0"/>
          <w:numId w:val="1"/>
        </w:numPr>
        <w:tabs>
          <w:tab w:val="left" w:pos="-850"/>
          <w:tab w:val="left" w:pos="-130"/>
          <w:tab w:val="left" w:pos="0"/>
          <w:tab w:val="left" w:pos="567"/>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after="0" w:line="240" w:lineRule="auto"/>
        <w:ind w:left="567" w:hanging="567"/>
        <w:rPr>
          <w:rFonts w:ascii="Times New Roman" w:eastAsia="Times New Roman" w:hAnsi="Times New Roman" w:cs="Times New Roman"/>
          <w:color w:val="000000"/>
          <w:kern w:val="0"/>
          <w:sz w:val="22"/>
          <w:szCs w:val="20"/>
          <w14:ligatures w14:val="none"/>
        </w:rPr>
      </w:pPr>
      <w:r w:rsidRPr="00B06C08">
        <w:rPr>
          <w:rFonts w:ascii="Times New Roman" w:eastAsia="Times New Roman" w:hAnsi="Times New Roman" w:cs="Times New Roman"/>
          <w:iCs/>
          <w:kern w:val="0"/>
          <w:sz w:val="22"/>
          <w:szCs w:val="22"/>
          <w:lang w:eastAsia="en-GB"/>
          <w14:ligatures w14:val="none"/>
        </w:rPr>
        <w:t>Amjodarono</w:t>
      </w:r>
      <w:r w:rsidRPr="00B06C08">
        <w:rPr>
          <w:rFonts w:ascii="Times New Roman" w:eastAsia="Times New Roman" w:hAnsi="Times New Roman" w:cs="Times New Roman"/>
          <w:kern w:val="0"/>
          <w:sz w:val="22"/>
          <w:szCs w:val="20"/>
          <w14:ligatures w14:val="none"/>
        </w:rPr>
        <w:t xml:space="preserve"> (juo gydomas netolygus </w:t>
      </w:r>
      <w:r w:rsidRPr="00B06C08">
        <w:rPr>
          <w:rFonts w:ascii="Times New Roman" w:eastAsia="Times New Roman" w:hAnsi="Times New Roman" w:cs="Times New Roman"/>
          <w:iCs/>
          <w:kern w:val="0"/>
          <w:sz w:val="22"/>
          <w:szCs w:val="22"/>
          <w:lang w:eastAsia="en-GB"/>
          <w14:ligatures w14:val="none"/>
        </w:rPr>
        <w:t>širdies plakimas „aritmijos“)</w:t>
      </w:r>
      <w:r w:rsidRPr="00B06C08">
        <w:rPr>
          <w:rFonts w:ascii="Times New Roman" w:eastAsia="Times New Roman" w:hAnsi="Times New Roman" w:cs="Times New Roman"/>
          <w:kern w:val="0"/>
          <w:sz w:val="22"/>
          <w:szCs w:val="20"/>
          <w14:ligatures w14:val="none"/>
        </w:rPr>
        <w:t>.</w:t>
      </w:r>
    </w:p>
    <w:p w14:paraId="75C9C3A4" w14:textId="77777777" w:rsidR="00B06C08" w:rsidRPr="00B06C08" w:rsidRDefault="00B06C08" w:rsidP="00B06C08">
      <w:pPr>
        <w:numPr>
          <w:ilvl w:val="0"/>
          <w:numId w:val="1"/>
        </w:numPr>
        <w:tabs>
          <w:tab w:val="left" w:pos="-850"/>
          <w:tab w:val="left" w:pos="-130"/>
          <w:tab w:val="left" w:pos="0"/>
          <w:tab w:val="left" w:pos="567"/>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after="0" w:line="240" w:lineRule="auto"/>
        <w:ind w:left="567" w:hanging="567"/>
        <w:rPr>
          <w:rFonts w:ascii="Times New Roman" w:eastAsia="Times New Roman" w:hAnsi="Times New Roman" w:cs="Times New Roman"/>
          <w:color w:val="000000"/>
          <w:kern w:val="0"/>
          <w:sz w:val="22"/>
          <w:szCs w:val="22"/>
          <w14:ligatures w14:val="none"/>
        </w:rPr>
      </w:pPr>
      <w:r w:rsidRPr="00B06C08">
        <w:rPr>
          <w:rFonts w:ascii="Times New Roman" w:eastAsia="Times New Roman" w:hAnsi="Times New Roman" w:cs="Times New Roman"/>
          <w:iCs/>
          <w:kern w:val="0"/>
          <w:sz w:val="22"/>
          <w:szCs w:val="22"/>
          <w:lang w:eastAsia="en-GB"/>
          <w14:ligatures w14:val="none"/>
        </w:rPr>
        <w:t>Hidrochlorotiazido (šlapimo išsiskyrimą skatinančio vaisto).</w:t>
      </w:r>
    </w:p>
    <w:p w14:paraId="58635F51" w14:textId="77777777" w:rsidR="00B06C08" w:rsidRPr="00B06C08" w:rsidRDefault="00B06C08" w:rsidP="00B06C08">
      <w:pPr>
        <w:numPr>
          <w:ilvl w:val="0"/>
          <w:numId w:val="1"/>
        </w:numPr>
        <w:tabs>
          <w:tab w:val="left" w:pos="-850"/>
          <w:tab w:val="left" w:pos="-130"/>
          <w:tab w:val="left" w:pos="0"/>
          <w:tab w:val="left" w:pos="567"/>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after="0" w:line="240" w:lineRule="auto"/>
        <w:ind w:left="567" w:hanging="567"/>
        <w:rPr>
          <w:rFonts w:ascii="Times New Roman" w:eastAsia="Times New Roman" w:hAnsi="Times New Roman" w:cs="Times New Roman"/>
          <w:color w:val="000000"/>
          <w:kern w:val="0"/>
          <w:sz w:val="22"/>
          <w:szCs w:val="22"/>
          <w14:ligatures w14:val="none"/>
        </w:rPr>
      </w:pPr>
      <w:r w:rsidRPr="00B06C08">
        <w:rPr>
          <w:rFonts w:ascii="Times New Roman" w:eastAsia="Times New Roman" w:hAnsi="Times New Roman" w:cs="Times New Roman"/>
          <w:color w:val="000000"/>
          <w:kern w:val="0"/>
          <w:sz w:val="22"/>
          <w:szCs w:val="22"/>
          <w14:ligatures w14:val="none"/>
        </w:rPr>
        <w:t>Ibrutinibo (juo gydomas kraujo vėžys).</w:t>
      </w:r>
    </w:p>
    <w:p w14:paraId="774C8043" w14:textId="77777777" w:rsidR="00B06C08" w:rsidRPr="00B06C08" w:rsidRDefault="00B06C08" w:rsidP="00B06C08">
      <w:pPr>
        <w:numPr>
          <w:ilvl w:val="0"/>
          <w:numId w:val="1"/>
        </w:numPr>
        <w:tabs>
          <w:tab w:val="left" w:pos="-850"/>
          <w:tab w:val="left" w:pos="-130"/>
          <w:tab w:val="left" w:pos="0"/>
          <w:tab w:val="left" w:pos="567"/>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after="0" w:line="240" w:lineRule="auto"/>
        <w:ind w:left="567" w:hanging="567"/>
        <w:rPr>
          <w:rFonts w:ascii="Times New Roman" w:eastAsia="Times New Roman" w:hAnsi="Times New Roman" w:cs="Times New Roman"/>
          <w:color w:val="000000"/>
          <w:kern w:val="0"/>
          <w:sz w:val="22"/>
          <w:szCs w:val="22"/>
          <w14:ligatures w14:val="none"/>
        </w:rPr>
      </w:pPr>
      <w:r w:rsidRPr="00B06C08">
        <w:rPr>
          <w:rFonts w:ascii="Times New Roman" w:eastAsia="Times New Roman" w:hAnsi="Times New Roman" w:cs="Times New Roman"/>
          <w:color w:val="000000"/>
          <w:kern w:val="0"/>
          <w:sz w:val="22"/>
          <w:szCs w:val="22"/>
          <w14:ligatures w14:val="none"/>
        </w:rPr>
        <w:t>Lurazidono (juo gydoma šizofrenija).</w:t>
      </w:r>
    </w:p>
    <w:p w14:paraId="4CE18260"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
    <w:p w14:paraId="0253766B" w14:textId="77777777" w:rsidR="00B06C08" w:rsidRPr="00B06C08" w:rsidRDefault="00B06C08" w:rsidP="00B06C08">
      <w:pPr>
        <w:tabs>
          <w:tab w:val="left" w:pos="567"/>
        </w:tabs>
        <w:spacing w:after="0" w:line="240" w:lineRule="auto"/>
        <w:ind w:left="567" w:hanging="567"/>
        <w:rPr>
          <w:rFonts w:ascii="Times New Roman" w:eastAsia="Times New Roman" w:hAnsi="Times New Roman" w:cs="Times New Roman"/>
          <w:b/>
          <w:kern w:val="0"/>
          <w:sz w:val="22"/>
          <w:szCs w:val="22"/>
          <w14:ligatures w14:val="none"/>
        </w:rPr>
      </w:pPr>
      <w:r w:rsidRPr="00B06C08">
        <w:rPr>
          <w:rFonts w:ascii="Times New Roman" w:eastAsia="Times New Roman" w:hAnsi="Times New Roman" w:cs="Times New Roman"/>
          <w:b/>
          <w:kern w:val="0"/>
          <w:sz w:val="22"/>
          <w:szCs w:val="22"/>
          <w14:ligatures w14:val="none"/>
        </w:rPr>
        <w:t>DIFLUCAN vartojimas su maistu ir gėrimais</w:t>
      </w:r>
    </w:p>
    <w:p w14:paraId="56F29CAB" w14:textId="77777777" w:rsidR="00B06C08" w:rsidRPr="00B06C08" w:rsidRDefault="00B06C08" w:rsidP="00B06C08">
      <w:pPr>
        <w:numPr>
          <w:ilvl w:val="12"/>
          <w:numId w:val="0"/>
        </w:numPr>
        <w:tabs>
          <w:tab w:val="left" w:pos="1290"/>
        </w:tabs>
        <w:spacing w:after="0" w:line="240" w:lineRule="auto"/>
        <w:ind w:right="-2"/>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Vaistą galima vartoti valgant arba nevalgant.</w:t>
      </w:r>
    </w:p>
    <w:p w14:paraId="34713600" w14:textId="77777777" w:rsidR="00B06C08" w:rsidRPr="00B06C08" w:rsidRDefault="00B06C08" w:rsidP="00B06C08">
      <w:pPr>
        <w:numPr>
          <w:ilvl w:val="12"/>
          <w:numId w:val="0"/>
        </w:numPr>
        <w:tabs>
          <w:tab w:val="left" w:pos="1290"/>
        </w:tabs>
        <w:spacing w:after="0" w:line="240" w:lineRule="auto"/>
        <w:ind w:right="-2"/>
        <w:rPr>
          <w:rFonts w:ascii="Times New Roman" w:eastAsia="Times New Roman" w:hAnsi="Times New Roman" w:cs="Times New Roman"/>
          <w:kern w:val="0"/>
          <w:sz w:val="22"/>
          <w:szCs w:val="22"/>
          <w14:ligatures w14:val="none"/>
        </w:rPr>
      </w:pPr>
    </w:p>
    <w:p w14:paraId="76315B5D" w14:textId="77777777" w:rsidR="00B06C08" w:rsidRPr="00B06C08" w:rsidRDefault="00B06C08" w:rsidP="00B06C08">
      <w:pPr>
        <w:tabs>
          <w:tab w:val="left" w:pos="567"/>
        </w:tabs>
        <w:spacing w:after="0" w:line="240" w:lineRule="auto"/>
        <w:ind w:left="567" w:hanging="567"/>
        <w:rPr>
          <w:rFonts w:ascii="Times New Roman" w:eastAsia="Times New Roman" w:hAnsi="Times New Roman" w:cs="Times New Roman"/>
          <w:b/>
          <w:kern w:val="0"/>
          <w:sz w:val="22"/>
          <w:szCs w:val="22"/>
          <w14:ligatures w14:val="none"/>
        </w:rPr>
      </w:pPr>
      <w:r w:rsidRPr="00B06C08">
        <w:rPr>
          <w:rFonts w:ascii="Times New Roman" w:eastAsia="Times New Roman" w:hAnsi="Times New Roman" w:cs="Times New Roman"/>
          <w:b/>
          <w:kern w:val="0"/>
          <w:sz w:val="22"/>
          <w:szCs w:val="22"/>
          <w14:ligatures w14:val="none"/>
        </w:rPr>
        <w:t>Nėštumas, žindymo laikotarpis ir vaisingumas</w:t>
      </w:r>
    </w:p>
    <w:p w14:paraId="5E8AF5EB" w14:textId="77777777" w:rsidR="00B06C08" w:rsidRPr="00B06C08" w:rsidRDefault="00B06C08" w:rsidP="00B06C08">
      <w:pPr>
        <w:numPr>
          <w:ilvl w:val="12"/>
          <w:numId w:val="0"/>
        </w:num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Jeigu esate nėščia, žindote kūdikį, manote, kad galbūt esate nėščia arba planuojate pastoti, tai prieš vartodama šį vaistą pasitarkite su gydytoju arba vaistininku.</w:t>
      </w:r>
    </w:p>
    <w:p w14:paraId="14093162" w14:textId="77777777" w:rsidR="00B06C08" w:rsidRPr="00B06C08" w:rsidRDefault="00B06C08" w:rsidP="00B06C08">
      <w:pPr>
        <w:numPr>
          <w:ilvl w:val="12"/>
          <w:numId w:val="0"/>
        </w:numPr>
        <w:tabs>
          <w:tab w:val="left" w:pos="567"/>
        </w:tabs>
        <w:spacing w:after="0" w:line="240" w:lineRule="auto"/>
        <w:rPr>
          <w:rFonts w:ascii="Times New Roman" w:eastAsia="Times New Roman" w:hAnsi="Times New Roman" w:cs="Times New Roman"/>
          <w:kern w:val="0"/>
          <w:sz w:val="22"/>
          <w:szCs w:val="22"/>
          <w14:ligatures w14:val="none"/>
        </w:rPr>
      </w:pPr>
    </w:p>
    <w:p w14:paraId="3FB83D7D" w14:textId="77777777" w:rsidR="00B06C08" w:rsidRPr="00B06C08" w:rsidRDefault="00B06C08" w:rsidP="00B06C08">
      <w:pPr>
        <w:numPr>
          <w:ilvl w:val="12"/>
          <w:numId w:val="0"/>
        </w:num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Jeigu planuojate nėštumą, išgėrus vieną flukonazolo dozę, prieš pastojant rekomenduojama palaukti vieną savaitę.</w:t>
      </w:r>
    </w:p>
    <w:p w14:paraId="1A1BC9CA" w14:textId="77777777" w:rsidR="00B06C08" w:rsidRPr="00B06C08" w:rsidRDefault="00B06C08" w:rsidP="00B06C08">
      <w:pPr>
        <w:numPr>
          <w:ilvl w:val="12"/>
          <w:numId w:val="0"/>
        </w:numPr>
        <w:tabs>
          <w:tab w:val="left" w:pos="567"/>
        </w:tabs>
        <w:spacing w:after="0" w:line="240" w:lineRule="auto"/>
        <w:rPr>
          <w:rFonts w:ascii="Times New Roman" w:eastAsia="Times New Roman" w:hAnsi="Times New Roman" w:cs="Times New Roman"/>
          <w:kern w:val="0"/>
          <w:sz w:val="22"/>
          <w:szCs w:val="22"/>
          <w14:ligatures w14:val="none"/>
        </w:rPr>
      </w:pPr>
    </w:p>
    <w:p w14:paraId="37191B02" w14:textId="77777777" w:rsidR="00B06C08" w:rsidRPr="00B06C08" w:rsidRDefault="00B06C08" w:rsidP="00B06C08">
      <w:pPr>
        <w:numPr>
          <w:ilvl w:val="12"/>
          <w:numId w:val="0"/>
        </w:num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Jei gydymo flukonazolu kursas tęsiamas ilgesnį laiką, pasitarkite su gydytoju dėl poreikio naudoti atitinkamas kontracepcijos priemones; jas reikia naudoti savaitę po paskutinės dozės išgėrimo.</w:t>
      </w:r>
    </w:p>
    <w:p w14:paraId="592DE049" w14:textId="77777777" w:rsidR="00B06C08" w:rsidRPr="00B06C08" w:rsidRDefault="00B06C08" w:rsidP="00B06C08">
      <w:pPr>
        <w:tabs>
          <w:tab w:val="left" w:pos="0"/>
        </w:tabs>
        <w:spacing w:after="0" w:line="240" w:lineRule="auto"/>
        <w:rPr>
          <w:rFonts w:ascii="Times New Roman" w:eastAsia="Times New Roman" w:hAnsi="Times New Roman" w:cs="Times New Roman"/>
          <w:kern w:val="0"/>
          <w:sz w:val="22"/>
          <w:szCs w:val="22"/>
          <w14:ligatures w14:val="none"/>
        </w:rPr>
      </w:pPr>
    </w:p>
    <w:p w14:paraId="50023213" w14:textId="77777777" w:rsidR="00B06C08" w:rsidRPr="00B06C08" w:rsidRDefault="00B06C08" w:rsidP="00B06C08">
      <w:pPr>
        <w:tabs>
          <w:tab w:val="left" w:pos="0"/>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Jeigu esate nėščia, manote, kad galbūt esate nėščia arba planuojate pastoti, DIFLUCAN vartoti Jums negalima, nebent taip nurodė Jūsų gydytojas. Jei Jūs pastotumėte vartodama šį vaistą arba per 1 savaitę nuo paskutinės vaisto dozės išgėrimo, kreipkitės į savo gydytoją.</w:t>
      </w:r>
    </w:p>
    <w:p w14:paraId="7F47EFC5" w14:textId="77777777" w:rsidR="00B06C08" w:rsidRPr="00B06C08" w:rsidRDefault="00B06C08" w:rsidP="00B06C08">
      <w:pPr>
        <w:tabs>
          <w:tab w:val="left" w:pos="0"/>
        </w:tabs>
        <w:spacing w:after="0" w:line="240" w:lineRule="auto"/>
        <w:rPr>
          <w:rFonts w:ascii="Times New Roman" w:eastAsia="Times New Roman" w:hAnsi="Times New Roman" w:cs="Times New Roman"/>
          <w:kern w:val="0"/>
          <w:sz w:val="22"/>
          <w:szCs w:val="22"/>
          <w14:ligatures w14:val="none"/>
        </w:rPr>
      </w:pPr>
    </w:p>
    <w:p w14:paraId="05C655DA" w14:textId="77777777" w:rsidR="00B06C08" w:rsidRPr="00B06C08" w:rsidRDefault="00B06C08" w:rsidP="00B06C08">
      <w:pPr>
        <w:tabs>
          <w:tab w:val="left" w:pos="0"/>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Flukonazolo vartojant pirmą arba antrą nėštumo trimestrą, gali padidėti persileidimo rizika. Flukonazolą vartojant pirmą trimestrą mažomis dozėmis, gali šiek tiek padidėti rizika, kad kūdikis gims su širdies, kaulų ir (arba) raumenų ydomis.</w:t>
      </w:r>
    </w:p>
    <w:p w14:paraId="24D83449" w14:textId="77777777" w:rsidR="00B06C08" w:rsidRPr="00B06C08" w:rsidRDefault="00B06C08" w:rsidP="00B06C08">
      <w:pPr>
        <w:tabs>
          <w:tab w:val="left" w:pos="0"/>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Gauta pranešimų apie moterims, kurios tris mėnesius ar ilgiau didelėmis (400–800 mg per parą) flukonazolo dozėmis buvo gydomos nuo kokcidioidomikozės, gimusius kūdikius su kaukolės, ausų ir šlaunų bei alkūnių kaulų ydomis. Sąsaja tarp flukonazolo ir šių atvejų nėra aiški.</w:t>
      </w:r>
    </w:p>
    <w:p w14:paraId="155A8ED1" w14:textId="77777777" w:rsidR="00B06C08" w:rsidRPr="00B06C08" w:rsidRDefault="00B06C08" w:rsidP="00B06C08">
      <w:pPr>
        <w:tabs>
          <w:tab w:val="left" w:pos="0"/>
        </w:tabs>
        <w:spacing w:after="0" w:line="240" w:lineRule="auto"/>
        <w:rPr>
          <w:rFonts w:ascii="Times New Roman" w:eastAsia="Times New Roman" w:hAnsi="Times New Roman" w:cs="Times New Roman"/>
          <w:kern w:val="0"/>
          <w:sz w:val="22"/>
          <w:szCs w:val="22"/>
          <w14:ligatures w14:val="none"/>
        </w:rPr>
      </w:pPr>
    </w:p>
    <w:p w14:paraId="4E25A78A" w14:textId="77777777" w:rsidR="00B06C08" w:rsidRPr="00B06C08" w:rsidRDefault="00B06C08" w:rsidP="00B06C08">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lastRenderedPageBreak/>
        <w:t>Išgėrus vienkartinę 150 mg DIFLUCAN dozę, maitinti krūtimi galima.</w:t>
      </w:r>
    </w:p>
    <w:p w14:paraId="15993B24" w14:textId="77777777" w:rsidR="00B06C08" w:rsidRPr="00B06C08" w:rsidRDefault="00B06C08" w:rsidP="00B06C08">
      <w:pPr>
        <w:spacing w:after="0" w:line="240" w:lineRule="auto"/>
        <w:rPr>
          <w:rFonts w:ascii="Times New Roman" w:eastAsia="Times New Roman" w:hAnsi="Times New Roman" w:cs="Times New Roman"/>
          <w:kern w:val="0"/>
          <w:sz w:val="22"/>
          <w:szCs w:val="20"/>
          <w14:ligatures w14:val="none"/>
        </w:rPr>
      </w:pPr>
      <w:r w:rsidRPr="00B06C08">
        <w:rPr>
          <w:rFonts w:ascii="Times New Roman" w:eastAsia="Times New Roman" w:hAnsi="Times New Roman" w:cs="Times New Roman"/>
          <w:kern w:val="0"/>
          <w:sz w:val="22"/>
          <w:szCs w:val="20"/>
          <w14:ligatures w14:val="none"/>
        </w:rPr>
        <w:t>Jei DIFLUCAN vartojama kartotinai, krūtimi maitinti nerekomenduojama.</w:t>
      </w:r>
    </w:p>
    <w:p w14:paraId="327E9E09" w14:textId="77777777" w:rsidR="00B06C08" w:rsidRPr="00B06C08" w:rsidRDefault="00B06C08" w:rsidP="00B06C08">
      <w:pPr>
        <w:tabs>
          <w:tab w:val="left" w:pos="567"/>
        </w:tabs>
        <w:spacing w:after="0" w:line="240" w:lineRule="auto"/>
        <w:ind w:left="567" w:hanging="567"/>
        <w:rPr>
          <w:rFonts w:ascii="Times New Roman" w:eastAsia="Times New Roman" w:hAnsi="Times New Roman" w:cs="Times New Roman"/>
          <w:kern w:val="0"/>
          <w:sz w:val="22"/>
          <w:szCs w:val="22"/>
          <w14:ligatures w14:val="none"/>
        </w:rPr>
      </w:pPr>
    </w:p>
    <w:p w14:paraId="3E817D76" w14:textId="77777777" w:rsidR="00B06C08" w:rsidRPr="00B06C08" w:rsidRDefault="00B06C08" w:rsidP="00B06C08">
      <w:pPr>
        <w:tabs>
          <w:tab w:val="left" w:pos="567"/>
        </w:tabs>
        <w:spacing w:after="0" w:line="240" w:lineRule="auto"/>
        <w:ind w:left="567" w:hanging="567"/>
        <w:rPr>
          <w:rFonts w:ascii="Times New Roman" w:eastAsia="Times New Roman" w:hAnsi="Times New Roman" w:cs="Times New Roman"/>
          <w:b/>
          <w:kern w:val="0"/>
          <w:sz w:val="22"/>
          <w:szCs w:val="22"/>
          <w14:ligatures w14:val="none"/>
        </w:rPr>
      </w:pPr>
      <w:r w:rsidRPr="00B06C08">
        <w:rPr>
          <w:rFonts w:ascii="Times New Roman" w:eastAsia="Times New Roman" w:hAnsi="Times New Roman" w:cs="Times New Roman"/>
          <w:b/>
          <w:kern w:val="0"/>
          <w:sz w:val="22"/>
          <w:szCs w:val="22"/>
          <w14:ligatures w14:val="none"/>
        </w:rPr>
        <w:t>Vairavimas ir mechanizmų valdymas</w:t>
      </w:r>
    </w:p>
    <w:p w14:paraId="08B6E892" w14:textId="77777777" w:rsidR="00B06C08" w:rsidRPr="00B06C08" w:rsidRDefault="00B06C08" w:rsidP="00B06C08">
      <w:pPr>
        <w:tabs>
          <w:tab w:val="left" w:pos="567"/>
        </w:tabs>
        <w:spacing w:after="0" w:line="240" w:lineRule="auto"/>
        <w:rPr>
          <w:rFonts w:ascii="Times New Roman" w:eastAsia="Times New Roman" w:hAnsi="Times New Roman" w:cs="Times New Roman"/>
          <w:b/>
          <w:kern w:val="0"/>
          <w:sz w:val="22"/>
          <w:szCs w:val="22"/>
          <w14:ligatures w14:val="none"/>
        </w:rPr>
      </w:pPr>
    </w:p>
    <w:p w14:paraId="6C04CE33" w14:textId="77777777" w:rsidR="00B06C08" w:rsidRPr="00B06C08" w:rsidRDefault="00B06C08" w:rsidP="00B06C08">
      <w:pPr>
        <w:spacing w:after="0" w:line="240" w:lineRule="auto"/>
        <w:rPr>
          <w:rFonts w:ascii="Times New Roman" w:eastAsia="Times New Roman" w:hAnsi="Times New Roman" w:cs="Times New Roman"/>
          <w:kern w:val="0"/>
          <w:sz w:val="22"/>
          <w:szCs w:val="20"/>
          <w14:ligatures w14:val="none"/>
        </w:rPr>
      </w:pPr>
      <w:r w:rsidRPr="00B06C08">
        <w:rPr>
          <w:rFonts w:ascii="Times New Roman" w:eastAsia="Times New Roman" w:hAnsi="Times New Roman" w:cs="Times New Roman"/>
          <w:kern w:val="0"/>
          <w:sz w:val="22"/>
          <w:szCs w:val="20"/>
          <w14:ligatures w14:val="none"/>
        </w:rPr>
        <w:t>Vairuojant ar valdant mechanizmus būtina turėti omenyje, kad DIFLUCAN kartais gali sukelti galvos svaigimą ar traukulius.</w:t>
      </w:r>
    </w:p>
    <w:p w14:paraId="0F677E54" w14:textId="77777777" w:rsidR="00B06C08" w:rsidRPr="00B06C08" w:rsidRDefault="00B06C08" w:rsidP="00B06C08">
      <w:pPr>
        <w:numPr>
          <w:ilvl w:val="12"/>
          <w:numId w:val="0"/>
        </w:numPr>
        <w:spacing w:after="0" w:line="240" w:lineRule="auto"/>
        <w:rPr>
          <w:rFonts w:ascii="Times New Roman" w:eastAsia="Times New Roman" w:hAnsi="Times New Roman" w:cs="Times New Roman"/>
          <w:kern w:val="0"/>
          <w:sz w:val="22"/>
          <w:szCs w:val="22"/>
          <w14:ligatures w14:val="none"/>
        </w:rPr>
      </w:pPr>
    </w:p>
    <w:p w14:paraId="1066237A" w14:textId="77777777" w:rsidR="00B06C08" w:rsidRPr="00B06C08" w:rsidRDefault="00B06C08" w:rsidP="00B06C08">
      <w:pPr>
        <w:tabs>
          <w:tab w:val="left" w:pos="567"/>
        </w:tabs>
        <w:spacing w:after="0" w:line="240" w:lineRule="auto"/>
        <w:ind w:left="567" w:hanging="567"/>
        <w:rPr>
          <w:rFonts w:ascii="Times New Roman" w:eastAsia="Times New Roman" w:hAnsi="Times New Roman" w:cs="Times New Roman"/>
          <w:b/>
          <w:kern w:val="0"/>
          <w:sz w:val="22"/>
          <w:szCs w:val="22"/>
          <w14:ligatures w14:val="none"/>
        </w:rPr>
      </w:pPr>
      <w:r w:rsidRPr="00B06C08">
        <w:rPr>
          <w:rFonts w:ascii="Times New Roman" w:eastAsia="Times New Roman" w:hAnsi="Times New Roman" w:cs="Times New Roman"/>
          <w:b/>
          <w:kern w:val="0"/>
          <w:sz w:val="22"/>
          <w:szCs w:val="22"/>
          <w14:ligatures w14:val="none"/>
        </w:rPr>
        <w:t>DIFLUCAN sudėtyje yra laktozės (pieno cukraus</w:t>
      </w:r>
      <w:r w:rsidRPr="00B06C08">
        <w:rPr>
          <w:rFonts w:ascii="Times New Roman" w:eastAsia="Times New Roman" w:hAnsi="Times New Roman" w:cs="Times New Roman"/>
          <w:kern w:val="0"/>
          <w:sz w:val="22"/>
          <w:szCs w:val="22"/>
          <w14:ligatures w14:val="none"/>
        </w:rPr>
        <w:t xml:space="preserve">) </w:t>
      </w:r>
      <w:r w:rsidRPr="00B06C08">
        <w:rPr>
          <w:rFonts w:ascii="Times New Roman" w:eastAsia="Times New Roman" w:hAnsi="Times New Roman" w:cs="Times New Roman"/>
          <w:b/>
          <w:kern w:val="0"/>
          <w:sz w:val="22"/>
          <w:szCs w:val="22"/>
          <w14:ligatures w14:val="none"/>
        </w:rPr>
        <w:t>ir natrio (druskos)</w:t>
      </w:r>
    </w:p>
    <w:p w14:paraId="396BB352" w14:textId="77777777" w:rsidR="00B06C08" w:rsidRPr="00B06C08" w:rsidRDefault="00B06C08" w:rsidP="00B06C08">
      <w:pPr>
        <w:spacing w:after="0" w:line="240" w:lineRule="auto"/>
        <w:rPr>
          <w:rFonts w:ascii="Times New Roman" w:eastAsia="Times New Roman" w:hAnsi="Times New Roman" w:cs="Times New Roman"/>
          <w:kern w:val="0"/>
          <w:sz w:val="22"/>
          <w:szCs w:val="20"/>
          <w14:ligatures w14:val="none"/>
        </w:rPr>
      </w:pPr>
      <w:r w:rsidRPr="00B06C08">
        <w:rPr>
          <w:rFonts w:ascii="Times New Roman" w:eastAsia="Times New Roman" w:hAnsi="Times New Roman" w:cs="Times New Roman"/>
          <w:kern w:val="0"/>
          <w:sz w:val="22"/>
          <w:szCs w:val="20"/>
          <w14:ligatures w14:val="none"/>
        </w:rPr>
        <w:t>Šiame vaiste yra šiek tiek laktozės (pieno cukraus). Jeigu gydytojas Jums yra sakęs, kad netoleruojate kokių nors angliavandenių, kreipkitės į jį prieš pradėdami vartoti šį vaistą.</w:t>
      </w:r>
    </w:p>
    <w:p w14:paraId="73CB2CE0" w14:textId="77777777" w:rsidR="00B06C08" w:rsidRPr="00B06C08" w:rsidRDefault="00B06C08" w:rsidP="00B06C08">
      <w:pPr>
        <w:spacing w:after="0" w:line="240" w:lineRule="auto"/>
        <w:rPr>
          <w:rFonts w:ascii="Times New Roman" w:eastAsia="Times New Roman" w:hAnsi="Times New Roman" w:cs="Times New Roman"/>
          <w:kern w:val="0"/>
          <w:sz w:val="22"/>
          <w:szCs w:val="20"/>
          <w14:ligatures w14:val="none"/>
        </w:rPr>
      </w:pPr>
    </w:p>
    <w:p w14:paraId="54857048" w14:textId="77777777" w:rsidR="00B06C08" w:rsidRPr="00B06C08" w:rsidRDefault="00B06C08" w:rsidP="00B06C08">
      <w:pPr>
        <w:spacing w:after="0" w:line="240" w:lineRule="auto"/>
        <w:rPr>
          <w:rFonts w:ascii="Times New Roman" w:eastAsia="Times New Roman" w:hAnsi="Times New Roman" w:cs="Times New Roman"/>
          <w:kern w:val="0"/>
          <w:sz w:val="22"/>
          <w:szCs w:val="20"/>
          <w14:ligatures w14:val="none"/>
        </w:rPr>
      </w:pPr>
      <w:r w:rsidRPr="00B06C08">
        <w:rPr>
          <w:rFonts w:ascii="Times New Roman" w:eastAsia="Times New Roman" w:hAnsi="Times New Roman" w:cs="Times New Roman"/>
          <w:kern w:val="0"/>
          <w:sz w:val="22"/>
          <w:szCs w:val="20"/>
          <w14:ligatures w14:val="none"/>
        </w:rPr>
        <w:t>DIFLUCAN kapsulėse yra mažiau nei 1 mmol natrio (23 mg), t.y. iš esmės sudėtyje natrio nėra.</w:t>
      </w:r>
    </w:p>
    <w:p w14:paraId="1E314B02" w14:textId="77777777" w:rsidR="00B06C08" w:rsidRPr="00B06C08" w:rsidRDefault="00B06C08" w:rsidP="00B06C08">
      <w:pPr>
        <w:numPr>
          <w:ilvl w:val="12"/>
          <w:numId w:val="0"/>
        </w:numPr>
        <w:spacing w:after="0" w:line="240" w:lineRule="auto"/>
        <w:rPr>
          <w:rFonts w:ascii="Times New Roman" w:eastAsia="Times New Roman" w:hAnsi="Times New Roman" w:cs="Times New Roman"/>
          <w:kern w:val="0"/>
          <w:sz w:val="22"/>
          <w:szCs w:val="22"/>
          <w14:ligatures w14:val="none"/>
        </w:rPr>
      </w:pPr>
    </w:p>
    <w:p w14:paraId="64173ED3" w14:textId="77777777" w:rsidR="00B06C08" w:rsidRPr="00B06C08" w:rsidRDefault="00B06C08" w:rsidP="00B06C08">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6AD22035" w14:textId="77777777" w:rsidR="00B06C08" w:rsidRPr="00B06C08" w:rsidRDefault="00B06C08" w:rsidP="00B06C08">
      <w:pPr>
        <w:numPr>
          <w:ilvl w:val="12"/>
          <w:numId w:val="0"/>
        </w:numPr>
        <w:tabs>
          <w:tab w:val="left" w:pos="567"/>
        </w:tabs>
        <w:spacing w:after="0" w:line="240" w:lineRule="auto"/>
        <w:ind w:left="567" w:hanging="567"/>
        <w:outlineLvl w:val="0"/>
        <w:rPr>
          <w:rFonts w:ascii="Times New Roman" w:eastAsia="Times New Roman" w:hAnsi="Times New Roman" w:cs="Times New Roman"/>
          <w:b/>
          <w:caps/>
          <w:kern w:val="0"/>
          <w:sz w:val="22"/>
          <w:szCs w:val="22"/>
          <w14:ligatures w14:val="none"/>
        </w:rPr>
      </w:pPr>
      <w:r w:rsidRPr="00B06C08">
        <w:rPr>
          <w:rFonts w:ascii="Times New Roman" w:eastAsia="Times New Roman" w:hAnsi="Times New Roman" w:cs="Times New Roman"/>
          <w:b/>
          <w:kern w:val="0"/>
          <w:sz w:val="22"/>
          <w:szCs w:val="22"/>
          <w14:ligatures w14:val="none"/>
        </w:rPr>
        <w:t>3.</w:t>
      </w:r>
      <w:r w:rsidRPr="00B06C08">
        <w:rPr>
          <w:rFonts w:ascii="Times New Roman" w:eastAsia="Times New Roman" w:hAnsi="Times New Roman" w:cs="Times New Roman"/>
          <w:b/>
          <w:kern w:val="0"/>
          <w:sz w:val="22"/>
          <w:szCs w:val="22"/>
          <w14:ligatures w14:val="none"/>
        </w:rPr>
        <w:tab/>
        <w:t>Kaip vartoti</w:t>
      </w:r>
      <w:r w:rsidRPr="00B06C08">
        <w:rPr>
          <w:rFonts w:ascii="Times New Roman" w:eastAsia="Times New Roman" w:hAnsi="Times New Roman" w:cs="Times New Roman"/>
          <w:kern w:val="0"/>
          <w:sz w:val="22"/>
          <w:szCs w:val="22"/>
          <w14:ligatures w14:val="none"/>
        </w:rPr>
        <w:t xml:space="preserve"> </w:t>
      </w:r>
      <w:r w:rsidRPr="00B06C08">
        <w:rPr>
          <w:rFonts w:ascii="Times New Roman" w:eastAsia="Times New Roman" w:hAnsi="Times New Roman" w:cs="Times New Roman"/>
          <w:b/>
          <w:kern w:val="0"/>
          <w:sz w:val="22"/>
          <w:szCs w:val="22"/>
          <w14:ligatures w14:val="none"/>
        </w:rPr>
        <w:t>DIFLUCAN</w:t>
      </w:r>
    </w:p>
    <w:p w14:paraId="1A2A7F40" w14:textId="77777777" w:rsidR="00B06C08" w:rsidRPr="00B06C08" w:rsidRDefault="00B06C08" w:rsidP="00B06C08">
      <w:pPr>
        <w:tabs>
          <w:tab w:val="left" w:pos="567"/>
        </w:tabs>
        <w:spacing w:after="0" w:line="240" w:lineRule="auto"/>
        <w:ind w:left="567" w:hanging="567"/>
        <w:rPr>
          <w:rFonts w:ascii="Times New Roman" w:eastAsia="Times New Roman" w:hAnsi="Times New Roman" w:cs="Times New Roman"/>
          <w:kern w:val="0"/>
          <w:sz w:val="22"/>
          <w:szCs w:val="22"/>
          <w14:ligatures w14:val="none"/>
        </w:rPr>
      </w:pPr>
    </w:p>
    <w:p w14:paraId="6B608699"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Visada vartokite šį vaistą tiksliai, kaip nurodė gydytojas</w:t>
      </w:r>
      <w:r w:rsidRPr="00B06C08">
        <w:rPr>
          <w:rFonts w:ascii="Times New Roman" w:eastAsia="Times New Roman" w:hAnsi="Times New Roman" w:cs="Times New Roman"/>
          <w:b/>
          <w:kern w:val="0"/>
          <w:sz w:val="22"/>
          <w:szCs w:val="22"/>
          <w14:ligatures w14:val="none"/>
        </w:rPr>
        <w:t xml:space="preserve">. </w:t>
      </w:r>
      <w:r w:rsidRPr="00B06C08">
        <w:rPr>
          <w:rFonts w:ascii="Times New Roman" w:eastAsia="Times New Roman" w:hAnsi="Times New Roman" w:cs="Times New Roman"/>
          <w:kern w:val="0"/>
          <w:sz w:val="22"/>
          <w:szCs w:val="22"/>
          <w14:ligatures w14:val="none"/>
        </w:rPr>
        <w:t xml:space="preserve"> Jeigu abejojate, kreipkitės į gydytoją arba vaistininką.</w:t>
      </w:r>
    </w:p>
    <w:p w14:paraId="71189F4E"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
    <w:p w14:paraId="58A459C3"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Kapsulę reikia nuryti sveiką, užgeriant stikline vandens. Geriausia kapsules vartoti tuo pačiu dienos metu.</w:t>
      </w:r>
    </w:p>
    <w:p w14:paraId="3414735E"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
    <w:p w14:paraId="0F9ABBB6"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 xml:space="preserve">Rekomenduojama dozė gydant įvairias infekcines ligas pateikiama toliau. </w:t>
      </w:r>
    </w:p>
    <w:p w14:paraId="3E1FF16F" w14:textId="77777777" w:rsidR="00B06C08" w:rsidRPr="00B06C08" w:rsidRDefault="00B06C08" w:rsidP="00B06C08">
      <w:pPr>
        <w:keepNext/>
        <w:tabs>
          <w:tab w:val="left" w:pos="567"/>
        </w:tabs>
        <w:spacing w:after="0" w:line="240" w:lineRule="auto"/>
        <w:rPr>
          <w:rFonts w:ascii="Times New Roman" w:eastAsia="Times New Roman" w:hAnsi="Times New Roman" w:cs="Times New Roman"/>
          <w:b/>
          <w:kern w:val="0"/>
          <w:sz w:val="22"/>
          <w:szCs w:val="22"/>
          <w14:ligatures w14:val="none"/>
        </w:rPr>
      </w:pPr>
      <w:r w:rsidRPr="00B06C08">
        <w:rPr>
          <w:rFonts w:ascii="Times New Roman" w:eastAsia="Times New Roman" w:hAnsi="Times New Roman" w:cs="Times New Roman"/>
          <w:b/>
          <w:kern w:val="0"/>
          <w:sz w:val="22"/>
          <w:szCs w:val="22"/>
          <w14:ligatures w14:val="none"/>
        </w:rPr>
        <w:t>Suaugę žmonės</w:t>
      </w:r>
    </w:p>
    <w:p w14:paraId="6A7E11A1" w14:textId="77777777" w:rsidR="00B06C08" w:rsidRPr="00B06C08" w:rsidRDefault="00B06C08" w:rsidP="00B06C08">
      <w:pPr>
        <w:keepNext/>
        <w:tabs>
          <w:tab w:val="left" w:pos="567"/>
        </w:tabs>
        <w:spacing w:after="0" w:line="240" w:lineRule="auto"/>
        <w:rPr>
          <w:rFonts w:ascii="Times New Roman" w:eastAsia="Times New Roman" w:hAnsi="Times New Roman" w:cs="Times New Roman"/>
          <w:b/>
          <w:kern w:val="0"/>
          <w:sz w:val="22"/>
          <w:szCs w:val="22"/>
          <w14:ligatures w14:val="non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3"/>
        <w:gridCol w:w="4520"/>
      </w:tblGrid>
      <w:tr w:rsidR="00B06C08" w:rsidRPr="00B06C08" w14:paraId="5C19A055" w14:textId="77777777" w:rsidTr="004C7A7F">
        <w:tc>
          <w:tcPr>
            <w:tcW w:w="4535" w:type="dxa"/>
          </w:tcPr>
          <w:p w14:paraId="01773352" w14:textId="77777777" w:rsidR="00B06C08" w:rsidRPr="00B06C08" w:rsidRDefault="00B06C08" w:rsidP="00B06C08">
            <w:pPr>
              <w:keepNext/>
              <w:tabs>
                <w:tab w:val="left" w:pos="567"/>
              </w:tabs>
              <w:spacing w:after="0" w:line="240" w:lineRule="auto"/>
              <w:rPr>
                <w:rFonts w:ascii="Times New Roman" w:eastAsia="Times New Roman" w:hAnsi="Times New Roman" w:cs="Times New Roman"/>
                <w:b/>
                <w:kern w:val="0"/>
                <w:sz w:val="22"/>
                <w:szCs w:val="22"/>
                <w14:ligatures w14:val="none"/>
              </w:rPr>
            </w:pPr>
            <w:r w:rsidRPr="00B06C08">
              <w:rPr>
                <w:rFonts w:ascii="Times New Roman" w:eastAsia="Times New Roman" w:hAnsi="Times New Roman" w:cs="Times New Roman"/>
                <w:b/>
                <w:kern w:val="0"/>
                <w:sz w:val="22"/>
                <w:szCs w:val="22"/>
                <w14:ligatures w14:val="none"/>
              </w:rPr>
              <w:t>Sutrikimas</w:t>
            </w:r>
          </w:p>
        </w:tc>
        <w:tc>
          <w:tcPr>
            <w:tcW w:w="4644" w:type="dxa"/>
          </w:tcPr>
          <w:p w14:paraId="54F87E7F" w14:textId="77777777" w:rsidR="00B06C08" w:rsidRPr="00B06C08" w:rsidRDefault="00B06C08" w:rsidP="00B06C08">
            <w:pPr>
              <w:keepNext/>
              <w:tabs>
                <w:tab w:val="left" w:pos="567"/>
              </w:tabs>
              <w:spacing w:after="0" w:line="240" w:lineRule="auto"/>
              <w:rPr>
                <w:rFonts w:ascii="Times New Roman" w:eastAsia="Times New Roman" w:hAnsi="Times New Roman" w:cs="Times New Roman"/>
                <w:b/>
                <w:kern w:val="0"/>
                <w:sz w:val="22"/>
                <w:szCs w:val="22"/>
                <w14:ligatures w14:val="none"/>
              </w:rPr>
            </w:pPr>
            <w:r w:rsidRPr="00B06C08">
              <w:rPr>
                <w:rFonts w:ascii="Times New Roman" w:eastAsia="Times New Roman" w:hAnsi="Times New Roman" w:cs="Times New Roman"/>
                <w:b/>
                <w:kern w:val="0"/>
                <w:sz w:val="22"/>
                <w:szCs w:val="22"/>
                <w14:ligatures w14:val="none"/>
              </w:rPr>
              <w:t>Dozė</w:t>
            </w:r>
          </w:p>
        </w:tc>
      </w:tr>
      <w:tr w:rsidR="00B06C08" w:rsidRPr="00B06C08" w14:paraId="70A42812" w14:textId="77777777" w:rsidTr="004C7A7F">
        <w:tc>
          <w:tcPr>
            <w:tcW w:w="4535" w:type="dxa"/>
          </w:tcPr>
          <w:p w14:paraId="5E28CC25"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Kriptokokinio meningito gydymas</w:t>
            </w:r>
          </w:p>
        </w:tc>
        <w:tc>
          <w:tcPr>
            <w:tcW w:w="4644" w:type="dxa"/>
          </w:tcPr>
          <w:p w14:paraId="5E2C9D87"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Pirmąją parą vartojama 400 mg dozė, po to 6</w:t>
            </w:r>
            <w:r w:rsidRPr="00B06C08">
              <w:rPr>
                <w:rFonts w:ascii="Times New Roman" w:eastAsia="Times New Roman" w:hAnsi="Times New Roman" w:cs="Times New Roman"/>
                <w:kern w:val="0"/>
                <w:sz w:val="22"/>
                <w:szCs w:val="22"/>
                <w14:ligatures w14:val="none"/>
              </w:rPr>
              <w:noBreakHyphen/>
              <w:t>8 savaites ar ilgiau (jei reikia) vieną kartą per parą vartojama 200</w:t>
            </w:r>
            <w:r w:rsidRPr="00B06C08">
              <w:rPr>
                <w:rFonts w:ascii="Times New Roman" w:eastAsia="Times New Roman" w:hAnsi="Times New Roman" w:cs="Times New Roman"/>
                <w:kern w:val="0"/>
                <w:sz w:val="22"/>
                <w:szCs w:val="22"/>
                <w14:ligatures w14:val="none"/>
              </w:rPr>
              <w:noBreakHyphen/>
              <w:t>400 mg dozė. Kartais dozė didinama iki 800 mg.</w:t>
            </w:r>
          </w:p>
        </w:tc>
      </w:tr>
      <w:tr w:rsidR="00B06C08" w:rsidRPr="00B06C08" w14:paraId="3A90BC55" w14:textId="77777777" w:rsidTr="004C7A7F">
        <w:tc>
          <w:tcPr>
            <w:tcW w:w="4535" w:type="dxa"/>
          </w:tcPr>
          <w:p w14:paraId="64A2272F"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Kriptokokinio meningito pasikartojimo profilaktika</w:t>
            </w:r>
          </w:p>
        </w:tc>
        <w:tc>
          <w:tcPr>
            <w:tcW w:w="4644" w:type="dxa"/>
          </w:tcPr>
          <w:p w14:paraId="3BC61E9A"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200 mg dozė vieną kartą per parą tol, kol gydymą nurodoma nutraukti.</w:t>
            </w:r>
          </w:p>
        </w:tc>
      </w:tr>
      <w:tr w:rsidR="00B06C08" w:rsidRPr="00B06C08" w14:paraId="12D35710" w14:textId="77777777" w:rsidTr="004C7A7F">
        <w:tc>
          <w:tcPr>
            <w:tcW w:w="4535" w:type="dxa"/>
          </w:tcPr>
          <w:p w14:paraId="5D95E02B"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Kokcidioidomikozės gydymas</w:t>
            </w:r>
          </w:p>
        </w:tc>
        <w:tc>
          <w:tcPr>
            <w:tcW w:w="4644" w:type="dxa"/>
          </w:tcPr>
          <w:p w14:paraId="59C5C2E9"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200</w:t>
            </w:r>
            <w:r w:rsidRPr="00B06C08">
              <w:rPr>
                <w:rFonts w:ascii="Times New Roman" w:eastAsia="Times New Roman" w:hAnsi="Times New Roman" w:cs="Times New Roman"/>
                <w:kern w:val="0"/>
                <w:sz w:val="22"/>
                <w:szCs w:val="22"/>
                <w14:ligatures w14:val="none"/>
              </w:rPr>
              <w:noBreakHyphen/>
              <w:t>400 mg dozė vieną kartą per parą 11</w:t>
            </w:r>
            <w:r w:rsidRPr="00B06C08">
              <w:rPr>
                <w:rFonts w:ascii="Times New Roman" w:eastAsia="Times New Roman" w:hAnsi="Times New Roman" w:cs="Times New Roman"/>
                <w:kern w:val="0"/>
                <w:sz w:val="22"/>
                <w:szCs w:val="22"/>
                <w14:ligatures w14:val="none"/>
              </w:rPr>
              <w:noBreakHyphen/>
              <w:t>24 mėnesius arba ilgiau, jeigu reikia. Kartais dozė didinama iki 800 mg.</w:t>
            </w:r>
          </w:p>
        </w:tc>
      </w:tr>
      <w:tr w:rsidR="00B06C08" w:rsidRPr="00B06C08" w14:paraId="47191687" w14:textId="77777777" w:rsidTr="004C7A7F">
        <w:tc>
          <w:tcPr>
            <w:tcW w:w="4535" w:type="dxa"/>
          </w:tcPr>
          <w:p w14:paraId="50BFC24D"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Balkšvagrybių sukelta vidaus organų infekcinė liga</w:t>
            </w:r>
          </w:p>
        </w:tc>
        <w:tc>
          <w:tcPr>
            <w:tcW w:w="4644" w:type="dxa"/>
          </w:tcPr>
          <w:p w14:paraId="678DD45E"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Pirmąją parą vartojama 800 mg dozė, po to vieną kartą per parą vartojama 400 mg dozė tol, kol gydytojas nurodo nutraukti gydymą.</w:t>
            </w:r>
          </w:p>
        </w:tc>
      </w:tr>
      <w:tr w:rsidR="00B06C08" w:rsidRPr="00B06C08" w14:paraId="1E3B1505" w14:textId="77777777" w:rsidTr="004C7A7F">
        <w:tc>
          <w:tcPr>
            <w:tcW w:w="4535" w:type="dxa"/>
          </w:tcPr>
          <w:p w14:paraId="288226F7"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Burnos ar gerklės gleivinės infekcinės ligos gydymas</w:t>
            </w:r>
          </w:p>
        </w:tc>
        <w:tc>
          <w:tcPr>
            <w:tcW w:w="4644" w:type="dxa"/>
          </w:tcPr>
          <w:p w14:paraId="241D971E"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200</w:t>
            </w:r>
            <w:r w:rsidRPr="00B06C08">
              <w:rPr>
                <w:rFonts w:ascii="Times New Roman" w:eastAsia="Times New Roman" w:hAnsi="Times New Roman" w:cs="Times New Roman"/>
                <w:kern w:val="0"/>
                <w:sz w:val="22"/>
                <w:szCs w:val="22"/>
                <w14:ligatures w14:val="none"/>
              </w:rPr>
              <w:noBreakHyphen/>
              <w:t>400 mg dozė pirmąją parą, po to vieną kartą per parą vartojama 100</w:t>
            </w:r>
            <w:r w:rsidRPr="00B06C08">
              <w:rPr>
                <w:rFonts w:ascii="Times New Roman" w:eastAsia="Times New Roman" w:hAnsi="Times New Roman" w:cs="Times New Roman"/>
                <w:kern w:val="0"/>
                <w:sz w:val="22"/>
                <w:szCs w:val="22"/>
                <w14:ligatures w14:val="none"/>
              </w:rPr>
              <w:noBreakHyphen/>
              <w:t>200 mg tol, kol gydytojas nurodo nutraukti gydymą.</w:t>
            </w:r>
          </w:p>
        </w:tc>
      </w:tr>
      <w:tr w:rsidR="00B06C08" w:rsidRPr="00B06C08" w14:paraId="664F7328" w14:textId="77777777" w:rsidTr="004C7A7F">
        <w:tc>
          <w:tcPr>
            <w:tcW w:w="4535" w:type="dxa"/>
          </w:tcPr>
          <w:p w14:paraId="5BA2205B"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Gleivinės pienligė (dozė priklauso nuo infekcijos vietos)</w:t>
            </w:r>
          </w:p>
        </w:tc>
        <w:tc>
          <w:tcPr>
            <w:tcW w:w="4644" w:type="dxa"/>
          </w:tcPr>
          <w:p w14:paraId="75C01E18"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50</w:t>
            </w:r>
            <w:r w:rsidRPr="00B06C08">
              <w:rPr>
                <w:rFonts w:ascii="Times New Roman" w:eastAsia="Times New Roman" w:hAnsi="Times New Roman" w:cs="Times New Roman"/>
                <w:kern w:val="0"/>
                <w:sz w:val="22"/>
                <w:szCs w:val="22"/>
                <w14:ligatures w14:val="none"/>
              </w:rPr>
              <w:noBreakHyphen/>
              <w:t>400 mg dozė vieną kartą per parą 7</w:t>
            </w:r>
            <w:r w:rsidRPr="00B06C08">
              <w:rPr>
                <w:rFonts w:ascii="Times New Roman" w:eastAsia="Times New Roman" w:hAnsi="Times New Roman" w:cs="Times New Roman"/>
                <w:kern w:val="0"/>
                <w:sz w:val="22"/>
                <w:szCs w:val="22"/>
                <w14:ligatures w14:val="none"/>
              </w:rPr>
              <w:noBreakHyphen/>
              <w:t>30 dienų tol, kol gydytojas nurodo nutraukti gydymą.</w:t>
            </w:r>
          </w:p>
        </w:tc>
      </w:tr>
      <w:tr w:rsidR="00B06C08" w:rsidRPr="00B06C08" w14:paraId="7426BA27" w14:textId="77777777" w:rsidTr="004C7A7F">
        <w:tc>
          <w:tcPr>
            <w:tcW w:w="4535" w:type="dxa"/>
          </w:tcPr>
          <w:p w14:paraId="1101A9DD" w14:textId="77777777" w:rsidR="00B06C08" w:rsidRPr="00B06C08" w:rsidRDefault="00B06C08" w:rsidP="00B06C08">
            <w:pPr>
              <w:keepNext/>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Burnos ar gerklės gleivinės infekcinės ligos pasikartojimo profilaktika</w:t>
            </w:r>
          </w:p>
        </w:tc>
        <w:tc>
          <w:tcPr>
            <w:tcW w:w="4644" w:type="dxa"/>
          </w:tcPr>
          <w:p w14:paraId="07DE3F15" w14:textId="77777777" w:rsidR="00B06C08" w:rsidRPr="00B06C08" w:rsidRDefault="00B06C08" w:rsidP="00B06C08">
            <w:pPr>
              <w:keepNext/>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100</w:t>
            </w:r>
            <w:r w:rsidRPr="00B06C08">
              <w:rPr>
                <w:rFonts w:ascii="Times New Roman" w:eastAsia="Times New Roman" w:hAnsi="Times New Roman" w:cs="Times New Roman"/>
                <w:kern w:val="0"/>
                <w:sz w:val="22"/>
                <w:szCs w:val="22"/>
                <w14:ligatures w14:val="none"/>
              </w:rPr>
              <w:noBreakHyphen/>
              <w:t>200 mg dozė vieną kartą per parą arba 200 mg dozė 3 kartus per savaitę tol, kol išlieka infekcinės ligos pasikartojimo rizika.</w:t>
            </w:r>
          </w:p>
        </w:tc>
      </w:tr>
      <w:tr w:rsidR="00B06C08" w:rsidRPr="00B06C08" w14:paraId="5664DADB" w14:textId="77777777" w:rsidTr="004C7A7F">
        <w:tc>
          <w:tcPr>
            <w:tcW w:w="4535" w:type="dxa"/>
          </w:tcPr>
          <w:p w14:paraId="0CC06CD9"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Lyties organų pienligė</w:t>
            </w:r>
          </w:p>
        </w:tc>
        <w:tc>
          <w:tcPr>
            <w:tcW w:w="4644" w:type="dxa"/>
          </w:tcPr>
          <w:p w14:paraId="4D1C6BEA"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Vartojama vienkartinė 150 mg dozė.</w:t>
            </w:r>
          </w:p>
        </w:tc>
      </w:tr>
      <w:tr w:rsidR="00B06C08" w:rsidRPr="00B06C08" w14:paraId="3A5CD2DE" w14:textId="77777777" w:rsidTr="004C7A7F">
        <w:tc>
          <w:tcPr>
            <w:tcW w:w="4535" w:type="dxa"/>
          </w:tcPr>
          <w:p w14:paraId="762CDE25"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Makšties infekcinės ligos profilaktika</w:t>
            </w:r>
          </w:p>
        </w:tc>
        <w:tc>
          <w:tcPr>
            <w:tcW w:w="4644" w:type="dxa"/>
          </w:tcPr>
          <w:p w14:paraId="3253226F"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150 mg dozė kas trečią parą, iš viso suvartojamos 3 dozės (1, 4 ir 7 dieną), po to vaisto vartojama vieną kartą per savaitę tol, kol išlieka infekcinės ligos atsiradimo rizika.</w:t>
            </w:r>
          </w:p>
        </w:tc>
      </w:tr>
      <w:tr w:rsidR="00B06C08" w:rsidRPr="00B06C08" w14:paraId="6CCE717F" w14:textId="77777777" w:rsidTr="004C7A7F">
        <w:tc>
          <w:tcPr>
            <w:tcW w:w="4535" w:type="dxa"/>
          </w:tcPr>
          <w:p w14:paraId="1612609F"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Grybelių sukelta infekcinė odos ir nagų liga</w:t>
            </w:r>
          </w:p>
        </w:tc>
        <w:tc>
          <w:tcPr>
            <w:tcW w:w="4644" w:type="dxa"/>
          </w:tcPr>
          <w:p w14:paraId="5A1182A9"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Atsi</w:t>
            </w:r>
            <w:r w:rsidRPr="00B06C08">
              <w:rPr>
                <w:rFonts w:ascii="Times New Roman" w:eastAsia="Times New Roman" w:hAnsi="Times New Roman" w:cs="Times New Roman"/>
                <w:bCs/>
                <w:kern w:val="0"/>
                <w:sz w:val="22"/>
                <w:szCs w:val="22"/>
                <w14:ligatures w14:val="none"/>
              </w:rPr>
              <w:t>ž</w:t>
            </w:r>
            <w:r w:rsidRPr="00B06C08">
              <w:rPr>
                <w:rFonts w:ascii="Times New Roman" w:eastAsia="Times New Roman" w:hAnsi="Times New Roman" w:cs="Times New Roman"/>
                <w:kern w:val="0"/>
                <w:sz w:val="22"/>
                <w:szCs w:val="22"/>
                <w14:ligatures w14:val="none"/>
              </w:rPr>
              <w:t>velgiant į infekcinės ligos vietą, 50 mg dozė vieną kartą per parą, 150 mg dozė vieną kartą per savaitę, 300</w:t>
            </w:r>
            <w:r w:rsidRPr="00B06C08">
              <w:rPr>
                <w:rFonts w:ascii="Times New Roman" w:eastAsia="Times New Roman" w:hAnsi="Times New Roman" w:cs="Times New Roman"/>
                <w:kern w:val="0"/>
                <w:sz w:val="22"/>
                <w:szCs w:val="22"/>
                <w14:ligatures w14:val="none"/>
              </w:rPr>
              <w:noBreakHyphen/>
              <w:t>400 mg dozė vieną kartą per savaitę 1</w:t>
            </w:r>
            <w:r w:rsidRPr="00B06C08">
              <w:rPr>
                <w:rFonts w:ascii="Times New Roman" w:eastAsia="Times New Roman" w:hAnsi="Times New Roman" w:cs="Times New Roman"/>
                <w:kern w:val="0"/>
                <w:sz w:val="22"/>
                <w:szCs w:val="22"/>
                <w14:ligatures w14:val="none"/>
              </w:rPr>
              <w:noBreakHyphen/>
              <w:t xml:space="preserve">4 savaites (dozavimas priklauso nuo infekcijos vietos). Grybelių sukelta pėdų </w:t>
            </w:r>
            <w:r w:rsidRPr="00B06C08">
              <w:rPr>
                <w:rFonts w:ascii="Times New Roman" w:eastAsia="Times New Roman" w:hAnsi="Times New Roman" w:cs="Times New Roman"/>
                <w:kern w:val="0"/>
                <w:sz w:val="22"/>
                <w:szCs w:val="22"/>
                <w14:ligatures w14:val="none"/>
              </w:rPr>
              <w:lastRenderedPageBreak/>
              <w:t>infekcinė liga gali būti gydoma iki 6 savaičių, nagų infekcinė liga gydoma tol, kol vietoj infekuoto nago užauga naujas.</w:t>
            </w:r>
          </w:p>
        </w:tc>
      </w:tr>
      <w:tr w:rsidR="00B06C08" w:rsidRPr="00B06C08" w14:paraId="6129EB6C" w14:textId="77777777" w:rsidTr="004C7A7F">
        <w:tc>
          <w:tcPr>
            <w:tcW w:w="4535" w:type="dxa"/>
          </w:tcPr>
          <w:p w14:paraId="46E508C0"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lastRenderedPageBreak/>
              <w:t>Balkšvagrybių sukeltos infekcinės ligos profilaktika (jei Jūsų imuninė sistema yra nusilpusi ir neveikia tinkamai)</w:t>
            </w:r>
          </w:p>
        </w:tc>
        <w:tc>
          <w:tcPr>
            <w:tcW w:w="4644" w:type="dxa"/>
          </w:tcPr>
          <w:p w14:paraId="5B8D9214"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200</w:t>
            </w:r>
            <w:r w:rsidRPr="00B06C08">
              <w:rPr>
                <w:rFonts w:ascii="Times New Roman" w:eastAsia="Times New Roman" w:hAnsi="Times New Roman" w:cs="Times New Roman"/>
                <w:kern w:val="0"/>
                <w:sz w:val="22"/>
                <w:szCs w:val="22"/>
                <w14:ligatures w14:val="none"/>
              </w:rPr>
              <w:noBreakHyphen/>
              <w:t>400 mg dozė vieną kartą per parą tol, kol išlieka infekcinės ligos atsiradimo rizika.</w:t>
            </w:r>
          </w:p>
        </w:tc>
      </w:tr>
    </w:tbl>
    <w:p w14:paraId="20396621"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
    <w:p w14:paraId="550FB5F0" w14:textId="77777777" w:rsidR="00B06C08" w:rsidRPr="00B06C08" w:rsidRDefault="00B06C08" w:rsidP="00B06C08">
      <w:pPr>
        <w:keepNext/>
        <w:tabs>
          <w:tab w:val="left" w:pos="567"/>
        </w:tabs>
        <w:spacing w:after="0" w:line="240" w:lineRule="auto"/>
        <w:rPr>
          <w:rFonts w:ascii="Times New Roman" w:eastAsia="Times New Roman" w:hAnsi="Times New Roman" w:cs="Times New Roman"/>
          <w:b/>
          <w:kern w:val="0"/>
          <w:sz w:val="22"/>
          <w:szCs w:val="22"/>
          <w14:ligatures w14:val="none"/>
        </w:rPr>
      </w:pPr>
      <w:r w:rsidRPr="00B06C08">
        <w:rPr>
          <w:rFonts w:ascii="Times New Roman" w:eastAsia="Times New Roman" w:hAnsi="Times New Roman" w:cs="Times New Roman"/>
          <w:b/>
          <w:kern w:val="0"/>
          <w:sz w:val="22"/>
          <w:szCs w:val="22"/>
          <w14:ligatures w14:val="none"/>
        </w:rPr>
        <w:t>12</w:t>
      </w:r>
      <w:r w:rsidRPr="00B06C08">
        <w:rPr>
          <w:rFonts w:ascii="Times New Roman" w:eastAsia="Times New Roman" w:hAnsi="Times New Roman" w:cs="Times New Roman"/>
          <w:b/>
          <w:kern w:val="0"/>
          <w:sz w:val="22"/>
          <w:szCs w:val="22"/>
          <w14:ligatures w14:val="none"/>
        </w:rPr>
        <w:noBreakHyphen/>
        <w:t>17 metų paaugliai</w:t>
      </w:r>
    </w:p>
    <w:p w14:paraId="56C389A2"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Vartokite gydytojo nurodytą dozę (jis gali skirti arba suaugusiems žmonėms, arba vaikams rekomenduojamas dozes).</w:t>
      </w:r>
    </w:p>
    <w:p w14:paraId="2683F6B4"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
    <w:p w14:paraId="2F9C0B9E" w14:textId="77777777" w:rsidR="00B06C08" w:rsidRPr="00B06C08" w:rsidRDefault="00B06C08" w:rsidP="00B06C08">
      <w:pPr>
        <w:tabs>
          <w:tab w:val="left" w:pos="567"/>
        </w:tabs>
        <w:spacing w:after="0" w:line="240" w:lineRule="auto"/>
        <w:rPr>
          <w:rFonts w:ascii="Times New Roman" w:eastAsia="Times New Roman" w:hAnsi="Times New Roman" w:cs="Times New Roman"/>
          <w:b/>
          <w:kern w:val="0"/>
          <w:sz w:val="22"/>
          <w:szCs w:val="22"/>
          <w14:ligatures w14:val="none"/>
        </w:rPr>
      </w:pPr>
      <w:r w:rsidRPr="00B06C08">
        <w:rPr>
          <w:rFonts w:ascii="Times New Roman" w:eastAsia="Times New Roman" w:hAnsi="Times New Roman" w:cs="Times New Roman"/>
          <w:b/>
          <w:kern w:val="0"/>
          <w:sz w:val="22"/>
          <w:szCs w:val="22"/>
          <w14:ligatures w14:val="none"/>
        </w:rPr>
        <w:t>Ne vyresni kaip 11 metų vaikai</w:t>
      </w:r>
    </w:p>
    <w:p w14:paraId="10767708"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Didžiausia paros dozė vaikams yra 400 mg.</w:t>
      </w:r>
    </w:p>
    <w:p w14:paraId="2BC11E16"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
    <w:p w14:paraId="2AAC03F7"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Dozė apskaičiuojama remiantis vaiko kūno svoriu kilogramais.</w:t>
      </w:r>
    </w:p>
    <w:p w14:paraId="2420E9A2" w14:textId="77777777" w:rsidR="00B06C08" w:rsidRPr="00B06C08" w:rsidRDefault="00B06C08" w:rsidP="00B06C08">
      <w:pPr>
        <w:keepNext/>
        <w:tabs>
          <w:tab w:val="left" w:pos="567"/>
        </w:tabs>
        <w:spacing w:after="0" w:line="240" w:lineRule="auto"/>
        <w:rPr>
          <w:rFonts w:ascii="Times New Roman" w:eastAsia="Times New Roman" w:hAnsi="Times New Roman" w:cs="Times New Roman"/>
          <w:kern w:val="0"/>
          <w:sz w:val="22"/>
          <w:szCs w:val="22"/>
          <w14:ligatures w14:val="non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9"/>
        <w:gridCol w:w="4524"/>
      </w:tblGrid>
      <w:tr w:rsidR="00B06C08" w:rsidRPr="00B06C08" w14:paraId="54B454D9" w14:textId="77777777" w:rsidTr="004C7A7F">
        <w:tc>
          <w:tcPr>
            <w:tcW w:w="4535" w:type="dxa"/>
          </w:tcPr>
          <w:p w14:paraId="1DAFA998" w14:textId="77777777" w:rsidR="00B06C08" w:rsidRPr="00B06C08" w:rsidRDefault="00B06C08" w:rsidP="00B06C08">
            <w:pPr>
              <w:keepNext/>
              <w:tabs>
                <w:tab w:val="left" w:pos="567"/>
              </w:tabs>
              <w:spacing w:after="0" w:line="240" w:lineRule="auto"/>
              <w:rPr>
                <w:rFonts w:ascii="Times New Roman" w:eastAsia="Times New Roman" w:hAnsi="Times New Roman" w:cs="Times New Roman"/>
                <w:b/>
                <w:kern w:val="0"/>
                <w:sz w:val="22"/>
                <w:szCs w:val="22"/>
                <w14:ligatures w14:val="none"/>
              </w:rPr>
            </w:pPr>
            <w:r w:rsidRPr="00B06C08">
              <w:rPr>
                <w:rFonts w:ascii="Times New Roman" w:eastAsia="Times New Roman" w:hAnsi="Times New Roman" w:cs="Times New Roman"/>
                <w:b/>
                <w:kern w:val="0"/>
                <w:sz w:val="22"/>
                <w:szCs w:val="22"/>
                <w14:ligatures w14:val="none"/>
              </w:rPr>
              <w:t>Sutrikimas</w:t>
            </w:r>
          </w:p>
        </w:tc>
        <w:tc>
          <w:tcPr>
            <w:tcW w:w="4644" w:type="dxa"/>
          </w:tcPr>
          <w:p w14:paraId="7709F977" w14:textId="77777777" w:rsidR="00B06C08" w:rsidRPr="00B06C08" w:rsidRDefault="00B06C08" w:rsidP="00B06C08">
            <w:pPr>
              <w:keepNext/>
              <w:tabs>
                <w:tab w:val="left" w:pos="567"/>
              </w:tabs>
              <w:spacing w:after="0" w:line="240" w:lineRule="auto"/>
              <w:rPr>
                <w:rFonts w:ascii="Times New Roman" w:eastAsia="Times New Roman" w:hAnsi="Times New Roman" w:cs="Times New Roman"/>
                <w:b/>
                <w:kern w:val="0"/>
                <w:sz w:val="22"/>
                <w:szCs w:val="22"/>
                <w14:ligatures w14:val="none"/>
              </w:rPr>
            </w:pPr>
            <w:r w:rsidRPr="00B06C08">
              <w:rPr>
                <w:rFonts w:ascii="Times New Roman" w:eastAsia="Times New Roman" w:hAnsi="Times New Roman" w:cs="Times New Roman"/>
                <w:b/>
                <w:kern w:val="0"/>
                <w:sz w:val="22"/>
                <w:szCs w:val="22"/>
                <w14:ligatures w14:val="none"/>
              </w:rPr>
              <w:t>Paros dozė</w:t>
            </w:r>
          </w:p>
        </w:tc>
      </w:tr>
      <w:tr w:rsidR="00B06C08" w:rsidRPr="00B06C08" w14:paraId="0C52C7BD" w14:textId="77777777" w:rsidTr="004C7A7F">
        <w:tc>
          <w:tcPr>
            <w:tcW w:w="4535" w:type="dxa"/>
          </w:tcPr>
          <w:p w14:paraId="2527E42C"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Gleivinės pienligė ir balkšvagrybių sukelta gerklės infekcinė liga (dozė ir gydymo trukmė priklauso nuo infekcijos sunkumo ir vietos)</w:t>
            </w:r>
          </w:p>
        </w:tc>
        <w:tc>
          <w:tcPr>
            <w:tcW w:w="4644" w:type="dxa"/>
          </w:tcPr>
          <w:p w14:paraId="06692F93"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Vieną kartą per parą vartojama 3 mg/kg kūno svorio dozė (pirmąją dieną gali reikėti vartoti 6 mg/kg kūno svorio dozę)</w:t>
            </w:r>
          </w:p>
        </w:tc>
      </w:tr>
      <w:tr w:rsidR="00B06C08" w:rsidRPr="00B06C08" w14:paraId="72A4585D" w14:textId="77777777" w:rsidTr="004C7A7F">
        <w:tc>
          <w:tcPr>
            <w:tcW w:w="4535" w:type="dxa"/>
          </w:tcPr>
          <w:p w14:paraId="5EC54D03"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Kriptokokinis meningitas ar balkšvagrybių sukelta vidaus organų infekcinė liga</w:t>
            </w:r>
          </w:p>
        </w:tc>
        <w:tc>
          <w:tcPr>
            <w:tcW w:w="4644" w:type="dxa"/>
          </w:tcPr>
          <w:p w14:paraId="52286480"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Vieną kartą per parą vartojama 6</w:t>
            </w:r>
            <w:r w:rsidRPr="00B06C08">
              <w:rPr>
                <w:rFonts w:ascii="Times New Roman" w:eastAsia="Times New Roman" w:hAnsi="Times New Roman" w:cs="Times New Roman"/>
                <w:kern w:val="0"/>
                <w:sz w:val="22"/>
                <w:szCs w:val="22"/>
                <w14:ligatures w14:val="none"/>
              </w:rPr>
              <w:noBreakHyphen/>
              <w:t>12 mg/kg kūno svorio dozė</w:t>
            </w:r>
          </w:p>
        </w:tc>
      </w:tr>
      <w:tr w:rsidR="00B06C08" w:rsidRPr="00B06C08" w14:paraId="7C72466C" w14:textId="77777777" w:rsidTr="004C7A7F">
        <w:tc>
          <w:tcPr>
            <w:tcW w:w="4535" w:type="dxa"/>
          </w:tcPr>
          <w:p w14:paraId="25DEEE22"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Kriptokokinio meningito pasikartojimo profilaktika</w:t>
            </w:r>
          </w:p>
        </w:tc>
        <w:tc>
          <w:tcPr>
            <w:tcW w:w="4644" w:type="dxa"/>
          </w:tcPr>
          <w:p w14:paraId="74625C0D"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Vieną kartą per parą vartojama 6 mg/kg kūno svorio dozė</w:t>
            </w:r>
          </w:p>
        </w:tc>
      </w:tr>
      <w:tr w:rsidR="00B06C08" w:rsidRPr="00B06C08" w14:paraId="4171ABCC" w14:textId="77777777" w:rsidTr="004C7A7F">
        <w:tc>
          <w:tcPr>
            <w:tcW w:w="4535" w:type="dxa"/>
          </w:tcPr>
          <w:p w14:paraId="4704860F"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Balkšvagrybių sukeltos infekcinės ligos profilaktika (jei imuninė sistema yra nusilpusi ir neveikia tinkamai)</w:t>
            </w:r>
          </w:p>
        </w:tc>
        <w:tc>
          <w:tcPr>
            <w:tcW w:w="4644" w:type="dxa"/>
          </w:tcPr>
          <w:p w14:paraId="1397CBC9"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Vieną kartą per parą vartojama 3</w:t>
            </w:r>
            <w:r w:rsidRPr="00B06C08">
              <w:rPr>
                <w:rFonts w:ascii="Times New Roman" w:eastAsia="Times New Roman" w:hAnsi="Times New Roman" w:cs="Times New Roman"/>
                <w:kern w:val="0"/>
                <w:sz w:val="22"/>
                <w:szCs w:val="22"/>
                <w14:ligatures w14:val="none"/>
              </w:rPr>
              <w:noBreakHyphen/>
              <w:t>12 mg/kg kūno svorio dozė</w:t>
            </w:r>
          </w:p>
        </w:tc>
      </w:tr>
    </w:tbl>
    <w:p w14:paraId="40D8796A"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
    <w:p w14:paraId="4BB6BC36" w14:textId="77777777" w:rsidR="00B06C08" w:rsidRPr="00B06C08" w:rsidRDefault="00B06C08" w:rsidP="00B06C08">
      <w:pPr>
        <w:keepNext/>
        <w:keepLines/>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b/>
          <w:kern w:val="0"/>
          <w:sz w:val="22"/>
          <w:szCs w:val="22"/>
          <w14:ligatures w14:val="none"/>
        </w:rPr>
        <w:t>0</w:t>
      </w:r>
      <w:r w:rsidRPr="00B06C08">
        <w:rPr>
          <w:rFonts w:ascii="Times New Roman" w:eastAsia="Times New Roman" w:hAnsi="Times New Roman" w:cs="Times New Roman"/>
          <w:b/>
          <w:kern w:val="0"/>
          <w:sz w:val="22"/>
          <w:szCs w:val="22"/>
          <w14:ligatures w14:val="none"/>
        </w:rPr>
        <w:noBreakHyphen/>
        <w:t>4 savaičių vaikų gydymas</w:t>
      </w:r>
    </w:p>
    <w:p w14:paraId="3C5F4241" w14:textId="77777777" w:rsidR="00B06C08" w:rsidRPr="00B06C08" w:rsidRDefault="00B06C08" w:rsidP="00B06C08">
      <w:pPr>
        <w:keepNext/>
        <w:keepLines/>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3</w:t>
      </w:r>
      <w:r w:rsidRPr="00B06C08">
        <w:rPr>
          <w:rFonts w:ascii="Times New Roman" w:eastAsia="Times New Roman" w:hAnsi="Times New Roman" w:cs="Times New Roman"/>
          <w:kern w:val="0"/>
          <w:sz w:val="22"/>
          <w:szCs w:val="22"/>
          <w14:ligatures w14:val="none"/>
        </w:rPr>
        <w:noBreakHyphen/>
        <w:t>4 savaičių vaikų gydymas</w:t>
      </w:r>
    </w:p>
    <w:p w14:paraId="2D7D7AE6" w14:textId="77777777" w:rsidR="00B06C08" w:rsidRPr="00B06C08" w:rsidRDefault="00B06C08" w:rsidP="00B06C08">
      <w:pPr>
        <w:keepNext/>
        <w:keepLines/>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Vartojama aukščiau paminėta dozė, tačiau ji geriama kas 2 dieną. Didžiausia dozė yra 12 mg/kg kūno svorio, ji vartojama kas 48 valandas.</w:t>
      </w:r>
    </w:p>
    <w:p w14:paraId="41E0A7BD"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
    <w:p w14:paraId="628FE3DC"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Jaunesnių kaip 2 savaičių vaikų gydymas</w:t>
      </w:r>
    </w:p>
    <w:p w14:paraId="452565D5"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Vartojama aukščiau paminėta dozė, tačiau ji geriama kas 3 dieną. Didžiausia dozė yra 12 mg/kg kūno svorio, ji vartojama kas 72 valandas.</w:t>
      </w:r>
    </w:p>
    <w:p w14:paraId="46C08055"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
    <w:p w14:paraId="6208228E" w14:textId="77777777" w:rsidR="00B06C08" w:rsidRPr="00B06C08" w:rsidRDefault="00B06C08" w:rsidP="00B06C08">
      <w:pPr>
        <w:tabs>
          <w:tab w:val="left" w:pos="567"/>
        </w:tabs>
        <w:spacing w:after="0" w:line="240" w:lineRule="auto"/>
        <w:rPr>
          <w:rFonts w:ascii="Times New Roman" w:eastAsia="Times New Roman" w:hAnsi="Times New Roman" w:cs="Times New Roman"/>
          <w:b/>
          <w:kern w:val="0"/>
          <w:sz w:val="22"/>
          <w:szCs w:val="22"/>
          <w14:ligatures w14:val="none"/>
        </w:rPr>
      </w:pPr>
      <w:r w:rsidRPr="00B06C08">
        <w:rPr>
          <w:rFonts w:ascii="Times New Roman" w:eastAsia="Times New Roman" w:hAnsi="Times New Roman" w:cs="Times New Roman"/>
          <w:b/>
          <w:kern w:val="0"/>
          <w:sz w:val="22"/>
          <w:szCs w:val="22"/>
          <w14:ligatures w14:val="none"/>
        </w:rPr>
        <w:t>Senyvi žmonės</w:t>
      </w:r>
    </w:p>
    <w:p w14:paraId="6D228E14"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Jeigu inkstų veikla nesutrikusi, vartojama įprastinė suaugusiems žmonėms skiriama dozė.</w:t>
      </w:r>
    </w:p>
    <w:p w14:paraId="61B19611"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
    <w:p w14:paraId="74D6ED4E" w14:textId="77777777" w:rsidR="00B06C08" w:rsidRPr="00B06C08" w:rsidRDefault="00B06C08" w:rsidP="00B06C08">
      <w:pPr>
        <w:tabs>
          <w:tab w:val="left" w:pos="567"/>
        </w:tabs>
        <w:spacing w:after="0" w:line="240" w:lineRule="auto"/>
        <w:rPr>
          <w:rFonts w:ascii="Times New Roman" w:eastAsia="Times New Roman" w:hAnsi="Times New Roman" w:cs="Times New Roman"/>
          <w:b/>
          <w:kern w:val="0"/>
          <w:sz w:val="22"/>
          <w:szCs w:val="22"/>
          <w14:ligatures w14:val="none"/>
        </w:rPr>
      </w:pPr>
      <w:r w:rsidRPr="00B06C08">
        <w:rPr>
          <w:rFonts w:ascii="Times New Roman" w:eastAsia="Times New Roman" w:hAnsi="Times New Roman" w:cs="Times New Roman"/>
          <w:b/>
          <w:kern w:val="0"/>
          <w:sz w:val="22"/>
          <w:szCs w:val="22"/>
          <w14:ligatures w14:val="none"/>
        </w:rPr>
        <w:t>Pacientai, kurių inkstų veikla sutrikusi</w:t>
      </w:r>
    </w:p>
    <w:p w14:paraId="745AAF16"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Gydytojas, atsižvelgdamas į inkstų funkciją, dozę gali keisti.</w:t>
      </w:r>
    </w:p>
    <w:p w14:paraId="55FBD29B"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
    <w:p w14:paraId="38CB68A3" w14:textId="77777777" w:rsidR="00B06C08" w:rsidRPr="00B06C08" w:rsidRDefault="00B06C08" w:rsidP="00B06C08">
      <w:pPr>
        <w:tabs>
          <w:tab w:val="left" w:pos="567"/>
        </w:tabs>
        <w:spacing w:after="0" w:line="240" w:lineRule="auto"/>
        <w:ind w:left="567" w:hanging="567"/>
        <w:rPr>
          <w:rFonts w:ascii="Times New Roman" w:eastAsia="Times New Roman" w:hAnsi="Times New Roman" w:cs="Times New Roman"/>
          <w:b/>
          <w:kern w:val="0"/>
          <w:sz w:val="22"/>
          <w:szCs w:val="22"/>
          <w14:ligatures w14:val="none"/>
        </w:rPr>
      </w:pPr>
      <w:r w:rsidRPr="00B06C08">
        <w:rPr>
          <w:rFonts w:ascii="Times New Roman" w:eastAsia="Times New Roman" w:hAnsi="Times New Roman" w:cs="Times New Roman"/>
          <w:b/>
          <w:kern w:val="0"/>
          <w:sz w:val="22"/>
          <w:szCs w:val="22"/>
          <w14:ligatures w14:val="none"/>
        </w:rPr>
        <w:t>Pavartojus per didelę DIFLUCAN dozę</w:t>
      </w:r>
    </w:p>
    <w:p w14:paraId="6E7A175E"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Jeigu iš karto išgersite per daug kapsulių, galite pasijusti blogai. Nedelsdamas kreipkitės į gydytoją arba artimiausios ligoninės skubios pagalbos skyrių. Galimi perdozavimo simptomai yra nesamų daiktų girdėjimas, matymas, jutimas ar galvojimas apie juos (haliucinacijos ir paranoidinis elgesys). Gali reikėti pradėti simptominį gydymą (imtis palaikomųjų priemonių ir, jei reikia, plauti skrandį).</w:t>
      </w:r>
    </w:p>
    <w:p w14:paraId="5CDF6F67"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
    <w:p w14:paraId="02C19ECF" w14:textId="77777777" w:rsidR="00B06C08" w:rsidRPr="00B06C08" w:rsidRDefault="00B06C08" w:rsidP="00B06C08">
      <w:pPr>
        <w:tabs>
          <w:tab w:val="left" w:pos="567"/>
        </w:tabs>
        <w:spacing w:after="0" w:line="240" w:lineRule="auto"/>
        <w:ind w:left="567" w:hanging="567"/>
        <w:rPr>
          <w:rFonts w:ascii="Times New Roman" w:eastAsia="Times New Roman" w:hAnsi="Times New Roman" w:cs="Times New Roman"/>
          <w:b/>
          <w:kern w:val="0"/>
          <w:sz w:val="22"/>
          <w:szCs w:val="22"/>
          <w14:ligatures w14:val="none"/>
        </w:rPr>
      </w:pPr>
      <w:r w:rsidRPr="00B06C08">
        <w:rPr>
          <w:rFonts w:ascii="Times New Roman" w:eastAsia="Times New Roman" w:hAnsi="Times New Roman" w:cs="Times New Roman"/>
          <w:b/>
          <w:kern w:val="0"/>
          <w:sz w:val="22"/>
          <w:szCs w:val="22"/>
          <w14:ligatures w14:val="none"/>
        </w:rPr>
        <w:t>Pamiršus pavartoti DIFLUCAN</w:t>
      </w:r>
    </w:p>
    <w:p w14:paraId="58F61D40" w14:textId="77777777" w:rsidR="00B06C08" w:rsidRPr="00B06C08" w:rsidRDefault="00B06C08" w:rsidP="00B06C08">
      <w:pPr>
        <w:tabs>
          <w:tab w:val="left" w:pos="0"/>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Negalima vartoti dvigubos dozės norint kompensuoti praleistą dozę. Jeigu pamiršote išgerti dozę, ją suvartokite kiek įmanoma greičiau. Jei jau beveik laikas gerti kitą dozę, pamirštą dozę praleiskite.</w:t>
      </w:r>
    </w:p>
    <w:p w14:paraId="74CD06FA" w14:textId="77777777" w:rsidR="00B06C08" w:rsidRPr="00B06C08" w:rsidRDefault="00B06C08" w:rsidP="00B06C08">
      <w:pPr>
        <w:tabs>
          <w:tab w:val="left" w:pos="567"/>
        </w:tabs>
        <w:spacing w:after="0" w:line="240" w:lineRule="auto"/>
        <w:ind w:left="567" w:hanging="567"/>
        <w:rPr>
          <w:rFonts w:ascii="Times New Roman" w:eastAsia="Times New Roman" w:hAnsi="Times New Roman" w:cs="Times New Roman"/>
          <w:kern w:val="0"/>
          <w:sz w:val="22"/>
          <w:szCs w:val="22"/>
          <w14:ligatures w14:val="none"/>
        </w:rPr>
      </w:pPr>
    </w:p>
    <w:p w14:paraId="789196C8" w14:textId="77777777" w:rsidR="00B06C08" w:rsidRPr="00B06C08" w:rsidRDefault="00B06C08" w:rsidP="00B06C08">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Jeigu kiltų daugiau klausimų dėl šio vaisto vartojimo, kreipkitės į gydytoją arba vaistininką.</w:t>
      </w:r>
    </w:p>
    <w:p w14:paraId="04528181" w14:textId="77777777" w:rsidR="00B06C08" w:rsidRPr="00B06C08" w:rsidRDefault="00B06C08" w:rsidP="00B06C08">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6C3ED54D" w14:textId="77777777" w:rsidR="00B06C08" w:rsidRPr="00B06C08" w:rsidRDefault="00B06C08" w:rsidP="00B06C08">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4189E7F4" w14:textId="77777777" w:rsidR="00B06C08" w:rsidRPr="00B06C08" w:rsidRDefault="00B06C08" w:rsidP="00B06C08">
      <w:pPr>
        <w:numPr>
          <w:ilvl w:val="12"/>
          <w:numId w:val="0"/>
        </w:numPr>
        <w:tabs>
          <w:tab w:val="left" w:pos="567"/>
        </w:tabs>
        <w:spacing w:after="0" w:line="240" w:lineRule="auto"/>
        <w:ind w:left="567" w:hanging="567"/>
        <w:outlineLvl w:val="0"/>
        <w:rPr>
          <w:rFonts w:ascii="Times New Roman" w:eastAsia="Times New Roman" w:hAnsi="Times New Roman" w:cs="Times New Roman"/>
          <w:b/>
          <w:caps/>
          <w:kern w:val="0"/>
          <w:sz w:val="22"/>
          <w:szCs w:val="22"/>
          <w14:ligatures w14:val="none"/>
        </w:rPr>
      </w:pPr>
      <w:r w:rsidRPr="00B06C08">
        <w:rPr>
          <w:rFonts w:ascii="Times New Roman" w:eastAsia="Times New Roman" w:hAnsi="Times New Roman" w:cs="Times New Roman"/>
          <w:b/>
          <w:caps/>
          <w:kern w:val="0"/>
          <w:sz w:val="22"/>
          <w:szCs w:val="22"/>
          <w14:ligatures w14:val="none"/>
        </w:rPr>
        <w:t>4.</w:t>
      </w:r>
      <w:r w:rsidRPr="00B06C08">
        <w:rPr>
          <w:rFonts w:ascii="Times New Roman" w:eastAsia="Times New Roman" w:hAnsi="Times New Roman" w:cs="Times New Roman"/>
          <w:b/>
          <w:caps/>
          <w:kern w:val="0"/>
          <w:sz w:val="22"/>
          <w:szCs w:val="22"/>
          <w14:ligatures w14:val="none"/>
        </w:rPr>
        <w:tab/>
      </w:r>
      <w:r w:rsidRPr="00B06C08">
        <w:rPr>
          <w:rFonts w:ascii="Times New Roman" w:eastAsia="Times New Roman" w:hAnsi="Times New Roman" w:cs="Times New Roman"/>
          <w:b/>
          <w:kern w:val="0"/>
          <w:sz w:val="22"/>
          <w:szCs w:val="22"/>
          <w14:ligatures w14:val="none"/>
        </w:rPr>
        <w:t>Galimas šalutinis poveikis</w:t>
      </w:r>
    </w:p>
    <w:p w14:paraId="62945494" w14:textId="77777777" w:rsidR="00B06C08" w:rsidRPr="00B06C08" w:rsidRDefault="00B06C08" w:rsidP="00B06C08">
      <w:pPr>
        <w:tabs>
          <w:tab w:val="left" w:pos="567"/>
        </w:tabs>
        <w:spacing w:after="0" w:line="240" w:lineRule="auto"/>
        <w:ind w:left="567" w:hanging="567"/>
        <w:rPr>
          <w:rFonts w:ascii="Times New Roman" w:eastAsia="Times New Roman" w:hAnsi="Times New Roman" w:cs="Times New Roman"/>
          <w:kern w:val="0"/>
          <w:sz w:val="22"/>
          <w:szCs w:val="22"/>
          <w14:ligatures w14:val="none"/>
        </w:rPr>
      </w:pPr>
    </w:p>
    <w:p w14:paraId="6F7DA2E8" w14:textId="77777777" w:rsidR="00B06C08" w:rsidRPr="00B06C08" w:rsidRDefault="00B06C08" w:rsidP="00B06C08">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Šis vaistas, kaip ir kiti vaistai, gali sukelti šalutinį poveikį, nors jis pasireiškia ne visiems žmonėms.</w:t>
      </w:r>
    </w:p>
    <w:p w14:paraId="41DF82C3" w14:textId="77777777" w:rsidR="00B06C08" w:rsidRPr="00B06C08" w:rsidRDefault="00B06C08" w:rsidP="00B06C08">
      <w:pPr>
        <w:tabs>
          <w:tab w:val="left" w:pos="567"/>
        </w:tabs>
        <w:spacing w:after="0" w:line="240" w:lineRule="auto"/>
        <w:ind w:left="567" w:hanging="567"/>
        <w:rPr>
          <w:rFonts w:ascii="Times New Roman" w:eastAsia="Times New Roman" w:hAnsi="Times New Roman" w:cs="Times New Roman"/>
          <w:kern w:val="0"/>
          <w:sz w:val="22"/>
          <w:szCs w:val="22"/>
          <w14:ligatures w14:val="none"/>
        </w:rPr>
      </w:pPr>
    </w:p>
    <w:p w14:paraId="36A83CA5" w14:textId="77777777" w:rsidR="00B06C08" w:rsidRPr="00B06C08" w:rsidRDefault="00B06C08" w:rsidP="00B06C08">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 xml:space="preserve">Nustokite vartoti DIFLUCAN ir </w:t>
      </w:r>
      <w:r w:rsidRPr="00B06C08">
        <w:rPr>
          <w:rFonts w:ascii="Times New Roman" w:eastAsia="Times New Roman" w:hAnsi="Times New Roman" w:cs="Times New Roman"/>
          <w:b/>
          <w:bCs/>
          <w:kern w:val="0"/>
          <w:sz w:val="22"/>
          <w:szCs w:val="22"/>
          <w14:ligatures w14:val="none"/>
        </w:rPr>
        <w:t>nedelsdami</w:t>
      </w:r>
      <w:r w:rsidRPr="00B06C08">
        <w:rPr>
          <w:rFonts w:ascii="Times New Roman" w:eastAsia="Times New Roman" w:hAnsi="Times New Roman" w:cs="Times New Roman"/>
          <w:kern w:val="0"/>
          <w:sz w:val="22"/>
          <w:szCs w:val="22"/>
          <w14:ligatures w14:val="none"/>
        </w:rPr>
        <w:t xml:space="preserve"> kreipkitės į gydytoją, jeigu pastebėjote bet kurį iš toliau </w:t>
      </w:r>
    </w:p>
    <w:p w14:paraId="6F2B5C8E" w14:textId="77777777" w:rsidR="00B06C08" w:rsidRPr="00B06C08" w:rsidRDefault="00B06C08" w:rsidP="00B06C08">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išvardytų simptomų:</w:t>
      </w:r>
    </w:p>
    <w:p w14:paraId="6D8AB2E3" w14:textId="77777777" w:rsidR="00B06C08" w:rsidRPr="00B06C08" w:rsidRDefault="00B06C08" w:rsidP="00B06C08">
      <w:pPr>
        <w:numPr>
          <w:ilvl w:val="0"/>
          <w:numId w:val="4"/>
        </w:numPr>
        <w:tabs>
          <w:tab w:val="left" w:pos="567"/>
        </w:tabs>
        <w:spacing w:after="0" w:line="240" w:lineRule="auto"/>
        <w:rPr>
          <w:rFonts w:ascii="Calibri" w:eastAsia="Calibri" w:hAnsi="Calibri" w:cs="Times New Roman"/>
          <w:kern w:val="0"/>
          <w:sz w:val="22"/>
          <w:szCs w:val="22"/>
          <w14:ligatures w14:val="none"/>
        </w:rPr>
      </w:pPr>
      <w:r w:rsidRPr="00B06C08">
        <w:rPr>
          <w:rFonts w:ascii="Times New Roman" w:eastAsia="Calibri" w:hAnsi="Times New Roman" w:cs="Times New Roman"/>
          <w:kern w:val="0"/>
          <w:sz w:val="22"/>
          <w:szCs w:val="22"/>
          <w14:ligatures w14:val="none"/>
        </w:rPr>
        <w:t>Išplitęs išbėrimas, aukšta kūno temperatūra ir padidėję limfmazgiai (</w:t>
      </w:r>
      <w:r w:rsidRPr="00B06C08">
        <w:rPr>
          <w:rFonts w:ascii="Times New Roman" w:eastAsia="Calibri" w:hAnsi="Times New Roman" w:cs="Times New Roman"/>
          <w:i/>
          <w:iCs/>
          <w:kern w:val="0"/>
          <w:sz w:val="22"/>
          <w:szCs w:val="22"/>
          <w14:ligatures w14:val="none"/>
        </w:rPr>
        <w:t>DRESS</w:t>
      </w:r>
      <w:r w:rsidRPr="00B06C08">
        <w:rPr>
          <w:rFonts w:ascii="Times New Roman" w:eastAsia="Calibri" w:hAnsi="Times New Roman" w:cs="Times New Roman"/>
          <w:kern w:val="0"/>
          <w:sz w:val="22"/>
          <w:szCs w:val="22"/>
          <w14:ligatures w14:val="none"/>
        </w:rPr>
        <w:t xml:space="preserve"> sindromas arba padidėjusio jautrumo į vaistą sindromas).</w:t>
      </w:r>
    </w:p>
    <w:p w14:paraId="7CFD9FAE" w14:textId="77777777" w:rsidR="00B06C08" w:rsidRPr="00B06C08" w:rsidRDefault="00B06C08" w:rsidP="00B06C08">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28E3C1BC" w14:textId="77777777" w:rsidR="00B06C08" w:rsidRPr="00B06C08" w:rsidRDefault="00B06C08" w:rsidP="00B06C08">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 xml:space="preserve">Nedaugeliui žmonių atsiranda </w:t>
      </w:r>
      <w:r w:rsidRPr="00B06C08">
        <w:rPr>
          <w:rFonts w:ascii="Times New Roman" w:eastAsia="Times New Roman" w:hAnsi="Times New Roman" w:cs="Times New Roman"/>
          <w:b/>
          <w:kern w:val="0"/>
          <w:sz w:val="22"/>
          <w:szCs w:val="22"/>
          <w14:ligatures w14:val="none"/>
        </w:rPr>
        <w:t>alerginių reakcijų</w:t>
      </w:r>
      <w:r w:rsidRPr="00B06C08">
        <w:rPr>
          <w:rFonts w:ascii="Times New Roman" w:eastAsia="Times New Roman" w:hAnsi="Times New Roman" w:cs="Times New Roman"/>
          <w:kern w:val="0"/>
          <w:sz w:val="22"/>
          <w:szCs w:val="22"/>
          <w14:ligatures w14:val="none"/>
        </w:rPr>
        <w:t xml:space="preserve">, tačiau sunki alerginė reakcija pasireiškia retai. Jeigu Jums pasireiškė šalutinis poveikis, įskaitant šiame lapelyje nenurodytą, pasakykite gydytojui arba vaistininkui. Jei Jums atsiras bet kuris iš išvardytų simptomų, </w:t>
      </w:r>
      <w:r w:rsidRPr="00B06C08">
        <w:rPr>
          <w:rFonts w:ascii="Times New Roman" w:eastAsia="Times New Roman" w:hAnsi="Times New Roman" w:cs="Times New Roman"/>
          <w:b/>
          <w:kern w:val="0"/>
          <w:sz w:val="22"/>
          <w:szCs w:val="22"/>
          <w14:ligatures w14:val="none"/>
        </w:rPr>
        <w:t>nedelsdamas kreipkitės į gydytoją.</w:t>
      </w:r>
    </w:p>
    <w:p w14:paraId="448C15F3" w14:textId="77777777" w:rsidR="00B06C08" w:rsidRPr="00B06C08" w:rsidRDefault="00B06C08" w:rsidP="00B06C08">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4D32DE26"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Staiga atsiradęs švokštimas, kvėpavimo pasunkėjimas ar krūtinės spaudimas.</w:t>
      </w:r>
    </w:p>
    <w:p w14:paraId="33812D99"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Akių vokų, veido ar lūpų patinimas.</w:t>
      </w:r>
    </w:p>
    <w:p w14:paraId="7DBF1F98"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Viso kūno niežulys, odos paraudimas ar niežtinčių raudonų dėmių atsiradimas.</w:t>
      </w:r>
    </w:p>
    <w:p w14:paraId="282C0255"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Odos išbėrimas.</w:t>
      </w:r>
    </w:p>
    <w:p w14:paraId="3B6230F3"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Sunki odos reakcija, pvz., pūslių atsiradimą sukeliantis išbėrimas (toks poveikis galimas burnoje ir liežuvyje).</w:t>
      </w:r>
    </w:p>
    <w:p w14:paraId="40FCAB5A" w14:textId="77777777" w:rsidR="00B06C08" w:rsidRPr="00B06C08" w:rsidRDefault="00B06C08" w:rsidP="00B06C08">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384663B4" w14:textId="77777777" w:rsidR="00B06C08" w:rsidRPr="00B06C08" w:rsidRDefault="00B06C08" w:rsidP="00B06C08">
      <w:pPr>
        <w:keepNext/>
        <w:numPr>
          <w:ilvl w:val="12"/>
          <w:numId w:val="0"/>
        </w:numPr>
        <w:spacing w:after="0" w:line="240" w:lineRule="auto"/>
        <w:ind w:right="-2"/>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DIFLUCAN gali sutrikdyti kepenų veiklą. Galimi kepenų sutrikimo požymiai yra:</w:t>
      </w:r>
    </w:p>
    <w:p w14:paraId="7F6BB938" w14:textId="77777777" w:rsidR="00B06C08" w:rsidRPr="00B06C08" w:rsidRDefault="00B06C08" w:rsidP="00B06C08">
      <w:pPr>
        <w:keepNext/>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nuovargis;</w:t>
      </w:r>
    </w:p>
    <w:p w14:paraId="62AD8876" w14:textId="77777777" w:rsidR="00B06C08" w:rsidRPr="00B06C08" w:rsidRDefault="00B06C08" w:rsidP="00B06C08">
      <w:pPr>
        <w:keepNext/>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apetito netekimas;</w:t>
      </w:r>
    </w:p>
    <w:p w14:paraId="3658FF18" w14:textId="77777777" w:rsidR="00B06C08" w:rsidRPr="00B06C08" w:rsidRDefault="00B06C08" w:rsidP="00B06C08">
      <w:pPr>
        <w:keepNext/>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vėmimas;</w:t>
      </w:r>
    </w:p>
    <w:p w14:paraId="0F3F0899"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odos ar akių baltymų pageltimas (gelta).</w:t>
      </w:r>
    </w:p>
    <w:p w14:paraId="00399700" w14:textId="77777777" w:rsidR="00B06C08" w:rsidRPr="00B06C08" w:rsidRDefault="00B06C08" w:rsidP="00B06C08">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3C627E11" w14:textId="77777777" w:rsidR="00B06C08" w:rsidRPr="00B06C08" w:rsidRDefault="00B06C08" w:rsidP="00B06C08">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 xml:space="preserve">Jeigu atsiranda bet kuris paminėtas poveikis, nutraukite DIFLUCAN vartojimą ir </w:t>
      </w:r>
      <w:r w:rsidRPr="00B06C08">
        <w:rPr>
          <w:rFonts w:ascii="Times New Roman" w:eastAsia="Times New Roman" w:hAnsi="Times New Roman" w:cs="Times New Roman"/>
          <w:b/>
          <w:kern w:val="0"/>
          <w:sz w:val="22"/>
          <w:szCs w:val="22"/>
          <w14:ligatures w14:val="none"/>
        </w:rPr>
        <w:t>nedelsdamas kreipkitės į gydytoją.</w:t>
      </w:r>
    </w:p>
    <w:p w14:paraId="298B2C51" w14:textId="77777777" w:rsidR="00B06C08" w:rsidRPr="00B06C08" w:rsidRDefault="00B06C08" w:rsidP="00B06C08">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5B2FF4FE" w14:textId="77777777" w:rsidR="00B06C08" w:rsidRPr="00B06C08" w:rsidRDefault="00B06C08" w:rsidP="00B06C08">
      <w:pPr>
        <w:keepNext/>
        <w:numPr>
          <w:ilvl w:val="12"/>
          <w:numId w:val="0"/>
        </w:numPr>
        <w:spacing w:after="0" w:line="240" w:lineRule="auto"/>
        <w:rPr>
          <w:rFonts w:ascii="Times New Roman" w:eastAsia="Times New Roman" w:hAnsi="Times New Roman" w:cs="Times New Roman"/>
          <w:b/>
          <w:kern w:val="0"/>
          <w:sz w:val="22"/>
          <w:szCs w:val="22"/>
          <w14:ligatures w14:val="none"/>
        </w:rPr>
      </w:pPr>
      <w:r w:rsidRPr="00B06C08">
        <w:rPr>
          <w:rFonts w:ascii="Times New Roman" w:eastAsia="Times New Roman" w:hAnsi="Times New Roman" w:cs="Times New Roman"/>
          <w:b/>
          <w:kern w:val="0"/>
          <w:sz w:val="22"/>
          <w:szCs w:val="22"/>
          <w14:ligatures w14:val="none"/>
        </w:rPr>
        <w:t>Kitas šalutinis poveikis</w:t>
      </w:r>
    </w:p>
    <w:p w14:paraId="59D69EBF" w14:textId="77777777" w:rsidR="00B06C08" w:rsidRPr="00B06C08" w:rsidRDefault="00B06C08" w:rsidP="00B06C08">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Be to, jeigu pasireiškė sunkus šalutinis poveikis arba pastebėjote šiame lapelyje nenurodytą šalutinį poveikį, pasakykite gydytojui arba vaistininkui.</w:t>
      </w:r>
    </w:p>
    <w:p w14:paraId="1994E380" w14:textId="77777777" w:rsidR="00B06C08" w:rsidRPr="00B06C08" w:rsidRDefault="00B06C08" w:rsidP="00B06C08">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7FE85E5E" w14:textId="77777777" w:rsidR="00B06C08" w:rsidRPr="00B06C08" w:rsidRDefault="00B06C08" w:rsidP="00B06C08">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b/>
          <w:bCs/>
          <w:kern w:val="0"/>
          <w:sz w:val="22"/>
          <w:szCs w:val="22"/>
          <w14:ligatures w14:val="none"/>
        </w:rPr>
        <w:t>Dažni šalutinio poveikio reiškiniai (gali pasireikšti rečiau kaip 1 iš 10 asmenų)</w:t>
      </w:r>
    </w:p>
    <w:p w14:paraId="1079372F"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bookmarkStart w:id="0" w:name="_Hlk116635495"/>
      <w:r w:rsidRPr="00B06C08">
        <w:rPr>
          <w:rFonts w:ascii="Times New Roman" w:eastAsia="Times New Roman" w:hAnsi="Times New Roman" w:cs="Times New Roman"/>
          <w:kern w:val="0"/>
          <w:sz w:val="22"/>
          <w:szCs w:val="22"/>
          <w14:ligatures w14:val="none"/>
        </w:rPr>
        <w:t>Galvos skausmas.</w:t>
      </w:r>
    </w:p>
    <w:p w14:paraId="1546C372"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Nemalonus pojūtis skrandyje, viduriavimas, pykinimas, vėmimas.</w:t>
      </w:r>
    </w:p>
    <w:p w14:paraId="56C496D3"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Kepenų funkciją rodančių kraujo tyrimų rodmenų padidėjimas.</w:t>
      </w:r>
    </w:p>
    <w:p w14:paraId="4EDAEF26"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Išbėrimas.</w:t>
      </w:r>
      <w:bookmarkEnd w:id="0"/>
    </w:p>
    <w:p w14:paraId="40155E1F" w14:textId="77777777" w:rsidR="00B06C08" w:rsidRPr="00B06C08" w:rsidRDefault="00B06C08" w:rsidP="00B06C08">
      <w:pPr>
        <w:tabs>
          <w:tab w:val="left" w:pos="567"/>
        </w:tabs>
        <w:spacing w:after="0" w:line="240" w:lineRule="auto"/>
        <w:ind w:left="567"/>
        <w:rPr>
          <w:rFonts w:ascii="Times New Roman" w:eastAsia="Times New Roman" w:hAnsi="Times New Roman" w:cs="Times New Roman"/>
          <w:kern w:val="0"/>
          <w:sz w:val="22"/>
          <w:szCs w:val="22"/>
          <w14:ligatures w14:val="none"/>
        </w:rPr>
      </w:pPr>
    </w:p>
    <w:p w14:paraId="0EC89286" w14:textId="77777777" w:rsidR="00B06C08" w:rsidRPr="00B06C08" w:rsidRDefault="00B06C08" w:rsidP="00B06C08">
      <w:pPr>
        <w:tabs>
          <w:tab w:val="left" w:pos="567"/>
        </w:tabs>
        <w:spacing w:after="0" w:line="240" w:lineRule="auto"/>
        <w:jc w:val="both"/>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b/>
          <w:bCs/>
          <w:kern w:val="0"/>
          <w:sz w:val="22"/>
          <w:szCs w:val="22"/>
          <w14:ligatures w14:val="none"/>
        </w:rPr>
        <w:t>Nedažni šalutinio poveikio reiškiniai (gali pasireikšti rečiau kaip 1 iš 100 asmenų</w:t>
      </w:r>
      <w:r w:rsidRPr="00B06C08">
        <w:rPr>
          <w:rFonts w:ascii="Times New Roman" w:eastAsia="Times New Roman" w:hAnsi="Times New Roman" w:cs="Times New Roman"/>
          <w:kern w:val="0"/>
          <w:sz w:val="22"/>
          <w:szCs w:val="22"/>
          <w14:ligatures w14:val="none"/>
        </w:rPr>
        <w:t xml:space="preserve">) </w:t>
      </w:r>
    </w:p>
    <w:p w14:paraId="3FA9C831" w14:textId="77777777" w:rsidR="00B06C08" w:rsidRPr="00B06C08" w:rsidRDefault="00B06C08" w:rsidP="00B06C08">
      <w:pPr>
        <w:numPr>
          <w:ilvl w:val="0"/>
          <w:numId w:val="1"/>
        </w:num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 xml:space="preserve">    Raudonųjų kraujo ląstelių kiekio sumažėjimas (oda gali tapti blyški, gali    atsirasti silpnumas ar    dusulys).</w:t>
      </w:r>
    </w:p>
    <w:p w14:paraId="6F71CB67" w14:textId="77777777" w:rsidR="00B06C08" w:rsidRPr="00B06C08" w:rsidRDefault="00B06C08" w:rsidP="00B06C08">
      <w:pPr>
        <w:numPr>
          <w:ilvl w:val="0"/>
          <w:numId w:val="1"/>
        </w:numPr>
        <w:tabs>
          <w:tab w:val="left" w:pos="567"/>
        </w:tabs>
        <w:spacing w:after="0" w:line="240" w:lineRule="auto"/>
        <w:rPr>
          <w:rFonts w:ascii="Times New Roman" w:eastAsia="Calibri" w:hAnsi="Times New Roman" w:cs="Times New Roman"/>
          <w:kern w:val="0"/>
          <w:sz w:val="22"/>
          <w:szCs w:val="22"/>
          <w14:ligatures w14:val="none"/>
        </w:rPr>
      </w:pPr>
      <w:bookmarkStart w:id="1" w:name="_Hlk116635521"/>
      <w:r w:rsidRPr="00B06C08">
        <w:rPr>
          <w:rFonts w:ascii="Times New Roman" w:eastAsia="Calibri" w:hAnsi="Times New Roman" w:cs="Times New Roman"/>
          <w:kern w:val="0"/>
          <w:sz w:val="22"/>
          <w:szCs w:val="22"/>
          <w14:ligatures w14:val="none"/>
        </w:rPr>
        <w:t xml:space="preserve">   Apetito sumažėjimas.</w:t>
      </w:r>
    </w:p>
    <w:p w14:paraId="7B9512D2" w14:textId="77777777" w:rsidR="00B06C08" w:rsidRPr="00B06C08" w:rsidRDefault="00B06C08" w:rsidP="00B06C08">
      <w:pPr>
        <w:numPr>
          <w:ilvl w:val="0"/>
          <w:numId w:val="1"/>
        </w:numPr>
        <w:tabs>
          <w:tab w:val="left" w:pos="567"/>
        </w:tabs>
        <w:spacing w:after="0" w:line="240" w:lineRule="auto"/>
        <w:rPr>
          <w:rFonts w:ascii="Times New Roman" w:eastAsia="Calibri" w:hAnsi="Times New Roman" w:cs="Times New Roman"/>
          <w:kern w:val="0"/>
          <w:sz w:val="22"/>
          <w:szCs w:val="22"/>
          <w14:ligatures w14:val="none"/>
        </w:rPr>
      </w:pPr>
      <w:r w:rsidRPr="00B06C08">
        <w:rPr>
          <w:rFonts w:ascii="Times New Roman" w:eastAsia="Calibri" w:hAnsi="Times New Roman" w:cs="Times New Roman"/>
          <w:kern w:val="0"/>
          <w:sz w:val="22"/>
          <w:szCs w:val="22"/>
          <w14:ligatures w14:val="none"/>
        </w:rPr>
        <w:t xml:space="preserve">   Negalėjimas miegoti, svaigulio pojūtis.</w:t>
      </w:r>
    </w:p>
    <w:p w14:paraId="20FFEB6A" w14:textId="77777777" w:rsidR="00B06C08" w:rsidRPr="00B06C08" w:rsidRDefault="00B06C08" w:rsidP="00B06C08">
      <w:pPr>
        <w:numPr>
          <w:ilvl w:val="0"/>
          <w:numId w:val="1"/>
        </w:numPr>
        <w:tabs>
          <w:tab w:val="left" w:pos="567"/>
        </w:tabs>
        <w:spacing w:after="0" w:line="240" w:lineRule="auto"/>
        <w:rPr>
          <w:rFonts w:ascii="Times New Roman" w:eastAsia="Calibri" w:hAnsi="Times New Roman" w:cs="Times New Roman"/>
          <w:kern w:val="0"/>
          <w:sz w:val="22"/>
          <w:szCs w:val="22"/>
          <w14:ligatures w14:val="none"/>
        </w:rPr>
      </w:pPr>
      <w:r w:rsidRPr="00B06C08">
        <w:rPr>
          <w:rFonts w:ascii="Times New Roman" w:eastAsia="Calibri" w:hAnsi="Times New Roman" w:cs="Times New Roman"/>
          <w:kern w:val="0"/>
          <w:sz w:val="22"/>
          <w:szCs w:val="22"/>
          <w14:ligatures w14:val="none"/>
        </w:rPr>
        <w:t xml:space="preserve">   Traukuliai, galvos svaigimas, sukimosi pojūtis, dilgčiojimas ar tirpimas, skonio pojūčio pokytis.</w:t>
      </w:r>
    </w:p>
    <w:p w14:paraId="14F7155B" w14:textId="77777777" w:rsidR="00B06C08" w:rsidRPr="00B06C08" w:rsidRDefault="00B06C08" w:rsidP="00B06C08">
      <w:pPr>
        <w:numPr>
          <w:ilvl w:val="0"/>
          <w:numId w:val="1"/>
        </w:numPr>
        <w:tabs>
          <w:tab w:val="left" w:pos="567"/>
        </w:tabs>
        <w:spacing w:after="0" w:line="240" w:lineRule="auto"/>
        <w:rPr>
          <w:rFonts w:ascii="Times New Roman" w:eastAsia="Calibri" w:hAnsi="Times New Roman" w:cs="Times New Roman"/>
          <w:kern w:val="0"/>
          <w:sz w:val="22"/>
          <w:szCs w:val="22"/>
          <w14:ligatures w14:val="none"/>
        </w:rPr>
      </w:pPr>
      <w:r w:rsidRPr="00B06C08">
        <w:rPr>
          <w:rFonts w:ascii="Times New Roman" w:eastAsia="Calibri" w:hAnsi="Times New Roman" w:cs="Times New Roman"/>
          <w:kern w:val="0"/>
          <w:sz w:val="22"/>
          <w:szCs w:val="22"/>
          <w14:ligatures w14:val="none"/>
        </w:rPr>
        <w:t xml:space="preserve">   Vidurių užkietėjimas, virškinimo pasunkėjimas, pilvo pūtimas, burnos džiūvimas.</w:t>
      </w:r>
    </w:p>
    <w:p w14:paraId="65FB0159" w14:textId="77777777" w:rsidR="00B06C08" w:rsidRPr="00B06C08" w:rsidRDefault="00B06C08" w:rsidP="00B06C08">
      <w:pPr>
        <w:numPr>
          <w:ilvl w:val="0"/>
          <w:numId w:val="1"/>
        </w:numPr>
        <w:tabs>
          <w:tab w:val="left" w:pos="567"/>
        </w:tabs>
        <w:spacing w:after="0" w:line="240" w:lineRule="auto"/>
        <w:rPr>
          <w:rFonts w:ascii="Times New Roman" w:eastAsia="Calibri" w:hAnsi="Times New Roman" w:cs="Times New Roman"/>
          <w:kern w:val="0"/>
          <w:sz w:val="22"/>
          <w:szCs w:val="22"/>
          <w14:ligatures w14:val="none"/>
        </w:rPr>
      </w:pPr>
      <w:r w:rsidRPr="00B06C08">
        <w:rPr>
          <w:rFonts w:ascii="Times New Roman" w:eastAsia="Calibri" w:hAnsi="Times New Roman" w:cs="Times New Roman"/>
          <w:kern w:val="0"/>
          <w:sz w:val="22"/>
          <w:szCs w:val="22"/>
          <w14:ligatures w14:val="none"/>
        </w:rPr>
        <w:t xml:space="preserve">   Raumenų skausmas.</w:t>
      </w:r>
    </w:p>
    <w:p w14:paraId="696FA37F" w14:textId="77777777" w:rsidR="00B06C08" w:rsidRPr="00B06C08" w:rsidRDefault="00B06C08" w:rsidP="00B06C08">
      <w:pPr>
        <w:numPr>
          <w:ilvl w:val="0"/>
          <w:numId w:val="1"/>
        </w:numPr>
        <w:tabs>
          <w:tab w:val="left" w:pos="567"/>
        </w:tabs>
        <w:spacing w:after="0" w:line="240" w:lineRule="auto"/>
        <w:rPr>
          <w:rFonts w:ascii="Times New Roman" w:eastAsia="Calibri" w:hAnsi="Times New Roman" w:cs="Times New Roman"/>
          <w:kern w:val="0"/>
          <w:sz w:val="22"/>
          <w:szCs w:val="22"/>
          <w14:ligatures w14:val="none"/>
        </w:rPr>
      </w:pPr>
      <w:r w:rsidRPr="00B06C08">
        <w:rPr>
          <w:rFonts w:ascii="Times New Roman" w:eastAsia="Calibri" w:hAnsi="Times New Roman" w:cs="Times New Roman"/>
          <w:kern w:val="0"/>
          <w:sz w:val="22"/>
          <w:szCs w:val="22"/>
          <w14:ligatures w14:val="none"/>
        </w:rPr>
        <w:t xml:space="preserve">   Kepenų pažeidimas ir odos bei akių pageltimas (gelta).</w:t>
      </w:r>
    </w:p>
    <w:p w14:paraId="7AE03C1D" w14:textId="77777777" w:rsidR="00B06C08" w:rsidRPr="00B06C08" w:rsidRDefault="00B06C08" w:rsidP="00B06C08">
      <w:pPr>
        <w:numPr>
          <w:ilvl w:val="0"/>
          <w:numId w:val="1"/>
        </w:numPr>
        <w:tabs>
          <w:tab w:val="left" w:pos="567"/>
        </w:tabs>
        <w:spacing w:after="0" w:line="240" w:lineRule="auto"/>
        <w:rPr>
          <w:rFonts w:ascii="Times New Roman" w:eastAsia="Calibri" w:hAnsi="Times New Roman" w:cs="Times New Roman"/>
          <w:kern w:val="0"/>
          <w:sz w:val="22"/>
          <w:szCs w:val="22"/>
          <w14:ligatures w14:val="none"/>
        </w:rPr>
      </w:pPr>
      <w:r w:rsidRPr="00B06C08">
        <w:rPr>
          <w:rFonts w:ascii="Times New Roman" w:eastAsia="Calibri" w:hAnsi="Times New Roman" w:cs="Times New Roman"/>
          <w:kern w:val="0"/>
          <w:sz w:val="22"/>
          <w:szCs w:val="22"/>
          <w14:ligatures w14:val="none"/>
        </w:rPr>
        <w:t xml:space="preserve">   Randų ir pūslių atsiradimas (dilgėlinė), niežulys, prakaitavimo sustiprėjimas.</w:t>
      </w:r>
    </w:p>
    <w:p w14:paraId="076F23D8" w14:textId="77777777" w:rsidR="00B06C08" w:rsidRPr="00B06C08" w:rsidRDefault="00B06C08" w:rsidP="00B06C08">
      <w:pPr>
        <w:numPr>
          <w:ilvl w:val="0"/>
          <w:numId w:val="1"/>
        </w:numPr>
        <w:tabs>
          <w:tab w:val="left" w:pos="567"/>
        </w:tabs>
        <w:spacing w:after="0" w:line="240" w:lineRule="auto"/>
        <w:jc w:val="both"/>
        <w:rPr>
          <w:rFonts w:ascii="Times New Roman" w:eastAsia="Calibri" w:hAnsi="Times New Roman" w:cs="Times New Roman"/>
          <w:kern w:val="0"/>
          <w:sz w:val="22"/>
          <w:szCs w:val="22"/>
          <w14:ligatures w14:val="none"/>
        </w:rPr>
      </w:pPr>
      <w:r w:rsidRPr="00B06C08">
        <w:rPr>
          <w:rFonts w:ascii="Times New Roman" w:eastAsia="Calibri" w:hAnsi="Times New Roman" w:cs="Times New Roman"/>
          <w:kern w:val="0"/>
          <w:sz w:val="22"/>
          <w:szCs w:val="22"/>
          <w14:ligatures w14:val="none"/>
        </w:rPr>
        <w:t xml:space="preserve">   Nuovargis, bendrasis negalavimas, karščiavimas</w:t>
      </w:r>
    </w:p>
    <w:bookmarkEnd w:id="1"/>
    <w:p w14:paraId="4DBEB9F5" w14:textId="77777777" w:rsidR="00B06C08" w:rsidRPr="00B06C08" w:rsidRDefault="00B06C08" w:rsidP="00B06C08">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28F0D774"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b/>
          <w:bCs/>
          <w:kern w:val="0"/>
          <w:sz w:val="22"/>
          <w:szCs w:val="22"/>
          <w14:ligatures w14:val="none"/>
        </w:rPr>
        <w:t>Reti šalutinio poveikio reiškiniai (gali pasireikšti rečiau kaip 1 iš 1 000 asmenų)</w:t>
      </w:r>
    </w:p>
    <w:p w14:paraId="3A8642C0"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Mažesnis nei normalus baltųjų kraujo ląstelių (šios ląstelės padeda kovoti su infekcija) ir kraujavimą stabdyti padedančių kraujo ląstelių kiekis.</w:t>
      </w:r>
    </w:p>
    <w:p w14:paraId="4BBB8FC6"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Odos nusidažymas raudona ar violetine spalva (tokį poveikį gali sukelti mažas trombocitų kiekis kraujyje), kitų kraujo ląstelių pokytis.</w:t>
      </w:r>
    </w:p>
    <w:p w14:paraId="75877877"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Kraujo cheminių medžiagų pokytis (didelis cholesterolio ir riebalų kiekis kraujyje).</w:t>
      </w:r>
    </w:p>
    <w:p w14:paraId="69256FC1"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Maža kalio koncentracija kraujyje.</w:t>
      </w:r>
    </w:p>
    <w:p w14:paraId="5C3D2923"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lastRenderedPageBreak/>
        <w:t>Drebulys.</w:t>
      </w:r>
    </w:p>
    <w:p w14:paraId="315FFE61"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Nenormali elektrokardiograma (EKG), širdies plakimo dažnio ar ritmo pokytis.</w:t>
      </w:r>
    </w:p>
    <w:p w14:paraId="4AAEA0D6"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Kepenų nepakankamumas.</w:t>
      </w:r>
    </w:p>
    <w:p w14:paraId="285D042A"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Alerginės reakcijos (kartais sunkios), įskaitant išplitusį išbėrimą pūslėmis ir odos lupimąsi, sunkias odos reakcijas ir lūpų ar veido patinimą.</w:t>
      </w:r>
    </w:p>
    <w:p w14:paraId="1375919B"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Plaukų slinkimas.</w:t>
      </w:r>
    </w:p>
    <w:p w14:paraId="205FB2B0" w14:textId="77777777" w:rsidR="00B06C08" w:rsidRPr="00B06C08" w:rsidRDefault="00B06C08" w:rsidP="00B06C08">
      <w:pPr>
        <w:numPr>
          <w:ilvl w:val="12"/>
          <w:numId w:val="0"/>
        </w:numPr>
        <w:spacing w:after="0" w:line="240" w:lineRule="auto"/>
        <w:ind w:right="-2"/>
        <w:rPr>
          <w:rFonts w:ascii="Times New Roman" w:eastAsia="TimesNewRoman" w:hAnsi="Times New Roman" w:cs="Times New Roman"/>
          <w:kern w:val="0"/>
          <w:sz w:val="22"/>
          <w:szCs w:val="22"/>
          <w:lang w:eastAsia="zh-CN"/>
          <w14:ligatures w14:val="none"/>
        </w:rPr>
      </w:pPr>
    </w:p>
    <w:p w14:paraId="1256D971" w14:textId="77777777" w:rsidR="00B06C08" w:rsidRPr="00B06C08" w:rsidRDefault="00B06C08" w:rsidP="00B06C08">
      <w:pPr>
        <w:keepNext/>
        <w:numPr>
          <w:ilvl w:val="12"/>
          <w:numId w:val="0"/>
        </w:numPr>
        <w:spacing w:after="0" w:line="240" w:lineRule="auto"/>
        <w:rPr>
          <w:rFonts w:ascii="Times New Roman" w:eastAsia="Times New Roman" w:hAnsi="Times New Roman" w:cs="Times New Roman"/>
          <w:kern w:val="0"/>
          <w:sz w:val="22"/>
          <w:szCs w:val="20"/>
          <w:shd w:val="clear" w:color="auto" w:fill="FFFFFF"/>
          <w14:ligatures w14:val="none"/>
        </w:rPr>
      </w:pPr>
      <w:r w:rsidRPr="00B06C08">
        <w:rPr>
          <w:rFonts w:ascii="Times New Roman" w:eastAsia="Times New Roman" w:hAnsi="Times New Roman" w:cs="Times New Roman"/>
          <w:b/>
          <w:bCs/>
          <w:kern w:val="0"/>
          <w:sz w:val="22"/>
          <w:szCs w:val="22"/>
          <w14:ligatures w14:val="none"/>
        </w:rPr>
        <w:t xml:space="preserve">Šalutinio poveikio reiškiniai, kurių dažnis nežinomas </w:t>
      </w:r>
      <w:r w:rsidRPr="00B06C08">
        <w:rPr>
          <w:rFonts w:ascii="Times New Roman" w:eastAsia="TimesNewRoman" w:hAnsi="Times New Roman" w:cs="Times New Roman"/>
          <w:kern w:val="0"/>
          <w:sz w:val="22"/>
          <w:szCs w:val="22"/>
          <w:lang w:eastAsia="zh-CN"/>
          <w14:ligatures w14:val="none"/>
        </w:rPr>
        <w:t>(</w:t>
      </w:r>
      <w:r w:rsidRPr="00B06C08">
        <w:rPr>
          <w:rFonts w:ascii="Times New Roman" w:eastAsia="Times New Roman" w:hAnsi="Times New Roman" w:cs="Times New Roman"/>
          <w:bCs/>
          <w:i/>
          <w:iCs/>
          <w:kern w:val="0"/>
          <w:sz w:val="22"/>
          <w:szCs w:val="20"/>
          <w:shd w:val="clear" w:color="auto" w:fill="FFFFFF"/>
          <w14:ligatures w14:val="none"/>
        </w:rPr>
        <w:t>negali būti apskaičiuotas pagal turimus</w:t>
      </w:r>
      <w:r w:rsidRPr="00B06C08">
        <w:rPr>
          <w:rFonts w:ascii="Times New Roman" w:eastAsia="Times New Roman" w:hAnsi="Times New Roman" w:cs="Times New Roman"/>
          <w:kern w:val="0"/>
          <w:sz w:val="22"/>
          <w:szCs w:val="20"/>
          <w:shd w:val="clear" w:color="auto" w:fill="FFFFFF"/>
          <w14:ligatures w14:val="none"/>
        </w:rPr>
        <w:t> duomenis)</w:t>
      </w:r>
    </w:p>
    <w:p w14:paraId="28E06CD0" w14:textId="77777777" w:rsidR="00B06C08" w:rsidRPr="00B06C08" w:rsidRDefault="00B06C08" w:rsidP="00B06C08">
      <w:pPr>
        <w:numPr>
          <w:ilvl w:val="0"/>
          <w:numId w:val="1"/>
        </w:numPr>
        <w:tabs>
          <w:tab w:val="left" w:pos="567"/>
        </w:tabs>
        <w:spacing w:after="0" w:line="240" w:lineRule="auto"/>
        <w:ind w:left="567" w:right="-2" w:hanging="567"/>
        <w:rPr>
          <w:rFonts w:ascii="Times New Roman" w:eastAsia="Calibri" w:hAnsi="Times New Roman" w:cs="Times New Roman"/>
          <w:kern w:val="0"/>
          <w:sz w:val="22"/>
          <w:szCs w:val="22"/>
          <w:shd w:val="clear" w:color="auto" w:fill="FFFFFF"/>
          <w14:ligatures w14:val="none"/>
        </w:rPr>
      </w:pPr>
      <w:r w:rsidRPr="00B06C08">
        <w:rPr>
          <w:rFonts w:ascii="Times New Roman" w:eastAsia="Calibri" w:hAnsi="Times New Roman" w:cs="Times New Roman"/>
          <w:kern w:val="0"/>
          <w:sz w:val="22"/>
          <w:szCs w:val="22"/>
          <w:shd w:val="clear" w:color="auto" w:fill="FFFFFF"/>
          <w14:ligatures w14:val="none"/>
        </w:rPr>
        <w:t>Padidėjusio jautrumo reakcija su odos bėrimu, karščiavimu, liaukų tinimu, tam tikros rūšies baltųjų kraujo ląstelių kiekio padidėjimu (eozinofilija) ir vidaus organų (kepenų, plaučių, širdies, inkstų ir storosios žarnos) uždegimu (vaisto sukeliama reakcija arba bėrimas kartu su eozinofilija ir sisteminiais simptomais (DRESS sindromas)).</w:t>
      </w:r>
    </w:p>
    <w:p w14:paraId="44BB3A35" w14:textId="77777777" w:rsidR="00B06C08" w:rsidRPr="00B06C08" w:rsidRDefault="00B06C08" w:rsidP="00B06C08">
      <w:pPr>
        <w:numPr>
          <w:ilvl w:val="12"/>
          <w:numId w:val="0"/>
        </w:numPr>
        <w:spacing w:after="0" w:line="240" w:lineRule="auto"/>
        <w:ind w:right="-2"/>
        <w:rPr>
          <w:rFonts w:ascii="Times New Roman" w:eastAsia="TimesNewRoman" w:hAnsi="Times New Roman" w:cs="Times New Roman"/>
          <w:kern w:val="0"/>
          <w:sz w:val="22"/>
          <w:szCs w:val="22"/>
          <w:lang w:eastAsia="zh-CN"/>
          <w14:ligatures w14:val="none"/>
        </w:rPr>
      </w:pPr>
    </w:p>
    <w:p w14:paraId="5DB4EA81" w14:textId="77777777" w:rsidR="00B06C08" w:rsidRPr="00B06C08" w:rsidRDefault="00B06C08" w:rsidP="00B06C08">
      <w:pPr>
        <w:keepNext/>
        <w:tabs>
          <w:tab w:val="left" w:pos="567"/>
        </w:tabs>
        <w:spacing w:after="0" w:line="240" w:lineRule="auto"/>
        <w:rPr>
          <w:rFonts w:ascii="Times New Roman" w:eastAsia="Times New Roman" w:hAnsi="Times New Roman" w:cs="Times New Roman"/>
          <w:b/>
          <w:kern w:val="0"/>
          <w:sz w:val="22"/>
          <w:szCs w:val="22"/>
          <w14:ligatures w14:val="none"/>
        </w:rPr>
      </w:pPr>
      <w:r w:rsidRPr="00B06C08">
        <w:rPr>
          <w:rFonts w:ascii="Times New Roman" w:eastAsia="Times New Roman" w:hAnsi="Times New Roman" w:cs="Times New Roman"/>
          <w:b/>
          <w:kern w:val="0"/>
          <w:sz w:val="22"/>
          <w:szCs w:val="22"/>
          <w14:ligatures w14:val="none"/>
        </w:rPr>
        <w:t>Pranešimas apie šalutinį poveikį</w:t>
      </w:r>
    </w:p>
    <w:p w14:paraId="6B56A436" w14:textId="77777777" w:rsidR="00B26540" w:rsidRPr="00B26540" w:rsidRDefault="00B26540" w:rsidP="00B26540">
      <w:pPr>
        <w:spacing w:after="0" w:line="240" w:lineRule="auto"/>
        <w:rPr>
          <w:rFonts w:ascii="Times New Roman" w:eastAsia="Times New Roman" w:hAnsi="Times New Roman" w:cs="Times New Roman"/>
          <w:kern w:val="0"/>
          <w:sz w:val="22"/>
          <w:szCs w:val="20"/>
          <w14:ligatures w14:val="none"/>
        </w:rPr>
      </w:pPr>
      <w:r w:rsidRPr="00B26540">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B26540">
          <w:rPr>
            <w:rFonts w:ascii="Times New Roman" w:eastAsia="Times New Roman" w:hAnsi="Times New Roman" w:cs="Times New Roman"/>
            <w:color w:val="467886"/>
            <w:kern w:val="0"/>
            <w:sz w:val="22"/>
            <w:szCs w:val="20"/>
            <w:u w:val="single"/>
            <w:lang w:eastAsia="lt-LT"/>
            <w14:ligatures w14:val="none"/>
          </w:rPr>
          <w:t>https://vvkt.lrv.lt/lt/</w:t>
        </w:r>
      </w:hyperlink>
      <w:r w:rsidRPr="00B26540">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B26540">
        <w:rPr>
          <w:rFonts w:ascii="Times New Roman" w:eastAsia="Times New Roman" w:hAnsi="Times New Roman" w:cs="Times New Roman"/>
          <w:kern w:val="0"/>
          <w:sz w:val="22"/>
          <w:szCs w:val="20"/>
          <w14:ligatures w14:val="none"/>
        </w:rPr>
        <w:t>.</w:t>
      </w:r>
    </w:p>
    <w:p w14:paraId="2094615E" w14:textId="77777777" w:rsidR="00B06C08" w:rsidRPr="00B06C08" w:rsidRDefault="00B06C08" w:rsidP="00B06C08">
      <w:pPr>
        <w:tabs>
          <w:tab w:val="left" w:pos="567"/>
        </w:tabs>
        <w:spacing w:after="0" w:line="260" w:lineRule="exact"/>
        <w:ind w:right="-449"/>
        <w:rPr>
          <w:rFonts w:ascii="Times New Roman" w:eastAsia="Times New Roman" w:hAnsi="Times New Roman" w:cs="Times New Roman"/>
          <w:kern w:val="0"/>
          <w:sz w:val="22"/>
          <w:szCs w:val="22"/>
          <w14:ligatures w14:val="none"/>
        </w:rPr>
      </w:pPr>
    </w:p>
    <w:p w14:paraId="776819F4" w14:textId="77777777" w:rsidR="00B06C08" w:rsidRPr="00B06C08" w:rsidRDefault="00B06C08" w:rsidP="00B06C08">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6FB8986E" w14:textId="77777777" w:rsidR="00B06C08" w:rsidRPr="00B06C08" w:rsidRDefault="00B06C08" w:rsidP="00B06C08">
      <w:pPr>
        <w:keepNext/>
        <w:numPr>
          <w:ilvl w:val="12"/>
          <w:numId w:val="0"/>
        </w:numPr>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b/>
          <w:kern w:val="0"/>
          <w:sz w:val="22"/>
          <w:szCs w:val="22"/>
          <w14:ligatures w14:val="none"/>
        </w:rPr>
        <w:t>5.</w:t>
      </w:r>
      <w:r w:rsidRPr="00B06C08">
        <w:rPr>
          <w:rFonts w:ascii="Times New Roman" w:eastAsia="Times New Roman" w:hAnsi="Times New Roman" w:cs="Times New Roman"/>
          <w:b/>
          <w:kern w:val="0"/>
          <w:sz w:val="22"/>
          <w:szCs w:val="22"/>
          <w14:ligatures w14:val="none"/>
        </w:rPr>
        <w:tab/>
        <w:t>Kaip laikyti</w:t>
      </w:r>
      <w:r w:rsidRPr="00B06C08">
        <w:rPr>
          <w:rFonts w:ascii="Times New Roman" w:eastAsia="Times New Roman" w:hAnsi="Times New Roman" w:cs="Times New Roman"/>
          <w:kern w:val="0"/>
          <w:sz w:val="22"/>
          <w:szCs w:val="22"/>
          <w14:ligatures w14:val="none"/>
        </w:rPr>
        <w:t xml:space="preserve"> </w:t>
      </w:r>
      <w:r w:rsidRPr="00B06C08">
        <w:rPr>
          <w:rFonts w:ascii="Times New Roman" w:eastAsia="Times New Roman" w:hAnsi="Times New Roman" w:cs="Times New Roman"/>
          <w:b/>
          <w:kern w:val="0"/>
          <w:sz w:val="22"/>
          <w:szCs w:val="22"/>
          <w14:ligatures w14:val="none"/>
        </w:rPr>
        <w:t>DIFLUCAN</w:t>
      </w:r>
    </w:p>
    <w:p w14:paraId="17BC984B" w14:textId="77777777" w:rsidR="00B06C08" w:rsidRPr="00B06C08" w:rsidRDefault="00B06C08" w:rsidP="00B06C08">
      <w:pPr>
        <w:keepNext/>
        <w:numPr>
          <w:ilvl w:val="12"/>
          <w:numId w:val="0"/>
        </w:numPr>
        <w:spacing w:after="0" w:line="240" w:lineRule="auto"/>
        <w:rPr>
          <w:rFonts w:ascii="Times New Roman" w:eastAsia="Times New Roman" w:hAnsi="Times New Roman" w:cs="Times New Roman"/>
          <w:kern w:val="0"/>
          <w:sz w:val="22"/>
          <w:szCs w:val="22"/>
          <w14:ligatures w14:val="none"/>
        </w:rPr>
      </w:pPr>
    </w:p>
    <w:p w14:paraId="392B311D" w14:textId="77777777" w:rsidR="00B06C08" w:rsidRPr="00B06C08" w:rsidRDefault="00B06C08" w:rsidP="006E6DA3">
      <w:pPr>
        <w:keepNext/>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Šį vaistą laikykite vaikams nepastebimoje ir nepasiekiamoje vietoje.</w:t>
      </w:r>
    </w:p>
    <w:p w14:paraId="6BC6BB54" w14:textId="77777777" w:rsidR="006E6DA3" w:rsidRDefault="006E6DA3" w:rsidP="006E6DA3">
      <w:pPr>
        <w:tabs>
          <w:tab w:val="left" w:pos="567"/>
        </w:tabs>
        <w:spacing w:after="0" w:line="240" w:lineRule="auto"/>
        <w:rPr>
          <w:rFonts w:ascii="Times New Roman" w:eastAsia="Times New Roman" w:hAnsi="Times New Roman" w:cs="Times New Roman"/>
          <w:kern w:val="0"/>
          <w:sz w:val="22"/>
          <w:szCs w:val="22"/>
          <w14:ligatures w14:val="none"/>
        </w:rPr>
      </w:pPr>
    </w:p>
    <w:p w14:paraId="49080465" w14:textId="0FD0C169" w:rsidR="00B06C08" w:rsidRPr="00B06C08" w:rsidRDefault="00B06C08" w:rsidP="006E6DA3">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Ant pakuotės po „ EXP“ nurodytam tinkamumo laikui pasibaigus, šio vaisto vartoti</w:t>
      </w:r>
      <w:r w:rsidR="006E6DA3">
        <w:rPr>
          <w:rFonts w:ascii="Times New Roman" w:eastAsia="Times New Roman" w:hAnsi="Times New Roman" w:cs="Times New Roman"/>
          <w:kern w:val="0"/>
          <w:sz w:val="22"/>
          <w:szCs w:val="22"/>
          <w14:ligatures w14:val="none"/>
        </w:rPr>
        <w:t xml:space="preserve"> </w:t>
      </w:r>
      <w:r w:rsidRPr="00B06C08">
        <w:rPr>
          <w:rFonts w:ascii="Times New Roman" w:eastAsia="Times New Roman" w:hAnsi="Times New Roman" w:cs="Times New Roman"/>
          <w:kern w:val="0"/>
          <w:sz w:val="22"/>
          <w:szCs w:val="22"/>
          <w14:ligatures w14:val="none"/>
        </w:rPr>
        <w:t>negalima. Vaistas tinkamas vartoti iki paskutinės nurodyto mėnesio dienos.</w:t>
      </w:r>
    </w:p>
    <w:p w14:paraId="37572A6A" w14:textId="77777777" w:rsidR="006E6DA3" w:rsidRDefault="006E6DA3" w:rsidP="006E6DA3">
      <w:pPr>
        <w:tabs>
          <w:tab w:val="left" w:pos="567"/>
        </w:tabs>
        <w:spacing w:after="0" w:line="240" w:lineRule="auto"/>
        <w:rPr>
          <w:rFonts w:ascii="Times New Roman" w:eastAsia="Times New Roman" w:hAnsi="Times New Roman" w:cs="Times New Roman"/>
          <w:kern w:val="0"/>
          <w:sz w:val="22"/>
          <w:szCs w:val="22"/>
          <w14:ligatures w14:val="none"/>
        </w:rPr>
      </w:pPr>
    </w:p>
    <w:p w14:paraId="539D6EE2" w14:textId="4EC12245" w:rsidR="00B06C08" w:rsidRPr="00B06C08" w:rsidRDefault="00B06C08" w:rsidP="006E6DA3">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Laikyti žemesnėje kaip 30 </w:t>
      </w:r>
      <w:r w:rsidR="009863AB" w:rsidRPr="009863AB">
        <w:rPr>
          <w:rFonts w:ascii="Times New Roman" w:eastAsia="Times New Roman" w:hAnsi="Times New Roman" w:cs="Times New Roman"/>
          <w:kern w:val="0"/>
          <w:sz w:val="22"/>
          <w:szCs w:val="22"/>
          <w14:ligatures w14:val="none"/>
        </w:rPr>
        <w:t>°</w:t>
      </w:r>
      <w:r w:rsidRPr="00B06C08">
        <w:rPr>
          <w:rFonts w:ascii="Times New Roman" w:eastAsia="Times New Roman" w:hAnsi="Times New Roman" w:cs="Times New Roman"/>
          <w:kern w:val="0"/>
          <w:sz w:val="22"/>
          <w:szCs w:val="22"/>
          <w14:ligatures w14:val="none"/>
        </w:rPr>
        <w:t>C temperatūroje.</w:t>
      </w:r>
    </w:p>
    <w:p w14:paraId="59B3A5EC" w14:textId="77777777" w:rsidR="00B06C08" w:rsidRPr="00B06C08" w:rsidRDefault="00B06C08" w:rsidP="00B06C08">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5BF1360F" w14:textId="77777777" w:rsidR="00B06C08" w:rsidRPr="00B06C08" w:rsidRDefault="00B06C08" w:rsidP="00B06C08">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Vaistų negalima išmesti į kanalizaciją arba su buitinėmis</w:t>
      </w:r>
      <w:r w:rsidRPr="00B06C08">
        <w:rPr>
          <w:rFonts w:ascii="Times New Roman" w:eastAsia="Times New Roman" w:hAnsi="Times New Roman" w:cs="Times New Roman"/>
          <w:color w:val="993366"/>
          <w:kern w:val="0"/>
          <w:sz w:val="22"/>
          <w:szCs w:val="22"/>
          <w14:ligatures w14:val="none"/>
        </w:rPr>
        <w:t xml:space="preserve"> </w:t>
      </w:r>
      <w:r w:rsidRPr="00B06C08">
        <w:rPr>
          <w:rFonts w:ascii="Times New Roman" w:eastAsia="Times New Roman" w:hAnsi="Times New Roman" w:cs="Times New Roman"/>
          <w:kern w:val="0"/>
          <w:sz w:val="22"/>
          <w:szCs w:val="22"/>
          <w14:ligatures w14:val="none"/>
        </w:rPr>
        <w:t>atliekomis. Kaip išmesti nereikalingus vaistus, klauskite vaistininko. Šios priemonės padės apsaugoti aplinką.</w:t>
      </w:r>
    </w:p>
    <w:p w14:paraId="4FB3C9CB" w14:textId="77777777" w:rsidR="00B06C08" w:rsidRPr="00B06C08" w:rsidRDefault="00B06C08" w:rsidP="00B06C08">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3F51639D" w14:textId="77777777" w:rsidR="00B06C08" w:rsidRPr="00B06C08" w:rsidRDefault="00B06C08" w:rsidP="00B06C08">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306742F8" w14:textId="77777777" w:rsidR="00B06C08" w:rsidRPr="00B06C08" w:rsidRDefault="00B06C08" w:rsidP="00B06C08">
      <w:pPr>
        <w:keepNext/>
        <w:keepLines/>
        <w:numPr>
          <w:ilvl w:val="12"/>
          <w:numId w:val="0"/>
        </w:numPr>
        <w:tabs>
          <w:tab w:val="left" w:pos="567"/>
        </w:tabs>
        <w:spacing w:after="0" w:line="240" w:lineRule="auto"/>
        <w:ind w:right="-2"/>
        <w:rPr>
          <w:rFonts w:ascii="Times New Roman" w:eastAsia="Times New Roman" w:hAnsi="Times New Roman" w:cs="Times New Roman"/>
          <w:b/>
          <w:kern w:val="0"/>
          <w:sz w:val="22"/>
          <w:szCs w:val="22"/>
          <w14:ligatures w14:val="none"/>
        </w:rPr>
      </w:pPr>
      <w:r w:rsidRPr="00B06C08">
        <w:rPr>
          <w:rFonts w:ascii="Times New Roman" w:eastAsia="Times New Roman" w:hAnsi="Times New Roman" w:cs="Times New Roman"/>
          <w:b/>
          <w:kern w:val="0"/>
          <w:sz w:val="22"/>
          <w:szCs w:val="22"/>
          <w14:ligatures w14:val="none"/>
        </w:rPr>
        <w:t>6.</w:t>
      </w:r>
      <w:r w:rsidRPr="00B06C08">
        <w:rPr>
          <w:rFonts w:ascii="Times New Roman" w:eastAsia="Times New Roman" w:hAnsi="Times New Roman" w:cs="Times New Roman"/>
          <w:b/>
          <w:kern w:val="0"/>
          <w:sz w:val="22"/>
          <w:szCs w:val="22"/>
          <w14:ligatures w14:val="none"/>
        </w:rPr>
        <w:tab/>
        <w:t>Pakuotės turinys ir kita informacija</w:t>
      </w:r>
    </w:p>
    <w:p w14:paraId="04810222" w14:textId="77777777" w:rsidR="00B06C08" w:rsidRPr="00B06C08" w:rsidRDefault="00B06C08" w:rsidP="00B06C08">
      <w:pPr>
        <w:keepNext/>
        <w:keepLines/>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5A4D8A67" w14:textId="0AD8C736" w:rsidR="00B06C08" w:rsidRPr="00B06C08" w:rsidRDefault="00B06C08" w:rsidP="00B06C08">
      <w:pPr>
        <w:keepNext/>
        <w:keepLines/>
        <w:numPr>
          <w:ilvl w:val="12"/>
          <w:numId w:val="0"/>
        </w:numPr>
        <w:spacing w:after="0" w:line="240" w:lineRule="auto"/>
        <w:ind w:right="-2"/>
        <w:rPr>
          <w:rFonts w:ascii="Times New Roman" w:eastAsia="Times New Roman" w:hAnsi="Times New Roman" w:cs="Times New Roman"/>
          <w:kern w:val="0"/>
          <w:sz w:val="22"/>
          <w:szCs w:val="22"/>
          <w:u w:val="single"/>
          <w14:ligatures w14:val="none"/>
        </w:rPr>
      </w:pPr>
      <w:r w:rsidRPr="00B06C08">
        <w:rPr>
          <w:rFonts w:ascii="Times New Roman" w:eastAsia="Times New Roman" w:hAnsi="Times New Roman" w:cs="Times New Roman"/>
          <w:b/>
          <w:kern w:val="0"/>
          <w:sz w:val="22"/>
          <w:szCs w:val="22"/>
          <w14:ligatures w14:val="none"/>
        </w:rPr>
        <w:t>DIFLUCAN</w:t>
      </w:r>
      <w:r w:rsidRPr="00B06C08">
        <w:rPr>
          <w:rFonts w:ascii="Times New Roman" w:eastAsia="Times New Roman" w:hAnsi="Times New Roman" w:cs="Times New Roman"/>
          <w:b/>
          <w:bCs/>
          <w:kern w:val="0"/>
          <w:sz w:val="22"/>
          <w:szCs w:val="22"/>
          <w14:ligatures w14:val="none"/>
        </w:rPr>
        <w:t xml:space="preserve"> sudėtis </w:t>
      </w:r>
    </w:p>
    <w:p w14:paraId="6BC3749F" w14:textId="3A9EEE36" w:rsidR="00B06C08" w:rsidRPr="00B06C08" w:rsidRDefault="00B06C08" w:rsidP="006E6DA3">
      <w:pPr>
        <w:keepNext/>
        <w:keepLines/>
        <w:numPr>
          <w:ilvl w:val="0"/>
          <w:numId w:val="6"/>
        </w:numPr>
        <w:spacing w:after="0" w:line="240" w:lineRule="auto"/>
        <w:ind w:left="567" w:hanging="283"/>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Veiklioji medžiaga yra flukonazolas. Kiekvienoje kietojoje kapsulėje yra 150 mg flukonazolo.</w:t>
      </w:r>
    </w:p>
    <w:p w14:paraId="211F0A1E" w14:textId="6EBBF875" w:rsidR="00B06C08" w:rsidRPr="00B06C08" w:rsidRDefault="00B06C08" w:rsidP="006E6DA3">
      <w:pPr>
        <w:numPr>
          <w:ilvl w:val="0"/>
          <w:numId w:val="1"/>
        </w:numPr>
        <w:spacing w:after="0" w:line="240" w:lineRule="auto"/>
        <w:ind w:left="567" w:hanging="283"/>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 xml:space="preserve">Pagalbinės medžiagos: </w:t>
      </w:r>
      <w:r w:rsidR="0070136D" w:rsidRPr="006E6DA3">
        <w:rPr>
          <w:rFonts w:ascii="Times New Roman" w:eastAsia="Times New Roman" w:hAnsi="Times New Roman" w:cs="Times New Roman"/>
          <w:kern w:val="0"/>
          <w:sz w:val="22"/>
          <w:szCs w:val="22"/>
          <w14:ligatures w14:val="none"/>
        </w:rPr>
        <w:br/>
      </w:r>
      <w:r w:rsidRPr="00B06C08">
        <w:rPr>
          <w:rFonts w:ascii="Times New Roman" w:eastAsia="Times New Roman" w:hAnsi="Times New Roman" w:cs="Times New Roman"/>
          <w:b/>
          <w:kern w:val="0"/>
          <w:sz w:val="22"/>
          <w:szCs w:val="22"/>
          <w14:ligatures w14:val="none"/>
        </w:rPr>
        <w:t xml:space="preserve">Kapsulės turinys: </w:t>
      </w:r>
      <w:r w:rsidRPr="00B06C08">
        <w:rPr>
          <w:rFonts w:ascii="Times New Roman" w:eastAsia="Times New Roman" w:hAnsi="Times New Roman" w:cs="Times New Roman"/>
          <w:kern w:val="0"/>
          <w:sz w:val="22"/>
          <w:szCs w:val="22"/>
          <w14:ligatures w14:val="none"/>
        </w:rPr>
        <w:t>laktozė monohidratas, kukurūzų krakmolas, bevandenis koloidinis silicio dioksidas, magnio stearatas, natrio laurilsulfatas  (žr. 2 skyrių „DIFLUCAN sudėtyje yra laktozės (pieno cukraus) ir natrio (druskos)“).</w:t>
      </w:r>
      <w:r w:rsidR="0070136D" w:rsidRPr="006E6DA3">
        <w:rPr>
          <w:rFonts w:ascii="Times New Roman" w:eastAsia="Times New Roman" w:hAnsi="Times New Roman" w:cs="Times New Roman"/>
          <w:kern w:val="0"/>
          <w:sz w:val="22"/>
          <w:szCs w:val="22"/>
          <w14:ligatures w14:val="none"/>
        </w:rPr>
        <w:br/>
      </w:r>
      <w:r w:rsidRPr="00B06C08">
        <w:rPr>
          <w:rFonts w:ascii="Times New Roman" w:eastAsia="Times New Roman" w:hAnsi="Times New Roman" w:cs="Times New Roman"/>
          <w:b/>
          <w:kern w:val="0"/>
          <w:sz w:val="22"/>
          <w:szCs w:val="22"/>
          <w14:ligatures w14:val="none"/>
        </w:rPr>
        <w:t>Kapsulės apvalkalas</w:t>
      </w:r>
      <w:r w:rsidRPr="00B06C08">
        <w:rPr>
          <w:rFonts w:ascii="Times New Roman" w:eastAsia="Times New Roman" w:hAnsi="Times New Roman" w:cs="Times New Roman"/>
          <w:kern w:val="0"/>
          <w:sz w:val="22"/>
          <w:szCs w:val="22"/>
          <w14:ligatures w14:val="none"/>
        </w:rPr>
        <w:t>: želatina (E441), titano dioksidas (E171) ir Patent mėlynasis V (E131).</w:t>
      </w:r>
      <w:r w:rsidR="006E6DA3" w:rsidRPr="006E6DA3">
        <w:rPr>
          <w:rFonts w:ascii="Times New Roman" w:eastAsia="Times New Roman" w:hAnsi="Times New Roman" w:cs="Times New Roman"/>
          <w:kern w:val="0"/>
          <w:sz w:val="22"/>
          <w:szCs w:val="22"/>
          <w14:ligatures w14:val="none"/>
        </w:rPr>
        <w:br/>
      </w:r>
      <w:r w:rsidRPr="00B06C08">
        <w:rPr>
          <w:rFonts w:ascii="Times New Roman" w:eastAsia="Times New Roman" w:hAnsi="Times New Roman" w:cs="Times New Roman"/>
          <w:b/>
          <w:kern w:val="0"/>
          <w:sz w:val="22"/>
          <w:szCs w:val="22"/>
          <w14:ligatures w14:val="none"/>
        </w:rPr>
        <w:t>Spausdinimo rašalas</w:t>
      </w:r>
      <w:r w:rsidRPr="00B06C08">
        <w:rPr>
          <w:rFonts w:ascii="Times New Roman" w:eastAsia="Times New Roman" w:hAnsi="Times New Roman" w:cs="Times New Roman"/>
          <w:kern w:val="0"/>
          <w:sz w:val="22"/>
          <w:szCs w:val="22"/>
          <w14:ligatures w14:val="none"/>
        </w:rPr>
        <w:t>: šelakas (glazūra), juodasis geležies oksidas (E172), N-butilo alkoholis, dehidratuotas alkoholis, išgrynintas vanduo, propilenglikolis (E1520), pramoninis metilintas spiritas, izopropilo alkoholis, stiprus amoniako tirpalas, kalio hidroksidas (E525).</w:t>
      </w:r>
    </w:p>
    <w:p w14:paraId="3ED3DDD1" w14:textId="77777777" w:rsidR="00B06C08" w:rsidRPr="00B06C08" w:rsidRDefault="00B06C08" w:rsidP="00B06C08">
      <w:pPr>
        <w:spacing w:after="0" w:line="240" w:lineRule="auto"/>
        <w:ind w:right="-2"/>
        <w:rPr>
          <w:rFonts w:ascii="Times New Roman" w:eastAsia="Times New Roman" w:hAnsi="Times New Roman" w:cs="Times New Roman"/>
          <w:kern w:val="0"/>
          <w:sz w:val="22"/>
          <w:szCs w:val="22"/>
          <w14:ligatures w14:val="none"/>
        </w:rPr>
      </w:pPr>
    </w:p>
    <w:p w14:paraId="28394A79" w14:textId="073711B5" w:rsidR="00B06C08" w:rsidRPr="00B06C08" w:rsidRDefault="00B06C08" w:rsidP="00B06C08">
      <w:pPr>
        <w:numPr>
          <w:ilvl w:val="12"/>
          <w:numId w:val="0"/>
        </w:numPr>
        <w:spacing w:after="0" w:line="240" w:lineRule="auto"/>
        <w:ind w:right="-2"/>
        <w:rPr>
          <w:rFonts w:ascii="Times New Roman" w:eastAsia="Times New Roman" w:hAnsi="Times New Roman" w:cs="Times New Roman"/>
          <w:b/>
          <w:bCs/>
          <w:kern w:val="0"/>
          <w:sz w:val="22"/>
          <w:szCs w:val="22"/>
          <w14:ligatures w14:val="none"/>
        </w:rPr>
      </w:pPr>
      <w:r w:rsidRPr="00B06C08">
        <w:rPr>
          <w:rFonts w:ascii="Times New Roman" w:eastAsia="Times New Roman" w:hAnsi="Times New Roman" w:cs="Times New Roman"/>
          <w:b/>
          <w:kern w:val="0"/>
          <w:sz w:val="22"/>
          <w:szCs w:val="22"/>
          <w14:ligatures w14:val="none"/>
        </w:rPr>
        <w:t xml:space="preserve">DIFLUCAN </w:t>
      </w:r>
      <w:r w:rsidRPr="00B06C08">
        <w:rPr>
          <w:rFonts w:ascii="Times New Roman" w:eastAsia="Times New Roman" w:hAnsi="Times New Roman" w:cs="Times New Roman"/>
          <w:b/>
          <w:bCs/>
          <w:kern w:val="0"/>
          <w:sz w:val="22"/>
          <w:szCs w:val="22"/>
          <w14:ligatures w14:val="none"/>
        </w:rPr>
        <w:t>išvaizda ir kiekis pakuotėje</w:t>
      </w:r>
    </w:p>
    <w:p w14:paraId="24E15191" w14:textId="77777777" w:rsidR="00B06C08" w:rsidRPr="00B06C08" w:rsidRDefault="00B06C08" w:rsidP="00FB463B">
      <w:pPr>
        <w:numPr>
          <w:ilvl w:val="0"/>
          <w:numId w:val="5"/>
        </w:numPr>
        <w:spacing w:after="0" w:line="240" w:lineRule="auto"/>
        <w:ind w:left="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DIFLUCAN 150 mg kietosios želatininės kapsulės korpusas ir dangtelis yra žalsvai melsvas, ant kapsulės juodu rašalu išspausdinta „FLU-150“ ir „Pfizer“.</w:t>
      </w:r>
    </w:p>
    <w:p w14:paraId="73030017"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
    <w:p w14:paraId="55275915" w14:textId="7C772CBE" w:rsidR="00B06C08" w:rsidRDefault="00B06C08" w:rsidP="00B06C08">
      <w:pPr>
        <w:tabs>
          <w:tab w:val="left" w:pos="0"/>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Kiekvienoje DIFLUCAN</w:t>
      </w:r>
      <w:r w:rsidRPr="00B06C08">
        <w:rPr>
          <w:rFonts w:ascii="Times New Roman" w:eastAsia="Times New Roman" w:hAnsi="Times New Roman" w:cs="Times New Roman"/>
          <w:bCs/>
          <w:kern w:val="0"/>
          <w:sz w:val="22"/>
          <w:szCs w:val="22"/>
          <w14:ligatures w14:val="none"/>
        </w:rPr>
        <w:t xml:space="preserve"> </w:t>
      </w:r>
      <w:r w:rsidRPr="00B06C08">
        <w:rPr>
          <w:rFonts w:ascii="Times New Roman" w:eastAsia="Times New Roman" w:hAnsi="Times New Roman" w:cs="Times New Roman"/>
          <w:kern w:val="0"/>
          <w:sz w:val="22"/>
          <w:szCs w:val="22"/>
          <w14:ligatures w14:val="none"/>
        </w:rPr>
        <w:t>150 mg pakuotėje yra 1</w:t>
      </w:r>
      <w:r w:rsidR="00EB233F">
        <w:rPr>
          <w:rFonts w:ascii="Times New Roman" w:eastAsia="Times New Roman" w:hAnsi="Times New Roman" w:cs="Times New Roman"/>
          <w:kern w:val="0"/>
          <w:sz w:val="22"/>
          <w:szCs w:val="22"/>
          <w14:ligatures w14:val="none"/>
        </w:rPr>
        <w:t xml:space="preserve"> </w:t>
      </w:r>
      <w:r w:rsidR="00BC0134">
        <w:rPr>
          <w:rFonts w:ascii="Times New Roman" w:eastAsia="Times New Roman" w:hAnsi="Times New Roman" w:cs="Times New Roman"/>
          <w:kern w:val="0"/>
          <w:sz w:val="22"/>
          <w:szCs w:val="22"/>
          <w14:ligatures w14:val="none"/>
        </w:rPr>
        <w:t xml:space="preserve">arba 2 </w:t>
      </w:r>
      <w:r w:rsidRPr="00B06C08">
        <w:rPr>
          <w:rFonts w:ascii="Times New Roman" w:eastAsia="Times New Roman" w:hAnsi="Times New Roman" w:cs="Times New Roman"/>
          <w:kern w:val="0"/>
          <w:sz w:val="22"/>
          <w:szCs w:val="22"/>
          <w14:ligatures w14:val="none"/>
        </w:rPr>
        <w:t>kiet</w:t>
      </w:r>
      <w:r w:rsidR="00EB233F">
        <w:rPr>
          <w:rFonts w:ascii="Times New Roman" w:eastAsia="Times New Roman" w:hAnsi="Times New Roman" w:cs="Times New Roman"/>
          <w:kern w:val="0"/>
          <w:sz w:val="22"/>
          <w:szCs w:val="22"/>
          <w14:ligatures w14:val="none"/>
        </w:rPr>
        <w:t>o</w:t>
      </w:r>
      <w:r w:rsidR="00BC0134">
        <w:rPr>
          <w:rFonts w:ascii="Times New Roman" w:eastAsia="Times New Roman" w:hAnsi="Times New Roman" w:cs="Times New Roman"/>
          <w:kern w:val="0"/>
          <w:sz w:val="22"/>
          <w:szCs w:val="22"/>
          <w14:ligatures w14:val="none"/>
        </w:rPr>
        <w:t>s</w:t>
      </w:r>
      <w:r w:rsidR="00EB233F">
        <w:rPr>
          <w:rFonts w:ascii="Times New Roman" w:eastAsia="Times New Roman" w:hAnsi="Times New Roman" w:cs="Times New Roman"/>
          <w:kern w:val="0"/>
          <w:sz w:val="22"/>
          <w:szCs w:val="22"/>
          <w14:ligatures w14:val="none"/>
        </w:rPr>
        <w:t>i</w:t>
      </w:r>
      <w:r w:rsidR="00BC0134">
        <w:rPr>
          <w:rFonts w:ascii="Times New Roman" w:eastAsia="Times New Roman" w:hAnsi="Times New Roman" w:cs="Times New Roman"/>
          <w:kern w:val="0"/>
          <w:sz w:val="22"/>
          <w:szCs w:val="22"/>
          <w14:ligatures w14:val="none"/>
        </w:rPr>
        <w:t>os</w:t>
      </w:r>
      <w:r w:rsidRPr="00B06C08">
        <w:rPr>
          <w:rFonts w:ascii="Times New Roman" w:eastAsia="Times New Roman" w:hAnsi="Times New Roman" w:cs="Times New Roman"/>
          <w:kern w:val="0"/>
          <w:sz w:val="22"/>
          <w:szCs w:val="22"/>
          <w14:ligatures w14:val="none"/>
        </w:rPr>
        <w:t xml:space="preserve"> kapsul</w:t>
      </w:r>
      <w:r w:rsidR="00EB233F">
        <w:rPr>
          <w:rFonts w:ascii="Times New Roman" w:eastAsia="Times New Roman" w:hAnsi="Times New Roman" w:cs="Times New Roman"/>
          <w:kern w:val="0"/>
          <w:sz w:val="22"/>
          <w:szCs w:val="22"/>
          <w14:ligatures w14:val="none"/>
        </w:rPr>
        <w:t>ė</w:t>
      </w:r>
      <w:r w:rsidR="00BC0134">
        <w:rPr>
          <w:rFonts w:ascii="Times New Roman" w:eastAsia="Times New Roman" w:hAnsi="Times New Roman" w:cs="Times New Roman"/>
          <w:kern w:val="0"/>
          <w:sz w:val="22"/>
          <w:szCs w:val="22"/>
          <w14:ligatures w14:val="none"/>
        </w:rPr>
        <w:t>s</w:t>
      </w:r>
      <w:r w:rsidRPr="00B06C08">
        <w:rPr>
          <w:rFonts w:ascii="Times New Roman" w:eastAsia="Times New Roman" w:hAnsi="Times New Roman" w:cs="Times New Roman"/>
          <w:kern w:val="0"/>
          <w:sz w:val="22"/>
          <w:szCs w:val="22"/>
          <w14:ligatures w14:val="none"/>
        </w:rPr>
        <w:t>.</w:t>
      </w:r>
    </w:p>
    <w:p w14:paraId="2904D103" w14:textId="77777777" w:rsidR="00BC0134" w:rsidRDefault="00BC0134" w:rsidP="00B06C08">
      <w:pPr>
        <w:tabs>
          <w:tab w:val="left" w:pos="0"/>
        </w:tabs>
        <w:spacing w:after="0" w:line="240" w:lineRule="auto"/>
        <w:rPr>
          <w:rFonts w:ascii="Times New Roman" w:eastAsia="Times New Roman" w:hAnsi="Times New Roman" w:cs="Times New Roman"/>
          <w:kern w:val="0"/>
          <w:sz w:val="22"/>
          <w:szCs w:val="22"/>
          <w14:ligatures w14:val="none"/>
        </w:rPr>
      </w:pPr>
    </w:p>
    <w:p w14:paraId="155D61F3" w14:textId="24759A21" w:rsidR="00BC0134" w:rsidRPr="00B06C08" w:rsidRDefault="00BC0134" w:rsidP="00B06C08">
      <w:pPr>
        <w:tabs>
          <w:tab w:val="left" w:pos="0"/>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Gali būti tiekiamos ne visų dydžių pakuotės.</w:t>
      </w:r>
    </w:p>
    <w:p w14:paraId="619155AA" w14:textId="77777777" w:rsidR="00B06C08" w:rsidRDefault="00B06C08" w:rsidP="00B06C08">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0366E4BF" w14:textId="77777777" w:rsidR="00962E81" w:rsidRDefault="00962E81" w:rsidP="00B06C08">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5A3A554A" w14:textId="77777777" w:rsidR="00962E81" w:rsidRPr="00B06C08" w:rsidRDefault="00962E81" w:rsidP="00B06C08">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048E334D" w14:textId="77777777" w:rsidR="00FB463B" w:rsidRPr="00FB463B" w:rsidRDefault="00FB463B" w:rsidP="00FB463B">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FB463B">
        <w:rPr>
          <w:rFonts w:ascii="Times New Roman" w:eastAsia="Times New Roman" w:hAnsi="Times New Roman" w:cs="Times New Roman"/>
          <w:b/>
          <w:noProof/>
          <w:kern w:val="0"/>
          <w:sz w:val="22"/>
          <w:szCs w:val="22"/>
          <w14:ligatures w14:val="none"/>
        </w:rPr>
        <w:t>Registruotojas eksportuojančioje valstybėje ir gamintojas</w:t>
      </w:r>
    </w:p>
    <w:p w14:paraId="5E52D2C2" w14:textId="77777777" w:rsidR="00FB463B" w:rsidRPr="00FB463B" w:rsidRDefault="00FB463B" w:rsidP="00FB463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A6C48C0" w14:textId="77777777" w:rsidR="00FB463B" w:rsidRPr="00FB463B" w:rsidRDefault="00FB463B" w:rsidP="00FB463B">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FB463B">
        <w:rPr>
          <w:rFonts w:ascii="Times New Roman" w:eastAsia="Aptos" w:hAnsi="Times New Roman" w:cs="Times New Roman"/>
          <w:b/>
          <w:color w:val="000000"/>
          <w:kern w:val="0"/>
          <w:sz w:val="22"/>
          <w:szCs w:val="22"/>
          <w14:ligatures w14:val="none"/>
        </w:rPr>
        <w:t>Registruotojas</w:t>
      </w:r>
    </w:p>
    <w:p w14:paraId="3224148B" w14:textId="77777777" w:rsidR="00BC0134" w:rsidRPr="00BC0134" w:rsidRDefault="00BC0134" w:rsidP="00BC013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C0134">
        <w:rPr>
          <w:rFonts w:ascii="Times New Roman" w:eastAsia="Aptos" w:hAnsi="Times New Roman" w:cs="Times New Roman"/>
          <w:bCs/>
          <w:color w:val="000000"/>
          <w:kern w:val="0"/>
          <w:sz w:val="22"/>
          <w:szCs w:val="22"/>
          <w14:ligatures w14:val="none"/>
        </w:rPr>
        <w:t xml:space="preserve">Laboratórios Pfizer, Lda. </w:t>
      </w:r>
    </w:p>
    <w:p w14:paraId="2D34DD6E" w14:textId="77777777" w:rsidR="00BC0134" w:rsidRPr="00BC0134" w:rsidRDefault="00BC0134" w:rsidP="00BC013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C0134">
        <w:rPr>
          <w:rFonts w:ascii="Times New Roman" w:eastAsia="Aptos" w:hAnsi="Times New Roman" w:cs="Times New Roman"/>
          <w:bCs/>
          <w:color w:val="000000"/>
          <w:kern w:val="0"/>
          <w:sz w:val="22"/>
          <w:szCs w:val="22"/>
          <w14:ligatures w14:val="none"/>
        </w:rPr>
        <w:t xml:space="preserve">Lagoas Park </w:t>
      </w:r>
    </w:p>
    <w:p w14:paraId="601FA2FF" w14:textId="77777777" w:rsidR="00BC0134" w:rsidRPr="00BC0134" w:rsidRDefault="00BC0134" w:rsidP="00BC013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C0134">
        <w:rPr>
          <w:rFonts w:ascii="Times New Roman" w:eastAsia="Aptos" w:hAnsi="Times New Roman" w:cs="Times New Roman"/>
          <w:bCs/>
          <w:color w:val="000000"/>
          <w:kern w:val="0"/>
          <w:sz w:val="22"/>
          <w:szCs w:val="22"/>
          <w14:ligatures w14:val="none"/>
        </w:rPr>
        <w:t xml:space="preserve">Edifício 10 </w:t>
      </w:r>
    </w:p>
    <w:p w14:paraId="38BCE8E7" w14:textId="77777777" w:rsidR="00BC0134" w:rsidRPr="00BC0134" w:rsidRDefault="00BC0134" w:rsidP="00BC013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C0134">
        <w:rPr>
          <w:rFonts w:ascii="Times New Roman" w:eastAsia="Aptos" w:hAnsi="Times New Roman" w:cs="Times New Roman"/>
          <w:bCs/>
          <w:color w:val="000000"/>
          <w:kern w:val="0"/>
          <w:sz w:val="22"/>
          <w:szCs w:val="22"/>
          <w14:ligatures w14:val="none"/>
        </w:rPr>
        <w:t xml:space="preserve">2740-271 Porto Salvo </w:t>
      </w:r>
    </w:p>
    <w:p w14:paraId="1BFDC094" w14:textId="423FBEB5" w:rsidR="00FB463B" w:rsidRDefault="00BC0134" w:rsidP="00BC013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C0134">
        <w:rPr>
          <w:rFonts w:ascii="Times New Roman" w:eastAsia="Aptos" w:hAnsi="Times New Roman" w:cs="Times New Roman"/>
          <w:bCs/>
          <w:color w:val="000000"/>
          <w:kern w:val="0"/>
          <w:sz w:val="22"/>
          <w:szCs w:val="22"/>
          <w14:ligatures w14:val="none"/>
        </w:rPr>
        <w:t>Portugalija</w:t>
      </w:r>
    </w:p>
    <w:p w14:paraId="4CBC0D1A" w14:textId="77777777" w:rsidR="00BC0134" w:rsidRPr="00FB463B" w:rsidRDefault="00BC0134" w:rsidP="00BC013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0D1A50F" w14:textId="77777777" w:rsidR="00FB463B" w:rsidRPr="00FB463B" w:rsidRDefault="00FB463B" w:rsidP="00FB463B">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FB463B">
        <w:rPr>
          <w:rFonts w:ascii="Times New Roman" w:eastAsia="Aptos" w:hAnsi="Times New Roman" w:cs="Times New Roman"/>
          <w:b/>
          <w:color w:val="000000"/>
          <w:kern w:val="0"/>
          <w:sz w:val="22"/>
          <w:szCs w:val="22"/>
          <w14:ligatures w14:val="none"/>
        </w:rPr>
        <w:t>Gamintojas</w:t>
      </w:r>
    </w:p>
    <w:p w14:paraId="45F5F3D5" w14:textId="77777777" w:rsidR="00BC0134" w:rsidRPr="00BC0134" w:rsidRDefault="00BC0134" w:rsidP="00BC013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C0134">
        <w:rPr>
          <w:rFonts w:ascii="Times New Roman" w:eastAsia="Aptos" w:hAnsi="Times New Roman" w:cs="Times New Roman"/>
          <w:bCs/>
          <w:color w:val="000000"/>
          <w:kern w:val="0"/>
          <w:sz w:val="22"/>
          <w:szCs w:val="22"/>
          <w14:ligatures w14:val="none"/>
        </w:rPr>
        <w:t xml:space="preserve">Fareva Amboise </w:t>
      </w:r>
    </w:p>
    <w:p w14:paraId="07981A9C" w14:textId="77777777" w:rsidR="00BC0134" w:rsidRPr="00BC0134" w:rsidRDefault="00BC0134" w:rsidP="00BC013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C0134">
        <w:rPr>
          <w:rFonts w:ascii="Times New Roman" w:eastAsia="Aptos" w:hAnsi="Times New Roman" w:cs="Times New Roman"/>
          <w:bCs/>
          <w:color w:val="000000"/>
          <w:kern w:val="0"/>
          <w:sz w:val="22"/>
          <w:szCs w:val="22"/>
          <w14:ligatures w14:val="none"/>
        </w:rPr>
        <w:t xml:space="preserve">Zone Industrielle </w:t>
      </w:r>
    </w:p>
    <w:p w14:paraId="7141792F" w14:textId="77777777" w:rsidR="00BC0134" w:rsidRPr="00BC0134" w:rsidRDefault="00BC0134" w:rsidP="00BC013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C0134">
        <w:rPr>
          <w:rFonts w:ascii="Times New Roman" w:eastAsia="Aptos" w:hAnsi="Times New Roman" w:cs="Times New Roman"/>
          <w:bCs/>
          <w:color w:val="000000"/>
          <w:kern w:val="0"/>
          <w:sz w:val="22"/>
          <w:szCs w:val="22"/>
          <w14:ligatures w14:val="none"/>
        </w:rPr>
        <w:t xml:space="preserve">29 route des Industries </w:t>
      </w:r>
    </w:p>
    <w:p w14:paraId="77D2E7D9" w14:textId="77777777" w:rsidR="00BC0134" w:rsidRPr="00BC0134" w:rsidRDefault="00BC0134" w:rsidP="00BC013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C0134">
        <w:rPr>
          <w:rFonts w:ascii="Times New Roman" w:eastAsia="Aptos" w:hAnsi="Times New Roman" w:cs="Times New Roman"/>
          <w:bCs/>
          <w:color w:val="000000"/>
          <w:kern w:val="0"/>
          <w:sz w:val="22"/>
          <w:szCs w:val="22"/>
          <w14:ligatures w14:val="none"/>
        </w:rPr>
        <w:t xml:space="preserve">37530 Pocé-sur-Cisse </w:t>
      </w:r>
    </w:p>
    <w:p w14:paraId="29C0050E" w14:textId="71155FB3" w:rsidR="00FB463B" w:rsidRDefault="00BC0134" w:rsidP="00BC013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C0134">
        <w:rPr>
          <w:rFonts w:ascii="Times New Roman" w:eastAsia="Aptos" w:hAnsi="Times New Roman" w:cs="Times New Roman"/>
          <w:bCs/>
          <w:color w:val="000000"/>
          <w:kern w:val="0"/>
          <w:sz w:val="22"/>
          <w:szCs w:val="22"/>
          <w14:ligatures w14:val="none"/>
        </w:rPr>
        <w:t>Prancūzija</w:t>
      </w:r>
    </w:p>
    <w:p w14:paraId="6A0FCCC8" w14:textId="77777777" w:rsidR="00BC0134" w:rsidRPr="00FB463B" w:rsidRDefault="00BC0134" w:rsidP="00BC013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68EAC06" w14:textId="77777777" w:rsidR="00FB463B" w:rsidRPr="00FB463B" w:rsidRDefault="00FB463B" w:rsidP="00FB463B">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FB463B">
        <w:rPr>
          <w:rFonts w:ascii="Times New Roman" w:eastAsia="Aptos" w:hAnsi="Times New Roman" w:cs="Times New Roman"/>
          <w:b/>
          <w:color w:val="000000"/>
          <w:kern w:val="0"/>
          <w:sz w:val="22"/>
          <w:szCs w:val="22"/>
          <w14:ligatures w14:val="none"/>
        </w:rPr>
        <w:t xml:space="preserve">Lygiagretus importuotojas </w:t>
      </w:r>
      <w:r w:rsidRPr="00FB463B">
        <w:rPr>
          <w:rFonts w:ascii="Times New Roman" w:eastAsia="Aptos" w:hAnsi="Times New Roman" w:cs="Times New Roman"/>
          <w:b/>
          <w:color w:val="000000"/>
          <w:kern w:val="0"/>
          <w:sz w:val="22"/>
          <w:szCs w:val="22"/>
          <w14:ligatures w14:val="none"/>
        </w:rPr>
        <w:br/>
      </w:r>
      <w:r w:rsidRPr="00FB463B">
        <w:rPr>
          <w:rFonts w:ascii="Times New Roman" w:eastAsia="TimesNewRoman" w:hAnsi="Times New Roman" w:cs="Times New Roman"/>
          <w:color w:val="000000"/>
          <w:kern w:val="0"/>
          <w:sz w:val="22"/>
          <w:szCs w:val="22"/>
          <w14:ligatures w14:val="none"/>
        </w:rPr>
        <w:t>UAB „Niromed“</w:t>
      </w:r>
      <w:r w:rsidRPr="00FB463B">
        <w:rPr>
          <w:rFonts w:ascii="Times New Roman" w:eastAsia="Aptos" w:hAnsi="Times New Roman" w:cs="Times New Roman"/>
          <w:b/>
          <w:color w:val="000000"/>
          <w:kern w:val="0"/>
          <w:sz w:val="22"/>
          <w:szCs w:val="22"/>
          <w14:ligatures w14:val="none"/>
        </w:rPr>
        <w:br/>
      </w:r>
      <w:r w:rsidRPr="00FB463B">
        <w:rPr>
          <w:rFonts w:ascii="Times New Roman" w:eastAsia="TimesNewRoman" w:hAnsi="Times New Roman" w:cs="Times New Roman"/>
          <w:color w:val="000000"/>
          <w:kern w:val="0"/>
          <w:sz w:val="22"/>
          <w:szCs w:val="22"/>
          <w14:ligatures w14:val="none"/>
        </w:rPr>
        <w:t>Žirmūnų g. 139A</w:t>
      </w:r>
      <w:r w:rsidRPr="00FB463B">
        <w:rPr>
          <w:rFonts w:ascii="Times New Roman" w:eastAsia="Aptos" w:hAnsi="Times New Roman" w:cs="Times New Roman"/>
          <w:b/>
          <w:color w:val="000000"/>
          <w:kern w:val="0"/>
          <w:sz w:val="22"/>
          <w:szCs w:val="22"/>
          <w14:ligatures w14:val="none"/>
        </w:rPr>
        <w:br/>
      </w:r>
      <w:r w:rsidRPr="00FB463B">
        <w:rPr>
          <w:rFonts w:ascii="Times New Roman" w:eastAsia="TimesNewRoman" w:hAnsi="Times New Roman" w:cs="Times New Roman"/>
          <w:color w:val="000000"/>
          <w:kern w:val="0"/>
          <w:sz w:val="22"/>
          <w:szCs w:val="22"/>
          <w14:ligatures w14:val="none"/>
        </w:rPr>
        <w:t>LT-09120 Vilnius</w:t>
      </w:r>
      <w:r w:rsidRPr="00FB463B">
        <w:rPr>
          <w:rFonts w:ascii="Times New Roman" w:eastAsia="TimesNewRoman" w:hAnsi="Times New Roman" w:cs="Times New Roman"/>
          <w:color w:val="000000"/>
          <w:kern w:val="0"/>
          <w:sz w:val="22"/>
          <w:szCs w:val="22"/>
          <w14:ligatures w14:val="none"/>
        </w:rPr>
        <w:br/>
        <w:t>Lietuva</w:t>
      </w:r>
    </w:p>
    <w:p w14:paraId="6A6A3606" w14:textId="77777777" w:rsidR="00FB463B" w:rsidRPr="00FB463B" w:rsidRDefault="00FB463B" w:rsidP="00FB463B">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07A767D7" w14:textId="77777777" w:rsidR="00FB463B" w:rsidRPr="00FB463B" w:rsidRDefault="00FB463B" w:rsidP="00FB463B">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FB463B">
        <w:rPr>
          <w:rFonts w:ascii="Times New Roman" w:eastAsia="Times New Roman" w:hAnsi="Times New Roman" w:cs="Times New Roman"/>
          <w:b/>
          <w:bCs/>
          <w:kern w:val="0"/>
          <w:sz w:val="22"/>
          <w:szCs w:val="22"/>
          <w14:ligatures w14:val="none"/>
        </w:rPr>
        <w:t>Perpakavo</w:t>
      </w:r>
    </w:p>
    <w:p w14:paraId="3C47468C" w14:textId="77777777" w:rsidR="00FB463B" w:rsidRPr="00FB463B" w:rsidRDefault="00FB463B" w:rsidP="00FB463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B463B">
        <w:rPr>
          <w:rFonts w:ascii="Times New Roman" w:eastAsia="TimesNewRoman" w:hAnsi="Times New Roman" w:cs="Times New Roman"/>
          <w:color w:val="000000"/>
          <w:kern w:val="0"/>
          <w:sz w:val="22"/>
          <w:szCs w:val="22"/>
          <w14:ligatures w14:val="none"/>
        </w:rPr>
        <w:t>LABOR Przedsiębiorstwo Farmaceutyczno-Chemiczne sp. z o.o.</w:t>
      </w:r>
    </w:p>
    <w:p w14:paraId="156A3F7B" w14:textId="77777777" w:rsidR="00FB463B" w:rsidRPr="00FB463B" w:rsidRDefault="00FB463B" w:rsidP="00FB463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B463B">
        <w:rPr>
          <w:rFonts w:ascii="Times New Roman" w:eastAsia="TimesNewRoman" w:hAnsi="Times New Roman" w:cs="Times New Roman"/>
          <w:color w:val="000000"/>
          <w:kern w:val="0"/>
          <w:sz w:val="22"/>
          <w:szCs w:val="22"/>
          <w14:ligatures w14:val="none"/>
        </w:rPr>
        <w:t>Ul. Długosza 49,</w:t>
      </w:r>
    </w:p>
    <w:p w14:paraId="28120443" w14:textId="77777777" w:rsidR="00FB463B" w:rsidRPr="00FB463B" w:rsidRDefault="00FB463B" w:rsidP="00FB463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B463B">
        <w:rPr>
          <w:rFonts w:ascii="Times New Roman" w:eastAsia="TimesNewRoman" w:hAnsi="Times New Roman" w:cs="Times New Roman"/>
          <w:color w:val="000000"/>
          <w:kern w:val="0"/>
          <w:sz w:val="22"/>
          <w:szCs w:val="22"/>
          <w14:ligatures w14:val="none"/>
        </w:rPr>
        <w:t>51-162 Wrocław,</w:t>
      </w:r>
    </w:p>
    <w:p w14:paraId="563A491E" w14:textId="77777777" w:rsidR="00FB463B" w:rsidRPr="00FB463B" w:rsidRDefault="00FB463B" w:rsidP="00FB463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B463B">
        <w:rPr>
          <w:rFonts w:ascii="Times New Roman" w:eastAsia="TimesNewRoman" w:hAnsi="Times New Roman" w:cs="Times New Roman"/>
          <w:color w:val="000000"/>
          <w:kern w:val="0"/>
          <w:sz w:val="22"/>
          <w:szCs w:val="22"/>
          <w14:ligatures w14:val="none"/>
        </w:rPr>
        <w:t>Lenkija</w:t>
      </w:r>
    </w:p>
    <w:p w14:paraId="1513E861" w14:textId="77777777" w:rsidR="00FB463B" w:rsidRPr="00FB463B" w:rsidRDefault="00FB463B" w:rsidP="00FB463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37C69AF8" w14:textId="77777777" w:rsidR="00FB463B" w:rsidRPr="00FB463B" w:rsidRDefault="00FB463B" w:rsidP="00FB463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B463B">
        <w:rPr>
          <w:rFonts w:ascii="Times New Roman" w:eastAsia="TimesNewRoman" w:hAnsi="Times New Roman" w:cs="Times New Roman"/>
          <w:color w:val="000000"/>
          <w:kern w:val="0"/>
          <w:sz w:val="22"/>
          <w:szCs w:val="22"/>
          <w14:ligatures w14:val="none"/>
        </w:rPr>
        <w:t>arba</w:t>
      </w:r>
    </w:p>
    <w:p w14:paraId="5933EBBE" w14:textId="77777777" w:rsidR="00FB463B" w:rsidRPr="00FB463B" w:rsidRDefault="00FB463B" w:rsidP="00FB463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37E7B516" w14:textId="77777777" w:rsidR="00FB463B" w:rsidRPr="00FB463B" w:rsidRDefault="00FB463B" w:rsidP="00FB463B">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FB463B">
        <w:rPr>
          <w:rFonts w:ascii="Times New Roman" w:eastAsia="TimesNewRoman" w:hAnsi="Times New Roman" w:cs="Times New Roman"/>
          <w:color w:val="000000"/>
          <w:kern w:val="0"/>
          <w:sz w:val="22"/>
          <w:szCs w:val="22"/>
          <w14:ligatures w14:val="none"/>
        </w:rPr>
        <w:t>UAB „Entafarma“</w:t>
      </w:r>
    </w:p>
    <w:p w14:paraId="4F1AD765" w14:textId="77777777" w:rsidR="00FB463B" w:rsidRPr="00FB463B" w:rsidRDefault="00FB463B" w:rsidP="00FB463B">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FB463B">
        <w:rPr>
          <w:rFonts w:ascii="Times New Roman" w:eastAsia="TimesNewRoman" w:hAnsi="Times New Roman" w:cs="Times New Roman"/>
          <w:color w:val="000000"/>
          <w:kern w:val="0"/>
          <w:sz w:val="22"/>
          <w:szCs w:val="22"/>
          <w14:ligatures w14:val="none"/>
        </w:rPr>
        <w:t>Klonėnų vs. 1,</w:t>
      </w:r>
    </w:p>
    <w:p w14:paraId="53C625B1" w14:textId="77777777" w:rsidR="00FB463B" w:rsidRPr="00FB463B" w:rsidRDefault="00FB463B" w:rsidP="00FB463B">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FB463B">
        <w:rPr>
          <w:rFonts w:ascii="Times New Roman" w:eastAsia="TimesNewRoman" w:hAnsi="Times New Roman" w:cs="Times New Roman"/>
          <w:color w:val="000000"/>
          <w:kern w:val="0"/>
          <w:sz w:val="22"/>
          <w:szCs w:val="22"/>
          <w14:ligatures w14:val="none"/>
        </w:rPr>
        <w:t>LT-19156 Širvintų r. sav.</w:t>
      </w:r>
    </w:p>
    <w:p w14:paraId="73A0D5A2" w14:textId="77777777" w:rsidR="00FB463B" w:rsidRPr="000E310B" w:rsidRDefault="00FB463B" w:rsidP="00FB463B">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FB463B">
        <w:rPr>
          <w:rFonts w:ascii="Times New Roman" w:eastAsia="TimesNewRoman" w:hAnsi="Times New Roman" w:cs="Times New Roman"/>
          <w:color w:val="000000"/>
          <w:kern w:val="0"/>
          <w:sz w:val="22"/>
          <w:szCs w:val="22"/>
          <w14:ligatures w14:val="none"/>
        </w:rPr>
        <w:t>Lietuva</w:t>
      </w:r>
    </w:p>
    <w:p w14:paraId="6D4F9555" w14:textId="77777777" w:rsidR="00B06C08" w:rsidRPr="00B06C08" w:rsidRDefault="00B06C08" w:rsidP="00B06C08">
      <w:pPr>
        <w:keepNext/>
        <w:keepLines/>
        <w:tabs>
          <w:tab w:val="left" w:pos="567"/>
        </w:tabs>
        <w:autoSpaceDE w:val="0"/>
        <w:autoSpaceDN w:val="0"/>
        <w:adjustRightInd w:val="0"/>
        <w:spacing w:after="0" w:line="260" w:lineRule="exact"/>
        <w:rPr>
          <w:rFonts w:ascii="Times New Roman" w:eastAsia="Times New Roman" w:hAnsi="Times New Roman" w:cs="Times New Roman"/>
          <w:b/>
          <w:bCs/>
          <w:kern w:val="0"/>
          <w:sz w:val="22"/>
          <w:szCs w:val="22"/>
          <w14:ligatures w14:val="none"/>
        </w:rPr>
      </w:pPr>
    </w:p>
    <w:p w14:paraId="2120DAF0" w14:textId="45119106" w:rsidR="00B06C08" w:rsidRPr="00B06C08" w:rsidRDefault="00B06C08" w:rsidP="00B06C08">
      <w:pPr>
        <w:keepNext/>
        <w:keepLines/>
        <w:tabs>
          <w:tab w:val="left" w:pos="567"/>
        </w:tabs>
        <w:autoSpaceDE w:val="0"/>
        <w:autoSpaceDN w:val="0"/>
        <w:adjustRightInd w:val="0"/>
        <w:spacing w:after="0" w:line="260" w:lineRule="exact"/>
        <w:rPr>
          <w:rFonts w:ascii="Times New Roman" w:eastAsia="Times New Roman" w:hAnsi="Times New Roman" w:cs="Times New Roman"/>
          <w:b/>
          <w:kern w:val="0"/>
          <w:sz w:val="22"/>
          <w:szCs w:val="22"/>
          <w14:ligatures w14:val="none"/>
        </w:rPr>
      </w:pPr>
      <w:r w:rsidRPr="00B06C08">
        <w:rPr>
          <w:rFonts w:ascii="Times New Roman" w:eastAsia="Times New Roman" w:hAnsi="Times New Roman" w:cs="Times New Roman"/>
          <w:b/>
          <w:bCs/>
          <w:kern w:val="0"/>
          <w:sz w:val="22"/>
          <w:szCs w:val="22"/>
          <w14:ligatures w14:val="none"/>
        </w:rPr>
        <w:t xml:space="preserve">Šis pakuotės </w:t>
      </w:r>
      <w:r w:rsidRPr="00B06C08">
        <w:rPr>
          <w:rFonts w:ascii="Times New Roman" w:eastAsia="Times New Roman" w:hAnsi="Times New Roman" w:cs="Times New Roman"/>
          <w:b/>
          <w:kern w:val="0"/>
          <w:sz w:val="22"/>
          <w:szCs w:val="22"/>
          <w14:ligatures w14:val="none"/>
        </w:rPr>
        <w:t xml:space="preserve">lapelis paskutinį kartą </w:t>
      </w:r>
      <w:r w:rsidRPr="00B06C08">
        <w:rPr>
          <w:rFonts w:ascii="Times New Roman" w:eastAsia="Times New Roman" w:hAnsi="Times New Roman" w:cs="Times New Roman"/>
          <w:b/>
          <w:kern w:val="0"/>
          <w:sz w:val="22"/>
          <w:szCs w:val="20"/>
          <w14:ligatures w14:val="none"/>
        </w:rPr>
        <w:t>peržiūrėtas</w:t>
      </w:r>
      <w:r w:rsidR="000E310B">
        <w:rPr>
          <w:rFonts w:ascii="Times New Roman" w:eastAsia="Times New Roman" w:hAnsi="Times New Roman" w:cs="Times New Roman"/>
          <w:b/>
          <w:kern w:val="0"/>
          <w:sz w:val="22"/>
          <w:szCs w:val="20"/>
          <w14:ligatures w14:val="none"/>
        </w:rPr>
        <w:t xml:space="preserve"> 2025-10-28</w:t>
      </w:r>
      <w:r w:rsidR="00306170">
        <w:rPr>
          <w:rFonts w:ascii="Times New Roman" w:eastAsia="Times New Roman" w:hAnsi="Times New Roman" w:cs="Times New Roman"/>
          <w:b/>
          <w:kern w:val="0"/>
          <w:sz w:val="22"/>
          <w:szCs w:val="20"/>
          <w14:ligatures w14:val="none"/>
        </w:rPr>
        <w:t>.</w:t>
      </w:r>
    </w:p>
    <w:p w14:paraId="047BEE5A" w14:textId="77777777" w:rsidR="00B06C08" w:rsidRPr="00B06C08" w:rsidRDefault="00B06C08" w:rsidP="00B06C08">
      <w:pPr>
        <w:keepNext/>
        <w:keepLines/>
        <w:tabs>
          <w:tab w:val="left" w:pos="567"/>
        </w:tabs>
        <w:autoSpaceDE w:val="0"/>
        <w:autoSpaceDN w:val="0"/>
        <w:adjustRightInd w:val="0"/>
        <w:spacing w:after="0" w:line="260" w:lineRule="exact"/>
        <w:rPr>
          <w:rFonts w:ascii="Times New Roman" w:eastAsia="Times New Roman" w:hAnsi="Times New Roman" w:cs="Times New Roman"/>
          <w:b/>
          <w:kern w:val="0"/>
          <w:sz w:val="22"/>
          <w:szCs w:val="22"/>
          <w14:ligatures w14:val="none"/>
        </w:rPr>
      </w:pPr>
    </w:p>
    <w:p w14:paraId="6C59EC16" w14:textId="0B8511B2" w:rsidR="000E75BE" w:rsidRDefault="0065234A" w:rsidP="0065234A">
      <w:pPr>
        <w:spacing w:after="0" w:line="240" w:lineRule="auto"/>
        <w:rPr>
          <w:rFonts w:ascii="Times New Roman" w:eastAsia="Times New Roman" w:hAnsi="Times New Roman" w:cs="Times New Roman"/>
          <w:kern w:val="0"/>
          <w:sz w:val="22"/>
          <w:szCs w:val="20"/>
          <w:lang w:eastAsia="lt-LT" w:bidi="lt-LT"/>
          <w14:ligatures w14:val="none"/>
        </w:rPr>
      </w:pPr>
      <w:r w:rsidRPr="0065234A">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8" w:history="1">
        <w:r w:rsidRPr="0065234A">
          <w:rPr>
            <w:rStyle w:val="Hipersaitas"/>
            <w:rFonts w:ascii="Times New Roman" w:eastAsia="Times New Roman" w:hAnsi="Times New Roman" w:cs="Times New Roman"/>
            <w:kern w:val="0"/>
            <w:sz w:val="22"/>
            <w:szCs w:val="20"/>
            <w:lang w:eastAsia="lt-LT" w:bidi="lt-LT"/>
            <w14:ligatures w14:val="none"/>
          </w:rPr>
          <w:t>https://vvkt.lrv.lt/lt/</w:t>
        </w:r>
      </w:hyperlink>
      <w:r w:rsidRPr="0065234A">
        <w:rPr>
          <w:rFonts w:ascii="Times New Roman" w:eastAsia="Times New Roman" w:hAnsi="Times New Roman" w:cs="Times New Roman"/>
          <w:kern w:val="0"/>
          <w:sz w:val="22"/>
          <w:szCs w:val="20"/>
          <w:lang w:eastAsia="lt-LT" w:bidi="lt-LT"/>
          <w14:ligatures w14:val="none"/>
        </w:rPr>
        <w:t>.</w:t>
      </w:r>
    </w:p>
    <w:p w14:paraId="28F1A372" w14:textId="77777777" w:rsidR="0065234A" w:rsidRPr="0065234A" w:rsidRDefault="0065234A" w:rsidP="0065234A">
      <w:pPr>
        <w:spacing w:after="0" w:line="240" w:lineRule="auto"/>
        <w:rPr>
          <w:rFonts w:ascii="Times New Roman" w:eastAsia="Times New Roman" w:hAnsi="Times New Roman" w:cs="Times New Roman"/>
          <w:kern w:val="0"/>
          <w:sz w:val="22"/>
          <w:szCs w:val="20"/>
          <w:lang w:eastAsia="lt-LT" w:bidi="lt-LT"/>
          <w14:ligatures w14:val="none"/>
        </w:rPr>
      </w:pPr>
    </w:p>
    <w:sectPr w:rsidR="0065234A" w:rsidRPr="0065234A" w:rsidSect="00962E81">
      <w:headerReference w:type="default" r:id="rId9"/>
      <w:footerReference w:type="default" r:id="rId10"/>
      <w:footerReference w:type="first" r:id="rId11"/>
      <w:endnotePr>
        <w:numFmt w:val="decimal"/>
      </w:endnotePr>
      <w:pgSz w:w="11907" w:h="16840" w:code="9"/>
      <w:pgMar w:top="993"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B1EE3" w14:textId="77777777" w:rsidR="00066CD9" w:rsidRDefault="00066CD9">
      <w:pPr>
        <w:spacing w:after="0" w:line="240" w:lineRule="auto"/>
      </w:pPr>
      <w:r>
        <w:separator/>
      </w:r>
    </w:p>
  </w:endnote>
  <w:endnote w:type="continuationSeparator" w:id="0">
    <w:p w14:paraId="3AAED412" w14:textId="77777777" w:rsidR="00066CD9" w:rsidRDefault="00066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5C44E" w14:textId="77777777" w:rsidR="00B26540" w:rsidRDefault="00B26540">
    <w:pPr>
      <w:pStyle w:val="Porat"/>
      <w:tabs>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Pr>
        <w:rStyle w:val="Puslapionumeris"/>
        <w:rFonts w:ascii="Arial" w:hAnsi="Arial" w:cs="Arial"/>
        <w:noProof/>
      </w:rPr>
      <w:t>45</w:t>
    </w:r>
    <w:r>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52734" w14:textId="77777777" w:rsidR="00B26540" w:rsidRDefault="00B26540">
    <w:pPr>
      <w:pStyle w:val="Porat"/>
      <w:tabs>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Pr>
        <w:rStyle w:val="Puslapionumeris"/>
        <w:rFonts w:ascii="Arial" w:hAnsi="Arial" w:cs="Arial"/>
        <w:noProof/>
      </w:rPr>
      <w:t>1</w:t>
    </w:r>
    <w:r>
      <w:rPr>
        <w:rStyle w:val="Puslapionumeris"/>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863F7" w14:textId="77777777" w:rsidR="00066CD9" w:rsidRDefault="00066CD9">
      <w:pPr>
        <w:spacing w:after="0" w:line="240" w:lineRule="auto"/>
      </w:pPr>
      <w:r>
        <w:separator/>
      </w:r>
    </w:p>
  </w:footnote>
  <w:footnote w:type="continuationSeparator" w:id="0">
    <w:p w14:paraId="535FB7EF" w14:textId="77777777" w:rsidR="00066CD9" w:rsidRDefault="00066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54AC7" w14:textId="77777777" w:rsidR="00B26540" w:rsidRDefault="00B265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433D8"/>
    <w:multiLevelType w:val="hybridMultilevel"/>
    <w:tmpl w:val="5DB446F8"/>
    <w:lvl w:ilvl="0" w:tplc="CC8A63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B1224"/>
    <w:multiLevelType w:val="hybridMultilevel"/>
    <w:tmpl w:val="3ABED66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4376297"/>
    <w:multiLevelType w:val="hybridMultilevel"/>
    <w:tmpl w:val="0F4677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0FB1B7E"/>
    <w:multiLevelType w:val="hybridMultilevel"/>
    <w:tmpl w:val="F0F2283C"/>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47A11DB9"/>
    <w:multiLevelType w:val="hybridMultilevel"/>
    <w:tmpl w:val="EB6E790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B6E7B47"/>
    <w:multiLevelType w:val="hybridMultilevel"/>
    <w:tmpl w:val="2640B38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CFB2FD9"/>
    <w:multiLevelType w:val="hybridMultilevel"/>
    <w:tmpl w:val="3D684258"/>
    <w:lvl w:ilvl="0" w:tplc="4B821C54">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E6711BF"/>
    <w:multiLevelType w:val="hybridMultilevel"/>
    <w:tmpl w:val="A55C2EB6"/>
    <w:lvl w:ilvl="0" w:tplc="E8300BE4">
      <w:start w:val="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46942292">
    <w:abstractNumId w:val="0"/>
    <w:lvlOverride w:ilvl="0">
      <w:lvl w:ilvl="0">
        <w:start w:val="1"/>
        <w:numFmt w:val="bullet"/>
        <w:lvlText w:val="-"/>
        <w:lvlJc w:val="left"/>
        <w:pPr>
          <w:ind w:left="360" w:hanging="360"/>
        </w:pPr>
      </w:lvl>
    </w:lvlOverride>
  </w:num>
  <w:num w:numId="2" w16cid:durableId="558591635">
    <w:abstractNumId w:val="0"/>
    <w:lvlOverride w:ilvl="0">
      <w:lvl w:ilvl="0">
        <w:start w:val="1"/>
        <w:numFmt w:val="bullet"/>
        <w:lvlText w:val="-"/>
        <w:lvlJc w:val="left"/>
        <w:pPr>
          <w:ind w:left="720" w:hanging="360"/>
        </w:pPr>
      </w:lvl>
    </w:lvlOverride>
  </w:num>
  <w:num w:numId="3" w16cid:durableId="1617978556">
    <w:abstractNumId w:val="2"/>
  </w:num>
  <w:num w:numId="4" w16cid:durableId="1590113543">
    <w:abstractNumId w:val="1"/>
  </w:num>
  <w:num w:numId="5" w16cid:durableId="914122760">
    <w:abstractNumId w:val="4"/>
  </w:num>
  <w:num w:numId="6" w16cid:durableId="865410892">
    <w:abstractNumId w:val="6"/>
  </w:num>
  <w:num w:numId="7" w16cid:durableId="1706442146">
    <w:abstractNumId w:val="3"/>
  </w:num>
  <w:num w:numId="8" w16cid:durableId="1714190441">
    <w:abstractNumId w:val="7"/>
  </w:num>
  <w:num w:numId="9" w16cid:durableId="1871525219">
    <w:abstractNumId w:val="5"/>
  </w:num>
  <w:num w:numId="10" w16cid:durableId="16612322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C34"/>
    <w:rsid w:val="00066CD9"/>
    <w:rsid w:val="00085CE8"/>
    <w:rsid w:val="00090DCA"/>
    <w:rsid w:val="000D3C17"/>
    <w:rsid w:val="000E310B"/>
    <w:rsid w:val="000E75BE"/>
    <w:rsid w:val="0015341F"/>
    <w:rsid w:val="0019791C"/>
    <w:rsid w:val="001C031E"/>
    <w:rsid w:val="00227E98"/>
    <w:rsid w:val="00282F7C"/>
    <w:rsid w:val="00306170"/>
    <w:rsid w:val="003D4BE4"/>
    <w:rsid w:val="0065234A"/>
    <w:rsid w:val="006E6DA3"/>
    <w:rsid w:val="006F04EE"/>
    <w:rsid w:val="0070136D"/>
    <w:rsid w:val="00962E81"/>
    <w:rsid w:val="009863AB"/>
    <w:rsid w:val="00B06C08"/>
    <w:rsid w:val="00B26540"/>
    <w:rsid w:val="00B9181E"/>
    <w:rsid w:val="00BC0134"/>
    <w:rsid w:val="00CB2C34"/>
    <w:rsid w:val="00D32829"/>
    <w:rsid w:val="00EB233F"/>
    <w:rsid w:val="00F848ED"/>
    <w:rsid w:val="00FB46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C0594"/>
  <w15:chartTrackingRefBased/>
  <w15:docId w15:val="{4BB79A38-AA27-42C2-A34B-D6B02FB25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B2C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B2C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B2C3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B2C3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B2C3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B2C3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B2C3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B2C3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B2C3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B2C3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B2C3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B2C3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B2C3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B2C3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B2C3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B2C3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B2C3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B2C3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B2C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B2C3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B2C3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B2C3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B2C3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B2C34"/>
    <w:rPr>
      <w:i/>
      <w:iCs/>
      <w:color w:val="404040" w:themeColor="text1" w:themeTint="BF"/>
    </w:rPr>
  </w:style>
  <w:style w:type="paragraph" w:styleId="Sraopastraipa">
    <w:name w:val="List Paragraph"/>
    <w:basedOn w:val="prastasis"/>
    <w:uiPriority w:val="34"/>
    <w:qFormat/>
    <w:rsid w:val="00CB2C34"/>
    <w:pPr>
      <w:ind w:left="720"/>
      <w:contextualSpacing/>
    </w:pPr>
  </w:style>
  <w:style w:type="character" w:styleId="Rykuspabraukimas">
    <w:name w:val="Intense Emphasis"/>
    <w:basedOn w:val="Numatytasispastraiposriftas"/>
    <w:uiPriority w:val="21"/>
    <w:qFormat/>
    <w:rsid w:val="00CB2C34"/>
    <w:rPr>
      <w:i/>
      <w:iCs/>
      <w:color w:val="0F4761" w:themeColor="accent1" w:themeShade="BF"/>
    </w:rPr>
  </w:style>
  <w:style w:type="paragraph" w:styleId="Iskirtacitata">
    <w:name w:val="Intense Quote"/>
    <w:basedOn w:val="prastasis"/>
    <w:next w:val="prastasis"/>
    <w:link w:val="IskirtacitataDiagrama"/>
    <w:uiPriority w:val="30"/>
    <w:qFormat/>
    <w:rsid w:val="00CB2C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B2C34"/>
    <w:rPr>
      <w:i/>
      <w:iCs/>
      <w:color w:val="0F4761" w:themeColor="accent1" w:themeShade="BF"/>
    </w:rPr>
  </w:style>
  <w:style w:type="character" w:styleId="Rykinuoroda">
    <w:name w:val="Intense Reference"/>
    <w:basedOn w:val="Numatytasispastraiposriftas"/>
    <w:uiPriority w:val="32"/>
    <w:qFormat/>
    <w:rsid w:val="00CB2C34"/>
    <w:rPr>
      <w:b/>
      <w:bCs/>
      <w:smallCaps/>
      <w:color w:val="0F4761" w:themeColor="accent1" w:themeShade="BF"/>
      <w:spacing w:val="5"/>
    </w:rPr>
  </w:style>
  <w:style w:type="paragraph" w:styleId="Antrats">
    <w:name w:val="header"/>
    <w:basedOn w:val="prastasis"/>
    <w:link w:val="AntratsDiagrama"/>
    <w:uiPriority w:val="99"/>
    <w:semiHidden/>
    <w:unhideWhenUsed/>
    <w:rsid w:val="00B06C0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B06C08"/>
  </w:style>
  <w:style w:type="paragraph" w:styleId="Porat">
    <w:name w:val="footer"/>
    <w:basedOn w:val="prastasis"/>
    <w:link w:val="PoratDiagrama"/>
    <w:uiPriority w:val="99"/>
    <w:semiHidden/>
    <w:unhideWhenUsed/>
    <w:rsid w:val="00B06C0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B06C08"/>
  </w:style>
  <w:style w:type="character" w:styleId="Puslapionumeris">
    <w:name w:val="page number"/>
    <w:basedOn w:val="Numatytasispastraiposriftas"/>
    <w:rsid w:val="00B06C08"/>
  </w:style>
  <w:style w:type="character" w:styleId="Hipersaitas">
    <w:name w:val="Hyperlink"/>
    <w:basedOn w:val="Numatytasispastraiposriftas"/>
    <w:uiPriority w:val="99"/>
    <w:unhideWhenUsed/>
    <w:rsid w:val="0065234A"/>
    <w:rPr>
      <w:color w:val="467886" w:themeColor="hyperlink"/>
      <w:u w:val="single"/>
    </w:rPr>
  </w:style>
  <w:style w:type="character" w:styleId="Neapdorotaspaminjimas">
    <w:name w:val="Unresolved Mention"/>
    <w:basedOn w:val="Numatytasispastraiposriftas"/>
    <w:uiPriority w:val="99"/>
    <w:semiHidden/>
    <w:unhideWhenUsed/>
    <w:rsid w:val="00652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13292</Words>
  <Characters>7577</Characters>
  <Application>Microsoft Office Word</Application>
  <DocSecurity>0</DocSecurity>
  <Lines>63</Lines>
  <Paragraphs>41</Paragraphs>
  <ScaleCrop>false</ScaleCrop>
  <Company/>
  <LinksUpToDate>false</LinksUpToDate>
  <CharactersWithSpaces>20828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Daina Juršytė</cp:lastModifiedBy>
  <cp:revision>17</cp:revision>
  <dcterms:created xsi:type="dcterms:W3CDTF">2025-05-12T19:52:00Z</dcterms:created>
  <dcterms:modified xsi:type="dcterms:W3CDTF">2025-11-05T06:27:00Z</dcterms:modified>
</cp:coreProperties>
</file>