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221F" w14:textId="77777777" w:rsidR="009F63A0" w:rsidRPr="00B95D5C" w:rsidRDefault="009F63A0" w:rsidP="00A15F65">
      <w:pPr>
        <w:pStyle w:val="BTEMEASMCA"/>
      </w:pPr>
    </w:p>
    <w:p w14:paraId="798CB3DC" w14:textId="77777777" w:rsidR="009F63A0" w:rsidRPr="00B95D5C" w:rsidRDefault="009F63A0" w:rsidP="00A15F65">
      <w:pPr>
        <w:pStyle w:val="BTEMEASMCA"/>
      </w:pPr>
    </w:p>
    <w:p w14:paraId="25DCEC65" w14:textId="77777777" w:rsidR="009F63A0" w:rsidRPr="00B95D5C" w:rsidRDefault="009F63A0" w:rsidP="00A15F65">
      <w:pPr>
        <w:pStyle w:val="BTEMEASMCA"/>
      </w:pPr>
    </w:p>
    <w:p w14:paraId="2765B7A2" w14:textId="77777777" w:rsidR="009F63A0" w:rsidRPr="00B95D5C" w:rsidRDefault="009F63A0" w:rsidP="00A15F65">
      <w:pPr>
        <w:pStyle w:val="BTEMEASMCA"/>
      </w:pPr>
    </w:p>
    <w:p w14:paraId="04428CA2" w14:textId="77777777" w:rsidR="009F63A0" w:rsidRPr="00B95D5C" w:rsidRDefault="009F63A0" w:rsidP="00F423C0">
      <w:pPr>
        <w:pStyle w:val="BTEMEASMCA"/>
      </w:pPr>
    </w:p>
    <w:p w14:paraId="0819E0F9" w14:textId="77777777" w:rsidR="009F63A0" w:rsidRPr="00B95D5C" w:rsidRDefault="009F63A0" w:rsidP="00F423C0">
      <w:pPr>
        <w:pStyle w:val="BTEMEASMCA"/>
      </w:pPr>
    </w:p>
    <w:p w14:paraId="63D853D2" w14:textId="77777777" w:rsidR="009F63A0" w:rsidRPr="00B95D5C" w:rsidRDefault="009F63A0" w:rsidP="00F423C0">
      <w:pPr>
        <w:pStyle w:val="BTEMEASMCA"/>
      </w:pPr>
    </w:p>
    <w:p w14:paraId="7D14954C" w14:textId="77777777" w:rsidR="009F63A0" w:rsidRPr="00B95D5C" w:rsidRDefault="009F63A0" w:rsidP="00F423C0">
      <w:pPr>
        <w:pStyle w:val="BTEMEASMCA"/>
      </w:pPr>
    </w:p>
    <w:p w14:paraId="19B08809" w14:textId="77777777" w:rsidR="009F63A0" w:rsidRPr="00B95D5C" w:rsidRDefault="009F63A0" w:rsidP="00F423C0">
      <w:pPr>
        <w:pStyle w:val="BTEMEASMCA"/>
      </w:pPr>
    </w:p>
    <w:p w14:paraId="245F8BD3" w14:textId="77777777" w:rsidR="009F63A0" w:rsidRPr="00B95D5C" w:rsidRDefault="009F63A0" w:rsidP="00F423C0">
      <w:pPr>
        <w:pStyle w:val="BTEMEASMCA"/>
      </w:pPr>
    </w:p>
    <w:p w14:paraId="0083ED3B" w14:textId="77777777" w:rsidR="009F63A0" w:rsidRPr="00B95D5C" w:rsidRDefault="009F63A0" w:rsidP="00F423C0">
      <w:pPr>
        <w:pStyle w:val="BTEMEASMCA"/>
      </w:pPr>
    </w:p>
    <w:p w14:paraId="6030A029" w14:textId="77777777" w:rsidR="009F63A0" w:rsidRPr="00B95D5C" w:rsidRDefault="009F63A0" w:rsidP="00F423C0">
      <w:pPr>
        <w:pStyle w:val="BTEMEASMCA"/>
      </w:pPr>
    </w:p>
    <w:p w14:paraId="447D39C9" w14:textId="77777777" w:rsidR="009F63A0" w:rsidRPr="00B95D5C" w:rsidRDefault="009F63A0" w:rsidP="00F423C0">
      <w:pPr>
        <w:pStyle w:val="BTEMEASMCA"/>
      </w:pPr>
    </w:p>
    <w:p w14:paraId="131EA0C0" w14:textId="77777777" w:rsidR="009F63A0" w:rsidRPr="00B95D5C" w:rsidRDefault="009F63A0" w:rsidP="005A4235">
      <w:pPr>
        <w:pStyle w:val="BTEMEASMCA"/>
      </w:pPr>
    </w:p>
    <w:p w14:paraId="1909993A" w14:textId="77777777" w:rsidR="009F63A0" w:rsidRPr="00B95D5C" w:rsidRDefault="009F63A0" w:rsidP="005A4235">
      <w:pPr>
        <w:pStyle w:val="BTEMEASMCA"/>
      </w:pPr>
    </w:p>
    <w:p w14:paraId="204817BF" w14:textId="77777777" w:rsidR="009F63A0" w:rsidRPr="00B95D5C" w:rsidRDefault="009F63A0" w:rsidP="005A4235">
      <w:pPr>
        <w:pStyle w:val="BTEMEASMCA"/>
      </w:pPr>
    </w:p>
    <w:p w14:paraId="08C3AD6B" w14:textId="77777777" w:rsidR="009F63A0" w:rsidRPr="00B95D5C" w:rsidRDefault="009F63A0" w:rsidP="005A4235">
      <w:pPr>
        <w:pStyle w:val="BTEMEASMCA"/>
      </w:pPr>
    </w:p>
    <w:p w14:paraId="55E089BB" w14:textId="77777777" w:rsidR="009F63A0" w:rsidRPr="00B95D5C" w:rsidRDefault="009F63A0" w:rsidP="004E7E81">
      <w:pPr>
        <w:pStyle w:val="BTEMEASMCA"/>
      </w:pPr>
    </w:p>
    <w:p w14:paraId="2210BD0D" w14:textId="77777777" w:rsidR="009F63A0" w:rsidRPr="00B95D5C" w:rsidRDefault="009F63A0">
      <w:pPr>
        <w:pStyle w:val="BTEMEASMCA"/>
      </w:pPr>
    </w:p>
    <w:p w14:paraId="773167B2" w14:textId="77777777" w:rsidR="009F63A0" w:rsidRPr="00B95D5C" w:rsidRDefault="009F63A0">
      <w:pPr>
        <w:pStyle w:val="BTEMEASMCA"/>
      </w:pPr>
    </w:p>
    <w:p w14:paraId="3D641EE9" w14:textId="77777777" w:rsidR="009F63A0" w:rsidRPr="00B95D5C" w:rsidRDefault="009F63A0">
      <w:pPr>
        <w:pStyle w:val="BTEMEASMCA"/>
      </w:pPr>
    </w:p>
    <w:p w14:paraId="4502A53D" w14:textId="77777777" w:rsidR="009F63A0" w:rsidRPr="00B95D5C" w:rsidRDefault="009F63A0">
      <w:pPr>
        <w:pStyle w:val="BTEMEASMCA"/>
      </w:pPr>
    </w:p>
    <w:p w14:paraId="1189F1C6" w14:textId="77777777" w:rsidR="009F63A0" w:rsidRPr="00B95D5C" w:rsidRDefault="009F63A0" w:rsidP="009F63A0">
      <w:pPr>
        <w:pStyle w:val="TTEMEASMCA"/>
        <w:rPr>
          <w:rFonts w:ascii="Times New Roman" w:hAnsi="Times New Roman"/>
          <w:lang w:val="lt-LT"/>
        </w:rPr>
      </w:pPr>
      <w:bookmarkStart w:id="0" w:name="_Toc129243261"/>
      <w:bookmarkStart w:id="1" w:name="_Toc129243136"/>
      <w:r w:rsidRPr="00B95D5C">
        <w:rPr>
          <w:rFonts w:ascii="Times New Roman" w:hAnsi="Times New Roman"/>
          <w:lang w:val="lt-LT"/>
        </w:rPr>
        <w:t>A. ŽENKLINIMAS</w:t>
      </w:r>
      <w:bookmarkEnd w:id="0"/>
      <w:bookmarkEnd w:id="1"/>
    </w:p>
    <w:p w14:paraId="740CFFE2" w14:textId="77777777" w:rsidR="009F63A0" w:rsidRPr="00B95D5C" w:rsidRDefault="009F63A0" w:rsidP="00A15F65">
      <w:pPr>
        <w:pStyle w:val="BTEMEASMCA"/>
      </w:pPr>
      <w:r w:rsidRPr="00B95D5C">
        <w:br w:type="page"/>
      </w:r>
    </w:p>
    <w:p w14:paraId="31C181D4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lastRenderedPageBreak/>
        <w:t>INFORMACIJA ANT IŠORINĖS PAKUOTĖS</w:t>
      </w:r>
    </w:p>
    <w:p w14:paraId="679E7E40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</w:p>
    <w:p w14:paraId="465E4E18" w14:textId="77777777" w:rsidR="009F63A0" w:rsidRPr="00B95D5C" w:rsidRDefault="009F63A0" w:rsidP="009F63A0">
      <w:pPr>
        <w:pStyle w:val="PI-1labEMEASMCA"/>
        <w:rPr>
          <w:rFonts w:ascii="Times New Roman" w:hAnsi="Times New Roman"/>
          <w:bCs/>
        </w:rPr>
      </w:pPr>
      <w:r w:rsidRPr="00B95D5C">
        <w:rPr>
          <w:rFonts w:ascii="Times New Roman" w:hAnsi="Times New Roman"/>
        </w:rPr>
        <w:t>KARTONO DĖŽUTĖ</w:t>
      </w:r>
    </w:p>
    <w:p w14:paraId="2AE6B753" w14:textId="77777777" w:rsidR="009F63A0" w:rsidRPr="00B95D5C" w:rsidRDefault="009F63A0" w:rsidP="00A15F65">
      <w:pPr>
        <w:pStyle w:val="BTEMEASMCA"/>
      </w:pPr>
    </w:p>
    <w:p w14:paraId="7013C55D" w14:textId="77777777" w:rsidR="009F63A0" w:rsidRPr="00B95D5C" w:rsidRDefault="009F63A0" w:rsidP="00A15F65">
      <w:pPr>
        <w:pStyle w:val="BTEMEASMCA"/>
      </w:pPr>
    </w:p>
    <w:p w14:paraId="4187754D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1.</w:t>
      </w:r>
      <w:r w:rsidRPr="00B95D5C">
        <w:rPr>
          <w:rFonts w:ascii="Times New Roman" w:hAnsi="Times New Roman"/>
        </w:rPr>
        <w:tab/>
        <w:t>VAISTINIO PREPARATO PAVADINIMAS</w:t>
      </w:r>
    </w:p>
    <w:p w14:paraId="04ABCFD6" w14:textId="77777777" w:rsidR="009F63A0" w:rsidRPr="00B95D5C" w:rsidRDefault="009F63A0" w:rsidP="00A15F65">
      <w:pPr>
        <w:pStyle w:val="BTEMEASMCA"/>
      </w:pPr>
    </w:p>
    <w:p w14:paraId="4E50F572" w14:textId="0A24A906" w:rsidR="009F63A0" w:rsidRPr="00B95D5C" w:rsidRDefault="00AB4E8A" w:rsidP="009F63A0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AB4E8A">
        <w:rPr>
          <w:iCs/>
          <w:sz w:val="22"/>
          <w:szCs w:val="22"/>
        </w:rPr>
        <w:t>Diosmectite</w:t>
      </w:r>
      <w:proofErr w:type="spellEnd"/>
      <w:r w:rsidRPr="00AB4E8A">
        <w:rPr>
          <w:iCs/>
          <w:sz w:val="22"/>
          <w:szCs w:val="22"/>
        </w:rPr>
        <w:t xml:space="preserve"> </w:t>
      </w:r>
      <w:proofErr w:type="spellStart"/>
      <w:r w:rsidRPr="00AB4E8A">
        <w:rPr>
          <w:iCs/>
          <w:sz w:val="22"/>
          <w:szCs w:val="22"/>
        </w:rPr>
        <w:t>Viatris</w:t>
      </w:r>
      <w:proofErr w:type="spellEnd"/>
      <w:r w:rsidR="009F63A0" w:rsidRPr="00B95D5C">
        <w:rPr>
          <w:iCs/>
          <w:sz w:val="22"/>
          <w:szCs w:val="22"/>
        </w:rPr>
        <w:t xml:space="preserve"> 3 </w:t>
      </w:r>
      <w:r w:rsidR="009F63A0" w:rsidRPr="00B95D5C">
        <w:rPr>
          <w:sz w:val="22"/>
          <w:szCs w:val="22"/>
        </w:rPr>
        <w:t>g milteliai geriamajai suspensijai</w:t>
      </w:r>
    </w:p>
    <w:p w14:paraId="12E4F2CE" w14:textId="26B39C7D" w:rsidR="009F63A0" w:rsidRPr="00B95D5C" w:rsidRDefault="00AB4E8A" w:rsidP="009F63A0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</w:t>
      </w:r>
      <w:r w:rsidRPr="00AB4E8A">
        <w:rPr>
          <w:sz w:val="22"/>
          <w:szCs w:val="22"/>
        </w:rPr>
        <w:t>iosmektitas</w:t>
      </w:r>
      <w:proofErr w:type="spellEnd"/>
    </w:p>
    <w:p w14:paraId="74437AE3" w14:textId="77777777" w:rsidR="009F63A0" w:rsidRPr="00B95D5C" w:rsidRDefault="009F63A0" w:rsidP="00A15F65">
      <w:pPr>
        <w:pStyle w:val="BTEMEASMCA"/>
      </w:pPr>
    </w:p>
    <w:p w14:paraId="5BCE3D31" w14:textId="77777777" w:rsidR="009F63A0" w:rsidRPr="00B95D5C" w:rsidRDefault="009F63A0" w:rsidP="00A15F65">
      <w:pPr>
        <w:pStyle w:val="BTEMEASMCA"/>
      </w:pPr>
    </w:p>
    <w:p w14:paraId="120E5BD7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2.</w:t>
      </w:r>
      <w:r w:rsidRPr="00B95D5C">
        <w:rPr>
          <w:rFonts w:ascii="Times New Roman" w:hAnsi="Times New Roman"/>
        </w:rPr>
        <w:tab/>
        <w:t xml:space="preserve">VEIKLIOJI </w:t>
      </w:r>
      <w:r w:rsidR="00BA2237">
        <w:rPr>
          <w:rFonts w:ascii="Times New Roman" w:hAnsi="Times New Roman"/>
        </w:rPr>
        <w:t xml:space="preserve">(-IOS) </w:t>
      </w:r>
      <w:r w:rsidRPr="00B95D5C">
        <w:rPr>
          <w:rFonts w:ascii="Times New Roman" w:hAnsi="Times New Roman"/>
        </w:rPr>
        <w:t xml:space="preserve">MEDŽIAGA </w:t>
      </w:r>
      <w:r w:rsidR="00BA2237">
        <w:rPr>
          <w:rFonts w:ascii="Times New Roman" w:hAnsi="Times New Roman"/>
        </w:rPr>
        <w:t xml:space="preserve">(-OS) </w:t>
      </w:r>
      <w:r w:rsidRPr="00B95D5C">
        <w:rPr>
          <w:rFonts w:ascii="Times New Roman" w:hAnsi="Times New Roman"/>
        </w:rPr>
        <w:t xml:space="preserve">IR JOS </w:t>
      </w:r>
      <w:r w:rsidR="00BA2237">
        <w:rPr>
          <w:rFonts w:ascii="Times New Roman" w:hAnsi="Times New Roman"/>
        </w:rPr>
        <w:t xml:space="preserve">(-Ų) </w:t>
      </w:r>
      <w:r w:rsidRPr="00B95D5C">
        <w:rPr>
          <w:rFonts w:ascii="Times New Roman" w:hAnsi="Times New Roman"/>
        </w:rPr>
        <w:t>KIEKIS</w:t>
      </w:r>
      <w:r w:rsidR="00BA2237">
        <w:rPr>
          <w:rFonts w:ascii="Times New Roman" w:hAnsi="Times New Roman"/>
        </w:rPr>
        <w:t xml:space="preserve"> (-IAI)</w:t>
      </w:r>
    </w:p>
    <w:p w14:paraId="4BE6152E" w14:textId="77777777" w:rsidR="009F63A0" w:rsidRPr="00B95D5C" w:rsidRDefault="009F63A0" w:rsidP="00A15F65">
      <w:pPr>
        <w:pStyle w:val="BTEMEASMCA"/>
      </w:pPr>
    </w:p>
    <w:p w14:paraId="54C769E4" w14:textId="77777777" w:rsidR="009F63A0" w:rsidRPr="00B95D5C" w:rsidRDefault="00BA2237" w:rsidP="009F63A0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Kiekv</w:t>
      </w:r>
      <w:r w:rsidR="009F63A0" w:rsidRPr="00B95D5C">
        <w:rPr>
          <w:sz w:val="22"/>
          <w:szCs w:val="22"/>
        </w:rPr>
        <w:t xml:space="preserve">iename paketėlyje yra 3 g </w:t>
      </w:r>
      <w:proofErr w:type="spellStart"/>
      <w:r w:rsidR="009F63A0" w:rsidRPr="00B95D5C">
        <w:rPr>
          <w:sz w:val="22"/>
          <w:szCs w:val="22"/>
        </w:rPr>
        <w:t>diosmektito</w:t>
      </w:r>
      <w:proofErr w:type="spellEnd"/>
      <w:r w:rsidR="009F63A0" w:rsidRPr="00B95D5C">
        <w:rPr>
          <w:sz w:val="22"/>
          <w:szCs w:val="22"/>
        </w:rPr>
        <w:t>.</w:t>
      </w:r>
    </w:p>
    <w:p w14:paraId="0136240D" w14:textId="77777777" w:rsidR="009F63A0" w:rsidRPr="00B95D5C" w:rsidRDefault="009F63A0" w:rsidP="00A15F65">
      <w:pPr>
        <w:pStyle w:val="BTEMEASMCA"/>
      </w:pPr>
    </w:p>
    <w:p w14:paraId="1511C07F" w14:textId="77777777" w:rsidR="009F63A0" w:rsidRPr="00B95D5C" w:rsidRDefault="009F63A0" w:rsidP="00A15F65">
      <w:pPr>
        <w:pStyle w:val="BTEMEASMCA"/>
      </w:pPr>
    </w:p>
    <w:p w14:paraId="65127D56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3.</w:t>
      </w:r>
      <w:r w:rsidRPr="00B95D5C">
        <w:rPr>
          <w:rFonts w:ascii="Times New Roman" w:hAnsi="Times New Roman"/>
        </w:rPr>
        <w:tab/>
        <w:t>PAGALBINIŲ MEDŽIAGŲ SĄRAŠAS</w:t>
      </w:r>
    </w:p>
    <w:p w14:paraId="115F303D" w14:textId="77777777" w:rsidR="009F63A0" w:rsidRPr="00B95D5C" w:rsidRDefault="009F63A0" w:rsidP="00A15F65">
      <w:pPr>
        <w:pStyle w:val="BTEMEASMCA"/>
      </w:pPr>
    </w:p>
    <w:p w14:paraId="0BCA43D1" w14:textId="0729B343" w:rsidR="009F63A0" w:rsidRPr="00B95D5C" w:rsidRDefault="009F63A0" w:rsidP="00A15F65">
      <w:pPr>
        <w:pStyle w:val="BTEMEASMCA"/>
        <w:rPr>
          <w:noProof w:val="0"/>
        </w:rPr>
      </w:pPr>
      <w:r w:rsidRPr="00B95D5C">
        <w:t xml:space="preserve">Vaisto sudėtyje yra gliukozės, </w:t>
      </w:r>
      <w:r w:rsidR="00AB4E8A">
        <w:t xml:space="preserve">aspartamo </w:t>
      </w:r>
      <w:r w:rsidR="00AB4E8A" w:rsidRPr="00AB4E8A">
        <w:t>(E 951)</w:t>
      </w:r>
      <w:r w:rsidR="00AB4E8A">
        <w:t>.</w:t>
      </w:r>
    </w:p>
    <w:p w14:paraId="6998707B" w14:textId="77777777" w:rsidR="009F63A0" w:rsidRPr="00B95D5C" w:rsidRDefault="009F63A0" w:rsidP="00A15F65">
      <w:pPr>
        <w:pStyle w:val="BTEMEASMCA"/>
      </w:pPr>
    </w:p>
    <w:p w14:paraId="18200A6F" w14:textId="77777777" w:rsidR="009F63A0" w:rsidRPr="00B95D5C" w:rsidRDefault="009F63A0" w:rsidP="00A15F65">
      <w:pPr>
        <w:pStyle w:val="BTEMEASMCA"/>
      </w:pPr>
    </w:p>
    <w:p w14:paraId="203CFF72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4.</w:t>
      </w:r>
      <w:r w:rsidRPr="00B95D5C">
        <w:rPr>
          <w:rFonts w:ascii="Times New Roman" w:hAnsi="Times New Roman"/>
        </w:rPr>
        <w:tab/>
        <w:t>FARMACINĖ FORMA IR KIEKIS PAKUOTĖJE</w:t>
      </w:r>
    </w:p>
    <w:p w14:paraId="5F2077F4" w14:textId="77777777" w:rsidR="009F63A0" w:rsidRPr="00B95D5C" w:rsidRDefault="009F63A0" w:rsidP="00A15F65">
      <w:pPr>
        <w:pStyle w:val="BTEMEASMCA"/>
      </w:pPr>
    </w:p>
    <w:p w14:paraId="7BA6A6AD" w14:textId="65CEBBC0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AB4E8A">
        <w:rPr>
          <w:sz w:val="22"/>
          <w:szCs w:val="22"/>
          <w:highlight w:val="lightGray"/>
        </w:rPr>
        <w:t>Milteliai geriamajai suspensijai</w:t>
      </w:r>
    </w:p>
    <w:p w14:paraId="3162C2FF" w14:textId="34DF823C" w:rsidR="002E3725" w:rsidRPr="002E3725" w:rsidRDefault="00AB4E8A" w:rsidP="002E3725">
      <w:pPr>
        <w:ind w:left="567" w:hanging="567"/>
        <w:rPr>
          <w:sz w:val="22"/>
          <w:szCs w:val="22"/>
        </w:rPr>
      </w:pPr>
      <w:r w:rsidRPr="002E3725">
        <w:rPr>
          <w:sz w:val="22"/>
          <w:szCs w:val="22"/>
        </w:rPr>
        <w:t>60 paketėlių</w:t>
      </w:r>
    </w:p>
    <w:p w14:paraId="5B702ECD" w14:textId="77777777" w:rsidR="009F63A0" w:rsidRPr="00B95D5C" w:rsidRDefault="009F63A0" w:rsidP="00A15F65">
      <w:pPr>
        <w:pStyle w:val="BTEMEASMCA"/>
      </w:pPr>
    </w:p>
    <w:p w14:paraId="79C04AC8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5.</w:t>
      </w:r>
      <w:r w:rsidRPr="00B95D5C">
        <w:rPr>
          <w:rFonts w:ascii="Times New Roman" w:hAnsi="Times New Roman"/>
        </w:rPr>
        <w:tab/>
        <w:t>VARTOJIMO METODAS IR BŪDAS (-AI)</w:t>
      </w:r>
    </w:p>
    <w:p w14:paraId="6101D277" w14:textId="77777777" w:rsidR="009F63A0" w:rsidRPr="00B95D5C" w:rsidRDefault="009F63A0" w:rsidP="00A15F65">
      <w:pPr>
        <w:pStyle w:val="BTEMEASMCA"/>
      </w:pPr>
    </w:p>
    <w:p w14:paraId="1DF40A28" w14:textId="77777777" w:rsidR="009F63A0" w:rsidRPr="00B95D5C" w:rsidRDefault="009F63A0" w:rsidP="009F63A0">
      <w:pPr>
        <w:ind w:left="567" w:hanging="567"/>
        <w:rPr>
          <w:sz w:val="22"/>
          <w:szCs w:val="22"/>
        </w:rPr>
      </w:pPr>
      <w:r w:rsidRPr="00B95D5C">
        <w:rPr>
          <w:sz w:val="22"/>
          <w:szCs w:val="22"/>
        </w:rPr>
        <w:t>Vartoti per burną.</w:t>
      </w:r>
    </w:p>
    <w:p w14:paraId="36365BBA" w14:textId="77777777" w:rsidR="009F63A0" w:rsidRPr="00B95D5C" w:rsidRDefault="009F63A0" w:rsidP="00A15F65">
      <w:pPr>
        <w:pStyle w:val="BTEMEASMCA"/>
      </w:pPr>
      <w:r w:rsidRPr="00B95D5C">
        <w:t>Prieš vartojimą perskaitykite pakuotės lapelį.</w:t>
      </w:r>
    </w:p>
    <w:p w14:paraId="5E69B514" w14:textId="77777777" w:rsidR="009F63A0" w:rsidRPr="00B95D5C" w:rsidRDefault="009F63A0" w:rsidP="00A15F65">
      <w:pPr>
        <w:pStyle w:val="BTEMEASMCA"/>
      </w:pPr>
    </w:p>
    <w:p w14:paraId="1854972F" w14:textId="77777777" w:rsidR="009F63A0" w:rsidRPr="00B95D5C" w:rsidRDefault="009F63A0" w:rsidP="00A15F65">
      <w:pPr>
        <w:pStyle w:val="BTEMEASMCA"/>
      </w:pPr>
    </w:p>
    <w:p w14:paraId="0038B487" w14:textId="77777777" w:rsidR="009F63A0" w:rsidRPr="00B95D5C" w:rsidRDefault="009F63A0" w:rsidP="005D1823">
      <w:pPr>
        <w:pStyle w:val="PI-1labEMEASMCA"/>
        <w:ind w:left="540" w:hanging="540"/>
        <w:rPr>
          <w:rFonts w:ascii="Times New Roman" w:hAnsi="Times New Roman"/>
        </w:rPr>
      </w:pPr>
      <w:r w:rsidRPr="00B95D5C">
        <w:rPr>
          <w:rFonts w:ascii="Times New Roman" w:hAnsi="Times New Roman"/>
        </w:rPr>
        <w:t>6.</w:t>
      </w:r>
      <w:r w:rsidRPr="00B95D5C">
        <w:rPr>
          <w:rFonts w:ascii="Times New Roman" w:hAnsi="Times New Roman"/>
        </w:rPr>
        <w:tab/>
        <w:t>SPECIALUS ĮSPĖJIMAS, KAD VAISTINĮ PREPARATĄ BŪTINA LAIKYTI VAIKAMS NEPASTEBIMOJE IR NEPASIEKIAMOJE VIETOJE</w:t>
      </w:r>
    </w:p>
    <w:p w14:paraId="1A725957" w14:textId="77777777" w:rsidR="009F63A0" w:rsidRPr="00B95D5C" w:rsidRDefault="009F63A0" w:rsidP="00A15F65">
      <w:pPr>
        <w:pStyle w:val="BTEMEASMCA"/>
      </w:pPr>
    </w:p>
    <w:p w14:paraId="2FDA1E39" w14:textId="77777777" w:rsidR="009F63A0" w:rsidRPr="00B95D5C" w:rsidRDefault="009F63A0" w:rsidP="009F63A0">
      <w:pPr>
        <w:ind w:left="567" w:hanging="567"/>
        <w:outlineLvl w:val="0"/>
        <w:rPr>
          <w:sz w:val="22"/>
          <w:szCs w:val="22"/>
        </w:rPr>
      </w:pPr>
      <w:r w:rsidRPr="00B95D5C">
        <w:rPr>
          <w:sz w:val="22"/>
          <w:szCs w:val="22"/>
        </w:rPr>
        <w:t>Laikyti vaikams nepastebimoje ir nepasiekiamoje vietoje.</w:t>
      </w:r>
    </w:p>
    <w:p w14:paraId="5DC63AB7" w14:textId="77777777" w:rsidR="009F63A0" w:rsidRPr="00B95D5C" w:rsidRDefault="009F63A0" w:rsidP="00A15F65">
      <w:pPr>
        <w:pStyle w:val="BTEMEASMCA"/>
      </w:pPr>
    </w:p>
    <w:p w14:paraId="18C771DF" w14:textId="77777777" w:rsidR="009F63A0" w:rsidRPr="00B95D5C" w:rsidRDefault="009F63A0" w:rsidP="00A15F65">
      <w:pPr>
        <w:pStyle w:val="BTEMEASMCA"/>
      </w:pPr>
    </w:p>
    <w:p w14:paraId="3668475D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7.</w:t>
      </w:r>
      <w:r w:rsidRPr="00B95D5C">
        <w:rPr>
          <w:rFonts w:ascii="Times New Roman" w:hAnsi="Times New Roman"/>
        </w:rPr>
        <w:tab/>
        <w:t>KITAS (-I) SPECIALUS (-ŪS) ĮSPĖJIMAS (-AI) (JEI REIKIA)</w:t>
      </w:r>
    </w:p>
    <w:p w14:paraId="59867BF9" w14:textId="77777777" w:rsidR="009F63A0" w:rsidRPr="00B95D5C" w:rsidRDefault="009F63A0" w:rsidP="00A15F65">
      <w:pPr>
        <w:pStyle w:val="BTEMEASMCA"/>
      </w:pPr>
    </w:p>
    <w:p w14:paraId="174EDA59" w14:textId="77777777" w:rsidR="009F63A0" w:rsidRPr="00B95D5C" w:rsidRDefault="009F63A0" w:rsidP="00A15F65">
      <w:pPr>
        <w:pStyle w:val="BTEMEASMCA"/>
      </w:pPr>
    </w:p>
    <w:p w14:paraId="471B4878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8.</w:t>
      </w:r>
      <w:r w:rsidRPr="00B95D5C">
        <w:rPr>
          <w:rFonts w:ascii="Times New Roman" w:hAnsi="Times New Roman"/>
        </w:rPr>
        <w:tab/>
        <w:t>TINKAMUMO LAIKAS</w:t>
      </w:r>
    </w:p>
    <w:p w14:paraId="7CB81003" w14:textId="77777777" w:rsidR="009F63A0" w:rsidRPr="00B95D5C" w:rsidRDefault="009F63A0" w:rsidP="00A15F65">
      <w:pPr>
        <w:pStyle w:val="BTEMEASMCA"/>
      </w:pPr>
    </w:p>
    <w:p w14:paraId="4D38BEFD" w14:textId="77777777" w:rsidR="007E18EA" w:rsidRPr="007E18EA" w:rsidRDefault="007E18EA" w:rsidP="007E18EA">
      <w:pPr>
        <w:rPr>
          <w:sz w:val="22"/>
          <w:szCs w:val="20"/>
        </w:rPr>
      </w:pPr>
      <w:r w:rsidRPr="007E18EA">
        <w:rPr>
          <w:sz w:val="22"/>
          <w:szCs w:val="20"/>
        </w:rPr>
        <w:t>EXP:</w:t>
      </w:r>
      <w:r w:rsidRPr="007E18EA">
        <w:rPr>
          <w:sz w:val="22"/>
          <w:szCs w:val="22"/>
        </w:rPr>
        <w:t xml:space="preserve"> </w:t>
      </w:r>
      <w:r w:rsidRPr="007E18EA">
        <w:rPr>
          <w:sz w:val="22"/>
          <w:szCs w:val="22"/>
          <w:highlight w:val="lightGray"/>
        </w:rPr>
        <w:t>MMMM mm</w:t>
      </w:r>
    </w:p>
    <w:p w14:paraId="3C4B3CEC" w14:textId="6080EE09" w:rsidR="009F63A0" w:rsidRPr="00B95D5C" w:rsidRDefault="009F63A0" w:rsidP="009F63A0">
      <w:pPr>
        <w:ind w:left="567" w:hanging="567"/>
        <w:outlineLvl w:val="0"/>
        <w:rPr>
          <w:sz w:val="22"/>
          <w:szCs w:val="22"/>
        </w:rPr>
      </w:pPr>
    </w:p>
    <w:p w14:paraId="2D6D1110" w14:textId="77777777" w:rsidR="009F63A0" w:rsidRPr="00B95D5C" w:rsidRDefault="009F63A0" w:rsidP="00A15F65">
      <w:pPr>
        <w:pStyle w:val="BTEMEASMCA"/>
      </w:pPr>
    </w:p>
    <w:p w14:paraId="4C3458CC" w14:textId="77777777" w:rsidR="009F63A0" w:rsidRPr="00B95D5C" w:rsidRDefault="009F63A0" w:rsidP="00A15F65">
      <w:pPr>
        <w:pStyle w:val="BTEMEASMCA"/>
      </w:pPr>
    </w:p>
    <w:p w14:paraId="0F3F569D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9.</w:t>
      </w:r>
      <w:r w:rsidRPr="00B95D5C">
        <w:rPr>
          <w:rFonts w:ascii="Times New Roman" w:hAnsi="Times New Roman"/>
        </w:rPr>
        <w:tab/>
        <w:t>SPECIALIOS LAIKYMO SĄLYGOS</w:t>
      </w:r>
    </w:p>
    <w:p w14:paraId="0BEA89F9" w14:textId="77777777" w:rsidR="009F63A0" w:rsidRPr="00B95D5C" w:rsidRDefault="009F63A0" w:rsidP="00A15F65">
      <w:pPr>
        <w:pStyle w:val="BTEMEASMCA"/>
      </w:pPr>
    </w:p>
    <w:p w14:paraId="3FBBCD21" w14:textId="77777777" w:rsidR="009F63A0" w:rsidRPr="00B95D5C" w:rsidRDefault="009F63A0" w:rsidP="00A15F65">
      <w:pPr>
        <w:pStyle w:val="BTEMEASMCA"/>
      </w:pPr>
    </w:p>
    <w:p w14:paraId="22B94342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10.</w:t>
      </w:r>
      <w:r w:rsidRPr="00B95D5C">
        <w:rPr>
          <w:rFonts w:ascii="Times New Roman" w:hAnsi="Times New Roman"/>
        </w:rPr>
        <w:tab/>
        <w:t xml:space="preserve">SPECIALIOS ATSARGUMO PRIEMONĖS DĖL NESUVARTOTO </w:t>
      </w:r>
      <w:r w:rsidRPr="00B95D5C">
        <w:rPr>
          <w:rFonts w:ascii="Times New Roman" w:hAnsi="Times New Roman"/>
          <w:bCs/>
        </w:rPr>
        <w:t xml:space="preserve">VAISTINIO PREPARATO AR JO ATLIEKŲ </w:t>
      </w:r>
      <w:r w:rsidRPr="00B95D5C">
        <w:rPr>
          <w:rFonts w:ascii="Times New Roman" w:hAnsi="Times New Roman"/>
        </w:rPr>
        <w:t>TVARKYMO (JEI REIKIA)</w:t>
      </w:r>
    </w:p>
    <w:p w14:paraId="3855ED67" w14:textId="77777777" w:rsidR="009F63A0" w:rsidRPr="00B95D5C" w:rsidRDefault="009F63A0" w:rsidP="00A15F65">
      <w:pPr>
        <w:pStyle w:val="BTEMEASMCA"/>
      </w:pPr>
    </w:p>
    <w:p w14:paraId="53816B9F" w14:textId="77777777" w:rsidR="009F63A0" w:rsidRPr="00B95D5C" w:rsidRDefault="009F63A0" w:rsidP="00A15F65">
      <w:pPr>
        <w:pStyle w:val="BTEMEASMCA"/>
      </w:pPr>
    </w:p>
    <w:p w14:paraId="270A9F7C" w14:textId="42D789B3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11.</w:t>
      </w:r>
      <w:r w:rsidRPr="00B95D5C">
        <w:rPr>
          <w:rFonts w:ascii="Times New Roman" w:hAnsi="Times New Roman"/>
        </w:rPr>
        <w:tab/>
      </w:r>
      <w:r w:rsidR="007E18EA" w:rsidRPr="007E18EA">
        <w:rPr>
          <w:rFonts w:ascii="Times New Roman" w:hAnsi="Times New Roman"/>
        </w:rPr>
        <w:t>LYGIAGRETUS IMPORTUOTOJAS</w:t>
      </w:r>
    </w:p>
    <w:p w14:paraId="5D952107" w14:textId="77777777" w:rsidR="009F63A0" w:rsidRPr="007E18EA" w:rsidRDefault="009F63A0" w:rsidP="00A15F65">
      <w:pPr>
        <w:pStyle w:val="BTEMEASMCA"/>
        <w:rPr>
          <w:sz w:val="20"/>
          <w:szCs w:val="20"/>
        </w:rPr>
      </w:pPr>
    </w:p>
    <w:p w14:paraId="4061F982" w14:textId="77777777" w:rsidR="007E18EA" w:rsidRPr="007E18EA" w:rsidRDefault="007E18EA" w:rsidP="007E18EA">
      <w:pPr>
        <w:tabs>
          <w:tab w:val="left" w:pos="567"/>
        </w:tabs>
        <w:rPr>
          <w:sz w:val="22"/>
          <w:szCs w:val="16"/>
          <w:lang w:val="et-EE" w:eastAsia="et-EE"/>
        </w:rPr>
      </w:pPr>
      <w:r w:rsidRPr="007E18EA">
        <w:rPr>
          <w:sz w:val="22"/>
          <w:szCs w:val="16"/>
          <w:lang w:val="et-EE" w:eastAsia="et-EE"/>
        </w:rPr>
        <w:t>Lygiagretus importuotojas UAB „Lex ano“</w:t>
      </w:r>
      <w:r w:rsidRPr="007E18EA">
        <w:rPr>
          <w:sz w:val="22"/>
          <w:szCs w:val="16"/>
          <w:highlight w:val="lightGray"/>
          <w:lang w:val="et-EE" w:eastAsia="et-EE"/>
        </w:rPr>
        <w:t>, Naugarduko g. 3, LT-03231 Vilnius, Lietuva</w:t>
      </w:r>
    </w:p>
    <w:p w14:paraId="7A870A34" w14:textId="7E5C9235" w:rsidR="009F63A0" w:rsidRPr="00B95D5C" w:rsidRDefault="009F63A0" w:rsidP="007E18EA"/>
    <w:p w14:paraId="299F74AA" w14:textId="77777777" w:rsidR="009F63A0" w:rsidRPr="00B95D5C" w:rsidRDefault="009F63A0" w:rsidP="00A15F65">
      <w:pPr>
        <w:pStyle w:val="BTEMEASMCA"/>
      </w:pPr>
    </w:p>
    <w:p w14:paraId="654B5654" w14:textId="6FBB37B4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12.</w:t>
      </w:r>
      <w:r w:rsidRPr="00B95D5C">
        <w:rPr>
          <w:rFonts w:ascii="Times New Roman" w:hAnsi="Times New Roman"/>
        </w:rPr>
        <w:tab/>
      </w:r>
      <w:r w:rsidR="007E18EA" w:rsidRPr="007E18EA">
        <w:rPr>
          <w:rFonts w:ascii="Times New Roman" w:hAnsi="Times New Roman"/>
        </w:rPr>
        <w:t>LYGIAGRETAUS IMPORTO LEIDIMO NUMERIS (-IAI)</w:t>
      </w:r>
    </w:p>
    <w:p w14:paraId="163BB3AD" w14:textId="77777777" w:rsidR="009F63A0" w:rsidRPr="00B95D5C" w:rsidRDefault="009F63A0" w:rsidP="00A15F65">
      <w:pPr>
        <w:pStyle w:val="BTEMEASMCA"/>
      </w:pPr>
    </w:p>
    <w:p w14:paraId="25BB651B" w14:textId="7C9C98C5" w:rsidR="007E18EA" w:rsidRPr="00B95D5C" w:rsidRDefault="007E18EA" w:rsidP="00A15F65">
      <w:pPr>
        <w:pStyle w:val="BTEMEASMCA"/>
      </w:pPr>
      <w:r w:rsidRPr="007E18EA">
        <w:rPr>
          <w:highlight w:val="lightGray"/>
        </w:rPr>
        <w:t>N60</w:t>
      </w:r>
      <w:r w:rsidRPr="00C54380">
        <w:t xml:space="preserve"> –</w:t>
      </w:r>
      <w:r w:rsidRPr="002E3725">
        <w:t xml:space="preserve"> </w:t>
      </w:r>
      <w:r w:rsidR="00FB2A5E" w:rsidRPr="00FB2A5E">
        <w:t>LT/L/26/3176/00</w:t>
      </w:r>
      <w:r w:rsidR="00FB2A5E">
        <w:t>3</w:t>
      </w:r>
    </w:p>
    <w:p w14:paraId="48B9F9C6" w14:textId="77777777" w:rsidR="009F63A0" w:rsidRPr="00B95D5C" w:rsidRDefault="009F63A0" w:rsidP="00A15F65">
      <w:pPr>
        <w:pStyle w:val="BTEMEASMCA"/>
      </w:pPr>
    </w:p>
    <w:p w14:paraId="21AFFF31" w14:textId="77777777" w:rsidR="009F63A0" w:rsidRPr="00B95D5C" w:rsidRDefault="009F63A0" w:rsidP="00F423C0">
      <w:pPr>
        <w:pStyle w:val="BTEMEASMCA"/>
      </w:pPr>
    </w:p>
    <w:p w14:paraId="77DDC19B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13.</w:t>
      </w:r>
      <w:r w:rsidRPr="00B95D5C">
        <w:rPr>
          <w:rFonts w:ascii="Times New Roman" w:hAnsi="Times New Roman"/>
        </w:rPr>
        <w:tab/>
        <w:t>SERIJOS NUMERIS</w:t>
      </w:r>
    </w:p>
    <w:p w14:paraId="11594A1A" w14:textId="77777777" w:rsidR="009F63A0" w:rsidRPr="00B95D5C" w:rsidRDefault="009F63A0" w:rsidP="00A15F65">
      <w:pPr>
        <w:pStyle w:val="BTEMEASMCA"/>
      </w:pPr>
    </w:p>
    <w:p w14:paraId="4EB67DBD" w14:textId="77777777" w:rsidR="007E18EA" w:rsidRPr="007E18EA" w:rsidRDefault="007E18EA" w:rsidP="007E18EA">
      <w:pPr>
        <w:rPr>
          <w:sz w:val="22"/>
          <w:szCs w:val="20"/>
        </w:rPr>
      </w:pPr>
      <w:r w:rsidRPr="007E18EA">
        <w:rPr>
          <w:sz w:val="22"/>
          <w:szCs w:val="20"/>
        </w:rPr>
        <w:t>Lot:</w:t>
      </w:r>
    </w:p>
    <w:p w14:paraId="2916EF4D" w14:textId="7D33FE7A" w:rsidR="009F63A0" w:rsidRPr="00B95D5C" w:rsidRDefault="009F63A0" w:rsidP="00A15F65">
      <w:pPr>
        <w:pStyle w:val="BTEMEASMCA"/>
      </w:pPr>
    </w:p>
    <w:p w14:paraId="6FE734DC" w14:textId="77777777" w:rsidR="009F63A0" w:rsidRPr="00B95D5C" w:rsidRDefault="009F63A0" w:rsidP="00A15F65">
      <w:pPr>
        <w:pStyle w:val="BTEMEASMCA"/>
      </w:pPr>
    </w:p>
    <w:p w14:paraId="13E3DE9A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14.</w:t>
      </w:r>
      <w:r w:rsidRPr="00B95D5C">
        <w:rPr>
          <w:rFonts w:ascii="Times New Roman" w:hAnsi="Times New Roman"/>
        </w:rPr>
        <w:tab/>
        <w:t>PARDAVIMO (IŠDAVIMO) TVARKA</w:t>
      </w:r>
    </w:p>
    <w:p w14:paraId="27DF6508" w14:textId="77777777" w:rsidR="009F63A0" w:rsidRPr="00B95D5C" w:rsidRDefault="009F63A0" w:rsidP="00A15F65">
      <w:pPr>
        <w:pStyle w:val="BTEMEASMCA"/>
      </w:pPr>
    </w:p>
    <w:p w14:paraId="4033A864" w14:textId="6404D5CB" w:rsidR="009F63A0" w:rsidRPr="00B95D5C" w:rsidRDefault="00F36C08" w:rsidP="00A15F65">
      <w:pPr>
        <w:pStyle w:val="BTEMEASMCA"/>
      </w:pPr>
      <w:r>
        <w:t>R</w:t>
      </w:r>
      <w:r w:rsidR="009F63A0" w:rsidRPr="00B95D5C">
        <w:t>eceptinis vaistas</w:t>
      </w:r>
      <w:r w:rsidR="00B622DA">
        <w:t>.</w:t>
      </w:r>
    </w:p>
    <w:p w14:paraId="18CFDEEB" w14:textId="77777777" w:rsidR="009F63A0" w:rsidRPr="00B95D5C" w:rsidRDefault="009F63A0" w:rsidP="00A15F65">
      <w:pPr>
        <w:pStyle w:val="BTEMEASMCA"/>
      </w:pPr>
    </w:p>
    <w:p w14:paraId="79A7A7FF" w14:textId="77777777" w:rsidR="009F63A0" w:rsidRPr="00B95D5C" w:rsidRDefault="009F63A0" w:rsidP="00A15F65">
      <w:pPr>
        <w:pStyle w:val="BTEMEASMCA"/>
      </w:pPr>
    </w:p>
    <w:p w14:paraId="2FE4DE8B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15.</w:t>
      </w:r>
      <w:r w:rsidRPr="00B95D5C">
        <w:rPr>
          <w:rFonts w:ascii="Times New Roman" w:hAnsi="Times New Roman"/>
        </w:rPr>
        <w:tab/>
        <w:t>VARTOJIMO INSTRUKCIJA</w:t>
      </w:r>
    </w:p>
    <w:p w14:paraId="7A3A4C8A" w14:textId="77777777" w:rsidR="009F63A0" w:rsidRPr="00B95D5C" w:rsidRDefault="009F63A0" w:rsidP="00A15F65">
      <w:pPr>
        <w:pStyle w:val="BTEMEASMCA"/>
      </w:pPr>
    </w:p>
    <w:p w14:paraId="658FA330" w14:textId="77777777" w:rsidR="009F63A0" w:rsidRPr="00B95D5C" w:rsidRDefault="009F63A0" w:rsidP="00A15F65">
      <w:pPr>
        <w:pStyle w:val="BTEMEASMCA"/>
      </w:pPr>
    </w:p>
    <w:p w14:paraId="52745229" w14:textId="77777777" w:rsidR="009F63A0" w:rsidRPr="00B95D5C" w:rsidRDefault="009F63A0" w:rsidP="00A15F65">
      <w:pPr>
        <w:pStyle w:val="BTEMEASMCA"/>
      </w:pPr>
    </w:p>
    <w:p w14:paraId="5380D40C" w14:textId="77777777" w:rsidR="009F63A0" w:rsidRPr="00B95D5C" w:rsidRDefault="009F63A0" w:rsidP="009F63A0">
      <w:pPr>
        <w:pStyle w:val="PI-1labEMEASMCA"/>
        <w:rPr>
          <w:rFonts w:ascii="Times New Roman" w:hAnsi="Times New Roman"/>
        </w:rPr>
      </w:pPr>
      <w:r w:rsidRPr="00B95D5C">
        <w:rPr>
          <w:rFonts w:ascii="Times New Roman" w:hAnsi="Times New Roman"/>
        </w:rPr>
        <w:t>16.</w:t>
      </w:r>
      <w:r w:rsidRPr="00B95D5C">
        <w:rPr>
          <w:rFonts w:ascii="Times New Roman" w:hAnsi="Times New Roman"/>
        </w:rPr>
        <w:tab/>
        <w:t>INFORMACIJA BRAILIO RAŠTU</w:t>
      </w:r>
    </w:p>
    <w:p w14:paraId="1053B272" w14:textId="77777777" w:rsidR="009F63A0" w:rsidRPr="00B95D5C" w:rsidRDefault="009F63A0" w:rsidP="00A15F65">
      <w:pPr>
        <w:pStyle w:val="BTEMEASMCA"/>
      </w:pPr>
    </w:p>
    <w:p w14:paraId="75F169F8" w14:textId="0FD79E76" w:rsidR="009F63A0" w:rsidRDefault="007E18EA" w:rsidP="00A15F65">
      <w:pPr>
        <w:pStyle w:val="BTEMEASMCA"/>
      </w:pPr>
      <w:r w:rsidRPr="00AB4E8A">
        <w:rPr>
          <w:iCs/>
        </w:rPr>
        <w:t>diosmectite viatris</w:t>
      </w:r>
    </w:p>
    <w:p w14:paraId="497B55E4" w14:textId="77777777" w:rsidR="00917224" w:rsidRDefault="00917224" w:rsidP="00A15F65">
      <w:pPr>
        <w:pStyle w:val="BTEMEASMCA"/>
      </w:pPr>
    </w:p>
    <w:p w14:paraId="1B9ADCFA" w14:textId="77777777" w:rsidR="00917224" w:rsidRDefault="00917224" w:rsidP="00A15F65">
      <w:pPr>
        <w:pStyle w:val="BTEMEASMCA"/>
      </w:pPr>
    </w:p>
    <w:p w14:paraId="34FDF86C" w14:textId="7C9A675E" w:rsidR="00917224" w:rsidRPr="007E18EA" w:rsidRDefault="00917224" w:rsidP="007E18E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917224">
        <w:rPr>
          <w:b/>
          <w:noProof/>
          <w:sz w:val="22"/>
          <w:szCs w:val="22"/>
        </w:rPr>
        <w:t>17.</w:t>
      </w:r>
      <w:r w:rsidRPr="00917224">
        <w:rPr>
          <w:b/>
          <w:noProof/>
          <w:sz w:val="22"/>
          <w:szCs w:val="22"/>
        </w:rPr>
        <w:tab/>
        <w:t>UNIKALUS IDENTIFIKATORIUS – 2D BRŪKŠNINIS KODAS</w:t>
      </w:r>
    </w:p>
    <w:p w14:paraId="0E300581" w14:textId="77777777" w:rsidR="00917224" w:rsidRPr="00917224" w:rsidRDefault="00917224" w:rsidP="00917224">
      <w:pPr>
        <w:rPr>
          <w:noProof/>
          <w:sz w:val="22"/>
          <w:szCs w:val="22"/>
          <w:shd w:val="clear" w:color="auto" w:fill="CCCCCC"/>
        </w:rPr>
      </w:pPr>
    </w:p>
    <w:p w14:paraId="406A547A" w14:textId="77777777" w:rsidR="002E3725" w:rsidRPr="00F007BC" w:rsidRDefault="002E3725" w:rsidP="002E3725">
      <w:pPr>
        <w:tabs>
          <w:tab w:val="left" w:pos="567"/>
        </w:tabs>
        <w:spacing w:line="260" w:lineRule="exact"/>
        <w:rPr>
          <w:noProof/>
          <w:snapToGrid w:val="0"/>
          <w:szCs w:val="22"/>
          <w:shd w:val="clear" w:color="auto" w:fill="CCCCCC"/>
          <w:lang w:val="en-GB"/>
        </w:rPr>
      </w:pPr>
      <w:r w:rsidRPr="00A03ABD">
        <w:rPr>
          <w:noProof/>
          <w:snapToGrid w:val="0"/>
          <w:sz w:val="22"/>
          <w:szCs w:val="22"/>
          <w:highlight w:val="lightGray"/>
          <w:lang w:val="en-GB"/>
        </w:rPr>
        <w:t>2D brūkšninis kodas su nurodytu unikaliu identifikatoriumi.</w:t>
      </w:r>
    </w:p>
    <w:p w14:paraId="1FEA6E5B" w14:textId="61FCF5B0" w:rsidR="00917224" w:rsidRDefault="00917224" w:rsidP="00917224">
      <w:pPr>
        <w:rPr>
          <w:noProof/>
          <w:sz w:val="22"/>
          <w:szCs w:val="22"/>
          <w:highlight w:val="lightGray"/>
        </w:rPr>
      </w:pPr>
    </w:p>
    <w:p w14:paraId="77DDF710" w14:textId="77777777" w:rsidR="007E18EA" w:rsidRPr="007E18EA" w:rsidRDefault="007E18EA" w:rsidP="00917224">
      <w:pPr>
        <w:rPr>
          <w:noProof/>
          <w:sz w:val="22"/>
          <w:szCs w:val="22"/>
          <w:highlight w:val="lightGray"/>
        </w:rPr>
      </w:pPr>
    </w:p>
    <w:p w14:paraId="7F985C6A" w14:textId="77777777" w:rsidR="00917224" w:rsidRPr="00917224" w:rsidRDefault="00917224" w:rsidP="0091722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917224">
        <w:rPr>
          <w:b/>
          <w:noProof/>
          <w:sz w:val="22"/>
          <w:szCs w:val="22"/>
        </w:rPr>
        <w:t>18.</w:t>
      </w:r>
      <w:r w:rsidRPr="00917224">
        <w:rPr>
          <w:b/>
          <w:noProof/>
          <w:sz w:val="22"/>
          <w:szCs w:val="22"/>
        </w:rPr>
        <w:tab/>
        <w:t>UNIKALUS IDENTIFIKATORIUS – ŽMONĖMS SUPRANTAMI DUOMENYS</w:t>
      </w:r>
    </w:p>
    <w:p w14:paraId="131E5A07" w14:textId="77777777" w:rsidR="00917224" w:rsidRPr="00917224" w:rsidRDefault="00917224" w:rsidP="00917224">
      <w:pPr>
        <w:rPr>
          <w:noProof/>
          <w:sz w:val="22"/>
          <w:szCs w:val="22"/>
        </w:rPr>
      </w:pPr>
    </w:p>
    <w:p w14:paraId="7D37867E" w14:textId="77777777" w:rsidR="002E3725" w:rsidRPr="002E3725" w:rsidRDefault="002E3725" w:rsidP="002E3725">
      <w:pPr>
        <w:tabs>
          <w:tab w:val="left" w:pos="567"/>
        </w:tabs>
        <w:spacing w:line="260" w:lineRule="exact"/>
        <w:rPr>
          <w:snapToGrid w:val="0"/>
          <w:color w:val="008000"/>
          <w:sz w:val="22"/>
          <w:szCs w:val="20"/>
          <w:lang w:val="en-GB"/>
        </w:rPr>
      </w:pPr>
      <w:r w:rsidRPr="002E3725">
        <w:rPr>
          <w:snapToGrid w:val="0"/>
          <w:sz w:val="22"/>
          <w:szCs w:val="22"/>
          <w:lang w:val="en-GB"/>
        </w:rPr>
        <w:t>PC:</w:t>
      </w:r>
    </w:p>
    <w:p w14:paraId="562F88EE" w14:textId="77777777" w:rsidR="002E3725" w:rsidRPr="002E3725" w:rsidRDefault="002E3725" w:rsidP="002E3725">
      <w:pPr>
        <w:tabs>
          <w:tab w:val="left" w:pos="567"/>
        </w:tabs>
        <w:spacing w:line="260" w:lineRule="exact"/>
        <w:rPr>
          <w:snapToGrid w:val="0"/>
          <w:sz w:val="22"/>
          <w:szCs w:val="20"/>
          <w:lang w:val="en-GB"/>
        </w:rPr>
      </w:pPr>
      <w:r w:rsidRPr="002E3725">
        <w:rPr>
          <w:snapToGrid w:val="0"/>
          <w:sz w:val="22"/>
          <w:szCs w:val="22"/>
          <w:lang w:val="en-GB"/>
        </w:rPr>
        <w:t>SN:</w:t>
      </w:r>
    </w:p>
    <w:p w14:paraId="1EF57469" w14:textId="17772E55" w:rsidR="00917224" w:rsidRPr="002E3725" w:rsidRDefault="002E3725" w:rsidP="002E3725">
      <w:pPr>
        <w:tabs>
          <w:tab w:val="left" w:pos="567"/>
        </w:tabs>
        <w:spacing w:line="260" w:lineRule="exact"/>
        <w:rPr>
          <w:snapToGrid w:val="0"/>
          <w:sz w:val="22"/>
          <w:szCs w:val="22"/>
          <w:lang w:val="en-GB"/>
        </w:rPr>
      </w:pPr>
      <w:r w:rsidRPr="002E3725">
        <w:rPr>
          <w:snapToGrid w:val="0"/>
          <w:sz w:val="22"/>
          <w:szCs w:val="22"/>
          <w:highlight w:val="lightGray"/>
          <w:lang w:val="en-GB"/>
        </w:rPr>
        <w:t>NN:</w:t>
      </w:r>
    </w:p>
    <w:p w14:paraId="40547528" w14:textId="77777777" w:rsidR="00917224" w:rsidRPr="00917224" w:rsidRDefault="00917224" w:rsidP="00917224">
      <w:pPr>
        <w:rPr>
          <w:noProof/>
          <w:vanish/>
          <w:sz w:val="22"/>
          <w:szCs w:val="22"/>
        </w:rPr>
      </w:pPr>
    </w:p>
    <w:p w14:paraId="62B4BA34" w14:textId="77777777" w:rsidR="00917224" w:rsidRDefault="00917224" w:rsidP="00A15F65">
      <w:pPr>
        <w:pStyle w:val="BTEMEASMCA"/>
      </w:pPr>
    </w:p>
    <w:p w14:paraId="5C3F2BFA" w14:textId="484F8164" w:rsidR="007E18EA" w:rsidRPr="007E18EA" w:rsidRDefault="007E18EA" w:rsidP="00F344A3">
      <w:pPr>
        <w:widowControl w:val="0"/>
        <w:rPr>
          <w:rFonts w:eastAsia="Calibri"/>
          <w:sz w:val="22"/>
          <w:szCs w:val="22"/>
        </w:rPr>
      </w:pPr>
      <w:r w:rsidRPr="007E18EA">
        <w:rPr>
          <w:rFonts w:eastAsia="Calibri"/>
          <w:sz w:val="22"/>
          <w:szCs w:val="22"/>
        </w:rPr>
        <w:t>---------------------------------------------------------------------------------------------------------------------</w:t>
      </w:r>
      <w:r w:rsidRPr="00F344A3">
        <w:rPr>
          <w:rFonts w:eastAsia="Calibri"/>
          <w:sz w:val="22"/>
          <w:szCs w:val="22"/>
        </w:rPr>
        <w:t xml:space="preserve">Gamintojas: </w:t>
      </w:r>
      <w:proofErr w:type="spellStart"/>
      <w:r w:rsidR="00F344A3" w:rsidRPr="00F344A3">
        <w:rPr>
          <w:rFonts w:eastAsia="Calibri"/>
          <w:sz w:val="22"/>
          <w:szCs w:val="22"/>
        </w:rPr>
        <w:t>Viatris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</w:t>
      </w:r>
      <w:proofErr w:type="spellStart"/>
      <w:r w:rsidR="00F344A3" w:rsidRPr="00F344A3">
        <w:rPr>
          <w:rFonts w:eastAsia="Calibri"/>
          <w:sz w:val="22"/>
          <w:szCs w:val="22"/>
        </w:rPr>
        <w:t>Santé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, 1 </w:t>
      </w:r>
      <w:proofErr w:type="spellStart"/>
      <w:r w:rsidR="00F344A3" w:rsidRPr="00F344A3">
        <w:rPr>
          <w:rFonts w:eastAsia="Calibri"/>
          <w:sz w:val="22"/>
          <w:szCs w:val="22"/>
        </w:rPr>
        <w:t>Rue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de </w:t>
      </w:r>
      <w:proofErr w:type="spellStart"/>
      <w:r w:rsidR="00F344A3" w:rsidRPr="00F344A3">
        <w:rPr>
          <w:rFonts w:eastAsia="Calibri"/>
          <w:sz w:val="22"/>
          <w:szCs w:val="22"/>
        </w:rPr>
        <w:t>Turin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, 69007 </w:t>
      </w:r>
      <w:proofErr w:type="spellStart"/>
      <w:r w:rsidR="00F344A3" w:rsidRPr="00F344A3">
        <w:rPr>
          <w:rFonts w:eastAsia="Calibri"/>
          <w:sz w:val="22"/>
          <w:szCs w:val="22"/>
        </w:rPr>
        <w:t>Lyon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, Prancūzija arba </w:t>
      </w:r>
      <w:proofErr w:type="spellStart"/>
      <w:r w:rsidR="00F344A3" w:rsidRPr="00F344A3">
        <w:rPr>
          <w:rFonts w:eastAsia="Calibri"/>
          <w:sz w:val="22"/>
          <w:szCs w:val="22"/>
        </w:rPr>
        <w:t>Oy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</w:t>
      </w:r>
      <w:proofErr w:type="spellStart"/>
      <w:r w:rsidR="00F344A3" w:rsidRPr="00F344A3">
        <w:rPr>
          <w:rFonts w:eastAsia="Calibri"/>
          <w:sz w:val="22"/>
          <w:szCs w:val="22"/>
        </w:rPr>
        <w:t>Medfiles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</w:t>
      </w:r>
      <w:proofErr w:type="spellStart"/>
      <w:r w:rsidR="00F344A3" w:rsidRPr="00F344A3">
        <w:rPr>
          <w:rFonts w:eastAsia="Calibri"/>
          <w:sz w:val="22"/>
          <w:szCs w:val="22"/>
        </w:rPr>
        <w:t>Ltd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, </w:t>
      </w:r>
      <w:proofErr w:type="spellStart"/>
      <w:r w:rsidR="00F344A3" w:rsidRPr="00F344A3">
        <w:rPr>
          <w:rFonts w:eastAsia="Calibri"/>
          <w:sz w:val="22"/>
          <w:szCs w:val="22"/>
        </w:rPr>
        <w:t>Volttikatu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5, </w:t>
      </w:r>
      <w:proofErr w:type="spellStart"/>
      <w:r w:rsidR="00F344A3" w:rsidRPr="00F344A3">
        <w:rPr>
          <w:rFonts w:eastAsia="Calibri"/>
          <w:sz w:val="22"/>
          <w:szCs w:val="22"/>
        </w:rPr>
        <w:t>Volttikatu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8, </w:t>
      </w:r>
      <w:proofErr w:type="spellStart"/>
      <w:r w:rsidR="00F344A3" w:rsidRPr="00F344A3">
        <w:rPr>
          <w:rFonts w:eastAsia="Calibri"/>
          <w:sz w:val="22"/>
          <w:szCs w:val="22"/>
        </w:rPr>
        <w:t>Kuopio</w:t>
      </w:r>
      <w:proofErr w:type="spellEnd"/>
      <w:r w:rsidR="00F344A3" w:rsidRPr="00F344A3">
        <w:rPr>
          <w:rFonts w:eastAsia="Calibri"/>
          <w:sz w:val="22"/>
          <w:szCs w:val="22"/>
        </w:rPr>
        <w:t xml:space="preserve"> FI-70700, Suomija</w:t>
      </w:r>
    </w:p>
    <w:p w14:paraId="7E86EE4F" w14:textId="77777777" w:rsidR="007E18EA" w:rsidRPr="00F344A3" w:rsidRDefault="007E18EA" w:rsidP="007E18EA">
      <w:pPr>
        <w:widowControl w:val="0"/>
        <w:rPr>
          <w:rFonts w:eastAsia="Calibri"/>
          <w:sz w:val="22"/>
          <w:szCs w:val="22"/>
          <w:lang w:val="en-US"/>
        </w:rPr>
      </w:pPr>
    </w:p>
    <w:p w14:paraId="4F15D95A" w14:textId="77777777" w:rsidR="00F344A3" w:rsidRDefault="00F344A3" w:rsidP="007E18EA">
      <w:pPr>
        <w:widowControl w:val="0"/>
        <w:ind w:left="539" w:hanging="539"/>
        <w:rPr>
          <w:rFonts w:eastAsia="Calibri"/>
          <w:sz w:val="22"/>
          <w:szCs w:val="22"/>
        </w:rPr>
      </w:pPr>
    </w:p>
    <w:p w14:paraId="1D8AA4B6" w14:textId="327A2846" w:rsidR="00F344A3" w:rsidRPr="003B3E61" w:rsidRDefault="00F344A3" w:rsidP="00F344A3">
      <w:pPr>
        <w:pStyle w:val="BTEMEASMCA"/>
        <w:rPr>
          <w:i/>
          <w:iCs/>
        </w:rPr>
      </w:pPr>
      <w:r w:rsidRPr="003B3E61">
        <w:rPr>
          <w:i/>
          <w:iCs/>
        </w:rPr>
        <w:t>Lygiagrečiai importuojamas vaistas nuo referencinio vaisto skiriasi pagalbinėmis medžiagomis (referencinio vaisto sudėtyje yra sacharino natrio druskos, vanilės skonio medžiagos, apelsinų skonio medžiagos, o lygiagrečiai importuojamo vaisto  –  aspartamo (E 951), vanilino)</w:t>
      </w:r>
      <w:r w:rsidRPr="002E3725">
        <w:rPr>
          <w:i/>
          <w:iCs/>
        </w:rPr>
        <w:t>, dozuočių skaičiumi pakuotėje (</w:t>
      </w:r>
      <w:r w:rsidR="002E3725">
        <w:rPr>
          <w:i/>
          <w:iCs/>
        </w:rPr>
        <w:t>referencinis vaistas tiekiamas N30 pakuotėmis,</w:t>
      </w:r>
      <w:r w:rsidR="00D453AD">
        <w:rPr>
          <w:i/>
          <w:iCs/>
        </w:rPr>
        <w:t xml:space="preserve"> </w:t>
      </w:r>
      <w:r w:rsidR="002E3725">
        <w:rPr>
          <w:i/>
          <w:iCs/>
        </w:rPr>
        <w:t xml:space="preserve">o </w:t>
      </w:r>
      <w:r w:rsidRPr="002E3725">
        <w:rPr>
          <w:i/>
          <w:iCs/>
        </w:rPr>
        <w:t xml:space="preserve">lygiagrečiai importuojamas vaistas papildomai gali būti tiekiamas </w:t>
      </w:r>
      <w:r w:rsidR="002E3725">
        <w:rPr>
          <w:i/>
          <w:iCs/>
        </w:rPr>
        <w:t>N</w:t>
      </w:r>
      <w:r w:rsidRPr="002E3725">
        <w:rPr>
          <w:i/>
          <w:iCs/>
        </w:rPr>
        <w:t>60 pakuotėmis).</w:t>
      </w:r>
    </w:p>
    <w:p w14:paraId="3EBE1724" w14:textId="77777777" w:rsidR="00F344A3" w:rsidRPr="007E18EA" w:rsidRDefault="00F344A3" w:rsidP="007E18EA">
      <w:pPr>
        <w:widowControl w:val="0"/>
        <w:ind w:left="539" w:hanging="539"/>
        <w:rPr>
          <w:rFonts w:eastAsia="Calibri"/>
          <w:sz w:val="22"/>
          <w:szCs w:val="22"/>
        </w:rPr>
      </w:pPr>
    </w:p>
    <w:p w14:paraId="7EEFA23F" w14:textId="77777777" w:rsidR="007E18EA" w:rsidRPr="00B95D5C" w:rsidRDefault="007E18EA" w:rsidP="00A15F65">
      <w:pPr>
        <w:pStyle w:val="BTEMEASMCA"/>
      </w:pPr>
    </w:p>
    <w:sectPr w:rsidR="007E18EA" w:rsidRPr="00B95D5C" w:rsidSect="00A04312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5F6AF9"/>
    <w:multiLevelType w:val="hybridMultilevel"/>
    <w:tmpl w:val="23C482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61AA5"/>
    <w:multiLevelType w:val="hybridMultilevel"/>
    <w:tmpl w:val="671E89DE"/>
    <w:lvl w:ilvl="0" w:tplc="19762A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21B50"/>
    <w:multiLevelType w:val="hybridMultilevel"/>
    <w:tmpl w:val="1AD2540E"/>
    <w:lvl w:ilvl="0" w:tplc="0FFCA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0F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7672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181D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E9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3AC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064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829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9C9B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23428537">
    <w:abstractNumId w:val="2"/>
  </w:num>
  <w:num w:numId="2" w16cid:durableId="813256949">
    <w:abstractNumId w:val="3"/>
  </w:num>
  <w:num w:numId="3" w16cid:durableId="802893802">
    <w:abstractNumId w:val="4"/>
  </w:num>
  <w:num w:numId="4" w16cid:durableId="581647755">
    <w:abstractNumId w:val="1"/>
  </w:num>
  <w:num w:numId="5" w16cid:durableId="220872111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6" w16cid:durableId="18112454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A0"/>
    <w:rsid w:val="000016CA"/>
    <w:rsid w:val="0000563C"/>
    <w:rsid w:val="00012090"/>
    <w:rsid w:val="00026C73"/>
    <w:rsid w:val="000437B7"/>
    <w:rsid w:val="0004749E"/>
    <w:rsid w:val="0006137F"/>
    <w:rsid w:val="00072CBF"/>
    <w:rsid w:val="00095A7E"/>
    <w:rsid w:val="000A0083"/>
    <w:rsid w:val="000A5205"/>
    <w:rsid w:val="000A713D"/>
    <w:rsid w:val="000B0D81"/>
    <w:rsid w:val="000D62F7"/>
    <w:rsid w:val="001355FC"/>
    <w:rsid w:val="00143CF0"/>
    <w:rsid w:val="00145D78"/>
    <w:rsid w:val="00154C17"/>
    <w:rsid w:val="001729AC"/>
    <w:rsid w:val="001902E6"/>
    <w:rsid w:val="001A0480"/>
    <w:rsid w:val="001A3D74"/>
    <w:rsid w:val="001C16A1"/>
    <w:rsid w:val="001C77AF"/>
    <w:rsid w:val="001F3980"/>
    <w:rsid w:val="001F4223"/>
    <w:rsid w:val="001F5546"/>
    <w:rsid w:val="002401B8"/>
    <w:rsid w:val="00243B28"/>
    <w:rsid w:val="00244284"/>
    <w:rsid w:val="00246653"/>
    <w:rsid w:val="002517DA"/>
    <w:rsid w:val="00252684"/>
    <w:rsid w:val="00264D88"/>
    <w:rsid w:val="00266838"/>
    <w:rsid w:val="002B31EA"/>
    <w:rsid w:val="002B69A6"/>
    <w:rsid w:val="002E3725"/>
    <w:rsid w:val="00302107"/>
    <w:rsid w:val="003057A3"/>
    <w:rsid w:val="00311421"/>
    <w:rsid w:val="0031465C"/>
    <w:rsid w:val="00317019"/>
    <w:rsid w:val="00317991"/>
    <w:rsid w:val="003522A1"/>
    <w:rsid w:val="0036449B"/>
    <w:rsid w:val="00364759"/>
    <w:rsid w:val="0036717C"/>
    <w:rsid w:val="00373252"/>
    <w:rsid w:val="00373BF2"/>
    <w:rsid w:val="00386DA9"/>
    <w:rsid w:val="003A1663"/>
    <w:rsid w:val="003A175D"/>
    <w:rsid w:val="003B68DB"/>
    <w:rsid w:val="003C02EC"/>
    <w:rsid w:val="003D2C5A"/>
    <w:rsid w:val="003D3D3D"/>
    <w:rsid w:val="003E1F3F"/>
    <w:rsid w:val="00440953"/>
    <w:rsid w:val="00441C32"/>
    <w:rsid w:val="00444895"/>
    <w:rsid w:val="00452E68"/>
    <w:rsid w:val="00466351"/>
    <w:rsid w:val="004679D2"/>
    <w:rsid w:val="00472B84"/>
    <w:rsid w:val="00480103"/>
    <w:rsid w:val="00483E48"/>
    <w:rsid w:val="0049714C"/>
    <w:rsid w:val="004A5980"/>
    <w:rsid w:val="004A7FEB"/>
    <w:rsid w:val="004C7508"/>
    <w:rsid w:val="004D4364"/>
    <w:rsid w:val="004D60CE"/>
    <w:rsid w:val="004E7E81"/>
    <w:rsid w:val="00506154"/>
    <w:rsid w:val="00542A04"/>
    <w:rsid w:val="00554BB8"/>
    <w:rsid w:val="00556BA0"/>
    <w:rsid w:val="00567EDE"/>
    <w:rsid w:val="00577916"/>
    <w:rsid w:val="00581FE2"/>
    <w:rsid w:val="005A4223"/>
    <w:rsid w:val="005A4235"/>
    <w:rsid w:val="005A73B4"/>
    <w:rsid w:val="005B483F"/>
    <w:rsid w:val="005B6241"/>
    <w:rsid w:val="005B6A2A"/>
    <w:rsid w:val="005D1823"/>
    <w:rsid w:val="005D4BC1"/>
    <w:rsid w:val="005F4433"/>
    <w:rsid w:val="00600785"/>
    <w:rsid w:val="00614246"/>
    <w:rsid w:val="00627861"/>
    <w:rsid w:val="006333EF"/>
    <w:rsid w:val="0064634A"/>
    <w:rsid w:val="00653EE3"/>
    <w:rsid w:val="0067556E"/>
    <w:rsid w:val="00687DAD"/>
    <w:rsid w:val="006A54C1"/>
    <w:rsid w:val="006C419C"/>
    <w:rsid w:val="006D4BEE"/>
    <w:rsid w:val="006D6EAE"/>
    <w:rsid w:val="006E4891"/>
    <w:rsid w:val="0072090C"/>
    <w:rsid w:val="00732903"/>
    <w:rsid w:val="0073335A"/>
    <w:rsid w:val="00742699"/>
    <w:rsid w:val="00746B1F"/>
    <w:rsid w:val="00752B32"/>
    <w:rsid w:val="00764870"/>
    <w:rsid w:val="00764E17"/>
    <w:rsid w:val="007657D5"/>
    <w:rsid w:val="0076766E"/>
    <w:rsid w:val="00770BD0"/>
    <w:rsid w:val="00770F55"/>
    <w:rsid w:val="00775274"/>
    <w:rsid w:val="00781880"/>
    <w:rsid w:val="007860E4"/>
    <w:rsid w:val="00795815"/>
    <w:rsid w:val="007A4F1E"/>
    <w:rsid w:val="007B1D84"/>
    <w:rsid w:val="007C3B26"/>
    <w:rsid w:val="007C5D8A"/>
    <w:rsid w:val="007E18EA"/>
    <w:rsid w:val="007E67DE"/>
    <w:rsid w:val="00801DDA"/>
    <w:rsid w:val="00817730"/>
    <w:rsid w:val="00835B6A"/>
    <w:rsid w:val="00837992"/>
    <w:rsid w:val="0085328F"/>
    <w:rsid w:val="00853CDE"/>
    <w:rsid w:val="008636EE"/>
    <w:rsid w:val="00865714"/>
    <w:rsid w:val="00885565"/>
    <w:rsid w:val="008869E0"/>
    <w:rsid w:val="008957E5"/>
    <w:rsid w:val="008B5AF3"/>
    <w:rsid w:val="008E59B5"/>
    <w:rsid w:val="008F2B99"/>
    <w:rsid w:val="00905BD0"/>
    <w:rsid w:val="00917224"/>
    <w:rsid w:val="0093212F"/>
    <w:rsid w:val="00950E98"/>
    <w:rsid w:val="009613C5"/>
    <w:rsid w:val="00984043"/>
    <w:rsid w:val="00996ED8"/>
    <w:rsid w:val="009B5564"/>
    <w:rsid w:val="009F1245"/>
    <w:rsid w:val="009F3E66"/>
    <w:rsid w:val="009F4F17"/>
    <w:rsid w:val="009F62AA"/>
    <w:rsid w:val="009F6348"/>
    <w:rsid w:val="009F63A0"/>
    <w:rsid w:val="009F6FC6"/>
    <w:rsid w:val="00A03ABD"/>
    <w:rsid w:val="00A04312"/>
    <w:rsid w:val="00A15F65"/>
    <w:rsid w:val="00A2542A"/>
    <w:rsid w:val="00A265D1"/>
    <w:rsid w:val="00A31D7A"/>
    <w:rsid w:val="00A37D6D"/>
    <w:rsid w:val="00A50086"/>
    <w:rsid w:val="00A56AAA"/>
    <w:rsid w:val="00A6282D"/>
    <w:rsid w:val="00A67FCD"/>
    <w:rsid w:val="00A75EF3"/>
    <w:rsid w:val="00A84AC5"/>
    <w:rsid w:val="00AB4E8A"/>
    <w:rsid w:val="00AB6D85"/>
    <w:rsid w:val="00AC66E8"/>
    <w:rsid w:val="00AC7982"/>
    <w:rsid w:val="00AD26CD"/>
    <w:rsid w:val="00AE14AE"/>
    <w:rsid w:val="00AE2D39"/>
    <w:rsid w:val="00AF25EE"/>
    <w:rsid w:val="00AF5EF5"/>
    <w:rsid w:val="00B01944"/>
    <w:rsid w:val="00B11042"/>
    <w:rsid w:val="00B21767"/>
    <w:rsid w:val="00B34011"/>
    <w:rsid w:val="00B622DA"/>
    <w:rsid w:val="00B659C4"/>
    <w:rsid w:val="00B7063B"/>
    <w:rsid w:val="00B934D4"/>
    <w:rsid w:val="00B95240"/>
    <w:rsid w:val="00BA1B14"/>
    <w:rsid w:val="00BA21F2"/>
    <w:rsid w:val="00BA2237"/>
    <w:rsid w:val="00BA4ED7"/>
    <w:rsid w:val="00BB0510"/>
    <w:rsid w:val="00BB540A"/>
    <w:rsid w:val="00BC2A8C"/>
    <w:rsid w:val="00BE0BD1"/>
    <w:rsid w:val="00BF3299"/>
    <w:rsid w:val="00C00C3A"/>
    <w:rsid w:val="00C11069"/>
    <w:rsid w:val="00C22F83"/>
    <w:rsid w:val="00C478A7"/>
    <w:rsid w:val="00C50399"/>
    <w:rsid w:val="00C54380"/>
    <w:rsid w:val="00C65D8E"/>
    <w:rsid w:val="00C76A14"/>
    <w:rsid w:val="00C83E87"/>
    <w:rsid w:val="00C972B9"/>
    <w:rsid w:val="00CA49C9"/>
    <w:rsid w:val="00CB6EEE"/>
    <w:rsid w:val="00CC1771"/>
    <w:rsid w:val="00CD2C71"/>
    <w:rsid w:val="00CD46DD"/>
    <w:rsid w:val="00D056D4"/>
    <w:rsid w:val="00D1567A"/>
    <w:rsid w:val="00D15FE6"/>
    <w:rsid w:val="00D27055"/>
    <w:rsid w:val="00D453AD"/>
    <w:rsid w:val="00D52135"/>
    <w:rsid w:val="00D54281"/>
    <w:rsid w:val="00D600C6"/>
    <w:rsid w:val="00D80E9A"/>
    <w:rsid w:val="00D8159F"/>
    <w:rsid w:val="00D82F52"/>
    <w:rsid w:val="00D864BB"/>
    <w:rsid w:val="00D9021C"/>
    <w:rsid w:val="00D9046C"/>
    <w:rsid w:val="00D92EFA"/>
    <w:rsid w:val="00D967A9"/>
    <w:rsid w:val="00DD170B"/>
    <w:rsid w:val="00DD7ABE"/>
    <w:rsid w:val="00DE25D8"/>
    <w:rsid w:val="00E0220C"/>
    <w:rsid w:val="00E12ADC"/>
    <w:rsid w:val="00E26D2F"/>
    <w:rsid w:val="00E31211"/>
    <w:rsid w:val="00E4170A"/>
    <w:rsid w:val="00E61C24"/>
    <w:rsid w:val="00E858BA"/>
    <w:rsid w:val="00E9570D"/>
    <w:rsid w:val="00EA4B82"/>
    <w:rsid w:val="00EA52EA"/>
    <w:rsid w:val="00EF1EF6"/>
    <w:rsid w:val="00F06E7D"/>
    <w:rsid w:val="00F344A3"/>
    <w:rsid w:val="00F36C08"/>
    <w:rsid w:val="00F423C0"/>
    <w:rsid w:val="00F45778"/>
    <w:rsid w:val="00F50001"/>
    <w:rsid w:val="00F90531"/>
    <w:rsid w:val="00F953A1"/>
    <w:rsid w:val="00FB2A5E"/>
    <w:rsid w:val="00FB2F73"/>
    <w:rsid w:val="00FC1582"/>
    <w:rsid w:val="00FC3A14"/>
    <w:rsid w:val="00FC3FEF"/>
    <w:rsid w:val="00FD7C6C"/>
    <w:rsid w:val="00FE662E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8ADA"/>
  <w15:docId w15:val="{3A802EDF-5523-4ECE-A308-621D7EE9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63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63A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9F63A0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9F63A0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Antrat4">
    <w:name w:val="heading 4"/>
    <w:basedOn w:val="prastasis"/>
    <w:next w:val="prastasis"/>
    <w:link w:val="Antrat4Diagrama"/>
    <w:qFormat/>
    <w:rsid w:val="009F63A0"/>
    <w:pPr>
      <w:keepNext/>
      <w:jc w:val="both"/>
      <w:outlineLvl w:val="3"/>
    </w:pPr>
    <w:rPr>
      <w:sz w:val="22"/>
      <w:szCs w:val="20"/>
      <w:u w:val="single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9F63A0"/>
    <w:pPr>
      <w:spacing w:before="240" w:after="60"/>
      <w:outlineLvl w:val="6"/>
    </w:pPr>
    <w:rPr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rsid w:val="009F63A0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7Diagrama">
    <w:name w:val="Antraštė 7 Diagrama"/>
    <w:link w:val="Antrat7"/>
    <w:rsid w:val="009F63A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uiPriority w:val="99"/>
    <w:unhideWhenUsed/>
    <w:rsid w:val="009F63A0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9F63A0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9F63A0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PI-1EMEASMCA">
    <w:name w:val="PI-1 EMEA_SMCA"/>
    <w:basedOn w:val="Antrat2"/>
    <w:autoRedefine/>
    <w:rsid w:val="009F63A0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9F63A0"/>
    <w:rPr>
      <w:b/>
      <w:noProof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9F63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ascii="Calibri" w:eastAsia="Calibri" w:hAnsi="Calibri"/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rsid w:val="009F63A0"/>
    <w:pPr>
      <w:tabs>
        <w:tab w:val="left" w:pos="567"/>
      </w:tabs>
      <w:spacing w:before="0"/>
      <w:ind w:left="567" w:hanging="567"/>
    </w:pPr>
    <w:rPr>
      <w:rFonts w:ascii="Times New Roman" w:hAnsi="Times New Roman"/>
      <w:b/>
      <w:color w:val="auto"/>
      <w:kern w:val="28"/>
      <w:sz w:val="22"/>
      <w:szCs w:val="22"/>
    </w:rPr>
  </w:style>
  <w:style w:type="character" w:customStyle="1" w:styleId="BTEMEASMCAChar">
    <w:name w:val="BT EMEA_SMCA Char"/>
    <w:link w:val="BTEMEASMCA"/>
    <w:locked/>
    <w:rsid w:val="00A15F65"/>
    <w:rPr>
      <w:rFonts w:ascii="Times New Roman" w:hAnsi="Times New Roman"/>
      <w:bCs/>
      <w:noProof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A15F65"/>
    <w:rPr>
      <w:rFonts w:eastAsia="Calibri"/>
      <w:bCs/>
      <w:noProof/>
      <w:sz w:val="22"/>
      <w:szCs w:val="22"/>
    </w:rPr>
  </w:style>
  <w:style w:type="character" w:customStyle="1" w:styleId="TTEMEASMCAChar">
    <w:name w:val="TT EMEA_SMCA Char"/>
    <w:link w:val="TTEMEASMCA"/>
    <w:locked/>
    <w:rsid w:val="009F63A0"/>
    <w:rPr>
      <w:b/>
      <w:caps/>
    </w:rPr>
  </w:style>
  <w:style w:type="paragraph" w:customStyle="1" w:styleId="TTEMEASMCA">
    <w:name w:val="TT EMEA_SMCA"/>
    <w:basedOn w:val="Antrat1"/>
    <w:link w:val="TTEMEASMCAChar"/>
    <w:autoRedefine/>
    <w:rsid w:val="009F63A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Calibri" w:eastAsia="Calibri" w:hAnsi="Calibri"/>
      <w:b/>
      <w:caps/>
      <w:color w:val="auto"/>
      <w:sz w:val="22"/>
      <w:szCs w:val="22"/>
      <w:lang w:val="en-GB"/>
    </w:rPr>
  </w:style>
  <w:style w:type="paragraph" w:customStyle="1" w:styleId="BTAnIIEMEASMCA">
    <w:name w:val="BT(AnII) EMEA_SMCA"/>
    <w:basedOn w:val="Debesliotekstas"/>
    <w:autoRedefine/>
    <w:rsid w:val="009F63A0"/>
    <w:pPr>
      <w:tabs>
        <w:tab w:val="left" w:pos="1701"/>
      </w:tabs>
      <w:ind w:left="1701" w:hanging="567"/>
    </w:pPr>
    <w:rPr>
      <w:rFonts w:ascii="Times New Roman" w:hAnsi="Times New Roman" w:cs="Tahoma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5A4235"/>
  </w:style>
  <w:style w:type="paragraph" w:customStyle="1" w:styleId="PI-3EMEASMCA">
    <w:name w:val="PI-3 EMEA_SMCA"/>
    <w:basedOn w:val="prastasis"/>
    <w:autoRedefine/>
    <w:rsid w:val="009F63A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9F63A0"/>
    <w:rPr>
      <w:b/>
    </w:rPr>
  </w:style>
  <w:style w:type="paragraph" w:customStyle="1" w:styleId="BTbeEMEASMCA">
    <w:name w:val="BT(be) EMEA_SMCA"/>
    <w:basedOn w:val="BTEMEASMCA"/>
    <w:autoRedefine/>
    <w:rsid w:val="009F63A0"/>
    <w:pPr>
      <w:jc w:val="center"/>
    </w:pPr>
  </w:style>
  <w:style w:type="paragraph" w:customStyle="1" w:styleId="BTeEMEASMCA">
    <w:name w:val="BT(e) EMEA_SMCA"/>
    <w:basedOn w:val="BTEMEASMCA"/>
    <w:autoRedefine/>
    <w:rsid w:val="009F63A0"/>
    <w:pPr>
      <w:jc w:val="center"/>
    </w:pPr>
  </w:style>
  <w:style w:type="character" w:customStyle="1" w:styleId="TextCar">
    <w:name w:val="Text Car"/>
    <w:link w:val="Text"/>
    <w:locked/>
    <w:rsid w:val="009F63A0"/>
    <w:rPr>
      <w:sz w:val="24"/>
      <w:szCs w:val="24"/>
      <w:lang w:eastAsia="fr-FR"/>
    </w:rPr>
  </w:style>
  <w:style w:type="paragraph" w:customStyle="1" w:styleId="Text">
    <w:name w:val="Text"/>
    <w:basedOn w:val="prastasis"/>
    <w:link w:val="TextCar"/>
    <w:rsid w:val="009F63A0"/>
    <w:pPr>
      <w:suppressAutoHyphens/>
      <w:spacing w:before="60" w:after="60"/>
      <w:ind w:left="936"/>
      <w:jc w:val="both"/>
    </w:pPr>
    <w:rPr>
      <w:rFonts w:ascii="Calibri" w:eastAsia="Calibri" w:hAnsi="Calibri"/>
      <w:lang w:val="en-GB" w:eastAsia="fr-FR"/>
    </w:rPr>
  </w:style>
  <w:style w:type="paragraph" w:styleId="Paprastasistekstas">
    <w:name w:val="Plain Text"/>
    <w:basedOn w:val="prastasis"/>
    <w:link w:val="PaprastasistekstasDiagrama"/>
    <w:uiPriority w:val="99"/>
    <w:rsid w:val="009F63A0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9F63A0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Antrat2Diagrama">
    <w:name w:val="Antraštė 2 Diagrama"/>
    <w:link w:val="Antrat2"/>
    <w:uiPriority w:val="9"/>
    <w:semiHidden/>
    <w:rsid w:val="009F63A0"/>
    <w:rPr>
      <w:rFonts w:ascii="Cambria" w:eastAsia="Times New Roman" w:hAnsi="Cambria" w:cs="Times New Roman"/>
      <w:color w:val="365F91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9F63A0"/>
    <w:rPr>
      <w:rFonts w:ascii="Cambria" w:eastAsia="Times New Roman" w:hAnsi="Cambria" w:cs="Times New Roman"/>
      <w:color w:val="243F60"/>
      <w:sz w:val="24"/>
      <w:szCs w:val="24"/>
      <w:lang w:val="lt-LT"/>
    </w:rPr>
  </w:style>
  <w:style w:type="character" w:customStyle="1" w:styleId="Antrat1Diagrama">
    <w:name w:val="Antraštė 1 Diagrama"/>
    <w:link w:val="Antrat1"/>
    <w:uiPriority w:val="9"/>
    <w:rsid w:val="009F63A0"/>
    <w:rPr>
      <w:rFonts w:ascii="Cambria" w:eastAsia="Times New Roman" w:hAnsi="Cambria" w:cs="Times New Roman"/>
      <w:color w:val="365F91"/>
      <w:sz w:val="32"/>
      <w:szCs w:val="3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63A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9F63A0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uiPriority w:val="99"/>
    <w:semiHidden/>
    <w:unhideWhenUsed/>
    <w:rsid w:val="006A54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A54C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A54C1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54C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A54C1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BodyTab">
    <w:name w:val="BodyTab"/>
    <w:link w:val="BodyTabChar"/>
    <w:rsid w:val="00950E98"/>
    <w:rPr>
      <w:rFonts w:ascii="Times New Roman" w:eastAsia="Times New Roman" w:hAnsi="Times New Roman"/>
      <w:lang w:val="en-GB" w:eastAsia="en-US"/>
    </w:rPr>
  </w:style>
  <w:style w:type="character" w:customStyle="1" w:styleId="BodyTabChar">
    <w:name w:val="BodyTab Char"/>
    <w:link w:val="BodyTab"/>
    <w:locked/>
    <w:rsid w:val="00950E98"/>
    <w:rPr>
      <w:rFonts w:ascii="Times New Roman" w:eastAsia="Times New Roman" w:hAnsi="Times New Roman" w:cs="Times New Roman"/>
      <w:sz w:val="20"/>
      <w:szCs w:val="20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A04312"/>
    <w:pPr>
      <w:ind w:left="720"/>
      <w:contextualSpacing/>
    </w:pPr>
  </w:style>
  <w:style w:type="character" w:customStyle="1" w:styleId="FontStyle53">
    <w:name w:val="Font Style53"/>
    <w:uiPriority w:val="99"/>
    <w:rsid w:val="00746B1F"/>
    <w:rPr>
      <w:rFonts w:ascii="Arial" w:hAnsi="Arial" w:cs="Arial"/>
      <w:b/>
      <w:bCs/>
      <w:color w:val="000000"/>
      <w:sz w:val="20"/>
      <w:szCs w:val="20"/>
    </w:rPr>
  </w:style>
  <w:style w:type="paragraph" w:customStyle="1" w:styleId="BodytextAgency">
    <w:name w:val="Body text (Agency)"/>
    <w:basedOn w:val="prastasis"/>
    <w:link w:val="BodytextAgencyChar"/>
    <w:rsid w:val="00746B1F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46B1F"/>
    <w:rPr>
      <w:rFonts w:ascii="Verdana" w:eastAsia="Verdana" w:hAnsi="Verdana" w:cs="Verdana"/>
      <w:sz w:val="18"/>
      <w:szCs w:val="18"/>
      <w:lang w:eastAsia="en-GB"/>
    </w:rPr>
  </w:style>
  <w:style w:type="paragraph" w:customStyle="1" w:styleId="Style36">
    <w:name w:val="Style36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ind w:hanging="350"/>
    </w:pPr>
    <w:rPr>
      <w:rFonts w:ascii="Arial" w:hAnsi="Arial" w:cs="Arial"/>
      <w:lang w:val="en-GB" w:eastAsia="en-GB" w:bidi="en-GB"/>
    </w:rPr>
  </w:style>
  <w:style w:type="character" w:customStyle="1" w:styleId="FontStyle45">
    <w:name w:val="Font Style45"/>
    <w:uiPriority w:val="99"/>
    <w:rsid w:val="00A84AC5"/>
    <w:rPr>
      <w:rFonts w:ascii="Arial" w:hAnsi="Arial" w:cs="Arial"/>
      <w:color w:val="000000"/>
      <w:sz w:val="20"/>
      <w:szCs w:val="20"/>
    </w:rPr>
  </w:style>
  <w:style w:type="paragraph" w:customStyle="1" w:styleId="Style8">
    <w:name w:val="Style8"/>
    <w:basedOn w:val="prastasis"/>
    <w:uiPriority w:val="99"/>
    <w:rsid w:val="00A84AC5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A0B4701-3B49-4C54-9138-997616D9DA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EB1516-AADC-492D-8FC9-97A712214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E1408-9A8C-4A66-87F0-FC1057788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Links>
    <vt:vector size="30" baseType="variant"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6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KERSYTE</dc:creator>
  <cp:keywords/>
  <cp:lastModifiedBy>Donata Zalensienė</cp:lastModifiedBy>
  <cp:revision>19</cp:revision>
  <dcterms:created xsi:type="dcterms:W3CDTF">2024-01-02T12:31:00Z</dcterms:created>
  <dcterms:modified xsi:type="dcterms:W3CDTF">2026-03-05T09:19:00Z</dcterms:modified>
</cp:coreProperties>
</file>