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3553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A472DE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FD76D96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6940382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7578145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307153F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1C70247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AAF4950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19C7501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417344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BEFD19D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A49730A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ECF1BFA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A711B63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0348F70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B6F99CC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36C0658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23C32A4" w14:textId="77777777" w:rsidR="00251226" w:rsidRPr="00251226" w:rsidRDefault="00251226" w:rsidP="002512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7A6F7ACB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br w:type="page"/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 xml:space="preserve">INFORMACIJA ANT IŠORINĖS PAKUOTĖS </w:t>
      </w:r>
    </w:p>
    <w:p w14:paraId="21C6A6F3" w14:textId="77777777" w:rsidR="00251226" w:rsidRPr="00251226" w:rsidRDefault="00251226" w:rsidP="00251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CFF6CA7" w14:textId="77777777" w:rsidR="00251226" w:rsidRPr="00251226" w:rsidRDefault="00251226" w:rsidP="00251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KARTONO DĖŽUTĖ</w:t>
      </w:r>
    </w:p>
    <w:p w14:paraId="4DF81B3C" w14:textId="77777777" w:rsidR="00251226" w:rsidRPr="00251226" w:rsidRDefault="00251226" w:rsidP="0025122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42399B19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6FFE0CE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VAISTINIO PREPARATO PAVADINIMAS</w:t>
      </w:r>
    </w:p>
    <w:p w14:paraId="116006B2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BED958F" w14:textId="33EB10CC" w:rsidR="00251226" w:rsidRPr="00251226" w:rsidRDefault="00644B9A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Penicilina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G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sodica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Atb</w:t>
      </w:r>
      <w:proofErr w:type="spellEnd"/>
      <w:r w:rsidR="00251226"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1 000 000 TV milteliai injekciniam ar infuziniam tirpalui</w:t>
      </w:r>
    </w:p>
    <w:p w14:paraId="670C2660" w14:textId="562D8012" w:rsidR="00251226" w:rsidRDefault="00D54B1C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b</w:t>
      </w:r>
      <w:r w:rsidRPr="00D54B1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enzilpenicilinas</w:t>
      </w:r>
      <w:proofErr w:type="spellEnd"/>
    </w:p>
    <w:p w14:paraId="6A0AC78D" w14:textId="77777777" w:rsidR="00D54B1C" w:rsidRPr="00251226" w:rsidRDefault="00D54B1C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8291F9E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2.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 xml:space="preserve">VEIKLIOJI </w:t>
      </w: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lang w:eastAsia="lt-LT"/>
          <w14:ligatures w14:val="none"/>
        </w:rPr>
        <w:t xml:space="preserve">(-IOS) 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MEDŽIAGA </w:t>
      </w: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lang w:eastAsia="lt-LT"/>
          <w14:ligatures w14:val="none"/>
        </w:rPr>
        <w:t xml:space="preserve">(-OS) 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IR JOS </w:t>
      </w: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lang w:eastAsia="lt-LT"/>
          <w14:ligatures w14:val="none"/>
        </w:rPr>
        <w:t xml:space="preserve">(-Ų) 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KIEKIS </w:t>
      </w: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lang w:eastAsia="lt-LT"/>
          <w14:ligatures w14:val="none"/>
        </w:rPr>
        <w:t>(-IAI)</w:t>
      </w:r>
    </w:p>
    <w:p w14:paraId="3CAEDC12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059D1C0" w14:textId="39D16DB5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Kiekviename flakone yra 1 000 000 TV </w:t>
      </w:r>
      <w:proofErr w:type="spellStart"/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benzilpenicilino</w:t>
      </w:r>
      <w:proofErr w:type="spellEnd"/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(natrio druskos pavidalu). </w:t>
      </w:r>
    </w:p>
    <w:p w14:paraId="30D0670D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60E2F52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3.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PAGALBINIŲ MEDŽIAGŲ SĄRAŠAS</w:t>
      </w:r>
    </w:p>
    <w:p w14:paraId="293A2F36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9BADBC4" w14:textId="77777777" w:rsidR="00B958D7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Sudėtyje yra natrio. </w:t>
      </w:r>
    </w:p>
    <w:p w14:paraId="70C25B1B" w14:textId="0CBFDE5C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Daugiau informacijos pateikta pakuotės lapelyje</w:t>
      </w: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.</w:t>
      </w:r>
    </w:p>
    <w:p w14:paraId="6B2E10AB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14265AF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4.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FARMACINĖ FORMA IR KIEKIS PAKUOTĖJE</w:t>
      </w:r>
    </w:p>
    <w:p w14:paraId="4B43C443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1CD2871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Milteliai injekciniam ar infuziniam tirpalui</w:t>
      </w:r>
    </w:p>
    <w:p w14:paraId="44FBEA19" w14:textId="491626A5" w:rsidR="00B958D7" w:rsidRPr="00251226" w:rsidRDefault="00B958D7" w:rsidP="00B958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10 flakonų</w:t>
      </w:r>
    </w:p>
    <w:p w14:paraId="17D57E87" w14:textId="20829970" w:rsidR="00B958D7" w:rsidRPr="00251226" w:rsidRDefault="00B958D7" w:rsidP="00B958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</w:pPr>
      <w:r w:rsidRPr="00B958D7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5</w:t>
      </w: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0 flakonų</w:t>
      </w:r>
    </w:p>
    <w:p w14:paraId="14B84145" w14:textId="1A2B013F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/>
          <w14:ligatures w14:val="none"/>
        </w:rPr>
        <w:t>100 flakonų</w:t>
      </w:r>
    </w:p>
    <w:p w14:paraId="7BACB780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C0895A0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5.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 xml:space="preserve">VARTOJIMO METODAS IR BŪDAS </w:t>
      </w: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lang w:eastAsia="lt-LT"/>
          <w14:ligatures w14:val="none"/>
        </w:rPr>
        <w:t>(-AI)</w:t>
      </w:r>
    </w:p>
    <w:p w14:paraId="6060D2CC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D83B45F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Leisti į veną arba į raumenis. </w:t>
      </w:r>
    </w:p>
    <w:p w14:paraId="45EEECF5" w14:textId="0772BEF3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7A055E39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</w:p>
    <w:p w14:paraId="3AFCAE23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6.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SPECIALUS ĮSPĖJIMAS, JOG VAISTINĮ PREPARATĄ BŪTINA LAIKYTI VAIKAMS NEPASTEBIMOJE IR NEPASIEKIAMOJE VIETOJE</w:t>
      </w:r>
    </w:p>
    <w:p w14:paraId="0AB15141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5E2F46F" w14:textId="38DE5C5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6EC7FBAC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90EDBEA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7.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KITAS (-I) SPECIALUS (-ŪS) ĮSPĖJIMAS (-AI) (JEI REIKIA)</w:t>
      </w:r>
    </w:p>
    <w:p w14:paraId="1A175F2D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3342C2D" w14:textId="537D9525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Prieš vartojimą ištirpinti.</w:t>
      </w:r>
    </w:p>
    <w:p w14:paraId="338F9CA8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779987F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8.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TINKAMUMO LAIKAS</w:t>
      </w:r>
    </w:p>
    <w:p w14:paraId="7EDC1434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C000773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EXP{mm/MMMM}</w:t>
      </w:r>
    </w:p>
    <w:p w14:paraId="67E1CDBD" w14:textId="4B66D260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Paruoštą vartoti tirpalą suvartoti nedelsiant.</w:t>
      </w:r>
    </w:p>
    <w:p w14:paraId="5C9EBC47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0A9C9DB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9.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LAIKYMO SĄLYGOS</w:t>
      </w:r>
    </w:p>
    <w:p w14:paraId="1CB1BD23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69B1B4BD" w14:textId="77777777" w:rsid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ne aukštesnėje 25 </w:t>
      </w: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sym w:font="Symbol" w:char="F0B0"/>
      </w: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C temperatūroje.</w:t>
      </w:r>
    </w:p>
    <w:p w14:paraId="65698AF8" w14:textId="07A5187D" w:rsidR="00542EE4" w:rsidRPr="00251226" w:rsidRDefault="00542EE4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Laikyti gamintojo pakuotėje.</w:t>
      </w:r>
    </w:p>
    <w:p w14:paraId="1434A011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41ED60B3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lastRenderedPageBreak/>
        <w:t>10.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SPECIALIOS ATSARGUMO PRIEMONĖS</w:t>
      </w: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DĖL NESUVARTOTO VAISTINIO PREPARATO AR JO ATLIEKŲ TVARKYMO (JEI REIKIA)</w:t>
      </w:r>
    </w:p>
    <w:p w14:paraId="4AA39987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145BC78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3D339DA4" w14:textId="77777777" w:rsidR="00921E7E" w:rsidRPr="00921E7E" w:rsidRDefault="00921E7E" w:rsidP="00921E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21E7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921E7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033778C" w14:textId="77777777" w:rsidR="00921E7E" w:rsidRPr="00921E7E" w:rsidRDefault="00921E7E" w:rsidP="00921E7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17DD69A" w14:textId="77777777" w:rsidR="00921E7E" w:rsidRPr="00921E7E" w:rsidRDefault="00921E7E" w:rsidP="00921E7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21E7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39EBA3F" w14:textId="77777777" w:rsidR="00921E7E" w:rsidRPr="00921E7E" w:rsidRDefault="00921E7E" w:rsidP="00921E7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21E7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B5BE51E" w14:textId="77777777" w:rsidR="00921E7E" w:rsidRPr="00921E7E" w:rsidRDefault="00921E7E" w:rsidP="00921E7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921E7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F718EC1" w14:textId="77777777" w:rsidR="00921E7E" w:rsidRPr="00921E7E" w:rsidRDefault="00921E7E" w:rsidP="00921E7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21E7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27E80AA" w14:textId="77777777" w:rsidR="00921E7E" w:rsidRPr="00921E7E" w:rsidRDefault="00921E7E" w:rsidP="00921E7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A1AF204" w14:textId="77777777" w:rsidR="00921E7E" w:rsidRPr="00921E7E" w:rsidRDefault="00921E7E" w:rsidP="00921E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921E7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921E7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6C371D2" w14:textId="77777777" w:rsidR="00921E7E" w:rsidRPr="00921E7E" w:rsidRDefault="00921E7E" w:rsidP="00921E7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248BBD8" w14:textId="176A2103" w:rsidR="00251226" w:rsidRPr="009B4390" w:rsidRDefault="009B4390" w:rsidP="0025122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alias w:val="Leidimo numeris"/>
          <w:tag w:val="LI_NO"/>
          <w:id w:val="-2061621707"/>
          <w:placeholder>
            <w:docPart w:val="DC7AC59EE4C9435EABB2A9EA82F362F6"/>
          </w:placeholder>
          <w:text/>
        </w:sdtPr>
        <w:sdtContent>
          <w:r w:rsidRPr="009B4390">
            <w:rPr>
              <w:rFonts w:ascii="Times New Roman" w:hAnsi="Times New Roman" w:cs="Times New Roman"/>
              <w:sz w:val="22"/>
              <w:szCs w:val="22"/>
            </w:rPr>
            <w:t>LT/L/25/3069/00</w:t>
          </w:r>
          <w:r>
            <w:rPr>
              <w:rFonts w:ascii="Times New Roman" w:hAnsi="Times New Roman" w:cs="Times New Roman"/>
              <w:sz w:val="22"/>
              <w:szCs w:val="22"/>
            </w:rPr>
            <w:t>1</w:t>
          </w:r>
        </w:sdtContent>
      </w:sdt>
    </w:p>
    <w:p w14:paraId="3A2F806B" w14:textId="72A26EC3" w:rsidR="009B4390" w:rsidRPr="009B4390" w:rsidRDefault="009B4390" w:rsidP="0025122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  <w:highlight w:val="lightGray"/>
        </w:rPr>
      </w:pPr>
      <w:sdt>
        <w:sdtPr>
          <w:rPr>
            <w:rFonts w:ascii="Times New Roman" w:hAnsi="Times New Roman" w:cs="Times New Roman"/>
            <w:sz w:val="22"/>
            <w:szCs w:val="22"/>
            <w:highlight w:val="lightGray"/>
          </w:rPr>
          <w:alias w:val="Leidimo numeris"/>
          <w:tag w:val="LI_NO"/>
          <w:id w:val="-1766063932"/>
          <w:placeholder>
            <w:docPart w:val="AEFD801658054B64BC5CB89C88DAD717"/>
          </w:placeholder>
          <w:text/>
        </w:sdtPr>
        <w:sdtContent>
          <w:r w:rsidRPr="009B4390">
            <w:rPr>
              <w:rFonts w:ascii="Times New Roman" w:hAnsi="Times New Roman" w:cs="Times New Roman"/>
              <w:sz w:val="22"/>
              <w:szCs w:val="22"/>
              <w:highlight w:val="lightGray"/>
            </w:rPr>
            <w:t>LT/L/25/3069/00</w:t>
          </w:r>
          <w:r>
            <w:rPr>
              <w:rFonts w:ascii="Times New Roman" w:hAnsi="Times New Roman" w:cs="Times New Roman"/>
              <w:sz w:val="22"/>
              <w:szCs w:val="22"/>
              <w:highlight w:val="lightGray"/>
            </w:rPr>
            <w:t>2</w:t>
          </w:r>
        </w:sdtContent>
      </w:sdt>
    </w:p>
    <w:p w14:paraId="5D0C3463" w14:textId="43540D9A" w:rsidR="009B4390" w:rsidRPr="009B4390" w:rsidRDefault="009B4390" w:rsidP="00251226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  <w:highlight w:val="lightGray"/>
          </w:rPr>
          <w:alias w:val="Leidimo numeris"/>
          <w:tag w:val="LI_NO"/>
          <w:id w:val="1887757388"/>
          <w:placeholder>
            <w:docPart w:val="6979203A87154BE2856A55533A032206"/>
          </w:placeholder>
          <w:text/>
        </w:sdtPr>
        <w:sdtContent>
          <w:r w:rsidRPr="009B4390">
            <w:rPr>
              <w:rFonts w:ascii="Times New Roman" w:hAnsi="Times New Roman" w:cs="Times New Roman"/>
              <w:sz w:val="22"/>
              <w:szCs w:val="22"/>
              <w:highlight w:val="lightGray"/>
            </w:rPr>
            <w:t>LT/L/25/3069/00</w:t>
          </w:r>
          <w:r>
            <w:rPr>
              <w:rFonts w:ascii="Times New Roman" w:hAnsi="Times New Roman" w:cs="Times New Roman"/>
              <w:sz w:val="22"/>
              <w:szCs w:val="22"/>
              <w:highlight w:val="lightGray"/>
            </w:rPr>
            <w:t>3</w:t>
          </w:r>
        </w:sdtContent>
      </w:sdt>
    </w:p>
    <w:p w14:paraId="361565F9" w14:textId="77777777" w:rsidR="009B4390" w:rsidRPr="00251226" w:rsidRDefault="009B4390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B5B40CA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13.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SERIJOS NUMERIS</w:t>
      </w:r>
    </w:p>
    <w:p w14:paraId="16D132DE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937865A" w14:textId="5A723E1E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Lot {numeris}</w:t>
      </w:r>
    </w:p>
    <w:p w14:paraId="622A27C0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643D0BD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14.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PARDAVIMO (IŠDAVIMO) TVARKA</w:t>
      </w:r>
    </w:p>
    <w:p w14:paraId="72AB89EB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08ACD941" w14:textId="18817CDF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Receptinis vaistas.</w:t>
      </w:r>
    </w:p>
    <w:p w14:paraId="6A17511A" w14:textId="77777777" w:rsidR="00251226" w:rsidRPr="00251226" w:rsidRDefault="00251226" w:rsidP="00251226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1B8F3F05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>15.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VARTOJIMO INSTRUKCIJA</w:t>
      </w:r>
    </w:p>
    <w:p w14:paraId="61715DDC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52A9FDB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5F4373B7" w14:textId="77777777" w:rsidR="00251226" w:rsidRPr="00251226" w:rsidRDefault="00251226" w:rsidP="00251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 xml:space="preserve">16. </w:t>
      </w:r>
      <w:r w:rsidRPr="002512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  <w:tab/>
        <w:t>INFORMACIJA BRAILIO RAŠTU</w:t>
      </w:r>
    </w:p>
    <w:p w14:paraId="39BB278C" w14:textId="77777777" w:rsidR="00251226" w:rsidRPr="00251226" w:rsidRDefault="00251226" w:rsidP="0025122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10FA51FE" w14:textId="643E3521" w:rsidR="00251226" w:rsidRPr="00251226" w:rsidRDefault="00644B9A" w:rsidP="00B958D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:lang w:eastAsia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penicilina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g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sodica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atb</w:t>
      </w:r>
      <w:proofErr w:type="spellEnd"/>
    </w:p>
    <w:p w14:paraId="6E28352B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:lang w:eastAsia="lt-LT"/>
          <w14:ligatures w14:val="none"/>
        </w:rPr>
      </w:pPr>
    </w:p>
    <w:p w14:paraId="178C9FCB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>17.</w:t>
      </w: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ab/>
        <w:t>UNIKALUS IDENTIFIKATORIUS – 2D BRŪKŠNINIS KODAS</w:t>
      </w:r>
    </w:p>
    <w:p w14:paraId="08DAFB40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53E58B2F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eastAsia="lt-LT" w:bidi="lt-LT"/>
          <w14:ligatures w14:val="none"/>
        </w:rPr>
        <w:t xml:space="preserve"> 2D brūkšninis kodas su nurodytu unikaliu identifikatoriumi.</w:t>
      </w:r>
    </w:p>
    <w:p w14:paraId="71BBD26F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4D84EB7A" w14:textId="77777777" w:rsidR="00251226" w:rsidRPr="00251226" w:rsidRDefault="00251226" w:rsidP="002512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/>
          <w14:ligatures w14:val="none"/>
        </w:rPr>
      </w:pP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>18.</w:t>
      </w:r>
      <w:r w:rsidRPr="00251226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ab/>
        <w:t>UNIKALUS IDENTIFIKATORIUS – ŽMONĖMS SUPRANTAMI DUOMENYS</w:t>
      </w:r>
    </w:p>
    <w:p w14:paraId="7F4A8A99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69B40345" w14:textId="77777777" w:rsidR="00251226" w:rsidRPr="00251226" w:rsidRDefault="00251226" w:rsidP="0025122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 w:bidi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PC {numeris}</w:t>
      </w:r>
    </w:p>
    <w:p w14:paraId="39EE594A" w14:textId="77777777" w:rsidR="00251226" w:rsidRPr="00251226" w:rsidRDefault="00251226" w:rsidP="0025122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SN {numeris}</w:t>
      </w:r>
    </w:p>
    <w:p w14:paraId="07E442F4" w14:textId="77777777" w:rsidR="00251226" w:rsidRPr="00251226" w:rsidRDefault="00251226" w:rsidP="0025122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25122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 w:bidi="lt-LT"/>
          <w14:ligatures w14:val="none"/>
        </w:rPr>
        <w:t>NN {numeris}</w:t>
      </w:r>
    </w:p>
    <w:p w14:paraId="5AE940AA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eastAsia="lt-LT"/>
          <w14:ligatures w14:val="none"/>
        </w:rPr>
      </w:pPr>
    </w:p>
    <w:p w14:paraId="4162922C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eastAsia="lt-LT"/>
          <w14:ligatures w14:val="none"/>
        </w:rPr>
      </w:pPr>
    </w:p>
    <w:p w14:paraId="7D8E88B5" w14:textId="77777777" w:rsidR="00251226" w:rsidRPr="00251226" w:rsidRDefault="00251226" w:rsidP="00251226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u w:val="single"/>
          <w:lang w:eastAsia="lt-LT"/>
          <w14:ligatures w14:val="none"/>
        </w:rPr>
      </w:pPr>
    </w:p>
    <w:p w14:paraId="113EF866" w14:textId="7D17ED6D" w:rsidR="00B958D7" w:rsidRPr="00B958D7" w:rsidRDefault="00B958D7" w:rsidP="00D54B1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Antibiotice</w:t>
      </w:r>
      <w:proofErr w:type="spellEnd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SA</w:t>
      </w:r>
      <w:r w:rsid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Str. </w:t>
      </w:r>
      <w:proofErr w:type="spellStart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Valea</w:t>
      </w:r>
      <w:proofErr w:type="spellEnd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Lupului</w:t>
      </w:r>
      <w:proofErr w:type="spellEnd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nr.</w:t>
      </w:r>
      <w:proofErr w:type="spellEnd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1, 707410 </w:t>
      </w:r>
      <w:proofErr w:type="spellStart"/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Iaşi</w:t>
      </w:r>
      <w:proofErr w:type="spellEnd"/>
      <w:r w:rsid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D54B1C" w:rsidRP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Rumunija</w:t>
      </w:r>
      <w:r w:rsidR="00D54B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7CC1ECC" w14:textId="77777777" w:rsidR="00B958D7" w:rsidRPr="00B958D7" w:rsidRDefault="00B958D7" w:rsidP="00B958D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CC6455D" w14:textId="77777777" w:rsidR="00B958D7" w:rsidRPr="00B958D7" w:rsidRDefault="00B958D7" w:rsidP="00B958D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4D5FBEAD" w14:textId="77777777" w:rsidR="00B958D7" w:rsidRPr="00B958D7" w:rsidRDefault="00B958D7" w:rsidP="00B958D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D22CE08" w14:textId="77777777" w:rsidR="00B958D7" w:rsidRPr="00B958D7" w:rsidRDefault="00B958D7" w:rsidP="00B958D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958D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6B470B47" w14:textId="77777777" w:rsidR="00B958D7" w:rsidRPr="00B958D7" w:rsidRDefault="00B958D7" w:rsidP="00B958D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1473BDA" w14:textId="16A9DE74" w:rsidR="000E75BE" w:rsidRPr="00EF5A5B" w:rsidRDefault="00EF5A5B" w:rsidP="00EF5A5B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EF5A5B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– 5 metai, lygiagrečiai importuojamo – 4 metai; laikymo sąlygomis: lygiagrečiai importuojamą vaistą papildomai </w:t>
      </w:r>
      <w:r w:rsidRPr="00EF5A5B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>laikyti gamintojo pakuotėje; pakuotės dydžiu: lygiagrečiai importuojamas vaistas papildomai gali būti tiekiamas N10 ir N50 pakuotėmis.</w:t>
      </w:r>
    </w:p>
    <w:sectPr w:rsidR="000E75BE" w:rsidRPr="00EF5A5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90"/>
    <w:rsid w:val="00090DCA"/>
    <w:rsid w:val="000E75BE"/>
    <w:rsid w:val="00251226"/>
    <w:rsid w:val="003B2274"/>
    <w:rsid w:val="00487313"/>
    <w:rsid w:val="00542EE4"/>
    <w:rsid w:val="00644B9A"/>
    <w:rsid w:val="00921E7E"/>
    <w:rsid w:val="00927207"/>
    <w:rsid w:val="009B4390"/>
    <w:rsid w:val="00B958D7"/>
    <w:rsid w:val="00CF7410"/>
    <w:rsid w:val="00D54B1C"/>
    <w:rsid w:val="00DE0990"/>
    <w:rsid w:val="00E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742A"/>
  <w15:chartTrackingRefBased/>
  <w15:docId w15:val="{0DC8B58B-93AA-4C03-8613-875A1166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21E7E"/>
  </w:style>
  <w:style w:type="paragraph" w:styleId="Antrat1">
    <w:name w:val="heading 1"/>
    <w:basedOn w:val="prastasis"/>
    <w:next w:val="prastasis"/>
    <w:link w:val="Antrat1Diagrama"/>
    <w:uiPriority w:val="9"/>
    <w:qFormat/>
    <w:rsid w:val="00DE0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E0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E0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E0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E0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E0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E0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E0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E0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0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E0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E0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E099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E099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E099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E099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E099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E099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E0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E0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E0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E0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E0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E099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E099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E099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E0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E099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E09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7AC59EE4C9435EABB2A9EA82F362F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AE1CC6A-6907-4758-9F19-0967F4623BB1}"/>
      </w:docPartPr>
      <w:docPartBody>
        <w:p w:rsidR="009D11F4" w:rsidRDefault="009D11F4" w:rsidP="009D11F4">
          <w:pPr>
            <w:pStyle w:val="DC7AC59EE4C9435EABB2A9EA82F362F6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AEFD801658054B64BC5CB89C88DAD71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1E61865-454F-46E4-AACB-17EF25249F33}"/>
      </w:docPartPr>
      <w:docPartBody>
        <w:p w:rsidR="009D11F4" w:rsidRDefault="009D11F4" w:rsidP="009D11F4">
          <w:pPr>
            <w:pStyle w:val="AEFD801658054B64BC5CB89C88DAD717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6979203A87154BE2856A55533A03220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EED81E2-E916-4B92-88DE-38B52D729C15}"/>
      </w:docPartPr>
      <w:docPartBody>
        <w:p w:rsidR="009D11F4" w:rsidRDefault="009D11F4" w:rsidP="009D11F4">
          <w:pPr>
            <w:pStyle w:val="6979203A87154BE2856A55533A032206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F4"/>
    <w:rsid w:val="00487313"/>
    <w:rsid w:val="009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D11F4"/>
    <w:rPr>
      <w:color w:val="808080"/>
    </w:rPr>
  </w:style>
  <w:style w:type="paragraph" w:customStyle="1" w:styleId="DC7AC59EE4C9435EABB2A9EA82F362F6">
    <w:name w:val="DC7AC59EE4C9435EABB2A9EA82F362F6"/>
    <w:rsid w:val="009D11F4"/>
  </w:style>
  <w:style w:type="paragraph" w:customStyle="1" w:styleId="AEFD801658054B64BC5CB89C88DAD717">
    <w:name w:val="AEFD801658054B64BC5CB89C88DAD717"/>
    <w:rsid w:val="009D11F4"/>
  </w:style>
  <w:style w:type="paragraph" w:customStyle="1" w:styleId="6979203A87154BE2856A55533A032206">
    <w:name w:val="6979203A87154BE2856A55533A032206"/>
    <w:rsid w:val="009D11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1578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10</cp:revision>
  <dcterms:created xsi:type="dcterms:W3CDTF">2025-07-28T05:27:00Z</dcterms:created>
  <dcterms:modified xsi:type="dcterms:W3CDTF">2025-12-19T09:13:00Z</dcterms:modified>
</cp:coreProperties>
</file>